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60BB" w14:textId="222D6071" w:rsidR="005C7CA0" w:rsidRDefault="00CF6015" w:rsidP="00CF6015">
      <w:pPr>
        <w:pStyle w:val="Heading1"/>
        <w:spacing w:line="480" w:lineRule="auto"/>
        <w:ind w:left="0" w:firstLine="0"/>
        <w:rPr>
          <w:rFonts w:eastAsia="Times New Roman"/>
          <w:lang w:val="en-US"/>
        </w:rPr>
      </w:pPr>
      <w:bookmarkStart w:id="0" w:name="_Toc161739860"/>
      <w:r>
        <w:rPr>
          <w:rFonts w:eastAsia="Times New Roman"/>
          <w:lang w:val="en-US"/>
        </w:rPr>
        <w:br/>
      </w:r>
      <w:r w:rsidR="00B66FC3" w:rsidRPr="00FD37BE">
        <w:rPr>
          <w:rFonts w:eastAsia="Times New Roman"/>
          <w:lang w:val="en-US"/>
        </w:rPr>
        <w:t xml:space="preserve">KAJIAN PUSTAKA, </w:t>
      </w:r>
      <w:r w:rsidR="005622C3" w:rsidRPr="00FD37BE">
        <w:rPr>
          <w:rFonts w:eastAsia="Times New Roman"/>
          <w:lang w:val="en-US"/>
        </w:rPr>
        <w:t>KERANGKA PEMIKIRAN</w:t>
      </w:r>
      <w:r w:rsidR="00C36E68" w:rsidRPr="00FD37BE">
        <w:rPr>
          <w:rFonts w:eastAsia="Times New Roman"/>
          <w:lang w:val="en-US"/>
        </w:rPr>
        <w:t>,</w:t>
      </w:r>
      <w:r w:rsidR="005622C3" w:rsidRPr="00FD37BE">
        <w:rPr>
          <w:rFonts w:eastAsia="Times New Roman"/>
          <w:lang w:val="en-US"/>
        </w:rPr>
        <w:t xml:space="preserve"> </w:t>
      </w:r>
      <w:r w:rsidR="00D25E1F" w:rsidRPr="00FD37BE">
        <w:rPr>
          <w:rFonts w:eastAsia="Times New Roman"/>
          <w:lang w:val="en-US"/>
        </w:rPr>
        <w:br/>
      </w:r>
      <w:r w:rsidR="005622C3" w:rsidRPr="00FD37BE">
        <w:rPr>
          <w:rFonts w:eastAsia="Times New Roman"/>
          <w:lang w:val="en-US"/>
        </w:rPr>
        <w:t>DAN</w:t>
      </w:r>
      <w:r w:rsidR="008E34AD" w:rsidRPr="00FD37BE">
        <w:rPr>
          <w:rFonts w:eastAsia="Times New Roman"/>
          <w:lang w:val="id-ID"/>
        </w:rPr>
        <w:t xml:space="preserve"> </w:t>
      </w:r>
      <w:r w:rsidR="005622C3" w:rsidRPr="00FD37BE">
        <w:rPr>
          <w:rFonts w:eastAsia="Times New Roman"/>
          <w:lang w:val="en-US"/>
        </w:rPr>
        <w:t>HIPOTESIS</w:t>
      </w:r>
      <w:r w:rsidR="00D25E1F" w:rsidRPr="00FD37BE">
        <w:rPr>
          <w:rFonts w:eastAsia="Times New Roman"/>
          <w:lang w:val="en-US"/>
        </w:rPr>
        <w:t xml:space="preserve"> PENELITIAN</w:t>
      </w:r>
      <w:bookmarkEnd w:id="0"/>
    </w:p>
    <w:p w14:paraId="6D81C5C0" w14:textId="77777777" w:rsidR="00CF6015" w:rsidRPr="00CF6015" w:rsidRDefault="00CF6015" w:rsidP="00CF6015">
      <w:pPr>
        <w:rPr>
          <w:lang w:val="en-US"/>
        </w:rPr>
      </w:pPr>
    </w:p>
    <w:p w14:paraId="3F2858A1" w14:textId="20491E55" w:rsidR="00124942" w:rsidRPr="00FD37BE" w:rsidRDefault="00121277" w:rsidP="00CF6015">
      <w:pPr>
        <w:pStyle w:val="Heading2"/>
        <w:numPr>
          <w:ilvl w:val="1"/>
          <w:numId w:val="1"/>
        </w:numPr>
      </w:pPr>
      <w:bookmarkStart w:id="1" w:name="_Toc161739861"/>
      <w:r w:rsidRPr="00FD37BE">
        <w:t>Kajian Pustak</w:t>
      </w:r>
      <w:r w:rsidR="00DB314B" w:rsidRPr="00FD37BE">
        <w:t>a</w:t>
      </w:r>
      <w:bookmarkEnd w:id="1"/>
    </w:p>
    <w:p w14:paraId="7232FF75" w14:textId="18B98B32" w:rsidR="00DB314B" w:rsidRPr="00FD37BE" w:rsidRDefault="006C3C4A" w:rsidP="00CF6015">
      <w:pPr>
        <w:pStyle w:val="Heading3"/>
      </w:pPr>
      <w:bookmarkStart w:id="2" w:name="_Toc161739862"/>
      <w:r w:rsidRPr="00FD37BE">
        <w:t>Akuntansi</w:t>
      </w:r>
      <w:bookmarkEnd w:id="2"/>
    </w:p>
    <w:p w14:paraId="333859B4" w14:textId="77777777" w:rsidR="00EB4B00" w:rsidRPr="00FD37BE" w:rsidRDefault="00385549" w:rsidP="00734E57">
      <w:pPr>
        <w:pStyle w:val="Heading4"/>
      </w:pPr>
      <w:bookmarkStart w:id="3" w:name="_Toc161739863"/>
      <w:r w:rsidRPr="00FD37BE">
        <w:t>Pengertian Akuntansi</w:t>
      </w:r>
      <w:bookmarkEnd w:id="3"/>
    </w:p>
    <w:p w14:paraId="4CED4D59" w14:textId="7CC242FE" w:rsidR="00F60DCF" w:rsidRPr="00FD37BE" w:rsidRDefault="00F60DCF" w:rsidP="00994816">
      <w:pPr>
        <w:rPr>
          <w:rFonts w:eastAsia="Times New Roman" w:cs="Times New Roman"/>
          <w:b/>
          <w:bCs/>
          <w:color w:val="auto"/>
          <w:kern w:val="0"/>
          <w:szCs w:val="24"/>
          <w:lang w:val="en-US"/>
          <w14:ligatures w14:val="none"/>
        </w:rPr>
      </w:pPr>
      <w:r w:rsidRPr="00FD37BE">
        <w:rPr>
          <w:rFonts w:cs="Times New Roman"/>
          <w:color w:val="auto"/>
          <w:szCs w:val="24"/>
          <w:lang w:val="en-US"/>
        </w:rPr>
        <w:t xml:space="preserve">Pengertian akuntansi menurut Paul Grady dalam Suwardjono </w:t>
      </w:r>
      <w:sdt>
        <w:sdtPr>
          <w:rPr>
            <w:rFonts w:cs="Times New Roman"/>
            <w:color w:val="auto"/>
            <w:szCs w:val="24"/>
            <w:lang w:val="en-US"/>
          </w:rPr>
          <w:id w:val="-1326964555"/>
          <w:citation/>
        </w:sdtPr>
        <w:sdtEndPr/>
        <w:sdtContent>
          <w:r w:rsidR="00C61279">
            <w:rPr>
              <w:rFonts w:cs="Times New Roman"/>
              <w:color w:val="auto"/>
              <w:szCs w:val="24"/>
              <w:lang w:val="en-US"/>
            </w:rPr>
            <w:fldChar w:fldCharType="begin"/>
          </w:r>
          <w:r w:rsidR="00C61279">
            <w:rPr>
              <w:rFonts w:cs="Times New Roman"/>
              <w:color w:val="auto"/>
              <w:szCs w:val="24"/>
              <w:lang w:val="en-US"/>
            </w:rPr>
            <w:instrText xml:space="preserve">CITATION Suw17 \n  \t  \l 1033 </w:instrText>
          </w:r>
          <w:r w:rsidR="00C61279">
            <w:rPr>
              <w:rFonts w:cs="Times New Roman"/>
              <w:color w:val="auto"/>
              <w:szCs w:val="24"/>
              <w:lang w:val="en-US"/>
            </w:rPr>
            <w:fldChar w:fldCharType="separate"/>
          </w:r>
          <w:r w:rsidR="00EC1D84" w:rsidRPr="00EC1D84">
            <w:rPr>
              <w:rFonts w:cs="Times New Roman"/>
              <w:noProof/>
              <w:color w:val="auto"/>
              <w:szCs w:val="24"/>
              <w:lang w:val="en-US"/>
            </w:rPr>
            <w:t>(2017)</w:t>
          </w:r>
          <w:r w:rsidR="00C61279">
            <w:rPr>
              <w:rFonts w:cs="Times New Roman"/>
              <w:color w:val="auto"/>
              <w:szCs w:val="24"/>
              <w:lang w:val="en-US"/>
            </w:rPr>
            <w:fldChar w:fldCharType="end"/>
          </w:r>
        </w:sdtContent>
      </w:sdt>
      <w:r w:rsidRPr="00FD37BE">
        <w:rPr>
          <w:rFonts w:cs="Times New Roman"/>
          <w:color w:val="auto"/>
          <w:szCs w:val="24"/>
          <w:lang w:val="en-US"/>
        </w:rPr>
        <w:t xml:space="preserve"> adalah:</w:t>
      </w:r>
    </w:p>
    <w:p w14:paraId="62711F31" w14:textId="4659BCD1" w:rsidR="00F60DCF" w:rsidRPr="00FD37BE" w:rsidRDefault="00F60DCF" w:rsidP="00510627">
      <w:pPr>
        <w:spacing w:line="240" w:lineRule="auto"/>
        <w:ind w:left="1134" w:firstLine="0"/>
        <w:rPr>
          <w:rFonts w:cs="Times New Roman"/>
          <w:color w:val="auto"/>
          <w:szCs w:val="24"/>
          <w:lang w:val="en-US"/>
        </w:rPr>
      </w:pPr>
      <w:r w:rsidRPr="00FD37BE">
        <w:rPr>
          <w:rFonts w:cs="Times New Roman"/>
          <w:color w:val="auto"/>
          <w:szCs w:val="24"/>
          <w:lang w:val="en-US"/>
        </w:rPr>
        <w:t>“</w:t>
      </w:r>
      <w:r w:rsidRPr="00FD37BE">
        <w:rPr>
          <w:rFonts w:cs="Times New Roman"/>
          <w:i/>
          <w:iCs/>
          <w:color w:val="auto"/>
          <w:szCs w:val="24"/>
          <w:lang w:val="en-US"/>
        </w:rPr>
        <w:t xml:space="preserve">Accounting is the body of </w:t>
      </w:r>
      <w:r w:rsidRPr="00FD37BE">
        <w:rPr>
          <w:rFonts w:cs="Times New Roman"/>
          <w:i/>
          <w:iCs/>
          <w:noProof/>
          <w:color w:val="auto"/>
          <w:szCs w:val="24"/>
          <w:lang w:val="en-US"/>
        </w:rPr>
        <w:t>knowledge</w:t>
      </w:r>
      <w:r w:rsidRPr="00FD37BE">
        <w:rPr>
          <w:rFonts w:cs="Times New Roman"/>
          <w:i/>
          <w:iCs/>
          <w:color w:val="auto"/>
          <w:szCs w:val="24"/>
          <w:lang w:val="en-US"/>
        </w:rPr>
        <w:t xml:space="preserve"> and sunctions concerned with systematic originating, authenticating, recording, classifying, processing, summaring, analyzing, interpreting, and supplying of dependable and significant information covering transactions and events which are, in part at least, of a financial character, required for the management and operation of an entity and for reports that have to be submitted thereon to fiduaciary and other responsibilities</w:t>
      </w:r>
      <w:r w:rsidRPr="00FD37BE">
        <w:rPr>
          <w:rFonts w:cs="Times New Roman"/>
          <w:color w:val="auto"/>
          <w:szCs w:val="24"/>
          <w:lang w:val="en-US"/>
        </w:rPr>
        <w:t>”</w:t>
      </w:r>
    </w:p>
    <w:p w14:paraId="7BAD7E35" w14:textId="77777777" w:rsidR="00510627" w:rsidRPr="00FD37BE" w:rsidRDefault="00510627" w:rsidP="00510627">
      <w:pPr>
        <w:spacing w:line="240" w:lineRule="auto"/>
        <w:ind w:left="1134" w:firstLine="0"/>
        <w:rPr>
          <w:rFonts w:cs="Times New Roman"/>
          <w:color w:val="auto"/>
          <w:szCs w:val="24"/>
          <w:lang w:val="en-US"/>
        </w:rPr>
      </w:pPr>
    </w:p>
    <w:p w14:paraId="28C68341" w14:textId="434CB795" w:rsidR="00F60DCF" w:rsidRPr="00FD37BE" w:rsidRDefault="00F60DCF" w:rsidP="00994816">
      <w:pPr>
        <w:rPr>
          <w:rFonts w:cs="Times New Roman"/>
          <w:color w:val="auto"/>
          <w:szCs w:val="24"/>
          <w:lang w:val="en-US"/>
        </w:rPr>
      </w:pPr>
      <w:r w:rsidRPr="00FD37BE">
        <w:rPr>
          <w:rFonts w:cs="Times New Roman"/>
          <w:color w:val="auto"/>
          <w:szCs w:val="24"/>
          <w:lang w:val="en-US"/>
        </w:rPr>
        <w:t xml:space="preserve">Menurut Siswanti, dkk </w:t>
      </w:r>
      <w:sdt>
        <w:sdtPr>
          <w:rPr>
            <w:rFonts w:cs="Times New Roman"/>
            <w:color w:val="auto"/>
            <w:szCs w:val="24"/>
            <w:lang w:val="en-US"/>
          </w:rPr>
          <w:id w:val="903868861"/>
          <w:citation/>
        </w:sdtPr>
        <w:sdtEndPr/>
        <w:sdtContent>
          <w:r w:rsidR="00C353E9">
            <w:rPr>
              <w:rFonts w:cs="Times New Roman"/>
              <w:color w:val="auto"/>
              <w:szCs w:val="24"/>
              <w:lang w:val="en-US"/>
            </w:rPr>
            <w:fldChar w:fldCharType="begin"/>
          </w:r>
          <w:r w:rsidR="00EC1D84">
            <w:rPr>
              <w:rFonts w:cs="Times New Roman"/>
              <w:color w:val="auto"/>
              <w:szCs w:val="24"/>
              <w:lang w:val="en-US"/>
            </w:rPr>
            <w:instrText xml:space="preserve">CITATION Sis22 \n  \t  \l 1033 </w:instrText>
          </w:r>
          <w:r w:rsidR="00C353E9">
            <w:rPr>
              <w:rFonts w:cs="Times New Roman"/>
              <w:color w:val="auto"/>
              <w:szCs w:val="24"/>
              <w:lang w:val="en-US"/>
            </w:rPr>
            <w:fldChar w:fldCharType="separate"/>
          </w:r>
          <w:r w:rsidR="00EC1D84" w:rsidRPr="00EC1D84">
            <w:rPr>
              <w:rFonts w:cs="Times New Roman"/>
              <w:noProof/>
              <w:color w:val="auto"/>
              <w:szCs w:val="24"/>
              <w:lang w:val="en-US"/>
            </w:rPr>
            <w:t>(2022)</w:t>
          </w:r>
          <w:r w:rsidR="00C353E9">
            <w:rPr>
              <w:rFonts w:cs="Times New Roman"/>
              <w:color w:val="auto"/>
              <w:szCs w:val="24"/>
              <w:lang w:val="en-US"/>
            </w:rPr>
            <w:fldChar w:fldCharType="end"/>
          </w:r>
        </w:sdtContent>
      </w:sdt>
      <w:r w:rsidRPr="00FD37BE">
        <w:rPr>
          <w:rFonts w:cs="Times New Roman"/>
          <w:color w:val="auto"/>
          <w:szCs w:val="24"/>
          <w:lang w:val="en-US"/>
        </w:rPr>
        <w:t>pengertian akuntansi adalah: “… proses identifikasi, pencatatan, dan pengkomunikasian hasil akhir berupa laporan keuangan yang mencerminkan keadaan perusahaan kepada pihak-pihak yang berkepentingan atau yang membutuhkan sebagai informasi berkaitan dengan kondisi keuangan suatu entitas.</w:t>
      </w:r>
    </w:p>
    <w:p w14:paraId="36026DD2" w14:textId="06DEBFB8" w:rsidR="002F638A" w:rsidRPr="00FD37BE" w:rsidRDefault="00F60DCF" w:rsidP="00921455">
      <w:pPr>
        <w:rPr>
          <w:rFonts w:cs="Times New Roman"/>
          <w:color w:val="auto"/>
          <w:szCs w:val="24"/>
          <w:lang w:val="en-US"/>
        </w:rPr>
        <w:sectPr w:rsidR="002F638A" w:rsidRPr="00FD37BE" w:rsidSect="00CF6015">
          <w:headerReference w:type="default" r:id="rId8"/>
          <w:footerReference w:type="first" r:id="rId9"/>
          <w:type w:val="continuous"/>
          <w:pgSz w:w="11906" w:h="16838"/>
          <w:pgMar w:top="2268" w:right="1701" w:bottom="1701" w:left="2268" w:header="907" w:footer="709" w:gutter="0"/>
          <w:pgNumType w:start="22"/>
          <w:cols w:space="708"/>
          <w:titlePg/>
          <w:docGrid w:linePitch="360"/>
        </w:sectPr>
      </w:pPr>
      <w:r w:rsidRPr="00FD37BE">
        <w:rPr>
          <w:rFonts w:cs="Times New Roman"/>
          <w:color w:val="auto"/>
          <w:szCs w:val="24"/>
          <w:lang w:val="en-US"/>
        </w:rPr>
        <w:t xml:space="preserve">Menurut pengertian akuntansi menurut Rudianto </w:t>
      </w:r>
      <w:sdt>
        <w:sdtPr>
          <w:rPr>
            <w:rFonts w:cs="Times New Roman"/>
            <w:color w:val="auto"/>
            <w:szCs w:val="24"/>
            <w:lang w:val="en-US"/>
          </w:rPr>
          <w:id w:val="1544864128"/>
          <w:citation/>
        </w:sdtPr>
        <w:sdtEndPr/>
        <w:sdtContent>
          <w:r w:rsidR="00804E5D">
            <w:rPr>
              <w:rFonts w:cs="Times New Roman"/>
              <w:color w:val="auto"/>
              <w:szCs w:val="24"/>
              <w:lang w:val="en-US"/>
            </w:rPr>
            <w:fldChar w:fldCharType="begin"/>
          </w:r>
          <w:r w:rsidR="00804E5D">
            <w:rPr>
              <w:rFonts w:cs="Times New Roman"/>
              <w:color w:val="auto"/>
              <w:szCs w:val="24"/>
              <w:lang w:val="en-US"/>
            </w:rPr>
            <w:instrText xml:space="preserve">CITATION Rud13 \n  \t  \l 1033 </w:instrText>
          </w:r>
          <w:r w:rsidR="00804E5D">
            <w:rPr>
              <w:rFonts w:cs="Times New Roman"/>
              <w:color w:val="auto"/>
              <w:szCs w:val="24"/>
              <w:lang w:val="en-US"/>
            </w:rPr>
            <w:fldChar w:fldCharType="separate"/>
          </w:r>
          <w:r w:rsidR="00EC1D84" w:rsidRPr="00EC1D84">
            <w:rPr>
              <w:rFonts w:cs="Times New Roman"/>
              <w:noProof/>
              <w:color w:val="auto"/>
              <w:szCs w:val="24"/>
              <w:lang w:val="en-US"/>
            </w:rPr>
            <w:t>(2013)</w:t>
          </w:r>
          <w:r w:rsidR="00804E5D">
            <w:rPr>
              <w:rFonts w:cs="Times New Roman"/>
              <w:color w:val="auto"/>
              <w:szCs w:val="24"/>
              <w:lang w:val="en-US"/>
            </w:rPr>
            <w:fldChar w:fldCharType="end"/>
          </w:r>
        </w:sdtContent>
      </w:sdt>
      <w:r w:rsidRPr="00FD37BE">
        <w:rPr>
          <w:rFonts w:cs="Times New Roman"/>
          <w:color w:val="auto"/>
          <w:szCs w:val="24"/>
          <w:lang w:val="en-US"/>
        </w:rPr>
        <w:t>, sebagai berikut:</w:t>
      </w:r>
      <w:r w:rsidR="00921455" w:rsidRPr="00FD37BE">
        <w:rPr>
          <w:rFonts w:cs="Times New Roman"/>
          <w:color w:val="auto"/>
          <w:szCs w:val="24"/>
          <w:lang w:val="en-US"/>
        </w:rPr>
        <w:t xml:space="preserve"> </w:t>
      </w:r>
      <w:r w:rsidRPr="00FD37BE">
        <w:rPr>
          <w:rFonts w:cs="Times New Roman"/>
          <w:color w:val="auto"/>
          <w:szCs w:val="24"/>
          <w:lang w:val="en-US"/>
        </w:rPr>
        <w:t xml:space="preserve">“Akuntansi adalah aktivitas mengumpulkan, menganalisis, menyajikan dalam bentuk angka, mengklasifikasikan, mencatat, meringkas, dan melaporkan aktivitas/transaksi perusahaan dalam bentuk informasi keuangan”. </w:t>
      </w:r>
    </w:p>
    <w:p w14:paraId="037ABA59" w14:textId="57C37A38" w:rsidR="00F60DCF" w:rsidRPr="00FD37BE" w:rsidRDefault="00F60DCF" w:rsidP="00994816">
      <w:pPr>
        <w:rPr>
          <w:rFonts w:cs="Times New Roman"/>
          <w:color w:val="auto"/>
          <w:szCs w:val="24"/>
          <w:lang w:val="en-US"/>
        </w:rPr>
      </w:pPr>
      <w:r w:rsidRPr="00FD37BE">
        <w:rPr>
          <w:rFonts w:cs="Times New Roman"/>
          <w:color w:val="auto"/>
          <w:szCs w:val="24"/>
          <w:lang w:val="en-US"/>
        </w:rPr>
        <w:lastRenderedPageBreak/>
        <w:t xml:space="preserve">Adapun definisi akuntansi menurut Gade </w:t>
      </w:r>
      <w:sdt>
        <w:sdtPr>
          <w:rPr>
            <w:rFonts w:cs="Times New Roman"/>
            <w:color w:val="auto"/>
            <w:szCs w:val="24"/>
            <w:lang w:val="en-US"/>
          </w:rPr>
          <w:id w:val="-1360811713"/>
          <w:citation/>
        </w:sdtPr>
        <w:sdtEndPr/>
        <w:sdtContent>
          <w:r w:rsidR="00920D28">
            <w:rPr>
              <w:rFonts w:cs="Times New Roman"/>
              <w:color w:val="auto"/>
              <w:szCs w:val="24"/>
              <w:lang w:val="en-US"/>
            </w:rPr>
            <w:fldChar w:fldCharType="begin"/>
          </w:r>
          <w:r w:rsidR="0027108D">
            <w:rPr>
              <w:rFonts w:cs="Times New Roman"/>
              <w:color w:val="auto"/>
              <w:szCs w:val="24"/>
              <w:lang w:val="en-US"/>
            </w:rPr>
            <w:instrText xml:space="preserve">CITATION Gad05 \n  \t  \l 1033 </w:instrText>
          </w:r>
          <w:r w:rsidR="00920D28">
            <w:rPr>
              <w:rFonts w:cs="Times New Roman"/>
              <w:color w:val="auto"/>
              <w:szCs w:val="24"/>
              <w:lang w:val="en-US"/>
            </w:rPr>
            <w:fldChar w:fldCharType="separate"/>
          </w:r>
          <w:r w:rsidR="00EC1D84" w:rsidRPr="00EC1D84">
            <w:rPr>
              <w:rFonts w:cs="Times New Roman"/>
              <w:noProof/>
              <w:color w:val="auto"/>
              <w:szCs w:val="24"/>
              <w:lang w:val="en-US"/>
            </w:rPr>
            <w:t>(2005)</w:t>
          </w:r>
          <w:r w:rsidR="00920D28">
            <w:rPr>
              <w:rFonts w:cs="Times New Roman"/>
              <w:color w:val="auto"/>
              <w:szCs w:val="24"/>
              <w:lang w:val="en-US"/>
            </w:rPr>
            <w:fldChar w:fldCharType="end"/>
          </w:r>
        </w:sdtContent>
      </w:sdt>
      <w:r w:rsidRPr="00FD37BE">
        <w:rPr>
          <w:rFonts w:cs="Times New Roman"/>
          <w:color w:val="auto"/>
          <w:szCs w:val="24"/>
          <w:lang w:val="en-US"/>
        </w:rPr>
        <w:t xml:space="preserve"> adalah: “… ilmu pengetahuan terapan dan seni pencatatan yang dilakukan secara terus menerus menurut system tertentu, mengolah dan menganalisis catatan tersebut sehingga dapat disusun suatu laporan keuangan sebagai pertanggungjawaban pimpinan perusahaan atau lembaga terhadap kinerjanya”.</w:t>
      </w:r>
    </w:p>
    <w:p w14:paraId="164B918C" w14:textId="77777777" w:rsidR="00F60DCF" w:rsidRPr="00FD37BE" w:rsidRDefault="00F60DCF" w:rsidP="00994816">
      <w:pPr>
        <w:rPr>
          <w:rFonts w:cs="Times New Roman"/>
          <w:color w:val="auto"/>
          <w:szCs w:val="24"/>
          <w:lang w:val="en-US"/>
        </w:rPr>
      </w:pPr>
      <w:r w:rsidRPr="00FD37BE">
        <w:rPr>
          <w:rFonts w:cs="Times New Roman"/>
          <w:color w:val="auto"/>
          <w:szCs w:val="24"/>
          <w:lang w:val="en-US"/>
        </w:rPr>
        <w:t>Berdasarkan beberapa pengertian akuntansi di atas, maka dapat diinterpretasikan bahwa akuntansi merupakan suatu system informasi meliputi proses pencatatan, pengklasifikasian dan pengikhtisaran yang didasarkan pada transaksi-transaksi keuangan yang menyediakan informasi keuangan untuk para pemangku kepentingan mengenai aktivitas ekonomi dan kondisi perusahaan.</w:t>
      </w:r>
    </w:p>
    <w:p w14:paraId="3D957FD3" w14:textId="77777777" w:rsidR="00734E57" w:rsidRPr="00FD37BE" w:rsidRDefault="00734E57" w:rsidP="00994816">
      <w:pPr>
        <w:rPr>
          <w:rFonts w:cs="Times New Roman"/>
          <w:color w:val="auto"/>
          <w:szCs w:val="24"/>
          <w:lang w:val="en-US"/>
        </w:rPr>
      </w:pPr>
    </w:p>
    <w:p w14:paraId="06428EA2" w14:textId="6E754A5B" w:rsidR="000C6927" w:rsidRPr="00FD37BE" w:rsidRDefault="001E181D" w:rsidP="00734E57">
      <w:pPr>
        <w:pStyle w:val="Heading4"/>
      </w:pPr>
      <w:bookmarkStart w:id="4" w:name="_Toc161739864"/>
      <w:r w:rsidRPr="00FD37BE">
        <w:t>Jenis-J</w:t>
      </w:r>
      <w:r w:rsidR="00AC4506" w:rsidRPr="00FD37BE">
        <w:t>enis Akuntansi</w:t>
      </w:r>
      <w:bookmarkEnd w:id="4"/>
    </w:p>
    <w:p w14:paraId="1C39E8C5" w14:textId="0799DF72" w:rsidR="00320960" w:rsidRPr="00FD37BE" w:rsidRDefault="00320960" w:rsidP="00734E57">
      <w:pPr>
        <w:rPr>
          <w:rFonts w:cs="Times New Roman"/>
          <w:color w:val="auto"/>
          <w:szCs w:val="24"/>
          <w:lang w:val="en-US"/>
        </w:rPr>
      </w:pPr>
      <w:r w:rsidRPr="00FD37BE">
        <w:rPr>
          <w:rFonts w:cs="Times New Roman"/>
          <w:color w:val="auto"/>
          <w:szCs w:val="24"/>
          <w:lang w:val="en-US"/>
        </w:rPr>
        <w:t xml:space="preserve">Menurut Siswanti, dkk </w:t>
      </w:r>
      <w:sdt>
        <w:sdtPr>
          <w:rPr>
            <w:rFonts w:cs="Times New Roman"/>
            <w:color w:val="auto"/>
            <w:szCs w:val="24"/>
            <w:lang w:val="en-US"/>
          </w:rPr>
          <w:id w:val="-705865880"/>
          <w:citation/>
        </w:sdtPr>
        <w:sdtEndPr/>
        <w:sdtContent>
          <w:r w:rsidR="00C353E9">
            <w:rPr>
              <w:rFonts w:cs="Times New Roman"/>
              <w:color w:val="auto"/>
              <w:szCs w:val="24"/>
              <w:lang w:val="en-US"/>
            </w:rPr>
            <w:fldChar w:fldCharType="begin"/>
          </w:r>
          <w:r w:rsidR="00EC1D84">
            <w:rPr>
              <w:rFonts w:cs="Times New Roman"/>
              <w:color w:val="auto"/>
              <w:szCs w:val="24"/>
              <w:lang w:val="en-US"/>
            </w:rPr>
            <w:instrText xml:space="preserve">CITATION Sis22 \n  \t  \l 1033 </w:instrText>
          </w:r>
          <w:r w:rsidR="00C353E9">
            <w:rPr>
              <w:rFonts w:cs="Times New Roman"/>
              <w:color w:val="auto"/>
              <w:szCs w:val="24"/>
              <w:lang w:val="en-US"/>
            </w:rPr>
            <w:fldChar w:fldCharType="separate"/>
          </w:r>
          <w:r w:rsidR="00EC1D84" w:rsidRPr="00EC1D84">
            <w:rPr>
              <w:rFonts w:cs="Times New Roman"/>
              <w:noProof/>
              <w:color w:val="auto"/>
              <w:szCs w:val="24"/>
              <w:lang w:val="en-US"/>
            </w:rPr>
            <w:t>(2022)</w:t>
          </w:r>
          <w:r w:rsidR="00C353E9">
            <w:rPr>
              <w:rFonts w:cs="Times New Roman"/>
              <w:color w:val="auto"/>
              <w:szCs w:val="24"/>
              <w:lang w:val="en-US"/>
            </w:rPr>
            <w:fldChar w:fldCharType="end"/>
          </w:r>
        </w:sdtContent>
      </w:sdt>
      <w:r w:rsidRPr="00FD37BE">
        <w:rPr>
          <w:rFonts w:cs="Times New Roman"/>
          <w:color w:val="auto"/>
          <w:szCs w:val="24"/>
          <w:lang w:val="en-US"/>
        </w:rPr>
        <w:t xml:space="preserve"> ada 12 jenis akuntansi di antaranya adalah sebagai berikut:</w:t>
      </w:r>
    </w:p>
    <w:p w14:paraId="05883DB8" w14:textId="77777777" w:rsidR="00734E57"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“Akuntansi Keuangan</w:t>
      </w:r>
    </w:p>
    <w:p w14:paraId="45E8158C" w14:textId="5E9C59C1" w:rsidR="00921455" w:rsidRPr="00FD37BE" w:rsidRDefault="00320960" w:rsidP="00921455">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Akuntansi keuangan adalah bagian dari ilmu akuntansi yang berfokus pada penyajian laporan keuangan perusahaan. Laporan keuangan sendiri terdiri dari neraca, laporan laba rugi, arus kas, dan perubahan modal. Akuntansi keuangan berkaitan dengan pencatatan transaksi keuangan dan penyusunan laporan keuangannya berdasarkan prinsip akuntansi berterima umum.</w:t>
      </w:r>
    </w:p>
    <w:p w14:paraId="0AEF663C" w14:textId="1E776BA3"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Akuntansi Manajemen</w:t>
      </w:r>
    </w:p>
    <w:p w14:paraId="1D31BEE7" w14:textId="77777777" w:rsidR="00320960"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Akuntansi manajemen adalah suatu sistem yang berhubungan dengan penggunaan informasi akuntansi yang berguna untuk manajemen dalam suatu organisasi. Akuntansi manajemen berfungsi untuk mengontrol perusahaan agar bisnis dijalankannya lancar dan tidak mengalami kerugian</w:t>
      </w:r>
    </w:p>
    <w:p w14:paraId="187552C0" w14:textId="0D5D7E5D"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Auditing</w:t>
      </w:r>
    </w:p>
    <w:p w14:paraId="1F7F779C" w14:textId="538DC95E" w:rsidR="00734E57"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 xml:space="preserve">Auditing sering pula dikenal dengan akuntansi pemeriksaan. Tujuan auditing sendiri ialah melakukan pemeriksaan terhadap transaksi dan laporan keuangan secara menyeluruh. Dengan adanya auditing maka </w:t>
      </w:r>
      <w:r w:rsidRPr="00FD37BE">
        <w:rPr>
          <w:rFonts w:cs="Times New Roman"/>
          <w:color w:val="auto"/>
          <w:szCs w:val="24"/>
          <w:lang w:val="en-US"/>
        </w:rPr>
        <w:lastRenderedPageBreak/>
        <w:t>laporan keuangan yang disajikan lebih terpercaya, transparan, andal, dan objektif.</w:t>
      </w:r>
    </w:p>
    <w:p w14:paraId="23C916F5" w14:textId="344127A8" w:rsidR="00320960" w:rsidRPr="00FD37BE" w:rsidRDefault="00320960" w:rsidP="00EE442F">
      <w:pPr>
        <w:pStyle w:val="ListParagraph"/>
        <w:numPr>
          <w:ilvl w:val="6"/>
          <w:numId w:val="1"/>
        </w:numPr>
        <w:spacing w:line="240" w:lineRule="auto"/>
        <w:ind w:hanging="425"/>
        <w:rPr>
          <w:lang w:val="en-US"/>
        </w:rPr>
      </w:pPr>
      <w:r w:rsidRPr="00FD37BE">
        <w:rPr>
          <w:lang w:val="en-US"/>
        </w:rPr>
        <w:t>Akuntansi Syariah</w:t>
      </w:r>
    </w:p>
    <w:p w14:paraId="74826C00" w14:textId="77777777" w:rsidR="00320960"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Akuntansi syariah merupakan akuntansi yang berlandaskan pada nilai atau syariat Islam. Akuntansi syariah memberlakukan segala proses akuntansi secara syariah seperti mengikuti hukum-hukum Islam. Akuntansi syariah sendiri muncul karena pertumbuhan bank syariah yang begitu pesat.</w:t>
      </w:r>
    </w:p>
    <w:p w14:paraId="4A762247" w14:textId="5A651312"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Akuntansi Perbankan</w:t>
      </w:r>
    </w:p>
    <w:p w14:paraId="310DD563" w14:textId="77777777" w:rsidR="00320960"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Akuntansi perbankan merupakan akuntansi yang berhubungan dengan kegiatan operasional dan data keuangan lembaga perbankan. Akuntansi perbankan sama dengan akuntansi keuangan umum namun terdapat perbedaan pada akunnya. Dalam akuntansi perbankan terdapat akun khusus yang dipakai untuk lembaga keuangan dan terdapat dua sistem pencatatan yakni accrual basis untuk mencatat biaya dan cash basis dalam mencatat pendapatan.</w:t>
      </w:r>
    </w:p>
    <w:p w14:paraId="7ABFF766" w14:textId="76281969"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Akuntansi Biaya</w:t>
      </w:r>
    </w:p>
    <w:p w14:paraId="31830C5A" w14:textId="77777777" w:rsidR="00320960"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Akuntansi biaya adalah kegiatan pencatatan, pengukuran hingga proses melaporkan keuangan dengan menggolongkan dan meringkas biaya produksi. Fokus dari akuntansi biaya adalah biaya produksi untuk menentukan harga pokok suatu produk.</w:t>
      </w:r>
    </w:p>
    <w:p w14:paraId="0B7D9BC2" w14:textId="407DE9A9"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Akuntansi Pemerintahan</w:t>
      </w:r>
    </w:p>
    <w:p w14:paraId="6CCD2AC1" w14:textId="77777777" w:rsidR="00320960"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Akuntansi pemerintahan berkaitan erat dengan keuangan negara. Akuntansi pemerintahan mengatur pelaksanaan anggaran dan melaporkan distribusi anggaran lebih transparan dan dapat dipertanggung- jawabkan. Akuntansi ini sering pula digunakan untuk pembukuan lembaga nonprofit.</w:t>
      </w:r>
    </w:p>
    <w:p w14:paraId="15EE20AE" w14:textId="7FACD64E"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Akuntansi Pajak</w:t>
      </w:r>
    </w:p>
    <w:p w14:paraId="654EE044" w14:textId="79AE3C13" w:rsidR="00921455"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Akuntansi pajak berhubungan dengan perhitungan pajak. Akuntansi ini digunakan untuk memperhitungkan besaran pajak wajib pajak badan dan wajib pajak pribadi. Tugas akuntan pajak sendiri adalah menyiapkan laporan pajak yang mampu digunakan untuk perencanaan dan kebijakan pajak dengan surat pemberitahuan pajak. Akuntan pajak juga membuat analisa dan estimasi atas potensi pajak perusahaan di masa yang akan datang.</w:t>
      </w:r>
    </w:p>
    <w:p w14:paraId="236B4F3E" w14:textId="7D8213EA"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Akuntansi Pendidikan</w:t>
      </w:r>
    </w:p>
    <w:p w14:paraId="66CBD02B" w14:textId="77777777" w:rsidR="00320960"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Akuntansi pendidikan berfokus pada dunia pendidikan akuntansi. Akuntansi ini meliputi pengolahan data transaksi keuangan dan penyajian laporan keuangan untuk lembaga pendidikan.</w:t>
      </w:r>
    </w:p>
    <w:p w14:paraId="33FDE8E0" w14:textId="3670192E"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Sistem Informasi Akuntansi</w:t>
      </w:r>
    </w:p>
    <w:p w14:paraId="2EDB9864" w14:textId="77777777" w:rsidR="00320960"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Sistem informasi akuntansi merupakan bagian yang bertugas membuat skema perencanaan dan penerapan prosedur dalam mengolah transaksi keuangan sebagai informasi keuangan. Sistem informasi akuntansi akan mempermudah dan melancarkan data transaksi agar lebih mudah diolah.</w:t>
      </w:r>
    </w:p>
    <w:p w14:paraId="6943E7E0" w14:textId="77777777" w:rsidR="00151894" w:rsidRPr="00FD37BE" w:rsidRDefault="00151894" w:rsidP="00921455">
      <w:pPr>
        <w:spacing w:line="240" w:lineRule="auto"/>
        <w:rPr>
          <w:rFonts w:cs="Times New Roman"/>
          <w:color w:val="auto"/>
          <w:szCs w:val="24"/>
          <w:lang w:val="en-US"/>
        </w:rPr>
      </w:pPr>
    </w:p>
    <w:p w14:paraId="397204F4" w14:textId="2F0FD3E2"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lastRenderedPageBreak/>
        <w:t>Akuntansi Sosial</w:t>
      </w:r>
    </w:p>
    <w:p w14:paraId="6634C933" w14:textId="77777777" w:rsidR="00320960"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Akuntansi ini bertugas menangani proses keuangan dalam hal dampak sosial yang berdampak dari aktivitas ekonomi suatu entitas. Akuntansi sosial biasa pula dikenal sebagai akuntansi pertanggungjawaban.</w:t>
      </w:r>
    </w:p>
    <w:p w14:paraId="12178B16" w14:textId="5A526671" w:rsidR="00320960" w:rsidRPr="00FD37BE" w:rsidRDefault="0032096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Akuntansi Internasional</w:t>
      </w:r>
    </w:p>
    <w:p w14:paraId="2C3F9180" w14:textId="77777777" w:rsidR="00320960" w:rsidRPr="00FD37BE" w:rsidRDefault="00320960" w:rsidP="00921455">
      <w:pPr>
        <w:spacing w:line="240" w:lineRule="auto"/>
        <w:ind w:left="1134" w:firstLine="0"/>
        <w:rPr>
          <w:rFonts w:cs="Times New Roman"/>
          <w:color w:val="auto"/>
          <w:szCs w:val="24"/>
          <w:lang w:val="en-US"/>
        </w:rPr>
      </w:pPr>
      <w:r w:rsidRPr="00FD37BE">
        <w:rPr>
          <w:rFonts w:cs="Times New Roman"/>
          <w:color w:val="auto"/>
          <w:szCs w:val="24"/>
          <w:lang w:val="en-US"/>
        </w:rPr>
        <w:t>Akuntansi ini berhubungan dengan perdagangan internasional. Penerapannya melalui perbandingan prinsip akuntansi antarnegara dan mengharmonisasikan standar akuntansi di dunia. Perbedaan standar akuntansi bisa saja terjadi karena pengaruh budaya bisnis, politik, regulasi, dan nilai mata uang”.</w:t>
      </w:r>
    </w:p>
    <w:p w14:paraId="1DBDB26B" w14:textId="77777777" w:rsidR="00320960" w:rsidRPr="00FD37BE" w:rsidRDefault="00320960" w:rsidP="00C435BC">
      <w:pPr>
        <w:spacing w:line="240" w:lineRule="auto"/>
        <w:rPr>
          <w:rFonts w:cs="Times New Roman"/>
          <w:color w:val="auto"/>
          <w:szCs w:val="24"/>
          <w:lang w:val="en-US"/>
        </w:rPr>
      </w:pPr>
    </w:p>
    <w:p w14:paraId="11728153" w14:textId="0D21799B" w:rsidR="00320960" w:rsidRPr="00FD37BE" w:rsidRDefault="00320960" w:rsidP="00994816">
      <w:pPr>
        <w:rPr>
          <w:rFonts w:cs="Times New Roman"/>
          <w:color w:val="auto"/>
          <w:szCs w:val="24"/>
          <w:lang w:val="en-US"/>
        </w:rPr>
      </w:pPr>
      <w:r w:rsidRPr="00FD37BE">
        <w:rPr>
          <w:rFonts w:cs="Times New Roman"/>
          <w:color w:val="auto"/>
          <w:szCs w:val="24"/>
          <w:lang w:val="en-US"/>
        </w:rPr>
        <w:t>Adapun menurut Rudianto (2012: 5) secara umum akuntansi dibagi menjadi dua jenis, di antaranya adalah:</w:t>
      </w:r>
    </w:p>
    <w:p w14:paraId="70D80772" w14:textId="781AA179" w:rsidR="00320960" w:rsidRPr="00FD37BE" w:rsidRDefault="00320960" w:rsidP="00921455">
      <w:pPr>
        <w:spacing w:line="240" w:lineRule="auto"/>
        <w:rPr>
          <w:rFonts w:cs="Times New Roman"/>
          <w:color w:val="auto"/>
          <w:szCs w:val="24"/>
          <w:lang w:val="en-US"/>
        </w:rPr>
      </w:pPr>
      <w:r w:rsidRPr="00FD37BE">
        <w:rPr>
          <w:rFonts w:cs="Times New Roman"/>
          <w:color w:val="auto"/>
          <w:szCs w:val="24"/>
          <w:lang w:val="en-US"/>
        </w:rPr>
        <w:t>“Secara umum, jika dilihat dari siapa pemakai laporan keuangan perusahaan, akuntansi dibagi menjadi dua, yaitu:</w:t>
      </w:r>
    </w:p>
    <w:p w14:paraId="2AA28665" w14:textId="10EED601" w:rsidR="00320960" w:rsidRPr="00FD37BE" w:rsidRDefault="00320960" w:rsidP="00EE442F">
      <w:pPr>
        <w:pStyle w:val="ListParagraph"/>
        <w:numPr>
          <w:ilvl w:val="0"/>
          <w:numId w:val="5"/>
        </w:numPr>
        <w:spacing w:line="240" w:lineRule="auto"/>
        <w:ind w:left="1134" w:hanging="425"/>
        <w:rPr>
          <w:rFonts w:cs="Times New Roman"/>
          <w:color w:val="auto"/>
          <w:szCs w:val="24"/>
          <w:lang w:val="en-US"/>
        </w:rPr>
      </w:pPr>
      <w:r w:rsidRPr="00FD37BE">
        <w:rPr>
          <w:rFonts w:cs="Times New Roman"/>
          <w:color w:val="auto"/>
          <w:szCs w:val="24"/>
          <w:lang w:val="en-US"/>
        </w:rPr>
        <w:t>Akuntansi keuangan adalah sistem akuntansi yang pemakai informasinya adalah pihak eksternal organisasi perusahaan, seperti kreditor, pemerintah, pemegang saham, investor, dan sebagainya.</w:t>
      </w:r>
    </w:p>
    <w:p w14:paraId="380A8C69" w14:textId="06C5A3F3" w:rsidR="00320960" w:rsidRPr="00FD37BE" w:rsidRDefault="00320960" w:rsidP="00EE442F">
      <w:pPr>
        <w:pStyle w:val="ListParagraph"/>
        <w:numPr>
          <w:ilvl w:val="0"/>
          <w:numId w:val="5"/>
        </w:numPr>
        <w:spacing w:line="240" w:lineRule="auto"/>
        <w:ind w:left="1134" w:hanging="425"/>
        <w:rPr>
          <w:rFonts w:cs="Times New Roman"/>
          <w:color w:val="auto"/>
          <w:szCs w:val="24"/>
          <w:lang w:val="en-US"/>
        </w:rPr>
      </w:pPr>
      <w:r w:rsidRPr="00FD37BE">
        <w:rPr>
          <w:rFonts w:cs="Times New Roman"/>
          <w:color w:val="auto"/>
          <w:szCs w:val="24"/>
          <w:lang w:val="en-US"/>
        </w:rPr>
        <w:t>Akuntansi manajemen adalah sistem akuntansi yang pemakai informasinya adalah pihak internal organisasi perusahaan, seperti manajer produksi, manajer keuangan, manajer pemasaran, dan sebagainya. Akuntansi manajemen berguna sebagai alat bantu pengambilan keputusan manajemen.”</w:t>
      </w:r>
    </w:p>
    <w:p w14:paraId="6BB58C92" w14:textId="77777777" w:rsidR="00151894" w:rsidRPr="00FD37BE" w:rsidRDefault="00151894" w:rsidP="00C435BC">
      <w:pPr>
        <w:spacing w:line="240" w:lineRule="auto"/>
        <w:rPr>
          <w:rFonts w:cs="Times New Roman"/>
          <w:color w:val="auto"/>
          <w:szCs w:val="24"/>
          <w:lang w:val="en-US"/>
        </w:rPr>
      </w:pPr>
    </w:p>
    <w:p w14:paraId="07B96912" w14:textId="3267E156" w:rsidR="00320960" w:rsidRPr="00FD37BE" w:rsidRDefault="00320960" w:rsidP="00510627">
      <w:pPr>
        <w:rPr>
          <w:rFonts w:cs="Times New Roman"/>
          <w:color w:val="auto"/>
          <w:szCs w:val="24"/>
          <w:lang w:val="en-US"/>
        </w:rPr>
      </w:pPr>
      <w:r w:rsidRPr="00FD37BE">
        <w:rPr>
          <w:rFonts w:cs="Times New Roman"/>
          <w:color w:val="auto"/>
          <w:szCs w:val="24"/>
          <w:lang w:val="en-US"/>
        </w:rPr>
        <w:t>Berdasarkan uraian di atas, maka dapat disimpulkan bahwa akuntansi yang</w:t>
      </w:r>
      <w:r w:rsidR="00151894" w:rsidRPr="00FD37BE">
        <w:rPr>
          <w:rFonts w:cs="Times New Roman"/>
          <w:color w:val="auto"/>
          <w:szCs w:val="24"/>
          <w:lang w:val="en-US"/>
        </w:rPr>
        <w:t xml:space="preserve"> </w:t>
      </w:r>
      <w:r w:rsidRPr="00FD37BE">
        <w:rPr>
          <w:rFonts w:cs="Times New Roman"/>
          <w:color w:val="auto"/>
          <w:szCs w:val="24"/>
          <w:lang w:val="en-US"/>
        </w:rPr>
        <w:t>sering ditemui adalah akuntansi keuangan dan akuntansi manajemen.</w:t>
      </w:r>
    </w:p>
    <w:p w14:paraId="3191B01A" w14:textId="77777777" w:rsidR="00510627" w:rsidRPr="00FD37BE" w:rsidRDefault="00510627" w:rsidP="00510627">
      <w:pPr>
        <w:rPr>
          <w:rFonts w:cs="Times New Roman"/>
          <w:color w:val="auto"/>
          <w:szCs w:val="24"/>
          <w:lang w:val="en-US"/>
        </w:rPr>
      </w:pPr>
    </w:p>
    <w:p w14:paraId="45A2289D" w14:textId="7C60484C" w:rsidR="008D073A" w:rsidRPr="00FD37BE" w:rsidRDefault="00037FF3" w:rsidP="00921455">
      <w:pPr>
        <w:pStyle w:val="Heading4"/>
      </w:pPr>
      <w:bookmarkStart w:id="5" w:name="_Toc161739865"/>
      <w:r w:rsidRPr="00FD37BE">
        <w:t>Fungsi</w:t>
      </w:r>
      <w:r w:rsidR="00313422" w:rsidRPr="00FD37BE">
        <w:t xml:space="preserve"> Akuntansi</w:t>
      </w:r>
      <w:bookmarkEnd w:id="5"/>
      <w:r w:rsidR="00313422" w:rsidRPr="00FD37BE">
        <w:t xml:space="preserve"> </w:t>
      </w:r>
    </w:p>
    <w:p w14:paraId="57CF06E8" w14:textId="603BB226" w:rsidR="00283042" w:rsidRPr="00FD37BE" w:rsidRDefault="00283042" w:rsidP="00994816">
      <w:pPr>
        <w:rPr>
          <w:rFonts w:cs="Times New Roman"/>
          <w:color w:val="auto"/>
          <w:szCs w:val="24"/>
          <w:lang w:val="en-US"/>
        </w:rPr>
      </w:pPr>
      <w:r w:rsidRPr="00FD37BE">
        <w:rPr>
          <w:rFonts w:cs="Times New Roman"/>
          <w:color w:val="auto"/>
          <w:szCs w:val="24"/>
          <w:lang w:val="en-US"/>
        </w:rPr>
        <w:t xml:space="preserve">Beberapa fungsi dari akuntansi menurut Siswanti, dkk </w:t>
      </w:r>
      <w:sdt>
        <w:sdtPr>
          <w:rPr>
            <w:rFonts w:cs="Times New Roman"/>
            <w:color w:val="auto"/>
            <w:szCs w:val="24"/>
            <w:lang w:val="en-US"/>
          </w:rPr>
          <w:id w:val="1602988210"/>
          <w:citation/>
        </w:sdtPr>
        <w:sdtEndPr/>
        <w:sdtContent>
          <w:r w:rsidR="00C353E9">
            <w:rPr>
              <w:rFonts w:cs="Times New Roman"/>
              <w:color w:val="auto"/>
              <w:szCs w:val="24"/>
              <w:lang w:val="en-US"/>
            </w:rPr>
            <w:fldChar w:fldCharType="begin"/>
          </w:r>
          <w:r w:rsidR="00EC1D84">
            <w:rPr>
              <w:rFonts w:cs="Times New Roman"/>
              <w:color w:val="auto"/>
              <w:szCs w:val="24"/>
              <w:lang w:val="en-US"/>
            </w:rPr>
            <w:instrText xml:space="preserve">CITATION Sis22 \n  \t  \l 1033 </w:instrText>
          </w:r>
          <w:r w:rsidR="00C353E9">
            <w:rPr>
              <w:rFonts w:cs="Times New Roman"/>
              <w:color w:val="auto"/>
              <w:szCs w:val="24"/>
              <w:lang w:val="en-US"/>
            </w:rPr>
            <w:fldChar w:fldCharType="separate"/>
          </w:r>
          <w:r w:rsidR="00EC1D84" w:rsidRPr="00EC1D84">
            <w:rPr>
              <w:rFonts w:cs="Times New Roman"/>
              <w:noProof/>
              <w:color w:val="auto"/>
              <w:szCs w:val="24"/>
              <w:lang w:val="en-US"/>
            </w:rPr>
            <w:t>(2022)</w:t>
          </w:r>
          <w:r w:rsidR="00C353E9">
            <w:rPr>
              <w:rFonts w:cs="Times New Roman"/>
              <w:color w:val="auto"/>
              <w:szCs w:val="24"/>
              <w:lang w:val="en-US"/>
            </w:rPr>
            <w:fldChar w:fldCharType="end"/>
          </w:r>
        </w:sdtContent>
      </w:sdt>
      <w:r w:rsidRPr="00FD37BE">
        <w:rPr>
          <w:rFonts w:cs="Times New Roman"/>
          <w:color w:val="auto"/>
          <w:szCs w:val="24"/>
          <w:lang w:val="en-US"/>
        </w:rPr>
        <w:t xml:space="preserve"> antara lain sebagai berikut:</w:t>
      </w:r>
    </w:p>
    <w:p w14:paraId="3C48CE85" w14:textId="1FACAC8D" w:rsidR="00283042" w:rsidRPr="00FD37BE" w:rsidRDefault="00283042"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w:t>
      </w:r>
      <w:r w:rsidRPr="00FD37BE">
        <w:rPr>
          <w:rFonts w:cs="Times New Roman"/>
          <w:i/>
          <w:iCs/>
          <w:color w:val="auto"/>
          <w:szCs w:val="24"/>
          <w:lang w:val="en-US"/>
        </w:rPr>
        <w:t>Recording Report</w:t>
      </w:r>
    </w:p>
    <w:p w14:paraId="50278ECB" w14:textId="77777777" w:rsidR="00283042" w:rsidRDefault="00283042" w:rsidP="00510627">
      <w:pPr>
        <w:spacing w:line="240" w:lineRule="auto"/>
        <w:ind w:left="1134" w:firstLine="0"/>
        <w:rPr>
          <w:rFonts w:cs="Times New Roman"/>
          <w:color w:val="auto"/>
          <w:szCs w:val="24"/>
          <w:lang w:val="en-US"/>
        </w:rPr>
      </w:pPr>
      <w:r w:rsidRPr="00FD37BE">
        <w:rPr>
          <w:rFonts w:cs="Times New Roman"/>
          <w:i/>
          <w:iCs/>
          <w:color w:val="auto"/>
          <w:szCs w:val="24"/>
          <w:lang w:val="en-US"/>
        </w:rPr>
        <w:t>Recording report</w:t>
      </w:r>
      <w:r w:rsidRPr="00FD37BE">
        <w:rPr>
          <w:rFonts w:cs="Times New Roman"/>
          <w:color w:val="auto"/>
          <w:szCs w:val="24"/>
          <w:lang w:val="en-US"/>
        </w:rPr>
        <w:t xml:space="preserve"> atau merekam catatan transaksi secara sistematis dan kronologis merupakan fungsi utama dari akuntansi. Rekam catatan transaksi ini kemudian dikirim ke </w:t>
      </w:r>
      <w:r w:rsidRPr="00FD37BE">
        <w:rPr>
          <w:rFonts w:cs="Times New Roman"/>
          <w:i/>
          <w:iCs/>
          <w:color w:val="auto"/>
          <w:szCs w:val="24"/>
          <w:lang w:val="en-US"/>
        </w:rPr>
        <w:t>account ledger</w:t>
      </w:r>
      <w:r w:rsidRPr="00FD37BE">
        <w:rPr>
          <w:rFonts w:cs="Times New Roman"/>
          <w:color w:val="auto"/>
          <w:szCs w:val="24"/>
          <w:lang w:val="en-US"/>
        </w:rPr>
        <w:t xml:space="preserve"> sampai akhirnya menyiapkan akun akhir untuk mengetahui profit dan loss dari bisnis pada akhir periode akuntansi.</w:t>
      </w:r>
    </w:p>
    <w:p w14:paraId="64E5E98C" w14:textId="77777777" w:rsidR="00C435BC" w:rsidRDefault="00C435BC" w:rsidP="00510627">
      <w:pPr>
        <w:spacing w:line="240" w:lineRule="auto"/>
        <w:ind w:left="1134" w:firstLine="0"/>
        <w:rPr>
          <w:rFonts w:cs="Times New Roman"/>
          <w:color w:val="auto"/>
          <w:szCs w:val="24"/>
          <w:lang w:val="en-US"/>
        </w:rPr>
      </w:pPr>
    </w:p>
    <w:p w14:paraId="4BB43432" w14:textId="77777777" w:rsidR="00C435BC" w:rsidRPr="00FD37BE" w:rsidRDefault="00C435BC" w:rsidP="00510627">
      <w:pPr>
        <w:spacing w:line="240" w:lineRule="auto"/>
        <w:ind w:left="1134" w:firstLine="0"/>
        <w:rPr>
          <w:rFonts w:cs="Times New Roman"/>
          <w:color w:val="auto"/>
          <w:szCs w:val="24"/>
          <w:lang w:val="en-US"/>
        </w:rPr>
      </w:pPr>
    </w:p>
    <w:p w14:paraId="189DF0B8" w14:textId="6A817134" w:rsidR="00283042" w:rsidRPr="00FD37BE" w:rsidRDefault="00283042"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lastRenderedPageBreak/>
        <w:t>Melindungi Properti dan Aset</w:t>
      </w:r>
    </w:p>
    <w:p w14:paraId="715E58D0" w14:textId="7CD9072F" w:rsidR="00283042" w:rsidRPr="00FD37BE" w:rsidRDefault="00283042" w:rsidP="00510627">
      <w:pPr>
        <w:spacing w:line="240" w:lineRule="auto"/>
        <w:ind w:left="1134" w:firstLine="0"/>
        <w:rPr>
          <w:rFonts w:cs="Times New Roman"/>
          <w:color w:val="auto"/>
          <w:szCs w:val="24"/>
          <w:lang w:val="en-US"/>
        </w:rPr>
      </w:pPr>
      <w:r w:rsidRPr="00FD37BE">
        <w:rPr>
          <w:rFonts w:cs="Times New Roman"/>
          <w:color w:val="auto"/>
          <w:szCs w:val="24"/>
          <w:lang w:val="en-US"/>
        </w:rPr>
        <w:t>Fungsi akuntansi berikutnya adalah untuk menghitung jumlah penyusutan asset sebenarnya dengan menggunakan metode yang tepat dan berlaku untuk asset tertentu.</w:t>
      </w:r>
      <w:r w:rsidR="00510627" w:rsidRPr="00FD37BE">
        <w:rPr>
          <w:rFonts w:cs="Times New Roman"/>
          <w:color w:val="auto"/>
          <w:szCs w:val="24"/>
          <w:lang w:val="en-US"/>
        </w:rPr>
        <w:t xml:space="preserve"> </w:t>
      </w:r>
      <w:r w:rsidRPr="00FD37BE">
        <w:rPr>
          <w:rFonts w:cs="Times New Roman"/>
          <w:color w:val="auto"/>
          <w:szCs w:val="24"/>
          <w:lang w:val="en-US"/>
        </w:rPr>
        <w:t>Semua disipasi tidak sah dari aset akan mengakibatkan sebuah bisnis mengalami kebangkrutan. Itulah sebabnya sistem akuntansi dirancang untuk melindungi properti dan aset bisnis dari pemakaian tak sah.</w:t>
      </w:r>
    </w:p>
    <w:p w14:paraId="4B820EC9" w14:textId="6FE10833" w:rsidR="00283042" w:rsidRPr="00FD37BE" w:rsidRDefault="00283042"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Mengkomunikasikan Hasil</w:t>
      </w:r>
    </w:p>
    <w:p w14:paraId="577E0C29" w14:textId="77777777" w:rsidR="00283042" w:rsidRPr="00FD37BE" w:rsidRDefault="00283042" w:rsidP="00510627">
      <w:pPr>
        <w:spacing w:line="240" w:lineRule="auto"/>
        <w:ind w:left="1134" w:firstLine="0"/>
        <w:rPr>
          <w:rFonts w:cs="Times New Roman"/>
          <w:color w:val="auto"/>
          <w:szCs w:val="24"/>
          <w:lang w:val="en-US"/>
        </w:rPr>
      </w:pPr>
      <w:r w:rsidRPr="00FD37BE">
        <w:rPr>
          <w:rFonts w:cs="Times New Roman"/>
          <w:color w:val="auto"/>
          <w:szCs w:val="24"/>
          <w:lang w:val="en-US"/>
        </w:rPr>
        <w:t>Fungsi akuntansi selanjutnya adalah untuk mengkomukasikan hasil dan transaksi yang dicatat ke semua pihak yang tertarik pada bisnis tertentu. Misalnya investor, kreditur, karyawan, kantor pemerintahan, peneliti, dan instansi lainnya.</w:t>
      </w:r>
    </w:p>
    <w:p w14:paraId="19A56441" w14:textId="4476542A" w:rsidR="00283042" w:rsidRPr="00FD37BE" w:rsidRDefault="00283042" w:rsidP="00EE442F">
      <w:pPr>
        <w:pStyle w:val="ListParagraph"/>
        <w:numPr>
          <w:ilvl w:val="6"/>
          <w:numId w:val="1"/>
        </w:numPr>
        <w:spacing w:line="240" w:lineRule="auto"/>
        <w:ind w:hanging="425"/>
        <w:rPr>
          <w:rFonts w:cs="Times New Roman"/>
          <w:i/>
          <w:iCs/>
          <w:color w:val="auto"/>
          <w:szCs w:val="24"/>
          <w:lang w:val="en-US"/>
        </w:rPr>
      </w:pPr>
      <w:r w:rsidRPr="00FD37BE">
        <w:rPr>
          <w:rFonts w:cs="Times New Roman"/>
          <w:i/>
          <w:iCs/>
          <w:color w:val="auto"/>
          <w:szCs w:val="24"/>
          <w:lang w:val="en-US"/>
        </w:rPr>
        <w:t>Meeting Legal</w:t>
      </w:r>
    </w:p>
    <w:p w14:paraId="7903BF8B" w14:textId="77777777" w:rsidR="00283042" w:rsidRPr="00FD37BE" w:rsidRDefault="00283042" w:rsidP="00510627">
      <w:pPr>
        <w:spacing w:line="240" w:lineRule="auto"/>
        <w:ind w:left="1134" w:firstLine="0"/>
        <w:rPr>
          <w:rFonts w:cs="Times New Roman"/>
          <w:color w:val="auto"/>
          <w:szCs w:val="24"/>
          <w:lang w:val="en-US"/>
        </w:rPr>
      </w:pPr>
      <w:r w:rsidRPr="00FD37BE">
        <w:rPr>
          <w:rFonts w:cs="Times New Roman"/>
          <w:color w:val="auto"/>
          <w:szCs w:val="24"/>
          <w:lang w:val="en-US"/>
        </w:rPr>
        <w:t>Fungsi akuntansi juga berhubungan dengan perancangan dan pengembangan sistem. Misalnya sistem untuk memastikan catatan dan pelaporan hasil selalu memenuhi persyaratan hukum. Sistem ini nantinya diperlukan untuk mengaktifkan kepemilikan atau wewenang untuk mengajukan berbagai pernyataan, seperti Pengembalian Penjualan-Pajak, Pengambilan Pendapatan Pajak, dan lain sebagainya.</w:t>
      </w:r>
    </w:p>
    <w:p w14:paraId="1FD81E9A" w14:textId="6AF40006" w:rsidR="00283042" w:rsidRPr="00FD37BE" w:rsidRDefault="00283042"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Mengklasifikasikan</w:t>
      </w:r>
    </w:p>
    <w:p w14:paraId="411AAB06" w14:textId="77777777" w:rsidR="00283042" w:rsidRPr="00FD37BE" w:rsidRDefault="00283042" w:rsidP="00510627">
      <w:pPr>
        <w:spacing w:line="240" w:lineRule="auto"/>
        <w:ind w:left="1134" w:firstLine="0"/>
        <w:rPr>
          <w:rFonts w:cs="Times New Roman"/>
          <w:color w:val="auto"/>
          <w:szCs w:val="24"/>
          <w:lang w:val="en-US"/>
        </w:rPr>
      </w:pPr>
      <w:r w:rsidRPr="00FD37BE">
        <w:rPr>
          <w:rFonts w:cs="Times New Roman"/>
          <w:color w:val="auto"/>
          <w:szCs w:val="24"/>
          <w:lang w:val="en-US"/>
        </w:rPr>
        <w:t>Selanjutnya fungsi akuntansi yang tak kalah pentingnya adalah sebagai klasifikasi terkait dengan analisis sistematis dari semua data yang tercatat. Dengan adanya klasifikasi tersebut akan memudahkan dalam pengelompokkan jenis transaksi atau entri.</w:t>
      </w:r>
    </w:p>
    <w:p w14:paraId="371FDE0C" w14:textId="554EB2BF" w:rsidR="00283042" w:rsidRPr="00FD37BE" w:rsidRDefault="00283042"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Membuat Ringkasan</w:t>
      </w:r>
    </w:p>
    <w:p w14:paraId="5C96362B" w14:textId="77777777" w:rsidR="00283042" w:rsidRPr="00FD37BE" w:rsidRDefault="00283042" w:rsidP="00510627">
      <w:pPr>
        <w:spacing w:line="240" w:lineRule="auto"/>
        <w:ind w:left="1134" w:firstLine="0"/>
        <w:rPr>
          <w:rFonts w:cs="Times New Roman"/>
          <w:color w:val="auto"/>
          <w:szCs w:val="24"/>
          <w:lang w:val="en-US"/>
        </w:rPr>
      </w:pPr>
      <w:r w:rsidRPr="00FD37BE">
        <w:rPr>
          <w:rFonts w:cs="Times New Roman"/>
          <w:color w:val="auto"/>
          <w:szCs w:val="24"/>
          <w:lang w:val="en-US"/>
        </w:rPr>
        <w:t>Aktivitas meringkas ini melibatkan penyajian data rahasia dengan penyampaian yang bisa dimengerti dan berguna bagi internal maupun eksternal penggunaa akhir dari laporan akuntansi tersebut.</w:t>
      </w:r>
    </w:p>
    <w:p w14:paraId="09A8F83A" w14:textId="2529A2CA" w:rsidR="00283042" w:rsidRPr="00FD37BE" w:rsidRDefault="00283042"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Analisis dan Menafsirkan</w:t>
      </w:r>
    </w:p>
    <w:p w14:paraId="790974FB" w14:textId="22418D49" w:rsidR="00283042" w:rsidRPr="00FD37BE" w:rsidRDefault="00283042" w:rsidP="00510627">
      <w:pPr>
        <w:spacing w:line="240" w:lineRule="auto"/>
        <w:ind w:left="1134" w:firstLine="0"/>
        <w:rPr>
          <w:rFonts w:cs="Times New Roman"/>
          <w:color w:val="auto"/>
          <w:szCs w:val="24"/>
          <w:lang w:val="en-US"/>
        </w:rPr>
      </w:pPr>
      <w:r w:rsidRPr="00FD37BE">
        <w:rPr>
          <w:rFonts w:cs="Times New Roman"/>
          <w:color w:val="auto"/>
          <w:szCs w:val="24"/>
          <w:lang w:val="en-US"/>
        </w:rPr>
        <w:t>Fungsi akuntansi yang terakhir adalah melakukan analisis dan menafsirkan data keuangan. Data keuangan yang sudah melalui proses analisis kemudian diinterpretasikan dengan cara yang mudah dimengerti sehingga dapat membantu dalam membuat penilaian mengenai kondisi keuangan dan profitabilitas operasional bisnis.</w:t>
      </w:r>
      <w:r w:rsidR="00510627" w:rsidRPr="00FD37BE">
        <w:rPr>
          <w:rFonts w:cs="Times New Roman"/>
          <w:color w:val="auto"/>
          <w:szCs w:val="24"/>
          <w:lang w:val="en-US"/>
        </w:rPr>
        <w:t xml:space="preserve"> </w:t>
      </w:r>
      <w:r w:rsidRPr="00FD37BE">
        <w:rPr>
          <w:rFonts w:cs="Times New Roman"/>
          <w:color w:val="auto"/>
          <w:szCs w:val="24"/>
          <w:lang w:val="en-US"/>
        </w:rPr>
        <w:t xml:space="preserve">Selain itu, hasil analisis tersebut juga digunakan untuk persiapan rencana di masa mendang dan </w:t>
      </w:r>
      <w:r w:rsidRPr="00FD37BE">
        <w:rPr>
          <w:rFonts w:cs="Times New Roman"/>
          <w:i/>
          <w:iCs/>
          <w:color w:val="auto"/>
          <w:szCs w:val="24"/>
          <w:lang w:val="en-US"/>
        </w:rPr>
        <w:t>framing</w:t>
      </w:r>
      <w:r w:rsidRPr="00FD37BE">
        <w:rPr>
          <w:rFonts w:cs="Times New Roman"/>
          <w:color w:val="auto"/>
          <w:szCs w:val="24"/>
          <w:lang w:val="en-US"/>
        </w:rPr>
        <w:t xml:space="preserve"> dari kebijakan untuk pelaksanakan rencana tersebut”.</w:t>
      </w:r>
    </w:p>
    <w:p w14:paraId="30D73139" w14:textId="77777777" w:rsidR="00510627" w:rsidRPr="00FD37BE" w:rsidRDefault="00510627" w:rsidP="00510627">
      <w:pPr>
        <w:spacing w:line="240" w:lineRule="auto"/>
        <w:ind w:left="1134" w:firstLine="0"/>
        <w:rPr>
          <w:rFonts w:cs="Times New Roman"/>
          <w:color w:val="auto"/>
          <w:szCs w:val="24"/>
          <w:lang w:val="en-US"/>
        </w:rPr>
      </w:pPr>
    </w:p>
    <w:p w14:paraId="5E4E4956" w14:textId="1CE1A013" w:rsidR="00313422" w:rsidRPr="00FD37BE" w:rsidRDefault="00E31C88" w:rsidP="00510627">
      <w:pPr>
        <w:pStyle w:val="Heading3"/>
      </w:pPr>
      <w:bookmarkStart w:id="6" w:name="_Toc161739866"/>
      <w:r w:rsidRPr="00FD37BE">
        <w:lastRenderedPageBreak/>
        <w:t>Laporan Keuangan</w:t>
      </w:r>
      <w:bookmarkEnd w:id="6"/>
    </w:p>
    <w:p w14:paraId="3102A9A4" w14:textId="0C1DA73E" w:rsidR="00E31C88" w:rsidRPr="00FD37BE" w:rsidRDefault="00FA46F4" w:rsidP="00510627">
      <w:pPr>
        <w:pStyle w:val="Heading4"/>
      </w:pPr>
      <w:bookmarkStart w:id="7" w:name="_Toc161739867"/>
      <w:r w:rsidRPr="00FD37BE">
        <w:t>Pengertian Laporan Keuangan</w:t>
      </w:r>
      <w:bookmarkEnd w:id="7"/>
      <w:r w:rsidRPr="00FD37BE">
        <w:t xml:space="preserve"> </w:t>
      </w:r>
    </w:p>
    <w:p w14:paraId="3222BAD3" w14:textId="5B2F22D8" w:rsidR="005F26B5" w:rsidRPr="00FD37BE" w:rsidRDefault="005F26B5" w:rsidP="00994816">
      <w:pPr>
        <w:rPr>
          <w:rFonts w:cs="Times New Roman"/>
          <w:color w:val="auto"/>
          <w:szCs w:val="24"/>
          <w:lang w:val="en-US"/>
        </w:rPr>
      </w:pPr>
      <w:r w:rsidRPr="00FD37BE">
        <w:rPr>
          <w:rFonts w:cs="Times New Roman"/>
          <w:color w:val="auto"/>
          <w:szCs w:val="24"/>
          <w:lang w:val="en-US"/>
        </w:rPr>
        <w:t xml:space="preserve">Menurut Kasmir </w:t>
      </w:r>
      <w:sdt>
        <w:sdtPr>
          <w:rPr>
            <w:rFonts w:cs="Times New Roman"/>
            <w:color w:val="auto"/>
            <w:szCs w:val="24"/>
            <w:lang w:val="en-US"/>
          </w:rPr>
          <w:id w:val="1248227900"/>
          <w:citation/>
        </w:sdtPr>
        <w:sdtEndPr/>
        <w:sdtContent>
          <w:r w:rsidR="00470911">
            <w:rPr>
              <w:rFonts w:cs="Times New Roman"/>
              <w:color w:val="auto"/>
              <w:szCs w:val="24"/>
              <w:lang w:val="en-US"/>
            </w:rPr>
            <w:fldChar w:fldCharType="begin"/>
          </w:r>
          <w:r w:rsidR="00470911">
            <w:rPr>
              <w:rFonts w:cs="Times New Roman"/>
              <w:color w:val="auto"/>
              <w:szCs w:val="24"/>
              <w:lang w:val="en-US"/>
            </w:rPr>
            <w:instrText xml:space="preserve">CITATION Kas12 \n  \t  \l 1033 </w:instrText>
          </w:r>
          <w:r w:rsidR="00470911">
            <w:rPr>
              <w:rFonts w:cs="Times New Roman"/>
              <w:color w:val="auto"/>
              <w:szCs w:val="24"/>
              <w:lang w:val="en-US"/>
            </w:rPr>
            <w:fldChar w:fldCharType="separate"/>
          </w:r>
          <w:r w:rsidR="00EC1D84" w:rsidRPr="00EC1D84">
            <w:rPr>
              <w:rFonts w:cs="Times New Roman"/>
              <w:noProof/>
              <w:color w:val="auto"/>
              <w:szCs w:val="24"/>
              <w:lang w:val="en-US"/>
            </w:rPr>
            <w:t>(2012)</w:t>
          </w:r>
          <w:r w:rsidR="00470911">
            <w:rPr>
              <w:rFonts w:cs="Times New Roman"/>
              <w:color w:val="auto"/>
              <w:szCs w:val="24"/>
              <w:lang w:val="en-US"/>
            </w:rPr>
            <w:fldChar w:fldCharType="end"/>
          </w:r>
        </w:sdtContent>
      </w:sdt>
      <w:r w:rsidRPr="00FD37BE">
        <w:rPr>
          <w:rFonts w:cs="Times New Roman"/>
          <w:color w:val="auto"/>
          <w:szCs w:val="24"/>
          <w:lang w:val="en-US"/>
        </w:rPr>
        <w:t xml:space="preserve"> definisi laporan keuangan adalah: “… laporan yang menunjukkan kondisi keuangan perusahaan pada saat ini atau dalam suatu periode tertentu”.</w:t>
      </w:r>
    </w:p>
    <w:p w14:paraId="796607B7" w14:textId="4B78D22F" w:rsidR="005F26B5" w:rsidRPr="00FD37BE" w:rsidRDefault="005F26B5" w:rsidP="00994816">
      <w:pPr>
        <w:rPr>
          <w:rFonts w:cs="Times New Roman"/>
          <w:color w:val="auto"/>
          <w:szCs w:val="24"/>
          <w:lang w:val="en-US"/>
        </w:rPr>
      </w:pPr>
      <w:r w:rsidRPr="00FD37BE">
        <w:rPr>
          <w:rFonts w:cs="Times New Roman"/>
          <w:color w:val="auto"/>
          <w:szCs w:val="24"/>
          <w:lang w:val="en-US"/>
        </w:rPr>
        <w:t xml:space="preserve">Laporan keuangan menurut Wastam </w:t>
      </w:r>
      <w:sdt>
        <w:sdtPr>
          <w:rPr>
            <w:rFonts w:cs="Times New Roman"/>
            <w:color w:val="auto"/>
            <w:szCs w:val="24"/>
            <w:lang w:val="en-US"/>
          </w:rPr>
          <w:id w:val="947595273"/>
          <w:citation/>
        </w:sdtPr>
        <w:sdtEndPr/>
        <w:sdtContent>
          <w:r w:rsidR="00C61279">
            <w:rPr>
              <w:rFonts w:cs="Times New Roman"/>
              <w:color w:val="auto"/>
              <w:szCs w:val="24"/>
              <w:lang w:val="en-US"/>
            </w:rPr>
            <w:fldChar w:fldCharType="begin"/>
          </w:r>
          <w:r w:rsidR="00C61279">
            <w:rPr>
              <w:rFonts w:cs="Times New Roman"/>
              <w:color w:val="auto"/>
              <w:szCs w:val="24"/>
              <w:lang w:val="en-US"/>
            </w:rPr>
            <w:instrText xml:space="preserve">CITATION Hid18 \n  \t  \l 1033 </w:instrText>
          </w:r>
          <w:r w:rsidR="00C61279">
            <w:rPr>
              <w:rFonts w:cs="Times New Roman"/>
              <w:color w:val="auto"/>
              <w:szCs w:val="24"/>
              <w:lang w:val="en-US"/>
            </w:rPr>
            <w:fldChar w:fldCharType="separate"/>
          </w:r>
          <w:r w:rsidR="00EC1D84" w:rsidRPr="00EC1D84">
            <w:rPr>
              <w:rFonts w:cs="Times New Roman"/>
              <w:noProof/>
              <w:color w:val="auto"/>
              <w:szCs w:val="24"/>
              <w:lang w:val="en-US"/>
            </w:rPr>
            <w:t>(2018)</w:t>
          </w:r>
          <w:r w:rsidR="00C61279">
            <w:rPr>
              <w:rFonts w:cs="Times New Roman"/>
              <w:color w:val="auto"/>
              <w:szCs w:val="24"/>
              <w:lang w:val="en-US"/>
            </w:rPr>
            <w:fldChar w:fldCharType="end"/>
          </w:r>
        </w:sdtContent>
      </w:sdt>
      <w:r w:rsidRPr="00FD37BE">
        <w:rPr>
          <w:rFonts w:cs="Times New Roman"/>
          <w:color w:val="auto"/>
          <w:szCs w:val="24"/>
          <w:lang w:val="en-US"/>
        </w:rPr>
        <w:t xml:space="preserve"> adalah: “… suatu informasi yang menggambarkan kondisi keuangan suatu perusahaan, dimana informasi tersebut dapat dijadikan sebagai gambaran kinerja keuangan suatu perusahaan”.</w:t>
      </w:r>
    </w:p>
    <w:p w14:paraId="5A42FA3B" w14:textId="4FF8F220" w:rsidR="005F26B5" w:rsidRPr="00FD37BE" w:rsidRDefault="005F26B5" w:rsidP="00994816">
      <w:pPr>
        <w:rPr>
          <w:rFonts w:cs="Times New Roman"/>
          <w:color w:val="auto"/>
          <w:szCs w:val="24"/>
          <w:lang w:val="en-US"/>
        </w:rPr>
      </w:pPr>
      <w:r w:rsidRPr="00FD37BE">
        <w:rPr>
          <w:rFonts w:cs="Times New Roman"/>
          <w:color w:val="auto"/>
          <w:szCs w:val="24"/>
          <w:lang w:val="en-US"/>
        </w:rPr>
        <w:t xml:space="preserve">Menurut Fahmi </w:t>
      </w:r>
      <w:sdt>
        <w:sdtPr>
          <w:rPr>
            <w:rFonts w:cs="Times New Roman"/>
            <w:color w:val="auto"/>
            <w:szCs w:val="24"/>
            <w:lang w:val="en-US"/>
          </w:rPr>
          <w:id w:val="-1547598034"/>
          <w:citation/>
        </w:sdtPr>
        <w:sdtEndPr/>
        <w:sdtContent>
          <w:r w:rsidR="003243A0">
            <w:rPr>
              <w:rFonts w:cs="Times New Roman"/>
              <w:color w:val="auto"/>
              <w:szCs w:val="24"/>
              <w:lang w:val="en-US"/>
            </w:rPr>
            <w:fldChar w:fldCharType="begin"/>
          </w:r>
          <w:r w:rsidR="003243A0">
            <w:rPr>
              <w:rFonts w:cs="Times New Roman"/>
              <w:color w:val="auto"/>
              <w:szCs w:val="24"/>
              <w:lang w:val="en-US"/>
            </w:rPr>
            <w:instrText xml:space="preserve">CITATION Fah15 \n  \t  \l 1033 </w:instrText>
          </w:r>
          <w:r w:rsidR="003243A0">
            <w:rPr>
              <w:rFonts w:cs="Times New Roman"/>
              <w:color w:val="auto"/>
              <w:szCs w:val="24"/>
              <w:lang w:val="en-US"/>
            </w:rPr>
            <w:fldChar w:fldCharType="separate"/>
          </w:r>
          <w:r w:rsidR="00EC1D84" w:rsidRPr="00EC1D84">
            <w:rPr>
              <w:rFonts w:cs="Times New Roman"/>
              <w:noProof/>
              <w:color w:val="auto"/>
              <w:szCs w:val="24"/>
              <w:lang w:val="en-US"/>
            </w:rPr>
            <w:t>(2015)</w:t>
          </w:r>
          <w:r w:rsidR="003243A0">
            <w:rPr>
              <w:rFonts w:cs="Times New Roman"/>
              <w:color w:val="auto"/>
              <w:szCs w:val="24"/>
              <w:lang w:val="en-US"/>
            </w:rPr>
            <w:fldChar w:fldCharType="end"/>
          </w:r>
        </w:sdtContent>
      </w:sdt>
      <w:r w:rsidRPr="00FD37BE">
        <w:rPr>
          <w:rFonts w:cs="Times New Roman"/>
          <w:color w:val="auto"/>
          <w:szCs w:val="24"/>
          <w:lang w:val="en-US"/>
        </w:rPr>
        <w:t>, pengertian laporan keuangan adalah: “… suatu informasi yang menggambarkan kondisi keuangan suatu perusahaan, dan lebih jauh informasi tersebut dapat dijadikan sebagai gambaran kinerja perusahaan tersebut”.</w:t>
      </w:r>
    </w:p>
    <w:p w14:paraId="568681EC" w14:textId="68FF0543" w:rsidR="005F26B5" w:rsidRPr="00FD37BE" w:rsidRDefault="005F26B5" w:rsidP="00994816">
      <w:pPr>
        <w:rPr>
          <w:rFonts w:cs="Times New Roman"/>
          <w:color w:val="auto"/>
          <w:szCs w:val="24"/>
          <w:lang w:val="en-US"/>
        </w:rPr>
      </w:pPr>
      <w:r w:rsidRPr="00FD37BE">
        <w:rPr>
          <w:rFonts w:cs="Times New Roman"/>
          <w:color w:val="auto"/>
          <w:szCs w:val="24"/>
          <w:lang w:val="en-US"/>
        </w:rPr>
        <w:t xml:space="preserve">Menurut Enni Savitri </w:t>
      </w:r>
      <w:sdt>
        <w:sdtPr>
          <w:rPr>
            <w:rFonts w:cs="Times New Roman"/>
            <w:color w:val="auto"/>
            <w:szCs w:val="24"/>
            <w:lang w:val="en-US"/>
          </w:rPr>
          <w:id w:val="1908424219"/>
          <w:citation/>
        </w:sdtPr>
        <w:sdtEndPr/>
        <w:sdtContent>
          <w:r w:rsidR="00CF500A">
            <w:rPr>
              <w:rFonts w:cs="Times New Roman"/>
              <w:color w:val="auto"/>
              <w:szCs w:val="24"/>
              <w:lang w:val="en-US"/>
            </w:rPr>
            <w:fldChar w:fldCharType="begin"/>
          </w:r>
          <w:r w:rsidR="00CF500A">
            <w:rPr>
              <w:rFonts w:cs="Times New Roman"/>
              <w:color w:val="auto"/>
              <w:szCs w:val="24"/>
              <w:lang w:val="en-US"/>
            </w:rPr>
            <w:instrText xml:space="preserve">CITATION Sav16 \n  \t  \l 1033 </w:instrText>
          </w:r>
          <w:r w:rsidR="00CF500A">
            <w:rPr>
              <w:rFonts w:cs="Times New Roman"/>
              <w:color w:val="auto"/>
              <w:szCs w:val="24"/>
              <w:lang w:val="en-US"/>
            </w:rPr>
            <w:fldChar w:fldCharType="separate"/>
          </w:r>
          <w:r w:rsidR="00EC1D84" w:rsidRPr="00EC1D84">
            <w:rPr>
              <w:rFonts w:cs="Times New Roman"/>
              <w:noProof/>
              <w:color w:val="auto"/>
              <w:szCs w:val="24"/>
              <w:lang w:val="en-US"/>
            </w:rPr>
            <w:t>(2016)</w:t>
          </w:r>
          <w:r w:rsidR="00CF500A">
            <w:rPr>
              <w:rFonts w:cs="Times New Roman"/>
              <w:color w:val="auto"/>
              <w:szCs w:val="24"/>
              <w:lang w:val="en-US"/>
            </w:rPr>
            <w:fldChar w:fldCharType="end"/>
          </w:r>
        </w:sdtContent>
      </w:sdt>
      <w:r w:rsidRPr="00FD37BE">
        <w:rPr>
          <w:rFonts w:cs="Times New Roman"/>
          <w:color w:val="auto"/>
          <w:szCs w:val="24"/>
          <w:lang w:val="en-US"/>
        </w:rPr>
        <w:t xml:space="preserve"> pada prinsipnya laporan keuangan adalah:</w:t>
      </w:r>
    </w:p>
    <w:p w14:paraId="0133286F" w14:textId="77777777" w:rsidR="005F26B5" w:rsidRPr="00FD37BE" w:rsidRDefault="005F26B5" w:rsidP="00510627">
      <w:pPr>
        <w:spacing w:line="240" w:lineRule="auto"/>
        <w:ind w:left="1134" w:firstLine="0"/>
        <w:rPr>
          <w:rFonts w:cs="Times New Roman"/>
          <w:color w:val="auto"/>
          <w:szCs w:val="24"/>
        </w:rPr>
      </w:pPr>
      <w:r w:rsidRPr="00FD37BE">
        <w:rPr>
          <w:rFonts w:cs="Times New Roman"/>
          <w:color w:val="auto"/>
          <w:szCs w:val="24"/>
        </w:rPr>
        <w:t>“… suatu susunan daftar atau ringkasan sebagai pertanggungjawaban manajemen perusahaan kepada pihak penilai yang dalam hal ini adalah Bank Indonesia sebagai lembaga yang menilai kinerja perbankan untuk melihat sejauh mana prestasi atau hasil kinerja suatu perusahaan. Hasil kinerja ini dapat digunakan sebagai perbandingan apakah kinerjanya lebih baik atau tidak dengan melihat sisi kelebihan dan kelemahan yang dimiliki perusahaan.”</w:t>
      </w:r>
    </w:p>
    <w:p w14:paraId="2533914B" w14:textId="77777777" w:rsidR="00510627" w:rsidRPr="00FD37BE" w:rsidRDefault="00510627" w:rsidP="00510627">
      <w:pPr>
        <w:spacing w:line="240" w:lineRule="auto"/>
        <w:ind w:left="1134" w:firstLine="0"/>
        <w:rPr>
          <w:rFonts w:cs="Times New Roman"/>
          <w:color w:val="auto"/>
          <w:szCs w:val="24"/>
        </w:rPr>
      </w:pPr>
    </w:p>
    <w:p w14:paraId="27D2F12B" w14:textId="623ED47E" w:rsidR="007644DC" w:rsidRDefault="005F26B5" w:rsidP="00841E7B">
      <w:pPr>
        <w:rPr>
          <w:rFonts w:cs="Times New Roman"/>
          <w:color w:val="auto"/>
          <w:szCs w:val="24"/>
          <w:lang w:val="en-US"/>
        </w:rPr>
      </w:pPr>
      <w:r w:rsidRPr="00FD37BE">
        <w:rPr>
          <w:rFonts w:cs="Times New Roman"/>
          <w:color w:val="auto"/>
          <w:szCs w:val="24"/>
          <w:lang w:val="en-US"/>
        </w:rPr>
        <w:t>Dari kutipan diatas dapat diinterpretasikan bahwa laporan keuangan merupakan informasi mengenai kondisi keuangan suatu perusahaan dalam periode tertentu. Maksud kondisi keuangan saat ini merupakan kondisi keuangan perusahaan terkini.</w:t>
      </w:r>
    </w:p>
    <w:p w14:paraId="3C704EE6" w14:textId="77777777" w:rsidR="00C435BC" w:rsidRPr="00FD37BE" w:rsidRDefault="00C435BC" w:rsidP="00841E7B">
      <w:pPr>
        <w:rPr>
          <w:rFonts w:cs="Times New Roman"/>
          <w:color w:val="auto"/>
          <w:szCs w:val="24"/>
          <w:lang w:val="en-US"/>
        </w:rPr>
      </w:pPr>
    </w:p>
    <w:p w14:paraId="5778F346" w14:textId="12176780" w:rsidR="00D03382" w:rsidRPr="00FD37BE" w:rsidRDefault="00F63E7B" w:rsidP="00510627">
      <w:pPr>
        <w:pStyle w:val="Heading4"/>
      </w:pPr>
      <w:bookmarkStart w:id="8" w:name="_Toc161739868"/>
      <w:r w:rsidRPr="00FD37BE">
        <w:lastRenderedPageBreak/>
        <w:t xml:space="preserve">Jenis-Jenis </w:t>
      </w:r>
      <w:r w:rsidR="00B07BE7" w:rsidRPr="00FD37BE">
        <w:t>Laporan Keuangan</w:t>
      </w:r>
      <w:bookmarkEnd w:id="8"/>
      <w:r w:rsidR="00B07BE7" w:rsidRPr="00FD37BE">
        <w:t xml:space="preserve"> </w:t>
      </w:r>
    </w:p>
    <w:p w14:paraId="6325DE06" w14:textId="3E32EC58" w:rsidR="005E504B" w:rsidRPr="00FD37BE" w:rsidRDefault="005E504B" w:rsidP="00994816">
      <w:pPr>
        <w:rPr>
          <w:rFonts w:cs="Times New Roman"/>
          <w:color w:val="auto"/>
          <w:szCs w:val="24"/>
          <w:lang w:val="en-US"/>
        </w:rPr>
      </w:pPr>
      <w:r w:rsidRPr="00FD37BE">
        <w:rPr>
          <w:rFonts w:cs="Times New Roman"/>
          <w:color w:val="auto"/>
          <w:szCs w:val="24"/>
          <w:lang w:val="en-US"/>
        </w:rPr>
        <w:t xml:space="preserve">Kasmir </w:t>
      </w:r>
      <w:sdt>
        <w:sdtPr>
          <w:rPr>
            <w:rFonts w:cs="Times New Roman"/>
            <w:color w:val="auto"/>
            <w:szCs w:val="24"/>
            <w:lang w:val="en-US"/>
          </w:rPr>
          <w:id w:val="270125871"/>
          <w:citation/>
        </w:sdtPr>
        <w:sdtEndPr/>
        <w:sdtContent>
          <w:r w:rsidR="00470911">
            <w:rPr>
              <w:rFonts w:cs="Times New Roman"/>
              <w:color w:val="auto"/>
              <w:szCs w:val="24"/>
              <w:lang w:val="en-US"/>
            </w:rPr>
            <w:fldChar w:fldCharType="begin"/>
          </w:r>
          <w:r w:rsidR="00470911">
            <w:rPr>
              <w:rFonts w:cs="Times New Roman"/>
              <w:color w:val="auto"/>
              <w:szCs w:val="24"/>
              <w:lang w:val="en-US"/>
            </w:rPr>
            <w:instrText xml:space="preserve">CITATION Kas17 \n  \t  \l 1033 </w:instrText>
          </w:r>
          <w:r w:rsidR="00470911">
            <w:rPr>
              <w:rFonts w:cs="Times New Roman"/>
              <w:color w:val="auto"/>
              <w:szCs w:val="24"/>
              <w:lang w:val="en-US"/>
            </w:rPr>
            <w:fldChar w:fldCharType="separate"/>
          </w:r>
          <w:r w:rsidR="00EC1D84" w:rsidRPr="00EC1D84">
            <w:rPr>
              <w:rFonts w:cs="Times New Roman"/>
              <w:noProof/>
              <w:color w:val="auto"/>
              <w:szCs w:val="24"/>
              <w:lang w:val="en-US"/>
            </w:rPr>
            <w:t>(2017)</w:t>
          </w:r>
          <w:r w:rsidR="00470911">
            <w:rPr>
              <w:rFonts w:cs="Times New Roman"/>
              <w:color w:val="auto"/>
              <w:szCs w:val="24"/>
              <w:lang w:val="en-US"/>
            </w:rPr>
            <w:fldChar w:fldCharType="end"/>
          </w:r>
        </w:sdtContent>
      </w:sdt>
      <w:r w:rsidRPr="00FD37BE">
        <w:rPr>
          <w:rFonts w:cs="Times New Roman"/>
          <w:color w:val="auto"/>
          <w:szCs w:val="24"/>
          <w:lang w:val="en-US"/>
        </w:rPr>
        <w:t>, mengemukakan bahwa: secara umum ada lima jenis laporan keuangan yang biasa disusun, yaitu:</w:t>
      </w:r>
    </w:p>
    <w:p w14:paraId="3EC38AE2" w14:textId="7FA53088" w:rsidR="005E504B" w:rsidRPr="00FD37BE" w:rsidRDefault="005E504B"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“Neraca</w:t>
      </w:r>
    </w:p>
    <w:p w14:paraId="6EB3DFDB" w14:textId="77777777" w:rsidR="005E504B" w:rsidRPr="00FD37BE" w:rsidRDefault="005E504B" w:rsidP="00510627">
      <w:pPr>
        <w:spacing w:line="240" w:lineRule="auto"/>
        <w:ind w:left="1134" w:firstLine="0"/>
        <w:rPr>
          <w:rFonts w:cs="Times New Roman"/>
          <w:color w:val="auto"/>
          <w:szCs w:val="24"/>
          <w:lang w:val="en-US"/>
        </w:rPr>
      </w:pPr>
      <w:r w:rsidRPr="00FD37BE">
        <w:rPr>
          <w:rFonts w:cs="Times New Roman"/>
          <w:color w:val="auto"/>
          <w:szCs w:val="24"/>
          <w:lang w:val="en-US"/>
        </w:rPr>
        <w:t>Neraca merupakan laporan yang menunjukkan jumlah aktiva (harta), kewajiban (utang), dan modal perusahaan (ekuitas) perusahaan pada saat tertentu. Pembuatan neraca biasanya dibuat berdasarkan periode tertentu. Pembuatan neraca biasanya dibuat berdasarkan periode tertentu (tahunan). Akan tetapi, pemilik atau manajemen dapat pula meminta laporan neraca sesuai kebutuhan untuk mengetahui secara persis berapa harta, utang, dan modal yang dimilikinya pada saat tertentu.</w:t>
      </w:r>
    </w:p>
    <w:p w14:paraId="059FDA03" w14:textId="60EEEC1C" w:rsidR="005E504B" w:rsidRPr="00FD37BE" w:rsidRDefault="005E504B"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Laporan laba rugi</w:t>
      </w:r>
    </w:p>
    <w:p w14:paraId="607B4588" w14:textId="77777777" w:rsidR="005E504B" w:rsidRPr="00FD37BE" w:rsidRDefault="005E504B" w:rsidP="00AE793C">
      <w:pPr>
        <w:spacing w:line="240" w:lineRule="auto"/>
        <w:ind w:left="1134" w:firstLine="0"/>
        <w:rPr>
          <w:rFonts w:cs="Times New Roman"/>
          <w:color w:val="auto"/>
          <w:szCs w:val="24"/>
          <w:lang w:val="en-US"/>
        </w:rPr>
      </w:pPr>
      <w:r w:rsidRPr="00FD37BE">
        <w:rPr>
          <w:rFonts w:cs="Times New Roman"/>
          <w:color w:val="auto"/>
          <w:szCs w:val="24"/>
          <w:lang w:val="en-US"/>
        </w:rPr>
        <w:t>Laporan laba rugi menunjukkan kondisi usaha dalam suatu periode tertentu. Artinya laporan laba rugi harus dibuat dalam suatu siklus operasi atau periode tertentu guna mengetahui jumlah perolehan pendapatan dan biaya yang telah dikeluarkan sehinga dapat diketahui apakah perusahaan dalam keadaan laba atau rugi.</w:t>
      </w:r>
    </w:p>
    <w:p w14:paraId="74276532" w14:textId="54CF7C62" w:rsidR="005E504B" w:rsidRPr="00FD37BE" w:rsidRDefault="005E504B"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Laporan perubahan modal</w:t>
      </w:r>
    </w:p>
    <w:p w14:paraId="2662137F" w14:textId="77777777" w:rsidR="005E504B" w:rsidRPr="00FD37BE" w:rsidRDefault="005E504B" w:rsidP="00AE793C">
      <w:pPr>
        <w:spacing w:line="240" w:lineRule="auto"/>
        <w:ind w:left="1134" w:firstLine="0"/>
        <w:rPr>
          <w:rFonts w:cs="Times New Roman"/>
          <w:color w:val="auto"/>
          <w:szCs w:val="24"/>
          <w:lang w:val="en-US"/>
        </w:rPr>
      </w:pPr>
      <w:r w:rsidRPr="00FD37BE">
        <w:rPr>
          <w:rFonts w:cs="Times New Roman"/>
          <w:color w:val="auto"/>
          <w:szCs w:val="24"/>
          <w:lang w:val="en-US"/>
        </w:rPr>
        <w:t>Laporan perubahan modal menggambarkan jumlah modal yang dimiliki perusahaan saat ini. Kemudian, laporan ini juga menunjukkan perubahan modal serta sebab-sebab berubahnya modal.</w:t>
      </w:r>
    </w:p>
    <w:p w14:paraId="1B92AB02" w14:textId="492D0B4A" w:rsidR="005E504B" w:rsidRPr="00FD37BE" w:rsidRDefault="005E504B"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Laporan catatan atas laporan keuangan merupakan laporan yang dibuat berkaitan dengan laporan keuangan yang disajikan. Laporan ini memberikan informasi tentang penjelasan yang dianggap perlu atas laporan keuangan yang ada sehingga menjadi jelas sebab penyebabnya. Tujuannya adalah agar pengguna laporan keuangan dapat memahami jelas data yang disajikan.</w:t>
      </w:r>
    </w:p>
    <w:p w14:paraId="64B72438" w14:textId="0AB5E37E" w:rsidR="005E504B" w:rsidRPr="00FD37BE" w:rsidRDefault="005E504B"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Laporan arus kas</w:t>
      </w:r>
    </w:p>
    <w:p w14:paraId="43DF2760" w14:textId="78B86D32" w:rsidR="005E504B" w:rsidRPr="00FD37BE" w:rsidRDefault="005E504B" w:rsidP="00AE793C">
      <w:pPr>
        <w:spacing w:line="240" w:lineRule="auto"/>
        <w:ind w:left="1134" w:firstLine="0"/>
        <w:rPr>
          <w:rFonts w:cs="Times New Roman"/>
          <w:color w:val="auto"/>
          <w:szCs w:val="24"/>
          <w:lang w:val="en-US"/>
        </w:rPr>
      </w:pPr>
      <w:r w:rsidRPr="00FD37BE">
        <w:rPr>
          <w:rFonts w:cs="Times New Roman"/>
          <w:color w:val="auto"/>
          <w:szCs w:val="24"/>
          <w:lang w:val="en-US"/>
        </w:rPr>
        <w:t>Laporan arus kas merupakan laporan yang menunjukkan arus kas masuk dan arus kas keluar diperusahaan. Arus kas masuk berupa pendapatan atau pinjaman dari pihak lain, sedangkan arus kas keluar merupakan biaya-biaya yang telah dikeluarkan perusahaan. Baik arus kas masuk maupun arus kas keluar dibuat untuk periode tertentu”.</w:t>
      </w:r>
    </w:p>
    <w:p w14:paraId="56421950" w14:textId="77777777" w:rsidR="00AE793C" w:rsidRPr="00FD37BE" w:rsidRDefault="00AE793C" w:rsidP="00AE793C">
      <w:pPr>
        <w:spacing w:line="240" w:lineRule="auto"/>
        <w:ind w:left="1134" w:firstLine="0"/>
        <w:rPr>
          <w:rFonts w:cs="Times New Roman"/>
          <w:color w:val="auto"/>
          <w:szCs w:val="24"/>
          <w:lang w:val="en-US"/>
        </w:rPr>
      </w:pPr>
    </w:p>
    <w:p w14:paraId="62F67533" w14:textId="597145E0" w:rsidR="005E504B" w:rsidRPr="00FD37BE" w:rsidRDefault="005E504B" w:rsidP="00994816">
      <w:pPr>
        <w:rPr>
          <w:rFonts w:cs="Times New Roman"/>
          <w:color w:val="auto"/>
          <w:szCs w:val="24"/>
          <w:lang w:val="en-US"/>
        </w:rPr>
      </w:pPr>
      <w:r w:rsidRPr="00FD37BE">
        <w:rPr>
          <w:rFonts w:cs="Times New Roman"/>
          <w:color w:val="auto"/>
          <w:szCs w:val="24"/>
          <w:lang w:val="en-US"/>
        </w:rPr>
        <w:t xml:space="preserve">Menurut Prihadi </w:t>
      </w:r>
      <w:sdt>
        <w:sdtPr>
          <w:rPr>
            <w:rFonts w:cs="Times New Roman"/>
            <w:color w:val="auto"/>
            <w:szCs w:val="24"/>
            <w:lang w:val="en-US"/>
          </w:rPr>
          <w:id w:val="-1555235051"/>
          <w:citation/>
        </w:sdtPr>
        <w:sdtEndPr/>
        <w:sdtContent>
          <w:r w:rsidR="008D2B4E">
            <w:rPr>
              <w:rFonts w:cs="Times New Roman"/>
              <w:color w:val="auto"/>
              <w:szCs w:val="24"/>
              <w:lang w:val="en-US"/>
            </w:rPr>
            <w:fldChar w:fldCharType="begin"/>
          </w:r>
          <w:r w:rsidR="008D2B4E">
            <w:rPr>
              <w:rFonts w:cs="Times New Roman"/>
              <w:color w:val="auto"/>
              <w:szCs w:val="24"/>
              <w:lang w:val="en-US"/>
            </w:rPr>
            <w:instrText xml:space="preserve">CITATION Pri19 \n  \t  \l 1033 </w:instrText>
          </w:r>
          <w:r w:rsidR="008D2B4E">
            <w:rPr>
              <w:rFonts w:cs="Times New Roman"/>
              <w:color w:val="auto"/>
              <w:szCs w:val="24"/>
              <w:lang w:val="en-US"/>
            </w:rPr>
            <w:fldChar w:fldCharType="separate"/>
          </w:r>
          <w:r w:rsidR="00EC1D84" w:rsidRPr="00EC1D84">
            <w:rPr>
              <w:rFonts w:cs="Times New Roman"/>
              <w:noProof/>
              <w:color w:val="auto"/>
              <w:szCs w:val="24"/>
              <w:lang w:val="en-US"/>
            </w:rPr>
            <w:t>(2019)</w:t>
          </w:r>
          <w:r w:rsidR="008D2B4E">
            <w:rPr>
              <w:rFonts w:cs="Times New Roman"/>
              <w:color w:val="auto"/>
              <w:szCs w:val="24"/>
              <w:lang w:val="en-US"/>
            </w:rPr>
            <w:fldChar w:fldCharType="end"/>
          </w:r>
        </w:sdtContent>
      </w:sdt>
      <w:r w:rsidRPr="00FD37BE">
        <w:rPr>
          <w:rFonts w:cs="Times New Roman"/>
          <w:color w:val="auto"/>
          <w:szCs w:val="24"/>
          <w:lang w:val="en-US"/>
        </w:rPr>
        <w:t xml:space="preserve"> ada empat jenis laporan keuangan yang dibuat oleh perusahaan yaitu:</w:t>
      </w:r>
    </w:p>
    <w:p w14:paraId="23FB11E0" w14:textId="3E12643D" w:rsidR="005E504B" w:rsidRPr="00FD37BE" w:rsidRDefault="005E504B" w:rsidP="00EE442F">
      <w:pPr>
        <w:pStyle w:val="ListParagraph"/>
        <w:numPr>
          <w:ilvl w:val="0"/>
          <w:numId w:val="6"/>
        </w:numPr>
        <w:spacing w:line="240" w:lineRule="auto"/>
        <w:ind w:left="1134" w:hanging="425"/>
        <w:rPr>
          <w:rFonts w:cs="Times New Roman"/>
          <w:color w:val="auto"/>
          <w:szCs w:val="24"/>
          <w:lang w:val="en-US"/>
        </w:rPr>
      </w:pPr>
      <w:r w:rsidRPr="00FD37BE">
        <w:rPr>
          <w:rFonts w:cs="Times New Roman"/>
          <w:color w:val="auto"/>
          <w:szCs w:val="24"/>
          <w:lang w:val="en-US"/>
        </w:rPr>
        <w:t>“Laporan posisi keuangan neraca</w:t>
      </w:r>
    </w:p>
    <w:p w14:paraId="71E98AE0" w14:textId="77777777" w:rsidR="005E504B" w:rsidRPr="00FD37BE" w:rsidRDefault="005E504B" w:rsidP="00AE793C">
      <w:pPr>
        <w:spacing w:line="240" w:lineRule="auto"/>
        <w:ind w:left="1134" w:firstLine="0"/>
        <w:rPr>
          <w:rFonts w:cs="Times New Roman"/>
          <w:color w:val="auto"/>
          <w:szCs w:val="24"/>
          <w:lang w:val="en-US"/>
        </w:rPr>
      </w:pPr>
      <w:r w:rsidRPr="00FD37BE">
        <w:rPr>
          <w:rFonts w:cs="Times New Roman"/>
          <w:color w:val="auto"/>
          <w:szCs w:val="24"/>
          <w:lang w:val="en-US"/>
        </w:rPr>
        <w:t>Laporan posisi keuangan neraca yang menggambarkan posisi keuangan berupa asset, utang, dan ekuitas (modal) pada satu saat.</w:t>
      </w:r>
    </w:p>
    <w:p w14:paraId="27819EAD" w14:textId="083F9D28" w:rsidR="005E504B" w:rsidRPr="00FD37BE" w:rsidRDefault="005E504B" w:rsidP="00EE442F">
      <w:pPr>
        <w:pStyle w:val="ListParagraph"/>
        <w:numPr>
          <w:ilvl w:val="0"/>
          <w:numId w:val="6"/>
        </w:numPr>
        <w:spacing w:line="240" w:lineRule="auto"/>
        <w:ind w:left="1134" w:hanging="425"/>
        <w:rPr>
          <w:rFonts w:cs="Times New Roman"/>
          <w:color w:val="auto"/>
          <w:szCs w:val="24"/>
          <w:lang w:val="en-US"/>
        </w:rPr>
      </w:pPr>
      <w:r w:rsidRPr="00FD37BE">
        <w:rPr>
          <w:rFonts w:cs="Times New Roman"/>
          <w:color w:val="auto"/>
          <w:szCs w:val="24"/>
          <w:lang w:val="en-US"/>
        </w:rPr>
        <w:t>Laporan laba rugi</w:t>
      </w:r>
    </w:p>
    <w:p w14:paraId="32B10A85" w14:textId="77777777" w:rsidR="005E504B" w:rsidRPr="00FD37BE" w:rsidRDefault="005E504B" w:rsidP="00AE793C">
      <w:pPr>
        <w:spacing w:line="240" w:lineRule="auto"/>
        <w:ind w:left="1134" w:firstLine="0"/>
        <w:rPr>
          <w:rFonts w:cs="Times New Roman"/>
          <w:color w:val="auto"/>
          <w:szCs w:val="24"/>
          <w:lang w:val="en-US"/>
        </w:rPr>
      </w:pPr>
      <w:r w:rsidRPr="00FD37BE">
        <w:rPr>
          <w:rFonts w:cs="Times New Roman"/>
          <w:color w:val="auto"/>
          <w:szCs w:val="24"/>
          <w:lang w:val="en-US"/>
        </w:rPr>
        <w:lastRenderedPageBreak/>
        <w:t>Laporan laporan laba rugi yang menggambarkan kinerja yang tercermin dari laba, yaitu selisih pendapatan dan biaya, selama satu periode.</w:t>
      </w:r>
    </w:p>
    <w:p w14:paraId="4CED6895" w14:textId="610532D2" w:rsidR="005E504B" w:rsidRPr="00FD37BE" w:rsidRDefault="005E504B" w:rsidP="00EE442F">
      <w:pPr>
        <w:pStyle w:val="ListParagraph"/>
        <w:numPr>
          <w:ilvl w:val="0"/>
          <w:numId w:val="6"/>
        </w:numPr>
        <w:spacing w:line="240" w:lineRule="auto"/>
        <w:ind w:left="1134" w:hanging="426"/>
        <w:rPr>
          <w:rFonts w:cs="Times New Roman"/>
          <w:color w:val="auto"/>
          <w:szCs w:val="24"/>
          <w:lang w:val="en-US"/>
        </w:rPr>
      </w:pPr>
      <w:r w:rsidRPr="00FD37BE">
        <w:rPr>
          <w:rFonts w:cs="Times New Roman"/>
          <w:color w:val="auto"/>
          <w:szCs w:val="24"/>
          <w:lang w:val="en-US"/>
        </w:rPr>
        <w:t>Laporan arus kas</w:t>
      </w:r>
    </w:p>
    <w:p w14:paraId="5C2B2148" w14:textId="706AD848" w:rsidR="00344458" w:rsidRPr="00FD37BE" w:rsidRDefault="005E504B" w:rsidP="00AE793C">
      <w:pPr>
        <w:spacing w:line="240" w:lineRule="auto"/>
        <w:ind w:left="1134" w:firstLine="0"/>
        <w:rPr>
          <w:rFonts w:cs="Times New Roman"/>
          <w:color w:val="auto"/>
          <w:szCs w:val="24"/>
          <w:lang w:val="en-US"/>
        </w:rPr>
      </w:pPr>
      <w:r w:rsidRPr="00FD37BE">
        <w:rPr>
          <w:rFonts w:cs="Times New Roman"/>
          <w:color w:val="auto"/>
          <w:szCs w:val="24"/>
          <w:lang w:val="en-US"/>
        </w:rPr>
        <w:t>Laporan arus kas yang meberikan gambaran bagaimana perusahaan memperoleh dan menggunakan kas dari aktivitas opesasi, investasin dan pendanaan selama satu periode.</w:t>
      </w:r>
    </w:p>
    <w:p w14:paraId="73ADBE93" w14:textId="44E639E6" w:rsidR="005E504B" w:rsidRPr="00FD37BE" w:rsidRDefault="005E504B" w:rsidP="00EE442F">
      <w:pPr>
        <w:pStyle w:val="ListParagraph"/>
        <w:numPr>
          <w:ilvl w:val="0"/>
          <w:numId w:val="6"/>
        </w:numPr>
        <w:spacing w:line="240" w:lineRule="auto"/>
        <w:ind w:left="1134" w:hanging="426"/>
        <w:rPr>
          <w:rFonts w:cs="Times New Roman"/>
          <w:color w:val="auto"/>
          <w:szCs w:val="24"/>
          <w:lang w:val="en-US"/>
        </w:rPr>
      </w:pPr>
      <w:r w:rsidRPr="00FD37BE">
        <w:rPr>
          <w:rFonts w:cs="Times New Roman"/>
          <w:color w:val="auto"/>
          <w:szCs w:val="24"/>
          <w:lang w:val="en-US"/>
        </w:rPr>
        <w:t xml:space="preserve">Laporan perubahan ekuitas </w:t>
      </w:r>
    </w:p>
    <w:p w14:paraId="6B74FA1F" w14:textId="77777777" w:rsidR="005E504B" w:rsidRPr="00FD37BE" w:rsidRDefault="005E504B" w:rsidP="00AE793C">
      <w:pPr>
        <w:spacing w:line="240" w:lineRule="auto"/>
        <w:ind w:left="1134" w:firstLine="0"/>
        <w:rPr>
          <w:rFonts w:cs="Times New Roman"/>
          <w:color w:val="auto"/>
          <w:szCs w:val="24"/>
          <w:lang w:val="en-US"/>
        </w:rPr>
      </w:pPr>
      <w:r w:rsidRPr="00FD37BE">
        <w:rPr>
          <w:rFonts w:cs="Times New Roman"/>
          <w:color w:val="auto"/>
          <w:szCs w:val="24"/>
          <w:lang w:val="en-US"/>
        </w:rPr>
        <w:t>Laporan perubahan ekuitas yang berisi perubahan ekuitas yang berasal dari kinerja internal berupa laba dan pembagian dividen, serta pengaruh dari perusahaan komposisi setoran modal”.</w:t>
      </w:r>
    </w:p>
    <w:p w14:paraId="1CFE1E13" w14:textId="77777777" w:rsidR="00344458" w:rsidRPr="00FD37BE" w:rsidRDefault="00344458" w:rsidP="00994816">
      <w:pPr>
        <w:rPr>
          <w:rFonts w:cs="Times New Roman"/>
          <w:color w:val="auto"/>
          <w:szCs w:val="24"/>
          <w:lang w:val="en-US"/>
        </w:rPr>
      </w:pPr>
    </w:p>
    <w:p w14:paraId="76D0F6AE" w14:textId="0B71467B" w:rsidR="00344458" w:rsidRPr="00FD37BE" w:rsidRDefault="00AF5B02" w:rsidP="00AE793C">
      <w:pPr>
        <w:pStyle w:val="Heading4"/>
      </w:pPr>
      <w:bookmarkStart w:id="9" w:name="_Toc161739869"/>
      <w:r w:rsidRPr="00FD37BE">
        <w:t>Unsur-</w:t>
      </w:r>
      <w:r w:rsidR="00D56475" w:rsidRPr="00FD37BE">
        <w:t>Unsur Laporan Keuangan</w:t>
      </w:r>
      <w:bookmarkEnd w:id="9"/>
    </w:p>
    <w:p w14:paraId="6463ECF3" w14:textId="1168E97C" w:rsidR="00FD4F15" w:rsidRPr="00FD37BE" w:rsidRDefault="00FD4F15" w:rsidP="00994816">
      <w:pPr>
        <w:rPr>
          <w:rFonts w:cs="Times New Roman"/>
          <w:color w:val="auto"/>
          <w:szCs w:val="24"/>
          <w:lang w:val="en-US"/>
        </w:rPr>
      </w:pPr>
      <w:r w:rsidRPr="00FD37BE">
        <w:rPr>
          <w:rFonts w:cs="Times New Roman"/>
          <w:color w:val="auto"/>
          <w:szCs w:val="24"/>
          <w:lang w:val="en-US"/>
        </w:rPr>
        <w:t xml:space="preserve">Menurut Fitriastuti dan Sari </w:t>
      </w:r>
      <w:sdt>
        <w:sdtPr>
          <w:rPr>
            <w:rFonts w:cs="Times New Roman"/>
            <w:color w:val="auto"/>
            <w:szCs w:val="24"/>
            <w:lang w:val="en-US"/>
          </w:rPr>
          <w:id w:val="1163046418"/>
          <w:citation/>
        </w:sdtPr>
        <w:sdtEndPr/>
        <w:sdtContent>
          <w:r w:rsidR="00CF500A">
            <w:rPr>
              <w:rFonts w:cs="Times New Roman"/>
              <w:color w:val="auto"/>
              <w:szCs w:val="24"/>
              <w:lang w:val="en-US"/>
            </w:rPr>
            <w:fldChar w:fldCharType="begin"/>
          </w:r>
          <w:r w:rsidR="00CF500A">
            <w:rPr>
              <w:rFonts w:cs="Times New Roman"/>
              <w:color w:val="auto"/>
              <w:szCs w:val="24"/>
              <w:lang w:val="en-US"/>
            </w:rPr>
            <w:instrText xml:space="preserve">CITATION Sar22 \n  \t  \l 1033 </w:instrText>
          </w:r>
          <w:r w:rsidR="00CF500A">
            <w:rPr>
              <w:rFonts w:cs="Times New Roman"/>
              <w:color w:val="auto"/>
              <w:szCs w:val="24"/>
              <w:lang w:val="en-US"/>
            </w:rPr>
            <w:fldChar w:fldCharType="separate"/>
          </w:r>
          <w:r w:rsidR="00EC1D84" w:rsidRPr="00EC1D84">
            <w:rPr>
              <w:rFonts w:cs="Times New Roman"/>
              <w:noProof/>
              <w:color w:val="auto"/>
              <w:szCs w:val="24"/>
              <w:lang w:val="en-US"/>
            </w:rPr>
            <w:t>(2022)</w:t>
          </w:r>
          <w:r w:rsidR="00CF500A">
            <w:rPr>
              <w:rFonts w:cs="Times New Roman"/>
              <w:color w:val="auto"/>
              <w:szCs w:val="24"/>
              <w:lang w:val="en-US"/>
            </w:rPr>
            <w:fldChar w:fldCharType="end"/>
          </w:r>
        </w:sdtContent>
      </w:sdt>
      <w:r w:rsidRPr="00FD37BE">
        <w:rPr>
          <w:rFonts w:cs="Times New Roman"/>
          <w:color w:val="auto"/>
          <w:szCs w:val="24"/>
          <w:lang w:val="en-US"/>
        </w:rPr>
        <w:t xml:space="preserve"> unsur-unsur laporan keuangan terdapat dalam akun yang terbagi atas beberapa jenis sebagai berikut:</w:t>
      </w:r>
    </w:p>
    <w:p w14:paraId="68861758" w14:textId="344C8E0E" w:rsidR="00FD4F15" w:rsidRPr="00FD37BE" w:rsidRDefault="00FD4F15" w:rsidP="00C435BC">
      <w:pPr>
        <w:pStyle w:val="ListParagraph"/>
        <w:numPr>
          <w:ilvl w:val="6"/>
          <w:numId w:val="1"/>
        </w:numPr>
        <w:spacing w:line="240" w:lineRule="auto"/>
        <w:ind w:hanging="425"/>
        <w:rPr>
          <w:rFonts w:cs="Times New Roman"/>
          <w:color w:val="auto"/>
          <w:szCs w:val="24"/>
          <w:lang w:val="en-US"/>
        </w:rPr>
      </w:pPr>
      <w:r w:rsidRPr="00FD37BE">
        <w:rPr>
          <w:rFonts w:cs="Times New Roman"/>
          <w:bCs/>
          <w:color w:val="auto"/>
          <w:szCs w:val="24"/>
          <w:lang w:val="en-US"/>
        </w:rPr>
        <w:t xml:space="preserve">Laporan Posisi Keuangan </w:t>
      </w:r>
    </w:p>
    <w:p w14:paraId="7B3A687A" w14:textId="5B5B1B52" w:rsidR="00FD4F15" w:rsidRPr="00FD37BE" w:rsidRDefault="00FD4F15" w:rsidP="00C435BC">
      <w:pPr>
        <w:spacing w:line="240" w:lineRule="auto"/>
        <w:ind w:left="1134" w:firstLine="0"/>
        <w:rPr>
          <w:rFonts w:cs="Times New Roman"/>
          <w:color w:val="auto"/>
          <w:szCs w:val="24"/>
          <w:lang w:val="en-US"/>
        </w:rPr>
      </w:pPr>
      <w:r w:rsidRPr="00FD37BE">
        <w:rPr>
          <w:rFonts w:cs="Times New Roman"/>
          <w:color w:val="auto"/>
          <w:szCs w:val="24"/>
          <w:lang w:val="en-US"/>
        </w:rPr>
        <w:t xml:space="preserve">Akun-akun yang terdapat dalam Neraca </w:t>
      </w:r>
      <w:sdt>
        <w:sdtPr>
          <w:rPr>
            <w:rFonts w:cs="Times New Roman"/>
            <w:color w:val="auto"/>
            <w:szCs w:val="24"/>
            <w:lang w:val="en-US"/>
          </w:rPr>
          <w:id w:val="-1929802604"/>
          <w:citation/>
        </w:sdtPr>
        <w:sdtEndPr/>
        <w:sdtContent>
          <w:r w:rsidR="00CF500A">
            <w:rPr>
              <w:rFonts w:cs="Times New Roman"/>
              <w:color w:val="auto"/>
              <w:szCs w:val="24"/>
              <w:lang w:val="en-US"/>
            </w:rPr>
            <w:fldChar w:fldCharType="begin"/>
          </w:r>
          <w:r w:rsidR="00CF500A">
            <w:rPr>
              <w:rFonts w:cs="Times New Roman"/>
              <w:color w:val="auto"/>
              <w:szCs w:val="24"/>
              <w:lang w:val="en-US"/>
            </w:rPr>
            <w:instrText xml:space="preserve"> CITATION Sar22 \l 1033 </w:instrText>
          </w:r>
          <w:r w:rsidR="00CF500A">
            <w:rPr>
              <w:rFonts w:cs="Times New Roman"/>
              <w:color w:val="auto"/>
              <w:szCs w:val="24"/>
              <w:lang w:val="en-US"/>
            </w:rPr>
            <w:fldChar w:fldCharType="separate"/>
          </w:r>
          <w:r w:rsidR="00EC1D84" w:rsidRPr="00EC1D84">
            <w:rPr>
              <w:rFonts w:cs="Times New Roman"/>
              <w:noProof/>
              <w:color w:val="auto"/>
              <w:szCs w:val="24"/>
              <w:lang w:val="en-US"/>
            </w:rPr>
            <w:t>(Sari &amp; Fitriastuti, 2022)</w:t>
          </w:r>
          <w:r w:rsidR="00CF500A">
            <w:rPr>
              <w:rFonts w:cs="Times New Roman"/>
              <w:color w:val="auto"/>
              <w:szCs w:val="24"/>
              <w:lang w:val="en-US"/>
            </w:rPr>
            <w:fldChar w:fldCharType="end"/>
          </w:r>
        </w:sdtContent>
      </w:sdt>
      <w:r w:rsidRPr="00FD37BE">
        <w:rPr>
          <w:rFonts w:cs="Times New Roman"/>
          <w:color w:val="auto"/>
          <w:szCs w:val="24"/>
          <w:lang w:val="en-US"/>
        </w:rPr>
        <w:t>, meliputi:</w:t>
      </w:r>
    </w:p>
    <w:p w14:paraId="0AC7048A" w14:textId="63B47E1F" w:rsidR="00FD4F15" w:rsidRPr="00FD37BE" w:rsidRDefault="00FD4F15" w:rsidP="00C435BC">
      <w:pPr>
        <w:pStyle w:val="ListParagraph"/>
        <w:numPr>
          <w:ilvl w:val="7"/>
          <w:numId w:val="1"/>
        </w:numPr>
        <w:spacing w:line="240" w:lineRule="auto"/>
        <w:ind w:hanging="425"/>
        <w:rPr>
          <w:rFonts w:cs="Times New Roman"/>
          <w:bCs/>
          <w:color w:val="auto"/>
          <w:szCs w:val="24"/>
          <w:lang w:val="en-US"/>
        </w:rPr>
      </w:pPr>
      <w:r w:rsidRPr="00FD37BE">
        <w:rPr>
          <w:rFonts w:cs="Times New Roman"/>
          <w:bCs/>
          <w:color w:val="auto"/>
          <w:szCs w:val="24"/>
          <w:lang w:val="en-US"/>
        </w:rPr>
        <w:t xml:space="preserve">Aset (Harta) </w:t>
      </w:r>
    </w:p>
    <w:p w14:paraId="1005CB1F" w14:textId="77777777" w:rsidR="00FD4F15" w:rsidRPr="00FD37BE" w:rsidRDefault="00FD4F15" w:rsidP="00AE793C">
      <w:pPr>
        <w:spacing w:line="240" w:lineRule="auto"/>
        <w:ind w:left="1134" w:firstLine="0"/>
        <w:rPr>
          <w:rFonts w:cs="Times New Roman"/>
          <w:color w:val="auto"/>
          <w:szCs w:val="24"/>
          <w:lang w:val="en-US"/>
        </w:rPr>
      </w:pPr>
      <w:r w:rsidRPr="00FD37BE">
        <w:rPr>
          <w:rFonts w:cs="Times New Roman"/>
          <w:color w:val="auto"/>
          <w:szCs w:val="24"/>
          <w:lang w:val="en-US"/>
        </w:rPr>
        <w:t xml:space="preserve">Aset adalah harta yang terdapat dan digunakan di dalam kegiatan perusahaan, yang bersumber dari utang maupun modal. Aset sendiri dikelompokkan dalam beberapa kelompok aset, yakni: </w:t>
      </w:r>
    </w:p>
    <w:p w14:paraId="494E2573" w14:textId="3297BCBD" w:rsidR="00FD4F15" w:rsidRPr="00FD37BE" w:rsidRDefault="00FD4F15" w:rsidP="00EE442F">
      <w:pPr>
        <w:pStyle w:val="ListParagraph"/>
        <w:numPr>
          <w:ilvl w:val="0"/>
          <w:numId w:val="3"/>
        </w:numPr>
        <w:spacing w:line="240" w:lineRule="auto"/>
        <w:ind w:left="1560" w:hanging="425"/>
        <w:rPr>
          <w:rFonts w:cs="Times New Roman"/>
          <w:color w:val="auto"/>
          <w:szCs w:val="24"/>
          <w:lang w:val="en-US"/>
        </w:rPr>
      </w:pPr>
      <w:r w:rsidRPr="00FD37BE">
        <w:rPr>
          <w:rFonts w:cs="Times New Roman"/>
          <w:bCs/>
          <w:color w:val="auto"/>
          <w:szCs w:val="24"/>
          <w:lang w:val="en-US"/>
        </w:rPr>
        <w:t>Aset Lancar</w:t>
      </w:r>
      <w:r w:rsidRPr="00FD37BE">
        <w:rPr>
          <w:rFonts w:cs="Times New Roman"/>
          <w:color w:val="auto"/>
          <w:szCs w:val="24"/>
          <w:lang w:val="en-US"/>
        </w:rPr>
        <w:t xml:space="preserve">, adalah jenis aset yang dimiliki dalam jangka waktu pendek atau kurang dari 1 tahun, disusun berdasarkan likuiditas, mulai yang paling likuid ke tidak likuid. Aset lancar dapat juga diartikan sebagai aset yang segera berubah bentuk menjadi kas dalam jangka waktu kurang dari 1 tahun. Aset lancar disusun: (a) Kas adalah uang tunai yang dimiliki perusahaan (b) Bank adalah jumlah saldo simpanan di bank sampai tanggal pelaporan, (c) Investasi Jangka Pendek (Surat Berharga/Deposito), adalah jenis investasi yang berjangka waktu kurang dari 1 tahun, (d) Piutang Usaha/Dagang, adalah hak atau klaim yang dimiliki perusahaan dari transaksi usaha, (e) Perlengkapan sebagai bahan habis pakai dalam proses usaha, (f) Persediaan (khusus perusahaan dagang dan manufaktur), adalah barang maupun bahan yang dimiliki untuk dijual kembali atau untuk diolah menjadi barang jadi yang kemudian dijual, (g) Beban dibayar di muka, merupakan beban yang dikeluarkan terlebih dahulu meskipun waktu pengakuan beban belum dijalani, (h) akun lain yang dapat dikelompokkan sebagai aset lancar. </w:t>
      </w:r>
    </w:p>
    <w:p w14:paraId="55FF87AA" w14:textId="156C7C21" w:rsidR="00FD4F15" w:rsidRPr="00FD37BE" w:rsidRDefault="00FD4F15" w:rsidP="00EE442F">
      <w:pPr>
        <w:pStyle w:val="ListParagraph"/>
        <w:numPr>
          <w:ilvl w:val="0"/>
          <w:numId w:val="3"/>
        </w:numPr>
        <w:spacing w:line="240" w:lineRule="auto"/>
        <w:ind w:left="1560" w:hanging="425"/>
        <w:rPr>
          <w:rFonts w:cs="Times New Roman"/>
          <w:color w:val="auto"/>
          <w:szCs w:val="24"/>
          <w:lang w:val="en-US"/>
        </w:rPr>
      </w:pPr>
      <w:r w:rsidRPr="00FD37BE">
        <w:rPr>
          <w:rFonts w:cs="Times New Roman"/>
          <w:bCs/>
          <w:color w:val="auto"/>
          <w:szCs w:val="24"/>
          <w:lang w:val="en-US"/>
        </w:rPr>
        <w:t>Investasi Jangka Panjang</w:t>
      </w:r>
      <w:r w:rsidRPr="00FD37BE">
        <w:rPr>
          <w:rFonts w:cs="Times New Roman"/>
          <w:color w:val="auto"/>
          <w:szCs w:val="24"/>
          <w:lang w:val="en-US"/>
        </w:rPr>
        <w:t xml:space="preserve">, adalah kelompok aset yang dimiliki dalam bentuk investasi pada entitas lain maupun jenis investasi lainnya, khusus investasi keuangan, dalam jangka waktu lebih dari </w:t>
      </w:r>
      <w:r w:rsidRPr="00FD37BE">
        <w:rPr>
          <w:rFonts w:cs="Times New Roman"/>
          <w:color w:val="auto"/>
          <w:szCs w:val="24"/>
          <w:lang w:val="en-US"/>
        </w:rPr>
        <w:lastRenderedPageBreak/>
        <w:t xml:space="preserve">1 tahun. Termasuk dalam kelompok aset ini adalah (a) investasi pada saham, yakni investasi yang dilakukan melalui kepemilikan saham pada entitas lain, (b) investasi pada obligasi, yakni jenis investasi yang dilakukan melalui pembelian obligasi (surat utang) yang diterbitkan oleh entitas lain, dan aset lain yang dapat dikelompokkan sebagai investasi jangka panjang. </w:t>
      </w:r>
    </w:p>
    <w:p w14:paraId="47046B42" w14:textId="0DE21B8B" w:rsidR="00FD4F15" w:rsidRPr="00FD37BE" w:rsidRDefault="00FD4F15" w:rsidP="00EE442F">
      <w:pPr>
        <w:pStyle w:val="ListParagraph"/>
        <w:numPr>
          <w:ilvl w:val="0"/>
          <w:numId w:val="3"/>
        </w:numPr>
        <w:spacing w:line="240" w:lineRule="auto"/>
        <w:ind w:left="1560" w:hanging="425"/>
        <w:rPr>
          <w:rFonts w:cs="Times New Roman"/>
          <w:color w:val="auto"/>
          <w:szCs w:val="24"/>
          <w:lang w:val="en-US"/>
        </w:rPr>
      </w:pPr>
      <w:r w:rsidRPr="00FD37BE">
        <w:rPr>
          <w:rFonts w:cs="Times New Roman"/>
          <w:bCs/>
          <w:color w:val="auto"/>
          <w:szCs w:val="24"/>
          <w:lang w:val="en-US"/>
        </w:rPr>
        <w:t>Aset Tetap</w:t>
      </w:r>
      <w:r w:rsidRPr="00FD37BE">
        <w:rPr>
          <w:rFonts w:cs="Times New Roman"/>
          <w:color w:val="auto"/>
          <w:szCs w:val="24"/>
          <w:lang w:val="en-US"/>
        </w:rPr>
        <w:t xml:space="preserve">, adalah kelompok aset (berwujud) yang dimiliki entitas usaha selama lebih dari 1 tahun dan digunakan dalam operasional normal perusahaan. Kelompok aset ini disusun. berdasarkan kekelannya (masa waktu pakainya), dan harus dialokasikan harga perolehannya selama masa manfaat aset melalui proses depresiasi/penyusutan. Aset disusun: (a) Tanah, merupakan aset yang dimiliki sendiri oleh entitas usaha dan untuk operasional perusahaan, yang aset ini merupakan satu- satunya aset tetap yang tidak disusutkan karena diasumsikan manfaatnya tidak akan berkurang seperti jenis aset tetap yang lain, (b) Bangunan, (c) Kendaraan, (d) Mesin, (e) Peralatan, dan aset lain yang dapat digolongkan sebagai aset tetap. </w:t>
      </w:r>
    </w:p>
    <w:p w14:paraId="0F93AF67" w14:textId="23C99F41" w:rsidR="00FD4F15" w:rsidRPr="00FD37BE" w:rsidRDefault="00FD4F15" w:rsidP="00EE442F">
      <w:pPr>
        <w:pStyle w:val="ListParagraph"/>
        <w:numPr>
          <w:ilvl w:val="0"/>
          <w:numId w:val="3"/>
        </w:numPr>
        <w:spacing w:line="240" w:lineRule="auto"/>
        <w:ind w:left="1560" w:hanging="425"/>
        <w:rPr>
          <w:rFonts w:cs="Times New Roman"/>
          <w:color w:val="auto"/>
          <w:szCs w:val="24"/>
          <w:lang w:val="en-US"/>
        </w:rPr>
      </w:pPr>
      <w:r w:rsidRPr="00FD37BE">
        <w:rPr>
          <w:rFonts w:cs="Times New Roman"/>
          <w:bCs/>
          <w:color w:val="auto"/>
          <w:szCs w:val="24"/>
          <w:lang w:val="en-US"/>
        </w:rPr>
        <w:t>Aset Tetap Berwujud</w:t>
      </w:r>
      <w:r w:rsidRPr="00FD37BE">
        <w:rPr>
          <w:rFonts w:cs="Times New Roman"/>
          <w:color w:val="auto"/>
          <w:szCs w:val="24"/>
          <w:lang w:val="en-US"/>
        </w:rPr>
        <w:t xml:space="preserve">, adalah kelompok aset (tidak berwujud) yang dimiliki entitas usaha selama lebih 1 tahun dan digunakan dalam operasional normal perusahaan. Kelompok aset ini disusun berdasarkan umur/masa manfaat, dan harga perolehan akan dialokasikan selama masa manfaatnya melalui proses amortisasi. Termasuk dalam kelompok aset ini di antaranya: (a) Goodwill, merupakan aset tetap tidak berwujud yang dimiliki entitas sebagai akibat dari adanya kombinasi bisnis baik merger maupun akuisisi, di mana harga perolehan entitas tersebut lebih rendah daripada harga pasarnya, (b) Hak paten, (c) Hak Cipta, (d) Hak Waralaba (Franchise), dan aset lain yang dapat digolongkan ke dalam kelompok aset tetap tidak berwujud. </w:t>
      </w:r>
    </w:p>
    <w:p w14:paraId="2FBCAF87" w14:textId="3ED795EC" w:rsidR="00FD4F15" w:rsidRPr="00FD37BE" w:rsidRDefault="00FD4F15" w:rsidP="00EE442F">
      <w:pPr>
        <w:pStyle w:val="ListParagraph"/>
        <w:numPr>
          <w:ilvl w:val="0"/>
          <w:numId w:val="3"/>
        </w:numPr>
        <w:spacing w:line="240" w:lineRule="auto"/>
        <w:ind w:left="1560" w:hanging="425"/>
        <w:rPr>
          <w:rFonts w:cs="Times New Roman"/>
          <w:color w:val="auto"/>
          <w:szCs w:val="24"/>
          <w:lang w:val="en-US"/>
        </w:rPr>
      </w:pPr>
      <w:r w:rsidRPr="00FD37BE">
        <w:rPr>
          <w:rFonts w:cs="Times New Roman"/>
          <w:bCs/>
          <w:color w:val="auto"/>
          <w:szCs w:val="24"/>
          <w:lang w:val="en-US"/>
        </w:rPr>
        <w:t>Aset lain-lain</w:t>
      </w:r>
      <w:r w:rsidRPr="00FD37BE">
        <w:rPr>
          <w:rFonts w:cs="Times New Roman"/>
          <w:color w:val="auto"/>
          <w:szCs w:val="24"/>
          <w:lang w:val="en-US"/>
        </w:rPr>
        <w:t xml:space="preserve">, merupakan kelompok aset yang disediakan bagi aset lain yang dimiliki oleh suatu entitas yang tidak dapat dikelompokkan dalam 4 kelompok aset sebelumnya. Sebagai contoh akun Bangunan dalam Konstruksi, di mana bangunan untuk operasional perusahaan konstruksi/dibangun sendiri oleh perusahaan lebih dari 1 periode pelaporan keuangan. Bangunan ini belum dapat dikelompokkan sebagai aset tetap karena belum selesai/digunakan untuk operasional, sehingga dikelompokkan ke dalam kelompok aset lain-lain. </w:t>
      </w:r>
    </w:p>
    <w:p w14:paraId="4B9652E2" w14:textId="0E16B735" w:rsidR="00AE793C" w:rsidRPr="00FD37BE" w:rsidRDefault="00FD4F15" w:rsidP="00FB5D97">
      <w:pPr>
        <w:spacing w:line="240" w:lineRule="auto"/>
        <w:ind w:left="1560" w:firstLine="0"/>
        <w:rPr>
          <w:rFonts w:cs="Times New Roman"/>
          <w:color w:val="auto"/>
          <w:szCs w:val="24"/>
          <w:lang w:val="en-US"/>
        </w:rPr>
      </w:pPr>
      <w:r w:rsidRPr="00FD37BE">
        <w:rPr>
          <w:rFonts w:cs="Times New Roman"/>
          <w:color w:val="auto"/>
          <w:szCs w:val="24"/>
          <w:lang w:val="en-US"/>
        </w:rPr>
        <w:t xml:space="preserve">Kelompok aset tersebut bukanlah hal mutlak yang harus dimiliki sebuah entitas. Ada kalanya ketika sebuah entitas tidak memiliki investasi jangka panjang, maka kelompok aset ini tidak akan ditemukan dalam laporan keuangannya. Begitu pula halnya dengan unsur akun yang terdapat di dalamnya, misalnya perusahaan jasa tidak memiliki akun persediaan karena tidak melakukan jual beli </w:t>
      </w:r>
      <w:r w:rsidRPr="00FD37BE">
        <w:rPr>
          <w:rFonts w:cs="Times New Roman"/>
          <w:color w:val="auto"/>
          <w:szCs w:val="24"/>
          <w:lang w:val="en-US"/>
        </w:rPr>
        <w:lastRenderedPageBreak/>
        <w:t xml:space="preserve">barang sehingga dalam kelompok asset lancamya tidak ditemukan akun persediaan. </w:t>
      </w:r>
    </w:p>
    <w:p w14:paraId="34C345F8" w14:textId="3D1DC0C5" w:rsidR="00FD4F15" w:rsidRPr="00FD37BE" w:rsidRDefault="00FD4F15" w:rsidP="00EE442F">
      <w:pPr>
        <w:pStyle w:val="ListParagraph"/>
        <w:numPr>
          <w:ilvl w:val="7"/>
          <w:numId w:val="1"/>
        </w:numPr>
        <w:spacing w:line="240" w:lineRule="auto"/>
        <w:ind w:hanging="425"/>
        <w:rPr>
          <w:rFonts w:cs="Times New Roman"/>
          <w:bCs/>
          <w:color w:val="auto"/>
          <w:szCs w:val="24"/>
          <w:lang w:val="en-US"/>
        </w:rPr>
      </w:pPr>
      <w:r w:rsidRPr="00FD37BE">
        <w:rPr>
          <w:rFonts w:cs="Times New Roman"/>
          <w:bCs/>
          <w:color w:val="auto"/>
          <w:szCs w:val="24"/>
          <w:lang w:val="en-US"/>
        </w:rPr>
        <w:t xml:space="preserve">Utang (Kewajiban) </w:t>
      </w:r>
    </w:p>
    <w:p w14:paraId="42600FD6" w14:textId="77777777" w:rsidR="00FD4F15" w:rsidRPr="00FD37BE" w:rsidRDefault="00FD4F15" w:rsidP="00FB5D97">
      <w:pPr>
        <w:spacing w:line="240" w:lineRule="auto"/>
        <w:ind w:left="1134" w:firstLine="0"/>
        <w:rPr>
          <w:rFonts w:cs="Times New Roman"/>
          <w:color w:val="auto"/>
          <w:szCs w:val="24"/>
          <w:lang w:val="en-US"/>
        </w:rPr>
      </w:pPr>
      <w:r w:rsidRPr="00FD37BE">
        <w:rPr>
          <w:rFonts w:cs="Times New Roman"/>
          <w:color w:val="auto"/>
          <w:szCs w:val="24"/>
          <w:lang w:val="en-US"/>
        </w:rPr>
        <w:t xml:space="preserve">Utang adalah adalah kewajiban suatu entitas usaha kepada pihak ketiga yang dibayar/dilunasi dengan cara menyerahkan aset atau jasa dalam jangka waktu tertentu sebagai akibat dari transaksi di masa lalu. Utang (kewajiban) dikelompokkan dalam beberapa kelompok sebagai berikut: </w:t>
      </w:r>
    </w:p>
    <w:p w14:paraId="7A4C6F49" w14:textId="2FB05DD6" w:rsidR="00FD4F15" w:rsidRPr="00FD37BE" w:rsidRDefault="00FD4F15" w:rsidP="00EE442F">
      <w:pPr>
        <w:pStyle w:val="ListParagraph"/>
        <w:numPr>
          <w:ilvl w:val="0"/>
          <w:numId w:val="3"/>
        </w:numPr>
        <w:spacing w:line="240" w:lineRule="auto"/>
        <w:ind w:left="1560" w:hanging="425"/>
        <w:rPr>
          <w:rFonts w:cs="Times New Roman"/>
          <w:color w:val="auto"/>
          <w:szCs w:val="24"/>
          <w:lang w:val="en-US"/>
        </w:rPr>
      </w:pPr>
      <w:r w:rsidRPr="00FD37BE">
        <w:rPr>
          <w:rFonts w:cs="Times New Roman"/>
          <w:bCs/>
          <w:color w:val="auto"/>
          <w:szCs w:val="24"/>
          <w:lang w:val="en-US"/>
        </w:rPr>
        <w:t>Utang Lancar</w:t>
      </w:r>
      <w:r w:rsidRPr="00FD37BE">
        <w:rPr>
          <w:rFonts w:cs="Times New Roman"/>
          <w:color w:val="auto"/>
          <w:szCs w:val="24"/>
          <w:lang w:val="en-US"/>
        </w:rPr>
        <w:t xml:space="preserve">, merupakan kewajiban yang dimiliki entitas dengan masa jatuh tempo kurang dari 1 tahun, dan akan dilunasi dengan menggunakan aset lancar. Utang lancar terdiri atas: (a) utang usaha, yakni utang yang timbul dari kegiatan usaha entitas, (b) pendapatan diterima di muka, yakni pendapatan yang telah diterima terlebih dahulu namun jasanya belum diberikan, (c) utang pajak, yakni kekurangan pajak yang harus dibayarkan, dan utang lain yang dapat dikelompokkan sebagai utang lancar. </w:t>
      </w:r>
    </w:p>
    <w:p w14:paraId="61564EF6" w14:textId="028178B1" w:rsidR="00FD4F15" w:rsidRPr="00FD37BE" w:rsidRDefault="00FD4F15" w:rsidP="00EE442F">
      <w:pPr>
        <w:pStyle w:val="ListParagraph"/>
        <w:numPr>
          <w:ilvl w:val="0"/>
          <w:numId w:val="3"/>
        </w:numPr>
        <w:spacing w:line="240" w:lineRule="auto"/>
        <w:ind w:left="1560" w:hanging="425"/>
        <w:rPr>
          <w:rFonts w:cs="Times New Roman"/>
          <w:color w:val="auto"/>
          <w:szCs w:val="24"/>
          <w:lang w:val="en-US"/>
        </w:rPr>
      </w:pPr>
      <w:r w:rsidRPr="00FD37BE">
        <w:rPr>
          <w:rFonts w:cs="Times New Roman"/>
          <w:bCs/>
          <w:color w:val="auto"/>
          <w:szCs w:val="24"/>
          <w:lang w:val="en-US"/>
        </w:rPr>
        <w:t>Utang Jangka Panjang</w:t>
      </w:r>
      <w:r w:rsidRPr="00FD37BE">
        <w:rPr>
          <w:rFonts w:cs="Times New Roman"/>
          <w:color w:val="auto"/>
          <w:szCs w:val="24"/>
          <w:lang w:val="en-US"/>
        </w:rPr>
        <w:t xml:space="preserve">, merupakan kewajiban yang dimiliki entitas dengan masa jatuh tempo lebih dari 1 tahun, terdiri atas; (a) utang bank, yakni utang kepada pihak bank, (b) utang obligasi, yakni surat utang yang diterbitkan oleh entitas dan dibeli oleh pihak ketiga sehingga muncul kewajiban untuk melunasinya di kemudian hari, dan utang lainnya yang dapat dikelompokkan sebagai utang jangka panjang. </w:t>
      </w:r>
    </w:p>
    <w:p w14:paraId="47200E8E" w14:textId="613F5335" w:rsidR="00FD4F15" w:rsidRPr="00FD37BE" w:rsidRDefault="00FD4F15" w:rsidP="00EE442F">
      <w:pPr>
        <w:pStyle w:val="ListParagraph"/>
        <w:numPr>
          <w:ilvl w:val="7"/>
          <w:numId w:val="1"/>
        </w:numPr>
        <w:spacing w:line="240" w:lineRule="auto"/>
        <w:ind w:hanging="425"/>
        <w:rPr>
          <w:rFonts w:cs="Times New Roman"/>
          <w:bCs/>
          <w:color w:val="auto"/>
          <w:szCs w:val="24"/>
          <w:lang w:val="en-US"/>
        </w:rPr>
      </w:pPr>
      <w:r w:rsidRPr="00FD37BE">
        <w:rPr>
          <w:rFonts w:cs="Times New Roman"/>
          <w:bCs/>
          <w:color w:val="auto"/>
          <w:szCs w:val="24"/>
          <w:lang w:val="en-US"/>
        </w:rPr>
        <w:t xml:space="preserve">Ekuitas (Modal) </w:t>
      </w:r>
    </w:p>
    <w:p w14:paraId="33DB3999" w14:textId="77777777" w:rsidR="00FD4F15" w:rsidRPr="00FD37BE" w:rsidRDefault="00FD4F15" w:rsidP="00FB5D97">
      <w:pPr>
        <w:spacing w:line="240" w:lineRule="auto"/>
        <w:ind w:left="1134" w:firstLine="0"/>
        <w:rPr>
          <w:rFonts w:cs="Times New Roman"/>
          <w:color w:val="auto"/>
          <w:szCs w:val="24"/>
          <w:lang w:val="en-US"/>
        </w:rPr>
      </w:pPr>
      <w:r w:rsidRPr="00FD37BE">
        <w:rPr>
          <w:rFonts w:cs="Times New Roman"/>
          <w:color w:val="auto"/>
          <w:szCs w:val="24"/>
          <w:lang w:val="en-US"/>
        </w:rPr>
        <w:t xml:space="preserve">Ekuitas atau dikenal dengan istilah modal merupakan hak yang dimiliki pemilik atas aset perusahaan. Akun ini menggambarkan jenis modal yang dimiliki oleh sebuah entitas. Jenis entitas bisnis dapat diidentifikasi dari akun ini, sebagai contoh jika jenis modal yang dimiliki adalah modal pemilik maka entitas bisnis tersebut merupakan jenis perusahaan perorangan, demikian pula jika jenis modal yang dimiliki adalah modal saham maka entitas bisnis tersebut merupakan jenis perusahaan perseroan. </w:t>
      </w:r>
    </w:p>
    <w:p w14:paraId="473E8EC2" w14:textId="7B0B0E32" w:rsidR="00FD4F15" w:rsidRPr="00FD37BE" w:rsidRDefault="00FD4F15" w:rsidP="00C435BC">
      <w:pPr>
        <w:spacing w:line="240" w:lineRule="auto"/>
        <w:ind w:left="1134" w:firstLine="0"/>
        <w:rPr>
          <w:rFonts w:cs="Times New Roman"/>
          <w:color w:val="auto"/>
          <w:szCs w:val="24"/>
          <w:lang w:val="en-US"/>
        </w:rPr>
      </w:pPr>
      <w:r w:rsidRPr="00FD37BE">
        <w:rPr>
          <w:rFonts w:cs="Times New Roman"/>
          <w:color w:val="auto"/>
          <w:szCs w:val="24"/>
          <w:lang w:val="en-US"/>
        </w:rPr>
        <w:t>Akun ini di Neraca/Laporan Posisi Keuangan menggambarkan nilai modal/ekuitas akhir yang dimiliki entitas pada tanggal tertentu, sebagai hasil akumulasi modal/entitas awal dengan laba tahun berjalan.</w:t>
      </w:r>
    </w:p>
    <w:p w14:paraId="45F78F21" w14:textId="07549F48" w:rsidR="00FD4F15" w:rsidRPr="00FD37BE" w:rsidRDefault="00FD4F15" w:rsidP="00C435BC">
      <w:pPr>
        <w:pStyle w:val="ListParagraph"/>
        <w:numPr>
          <w:ilvl w:val="6"/>
          <w:numId w:val="1"/>
        </w:numPr>
        <w:spacing w:line="240" w:lineRule="auto"/>
        <w:ind w:hanging="425"/>
        <w:rPr>
          <w:rFonts w:cs="Times New Roman"/>
          <w:bCs/>
          <w:color w:val="auto"/>
          <w:szCs w:val="24"/>
          <w:lang w:val="en-US"/>
        </w:rPr>
      </w:pPr>
      <w:r w:rsidRPr="00FD37BE">
        <w:rPr>
          <w:rFonts w:cs="Times New Roman"/>
          <w:bCs/>
          <w:color w:val="auto"/>
          <w:szCs w:val="24"/>
          <w:lang w:val="en-US"/>
        </w:rPr>
        <w:t xml:space="preserve">Laporan Laba Rugi Komprehensif </w:t>
      </w:r>
    </w:p>
    <w:p w14:paraId="453AB8FC" w14:textId="1A3F35FE" w:rsidR="00FD4F15" w:rsidRPr="00FD37BE" w:rsidRDefault="00FD4F15" w:rsidP="00C435BC">
      <w:pPr>
        <w:spacing w:line="240" w:lineRule="auto"/>
        <w:ind w:left="1134" w:firstLine="0"/>
        <w:rPr>
          <w:rFonts w:cs="Times New Roman"/>
          <w:color w:val="auto"/>
          <w:szCs w:val="24"/>
          <w:lang w:val="en-US"/>
        </w:rPr>
      </w:pPr>
      <w:r w:rsidRPr="00FD37BE">
        <w:rPr>
          <w:rFonts w:cs="Times New Roman"/>
          <w:color w:val="auto"/>
          <w:szCs w:val="24"/>
          <w:lang w:val="en-US"/>
        </w:rPr>
        <w:t xml:space="preserve">Menurut Fahmi </w:t>
      </w:r>
      <w:sdt>
        <w:sdtPr>
          <w:rPr>
            <w:rFonts w:cs="Times New Roman"/>
            <w:color w:val="auto"/>
            <w:szCs w:val="24"/>
            <w:lang w:val="en-US"/>
          </w:rPr>
          <w:id w:val="1302574310"/>
          <w:citation/>
        </w:sdtPr>
        <w:sdtEndPr/>
        <w:sdtContent>
          <w:r w:rsidR="003243A0">
            <w:rPr>
              <w:rFonts w:cs="Times New Roman"/>
              <w:color w:val="auto"/>
              <w:szCs w:val="24"/>
              <w:lang w:val="en-US"/>
            </w:rPr>
            <w:fldChar w:fldCharType="begin"/>
          </w:r>
          <w:r w:rsidR="003243A0">
            <w:rPr>
              <w:rFonts w:cs="Times New Roman"/>
              <w:color w:val="auto"/>
              <w:szCs w:val="24"/>
              <w:lang w:val="en-US"/>
            </w:rPr>
            <w:instrText xml:space="preserve">CITATION Fah151 \n  \t  \l 1033 </w:instrText>
          </w:r>
          <w:r w:rsidR="003243A0">
            <w:rPr>
              <w:rFonts w:cs="Times New Roman"/>
              <w:color w:val="auto"/>
              <w:szCs w:val="24"/>
              <w:lang w:val="en-US"/>
            </w:rPr>
            <w:fldChar w:fldCharType="separate"/>
          </w:r>
          <w:r w:rsidR="00EC1D84" w:rsidRPr="00EC1D84">
            <w:rPr>
              <w:rFonts w:cs="Times New Roman"/>
              <w:noProof/>
              <w:color w:val="auto"/>
              <w:szCs w:val="24"/>
              <w:lang w:val="en-US"/>
            </w:rPr>
            <w:t>(2015)</w:t>
          </w:r>
          <w:r w:rsidR="003243A0">
            <w:rPr>
              <w:rFonts w:cs="Times New Roman"/>
              <w:color w:val="auto"/>
              <w:szCs w:val="24"/>
              <w:lang w:val="en-US"/>
            </w:rPr>
            <w:fldChar w:fldCharType="end"/>
          </w:r>
        </w:sdtContent>
      </w:sdt>
      <w:r w:rsidRPr="00FD37BE">
        <w:rPr>
          <w:rFonts w:cs="Times New Roman"/>
          <w:color w:val="auto"/>
          <w:szCs w:val="24"/>
          <w:lang w:val="en-US"/>
        </w:rPr>
        <w:t xml:space="preserve"> secara umum unsur-unsur yang terkandung dalam laporan laba rugi (</w:t>
      </w:r>
      <w:r w:rsidRPr="00FD37BE">
        <w:rPr>
          <w:rFonts w:cs="Times New Roman"/>
          <w:i/>
          <w:iCs/>
          <w:color w:val="auto"/>
          <w:szCs w:val="24"/>
          <w:lang w:val="en-US"/>
        </w:rPr>
        <w:t>income statement</w:t>
      </w:r>
      <w:r w:rsidRPr="00FD37BE">
        <w:rPr>
          <w:rFonts w:cs="Times New Roman"/>
          <w:color w:val="auto"/>
          <w:szCs w:val="24"/>
          <w:lang w:val="en-US"/>
        </w:rPr>
        <w:t xml:space="preserve">) adalah: </w:t>
      </w:r>
    </w:p>
    <w:p w14:paraId="78D766C6" w14:textId="04A03834" w:rsidR="00FD4F15" w:rsidRPr="00FD37BE" w:rsidRDefault="00FD4F15" w:rsidP="00C435BC">
      <w:pPr>
        <w:pStyle w:val="ListParagraph"/>
        <w:numPr>
          <w:ilvl w:val="7"/>
          <w:numId w:val="1"/>
        </w:numPr>
        <w:spacing w:line="240" w:lineRule="auto"/>
        <w:ind w:hanging="425"/>
        <w:rPr>
          <w:rFonts w:cs="Times New Roman"/>
          <w:bCs/>
          <w:color w:val="auto"/>
          <w:szCs w:val="24"/>
          <w:lang w:val="en-US"/>
        </w:rPr>
      </w:pPr>
      <w:r w:rsidRPr="00FD37BE">
        <w:rPr>
          <w:rFonts w:cs="Times New Roman"/>
          <w:bCs/>
          <w:color w:val="auto"/>
          <w:szCs w:val="24"/>
          <w:lang w:val="en-US"/>
        </w:rPr>
        <w:t>Penjualan (</w:t>
      </w:r>
      <w:r w:rsidRPr="00FD37BE">
        <w:rPr>
          <w:rFonts w:cs="Times New Roman"/>
          <w:bCs/>
          <w:i/>
          <w:iCs/>
          <w:color w:val="auto"/>
          <w:szCs w:val="24"/>
          <w:lang w:val="en-US"/>
        </w:rPr>
        <w:t>Sales</w:t>
      </w:r>
      <w:r w:rsidRPr="00FD37BE">
        <w:rPr>
          <w:rFonts w:cs="Times New Roman"/>
          <w:bCs/>
          <w:color w:val="auto"/>
          <w:szCs w:val="24"/>
          <w:lang w:val="en-US"/>
        </w:rPr>
        <w:t xml:space="preserve">) </w:t>
      </w:r>
    </w:p>
    <w:p w14:paraId="7A8EA1DA" w14:textId="77777777" w:rsidR="00FD4F15" w:rsidRPr="00FD37BE" w:rsidRDefault="00FD4F15" w:rsidP="00FB5D97">
      <w:pPr>
        <w:spacing w:line="240" w:lineRule="auto"/>
        <w:ind w:left="1134" w:firstLine="0"/>
        <w:rPr>
          <w:rFonts w:cs="Times New Roman"/>
          <w:color w:val="auto"/>
          <w:szCs w:val="24"/>
          <w:lang w:val="en-US"/>
        </w:rPr>
      </w:pPr>
      <w:r w:rsidRPr="00FD37BE">
        <w:rPr>
          <w:rFonts w:cs="Times New Roman"/>
          <w:i/>
          <w:iCs/>
          <w:color w:val="auto"/>
          <w:szCs w:val="24"/>
          <w:lang w:val="en-US"/>
        </w:rPr>
        <w:t>Sale</w:t>
      </w:r>
      <w:r w:rsidRPr="00FD37BE">
        <w:rPr>
          <w:rFonts w:cs="Times New Roman"/>
          <w:color w:val="auto"/>
          <w:szCs w:val="24"/>
          <w:lang w:val="en-US"/>
        </w:rPr>
        <w:t xml:space="preserve"> (penjualan) merupakan penerimaan yang diperoleh dari pengiriman barang dagangan atau dari penyerahan pelayanan dalam bursa sebagai bahan pertimbangan (Siegel dan Shim). Di sisi lain penjualan menurut (Jumingan) merupakan, "Penghasilan utama dari perusahaan dagang, perusahaan jasa, atau perusahaan industri berupa hasil penjualan barang atau jasa kepada pembeli, langganan, penyewa, dan pemakai jasa lainnya." Penjualan kotor dilihat sebagai gross sales dan penjualan bersih dilihat sebagai </w:t>
      </w:r>
      <w:r w:rsidRPr="00FD37BE">
        <w:rPr>
          <w:rFonts w:cs="Times New Roman"/>
          <w:i/>
          <w:iCs/>
          <w:color w:val="auto"/>
          <w:szCs w:val="24"/>
          <w:lang w:val="en-US"/>
        </w:rPr>
        <w:t>net sales</w:t>
      </w:r>
      <w:r w:rsidRPr="00FD37BE">
        <w:rPr>
          <w:rFonts w:cs="Times New Roman"/>
          <w:color w:val="auto"/>
          <w:szCs w:val="24"/>
          <w:lang w:val="en-US"/>
        </w:rPr>
        <w:t xml:space="preserve">. Suatu penjualan </w:t>
      </w:r>
      <w:r w:rsidRPr="00FD37BE">
        <w:rPr>
          <w:rFonts w:cs="Times New Roman"/>
          <w:color w:val="auto"/>
          <w:szCs w:val="24"/>
          <w:lang w:val="en-US"/>
        </w:rPr>
        <w:lastRenderedPageBreak/>
        <w:t xml:space="preserve">dikatakan berhasil jika harga jual barang adalah lebih tinggi dibandingkan harga produksi, atau harga beli bagi perusahaan dagang. Harga jual harus bisa menutup: </w:t>
      </w:r>
    </w:p>
    <w:p w14:paraId="62298466" w14:textId="77777777" w:rsidR="00FB5D97" w:rsidRPr="00FD37BE" w:rsidRDefault="00FD4F15" w:rsidP="00EE442F">
      <w:pPr>
        <w:pStyle w:val="ListParagraph"/>
        <w:numPr>
          <w:ilvl w:val="0"/>
          <w:numId w:val="3"/>
        </w:numPr>
        <w:spacing w:line="240" w:lineRule="auto"/>
        <w:ind w:left="1560" w:hanging="420"/>
        <w:rPr>
          <w:rFonts w:cs="Times New Roman"/>
          <w:color w:val="auto"/>
          <w:szCs w:val="24"/>
          <w:lang w:val="en-US"/>
        </w:rPr>
      </w:pPr>
      <w:r w:rsidRPr="00FD37BE">
        <w:rPr>
          <w:rFonts w:cs="Times New Roman"/>
          <w:color w:val="auto"/>
          <w:szCs w:val="24"/>
          <w:lang w:val="en-US"/>
        </w:rPr>
        <w:t xml:space="preserve">Harga pokok barang yang dijual. </w:t>
      </w:r>
    </w:p>
    <w:p w14:paraId="27667A42" w14:textId="77777777" w:rsidR="00FB5D97" w:rsidRPr="00FD37BE" w:rsidRDefault="00FD4F15" w:rsidP="00EE442F">
      <w:pPr>
        <w:pStyle w:val="ListParagraph"/>
        <w:numPr>
          <w:ilvl w:val="0"/>
          <w:numId w:val="3"/>
        </w:numPr>
        <w:spacing w:line="240" w:lineRule="auto"/>
        <w:ind w:left="1560" w:hanging="420"/>
        <w:rPr>
          <w:rFonts w:cs="Times New Roman"/>
          <w:color w:val="auto"/>
          <w:szCs w:val="24"/>
          <w:lang w:val="en-US"/>
        </w:rPr>
      </w:pPr>
      <w:r w:rsidRPr="00FD37BE">
        <w:rPr>
          <w:rFonts w:cs="Times New Roman"/>
          <w:color w:val="auto"/>
          <w:szCs w:val="24"/>
          <w:lang w:val="en-US"/>
        </w:rPr>
        <w:t xml:space="preserve">Biaya operasi, yang terdiri dari biaya pemasaran dan biaya administrasi &amp; umum, seperti biaya gaji, biaya sewa, biaya asuransi, biaya komisi penjualan, biaya promosi, dan lain-lain. </w:t>
      </w:r>
    </w:p>
    <w:p w14:paraId="503C86CC" w14:textId="06B7E018" w:rsidR="00C557D7" w:rsidRPr="00FD37BE" w:rsidRDefault="00FD4F15" w:rsidP="00EE442F">
      <w:pPr>
        <w:pStyle w:val="ListParagraph"/>
        <w:numPr>
          <w:ilvl w:val="0"/>
          <w:numId w:val="3"/>
        </w:numPr>
        <w:spacing w:line="240" w:lineRule="auto"/>
        <w:ind w:left="1560" w:hanging="420"/>
        <w:rPr>
          <w:rFonts w:cs="Times New Roman"/>
          <w:color w:val="auto"/>
          <w:szCs w:val="24"/>
          <w:lang w:val="en-US"/>
        </w:rPr>
      </w:pPr>
      <w:r w:rsidRPr="00FD37BE">
        <w:rPr>
          <w:rFonts w:cs="Times New Roman"/>
          <w:color w:val="auto"/>
          <w:szCs w:val="24"/>
          <w:lang w:val="en-US"/>
        </w:rPr>
        <w:t xml:space="preserve">Laba yang diinginkan oleh perusahaan. </w:t>
      </w:r>
    </w:p>
    <w:p w14:paraId="2F0018FF" w14:textId="00186216" w:rsidR="00FD4F15" w:rsidRPr="00FD37BE" w:rsidRDefault="00FD4F15" w:rsidP="00EE442F">
      <w:pPr>
        <w:pStyle w:val="ListParagraph"/>
        <w:numPr>
          <w:ilvl w:val="7"/>
          <w:numId w:val="1"/>
        </w:numPr>
        <w:spacing w:line="240" w:lineRule="auto"/>
        <w:ind w:hanging="425"/>
        <w:rPr>
          <w:rFonts w:cs="Times New Roman"/>
          <w:bCs/>
          <w:color w:val="auto"/>
          <w:szCs w:val="24"/>
          <w:lang w:val="en-US"/>
        </w:rPr>
      </w:pPr>
      <w:r w:rsidRPr="00FD37BE">
        <w:rPr>
          <w:rFonts w:cs="Times New Roman"/>
          <w:bCs/>
          <w:color w:val="auto"/>
          <w:szCs w:val="24"/>
          <w:lang w:val="en-US"/>
        </w:rPr>
        <w:t>Harga Pokok Penjualan (</w:t>
      </w:r>
      <w:r w:rsidRPr="00FD37BE">
        <w:rPr>
          <w:rFonts w:cs="Times New Roman"/>
          <w:bCs/>
          <w:i/>
          <w:iCs/>
          <w:color w:val="auto"/>
          <w:szCs w:val="24"/>
          <w:lang w:val="en-US"/>
        </w:rPr>
        <w:t>Cost of Goods Sold</w:t>
      </w:r>
      <w:r w:rsidRPr="00FD37BE">
        <w:rPr>
          <w:rFonts w:cs="Times New Roman"/>
          <w:bCs/>
          <w:color w:val="auto"/>
          <w:szCs w:val="24"/>
          <w:lang w:val="en-US"/>
        </w:rPr>
        <w:t xml:space="preserve">) </w:t>
      </w:r>
    </w:p>
    <w:p w14:paraId="31CBB85E" w14:textId="77777777" w:rsidR="00FD4F15" w:rsidRPr="00FD37BE" w:rsidRDefault="00FD4F15" w:rsidP="00D273E1">
      <w:pPr>
        <w:spacing w:line="240" w:lineRule="auto"/>
        <w:ind w:left="1134" w:firstLine="0"/>
        <w:rPr>
          <w:rFonts w:cs="Times New Roman"/>
          <w:color w:val="auto"/>
          <w:szCs w:val="24"/>
          <w:lang w:val="en-US"/>
        </w:rPr>
      </w:pPr>
      <w:r w:rsidRPr="00FD37BE">
        <w:rPr>
          <w:rFonts w:cs="Times New Roman"/>
          <w:color w:val="auto"/>
          <w:szCs w:val="24"/>
          <w:lang w:val="en-US"/>
        </w:rPr>
        <w:t xml:space="preserve">Harga pokok penjualan merupakan harga beli atau pembuatan suatu barang yang dijual, juga disebut </w:t>
      </w:r>
      <w:r w:rsidRPr="00FD37BE">
        <w:rPr>
          <w:rFonts w:cs="Times New Roman"/>
          <w:i/>
          <w:iCs/>
          <w:color w:val="auto"/>
          <w:szCs w:val="24"/>
          <w:lang w:val="en-US"/>
        </w:rPr>
        <w:t>cost of goods sold</w:t>
      </w:r>
      <w:r w:rsidRPr="00FD37BE">
        <w:rPr>
          <w:rFonts w:cs="Times New Roman"/>
          <w:color w:val="auto"/>
          <w:szCs w:val="24"/>
          <w:lang w:val="en-US"/>
        </w:rPr>
        <w:t xml:space="preserve"> (Siegel dan Shim). Pada dasarnya harga pokok penjualan sama dengan harga pokok pembelian seandainya tidak ada persediaan barang dagangan." Namun berdasarkan pada kondisi dan realita di lapangan tetap ada ditemukan barang-barang yang tersisa atau tidak terjual semuanya. Dan barang yang tidak terjual tersebut nantinya akan menjadi persediaan (</w:t>
      </w:r>
      <w:r w:rsidRPr="00FD37BE">
        <w:rPr>
          <w:rFonts w:cs="Times New Roman"/>
          <w:i/>
          <w:iCs/>
          <w:color w:val="auto"/>
          <w:szCs w:val="24"/>
          <w:lang w:val="en-US"/>
        </w:rPr>
        <w:t>inventory</w:t>
      </w:r>
      <w:r w:rsidRPr="00FD37BE">
        <w:rPr>
          <w:rFonts w:cs="Times New Roman"/>
          <w:color w:val="auto"/>
          <w:szCs w:val="24"/>
          <w:lang w:val="en-US"/>
        </w:rPr>
        <w:t>) pada tahun selanjutnya. Mengenai harga pokok penjualan ini ada perbedaan jika kita melihat dari segi perspektif perusahaan dagang dan industri. Bagi perusahaan dagang, harga pokok penjualan adalah harga pokok barang dagangan yang dibeli yang kemudian berhasil dijual selama suatu periode akuntansi.</w:t>
      </w:r>
    </w:p>
    <w:p w14:paraId="680D858B" w14:textId="04380EE8" w:rsidR="00FD4F15" w:rsidRPr="00FD37BE" w:rsidRDefault="00FD4F15" w:rsidP="00EE442F">
      <w:pPr>
        <w:pStyle w:val="ListParagraph"/>
        <w:numPr>
          <w:ilvl w:val="7"/>
          <w:numId w:val="1"/>
        </w:numPr>
        <w:spacing w:line="240" w:lineRule="auto"/>
        <w:ind w:hanging="425"/>
        <w:rPr>
          <w:rFonts w:cs="Times New Roman"/>
          <w:bCs/>
          <w:color w:val="auto"/>
          <w:szCs w:val="24"/>
          <w:lang w:val="en-US"/>
        </w:rPr>
      </w:pPr>
      <w:r w:rsidRPr="00FD37BE">
        <w:rPr>
          <w:rFonts w:cs="Times New Roman"/>
          <w:bCs/>
          <w:color w:val="auto"/>
          <w:szCs w:val="24"/>
          <w:lang w:val="en-US"/>
        </w:rPr>
        <w:t xml:space="preserve">Bunga (Interest) </w:t>
      </w:r>
    </w:p>
    <w:p w14:paraId="69C916A3" w14:textId="77777777" w:rsidR="00FD4F15" w:rsidRPr="00FD37BE" w:rsidRDefault="00FD4F15" w:rsidP="00D273E1">
      <w:pPr>
        <w:spacing w:line="240" w:lineRule="auto"/>
        <w:ind w:left="1134" w:firstLine="0"/>
        <w:rPr>
          <w:rFonts w:cs="Times New Roman"/>
          <w:color w:val="auto"/>
          <w:szCs w:val="24"/>
          <w:lang w:val="en-US"/>
        </w:rPr>
      </w:pPr>
      <w:r w:rsidRPr="00FD37BE">
        <w:rPr>
          <w:rFonts w:cs="Times New Roman"/>
          <w:color w:val="auto"/>
          <w:szCs w:val="24"/>
          <w:lang w:val="en-US"/>
        </w:rPr>
        <w:t xml:space="preserve">Bunga merupakan balas jasa yang harus diberikan atas dasar kesepakatan dalam pinjaman yang diberikan. Dalam persoalan bunga biasanya dikenakan bagi mereka yang mengambil pinjaman atau keputusan kredit, seperti kredit ke perbankan. Dalam pencatatan akuntansi untuk bunga kredit dipergunakan dua bentuk yaitu cash basis dan accrual basis yang mana masing-masingnya memiliki tempatnya tersendiri, yaitu: </w:t>
      </w:r>
    </w:p>
    <w:p w14:paraId="62764FB1" w14:textId="0D3A935E" w:rsidR="00FD4F15" w:rsidRPr="00FD37BE" w:rsidRDefault="00FD4F15" w:rsidP="00EE442F">
      <w:pPr>
        <w:pStyle w:val="ListParagraph"/>
        <w:numPr>
          <w:ilvl w:val="0"/>
          <w:numId w:val="3"/>
        </w:numPr>
        <w:spacing w:line="240" w:lineRule="auto"/>
        <w:ind w:left="1560" w:hanging="426"/>
        <w:rPr>
          <w:rFonts w:cs="Times New Roman"/>
          <w:color w:val="auto"/>
          <w:szCs w:val="24"/>
          <w:lang w:val="en-US"/>
        </w:rPr>
      </w:pPr>
      <w:r w:rsidRPr="00FD37BE">
        <w:rPr>
          <w:rFonts w:cs="Times New Roman"/>
          <w:color w:val="auto"/>
          <w:szCs w:val="24"/>
          <w:lang w:val="en-US"/>
        </w:rPr>
        <w:t xml:space="preserve">Cash basis. Pencatatan secara </w:t>
      </w:r>
      <w:r w:rsidRPr="00FD37BE">
        <w:rPr>
          <w:rFonts w:cs="Times New Roman"/>
          <w:i/>
          <w:iCs/>
          <w:color w:val="auto"/>
          <w:szCs w:val="24"/>
          <w:lang w:val="en-US"/>
        </w:rPr>
        <w:t>cash</w:t>
      </w:r>
      <w:r w:rsidRPr="00FD37BE">
        <w:rPr>
          <w:rFonts w:cs="Times New Roman"/>
          <w:color w:val="auto"/>
          <w:szCs w:val="24"/>
          <w:lang w:val="en-US"/>
        </w:rPr>
        <w:t xml:space="preserve"> basis akan dilakukan apabila kredit tersebut pembayarannya mengalami permasalahan seperti kredit dalam pengawasan atau pantauan khusus, kredit macet, kredit yang harus dikaji ulang atau diragukan, serta kredit yang dianggap pembayarannya tidak lancar. </w:t>
      </w:r>
    </w:p>
    <w:p w14:paraId="6FDC2964" w14:textId="3E680015" w:rsidR="00FD4F15" w:rsidRPr="00FD37BE" w:rsidRDefault="00FD4F15" w:rsidP="00EE442F">
      <w:pPr>
        <w:pStyle w:val="ListParagraph"/>
        <w:numPr>
          <w:ilvl w:val="0"/>
          <w:numId w:val="3"/>
        </w:numPr>
        <w:spacing w:line="240" w:lineRule="auto"/>
        <w:ind w:left="1560" w:hanging="426"/>
        <w:rPr>
          <w:rFonts w:cs="Times New Roman"/>
          <w:color w:val="auto"/>
          <w:szCs w:val="24"/>
          <w:lang w:val="en-US"/>
        </w:rPr>
      </w:pPr>
      <w:r w:rsidRPr="00FD37BE">
        <w:rPr>
          <w:rFonts w:cs="Times New Roman"/>
          <w:color w:val="auto"/>
          <w:szCs w:val="24"/>
          <w:lang w:val="en-US"/>
        </w:rPr>
        <w:t xml:space="preserve">Accrual basis. Pencatatan secara accrual basis akan dilakukan apabila bank melihat bahwa debitur memiliki kelancaran pembayaran yang betul-betul baik. </w:t>
      </w:r>
    </w:p>
    <w:p w14:paraId="6C2CD756" w14:textId="6850DA78" w:rsidR="00FD4F15" w:rsidRPr="00FD37BE" w:rsidRDefault="00FD4F15" w:rsidP="00EE442F">
      <w:pPr>
        <w:pStyle w:val="ListParagraph"/>
        <w:numPr>
          <w:ilvl w:val="7"/>
          <w:numId w:val="1"/>
        </w:numPr>
        <w:spacing w:line="240" w:lineRule="auto"/>
        <w:ind w:hanging="425"/>
        <w:rPr>
          <w:rFonts w:cs="Times New Roman"/>
          <w:bCs/>
          <w:color w:val="auto"/>
          <w:szCs w:val="24"/>
          <w:lang w:val="en-US"/>
        </w:rPr>
      </w:pPr>
      <w:r w:rsidRPr="00FD37BE">
        <w:rPr>
          <w:rFonts w:cs="Times New Roman"/>
          <w:bCs/>
          <w:color w:val="auto"/>
          <w:szCs w:val="24"/>
          <w:lang w:val="en-US"/>
        </w:rPr>
        <w:t>Pendapatan Sebelum Pajak (</w:t>
      </w:r>
      <w:r w:rsidRPr="00FD37BE">
        <w:rPr>
          <w:rFonts w:cs="Times New Roman"/>
          <w:bCs/>
          <w:i/>
          <w:iCs/>
          <w:color w:val="auto"/>
          <w:szCs w:val="24"/>
          <w:lang w:val="en-US"/>
        </w:rPr>
        <w:t>Earnings Before Tax</w:t>
      </w:r>
      <w:r w:rsidRPr="00FD37BE">
        <w:rPr>
          <w:rFonts w:cs="Times New Roman"/>
          <w:bCs/>
          <w:color w:val="auto"/>
          <w:szCs w:val="24"/>
          <w:lang w:val="en-US"/>
        </w:rPr>
        <w:t xml:space="preserve">) </w:t>
      </w:r>
    </w:p>
    <w:p w14:paraId="578FEAF9" w14:textId="494318AB" w:rsidR="00C3305E" w:rsidRPr="00FD37BE" w:rsidRDefault="00FD4F15" w:rsidP="00D273E1">
      <w:pPr>
        <w:spacing w:line="240" w:lineRule="auto"/>
        <w:ind w:left="1134" w:firstLine="0"/>
        <w:rPr>
          <w:rFonts w:cs="Times New Roman"/>
          <w:color w:val="auto"/>
          <w:szCs w:val="24"/>
          <w:lang w:val="en-US"/>
        </w:rPr>
      </w:pPr>
      <w:r w:rsidRPr="00FD37BE">
        <w:rPr>
          <w:rFonts w:cs="Times New Roman"/>
          <w:color w:val="auto"/>
          <w:szCs w:val="24"/>
          <w:lang w:val="en-US"/>
        </w:rPr>
        <w:t>Pendapatan sebelum pajak (</w:t>
      </w:r>
      <w:r w:rsidRPr="00FD37BE">
        <w:rPr>
          <w:rFonts w:cs="Times New Roman"/>
          <w:i/>
          <w:iCs/>
          <w:color w:val="auto"/>
          <w:szCs w:val="24"/>
          <w:lang w:val="en-US"/>
        </w:rPr>
        <w:t>earnings before tax</w:t>
      </w:r>
      <w:r w:rsidRPr="00FD37BE">
        <w:rPr>
          <w:rFonts w:cs="Times New Roman"/>
          <w:color w:val="auto"/>
          <w:szCs w:val="24"/>
          <w:lang w:val="en-US"/>
        </w:rPr>
        <w:t xml:space="preserve">) merupakan laba yang terlihat atau yang diperoleh sebelum dikurangkan dengan pajak. </w:t>
      </w:r>
    </w:p>
    <w:p w14:paraId="1F2126BB" w14:textId="26FFDF97" w:rsidR="00D46180" w:rsidRPr="00FD37BE" w:rsidRDefault="00C3305E" w:rsidP="00EE442F">
      <w:pPr>
        <w:pStyle w:val="ListParagraph"/>
        <w:numPr>
          <w:ilvl w:val="7"/>
          <w:numId w:val="1"/>
        </w:numPr>
        <w:spacing w:line="240" w:lineRule="auto"/>
        <w:ind w:hanging="425"/>
        <w:rPr>
          <w:rFonts w:cs="Times New Roman"/>
          <w:color w:val="auto"/>
          <w:szCs w:val="24"/>
          <w:lang w:val="en-US"/>
        </w:rPr>
      </w:pPr>
      <w:r w:rsidRPr="00FD37BE">
        <w:rPr>
          <w:rFonts w:cs="Times New Roman"/>
          <w:color w:val="auto"/>
          <w:szCs w:val="24"/>
          <w:lang w:val="en-US"/>
        </w:rPr>
        <w:t>Pendapatan Sebelum Bunga dan Pajak (</w:t>
      </w:r>
      <w:r w:rsidRPr="00FD37BE">
        <w:rPr>
          <w:rFonts w:cs="Times New Roman"/>
          <w:i/>
          <w:iCs/>
          <w:color w:val="auto"/>
          <w:szCs w:val="24"/>
          <w:lang w:val="en-US"/>
        </w:rPr>
        <w:t>EBIT</w:t>
      </w:r>
      <w:r w:rsidRPr="00FD37BE">
        <w:rPr>
          <w:rFonts w:cs="Times New Roman"/>
          <w:color w:val="auto"/>
          <w:szCs w:val="24"/>
          <w:lang w:val="en-US"/>
        </w:rPr>
        <w:t>)</w:t>
      </w:r>
    </w:p>
    <w:p w14:paraId="3277327F" w14:textId="1CDD24B4" w:rsidR="00C3305E" w:rsidRDefault="00C3305E" w:rsidP="00D273E1">
      <w:pPr>
        <w:spacing w:line="240" w:lineRule="auto"/>
        <w:ind w:left="1134" w:firstLine="0"/>
        <w:rPr>
          <w:rFonts w:ascii="Open Sans" w:hAnsi="Open Sans" w:cs="Open Sans"/>
          <w:color w:val="000000"/>
          <w:sz w:val="21"/>
          <w:szCs w:val="21"/>
          <w:shd w:val="clear" w:color="auto" w:fill="FFFFFF"/>
        </w:rPr>
      </w:pPr>
      <w:r w:rsidRPr="00FD37BE">
        <w:rPr>
          <w:rFonts w:ascii="Open Sans" w:hAnsi="Open Sans" w:cs="Open Sans"/>
          <w:i/>
          <w:iCs/>
          <w:color w:val="000000"/>
          <w:sz w:val="21"/>
          <w:szCs w:val="21"/>
          <w:shd w:val="clear" w:color="auto" w:fill="FFFFFF"/>
        </w:rPr>
        <w:t>EBIT</w:t>
      </w:r>
      <w:r w:rsidRPr="00FD37BE">
        <w:rPr>
          <w:rFonts w:ascii="Open Sans" w:hAnsi="Open Sans" w:cs="Open Sans"/>
          <w:color w:val="000000"/>
          <w:sz w:val="21"/>
          <w:szCs w:val="21"/>
          <w:shd w:val="clear" w:color="auto" w:fill="FFFFFF"/>
        </w:rPr>
        <w:t xml:space="preserve"> atau Pendapatan sebelum Bunga dan Pajak ini adalah pengukuran profitabilitas yang menghitung laba operasi perusahaan dengan mengurangi biaya penjualan barang dan biaya operasi dari total pendapatan (</w:t>
      </w:r>
      <w:r w:rsidRPr="00FD37BE">
        <w:rPr>
          <w:rStyle w:val="Emphasis"/>
          <w:rFonts w:ascii="Open Sans" w:hAnsi="Open Sans" w:cs="Open Sans"/>
          <w:color w:val="000000"/>
          <w:sz w:val="21"/>
          <w:szCs w:val="21"/>
          <w:bdr w:val="none" w:sz="0" w:space="0" w:color="auto" w:frame="1"/>
          <w:shd w:val="clear" w:color="auto" w:fill="FFFFFF"/>
        </w:rPr>
        <w:t>total revenue</w:t>
      </w:r>
      <w:r w:rsidRPr="00FD37BE">
        <w:rPr>
          <w:rFonts w:ascii="Open Sans" w:hAnsi="Open Sans" w:cs="Open Sans"/>
          <w:color w:val="000000"/>
          <w:sz w:val="21"/>
          <w:szCs w:val="21"/>
          <w:shd w:val="clear" w:color="auto" w:fill="FFFFFF"/>
        </w:rPr>
        <w:t>).</w:t>
      </w:r>
    </w:p>
    <w:p w14:paraId="3ADA7828" w14:textId="77777777" w:rsidR="00C435BC" w:rsidRPr="00FD37BE" w:rsidRDefault="00C435BC" w:rsidP="00D273E1">
      <w:pPr>
        <w:spacing w:line="240" w:lineRule="auto"/>
        <w:ind w:left="1134" w:firstLine="0"/>
        <w:rPr>
          <w:rFonts w:cs="Times New Roman"/>
          <w:color w:val="auto"/>
          <w:szCs w:val="24"/>
          <w:lang w:val="en-US"/>
        </w:rPr>
      </w:pPr>
    </w:p>
    <w:p w14:paraId="3EA5A779" w14:textId="65F5C9D3" w:rsidR="00FD4F15" w:rsidRPr="00FD37BE" w:rsidRDefault="00FD4F15" w:rsidP="00EE442F">
      <w:pPr>
        <w:pStyle w:val="ListParagraph"/>
        <w:numPr>
          <w:ilvl w:val="7"/>
          <w:numId w:val="1"/>
        </w:numPr>
        <w:spacing w:line="240" w:lineRule="auto"/>
        <w:ind w:hanging="425"/>
        <w:rPr>
          <w:rFonts w:cs="Times New Roman"/>
          <w:bCs/>
          <w:color w:val="auto"/>
          <w:szCs w:val="24"/>
          <w:lang w:val="en-US"/>
        </w:rPr>
      </w:pPr>
      <w:r w:rsidRPr="00FD37BE">
        <w:rPr>
          <w:rFonts w:cs="Times New Roman"/>
          <w:bCs/>
          <w:color w:val="auto"/>
          <w:szCs w:val="24"/>
          <w:lang w:val="en-US"/>
        </w:rPr>
        <w:lastRenderedPageBreak/>
        <w:t>Pajak (</w:t>
      </w:r>
      <w:r w:rsidRPr="00FD37BE">
        <w:rPr>
          <w:rFonts w:cs="Times New Roman"/>
          <w:bCs/>
          <w:i/>
          <w:iCs/>
          <w:color w:val="auto"/>
          <w:szCs w:val="24"/>
          <w:lang w:val="en-US"/>
        </w:rPr>
        <w:t>Tax</w:t>
      </w:r>
      <w:r w:rsidRPr="00FD37BE">
        <w:rPr>
          <w:rFonts w:cs="Times New Roman"/>
          <w:bCs/>
          <w:color w:val="auto"/>
          <w:szCs w:val="24"/>
          <w:lang w:val="en-US"/>
        </w:rPr>
        <w:t xml:space="preserve">) </w:t>
      </w:r>
    </w:p>
    <w:p w14:paraId="143831DC" w14:textId="137191A6" w:rsidR="00C557D7" w:rsidRPr="00FD37BE" w:rsidRDefault="00FD4F15" w:rsidP="00D273E1">
      <w:pPr>
        <w:spacing w:line="240" w:lineRule="auto"/>
        <w:ind w:left="1134" w:firstLine="0"/>
        <w:rPr>
          <w:rFonts w:cs="Times New Roman"/>
          <w:color w:val="auto"/>
          <w:szCs w:val="24"/>
          <w:lang w:val="en-US"/>
        </w:rPr>
      </w:pPr>
      <w:r w:rsidRPr="00FD37BE">
        <w:rPr>
          <w:rFonts w:cs="Times New Roman"/>
          <w:color w:val="auto"/>
          <w:szCs w:val="24"/>
          <w:lang w:val="en-US"/>
        </w:rPr>
        <w:t>Pajak (</w:t>
      </w:r>
      <w:r w:rsidRPr="00FD37BE">
        <w:rPr>
          <w:rFonts w:cs="Times New Roman"/>
          <w:i/>
          <w:iCs/>
          <w:color w:val="auto"/>
          <w:szCs w:val="24"/>
          <w:lang w:val="en-US"/>
        </w:rPr>
        <w:t>tax</w:t>
      </w:r>
      <w:r w:rsidRPr="00FD37BE">
        <w:rPr>
          <w:rFonts w:cs="Times New Roman"/>
          <w:color w:val="auto"/>
          <w:szCs w:val="24"/>
          <w:lang w:val="en-US"/>
        </w:rPr>
        <w:t>) merupakan pembayaran yang dibebankan oleh pemerintah atas penghasilan perorangan, perusahaan, tanah, barang-barang pemberian atau sumber-sumber lainnya untuk memberikan pemasukan bagi barang umum (publik).</w:t>
      </w:r>
    </w:p>
    <w:p w14:paraId="20D676A4" w14:textId="59A10A62" w:rsidR="00FD4F15" w:rsidRPr="00FD37BE" w:rsidRDefault="00FD4F15" w:rsidP="00EE442F">
      <w:pPr>
        <w:pStyle w:val="ListParagraph"/>
        <w:numPr>
          <w:ilvl w:val="7"/>
          <w:numId w:val="1"/>
        </w:numPr>
        <w:spacing w:line="240" w:lineRule="auto"/>
        <w:ind w:hanging="425"/>
        <w:rPr>
          <w:rFonts w:cs="Times New Roman"/>
          <w:bCs/>
          <w:color w:val="auto"/>
          <w:szCs w:val="24"/>
          <w:lang w:val="en-US"/>
        </w:rPr>
      </w:pPr>
      <w:r w:rsidRPr="00FD37BE">
        <w:rPr>
          <w:rFonts w:cs="Times New Roman"/>
          <w:bCs/>
          <w:color w:val="auto"/>
          <w:szCs w:val="24"/>
          <w:lang w:val="en-US"/>
        </w:rPr>
        <w:t>Laba Setelah Pajak (</w:t>
      </w:r>
      <w:r w:rsidRPr="00FD37BE">
        <w:rPr>
          <w:rFonts w:cs="Times New Roman"/>
          <w:bCs/>
          <w:i/>
          <w:iCs/>
          <w:color w:val="auto"/>
          <w:szCs w:val="24"/>
          <w:lang w:val="en-US"/>
        </w:rPr>
        <w:t>Earnings After Tax</w:t>
      </w:r>
      <w:r w:rsidRPr="00FD37BE">
        <w:rPr>
          <w:rFonts w:cs="Times New Roman"/>
          <w:bCs/>
          <w:color w:val="auto"/>
          <w:szCs w:val="24"/>
          <w:lang w:val="en-US"/>
        </w:rPr>
        <w:t xml:space="preserve">) </w:t>
      </w:r>
    </w:p>
    <w:p w14:paraId="5E923C48" w14:textId="77777777" w:rsidR="00FD4F15" w:rsidRPr="00FD37BE" w:rsidRDefault="00FD4F15" w:rsidP="00D273E1">
      <w:pPr>
        <w:spacing w:line="240" w:lineRule="auto"/>
        <w:ind w:left="1134" w:firstLine="0"/>
        <w:rPr>
          <w:rFonts w:cs="Times New Roman"/>
          <w:color w:val="auto"/>
          <w:szCs w:val="24"/>
          <w:lang w:val="en-US"/>
        </w:rPr>
      </w:pPr>
      <w:r w:rsidRPr="00FD37BE">
        <w:rPr>
          <w:rFonts w:cs="Times New Roman"/>
          <w:color w:val="auto"/>
          <w:szCs w:val="24"/>
          <w:lang w:val="en-US"/>
        </w:rPr>
        <w:t>Laba setelah pajak (</w:t>
      </w:r>
      <w:r w:rsidRPr="00FD37BE">
        <w:rPr>
          <w:rFonts w:cs="Times New Roman"/>
          <w:i/>
          <w:iCs/>
          <w:color w:val="auto"/>
          <w:szCs w:val="24"/>
          <w:lang w:val="en-US"/>
        </w:rPr>
        <w:t>earnings after tax</w:t>
      </w:r>
      <w:r w:rsidRPr="00FD37BE">
        <w:rPr>
          <w:rFonts w:cs="Times New Roman"/>
          <w:color w:val="auto"/>
          <w:szCs w:val="24"/>
          <w:lang w:val="en-US"/>
        </w:rPr>
        <w:t>) merupakan laba yang diperoleh setelah dikurangkan dengan pajak. Ini disebut juga dengan net income (laba bersih), atau net profit yang diterima oleh perusahaan. Sebaliknya, apabila perusahaan menderita rugi, angka terakhir dalam laporan laba rugi adalah rugi bersih (</w:t>
      </w:r>
      <w:r w:rsidRPr="00FD37BE">
        <w:rPr>
          <w:rFonts w:cs="Times New Roman"/>
          <w:i/>
          <w:iCs/>
          <w:color w:val="auto"/>
          <w:szCs w:val="24"/>
          <w:lang w:val="en-US"/>
        </w:rPr>
        <w:t>net loss</w:t>
      </w:r>
      <w:r w:rsidRPr="00FD37BE">
        <w:rPr>
          <w:rFonts w:cs="Times New Roman"/>
          <w:color w:val="auto"/>
          <w:szCs w:val="24"/>
          <w:lang w:val="en-US"/>
        </w:rPr>
        <w:t>).</w:t>
      </w:r>
    </w:p>
    <w:p w14:paraId="2B1F73AB" w14:textId="41139C28" w:rsidR="00FD4F15" w:rsidRPr="00FD37BE" w:rsidRDefault="00FD4F15" w:rsidP="00D273E1">
      <w:pPr>
        <w:spacing w:line="240" w:lineRule="auto"/>
        <w:ind w:left="1134" w:firstLine="0"/>
        <w:rPr>
          <w:rFonts w:cs="Times New Roman"/>
          <w:color w:val="auto"/>
          <w:szCs w:val="24"/>
          <w:lang w:val="en-US"/>
        </w:rPr>
      </w:pPr>
      <w:r w:rsidRPr="00FD37BE">
        <w:rPr>
          <w:rFonts w:cs="Times New Roman"/>
          <w:color w:val="auto"/>
          <w:szCs w:val="24"/>
        </w:rPr>
        <w:t xml:space="preserve">Menurut Wastam </w:t>
      </w:r>
      <w:sdt>
        <w:sdtPr>
          <w:rPr>
            <w:rFonts w:cs="Times New Roman"/>
            <w:color w:val="auto"/>
            <w:szCs w:val="24"/>
          </w:rPr>
          <w:id w:val="1117722604"/>
          <w:citation/>
        </w:sdtPr>
        <w:sdtEndPr/>
        <w:sdtContent>
          <w:r w:rsidR="00C61279">
            <w:rPr>
              <w:rFonts w:cs="Times New Roman"/>
              <w:color w:val="auto"/>
              <w:szCs w:val="24"/>
            </w:rPr>
            <w:fldChar w:fldCharType="begin"/>
          </w:r>
          <w:r w:rsidR="00C61279">
            <w:rPr>
              <w:rFonts w:cs="Times New Roman"/>
              <w:color w:val="auto"/>
              <w:szCs w:val="24"/>
              <w:lang w:val="en-US"/>
            </w:rPr>
            <w:instrText xml:space="preserve">CITATION Hid18 \n  \t  \l 1033 </w:instrText>
          </w:r>
          <w:r w:rsidR="00C61279">
            <w:rPr>
              <w:rFonts w:cs="Times New Roman"/>
              <w:color w:val="auto"/>
              <w:szCs w:val="24"/>
            </w:rPr>
            <w:fldChar w:fldCharType="separate"/>
          </w:r>
          <w:r w:rsidR="00EC1D84" w:rsidRPr="00EC1D84">
            <w:rPr>
              <w:rFonts w:cs="Times New Roman"/>
              <w:noProof/>
              <w:color w:val="auto"/>
              <w:szCs w:val="24"/>
              <w:lang w:val="en-US"/>
            </w:rPr>
            <w:t>(2018)</w:t>
          </w:r>
          <w:r w:rsidR="00C61279">
            <w:rPr>
              <w:rFonts w:cs="Times New Roman"/>
              <w:color w:val="auto"/>
              <w:szCs w:val="24"/>
            </w:rPr>
            <w:fldChar w:fldCharType="end"/>
          </w:r>
        </w:sdtContent>
      </w:sdt>
      <w:r w:rsidRPr="00FD37BE">
        <w:rPr>
          <w:rFonts w:cs="Times New Roman"/>
          <w:color w:val="auto"/>
          <w:szCs w:val="24"/>
        </w:rPr>
        <w:t>, isi laporan laba-rugi terdiri dari:</w:t>
      </w:r>
    </w:p>
    <w:p w14:paraId="70A534F8" w14:textId="17796C8E" w:rsidR="00FD4F15" w:rsidRPr="00FD37BE" w:rsidRDefault="00FD4F15" w:rsidP="00EE442F">
      <w:pPr>
        <w:pStyle w:val="ListParagraph"/>
        <w:numPr>
          <w:ilvl w:val="0"/>
          <w:numId w:val="3"/>
        </w:numPr>
        <w:spacing w:line="240" w:lineRule="auto"/>
        <w:ind w:left="1560" w:hanging="420"/>
        <w:rPr>
          <w:rFonts w:cs="Times New Roman"/>
          <w:color w:val="auto"/>
          <w:szCs w:val="24"/>
        </w:rPr>
      </w:pPr>
      <w:bookmarkStart w:id="10" w:name="_Hlk139130510"/>
      <w:r w:rsidRPr="00FD37BE">
        <w:rPr>
          <w:rFonts w:cs="Times New Roman"/>
          <w:color w:val="auto"/>
          <w:szCs w:val="24"/>
        </w:rPr>
        <w:t>Penjualan Bersih (</w:t>
      </w:r>
      <w:r w:rsidRPr="00FD37BE">
        <w:rPr>
          <w:rFonts w:cs="Times New Roman"/>
          <w:i/>
          <w:iCs/>
          <w:color w:val="auto"/>
          <w:szCs w:val="24"/>
        </w:rPr>
        <w:t>Net Sales</w:t>
      </w:r>
      <w:r w:rsidRPr="00FD37BE">
        <w:rPr>
          <w:rFonts w:cs="Times New Roman"/>
          <w:color w:val="auto"/>
          <w:szCs w:val="24"/>
        </w:rPr>
        <w:t>), hasil penjualan/penerimaan perusahaan setelah dikurangi potongan dan return penjualan</w:t>
      </w:r>
    </w:p>
    <w:bookmarkEnd w:id="10"/>
    <w:p w14:paraId="0CEE03BC" w14:textId="576DCE6A" w:rsidR="00FD4F15" w:rsidRPr="00FD37BE" w:rsidRDefault="00FD4F15" w:rsidP="00EE442F">
      <w:pPr>
        <w:pStyle w:val="ListParagraph"/>
        <w:numPr>
          <w:ilvl w:val="0"/>
          <w:numId w:val="3"/>
        </w:numPr>
        <w:spacing w:line="240" w:lineRule="auto"/>
        <w:ind w:left="1560" w:hanging="420"/>
        <w:rPr>
          <w:rFonts w:cs="Times New Roman"/>
          <w:color w:val="auto"/>
          <w:szCs w:val="24"/>
        </w:rPr>
      </w:pPr>
      <w:r w:rsidRPr="00FD37BE">
        <w:rPr>
          <w:rFonts w:cs="Times New Roman"/>
          <w:color w:val="auto"/>
          <w:szCs w:val="24"/>
        </w:rPr>
        <w:t>Harga pokok Penjualan (</w:t>
      </w:r>
      <w:r w:rsidRPr="00FD37BE">
        <w:rPr>
          <w:rFonts w:cs="Times New Roman"/>
          <w:i/>
          <w:iCs/>
          <w:color w:val="auto"/>
          <w:szCs w:val="24"/>
        </w:rPr>
        <w:t>Cost of Goods Sold</w:t>
      </w:r>
      <w:r w:rsidRPr="00FD37BE">
        <w:rPr>
          <w:rFonts w:cs="Times New Roman"/>
          <w:color w:val="auto"/>
          <w:szCs w:val="24"/>
        </w:rPr>
        <w:t>), Biaya yang dikeluarkan perusahaan dalam rangka pengadaan barang yang dijual. Untuk perusahaan manufaktur, biaya tersebut dapat terdiri dari harga pokok produksi:</w:t>
      </w:r>
    </w:p>
    <w:p w14:paraId="65837CE2" w14:textId="77777777" w:rsidR="00D273E1" w:rsidRPr="00FD37BE" w:rsidRDefault="00FD4F15" w:rsidP="00EE442F">
      <w:pPr>
        <w:pStyle w:val="ListParagraph"/>
        <w:numPr>
          <w:ilvl w:val="0"/>
          <w:numId w:val="7"/>
        </w:numPr>
        <w:spacing w:line="240" w:lineRule="auto"/>
        <w:ind w:left="1985" w:hanging="425"/>
        <w:rPr>
          <w:rFonts w:cs="Times New Roman"/>
          <w:color w:val="auto"/>
          <w:szCs w:val="24"/>
        </w:rPr>
      </w:pPr>
      <w:r w:rsidRPr="00FD37BE">
        <w:rPr>
          <w:rFonts w:cs="Times New Roman"/>
          <w:color w:val="auto"/>
          <w:szCs w:val="24"/>
        </w:rPr>
        <w:t>Bahan Baku (</w:t>
      </w:r>
      <w:r w:rsidRPr="00FD37BE">
        <w:rPr>
          <w:rFonts w:cs="Times New Roman"/>
          <w:i/>
          <w:iCs/>
          <w:color w:val="auto"/>
          <w:szCs w:val="24"/>
        </w:rPr>
        <w:t>Raw Material</w:t>
      </w:r>
      <w:r w:rsidRPr="00FD37BE">
        <w:rPr>
          <w:rFonts w:cs="Times New Roman"/>
          <w:color w:val="auto"/>
          <w:szCs w:val="24"/>
        </w:rPr>
        <w:t>)</w:t>
      </w:r>
    </w:p>
    <w:p w14:paraId="521E42D4" w14:textId="77777777" w:rsidR="00D273E1" w:rsidRPr="00FD37BE" w:rsidRDefault="00FD4F15" w:rsidP="00EE442F">
      <w:pPr>
        <w:pStyle w:val="ListParagraph"/>
        <w:numPr>
          <w:ilvl w:val="0"/>
          <w:numId w:val="7"/>
        </w:numPr>
        <w:spacing w:line="240" w:lineRule="auto"/>
        <w:ind w:left="1985" w:hanging="425"/>
        <w:rPr>
          <w:rFonts w:cs="Times New Roman"/>
          <w:color w:val="auto"/>
          <w:szCs w:val="24"/>
        </w:rPr>
      </w:pPr>
      <w:r w:rsidRPr="00FD37BE">
        <w:rPr>
          <w:rFonts w:cs="Times New Roman"/>
          <w:color w:val="auto"/>
          <w:szCs w:val="24"/>
        </w:rPr>
        <w:t>Upah Langsung (</w:t>
      </w:r>
      <w:r w:rsidRPr="00FD37BE">
        <w:rPr>
          <w:rFonts w:cs="Times New Roman"/>
          <w:i/>
          <w:iCs/>
          <w:color w:val="auto"/>
          <w:szCs w:val="24"/>
        </w:rPr>
        <w:t>Direct Labour</w:t>
      </w:r>
      <w:r w:rsidRPr="00FD37BE">
        <w:rPr>
          <w:rFonts w:cs="Times New Roman"/>
          <w:color w:val="auto"/>
          <w:szCs w:val="24"/>
        </w:rPr>
        <w:t>)</w:t>
      </w:r>
    </w:p>
    <w:p w14:paraId="76278A46" w14:textId="6DF6975B" w:rsidR="00FD4F15" w:rsidRPr="00FD37BE" w:rsidRDefault="00FD4F15" w:rsidP="00EE442F">
      <w:pPr>
        <w:pStyle w:val="ListParagraph"/>
        <w:numPr>
          <w:ilvl w:val="0"/>
          <w:numId w:val="7"/>
        </w:numPr>
        <w:spacing w:line="240" w:lineRule="auto"/>
        <w:ind w:left="1985" w:hanging="425"/>
        <w:rPr>
          <w:rFonts w:cs="Times New Roman"/>
          <w:color w:val="auto"/>
          <w:szCs w:val="24"/>
        </w:rPr>
      </w:pPr>
      <w:r w:rsidRPr="00FD37BE">
        <w:rPr>
          <w:rFonts w:cs="Times New Roman"/>
          <w:color w:val="auto"/>
          <w:szCs w:val="24"/>
        </w:rPr>
        <w:t xml:space="preserve">Biaya pabrik (Biaya </w:t>
      </w:r>
      <w:r w:rsidRPr="00FD37BE">
        <w:rPr>
          <w:rFonts w:cs="Times New Roman"/>
          <w:i/>
          <w:iCs/>
          <w:color w:val="auto"/>
          <w:szCs w:val="24"/>
        </w:rPr>
        <w:t>overhead</w:t>
      </w:r>
      <w:r w:rsidRPr="00FD37BE">
        <w:rPr>
          <w:rFonts w:cs="Times New Roman"/>
          <w:color w:val="auto"/>
          <w:szCs w:val="24"/>
        </w:rPr>
        <w:t>)</w:t>
      </w:r>
    </w:p>
    <w:p w14:paraId="65F0901F" w14:textId="6FAAC58D" w:rsidR="00FD4F15" w:rsidRPr="00FD37BE" w:rsidRDefault="00FD4F15" w:rsidP="00EE442F">
      <w:pPr>
        <w:pStyle w:val="ListParagraph"/>
        <w:numPr>
          <w:ilvl w:val="0"/>
          <w:numId w:val="3"/>
        </w:numPr>
        <w:spacing w:line="240" w:lineRule="auto"/>
        <w:ind w:left="1560" w:hanging="426"/>
        <w:rPr>
          <w:rFonts w:cs="Times New Roman"/>
          <w:color w:val="auto"/>
          <w:szCs w:val="24"/>
        </w:rPr>
      </w:pPr>
      <w:r w:rsidRPr="00FD37BE">
        <w:rPr>
          <w:rFonts w:cs="Times New Roman"/>
          <w:color w:val="auto"/>
          <w:szCs w:val="24"/>
        </w:rPr>
        <w:t>Laba kotor (</w:t>
      </w:r>
      <w:r w:rsidRPr="00FD37BE">
        <w:rPr>
          <w:rFonts w:cs="Times New Roman"/>
          <w:i/>
          <w:iCs/>
          <w:color w:val="auto"/>
          <w:szCs w:val="24"/>
        </w:rPr>
        <w:t>Gross profit</w:t>
      </w:r>
      <w:r w:rsidRPr="00FD37BE">
        <w:rPr>
          <w:rFonts w:cs="Times New Roman"/>
          <w:color w:val="auto"/>
          <w:szCs w:val="24"/>
        </w:rPr>
        <w:t>), Adalah laba dengan kondisi sebelum dikurangi dengan beban-beban (biaya) operasional perusahaan</w:t>
      </w:r>
    </w:p>
    <w:p w14:paraId="58D5D64B" w14:textId="4085033B" w:rsidR="00FD4F15" w:rsidRPr="00FD37BE" w:rsidRDefault="00FD4F15" w:rsidP="00EE442F">
      <w:pPr>
        <w:pStyle w:val="ListParagraph"/>
        <w:numPr>
          <w:ilvl w:val="0"/>
          <w:numId w:val="3"/>
        </w:numPr>
        <w:spacing w:line="240" w:lineRule="auto"/>
        <w:ind w:left="1560" w:hanging="426"/>
        <w:rPr>
          <w:rFonts w:cs="Times New Roman"/>
          <w:color w:val="auto"/>
          <w:szCs w:val="24"/>
        </w:rPr>
      </w:pPr>
      <w:r w:rsidRPr="00FD37BE">
        <w:rPr>
          <w:rFonts w:cs="Times New Roman"/>
          <w:color w:val="auto"/>
          <w:szCs w:val="24"/>
        </w:rPr>
        <w:t>Biaya Usaha (</w:t>
      </w:r>
      <w:r w:rsidRPr="00FD37BE">
        <w:rPr>
          <w:rFonts w:cs="Times New Roman"/>
          <w:i/>
          <w:iCs/>
          <w:color w:val="auto"/>
          <w:szCs w:val="24"/>
        </w:rPr>
        <w:t>Operating Expenses</w:t>
      </w:r>
      <w:r w:rsidRPr="00FD37BE">
        <w:rPr>
          <w:rFonts w:cs="Times New Roman"/>
          <w:color w:val="auto"/>
          <w:szCs w:val="24"/>
        </w:rPr>
        <w:t>), Umumnya biaya usaha terdiri dari Biaya penjualan (</w:t>
      </w:r>
      <w:r w:rsidRPr="00FD37BE">
        <w:rPr>
          <w:rFonts w:cs="Times New Roman"/>
          <w:i/>
          <w:iCs/>
          <w:color w:val="auto"/>
          <w:szCs w:val="24"/>
        </w:rPr>
        <w:t>Selling Expensess</w:t>
      </w:r>
      <w:r w:rsidRPr="00FD37BE">
        <w:rPr>
          <w:rFonts w:cs="Times New Roman"/>
          <w:color w:val="auto"/>
          <w:szCs w:val="24"/>
        </w:rPr>
        <w:t>), adalah biaya yang dikeluarkan sehubungan dengan penjualan perusahaan (contoh: Biaya promosi, pengiriman barang dll). Biaya umum dan Administrasi (</w:t>
      </w:r>
      <w:r w:rsidRPr="00FD37BE">
        <w:rPr>
          <w:rFonts w:cs="Times New Roman"/>
          <w:i/>
          <w:iCs/>
          <w:color w:val="auto"/>
          <w:szCs w:val="24"/>
        </w:rPr>
        <w:t>General and Administration Expensess</w:t>
      </w:r>
      <w:r w:rsidRPr="00FD37BE">
        <w:rPr>
          <w:rFonts w:cs="Times New Roman"/>
          <w:color w:val="auto"/>
          <w:szCs w:val="24"/>
        </w:rPr>
        <w:t>), adalah biaya yang dikeluarkan perusahaan dan tidak berhubungan langsung dengan penjualan (contoh: biaya telpon, biaya gaji bagian admnistrasi dll).</w:t>
      </w:r>
    </w:p>
    <w:p w14:paraId="1E8ADDB4" w14:textId="05E8069D" w:rsidR="00FD4F15" w:rsidRPr="00FD37BE" w:rsidRDefault="00FD4F15" w:rsidP="00EE442F">
      <w:pPr>
        <w:pStyle w:val="ListParagraph"/>
        <w:numPr>
          <w:ilvl w:val="0"/>
          <w:numId w:val="3"/>
        </w:numPr>
        <w:spacing w:line="240" w:lineRule="auto"/>
        <w:ind w:left="1560" w:hanging="426"/>
        <w:rPr>
          <w:rFonts w:cs="Times New Roman"/>
          <w:color w:val="auto"/>
          <w:szCs w:val="24"/>
        </w:rPr>
      </w:pPr>
      <w:r w:rsidRPr="00FD37BE">
        <w:rPr>
          <w:rFonts w:cs="Times New Roman"/>
          <w:color w:val="auto"/>
          <w:szCs w:val="24"/>
        </w:rPr>
        <w:t>Laba Usaha (</w:t>
      </w:r>
      <w:r w:rsidRPr="00FD37BE">
        <w:rPr>
          <w:rFonts w:cs="Times New Roman"/>
          <w:i/>
          <w:iCs/>
          <w:color w:val="auto"/>
          <w:szCs w:val="24"/>
        </w:rPr>
        <w:t>Operating Profit</w:t>
      </w:r>
      <w:r w:rsidRPr="00FD37BE">
        <w:rPr>
          <w:rFonts w:cs="Times New Roman"/>
          <w:color w:val="auto"/>
          <w:szCs w:val="24"/>
        </w:rPr>
        <w:t>), Dapat juga diartikan laba bersih operasi, yaitu laba setelah dikurangi dengan biaya-biaya usaha.</w:t>
      </w:r>
    </w:p>
    <w:p w14:paraId="50680FCA" w14:textId="6FB08A70" w:rsidR="00FD4F15" w:rsidRPr="00FD37BE" w:rsidRDefault="00FD4F15" w:rsidP="00EE442F">
      <w:pPr>
        <w:pStyle w:val="ListParagraph"/>
        <w:numPr>
          <w:ilvl w:val="0"/>
          <w:numId w:val="3"/>
        </w:numPr>
        <w:spacing w:line="240" w:lineRule="auto"/>
        <w:ind w:left="1560" w:hanging="426"/>
        <w:rPr>
          <w:rFonts w:cs="Times New Roman"/>
          <w:color w:val="auto"/>
          <w:szCs w:val="24"/>
        </w:rPr>
      </w:pPr>
      <w:r w:rsidRPr="00FD37BE">
        <w:rPr>
          <w:rFonts w:cs="Times New Roman"/>
          <w:color w:val="auto"/>
          <w:szCs w:val="24"/>
        </w:rPr>
        <w:t>Laba sebelum Bunga dan pajak (</w:t>
      </w:r>
      <w:r w:rsidRPr="00FD37BE">
        <w:rPr>
          <w:rFonts w:cs="Times New Roman"/>
          <w:i/>
          <w:iCs/>
          <w:color w:val="auto"/>
          <w:szCs w:val="24"/>
        </w:rPr>
        <w:t>Earning Before Interest Tax</w:t>
      </w:r>
      <w:r w:rsidRPr="00FD37BE">
        <w:rPr>
          <w:rFonts w:cs="Times New Roman"/>
          <w:color w:val="auto"/>
          <w:szCs w:val="24"/>
        </w:rPr>
        <w:t>), Laba yang didapat perusahaan sebelum dipotong oleh bunga dan pajak.</w:t>
      </w:r>
    </w:p>
    <w:p w14:paraId="4332AA93" w14:textId="306BE1C7" w:rsidR="00FD4F15" w:rsidRPr="00FD37BE" w:rsidRDefault="00FD4F15" w:rsidP="00EE442F">
      <w:pPr>
        <w:pStyle w:val="ListParagraph"/>
        <w:numPr>
          <w:ilvl w:val="0"/>
          <w:numId w:val="3"/>
        </w:numPr>
        <w:spacing w:line="240" w:lineRule="auto"/>
        <w:ind w:left="1560" w:hanging="426"/>
        <w:rPr>
          <w:rFonts w:cs="Times New Roman"/>
          <w:color w:val="auto"/>
          <w:szCs w:val="24"/>
        </w:rPr>
      </w:pPr>
      <w:r w:rsidRPr="00FD37BE">
        <w:rPr>
          <w:rFonts w:cs="Times New Roman"/>
          <w:color w:val="auto"/>
          <w:szCs w:val="24"/>
        </w:rPr>
        <w:t>Laba Bersih setelah pajak (</w:t>
      </w:r>
      <w:r w:rsidRPr="00FD37BE">
        <w:rPr>
          <w:rFonts w:cs="Times New Roman"/>
          <w:i/>
          <w:iCs/>
          <w:color w:val="auto"/>
          <w:szCs w:val="24"/>
        </w:rPr>
        <w:t>Earning After Tax</w:t>
      </w:r>
      <w:r w:rsidRPr="00FD37BE">
        <w:rPr>
          <w:rFonts w:cs="Times New Roman"/>
          <w:color w:val="auto"/>
          <w:szCs w:val="24"/>
        </w:rPr>
        <w:t>), Jumlah laba yang tersisa setelah dipotong oleh bunga dan pajak.</w:t>
      </w:r>
    </w:p>
    <w:p w14:paraId="09C69C5A" w14:textId="13A3B396" w:rsidR="00FD4F15" w:rsidRPr="00FD37BE" w:rsidRDefault="00FD4F15" w:rsidP="00EE442F">
      <w:pPr>
        <w:pStyle w:val="ListParagraph"/>
        <w:numPr>
          <w:ilvl w:val="0"/>
          <w:numId w:val="3"/>
        </w:numPr>
        <w:spacing w:line="240" w:lineRule="auto"/>
        <w:ind w:left="1560" w:hanging="426"/>
        <w:rPr>
          <w:rFonts w:cs="Times New Roman"/>
          <w:color w:val="auto"/>
          <w:szCs w:val="24"/>
        </w:rPr>
      </w:pPr>
      <w:r w:rsidRPr="00FD37BE">
        <w:rPr>
          <w:rFonts w:cs="Times New Roman"/>
          <w:color w:val="auto"/>
          <w:szCs w:val="24"/>
        </w:rPr>
        <w:t>Laba ditahan (</w:t>
      </w:r>
      <w:r w:rsidRPr="00FD37BE">
        <w:rPr>
          <w:rFonts w:cs="Times New Roman"/>
          <w:i/>
          <w:iCs/>
          <w:color w:val="auto"/>
          <w:szCs w:val="24"/>
        </w:rPr>
        <w:t>Retained Earning</w:t>
      </w:r>
      <w:r w:rsidRPr="00FD37BE">
        <w:rPr>
          <w:rFonts w:cs="Times New Roman"/>
          <w:color w:val="auto"/>
          <w:szCs w:val="24"/>
        </w:rPr>
        <w:t>), Laba setelah pajak dikurangi pembagian deviden kepada pemegang saham, laba ditahan tersebut diinvestasikan kembali ke dalam perusahaan dan nilainnya diakumulasi selama umur hidup perusahaan.</w:t>
      </w:r>
    </w:p>
    <w:p w14:paraId="2368DF18" w14:textId="77777777" w:rsidR="00FD4F15" w:rsidRPr="00FD37BE" w:rsidRDefault="00FD4F15" w:rsidP="00061BB0">
      <w:pPr>
        <w:spacing w:line="240" w:lineRule="auto"/>
        <w:ind w:left="1560" w:firstLine="0"/>
        <w:rPr>
          <w:rFonts w:cs="Times New Roman"/>
          <w:color w:val="auto"/>
          <w:szCs w:val="24"/>
        </w:rPr>
      </w:pPr>
      <w:r w:rsidRPr="00FD37BE">
        <w:rPr>
          <w:rFonts w:cs="Times New Roman"/>
          <w:color w:val="auto"/>
          <w:szCs w:val="24"/>
        </w:rPr>
        <w:t xml:space="preserve">Menurut Hery (2019: 157) pencandangan atas laba ditahan mungkin dilakukan, di antaranya adalah untuk membeli treasury stock, melunasi utang jangka panjang, melakukan perluasan pabrik, membuka kantor cabang baru, mengatasi ketidakpastian, dan lain sebagainya. Selain dicatat dalam jurnal, peristiwa </w:t>
      </w:r>
      <w:r w:rsidRPr="00FD37BE">
        <w:rPr>
          <w:rFonts w:cs="Times New Roman"/>
          <w:color w:val="auto"/>
          <w:szCs w:val="24"/>
        </w:rPr>
        <w:lastRenderedPageBreak/>
        <w:t>pencadangan laba ditahan ini juga pada umumnya perlu diungkapkan dalam catatan laporan keuangan. Jurnal akan dibuat dengan cara mendebet akun laba ditahan yang tidak dicadangkan (</w:t>
      </w:r>
      <w:r w:rsidRPr="00FD37BE">
        <w:rPr>
          <w:rFonts w:cs="Times New Roman"/>
          <w:i/>
          <w:color w:val="auto"/>
          <w:szCs w:val="24"/>
        </w:rPr>
        <w:t>unappropriated retained earnings)</w:t>
      </w:r>
      <w:r w:rsidRPr="00FD37BE">
        <w:rPr>
          <w:rFonts w:cs="Times New Roman"/>
          <w:color w:val="auto"/>
          <w:szCs w:val="24"/>
        </w:rPr>
        <w:t xml:space="preserve"> dan mengkredit akun laba ditahan yang dicadangkan (</w:t>
      </w:r>
      <w:r w:rsidRPr="00FD37BE">
        <w:rPr>
          <w:rFonts w:cs="Times New Roman"/>
          <w:i/>
          <w:color w:val="auto"/>
          <w:szCs w:val="24"/>
        </w:rPr>
        <w:t>appropriated retained earnings</w:t>
      </w:r>
      <w:r w:rsidRPr="00FD37BE">
        <w:rPr>
          <w:rFonts w:cs="Times New Roman"/>
          <w:color w:val="auto"/>
          <w:szCs w:val="24"/>
        </w:rPr>
        <w:t>).</w:t>
      </w:r>
    </w:p>
    <w:p w14:paraId="423EDC42" w14:textId="153568C1" w:rsidR="00222CD0" w:rsidRPr="00FD37BE" w:rsidRDefault="00222CD0" w:rsidP="00EE442F">
      <w:pPr>
        <w:pStyle w:val="ListParagraph"/>
        <w:numPr>
          <w:ilvl w:val="7"/>
          <w:numId w:val="1"/>
        </w:numPr>
        <w:spacing w:line="240" w:lineRule="auto"/>
        <w:ind w:hanging="425"/>
        <w:rPr>
          <w:rFonts w:cs="Times New Roman"/>
          <w:bCs/>
          <w:color w:val="auto"/>
          <w:szCs w:val="24"/>
        </w:rPr>
      </w:pPr>
      <w:r w:rsidRPr="00FD37BE">
        <w:rPr>
          <w:rFonts w:cs="Times New Roman"/>
          <w:bCs/>
          <w:color w:val="auto"/>
          <w:szCs w:val="24"/>
        </w:rPr>
        <w:t xml:space="preserve">Laba </w:t>
      </w:r>
      <w:r w:rsidR="00CB6BCF" w:rsidRPr="00FD37BE">
        <w:rPr>
          <w:rFonts w:cs="Times New Roman"/>
          <w:bCs/>
          <w:color w:val="auto"/>
          <w:szCs w:val="24"/>
        </w:rPr>
        <w:t>Tahun Berjalan</w:t>
      </w:r>
      <w:r w:rsidR="002F0169" w:rsidRPr="00FD37BE">
        <w:rPr>
          <w:rFonts w:cs="Times New Roman"/>
          <w:bCs/>
          <w:color w:val="auto"/>
          <w:szCs w:val="24"/>
        </w:rPr>
        <w:t xml:space="preserve"> (</w:t>
      </w:r>
      <w:r w:rsidR="002F0169" w:rsidRPr="00FD37BE">
        <w:rPr>
          <w:rFonts w:cs="Times New Roman"/>
          <w:bCs/>
          <w:i/>
          <w:iCs/>
          <w:color w:val="auto"/>
          <w:szCs w:val="24"/>
        </w:rPr>
        <w:t>Net Income</w:t>
      </w:r>
      <w:r w:rsidR="002F0169" w:rsidRPr="00FD37BE">
        <w:rPr>
          <w:rFonts w:cs="Times New Roman"/>
          <w:bCs/>
          <w:color w:val="auto"/>
          <w:szCs w:val="24"/>
        </w:rPr>
        <w:t>)</w:t>
      </w:r>
    </w:p>
    <w:p w14:paraId="3EA06F76" w14:textId="09B7C3D0" w:rsidR="00472C69" w:rsidRPr="00FD37BE" w:rsidRDefault="00472C69" w:rsidP="00061BB0">
      <w:pPr>
        <w:spacing w:line="240" w:lineRule="auto"/>
        <w:ind w:left="1134" w:firstLine="0"/>
        <w:rPr>
          <w:rFonts w:cs="Times New Roman"/>
          <w:color w:val="auto"/>
          <w:szCs w:val="24"/>
        </w:rPr>
      </w:pPr>
      <w:r w:rsidRPr="00FD37BE">
        <w:rPr>
          <w:rFonts w:cs="Times New Roman"/>
          <w:color w:val="auto"/>
          <w:szCs w:val="24"/>
        </w:rPr>
        <w:t>Pengertian Laba Tahun Berjalan Menurut Denny Putri Hapsari (2018) laba tahun berjalan adalah “Laba yang diperoleh dalam tahun buku berjalan setelah dikurangi taksiran utang pajak. Jumlah laba tahun buku berjalan yang diperhitungkan sebagai modal inti hanya sebesar 50%.Jika bank atau usaha mengalami kerugian pada tahun berjalan, seluruh kerugian tersebut menjadi faktor pengurang dari modal inti”.</w:t>
      </w:r>
    </w:p>
    <w:p w14:paraId="61C6C587" w14:textId="306DA28F" w:rsidR="00A27794" w:rsidRPr="00FD37BE" w:rsidRDefault="00472C69" w:rsidP="00061BB0">
      <w:pPr>
        <w:spacing w:line="240" w:lineRule="auto"/>
        <w:ind w:left="1134" w:firstLine="0"/>
        <w:rPr>
          <w:rFonts w:cs="Times New Roman"/>
          <w:color w:val="auto"/>
          <w:szCs w:val="24"/>
        </w:rPr>
      </w:pPr>
      <w:r w:rsidRPr="00FD37BE">
        <w:rPr>
          <w:rFonts w:cs="Times New Roman"/>
          <w:color w:val="auto"/>
          <w:szCs w:val="24"/>
        </w:rPr>
        <w:t>Menurut Suwardjono (2008:464) dalam Osin Tompodung (2014) Laba bersih Laba bersih (net income) adalah selisih lebih semua pendapatan dan keuntungan terhadap semua biaya dan kerugian. Jumlah ini merupakan kenaikan bersih terhadap semua biaya dan kerugian.Jumlah ini merupakan kenaikan bersih terhadap modal.</w:t>
      </w:r>
    </w:p>
    <w:p w14:paraId="176AFFF8" w14:textId="5960282B" w:rsidR="00F51F12" w:rsidRPr="00FD37BE" w:rsidRDefault="00505BF9" w:rsidP="00EE442F">
      <w:pPr>
        <w:pStyle w:val="ListParagraph"/>
        <w:numPr>
          <w:ilvl w:val="7"/>
          <w:numId w:val="1"/>
        </w:numPr>
        <w:spacing w:line="240" w:lineRule="auto"/>
        <w:ind w:hanging="425"/>
        <w:rPr>
          <w:rFonts w:cs="Times New Roman"/>
          <w:bCs/>
          <w:color w:val="auto"/>
          <w:szCs w:val="24"/>
        </w:rPr>
      </w:pPr>
      <w:r w:rsidRPr="00FD37BE">
        <w:rPr>
          <w:rFonts w:cs="Times New Roman"/>
          <w:bCs/>
          <w:color w:val="auto"/>
          <w:szCs w:val="24"/>
        </w:rPr>
        <w:t>Laba ditahan (</w:t>
      </w:r>
      <w:r w:rsidRPr="00FD37BE">
        <w:rPr>
          <w:rFonts w:cs="Times New Roman"/>
          <w:bCs/>
          <w:i/>
          <w:iCs/>
          <w:color w:val="auto"/>
          <w:szCs w:val="24"/>
        </w:rPr>
        <w:t>Retained Earning)</w:t>
      </w:r>
    </w:p>
    <w:p w14:paraId="35030E67" w14:textId="3C09CD7E" w:rsidR="00B54E7C" w:rsidRPr="00FD37BE" w:rsidRDefault="00B54E7C" w:rsidP="00061BB0">
      <w:pPr>
        <w:spacing w:line="240" w:lineRule="auto"/>
        <w:ind w:left="1134" w:firstLine="0"/>
        <w:rPr>
          <w:rFonts w:cs="Times New Roman"/>
          <w:color w:val="auto"/>
          <w:szCs w:val="24"/>
        </w:rPr>
      </w:pPr>
      <w:r w:rsidRPr="00FD37BE">
        <w:rPr>
          <w:rFonts w:cs="Times New Roman"/>
          <w:color w:val="auto"/>
          <w:szCs w:val="24"/>
        </w:rPr>
        <w:t>Laba ditahan atau retained earnings adalah suatu bagian dari laba bersih yang tidak perusahaan bayarkan kepada investor dengan bentuk dividen. Tujuannya adalah sebagai dana untuk berjaga-jaga, tambahan modal cadangan, maupun keperluan investasi perusahaan.</w:t>
      </w:r>
    </w:p>
    <w:p w14:paraId="4AA2F880" w14:textId="2348DB97" w:rsidR="00CA015C" w:rsidRPr="00FD37BE" w:rsidRDefault="00CB6BCF" w:rsidP="00EE442F">
      <w:pPr>
        <w:pStyle w:val="ListParagraph"/>
        <w:numPr>
          <w:ilvl w:val="7"/>
          <w:numId w:val="1"/>
        </w:numPr>
        <w:spacing w:line="240" w:lineRule="auto"/>
        <w:ind w:hanging="425"/>
        <w:rPr>
          <w:rFonts w:cs="Times New Roman"/>
          <w:bCs/>
          <w:color w:val="auto"/>
          <w:szCs w:val="24"/>
        </w:rPr>
      </w:pPr>
      <w:r w:rsidRPr="00FD37BE">
        <w:rPr>
          <w:rFonts w:cs="Times New Roman"/>
          <w:bCs/>
          <w:color w:val="auto"/>
          <w:szCs w:val="24"/>
        </w:rPr>
        <w:t xml:space="preserve">Beban Pajak Kini </w:t>
      </w:r>
      <w:r w:rsidR="00675F3B" w:rsidRPr="00FD37BE">
        <w:rPr>
          <w:rFonts w:cs="Times New Roman"/>
          <w:bCs/>
          <w:color w:val="auto"/>
          <w:szCs w:val="24"/>
        </w:rPr>
        <w:t>(</w:t>
      </w:r>
      <w:r w:rsidR="00AE569C" w:rsidRPr="00FD37BE">
        <w:rPr>
          <w:rFonts w:eastAsiaTheme="minorEastAsia" w:cs="Times New Roman"/>
          <w:bCs/>
          <w:i/>
          <w:iCs/>
          <w:szCs w:val="24"/>
        </w:rPr>
        <w:t>Current Tax Expense</w:t>
      </w:r>
      <w:r w:rsidR="00AE569C" w:rsidRPr="00FD37BE">
        <w:rPr>
          <w:rFonts w:eastAsiaTheme="minorEastAsia" w:cs="Times New Roman"/>
          <w:bCs/>
          <w:szCs w:val="24"/>
        </w:rPr>
        <w:t>)</w:t>
      </w:r>
    </w:p>
    <w:p w14:paraId="2D11903A" w14:textId="2A12BE0D" w:rsidR="00AE569C" w:rsidRPr="00FD37BE" w:rsidRDefault="00A27794" w:rsidP="00061BB0">
      <w:pPr>
        <w:spacing w:line="240" w:lineRule="auto"/>
        <w:ind w:left="1134" w:firstLine="0"/>
        <w:rPr>
          <w:rFonts w:cs="Times New Roman"/>
          <w:color w:val="auto"/>
          <w:szCs w:val="24"/>
        </w:rPr>
      </w:pPr>
      <w:r w:rsidRPr="00FD37BE">
        <w:t>Menurut Suandy (2011), pajak kini (current tax) adalah jumlah yang harus dibayar oleh Wajib pajak. Jumlah pajak kini harus dihitung sendiri oleh wajib pajak berdasarkan penghasilan kena pajak dikalikan dengan tariff pajak, kemudian dibayar sendiri dan dilaporkan dalam Surat Pemberitahuan (SPT) sesuai dengan peraturan perundang-undangan pajak yang berlaku. Penghasilan kena pajak atau laba fiscal diperoleh dari hasil koreksi fiskal terhadap laba bersih sebelum pajak berdasrkan laporan keuangan komersial (laporan akuntansi).</w:t>
      </w:r>
    </w:p>
    <w:p w14:paraId="7B440927" w14:textId="3DAB3F5A" w:rsidR="00FD4F15" w:rsidRPr="00FD37BE" w:rsidRDefault="00FD4F15" w:rsidP="00EE442F">
      <w:pPr>
        <w:pStyle w:val="ListParagraph"/>
        <w:numPr>
          <w:ilvl w:val="6"/>
          <w:numId w:val="1"/>
        </w:numPr>
        <w:spacing w:line="240" w:lineRule="auto"/>
        <w:ind w:hanging="425"/>
        <w:rPr>
          <w:rFonts w:cs="Times New Roman"/>
          <w:bCs/>
          <w:color w:val="auto"/>
          <w:szCs w:val="24"/>
          <w:lang w:val="en-US"/>
        </w:rPr>
      </w:pPr>
      <w:r w:rsidRPr="00FD37BE">
        <w:rPr>
          <w:rFonts w:cs="Times New Roman"/>
          <w:bCs/>
          <w:color w:val="auto"/>
          <w:szCs w:val="24"/>
          <w:lang w:val="en-US"/>
        </w:rPr>
        <w:t>Laporan Perubahan Ekuitas</w:t>
      </w:r>
    </w:p>
    <w:p w14:paraId="7C20205D" w14:textId="607173D2" w:rsidR="00FD4F15" w:rsidRPr="00FD37BE" w:rsidRDefault="00FD4F15" w:rsidP="00C435BC">
      <w:pPr>
        <w:spacing w:line="240" w:lineRule="auto"/>
        <w:ind w:left="1134" w:firstLine="0"/>
        <w:rPr>
          <w:rFonts w:cs="Times New Roman"/>
          <w:color w:val="auto"/>
          <w:szCs w:val="24"/>
        </w:rPr>
      </w:pPr>
      <w:r w:rsidRPr="00FD37BE">
        <w:rPr>
          <w:rFonts w:cs="Times New Roman"/>
          <w:color w:val="auto"/>
          <w:szCs w:val="24"/>
        </w:rPr>
        <w:t xml:space="preserve">Menurut Rahmi </w:t>
      </w:r>
      <w:sdt>
        <w:sdtPr>
          <w:rPr>
            <w:rFonts w:cs="Times New Roman"/>
            <w:color w:val="auto"/>
            <w:szCs w:val="24"/>
          </w:rPr>
          <w:id w:val="-26417756"/>
          <w:citation/>
        </w:sdtPr>
        <w:sdtEndPr/>
        <w:sdtContent>
          <w:r w:rsidR="008D2B4E">
            <w:rPr>
              <w:rFonts w:cs="Times New Roman"/>
              <w:color w:val="auto"/>
              <w:szCs w:val="24"/>
            </w:rPr>
            <w:fldChar w:fldCharType="begin"/>
          </w:r>
          <w:r w:rsidR="00BD70EB">
            <w:rPr>
              <w:rFonts w:cs="Times New Roman"/>
              <w:color w:val="auto"/>
              <w:szCs w:val="24"/>
              <w:lang w:val="en-US"/>
            </w:rPr>
            <w:instrText xml:space="preserve">CITATION Rah21 \n  \t  \l 1033 </w:instrText>
          </w:r>
          <w:r w:rsidR="008D2B4E">
            <w:rPr>
              <w:rFonts w:cs="Times New Roman"/>
              <w:color w:val="auto"/>
              <w:szCs w:val="24"/>
            </w:rPr>
            <w:fldChar w:fldCharType="separate"/>
          </w:r>
          <w:r w:rsidR="00BD70EB" w:rsidRPr="00BD70EB">
            <w:rPr>
              <w:rFonts w:cs="Times New Roman"/>
              <w:noProof/>
              <w:color w:val="auto"/>
              <w:szCs w:val="24"/>
              <w:lang w:val="en-US"/>
            </w:rPr>
            <w:t>(2021)</w:t>
          </w:r>
          <w:r w:rsidR="008D2B4E">
            <w:rPr>
              <w:rFonts w:cs="Times New Roman"/>
              <w:color w:val="auto"/>
              <w:szCs w:val="24"/>
            </w:rPr>
            <w:fldChar w:fldCharType="end"/>
          </w:r>
        </w:sdtContent>
      </w:sdt>
      <w:r w:rsidRPr="00FD37BE">
        <w:rPr>
          <w:rFonts w:cs="Times New Roman"/>
          <w:color w:val="auto"/>
          <w:szCs w:val="24"/>
        </w:rPr>
        <w:t>, laporan perubahan ekuitas merupakan ikhtisar dari perubahan-perubahan dalam ekuitas atau modal yang terjadi selama periode tertentu. Misalnya satu bulan atau satu tahun. Penambahan dalam ekuitas berasal dari penambahan investasi yang dilakukan oleh pemilik dan laba bersih dari kegiatan usaha perusahaan. Pengurangan ekuitas berasal dari pengambilan pribadi oleh pemilik atau yang biasa disebut dengan prive dan kerugian bersih dari kegiatan usaha perusahaan.</w:t>
      </w:r>
    </w:p>
    <w:p w14:paraId="77869215" w14:textId="6021E846" w:rsidR="00FD4F15" w:rsidRPr="00FD37BE" w:rsidRDefault="00FD4F15" w:rsidP="00C435BC">
      <w:pPr>
        <w:pStyle w:val="ListParagraph"/>
        <w:numPr>
          <w:ilvl w:val="6"/>
          <w:numId w:val="1"/>
        </w:numPr>
        <w:spacing w:line="240" w:lineRule="auto"/>
        <w:ind w:hanging="425"/>
        <w:rPr>
          <w:rFonts w:cs="Times New Roman"/>
          <w:bCs/>
          <w:color w:val="auto"/>
          <w:szCs w:val="24"/>
          <w:lang w:val="en-US"/>
        </w:rPr>
      </w:pPr>
      <w:r w:rsidRPr="00FD37BE">
        <w:rPr>
          <w:rFonts w:cs="Times New Roman"/>
          <w:bCs/>
          <w:color w:val="auto"/>
          <w:szCs w:val="24"/>
          <w:lang w:val="en-US"/>
        </w:rPr>
        <w:t>Laporan Arus Kas</w:t>
      </w:r>
    </w:p>
    <w:p w14:paraId="009F2B0A" w14:textId="3FA7C113" w:rsidR="00FD4F15" w:rsidRPr="00FD37BE" w:rsidRDefault="00FD4F15" w:rsidP="00C435BC">
      <w:pPr>
        <w:spacing w:line="240" w:lineRule="auto"/>
        <w:rPr>
          <w:rFonts w:eastAsiaTheme="minorEastAsia" w:cs="Times New Roman"/>
          <w:color w:val="auto"/>
          <w:szCs w:val="24"/>
          <w:lang w:val="en-US"/>
        </w:rPr>
      </w:pPr>
      <w:r w:rsidRPr="00FD37BE">
        <w:rPr>
          <w:rFonts w:eastAsiaTheme="minorEastAsia" w:cs="Times New Roman"/>
          <w:color w:val="auto"/>
          <w:szCs w:val="24"/>
          <w:lang w:val="en-US"/>
        </w:rPr>
        <w:t xml:space="preserve">Menurut Karyawati </w:t>
      </w:r>
      <w:sdt>
        <w:sdtPr>
          <w:rPr>
            <w:rFonts w:eastAsiaTheme="minorEastAsia" w:cs="Times New Roman"/>
            <w:color w:val="auto"/>
            <w:szCs w:val="24"/>
            <w:lang w:val="en-US"/>
          </w:rPr>
          <w:id w:val="-1641029205"/>
          <w:citation/>
        </w:sdtPr>
        <w:sdtEndPr/>
        <w:sdtContent>
          <w:r w:rsidR="00B90CCB">
            <w:rPr>
              <w:rFonts w:eastAsiaTheme="minorEastAsia" w:cs="Times New Roman"/>
              <w:color w:val="auto"/>
              <w:szCs w:val="24"/>
              <w:lang w:val="en-US"/>
            </w:rPr>
            <w:fldChar w:fldCharType="begin"/>
          </w:r>
          <w:r w:rsidR="00B90CCB">
            <w:rPr>
              <w:rFonts w:eastAsiaTheme="minorEastAsia" w:cs="Times New Roman"/>
              <w:color w:val="auto"/>
              <w:szCs w:val="24"/>
              <w:lang w:val="en-US"/>
            </w:rPr>
            <w:instrText xml:space="preserve">CITATION Kar13 \n  \t  \l 1033 </w:instrText>
          </w:r>
          <w:r w:rsidR="00B90CCB">
            <w:rPr>
              <w:rFonts w:eastAsiaTheme="minorEastAsia" w:cs="Times New Roman"/>
              <w:color w:val="auto"/>
              <w:szCs w:val="24"/>
              <w:lang w:val="en-US"/>
            </w:rPr>
            <w:fldChar w:fldCharType="separate"/>
          </w:r>
          <w:r w:rsidR="00EC1D84" w:rsidRPr="00EC1D84">
            <w:rPr>
              <w:rFonts w:eastAsiaTheme="minorEastAsia" w:cs="Times New Roman"/>
              <w:noProof/>
              <w:color w:val="auto"/>
              <w:szCs w:val="24"/>
              <w:lang w:val="en-US"/>
            </w:rPr>
            <w:t>(2013)</w:t>
          </w:r>
          <w:r w:rsidR="00B90CCB">
            <w:rPr>
              <w:rFonts w:eastAsiaTheme="minorEastAsia" w:cs="Times New Roman"/>
              <w:color w:val="auto"/>
              <w:szCs w:val="24"/>
              <w:lang w:val="en-US"/>
            </w:rPr>
            <w:fldChar w:fldCharType="end"/>
          </w:r>
        </w:sdtContent>
      </w:sdt>
      <w:r w:rsidRPr="00FD37BE">
        <w:rPr>
          <w:rFonts w:eastAsiaTheme="minorEastAsia" w:cs="Times New Roman"/>
          <w:color w:val="auto"/>
          <w:szCs w:val="24"/>
          <w:lang w:val="en-US"/>
        </w:rPr>
        <w:t xml:space="preserve"> laporan arus kas (</w:t>
      </w:r>
      <w:r w:rsidRPr="00FD37BE">
        <w:rPr>
          <w:rFonts w:eastAsiaTheme="minorEastAsia" w:cs="Times New Roman"/>
          <w:i/>
          <w:iCs/>
          <w:color w:val="auto"/>
          <w:szCs w:val="24"/>
          <w:lang w:val="en-US"/>
        </w:rPr>
        <w:t>cash flow</w:t>
      </w:r>
      <w:r w:rsidRPr="00FD37BE">
        <w:rPr>
          <w:rFonts w:eastAsiaTheme="minorEastAsia" w:cs="Times New Roman"/>
          <w:color w:val="auto"/>
          <w:szCs w:val="24"/>
          <w:lang w:val="en-US"/>
        </w:rPr>
        <w:t xml:space="preserve">) adalah: </w:t>
      </w:r>
    </w:p>
    <w:p w14:paraId="7542D866" w14:textId="77777777" w:rsidR="00FD4F15" w:rsidRPr="00FD37BE" w:rsidRDefault="00FD4F15" w:rsidP="00C435BC">
      <w:pPr>
        <w:spacing w:line="240" w:lineRule="auto"/>
        <w:ind w:left="1134" w:firstLine="0"/>
        <w:rPr>
          <w:rFonts w:eastAsiaTheme="minorEastAsia" w:cs="Times New Roman"/>
          <w:color w:val="auto"/>
          <w:szCs w:val="24"/>
          <w:lang w:val="en-US"/>
        </w:rPr>
      </w:pPr>
      <w:r w:rsidRPr="00FD37BE">
        <w:rPr>
          <w:rFonts w:eastAsiaTheme="minorEastAsia" w:cs="Times New Roman"/>
          <w:color w:val="auto"/>
          <w:szCs w:val="24"/>
          <w:lang w:val="en-US"/>
        </w:rPr>
        <w:t>“Laporan arus kas (</w:t>
      </w:r>
      <w:r w:rsidRPr="00FD37BE">
        <w:rPr>
          <w:rFonts w:eastAsiaTheme="minorEastAsia" w:cs="Times New Roman"/>
          <w:i/>
          <w:iCs/>
          <w:color w:val="auto"/>
          <w:szCs w:val="24"/>
          <w:lang w:val="en-US"/>
        </w:rPr>
        <w:t>cash flow</w:t>
      </w:r>
      <w:r w:rsidRPr="00FD37BE">
        <w:rPr>
          <w:rFonts w:eastAsiaTheme="minorEastAsia" w:cs="Times New Roman"/>
          <w:color w:val="auto"/>
          <w:szCs w:val="24"/>
          <w:lang w:val="en-US"/>
        </w:rPr>
        <w:t>) merupakan laporan yang menyajikan aliran kas (</w:t>
      </w:r>
      <w:r w:rsidRPr="00FD37BE">
        <w:rPr>
          <w:rFonts w:eastAsiaTheme="minorEastAsia" w:cs="Times New Roman"/>
          <w:i/>
          <w:iCs/>
          <w:color w:val="auto"/>
          <w:szCs w:val="24"/>
          <w:lang w:val="en-US"/>
        </w:rPr>
        <w:t>cash flow</w:t>
      </w:r>
      <w:r w:rsidRPr="00FD37BE">
        <w:rPr>
          <w:rFonts w:eastAsiaTheme="minorEastAsia" w:cs="Times New Roman"/>
          <w:color w:val="auto"/>
          <w:szCs w:val="24"/>
          <w:lang w:val="en-US"/>
        </w:rPr>
        <w:t xml:space="preserve">), baik aliran masuk maupun aliran keluar secara sistematis, berdasarkan aktivitas yang dilakukan perusahaan. Laporan arus kas menguraikan sumber dan penggunaan kas, untuk menunjukkan </w:t>
      </w:r>
      <w:r w:rsidRPr="00FD37BE">
        <w:rPr>
          <w:rFonts w:eastAsiaTheme="minorEastAsia" w:cs="Times New Roman"/>
          <w:color w:val="auto"/>
          <w:szCs w:val="24"/>
          <w:lang w:val="en-US"/>
        </w:rPr>
        <w:lastRenderedPageBreak/>
        <w:t>pengelolaan kas dalam perusahaan. Menyajikan arus kas secara sistematis diperlukan agar pengguna laporan keuangan dapat menilai baik tidaknya pengelolaan perusahaan. Pengelolaan dan penempatan kas dengan baik menentukan masa depan perusahaan. Laporan arus kas merupakan salah satu rujukan untuk menganalisa keberhasilan perusahaan di masa depan”.</w:t>
      </w:r>
    </w:p>
    <w:p w14:paraId="23A4CCA6" w14:textId="77777777" w:rsidR="00061BB0" w:rsidRPr="00FD37BE" w:rsidRDefault="00061BB0" w:rsidP="00061BB0">
      <w:pPr>
        <w:spacing w:line="240" w:lineRule="auto"/>
        <w:ind w:left="1134" w:firstLine="0"/>
        <w:rPr>
          <w:rFonts w:eastAsiaTheme="minorEastAsia" w:cs="Times New Roman"/>
          <w:color w:val="auto"/>
          <w:szCs w:val="24"/>
          <w:lang w:val="en-US"/>
        </w:rPr>
      </w:pPr>
    </w:p>
    <w:p w14:paraId="2074C2FC" w14:textId="7DA7C214" w:rsidR="00FD4F15" w:rsidRPr="00FD37BE" w:rsidRDefault="00FD4F15" w:rsidP="00061BB0">
      <w:pPr>
        <w:ind w:left="1134" w:firstLine="0"/>
        <w:rPr>
          <w:rFonts w:cs="Times New Roman"/>
          <w:color w:val="auto"/>
          <w:szCs w:val="24"/>
        </w:rPr>
      </w:pPr>
      <w:bookmarkStart w:id="11" w:name="_Hlk139132254"/>
      <w:r w:rsidRPr="00FD37BE">
        <w:rPr>
          <w:rFonts w:cs="Times New Roman"/>
          <w:color w:val="auto"/>
          <w:szCs w:val="24"/>
        </w:rPr>
        <w:t xml:space="preserve">Menurut Harmain, dkk </w:t>
      </w:r>
      <w:bookmarkEnd w:id="11"/>
      <w:sdt>
        <w:sdtPr>
          <w:rPr>
            <w:rFonts w:cs="Times New Roman"/>
            <w:color w:val="auto"/>
            <w:szCs w:val="24"/>
          </w:rPr>
          <w:id w:val="-1557774859"/>
          <w:citation/>
        </w:sdtPr>
        <w:sdtEndPr/>
        <w:sdtContent>
          <w:r w:rsidR="007B5A67">
            <w:rPr>
              <w:rFonts w:cs="Times New Roman"/>
              <w:color w:val="auto"/>
              <w:szCs w:val="24"/>
            </w:rPr>
            <w:fldChar w:fldCharType="begin"/>
          </w:r>
          <w:r w:rsidR="007B5A67">
            <w:rPr>
              <w:rFonts w:cs="Times New Roman"/>
              <w:color w:val="auto"/>
              <w:szCs w:val="24"/>
              <w:lang w:val="en-US"/>
            </w:rPr>
            <w:instrText xml:space="preserve">CITATION Har191 \n  \t  \l 1033 </w:instrText>
          </w:r>
          <w:r w:rsidR="007B5A67">
            <w:rPr>
              <w:rFonts w:cs="Times New Roman"/>
              <w:color w:val="auto"/>
              <w:szCs w:val="24"/>
            </w:rPr>
            <w:fldChar w:fldCharType="separate"/>
          </w:r>
          <w:r w:rsidR="00EC1D84" w:rsidRPr="00EC1D84">
            <w:rPr>
              <w:rFonts w:cs="Times New Roman"/>
              <w:noProof/>
              <w:color w:val="auto"/>
              <w:szCs w:val="24"/>
              <w:lang w:val="en-US"/>
            </w:rPr>
            <w:t>(2019)</w:t>
          </w:r>
          <w:r w:rsidR="007B5A67">
            <w:rPr>
              <w:rFonts w:cs="Times New Roman"/>
              <w:color w:val="auto"/>
              <w:szCs w:val="24"/>
            </w:rPr>
            <w:fldChar w:fldCharType="end"/>
          </w:r>
        </w:sdtContent>
      </w:sdt>
      <w:r w:rsidRPr="00FD37BE">
        <w:rPr>
          <w:rFonts w:cs="Times New Roman"/>
          <w:color w:val="auto"/>
          <w:szCs w:val="24"/>
        </w:rPr>
        <w:t>, secara umum semua aktivitas perusahaan dapat dikelompokkan ke dalam tiga kelompok aktivitas utama yang berkaitan dengan penyusunan laporan arus kas. Ketiga kelompok aktivitas utama tersebut adalah:</w:t>
      </w:r>
    </w:p>
    <w:p w14:paraId="6FAA991C" w14:textId="77777777" w:rsidR="0073222B" w:rsidRPr="00FD37BE" w:rsidRDefault="00FD4F15" w:rsidP="00EE442F">
      <w:pPr>
        <w:pStyle w:val="ListParagraph"/>
        <w:numPr>
          <w:ilvl w:val="0"/>
          <w:numId w:val="3"/>
        </w:numPr>
        <w:spacing w:line="240" w:lineRule="auto"/>
        <w:ind w:left="1560" w:hanging="420"/>
        <w:rPr>
          <w:rFonts w:cs="Times New Roman"/>
          <w:color w:val="auto"/>
          <w:szCs w:val="24"/>
        </w:rPr>
      </w:pPr>
      <w:r w:rsidRPr="00FD37BE">
        <w:rPr>
          <w:rFonts w:cs="Times New Roman"/>
          <w:bCs/>
          <w:color w:val="auto"/>
          <w:szCs w:val="24"/>
        </w:rPr>
        <w:t>Aktivitas Operasi,</w:t>
      </w:r>
      <w:r w:rsidRPr="00FD37BE">
        <w:rPr>
          <w:rFonts w:cs="Times New Roman"/>
          <w:color w:val="auto"/>
          <w:szCs w:val="24"/>
        </w:rPr>
        <w:t xml:space="preserve"> yaitu berbagai aktivitas yang berkaitan dengan upaya suatu perusahaan untuk menghasilkan produk sekaligus semua yang terkait dengan upaya menjual produk tersebut. Artinya, semua aktivitas yang berkaitan dengan upaya memperoleh laba usaha dimasukkan dalam kelompok ini. Karena itu, dalam aktivitas ini tercakup beberapa aktivitas utama, yaitu penjualan produk perusahaan, penerimaan piutang, pendapatan dari sumber di luar usaha utama, pembelian barang dagang, pembayaran beban tenaga kerja, dan pembayaran beban-beban usaha lainnya.</w:t>
      </w:r>
    </w:p>
    <w:p w14:paraId="687A3343" w14:textId="4D5B9103" w:rsidR="00FD4F15" w:rsidRPr="00FD37BE" w:rsidRDefault="00FD4F15" w:rsidP="0073222B">
      <w:pPr>
        <w:pStyle w:val="ListParagraph"/>
        <w:spacing w:line="240" w:lineRule="auto"/>
        <w:ind w:left="1560" w:firstLine="0"/>
        <w:rPr>
          <w:rFonts w:cs="Times New Roman"/>
          <w:color w:val="auto"/>
          <w:szCs w:val="24"/>
        </w:rPr>
      </w:pPr>
      <w:r w:rsidRPr="00FD37BE">
        <w:rPr>
          <w:rFonts w:cs="Times New Roman"/>
          <w:color w:val="auto"/>
          <w:szCs w:val="24"/>
        </w:rPr>
        <w:t>Menurut Kuswandi (2008:141), Arus Kas Bersih = Arus Kas Masuk – Arus Keluar.</w:t>
      </w:r>
    </w:p>
    <w:p w14:paraId="330D79B7" w14:textId="77777777" w:rsidR="00FD4F15" w:rsidRPr="00FD37BE" w:rsidRDefault="00FD4F15" w:rsidP="0073222B">
      <w:pPr>
        <w:spacing w:line="240" w:lineRule="auto"/>
        <w:ind w:left="1560" w:firstLine="0"/>
        <w:rPr>
          <w:rFonts w:cs="Times New Roman"/>
          <w:color w:val="auto"/>
          <w:szCs w:val="24"/>
        </w:rPr>
      </w:pPr>
      <w:r w:rsidRPr="00FD37BE">
        <w:rPr>
          <w:rFonts w:cs="Times New Roman"/>
          <w:color w:val="auto"/>
          <w:szCs w:val="24"/>
        </w:rPr>
        <w:t>Menurut Nurliah (2023:142), Arus kas masuk lainnya yang berasal dari kegiatan operasional, misalnya:</w:t>
      </w:r>
    </w:p>
    <w:p w14:paraId="470CFC3F" w14:textId="77777777" w:rsidR="0073222B" w:rsidRPr="00FD37BE" w:rsidRDefault="00FD4F15" w:rsidP="00EE442F">
      <w:pPr>
        <w:pStyle w:val="ListParagraph"/>
        <w:numPr>
          <w:ilvl w:val="7"/>
          <w:numId w:val="1"/>
        </w:numPr>
        <w:spacing w:line="240" w:lineRule="auto"/>
        <w:ind w:left="1985" w:hanging="425"/>
        <w:rPr>
          <w:rFonts w:cs="Times New Roman"/>
          <w:color w:val="auto"/>
          <w:szCs w:val="24"/>
        </w:rPr>
      </w:pPr>
      <w:r w:rsidRPr="00FD37BE">
        <w:rPr>
          <w:rFonts w:cs="Times New Roman"/>
          <w:color w:val="auto"/>
          <w:szCs w:val="24"/>
        </w:rPr>
        <w:t>Penerimaan dari langganan.</w:t>
      </w:r>
    </w:p>
    <w:p w14:paraId="5B91FA74" w14:textId="77777777" w:rsidR="0073222B" w:rsidRPr="00FD37BE" w:rsidRDefault="00FD4F15" w:rsidP="00EE442F">
      <w:pPr>
        <w:pStyle w:val="ListParagraph"/>
        <w:numPr>
          <w:ilvl w:val="7"/>
          <w:numId w:val="1"/>
        </w:numPr>
        <w:spacing w:line="240" w:lineRule="auto"/>
        <w:ind w:left="1985" w:hanging="425"/>
        <w:rPr>
          <w:rFonts w:cs="Times New Roman"/>
          <w:color w:val="auto"/>
          <w:szCs w:val="24"/>
        </w:rPr>
      </w:pPr>
      <w:r w:rsidRPr="00FD37BE">
        <w:rPr>
          <w:rFonts w:cs="Times New Roman"/>
          <w:color w:val="auto"/>
          <w:szCs w:val="24"/>
        </w:rPr>
        <w:t>Penerimaan dari piutang bunga.</w:t>
      </w:r>
    </w:p>
    <w:p w14:paraId="5DA04254" w14:textId="77777777" w:rsidR="0073222B" w:rsidRPr="00FD37BE" w:rsidRDefault="00FD4F15" w:rsidP="00EE442F">
      <w:pPr>
        <w:pStyle w:val="ListParagraph"/>
        <w:numPr>
          <w:ilvl w:val="7"/>
          <w:numId w:val="1"/>
        </w:numPr>
        <w:spacing w:line="240" w:lineRule="auto"/>
        <w:ind w:left="1985" w:hanging="425"/>
        <w:rPr>
          <w:rFonts w:cs="Times New Roman"/>
          <w:color w:val="auto"/>
          <w:szCs w:val="24"/>
        </w:rPr>
      </w:pPr>
      <w:r w:rsidRPr="00FD37BE">
        <w:rPr>
          <w:rFonts w:cs="Times New Roman"/>
          <w:color w:val="auto"/>
          <w:szCs w:val="24"/>
        </w:rPr>
        <w:t>Penerimaan dividen.</w:t>
      </w:r>
    </w:p>
    <w:p w14:paraId="070B86D7" w14:textId="681D6781" w:rsidR="00FD4F15" w:rsidRPr="00FD37BE" w:rsidRDefault="00FD4F15" w:rsidP="00EE442F">
      <w:pPr>
        <w:pStyle w:val="ListParagraph"/>
        <w:numPr>
          <w:ilvl w:val="7"/>
          <w:numId w:val="1"/>
        </w:numPr>
        <w:spacing w:line="240" w:lineRule="auto"/>
        <w:ind w:left="1985" w:hanging="425"/>
        <w:rPr>
          <w:rFonts w:cs="Times New Roman"/>
          <w:color w:val="auto"/>
          <w:szCs w:val="24"/>
        </w:rPr>
      </w:pPr>
      <w:r w:rsidRPr="00FD37BE">
        <w:rPr>
          <w:rFonts w:cs="Times New Roman"/>
          <w:color w:val="auto"/>
          <w:szCs w:val="24"/>
        </w:rPr>
        <w:t xml:space="preserve">Penerimaaan </w:t>
      </w:r>
      <w:r w:rsidRPr="00FD37BE">
        <w:rPr>
          <w:rFonts w:cs="Times New Roman"/>
          <w:i/>
          <w:iCs/>
          <w:color w:val="auto"/>
          <w:szCs w:val="24"/>
        </w:rPr>
        <w:t>refund</w:t>
      </w:r>
      <w:r w:rsidRPr="00FD37BE">
        <w:rPr>
          <w:rFonts w:cs="Times New Roman"/>
          <w:color w:val="auto"/>
          <w:szCs w:val="24"/>
        </w:rPr>
        <w:t xml:space="preserve"> dari </w:t>
      </w:r>
      <w:r w:rsidRPr="00FD37BE">
        <w:rPr>
          <w:rFonts w:cs="Times New Roman"/>
          <w:i/>
          <w:iCs/>
          <w:color w:val="auto"/>
          <w:szCs w:val="24"/>
        </w:rPr>
        <w:t>supplier</w:t>
      </w:r>
      <w:r w:rsidRPr="00FD37BE">
        <w:rPr>
          <w:rFonts w:cs="Times New Roman"/>
          <w:color w:val="auto"/>
          <w:szCs w:val="24"/>
        </w:rPr>
        <w:t>.</w:t>
      </w:r>
    </w:p>
    <w:p w14:paraId="6040AA70" w14:textId="77777777" w:rsidR="00FD4F15" w:rsidRPr="00FD37BE" w:rsidRDefault="00FD4F15" w:rsidP="0073222B">
      <w:pPr>
        <w:spacing w:line="240" w:lineRule="auto"/>
        <w:ind w:left="1560" w:firstLine="0"/>
        <w:rPr>
          <w:rFonts w:cs="Times New Roman"/>
          <w:color w:val="auto"/>
          <w:szCs w:val="24"/>
        </w:rPr>
      </w:pPr>
      <w:r w:rsidRPr="00FD37BE">
        <w:rPr>
          <w:rFonts w:cs="Times New Roman"/>
          <w:color w:val="auto"/>
          <w:szCs w:val="24"/>
        </w:rPr>
        <w:t>Arus Kas keluar misalnya berasal dari:</w:t>
      </w:r>
    </w:p>
    <w:p w14:paraId="01D42571" w14:textId="77777777" w:rsidR="0073222B" w:rsidRPr="00FD37BE" w:rsidRDefault="00FD4F15" w:rsidP="00EE442F">
      <w:pPr>
        <w:pStyle w:val="ListParagraph"/>
        <w:numPr>
          <w:ilvl w:val="0"/>
          <w:numId w:val="8"/>
        </w:numPr>
        <w:spacing w:line="240" w:lineRule="auto"/>
        <w:ind w:left="1985" w:hanging="436"/>
        <w:rPr>
          <w:rFonts w:cs="Times New Roman"/>
          <w:color w:val="auto"/>
          <w:szCs w:val="24"/>
        </w:rPr>
      </w:pPr>
      <w:r w:rsidRPr="00FD37BE">
        <w:rPr>
          <w:rFonts w:cs="Times New Roman"/>
          <w:color w:val="auto"/>
          <w:szCs w:val="24"/>
        </w:rPr>
        <w:t>Kas yang di bayarkan untuk pembelian barang dan jasa yang akan dijual.</w:t>
      </w:r>
    </w:p>
    <w:p w14:paraId="29E37FBD" w14:textId="77777777" w:rsidR="0073222B" w:rsidRPr="00FD37BE" w:rsidRDefault="00FD4F15" w:rsidP="00EE442F">
      <w:pPr>
        <w:pStyle w:val="ListParagraph"/>
        <w:numPr>
          <w:ilvl w:val="0"/>
          <w:numId w:val="8"/>
        </w:numPr>
        <w:spacing w:line="240" w:lineRule="auto"/>
        <w:ind w:left="1985" w:hanging="436"/>
        <w:rPr>
          <w:rFonts w:cs="Times New Roman"/>
          <w:color w:val="auto"/>
          <w:szCs w:val="24"/>
        </w:rPr>
      </w:pPr>
      <w:r w:rsidRPr="00FD37BE">
        <w:rPr>
          <w:rFonts w:cs="Times New Roman"/>
          <w:color w:val="auto"/>
          <w:szCs w:val="24"/>
        </w:rPr>
        <w:t>Bunga yang di bayar atas utang perusahaan.</w:t>
      </w:r>
    </w:p>
    <w:p w14:paraId="419AC4C0" w14:textId="77777777" w:rsidR="0073222B" w:rsidRPr="00FD37BE" w:rsidRDefault="00FD4F15" w:rsidP="00EE442F">
      <w:pPr>
        <w:pStyle w:val="ListParagraph"/>
        <w:numPr>
          <w:ilvl w:val="0"/>
          <w:numId w:val="8"/>
        </w:numPr>
        <w:spacing w:line="240" w:lineRule="auto"/>
        <w:ind w:left="1985" w:hanging="436"/>
        <w:rPr>
          <w:rFonts w:cs="Times New Roman"/>
          <w:color w:val="auto"/>
          <w:szCs w:val="24"/>
        </w:rPr>
      </w:pPr>
      <w:r w:rsidRPr="00FD37BE">
        <w:rPr>
          <w:rFonts w:cs="Times New Roman"/>
          <w:color w:val="auto"/>
          <w:szCs w:val="24"/>
        </w:rPr>
        <w:t>Pembayaran pajak penghasilan.</w:t>
      </w:r>
    </w:p>
    <w:p w14:paraId="7B59EE5D" w14:textId="697AE425" w:rsidR="00FD4F15" w:rsidRPr="00FD37BE" w:rsidRDefault="00FD4F15" w:rsidP="00EE442F">
      <w:pPr>
        <w:pStyle w:val="ListParagraph"/>
        <w:numPr>
          <w:ilvl w:val="0"/>
          <w:numId w:val="8"/>
        </w:numPr>
        <w:spacing w:line="240" w:lineRule="auto"/>
        <w:ind w:left="1985" w:hanging="436"/>
        <w:rPr>
          <w:rFonts w:cs="Times New Roman"/>
          <w:color w:val="auto"/>
          <w:szCs w:val="24"/>
        </w:rPr>
      </w:pPr>
      <w:r w:rsidRPr="00FD37BE">
        <w:rPr>
          <w:rFonts w:cs="Times New Roman"/>
          <w:color w:val="auto"/>
          <w:szCs w:val="24"/>
        </w:rPr>
        <w:t>Pembayaran gaji.</w:t>
      </w:r>
    </w:p>
    <w:p w14:paraId="63623618" w14:textId="77777777" w:rsidR="0073222B" w:rsidRPr="00FD37BE" w:rsidRDefault="00FD4F15" w:rsidP="00EE442F">
      <w:pPr>
        <w:pStyle w:val="ListParagraph"/>
        <w:numPr>
          <w:ilvl w:val="0"/>
          <w:numId w:val="3"/>
        </w:numPr>
        <w:spacing w:line="240" w:lineRule="auto"/>
        <w:ind w:left="1560" w:hanging="426"/>
        <w:rPr>
          <w:rFonts w:cs="Times New Roman"/>
          <w:color w:val="auto"/>
          <w:szCs w:val="24"/>
        </w:rPr>
      </w:pPr>
      <w:r w:rsidRPr="00FD37BE">
        <w:rPr>
          <w:rFonts w:cs="Times New Roman"/>
          <w:bCs/>
          <w:color w:val="auto"/>
          <w:szCs w:val="24"/>
        </w:rPr>
        <w:t>Aktivitas Investasi,</w:t>
      </w:r>
      <w:r w:rsidRPr="00FD37BE">
        <w:rPr>
          <w:rFonts w:cs="Times New Roman"/>
          <w:color w:val="auto"/>
          <w:szCs w:val="24"/>
        </w:rPr>
        <w:t xml:space="preserve"> adalah mengeluarkan sejumlah uang atau menyimpan uang pada sesuatu dengan harapan suatu saat mendapat keuntungan </w:t>
      </w:r>
      <w:r w:rsidRPr="00FD37BE">
        <w:rPr>
          <w:rFonts w:cs="Times New Roman"/>
          <w:i/>
          <w:iCs/>
          <w:color w:val="auto"/>
          <w:szCs w:val="24"/>
        </w:rPr>
        <w:t>financial</w:t>
      </w:r>
      <w:r w:rsidRPr="00FD37BE">
        <w:rPr>
          <w:rFonts w:cs="Times New Roman"/>
          <w:color w:val="auto"/>
          <w:szCs w:val="24"/>
        </w:rPr>
        <w:t xml:space="preserve">. Contoh investasi adalah pembelian berupa </w:t>
      </w:r>
      <w:r w:rsidRPr="00FD37BE">
        <w:rPr>
          <w:rFonts w:cs="Times New Roman"/>
          <w:i/>
          <w:iCs/>
          <w:color w:val="auto"/>
          <w:szCs w:val="24"/>
        </w:rPr>
        <w:t>asset financial</w:t>
      </w:r>
      <w:r w:rsidRPr="00FD37BE">
        <w:rPr>
          <w:rFonts w:cs="Times New Roman"/>
          <w:color w:val="auto"/>
          <w:szCs w:val="24"/>
        </w:rPr>
        <w:t xml:space="preserve"> seperti obligasi, saham, asuransi. Dapat juga pembelian berupa barang seperti mobil atau property seperti rumah atau tanah. Lebih luasnya investasi dapat berarti pembelian barang modal untuk produksi dalam suatu usaha misalnya pembelian mesin. Kesamaan dari semua investasi di atas </w:t>
      </w:r>
      <w:r w:rsidRPr="00FD37BE">
        <w:rPr>
          <w:rFonts w:cs="Times New Roman"/>
          <w:color w:val="auto"/>
          <w:szCs w:val="24"/>
        </w:rPr>
        <w:lastRenderedPageBreak/>
        <w:t>adalah harapan untuk memperoleh keuntungan (</w:t>
      </w:r>
      <w:r w:rsidRPr="00FD37BE">
        <w:rPr>
          <w:rFonts w:cs="Times New Roman"/>
          <w:i/>
          <w:iCs/>
          <w:color w:val="auto"/>
          <w:szCs w:val="24"/>
        </w:rPr>
        <w:t>gain</w:t>
      </w:r>
      <w:r w:rsidRPr="00FD37BE">
        <w:rPr>
          <w:rFonts w:cs="Times New Roman"/>
          <w:color w:val="auto"/>
          <w:szCs w:val="24"/>
        </w:rPr>
        <w:t>) di kemudian hari.</w:t>
      </w:r>
    </w:p>
    <w:p w14:paraId="4290FAA0" w14:textId="49C22743" w:rsidR="00FD4F15" w:rsidRPr="00FD37BE" w:rsidRDefault="00FD4F15" w:rsidP="00EE442F">
      <w:pPr>
        <w:pStyle w:val="ListParagraph"/>
        <w:numPr>
          <w:ilvl w:val="0"/>
          <w:numId w:val="3"/>
        </w:numPr>
        <w:spacing w:line="240" w:lineRule="auto"/>
        <w:ind w:left="1560" w:hanging="426"/>
        <w:rPr>
          <w:rFonts w:cs="Times New Roman"/>
          <w:color w:val="auto"/>
          <w:szCs w:val="24"/>
        </w:rPr>
      </w:pPr>
      <w:r w:rsidRPr="00FD37BE">
        <w:rPr>
          <w:rFonts w:cs="Times New Roman"/>
          <w:bCs/>
          <w:color w:val="auto"/>
          <w:szCs w:val="24"/>
        </w:rPr>
        <w:t>Aktivitas Pembiayaan,</w:t>
      </w:r>
      <w:r w:rsidRPr="00FD37BE">
        <w:rPr>
          <w:rFonts w:cs="Times New Roman"/>
          <w:color w:val="auto"/>
          <w:szCs w:val="24"/>
        </w:rPr>
        <w:t xml:space="preserve"> yaitu metode yang di gunakan dalam perusahaan untuk mendapatkan sejumlah uang guna membayar kebutuhan perusahaan. Terdapat dua sumber pendanaan eksternal yaitu investor ekuitas (pemilik atau pemegang saham) dan kreditor (pemberi pinjaman). Keputusan tentang komposisi aktivitas pendanaan tergantung pada kondisi di pasar keuangan. Pasar keuangan merupakan sumber potensial untuk pendanaan. Investor menyediakan pendanaan dengan harapan mendapatkan pengembalian atas investasi, setelah mempertimbangkan pengembalian yang diharapkan (</w:t>
      </w:r>
      <w:r w:rsidRPr="00FD37BE">
        <w:rPr>
          <w:rFonts w:cs="Times New Roman"/>
          <w:i/>
          <w:iCs/>
          <w:color w:val="auto"/>
          <w:szCs w:val="24"/>
        </w:rPr>
        <w:t>expected return</w:t>
      </w:r>
      <w:r w:rsidRPr="00FD37BE">
        <w:rPr>
          <w:rFonts w:cs="Times New Roman"/>
          <w:color w:val="auto"/>
          <w:szCs w:val="24"/>
        </w:rPr>
        <w:t>) dan risiko.</w:t>
      </w:r>
    </w:p>
    <w:p w14:paraId="3FFA7589" w14:textId="30757506" w:rsidR="00FD4F15" w:rsidRPr="00FD37BE" w:rsidRDefault="00FD4F15" w:rsidP="00C435BC">
      <w:pPr>
        <w:pStyle w:val="ListParagraph"/>
        <w:numPr>
          <w:ilvl w:val="6"/>
          <w:numId w:val="1"/>
        </w:numPr>
        <w:spacing w:line="240" w:lineRule="auto"/>
        <w:ind w:hanging="425"/>
        <w:rPr>
          <w:rFonts w:cs="Times New Roman"/>
          <w:bCs/>
          <w:color w:val="auto"/>
          <w:szCs w:val="24"/>
        </w:rPr>
      </w:pPr>
      <w:r w:rsidRPr="00FD37BE">
        <w:rPr>
          <w:rFonts w:cs="Times New Roman"/>
          <w:bCs/>
          <w:color w:val="auto"/>
          <w:szCs w:val="24"/>
        </w:rPr>
        <w:t>Catatan atas Laporan Keuangan</w:t>
      </w:r>
    </w:p>
    <w:p w14:paraId="067BD19B" w14:textId="41D9BE1A" w:rsidR="00FD4F15" w:rsidRPr="00FD37BE" w:rsidRDefault="00FD4F15" w:rsidP="00C435BC">
      <w:pPr>
        <w:spacing w:line="240" w:lineRule="auto"/>
        <w:ind w:left="1134" w:firstLine="0"/>
        <w:rPr>
          <w:rFonts w:cs="Times New Roman"/>
          <w:color w:val="auto"/>
          <w:szCs w:val="24"/>
        </w:rPr>
      </w:pPr>
      <w:r w:rsidRPr="00FD37BE">
        <w:rPr>
          <w:rFonts w:cs="Times New Roman"/>
          <w:color w:val="auto"/>
          <w:szCs w:val="24"/>
        </w:rPr>
        <w:t>adalah informasi tambahan yang harus di berikan menyangkut berbagai hal yang terkait secara langsung dengan laporan keuangan yang disajikan entitas tertentu, seperti kebijakan akuntansi yang digunakan perusahaan, dan berbagai informasi yang relevan dengan laporan keuangan tersebut.</w:t>
      </w:r>
      <w:r w:rsidRPr="00FD37BE">
        <w:rPr>
          <w:color w:val="auto"/>
        </w:rPr>
        <w:t xml:space="preserve"> </w:t>
      </w:r>
      <w:sdt>
        <w:sdtPr>
          <w:rPr>
            <w:color w:val="auto"/>
          </w:rPr>
          <w:id w:val="-1303998866"/>
          <w:citation/>
        </w:sdtPr>
        <w:sdtEndPr/>
        <w:sdtContent>
          <w:r w:rsidR="007B5A67">
            <w:rPr>
              <w:color w:val="auto"/>
            </w:rPr>
            <w:fldChar w:fldCharType="begin"/>
          </w:r>
          <w:r w:rsidR="007B5A67">
            <w:rPr>
              <w:rFonts w:cs="Times New Roman"/>
              <w:color w:val="auto"/>
              <w:szCs w:val="24"/>
              <w:lang w:val="en-US"/>
            </w:rPr>
            <w:instrText xml:space="preserve">CITATION Har191 \l 1033 </w:instrText>
          </w:r>
          <w:r w:rsidR="007B5A67">
            <w:rPr>
              <w:color w:val="auto"/>
            </w:rPr>
            <w:fldChar w:fldCharType="separate"/>
          </w:r>
          <w:r w:rsidR="00EC1D84" w:rsidRPr="00EC1D84">
            <w:rPr>
              <w:rFonts w:cs="Times New Roman"/>
              <w:noProof/>
              <w:color w:val="auto"/>
              <w:szCs w:val="24"/>
              <w:lang w:val="en-US"/>
            </w:rPr>
            <w:t>(Harmain, et al., 2019)</w:t>
          </w:r>
          <w:r w:rsidR="007B5A67">
            <w:rPr>
              <w:color w:val="auto"/>
            </w:rPr>
            <w:fldChar w:fldCharType="end"/>
          </w:r>
        </w:sdtContent>
      </w:sdt>
      <w:r w:rsidRPr="00FD37BE">
        <w:rPr>
          <w:rFonts w:cs="Times New Roman"/>
          <w:color w:val="auto"/>
          <w:szCs w:val="24"/>
        </w:rPr>
        <w:t>.</w:t>
      </w:r>
    </w:p>
    <w:p w14:paraId="1A903DEB" w14:textId="77777777" w:rsidR="007644DC" w:rsidRPr="00FD37BE" w:rsidRDefault="007644DC" w:rsidP="00C435BC">
      <w:pPr>
        <w:spacing w:before="240"/>
        <w:rPr>
          <w:rFonts w:cs="Times New Roman"/>
          <w:color w:val="auto"/>
          <w:szCs w:val="24"/>
        </w:rPr>
      </w:pPr>
    </w:p>
    <w:p w14:paraId="7CF0B3D8" w14:textId="6BB79746" w:rsidR="007131E8" w:rsidRPr="00FD37BE" w:rsidRDefault="007131E8" w:rsidP="0073222B">
      <w:pPr>
        <w:pStyle w:val="Heading4"/>
      </w:pPr>
      <w:bookmarkStart w:id="12" w:name="_Toc161739870"/>
      <w:r w:rsidRPr="00FD37BE">
        <w:t>Tujuan</w:t>
      </w:r>
      <w:r w:rsidR="00D903A4" w:rsidRPr="00FD37BE">
        <w:t xml:space="preserve"> Laporan Keuangan</w:t>
      </w:r>
      <w:bookmarkEnd w:id="12"/>
    </w:p>
    <w:p w14:paraId="60A96DA1" w14:textId="77777777" w:rsidR="006367BF" w:rsidRPr="00FD37BE" w:rsidRDefault="006367BF" w:rsidP="00994816">
      <w:pPr>
        <w:rPr>
          <w:rFonts w:cs="Times New Roman"/>
          <w:color w:val="auto"/>
          <w:szCs w:val="24"/>
          <w:lang w:val="en-US"/>
        </w:rPr>
      </w:pPr>
      <w:r w:rsidRPr="00FD37BE">
        <w:rPr>
          <w:rFonts w:cs="Times New Roman"/>
          <w:color w:val="auto"/>
          <w:szCs w:val="24"/>
          <w:lang w:val="en-US"/>
        </w:rPr>
        <w:t>Tujuan laporan keuangan menurut Pernyataan Standar Akuntansi Keuangan (PSAK) tentang Penyajian Laporan Keuangan, paragraph ke 9 (revisi 2018) adalah: “… untuk memberikan informasi mengenai posisi keuangan, kinerja keuangan, dan arus kas entitas yang bermanfaat bagi Sebagian besar pengguna laporan keuangan dalam pembuatan keputusan ekonomik. Laporan keuangan juga menunjukkan hasil pertanggungjawaban manajemen atas penggunaan sumber daya yang dipercayakan kepada mereka”.</w:t>
      </w:r>
    </w:p>
    <w:p w14:paraId="5EDF9726" w14:textId="1B703A45" w:rsidR="006367BF" w:rsidRPr="00FD37BE" w:rsidRDefault="006367BF" w:rsidP="00994816">
      <w:pPr>
        <w:rPr>
          <w:rFonts w:cs="Times New Roman"/>
          <w:color w:val="auto"/>
          <w:szCs w:val="24"/>
          <w:lang w:val="en-US"/>
        </w:rPr>
      </w:pPr>
      <w:r w:rsidRPr="00FD37BE">
        <w:rPr>
          <w:rFonts w:cs="Times New Roman"/>
          <w:color w:val="auto"/>
          <w:szCs w:val="24"/>
          <w:lang w:val="en-US"/>
        </w:rPr>
        <w:t xml:space="preserve">Menurut Fahmi </w:t>
      </w:r>
      <w:sdt>
        <w:sdtPr>
          <w:rPr>
            <w:rFonts w:cs="Times New Roman"/>
            <w:color w:val="auto"/>
            <w:szCs w:val="24"/>
            <w:lang w:val="en-US"/>
          </w:rPr>
          <w:id w:val="1582100970"/>
          <w:citation/>
        </w:sdtPr>
        <w:sdtEndPr/>
        <w:sdtContent>
          <w:r w:rsidR="003243A0">
            <w:rPr>
              <w:rFonts w:cs="Times New Roman"/>
              <w:color w:val="auto"/>
              <w:szCs w:val="24"/>
              <w:lang w:val="en-US"/>
            </w:rPr>
            <w:fldChar w:fldCharType="begin"/>
          </w:r>
          <w:r w:rsidR="003243A0">
            <w:rPr>
              <w:rFonts w:cs="Times New Roman"/>
              <w:color w:val="auto"/>
              <w:szCs w:val="24"/>
              <w:lang w:val="en-US"/>
            </w:rPr>
            <w:instrText xml:space="preserve">CITATION Fah15 \n  \t  \l 1033 </w:instrText>
          </w:r>
          <w:r w:rsidR="003243A0">
            <w:rPr>
              <w:rFonts w:cs="Times New Roman"/>
              <w:color w:val="auto"/>
              <w:szCs w:val="24"/>
              <w:lang w:val="en-US"/>
            </w:rPr>
            <w:fldChar w:fldCharType="separate"/>
          </w:r>
          <w:r w:rsidR="00EC1D84" w:rsidRPr="00EC1D84">
            <w:rPr>
              <w:rFonts w:cs="Times New Roman"/>
              <w:noProof/>
              <w:color w:val="auto"/>
              <w:szCs w:val="24"/>
              <w:lang w:val="en-US"/>
            </w:rPr>
            <w:t>(2015)</w:t>
          </w:r>
          <w:r w:rsidR="003243A0">
            <w:rPr>
              <w:rFonts w:cs="Times New Roman"/>
              <w:color w:val="auto"/>
              <w:szCs w:val="24"/>
              <w:lang w:val="en-US"/>
            </w:rPr>
            <w:fldChar w:fldCharType="end"/>
          </w:r>
        </w:sdtContent>
      </w:sdt>
      <w:r w:rsidRPr="00FD37BE">
        <w:rPr>
          <w:rFonts w:cs="Times New Roman"/>
          <w:color w:val="auto"/>
          <w:szCs w:val="24"/>
          <w:lang w:val="en-US"/>
        </w:rPr>
        <w:t xml:space="preserve"> tujuan laporan keuangan adalah untuk memberikan informasi kepada pihak yang membutuhkan tentang kondisi suatu perusahaan dari sudut angka-angka yang moneter. </w:t>
      </w:r>
    </w:p>
    <w:p w14:paraId="42B66898" w14:textId="2ED8B316" w:rsidR="006367BF" w:rsidRPr="00FD37BE" w:rsidRDefault="006367BF" w:rsidP="00994816">
      <w:pPr>
        <w:rPr>
          <w:rFonts w:cs="Times New Roman"/>
          <w:color w:val="auto"/>
          <w:szCs w:val="24"/>
          <w:lang w:val="en-US"/>
        </w:rPr>
      </w:pPr>
      <w:r w:rsidRPr="00FD37BE">
        <w:rPr>
          <w:rFonts w:cs="Times New Roman"/>
          <w:color w:val="auto"/>
          <w:szCs w:val="24"/>
          <w:lang w:val="en-US"/>
        </w:rPr>
        <w:t xml:space="preserve">Sedangkan menurut Kasmir </w:t>
      </w:r>
      <w:sdt>
        <w:sdtPr>
          <w:rPr>
            <w:rFonts w:cs="Times New Roman"/>
            <w:color w:val="auto"/>
            <w:szCs w:val="24"/>
            <w:lang w:val="en-US"/>
          </w:rPr>
          <w:id w:val="-1952935483"/>
          <w:citation/>
        </w:sdtPr>
        <w:sdtEndPr/>
        <w:sdtContent>
          <w:r w:rsidR="00470911">
            <w:rPr>
              <w:rFonts w:cs="Times New Roman"/>
              <w:color w:val="auto"/>
              <w:szCs w:val="24"/>
              <w:lang w:val="en-US"/>
            </w:rPr>
            <w:fldChar w:fldCharType="begin"/>
          </w:r>
          <w:r w:rsidR="00470911">
            <w:rPr>
              <w:rFonts w:cs="Times New Roman"/>
              <w:color w:val="auto"/>
              <w:szCs w:val="24"/>
              <w:lang w:val="en-US"/>
            </w:rPr>
            <w:instrText xml:space="preserve">CITATION Kas17 \n  \t  \l 1033 </w:instrText>
          </w:r>
          <w:r w:rsidR="00470911">
            <w:rPr>
              <w:rFonts w:cs="Times New Roman"/>
              <w:color w:val="auto"/>
              <w:szCs w:val="24"/>
              <w:lang w:val="en-US"/>
            </w:rPr>
            <w:fldChar w:fldCharType="separate"/>
          </w:r>
          <w:r w:rsidR="00EC1D84" w:rsidRPr="00EC1D84">
            <w:rPr>
              <w:rFonts w:cs="Times New Roman"/>
              <w:noProof/>
              <w:color w:val="auto"/>
              <w:szCs w:val="24"/>
              <w:lang w:val="en-US"/>
            </w:rPr>
            <w:t>(2017)</w:t>
          </w:r>
          <w:r w:rsidR="00470911">
            <w:rPr>
              <w:rFonts w:cs="Times New Roman"/>
              <w:color w:val="auto"/>
              <w:szCs w:val="24"/>
              <w:lang w:val="en-US"/>
            </w:rPr>
            <w:fldChar w:fldCharType="end"/>
          </w:r>
        </w:sdtContent>
      </w:sdt>
      <w:r w:rsidRPr="00FD37BE">
        <w:rPr>
          <w:rFonts w:cs="Times New Roman"/>
          <w:color w:val="auto"/>
          <w:szCs w:val="24"/>
          <w:lang w:val="en-US"/>
        </w:rPr>
        <w:t xml:space="preserve"> tujuan laporan pembuatan atau penyusuna laporan keuangan adalah:</w:t>
      </w:r>
    </w:p>
    <w:p w14:paraId="3C576543" w14:textId="77777777" w:rsidR="0073222B" w:rsidRPr="00FD37BE" w:rsidRDefault="006367BF" w:rsidP="00E768AD">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lastRenderedPageBreak/>
        <w:t>Memberikan informasi tentang jenis dan jumlah aktiva (harta) yang dimilki perusahaan pada saat ini.</w:t>
      </w:r>
    </w:p>
    <w:p w14:paraId="32092208" w14:textId="69182D27" w:rsidR="0073222B" w:rsidRPr="00FD37BE" w:rsidRDefault="006367BF" w:rsidP="00E768AD">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Memberikan informasi tentang jenis dan jumlah kewajiban dan modal yang dimiliki perusahaan pada saat ini</w:t>
      </w:r>
      <w:r w:rsidR="0073222B" w:rsidRPr="00FD37BE">
        <w:rPr>
          <w:rFonts w:cs="Times New Roman"/>
          <w:color w:val="auto"/>
          <w:szCs w:val="24"/>
          <w:lang w:val="en-US"/>
        </w:rPr>
        <w:t>.</w:t>
      </w:r>
    </w:p>
    <w:p w14:paraId="4D20B295" w14:textId="77777777" w:rsidR="0073222B" w:rsidRPr="00FD37BE" w:rsidRDefault="006367BF" w:rsidP="00E768AD">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Memberikan informasi tentang jenis dan jumlah pendapatan yang diperoleh pada suatu periode tertentu.</w:t>
      </w:r>
    </w:p>
    <w:p w14:paraId="32E1C699" w14:textId="77777777" w:rsidR="0073222B" w:rsidRPr="00FD37BE" w:rsidRDefault="006367BF" w:rsidP="00E768AD">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Meberikan informasi tentang jumlah biaya dan jenis biaya yang dikeluarkan perusahaan dalam suatu periode tertentu.</w:t>
      </w:r>
    </w:p>
    <w:p w14:paraId="54673841" w14:textId="77777777" w:rsidR="0073222B" w:rsidRPr="00FD37BE" w:rsidRDefault="006367BF" w:rsidP="00E768AD">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Memberikan informasi tentang perubahan yang terjadi terhadap aktiva, pasiva, dan modal perusahaan.</w:t>
      </w:r>
    </w:p>
    <w:p w14:paraId="75B758A1" w14:textId="77777777" w:rsidR="0073222B" w:rsidRPr="00FD37BE" w:rsidRDefault="006367BF" w:rsidP="00E768AD">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Memberikan informasi tentang kinerja manajemen perusahaan dalam suatu periode.</w:t>
      </w:r>
    </w:p>
    <w:p w14:paraId="2232BEDF" w14:textId="77777777" w:rsidR="0073222B" w:rsidRPr="00FD37BE" w:rsidRDefault="006367BF" w:rsidP="00E768AD">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Memberikan informasi tentang catatan-catatan atas laporan keuangan.</w:t>
      </w:r>
    </w:p>
    <w:p w14:paraId="0D07FF15" w14:textId="0FD12AC9" w:rsidR="00360A00" w:rsidRPr="00FD37BE" w:rsidRDefault="006367BF" w:rsidP="00E768AD">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Informasi keuangan lainnya.</w:t>
      </w:r>
    </w:p>
    <w:p w14:paraId="561E83EA" w14:textId="77777777" w:rsidR="00D903A4" w:rsidRPr="00FD37BE" w:rsidRDefault="00D903A4" w:rsidP="00994816">
      <w:pPr>
        <w:rPr>
          <w:rFonts w:cs="Times New Roman"/>
          <w:color w:val="auto"/>
          <w:szCs w:val="24"/>
        </w:rPr>
      </w:pPr>
    </w:p>
    <w:p w14:paraId="21005A74" w14:textId="79515AC6" w:rsidR="00C36F4E" w:rsidRPr="00FD37BE" w:rsidRDefault="00C36F4E" w:rsidP="0073222B">
      <w:pPr>
        <w:pStyle w:val="Heading4"/>
      </w:pPr>
      <w:bookmarkStart w:id="13" w:name="_Toc161739871"/>
      <w:r w:rsidRPr="00FD37BE">
        <w:t>Karakteristik Laporan Keuangan</w:t>
      </w:r>
      <w:bookmarkEnd w:id="13"/>
    </w:p>
    <w:p w14:paraId="27580FE0" w14:textId="2FA74500" w:rsidR="000D0340" w:rsidRPr="00FD37BE" w:rsidRDefault="000D0340" w:rsidP="00994816">
      <w:pPr>
        <w:rPr>
          <w:color w:val="auto"/>
          <w:lang w:val="id-ID"/>
        </w:rPr>
      </w:pPr>
      <w:r w:rsidRPr="00FD37BE">
        <w:rPr>
          <w:lang w:val="id-ID"/>
        </w:rPr>
        <w:t>Menurut PSAK Nomor 1 Paragraf 24-46 (2015:5-9), terdapat empat karateristik laporan keuangan yaitu:</w:t>
      </w:r>
    </w:p>
    <w:p w14:paraId="7865C27D" w14:textId="62A80EBF" w:rsidR="000D0340" w:rsidRPr="00FD37BE" w:rsidRDefault="000D0340" w:rsidP="007F4689">
      <w:pPr>
        <w:pStyle w:val="ListParagraph"/>
        <w:numPr>
          <w:ilvl w:val="6"/>
          <w:numId w:val="1"/>
        </w:numPr>
        <w:spacing w:line="240" w:lineRule="auto"/>
        <w:ind w:hanging="425"/>
        <w:rPr>
          <w:lang w:val="id-ID"/>
        </w:rPr>
      </w:pPr>
      <w:r w:rsidRPr="00FD37BE">
        <w:rPr>
          <w:lang w:val="id-ID"/>
        </w:rPr>
        <w:t>Dapat Dipahami</w:t>
      </w:r>
    </w:p>
    <w:p w14:paraId="72E32580" w14:textId="77777777" w:rsidR="000D0340" w:rsidRPr="00FD37BE" w:rsidRDefault="000D0340" w:rsidP="007F4689">
      <w:pPr>
        <w:spacing w:line="240" w:lineRule="auto"/>
        <w:ind w:left="1134" w:firstLine="0"/>
        <w:rPr>
          <w:lang w:val="id-ID"/>
        </w:rPr>
      </w:pPr>
      <w:r w:rsidRPr="00FD37BE">
        <w:rPr>
          <w:lang w:val="id-ID"/>
        </w:rPr>
        <w:t>Kualitas penting informasi yang ditampung dalam laporan keuangan adalah kemudahannya untuk segera dapat dipahami oleh pemakai. Untuk maksud ini, pemakai diasumsikan memiliki pengetahuan yang memadai tentang aktivitas ekonomi dan bisnis, akuntansi, serta kemauan untuk mempelajari informasi dengan ketekunan yang wajar. Namun demikian, informasi kompleks yang seharusnya dimasukkan dalam laporan keuangan tidak dapat dikeluarkan hanya atas dasar pertimbangan bahwa informasi tersebut terlalu sulit untuk dapat dipahami oleh pemakai tertentu.</w:t>
      </w:r>
    </w:p>
    <w:p w14:paraId="0F229584" w14:textId="6AAAA688" w:rsidR="000D0340" w:rsidRPr="00FD37BE" w:rsidRDefault="000D0340" w:rsidP="007F4689">
      <w:pPr>
        <w:pStyle w:val="ListParagraph"/>
        <w:numPr>
          <w:ilvl w:val="6"/>
          <w:numId w:val="1"/>
        </w:numPr>
        <w:spacing w:line="240" w:lineRule="auto"/>
        <w:ind w:hanging="425"/>
        <w:rPr>
          <w:lang w:val="id-ID"/>
        </w:rPr>
      </w:pPr>
      <w:r w:rsidRPr="00FD37BE">
        <w:rPr>
          <w:lang w:val="id-ID"/>
        </w:rPr>
        <w:t>Relevan</w:t>
      </w:r>
    </w:p>
    <w:p w14:paraId="3CCE9FBA" w14:textId="7D6B03CF" w:rsidR="000D0340" w:rsidRPr="00FD37BE" w:rsidRDefault="000D0340" w:rsidP="007F4689">
      <w:pPr>
        <w:spacing w:line="240" w:lineRule="auto"/>
        <w:ind w:left="1134" w:firstLine="0"/>
        <w:rPr>
          <w:lang w:val="id-ID"/>
        </w:rPr>
      </w:pPr>
      <w:r w:rsidRPr="00FD37BE">
        <w:rPr>
          <w:lang w:val="id-ID"/>
        </w:rPr>
        <w:t>Agar bermanfaat, informasi harus relevan untuk memenuhi kebutuhan pemakai dalam proses pengambilan keputusan. Informasi memiliki kualitas relevan kalau dapat mempengaruhi keputusan ekonomi pemakai dengan membantu mereka mengevaluasi peristiwa masa lalu, masa kini atau masa depan, menegaskan, atau mengkoreksi, hasil evaluasi mereka di masa lalu.</w:t>
      </w:r>
    </w:p>
    <w:p w14:paraId="5DD273F1" w14:textId="5AE49CDD" w:rsidR="000D0340" w:rsidRPr="00FD37BE" w:rsidRDefault="000D0340" w:rsidP="007F4689">
      <w:pPr>
        <w:pStyle w:val="ListParagraph"/>
        <w:numPr>
          <w:ilvl w:val="0"/>
          <w:numId w:val="9"/>
        </w:numPr>
        <w:spacing w:line="240" w:lineRule="auto"/>
        <w:ind w:left="1560" w:hanging="426"/>
        <w:rPr>
          <w:lang w:val="id-ID"/>
        </w:rPr>
      </w:pPr>
      <w:r w:rsidRPr="00FD37BE">
        <w:rPr>
          <w:lang w:val="id-ID"/>
        </w:rPr>
        <w:t>Materialitas</w:t>
      </w:r>
    </w:p>
    <w:p w14:paraId="6DB6C86D" w14:textId="77777777" w:rsidR="000D0340" w:rsidRPr="00FD37BE" w:rsidRDefault="000D0340" w:rsidP="007F4689">
      <w:pPr>
        <w:spacing w:line="240" w:lineRule="auto"/>
        <w:ind w:left="1560" w:firstLine="0"/>
        <w:rPr>
          <w:lang w:val="id-ID"/>
        </w:rPr>
      </w:pPr>
      <w:r w:rsidRPr="00FD37BE">
        <w:rPr>
          <w:lang w:val="id-ID"/>
        </w:rPr>
        <w:t xml:space="preserve">Informasi di pandang bersifat material jika kelalaian untuk mencantumkan atau kesalahan dalam mencatat informasi tersebut dapat mempengaruhi keputusan ekonomi pengguna yang diambil atas dasar laporan keuangan. Materialitas tergantung pada besarnya pos atau kesalahan yang dinilai sesuai dengan situasi tertentu dari kelalaian mencantumkan (omission) atau kesalahan mencatat </w:t>
      </w:r>
      <w:r w:rsidRPr="00FD37BE">
        <w:rPr>
          <w:lang w:val="id-ID"/>
        </w:rPr>
        <w:lastRenderedPageBreak/>
        <w:t>(misstatement). Karenanya, materialitas lebih merupakan suatu ambang batas atau titik pemisah dari pada suatu karakteristik kualitatif pokok yang harus dimiliki agar informasi dipandang berguna.</w:t>
      </w:r>
    </w:p>
    <w:p w14:paraId="183402AC" w14:textId="7FF01DB9" w:rsidR="000D0340" w:rsidRPr="00FD37BE" w:rsidRDefault="000D0340" w:rsidP="007F4689">
      <w:pPr>
        <w:pStyle w:val="ListParagraph"/>
        <w:numPr>
          <w:ilvl w:val="6"/>
          <w:numId w:val="1"/>
        </w:numPr>
        <w:spacing w:line="240" w:lineRule="auto"/>
        <w:ind w:hanging="425"/>
        <w:rPr>
          <w:lang w:val="id-ID"/>
        </w:rPr>
      </w:pPr>
      <w:r w:rsidRPr="00FD37BE">
        <w:rPr>
          <w:lang w:val="id-ID"/>
        </w:rPr>
        <w:t>Keandalan</w:t>
      </w:r>
    </w:p>
    <w:p w14:paraId="1E574ABE" w14:textId="77777777" w:rsidR="000D0340" w:rsidRPr="00FD37BE" w:rsidRDefault="000D0340" w:rsidP="007F4689">
      <w:pPr>
        <w:spacing w:line="240" w:lineRule="auto"/>
        <w:ind w:left="1134" w:firstLine="0"/>
        <w:rPr>
          <w:lang w:val="id-ID"/>
        </w:rPr>
      </w:pPr>
      <w:r w:rsidRPr="00FD37BE">
        <w:rPr>
          <w:lang w:val="id-ID"/>
        </w:rPr>
        <w:t>Agar bermanfaat, informasi yang disajikan dalam laporan keuangan harus andal. Informasi akan memiliki kualitas yang andal jika bebas dari kesalahan material dan bias, serta menyajikan secara jujur apa yang seharusnya di sajikan atau yang secara wajar di harapkan dapat disajikan.</w:t>
      </w:r>
    </w:p>
    <w:p w14:paraId="15DB0EBA" w14:textId="1DAA7DE4" w:rsidR="000D0340" w:rsidRPr="00FD37BE" w:rsidRDefault="000D0340" w:rsidP="007F4689">
      <w:pPr>
        <w:pStyle w:val="ListParagraph"/>
        <w:numPr>
          <w:ilvl w:val="0"/>
          <w:numId w:val="10"/>
        </w:numPr>
        <w:spacing w:line="240" w:lineRule="auto"/>
        <w:rPr>
          <w:lang w:val="id-ID"/>
        </w:rPr>
      </w:pPr>
      <w:r w:rsidRPr="00FD37BE">
        <w:rPr>
          <w:lang w:val="id-ID"/>
        </w:rPr>
        <w:t>Penyajian Jujur</w:t>
      </w:r>
    </w:p>
    <w:p w14:paraId="0FD0B5CA" w14:textId="77777777" w:rsidR="000D0340" w:rsidRPr="00FD37BE" w:rsidRDefault="000D0340" w:rsidP="007F4689">
      <w:pPr>
        <w:spacing w:line="240" w:lineRule="auto"/>
        <w:ind w:left="1560" w:firstLine="0"/>
        <w:rPr>
          <w:lang w:val="id-ID"/>
        </w:rPr>
      </w:pPr>
      <w:r w:rsidRPr="00FD37BE">
        <w:rPr>
          <w:lang w:val="id-ID"/>
        </w:rPr>
        <w:t>Agar dapat diandalkan, informasi harus menggambarkan dengan jujur transaksi serta peristiwa lainnya yang seharusnya disajikan atau yang secara wajar dapat diharapkan untuk disajikan.</w:t>
      </w:r>
    </w:p>
    <w:p w14:paraId="54DAAD0B" w14:textId="6834DC96" w:rsidR="000D0340" w:rsidRPr="00FD37BE" w:rsidRDefault="000D0340" w:rsidP="007F4689">
      <w:pPr>
        <w:pStyle w:val="ListParagraph"/>
        <w:numPr>
          <w:ilvl w:val="0"/>
          <w:numId w:val="10"/>
        </w:numPr>
        <w:spacing w:line="240" w:lineRule="auto"/>
        <w:ind w:left="1560" w:hanging="426"/>
        <w:rPr>
          <w:lang w:val="id-ID"/>
        </w:rPr>
      </w:pPr>
      <w:r w:rsidRPr="00FD37BE">
        <w:rPr>
          <w:lang w:val="id-ID"/>
        </w:rPr>
        <w:t>Substansi Mengungguli Bentuk</w:t>
      </w:r>
    </w:p>
    <w:p w14:paraId="642D74B5" w14:textId="77777777" w:rsidR="000D0340" w:rsidRPr="00FD37BE" w:rsidRDefault="000D0340" w:rsidP="007F4689">
      <w:pPr>
        <w:spacing w:line="240" w:lineRule="auto"/>
        <w:ind w:left="1560" w:firstLine="0"/>
        <w:rPr>
          <w:lang w:val="id-ID"/>
        </w:rPr>
      </w:pPr>
      <w:r w:rsidRPr="00FD37BE">
        <w:rPr>
          <w:lang w:val="id-ID"/>
        </w:rPr>
        <w:t>Jika informasi dimaksudkan untuk menyajikan dengan jujur transaksi serta peristiwa lain yang seharusnya disajikan, maka peristiwa tersebut perlu dicatat dan disajikan sesuai dengan substansi dan realitas ekonomi dan bukan hanya bentuk hukumnya. Substansi transaksi atau peristiwa lain tidak selalu konsisten dengan apa yang tampak dari bentuk hukum.</w:t>
      </w:r>
    </w:p>
    <w:p w14:paraId="3EE32B4E" w14:textId="4DF280F5" w:rsidR="000D0340" w:rsidRPr="00FD37BE" w:rsidRDefault="000D0340" w:rsidP="007F4689">
      <w:pPr>
        <w:pStyle w:val="ListParagraph"/>
        <w:numPr>
          <w:ilvl w:val="0"/>
          <w:numId w:val="10"/>
        </w:numPr>
        <w:spacing w:line="240" w:lineRule="auto"/>
        <w:ind w:left="1560" w:hanging="426"/>
        <w:rPr>
          <w:lang w:val="id-ID"/>
        </w:rPr>
      </w:pPr>
      <w:r w:rsidRPr="00FD37BE">
        <w:rPr>
          <w:lang w:val="id-ID"/>
        </w:rPr>
        <w:t>Netralitas</w:t>
      </w:r>
    </w:p>
    <w:p w14:paraId="085B2614" w14:textId="06632204" w:rsidR="007F4689" w:rsidRPr="00FD37BE" w:rsidRDefault="000D0340" w:rsidP="00E73299">
      <w:pPr>
        <w:spacing w:line="240" w:lineRule="auto"/>
        <w:ind w:left="1560" w:firstLine="0"/>
        <w:rPr>
          <w:lang w:val="id-ID"/>
        </w:rPr>
      </w:pPr>
      <w:r w:rsidRPr="00FD37BE">
        <w:rPr>
          <w:lang w:val="id-ID"/>
        </w:rPr>
        <w:t>Informasi harus diarahkan pada kebutuhan umum pemakai, dan tidak bergantung pada kebutuhan dan keinginan pihak tertentu. Tidak boleh ada usaha untuk menyajikan informasi yang menguntungkan beberapa pihak, sementara hal tersebut akan merugikan pihak lain yang mempunyai kepentingan yang berlawanan.</w:t>
      </w:r>
    </w:p>
    <w:p w14:paraId="43BDB336" w14:textId="094CBBC0" w:rsidR="000D0340" w:rsidRPr="00FD37BE" w:rsidRDefault="000D0340" w:rsidP="007F4689">
      <w:pPr>
        <w:pStyle w:val="ListParagraph"/>
        <w:numPr>
          <w:ilvl w:val="0"/>
          <w:numId w:val="10"/>
        </w:numPr>
        <w:spacing w:line="240" w:lineRule="auto"/>
        <w:rPr>
          <w:lang w:val="id-ID"/>
        </w:rPr>
      </w:pPr>
      <w:r w:rsidRPr="00FD37BE">
        <w:rPr>
          <w:lang w:val="id-ID"/>
        </w:rPr>
        <w:t>Pertimbangan Sehat</w:t>
      </w:r>
    </w:p>
    <w:p w14:paraId="5F90E4AC" w14:textId="77777777" w:rsidR="000D0340" w:rsidRPr="00FD37BE" w:rsidRDefault="000D0340" w:rsidP="007F4689">
      <w:pPr>
        <w:spacing w:line="240" w:lineRule="auto"/>
        <w:ind w:left="1560" w:firstLine="0"/>
        <w:rPr>
          <w:lang w:val="id-ID"/>
        </w:rPr>
      </w:pPr>
      <w:r w:rsidRPr="00FD37BE">
        <w:rPr>
          <w:lang w:val="id-ID"/>
        </w:rPr>
        <w:t>Pertimbangan sehat mengandung unsur kehati-hatian pada saat melakukan prakiraan dalam kondisi ketidakpastian, sehingga aktiva atau penghasilan tidak dinyatakan terlalu tinggi dan kewajiban atau beban tidak dinyatakan terlalu rendah.</w:t>
      </w:r>
    </w:p>
    <w:p w14:paraId="54A19451" w14:textId="20F910E4" w:rsidR="000D0340" w:rsidRPr="00FD37BE" w:rsidRDefault="000D0340" w:rsidP="007F4689">
      <w:pPr>
        <w:pStyle w:val="ListParagraph"/>
        <w:numPr>
          <w:ilvl w:val="0"/>
          <w:numId w:val="10"/>
        </w:numPr>
        <w:spacing w:line="240" w:lineRule="auto"/>
        <w:ind w:left="1560" w:hanging="426"/>
        <w:rPr>
          <w:lang w:val="id-ID"/>
        </w:rPr>
      </w:pPr>
      <w:r w:rsidRPr="00FD37BE">
        <w:rPr>
          <w:lang w:val="id-ID"/>
        </w:rPr>
        <w:t>Kelengkapan</w:t>
      </w:r>
    </w:p>
    <w:p w14:paraId="0E5C9588" w14:textId="2E9EDE2B" w:rsidR="002302F8" w:rsidRPr="00FD37BE" w:rsidRDefault="000D0340" w:rsidP="007F4689">
      <w:pPr>
        <w:spacing w:line="240" w:lineRule="auto"/>
        <w:ind w:left="1560" w:firstLine="0"/>
        <w:rPr>
          <w:lang w:val="id-ID"/>
        </w:rPr>
      </w:pPr>
      <w:r w:rsidRPr="00FD37BE">
        <w:rPr>
          <w:lang w:val="id-ID"/>
        </w:rPr>
        <w:t>Agar dapat diandalkan, informasi dalam laporan keuangan harus lengkap dalam batasan materialitas dan biaya. Kesengajaan untuk tidak mengungkapkan (omission) mengakibatkan informasimenjadi tidak benar atau menyesatkan dan karena itu tidak dapat diandalkan dan tidak sempurna ditinjau dari segi relevansi.</w:t>
      </w:r>
    </w:p>
    <w:p w14:paraId="53D9C85B" w14:textId="61EB3D06" w:rsidR="000D0340" w:rsidRPr="00FD37BE" w:rsidRDefault="000D0340" w:rsidP="007F4689">
      <w:pPr>
        <w:pStyle w:val="ListParagraph"/>
        <w:numPr>
          <w:ilvl w:val="6"/>
          <w:numId w:val="1"/>
        </w:numPr>
        <w:spacing w:line="240" w:lineRule="auto"/>
        <w:ind w:hanging="425"/>
        <w:rPr>
          <w:lang w:val="id-ID"/>
        </w:rPr>
      </w:pPr>
      <w:r w:rsidRPr="00FD37BE">
        <w:rPr>
          <w:lang w:val="id-ID"/>
        </w:rPr>
        <w:t>Dapat Dibandingkan</w:t>
      </w:r>
    </w:p>
    <w:p w14:paraId="64E81FCD" w14:textId="77777777" w:rsidR="000D0340" w:rsidRPr="00FD37BE" w:rsidRDefault="000D0340" w:rsidP="007F4689">
      <w:pPr>
        <w:spacing w:line="240" w:lineRule="auto"/>
        <w:ind w:left="1134" w:firstLine="0"/>
        <w:rPr>
          <w:lang w:val="id-ID"/>
        </w:rPr>
      </w:pPr>
      <w:r w:rsidRPr="00FD37BE">
        <w:rPr>
          <w:lang w:val="id-ID"/>
        </w:rPr>
        <w:t xml:space="preserve">Pengguna harus dapat membandingkan laporan keuangan entitas antar periode untuk mengidentifikasi kecenderungan (tren) posisi dan kinerja keuangan. Pengguna juga harus dapat membandingkan laporan keuangan antar entitas untuk mengevaluasi posisi keuangan, kinerja, </w:t>
      </w:r>
      <w:r w:rsidRPr="00FD37BE">
        <w:rPr>
          <w:lang w:val="id-ID"/>
        </w:rPr>
        <w:lastRenderedPageBreak/>
        <w:t>serta perubahan posisi keuangan secara relatif. Kendala Informasi yang Relevan dan Andal.</w:t>
      </w:r>
    </w:p>
    <w:p w14:paraId="3818E606" w14:textId="178E81E9" w:rsidR="000D0340" w:rsidRPr="00FD37BE" w:rsidRDefault="000D0340" w:rsidP="007F4689">
      <w:pPr>
        <w:pStyle w:val="ListParagraph"/>
        <w:numPr>
          <w:ilvl w:val="0"/>
          <w:numId w:val="11"/>
        </w:numPr>
        <w:spacing w:line="240" w:lineRule="auto"/>
        <w:ind w:left="1560" w:hanging="426"/>
        <w:rPr>
          <w:lang w:val="id-ID"/>
        </w:rPr>
      </w:pPr>
      <w:r w:rsidRPr="00FD37BE">
        <w:rPr>
          <w:lang w:val="id-ID"/>
        </w:rPr>
        <w:t>Tepat Waktu</w:t>
      </w:r>
    </w:p>
    <w:p w14:paraId="2E3D32E5" w14:textId="77777777" w:rsidR="000D0340" w:rsidRPr="00FD37BE" w:rsidRDefault="000D0340" w:rsidP="007F4689">
      <w:pPr>
        <w:spacing w:line="240" w:lineRule="auto"/>
        <w:ind w:left="1560" w:firstLine="0"/>
        <w:rPr>
          <w:lang w:val="id-ID"/>
        </w:rPr>
      </w:pPr>
      <w:r w:rsidRPr="00FD37BE">
        <w:rPr>
          <w:lang w:val="id-ID"/>
        </w:rPr>
        <w:t>Jika terdapat penundaan yang tidak semestinya dalam pelaporan, maka informasi yang dihasilkan akan kehilangan relevansinya. Manajemen mungkin perlu menyeimbangkan manfaat relatif antara pelaporan tepat waktu dan ketentuan informasi andal. Untuk menyediakan informasi tepat waktu, seringkali perlu melaporkan sebelum seluruh aspek transaksi atau peristiwa lainnya diketahui, sehingga mengurangi keandalan informasi.</w:t>
      </w:r>
    </w:p>
    <w:p w14:paraId="7CD6564D" w14:textId="7428B171" w:rsidR="000D0340" w:rsidRPr="00FD37BE" w:rsidRDefault="000D0340" w:rsidP="007F4689">
      <w:pPr>
        <w:pStyle w:val="ListParagraph"/>
        <w:numPr>
          <w:ilvl w:val="0"/>
          <w:numId w:val="11"/>
        </w:numPr>
        <w:spacing w:line="240" w:lineRule="auto"/>
        <w:ind w:left="1560" w:hanging="426"/>
        <w:rPr>
          <w:lang w:val="id-ID"/>
        </w:rPr>
      </w:pPr>
      <w:r w:rsidRPr="00FD37BE">
        <w:rPr>
          <w:lang w:val="id-ID"/>
        </w:rPr>
        <w:t>Keseimbangan antara Biaya dan Manfaat</w:t>
      </w:r>
    </w:p>
    <w:p w14:paraId="233E6105" w14:textId="21390800" w:rsidR="006E7D3E" w:rsidRPr="00FD37BE" w:rsidRDefault="000D0340" w:rsidP="007F4689">
      <w:pPr>
        <w:spacing w:line="240" w:lineRule="auto"/>
        <w:ind w:left="1560" w:firstLine="0"/>
        <w:rPr>
          <w:lang w:val="id-ID"/>
        </w:rPr>
      </w:pPr>
      <w:r w:rsidRPr="00FD37BE">
        <w:rPr>
          <w:lang w:val="id-ID"/>
        </w:rPr>
        <w:t>Keseimbangan antara biaya dan manfaat lebih merupakan kendala yang pervasif daripada karakteristik kualitatif. Manfaat yang dihasilkan informasi seharusnya melebihi biaya penyusunannya. Namun demikian, evaluasi biaya dan manfaat merupakan proses pertimbangan yang substansial.</w:t>
      </w:r>
    </w:p>
    <w:p w14:paraId="02894060" w14:textId="7E635D17" w:rsidR="000D0340" w:rsidRPr="00FD37BE" w:rsidRDefault="000D0340" w:rsidP="007F4689">
      <w:pPr>
        <w:pStyle w:val="ListParagraph"/>
        <w:numPr>
          <w:ilvl w:val="0"/>
          <w:numId w:val="11"/>
        </w:numPr>
        <w:spacing w:line="240" w:lineRule="auto"/>
        <w:ind w:left="1560" w:hanging="426"/>
        <w:rPr>
          <w:lang w:val="id-ID"/>
        </w:rPr>
      </w:pPr>
      <w:r w:rsidRPr="00FD37BE">
        <w:rPr>
          <w:lang w:val="id-ID"/>
        </w:rPr>
        <w:t>Keseimbangan di antara Karakteristik Kualitatif</w:t>
      </w:r>
    </w:p>
    <w:p w14:paraId="66775812" w14:textId="77777777" w:rsidR="000D0340" w:rsidRPr="00FD37BE" w:rsidRDefault="000D0340" w:rsidP="007F4689">
      <w:pPr>
        <w:spacing w:line="240" w:lineRule="auto"/>
        <w:ind w:left="1560" w:firstLine="0"/>
        <w:rPr>
          <w:lang w:val="id-ID"/>
        </w:rPr>
      </w:pPr>
      <w:r w:rsidRPr="00FD37BE">
        <w:rPr>
          <w:lang w:val="id-ID"/>
        </w:rPr>
        <w:t>Keseimbangan atau trade-off di antara berbagai karakteristik kualitatif sering diperlukan. Pada umumnya tujuannya adalah untuk mencapai suatu keseimbangan yang tepat di antara berbagai karakteristik untuk memenuhi tujuan laporan keuangan. Kepentingan relatif dari berbagai karakteristik dalam berbagai kasus yang berbeda merupakan masalah pertimbangan profesional.</w:t>
      </w:r>
    </w:p>
    <w:p w14:paraId="0F3CEDDC" w14:textId="1299270D" w:rsidR="000D0340" w:rsidRPr="00FD37BE" w:rsidRDefault="000D0340" w:rsidP="007F4689">
      <w:pPr>
        <w:pStyle w:val="ListParagraph"/>
        <w:numPr>
          <w:ilvl w:val="0"/>
          <w:numId w:val="11"/>
        </w:numPr>
        <w:spacing w:line="240" w:lineRule="auto"/>
        <w:ind w:left="1560" w:hanging="426"/>
        <w:rPr>
          <w:lang w:val="id-ID"/>
        </w:rPr>
      </w:pPr>
      <w:r w:rsidRPr="00FD37BE">
        <w:rPr>
          <w:lang w:val="id-ID"/>
        </w:rPr>
        <w:t>Penyajian Wajar</w:t>
      </w:r>
    </w:p>
    <w:p w14:paraId="46C7E060" w14:textId="43758A06" w:rsidR="00C36F4E" w:rsidRPr="00FD37BE" w:rsidRDefault="000D0340" w:rsidP="007F4689">
      <w:pPr>
        <w:spacing w:line="240" w:lineRule="auto"/>
        <w:ind w:left="1560" w:firstLine="0"/>
        <w:rPr>
          <w:lang w:val="id-ID"/>
        </w:rPr>
      </w:pPr>
      <w:r w:rsidRPr="00FD37BE">
        <w:rPr>
          <w:lang w:val="id-ID"/>
        </w:rPr>
        <w:t>Laporan keuangan sering dianggap menggambarkan pandangan yang wajar dari, atau menyajikan dengan wajar, posisi keuangan, kinerja serta perubahan posisi keuangan suatu perusahaan. Meskipun kerangka dasar ini tidak menangani secara langsung konsep tersebut, penerapan karakteristik kualitatif pokok dan standar akuntansi keuangan yang sesuai biasanya menghasilkan laporan keuangan yang menggambarkan apa yang pada umumnya dipahami sebagai suatu pandangan yang wajar dari, atau menyajikan dengan wajar, informasi semacam itu.”</w:t>
      </w:r>
    </w:p>
    <w:p w14:paraId="68AC9FC5" w14:textId="77777777" w:rsidR="00AF5039" w:rsidRPr="00FD37BE" w:rsidRDefault="00AF5039" w:rsidP="00AF5039">
      <w:pPr>
        <w:ind w:left="1560" w:firstLine="0"/>
        <w:rPr>
          <w:lang w:val="id-ID"/>
        </w:rPr>
      </w:pPr>
    </w:p>
    <w:p w14:paraId="4A20EE8B" w14:textId="6472BE6D" w:rsidR="006367BF" w:rsidRPr="00FD37BE" w:rsidRDefault="00595929" w:rsidP="00AF5039">
      <w:pPr>
        <w:pStyle w:val="Heading4"/>
      </w:pPr>
      <w:bookmarkStart w:id="14" w:name="_Toc161739872"/>
      <w:r w:rsidRPr="00FD37BE">
        <w:t xml:space="preserve">Pihak-Pihak yang Membutuhkan </w:t>
      </w:r>
      <w:r w:rsidR="00097154" w:rsidRPr="00FD37BE">
        <w:t>Laporan Keuangan</w:t>
      </w:r>
      <w:bookmarkEnd w:id="14"/>
    </w:p>
    <w:p w14:paraId="299C6AAF" w14:textId="4A5E99B9" w:rsidR="00360A00" w:rsidRPr="00FD37BE" w:rsidRDefault="00360A00" w:rsidP="00994816">
      <w:pPr>
        <w:rPr>
          <w:rFonts w:cs="Times New Roman"/>
          <w:color w:val="auto"/>
          <w:szCs w:val="24"/>
          <w:lang w:val="en-US"/>
        </w:rPr>
      </w:pPr>
      <w:r w:rsidRPr="00FD37BE">
        <w:rPr>
          <w:rFonts w:cs="Times New Roman"/>
          <w:color w:val="auto"/>
          <w:szCs w:val="24"/>
          <w:lang w:val="en-US"/>
        </w:rPr>
        <w:t xml:space="preserve">Laporan keuangan merupakan alat komunikasi bisnis antara perusahaan dengan pihak lain. Adapun pihak-pihak tersebut menurut Siswanti, dkk </w:t>
      </w:r>
      <w:sdt>
        <w:sdtPr>
          <w:rPr>
            <w:rFonts w:cs="Times New Roman"/>
            <w:color w:val="auto"/>
            <w:szCs w:val="24"/>
            <w:lang w:val="en-US"/>
          </w:rPr>
          <w:id w:val="1060825371"/>
          <w:citation/>
        </w:sdtPr>
        <w:sdtEndPr/>
        <w:sdtContent>
          <w:r w:rsidR="00C353E9">
            <w:rPr>
              <w:rFonts w:cs="Times New Roman"/>
              <w:color w:val="auto"/>
              <w:szCs w:val="24"/>
              <w:lang w:val="en-US"/>
            </w:rPr>
            <w:fldChar w:fldCharType="begin"/>
          </w:r>
          <w:r w:rsidR="00EC1D84">
            <w:rPr>
              <w:rFonts w:cs="Times New Roman"/>
              <w:color w:val="auto"/>
              <w:szCs w:val="24"/>
              <w:lang w:val="en-US"/>
            </w:rPr>
            <w:instrText xml:space="preserve">CITATION Sis22 \n  \t  \l 1033 </w:instrText>
          </w:r>
          <w:r w:rsidR="00C353E9">
            <w:rPr>
              <w:rFonts w:cs="Times New Roman"/>
              <w:color w:val="auto"/>
              <w:szCs w:val="24"/>
              <w:lang w:val="en-US"/>
            </w:rPr>
            <w:fldChar w:fldCharType="separate"/>
          </w:r>
          <w:r w:rsidR="00EC1D84" w:rsidRPr="00EC1D84">
            <w:rPr>
              <w:rFonts w:cs="Times New Roman"/>
              <w:noProof/>
              <w:color w:val="auto"/>
              <w:szCs w:val="24"/>
              <w:lang w:val="en-US"/>
            </w:rPr>
            <w:t>(2022)</w:t>
          </w:r>
          <w:r w:rsidR="00C353E9">
            <w:rPr>
              <w:rFonts w:cs="Times New Roman"/>
              <w:color w:val="auto"/>
              <w:szCs w:val="24"/>
              <w:lang w:val="en-US"/>
            </w:rPr>
            <w:fldChar w:fldCharType="end"/>
          </w:r>
        </w:sdtContent>
      </w:sdt>
    </w:p>
    <w:p w14:paraId="70B57FD5" w14:textId="6F7E3982" w:rsidR="00360A00" w:rsidRPr="00FD37BE" w:rsidRDefault="00360A0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“Manajemen</w:t>
      </w:r>
    </w:p>
    <w:p w14:paraId="7DF5FA6C" w14:textId="77777777" w:rsidR="00360A00" w:rsidRPr="00FD37BE" w:rsidRDefault="00360A00" w:rsidP="00AF5039">
      <w:pPr>
        <w:spacing w:line="240" w:lineRule="auto"/>
        <w:ind w:left="1134" w:firstLine="0"/>
        <w:rPr>
          <w:rFonts w:cs="Times New Roman"/>
          <w:color w:val="auto"/>
          <w:szCs w:val="24"/>
          <w:lang w:val="en-US"/>
        </w:rPr>
      </w:pPr>
      <w:r w:rsidRPr="00FD37BE">
        <w:rPr>
          <w:rFonts w:cs="Times New Roman"/>
          <w:color w:val="auto"/>
          <w:szCs w:val="24"/>
          <w:lang w:val="en-US"/>
        </w:rPr>
        <w:t xml:space="preserve">Bagi manajemen informasi keuangan dapat digunakan untuk melakukan evaluasi atas pengelolaan keuangan pada waktu lampau, dan sebagai dasar untuk pengambilan keputusan penyusunan strategi di masa yang akan datang atau periode berikutnya. Manajemen juga dapat </w:t>
      </w:r>
      <w:r w:rsidRPr="00FD37BE">
        <w:rPr>
          <w:rFonts w:cs="Times New Roman"/>
          <w:color w:val="auto"/>
          <w:szCs w:val="24"/>
          <w:lang w:val="en-US"/>
        </w:rPr>
        <w:lastRenderedPageBreak/>
        <w:t>menggunakan laporan keuangan untuk membandingkan kinerja keuangan dari waktu ke waktu, maupun membandingkan dengan industry lain terutama adalah pesaing, guna mengukur posisi perusahaan dibandingkan pesaingnya.</w:t>
      </w:r>
    </w:p>
    <w:p w14:paraId="6094FEBD" w14:textId="15E2568D" w:rsidR="00360A00" w:rsidRPr="00FD37BE" w:rsidRDefault="00360A0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Pemilik Perusahaan</w:t>
      </w:r>
    </w:p>
    <w:p w14:paraId="4EFD7C17" w14:textId="77777777" w:rsidR="00360A00" w:rsidRPr="00FD37BE" w:rsidRDefault="00360A00" w:rsidP="00AF5039">
      <w:pPr>
        <w:spacing w:line="240" w:lineRule="auto"/>
        <w:ind w:left="1134" w:firstLine="0"/>
        <w:rPr>
          <w:rFonts w:cs="Times New Roman"/>
          <w:color w:val="auto"/>
          <w:szCs w:val="24"/>
          <w:lang w:val="en-US"/>
        </w:rPr>
      </w:pPr>
      <w:r w:rsidRPr="00FD37BE">
        <w:rPr>
          <w:rFonts w:cs="Times New Roman"/>
          <w:color w:val="auto"/>
          <w:szCs w:val="24"/>
          <w:lang w:val="en-US"/>
        </w:rPr>
        <w:t>Pemilik perusahaan membutuhkan informasi laporan keuangan, untuk mengukur keberhasilan manajemen dalam mengelola perusahaan yang dapat diukur dengan perkembangan usaha, pencapaian laba perusahaan, pertumbuhan asset, serta modal, bagi pemilik yang lebih penting adalah tercapainya keuntungan sesuai dengan yag diharapkan.</w:t>
      </w:r>
    </w:p>
    <w:p w14:paraId="6D8E599E" w14:textId="15A46265" w:rsidR="00360A00" w:rsidRPr="00FD37BE" w:rsidRDefault="00360A0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Kreditur</w:t>
      </w:r>
    </w:p>
    <w:p w14:paraId="0910E562" w14:textId="77777777" w:rsidR="00360A00" w:rsidRPr="00FD37BE" w:rsidRDefault="00360A00" w:rsidP="00AF5039">
      <w:pPr>
        <w:spacing w:line="240" w:lineRule="auto"/>
        <w:ind w:left="1134" w:firstLine="0"/>
        <w:rPr>
          <w:rFonts w:cs="Times New Roman"/>
          <w:color w:val="auto"/>
          <w:szCs w:val="24"/>
          <w:lang w:val="en-US"/>
        </w:rPr>
      </w:pPr>
      <w:r w:rsidRPr="00FD37BE">
        <w:rPr>
          <w:rFonts w:cs="Times New Roman"/>
          <w:color w:val="auto"/>
          <w:szCs w:val="24"/>
          <w:lang w:val="en-US"/>
        </w:rPr>
        <w:t>Bagi kreditur laporan keuangan sebagai salah satu informasi yang menggambarkan kemampuan perusahaan dalam mengembalikan kredit atau pinjaman dan bunganya pada saat jatuh tempo. Hal ini untuk menjaga keamanan asset kreditur yang dipinjamkan kepada perusahaan.</w:t>
      </w:r>
    </w:p>
    <w:p w14:paraId="683C9221" w14:textId="4B18E415" w:rsidR="00360A00" w:rsidRPr="00FD37BE" w:rsidRDefault="00360A0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Calon Investor</w:t>
      </w:r>
    </w:p>
    <w:p w14:paraId="76BED84C" w14:textId="77777777" w:rsidR="00360A00" w:rsidRPr="00FD37BE" w:rsidRDefault="00360A00" w:rsidP="00AF5039">
      <w:pPr>
        <w:spacing w:line="240" w:lineRule="auto"/>
        <w:ind w:left="1134" w:firstLine="0"/>
        <w:rPr>
          <w:rFonts w:cs="Times New Roman"/>
          <w:color w:val="auto"/>
          <w:szCs w:val="24"/>
          <w:lang w:val="en-US"/>
        </w:rPr>
      </w:pPr>
      <w:r w:rsidRPr="00FD37BE">
        <w:rPr>
          <w:rFonts w:cs="Times New Roman"/>
          <w:color w:val="auto"/>
          <w:szCs w:val="24"/>
          <w:lang w:val="en-US"/>
        </w:rPr>
        <w:t>Calon investor merupakan pihak yang menjadi target perusahaan dalam penanaman modal atau investasi. Bagi investor untuk mengambil keputusan berinvestasi perlu adanya informasi tentang kondisi keuangan perusahaan, termasuk kemampuan perusahaan dalam memberikan tingkat kembalian investasi yang diharapkan.</w:t>
      </w:r>
    </w:p>
    <w:p w14:paraId="127CD36C" w14:textId="746B49CC" w:rsidR="00360A00" w:rsidRPr="00FD37BE" w:rsidRDefault="00360A0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Pemerintah atau Dirjen Pajak</w:t>
      </w:r>
    </w:p>
    <w:p w14:paraId="59C79ACB" w14:textId="77777777" w:rsidR="00360A00" w:rsidRPr="00FD37BE" w:rsidRDefault="00360A00" w:rsidP="00AF5039">
      <w:pPr>
        <w:spacing w:line="240" w:lineRule="auto"/>
        <w:ind w:left="1134" w:firstLine="0"/>
        <w:rPr>
          <w:rFonts w:cs="Times New Roman"/>
          <w:color w:val="auto"/>
          <w:szCs w:val="24"/>
          <w:lang w:val="en-US"/>
        </w:rPr>
      </w:pPr>
      <w:r w:rsidRPr="00FD37BE">
        <w:rPr>
          <w:rFonts w:cs="Times New Roman"/>
          <w:color w:val="auto"/>
          <w:szCs w:val="24"/>
          <w:lang w:val="en-US"/>
        </w:rPr>
        <w:t>Dirjen pajak membutuhkan laporan keuangan sebagi informasi yang dapat digunakan untuk menentukan besarnya pajak yang harus dibayarkan oleh perusahaan kepada kas negara.</w:t>
      </w:r>
    </w:p>
    <w:p w14:paraId="598A3F4D" w14:textId="55353BF3" w:rsidR="00360A00" w:rsidRPr="00FD37BE" w:rsidRDefault="00360A00"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Karyawan</w:t>
      </w:r>
    </w:p>
    <w:p w14:paraId="27AB59D8" w14:textId="77777777" w:rsidR="00360A00" w:rsidRPr="00FD37BE" w:rsidRDefault="00360A00" w:rsidP="00AF5039">
      <w:pPr>
        <w:spacing w:line="240" w:lineRule="auto"/>
        <w:ind w:left="1134" w:firstLine="0"/>
        <w:rPr>
          <w:rFonts w:cs="Times New Roman"/>
          <w:color w:val="auto"/>
          <w:szCs w:val="24"/>
          <w:lang w:val="en-US"/>
        </w:rPr>
      </w:pPr>
      <w:r w:rsidRPr="00FD37BE">
        <w:rPr>
          <w:rFonts w:cs="Times New Roman"/>
          <w:color w:val="auto"/>
          <w:szCs w:val="24"/>
          <w:lang w:val="en-US"/>
        </w:rPr>
        <w:t xml:space="preserve">Karyawan dapat menggunakan laporan keuangan sebagai acuan dalam menghitung besarnya upah dan gaji yang layak sesuai dengan kemampuan perusahaan. Selain itu, dengan laporan keuangan tersebut, karyawan dapat memprediksi prospek perusahaan di masa yang akan datang, untuk memastikan bahwa perusahaan masih dalam kondisi aman, dan mampu memberikan-memberikan kompensasi sesuai dengan perubahan yang terjadi”. </w:t>
      </w:r>
    </w:p>
    <w:p w14:paraId="2F5FDB6A" w14:textId="77777777" w:rsidR="00D56475" w:rsidRPr="00FD37BE" w:rsidRDefault="00D56475" w:rsidP="00994816">
      <w:pPr>
        <w:rPr>
          <w:rFonts w:cs="Times New Roman"/>
          <w:color w:val="auto"/>
          <w:szCs w:val="24"/>
          <w:lang w:val="en-US"/>
        </w:rPr>
      </w:pPr>
    </w:p>
    <w:p w14:paraId="4A900854" w14:textId="1DEF853D" w:rsidR="001C5B27" w:rsidRPr="00FD37BE" w:rsidRDefault="00982A3E" w:rsidP="00AF5039">
      <w:pPr>
        <w:pStyle w:val="Heading3"/>
      </w:pPr>
      <w:bookmarkStart w:id="15" w:name="_Toc161739873"/>
      <w:r w:rsidRPr="00FD37BE">
        <w:t>Analisis Laporan Keuangan</w:t>
      </w:r>
      <w:bookmarkEnd w:id="15"/>
      <w:r w:rsidRPr="00FD37BE">
        <w:t xml:space="preserve"> </w:t>
      </w:r>
    </w:p>
    <w:p w14:paraId="4506AF0A" w14:textId="7EB76459" w:rsidR="0045788B" w:rsidRPr="00FD37BE" w:rsidRDefault="001C5B27" w:rsidP="00AF5039">
      <w:pPr>
        <w:pStyle w:val="Heading4"/>
      </w:pPr>
      <w:bookmarkStart w:id="16" w:name="_Toc161739874"/>
      <w:r w:rsidRPr="00FD37BE">
        <w:t>Pengertian Analisis Laporan Keuangan</w:t>
      </w:r>
      <w:bookmarkEnd w:id="16"/>
      <w:r w:rsidRPr="00FD37BE">
        <w:t xml:space="preserve"> </w:t>
      </w:r>
    </w:p>
    <w:p w14:paraId="4DDC8B89" w14:textId="6B27F41C" w:rsidR="00954FFA" w:rsidRPr="00FD37BE" w:rsidRDefault="00954FFA" w:rsidP="00994816">
      <w:pPr>
        <w:rPr>
          <w:rFonts w:cs="Times New Roman"/>
          <w:color w:val="auto"/>
          <w:szCs w:val="24"/>
          <w:lang w:val="en-US"/>
        </w:rPr>
      </w:pPr>
      <w:r w:rsidRPr="00FD37BE">
        <w:rPr>
          <w:rFonts w:cs="Times New Roman"/>
          <w:color w:val="auto"/>
          <w:szCs w:val="24"/>
          <w:lang w:val="en-US"/>
        </w:rPr>
        <w:t xml:space="preserve">Definisi analisis laporan keuangan menurut Kariyoto </w:t>
      </w:r>
      <w:sdt>
        <w:sdtPr>
          <w:rPr>
            <w:rFonts w:cs="Times New Roman"/>
            <w:color w:val="auto"/>
            <w:szCs w:val="24"/>
            <w:lang w:val="en-US"/>
          </w:rPr>
          <w:id w:val="-1502801887"/>
          <w:citation/>
        </w:sdtPr>
        <w:sdtEndPr/>
        <w:sdtContent>
          <w:r w:rsidR="00B90CCB">
            <w:rPr>
              <w:rFonts w:cs="Times New Roman"/>
              <w:color w:val="auto"/>
              <w:szCs w:val="24"/>
              <w:lang w:val="en-US"/>
            </w:rPr>
            <w:fldChar w:fldCharType="begin"/>
          </w:r>
          <w:r w:rsidR="00B90CCB">
            <w:rPr>
              <w:rFonts w:cs="Times New Roman"/>
              <w:color w:val="auto"/>
              <w:szCs w:val="24"/>
              <w:lang w:val="en-US"/>
            </w:rPr>
            <w:instrText xml:space="preserve">CITATION Kar17 \n  \t  \l 1033 </w:instrText>
          </w:r>
          <w:r w:rsidR="00B90CCB">
            <w:rPr>
              <w:rFonts w:cs="Times New Roman"/>
              <w:color w:val="auto"/>
              <w:szCs w:val="24"/>
              <w:lang w:val="en-US"/>
            </w:rPr>
            <w:fldChar w:fldCharType="separate"/>
          </w:r>
          <w:r w:rsidR="00EC1D84" w:rsidRPr="00EC1D84">
            <w:rPr>
              <w:rFonts w:cs="Times New Roman"/>
              <w:noProof/>
              <w:color w:val="auto"/>
              <w:szCs w:val="24"/>
              <w:lang w:val="en-US"/>
            </w:rPr>
            <w:t>(2017)</w:t>
          </w:r>
          <w:r w:rsidR="00B90CCB">
            <w:rPr>
              <w:rFonts w:cs="Times New Roman"/>
              <w:color w:val="auto"/>
              <w:szCs w:val="24"/>
              <w:lang w:val="en-US"/>
            </w:rPr>
            <w:fldChar w:fldCharType="end"/>
          </w:r>
        </w:sdtContent>
      </w:sdt>
      <w:r w:rsidRPr="00FD37BE">
        <w:rPr>
          <w:rFonts w:cs="Times New Roman"/>
          <w:color w:val="auto"/>
          <w:szCs w:val="24"/>
          <w:lang w:val="en-US"/>
        </w:rPr>
        <w:t xml:space="preserve"> “… suatu proses yang dengan penuh pertimbangan dalam rangka untuk membantu mengevaluasi posisi keuangan dan hasil aktivitas perusahaan pada masa sekarang </w:t>
      </w:r>
      <w:r w:rsidRPr="00FD37BE">
        <w:rPr>
          <w:rFonts w:cs="Times New Roman"/>
          <w:color w:val="auto"/>
          <w:szCs w:val="24"/>
          <w:lang w:val="en-US"/>
        </w:rPr>
        <w:lastRenderedPageBreak/>
        <w:t>dan masa lalu, dengan tujuan utama untuk menentukan perikiraan dan prediksi yang paling mungki mengenai kondisi performace perusahaan pada masa yang akan datang”.</w:t>
      </w:r>
    </w:p>
    <w:p w14:paraId="20E1ED93" w14:textId="6695E614" w:rsidR="00954FFA" w:rsidRPr="00FD37BE" w:rsidRDefault="00954FFA" w:rsidP="00994816">
      <w:pPr>
        <w:rPr>
          <w:rFonts w:cs="Times New Roman"/>
          <w:color w:val="auto"/>
          <w:szCs w:val="24"/>
          <w:lang w:val="en-US"/>
        </w:rPr>
      </w:pPr>
      <w:r w:rsidRPr="00FD37BE">
        <w:rPr>
          <w:rFonts w:cs="Times New Roman"/>
          <w:color w:val="auto"/>
          <w:szCs w:val="24"/>
          <w:lang w:val="en-US"/>
        </w:rPr>
        <w:t xml:space="preserve">Analisis laporan keuangan menurut Subramanyam </w:t>
      </w:r>
      <w:sdt>
        <w:sdtPr>
          <w:rPr>
            <w:rFonts w:cs="Times New Roman"/>
            <w:color w:val="auto"/>
            <w:szCs w:val="24"/>
            <w:lang w:val="en-US"/>
          </w:rPr>
          <w:id w:val="1565677878"/>
          <w:citation/>
        </w:sdtPr>
        <w:sdtEndPr/>
        <w:sdtContent>
          <w:r w:rsidR="00CA14D2">
            <w:rPr>
              <w:rFonts w:cs="Times New Roman"/>
              <w:color w:val="auto"/>
              <w:szCs w:val="24"/>
              <w:lang w:val="en-US"/>
            </w:rPr>
            <w:fldChar w:fldCharType="begin"/>
          </w:r>
          <w:r w:rsidR="00CA14D2">
            <w:rPr>
              <w:rFonts w:cs="Times New Roman"/>
              <w:color w:val="auto"/>
              <w:szCs w:val="24"/>
              <w:lang w:val="en-US"/>
            </w:rPr>
            <w:instrText xml:space="preserve">CITATION Sub14 \n  \t  \l 1033 </w:instrText>
          </w:r>
          <w:r w:rsidR="00CA14D2">
            <w:rPr>
              <w:rFonts w:cs="Times New Roman"/>
              <w:color w:val="auto"/>
              <w:szCs w:val="24"/>
              <w:lang w:val="en-US"/>
            </w:rPr>
            <w:fldChar w:fldCharType="separate"/>
          </w:r>
          <w:r w:rsidR="00EC1D84" w:rsidRPr="00EC1D84">
            <w:rPr>
              <w:rFonts w:cs="Times New Roman"/>
              <w:noProof/>
              <w:color w:val="auto"/>
              <w:szCs w:val="24"/>
              <w:lang w:val="en-US"/>
            </w:rPr>
            <w:t>(2014)</w:t>
          </w:r>
          <w:r w:rsidR="00CA14D2">
            <w:rPr>
              <w:rFonts w:cs="Times New Roman"/>
              <w:color w:val="auto"/>
              <w:szCs w:val="24"/>
              <w:lang w:val="en-US"/>
            </w:rPr>
            <w:fldChar w:fldCharType="end"/>
          </w:r>
        </w:sdtContent>
      </w:sdt>
      <w:r w:rsidRPr="00FD37BE">
        <w:rPr>
          <w:rFonts w:cs="Times New Roman"/>
          <w:color w:val="auto"/>
          <w:szCs w:val="24"/>
          <w:lang w:val="en-US"/>
        </w:rPr>
        <w:t xml:space="preserve"> adalah:</w:t>
      </w:r>
    </w:p>
    <w:p w14:paraId="1663DBF9" w14:textId="77777777" w:rsidR="00954FFA" w:rsidRPr="00FD37BE" w:rsidRDefault="00954FFA" w:rsidP="00AF5039">
      <w:pPr>
        <w:spacing w:line="240" w:lineRule="auto"/>
        <w:ind w:left="1134" w:firstLine="0"/>
        <w:rPr>
          <w:rFonts w:cs="Times New Roman"/>
          <w:i/>
          <w:iCs/>
          <w:color w:val="auto"/>
          <w:szCs w:val="24"/>
          <w:lang w:val="en-US"/>
        </w:rPr>
      </w:pPr>
      <w:r w:rsidRPr="00FD37BE">
        <w:rPr>
          <w:rFonts w:cs="Times New Roman"/>
          <w:i/>
          <w:iCs/>
          <w:color w:val="auto"/>
          <w:szCs w:val="24"/>
        </w:rPr>
        <w:t>“Financial statement analysis is the application of analytical tools and techniques to general-purpose financial statements and related data to derive estimates and inferences useful in business analysis. Financial statement analysis reduces reliance on hunches, guesses, and intuition for business decisions”</w:t>
      </w:r>
      <w:r w:rsidRPr="00FD37BE">
        <w:rPr>
          <w:rFonts w:cs="Times New Roman"/>
          <w:i/>
          <w:iCs/>
          <w:color w:val="auto"/>
          <w:szCs w:val="24"/>
          <w:lang w:val="en-US"/>
        </w:rPr>
        <w:t>.</w:t>
      </w:r>
    </w:p>
    <w:p w14:paraId="3425902D" w14:textId="77777777" w:rsidR="00AF5039" w:rsidRPr="00FD37BE" w:rsidRDefault="00AF5039" w:rsidP="00AF5039">
      <w:pPr>
        <w:spacing w:line="240" w:lineRule="auto"/>
        <w:ind w:left="1134" w:firstLine="0"/>
        <w:rPr>
          <w:rFonts w:cs="Times New Roman"/>
          <w:i/>
          <w:iCs/>
          <w:color w:val="auto"/>
          <w:szCs w:val="24"/>
          <w:lang w:val="en-US"/>
        </w:rPr>
      </w:pPr>
    </w:p>
    <w:p w14:paraId="0FFAA272" w14:textId="5CEA2E26" w:rsidR="00954FFA" w:rsidRPr="00FD37BE" w:rsidRDefault="00954FFA" w:rsidP="00994816">
      <w:pPr>
        <w:rPr>
          <w:rFonts w:cs="Times New Roman"/>
          <w:color w:val="auto"/>
          <w:szCs w:val="24"/>
          <w:lang w:val="en-US"/>
        </w:rPr>
      </w:pPr>
      <w:r w:rsidRPr="00FD37BE">
        <w:rPr>
          <w:rFonts w:cs="Times New Roman"/>
          <w:color w:val="auto"/>
          <w:szCs w:val="24"/>
          <w:lang w:val="en-US"/>
        </w:rPr>
        <w:t xml:space="preserve">Sedangkan menurut Hutabarat </w:t>
      </w:r>
      <w:sdt>
        <w:sdtPr>
          <w:rPr>
            <w:rFonts w:cs="Times New Roman"/>
            <w:color w:val="auto"/>
            <w:szCs w:val="24"/>
            <w:lang w:val="en-US"/>
          </w:rPr>
          <w:id w:val="-701861429"/>
          <w:citation/>
        </w:sdtPr>
        <w:sdtEndPr/>
        <w:sdtContent>
          <w:r w:rsidR="004F166B">
            <w:rPr>
              <w:rFonts w:cs="Times New Roman"/>
              <w:color w:val="auto"/>
              <w:szCs w:val="24"/>
              <w:lang w:val="en-US"/>
            </w:rPr>
            <w:fldChar w:fldCharType="begin"/>
          </w:r>
          <w:r w:rsidR="004F166B">
            <w:rPr>
              <w:rFonts w:cs="Times New Roman"/>
              <w:color w:val="auto"/>
              <w:szCs w:val="24"/>
              <w:lang w:val="en-US"/>
            </w:rPr>
            <w:instrText xml:space="preserve">CITATION Hut21 \n  \t  \l 1033 </w:instrText>
          </w:r>
          <w:r w:rsidR="004F166B">
            <w:rPr>
              <w:rFonts w:cs="Times New Roman"/>
              <w:color w:val="auto"/>
              <w:szCs w:val="24"/>
              <w:lang w:val="en-US"/>
            </w:rPr>
            <w:fldChar w:fldCharType="separate"/>
          </w:r>
          <w:r w:rsidR="00EC1D84" w:rsidRPr="00EC1D84">
            <w:rPr>
              <w:rFonts w:cs="Times New Roman"/>
              <w:noProof/>
              <w:color w:val="auto"/>
              <w:szCs w:val="24"/>
              <w:lang w:val="en-US"/>
            </w:rPr>
            <w:t>(2021)</w:t>
          </w:r>
          <w:r w:rsidR="004F166B">
            <w:rPr>
              <w:rFonts w:cs="Times New Roman"/>
              <w:color w:val="auto"/>
              <w:szCs w:val="24"/>
              <w:lang w:val="en-US"/>
            </w:rPr>
            <w:fldChar w:fldCharType="end"/>
          </w:r>
        </w:sdtContent>
      </w:sdt>
      <w:r w:rsidRPr="00FD37BE">
        <w:rPr>
          <w:rFonts w:cs="Times New Roman"/>
          <w:color w:val="auto"/>
          <w:szCs w:val="24"/>
          <w:lang w:val="en-US"/>
        </w:rPr>
        <w:t xml:space="preserve"> analisis laporan keuangan adalah: “… untuk mengetahui lebih lanjut bagaimana kelemahan atau kekuatan kinerja keuangan perusahaan tersebut yaitu dengan cara memproses laporan keuangan”.</w:t>
      </w:r>
    </w:p>
    <w:p w14:paraId="4A09E574" w14:textId="78EF1D93" w:rsidR="000B5D54" w:rsidRDefault="00954FFA" w:rsidP="00994816">
      <w:pPr>
        <w:rPr>
          <w:rFonts w:cs="Times New Roman"/>
          <w:color w:val="auto"/>
          <w:szCs w:val="24"/>
          <w:lang w:val="en-US"/>
        </w:rPr>
      </w:pPr>
      <w:r w:rsidRPr="00FD37BE">
        <w:rPr>
          <w:rFonts w:cs="Times New Roman"/>
          <w:color w:val="auto"/>
          <w:szCs w:val="24"/>
          <w:lang w:val="en-US"/>
        </w:rPr>
        <w:t>Berdasarkan penjelasan tersebut, dapat diinterprestasikan bahwa analisis laporan keuangan merupakan proses untuk mempelajari data-data keuangan agar dapat dipahami dengan mudah, sehingga analisis laporan keuangan dapat dijadikan sebagai dasar dalam pengambilan keputusan bagi pihak-pihak yang berkepentingan.</w:t>
      </w:r>
    </w:p>
    <w:p w14:paraId="4B02F7CE" w14:textId="77777777" w:rsidR="005D6AFE" w:rsidRPr="00FD37BE" w:rsidRDefault="005D6AFE" w:rsidP="00994816">
      <w:pPr>
        <w:rPr>
          <w:rFonts w:cs="Times New Roman"/>
          <w:color w:val="auto"/>
          <w:szCs w:val="24"/>
          <w:lang w:val="en-US"/>
        </w:rPr>
      </w:pPr>
    </w:p>
    <w:p w14:paraId="31EF30CA" w14:textId="43707909" w:rsidR="0018025B" w:rsidRPr="00FD37BE" w:rsidRDefault="00932994" w:rsidP="00AF5039">
      <w:pPr>
        <w:pStyle w:val="Heading4"/>
      </w:pPr>
      <w:bookmarkStart w:id="17" w:name="_Toc161739875"/>
      <w:r w:rsidRPr="00FD37BE">
        <w:t xml:space="preserve">Tujuan </w:t>
      </w:r>
      <w:r w:rsidR="00B61D81" w:rsidRPr="00FD37BE">
        <w:t>Analisis</w:t>
      </w:r>
      <w:r w:rsidR="00941D9B" w:rsidRPr="00FD37BE">
        <w:t xml:space="preserve"> Laporan Keuangan</w:t>
      </w:r>
      <w:bookmarkEnd w:id="17"/>
    </w:p>
    <w:p w14:paraId="65DCFFD7" w14:textId="41C48870" w:rsidR="000B5D54" w:rsidRPr="00FD37BE" w:rsidRDefault="000B5D54" w:rsidP="00994816">
      <w:pPr>
        <w:rPr>
          <w:rFonts w:cs="Times New Roman"/>
          <w:color w:val="auto"/>
          <w:szCs w:val="24"/>
          <w:lang w:val="en-US"/>
        </w:rPr>
      </w:pPr>
      <w:r w:rsidRPr="00FD37BE">
        <w:rPr>
          <w:rFonts w:cs="Times New Roman"/>
          <w:color w:val="auto"/>
          <w:szCs w:val="24"/>
          <w:lang w:val="en-US"/>
        </w:rPr>
        <w:t xml:space="preserve">Analisis laporam keuangan memiliki beberapa tujuan, menurut Kariyoto </w:t>
      </w:r>
      <w:sdt>
        <w:sdtPr>
          <w:rPr>
            <w:rFonts w:cs="Times New Roman"/>
            <w:color w:val="auto"/>
            <w:szCs w:val="24"/>
            <w:lang w:val="en-US"/>
          </w:rPr>
          <w:id w:val="1020968335"/>
          <w:citation/>
        </w:sdtPr>
        <w:sdtEndPr/>
        <w:sdtContent>
          <w:r w:rsidR="00B90CCB">
            <w:rPr>
              <w:rFonts w:cs="Times New Roman"/>
              <w:color w:val="auto"/>
              <w:szCs w:val="24"/>
              <w:lang w:val="en-US"/>
            </w:rPr>
            <w:fldChar w:fldCharType="begin"/>
          </w:r>
          <w:r w:rsidR="00B90CCB">
            <w:rPr>
              <w:rFonts w:cs="Times New Roman"/>
              <w:color w:val="auto"/>
              <w:szCs w:val="24"/>
              <w:lang w:val="en-US"/>
            </w:rPr>
            <w:instrText xml:space="preserve">CITATION Kar17 \n  \t  \l 1033 </w:instrText>
          </w:r>
          <w:r w:rsidR="00B90CCB">
            <w:rPr>
              <w:rFonts w:cs="Times New Roman"/>
              <w:color w:val="auto"/>
              <w:szCs w:val="24"/>
              <w:lang w:val="en-US"/>
            </w:rPr>
            <w:fldChar w:fldCharType="separate"/>
          </w:r>
          <w:r w:rsidR="00EC1D84" w:rsidRPr="00EC1D84">
            <w:rPr>
              <w:rFonts w:cs="Times New Roman"/>
              <w:noProof/>
              <w:color w:val="auto"/>
              <w:szCs w:val="24"/>
              <w:lang w:val="en-US"/>
            </w:rPr>
            <w:t>(2017)</w:t>
          </w:r>
          <w:r w:rsidR="00B90CCB">
            <w:rPr>
              <w:rFonts w:cs="Times New Roman"/>
              <w:color w:val="auto"/>
              <w:szCs w:val="24"/>
              <w:lang w:val="en-US"/>
            </w:rPr>
            <w:fldChar w:fldCharType="end"/>
          </w:r>
        </w:sdtContent>
      </w:sdt>
      <w:r w:rsidRPr="00FD37BE">
        <w:rPr>
          <w:rFonts w:cs="Times New Roman"/>
          <w:color w:val="auto"/>
          <w:szCs w:val="24"/>
          <w:lang w:val="en-US"/>
        </w:rPr>
        <w:t xml:space="preserve"> tujuan-tujuan tersebut di antaranya adalah:</w:t>
      </w:r>
    </w:p>
    <w:p w14:paraId="037E951C" w14:textId="77777777" w:rsidR="00AF5039" w:rsidRPr="00FD37BE" w:rsidRDefault="000B5D5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Alat </w:t>
      </w:r>
      <w:r w:rsidRPr="00FD37BE">
        <w:rPr>
          <w:rFonts w:cs="Times New Roman"/>
          <w:i/>
          <w:iCs/>
          <w:color w:val="auto"/>
          <w:szCs w:val="24"/>
          <w:lang w:val="en-US"/>
        </w:rPr>
        <w:t>screening</w:t>
      </w:r>
      <w:r w:rsidRPr="00FD37BE">
        <w:rPr>
          <w:rFonts w:cs="Times New Roman"/>
          <w:color w:val="auto"/>
          <w:szCs w:val="24"/>
          <w:lang w:val="en-US"/>
        </w:rPr>
        <w:t xml:space="preserve"> awal dalam memilih alternatif investasi atau merger.</w:t>
      </w:r>
    </w:p>
    <w:p w14:paraId="2F0726C9" w14:textId="77777777" w:rsidR="00AF5039" w:rsidRPr="00FD37BE" w:rsidRDefault="000B5D5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Alat </w:t>
      </w:r>
      <w:r w:rsidRPr="00FD37BE">
        <w:rPr>
          <w:rFonts w:cs="Times New Roman"/>
          <w:i/>
          <w:iCs/>
          <w:color w:val="auto"/>
          <w:szCs w:val="24"/>
          <w:lang w:val="en-US"/>
        </w:rPr>
        <w:t>forcasting</w:t>
      </w:r>
      <w:r w:rsidRPr="00FD37BE">
        <w:rPr>
          <w:rFonts w:cs="Times New Roman"/>
          <w:color w:val="auto"/>
          <w:szCs w:val="24"/>
          <w:lang w:val="en-US"/>
        </w:rPr>
        <w:t xml:space="preserve"> mengenai kondisi dan kinerja keuangan di masa datang.</w:t>
      </w:r>
    </w:p>
    <w:p w14:paraId="0F6D72AC" w14:textId="77777777" w:rsidR="00AF5039" w:rsidRPr="00FD37BE" w:rsidRDefault="000B5D5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Sebagai proses diagnostic terhadap masalah-masalah manajeme</w:t>
      </w:r>
      <w:r w:rsidR="00AF5039" w:rsidRPr="00FD37BE">
        <w:rPr>
          <w:rFonts w:cs="Times New Roman"/>
          <w:color w:val="auto"/>
          <w:szCs w:val="24"/>
          <w:lang w:val="en-US"/>
        </w:rPr>
        <w:t>n, operasi atau masalah lainnya.</w:t>
      </w:r>
    </w:p>
    <w:p w14:paraId="14C3269A" w14:textId="77777777" w:rsidR="00AF5039" w:rsidRPr="00FD37BE" w:rsidRDefault="000B5D5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Alat evaluasi terhadap manajemen.</w:t>
      </w:r>
    </w:p>
    <w:p w14:paraId="4DB171AC" w14:textId="77777777" w:rsidR="00AF5039" w:rsidRPr="00FD37BE" w:rsidRDefault="000B5D5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Mengurangi ketergantungan para pengambilan keputusan pada dugaan murni, tekaan, dan intuisi.</w:t>
      </w:r>
    </w:p>
    <w:p w14:paraId="249D299C" w14:textId="77777777" w:rsidR="00AF5039" w:rsidRPr="00FD37BE" w:rsidRDefault="000B5D5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lastRenderedPageBreak/>
        <w:t>Mengurangi dan mempersempit lingkup ketidakpastian yang tidak bisa diletakkan pada setiap proses pengambilan keputusan</w:t>
      </w:r>
      <w:r w:rsidR="00AF5039" w:rsidRPr="00FD37BE">
        <w:rPr>
          <w:rFonts w:cs="Times New Roman"/>
          <w:color w:val="auto"/>
          <w:szCs w:val="24"/>
          <w:lang w:val="en-US"/>
        </w:rPr>
        <w:t>.</w:t>
      </w:r>
    </w:p>
    <w:p w14:paraId="7551BDBC" w14:textId="3C520CEE" w:rsidR="000B5D54" w:rsidRPr="00FD37BE" w:rsidRDefault="000B5D5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Memberikan dasar yang layak dan sistematis dalam menggunakan pertimbangan-pertimbangan.</w:t>
      </w:r>
    </w:p>
    <w:p w14:paraId="0F80847D" w14:textId="77777777" w:rsidR="00AF5039" w:rsidRPr="00FD37BE" w:rsidRDefault="00AF5039" w:rsidP="00AF5039">
      <w:pPr>
        <w:spacing w:line="240" w:lineRule="auto"/>
        <w:rPr>
          <w:rFonts w:cs="Times New Roman"/>
          <w:color w:val="auto"/>
          <w:szCs w:val="24"/>
          <w:lang w:val="en-US"/>
        </w:rPr>
      </w:pPr>
    </w:p>
    <w:p w14:paraId="5BE8C16B" w14:textId="6FD097D1" w:rsidR="000B5D54" w:rsidRPr="00FD37BE" w:rsidRDefault="000B5D54" w:rsidP="00994816">
      <w:pPr>
        <w:rPr>
          <w:rFonts w:cs="Times New Roman"/>
          <w:color w:val="auto"/>
          <w:szCs w:val="24"/>
          <w:lang w:val="en-US"/>
        </w:rPr>
      </w:pPr>
      <w:r w:rsidRPr="00FD37BE">
        <w:rPr>
          <w:rFonts w:cs="Times New Roman"/>
          <w:color w:val="auto"/>
          <w:szCs w:val="24"/>
          <w:lang w:val="en-US"/>
        </w:rPr>
        <w:t xml:space="preserve">Sedangkan menurut Kasmir </w:t>
      </w:r>
      <w:sdt>
        <w:sdtPr>
          <w:rPr>
            <w:rFonts w:cs="Times New Roman"/>
            <w:color w:val="auto"/>
            <w:szCs w:val="24"/>
            <w:lang w:val="en-US"/>
          </w:rPr>
          <w:id w:val="-561334980"/>
          <w:citation/>
        </w:sdtPr>
        <w:sdtEndPr/>
        <w:sdtContent>
          <w:r w:rsidR="00470911">
            <w:rPr>
              <w:rFonts w:cs="Times New Roman"/>
              <w:color w:val="auto"/>
              <w:szCs w:val="24"/>
              <w:lang w:val="en-US"/>
            </w:rPr>
            <w:fldChar w:fldCharType="begin"/>
          </w:r>
          <w:r w:rsidR="00470911">
            <w:rPr>
              <w:rFonts w:cs="Times New Roman"/>
              <w:color w:val="auto"/>
              <w:szCs w:val="24"/>
              <w:lang w:val="en-US"/>
            </w:rPr>
            <w:instrText xml:space="preserve">CITATION Kas17 \n  \t  \l 1033 </w:instrText>
          </w:r>
          <w:r w:rsidR="00470911">
            <w:rPr>
              <w:rFonts w:cs="Times New Roman"/>
              <w:color w:val="auto"/>
              <w:szCs w:val="24"/>
              <w:lang w:val="en-US"/>
            </w:rPr>
            <w:fldChar w:fldCharType="separate"/>
          </w:r>
          <w:r w:rsidR="00EC1D84" w:rsidRPr="00EC1D84">
            <w:rPr>
              <w:rFonts w:cs="Times New Roman"/>
              <w:noProof/>
              <w:color w:val="auto"/>
              <w:szCs w:val="24"/>
              <w:lang w:val="en-US"/>
            </w:rPr>
            <w:t>(2017)</w:t>
          </w:r>
          <w:r w:rsidR="00470911">
            <w:rPr>
              <w:rFonts w:cs="Times New Roman"/>
              <w:color w:val="auto"/>
              <w:szCs w:val="24"/>
              <w:lang w:val="en-US"/>
            </w:rPr>
            <w:fldChar w:fldCharType="end"/>
          </w:r>
        </w:sdtContent>
      </w:sdt>
      <w:r w:rsidRPr="00FD37BE">
        <w:rPr>
          <w:rFonts w:cs="Times New Roman"/>
          <w:color w:val="auto"/>
          <w:szCs w:val="24"/>
          <w:lang w:val="en-US"/>
        </w:rPr>
        <w:t xml:space="preserve"> ada beberapa   tujuan dan manfaat analisis laporan keuangan yaitu:</w:t>
      </w:r>
    </w:p>
    <w:p w14:paraId="7EED2276" w14:textId="77777777" w:rsidR="00AF5039" w:rsidRPr="00FD37BE" w:rsidRDefault="000B5D54" w:rsidP="00EE442F">
      <w:pPr>
        <w:pStyle w:val="ListParagraph"/>
        <w:numPr>
          <w:ilvl w:val="0"/>
          <w:numId w:val="12"/>
        </w:numPr>
        <w:spacing w:line="240" w:lineRule="auto"/>
        <w:ind w:left="1134" w:hanging="425"/>
        <w:rPr>
          <w:rFonts w:cs="Times New Roman"/>
          <w:color w:val="auto"/>
          <w:szCs w:val="24"/>
          <w:lang w:val="en-US"/>
        </w:rPr>
      </w:pPr>
      <w:r w:rsidRPr="00FD37BE">
        <w:rPr>
          <w:rFonts w:cs="Times New Roman"/>
          <w:color w:val="auto"/>
          <w:szCs w:val="24"/>
          <w:lang w:val="en-US"/>
        </w:rPr>
        <w:t>Untuk mengetahui posisi keuangan perusahaan dalam periode tertentu, baik harta, kewajiban, modal, maupun usaha yang telah dicapai untuk beberapa periode;</w:t>
      </w:r>
    </w:p>
    <w:p w14:paraId="4468462E" w14:textId="77777777" w:rsidR="00AF5039" w:rsidRPr="00FD37BE" w:rsidRDefault="000B5D54" w:rsidP="00EE442F">
      <w:pPr>
        <w:pStyle w:val="ListParagraph"/>
        <w:numPr>
          <w:ilvl w:val="0"/>
          <w:numId w:val="12"/>
        </w:numPr>
        <w:spacing w:line="240" w:lineRule="auto"/>
        <w:ind w:left="1134" w:hanging="425"/>
        <w:rPr>
          <w:rFonts w:cs="Times New Roman"/>
          <w:color w:val="auto"/>
          <w:szCs w:val="24"/>
          <w:lang w:val="en-US"/>
        </w:rPr>
      </w:pPr>
      <w:r w:rsidRPr="00FD37BE">
        <w:rPr>
          <w:rFonts w:cs="Times New Roman"/>
          <w:color w:val="auto"/>
          <w:szCs w:val="24"/>
          <w:lang w:val="en-US"/>
        </w:rPr>
        <w:t>Untuk mengetahui kelemahan-kelemahan apa saja yang menjadi kekurangan perusahaan;</w:t>
      </w:r>
    </w:p>
    <w:p w14:paraId="17B5053E" w14:textId="77777777" w:rsidR="00AF5039" w:rsidRPr="00FD37BE" w:rsidRDefault="000B5D54" w:rsidP="00EE442F">
      <w:pPr>
        <w:pStyle w:val="ListParagraph"/>
        <w:numPr>
          <w:ilvl w:val="0"/>
          <w:numId w:val="12"/>
        </w:numPr>
        <w:spacing w:line="240" w:lineRule="auto"/>
        <w:ind w:left="1134" w:hanging="425"/>
        <w:rPr>
          <w:rFonts w:cs="Times New Roman"/>
          <w:color w:val="auto"/>
          <w:szCs w:val="24"/>
          <w:lang w:val="en-US"/>
        </w:rPr>
      </w:pPr>
      <w:r w:rsidRPr="00FD37BE">
        <w:rPr>
          <w:rFonts w:cs="Times New Roman"/>
          <w:color w:val="auto"/>
          <w:szCs w:val="24"/>
          <w:lang w:val="en-US"/>
        </w:rPr>
        <w:t>Untuk mengetahui kekuatan-kekuatan yang dimiliki;</w:t>
      </w:r>
    </w:p>
    <w:p w14:paraId="3800C807" w14:textId="77777777" w:rsidR="00AF5039" w:rsidRPr="00FD37BE" w:rsidRDefault="000B5D54" w:rsidP="00EE442F">
      <w:pPr>
        <w:pStyle w:val="ListParagraph"/>
        <w:numPr>
          <w:ilvl w:val="0"/>
          <w:numId w:val="12"/>
        </w:numPr>
        <w:spacing w:line="240" w:lineRule="auto"/>
        <w:ind w:left="1134" w:hanging="425"/>
        <w:rPr>
          <w:rFonts w:cs="Times New Roman"/>
          <w:color w:val="auto"/>
          <w:szCs w:val="24"/>
          <w:lang w:val="en-US"/>
        </w:rPr>
      </w:pPr>
      <w:r w:rsidRPr="00FD37BE">
        <w:rPr>
          <w:rFonts w:cs="Times New Roman"/>
          <w:color w:val="auto"/>
          <w:szCs w:val="24"/>
          <w:lang w:val="en-US"/>
        </w:rPr>
        <w:t>Untuk mengetahui Langkah-langkah perbikan apa saja yang perlu dilakukan ke depan yang berkaitan dengan posisi keuangan perusahaan saat ini;</w:t>
      </w:r>
    </w:p>
    <w:p w14:paraId="73972908" w14:textId="77777777" w:rsidR="00AF5039" w:rsidRPr="00FD37BE" w:rsidRDefault="000B5D54" w:rsidP="00EE442F">
      <w:pPr>
        <w:pStyle w:val="ListParagraph"/>
        <w:numPr>
          <w:ilvl w:val="0"/>
          <w:numId w:val="12"/>
        </w:numPr>
        <w:spacing w:line="240" w:lineRule="auto"/>
        <w:ind w:left="1134" w:hanging="425"/>
        <w:rPr>
          <w:rFonts w:cs="Times New Roman"/>
          <w:color w:val="auto"/>
          <w:szCs w:val="24"/>
          <w:lang w:val="en-US"/>
        </w:rPr>
      </w:pPr>
      <w:r w:rsidRPr="00FD37BE">
        <w:rPr>
          <w:rFonts w:cs="Times New Roman"/>
          <w:color w:val="auto"/>
          <w:szCs w:val="24"/>
          <w:lang w:val="en-US"/>
        </w:rPr>
        <w:t>Untuk melakukan penilaian kinerja manajemen ke depan apakah perlu penyegaran atau tidak karena sudah dianggap berhasil atau gagal;</w:t>
      </w:r>
    </w:p>
    <w:p w14:paraId="2D34FB42" w14:textId="090E07ED" w:rsidR="000B5D54" w:rsidRPr="00FD37BE" w:rsidRDefault="000B5D54" w:rsidP="00EE442F">
      <w:pPr>
        <w:pStyle w:val="ListParagraph"/>
        <w:numPr>
          <w:ilvl w:val="0"/>
          <w:numId w:val="12"/>
        </w:numPr>
        <w:spacing w:line="240" w:lineRule="auto"/>
        <w:ind w:left="1134" w:hanging="425"/>
        <w:rPr>
          <w:rFonts w:cs="Times New Roman"/>
          <w:color w:val="auto"/>
          <w:szCs w:val="24"/>
          <w:lang w:val="en-US"/>
        </w:rPr>
      </w:pPr>
      <w:r w:rsidRPr="00FD37BE">
        <w:rPr>
          <w:rFonts w:cs="Times New Roman"/>
          <w:color w:val="auto"/>
          <w:szCs w:val="24"/>
          <w:lang w:val="en-US"/>
        </w:rPr>
        <w:t>Dapat juga digunakan sebagai pembanding dengan perusahaan sejenis tentang hasil yang mereka capai.</w:t>
      </w:r>
    </w:p>
    <w:p w14:paraId="0B654D9D" w14:textId="77777777" w:rsidR="000B5D54" w:rsidRPr="00FD37BE" w:rsidRDefault="000B5D54" w:rsidP="001A2478">
      <w:pPr>
        <w:spacing w:before="240"/>
        <w:rPr>
          <w:rFonts w:cs="Times New Roman"/>
          <w:color w:val="auto"/>
          <w:szCs w:val="24"/>
          <w:lang w:val="en-US"/>
        </w:rPr>
      </w:pPr>
    </w:p>
    <w:p w14:paraId="20938299" w14:textId="266E6014" w:rsidR="000B5D54" w:rsidRPr="00FD37BE" w:rsidRDefault="000B5D54" w:rsidP="00AF5039">
      <w:pPr>
        <w:pStyle w:val="Heading3"/>
      </w:pPr>
      <w:bookmarkStart w:id="18" w:name="_Toc161739876"/>
      <w:r w:rsidRPr="00FD37BE">
        <w:t>Saham</w:t>
      </w:r>
      <w:bookmarkEnd w:id="18"/>
      <w:r w:rsidRPr="00FD37BE">
        <w:t xml:space="preserve"> </w:t>
      </w:r>
    </w:p>
    <w:p w14:paraId="406321EA" w14:textId="05F502C3" w:rsidR="000B5D54" w:rsidRPr="00FD37BE" w:rsidRDefault="00B00561" w:rsidP="00AF5039">
      <w:pPr>
        <w:pStyle w:val="Heading4"/>
      </w:pPr>
      <w:bookmarkStart w:id="19" w:name="_Toc161739877"/>
      <w:r w:rsidRPr="00FD37BE">
        <w:t>Pengertian Saham</w:t>
      </w:r>
      <w:bookmarkEnd w:id="19"/>
    </w:p>
    <w:p w14:paraId="54E0A80C" w14:textId="63B542D2" w:rsidR="00B9711E" w:rsidRPr="00FD37BE" w:rsidRDefault="00B9711E" w:rsidP="00994816">
      <w:pPr>
        <w:rPr>
          <w:rFonts w:cs="Times New Roman"/>
          <w:color w:val="auto"/>
          <w:szCs w:val="24"/>
          <w:lang w:val="en-US"/>
        </w:rPr>
      </w:pPr>
      <w:r w:rsidRPr="00FD37BE">
        <w:rPr>
          <w:rFonts w:cs="Times New Roman"/>
          <w:color w:val="auto"/>
          <w:szCs w:val="24"/>
          <w:lang w:val="en-US"/>
        </w:rPr>
        <w:t xml:space="preserve">Menurut Sapto </w:t>
      </w:r>
      <w:sdt>
        <w:sdtPr>
          <w:rPr>
            <w:rFonts w:cs="Times New Roman"/>
            <w:color w:val="auto"/>
            <w:szCs w:val="24"/>
            <w:lang w:val="en-US"/>
          </w:rPr>
          <w:id w:val="1926696126"/>
          <w:citation/>
        </w:sdtPr>
        <w:sdtEndPr/>
        <w:sdtContent>
          <w:r w:rsidR="00BF7D02">
            <w:rPr>
              <w:rFonts w:cs="Times New Roman"/>
              <w:color w:val="auto"/>
              <w:szCs w:val="24"/>
              <w:lang w:val="en-US"/>
            </w:rPr>
            <w:fldChar w:fldCharType="begin"/>
          </w:r>
          <w:r w:rsidR="00BF7D02">
            <w:rPr>
              <w:rFonts w:cs="Times New Roman"/>
              <w:color w:val="auto"/>
              <w:szCs w:val="24"/>
              <w:lang w:val="en-US"/>
            </w:rPr>
            <w:instrText xml:space="preserve">CITATION Sap06 \n  \t  \l 1033 </w:instrText>
          </w:r>
          <w:r w:rsidR="00BF7D02">
            <w:rPr>
              <w:rFonts w:cs="Times New Roman"/>
              <w:color w:val="auto"/>
              <w:szCs w:val="24"/>
              <w:lang w:val="en-US"/>
            </w:rPr>
            <w:fldChar w:fldCharType="separate"/>
          </w:r>
          <w:r w:rsidR="00EC1D84" w:rsidRPr="00EC1D84">
            <w:rPr>
              <w:rFonts w:cs="Times New Roman"/>
              <w:noProof/>
              <w:color w:val="auto"/>
              <w:szCs w:val="24"/>
              <w:lang w:val="en-US"/>
            </w:rPr>
            <w:t>(2006)</w:t>
          </w:r>
          <w:r w:rsidR="00BF7D02">
            <w:rPr>
              <w:rFonts w:cs="Times New Roman"/>
              <w:color w:val="auto"/>
              <w:szCs w:val="24"/>
              <w:lang w:val="en-US"/>
            </w:rPr>
            <w:fldChar w:fldCharType="end"/>
          </w:r>
        </w:sdtContent>
      </w:sdt>
      <w:r w:rsidRPr="00FD37BE">
        <w:rPr>
          <w:rFonts w:cs="Times New Roman"/>
          <w:color w:val="auto"/>
          <w:szCs w:val="24"/>
          <w:lang w:val="en-US"/>
        </w:rPr>
        <w:t xml:space="preserve"> dalam Nugroho (2022: 73) saham adalah "Surat berharga yang merupakan instrumen bukti kepemilikan atau penyertaan dari individu atau institusi dalam suatu perusahaan. Sedangkan menurut istilah umumnya, saham merupakan bukti penyertaan modal dalam suatu kepemilikan saham perusahaan"</w:t>
      </w:r>
    </w:p>
    <w:p w14:paraId="499BBE75" w14:textId="5519701E" w:rsidR="00B9711E" w:rsidRPr="00FD37BE" w:rsidRDefault="00B9711E" w:rsidP="00994816">
      <w:pPr>
        <w:rPr>
          <w:rFonts w:cs="Times New Roman"/>
          <w:color w:val="auto"/>
          <w:szCs w:val="24"/>
          <w:lang w:val="en-US"/>
        </w:rPr>
      </w:pPr>
      <w:r w:rsidRPr="00FD37BE">
        <w:rPr>
          <w:rFonts w:cs="Times New Roman"/>
          <w:color w:val="auto"/>
          <w:szCs w:val="24"/>
          <w:lang w:val="en-US"/>
        </w:rPr>
        <w:t xml:space="preserve">Adapun menurut Fahmi </w:t>
      </w:r>
      <w:sdt>
        <w:sdtPr>
          <w:rPr>
            <w:rFonts w:cs="Times New Roman"/>
            <w:color w:val="auto"/>
            <w:szCs w:val="24"/>
            <w:lang w:val="en-US"/>
          </w:rPr>
          <w:id w:val="1876192545"/>
          <w:citation/>
        </w:sdtPr>
        <w:sdtEndPr/>
        <w:sdtContent>
          <w:r w:rsidR="003243A0">
            <w:rPr>
              <w:rFonts w:cs="Times New Roman"/>
              <w:color w:val="auto"/>
              <w:szCs w:val="24"/>
              <w:lang w:val="en-US"/>
            </w:rPr>
            <w:fldChar w:fldCharType="begin"/>
          </w:r>
          <w:r w:rsidR="003243A0">
            <w:rPr>
              <w:rFonts w:cs="Times New Roman"/>
              <w:color w:val="auto"/>
              <w:szCs w:val="24"/>
              <w:lang w:val="en-US"/>
            </w:rPr>
            <w:instrText xml:space="preserve">CITATION Fah15 \n  \t  \l 1033 </w:instrText>
          </w:r>
          <w:r w:rsidR="003243A0">
            <w:rPr>
              <w:rFonts w:cs="Times New Roman"/>
              <w:color w:val="auto"/>
              <w:szCs w:val="24"/>
              <w:lang w:val="en-US"/>
            </w:rPr>
            <w:fldChar w:fldCharType="separate"/>
          </w:r>
          <w:r w:rsidR="00EC1D84" w:rsidRPr="00EC1D84">
            <w:rPr>
              <w:rFonts w:cs="Times New Roman"/>
              <w:noProof/>
              <w:color w:val="auto"/>
              <w:szCs w:val="24"/>
              <w:lang w:val="en-US"/>
            </w:rPr>
            <w:t>(2015)</w:t>
          </w:r>
          <w:r w:rsidR="003243A0">
            <w:rPr>
              <w:rFonts w:cs="Times New Roman"/>
              <w:color w:val="auto"/>
              <w:szCs w:val="24"/>
              <w:lang w:val="en-US"/>
            </w:rPr>
            <w:fldChar w:fldCharType="end"/>
          </w:r>
        </w:sdtContent>
      </w:sdt>
      <w:r w:rsidRPr="00FD37BE">
        <w:rPr>
          <w:rFonts w:cs="Times New Roman"/>
          <w:color w:val="auto"/>
          <w:szCs w:val="24"/>
          <w:lang w:val="en-US"/>
        </w:rPr>
        <w:t xml:space="preserve"> ada beberapa pengertian saham adalah:</w:t>
      </w:r>
    </w:p>
    <w:p w14:paraId="2972367D" w14:textId="77777777" w:rsidR="003E4F72" w:rsidRPr="00FD37BE" w:rsidRDefault="00B9711E"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Tanda bukti penyertaan kepemilikan modal/dana pada suatu perusahaan.</w:t>
      </w:r>
    </w:p>
    <w:p w14:paraId="3F38A407" w14:textId="77777777" w:rsidR="003E4F72" w:rsidRPr="00FD37BE" w:rsidRDefault="00B9711E"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Kertas yang tercantum dengan jelas nilai nominal, nama perusahaan dan di ikuti dengan hak dan kewajiban yang dijelaskan kepada setiap pemegangnya.</w:t>
      </w:r>
    </w:p>
    <w:p w14:paraId="2A0876C0" w14:textId="7AF982EC" w:rsidR="00B9711E" w:rsidRPr="00FD37BE" w:rsidRDefault="00B9711E"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lastRenderedPageBreak/>
        <w:t>Persediaan yang siap untuk dijual.</w:t>
      </w:r>
    </w:p>
    <w:p w14:paraId="49BB5E75" w14:textId="77777777" w:rsidR="00B00561" w:rsidRPr="00FD37BE" w:rsidRDefault="00B00561" w:rsidP="00994816">
      <w:pPr>
        <w:rPr>
          <w:rFonts w:cs="Times New Roman"/>
          <w:color w:val="auto"/>
          <w:szCs w:val="24"/>
          <w:lang w:val="en-US"/>
        </w:rPr>
      </w:pPr>
    </w:p>
    <w:p w14:paraId="7FDAA405" w14:textId="0B5478F9" w:rsidR="00AB0EA0" w:rsidRPr="00FD37BE" w:rsidRDefault="00AB0EA0" w:rsidP="003E4F72">
      <w:pPr>
        <w:pStyle w:val="Heading4"/>
      </w:pPr>
      <w:bookmarkStart w:id="20" w:name="_Toc161739878"/>
      <w:r w:rsidRPr="00FD37BE">
        <w:t>Jenis</w:t>
      </w:r>
      <w:r w:rsidR="00E55C2D" w:rsidRPr="00FD37BE">
        <w:t>-Jenis Saham</w:t>
      </w:r>
      <w:bookmarkEnd w:id="20"/>
    </w:p>
    <w:p w14:paraId="23F818C0" w14:textId="5102FDC0" w:rsidR="00800ECB" w:rsidRPr="00FD37BE" w:rsidRDefault="00800ECB" w:rsidP="00994816">
      <w:pPr>
        <w:rPr>
          <w:rFonts w:cs="Times New Roman"/>
          <w:color w:val="auto"/>
          <w:szCs w:val="24"/>
          <w:lang w:val="en-US"/>
        </w:rPr>
      </w:pPr>
      <w:r w:rsidRPr="00FD37BE">
        <w:rPr>
          <w:rFonts w:cs="Times New Roman"/>
          <w:color w:val="auto"/>
          <w:szCs w:val="24"/>
          <w:lang w:val="en-US"/>
        </w:rPr>
        <w:t>Dalam pasar modal ada dua jenis saham yang paling umum dikenal oleh publik yaitu saham biasa (</w:t>
      </w:r>
      <w:r w:rsidRPr="00FD37BE">
        <w:rPr>
          <w:rFonts w:cs="Times New Roman"/>
          <w:i/>
          <w:iCs/>
          <w:color w:val="auto"/>
          <w:szCs w:val="24"/>
          <w:lang w:val="en-US"/>
        </w:rPr>
        <w:t>common stock</w:t>
      </w:r>
      <w:r w:rsidRPr="00FD37BE">
        <w:rPr>
          <w:rFonts w:cs="Times New Roman"/>
          <w:color w:val="auto"/>
          <w:szCs w:val="24"/>
          <w:lang w:val="en-US"/>
        </w:rPr>
        <w:t>) dan saham istimewa (</w:t>
      </w:r>
      <w:r w:rsidRPr="00FD37BE">
        <w:rPr>
          <w:rFonts w:cs="Times New Roman"/>
          <w:i/>
          <w:iCs/>
          <w:color w:val="auto"/>
          <w:szCs w:val="24"/>
          <w:lang w:val="en-US"/>
        </w:rPr>
        <w:t>preferrence stock</w:t>
      </w:r>
      <w:r w:rsidRPr="00FD37BE">
        <w:rPr>
          <w:rFonts w:cs="Times New Roman"/>
          <w:color w:val="auto"/>
          <w:szCs w:val="24"/>
          <w:lang w:val="en-US"/>
        </w:rPr>
        <w:t xml:space="preserve">). Dimana kedua jenis saham ini memiliki arti dan aturannya masing- masing </w:t>
      </w:r>
      <w:sdt>
        <w:sdtPr>
          <w:rPr>
            <w:rFonts w:cs="Times New Roman"/>
            <w:color w:val="auto"/>
            <w:szCs w:val="24"/>
            <w:lang w:val="en-US"/>
          </w:rPr>
          <w:id w:val="-320356433"/>
          <w:citation/>
        </w:sdtPr>
        <w:sdtEndPr/>
        <w:sdtContent>
          <w:r w:rsidR="003243A0">
            <w:rPr>
              <w:rFonts w:cs="Times New Roman"/>
              <w:color w:val="auto"/>
              <w:szCs w:val="24"/>
              <w:lang w:val="en-US"/>
            </w:rPr>
            <w:fldChar w:fldCharType="begin"/>
          </w:r>
          <w:r w:rsidR="003243A0">
            <w:rPr>
              <w:rFonts w:cs="Times New Roman"/>
              <w:color w:val="auto"/>
              <w:szCs w:val="24"/>
              <w:lang w:val="en-US"/>
            </w:rPr>
            <w:instrText xml:space="preserve">CITATION Fah15 \t  \l 1033 </w:instrText>
          </w:r>
          <w:r w:rsidR="003243A0">
            <w:rPr>
              <w:rFonts w:cs="Times New Roman"/>
              <w:color w:val="auto"/>
              <w:szCs w:val="24"/>
              <w:lang w:val="en-US"/>
            </w:rPr>
            <w:fldChar w:fldCharType="separate"/>
          </w:r>
          <w:r w:rsidR="00EC1D84" w:rsidRPr="00EC1D84">
            <w:rPr>
              <w:rFonts w:cs="Times New Roman"/>
              <w:noProof/>
              <w:color w:val="auto"/>
              <w:szCs w:val="24"/>
              <w:lang w:val="en-US"/>
            </w:rPr>
            <w:t>(Fahmi, 2015)</w:t>
          </w:r>
          <w:r w:rsidR="003243A0">
            <w:rPr>
              <w:rFonts w:cs="Times New Roman"/>
              <w:color w:val="auto"/>
              <w:szCs w:val="24"/>
              <w:lang w:val="en-US"/>
            </w:rPr>
            <w:fldChar w:fldCharType="end"/>
          </w:r>
        </w:sdtContent>
      </w:sdt>
      <w:r w:rsidRPr="00FD37BE">
        <w:rPr>
          <w:rFonts w:cs="Times New Roman"/>
          <w:color w:val="auto"/>
          <w:szCs w:val="24"/>
          <w:lang w:val="en-US"/>
        </w:rPr>
        <w:t xml:space="preserve"> </w:t>
      </w:r>
    </w:p>
    <w:p w14:paraId="7FDA45FA" w14:textId="071E8EC6" w:rsidR="00800ECB" w:rsidRPr="00FD37BE" w:rsidRDefault="00800ECB" w:rsidP="00EE442F">
      <w:pPr>
        <w:pStyle w:val="ListParagraph"/>
        <w:numPr>
          <w:ilvl w:val="6"/>
          <w:numId w:val="1"/>
        </w:numPr>
        <w:spacing w:line="240" w:lineRule="auto"/>
        <w:ind w:hanging="425"/>
        <w:rPr>
          <w:rFonts w:cs="Times New Roman"/>
          <w:bCs/>
          <w:color w:val="auto"/>
          <w:szCs w:val="24"/>
          <w:lang w:val="en-US"/>
        </w:rPr>
      </w:pPr>
      <w:r w:rsidRPr="00FD37BE">
        <w:rPr>
          <w:rFonts w:cs="Times New Roman"/>
          <w:bCs/>
          <w:i/>
          <w:iCs/>
          <w:color w:val="auto"/>
          <w:szCs w:val="24"/>
          <w:lang w:val="en-US"/>
        </w:rPr>
        <w:t>Common Stock</w:t>
      </w:r>
      <w:r w:rsidRPr="00FD37BE">
        <w:rPr>
          <w:rFonts w:cs="Times New Roman"/>
          <w:bCs/>
          <w:color w:val="auto"/>
          <w:szCs w:val="24"/>
          <w:lang w:val="en-US"/>
        </w:rPr>
        <w:t xml:space="preserve"> (saham biasa) </w:t>
      </w:r>
    </w:p>
    <w:p w14:paraId="73BB8BEB" w14:textId="77777777" w:rsidR="00800ECB" w:rsidRPr="00FD37BE" w:rsidRDefault="00800ECB" w:rsidP="003E4F72">
      <w:pPr>
        <w:spacing w:line="240" w:lineRule="auto"/>
        <w:ind w:left="1134" w:firstLine="0"/>
        <w:rPr>
          <w:rFonts w:cs="Times New Roman"/>
          <w:color w:val="auto"/>
          <w:szCs w:val="24"/>
          <w:lang w:val="en-US"/>
        </w:rPr>
      </w:pPr>
      <w:r w:rsidRPr="00FD37BE">
        <w:rPr>
          <w:rFonts w:cs="Times New Roman"/>
          <w:i/>
          <w:iCs/>
          <w:color w:val="auto"/>
          <w:szCs w:val="24"/>
          <w:lang w:val="en-US"/>
        </w:rPr>
        <w:t>Common stock</w:t>
      </w:r>
      <w:r w:rsidRPr="00FD37BE">
        <w:rPr>
          <w:rFonts w:cs="Times New Roman"/>
          <w:color w:val="auto"/>
          <w:szCs w:val="24"/>
          <w:lang w:val="en-US"/>
        </w:rPr>
        <w:t xml:space="preserve"> (saham biasa) adalah suatu surat berharga yang dijual oleh suatu perusahaan yang menjelaskan nilai nominal (rupiah, dolar, yen, dan sebagainya) dimana pemegangnya diberi hak untuk mengikuti RUPS (Rapat Umum Pemegang Saham) dan RUPSLB (Rapat Umum Pemegang Saham Luar Biasa) serta berhak untuk menentukan membeli right issue (penjualan saham terbatas) atau tidak, yang selanjutnya di akhir tahun akan memperoleh keuntungan dalam bentuk deviden. Secara lebih tegas Skousen, Stice, dan Stice Mengatakan, "Para pemegang saham biasa merupakan para pemilik riil perusahaan (korporasi) ini: mereka memiliki hak pilih (</w:t>
      </w:r>
      <w:r w:rsidRPr="00FD37BE">
        <w:rPr>
          <w:rFonts w:cs="Times New Roman"/>
          <w:i/>
          <w:iCs/>
          <w:color w:val="auto"/>
          <w:szCs w:val="24"/>
          <w:lang w:val="en-US"/>
        </w:rPr>
        <w:t>vote</w:t>
      </w:r>
      <w:r w:rsidRPr="00FD37BE">
        <w:rPr>
          <w:rFonts w:cs="Times New Roman"/>
          <w:color w:val="auto"/>
          <w:szCs w:val="24"/>
          <w:lang w:val="en-US"/>
        </w:rPr>
        <w:t>) atas dewan direktur dan memiliki kepemilikan legal aktiva perusahaan setelah tuntutan (</w:t>
      </w:r>
      <w:r w:rsidRPr="00FD37BE">
        <w:rPr>
          <w:rFonts w:cs="Times New Roman"/>
          <w:i/>
          <w:iCs/>
          <w:color w:val="auto"/>
          <w:szCs w:val="24"/>
          <w:lang w:val="en-US"/>
        </w:rPr>
        <w:t>claim</w:t>
      </w:r>
      <w:r w:rsidRPr="00FD37BE">
        <w:rPr>
          <w:rFonts w:cs="Times New Roman"/>
          <w:color w:val="auto"/>
          <w:szCs w:val="24"/>
          <w:lang w:val="en-US"/>
        </w:rPr>
        <w:t>) semua kreditor dan para pemegang saham preferen dipenuhi."</w:t>
      </w:r>
    </w:p>
    <w:p w14:paraId="7CF39933" w14:textId="77777777" w:rsidR="00800ECB" w:rsidRPr="00FD37BE" w:rsidRDefault="00800ECB" w:rsidP="003E4F72">
      <w:pPr>
        <w:spacing w:line="240" w:lineRule="auto"/>
        <w:ind w:left="1134" w:firstLine="0"/>
        <w:rPr>
          <w:rFonts w:cs="Times New Roman"/>
          <w:color w:val="auto"/>
          <w:szCs w:val="24"/>
          <w:lang w:val="en-US"/>
        </w:rPr>
      </w:pPr>
      <w:r w:rsidRPr="00FD37BE">
        <w:rPr>
          <w:rFonts w:cs="Times New Roman"/>
          <w:i/>
          <w:iCs/>
          <w:color w:val="auto"/>
          <w:szCs w:val="24"/>
          <w:lang w:val="en-US"/>
        </w:rPr>
        <w:t>Common</w:t>
      </w:r>
      <w:r w:rsidRPr="00FD37BE">
        <w:rPr>
          <w:rFonts w:cs="Times New Roman"/>
          <w:color w:val="auto"/>
          <w:szCs w:val="24"/>
          <w:lang w:val="en-US"/>
        </w:rPr>
        <w:t xml:space="preserve"> </w:t>
      </w:r>
      <w:r w:rsidRPr="00FD37BE">
        <w:rPr>
          <w:rFonts w:cs="Times New Roman"/>
          <w:i/>
          <w:iCs/>
          <w:color w:val="auto"/>
          <w:szCs w:val="24"/>
          <w:lang w:val="en-US"/>
        </w:rPr>
        <w:t>stock</w:t>
      </w:r>
      <w:r w:rsidRPr="00FD37BE">
        <w:rPr>
          <w:rFonts w:cs="Times New Roman"/>
          <w:color w:val="auto"/>
          <w:szCs w:val="24"/>
          <w:lang w:val="en-US"/>
        </w:rPr>
        <w:t xml:space="preserve"> ini memiliki beberapa jenis yaitu:</w:t>
      </w:r>
    </w:p>
    <w:p w14:paraId="284929D9" w14:textId="0C05322C" w:rsidR="00800ECB" w:rsidRPr="00FD37BE" w:rsidRDefault="00800ECB" w:rsidP="00EE442F">
      <w:pPr>
        <w:pStyle w:val="ListParagraph"/>
        <w:numPr>
          <w:ilvl w:val="0"/>
          <w:numId w:val="13"/>
        </w:numPr>
        <w:spacing w:line="240" w:lineRule="auto"/>
        <w:ind w:left="1560" w:hanging="426"/>
        <w:rPr>
          <w:rFonts w:cs="Times New Roman"/>
          <w:color w:val="auto"/>
          <w:szCs w:val="24"/>
          <w:lang w:val="en-US"/>
        </w:rPr>
      </w:pPr>
      <w:r w:rsidRPr="00FD37BE">
        <w:rPr>
          <w:rFonts w:cs="Times New Roman"/>
          <w:i/>
          <w:iCs/>
          <w:color w:val="auto"/>
          <w:szCs w:val="24"/>
          <w:lang w:val="en-US"/>
        </w:rPr>
        <w:t>Blue Chip-Stock</w:t>
      </w:r>
      <w:r w:rsidRPr="00FD37BE">
        <w:rPr>
          <w:rFonts w:cs="Times New Roman"/>
          <w:color w:val="auto"/>
          <w:szCs w:val="24"/>
          <w:lang w:val="en-US"/>
        </w:rPr>
        <w:t xml:space="preserve"> (Saham Unggulan). Adalah saham dari perusahaan yang dikenal secara nasional dan memiliki sejarah laba, pertumbuhan, dan management yang berkualitas. Saham-saham IBM dan Du Pont merupakan contoh blue chip.</w:t>
      </w:r>
    </w:p>
    <w:p w14:paraId="19D7281A" w14:textId="479058E7" w:rsidR="00800ECB" w:rsidRPr="00FD37BE" w:rsidRDefault="00800ECB" w:rsidP="00EE442F">
      <w:pPr>
        <w:pStyle w:val="ListParagraph"/>
        <w:numPr>
          <w:ilvl w:val="0"/>
          <w:numId w:val="13"/>
        </w:numPr>
        <w:spacing w:line="240" w:lineRule="auto"/>
        <w:ind w:left="1560" w:hanging="426"/>
        <w:rPr>
          <w:rFonts w:cs="Times New Roman"/>
          <w:color w:val="auto"/>
          <w:szCs w:val="24"/>
          <w:lang w:val="en-US"/>
        </w:rPr>
      </w:pPr>
      <w:r w:rsidRPr="00FD37BE">
        <w:rPr>
          <w:rFonts w:cs="Times New Roman"/>
          <w:i/>
          <w:iCs/>
          <w:color w:val="auto"/>
          <w:szCs w:val="24"/>
          <w:lang w:val="en-US"/>
        </w:rPr>
        <w:t>Growth Stock</w:t>
      </w:r>
      <w:r w:rsidRPr="00FD37BE">
        <w:rPr>
          <w:rFonts w:cs="Times New Roman"/>
          <w:color w:val="auto"/>
          <w:szCs w:val="24"/>
          <w:lang w:val="en-US"/>
        </w:rPr>
        <w:t xml:space="preserve">. Adalah saham-saham yang diharapkan memberikan pertumbuhan laba yang lebih tinggi dari rata-rata saham-saham lain, dan karenanya mempunyai PER yang tinggi. </w:t>
      </w:r>
    </w:p>
    <w:p w14:paraId="6E2A1EBF" w14:textId="4A460951" w:rsidR="00800ECB" w:rsidRPr="00FD37BE" w:rsidRDefault="00800ECB" w:rsidP="00EE442F">
      <w:pPr>
        <w:pStyle w:val="ListParagraph"/>
        <w:numPr>
          <w:ilvl w:val="0"/>
          <w:numId w:val="13"/>
        </w:numPr>
        <w:spacing w:line="240" w:lineRule="auto"/>
        <w:ind w:left="1560" w:hanging="426"/>
        <w:rPr>
          <w:rFonts w:cs="Times New Roman"/>
          <w:color w:val="auto"/>
          <w:szCs w:val="24"/>
          <w:lang w:val="en-US"/>
        </w:rPr>
      </w:pPr>
      <w:r w:rsidRPr="00FD37BE">
        <w:rPr>
          <w:rFonts w:cs="Times New Roman"/>
          <w:i/>
          <w:iCs/>
          <w:color w:val="auto"/>
          <w:szCs w:val="24"/>
          <w:lang w:val="en-US"/>
        </w:rPr>
        <w:t>Defensive Stock</w:t>
      </w:r>
      <w:r w:rsidRPr="00FD37BE">
        <w:rPr>
          <w:rFonts w:cs="Times New Roman"/>
          <w:color w:val="auto"/>
          <w:szCs w:val="24"/>
          <w:lang w:val="en-US"/>
        </w:rPr>
        <w:t xml:space="preserve"> (saham-saham defensif). Adalah saham yang cenderung lebih stabil dalam masa resesi atau perekonomian yang tidak menentu berkaitan dengan deviden, pendapatan, dan kinerja pasar). Contoh perusahaan yang masuk kategori ini biasanya perusahaan yang produknya memang dibutuhkan oleh publik seperti perusahaan yang masuk kategori </w:t>
      </w:r>
      <w:r w:rsidRPr="00FD37BE">
        <w:rPr>
          <w:rFonts w:cs="Times New Roman"/>
          <w:i/>
          <w:iCs/>
          <w:color w:val="auto"/>
          <w:szCs w:val="24"/>
          <w:lang w:val="en-US"/>
        </w:rPr>
        <w:t>food and beverage</w:t>
      </w:r>
      <w:r w:rsidRPr="00FD37BE">
        <w:rPr>
          <w:rFonts w:cs="Times New Roman"/>
          <w:color w:val="auto"/>
          <w:szCs w:val="24"/>
          <w:lang w:val="en-US"/>
        </w:rPr>
        <w:t xml:space="preserve">, yaitu produk gula, beras, minyak makan, garam dan sejenisnya. </w:t>
      </w:r>
    </w:p>
    <w:p w14:paraId="706D325D" w14:textId="77777777" w:rsidR="003E4F72" w:rsidRPr="00FD37BE" w:rsidRDefault="00800ECB" w:rsidP="00EE442F">
      <w:pPr>
        <w:pStyle w:val="ListParagraph"/>
        <w:numPr>
          <w:ilvl w:val="0"/>
          <w:numId w:val="13"/>
        </w:numPr>
        <w:spacing w:line="240" w:lineRule="auto"/>
        <w:ind w:left="1560" w:hanging="426"/>
        <w:rPr>
          <w:rFonts w:cs="Times New Roman"/>
          <w:color w:val="auto"/>
          <w:szCs w:val="24"/>
          <w:lang w:val="en-US"/>
        </w:rPr>
      </w:pPr>
      <w:r w:rsidRPr="00FD37BE">
        <w:rPr>
          <w:rFonts w:cs="Times New Roman"/>
          <w:i/>
          <w:iCs/>
          <w:color w:val="auto"/>
          <w:szCs w:val="24"/>
          <w:lang w:val="en-US"/>
        </w:rPr>
        <w:t>Cyclical Stock</w:t>
      </w:r>
      <w:r w:rsidRPr="00FD37BE">
        <w:rPr>
          <w:rFonts w:cs="Times New Roman"/>
          <w:color w:val="auto"/>
          <w:szCs w:val="24"/>
          <w:lang w:val="en-US"/>
        </w:rPr>
        <w:t xml:space="preserve">. Adalah sekuritas yang cenderung naik nilainya secara cepat saat ekonomi semarak dan jatuh juga secara cepat saat ekonomi lesu. Contohnya saham pabrik mobil dan </w:t>
      </w:r>
      <w:r w:rsidRPr="00FD37BE">
        <w:rPr>
          <w:rFonts w:cs="Times New Roman"/>
          <w:i/>
          <w:iCs/>
          <w:color w:val="auto"/>
          <w:szCs w:val="24"/>
          <w:lang w:val="en-US"/>
        </w:rPr>
        <w:t>real estate</w:t>
      </w:r>
      <w:r w:rsidRPr="00FD37BE">
        <w:rPr>
          <w:rFonts w:cs="Times New Roman"/>
          <w:color w:val="auto"/>
          <w:szCs w:val="24"/>
          <w:lang w:val="en-US"/>
        </w:rPr>
        <w:t xml:space="preserve">. Sebaliknya saham non siklis mencakup saham-saham perusahaan yang memproduksi barang-barang kebutuhan umum yang tidak </w:t>
      </w:r>
      <w:r w:rsidRPr="00FD37BE">
        <w:rPr>
          <w:rFonts w:cs="Times New Roman"/>
          <w:color w:val="auto"/>
          <w:szCs w:val="24"/>
          <w:lang w:val="en-US"/>
        </w:rPr>
        <w:lastRenderedPageBreak/>
        <w:t>terpengaruh oleh kondisi ekonomi, misalnya makanan dan obat-obatan.</w:t>
      </w:r>
    </w:p>
    <w:p w14:paraId="0BA53A76" w14:textId="77777777" w:rsidR="003E4F72" w:rsidRPr="00FD37BE" w:rsidRDefault="00800ECB" w:rsidP="00EE442F">
      <w:pPr>
        <w:pStyle w:val="ListParagraph"/>
        <w:numPr>
          <w:ilvl w:val="0"/>
          <w:numId w:val="13"/>
        </w:numPr>
        <w:spacing w:line="240" w:lineRule="auto"/>
        <w:ind w:left="1560" w:hanging="426"/>
        <w:rPr>
          <w:rFonts w:cs="Times New Roman"/>
          <w:color w:val="auto"/>
          <w:szCs w:val="24"/>
          <w:lang w:val="en-US"/>
        </w:rPr>
      </w:pPr>
      <w:r w:rsidRPr="00FD37BE">
        <w:rPr>
          <w:rFonts w:cs="Times New Roman"/>
          <w:i/>
          <w:iCs/>
          <w:color w:val="auto"/>
          <w:szCs w:val="24"/>
          <w:lang w:val="en-US"/>
        </w:rPr>
        <w:t>Seasonal Stock</w:t>
      </w:r>
      <w:r w:rsidRPr="00FD37BE">
        <w:rPr>
          <w:rFonts w:cs="Times New Roman"/>
          <w:color w:val="auto"/>
          <w:szCs w:val="24"/>
          <w:lang w:val="en-US"/>
        </w:rPr>
        <w:t>. Adalah perusahaan yang penjualannya bervariasi karena dampak musiman, misalnya karena cuaca dan liburan. Sebagai contoh, pabrik mainan memiliki penjualan musiman yang khusus pada saat musim natal.</w:t>
      </w:r>
    </w:p>
    <w:p w14:paraId="399A0A33" w14:textId="5CC0849A" w:rsidR="00800ECB" w:rsidRPr="00FD37BE" w:rsidRDefault="00800ECB" w:rsidP="00EE442F">
      <w:pPr>
        <w:pStyle w:val="ListParagraph"/>
        <w:numPr>
          <w:ilvl w:val="0"/>
          <w:numId w:val="13"/>
        </w:numPr>
        <w:spacing w:line="240" w:lineRule="auto"/>
        <w:ind w:left="1560" w:hanging="426"/>
        <w:rPr>
          <w:rFonts w:cs="Times New Roman"/>
          <w:color w:val="auto"/>
          <w:szCs w:val="24"/>
          <w:lang w:val="en-US"/>
        </w:rPr>
      </w:pPr>
      <w:r w:rsidRPr="00FD37BE">
        <w:rPr>
          <w:rFonts w:cs="Times New Roman"/>
          <w:i/>
          <w:iCs/>
          <w:color w:val="auto"/>
          <w:szCs w:val="24"/>
          <w:lang w:val="en-US"/>
        </w:rPr>
        <w:t>Speculative Stock</w:t>
      </w:r>
      <w:r w:rsidRPr="00FD37BE">
        <w:rPr>
          <w:rFonts w:cs="Times New Roman"/>
          <w:color w:val="auto"/>
          <w:szCs w:val="24"/>
          <w:lang w:val="en-US"/>
        </w:rPr>
        <w:t>. Adalah saham yang kondisinya memiliki tingkat spekulasi yang tinggi, yang kemungkinan tingkat pengembalian hasilnya adalah rendah atau negatif. Ini biasanya dipakai untuk membeli saham pada perusahaan pengeboran minyak.</w:t>
      </w:r>
    </w:p>
    <w:p w14:paraId="6586278F" w14:textId="3E2CA03E" w:rsidR="00800ECB" w:rsidRPr="00FD37BE" w:rsidRDefault="00800ECB" w:rsidP="00EE442F">
      <w:pPr>
        <w:pStyle w:val="ListParagraph"/>
        <w:numPr>
          <w:ilvl w:val="6"/>
          <w:numId w:val="1"/>
        </w:numPr>
        <w:spacing w:line="240" w:lineRule="auto"/>
        <w:ind w:hanging="425"/>
        <w:rPr>
          <w:rFonts w:cs="Times New Roman"/>
          <w:color w:val="auto"/>
          <w:szCs w:val="24"/>
          <w:lang w:val="en-US"/>
        </w:rPr>
      </w:pPr>
      <w:r w:rsidRPr="00FD37BE">
        <w:rPr>
          <w:rFonts w:cs="Times New Roman"/>
          <w:i/>
          <w:iCs/>
          <w:color w:val="auto"/>
          <w:szCs w:val="24"/>
          <w:lang w:val="en-US"/>
        </w:rPr>
        <w:t>Preferred Stock</w:t>
      </w:r>
      <w:r w:rsidRPr="00FD37BE">
        <w:rPr>
          <w:rFonts w:cs="Times New Roman"/>
          <w:color w:val="auto"/>
          <w:szCs w:val="24"/>
          <w:lang w:val="en-US"/>
        </w:rPr>
        <w:t xml:space="preserve"> (saham istimewa) </w:t>
      </w:r>
    </w:p>
    <w:p w14:paraId="727EF39B" w14:textId="084E9182" w:rsidR="00E55C2D" w:rsidRPr="00FD37BE" w:rsidRDefault="00800ECB" w:rsidP="003E4F72">
      <w:pPr>
        <w:spacing w:line="240" w:lineRule="auto"/>
        <w:ind w:left="1134" w:firstLine="0"/>
        <w:rPr>
          <w:rFonts w:cs="Times New Roman"/>
          <w:color w:val="auto"/>
          <w:szCs w:val="24"/>
          <w:lang w:val="en-US"/>
        </w:rPr>
      </w:pPr>
      <w:r w:rsidRPr="00FD37BE">
        <w:rPr>
          <w:rFonts w:cs="Times New Roman"/>
          <w:i/>
          <w:iCs/>
          <w:color w:val="auto"/>
          <w:szCs w:val="24"/>
          <w:lang w:val="en-US"/>
        </w:rPr>
        <w:t>Preferred Stock</w:t>
      </w:r>
      <w:r w:rsidRPr="00FD37BE">
        <w:rPr>
          <w:rFonts w:cs="Times New Roman"/>
          <w:color w:val="auto"/>
          <w:szCs w:val="24"/>
          <w:lang w:val="en-US"/>
        </w:rPr>
        <w:t xml:space="preserve"> (saham istimewa) adalah suatu surat berharga yang dijual oleh suatu perusahaan yang menjelaskan nilai nominal (rupiah, dolar, yen, dan sebagainya) dimana pemegangnya akan memperoleh pendapatan tetap dalam bentuk deviden yang akan diterima setiap kuartal (tiga bulanan).</w:t>
      </w:r>
    </w:p>
    <w:p w14:paraId="5664DE4A" w14:textId="77777777" w:rsidR="003E4F72" w:rsidRPr="00FD37BE" w:rsidRDefault="003E4F72" w:rsidP="003E4F72">
      <w:pPr>
        <w:ind w:left="1134" w:firstLine="0"/>
        <w:rPr>
          <w:rFonts w:cs="Times New Roman"/>
          <w:color w:val="auto"/>
          <w:szCs w:val="24"/>
          <w:lang w:val="en-US"/>
        </w:rPr>
      </w:pPr>
    </w:p>
    <w:p w14:paraId="60233610" w14:textId="1FF15E08" w:rsidR="00800ECB" w:rsidRPr="00FD37BE" w:rsidRDefault="001E3763" w:rsidP="003E4F72">
      <w:pPr>
        <w:pStyle w:val="Heading4"/>
      </w:pPr>
      <w:bookmarkStart w:id="21" w:name="_Toc161739879"/>
      <w:r w:rsidRPr="00FD37BE">
        <w:t>Harga Saham</w:t>
      </w:r>
      <w:bookmarkEnd w:id="21"/>
    </w:p>
    <w:p w14:paraId="0B193F37" w14:textId="77777777" w:rsidR="001D505F" w:rsidRPr="00FD37BE" w:rsidRDefault="001D505F" w:rsidP="00994816">
      <w:pPr>
        <w:rPr>
          <w:rFonts w:cs="Times New Roman"/>
          <w:color w:val="auto"/>
          <w:szCs w:val="24"/>
          <w:lang w:val="en-US"/>
        </w:rPr>
      </w:pPr>
      <w:r w:rsidRPr="00FD37BE">
        <w:rPr>
          <w:rFonts w:cs="Times New Roman"/>
          <w:color w:val="auto"/>
          <w:szCs w:val="24"/>
          <w:lang w:val="en-US"/>
        </w:rPr>
        <w:t>Menurut Nugroho (2022: 79) harga saham adalah harga saham di bursa saham pada saat tertentu yang ditentukan oleh pelaku pasar dan oleh permintaan dan penawaran saham yang bersangkutan di pasar modal. Investor senantiasa mengamati pergerakan harga saham selama periode. tertentu yang dijadikan sampel pada saat penutupan harga pasar saham</w:t>
      </w:r>
    </w:p>
    <w:p w14:paraId="629AE46A" w14:textId="77777777" w:rsidR="001D505F" w:rsidRDefault="001D505F" w:rsidP="00994816">
      <w:pPr>
        <w:rPr>
          <w:rFonts w:cs="Times New Roman"/>
          <w:color w:val="auto"/>
          <w:szCs w:val="24"/>
          <w:lang w:val="en-US"/>
        </w:rPr>
      </w:pPr>
      <w:r w:rsidRPr="00FD37BE">
        <w:rPr>
          <w:rFonts w:cs="Times New Roman"/>
          <w:color w:val="auto"/>
          <w:szCs w:val="24"/>
          <w:lang w:val="en-US"/>
        </w:rPr>
        <w:t>Adapun Menurut Jogiyanto (2008:167) harga saham adalah "Harga suatu saham yang terjadi di pasar bursa pada saat tertentu yang ditentukan oleh pelaku pasar dan ditentukan oleh permintaan dan penawaran saham yang bersangkutan di pasar modal”.</w:t>
      </w:r>
    </w:p>
    <w:p w14:paraId="665DB320" w14:textId="77777777" w:rsidR="0047719B" w:rsidRPr="00FD37BE" w:rsidRDefault="0047719B" w:rsidP="00994816">
      <w:pPr>
        <w:rPr>
          <w:rFonts w:cs="Times New Roman"/>
          <w:color w:val="auto"/>
          <w:szCs w:val="24"/>
          <w:lang w:val="en-US"/>
        </w:rPr>
      </w:pPr>
    </w:p>
    <w:p w14:paraId="4B18CD1E" w14:textId="17D76D7E" w:rsidR="00574970" w:rsidRPr="00FD37BE" w:rsidRDefault="00574970" w:rsidP="003E4F72">
      <w:pPr>
        <w:pStyle w:val="Heading4"/>
      </w:pPr>
      <w:bookmarkStart w:id="22" w:name="_Toc161739880"/>
      <w:r w:rsidRPr="00FD37BE">
        <w:t>Jenis-Jenis Harga Saham</w:t>
      </w:r>
      <w:bookmarkEnd w:id="22"/>
    </w:p>
    <w:p w14:paraId="022CD9CE" w14:textId="3CB04DD2" w:rsidR="00C565E4" w:rsidRPr="00FD37BE" w:rsidRDefault="00C565E4" w:rsidP="00994816">
      <w:pPr>
        <w:rPr>
          <w:rFonts w:cs="Times New Roman"/>
          <w:color w:val="auto"/>
          <w:szCs w:val="24"/>
          <w:lang w:val="en-US"/>
        </w:rPr>
      </w:pPr>
      <w:r w:rsidRPr="00FD37BE">
        <w:rPr>
          <w:rFonts w:cs="Times New Roman"/>
          <w:color w:val="auto"/>
          <w:szCs w:val="24"/>
          <w:lang w:val="en-US"/>
        </w:rPr>
        <w:t xml:space="preserve">Adapun jenis-jenis harga saham menurut Widoatmojo </w:t>
      </w:r>
      <w:sdt>
        <w:sdtPr>
          <w:rPr>
            <w:rFonts w:cs="Times New Roman"/>
            <w:color w:val="auto"/>
            <w:szCs w:val="24"/>
            <w:lang w:val="en-US"/>
          </w:rPr>
          <w:id w:val="1226264518"/>
          <w:citation/>
        </w:sdtPr>
        <w:sdtEndPr/>
        <w:sdtContent>
          <w:r w:rsidR="00C61279">
            <w:rPr>
              <w:rFonts w:cs="Times New Roman"/>
              <w:color w:val="auto"/>
              <w:szCs w:val="24"/>
              <w:lang w:val="en-US"/>
            </w:rPr>
            <w:fldChar w:fldCharType="begin"/>
          </w:r>
          <w:r w:rsidR="00C61279">
            <w:rPr>
              <w:rFonts w:cs="Times New Roman"/>
              <w:color w:val="auto"/>
              <w:szCs w:val="24"/>
              <w:lang w:val="en-US"/>
            </w:rPr>
            <w:instrText xml:space="preserve">CITATION Wid05 \n  \t  \l 1033 </w:instrText>
          </w:r>
          <w:r w:rsidR="00C61279">
            <w:rPr>
              <w:rFonts w:cs="Times New Roman"/>
              <w:color w:val="auto"/>
              <w:szCs w:val="24"/>
              <w:lang w:val="en-US"/>
            </w:rPr>
            <w:fldChar w:fldCharType="separate"/>
          </w:r>
          <w:r w:rsidR="00EC1D84" w:rsidRPr="00EC1D84">
            <w:rPr>
              <w:rFonts w:cs="Times New Roman"/>
              <w:noProof/>
              <w:color w:val="auto"/>
              <w:szCs w:val="24"/>
              <w:lang w:val="en-US"/>
            </w:rPr>
            <w:t>(2005)</w:t>
          </w:r>
          <w:r w:rsidR="00C61279">
            <w:rPr>
              <w:rFonts w:cs="Times New Roman"/>
              <w:color w:val="auto"/>
              <w:szCs w:val="24"/>
              <w:lang w:val="en-US"/>
            </w:rPr>
            <w:fldChar w:fldCharType="end"/>
          </w:r>
        </w:sdtContent>
      </w:sdt>
      <w:r w:rsidRPr="00FD37BE">
        <w:rPr>
          <w:rFonts w:cs="Times New Roman"/>
          <w:color w:val="auto"/>
          <w:szCs w:val="24"/>
          <w:lang w:val="en-US"/>
        </w:rPr>
        <w:t xml:space="preserve"> adalah sebagai berikut:  </w:t>
      </w:r>
    </w:p>
    <w:p w14:paraId="0DAC72DB" w14:textId="710E77CE" w:rsidR="00C565E4" w:rsidRPr="00FD37BE" w:rsidRDefault="00C565E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lastRenderedPageBreak/>
        <w:t xml:space="preserve">“Harga Nominal. </w:t>
      </w:r>
    </w:p>
    <w:p w14:paraId="2BBEE5D2" w14:textId="77777777" w:rsidR="00C565E4" w:rsidRPr="00FD37BE" w:rsidRDefault="00C565E4" w:rsidP="003E4F72">
      <w:pPr>
        <w:spacing w:line="240" w:lineRule="auto"/>
        <w:ind w:left="1134" w:firstLine="0"/>
        <w:rPr>
          <w:rFonts w:cs="Times New Roman"/>
          <w:color w:val="auto"/>
          <w:szCs w:val="24"/>
          <w:lang w:val="en-US"/>
        </w:rPr>
      </w:pPr>
      <w:r w:rsidRPr="00FD37BE">
        <w:rPr>
          <w:rFonts w:cs="Times New Roman"/>
          <w:color w:val="auto"/>
          <w:szCs w:val="24"/>
          <w:lang w:val="en-US"/>
        </w:rPr>
        <w:t xml:space="preserve">Harga yang tercantum dalam sertifikat saham yang ditetapkan oleh emiten untuk menilai setiap lembar saham yang dikeluarkan. Besarnya harga nominal memberikan arti penting saham karena dividen minimal biasanya ditetapkan berdasarkan nilai nominal. </w:t>
      </w:r>
    </w:p>
    <w:p w14:paraId="5B31698B" w14:textId="77777777" w:rsidR="003E4F72" w:rsidRPr="00FD37BE" w:rsidRDefault="00C565E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Harga Perdana </w:t>
      </w:r>
    </w:p>
    <w:p w14:paraId="0CC30278" w14:textId="77777777" w:rsidR="003E4F72" w:rsidRPr="00FD37BE" w:rsidRDefault="00C565E4" w:rsidP="003E4F72">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 xml:space="preserve">Harga ini merupakan pada waktu harga saham tersebut dicatat di bursa efek. Harga saham pada pasar perdana biasanya ditetapkan oleh penjamin emisi (underwrite) dan emiten. Dengan demikian akan diketahui berapa harga saham emiten itu akan dijual kepada masyarakat biasanya untuk menentukan harga perdana. </w:t>
      </w:r>
    </w:p>
    <w:p w14:paraId="56132592" w14:textId="77777777" w:rsidR="003E4F72" w:rsidRPr="00FD37BE" w:rsidRDefault="00C565E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Harga Pasar </w:t>
      </w:r>
    </w:p>
    <w:p w14:paraId="2C24CD1D" w14:textId="77777777" w:rsidR="003E4F72" w:rsidRPr="00FD37BE" w:rsidRDefault="00C565E4" w:rsidP="003E4F72">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 xml:space="preserve">Kalau harga perdana merupakan harga jual dari perjanjian emisi kepada investor, maka harga pasar adalah harga jual dari investor yang satu dengan investor yang lain. Harga ini terjadi setelah saham tersebut dicatat di bursa. Transaksi di sini tidak lagi melibatkan emiten dari penjamin emisi harga ini yang disebut sebagai harga di pasar sekunder dan harga inilah yang benar-benar mewakili harga perusahaan penerbitnya, karena pada transaksi di pasar sekunder, kecil sekali terjadi negosiasi harga investor dengan perusahaan penerbit. Harga yang setiap hari diumumkan di surat kabar atau media lain adalah harga pasar. </w:t>
      </w:r>
    </w:p>
    <w:p w14:paraId="0AD289E5" w14:textId="77777777" w:rsidR="003E4F72" w:rsidRPr="00FD37BE" w:rsidRDefault="00C565E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Harga Pembukaan </w:t>
      </w:r>
    </w:p>
    <w:p w14:paraId="06C78CAB" w14:textId="77777777" w:rsidR="003E4F72" w:rsidRPr="00FD37BE" w:rsidRDefault="00C565E4" w:rsidP="003E4F72">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 xml:space="preserve">Harga pembukuan adalah harga yang diminta oleh penjual atau pembeli pada saat jam bursa dibuka. Bisa saja terjadi pada saat dimulainya hari bursa itu sudah terjadi transaksi atas suatu saham, dan harga sesuai dengan yang diminta oleh penjual dan pembeli. Dalam keadaan demikian, harga pembukuan bisa menjadi harga pasar, begitu juga sebaliknya harga pasar mungkin juga akan menjadi harga pembukaan. Namun tidak selalu terjadi. </w:t>
      </w:r>
    </w:p>
    <w:p w14:paraId="3FDBA7CC" w14:textId="77777777" w:rsidR="003E4F72" w:rsidRPr="00FD37BE" w:rsidRDefault="00C565E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Harga Penutupan </w:t>
      </w:r>
    </w:p>
    <w:p w14:paraId="2922D593" w14:textId="77777777" w:rsidR="003E4F72" w:rsidRPr="00FD37BE" w:rsidRDefault="00C565E4" w:rsidP="003E4F72">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 xml:space="preserve">Harga penutupan adalah harga yang diminta oleh penjual atau pembeli pada saat akhir hari bursa Pada keadaan demikian, bisa saja terjadi pada saat akhir hari bursa tiba-tiba terjadi transaksi atas suatu saham, karena ada kesepakatan antar penjual dan pembeli. Kalau ini yang terjadi maka harga penutupan itu telah menjadi harga pasar. Namun demikian, harga ini tetap menjadi harga penutupan pada hari bursa tersebut </w:t>
      </w:r>
    </w:p>
    <w:p w14:paraId="1B7BA057" w14:textId="77777777" w:rsidR="003E4F72" w:rsidRPr="00FD37BE" w:rsidRDefault="00C565E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Harga Tertinggi </w:t>
      </w:r>
    </w:p>
    <w:p w14:paraId="2822BC01" w14:textId="77777777" w:rsidR="003E4F72" w:rsidRPr="00FD37BE" w:rsidRDefault="00C565E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Harga tertinggi suatu saham adalah harga yang paling tinggi yang terjadi pada hari bursa. Harga ini dapat terjadi transaksi atas suatu saham lebih dari satu kali tidak pada harga yang sama. </w:t>
      </w:r>
    </w:p>
    <w:p w14:paraId="77B08E2C" w14:textId="77777777" w:rsidR="003E4F72" w:rsidRPr="00FD37BE" w:rsidRDefault="00C565E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Harga Terendah </w:t>
      </w:r>
    </w:p>
    <w:p w14:paraId="6D30E82C" w14:textId="77777777" w:rsidR="003E4F72" w:rsidRPr="00FD37BE" w:rsidRDefault="00C565E4" w:rsidP="003E4F72">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 xml:space="preserve">Harga terendah suatu saham adalah harga yang paling rendah yang terjadi pada hari bursa. Harga ini dapat terjadi apabila terjadi transaksi atas suatu saham lebih dari satu kali tidak pada harga yang sama. Dengan kata lain, harga terendah merupakan lawan dari harga tertinggi. </w:t>
      </w:r>
    </w:p>
    <w:p w14:paraId="27D78EC5" w14:textId="77777777" w:rsidR="003E4F72" w:rsidRPr="00FD37BE" w:rsidRDefault="00C565E4"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Harga Rata-Rata </w:t>
      </w:r>
    </w:p>
    <w:p w14:paraId="7B902EA9" w14:textId="212B2E67" w:rsidR="00C565E4" w:rsidRPr="00FD37BE" w:rsidRDefault="00C565E4" w:rsidP="003E4F72">
      <w:pPr>
        <w:pStyle w:val="ListParagraph"/>
        <w:spacing w:line="240" w:lineRule="auto"/>
        <w:ind w:left="1134" w:firstLine="0"/>
        <w:rPr>
          <w:rFonts w:cs="Times New Roman"/>
          <w:color w:val="auto"/>
          <w:szCs w:val="24"/>
          <w:lang w:val="en-US"/>
        </w:rPr>
      </w:pPr>
      <w:r w:rsidRPr="00FD37BE">
        <w:rPr>
          <w:rFonts w:cs="Times New Roman"/>
          <w:color w:val="auto"/>
          <w:szCs w:val="24"/>
          <w:lang w:val="en-US"/>
        </w:rPr>
        <w:lastRenderedPageBreak/>
        <w:t>Harga rata-rata merupakan rata-rata dari harga tertinggi dan terendah pada satu periode.”</w:t>
      </w:r>
    </w:p>
    <w:p w14:paraId="5BEC6B26" w14:textId="77777777" w:rsidR="00B302F7" w:rsidRPr="00FD37BE" w:rsidRDefault="00B302F7" w:rsidP="00994816">
      <w:pPr>
        <w:rPr>
          <w:rFonts w:cs="Times New Roman"/>
          <w:color w:val="auto"/>
          <w:szCs w:val="24"/>
          <w:lang w:val="en-US"/>
        </w:rPr>
      </w:pPr>
    </w:p>
    <w:p w14:paraId="20A2B341" w14:textId="3D0AD930" w:rsidR="00250B9A" w:rsidRPr="00FD37BE" w:rsidRDefault="00481572" w:rsidP="003E4F72">
      <w:pPr>
        <w:pStyle w:val="Heading4"/>
      </w:pPr>
      <w:bookmarkStart w:id="23" w:name="_Toc161739881"/>
      <w:r w:rsidRPr="00FD37BE">
        <w:t>Valuasi Saham Mod</w:t>
      </w:r>
      <w:r w:rsidR="00A550AA" w:rsidRPr="00FD37BE">
        <w:t>e</w:t>
      </w:r>
      <w:r w:rsidRPr="00FD37BE">
        <w:t>l</w:t>
      </w:r>
      <w:bookmarkEnd w:id="23"/>
    </w:p>
    <w:p w14:paraId="3AF59661" w14:textId="5B1E634F" w:rsidR="00F66933" w:rsidRPr="00FD37BE" w:rsidRDefault="00F66933" w:rsidP="00994816">
      <w:pPr>
        <w:rPr>
          <w:rFonts w:cs="Times New Roman"/>
          <w:color w:val="auto"/>
          <w:szCs w:val="24"/>
          <w:lang w:val="en-US"/>
        </w:rPr>
      </w:pPr>
      <w:r w:rsidRPr="00FD37BE">
        <w:rPr>
          <w:rFonts w:cs="Times New Roman"/>
          <w:color w:val="auto"/>
          <w:szCs w:val="24"/>
          <w:lang w:val="en-US"/>
        </w:rPr>
        <w:t xml:space="preserve">Valuasi saham menurut Tandelilin </w:t>
      </w:r>
      <w:sdt>
        <w:sdtPr>
          <w:rPr>
            <w:rFonts w:cs="Times New Roman"/>
            <w:color w:val="auto"/>
            <w:szCs w:val="24"/>
            <w:lang w:val="en-US"/>
          </w:rPr>
          <w:id w:val="-2044204496"/>
          <w:citation/>
        </w:sdtPr>
        <w:sdtEndPr/>
        <w:sdtContent>
          <w:r w:rsidR="00C61279">
            <w:rPr>
              <w:rFonts w:cs="Times New Roman"/>
              <w:color w:val="auto"/>
              <w:szCs w:val="24"/>
              <w:lang w:val="en-US"/>
            </w:rPr>
            <w:fldChar w:fldCharType="begin"/>
          </w:r>
          <w:r w:rsidR="00C61279">
            <w:rPr>
              <w:rFonts w:cs="Times New Roman"/>
              <w:color w:val="auto"/>
              <w:szCs w:val="24"/>
              <w:lang w:val="en-US"/>
            </w:rPr>
            <w:instrText xml:space="preserve">CITATION Tan10 \n  \t  \l 1033 </w:instrText>
          </w:r>
          <w:r w:rsidR="00C61279">
            <w:rPr>
              <w:rFonts w:cs="Times New Roman"/>
              <w:color w:val="auto"/>
              <w:szCs w:val="24"/>
              <w:lang w:val="en-US"/>
            </w:rPr>
            <w:fldChar w:fldCharType="separate"/>
          </w:r>
          <w:r w:rsidR="00EC1D84" w:rsidRPr="00EC1D84">
            <w:rPr>
              <w:rFonts w:cs="Times New Roman"/>
              <w:noProof/>
              <w:color w:val="auto"/>
              <w:szCs w:val="24"/>
              <w:lang w:val="en-US"/>
            </w:rPr>
            <w:t>(2010)</w:t>
          </w:r>
          <w:r w:rsidR="00C61279">
            <w:rPr>
              <w:rFonts w:cs="Times New Roman"/>
              <w:color w:val="auto"/>
              <w:szCs w:val="24"/>
              <w:lang w:val="en-US"/>
            </w:rPr>
            <w:fldChar w:fldCharType="end"/>
          </w:r>
        </w:sdtContent>
      </w:sdt>
      <w:r w:rsidRPr="00FD37BE">
        <w:rPr>
          <w:rFonts w:cs="Times New Roman"/>
          <w:color w:val="auto"/>
          <w:szCs w:val="24"/>
          <w:lang w:val="en-US"/>
        </w:rPr>
        <w:t xml:space="preserve"> dalam Nugroho, dkk (2022: 83) terdiri dari tiga jenis nilai, yaitu nilai buku, nilai pasar dan nilai intrinsik. Sebelum memberikan penilaian terhadap saham perlu dibedakan terlebih dahulu antara nilai (</w:t>
      </w:r>
      <w:r w:rsidRPr="00FD37BE">
        <w:rPr>
          <w:rFonts w:cs="Times New Roman"/>
          <w:i/>
          <w:iCs/>
          <w:color w:val="auto"/>
          <w:szCs w:val="24"/>
          <w:lang w:val="en-US"/>
        </w:rPr>
        <w:t>value</w:t>
      </w:r>
      <w:r w:rsidRPr="00FD37BE">
        <w:rPr>
          <w:rFonts w:cs="Times New Roman"/>
          <w:color w:val="auto"/>
          <w:szCs w:val="24"/>
          <w:lang w:val="en-US"/>
        </w:rPr>
        <w:t>) dan harga (</w:t>
      </w:r>
      <w:r w:rsidRPr="00FD37BE">
        <w:rPr>
          <w:rFonts w:cs="Times New Roman"/>
          <w:i/>
          <w:iCs/>
          <w:color w:val="auto"/>
          <w:szCs w:val="24"/>
          <w:lang w:val="en-US"/>
        </w:rPr>
        <w:t>price</w:t>
      </w:r>
      <w:r w:rsidRPr="00FD37BE">
        <w:rPr>
          <w:rFonts w:cs="Times New Roman"/>
          <w:color w:val="auto"/>
          <w:szCs w:val="24"/>
          <w:lang w:val="en-US"/>
        </w:rPr>
        <w:t>), yang dimaksud dengan nilai adalah nilai intrinsik (</w:t>
      </w:r>
      <w:r w:rsidRPr="00FD37BE">
        <w:rPr>
          <w:rFonts w:cs="Times New Roman"/>
          <w:i/>
          <w:iCs/>
          <w:color w:val="auto"/>
          <w:szCs w:val="24"/>
          <w:lang w:val="en-US"/>
        </w:rPr>
        <w:t>intrinsic value</w:t>
      </w:r>
      <w:r w:rsidRPr="00FD37BE">
        <w:rPr>
          <w:rFonts w:cs="Times New Roman"/>
          <w:color w:val="auto"/>
          <w:szCs w:val="24"/>
          <w:lang w:val="en-US"/>
        </w:rPr>
        <w:t>), sedangkan harga diartikan sebagai harga pasar (</w:t>
      </w:r>
      <w:r w:rsidRPr="00FD37BE">
        <w:rPr>
          <w:rFonts w:cs="Times New Roman"/>
          <w:i/>
          <w:iCs/>
          <w:color w:val="auto"/>
          <w:szCs w:val="24"/>
          <w:lang w:val="en-US"/>
        </w:rPr>
        <w:t>market value</w:t>
      </w:r>
      <w:r w:rsidRPr="00FD37BE">
        <w:rPr>
          <w:rFonts w:cs="Times New Roman"/>
          <w:color w:val="auto"/>
          <w:szCs w:val="24"/>
          <w:lang w:val="en-US"/>
        </w:rPr>
        <w:t xml:space="preserve">). Berikut ini beberapa nilai berhubungan dengan saham yaitu: </w:t>
      </w:r>
    </w:p>
    <w:p w14:paraId="316146F9" w14:textId="77777777" w:rsidR="003E4F72" w:rsidRPr="00FD37BE" w:rsidRDefault="00F66933"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Nilai Buku (Book Value) </w:t>
      </w:r>
    </w:p>
    <w:p w14:paraId="4610AE37" w14:textId="77777777" w:rsidR="003E4F72" w:rsidRPr="00FD37BE" w:rsidRDefault="00F66933" w:rsidP="003E4F72">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Nilai buku (</w:t>
      </w:r>
      <w:r w:rsidRPr="00FD37BE">
        <w:rPr>
          <w:rFonts w:cs="Times New Roman"/>
          <w:i/>
          <w:iCs/>
          <w:color w:val="auto"/>
          <w:szCs w:val="24"/>
          <w:lang w:val="en-US"/>
        </w:rPr>
        <w:t>book value</w:t>
      </w:r>
      <w:r w:rsidRPr="00FD37BE">
        <w:rPr>
          <w:rFonts w:cs="Times New Roman"/>
          <w:color w:val="auto"/>
          <w:szCs w:val="24"/>
          <w:lang w:val="en-US"/>
        </w:rPr>
        <w:t xml:space="preserve">) merupakan nilai yang dihitung berdasarkan pembukuan perusahaan penerbit saham (emiten). Nilai buku ditentukan berdasarkan akuntansi, yaitu berdasarkan total aktiva dikurangi total hutang. </w:t>
      </w:r>
    </w:p>
    <w:p w14:paraId="4DB7BC71" w14:textId="77777777" w:rsidR="003E4F72" w:rsidRPr="00FD37BE" w:rsidRDefault="00F66933"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Nilai Pasar (</w:t>
      </w:r>
      <w:r w:rsidRPr="00FD37BE">
        <w:rPr>
          <w:rFonts w:cs="Times New Roman"/>
          <w:i/>
          <w:iCs/>
          <w:color w:val="auto"/>
          <w:szCs w:val="24"/>
          <w:lang w:val="en-US"/>
        </w:rPr>
        <w:t>Market Value</w:t>
      </w:r>
      <w:r w:rsidRPr="00FD37BE">
        <w:rPr>
          <w:rFonts w:cs="Times New Roman"/>
          <w:color w:val="auto"/>
          <w:szCs w:val="24"/>
          <w:lang w:val="en-US"/>
        </w:rPr>
        <w:t xml:space="preserve">). </w:t>
      </w:r>
    </w:p>
    <w:p w14:paraId="7351530D" w14:textId="77777777" w:rsidR="003E4F72" w:rsidRPr="00FD37BE" w:rsidRDefault="00F66933" w:rsidP="003E4F72">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Nilai pasar (</w:t>
      </w:r>
      <w:r w:rsidRPr="00FD37BE">
        <w:rPr>
          <w:rFonts w:cs="Times New Roman"/>
          <w:i/>
          <w:iCs/>
          <w:color w:val="auto"/>
          <w:szCs w:val="24"/>
          <w:lang w:val="en-US"/>
        </w:rPr>
        <w:t>market value</w:t>
      </w:r>
      <w:r w:rsidRPr="00FD37BE">
        <w:rPr>
          <w:rFonts w:cs="Times New Roman"/>
          <w:color w:val="auto"/>
          <w:szCs w:val="24"/>
          <w:lang w:val="en-US"/>
        </w:rPr>
        <w:t xml:space="preserve">) merupakan nilai saham di pasar, yang ditunjukkan oleh harga saham tersebut di pasar. Nilai pasar saham berbeda dengan nilai buku. Jika nilai buku merupakan nilai yang dicatat pada saat saham dijual di pasar, maka nilai pasar adalah harga saham yang terjadi di pasar bursa pada saat tertentu yang ditentukan oleh pelaku pasar tergantung pada mekanisme permintaan dan penawaran. </w:t>
      </w:r>
    </w:p>
    <w:p w14:paraId="2C8FB864" w14:textId="77777777" w:rsidR="003E4F72" w:rsidRPr="00FD37BE" w:rsidRDefault="00F66933"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Nilai Intrinsik (</w:t>
      </w:r>
      <w:r w:rsidRPr="00FD37BE">
        <w:rPr>
          <w:rFonts w:cs="Times New Roman"/>
          <w:i/>
          <w:iCs/>
          <w:color w:val="auto"/>
          <w:szCs w:val="24"/>
          <w:lang w:val="en-US"/>
        </w:rPr>
        <w:t>Intrinsic Value</w:t>
      </w:r>
      <w:r w:rsidRPr="00FD37BE">
        <w:rPr>
          <w:rFonts w:cs="Times New Roman"/>
          <w:color w:val="auto"/>
          <w:szCs w:val="24"/>
          <w:lang w:val="en-US"/>
        </w:rPr>
        <w:t xml:space="preserve">). </w:t>
      </w:r>
    </w:p>
    <w:p w14:paraId="540A222B" w14:textId="20A19345" w:rsidR="00F66933" w:rsidRPr="00FD37BE" w:rsidRDefault="00F66933" w:rsidP="003E4F72">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Nilai intrinsik dapat didefinisikan sebagai nilai yang sebenarnya atau seharusnya dari suatu saham, dengan kata lain nilai intrinsik merupakan nilai sebenarnya.</w:t>
      </w:r>
    </w:p>
    <w:p w14:paraId="63E53E3D" w14:textId="7E8EB268" w:rsidR="006F549B" w:rsidRPr="00FD37BE" w:rsidRDefault="006F549B" w:rsidP="00994816">
      <w:pPr>
        <w:rPr>
          <w:rFonts w:cs="Times New Roman"/>
          <w:color w:val="auto"/>
          <w:szCs w:val="24"/>
          <w:lang w:val="en-US"/>
        </w:rPr>
      </w:pPr>
    </w:p>
    <w:p w14:paraId="43C0EB81" w14:textId="77777777" w:rsidR="00813DB9" w:rsidRPr="00FD37BE" w:rsidRDefault="006F549B" w:rsidP="003E4F72">
      <w:pPr>
        <w:pStyle w:val="Heading3"/>
      </w:pPr>
      <w:bookmarkStart w:id="24" w:name="_Toc161739882"/>
      <w:r w:rsidRPr="00FD37BE">
        <w:t>Modal Kerja</w:t>
      </w:r>
      <w:bookmarkEnd w:id="24"/>
    </w:p>
    <w:p w14:paraId="2BF5ABDA" w14:textId="77777777" w:rsidR="006E134B" w:rsidRPr="00FD37BE" w:rsidRDefault="00813DB9" w:rsidP="003E4F72">
      <w:pPr>
        <w:pStyle w:val="Heading4"/>
      </w:pPr>
      <w:bookmarkStart w:id="25" w:name="_Toc161739883"/>
      <w:r w:rsidRPr="00FD37BE">
        <w:t>Pengertian Modal Kerj</w:t>
      </w:r>
      <w:r w:rsidR="0077647A" w:rsidRPr="00FD37BE">
        <w:t>a</w:t>
      </w:r>
      <w:bookmarkEnd w:id="25"/>
      <w:r w:rsidR="0077647A" w:rsidRPr="00FD37BE">
        <w:t xml:space="preserve"> </w:t>
      </w:r>
    </w:p>
    <w:p w14:paraId="5FC52E19" w14:textId="77777777" w:rsidR="00387752" w:rsidRPr="00FD37BE" w:rsidRDefault="0077647A" w:rsidP="00994816">
      <w:pPr>
        <w:rPr>
          <w:shd w:val="clear" w:color="auto" w:fill="FFFFFF"/>
        </w:rPr>
      </w:pPr>
      <w:r w:rsidRPr="00FD37BE">
        <w:rPr>
          <w:shd w:val="clear" w:color="auto" w:fill="FFFFFF"/>
        </w:rPr>
        <w:t xml:space="preserve">Modal kerja (working capital) adalah keseluruhan aktiva lancar yang dimiliki perusahaan yang digunakan untuk melakukan kegiatan operasi perusahaan sebagai investasi yang ditanamkan atau untuk membiayai kegiatan operasi </w:t>
      </w:r>
      <w:r w:rsidRPr="00FD37BE">
        <w:rPr>
          <w:shd w:val="clear" w:color="auto" w:fill="FFFFFF"/>
        </w:rPr>
        <w:lastRenderedPageBreak/>
        <w:t>perusahaan sehari-hari. Bentuk aktiva lancar atau aktiva jangka pendek, seperti kas, bank, surat-surat berharga, piutang, persediaan, dan aktiva lancar lainnya.</w:t>
      </w:r>
    </w:p>
    <w:p w14:paraId="5FDE7CCE" w14:textId="0CB17EAC" w:rsidR="00387752" w:rsidRDefault="00387752" w:rsidP="00994816">
      <w:pPr>
        <w:rPr>
          <w:rFonts w:eastAsia="Times New Roman"/>
          <w:kern w:val="0"/>
          <w:lang w:eastAsia="en-ID"/>
          <w14:ligatures w14:val="none"/>
        </w:rPr>
      </w:pPr>
      <w:r w:rsidRPr="00FD37BE">
        <w:rPr>
          <w:rFonts w:eastAsia="Times New Roman"/>
          <w:kern w:val="0"/>
          <w:lang w:eastAsia="en-ID"/>
          <w14:ligatures w14:val="none"/>
        </w:rPr>
        <w:t>Menurut Kasmir (2010), modal kerja adalah modal yang digunakan untuk melakukan kegiatan operasi perusahaan sebagai investasi yang ditanamkan dalam aktiva lancar atau aktiva jangka pendek, seperti kas, bank, surat-surat berharga, piutang, persediaan, dan aktiva lancar lainnya. </w:t>
      </w:r>
    </w:p>
    <w:p w14:paraId="1F0995ED" w14:textId="77777777" w:rsidR="0047719B" w:rsidRPr="00FD37BE" w:rsidRDefault="0047719B" w:rsidP="00994816">
      <w:pPr>
        <w:rPr>
          <w:shd w:val="clear" w:color="auto" w:fill="FFFFFF"/>
        </w:rPr>
      </w:pPr>
    </w:p>
    <w:p w14:paraId="2F64617A" w14:textId="5ACC8574" w:rsidR="00387752" w:rsidRPr="00FD37BE" w:rsidRDefault="00B63398" w:rsidP="003E4F72">
      <w:pPr>
        <w:pStyle w:val="Heading4"/>
        <w:rPr>
          <w:shd w:val="clear" w:color="auto" w:fill="FFFFFF"/>
        </w:rPr>
      </w:pPr>
      <w:bookmarkStart w:id="26" w:name="_Toc161739884"/>
      <w:r w:rsidRPr="00FD37BE">
        <w:rPr>
          <w:shd w:val="clear" w:color="auto" w:fill="FFFFFF"/>
        </w:rPr>
        <w:t>Konsep Modal Kerja</w:t>
      </w:r>
      <w:bookmarkEnd w:id="26"/>
    </w:p>
    <w:p w14:paraId="2C50015C" w14:textId="423DAB0B" w:rsidR="00B63398" w:rsidRPr="00FD37BE" w:rsidRDefault="00F828CC" w:rsidP="00994816">
      <w:pPr>
        <w:rPr>
          <w:shd w:val="clear" w:color="auto" w:fill="FFFFFF"/>
        </w:rPr>
      </w:pPr>
      <w:r w:rsidRPr="00FD37BE">
        <w:rPr>
          <w:shd w:val="clear" w:color="auto" w:fill="FFFFFF"/>
        </w:rPr>
        <w:t>Modal kerja merupakan sumber pendanaan untuk kegiatan operasional sehari-hari dan menjamin kelangsungan usaha perusahaan. Dan juga merupakan investasi perusahaan dalam bentuk harta jangka pendek atau aktiva lancar. Menurut Munawir (2010), penjelasan mengenai modal kerja dapat dibagi menjadi tiga konsep utama, yaitu:</w:t>
      </w:r>
    </w:p>
    <w:p w14:paraId="149F8D1F" w14:textId="77777777" w:rsidR="00DF389E" w:rsidRPr="00FD37BE" w:rsidRDefault="00F828CC" w:rsidP="00EE442F">
      <w:pPr>
        <w:pStyle w:val="ListParagraph"/>
        <w:numPr>
          <w:ilvl w:val="6"/>
          <w:numId w:val="1"/>
        </w:numPr>
        <w:spacing w:line="240" w:lineRule="auto"/>
        <w:ind w:hanging="425"/>
        <w:rPr>
          <w:shd w:val="clear" w:color="auto" w:fill="FFFFFF"/>
        </w:rPr>
      </w:pPr>
      <w:r w:rsidRPr="00FD37BE">
        <w:rPr>
          <w:shd w:val="clear" w:color="auto" w:fill="FFFFFF"/>
        </w:rPr>
        <w:t>Konsep Kuantitatif</w:t>
      </w:r>
    </w:p>
    <w:p w14:paraId="6EEC8272" w14:textId="77777777" w:rsidR="00DF389E" w:rsidRPr="00FD37BE" w:rsidRDefault="00C5710D" w:rsidP="00DF389E">
      <w:pPr>
        <w:pStyle w:val="ListParagraph"/>
        <w:spacing w:line="240" w:lineRule="auto"/>
        <w:ind w:left="1134" w:firstLine="0"/>
        <w:rPr>
          <w:shd w:val="clear" w:color="auto" w:fill="FFFFFF"/>
        </w:rPr>
      </w:pPr>
      <w:r w:rsidRPr="00FD37BE">
        <w:rPr>
          <w:shd w:val="clear" w:color="auto" w:fill="FFFFFF"/>
        </w:rPr>
        <w:t>Konsep ini menitikberatkan kepada kwantum (jumlah) yang diperlukan untuk mencukupi kebutuhan perusahaan dalam membiayai kebutuhan operasional yang bersifat rutin atau menunjukkan sejumlah dana (fund) yang tersedia untuk tujuan operasi jangka pendek. Dalam konsep ini menganggap bahwa modal kerja adalah jumlah aktiva lancar (gross working capital).</w:t>
      </w:r>
    </w:p>
    <w:p w14:paraId="129CD66B" w14:textId="77777777" w:rsidR="00DF389E" w:rsidRPr="00FD37BE" w:rsidRDefault="00C5710D" w:rsidP="00EE442F">
      <w:pPr>
        <w:pStyle w:val="ListParagraph"/>
        <w:numPr>
          <w:ilvl w:val="6"/>
          <w:numId w:val="1"/>
        </w:numPr>
        <w:spacing w:line="240" w:lineRule="auto"/>
        <w:ind w:hanging="425"/>
        <w:rPr>
          <w:shd w:val="clear" w:color="auto" w:fill="FFFFFF"/>
        </w:rPr>
      </w:pPr>
      <w:r w:rsidRPr="00FD37BE">
        <w:rPr>
          <w:shd w:val="clear" w:color="auto" w:fill="FFFFFF"/>
        </w:rPr>
        <w:t>Konsep Kualitatif</w:t>
      </w:r>
    </w:p>
    <w:p w14:paraId="43D31E89" w14:textId="77777777" w:rsidR="00DF389E" w:rsidRPr="00FD37BE" w:rsidRDefault="00F14B3F" w:rsidP="00DF389E">
      <w:pPr>
        <w:pStyle w:val="ListParagraph"/>
        <w:spacing w:line="240" w:lineRule="auto"/>
        <w:ind w:left="1134" w:firstLine="0"/>
        <w:rPr>
          <w:shd w:val="clear" w:color="auto" w:fill="FFFFFF"/>
        </w:rPr>
      </w:pPr>
      <w:r w:rsidRPr="00FD37BE">
        <w:rPr>
          <w:shd w:val="clear" w:color="auto" w:fill="FFFFFF"/>
        </w:rPr>
        <w:t>Konsep ini menitik beratkan pada kualitas modal kerja dalam konsep ini pengertian modal kerja adalah kelebihan aktiva lancar terhadap hutang jangka waktu pendek (net working capital), yaitu jumlah aktiva lancar yang berasal dari pinjaman jangka panjang maupun dari para pemilik perusahaan. Definisi ini bersifat kualitatif karena menunjukkan tersedianya aktiva lancar yang lebih besar dari pada hutang lancarnya (hutang jangka pendek)</w:t>
      </w:r>
    </w:p>
    <w:p w14:paraId="7442B8FF" w14:textId="154733AE" w:rsidR="00F14B3F" w:rsidRPr="00FD37BE" w:rsidRDefault="00F14B3F" w:rsidP="00EE442F">
      <w:pPr>
        <w:pStyle w:val="ListParagraph"/>
        <w:numPr>
          <w:ilvl w:val="6"/>
          <w:numId w:val="1"/>
        </w:numPr>
        <w:spacing w:line="240" w:lineRule="auto"/>
        <w:ind w:hanging="425"/>
        <w:rPr>
          <w:shd w:val="clear" w:color="auto" w:fill="FFFFFF"/>
        </w:rPr>
      </w:pPr>
      <w:r w:rsidRPr="00FD37BE">
        <w:rPr>
          <w:shd w:val="clear" w:color="auto" w:fill="FFFFFF"/>
        </w:rPr>
        <w:t xml:space="preserve">Konsep ini menitikberatkan fungsi dari dana yang dimiliki dalam rangka menghasilkan pendapatan (laba) dari usaha pokok perusahaan, pada dasarnya dana-dana yang dimiliki oleh perusahaan seluruhnya akan digunakan untuk menghasilkan laba periode ini (current income), ada sebagian dana yang akan digunakan untuk memperoleh atau </w:t>
      </w:r>
      <w:r w:rsidRPr="00FD37BE">
        <w:rPr>
          <w:shd w:val="clear" w:color="auto" w:fill="FFFFFF"/>
        </w:rPr>
        <w:lastRenderedPageBreak/>
        <w:t>menghasilkan laba di masa yang akan datang. Misalnya: bangunan, mesin-mesin, pabrik, alat-alat kantor dan aktiva tetap lainnya.</w:t>
      </w:r>
    </w:p>
    <w:p w14:paraId="592D5FA8" w14:textId="77777777" w:rsidR="00B33AB3" w:rsidRPr="00FD37BE" w:rsidRDefault="00B33AB3" w:rsidP="00994816">
      <w:pPr>
        <w:rPr>
          <w:rFonts w:eastAsia="Times New Roman" w:cs="Times New Roman"/>
          <w:color w:val="auto"/>
          <w:kern w:val="0"/>
          <w:szCs w:val="24"/>
          <w:lang w:eastAsia="en-ID"/>
          <w14:ligatures w14:val="none"/>
        </w:rPr>
      </w:pPr>
      <w:r w:rsidRPr="00FD37BE">
        <w:rPr>
          <w:rFonts w:eastAsia="Times New Roman" w:cs="Times New Roman"/>
          <w:color w:val="auto"/>
          <w:kern w:val="0"/>
          <w:szCs w:val="24"/>
          <w:lang w:eastAsia="en-ID"/>
          <w14:ligatures w14:val="none"/>
        </w:rPr>
        <w:t>Sedangkan menurut Jumingan (2011), berdasarkan fungsinya konsep modal kerja dibagi menjadi dua jenis, yaitu: </w:t>
      </w:r>
    </w:p>
    <w:p w14:paraId="0FC8E385" w14:textId="77777777" w:rsidR="00DF389E" w:rsidRPr="00FD37BE" w:rsidRDefault="00B33AB3" w:rsidP="00EE442F">
      <w:pPr>
        <w:pStyle w:val="ListParagraph"/>
        <w:numPr>
          <w:ilvl w:val="0"/>
          <w:numId w:val="14"/>
        </w:numPr>
        <w:spacing w:line="240" w:lineRule="auto"/>
        <w:ind w:left="1134" w:hanging="425"/>
        <w:rPr>
          <w:rFonts w:eastAsia="Times New Roman" w:cs="Times New Roman"/>
          <w:color w:val="auto"/>
          <w:kern w:val="0"/>
          <w:szCs w:val="24"/>
          <w:lang w:eastAsia="en-ID"/>
          <w14:ligatures w14:val="none"/>
        </w:rPr>
      </w:pPr>
      <w:r w:rsidRPr="00FD37BE">
        <w:rPr>
          <w:rFonts w:eastAsia="Times New Roman" w:cs="Times New Roman"/>
          <w:bCs/>
          <w:color w:val="auto"/>
          <w:kern w:val="0"/>
          <w:szCs w:val="24"/>
          <w:lang w:eastAsia="en-ID"/>
          <w14:ligatures w14:val="none"/>
        </w:rPr>
        <w:t>Modal kerja adalah kelebihan aktiva lancar terhadap utang lancar</w:t>
      </w:r>
      <w:r w:rsidRPr="00FD37BE">
        <w:rPr>
          <w:rFonts w:eastAsia="Times New Roman" w:cs="Times New Roman"/>
          <w:color w:val="auto"/>
          <w:kern w:val="0"/>
          <w:szCs w:val="24"/>
          <w:lang w:eastAsia="en-ID"/>
          <w14:ligatures w14:val="none"/>
        </w:rPr>
        <w:t>. Kelebihan ini disebut modal kerja bersih. Kelebihan ini merupakan jumlah aktiva lancar yang berasal dari utang jangka panjang dan modal sendiri. Definisi ini bersifat kualitatif karena menunjukkan kemungkinan tersedianya aktiva lancar yang lebih besar dari pada utang jangka pendek dan menunjukkan tingkat keamanan bagi kreditur jangka pendek serta menjamin kelangsungan usaha dimasa mendatang. </w:t>
      </w:r>
    </w:p>
    <w:p w14:paraId="05A453A6" w14:textId="28CD22FC" w:rsidR="00B33AB3" w:rsidRPr="00FD37BE" w:rsidRDefault="00B33AB3" w:rsidP="00EE442F">
      <w:pPr>
        <w:pStyle w:val="ListParagraph"/>
        <w:numPr>
          <w:ilvl w:val="0"/>
          <w:numId w:val="14"/>
        </w:numPr>
        <w:spacing w:line="240" w:lineRule="auto"/>
        <w:ind w:left="1134" w:hanging="425"/>
        <w:rPr>
          <w:rFonts w:eastAsia="Times New Roman" w:cs="Times New Roman"/>
          <w:color w:val="auto"/>
          <w:kern w:val="0"/>
          <w:szCs w:val="24"/>
          <w:lang w:eastAsia="en-ID"/>
          <w14:ligatures w14:val="none"/>
        </w:rPr>
      </w:pPr>
      <w:r w:rsidRPr="00FD37BE">
        <w:rPr>
          <w:rFonts w:eastAsia="Times New Roman" w:cs="Times New Roman"/>
          <w:bCs/>
          <w:color w:val="auto"/>
          <w:kern w:val="0"/>
          <w:szCs w:val="24"/>
          <w:lang w:eastAsia="en-ID"/>
          <w14:ligatures w14:val="none"/>
        </w:rPr>
        <w:t>Modal kerja adalah jumlah aktiva lancar</w:t>
      </w:r>
      <w:r w:rsidRPr="00FD37BE">
        <w:rPr>
          <w:rFonts w:eastAsia="Times New Roman" w:cs="Times New Roman"/>
          <w:color w:val="auto"/>
          <w:kern w:val="0"/>
          <w:szCs w:val="24"/>
          <w:lang w:eastAsia="en-ID"/>
          <w14:ligatures w14:val="none"/>
        </w:rPr>
        <w:t>. Jumlah ini merupakan modal kerja bruto. Definisi ini bersifat kuantitatif karena menunjukkan jumlah dana yang digunakan untuk maksud-maksud operasi jangka pendek. Waktu tersedianya modal kerja akan tergantung pada macam dan tingkat likuiditas dan unsur-unsur aktiva lancar misalnya kas, surat-surat berharga, piutang dan persediaan.</w:t>
      </w:r>
    </w:p>
    <w:p w14:paraId="60C3E3D4" w14:textId="77777777" w:rsidR="00DF389E" w:rsidRPr="00FD37BE" w:rsidRDefault="00DF389E" w:rsidP="00DF389E">
      <w:pPr>
        <w:pStyle w:val="ListParagraph"/>
        <w:ind w:left="1134" w:firstLine="0"/>
        <w:rPr>
          <w:rFonts w:eastAsia="Times New Roman" w:cs="Times New Roman"/>
          <w:color w:val="auto"/>
          <w:kern w:val="0"/>
          <w:szCs w:val="24"/>
          <w:lang w:eastAsia="en-ID"/>
          <w14:ligatures w14:val="none"/>
        </w:rPr>
      </w:pPr>
    </w:p>
    <w:p w14:paraId="75F884AE" w14:textId="1CBE8837" w:rsidR="00B33AB3" w:rsidRPr="00FD37BE" w:rsidRDefault="00B33AB3" w:rsidP="00DF389E">
      <w:pPr>
        <w:pStyle w:val="Heading4"/>
        <w:rPr>
          <w:shd w:val="clear" w:color="auto" w:fill="FFFFFF"/>
        </w:rPr>
      </w:pPr>
      <w:bookmarkStart w:id="27" w:name="_Toc161739885"/>
      <w:r w:rsidRPr="00FD37BE">
        <w:rPr>
          <w:shd w:val="clear" w:color="auto" w:fill="FFFFFF"/>
        </w:rPr>
        <w:t>Fungsi Modal Kerja</w:t>
      </w:r>
      <w:bookmarkEnd w:id="27"/>
      <w:r w:rsidRPr="00FD37BE">
        <w:rPr>
          <w:shd w:val="clear" w:color="auto" w:fill="FFFFFF"/>
        </w:rPr>
        <w:t xml:space="preserve"> </w:t>
      </w:r>
    </w:p>
    <w:p w14:paraId="5713DF1B" w14:textId="4A98F4B5" w:rsidR="007F3300" w:rsidRPr="00FD37BE" w:rsidRDefault="007F3300" w:rsidP="00DF389E">
      <w:r w:rsidRPr="00FD37BE">
        <w:t>Menurut Riyanto (2010), setiap perusahaan selalu membutuhkan modal kerja untuk membelanjai operasional sehari-hari, misalnya untuk memberikan persekot pembelian bahan mentah, membayar upah buruh, gaji karyawan, dan sebagainya, dimana uang atau dana yang dikeluarkan itu, diharapkan akan mendapatkan kembali lagi dalam waktu yang pendek melalui hasil penjualan produknya. Modal kerja yang tersedia dalam jumlah yang cukup memungkinkan perusahaan untuk beroperasi secara ekonomis dan tidak mengalami kesulitan keuangan.</w:t>
      </w:r>
    </w:p>
    <w:p w14:paraId="3062F2C4" w14:textId="77777777" w:rsidR="007F3300" w:rsidRPr="00FD37BE" w:rsidRDefault="007F3300" w:rsidP="00DF389E">
      <w:pPr>
        <w:rPr>
          <w:rFonts w:eastAsia="Times New Roman" w:cs="Times New Roman"/>
          <w:color w:val="auto"/>
          <w:kern w:val="0"/>
          <w:szCs w:val="24"/>
          <w:lang w:eastAsia="en-ID"/>
          <w14:ligatures w14:val="none"/>
        </w:rPr>
      </w:pPr>
      <w:r w:rsidRPr="00FD37BE">
        <w:rPr>
          <w:rFonts w:eastAsia="Times New Roman" w:cs="Times New Roman"/>
          <w:color w:val="auto"/>
          <w:kern w:val="0"/>
          <w:szCs w:val="24"/>
          <w:lang w:eastAsia="en-ID"/>
          <w14:ligatures w14:val="none"/>
        </w:rPr>
        <w:t>Menurut Munawir (2010), modal kerja yang cukup akan menguntungkan bagi perusahaan, di samping memungkinkan bagi perusahaan untuk beroperasi secara ekonomis dan efisien serta perusahaan tidak mengalami kesulitan keuangan. Adapun manfaat dari modal kerja antara lain adalah sebagai berikut:</w:t>
      </w:r>
    </w:p>
    <w:p w14:paraId="78E73097" w14:textId="77777777" w:rsidR="00DF389E" w:rsidRPr="00FD37BE" w:rsidRDefault="007F3300" w:rsidP="007C0DE5">
      <w:pPr>
        <w:pStyle w:val="ListParagraph"/>
        <w:numPr>
          <w:ilvl w:val="6"/>
          <w:numId w:val="1"/>
        </w:numPr>
        <w:spacing w:line="240" w:lineRule="auto"/>
        <w:ind w:hanging="425"/>
        <w:rPr>
          <w:rFonts w:eastAsia="Times New Roman" w:cs="Times New Roman"/>
          <w:color w:val="auto"/>
          <w:kern w:val="0"/>
          <w:szCs w:val="24"/>
          <w:lang w:eastAsia="en-ID"/>
          <w14:ligatures w14:val="none"/>
        </w:rPr>
      </w:pPr>
      <w:r w:rsidRPr="00FD37BE">
        <w:rPr>
          <w:rFonts w:eastAsia="Times New Roman" w:cs="Times New Roman"/>
          <w:color w:val="auto"/>
          <w:kern w:val="0"/>
          <w:szCs w:val="24"/>
          <w:lang w:eastAsia="en-ID"/>
          <w14:ligatures w14:val="none"/>
        </w:rPr>
        <w:lastRenderedPageBreak/>
        <w:t>Melindungi perusahaan terhadap krisis modal kerja karena turunnya nilai dari aktiva lancar. </w:t>
      </w:r>
    </w:p>
    <w:p w14:paraId="7BB10EE0" w14:textId="77777777" w:rsidR="00DF389E" w:rsidRPr="00FD37BE" w:rsidRDefault="007F3300" w:rsidP="007C0DE5">
      <w:pPr>
        <w:pStyle w:val="ListParagraph"/>
        <w:numPr>
          <w:ilvl w:val="6"/>
          <w:numId w:val="1"/>
        </w:numPr>
        <w:spacing w:line="240" w:lineRule="auto"/>
        <w:ind w:hanging="425"/>
        <w:rPr>
          <w:rFonts w:eastAsia="Times New Roman" w:cs="Times New Roman"/>
          <w:color w:val="auto"/>
          <w:kern w:val="0"/>
          <w:szCs w:val="24"/>
          <w:lang w:eastAsia="en-ID"/>
          <w14:ligatures w14:val="none"/>
        </w:rPr>
      </w:pPr>
      <w:r w:rsidRPr="00FD37BE">
        <w:rPr>
          <w:rFonts w:eastAsia="Times New Roman" w:cs="Times New Roman"/>
          <w:color w:val="auto"/>
          <w:kern w:val="0"/>
          <w:szCs w:val="24"/>
          <w:lang w:eastAsia="en-ID"/>
          <w14:ligatures w14:val="none"/>
        </w:rPr>
        <w:t>Memungkinkan untuk dapat membayar semua kewajiban-kewajiban tepat pada waktunya.</w:t>
      </w:r>
    </w:p>
    <w:p w14:paraId="34ED8B2B" w14:textId="77777777" w:rsidR="00DF389E" w:rsidRPr="00FD37BE" w:rsidRDefault="007F3300" w:rsidP="007C0DE5">
      <w:pPr>
        <w:pStyle w:val="ListParagraph"/>
        <w:numPr>
          <w:ilvl w:val="6"/>
          <w:numId w:val="1"/>
        </w:numPr>
        <w:spacing w:line="240" w:lineRule="auto"/>
        <w:ind w:hanging="425"/>
        <w:rPr>
          <w:rFonts w:eastAsia="Times New Roman" w:cs="Times New Roman"/>
          <w:color w:val="auto"/>
          <w:kern w:val="0"/>
          <w:szCs w:val="24"/>
          <w:lang w:eastAsia="en-ID"/>
          <w14:ligatures w14:val="none"/>
        </w:rPr>
      </w:pPr>
      <w:r w:rsidRPr="00FD37BE">
        <w:rPr>
          <w:rFonts w:eastAsia="Times New Roman" w:cs="Times New Roman"/>
          <w:color w:val="auto"/>
          <w:kern w:val="0"/>
          <w:szCs w:val="24"/>
          <w:lang w:eastAsia="en-ID"/>
          <w14:ligatures w14:val="none"/>
        </w:rPr>
        <w:t>Menjamin dimilikinya kredit standing perusahaan semakin besar dan memungkinkan bagi perusahaan untuk menghadapi bahaya-bahaya atau kesulitan keuangan yang mungkin terjadi. </w:t>
      </w:r>
    </w:p>
    <w:p w14:paraId="4EE823B1" w14:textId="77777777" w:rsidR="00DF389E" w:rsidRPr="00FD37BE" w:rsidRDefault="007F3300" w:rsidP="007C0DE5">
      <w:pPr>
        <w:pStyle w:val="ListParagraph"/>
        <w:numPr>
          <w:ilvl w:val="6"/>
          <w:numId w:val="1"/>
        </w:numPr>
        <w:spacing w:line="240" w:lineRule="auto"/>
        <w:ind w:hanging="425"/>
        <w:rPr>
          <w:rFonts w:eastAsia="Times New Roman" w:cs="Times New Roman"/>
          <w:color w:val="auto"/>
          <w:kern w:val="0"/>
          <w:szCs w:val="24"/>
          <w:lang w:eastAsia="en-ID"/>
          <w14:ligatures w14:val="none"/>
        </w:rPr>
      </w:pPr>
      <w:r w:rsidRPr="00FD37BE">
        <w:rPr>
          <w:rFonts w:eastAsia="Times New Roman" w:cs="Times New Roman"/>
          <w:color w:val="auto"/>
          <w:kern w:val="0"/>
          <w:szCs w:val="24"/>
          <w:lang w:eastAsia="en-ID"/>
          <w14:ligatures w14:val="none"/>
        </w:rPr>
        <w:t>Memungkinkan untuk memiliki persediaan dalam jumlah yang cukup untuk melayani para konsumennya. </w:t>
      </w:r>
    </w:p>
    <w:p w14:paraId="20E91134" w14:textId="77777777" w:rsidR="00DF389E" w:rsidRPr="00FD37BE" w:rsidRDefault="007F3300" w:rsidP="007C0DE5">
      <w:pPr>
        <w:pStyle w:val="ListParagraph"/>
        <w:numPr>
          <w:ilvl w:val="6"/>
          <w:numId w:val="1"/>
        </w:numPr>
        <w:spacing w:line="240" w:lineRule="auto"/>
        <w:ind w:hanging="425"/>
        <w:rPr>
          <w:rFonts w:eastAsia="Times New Roman" w:cs="Times New Roman"/>
          <w:color w:val="auto"/>
          <w:kern w:val="0"/>
          <w:szCs w:val="24"/>
          <w:lang w:eastAsia="en-ID"/>
          <w14:ligatures w14:val="none"/>
        </w:rPr>
      </w:pPr>
      <w:r w:rsidRPr="00FD37BE">
        <w:rPr>
          <w:rFonts w:eastAsia="Times New Roman" w:cs="Times New Roman"/>
          <w:color w:val="auto"/>
          <w:kern w:val="0"/>
          <w:szCs w:val="24"/>
          <w:lang w:eastAsia="en-ID"/>
          <w14:ligatures w14:val="none"/>
        </w:rPr>
        <w:t>Memungkinkan bagi perusahaan untuk memberikan syarat kredit yang lebih menguntungkan kepada para pelanggannya. </w:t>
      </w:r>
    </w:p>
    <w:p w14:paraId="50B1F54F" w14:textId="2845CE0F" w:rsidR="007F3300" w:rsidRPr="00FD37BE" w:rsidRDefault="007F3300" w:rsidP="007C0DE5">
      <w:pPr>
        <w:pStyle w:val="ListParagraph"/>
        <w:numPr>
          <w:ilvl w:val="6"/>
          <w:numId w:val="1"/>
        </w:numPr>
        <w:spacing w:line="240" w:lineRule="auto"/>
        <w:ind w:hanging="425"/>
        <w:rPr>
          <w:rFonts w:eastAsia="Times New Roman" w:cs="Times New Roman"/>
          <w:color w:val="auto"/>
          <w:kern w:val="0"/>
          <w:szCs w:val="24"/>
          <w:lang w:eastAsia="en-ID"/>
          <w14:ligatures w14:val="none"/>
        </w:rPr>
      </w:pPr>
      <w:r w:rsidRPr="00FD37BE">
        <w:rPr>
          <w:rFonts w:eastAsia="Times New Roman" w:cs="Times New Roman"/>
          <w:color w:val="auto"/>
          <w:kern w:val="0"/>
          <w:szCs w:val="24"/>
          <w:lang w:eastAsia="en-ID"/>
          <w14:ligatures w14:val="none"/>
        </w:rPr>
        <w:t>Memungkinkan bagi perusahaan untuk dapat beroperasi dengan lebih efisien karena tidak ada kesulitan untuk memperoleh barang atau jasa yang diperlukan.</w:t>
      </w:r>
    </w:p>
    <w:p w14:paraId="18FEEAF2" w14:textId="77777777" w:rsidR="00DF389E" w:rsidRPr="00FD37BE" w:rsidRDefault="00DF389E" w:rsidP="00DF389E">
      <w:pPr>
        <w:ind w:firstLine="0"/>
        <w:rPr>
          <w:rFonts w:eastAsia="Times New Roman" w:cs="Times New Roman"/>
          <w:color w:val="auto"/>
          <w:kern w:val="0"/>
          <w:szCs w:val="24"/>
          <w:lang w:eastAsia="en-ID"/>
          <w14:ligatures w14:val="none"/>
        </w:rPr>
      </w:pPr>
    </w:p>
    <w:p w14:paraId="5E6E3512" w14:textId="25E5DD63" w:rsidR="007F3300" w:rsidRPr="00FD37BE" w:rsidRDefault="007F3300" w:rsidP="00DF389E">
      <w:pPr>
        <w:pStyle w:val="Heading4"/>
        <w:rPr>
          <w:shd w:val="clear" w:color="auto" w:fill="FFFFFF"/>
        </w:rPr>
      </w:pPr>
      <w:bookmarkStart w:id="28" w:name="_Toc161739886"/>
      <w:r w:rsidRPr="00FD37BE">
        <w:rPr>
          <w:shd w:val="clear" w:color="auto" w:fill="FFFFFF"/>
        </w:rPr>
        <w:t>Jenis-Jenis Modal Kerja</w:t>
      </w:r>
      <w:bookmarkEnd w:id="28"/>
    </w:p>
    <w:p w14:paraId="03246FB9" w14:textId="5743B74B" w:rsidR="00DF389E" w:rsidRPr="00FD37BE" w:rsidRDefault="00367A63" w:rsidP="005D6AFE">
      <w:r w:rsidRPr="00FD37BE">
        <w:t>Menurut Sawir (2005), modal kerja terbagi menjadi dua jenis, yaitu modal kerja permanen yaitu modal kerja yang harus tetap ada pada perusahaan untuk dapat menjalankan fungsinya dan modal kerja variabel yaitu modal kerja yang jumlahnya berubah-ubah sesuai dengan perubahan keadaan. Adapun penjelasan dan bagian-bagian dari kedua jenis modal kerja t</w:t>
      </w:r>
      <w:r w:rsidR="005D6AFE">
        <w:t>ersebut adalah sebagai berikut:</w:t>
      </w:r>
    </w:p>
    <w:p w14:paraId="2CE911DE" w14:textId="3B6426AC" w:rsidR="00DF389E" w:rsidRPr="00FD37BE" w:rsidRDefault="00367A63" w:rsidP="007C0DE5">
      <w:pPr>
        <w:pStyle w:val="ListParagraph"/>
        <w:numPr>
          <w:ilvl w:val="0"/>
          <w:numId w:val="15"/>
        </w:numPr>
        <w:spacing w:line="240" w:lineRule="auto"/>
        <w:ind w:left="1134" w:hanging="425"/>
        <w:rPr>
          <w:rFonts w:cs="Times New Roman"/>
          <w:color w:val="auto"/>
        </w:rPr>
      </w:pPr>
      <w:r w:rsidRPr="00FD37BE">
        <w:rPr>
          <w:rFonts w:cs="Times New Roman"/>
          <w:color w:val="auto"/>
        </w:rPr>
        <w:t>Modal kerja permanen (permanent working capital) </w:t>
      </w:r>
    </w:p>
    <w:p w14:paraId="07F97FE4" w14:textId="045F463F" w:rsidR="00367A63" w:rsidRPr="00FD37BE" w:rsidRDefault="00367A63" w:rsidP="007C0DE5">
      <w:pPr>
        <w:pStyle w:val="ListParagraph"/>
        <w:spacing w:line="240" w:lineRule="auto"/>
        <w:ind w:left="1134" w:firstLine="0"/>
        <w:rPr>
          <w:rFonts w:cs="Times New Roman"/>
          <w:color w:val="auto"/>
        </w:rPr>
      </w:pPr>
      <w:r w:rsidRPr="00FD37BE">
        <w:t>Modal kerja permanen adalah modal kerja yang harus tetap ada pada perusahaan untuk dapat menjalankan fungsinya atau dengan kata lain modal kerja secara terus menerus diperlukan untuk kelancaran usaha. Modal kerja permanen dibagi menjadi dua jenis, yaitu: </w:t>
      </w:r>
    </w:p>
    <w:p w14:paraId="3D70435D" w14:textId="77777777" w:rsidR="00DF389E" w:rsidRPr="00FD37BE" w:rsidRDefault="00367A63" w:rsidP="007C0DE5">
      <w:pPr>
        <w:pStyle w:val="ListParagraph"/>
        <w:numPr>
          <w:ilvl w:val="0"/>
          <w:numId w:val="16"/>
        </w:numPr>
        <w:spacing w:line="240" w:lineRule="auto"/>
        <w:ind w:left="1560" w:hanging="426"/>
        <w:rPr>
          <w:rFonts w:cs="Times New Roman"/>
          <w:color w:val="auto"/>
          <w:szCs w:val="24"/>
        </w:rPr>
      </w:pPr>
      <w:r w:rsidRPr="00FD37BE">
        <w:rPr>
          <w:rFonts w:cs="Times New Roman"/>
          <w:bCs/>
          <w:color w:val="auto"/>
          <w:szCs w:val="24"/>
        </w:rPr>
        <w:t>Modal kerja primer (primary working capital)</w:t>
      </w:r>
      <w:r w:rsidRPr="00FD37BE">
        <w:rPr>
          <w:rFonts w:cs="Times New Roman"/>
          <w:color w:val="auto"/>
          <w:szCs w:val="24"/>
        </w:rPr>
        <w:t>, yaitu modal kerja minimum yang harus ada pada perusahaan untuk menjamin kontinuitas usahanya. </w:t>
      </w:r>
    </w:p>
    <w:p w14:paraId="28EE45A9" w14:textId="16D5098D" w:rsidR="00367A63" w:rsidRPr="00FD37BE" w:rsidRDefault="00367A63" w:rsidP="007C0DE5">
      <w:pPr>
        <w:pStyle w:val="ListParagraph"/>
        <w:numPr>
          <w:ilvl w:val="0"/>
          <w:numId w:val="16"/>
        </w:numPr>
        <w:spacing w:line="240" w:lineRule="auto"/>
        <w:ind w:left="1560" w:hanging="426"/>
        <w:rPr>
          <w:rFonts w:cs="Times New Roman"/>
          <w:color w:val="auto"/>
          <w:szCs w:val="24"/>
        </w:rPr>
      </w:pPr>
      <w:r w:rsidRPr="00FD37BE">
        <w:rPr>
          <w:rFonts w:cs="Times New Roman"/>
          <w:bCs/>
          <w:color w:val="auto"/>
          <w:szCs w:val="24"/>
        </w:rPr>
        <w:t>Modal kerja normal (normal working capital)</w:t>
      </w:r>
      <w:r w:rsidRPr="00FD37BE">
        <w:rPr>
          <w:rFonts w:cs="Times New Roman"/>
          <w:color w:val="auto"/>
          <w:szCs w:val="24"/>
        </w:rPr>
        <w:t>, yaitu jumlah modal kerja yang diperlukan untuk menyelenggarakan luas produksi yang normal.</w:t>
      </w:r>
    </w:p>
    <w:p w14:paraId="294599DE" w14:textId="1FA6EDF5" w:rsidR="00367A63" w:rsidRPr="00FD37BE" w:rsidRDefault="00367A63" w:rsidP="007C0DE5">
      <w:pPr>
        <w:pStyle w:val="ListParagraph"/>
        <w:numPr>
          <w:ilvl w:val="0"/>
          <w:numId w:val="15"/>
        </w:numPr>
        <w:spacing w:line="240" w:lineRule="auto"/>
        <w:ind w:left="1134" w:hanging="425"/>
        <w:rPr>
          <w:rFonts w:cs="Times New Roman"/>
          <w:color w:val="auto"/>
        </w:rPr>
      </w:pPr>
      <w:r w:rsidRPr="00FD37BE">
        <w:rPr>
          <w:rFonts w:cs="Times New Roman"/>
          <w:color w:val="auto"/>
        </w:rPr>
        <w:t>Modal kerja variabel (variable working capital) </w:t>
      </w:r>
      <w:r w:rsidRPr="00FD37BE">
        <w:t>Modal kerja variabel adalah modal kerja yang jumlahnya berubah-ubah sesuai dengan perubahan keadaan. Modal kerja variabel dibgai menjadi tiga jenis, yaitu: </w:t>
      </w:r>
    </w:p>
    <w:p w14:paraId="23E496E1" w14:textId="77777777" w:rsidR="00DF389E" w:rsidRPr="00FD37BE" w:rsidRDefault="00367A63" w:rsidP="007C0DE5">
      <w:pPr>
        <w:pStyle w:val="ListParagraph"/>
        <w:numPr>
          <w:ilvl w:val="0"/>
          <w:numId w:val="17"/>
        </w:numPr>
        <w:spacing w:line="240" w:lineRule="auto"/>
        <w:ind w:left="1560" w:hanging="426"/>
        <w:rPr>
          <w:rFonts w:eastAsia="Times New Roman" w:cs="Times New Roman"/>
          <w:color w:val="auto"/>
          <w:kern w:val="0"/>
          <w:szCs w:val="24"/>
          <w:lang w:eastAsia="en-ID"/>
          <w14:ligatures w14:val="none"/>
        </w:rPr>
      </w:pPr>
      <w:r w:rsidRPr="00FD37BE">
        <w:rPr>
          <w:rFonts w:eastAsia="Times New Roman" w:cs="Times New Roman"/>
          <w:bCs/>
          <w:color w:val="auto"/>
          <w:kern w:val="0"/>
          <w:szCs w:val="24"/>
          <w:lang w:eastAsia="en-ID"/>
          <w14:ligatures w14:val="none"/>
        </w:rPr>
        <w:lastRenderedPageBreak/>
        <w:t>Modal kerja musiman (seasonal working capital)</w:t>
      </w:r>
      <w:r w:rsidRPr="00FD37BE">
        <w:rPr>
          <w:rFonts w:eastAsia="Times New Roman" w:cs="Times New Roman"/>
          <w:color w:val="auto"/>
          <w:kern w:val="0"/>
          <w:szCs w:val="24"/>
          <w:lang w:eastAsia="en-ID"/>
          <w14:ligatures w14:val="none"/>
        </w:rPr>
        <w:t>, yaitu modal kerja yang jumlahnya berubah-ubah disebabkan oleh fluktuasi musim. </w:t>
      </w:r>
    </w:p>
    <w:p w14:paraId="2A4F0301" w14:textId="77777777" w:rsidR="00DF389E" w:rsidRPr="00FD37BE" w:rsidRDefault="00367A63" w:rsidP="007C0DE5">
      <w:pPr>
        <w:pStyle w:val="ListParagraph"/>
        <w:numPr>
          <w:ilvl w:val="0"/>
          <w:numId w:val="17"/>
        </w:numPr>
        <w:spacing w:line="240" w:lineRule="auto"/>
        <w:ind w:left="1560" w:hanging="426"/>
        <w:rPr>
          <w:rFonts w:eastAsia="Times New Roman" w:cs="Times New Roman"/>
          <w:color w:val="auto"/>
          <w:kern w:val="0"/>
          <w:szCs w:val="24"/>
          <w:lang w:eastAsia="en-ID"/>
          <w14:ligatures w14:val="none"/>
        </w:rPr>
      </w:pPr>
      <w:r w:rsidRPr="00FD37BE">
        <w:rPr>
          <w:rFonts w:eastAsia="Times New Roman" w:cs="Times New Roman"/>
          <w:bCs/>
          <w:color w:val="auto"/>
          <w:kern w:val="0"/>
          <w:szCs w:val="24"/>
          <w:lang w:eastAsia="en-ID"/>
          <w14:ligatures w14:val="none"/>
        </w:rPr>
        <w:t>Modal kerja siklis (cyclical working capital)</w:t>
      </w:r>
      <w:r w:rsidRPr="00FD37BE">
        <w:rPr>
          <w:rFonts w:eastAsia="Times New Roman" w:cs="Times New Roman"/>
          <w:color w:val="auto"/>
          <w:kern w:val="0"/>
          <w:szCs w:val="24"/>
          <w:lang w:eastAsia="en-ID"/>
          <w14:ligatures w14:val="none"/>
        </w:rPr>
        <w:t>, yaitu modal kerja yang jumlahnya berubah-ubah disebabkan oleh fluktuasi konjungtur. </w:t>
      </w:r>
    </w:p>
    <w:p w14:paraId="4362F8A6" w14:textId="77777777" w:rsidR="00DF389E" w:rsidRPr="00FD37BE" w:rsidRDefault="00367A63" w:rsidP="007C0DE5">
      <w:pPr>
        <w:pStyle w:val="ListParagraph"/>
        <w:numPr>
          <w:ilvl w:val="0"/>
          <w:numId w:val="17"/>
        </w:numPr>
        <w:spacing w:line="240" w:lineRule="auto"/>
        <w:ind w:left="1560" w:hanging="426"/>
        <w:rPr>
          <w:rFonts w:eastAsia="Times New Roman" w:cs="Times New Roman"/>
          <w:color w:val="auto"/>
          <w:kern w:val="0"/>
          <w:szCs w:val="24"/>
          <w:lang w:eastAsia="en-ID"/>
          <w14:ligatures w14:val="none"/>
        </w:rPr>
      </w:pPr>
      <w:r w:rsidRPr="00FD37BE">
        <w:rPr>
          <w:rFonts w:eastAsia="Times New Roman" w:cs="Times New Roman"/>
          <w:bCs/>
          <w:color w:val="auto"/>
          <w:kern w:val="0"/>
          <w:szCs w:val="24"/>
          <w:lang w:eastAsia="en-ID"/>
          <w14:ligatures w14:val="none"/>
        </w:rPr>
        <w:t>Modal kerja darurat (emergency working capital)</w:t>
      </w:r>
      <w:r w:rsidRPr="00FD37BE">
        <w:rPr>
          <w:rFonts w:eastAsia="Times New Roman" w:cs="Times New Roman"/>
          <w:color w:val="auto"/>
          <w:kern w:val="0"/>
          <w:szCs w:val="24"/>
          <w:lang w:eastAsia="en-ID"/>
          <w14:ligatures w14:val="none"/>
        </w:rPr>
        <w:t>, yaitu modal kerja yang besarnya berubah-ubah karena adanya keadaan darurat yang tidak diketahui sebelumnya (misalnya adanya pemogokan buruh, banjir, perubahan keadaan ekonomi yang mendadak).</w:t>
      </w:r>
    </w:p>
    <w:p w14:paraId="14495A71" w14:textId="77777777" w:rsidR="00DF389E" w:rsidRPr="00FD37BE" w:rsidRDefault="00DF389E" w:rsidP="00DF389E">
      <w:pPr>
        <w:pStyle w:val="ListParagraph"/>
        <w:ind w:left="1560" w:firstLine="0"/>
        <w:rPr>
          <w:rFonts w:eastAsia="Times New Roman" w:cs="Times New Roman"/>
          <w:color w:val="auto"/>
          <w:kern w:val="0"/>
          <w:szCs w:val="24"/>
          <w:lang w:eastAsia="en-ID"/>
          <w14:ligatures w14:val="none"/>
        </w:rPr>
      </w:pPr>
    </w:p>
    <w:p w14:paraId="45ACA49E" w14:textId="46E9D97D" w:rsidR="003B7DC1" w:rsidRPr="00FD37BE" w:rsidRDefault="003B7DC1" w:rsidP="00DF389E">
      <w:pPr>
        <w:pStyle w:val="Heading4"/>
        <w:rPr>
          <w:rFonts w:eastAsia="Times New Roman" w:cs="Times New Roman"/>
          <w:kern w:val="0"/>
          <w:szCs w:val="24"/>
          <w:lang w:eastAsia="en-ID"/>
          <w14:ligatures w14:val="none"/>
        </w:rPr>
      </w:pPr>
      <w:bookmarkStart w:id="29" w:name="_Toc161739887"/>
      <w:r w:rsidRPr="00FD37BE">
        <w:rPr>
          <w:shd w:val="clear" w:color="auto" w:fill="FFFFFF"/>
        </w:rPr>
        <w:t>Komponen Modal Kerja</w:t>
      </w:r>
      <w:bookmarkEnd w:id="29"/>
    </w:p>
    <w:p w14:paraId="046038C7" w14:textId="77777777" w:rsidR="007405B1" w:rsidRPr="00FD37BE" w:rsidRDefault="007405B1" w:rsidP="00994816">
      <w:r w:rsidRPr="00FD37BE">
        <w:t>Menurut Riyanto (2010), modal kerja terdiri dari tiga komponen atau elemen, yaitu kas, piutang dagang, dan persediaan. Adapun penjelasan dari ketiga komponen modal kerja tersebut adalah sebagai berikut:</w:t>
      </w:r>
    </w:p>
    <w:p w14:paraId="2053B505" w14:textId="77777777" w:rsidR="00DF389E" w:rsidRPr="00FD37BE" w:rsidRDefault="007405B1" w:rsidP="00EE442F">
      <w:pPr>
        <w:pStyle w:val="ListParagraph"/>
        <w:numPr>
          <w:ilvl w:val="6"/>
          <w:numId w:val="1"/>
        </w:numPr>
        <w:spacing w:line="240" w:lineRule="auto"/>
        <w:ind w:hanging="425"/>
        <w:rPr>
          <w:rFonts w:cs="Times New Roman"/>
          <w:color w:val="auto"/>
        </w:rPr>
      </w:pPr>
      <w:r w:rsidRPr="00FD37BE">
        <w:rPr>
          <w:rFonts w:cs="Times New Roman"/>
          <w:color w:val="auto"/>
        </w:rPr>
        <w:t>Kas </w:t>
      </w:r>
    </w:p>
    <w:p w14:paraId="622BA1BD" w14:textId="77777777" w:rsidR="00DF389E" w:rsidRPr="00FD37BE" w:rsidRDefault="007405B1" w:rsidP="00DF389E">
      <w:pPr>
        <w:pStyle w:val="ListParagraph"/>
        <w:spacing w:line="240" w:lineRule="auto"/>
        <w:ind w:left="1134" w:firstLine="0"/>
        <w:rPr>
          <w:rFonts w:cs="Times New Roman"/>
          <w:color w:val="auto"/>
        </w:rPr>
      </w:pPr>
      <w:r w:rsidRPr="00FD37BE">
        <w:t>Kas merupakan bagian dari harta perusahaan yang paling likuid dan dapat digunakan untuk memenuhi kewajiban finansial perusahaan. Selain itu merupakan alat tukar yang memungkinkan manajemen menjalankan berbagai kegiatan usahanya. Oleh karena itu, diperlukan manajemen pada kas perusahaan. Tujuannya adalah untuk menentukan kas minimum yang selalu harus tersedia, agar selalu dapat memenuhi kewajiban pembayaran yang sudah sampai waktunya.</w:t>
      </w:r>
    </w:p>
    <w:p w14:paraId="58346542" w14:textId="77777777" w:rsidR="00DF389E" w:rsidRPr="00FD37BE" w:rsidRDefault="007405B1" w:rsidP="00EE442F">
      <w:pPr>
        <w:pStyle w:val="ListParagraph"/>
        <w:numPr>
          <w:ilvl w:val="6"/>
          <w:numId w:val="1"/>
        </w:numPr>
        <w:spacing w:line="240" w:lineRule="auto"/>
        <w:ind w:hanging="425"/>
        <w:rPr>
          <w:rFonts w:cs="Times New Roman"/>
          <w:color w:val="auto"/>
        </w:rPr>
      </w:pPr>
      <w:r w:rsidRPr="00FD37BE">
        <w:rPr>
          <w:rFonts w:cs="Times New Roman"/>
          <w:color w:val="auto"/>
        </w:rPr>
        <w:t>Piutang dagang </w:t>
      </w:r>
    </w:p>
    <w:p w14:paraId="5FCA1A99" w14:textId="77777777" w:rsidR="00DF389E" w:rsidRPr="00FD37BE" w:rsidRDefault="007405B1" w:rsidP="00DF389E">
      <w:pPr>
        <w:pStyle w:val="ListParagraph"/>
        <w:spacing w:line="240" w:lineRule="auto"/>
        <w:ind w:left="1134" w:firstLine="0"/>
        <w:rPr>
          <w:rFonts w:cs="Times New Roman"/>
          <w:color w:val="auto"/>
        </w:rPr>
      </w:pPr>
      <w:r w:rsidRPr="00FD37BE">
        <w:t>Piutang yang diterapkan pada perusahaan dapat menaikkan hasil penjualan, menaikkan laba, dan memenangkan persaingan. Pengelolaan piutang yang efisien dapat dilihat pada neraca yaitu besar kecilnya piutang terutama dalam menetapkan jangka waktu kredit yang akan mempengaruhi perputaran kerja. Sebaliknya bila terlalu ketat maka penjualan akan menurun sehingga keuntungan akan menurun juga.</w:t>
      </w:r>
    </w:p>
    <w:p w14:paraId="50498B5A" w14:textId="77777777" w:rsidR="00DF389E" w:rsidRPr="00FD37BE" w:rsidRDefault="007405B1" w:rsidP="00EE442F">
      <w:pPr>
        <w:pStyle w:val="ListParagraph"/>
        <w:numPr>
          <w:ilvl w:val="6"/>
          <w:numId w:val="1"/>
        </w:numPr>
        <w:spacing w:line="240" w:lineRule="auto"/>
        <w:ind w:hanging="425"/>
        <w:rPr>
          <w:rFonts w:cs="Times New Roman"/>
          <w:color w:val="auto"/>
        </w:rPr>
      </w:pPr>
      <w:r w:rsidRPr="00FD37BE">
        <w:rPr>
          <w:rFonts w:cs="Times New Roman"/>
          <w:color w:val="auto"/>
        </w:rPr>
        <w:t>Persediaan</w:t>
      </w:r>
    </w:p>
    <w:p w14:paraId="03952DA8" w14:textId="3073D469" w:rsidR="007405B1" w:rsidRPr="00FD37BE" w:rsidRDefault="007405B1" w:rsidP="00DF389E">
      <w:pPr>
        <w:pStyle w:val="ListParagraph"/>
        <w:spacing w:line="240" w:lineRule="auto"/>
        <w:ind w:left="1134" w:firstLine="0"/>
        <w:rPr>
          <w:rFonts w:cs="Times New Roman"/>
          <w:color w:val="auto"/>
        </w:rPr>
      </w:pPr>
      <w:r w:rsidRPr="00FD37BE">
        <w:t>Persediaan merupakan bagian utama dari modal kerja, sebab dilihat dari jumlahnya biasanya persediaan inilah unsur modal kerja yang paling besar. Hal ini dapat dipahami karena persediaan merupakan faktor penting dalam menentukan kelancaran operasi perusahaan, tanpa ada persediaan yang memadai kemungkinan besar perusahaan tidak bisa memperoleh keuntungan yang diinginkan, disebabkan proses produksi akan terganggu.</w:t>
      </w:r>
    </w:p>
    <w:p w14:paraId="18ABC7EA" w14:textId="77777777" w:rsidR="00DF389E" w:rsidRPr="00FD37BE" w:rsidRDefault="00DF389E" w:rsidP="00DF389E">
      <w:pPr>
        <w:ind w:firstLine="0"/>
        <w:rPr>
          <w:shd w:val="clear" w:color="auto" w:fill="FFFFFF"/>
        </w:rPr>
      </w:pPr>
    </w:p>
    <w:p w14:paraId="162EB4B5" w14:textId="6C767D24" w:rsidR="003E4A00" w:rsidRPr="00FD37BE" w:rsidRDefault="007405B1" w:rsidP="00DF389E">
      <w:pPr>
        <w:pStyle w:val="Heading4"/>
        <w:rPr>
          <w:shd w:val="clear" w:color="auto" w:fill="FFFFFF"/>
        </w:rPr>
      </w:pPr>
      <w:bookmarkStart w:id="30" w:name="_Toc161739888"/>
      <w:r w:rsidRPr="00FD37BE">
        <w:rPr>
          <w:shd w:val="clear" w:color="auto" w:fill="FFFFFF"/>
        </w:rPr>
        <w:lastRenderedPageBreak/>
        <w:t>Faktor yang Mempengaruhi Modal Kerja</w:t>
      </w:r>
      <w:bookmarkEnd w:id="30"/>
    </w:p>
    <w:p w14:paraId="18D73117" w14:textId="77777777" w:rsidR="003E4A00" w:rsidRPr="00FD37BE" w:rsidRDefault="003E4A00" w:rsidP="00994816">
      <w:r w:rsidRPr="00FD37BE">
        <w:t>Tersedianya modal kerja harus sesuai dengan kebutuhan operasi perusahaan. Untuk menentukan jumlah modal kerja yang dianggap cukup bagi suatu perusahaan bukan merupakan hal yang mudah. Jika modal kerja yang tersedia terlalu kecil, maka hal ini dapat menimbulkan kurang lancarnya kegiatan perusahaan atau kesempatan untuk mendapat keuntungan telah disia-siakan. Sebaliknya modal kerja yang tersedia berlebihan berarti adanya dana yang tidak produktif dalam perusahaan. Oleh sebab itu, perlu bagi setiap perusahaan untuk dapat menetapkan jumlah kebutuhan modal kerja secara tepat.</w:t>
      </w:r>
    </w:p>
    <w:p w14:paraId="1282EEB7" w14:textId="77777777" w:rsidR="003E4A00" w:rsidRPr="00FD37BE" w:rsidRDefault="003E4A00" w:rsidP="00994816">
      <w:r w:rsidRPr="00FD37BE">
        <w:t>Menurut Munawir (2010), terdapat beberapa faktor yang dapat mempengaruhi modal kerja, yaitu sebagai berikut: </w:t>
      </w:r>
    </w:p>
    <w:p w14:paraId="39E41CE9" w14:textId="77777777" w:rsidR="00316F4A" w:rsidRPr="00FD37BE" w:rsidRDefault="003E4A00" w:rsidP="00EE442F">
      <w:pPr>
        <w:pStyle w:val="ListParagraph"/>
        <w:numPr>
          <w:ilvl w:val="6"/>
          <w:numId w:val="1"/>
        </w:numPr>
        <w:spacing w:line="240" w:lineRule="auto"/>
        <w:ind w:hanging="425"/>
        <w:rPr>
          <w:rFonts w:cs="Times New Roman"/>
          <w:color w:val="auto"/>
          <w:szCs w:val="24"/>
        </w:rPr>
      </w:pPr>
      <w:r w:rsidRPr="00FD37BE">
        <w:rPr>
          <w:rFonts w:cs="Times New Roman"/>
          <w:bCs/>
          <w:color w:val="auto"/>
          <w:szCs w:val="24"/>
        </w:rPr>
        <w:t>Sifat atau jenis perusahaan</w:t>
      </w:r>
      <w:r w:rsidRPr="00FD37BE">
        <w:rPr>
          <w:rFonts w:cs="Times New Roman"/>
          <w:color w:val="auto"/>
          <w:szCs w:val="24"/>
        </w:rPr>
        <w:t>. Kebutuhan modal kerja tergantung pada jenis dan sifat dari usaha yang dijalankan oleh suatu perusahaan. Modal kerja dari perusahaan jasa relatif lebih rendah bila dibandingkan dengan kebutuhan modal kerja perusahaan industri, karena untuk perusahaan jasa tidak memerlukan investasi yang besar dalam kas, piutang maupun persediaan. </w:t>
      </w:r>
    </w:p>
    <w:p w14:paraId="039DF321" w14:textId="77777777" w:rsidR="00316F4A" w:rsidRPr="00FD37BE" w:rsidRDefault="003E4A00" w:rsidP="00EE442F">
      <w:pPr>
        <w:pStyle w:val="ListParagraph"/>
        <w:numPr>
          <w:ilvl w:val="6"/>
          <w:numId w:val="1"/>
        </w:numPr>
        <w:spacing w:line="240" w:lineRule="auto"/>
        <w:ind w:hanging="425"/>
        <w:rPr>
          <w:rFonts w:cs="Times New Roman"/>
          <w:color w:val="auto"/>
          <w:szCs w:val="24"/>
        </w:rPr>
      </w:pPr>
      <w:r w:rsidRPr="00FD37BE">
        <w:rPr>
          <w:rFonts w:cs="Times New Roman"/>
          <w:bCs/>
          <w:color w:val="auto"/>
          <w:szCs w:val="24"/>
        </w:rPr>
        <w:t>Waktu yang diperoleh untuk memproduksi barang yang akan dijual</w:t>
      </w:r>
      <w:r w:rsidRPr="00FD37BE">
        <w:rPr>
          <w:rFonts w:cs="Times New Roman"/>
          <w:color w:val="auto"/>
          <w:szCs w:val="24"/>
        </w:rPr>
        <w:t>. Kebutuhan modal kerja suatu perusahaan berhubungan langsung dengan jangka waktu yang diperlukan untuk memproduksi barang yang akan dijual. Semakin lama waktu yang diperlukan untuk memproduksi barang, maka jumlah modal kerja yang diperlukan semakin besar. </w:t>
      </w:r>
    </w:p>
    <w:p w14:paraId="2DB92119" w14:textId="77777777" w:rsidR="00316F4A" w:rsidRPr="00FD37BE" w:rsidRDefault="003E4A00" w:rsidP="00EE442F">
      <w:pPr>
        <w:pStyle w:val="ListParagraph"/>
        <w:numPr>
          <w:ilvl w:val="6"/>
          <w:numId w:val="1"/>
        </w:numPr>
        <w:spacing w:line="240" w:lineRule="auto"/>
        <w:ind w:hanging="425"/>
        <w:rPr>
          <w:rFonts w:cs="Times New Roman"/>
          <w:color w:val="auto"/>
          <w:szCs w:val="24"/>
        </w:rPr>
      </w:pPr>
      <w:r w:rsidRPr="00FD37BE">
        <w:rPr>
          <w:rFonts w:cs="Times New Roman"/>
          <w:bCs/>
          <w:color w:val="auto"/>
          <w:szCs w:val="24"/>
        </w:rPr>
        <w:t>Syarat pembelian dan penjualan</w:t>
      </w:r>
      <w:r w:rsidRPr="00FD37BE">
        <w:rPr>
          <w:rFonts w:cs="Times New Roman"/>
          <w:color w:val="auto"/>
          <w:szCs w:val="24"/>
        </w:rPr>
        <w:t>. Syarat kredit pembelian barang dagangan atau bahan baku akan mempengaruhi besar kecilnya modal kerja. Syarat kredit pembelian yang menguntungkan akan memperkecil kebutuhan uang kas yang harus ditanamkan dalam persediaan dan sebaliknya. Di samping itu, modal kerja juga dipengaruhi syarat penjualan. Semakin lunak kredit (jangka kredit lebih panjang) yang diberikan kepada langganan akan besar kebutuhan modal kerja yang harus ditanamkan dalam piutang. </w:t>
      </w:r>
    </w:p>
    <w:p w14:paraId="734FB172" w14:textId="77777777" w:rsidR="00316F4A" w:rsidRPr="00FD37BE" w:rsidRDefault="003E4A00" w:rsidP="00EE442F">
      <w:pPr>
        <w:pStyle w:val="ListParagraph"/>
        <w:numPr>
          <w:ilvl w:val="6"/>
          <w:numId w:val="1"/>
        </w:numPr>
        <w:spacing w:line="240" w:lineRule="auto"/>
        <w:ind w:hanging="425"/>
        <w:rPr>
          <w:rFonts w:cs="Times New Roman"/>
          <w:color w:val="auto"/>
          <w:szCs w:val="24"/>
        </w:rPr>
      </w:pPr>
      <w:r w:rsidRPr="00FD37BE">
        <w:rPr>
          <w:rFonts w:cs="Times New Roman"/>
          <w:bCs/>
          <w:color w:val="auto"/>
          <w:szCs w:val="24"/>
        </w:rPr>
        <w:t>Tingkat perputaran persediaan</w:t>
      </w:r>
      <w:r w:rsidRPr="00FD37BE">
        <w:rPr>
          <w:rFonts w:cs="Times New Roman"/>
          <w:color w:val="auto"/>
          <w:szCs w:val="24"/>
        </w:rPr>
        <w:t xml:space="preserve">. Semakin tinggi tingkat perputaran persediaan maka jumlah modal kerja yang ditanamkan dalam bentuk persediaan (barang) akan semakin rendah. Untuk dapat mencapai tingkat perputaran yang tinggi, maka harus diadakan perencanaan dan pengawasan persediaan yang efisien. Semakin tinggi tingkat perputaran </w:t>
      </w:r>
      <w:r w:rsidRPr="00FD37BE">
        <w:rPr>
          <w:rFonts w:cs="Times New Roman"/>
          <w:color w:val="auto"/>
          <w:szCs w:val="24"/>
        </w:rPr>
        <w:lastRenderedPageBreak/>
        <w:t>persediaan akan mengurangi risiko kerugian yang disebabkan karena penurunan harga atau perubahan selepa konsumen, di samping itu akan menghemat ongkos penyimpanan dan pemeliharaan terhadap persediaan tersebut. </w:t>
      </w:r>
    </w:p>
    <w:p w14:paraId="15E5318F" w14:textId="77777777" w:rsidR="00316F4A" w:rsidRPr="00FD37BE" w:rsidRDefault="003E4A00" w:rsidP="00EE442F">
      <w:pPr>
        <w:pStyle w:val="ListParagraph"/>
        <w:numPr>
          <w:ilvl w:val="6"/>
          <w:numId w:val="1"/>
        </w:numPr>
        <w:spacing w:line="240" w:lineRule="auto"/>
        <w:ind w:hanging="425"/>
        <w:rPr>
          <w:rFonts w:cs="Times New Roman"/>
          <w:color w:val="auto"/>
          <w:szCs w:val="24"/>
        </w:rPr>
      </w:pPr>
      <w:r w:rsidRPr="00FD37BE">
        <w:rPr>
          <w:rFonts w:cs="Times New Roman"/>
          <w:bCs/>
          <w:color w:val="auto"/>
          <w:szCs w:val="24"/>
        </w:rPr>
        <w:t>Tingkat perputaran piutang</w:t>
      </w:r>
      <w:r w:rsidRPr="00FD37BE">
        <w:rPr>
          <w:rFonts w:cs="Times New Roman"/>
          <w:color w:val="auto"/>
          <w:szCs w:val="24"/>
        </w:rPr>
        <w:t>. Kebutuhan modal kerja juga dipengaruhi jangka waktu penagihan piutang. Apabila piutang terkumpul dalam waktu pendek berarti kebutuhan akan modal kerja semakin rendah atau kecil. Untuk mencapai tingkat perputaran piutang yang tinggi diperlukan pengawasan piutang yang efektif dan kebijaksanaan yang tepat sehubungan dengan perluasan kredit, syarat kredit penjualan, maksimum kredit bagi langganan serta penagihan piutang. </w:t>
      </w:r>
    </w:p>
    <w:p w14:paraId="754CF9CB" w14:textId="77777777" w:rsidR="00316F4A" w:rsidRPr="00FD37BE" w:rsidRDefault="003E4A00" w:rsidP="00EE442F">
      <w:pPr>
        <w:pStyle w:val="ListParagraph"/>
        <w:numPr>
          <w:ilvl w:val="6"/>
          <w:numId w:val="1"/>
        </w:numPr>
        <w:spacing w:line="240" w:lineRule="auto"/>
        <w:ind w:hanging="425"/>
        <w:rPr>
          <w:rFonts w:cs="Times New Roman"/>
          <w:color w:val="auto"/>
          <w:szCs w:val="24"/>
        </w:rPr>
      </w:pPr>
      <w:r w:rsidRPr="00FD37BE">
        <w:rPr>
          <w:rFonts w:cs="Times New Roman"/>
          <w:bCs/>
          <w:color w:val="auto"/>
          <w:szCs w:val="24"/>
        </w:rPr>
        <w:t>Volume penjualan</w:t>
      </w:r>
      <w:r w:rsidRPr="00FD37BE">
        <w:rPr>
          <w:rFonts w:cs="Times New Roman"/>
          <w:color w:val="auto"/>
          <w:szCs w:val="24"/>
        </w:rPr>
        <w:t>. Perusahaan membutuhkan modal kerja untuk mendukung kegiatan operasional pada saat terjadi peningkatan penjualan. Jika tingkat penjualan tinggi maka modal kerja yang dibutuhkan relatif tinggi, sebaliknya bila penjualan rendah dibutuhkan modal kerja yang rendah. </w:t>
      </w:r>
    </w:p>
    <w:p w14:paraId="19032837" w14:textId="2517D796" w:rsidR="007405B1" w:rsidRPr="00FD37BE" w:rsidRDefault="003E4A00" w:rsidP="00EE442F">
      <w:pPr>
        <w:pStyle w:val="ListParagraph"/>
        <w:numPr>
          <w:ilvl w:val="6"/>
          <w:numId w:val="1"/>
        </w:numPr>
        <w:spacing w:line="240" w:lineRule="auto"/>
        <w:ind w:hanging="425"/>
        <w:rPr>
          <w:rFonts w:cs="Times New Roman"/>
          <w:color w:val="auto"/>
          <w:szCs w:val="24"/>
        </w:rPr>
      </w:pPr>
      <w:r w:rsidRPr="00FD37BE">
        <w:rPr>
          <w:rFonts w:cs="Times New Roman"/>
          <w:bCs/>
          <w:color w:val="auto"/>
          <w:szCs w:val="24"/>
        </w:rPr>
        <w:t>Faktor musim dan siklus</w:t>
      </w:r>
      <w:r w:rsidRPr="00FD37BE">
        <w:rPr>
          <w:rFonts w:cs="Times New Roman"/>
          <w:color w:val="auto"/>
          <w:szCs w:val="24"/>
        </w:rPr>
        <w:t>. Fluktuasi dalam penjualan yang disebabkan oleh faktor musim dan siklus akan mempengaruhi kebutuhan akan modal kerja. Perusahaan yang dipengaruhi oleh musim membutuhkan jumlah modal kerja yang relatif pendek. Modal kerja yang ditanamkan dalam bentuk persediaan barang berangsur-angsur meningkat dalam bulan-bulan menjelang puncak penjualan.</w:t>
      </w:r>
    </w:p>
    <w:p w14:paraId="605840CE" w14:textId="77777777" w:rsidR="00316F4A" w:rsidRPr="00FD37BE" w:rsidRDefault="00316F4A" w:rsidP="00994816"/>
    <w:p w14:paraId="24AD9F2F" w14:textId="435F4C6C" w:rsidR="002B3D39" w:rsidRPr="00FD37BE" w:rsidRDefault="00F7137A" w:rsidP="00316F4A">
      <w:pPr>
        <w:pStyle w:val="Heading3"/>
      </w:pPr>
      <w:bookmarkStart w:id="31" w:name="_Toc161739889"/>
      <w:r w:rsidRPr="00FD37BE">
        <w:t>Penyusutan (Depresiasi)</w:t>
      </w:r>
      <w:bookmarkEnd w:id="31"/>
    </w:p>
    <w:p w14:paraId="48A67054" w14:textId="1EB64C44" w:rsidR="007B15EE" w:rsidRPr="00FD37BE" w:rsidRDefault="007B15EE" w:rsidP="00316F4A">
      <w:pPr>
        <w:pStyle w:val="Heading4"/>
      </w:pPr>
      <w:bookmarkStart w:id="32" w:name="_Toc161739890"/>
      <w:r w:rsidRPr="00FD37BE">
        <w:t>Pengertian Penyusutan</w:t>
      </w:r>
      <w:bookmarkEnd w:id="32"/>
    </w:p>
    <w:p w14:paraId="079FCA01" w14:textId="11F0F5A8" w:rsidR="00095DAC" w:rsidRPr="00FD37BE" w:rsidRDefault="00095DAC" w:rsidP="00994816">
      <w:pPr>
        <w:rPr>
          <w:rFonts w:eastAsiaTheme="minorEastAsia" w:cs="Times New Roman"/>
          <w:color w:val="auto"/>
          <w:szCs w:val="24"/>
          <w:lang w:val="en-US"/>
        </w:rPr>
      </w:pPr>
      <w:r w:rsidRPr="00FD37BE">
        <w:rPr>
          <w:rFonts w:eastAsiaTheme="minorEastAsia" w:cs="Times New Roman"/>
          <w:color w:val="auto"/>
          <w:szCs w:val="24"/>
          <w:lang w:val="en-US"/>
        </w:rPr>
        <w:t xml:space="preserve">Pengertian depresiasi atau penyusutan menurut Giri </w:t>
      </w:r>
      <w:sdt>
        <w:sdtPr>
          <w:rPr>
            <w:rFonts w:eastAsiaTheme="minorEastAsia" w:cs="Times New Roman"/>
            <w:color w:val="auto"/>
            <w:szCs w:val="24"/>
            <w:lang w:val="en-US"/>
          </w:rPr>
          <w:id w:val="-1924407005"/>
          <w:citation/>
        </w:sdtPr>
        <w:sdtEndPr/>
        <w:sdtContent>
          <w:r w:rsidR="00A76058">
            <w:rPr>
              <w:rFonts w:eastAsiaTheme="minorEastAsia" w:cs="Times New Roman"/>
              <w:color w:val="auto"/>
              <w:szCs w:val="24"/>
              <w:lang w:val="en-US"/>
            </w:rPr>
            <w:fldChar w:fldCharType="begin"/>
          </w:r>
          <w:r w:rsidR="00A76058">
            <w:rPr>
              <w:rFonts w:eastAsiaTheme="minorEastAsia" w:cs="Times New Roman"/>
              <w:color w:val="auto"/>
              <w:szCs w:val="24"/>
              <w:lang w:val="en-US"/>
            </w:rPr>
            <w:instrText xml:space="preserve">CITATION Gir12 \n  \t  \l 1033 </w:instrText>
          </w:r>
          <w:r w:rsidR="00A76058">
            <w:rPr>
              <w:rFonts w:eastAsiaTheme="minorEastAsia" w:cs="Times New Roman"/>
              <w:color w:val="auto"/>
              <w:szCs w:val="24"/>
              <w:lang w:val="en-US"/>
            </w:rPr>
            <w:fldChar w:fldCharType="separate"/>
          </w:r>
          <w:r w:rsidR="00EC1D84" w:rsidRPr="00EC1D84">
            <w:rPr>
              <w:rFonts w:eastAsiaTheme="minorEastAsia" w:cs="Times New Roman"/>
              <w:noProof/>
              <w:color w:val="auto"/>
              <w:szCs w:val="24"/>
              <w:lang w:val="en-US"/>
            </w:rPr>
            <w:t>(2012)</w:t>
          </w:r>
          <w:r w:rsidR="00A76058">
            <w:rPr>
              <w:rFonts w:eastAsiaTheme="minorEastAsia" w:cs="Times New Roman"/>
              <w:color w:val="auto"/>
              <w:szCs w:val="24"/>
              <w:lang w:val="en-US"/>
            </w:rPr>
            <w:fldChar w:fldCharType="end"/>
          </w:r>
        </w:sdtContent>
      </w:sdt>
      <w:r w:rsidRPr="00FD37BE">
        <w:rPr>
          <w:rFonts w:eastAsiaTheme="minorEastAsia" w:cs="Times New Roman"/>
          <w:color w:val="auto"/>
          <w:szCs w:val="24"/>
          <w:lang w:val="en-US"/>
        </w:rPr>
        <w:t xml:space="preserve">, adalah: “... proses sistematis dan rasional untuk mengalokasikan cost atau biaya aset selama taksiran manfaat aset tetap dan pembebanannya pada periode yang menerima manfaat aset tetap”. </w:t>
      </w:r>
    </w:p>
    <w:p w14:paraId="181539D2" w14:textId="77777777" w:rsidR="00095DAC" w:rsidRPr="00FD37BE" w:rsidRDefault="00095DAC" w:rsidP="00994816">
      <w:pPr>
        <w:rPr>
          <w:rFonts w:eastAsiaTheme="minorEastAsia" w:cs="Times New Roman"/>
          <w:color w:val="auto"/>
          <w:szCs w:val="24"/>
          <w:lang w:val="en-US"/>
        </w:rPr>
      </w:pPr>
      <w:r w:rsidRPr="00FD37BE">
        <w:rPr>
          <w:rFonts w:eastAsiaTheme="minorEastAsia" w:cs="Times New Roman"/>
          <w:color w:val="auto"/>
          <w:szCs w:val="24"/>
          <w:lang w:val="en-US"/>
        </w:rPr>
        <w:t xml:space="preserve">Sementara itu, pengertian depresiasi atau penyusutan menurut PSAK No. 16 Revisi 2011 adalah: “... alokasi sistematis jumlah yang dapat disusutkan dari suatu aet selama umur manfaatnya”. </w:t>
      </w:r>
    </w:p>
    <w:p w14:paraId="0157DC46" w14:textId="6EB0F3E7" w:rsidR="00095DAC" w:rsidRPr="00FD37BE" w:rsidRDefault="00095DAC" w:rsidP="00994816">
      <w:pPr>
        <w:rPr>
          <w:rFonts w:eastAsiaTheme="minorEastAsia" w:cs="Times New Roman"/>
          <w:color w:val="auto"/>
          <w:szCs w:val="24"/>
          <w:lang w:val="en-US"/>
        </w:rPr>
      </w:pPr>
      <w:r w:rsidRPr="00FD37BE">
        <w:rPr>
          <w:rFonts w:eastAsiaTheme="minorEastAsia" w:cs="Times New Roman"/>
          <w:color w:val="auto"/>
          <w:szCs w:val="24"/>
          <w:lang w:val="en-US"/>
        </w:rPr>
        <w:lastRenderedPageBreak/>
        <w:t>Sedangkan, menurut Rudianto (2012: 260), mendefiniskan depresiasi atau penyusutan adalah: “... pengalokasian harga perolehan aset tetap menjadi beban ke dalam periode akuntansi yang menikmati manfaat dari aset tetap tersebut”.</w:t>
      </w:r>
    </w:p>
    <w:p w14:paraId="226F6780" w14:textId="77777777" w:rsidR="00316F4A" w:rsidRPr="00FD37BE" w:rsidRDefault="00316F4A" w:rsidP="00994816">
      <w:pPr>
        <w:rPr>
          <w:rFonts w:eastAsiaTheme="minorEastAsia" w:cs="Times New Roman"/>
          <w:color w:val="auto"/>
          <w:szCs w:val="24"/>
          <w:lang w:val="en-US"/>
        </w:rPr>
      </w:pPr>
    </w:p>
    <w:p w14:paraId="5C73F5EA" w14:textId="2E44315E" w:rsidR="00804AFF" w:rsidRPr="00FD37BE" w:rsidRDefault="00945812" w:rsidP="00316F4A">
      <w:pPr>
        <w:pStyle w:val="Heading4"/>
        <w:rPr>
          <w:rFonts w:eastAsiaTheme="minorEastAsia"/>
        </w:rPr>
      </w:pPr>
      <w:bookmarkStart w:id="33" w:name="_Toc161739891"/>
      <w:r w:rsidRPr="00FD37BE">
        <w:rPr>
          <w:rFonts w:eastAsiaTheme="minorEastAsia"/>
        </w:rPr>
        <w:t xml:space="preserve">Faktor </w:t>
      </w:r>
      <w:r w:rsidR="00FC43FF" w:rsidRPr="00FD37BE">
        <w:rPr>
          <w:rFonts w:eastAsiaTheme="minorEastAsia"/>
        </w:rPr>
        <w:t xml:space="preserve">yang </w:t>
      </w:r>
      <w:r w:rsidR="00510C60" w:rsidRPr="00FD37BE">
        <w:rPr>
          <w:rFonts w:eastAsiaTheme="minorEastAsia"/>
        </w:rPr>
        <w:t xml:space="preserve">Menentukan Beban </w:t>
      </w:r>
      <w:r w:rsidR="00D206F6" w:rsidRPr="00FD37BE">
        <w:rPr>
          <w:rFonts w:eastAsiaTheme="minorEastAsia"/>
        </w:rPr>
        <w:t>Penyusutan</w:t>
      </w:r>
      <w:bookmarkEnd w:id="33"/>
    </w:p>
    <w:p w14:paraId="51FDB232" w14:textId="62EC8812" w:rsidR="0095425C" w:rsidRPr="00FD37BE" w:rsidRDefault="0095425C" w:rsidP="00994816">
      <w:pPr>
        <w:rPr>
          <w:rFonts w:cs="Times New Roman"/>
          <w:color w:val="auto"/>
          <w:szCs w:val="24"/>
          <w:lang w:val="en-US"/>
        </w:rPr>
      </w:pPr>
      <w:r w:rsidRPr="00FD37BE">
        <w:rPr>
          <w:rFonts w:cs="Times New Roman"/>
          <w:color w:val="auto"/>
          <w:szCs w:val="24"/>
          <w:lang w:val="en-US"/>
        </w:rPr>
        <w:t xml:space="preserve">Biaya penyusutan periodik harus merupakan hasil alokasi harga perolehan aktiva dikurangi dengan taksiran nilai sisanya kepada periode-periode di mana manfaat potensial aktiva tetap itu dikonsumsikan, guna mendapatkan hasil alokasi yang sebanding dengan manfaat potensial yang dikonsumsi pada masing-masing periode. Ada 4 faktor yang harus dipertimbangkan atau yang menentukan di dalam penentuan biaya penyusutan </w:t>
      </w:r>
      <w:sdt>
        <w:sdtPr>
          <w:rPr>
            <w:rFonts w:cs="Times New Roman"/>
            <w:color w:val="auto"/>
            <w:szCs w:val="24"/>
            <w:lang w:val="en-US"/>
          </w:rPr>
          <w:id w:val="1228650909"/>
          <w:citation/>
        </w:sdtPr>
        <w:sdtEndPr/>
        <w:sdtContent>
          <w:r w:rsidR="00AE56AF">
            <w:rPr>
              <w:rFonts w:cs="Times New Roman"/>
              <w:color w:val="auto"/>
              <w:szCs w:val="24"/>
              <w:lang w:val="en-US"/>
            </w:rPr>
            <w:fldChar w:fldCharType="begin"/>
          </w:r>
          <w:r w:rsidR="00AE56AF">
            <w:rPr>
              <w:rFonts w:cs="Times New Roman"/>
              <w:color w:val="auto"/>
              <w:szCs w:val="24"/>
              <w:lang w:val="en-US"/>
            </w:rPr>
            <w:instrText xml:space="preserve"> CITATION Ati23 \l 1033 </w:instrText>
          </w:r>
          <w:r w:rsidR="00AE56AF">
            <w:rPr>
              <w:rFonts w:cs="Times New Roman"/>
              <w:color w:val="auto"/>
              <w:szCs w:val="24"/>
              <w:lang w:val="en-US"/>
            </w:rPr>
            <w:fldChar w:fldCharType="separate"/>
          </w:r>
          <w:r w:rsidR="00EC1D84" w:rsidRPr="00EC1D84">
            <w:rPr>
              <w:rFonts w:cs="Times New Roman"/>
              <w:noProof/>
              <w:color w:val="auto"/>
              <w:szCs w:val="24"/>
              <w:lang w:val="en-US"/>
            </w:rPr>
            <w:t>(Atichasari, 2023)</w:t>
          </w:r>
          <w:r w:rsidR="00AE56AF">
            <w:rPr>
              <w:rFonts w:cs="Times New Roman"/>
              <w:color w:val="auto"/>
              <w:szCs w:val="24"/>
              <w:lang w:val="en-US"/>
            </w:rPr>
            <w:fldChar w:fldCharType="end"/>
          </w:r>
        </w:sdtContent>
      </w:sdt>
      <w:r w:rsidRPr="00FD37BE">
        <w:rPr>
          <w:rFonts w:cs="Times New Roman"/>
          <w:color w:val="auto"/>
          <w:szCs w:val="24"/>
          <w:lang w:val="en-US"/>
        </w:rPr>
        <w:t>, yaitu berikut ini:</w:t>
      </w:r>
    </w:p>
    <w:p w14:paraId="672C1713" w14:textId="77777777" w:rsidR="00316F4A" w:rsidRPr="00FD37BE" w:rsidRDefault="0095425C"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Harga Perolehan (</w:t>
      </w:r>
      <w:r w:rsidRPr="00FD37BE">
        <w:rPr>
          <w:rFonts w:cs="Times New Roman"/>
          <w:i/>
          <w:iCs/>
          <w:color w:val="auto"/>
          <w:szCs w:val="24"/>
          <w:lang w:val="en-US"/>
        </w:rPr>
        <w:t>Costs</w:t>
      </w:r>
      <w:r w:rsidRPr="00FD37BE">
        <w:rPr>
          <w:rFonts w:cs="Times New Roman"/>
          <w:color w:val="auto"/>
          <w:szCs w:val="24"/>
          <w:lang w:val="en-US"/>
        </w:rPr>
        <w:t xml:space="preserve">) </w:t>
      </w:r>
    </w:p>
    <w:p w14:paraId="77AF4A2E" w14:textId="77777777" w:rsidR="00316F4A" w:rsidRPr="00FD37BE" w:rsidRDefault="0095425C" w:rsidP="00316F4A">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 xml:space="preserve">Harga perolehan adalah keseluruhan pengeluaran yang layak dibebankan atau dikapitalisasikan sebagai harga perolehan. Harga perolehan inilah yang akan dialokasikan sebagai biaya penyusutan periodik. Oleh karena harga perolehan ini yang akan dialokasikan maka dalam penentuan besarnya alokasi harus dilakukan perhitungan yang teliti. </w:t>
      </w:r>
    </w:p>
    <w:p w14:paraId="4F8049C5" w14:textId="77777777" w:rsidR="00316F4A" w:rsidRPr="00FD37BE" w:rsidRDefault="0095425C"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Umur Ekonomis (</w:t>
      </w:r>
      <w:r w:rsidRPr="00FD37BE">
        <w:rPr>
          <w:rFonts w:cs="Times New Roman"/>
          <w:i/>
          <w:iCs/>
          <w:color w:val="auto"/>
          <w:szCs w:val="24"/>
          <w:lang w:val="en-US"/>
        </w:rPr>
        <w:t>Useful-Life</w:t>
      </w:r>
      <w:r w:rsidRPr="00FD37BE">
        <w:rPr>
          <w:rFonts w:cs="Times New Roman"/>
          <w:color w:val="auto"/>
          <w:szCs w:val="24"/>
          <w:lang w:val="en-US"/>
        </w:rPr>
        <w:t xml:space="preserve">) </w:t>
      </w:r>
    </w:p>
    <w:p w14:paraId="15A01443" w14:textId="079AEFE0" w:rsidR="0095425C" w:rsidRPr="00FD37BE" w:rsidRDefault="0095425C" w:rsidP="00316F4A">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 xml:space="preserve">Umur ekonomis ialah umur suatu aktiva tetap sejak siap dipergunakan sampai pada waktu aktiva tetap tersebut secara ekonomis sudah tidak menguntungkan lagi untuk dipergunakan terus. Artinya, biaya yang dikeluarkan untuk penggunaan aktiva tersebut sudah melebihi atau sudah tidak seimbang lagi dengan daya guna yang dapat diberikannya. Umur ekonomis suatu aktiva tetap harus ditaksir setelah memperhatikan hal-hal berikut. </w:t>
      </w:r>
    </w:p>
    <w:p w14:paraId="01334B70" w14:textId="77777777" w:rsidR="00316F4A" w:rsidRPr="00FD37BE" w:rsidRDefault="0095425C" w:rsidP="00EE442F">
      <w:pPr>
        <w:pStyle w:val="ListParagraph"/>
        <w:numPr>
          <w:ilvl w:val="0"/>
          <w:numId w:val="18"/>
        </w:numPr>
        <w:spacing w:line="240" w:lineRule="auto"/>
        <w:ind w:left="1560" w:hanging="426"/>
        <w:rPr>
          <w:rFonts w:cs="Times New Roman"/>
          <w:color w:val="auto"/>
          <w:szCs w:val="24"/>
          <w:lang w:val="en-US"/>
        </w:rPr>
      </w:pPr>
      <w:r w:rsidRPr="00FD37BE">
        <w:rPr>
          <w:rFonts w:cs="Times New Roman"/>
          <w:color w:val="auto"/>
          <w:szCs w:val="24"/>
          <w:lang w:val="en-US"/>
        </w:rPr>
        <w:t xml:space="preserve">Taksiran kerusakan fisik karena pemakaian. </w:t>
      </w:r>
    </w:p>
    <w:p w14:paraId="647CF52C" w14:textId="27E1B8FE" w:rsidR="00316F4A" w:rsidRPr="00FD37BE" w:rsidRDefault="0095425C" w:rsidP="00EE442F">
      <w:pPr>
        <w:pStyle w:val="ListParagraph"/>
        <w:numPr>
          <w:ilvl w:val="0"/>
          <w:numId w:val="18"/>
        </w:numPr>
        <w:spacing w:line="240" w:lineRule="auto"/>
        <w:ind w:left="1560" w:hanging="426"/>
        <w:rPr>
          <w:rFonts w:cs="Times New Roman"/>
          <w:color w:val="auto"/>
          <w:szCs w:val="24"/>
          <w:lang w:val="en-US"/>
        </w:rPr>
      </w:pPr>
      <w:r w:rsidRPr="00FD37BE">
        <w:rPr>
          <w:rFonts w:cs="Times New Roman"/>
          <w:color w:val="auto"/>
          <w:szCs w:val="24"/>
          <w:lang w:val="en-US"/>
        </w:rPr>
        <w:t xml:space="preserve">Keusangan karena waktu. </w:t>
      </w:r>
    </w:p>
    <w:p w14:paraId="3414904C" w14:textId="28D68C73" w:rsidR="0095425C" w:rsidRPr="00FD37BE" w:rsidRDefault="0095425C" w:rsidP="00EE442F">
      <w:pPr>
        <w:pStyle w:val="ListParagraph"/>
        <w:numPr>
          <w:ilvl w:val="0"/>
          <w:numId w:val="18"/>
        </w:numPr>
        <w:spacing w:line="240" w:lineRule="auto"/>
        <w:ind w:left="1560" w:hanging="426"/>
        <w:rPr>
          <w:rFonts w:cs="Times New Roman"/>
          <w:color w:val="auto"/>
          <w:szCs w:val="24"/>
          <w:lang w:val="en-US"/>
        </w:rPr>
      </w:pPr>
      <w:r w:rsidRPr="00FD37BE">
        <w:rPr>
          <w:rFonts w:cs="Times New Roman"/>
          <w:color w:val="auto"/>
          <w:szCs w:val="24"/>
          <w:lang w:val="en-US"/>
        </w:rPr>
        <w:t xml:space="preserve">Hukum atau pembatasan-pembatasan lain terhadap penggunaan aktiva tetap yang bersangkutan. </w:t>
      </w:r>
    </w:p>
    <w:p w14:paraId="60F4D145" w14:textId="77777777" w:rsidR="00316F4A" w:rsidRPr="00FD37BE" w:rsidRDefault="0095425C"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Nilai Sisa atau Nilai Residu (</w:t>
      </w:r>
      <w:r w:rsidRPr="00FD37BE">
        <w:rPr>
          <w:rFonts w:cs="Times New Roman"/>
          <w:i/>
          <w:iCs/>
          <w:color w:val="auto"/>
          <w:szCs w:val="24"/>
          <w:lang w:val="en-US"/>
        </w:rPr>
        <w:t>Salvage Value</w:t>
      </w:r>
      <w:r w:rsidR="00316F4A" w:rsidRPr="00FD37BE">
        <w:rPr>
          <w:rFonts w:cs="Times New Roman"/>
          <w:color w:val="auto"/>
          <w:szCs w:val="24"/>
          <w:lang w:val="en-US"/>
        </w:rPr>
        <w:t>)</w:t>
      </w:r>
    </w:p>
    <w:p w14:paraId="2DEE1631" w14:textId="77777777" w:rsidR="00316F4A" w:rsidRPr="00FD37BE" w:rsidRDefault="0095425C" w:rsidP="00316F4A">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 xml:space="preserve">Nilai sisa atau nilai residu ialah nilai aktiva tetap setelah habis umur ekonomisnya atau jumlah uang yang diharapkan akan diperoleh melalui penjualan aktiva yang bersangkutan kelak apabila tiba saatnya harus diberhentikan dari pemakaiannya. Nilai residu aktiva tetap yang </w:t>
      </w:r>
      <w:r w:rsidRPr="00FD37BE">
        <w:rPr>
          <w:rFonts w:cs="Times New Roman"/>
          <w:color w:val="auto"/>
          <w:szCs w:val="24"/>
          <w:lang w:val="en-US"/>
        </w:rPr>
        <w:lastRenderedPageBreak/>
        <w:t>dihapuskan akan meliputi harga penjualan yang diperkirakan atau nilai pertukaran atau nilai bekas yang tak dipakai lagi atau nilai akhir (</w:t>
      </w:r>
      <w:r w:rsidRPr="00FD37BE">
        <w:rPr>
          <w:rFonts w:cs="Times New Roman"/>
          <w:i/>
          <w:iCs/>
          <w:color w:val="auto"/>
          <w:szCs w:val="24"/>
          <w:lang w:val="en-US"/>
        </w:rPr>
        <w:t>junk value</w:t>
      </w:r>
      <w:r w:rsidRPr="00FD37BE">
        <w:rPr>
          <w:rFonts w:cs="Times New Roman"/>
          <w:color w:val="auto"/>
          <w:szCs w:val="24"/>
          <w:lang w:val="en-US"/>
        </w:rPr>
        <w:t xml:space="preserve">) jika aktiva tetap tersebut tidak dapat digunakan, dikurangi dengan biaya-biaya dari pelaksanaan penarikan aktiva tetap tersebut, seperti biaya pembongkaran, biaya lelang, biaya pemindahan, dan lain-lain. Hasil penjualan aktiva tersebut setelah diberhentikan dari pemakaiannya sangat dipengaruhi oleh perkembangan harga dan keadaan pasar serta kebijaksanaan pemberhentian aktiva dari pemakaiannya. </w:t>
      </w:r>
    </w:p>
    <w:p w14:paraId="482483C5" w14:textId="77777777" w:rsidR="00316F4A" w:rsidRPr="00FD37BE" w:rsidRDefault="0095425C" w:rsidP="00EE442F">
      <w:pPr>
        <w:pStyle w:val="ListParagraph"/>
        <w:numPr>
          <w:ilvl w:val="6"/>
          <w:numId w:val="1"/>
        </w:numPr>
        <w:spacing w:line="240" w:lineRule="auto"/>
        <w:ind w:hanging="425"/>
        <w:rPr>
          <w:rFonts w:cs="Times New Roman"/>
          <w:color w:val="auto"/>
          <w:szCs w:val="24"/>
          <w:lang w:val="en-US"/>
        </w:rPr>
      </w:pPr>
      <w:r w:rsidRPr="00FD37BE">
        <w:rPr>
          <w:lang w:val="en-US"/>
        </w:rPr>
        <w:t xml:space="preserve">Metode Penyusutan </w:t>
      </w:r>
    </w:p>
    <w:p w14:paraId="6AB9BB4E" w14:textId="3BE0022B" w:rsidR="0095425C" w:rsidRPr="00FD37BE" w:rsidRDefault="0095425C" w:rsidP="00316F4A">
      <w:pPr>
        <w:pStyle w:val="ListParagraph"/>
        <w:spacing w:line="240" w:lineRule="auto"/>
        <w:ind w:left="1134" w:firstLine="0"/>
        <w:rPr>
          <w:rFonts w:cs="Times New Roman"/>
          <w:color w:val="auto"/>
          <w:szCs w:val="24"/>
          <w:lang w:val="en-US"/>
        </w:rPr>
      </w:pPr>
      <w:r w:rsidRPr="00FD37BE">
        <w:rPr>
          <w:rFonts w:cs="Times New Roman"/>
          <w:color w:val="auto"/>
          <w:szCs w:val="24"/>
          <w:lang w:val="en-US"/>
        </w:rPr>
        <w:t>Metode penyusutan adalah suatu cara yang sistematis dan rasional tentang bagaimana harga perolehan aktiva tetap berwujud dialokasikan sebagai biaya operasional sepanjang umur aktiva. Di dalam kenyataannya, tidak semua aktiva tetap yang digunakan dalam operasi suatu perusahaan mengalami penyusutan atau penurunan nilai guna dengan cara yang sama. Metode penyusutan yang dipilih dan dianggap cocok untuk diterapkan untuk jenis aktiva tertentu belum tentu akan cocok untuk diterapkan pada jenis aktiva yang lain karena perbedaan sifat dan pola penggunaan aktiva-aktiva tersebut. Metode penyusutan yang dipilih hendaknya sesuai dan menggunakan sifat dan pola penggunaan aktiva tetap yang akan di susut. Begitu pula, prinsip konsistensi harus diperhatikan dalam pemilihan metode penyusutan yang akan dipilih untuk digunakan.</w:t>
      </w:r>
    </w:p>
    <w:p w14:paraId="1BC01127" w14:textId="77777777" w:rsidR="00316F4A" w:rsidRPr="00FD37BE" w:rsidRDefault="00501AC2" w:rsidP="00316F4A">
      <w:pPr>
        <w:rPr>
          <w:rFonts w:eastAsiaTheme="minorEastAsia"/>
        </w:rPr>
      </w:pPr>
      <w:r w:rsidRPr="00FD37BE">
        <w:rPr>
          <w:rFonts w:eastAsiaTheme="minorEastAsia"/>
        </w:rPr>
        <w:t xml:space="preserve"> </w:t>
      </w:r>
    </w:p>
    <w:p w14:paraId="76CB7058" w14:textId="325EBD5E" w:rsidR="00D206F6" w:rsidRPr="00FD37BE" w:rsidRDefault="000816B8" w:rsidP="00316F4A">
      <w:pPr>
        <w:pStyle w:val="Heading4"/>
        <w:rPr>
          <w:rFonts w:eastAsiaTheme="minorEastAsia"/>
        </w:rPr>
      </w:pPr>
      <w:bookmarkStart w:id="34" w:name="_Toc161739892"/>
      <w:r w:rsidRPr="00FD37BE">
        <w:rPr>
          <w:rFonts w:eastAsiaTheme="minorEastAsia"/>
        </w:rPr>
        <w:t>Macam-Macam Metode Penyusutan</w:t>
      </w:r>
      <w:bookmarkEnd w:id="34"/>
    </w:p>
    <w:p w14:paraId="72A9BC68" w14:textId="11C83D5D" w:rsidR="00166DD7" w:rsidRPr="00FD37BE" w:rsidRDefault="00166DD7" w:rsidP="00994816">
      <w:pPr>
        <w:rPr>
          <w:rFonts w:cs="Times New Roman"/>
          <w:color w:val="auto"/>
          <w:szCs w:val="24"/>
          <w:lang w:val="en-US"/>
        </w:rPr>
      </w:pPr>
      <w:r w:rsidRPr="00FD37BE">
        <w:rPr>
          <w:rFonts w:cs="Times New Roman"/>
          <w:color w:val="auto"/>
          <w:szCs w:val="24"/>
          <w:lang w:val="en-US"/>
        </w:rPr>
        <w:t xml:space="preserve">Menurut Atichasari </w:t>
      </w:r>
      <w:sdt>
        <w:sdtPr>
          <w:rPr>
            <w:rFonts w:cs="Times New Roman"/>
            <w:color w:val="auto"/>
            <w:szCs w:val="24"/>
            <w:lang w:val="en-US"/>
          </w:rPr>
          <w:id w:val="1973863812"/>
          <w:citation/>
        </w:sdtPr>
        <w:sdtEndPr/>
        <w:sdtContent>
          <w:r w:rsidR="00AE56AF">
            <w:rPr>
              <w:rFonts w:cs="Times New Roman"/>
              <w:color w:val="auto"/>
              <w:szCs w:val="24"/>
              <w:lang w:val="en-US"/>
            </w:rPr>
            <w:fldChar w:fldCharType="begin"/>
          </w:r>
          <w:r w:rsidR="00AE56AF">
            <w:rPr>
              <w:rFonts w:cs="Times New Roman"/>
              <w:color w:val="auto"/>
              <w:szCs w:val="24"/>
              <w:lang w:val="en-US"/>
            </w:rPr>
            <w:instrText xml:space="preserve">CITATION Ati23 \n  \t  \l 1033 </w:instrText>
          </w:r>
          <w:r w:rsidR="00AE56AF">
            <w:rPr>
              <w:rFonts w:cs="Times New Roman"/>
              <w:color w:val="auto"/>
              <w:szCs w:val="24"/>
              <w:lang w:val="en-US"/>
            </w:rPr>
            <w:fldChar w:fldCharType="separate"/>
          </w:r>
          <w:r w:rsidR="00EC1D84" w:rsidRPr="00EC1D84">
            <w:rPr>
              <w:rFonts w:cs="Times New Roman"/>
              <w:noProof/>
              <w:color w:val="auto"/>
              <w:szCs w:val="24"/>
              <w:lang w:val="en-US"/>
            </w:rPr>
            <w:t>(2023)</w:t>
          </w:r>
          <w:r w:rsidR="00AE56AF">
            <w:rPr>
              <w:rFonts w:cs="Times New Roman"/>
              <w:color w:val="auto"/>
              <w:szCs w:val="24"/>
              <w:lang w:val="en-US"/>
            </w:rPr>
            <w:fldChar w:fldCharType="end"/>
          </w:r>
        </w:sdtContent>
      </w:sdt>
      <w:r w:rsidRPr="00FD37BE">
        <w:rPr>
          <w:rFonts w:cs="Times New Roman"/>
          <w:color w:val="auto"/>
          <w:szCs w:val="24"/>
          <w:lang w:val="en-US"/>
        </w:rPr>
        <w:t xml:space="preserve"> metode depresiasi merupakan suatu yang sistematis dan rasional tentang bagaimana harga perolehan aktiva tetap dialokasikan. Oleh karena itu, agar alokasi harga perolehan sebagai pengakuan biaya bisa mendekati tepat maka harus digunakan metode depresiasi yang sesuai dengan pola pemakaian aktiva tetap yang bersangkutan. </w:t>
      </w:r>
    </w:p>
    <w:p w14:paraId="74ADC91B" w14:textId="6550DCBF" w:rsidR="00166DD7" w:rsidRPr="00FD37BE" w:rsidRDefault="00166DD7" w:rsidP="00994816">
      <w:pPr>
        <w:rPr>
          <w:rFonts w:cs="Times New Roman"/>
          <w:color w:val="auto"/>
          <w:szCs w:val="24"/>
          <w:lang w:val="en-US"/>
        </w:rPr>
      </w:pPr>
      <w:r w:rsidRPr="00FD37BE">
        <w:rPr>
          <w:rFonts w:cs="Times New Roman"/>
          <w:color w:val="auto"/>
          <w:szCs w:val="24"/>
          <w:lang w:val="en-US"/>
        </w:rPr>
        <w:t xml:space="preserve">Ada beberapa metode depresiasi yang biasa digunakan dan perlu diketahui </w:t>
      </w:r>
      <w:sdt>
        <w:sdtPr>
          <w:rPr>
            <w:rFonts w:cs="Times New Roman"/>
            <w:color w:val="auto"/>
            <w:szCs w:val="24"/>
            <w:lang w:val="en-US"/>
          </w:rPr>
          <w:id w:val="-1799140510"/>
          <w:citation/>
        </w:sdtPr>
        <w:sdtEndPr/>
        <w:sdtContent>
          <w:r w:rsidR="00AE56AF">
            <w:rPr>
              <w:rFonts w:cs="Times New Roman"/>
              <w:color w:val="auto"/>
              <w:szCs w:val="24"/>
              <w:lang w:val="en-US"/>
            </w:rPr>
            <w:fldChar w:fldCharType="begin"/>
          </w:r>
          <w:r w:rsidR="00AE56AF">
            <w:rPr>
              <w:rFonts w:cs="Times New Roman"/>
              <w:color w:val="auto"/>
              <w:szCs w:val="24"/>
              <w:lang w:val="en-US"/>
            </w:rPr>
            <w:instrText xml:space="preserve"> CITATION Ati23 \l 1033 </w:instrText>
          </w:r>
          <w:r w:rsidR="00AE56AF">
            <w:rPr>
              <w:rFonts w:cs="Times New Roman"/>
              <w:color w:val="auto"/>
              <w:szCs w:val="24"/>
              <w:lang w:val="en-US"/>
            </w:rPr>
            <w:fldChar w:fldCharType="separate"/>
          </w:r>
          <w:r w:rsidR="00EC1D84" w:rsidRPr="00EC1D84">
            <w:rPr>
              <w:rFonts w:cs="Times New Roman"/>
              <w:noProof/>
              <w:color w:val="auto"/>
              <w:szCs w:val="24"/>
              <w:lang w:val="en-US"/>
            </w:rPr>
            <w:t>(Atichasari, 2023)</w:t>
          </w:r>
          <w:r w:rsidR="00AE56AF">
            <w:rPr>
              <w:rFonts w:cs="Times New Roman"/>
              <w:color w:val="auto"/>
              <w:szCs w:val="24"/>
              <w:lang w:val="en-US"/>
            </w:rPr>
            <w:fldChar w:fldCharType="end"/>
          </w:r>
        </w:sdtContent>
      </w:sdt>
      <w:r w:rsidRPr="00FD37BE">
        <w:rPr>
          <w:rFonts w:cs="Times New Roman"/>
          <w:color w:val="auto"/>
          <w:szCs w:val="24"/>
          <w:lang w:val="en-US"/>
        </w:rPr>
        <w:t>, yaitu:</w:t>
      </w:r>
    </w:p>
    <w:p w14:paraId="4A08FD3B" w14:textId="24742CED" w:rsidR="00166DD7" w:rsidRPr="00FD37BE" w:rsidRDefault="00166DD7"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Depresiasi yang dihitung berdasarkan aktivitas aktiva tetap (Metode Aktivitas). </w:t>
      </w:r>
    </w:p>
    <w:p w14:paraId="55E793FA" w14:textId="179A13D4" w:rsidR="00166DD7" w:rsidRPr="00FD37BE" w:rsidRDefault="00166DD7"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Metode Aktivitas Suatu aktiva tetap yang di depresiasi berdasarkan aktivitas penggunaannya, metodenya disebut dengan metode aktivitas (</w:t>
      </w:r>
      <w:r w:rsidRPr="00FD37BE">
        <w:rPr>
          <w:rFonts w:cs="Times New Roman"/>
          <w:i/>
          <w:iCs/>
          <w:color w:val="auto"/>
          <w:szCs w:val="24"/>
          <w:lang w:val="en-US"/>
        </w:rPr>
        <w:t>activity method</w:t>
      </w:r>
      <w:r w:rsidRPr="00FD37BE">
        <w:rPr>
          <w:rFonts w:cs="Times New Roman"/>
          <w:color w:val="auto"/>
          <w:szCs w:val="24"/>
          <w:lang w:val="en-US"/>
        </w:rPr>
        <w:t xml:space="preserve">). Metode aktivitas menggunakan pendekatan </w:t>
      </w:r>
      <w:r w:rsidRPr="00FD37BE">
        <w:rPr>
          <w:rFonts w:cs="Times New Roman"/>
          <w:color w:val="auto"/>
          <w:szCs w:val="24"/>
          <w:lang w:val="en-US"/>
        </w:rPr>
        <w:lastRenderedPageBreak/>
        <w:t>pembebanan variabel dengan asumsi bahwa depresiasi merupakan fungsi dari produksi. Dalam metode aktivitas, umur ekonomis aktiva tetap diukur berdasarkan jumlah jam kerja atau jumlah unit produk yang mampu diberikan oleh aktiva tetap tersebut. Secara konseptual, metode ini paling mendekati ketepatan terhadap pola pemakaian aktiva tetap sehingga apabila dapat diketahui kemampuan suatu aktiva tetap dalam memberikan manfaat ekonomis selama pemakaiannya dan bisa ditentukan berapa banyak penggunaan manfaat ekonomis aktiva tetap tersebut untuk satu periode maka akan dapat ditentukan secara tepat besarnya alokasi harga perolehan aktiva tetap untuk satu periode tersebut</w:t>
      </w:r>
    </w:p>
    <w:p w14:paraId="3024CBF7" w14:textId="3737C570" w:rsidR="00166DD7" w:rsidRPr="00FD37BE" w:rsidRDefault="00166DD7"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Metode Garis Lurus (</w:t>
      </w:r>
      <w:r w:rsidRPr="00FD37BE">
        <w:rPr>
          <w:rFonts w:cs="Times New Roman"/>
          <w:i/>
          <w:iCs/>
          <w:color w:val="auto"/>
          <w:szCs w:val="24"/>
          <w:lang w:val="en-US"/>
        </w:rPr>
        <w:t>Straight-Line Method</w:t>
      </w:r>
      <w:r w:rsidRPr="00FD37BE">
        <w:rPr>
          <w:rFonts w:cs="Times New Roman"/>
          <w:color w:val="auto"/>
          <w:szCs w:val="24"/>
          <w:lang w:val="en-US"/>
        </w:rPr>
        <w:t>)</w:t>
      </w:r>
    </w:p>
    <w:p w14:paraId="0EB19D06" w14:textId="77777777" w:rsidR="00166DD7" w:rsidRPr="00FD37BE" w:rsidRDefault="00166DD7" w:rsidP="007075DE">
      <w:pPr>
        <w:spacing w:line="240" w:lineRule="auto"/>
        <w:ind w:left="1134" w:firstLine="0"/>
        <w:rPr>
          <w:rFonts w:cs="Times New Roman"/>
          <w:color w:val="auto"/>
          <w:szCs w:val="24"/>
          <w:lang w:val="en-US"/>
        </w:rPr>
      </w:pPr>
      <w:r w:rsidRPr="00FD37BE">
        <w:rPr>
          <w:rFonts w:cs="Times New Roman"/>
          <w:color w:val="auto"/>
          <w:szCs w:val="24"/>
          <w:lang w:val="en-US"/>
        </w:rPr>
        <w:t>Metode garis lurus dipakai untuk mendepresiasi suatu aktiva tetap apabila diperkirakan bahwa aktiva tetap tersebut memberikan manfaat ekonomis yang relatif sama besarnya untuk setiap periode selama masa penggunaannya. Umur ekonomis yang digunakan pada metode garis lurus dihitung atas dasar umur (masa pakai) aktiva tetap yang bersangkutan. Metode garis lurus ini menganggap depresiasi sebagai fungsi dari waktu</w:t>
      </w:r>
    </w:p>
    <w:p w14:paraId="4EE19DEF" w14:textId="27D695E0" w:rsidR="00166DD7" w:rsidRPr="00FD37BE" w:rsidRDefault="00166DD7" w:rsidP="00EE442F">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 xml:space="preserve">Depresiasi dengan pembebanan yang menurun. </w:t>
      </w:r>
    </w:p>
    <w:p w14:paraId="4074C0DA" w14:textId="77777777" w:rsidR="00166DD7" w:rsidRPr="00FD37BE" w:rsidRDefault="00166DD7" w:rsidP="007075DE">
      <w:pPr>
        <w:spacing w:line="240" w:lineRule="auto"/>
        <w:ind w:left="1134" w:firstLine="0"/>
        <w:rPr>
          <w:rFonts w:cs="Times New Roman"/>
          <w:color w:val="auto"/>
          <w:szCs w:val="24"/>
          <w:lang w:val="en-US"/>
        </w:rPr>
      </w:pPr>
      <w:r w:rsidRPr="00FD37BE">
        <w:rPr>
          <w:rFonts w:cs="Times New Roman"/>
          <w:color w:val="auto"/>
          <w:szCs w:val="24"/>
          <w:lang w:val="en-US"/>
        </w:rPr>
        <w:t xml:space="preserve">Depresiasi Dengan Pembebanan Yang Menurun Metode depresiasi yang lazim digunakan untuk pembebanan depresiasiyang menurun ada 2, yaitu berikut ini. </w:t>
      </w:r>
    </w:p>
    <w:p w14:paraId="70E33C81" w14:textId="77777777" w:rsidR="007075DE" w:rsidRPr="00FD37BE" w:rsidRDefault="00166DD7" w:rsidP="00EE442F">
      <w:pPr>
        <w:pStyle w:val="ListParagraph"/>
        <w:numPr>
          <w:ilvl w:val="0"/>
          <w:numId w:val="19"/>
        </w:numPr>
        <w:spacing w:line="240" w:lineRule="auto"/>
        <w:ind w:left="1560" w:hanging="426"/>
        <w:rPr>
          <w:rFonts w:cs="Times New Roman"/>
          <w:color w:val="auto"/>
          <w:szCs w:val="24"/>
          <w:lang w:val="en-US"/>
        </w:rPr>
      </w:pPr>
      <w:r w:rsidRPr="00FD37BE">
        <w:rPr>
          <w:rFonts w:cs="Times New Roman"/>
          <w:color w:val="auto"/>
          <w:szCs w:val="24"/>
          <w:lang w:val="en-US"/>
        </w:rPr>
        <w:t>Metode Jumlah Angka Tahun (</w:t>
      </w:r>
      <w:r w:rsidRPr="00FD37BE">
        <w:rPr>
          <w:rFonts w:cs="Times New Roman"/>
          <w:i/>
          <w:iCs/>
          <w:color w:val="auto"/>
          <w:szCs w:val="24"/>
          <w:lang w:val="en-US"/>
        </w:rPr>
        <w:t>Sum of The Year's Digits Method</w:t>
      </w:r>
      <w:r w:rsidRPr="00FD37BE">
        <w:rPr>
          <w:rFonts w:cs="Times New Roman"/>
          <w:color w:val="auto"/>
          <w:szCs w:val="24"/>
          <w:lang w:val="en-US"/>
        </w:rPr>
        <w:t xml:space="preserve">) </w:t>
      </w:r>
    </w:p>
    <w:p w14:paraId="4858EC1B" w14:textId="58951EF8" w:rsidR="00166DD7" w:rsidRPr="00FD37BE" w:rsidRDefault="00166DD7" w:rsidP="007075DE">
      <w:pPr>
        <w:pStyle w:val="ListParagraph"/>
        <w:spacing w:line="240" w:lineRule="auto"/>
        <w:ind w:left="1560" w:firstLine="0"/>
        <w:rPr>
          <w:rFonts w:cs="Times New Roman"/>
          <w:color w:val="auto"/>
          <w:szCs w:val="24"/>
          <w:lang w:val="en-US"/>
        </w:rPr>
      </w:pPr>
      <w:r w:rsidRPr="00FD37BE">
        <w:rPr>
          <w:rFonts w:cs="Times New Roman"/>
          <w:color w:val="auto"/>
          <w:szCs w:val="24"/>
          <w:lang w:val="en-US"/>
        </w:rPr>
        <w:t xml:space="preserve">Dengan menggunakan metode ini, suatu aktiva tetap di susut dengan jumlah yang semakin mengecil. Depresiasi per tahun dihitung sebesar proporsi antara Sisa Umur Penggunaannya dari Nilai Penjumlahan Umur Penggunaan Aktiva Tetap terhadap bagian harga perolehan aktiva tetap tersebut  </w:t>
      </w:r>
    </w:p>
    <w:p w14:paraId="4FCD50BE" w14:textId="77777777" w:rsidR="007075DE" w:rsidRPr="00FD37BE" w:rsidRDefault="00166DD7" w:rsidP="00EE442F">
      <w:pPr>
        <w:pStyle w:val="ListParagraph"/>
        <w:numPr>
          <w:ilvl w:val="0"/>
          <w:numId w:val="19"/>
        </w:numPr>
        <w:spacing w:line="240" w:lineRule="auto"/>
        <w:ind w:left="1560" w:hanging="426"/>
        <w:rPr>
          <w:rFonts w:cs="Times New Roman"/>
          <w:color w:val="auto"/>
          <w:szCs w:val="24"/>
          <w:lang w:val="en-US"/>
        </w:rPr>
      </w:pPr>
      <w:r w:rsidRPr="00FD37BE">
        <w:rPr>
          <w:rFonts w:cs="Times New Roman"/>
          <w:color w:val="auto"/>
          <w:szCs w:val="24"/>
          <w:lang w:val="en-US"/>
        </w:rPr>
        <w:t>Metode persentase tetap dari nilai buku (Metode Saldo yang Menurun/</w:t>
      </w:r>
      <w:r w:rsidRPr="00FD37BE">
        <w:rPr>
          <w:rFonts w:cs="Times New Roman"/>
          <w:i/>
          <w:iCs/>
          <w:color w:val="auto"/>
          <w:szCs w:val="24"/>
          <w:lang w:val="en-US"/>
        </w:rPr>
        <w:t>Declining Balance Method</w:t>
      </w:r>
      <w:r w:rsidRPr="00FD37BE">
        <w:rPr>
          <w:rFonts w:cs="Times New Roman"/>
          <w:color w:val="auto"/>
          <w:szCs w:val="24"/>
          <w:lang w:val="en-US"/>
        </w:rPr>
        <w:t xml:space="preserve">) </w:t>
      </w:r>
    </w:p>
    <w:p w14:paraId="2ABD419C" w14:textId="129F62DE" w:rsidR="000816B8" w:rsidRPr="00FD37BE" w:rsidRDefault="00166DD7" w:rsidP="007075DE">
      <w:pPr>
        <w:pStyle w:val="ListParagraph"/>
        <w:spacing w:line="240" w:lineRule="auto"/>
        <w:ind w:left="1560" w:firstLine="0"/>
        <w:rPr>
          <w:rFonts w:cs="Times New Roman"/>
          <w:color w:val="auto"/>
          <w:szCs w:val="24"/>
          <w:lang w:val="en-US"/>
        </w:rPr>
      </w:pPr>
      <w:r w:rsidRPr="00FD37BE">
        <w:rPr>
          <w:rFonts w:cs="Times New Roman"/>
          <w:color w:val="auto"/>
          <w:szCs w:val="24"/>
          <w:lang w:val="en-US"/>
        </w:rPr>
        <w:t>Metode saldo yang menurun dalam metode saldo yang menurun, depresiasi suatu aktiva tetap dihitung sebesar persentase tertentu dari nilai bukunya pada awal tahun.</w:t>
      </w:r>
    </w:p>
    <w:p w14:paraId="5598039B" w14:textId="77777777" w:rsidR="00430E3D" w:rsidRPr="00FD37BE" w:rsidRDefault="00430E3D" w:rsidP="00994816">
      <w:pPr>
        <w:rPr>
          <w:rFonts w:cs="Times New Roman"/>
          <w:color w:val="auto"/>
          <w:szCs w:val="24"/>
          <w:lang w:val="en-US"/>
        </w:rPr>
      </w:pPr>
    </w:p>
    <w:p w14:paraId="1786E3D6" w14:textId="7FBAD5AD" w:rsidR="00166DD7" w:rsidRPr="00FD37BE" w:rsidRDefault="00067F8E" w:rsidP="007075DE">
      <w:pPr>
        <w:pStyle w:val="Heading4"/>
        <w:rPr>
          <w:rFonts w:eastAsiaTheme="minorEastAsia"/>
        </w:rPr>
      </w:pPr>
      <w:bookmarkStart w:id="35" w:name="_Toc161739893"/>
      <w:r w:rsidRPr="00FD37BE">
        <w:rPr>
          <w:rFonts w:eastAsiaTheme="minorEastAsia"/>
        </w:rPr>
        <w:t>Amortisasi</w:t>
      </w:r>
      <w:bookmarkEnd w:id="35"/>
    </w:p>
    <w:p w14:paraId="32B6CE18" w14:textId="4F96640C" w:rsidR="00A37E72" w:rsidRPr="00FD37BE" w:rsidRDefault="00A37E72" w:rsidP="00994816">
      <w:pPr>
        <w:rPr>
          <w:rFonts w:cs="Times New Roman"/>
          <w:color w:val="auto"/>
          <w:szCs w:val="24"/>
          <w:lang w:val="en-US"/>
        </w:rPr>
      </w:pPr>
      <w:r w:rsidRPr="00FD37BE">
        <w:rPr>
          <w:rFonts w:cs="Times New Roman"/>
          <w:color w:val="auto"/>
          <w:szCs w:val="24"/>
          <w:lang w:val="en-US"/>
        </w:rPr>
        <w:t xml:space="preserve">Amortisasi adalah alokasi sistematis dari nilai aset tidak berwujud yang dapat disusut-kan atau didepresiasi selama masa manfaat. Masa manfaat memiliki pengertian sebagai periode waktu aset tidak berwujud diperkirakan akan dimanfaatkan oleh perusahaan. Jumlah yang dapat diamortisasi dari aset tidak </w:t>
      </w:r>
      <w:r w:rsidRPr="00FD37BE">
        <w:rPr>
          <w:rFonts w:cs="Times New Roman"/>
          <w:color w:val="auto"/>
          <w:szCs w:val="24"/>
          <w:lang w:val="en-US"/>
        </w:rPr>
        <w:lastRenderedPageBreak/>
        <w:t xml:space="preserve">berwujud harus dialokasikan secara sistematis berdasarkan perkiraan terbaik masa manfaatnya. Pada umumnya masa manfaat suatu aset tidak beruwujud tidak akan melebihi 20 tahun sejak tanggal aset siap digunakan. Amortisasi harus mulai dihitung saat aset siap untuk digunakan </w:t>
      </w:r>
      <w:sdt>
        <w:sdtPr>
          <w:rPr>
            <w:rFonts w:cs="Times New Roman"/>
            <w:color w:val="auto"/>
            <w:szCs w:val="24"/>
            <w:lang w:val="en-US"/>
          </w:rPr>
          <w:id w:val="-1801455927"/>
          <w:citation/>
        </w:sdtPr>
        <w:sdtEndPr/>
        <w:sdtContent>
          <w:r w:rsidR="00E46FD3">
            <w:rPr>
              <w:rFonts w:cs="Times New Roman"/>
              <w:color w:val="auto"/>
              <w:szCs w:val="24"/>
              <w:lang w:val="en-US"/>
            </w:rPr>
            <w:fldChar w:fldCharType="begin"/>
          </w:r>
          <w:r w:rsidR="00E46FD3">
            <w:rPr>
              <w:rFonts w:cs="Times New Roman"/>
              <w:color w:val="auto"/>
              <w:szCs w:val="24"/>
              <w:lang w:val="en-US"/>
            </w:rPr>
            <w:instrText xml:space="preserve"> CITATION Ari09 \l 1033 </w:instrText>
          </w:r>
          <w:r w:rsidR="00E46FD3">
            <w:rPr>
              <w:rFonts w:cs="Times New Roman"/>
              <w:color w:val="auto"/>
              <w:szCs w:val="24"/>
              <w:lang w:val="en-US"/>
            </w:rPr>
            <w:fldChar w:fldCharType="separate"/>
          </w:r>
          <w:r w:rsidR="00EC1D84" w:rsidRPr="00EC1D84">
            <w:rPr>
              <w:rFonts w:cs="Times New Roman"/>
              <w:noProof/>
              <w:color w:val="auto"/>
              <w:szCs w:val="24"/>
              <w:lang w:val="en-US"/>
            </w:rPr>
            <w:t>(Arifin Z. , 2009)</w:t>
          </w:r>
          <w:r w:rsidR="00E46FD3">
            <w:rPr>
              <w:rFonts w:cs="Times New Roman"/>
              <w:color w:val="auto"/>
              <w:szCs w:val="24"/>
              <w:lang w:val="en-US"/>
            </w:rPr>
            <w:fldChar w:fldCharType="end"/>
          </w:r>
        </w:sdtContent>
      </w:sdt>
      <w:r w:rsidRPr="00FD37BE">
        <w:rPr>
          <w:rFonts w:cs="Times New Roman"/>
          <w:color w:val="auto"/>
          <w:szCs w:val="24"/>
          <w:lang w:val="en-US"/>
        </w:rPr>
        <w:t>.</w:t>
      </w:r>
    </w:p>
    <w:p w14:paraId="497A7501" w14:textId="1D84EBE8" w:rsidR="00DD5A10" w:rsidRPr="00FD37BE" w:rsidRDefault="00A37E72" w:rsidP="00994816">
      <w:pPr>
        <w:rPr>
          <w:rFonts w:cs="Times New Roman"/>
          <w:color w:val="auto"/>
          <w:szCs w:val="24"/>
          <w:lang w:val="en-US"/>
        </w:rPr>
      </w:pPr>
      <w:r w:rsidRPr="00FD37BE">
        <w:rPr>
          <w:rFonts w:cs="Times New Roman"/>
          <w:color w:val="auto"/>
          <w:szCs w:val="24"/>
          <w:lang w:val="en-US"/>
        </w:rPr>
        <w:t>Aset tetap tidak berwujud merupakan aset tidak lancar (</w:t>
      </w:r>
      <w:r w:rsidRPr="00FD37BE">
        <w:rPr>
          <w:rFonts w:cs="Times New Roman"/>
          <w:i/>
          <w:iCs/>
          <w:color w:val="auto"/>
          <w:szCs w:val="24"/>
          <w:lang w:val="en-US"/>
        </w:rPr>
        <w:t>noncurrent assets</w:t>
      </w:r>
      <w:r w:rsidRPr="00FD37BE">
        <w:rPr>
          <w:rFonts w:cs="Times New Roman"/>
          <w:color w:val="auto"/>
          <w:szCs w:val="24"/>
          <w:lang w:val="en-US"/>
        </w:rPr>
        <w:t xml:space="preserve">) yang tidak berbentuk yang memberikan hak keekonomian dan hukum kepada pemiliknya. Penyajiannya dalam laporan keuangan tidak dicakup secara terpisah dan klasifikasi aset yang lain. Ciri paling menonjol aset jenis ini adalah tingkat ketidakpastian nilai dan manfaat di kemudian hari. Contoh aset tetap tidak berwujud di antaranya adalah </w:t>
      </w:r>
      <w:r w:rsidRPr="00FD37BE">
        <w:rPr>
          <w:rFonts w:cs="Times New Roman"/>
          <w:i/>
          <w:iCs/>
          <w:color w:val="auto"/>
          <w:szCs w:val="24"/>
          <w:lang w:val="en-US"/>
        </w:rPr>
        <w:t>goodwill</w:t>
      </w:r>
      <w:r w:rsidRPr="00FD37BE">
        <w:rPr>
          <w:rFonts w:cs="Times New Roman"/>
          <w:color w:val="auto"/>
          <w:szCs w:val="24"/>
          <w:lang w:val="en-US"/>
        </w:rPr>
        <w:t xml:space="preserve">, hak paten, hak cipta, merek dagang, waralaba </w:t>
      </w:r>
      <w:sdt>
        <w:sdtPr>
          <w:rPr>
            <w:rFonts w:cs="Times New Roman"/>
            <w:color w:val="auto"/>
            <w:szCs w:val="24"/>
            <w:lang w:val="en-US"/>
          </w:rPr>
          <w:id w:val="-972283282"/>
          <w:citation/>
        </w:sdtPr>
        <w:sdtEndPr/>
        <w:sdtContent>
          <w:r w:rsidR="00E46FD3">
            <w:rPr>
              <w:rFonts w:cs="Times New Roman"/>
              <w:color w:val="auto"/>
              <w:szCs w:val="24"/>
              <w:lang w:val="en-US"/>
            </w:rPr>
            <w:fldChar w:fldCharType="begin"/>
          </w:r>
          <w:r w:rsidR="00E46FD3">
            <w:rPr>
              <w:rFonts w:cs="Times New Roman"/>
              <w:color w:val="auto"/>
              <w:szCs w:val="24"/>
              <w:lang w:val="en-US"/>
            </w:rPr>
            <w:instrText xml:space="preserve"> CITATION Ari09 \l 1033 </w:instrText>
          </w:r>
          <w:r w:rsidR="00E46FD3">
            <w:rPr>
              <w:rFonts w:cs="Times New Roman"/>
              <w:color w:val="auto"/>
              <w:szCs w:val="24"/>
              <w:lang w:val="en-US"/>
            </w:rPr>
            <w:fldChar w:fldCharType="separate"/>
          </w:r>
          <w:r w:rsidR="00EC1D84" w:rsidRPr="00EC1D84">
            <w:rPr>
              <w:rFonts w:cs="Times New Roman"/>
              <w:noProof/>
              <w:color w:val="auto"/>
              <w:szCs w:val="24"/>
              <w:lang w:val="en-US"/>
            </w:rPr>
            <w:t>(Arifin Z. , 2009)</w:t>
          </w:r>
          <w:r w:rsidR="00E46FD3">
            <w:rPr>
              <w:rFonts w:cs="Times New Roman"/>
              <w:color w:val="auto"/>
              <w:szCs w:val="24"/>
              <w:lang w:val="en-US"/>
            </w:rPr>
            <w:fldChar w:fldCharType="end"/>
          </w:r>
        </w:sdtContent>
      </w:sdt>
      <w:r w:rsidRPr="00FD37BE">
        <w:rPr>
          <w:rFonts w:cs="Times New Roman"/>
          <w:color w:val="auto"/>
          <w:szCs w:val="24"/>
          <w:lang w:val="en-US"/>
        </w:rPr>
        <w:t>.</w:t>
      </w:r>
    </w:p>
    <w:p w14:paraId="592476FD" w14:textId="77777777" w:rsidR="007075DE" w:rsidRPr="00FD37BE" w:rsidRDefault="007075DE" w:rsidP="00994816">
      <w:pPr>
        <w:rPr>
          <w:rFonts w:cs="Times New Roman"/>
          <w:color w:val="auto"/>
          <w:szCs w:val="24"/>
          <w:lang w:val="en-US"/>
        </w:rPr>
      </w:pPr>
    </w:p>
    <w:p w14:paraId="5150B105" w14:textId="3DA45D90" w:rsidR="004D0F79" w:rsidRPr="00FD37BE" w:rsidRDefault="00BF7616" w:rsidP="007075DE">
      <w:pPr>
        <w:pStyle w:val="Heading4"/>
      </w:pPr>
      <w:bookmarkStart w:id="36" w:name="_Toc161739894"/>
      <w:r w:rsidRPr="00FD37BE">
        <w:t>Deplesi</w:t>
      </w:r>
      <w:bookmarkEnd w:id="36"/>
      <w:r w:rsidRPr="00FD37BE">
        <w:t xml:space="preserve"> </w:t>
      </w:r>
    </w:p>
    <w:p w14:paraId="3A8E3644" w14:textId="0B327E0D" w:rsidR="00DD5A10" w:rsidRPr="00FD37BE" w:rsidRDefault="00DD5A10" w:rsidP="00994816">
      <w:pPr>
        <w:rPr>
          <w:rFonts w:cs="Times New Roman"/>
          <w:color w:val="auto"/>
          <w:szCs w:val="24"/>
          <w:lang w:val="en-US"/>
        </w:rPr>
      </w:pPr>
      <w:r w:rsidRPr="00FD37BE">
        <w:rPr>
          <w:rFonts w:cs="Times New Roman"/>
          <w:color w:val="auto"/>
          <w:szCs w:val="24"/>
          <w:lang w:val="en-US"/>
        </w:rPr>
        <w:t xml:space="preserve">Selain aset tidak berwujud yang telah dibahas di atas, perusahaan juga dapat memperoleh aset untuk mengelola sumber daya alam berupa pemanfaatan atau penggalian. Contoh hak penguasaan hutan, hak untuk menambang minyak dan gas bumi. Biaya untuk memperoleh hak tersebut setiap periode akan berkurang sebagai akibat pemanfaatan atau penggalian sumber daya. Pembebanan biaya semacam ini disebut dengan istilah deplesi. Deplesi pada dasarnya dapat disamakan dengan penyusutan pada aset tetap </w:t>
      </w:r>
      <w:sdt>
        <w:sdtPr>
          <w:rPr>
            <w:rFonts w:cs="Times New Roman"/>
            <w:color w:val="auto"/>
            <w:szCs w:val="24"/>
            <w:lang w:val="en-US"/>
          </w:rPr>
          <w:id w:val="1582479636"/>
          <w:citation/>
        </w:sdtPr>
        <w:sdtEndPr/>
        <w:sdtContent>
          <w:r w:rsidR="00E46FD3">
            <w:rPr>
              <w:rFonts w:cs="Times New Roman"/>
              <w:color w:val="auto"/>
              <w:szCs w:val="24"/>
              <w:lang w:val="en-US"/>
            </w:rPr>
            <w:fldChar w:fldCharType="begin"/>
          </w:r>
          <w:r w:rsidR="00E46FD3">
            <w:rPr>
              <w:rFonts w:cs="Times New Roman"/>
              <w:color w:val="auto"/>
              <w:szCs w:val="24"/>
              <w:lang w:val="en-US"/>
            </w:rPr>
            <w:instrText xml:space="preserve"> CITATION Ari09 \l 1033 </w:instrText>
          </w:r>
          <w:r w:rsidR="00E46FD3">
            <w:rPr>
              <w:rFonts w:cs="Times New Roman"/>
              <w:color w:val="auto"/>
              <w:szCs w:val="24"/>
              <w:lang w:val="en-US"/>
            </w:rPr>
            <w:fldChar w:fldCharType="separate"/>
          </w:r>
          <w:r w:rsidR="00EC1D84" w:rsidRPr="00EC1D84">
            <w:rPr>
              <w:rFonts w:cs="Times New Roman"/>
              <w:noProof/>
              <w:color w:val="auto"/>
              <w:szCs w:val="24"/>
              <w:lang w:val="en-US"/>
            </w:rPr>
            <w:t>(Arifin Z. , 2009)</w:t>
          </w:r>
          <w:r w:rsidR="00E46FD3">
            <w:rPr>
              <w:rFonts w:cs="Times New Roman"/>
              <w:color w:val="auto"/>
              <w:szCs w:val="24"/>
              <w:lang w:val="en-US"/>
            </w:rPr>
            <w:fldChar w:fldCharType="end"/>
          </w:r>
        </w:sdtContent>
      </w:sdt>
      <w:r w:rsidRPr="00FD37BE">
        <w:rPr>
          <w:rFonts w:cs="Times New Roman"/>
          <w:color w:val="auto"/>
          <w:szCs w:val="24"/>
          <w:lang w:val="en-US"/>
        </w:rPr>
        <w:t>.</w:t>
      </w:r>
    </w:p>
    <w:p w14:paraId="66F5A6EB" w14:textId="77777777" w:rsidR="007075DE" w:rsidRPr="00FD37BE" w:rsidRDefault="007075DE" w:rsidP="00994816"/>
    <w:p w14:paraId="40CD5FA4" w14:textId="4812A902" w:rsidR="00DD5A10" w:rsidRPr="00FD37BE" w:rsidRDefault="009D6CDD" w:rsidP="007075DE">
      <w:pPr>
        <w:pStyle w:val="Heading3"/>
      </w:pPr>
      <w:bookmarkStart w:id="37" w:name="_Toc161739895"/>
      <w:r w:rsidRPr="00FD37BE">
        <w:lastRenderedPageBreak/>
        <w:t>Landasan Teori</w:t>
      </w:r>
      <w:bookmarkEnd w:id="37"/>
      <w:r w:rsidRPr="00FD37BE">
        <w:t xml:space="preserve"> </w:t>
      </w:r>
    </w:p>
    <w:p w14:paraId="39247E6B" w14:textId="26FCC601" w:rsidR="009D6CDD" w:rsidRPr="00FD37BE" w:rsidRDefault="00695381" w:rsidP="007075DE">
      <w:pPr>
        <w:pStyle w:val="Heading4"/>
      </w:pPr>
      <w:bookmarkStart w:id="38" w:name="_Toc161739896"/>
      <w:r w:rsidRPr="00FD37BE">
        <w:t>Teori Akuntansi Positif</w:t>
      </w:r>
      <w:bookmarkEnd w:id="38"/>
    </w:p>
    <w:p w14:paraId="46FCE9C8" w14:textId="2824D348" w:rsidR="00ED5199" w:rsidRPr="00FD37BE" w:rsidRDefault="00ED5199" w:rsidP="00994816">
      <w:pPr>
        <w:rPr>
          <w:color w:val="auto"/>
          <w:lang w:val="en-US"/>
        </w:rPr>
      </w:pPr>
      <w:r w:rsidRPr="00FD37BE">
        <w:rPr>
          <w:color w:val="auto"/>
          <w:lang w:val="en-US"/>
        </w:rPr>
        <w:t xml:space="preserve">Teori akuntansi positif menjelaskan bahwa manajer memiliki insentif atau dorongan untuk dapat memaksimalkan kesejahteraannya. Teori ini didasarkan pada bagian bahwa manajer, pemegang saham adalah rasional dan mereka berusaha untuk memaksimumkan utilitas mereka, yang secara langsung terkait dengan kemakmuran mereka </w:t>
      </w:r>
      <w:sdt>
        <w:sdtPr>
          <w:rPr>
            <w:color w:val="auto"/>
            <w:lang w:val="en-US"/>
          </w:rPr>
          <w:id w:val="702449827"/>
          <w:citation/>
        </w:sdtPr>
        <w:sdtEndPr/>
        <w:sdtContent>
          <w:r w:rsidR="00B006B0">
            <w:rPr>
              <w:color w:val="auto"/>
              <w:lang w:val="en-US"/>
            </w:rPr>
            <w:fldChar w:fldCharType="begin"/>
          </w:r>
          <w:r w:rsidR="00B006B0">
            <w:rPr>
              <w:color w:val="auto"/>
              <w:lang w:val="en-US"/>
            </w:rPr>
            <w:instrText xml:space="preserve"> CITATION Nug12 \l 1033 </w:instrText>
          </w:r>
          <w:r w:rsidR="00B006B0">
            <w:rPr>
              <w:color w:val="auto"/>
              <w:lang w:val="en-US"/>
            </w:rPr>
            <w:fldChar w:fldCharType="separate"/>
          </w:r>
          <w:r w:rsidR="00EC1D84" w:rsidRPr="00EC1D84">
            <w:rPr>
              <w:noProof/>
              <w:color w:val="auto"/>
              <w:lang w:val="en-US"/>
            </w:rPr>
            <w:t>(Nugroho &amp; Mutmainah, 2012)</w:t>
          </w:r>
          <w:r w:rsidR="00B006B0">
            <w:rPr>
              <w:color w:val="auto"/>
              <w:lang w:val="en-US"/>
            </w:rPr>
            <w:fldChar w:fldCharType="end"/>
          </w:r>
        </w:sdtContent>
      </w:sdt>
      <w:r w:rsidR="007C0DE5">
        <w:rPr>
          <w:color w:val="auto"/>
          <w:lang w:val="en-US"/>
        </w:rPr>
        <w:t>.</w:t>
      </w:r>
    </w:p>
    <w:p w14:paraId="6FA188A7" w14:textId="6A5F517E" w:rsidR="00ED5199" w:rsidRPr="00FD37BE" w:rsidRDefault="00ED5199" w:rsidP="00994816">
      <w:pPr>
        <w:rPr>
          <w:color w:val="auto"/>
          <w:lang w:val="en-US"/>
        </w:rPr>
      </w:pPr>
      <w:r w:rsidRPr="00FD37BE">
        <w:rPr>
          <w:color w:val="auto"/>
          <w:lang w:val="en-US"/>
        </w:rPr>
        <w:t>Teori akuntansi positif memprediksi bahwa manajer mempunyai kecenderungan menaikkan laba untuk menyembunyikan kinerja buruk. Kecenderungan manajer untuk menaikkan laba dapat didorong oleh adanya empat masalah pengontrakan yaitu informasi asimetrik, masa kerja terbatas manajer, kewajiban terbatas manajer, dan asimetri pembayaran (</w:t>
      </w:r>
      <w:r w:rsidRPr="00FD37BE">
        <w:rPr>
          <w:i/>
          <w:iCs/>
          <w:color w:val="auto"/>
          <w:lang w:val="en-US"/>
        </w:rPr>
        <w:t>asymmetric payoff</w:t>
      </w:r>
      <w:r w:rsidRPr="00FD37BE">
        <w:rPr>
          <w:color w:val="auto"/>
          <w:lang w:val="en-US"/>
        </w:rPr>
        <w:t xml:space="preserve">) (Watts, </w:t>
      </w:r>
      <w:sdt>
        <w:sdtPr>
          <w:rPr>
            <w:color w:val="auto"/>
            <w:lang w:val="en-US"/>
          </w:rPr>
          <w:id w:val="45342933"/>
          <w:citation/>
        </w:sdtPr>
        <w:sdtEndPr/>
        <w:sdtContent>
          <w:r w:rsidR="00C61279">
            <w:rPr>
              <w:color w:val="auto"/>
              <w:lang w:val="en-US"/>
            </w:rPr>
            <w:fldChar w:fldCharType="begin"/>
          </w:r>
          <w:r w:rsidR="00C61279">
            <w:rPr>
              <w:color w:val="auto"/>
              <w:lang w:val="en-US"/>
            </w:rPr>
            <w:instrText xml:space="preserve">CITATION Wat03 \n  \t  \l 1033 </w:instrText>
          </w:r>
          <w:r w:rsidR="00C61279">
            <w:rPr>
              <w:color w:val="auto"/>
              <w:lang w:val="en-US"/>
            </w:rPr>
            <w:fldChar w:fldCharType="separate"/>
          </w:r>
          <w:r w:rsidR="00EC1D84" w:rsidRPr="00EC1D84">
            <w:rPr>
              <w:noProof/>
              <w:color w:val="auto"/>
              <w:lang w:val="en-US"/>
            </w:rPr>
            <w:t>(2003)</w:t>
          </w:r>
          <w:r w:rsidR="00C61279">
            <w:rPr>
              <w:color w:val="auto"/>
              <w:lang w:val="en-US"/>
            </w:rPr>
            <w:fldChar w:fldCharType="end"/>
          </w:r>
        </w:sdtContent>
      </w:sdt>
      <w:r w:rsidRPr="00FD37BE">
        <w:rPr>
          <w:color w:val="auto"/>
          <w:lang w:val="en-US"/>
        </w:rPr>
        <w:t xml:space="preserve"> dalam</w:t>
      </w:r>
      <w:r w:rsidR="00B006B0">
        <w:rPr>
          <w:color w:val="auto"/>
          <w:lang w:val="en-US"/>
        </w:rPr>
        <w:t xml:space="preserve"> Nugroho dan Mutmainah</w:t>
      </w:r>
      <w:r w:rsidRPr="00FD37BE">
        <w:rPr>
          <w:color w:val="auto"/>
          <w:lang w:val="en-US"/>
        </w:rPr>
        <w:t xml:space="preserve"> </w:t>
      </w:r>
      <w:sdt>
        <w:sdtPr>
          <w:rPr>
            <w:color w:val="auto"/>
            <w:lang w:val="en-US"/>
          </w:rPr>
          <w:id w:val="-380711321"/>
          <w:citation/>
        </w:sdtPr>
        <w:sdtEndPr/>
        <w:sdtContent>
          <w:r w:rsidR="00B006B0">
            <w:rPr>
              <w:color w:val="auto"/>
              <w:lang w:val="en-US"/>
            </w:rPr>
            <w:fldChar w:fldCharType="begin"/>
          </w:r>
          <w:r w:rsidR="00B006B0">
            <w:rPr>
              <w:color w:val="auto"/>
              <w:lang w:val="en-US"/>
            </w:rPr>
            <w:instrText xml:space="preserve">CITATION Nug12 \n  \t  \l 1033 </w:instrText>
          </w:r>
          <w:r w:rsidR="00B006B0">
            <w:rPr>
              <w:color w:val="auto"/>
              <w:lang w:val="en-US"/>
            </w:rPr>
            <w:fldChar w:fldCharType="separate"/>
          </w:r>
          <w:r w:rsidR="00EC1D84" w:rsidRPr="00EC1D84">
            <w:rPr>
              <w:noProof/>
              <w:color w:val="auto"/>
              <w:lang w:val="en-US"/>
            </w:rPr>
            <w:t>(2012)</w:t>
          </w:r>
          <w:r w:rsidR="00B006B0">
            <w:rPr>
              <w:color w:val="auto"/>
              <w:lang w:val="en-US"/>
            </w:rPr>
            <w:fldChar w:fldCharType="end"/>
          </w:r>
        </w:sdtContent>
      </w:sdt>
      <w:r w:rsidR="00B006B0">
        <w:rPr>
          <w:color w:val="auto"/>
          <w:lang w:val="en-US"/>
        </w:rPr>
        <w:t>)</w:t>
      </w:r>
      <w:r w:rsidRPr="00FD37BE">
        <w:rPr>
          <w:color w:val="auto"/>
          <w:lang w:val="en-US"/>
        </w:rPr>
        <w:t xml:space="preserve">. Pemegang saham dan kreditur berusaha menghindari kelebihan pembayaran kepada manajer dengan meminta penyelenggaraan akuntansi yang konservatif (Watts, </w:t>
      </w:r>
      <w:sdt>
        <w:sdtPr>
          <w:rPr>
            <w:color w:val="auto"/>
            <w:lang w:val="en-US"/>
          </w:rPr>
          <w:id w:val="-2051064115"/>
          <w:citation/>
        </w:sdtPr>
        <w:sdtEndPr/>
        <w:sdtContent>
          <w:r w:rsidR="00C61279">
            <w:rPr>
              <w:color w:val="auto"/>
              <w:lang w:val="en-US"/>
            </w:rPr>
            <w:fldChar w:fldCharType="begin"/>
          </w:r>
          <w:r w:rsidR="00C61279">
            <w:rPr>
              <w:color w:val="auto"/>
              <w:lang w:val="en-US"/>
            </w:rPr>
            <w:instrText xml:space="preserve">CITATION Wat03 \n  \t  \l 1033 </w:instrText>
          </w:r>
          <w:r w:rsidR="00C61279">
            <w:rPr>
              <w:color w:val="auto"/>
              <w:lang w:val="en-US"/>
            </w:rPr>
            <w:fldChar w:fldCharType="separate"/>
          </w:r>
          <w:r w:rsidR="00EC1D84" w:rsidRPr="00EC1D84">
            <w:rPr>
              <w:noProof/>
              <w:color w:val="auto"/>
              <w:lang w:val="en-US"/>
            </w:rPr>
            <w:t>(2003)</w:t>
          </w:r>
          <w:r w:rsidR="00C61279">
            <w:rPr>
              <w:color w:val="auto"/>
              <w:lang w:val="en-US"/>
            </w:rPr>
            <w:fldChar w:fldCharType="end"/>
          </w:r>
        </w:sdtContent>
      </w:sdt>
      <w:r w:rsidRPr="00FD37BE">
        <w:rPr>
          <w:color w:val="auto"/>
          <w:lang w:val="en-US"/>
        </w:rPr>
        <w:t xml:space="preserve"> dalam</w:t>
      </w:r>
      <w:r w:rsidR="00B006B0">
        <w:rPr>
          <w:color w:val="auto"/>
          <w:lang w:val="en-US"/>
        </w:rPr>
        <w:t xml:space="preserve"> Nugroho dan Mutmainah</w:t>
      </w:r>
      <w:r w:rsidRPr="00FD37BE">
        <w:rPr>
          <w:color w:val="auto"/>
          <w:lang w:val="en-US"/>
        </w:rPr>
        <w:t xml:space="preserve"> </w:t>
      </w:r>
      <w:sdt>
        <w:sdtPr>
          <w:rPr>
            <w:color w:val="auto"/>
            <w:lang w:val="en-US"/>
          </w:rPr>
          <w:id w:val="539640451"/>
          <w:citation/>
        </w:sdtPr>
        <w:sdtEndPr/>
        <w:sdtContent>
          <w:r w:rsidR="00B006B0">
            <w:rPr>
              <w:color w:val="auto"/>
              <w:lang w:val="en-US"/>
            </w:rPr>
            <w:fldChar w:fldCharType="begin"/>
          </w:r>
          <w:r w:rsidR="00B006B0">
            <w:rPr>
              <w:color w:val="auto"/>
              <w:lang w:val="en-US"/>
            </w:rPr>
            <w:instrText xml:space="preserve">CITATION Nug12 \n  \t  \l 1033 </w:instrText>
          </w:r>
          <w:r w:rsidR="00B006B0">
            <w:rPr>
              <w:color w:val="auto"/>
              <w:lang w:val="en-US"/>
            </w:rPr>
            <w:fldChar w:fldCharType="separate"/>
          </w:r>
          <w:r w:rsidR="00EC1D84" w:rsidRPr="00EC1D84">
            <w:rPr>
              <w:noProof/>
              <w:color w:val="auto"/>
              <w:lang w:val="en-US"/>
            </w:rPr>
            <w:t>(2012)</w:t>
          </w:r>
          <w:r w:rsidR="00B006B0">
            <w:rPr>
              <w:color w:val="auto"/>
              <w:lang w:val="en-US"/>
            </w:rPr>
            <w:fldChar w:fldCharType="end"/>
          </w:r>
        </w:sdtContent>
      </w:sdt>
      <w:r w:rsidRPr="00FD37BE">
        <w:rPr>
          <w:color w:val="auto"/>
          <w:lang w:val="en-US"/>
        </w:rPr>
        <w:t>). Oleh karena itu dapat disimpulkan bahwa manajer cenderung menyelenggarakan akuntansi liberal, tetapi kreditur (dalam kontrak utang) dan pemegang saham (dalam kontrak kompensasi) cenderung meminta manajer menyelenggarakan akuntansi konservatif.</w:t>
      </w:r>
    </w:p>
    <w:p w14:paraId="23045732" w14:textId="34CA3A31" w:rsidR="00ED5199" w:rsidRPr="00FD37BE" w:rsidRDefault="00ED5199" w:rsidP="00994816">
      <w:pPr>
        <w:rPr>
          <w:color w:val="auto"/>
          <w:lang w:val="en-US"/>
        </w:rPr>
      </w:pPr>
      <w:r w:rsidRPr="00FD37BE">
        <w:rPr>
          <w:color w:val="auto"/>
          <w:lang w:val="en-US"/>
        </w:rPr>
        <w:t xml:space="preserve">Teori akuntansi positif dalam Chariri dan Ghozali </w:t>
      </w:r>
      <w:sdt>
        <w:sdtPr>
          <w:rPr>
            <w:color w:val="auto"/>
            <w:lang w:val="en-US"/>
          </w:rPr>
          <w:id w:val="-2034574325"/>
          <w:citation/>
        </w:sdtPr>
        <w:sdtEndPr/>
        <w:sdtContent>
          <w:r w:rsidR="003353BF">
            <w:rPr>
              <w:color w:val="auto"/>
              <w:lang w:val="en-US"/>
            </w:rPr>
            <w:fldChar w:fldCharType="begin"/>
          </w:r>
          <w:r w:rsidR="003353BF">
            <w:rPr>
              <w:color w:val="auto"/>
              <w:lang w:val="en-US"/>
            </w:rPr>
            <w:instrText xml:space="preserve">CITATION Gho07 \n  \t  \l 1033 </w:instrText>
          </w:r>
          <w:r w:rsidR="003353BF">
            <w:rPr>
              <w:color w:val="auto"/>
              <w:lang w:val="en-US"/>
            </w:rPr>
            <w:fldChar w:fldCharType="separate"/>
          </w:r>
          <w:r w:rsidR="00EC1D84" w:rsidRPr="00EC1D84">
            <w:rPr>
              <w:noProof/>
              <w:color w:val="auto"/>
              <w:lang w:val="en-US"/>
            </w:rPr>
            <w:t>(2007)</w:t>
          </w:r>
          <w:r w:rsidR="003353BF">
            <w:rPr>
              <w:color w:val="auto"/>
              <w:lang w:val="en-US"/>
            </w:rPr>
            <w:fldChar w:fldCharType="end"/>
          </w:r>
        </w:sdtContent>
      </w:sdt>
      <w:r w:rsidRPr="00FD37BE">
        <w:rPr>
          <w:color w:val="auto"/>
          <w:lang w:val="en-US"/>
        </w:rPr>
        <w:t xml:space="preserve"> dalam Hoesada </w:t>
      </w:r>
      <w:sdt>
        <w:sdtPr>
          <w:rPr>
            <w:color w:val="auto"/>
            <w:lang w:val="en-US"/>
          </w:rPr>
          <w:id w:val="-1974048611"/>
          <w:citation/>
        </w:sdtPr>
        <w:sdtEndPr/>
        <w:sdtContent>
          <w:r w:rsidR="007B5A67">
            <w:rPr>
              <w:color w:val="auto"/>
              <w:lang w:val="en-US"/>
            </w:rPr>
            <w:fldChar w:fldCharType="begin"/>
          </w:r>
          <w:r w:rsidR="007B5A67">
            <w:rPr>
              <w:color w:val="auto"/>
              <w:lang w:val="en-US"/>
            </w:rPr>
            <w:instrText xml:space="preserve">CITATION Hoe22 \n  \t  \l 1033 </w:instrText>
          </w:r>
          <w:r w:rsidR="007B5A67">
            <w:rPr>
              <w:color w:val="auto"/>
              <w:lang w:val="en-US"/>
            </w:rPr>
            <w:fldChar w:fldCharType="separate"/>
          </w:r>
          <w:r w:rsidR="00EC1D84" w:rsidRPr="00EC1D84">
            <w:rPr>
              <w:noProof/>
              <w:color w:val="auto"/>
              <w:lang w:val="en-US"/>
            </w:rPr>
            <w:t>(2022)</w:t>
          </w:r>
          <w:r w:rsidR="007B5A67">
            <w:rPr>
              <w:color w:val="auto"/>
              <w:lang w:val="en-US"/>
            </w:rPr>
            <w:fldChar w:fldCharType="end"/>
          </w:r>
        </w:sdtContent>
      </w:sdt>
      <w:r w:rsidRPr="00FD37BE">
        <w:rPr>
          <w:color w:val="auto"/>
          <w:lang w:val="en-US"/>
        </w:rPr>
        <w:t xml:space="preserve"> menyatakan bahwa ada tiga hubungan keagenan: </w:t>
      </w:r>
    </w:p>
    <w:p w14:paraId="01C5B907" w14:textId="77777777" w:rsidR="007075DE" w:rsidRPr="00FD37BE" w:rsidRDefault="00ED5199" w:rsidP="00EE442F">
      <w:pPr>
        <w:pStyle w:val="ListParagraph"/>
        <w:numPr>
          <w:ilvl w:val="6"/>
          <w:numId w:val="1"/>
        </w:numPr>
        <w:ind w:hanging="425"/>
        <w:rPr>
          <w:color w:val="auto"/>
          <w:lang w:val="en-US"/>
        </w:rPr>
      </w:pPr>
      <w:r w:rsidRPr="00FD37BE">
        <w:rPr>
          <w:color w:val="auto"/>
          <w:lang w:val="en-US"/>
        </w:rPr>
        <w:t xml:space="preserve">Antara manajemen dengan pemilik (pemegang saham) Apabila manajemen memiliki jumlah saham yang lebih sedikit dibanding </w:t>
      </w:r>
      <w:r w:rsidRPr="00FD37BE">
        <w:rPr>
          <w:color w:val="auto"/>
          <w:lang w:val="en-US"/>
        </w:rPr>
        <w:lastRenderedPageBreak/>
        <w:t xml:space="preserve">dengan investor lain, maka manajer akan cenderung melaporkan laba lebih tinggi atau kurang konservatif. Hal ini dikarenakan prinsipal (pemegang saham) menginginkan dividen maupun capital gain dari saham yang dimilikinya. Sedangkan karena agen (manajer) ingin dinilai kinerjanya bagus dan mendapatkan bonus, maka manajer melaporkan laba yang lebih tinggi. Namun jika kepemilikan manajer lebih banyak dibanding para nvestor lain, maka manajemen cenderung melaporkan laba lebih konservatif. Karena rasa memiliki manajer terhadap perusahaan itu cukup besar, maka manajer lebih berkeinginan untuk memperbesar perusahaan. Dengan metode konservatif, maka akan terdapat cadangan tersembunyi yang cukup besar untuk meningkatkan jumlah investasi perusahaan. Aset diakui dengan nilai terendah, ini berarti nilai pasar lebih besar dari pada nilai buku. </w:t>
      </w:r>
    </w:p>
    <w:p w14:paraId="5371F314" w14:textId="77777777" w:rsidR="007075DE" w:rsidRPr="00FD37BE" w:rsidRDefault="00ED5199" w:rsidP="00EE442F">
      <w:pPr>
        <w:pStyle w:val="ListParagraph"/>
        <w:numPr>
          <w:ilvl w:val="6"/>
          <w:numId w:val="1"/>
        </w:numPr>
        <w:ind w:hanging="425"/>
        <w:rPr>
          <w:color w:val="auto"/>
          <w:lang w:val="en-US"/>
        </w:rPr>
      </w:pPr>
      <w:r w:rsidRPr="00FD37BE">
        <w:rPr>
          <w:color w:val="auto"/>
          <w:lang w:val="en-US"/>
        </w:rPr>
        <w:t xml:space="preserve">Antara manajemen dengan kreditur Manajemen cenderung melaporkan labanya lebih tinggi karena pada umumnya kreditur beranggapan bahwa perusahaan dengan laba yang tinggi akan melunasi utang dan bunganya pada tanggal jatuh tempo. Dengan kata lain kreditur beranggapan akan mengurangi tingkat risiko utang tidak dibayar. Kreditur dengan melihat laba yang tinggi cenderung akan mudah dalam memberikan pinjaman. </w:t>
      </w:r>
    </w:p>
    <w:p w14:paraId="1FA4C70E" w14:textId="558739F4" w:rsidR="00B00427" w:rsidRPr="00FD37BE" w:rsidRDefault="00ED5199" w:rsidP="00EE442F">
      <w:pPr>
        <w:pStyle w:val="ListParagraph"/>
        <w:numPr>
          <w:ilvl w:val="6"/>
          <w:numId w:val="1"/>
        </w:numPr>
        <w:ind w:hanging="425"/>
        <w:rPr>
          <w:color w:val="auto"/>
          <w:lang w:val="en-US"/>
        </w:rPr>
      </w:pPr>
      <w:r w:rsidRPr="00FD37BE">
        <w:rPr>
          <w:color w:val="auto"/>
          <w:lang w:val="en-US"/>
        </w:rPr>
        <w:t xml:space="preserve">Antara manajemen dengan pemerintah Manajer cenderung melaporkan labanya secara konservatif. Hal ini dikarenakan untuk menghindari pengawasan yang lebih ketat dari pemerintah, para analis sekuritas dan </w:t>
      </w:r>
      <w:r w:rsidRPr="00FD37BE">
        <w:rPr>
          <w:color w:val="auto"/>
          <w:lang w:val="en-US"/>
        </w:rPr>
        <w:lastRenderedPageBreak/>
        <w:t>pihak yang berkepentingan lainnya. Pada umumnya perusahaan yang besar dibebani oleh beberapa konsekuensi. Misalnya harus menyediakan pelayanan publik yang lebih baik dan harus membayar pajak yang lebih tinggi.</w:t>
      </w:r>
    </w:p>
    <w:p w14:paraId="710F6578" w14:textId="77777777" w:rsidR="007075DE" w:rsidRPr="00FD37BE" w:rsidRDefault="007075DE" w:rsidP="007075DE">
      <w:pPr>
        <w:pStyle w:val="ListParagraph"/>
        <w:ind w:left="1134" w:firstLine="0"/>
        <w:rPr>
          <w:color w:val="auto"/>
          <w:lang w:val="en-US"/>
        </w:rPr>
      </w:pPr>
    </w:p>
    <w:p w14:paraId="1B747136" w14:textId="6C32D8E3" w:rsidR="00B00427" w:rsidRPr="00FD37BE" w:rsidRDefault="00B00427" w:rsidP="007075DE">
      <w:pPr>
        <w:pStyle w:val="Heading3"/>
      </w:pPr>
      <w:bookmarkStart w:id="39" w:name="_Toc161739897"/>
      <w:r w:rsidRPr="00FD37BE">
        <w:t>Insentif Pajak</w:t>
      </w:r>
      <w:bookmarkEnd w:id="39"/>
    </w:p>
    <w:p w14:paraId="55A1B1F8" w14:textId="01ADE07F" w:rsidR="001D62F6" w:rsidRPr="00FD37BE" w:rsidRDefault="001D6111" w:rsidP="007075DE">
      <w:pPr>
        <w:pStyle w:val="Heading4"/>
      </w:pPr>
      <w:bookmarkStart w:id="40" w:name="_Toc161739898"/>
      <w:r w:rsidRPr="00FD37BE">
        <w:t>Definisi Pajak</w:t>
      </w:r>
      <w:bookmarkEnd w:id="40"/>
    </w:p>
    <w:p w14:paraId="6D1339E5" w14:textId="77777777" w:rsidR="00250F6A" w:rsidRPr="00FD37BE" w:rsidRDefault="00250F6A" w:rsidP="00994816">
      <w:pPr>
        <w:rPr>
          <w:color w:val="auto"/>
          <w:lang w:val="en-US"/>
        </w:rPr>
      </w:pPr>
      <w:r w:rsidRPr="00FD37BE">
        <w:rPr>
          <w:color w:val="auto"/>
          <w:lang w:val="en-US"/>
        </w:rPr>
        <w:t xml:space="preserve">Menurut Undang-undang Nomor 28 Tahun 2007 Tentang Ketentuan Umum dan Tata Cara Perpajakan Pasal 1 Ayat 1: </w:t>
      </w:r>
    </w:p>
    <w:p w14:paraId="5E22FAFD" w14:textId="7FFD2B48" w:rsidR="00250F6A" w:rsidRPr="00FD37BE" w:rsidRDefault="00250F6A" w:rsidP="007075DE">
      <w:pPr>
        <w:spacing w:line="240" w:lineRule="auto"/>
        <w:ind w:left="1134" w:firstLine="0"/>
        <w:rPr>
          <w:color w:val="auto"/>
          <w:lang w:val="en-US"/>
        </w:rPr>
      </w:pPr>
      <w:r w:rsidRPr="00FD37BE">
        <w:rPr>
          <w:color w:val="auto"/>
          <w:lang w:val="en-US"/>
        </w:rPr>
        <w:t>“Pajak adalah kontribusi wajib kepada negara yang terutang oleh orang pribadi atau badan yang bersifat memaksa berdasarkan Undang-Undang, dengan tidak mendapatkan imbalan secara langsung dan digunakan untuk keperluan negara bagi sebesar-besarnya kemakmuran rakyat.</w:t>
      </w:r>
      <w:r w:rsidR="007075DE" w:rsidRPr="00FD37BE">
        <w:rPr>
          <w:color w:val="auto"/>
          <w:lang w:val="en-US"/>
        </w:rPr>
        <w:t>”</w:t>
      </w:r>
      <w:r w:rsidRPr="00FD37BE">
        <w:rPr>
          <w:color w:val="auto"/>
          <w:lang w:val="en-US"/>
        </w:rPr>
        <w:t xml:space="preserve"> </w:t>
      </w:r>
    </w:p>
    <w:p w14:paraId="2E7262D7" w14:textId="77777777" w:rsidR="007075DE" w:rsidRPr="00FD37BE" w:rsidRDefault="007075DE" w:rsidP="007075DE">
      <w:pPr>
        <w:spacing w:line="240" w:lineRule="auto"/>
        <w:ind w:left="1134" w:firstLine="0"/>
        <w:rPr>
          <w:color w:val="auto"/>
          <w:lang w:val="en-US"/>
        </w:rPr>
      </w:pPr>
    </w:p>
    <w:p w14:paraId="7F03B6F0" w14:textId="494E5B18" w:rsidR="00250F6A" w:rsidRPr="00FD37BE" w:rsidRDefault="00250F6A" w:rsidP="00994816">
      <w:pPr>
        <w:rPr>
          <w:color w:val="auto"/>
          <w:lang w:val="en-US"/>
        </w:rPr>
      </w:pPr>
      <w:r w:rsidRPr="00FD37BE">
        <w:rPr>
          <w:color w:val="auto"/>
          <w:lang w:val="en-US"/>
        </w:rPr>
        <w:t xml:space="preserve">Menurut Prof. Dr. Rochmat.Soemitro,S.H. dalam Agus Salim dan Haeruddin </w:t>
      </w:r>
      <w:sdt>
        <w:sdtPr>
          <w:rPr>
            <w:color w:val="auto"/>
            <w:lang w:val="en-US"/>
          </w:rPr>
          <w:id w:val="-1627926378"/>
          <w:citation/>
        </w:sdtPr>
        <w:sdtEndPr/>
        <w:sdtContent>
          <w:r w:rsidR="00BF7D02">
            <w:rPr>
              <w:color w:val="auto"/>
              <w:lang w:val="en-US"/>
            </w:rPr>
            <w:fldChar w:fldCharType="begin"/>
          </w:r>
          <w:r w:rsidR="00BF7D02">
            <w:rPr>
              <w:color w:val="auto"/>
              <w:lang w:val="en-US"/>
            </w:rPr>
            <w:instrText xml:space="preserve">CITATION Sal19 \n  \t  \l 1033 </w:instrText>
          </w:r>
          <w:r w:rsidR="00BF7D02">
            <w:rPr>
              <w:color w:val="auto"/>
              <w:lang w:val="en-US"/>
            </w:rPr>
            <w:fldChar w:fldCharType="separate"/>
          </w:r>
          <w:r w:rsidR="00EC1D84" w:rsidRPr="00EC1D84">
            <w:rPr>
              <w:noProof/>
              <w:color w:val="auto"/>
              <w:lang w:val="en-US"/>
            </w:rPr>
            <w:t>(2019)</w:t>
          </w:r>
          <w:r w:rsidR="00BF7D02">
            <w:rPr>
              <w:color w:val="auto"/>
              <w:lang w:val="en-US"/>
            </w:rPr>
            <w:fldChar w:fldCharType="end"/>
          </w:r>
        </w:sdtContent>
      </w:sdt>
      <w:r w:rsidRPr="00FD37BE">
        <w:rPr>
          <w:color w:val="auto"/>
          <w:lang w:val="en-US"/>
        </w:rPr>
        <w:t xml:space="preserve">, pajak adalah: </w:t>
      </w:r>
    </w:p>
    <w:p w14:paraId="034D1E44" w14:textId="10A44154" w:rsidR="00250F6A" w:rsidRPr="00FD37BE" w:rsidRDefault="00250F6A" w:rsidP="007075DE">
      <w:pPr>
        <w:spacing w:line="240" w:lineRule="auto"/>
        <w:ind w:left="1134" w:firstLine="0"/>
        <w:rPr>
          <w:color w:val="auto"/>
          <w:lang w:val="en-US"/>
        </w:rPr>
      </w:pPr>
      <w:r w:rsidRPr="00FD37BE">
        <w:rPr>
          <w:color w:val="auto"/>
          <w:lang w:val="en-US"/>
        </w:rPr>
        <w:t xml:space="preserve">“… iuran rakyat kepada Kas Negara berdasarkan undang-undang (yang dapat dipaksakan) dengan tiada mendapat jasa timbal (kontra prestasi) yang langsung dapat ditunjukkan dan yang digunakan untuk membayar pengeluaran umum”. </w:t>
      </w:r>
    </w:p>
    <w:p w14:paraId="086AE905" w14:textId="77777777" w:rsidR="007075DE" w:rsidRPr="00FD37BE" w:rsidRDefault="007075DE" w:rsidP="007075DE">
      <w:pPr>
        <w:spacing w:line="240" w:lineRule="auto"/>
        <w:ind w:left="1134" w:firstLine="0"/>
        <w:rPr>
          <w:color w:val="auto"/>
          <w:lang w:val="en-US"/>
        </w:rPr>
      </w:pPr>
    </w:p>
    <w:p w14:paraId="408ED20C" w14:textId="74DCE988" w:rsidR="00250F6A" w:rsidRPr="00FD37BE" w:rsidRDefault="00250F6A" w:rsidP="00994816">
      <w:pPr>
        <w:rPr>
          <w:color w:val="auto"/>
          <w:lang w:val="en-US"/>
        </w:rPr>
      </w:pPr>
      <w:r w:rsidRPr="00FD37BE">
        <w:rPr>
          <w:color w:val="auto"/>
          <w:lang w:val="en-US"/>
        </w:rPr>
        <w:t xml:space="preserve">Pajak adalah iuran yang dipaksakan pemerintahan suatu negara dalam periode tertentu kepada wajib pajak yang bersifat wajib dan harus dibayarkan oleh wajib pajak kepada negara dan bentuk balas jasanya tidak langsung (Rifhi Siddiq) dalam Salim dan Haeruddin </w:t>
      </w:r>
      <w:sdt>
        <w:sdtPr>
          <w:rPr>
            <w:color w:val="auto"/>
            <w:lang w:val="en-US"/>
          </w:rPr>
          <w:id w:val="1221322146"/>
          <w:citation/>
        </w:sdtPr>
        <w:sdtEndPr/>
        <w:sdtContent>
          <w:r w:rsidR="00BF7D02">
            <w:rPr>
              <w:color w:val="auto"/>
              <w:lang w:val="en-US"/>
            </w:rPr>
            <w:fldChar w:fldCharType="begin"/>
          </w:r>
          <w:r w:rsidR="00BF7D02">
            <w:rPr>
              <w:color w:val="auto"/>
              <w:lang w:val="en-US"/>
            </w:rPr>
            <w:instrText xml:space="preserve">CITATION Sal19 \n  \t  \l 1033 </w:instrText>
          </w:r>
          <w:r w:rsidR="00BF7D02">
            <w:rPr>
              <w:color w:val="auto"/>
              <w:lang w:val="en-US"/>
            </w:rPr>
            <w:fldChar w:fldCharType="separate"/>
          </w:r>
          <w:r w:rsidR="00EC1D84" w:rsidRPr="00EC1D84">
            <w:rPr>
              <w:noProof/>
              <w:color w:val="auto"/>
              <w:lang w:val="en-US"/>
            </w:rPr>
            <w:t>(2019)</w:t>
          </w:r>
          <w:r w:rsidR="00BF7D02">
            <w:rPr>
              <w:color w:val="auto"/>
              <w:lang w:val="en-US"/>
            </w:rPr>
            <w:fldChar w:fldCharType="end"/>
          </w:r>
        </w:sdtContent>
      </w:sdt>
      <w:r w:rsidRPr="00FD37BE">
        <w:rPr>
          <w:color w:val="auto"/>
          <w:lang w:val="en-US"/>
        </w:rPr>
        <w:t xml:space="preserve">. </w:t>
      </w:r>
    </w:p>
    <w:p w14:paraId="421CEACE" w14:textId="77777777" w:rsidR="00250F6A" w:rsidRPr="00FD37BE" w:rsidRDefault="00250F6A" w:rsidP="00994816">
      <w:pPr>
        <w:rPr>
          <w:color w:val="auto"/>
          <w:lang w:val="en-US"/>
        </w:rPr>
      </w:pPr>
      <w:r w:rsidRPr="00FD37BE">
        <w:rPr>
          <w:color w:val="auto"/>
          <w:lang w:val="en-US"/>
        </w:rPr>
        <w:t xml:space="preserve">Berdasarkan dari definisi-definisi di atas, dapat disimpulkan bahwa pajak adalah iuran rakyat kepada Kas Negara berdasarkan undang-undang (yang dapat </w:t>
      </w:r>
      <w:r w:rsidRPr="00FD37BE">
        <w:rPr>
          <w:color w:val="auto"/>
          <w:lang w:val="en-US"/>
        </w:rPr>
        <w:lastRenderedPageBreak/>
        <w:t>dipaksakan) dengan tiada mendapat jasa timbal (kontra prestasi) yang langsung dan digunakan untuk keperluan negara bagi sebesar-besarnya kemakmuran rakyat.</w:t>
      </w:r>
    </w:p>
    <w:p w14:paraId="2920A40A" w14:textId="77777777" w:rsidR="007075DE" w:rsidRPr="00FD37BE" w:rsidRDefault="007075DE" w:rsidP="00994816">
      <w:pPr>
        <w:rPr>
          <w:color w:val="auto"/>
          <w:lang w:val="en-US"/>
        </w:rPr>
      </w:pPr>
    </w:p>
    <w:p w14:paraId="7C3E6B78" w14:textId="6A4D1AA2" w:rsidR="001D6111" w:rsidRPr="00FD37BE" w:rsidRDefault="001A4571" w:rsidP="007075DE">
      <w:pPr>
        <w:pStyle w:val="Heading4"/>
      </w:pPr>
      <w:bookmarkStart w:id="41" w:name="_Toc161739899"/>
      <w:r w:rsidRPr="00FD37BE">
        <w:t>Fungsi Pajak</w:t>
      </w:r>
      <w:bookmarkEnd w:id="41"/>
    </w:p>
    <w:p w14:paraId="4C8FC834" w14:textId="19A28A76" w:rsidR="00304E5D" w:rsidRPr="00FD37BE" w:rsidRDefault="00304E5D" w:rsidP="00994816">
      <w:pPr>
        <w:rPr>
          <w:color w:val="auto"/>
          <w:lang w:val="en-US"/>
        </w:rPr>
      </w:pPr>
      <w:r w:rsidRPr="00FD37BE">
        <w:rPr>
          <w:color w:val="auto"/>
          <w:lang w:val="en-US"/>
        </w:rPr>
        <w:t>Ada dua fungsi pajak</w:t>
      </w:r>
      <w:r w:rsidR="00BF064E">
        <w:rPr>
          <w:color w:val="auto"/>
          <w:lang w:val="en-US"/>
        </w:rPr>
        <w:t xml:space="preserve"> </w:t>
      </w:r>
      <w:r w:rsidR="009C6930">
        <w:rPr>
          <w:color w:val="auto"/>
          <w:lang w:val="en-US"/>
        </w:rPr>
        <w:t>menurut Mardiasmo (2016:4)</w:t>
      </w:r>
      <w:r w:rsidRPr="00FD37BE">
        <w:rPr>
          <w:color w:val="auto"/>
          <w:lang w:val="en-US"/>
        </w:rPr>
        <w:t xml:space="preserve">, yaitu: </w:t>
      </w:r>
    </w:p>
    <w:p w14:paraId="54F7D60B" w14:textId="77777777" w:rsidR="007075DE" w:rsidRPr="00FD37BE" w:rsidRDefault="00304E5D" w:rsidP="00EE442F">
      <w:pPr>
        <w:pStyle w:val="ListParagraph"/>
        <w:numPr>
          <w:ilvl w:val="6"/>
          <w:numId w:val="1"/>
        </w:numPr>
        <w:ind w:hanging="425"/>
        <w:rPr>
          <w:color w:val="auto"/>
          <w:lang w:val="en-US"/>
        </w:rPr>
      </w:pPr>
      <w:r w:rsidRPr="00FD37BE">
        <w:rPr>
          <w:color w:val="auto"/>
          <w:lang w:val="en-US"/>
        </w:rPr>
        <w:t xml:space="preserve">Fungsi anggaran (budgetair) Pajak berfungsi sebagai salah satu sumber dana bagi pemerintah untuk membiayai pengeluaran-pengeluarannya. </w:t>
      </w:r>
    </w:p>
    <w:p w14:paraId="7FD1197A" w14:textId="42DB3F69" w:rsidR="00304E5D" w:rsidRPr="00FD37BE" w:rsidRDefault="00304E5D" w:rsidP="00EE442F">
      <w:pPr>
        <w:pStyle w:val="ListParagraph"/>
        <w:numPr>
          <w:ilvl w:val="6"/>
          <w:numId w:val="1"/>
        </w:numPr>
        <w:ind w:hanging="425"/>
        <w:rPr>
          <w:color w:val="auto"/>
          <w:lang w:val="en-US"/>
        </w:rPr>
      </w:pPr>
      <w:r w:rsidRPr="00FD37BE">
        <w:rPr>
          <w:color w:val="auto"/>
          <w:lang w:val="en-US"/>
        </w:rPr>
        <w:t>Fungsi mengatur (cregulerend) Pajak berfungsi sebagai alat untuk mengatur atau melaksanakan kebijaksanaan pemerintah dalam bidang sosial dan ekonomi.</w:t>
      </w:r>
    </w:p>
    <w:p w14:paraId="701C69B2" w14:textId="77777777" w:rsidR="007075DE" w:rsidRPr="00FD37BE" w:rsidRDefault="007075DE" w:rsidP="00994816"/>
    <w:p w14:paraId="01385CCF" w14:textId="1180EB5E" w:rsidR="001A4571" w:rsidRPr="00FD37BE" w:rsidRDefault="0080115C" w:rsidP="00A820E1">
      <w:pPr>
        <w:pStyle w:val="Heading4"/>
      </w:pPr>
      <w:bookmarkStart w:id="42" w:name="_Toc161739900"/>
      <w:r w:rsidRPr="00FD37BE">
        <w:t>Jenis Pajak</w:t>
      </w:r>
      <w:bookmarkEnd w:id="42"/>
    </w:p>
    <w:p w14:paraId="2808AFD2" w14:textId="40592D87" w:rsidR="00CE5FC0" w:rsidRPr="00FD37BE" w:rsidRDefault="00CE5FC0" w:rsidP="00994816">
      <w:pPr>
        <w:rPr>
          <w:rFonts w:cs="Times New Roman"/>
          <w:color w:val="auto"/>
          <w:szCs w:val="24"/>
        </w:rPr>
      </w:pPr>
      <w:r w:rsidRPr="00FD37BE">
        <w:rPr>
          <w:rFonts w:cs="Times New Roman"/>
          <w:color w:val="auto"/>
          <w:szCs w:val="24"/>
        </w:rPr>
        <w:t>Menurut</w:t>
      </w:r>
      <w:r w:rsidR="00BF7D02">
        <w:rPr>
          <w:rFonts w:cs="Times New Roman"/>
          <w:color w:val="auto"/>
          <w:szCs w:val="24"/>
        </w:rPr>
        <w:t xml:space="preserve"> </w:t>
      </w:r>
      <w:r w:rsidRPr="00FD37BE">
        <w:rPr>
          <w:rFonts w:cs="Times New Roman"/>
          <w:color w:val="auto"/>
          <w:szCs w:val="24"/>
        </w:rPr>
        <w:t xml:space="preserve">Salim dan Haeruddin </w:t>
      </w:r>
      <w:sdt>
        <w:sdtPr>
          <w:rPr>
            <w:rFonts w:cs="Times New Roman"/>
            <w:color w:val="auto"/>
            <w:szCs w:val="24"/>
          </w:rPr>
          <w:id w:val="-1543893022"/>
          <w:citation/>
        </w:sdtPr>
        <w:sdtEndPr/>
        <w:sdtContent>
          <w:r w:rsidR="00BF7D02">
            <w:rPr>
              <w:rFonts w:cs="Times New Roman"/>
              <w:color w:val="auto"/>
              <w:szCs w:val="24"/>
            </w:rPr>
            <w:fldChar w:fldCharType="begin"/>
          </w:r>
          <w:r w:rsidR="00BF7D02">
            <w:rPr>
              <w:rFonts w:cs="Times New Roman"/>
              <w:color w:val="auto"/>
              <w:szCs w:val="24"/>
              <w:lang w:val="en-US"/>
            </w:rPr>
            <w:instrText xml:space="preserve">CITATION Sal19 \n  \t  \l 1033 </w:instrText>
          </w:r>
          <w:r w:rsidR="00BF7D02">
            <w:rPr>
              <w:rFonts w:cs="Times New Roman"/>
              <w:color w:val="auto"/>
              <w:szCs w:val="24"/>
            </w:rPr>
            <w:fldChar w:fldCharType="separate"/>
          </w:r>
          <w:r w:rsidR="00EC1D84" w:rsidRPr="00EC1D84">
            <w:rPr>
              <w:rFonts w:cs="Times New Roman"/>
              <w:noProof/>
              <w:color w:val="auto"/>
              <w:szCs w:val="24"/>
              <w:lang w:val="en-US"/>
            </w:rPr>
            <w:t>(2019)</w:t>
          </w:r>
          <w:r w:rsidR="00BF7D02">
            <w:rPr>
              <w:rFonts w:cs="Times New Roman"/>
              <w:color w:val="auto"/>
              <w:szCs w:val="24"/>
            </w:rPr>
            <w:fldChar w:fldCharType="end"/>
          </w:r>
        </w:sdtContent>
      </w:sdt>
      <w:r w:rsidRPr="00FD37BE">
        <w:rPr>
          <w:rFonts w:cs="Times New Roman"/>
          <w:color w:val="auto"/>
          <w:szCs w:val="24"/>
        </w:rPr>
        <w:t>, ada beberapa jenis pajak yang dipungut pemerintah dari masyarakat atau wajib pajak, yang dapat digolongkan berdasarkan sifat, instansi pemungut, objek pajak serta subjek pajak.</w:t>
      </w:r>
    </w:p>
    <w:p w14:paraId="704DC0DC" w14:textId="167514FD" w:rsidR="00CE5FC0" w:rsidRPr="00FD37BE" w:rsidRDefault="00CE5FC0" w:rsidP="00EE442F">
      <w:pPr>
        <w:pStyle w:val="ListParagraph"/>
        <w:numPr>
          <w:ilvl w:val="6"/>
          <w:numId w:val="1"/>
        </w:numPr>
        <w:spacing w:line="240" w:lineRule="auto"/>
        <w:ind w:hanging="425"/>
        <w:rPr>
          <w:rFonts w:cs="Times New Roman"/>
          <w:bCs/>
          <w:color w:val="auto"/>
          <w:szCs w:val="24"/>
        </w:rPr>
      </w:pPr>
      <w:r w:rsidRPr="00FD37BE">
        <w:rPr>
          <w:rFonts w:cs="Times New Roman"/>
          <w:bCs/>
          <w:color w:val="auto"/>
          <w:szCs w:val="24"/>
        </w:rPr>
        <w:t>Jenis Pajak Berdasarkan Sifat</w:t>
      </w:r>
    </w:p>
    <w:p w14:paraId="71ECB340" w14:textId="77777777" w:rsidR="00CE5FC0" w:rsidRPr="00FD37BE" w:rsidRDefault="00CE5FC0" w:rsidP="00A820E1">
      <w:pPr>
        <w:spacing w:line="240" w:lineRule="auto"/>
        <w:ind w:left="1134" w:firstLine="0"/>
        <w:rPr>
          <w:rFonts w:cs="Times New Roman"/>
          <w:color w:val="auto"/>
          <w:szCs w:val="24"/>
        </w:rPr>
      </w:pPr>
      <w:r w:rsidRPr="00FD37BE">
        <w:rPr>
          <w:rFonts w:cs="Times New Roman"/>
          <w:color w:val="auto"/>
          <w:szCs w:val="24"/>
        </w:rPr>
        <w:t>Berdasarkan sifatnya, pajak digolongkan menjadi 2 jenis, yaitu: pajak tidak langsung dan pajak langsung.</w:t>
      </w:r>
    </w:p>
    <w:p w14:paraId="7BDC787A" w14:textId="77777777" w:rsidR="00A820E1" w:rsidRPr="00FD37BE" w:rsidRDefault="00CE5FC0" w:rsidP="00EE442F">
      <w:pPr>
        <w:pStyle w:val="ListParagraph"/>
        <w:numPr>
          <w:ilvl w:val="0"/>
          <w:numId w:val="20"/>
        </w:numPr>
        <w:spacing w:line="240" w:lineRule="auto"/>
        <w:rPr>
          <w:rFonts w:cs="Times New Roman"/>
          <w:color w:val="auto"/>
          <w:szCs w:val="24"/>
        </w:rPr>
      </w:pPr>
      <w:r w:rsidRPr="00FD37BE">
        <w:rPr>
          <w:rFonts w:cs="Times New Roman"/>
          <w:color w:val="auto"/>
          <w:szCs w:val="24"/>
        </w:rPr>
        <w:t>Pajak Tidak Langsung (</w:t>
      </w:r>
      <w:r w:rsidRPr="00FD37BE">
        <w:rPr>
          <w:rFonts w:cs="Times New Roman"/>
          <w:i/>
          <w:iCs/>
          <w:color w:val="auto"/>
          <w:szCs w:val="24"/>
        </w:rPr>
        <w:t>Indirect Tax</w:t>
      </w:r>
      <w:r w:rsidRPr="00FD37BE">
        <w:rPr>
          <w:rFonts w:cs="Times New Roman"/>
          <w:color w:val="auto"/>
          <w:szCs w:val="24"/>
        </w:rPr>
        <w:t>)</w:t>
      </w:r>
    </w:p>
    <w:p w14:paraId="2D5199A1" w14:textId="77777777" w:rsidR="00A820E1" w:rsidRPr="00FD37BE" w:rsidRDefault="00CE5FC0" w:rsidP="00A820E1">
      <w:pPr>
        <w:pStyle w:val="ListParagraph"/>
        <w:spacing w:line="240" w:lineRule="auto"/>
        <w:ind w:left="1494" w:firstLine="0"/>
        <w:rPr>
          <w:rFonts w:cs="Times New Roman"/>
          <w:color w:val="auto"/>
          <w:szCs w:val="24"/>
        </w:rPr>
      </w:pPr>
      <w:r w:rsidRPr="00FD37BE">
        <w:rPr>
          <w:rFonts w:cs="Times New Roman"/>
          <w:color w:val="auto"/>
          <w:szCs w:val="24"/>
        </w:rPr>
        <w:t>Pajak tidak langsung merupakan pajak yang hanya diberikan kepada wajib pajak bila melakukan peristiwa atau perbuatan tertentu. Sehingga pajak tidak langsung tidak dapat dipungut secara berkala, tetapi hanya dapat dipungut bila terjadi peristiwa atau perbuatan tertentu yang menyebabkan kewajiban membayar pajak. Contohnya: pajak penjualan atas barang mewah, di mana pajak ini hanya diberikan bila wajib pajak menjual barang mewah.</w:t>
      </w:r>
    </w:p>
    <w:p w14:paraId="3B1210B4" w14:textId="77777777" w:rsidR="00A820E1" w:rsidRPr="00FD37BE" w:rsidRDefault="00CE5FC0" w:rsidP="00EE442F">
      <w:pPr>
        <w:pStyle w:val="ListParagraph"/>
        <w:numPr>
          <w:ilvl w:val="0"/>
          <w:numId w:val="20"/>
        </w:numPr>
        <w:spacing w:line="240" w:lineRule="auto"/>
        <w:rPr>
          <w:rFonts w:cs="Times New Roman"/>
          <w:color w:val="auto"/>
          <w:szCs w:val="24"/>
        </w:rPr>
      </w:pPr>
      <w:r w:rsidRPr="00FD37BE">
        <w:rPr>
          <w:rFonts w:cs="Times New Roman"/>
          <w:color w:val="auto"/>
          <w:szCs w:val="24"/>
        </w:rPr>
        <w:t>Pajak Langsung (</w:t>
      </w:r>
      <w:r w:rsidRPr="00FD37BE">
        <w:rPr>
          <w:rFonts w:cs="Times New Roman"/>
          <w:i/>
          <w:iCs/>
          <w:color w:val="auto"/>
          <w:szCs w:val="24"/>
        </w:rPr>
        <w:t>Direct Tax</w:t>
      </w:r>
      <w:r w:rsidRPr="00FD37BE">
        <w:rPr>
          <w:rFonts w:cs="Times New Roman"/>
          <w:color w:val="auto"/>
          <w:szCs w:val="24"/>
        </w:rPr>
        <w:t>)</w:t>
      </w:r>
    </w:p>
    <w:p w14:paraId="3AB3DC23" w14:textId="3F178A5B" w:rsidR="00CE5FC0" w:rsidRPr="00FD37BE" w:rsidRDefault="00CE5FC0" w:rsidP="00A820E1">
      <w:pPr>
        <w:pStyle w:val="ListParagraph"/>
        <w:spacing w:line="240" w:lineRule="auto"/>
        <w:ind w:left="1494" w:firstLine="0"/>
        <w:rPr>
          <w:rFonts w:cs="Times New Roman"/>
          <w:color w:val="auto"/>
          <w:szCs w:val="24"/>
        </w:rPr>
      </w:pPr>
      <w:r w:rsidRPr="00FD37BE">
        <w:rPr>
          <w:rFonts w:cs="Times New Roman"/>
          <w:color w:val="auto"/>
          <w:szCs w:val="24"/>
        </w:rPr>
        <w:t xml:space="preserve">Pajak langsung merupakan pajak yang diberikan secara berkala kepada wajib pajak berlandaskan surat ketetapan pajak yang dibuat kantor pajak. Di dalam surat ketetapan pajak terdapat jumlah pajak yang harus dibayar wajib pajak. Pajak langsung harus ditanggung </w:t>
      </w:r>
      <w:r w:rsidRPr="00FD37BE">
        <w:rPr>
          <w:rFonts w:cs="Times New Roman"/>
          <w:color w:val="auto"/>
          <w:szCs w:val="24"/>
        </w:rPr>
        <w:lastRenderedPageBreak/>
        <w:t>seseorang yang terkena wajib pajak dan tidak dapat dialihkan kepada pihak yang lain. Contohnya: Pajak Bumi dan Penghasilan (PBB) dan pajak penghasilan.</w:t>
      </w:r>
    </w:p>
    <w:p w14:paraId="01865E41" w14:textId="77777777" w:rsidR="00A820E1" w:rsidRPr="00FD37BE" w:rsidRDefault="00CE5FC0" w:rsidP="00EE442F">
      <w:pPr>
        <w:pStyle w:val="ListParagraph"/>
        <w:numPr>
          <w:ilvl w:val="6"/>
          <w:numId w:val="1"/>
        </w:numPr>
        <w:spacing w:line="240" w:lineRule="auto"/>
        <w:ind w:hanging="425"/>
        <w:rPr>
          <w:rFonts w:cs="Times New Roman"/>
          <w:bCs/>
          <w:color w:val="auto"/>
          <w:szCs w:val="24"/>
        </w:rPr>
      </w:pPr>
      <w:r w:rsidRPr="00FD37BE">
        <w:rPr>
          <w:rFonts w:cs="Times New Roman"/>
          <w:bCs/>
          <w:color w:val="auto"/>
          <w:szCs w:val="24"/>
        </w:rPr>
        <w:t>Jenis Pajak Berdasarkan Instansi Pemungut</w:t>
      </w:r>
    </w:p>
    <w:p w14:paraId="21539684" w14:textId="1ADA81BD" w:rsidR="00CE5FC0" w:rsidRPr="00FD37BE" w:rsidRDefault="00CE5FC0" w:rsidP="00A820E1">
      <w:pPr>
        <w:pStyle w:val="ListParagraph"/>
        <w:spacing w:line="240" w:lineRule="auto"/>
        <w:ind w:left="1134" w:firstLine="0"/>
        <w:rPr>
          <w:rFonts w:cs="Times New Roman"/>
          <w:bCs/>
          <w:color w:val="auto"/>
          <w:szCs w:val="24"/>
        </w:rPr>
      </w:pPr>
      <w:r w:rsidRPr="00FD37BE">
        <w:rPr>
          <w:rFonts w:cs="Times New Roman"/>
          <w:color w:val="auto"/>
          <w:szCs w:val="24"/>
        </w:rPr>
        <w:t>Berdasarkan instansi pemungutnya, pajak digolongkan menjadi 2 jenis, yaitu: pajak daerah dan pajak negara.</w:t>
      </w:r>
    </w:p>
    <w:p w14:paraId="78AC3EFA" w14:textId="77777777" w:rsidR="00A820E1" w:rsidRPr="00FD37BE" w:rsidRDefault="00CE5FC0" w:rsidP="00EE442F">
      <w:pPr>
        <w:pStyle w:val="ListParagraph"/>
        <w:numPr>
          <w:ilvl w:val="0"/>
          <w:numId w:val="21"/>
        </w:numPr>
        <w:spacing w:line="240" w:lineRule="auto"/>
        <w:ind w:left="1560" w:hanging="426"/>
        <w:rPr>
          <w:rFonts w:cs="Times New Roman"/>
          <w:color w:val="auto"/>
          <w:szCs w:val="24"/>
        </w:rPr>
      </w:pPr>
      <w:r w:rsidRPr="00FD37BE">
        <w:rPr>
          <w:rFonts w:cs="Times New Roman"/>
          <w:color w:val="auto"/>
          <w:szCs w:val="24"/>
        </w:rPr>
        <w:t>Pajak Daerah (Lokal)</w:t>
      </w:r>
    </w:p>
    <w:p w14:paraId="4F1F86CB" w14:textId="77777777" w:rsidR="00A820E1" w:rsidRPr="00FD37BE" w:rsidRDefault="00CE5FC0" w:rsidP="00A820E1">
      <w:pPr>
        <w:pStyle w:val="ListParagraph"/>
        <w:spacing w:line="240" w:lineRule="auto"/>
        <w:ind w:left="1560" w:firstLine="0"/>
        <w:rPr>
          <w:rFonts w:cs="Times New Roman"/>
          <w:color w:val="auto"/>
          <w:szCs w:val="24"/>
        </w:rPr>
      </w:pPr>
      <w:r w:rsidRPr="00FD37BE">
        <w:rPr>
          <w:rFonts w:cs="Times New Roman"/>
          <w:color w:val="auto"/>
          <w:szCs w:val="24"/>
        </w:rPr>
        <w:t>Pajak daerah merupakan pajak yang dipungut pemerintah daerah dan terbatas hanya pada rakyat daerah itu sendiri, baik yang dipungut Pemda Tingkat II maupun Pemda Tingkat I. Contohnya: pajak hotel, pajak hiburan, pajak restoran, dan masih banyak lainnya.</w:t>
      </w:r>
    </w:p>
    <w:p w14:paraId="7EE8ADCF" w14:textId="77777777" w:rsidR="00A820E1" w:rsidRPr="00FD37BE" w:rsidRDefault="00A820E1" w:rsidP="00EE442F">
      <w:pPr>
        <w:pStyle w:val="ListParagraph"/>
        <w:numPr>
          <w:ilvl w:val="0"/>
          <w:numId w:val="21"/>
        </w:numPr>
        <w:spacing w:line="240" w:lineRule="auto"/>
        <w:ind w:left="1560" w:hanging="426"/>
        <w:rPr>
          <w:rFonts w:cs="Times New Roman"/>
          <w:color w:val="auto"/>
          <w:szCs w:val="24"/>
        </w:rPr>
      </w:pPr>
      <w:r w:rsidRPr="00FD37BE">
        <w:rPr>
          <w:rFonts w:cs="Times New Roman"/>
          <w:color w:val="auto"/>
          <w:szCs w:val="24"/>
        </w:rPr>
        <w:t>Pajak Negara (Pusat)</w:t>
      </w:r>
    </w:p>
    <w:p w14:paraId="5E61C9EB" w14:textId="3F60DAE1" w:rsidR="00CE5FC0" w:rsidRPr="00FD37BE" w:rsidRDefault="00CE5FC0" w:rsidP="00A820E1">
      <w:pPr>
        <w:pStyle w:val="ListParagraph"/>
        <w:spacing w:line="240" w:lineRule="auto"/>
        <w:ind w:left="1560" w:firstLine="0"/>
        <w:rPr>
          <w:rFonts w:cs="Times New Roman"/>
          <w:color w:val="auto"/>
          <w:szCs w:val="24"/>
        </w:rPr>
      </w:pPr>
      <w:r w:rsidRPr="00FD37BE">
        <w:rPr>
          <w:rFonts w:cs="Times New Roman"/>
          <w:color w:val="auto"/>
          <w:szCs w:val="24"/>
        </w:rPr>
        <w:t>Pajak negara merupakan pajak yang dipungut pemerintah pusat melalui instansi terkait, seperti: Dirjen Pajak, Dirjen Bea dan Cukai, maupun kantor inspeksi pajak yang tersebar di seluruh Indonesia. Contohnya: pajak pertambahan nilai, pajak penghasilan, pajak bumi dan bangunan, dan masih banyak lainnya.</w:t>
      </w:r>
    </w:p>
    <w:p w14:paraId="0557C280" w14:textId="77777777" w:rsidR="00A820E1" w:rsidRPr="00FD37BE" w:rsidRDefault="00CE5FC0" w:rsidP="00EE442F">
      <w:pPr>
        <w:pStyle w:val="ListParagraph"/>
        <w:numPr>
          <w:ilvl w:val="6"/>
          <w:numId w:val="1"/>
        </w:numPr>
        <w:spacing w:line="240" w:lineRule="auto"/>
        <w:ind w:hanging="425"/>
        <w:rPr>
          <w:rFonts w:cs="Times New Roman"/>
          <w:bCs/>
          <w:color w:val="auto"/>
          <w:szCs w:val="24"/>
        </w:rPr>
      </w:pPr>
      <w:r w:rsidRPr="00FD37BE">
        <w:rPr>
          <w:rFonts w:cs="Times New Roman"/>
          <w:bCs/>
          <w:color w:val="auto"/>
          <w:szCs w:val="24"/>
        </w:rPr>
        <w:t>Jenis Pajak Berdasarkan Objek Pajak dan Subjek Pajak.</w:t>
      </w:r>
    </w:p>
    <w:p w14:paraId="4D34E495" w14:textId="12CD66D8" w:rsidR="00CE5FC0" w:rsidRPr="00FD37BE" w:rsidRDefault="00CE5FC0" w:rsidP="00A820E1">
      <w:pPr>
        <w:pStyle w:val="ListParagraph"/>
        <w:spacing w:line="240" w:lineRule="auto"/>
        <w:ind w:left="1134" w:firstLine="0"/>
        <w:rPr>
          <w:rFonts w:cs="Times New Roman"/>
          <w:bCs/>
          <w:color w:val="auto"/>
          <w:szCs w:val="24"/>
        </w:rPr>
      </w:pPr>
      <w:r w:rsidRPr="00FD37BE">
        <w:rPr>
          <w:rFonts w:cs="Times New Roman"/>
          <w:color w:val="auto"/>
          <w:szCs w:val="24"/>
        </w:rPr>
        <w:t>Berdasarkan objek dan subjeknya, pajak digolongkan menjadi 2 jenis, yaitu: pajak objektif dan pajak subjektif. Kedua jenis pajak tersebut dijelaskan sebagai berikut:</w:t>
      </w:r>
    </w:p>
    <w:p w14:paraId="5B625630" w14:textId="77777777" w:rsidR="00A820E1" w:rsidRPr="00FD37BE" w:rsidRDefault="00CE5FC0" w:rsidP="00EE442F">
      <w:pPr>
        <w:pStyle w:val="ListParagraph"/>
        <w:numPr>
          <w:ilvl w:val="0"/>
          <w:numId w:val="22"/>
        </w:numPr>
        <w:spacing w:line="240" w:lineRule="auto"/>
        <w:ind w:left="1560" w:hanging="426"/>
        <w:rPr>
          <w:rFonts w:cs="Times New Roman"/>
          <w:color w:val="auto"/>
          <w:szCs w:val="24"/>
        </w:rPr>
      </w:pPr>
      <w:r w:rsidRPr="00FD37BE">
        <w:rPr>
          <w:rFonts w:cs="Times New Roman"/>
          <w:color w:val="auto"/>
          <w:szCs w:val="24"/>
        </w:rPr>
        <w:t>Pajak Objektif</w:t>
      </w:r>
    </w:p>
    <w:p w14:paraId="79D8125A" w14:textId="669143BB" w:rsidR="00CE5FC0" w:rsidRPr="00FD37BE" w:rsidRDefault="00CE5FC0" w:rsidP="00A820E1">
      <w:pPr>
        <w:pStyle w:val="ListParagraph"/>
        <w:spacing w:line="240" w:lineRule="auto"/>
        <w:ind w:left="1560" w:firstLine="0"/>
        <w:rPr>
          <w:rFonts w:cs="Times New Roman"/>
          <w:color w:val="auto"/>
          <w:szCs w:val="24"/>
        </w:rPr>
      </w:pPr>
      <w:r w:rsidRPr="00FD37BE">
        <w:rPr>
          <w:rFonts w:cs="Times New Roman"/>
          <w:color w:val="auto"/>
          <w:szCs w:val="24"/>
        </w:rPr>
        <w:t>Pajak objektif adalah pajak yang pengambilannya berdasarkan objeknya. Contohnya: pajak impor, pajak kendaraan bermotor, bea materai, bea masuk dan masih banyak lainnya.</w:t>
      </w:r>
    </w:p>
    <w:p w14:paraId="58A7CEEA" w14:textId="77777777" w:rsidR="00A820E1" w:rsidRPr="00FD37BE" w:rsidRDefault="00CE5FC0" w:rsidP="00EE442F">
      <w:pPr>
        <w:pStyle w:val="ListParagraph"/>
        <w:numPr>
          <w:ilvl w:val="0"/>
          <w:numId w:val="22"/>
        </w:numPr>
        <w:spacing w:line="240" w:lineRule="auto"/>
        <w:ind w:left="1560" w:hanging="426"/>
        <w:rPr>
          <w:rFonts w:cs="Times New Roman"/>
          <w:color w:val="auto"/>
          <w:szCs w:val="24"/>
        </w:rPr>
      </w:pPr>
      <w:r w:rsidRPr="00FD37BE">
        <w:rPr>
          <w:rFonts w:cs="Times New Roman"/>
          <w:color w:val="auto"/>
          <w:szCs w:val="24"/>
        </w:rPr>
        <w:t>Pajak Subjektif</w:t>
      </w:r>
    </w:p>
    <w:p w14:paraId="00A21D35" w14:textId="38B9DBD2" w:rsidR="00CE5FC0" w:rsidRPr="00FD37BE" w:rsidRDefault="00CE5FC0" w:rsidP="00A820E1">
      <w:pPr>
        <w:pStyle w:val="ListParagraph"/>
        <w:spacing w:line="240" w:lineRule="auto"/>
        <w:ind w:left="1560" w:firstLine="0"/>
        <w:rPr>
          <w:rFonts w:cs="Times New Roman"/>
          <w:color w:val="auto"/>
          <w:szCs w:val="24"/>
        </w:rPr>
      </w:pPr>
      <w:r w:rsidRPr="00FD37BE">
        <w:rPr>
          <w:rFonts w:cs="Times New Roman"/>
          <w:color w:val="auto"/>
          <w:szCs w:val="24"/>
        </w:rPr>
        <w:t>Pajak subjektif adalah pajak yang pengambilannya berdasarkan subjeknya. Contohnya: pajak kekayaan dan pajak penghasilan. Semua pengadministrasian yang berhubungan dengan pajak pusat, dilaksanakan di Kantor Pelayanan Pajak (KPP), Kantor Pelayanan Penyuluhan dan Konsultasi Perpajakan (KP2KP), Kantor Wilayah Direktorat Jenderal Pajak serta Kantor Pusat Direktorat Jenderal Pajak.</w:t>
      </w:r>
    </w:p>
    <w:p w14:paraId="293FD952" w14:textId="2706C1ED" w:rsidR="0080115C" w:rsidRPr="00FD37BE" w:rsidRDefault="0080115C" w:rsidP="00994816">
      <w:pPr>
        <w:rPr>
          <w:color w:val="auto"/>
          <w:lang w:val="en-US"/>
        </w:rPr>
      </w:pPr>
    </w:p>
    <w:p w14:paraId="491C9AF5" w14:textId="0DDBC58C" w:rsidR="003C2B13" w:rsidRPr="00FD37BE" w:rsidRDefault="00D02016" w:rsidP="00A820E1">
      <w:pPr>
        <w:pStyle w:val="Heading4"/>
      </w:pPr>
      <w:bookmarkStart w:id="43" w:name="_Toc161739901"/>
      <w:r w:rsidRPr="00FD37BE">
        <w:t>Sistem Pemungutan Pajak</w:t>
      </w:r>
      <w:bookmarkEnd w:id="43"/>
    </w:p>
    <w:p w14:paraId="0631DCE4" w14:textId="5565C0D7" w:rsidR="00B77C7F" w:rsidRPr="00FD37BE" w:rsidRDefault="00B77C7F" w:rsidP="00994816">
      <w:pPr>
        <w:rPr>
          <w:rFonts w:cs="Times New Roman"/>
          <w:color w:val="auto"/>
          <w:szCs w:val="24"/>
        </w:rPr>
      </w:pPr>
      <w:r w:rsidRPr="00FD37BE">
        <w:rPr>
          <w:rFonts w:cs="Times New Roman"/>
          <w:color w:val="auto"/>
          <w:szCs w:val="24"/>
        </w:rPr>
        <w:t xml:space="preserve">Menurut Salim dan Haeruddin </w:t>
      </w:r>
      <w:sdt>
        <w:sdtPr>
          <w:rPr>
            <w:rFonts w:cs="Times New Roman"/>
            <w:color w:val="auto"/>
            <w:szCs w:val="24"/>
          </w:rPr>
          <w:id w:val="1323701678"/>
          <w:citation/>
        </w:sdtPr>
        <w:sdtEndPr/>
        <w:sdtContent>
          <w:r w:rsidR="00BF7D02">
            <w:rPr>
              <w:rFonts w:cs="Times New Roman"/>
              <w:color w:val="auto"/>
              <w:szCs w:val="24"/>
            </w:rPr>
            <w:fldChar w:fldCharType="begin"/>
          </w:r>
          <w:r w:rsidR="00BF7D02">
            <w:rPr>
              <w:rFonts w:cs="Times New Roman"/>
              <w:color w:val="auto"/>
              <w:szCs w:val="24"/>
              <w:lang w:val="en-US"/>
            </w:rPr>
            <w:instrText xml:space="preserve">CITATION Sal19 \n  \t  \l 1033 </w:instrText>
          </w:r>
          <w:r w:rsidR="00BF7D02">
            <w:rPr>
              <w:rFonts w:cs="Times New Roman"/>
              <w:color w:val="auto"/>
              <w:szCs w:val="24"/>
            </w:rPr>
            <w:fldChar w:fldCharType="separate"/>
          </w:r>
          <w:r w:rsidR="00EC1D84" w:rsidRPr="00EC1D84">
            <w:rPr>
              <w:rFonts w:cs="Times New Roman"/>
              <w:noProof/>
              <w:color w:val="auto"/>
              <w:szCs w:val="24"/>
              <w:lang w:val="en-US"/>
            </w:rPr>
            <w:t>(2019)</w:t>
          </w:r>
          <w:r w:rsidR="00BF7D02">
            <w:rPr>
              <w:rFonts w:cs="Times New Roman"/>
              <w:color w:val="auto"/>
              <w:szCs w:val="24"/>
            </w:rPr>
            <w:fldChar w:fldCharType="end"/>
          </w:r>
        </w:sdtContent>
      </w:sdt>
      <w:r w:rsidRPr="00FD37BE">
        <w:rPr>
          <w:rFonts w:cs="Times New Roman"/>
          <w:color w:val="auto"/>
          <w:szCs w:val="24"/>
        </w:rPr>
        <w:t>, secara umum sistem pemungutan pajak yang berlaku di Indonesia ada tiga cara yaitu:</w:t>
      </w:r>
    </w:p>
    <w:p w14:paraId="0B1BAA46" w14:textId="77777777" w:rsidR="00A820E1" w:rsidRPr="00FD37BE" w:rsidRDefault="00B77C7F" w:rsidP="00EE442F">
      <w:pPr>
        <w:pStyle w:val="ListParagraph"/>
        <w:numPr>
          <w:ilvl w:val="6"/>
          <w:numId w:val="1"/>
        </w:numPr>
        <w:spacing w:line="240" w:lineRule="auto"/>
        <w:ind w:hanging="425"/>
        <w:rPr>
          <w:rFonts w:cs="Times New Roman"/>
          <w:i/>
          <w:iCs/>
          <w:color w:val="auto"/>
          <w:szCs w:val="24"/>
        </w:rPr>
      </w:pPr>
      <w:r w:rsidRPr="00FD37BE">
        <w:rPr>
          <w:rFonts w:cs="Times New Roman"/>
          <w:i/>
          <w:iCs/>
          <w:color w:val="auto"/>
          <w:szCs w:val="24"/>
        </w:rPr>
        <w:t>Official Assessment System</w:t>
      </w:r>
    </w:p>
    <w:p w14:paraId="3E4EFEE8" w14:textId="3F5FF980" w:rsidR="00B77C7F" w:rsidRPr="00FD37BE" w:rsidRDefault="00B77C7F" w:rsidP="00A820E1">
      <w:pPr>
        <w:pStyle w:val="ListParagraph"/>
        <w:spacing w:line="240" w:lineRule="auto"/>
        <w:ind w:left="1134" w:firstLine="0"/>
        <w:rPr>
          <w:rFonts w:cs="Times New Roman"/>
          <w:i/>
          <w:iCs/>
          <w:color w:val="auto"/>
          <w:szCs w:val="24"/>
        </w:rPr>
      </w:pPr>
      <w:r w:rsidRPr="00FD37BE">
        <w:rPr>
          <w:rFonts w:cs="Times New Roman"/>
          <w:color w:val="auto"/>
          <w:szCs w:val="24"/>
        </w:rPr>
        <w:t xml:space="preserve">Sistem pemungutan pajak ini memberikan wewenang kepada pemerintah (petugas pajak) untuk menentukan besarnya modal wajib pajak. Sistem pemungutan pajak ini sudah tidak berlaku lagi setelah </w:t>
      </w:r>
      <w:r w:rsidRPr="00FD37BE">
        <w:rPr>
          <w:rFonts w:cs="Times New Roman"/>
          <w:color w:val="auto"/>
          <w:szCs w:val="24"/>
        </w:rPr>
        <w:lastRenderedPageBreak/>
        <w:t xml:space="preserve">reformasi perpajakan pada tahun 1984. Ciri-ciri system pemungutan pajak ini adalah </w:t>
      </w:r>
    </w:p>
    <w:p w14:paraId="7795F0DB" w14:textId="47DC4D2C" w:rsidR="00B77C7F" w:rsidRPr="00FD37BE" w:rsidRDefault="00A820E1" w:rsidP="00EE442F">
      <w:pPr>
        <w:pStyle w:val="ListParagraph"/>
        <w:numPr>
          <w:ilvl w:val="0"/>
          <w:numId w:val="23"/>
        </w:numPr>
        <w:spacing w:line="240" w:lineRule="auto"/>
        <w:ind w:left="1560" w:hanging="426"/>
        <w:rPr>
          <w:rFonts w:cs="Times New Roman"/>
          <w:color w:val="auto"/>
          <w:szCs w:val="24"/>
        </w:rPr>
      </w:pPr>
      <w:r w:rsidRPr="00FD37BE">
        <w:rPr>
          <w:rFonts w:cs="Times New Roman"/>
          <w:color w:val="auto"/>
          <w:szCs w:val="24"/>
        </w:rPr>
        <w:t>P</w:t>
      </w:r>
      <w:r w:rsidR="00B77C7F" w:rsidRPr="00FD37BE">
        <w:rPr>
          <w:rFonts w:cs="Times New Roman"/>
          <w:color w:val="auto"/>
          <w:szCs w:val="24"/>
        </w:rPr>
        <w:t>ajak terhutang dihitung oleh petugas pajak.</w:t>
      </w:r>
    </w:p>
    <w:p w14:paraId="233E988B" w14:textId="56EB1CCC" w:rsidR="00A820E1" w:rsidRPr="00FD37BE" w:rsidRDefault="00A820E1" w:rsidP="00EE442F">
      <w:pPr>
        <w:pStyle w:val="ListParagraph"/>
        <w:numPr>
          <w:ilvl w:val="0"/>
          <w:numId w:val="23"/>
        </w:numPr>
        <w:spacing w:line="240" w:lineRule="auto"/>
        <w:ind w:left="1560" w:hanging="426"/>
        <w:rPr>
          <w:rFonts w:cs="Times New Roman"/>
          <w:color w:val="auto"/>
          <w:szCs w:val="24"/>
        </w:rPr>
      </w:pPr>
      <w:r w:rsidRPr="00FD37BE">
        <w:rPr>
          <w:rFonts w:cs="Times New Roman"/>
          <w:color w:val="auto"/>
          <w:szCs w:val="24"/>
        </w:rPr>
        <w:t>W</w:t>
      </w:r>
      <w:r w:rsidR="00B77C7F" w:rsidRPr="00FD37BE">
        <w:rPr>
          <w:rFonts w:cs="Times New Roman"/>
          <w:color w:val="auto"/>
          <w:szCs w:val="24"/>
        </w:rPr>
        <w:t xml:space="preserve">ajib pajak bersifat pasif, dan </w:t>
      </w:r>
    </w:p>
    <w:p w14:paraId="6CD2DDA0" w14:textId="2614C94D" w:rsidR="00B77C7F" w:rsidRPr="00FD37BE" w:rsidRDefault="00A820E1" w:rsidP="00EE442F">
      <w:pPr>
        <w:pStyle w:val="ListParagraph"/>
        <w:numPr>
          <w:ilvl w:val="0"/>
          <w:numId w:val="23"/>
        </w:numPr>
        <w:spacing w:line="240" w:lineRule="auto"/>
        <w:ind w:left="1560" w:hanging="426"/>
        <w:rPr>
          <w:rFonts w:cs="Times New Roman"/>
          <w:color w:val="auto"/>
          <w:szCs w:val="24"/>
        </w:rPr>
      </w:pPr>
      <w:r w:rsidRPr="00FD37BE">
        <w:rPr>
          <w:rFonts w:cs="Times New Roman"/>
          <w:color w:val="auto"/>
          <w:szCs w:val="24"/>
        </w:rPr>
        <w:t>H</w:t>
      </w:r>
      <w:r w:rsidR="00B77C7F" w:rsidRPr="00FD37BE">
        <w:rPr>
          <w:rFonts w:cs="Times New Roman"/>
          <w:color w:val="auto"/>
          <w:szCs w:val="24"/>
        </w:rPr>
        <w:t>utang pajak timbul setelah petugas pajak menghitung pajak yang terhutang dengan diterbitkannya surat ketetapan pajak.</w:t>
      </w:r>
    </w:p>
    <w:p w14:paraId="36B00EB4" w14:textId="77777777" w:rsidR="00A820E1" w:rsidRPr="00FD37BE" w:rsidRDefault="00B77C7F" w:rsidP="00EE442F">
      <w:pPr>
        <w:pStyle w:val="ListParagraph"/>
        <w:numPr>
          <w:ilvl w:val="6"/>
          <w:numId w:val="1"/>
        </w:numPr>
        <w:spacing w:line="240" w:lineRule="auto"/>
        <w:ind w:hanging="425"/>
        <w:rPr>
          <w:rFonts w:cs="Times New Roman"/>
          <w:i/>
          <w:iCs/>
          <w:color w:val="auto"/>
          <w:szCs w:val="24"/>
        </w:rPr>
      </w:pPr>
      <w:r w:rsidRPr="00FD37BE">
        <w:rPr>
          <w:rFonts w:cs="Times New Roman"/>
          <w:i/>
          <w:iCs/>
          <w:color w:val="auto"/>
          <w:szCs w:val="24"/>
        </w:rPr>
        <w:t>Self Assessment System</w:t>
      </w:r>
    </w:p>
    <w:p w14:paraId="72AB09E2" w14:textId="1B30CE42" w:rsidR="00B77C7F" w:rsidRPr="00FD37BE" w:rsidRDefault="00B77C7F" w:rsidP="00A820E1">
      <w:pPr>
        <w:pStyle w:val="ListParagraph"/>
        <w:spacing w:line="240" w:lineRule="auto"/>
        <w:ind w:left="1134" w:firstLine="0"/>
        <w:rPr>
          <w:rFonts w:cs="Times New Roman"/>
          <w:i/>
          <w:iCs/>
          <w:color w:val="auto"/>
          <w:szCs w:val="24"/>
        </w:rPr>
      </w:pPr>
      <w:r w:rsidRPr="00FD37BE">
        <w:rPr>
          <w:rFonts w:cs="Times New Roman"/>
          <w:color w:val="auto"/>
          <w:szCs w:val="24"/>
        </w:rPr>
        <w:t>Sistem pemungutan pajak ini memberikan wewenang kepada wajib pajak untuk menghitung sendiri, melaporkan sendiri, dan membayar sendiri pajak yang terhutang yang seharusnya dibayar. Ciri-ciri system pemungutan pajak ini adalah:</w:t>
      </w:r>
    </w:p>
    <w:p w14:paraId="26A7179E" w14:textId="626C528F" w:rsidR="00B77C7F" w:rsidRPr="00FD37BE" w:rsidRDefault="00B77C7F" w:rsidP="00EE442F">
      <w:pPr>
        <w:pStyle w:val="ListParagraph"/>
        <w:numPr>
          <w:ilvl w:val="0"/>
          <w:numId w:val="24"/>
        </w:numPr>
        <w:spacing w:line="240" w:lineRule="auto"/>
        <w:rPr>
          <w:rFonts w:cs="Times New Roman"/>
          <w:color w:val="auto"/>
          <w:szCs w:val="24"/>
        </w:rPr>
      </w:pPr>
      <w:r w:rsidRPr="00FD37BE">
        <w:rPr>
          <w:rFonts w:cs="Times New Roman"/>
          <w:color w:val="auto"/>
          <w:szCs w:val="24"/>
        </w:rPr>
        <w:t>Pajak terhutang dihitung sendiri oleh wajib pajak,</w:t>
      </w:r>
    </w:p>
    <w:p w14:paraId="7341CD41" w14:textId="617AF36B" w:rsidR="00B77C7F" w:rsidRPr="00FD37BE" w:rsidRDefault="00B77C7F" w:rsidP="00EE442F">
      <w:pPr>
        <w:pStyle w:val="ListParagraph"/>
        <w:numPr>
          <w:ilvl w:val="0"/>
          <w:numId w:val="24"/>
        </w:numPr>
        <w:spacing w:line="240" w:lineRule="auto"/>
        <w:rPr>
          <w:rFonts w:cs="Times New Roman"/>
          <w:color w:val="auto"/>
          <w:szCs w:val="24"/>
        </w:rPr>
      </w:pPr>
      <w:r w:rsidRPr="00FD37BE">
        <w:rPr>
          <w:rFonts w:cs="Times New Roman"/>
          <w:color w:val="auto"/>
          <w:szCs w:val="24"/>
        </w:rPr>
        <w:t>Wajib pajak bersifat aktif dengan melaporkan dan membayar sendiri pajak terhutang yang seharusnya dibayar, dan</w:t>
      </w:r>
    </w:p>
    <w:p w14:paraId="3E6C340B" w14:textId="27E1F615" w:rsidR="00B77C7F" w:rsidRPr="00FD37BE" w:rsidRDefault="00B77C7F" w:rsidP="00EE442F">
      <w:pPr>
        <w:pStyle w:val="ListParagraph"/>
        <w:numPr>
          <w:ilvl w:val="0"/>
          <w:numId w:val="24"/>
        </w:numPr>
        <w:spacing w:line="240" w:lineRule="auto"/>
        <w:rPr>
          <w:rFonts w:cs="Times New Roman"/>
          <w:color w:val="auto"/>
          <w:szCs w:val="24"/>
        </w:rPr>
      </w:pPr>
      <w:r w:rsidRPr="00FD37BE">
        <w:rPr>
          <w:rFonts w:cs="Times New Roman"/>
          <w:color w:val="auto"/>
          <w:szCs w:val="24"/>
        </w:rPr>
        <w:t>Pemerintah tidak perlu mengeluarkan surat ketetapan pajak setiap saat kecuali oleh kasus-kasus tertentu saja seperti wajib pajak terlambat melaporkan atau membayar pajak terhutang atau terdapat pajak yang seharusnya dibayar tetapi tidak dibayar.</w:t>
      </w:r>
    </w:p>
    <w:p w14:paraId="14545762" w14:textId="77777777" w:rsidR="00A820E1" w:rsidRPr="00FD37BE" w:rsidRDefault="00B77C7F" w:rsidP="00EE442F">
      <w:pPr>
        <w:pStyle w:val="ListParagraph"/>
        <w:numPr>
          <w:ilvl w:val="6"/>
          <w:numId w:val="1"/>
        </w:numPr>
        <w:spacing w:line="240" w:lineRule="auto"/>
        <w:ind w:hanging="425"/>
        <w:rPr>
          <w:rFonts w:cs="Times New Roman"/>
          <w:i/>
          <w:iCs/>
          <w:color w:val="auto"/>
          <w:szCs w:val="24"/>
        </w:rPr>
      </w:pPr>
      <w:r w:rsidRPr="00FD37BE">
        <w:rPr>
          <w:rFonts w:cs="Times New Roman"/>
          <w:i/>
          <w:iCs/>
          <w:color w:val="auto"/>
          <w:szCs w:val="24"/>
        </w:rPr>
        <w:t>Witholding Asesment System</w:t>
      </w:r>
    </w:p>
    <w:p w14:paraId="1BDD24DC" w14:textId="02A9117D" w:rsidR="00D02016" w:rsidRPr="00FD37BE" w:rsidRDefault="00B77C7F" w:rsidP="00A820E1">
      <w:pPr>
        <w:pStyle w:val="ListParagraph"/>
        <w:spacing w:line="240" w:lineRule="auto"/>
        <w:ind w:left="1134" w:firstLine="0"/>
        <w:rPr>
          <w:rFonts w:cs="Times New Roman"/>
          <w:i/>
          <w:iCs/>
          <w:color w:val="auto"/>
          <w:szCs w:val="24"/>
        </w:rPr>
      </w:pPr>
      <w:r w:rsidRPr="00FD37BE">
        <w:rPr>
          <w:rFonts w:cs="Times New Roman"/>
          <w:color w:val="auto"/>
          <w:szCs w:val="24"/>
        </w:rPr>
        <w:t>Sistem pemungutan pajak ini memberikan wewenang kepada pihak lain atau pihak ketiga untuk memotong dan memungut besarnya pajak yang terhutang oleh wajib pajak. Pihak ketiga disini adalah pihak lain selain pemerintah dan wajib pajak.</w:t>
      </w:r>
    </w:p>
    <w:p w14:paraId="52455179" w14:textId="77777777" w:rsidR="005D0897" w:rsidRPr="00FD37BE" w:rsidRDefault="005D0897" w:rsidP="00994816">
      <w:pPr>
        <w:rPr>
          <w:rFonts w:cs="Times New Roman"/>
          <w:color w:val="auto"/>
          <w:szCs w:val="24"/>
        </w:rPr>
      </w:pPr>
    </w:p>
    <w:p w14:paraId="43DC80CA" w14:textId="348452D6" w:rsidR="005D0897" w:rsidRPr="00FD37BE" w:rsidRDefault="00742191" w:rsidP="00A820E1">
      <w:pPr>
        <w:pStyle w:val="Heading4"/>
      </w:pPr>
      <w:bookmarkStart w:id="44" w:name="_Toc161739902"/>
      <w:r w:rsidRPr="00FD37BE">
        <w:t>Tarif Pajak</w:t>
      </w:r>
      <w:bookmarkEnd w:id="44"/>
    </w:p>
    <w:p w14:paraId="6CA8F96B" w14:textId="72F7A558" w:rsidR="00F55436" w:rsidRPr="00FD37BE" w:rsidRDefault="00F55436" w:rsidP="00994816">
      <w:pPr>
        <w:rPr>
          <w:rFonts w:cs="Times New Roman"/>
          <w:color w:val="auto"/>
          <w:szCs w:val="24"/>
        </w:rPr>
      </w:pPr>
      <w:r w:rsidRPr="00FD37BE">
        <w:rPr>
          <w:rFonts w:cs="Times New Roman"/>
          <w:color w:val="auto"/>
          <w:szCs w:val="24"/>
        </w:rPr>
        <w:t xml:space="preserve">Menurut Dwikora Harjo </w:t>
      </w:r>
      <w:sdt>
        <w:sdtPr>
          <w:rPr>
            <w:rFonts w:cs="Times New Roman"/>
            <w:color w:val="auto"/>
            <w:szCs w:val="24"/>
          </w:rPr>
          <w:id w:val="-1711793838"/>
          <w:citation/>
        </w:sdtPr>
        <w:sdtEndPr/>
        <w:sdtContent>
          <w:r w:rsidR="00915C5F">
            <w:rPr>
              <w:rFonts w:cs="Times New Roman"/>
              <w:color w:val="auto"/>
              <w:szCs w:val="24"/>
            </w:rPr>
            <w:fldChar w:fldCharType="begin"/>
          </w:r>
          <w:r w:rsidR="00915C5F">
            <w:rPr>
              <w:rFonts w:cs="Times New Roman"/>
              <w:color w:val="auto"/>
              <w:szCs w:val="24"/>
              <w:lang w:val="en-US"/>
            </w:rPr>
            <w:instrText xml:space="preserve">CITATION Har19 \n  \t  \l 1033 </w:instrText>
          </w:r>
          <w:r w:rsidR="00915C5F">
            <w:rPr>
              <w:rFonts w:cs="Times New Roman"/>
              <w:color w:val="auto"/>
              <w:szCs w:val="24"/>
            </w:rPr>
            <w:fldChar w:fldCharType="separate"/>
          </w:r>
          <w:r w:rsidR="00EC1D84" w:rsidRPr="00EC1D84">
            <w:rPr>
              <w:rFonts w:cs="Times New Roman"/>
              <w:noProof/>
              <w:color w:val="auto"/>
              <w:szCs w:val="24"/>
              <w:lang w:val="en-US"/>
            </w:rPr>
            <w:t>(2019)</w:t>
          </w:r>
          <w:r w:rsidR="00915C5F">
            <w:rPr>
              <w:rFonts w:cs="Times New Roman"/>
              <w:color w:val="auto"/>
              <w:szCs w:val="24"/>
            </w:rPr>
            <w:fldChar w:fldCharType="end"/>
          </w:r>
        </w:sdtContent>
      </w:sdt>
      <w:r w:rsidRPr="00FD37BE">
        <w:rPr>
          <w:rFonts w:cs="Times New Roman"/>
          <w:color w:val="auto"/>
          <w:szCs w:val="24"/>
        </w:rPr>
        <w:t>, terdapat empat jenis tarif pajak yakni:</w:t>
      </w:r>
    </w:p>
    <w:p w14:paraId="63045EB2" w14:textId="77777777" w:rsidR="00A820E1" w:rsidRPr="00FD37BE" w:rsidRDefault="00F55436" w:rsidP="00EE442F">
      <w:pPr>
        <w:pStyle w:val="ListParagraph"/>
        <w:numPr>
          <w:ilvl w:val="6"/>
          <w:numId w:val="1"/>
        </w:numPr>
        <w:spacing w:line="240" w:lineRule="auto"/>
        <w:ind w:hanging="425"/>
        <w:rPr>
          <w:rFonts w:cs="Times New Roman"/>
          <w:color w:val="auto"/>
          <w:szCs w:val="24"/>
        </w:rPr>
      </w:pPr>
      <w:bookmarkStart w:id="45" w:name="_Hlk139114932"/>
      <w:r w:rsidRPr="00FD37BE">
        <w:rPr>
          <w:rFonts w:cs="Times New Roman"/>
          <w:color w:val="auto"/>
          <w:szCs w:val="24"/>
        </w:rPr>
        <w:t>Tarif Pajak Tetap</w:t>
      </w:r>
    </w:p>
    <w:p w14:paraId="21549889" w14:textId="77777777" w:rsidR="00A820E1" w:rsidRPr="00FD37BE" w:rsidRDefault="00F55436" w:rsidP="00A820E1">
      <w:pPr>
        <w:pStyle w:val="ListParagraph"/>
        <w:spacing w:line="240" w:lineRule="auto"/>
        <w:ind w:left="1134" w:firstLine="0"/>
        <w:rPr>
          <w:rFonts w:cs="Times New Roman"/>
          <w:color w:val="auto"/>
          <w:szCs w:val="24"/>
        </w:rPr>
      </w:pPr>
      <w:r w:rsidRPr="00FD37BE">
        <w:rPr>
          <w:rFonts w:cs="Times New Roman"/>
          <w:color w:val="auto"/>
          <w:szCs w:val="24"/>
        </w:rPr>
        <w:t>Tarif Pajak Tetap adalah tarif berupa jumlah atau angka tertentu yang tetap (sama besarnya) terhadap berapapun besarnya jumlah dasar pengenaan pajak.</w:t>
      </w:r>
      <w:bookmarkEnd w:id="45"/>
    </w:p>
    <w:p w14:paraId="27B3CB73" w14:textId="77777777" w:rsidR="00A820E1" w:rsidRPr="00FD37BE" w:rsidRDefault="00F55436"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Tarif Pajak Secara Proporsional</w:t>
      </w:r>
    </w:p>
    <w:p w14:paraId="6ADD0C54" w14:textId="77777777" w:rsidR="00A820E1" w:rsidRPr="00FD37BE" w:rsidRDefault="00F55436" w:rsidP="00A820E1">
      <w:pPr>
        <w:pStyle w:val="ListParagraph"/>
        <w:spacing w:line="240" w:lineRule="auto"/>
        <w:ind w:left="1134" w:firstLine="0"/>
        <w:rPr>
          <w:rFonts w:cs="Times New Roman"/>
          <w:color w:val="auto"/>
          <w:szCs w:val="24"/>
        </w:rPr>
      </w:pPr>
      <w:r w:rsidRPr="00FD37BE">
        <w:rPr>
          <w:rFonts w:cs="Times New Roman"/>
          <w:color w:val="auto"/>
          <w:szCs w:val="24"/>
        </w:rPr>
        <w:t>Tarif Pajak ini sering juga disebut sebagai Tarif Pajak Sebanding, yakni suatu tarif pajak berupa suatu persentase tertentu yang tetap terhadap berapapun besarnya jumlah dasar pengenaan pajak.</w:t>
      </w:r>
      <w:bookmarkStart w:id="46" w:name="_Hlk139115489"/>
    </w:p>
    <w:p w14:paraId="179D1DB3" w14:textId="77777777" w:rsidR="00A820E1" w:rsidRPr="00FD37BE" w:rsidRDefault="00F55436"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Tarif Pajak Secara Progresif</w:t>
      </w:r>
      <w:bookmarkEnd w:id="46"/>
    </w:p>
    <w:p w14:paraId="64F98F80" w14:textId="77777777" w:rsidR="00A820E1" w:rsidRPr="00FD37BE" w:rsidRDefault="00F55436" w:rsidP="00A820E1">
      <w:pPr>
        <w:pStyle w:val="ListParagraph"/>
        <w:spacing w:line="240" w:lineRule="auto"/>
        <w:ind w:left="1134" w:firstLine="0"/>
        <w:rPr>
          <w:rFonts w:cs="Times New Roman"/>
          <w:color w:val="auto"/>
          <w:szCs w:val="24"/>
        </w:rPr>
      </w:pPr>
      <w:r w:rsidRPr="00FD37BE">
        <w:rPr>
          <w:rFonts w:cs="Times New Roman"/>
          <w:color w:val="auto"/>
          <w:szCs w:val="24"/>
        </w:rPr>
        <w:t>Di beberapa literatur tarif pajak ini disebut juga tarif pajak meningkat, yaitu berupa tarif pajak yang nilai persentasenya akan meningkat apabila bersarnya dasar pengenaan pajaknya meningkat (semakin besar). Tarif pajak Progresif dibagi me</w:t>
      </w:r>
      <w:r w:rsidR="00A820E1" w:rsidRPr="00FD37BE">
        <w:rPr>
          <w:rFonts w:cs="Times New Roman"/>
          <w:color w:val="auto"/>
          <w:szCs w:val="24"/>
        </w:rPr>
        <w:t>njadi beberapa tarif, yaitu:</w:t>
      </w:r>
    </w:p>
    <w:p w14:paraId="0E0FACF3" w14:textId="77777777" w:rsidR="00A820E1" w:rsidRPr="00FD37BE" w:rsidRDefault="00F55436" w:rsidP="00EE442F">
      <w:pPr>
        <w:pStyle w:val="ListParagraph"/>
        <w:numPr>
          <w:ilvl w:val="0"/>
          <w:numId w:val="25"/>
        </w:numPr>
        <w:spacing w:line="240" w:lineRule="auto"/>
        <w:ind w:left="1560" w:hanging="426"/>
        <w:rPr>
          <w:rFonts w:cs="Times New Roman"/>
          <w:color w:val="auto"/>
          <w:szCs w:val="24"/>
        </w:rPr>
      </w:pPr>
      <w:r w:rsidRPr="00FD37BE">
        <w:rPr>
          <w:rFonts w:cs="Times New Roman"/>
          <w:color w:val="auto"/>
          <w:szCs w:val="24"/>
        </w:rPr>
        <w:t>Tarif Pajak Progresif Progresif</w:t>
      </w:r>
      <w:bookmarkStart w:id="47" w:name="_Hlk139115318"/>
    </w:p>
    <w:p w14:paraId="55380567" w14:textId="77777777" w:rsidR="00A820E1" w:rsidRPr="00FD37BE" w:rsidRDefault="00F55436" w:rsidP="00447DE7">
      <w:pPr>
        <w:pStyle w:val="ListParagraph"/>
        <w:spacing w:line="240" w:lineRule="auto"/>
        <w:ind w:left="1560" w:firstLine="0"/>
        <w:rPr>
          <w:rFonts w:cs="Times New Roman"/>
          <w:color w:val="auto"/>
          <w:szCs w:val="24"/>
        </w:rPr>
      </w:pPr>
      <w:r w:rsidRPr="00FD37BE">
        <w:rPr>
          <w:rFonts w:cs="Times New Roman"/>
          <w:color w:val="auto"/>
          <w:szCs w:val="24"/>
        </w:rPr>
        <w:t>Kondisi dimana semakin meningkat dasar pengenaan pajaknya akan</w:t>
      </w:r>
      <w:r w:rsidR="00A820E1" w:rsidRPr="00FD37BE">
        <w:rPr>
          <w:rFonts w:cs="Times New Roman"/>
          <w:color w:val="auto"/>
          <w:szCs w:val="24"/>
        </w:rPr>
        <w:t xml:space="preserve"> </w:t>
      </w:r>
      <w:r w:rsidRPr="00FD37BE">
        <w:rPr>
          <w:rFonts w:cs="Times New Roman"/>
          <w:color w:val="auto"/>
          <w:szCs w:val="24"/>
        </w:rPr>
        <w:t>semakin meningkat persentase tarif pajaknya dan kenaikan persentase</w:t>
      </w:r>
      <w:r w:rsidR="00A820E1" w:rsidRPr="00FD37BE">
        <w:rPr>
          <w:rFonts w:cs="Times New Roman"/>
          <w:color w:val="auto"/>
          <w:szCs w:val="24"/>
        </w:rPr>
        <w:t xml:space="preserve"> </w:t>
      </w:r>
      <w:r w:rsidRPr="00FD37BE">
        <w:rPr>
          <w:rFonts w:cs="Times New Roman"/>
          <w:color w:val="auto"/>
          <w:szCs w:val="24"/>
        </w:rPr>
        <w:t>tersebut juga semakin meningkat</w:t>
      </w:r>
      <w:bookmarkStart w:id="48" w:name="_Hlk139115420"/>
      <w:bookmarkEnd w:id="47"/>
    </w:p>
    <w:p w14:paraId="542612A7" w14:textId="77777777" w:rsidR="00447DE7" w:rsidRPr="00FD37BE" w:rsidRDefault="00F55436" w:rsidP="00EE442F">
      <w:pPr>
        <w:pStyle w:val="ListParagraph"/>
        <w:numPr>
          <w:ilvl w:val="0"/>
          <w:numId w:val="25"/>
        </w:numPr>
        <w:spacing w:line="240" w:lineRule="auto"/>
        <w:ind w:left="1560" w:hanging="426"/>
        <w:rPr>
          <w:rFonts w:cs="Times New Roman"/>
          <w:color w:val="auto"/>
          <w:szCs w:val="24"/>
        </w:rPr>
      </w:pPr>
      <w:r w:rsidRPr="00FD37BE">
        <w:rPr>
          <w:rFonts w:cs="Times New Roman"/>
          <w:color w:val="auto"/>
          <w:szCs w:val="24"/>
        </w:rPr>
        <w:lastRenderedPageBreak/>
        <w:t>Tarif Pajak Progresif Tetap/Proporsional</w:t>
      </w:r>
      <w:bookmarkEnd w:id="48"/>
    </w:p>
    <w:p w14:paraId="5CBDEB4E" w14:textId="77777777" w:rsidR="00447DE7" w:rsidRPr="00FD37BE" w:rsidRDefault="00F55436" w:rsidP="00447DE7">
      <w:pPr>
        <w:pStyle w:val="ListParagraph"/>
        <w:spacing w:line="240" w:lineRule="auto"/>
        <w:ind w:left="1560" w:firstLine="0"/>
        <w:rPr>
          <w:rFonts w:cs="Times New Roman"/>
          <w:color w:val="auto"/>
          <w:szCs w:val="24"/>
        </w:rPr>
      </w:pPr>
      <w:r w:rsidRPr="00FD37BE">
        <w:rPr>
          <w:rFonts w:cs="Times New Roman"/>
          <w:color w:val="auto"/>
          <w:szCs w:val="24"/>
        </w:rPr>
        <w:t>Tarif ini disebut pula sebagai Tarif Pajak Progresif Proporsional,</w:t>
      </w:r>
      <w:r w:rsidR="00447DE7" w:rsidRPr="00FD37BE">
        <w:rPr>
          <w:rFonts w:cs="Times New Roman"/>
          <w:color w:val="auto"/>
          <w:szCs w:val="24"/>
        </w:rPr>
        <w:t xml:space="preserve"> </w:t>
      </w:r>
      <w:r w:rsidRPr="00FD37BE">
        <w:rPr>
          <w:rFonts w:cs="Times New Roman"/>
          <w:color w:val="auto"/>
          <w:szCs w:val="24"/>
        </w:rPr>
        <w:t>dimana tarif ini mengkondisikan adanya peningkatan persentase</w:t>
      </w:r>
      <w:r w:rsidR="00447DE7" w:rsidRPr="00FD37BE">
        <w:rPr>
          <w:rFonts w:cs="Times New Roman"/>
          <w:color w:val="auto"/>
          <w:szCs w:val="24"/>
        </w:rPr>
        <w:t xml:space="preserve"> </w:t>
      </w:r>
      <w:r w:rsidRPr="00FD37BE">
        <w:rPr>
          <w:rFonts w:cs="Times New Roman"/>
          <w:color w:val="auto"/>
          <w:szCs w:val="24"/>
        </w:rPr>
        <w:t>tertentu pada nilai tarif pajaknya apabila dasar pengenaan pajaknya</w:t>
      </w:r>
      <w:r w:rsidR="00447DE7" w:rsidRPr="00FD37BE">
        <w:rPr>
          <w:rFonts w:cs="Times New Roman"/>
          <w:color w:val="auto"/>
          <w:szCs w:val="24"/>
        </w:rPr>
        <w:t xml:space="preserve"> </w:t>
      </w:r>
      <w:r w:rsidRPr="00FD37BE">
        <w:rPr>
          <w:rFonts w:cs="Times New Roman"/>
          <w:color w:val="auto"/>
          <w:szCs w:val="24"/>
        </w:rPr>
        <w:t>meningkat. Perbedaan dengan tarif pajak progresif-progresif, pada</w:t>
      </w:r>
      <w:r w:rsidR="00447DE7" w:rsidRPr="00FD37BE">
        <w:rPr>
          <w:rFonts w:cs="Times New Roman"/>
          <w:color w:val="auto"/>
          <w:szCs w:val="24"/>
        </w:rPr>
        <w:t xml:space="preserve"> </w:t>
      </w:r>
      <w:r w:rsidRPr="00FD37BE">
        <w:rPr>
          <w:rFonts w:cs="Times New Roman"/>
          <w:color w:val="auto"/>
          <w:szCs w:val="24"/>
        </w:rPr>
        <w:t>tarif ini peningkatan persentase tarif pajaknya tetap.</w:t>
      </w:r>
    </w:p>
    <w:p w14:paraId="6E3926E7" w14:textId="77777777" w:rsidR="00447DE7" w:rsidRPr="00FD37BE" w:rsidRDefault="00F55436" w:rsidP="00EE442F">
      <w:pPr>
        <w:pStyle w:val="ListParagraph"/>
        <w:numPr>
          <w:ilvl w:val="0"/>
          <w:numId w:val="25"/>
        </w:numPr>
        <w:spacing w:line="240" w:lineRule="auto"/>
        <w:ind w:left="1560" w:hanging="426"/>
        <w:rPr>
          <w:rFonts w:cs="Times New Roman"/>
          <w:color w:val="auto"/>
          <w:szCs w:val="24"/>
        </w:rPr>
      </w:pPr>
      <w:r w:rsidRPr="00FD37BE">
        <w:rPr>
          <w:rFonts w:cs="Times New Roman"/>
          <w:color w:val="auto"/>
          <w:szCs w:val="24"/>
        </w:rPr>
        <w:t>Tarif Pajak Progresif Degresif</w:t>
      </w:r>
    </w:p>
    <w:p w14:paraId="287B1603" w14:textId="77777777" w:rsidR="00447DE7" w:rsidRPr="00FD37BE" w:rsidRDefault="00F55436" w:rsidP="00447DE7">
      <w:pPr>
        <w:pStyle w:val="ListParagraph"/>
        <w:spacing w:line="240" w:lineRule="auto"/>
        <w:ind w:left="1560" w:firstLine="0"/>
        <w:rPr>
          <w:rFonts w:cs="Times New Roman"/>
          <w:color w:val="auto"/>
          <w:szCs w:val="24"/>
        </w:rPr>
      </w:pPr>
      <w:r w:rsidRPr="00FD37BE">
        <w:rPr>
          <w:rFonts w:cs="Times New Roman"/>
          <w:color w:val="auto"/>
          <w:szCs w:val="24"/>
        </w:rPr>
        <w:t>Tarif pajak ini mengkondisikan persentasi tarif pajak yang meningkat</w:t>
      </w:r>
      <w:r w:rsidR="00447DE7" w:rsidRPr="00FD37BE">
        <w:rPr>
          <w:rFonts w:cs="Times New Roman"/>
          <w:color w:val="auto"/>
          <w:szCs w:val="24"/>
        </w:rPr>
        <w:t xml:space="preserve"> </w:t>
      </w:r>
      <w:r w:rsidRPr="00FD37BE">
        <w:rPr>
          <w:rFonts w:cs="Times New Roman"/>
          <w:color w:val="auto"/>
          <w:szCs w:val="24"/>
        </w:rPr>
        <w:t>seiring dengan meningkatnya nilai dasar pengenaan pajaknya, namun</w:t>
      </w:r>
      <w:r w:rsidR="00447DE7" w:rsidRPr="00FD37BE">
        <w:rPr>
          <w:rFonts w:cs="Times New Roman"/>
          <w:color w:val="auto"/>
          <w:szCs w:val="24"/>
        </w:rPr>
        <w:t xml:space="preserve"> </w:t>
      </w:r>
      <w:r w:rsidRPr="00FD37BE">
        <w:rPr>
          <w:rFonts w:cs="Times New Roman"/>
          <w:color w:val="auto"/>
          <w:szCs w:val="24"/>
        </w:rPr>
        <w:t>peningkatan persentasi tarif banyak yang terjadi bersifat semakin</w:t>
      </w:r>
      <w:r w:rsidR="00447DE7" w:rsidRPr="00FD37BE">
        <w:rPr>
          <w:rFonts w:cs="Times New Roman"/>
          <w:color w:val="auto"/>
          <w:szCs w:val="24"/>
        </w:rPr>
        <w:t xml:space="preserve"> </w:t>
      </w:r>
      <w:r w:rsidRPr="00FD37BE">
        <w:rPr>
          <w:rFonts w:cs="Times New Roman"/>
          <w:color w:val="auto"/>
          <w:szCs w:val="24"/>
        </w:rPr>
        <w:t>menurun.</w:t>
      </w:r>
    </w:p>
    <w:p w14:paraId="6066F644" w14:textId="77777777" w:rsidR="00447DE7" w:rsidRPr="00FD37BE" w:rsidRDefault="00F55436" w:rsidP="00EE442F">
      <w:pPr>
        <w:pStyle w:val="ListParagraph"/>
        <w:numPr>
          <w:ilvl w:val="0"/>
          <w:numId w:val="25"/>
        </w:numPr>
        <w:spacing w:line="240" w:lineRule="auto"/>
        <w:ind w:left="1560" w:hanging="426"/>
        <w:rPr>
          <w:rFonts w:cs="Times New Roman"/>
          <w:color w:val="auto"/>
          <w:szCs w:val="24"/>
        </w:rPr>
      </w:pPr>
      <w:r w:rsidRPr="00FD37BE">
        <w:rPr>
          <w:rFonts w:cs="Times New Roman"/>
          <w:color w:val="auto"/>
          <w:szCs w:val="24"/>
        </w:rPr>
        <w:t>Tarif Pajak Secara Degresif</w:t>
      </w:r>
    </w:p>
    <w:p w14:paraId="30C209D6" w14:textId="690283D0" w:rsidR="00304755" w:rsidRPr="00FD37BE" w:rsidRDefault="00F55436" w:rsidP="00447DE7">
      <w:pPr>
        <w:pStyle w:val="ListParagraph"/>
        <w:spacing w:line="240" w:lineRule="auto"/>
        <w:ind w:left="1560" w:firstLine="0"/>
        <w:rPr>
          <w:rFonts w:cs="Times New Roman"/>
          <w:color w:val="auto"/>
          <w:szCs w:val="24"/>
        </w:rPr>
      </w:pPr>
      <w:r w:rsidRPr="00FD37BE">
        <w:rPr>
          <w:rFonts w:cs="Times New Roman"/>
          <w:color w:val="auto"/>
          <w:szCs w:val="24"/>
        </w:rPr>
        <w:t xml:space="preserve">Tarif pajak ini disebut pula tarif pajak secara menurun, yakni suatu kondisi dimana persentasi tarif pajak akan semakin menurun apabila nilai dasar pengenaan pajaknya semakin meningkat. </w:t>
      </w:r>
    </w:p>
    <w:p w14:paraId="41198F4B" w14:textId="77777777" w:rsidR="00941B91" w:rsidRPr="00FD37BE" w:rsidRDefault="00941B91" w:rsidP="00994816">
      <w:pPr>
        <w:rPr>
          <w:rFonts w:cs="Times New Roman"/>
          <w:color w:val="auto"/>
          <w:szCs w:val="24"/>
        </w:rPr>
      </w:pPr>
    </w:p>
    <w:p w14:paraId="384AF1AE" w14:textId="7C8AF04F" w:rsidR="00304755" w:rsidRPr="00FD37BE" w:rsidRDefault="00304755" w:rsidP="00A820E1">
      <w:pPr>
        <w:pStyle w:val="Heading4"/>
      </w:pPr>
      <w:bookmarkStart w:id="49" w:name="_Toc161739903"/>
      <w:r w:rsidRPr="00FD37BE">
        <w:t>Beban Pajak Penghasilan</w:t>
      </w:r>
      <w:bookmarkEnd w:id="49"/>
    </w:p>
    <w:p w14:paraId="4E94284E" w14:textId="09FFF6C9" w:rsidR="00344AA7" w:rsidRPr="00FD37BE" w:rsidRDefault="00344AA7" w:rsidP="00994816">
      <w:pPr>
        <w:rPr>
          <w:rFonts w:cs="Times New Roman"/>
          <w:color w:val="auto"/>
          <w:szCs w:val="24"/>
        </w:rPr>
      </w:pPr>
      <w:r w:rsidRPr="00FD37BE">
        <w:rPr>
          <w:rFonts w:cs="Times New Roman"/>
          <w:color w:val="auto"/>
          <w:szCs w:val="24"/>
        </w:rPr>
        <w:t>Menurut Waluyo (2014:215) Beban pajak penghasilan terdiri atas beban pajak kini (dalam tahun berjalan) dan beban pajak tangguhan. PSAK No. 46 memberikan beberapa istilah yang perlu dipahami:</w:t>
      </w:r>
    </w:p>
    <w:p w14:paraId="025ACEC6" w14:textId="77777777" w:rsidR="00447DE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Beban pajak (</w:t>
      </w:r>
      <w:r w:rsidRPr="00FD37BE">
        <w:rPr>
          <w:rFonts w:cs="Times New Roman"/>
          <w:i/>
          <w:color w:val="auto"/>
          <w:szCs w:val="24"/>
        </w:rPr>
        <w:t>tax expense</w:t>
      </w:r>
      <w:r w:rsidRPr="00FD37BE">
        <w:rPr>
          <w:rFonts w:cs="Times New Roman"/>
          <w:color w:val="auto"/>
          <w:szCs w:val="24"/>
        </w:rPr>
        <w:t>) adalah jumlah agregat pajak kini (</w:t>
      </w:r>
      <w:r w:rsidRPr="00FD37BE">
        <w:rPr>
          <w:rFonts w:cs="Times New Roman"/>
          <w:i/>
          <w:color w:val="auto"/>
          <w:szCs w:val="24"/>
        </w:rPr>
        <w:t>current tax</w:t>
      </w:r>
      <w:r w:rsidRPr="00FD37BE">
        <w:rPr>
          <w:rFonts w:cs="Times New Roman"/>
          <w:color w:val="auto"/>
          <w:szCs w:val="24"/>
        </w:rPr>
        <w:t>) dan pajak tangguhan (deffered tax) yang diperhitungkan dalam perhitungan laba rugi akuntansi pada suatu atau dalam periode berjalan sebagai beban atau penghasilan.</w:t>
      </w:r>
    </w:p>
    <w:p w14:paraId="6B92215C" w14:textId="77777777" w:rsidR="00447DE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Pajak kini (</w:t>
      </w:r>
      <w:r w:rsidRPr="00FD37BE">
        <w:rPr>
          <w:rFonts w:cs="Times New Roman"/>
          <w:i/>
          <w:color w:val="auto"/>
          <w:szCs w:val="24"/>
        </w:rPr>
        <w:t>current tax</w:t>
      </w:r>
      <w:r w:rsidRPr="00FD37BE">
        <w:rPr>
          <w:rFonts w:cs="Times New Roman"/>
          <w:color w:val="auto"/>
          <w:szCs w:val="24"/>
        </w:rPr>
        <w:t>) adalah jumlah pajak penghasilan yang terutang atas penghasilan kena pajak dalam periode atau tahun pajak berjalan. Jumlah pajak kini sama dengan beban pajak yang dilaporkan dalam SPT</w:t>
      </w:r>
    </w:p>
    <w:p w14:paraId="0EDD9045" w14:textId="77777777" w:rsidR="00447DE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 xml:space="preserve">Pajak Penghasilan adalah pajak yang dihitung berdasarkan peraturan perpajakan dan dikenakan atas Penghasilan Kena Pajak Perusahaan (penghasilan objek pajak - tarif Pasal 17 Undang - Undang Pajak Penghasilan). </w:t>
      </w:r>
    </w:p>
    <w:p w14:paraId="7476AFCD" w14:textId="77777777" w:rsidR="00447DE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 xml:space="preserve">Pajak Penghasilan Final adalah pajak penghasilan atas penghasilan tertentu yang dikenakan pajak tersendiri yang bersifat final. Penghasilan tertentu yang dikenakan pajak tersendiri bersifat final tidak digabungkan dengan penghasilan objek pajak tarif Pasal 17 sebagai komponen Penghasilan Kena Pajak yang dikenakan pajak tidak bersifat final. Penghasilan tertentu yang dikenakan pajak tersendiri dan bersifat final adalah penghasilan yang diterima atau diperoleh Wajib Pajak, yang berasal dari transaksi, kegiatan, atau usaha tertentu (menurut </w:t>
      </w:r>
      <w:r w:rsidRPr="00FD37BE">
        <w:rPr>
          <w:rFonts w:cs="Times New Roman"/>
          <w:color w:val="auto"/>
          <w:szCs w:val="24"/>
        </w:rPr>
        <w:lastRenderedPageBreak/>
        <w:t xml:space="preserve">ketentuan yang ditetapkan dalam Pasal 4 ayat (2) Undang - Undang Pajak Penghasilan). </w:t>
      </w:r>
    </w:p>
    <w:p w14:paraId="180EE37F" w14:textId="77777777" w:rsidR="00447DE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 xml:space="preserve">Laba Akuntansi adalah laba atau rugi bersih dalam suatu periode akuntansi sebelum dikurangi beban pajak laba (rugi) sebelum pajak. </w:t>
      </w:r>
    </w:p>
    <w:p w14:paraId="779010BC" w14:textId="77777777" w:rsidR="00447DE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Laba atau Rugi Fiskal (</w:t>
      </w:r>
      <w:r w:rsidRPr="00FD37BE">
        <w:rPr>
          <w:rFonts w:cs="Times New Roman"/>
          <w:i/>
          <w:color w:val="auto"/>
          <w:szCs w:val="24"/>
        </w:rPr>
        <w:t>Taxable Income or Loss</w:t>
      </w:r>
      <w:r w:rsidRPr="00FD37BE">
        <w:rPr>
          <w:rFonts w:cs="Times New Roman"/>
          <w:color w:val="auto"/>
          <w:szCs w:val="24"/>
        </w:rPr>
        <w:t>) atau Penghasilan Kena Pajak adalah laba atau rugi dalam suatu tahun pajak yang dihitung berdasarkan peraturan perpajakan dan menjadi dasar penghitungan pajak penghasilan yang terutang dalam tahun pajak berjalan.</w:t>
      </w:r>
    </w:p>
    <w:p w14:paraId="1EE4E6F7" w14:textId="77777777" w:rsidR="00447DE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 xml:space="preserve">Beban (Penghasilan) Pajak Tangguhan adalah jumlah beban penghasilan) Pajak Tangguhan yang muncul akibat adanya pengakuan atas kewajiban atau aset Pajak Tangguhan. </w:t>
      </w:r>
    </w:p>
    <w:p w14:paraId="44853AAD" w14:textId="77777777" w:rsidR="00447DE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Kewajiban Pajak Tangguhan (</w:t>
      </w:r>
      <w:r w:rsidRPr="00FD37BE">
        <w:rPr>
          <w:rFonts w:cs="Times New Roman"/>
          <w:i/>
          <w:color w:val="auto"/>
          <w:szCs w:val="24"/>
        </w:rPr>
        <w:t>Deferred Tax Liabilities</w:t>
      </w:r>
      <w:r w:rsidRPr="00FD37BE">
        <w:rPr>
          <w:rFonts w:cs="Times New Roman"/>
          <w:color w:val="auto"/>
          <w:szCs w:val="24"/>
        </w:rPr>
        <w:t>) adalah jumlah beban Pajak Penghasilan Terutang untuk periode mendatang akibat adanya perbedaan temporer kena pajak (taxable temporary differences)</w:t>
      </w:r>
    </w:p>
    <w:p w14:paraId="1CE02122" w14:textId="77777777" w:rsidR="00447DE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Aset Pajak Tangguhan (</w:t>
      </w:r>
      <w:r w:rsidRPr="00FD37BE">
        <w:rPr>
          <w:rFonts w:cs="Times New Roman"/>
          <w:i/>
          <w:color w:val="auto"/>
          <w:szCs w:val="24"/>
        </w:rPr>
        <w:t>Deferred Tax Assets</w:t>
      </w:r>
      <w:r w:rsidRPr="00FD37BE">
        <w:rPr>
          <w:rFonts w:cs="Times New Roman"/>
          <w:color w:val="auto"/>
          <w:szCs w:val="24"/>
        </w:rPr>
        <w:t xml:space="preserve">) adalah jumlah Pajak Penghasilan yang terpulihkan (recovered) pada periode mendatang sebagai akibat perbedaan temporer yang boleh dikurangkan dan sisa kerugian yang dapat dikompensasikan. </w:t>
      </w:r>
    </w:p>
    <w:p w14:paraId="3761D560" w14:textId="529CA275" w:rsidR="00344AA7" w:rsidRPr="00FD37BE" w:rsidRDefault="00344AA7"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Perbedaan Temporer Kena Pajak (</w:t>
      </w:r>
      <w:r w:rsidRPr="00FD37BE">
        <w:rPr>
          <w:rFonts w:cs="Times New Roman"/>
          <w:i/>
          <w:color w:val="auto"/>
          <w:szCs w:val="24"/>
        </w:rPr>
        <w:t>Taxable Temporary Differences</w:t>
      </w:r>
      <w:r w:rsidRPr="00FD37BE">
        <w:rPr>
          <w:rFonts w:cs="Times New Roman"/>
          <w:color w:val="auto"/>
          <w:szCs w:val="24"/>
        </w:rPr>
        <w:t>) adalah perbedaan temporer yang dapat menimbulkan jumlah kena pajak (</w:t>
      </w:r>
      <w:r w:rsidRPr="00FD37BE">
        <w:rPr>
          <w:rFonts w:cs="Times New Roman"/>
          <w:i/>
          <w:color w:val="auto"/>
          <w:szCs w:val="24"/>
        </w:rPr>
        <w:t>taxable amounts</w:t>
      </w:r>
      <w:r w:rsidRPr="00FD37BE">
        <w:rPr>
          <w:rFonts w:cs="Times New Roman"/>
          <w:color w:val="auto"/>
          <w:szCs w:val="24"/>
        </w:rPr>
        <w:t>) dalam penghitungan laba fiskal periode mendatang saat tercatat aset terpulihkan atau nilai tercatat kewajiban dilunas.</w:t>
      </w:r>
    </w:p>
    <w:p w14:paraId="5E115179" w14:textId="77777777" w:rsidR="00447DE7" w:rsidRPr="00FD37BE" w:rsidRDefault="00447DE7" w:rsidP="00447DE7">
      <w:pPr>
        <w:pStyle w:val="ListParagraph"/>
        <w:spacing w:line="240" w:lineRule="auto"/>
        <w:ind w:left="1134" w:firstLine="0"/>
        <w:rPr>
          <w:rFonts w:cs="Times New Roman"/>
          <w:color w:val="auto"/>
          <w:szCs w:val="24"/>
        </w:rPr>
      </w:pPr>
    </w:p>
    <w:p w14:paraId="3F439DCA" w14:textId="77777777" w:rsidR="00344AA7" w:rsidRPr="00FD37BE" w:rsidRDefault="00344AA7" w:rsidP="00994816">
      <w:pPr>
        <w:rPr>
          <w:rFonts w:cs="Times New Roman"/>
          <w:color w:val="auto"/>
          <w:szCs w:val="24"/>
        </w:rPr>
      </w:pPr>
      <w:r w:rsidRPr="00FD37BE">
        <w:rPr>
          <w:rFonts w:cs="Times New Roman"/>
          <w:color w:val="auto"/>
          <w:szCs w:val="24"/>
        </w:rPr>
        <w:t>Pajak kini merupakan beban pajak penghasilan yang dihitung berdasarkan tarif pajak dikalikan dengan Penghasilan Kena Pajak.  Dengan memperhatikan sifat penggunaannya dapat dikelompokkan menjadi Pajak Penghasilan yang pengenaan pajaknya tidak bersifat final dan Pajak Penghasilan yang pengenaan pajaknya bersifat final (perhatikan Pasal 4 ayat (2) UU PPh).  PSAK No. 46 mewajibkan perusahaan atau wajib pajak untuk memperlakukan konsekuensi pajak dari suatu transaksi keuangan sama dengan perlakuan akuntansi atas transaksi tersebut (Dr. Waluyo, 2014:216).</w:t>
      </w:r>
    </w:p>
    <w:p w14:paraId="38172617" w14:textId="77777777" w:rsidR="00447DE7" w:rsidRPr="00FD37BE" w:rsidRDefault="00447DE7" w:rsidP="00994816">
      <w:pPr>
        <w:rPr>
          <w:rFonts w:cs="Times New Roman"/>
          <w:color w:val="auto"/>
          <w:szCs w:val="24"/>
        </w:rPr>
      </w:pPr>
    </w:p>
    <w:p w14:paraId="228BE73D" w14:textId="38A38ACD" w:rsidR="00B00427" w:rsidRPr="00FD37BE" w:rsidRDefault="009D43AA" w:rsidP="00447DE7">
      <w:pPr>
        <w:pStyle w:val="Heading4"/>
      </w:pPr>
      <w:bookmarkStart w:id="50" w:name="_Toc161739904"/>
      <w:r w:rsidRPr="00FD37BE">
        <w:t xml:space="preserve">Definisi </w:t>
      </w:r>
      <w:r w:rsidR="00CF4A99" w:rsidRPr="00FD37BE">
        <w:t>Insentif Pajak</w:t>
      </w:r>
      <w:bookmarkEnd w:id="50"/>
    </w:p>
    <w:p w14:paraId="5BA35863" w14:textId="77777777" w:rsidR="00246B0C" w:rsidRPr="00FD37BE" w:rsidRDefault="00246B0C" w:rsidP="00994816">
      <w:pPr>
        <w:rPr>
          <w:rFonts w:cs="Times New Roman"/>
          <w:szCs w:val="24"/>
        </w:rPr>
      </w:pPr>
      <w:r w:rsidRPr="00FD37BE">
        <w:rPr>
          <w:rFonts w:cs="Times New Roman"/>
          <w:szCs w:val="24"/>
        </w:rPr>
        <w:t xml:space="preserve">Menurut Sitohang &amp; Sinabutar (2020) insentif pajak adalah suatu bentuk fasilitas perpajakan yang diberikan pemerintah kepada wajib pajak tertentu berupa </w:t>
      </w:r>
      <w:r w:rsidRPr="00FD37BE">
        <w:rPr>
          <w:rFonts w:cs="Times New Roman"/>
          <w:szCs w:val="24"/>
        </w:rPr>
        <w:lastRenderedPageBreak/>
        <w:t>penurunan tarif pajak yang bertujuan memperkecil besarnya beban pajak yang harus dibayarkan.</w:t>
      </w:r>
    </w:p>
    <w:p w14:paraId="3255B9E5" w14:textId="77777777" w:rsidR="00002DFD" w:rsidRPr="00FD37BE" w:rsidRDefault="00002DFD" w:rsidP="00994816">
      <w:pPr>
        <w:rPr>
          <w:rFonts w:cs="Times New Roman"/>
          <w:szCs w:val="24"/>
        </w:rPr>
      </w:pPr>
      <w:r w:rsidRPr="00FD37BE">
        <w:rPr>
          <w:rFonts w:cs="Times New Roman"/>
          <w:szCs w:val="24"/>
        </w:rPr>
        <w:t>Menurut Nareswari (2000:24), Insentif pajak adalah fasilitas perpajakan yang diberikan pemerintah kepada wajib pajak agar  wajib pajak mau melakukan penanaman modal (Investasi) di bidang-bidang usaha tertentu.</w:t>
      </w:r>
    </w:p>
    <w:p w14:paraId="1DC96128" w14:textId="3F433406" w:rsidR="00002DFD" w:rsidRPr="00FD37BE" w:rsidRDefault="00002DFD" w:rsidP="00994816">
      <w:pPr>
        <w:rPr>
          <w:rFonts w:cs="Times New Roman"/>
        </w:rPr>
      </w:pPr>
      <w:r w:rsidRPr="00FD37BE">
        <w:rPr>
          <w:rFonts w:cs="Times New Roman"/>
        </w:rPr>
        <w:t xml:space="preserve">Menurut </w:t>
      </w:r>
      <w:r w:rsidRPr="00FD37BE">
        <w:rPr>
          <w:rFonts w:cs="Times New Roman"/>
          <w:i/>
          <w:iCs/>
        </w:rPr>
        <w:t>UNCTAD</w:t>
      </w:r>
      <w:r w:rsidRPr="00FD37BE">
        <w:rPr>
          <w:rFonts w:cs="Times New Roman"/>
        </w:rPr>
        <w:t xml:space="preserve"> (</w:t>
      </w:r>
      <w:r w:rsidRPr="00FD37BE">
        <w:rPr>
          <w:rFonts w:cs="Times New Roman"/>
          <w:i/>
          <w:iCs/>
        </w:rPr>
        <w:t>United Nations Conference on Trade and Development</w:t>
      </w:r>
      <w:r w:rsidRPr="00FD37BE">
        <w:rPr>
          <w:rFonts w:cs="Times New Roman"/>
        </w:rPr>
        <w:t xml:space="preserve">) dalam Prasetyo </w:t>
      </w:r>
      <w:r w:rsidR="00B006B0">
        <w:rPr>
          <w:rFonts w:cs="Times New Roman"/>
        </w:rPr>
        <w:t>(</w:t>
      </w:r>
      <w:r w:rsidRPr="00FD37BE">
        <w:rPr>
          <w:rFonts w:cs="Times New Roman"/>
        </w:rPr>
        <w:t>2018</w:t>
      </w:r>
      <w:r w:rsidR="00B006B0">
        <w:rPr>
          <w:rFonts w:cs="Times New Roman"/>
        </w:rPr>
        <w:t>)</w:t>
      </w:r>
      <w:r w:rsidRPr="00FD37BE">
        <w:rPr>
          <w:rFonts w:cs="Times New Roman"/>
        </w:rPr>
        <w:t xml:space="preserve"> mendefinisikan insentif pajak sebagai segala bentuk insentif yang mengurangi beban pajak perusahaan dengan tujuan untuk mendorong perusahaaan-perusahaan tersebut untuk berinvestasi di proyek atau sektor tertentu. Pandangan itu juga yang di terapkan oleh Indonesia, Malaysia, dan Thailand dalam menerapkan insentif pajak. </w:t>
      </w:r>
    </w:p>
    <w:p w14:paraId="4472F7F9" w14:textId="36170018" w:rsidR="00146A0E" w:rsidRPr="00FD37BE" w:rsidRDefault="00146A0E"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Bedasarkan pengertian di atas, maka dapat dinterpretasikan bahwa insentif pajak merupakan </w:t>
      </w:r>
      <w:r w:rsidRPr="00FD37BE">
        <w:rPr>
          <w:color w:val="auto"/>
          <w:lang w:val="en-US"/>
        </w:rPr>
        <w:t>fasilitas perpajakan yang diberikan</w:t>
      </w:r>
      <w:r w:rsidRPr="00FD37BE">
        <w:rPr>
          <w:rFonts w:cs="Times New Roman"/>
          <w:color w:val="auto"/>
          <w:szCs w:val="24"/>
          <w:shd w:val="clear" w:color="auto" w:fill="FFFFFF"/>
          <w:lang w:val="en-US"/>
        </w:rPr>
        <w:t xml:space="preserve"> upaya mengurangi beban pajak agar dapat meningkatkan laba yang dihasilkan dengan tujuan menarik investor untuk menginvestasikan dananya ke perusahaan atau sektor yang dipilih.</w:t>
      </w:r>
    </w:p>
    <w:p w14:paraId="79ACB9FD" w14:textId="77777777" w:rsidR="00C20693" w:rsidRPr="00FD37BE" w:rsidRDefault="00C20693" w:rsidP="00994816">
      <w:pPr>
        <w:rPr>
          <w:rFonts w:cs="Times New Roman"/>
          <w:color w:val="auto"/>
          <w:szCs w:val="24"/>
          <w:shd w:val="clear" w:color="auto" w:fill="FFFFFF"/>
          <w:lang w:val="en-US"/>
        </w:rPr>
      </w:pPr>
    </w:p>
    <w:p w14:paraId="1F676E52" w14:textId="2DD5E660" w:rsidR="00C20693" w:rsidRPr="00FD37BE" w:rsidRDefault="00A71280" w:rsidP="00447DE7">
      <w:pPr>
        <w:pStyle w:val="Heading4"/>
        <w:rPr>
          <w:shd w:val="clear" w:color="auto" w:fill="FFFFFF"/>
        </w:rPr>
      </w:pPr>
      <w:bookmarkStart w:id="51" w:name="_Toc161739905"/>
      <w:r w:rsidRPr="00FD37BE">
        <w:rPr>
          <w:shd w:val="clear" w:color="auto" w:fill="FFFFFF"/>
        </w:rPr>
        <w:t>Jenis Insentif Pajak</w:t>
      </w:r>
      <w:bookmarkEnd w:id="51"/>
    </w:p>
    <w:p w14:paraId="3B2E0A35" w14:textId="089F203D" w:rsidR="008158D9" w:rsidRPr="00FD37BE" w:rsidRDefault="008158D9" w:rsidP="00994816">
      <w:pPr>
        <w:rPr>
          <w:color w:val="auto"/>
        </w:rPr>
      </w:pPr>
      <w:r w:rsidRPr="00FD37BE">
        <w:rPr>
          <w:color w:val="auto"/>
        </w:rPr>
        <w:t xml:space="preserve">Menurut Suandy </w:t>
      </w:r>
      <w:sdt>
        <w:sdtPr>
          <w:rPr>
            <w:color w:val="auto"/>
          </w:rPr>
          <w:id w:val="-1818496350"/>
          <w:citation/>
        </w:sdtPr>
        <w:sdtEndPr/>
        <w:sdtContent>
          <w:r w:rsidR="00C353E9">
            <w:rPr>
              <w:color w:val="auto"/>
            </w:rPr>
            <w:fldChar w:fldCharType="begin"/>
          </w:r>
          <w:r w:rsidR="00C353E9">
            <w:rPr>
              <w:color w:val="auto"/>
              <w:lang w:val="en-US"/>
            </w:rPr>
            <w:instrText xml:space="preserve">CITATION Sua06 \n  \t  \l 1033 </w:instrText>
          </w:r>
          <w:r w:rsidR="00C353E9">
            <w:rPr>
              <w:color w:val="auto"/>
            </w:rPr>
            <w:fldChar w:fldCharType="separate"/>
          </w:r>
          <w:r w:rsidR="00EC1D84" w:rsidRPr="00EC1D84">
            <w:rPr>
              <w:noProof/>
              <w:color w:val="auto"/>
              <w:lang w:val="en-US"/>
            </w:rPr>
            <w:t>(2006)</w:t>
          </w:r>
          <w:r w:rsidR="00C353E9">
            <w:rPr>
              <w:color w:val="auto"/>
            </w:rPr>
            <w:fldChar w:fldCharType="end"/>
          </w:r>
        </w:sdtContent>
      </w:sdt>
      <w:r w:rsidRPr="00FD37BE">
        <w:rPr>
          <w:color w:val="auto"/>
        </w:rPr>
        <w:t xml:space="preserve"> menjelaskan secara umumnya terdapat empat macam bentuk insentif pajak, yaitu: </w:t>
      </w:r>
    </w:p>
    <w:p w14:paraId="78903F1F" w14:textId="77777777" w:rsidR="00447DE7" w:rsidRPr="00FD37BE" w:rsidRDefault="008158D9" w:rsidP="00EE442F">
      <w:pPr>
        <w:pStyle w:val="ListParagraph"/>
        <w:numPr>
          <w:ilvl w:val="6"/>
          <w:numId w:val="1"/>
        </w:numPr>
        <w:spacing w:line="240" w:lineRule="auto"/>
        <w:ind w:hanging="425"/>
        <w:rPr>
          <w:color w:val="auto"/>
        </w:rPr>
      </w:pPr>
      <w:r w:rsidRPr="00FD37BE">
        <w:rPr>
          <w:color w:val="auto"/>
        </w:rPr>
        <w:t xml:space="preserve">Pengecualian dari pengenaan pajak </w:t>
      </w:r>
    </w:p>
    <w:p w14:paraId="2ED014B4" w14:textId="77777777" w:rsidR="00447DE7" w:rsidRDefault="008158D9" w:rsidP="00447DE7">
      <w:pPr>
        <w:pStyle w:val="ListParagraph"/>
        <w:spacing w:line="240" w:lineRule="auto"/>
        <w:ind w:left="1134" w:firstLine="0"/>
        <w:rPr>
          <w:color w:val="auto"/>
        </w:rPr>
      </w:pPr>
      <w:r w:rsidRPr="00FD37BE">
        <w:rPr>
          <w:color w:val="auto"/>
        </w:rPr>
        <w:t>Pengecualian dari pengenaan pajak (</w:t>
      </w:r>
      <w:r w:rsidRPr="00FD37BE">
        <w:rPr>
          <w:i/>
          <w:color w:val="auto"/>
        </w:rPr>
        <w:t>tax exemption</w:t>
      </w:r>
      <w:r w:rsidRPr="00FD37BE">
        <w:rPr>
          <w:color w:val="auto"/>
        </w:rPr>
        <w:t>) merupakan bentuk insentif yang paling banyak digunakan. Namun perlu dilakukan kehati-hatian dalam merencanakan penanaman investasinya. Pertama harus diketahui sampai berapa lama pembebasan pajak (</w:t>
      </w:r>
      <w:r w:rsidRPr="00FD37BE">
        <w:rPr>
          <w:i/>
          <w:color w:val="auto"/>
        </w:rPr>
        <w:t>tax holiday</w:t>
      </w:r>
      <w:r w:rsidRPr="00FD37BE">
        <w:rPr>
          <w:color w:val="auto"/>
        </w:rPr>
        <w:t xml:space="preserve">) diberikan dan sampai berapa lama investasi dapat memberikan hasil. </w:t>
      </w:r>
    </w:p>
    <w:p w14:paraId="326D2D5F" w14:textId="77777777" w:rsidR="001A2478" w:rsidRDefault="001A2478" w:rsidP="00447DE7">
      <w:pPr>
        <w:pStyle w:val="ListParagraph"/>
        <w:spacing w:line="240" w:lineRule="auto"/>
        <w:ind w:left="1134" w:firstLine="0"/>
        <w:rPr>
          <w:color w:val="auto"/>
        </w:rPr>
      </w:pPr>
    </w:p>
    <w:p w14:paraId="3C801461" w14:textId="77777777" w:rsidR="001A2478" w:rsidRPr="00FD37BE" w:rsidRDefault="001A2478" w:rsidP="00447DE7">
      <w:pPr>
        <w:pStyle w:val="ListParagraph"/>
        <w:spacing w:line="240" w:lineRule="auto"/>
        <w:ind w:left="1134" w:firstLine="0"/>
        <w:rPr>
          <w:color w:val="auto"/>
        </w:rPr>
      </w:pPr>
    </w:p>
    <w:p w14:paraId="3E691A4A" w14:textId="77777777" w:rsidR="00447DE7" w:rsidRDefault="008158D9" w:rsidP="00EE442F">
      <w:pPr>
        <w:pStyle w:val="ListParagraph"/>
        <w:numPr>
          <w:ilvl w:val="6"/>
          <w:numId w:val="1"/>
        </w:numPr>
        <w:spacing w:line="240" w:lineRule="auto"/>
        <w:ind w:hanging="425"/>
        <w:rPr>
          <w:color w:val="auto"/>
        </w:rPr>
      </w:pPr>
      <w:r w:rsidRPr="00FD37BE">
        <w:rPr>
          <w:color w:val="auto"/>
        </w:rPr>
        <w:lastRenderedPageBreak/>
        <w:t xml:space="preserve">Pengurangan dasar pengenaan pajak </w:t>
      </w:r>
    </w:p>
    <w:p w14:paraId="1F311594" w14:textId="77777777" w:rsidR="00447DE7" w:rsidRPr="00FD37BE" w:rsidRDefault="008158D9" w:rsidP="00447DE7">
      <w:pPr>
        <w:pStyle w:val="ListParagraph"/>
        <w:spacing w:line="240" w:lineRule="auto"/>
        <w:ind w:left="1134" w:firstLine="0"/>
        <w:rPr>
          <w:color w:val="auto"/>
        </w:rPr>
      </w:pPr>
      <w:r w:rsidRPr="00FD37BE">
        <w:rPr>
          <w:color w:val="auto"/>
        </w:rPr>
        <w:t>Pengurangan dasar pengenaan pajak (</w:t>
      </w:r>
      <w:r w:rsidRPr="00FD37BE">
        <w:rPr>
          <w:i/>
          <w:color w:val="auto"/>
        </w:rPr>
        <w:t>deduction from the taxablebase</w:t>
      </w:r>
      <w:r w:rsidRPr="00FD37BE">
        <w:rPr>
          <w:color w:val="auto"/>
        </w:rPr>
        <w:t>) biasanya diberikan dalam bentuk berbagai macam biaya yang dapat dikurangkan dari pendapatan kena pajak (</w:t>
      </w:r>
      <w:r w:rsidRPr="00FD37BE">
        <w:rPr>
          <w:i/>
          <w:color w:val="auto"/>
        </w:rPr>
        <w:t>taxable income</w:t>
      </w:r>
      <w:r w:rsidRPr="00FD37BE">
        <w:rPr>
          <w:color w:val="auto"/>
        </w:rPr>
        <w:t xml:space="preserve">). Yang paling umum adalah dalam bentuk penyusutan dipercepat yang disebut </w:t>
      </w:r>
      <w:r w:rsidRPr="00FD37BE">
        <w:rPr>
          <w:i/>
          <w:color w:val="auto"/>
        </w:rPr>
        <w:t>initial allowance</w:t>
      </w:r>
      <w:r w:rsidRPr="00FD37BE">
        <w:rPr>
          <w:color w:val="auto"/>
        </w:rPr>
        <w:t xml:space="preserve">; atau bisa juga diberikan dalam bentuk </w:t>
      </w:r>
      <w:r w:rsidRPr="00FD37BE">
        <w:rPr>
          <w:i/>
          <w:color w:val="auto"/>
        </w:rPr>
        <w:t>investment allowance</w:t>
      </w:r>
      <w:r w:rsidRPr="00FD37BE">
        <w:rPr>
          <w:color w:val="auto"/>
        </w:rPr>
        <w:t xml:space="preserve">, yakni sejumlah tertentu biaya yang bisa langsung dikurangkan; atau juga bisa dalam bentuk </w:t>
      </w:r>
      <w:r w:rsidRPr="00FD37BE">
        <w:rPr>
          <w:i/>
          <w:color w:val="auto"/>
        </w:rPr>
        <w:t>annual allowance</w:t>
      </w:r>
      <w:r w:rsidRPr="00FD37BE">
        <w:rPr>
          <w:color w:val="auto"/>
        </w:rPr>
        <w:t>, yakni sejumlah pengurangan berkala yang dapat dikurangkan sampai aset tersebut rusak.</w:t>
      </w:r>
    </w:p>
    <w:p w14:paraId="3E531DE2" w14:textId="77777777" w:rsidR="00447DE7" w:rsidRPr="00FD37BE" w:rsidRDefault="008158D9" w:rsidP="00EE442F">
      <w:pPr>
        <w:pStyle w:val="ListParagraph"/>
        <w:numPr>
          <w:ilvl w:val="6"/>
          <w:numId w:val="1"/>
        </w:numPr>
        <w:spacing w:line="240" w:lineRule="auto"/>
        <w:ind w:hanging="425"/>
        <w:rPr>
          <w:color w:val="auto"/>
        </w:rPr>
      </w:pPr>
      <w:r w:rsidRPr="00FD37BE">
        <w:rPr>
          <w:color w:val="auto"/>
        </w:rPr>
        <w:t xml:space="preserve">Pengurangan tarif pajak </w:t>
      </w:r>
    </w:p>
    <w:p w14:paraId="2475B1F7" w14:textId="77777777" w:rsidR="00447DE7" w:rsidRPr="00FD37BE" w:rsidRDefault="008158D9" w:rsidP="00447DE7">
      <w:pPr>
        <w:pStyle w:val="ListParagraph"/>
        <w:spacing w:line="240" w:lineRule="auto"/>
        <w:ind w:left="1134" w:firstLine="0"/>
        <w:rPr>
          <w:color w:val="auto"/>
        </w:rPr>
      </w:pPr>
      <w:r w:rsidRPr="00FD37BE">
        <w:rPr>
          <w:color w:val="auto"/>
        </w:rPr>
        <w:t>Pengurangan tarif pajak (</w:t>
      </w:r>
      <w:r w:rsidRPr="00FD37BE">
        <w:rPr>
          <w:i/>
          <w:color w:val="auto"/>
        </w:rPr>
        <w:t>reduction in the rate of taxes</w:t>
      </w:r>
      <w:r w:rsidRPr="00FD37BE">
        <w:rPr>
          <w:color w:val="auto"/>
        </w:rPr>
        <w:t>), biasanya diberikan untuk jenis perusahaan tertentu atau untuk kegiatan bisnis tertentu.</w:t>
      </w:r>
    </w:p>
    <w:p w14:paraId="440E24A3" w14:textId="77777777" w:rsidR="00447DE7" w:rsidRPr="00FD37BE" w:rsidRDefault="008158D9" w:rsidP="00EE442F">
      <w:pPr>
        <w:pStyle w:val="ListParagraph"/>
        <w:numPr>
          <w:ilvl w:val="6"/>
          <w:numId w:val="1"/>
        </w:numPr>
        <w:spacing w:line="240" w:lineRule="auto"/>
        <w:ind w:hanging="425"/>
        <w:rPr>
          <w:color w:val="auto"/>
        </w:rPr>
      </w:pPr>
      <w:r w:rsidRPr="00FD37BE">
        <w:rPr>
          <w:color w:val="auto"/>
        </w:rPr>
        <w:t>Penangguhan pajak</w:t>
      </w:r>
    </w:p>
    <w:p w14:paraId="018FCDFF" w14:textId="6DA0568E" w:rsidR="005610D9" w:rsidRPr="00FD37BE" w:rsidRDefault="008158D9" w:rsidP="00447DE7">
      <w:pPr>
        <w:pStyle w:val="ListParagraph"/>
        <w:spacing w:line="240" w:lineRule="auto"/>
        <w:ind w:left="1134" w:firstLine="0"/>
        <w:rPr>
          <w:color w:val="auto"/>
        </w:rPr>
      </w:pPr>
      <w:r w:rsidRPr="00FD37BE">
        <w:rPr>
          <w:color w:val="auto"/>
        </w:rPr>
        <w:t>Penangguhan pajak (</w:t>
      </w:r>
      <w:r w:rsidRPr="00FD37BE">
        <w:rPr>
          <w:i/>
          <w:color w:val="auto"/>
        </w:rPr>
        <w:t>tax deferment</w:t>
      </w:r>
      <w:r w:rsidRPr="00FD37BE">
        <w:rPr>
          <w:color w:val="auto"/>
        </w:rPr>
        <w:t xml:space="preserve">), biasanya diberikan untuk kasus-kasus tertentu saja, dimana pembayar pajak dapat menunda pembayaran pajak hingga suatu tahun tertentu. </w:t>
      </w:r>
    </w:p>
    <w:p w14:paraId="441A78AD" w14:textId="77777777" w:rsidR="00430E3D" w:rsidRPr="00FD37BE" w:rsidRDefault="00430E3D" w:rsidP="001A2478">
      <w:pPr>
        <w:spacing w:before="240"/>
        <w:rPr>
          <w:color w:val="auto"/>
        </w:rPr>
      </w:pPr>
    </w:p>
    <w:p w14:paraId="31FD7BE0" w14:textId="313BCB09" w:rsidR="005610D9" w:rsidRPr="00FD37BE" w:rsidRDefault="00725FBC" w:rsidP="00447DE7">
      <w:pPr>
        <w:pStyle w:val="Heading4"/>
        <w:rPr>
          <w:shd w:val="clear" w:color="auto" w:fill="FFFFFF"/>
        </w:rPr>
      </w:pPr>
      <w:bookmarkStart w:id="52" w:name="_Toc161739906"/>
      <w:r w:rsidRPr="00FD37BE">
        <w:rPr>
          <w:shd w:val="clear" w:color="auto" w:fill="FFFFFF"/>
        </w:rPr>
        <w:t>Manfaat Insentif Pajak</w:t>
      </w:r>
      <w:bookmarkEnd w:id="52"/>
    </w:p>
    <w:p w14:paraId="148D2E62" w14:textId="1250F5FC" w:rsidR="007B0F4F" w:rsidRPr="00FD37BE" w:rsidRDefault="007B0F4F" w:rsidP="00994816">
      <w:pPr>
        <w:rPr>
          <w:color w:val="auto"/>
          <w:lang w:val="en-US"/>
        </w:rPr>
      </w:pPr>
      <w:r w:rsidRPr="00FD37BE">
        <w:rPr>
          <w:color w:val="auto"/>
          <w:lang w:val="en-US"/>
        </w:rPr>
        <w:t>Beberapa negara berkembang memberikan penawaran insentif pajak yang bertujuan untuk meningkatkan kegiatan investasi atau penanaman modal. Insentif tersebut sebagian besar ditujukan untuk menarik investasi asing dalam bentuk 17 aktivitas produksi dan bukan investasi dalam bentuk aset keuangan. Dengan adanya investasi diharpakan mampu meningkatkan pembangunan ekonomi negara tersebut. Selain itu, alasan beberapa negara berkembang menawarkan insentif pajak antara lain sebagai penyeimbang dari adanya kelemahan dalam sistem pajak yang berlaku d</w:t>
      </w:r>
      <w:r w:rsidR="00447DE7" w:rsidRPr="00FD37BE">
        <w:rPr>
          <w:color w:val="auto"/>
          <w:lang w:val="en-US"/>
        </w:rPr>
        <w:t>i</w:t>
      </w:r>
      <w:r w:rsidRPr="00FD37BE">
        <w:rPr>
          <w:color w:val="auto"/>
          <w:lang w:val="en-US"/>
        </w:rPr>
        <w:t xml:space="preserve"> negara tersebut, untuk mengurangi kerugian yang mungkin akan dialami oleh investor (dapat dikarenakan infrastruktur yang tidak mendukung), adanya hukum yang berbelit – belit dan sudah tidak sesuai dengan kondisi saat ini, birokrasi yang berlebihan dan administrasi yang lemah baik di sektor pajak maupun sektor lainnya di negara tersebut (Amanda,2012).</w:t>
      </w:r>
    </w:p>
    <w:p w14:paraId="46F97CAB" w14:textId="77777777" w:rsidR="00447DE7" w:rsidRPr="00FD37BE" w:rsidRDefault="00447DE7" w:rsidP="00994816"/>
    <w:p w14:paraId="53F7034F" w14:textId="4D8429EE" w:rsidR="007B0F4F" w:rsidRPr="00FD37BE" w:rsidRDefault="00272FDF" w:rsidP="00447DE7">
      <w:pPr>
        <w:pStyle w:val="Heading4"/>
      </w:pPr>
      <w:bookmarkStart w:id="53" w:name="_Toc161739907"/>
      <w:r w:rsidRPr="00FD37BE">
        <w:t>Pengukuran Insentif Pajak</w:t>
      </w:r>
      <w:bookmarkEnd w:id="53"/>
    </w:p>
    <w:p w14:paraId="05511C5A" w14:textId="6D1B713D" w:rsidR="006D154F" w:rsidRPr="00FD37BE" w:rsidRDefault="006D154F" w:rsidP="00994816">
      <w:pPr>
        <w:rPr>
          <w:color w:val="auto"/>
          <w:lang w:val="en-US"/>
        </w:rPr>
      </w:pPr>
      <w:r w:rsidRPr="00FD37BE">
        <w:rPr>
          <w:color w:val="auto"/>
          <w:lang w:val="en-US"/>
        </w:rPr>
        <w:t xml:space="preserve">Menurut Yin dan Cheng (2004) dalam Harini, dkk </w:t>
      </w:r>
      <w:sdt>
        <w:sdtPr>
          <w:rPr>
            <w:color w:val="auto"/>
            <w:lang w:val="en-US"/>
          </w:rPr>
          <w:id w:val="-1833359574"/>
          <w:citation/>
        </w:sdtPr>
        <w:sdtEndPr/>
        <w:sdtContent>
          <w:r w:rsidR="00915C5F">
            <w:rPr>
              <w:color w:val="auto"/>
              <w:lang w:val="en-US"/>
            </w:rPr>
            <w:fldChar w:fldCharType="begin"/>
          </w:r>
          <w:r w:rsidR="00915C5F">
            <w:rPr>
              <w:color w:val="auto"/>
              <w:lang w:val="en-US"/>
            </w:rPr>
            <w:instrText xml:space="preserve">CITATION Har20 \n  \t  \l 1033 </w:instrText>
          </w:r>
          <w:r w:rsidR="00915C5F">
            <w:rPr>
              <w:color w:val="auto"/>
              <w:lang w:val="en-US"/>
            </w:rPr>
            <w:fldChar w:fldCharType="separate"/>
          </w:r>
          <w:r w:rsidR="00EC1D84" w:rsidRPr="00EC1D84">
            <w:rPr>
              <w:noProof/>
              <w:color w:val="auto"/>
              <w:lang w:val="en-US"/>
            </w:rPr>
            <w:t>(2020)</w:t>
          </w:r>
          <w:r w:rsidR="00915C5F">
            <w:rPr>
              <w:color w:val="auto"/>
              <w:lang w:val="en-US"/>
            </w:rPr>
            <w:fldChar w:fldCharType="end"/>
          </w:r>
        </w:sdtContent>
      </w:sdt>
      <w:r w:rsidRPr="00FD37BE">
        <w:rPr>
          <w:color w:val="auto"/>
          <w:lang w:val="en-US"/>
        </w:rPr>
        <w:t xml:space="preserve"> insentif pajak diukur menggunakan proksi perencanaan pajak, yaitu:</w:t>
      </w:r>
    </w:p>
    <w:p w14:paraId="13B96790" w14:textId="77777777" w:rsidR="006D154F" w:rsidRPr="00FD37BE" w:rsidRDefault="006D154F" w:rsidP="00447DE7">
      <w:pPr>
        <w:ind w:firstLine="0"/>
        <w:jc w:val="center"/>
        <w:rPr>
          <w:rFonts w:eastAsiaTheme="minorEastAsia"/>
          <w:color w:val="auto"/>
          <w:lang w:val="en-US"/>
        </w:rPr>
      </w:pPr>
      <w:r w:rsidRPr="00FD37BE">
        <w:rPr>
          <w:i/>
          <w:color w:val="auto"/>
          <w:lang w:val="en-US"/>
        </w:rPr>
        <w:t>TAXPLAN</w:t>
      </w:r>
      <w:r w:rsidRPr="00FD37BE">
        <w:rPr>
          <w:color w:val="auto"/>
          <w:lang w:val="en-US"/>
        </w:rPr>
        <w:t xml:space="preserve"> = </w:t>
      </w:r>
      <m:oMath>
        <m:f>
          <m:fPr>
            <m:ctrlPr>
              <w:rPr>
                <w:rFonts w:ascii="Cambria Math" w:hAnsi="Cambria Math"/>
                <w:i/>
                <w:color w:val="auto"/>
                <w:sz w:val="28"/>
                <w:lang w:val="en-US"/>
              </w:rPr>
            </m:ctrlPr>
          </m:fPr>
          <m:num>
            <m:r>
              <w:rPr>
                <w:rFonts w:ascii="Cambria Math" w:hAnsi="Cambria Math"/>
                <w:color w:val="auto"/>
                <w:sz w:val="28"/>
                <w:lang w:val="en-US"/>
              </w:rPr>
              <m:t>Taruf Pph x (PTI-CTE)</m:t>
            </m:r>
          </m:num>
          <m:den>
            <m:r>
              <w:rPr>
                <w:rFonts w:ascii="Cambria Math" w:hAnsi="Cambria Math"/>
                <w:color w:val="auto"/>
                <w:sz w:val="28"/>
                <w:lang w:val="en-US"/>
              </w:rPr>
              <m:t>Total Aset</m:t>
            </m:r>
          </m:den>
        </m:f>
      </m:oMath>
    </w:p>
    <w:p w14:paraId="4AC6C200" w14:textId="77777777" w:rsidR="006D154F" w:rsidRPr="00FD37BE" w:rsidRDefault="006D154F" w:rsidP="00994816">
      <w:pPr>
        <w:rPr>
          <w:rFonts w:eastAsiaTheme="minorEastAsia"/>
          <w:color w:val="auto"/>
          <w:lang w:val="en-US"/>
        </w:rPr>
      </w:pPr>
      <w:r w:rsidRPr="00FD37BE">
        <w:rPr>
          <w:rFonts w:eastAsiaTheme="minorEastAsia"/>
          <w:color w:val="auto"/>
          <w:lang w:val="en-US"/>
        </w:rPr>
        <w:t>Keterangan:</w:t>
      </w:r>
    </w:p>
    <w:p w14:paraId="460D46CD" w14:textId="42F9B4F7" w:rsidR="006D154F" w:rsidRPr="00FD37BE" w:rsidRDefault="00447DE7" w:rsidP="00447DE7">
      <w:pPr>
        <w:ind w:left="1701" w:firstLine="0"/>
        <w:rPr>
          <w:rFonts w:eastAsiaTheme="minorEastAsia"/>
          <w:color w:val="auto"/>
          <w:lang w:val="en-US"/>
        </w:rPr>
      </w:pPr>
      <w:r w:rsidRPr="00FD37BE">
        <w:rPr>
          <w:rFonts w:eastAsiaTheme="minorEastAsia"/>
          <w:color w:val="auto"/>
          <w:lang w:val="en-US"/>
        </w:rPr>
        <w:t xml:space="preserve">TAX PLAN </w:t>
      </w:r>
      <w:r w:rsidR="006D154F" w:rsidRPr="00FD37BE">
        <w:rPr>
          <w:rFonts w:eastAsiaTheme="minorEastAsia"/>
          <w:color w:val="auto"/>
          <w:lang w:val="en-US"/>
        </w:rPr>
        <w:t>: Perencanaan pajak.</w:t>
      </w:r>
    </w:p>
    <w:p w14:paraId="06620749" w14:textId="77777777" w:rsidR="006D154F" w:rsidRPr="00FD37BE" w:rsidRDefault="006D154F" w:rsidP="00447DE7">
      <w:pPr>
        <w:ind w:left="1701" w:firstLine="0"/>
        <w:rPr>
          <w:rFonts w:eastAsiaTheme="minorEastAsia"/>
          <w:color w:val="auto"/>
          <w:lang w:val="en-US"/>
        </w:rPr>
      </w:pPr>
      <w:r w:rsidRPr="00FD37BE">
        <w:rPr>
          <w:rFonts w:eastAsiaTheme="minorEastAsia"/>
          <w:color w:val="auto"/>
          <w:lang w:val="en-US"/>
        </w:rPr>
        <w:t xml:space="preserve">PTI </w:t>
      </w:r>
      <w:r w:rsidRPr="00FD37BE">
        <w:rPr>
          <w:rFonts w:eastAsiaTheme="minorEastAsia"/>
          <w:color w:val="auto"/>
          <w:lang w:val="en-US"/>
        </w:rPr>
        <w:tab/>
      </w:r>
      <w:r w:rsidRPr="00FD37BE">
        <w:rPr>
          <w:rFonts w:eastAsiaTheme="minorEastAsia"/>
          <w:color w:val="auto"/>
          <w:lang w:val="en-US"/>
        </w:rPr>
        <w:tab/>
        <w:t>: Laba sebelum pajak</w:t>
      </w:r>
    </w:p>
    <w:p w14:paraId="79BE22B4" w14:textId="1C121178" w:rsidR="006D154F" w:rsidRPr="00FD37BE" w:rsidRDefault="00447DE7" w:rsidP="00447DE7">
      <w:pPr>
        <w:ind w:left="1701" w:firstLine="0"/>
        <w:rPr>
          <w:rFonts w:eastAsiaTheme="minorEastAsia"/>
          <w:color w:val="auto"/>
          <w:lang w:val="en-US"/>
        </w:rPr>
      </w:pPr>
      <w:r w:rsidRPr="00FD37BE">
        <w:rPr>
          <w:rFonts w:eastAsiaTheme="minorEastAsia"/>
          <w:color w:val="auto"/>
          <w:lang w:val="en-US"/>
        </w:rPr>
        <w:t xml:space="preserve">CTE </w:t>
      </w:r>
      <w:r w:rsidRPr="00FD37BE">
        <w:rPr>
          <w:rFonts w:eastAsiaTheme="minorEastAsia"/>
          <w:color w:val="auto"/>
          <w:lang w:val="en-US"/>
        </w:rPr>
        <w:tab/>
      </w:r>
      <w:r w:rsidR="006D154F" w:rsidRPr="00FD37BE">
        <w:rPr>
          <w:rFonts w:eastAsiaTheme="minorEastAsia"/>
          <w:color w:val="auto"/>
          <w:lang w:val="en-US"/>
        </w:rPr>
        <w:t>: Beban pajak kini</w:t>
      </w:r>
    </w:p>
    <w:p w14:paraId="5873F475" w14:textId="4C0CCB58" w:rsidR="00F87E5D" w:rsidRPr="00FD37BE" w:rsidRDefault="006D154F" w:rsidP="00447DE7">
      <w:pPr>
        <w:ind w:left="1701" w:firstLine="0"/>
        <w:rPr>
          <w:rFonts w:eastAsiaTheme="minorEastAsia"/>
          <w:color w:val="auto"/>
          <w:lang w:val="en-US"/>
        </w:rPr>
      </w:pPr>
      <w:r w:rsidRPr="00FD37BE">
        <w:rPr>
          <w:rFonts w:eastAsiaTheme="minorEastAsia"/>
          <w:color w:val="auto"/>
          <w:lang w:val="en-US"/>
        </w:rPr>
        <w:t xml:space="preserve">TA </w:t>
      </w:r>
      <w:r w:rsidRPr="00FD37BE">
        <w:rPr>
          <w:rFonts w:eastAsiaTheme="minorEastAsia"/>
          <w:color w:val="auto"/>
          <w:lang w:val="en-US"/>
        </w:rPr>
        <w:tab/>
      </w:r>
      <w:r w:rsidRPr="00FD37BE">
        <w:rPr>
          <w:rFonts w:eastAsiaTheme="minorEastAsia"/>
          <w:color w:val="auto"/>
          <w:lang w:val="en-US"/>
        </w:rPr>
        <w:tab/>
        <w:t>: Total Aset</w:t>
      </w:r>
    </w:p>
    <w:p w14:paraId="5EEABD11" w14:textId="76F7F05E" w:rsidR="006D154F" w:rsidRPr="00FD37BE" w:rsidRDefault="006D154F" w:rsidP="00994816">
      <w:pPr>
        <w:rPr>
          <w:rFonts w:eastAsiaTheme="minorEastAsia"/>
          <w:color w:val="auto"/>
          <w:szCs w:val="24"/>
          <w:lang w:val="en-US"/>
        </w:rPr>
      </w:pPr>
      <w:r w:rsidRPr="00FD37BE">
        <w:rPr>
          <w:rFonts w:eastAsiaTheme="minorEastAsia"/>
          <w:color w:val="auto"/>
          <w:szCs w:val="24"/>
          <w:lang w:val="en-US"/>
        </w:rPr>
        <w:t xml:space="preserve">Menurut </w:t>
      </w:r>
      <w:r w:rsidR="00D11279" w:rsidRPr="00FD37BE">
        <w:rPr>
          <w:rFonts w:eastAsiaTheme="minorEastAsia" w:cs="Times New Roman"/>
          <w:color w:val="auto"/>
          <w:szCs w:val="24"/>
        </w:rPr>
        <w:t>Husnul Khotimah (2014)</w:t>
      </w:r>
      <w:r w:rsidRPr="00FD37BE">
        <w:rPr>
          <w:rFonts w:eastAsiaTheme="minorEastAsia"/>
          <w:color w:val="auto"/>
          <w:szCs w:val="24"/>
          <w:lang w:val="en-US"/>
        </w:rPr>
        <w:t xml:space="preserve"> Insentif Pajak diukur menggunakan:</w:t>
      </w:r>
    </w:p>
    <w:p w14:paraId="6E642125" w14:textId="77777777" w:rsidR="006D154F" w:rsidRPr="00FD37BE" w:rsidRDefault="006D154F" w:rsidP="00447DE7">
      <w:pPr>
        <w:jc w:val="center"/>
        <w:rPr>
          <w:rFonts w:eastAsiaTheme="minorEastAsia"/>
          <w:color w:val="auto"/>
          <w:lang w:val="en-US"/>
        </w:rPr>
      </w:pPr>
      <w:r w:rsidRPr="00FD37BE">
        <w:rPr>
          <w:rFonts w:eastAsiaTheme="minorEastAsia"/>
          <w:color w:val="auto"/>
          <w:lang w:val="en-US"/>
        </w:rPr>
        <w:t xml:space="preserve">ETR = </w:t>
      </w:r>
      <m:oMath>
        <m:f>
          <m:fPr>
            <m:ctrlPr>
              <w:rPr>
                <w:rFonts w:ascii="Cambria Math" w:eastAsiaTheme="minorEastAsia" w:hAnsi="Cambria Math"/>
                <w:i/>
                <w:color w:val="auto"/>
                <w:sz w:val="28"/>
                <w:lang w:val="en-US"/>
              </w:rPr>
            </m:ctrlPr>
          </m:fPr>
          <m:num>
            <m:r>
              <w:rPr>
                <w:rFonts w:ascii="Cambria Math" w:eastAsiaTheme="minorEastAsia" w:hAnsi="Cambria Math"/>
                <w:color w:val="auto"/>
                <w:sz w:val="28"/>
                <w:lang w:val="en-US"/>
              </w:rPr>
              <m:t>Current Tax Expense</m:t>
            </m:r>
          </m:num>
          <m:den>
            <m:r>
              <w:rPr>
                <w:rFonts w:ascii="Cambria Math" w:eastAsiaTheme="minorEastAsia" w:hAnsi="Cambria Math"/>
                <w:color w:val="auto"/>
                <w:sz w:val="28"/>
                <w:lang w:val="en-US"/>
              </w:rPr>
              <m:t>Net Income Before Tax</m:t>
            </m:r>
          </m:den>
        </m:f>
        <m:r>
          <m:rPr>
            <m:sty m:val="p"/>
          </m:rPr>
          <w:rPr>
            <w:rFonts w:ascii="Cambria Math" w:eastAsiaTheme="minorEastAsia" w:hAnsi="Cambria Math"/>
            <w:color w:val="auto"/>
            <w:sz w:val="28"/>
            <w:lang w:val="en-US"/>
          </w:rPr>
          <m:t>X 100%</m:t>
        </m:r>
      </m:oMath>
    </w:p>
    <w:p w14:paraId="12587ED5" w14:textId="77777777" w:rsidR="006D154F" w:rsidRPr="00FD37BE" w:rsidRDefault="006D154F" w:rsidP="00994816">
      <w:pPr>
        <w:rPr>
          <w:rFonts w:eastAsiaTheme="minorEastAsia"/>
          <w:color w:val="auto"/>
          <w:lang w:val="en-US"/>
        </w:rPr>
      </w:pPr>
      <w:r w:rsidRPr="00FD37BE">
        <w:rPr>
          <w:rFonts w:eastAsiaTheme="minorEastAsia"/>
          <w:color w:val="auto"/>
          <w:lang w:val="en-US"/>
        </w:rPr>
        <w:t xml:space="preserve">Keterangan: </w:t>
      </w:r>
    </w:p>
    <w:p w14:paraId="6806648E" w14:textId="73761ACC" w:rsidR="006D154F" w:rsidRPr="00FD37BE" w:rsidRDefault="006D154F" w:rsidP="00447DE7">
      <w:pPr>
        <w:ind w:left="1701" w:firstLine="0"/>
        <w:rPr>
          <w:i/>
          <w:color w:val="auto"/>
          <w:lang w:val="en-US"/>
        </w:rPr>
      </w:pPr>
      <w:r w:rsidRPr="00FD37BE">
        <w:rPr>
          <w:rFonts w:eastAsiaTheme="minorEastAsia"/>
          <w:color w:val="auto"/>
          <w:lang w:val="en-US"/>
        </w:rPr>
        <w:t xml:space="preserve">Current Tax Expense </w:t>
      </w:r>
      <w:r w:rsidRPr="00FD37BE">
        <w:rPr>
          <w:rFonts w:eastAsiaTheme="minorEastAsia"/>
          <w:color w:val="auto"/>
          <w:lang w:val="en-US"/>
        </w:rPr>
        <w:tab/>
        <w:t xml:space="preserve">= Beban pajak kini </w:t>
      </w:r>
    </w:p>
    <w:p w14:paraId="2899A601" w14:textId="7D08FDCF" w:rsidR="000575EF" w:rsidRPr="00FD37BE" w:rsidRDefault="006D154F" w:rsidP="00447DE7">
      <w:pPr>
        <w:ind w:left="1701" w:firstLine="0"/>
        <w:rPr>
          <w:color w:val="FF0000"/>
          <w:lang w:val="en-US"/>
        </w:rPr>
      </w:pPr>
      <w:r w:rsidRPr="00FD37BE">
        <w:rPr>
          <w:color w:val="auto"/>
          <w:lang w:val="en-US"/>
        </w:rPr>
        <w:t xml:space="preserve">Net Income Before Tax </w:t>
      </w:r>
      <w:r w:rsidRPr="00FD37BE">
        <w:rPr>
          <w:color w:val="auto"/>
          <w:lang w:val="en-US"/>
        </w:rPr>
        <w:tab/>
        <w:t>= Laba Sebelum Pajak</w:t>
      </w:r>
    </w:p>
    <w:p w14:paraId="089AC444" w14:textId="3D4E6660" w:rsidR="006D154F" w:rsidRPr="00FD37BE" w:rsidRDefault="006D154F" w:rsidP="00994816">
      <w:pPr>
        <w:rPr>
          <w:color w:val="auto"/>
          <w:lang w:val="en-US"/>
        </w:rPr>
      </w:pPr>
      <w:r w:rsidRPr="00FD37BE">
        <w:rPr>
          <w:color w:val="auto"/>
          <w:lang w:val="en-US"/>
        </w:rPr>
        <w:t xml:space="preserve">Dalam penelitian ini pengukuran yang digunakan untuk menghitung insentif pajak adalah menggunakan </w:t>
      </w:r>
      <w:r w:rsidRPr="00FD37BE">
        <w:rPr>
          <w:i/>
          <w:color w:val="auto"/>
          <w:lang w:val="en-US"/>
        </w:rPr>
        <w:t>Effective Tax Rate (ETR)</w:t>
      </w:r>
      <w:r w:rsidRPr="00FD37BE">
        <w:rPr>
          <w:color w:val="auto"/>
          <w:lang w:val="en-US"/>
        </w:rPr>
        <w:t xml:space="preserve"> menurut </w:t>
      </w:r>
      <w:r w:rsidR="0075102A" w:rsidRPr="00FD37BE">
        <w:rPr>
          <w:rFonts w:eastAsiaTheme="minorEastAsia" w:cs="Times New Roman"/>
          <w:szCs w:val="24"/>
        </w:rPr>
        <w:t>Husnul Khotimah (2014)</w:t>
      </w:r>
      <w:r w:rsidRPr="00FD37BE">
        <w:rPr>
          <w:rFonts w:eastAsiaTheme="minorEastAsia"/>
          <w:color w:val="auto"/>
          <w:lang w:val="en-US"/>
        </w:rPr>
        <w:t xml:space="preserve"> </w:t>
      </w:r>
      <w:r w:rsidRPr="00FD37BE">
        <w:rPr>
          <w:color w:val="auto"/>
          <w:lang w:val="en-US"/>
        </w:rPr>
        <w:t>sebagai berikut:</w:t>
      </w:r>
    </w:p>
    <w:p w14:paraId="34680B11" w14:textId="50A749A0" w:rsidR="006D154F" w:rsidRPr="00FD37BE" w:rsidRDefault="006D154F" w:rsidP="00447DE7">
      <w:pPr>
        <w:jc w:val="center"/>
        <w:rPr>
          <w:rFonts w:eastAsiaTheme="minorEastAsia"/>
          <w:color w:val="auto"/>
          <w:lang w:val="en-US"/>
        </w:rPr>
      </w:pPr>
      <w:r w:rsidRPr="00FD37BE">
        <w:rPr>
          <w:i/>
          <w:color w:val="auto"/>
          <w:lang w:val="en-US"/>
        </w:rPr>
        <w:t>ETR =</w:t>
      </w:r>
      <m:oMath>
        <m:f>
          <m:fPr>
            <m:ctrlPr>
              <w:rPr>
                <w:rFonts w:ascii="Cambria Math" w:hAnsi="Cambria Math"/>
                <w:i/>
                <w:color w:val="auto"/>
                <w:sz w:val="28"/>
                <w:szCs w:val="28"/>
                <w:lang w:val="en-US"/>
              </w:rPr>
            </m:ctrlPr>
          </m:fPr>
          <m:num>
            <m:r>
              <w:rPr>
                <w:rFonts w:ascii="Cambria Math" w:hAnsi="Cambria Math"/>
                <w:color w:val="auto"/>
                <w:sz w:val="28"/>
                <w:szCs w:val="28"/>
                <w:lang w:val="en-US"/>
              </w:rPr>
              <m:t>Current Tax Expense</m:t>
            </m:r>
          </m:num>
          <m:den>
            <m:r>
              <w:rPr>
                <w:rFonts w:ascii="Cambria Math" w:hAnsi="Cambria Math"/>
                <w:color w:val="auto"/>
                <w:sz w:val="28"/>
                <w:szCs w:val="28"/>
                <w:lang w:val="en-US"/>
              </w:rPr>
              <m:t>Net Income Before Tax</m:t>
            </m:r>
          </m:den>
        </m:f>
        <m:r>
          <m:rPr>
            <m:sty m:val="p"/>
          </m:rPr>
          <w:rPr>
            <w:rFonts w:ascii="Cambria Math" w:eastAsiaTheme="minorEastAsia" w:hAnsi="Cambria Math"/>
            <w:color w:val="auto"/>
            <w:sz w:val="28"/>
            <w:szCs w:val="28"/>
            <w:lang w:val="en-US"/>
          </w:rPr>
          <m:t>X100%</m:t>
        </m:r>
      </m:oMath>
    </w:p>
    <w:p w14:paraId="167D6505" w14:textId="77777777" w:rsidR="006D154F" w:rsidRPr="00FD37BE" w:rsidRDefault="006D154F" w:rsidP="00994816">
      <w:pPr>
        <w:rPr>
          <w:rFonts w:eastAsiaTheme="minorEastAsia"/>
          <w:color w:val="auto"/>
          <w:lang w:val="en-US"/>
        </w:rPr>
      </w:pPr>
      <w:r w:rsidRPr="00FD37BE">
        <w:rPr>
          <w:rFonts w:eastAsiaTheme="minorEastAsia"/>
          <w:color w:val="auto"/>
          <w:lang w:val="en-US"/>
        </w:rPr>
        <w:t xml:space="preserve">Keterangan: </w:t>
      </w:r>
    </w:p>
    <w:p w14:paraId="63991C20" w14:textId="4F7F6405" w:rsidR="006D154F" w:rsidRPr="00FD37BE" w:rsidRDefault="006D154F" w:rsidP="00447DE7">
      <w:pPr>
        <w:ind w:left="1701" w:firstLine="0"/>
        <w:rPr>
          <w:i/>
          <w:color w:val="auto"/>
          <w:lang w:val="en-US"/>
        </w:rPr>
      </w:pPr>
      <w:r w:rsidRPr="00FD37BE">
        <w:rPr>
          <w:rFonts w:eastAsiaTheme="minorEastAsia"/>
          <w:color w:val="auto"/>
          <w:lang w:val="en-US"/>
        </w:rPr>
        <w:t xml:space="preserve">Current Tax Expense </w:t>
      </w:r>
      <w:r w:rsidRPr="00FD37BE">
        <w:rPr>
          <w:rFonts w:eastAsiaTheme="minorEastAsia"/>
          <w:color w:val="auto"/>
          <w:lang w:val="en-US"/>
        </w:rPr>
        <w:tab/>
        <w:t xml:space="preserve">= Beban pajak kini </w:t>
      </w:r>
    </w:p>
    <w:p w14:paraId="03D8D105" w14:textId="77777777" w:rsidR="006D154F" w:rsidRPr="00FD37BE" w:rsidRDefault="006D154F" w:rsidP="00447DE7">
      <w:pPr>
        <w:ind w:left="1701" w:firstLine="0"/>
        <w:rPr>
          <w:color w:val="auto"/>
          <w:lang w:val="en-US"/>
        </w:rPr>
      </w:pPr>
      <w:r w:rsidRPr="00FD37BE">
        <w:rPr>
          <w:color w:val="auto"/>
          <w:lang w:val="en-US"/>
        </w:rPr>
        <w:t xml:space="preserve">Net Income Before Tax </w:t>
      </w:r>
      <w:r w:rsidRPr="00FD37BE">
        <w:rPr>
          <w:color w:val="auto"/>
          <w:lang w:val="en-US"/>
        </w:rPr>
        <w:tab/>
        <w:t>= Laba Sebelum Pajak</w:t>
      </w:r>
    </w:p>
    <w:p w14:paraId="2FD754AE" w14:textId="77777777" w:rsidR="006D154F" w:rsidRPr="00FD37BE" w:rsidRDefault="006D154F" w:rsidP="00994816">
      <w:pPr>
        <w:rPr>
          <w:color w:val="auto"/>
          <w:lang w:val="en-US"/>
        </w:rPr>
      </w:pPr>
    </w:p>
    <w:p w14:paraId="72D862F6" w14:textId="77777777" w:rsidR="006D154F" w:rsidRPr="00FD37BE" w:rsidRDefault="006D154F" w:rsidP="00994816">
      <w:pPr>
        <w:rPr>
          <w:color w:val="auto"/>
          <w:lang w:val="en-US"/>
        </w:rPr>
      </w:pPr>
      <w:r w:rsidRPr="00FD37BE">
        <w:rPr>
          <w:color w:val="auto"/>
          <w:lang w:val="en-US"/>
        </w:rPr>
        <w:t xml:space="preserve">Menurut Undang-Undang No.36 Tahun 2008 pasal 17 ayat (2a), tarif pajak penghasilan yang berlaku di Indonesia dimulai pada tahun 2010-2019 sebesar 25% perusahaan akan diduga mendapatkan insentif pajak jika nilai </w:t>
      </w:r>
      <w:r w:rsidRPr="00FD37BE">
        <w:rPr>
          <w:i/>
          <w:color w:val="auto"/>
          <w:lang w:val="en-US"/>
        </w:rPr>
        <w:t>Effective Tax Rate</w:t>
      </w:r>
      <w:r w:rsidRPr="00FD37BE">
        <w:rPr>
          <w:color w:val="auto"/>
          <w:lang w:val="en-US"/>
        </w:rPr>
        <w:t xml:space="preserve"> (ETR) kurang dari 25% (&lt;25%) dan jika </w:t>
      </w:r>
      <w:r w:rsidRPr="00FD37BE">
        <w:rPr>
          <w:i/>
          <w:color w:val="auto"/>
          <w:lang w:val="en-US"/>
        </w:rPr>
        <w:t>nilai Effective Tax Rate</w:t>
      </w:r>
      <w:r w:rsidRPr="00FD37BE">
        <w:rPr>
          <w:color w:val="auto"/>
          <w:lang w:val="en-US"/>
        </w:rPr>
        <w:t xml:space="preserve"> (ETR) lebih dari sama dengan 25% (</w:t>
      </w:r>
      <w:r w:rsidRPr="00FD37BE">
        <w:rPr>
          <w:rFonts w:cs="Times New Roman"/>
          <w:color w:val="auto"/>
          <w:lang w:val="en-US"/>
        </w:rPr>
        <w:t>≥</w:t>
      </w:r>
      <w:r w:rsidRPr="00FD37BE">
        <w:rPr>
          <w:color w:val="auto"/>
          <w:lang w:val="en-US"/>
        </w:rPr>
        <w:t xml:space="preserve">25%), maka perusahaan diduga tidak mendapatkan insentif pajak. </w:t>
      </w:r>
    </w:p>
    <w:p w14:paraId="725969B4" w14:textId="77777777" w:rsidR="006D154F" w:rsidRPr="00FD37BE" w:rsidRDefault="006D154F" w:rsidP="00994816">
      <w:pPr>
        <w:rPr>
          <w:rFonts w:cs="Times New Roman"/>
          <w:color w:val="auto"/>
          <w:szCs w:val="24"/>
        </w:rPr>
      </w:pPr>
      <w:r w:rsidRPr="00FD37BE">
        <w:rPr>
          <w:color w:val="auto"/>
          <w:lang w:val="en-US"/>
        </w:rPr>
        <w:t xml:space="preserve">Adapun </w:t>
      </w:r>
      <w:r w:rsidRPr="00FD37BE">
        <w:rPr>
          <w:rFonts w:cs="Times New Roman"/>
          <w:color w:val="auto"/>
          <w:szCs w:val="24"/>
        </w:rPr>
        <w:t xml:space="preserve">PP Nomor 30 Tahun 2020 Pasal 2(b) Tarif Pajak Penghasilan yang diterapkan atas penghasilan kena pajak bagi Wajib Pajak badan dalam negeri dan bentuk usaha tetap adalah sebesar </w:t>
      </w:r>
      <w:r w:rsidRPr="00FD37BE">
        <w:rPr>
          <w:rFonts w:eastAsia="DengXian" w:cs="Times New Roman"/>
          <w:color w:val="auto"/>
          <w:szCs w:val="24"/>
        </w:rPr>
        <w:t xml:space="preserve">22%, perusahaan akan diduga mendapatkan insentif pajak jika nilai </w:t>
      </w:r>
      <w:r w:rsidRPr="00FD37BE">
        <w:rPr>
          <w:rFonts w:eastAsia="DengXian" w:cs="Times New Roman"/>
          <w:i/>
          <w:iCs/>
          <w:color w:val="auto"/>
          <w:szCs w:val="24"/>
        </w:rPr>
        <w:t>Effective Tax Rate</w:t>
      </w:r>
      <w:r w:rsidRPr="00FD37BE">
        <w:rPr>
          <w:rFonts w:eastAsia="DengXian" w:cs="Times New Roman"/>
          <w:color w:val="auto"/>
          <w:szCs w:val="24"/>
        </w:rPr>
        <w:t xml:space="preserve"> (ETR) kurang dari 22% (&lt;22%) dan jika nilai </w:t>
      </w:r>
      <w:r w:rsidRPr="00FD37BE">
        <w:rPr>
          <w:rFonts w:eastAsia="DengXian" w:cs="Times New Roman"/>
          <w:i/>
          <w:iCs/>
          <w:color w:val="auto"/>
          <w:szCs w:val="24"/>
        </w:rPr>
        <w:t>Effective Tax Rate</w:t>
      </w:r>
      <w:r w:rsidRPr="00FD37BE">
        <w:rPr>
          <w:rFonts w:eastAsia="DengXian" w:cs="Times New Roman"/>
          <w:color w:val="auto"/>
          <w:szCs w:val="24"/>
        </w:rPr>
        <w:t xml:space="preserve"> (ETR) lebih dari sama dengan 22% (≥22), maka perusahaan diduga tidak mendapatkan insentif pajak. </w:t>
      </w:r>
      <w:r w:rsidRPr="00FD37BE">
        <w:rPr>
          <w:rFonts w:cs="Times New Roman"/>
          <w:color w:val="auto"/>
          <w:szCs w:val="24"/>
        </w:rPr>
        <w:t>Penulis juga menerapkan syarat sesuai dengan peraturan Peraturan Pemerintah No.30 Tahun 2020 Pasal 3.</w:t>
      </w:r>
    </w:p>
    <w:p w14:paraId="7DA56B4A" w14:textId="77777777" w:rsidR="00721C1F" w:rsidRPr="00FD37BE" w:rsidRDefault="00721C1F" w:rsidP="00994816">
      <w:pPr>
        <w:rPr>
          <w:rFonts w:cs="Times New Roman"/>
          <w:color w:val="auto"/>
          <w:szCs w:val="24"/>
        </w:rPr>
      </w:pPr>
    </w:p>
    <w:p w14:paraId="771EDFCD" w14:textId="14C305C4" w:rsidR="00B94079" w:rsidRPr="00FD37BE" w:rsidRDefault="004735BB" w:rsidP="00721C1F">
      <w:pPr>
        <w:pStyle w:val="Heading4"/>
      </w:pPr>
      <w:bookmarkStart w:id="54" w:name="_Toc161739908"/>
      <w:r w:rsidRPr="00FD37BE">
        <w:t>Undang-</w:t>
      </w:r>
      <w:r w:rsidR="00880FA9" w:rsidRPr="00FD37BE">
        <w:t xml:space="preserve">Undang </w:t>
      </w:r>
      <w:r w:rsidR="00430B5E" w:rsidRPr="00FD37BE">
        <w:t xml:space="preserve">Nomor 36 </w:t>
      </w:r>
      <w:r w:rsidR="004E4710" w:rsidRPr="00FD37BE">
        <w:t>Tahun 2008</w:t>
      </w:r>
      <w:bookmarkEnd w:id="54"/>
    </w:p>
    <w:p w14:paraId="7EC3AA8C" w14:textId="3372C1EF" w:rsidR="001A2478" w:rsidRPr="00FD37BE" w:rsidRDefault="00304EB8" w:rsidP="001A2478">
      <w:pPr>
        <w:rPr>
          <w:rFonts w:cs="Times New Roman"/>
          <w:color w:val="auto"/>
          <w:szCs w:val="24"/>
        </w:rPr>
      </w:pPr>
      <w:r w:rsidRPr="00FD37BE">
        <w:rPr>
          <w:rFonts w:cs="Times New Roman"/>
          <w:color w:val="auto"/>
          <w:szCs w:val="24"/>
        </w:rPr>
        <w:t>Menurut Undang-Undang Nomor 36 Tahun 2008 tentang perubahan keempat atas Undang-Undang Nomor 7 Tahun 1983 tentang pajak penghasilan, pada pasal 17 tarif pajak yang berlaku di Indonesia tahun 2010-2019 sebagai berikut:</w:t>
      </w:r>
    </w:p>
    <w:p w14:paraId="4F50B154" w14:textId="75A36B63" w:rsidR="001A2478" w:rsidRDefault="00304EB8" w:rsidP="001A2478">
      <w:pPr>
        <w:pStyle w:val="ListParagraph"/>
        <w:numPr>
          <w:ilvl w:val="6"/>
          <w:numId w:val="1"/>
        </w:numPr>
        <w:spacing w:line="240" w:lineRule="auto"/>
        <w:ind w:hanging="425"/>
        <w:rPr>
          <w:rFonts w:cs="Times New Roman"/>
          <w:color w:val="auto"/>
          <w:szCs w:val="24"/>
        </w:rPr>
      </w:pPr>
      <w:r w:rsidRPr="00FD37BE">
        <w:rPr>
          <w:rFonts w:cs="Times New Roman"/>
          <w:color w:val="auto"/>
          <w:szCs w:val="24"/>
        </w:rPr>
        <w:t>Tarif pajak yang diterapkan atas Penghasilan Kena Pajak bagi:</w:t>
      </w:r>
    </w:p>
    <w:p w14:paraId="6B06299D" w14:textId="77777777" w:rsidR="001A2478" w:rsidRPr="001A2478" w:rsidRDefault="001A2478" w:rsidP="001A2478">
      <w:pPr>
        <w:pStyle w:val="ListParagraph"/>
        <w:spacing w:line="240" w:lineRule="auto"/>
        <w:ind w:left="1134" w:firstLine="0"/>
        <w:rPr>
          <w:rFonts w:cs="Times New Roman"/>
          <w:color w:val="auto"/>
          <w:szCs w:val="24"/>
        </w:rPr>
      </w:pPr>
    </w:p>
    <w:p w14:paraId="0ECD44E9" w14:textId="25F44F7C" w:rsidR="00304EB8" w:rsidRDefault="00304EB8" w:rsidP="00EE442F">
      <w:pPr>
        <w:pStyle w:val="ListParagraph"/>
        <w:numPr>
          <w:ilvl w:val="0"/>
          <w:numId w:val="26"/>
        </w:numPr>
        <w:spacing w:line="240" w:lineRule="auto"/>
        <w:ind w:left="1560" w:hanging="426"/>
        <w:rPr>
          <w:rFonts w:cs="Times New Roman"/>
          <w:color w:val="auto"/>
          <w:szCs w:val="24"/>
        </w:rPr>
      </w:pPr>
      <w:r w:rsidRPr="00FD37BE">
        <w:rPr>
          <w:rFonts w:cs="Times New Roman"/>
          <w:color w:val="auto"/>
          <w:szCs w:val="24"/>
        </w:rPr>
        <w:t>Wajib Pajak orang pribadi dalam negeri adalah sebagai berikut:</w:t>
      </w:r>
    </w:p>
    <w:p w14:paraId="34780F28" w14:textId="77777777" w:rsidR="001A2478" w:rsidRDefault="001A2478" w:rsidP="001A2478">
      <w:pPr>
        <w:pStyle w:val="ListParagraph"/>
        <w:spacing w:line="240" w:lineRule="auto"/>
        <w:ind w:left="1560" w:firstLine="0"/>
        <w:rPr>
          <w:rFonts w:cs="Times New Roman"/>
          <w:color w:val="auto"/>
          <w:szCs w:val="24"/>
        </w:rPr>
      </w:pPr>
    </w:p>
    <w:p w14:paraId="3FBCB6D4" w14:textId="77777777" w:rsidR="001A2478" w:rsidRPr="00FD37BE" w:rsidRDefault="001A2478" w:rsidP="001A2478">
      <w:pPr>
        <w:pStyle w:val="ListParagraph"/>
        <w:spacing w:line="240" w:lineRule="auto"/>
        <w:ind w:left="1560" w:firstLine="0"/>
        <w:rPr>
          <w:rFonts w:cs="Times New Roman"/>
          <w:color w:val="auto"/>
          <w:szCs w:val="24"/>
        </w:rPr>
      </w:pPr>
    </w:p>
    <w:p w14:paraId="065F5AFB" w14:textId="77777777" w:rsidR="00C730FE" w:rsidRPr="00FD37BE" w:rsidRDefault="00C730FE" w:rsidP="00C730FE">
      <w:pPr>
        <w:pStyle w:val="ListParagraph"/>
        <w:spacing w:line="240" w:lineRule="auto"/>
        <w:ind w:left="1560" w:firstLine="0"/>
        <w:rPr>
          <w:rFonts w:cs="Times New Roman"/>
          <w:color w:val="auto"/>
          <w:szCs w:val="24"/>
        </w:rPr>
      </w:pPr>
    </w:p>
    <w:tbl>
      <w:tblPr>
        <w:tblStyle w:val="TableGrid"/>
        <w:tblW w:w="6941" w:type="dxa"/>
        <w:tblInd w:w="1129" w:type="dxa"/>
        <w:tblLook w:val="04A0" w:firstRow="1" w:lastRow="0" w:firstColumn="1" w:lastColumn="0" w:noHBand="0" w:noVBand="1"/>
      </w:tblPr>
      <w:tblGrid>
        <w:gridCol w:w="4673"/>
        <w:gridCol w:w="2268"/>
      </w:tblGrid>
      <w:tr w:rsidR="00304EB8" w:rsidRPr="00FD37BE" w14:paraId="53CF1C41" w14:textId="77777777" w:rsidTr="00721C1F">
        <w:trPr>
          <w:trHeight w:val="292"/>
        </w:trPr>
        <w:tc>
          <w:tcPr>
            <w:tcW w:w="4673" w:type="dxa"/>
            <w:vAlign w:val="center"/>
          </w:tcPr>
          <w:p w14:paraId="73D96812" w14:textId="77777777" w:rsidR="00304EB8" w:rsidRPr="00FD37BE" w:rsidRDefault="00304EB8" w:rsidP="00C730FE">
            <w:pPr>
              <w:spacing w:line="240" w:lineRule="auto"/>
              <w:ind w:firstLine="29"/>
              <w:jc w:val="center"/>
              <w:rPr>
                <w:rFonts w:cs="Times New Roman"/>
                <w:color w:val="auto"/>
                <w:sz w:val="22"/>
                <w:szCs w:val="24"/>
              </w:rPr>
            </w:pPr>
            <w:r w:rsidRPr="00FD37BE">
              <w:rPr>
                <w:rFonts w:cs="Times New Roman"/>
                <w:color w:val="auto"/>
                <w:sz w:val="22"/>
                <w:szCs w:val="24"/>
              </w:rPr>
              <w:lastRenderedPageBreak/>
              <w:t>Lapisan Penghasilan Kena Pajak</w:t>
            </w:r>
          </w:p>
        </w:tc>
        <w:tc>
          <w:tcPr>
            <w:tcW w:w="2268" w:type="dxa"/>
            <w:vAlign w:val="center"/>
          </w:tcPr>
          <w:p w14:paraId="767A7B0A" w14:textId="77777777" w:rsidR="00304EB8" w:rsidRPr="00FD37BE" w:rsidRDefault="00304EB8" w:rsidP="00C730FE">
            <w:pPr>
              <w:spacing w:line="240" w:lineRule="auto"/>
              <w:ind w:firstLine="0"/>
              <w:jc w:val="center"/>
              <w:rPr>
                <w:rFonts w:cs="Times New Roman"/>
                <w:color w:val="auto"/>
                <w:sz w:val="22"/>
                <w:szCs w:val="24"/>
              </w:rPr>
            </w:pPr>
            <w:r w:rsidRPr="00FD37BE">
              <w:rPr>
                <w:rFonts w:cs="Times New Roman"/>
                <w:color w:val="auto"/>
                <w:sz w:val="22"/>
                <w:szCs w:val="24"/>
              </w:rPr>
              <w:t>Tarif Pajak</w:t>
            </w:r>
          </w:p>
        </w:tc>
      </w:tr>
      <w:tr w:rsidR="00304EB8" w:rsidRPr="00FD37BE" w14:paraId="558D5219" w14:textId="77777777" w:rsidTr="00721C1F">
        <w:trPr>
          <w:trHeight w:val="809"/>
        </w:trPr>
        <w:tc>
          <w:tcPr>
            <w:tcW w:w="4673" w:type="dxa"/>
            <w:vAlign w:val="center"/>
          </w:tcPr>
          <w:p w14:paraId="4B7BB990" w14:textId="77777777" w:rsidR="00304EB8" w:rsidRPr="00FD37BE" w:rsidRDefault="00304EB8" w:rsidP="00C730FE">
            <w:pPr>
              <w:spacing w:line="240" w:lineRule="auto"/>
              <w:ind w:firstLine="29"/>
              <w:jc w:val="left"/>
              <w:rPr>
                <w:rFonts w:cs="Times New Roman"/>
                <w:color w:val="auto"/>
                <w:sz w:val="22"/>
                <w:szCs w:val="24"/>
              </w:rPr>
            </w:pPr>
            <w:r w:rsidRPr="00FD37BE">
              <w:rPr>
                <w:rFonts w:cs="Times New Roman"/>
                <w:color w:val="auto"/>
                <w:sz w:val="22"/>
                <w:szCs w:val="24"/>
              </w:rPr>
              <w:t>sampai dengan Rp50.000.000,00 (lima puluh juta rupiah)</w:t>
            </w:r>
          </w:p>
        </w:tc>
        <w:tc>
          <w:tcPr>
            <w:tcW w:w="2268" w:type="dxa"/>
          </w:tcPr>
          <w:p w14:paraId="648A9BE2" w14:textId="77777777" w:rsidR="00304EB8" w:rsidRPr="00FD37BE" w:rsidRDefault="00304EB8" w:rsidP="00C730FE">
            <w:pPr>
              <w:spacing w:line="240" w:lineRule="auto"/>
              <w:ind w:firstLine="0"/>
              <w:jc w:val="center"/>
              <w:rPr>
                <w:rFonts w:cs="Times New Roman"/>
                <w:color w:val="auto"/>
                <w:sz w:val="22"/>
                <w:szCs w:val="24"/>
              </w:rPr>
            </w:pPr>
            <w:r w:rsidRPr="00FD37BE">
              <w:rPr>
                <w:rFonts w:cs="Times New Roman"/>
                <w:color w:val="auto"/>
                <w:sz w:val="22"/>
                <w:szCs w:val="24"/>
              </w:rPr>
              <w:t>5%</w:t>
            </w:r>
          </w:p>
          <w:p w14:paraId="348B0D63" w14:textId="77777777" w:rsidR="00304EB8" w:rsidRPr="00FD37BE" w:rsidRDefault="00304EB8" w:rsidP="00C730FE">
            <w:pPr>
              <w:spacing w:line="240" w:lineRule="auto"/>
              <w:ind w:firstLine="0"/>
              <w:jc w:val="center"/>
              <w:rPr>
                <w:rFonts w:cs="Times New Roman"/>
                <w:color w:val="auto"/>
                <w:sz w:val="22"/>
                <w:szCs w:val="24"/>
              </w:rPr>
            </w:pPr>
            <w:r w:rsidRPr="00FD37BE">
              <w:rPr>
                <w:rFonts w:cs="Times New Roman"/>
                <w:color w:val="auto"/>
                <w:sz w:val="22"/>
                <w:szCs w:val="24"/>
              </w:rPr>
              <w:t>(lima persen)</w:t>
            </w:r>
          </w:p>
        </w:tc>
      </w:tr>
      <w:tr w:rsidR="00304EB8" w:rsidRPr="00FD37BE" w14:paraId="5652D812" w14:textId="77777777" w:rsidTr="00721C1F">
        <w:tc>
          <w:tcPr>
            <w:tcW w:w="4673" w:type="dxa"/>
            <w:vAlign w:val="center"/>
          </w:tcPr>
          <w:p w14:paraId="29937FB2" w14:textId="77777777" w:rsidR="00304EB8" w:rsidRPr="00FD37BE" w:rsidRDefault="00304EB8" w:rsidP="00C730FE">
            <w:pPr>
              <w:spacing w:line="240" w:lineRule="auto"/>
              <w:ind w:firstLine="29"/>
              <w:jc w:val="left"/>
              <w:rPr>
                <w:rFonts w:cs="Times New Roman"/>
                <w:color w:val="auto"/>
                <w:sz w:val="22"/>
                <w:szCs w:val="24"/>
              </w:rPr>
            </w:pPr>
            <w:r w:rsidRPr="00FD37BE">
              <w:rPr>
                <w:rFonts w:cs="Times New Roman"/>
                <w:color w:val="auto"/>
                <w:sz w:val="22"/>
                <w:szCs w:val="24"/>
              </w:rPr>
              <w:t>di atas Rp50.000.000,00 (lima puluh juta rupiah) sampai dengan Rp250.000.000,00 (dua ratus lima puluh juta rupiah)</w:t>
            </w:r>
          </w:p>
        </w:tc>
        <w:tc>
          <w:tcPr>
            <w:tcW w:w="2268" w:type="dxa"/>
            <w:vAlign w:val="center"/>
          </w:tcPr>
          <w:p w14:paraId="1A9697BF" w14:textId="77777777" w:rsidR="00304EB8" w:rsidRPr="00FD37BE" w:rsidRDefault="00304EB8" w:rsidP="00C730FE">
            <w:pPr>
              <w:spacing w:line="240" w:lineRule="auto"/>
              <w:ind w:firstLine="0"/>
              <w:jc w:val="center"/>
              <w:rPr>
                <w:rFonts w:cs="Times New Roman"/>
                <w:color w:val="auto"/>
                <w:sz w:val="22"/>
                <w:szCs w:val="24"/>
              </w:rPr>
            </w:pPr>
            <w:r w:rsidRPr="00FD37BE">
              <w:rPr>
                <w:rFonts w:cs="Times New Roman"/>
                <w:color w:val="auto"/>
                <w:sz w:val="22"/>
                <w:szCs w:val="24"/>
              </w:rPr>
              <w:t>15%</w:t>
            </w:r>
          </w:p>
          <w:p w14:paraId="1E484A30" w14:textId="77777777" w:rsidR="00304EB8" w:rsidRPr="00FD37BE" w:rsidRDefault="00304EB8" w:rsidP="00C730FE">
            <w:pPr>
              <w:spacing w:line="240" w:lineRule="auto"/>
              <w:ind w:firstLine="0"/>
              <w:jc w:val="center"/>
              <w:rPr>
                <w:rFonts w:cs="Times New Roman"/>
                <w:color w:val="auto"/>
                <w:sz w:val="22"/>
                <w:szCs w:val="24"/>
              </w:rPr>
            </w:pPr>
            <w:r w:rsidRPr="00FD37BE">
              <w:rPr>
                <w:rFonts w:cs="Times New Roman"/>
                <w:color w:val="auto"/>
                <w:sz w:val="22"/>
                <w:szCs w:val="24"/>
              </w:rPr>
              <w:t>(lima belas persen)</w:t>
            </w:r>
          </w:p>
        </w:tc>
      </w:tr>
      <w:tr w:rsidR="00304EB8" w:rsidRPr="00FD37BE" w14:paraId="1811813D" w14:textId="77777777" w:rsidTr="00721C1F">
        <w:tc>
          <w:tcPr>
            <w:tcW w:w="4673" w:type="dxa"/>
            <w:vAlign w:val="center"/>
          </w:tcPr>
          <w:p w14:paraId="43381310" w14:textId="77777777" w:rsidR="00304EB8" w:rsidRPr="00FD37BE" w:rsidRDefault="00304EB8" w:rsidP="00C730FE">
            <w:pPr>
              <w:spacing w:line="240" w:lineRule="auto"/>
              <w:ind w:firstLine="29"/>
              <w:jc w:val="left"/>
              <w:rPr>
                <w:rFonts w:cs="Times New Roman"/>
                <w:color w:val="auto"/>
                <w:sz w:val="22"/>
                <w:szCs w:val="24"/>
              </w:rPr>
            </w:pPr>
            <w:r w:rsidRPr="00FD37BE">
              <w:rPr>
                <w:rFonts w:cs="Times New Roman"/>
                <w:color w:val="auto"/>
                <w:sz w:val="22"/>
                <w:szCs w:val="24"/>
              </w:rPr>
              <w:t>di atas Rp250.000.000,00 (dua ratus lima puluh juta rupiah) sampai dengan Rp500.000.000,00 (lima ratus juta rupiah)</w:t>
            </w:r>
          </w:p>
        </w:tc>
        <w:tc>
          <w:tcPr>
            <w:tcW w:w="2268" w:type="dxa"/>
            <w:vAlign w:val="center"/>
          </w:tcPr>
          <w:p w14:paraId="59403590" w14:textId="77777777" w:rsidR="00304EB8" w:rsidRPr="00FD37BE" w:rsidRDefault="00304EB8" w:rsidP="00C730FE">
            <w:pPr>
              <w:spacing w:line="240" w:lineRule="auto"/>
              <w:ind w:firstLine="0"/>
              <w:jc w:val="center"/>
              <w:rPr>
                <w:rFonts w:cs="Times New Roman"/>
                <w:color w:val="auto"/>
                <w:sz w:val="22"/>
                <w:szCs w:val="24"/>
              </w:rPr>
            </w:pPr>
            <w:r w:rsidRPr="00FD37BE">
              <w:rPr>
                <w:rFonts w:cs="Times New Roman"/>
                <w:color w:val="auto"/>
                <w:sz w:val="22"/>
                <w:szCs w:val="24"/>
              </w:rPr>
              <w:t>25%</w:t>
            </w:r>
          </w:p>
          <w:p w14:paraId="0F53AC9B" w14:textId="77777777" w:rsidR="00304EB8" w:rsidRPr="00FD37BE" w:rsidRDefault="00304EB8" w:rsidP="00C730FE">
            <w:pPr>
              <w:spacing w:line="240" w:lineRule="auto"/>
              <w:ind w:firstLine="0"/>
              <w:jc w:val="center"/>
              <w:rPr>
                <w:rFonts w:cs="Times New Roman"/>
                <w:color w:val="auto"/>
                <w:sz w:val="22"/>
                <w:szCs w:val="24"/>
              </w:rPr>
            </w:pPr>
            <w:r w:rsidRPr="00FD37BE">
              <w:rPr>
                <w:rFonts w:cs="Times New Roman"/>
                <w:color w:val="auto"/>
                <w:sz w:val="22"/>
                <w:szCs w:val="24"/>
              </w:rPr>
              <w:t>(dua puluh lima persen)</w:t>
            </w:r>
          </w:p>
        </w:tc>
      </w:tr>
      <w:tr w:rsidR="00304EB8" w:rsidRPr="00FD37BE" w14:paraId="58689D08" w14:textId="77777777" w:rsidTr="00721C1F">
        <w:tc>
          <w:tcPr>
            <w:tcW w:w="4673" w:type="dxa"/>
            <w:vAlign w:val="center"/>
          </w:tcPr>
          <w:p w14:paraId="7297CD36" w14:textId="77777777" w:rsidR="00304EB8" w:rsidRPr="00FD37BE" w:rsidRDefault="00304EB8" w:rsidP="00C730FE">
            <w:pPr>
              <w:spacing w:line="240" w:lineRule="auto"/>
              <w:ind w:firstLine="29"/>
              <w:jc w:val="left"/>
              <w:rPr>
                <w:rFonts w:cs="Times New Roman"/>
                <w:color w:val="auto"/>
                <w:sz w:val="22"/>
                <w:szCs w:val="24"/>
              </w:rPr>
            </w:pPr>
            <w:r w:rsidRPr="00FD37BE">
              <w:rPr>
                <w:rFonts w:cs="Times New Roman"/>
                <w:color w:val="auto"/>
                <w:sz w:val="22"/>
                <w:szCs w:val="24"/>
              </w:rPr>
              <w:t>di atas Rp500.000.000,00 (lima ratus juta rupiah)</w:t>
            </w:r>
          </w:p>
        </w:tc>
        <w:tc>
          <w:tcPr>
            <w:tcW w:w="2268" w:type="dxa"/>
            <w:vAlign w:val="center"/>
          </w:tcPr>
          <w:p w14:paraId="44A87878" w14:textId="77777777" w:rsidR="00304EB8" w:rsidRPr="00FD37BE" w:rsidRDefault="00304EB8" w:rsidP="00C730FE">
            <w:pPr>
              <w:spacing w:line="240" w:lineRule="auto"/>
              <w:ind w:firstLine="0"/>
              <w:jc w:val="center"/>
              <w:rPr>
                <w:rFonts w:cs="Times New Roman"/>
                <w:color w:val="auto"/>
                <w:sz w:val="22"/>
                <w:szCs w:val="24"/>
              </w:rPr>
            </w:pPr>
            <w:r w:rsidRPr="00FD37BE">
              <w:rPr>
                <w:rFonts w:cs="Times New Roman"/>
                <w:color w:val="auto"/>
                <w:sz w:val="22"/>
                <w:szCs w:val="24"/>
              </w:rPr>
              <w:t>30%</w:t>
            </w:r>
          </w:p>
          <w:p w14:paraId="0E226425" w14:textId="77777777" w:rsidR="00304EB8" w:rsidRPr="00FD37BE" w:rsidRDefault="00304EB8" w:rsidP="00C730FE">
            <w:pPr>
              <w:spacing w:line="240" w:lineRule="auto"/>
              <w:ind w:firstLine="0"/>
              <w:jc w:val="center"/>
              <w:rPr>
                <w:rFonts w:cs="Times New Roman"/>
                <w:color w:val="auto"/>
                <w:sz w:val="22"/>
                <w:szCs w:val="24"/>
              </w:rPr>
            </w:pPr>
            <w:r w:rsidRPr="00FD37BE">
              <w:rPr>
                <w:rFonts w:cs="Times New Roman"/>
                <w:color w:val="auto"/>
                <w:sz w:val="22"/>
                <w:szCs w:val="24"/>
              </w:rPr>
              <w:t>(tiga puluh persen)</w:t>
            </w:r>
          </w:p>
        </w:tc>
      </w:tr>
    </w:tbl>
    <w:p w14:paraId="45932CFD" w14:textId="77777777" w:rsidR="00721C1F" w:rsidRPr="00FD37BE" w:rsidRDefault="00721C1F" w:rsidP="00C730FE">
      <w:pPr>
        <w:spacing w:line="240" w:lineRule="auto"/>
        <w:rPr>
          <w:rFonts w:cs="Times New Roman"/>
          <w:color w:val="auto"/>
          <w:szCs w:val="24"/>
        </w:rPr>
      </w:pPr>
    </w:p>
    <w:p w14:paraId="405D2196" w14:textId="0B5AD5AF" w:rsidR="00304EB8" w:rsidRPr="00FD37BE" w:rsidRDefault="00304EB8" w:rsidP="005B1BF0">
      <w:pPr>
        <w:pStyle w:val="ListParagraph"/>
        <w:numPr>
          <w:ilvl w:val="0"/>
          <w:numId w:val="26"/>
        </w:numPr>
        <w:spacing w:line="240" w:lineRule="auto"/>
        <w:ind w:left="1560" w:hanging="426"/>
        <w:rPr>
          <w:rFonts w:cs="Times New Roman"/>
          <w:color w:val="auto"/>
          <w:szCs w:val="24"/>
        </w:rPr>
      </w:pPr>
      <w:r w:rsidRPr="00FD37BE">
        <w:rPr>
          <w:rFonts w:cs="Times New Roman"/>
          <w:color w:val="auto"/>
          <w:szCs w:val="24"/>
        </w:rPr>
        <w:t>Wajib Pajak badan dalam negeri dan bentuk usaha tetap adalah sebesar 28% (dua puluh delapan persen).</w:t>
      </w:r>
    </w:p>
    <w:p w14:paraId="4FDE3DA0" w14:textId="5A88C562" w:rsidR="00304EB8" w:rsidRPr="00FD37BE" w:rsidRDefault="00304EB8"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Tarif tertinggi sebagaimana dimaksud pada ayat (1) huruf a dapat diturunkan menjadi paling rendah 25% (dua puluh lima persen) yang diatur dengan Peraturan Pemerintah.</w:t>
      </w:r>
    </w:p>
    <w:p w14:paraId="457FF2B7" w14:textId="77777777" w:rsidR="00721C1F" w:rsidRPr="00FD37BE" w:rsidRDefault="00304EB8" w:rsidP="005B1BF0">
      <w:pPr>
        <w:pStyle w:val="ListParagraph"/>
        <w:numPr>
          <w:ilvl w:val="0"/>
          <w:numId w:val="27"/>
        </w:numPr>
        <w:spacing w:line="240" w:lineRule="auto"/>
        <w:ind w:left="1560" w:hanging="426"/>
        <w:rPr>
          <w:rFonts w:cs="Times New Roman"/>
          <w:color w:val="auto"/>
          <w:szCs w:val="24"/>
        </w:rPr>
      </w:pPr>
      <w:r w:rsidRPr="00FD37BE">
        <w:rPr>
          <w:rFonts w:cs="Times New Roman"/>
          <w:color w:val="auto"/>
          <w:szCs w:val="24"/>
        </w:rPr>
        <w:t>Tarif sebagaimana dimaksud pada ayat (1) huruf b menjadi 25% (dua puluh lima persen) yang mulai berlaku sejak tahun pajak 2010.</w:t>
      </w:r>
    </w:p>
    <w:p w14:paraId="08D6F35D" w14:textId="77777777" w:rsidR="00721C1F" w:rsidRPr="00FD37BE" w:rsidRDefault="00304EB8" w:rsidP="005B1BF0">
      <w:pPr>
        <w:pStyle w:val="ListParagraph"/>
        <w:numPr>
          <w:ilvl w:val="0"/>
          <w:numId w:val="27"/>
        </w:numPr>
        <w:spacing w:line="240" w:lineRule="auto"/>
        <w:ind w:left="1560" w:hanging="426"/>
        <w:rPr>
          <w:rFonts w:cs="Times New Roman"/>
          <w:color w:val="auto"/>
          <w:szCs w:val="24"/>
        </w:rPr>
      </w:pPr>
      <w:r w:rsidRPr="00FD37BE">
        <w:rPr>
          <w:rFonts w:cs="Times New Roman"/>
          <w:color w:val="auto"/>
          <w:szCs w:val="24"/>
        </w:rPr>
        <w:t>Wajib Pajak badan dalam negeri yang berbentuk perseroan terbuka yang paling sedikit 40% (empat puluh persen) dari jumlah keseluruhan saham yang disetor diperdagangkan di bursa efek di Indonesia dan memenuhi persyaratan tertentu lainnya dapat memperoleh tarif sebesar 5% (lima persen) lebih rendah daripada tarif sebagaimana dimaksud pada ayat (1) huruf b dan ayat (2a) yang diatur dengan atau berdasarkan Peraturan Pemerintah.</w:t>
      </w:r>
    </w:p>
    <w:p w14:paraId="67A0E6D4" w14:textId="77777777" w:rsidR="00721C1F" w:rsidRPr="00FD37BE" w:rsidRDefault="00304EB8" w:rsidP="005B1BF0">
      <w:pPr>
        <w:pStyle w:val="ListParagraph"/>
        <w:numPr>
          <w:ilvl w:val="0"/>
          <w:numId w:val="27"/>
        </w:numPr>
        <w:spacing w:line="240" w:lineRule="auto"/>
        <w:ind w:left="1560" w:hanging="426"/>
        <w:rPr>
          <w:rFonts w:cs="Times New Roman"/>
          <w:color w:val="auto"/>
          <w:szCs w:val="24"/>
        </w:rPr>
      </w:pPr>
      <w:r w:rsidRPr="00FD37BE">
        <w:rPr>
          <w:rFonts w:cs="Times New Roman"/>
          <w:color w:val="auto"/>
          <w:szCs w:val="24"/>
        </w:rPr>
        <w:t>Tarif yang dikenakan atas penghasilan berupa dividen yang dibagikan kepada Wajib Pajak orang pribadi dalam negeri adalah paling tinggi sebesar 10% (sepuluh persen) dan bersifat final.</w:t>
      </w:r>
    </w:p>
    <w:p w14:paraId="4570A60C" w14:textId="22C43A58" w:rsidR="00304EB8" w:rsidRPr="00FD37BE" w:rsidRDefault="00304EB8" w:rsidP="005B1BF0">
      <w:pPr>
        <w:pStyle w:val="ListParagraph"/>
        <w:numPr>
          <w:ilvl w:val="0"/>
          <w:numId w:val="27"/>
        </w:numPr>
        <w:spacing w:line="240" w:lineRule="auto"/>
        <w:ind w:left="1560" w:hanging="426"/>
        <w:rPr>
          <w:rFonts w:cs="Times New Roman"/>
          <w:color w:val="auto"/>
          <w:szCs w:val="24"/>
        </w:rPr>
      </w:pPr>
      <w:r w:rsidRPr="00FD37BE">
        <w:rPr>
          <w:rFonts w:cs="Times New Roman"/>
          <w:color w:val="auto"/>
          <w:szCs w:val="24"/>
        </w:rPr>
        <w:t>Ketentuan lebih lanjut mengenai besarnya tarif sebagaimana dimaksud pada ayat (2c) diatur dengan Peraturan Pemerintah.</w:t>
      </w:r>
    </w:p>
    <w:p w14:paraId="6B414564" w14:textId="77777777" w:rsidR="00721C1F" w:rsidRPr="00FD37BE" w:rsidRDefault="00304EB8"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Besarnya lapisan Penghasilan Kena Pajak sebagaimana dimaksud pada ayat (1) huruf a dapat diubah dengan Keputusan Menteri Keuangan.</w:t>
      </w:r>
    </w:p>
    <w:p w14:paraId="7FB53AC2" w14:textId="77777777" w:rsidR="00721C1F" w:rsidRPr="00FD37BE" w:rsidRDefault="00304EB8"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Untuk keperluan penerapan tarif pajak sebagaimana dimaksud pada ayat (1), jumlah Penghasilan Kena Pajak dibulatkan ke bawah dalam ribuan rupiah penuh.</w:t>
      </w:r>
    </w:p>
    <w:p w14:paraId="76452E4A" w14:textId="77777777" w:rsidR="00721C1F" w:rsidRPr="00FD37BE" w:rsidRDefault="00304EB8"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Besarnya pajak yang terutang bagi Wajib Pajak orang pribadi dalam negeri yang terutang pajak dalam bagian tahun pajak sebagaimana dimaksud dalam Pasal 16 ayat (4), dihitung sebanyak jumlah hari dalam bagian tahun pajak tersebut dibagi 360 (tiga ratus enam puluh) dikalikan dengan pajak yang terutang untuk 1 (satu) tahun pajak.</w:t>
      </w:r>
    </w:p>
    <w:p w14:paraId="47988E0D" w14:textId="570DD64D" w:rsidR="00304EB8" w:rsidRPr="00FD37BE" w:rsidRDefault="00304EB8" w:rsidP="00EE442F">
      <w:pPr>
        <w:pStyle w:val="ListParagraph"/>
        <w:numPr>
          <w:ilvl w:val="6"/>
          <w:numId w:val="1"/>
        </w:numPr>
        <w:spacing w:line="240" w:lineRule="auto"/>
        <w:ind w:hanging="425"/>
        <w:rPr>
          <w:rFonts w:cs="Times New Roman"/>
          <w:color w:val="auto"/>
          <w:szCs w:val="24"/>
        </w:rPr>
      </w:pPr>
      <w:r w:rsidRPr="00FD37BE">
        <w:rPr>
          <w:rFonts w:cs="Times New Roman"/>
          <w:color w:val="auto"/>
          <w:szCs w:val="24"/>
        </w:rPr>
        <w:t>Untuk keperluan penghitungan pajak sebagaimana dimaksud pada ayat (5), tiap bulan yang penuh dihitung 30 (tiga puluh) hari.</w:t>
      </w:r>
    </w:p>
    <w:p w14:paraId="5CE31B44" w14:textId="4E905CEE" w:rsidR="00637605" w:rsidRPr="00FD37BE" w:rsidRDefault="00304EB8" w:rsidP="00C730FE">
      <w:pPr>
        <w:spacing w:line="240" w:lineRule="auto"/>
        <w:ind w:left="1134" w:firstLine="0"/>
        <w:rPr>
          <w:rFonts w:cs="Times New Roman"/>
          <w:color w:val="auto"/>
          <w:szCs w:val="24"/>
        </w:rPr>
      </w:pPr>
      <w:r w:rsidRPr="00FD37BE">
        <w:rPr>
          <w:rFonts w:cs="Times New Roman"/>
          <w:color w:val="auto"/>
          <w:szCs w:val="24"/>
        </w:rPr>
        <w:t xml:space="preserve">Dengan Peraturan Pemerintah dapat ditetapkan tarif pajak tersendiri atas penghasilan sebagaimana dimaksud dalam Pasal 4 ayat (2), </w:t>
      </w:r>
      <w:r w:rsidRPr="00FD37BE">
        <w:rPr>
          <w:rFonts w:cs="Times New Roman"/>
          <w:color w:val="auto"/>
          <w:szCs w:val="24"/>
        </w:rPr>
        <w:lastRenderedPageBreak/>
        <w:t>sepanjang tidak melebihi tarif pajak tertinggi sebagaimana tersebut pada ayat (1).</w:t>
      </w:r>
    </w:p>
    <w:p w14:paraId="180FFA94" w14:textId="77777777" w:rsidR="00637605" w:rsidRPr="00FD37BE" w:rsidRDefault="00637605" w:rsidP="00994816">
      <w:pPr>
        <w:rPr>
          <w:rFonts w:cs="Times New Roman"/>
          <w:color w:val="auto"/>
          <w:szCs w:val="24"/>
        </w:rPr>
      </w:pPr>
    </w:p>
    <w:p w14:paraId="592B6FDE" w14:textId="4D0C9287" w:rsidR="00637605" w:rsidRPr="00FD37BE" w:rsidRDefault="00E86E33" w:rsidP="00C730FE">
      <w:pPr>
        <w:pStyle w:val="Heading4"/>
      </w:pPr>
      <w:bookmarkStart w:id="55" w:name="_Toc161739909"/>
      <w:r w:rsidRPr="00FD37BE">
        <w:t>Undang-Undang</w:t>
      </w:r>
      <w:r w:rsidR="00227450" w:rsidRPr="00FD37BE">
        <w:t xml:space="preserve"> Nomor </w:t>
      </w:r>
      <w:r w:rsidR="00C85021" w:rsidRPr="00FD37BE">
        <w:t>7</w:t>
      </w:r>
      <w:r w:rsidR="006B5BEA" w:rsidRPr="00FD37BE">
        <w:t xml:space="preserve"> Tahun 2021</w:t>
      </w:r>
      <w:bookmarkEnd w:id="55"/>
    </w:p>
    <w:p w14:paraId="300CB770" w14:textId="77777777" w:rsidR="000B5D67" w:rsidRPr="00FD37BE" w:rsidRDefault="000B5D67" w:rsidP="00994816">
      <w:pPr>
        <w:rPr>
          <w:rFonts w:cs="Times New Roman"/>
          <w:color w:val="auto"/>
          <w:szCs w:val="24"/>
        </w:rPr>
      </w:pPr>
      <w:r w:rsidRPr="00FD37BE">
        <w:rPr>
          <w:rFonts w:cs="Times New Roman"/>
          <w:color w:val="auto"/>
          <w:szCs w:val="24"/>
        </w:rPr>
        <w:t>Menurut Undang-Undang Nomor 7 Tahun 2021 tentang harmonisasi peraturan perpajakan, pada pasal 17 tarif pajak yang berlaku di Indonesia pada tahun 2020-2022 sebagai berikut:</w:t>
      </w:r>
    </w:p>
    <w:p w14:paraId="72E6034D" w14:textId="19107319" w:rsidR="000B5D67" w:rsidRPr="00FD37BE" w:rsidRDefault="000B5D67" w:rsidP="00EE442F">
      <w:pPr>
        <w:pStyle w:val="ListParagraph"/>
        <w:numPr>
          <w:ilvl w:val="6"/>
          <w:numId w:val="1"/>
        </w:numPr>
        <w:spacing w:line="240" w:lineRule="auto"/>
        <w:ind w:hanging="425"/>
        <w:rPr>
          <w:rFonts w:cs="Times New Roman"/>
          <w:color w:val="auto"/>
          <w:szCs w:val="24"/>
        </w:rPr>
      </w:pPr>
      <w:bookmarkStart w:id="56" w:name="_Hlk138791755"/>
      <w:r w:rsidRPr="00FD37BE">
        <w:rPr>
          <w:rFonts w:cs="Times New Roman"/>
          <w:color w:val="auto"/>
          <w:szCs w:val="24"/>
        </w:rPr>
        <w:t>Tarif pajak yang diterapkan atas Penghasilan Kena Pajak bagi:</w:t>
      </w:r>
    </w:p>
    <w:p w14:paraId="7D1982FA" w14:textId="664404B2" w:rsidR="000B5D67" w:rsidRPr="00FD37BE" w:rsidRDefault="000B5D67" w:rsidP="00EE442F">
      <w:pPr>
        <w:pStyle w:val="ListParagraph"/>
        <w:numPr>
          <w:ilvl w:val="1"/>
          <w:numId w:val="28"/>
        </w:numPr>
        <w:spacing w:line="240" w:lineRule="auto"/>
        <w:ind w:left="1701" w:hanging="567"/>
        <w:rPr>
          <w:rFonts w:cs="Times New Roman"/>
          <w:color w:val="auto"/>
          <w:szCs w:val="24"/>
        </w:rPr>
      </w:pPr>
      <w:r w:rsidRPr="00FD37BE">
        <w:rPr>
          <w:rFonts w:cs="Times New Roman"/>
          <w:color w:val="auto"/>
          <w:szCs w:val="24"/>
        </w:rPr>
        <w:t>Wajib Pajak orang pribadi dalam negeri sebagai berikut:</w:t>
      </w:r>
    </w:p>
    <w:p w14:paraId="613C6C61" w14:textId="77777777" w:rsidR="00C730FE" w:rsidRPr="00FD37BE" w:rsidRDefault="00C730FE" w:rsidP="00C730FE">
      <w:pPr>
        <w:spacing w:line="240" w:lineRule="auto"/>
        <w:rPr>
          <w:rFonts w:cs="Times New Roman"/>
          <w:color w:val="auto"/>
          <w:szCs w:val="24"/>
        </w:rPr>
      </w:pPr>
    </w:p>
    <w:tbl>
      <w:tblPr>
        <w:tblStyle w:val="TableGrid"/>
        <w:tblW w:w="0" w:type="auto"/>
        <w:tblInd w:w="1129" w:type="dxa"/>
        <w:tblLook w:val="04A0" w:firstRow="1" w:lastRow="0" w:firstColumn="1" w:lastColumn="0" w:noHBand="0" w:noVBand="1"/>
      </w:tblPr>
      <w:tblGrid>
        <w:gridCol w:w="4253"/>
        <w:gridCol w:w="2409"/>
      </w:tblGrid>
      <w:tr w:rsidR="000B5D67" w:rsidRPr="00FD37BE" w14:paraId="109027A3" w14:textId="77777777" w:rsidTr="00905012">
        <w:tc>
          <w:tcPr>
            <w:tcW w:w="4253" w:type="dxa"/>
          </w:tcPr>
          <w:bookmarkEnd w:id="56"/>
          <w:p w14:paraId="56C2A123"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Lapisan Penghasilan Kena Pajak</w:t>
            </w:r>
          </w:p>
        </w:tc>
        <w:tc>
          <w:tcPr>
            <w:tcW w:w="2409" w:type="dxa"/>
          </w:tcPr>
          <w:p w14:paraId="03ACA059"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Tarif Pajak</w:t>
            </w:r>
          </w:p>
        </w:tc>
      </w:tr>
      <w:tr w:rsidR="000B5D67" w:rsidRPr="00FD37BE" w14:paraId="700053FE" w14:textId="77777777" w:rsidTr="00905012">
        <w:tc>
          <w:tcPr>
            <w:tcW w:w="4253" w:type="dxa"/>
          </w:tcPr>
          <w:p w14:paraId="054D5FA0" w14:textId="77777777" w:rsidR="000B5D67" w:rsidRPr="00FD37BE" w:rsidRDefault="000B5D67" w:rsidP="00C730FE">
            <w:pPr>
              <w:spacing w:line="240" w:lineRule="auto"/>
              <w:ind w:firstLine="0"/>
              <w:rPr>
                <w:rFonts w:cs="Times New Roman"/>
                <w:color w:val="auto"/>
                <w:sz w:val="22"/>
                <w:szCs w:val="24"/>
              </w:rPr>
            </w:pPr>
            <w:r w:rsidRPr="00FD37BE">
              <w:rPr>
                <w:rFonts w:cs="Times New Roman"/>
                <w:color w:val="auto"/>
                <w:sz w:val="22"/>
                <w:szCs w:val="24"/>
              </w:rPr>
              <w:t xml:space="preserve">sampai dengan Rp60.000.000,00 (enam puluh juta rupiah) </w:t>
            </w:r>
          </w:p>
        </w:tc>
        <w:tc>
          <w:tcPr>
            <w:tcW w:w="2409" w:type="dxa"/>
          </w:tcPr>
          <w:p w14:paraId="045A3493"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5%</w:t>
            </w:r>
          </w:p>
          <w:p w14:paraId="139FAEC4"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(lima persen)</w:t>
            </w:r>
          </w:p>
        </w:tc>
      </w:tr>
      <w:tr w:rsidR="000B5D67" w:rsidRPr="00FD37BE" w14:paraId="41B3195D" w14:textId="77777777" w:rsidTr="00905012">
        <w:tc>
          <w:tcPr>
            <w:tcW w:w="4253" w:type="dxa"/>
          </w:tcPr>
          <w:p w14:paraId="57A3195A" w14:textId="77777777" w:rsidR="000B5D67" w:rsidRPr="00FD37BE" w:rsidRDefault="000B5D67" w:rsidP="00C730FE">
            <w:pPr>
              <w:spacing w:line="240" w:lineRule="auto"/>
              <w:ind w:firstLine="0"/>
              <w:rPr>
                <w:rFonts w:cs="Times New Roman"/>
                <w:color w:val="auto"/>
                <w:sz w:val="22"/>
                <w:szCs w:val="24"/>
              </w:rPr>
            </w:pPr>
            <w:r w:rsidRPr="00FD37BE">
              <w:rPr>
                <w:rFonts w:cs="Times New Roman"/>
                <w:color w:val="auto"/>
                <w:sz w:val="22"/>
                <w:szCs w:val="24"/>
              </w:rPr>
              <w:t>di atas Rp60.000.000,00 (enam puluh juta rupiah) sampai dengan Rp250.000.000,00 (dua ratus lima puluh juta rupiah)</w:t>
            </w:r>
          </w:p>
        </w:tc>
        <w:tc>
          <w:tcPr>
            <w:tcW w:w="2409" w:type="dxa"/>
          </w:tcPr>
          <w:p w14:paraId="2710890F"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15%</w:t>
            </w:r>
          </w:p>
          <w:p w14:paraId="4066C57D"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(lima belas persen)</w:t>
            </w:r>
          </w:p>
        </w:tc>
      </w:tr>
      <w:tr w:rsidR="000B5D67" w:rsidRPr="00FD37BE" w14:paraId="4BE9957B" w14:textId="77777777" w:rsidTr="00905012">
        <w:tc>
          <w:tcPr>
            <w:tcW w:w="4253" w:type="dxa"/>
          </w:tcPr>
          <w:p w14:paraId="0EE0CD2B" w14:textId="77777777" w:rsidR="000B5D67" w:rsidRPr="00FD37BE" w:rsidRDefault="000B5D67" w:rsidP="00C730FE">
            <w:pPr>
              <w:spacing w:line="240" w:lineRule="auto"/>
              <w:ind w:firstLine="0"/>
              <w:rPr>
                <w:rFonts w:cs="Times New Roman"/>
                <w:color w:val="auto"/>
                <w:sz w:val="22"/>
                <w:szCs w:val="24"/>
              </w:rPr>
            </w:pPr>
            <w:r w:rsidRPr="00FD37BE">
              <w:rPr>
                <w:rFonts w:cs="Times New Roman"/>
                <w:color w:val="auto"/>
                <w:sz w:val="22"/>
                <w:szCs w:val="24"/>
              </w:rPr>
              <w:t>di atas Rp250.000.000,00 (dua ratus lima puluh juta rupiah) sampai dengan Rp500.000.000,00 (lima ratus juta rupiah)</w:t>
            </w:r>
          </w:p>
        </w:tc>
        <w:tc>
          <w:tcPr>
            <w:tcW w:w="2409" w:type="dxa"/>
          </w:tcPr>
          <w:p w14:paraId="612BAFEE"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25%</w:t>
            </w:r>
          </w:p>
          <w:p w14:paraId="640917F9"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(dua puluh lima persen)</w:t>
            </w:r>
          </w:p>
        </w:tc>
      </w:tr>
      <w:tr w:rsidR="000B5D67" w:rsidRPr="00FD37BE" w14:paraId="15D16D73" w14:textId="77777777" w:rsidTr="00905012">
        <w:tc>
          <w:tcPr>
            <w:tcW w:w="4253" w:type="dxa"/>
          </w:tcPr>
          <w:p w14:paraId="5B186A58" w14:textId="77777777" w:rsidR="000B5D67" w:rsidRPr="00FD37BE" w:rsidRDefault="000B5D67" w:rsidP="00C730FE">
            <w:pPr>
              <w:spacing w:line="240" w:lineRule="auto"/>
              <w:ind w:firstLine="0"/>
              <w:rPr>
                <w:rFonts w:cs="Times New Roman"/>
                <w:color w:val="auto"/>
                <w:sz w:val="22"/>
                <w:szCs w:val="24"/>
              </w:rPr>
            </w:pPr>
            <w:r w:rsidRPr="00FD37BE">
              <w:rPr>
                <w:rFonts w:cs="Times New Roman"/>
                <w:color w:val="auto"/>
                <w:sz w:val="22"/>
                <w:szCs w:val="24"/>
              </w:rPr>
              <w:t>di atas Rp500.000.000,00 (lima ratus juta rupiah) sampai dengan Rp5.000.000.000,00 (lima miliar rupiah)</w:t>
            </w:r>
          </w:p>
        </w:tc>
        <w:tc>
          <w:tcPr>
            <w:tcW w:w="2409" w:type="dxa"/>
          </w:tcPr>
          <w:p w14:paraId="52B4A9EE"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30%</w:t>
            </w:r>
          </w:p>
          <w:p w14:paraId="77E7E1E1"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(tiga puluh persen)</w:t>
            </w:r>
          </w:p>
        </w:tc>
      </w:tr>
      <w:tr w:rsidR="000B5D67" w:rsidRPr="00FD37BE" w14:paraId="5179EDD4" w14:textId="77777777" w:rsidTr="00905012">
        <w:tc>
          <w:tcPr>
            <w:tcW w:w="4253" w:type="dxa"/>
          </w:tcPr>
          <w:p w14:paraId="1E60A03C" w14:textId="77777777" w:rsidR="000B5D67" w:rsidRPr="00FD37BE" w:rsidRDefault="000B5D67" w:rsidP="00C730FE">
            <w:pPr>
              <w:spacing w:line="240" w:lineRule="auto"/>
              <w:ind w:firstLine="0"/>
              <w:rPr>
                <w:rFonts w:cs="Times New Roman"/>
                <w:color w:val="auto"/>
                <w:sz w:val="22"/>
                <w:szCs w:val="24"/>
              </w:rPr>
            </w:pPr>
            <w:r w:rsidRPr="00FD37BE">
              <w:rPr>
                <w:rFonts w:cs="Times New Roman"/>
                <w:color w:val="auto"/>
                <w:sz w:val="22"/>
                <w:szCs w:val="24"/>
              </w:rPr>
              <w:t>di atas Rp5.000.000.000,00 (lima miliar rupiah)</w:t>
            </w:r>
          </w:p>
        </w:tc>
        <w:tc>
          <w:tcPr>
            <w:tcW w:w="2409" w:type="dxa"/>
          </w:tcPr>
          <w:p w14:paraId="7BEFCDE6"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35%</w:t>
            </w:r>
          </w:p>
          <w:p w14:paraId="39BAE1EC" w14:textId="77777777" w:rsidR="000B5D67" w:rsidRPr="00FD37BE" w:rsidRDefault="000B5D67" w:rsidP="00C730FE">
            <w:pPr>
              <w:spacing w:line="240" w:lineRule="auto"/>
              <w:ind w:firstLine="0"/>
              <w:jc w:val="center"/>
              <w:rPr>
                <w:rFonts w:cs="Times New Roman"/>
                <w:color w:val="auto"/>
                <w:sz w:val="22"/>
                <w:szCs w:val="24"/>
              </w:rPr>
            </w:pPr>
            <w:r w:rsidRPr="00FD37BE">
              <w:rPr>
                <w:rFonts w:cs="Times New Roman"/>
                <w:color w:val="auto"/>
                <w:sz w:val="22"/>
                <w:szCs w:val="24"/>
              </w:rPr>
              <w:t>(tiga puluh lima persen)</w:t>
            </w:r>
          </w:p>
        </w:tc>
      </w:tr>
    </w:tbl>
    <w:p w14:paraId="7AB36919" w14:textId="77777777" w:rsidR="00C730FE" w:rsidRPr="00FD37BE" w:rsidRDefault="00C730FE" w:rsidP="00C730FE">
      <w:pPr>
        <w:spacing w:line="240" w:lineRule="auto"/>
        <w:rPr>
          <w:rFonts w:cs="Times New Roman"/>
          <w:color w:val="auto"/>
          <w:szCs w:val="24"/>
        </w:rPr>
      </w:pPr>
    </w:p>
    <w:p w14:paraId="04F6A83A" w14:textId="5ABF708F" w:rsidR="000B5D67" w:rsidRPr="00FD37BE" w:rsidRDefault="000B5D67" w:rsidP="00905012">
      <w:pPr>
        <w:pStyle w:val="ListParagraph"/>
        <w:numPr>
          <w:ilvl w:val="1"/>
          <w:numId w:val="28"/>
        </w:numPr>
        <w:spacing w:line="240" w:lineRule="auto"/>
        <w:ind w:left="1701" w:hanging="567"/>
        <w:rPr>
          <w:rFonts w:cs="Times New Roman"/>
          <w:color w:val="auto"/>
          <w:szCs w:val="24"/>
        </w:rPr>
      </w:pPr>
      <w:r w:rsidRPr="00FD37BE">
        <w:rPr>
          <w:rFonts w:cs="Times New Roman"/>
          <w:color w:val="auto"/>
          <w:szCs w:val="24"/>
        </w:rPr>
        <w:t xml:space="preserve">Wajib Pajak badan dalam negeri dan bentuk usaha tetap sebesar </w:t>
      </w:r>
      <w:r w:rsidR="00C730FE" w:rsidRPr="00FD37BE">
        <w:rPr>
          <w:rFonts w:cs="Times New Roman"/>
          <w:color w:val="auto"/>
          <w:szCs w:val="24"/>
        </w:rPr>
        <w:t xml:space="preserve"> </w:t>
      </w:r>
      <w:r w:rsidRPr="00FD37BE">
        <w:rPr>
          <w:rFonts w:cs="Times New Roman"/>
          <w:color w:val="auto"/>
          <w:szCs w:val="24"/>
        </w:rPr>
        <w:t>22% (dua puluh dua persen) yang mulai berlaku pada tahun pajak 2022.</w:t>
      </w:r>
      <w:r w:rsidRPr="00FD37BE">
        <w:rPr>
          <w:rFonts w:cs="Times New Roman"/>
          <w:color w:val="auto"/>
          <w:szCs w:val="24"/>
        </w:rPr>
        <w:tab/>
      </w:r>
    </w:p>
    <w:p w14:paraId="05A068A7" w14:textId="32E894E7" w:rsidR="000B5D67" w:rsidRPr="00FD37BE" w:rsidRDefault="000B5D67" w:rsidP="00905012">
      <w:pPr>
        <w:pStyle w:val="ListParagraph"/>
        <w:numPr>
          <w:ilvl w:val="6"/>
          <w:numId w:val="1"/>
        </w:numPr>
        <w:spacing w:line="240" w:lineRule="auto"/>
        <w:ind w:hanging="425"/>
        <w:rPr>
          <w:rFonts w:cs="Times New Roman"/>
          <w:color w:val="auto"/>
          <w:szCs w:val="24"/>
        </w:rPr>
      </w:pPr>
      <w:r w:rsidRPr="00FD37BE">
        <w:rPr>
          <w:rFonts w:cs="Times New Roman"/>
          <w:color w:val="auto"/>
          <w:szCs w:val="24"/>
        </w:rPr>
        <w:t>Tarif sebagaimana dimaksud pada ayat (1) huruf a dapat diubah dengan Peraturan Pemerintah setelah disampaikan oleh pemerintah kepada Dewan Perwakilan Ralryat Republik Indonesia untuk dibahas dan disepakati dalam pen5rusunan Rancangan Anggaran Pendapatan dan Belanja Negara.</w:t>
      </w:r>
    </w:p>
    <w:p w14:paraId="3F9B6D43" w14:textId="77777777" w:rsidR="00C51967" w:rsidRPr="00FD37BE" w:rsidRDefault="000B5D67" w:rsidP="00905012">
      <w:pPr>
        <w:pStyle w:val="ListParagraph"/>
        <w:numPr>
          <w:ilvl w:val="0"/>
          <w:numId w:val="29"/>
        </w:numPr>
        <w:spacing w:line="240" w:lineRule="auto"/>
        <w:ind w:left="1701" w:hanging="567"/>
        <w:rPr>
          <w:rFonts w:cs="Times New Roman"/>
          <w:color w:val="auto"/>
          <w:szCs w:val="24"/>
        </w:rPr>
      </w:pPr>
      <w:bookmarkStart w:id="57" w:name="_Hlk138792139"/>
      <w:r w:rsidRPr="00FD37BE">
        <w:rPr>
          <w:rFonts w:cs="Times New Roman"/>
          <w:color w:val="auto"/>
          <w:szCs w:val="24"/>
        </w:rPr>
        <w:t>Dihapus</w:t>
      </w:r>
      <w:bookmarkEnd w:id="57"/>
      <w:r w:rsidRPr="00FD37BE">
        <w:rPr>
          <w:rFonts w:cs="Times New Roman"/>
          <w:color w:val="auto"/>
          <w:szCs w:val="24"/>
        </w:rPr>
        <w:t>.</w:t>
      </w:r>
      <w:bookmarkStart w:id="58" w:name="_Hlk138792161"/>
    </w:p>
    <w:p w14:paraId="0313A07C" w14:textId="48BB8BDD" w:rsidR="000B5D67" w:rsidRPr="00FD37BE" w:rsidRDefault="000B5D67" w:rsidP="00905012">
      <w:pPr>
        <w:pStyle w:val="ListParagraph"/>
        <w:numPr>
          <w:ilvl w:val="0"/>
          <w:numId w:val="29"/>
        </w:numPr>
        <w:spacing w:line="240" w:lineRule="auto"/>
        <w:ind w:left="1701" w:hanging="567"/>
        <w:rPr>
          <w:rFonts w:cs="Times New Roman"/>
          <w:color w:val="auto"/>
          <w:szCs w:val="24"/>
        </w:rPr>
      </w:pPr>
      <w:r w:rsidRPr="00FD37BE">
        <w:rPr>
          <w:rFonts w:cs="Times New Roman"/>
          <w:color w:val="auto"/>
          <w:szCs w:val="24"/>
        </w:rPr>
        <w:t>Wajib Pajak badan dalam negeri:</w:t>
      </w:r>
    </w:p>
    <w:bookmarkEnd w:id="58"/>
    <w:p w14:paraId="4DAA6488" w14:textId="77777777" w:rsidR="00C51967" w:rsidRPr="00FD37BE" w:rsidRDefault="000B5D67" w:rsidP="005B1BF0">
      <w:pPr>
        <w:pStyle w:val="ListParagraph"/>
        <w:numPr>
          <w:ilvl w:val="0"/>
          <w:numId w:val="30"/>
        </w:numPr>
        <w:spacing w:line="240" w:lineRule="auto"/>
        <w:ind w:left="1701" w:hanging="567"/>
        <w:rPr>
          <w:rFonts w:cs="Times New Roman"/>
          <w:color w:val="auto"/>
          <w:szCs w:val="24"/>
        </w:rPr>
      </w:pPr>
      <w:r w:rsidRPr="00FD37BE">
        <w:rPr>
          <w:rFonts w:cs="Times New Roman"/>
          <w:color w:val="auto"/>
          <w:szCs w:val="24"/>
        </w:rPr>
        <w:t>berbentuk perseroan terbuka;</w:t>
      </w:r>
    </w:p>
    <w:p w14:paraId="786430E5" w14:textId="77777777" w:rsidR="00C51967" w:rsidRPr="00FD37BE" w:rsidRDefault="000B5D67" w:rsidP="005B1BF0">
      <w:pPr>
        <w:pStyle w:val="ListParagraph"/>
        <w:numPr>
          <w:ilvl w:val="0"/>
          <w:numId w:val="30"/>
        </w:numPr>
        <w:spacing w:line="240" w:lineRule="auto"/>
        <w:ind w:left="1701" w:hanging="567"/>
        <w:rPr>
          <w:rFonts w:cs="Times New Roman"/>
          <w:color w:val="auto"/>
          <w:szCs w:val="24"/>
        </w:rPr>
      </w:pPr>
      <w:r w:rsidRPr="00FD37BE">
        <w:rPr>
          <w:rFonts w:cs="Times New Roman"/>
          <w:color w:val="auto"/>
          <w:szCs w:val="24"/>
        </w:rPr>
        <w:t>dengan jumlah keseluruhan saham yang disetor diperdagangkan pada bursa efek di Indonesia paling sedikit 40% (empat puluh persen); dan</w:t>
      </w:r>
    </w:p>
    <w:p w14:paraId="6F402C5F" w14:textId="36B4B64E" w:rsidR="000B5D67" w:rsidRPr="00FD37BE" w:rsidRDefault="000B5D67" w:rsidP="005B1BF0">
      <w:pPr>
        <w:pStyle w:val="ListParagraph"/>
        <w:numPr>
          <w:ilvl w:val="0"/>
          <w:numId w:val="30"/>
        </w:numPr>
        <w:spacing w:line="240" w:lineRule="auto"/>
        <w:ind w:left="1701" w:hanging="567"/>
        <w:rPr>
          <w:rFonts w:cs="Times New Roman"/>
          <w:color w:val="auto"/>
          <w:szCs w:val="24"/>
        </w:rPr>
      </w:pPr>
      <w:r w:rsidRPr="00FD37BE">
        <w:rPr>
          <w:rFonts w:cs="Times New Roman"/>
          <w:color w:val="auto"/>
          <w:szCs w:val="24"/>
        </w:rPr>
        <w:t>memenuhi persyaratan tertentu, dapat memperoleh tarif sebesar 3% (tiga persen) lebih rendah dari tarif sebagaimana dimaksud pada ayat (1) huruf b.</w:t>
      </w:r>
    </w:p>
    <w:p w14:paraId="5C137A63" w14:textId="77777777" w:rsidR="00C51967" w:rsidRPr="00FD37BE" w:rsidRDefault="000B5D67" w:rsidP="00905012">
      <w:pPr>
        <w:pStyle w:val="ListParagraph"/>
        <w:numPr>
          <w:ilvl w:val="0"/>
          <w:numId w:val="29"/>
        </w:numPr>
        <w:spacing w:line="240" w:lineRule="auto"/>
        <w:ind w:left="1701" w:hanging="567"/>
        <w:rPr>
          <w:rFonts w:cs="Times New Roman"/>
          <w:color w:val="auto"/>
          <w:szCs w:val="24"/>
        </w:rPr>
      </w:pPr>
      <w:bookmarkStart w:id="59" w:name="_Hlk138792227"/>
      <w:r w:rsidRPr="00FD37BE">
        <w:rPr>
          <w:rFonts w:cs="Times New Roman"/>
          <w:color w:val="auto"/>
          <w:szCs w:val="24"/>
        </w:rPr>
        <w:lastRenderedPageBreak/>
        <w:t xml:space="preserve">Tarif yang dikenakan atas penghasilan berupa dividen yang dibagikan kepada Wajib Pajak orang pribadi dalam negeri adalah </w:t>
      </w:r>
      <w:r w:rsidR="00C51967" w:rsidRPr="00FD37BE">
        <w:rPr>
          <w:rFonts w:cs="Times New Roman"/>
          <w:color w:val="auto"/>
          <w:szCs w:val="24"/>
        </w:rPr>
        <w:t xml:space="preserve"> </w:t>
      </w:r>
      <w:r w:rsidRPr="00FD37BE">
        <w:rPr>
          <w:rFonts w:cs="Times New Roman"/>
          <w:color w:val="auto"/>
          <w:szCs w:val="24"/>
        </w:rPr>
        <w:t>paling tinggi sebesar 10% (sepuluh persen) dan bersifat final.</w:t>
      </w:r>
      <w:bookmarkStart w:id="60" w:name="_Hlk138792313"/>
      <w:bookmarkEnd w:id="59"/>
    </w:p>
    <w:p w14:paraId="41B98D3E" w14:textId="77777777" w:rsidR="00C51967" w:rsidRPr="00FD37BE" w:rsidRDefault="000B5D67" w:rsidP="00905012">
      <w:pPr>
        <w:pStyle w:val="ListParagraph"/>
        <w:numPr>
          <w:ilvl w:val="0"/>
          <w:numId w:val="29"/>
        </w:numPr>
        <w:spacing w:line="240" w:lineRule="auto"/>
        <w:ind w:left="1701" w:hanging="567"/>
        <w:rPr>
          <w:rFonts w:cs="Times New Roman"/>
          <w:color w:val="auto"/>
          <w:szCs w:val="24"/>
        </w:rPr>
      </w:pPr>
      <w:r w:rsidRPr="00FD37BE">
        <w:rPr>
          <w:rFonts w:cs="Times New Roman"/>
          <w:color w:val="auto"/>
          <w:szCs w:val="24"/>
        </w:rPr>
        <w:t xml:space="preserve">Ketentuan lebih lanjut mengenai besarnya tarif sebagaimana </w:t>
      </w:r>
      <w:r w:rsidR="00C51967" w:rsidRPr="00FD37BE">
        <w:rPr>
          <w:rFonts w:cs="Times New Roman"/>
          <w:color w:val="auto"/>
          <w:szCs w:val="24"/>
        </w:rPr>
        <w:t xml:space="preserve"> </w:t>
      </w:r>
      <w:r w:rsidRPr="00FD37BE">
        <w:rPr>
          <w:rFonts w:cs="Times New Roman"/>
          <w:color w:val="auto"/>
          <w:szCs w:val="24"/>
        </w:rPr>
        <w:t>dimaksud pada ayat (2c) diatur dengan Peraturan Pemerintah</w:t>
      </w:r>
      <w:bookmarkEnd w:id="60"/>
      <w:r w:rsidRPr="00FD37BE">
        <w:rPr>
          <w:rFonts w:cs="Times New Roman"/>
          <w:color w:val="auto"/>
          <w:szCs w:val="24"/>
        </w:rPr>
        <w:t>.</w:t>
      </w:r>
    </w:p>
    <w:p w14:paraId="2A72FE9A" w14:textId="4A6AF791" w:rsidR="000B5D67" w:rsidRPr="00FD37BE" w:rsidRDefault="000B5D67" w:rsidP="00905012">
      <w:pPr>
        <w:pStyle w:val="ListParagraph"/>
        <w:numPr>
          <w:ilvl w:val="0"/>
          <w:numId w:val="29"/>
        </w:numPr>
        <w:spacing w:line="240" w:lineRule="auto"/>
        <w:ind w:left="1701" w:hanging="567"/>
        <w:rPr>
          <w:rFonts w:cs="Times New Roman"/>
          <w:color w:val="auto"/>
          <w:szCs w:val="24"/>
        </w:rPr>
      </w:pPr>
      <w:r w:rsidRPr="00FD37BE">
        <w:rPr>
          <w:rFonts w:cs="Times New Roman"/>
          <w:color w:val="auto"/>
          <w:szCs w:val="24"/>
        </w:rPr>
        <w:t>Ketentuan lebih lanjut mengenai persyaratan tertentu sebagaimana dimaksud pada ayat (2b) huruf c diatur dengan atau berdasarkan</w:t>
      </w:r>
      <w:r w:rsidR="00C51967" w:rsidRPr="00FD37BE">
        <w:rPr>
          <w:rFonts w:cs="Times New Roman"/>
          <w:color w:val="auto"/>
          <w:szCs w:val="24"/>
        </w:rPr>
        <w:t xml:space="preserve"> </w:t>
      </w:r>
      <w:r w:rsidRPr="00FD37BE">
        <w:rPr>
          <w:rFonts w:cs="Times New Roman"/>
          <w:color w:val="auto"/>
          <w:szCs w:val="24"/>
        </w:rPr>
        <w:t>Peraturan Pemerintah.</w:t>
      </w:r>
    </w:p>
    <w:p w14:paraId="679B828A" w14:textId="77777777" w:rsidR="00C51967" w:rsidRPr="00FD37BE" w:rsidRDefault="000B5D67" w:rsidP="00905012">
      <w:pPr>
        <w:pStyle w:val="ListParagraph"/>
        <w:numPr>
          <w:ilvl w:val="6"/>
          <w:numId w:val="1"/>
        </w:numPr>
        <w:spacing w:line="240" w:lineRule="auto"/>
        <w:ind w:hanging="425"/>
        <w:rPr>
          <w:rFonts w:cs="Times New Roman"/>
          <w:color w:val="auto"/>
          <w:szCs w:val="24"/>
        </w:rPr>
      </w:pPr>
      <w:r w:rsidRPr="00FD37BE">
        <w:rPr>
          <w:rFonts w:cs="Times New Roman"/>
          <w:color w:val="auto"/>
          <w:szCs w:val="24"/>
        </w:rPr>
        <w:t>Besarnya lapisan Penghasilan Kena Pajak sebagaimana dimaksud pada ayat (1) huruf a dapat diubah dengan Peraturan Menteri Keuangan.</w:t>
      </w:r>
    </w:p>
    <w:p w14:paraId="22BA1982" w14:textId="77777777" w:rsidR="00C51967" w:rsidRPr="00FD37BE" w:rsidRDefault="000B5D67" w:rsidP="00905012">
      <w:pPr>
        <w:pStyle w:val="ListParagraph"/>
        <w:numPr>
          <w:ilvl w:val="6"/>
          <w:numId w:val="1"/>
        </w:numPr>
        <w:spacing w:line="240" w:lineRule="auto"/>
        <w:ind w:hanging="425"/>
        <w:rPr>
          <w:rFonts w:cs="Times New Roman"/>
          <w:color w:val="auto"/>
          <w:szCs w:val="24"/>
        </w:rPr>
      </w:pPr>
      <w:r w:rsidRPr="00FD37BE">
        <w:rPr>
          <w:rFonts w:cs="Times New Roman"/>
          <w:color w:val="auto"/>
          <w:szCs w:val="24"/>
        </w:rPr>
        <w:t>Untuk keperluan penerapan tarif pajak sebagaimana dimaksud pada ayat (1), jumlah Penghasilan Kena Pajak dibulatkan ke bawah dalam ribuan rupiah penuh.</w:t>
      </w:r>
    </w:p>
    <w:p w14:paraId="039CAEC8" w14:textId="77777777" w:rsidR="00C51967" w:rsidRPr="00FD37BE" w:rsidRDefault="000B5D67" w:rsidP="00905012">
      <w:pPr>
        <w:pStyle w:val="ListParagraph"/>
        <w:numPr>
          <w:ilvl w:val="6"/>
          <w:numId w:val="1"/>
        </w:numPr>
        <w:spacing w:line="240" w:lineRule="auto"/>
        <w:ind w:hanging="425"/>
        <w:rPr>
          <w:rFonts w:cs="Times New Roman"/>
          <w:color w:val="auto"/>
          <w:szCs w:val="24"/>
        </w:rPr>
      </w:pPr>
      <w:r w:rsidRPr="00FD37BE">
        <w:rPr>
          <w:rFonts w:cs="Times New Roman"/>
          <w:color w:val="auto"/>
          <w:szCs w:val="24"/>
        </w:rPr>
        <w:t>Besarnya pajak yang terutang bagi Wajib Pajak orang pribadi dalam negeri yang terutang pajak dalam bagian tahun pajak sebagaimana dimaksud dalam Pasal 16 ayat (4)', dihitung sebanyak jumlah hari dalam bagian tahun pajak tersebut dibagi 360 (tiga ratus enam puluh) dikalikan dengan pajak yang teru</w:t>
      </w:r>
      <w:r w:rsidR="00C51967" w:rsidRPr="00FD37BE">
        <w:rPr>
          <w:rFonts w:cs="Times New Roman"/>
          <w:color w:val="auto"/>
          <w:szCs w:val="24"/>
        </w:rPr>
        <w:t>tang untuk 1 (satu) tahun pajak.</w:t>
      </w:r>
    </w:p>
    <w:p w14:paraId="5FD30DB7" w14:textId="2CE9D9AB" w:rsidR="000B5D67" w:rsidRPr="00FD37BE" w:rsidRDefault="000B5D67" w:rsidP="00905012">
      <w:pPr>
        <w:pStyle w:val="ListParagraph"/>
        <w:numPr>
          <w:ilvl w:val="6"/>
          <w:numId w:val="1"/>
        </w:numPr>
        <w:spacing w:line="240" w:lineRule="auto"/>
        <w:ind w:hanging="425"/>
        <w:rPr>
          <w:rFonts w:cs="Times New Roman"/>
          <w:color w:val="auto"/>
          <w:szCs w:val="24"/>
        </w:rPr>
      </w:pPr>
      <w:r w:rsidRPr="00FD37BE">
        <w:rPr>
          <w:rFonts w:cs="Times New Roman"/>
          <w:color w:val="auto"/>
          <w:szCs w:val="24"/>
        </w:rPr>
        <w:t>Untuk keperluan penghitungan pajak sebagaimana dimaksud pada ayat (5), tiap bulan yang penuh dihitung 30 (tiga puluh) hari.</w:t>
      </w:r>
    </w:p>
    <w:p w14:paraId="7CA0D016" w14:textId="77777777" w:rsidR="00905012" w:rsidRPr="00FD37BE" w:rsidRDefault="00905012" w:rsidP="00905012">
      <w:pPr>
        <w:pStyle w:val="ListParagraph"/>
        <w:spacing w:line="240" w:lineRule="auto"/>
        <w:ind w:left="1134" w:firstLine="0"/>
        <w:rPr>
          <w:rFonts w:cs="Times New Roman"/>
          <w:color w:val="auto"/>
          <w:szCs w:val="24"/>
        </w:rPr>
      </w:pPr>
    </w:p>
    <w:p w14:paraId="3EC2102E" w14:textId="77777777" w:rsidR="000B5D67" w:rsidRPr="00FD37BE" w:rsidRDefault="000B5D67" w:rsidP="00994816">
      <w:pPr>
        <w:rPr>
          <w:rFonts w:cs="Times New Roman"/>
          <w:color w:val="auto"/>
          <w:szCs w:val="24"/>
        </w:rPr>
      </w:pPr>
      <w:r w:rsidRPr="00FD37BE">
        <w:rPr>
          <w:rFonts w:cs="Times New Roman"/>
          <w:color w:val="auto"/>
          <w:szCs w:val="24"/>
        </w:rPr>
        <w:t>Dengan Peraturan Pemerintah dapat ditetapkan tarif pajak tersendiri atas penghasilan sebagaimana dimaksud dalam Pasal 4 ayat (2), sepanjang tidak melebihi tarif pajak tertinggi sebagaimana tersebut pada ayat (1).</w:t>
      </w:r>
    </w:p>
    <w:p w14:paraId="436BE945" w14:textId="77777777" w:rsidR="005B1BF0" w:rsidRPr="00FD37BE" w:rsidRDefault="005B1BF0" w:rsidP="00994816">
      <w:pPr>
        <w:rPr>
          <w:color w:val="auto"/>
          <w:lang w:val="id-ID"/>
        </w:rPr>
      </w:pPr>
    </w:p>
    <w:p w14:paraId="2B99F9B0" w14:textId="03387B6F" w:rsidR="006B5BEA" w:rsidRPr="00FD37BE" w:rsidRDefault="004D43EB" w:rsidP="005B1BF0">
      <w:pPr>
        <w:pStyle w:val="Heading4"/>
      </w:pPr>
      <w:bookmarkStart w:id="61" w:name="_Toc161739910"/>
      <w:r w:rsidRPr="00FD37BE">
        <w:t>Peraturan Pemerintah No</w:t>
      </w:r>
      <w:r w:rsidR="009C1D0F" w:rsidRPr="00FD37BE">
        <w:t xml:space="preserve">mor 30 Tahun </w:t>
      </w:r>
      <w:r w:rsidR="007B39C0" w:rsidRPr="00FD37BE">
        <w:t>2020</w:t>
      </w:r>
      <w:bookmarkEnd w:id="61"/>
    </w:p>
    <w:p w14:paraId="6ED7BCA3" w14:textId="77777777" w:rsidR="00E75E32" w:rsidRPr="00FD37BE" w:rsidRDefault="00E75E32" w:rsidP="00994816">
      <w:pPr>
        <w:rPr>
          <w:rFonts w:cs="Times New Roman"/>
          <w:color w:val="auto"/>
          <w:szCs w:val="24"/>
        </w:rPr>
      </w:pPr>
      <w:r w:rsidRPr="00FD37BE">
        <w:rPr>
          <w:rFonts w:cs="Times New Roman"/>
          <w:color w:val="auto"/>
          <w:szCs w:val="24"/>
        </w:rPr>
        <w:t>PP Nomor 30 Tahun 2020 Pasal 2 Tarif Pajak Penghasilan yang diterapkan atas penghasilan kena pajak bagi Wajib Pajak badan dalam negeri dan bentuk usaha tetap adalah sebesar:</w:t>
      </w:r>
    </w:p>
    <w:p w14:paraId="656CB8AA" w14:textId="571BC433" w:rsidR="00E75E32" w:rsidRPr="00FD37BE" w:rsidRDefault="00E75E32" w:rsidP="005B1BF0">
      <w:pPr>
        <w:pStyle w:val="ListParagraph"/>
        <w:numPr>
          <w:ilvl w:val="2"/>
          <w:numId w:val="28"/>
        </w:numPr>
        <w:spacing w:line="240" w:lineRule="auto"/>
        <w:ind w:left="1134" w:hanging="425"/>
        <w:rPr>
          <w:rFonts w:cs="Times New Roman"/>
          <w:color w:val="auto"/>
          <w:szCs w:val="24"/>
        </w:rPr>
      </w:pPr>
      <w:r w:rsidRPr="00FD37BE">
        <w:rPr>
          <w:rFonts w:cs="Times New Roman"/>
          <w:color w:val="auto"/>
          <w:szCs w:val="24"/>
        </w:rPr>
        <w:t>22% (dua puluh dua persen) yang berlaku pada Tahun Pajak 2020 dan Tahun Pajak 2021; dan</w:t>
      </w:r>
    </w:p>
    <w:p w14:paraId="16F550EA" w14:textId="3EDD66DF" w:rsidR="00E75E32" w:rsidRPr="00FD37BE" w:rsidRDefault="00E75E32" w:rsidP="005B1BF0">
      <w:pPr>
        <w:pStyle w:val="ListParagraph"/>
        <w:numPr>
          <w:ilvl w:val="2"/>
          <w:numId w:val="28"/>
        </w:numPr>
        <w:spacing w:line="240" w:lineRule="auto"/>
        <w:ind w:left="1134" w:hanging="425"/>
        <w:rPr>
          <w:rFonts w:cs="Times New Roman"/>
          <w:color w:val="auto"/>
          <w:szCs w:val="24"/>
        </w:rPr>
      </w:pPr>
      <w:r w:rsidRPr="00FD37BE">
        <w:rPr>
          <w:rFonts w:cs="Times New Roman"/>
          <w:color w:val="auto"/>
          <w:szCs w:val="24"/>
        </w:rPr>
        <w:t>20% (dua puluh persen yang mulai berlaku pada Tahun Pajak 2022</w:t>
      </w:r>
    </w:p>
    <w:p w14:paraId="3F08E608" w14:textId="77777777" w:rsidR="005B1BF0" w:rsidRPr="00FD37BE" w:rsidRDefault="005B1BF0" w:rsidP="005B1BF0">
      <w:pPr>
        <w:pStyle w:val="ListParagraph"/>
        <w:spacing w:line="240" w:lineRule="auto"/>
        <w:ind w:left="1134" w:firstLine="0"/>
        <w:rPr>
          <w:rFonts w:cs="Times New Roman"/>
          <w:color w:val="auto"/>
          <w:szCs w:val="24"/>
        </w:rPr>
      </w:pPr>
    </w:p>
    <w:p w14:paraId="5C2DDDD9" w14:textId="77777777" w:rsidR="00E75E32" w:rsidRPr="00FD37BE" w:rsidRDefault="00E75E32" w:rsidP="00994816">
      <w:pPr>
        <w:rPr>
          <w:rFonts w:cs="Times New Roman"/>
          <w:color w:val="auto"/>
          <w:szCs w:val="24"/>
        </w:rPr>
      </w:pPr>
      <w:r w:rsidRPr="00FD37BE">
        <w:rPr>
          <w:rFonts w:cs="Times New Roman"/>
          <w:color w:val="auto"/>
          <w:szCs w:val="24"/>
        </w:rPr>
        <w:t>Dalam Pasal 3:</w:t>
      </w:r>
    </w:p>
    <w:p w14:paraId="66A4BA8D" w14:textId="2F633CB9" w:rsidR="00E75E32" w:rsidRPr="00FD37BE" w:rsidRDefault="00E75E32" w:rsidP="003C4D97">
      <w:pPr>
        <w:pStyle w:val="ListParagraph"/>
        <w:numPr>
          <w:ilvl w:val="6"/>
          <w:numId w:val="1"/>
        </w:numPr>
        <w:spacing w:line="240" w:lineRule="auto"/>
        <w:ind w:hanging="425"/>
        <w:rPr>
          <w:rFonts w:cs="Times New Roman"/>
          <w:color w:val="auto"/>
          <w:szCs w:val="24"/>
        </w:rPr>
      </w:pPr>
      <w:r w:rsidRPr="00FD37BE">
        <w:rPr>
          <w:rFonts w:cs="Times New Roman"/>
          <w:color w:val="auto"/>
          <w:szCs w:val="24"/>
        </w:rPr>
        <w:t>Wajib Pajak dalam negeri:</w:t>
      </w:r>
    </w:p>
    <w:p w14:paraId="0A82077D" w14:textId="77777777" w:rsidR="005B1BF0" w:rsidRPr="00FD37BE" w:rsidRDefault="00E75E32" w:rsidP="003C4D97">
      <w:pPr>
        <w:pStyle w:val="ListParagraph"/>
        <w:numPr>
          <w:ilvl w:val="0"/>
          <w:numId w:val="31"/>
        </w:numPr>
        <w:spacing w:line="240" w:lineRule="auto"/>
        <w:ind w:left="1560" w:hanging="426"/>
        <w:rPr>
          <w:rFonts w:cs="Times New Roman"/>
          <w:color w:val="auto"/>
          <w:szCs w:val="24"/>
        </w:rPr>
      </w:pPr>
      <w:r w:rsidRPr="00FD37BE">
        <w:rPr>
          <w:rFonts w:cs="Times New Roman"/>
          <w:color w:val="auto"/>
          <w:szCs w:val="24"/>
        </w:rPr>
        <w:t>berbentuk Perseroan Terbuka;</w:t>
      </w:r>
    </w:p>
    <w:p w14:paraId="50BBCC7D" w14:textId="77777777" w:rsidR="005B1BF0" w:rsidRPr="00FD37BE" w:rsidRDefault="00E75E32" w:rsidP="003C4D97">
      <w:pPr>
        <w:pStyle w:val="ListParagraph"/>
        <w:numPr>
          <w:ilvl w:val="0"/>
          <w:numId w:val="31"/>
        </w:numPr>
        <w:spacing w:line="240" w:lineRule="auto"/>
        <w:ind w:left="1560" w:hanging="426"/>
        <w:rPr>
          <w:rFonts w:cs="Times New Roman"/>
          <w:color w:val="auto"/>
          <w:szCs w:val="24"/>
        </w:rPr>
      </w:pPr>
      <w:r w:rsidRPr="00FD37BE">
        <w:rPr>
          <w:rFonts w:cs="Times New Roman"/>
          <w:color w:val="auto"/>
          <w:szCs w:val="24"/>
        </w:rPr>
        <w:lastRenderedPageBreak/>
        <w:t>dengan jumlah keseluruhan saham yang disetor diperdagangkan pada bursa efek di Indonesia paling sedikit 40% (empat puluh persen), dan</w:t>
      </w:r>
    </w:p>
    <w:p w14:paraId="79AD6879" w14:textId="77777777" w:rsidR="005B1BF0" w:rsidRPr="00FD37BE" w:rsidRDefault="00E75E32" w:rsidP="003C4D97">
      <w:pPr>
        <w:pStyle w:val="ListParagraph"/>
        <w:numPr>
          <w:ilvl w:val="0"/>
          <w:numId w:val="31"/>
        </w:numPr>
        <w:spacing w:line="240" w:lineRule="auto"/>
        <w:ind w:left="1560" w:hanging="426"/>
        <w:rPr>
          <w:rFonts w:cs="Times New Roman"/>
          <w:color w:val="auto"/>
          <w:szCs w:val="24"/>
        </w:rPr>
      </w:pPr>
      <w:r w:rsidRPr="00FD37BE">
        <w:rPr>
          <w:rFonts w:cs="Times New Roman"/>
          <w:color w:val="auto"/>
          <w:szCs w:val="24"/>
        </w:rPr>
        <w:t>memenuhi syarat tertentu,</w:t>
      </w:r>
      <w:r w:rsidR="005B1BF0" w:rsidRPr="00FD37BE">
        <w:rPr>
          <w:rFonts w:cs="Times New Roman"/>
          <w:color w:val="auto"/>
          <w:szCs w:val="24"/>
        </w:rPr>
        <w:t xml:space="preserve"> </w:t>
      </w:r>
    </w:p>
    <w:p w14:paraId="1E0B671C" w14:textId="0C8DD868" w:rsidR="00E75E32" w:rsidRPr="00FD37BE" w:rsidRDefault="00E75E32" w:rsidP="003C4D97">
      <w:pPr>
        <w:pStyle w:val="ListParagraph"/>
        <w:spacing w:line="240" w:lineRule="auto"/>
        <w:ind w:left="1560" w:firstLine="0"/>
        <w:rPr>
          <w:rFonts w:cs="Times New Roman"/>
          <w:color w:val="auto"/>
          <w:szCs w:val="24"/>
        </w:rPr>
      </w:pPr>
      <w:r w:rsidRPr="00FD37BE">
        <w:rPr>
          <w:rFonts w:cs="Times New Roman"/>
          <w:color w:val="auto"/>
          <w:szCs w:val="24"/>
        </w:rPr>
        <w:t>dapat memperoleh tarif sebesar 3% (tiga persen) lebih rendah dari tarif sebagaimana dimaksud dalam Pasal 2.</w:t>
      </w:r>
    </w:p>
    <w:p w14:paraId="1D183F61" w14:textId="77777777" w:rsidR="005B1BF0" w:rsidRPr="00FD37BE" w:rsidRDefault="00E75E32" w:rsidP="003C4D97">
      <w:pPr>
        <w:pStyle w:val="ListParagraph"/>
        <w:numPr>
          <w:ilvl w:val="6"/>
          <w:numId w:val="1"/>
        </w:numPr>
        <w:spacing w:line="240" w:lineRule="auto"/>
        <w:ind w:hanging="425"/>
        <w:rPr>
          <w:color w:val="auto"/>
          <w:lang w:val="en-US"/>
        </w:rPr>
      </w:pPr>
      <w:r w:rsidRPr="00FD37BE">
        <w:rPr>
          <w:color w:val="auto"/>
          <w:lang w:val="en-US"/>
        </w:rPr>
        <w:t>Persyaratan tertentu sebagaimana dimaksud pada ayat (1) huruf c meliputi:</w:t>
      </w:r>
    </w:p>
    <w:p w14:paraId="3014111F" w14:textId="77777777" w:rsidR="005B1BF0" w:rsidRPr="00FD37BE" w:rsidRDefault="005B1BF0" w:rsidP="003A7F83">
      <w:pPr>
        <w:pStyle w:val="ListParagraph"/>
        <w:numPr>
          <w:ilvl w:val="0"/>
          <w:numId w:val="32"/>
        </w:numPr>
        <w:spacing w:line="240" w:lineRule="auto"/>
        <w:ind w:left="1560" w:hanging="426"/>
        <w:rPr>
          <w:color w:val="auto"/>
          <w:lang w:val="en-US"/>
        </w:rPr>
      </w:pPr>
      <w:r w:rsidRPr="00FD37BE">
        <w:rPr>
          <w:color w:val="auto"/>
          <w:lang w:val="en-US"/>
        </w:rPr>
        <w:t>saham sebagaimana dimaksud pada ayat (1) huruf b harus dimiliki oleh paling sedikit 300 (tiga ratus) Pihak;</w:t>
      </w:r>
    </w:p>
    <w:p w14:paraId="0C972149" w14:textId="77777777" w:rsidR="005B1BF0" w:rsidRPr="00FD37BE" w:rsidRDefault="005B1BF0" w:rsidP="003A7F83">
      <w:pPr>
        <w:pStyle w:val="ListParagraph"/>
        <w:numPr>
          <w:ilvl w:val="0"/>
          <w:numId w:val="32"/>
        </w:numPr>
        <w:spacing w:line="240" w:lineRule="auto"/>
        <w:ind w:left="1560" w:hanging="426"/>
        <w:rPr>
          <w:color w:val="auto"/>
          <w:lang w:val="en-US"/>
        </w:rPr>
      </w:pPr>
      <w:r w:rsidRPr="00FD37BE">
        <w:rPr>
          <w:color w:val="auto"/>
          <w:lang w:val="en-US"/>
        </w:rPr>
        <w:t>masing-masing Pihak sebagaimana dimaksud dalam huruf a hanya boleh memiliki saham kurang dari 5% (lima persen) dari keseluruhan saham yang ditempatkan dan disetor penuh;</w:t>
      </w:r>
    </w:p>
    <w:p w14:paraId="0BADF1FD" w14:textId="77777777" w:rsidR="005B1BF0" w:rsidRPr="00FD37BE" w:rsidRDefault="005B1BF0" w:rsidP="003A7F83">
      <w:pPr>
        <w:pStyle w:val="ListParagraph"/>
        <w:numPr>
          <w:ilvl w:val="0"/>
          <w:numId w:val="32"/>
        </w:numPr>
        <w:spacing w:line="240" w:lineRule="auto"/>
        <w:ind w:left="1560" w:hanging="426"/>
        <w:rPr>
          <w:color w:val="auto"/>
          <w:lang w:val="en-US"/>
        </w:rPr>
      </w:pPr>
      <w:r w:rsidRPr="00FD37BE">
        <w:rPr>
          <w:color w:val="auto"/>
          <w:lang w:val="en-US"/>
        </w:rPr>
        <w:t>ketentuan sebagaimana dimaksud pada ayat (1) huruf b serta dalam huruf a dan huruf b harus dipenuhi dalam waktu paling singkat 183 (seratus delapan puluh tiga) hari kalender dalam jangka waktu 1 (satu) Tahun Pajak; dan</w:t>
      </w:r>
    </w:p>
    <w:p w14:paraId="3FD791C3" w14:textId="2B291CC0" w:rsidR="005B1BF0" w:rsidRPr="00FD37BE" w:rsidRDefault="005B1BF0" w:rsidP="003A7F83">
      <w:pPr>
        <w:pStyle w:val="ListParagraph"/>
        <w:numPr>
          <w:ilvl w:val="0"/>
          <w:numId w:val="32"/>
        </w:numPr>
        <w:spacing w:line="240" w:lineRule="auto"/>
        <w:ind w:left="1560" w:hanging="426"/>
        <w:rPr>
          <w:color w:val="auto"/>
          <w:lang w:val="en-US"/>
        </w:rPr>
      </w:pPr>
      <w:r w:rsidRPr="00FD37BE">
        <w:rPr>
          <w:color w:val="auto"/>
          <w:lang w:val="en-US"/>
        </w:rPr>
        <w:t>pemenuhan persyaratan sebagaimana dimaksud pada ayat (1) huruf b serta dalam huruf a, huruf b, dan huruf c dilakukan oleh Wajib Pajak Perseroan Terbuka dengan menyampaikan laporan kepada Direktorat Jenderal Pajak.</w:t>
      </w:r>
    </w:p>
    <w:p w14:paraId="226634D7" w14:textId="77777777" w:rsidR="00E75E32" w:rsidRPr="00FD37BE" w:rsidRDefault="00E75E32" w:rsidP="003C4D97">
      <w:pPr>
        <w:pStyle w:val="ListParagraph"/>
        <w:numPr>
          <w:ilvl w:val="6"/>
          <w:numId w:val="1"/>
        </w:numPr>
        <w:spacing w:line="240" w:lineRule="auto"/>
        <w:ind w:hanging="425"/>
        <w:rPr>
          <w:color w:val="auto"/>
          <w:lang w:val="en-US"/>
        </w:rPr>
      </w:pPr>
      <w:r w:rsidRPr="00FD37BE">
        <w:rPr>
          <w:rFonts w:cs="Times New Roman"/>
          <w:color w:val="auto"/>
          <w:szCs w:val="24"/>
        </w:rPr>
        <w:t xml:space="preserve">Pihak sebagaimana dimaksud pada ayat (21 huruf a dan huruf b tidak termasuk: </w:t>
      </w:r>
    </w:p>
    <w:p w14:paraId="16E7D209" w14:textId="77777777" w:rsidR="003C4D97" w:rsidRPr="00FD37BE" w:rsidRDefault="00E75E32" w:rsidP="003A7F83">
      <w:pPr>
        <w:pStyle w:val="ListParagraph"/>
        <w:numPr>
          <w:ilvl w:val="0"/>
          <w:numId w:val="33"/>
        </w:numPr>
        <w:spacing w:line="240" w:lineRule="auto"/>
        <w:ind w:left="1560" w:hanging="426"/>
        <w:rPr>
          <w:rFonts w:cs="Times New Roman"/>
          <w:color w:val="auto"/>
          <w:szCs w:val="24"/>
        </w:rPr>
      </w:pPr>
      <w:r w:rsidRPr="00FD37BE">
        <w:rPr>
          <w:rFonts w:cs="Times New Roman"/>
          <w:color w:val="auto"/>
          <w:szCs w:val="24"/>
        </w:rPr>
        <w:t xml:space="preserve">Wajib Pajak Perseroan Terbuka yang membeli kembali sahamnya; dan/atau </w:t>
      </w:r>
    </w:p>
    <w:p w14:paraId="6A54FDA4" w14:textId="567153E6" w:rsidR="00E75E32" w:rsidRPr="00FD37BE" w:rsidRDefault="00E75E32" w:rsidP="003A7F83">
      <w:pPr>
        <w:pStyle w:val="ListParagraph"/>
        <w:numPr>
          <w:ilvl w:val="0"/>
          <w:numId w:val="33"/>
        </w:numPr>
        <w:spacing w:line="240" w:lineRule="auto"/>
        <w:ind w:left="1560" w:hanging="426"/>
        <w:rPr>
          <w:rFonts w:cs="Times New Roman"/>
          <w:color w:val="auto"/>
          <w:szCs w:val="24"/>
        </w:rPr>
      </w:pPr>
      <w:r w:rsidRPr="00FD37BE">
        <w:rPr>
          <w:rFonts w:cs="Times New Roman"/>
          <w:color w:val="auto"/>
          <w:szCs w:val="24"/>
        </w:rPr>
        <w:t>yang memiliki hubungan istimewa sebagaimana diatur dalam Undang-Undang Pajak Penghasilan dengan Wajib Pajak Perseroan Terbuka.</w:t>
      </w:r>
    </w:p>
    <w:p w14:paraId="599366E6" w14:textId="144E9047" w:rsidR="00E75E32" w:rsidRPr="00FD37BE" w:rsidRDefault="00E75E32" w:rsidP="003C4D97">
      <w:pPr>
        <w:pStyle w:val="ListParagraph"/>
        <w:numPr>
          <w:ilvl w:val="6"/>
          <w:numId w:val="1"/>
        </w:numPr>
        <w:spacing w:line="240" w:lineRule="auto"/>
        <w:ind w:hanging="425"/>
        <w:rPr>
          <w:rFonts w:cs="Times New Roman"/>
          <w:color w:val="auto"/>
          <w:szCs w:val="24"/>
        </w:rPr>
      </w:pPr>
      <w:r w:rsidRPr="00FD37BE">
        <w:rPr>
          <w:rFonts w:cs="Times New Roman"/>
          <w:color w:val="auto"/>
          <w:szCs w:val="24"/>
        </w:rPr>
        <w:t xml:space="preserve">Hubungan istimewa sebagaimana dimaksud pada ayat (3) huruf b bagi Wajib Pajak Perseroan Terbuka meliputi pemegang saham pengendali dan/atau pemegang saham utama sebagaimana diatur dalam ketentuan perundang- undangan di bidang pasar modal. </w:t>
      </w:r>
    </w:p>
    <w:p w14:paraId="06DF7C18" w14:textId="22FF8758" w:rsidR="00E75E32" w:rsidRPr="00FD37BE" w:rsidRDefault="00E75E32" w:rsidP="003C4D97">
      <w:pPr>
        <w:pStyle w:val="ListParagraph"/>
        <w:numPr>
          <w:ilvl w:val="6"/>
          <w:numId w:val="1"/>
        </w:numPr>
        <w:spacing w:line="240" w:lineRule="auto"/>
        <w:ind w:hanging="425"/>
        <w:rPr>
          <w:rFonts w:cs="Times New Roman"/>
          <w:color w:val="auto"/>
          <w:szCs w:val="24"/>
        </w:rPr>
      </w:pPr>
      <w:r w:rsidRPr="00FD37BE">
        <w:rPr>
          <w:rFonts w:cs="Times New Roman"/>
          <w:color w:val="auto"/>
          <w:szCs w:val="24"/>
        </w:rPr>
        <w:t xml:space="preserve">Dalam hal ketentuan sebagaimana dimaksud pada ayat (1) dan ayat (2) tidak terpenuhi, Pajak Penghasilan terutang dihitung dengan menggunakan tarif Pajak Penghasilan sebagaimana dimaksud dalam Pasal 2. </w:t>
      </w:r>
    </w:p>
    <w:p w14:paraId="5FB4C7A0" w14:textId="77777777" w:rsidR="003C4D97" w:rsidRPr="00FD37BE" w:rsidRDefault="003C4D97" w:rsidP="003C4D97">
      <w:pPr>
        <w:pStyle w:val="ListParagraph"/>
        <w:spacing w:line="240" w:lineRule="auto"/>
        <w:ind w:left="1134" w:firstLine="0"/>
        <w:rPr>
          <w:rFonts w:cs="Times New Roman"/>
          <w:color w:val="auto"/>
          <w:szCs w:val="24"/>
        </w:rPr>
      </w:pPr>
    </w:p>
    <w:p w14:paraId="46A865D5" w14:textId="77777777" w:rsidR="00E75E32" w:rsidRPr="00FD37BE" w:rsidRDefault="00E75E32" w:rsidP="00994816">
      <w:pPr>
        <w:rPr>
          <w:rFonts w:cs="Times New Roman"/>
          <w:color w:val="auto"/>
          <w:szCs w:val="24"/>
        </w:rPr>
      </w:pPr>
      <w:r w:rsidRPr="00FD37BE">
        <w:rPr>
          <w:rFonts w:cs="Times New Roman"/>
          <w:color w:val="auto"/>
          <w:szCs w:val="24"/>
        </w:rPr>
        <w:t xml:space="preserve">Dalam Pasal 4: </w:t>
      </w:r>
    </w:p>
    <w:p w14:paraId="4557704C" w14:textId="77777777" w:rsidR="00E75E32" w:rsidRPr="00FD37BE" w:rsidRDefault="00E75E32" w:rsidP="003C4D97">
      <w:pPr>
        <w:spacing w:line="240" w:lineRule="auto"/>
        <w:ind w:left="1134" w:firstLine="0"/>
        <w:rPr>
          <w:rFonts w:cs="Times New Roman"/>
          <w:color w:val="auto"/>
          <w:szCs w:val="24"/>
        </w:rPr>
      </w:pPr>
      <w:r w:rsidRPr="00FD37BE">
        <w:rPr>
          <w:rFonts w:cs="Times New Roman"/>
          <w:color w:val="auto"/>
          <w:szCs w:val="24"/>
        </w:rPr>
        <w:t xml:space="preserve">Dalam hal tertentu, ketentuan sebagaimana dimaksud dalam Pasal 3 ayat (3) huruf a dapat dikecualikan berdasarkan ketentuan peraturan perundang-undangan di bidang perpajakan. </w:t>
      </w:r>
    </w:p>
    <w:p w14:paraId="49A9206E" w14:textId="77777777" w:rsidR="003C4D97" w:rsidRPr="00FD37BE" w:rsidRDefault="003C4D97" w:rsidP="003C4D97">
      <w:pPr>
        <w:spacing w:line="240" w:lineRule="auto"/>
        <w:ind w:left="1134" w:firstLine="0"/>
        <w:rPr>
          <w:rFonts w:cs="Times New Roman"/>
          <w:color w:val="auto"/>
          <w:szCs w:val="24"/>
        </w:rPr>
      </w:pPr>
    </w:p>
    <w:p w14:paraId="467BFE3B" w14:textId="77777777" w:rsidR="00E75E32" w:rsidRPr="00FD37BE" w:rsidRDefault="00E75E32" w:rsidP="00994816">
      <w:pPr>
        <w:rPr>
          <w:rFonts w:cs="Times New Roman"/>
          <w:color w:val="auto"/>
          <w:szCs w:val="24"/>
        </w:rPr>
      </w:pPr>
      <w:r w:rsidRPr="00FD37BE">
        <w:rPr>
          <w:rFonts w:cs="Times New Roman"/>
          <w:color w:val="auto"/>
          <w:szCs w:val="24"/>
        </w:rPr>
        <w:t xml:space="preserve">Dalam Pasal 5 : </w:t>
      </w:r>
    </w:p>
    <w:p w14:paraId="1DD5097C" w14:textId="77777777" w:rsidR="00E75E32" w:rsidRPr="00FD37BE" w:rsidRDefault="00E75E32" w:rsidP="003C4D97">
      <w:pPr>
        <w:spacing w:line="240" w:lineRule="auto"/>
        <w:ind w:left="1134" w:firstLine="0"/>
        <w:rPr>
          <w:rFonts w:cs="Times New Roman"/>
          <w:color w:val="auto"/>
          <w:szCs w:val="24"/>
        </w:rPr>
      </w:pPr>
      <w:r w:rsidRPr="00FD37BE">
        <w:rPr>
          <w:rFonts w:cs="Times New Roman"/>
          <w:color w:val="auto"/>
          <w:szCs w:val="24"/>
        </w:rPr>
        <w:lastRenderedPageBreak/>
        <w:t xml:space="preserve">Ketua Dewan Komisioner Otoritas Jasa Keuangan atau pejabat yang ditunjuk menyampaikan daftar Wajib Pajak Perseroan Terbuka yang memenuhi persyaratan tertentu sebagaimana dimaksud dalam Pasal 3 ayat (2) dan ayat (3) huruf a kepada Menteri melalui Direktur Jenderal Pajak. </w:t>
      </w:r>
    </w:p>
    <w:p w14:paraId="10D98AAE" w14:textId="77777777" w:rsidR="00E75E32" w:rsidRPr="00FD37BE" w:rsidRDefault="00E75E32" w:rsidP="00994816">
      <w:pPr>
        <w:rPr>
          <w:rFonts w:cs="Times New Roman"/>
          <w:color w:val="auto"/>
          <w:szCs w:val="24"/>
        </w:rPr>
      </w:pPr>
      <w:r w:rsidRPr="00FD37BE">
        <w:rPr>
          <w:rFonts w:cs="Times New Roman"/>
          <w:color w:val="auto"/>
          <w:szCs w:val="24"/>
        </w:rPr>
        <w:t xml:space="preserve">Dalam Pasal 6 : </w:t>
      </w:r>
    </w:p>
    <w:p w14:paraId="04A9E445" w14:textId="77777777" w:rsidR="00E75E32" w:rsidRPr="00FD37BE" w:rsidRDefault="00E75E32" w:rsidP="003C4D97">
      <w:pPr>
        <w:spacing w:line="240" w:lineRule="auto"/>
        <w:ind w:left="1134" w:firstLine="0"/>
        <w:rPr>
          <w:rFonts w:cs="Times New Roman"/>
          <w:color w:val="auto"/>
          <w:szCs w:val="24"/>
        </w:rPr>
      </w:pPr>
      <w:r w:rsidRPr="00FD37BE">
        <w:rPr>
          <w:rFonts w:cs="Times New Roman"/>
          <w:color w:val="auto"/>
          <w:szCs w:val="24"/>
        </w:rPr>
        <w:t xml:space="preserve">Pasal 6 Ketentuan lebih lanjut mengenai bentuk dan tata cara penyampaian: a. laporan sebagaimana dimaksud dalam Pasal 3 ayat (2) huruf d; dan daftar Wajib Pajak Perseroan Terbuka yang memenuhi persyaratan tertentu sebagaimana dimaksud dalam Pasal 5, diatur dalam Peraturan Menteri </w:t>
      </w:r>
    </w:p>
    <w:p w14:paraId="549E59CB" w14:textId="77777777" w:rsidR="003C4D97" w:rsidRPr="00FD37BE" w:rsidRDefault="003C4D97" w:rsidP="003C4D97">
      <w:pPr>
        <w:spacing w:line="240" w:lineRule="auto"/>
        <w:ind w:left="1134" w:firstLine="0"/>
        <w:rPr>
          <w:rFonts w:cs="Times New Roman"/>
          <w:color w:val="auto"/>
          <w:szCs w:val="24"/>
        </w:rPr>
      </w:pPr>
    </w:p>
    <w:p w14:paraId="04A6E13E" w14:textId="77777777" w:rsidR="00E75E32" w:rsidRPr="00FD37BE" w:rsidRDefault="00E75E32" w:rsidP="00994816">
      <w:pPr>
        <w:rPr>
          <w:rFonts w:cs="Times New Roman"/>
          <w:color w:val="auto"/>
          <w:szCs w:val="24"/>
        </w:rPr>
      </w:pPr>
      <w:r w:rsidRPr="00FD37BE">
        <w:rPr>
          <w:rFonts w:cs="Times New Roman"/>
          <w:color w:val="auto"/>
          <w:szCs w:val="24"/>
        </w:rPr>
        <w:t xml:space="preserve">Dalam Pasal 7 : </w:t>
      </w:r>
    </w:p>
    <w:p w14:paraId="111BC784" w14:textId="77777777" w:rsidR="00E75E32" w:rsidRPr="00FD37BE" w:rsidRDefault="00E75E32" w:rsidP="003C4D97">
      <w:pPr>
        <w:spacing w:line="240" w:lineRule="auto"/>
        <w:ind w:left="1134" w:firstLine="0"/>
        <w:rPr>
          <w:rFonts w:cs="Times New Roman"/>
          <w:color w:val="auto"/>
          <w:szCs w:val="24"/>
        </w:rPr>
      </w:pPr>
      <w:r w:rsidRPr="00FD37BE">
        <w:rPr>
          <w:rFonts w:cs="Times New Roman"/>
          <w:color w:val="auto"/>
          <w:szCs w:val="24"/>
        </w:rPr>
        <w:t xml:space="preserve">Pada saat Peraturan Pemerintah ini mulai berlaku: pemenuhan persyaratan tertentu sebagaimana dimaksud dalam Pasal 3 ayat (1) huruf c dari awal Tahun Pajak 2O2O sampai dengan berlakunya Peraturan Pemerintah ini, mengikuti ketentuan sebagaimana diatur dalam Peraturan Pemerintah Nomor 77 Tahun 2Ol3 tentang Penurunan Tarif Pajak Penghasilan bagi Wajib Pajak Badan Dalam Negeri yang Berbentuk Perseroan Terbuka sebagaimana telah diubah dengan Peraturan Pemerintah Nomor 56 Tahun 2015 tentang Perubahan atas Peraturan Pemerintah Nomor 77 Tahun 2Ol3 tentang Penurunan Tarif Pajak Penghasilan bagi Wajib Pajak Badan Dalam Negeri yang Berbentuk Perseroan Terbuka; dan b. atas Wajib Pajak Perseroan Terbuka yang menyampaikan 1 SPT Tahunan PPh Tahun Pajak 2Ol9 dan/atau Tahun Pajak sebelumnya; dan/atau 2. pembetulan SPT Tahunan PPh Tahun Pajak 2OI9 dan/atau Tahun Pajak sebelumnya, tetap berlaku ketentuan sebagaimana diatur dalam Peraturan Pemerintah Nomor 77 Tahun 2Ol3 tentang Penurunan Tarif Pajak Penghasilan bagi Wajib Pajak Badan Dalam Negeri yang Berbentuk Perseroan Terbuka sebagaimana telah diubah dengan Peraturan Pemerintah Nomor 56 Tahun 2015 tentang Perubahan atas Peraturan Pemerintah Nomor 77 Tahun 2Ol3 tentang Penurunan Tarif Pajak Penghasilan bagi Wajib Pajak Badan Dalam Negeri yang Berbentuk Perseroan Terbuka. </w:t>
      </w:r>
    </w:p>
    <w:p w14:paraId="0742EAB0" w14:textId="77777777" w:rsidR="003C4D97" w:rsidRPr="00FD37BE" w:rsidRDefault="003C4D97" w:rsidP="003C4D97">
      <w:pPr>
        <w:spacing w:line="240" w:lineRule="auto"/>
        <w:ind w:left="1134" w:firstLine="0"/>
        <w:rPr>
          <w:rFonts w:cs="Times New Roman"/>
          <w:color w:val="auto"/>
          <w:szCs w:val="24"/>
        </w:rPr>
      </w:pPr>
    </w:p>
    <w:p w14:paraId="71C1CB12" w14:textId="77777777" w:rsidR="00E75E32" w:rsidRPr="00FD37BE" w:rsidRDefault="00E75E32" w:rsidP="00994816">
      <w:pPr>
        <w:rPr>
          <w:rFonts w:cs="Times New Roman"/>
          <w:color w:val="auto"/>
          <w:szCs w:val="24"/>
        </w:rPr>
      </w:pPr>
      <w:r w:rsidRPr="00FD37BE">
        <w:rPr>
          <w:rFonts w:cs="Times New Roman"/>
          <w:color w:val="auto"/>
          <w:szCs w:val="24"/>
        </w:rPr>
        <w:t xml:space="preserve">Dalam Pasal 8 : </w:t>
      </w:r>
    </w:p>
    <w:p w14:paraId="3298739E" w14:textId="77777777" w:rsidR="00E75E32" w:rsidRPr="00FD37BE" w:rsidRDefault="00E75E32" w:rsidP="003C4D97">
      <w:pPr>
        <w:spacing w:line="240" w:lineRule="auto"/>
        <w:ind w:left="1134" w:firstLine="0"/>
        <w:rPr>
          <w:rFonts w:cs="Times New Roman"/>
          <w:color w:val="auto"/>
          <w:szCs w:val="24"/>
        </w:rPr>
      </w:pPr>
      <w:r w:rsidRPr="00FD37BE">
        <w:rPr>
          <w:rFonts w:cs="Times New Roman"/>
          <w:color w:val="auto"/>
          <w:szCs w:val="24"/>
        </w:rPr>
        <w:t xml:space="preserve">Pada saat Peraturan Pemerintah ini mulai berlaku, semua peraturan pelaksanaan dari Peraturan Pemerintah Nomor 77 Tahun 2Ol3 tentang Penurunan Tarif Pajak Penghasilan bagi Wajib Pajak Badan Dalam Negeri yang Berbentuk Perseroan Terbuka (Lembaran Negara Republik Indonesia Tahun 2Ol3 Nomor 186, Tambahan Lembaran Negara Republik Indonesia Nomor 5465) sebagaimana telah diubah dengan </w:t>
      </w:r>
      <w:r w:rsidRPr="00FD37BE">
        <w:rPr>
          <w:rFonts w:cs="Times New Roman"/>
          <w:color w:val="auto"/>
          <w:szCs w:val="24"/>
        </w:rPr>
        <w:lastRenderedPageBreak/>
        <w:t xml:space="preserve">Peraturan Pemerintah Nomor 56 Tahun 2015 tentang Perubahan atas Peraturan Pemerintah Nomor 77 Tahun 2OI3 tentang Penurunan Tarif Pajak Penghasilan bagi Wajib Pajak Badan Dalam Negeri yang Berbentuk Perseroan Terbuka (Lembaran Negara Republik Indonesia Tahun 2015 Nomor 180, Tambahan Lembaran Negara Republik Indonesia Nomor 57251, dinyatakan masih tetap berlaku sepanjang tidak bertentangan dengan ketentuan dalam Peraturan Pemerintah ini. </w:t>
      </w:r>
    </w:p>
    <w:p w14:paraId="5D91E928" w14:textId="77777777" w:rsidR="003C4D97" w:rsidRPr="00FD37BE" w:rsidRDefault="003C4D97" w:rsidP="003C4D97">
      <w:pPr>
        <w:spacing w:line="240" w:lineRule="auto"/>
        <w:ind w:left="1134" w:firstLine="0"/>
        <w:rPr>
          <w:rFonts w:cs="Times New Roman"/>
          <w:color w:val="auto"/>
          <w:szCs w:val="24"/>
        </w:rPr>
      </w:pPr>
    </w:p>
    <w:p w14:paraId="1D983477" w14:textId="77777777" w:rsidR="00E75E32" w:rsidRPr="00FD37BE" w:rsidRDefault="00E75E32" w:rsidP="00994816">
      <w:pPr>
        <w:rPr>
          <w:rFonts w:cs="Times New Roman"/>
          <w:color w:val="auto"/>
          <w:szCs w:val="24"/>
        </w:rPr>
      </w:pPr>
      <w:r w:rsidRPr="00FD37BE">
        <w:rPr>
          <w:rFonts w:cs="Times New Roman"/>
          <w:color w:val="auto"/>
          <w:szCs w:val="24"/>
        </w:rPr>
        <w:t xml:space="preserve">Dalam Pasal 9 : </w:t>
      </w:r>
    </w:p>
    <w:p w14:paraId="73217851" w14:textId="77777777" w:rsidR="00E75E32" w:rsidRPr="00FD37BE" w:rsidRDefault="00E75E32" w:rsidP="003C4D97">
      <w:pPr>
        <w:spacing w:line="240" w:lineRule="auto"/>
        <w:ind w:left="1134" w:firstLine="0"/>
        <w:rPr>
          <w:rFonts w:cs="Times New Roman"/>
          <w:color w:val="auto"/>
          <w:szCs w:val="24"/>
        </w:rPr>
      </w:pPr>
      <w:r w:rsidRPr="00FD37BE">
        <w:rPr>
          <w:rFonts w:cs="Times New Roman"/>
          <w:color w:val="auto"/>
          <w:szCs w:val="24"/>
        </w:rPr>
        <w:t>Pada saat Peraturan Pemerintah ini mulai berlaku, Peraturan Pemerintah Nomor 77 Tahun 2013 tentang Penurunan Tarif Pajak Penghasilan bagi Wajib Pajak Badan Dalam Negeri yang Berbentuk Perseroan Terbuka (Lembaran Negara Republik Indonesia Tahun 2Ol3 Nomor 186, Tambahan Lembaran Negara Republik Indonesia Nomor 5465) sebagaimana telah diubah dengan Peraturan Pemerintah Nomor 56 Tahun 2015 tentang Perubahan atas Peraturan Pemerintah Nomor 77 Tahun 2Ol3 tentang Penurunan Tarif Pajak Penghasilan bagi Wajib Pajak Badan Dalam Negeri yang Berbentuk Perseroan Terbuka (Lembaran Negara Republik Indonesia Tahun 2015 Nomor 180, Tambahan Lembaran Negara Republik Indonesia Nomor 5725l', dicabut dan dinyatakan tidak berlaku.</w:t>
      </w:r>
    </w:p>
    <w:p w14:paraId="44DDC982" w14:textId="77777777" w:rsidR="00E75E32" w:rsidRPr="00FD37BE" w:rsidRDefault="00E75E32" w:rsidP="003C4D97">
      <w:pPr>
        <w:ind w:firstLine="0"/>
        <w:rPr>
          <w:rFonts w:cs="Times New Roman"/>
          <w:color w:val="auto"/>
          <w:szCs w:val="24"/>
        </w:rPr>
      </w:pPr>
    </w:p>
    <w:p w14:paraId="07BD9DD2" w14:textId="6D2F1EEA" w:rsidR="00E75E32" w:rsidRPr="00FD37BE" w:rsidRDefault="00E576C5" w:rsidP="003C4D97">
      <w:pPr>
        <w:pStyle w:val="Heading3"/>
      </w:pPr>
      <w:bookmarkStart w:id="62" w:name="_Toc161739911"/>
      <w:r w:rsidRPr="00FD37BE">
        <w:t>Financial Distress</w:t>
      </w:r>
      <w:bookmarkEnd w:id="62"/>
    </w:p>
    <w:p w14:paraId="15B8CA21" w14:textId="2A9A2D09" w:rsidR="00E576C5" w:rsidRPr="00FD37BE" w:rsidRDefault="00AA423D" w:rsidP="003C4D97">
      <w:pPr>
        <w:pStyle w:val="Heading4"/>
      </w:pPr>
      <w:bookmarkStart w:id="63" w:name="_Toc161739912"/>
      <w:r w:rsidRPr="00FD37BE">
        <w:t>Pengertian Financial Distress</w:t>
      </w:r>
      <w:bookmarkEnd w:id="63"/>
    </w:p>
    <w:p w14:paraId="08AE9962" w14:textId="77777777" w:rsidR="00F225A0" w:rsidRPr="00FD37BE" w:rsidRDefault="00F225A0" w:rsidP="00994816">
      <w:pPr>
        <w:rPr>
          <w:rFonts w:cs="Times New Roman"/>
          <w:szCs w:val="24"/>
        </w:rPr>
      </w:pPr>
      <w:r w:rsidRPr="00FD37BE">
        <w:rPr>
          <w:rFonts w:cs="Times New Roman"/>
          <w:szCs w:val="24"/>
        </w:rPr>
        <w:t xml:space="preserve">Platt dan Platt (2002) mendefinisikan </w:t>
      </w:r>
      <w:r w:rsidRPr="00FD37BE">
        <w:rPr>
          <w:rFonts w:cs="Times New Roman"/>
          <w:i/>
          <w:iCs/>
          <w:szCs w:val="24"/>
        </w:rPr>
        <w:t>Financial distress</w:t>
      </w:r>
      <w:r w:rsidRPr="00FD37BE">
        <w:rPr>
          <w:rFonts w:cs="Times New Roman"/>
          <w:szCs w:val="24"/>
        </w:rPr>
        <w:t xml:space="preserve"> merupakan suatu kondisi dimana keuangan perusahaan dalam keadaan tidak sehat atau sedang krisis. Dengan kata lain </w:t>
      </w:r>
      <w:r w:rsidRPr="00FD37BE">
        <w:rPr>
          <w:rFonts w:cs="Times New Roman"/>
          <w:i/>
          <w:iCs/>
          <w:szCs w:val="24"/>
        </w:rPr>
        <w:t>Financial distress</w:t>
      </w:r>
      <w:r w:rsidRPr="00FD37BE">
        <w:rPr>
          <w:rFonts w:cs="Times New Roman"/>
          <w:szCs w:val="24"/>
        </w:rPr>
        <w:t xml:space="preserve"> merupakan suatu kondisi dimana perusahaan mengalami kesulitan keuangan untuk memenuhi kewajiban-kewajibannya. Sedangkan kesulitan keuangan merupakan kesulitan likuiditas sehingga perusahaan tidak mampu menjalankan kegiatan operasinya dengan baik (Trijadi, 1999).</w:t>
      </w:r>
    </w:p>
    <w:p w14:paraId="2D3F014C" w14:textId="77777777" w:rsidR="00F225A0" w:rsidRPr="00FD37BE" w:rsidRDefault="00F225A0" w:rsidP="00994816">
      <w:pPr>
        <w:rPr>
          <w:rFonts w:eastAsia="Times New Roman" w:cs="Times New Roman"/>
          <w:szCs w:val="24"/>
          <w:lang w:eastAsia="en-ID"/>
        </w:rPr>
      </w:pPr>
      <w:r w:rsidRPr="00FD37BE">
        <w:rPr>
          <w:rFonts w:eastAsia="Times New Roman" w:cs="Times New Roman"/>
          <w:i/>
          <w:iCs/>
          <w:szCs w:val="24"/>
          <w:lang w:eastAsia="en-ID"/>
        </w:rPr>
        <w:t>Financial distress</w:t>
      </w:r>
      <w:r w:rsidRPr="00FD37BE">
        <w:rPr>
          <w:rFonts w:eastAsia="Times New Roman" w:cs="Times New Roman"/>
          <w:szCs w:val="24"/>
          <w:lang w:eastAsia="en-ID"/>
        </w:rPr>
        <w:t xml:space="preserve"> merupakan tahap awal sebelum terjadi kebangkrutan. Perusahaan akan mengalami financial   distress jika   arus   kas   operasi   perusahaan   tidak   mampu   dalam pemenuhan kewajiban jangka pendek. Misalnya, </w:t>
      </w:r>
      <w:r w:rsidRPr="00FD37BE">
        <w:rPr>
          <w:rFonts w:eastAsia="Times New Roman" w:cs="Times New Roman"/>
          <w:szCs w:val="24"/>
          <w:lang w:eastAsia="en-ID"/>
        </w:rPr>
        <w:lastRenderedPageBreak/>
        <w:t xml:space="preserve">pembayaran bunga kredit yang telah jatuh tempo.  Semakin  besar  kewajiban  yang  dimiliki  perusahaan,  akan  menyebabkan  semakin besarnya   risiko   terjadinya financial   distress (Nasution,   2015). </w:t>
      </w:r>
      <w:r w:rsidRPr="00FD37BE">
        <w:rPr>
          <w:rFonts w:eastAsia="Times New Roman" w:cs="Times New Roman"/>
          <w:i/>
          <w:iCs/>
          <w:szCs w:val="24"/>
          <w:lang w:eastAsia="en-ID"/>
        </w:rPr>
        <w:t>Financial distress</w:t>
      </w:r>
      <w:r w:rsidRPr="00FD37BE">
        <w:rPr>
          <w:rFonts w:eastAsia="Times New Roman" w:cs="Times New Roman"/>
          <w:szCs w:val="24"/>
          <w:lang w:eastAsia="en-ID"/>
        </w:rPr>
        <w:t xml:space="preserve"> dapat disimpulkan  sebagai  suatu  kondisi  keuangan  dimana  perusahaan  mengalami  kesulitan likuiditas  yang  tinggi  sehingga  perusahaan  tersebut  tidak  mampu  dalam  menjalankan operasi  dengan  baik. </w:t>
      </w:r>
      <w:r w:rsidRPr="00FD37BE">
        <w:rPr>
          <w:rFonts w:eastAsia="Times New Roman" w:cs="Times New Roman"/>
          <w:i/>
          <w:iCs/>
          <w:szCs w:val="24"/>
          <w:lang w:eastAsia="en-ID"/>
        </w:rPr>
        <w:t>Financial  distress</w:t>
      </w:r>
      <w:r w:rsidRPr="00FD37BE">
        <w:rPr>
          <w:rFonts w:eastAsia="Times New Roman" w:cs="Times New Roman"/>
          <w:szCs w:val="24"/>
          <w:lang w:eastAsia="en-ID"/>
        </w:rPr>
        <w:t xml:space="preserve"> dapat  disimpulkan  sebagai  suatu  kondisi  keuangan dimana   perusahaan   mengalami   kesulitan   likuiditas   yang   tinggi   sehingga   perusahaan tersebut tidak mampu dalam menjalankan operasi dengan baik.</w:t>
      </w:r>
    </w:p>
    <w:p w14:paraId="3E81677A" w14:textId="4087D349" w:rsidR="005C3F04" w:rsidRPr="00FD37BE" w:rsidRDefault="00F225A0" w:rsidP="00994816">
      <w:pPr>
        <w:rPr>
          <w:rFonts w:eastAsia="Times New Roman" w:cs="Times New Roman"/>
          <w:szCs w:val="24"/>
          <w:lang w:eastAsia="en-ID"/>
        </w:rPr>
      </w:pPr>
      <w:r w:rsidRPr="00FD37BE">
        <w:rPr>
          <w:rFonts w:cs="Times New Roman"/>
          <w:szCs w:val="24"/>
        </w:rPr>
        <w:t>Aghajani &amp; Jouzbarkand (2012), financial distress adalah situasi dimana seseorang atau perusahaan sedang berada pada kondisi posisi keuangan yang lemah.Kondisi kesulitan keuangan terjadi pada tahap penurunan kondisi keuangan sebelum terjadinya kebangkrutan maupun likuidasi.</w:t>
      </w:r>
    </w:p>
    <w:p w14:paraId="21AA969B" w14:textId="77777777" w:rsidR="005C3F04" w:rsidRPr="00FD37BE" w:rsidRDefault="005C3F04"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Dari beberapa definisi di atas dapat diinterprestasikan bahwa yang dimaksud </w:t>
      </w:r>
      <w:r w:rsidRPr="00FD37BE">
        <w:rPr>
          <w:rFonts w:cs="Times New Roman"/>
          <w:i/>
          <w:iCs/>
          <w:color w:val="auto"/>
          <w:szCs w:val="24"/>
          <w:shd w:val="clear" w:color="auto" w:fill="FFFFFF"/>
          <w:lang w:val="en-US"/>
        </w:rPr>
        <w:t>financial distress</w:t>
      </w:r>
      <w:r w:rsidRPr="00FD37BE">
        <w:rPr>
          <w:rFonts w:cs="Times New Roman"/>
          <w:color w:val="auto"/>
          <w:szCs w:val="24"/>
          <w:shd w:val="clear" w:color="auto" w:fill="FFFFFF"/>
          <w:lang w:val="en-US"/>
        </w:rPr>
        <w:t xml:space="preserve"> adalah kondisi keuangan suatu entitas yang mengalami suatu masalah likuiditas, tetapi bisa berkembang menjadi lebih buruk apabila kondisi tersebut tidak cepat diatasi atau dengan kata lain kondisi keuangan perusahaan sedang dalam kondisi tidak sehat, dan jika kondisi tersebut tidak cepat diatasi maka ini dapat berakibat kebangkrutan usaha.</w:t>
      </w:r>
    </w:p>
    <w:p w14:paraId="65EBF198" w14:textId="77777777" w:rsidR="003C4D97" w:rsidRPr="00FD37BE" w:rsidRDefault="003C4D97" w:rsidP="00994816">
      <w:pPr>
        <w:rPr>
          <w:rFonts w:cs="Times New Roman"/>
          <w:color w:val="auto"/>
          <w:szCs w:val="24"/>
          <w:shd w:val="clear" w:color="auto" w:fill="FFFFFF"/>
          <w:lang w:val="en-US"/>
        </w:rPr>
      </w:pPr>
    </w:p>
    <w:p w14:paraId="714A6150" w14:textId="70A1D466" w:rsidR="00272FDF" w:rsidRPr="00FD37BE" w:rsidRDefault="006440B4" w:rsidP="003C4D97">
      <w:pPr>
        <w:pStyle w:val="Heading4"/>
        <w:rPr>
          <w:lang w:val="en-US"/>
        </w:rPr>
      </w:pPr>
      <w:bookmarkStart w:id="64" w:name="_Toc161739913"/>
      <w:r w:rsidRPr="00FD37BE">
        <w:rPr>
          <w:lang w:val="en-US"/>
        </w:rPr>
        <w:t>Kategori Financial Distress</w:t>
      </w:r>
      <w:bookmarkEnd w:id="64"/>
    </w:p>
    <w:p w14:paraId="14D90EB2" w14:textId="5B963539" w:rsidR="00C11D80" w:rsidRPr="00FD37BE" w:rsidRDefault="00C11D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Menurut Fahmi </w:t>
      </w:r>
      <w:sdt>
        <w:sdtPr>
          <w:rPr>
            <w:rFonts w:cs="Times New Roman"/>
            <w:color w:val="auto"/>
            <w:szCs w:val="24"/>
            <w:shd w:val="clear" w:color="auto" w:fill="FFFFFF"/>
            <w:lang w:val="en-US"/>
          </w:rPr>
          <w:id w:val="-1419089186"/>
          <w:citation/>
        </w:sdtPr>
        <w:sdtEndPr/>
        <w:sdtContent>
          <w:r w:rsidR="003243A0">
            <w:rPr>
              <w:rFonts w:cs="Times New Roman"/>
              <w:color w:val="auto"/>
              <w:szCs w:val="24"/>
              <w:shd w:val="clear" w:color="auto" w:fill="FFFFFF"/>
              <w:lang w:val="en-US"/>
            </w:rPr>
            <w:fldChar w:fldCharType="begin"/>
          </w:r>
          <w:r w:rsidR="003243A0">
            <w:rPr>
              <w:rFonts w:cs="Times New Roman"/>
              <w:color w:val="auto"/>
              <w:szCs w:val="24"/>
              <w:shd w:val="clear" w:color="auto" w:fill="FFFFFF"/>
              <w:lang w:val="en-US"/>
            </w:rPr>
            <w:instrText xml:space="preserve">CITATION Fah151 \n  \t  \l 1033 </w:instrText>
          </w:r>
          <w:r w:rsidR="003243A0">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(2015)</w:t>
          </w:r>
          <w:r w:rsidR="003243A0">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kesulitan keuangan dikategorikan ke dalam berbagai golongan, yaitu sebagai berikut:</w:t>
      </w:r>
    </w:p>
    <w:p w14:paraId="66158FD7" w14:textId="77777777" w:rsidR="00C11D80" w:rsidRPr="00FD37BE" w:rsidRDefault="00C11D80" w:rsidP="003C4D97">
      <w:pPr>
        <w:spacing w:line="240" w:lineRule="auto"/>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lastRenderedPageBreak/>
        <w:t xml:space="preserve">“Untuk persoalan </w:t>
      </w:r>
      <w:r w:rsidRPr="00FD37BE">
        <w:rPr>
          <w:rFonts w:cs="Times New Roman"/>
          <w:i/>
          <w:iCs/>
          <w:color w:val="auto"/>
          <w:szCs w:val="24"/>
          <w:shd w:val="clear" w:color="auto" w:fill="FFFFFF"/>
          <w:lang w:val="en-US"/>
        </w:rPr>
        <w:t>financial distress</w:t>
      </w:r>
      <w:r w:rsidRPr="00FD37BE">
        <w:rPr>
          <w:rFonts w:cs="Times New Roman"/>
          <w:color w:val="auto"/>
          <w:szCs w:val="24"/>
          <w:shd w:val="clear" w:color="auto" w:fill="FFFFFF"/>
          <w:lang w:val="en-US"/>
        </w:rPr>
        <w:t xml:space="preserve"> secara umum ada 4 (empat) kategori pernggologan yang dibuat, yaitu:</w:t>
      </w:r>
    </w:p>
    <w:p w14:paraId="6FAE8C9E" w14:textId="77777777" w:rsidR="003C4D97" w:rsidRPr="00FD37BE" w:rsidRDefault="00C11D80" w:rsidP="003C4D97">
      <w:pPr>
        <w:pStyle w:val="ListParagraph"/>
        <w:numPr>
          <w:ilvl w:val="6"/>
          <w:numId w:val="1"/>
        </w:numPr>
        <w:spacing w:line="240" w:lineRule="auto"/>
        <w:ind w:left="1560" w:hanging="425"/>
        <w:rPr>
          <w:rFonts w:cs="Times New Roman"/>
          <w:color w:val="auto"/>
          <w:szCs w:val="24"/>
          <w:shd w:val="clear" w:color="auto" w:fill="FFFFFF"/>
          <w:lang w:val="en-US"/>
        </w:rPr>
      </w:pPr>
      <w:r w:rsidRPr="00FD37BE">
        <w:rPr>
          <w:rFonts w:cs="Times New Roman"/>
          <w:color w:val="auto"/>
          <w:szCs w:val="24"/>
        </w:rPr>
        <w:t xml:space="preserve">Pertama, </w:t>
      </w:r>
      <w:r w:rsidRPr="00FD37BE">
        <w:rPr>
          <w:rFonts w:cs="Times New Roman"/>
          <w:i/>
          <w:iCs/>
          <w:color w:val="auto"/>
          <w:szCs w:val="24"/>
        </w:rPr>
        <w:t>financial distress</w:t>
      </w:r>
      <w:r w:rsidRPr="00FD37BE">
        <w:rPr>
          <w:rFonts w:cs="Times New Roman"/>
          <w:color w:val="auto"/>
          <w:szCs w:val="24"/>
        </w:rPr>
        <w:t xml:space="preserve"> kategori A atau sangat tinggi dan benar-benar membahayakan. Kategori ini memungkinkan perusahaan dinyatakan untuk berada di posisi bangkrut dan pailit. Pada kategori ini memungkinkan pihak perusahaan melaporkan ke pihak terkait seperti pengadilan bahwa perusahaan telah berada dalam posisi </w:t>
      </w:r>
      <w:r w:rsidRPr="00FD37BE">
        <w:rPr>
          <w:rFonts w:cs="Times New Roman"/>
          <w:i/>
          <w:iCs/>
          <w:color w:val="auto"/>
          <w:szCs w:val="24"/>
        </w:rPr>
        <w:t>bankruptcy</w:t>
      </w:r>
      <w:r w:rsidRPr="00FD37BE">
        <w:rPr>
          <w:rFonts w:cs="Times New Roman"/>
          <w:color w:val="auto"/>
          <w:szCs w:val="24"/>
        </w:rPr>
        <w:t xml:space="preserve"> (pailit) dan menyerahkan berbagai urusan untuk ditangani oleh pihak luar perusahaan. </w:t>
      </w:r>
    </w:p>
    <w:p w14:paraId="3DECF97F" w14:textId="77777777" w:rsidR="003C4D97" w:rsidRPr="00FD37BE" w:rsidRDefault="00C11D80" w:rsidP="003C4D97">
      <w:pPr>
        <w:pStyle w:val="ListParagraph"/>
        <w:numPr>
          <w:ilvl w:val="6"/>
          <w:numId w:val="1"/>
        </w:numPr>
        <w:spacing w:line="240" w:lineRule="auto"/>
        <w:ind w:left="1560" w:hanging="425"/>
        <w:rPr>
          <w:rFonts w:cs="Times New Roman"/>
          <w:color w:val="auto"/>
          <w:szCs w:val="24"/>
          <w:shd w:val="clear" w:color="auto" w:fill="FFFFFF"/>
          <w:lang w:val="en-US"/>
        </w:rPr>
      </w:pPr>
      <w:r w:rsidRPr="00FD37BE">
        <w:rPr>
          <w:rFonts w:cs="Times New Roman"/>
          <w:color w:val="auto"/>
          <w:szCs w:val="24"/>
        </w:rPr>
        <w:t xml:space="preserve">Kedua, </w:t>
      </w:r>
      <w:r w:rsidRPr="00FD37BE">
        <w:rPr>
          <w:rFonts w:cs="Times New Roman"/>
          <w:i/>
          <w:iCs/>
          <w:color w:val="auto"/>
          <w:szCs w:val="24"/>
        </w:rPr>
        <w:t>financial distress</w:t>
      </w:r>
      <w:r w:rsidRPr="00FD37BE">
        <w:rPr>
          <w:rFonts w:cs="Times New Roman"/>
          <w:color w:val="auto"/>
          <w:szCs w:val="24"/>
        </w:rPr>
        <w:t xml:space="preserve"> kategori B atau tinggi dan dianggap berbahaya. Pada posisi ini perusahaan harus memikirkan solusi realistis dalam menyelamatkan berbagai aset yang dimiliki, seperti sumber-sumber aset yang ingin dijual dan tidak dijual/dipertahankan. Termasuk memikirkan berbagai dampak jika dilaksanakan keputusan </w:t>
      </w:r>
      <w:r w:rsidRPr="00FD37BE">
        <w:rPr>
          <w:rFonts w:cs="Times New Roman"/>
          <w:i/>
          <w:iCs/>
          <w:color w:val="auto"/>
          <w:szCs w:val="24"/>
        </w:rPr>
        <w:t>merger</w:t>
      </w:r>
      <w:r w:rsidRPr="00FD37BE">
        <w:rPr>
          <w:rFonts w:cs="Times New Roman"/>
          <w:color w:val="auto"/>
          <w:szCs w:val="24"/>
        </w:rPr>
        <w:t xml:space="preserve"> (penggabungan) dan akuisisi (pengambilalihan). Salah satu dampak yang sangat nyata terlihat pada posisi ini adalah perusahaan mulai melakukan PHK (Pemutusan Hubungan Kerja) dan pensiunan dini pada beberapa karyawannya yang dianggap tidak layak (</w:t>
      </w:r>
      <w:r w:rsidRPr="00FD37BE">
        <w:rPr>
          <w:rFonts w:cs="Times New Roman"/>
          <w:i/>
          <w:iCs/>
          <w:color w:val="auto"/>
          <w:szCs w:val="24"/>
        </w:rPr>
        <w:t>infeasible</w:t>
      </w:r>
      <w:r w:rsidRPr="00FD37BE">
        <w:rPr>
          <w:rFonts w:cs="Times New Roman"/>
          <w:color w:val="auto"/>
          <w:szCs w:val="24"/>
        </w:rPr>
        <w:t xml:space="preserve">) lagi untuk dipertahankan. </w:t>
      </w:r>
    </w:p>
    <w:p w14:paraId="1EA128DC" w14:textId="77777777" w:rsidR="003C4D97" w:rsidRPr="00FD37BE" w:rsidRDefault="00C11D80" w:rsidP="003C4D97">
      <w:pPr>
        <w:pStyle w:val="ListParagraph"/>
        <w:numPr>
          <w:ilvl w:val="6"/>
          <w:numId w:val="1"/>
        </w:numPr>
        <w:spacing w:line="240" w:lineRule="auto"/>
        <w:ind w:left="1560" w:hanging="425"/>
        <w:rPr>
          <w:rFonts w:cs="Times New Roman"/>
          <w:color w:val="auto"/>
          <w:szCs w:val="24"/>
          <w:shd w:val="clear" w:color="auto" w:fill="FFFFFF"/>
          <w:lang w:val="en-US"/>
        </w:rPr>
      </w:pPr>
      <w:r w:rsidRPr="00FD37BE">
        <w:rPr>
          <w:rFonts w:cs="Times New Roman"/>
          <w:color w:val="auto"/>
          <w:szCs w:val="24"/>
        </w:rPr>
        <w:t xml:space="preserve">Ketiga, </w:t>
      </w:r>
      <w:r w:rsidRPr="00FD37BE">
        <w:rPr>
          <w:rFonts w:cs="Times New Roman"/>
          <w:i/>
          <w:iCs/>
          <w:color w:val="auto"/>
          <w:szCs w:val="24"/>
        </w:rPr>
        <w:t>financial distress</w:t>
      </w:r>
      <w:r w:rsidRPr="00FD37BE">
        <w:rPr>
          <w:rFonts w:cs="Times New Roman"/>
          <w:color w:val="auto"/>
          <w:szCs w:val="24"/>
        </w:rPr>
        <w:t xml:space="preserve"> kategori C atau sedang. Kategori ini dianggap perusahaan masih mampu/bisa menyelamatkan diri dengan tindakan tambahan dana yang bersumber dari internal dan ekternal. </w:t>
      </w:r>
    </w:p>
    <w:p w14:paraId="3262CDBB" w14:textId="27A935CC" w:rsidR="00C11D80" w:rsidRPr="00FD37BE" w:rsidRDefault="00C11D80" w:rsidP="003C4D97">
      <w:pPr>
        <w:pStyle w:val="ListParagraph"/>
        <w:numPr>
          <w:ilvl w:val="6"/>
          <w:numId w:val="1"/>
        </w:numPr>
        <w:spacing w:line="240" w:lineRule="auto"/>
        <w:ind w:left="1560" w:hanging="425"/>
        <w:rPr>
          <w:rFonts w:cs="Times New Roman"/>
          <w:color w:val="auto"/>
          <w:szCs w:val="24"/>
          <w:shd w:val="clear" w:color="auto" w:fill="FFFFFF"/>
          <w:lang w:val="en-US"/>
        </w:rPr>
      </w:pPr>
      <w:r w:rsidRPr="00FD37BE">
        <w:rPr>
          <w:rFonts w:cs="Times New Roman"/>
          <w:color w:val="auto"/>
          <w:szCs w:val="24"/>
        </w:rPr>
        <w:t xml:space="preserve">Keempat, </w:t>
      </w:r>
      <w:r w:rsidRPr="00FD37BE">
        <w:rPr>
          <w:rFonts w:cs="Times New Roman"/>
          <w:i/>
          <w:iCs/>
          <w:color w:val="auto"/>
          <w:szCs w:val="24"/>
        </w:rPr>
        <w:t>financial distress</w:t>
      </w:r>
      <w:r w:rsidRPr="00FD37BE">
        <w:rPr>
          <w:rFonts w:cs="Times New Roman"/>
          <w:color w:val="auto"/>
          <w:szCs w:val="24"/>
        </w:rPr>
        <w:t xml:space="preserve"> kategori D atau rendah. Pada kategori ini perusahaan dianggap hanya mengalami fluktuasi finansial temporer yang disebabkan oleh berbagai kondisi eksternal dan internal, termasuk lahirnya dan dilaksanakannya keputusan yang kurang tepat. Kondisi ini umumnya bersifat jangka pendek sehingga kondisi ini dapat segera diatasi.</w:t>
      </w:r>
    </w:p>
    <w:p w14:paraId="3C890C18" w14:textId="6681EA33" w:rsidR="006440B4" w:rsidRPr="00FD37BE" w:rsidRDefault="00D002CF" w:rsidP="003C4D97">
      <w:pPr>
        <w:pStyle w:val="Heading4"/>
        <w:rPr>
          <w:lang w:val="en-US"/>
        </w:rPr>
      </w:pPr>
      <w:bookmarkStart w:id="65" w:name="_Toc161739914"/>
      <w:r w:rsidRPr="00FD37BE">
        <w:rPr>
          <w:lang w:val="en-US"/>
        </w:rPr>
        <w:t>Penyebab Financial Distress</w:t>
      </w:r>
      <w:bookmarkEnd w:id="65"/>
    </w:p>
    <w:p w14:paraId="3CD2EA1C" w14:textId="18FF35A9" w:rsidR="00A06145" w:rsidRPr="00FD37BE" w:rsidRDefault="00A06145"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Menurut Fahmi </w:t>
      </w:r>
      <w:sdt>
        <w:sdtPr>
          <w:rPr>
            <w:rFonts w:cs="Times New Roman"/>
            <w:color w:val="auto"/>
            <w:szCs w:val="24"/>
            <w:shd w:val="clear" w:color="auto" w:fill="FFFFFF"/>
            <w:lang w:val="en-US"/>
          </w:rPr>
          <w:id w:val="-933052524"/>
          <w:citation/>
        </w:sdtPr>
        <w:sdtEndPr/>
        <w:sdtContent>
          <w:r w:rsidR="003243A0">
            <w:rPr>
              <w:rFonts w:cs="Times New Roman"/>
              <w:color w:val="auto"/>
              <w:szCs w:val="24"/>
              <w:shd w:val="clear" w:color="auto" w:fill="FFFFFF"/>
              <w:lang w:val="en-US"/>
            </w:rPr>
            <w:fldChar w:fldCharType="begin"/>
          </w:r>
          <w:r w:rsidR="003243A0">
            <w:rPr>
              <w:rFonts w:cs="Times New Roman"/>
              <w:color w:val="auto"/>
              <w:szCs w:val="24"/>
              <w:shd w:val="clear" w:color="auto" w:fill="FFFFFF"/>
              <w:lang w:val="en-US"/>
            </w:rPr>
            <w:instrText xml:space="preserve">CITATION Fah151 \n  \t  \l 1033 </w:instrText>
          </w:r>
          <w:r w:rsidR="003243A0">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(2015)</w:t>
          </w:r>
          <w:r w:rsidR="003243A0">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faktor penyebab terjadinya </w:t>
      </w:r>
      <w:r w:rsidRPr="00FD37BE">
        <w:rPr>
          <w:rFonts w:cs="Times New Roman"/>
          <w:i/>
          <w:iCs/>
          <w:color w:val="auto"/>
          <w:szCs w:val="24"/>
          <w:shd w:val="clear" w:color="auto" w:fill="FFFFFF"/>
          <w:lang w:val="en-US"/>
        </w:rPr>
        <w:t xml:space="preserve">financial distress </w:t>
      </w:r>
      <w:r w:rsidRPr="00FD37BE">
        <w:rPr>
          <w:rFonts w:cs="Times New Roman"/>
          <w:color w:val="auto"/>
          <w:szCs w:val="24"/>
          <w:shd w:val="clear" w:color="auto" w:fill="FFFFFF"/>
          <w:lang w:val="en-US"/>
        </w:rPr>
        <w:t>adalah:</w:t>
      </w:r>
    </w:p>
    <w:p w14:paraId="026C1AE7" w14:textId="680CFCC8" w:rsidR="00A06145" w:rsidRPr="00FD37BE" w:rsidRDefault="00A06145" w:rsidP="003C4D97">
      <w:pPr>
        <w:spacing w:line="240" w:lineRule="auto"/>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“Penyebabnya dimulai dari ketidakmampuan dalam memenuhi kewajiban-kewajibannya, terutama kewajiban yang bersifat jangka pendek termasuk kewajiban likuiditas dan juga termasuk kewajiban dalam kategori solvabilitas. Permasalahan terjadinya </w:t>
      </w:r>
      <w:r w:rsidRPr="00FD37BE">
        <w:rPr>
          <w:rFonts w:cs="Times New Roman"/>
          <w:i/>
          <w:iCs/>
          <w:color w:val="auto"/>
          <w:szCs w:val="24"/>
          <w:shd w:val="clear" w:color="auto" w:fill="FFFFFF"/>
          <w:lang w:val="en-US"/>
        </w:rPr>
        <w:t>insolvency</w:t>
      </w:r>
      <w:r w:rsidRPr="00FD37BE">
        <w:rPr>
          <w:rFonts w:cs="Times New Roman"/>
          <w:color w:val="auto"/>
          <w:szCs w:val="24"/>
          <w:shd w:val="clear" w:color="auto" w:fill="FFFFFF"/>
          <w:lang w:val="en-US"/>
        </w:rPr>
        <w:t xml:space="preserve"> bisa timbul karena faktor berawal dari kesulitan likuiditas. Ketidakmampuan tersebut dapat ditunjukan dengan 2 (dua) metode, yaitu </w:t>
      </w:r>
      <w:r w:rsidRPr="00FD37BE">
        <w:rPr>
          <w:rFonts w:cs="Times New Roman"/>
          <w:i/>
          <w:iCs/>
          <w:color w:val="auto"/>
          <w:szCs w:val="24"/>
          <w:shd w:val="clear" w:color="auto" w:fill="FFFFFF"/>
          <w:lang w:val="en-US"/>
        </w:rPr>
        <w:t>Stock-based insolvency</w:t>
      </w:r>
      <w:r w:rsidRPr="00FD37BE">
        <w:rPr>
          <w:rFonts w:cs="Times New Roman"/>
          <w:color w:val="auto"/>
          <w:szCs w:val="24"/>
          <w:shd w:val="clear" w:color="auto" w:fill="FFFFFF"/>
          <w:lang w:val="en-US"/>
        </w:rPr>
        <w:t xml:space="preserve"> dan </w:t>
      </w:r>
      <w:r w:rsidRPr="00FD37BE">
        <w:rPr>
          <w:rFonts w:cs="Times New Roman"/>
          <w:i/>
          <w:iCs/>
          <w:color w:val="auto"/>
          <w:szCs w:val="24"/>
          <w:shd w:val="clear" w:color="auto" w:fill="FFFFFF"/>
          <w:lang w:val="en-US"/>
        </w:rPr>
        <w:t>Flow-based insolvency</w:t>
      </w:r>
      <w:r w:rsidRPr="00FD37BE">
        <w:rPr>
          <w:rFonts w:cs="Times New Roman"/>
          <w:color w:val="auto"/>
          <w:szCs w:val="24"/>
          <w:shd w:val="clear" w:color="auto" w:fill="FFFFFF"/>
          <w:lang w:val="en-US"/>
        </w:rPr>
        <w:t xml:space="preserve"> ditunjukan oleh kondisi yang </w:t>
      </w:r>
      <w:r w:rsidR="00FC24E8">
        <w:rPr>
          <w:rFonts w:cs="Times New Roman"/>
          <w:color w:val="auto"/>
          <w:szCs w:val="24"/>
          <w:shd w:val="clear" w:color="auto" w:fill="FFFFFF"/>
          <w:lang w:val="en-US"/>
        </w:rPr>
        <w:t>Menunjukkan</w:t>
      </w:r>
      <w:r w:rsidRPr="00FD37BE">
        <w:rPr>
          <w:rFonts w:cs="Times New Roman"/>
          <w:color w:val="auto"/>
          <w:szCs w:val="24"/>
          <w:shd w:val="clear" w:color="auto" w:fill="FFFFFF"/>
          <w:lang w:val="en-US"/>
        </w:rPr>
        <w:t xml:space="preserve"> suatu kondisi ekuitas negative dari neraca perusahaan (</w:t>
      </w:r>
      <w:r w:rsidRPr="00FD37BE">
        <w:rPr>
          <w:rFonts w:cs="Times New Roman"/>
          <w:i/>
          <w:iCs/>
          <w:color w:val="auto"/>
          <w:szCs w:val="24"/>
          <w:shd w:val="clear" w:color="auto" w:fill="FFFFFF"/>
          <w:lang w:val="en-US"/>
        </w:rPr>
        <w:t>negative net wort</w:t>
      </w:r>
      <w:r w:rsidRPr="00FD37BE">
        <w:rPr>
          <w:rFonts w:cs="Times New Roman"/>
          <w:color w:val="auto"/>
          <w:szCs w:val="24"/>
          <w:shd w:val="clear" w:color="auto" w:fill="FFFFFF"/>
          <w:lang w:val="en-US"/>
        </w:rPr>
        <w:t xml:space="preserve">), sedangkan </w:t>
      </w:r>
      <w:r w:rsidRPr="00FD37BE">
        <w:rPr>
          <w:rFonts w:cs="Times New Roman"/>
          <w:i/>
          <w:iCs/>
          <w:color w:val="auto"/>
          <w:szCs w:val="24"/>
          <w:shd w:val="clear" w:color="auto" w:fill="FFFFFF"/>
          <w:lang w:val="en-US"/>
        </w:rPr>
        <w:t>Flow-based insolvency</w:t>
      </w:r>
      <w:r w:rsidRPr="00FD37BE">
        <w:rPr>
          <w:rFonts w:cs="Times New Roman"/>
          <w:color w:val="auto"/>
          <w:szCs w:val="24"/>
          <w:shd w:val="clear" w:color="auto" w:fill="FFFFFF"/>
          <w:lang w:val="en-US"/>
        </w:rPr>
        <w:t xml:space="preserve"> ditunjukan oleh kondisi arus kas operasi (</w:t>
      </w:r>
      <w:r w:rsidRPr="00FD37BE">
        <w:rPr>
          <w:rFonts w:cs="Times New Roman"/>
          <w:i/>
          <w:iCs/>
          <w:color w:val="auto"/>
          <w:szCs w:val="24"/>
          <w:shd w:val="clear" w:color="auto" w:fill="FFFFFF"/>
          <w:lang w:val="en-US"/>
        </w:rPr>
        <w:t xml:space="preserve">operating cash </w:t>
      </w:r>
      <w:r w:rsidRPr="00FD37BE">
        <w:rPr>
          <w:rFonts w:cs="Times New Roman"/>
          <w:i/>
          <w:iCs/>
          <w:color w:val="auto"/>
          <w:szCs w:val="24"/>
          <w:shd w:val="clear" w:color="auto" w:fill="FFFFFF"/>
          <w:lang w:val="en-US"/>
        </w:rPr>
        <w:lastRenderedPageBreak/>
        <w:t>flow</w:t>
      </w:r>
      <w:r w:rsidRPr="00FD37BE">
        <w:rPr>
          <w:rFonts w:cs="Times New Roman"/>
          <w:color w:val="auto"/>
          <w:szCs w:val="24"/>
          <w:shd w:val="clear" w:color="auto" w:fill="FFFFFF"/>
          <w:lang w:val="en-US"/>
        </w:rPr>
        <w:t>) yang tidak dapat memenuhi kewajiban-kewajiban lancar perusahaan.”</w:t>
      </w:r>
    </w:p>
    <w:p w14:paraId="0850C485" w14:textId="02639C98" w:rsidR="00A06145" w:rsidRPr="00FD37BE" w:rsidRDefault="00A06145"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Menurut Lizal (2002) dalam</w:t>
      </w:r>
      <w:r w:rsidR="00E613BC">
        <w:rPr>
          <w:rFonts w:cs="Times New Roman"/>
          <w:color w:val="auto"/>
          <w:szCs w:val="24"/>
          <w:shd w:val="clear" w:color="auto" w:fill="FFFFFF"/>
          <w:lang w:val="en-US"/>
        </w:rPr>
        <w:t xml:space="preserve"> Dwijayanti</w:t>
      </w:r>
      <w:r w:rsidRPr="00FD37BE">
        <w:rPr>
          <w:rFonts w:cs="Times New Roman"/>
          <w:color w:val="auto"/>
          <w:szCs w:val="24"/>
          <w:shd w:val="clear" w:color="auto" w:fill="FFFFFF"/>
          <w:lang w:val="en-US"/>
        </w:rPr>
        <w:t xml:space="preserve"> </w:t>
      </w:r>
      <w:sdt>
        <w:sdtPr>
          <w:rPr>
            <w:rFonts w:cs="Times New Roman"/>
            <w:color w:val="auto"/>
            <w:szCs w:val="24"/>
            <w:shd w:val="clear" w:color="auto" w:fill="FFFFFF"/>
            <w:lang w:val="en-US"/>
          </w:rPr>
          <w:id w:val="1996377202"/>
          <w:citation/>
        </w:sdtPr>
        <w:sdtEndPr/>
        <w:sdtContent>
          <w:r w:rsidR="00E613BC">
            <w:rPr>
              <w:rFonts w:cs="Times New Roman"/>
              <w:color w:val="auto"/>
              <w:szCs w:val="24"/>
              <w:shd w:val="clear" w:color="auto" w:fill="FFFFFF"/>
              <w:lang w:val="en-US"/>
            </w:rPr>
            <w:fldChar w:fldCharType="begin"/>
          </w:r>
          <w:r w:rsidR="00E613BC">
            <w:rPr>
              <w:rFonts w:cs="Times New Roman"/>
              <w:color w:val="auto"/>
              <w:szCs w:val="24"/>
              <w:shd w:val="clear" w:color="auto" w:fill="FFFFFF"/>
              <w:lang w:val="en-US"/>
            </w:rPr>
            <w:instrText xml:space="preserve">CITATION Dwi10 \n  \t  \l 1033 </w:instrText>
          </w:r>
          <w:r w:rsidR="00E613BC">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(2010)</w:t>
          </w:r>
          <w:r w:rsidR="00E613BC">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mengelompokkan penyebab kesulitan, yang disebut dengan Model Dasar Kebangkrutan atau Trinitas Penyebab Kesulitan Keuangan. Terdapat 3 alasan utama mengapa perusahaan bisa mengalami </w:t>
      </w:r>
      <w:r w:rsidRPr="00FD37BE">
        <w:rPr>
          <w:rFonts w:cs="Times New Roman"/>
          <w:i/>
          <w:iCs/>
          <w:color w:val="auto"/>
          <w:szCs w:val="24"/>
          <w:shd w:val="clear" w:color="auto" w:fill="FFFFFF"/>
          <w:lang w:val="en-US"/>
        </w:rPr>
        <w:t xml:space="preserve">financial distress </w:t>
      </w:r>
      <w:r w:rsidRPr="00FD37BE">
        <w:rPr>
          <w:rFonts w:cs="Times New Roman"/>
          <w:color w:val="auto"/>
          <w:szCs w:val="24"/>
          <w:shd w:val="clear" w:color="auto" w:fill="FFFFFF"/>
          <w:lang w:val="en-US"/>
        </w:rPr>
        <w:t>dan kemudian bangkrut, yaitu:</w:t>
      </w:r>
    </w:p>
    <w:p w14:paraId="5262AEFE" w14:textId="6656D48D" w:rsidR="003D2D36" w:rsidRPr="00FD37BE" w:rsidRDefault="00A06145" w:rsidP="003D2D36">
      <w:pPr>
        <w:pStyle w:val="ListParagraph"/>
        <w:numPr>
          <w:ilvl w:val="6"/>
          <w:numId w:val="1"/>
        </w:numPr>
        <w:ind w:hanging="425"/>
        <w:rPr>
          <w:rFonts w:cs="Times New Roman"/>
          <w:i/>
          <w:iCs/>
          <w:color w:val="auto"/>
          <w:szCs w:val="24"/>
          <w:shd w:val="clear" w:color="auto" w:fill="FFFFFF"/>
          <w:lang w:val="en-US"/>
        </w:rPr>
      </w:pPr>
      <w:r w:rsidRPr="00FD37BE">
        <w:rPr>
          <w:rFonts w:cs="Times New Roman"/>
          <w:i/>
          <w:iCs/>
          <w:color w:val="auto"/>
          <w:szCs w:val="24"/>
          <w:shd w:val="clear" w:color="auto" w:fill="FFFFFF"/>
          <w:lang w:val="en-US"/>
        </w:rPr>
        <w:t>Neoclassical model</w:t>
      </w:r>
    </w:p>
    <w:p w14:paraId="34FAD387" w14:textId="2EE01A1F" w:rsidR="00A06145" w:rsidRPr="00FD37BE" w:rsidRDefault="00A06145" w:rsidP="003D2D36">
      <w:pPr>
        <w:pStyle w:val="ListParagraph"/>
        <w:ind w:left="1134" w:firstLine="0"/>
        <w:rPr>
          <w:rFonts w:cs="Times New Roman"/>
          <w:i/>
          <w:iCs/>
          <w:color w:val="auto"/>
          <w:szCs w:val="24"/>
          <w:shd w:val="clear" w:color="auto" w:fill="FFFFFF"/>
          <w:lang w:val="en-US"/>
        </w:rPr>
      </w:pPr>
      <w:r w:rsidRPr="00FD37BE">
        <w:rPr>
          <w:rFonts w:cs="Times New Roman"/>
          <w:i/>
          <w:iCs/>
          <w:color w:val="auto"/>
          <w:szCs w:val="24"/>
          <w:shd w:val="clear" w:color="auto" w:fill="FFFFFF"/>
          <w:lang w:val="en-US"/>
        </w:rPr>
        <w:t xml:space="preserve">Financial distress </w:t>
      </w:r>
      <w:r w:rsidRPr="00FD37BE">
        <w:rPr>
          <w:rFonts w:cs="Times New Roman"/>
          <w:color w:val="auto"/>
          <w:szCs w:val="24"/>
          <w:shd w:val="clear" w:color="auto" w:fill="FFFFFF"/>
          <w:lang w:val="en-US"/>
        </w:rPr>
        <w:t>dan kebangkrutan terjadi jika alokasi sumber daya di dalam perusahaan tidak tepat. Manajemen yang kurang bisa mengalokasikan sumber daya (</w:t>
      </w:r>
      <w:r w:rsidRPr="00FD37BE">
        <w:rPr>
          <w:rFonts w:cs="Times New Roman"/>
          <w:i/>
          <w:iCs/>
          <w:color w:val="auto"/>
          <w:szCs w:val="24"/>
          <w:shd w:val="clear" w:color="auto" w:fill="FFFFFF"/>
          <w:lang w:val="en-US"/>
        </w:rPr>
        <w:t>asset</w:t>
      </w:r>
      <w:r w:rsidRPr="00FD37BE">
        <w:rPr>
          <w:rFonts w:cs="Times New Roman"/>
          <w:color w:val="auto"/>
          <w:szCs w:val="24"/>
          <w:shd w:val="clear" w:color="auto" w:fill="FFFFFF"/>
          <w:lang w:val="en-US"/>
        </w:rPr>
        <w:t>) yang ada di perusahaan untuk kegiatan operasional perusahaan.</w:t>
      </w:r>
    </w:p>
    <w:p w14:paraId="1591C3F1" w14:textId="52DC8C30" w:rsidR="00A06145" w:rsidRPr="00FD37BE" w:rsidRDefault="00A06145"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i/>
          <w:iCs/>
          <w:color w:val="auto"/>
          <w:szCs w:val="24"/>
          <w:shd w:val="clear" w:color="auto" w:fill="FFFFFF"/>
          <w:lang w:val="en-US"/>
        </w:rPr>
        <w:t>Financial Model</w:t>
      </w:r>
    </w:p>
    <w:p w14:paraId="1416A0E0" w14:textId="77777777" w:rsidR="00A06145" w:rsidRPr="00FD37BE" w:rsidRDefault="00A06145" w:rsidP="003D2D36">
      <w:pPr>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Pencampuran asset benar tetapi struktur keuangan salah dengan </w:t>
      </w:r>
      <w:r w:rsidRPr="00FD37BE">
        <w:rPr>
          <w:rFonts w:cs="Times New Roman"/>
          <w:i/>
          <w:iCs/>
          <w:color w:val="auto"/>
          <w:szCs w:val="24"/>
          <w:shd w:val="clear" w:color="auto" w:fill="FFFFFF"/>
          <w:lang w:val="en-US"/>
        </w:rPr>
        <w:t xml:space="preserve">liquidity constrains. </w:t>
      </w:r>
      <w:r w:rsidRPr="00FD37BE">
        <w:rPr>
          <w:rFonts w:cs="Times New Roman"/>
          <w:color w:val="auto"/>
          <w:szCs w:val="24"/>
          <w:shd w:val="clear" w:color="auto" w:fill="FFFFFF"/>
          <w:lang w:val="en-US"/>
        </w:rPr>
        <w:t>Hal ini berarti bahwa walaupun perusahaan dapat bertahan hidup dalam jangka Panjang tapi ia harus bangkrut juga dalam jangka pendek.</w:t>
      </w:r>
    </w:p>
    <w:p w14:paraId="43266291" w14:textId="1114282B" w:rsidR="00A06145" w:rsidRPr="00FD37BE" w:rsidRDefault="00A06145"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i/>
          <w:iCs/>
          <w:color w:val="auto"/>
          <w:szCs w:val="24"/>
          <w:shd w:val="clear" w:color="auto" w:fill="FFFFFF"/>
          <w:lang w:val="en-US"/>
        </w:rPr>
        <w:t xml:space="preserve">Corporate governance model </w:t>
      </w:r>
    </w:p>
    <w:p w14:paraId="32A024D0" w14:textId="77777777" w:rsidR="00A06145" w:rsidRPr="00FD37BE" w:rsidRDefault="00A06145" w:rsidP="003D2D36">
      <w:pPr>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Menurut model ini, kebangkrutan mempunyai campuran asset dan struktur keuangan yang benar tapi di kelola dengan buruk. Ketidakefisienan dari masalah dalam tata kelola perusahaaan yang tak terpecahkan.</w:t>
      </w:r>
    </w:p>
    <w:p w14:paraId="44B11056" w14:textId="02274841" w:rsidR="00A06145" w:rsidRPr="00FD37BE" w:rsidRDefault="00A06145"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Sedangkan menurut Fatmawati </w:t>
      </w:r>
      <w:sdt>
        <w:sdtPr>
          <w:rPr>
            <w:rFonts w:cs="Times New Roman"/>
            <w:color w:val="auto"/>
            <w:szCs w:val="24"/>
            <w:shd w:val="clear" w:color="auto" w:fill="FFFFFF"/>
            <w:lang w:val="en-US"/>
          </w:rPr>
          <w:id w:val="1185861653"/>
          <w:citation/>
        </w:sdtPr>
        <w:sdtEndPr/>
        <w:sdtContent>
          <w:r w:rsidR="00920D28">
            <w:rPr>
              <w:rFonts w:cs="Times New Roman"/>
              <w:color w:val="auto"/>
              <w:szCs w:val="24"/>
              <w:shd w:val="clear" w:color="auto" w:fill="FFFFFF"/>
              <w:lang w:val="en-US"/>
            </w:rPr>
            <w:fldChar w:fldCharType="begin"/>
          </w:r>
          <w:r w:rsidR="00920D28">
            <w:rPr>
              <w:rFonts w:cs="Times New Roman"/>
              <w:color w:val="auto"/>
              <w:szCs w:val="24"/>
              <w:shd w:val="clear" w:color="auto" w:fill="FFFFFF"/>
              <w:lang w:val="en-US"/>
            </w:rPr>
            <w:instrText xml:space="preserve">CITATION Fat17 \n  \t  \l 1033 </w:instrText>
          </w:r>
          <w:r w:rsidR="00920D28">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(2017)</w:t>
          </w:r>
          <w:r w:rsidR="00920D28">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w:t>
      </w:r>
      <w:r w:rsidRPr="00FD37BE">
        <w:rPr>
          <w:rFonts w:cs="Times New Roman"/>
          <w:i/>
          <w:iCs/>
          <w:color w:val="auto"/>
          <w:szCs w:val="24"/>
          <w:shd w:val="clear" w:color="auto" w:fill="FFFFFF"/>
          <w:lang w:val="en-US"/>
        </w:rPr>
        <w:t>financial distress</w:t>
      </w:r>
      <w:r w:rsidRPr="00FD37BE">
        <w:rPr>
          <w:rFonts w:cs="Times New Roman"/>
          <w:color w:val="auto"/>
          <w:szCs w:val="24"/>
          <w:shd w:val="clear" w:color="auto" w:fill="FFFFFF"/>
          <w:lang w:val="en-US"/>
        </w:rPr>
        <w:t xml:space="preserve"> dapat terjadi karena   adanya pengaruh dari dalam perusahaan (internal) dan dari luar perusahaan (eksternal). Faktor internal perusahaan meliputi: </w:t>
      </w:r>
    </w:p>
    <w:p w14:paraId="57CC85BD" w14:textId="10D2BD06" w:rsidR="00A06145" w:rsidRPr="00FD37BE" w:rsidRDefault="00A06145" w:rsidP="003D2D36">
      <w:pPr>
        <w:pStyle w:val="ListParagraph"/>
        <w:numPr>
          <w:ilvl w:val="3"/>
          <w:numId w:val="28"/>
        </w:numPr>
        <w:spacing w:line="240" w:lineRule="auto"/>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lastRenderedPageBreak/>
        <w:t>Kesulitan arus kas perusahaan dapat terjadi karena kesalahan manajemen dalam mengelolah arus kas untuk pembayaran aktivitas perusahaan dimana dapat memperburuk kondisi keuangan perusahaan.</w:t>
      </w:r>
    </w:p>
    <w:p w14:paraId="5C337CF9" w14:textId="08E429D6" w:rsidR="00A06145" w:rsidRPr="00FD37BE" w:rsidRDefault="00A06145" w:rsidP="003D2D36">
      <w:pPr>
        <w:pStyle w:val="ListParagraph"/>
        <w:numPr>
          <w:ilvl w:val="3"/>
          <w:numId w:val="28"/>
        </w:numPr>
        <w:spacing w:line="240" w:lineRule="auto"/>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t>Besarnya jumlah hutang adalah hutang perusahaan timbul karena untuk menutupi biaya perusahaan, yang terjadi akibatnya operasi perusahaan akan menimbulkan kewajiban bagi perusahaan untuk mengembalikan hutang tersebut di masa depan.</w:t>
      </w:r>
    </w:p>
    <w:p w14:paraId="3E4E4A14" w14:textId="0B7FAED2" w:rsidR="00A06145" w:rsidRPr="00FD37BE" w:rsidRDefault="00A06145" w:rsidP="003D2D36">
      <w:pPr>
        <w:pStyle w:val="ListParagraph"/>
        <w:numPr>
          <w:ilvl w:val="3"/>
          <w:numId w:val="28"/>
        </w:numPr>
        <w:spacing w:line="240" w:lineRule="auto"/>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t>Kerugian dari kegiatan operasi perusahaan selama beberapa tahun merupakan suatu akibat dari aktivitas perusahaan yang perlu diatasi dengan kebijakan tepat dalam jangka waktu singkat, kerugian operasi perusahaan dapat mengakibatkan arus kas negative.</w:t>
      </w:r>
    </w:p>
    <w:p w14:paraId="5C32CAF3" w14:textId="77777777" w:rsidR="003D2D36" w:rsidRPr="00FD37BE" w:rsidRDefault="003D2D36" w:rsidP="003D2D36">
      <w:pPr>
        <w:pStyle w:val="ListParagraph"/>
        <w:spacing w:line="240" w:lineRule="auto"/>
        <w:ind w:left="1134" w:firstLine="0"/>
        <w:rPr>
          <w:rFonts w:cs="Times New Roman"/>
          <w:color w:val="auto"/>
          <w:szCs w:val="24"/>
          <w:shd w:val="clear" w:color="auto" w:fill="FFFFFF"/>
          <w:lang w:val="en-US"/>
        </w:rPr>
      </w:pPr>
    </w:p>
    <w:p w14:paraId="5C7CB123" w14:textId="77777777" w:rsidR="00A06145" w:rsidRPr="00FD37BE" w:rsidRDefault="00A06145"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Dari kutipan-kutipan diatas maka dapat disimpulkan bahwa penyebab </w:t>
      </w:r>
      <w:r w:rsidRPr="00FD37BE">
        <w:rPr>
          <w:rFonts w:cs="Times New Roman"/>
          <w:i/>
          <w:iCs/>
          <w:color w:val="auto"/>
          <w:szCs w:val="24"/>
          <w:shd w:val="clear" w:color="auto" w:fill="FFFFFF"/>
          <w:lang w:val="en-US"/>
        </w:rPr>
        <w:t>financial distress</w:t>
      </w:r>
      <w:r w:rsidRPr="00FD37BE">
        <w:rPr>
          <w:rFonts w:cs="Times New Roman"/>
          <w:color w:val="auto"/>
          <w:szCs w:val="24"/>
          <w:shd w:val="clear" w:color="auto" w:fill="FFFFFF"/>
          <w:lang w:val="en-US"/>
        </w:rPr>
        <w:t xml:space="preserve"> dapat terjadi dari aspek keuangan dan aspek non-keuangan. Tetapi pada dasarnya kegagalan dari suatu bisnis atau terjadinya kondisi </w:t>
      </w:r>
      <w:r w:rsidRPr="00FD37BE">
        <w:rPr>
          <w:rFonts w:cs="Times New Roman"/>
          <w:i/>
          <w:iCs/>
          <w:color w:val="auto"/>
          <w:szCs w:val="24"/>
          <w:shd w:val="clear" w:color="auto" w:fill="FFFFFF"/>
          <w:lang w:val="en-US"/>
        </w:rPr>
        <w:t>financial distress</w:t>
      </w:r>
      <w:r w:rsidRPr="00FD37BE">
        <w:rPr>
          <w:rFonts w:cs="Times New Roman"/>
          <w:color w:val="auto"/>
          <w:szCs w:val="24"/>
          <w:shd w:val="clear" w:color="auto" w:fill="FFFFFF"/>
          <w:lang w:val="en-US"/>
        </w:rPr>
        <w:t xml:space="preserve"> disebabakan oleh kombinasi dari berbagai penyebab diatas.</w:t>
      </w:r>
    </w:p>
    <w:p w14:paraId="23A0C091" w14:textId="77777777" w:rsidR="003D2D36" w:rsidRPr="00FD37BE" w:rsidRDefault="003D2D36" w:rsidP="00994816">
      <w:pPr>
        <w:rPr>
          <w:lang w:val="en-US"/>
        </w:rPr>
      </w:pPr>
    </w:p>
    <w:p w14:paraId="453A3EA4" w14:textId="4F9F5912" w:rsidR="00D002CF" w:rsidRPr="00FD37BE" w:rsidRDefault="009D3137" w:rsidP="003D2D36">
      <w:pPr>
        <w:pStyle w:val="Heading4"/>
        <w:rPr>
          <w:lang w:val="en-US"/>
        </w:rPr>
      </w:pPr>
      <w:bookmarkStart w:id="66" w:name="_Toc161739915"/>
      <w:r w:rsidRPr="00FD37BE">
        <w:rPr>
          <w:lang w:val="en-US"/>
        </w:rPr>
        <w:t>Manfaat Financial Distress</w:t>
      </w:r>
      <w:bookmarkEnd w:id="66"/>
    </w:p>
    <w:p w14:paraId="013ED297" w14:textId="2F0064EA" w:rsidR="00DF4D21" w:rsidRPr="00FD37BE" w:rsidRDefault="00DF4D21"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Menurut Rudianto </w:t>
      </w:r>
      <w:sdt>
        <w:sdtPr>
          <w:rPr>
            <w:rFonts w:cs="Times New Roman"/>
            <w:color w:val="auto"/>
            <w:szCs w:val="24"/>
            <w:shd w:val="clear" w:color="auto" w:fill="FFFFFF"/>
            <w:lang w:val="en-US"/>
          </w:rPr>
          <w:id w:val="289414505"/>
          <w:citation/>
        </w:sdtPr>
        <w:sdtEndPr/>
        <w:sdtContent>
          <w:r w:rsidR="00804E5D">
            <w:rPr>
              <w:rFonts w:cs="Times New Roman"/>
              <w:color w:val="auto"/>
              <w:szCs w:val="24"/>
              <w:shd w:val="clear" w:color="auto" w:fill="FFFFFF"/>
              <w:lang w:val="en-US"/>
            </w:rPr>
            <w:fldChar w:fldCharType="begin"/>
          </w:r>
          <w:r w:rsidR="00804E5D">
            <w:rPr>
              <w:rFonts w:cs="Times New Roman"/>
              <w:color w:val="auto"/>
              <w:szCs w:val="24"/>
              <w:shd w:val="clear" w:color="auto" w:fill="FFFFFF"/>
              <w:lang w:val="en-US"/>
            </w:rPr>
            <w:instrText xml:space="preserve">CITATION Rud13 \n  \t  \l 1033 </w:instrText>
          </w:r>
          <w:r w:rsidR="00804E5D">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(2013)</w:t>
          </w:r>
          <w:r w:rsidR="00804E5D">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informasi kebangkrutan sangat bermanfaat bagi beberapa pihak berikut ini, yaitu:</w:t>
      </w:r>
    </w:p>
    <w:p w14:paraId="6221A72C" w14:textId="6364434B" w:rsidR="00DF4D21" w:rsidRPr="00FD37BE" w:rsidRDefault="00DF4D21" w:rsidP="003D2D36">
      <w:pPr>
        <w:pStyle w:val="ListParagraph"/>
        <w:numPr>
          <w:ilvl w:val="6"/>
          <w:numId w:val="1"/>
        </w:numPr>
        <w:spacing w:line="240" w:lineRule="auto"/>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“Apabila manajemen perusahaan bisa mendeteksi kemungkinan terjadinya kebangkrutan lebih awal, maka tindakan pencegahan bisa dilakukan. Berbagai aktivitas atau biaya yang dianggap dapat menyebabkan kebangkrutan akan diminimalkan. Maka pencegahan kebangkrutan yang merupakan tindakan akhir penyelamatan yang dapat dilakukan berupa merger atau restrukturisasi keuangan.</w:t>
      </w:r>
    </w:p>
    <w:p w14:paraId="4017254B" w14:textId="740B7CEF" w:rsidR="00DF4D21" w:rsidRPr="00FD37BE" w:rsidRDefault="00DF4D21" w:rsidP="003D2D36">
      <w:pPr>
        <w:pStyle w:val="ListParagraph"/>
        <w:numPr>
          <w:ilvl w:val="6"/>
          <w:numId w:val="1"/>
        </w:numPr>
        <w:spacing w:line="240" w:lineRule="auto"/>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Pemberi Pinjaman (Kreditor)</w:t>
      </w:r>
    </w:p>
    <w:p w14:paraId="52FE792C" w14:textId="77777777" w:rsidR="00DF4D21" w:rsidRPr="00FD37BE" w:rsidRDefault="00DF4D21" w:rsidP="003D2D36">
      <w:pPr>
        <w:spacing w:line="240" w:lineRule="auto"/>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Informasi kebangkrutan perusahaan bisa bermanfaat bagi sebuah badan usaha yang berposisi sebagai kreditor untuk mengambil keputusan mengenai diberikan-tidaknya pinjaman perusahaan tersebut.</w:t>
      </w:r>
    </w:p>
    <w:p w14:paraId="077B7F67" w14:textId="61E9EA0F" w:rsidR="00DF4D21" w:rsidRPr="00FD37BE" w:rsidRDefault="00DF4D21" w:rsidP="003D2D36">
      <w:pPr>
        <w:pStyle w:val="ListParagraph"/>
        <w:numPr>
          <w:ilvl w:val="6"/>
          <w:numId w:val="1"/>
        </w:numPr>
        <w:spacing w:line="240" w:lineRule="auto"/>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Investor </w:t>
      </w:r>
    </w:p>
    <w:p w14:paraId="27D353E8" w14:textId="77777777" w:rsidR="00DF4D21" w:rsidRPr="00FD37BE" w:rsidRDefault="00DF4D21" w:rsidP="003D2D36">
      <w:pPr>
        <w:spacing w:line="240" w:lineRule="auto"/>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Informasi kebangkrutan perusahaan bisa bermanfaat bagi sebuah usaha yang berposisi sebagai investor perusahaan lain. Jika perusahaan investor berniat membeli saham atau obligasi yang dikeluarkan oleh suatu perusahaan yang telah dideteksi kemungkinan kebangkrutannya, maka calon investor perusahaan itu dapat memutuskan membeli atau tidak surat berharga yang dikeluarkan perusahaan tersebut.</w:t>
      </w:r>
    </w:p>
    <w:p w14:paraId="494BF087" w14:textId="77777777" w:rsidR="003D2D36" w:rsidRPr="00FD37BE" w:rsidRDefault="003D2D36" w:rsidP="003D2D36">
      <w:pPr>
        <w:spacing w:line="240" w:lineRule="auto"/>
        <w:ind w:left="1134" w:firstLine="0"/>
        <w:rPr>
          <w:rFonts w:cs="Times New Roman"/>
          <w:color w:val="auto"/>
          <w:szCs w:val="24"/>
          <w:shd w:val="clear" w:color="auto" w:fill="FFFFFF"/>
          <w:lang w:val="en-US"/>
        </w:rPr>
      </w:pPr>
    </w:p>
    <w:p w14:paraId="7146BBAD" w14:textId="36EE6415" w:rsidR="00DF4D21" w:rsidRPr="00FD37BE" w:rsidRDefault="00DF4D21" w:rsidP="003D2D36">
      <w:pPr>
        <w:pStyle w:val="ListParagraph"/>
        <w:numPr>
          <w:ilvl w:val="6"/>
          <w:numId w:val="1"/>
        </w:numPr>
        <w:spacing w:line="240" w:lineRule="auto"/>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lastRenderedPageBreak/>
        <w:t xml:space="preserve">Pemerintah </w:t>
      </w:r>
    </w:p>
    <w:p w14:paraId="419AD83B" w14:textId="77777777" w:rsidR="00DF4D21" w:rsidRPr="00FD37BE" w:rsidRDefault="00DF4D21" w:rsidP="003D2D36">
      <w:pPr>
        <w:spacing w:line="240" w:lineRule="auto"/>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Pada beberapa sektor usaha, Lembaga pemerintah bertanggung jawab menawasi jalannya usaha tersebut. Pemerintah juga mempunyai badan usaha yang harus selalu diawasi. Lembaga pemerintah mempunyai kepentingan untuk melihat tanda-tanda kebangkrutan lebih awal supaya Tindakan yang perlu bisa dilakukan lebih awal.</w:t>
      </w:r>
    </w:p>
    <w:p w14:paraId="6C6616FD" w14:textId="5021A1BA" w:rsidR="00DF4D21" w:rsidRPr="00FD37BE" w:rsidRDefault="00DF4D21" w:rsidP="003D2D36">
      <w:pPr>
        <w:pStyle w:val="ListParagraph"/>
        <w:numPr>
          <w:ilvl w:val="6"/>
          <w:numId w:val="1"/>
        </w:numPr>
        <w:spacing w:line="240" w:lineRule="auto"/>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Akuntan Publik</w:t>
      </w:r>
    </w:p>
    <w:p w14:paraId="486D2A4F" w14:textId="5DC18BE9" w:rsidR="00DF4D21" w:rsidRPr="00FD37BE" w:rsidRDefault="00DF4D21" w:rsidP="003D2D36">
      <w:pPr>
        <w:spacing w:line="240" w:lineRule="auto"/>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Akuntan public perlu menilai potensi kebangkrutan badan usahayang sedang diaudit, karena akuntan akan menilai kemampuan </w:t>
      </w:r>
      <w:r w:rsidRPr="00FD37BE">
        <w:rPr>
          <w:rFonts w:cs="Times New Roman"/>
          <w:i/>
          <w:iCs/>
          <w:color w:val="auto"/>
          <w:szCs w:val="24"/>
          <w:shd w:val="clear" w:color="auto" w:fill="FFFFFF"/>
          <w:lang w:val="en-US"/>
        </w:rPr>
        <w:t>going concern</w:t>
      </w:r>
      <w:r w:rsidRPr="00FD37BE">
        <w:rPr>
          <w:rFonts w:cs="Times New Roman"/>
          <w:color w:val="auto"/>
          <w:szCs w:val="24"/>
          <w:shd w:val="clear" w:color="auto" w:fill="FFFFFF"/>
          <w:lang w:val="en-US"/>
        </w:rPr>
        <w:t xml:space="preserve"> perusahaan tersebut”.</w:t>
      </w:r>
    </w:p>
    <w:p w14:paraId="65214B20" w14:textId="77777777" w:rsidR="003D2D36" w:rsidRPr="00FD37BE" w:rsidRDefault="003D2D36" w:rsidP="003D2D36">
      <w:pPr>
        <w:spacing w:line="240" w:lineRule="auto"/>
        <w:ind w:left="1134" w:firstLine="0"/>
        <w:rPr>
          <w:rFonts w:cs="Times New Roman"/>
          <w:color w:val="auto"/>
          <w:szCs w:val="24"/>
          <w:shd w:val="clear" w:color="auto" w:fill="FFFFFF"/>
          <w:lang w:val="en-US"/>
        </w:rPr>
      </w:pPr>
    </w:p>
    <w:p w14:paraId="6CA0B5A9" w14:textId="0B409A53" w:rsidR="00DF4D21" w:rsidRPr="00FD37BE" w:rsidRDefault="00DF4D21"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Sedangkan menurut Saryono (2010:114), prediksi mengenai perusahaan yang mengalami kesulinan keuangan (</w:t>
      </w:r>
      <w:r w:rsidRPr="00FD37BE">
        <w:rPr>
          <w:rFonts w:cs="Times New Roman"/>
          <w:i/>
          <w:iCs/>
          <w:color w:val="auto"/>
          <w:szCs w:val="24"/>
          <w:shd w:val="clear" w:color="auto" w:fill="FFFFFF"/>
          <w:lang w:val="en-US"/>
        </w:rPr>
        <w:t>financial distress</w:t>
      </w:r>
      <w:r w:rsidRPr="00FD37BE">
        <w:rPr>
          <w:rFonts w:cs="Times New Roman"/>
          <w:color w:val="auto"/>
          <w:szCs w:val="24"/>
          <w:shd w:val="clear" w:color="auto" w:fill="FFFFFF"/>
          <w:lang w:val="en-US"/>
        </w:rPr>
        <w:t>) yang kemudian mengalami kebangkrutan merupakan suatu analisis yang penting bagi pihak-pihak yang berkepentingan seperti kreditur, investor, otoritas pembuat peraturan, auditor maupun manajemen.</w:t>
      </w:r>
    </w:p>
    <w:p w14:paraId="01574616" w14:textId="77777777" w:rsidR="003D2D36" w:rsidRPr="00FD37BE" w:rsidRDefault="003D2D36" w:rsidP="00994816">
      <w:pPr>
        <w:rPr>
          <w:rFonts w:cs="Times New Roman"/>
          <w:color w:val="auto"/>
          <w:szCs w:val="24"/>
          <w:shd w:val="clear" w:color="auto" w:fill="FFFFFF"/>
          <w:lang w:val="en-US"/>
        </w:rPr>
      </w:pPr>
    </w:p>
    <w:p w14:paraId="6F8154CE" w14:textId="714DCDBC" w:rsidR="009D3137" w:rsidRPr="00FD37BE" w:rsidRDefault="003240A7" w:rsidP="003D2D36">
      <w:pPr>
        <w:pStyle w:val="Heading4"/>
        <w:rPr>
          <w:lang w:val="en-US"/>
        </w:rPr>
      </w:pPr>
      <w:bookmarkStart w:id="67" w:name="_Toc161739916"/>
      <w:r w:rsidRPr="00FD37BE">
        <w:rPr>
          <w:lang w:val="en-US"/>
        </w:rPr>
        <w:t xml:space="preserve">Ciri-Ciri </w:t>
      </w:r>
      <w:r w:rsidR="00277E0E" w:rsidRPr="00FD37BE">
        <w:rPr>
          <w:lang w:val="en-US"/>
        </w:rPr>
        <w:t>Financial Distress</w:t>
      </w:r>
      <w:bookmarkEnd w:id="67"/>
    </w:p>
    <w:p w14:paraId="42CF2BFE" w14:textId="7A810704" w:rsidR="00B27397" w:rsidRPr="00FD37BE" w:rsidRDefault="00B27397"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Menurut Lesmana dan Surjanto </w:t>
      </w:r>
      <w:sdt>
        <w:sdtPr>
          <w:rPr>
            <w:rFonts w:cs="Times New Roman"/>
            <w:color w:val="auto"/>
            <w:szCs w:val="24"/>
            <w:shd w:val="clear" w:color="auto" w:fill="FFFFFF"/>
            <w:lang w:val="en-US"/>
          </w:rPr>
          <w:id w:val="1707221009"/>
          <w:citation/>
        </w:sdtPr>
        <w:sdtEndPr/>
        <w:sdtContent>
          <w:r w:rsidR="00155DA5">
            <w:rPr>
              <w:rFonts w:cs="Times New Roman"/>
              <w:color w:val="auto"/>
              <w:szCs w:val="24"/>
              <w:shd w:val="clear" w:color="auto" w:fill="FFFFFF"/>
              <w:lang w:val="en-US"/>
            </w:rPr>
            <w:fldChar w:fldCharType="begin"/>
          </w:r>
          <w:r w:rsidR="00155DA5">
            <w:rPr>
              <w:rFonts w:cs="Times New Roman"/>
              <w:color w:val="auto"/>
              <w:szCs w:val="24"/>
              <w:shd w:val="clear" w:color="auto" w:fill="FFFFFF"/>
              <w:lang w:val="en-US"/>
            </w:rPr>
            <w:instrText xml:space="preserve">CITATION Les03 \n  \t  \l 1033 </w:instrText>
          </w:r>
          <w:r w:rsidR="00155DA5">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(2003)</w:t>
          </w:r>
          <w:r w:rsidR="00155DA5">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tanda-tanda yang dapat dilihat terhadap sebuah perusahaan yang mengalami kesulitan dalam bisnisnya (</w:t>
      </w:r>
      <w:r w:rsidRPr="00FD37BE">
        <w:rPr>
          <w:rFonts w:cs="Times New Roman"/>
          <w:i/>
          <w:iCs/>
          <w:color w:val="auto"/>
          <w:szCs w:val="24"/>
          <w:shd w:val="clear" w:color="auto" w:fill="FFFFFF"/>
          <w:lang w:val="en-US"/>
        </w:rPr>
        <w:t>financial distress</w:t>
      </w:r>
      <w:r w:rsidRPr="00FD37BE">
        <w:rPr>
          <w:rFonts w:cs="Times New Roman"/>
          <w:color w:val="auto"/>
          <w:szCs w:val="24"/>
          <w:shd w:val="clear" w:color="auto" w:fill="FFFFFF"/>
          <w:lang w:val="en-US"/>
        </w:rPr>
        <w:t>), antara lain sebagai berikut:</w:t>
      </w:r>
    </w:p>
    <w:p w14:paraId="20D786B8" w14:textId="7E512B41" w:rsidR="00B27397" w:rsidRPr="00FD37BE" w:rsidRDefault="00B27397"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Penjualan atau pendapatan yang mengalami penurunan secara signifikan</w:t>
      </w:r>
    </w:p>
    <w:p w14:paraId="0757F359" w14:textId="743B6AF1" w:rsidR="00B27397" w:rsidRPr="00FD37BE" w:rsidRDefault="00B27397"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Penurunan laba berturut-turut lebih dari satu tahun</w:t>
      </w:r>
    </w:p>
    <w:p w14:paraId="541F6124" w14:textId="168A53AD" w:rsidR="00B27397" w:rsidRPr="00FD37BE" w:rsidRDefault="00B27397"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Penurunan total aktiva</w:t>
      </w:r>
    </w:p>
    <w:p w14:paraId="52DE8AAD" w14:textId="005924B3" w:rsidR="00B27397" w:rsidRPr="00FD37BE" w:rsidRDefault="00B27397"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Harga pasar saham menurun secara signifikan</w:t>
      </w:r>
    </w:p>
    <w:p w14:paraId="3E7AFE91" w14:textId="3B96509F" w:rsidR="00B27397" w:rsidRPr="00FD37BE" w:rsidRDefault="00B27397"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Kemungkinan gagal yang besar dalam industry, atau industry dengan resiko yang tinggi.</w:t>
      </w:r>
    </w:p>
    <w:p w14:paraId="0F84D3D9" w14:textId="581B23F2" w:rsidR="00B27397" w:rsidRPr="00FD37BE" w:rsidRDefault="00B27397"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i/>
          <w:iCs/>
          <w:color w:val="auto"/>
          <w:szCs w:val="24"/>
          <w:shd w:val="clear" w:color="auto" w:fill="FFFFFF"/>
          <w:lang w:val="en-US"/>
        </w:rPr>
        <w:lastRenderedPageBreak/>
        <w:t>Young Company</w:t>
      </w:r>
      <w:r w:rsidRPr="00FD37BE">
        <w:rPr>
          <w:rFonts w:cs="Times New Roman"/>
          <w:color w:val="auto"/>
          <w:szCs w:val="24"/>
          <w:shd w:val="clear" w:color="auto" w:fill="FFFFFF"/>
          <w:lang w:val="en-US"/>
        </w:rPr>
        <w:t>, perusahaan berusia muda pada umumnya mengalami kesulitan bertahun-tahun awal operasinya, sehingga kalua tidak didukung sumber permodalan yang kuat akan dapat mengalami kesulitan keuangan yang serius dan berakhir dengan kebangkrutan</w:t>
      </w:r>
    </w:p>
    <w:p w14:paraId="75BFF722" w14:textId="788EECF4" w:rsidR="00B27397" w:rsidRPr="00FD37BE" w:rsidRDefault="00B27397"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Pemotongan yang signifikan dalam dividen.</w:t>
      </w:r>
    </w:p>
    <w:p w14:paraId="4EC4DC8C" w14:textId="77777777" w:rsidR="00277E0E" w:rsidRPr="00FD37BE" w:rsidRDefault="00277E0E" w:rsidP="00994816">
      <w:pPr>
        <w:rPr>
          <w:iCs/>
          <w:color w:val="auto"/>
          <w:lang w:val="en-US"/>
        </w:rPr>
      </w:pPr>
    </w:p>
    <w:p w14:paraId="75A1D9C7" w14:textId="4ADCC22B" w:rsidR="00963B54" w:rsidRPr="00FD37BE" w:rsidRDefault="00AB3B5A" w:rsidP="003D2D36">
      <w:pPr>
        <w:pStyle w:val="Heading4"/>
        <w:rPr>
          <w:lang w:val="en-US"/>
        </w:rPr>
      </w:pPr>
      <w:bookmarkStart w:id="68" w:name="_Toc161739917"/>
      <w:r w:rsidRPr="00FD37BE">
        <w:rPr>
          <w:lang w:val="en-US"/>
        </w:rPr>
        <w:t>Metode Pengukuran Financial Distress</w:t>
      </w:r>
      <w:bookmarkEnd w:id="68"/>
    </w:p>
    <w:p w14:paraId="394944AF" w14:textId="291FC686" w:rsidR="00AB3B5A" w:rsidRPr="00FD37BE" w:rsidRDefault="00C56565" w:rsidP="003D2D36">
      <w:pPr>
        <w:pStyle w:val="Heading5"/>
      </w:pPr>
      <w:r w:rsidRPr="00FD37BE">
        <w:t xml:space="preserve">Altman </w:t>
      </w:r>
      <w:r w:rsidRPr="00FD37BE">
        <w:rPr>
          <w:i/>
          <w:iCs/>
        </w:rPr>
        <w:t>Z-</w:t>
      </w:r>
      <w:r w:rsidR="00370C43" w:rsidRPr="00FD37BE">
        <w:rPr>
          <w:i/>
          <w:iCs/>
        </w:rPr>
        <w:t>score</w:t>
      </w:r>
    </w:p>
    <w:p w14:paraId="4A679FEC" w14:textId="608DB3CB"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Menurut Fahmi </w:t>
      </w:r>
      <w:sdt>
        <w:sdtPr>
          <w:rPr>
            <w:rFonts w:cs="Times New Roman"/>
            <w:color w:val="auto"/>
            <w:szCs w:val="24"/>
            <w:shd w:val="clear" w:color="auto" w:fill="FFFFFF"/>
            <w:lang w:val="en-US"/>
          </w:rPr>
          <w:id w:val="-22023655"/>
          <w:citation/>
        </w:sdtPr>
        <w:sdtEndPr/>
        <w:sdtContent>
          <w:r w:rsidR="003243A0">
            <w:rPr>
              <w:rFonts w:cs="Times New Roman"/>
              <w:color w:val="auto"/>
              <w:szCs w:val="24"/>
              <w:shd w:val="clear" w:color="auto" w:fill="FFFFFF"/>
              <w:lang w:val="en-US"/>
            </w:rPr>
            <w:fldChar w:fldCharType="begin"/>
          </w:r>
          <w:r w:rsidR="003243A0">
            <w:rPr>
              <w:rFonts w:cs="Times New Roman"/>
              <w:color w:val="auto"/>
              <w:szCs w:val="24"/>
              <w:shd w:val="clear" w:color="auto" w:fill="FFFFFF"/>
              <w:lang w:val="en-US"/>
            </w:rPr>
            <w:instrText xml:space="preserve">CITATION Fah151 \n  \t  \l 1033 </w:instrText>
          </w:r>
          <w:r w:rsidR="003243A0">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(2015)</w:t>
          </w:r>
          <w:r w:rsidR="003243A0">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pada saat ini banyak formula yang dikembangkan untuk menjawab permasalahan tentang </w:t>
      </w:r>
      <w:r w:rsidRPr="00FD37BE">
        <w:rPr>
          <w:rFonts w:cs="Times New Roman"/>
          <w:i/>
          <w:iCs/>
          <w:color w:val="auto"/>
          <w:szCs w:val="24"/>
          <w:shd w:val="clear" w:color="auto" w:fill="FFFFFF"/>
          <w:lang w:val="en-US"/>
        </w:rPr>
        <w:t>bankrupty</w:t>
      </w:r>
      <w:r w:rsidRPr="00FD37BE">
        <w:rPr>
          <w:rFonts w:cs="Times New Roman"/>
          <w:color w:val="auto"/>
          <w:szCs w:val="24"/>
          <w:shd w:val="clear" w:color="auto" w:fill="FFFFFF"/>
          <w:lang w:val="en-US"/>
        </w:rPr>
        <w:t>, salah satu yang dianggap populer dan banyak dipergunakan dalam berbagai penelitian serta analisis secara umum adalah model kebankrutan Altman. Model Altman ini lebih umum disebut dengan Altman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w:t>
      </w:r>
    </w:p>
    <w:p w14:paraId="046F0990" w14:textId="405C088A"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ab/>
        <w:t xml:space="preserve">Menurut Rudianto </w:t>
      </w:r>
      <w:sdt>
        <w:sdtPr>
          <w:rPr>
            <w:rFonts w:cs="Times New Roman"/>
            <w:color w:val="auto"/>
            <w:szCs w:val="24"/>
            <w:shd w:val="clear" w:color="auto" w:fill="FFFFFF"/>
            <w:lang w:val="en-US"/>
          </w:rPr>
          <w:id w:val="1261333927"/>
          <w:citation/>
        </w:sdtPr>
        <w:sdtEndPr/>
        <w:sdtContent>
          <w:r w:rsidR="00804E5D">
            <w:rPr>
              <w:rFonts w:cs="Times New Roman"/>
              <w:color w:val="auto"/>
              <w:szCs w:val="24"/>
              <w:shd w:val="clear" w:color="auto" w:fill="FFFFFF"/>
              <w:lang w:val="en-US"/>
            </w:rPr>
            <w:fldChar w:fldCharType="begin"/>
          </w:r>
          <w:r w:rsidR="00804E5D">
            <w:rPr>
              <w:rFonts w:cs="Times New Roman"/>
              <w:color w:val="auto"/>
              <w:szCs w:val="24"/>
              <w:shd w:val="clear" w:color="auto" w:fill="FFFFFF"/>
              <w:lang w:val="en-US"/>
            </w:rPr>
            <w:instrText xml:space="preserve">CITATION Rud13 \n  \t  \l 1033 </w:instrText>
          </w:r>
          <w:r w:rsidR="00804E5D">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(2013)</w:t>
          </w:r>
          <w:r w:rsidR="00804E5D">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analisis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 xml:space="preserve"> adalah metode untuk memprediksi kebangkrutan suatu perusahaan dengan mengkombinasikan beberapa rasio keuangan yang umum dan pemberian bobot yang berbeda satu dengan lainnya. Seiring dengan berjalannya waktu dan penyesuaian terhadao berbagai jenis perusahaan, Altman kemudian memodifikasi modelnya supaya dapat diterapkan pada semua perusahaan, seperti manufaktur, non manufaktur, dan perusahaan penerbit obligasi di negara berkembang.</w:t>
      </w:r>
    </w:p>
    <w:p w14:paraId="32CE9136" w14:textId="483F5D32" w:rsidR="00B27280" w:rsidRPr="00FD37BE" w:rsidRDefault="00B27280" w:rsidP="00994816">
      <w:pPr>
        <w:rPr>
          <w:rFonts w:eastAsiaTheme="minorEastAsia" w:cs="Times New Roman"/>
          <w:color w:val="auto"/>
          <w:szCs w:val="24"/>
          <w:shd w:val="clear" w:color="auto" w:fill="FFFFFF"/>
          <w:lang w:val="en-US"/>
        </w:rPr>
      </w:pPr>
      <w:r w:rsidRPr="00FD37BE">
        <w:rPr>
          <w:rFonts w:cs="Times New Roman"/>
          <w:color w:val="auto"/>
          <w:szCs w:val="24"/>
          <w:shd w:val="clear" w:color="auto" w:fill="FFFFFF"/>
          <w:lang w:val="en-US"/>
        </w:rPr>
        <w:tab/>
        <w:t xml:space="preserve">Sebanyak tiga formula yang digunakan dalam model kebangkrutan Altman seperti ditunjukkan di atas. Untuk perusahaan manufaktur formula dibagi menjadi dua yaitu public dan swasta. Sementara memprediksi kebangkrutan </w:t>
      </w:r>
      <w:r w:rsidRPr="00FD37BE">
        <w:rPr>
          <w:rFonts w:cs="Times New Roman"/>
          <w:color w:val="auto"/>
          <w:szCs w:val="24"/>
          <w:shd w:val="clear" w:color="auto" w:fill="FFFFFF"/>
          <w:lang w:val="en-US"/>
        </w:rPr>
        <w:lastRenderedPageBreak/>
        <w:t xml:space="preserve">industry jasa seperti industru pebankan Altman memperkenalkan model perusahaan jasa secara terpisah (Altman </w:t>
      </w:r>
      <w:sdt>
        <w:sdtPr>
          <w:rPr>
            <w:rFonts w:cs="Times New Roman"/>
            <w:color w:val="auto"/>
            <w:szCs w:val="24"/>
            <w:shd w:val="clear" w:color="auto" w:fill="FFFFFF"/>
            <w:lang w:val="en-US"/>
          </w:rPr>
          <w:id w:val="79264370"/>
          <w:citation/>
        </w:sdtPr>
        <w:sdtEndPr/>
        <w:sdtContent>
          <w:r w:rsidR="00DF4D44">
            <w:rPr>
              <w:rFonts w:cs="Times New Roman"/>
              <w:color w:val="auto"/>
              <w:szCs w:val="24"/>
              <w:shd w:val="clear" w:color="auto" w:fill="FFFFFF"/>
              <w:lang w:val="en-US"/>
            </w:rPr>
            <w:fldChar w:fldCharType="begin"/>
          </w:r>
          <w:r w:rsidR="00DF4D44">
            <w:rPr>
              <w:rFonts w:cs="Times New Roman"/>
              <w:color w:val="auto"/>
              <w:szCs w:val="24"/>
              <w:shd w:val="clear" w:color="auto" w:fill="FFFFFF"/>
              <w:lang w:val="en-US"/>
            </w:rPr>
            <w:instrText xml:space="preserve">CITATION Alt00 \n  \t  \l 1033 </w:instrText>
          </w:r>
          <w:r w:rsidR="00DF4D44">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(2000)</w:t>
          </w:r>
          <w:r w:rsidR="00DF4D44">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dalam Maharrani dan Sinta, 2018). Dalam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 xml:space="preserve"> modifikasi ini Altman Mengeliminasi </w:t>
      </w:r>
      <w:r w:rsidR="005456B3" w:rsidRPr="00FD37BE">
        <w:rPr>
          <w:rFonts w:cs="Times New Roman"/>
          <w:color w:val="auto"/>
          <w:szCs w:val="24"/>
          <w:shd w:val="clear" w:color="auto" w:fill="FFFFFF"/>
          <w:lang w:val="en-US"/>
        </w:rPr>
        <w:t>variabel</w:t>
      </w:r>
      <w:r w:rsidRPr="00FD37BE">
        <w:rPr>
          <w:rFonts w:cs="Times New Roman"/>
          <w:color w:val="auto"/>
          <w:szCs w:val="24"/>
          <w:shd w:val="clear" w:color="auto" w:fill="FFFFFF"/>
          <w:lang w:val="en-US"/>
        </w:rPr>
        <w:t xml:space="preserve"> </w:t>
      </w:r>
      <m:oMath>
        <m:sSub>
          <m:sSubPr>
            <m:ctrlPr>
              <w:rPr>
                <w:rFonts w:ascii="Cambria Math" w:hAnsi="Cambria Math" w:cs="Times New Roman"/>
                <w:i/>
                <w:color w:val="auto"/>
                <w:szCs w:val="24"/>
                <w:shd w:val="clear" w:color="auto" w:fill="FFFFFF"/>
                <w:lang w:val="en-US"/>
              </w:rPr>
            </m:ctrlPr>
          </m:sSubPr>
          <m:e>
            <m:r>
              <w:rPr>
                <w:rFonts w:ascii="Cambria Math" w:hAnsi="Cambria Math" w:cs="Times New Roman"/>
                <w:color w:val="auto"/>
                <w:szCs w:val="24"/>
                <w:shd w:val="clear" w:color="auto" w:fill="FFFFFF"/>
                <w:lang w:val="en-US"/>
              </w:rPr>
              <m:t>X</m:t>
            </m:r>
          </m:e>
          <m:sub>
            <m:r>
              <w:rPr>
                <w:rFonts w:ascii="Cambria Math" w:hAnsi="Cambria Math" w:cs="Times New Roman"/>
                <w:color w:val="auto"/>
                <w:szCs w:val="24"/>
                <w:shd w:val="clear" w:color="auto" w:fill="FFFFFF"/>
                <w:lang w:val="en-US"/>
              </w:rPr>
              <m:t>5</m:t>
            </m:r>
          </m:sub>
        </m:sSub>
      </m:oMath>
      <w:r w:rsidRPr="00FD37BE">
        <w:rPr>
          <w:rFonts w:eastAsiaTheme="minorEastAsia" w:cs="Times New Roman"/>
          <w:color w:val="auto"/>
          <w:szCs w:val="24"/>
          <w:shd w:val="clear" w:color="auto" w:fill="FFFFFF"/>
          <w:lang w:val="en-US"/>
        </w:rPr>
        <w:t xml:space="preserve"> (</w:t>
      </w:r>
      <w:r w:rsidRPr="00FD37BE">
        <w:rPr>
          <w:rFonts w:eastAsiaTheme="minorEastAsia" w:cs="Times New Roman"/>
          <w:i/>
          <w:iCs/>
          <w:color w:val="auto"/>
          <w:szCs w:val="24"/>
          <w:shd w:val="clear" w:color="auto" w:fill="FFFFFF"/>
          <w:lang w:val="en-US"/>
        </w:rPr>
        <w:t>sales to total assets</w:t>
      </w:r>
      <w:r w:rsidRPr="00FD37BE">
        <w:rPr>
          <w:rFonts w:eastAsiaTheme="minorEastAsia" w:cs="Times New Roman"/>
          <w:color w:val="auto"/>
          <w:szCs w:val="24"/>
          <w:shd w:val="clear" w:color="auto" w:fill="FFFFFF"/>
          <w:lang w:val="en-US"/>
        </w:rPr>
        <w:t xml:space="preserve">), karena rasio ini sangat bervaiatif pada industri dengan ukuran aset yang berbeda-beda </w:t>
      </w:r>
      <w:sdt>
        <w:sdtPr>
          <w:rPr>
            <w:rFonts w:eastAsiaTheme="minorEastAsia" w:cs="Times New Roman"/>
            <w:color w:val="auto"/>
            <w:szCs w:val="24"/>
            <w:shd w:val="clear" w:color="auto" w:fill="FFFFFF"/>
            <w:lang w:val="en-US"/>
          </w:rPr>
          <w:id w:val="1270046562"/>
          <w:citation/>
        </w:sdtPr>
        <w:sdtEndPr/>
        <w:sdtContent>
          <w:r w:rsidR="008D2B4E">
            <w:rPr>
              <w:rFonts w:eastAsiaTheme="minorEastAsia" w:cs="Times New Roman"/>
              <w:color w:val="auto"/>
              <w:szCs w:val="24"/>
              <w:shd w:val="clear" w:color="auto" w:fill="FFFFFF"/>
              <w:lang w:val="en-US"/>
            </w:rPr>
            <w:fldChar w:fldCharType="begin"/>
          </w:r>
          <w:r w:rsidR="008D2B4E">
            <w:rPr>
              <w:rFonts w:eastAsiaTheme="minorEastAsia" w:cs="Times New Roman"/>
              <w:color w:val="auto"/>
              <w:szCs w:val="24"/>
              <w:shd w:val="clear" w:color="auto" w:fill="FFFFFF"/>
              <w:lang w:val="en-US"/>
            </w:rPr>
            <w:instrText xml:space="preserve"> CITATION Ram09 \l 1033 </w:instrText>
          </w:r>
          <w:r w:rsidR="008D2B4E">
            <w:rPr>
              <w:rFonts w:eastAsiaTheme="minorEastAsia" w:cs="Times New Roman"/>
              <w:color w:val="auto"/>
              <w:szCs w:val="24"/>
              <w:shd w:val="clear" w:color="auto" w:fill="FFFFFF"/>
              <w:lang w:val="en-US"/>
            </w:rPr>
            <w:fldChar w:fldCharType="separate"/>
          </w:r>
          <w:r w:rsidR="00EC1D84" w:rsidRPr="00EC1D84">
            <w:rPr>
              <w:rFonts w:eastAsiaTheme="minorEastAsia" w:cs="Times New Roman"/>
              <w:noProof/>
              <w:color w:val="auto"/>
              <w:szCs w:val="24"/>
              <w:shd w:val="clear" w:color="auto" w:fill="FFFFFF"/>
              <w:lang w:val="en-US"/>
            </w:rPr>
            <w:t>(Ramadhani &amp; Lukviarman, 2009)</w:t>
          </w:r>
          <w:r w:rsidR="008D2B4E">
            <w:rPr>
              <w:rFonts w:eastAsiaTheme="minorEastAsia" w:cs="Times New Roman"/>
              <w:color w:val="auto"/>
              <w:szCs w:val="24"/>
              <w:shd w:val="clear" w:color="auto" w:fill="FFFFFF"/>
              <w:lang w:val="en-US"/>
            </w:rPr>
            <w:fldChar w:fldCharType="end"/>
          </w:r>
        </w:sdtContent>
      </w:sdt>
      <w:r w:rsidRPr="00FD37BE">
        <w:rPr>
          <w:rFonts w:eastAsiaTheme="minorEastAsia" w:cs="Times New Roman"/>
          <w:color w:val="auto"/>
          <w:szCs w:val="24"/>
          <w:shd w:val="clear" w:color="auto" w:fill="FFFFFF"/>
          <w:lang w:val="en-US"/>
        </w:rPr>
        <w:t>.</w:t>
      </w:r>
    </w:p>
    <w:p w14:paraId="39A58B6D" w14:textId="019565D5" w:rsidR="00B27280" w:rsidRPr="00FD37BE" w:rsidRDefault="00B27280" w:rsidP="00994816">
      <w:pPr>
        <w:rPr>
          <w:rFonts w:eastAsiaTheme="minorEastAsia" w:cs="Times New Roman"/>
          <w:color w:val="auto"/>
          <w:szCs w:val="24"/>
          <w:shd w:val="clear" w:color="auto" w:fill="FFFFFF"/>
          <w:lang w:val="en-US"/>
        </w:rPr>
      </w:pPr>
      <w:r w:rsidRPr="00FD37BE">
        <w:rPr>
          <w:rFonts w:eastAsiaTheme="minorEastAsia" w:cs="Times New Roman"/>
          <w:color w:val="auto"/>
          <w:szCs w:val="24"/>
          <w:shd w:val="clear" w:color="auto" w:fill="FFFFFF"/>
          <w:lang w:val="en-US"/>
        </w:rPr>
        <w:tab/>
        <w:t xml:space="preserve">Rudianto </w:t>
      </w:r>
      <w:sdt>
        <w:sdtPr>
          <w:rPr>
            <w:rFonts w:eastAsiaTheme="minorEastAsia" w:cs="Times New Roman"/>
            <w:color w:val="auto"/>
            <w:szCs w:val="24"/>
            <w:shd w:val="clear" w:color="auto" w:fill="FFFFFF"/>
            <w:lang w:val="en-US"/>
          </w:rPr>
          <w:id w:val="-1544203107"/>
          <w:citation/>
        </w:sdtPr>
        <w:sdtEndPr/>
        <w:sdtContent>
          <w:r w:rsidR="00804E5D">
            <w:rPr>
              <w:rFonts w:eastAsiaTheme="minorEastAsia" w:cs="Times New Roman"/>
              <w:color w:val="auto"/>
              <w:szCs w:val="24"/>
              <w:shd w:val="clear" w:color="auto" w:fill="FFFFFF"/>
              <w:lang w:val="en-US"/>
            </w:rPr>
            <w:fldChar w:fldCharType="begin"/>
          </w:r>
          <w:r w:rsidR="00804E5D">
            <w:rPr>
              <w:rFonts w:eastAsiaTheme="minorEastAsia" w:cs="Times New Roman"/>
              <w:color w:val="auto"/>
              <w:szCs w:val="24"/>
              <w:shd w:val="clear" w:color="auto" w:fill="FFFFFF"/>
              <w:lang w:val="en-US"/>
            </w:rPr>
            <w:instrText xml:space="preserve">CITATION Rud13 \n  \t  \l 1033 </w:instrText>
          </w:r>
          <w:r w:rsidR="00804E5D">
            <w:rPr>
              <w:rFonts w:eastAsiaTheme="minorEastAsia" w:cs="Times New Roman"/>
              <w:color w:val="auto"/>
              <w:szCs w:val="24"/>
              <w:shd w:val="clear" w:color="auto" w:fill="FFFFFF"/>
              <w:lang w:val="en-US"/>
            </w:rPr>
            <w:fldChar w:fldCharType="separate"/>
          </w:r>
          <w:r w:rsidR="00EC1D84" w:rsidRPr="00EC1D84">
            <w:rPr>
              <w:rFonts w:eastAsiaTheme="minorEastAsia" w:cs="Times New Roman"/>
              <w:noProof/>
              <w:color w:val="auto"/>
              <w:szCs w:val="24"/>
              <w:shd w:val="clear" w:color="auto" w:fill="FFFFFF"/>
              <w:lang w:val="en-US"/>
            </w:rPr>
            <w:t>(2013)</w:t>
          </w:r>
          <w:r w:rsidR="00804E5D">
            <w:rPr>
              <w:rFonts w:eastAsiaTheme="minorEastAsia" w:cs="Times New Roman"/>
              <w:color w:val="auto"/>
              <w:szCs w:val="24"/>
              <w:shd w:val="clear" w:color="auto" w:fill="FFFFFF"/>
              <w:lang w:val="en-US"/>
            </w:rPr>
            <w:fldChar w:fldCharType="end"/>
          </w:r>
        </w:sdtContent>
      </w:sdt>
      <w:r w:rsidRPr="00FD37BE">
        <w:rPr>
          <w:rFonts w:eastAsiaTheme="minorEastAsia" w:cs="Times New Roman"/>
          <w:color w:val="auto"/>
          <w:szCs w:val="24"/>
          <w:shd w:val="clear" w:color="auto" w:fill="FFFFFF"/>
          <w:lang w:val="en-US"/>
        </w:rPr>
        <w:t xml:space="preserve"> menyatakan perkambangan rumusan yang dikembangkan oleh Altman sebagai berikut:</w:t>
      </w:r>
    </w:p>
    <w:p w14:paraId="1EE2A107" w14:textId="77777777" w:rsidR="00B27280" w:rsidRDefault="00B27280" w:rsidP="003D2D36">
      <w:pPr>
        <w:spacing w:line="240" w:lineRule="auto"/>
        <w:ind w:left="1134" w:firstLine="0"/>
        <w:rPr>
          <w:rFonts w:eastAsiaTheme="minorEastAsia" w:cs="Times New Roman"/>
          <w:color w:val="auto"/>
          <w:szCs w:val="24"/>
          <w:shd w:val="clear" w:color="auto" w:fill="FFFFFF"/>
          <w:lang w:val="en-US"/>
        </w:rPr>
      </w:pPr>
      <w:r w:rsidRPr="00FD37BE">
        <w:rPr>
          <w:rFonts w:eastAsiaTheme="minorEastAsia" w:cs="Times New Roman"/>
          <w:color w:val="auto"/>
          <w:szCs w:val="24"/>
          <w:shd w:val="clear" w:color="auto" w:fill="FFFFFF"/>
          <w:lang w:val="en-US"/>
        </w:rPr>
        <w:t xml:space="preserve">“Rumus </w:t>
      </w:r>
      <w:r w:rsidRPr="00FD37BE">
        <w:rPr>
          <w:rFonts w:eastAsiaTheme="minorEastAsia" w:cs="Times New Roman"/>
          <w:i/>
          <w:iCs/>
          <w:color w:val="auto"/>
          <w:szCs w:val="24"/>
          <w:shd w:val="clear" w:color="auto" w:fill="FFFFFF"/>
          <w:lang w:val="en-US"/>
        </w:rPr>
        <w:t>Z-score</w:t>
      </w:r>
      <w:r w:rsidRPr="00FD37BE">
        <w:rPr>
          <w:rFonts w:eastAsiaTheme="minorEastAsia" w:cs="Times New Roman"/>
          <w:color w:val="auto"/>
          <w:szCs w:val="24"/>
          <w:shd w:val="clear" w:color="auto" w:fill="FFFFFF"/>
          <w:lang w:val="en-US"/>
        </w:rPr>
        <w:t xml:space="preserve"> pertama dihasilkan Altman pada tahun 1968. Rumus ini </w:t>
      </w:r>
      <w:bookmarkStart w:id="69" w:name="_Hlk139217971"/>
      <w:r w:rsidRPr="00FD37BE">
        <w:rPr>
          <w:rFonts w:eastAsiaTheme="minorEastAsia" w:cs="Times New Roman"/>
          <w:color w:val="auto"/>
          <w:szCs w:val="24"/>
          <w:shd w:val="clear" w:color="auto" w:fill="FFFFFF"/>
          <w:lang w:val="en-US"/>
        </w:rPr>
        <w:t xml:space="preserve">dihasilkan dari penelitian atas berbagai perusahaan manufaktur di Amerika Serikat yang menjual sahamnya di bursa efek. Karena itu, rumus tersebut lebih cocok digunakan untuk memprediksi keberlangsungan usaha perusahaan-perusahaan manufaktur yang </w:t>
      </w:r>
      <w:r w:rsidRPr="00FD37BE">
        <w:rPr>
          <w:rFonts w:eastAsiaTheme="minorEastAsia" w:cs="Times New Roman"/>
          <w:i/>
          <w:iCs/>
          <w:color w:val="auto"/>
          <w:szCs w:val="24"/>
          <w:shd w:val="clear" w:color="auto" w:fill="FFFFFF"/>
          <w:lang w:val="en-US"/>
        </w:rPr>
        <w:t>go public</w:t>
      </w:r>
      <w:bookmarkEnd w:id="69"/>
      <w:r w:rsidRPr="00FD37BE">
        <w:rPr>
          <w:rFonts w:eastAsiaTheme="minorEastAsia" w:cs="Times New Roman"/>
          <w:color w:val="auto"/>
          <w:szCs w:val="24"/>
          <w:shd w:val="clear" w:color="auto" w:fill="FFFFFF"/>
          <w:lang w:val="en-US"/>
        </w:rPr>
        <w:t>. Rumus pertama tersebut adalah sebagai berikut:</w:t>
      </w:r>
    </w:p>
    <w:p w14:paraId="64E6EA16" w14:textId="77777777" w:rsidR="005D6AFE" w:rsidRPr="00FD37BE" w:rsidRDefault="005D6AFE" w:rsidP="003D2D36">
      <w:pPr>
        <w:spacing w:line="240" w:lineRule="auto"/>
        <w:ind w:left="1134" w:firstLine="0"/>
        <w:rPr>
          <w:rFonts w:eastAsiaTheme="minorEastAsia" w:cs="Times New Roman"/>
          <w:color w:val="auto"/>
          <w:szCs w:val="24"/>
          <w:shd w:val="clear" w:color="auto" w:fill="FFFFFF"/>
          <w:lang w:val="en-US"/>
        </w:rPr>
      </w:pPr>
    </w:p>
    <w:p w14:paraId="77484781" w14:textId="77777777" w:rsidR="00B27280" w:rsidRPr="00FD37BE" w:rsidRDefault="00B27280" w:rsidP="00994816">
      <w:pPr>
        <w:rPr>
          <w:rFonts w:eastAsiaTheme="minorEastAsia" w:cs="Times New Roman"/>
          <w:color w:val="auto"/>
          <w:szCs w:val="24"/>
          <w:shd w:val="clear" w:color="auto" w:fill="FFFFFF"/>
          <w:lang w:val="en-US"/>
        </w:rPr>
      </w:pPr>
      <w:r w:rsidRPr="00FD37BE">
        <w:rPr>
          <w:rFonts w:eastAsiaTheme="minorEastAsia" w:cs="Times New Roman"/>
          <w:noProof/>
          <w:color w:val="auto"/>
          <w:szCs w:val="24"/>
          <w:lang w:val="en-US"/>
        </w:rPr>
        <mc:AlternateContent>
          <mc:Choice Requires="wps">
            <w:drawing>
              <wp:anchor distT="0" distB="0" distL="114300" distR="114300" simplePos="0" relativeHeight="251658240" behindDoc="0" locked="0" layoutInCell="1" allowOverlap="1" wp14:anchorId="6AC2B527" wp14:editId="63991E14">
                <wp:simplePos x="0" y="0"/>
                <wp:positionH relativeFrom="column">
                  <wp:posOffset>577215</wp:posOffset>
                </wp:positionH>
                <wp:positionV relativeFrom="paragraph">
                  <wp:posOffset>45720</wp:posOffset>
                </wp:positionV>
                <wp:extent cx="4380230" cy="380365"/>
                <wp:effectExtent l="0" t="0" r="20320" b="19685"/>
                <wp:wrapNone/>
                <wp:docPr id="15417855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80365"/>
                        </a:xfrm>
                        <a:prstGeom prst="roundRect">
                          <a:avLst>
                            <a:gd name="adj" fmla="val 16667"/>
                          </a:avLst>
                        </a:prstGeom>
                        <a:solidFill>
                          <a:srgbClr val="FFFFFF"/>
                        </a:solidFill>
                        <a:ln w="9525">
                          <a:solidFill>
                            <a:srgbClr val="000000"/>
                          </a:solidFill>
                          <a:round/>
                          <a:headEnd/>
                          <a:tailEnd/>
                        </a:ln>
                      </wps:spPr>
                      <wps:txbx>
                        <w:txbxContent>
                          <w:p w14:paraId="17A16819" w14:textId="77777777" w:rsidR="00E17FA9" w:rsidRPr="0063050C" w:rsidRDefault="00E17FA9" w:rsidP="00B27280">
                            <w:pPr>
                              <w:rPr>
                                <w:sz w:val="26"/>
                                <w:szCs w:val="26"/>
                              </w:rPr>
                            </w:pPr>
                            <m:oMathPara>
                              <m:oMath>
                                <m:r>
                                  <w:rPr>
                                    <w:rFonts w:ascii="Cambria Math" w:hAnsi="Cambria Math"/>
                                    <w:sz w:val="26"/>
                                    <w:szCs w:val="26"/>
                                  </w:rPr>
                                  <m:t xml:space="preserve">Z=1,2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e>
                                </m:d>
                                <m:r>
                                  <w:rPr>
                                    <w:rFonts w:ascii="Cambria Math" w:hAnsi="Cambria Math"/>
                                    <w:sz w:val="26"/>
                                    <w:szCs w:val="26"/>
                                  </w:rPr>
                                  <m:t xml:space="preserve">+1,4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e>
                                </m:d>
                                <m:r>
                                  <w:rPr>
                                    <w:rFonts w:ascii="Cambria Math" w:hAnsi="Cambria Math"/>
                                    <w:sz w:val="26"/>
                                    <w:szCs w:val="26"/>
                                  </w:rPr>
                                  <m:t xml:space="preserve">+3,3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e>
                                </m:d>
                                <m:r>
                                  <w:rPr>
                                    <w:rFonts w:ascii="Cambria Math" w:hAnsi="Cambria Math"/>
                                    <w:sz w:val="26"/>
                                    <w:szCs w:val="26"/>
                                  </w:rPr>
                                  <m:t xml:space="preserve">+0,6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4</m:t>
                                        </m:r>
                                      </m:sub>
                                    </m:sSub>
                                  </m:e>
                                </m:d>
                                <m:r>
                                  <w:rPr>
                                    <w:rFonts w:ascii="Cambria Math" w:hAnsi="Cambria Math"/>
                                    <w:sz w:val="26"/>
                                    <w:szCs w:val="26"/>
                                  </w:rPr>
                                  <m:t>+1,0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5</m:t>
                                    </m:r>
                                  </m:sub>
                                </m:sSub>
                                <m:r>
                                  <w:rPr>
                                    <w:rFonts w:ascii="Cambria Math" w:hAnsi="Cambria Math"/>
                                    <w:sz w:val="26"/>
                                    <w:szCs w:val="26"/>
                                  </w:rPr>
                                  <m:t>)</m:t>
                                </m:r>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w14:anchorId="6AC2B527" id="AutoShape 9" o:spid="_x0000_s1026" style="position:absolute;left:0;text-align:left;margin-left:45.45pt;margin-top:3.6pt;width:344.9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">
                <v:textbox>
                  <w:txbxContent>
                    <w:p w14:paraId="17A16819" w14:textId="77777777" w:rsidR="00E17FA9" w:rsidRPr="0063050C" w:rsidRDefault="00E17FA9" w:rsidP="00B27280">
                      <w:pPr>
                        <w:rPr>
                          <w:sz w:val="26"/>
                          <w:szCs w:val="26"/>
                        </w:rPr>
                      </w:pPr>
                      <m:oMathPara>
                        <m:oMath>
                          <m:r>
                            <w:rPr>
                              <w:rFonts w:ascii="Cambria Math" w:hAnsi="Cambria Math"/>
                              <w:sz w:val="26"/>
                              <w:szCs w:val="26"/>
                            </w:rPr>
                            <m:t xml:space="preserve">Z=1,2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e>
                          </m:d>
                          <m:r>
                            <w:rPr>
                              <w:rFonts w:ascii="Cambria Math" w:hAnsi="Cambria Math"/>
                              <w:sz w:val="26"/>
                              <w:szCs w:val="26"/>
                            </w:rPr>
                            <m:t xml:space="preserve">+1,4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e>
                          </m:d>
                          <m:r>
                            <w:rPr>
                              <w:rFonts w:ascii="Cambria Math" w:hAnsi="Cambria Math"/>
                              <w:sz w:val="26"/>
                              <w:szCs w:val="26"/>
                            </w:rPr>
                            <m:t xml:space="preserve">+3,3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e>
                          </m:d>
                          <m:r>
                            <w:rPr>
                              <w:rFonts w:ascii="Cambria Math" w:hAnsi="Cambria Math"/>
                              <w:sz w:val="26"/>
                              <w:szCs w:val="26"/>
                            </w:rPr>
                            <m:t xml:space="preserve">+0,6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4</m:t>
                                  </m:r>
                                </m:sub>
                              </m:sSub>
                            </m:e>
                          </m:d>
                          <m:r>
                            <w:rPr>
                              <w:rFonts w:ascii="Cambria Math" w:hAnsi="Cambria Math"/>
                              <w:sz w:val="26"/>
                              <w:szCs w:val="26"/>
                            </w:rPr>
                            <m:t>+1,0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5</m:t>
                              </m:r>
                            </m:sub>
                          </m:sSub>
                          <m:r>
                            <w:rPr>
                              <w:rFonts w:ascii="Cambria Math" w:hAnsi="Cambria Math"/>
                              <w:sz w:val="26"/>
                              <w:szCs w:val="26"/>
                            </w:rPr>
                            <m:t>)</m:t>
                          </m:r>
                        </m:oMath>
                      </m:oMathPara>
                    </w:p>
                  </w:txbxContent>
                </v:textbox>
              </v:roundrect>
            </w:pict>
          </mc:Fallback>
        </mc:AlternateContent>
      </w:r>
    </w:p>
    <w:p w14:paraId="2AEC2862" w14:textId="77777777" w:rsidR="00B27280" w:rsidRPr="00FD37BE" w:rsidRDefault="00B27280" w:rsidP="00994816">
      <w:pPr>
        <w:rPr>
          <w:rFonts w:eastAsiaTheme="minorEastAsia" w:cs="Times New Roman"/>
          <w:color w:val="auto"/>
          <w:szCs w:val="24"/>
          <w:shd w:val="clear" w:color="auto" w:fill="FFFFFF"/>
          <w:lang w:val="en-US"/>
        </w:rPr>
      </w:pPr>
    </w:p>
    <w:p w14:paraId="40D60FA5" w14:textId="77777777" w:rsidR="00B27280" w:rsidRPr="00FD37BE" w:rsidRDefault="00B27280" w:rsidP="00994816">
      <w:pPr>
        <w:rPr>
          <w:rFonts w:eastAsiaTheme="minorEastAsia" w:cs="Times New Roman"/>
          <w:color w:val="auto"/>
          <w:szCs w:val="24"/>
          <w:shd w:val="clear" w:color="auto" w:fill="FFFFFF"/>
          <w:lang w:val="en-US"/>
        </w:rPr>
      </w:pPr>
      <w:bookmarkStart w:id="70" w:name="_Hlk139385400"/>
      <w:r w:rsidRPr="00FD37BE">
        <w:rPr>
          <w:rFonts w:eastAsiaTheme="minorEastAsia" w:cs="Times New Roman"/>
          <w:color w:val="auto"/>
          <w:szCs w:val="24"/>
          <w:shd w:val="clear" w:color="auto" w:fill="FFFFFF"/>
          <w:lang w:val="en-US"/>
        </w:rPr>
        <w:t>Keterangan:</w:t>
      </w:r>
    </w:p>
    <w:p w14:paraId="6F22F0D3" w14:textId="77777777" w:rsidR="00B27280" w:rsidRPr="00FD37BE" w:rsidRDefault="005A1018" w:rsidP="00994816">
      <w:pPr>
        <w:rPr>
          <w:rFonts w:eastAsiaTheme="minorEastAsia" w:cs="Times New Roman"/>
          <w:iCs/>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1</m:t>
            </m:r>
          </m:sub>
        </m:sSub>
        <m:r>
          <w:rPr>
            <w:rFonts w:ascii="Cambria Math" w:hAnsi="Cambria Math" w:cs="Times New Roman"/>
            <w:color w:val="auto"/>
            <w:szCs w:val="24"/>
          </w:rPr>
          <m:t xml:space="preserve"> </m:t>
        </m:r>
      </m:oMath>
      <w:r w:rsidR="00B27280" w:rsidRPr="00FD37BE">
        <w:rPr>
          <w:rFonts w:eastAsiaTheme="minorEastAsia" w:cs="Times New Roman"/>
          <w:iCs/>
          <w:color w:val="auto"/>
          <w:szCs w:val="24"/>
          <w:lang w:val="en-US"/>
        </w:rPr>
        <w:t>= Modal Kerja / Total Aset</w:t>
      </w:r>
    </w:p>
    <w:p w14:paraId="2A7DBE39"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2</m:t>
            </m:r>
          </m:sub>
        </m:sSub>
      </m:oMath>
      <w:r w:rsidR="00B27280" w:rsidRPr="00FD37BE">
        <w:rPr>
          <w:rFonts w:eastAsiaTheme="minorEastAsia" w:cs="Times New Roman"/>
          <w:color w:val="auto"/>
          <w:szCs w:val="24"/>
          <w:lang w:val="en-US"/>
        </w:rPr>
        <w:t xml:space="preserve"> = Laba Ditahan / Total Aset</w:t>
      </w:r>
    </w:p>
    <w:p w14:paraId="34F75604"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3</m:t>
            </m:r>
          </m:sub>
        </m:sSub>
      </m:oMath>
      <w:r w:rsidR="00B27280" w:rsidRPr="00FD37BE">
        <w:rPr>
          <w:rFonts w:eastAsiaTheme="minorEastAsia" w:cs="Times New Roman"/>
          <w:color w:val="auto"/>
          <w:szCs w:val="24"/>
          <w:lang w:val="en-US"/>
        </w:rPr>
        <w:t xml:space="preserve"> = EBIT / Total Aset</w:t>
      </w:r>
    </w:p>
    <w:p w14:paraId="0FABB1F8" w14:textId="6E90A96D"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4</m:t>
            </m:r>
          </m:sub>
        </m:sSub>
      </m:oMath>
      <w:r w:rsidR="00B27280" w:rsidRPr="00FD37BE">
        <w:rPr>
          <w:rFonts w:eastAsiaTheme="minorEastAsia" w:cs="Times New Roman"/>
          <w:color w:val="auto"/>
          <w:szCs w:val="24"/>
          <w:lang w:val="en-US"/>
        </w:rPr>
        <w:t xml:space="preserve"> = Nilai Pasar Saham / Total </w:t>
      </w:r>
      <w:r w:rsidR="0065300A">
        <w:rPr>
          <w:rFonts w:eastAsiaTheme="minorEastAsia" w:cs="Times New Roman"/>
          <w:color w:val="auto"/>
          <w:szCs w:val="24"/>
          <w:lang w:val="en-US"/>
        </w:rPr>
        <w:t>U</w:t>
      </w:r>
      <w:r w:rsidR="00B27280" w:rsidRPr="00FD37BE">
        <w:rPr>
          <w:rFonts w:eastAsiaTheme="minorEastAsia" w:cs="Times New Roman"/>
          <w:color w:val="auto"/>
          <w:szCs w:val="24"/>
          <w:lang w:val="en-US"/>
        </w:rPr>
        <w:t>tang</w:t>
      </w:r>
    </w:p>
    <w:p w14:paraId="48D73AC1"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kern w:val="0"/>
                <w:szCs w:val="24"/>
                <w14:ligatures w14:val="none"/>
              </w:rPr>
              <m:t>X</m:t>
            </m:r>
          </m:e>
          <m:sub>
            <m:r>
              <w:rPr>
                <w:rFonts w:ascii="Cambria Math" w:hAnsi="Cambria Math" w:cs="Times New Roman"/>
                <w:color w:val="auto"/>
                <w:kern w:val="0"/>
                <w:szCs w:val="24"/>
                <w14:ligatures w14:val="none"/>
              </w:rPr>
              <m:t>5</m:t>
            </m:r>
          </m:sub>
        </m:sSub>
      </m:oMath>
      <w:r w:rsidR="00B27280" w:rsidRPr="00FD37BE">
        <w:rPr>
          <w:rFonts w:eastAsiaTheme="minorEastAsia" w:cs="Times New Roman"/>
          <w:color w:val="auto"/>
          <w:szCs w:val="24"/>
          <w:lang w:val="en-US"/>
        </w:rPr>
        <w:t xml:space="preserve"> = Penjualan / Total Aset</w:t>
      </w:r>
    </w:p>
    <w:bookmarkEnd w:id="70"/>
    <w:p w14:paraId="03F5D8C8" w14:textId="50370EE9" w:rsidR="00B27280" w:rsidRDefault="00B27280" w:rsidP="00994816">
      <w:pPr>
        <w:rPr>
          <w:rFonts w:eastAsiaTheme="minorEastAsia" w:cs="Times New Roman"/>
          <w:color w:val="auto"/>
          <w:szCs w:val="24"/>
          <w:lang w:val="en-US"/>
        </w:rPr>
      </w:pPr>
      <w:r w:rsidRPr="00FD37BE">
        <w:rPr>
          <w:rFonts w:eastAsiaTheme="minorEastAsia" w:cs="Times New Roman"/>
          <w:color w:val="auto"/>
          <w:szCs w:val="24"/>
          <w:lang w:val="en-US"/>
        </w:rPr>
        <w:t>Karena skor yang diperoleh merupakan gabungan dari 5 (lima) unsur yang berbeda, dimana setiap unsur merupakan rasio keuangan yang berbeda, maka sangat penting untuk memahami makna dari setiap unsur tersebut. Berikut definisi dari diskriminasi Z (</w:t>
      </w:r>
      <w:r w:rsidRPr="00FD37BE">
        <w:rPr>
          <w:rFonts w:eastAsiaTheme="minorEastAsia" w:cs="Times New Roman"/>
          <w:i/>
          <w:iCs/>
          <w:color w:val="auto"/>
          <w:szCs w:val="24"/>
          <w:lang w:val="en-US"/>
        </w:rPr>
        <w:t>zeta</w:t>
      </w:r>
      <w:r w:rsidRPr="00FD37BE">
        <w:rPr>
          <w:rFonts w:eastAsiaTheme="minorEastAsia" w:cs="Times New Roman"/>
          <w:color w:val="auto"/>
          <w:szCs w:val="24"/>
          <w:lang w:val="en-US"/>
        </w:rPr>
        <w:t xml:space="preserve">) </w:t>
      </w:r>
      <w:sdt>
        <w:sdtPr>
          <w:rPr>
            <w:rFonts w:eastAsiaTheme="minorEastAsia" w:cs="Times New Roman"/>
            <w:color w:val="auto"/>
            <w:szCs w:val="24"/>
            <w:lang w:val="en-US"/>
          </w:rPr>
          <w:id w:val="1929778495"/>
          <w:citation/>
        </w:sdtPr>
        <w:sdtEndPr/>
        <w:sdtContent>
          <w:r w:rsidR="00804E5D">
            <w:rPr>
              <w:rFonts w:eastAsiaTheme="minorEastAsia" w:cs="Times New Roman"/>
              <w:color w:val="auto"/>
              <w:szCs w:val="24"/>
              <w:lang w:val="en-US"/>
            </w:rPr>
            <w:fldChar w:fldCharType="begin"/>
          </w:r>
          <w:r w:rsidR="00804E5D">
            <w:rPr>
              <w:rFonts w:eastAsiaTheme="minorEastAsia" w:cs="Times New Roman"/>
              <w:color w:val="auto"/>
              <w:szCs w:val="24"/>
              <w:lang w:val="en-US"/>
            </w:rPr>
            <w:instrText xml:space="preserve"> CITATION Rud13 \l 1033 </w:instrText>
          </w:r>
          <w:r w:rsidR="00804E5D">
            <w:rPr>
              <w:rFonts w:eastAsiaTheme="minorEastAsia" w:cs="Times New Roman"/>
              <w:color w:val="auto"/>
              <w:szCs w:val="24"/>
              <w:lang w:val="en-US"/>
            </w:rPr>
            <w:fldChar w:fldCharType="separate"/>
          </w:r>
          <w:r w:rsidR="00EC1D84" w:rsidRPr="00EC1D84">
            <w:rPr>
              <w:rFonts w:eastAsiaTheme="minorEastAsia" w:cs="Times New Roman"/>
              <w:noProof/>
              <w:color w:val="auto"/>
              <w:szCs w:val="24"/>
              <w:lang w:val="en-US"/>
            </w:rPr>
            <w:t>(Rudianto, 2013)</w:t>
          </w:r>
          <w:r w:rsidR="00804E5D">
            <w:rPr>
              <w:rFonts w:eastAsiaTheme="minorEastAsia" w:cs="Times New Roman"/>
              <w:color w:val="auto"/>
              <w:szCs w:val="24"/>
              <w:lang w:val="en-US"/>
            </w:rPr>
            <w:fldChar w:fldCharType="end"/>
          </w:r>
        </w:sdtContent>
      </w:sdt>
    </w:p>
    <w:p w14:paraId="63332BF5" w14:textId="77777777" w:rsidR="001A2478" w:rsidRPr="00FD37BE" w:rsidRDefault="001A2478" w:rsidP="00994816">
      <w:pPr>
        <w:rPr>
          <w:rFonts w:eastAsiaTheme="minorEastAsia" w:cs="Times New Roman"/>
          <w:color w:val="auto"/>
          <w:szCs w:val="24"/>
          <w:lang w:val="en-US"/>
        </w:rPr>
      </w:pPr>
    </w:p>
    <w:p w14:paraId="098A1BE5" w14:textId="076030F6" w:rsidR="00B27280" w:rsidRPr="00FD37BE" w:rsidRDefault="00B27280" w:rsidP="003D2D36">
      <w:pPr>
        <w:pStyle w:val="ListParagraph"/>
        <w:numPr>
          <w:ilvl w:val="6"/>
          <w:numId w:val="1"/>
        </w:numPr>
        <w:ind w:hanging="425"/>
        <w:rPr>
          <w:rFonts w:eastAsiaTheme="minorEastAsia" w:cs="Times New Roman"/>
          <w:iCs/>
          <w:color w:val="auto"/>
          <w:szCs w:val="24"/>
          <w:shd w:val="clear" w:color="auto" w:fill="FFFFFF"/>
          <w:lang w:val="en-US"/>
        </w:rPr>
      </w:pPr>
      <w:r w:rsidRPr="00FD37BE">
        <w:rPr>
          <w:rFonts w:eastAsiaTheme="minorEastAsia" w:cs="Times New Roman"/>
          <w:iCs/>
          <w:color w:val="auto"/>
          <w:szCs w:val="24"/>
          <w:shd w:val="clear" w:color="auto" w:fill="FFFFFF"/>
          <w:lang w:val="en-US"/>
        </w:rPr>
        <w:lastRenderedPageBreak/>
        <w:t xml:space="preserve">Rasio </w:t>
      </w: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1</m:t>
            </m:r>
          </m:sub>
        </m:sSub>
      </m:oMath>
      <w:r w:rsidRPr="00FD37BE">
        <w:rPr>
          <w:rFonts w:eastAsiaTheme="minorEastAsia" w:cs="Times New Roman"/>
          <w:color w:val="auto"/>
          <w:szCs w:val="24"/>
          <w:lang w:val="en-US"/>
        </w:rPr>
        <w:t xml:space="preserve"> (Modal Kerja : Total Aset)</w:t>
      </w:r>
    </w:p>
    <w:p w14:paraId="125CCC41" w14:textId="35F53ED9" w:rsidR="00B27280" w:rsidRPr="00FD37BE" w:rsidRDefault="00B27280" w:rsidP="003D2D36">
      <w:pPr>
        <w:ind w:left="1134" w:firstLine="0"/>
        <w:rPr>
          <w:rFonts w:eastAsiaTheme="minorEastAsia" w:cs="Times New Roman"/>
          <w:iCs/>
          <w:color w:val="auto"/>
          <w:szCs w:val="24"/>
          <w:shd w:val="clear" w:color="auto" w:fill="FFFFFF"/>
          <w:lang w:val="en-US"/>
        </w:rPr>
      </w:pPr>
      <w:r w:rsidRPr="00FD37BE">
        <w:rPr>
          <w:rFonts w:eastAsiaTheme="minorEastAsia" w:cs="Times New Roman"/>
          <w:iCs/>
          <w:color w:val="auto"/>
          <w:szCs w:val="24"/>
          <w:shd w:val="clear" w:color="auto" w:fill="FFFFFF"/>
          <w:lang w:val="en-US"/>
        </w:rPr>
        <w:t>Mengukur likuiditas dengan membandingkan asset likuid bersih dengan total asset. Asset likuid bersih atau modal kerja didefinisikan sebagai aset lanc</w:t>
      </w:r>
      <w:r w:rsidR="00B702CC" w:rsidRPr="00FD37BE">
        <w:rPr>
          <w:rFonts w:eastAsiaTheme="minorEastAsia" w:cs="Times New Roman"/>
          <w:iCs/>
          <w:color w:val="auto"/>
          <w:szCs w:val="24"/>
          <w:shd w:val="clear" w:color="auto" w:fill="FFFFFF"/>
          <w:lang w:val="en-US"/>
        </w:rPr>
        <w:t>a</w:t>
      </w:r>
      <w:r w:rsidRPr="00FD37BE">
        <w:rPr>
          <w:rFonts w:eastAsiaTheme="minorEastAsia" w:cs="Times New Roman"/>
          <w:iCs/>
          <w:color w:val="auto"/>
          <w:szCs w:val="24"/>
          <w:shd w:val="clear" w:color="auto" w:fill="FFFFFF"/>
          <w:lang w:val="en-US"/>
        </w:rPr>
        <w:t>r dikurangi total kewajiban lanc</w:t>
      </w:r>
      <w:r w:rsidR="00AF3808" w:rsidRPr="00FD37BE">
        <w:rPr>
          <w:rFonts w:eastAsiaTheme="minorEastAsia" w:cs="Times New Roman"/>
          <w:iCs/>
          <w:color w:val="auto"/>
          <w:szCs w:val="24"/>
          <w:shd w:val="clear" w:color="auto" w:fill="FFFFFF"/>
          <w:lang w:val="en-US"/>
        </w:rPr>
        <w:t>a</w:t>
      </w:r>
      <w:r w:rsidRPr="00FD37BE">
        <w:rPr>
          <w:rFonts w:eastAsiaTheme="minorEastAsia" w:cs="Times New Roman"/>
          <w:iCs/>
          <w:color w:val="auto"/>
          <w:szCs w:val="24"/>
          <w:shd w:val="clear" w:color="auto" w:fill="FFFFFF"/>
          <w:lang w:val="en-US"/>
        </w:rPr>
        <w:t>r (aset-utang lancar). Umumnya, jika perusahaan mengalami kesulitan keuangan, modal kerja akan menurun lebih cepat daripada total aset sehingga menyebabkan rasio ini turun.</w:t>
      </w:r>
    </w:p>
    <w:p w14:paraId="0D14859A" w14:textId="7D30F393" w:rsidR="00B27280" w:rsidRDefault="00B27280" w:rsidP="00994816">
      <w:pPr>
        <w:rPr>
          <w:rFonts w:eastAsiaTheme="minorEastAsia" w:cs="Times New Roman"/>
          <w:iCs/>
          <w:color w:val="auto"/>
          <w:szCs w:val="24"/>
          <w:shd w:val="clear" w:color="auto" w:fill="FFFFFF"/>
          <w:lang w:val="en-US"/>
        </w:rPr>
      </w:pPr>
      <w:r w:rsidRPr="00FD37BE">
        <w:rPr>
          <w:rFonts w:eastAsiaTheme="minorEastAsia" w:cs="Times New Roman"/>
          <w:iCs/>
          <w:color w:val="auto"/>
          <w:szCs w:val="24"/>
          <w:shd w:val="clear" w:color="auto" w:fill="FFFFFF"/>
          <w:lang w:val="en-US"/>
        </w:rPr>
        <w:t>Rasio ini dapat dicari dengan rumus:</w:t>
      </w:r>
    </w:p>
    <w:p w14:paraId="1AC4394F" w14:textId="59FD5439" w:rsidR="005D6AFE" w:rsidRPr="00FD37BE" w:rsidRDefault="005D6AFE" w:rsidP="00994816">
      <w:pPr>
        <w:rPr>
          <w:rFonts w:eastAsiaTheme="minorEastAsia" w:cs="Times New Roman"/>
          <w:iCs/>
          <w:color w:val="auto"/>
          <w:szCs w:val="24"/>
          <w:shd w:val="clear" w:color="auto" w:fill="FFFFFF"/>
          <w:lang w:val="en-US"/>
        </w:rPr>
      </w:pPr>
      <w:r w:rsidRPr="00FD37BE">
        <w:rPr>
          <w:rFonts w:eastAsiaTheme="minorEastAsia" w:cs="Times New Roman"/>
          <w:iCs/>
          <w:noProof/>
          <w:color w:val="auto"/>
          <w:szCs w:val="24"/>
          <w:lang w:val="en-US"/>
        </w:rPr>
        <mc:AlternateContent>
          <mc:Choice Requires="wps">
            <w:drawing>
              <wp:anchor distT="0" distB="0" distL="114300" distR="114300" simplePos="0" relativeHeight="251659264" behindDoc="0" locked="0" layoutInCell="1" allowOverlap="1" wp14:anchorId="5AE93EA8" wp14:editId="3E051AEE">
                <wp:simplePos x="0" y="0"/>
                <wp:positionH relativeFrom="column">
                  <wp:posOffset>2037080</wp:posOffset>
                </wp:positionH>
                <wp:positionV relativeFrom="paragraph">
                  <wp:posOffset>173990</wp:posOffset>
                </wp:positionV>
                <wp:extent cx="1518285" cy="516890"/>
                <wp:effectExtent l="0" t="0" r="24765" b="16510"/>
                <wp:wrapNone/>
                <wp:docPr id="11144003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31A12514"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Modal Kerja</m:t>
                                    </m:r>
                                  </m:num>
                                  <m:den>
                                    <m:r>
                                      <w:rPr>
                                        <w:rFonts w:ascii="Cambria Math" w:hAnsi="Cambria Math"/>
                                      </w:rPr>
                                      <m:t>Total Aset</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AE93EA8" id="_x0000_t202" coordsize="21600,21600" o:spt="202" path="m,l,21600r21600,l21600,xe">
                <v:stroke joinstyle="miter"/>
                <v:path gradientshapeok="t" o:connecttype="rect"/>
              </v:shapetype>
              <v:shape id="Text Box 12" o:spid="_x0000_s1027" type="#_x0000_t202" style="position:absolute;left:0;text-align:left;margin-left:160.4pt;margin-top:13.7pt;width:119.5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">
                <v:textbox>
                  <w:txbxContent>
                    <w:p w14:paraId="31A12514"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Modal Kerja</m:t>
                              </m:r>
                            </m:num>
                            <m:den>
                              <m:r>
                                <w:rPr>
                                  <w:rFonts w:ascii="Cambria Math" w:hAnsi="Cambria Math"/>
                                </w:rPr>
                                <m:t>Total Aset</m:t>
                              </m:r>
                            </m:den>
                          </m:f>
                        </m:oMath>
                      </m:oMathPara>
                    </w:p>
                  </w:txbxContent>
                </v:textbox>
              </v:shape>
            </w:pict>
          </mc:Fallback>
        </mc:AlternateContent>
      </w:r>
    </w:p>
    <w:p w14:paraId="675609F5" w14:textId="0DAE4B9D" w:rsidR="00B27280" w:rsidRPr="00FD37BE" w:rsidRDefault="00B27280" w:rsidP="00994816">
      <w:pPr>
        <w:rPr>
          <w:rFonts w:eastAsiaTheme="minorEastAsia" w:cs="Times New Roman"/>
          <w:iCs/>
          <w:color w:val="auto"/>
          <w:szCs w:val="24"/>
          <w:shd w:val="clear" w:color="auto" w:fill="FFFFFF"/>
          <w:lang w:val="en-US"/>
        </w:rPr>
      </w:pPr>
    </w:p>
    <w:p w14:paraId="6AC8F1DD" w14:textId="77777777" w:rsidR="00B27280" w:rsidRPr="00FD37BE" w:rsidRDefault="00B27280" w:rsidP="00994816">
      <w:pPr>
        <w:rPr>
          <w:rFonts w:eastAsiaTheme="minorEastAsia" w:cs="Times New Roman"/>
          <w:color w:val="auto"/>
          <w:szCs w:val="24"/>
          <w:shd w:val="clear" w:color="auto" w:fill="FFFFFF"/>
          <w:lang w:val="en-US"/>
        </w:rPr>
      </w:pPr>
    </w:p>
    <w:p w14:paraId="39F3A0C6" w14:textId="40569C52" w:rsidR="00B27280" w:rsidRPr="00FD37BE" w:rsidRDefault="00B27280" w:rsidP="003D2D36">
      <w:pPr>
        <w:pStyle w:val="ListParagraph"/>
        <w:numPr>
          <w:ilvl w:val="6"/>
          <w:numId w:val="1"/>
        </w:numPr>
        <w:ind w:hanging="425"/>
        <w:rPr>
          <w:rFonts w:eastAsiaTheme="minorEastAsia" w:cs="Times New Roman"/>
          <w:color w:val="auto"/>
          <w:szCs w:val="24"/>
          <w:shd w:val="clear" w:color="auto" w:fill="FFFFFF"/>
          <w:lang w:val="en-US"/>
        </w:rPr>
      </w:pPr>
      <w:r w:rsidRPr="00FD37BE">
        <w:rPr>
          <w:rFonts w:eastAsiaTheme="minorEastAsia" w:cs="Times New Roman"/>
          <w:color w:val="auto"/>
          <w:szCs w:val="24"/>
          <w:shd w:val="clear" w:color="auto" w:fill="FFFFFF"/>
          <w:lang w:val="en-US"/>
        </w:rPr>
        <w:t xml:space="preserve">Rasio </w:t>
      </w: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2</m:t>
            </m:r>
          </m:sub>
        </m:sSub>
      </m:oMath>
      <w:r w:rsidRPr="00FD37BE">
        <w:rPr>
          <w:rFonts w:eastAsiaTheme="minorEastAsia" w:cs="Times New Roman"/>
          <w:color w:val="auto"/>
          <w:szCs w:val="24"/>
          <w:lang w:val="en-US"/>
        </w:rPr>
        <w:t xml:space="preserve"> (Laba Ditahan : Total Aset)</w:t>
      </w:r>
    </w:p>
    <w:p w14:paraId="526B9E93" w14:textId="2F411561" w:rsidR="00B27280" w:rsidRDefault="00B27280" w:rsidP="003D2D36">
      <w:pPr>
        <w:ind w:left="1134" w:firstLine="0"/>
        <w:rPr>
          <w:rFonts w:eastAsiaTheme="minorEastAsia" w:cs="Times New Roman"/>
          <w:color w:val="auto"/>
          <w:szCs w:val="24"/>
          <w:shd w:val="clear" w:color="auto" w:fill="FFFFFF"/>
          <w:lang w:val="en-US"/>
        </w:rPr>
      </w:pPr>
      <w:r w:rsidRPr="00FD37BE">
        <w:rPr>
          <w:rFonts w:eastAsiaTheme="minorEastAsia" w:cs="Times New Roman"/>
          <w:color w:val="auto"/>
          <w:szCs w:val="24"/>
          <w:shd w:val="clear" w:color="auto" w:fill="FFFFFF"/>
          <w:lang w:val="en-US"/>
        </w:rPr>
        <w:t xml:space="preserve">Rasio ini menunjukkan rasio profitabilitas yang mendeteksi kemampuan perusahaan dalam mengasilkan keuntungan. Rasio ini mengukur besarnya kemampuan suatu perusahaan dalam memperoleh keuntungan, ditinjau dari kemampuan perusahaan bersangkutan dalam memperoleh laba dibandingkan kecepatan perputaran </w:t>
      </w:r>
      <w:r w:rsidRPr="00FD37BE">
        <w:rPr>
          <w:rFonts w:eastAsiaTheme="minorEastAsia" w:cs="Times New Roman"/>
          <w:i/>
          <w:iCs/>
          <w:color w:val="auto"/>
          <w:szCs w:val="24"/>
          <w:shd w:val="clear" w:color="auto" w:fill="FFFFFF"/>
          <w:lang w:val="en-US"/>
        </w:rPr>
        <w:t>operating assets</w:t>
      </w:r>
      <w:r w:rsidRPr="00FD37BE">
        <w:rPr>
          <w:rFonts w:eastAsiaTheme="minorEastAsia" w:cs="Times New Roman"/>
          <w:color w:val="auto"/>
          <w:szCs w:val="24"/>
          <w:shd w:val="clear" w:color="auto" w:fill="FFFFFF"/>
          <w:lang w:val="en-US"/>
        </w:rPr>
        <w:t xml:space="preserve"> sebagai ukuran efisiensi usaha atau dengan kata lain, rasio ini mengukur akumulasi lama selama perusahaan beroperasi:</w:t>
      </w:r>
    </w:p>
    <w:p w14:paraId="1CF5FD29" w14:textId="77017CDD" w:rsidR="005D6AFE" w:rsidRPr="00FD37BE" w:rsidRDefault="005D6AFE" w:rsidP="003D2D36">
      <w:pPr>
        <w:ind w:left="1134" w:firstLine="0"/>
        <w:rPr>
          <w:rFonts w:eastAsiaTheme="minorEastAsia" w:cs="Times New Roman"/>
          <w:color w:val="auto"/>
          <w:szCs w:val="24"/>
          <w:shd w:val="clear" w:color="auto" w:fill="FFFFFF"/>
          <w:lang w:val="en-US"/>
        </w:rPr>
      </w:pPr>
      <w:r w:rsidRPr="00FD37BE">
        <w:rPr>
          <w:rFonts w:eastAsiaTheme="minorEastAsia" w:cs="Times New Roman"/>
          <w:noProof/>
          <w:color w:val="auto"/>
          <w:szCs w:val="24"/>
          <w:lang w:val="en-US"/>
        </w:rPr>
        <mc:AlternateContent>
          <mc:Choice Requires="wps">
            <w:drawing>
              <wp:anchor distT="0" distB="0" distL="114300" distR="114300" simplePos="0" relativeHeight="251660288" behindDoc="0" locked="0" layoutInCell="1" allowOverlap="1" wp14:anchorId="741A698D" wp14:editId="0B74CC09">
                <wp:simplePos x="0" y="0"/>
                <wp:positionH relativeFrom="column">
                  <wp:posOffset>2286635</wp:posOffset>
                </wp:positionH>
                <wp:positionV relativeFrom="paragraph">
                  <wp:posOffset>130810</wp:posOffset>
                </wp:positionV>
                <wp:extent cx="1518285" cy="516890"/>
                <wp:effectExtent l="0" t="0" r="24765" b="16510"/>
                <wp:wrapNone/>
                <wp:docPr id="2091620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52647C10"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Laba Ditahan</m:t>
                                    </m:r>
                                  </m:num>
                                  <m:den>
                                    <m:r>
                                      <w:rPr>
                                        <w:rFonts w:ascii="Cambria Math" w:hAnsi="Cambria Math"/>
                                      </w:rPr>
                                      <m:t>Total Aset</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41A698D" id="Text Box 13" o:spid="_x0000_s1028" type="#_x0000_t202" style="position:absolute;left:0;text-align:left;margin-left:180.05pt;margin-top:10.3pt;width:119.55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">
                <v:textbox>
                  <w:txbxContent>
                    <w:p w14:paraId="52647C10"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Laba Ditahan</m:t>
                              </m:r>
                            </m:num>
                            <m:den>
                              <m:r>
                                <w:rPr>
                                  <w:rFonts w:ascii="Cambria Math" w:hAnsi="Cambria Math"/>
                                </w:rPr>
                                <m:t>Total Aset</m:t>
                              </m:r>
                            </m:den>
                          </m:f>
                        </m:oMath>
                      </m:oMathPara>
                    </w:p>
                  </w:txbxContent>
                </v:textbox>
              </v:shape>
            </w:pict>
          </mc:Fallback>
        </mc:AlternateContent>
      </w:r>
    </w:p>
    <w:p w14:paraId="2C8A4CFC" w14:textId="77777777" w:rsidR="00B27280" w:rsidRDefault="00B27280" w:rsidP="000F7FF9">
      <w:pPr>
        <w:ind w:firstLine="0"/>
        <w:rPr>
          <w:rFonts w:cs="Times New Roman"/>
          <w:color w:val="auto"/>
          <w:szCs w:val="24"/>
          <w:shd w:val="clear" w:color="auto" w:fill="FFFFFF"/>
          <w:lang w:val="en-US"/>
        </w:rPr>
      </w:pPr>
    </w:p>
    <w:p w14:paraId="1A2358FC" w14:textId="77777777" w:rsidR="001A2478" w:rsidRDefault="001A2478" w:rsidP="000F7FF9">
      <w:pPr>
        <w:ind w:firstLine="0"/>
        <w:rPr>
          <w:rFonts w:cs="Times New Roman"/>
          <w:color w:val="auto"/>
          <w:szCs w:val="24"/>
          <w:shd w:val="clear" w:color="auto" w:fill="FFFFFF"/>
          <w:lang w:val="en-US"/>
        </w:rPr>
      </w:pPr>
    </w:p>
    <w:p w14:paraId="3F970CEC" w14:textId="77777777" w:rsidR="001A2478" w:rsidRPr="00FD37BE" w:rsidRDefault="001A2478" w:rsidP="000F7FF9">
      <w:pPr>
        <w:ind w:firstLine="0"/>
        <w:rPr>
          <w:rFonts w:cs="Times New Roman"/>
          <w:color w:val="auto"/>
          <w:szCs w:val="24"/>
          <w:shd w:val="clear" w:color="auto" w:fill="FFFFFF"/>
          <w:lang w:val="en-US"/>
        </w:rPr>
      </w:pPr>
    </w:p>
    <w:p w14:paraId="50B8241B" w14:textId="549D3F98" w:rsidR="00B27280" w:rsidRPr="00FD37BE" w:rsidRDefault="00B27280" w:rsidP="003D2D36">
      <w:pPr>
        <w:pStyle w:val="ListParagraph"/>
        <w:numPr>
          <w:ilvl w:val="6"/>
          <w:numId w:val="1"/>
        </w:numPr>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lastRenderedPageBreak/>
        <w:t xml:space="preserve">Rasio </w:t>
      </w:r>
      <m:oMath>
        <m:sSub>
          <m:sSubPr>
            <m:ctrlPr>
              <w:rPr>
                <w:rFonts w:ascii="Cambria Math" w:hAnsi="Cambria Math" w:cs="Times New Roman"/>
                <w:i/>
                <w:color w:val="auto"/>
                <w:szCs w:val="24"/>
              </w:rPr>
            </m:ctrlPr>
          </m:sSubPr>
          <m:e>
            <m:r>
              <w:rPr>
                <w:rFonts w:ascii="Cambria Math" w:hAnsi="Cambria Math" w:cs="Times New Roman"/>
                <w:color w:val="auto"/>
                <w:kern w:val="0"/>
                <w:szCs w:val="24"/>
                <w14:ligatures w14:val="none"/>
              </w:rPr>
              <m:t>X</m:t>
            </m:r>
          </m:e>
          <m:sub>
            <m:r>
              <w:rPr>
                <w:rFonts w:ascii="Cambria Math" w:hAnsi="Cambria Math" w:cs="Times New Roman"/>
                <w:color w:val="auto"/>
                <w:kern w:val="0"/>
                <w:szCs w:val="24"/>
                <w14:ligatures w14:val="none"/>
              </w:rPr>
              <m:t>3</m:t>
            </m:r>
          </m:sub>
        </m:sSub>
      </m:oMath>
      <w:r w:rsidRPr="00FD37BE">
        <w:rPr>
          <w:rFonts w:eastAsiaTheme="minorEastAsia" w:cs="Times New Roman"/>
          <w:color w:val="auto"/>
          <w:szCs w:val="24"/>
          <w:lang w:val="en-US"/>
        </w:rPr>
        <w:t xml:space="preserve"> (EBIT : Total Aset)</w:t>
      </w:r>
    </w:p>
    <w:p w14:paraId="434E015E" w14:textId="77777777" w:rsidR="00B27280" w:rsidRDefault="00B27280" w:rsidP="003D2D36">
      <w:pPr>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Rasio ini mengukur profitabilitas, yaitu tingkat pengembalian atas asset, yang dihitung dengan membagi laba sebelum bunga dan pajak (</w:t>
      </w:r>
      <w:r w:rsidRPr="00FD37BE">
        <w:rPr>
          <w:rFonts w:cs="Times New Roman"/>
          <w:i/>
          <w:iCs/>
          <w:color w:val="auto"/>
          <w:szCs w:val="24"/>
          <w:shd w:val="clear" w:color="auto" w:fill="FFFFFF"/>
          <w:lang w:val="en-US"/>
        </w:rPr>
        <w:t>Earnings Before Interest and Tax</w:t>
      </w:r>
      <w:r w:rsidRPr="00FD37BE">
        <w:rPr>
          <w:rFonts w:cs="Times New Roman"/>
          <w:color w:val="auto"/>
          <w:szCs w:val="24"/>
          <w:shd w:val="clear" w:color="auto" w:fill="FFFFFF"/>
          <w:lang w:val="en-US"/>
        </w:rPr>
        <w:t>) tahunan perusahaan dengan total asset pada neraca akhir tahun. Rasio ini menjelaskan pentingnya pencapaian laba perusahaan terutama dalam rangka memenuhi kewajiban bunga para investor.</w:t>
      </w:r>
    </w:p>
    <w:p w14:paraId="4DD653E4" w14:textId="4483B8E2" w:rsidR="005D6AFE" w:rsidRPr="00FD37BE" w:rsidRDefault="005D6AFE" w:rsidP="003D2D36">
      <w:pPr>
        <w:ind w:left="1134" w:firstLine="0"/>
        <w:rPr>
          <w:rFonts w:cs="Times New Roman"/>
          <w:color w:val="auto"/>
          <w:szCs w:val="24"/>
          <w:shd w:val="clear" w:color="auto" w:fill="FFFFFF"/>
          <w:lang w:val="en-US"/>
        </w:rPr>
      </w:pPr>
      <w:r w:rsidRPr="00FD37BE">
        <w:rPr>
          <w:rFonts w:cs="Times New Roman"/>
          <w:noProof/>
          <w:color w:val="auto"/>
          <w:szCs w:val="24"/>
          <w:lang w:val="en-US"/>
        </w:rPr>
        <mc:AlternateContent>
          <mc:Choice Requires="wps">
            <w:drawing>
              <wp:anchor distT="0" distB="0" distL="114300" distR="114300" simplePos="0" relativeHeight="251661312" behindDoc="0" locked="0" layoutInCell="1" allowOverlap="1" wp14:anchorId="0354DBD5" wp14:editId="45851150">
                <wp:simplePos x="0" y="0"/>
                <wp:positionH relativeFrom="column">
                  <wp:posOffset>2172335</wp:posOffset>
                </wp:positionH>
                <wp:positionV relativeFrom="paragraph">
                  <wp:posOffset>107950</wp:posOffset>
                </wp:positionV>
                <wp:extent cx="1518285" cy="516890"/>
                <wp:effectExtent l="0" t="0" r="24765" b="16510"/>
                <wp:wrapNone/>
                <wp:docPr id="4924032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15EB8952"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EBIT</m:t>
                                    </m:r>
                                  </m:num>
                                  <m:den>
                                    <m:r>
                                      <w:rPr>
                                        <w:rFonts w:ascii="Cambria Math" w:hAnsi="Cambria Math"/>
                                      </w:rPr>
                                      <m:t>Total Aset</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354DBD5" id="Text Box 14" o:spid="_x0000_s1029" type="#_x0000_t202" style="position:absolute;left:0;text-align:left;margin-left:171.05pt;margin-top:8.5pt;width:119.55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">
                <v:textbox>
                  <w:txbxContent>
                    <w:p w14:paraId="15EB8952"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EBIT</m:t>
                              </m:r>
                            </m:num>
                            <m:den>
                              <m:r>
                                <w:rPr>
                                  <w:rFonts w:ascii="Cambria Math" w:hAnsi="Cambria Math"/>
                                </w:rPr>
                                <m:t>Total Aset</m:t>
                              </m:r>
                            </m:den>
                          </m:f>
                        </m:oMath>
                      </m:oMathPara>
                    </w:p>
                  </w:txbxContent>
                </v:textbox>
              </v:shape>
            </w:pict>
          </mc:Fallback>
        </mc:AlternateContent>
      </w:r>
    </w:p>
    <w:p w14:paraId="229739A8" w14:textId="3DD8E2DB" w:rsidR="00B27280" w:rsidRPr="00FD37BE" w:rsidRDefault="00B27280" w:rsidP="00994816">
      <w:pPr>
        <w:rPr>
          <w:rFonts w:cs="Times New Roman"/>
          <w:color w:val="auto"/>
          <w:szCs w:val="24"/>
          <w:shd w:val="clear" w:color="auto" w:fill="FFFFFF"/>
          <w:lang w:val="en-US"/>
        </w:rPr>
      </w:pPr>
    </w:p>
    <w:p w14:paraId="714310B9" w14:textId="77777777" w:rsidR="00B27280" w:rsidRPr="00FD37BE" w:rsidRDefault="00B27280" w:rsidP="000F7FF9">
      <w:pPr>
        <w:ind w:firstLine="0"/>
        <w:rPr>
          <w:rFonts w:cs="Times New Roman"/>
          <w:color w:val="auto"/>
          <w:szCs w:val="24"/>
          <w:shd w:val="clear" w:color="auto" w:fill="FFFFFF"/>
          <w:lang w:val="en-US"/>
        </w:rPr>
      </w:pPr>
    </w:p>
    <w:p w14:paraId="34E5903B" w14:textId="6F6E6E8C" w:rsidR="00B27280" w:rsidRPr="00FD37BE" w:rsidRDefault="00B27280" w:rsidP="000F7FF9">
      <w:pPr>
        <w:pStyle w:val="ListParagraph"/>
        <w:numPr>
          <w:ilvl w:val="6"/>
          <w:numId w:val="1"/>
        </w:numPr>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Rasio </w:t>
      </w:r>
      <m:oMath>
        <m:sSub>
          <m:sSubPr>
            <m:ctrlPr>
              <w:rPr>
                <w:rFonts w:ascii="Cambria Math" w:hAnsi="Cambria Math" w:cs="Times New Roman"/>
                <w:i/>
                <w:color w:val="auto"/>
                <w:szCs w:val="24"/>
              </w:rPr>
            </m:ctrlPr>
          </m:sSubPr>
          <m:e>
            <m:r>
              <w:rPr>
                <w:rFonts w:ascii="Cambria Math" w:hAnsi="Cambria Math" w:cs="Times New Roman"/>
                <w:color w:val="auto"/>
                <w:kern w:val="0"/>
                <w:szCs w:val="24"/>
                <w14:ligatures w14:val="none"/>
              </w:rPr>
              <m:t>X</m:t>
            </m:r>
          </m:e>
          <m:sub>
            <m:r>
              <w:rPr>
                <w:rFonts w:ascii="Cambria Math" w:hAnsi="Cambria Math" w:cs="Times New Roman"/>
                <w:color w:val="auto"/>
                <w:kern w:val="0"/>
                <w:szCs w:val="24"/>
                <w14:ligatures w14:val="none"/>
              </w:rPr>
              <m:t>4</m:t>
            </m:r>
          </m:sub>
        </m:sSub>
      </m:oMath>
      <w:r w:rsidRPr="00FD37BE">
        <w:rPr>
          <w:rFonts w:eastAsiaTheme="minorEastAsia" w:cs="Times New Roman"/>
          <w:color w:val="auto"/>
          <w:szCs w:val="24"/>
          <w:lang w:val="en-US"/>
        </w:rPr>
        <w:t xml:space="preserve"> (Nilai Saham : Total Aset)</w:t>
      </w:r>
    </w:p>
    <w:p w14:paraId="745C7640" w14:textId="48569BE3" w:rsidR="005D6AFE" w:rsidRDefault="00B27280" w:rsidP="005D6AFE">
      <w:pPr>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Rasio ini merupakan kebalikan dari utang per modal sendiri (</w:t>
      </w:r>
      <w:r w:rsidRPr="00FD37BE">
        <w:rPr>
          <w:rFonts w:cs="Times New Roman"/>
          <w:i/>
          <w:iCs/>
          <w:color w:val="auto"/>
          <w:szCs w:val="24"/>
          <w:shd w:val="clear" w:color="auto" w:fill="FFFFFF"/>
          <w:lang w:val="en-US"/>
        </w:rPr>
        <w:t>Debt to Equity Ratio</w:t>
      </w:r>
      <w:r w:rsidRPr="00FD37BE">
        <w:rPr>
          <w:rFonts w:cs="Times New Roman"/>
          <w:color w:val="auto"/>
          <w:szCs w:val="24"/>
          <w:shd w:val="clear" w:color="auto" w:fill="FFFFFF"/>
          <w:lang w:val="en-US"/>
        </w:rPr>
        <w:t>). Nilai modal sendiri yang dimaksud adalah nilai pasar sendiri, yaitu jumlah saham perusahaan yang dikalikan dengan harga pasar saham per lembarnya (jumlah lembar saham x harga pasar saham per lembar). Umumnya, perusahaan-perusahaan yang gagal akan mengakumulasikan lebih banyak ut</w:t>
      </w:r>
      <w:r w:rsidR="005D6AFE">
        <w:rPr>
          <w:rFonts w:cs="Times New Roman"/>
          <w:color w:val="auto"/>
          <w:szCs w:val="24"/>
          <w:shd w:val="clear" w:color="auto" w:fill="FFFFFF"/>
          <w:lang w:val="en-US"/>
        </w:rPr>
        <w:t>ang dibandingkan modal sendiri.</w:t>
      </w:r>
    </w:p>
    <w:p w14:paraId="45FF0BF5" w14:textId="77777777" w:rsidR="007B4B4B" w:rsidRDefault="007B4B4B" w:rsidP="005D6AFE">
      <w:pPr>
        <w:ind w:left="1134" w:firstLine="0"/>
        <w:rPr>
          <w:rFonts w:cs="Times New Roman"/>
          <w:color w:val="auto"/>
          <w:szCs w:val="24"/>
          <w:shd w:val="clear" w:color="auto" w:fill="FFFFFF"/>
          <w:lang w:val="en-US"/>
        </w:rPr>
      </w:pPr>
    </w:p>
    <w:p w14:paraId="4E84D930" w14:textId="3DA72476" w:rsidR="005D6AFE" w:rsidRPr="00FD37BE" w:rsidRDefault="005D6AFE" w:rsidP="005D6AFE">
      <w:pPr>
        <w:ind w:left="1134" w:firstLine="0"/>
        <w:rPr>
          <w:rFonts w:cs="Times New Roman"/>
          <w:color w:val="auto"/>
          <w:szCs w:val="24"/>
          <w:shd w:val="clear" w:color="auto" w:fill="FFFFFF"/>
          <w:lang w:val="en-US"/>
        </w:rPr>
      </w:pPr>
      <w:r w:rsidRPr="00FD37BE">
        <w:rPr>
          <w:rFonts w:cs="Times New Roman"/>
          <w:noProof/>
          <w:color w:val="auto"/>
          <w:szCs w:val="24"/>
          <w:lang w:val="en-US"/>
        </w:rPr>
        <mc:AlternateContent>
          <mc:Choice Requires="wps">
            <w:drawing>
              <wp:anchor distT="0" distB="0" distL="114300" distR="114300" simplePos="0" relativeHeight="251662336" behindDoc="0" locked="0" layoutInCell="1" allowOverlap="1" wp14:anchorId="439E8B4B" wp14:editId="2946E605">
                <wp:simplePos x="0" y="0"/>
                <wp:positionH relativeFrom="column">
                  <wp:posOffset>2244725</wp:posOffset>
                </wp:positionH>
                <wp:positionV relativeFrom="paragraph">
                  <wp:posOffset>0</wp:posOffset>
                </wp:positionV>
                <wp:extent cx="1518285" cy="516890"/>
                <wp:effectExtent l="0" t="0" r="24765" b="16510"/>
                <wp:wrapNone/>
                <wp:docPr id="21098142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7959818B"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 xml:space="preserve">= </m:t>
                                </m:r>
                                <m:f>
                                  <m:fPr>
                                    <m:ctrlPr>
                                      <w:rPr>
                                        <w:rFonts w:ascii="Cambria Math" w:hAnsi="Cambria Math"/>
                                        <w:i/>
                                      </w:rPr>
                                    </m:ctrlPr>
                                  </m:fPr>
                                  <m:num>
                                    <m:r>
                                      <w:rPr>
                                        <w:rFonts w:ascii="Cambria Math" w:hAnsi="Cambria Math"/>
                                      </w:rPr>
                                      <m:t>Nilai saham</m:t>
                                    </m:r>
                                  </m:num>
                                  <m:den>
                                    <m:r>
                                      <w:rPr>
                                        <w:rFonts w:ascii="Cambria Math" w:hAnsi="Cambria Math"/>
                                      </w:rPr>
                                      <m:t>Total utang</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39E8B4B" id="Text Box 15" o:spid="_x0000_s1030" type="#_x0000_t202" style="position:absolute;left:0;text-align:left;margin-left:176.75pt;margin-top:0;width:119.5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">
                <v:textbox>
                  <w:txbxContent>
                    <w:p w14:paraId="7959818B"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 xml:space="preserve">= </m:t>
                          </m:r>
                          <m:f>
                            <m:fPr>
                              <m:ctrlPr>
                                <w:rPr>
                                  <w:rFonts w:ascii="Cambria Math" w:hAnsi="Cambria Math"/>
                                  <w:i/>
                                </w:rPr>
                              </m:ctrlPr>
                            </m:fPr>
                            <m:num>
                              <m:r>
                                <w:rPr>
                                  <w:rFonts w:ascii="Cambria Math" w:hAnsi="Cambria Math"/>
                                </w:rPr>
                                <m:t>Nilai saham</m:t>
                              </m:r>
                            </m:num>
                            <m:den>
                              <m:r>
                                <w:rPr>
                                  <w:rFonts w:ascii="Cambria Math" w:hAnsi="Cambria Math"/>
                                </w:rPr>
                                <m:t>Total utang</m:t>
                              </m:r>
                            </m:den>
                          </m:f>
                        </m:oMath>
                      </m:oMathPara>
                    </w:p>
                  </w:txbxContent>
                </v:textbox>
              </v:shape>
            </w:pict>
          </mc:Fallback>
        </mc:AlternateContent>
      </w:r>
    </w:p>
    <w:p w14:paraId="4703E076" w14:textId="20E417DB" w:rsidR="00430E3D" w:rsidRDefault="000F7FF9" w:rsidP="000F7FF9">
      <w:pPr>
        <w:rPr>
          <w:rFonts w:eastAsiaTheme="minorEastAsia" w:cs="Times New Roman"/>
          <w:color w:val="auto"/>
          <w:szCs w:val="24"/>
          <w:lang w:val="en-US"/>
        </w:rPr>
      </w:pPr>
      <w:r w:rsidRPr="00FD37BE">
        <w:rPr>
          <w:rFonts w:eastAsiaTheme="minorEastAsia" w:cs="Times New Roman"/>
          <w:color w:val="auto"/>
          <w:szCs w:val="24"/>
          <w:lang w:val="en-US"/>
        </w:rPr>
        <w:t xml:space="preserve"> </w:t>
      </w:r>
    </w:p>
    <w:p w14:paraId="56C70BA1" w14:textId="77777777" w:rsidR="000642BB" w:rsidRDefault="000642BB" w:rsidP="000F7FF9">
      <w:pPr>
        <w:rPr>
          <w:rFonts w:eastAsiaTheme="minorEastAsia" w:cs="Times New Roman"/>
          <w:color w:val="auto"/>
          <w:szCs w:val="24"/>
          <w:lang w:val="en-US"/>
        </w:rPr>
      </w:pPr>
    </w:p>
    <w:p w14:paraId="4E55BD5C" w14:textId="77777777" w:rsidR="001A2478" w:rsidRDefault="001A2478" w:rsidP="000F7FF9">
      <w:pPr>
        <w:rPr>
          <w:rFonts w:eastAsiaTheme="minorEastAsia" w:cs="Times New Roman"/>
          <w:color w:val="auto"/>
          <w:szCs w:val="24"/>
          <w:lang w:val="en-US"/>
        </w:rPr>
      </w:pPr>
    </w:p>
    <w:p w14:paraId="3A012A4E" w14:textId="77777777" w:rsidR="001A2478" w:rsidRPr="00FD37BE" w:rsidRDefault="001A2478" w:rsidP="000F7FF9">
      <w:pPr>
        <w:rPr>
          <w:rFonts w:eastAsiaTheme="minorEastAsia" w:cs="Times New Roman"/>
          <w:color w:val="auto"/>
          <w:szCs w:val="24"/>
          <w:lang w:val="en-US"/>
        </w:rPr>
      </w:pPr>
    </w:p>
    <w:p w14:paraId="3EBEBE70" w14:textId="63293A33" w:rsidR="00B27280" w:rsidRPr="00FD37BE" w:rsidRDefault="00B27280" w:rsidP="000F7FF9">
      <w:pPr>
        <w:pStyle w:val="ListParagraph"/>
        <w:numPr>
          <w:ilvl w:val="6"/>
          <w:numId w:val="1"/>
        </w:numPr>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lastRenderedPageBreak/>
        <w:t xml:space="preserve">Rasio </w:t>
      </w:r>
      <m:oMath>
        <m:sSub>
          <m:sSubPr>
            <m:ctrlPr>
              <w:rPr>
                <w:rFonts w:ascii="Cambria Math" w:hAnsi="Cambria Math" w:cs="Times New Roman"/>
                <w:i/>
                <w:color w:val="auto"/>
                <w:szCs w:val="24"/>
              </w:rPr>
            </m:ctrlPr>
          </m:sSubPr>
          <m:e>
            <m:r>
              <w:rPr>
                <w:rFonts w:ascii="Cambria Math" w:hAnsi="Cambria Math" w:cs="Times New Roman"/>
                <w:color w:val="auto"/>
                <w:kern w:val="0"/>
                <w:szCs w:val="24"/>
                <w14:ligatures w14:val="none"/>
              </w:rPr>
              <m:t>X</m:t>
            </m:r>
          </m:e>
          <m:sub>
            <m:r>
              <w:rPr>
                <w:rFonts w:ascii="Cambria Math" w:hAnsi="Cambria Math" w:cs="Times New Roman"/>
                <w:color w:val="auto"/>
                <w:kern w:val="0"/>
                <w:szCs w:val="24"/>
                <w14:ligatures w14:val="none"/>
              </w:rPr>
              <m:t>5</m:t>
            </m:r>
          </m:sub>
        </m:sSub>
      </m:oMath>
      <w:r w:rsidRPr="00FD37BE">
        <w:rPr>
          <w:rFonts w:eastAsiaTheme="minorEastAsia" w:cs="Times New Roman"/>
          <w:color w:val="auto"/>
          <w:szCs w:val="24"/>
          <w:lang w:val="en-US"/>
        </w:rPr>
        <w:t xml:space="preserve"> (Penjualan : Total Aset)</w:t>
      </w:r>
    </w:p>
    <w:p w14:paraId="3067D255" w14:textId="271C9092" w:rsidR="00B27280" w:rsidRPr="00FD37BE" w:rsidRDefault="00B27280" w:rsidP="000F7FF9">
      <w:pPr>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Rasio ini mengukur kemampuan manajemen dalam menggunakan asset untuk menghasilkan penjualan yang merupakan operasi inti dari perushaan untuk dapat menjaga kelangsungan hidupnya.</w:t>
      </w:r>
    </w:p>
    <w:p w14:paraId="1FF31633" w14:textId="2D967137" w:rsidR="005D6AFE" w:rsidRDefault="005D6AFE" w:rsidP="00994816">
      <w:pPr>
        <w:rPr>
          <w:rFonts w:cs="Times New Roman"/>
          <w:color w:val="auto"/>
          <w:szCs w:val="24"/>
          <w:shd w:val="clear" w:color="auto" w:fill="FFFFFF"/>
          <w:lang w:val="en-US"/>
        </w:rPr>
      </w:pPr>
      <w:r w:rsidRPr="00FD37BE">
        <w:rPr>
          <w:rFonts w:cs="Times New Roman"/>
          <w:noProof/>
          <w:color w:val="auto"/>
          <w:szCs w:val="24"/>
          <w:lang w:val="en-US"/>
        </w:rPr>
        <mc:AlternateContent>
          <mc:Choice Requires="wps">
            <w:drawing>
              <wp:anchor distT="0" distB="0" distL="114300" distR="114300" simplePos="0" relativeHeight="251663360" behindDoc="0" locked="0" layoutInCell="1" allowOverlap="1" wp14:anchorId="5C8BBBBC" wp14:editId="1C06D998">
                <wp:simplePos x="0" y="0"/>
                <wp:positionH relativeFrom="column">
                  <wp:posOffset>2007870</wp:posOffset>
                </wp:positionH>
                <wp:positionV relativeFrom="paragraph">
                  <wp:posOffset>144780</wp:posOffset>
                </wp:positionV>
                <wp:extent cx="1518285" cy="516890"/>
                <wp:effectExtent l="6985" t="7620" r="8255" b="8890"/>
                <wp:wrapNone/>
                <wp:docPr id="3867397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18109EE5"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5</m:t>
                                    </m:r>
                                  </m:sub>
                                </m:sSub>
                                <m:r>
                                  <w:rPr>
                                    <w:rFonts w:ascii="Cambria Math" w:hAnsi="Cambria Math"/>
                                  </w:rPr>
                                  <m:t xml:space="preserve">= </m:t>
                                </m:r>
                                <m:f>
                                  <m:fPr>
                                    <m:ctrlPr>
                                      <w:rPr>
                                        <w:rFonts w:ascii="Cambria Math" w:hAnsi="Cambria Math"/>
                                        <w:i/>
                                      </w:rPr>
                                    </m:ctrlPr>
                                  </m:fPr>
                                  <m:num>
                                    <m:r>
                                      <w:rPr>
                                        <w:rFonts w:ascii="Cambria Math" w:hAnsi="Cambria Math"/>
                                      </w:rPr>
                                      <m:t>Penjualan</m:t>
                                    </m:r>
                                  </m:num>
                                  <m:den>
                                    <m:r>
                                      <w:rPr>
                                        <w:rFonts w:ascii="Cambria Math" w:hAnsi="Cambria Math"/>
                                      </w:rPr>
                                      <m:t>Total Aset</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C8BBBBC" id="Text Box 16" o:spid="_x0000_s1031" type="#_x0000_t202" style="position:absolute;left:0;text-align:left;margin-left:158.1pt;margin-top:11.4pt;width:119.55pt;height:4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">
                <v:textbox>
                  <w:txbxContent>
                    <w:p w14:paraId="18109EE5" w14:textId="77777777" w:rsidR="00E17FA9" w:rsidRPr="00DE7B14" w:rsidRDefault="005A1018" w:rsidP="00B27280">
                      <w:pPr>
                        <w:rPr>
                          <w:i/>
                        </w:rPr>
                      </w:pPr>
                      <m:oMathPara>
                        <m:oMath>
                          <m:sSub>
                            <m:sSubPr>
                              <m:ctrlPr>
                                <w:rPr>
                                  <w:rFonts w:ascii="Cambria Math" w:hAnsi="Cambria Math"/>
                                  <w:i/>
                                </w:rPr>
                              </m:ctrlPr>
                            </m:sSubPr>
                            <m:e>
                              <m:r>
                                <w:rPr>
                                  <w:rFonts w:ascii="Cambria Math" w:hAnsi="Cambria Math"/>
                                </w:rPr>
                                <m:t>X</m:t>
                              </m:r>
                            </m:e>
                            <m:sub>
                              <m:r>
                                <w:rPr>
                                  <w:rFonts w:ascii="Cambria Math" w:hAnsi="Cambria Math"/>
                                </w:rPr>
                                <m:t>5</m:t>
                              </m:r>
                            </m:sub>
                          </m:sSub>
                          <m:r>
                            <w:rPr>
                              <w:rFonts w:ascii="Cambria Math" w:hAnsi="Cambria Math"/>
                            </w:rPr>
                            <m:t xml:space="preserve">= </m:t>
                          </m:r>
                          <m:f>
                            <m:fPr>
                              <m:ctrlPr>
                                <w:rPr>
                                  <w:rFonts w:ascii="Cambria Math" w:hAnsi="Cambria Math"/>
                                  <w:i/>
                                </w:rPr>
                              </m:ctrlPr>
                            </m:fPr>
                            <m:num>
                              <m:r>
                                <w:rPr>
                                  <w:rFonts w:ascii="Cambria Math" w:hAnsi="Cambria Math"/>
                                </w:rPr>
                                <m:t>Penjualan</m:t>
                              </m:r>
                            </m:num>
                            <m:den>
                              <m:r>
                                <w:rPr>
                                  <w:rFonts w:ascii="Cambria Math" w:hAnsi="Cambria Math"/>
                                </w:rPr>
                                <m:t>Total Aset</m:t>
                              </m:r>
                            </m:den>
                          </m:f>
                        </m:oMath>
                      </m:oMathPara>
                    </w:p>
                  </w:txbxContent>
                </v:textbox>
              </v:shape>
            </w:pict>
          </mc:Fallback>
        </mc:AlternateContent>
      </w:r>
    </w:p>
    <w:p w14:paraId="19FCD0E9" w14:textId="2E3475C2" w:rsidR="00B27280" w:rsidRPr="00FD37BE" w:rsidRDefault="00B27280" w:rsidP="00994816">
      <w:pPr>
        <w:rPr>
          <w:rFonts w:cs="Times New Roman"/>
          <w:color w:val="auto"/>
          <w:szCs w:val="24"/>
          <w:shd w:val="clear" w:color="auto" w:fill="FFFFFF"/>
          <w:lang w:val="en-US"/>
        </w:rPr>
      </w:pPr>
    </w:p>
    <w:p w14:paraId="12E73FCE" w14:textId="77777777" w:rsidR="00B27280" w:rsidRPr="00FD37BE" w:rsidRDefault="00B27280" w:rsidP="00994816">
      <w:pPr>
        <w:rPr>
          <w:rFonts w:cs="Times New Roman"/>
          <w:color w:val="auto"/>
          <w:szCs w:val="24"/>
          <w:shd w:val="clear" w:color="auto" w:fill="FFFFFF"/>
          <w:lang w:val="en-US"/>
        </w:rPr>
      </w:pPr>
    </w:p>
    <w:p w14:paraId="4C878E6A" w14:textId="12A68CF4"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Menurut Rudianto </w:t>
      </w:r>
      <w:sdt>
        <w:sdtPr>
          <w:rPr>
            <w:rFonts w:cs="Times New Roman"/>
            <w:color w:val="auto"/>
            <w:szCs w:val="24"/>
            <w:shd w:val="clear" w:color="auto" w:fill="FFFFFF"/>
            <w:lang w:val="en-US"/>
          </w:rPr>
          <w:id w:val="1876657402"/>
          <w:citation/>
        </w:sdtPr>
        <w:sdtEndPr/>
        <w:sdtContent>
          <w:r w:rsidR="00804E5D">
            <w:rPr>
              <w:rFonts w:cs="Times New Roman"/>
              <w:color w:val="auto"/>
              <w:szCs w:val="24"/>
              <w:shd w:val="clear" w:color="auto" w:fill="FFFFFF"/>
              <w:lang w:val="en-US"/>
            </w:rPr>
            <w:fldChar w:fldCharType="begin"/>
          </w:r>
          <w:r w:rsidR="00804E5D">
            <w:rPr>
              <w:rFonts w:cs="Times New Roman"/>
              <w:color w:val="auto"/>
              <w:szCs w:val="24"/>
              <w:shd w:val="clear" w:color="auto" w:fill="FFFFFF"/>
              <w:lang w:val="en-US"/>
            </w:rPr>
            <w:instrText xml:space="preserve">CITATION Rud13 \n  \t  \l 1033 </w:instrText>
          </w:r>
          <w:r w:rsidR="00804E5D">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(2013)</w:t>
          </w:r>
          <w:r w:rsidR="00804E5D">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Altman menyatakan bahwa jika perusahaan memilki indeks kebangkrutan 2,99 atau diatasnya, maka perusahaan tidak termasuk yang dikategorikan akan mengalami kebangkrutan, sedangkan perushaan yang memiliki indeks kebangkrutan 1,81 atau dibawahnya, perusahaan tersebut termasuk kategori bangkrut.</w:t>
      </w:r>
    </w:p>
    <w:p w14:paraId="076F446A" w14:textId="213FA32E"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Jika nilai Z diatas 0,862, maka perusahaan diklasifikasikan masih dalam kategori sehat. Jika nilai Z di bawah 0,862, maka perusahaan dinilai sedang berada dalam bahaya kebangkrutan </w:t>
      </w:r>
      <w:sdt>
        <w:sdtPr>
          <w:rPr>
            <w:rFonts w:cs="Times New Roman"/>
            <w:color w:val="auto"/>
            <w:szCs w:val="24"/>
            <w:shd w:val="clear" w:color="auto" w:fill="FFFFFF"/>
            <w:lang w:val="en-US"/>
          </w:rPr>
          <w:id w:val="888229654"/>
          <w:citation/>
        </w:sdtPr>
        <w:sdtEndPr/>
        <w:sdtContent>
          <w:r w:rsidR="00804E5D">
            <w:rPr>
              <w:rFonts w:cs="Times New Roman"/>
              <w:color w:val="auto"/>
              <w:szCs w:val="24"/>
              <w:shd w:val="clear" w:color="auto" w:fill="FFFFFF"/>
              <w:lang w:val="en-US"/>
            </w:rPr>
            <w:fldChar w:fldCharType="begin"/>
          </w:r>
          <w:r w:rsidR="00804E5D">
            <w:rPr>
              <w:rFonts w:cs="Times New Roman"/>
              <w:color w:val="auto"/>
              <w:szCs w:val="24"/>
              <w:shd w:val="clear" w:color="auto" w:fill="FFFFFF"/>
              <w:lang w:val="en-US"/>
            </w:rPr>
            <w:instrText xml:space="preserve"> CITATION Rud13 \l 1033 </w:instrText>
          </w:r>
          <w:r w:rsidR="00804E5D">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(Rudianto, 2013)</w:t>
          </w:r>
          <w:r w:rsidR="00804E5D">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w:t>
      </w:r>
    </w:p>
    <w:p w14:paraId="52A04A0F" w14:textId="1885CD1E" w:rsidR="00B27280" w:rsidRPr="00FD37BE" w:rsidRDefault="00B27280" w:rsidP="003A7F83">
      <w:pPr>
        <w:pStyle w:val="ListParagraph"/>
        <w:numPr>
          <w:ilvl w:val="0"/>
          <w:numId w:val="34"/>
        </w:numPr>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Z &gt; 0,862 </w:t>
      </w:r>
      <w:r w:rsidRPr="00FD37BE">
        <w:rPr>
          <w:rFonts w:cs="Times New Roman"/>
          <w:color w:val="auto"/>
          <w:szCs w:val="24"/>
          <w:shd w:val="clear" w:color="auto" w:fill="FFFFFF"/>
          <w:lang w:val="en-US"/>
        </w:rPr>
        <w:tab/>
        <w:t xml:space="preserve">= Perusahaan sehat </w:t>
      </w:r>
    </w:p>
    <w:p w14:paraId="6A45FA16" w14:textId="5D8D1D6D" w:rsidR="00B27280" w:rsidRPr="00FD37BE" w:rsidRDefault="00B27280" w:rsidP="003A7F83">
      <w:pPr>
        <w:pStyle w:val="ListParagraph"/>
        <w:numPr>
          <w:ilvl w:val="0"/>
          <w:numId w:val="34"/>
        </w:numPr>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Z ≤ 0,862 </w:t>
      </w:r>
      <w:r w:rsidRPr="00FD37BE">
        <w:rPr>
          <w:rFonts w:cs="Times New Roman"/>
          <w:color w:val="auto"/>
          <w:szCs w:val="24"/>
          <w:shd w:val="clear" w:color="auto" w:fill="FFFFFF"/>
          <w:lang w:val="en-US"/>
        </w:rPr>
        <w:tab/>
        <w:t>= Perusahaan potensial bangkrut</w:t>
      </w:r>
    </w:p>
    <w:p w14:paraId="7B1BDDB9" w14:textId="1CA1A1F1" w:rsidR="00B27280" w:rsidRPr="00FD37BE" w:rsidRDefault="00B27280" w:rsidP="00994816">
      <w:pPr>
        <w:rPr>
          <w:rFonts w:eastAsiaTheme="minorEastAsia" w:cs="Times New Roman"/>
          <w:color w:val="auto"/>
        </w:rPr>
      </w:pPr>
      <w:r w:rsidRPr="00FD37BE">
        <w:rPr>
          <w:rFonts w:eastAsiaTheme="minorEastAsia" w:cs="Times New Roman"/>
          <w:color w:val="auto"/>
        </w:rPr>
        <w:t xml:space="preserve">Jika nilai Z &lt; 1,1 maka perusahaan diklasifikasikan mengalami </w:t>
      </w:r>
      <w:r w:rsidRPr="00FD37BE">
        <w:rPr>
          <w:rFonts w:eastAsiaTheme="minorEastAsia" w:cs="Times New Roman"/>
          <w:i/>
          <w:color w:val="auto"/>
        </w:rPr>
        <w:t>financial distress</w:t>
      </w:r>
      <w:r w:rsidRPr="00FD37BE">
        <w:rPr>
          <w:rFonts w:eastAsiaTheme="minorEastAsia" w:cs="Times New Roman"/>
          <w:color w:val="auto"/>
        </w:rPr>
        <w:t xml:space="preserve">. Jika nilai 1,1 &lt; Z &lt; 2,6 maka perusahaan berada dalam </w:t>
      </w:r>
      <w:r w:rsidRPr="00FD37BE">
        <w:rPr>
          <w:rFonts w:eastAsiaTheme="minorEastAsia" w:cs="Times New Roman"/>
          <w:i/>
          <w:color w:val="auto"/>
        </w:rPr>
        <w:t>grey area</w:t>
      </w:r>
      <w:r w:rsidRPr="00FD37BE">
        <w:rPr>
          <w:rFonts w:eastAsiaTheme="minorEastAsia" w:cs="Times New Roman"/>
          <w:color w:val="auto"/>
        </w:rPr>
        <w:t xml:space="preserve"> dan pada kondisi diindikasikan sebagai sinyal menuju financial distress, sehingga perusahaan harus segera memperbaiki kondisi keuangannya agar tidak terjadi </w:t>
      </w:r>
      <w:r w:rsidRPr="00FD37BE">
        <w:rPr>
          <w:rFonts w:eastAsiaTheme="minorEastAsia" w:cs="Times New Roman"/>
          <w:i/>
          <w:color w:val="auto"/>
        </w:rPr>
        <w:t>financial distress</w:t>
      </w:r>
      <w:r w:rsidRPr="00FD37BE">
        <w:rPr>
          <w:rFonts w:eastAsiaTheme="minorEastAsia" w:cs="Times New Roman"/>
          <w:color w:val="auto"/>
        </w:rPr>
        <w:t xml:space="preserve">. Sedangkan, jika nilai Z &gt; 2,6 maka perusahaan diprediksi tidak mengalami </w:t>
      </w:r>
      <w:r w:rsidRPr="00FD37BE">
        <w:rPr>
          <w:rFonts w:eastAsiaTheme="minorEastAsia" w:cs="Times New Roman"/>
          <w:i/>
          <w:color w:val="auto"/>
        </w:rPr>
        <w:t>financial distress</w:t>
      </w:r>
      <w:r w:rsidRPr="00FD37BE">
        <w:rPr>
          <w:rFonts w:eastAsiaTheme="minorEastAsia" w:cs="Times New Roman"/>
          <w:color w:val="auto"/>
        </w:rPr>
        <w:t xml:space="preserve"> di masa depan. (Hardiyanti, 2022).</w:t>
      </w:r>
    </w:p>
    <w:p w14:paraId="7715F0CC" w14:textId="418F54C2"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lastRenderedPageBreak/>
        <w:t xml:space="preserve">Pada tahun 1984, Altman melakukan penelitian kembali di berbagai negara. Penelitian ini menggunakan berbagai perusahaan manufaktur yang tidak </w:t>
      </w:r>
      <w:r w:rsidRPr="00FD37BE">
        <w:rPr>
          <w:rFonts w:cs="Times New Roman"/>
          <w:i/>
          <w:iCs/>
          <w:color w:val="auto"/>
          <w:szCs w:val="24"/>
          <w:shd w:val="clear" w:color="auto" w:fill="FFFFFF"/>
          <w:lang w:val="en-US"/>
        </w:rPr>
        <w:t>go public</w:t>
      </w:r>
      <w:r w:rsidRPr="00FD37BE">
        <w:rPr>
          <w:rFonts w:cs="Times New Roman"/>
          <w:color w:val="auto"/>
          <w:szCs w:val="24"/>
          <w:shd w:val="clear" w:color="auto" w:fill="FFFFFF"/>
          <w:lang w:val="en-US"/>
        </w:rPr>
        <w:t xml:space="preserve">. </w:t>
      </w:r>
      <w:bookmarkStart w:id="71" w:name="_Hlk139218061"/>
      <w:r w:rsidRPr="00FD37BE">
        <w:rPr>
          <w:rFonts w:cs="Times New Roman"/>
          <w:color w:val="auto"/>
          <w:szCs w:val="24"/>
          <w:shd w:val="clear" w:color="auto" w:fill="FFFFFF"/>
          <w:lang w:val="en-US"/>
        </w:rPr>
        <w:t xml:space="preserve">Karena itu rumus dari hasil penelitian tersebut </w:t>
      </w:r>
      <w:bookmarkStart w:id="72" w:name="_Hlk139217862"/>
      <w:bookmarkEnd w:id="71"/>
      <w:r w:rsidRPr="00FD37BE">
        <w:rPr>
          <w:rFonts w:cs="Times New Roman"/>
          <w:color w:val="auto"/>
          <w:szCs w:val="24"/>
          <w:shd w:val="clear" w:color="auto" w:fill="FFFFFF"/>
          <w:lang w:val="en-US"/>
        </w:rPr>
        <w:t>lebih tepat digunakan untuk perusahaan manufaktur yang tidak menjual sahamnya di bursa efek</w:t>
      </w:r>
      <w:bookmarkEnd w:id="72"/>
      <w:r w:rsidRPr="00FD37BE">
        <w:rPr>
          <w:rFonts w:cs="Times New Roman"/>
          <w:color w:val="auto"/>
          <w:szCs w:val="24"/>
          <w:shd w:val="clear" w:color="auto" w:fill="FFFFFF"/>
          <w:lang w:val="en-US"/>
        </w:rPr>
        <w:t xml:space="preserve">. Hasil penelitian tersebut menghasilkan rumus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 xml:space="preserve"> yang kedua untuk perusahaan-perusahaan manufaktur yang tidak </w:t>
      </w:r>
      <w:r w:rsidRPr="00FD37BE">
        <w:rPr>
          <w:rFonts w:cs="Times New Roman"/>
          <w:i/>
          <w:iCs/>
          <w:color w:val="auto"/>
          <w:szCs w:val="24"/>
          <w:shd w:val="clear" w:color="auto" w:fill="FFFFFF"/>
          <w:lang w:val="en-US"/>
        </w:rPr>
        <w:t>go public</w:t>
      </w:r>
      <w:r w:rsidRPr="00FD37BE">
        <w:rPr>
          <w:rFonts w:cs="Times New Roman"/>
          <w:color w:val="auto"/>
          <w:szCs w:val="24"/>
          <w:shd w:val="clear" w:color="auto" w:fill="FFFFFF"/>
          <w:lang w:val="en-US"/>
        </w:rPr>
        <w:t>, sebagai berikut:</w:t>
      </w:r>
    </w:p>
    <w:p w14:paraId="1FC3C636" w14:textId="32B362E8" w:rsidR="00B27280" w:rsidRPr="00FD37BE" w:rsidRDefault="00DA5697" w:rsidP="00994816">
      <w:pPr>
        <w:rPr>
          <w:rFonts w:cs="Times New Roman"/>
          <w:color w:val="auto"/>
          <w:szCs w:val="24"/>
          <w:shd w:val="clear" w:color="auto" w:fill="FFFFFF"/>
          <w:lang w:val="en-US"/>
        </w:rPr>
      </w:pPr>
      <w:r w:rsidRPr="00FD37BE">
        <w:rPr>
          <w:noProof/>
          <w:color w:val="auto"/>
          <w:lang w:val="en-US"/>
        </w:rPr>
        <mc:AlternateContent>
          <mc:Choice Requires="wps">
            <w:drawing>
              <wp:anchor distT="0" distB="0" distL="114300" distR="114300" simplePos="0" relativeHeight="251664384" behindDoc="0" locked="0" layoutInCell="1" allowOverlap="1" wp14:anchorId="6B3FA7BE" wp14:editId="5EBDC03A">
                <wp:simplePos x="0" y="0"/>
                <wp:positionH relativeFrom="page">
                  <wp:posOffset>1351280</wp:posOffset>
                </wp:positionH>
                <wp:positionV relativeFrom="paragraph">
                  <wp:posOffset>45720</wp:posOffset>
                </wp:positionV>
                <wp:extent cx="5001895" cy="367030"/>
                <wp:effectExtent l="0" t="0" r="27305" b="13970"/>
                <wp:wrapNone/>
                <wp:docPr id="15341358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1895" cy="367030"/>
                        </a:xfrm>
                        <a:prstGeom prst="roundRect">
                          <a:avLst>
                            <a:gd name="adj" fmla="val 16667"/>
                          </a:avLst>
                        </a:prstGeom>
                        <a:solidFill>
                          <a:srgbClr val="FFFFFF"/>
                        </a:solidFill>
                        <a:ln w="9525">
                          <a:solidFill>
                            <a:srgbClr val="000000"/>
                          </a:solidFill>
                          <a:round/>
                          <a:headEnd/>
                          <a:tailEnd/>
                        </a:ln>
                      </wps:spPr>
                      <wps:txbx>
                        <w:txbxContent>
                          <w:p w14:paraId="04539377" w14:textId="77777777" w:rsidR="00E17FA9" w:rsidRPr="0063050C" w:rsidRDefault="00E17FA9" w:rsidP="00DA5697">
                            <w:pPr>
                              <w:ind w:firstLine="0"/>
                              <w:rPr>
                                <w:sz w:val="26"/>
                                <w:szCs w:val="26"/>
                              </w:rPr>
                            </w:pPr>
                            <m:oMathPara>
                              <m:oMath>
                                <m:r>
                                  <w:rPr>
                                    <w:rFonts w:ascii="Cambria Math" w:hAnsi="Cambria Math"/>
                                    <w:sz w:val="26"/>
                                    <w:szCs w:val="26"/>
                                  </w:rPr>
                                  <m:t xml:space="preserve">Z=0,717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e>
                                </m:d>
                                <m:r>
                                  <w:rPr>
                                    <w:rFonts w:ascii="Cambria Math" w:hAnsi="Cambria Math"/>
                                    <w:sz w:val="26"/>
                                    <w:szCs w:val="26"/>
                                  </w:rPr>
                                  <m:t xml:space="preserve">+0,84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e>
                                </m:d>
                                <m:r>
                                  <w:rPr>
                                    <w:rFonts w:ascii="Cambria Math" w:hAnsi="Cambria Math"/>
                                    <w:sz w:val="26"/>
                                    <w:szCs w:val="26"/>
                                  </w:rPr>
                                  <m:t xml:space="preserve">+3,107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e>
                                </m:d>
                                <m:r>
                                  <w:rPr>
                                    <w:rFonts w:ascii="Cambria Math" w:hAnsi="Cambria Math"/>
                                    <w:sz w:val="26"/>
                                    <w:szCs w:val="26"/>
                                  </w:rPr>
                                  <m:t xml:space="preserve">+0,420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4</m:t>
                                        </m:r>
                                      </m:sub>
                                    </m:sSub>
                                  </m:e>
                                </m:d>
                                <m:r>
                                  <w:rPr>
                                    <w:rFonts w:ascii="Cambria Math" w:hAnsi="Cambria Math"/>
                                    <w:sz w:val="26"/>
                                    <w:szCs w:val="26"/>
                                  </w:rPr>
                                  <m:t>+0,998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5</m:t>
                                    </m:r>
                                  </m:sub>
                                </m:sSub>
                                <m:r>
                                  <w:rPr>
                                    <w:rFonts w:ascii="Cambria Math" w:hAnsi="Cambria Math"/>
                                    <w:sz w:val="26"/>
                                    <w:szCs w:val="26"/>
                                  </w:rPr>
                                  <m:t>)</m:t>
                                </m:r>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w14:anchorId="6B3FA7BE" id="AutoShape 17" o:spid="_x0000_s1032" style="position:absolute;left:0;text-align:left;margin-left:106.4pt;margin-top:3.6pt;width:393.85pt;height:28.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">
                <v:textbox>
                  <w:txbxContent>
                    <w:p w14:paraId="04539377" w14:textId="77777777" w:rsidR="00E17FA9" w:rsidRPr="0063050C" w:rsidRDefault="00E17FA9" w:rsidP="00DA5697">
                      <w:pPr>
                        <w:ind w:firstLine="0"/>
                        <w:rPr>
                          <w:sz w:val="26"/>
                          <w:szCs w:val="26"/>
                        </w:rPr>
                      </w:pPr>
                      <m:oMathPara>
                        <m:oMath>
                          <m:r>
                            <w:rPr>
                              <w:rFonts w:ascii="Cambria Math" w:hAnsi="Cambria Math"/>
                              <w:sz w:val="26"/>
                              <w:szCs w:val="26"/>
                            </w:rPr>
                            <m:t xml:space="preserve">Z=0,717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e>
                          </m:d>
                          <m:r>
                            <w:rPr>
                              <w:rFonts w:ascii="Cambria Math" w:hAnsi="Cambria Math"/>
                              <w:sz w:val="26"/>
                              <w:szCs w:val="26"/>
                            </w:rPr>
                            <m:t xml:space="preserve">+0,84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e>
                          </m:d>
                          <m:r>
                            <w:rPr>
                              <w:rFonts w:ascii="Cambria Math" w:hAnsi="Cambria Math"/>
                              <w:sz w:val="26"/>
                              <w:szCs w:val="26"/>
                            </w:rPr>
                            <m:t xml:space="preserve">+3,107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e>
                          </m:d>
                          <m:r>
                            <w:rPr>
                              <w:rFonts w:ascii="Cambria Math" w:hAnsi="Cambria Math"/>
                              <w:sz w:val="26"/>
                              <w:szCs w:val="26"/>
                            </w:rPr>
                            <m:t xml:space="preserve">+0,420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4</m:t>
                                  </m:r>
                                </m:sub>
                              </m:sSub>
                            </m:e>
                          </m:d>
                          <m:r>
                            <w:rPr>
                              <w:rFonts w:ascii="Cambria Math" w:hAnsi="Cambria Math"/>
                              <w:sz w:val="26"/>
                              <w:szCs w:val="26"/>
                            </w:rPr>
                            <m:t>+0,998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5</m:t>
                              </m:r>
                            </m:sub>
                          </m:sSub>
                          <m:r>
                            <w:rPr>
                              <w:rFonts w:ascii="Cambria Math" w:hAnsi="Cambria Math"/>
                              <w:sz w:val="26"/>
                              <w:szCs w:val="26"/>
                            </w:rPr>
                            <m:t>)</m:t>
                          </m:r>
                        </m:oMath>
                      </m:oMathPara>
                    </w:p>
                  </w:txbxContent>
                </v:textbox>
                <w10:wrap anchorx="page"/>
              </v:roundrect>
            </w:pict>
          </mc:Fallback>
        </mc:AlternateContent>
      </w:r>
    </w:p>
    <w:p w14:paraId="17CF632F" w14:textId="77777777" w:rsidR="00DA5697" w:rsidRDefault="00DA5697" w:rsidP="00994816">
      <w:pPr>
        <w:rPr>
          <w:rFonts w:cs="Times New Roman"/>
          <w:color w:val="auto"/>
          <w:szCs w:val="24"/>
          <w:shd w:val="clear" w:color="auto" w:fill="FFFFFF"/>
          <w:lang w:val="en-US"/>
        </w:rPr>
      </w:pPr>
    </w:p>
    <w:p w14:paraId="3497C216" w14:textId="77777777"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Dimana:</w:t>
      </w:r>
    </w:p>
    <w:p w14:paraId="3CFD8FDF" w14:textId="77777777" w:rsidR="00B27280" w:rsidRPr="00FD37BE" w:rsidRDefault="005A1018" w:rsidP="00994816">
      <w:pPr>
        <w:rPr>
          <w:rFonts w:eastAsiaTheme="minorEastAsia" w:cs="Times New Roman"/>
          <w:iCs/>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1</m:t>
            </m:r>
          </m:sub>
        </m:sSub>
        <m:r>
          <w:rPr>
            <w:rFonts w:ascii="Cambria Math" w:hAnsi="Cambria Math" w:cs="Times New Roman"/>
            <w:color w:val="auto"/>
            <w:szCs w:val="24"/>
          </w:rPr>
          <m:t xml:space="preserve"> </m:t>
        </m:r>
      </m:oMath>
      <w:r w:rsidR="00B27280" w:rsidRPr="00FD37BE">
        <w:rPr>
          <w:rFonts w:eastAsiaTheme="minorEastAsia" w:cs="Times New Roman"/>
          <w:iCs/>
          <w:color w:val="auto"/>
          <w:szCs w:val="24"/>
          <w:lang w:val="en-US"/>
        </w:rPr>
        <w:t>= Modal Kerja dibagi dengan Total Aset</w:t>
      </w:r>
    </w:p>
    <w:p w14:paraId="66853B98"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2</m:t>
            </m:r>
          </m:sub>
        </m:sSub>
      </m:oMath>
      <w:r w:rsidR="00B27280" w:rsidRPr="00FD37BE">
        <w:rPr>
          <w:rFonts w:eastAsiaTheme="minorEastAsia" w:cs="Times New Roman"/>
          <w:color w:val="auto"/>
          <w:szCs w:val="24"/>
          <w:lang w:val="en-US"/>
        </w:rPr>
        <w:t xml:space="preserve"> = Laba Ditahan dibagi dengan Total Aset</w:t>
      </w:r>
    </w:p>
    <w:p w14:paraId="204C3167"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3</m:t>
            </m:r>
          </m:sub>
        </m:sSub>
      </m:oMath>
      <w:r w:rsidR="00B27280" w:rsidRPr="00FD37BE">
        <w:rPr>
          <w:rFonts w:eastAsiaTheme="minorEastAsia" w:cs="Times New Roman"/>
          <w:color w:val="auto"/>
          <w:szCs w:val="24"/>
          <w:lang w:val="en-US"/>
        </w:rPr>
        <w:t xml:space="preserve"> = Pendapatan Sebelum Pajak dan Bungan dibagi dengan Total Aset</w:t>
      </w:r>
    </w:p>
    <w:p w14:paraId="26100793"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4</m:t>
            </m:r>
          </m:sub>
        </m:sSub>
      </m:oMath>
      <w:r w:rsidR="00B27280" w:rsidRPr="00FD37BE">
        <w:rPr>
          <w:rFonts w:eastAsiaTheme="minorEastAsia" w:cs="Times New Roman"/>
          <w:color w:val="auto"/>
          <w:szCs w:val="24"/>
          <w:lang w:val="en-US"/>
        </w:rPr>
        <w:t xml:space="preserve"> = Nilai Pasar Saham dibagi dengan Total Hutang</w:t>
      </w:r>
    </w:p>
    <w:p w14:paraId="4FFF4CFF"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kern w:val="0"/>
                <w:szCs w:val="24"/>
                <w14:ligatures w14:val="none"/>
              </w:rPr>
              <m:t>X</m:t>
            </m:r>
          </m:e>
          <m:sub>
            <m:r>
              <w:rPr>
                <w:rFonts w:ascii="Cambria Math" w:hAnsi="Cambria Math" w:cs="Times New Roman"/>
                <w:color w:val="auto"/>
                <w:kern w:val="0"/>
                <w:szCs w:val="24"/>
                <w14:ligatures w14:val="none"/>
              </w:rPr>
              <m:t>5</m:t>
            </m:r>
          </m:sub>
        </m:sSub>
      </m:oMath>
      <w:r w:rsidR="00B27280" w:rsidRPr="00FD37BE">
        <w:rPr>
          <w:rFonts w:eastAsiaTheme="minorEastAsia" w:cs="Times New Roman"/>
          <w:color w:val="auto"/>
          <w:szCs w:val="24"/>
          <w:lang w:val="en-US"/>
        </w:rPr>
        <w:t xml:space="preserve"> = Penjualan dibagi dengan Total Aset</w:t>
      </w:r>
    </w:p>
    <w:p w14:paraId="1039AE21" w14:textId="77777777"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Rumus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 xml:space="preserve"> tersebut lebih tepat digunakan untuk perusahaan non </w:t>
      </w:r>
      <w:r w:rsidRPr="00FD37BE">
        <w:rPr>
          <w:rFonts w:cs="Times New Roman"/>
          <w:i/>
          <w:iCs/>
          <w:color w:val="auto"/>
          <w:szCs w:val="24"/>
          <w:shd w:val="clear" w:color="auto" w:fill="FFFFFF"/>
          <w:lang w:val="en-US"/>
        </w:rPr>
        <w:t>go public</w:t>
      </w:r>
      <w:r w:rsidRPr="00FD37BE">
        <w:rPr>
          <w:rFonts w:cs="Times New Roman"/>
          <w:color w:val="auto"/>
          <w:szCs w:val="24"/>
          <w:shd w:val="clear" w:color="auto" w:fill="FFFFFF"/>
          <w:lang w:val="en-US"/>
        </w:rPr>
        <w:t xml:space="preserve">. Untuk itu Altman Kembali melakukan penelitian di Mexico (negara berkembang) dengan harapan bahwa rumus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 xml:space="preserve"> dapat digunakan dalam perusahaan </w:t>
      </w:r>
      <w:r w:rsidRPr="00FD37BE">
        <w:rPr>
          <w:rFonts w:cs="Times New Roman"/>
          <w:i/>
          <w:iCs/>
          <w:color w:val="auto"/>
          <w:szCs w:val="24"/>
          <w:shd w:val="clear" w:color="auto" w:fill="FFFFFF"/>
          <w:lang w:val="en-US"/>
        </w:rPr>
        <w:t>go public</w:t>
      </w:r>
      <w:r w:rsidRPr="00FD37BE">
        <w:rPr>
          <w:rFonts w:cs="Times New Roman"/>
          <w:color w:val="auto"/>
          <w:szCs w:val="24"/>
          <w:shd w:val="clear" w:color="auto" w:fill="FFFFFF"/>
          <w:lang w:val="en-US"/>
        </w:rPr>
        <w:t xml:space="preserve"> dan no </w:t>
      </w:r>
      <w:r w:rsidRPr="00FD37BE">
        <w:rPr>
          <w:rFonts w:cs="Times New Roman"/>
          <w:i/>
          <w:iCs/>
          <w:color w:val="auto"/>
          <w:szCs w:val="24"/>
          <w:shd w:val="clear" w:color="auto" w:fill="FFFFFF"/>
          <w:lang w:val="en-US"/>
        </w:rPr>
        <w:t>go public</w:t>
      </w:r>
      <w:r w:rsidRPr="00FD37BE">
        <w:rPr>
          <w:rFonts w:cs="Times New Roman"/>
          <w:color w:val="auto"/>
          <w:szCs w:val="24"/>
          <w:shd w:val="clear" w:color="auto" w:fill="FFFFFF"/>
          <w:lang w:val="en-US"/>
        </w:rPr>
        <w:t>.</w:t>
      </w:r>
    </w:p>
    <w:p w14:paraId="0FD9D326" w14:textId="77777777" w:rsidR="00B27280"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Hasil perhitungan dengan menggunakan rumus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 xml:space="preserve"> tersebut akan menghasilkan skor yang berbeda anatara suatu perusahaan dengan perusahaan lainnya. Skor tersebut harus dibandingkan dengan standar penilaian berikut ini untuk menilai keberlangsungan hidup perusahaan:</w:t>
      </w:r>
    </w:p>
    <w:p w14:paraId="521B4667" w14:textId="77777777" w:rsidR="001A2478" w:rsidRPr="00FD37BE" w:rsidRDefault="001A2478" w:rsidP="00994816">
      <w:pPr>
        <w:rPr>
          <w:rFonts w:cs="Times New Roman"/>
          <w:color w:val="auto"/>
          <w:szCs w:val="24"/>
          <w:shd w:val="clear" w:color="auto" w:fill="FFFFFF"/>
          <w:lang w:val="en-US"/>
        </w:rPr>
      </w:pPr>
    </w:p>
    <w:p w14:paraId="3282E0A1" w14:textId="58D370D8" w:rsidR="000F7FF9" w:rsidRPr="00FD37BE" w:rsidRDefault="00B824FF" w:rsidP="003A7F83">
      <w:pPr>
        <w:pStyle w:val="ListParagraph"/>
        <w:numPr>
          <w:ilvl w:val="0"/>
          <w:numId w:val="35"/>
        </w:numPr>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lastRenderedPageBreak/>
        <w:t>Jika nilai Z &gt; 2,9</w:t>
      </w:r>
      <w:r w:rsidRPr="00FD37BE">
        <w:rPr>
          <w:rFonts w:cs="Times New Roman"/>
          <w:color w:val="auto"/>
          <w:szCs w:val="24"/>
          <w:shd w:val="clear" w:color="auto" w:fill="FFFFFF"/>
          <w:lang w:val="en-US"/>
        </w:rPr>
        <w:tab/>
      </w:r>
      <w:r w:rsidR="00B27280" w:rsidRPr="00FD37BE">
        <w:rPr>
          <w:rFonts w:cs="Times New Roman"/>
          <w:color w:val="auto"/>
          <w:szCs w:val="24"/>
          <w:shd w:val="clear" w:color="auto" w:fill="FFFFFF"/>
          <w:lang w:val="en-US"/>
        </w:rPr>
        <w:t xml:space="preserve">= </w:t>
      </w:r>
      <w:r w:rsidRPr="00FD37BE">
        <w:rPr>
          <w:rFonts w:cs="Times New Roman"/>
          <w:color w:val="auto"/>
          <w:szCs w:val="24"/>
          <w:shd w:val="clear" w:color="auto" w:fill="FFFFFF"/>
          <w:lang w:val="en-US"/>
        </w:rPr>
        <w:t xml:space="preserve"> </w:t>
      </w:r>
      <w:r w:rsidR="00B27280" w:rsidRPr="00FD37BE">
        <w:rPr>
          <w:rFonts w:cs="Times New Roman"/>
          <w:color w:val="auto"/>
          <w:szCs w:val="24"/>
          <w:shd w:val="clear" w:color="auto" w:fill="FFFFFF"/>
          <w:lang w:val="en-US"/>
        </w:rPr>
        <w:t>Perusahaan masuk kategori tidak bangkrut</w:t>
      </w:r>
    </w:p>
    <w:p w14:paraId="4ACC77C1" w14:textId="429CE8E8" w:rsidR="000F7FF9" w:rsidRPr="00FD37BE" w:rsidRDefault="00B824FF" w:rsidP="003A7F83">
      <w:pPr>
        <w:pStyle w:val="ListParagraph"/>
        <w:numPr>
          <w:ilvl w:val="0"/>
          <w:numId w:val="35"/>
        </w:numPr>
        <w:tabs>
          <w:tab w:val="left" w:pos="1134"/>
        </w:tabs>
        <w:ind w:left="3119" w:hanging="2410"/>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Jika 1,23 ≤ Z 2,9 </w:t>
      </w:r>
      <w:r w:rsidR="00B27280" w:rsidRPr="00FD37BE">
        <w:rPr>
          <w:rFonts w:cs="Times New Roman"/>
          <w:color w:val="auto"/>
          <w:szCs w:val="24"/>
          <w:shd w:val="clear" w:color="auto" w:fill="FFFFFF"/>
          <w:lang w:val="en-US"/>
        </w:rPr>
        <w:t xml:space="preserve">= </w:t>
      </w:r>
      <w:r w:rsidRPr="00FD37BE">
        <w:rPr>
          <w:rFonts w:cs="Times New Roman"/>
          <w:color w:val="auto"/>
          <w:szCs w:val="24"/>
          <w:shd w:val="clear" w:color="auto" w:fill="FFFFFF"/>
          <w:lang w:val="en-US"/>
        </w:rPr>
        <w:t xml:space="preserve"> </w:t>
      </w:r>
      <w:r w:rsidR="00B27280" w:rsidRPr="00FD37BE">
        <w:rPr>
          <w:rFonts w:cs="Times New Roman"/>
          <w:color w:val="auto"/>
          <w:szCs w:val="24"/>
          <w:shd w:val="clear" w:color="auto" w:fill="FFFFFF"/>
          <w:lang w:val="en-US"/>
        </w:rPr>
        <w:t xml:space="preserve">Perusahaan masuk wilayah </w:t>
      </w:r>
      <w:r w:rsidR="00B27280" w:rsidRPr="00FD37BE">
        <w:rPr>
          <w:rFonts w:cs="Times New Roman"/>
          <w:i/>
          <w:iCs/>
          <w:color w:val="auto"/>
          <w:szCs w:val="24"/>
          <w:shd w:val="clear" w:color="auto" w:fill="FFFFFF"/>
          <w:lang w:val="en-US"/>
        </w:rPr>
        <w:t>grey area</w:t>
      </w:r>
      <w:r w:rsidR="00B27280" w:rsidRPr="00FD37BE">
        <w:rPr>
          <w:rFonts w:cs="Times New Roman"/>
          <w:color w:val="auto"/>
          <w:szCs w:val="24"/>
          <w:shd w:val="clear" w:color="auto" w:fill="FFFFFF"/>
          <w:lang w:val="en-US"/>
        </w:rPr>
        <w:t xml:space="preserve"> (tidak dapat ditentukan apakah perusahaan sehat ataupun mengalami kebangkrutan)</w:t>
      </w:r>
    </w:p>
    <w:p w14:paraId="61E1B66A" w14:textId="189FEF57" w:rsidR="00B27280" w:rsidRPr="00FD37BE" w:rsidRDefault="000F7FF9" w:rsidP="003A7F83">
      <w:pPr>
        <w:pStyle w:val="ListParagraph"/>
        <w:numPr>
          <w:ilvl w:val="0"/>
          <w:numId w:val="35"/>
        </w:numPr>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Jika Z &lt; 1,23 </w:t>
      </w:r>
      <w:r w:rsidRPr="00FD37BE">
        <w:rPr>
          <w:rFonts w:cs="Times New Roman"/>
          <w:color w:val="auto"/>
          <w:szCs w:val="24"/>
          <w:shd w:val="clear" w:color="auto" w:fill="FFFFFF"/>
          <w:lang w:val="en-US"/>
        </w:rPr>
        <w:tab/>
      </w:r>
      <w:r w:rsidR="00B27280" w:rsidRPr="00FD37BE">
        <w:rPr>
          <w:rFonts w:cs="Times New Roman"/>
          <w:color w:val="auto"/>
          <w:szCs w:val="24"/>
          <w:shd w:val="clear" w:color="auto" w:fill="FFFFFF"/>
          <w:lang w:val="en-US"/>
        </w:rPr>
        <w:t xml:space="preserve">= </w:t>
      </w:r>
      <w:r w:rsidR="00B824FF" w:rsidRPr="00FD37BE">
        <w:rPr>
          <w:rFonts w:cs="Times New Roman"/>
          <w:color w:val="auto"/>
          <w:szCs w:val="24"/>
          <w:shd w:val="clear" w:color="auto" w:fill="FFFFFF"/>
          <w:lang w:val="en-US"/>
        </w:rPr>
        <w:t xml:space="preserve"> </w:t>
      </w:r>
      <w:r w:rsidR="00B27280" w:rsidRPr="00FD37BE">
        <w:rPr>
          <w:rFonts w:cs="Times New Roman"/>
          <w:color w:val="auto"/>
          <w:szCs w:val="24"/>
          <w:shd w:val="clear" w:color="auto" w:fill="FFFFFF"/>
          <w:lang w:val="en-US"/>
        </w:rPr>
        <w:t>Perusahaan masuk kategori bangkrut</w:t>
      </w:r>
    </w:p>
    <w:p w14:paraId="2B1FF9E5" w14:textId="77777777"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Setelah melakukan penelitian dengan objek berbagai perusahaan manufaktur dan menghasilkan 2 rumus pendeteksi kebangkrutan. Altman melakukan penelitian lagi mengenai potensi kebangkrutan perusahaan-perusahaan selain perusahaan manufaktur, baik yang </w:t>
      </w:r>
      <w:r w:rsidRPr="00FD37BE">
        <w:rPr>
          <w:rFonts w:cs="Times New Roman"/>
          <w:i/>
          <w:iCs/>
          <w:color w:val="auto"/>
          <w:szCs w:val="24"/>
          <w:shd w:val="clear" w:color="auto" w:fill="FFFFFF"/>
          <w:lang w:val="en-US"/>
        </w:rPr>
        <w:t>go public</w:t>
      </w:r>
      <w:r w:rsidRPr="00FD37BE">
        <w:rPr>
          <w:rFonts w:cs="Times New Roman"/>
          <w:color w:val="auto"/>
          <w:szCs w:val="24"/>
          <w:shd w:val="clear" w:color="auto" w:fill="FFFFFF"/>
          <w:lang w:val="en-US"/>
        </w:rPr>
        <w:t xml:space="preserve"> maupun yang tidak. Rumus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 xml:space="preserve"> terakhir merupakan rumus yang sangat fleksibel karena bisa digunakan untuk berbagai jenis bidang usaha perusahaan, baik yang </w:t>
      </w:r>
      <w:r w:rsidRPr="00FD37BE">
        <w:rPr>
          <w:rFonts w:cs="Times New Roman"/>
          <w:i/>
          <w:iCs/>
          <w:color w:val="auto"/>
          <w:szCs w:val="24"/>
          <w:shd w:val="clear" w:color="auto" w:fill="FFFFFF"/>
          <w:lang w:val="en-US"/>
        </w:rPr>
        <w:t>go public</w:t>
      </w:r>
      <w:r w:rsidRPr="00FD37BE">
        <w:rPr>
          <w:rFonts w:cs="Times New Roman"/>
          <w:color w:val="auto"/>
          <w:szCs w:val="24"/>
          <w:shd w:val="clear" w:color="auto" w:fill="FFFFFF"/>
          <w:lang w:val="en-US"/>
        </w:rPr>
        <w:t xml:space="preserve"> maupun yang tidak, dan cocok digunakan dinegara berkembang seperti Indonesia.</w:t>
      </w:r>
    </w:p>
    <w:p w14:paraId="04C28390" w14:textId="77777777"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Hasil penelitian tersebut menghasilkan rumus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 xml:space="preserve"> ketiga untuk berbagai jenis perusahaan, sebagai berikut:</w:t>
      </w:r>
    </w:p>
    <w:p w14:paraId="353DD5B9" w14:textId="77777777" w:rsidR="00B27280" w:rsidRPr="00FD37BE" w:rsidRDefault="00B27280" w:rsidP="00994816">
      <w:pPr>
        <w:rPr>
          <w:rFonts w:cs="Times New Roman"/>
          <w:color w:val="auto"/>
          <w:szCs w:val="24"/>
          <w:shd w:val="clear" w:color="auto" w:fill="FFFFFF"/>
          <w:lang w:val="en-US"/>
        </w:rPr>
      </w:pPr>
      <w:r w:rsidRPr="00FD37BE">
        <w:rPr>
          <w:rFonts w:cs="Times New Roman"/>
          <w:noProof/>
          <w:color w:val="auto"/>
          <w:szCs w:val="24"/>
          <w:lang w:val="en-US"/>
        </w:rPr>
        <mc:AlternateContent>
          <mc:Choice Requires="wps">
            <w:drawing>
              <wp:anchor distT="0" distB="0" distL="114300" distR="114300" simplePos="0" relativeHeight="251665408" behindDoc="0" locked="0" layoutInCell="1" allowOverlap="1" wp14:anchorId="69EC3EA6" wp14:editId="30844DD5">
                <wp:simplePos x="0" y="0"/>
                <wp:positionH relativeFrom="column">
                  <wp:posOffset>528321</wp:posOffset>
                </wp:positionH>
                <wp:positionV relativeFrom="paragraph">
                  <wp:posOffset>28575</wp:posOffset>
                </wp:positionV>
                <wp:extent cx="4343400" cy="413385"/>
                <wp:effectExtent l="0" t="0" r="19050" b="24765"/>
                <wp:wrapNone/>
                <wp:docPr id="15712967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13385"/>
                        </a:xfrm>
                        <a:prstGeom prst="roundRect">
                          <a:avLst>
                            <a:gd name="adj" fmla="val 16667"/>
                          </a:avLst>
                        </a:prstGeom>
                        <a:solidFill>
                          <a:srgbClr val="FFFFFF"/>
                        </a:solidFill>
                        <a:ln w="9525">
                          <a:solidFill>
                            <a:srgbClr val="000000"/>
                          </a:solidFill>
                          <a:round/>
                          <a:headEnd/>
                          <a:tailEnd/>
                        </a:ln>
                      </wps:spPr>
                      <wps:txbx>
                        <w:txbxContent>
                          <w:p w14:paraId="44583BA2" w14:textId="77777777" w:rsidR="00E17FA9" w:rsidRPr="0063050C" w:rsidRDefault="00E17FA9" w:rsidP="00B27280">
                            <w:pPr>
                              <w:rPr>
                                <w:sz w:val="26"/>
                                <w:szCs w:val="26"/>
                              </w:rPr>
                            </w:pPr>
                            <m:oMathPara>
                              <m:oMath>
                                <m:r>
                                  <w:rPr>
                                    <w:rFonts w:ascii="Cambria Math" w:hAnsi="Cambria Math"/>
                                    <w:sz w:val="26"/>
                                    <w:szCs w:val="26"/>
                                  </w:rPr>
                                  <m:t xml:space="preserve">Z=6,56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e>
                                </m:d>
                                <m:r>
                                  <w:rPr>
                                    <w:rFonts w:ascii="Cambria Math" w:hAnsi="Cambria Math"/>
                                    <w:sz w:val="26"/>
                                    <w:szCs w:val="26"/>
                                  </w:rPr>
                                  <m:t xml:space="preserve">+3,26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e>
                                </m:d>
                                <m:r>
                                  <w:rPr>
                                    <w:rFonts w:ascii="Cambria Math" w:hAnsi="Cambria Math"/>
                                    <w:sz w:val="26"/>
                                    <w:szCs w:val="26"/>
                                  </w:rPr>
                                  <m:t xml:space="preserve">+6,72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e>
                                </m:d>
                                <m:r>
                                  <w:rPr>
                                    <w:rFonts w:ascii="Cambria Math" w:hAnsi="Cambria Math"/>
                                    <w:sz w:val="26"/>
                                    <w:szCs w:val="26"/>
                                  </w:rPr>
                                  <m:t xml:space="preserve">+1,05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4</m:t>
                                        </m:r>
                                      </m:sub>
                                    </m:sSub>
                                  </m:e>
                                </m:d>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w14:anchorId="69EC3EA6" id="AutoShape 18" o:spid="_x0000_s1033" style="position:absolute;left:0;text-align:left;margin-left:41.6pt;margin-top:2.25pt;width:342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">
                <v:textbox>
                  <w:txbxContent>
                    <w:p w14:paraId="44583BA2" w14:textId="77777777" w:rsidR="00E17FA9" w:rsidRPr="0063050C" w:rsidRDefault="00E17FA9" w:rsidP="00B27280">
                      <w:pPr>
                        <w:rPr>
                          <w:sz w:val="26"/>
                          <w:szCs w:val="26"/>
                        </w:rPr>
                      </w:pPr>
                      <m:oMathPara>
                        <m:oMath>
                          <m:r>
                            <w:rPr>
                              <w:rFonts w:ascii="Cambria Math" w:hAnsi="Cambria Math"/>
                              <w:sz w:val="26"/>
                              <w:szCs w:val="26"/>
                            </w:rPr>
                            <m:t xml:space="preserve">Z=6,56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e>
                          </m:d>
                          <m:r>
                            <w:rPr>
                              <w:rFonts w:ascii="Cambria Math" w:hAnsi="Cambria Math"/>
                              <w:sz w:val="26"/>
                              <w:szCs w:val="26"/>
                            </w:rPr>
                            <m:t xml:space="preserve">+3,26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e>
                          </m:d>
                          <m:r>
                            <w:rPr>
                              <w:rFonts w:ascii="Cambria Math" w:hAnsi="Cambria Math"/>
                              <w:sz w:val="26"/>
                              <w:szCs w:val="26"/>
                            </w:rPr>
                            <m:t xml:space="preserve">+6,72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e>
                          </m:d>
                          <m:r>
                            <w:rPr>
                              <w:rFonts w:ascii="Cambria Math" w:hAnsi="Cambria Math"/>
                              <w:sz w:val="26"/>
                              <w:szCs w:val="26"/>
                            </w:rPr>
                            <m:t xml:space="preserve">+1,05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4</m:t>
                                  </m:r>
                                </m:sub>
                              </m:sSub>
                            </m:e>
                          </m:d>
                        </m:oMath>
                      </m:oMathPara>
                    </w:p>
                  </w:txbxContent>
                </v:textbox>
              </v:roundrect>
            </w:pict>
          </mc:Fallback>
        </mc:AlternateContent>
      </w:r>
    </w:p>
    <w:p w14:paraId="3A78A955" w14:textId="77777777" w:rsidR="00430E3D" w:rsidRPr="00FD37BE" w:rsidRDefault="00430E3D" w:rsidP="000F7FF9">
      <w:pPr>
        <w:ind w:firstLine="0"/>
        <w:rPr>
          <w:rFonts w:cs="Times New Roman"/>
          <w:color w:val="auto"/>
          <w:szCs w:val="24"/>
          <w:shd w:val="clear" w:color="auto" w:fill="FFFFFF"/>
          <w:lang w:val="en-US"/>
        </w:rPr>
      </w:pPr>
    </w:p>
    <w:p w14:paraId="5C518EB4" w14:textId="77777777" w:rsidR="00B27280" w:rsidRPr="00FD37BE" w:rsidRDefault="00B27280"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Dimana:</w:t>
      </w:r>
    </w:p>
    <w:p w14:paraId="3FDC7D03" w14:textId="77777777" w:rsidR="00B27280" w:rsidRPr="00FD37BE" w:rsidRDefault="005A1018" w:rsidP="00994816">
      <w:pPr>
        <w:rPr>
          <w:rFonts w:eastAsiaTheme="minorEastAsia" w:cs="Times New Roman"/>
          <w:iCs/>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1</m:t>
            </m:r>
          </m:sub>
        </m:sSub>
        <m:r>
          <w:rPr>
            <w:rFonts w:ascii="Cambria Math" w:hAnsi="Cambria Math" w:cs="Times New Roman"/>
            <w:color w:val="auto"/>
            <w:szCs w:val="24"/>
          </w:rPr>
          <m:t xml:space="preserve"> </m:t>
        </m:r>
      </m:oMath>
      <w:r w:rsidR="00B27280" w:rsidRPr="00FD37BE">
        <w:rPr>
          <w:rFonts w:eastAsiaTheme="minorEastAsia" w:cs="Times New Roman"/>
          <w:iCs/>
          <w:color w:val="auto"/>
          <w:szCs w:val="24"/>
          <w:lang w:val="en-US"/>
        </w:rPr>
        <w:t>= Modal Kerja / Total Aset</w:t>
      </w:r>
    </w:p>
    <w:p w14:paraId="08B4ABF8"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2</m:t>
            </m:r>
          </m:sub>
        </m:sSub>
      </m:oMath>
      <w:r w:rsidR="00B27280" w:rsidRPr="00FD37BE">
        <w:rPr>
          <w:rFonts w:eastAsiaTheme="minorEastAsia" w:cs="Times New Roman"/>
          <w:color w:val="auto"/>
          <w:szCs w:val="24"/>
          <w:lang w:val="en-US"/>
        </w:rPr>
        <w:t xml:space="preserve"> = Laba Ditahan / Total Aset</w:t>
      </w:r>
    </w:p>
    <w:p w14:paraId="1635EE56"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3</m:t>
            </m:r>
          </m:sub>
        </m:sSub>
      </m:oMath>
      <w:r w:rsidR="00B27280" w:rsidRPr="00FD37BE">
        <w:rPr>
          <w:rFonts w:eastAsiaTheme="minorEastAsia" w:cs="Times New Roman"/>
          <w:color w:val="auto"/>
          <w:szCs w:val="24"/>
          <w:lang w:val="en-US"/>
        </w:rPr>
        <w:t xml:space="preserve"> = EBIT / Total Aset</w:t>
      </w:r>
    </w:p>
    <w:p w14:paraId="2E051749" w14:textId="77777777" w:rsidR="00B27280"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X</m:t>
            </m:r>
          </m:e>
          <m:sub>
            <m:r>
              <w:rPr>
                <w:rFonts w:ascii="Cambria Math" w:hAnsi="Cambria Math" w:cs="Times New Roman"/>
                <w:color w:val="auto"/>
                <w:szCs w:val="24"/>
              </w:rPr>
              <m:t>4</m:t>
            </m:r>
          </m:sub>
        </m:sSub>
      </m:oMath>
      <w:r w:rsidR="00B27280" w:rsidRPr="00FD37BE">
        <w:rPr>
          <w:rFonts w:eastAsiaTheme="minorEastAsia" w:cs="Times New Roman"/>
          <w:color w:val="auto"/>
          <w:szCs w:val="24"/>
          <w:lang w:val="en-US"/>
        </w:rPr>
        <w:t xml:space="preserve"> = Nilai buku Ekuitas/Nilai Buku Utang</w:t>
      </w:r>
    </w:p>
    <w:p w14:paraId="145B0E49" w14:textId="77777777" w:rsidR="00B27280" w:rsidRPr="00FD37BE" w:rsidRDefault="00B27280" w:rsidP="00994816">
      <w:pPr>
        <w:rPr>
          <w:rFonts w:eastAsiaTheme="minorEastAsia" w:cs="Times New Roman"/>
          <w:color w:val="auto"/>
          <w:szCs w:val="24"/>
          <w:lang w:val="en-US"/>
        </w:rPr>
      </w:pPr>
      <w:r w:rsidRPr="00FD37BE">
        <w:rPr>
          <w:rFonts w:eastAsiaTheme="minorEastAsia" w:cs="Times New Roman"/>
          <w:color w:val="auto"/>
          <w:szCs w:val="24"/>
          <w:lang w:val="en-US"/>
        </w:rPr>
        <w:t xml:space="preserve">Hasil perhitungan dengan menggunakan rumus </w:t>
      </w:r>
      <w:r w:rsidRPr="00FD37BE">
        <w:rPr>
          <w:rFonts w:eastAsiaTheme="minorEastAsia" w:cs="Times New Roman"/>
          <w:i/>
          <w:iCs/>
          <w:color w:val="auto"/>
          <w:szCs w:val="24"/>
          <w:lang w:val="en-US"/>
        </w:rPr>
        <w:t>Z-score</w:t>
      </w:r>
      <w:r w:rsidRPr="00FD37BE">
        <w:rPr>
          <w:rFonts w:eastAsiaTheme="minorEastAsia" w:cs="Times New Roman"/>
          <w:color w:val="auto"/>
          <w:szCs w:val="24"/>
          <w:lang w:val="en-US"/>
        </w:rPr>
        <w:t xml:space="preserve"> tersebut akan menghasilkan skor yang berbeda antara suatu perusahaan dengan perusahaan </w:t>
      </w:r>
      <w:r w:rsidRPr="00FD37BE">
        <w:rPr>
          <w:rFonts w:eastAsiaTheme="minorEastAsia" w:cs="Times New Roman"/>
          <w:color w:val="auto"/>
          <w:szCs w:val="24"/>
          <w:lang w:val="en-US"/>
        </w:rPr>
        <w:lastRenderedPageBreak/>
        <w:t>lainnya. Skor tersebut hasu dibandingkan dengan standar penilaian berikut ini untuk menilai keberlangsukngan hidup perusahaan.</w:t>
      </w:r>
    </w:p>
    <w:p w14:paraId="62E3C39D" w14:textId="2840969E" w:rsidR="000F7FF9" w:rsidRPr="00FD37BE" w:rsidRDefault="00B824FF" w:rsidP="003A7F83">
      <w:pPr>
        <w:pStyle w:val="ListParagraph"/>
        <w:numPr>
          <w:ilvl w:val="0"/>
          <w:numId w:val="36"/>
        </w:numPr>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t>Jika nila Z &gt; 2,60</w:t>
      </w:r>
      <w:r w:rsidRPr="00FD37BE">
        <w:rPr>
          <w:rFonts w:cs="Times New Roman"/>
          <w:color w:val="auto"/>
          <w:szCs w:val="24"/>
          <w:shd w:val="clear" w:color="auto" w:fill="FFFFFF"/>
          <w:lang w:val="en-US"/>
        </w:rPr>
        <w:tab/>
        <w:t xml:space="preserve"> </w:t>
      </w:r>
      <w:r w:rsidR="00B27280" w:rsidRPr="00FD37BE">
        <w:rPr>
          <w:rFonts w:cs="Times New Roman"/>
          <w:color w:val="auto"/>
          <w:szCs w:val="24"/>
          <w:shd w:val="clear" w:color="auto" w:fill="FFFFFF"/>
          <w:lang w:val="en-US"/>
        </w:rPr>
        <w:t xml:space="preserve">= </w:t>
      </w:r>
      <w:r w:rsidRPr="00FD37BE">
        <w:rPr>
          <w:rFonts w:cs="Times New Roman"/>
          <w:color w:val="auto"/>
          <w:szCs w:val="24"/>
          <w:shd w:val="clear" w:color="auto" w:fill="FFFFFF"/>
          <w:lang w:val="en-US"/>
        </w:rPr>
        <w:t xml:space="preserve"> </w:t>
      </w:r>
      <w:r w:rsidR="00B27280" w:rsidRPr="00FD37BE">
        <w:rPr>
          <w:rFonts w:cs="Times New Roman"/>
          <w:color w:val="auto"/>
          <w:szCs w:val="24"/>
          <w:shd w:val="clear" w:color="auto" w:fill="FFFFFF"/>
          <w:lang w:val="en-US"/>
        </w:rPr>
        <w:t>Perusahaan masuk kategori tidak bangkrut</w:t>
      </w:r>
    </w:p>
    <w:p w14:paraId="026BAF69" w14:textId="0428B1FB" w:rsidR="000F7FF9" w:rsidRPr="00FD37BE" w:rsidRDefault="00B824FF" w:rsidP="003A7F83">
      <w:pPr>
        <w:pStyle w:val="ListParagraph"/>
        <w:numPr>
          <w:ilvl w:val="0"/>
          <w:numId w:val="36"/>
        </w:numPr>
        <w:tabs>
          <w:tab w:val="left" w:pos="1134"/>
        </w:tabs>
        <w:ind w:left="3261" w:hanging="2552"/>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Jika 1,10 ≤ Z 2,60 </w:t>
      </w:r>
      <w:r w:rsidR="00B27280" w:rsidRPr="00FD37BE">
        <w:rPr>
          <w:rFonts w:cs="Times New Roman"/>
          <w:color w:val="auto"/>
          <w:szCs w:val="24"/>
          <w:shd w:val="clear" w:color="auto" w:fill="FFFFFF"/>
          <w:lang w:val="en-US"/>
        </w:rPr>
        <w:t>=</w:t>
      </w:r>
      <w:r w:rsidRPr="00FD37BE">
        <w:rPr>
          <w:rFonts w:cs="Times New Roman"/>
          <w:color w:val="auto"/>
          <w:szCs w:val="24"/>
          <w:shd w:val="clear" w:color="auto" w:fill="FFFFFF"/>
          <w:lang w:val="en-US"/>
        </w:rPr>
        <w:t xml:space="preserve"> </w:t>
      </w:r>
      <w:r w:rsidR="00B27280" w:rsidRPr="00FD37BE">
        <w:rPr>
          <w:rFonts w:cs="Times New Roman"/>
          <w:color w:val="auto"/>
          <w:szCs w:val="24"/>
          <w:shd w:val="clear" w:color="auto" w:fill="FFFFFF"/>
          <w:lang w:val="en-US"/>
        </w:rPr>
        <w:t xml:space="preserve"> Perusahaan masuk wilayah grey area (tidak dapat ditentukan apakah perusahaan sehat ataupun mengalami kebangkrutan)</w:t>
      </w:r>
    </w:p>
    <w:p w14:paraId="142857F3" w14:textId="2C767E2E" w:rsidR="00B27280" w:rsidRDefault="00B824FF" w:rsidP="003A7F83">
      <w:pPr>
        <w:pStyle w:val="ListParagraph"/>
        <w:numPr>
          <w:ilvl w:val="0"/>
          <w:numId w:val="36"/>
        </w:numPr>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t>Jika Z &lt; 1,10</w:t>
      </w:r>
      <w:r w:rsidRPr="00FD37BE">
        <w:rPr>
          <w:rFonts w:cs="Times New Roman"/>
          <w:color w:val="auto"/>
          <w:szCs w:val="24"/>
          <w:shd w:val="clear" w:color="auto" w:fill="FFFFFF"/>
          <w:lang w:val="en-US"/>
        </w:rPr>
        <w:tab/>
        <w:t xml:space="preserve"> </w:t>
      </w:r>
      <w:r w:rsidR="00B27280" w:rsidRPr="00FD37BE">
        <w:rPr>
          <w:rFonts w:cs="Times New Roman"/>
          <w:color w:val="auto"/>
          <w:szCs w:val="24"/>
          <w:shd w:val="clear" w:color="auto" w:fill="FFFFFF"/>
          <w:lang w:val="en-US"/>
        </w:rPr>
        <w:t xml:space="preserve">= </w:t>
      </w:r>
      <w:r w:rsidRPr="00FD37BE">
        <w:rPr>
          <w:rFonts w:cs="Times New Roman"/>
          <w:color w:val="auto"/>
          <w:szCs w:val="24"/>
          <w:shd w:val="clear" w:color="auto" w:fill="FFFFFF"/>
          <w:lang w:val="en-US"/>
        </w:rPr>
        <w:t xml:space="preserve"> </w:t>
      </w:r>
      <w:r w:rsidR="00B27280" w:rsidRPr="00FD37BE">
        <w:rPr>
          <w:rFonts w:cs="Times New Roman"/>
          <w:color w:val="auto"/>
          <w:szCs w:val="24"/>
          <w:shd w:val="clear" w:color="auto" w:fill="FFFFFF"/>
          <w:lang w:val="en-US"/>
        </w:rPr>
        <w:t xml:space="preserve">Perusahaan masuk kategori bangkrut </w:t>
      </w:r>
    </w:p>
    <w:p w14:paraId="6106F7D6" w14:textId="77777777" w:rsidR="00DA5697" w:rsidRPr="00FD37BE" w:rsidRDefault="00DA5697" w:rsidP="00DA5697">
      <w:pPr>
        <w:pStyle w:val="ListParagraph"/>
        <w:ind w:left="1134" w:firstLine="0"/>
        <w:rPr>
          <w:rFonts w:cs="Times New Roman"/>
          <w:color w:val="auto"/>
          <w:szCs w:val="24"/>
          <w:shd w:val="clear" w:color="auto" w:fill="FFFFFF"/>
          <w:lang w:val="en-US"/>
        </w:rPr>
      </w:pPr>
    </w:p>
    <w:p w14:paraId="37B4E180" w14:textId="36FE0C67" w:rsidR="00725FBC" w:rsidRPr="00FD37BE" w:rsidRDefault="000403CD" w:rsidP="00B824FF">
      <w:pPr>
        <w:pStyle w:val="Heading5"/>
        <w:rPr>
          <w:shd w:val="clear" w:color="auto" w:fill="FFFFFF"/>
        </w:rPr>
      </w:pPr>
      <w:r w:rsidRPr="00FD37BE">
        <w:rPr>
          <w:shd w:val="clear" w:color="auto" w:fill="FFFFFF"/>
        </w:rPr>
        <w:t xml:space="preserve">Model </w:t>
      </w:r>
      <w:r w:rsidR="00AF41B7" w:rsidRPr="00FD37BE">
        <w:rPr>
          <w:shd w:val="clear" w:color="auto" w:fill="FFFFFF"/>
        </w:rPr>
        <w:t>Zmijewski (</w:t>
      </w:r>
      <w:r w:rsidR="00AF41B7" w:rsidRPr="00FD37BE">
        <w:rPr>
          <w:i/>
          <w:iCs/>
          <w:shd w:val="clear" w:color="auto" w:fill="FFFFFF"/>
        </w:rPr>
        <w:t>X-Score</w:t>
      </w:r>
      <w:r w:rsidR="00AF41B7" w:rsidRPr="00FD37BE">
        <w:rPr>
          <w:shd w:val="clear" w:color="auto" w:fill="FFFFFF"/>
        </w:rPr>
        <w:t>)</w:t>
      </w:r>
    </w:p>
    <w:p w14:paraId="60E6F683" w14:textId="70E23C3D" w:rsidR="001D0E17" w:rsidRPr="00FD37BE" w:rsidRDefault="001D0E17"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Menurut Rudianto </w:t>
      </w:r>
      <w:sdt>
        <w:sdtPr>
          <w:rPr>
            <w:rFonts w:cs="Times New Roman"/>
            <w:color w:val="auto"/>
            <w:szCs w:val="24"/>
            <w:shd w:val="clear" w:color="auto" w:fill="FFFFFF"/>
            <w:lang w:val="en-US"/>
          </w:rPr>
          <w:id w:val="-932741326"/>
          <w:citation/>
        </w:sdtPr>
        <w:sdtEndPr/>
        <w:sdtContent>
          <w:r w:rsidR="00804E5D">
            <w:rPr>
              <w:rFonts w:cs="Times New Roman"/>
              <w:color w:val="auto"/>
              <w:szCs w:val="24"/>
              <w:shd w:val="clear" w:color="auto" w:fill="FFFFFF"/>
              <w:lang w:val="en-US"/>
            </w:rPr>
            <w:fldChar w:fldCharType="begin"/>
          </w:r>
          <w:r w:rsidR="00804E5D">
            <w:rPr>
              <w:rFonts w:cs="Times New Roman"/>
              <w:color w:val="auto"/>
              <w:szCs w:val="24"/>
              <w:shd w:val="clear" w:color="auto" w:fill="FFFFFF"/>
              <w:lang w:val="en-US"/>
            </w:rPr>
            <w:instrText xml:space="preserve">CITATION Rud13 \n  \t  \l 1033 </w:instrText>
          </w:r>
          <w:r w:rsidR="00804E5D">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(2013)</w:t>
          </w:r>
          <w:r w:rsidR="00804E5D">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Mark Zmijewski juga melakukan penelitian untuk memprediksi keberlangsungan hidup sebuah badan usaha. Dari hasil penelitian Zmijewski menghasilkan rumus yang dapat digunakan untuk memprediksi potensi kebangkrutan perusahaan yang disebut sebagai Zmijewski Score.</w:t>
      </w:r>
    </w:p>
    <w:p w14:paraId="178BDB9B" w14:textId="14F27A5B" w:rsidR="001D0E17" w:rsidRPr="00FD37BE" w:rsidRDefault="001D0E17"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Hasil penelitian tersebut menghasilkan rumus Zmijewski Score untuk berbagai jenis perusahaann, seperti terlihat berikut </w:t>
      </w:r>
      <w:sdt>
        <w:sdtPr>
          <w:rPr>
            <w:rFonts w:cs="Times New Roman"/>
            <w:color w:val="auto"/>
            <w:szCs w:val="24"/>
            <w:shd w:val="clear" w:color="auto" w:fill="FFFFFF"/>
            <w:lang w:val="en-US"/>
          </w:rPr>
          <w:id w:val="-353266532"/>
          <w:citation/>
        </w:sdtPr>
        <w:sdtEndPr/>
        <w:sdtContent>
          <w:r w:rsidR="00804E5D">
            <w:rPr>
              <w:rFonts w:cs="Times New Roman"/>
              <w:color w:val="auto"/>
              <w:szCs w:val="24"/>
              <w:shd w:val="clear" w:color="auto" w:fill="FFFFFF"/>
              <w:lang w:val="en-US"/>
            </w:rPr>
            <w:fldChar w:fldCharType="begin"/>
          </w:r>
          <w:r w:rsidR="00804E5D">
            <w:rPr>
              <w:rFonts w:cs="Times New Roman"/>
              <w:color w:val="auto"/>
              <w:szCs w:val="24"/>
              <w:shd w:val="clear" w:color="auto" w:fill="FFFFFF"/>
              <w:lang w:val="en-US"/>
            </w:rPr>
            <w:instrText xml:space="preserve"> CITATION Rud13 \l 1033 </w:instrText>
          </w:r>
          <w:r w:rsidR="00804E5D">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(Rudianto, 2013)</w:t>
          </w:r>
          <w:r w:rsidR="00804E5D">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w:t>
      </w:r>
    </w:p>
    <w:p w14:paraId="6B747EE1" w14:textId="77777777" w:rsidR="001D0E17" w:rsidRPr="00FD37BE" w:rsidRDefault="001D0E17" w:rsidP="00994816">
      <w:pPr>
        <w:rPr>
          <w:rFonts w:cs="Times New Roman"/>
          <w:color w:val="auto"/>
          <w:szCs w:val="24"/>
          <w:shd w:val="clear" w:color="auto" w:fill="FFFFFF"/>
          <w:lang w:val="en-US"/>
        </w:rPr>
      </w:pPr>
      <w:r w:rsidRPr="00FD37BE">
        <w:rPr>
          <w:noProof/>
          <w:lang w:val="en-US"/>
        </w:rPr>
        <mc:AlternateContent>
          <mc:Choice Requires="wps">
            <w:drawing>
              <wp:anchor distT="0" distB="0" distL="114300" distR="114300" simplePos="0" relativeHeight="251667456" behindDoc="0" locked="0" layoutInCell="1" allowOverlap="1" wp14:anchorId="0DA238CA" wp14:editId="5EAAB945">
                <wp:simplePos x="0" y="0"/>
                <wp:positionH relativeFrom="column">
                  <wp:posOffset>680721</wp:posOffset>
                </wp:positionH>
                <wp:positionV relativeFrom="paragraph">
                  <wp:posOffset>116840</wp:posOffset>
                </wp:positionV>
                <wp:extent cx="3930650" cy="370205"/>
                <wp:effectExtent l="0" t="0" r="12700" b="10795"/>
                <wp:wrapNone/>
                <wp:docPr id="108450824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0" cy="370205"/>
                        </a:xfrm>
                        <a:prstGeom prst="roundRect">
                          <a:avLst>
                            <a:gd name="adj" fmla="val 16667"/>
                          </a:avLst>
                        </a:prstGeom>
                        <a:solidFill>
                          <a:srgbClr val="FFFFFF"/>
                        </a:solidFill>
                        <a:ln w="9525">
                          <a:solidFill>
                            <a:srgbClr val="000000"/>
                          </a:solidFill>
                          <a:round/>
                          <a:headEnd/>
                          <a:tailEnd/>
                        </a:ln>
                      </wps:spPr>
                      <wps:txbx>
                        <w:txbxContent>
                          <w:p w14:paraId="3510E096" w14:textId="77777777" w:rsidR="00E17FA9" w:rsidRPr="0063050C" w:rsidRDefault="00E17FA9" w:rsidP="001D0E17">
                            <w:pPr>
                              <w:rPr>
                                <w:sz w:val="26"/>
                                <w:szCs w:val="26"/>
                              </w:rPr>
                            </w:pPr>
                            <m:oMathPara>
                              <m:oMath>
                                <m:r>
                                  <w:rPr>
                                    <w:rFonts w:ascii="Cambria Math" w:hAnsi="Cambria Math"/>
                                    <w:sz w:val="26"/>
                                    <w:szCs w:val="26"/>
                                  </w:rPr>
                                  <m:t xml:space="preserve">Z=4,3-4,5 </m:t>
                                </m:r>
                                <m:sSub>
                                  <m:sSubPr>
                                    <m:ctrlPr>
                                      <w:rPr>
                                        <w:rFonts w:ascii="Cambria Math" w:hAnsi="Cambria Math" w:cs="Times New Roman"/>
                                        <w:i/>
                                        <w:szCs w:val="24"/>
                                      </w:rPr>
                                    </m:ctrlPr>
                                  </m:sSubPr>
                                  <m:e>
                                    <m:r>
                                      <w:rPr>
                                        <w:rFonts w:ascii="Cambria Math" w:hAnsi="Cambria Math"/>
                                        <w:kern w:val="0"/>
                                        <w14:ligatures w14:val="none"/>
                                      </w:rPr>
                                      <m:t>X</m:t>
                                    </m:r>
                                  </m:e>
                                  <m:sub>
                                    <m:r>
                                      <w:rPr>
                                        <w:rFonts w:ascii="Cambria Math" w:hAnsi="Cambria Math"/>
                                        <w:kern w:val="0"/>
                                        <w14:ligatures w14:val="none"/>
                                      </w:rPr>
                                      <m:t>1</m:t>
                                    </m:r>
                                  </m:sub>
                                </m:sSub>
                                <m:r>
                                  <w:rPr>
                                    <w:rFonts w:ascii="Cambria Math" w:hAnsi="Cambria Math"/>
                                    <w:sz w:val="26"/>
                                    <w:szCs w:val="26"/>
                                  </w:rPr>
                                  <m:t xml:space="preserve">+5,7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 xml:space="preserve">+0,004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w14:anchorId="0DA238CA" id="AutoShape 19" o:spid="_x0000_s1034" style="position:absolute;left:0;text-align:left;margin-left:53.6pt;margin-top:9.2pt;width:309.5pt;height:2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">
                <v:textbox>
                  <w:txbxContent>
                    <w:p w14:paraId="3510E096" w14:textId="77777777" w:rsidR="00E17FA9" w:rsidRPr="0063050C" w:rsidRDefault="00E17FA9" w:rsidP="001D0E17">
                      <w:pPr>
                        <w:rPr>
                          <w:sz w:val="26"/>
                          <w:szCs w:val="26"/>
                        </w:rPr>
                      </w:pPr>
                      <m:oMathPara>
                        <m:oMath>
                          <m:r>
                            <w:rPr>
                              <w:rFonts w:ascii="Cambria Math" w:hAnsi="Cambria Math"/>
                              <w:sz w:val="26"/>
                              <w:szCs w:val="26"/>
                            </w:rPr>
                            <m:t xml:space="preserve">Z=4,3-4,5 </m:t>
                          </m:r>
                          <m:sSub>
                            <m:sSubPr>
                              <m:ctrlPr>
                                <w:rPr>
                                  <w:rFonts w:ascii="Cambria Math" w:hAnsi="Cambria Math" w:cs="Times New Roman"/>
                                  <w:i/>
                                  <w:szCs w:val="24"/>
                                </w:rPr>
                              </m:ctrlPr>
                            </m:sSubPr>
                            <m:e>
                              <m:r>
                                <w:rPr>
                                  <w:rFonts w:ascii="Cambria Math" w:hAnsi="Cambria Math"/>
                                  <w:kern w:val="0"/>
                                  <w14:ligatures w14:val="none"/>
                                </w:rPr>
                                <m:t>X</m:t>
                              </m:r>
                            </m:e>
                            <m:sub>
                              <m:r>
                                <w:rPr>
                                  <w:rFonts w:ascii="Cambria Math" w:hAnsi="Cambria Math"/>
                                  <w:kern w:val="0"/>
                                  <w14:ligatures w14:val="none"/>
                                </w:rPr>
                                <m:t>1</m:t>
                              </m:r>
                            </m:sub>
                          </m:sSub>
                          <m:r>
                            <w:rPr>
                              <w:rFonts w:ascii="Cambria Math" w:hAnsi="Cambria Math"/>
                              <w:sz w:val="26"/>
                              <w:szCs w:val="26"/>
                            </w:rPr>
                            <m:t xml:space="preserve">+5,7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 xml:space="preserve">+0,004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oMath>
                      </m:oMathPara>
                    </w:p>
                  </w:txbxContent>
                </v:textbox>
              </v:roundrect>
            </w:pict>
          </mc:Fallback>
        </mc:AlternateContent>
      </w:r>
    </w:p>
    <w:p w14:paraId="6F347911" w14:textId="77777777" w:rsidR="001D0E17" w:rsidRPr="00FD37BE" w:rsidRDefault="001D0E17" w:rsidP="00994816">
      <w:pPr>
        <w:rPr>
          <w:rFonts w:eastAsiaTheme="minorEastAsia" w:cs="Times New Roman"/>
          <w:color w:val="auto"/>
          <w:szCs w:val="24"/>
          <w:lang w:val="en-US"/>
        </w:rPr>
      </w:pPr>
    </w:p>
    <w:p w14:paraId="3A01EFF1" w14:textId="7A5EFD8A" w:rsidR="000C3CC3" w:rsidRPr="00FD37BE" w:rsidRDefault="001A2478" w:rsidP="00994816">
      <w:pPr>
        <w:rPr>
          <w:rFonts w:eastAsiaTheme="minorEastAsia" w:cs="Times New Roman"/>
          <w:color w:val="auto"/>
          <w:szCs w:val="24"/>
          <w:lang w:val="en-US"/>
        </w:rPr>
      </w:pPr>
      <w:r w:rsidRPr="00FD37BE">
        <w:rPr>
          <w:noProof/>
          <w:lang w:val="en-US"/>
        </w:rPr>
        <mc:AlternateContent>
          <mc:Choice Requires="wps">
            <w:drawing>
              <wp:anchor distT="0" distB="0" distL="114300" distR="114300" simplePos="0" relativeHeight="251668480" behindDoc="0" locked="0" layoutInCell="1" allowOverlap="1" wp14:anchorId="19FC945A" wp14:editId="1352C449">
                <wp:simplePos x="0" y="0"/>
                <wp:positionH relativeFrom="column">
                  <wp:posOffset>1810500</wp:posOffset>
                </wp:positionH>
                <wp:positionV relativeFrom="paragraph">
                  <wp:posOffset>194945</wp:posOffset>
                </wp:positionV>
                <wp:extent cx="1518285" cy="516890"/>
                <wp:effectExtent l="0" t="0" r="24765" b="16510"/>
                <wp:wrapNone/>
                <wp:docPr id="10780057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747FD8A0" w14:textId="77777777" w:rsidR="00E17FA9" w:rsidRPr="00DE7B14" w:rsidRDefault="005A1018" w:rsidP="001D0E17">
                            <w:pPr>
                              <w:rPr>
                                <w:i/>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Laba bersih</m:t>
                                    </m:r>
                                  </m:num>
                                  <m:den>
                                    <m:r>
                                      <w:rPr>
                                        <w:rFonts w:ascii="Cambria Math" w:hAnsi="Cambria Math"/>
                                      </w:rPr>
                                      <m:t>Total Aset</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9FC945A" id="Text Box 20" o:spid="_x0000_s1035" type="#_x0000_t202" style="position:absolute;left:0;text-align:left;margin-left:142.55pt;margin-top:15.35pt;width:119.55pt;height:4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">
                <v:textbox>
                  <w:txbxContent>
                    <w:p w14:paraId="747FD8A0" w14:textId="77777777" w:rsidR="00E17FA9" w:rsidRPr="00DE7B14" w:rsidRDefault="005A1018" w:rsidP="001D0E17">
                      <w:pPr>
                        <w:rPr>
                          <w:i/>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Laba bersih</m:t>
                              </m:r>
                            </m:num>
                            <m:den>
                              <m:r>
                                <w:rPr>
                                  <w:rFonts w:ascii="Cambria Math" w:hAnsi="Cambria Math"/>
                                </w:rPr>
                                <m:t>Total Aset</m:t>
                              </m:r>
                            </m:den>
                          </m:f>
                        </m:oMath>
                      </m:oMathPara>
                    </w:p>
                  </w:txbxContent>
                </v:textbox>
              </v:shape>
            </w:pict>
          </mc:Fallback>
        </mc:AlternateContent>
      </w:r>
      <w:r w:rsidR="001D0E17" w:rsidRPr="00FD37BE">
        <w:rPr>
          <w:rFonts w:eastAsiaTheme="minorEastAsia" w:cs="Times New Roman"/>
          <w:color w:val="auto"/>
          <w:szCs w:val="24"/>
          <w:lang w:val="en-US"/>
        </w:rPr>
        <w:t xml:space="preserve">Dimana: </w:t>
      </w:r>
    </w:p>
    <w:p w14:paraId="647A8221" w14:textId="17B7FAAE" w:rsidR="007B4B4B" w:rsidRDefault="007B4B4B" w:rsidP="00994816">
      <w:pPr>
        <w:rPr>
          <w:rFonts w:eastAsiaTheme="minorEastAsia" w:cs="Times New Roman"/>
          <w:color w:val="auto"/>
          <w:szCs w:val="24"/>
          <w:lang w:val="en-US"/>
        </w:rPr>
      </w:pPr>
    </w:p>
    <w:p w14:paraId="246A4FC8" w14:textId="3E298C61" w:rsidR="001D0E17" w:rsidRPr="00FD37BE" w:rsidRDefault="001A2478" w:rsidP="00994816">
      <w:pPr>
        <w:rPr>
          <w:rFonts w:eastAsiaTheme="minorEastAsia" w:cs="Times New Roman"/>
          <w:color w:val="auto"/>
          <w:szCs w:val="24"/>
          <w:lang w:val="en-US"/>
        </w:rPr>
      </w:pPr>
      <w:r w:rsidRPr="00FD37BE">
        <w:rPr>
          <w:noProof/>
          <w:lang w:val="en-US"/>
        </w:rPr>
        <mc:AlternateContent>
          <mc:Choice Requires="wps">
            <w:drawing>
              <wp:anchor distT="0" distB="0" distL="114300" distR="114300" simplePos="0" relativeHeight="251669504" behindDoc="0" locked="0" layoutInCell="1" allowOverlap="1" wp14:anchorId="22879674" wp14:editId="3DE6387A">
                <wp:simplePos x="0" y="0"/>
                <wp:positionH relativeFrom="column">
                  <wp:posOffset>1817485</wp:posOffset>
                </wp:positionH>
                <wp:positionV relativeFrom="paragraph">
                  <wp:posOffset>117879</wp:posOffset>
                </wp:positionV>
                <wp:extent cx="1518285" cy="516890"/>
                <wp:effectExtent l="0" t="0" r="24765" b="16510"/>
                <wp:wrapNone/>
                <wp:docPr id="19201157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77B36FE1" w14:textId="77777777" w:rsidR="00E17FA9" w:rsidRPr="00DE7B14" w:rsidRDefault="005A1018" w:rsidP="001D0E17">
                            <w:pPr>
                              <w:rPr>
                                <w:i/>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Total Utang</m:t>
                                    </m:r>
                                  </m:num>
                                  <m:den>
                                    <m:r>
                                      <w:rPr>
                                        <w:rFonts w:ascii="Cambria Math" w:hAnsi="Cambria Math"/>
                                      </w:rPr>
                                      <m:t>Total Aset</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2879674" id="Text Box 21" o:spid="_x0000_s1036" type="#_x0000_t202" style="position:absolute;left:0;text-align:left;margin-left:143.1pt;margin-top:9.3pt;width:119.55pt;height:4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">
                <v:textbox>
                  <w:txbxContent>
                    <w:p w14:paraId="77B36FE1" w14:textId="77777777" w:rsidR="00E17FA9" w:rsidRPr="00DE7B14" w:rsidRDefault="005A1018" w:rsidP="001D0E17">
                      <w:pPr>
                        <w:rPr>
                          <w:i/>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Total Utang</m:t>
                              </m:r>
                            </m:num>
                            <m:den>
                              <m:r>
                                <w:rPr>
                                  <w:rFonts w:ascii="Cambria Math" w:hAnsi="Cambria Math"/>
                                </w:rPr>
                                <m:t>Total Aset</m:t>
                              </m:r>
                            </m:den>
                          </m:f>
                        </m:oMath>
                      </m:oMathPara>
                    </w:p>
                  </w:txbxContent>
                </v:textbox>
              </v:shape>
            </w:pict>
          </mc:Fallback>
        </mc:AlternateContent>
      </w:r>
    </w:p>
    <w:p w14:paraId="1D8372C4" w14:textId="3E870271" w:rsidR="001D0E17" w:rsidRPr="00FD37BE" w:rsidRDefault="001A2478" w:rsidP="00994816">
      <w:pPr>
        <w:rPr>
          <w:rFonts w:cs="Times New Roman"/>
          <w:color w:val="auto"/>
          <w:szCs w:val="24"/>
          <w:shd w:val="clear" w:color="auto" w:fill="FFFFFF"/>
          <w:lang w:val="en-US"/>
        </w:rPr>
      </w:pPr>
      <w:r w:rsidRPr="00FD37BE">
        <w:rPr>
          <w:noProof/>
          <w:lang w:val="en-US"/>
        </w:rPr>
        <mc:AlternateContent>
          <mc:Choice Requires="wps">
            <w:drawing>
              <wp:anchor distT="0" distB="0" distL="114300" distR="114300" simplePos="0" relativeHeight="251670528" behindDoc="0" locked="0" layoutInCell="1" allowOverlap="1" wp14:anchorId="0E1212AD" wp14:editId="4CB4C27C">
                <wp:simplePos x="0" y="0"/>
                <wp:positionH relativeFrom="column">
                  <wp:posOffset>1793760</wp:posOffset>
                </wp:positionH>
                <wp:positionV relativeFrom="paragraph">
                  <wp:posOffset>350347</wp:posOffset>
                </wp:positionV>
                <wp:extent cx="1642407" cy="516890"/>
                <wp:effectExtent l="0" t="0" r="15240" b="16510"/>
                <wp:wrapNone/>
                <wp:docPr id="79177575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407" cy="516890"/>
                        </a:xfrm>
                        <a:prstGeom prst="rect">
                          <a:avLst/>
                        </a:prstGeom>
                        <a:solidFill>
                          <a:srgbClr val="FFFFFF"/>
                        </a:solidFill>
                        <a:ln w="9525">
                          <a:solidFill>
                            <a:srgbClr val="000000"/>
                          </a:solidFill>
                          <a:miter lim="800000"/>
                          <a:headEnd/>
                          <a:tailEnd/>
                        </a:ln>
                      </wps:spPr>
                      <wps:txbx>
                        <w:txbxContent>
                          <w:p w14:paraId="2C31DF07" w14:textId="77777777" w:rsidR="00E17FA9" w:rsidRPr="00DE7B14" w:rsidRDefault="005A1018" w:rsidP="001D0E17">
                            <w:pPr>
                              <w:rPr>
                                <w:i/>
                              </w:rPr>
                            </w:pPr>
                            <m:oMathPara>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f>
                                  <m:fPr>
                                    <m:ctrlPr>
                                      <w:rPr>
                                        <w:rFonts w:ascii="Cambria Math" w:hAnsi="Cambria Math"/>
                                        <w:i/>
                                      </w:rPr>
                                    </m:ctrlPr>
                                  </m:fPr>
                                  <m:num>
                                    <m:r>
                                      <w:rPr>
                                        <w:rFonts w:ascii="Cambria Math" w:hAnsi="Cambria Math"/>
                                      </w:rPr>
                                      <m:t>Aset lancar</m:t>
                                    </m:r>
                                  </m:num>
                                  <m:den>
                                    <m:r>
                                      <w:rPr>
                                        <w:rFonts w:ascii="Cambria Math" w:hAnsi="Cambria Math"/>
                                      </w:rPr>
                                      <m:t>Utang Lancar</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E1212AD" id="Text Box 22" o:spid="_x0000_s1037" type="#_x0000_t202" style="position:absolute;left:0;text-align:left;margin-left:141.25pt;margin-top:27.6pt;width:129.3pt;height:4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">
                <v:textbox>
                  <w:txbxContent>
                    <w:p w14:paraId="2C31DF07" w14:textId="77777777" w:rsidR="00E17FA9" w:rsidRPr="00DE7B14" w:rsidRDefault="005A1018" w:rsidP="001D0E17">
                      <w:pPr>
                        <w:rPr>
                          <w:i/>
                        </w:rPr>
                      </w:pPr>
                      <m:oMathPara>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f>
                            <m:fPr>
                              <m:ctrlPr>
                                <w:rPr>
                                  <w:rFonts w:ascii="Cambria Math" w:hAnsi="Cambria Math"/>
                                  <w:i/>
                                </w:rPr>
                              </m:ctrlPr>
                            </m:fPr>
                            <m:num>
                              <m:r>
                                <w:rPr>
                                  <w:rFonts w:ascii="Cambria Math" w:hAnsi="Cambria Math"/>
                                </w:rPr>
                                <m:t>Aset lancar</m:t>
                              </m:r>
                            </m:num>
                            <m:den>
                              <m:r>
                                <w:rPr>
                                  <w:rFonts w:ascii="Cambria Math" w:hAnsi="Cambria Math"/>
                                </w:rPr>
                                <m:t>Utang Lancar</m:t>
                              </m:r>
                            </m:den>
                          </m:f>
                        </m:oMath>
                      </m:oMathPara>
                    </w:p>
                  </w:txbxContent>
                </v:textbox>
              </v:shape>
            </w:pict>
          </mc:Fallback>
        </mc:AlternateContent>
      </w:r>
    </w:p>
    <w:p w14:paraId="7FA4B7EB" w14:textId="5DA282F6" w:rsidR="001D0E17" w:rsidRPr="00FD37BE" w:rsidRDefault="001D0E17" w:rsidP="00994816">
      <w:pPr>
        <w:rPr>
          <w:rFonts w:cs="Times New Roman"/>
          <w:color w:val="auto"/>
          <w:szCs w:val="24"/>
          <w:shd w:val="clear" w:color="auto" w:fill="FFFFFF"/>
          <w:lang w:val="en-US"/>
        </w:rPr>
      </w:pPr>
    </w:p>
    <w:p w14:paraId="01B81249" w14:textId="62457827" w:rsidR="001D0E17" w:rsidRPr="00FD37BE" w:rsidRDefault="001D0E17"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lastRenderedPageBreak/>
        <w:t>Kriteria yang digunakan dalam metode ini adalah semakin besar hasil yang didapat dengan rumus tersebut berarti semakin besar pula potensi kebangkrutan. Dengan kata lain, jika perhitungan dengan menggunakan metode Zmijewski Score menghasilkan nialai porotif, maka perusahaan berpotensi bangkrut. Semakin besar nilai positifnya, semakin besar pula potensi kebangkrutannya. Sebaliknya, jika perhitungan dengan menggunakan metode Zmijewski Score menghasilkan nilai negative, maka perusahaan tidak berpotensi bangkrut.</w:t>
      </w:r>
    </w:p>
    <w:p w14:paraId="1E0E52B3" w14:textId="77777777" w:rsidR="00B824FF" w:rsidRPr="00FD37BE" w:rsidRDefault="00B824FF" w:rsidP="00994816">
      <w:pPr>
        <w:rPr>
          <w:rFonts w:cs="Times New Roman"/>
          <w:color w:val="auto"/>
          <w:szCs w:val="24"/>
          <w:shd w:val="clear" w:color="auto" w:fill="FFFFFF"/>
          <w:lang w:val="en-US"/>
        </w:rPr>
      </w:pPr>
    </w:p>
    <w:p w14:paraId="7EB5A0C9" w14:textId="2010131E" w:rsidR="00AF41B7" w:rsidRPr="00FD37BE" w:rsidRDefault="006A4C25" w:rsidP="00B824FF">
      <w:pPr>
        <w:pStyle w:val="Heading5"/>
        <w:rPr>
          <w:shd w:val="clear" w:color="auto" w:fill="FFFFFF"/>
        </w:rPr>
      </w:pPr>
      <w:r w:rsidRPr="00FD37BE">
        <w:rPr>
          <w:shd w:val="clear" w:color="auto" w:fill="FFFFFF"/>
        </w:rPr>
        <w:t xml:space="preserve">Analisis </w:t>
      </w:r>
      <w:r w:rsidR="003B0157" w:rsidRPr="00FD37BE">
        <w:rPr>
          <w:shd w:val="clear" w:color="auto" w:fill="FFFFFF"/>
        </w:rPr>
        <w:t>Springate Score</w:t>
      </w:r>
    </w:p>
    <w:p w14:paraId="758F5D12" w14:textId="4EDCE266" w:rsidR="00720453" w:rsidRPr="00FD37BE" w:rsidRDefault="00720453" w:rsidP="00994816">
      <w:pPr>
        <w:rPr>
          <w:rFonts w:cs="Times New Roman"/>
          <w:color w:val="auto"/>
          <w:kern w:val="0"/>
          <w:szCs w:val="24"/>
          <w:shd w:val="clear" w:color="auto" w:fill="FFFFFF"/>
          <w:lang w:val="en-US"/>
          <w14:ligatures w14:val="none"/>
        </w:rPr>
      </w:pPr>
      <w:r w:rsidRPr="00FD37BE">
        <w:rPr>
          <w:rFonts w:cs="Times New Roman"/>
          <w:color w:val="auto"/>
          <w:kern w:val="0"/>
          <w:szCs w:val="24"/>
          <w:shd w:val="clear" w:color="auto" w:fill="FFFFFF"/>
          <w:lang w:val="en-US"/>
          <w14:ligatures w14:val="none"/>
        </w:rPr>
        <w:t xml:space="preserve">Menurut Rudianto </w:t>
      </w:r>
      <w:sdt>
        <w:sdtPr>
          <w:rPr>
            <w:rFonts w:cs="Times New Roman"/>
            <w:color w:val="auto"/>
            <w:kern w:val="0"/>
            <w:szCs w:val="24"/>
            <w:shd w:val="clear" w:color="auto" w:fill="FFFFFF"/>
            <w:lang w:val="en-US"/>
            <w14:ligatures w14:val="none"/>
          </w:rPr>
          <w:id w:val="392174081"/>
          <w:citation/>
        </w:sdtPr>
        <w:sdtEndPr/>
        <w:sdtContent>
          <w:r w:rsidR="00804E5D">
            <w:rPr>
              <w:rFonts w:cs="Times New Roman"/>
              <w:color w:val="auto"/>
              <w:kern w:val="0"/>
              <w:szCs w:val="24"/>
              <w:shd w:val="clear" w:color="auto" w:fill="FFFFFF"/>
              <w:lang w:val="en-US"/>
              <w14:ligatures w14:val="none"/>
            </w:rPr>
            <w:fldChar w:fldCharType="begin"/>
          </w:r>
          <w:r w:rsidR="00804E5D">
            <w:rPr>
              <w:rFonts w:cs="Times New Roman"/>
              <w:color w:val="auto"/>
              <w:kern w:val="0"/>
              <w:szCs w:val="24"/>
              <w:shd w:val="clear" w:color="auto" w:fill="FFFFFF"/>
              <w:lang w:val="en-US"/>
              <w14:ligatures w14:val="none"/>
            </w:rPr>
            <w:instrText xml:space="preserve">CITATION Rud13 \n  \t  \l 1033 </w:instrText>
          </w:r>
          <w:r w:rsidR="00804E5D">
            <w:rPr>
              <w:rFonts w:cs="Times New Roman"/>
              <w:color w:val="auto"/>
              <w:kern w:val="0"/>
              <w:szCs w:val="24"/>
              <w:shd w:val="clear" w:color="auto" w:fill="FFFFFF"/>
              <w:lang w:val="en-US"/>
              <w14:ligatures w14:val="none"/>
            </w:rPr>
            <w:fldChar w:fldCharType="separate"/>
          </w:r>
          <w:r w:rsidR="00EC1D84" w:rsidRPr="00EC1D84">
            <w:rPr>
              <w:rFonts w:cs="Times New Roman"/>
              <w:noProof/>
              <w:color w:val="auto"/>
              <w:kern w:val="0"/>
              <w:szCs w:val="24"/>
              <w:shd w:val="clear" w:color="auto" w:fill="FFFFFF"/>
              <w:lang w:val="en-US"/>
              <w14:ligatures w14:val="none"/>
            </w:rPr>
            <w:t>(2013)</w:t>
          </w:r>
          <w:r w:rsidR="00804E5D">
            <w:rPr>
              <w:rFonts w:cs="Times New Roman"/>
              <w:color w:val="auto"/>
              <w:kern w:val="0"/>
              <w:szCs w:val="24"/>
              <w:shd w:val="clear" w:color="auto" w:fill="FFFFFF"/>
              <w:lang w:val="en-US"/>
              <w14:ligatures w14:val="none"/>
            </w:rPr>
            <w:fldChar w:fldCharType="end"/>
          </w:r>
        </w:sdtContent>
      </w:sdt>
      <w:r w:rsidRPr="00FD37BE">
        <w:rPr>
          <w:rFonts w:cs="Times New Roman"/>
          <w:color w:val="auto"/>
          <w:kern w:val="0"/>
          <w:szCs w:val="24"/>
          <w:shd w:val="clear" w:color="auto" w:fill="FFFFFF"/>
          <w:lang w:val="en-US"/>
          <w14:ligatures w14:val="none"/>
        </w:rPr>
        <w:t xml:space="preserve"> </w:t>
      </w:r>
      <w:r w:rsidRPr="00FD37BE">
        <w:rPr>
          <w:rFonts w:cs="Times New Roman"/>
          <w:i/>
          <w:iCs/>
          <w:color w:val="auto"/>
          <w:kern w:val="0"/>
          <w:szCs w:val="24"/>
          <w:shd w:val="clear" w:color="auto" w:fill="FFFFFF"/>
          <w:lang w:val="en-US"/>
          <w14:ligatures w14:val="none"/>
        </w:rPr>
        <w:t>Springate Score</w:t>
      </w:r>
      <w:r w:rsidRPr="00FD37BE">
        <w:rPr>
          <w:rFonts w:cs="Times New Roman"/>
          <w:color w:val="auto"/>
          <w:kern w:val="0"/>
          <w:szCs w:val="24"/>
          <w:shd w:val="clear" w:color="auto" w:fill="FFFFFF"/>
          <w:lang w:val="en-US"/>
          <w14:ligatures w14:val="none"/>
        </w:rPr>
        <w:t xml:space="preserve"> adalah metode untuk memprediksi keberlangsungan hidup suatu perusahaan dengan mengkombinasikan beberapa rasio keuangan yang umum dengan diberikan bobot yng berbeda satu dengan lainnya. Jadi, dengan </w:t>
      </w:r>
      <w:r w:rsidRPr="00FD37BE">
        <w:rPr>
          <w:rFonts w:cs="Times New Roman"/>
          <w:i/>
          <w:iCs/>
          <w:color w:val="auto"/>
          <w:kern w:val="0"/>
          <w:szCs w:val="24"/>
          <w:shd w:val="clear" w:color="auto" w:fill="FFFFFF"/>
          <w:lang w:val="en-US"/>
          <w14:ligatures w14:val="none"/>
        </w:rPr>
        <w:t>Springate Score</w:t>
      </w:r>
      <w:r w:rsidRPr="00FD37BE">
        <w:rPr>
          <w:rFonts w:cs="Times New Roman"/>
          <w:color w:val="auto"/>
          <w:kern w:val="0"/>
          <w:szCs w:val="24"/>
          <w:shd w:val="clear" w:color="auto" w:fill="FFFFFF"/>
          <w:lang w:val="en-US"/>
          <w14:ligatures w14:val="none"/>
        </w:rPr>
        <w:t xml:space="preserve"> dapat diprediksi kemungkinan kebangkrutan suatu perusahaaan.</w:t>
      </w:r>
    </w:p>
    <w:p w14:paraId="17F27E11" w14:textId="0F7FE0F1" w:rsidR="00720453" w:rsidRPr="00FD37BE" w:rsidRDefault="00720453" w:rsidP="00994816">
      <w:pPr>
        <w:rPr>
          <w:rFonts w:cs="Times New Roman"/>
          <w:color w:val="auto"/>
          <w:kern w:val="0"/>
          <w:szCs w:val="24"/>
          <w:shd w:val="clear" w:color="auto" w:fill="FFFFFF"/>
          <w:lang w:val="en-US"/>
          <w14:ligatures w14:val="none"/>
        </w:rPr>
      </w:pPr>
      <w:r w:rsidRPr="00FD37BE">
        <w:rPr>
          <w:rFonts w:cs="Times New Roman"/>
          <w:i/>
          <w:iCs/>
          <w:color w:val="auto"/>
          <w:kern w:val="0"/>
          <w:szCs w:val="24"/>
          <w:shd w:val="clear" w:color="auto" w:fill="FFFFFF"/>
          <w:lang w:val="en-US"/>
          <w14:ligatures w14:val="none"/>
        </w:rPr>
        <w:t>Springate Score</w:t>
      </w:r>
      <w:r w:rsidRPr="00FD37BE">
        <w:rPr>
          <w:rFonts w:cs="Times New Roman"/>
          <w:color w:val="auto"/>
          <w:kern w:val="0"/>
          <w:szCs w:val="24"/>
          <w:shd w:val="clear" w:color="auto" w:fill="FFFFFF"/>
          <w:lang w:val="en-US"/>
          <w14:ligatures w14:val="none"/>
        </w:rPr>
        <w:t xml:space="preserve"> dihasilkan oleh Gordon L. V. Springate pada tahun 1978 sebagai pengembangan dari altman </w:t>
      </w:r>
      <w:r w:rsidRPr="00FD37BE">
        <w:rPr>
          <w:rFonts w:cs="Times New Roman"/>
          <w:i/>
          <w:iCs/>
          <w:color w:val="auto"/>
          <w:kern w:val="0"/>
          <w:szCs w:val="24"/>
          <w:shd w:val="clear" w:color="auto" w:fill="FFFFFF"/>
          <w:lang w:val="en-US"/>
          <w14:ligatures w14:val="none"/>
        </w:rPr>
        <w:t>Z-score</w:t>
      </w:r>
      <w:r w:rsidRPr="00FD37BE">
        <w:rPr>
          <w:rFonts w:cs="Times New Roman"/>
          <w:color w:val="auto"/>
          <w:kern w:val="0"/>
          <w:szCs w:val="24"/>
          <w:shd w:val="clear" w:color="auto" w:fill="FFFFFF"/>
          <w:lang w:val="en-US"/>
          <w14:ligatures w14:val="none"/>
        </w:rPr>
        <w:t xml:space="preserve">. Model Springate adalah model rasio yang menggunakan multiple discriminate analysis (MDA). Dalam metode MDA diperlukan lebih dari satu rasio keuangan yang berkaitan dengan kebangkrutan perusahaan untuk membentuk suatu model yang baik </w:t>
      </w:r>
      <w:sdt>
        <w:sdtPr>
          <w:rPr>
            <w:rFonts w:cs="Times New Roman"/>
            <w:color w:val="auto"/>
            <w:kern w:val="0"/>
            <w:szCs w:val="24"/>
            <w:shd w:val="clear" w:color="auto" w:fill="FFFFFF"/>
            <w:lang w:val="en-US"/>
            <w14:ligatures w14:val="none"/>
          </w:rPr>
          <w:id w:val="-989097924"/>
          <w:citation/>
        </w:sdtPr>
        <w:sdtEndPr/>
        <w:sdtContent>
          <w:r w:rsidR="00804E5D">
            <w:rPr>
              <w:rFonts w:cs="Times New Roman"/>
              <w:color w:val="auto"/>
              <w:kern w:val="0"/>
              <w:szCs w:val="24"/>
              <w:shd w:val="clear" w:color="auto" w:fill="FFFFFF"/>
              <w:lang w:val="en-US"/>
              <w14:ligatures w14:val="none"/>
            </w:rPr>
            <w:fldChar w:fldCharType="begin"/>
          </w:r>
          <w:r w:rsidR="00804E5D">
            <w:rPr>
              <w:rFonts w:cs="Times New Roman"/>
              <w:color w:val="auto"/>
              <w:kern w:val="0"/>
              <w:szCs w:val="24"/>
              <w:shd w:val="clear" w:color="auto" w:fill="FFFFFF"/>
              <w:lang w:val="en-US"/>
              <w14:ligatures w14:val="none"/>
            </w:rPr>
            <w:instrText xml:space="preserve"> CITATION Rud13 \l 1033 </w:instrText>
          </w:r>
          <w:r w:rsidR="00804E5D">
            <w:rPr>
              <w:rFonts w:cs="Times New Roman"/>
              <w:color w:val="auto"/>
              <w:kern w:val="0"/>
              <w:szCs w:val="24"/>
              <w:shd w:val="clear" w:color="auto" w:fill="FFFFFF"/>
              <w:lang w:val="en-US"/>
              <w14:ligatures w14:val="none"/>
            </w:rPr>
            <w:fldChar w:fldCharType="separate"/>
          </w:r>
          <w:r w:rsidR="00EC1D84" w:rsidRPr="00EC1D84">
            <w:rPr>
              <w:rFonts w:cs="Times New Roman"/>
              <w:noProof/>
              <w:color w:val="auto"/>
              <w:kern w:val="0"/>
              <w:szCs w:val="24"/>
              <w:shd w:val="clear" w:color="auto" w:fill="FFFFFF"/>
              <w:lang w:val="en-US"/>
              <w14:ligatures w14:val="none"/>
            </w:rPr>
            <w:t>(Rudianto, 2013)</w:t>
          </w:r>
          <w:r w:rsidR="00804E5D">
            <w:rPr>
              <w:rFonts w:cs="Times New Roman"/>
              <w:color w:val="auto"/>
              <w:kern w:val="0"/>
              <w:szCs w:val="24"/>
              <w:shd w:val="clear" w:color="auto" w:fill="FFFFFF"/>
              <w:lang w:val="en-US"/>
              <w14:ligatures w14:val="none"/>
            </w:rPr>
            <w:fldChar w:fldCharType="end"/>
          </w:r>
        </w:sdtContent>
      </w:sdt>
      <w:r w:rsidRPr="00FD37BE">
        <w:rPr>
          <w:rFonts w:cs="Times New Roman"/>
          <w:color w:val="auto"/>
          <w:kern w:val="0"/>
          <w:szCs w:val="24"/>
          <w:shd w:val="clear" w:color="auto" w:fill="FFFFFF"/>
          <w:lang w:val="en-US"/>
          <w14:ligatures w14:val="none"/>
        </w:rPr>
        <w:t>.</w:t>
      </w:r>
    </w:p>
    <w:p w14:paraId="4CDB15D6" w14:textId="7DE8253F" w:rsidR="00720453" w:rsidRPr="00FD37BE" w:rsidRDefault="00720453" w:rsidP="00994816">
      <w:pPr>
        <w:rPr>
          <w:rFonts w:cs="Times New Roman"/>
          <w:color w:val="auto"/>
          <w:kern w:val="0"/>
          <w:szCs w:val="24"/>
          <w:shd w:val="clear" w:color="auto" w:fill="FFFFFF"/>
          <w:lang w:val="en-US"/>
          <w14:ligatures w14:val="none"/>
        </w:rPr>
      </w:pPr>
      <w:r w:rsidRPr="00FD37BE">
        <w:rPr>
          <w:rFonts w:cs="Times New Roman"/>
          <w:noProof/>
          <w:color w:val="auto"/>
          <w:szCs w:val="24"/>
          <w:lang w:val="en-US"/>
        </w:rPr>
        <mc:AlternateContent>
          <mc:Choice Requires="wps">
            <w:drawing>
              <wp:anchor distT="0" distB="0" distL="114300" distR="114300" simplePos="0" relativeHeight="251672576" behindDoc="0" locked="0" layoutInCell="1" allowOverlap="1" wp14:anchorId="577057C3" wp14:editId="09CA9C11">
                <wp:simplePos x="0" y="0"/>
                <wp:positionH relativeFrom="column">
                  <wp:posOffset>710565</wp:posOffset>
                </wp:positionH>
                <wp:positionV relativeFrom="paragraph">
                  <wp:posOffset>781050</wp:posOffset>
                </wp:positionV>
                <wp:extent cx="3729355" cy="372110"/>
                <wp:effectExtent l="0" t="0" r="23495" b="27940"/>
                <wp:wrapNone/>
                <wp:docPr id="211795494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355" cy="372110"/>
                        </a:xfrm>
                        <a:prstGeom prst="roundRect">
                          <a:avLst>
                            <a:gd name="adj" fmla="val 16667"/>
                          </a:avLst>
                        </a:prstGeom>
                        <a:solidFill>
                          <a:srgbClr val="FFFFFF"/>
                        </a:solidFill>
                        <a:ln w="9525">
                          <a:solidFill>
                            <a:srgbClr val="000000"/>
                          </a:solidFill>
                          <a:round/>
                          <a:headEnd/>
                          <a:tailEnd/>
                        </a:ln>
                      </wps:spPr>
                      <wps:txbx>
                        <w:txbxContent>
                          <w:p w14:paraId="3CDD7B46" w14:textId="77777777" w:rsidR="00E17FA9" w:rsidRPr="0063050C" w:rsidRDefault="00E17FA9" w:rsidP="00720453">
                            <w:pPr>
                              <w:rPr>
                                <w:sz w:val="26"/>
                                <w:szCs w:val="26"/>
                              </w:rPr>
                            </w:pPr>
                            <m:oMathPara>
                              <m:oMath>
                                <m:r>
                                  <w:rPr>
                                    <w:rFonts w:ascii="Cambria Math" w:hAnsi="Cambria Math"/>
                                    <w:sz w:val="26"/>
                                    <w:szCs w:val="26"/>
                                  </w:rPr>
                                  <m:t xml:space="preserve">Z=1,03 </m:t>
                                </m:r>
                                <m:sSub>
                                  <m:sSubPr>
                                    <m:ctrlPr>
                                      <w:rPr>
                                        <w:rFonts w:ascii="Cambria Math" w:hAnsi="Cambria Math" w:cs="Times New Roman"/>
                                        <w:i/>
                                        <w:szCs w:val="24"/>
                                      </w:rPr>
                                    </m:ctrlPr>
                                  </m:sSubPr>
                                  <m:e>
                                    <m:r>
                                      <w:rPr>
                                        <w:rFonts w:ascii="Cambria Math" w:hAnsi="Cambria Math"/>
                                        <w:kern w:val="0"/>
                                        <w14:ligatures w14:val="none"/>
                                      </w:rPr>
                                      <m:t>X</m:t>
                                    </m:r>
                                  </m:e>
                                  <m:sub>
                                    <m:r>
                                      <w:rPr>
                                        <w:rFonts w:ascii="Cambria Math" w:hAnsi="Cambria Math"/>
                                        <w:kern w:val="0"/>
                                        <w14:ligatures w14:val="none"/>
                                      </w:rPr>
                                      <m:t>1</m:t>
                                    </m:r>
                                  </m:sub>
                                </m:sSub>
                                <m:r>
                                  <w:rPr>
                                    <w:rFonts w:ascii="Cambria Math" w:hAnsi="Cambria Math"/>
                                    <w:sz w:val="26"/>
                                    <w:szCs w:val="26"/>
                                  </w:rPr>
                                  <m:t xml:space="preserve">+3,07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 xml:space="preserve">+0,66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r>
                                  <w:rPr>
                                    <w:rFonts w:ascii="Cambria Math" w:hAnsi="Cambria Math"/>
                                    <w:sz w:val="26"/>
                                    <w:szCs w:val="26"/>
                                  </w:rPr>
                                  <m:t>+0,4</m:t>
                                </m:r>
                                <m:sSub>
                                  <m:sSubPr>
                                    <m:ctrlPr>
                                      <w:rPr>
                                        <w:rFonts w:ascii="Cambria Math" w:hAnsi="Cambria Math" w:cs="Times New Roman"/>
                                        <w:i/>
                                        <w:sz w:val="26"/>
                                        <w:szCs w:val="26"/>
                                      </w:rPr>
                                    </m:ctrlPr>
                                  </m:sSubPr>
                                  <m:e>
                                    <m:r>
                                      <w:rPr>
                                        <w:rFonts w:ascii="Cambria Math" w:hAnsi="Cambria Math"/>
                                        <w:kern w:val="0"/>
                                        <w:sz w:val="26"/>
                                        <w:szCs w:val="26"/>
                                        <w14:ligatures w14:val="none"/>
                                      </w:rPr>
                                      <m:t>X</m:t>
                                    </m:r>
                                  </m:e>
                                  <m:sub>
                                    <m:r>
                                      <w:rPr>
                                        <w:rFonts w:ascii="Cambria Math" w:hAnsi="Cambria Math"/>
                                        <w:kern w:val="0"/>
                                        <w:sz w:val="26"/>
                                        <w:szCs w:val="26"/>
                                        <w14:ligatures w14:val="none"/>
                                      </w:rPr>
                                      <m:t>4</m:t>
                                    </m:r>
                                  </m:sub>
                                </m:sSub>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w14:anchorId="577057C3" id="AutoShape 23" o:spid="_x0000_s1038" style="position:absolute;left:0;text-align:left;margin-left:55.95pt;margin-top:61.5pt;width:293.65pt;height: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">
                <v:textbox>
                  <w:txbxContent>
                    <w:p w14:paraId="3CDD7B46" w14:textId="77777777" w:rsidR="00E17FA9" w:rsidRPr="0063050C" w:rsidRDefault="00E17FA9" w:rsidP="00720453">
                      <w:pPr>
                        <w:rPr>
                          <w:sz w:val="26"/>
                          <w:szCs w:val="26"/>
                        </w:rPr>
                      </w:pPr>
                      <m:oMathPara>
                        <m:oMath>
                          <m:r>
                            <w:rPr>
                              <w:rFonts w:ascii="Cambria Math" w:hAnsi="Cambria Math"/>
                              <w:sz w:val="26"/>
                              <w:szCs w:val="26"/>
                            </w:rPr>
                            <m:t xml:space="preserve">Z=1,03 </m:t>
                          </m:r>
                          <m:sSub>
                            <m:sSubPr>
                              <m:ctrlPr>
                                <w:rPr>
                                  <w:rFonts w:ascii="Cambria Math" w:hAnsi="Cambria Math" w:cs="Times New Roman"/>
                                  <w:i/>
                                  <w:szCs w:val="24"/>
                                </w:rPr>
                              </m:ctrlPr>
                            </m:sSubPr>
                            <m:e>
                              <m:r>
                                <w:rPr>
                                  <w:rFonts w:ascii="Cambria Math" w:hAnsi="Cambria Math"/>
                                  <w:kern w:val="0"/>
                                  <w14:ligatures w14:val="none"/>
                                </w:rPr>
                                <m:t>X</m:t>
                              </m:r>
                            </m:e>
                            <m:sub>
                              <m:r>
                                <w:rPr>
                                  <w:rFonts w:ascii="Cambria Math" w:hAnsi="Cambria Math"/>
                                  <w:kern w:val="0"/>
                                  <w14:ligatures w14:val="none"/>
                                </w:rPr>
                                <m:t>1</m:t>
                              </m:r>
                            </m:sub>
                          </m:sSub>
                          <m:r>
                            <w:rPr>
                              <w:rFonts w:ascii="Cambria Math" w:hAnsi="Cambria Math"/>
                              <w:sz w:val="26"/>
                              <w:szCs w:val="26"/>
                            </w:rPr>
                            <m:t xml:space="preserve">+3,07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 xml:space="preserve">+0,66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m:t>
                              </m:r>
                            </m:sub>
                          </m:sSub>
                          <m:r>
                            <w:rPr>
                              <w:rFonts w:ascii="Cambria Math" w:hAnsi="Cambria Math"/>
                              <w:sz w:val="26"/>
                              <w:szCs w:val="26"/>
                            </w:rPr>
                            <m:t>+0,4</m:t>
                          </m:r>
                          <m:sSub>
                            <m:sSubPr>
                              <m:ctrlPr>
                                <w:rPr>
                                  <w:rFonts w:ascii="Cambria Math" w:hAnsi="Cambria Math" w:cs="Times New Roman"/>
                                  <w:i/>
                                  <w:sz w:val="26"/>
                                  <w:szCs w:val="26"/>
                                </w:rPr>
                              </m:ctrlPr>
                            </m:sSubPr>
                            <m:e>
                              <m:r>
                                <w:rPr>
                                  <w:rFonts w:ascii="Cambria Math" w:hAnsi="Cambria Math"/>
                                  <w:kern w:val="0"/>
                                  <w:sz w:val="26"/>
                                  <w:szCs w:val="26"/>
                                  <w14:ligatures w14:val="none"/>
                                </w:rPr>
                                <m:t>X</m:t>
                              </m:r>
                            </m:e>
                            <m:sub>
                              <m:r>
                                <w:rPr>
                                  <w:rFonts w:ascii="Cambria Math" w:hAnsi="Cambria Math"/>
                                  <w:kern w:val="0"/>
                                  <w:sz w:val="26"/>
                                  <w:szCs w:val="26"/>
                                  <w14:ligatures w14:val="none"/>
                                </w:rPr>
                                <m:t>4</m:t>
                              </m:r>
                            </m:sub>
                          </m:sSub>
                        </m:oMath>
                      </m:oMathPara>
                    </w:p>
                  </w:txbxContent>
                </v:textbox>
              </v:roundrect>
            </w:pict>
          </mc:Fallback>
        </mc:AlternateContent>
      </w:r>
      <w:r w:rsidRPr="00FD37BE">
        <w:rPr>
          <w:rFonts w:cs="Times New Roman"/>
          <w:color w:val="auto"/>
          <w:kern w:val="0"/>
          <w:szCs w:val="24"/>
          <w:shd w:val="clear" w:color="auto" w:fill="FFFFFF"/>
          <w:lang w:val="en-US"/>
          <w14:ligatures w14:val="none"/>
        </w:rPr>
        <w:t xml:space="preserve">Hasil penelitian tersebut menghasilkan rumus </w:t>
      </w:r>
      <w:r w:rsidRPr="00FD37BE">
        <w:rPr>
          <w:rFonts w:cs="Times New Roman"/>
          <w:i/>
          <w:iCs/>
          <w:color w:val="auto"/>
          <w:kern w:val="0"/>
          <w:szCs w:val="24"/>
          <w:shd w:val="clear" w:color="auto" w:fill="FFFFFF"/>
          <w:lang w:val="en-US"/>
          <w14:ligatures w14:val="none"/>
        </w:rPr>
        <w:t>Springate Score</w:t>
      </w:r>
      <w:r w:rsidRPr="00FD37BE">
        <w:rPr>
          <w:rFonts w:cs="Times New Roman"/>
          <w:color w:val="auto"/>
          <w:kern w:val="0"/>
          <w:szCs w:val="24"/>
          <w:shd w:val="clear" w:color="auto" w:fill="FFFFFF"/>
          <w:lang w:val="en-US"/>
          <w14:ligatures w14:val="none"/>
        </w:rPr>
        <w:t xml:space="preserve"> untun berbagai jenis perusahaan, seperti terlihat berikut </w:t>
      </w:r>
      <w:sdt>
        <w:sdtPr>
          <w:rPr>
            <w:rFonts w:cs="Times New Roman"/>
            <w:color w:val="auto"/>
            <w:kern w:val="0"/>
            <w:szCs w:val="24"/>
            <w:shd w:val="clear" w:color="auto" w:fill="FFFFFF"/>
            <w:lang w:val="en-US"/>
            <w14:ligatures w14:val="none"/>
          </w:rPr>
          <w:id w:val="-1110587130"/>
          <w:citation/>
        </w:sdtPr>
        <w:sdtEndPr/>
        <w:sdtContent>
          <w:r w:rsidR="00804E5D">
            <w:rPr>
              <w:rFonts w:cs="Times New Roman"/>
              <w:color w:val="auto"/>
              <w:kern w:val="0"/>
              <w:szCs w:val="24"/>
              <w:shd w:val="clear" w:color="auto" w:fill="FFFFFF"/>
              <w:lang w:val="en-US"/>
              <w14:ligatures w14:val="none"/>
            </w:rPr>
            <w:fldChar w:fldCharType="begin"/>
          </w:r>
          <w:r w:rsidR="00804E5D">
            <w:rPr>
              <w:rFonts w:cs="Times New Roman"/>
              <w:color w:val="auto"/>
              <w:kern w:val="0"/>
              <w:szCs w:val="24"/>
              <w:shd w:val="clear" w:color="auto" w:fill="FFFFFF"/>
              <w:lang w:val="en-US"/>
              <w14:ligatures w14:val="none"/>
            </w:rPr>
            <w:instrText xml:space="preserve"> CITATION Rud13 \l 1033 </w:instrText>
          </w:r>
          <w:r w:rsidR="00804E5D">
            <w:rPr>
              <w:rFonts w:cs="Times New Roman"/>
              <w:color w:val="auto"/>
              <w:kern w:val="0"/>
              <w:szCs w:val="24"/>
              <w:shd w:val="clear" w:color="auto" w:fill="FFFFFF"/>
              <w:lang w:val="en-US"/>
              <w14:ligatures w14:val="none"/>
            </w:rPr>
            <w:fldChar w:fldCharType="separate"/>
          </w:r>
          <w:r w:rsidR="00EC1D84" w:rsidRPr="00EC1D84">
            <w:rPr>
              <w:rFonts w:cs="Times New Roman"/>
              <w:noProof/>
              <w:color w:val="auto"/>
              <w:kern w:val="0"/>
              <w:szCs w:val="24"/>
              <w:shd w:val="clear" w:color="auto" w:fill="FFFFFF"/>
              <w:lang w:val="en-US"/>
              <w14:ligatures w14:val="none"/>
            </w:rPr>
            <w:t>(Rudianto, 2013)</w:t>
          </w:r>
          <w:r w:rsidR="00804E5D">
            <w:rPr>
              <w:rFonts w:cs="Times New Roman"/>
              <w:color w:val="auto"/>
              <w:kern w:val="0"/>
              <w:szCs w:val="24"/>
              <w:shd w:val="clear" w:color="auto" w:fill="FFFFFF"/>
              <w:lang w:val="en-US"/>
              <w14:ligatures w14:val="none"/>
            </w:rPr>
            <w:fldChar w:fldCharType="end"/>
          </w:r>
        </w:sdtContent>
      </w:sdt>
      <w:r w:rsidRPr="00FD37BE">
        <w:rPr>
          <w:rFonts w:cs="Times New Roman"/>
          <w:color w:val="auto"/>
          <w:kern w:val="0"/>
          <w:szCs w:val="24"/>
          <w:shd w:val="clear" w:color="auto" w:fill="FFFFFF"/>
          <w:lang w:val="en-US"/>
          <w14:ligatures w14:val="none"/>
        </w:rPr>
        <w:t>:</w:t>
      </w:r>
    </w:p>
    <w:p w14:paraId="0BE18D69" w14:textId="77777777" w:rsidR="00720453" w:rsidRPr="00FD37BE" w:rsidRDefault="00720453" w:rsidP="00994816">
      <w:pPr>
        <w:rPr>
          <w:rFonts w:cs="Times New Roman"/>
          <w:color w:val="auto"/>
          <w:szCs w:val="24"/>
          <w:shd w:val="clear" w:color="auto" w:fill="FFFFFF"/>
          <w:lang w:val="en-US"/>
        </w:rPr>
      </w:pPr>
    </w:p>
    <w:p w14:paraId="66FAA060" w14:textId="77777777" w:rsidR="00720453" w:rsidRPr="00FD37BE" w:rsidRDefault="00720453" w:rsidP="00994816">
      <w:pPr>
        <w:rPr>
          <w:rFonts w:cs="Times New Roman"/>
          <w:color w:val="auto"/>
          <w:szCs w:val="24"/>
          <w:shd w:val="clear" w:color="auto" w:fill="FFFFFF"/>
          <w:lang w:val="en-US"/>
        </w:rPr>
      </w:pPr>
    </w:p>
    <w:p w14:paraId="37E77BA9" w14:textId="77777777" w:rsidR="00720453" w:rsidRPr="00FD37BE" w:rsidRDefault="00720453" w:rsidP="00994816">
      <w:pPr>
        <w:rPr>
          <w:rFonts w:eastAsiaTheme="minorEastAsia" w:cs="Times New Roman"/>
          <w:color w:val="auto"/>
          <w:szCs w:val="24"/>
          <w:lang w:val="en-US"/>
        </w:rPr>
      </w:pPr>
      <w:r w:rsidRPr="00FD37BE">
        <w:rPr>
          <w:rFonts w:eastAsiaTheme="minorEastAsia" w:cs="Times New Roman"/>
          <w:noProof/>
          <w:color w:val="auto"/>
          <w:szCs w:val="24"/>
          <w:lang w:val="en-US"/>
        </w:rPr>
        <mc:AlternateContent>
          <mc:Choice Requires="wps">
            <w:drawing>
              <wp:anchor distT="0" distB="0" distL="114300" distR="114300" simplePos="0" relativeHeight="251673600" behindDoc="0" locked="0" layoutInCell="1" allowOverlap="1" wp14:anchorId="396AF3CC" wp14:editId="3CD1EF06">
                <wp:simplePos x="0" y="0"/>
                <wp:positionH relativeFrom="column">
                  <wp:posOffset>2145665</wp:posOffset>
                </wp:positionH>
                <wp:positionV relativeFrom="paragraph">
                  <wp:posOffset>387985</wp:posOffset>
                </wp:positionV>
                <wp:extent cx="1518285" cy="516890"/>
                <wp:effectExtent l="13970" t="10160" r="10795" b="6350"/>
                <wp:wrapNone/>
                <wp:docPr id="131453838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7A788A86" w14:textId="77777777" w:rsidR="00E17FA9" w:rsidRPr="00DE7B14" w:rsidRDefault="005A1018" w:rsidP="00720453">
                            <w:pPr>
                              <w:rPr>
                                <w:i/>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Modak kerja</m:t>
                                    </m:r>
                                  </m:num>
                                  <m:den>
                                    <m:r>
                                      <w:rPr>
                                        <w:rFonts w:ascii="Cambria Math" w:hAnsi="Cambria Math"/>
                                      </w:rPr>
                                      <m:t>Total Aset</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96AF3CC" id="Text Box 24" o:spid="_x0000_s1039" type="#_x0000_t202" style="position:absolute;left:0;text-align:left;margin-left:168.95pt;margin-top:30.55pt;width:119.55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">
                <v:textbox>
                  <w:txbxContent>
                    <w:p w14:paraId="7A788A86" w14:textId="77777777" w:rsidR="00E17FA9" w:rsidRPr="00DE7B14" w:rsidRDefault="005A1018" w:rsidP="00720453">
                      <w:pPr>
                        <w:rPr>
                          <w:i/>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Modak kerja</m:t>
                              </m:r>
                            </m:num>
                            <m:den>
                              <m:r>
                                <w:rPr>
                                  <w:rFonts w:ascii="Cambria Math" w:hAnsi="Cambria Math"/>
                                </w:rPr>
                                <m:t>Total Aset</m:t>
                              </m:r>
                            </m:den>
                          </m:f>
                        </m:oMath>
                      </m:oMathPara>
                    </w:p>
                  </w:txbxContent>
                </v:textbox>
              </v:shape>
            </w:pict>
          </mc:Fallback>
        </mc:AlternateContent>
      </w:r>
      <w:r w:rsidRPr="00FD37BE">
        <w:rPr>
          <w:rFonts w:eastAsiaTheme="minorEastAsia" w:cs="Times New Roman"/>
          <w:color w:val="auto"/>
          <w:szCs w:val="24"/>
          <w:lang w:val="en-US"/>
        </w:rPr>
        <w:t xml:space="preserve">Dimana: </w:t>
      </w:r>
    </w:p>
    <w:p w14:paraId="467FD4BE" w14:textId="77777777" w:rsidR="00720453" w:rsidRPr="00FD37BE" w:rsidRDefault="00720453" w:rsidP="00994816">
      <w:pPr>
        <w:rPr>
          <w:rFonts w:cs="Times New Roman"/>
          <w:color w:val="auto"/>
          <w:szCs w:val="24"/>
          <w:shd w:val="clear" w:color="auto" w:fill="FFFFFF"/>
          <w:lang w:val="en-US"/>
        </w:rPr>
      </w:pPr>
    </w:p>
    <w:p w14:paraId="31114867" w14:textId="77777777" w:rsidR="00720453" w:rsidRPr="00FD37BE" w:rsidRDefault="00720453" w:rsidP="00994816">
      <w:pPr>
        <w:rPr>
          <w:rFonts w:cs="Times New Roman"/>
          <w:color w:val="auto"/>
          <w:szCs w:val="24"/>
          <w:shd w:val="clear" w:color="auto" w:fill="FFFFFF"/>
          <w:lang w:val="en-US"/>
        </w:rPr>
      </w:pPr>
      <w:r w:rsidRPr="00FD37BE">
        <w:rPr>
          <w:rFonts w:cs="Times New Roman"/>
          <w:noProof/>
          <w:color w:val="auto"/>
          <w:szCs w:val="24"/>
          <w:lang w:val="en-US"/>
        </w:rPr>
        <mc:AlternateContent>
          <mc:Choice Requires="wps">
            <w:drawing>
              <wp:anchor distT="0" distB="0" distL="114300" distR="114300" simplePos="0" relativeHeight="251674624" behindDoc="0" locked="0" layoutInCell="1" allowOverlap="1" wp14:anchorId="40F9FFD1" wp14:editId="5CCB9185">
                <wp:simplePos x="0" y="0"/>
                <wp:positionH relativeFrom="column">
                  <wp:posOffset>2148205</wp:posOffset>
                </wp:positionH>
                <wp:positionV relativeFrom="paragraph">
                  <wp:posOffset>421640</wp:posOffset>
                </wp:positionV>
                <wp:extent cx="1518285" cy="516890"/>
                <wp:effectExtent l="6985" t="13970" r="8255" b="12065"/>
                <wp:wrapNone/>
                <wp:docPr id="153007439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786153EC" w14:textId="77777777" w:rsidR="00E17FA9" w:rsidRPr="00DE7B14" w:rsidRDefault="005A1018" w:rsidP="00720453">
                            <w:pPr>
                              <w:rPr>
                                <w:i/>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EBIT</m:t>
                                    </m:r>
                                  </m:num>
                                  <m:den>
                                    <m:r>
                                      <w:rPr>
                                        <w:rFonts w:ascii="Cambria Math" w:hAnsi="Cambria Math"/>
                                      </w:rPr>
                                      <m:t>Total Aset</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0F9FFD1" id="Text Box 25" o:spid="_x0000_s1040" type="#_x0000_t202" style="position:absolute;left:0;text-align:left;margin-left:169.15pt;margin-top:33.2pt;width:119.55pt;height:4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">
                <v:textbox>
                  <w:txbxContent>
                    <w:p w14:paraId="786153EC" w14:textId="77777777" w:rsidR="00E17FA9" w:rsidRPr="00DE7B14" w:rsidRDefault="005A1018" w:rsidP="00720453">
                      <w:pPr>
                        <w:rPr>
                          <w:i/>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EBIT</m:t>
                              </m:r>
                            </m:num>
                            <m:den>
                              <m:r>
                                <w:rPr>
                                  <w:rFonts w:ascii="Cambria Math" w:hAnsi="Cambria Math"/>
                                </w:rPr>
                                <m:t>Total Aset</m:t>
                              </m:r>
                            </m:den>
                          </m:f>
                        </m:oMath>
                      </m:oMathPara>
                    </w:p>
                  </w:txbxContent>
                </v:textbox>
              </v:shape>
            </w:pict>
          </mc:Fallback>
        </mc:AlternateContent>
      </w:r>
    </w:p>
    <w:p w14:paraId="7F1366EA" w14:textId="77777777" w:rsidR="00720453" w:rsidRPr="00FD37BE" w:rsidRDefault="00720453" w:rsidP="00994816">
      <w:pPr>
        <w:rPr>
          <w:rFonts w:cs="Times New Roman"/>
          <w:color w:val="auto"/>
          <w:szCs w:val="24"/>
          <w:shd w:val="clear" w:color="auto" w:fill="FFFFFF"/>
          <w:lang w:val="en-US"/>
        </w:rPr>
      </w:pPr>
    </w:p>
    <w:p w14:paraId="2660147F" w14:textId="77777777" w:rsidR="00720453" w:rsidRPr="00FD37BE" w:rsidRDefault="00720453" w:rsidP="00994816">
      <w:pPr>
        <w:rPr>
          <w:rFonts w:cs="Times New Roman"/>
          <w:color w:val="auto"/>
          <w:szCs w:val="24"/>
          <w:shd w:val="clear" w:color="auto" w:fill="FFFFFF"/>
          <w:lang w:val="en-US"/>
        </w:rPr>
      </w:pPr>
    </w:p>
    <w:p w14:paraId="4EFF1EC8" w14:textId="77777777" w:rsidR="00720453" w:rsidRPr="00FD37BE" w:rsidRDefault="00720453" w:rsidP="00994816">
      <w:pPr>
        <w:rPr>
          <w:rFonts w:cs="Times New Roman"/>
          <w:color w:val="auto"/>
          <w:szCs w:val="24"/>
          <w:shd w:val="clear" w:color="auto" w:fill="FFFFFF"/>
          <w:lang w:val="en-US"/>
        </w:rPr>
      </w:pPr>
      <w:r w:rsidRPr="00FD37BE">
        <w:rPr>
          <w:rFonts w:cs="Times New Roman"/>
          <w:noProof/>
          <w:color w:val="auto"/>
          <w:szCs w:val="24"/>
          <w:lang w:val="en-US"/>
        </w:rPr>
        <mc:AlternateContent>
          <mc:Choice Requires="wps">
            <w:drawing>
              <wp:anchor distT="0" distB="0" distL="114300" distR="114300" simplePos="0" relativeHeight="251675648" behindDoc="0" locked="0" layoutInCell="1" allowOverlap="1" wp14:anchorId="5C1BE9CB" wp14:editId="089A7B14">
                <wp:simplePos x="0" y="0"/>
                <wp:positionH relativeFrom="column">
                  <wp:posOffset>2148205</wp:posOffset>
                </wp:positionH>
                <wp:positionV relativeFrom="paragraph">
                  <wp:posOffset>34925</wp:posOffset>
                </wp:positionV>
                <wp:extent cx="1518285" cy="516890"/>
                <wp:effectExtent l="6985" t="12065" r="8255" b="13970"/>
                <wp:wrapNone/>
                <wp:docPr id="77004939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516890"/>
                        </a:xfrm>
                        <a:prstGeom prst="rect">
                          <a:avLst/>
                        </a:prstGeom>
                        <a:solidFill>
                          <a:srgbClr val="FFFFFF"/>
                        </a:solidFill>
                        <a:ln w="9525">
                          <a:solidFill>
                            <a:srgbClr val="000000"/>
                          </a:solidFill>
                          <a:miter lim="800000"/>
                          <a:headEnd/>
                          <a:tailEnd/>
                        </a:ln>
                      </wps:spPr>
                      <wps:txbx>
                        <w:txbxContent>
                          <w:p w14:paraId="736A5224" w14:textId="77777777" w:rsidR="00E17FA9" w:rsidRPr="00DE7B14" w:rsidRDefault="005A1018" w:rsidP="00720453">
                            <w:pPr>
                              <w:rPr>
                                <w:i/>
                              </w:rPr>
                            </w:pPr>
                            <m:oMathPara>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f>
                                  <m:fPr>
                                    <m:ctrlPr>
                                      <w:rPr>
                                        <w:rFonts w:ascii="Cambria Math" w:hAnsi="Cambria Math"/>
                                        <w:i/>
                                      </w:rPr>
                                    </m:ctrlPr>
                                  </m:fPr>
                                  <m:num>
                                    <m:r>
                                      <w:rPr>
                                        <w:rFonts w:ascii="Cambria Math" w:hAnsi="Cambria Math"/>
                                      </w:rPr>
                                      <m:t>EBT</m:t>
                                    </m:r>
                                  </m:num>
                                  <m:den>
                                    <m:r>
                                      <w:rPr>
                                        <w:rFonts w:ascii="Cambria Math" w:hAnsi="Cambria Math"/>
                                      </w:rPr>
                                      <m:t>Total Aset</m:t>
                                    </m:r>
                                  </m:den>
                                </m:f>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C1BE9CB" id="Text Box 26" o:spid="_x0000_s1041" type="#_x0000_t202" style="position:absolute;left:0;text-align:left;margin-left:169.15pt;margin-top:2.75pt;width:119.55pt;height:4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">
                <v:textbox>
                  <w:txbxContent>
                    <w:p w14:paraId="736A5224" w14:textId="77777777" w:rsidR="00E17FA9" w:rsidRPr="00DE7B14" w:rsidRDefault="005A1018" w:rsidP="00720453">
                      <w:pPr>
                        <w:rPr>
                          <w:i/>
                        </w:rPr>
                      </w:pPr>
                      <m:oMathPara>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f>
                            <m:fPr>
                              <m:ctrlPr>
                                <w:rPr>
                                  <w:rFonts w:ascii="Cambria Math" w:hAnsi="Cambria Math"/>
                                  <w:i/>
                                </w:rPr>
                              </m:ctrlPr>
                            </m:fPr>
                            <m:num>
                              <m:r>
                                <w:rPr>
                                  <w:rFonts w:ascii="Cambria Math" w:hAnsi="Cambria Math"/>
                                </w:rPr>
                                <m:t>EBT</m:t>
                              </m:r>
                            </m:num>
                            <m:den>
                              <m:r>
                                <w:rPr>
                                  <w:rFonts w:ascii="Cambria Math" w:hAnsi="Cambria Math"/>
                                </w:rPr>
                                <m:t>Total Aset</m:t>
                              </m:r>
                            </m:den>
                          </m:f>
                        </m:oMath>
                      </m:oMathPara>
                    </w:p>
                  </w:txbxContent>
                </v:textbox>
              </v:shape>
            </w:pict>
          </mc:Fallback>
        </mc:AlternateContent>
      </w:r>
    </w:p>
    <w:p w14:paraId="2C4CC5E9" w14:textId="77777777" w:rsidR="00720453" w:rsidRPr="00FD37BE" w:rsidRDefault="00720453" w:rsidP="00994816">
      <w:pPr>
        <w:rPr>
          <w:rFonts w:cs="Times New Roman"/>
          <w:color w:val="auto"/>
          <w:szCs w:val="24"/>
          <w:shd w:val="clear" w:color="auto" w:fill="FFFFFF"/>
          <w:lang w:val="en-US"/>
        </w:rPr>
      </w:pPr>
    </w:p>
    <w:p w14:paraId="6F4353F0" w14:textId="77777777" w:rsidR="007B4B4B" w:rsidRDefault="00720453"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ab/>
      </w:r>
    </w:p>
    <w:p w14:paraId="18513AA9" w14:textId="04F80C43" w:rsidR="00720453" w:rsidRPr="00FD37BE" w:rsidRDefault="00720453"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Adapun salah satu komponen untuk menentukan </w:t>
      </w:r>
      <w:r w:rsidRPr="00FD37BE">
        <w:rPr>
          <w:rFonts w:cs="Times New Roman"/>
          <w:i/>
          <w:iCs/>
          <w:color w:val="auto"/>
          <w:szCs w:val="24"/>
          <w:shd w:val="clear" w:color="auto" w:fill="FFFFFF"/>
          <w:lang w:val="en-US"/>
        </w:rPr>
        <w:t xml:space="preserve">financial distress </w:t>
      </w:r>
      <w:r w:rsidRPr="00FD37BE">
        <w:rPr>
          <w:rFonts w:cs="Times New Roman"/>
          <w:color w:val="auto"/>
          <w:szCs w:val="24"/>
          <w:shd w:val="clear" w:color="auto" w:fill="FFFFFF"/>
          <w:lang w:val="en-US"/>
        </w:rPr>
        <w:t xml:space="preserve">dalam rumus Altman </w:t>
      </w:r>
      <w:r w:rsidRPr="00FD37BE">
        <w:rPr>
          <w:rFonts w:cs="Times New Roman"/>
          <w:i/>
          <w:iCs/>
          <w:color w:val="auto"/>
          <w:szCs w:val="24"/>
          <w:shd w:val="clear" w:color="auto" w:fill="FFFFFF"/>
          <w:lang w:val="en-US"/>
        </w:rPr>
        <w:t>Z-score</w:t>
      </w:r>
      <w:r w:rsidRPr="00FD37BE">
        <w:rPr>
          <w:rFonts w:cs="Times New Roman"/>
          <w:color w:val="auto"/>
          <w:szCs w:val="24"/>
          <w:shd w:val="clear" w:color="auto" w:fill="FFFFFF"/>
          <w:lang w:val="en-US"/>
        </w:rPr>
        <w:t xml:space="preserve"> pertama</w:t>
      </w:r>
      <w:r w:rsidRPr="00FD37BE">
        <w:rPr>
          <w:rFonts w:cs="Times New Roman"/>
          <w:i/>
          <w:iCs/>
          <w:color w:val="auto"/>
          <w:szCs w:val="24"/>
          <w:shd w:val="clear" w:color="auto" w:fill="FFFFFF"/>
          <w:lang w:val="en-US"/>
        </w:rPr>
        <w:t xml:space="preserve"> </w:t>
      </w:r>
      <w:r w:rsidRPr="00FD37BE">
        <w:rPr>
          <w:rFonts w:cs="Times New Roman"/>
          <w:color w:val="auto"/>
          <w:szCs w:val="24"/>
          <w:shd w:val="clear" w:color="auto" w:fill="FFFFFF"/>
          <w:lang w:val="en-US"/>
        </w:rPr>
        <w:t>adalah modal kerja (komponen lainnya telah dijelaskan pada uraian diatas).</w:t>
      </w:r>
    </w:p>
    <w:p w14:paraId="7F443604" w14:textId="102D3D74" w:rsidR="00720453" w:rsidRPr="00FD37BE" w:rsidRDefault="00720453"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Menurut Kasmir </w:t>
      </w:r>
      <w:sdt>
        <w:sdtPr>
          <w:rPr>
            <w:rFonts w:cs="Times New Roman"/>
            <w:color w:val="auto"/>
            <w:szCs w:val="24"/>
            <w:shd w:val="clear" w:color="auto" w:fill="FFFFFF"/>
            <w:lang w:val="en-US"/>
          </w:rPr>
          <w:id w:val="-1151519659"/>
          <w:citation/>
        </w:sdtPr>
        <w:sdtEndPr/>
        <w:sdtContent>
          <w:r w:rsidR="00470911">
            <w:rPr>
              <w:rFonts w:cs="Times New Roman"/>
              <w:color w:val="auto"/>
              <w:szCs w:val="24"/>
              <w:shd w:val="clear" w:color="auto" w:fill="FFFFFF"/>
              <w:lang w:val="en-US"/>
            </w:rPr>
            <w:fldChar w:fldCharType="begin"/>
          </w:r>
          <w:r w:rsidR="00470911">
            <w:rPr>
              <w:rFonts w:cs="Times New Roman"/>
              <w:color w:val="auto"/>
              <w:szCs w:val="24"/>
              <w:shd w:val="clear" w:color="auto" w:fill="FFFFFF"/>
              <w:lang w:val="en-US"/>
            </w:rPr>
            <w:instrText xml:space="preserve">CITATION Kas17 \n  \t  \l 1033 </w:instrText>
          </w:r>
          <w:r w:rsidR="00470911">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(2017)</w:t>
          </w:r>
          <w:r w:rsidR="00470911">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pengertian modal kerja adalah:</w:t>
      </w:r>
    </w:p>
    <w:p w14:paraId="03089E83" w14:textId="29827D47" w:rsidR="00720453" w:rsidRPr="00FD37BE" w:rsidRDefault="00720453" w:rsidP="00B824FF">
      <w:pPr>
        <w:spacing w:line="240" w:lineRule="auto"/>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 modal yang digunakan untuk melakukan kegiatan operasi perusahaan. Modal kerja diartikan sebagai investasi yang ditanamkan dalam aktiva lancar atau aktiva jangka pendek, seperti kas, bank, surat-surat berharga, piutang, sediaan, dan aktiva lancar lainnya.”</w:t>
      </w:r>
    </w:p>
    <w:p w14:paraId="0E0CC6DE" w14:textId="77777777" w:rsidR="00B824FF" w:rsidRPr="00FD37BE" w:rsidRDefault="00B824FF" w:rsidP="00B824FF">
      <w:pPr>
        <w:spacing w:line="240" w:lineRule="auto"/>
        <w:ind w:left="1134" w:firstLine="0"/>
        <w:rPr>
          <w:rFonts w:cs="Times New Roman"/>
          <w:color w:val="auto"/>
          <w:szCs w:val="24"/>
          <w:shd w:val="clear" w:color="auto" w:fill="FFFFFF"/>
          <w:lang w:val="en-US"/>
        </w:rPr>
      </w:pPr>
    </w:p>
    <w:p w14:paraId="7CB5AEC6" w14:textId="2E683B98" w:rsidR="00720453" w:rsidRPr="00FD37BE" w:rsidRDefault="00720453"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Dalam praktiknya secara umum, modal kerja perusahaan dibagi ke dalam dua jenis </w:t>
      </w:r>
      <w:sdt>
        <w:sdtPr>
          <w:rPr>
            <w:rFonts w:cs="Times New Roman"/>
            <w:color w:val="auto"/>
            <w:szCs w:val="24"/>
            <w:shd w:val="clear" w:color="auto" w:fill="FFFFFF"/>
            <w:lang w:val="en-US"/>
          </w:rPr>
          <w:id w:val="406421956"/>
          <w:citation/>
        </w:sdtPr>
        <w:sdtEndPr/>
        <w:sdtContent>
          <w:r w:rsidR="00470911">
            <w:rPr>
              <w:rFonts w:cs="Times New Roman"/>
              <w:color w:val="auto"/>
              <w:szCs w:val="24"/>
              <w:shd w:val="clear" w:color="auto" w:fill="FFFFFF"/>
              <w:lang w:val="en-US"/>
            </w:rPr>
            <w:fldChar w:fldCharType="begin"/>
          </w:r>
          <w:r w:rsidR="00470911">
            <w:rPr>
              <w:rFonts w:cs="Times New Roman"/>
              <w:color w:val="auto"/>
              <w:szCs w:val="24"/>
              <w:shd w:val="clear" w:color="auto" w:fill="FFFFFF"/>
              <w:lang w:val="en-US"/>
            </w:rPr>
            <w:instrText xml:space="preserve">CITATION Kas17 \t  \l 1033 </w:instrText>
          </w:r>
          <w:r w:rsidR="00470911">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(Kasmir, 2017)</w:t>
          </w:r>
          <w:r w:rsidR="00470911">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 xml:space="preserve"> yaitu: </w:t>
      </w:r>
    </w:p>
    <w:p w14:paraId="60FEE20F" w14:textId="7C79DA6D" w:rsidR="00720453" w:rsidRPr="00FD37BE" w:rsidRDefault="00720453" w:rsidP="00B824FF">
      <w:pPr>
        <w:pStyle w:val="ListParagraph"/>
        <w:numPr>
          <w:ilvl w:val="6"/>
          <w:numId w:val="1"/>
        </w:numPr>
        <w:spacing w:line="240" w:lineRule="auto"/>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Modal kerja kotor (</w:t>
      </w:r>
      <w:r w:rsidRPr="00FD37BE">
        <w:rPr>
          <w:rFonts w:cs="Times New Roman"/>
          <w:i/>
          <w:iCs/>
          <w:color w:val="auto"/>
          <w:szCs w:val="24"/>
          <w:shd w:val="clear" w:color="auto" w:fill="FFFFFF"/>
          <w:lang w:val="en-US"/>
        </w:rPr>
        <w:t>gross working capital</w:t>
      </w:r>
      <w:r w:rsidRPr="00FD37BE">
        <w:rPr>
          <w:rFonts w:cs="Times New Roman"/>
          <w:color w:val="auto"/>
          <w:szCs w:val="24"/>
          <w:shd w:val="clear" w:color="auto" w:fill="FFFFFF"/>
          <w:lang w:val="en-US"/>
        </w:rPr>
        <w:t xml:space="preserve">); </w:t>
      </w:r>
    </w:p>
    <w:p w14:paraId="2D333B3B" w14:textId="77777777" w:rsidR="00720453" w:rsidRPr="00FD37BE" w:rsidRDefault="00720453" w:rsidP="00B824FF">
      <w:pPr>
        <w:spacing w:line="240" w:lineRule="auto"/>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Modal kerja kotor (</w:t>
      </w:r>
      <w:r w:rsidRPr="00FD37BE">
        <w:rPr>
          <w:rFonts w:cs="Times New Roman"/>
          <w:i/>
          <w:iCs/>
          <w:color w:val="auto"/>
          <w:szCs w:val="24"/>
          <w:shd w:val="clear" w:color="auto" w:fill="FFFFFF"/>
          <w:lang w:val="en-US"/>
        </w:rPr>
        <w:t>gross working capital</w:t>
      </w:r>
      <w:r w:rsidRPr="00FD37BE">
        <w:rPr>
          <w:rFonts w:cs="Times New Roman"/>
          <w:color w:val="auto"/>
          <w:szCs w:val="24"/>
          <w:shd w:val="clear" w:color="auto" w:fill="FFFFFF"/>
          <w:lang w:val="en-US"/>
        </w:rPr>
        <w:t>) adalah semua komponen yang ada di aktiva lancar secara keseluruhan dan sering disebut modal kerja. Artinya mulai dari kas, bank, surat- surat berharga, piutang, sediaan, dan aktiva lancar lainnya. Nilai total komponen aktiva lancar tersebut menjadi jumlah modal kerja yang dimiliki perusahaan.</w:t>
      </w:r>
    </w:p>
    <w:p w14:paraId="217421D9" w14:textId="43C67847" w:rsidR="00720453" w:rsidRPr="00FD37BE" w:rsidRDefault="00720453" w:rsidP="00B824FF">
      <w:pPr>
        <w:pStyle w:val="ListParagraph"/>
        <w:numPr>
          <w:ilvl w:val="6"/>
          <w:numId w:val="1"/>
        </w:numPr>
        <w:spacing w:line="240" w:lineRule="auto"/>
        <w:ind w:hanging="425"/>
        <w:rPr>
          <w:rFonts w:cs="Times New Roman"/>
          <w:color w:val="auto"/>
          <w:szCs w:val="24"/>
          <w:shd w:val="clear" w:color="auto" w:fill="FFFFFF"/>
          <w:lang w:val="en-US"/>
        </w:rPr>
      </w:pPr>
      <w:r w:rsidRPr="00FD37BE">
        <w:rPr>
          <w:rFonts w:cs="Times New Roman"/>
          <w:color w:val="auto"/>
          <w:szCs w:val="24"/>
          <w:shd w:val="clear" w:color="auto" w:fill="FFFFFF"/>
          <w:lang w:val="en-US"/>
        </w:rPr>
        <w:t>Modal kerja bersih (</w:t>
      </w:r>
      <w:r w:rsidRPr="00FD37BE">
        <w:rPr>
          <w:rFonts w:cs="Times New Roman"/>
          <w:i/>
          <w:iCs/>
          <w:color w:val="auto"/>
          <w:szCs w:val="24"/>
          <w:shd w:val="clear" w:color="auto" w:fill="FFFFFF"/>
          <w:lang w:val="en-US"/>
        </w:rPr>
        <w:t>net working capital</w:t>
      </w:r>
      <w:r w:rsidRPr="00FD37BE">
        <w:rPr>
          <w:rFonts w:cs="Times New Roman"/>
          <w:color w:val="auto"/>
          <w:szCs w:val="24"/>
          <w:shd w:val="clear" w:color="auto" w:fill="FFFFFF"/>
          <w:lang w:val="en-US"/>
        </w:rPr>
        <w:t xml:space="preserve">). </w:t>
      </w:r>
    </w:p>
    <w:p w14:paraId="7F434C62" w14:textId="77777777" w:rsidR="00720453" w:rsidRPr="00FD37BE" w:rsidRDefault="00720453" w:rsidP="00B824FF">
      <w:pPr>
        <w:spacing w:line="240" w:lineRule="auto"/>
        <w:ind w:left="1134" w:firstLine="0"/>
        <w:rPr>
          <w:rFonts w:cs="Times New Roman"/>
          <w:color w:val="auto"/>
          <w:szCs w:val="24"/>
          <w:shd w:val="clear" w:color="auto" w:fill="FFFFFF"/>
          <w:lang w:val="en-US"/>
        </w:rPr>
      </w:pPr>
      <w:r w:rsidRPr="00FD37BE">
        <w:rPr>
          <w:rFonts w:cs="Times New Roman"/>
          <w:color w:val="auto"/>
          <w:szCs w:val="24"/>
          <w:shd w:val="clear" w:color="auto" w:fill="FFFFFF"/>
          <w:lang w:val="en-US"/>
        </w:rPr>
        <w:t>Modal kerja bersih (</w:t>
      </w:r>
      <w:r w:rsidRPr="00FD37BE">
        <w:rPr>
          <w:rFonts w:cs="Times New Roman"/>
          <w:i/>
          <w:iCs/>
          <w:color w:val="auto"/>
          <w:szCs w:val="24"/>
          <w:shd w:val="clear" w:color="auto" w:fill="FFFFFF"/>
          <w:lang w:val="en-US"/>
        </w:rPr>
        <w:t>net working capital</w:t>
      </w:r>
      <w:r w:rsidRPr="00FD37BE">
        <w:rPr>
          <w:rFonts w:cs="Times New Roman"/>
          <w:color w:val="auto"/>
          <w:szCs w:val="24"/>
          <w:shd w:val="clear" w:color="auto" w:fill="FFFFFF"/>
          <w:lang w:val="en-US"/>
        </w:rPr>
        <w:t xml:space="preserve">) merupakan seluruh komponen aktiva lancar dikurangi denganseluruh total kewajiban lancar (utang jangka pendek). Utang lancar meliputi utang dagang, utang wesel, utang bank jangka pendek (satu tahun), utang gaji, utang pajak, dan </w:t>
      </w:r>
      <w:r w:rsidRPr="00FD37BE">
        <w:rPr>
          <w:rFonts w:cs="Times New Roman"/>
          <w:color w:val="auto"/>
          <w:szCs w:val="24"/>
          <w:shd w:val="clear" w:color="auto" w:fill="FFFFFF"/>
          <w:lang w:val="en-US"/>
        </w:rPr>
        <w:lastRenderedPageBreak/>
        <w:t>utang lancar lainnya. Pengertian ini sejalan dengan konsep modal kerja yang sering digunakan.</w:t>
      </w:r>
    </w:p>
    <w:p w14:paraId="026126A2" w14:textId="77777777" w:rsidR="00B824FF" w:rsidRPr="00FD37BE" w:rsidRDefault="00B824FF" w:rsidP="00B824FF">
      <w:pPr>
        <w:spacing w:line="240" w:lineRule="auto"/>
        <w:ind w:left="1134" w:firstLine="0"/>
        <w:rPr>
          <w:rFonts w:cs="Times New Roman"/>
          <w:color w:val="auto"/>
          <w:szCs w:val="24"/>
          <w:shd w:val="clear" w:color="auto" w:fill="FFFFFF"/>
          <w:lang w:val="en-US"/>
        </w:rPr>
      </w:pPr>
    </w:p>
    <w:p w14:paraId="53D6418A" w14:textId="1264142E" w:rsidR="00720453" w:rsidRPr="00FD37BE" w:rsidRDefault="00720453" w:rsidP="00994816">
      <w:pPr>
        <w:rPr>
          <w:rFonts w:cs="Times New Roman"/>
          <w:color w:val="auto"/>
          <w:szCs w:val="24"/>
          <w:shd w:val="clear" w:color="auto" w:fill="FFFFFF"/>
          <w:lang w:val="en-US"/>
        </w:rPr>
      </w:pPr>
      <w:r w:rsidRPr="00FD37BE">
        <w:rPr>
          <w:rFonts w:cs="Times New Roman"/>
          <w:color w:val="auto"/>
          <w:szCs w:val="24"/>
          <w:shd w:val="clear" w:color="auto" w:fill="FFFFFF"/>
          <w:lang w:val="en-US"/>
        </w:rPr>
        <w:t xml:space="preserve">Jenis-jenis Modal Kerja menurut </w:t>
      </w:r>
      <w:sdt>
        <w:sdtPr>
          <w:rPr>
            <w:rFonts w:cs="Times New Roman"/>
            <w:color w:val="auto"/>
            <w:szCs w:val="24"/>
            <w:shd w:val="clear" w:color="auto" w:fill="FFFFFF"/>
            <w:lang w:val="en-US"/>
          </w:rPr>
          <w:id w:val="-37669751"/>
          <w:citation/>
        </w:sdtPr>
        <w:sdtEndPr/>
        <w:sdtContent>
          <w:r w:rsidR="00AE56AF">
            <w:rPr>
              <w:rFonts w:cs="Times New Roman"/>
              <w:color w:val="auto"/>
              <w:szCs w:val="24"/>
              <w:shd w:val="clear" w:color="auto" w:fill="FFFFFF"/>
              <w:lang w:val="en-US"/>
            </w:rPr>
            <w:fldChar w:fldCharType="begin"/>
          </w:r>
          <w:r w:rsidR="00AE56AF">
            <w:rPr>
              <w:rFonts w:cs="Times New Roman"/>
              <w:color w:val="auto"/>
              <w:szCs w:val="24"/>
              <w:shd w:val="clear" w:color="auto" w:fill="FFFFFF"/>
              <w:lang w:val="en-US"/>
            </w:rPr>
            <w:instrText xml:space="preserve"> CITATION Bai22 \l 1033 </w:instrText>
          </w:r>
          <w:r w:rsidR="00AE56AF">
            <w:rPr>
              <w:rFonts w:cs="Times New Roman"/>
              <w:color w:val="auto"/>
              <w:szCs w:val="24"/>
              <w:shd w:val="clear" w:color="auto" w:fill="FFFFFF"/>
              <w:lang w:val="en-US"/>
            </w:rPr>
            <w:fldChar w:fldCharType="separate"/>
          </w:r>
          <w:r w:rsidR="00EC1D84" w:rsidRPr="00EC1D84">
            <w:rPr>
              <w:rFonts w:cs="Times New Roman"/>
              <w:noProof/>
              <w:color w:val="auto"/>
              <w:szCs w:val="24"/>
              <w:shd w:val="clear" w:color="auto" w:fill="FFFFFF"/>
              <w:lang w:val="en-US"/>
            </w:rPr>
            <w:t>(Bairizki, 2022)</w:t>
          </w:r>
          <w:r w:rsidR="00AE56AF">
            <w:rPr>
              <w:rFonts w:cs="Times New Roman"/>
              <w:color w:val="auto"/>
              <w:szCs w:val="24"/>
              <w:shd w:val="clear" w:color="auto" w:fill="FFFFFF"/>
              <w:lang w:val="en-US"/>
            </w:rPr>
            <w:fldChar w:fldCharType="end"/>
          </w:r>
        </w:sdtContent>
      </w:sdt>
      <w:r w:rsidRPr="00FD37BE">
        <w:rPr>
          <w:rFonts w:cs="Times New Roman"/>
          <w:color w:val="auto"/>
          <w:szCs w:val="24"/>
          <w:shd w:val="clear" w:color="auto" w:fill="FFFFFF"/>
          <w:lang w:val="en-US"/>
        </w:rPr>
        <w:t>:</w:t>
      </w:r>
    </w:p>
    <w:p w14:paraId="5D9D2160" w14:textId="36F8C5AB" w:rsidR="00720453" w:rsidRPr="00FD37BE" w:rsidRDefault="00720453" w:rsidP="003A7F83">
      <w:pPr>
        <w:pStyle w:val="ListParagraph"/>
        <w:numPr>
          <w:ilvl w:val="0"/>
          <w:numId w:val="37"/>
        </w:numPr>
        <w:ind w:left="1134" w:hanging="426"/>
        <w:rPr>
          <w:rFonts w:cs="Times New Roman"/>
          <w:color w:val="auto"/>
          <w:szCs w:val="24"/>
          <w:shd w:val="clear" w:color="auto" w:fill="FFFFFF"/>
          <w:lang w:val="en-US"/>
        </w:rPr>
      </w:pPr>
      <w:r w:rsidRPr="00FD37BE">
        <w:rPr>
          <w:rFonts w:cs="Times New Roman"/>
          <w:color w:val="auto"/>
          <w:szCs w:val="24"/>
          <w:shd w:val="clear" w:color="auto" w:fill="FFFFFF"/>
          <w:lang w:val="en-US"/>
        </w:rPr>
        <w:t>Modal kerja permanen, modal kerja yang wajib dan harus selalu ada di perusahaan agar dapat menjalankan setiap kegiatan dalam satu periode akuntansi.</w:t>
      </w:r>
    </w:p>
    <w:p w14:paraId="70163C55" w14:textId="33B4F11C" w:rsidR="00720453" w:rsidRPr="00FD37BE" w:rsidRDefault="00720453" w:rsidP="003A7F83">
      <w:pPr>
        <w:pStyle w:val="ListParagraph"/>
        <w:numPr>
          <w:ilvl w:val="0"/>
          <w:numId w:val="38"/>
        </w:numPr>
        <w:ind w:left="1560" w:hanging="426"/>
        <w:rPr>
          <w:rFonts w:cs="Times New Roman"/>
          <w:color w:val="auto"/>
          <w:szCs w:val="24"/>
          <w:shd w:val="clear" w:color="auto" w:fill="FFFFFF"/>
          <w:lang w:val="en-US"/>
        </w:rPr>
      </w:pPr>
      <w:r w:rsidRPr="00FD37BE">
        <w:rPr>
          <w:rFonts w:cs="Times New Roman"/>
          <w:color w:val="auto"/>
          <w:szCs w:val="24"/>
          <w:shd w:val="clear" w:color="auto" w:fill="FFFFFF"/>
          <w:lang w:val="en-US"/>
        </w:rPr>
        <w:t>Modal kerja primer (</w:t>
      </w:r>
      <w:r w:rsidRPr="00FD37BE">
        <w:rPr>
          <w:rFonts w:cs="Times New Roman"/>
          <w:i/>
          <w:color w:val="auto"/>
          <w:szCs w:val="24"/>
          <w:shd w:val="clear" w:color="auto" w:fill="FFFFFF"/>
          <w:lang w:val="en-US"/>
        </w:rPr>
        <w:t>primary working capital</w:t>
      </w:r>
      <w:r w:rsidRPr="00FD37BE">
        <w:rPr>
          <w:rFonts w:cs="Times New Roman"/>
          <w:color w:val="auto"/>
          <w:szCs w:val="24"/>
          <w:shd w:val="clear" w:color="auto" w:fill="FFFFFF"/>
          <w:lang w:val="en-US"/>
        </w:rPr>
        <w:t>), modal kerja yang minimal harus ada dalam setiap perusahaan agar fungsinya untuk menjamin perusahaan dapat beroperasi.</w:t>
      </w:r>
    </w:p>
    <w:p w14:paraId="20158EA1" w14:textId="21CC0C2D" w:rsidR="00720453" w:rsidRPr="00FD37BE" w:rsidRDefault="00720453" w:rsidP="003A7F83">
      <w:pPr>
        <w:pStyle w:val="ListParagraph"/>
        <w:numPr>
          <w:ilvl w:val="0"/>
          <w:numId w:val="38"/>
        </w:numPr>
        <w:ind w:left="1560" w:hanging="426"/>
        <w:rPr>
          <w:rFonts w:cs="Times New Roman"/>
          <w:color w:val="auto"/>
          <w:szCs w:val="24"/>
          <w:shd w:val="clear" w:color="auto" w:fill="FFFFFF"/>
          <w:lang w:val="en-US"/>
        </w:rPr>
      </w:pPr>
      <w:r w:rsidRPr="00FD37BE">
        <w:rPr>
          <w:rFonts w:cs="Times New Roman"/>
          <w:color w:val="auto"/>
          <w:szCs w:val="24"/>
          <w:shd w:val="clear" w:color="auto" w:fill="FFFFFF"/>
          <w:lang w:val="en-US"/>
        </w:rPr>
        <w:t>Modal kerja normal (</w:t>
      </w:r>
      <w:r w:rsidRPr="00FD37BE">
        <w:rPr>
          <w:rFonts w:cs="Times New Roman"/>
          <w:i/>
          <w:color w:val="auto"/>
          <w:szCs w:val="24"/>
          <w:shd w:val="clear" w:color="auto" w:fill="FFFFFF"/>
          <w:lang w:val="en-US"/>
        </w:rPr>
        <w:t>normal working capital</w:t>
      </w:r>
      <w:r w:rsidRPr="00FD37BE">
        <w:rPr>
          <w:rFonts w:cs="Times New Roman"/>
          <w:color w:val="auto"/>
          <w:szCs w:val="24"/>
          <w:shd w:val="clear" w:color="auto" w:fill="FFFFFF"/>
          <w:lang w:val="en-US"/>
        </w:rPr>
        <w:t>), modal kerja yang wajib dan harus ada agar perusahaan bisa beroperasi dengan tingkat produksi yang normal.</w:t>
      </w:r>
    </w:p>
    <w:p w14:paraId="760D72CD" w14:textId="698C34DC" w:rsidR="00720453" w:rsidRPr="00FD37BE" w:rsidRDefault="00720453" w:rsidP="003A7F83">
      <w:pPr>
        <w:pStyle w:val="ListParagraph"/>
        <w:numPr>
          <w:ilvl w:val="0"/>
          <w:numId w:val="37"/>
        </w:numPr>
        <w:ind w:left="1134" w:hanging="425"/>
        <w:rPr>
          <w:rFonts w:cs="Times New Roman"/>
          <w:color w:val="auto"/>
          <w:szCs w:val="24"/>
          <w:shd w:val="clear" w:color="auto" w:fill="FFFFFF"/>
          <w:lang w:val="en-US"/>
        </w:rPr>
      </w:pPr>
      <w:r w:rsidRPr="00FD37BE">
        <w:rPr>
          <w:rFonts w:cs="Times New Roman"/>
          <w:color w:val="auto"/>
          <w:szCs w:val="24"/>
          <w:shd w:val="clear" w:color="auto" w:fill="FFFFFF"/>
          <w:lang w:val="en-US"/>
        </w:rPr>
        <w:t>Modal kerja variabel (</w:t>
      </w:r>
      <w:r w:rsidR="005456B3" w:rsidRPr="00FD37BE">
        <w:rPr>
          <w:rFonts w:cs="Times New Roman"/>
          <w:i/>
          <w:color w:val="auto"/>
          <w:szCs w:val="24"/>
          <w:shd w:val="clear" w:color="auto" w:fill="FFFFFF"/>
          <w:lang w:val="en-US"/>
        </w:rPr>
        <w:t>variabel</w:t>
      </w:r>
      <w:r w:rsidRPr="00FD37BE">
        <w:rPr>
          <w:rFonts w:cs="Times New Roman"/>
          <w:i/>
          <w:color w:val="auto"/>
          <w:szCs w:val="24"/>
          <w:shd w:val="clear" w:color="auto" w:fill="FFFFFF"/>
          <w:lang w:val="en-US"/>
        </w:rPr>
        <w:t xml:space="preserve"> working capital</w:t>
      </w:r>
      <w:r w:rsidRPr="00FD37BE">
        <w:rPr>
          <w:rFonts w:cs="Times New Roman"/>
          <w:color w:val="auto"/>
          <w:szCs w:val="24"/>
          <w:shd w:val="clear" w:color="auto" w:fill="FFFFFF"/>
          <w:lang w:val="en-US"/>
        </w:rPr>
        <w:t>), modal kerja yang dibutuhkan saat-saat tertentu dengan jumlah yang berubah-ubah sesuai dengan perubahan keadaan dalam satu periode.</w:t>
      </w:r>
    </w:p>
    <w:p w14:paraId="7CFA2B23" w14:textId="45E55EE6" w:rsidR="00720453" w:rsidRPr="00FD37BE" w:rsidRDefault="00720453" w:rsidP="003A7F83">
      <w:pPr>
        <w:pStyle w:val="ListParagraph"/>
        <w:numPr>
          <w:ilvl w:val="0"/>
          <w:numId w:val="39"/>
        </w:numPr>
        <w:rPr>
          <w:rFonts w:cs="Times New Roman"/>
          <w:color w:val="auto"/>
          <w:szCs w:val="24"/>
          <w:shd w:val="clear" w:color="auto" w:fill="FFFFFF"/>
          <w:lang w:val="en-US"/>
        </w:rPr>
      </w:pPr>
      <w:r w:rsidRPr="00FD37BE">
        <w:rPr>
          <w:rFonts w:cs="Times New Roman"/>
          <w:color w:val="auto"/>
          <w:szCs w:val="24"/>
          <w:shd w:val="clear" w:color="auto" w:fill="FFFFFF"/>
          <w:lang w:val="en-US"/>
        </w:rPr>
        <w:t>Modal kerja musiman (</w:t>
      </w:r>
      <w:r w:rsidRPr="00FD37BE">
        <w:rPr>
          <w:rFonts w:cs="Times New Roman"/>
          <w:i/>
          <w:color w:val="auto"/>
          <w:szCs w:val="24"/>
          <w:shd w:val="clear" w:color="auto" w:fill="FFFFFF"/>
          <w:lang w:val="en-US"/>
        </w:rPr>
        <w:t>seasonal working capital</w:t>
      </w:r>
      <w:r w:rsidRPr="00FD37BE">
        <w:rPr>
          <w:rFonts w:cs="Times New Roman"/>
          <w:color w:val="auto"/>
          <w:szCs w:val="24"/>
          <w:shd w:val="clear" w:color="auto" w:fill="FFFFFF"/>
          <w:lang w:val="en-US"/>
        </w:rPr>
        <w:t>), yaitu sejumlah modal kerja yang besarnya berubah-ubah disebabkan oleh peubahan musim.</w:t>
      </w:r>
    </w:p>
    <w:p w14:paraId="2455E9E8" w14:textId="751EC9D0" w:rsidR="00720453" w:rsidRPr="00FD37BE" w:rsidRDefault="00720453" w:rsidP="003A7F83">
      <w:pPr>
        <w:pStyle w:val="ListParagraph"/>
        <w:numPr>
          <w:ilvl w:val="0"/>
          <w:numId w:val="39"/>
        </w:numPr>
        <w:rPr>
          <w:rFonts w:cs="Times New Roman"/>
          <w:color w:val="auto"/>
          <w:szCs w:val="24"/>
          <w:shd w:val="clear" w:color="auto" w:fill="FFFFFF"/>
          <w:lang w:val="en-US"/>
        </w:rPr>
      </w:pPr>
      <w:r w:rsidRPr="00FD37BE">
        <w:rPr>
          <w:rFonts w:cs="Times New Roman"/>
          <w:color w:val="auto"/>
          <w:szCs w:val="24"/>
          <w:shd w:val="clear" w:color="auto" w:fill="FFFFFF"/>
          <w:lang w:val="en-US"/>
        </w:rPr>
        <w:t>Modal kerja darurat (</w:t>
      </w:r>
      <w:r w:rsidRPr="00FD37BE">
        <w:rPr>
          <w:rFonts w:cs="Times New Roman"/>
          <w:i/>
          <w:color w:val="auto"/>
          <w:szCs w:val="24"/>
          <w:shd w:val="clear" w:color="auto" w:fill="FFFFFF"/>
          <w:lang w:val="en-US"/>
        </w:rPr>
        <w:t>emergency working capital</w:t>
      </w:r>
      <w:r w:rsidRPr="00FD37BE">
        <w:rPr>
          <w:rFonts w:cs="Times New Roman"/>
          <w:color w:val="auto"/>
          <w:szCs w:val="24"/>
          <w:shd w:val="clear" w:color="auto" w:fill="FFFFFF"/>
          <w:lang w:val="en-US"/>
        </w:rPr>
        <w:t>), yaitu modal kerja yang besarnya berubah-ubah yang penyebabnya tidak diketahui sebelumnya (misalnya kebakaran, banjir, gempa bumi, buruh mogok, dan sebagainya).</w:t>
      </w:r>
    </w:p>
    <w:p w14:paraId="0EFB3D6E" w14:textId="06F0BA38" w:rsidR="00720453" w:rsidRPr="00FD37BE" w:rsidRDefault="00720453" w:rsidP="003A7F83">
      <w:pPr>
        <w:pStyle w:val="ListParagraph"/>
        <w:numPr>
          <w:ilvl w:val="0"/>
          <w:numId w:val="39"/>
        </w:numPr>
        <w:rPr>
          <w:rFonts w:cs="Times New Roman"/>
          <w:color w:val="auto"/>
          <w:szCs w:val="24"/>
          <w:shd w:val="clear" w:color="auto" w:fill="FFFFFF"/>
          <w:lang w:val="en-US"/>
        </w:rPr>
      </w:pPr>
      <w:r w:rsidRPr="00FD37BE">
        <w:rPr>
          <w:rFonts w:cs="Times New Roman"/>
          <w:color w:val="auto"/>
          <w:szCs w:val="24"/>
          <w:shd w:val="clear" w:color="auto" w:fill="FFFFFF"/>
          <w:lang w:val="en-US"/>
        </w:rPr>
        <w:lastRenderedPageBreak/>
        <w:t>Modal kerja siklus (</w:t>
      </w:r>
      <w:r w:rsidRPr="00FD37BE">
        <w:rPr>
          <w:rFonts w:cs="Times New Roman"/>
          <w:i/>
          <w:color w:val="auto"/>
          <w:szCs w:val="24"/>
          <w:shd w:val="clear" w:color="auto" w:fill="FFFFFF"/>
          <w:lang w:val="en-US"/>
        </w:rPr>
        <w:t>cyclis working capital</w:t>
      </w:r>
      <w:r w:rsidRPr="00FD37BE">
        <w:rPr>
          <w:rFonts w:cs="Times New Roman"/>
          <w:color w:val="auto"/>
          <w:szCs w:val="24"/>
          <w:shd w:val="clear" w:color="auto" w:fill="FFFFFF"/>
          <w:lang w:val="en-US"/>
        </w:rPr>
        <w:t>), yaitu sejumlah modal kerja yang besarnya berubah-ubah disebabkan oleh permintaan produk.</w:t>
      </w:r>
    </w:p>
    <w:p w14:paraId="48B81B62" w14:textId="77777777" w:rsidR="00720453" w:rsidRPr="00FD37BE" w:rsidRDefault="00720453" w:rsidP="00994816">
      <w:pPr>
        <w:rPr>
          <w:rFonts w:cs="Times New Roman"/>
          <w:color w:val="auto"/>
          <w:szCs w:val="24"/>
          <w:shd w:val="clear" w:color="auto" w:fill="FFFFFF"/>
          <w:lang w:val="en-US"/>
        </w:rPr>
      </w:pPr>
    </w:p>
    <w:p w14:paraId="6B21AF48" w14:textId="7E2502F9" w:rsidR="00720453" w:rsidRPr="00FD37BE" w:rsidRDefault="00A44F1C" w:rsidP="00B824FF">
      <w:pPr>
        <w:pStyle w:val="Heading3"/>
        <w:rPr>
          <w:shd w:val="clear" w:color="auto" w:fill="FFFFFF"/>
        </w:rPr>
      </w:pPr>
      <w:bookmarkStart w:id="73" w:name="_Toc161739918"/>
      <w:r w:rsidRPr="00FD37BE">
        <w:rPr>
          <w:shd w:val="clear" w:color="auto" w:fill="FFFFFF"/>
        </w:rPr>
        <w:t>Capital Intensity</w:t>
      </w:r>
      <w:bookmarkEnd w:id="73"/>
    </w:p>
    <w:p w14:paraId="761AD331" w14:textId="1D86DD60" w:rsidR="00A44F1C" w:rsidRPr="00FD37BE" w:rsidRDefault="002330A7" w:rsidP="00B824FF">
      <w:pPr>
        <w:pStyle w:val="Heading4"/>
        <w:rPr>
          <w:i/>
        </w:rPr>
      </w:pPr>
      <w:bookmarkStart w:id="74" w:name="_Toc161739919"/>
      <w:r w:rsidRPr="00FD37BE">
        <w:t xml:space="preserve">Definisi </w:t>
      </w:r>
      <w:r w:rsidRPr="00FD37BE">
        <w:rPr>
          <w:i/>
        </w:rPr>
        <w:t>Capital</w:t>
      </w:r>
      <w:r w:rsidR="00455C83" w:rsidRPr="00FD37BE">
        <w:rPr>
          <w:i/>
        </w:rPr>
        <w:t xml:space="preserve"> </w:t>
      </w:r>
      <w:r w:rsidR="00455C83" w:rsidRPr="00FD37BE">
        <w:t>(Modal)</w:t>
      </w:r>
      <w:bookmarkEnd w:id="74"/>
    </w:p>
    <w:p w14:paraId="19C398ED" w14:textId="4955AF54" w:rsidR="005C3D52" w:rsidRPr="00FD37BE" w:rsidRDefault="00127965" w:rsidP="00994816">
      <w:r w:rsidRPr="00FD37BE">
        <w:t xml:space="preserve">Menurut Munawir (2007:19), modal adalah: “… hak atau bagian yang dimiliki oleh pemilik perusahaan yang ditunjukan dalam pos modal (modal saham), laba ditahan, atau kelebihan nilai aktiva yang dimiliki oleh perusahaan terhadap seluruh utangutangnya”. </w:t>
      </w:r>
    </w:p>
    <w:p w14:paraId="19052A91" w14:textId="77340453" w:rsidR="00946BF6" w:rsidRPr="00FD37BE" w:rsidRDefault="00127965" w:rsidP="00994816">
      <w:r w:rsidRPr="00FD37BE">
        <w:t xml:space="preserve">Menurut Lucas Setia Atmaja (2008:155) modal adalah “… dana yang digunakan untuk membaca pengadaan aktiva dan operasi perusahaan”. </w:t>
      </w:r>
    </w:p>
    <w:p w14:paraId="68E56C27" w14:textId="2196EA0D" w:rsidR="00146A0E" w:rsidRPr="00FD37BE" w:rsidRDefault="00127965" w:rsidP="00994816">
      <w:r w:rsidRPr="00FD37BE">
        <w:t>Dari beberapa definisi di atas, maka dapat disimpulkan bahwa capital (modal) adalah dana yang digunakan perusahaan dalam aktivitas pendanaan atau operasi perusahaan.</w:t>
      </w:r>
    </w:p>
    <w:p w14:paraId="359DBEFA" w14:textId="77777777" w:rsidR="00E817DA" w:rsidRPr="00FD37BE" w:rsidRDefault="00E817DA" w:rsidP="00994816">
      <w:pPr>
        <w:rPr>
          <w:rFonts w:cs="Times New Roman"/>
          <w:color w:val="auto"/>
          <w:szCs w:val="24"/>
          <w:shd w:val="clear" w:color="auto" w:fill="FFFFFF"/>
          <w:lang w:val="en-US"/>
        </w:rPr>
      </w:pPr>
    </w:p>
    <w:p w14:paraId="49169AF8" w14:textId="65D86C69" w:rsidR="00651CE3" w:rsidRPr="00FD37BE" w:rsidRDefault="002F398A" w:rsidP="00E817DA">
      <w:pPr>
        <w:pStyle w:val="Heading4"/>
        <w:rPr>
          <w:i/>
        </w:rPr>
      </w:pPr>
      <w:bookmarkStart w:id="75" w:name="_Toc161739920"/>
      <w:r w:rsidRPr="00FD37BE">
        <w:t xml:space="preserve">Jenis-Jenis </w:t>
      </w:r>
      <w:r w:rsidRPr="00FD37BE">
        <w:rPr>
          <w:i/>
        </w:rPr>
        <w:t>Capital</w:t>
      </w:r>
      <w:r w:rsidR="00455C83" w:rsidRPr="00FD37BE">
        <w:rPr>
          <w:i/>
        </w:rPr>
        <w:t xml:space="preserve"> </w:t>
      </w:r>
      <w:r w:rsidR="00455C83" w:rsidRPr="00FD37BE">
        <w:t>(Modal)</w:t>
      </w:r>
      <w:bookmarkEnd w:id="75"/>
    </w:p>
    <w:p w14:paraId="6F8F898F" w14:textId="49AC4A80" w:rsidR="002F398A" w:rsidRPr="00FD37BE" w:rsidRDefault="002F398A" w:rsidP="00994816">
      <w:pPr>
        <w:rPr>
          <w:rFonts w:cs="Times New Roman"/>
          <w:szCs w:val="24"/>
        </w:rPr>
      </w:pPr>
      <w:r w:rsidRPr="00FD37BE">
        <w:t>Jenis-jenis modal menurut Bambang Riyanto (2001: 227 &amp; 240), adalah:</w:t>
      </w:r>
    </w:p>
    <w:p w14:paraId="123473E2" w14:textId="1B99C562" w:rsidR="00946BF6" w:rsidRPr="00FD37BE" w:rsidRDefault="00946BF6" w:rsidP="00E817DA">
      <w:pPr>
        <w:pStyle w:val="ListParagraph"/>
        <w:numPr>
          <w:ilvl w:val="6"/>
          <w:numId w:val="1"/>
        </w:numPr>
        <w:ind w:hanging="425"/>
      </w:pPr>
      <w:r w:rsidRPr="00FD37BE">
        <w:t xml:space="preserve">“Modal Asing Modal asing adalah modal yang berasal dari luar perusahaan yang sifatnya sementara di dalam perusahaan tersebut. Modal tersebut merupakan “hutang” yang pada saatnya harus dibayar kembali. Modal asing atau hutang terbagi atas tiga golongan, yaitu: a. </w:t>
      </w:r>
      <w:r w:rsidRPr="00FD37BE">
        <w:lastRenderedPageBreak/>
        <w:t>Hutang Jangka Pendek (Short-term Debt) b. Hutang Jangka Menengah (Intermediate-term Debt) c. Hutang Jangka Panjang (Long-term Debt)</w:t>
      </w:r>
    </w:p>
    <w:p w14:paraId="1EAB9C9A" w14:textId="2695F0A5" w:rsidR="00CF4A99" w:rsidRPr="00FD37BE" w:rsidRDefault="00946BF6" w:rsidP="00E817DA">
      <w:pPr>
        <w:pStyle w:val="ListParagraph"/>
        <w:numPr>
          <w:ilvl w:val="6"/>
          <w:numId w:val="1"/>
        </w:numPr>
        <w:ind w:hanging="425"/>
        <w:rPr>
          <w:color w:val="auto"/>
          <w:lang w:val="en-US"/>
        </w:rPr>
      </w:pPr>
      <w:r w:rsidRPr="00FD37BE">
        <w:t>Modal Sendiri Modal sendiri adalah modal yang berasal dari pemilik perusahaan dan juga tertanam di dalam perusahaan untuk waktu yang tidak terbatas. Dengan kata lain, modal sendiri merupakan modal yang dihasilkan atau dibentuk di dalam perusahaan atau keuntungan yang dihasilkan perusahaan”.</w:t>
      </w:r>
    </w:p>
    <w:p w14:paraId="55AD7513" w14:textId="77777777" w:rsidR="00E817DA" w:rsidRPr="00FD37BE" w:rsidRDefault="00E817DA" w:rsidP="00994816"/>
    <w:p w14:paraId="200F593A" w14:textId="70DEFD4B" w:rsidR="00946BF6" w:rsidRPr="00FD37BE" w:rsidRDefault="00AA5E3B" w:rsidP="00E817DA">
      <w:pPr>
        <w:pStyle w:val="Heading4"/>
      </w:pPr>
      <w:bookmarkStart w:id="76" w:name="_Toc161739921"/>
      <w:r w:rsidRPr="00FD37BE">
        <w:t xml:space="preserve">Definisi </w:t>
      </w:r>
      <w:r w:rsidRPr="00FD37BE">
        <w:rPr>
          <w:i/>
        </w:rPr>
        <w:t xml:space="preserve">Intensity </w:t>
      </w:r>
      <w:r w:rsidRPr="00FD37BE">
        <w:t>(Intensitas)</w:t>
      </w:r>
      <w:bookmarkEnd w:id="76"/>
    </w:p>
    <w:p w14:paraId="3CA1D00D" w14:textId="06D4AAC1" w:rsidR="00FB18F8" w:rsidRPr="00FD37BE" w:rsidRDefault="00FB18F8" w:rsidP="00994816">
      <w:r w:rsidRPr="00FD37BE">
        <w:t xml:space="preserve">Menurut Ashari M. Hafi (1996) dalam Kamus Psycology, intensitas adalah kuatnya tingkah laku atau pengalaman, atau sikap yang dipertahankan”. </w:t>
      </w:r>
    </w:p>
    <w:p w14:paraId="69B53D76" w14:textId="27A77080" w:rsidR="001A7BFE" w:rsidRPr="00FD37BE" w:rsidRDefault="00FB18F8" w:rsidP="00994816">
      <w:r w:rsidRPr="00FD37BE">
        <w:t xml:space="preserve">Adapun definisi intensitas menurut Kamus Besar Bahasa Indonesia, adalah “... keadaan tingkat atau ukuran intens. Intens di sini merupakan sesuatu yang hebat atau sangat tinggi, bergelora atau penuh semangat dan sangat emosional.” </w:t>
      </w:r>
    </w:p>
    <w:p w14:paraId="145DE320" w14:textId="5D93B5CA" w:rsidR="00AA5E3B" w:rsidRPr="00FD37BE" w:rsidRDefault="00FB18F8" w:rsidP="00994816">
      <w:pPr>
        <w:rPr>
          <w:color w:val="auto"/>
          <w:lang w:val="en-US"/>
        </w:rPr>
      </w:pPr>
      <w:r w:rsidRPr="00FD37BE">
        <w:t>Dari beberapa definisi di atas, maka dapat disimpulkan bahwa intensitas adalah suatu keadaan atau tolak ukur yang begitu kuat atau sangat besar.</w:t>
      </w:r>
    </w:p>
    <w:p w14:paraId="06B1F7AE" w14:textId="77777777" w:rsidR="00E817DA" w:rsidRPr="00FD37BE" w:rsidRDefault="00E817DA" w:rsidP="00994816"/>
    <w:p w14:paraId="6CAE3329" w14:textId="68C4A70C" w:rsidR="007829BE" w:rsidRPr="00FD37BE" w:rsidRDefault="001A7BFE" w:rsidP="00E817DA">
      <w:pPr>
        <w:pStyle w:val="Heading4"/>
      </w:pPr>
      <w:bookmarkStart w:id="77" w:name="_Toc161739922"/>
      <w:r w:rsidRPr="00FD37BE">
        <w:t>Definisi Capital Intensity</w:t>
      </w:r>
      <w:bookmarkEnd w:id="77"/>
    </w:p>
    <w:p w14:paraId="24670F69" w14:textId="7205076B" w:rsidR="00793DBC" w:rsidRPr="00FD37BE" w:rsidRDefault="00793DBC" w:rsidP="00994816">
      <w:pPr>
        <w:rPr>
          <w:rFonts w:cs="Times New Roman"/>
          <w:szCs w:val="24"/>
        </w:rPr>
      </w:pPr>
      <w:r w:rsidRPr="00FD37BE">
        <w:rPr>
          <w:rFonts w:cs="Times New Roman"/>
          <w:szCs w:val="24"/>
        </w:rPr>
        <w:t xml:space="preserve">Menurut Nawang (2016), intensitas modal mengacu pada rasio kegiatan pendanaan yang dilakukan oleh suatu perusahaan terkait pendanaan dalam bentuknya aktiva tetap (intensitas modal) dan persediaan (intensitas persediaan). </w:t>
      </w:r>
    </w:p>
    <w:p w14:paraId="20C6FF78" w14:textId="2195D7D5" w:rsidR="00793DBC" w:rsidRPr="00FD37BE" w:rsidRDefault="00793DBC" w:rsidP="00994816">
      <w:pPr>
        <w:rPr>
          <w:rFonts w:eastAsia="Times New Roman" w:cs="Times New Roman"/>
          <w:szCs w:val="24"/>
          <w:lang w:eastAsia="en-ID"/>
        </w:rPr>
      </w:pPr>
      <w:r w:rsidRPr="00FD37BE">
        <w:rPr>
          <w:rFonts w:cs="Times New Roman"/>
          <w:szCs w:val="24"/>
          <w:shd w:val="clear" w:color="auto" w:fill="FFFFFF"/>
        </w:rPr>
        <w:lastRenderedPageBreak/>
        <w:t>Menurut Lanis  dan  Richardson  (2011)  dalam</w:t>
      </w:r>
      <w:r w:rsidR="00EE0A72">
        <w:rPr>
          <w:rFonts w:cs="Times New Roman"/>
          <w:szCs w:val="24"/>
          <w:shd w:val="clear" w:color="auto" w:fill="FFFFFF"/>
        </w:rPr>
        <w:t xml:space="preserve"> Widagdo, Kalbuana dan Yanti</w:t>
      </w:r>
      <w:r w:rsidRPr="00FD37BE">
        <w:rPr>
          <w:rFonts w:cs="Times New Roman"/>
          <w:szCs w:val="24"/>
          <w:shd w:val="clear" w:color="auto" w:fill="FFFFFF"/>
        </w:rPr>
        <w:t xml:space="preserve">  </w:t>
      </w:r>
      <w:sdt>
        <w:sdtPr>
          <w:rPr>
            <w:rFonts w:cs="Times New Roman"/>
            <w:szCs w:val="24"/>
            <w:shd w:val="clear" w:color="auto" w:fill="FFFFFF"/>
          </w:rPr>
          <w:id w:val="-505908202"/>
          <w:citation/>
        </w:sdtPr>
        <w:sdtEndPr/>
        <w:sdtContent>
          <w:r w:rsidR="00EE0A72">
            <w:rPr>
              <w:rFonts w:cs="Times New Roman"/>
              <w:szCs w:val="24"/>
              <w:shd w:val="clear" w:color="auto" w:fill="FFFFFF"/>
            </w:rPr>
            <w:fldChar w:fldCharType="begin"/>
          </w:r>
          <w:r w:rsidR="00EE0A72">
            <w:rPr>
              <w:rFonts w:cs="Times New Roman"/>
              <w:szCs w:val="24"/>
              <w:shd w:val="clear" w:color="auto" w:fill="FFFFFF"/>
              <w:lang w:val="en-US"/>
            </w:rPr>
            <w:instrText xml:space="preserve">CITATION Wid20 \n  \t  \l 1033 </w:instrText>
          </w:r>
          <w:r w:rsidR="00EE0A72">
            <w:rPr>
              <w:rFonts w:cs="Times New Roman"/>
              <w:szCs w:val="24"/>
              <w:shd w:val="clear" w:color="auto" w:fill="FFFFFF"/>
            </w:rPr>
            <w:fldChar w:fldCharType="separate"/>
          </w:r>
          <w:r w:rsidR="00EC1D84" w:rsidRPr="00EC1D84">
            <w:rPr>
              <w:rFonts w:cs="Times New Roman"/>
              <w:noProof/>
              <w:szCs w:val="24"/>
              <w:shd w:val="clear" w:color="auto" w:fill="FFFFFF"/>
              <w:lang w:val="en-US"/>
            </w:rPr>
            <w:t>(2020)</w:t>
          </w:r>
          <w:r w:rsidR="00EE0A72">
            <w:rPr>
              <w:rFonts w:cs="Times New Roman"/>
              <w:szCs w:val="24"/>
              <w:shd w:val="clear" w:color="auto" w:fill="FFFFFF"/>
            </w:rPr>
            <w:fldChar w:fldCharType="end"/>
          </w:r>
        </w:sdtContent>
      </w:sdt>
      <w:r w:rsidRPr="00FD37BE">
        <w:rPr>
          <w:rFonts w:cs="Times New Roman"/>
          <w:szCs w:val="24"/>
          <w:shd w:val="clear" w:color="auto" w:fill="FFFFFF"/>
        </w:rPr>
        <w:t>,  rasio  intensitas  aset  tetap  adalah perbandingan aset tetap terhadap total aset sebuah perusahaan, di mana rasio ini menggambarkan proporsi atau seberapa besar aset tetap yang dimiliki perusahaan dari total asetnya.</w:t>
      </w:r>
    </w:p>
    <w:p w14:paraId="0D436DA6" w14:textId="383218AF" w:rsidR="00793DBC" w:rsidRPr="00FD37BE" w:rsidRDefault="00793DBC" w:rsidP="00994816">
      <w:pPr>
        <w:rPr>
          <w:rFonts w:cs="Times New Roman"/>
          <w:szCs w:val="24"/>
        </w:rPr>
      </w:pPr>
      <w:r w:rsidRPr="00FD37BE">
        <w:rPr>
          <w:rFonts w:eastAsia="Times New Roman" w:cs="Times New Roman"/>
          <w:i/>
          <w:iCs/>
          <w:szCs w:val="24"/>
          <w:lang w:eastAsia="en-ID"/>
        </w:rPr>
        <w:t>Capital  intensity</w:t>
      </w:r>
      <w:r w:rsidRPr="00FD37BE">
        <w:rPr>
          <w:rFonts w:eastAsia="Times New Roman" w:cs="Times New Roman"/>
          <w:szCs w:val="24"/>
          <w:lang w:eastAsia="en-ID"/>
        </w:rPr>
        <w:t xml:space="preserve"> atau  rasio  intensitas modal   adalah   aktivitas   investasi   perusahaan yang  dikaitkan  dengan  investasi  aset  tetap  dan persediaan.    Rasio    intensitas    modal    dapat menunjukkan efisiensi penggunaan aktiva untuk menghasilkan  penjualan  (Yoehana,  2013  dalam Indradi,   2018). Capital   intensity juga   dapat didefinisikan   dengan   bagaimana   perusahaan berkorban  mengeluarkan  dana  untuk  aktivitas operasi dan pendanaan aktiva guna memperoleh keuntungan perusahaan.</w:t>
      </w:r>
    </w:p>
    <w:p w14:paraId="6ED21E9E" w14:textId="74E9BCF3" w:rsidR="00793DBC" w:rsidRDefault="00793DBC" w:rsidP="00994816">
      <w:pPr>
        <w:rPr>
          <w:rFonts w:eastAsia="Times New Roman" w:cs="Times New Roman"/>
          <w:color w:val="000000"/>
          <w:szCs w:val="25"/>
        </w:rPr>
      </w:pPr>
      <w:r w:rsidRPr="00FD37BE">
        <w:rPr>
          <w:rFonts w:eastAsia="Times New Roman" w:cs="Times New Roman"/>
          <w:color w:val="000000"/>
          <w:szCs w:val="25"/>
        </w:rPr>
        <w:t xml:space="preserve">Intensitas  modal  atau  capital  intensity  merupakan  seberapa  perusahaan  menginvestasikan  aset  tetapnya.  </w:t>
      </w:r>
      <w:r w:rsidRPr="00FD37BE">
        <w:rPr>
          <w:rFonts w:eastAsia="Times New Roman" w:cs="Times New Roman"/>
          <w:i/>
          <w:iCs/>
          <w:color w:val="000000"/>
          <w:szCs w:val="25"/>
        </w:rPr>
        <w:t>Capital Intensity</w:t>
      </w:r>
      <w:r w:rsidRPr="00FD37BE">
        <w:rPr>
          <w:rFonts w:eastAsia="Times New Roman" w:cs="Times New Roman"/>
          <w:color w:val="000000"/>
          <w:szCs w:val="25"/>
        </w:rPr>
        <w:t xml:space="preserve"> berhubungan dengan investasi dalam bentuk aset tetap. Novitasari, Shelly (2017) menjelaskan apabila jumlah aset  tetap  yang  dimiliki  perusahaan  tinggi  akan  mengakibatkan  beban  penyusutan  tinggi  yang  secara  otomatis  akan menyebabkan laba perusahaan turun.</w:t>
      </w:r>
    </w:p>
    <w:p w14:paraId="0756F3EF" w14:textId="2DD8BE57" w:rsidR="00DF3B29" w:rsidRPr="00FD37BE" w:rsidRDefault="00DF3B29" w:rsidP="00994816">
      <w:pPr>
        <w:rPr>
          <w:rFonts w:eastAsia="Times New Roman" w:cs="Times New Roman"/>
          <w:color w:val="000000"/>
          <w:szCs w:val="25"/>
        </w:rPr>
      </w:pPr>
      <w:r>
        <w:t xml:space="preserve">Rasio intensitas modal atau (capital intensity) dapat menggambarkan kemampuan perseroan dalam memakai aktivanya untuk menciptakan keuntungan. Semakin tinggi rasio intensitas modal, semakin baik keuangan yang dimiliki perseroan sebab perbandingan intensitas modal yang tinggi menunjukkan bahwa perusahaan memiliki cukup uang tunai dari penjualan yang dapat digunakan untuk </w:t>
      </w:r>
      <w:r>
        <w:lastRenderedPageBreak/>
        <w:t>pembiayaan operasi dan untuk menempatkan dana dalam aktiva lancar (Iffah dan Amrizal, 2022).</w:t>
      </w:r>
    </w:p>
    <w:p w14:paraId="47F335CA" w14:textId="4602AC24" w:rsidR="009444F7" w:rsidRPr="00FD37BE" w:rsidRDefault="009444F7" w:rsidP="00994816">
      <w:pPr>
        <w:rPr>
          <w:rFonts w:eastAsia="Times New Roman" w:cs="Times New Roman"/>
          <w:color w:val="000000"/>
          <w:szCs w:val="25"/>
        </w:rPr>
      </w:pPr>
      <w:r w:rsidRPr="00FD37BE">
        <w:t>Dari beberapa definisi di atas maka dapat disimpulkan bahwa capital intensity adalah rasio antara aktiva tetap terhadap total aktiva. Rasio intensitas modal digunakan untuk melihat seberapa besar aset perusahaan diinvestasikan dalam bentuk aset tetap untuk menghasilkan pendapatan.</w:t>
      </w:r>
    </w:p>
    <w:p w14:paraId="6F92B046" w14:textId="77777777" w:rsidR="00E817DA" w:rsidRPr="00FD37BE" w:rsidRDefault="00E817DA" w:rsidP="00994816"/>
    <w:p w14:paraId="527B8C5D" w14:textId="17F0796E" w:rsidR="001A7BFE" w:rsidRPr="00FD37BE" w:rsidRDefault="00501784" w:rsidP="00E817DA">
      <w:pPr>
        <w:pStyle w:val="Heading4"/>
      </w:pPr>
      <w:bookmarkStart w:id="78" w:name="_Toc161739923"/>
      <w:r w:rsidRPr="00FD37BE">
        <w:t>Pengukuran Capital Intensity</w:t>
      </w:r>
      <w:bookmarkEnd w:id="78"/>
    </w:p>
    <w:p w14:paraId="5E8F8509" w14:textId="77777777" w:rsidR="007E7DCD" w:rsidRPr="00FD37BE" w:rsidRDefault="007E7DCD" w:rsidP="00994816">
      <w:r w:rsidRPr="00FD37BE">
        <w:t xml:space="preserve">Menurut Sartono (2008:120), capital intensity adalah: </w:t>
      </w:r>
    </w:p>
    <w:p w14:paraId="0FF7291A" w14:textId="23430E7D" w:rsidR="00501784" w:rsidRPr="00FD37BE" w:rsidRDefault="007E7DCD" w:rsidP="00E817DA">
      <w:pPr>
        <w:spacing w:line="240" w:lineRule="auto"/>
        <w:ind w:left="1134" w:firstLine="0"/>
      </w:pPr>
      <w:r w:rsidRPr="00FD37BE">
        <w:t>“... rasio antara fixed asset (seperti peralatan, mesin dan berbagai properti) terhadap total aset, dimana rasio ini menggambarkan besar aset perusahaan yang diinvestasikan dalam bentuk aset tetap yang dibutuhkan perusahaan untuk beroperasi”.</w:t>
      </w:r>
    </w:p>
    <w:p w14:paraId="6D17A5AE" w14:textId="77777777" w:rsidR="00E817DA" w:rsidRPr="00FD37BE" w:rsidRDefault="00E817DA" w:rsidP="00E817DA">
      <w:pPr>
        <w:spacing w:line="240" w:lineRule="auto"/>
        <w:ind w:left="1134" w:firstLine="0"/>
        <w:rPr>
          <w:rFonts w:cs="Times New Roman"/>
          <w:color w:val="auto"/>
          <w:szCs w:val="24"/>
          <w:lang w:val="en-US"/>
        </w:rPr>
      </w:pPr>
    </w:p>
    <w:p w14:paraId="3BE14958" w14:textId="11460E0B" w:rsidR="005D6AFE" w:rsidRPr="00FD37BE" w:rsidRDefault="00F34563" w:rsidP="00F61DD2">
      <w:pPr>
        <w:rPr>
          <w:rFonts w:cs="Times New Roman"/>
          <w:szCs w:val="24"/>
        </w:rPr>
      </w:pPr>
      <w:r w:rsidRPr="00FD37BE">
        <w:rPr>
          <w:rFonts w:cs="Times New Roman"/>
          <w:szCs w:val="24"/>
        </w:rPr>
        <w:t xml:space="preserve">Rumus perhitungan rasio intensitas aset tetap menurut Lanis dan Richardson (2011) dalam </w:t>
      </w:r>
      <w:r w:rsidR="00F61DD2">
        <w:rPr>
          <w:rFonts w:cs="Times New Roman"/>
          <w:szCs w:val="24"/>
          <w:shd w:val="clear" w:color="auto" w:fill="FFFFFF"/>
        </w:rPr>
        <w:t>Widagdo, Kalbuana dan Yanti</w:t>
      </w:r>
      <w:r w:rsidR="00F61DD2" w:rsidRPr="00FD37BE">
        <w:rPr>
          <w:rFonts w:cs="Times New Roman"/>
          <w:szCs w:val="24"/>
          <w:shd w:val="clear" w:color="auto" w:fill="FFFFFF"/>
        </w:rPr>
        <w:t xml:space="preserve">  </w:t>
      </w:r>
      <w:sdt>
        <w:sdtPr>
          <w:rPr>
            <w:rFonts w:cs="Times New Roman"/>
            <w:szCs w:val="24"/>
            <w:shd w:val="clear" w:color="auto" w:fill="FFFFFF"/>
          </w:rPr>
          <w:id w:val="1110709431"/>
          <w:citation/>
        </w:sdtPr>
        <w:sdtEndPr/>
        <w:sdtContent>
          <w:r w:rsidR="00F61DD2">
            <w:rPr>
              <w:rFonts w:cs="Times New Roman"/>
              <w:szCs w:val="24"/>
              <w:shd w:val="clear" w:color="auto" w:fill="FFFFFF"/>
            </w:rPr>
            <w:fldChar w:fldCharType="begin"/>
          </w:r>
          <w:r w:rsidR="00F61DD2">
            <w:rPr>
              <w:rFonts w:cs="Times New Roman"/>
              <w:szCs w:val="24"/>
              <w:shd w:val="clear" w:color="auto" w:fill="FFFFFF"/>
              <w:lang w:val="en-US"/>
            </w:rPr>
            <w:instrText xml:space="preserve">CITATION Wid20 \n  \t  \l 1033 </w:instrText>
          </w:r>
          <w:r w:rsidR="00F61DD2">
            <w:rPr>
              <w:rFonts w:cs="Times New Roman"/>
              <w:szCs w:val="24"/>
              <w:shd w:val="clear" w:color="auto" w:fill="FFFFFF"/>
            </w:rPr>
            <w:fldChar w:fldCharType="separate"/>
          </w:r>
          <w:r w:rsidR="00EC1D84" w:rsidRPr="00EC1D84">
            <w:rPr>
              <w:rFonts w:cs="Times New Roman"/>
              <w:noProof/>
              <w:szCs w:val="24"/>
              <w:shd w:val="clear" w:color="auto" w:fill="FFFFFF"/>
              <w:lang w:val="en-US"/>
            </w:rPr>
            <w:t>(2020)</w:t>
          </w:r>
          <w:r w:rsidR="00F61DD2">
            <w:rPr>
              <w:rFonts w:cs="Times New Roman"/>
              <w:szCs w:val="24"/>
              <w:shd w:val="clear" w:color="auto" w:fill="FFFFFF"/>
            </w:rPr>
            <w:fldChar w:fldCharType="end"/>
          </w:r>
        </w:sdtContent>
      </w:sdt>
      <w:r w:rsidRPr="00FD37BE">
        <w:rPr>
          <w:rFonts w:cs="Times New Roman"/>
          <w:szCs w:val="24"/>
        </w:rPr>
        <w:t xml:space="preserve"> adalah sebagai berikut:</w:t>
      </w:r>
    </w:p>
    <w:p w14:paraId="0B6742B0" w14:textId="089BEE48" w:rsidR="00067F8E" w:rsidRPr="00FD37BE" w:rsidRDefault="00F34563" w:rsidP="00994816">
      <w:pPr>
        <w:rPr>
          <w:rFonts w:eastAsiaTheme="minorEastAsia" w:cs="Times New Roman"/>
          <w:szCs w:val="24"/>
        </w:rPr>
      </w:pPr>
      <m:oMathPara>
        <m:oMath>
          <m:r>
            <w:rPr>
              <w:rFonts w:ascii="Cambria Math" w:hAnsi="Cambria Math" w:cs="Times New Roman"/>
              <w:szCs w:val="24"/>
            </w:rPr>
            <m:t>Capital Intensity Ratio=</m:t>
          </m:r>
          <m:f>
            <m:fPr>
              <m:ctrlPr>
                <w:rPr>
                  <w:rFonts w:ascii="Cambria Math" w:hAnsi="Cambria Math" w:cs="Times New Roman"/>
                  <w:szCs w:val="24"/>
                </w:rPr>
              </m:ctrlPr>
            </m:fPr>
            <m:num>
              <m:r>
                <w:rPr>
                  <w:rFonts w:ascii="Cambria Math" w:hAnsi="Cambria Math" w:cs="Times New Roman"/>
                  <w:szCs w:val="24"/>
                </w:rPr>
                <m:t>Total Aset Tetap</m:t>
              </m:r>
            </m:num>
            <m:den>
              <m:r>
                <w:rPr>
                  <w:rFonts w:ascii="Cambria Math" w:hAnsi="Cambria Math" w:cs="Times New Roman"/>
                  <w:szCs w:val="24"/>
                </w:rPr>
                <m:t>Total Aset</m:t>
              </m:r>
            </m:den>
          </m:f>
        </m:oMath>
      </m:oMathPara>
    </w:p>
    <w:p w14:paraId="79810348" w14:textId="77777777" w:rsidR="005D6AFE" w:rsidRDefault="005D6AFE" w:rsidP="00994816"/>
    <w:p w14:paraId="719C614D" w14:textId="7C1AACE8" w:rsidR="00F7137A" w:rsidRDefault="00D25BC6" w:rsidP="00994816">
      <w:r w:rsidRPr="00FD37BE">
        <w:t>Sedangkan menurut Riyanto (2015) rasio intensitas modal menunjukkan efisiensi perusahaan dalam penggunaan seluruh aktivanya untuk menghasilkan penjualan. Semakin tinggi rasio ini berarti semakin efisien penggunaan aktiva tersebut. Maka capital intensity diukur menggunakan rumus sebagai berikut:</w:t>
      </w:r>
    </w:p>
    <w:p w14:paraId="6567D0B9" w14:textId="77777777" w:rsidR="005D6AFE" w:rsidRPr="00FD37BE" w:rsidRDefault="005D6AFE" w:rsidP="00994816"/>
    <w:p w14:paraId="00274776" w14:textId="7B52FD31" w:rsidR="00D25BC6" w:rsidRPr="00FD37BE" w:rsidRDefault="00130CB6" w:rsidP="00994816">
      <w:pPr>
        <w:rPr>
          <w:rFonts w:eastAsiaTheme="minorEastAsia" w:cs="Times New Roman"/>
          <w:szCs w:val="24"/>
        </w:rPr>
      </w:pPr>
      <m:oMathPara>
        <m:oMath>
          <m:r>
            <m:rPr>
              <m:sty m:val="p"/>
            </m:rPr>
            <w:rPr>
              <w:rFonts w:ascii="Cambria Math" w:hAnsi="Cambria Math" w:cs="Times New Roman"/>
              <w:szCs w:val="24"/>
            </w:rPr>
            <m:t>Rasio Perputaran Aset</m:t>
          </m:r>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Penjualan</m:t>
              </m:r>
            </m:num>
            <m:den>
              <m:r>
                <w:rPr>
                  <w:rFonts w:ascii="Cambria Math" w:hAnsi="Cambria Math" w:cs="Times New Roman"/>
                  <w:szCs w:val="24"/>
                </w:rPr>
                <m:t>Total Aset</m:t>
              </m:r>
            </m:den>
          </m:f>
          <m:r>
            <w:rPr>
              <w:rFonts w:ascii="Cambria Math" w:hAnsi="Cambria Math" w:cs="Times New Roman"/>
              <w:szCs w:val="24"/>
            </w:rPr>
            <m:t xml:space="preserve"> x 100%</m:t>
          </m:r>
        </m:oMath>
      </m:oMathPara>
    </w:p>
    <w:p w14:paraId="04C025CA" w14:textId="1B003209" w:rsidR="00D25BC6" w:rsidRPr="00FD37BE" w:rsidRDefault="00786B1C" w:rsidP="00E817DA">
      <w:pPr>
        <w:pStyle w:val="Heading3"/>
      </w:pPr>
      <w:bookmarkStart w:id="79" w:name="_Toc161739924"/>
      <w:r w:rsidRPr="00FD37BE">
        <w:lastRenderedPageBreak/>
        <w:t>Konservatisme Akuntansi</w:t>
      </w:r>
      <w:bookmarkEnd w:id="79"/>
    </w:p>
    <w:p w14:paraId="4C40080F" w14:textId="7095E713" w:rsidR="00786B1C" w:rsidRPr="00FD37BE" w:rsidRDefault="006A080E" w:rsidP="00E817DA">
      <w:pPr>
        <w:pStyle w:val="Heading4"/>
      </w:pPr>
      <w:bookmarkStart w:id="80" w:name="_Toc161739925"/>
      <w:r w:rsidRPr="00FD37BE">
        <w:t>Definisi Konservatisme Akuntansi</w:t>
      </w:r>
      <w:bookmarkEnd w:id="80"/>
    </w:p>
    <w:p w14:paraId="64F873E8" w14:textId="5DCD7355" w:rsidR="00614171" w:rsidRPr="00FD37BE" w:rsidRDefault="00614171" w:rsidP="00994816">
      <w:pPr>
        <w:rPr>
          <w:rFonts w:cs="Times New Roman"/>
          <w:szCs w:val="24"/>
        </w:rPr>
      </w:pPr>
      <w:r w:rsidRPr="00FD37BE">
        <w:rPr>
          <w:rFonts w:cs="Times New Roman"/>
          <w:szCs w:val="24"/>
        </w:rPr>
        <w:t xml:space="preserve">Menurut Godfrey </w:t>
      </w:r>
      <w:sdt>
        <w:sdtPr>
          <w:rPr>
            <w:rFonts w:cs="Times New Roman"/>
            <w:szCs w:val="24"/>
          </w:rPr>
          <w:id w:val="2012952113"/>
          <w:citation/>
        </w:sdtPr>
        <w:sdtEndPr/>
        <w:sdtContent>
          <w:r w:rsidR="00A22B4B">
            <w:rPr>
              <w:rFonts w:cs="Times New Roman"/>
              <w:szCs w:val="24"/>
            </w:rPr>
            <w:fldChar w:fldCharType="begin"/>
          </w:r>
          <w:r w:rsidR="0027108D">
            <w:rPr>
              <w:rFonts w:cs="Times New Roman"/>
              <w:szCs w:val="24"/>
              <w:lang w:val="en-US"/>
            </w:rPr>
            <w:instrText xml:space="preserve">CITATION God10 \n  \t  \l 1033 </w:instrText>
          </w:r>
          <w:r w:rsidR="00A22B4B">
            <w:rPr>
              <w:rFonts w:cs="Times New Roman"/>
              <w:szCs w:val="24"/>
            </w:rPr>
            <w:fldChar w:fldCharType="separate"/>
          </w:r>
          <w:r w:rsidR="00EC1D84" w:rsidRPr="00EC1D84">
            <w:rPr>
              <w:rFonts w:cs="Times New Roman"/>
              <w:noProof/>
              <w:szCs w:val="24"/>
              <w:lang w:val="en-US"/>
            </w:rPr>
            <w:t>(2010)</w:t>
          </w:r>
          <w:r w:rsidR="00A22B4B">
            <w:rPr>
              <w:rFonts w:cs="Times New Roman"/>
              <w:szCs w:val="24"/>
            </w:rPr>
            <w:fldChar w:fldCharType="end"/>
          </w:r>
        </w:sdtContent>
      </w:sdt>
      <w:r w:rsidRPr="00FD37BE">
        <w:rPr>
          <w:rFonts w:cs="Times New Roman"/>
          <w:szCs w:val="24"/>
        </w:rPr>
        <w:t xml:space="preserve"> dalam Rasmon Safrizal </w:t>
      </w:r>
      <w:sdt>
        <w:sdtPr>
          <w:rPr>
            <w:rFonts w:cs="Times New Roman"/>
            <w:szCs w:val="24"/>
          </w:rPr>
          <w:id w:val="-999269984"/>
          <w:citation/>
        </w:sdtPr>
        <w:sdtEndPr/>
        <w:sdtContent>
          <w:r w:rsidR="00804E5D">
            <w:rPr>
              <w:rFonts w:cs="Times New Roman"/>
              <w:szCs w:val="24"/>
            </w:rPr>
            <w:fldChar w:fldCharType="begin"/>
          </w:r>
          <w:r w:rsidR="00804E5D">
            <w:rPr>
              <w:rFonts w:cs="Times New Roman"/>
              <w:szCs w:val="24"/>
              <w:lang w:val="en-US"/>
            </w:rPr>
            <w:instrText xml:space="preserve">CITATION Ras22 \n  \t  \l 1033 </w:instrText>
          </w:r>
          <w:r w:rsidR="00804E5D">
            <w:rPr>
              <w:rFonts w:cs="Times New Roman"/>
              <w:szCs w:val="24"/>
            </w:rPr>
            <w:fldChar w:fldCharType="separate"/>
          </w:r>
          <w:r w:rsidR="00EC1D84" w:rsidRPr="00EC1D84">
            <w:rPr>
              <w:rFonts w:cs="Times New Roman"/>
              <w:noProof/>
              <w:szCs w:val="24"/>
              <w:lang w:val="en-US"/>
            </w:rPr>
            <w:t>(2022)</w:t>
          </w:r>
          <w:r w:rsidR="00804E5D">
            <w:rPr>
              <w:rFonts w:cs="Times New Roman"/>
              <w:szCs w:val="24"/>
            </w:rPr>
            <w:fldChar w:fldCharType="end"/>
          </w:r>
        </w:sdtContent>
      </w:sdt>
      <w:r w:rsidRPr="00FD37BE">
        <w:rPr>
          <w:rFonts w:cs="Times New Roman"/>
          <w:szCs w:val="24"/>
        </w:rPr>
        <w:t xml:space="preserve"> Menyatakan bahwa konservatisme akuntansi mencatat beban, kerugian dan kewajiban secepat mungkin, namun mencatat pendapatan, keuntungan dan aset harus didukung dengan bukti yang lebih substansial sebelum dilakukannya pencatatan.</w:t>
      </w:r>
    </w:p>
    <w:p w14:paraId="0FAE1236" w14:textId="68292533" w:rsidR="00614171" w:rsidRPr="00FD37BE" w:rsidRDefault="00614171" w:rsidP="00994816">
      <w:pPr>
        <w:rPr>
          <w:rFonts w:cs="Times New Roman"/>
          <w:color w:val="000000"/>
          <w:szCs w:val="24"/>
        </w:rPr>
      </w:pPr>
      <w:r w:rsidRPr="00FD37BE">
        <w:rPr>
          <w:rFonts w:cs="Times New Roman"/>
          <w:color w:val="000000"/>
          <w:szCs w:val="24"/>
        </w:rPr>
        <w:t xml:space="preserve">Menurut Juanda </w:t>
      </w:r>
      <w:sdt>
        <w:sdtPr>
          <w:rPr>
            <w:rFonts w:cs="Times New Roman"/>
            <w:color w:val="000000"/>
            <w:szCs w:val="24"/>
          </w:rPr>
          <w:id w:val="-333002313"/>
          <w:citation/>
        </w:sdtPr>
        <w:sdtEndPr/>
        <w:sdtContent>
          <w:r w:rsidR="004F166B">
            <w:rPr>
              <w:rFonts w:cs="Times New Roman"/>
              <w:color w:val="000000"/>
              <w:szCs w:val="24"/>
            </w:rPr>
            <w:fldChar w:fldCharType="begin"/>
          </w:r>
          <w:r w:rsidR="004F166B">
            <w:rPr>
              <w:rFonts w:cs="Times New Roman"/>
              <w:color w:val="000000"/>
              <w:szCs w:val="24"/>
              <w:lang w:val="en-US"/>
            </w:rPr>
            <w:instrText xml:space="preserve">CITATION Jua07 \n  \t  \l 1033 </w:instrText>
          </w:r>
          <w:r w:rsidR="004F166B">
            <w:rPr>
              <w:rFonts w:cs="Times New Roman"/>
              <w:color w:val="000000"/>
              <w:szCs w:val="24"/>
            </w:rPr>
            <w:fldChar w:fldCharType="separate"/>
          </w:r>
          <w:r w:rsidR="00EC1D84" w:rsidRPr="00EC1D84">
            <w:rPr>
              <w:rFonts w:cs="Times New Roman"/>
              <w:noProof/>
              <w:color w:val="000000"/>
              <w:szCs w:val="24"/>
              <w:lang w:val="en-US"/>
            </w:rPr>
            <w:t>(2007)</w:t>
          </w:r>
          <w:r w:rsidR="004F166B">
            <w:rPr>
              <w:rFonts w:cs="Times New Roman"/>
              <w:color w:val="000000"/>
              <w:szCs w:val="24"/>
            </w:rPr>
            <w:fldChar w:fldCharType="end"/>
          </w:r>
        </w:sdtContent>
      </w:sdt>
      <w:r w:rsidRPr="00FD37BE">
        <w:rPr>
          <w:rFonts w:cs="Times New Roman"/>
          <w:color w:val="000000"/>
          <w:szCs w:val="24"/>
        </w:rPr>
        <w:t xml:space="preserve"> dalam Ira Gustina (2018) konservatisme merupakan prinsip akuntansi yang jika diterapkan akan menghasilkan angka-angka pendapatan dan aset cenderung rendah, serta angka-angka biaya cenderung tinggi. Akibatnya, laporan keuangan akan menghasilkan laba yang terlalu rendah (</w:t>
      </w:r>
      <w:r w:rsidRPr="00FD37BE">
        <w:rPr>
          <w:rFonts w:cs="Times New Roman"/>
          <w:i/>
          <w:iCs/>
          <w:color w:val="000000"/>
          <w:szCs w:val="24"/>
        </w:rPr>
        <w:t>understatement</w:t>
      </w:r>
      <w:r w:rsidRPr="00FD37BE">
        <w:rPr>
          <w:rFonts w:cs="Times New Roman"/>
          <w:color w:val="000000"/>
          <w:szCs w:val="24"/>
        </w:rPr>
        <w:t>). Kecenderungan seperti itu terjadi karena konservatisme menganut prinsip memperlambat pengakuan pendapatan serta mempercepat pengakuan biaya.</w:t>
      </w:r>
    </w:p>
    <w:p w14:paraId="23FD52D9" w14:textId="0CABB6F5" w:rsidR="00614171" w:rsidRPr="00FD37BE" w:rsidRDefault="00614171" w:rsidP="00994816">
      <w:pPr>
        <w:rPr>
          <w:rFonts w:cs="Times New Roman"/>
          <w:color w:val="000000"/>
          <w:szCs w:val="24"/>
        </w:rPr>
      </w:pPr>
      <w:r w:rsidRPr="00FD37BE">
        <w:rPr>
          <w:rFonts w:cs="Times New Roman"/>
          <w:color w:val="000000"/>
          <w:szCs w:val="24"/>
        </w:rPr>
        <w:t xml:space="preserve">Menurut Givoly dan Hayn (2000) dalam Enni Savitri </w:t>
      </w:r>
      <w:sdt>
        <w:sdtPr>
          <w:rPr>
            <w:rFonts w:cs="Times New Roman"/>
            <w:color w:val="000000"/>
            <w:szCs w:val="24"/>
          </w:rPr>
          <w:id w:val="-774251352"/>
          <w:citation/>
        </w:sdtPr>
        <w:sdtEndPr/>
        <w:sdtContent>
          <w:r w:rsidR="001B74E6">
            <w:rPr>
              <w:rFonts w:cs="Times New Roman"/>
              <w:color w:val="000000"/>
              <w:szCs w:val="24"/>
            </w:rPr>
            <w:fldChar w:fldCharType="begin"/>
          </w:r>
          <w:r w:rsidR="001B74E6">
            <w:rPr>
              <w:rFonts w:cs="Times New Roman"/>
              <w:color w:val="000000"/>
              <w:szCs w:val="24"/>
              <w:lang w:val="en-US"/>
            </w:rPr>
            <w:instrText xml:space="preserve">CITATION Sav16 \n  \t  \l 1033 </w:instrText>
          </w:r>
          <w:r w:rsidR="001B74E6">
            <w:rPr>
              <w:rFonts w:cs="Times New Roman"/>
              <w:color w:val="000000"/>
              <w:szCs w:val="24"/>
            </w:rPr>
            <w:fldChar w:fldCharType="separate"/>
          </w:r>
          <w:r w:rsidR="00EC1D84" w:rsidRPr="00EC1D84">
            <w:rPr>
              <w:rFonts w:cs="Times New Roman"/>
              <w:noProof/>
              <w:color w:val="000000"/>
              <w:szCs w:val="24"/>
              <w:lang w:val="en-US"/>
            </w:rPr>
            <w:t>(2016)</w:t>
          </w:r>
          <w:r w:rsidR="001B74E6">
            <w:rPr>
              <w:rFonts w:cs="Times New Roman"/>
              <w:color w:val="000000"/>
              <w:szCs w:val="24"/>
            </w:rPr>
            <w:fldChar w:fldCharType="end"/>
          </w:r>
        </w:sdtContent>
      </w:sdt>
      <w:r w:rsidRPr="00FD37BE">
        <w:rPr>
          <w:rFonts w:cs="Times New Roman"/>
          <w:color w:val="000000"/>
          <w:szCs w:val="24"/>
        </w:rPr>
        <w:t>, konservatisme akuntansi sebagai pengakuan awal biaya dan rugi serta menunda pengakuan untuk pendapatan dan keuntungan.</w:t>
      </w:r>
    </w:p>
    <w:p w14:paraId="6964DBEE" w14:textId="0CF110D6" w:rsidR="00D72A8E" w:rsidRPr="00FD37BE" w:rsidRDefault="00D72A8E" w:rsidP="00994816">
      <w:pPr>
        <w:rPr>
          <w:rFonts w:cs="Times New Roman"/>
          <w:color w:val="auto"/>
          <w:szCs w:val="24"/>
          <w:lang w:val="en-US"/>
        </w:rPr>
      </w:pPr>
      <w:r w:rsidRPr="00FD37BE">
        <w:rPr>
          <w:rFonts w:cs="Times New Roman"/>
          <w:color w:val="auto"/>
          <w:szCs w:val="24"/>
          <w:lang w:val="en-US"/>
        </w:rPr>
        <w:t xml:space="preserve">Berdasarkan beberapa pengertian konservatisme akuntansi di atas maka dapat diinterprestasikan bahwa konservatisme akuntansi merupakan tindakan kehati-hatian dalam mengakui pendapatan dan </w:t>
      </w:r>
      <w:r w:rsidR="00D4161E">
        <w:rPr>
          <w:rFonts w:cs="Times New Roman"/>
          <w:color w:val="auto"/>
          <w:szCs w:val="24"/>
          <w:lang w:val="en-US"/>
        </w:rPr>
        <w:t>mempercepat pengakuan</w:t>
      </w:r>
      <w:r w:rsidR="00D4161E" w:rsidRPr="00FD37BE">
        <w:rPr>
          <w:rFonts w:cs="Times New Roman"/>
          <w:color w:val="auto"/>
          <w:szCs w:val="24"/>
          <w:lang w:val="en-US"/>
        </w:rPr>
        <w:t xml:space="preserve"> b</w:t>
      </w:r>
      <w:r w:rsidR="00D4161E">
        <w:rPr>
          <w:rFonts w:cs="Times New Roman"/>
          <w:color w:val="auto"/>
          <w:szCs w:val="24"/>
          <w:lang w:val="en-US"/>
        </w:rPr>
        <w:t>iaya</w:t>
      </w:r>
      <w:r w:rsidRPr="00FD37BE">
        <w:rPr>
          <w:rFonts w:cs="Times New Roman"/>
          <w:color w:val="auto"/>
          <w:szCs w:val="24"/>
          <w:lang w:val="en-US"/>
        </w:rPr>
        <w:t>.</w:t>
      </w:r>
    </w:p>
    <w:p w14:paraId="79F3CA32" w14:textId="3D3B54E3" w:rsidR="00CA50D2" w:rsidRPr="00FD37BE" w:rsidRDefault="009206FF" w:rsidP="00E817DA">
      <w:pPr>
        <w:pStyle w:val="Heading4"/>
      </w:pPr>
      <w:bookmarkStart w:id="81" w:name="_Toc161739926"/>
      <w:r w:rsidRPr="00FD37BE">
        <w:t>Jenis-Jenis Konservatisme Akuntansi</w:t>
      </w:r>
      <w:bookmarkEnd w:id="81"/>
      <w:r w:rsidRPr="00FD37BE">
        <w:t xml:space="preserve"> </w:t>
      </w:r>
    </w:p>
    <w:p w14:paraId="3EEC0337" w14:textId="77777777" w:rsidR="00421D27" w:rsidRPr="00FD37BE" w:rsidRDefault="00421D27" w:rsidP="00994816">
      <w:pPr>
        <w:rPr>
          <w:rFonts w:cs="Times New Roman"/>
          <w:color w:val="auto"/>
          <w:szCs w:val="24"/>
          <w:lang w:val="en-US"/>
        </w:rPr>
      </w:pPr>
      <w:r w:rsidRPr="00FD37BE">
        <w:rPr>
          <w:rFonts w:cs="Times New Roman"/>
          <w:color w:val="auto"/>
          <w:szCs w:val="24"/>
          <w:lang w:val="en-US"/>
        </w:rPr>
        <w:t>Menurut Subramanyam (2010: 92), konservatisme dibedakan menjadi dua jenis, yaitu:</w:t>
      </w:r>
    </w:p>
    <w:p w14:paraId="7F4424A0" w14:textId="23C6E559" w:rsidR="00421D27" w:rsidRPr="00FD37BE" w:rsidRDefault="00421D27" w:rsidP="00E817DA">
      <w:pPr>
        <w:spacing w:line="240" w:lineRule="auto"/>
        <w:rPr>
          <w:rFonts w:cs="Times New Roman"/>
          <w:color w:val="auto"/>
          <w:szCs w:val="24"/>
          <w:lang w:val="en-US"/>
        </w:rPr>
      </w:pPr>
      <w:r w:rsidRPr="00FD37BE">
        <w:rPr>
          <w:rFonts w:cs="Times New Roman"/>
          <w:color w:val="auto"/>
          <w:szCs w:val="24"/>
          <w:lang w:val="en-US"/>
        </w:rPr>
        <w:t xml:space="preserve">“Konservatisme dibedakan menjadi dua jenis, yaitu: </w:t>
      </w:r>
    </w:p>
    <w:p w14:paraId="743E118C" w14:textId="1C233280" w:rsidR="00421D27" w:rsidRPr="00FD37BE" w:rsidRDefault="00421D27" w:rsidP="00E817DA">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lastRenderedPageBreak/>
        <w:t>Konservatisme Tak Bersyarat (</w:t>
      </w:r>
      <w:r w:rsidRPr="00FD37BE">
        <w:rPr>
          <w:rFonts w:cs="Times New Roman"/>
          <w:i/>
          <w:iCs/>
          <w:color w:val="auto"/>
          <w:szCs w:val="24"/>
          <w:lang w:val="en-US"/>
        </w:rPr>
        <w:t>Unconditional Conservatism</w:t>
      </w:r>
      <w:r w:rsidRPr="00FD37BE">
        <w:rPr>
          <w:rFonts w:cs="Times New Roman"/>
          <w:color w:val="auto"/>
          <w:szCs w:val="24"/>
          <w:lang w:val="en-US"/>
        </w:rPr>
        <w:t>), yaitu bentuk akuntansi konservatisme yang diaplikasikan secara konsisten dalam dewan direksi. Hal ini mengarah kepada nilai aset yang lebih rendah secara perpetual. Contoh dari konservatisme tak bersyarat adalah akuntansi untuk penelitian dan pengembangan (R&amp;D). Beban R&amp;D dihapuskan ketika sudah terjadi, meskipun ia mempunyai potensi ekonomis. Oleh karena itu aset bersih dari perusahaan yang melakukan R&amp;D secara insentif akan selalu lebih rendah (</w:t>
      </w:r>
      <w:r w:rsidRPr="00FD37BE">
        <w:rPr>
          <w:rFonts w:cs="Times New Roman"/>
          <w:i/>
          <w:iCs/>
          <w:color w:val="auto"/>
          <w:szCs w:val="24"/>
          <w:lang w:val="en-US"/>
        </w:rPr>
        <w:t>understated</w:t>
      </w:r>
      <w:r w:rsidRPr="00FD37BE">
        <w:rPr>
          <w:rFonts w:cs="Times New Roman"/>
          <w:color w:val="auto"/>
          <w:szCs w:val="24"/>
          <w:lang w:val="en-US"/>
        </w:rPr>
        <w:t xml:space="preserve">). </w:t>
      </w:r>
    </w:p>
    <w:p w14:paraId="0C3418C8" w14:textId="0985B3A3" w:rsidR="00421D27" w:rsidRPr="00FD37BE" w:rsidRDefault="00421D27" w:rsidP="00E817DA">
      <w:pPr>
        <w:pStyle w:val="ListParagraph"/>
        <w:numPr>
          <w:ilvl w:val="6"/>
          <w:numId w:val="1"/>
        </w:numPr>
        <w:spacing w:line="240" w:lineRule="auto"/>
        <w:ind w:hanging="425"/>
        <w:rPr>
          <w:rFonts w:cs="Times New Roman"/>
          <w:color w:val="auto"/>
          <w:szCs w:val="24"/>
          <w:lang w:val="en-US"/>
        </w:rPr>
      </w:pPr>
      <w:r w:rsidRPr="00FD37BE">
        <w:rPr>
          <w:rFonts w:cs="Times New Roman"/>
          <w:color w:val="auto"/>
          <w:szCs w:val="24"/>
          <w:lang w:val="en-US"/>
        </w:rPr>
        <w:t>Konservatisme Bersyarat (</w:t>
      </w:r>
      <w:r w:rsidRPr="00FD37BE">
        <w:rPr>
          <w:rFonts w:cs="Times New Roman"/>
          <w:i/>
          <w:iCs/>
          <w:color w:val="auto"/>
          <w:szCs w:val="24"/>
          <w:lang w:val="en-US"/>
        </w:rPr>
        <w:t>Conditional Conservatism</w:t>
      </w:r>
      <w:r w:rsidRPr="00FD37BE">
        <w:rPr>
          <w:rFonts w:cs="Times New Roman"/>
          <w:color w:val="auto"/>
          <w:szCs w:val="24"/>
          <w:lang w:val="en-US"/>
        </w:rPr>
        <w:t xml:space="preserve">), yaitu mengacu kepada pepatah lama “semua kerugian diakui secepatnya, tetapi keuntungan hanya diakui saat benar-benar terjadi”. Contoh konservatisme bersyarat adalah menurunkan nilai aset seperti PP&amp;E atau </w:t>
      </w:r>
      <w:r w:rsidRPr="00FD37BE">
        <w:rPr>
          <w:rFonts w:cs="Times New Roman"/>
          <w:i/>
          <w:iCs/>
          <w:color w:val="auto"/>
          <w:szCs w:val="24"/>
          <w:lang w:val="en-US"/>
        </w:rPr>
        <w:t>goodwill</w:t>
      </w:r>
      <w:r w:rsidRPr="00FD37BE">
        <w:rPr>
          <w:rFonts w:cs="Times New Roman"/>
          <w:color w:val="auto"/>
          <w:szCs w:val="24"/>
          <w:lang w:val="en-US"/>
        </w:rPr>
        <w:t xml:space="preserve"> apabila nilainya mengalami penurunan secara ekonomis, yaitu pengurangan potensi arus kasnya dikemudian hari. Sebaliknya, apabila potensi arus kasnya meningkat dikemudian hari, maka kita tidak dapat serta merta menaikkan nilainya karena laporan keuangan hanya mencerminkan kenaikan potensi arus kas selama periode secara perlahan, dan hal itu dilakukan apabila arus kas benar-benar terjadi.”</w:t>
      </w:r>
    </w:p>
    <w:p w14:paraId="2C82EE9D" w14:textId="77777777" w:rsidR="00E817DA" w:rsidRPr="00FD37BE" w:rsidRDefault="00E817DA" w:rsidP="00E817DA">
      <w:pPr>
        <w:pStyle w:val="ListParagraph"/>
        <w:spacing w:line="240" w:lineRule="auto"/>
        <w:ind w:left="1134" w:firstLine="0"/>
        <w:rPr>
          <w:rFonts w:cs="Times New Roman"/>
          <w:color w:val="auto"/>
          <w:szCs w:val="24"/>
          <w:lang w:val="en-US"/>
        </w:rPr>
      </w:pPr>
    </w:p>
    <w:p w14:paraId="45A759F1" w14:textId="3608C03F" w:rsidR="00421D27" w:rsidRPr="00FD37BE" w:rsidRDefault="00421D27" w:rsidP="00994816">
      <w:pPr>
        <w:rPr>
          <w:rFonts w:cs="Times New Roman"/>
          <w:color w:val="auto"/>
          <w:szCs w:val="24"/>
          <w:lang w:val="en-US"/>
        </w:rPr>
      </w:pPr>
      <w:r w:rsidRPr="00FD37BE">
        <w:rPr>
          <w:rFonts w:cs="Times New Roman"/>
          <w:color w:val="auto"/>
          <w:szCs w:val="24"/>
          <w:lang w:val="en-US"/>
        </w:rPr>
        <w:t>Dari kedua jenis konservatisme tersebut, jenis konservatisme tak bersyaratlah yang lebih berharga bagi analis, terutama analis kredit karena ia mengkomunikasikan informasi tepat pada waktunya mengenai perubahan yang merugikan dalam situasi ekonomi perusahaan yang mendasarinya.</w:t>
      </w:r>
    </w:p>
    <w:p w14:paraId="08C4081B" w14:textId="77777777" w:rsidR="00E817DA" w:rsidRPr="00FD37BE" w:rsidRDefault="00E817DA" w:rsidP="00994816"/>
    <w:p w14:paraId="38CD6582" w14:textId="7B0E5CAF" w:rsidR="00B9050C" w:rsidRPr="00FD37BE" w:rsidRDefault="00D14AED" w:rsidP="00E817DA">
      <w:pPr>
        <w:pStyle w:val="Heading4"/>
      </w:pPr>
      <w:bookmarkStart w:id="82" w:name="_Toc161739927"/>
      <w:r w:rsidRPr="00FD37BE">
        <w:t>Konservatisme Akuntansi dalam PSAK</w:t>
      </w:r>
      <w:bookmarkEnd w:id="82"/>
    </w:p>
    <w:p w14:paraId="166164D9" w14:textId="33236EE8" w:rsidR="00B747E4" w:rsidRPr="00FD37BE" w:rsidRDefault="00B747E4" w:rsidP="00994816">
      <w:pPr>
        <w:rPr>
          <w:rFonts w:cs="Times New Roman"/>
          <w:color w:val="auto"/>
          <w:szCs w:val="24"/>
          <w:lang w:val="en-US"/>
        </w:rPr>
      </w:pPr>
      <w:r w:rsidRPr="00FD37BE">
        <w:rPr>
          <w:rFonts w:cs="Times New Roman"/>
          <w:color w:val="auto"/>
          <w:szCs w:val="24"/>
          <w:lang w:val="en-US"/>
        </w:rPr>
        <w:t xml:space="preserve">Di dalam PSAK (Pernyataan Standar Akuntansi Keuangan) yang dijalankan masih terdapat beberapa metode akuntansi yang memungkinkan penerapan prinsip konservatisme. Di antaranya PSAK No. 14 tentang persediaan, PSAK No. 16 tentang aset tetap, PSAK No. 19 tentang aset tidak berwujud, dan PSAK No. 20 tentang biaya riset dan pengembangan. Misalnya, persediaan yang disajikan di laporan posisi keuangan mendasarkan pada nilai terendah antara harga perolehan dan nilai realisasi bersih di dalam penilaiannya sehingga melarang pencatatan aset yang </w:t>
      </w:r>
      <w:r w:rsidRPr="00FD37BE">
        <w:rPr>
          <w:rFonts w:cs="Times New Roman"/>
          <w:i/>
          <w:iCs/>
          <w:color w:val="auto"/>
          <w:szCs w:val="24"/>
          <w:lang w:val="en-US"/>
        </w:rPr>
        <w:t>overstated</w:t>
      </w:r>
      <w:r w:rsidRPr="00FD37BE">
        <w:rPr>
          <w:rFonts w:cs="Times New Roman"/>
          <w:color w:val="auto"/>
          <w:szCs w:val="24"/>
          <w:lang w:val="en-US"/>
        </w:rPr>
        <w:t xml:space="preserve"> dari nilai yang diperoleh kembali. PSAK No. 16 </w:t>
      </w:r>
      <w:r w:rsidRPr="00FD37BE">
        <w:rPr>
          <w:rFonts w:cs="Times New Roman"/>
          <w:color w:val="auto"/>
          <w:szCs w:val="24"/>
          <w:lang w:val="en-US"/>
        </w:rPr>
        <w:lastRenderedPageBreak/>
        <w:t xml:space="preserve">memberikan pilihan di dalam menilai aset tetapnya, yakni cost model atau revaluation model </w:t>
      </w:r>
      <w:sdt>
        <w:sdtPr>
          <w:rPr>
            <w:rFonts w:cs="Times New Roman"/>
            <w:color w:val="auto"/>
            <w:szCs w:val="24"/>
            <w:lang w:val="en-US"/>
          </w:rPr>
          <w:id w:val="2022124211"/>
          <w:citation/>
        </w:sdtPr>
        <w:sdtEndPr/>
        <w:sdtContent>
          <w:r w:rsidR="00927000">
            <w:rPr>
              <w:rFonts w:cs="Times New Roman"/>
              <w:color w:val="auto"/>
              <w:szCs w:val="24"/>
              <w:lang w:val="en-US"/>
            </w:rPr>
            <w:fldChar w:fldCharType="begin"/>
          </w:r>
          <w:r w:rsidR="00927000">
            <w:rPr>
              <w:rFonts w:cs="Times New Roman"/>
              <w:color w:val="auto"/>
              <w:szCs w:val="24"/>
              <w:lang w:val="en-US"/>
            </w:rPr>
            <w:instrText xml:space="preserve"> CITATION Ais19 \l 1033 </w:instrText>
          </w:r>
          <w:r w:rsidR="00927000">
            <w:rPr>
              <w:rFonts w:cs="Times New Roman"/>
              <w:color w:val="auto"/>
              <w:szCs w:val="24"/>
              <w:lang w:val="en-US"/>
            </w:rPr>
            <w:fldChar w:fldCharType="separate"/>
          </w:r>
          <w:r w:rsidR="00EC1D84" w:rsidRPr="00EC1D84">
            <w:rPr>
              <w:rFonts w:cs="Times New Roman"/>
              <w:noProof/>
              <w:color w:val="auto"/>
              <w:szCs w:val="24"/>
              <w:lang w:val="en-US"/>
            </w:rPr>
            <w:t>(A'isya &amp; Vestari, 2019)</w:t>
          </w:r>
          <w:r w:rsidR="00927000">
            <w:rPr>
              <w:rFonts w:cs="Times New Roman"/>
              <w:color w:val="auto"/>
              <w:szCs w:val="24"/>
              <w:lang w:val="en-US"/>
            </w:rPr>
            <w:fldChar w:fldCharType="end"/>
          </w:r>
        </w:sdtContent>
      </w:sdt>
      <w:r w:rsidR="00927000">
        <w:rPr>
          <w:rFonts w:cs="Times New Roman"/>
          <w:color w:val="auto"/>
          <w:szCs w:val="24"/>
          <w:lang w:val="en-US"/>
        </w:rPr>
        <w:t>.</w:t>
      </w:r>
    </w:p>
    <w:p w14:paraId="31669886" w14:textId="0EEFAA92" w:rsidR="00B747E4" w:rsidRPr="00FD37BE" w:rsidRDefault="00B747E4" w:rsidP="00994816">
      <w:pPr>
        <w:rPr>
          <w:rFonts w:cs="Times New Roman"/>
          <w:color w:val="auto"/>
          <w:szCs w:val="24"/>
          <w:lang w:val="en-US"/>
        </w:rPr>
      </w:pPr>
      <w:r w:rsidRPr="00FD37BE">
        <w:rPr>
          <w:rFonts w:cs="Times New Roman"/>
          <w:color w:val="auto"/>
          <w:szCs w:val="24"/>
          <w:lang w:val="en-US"/>
        </w:rPr>
        <w:t xml:space="preserve">PSAK sebagai standar pencatatan akuntansi di Indonesia menjadi pemicu timbulnya penerapan prinsip konservatisme. Pengakuan prinsip konservatisme di dalam PSAK tercermin dengan terdapatnya berbagai pilihan metode pencatatan di dalam sebuah kondisi yang sama. Hal tsb akan mengakibatkan angka-angka yang berbeda dalam laporan keuangan yang pada akhirnya akan menyebabkan laba yang cenderung konservatif. Beberapa pilihan metode pencatatan di dalam PSAK yang dapat menimbulkan laporan keuangan konservatif di antaranya adalah </w:t>
      </w:r>
      <w:sdt>
        <w:sdtPr>
          <w:rPr>
            <w:rFonts w:cs="Times New Roman"/>
            <w:color w:val="auto"/>
            <w:szCs w:val="24"/>
            <w:lang w:val="en-US"/>
          </w:rPr>
          <w:id w:val="864400897"/>
          <w:citation/>
        </w:sdtPr>
        <w:sdtEndPr/>
        <w:sdtContent>
          <w:r w:rsidR="001B74E6">
            <w:rPr>
              <w:rFonts w:cs="Times New Roman"/>
              <w:color w:val="auto"/>
              <w:szCs w:val="24"/>
              <w:lang w:val="en-US"/>
            </w:rPr>
            <w:fldChar w:fldCharType="begin"/>
          </w:r>
          <w:r w:rsidR="001B74E6">
            <w:rPr>
              <w:rFonts w:cs="Times New Roman"/>
              <w:color w:val="auto"/>
              <w:szCs w:val="24"/>
              <w:lang w:val="en-US"/>
            </w:rPr>
            <w:instrText xml:space="preserve"> CITATION Sav16 \l 1033 </w:instrText>
          </w:r>
          <w:r w:rsidR="001B74E6">
            <w:rPr>
              <w:rFonts w:cs="Times New Roman"/>
              <w:color w:val="auto"/>
              <w:szCs w:val="24"/>
              <w:lang w:val="en-US"/>
            </w:rPr>
            <w:fldChar w:fldCharType="separate"/>
          </w:r>
          <w:r w:rsidR="00EC1D84" w:rsidRPr="00EC1D84">
            <w:rPr>
              <w:rFonts w:cs="Times New Roman"/>
              <w:noProof/>
              <w:color w:val="auto"/>
              <w:szCs w:val="24"/>
              <w:lang w:val="en-US"/>
            </w:rPr>
            <w:t>(Savitri, 2016)</w:t>
          </w:r>
          <w:r w:rsidR="001B74E6">
            <w:rPr>
              <w:rFonts w:cs="Times New Roman"/>
              <w:color w:val="auto"/>
              <w:szCs w:val="24"/>
              <w:lang w:val="en-US"/>
            </w:rPr>
            <w:fldChar w:fldCharType="end"/>
          </w:r>
        </w:sdtContent>
      </w:sdt>
      <w:r w:rsidRPr="00FD37BE">
        <w:rPr>
          <w:rFonts w:cs="Times New Roman"/>
          <w:color w:val="auto"/>
          <w:szCs w:val="24"/>
          <w:lang w:val="en-US"/>
        </w:rPr>
        <w:t>:</w:t>
      </w:r>
    </w:p>
    <w:p w14:paraId="47F60F4A" w14:textId="77777777" w:rsidR="00B747E4" w:rsidRPr="00FD37BE" w:rsidRDefault="00B747E4" w:rsidP="003A7F83">
      <w:pPr>
        <w:pStyle w:val="ListParagraph"/>
        <w:numPr>
          <w:ilvl w:val="0"/>
          <w:numId w:val="40"/>
        </w:numPr>
        <w:ind w:left="1134" w:hanging="425"/>
        <w:rPr>
          <w:rFonts w:cs="Times New Roman"/>
          <w:bCs/>
          <w:color w:val="auto"/>
          <w:szCs w:val="24"/>
          <w:lang w:val="en-US"/>
        </w:rPr>
      </w:pPr>
      <w:r w:rsidRPr="00FD37BE">
        <w:rPr>
          <w:rFonts w:cs="Times New Roman"/>
          <w:bCs/>
          <w:color w:val="auto"/>
          <w:szCs w:val="24"/>
          <w:lang w:val="en-US"/>
        </w:rPr>
        <w:t xml:space="preserve">PSAK No. 14 (Revisi 2018) tentang persediaan </w:t>
      </w:r>
    </w:p>
    <w:p w14:paraId="45B57614" w14:textId="77777777" w:rsidR="00B747E4" w:rsidRPr="00FD37BE" w:rsidRDefault="00B747E4" w:rsidP="00E817DA">
      <w:pPr>
        <w:ind w:left="1134" w:firstLine="0"/>
        <w:rPr>
          <w:rFonts w:cs="Times New Roman"/>
          <w:color w:val="auto"/>
          <w:szCs w:val="24"/>
          <w:lang w:val="en-US"/>
        </w:rPr>
      </w:pPr>
      <w:r w:rsidRPr="00FD37BE">
        <w:rPr>
          <w:rFonts w:cs="Times New Roman"/>
          <w:color w:val="auto"/>
          <w:szCs w:val="24"/>
          <w:lang w:val="en-US"/>
        </w:rPr>
        <w:t>PSAK No 14 paragraph ke 23 menyediakan biaya persediaan untuk item yang biasanya tidak dapat diganti dengan barang lain (</w:t>
      </w:r>
      <w:r w:rsidRPr="00FD37BE">
        <w:rPr>
          <w:rFonts w:cs="Times New Roman"/>
          <w:i/>
          <w:iCs/>
          <w:color w:val="auto"/>
          <w:szCs w:val="24"/>
          <w:lang w:val="en-US"/>
        </w:rPr>
        <w:t>not ordinary interchangeable</w:t>
      </w:r>
      <w:r w:rsidRPr="00FD37BE">
        <w:rPr>
          <w:rFonts w:cs="Times New Roman"/>
          <w:color w:val="auto"/>
          <w:szCs w:val="24"/>
          <w:lang w:val="en-US"/>
        </w:rPr>
        <w:t>) dan barang atau jasa yang dihasilkan dan dipisahkan untuk proyek tertentu harus diperhitungkan berdasarkan identifikasi spesifik terhadap biayanya masing-masing.</w:t>
      </w:r>
    </w:p>
    <w:p w14:paraId="5D7FC231" w14:textId="77777777" w:rsidR="00B747E4" w:rsidRPr="00FD37BE" w:rsidRDefault="00B747E4" w:rsidP="00E817DA">
      <w:pPr>
        <w:ind w:left="1134" w:firstLine="0"/>
        <w:rPr>
          <w:rFonts w:cs="Times New Roman"/>
          <w:color w:val="auto"/>
          <w:szCs w:val="24"/>
          <w:lang w:val="en-US"/>
        </w:rPr>
      </w:pPr>
      <w:r w:rsidRPr="00FD37BE">
        <w:rPr>
          <w:rFonts w:cs="Times New Roman"/>
          <w:color w:val="auto"/>
          <w:szCs w:val="24"/>
          <w:lang w:val="en-US"/>
        </w:rPr>
        <w:t>Pada paragraf 25 dijelaskan mengenai biaya persediaan, kecuali yang disebut dalam paragraf 23, harus dihitung dengan menggunakan rumus baiya masuk pertama keluar pertama (MPKP) atau rata-rata tertimbang. Entitas harus menggunakan rumus biaya yang sama terhadap semua persediaan yang memiliki sifat dan kegunaan yang sama. Untuk persediaan yang memiliki sifat dan kegunaan yang berbeda, rumusan biaya yang berbeda diperkenankan.</w:t>
      </w:r>
    </w:p>
    <w:p w14:paraId="0949C558" w14:textId="77777777" w:rsidR="00B747E4" w:rsidRPr="00FD37BE" w:rsidRDefault="00B747E4" w:rsidP="00E817DA">
      <w:pPr>
        <w:ind w:left="1134" w:firstLine="0"/>
        <w:rPr>
          <w:rFonts w:cs="Times New Roman"/>
          <w:color w:val="auto"/>
          <w:szCs w:val="24"/>
          <w:lang w:val="en-US"/>
        </w:rPr>
      </w:pPr>
      <w:r w:rsidRPr="00FD37BE">
        <w:rPr>
          <w:rFonts w:cs="Times New Roman"/>
          <w:color w:val="auto"/>
          <w:szCs w:val="24"/>
          <w:lang w:val="en-US"/>
        </w:rPr>
        <w:lastRenderedPageBreak/>
        <w:t xml:space="preserve">Metode masuk pertama keluar pertama (MPKP) atau biasa disebut </w:t>
      </w:r>
      <w:r w:rsidRPr="00FD37BE">
        <w:rPr>
          <w:rFonts w:cs="Times New Roman"/>
          <w:i/>
          <w:iCs/>
          <w:color w:val="auto"/>
          <w:szCs w:val="24"/>
          <w:lang w:val="en-US"/>
        </w:rPr>
        <w:t>first in first out</w:t>
      </w:r>
      <w:r w:rsidRPr="00FD37BE">
        <w:rPr>
          <w:rFonts w:cs="Times New Roman"/>
          <w:color w:val="auto"/>
          <w:szCs w:val="24"/>
          <w:lang w:val="en-US"/>
        </w:rPr>
        <w:t xml:space="preserve"> (FIFO) merupakan metode yang optimis jika dibandingkan dengan metode LIFO dan rata-rata tertimbang yang menghasilkan angka laba rebih rendah (Dewi, 2004).</w:t>
      </w:r>
    </w:p>
    <w:p w14:paraId="6E2477E4" w14:textId="77777777" w:rsidR="00B747E4" w:rsidRPr="00FD37BE" w:rsidRDefault="00B747E4" w:rsidP="00E817DA">
      <w:pPr>
        <w:ind w:left="1134" w:firstLine="0"/>
        <w:rPr>
          <w:rFonts w:cs="Times New Roman"/>
          <w:color w:val="auto"/>
          <w:szCs w:val="24"/>
          <w:lang w:val="en-US"/>
        </w:rPr>
      </w:pPr>
      <w:r w:rsidRPr="00FD37BE">
        <w:rPr>
          <w:rFonts w:cs="Times New Roman"/>
          <w:color w:val="auto"/>
          <w:szCs w:val="24"/>
          <w:lang w:val="en-US"/>
        </w:rPr>
        <w:t>Namun, metode perhitungan biaya persediaan yang diakui di dalam PSAK No. 14 (Revisi 20\018) hanya terdapat dua metode, yaitu MPKP atau FIFO dan rata-rata tertimbang. Jika dilihat dari kedua metode perhitungan biaya persediaan maka metode rata-rata tertimbang merupakan metode yang paling konservatif, karena biaya persediaan akhir lebih kecil yang mengakibatkan harga pokok penjualan menjadi besar, sehingga laba yang dihasilkan menjadi kecil.</w:t>
      </w:r>
    </w:p>
    <w:p w14:paraId="08184524" w14:textId="75E44923" w:rsidR="00B747E4" w:rsidRPr="00FD37BE" w:rsidRDefault="00B747E4" w:rsidP="003A7F83">
      <w:pPr>
        <w:pStyle w:val="ListParagraph"/>
        <w:numPr>
          <w:ilvl w:val="0"/>
          <w:numId w:val="40"/>
        </w:numPr>
        <w:ind w:left="1134" w:hanging="425"/>
        <w:rPr>
          <w:rFonts w:cs="Times New Roman"/>
          <w:bCs/>
          <w:color w:val="auto"/>
          <w:szCs w:val="24"/>
          <w:lang w:val="en-US"/>
        </w:rPr>
      </w:pPr>
      <w:r w:rsidRPr="00FD37BE">
        <w:rPr>
          <w:rFonts w:cs="Times New Roman"/>
          <w:bCs/>
          <w:color w:val="auto"/>
          <w:szCs w:val="24"/>
          <w:lang w:val="en-US"/>
        </w:rPr>
        <w:t xml:space="preserve">PSAK No. 16 (Revisi 2018) tentang Aset Tetap </w:t>
      </w:r>
    </w:p>
    <w:p w14:paraId="26212B5B" w14:textId="77777777" w:rsidR="00B747E4" w:rsidRPr="00FD37BE" w:rsidRDefault="00B747E4" w:rsidP="00E817DA">
      <w:pPr>
        <w:ind w:left="1134" w:firstLine="0"/>
        <w:rPr>
          <w:rFonts w:cs="Times New Roman"/>
          <w:color w:val="auto"/>
          <w:szCs w:val="24"/>
          <w:lang w:val="en-US"/>
        </w:rPr>
      </w:pPr>
      <w:r w:rsidRPr="00FD37BE">
        <w:rPr>
          <w:rFonts w:cs="Times New Roman"/>
          <w:color w:val="auto"/>
          <w:szCs w:val="24"/>
          <w:lang w:val="en-US"/>
        </w:rPr>
        <w:t xml:space="preserve">PSAK No. 16 paragraph 62 menyatakan Berbagai metode penyusutan dapat digunakan untuk mengalokasikan jumlah tersusutkan dari aset secara sistematis selama umur manfaatnya. Metode tersebut antara lain metode garis lurus, metode saldo menurun, dan metode unit produksi. Metode penyusutan garis lurus menghasilkan pembebanan yang tetap selama umur manfaat aset jika nilai residunya tidak berubah. Metode saldo menurun menghasilkan pembebanan yang menurun selama umur manfaat aset. Metode unit produksi menghasilkan pembebanan berdasarkan pada penggunaan atau output yang diperkirakan dari aset. Entitas memilih metode yang paling mencerminkan pola pemakaian yang diperkirakan atas manfaat ekonomik masa depan aset. Metode </w:t>
      </w:r>
      <w:r w:rsidRPr="00FD37BE">
        <w:rPr>
          <w:rFonts w:cs="Times New Roman"/>
          <w:color w:val="auto"/>
          <w:szCs w:val="24"/>
          <w:lang w:val="en-US"/>
        </w:rPr>
        <w:lastRenderedPageBreak/>
        <w:t>tersebut diterapkan secara konsisten dari periode ke periode, kecuali terdapat perubahan dalam pola pemakaian manfaat ekonomik masa depan yang diperkirakan aset tersebut.</w:t>
      </w:r>
    </w:p>
    <w:p w14:paraId="5F17F0BE" w14:textId="35AA57A1" w:rsidR="00B747E4" w:rsidRPr="00FD37BE" w:rsidRDefault="00B747E4" w:rsidP="00E817DA">
      <w:pPr>
        <w:ind w:left="1134" w:firstLine="0"/>
        <w:rPr>
          <w:rFonts w:cs="Times New Roman"/>
          <w:color w:val="auto"/>
          <w:szCs w:val="24"/>
          <w:lang w:val="en-US"/>
        </w:rPr>
      </w:pPr>
      <w:r w:rsidRPr="00FD37BE">
        <w:rPr>
          <w:rFonts w:cs="Times New Roman"/>
          <w:color w:val="auto"/>
          <w:szCs w:val="24"/>
          <w:lang w:val="en-US"/>
        </w:rPr>
        <w:t>Metode penyusutan atau amortisasi aktiva tetap atau tak berwujud akan lebih konservatif jika periode penyusutan semakin pendek, dan semakin optimis jika periode penyusutan semakin panjang. Hal tersebut dikarenakan oleh, jika periode penyusutan semakin pendek maka biaya penyusutan menjadi lebih besar sehingga laba yang dihasilkan menjadi lebih kecil (Dewi, 2003).</w:t>
      </w:r>
    </w:p>
    <w:p w14:paraId="347B803E" w14:textId="2C4B4575" w:rsidR="00B747E4" w:rsidRPr="00FD37BE" w:rsidRDefault="00B747E4" w:rsidP="003A7F83">
      <w:pPr>
        <w:pStyle w:val="ListParagraph"/>
        <w:numPr>
          <w:ilvl w:val="0"/>
          <w:numId w:val="40"/>
        </w:numPr>
        <w:ind w:left="1134" w:hanging="425"/>
        <w:rPr>
          <w:rFonts w:cs="Times New Roman"/>
          <w:color w:val="auto"/>
          <w:szCs w:val="24"/>
          <w:lang w:val="en-US"/>
        </w:rPr>
      </w:pPr>
      <w:r w:rsidRPr="00FD37BE">
        <w:rPr>
          <w:rFonts w:cs="Times New Roman"/>
          <w:bCs/>
          <w:color w:val="auto"/>
          <w:szCs w:val="24"/>
          <w:lang w:val="en-US"/>
        </w:rPr>
        <w:t>PSAK No. 19 (Revisi 2018) tentang Aset Tidak Berwujud</w:t>
      </w:r>
      <w:r w:rsidRPr="00FD37BE">
        <w:rPr>
          <w:rFonts w:cs="Times New Roman"/>
          <w:color w:val="auto"/>
          <w:szCs w:val="24"/>
          <w:lang w:val="en-US"/>
        </w:rPr>
        <w:t xml:space="preserve"> </w:t>
      </w:r>
    </w:p>
    <w:p w14:paraId="00F38E7D" w14:textId="77777777" w:rsidR="00B747E4" w:rsidRPr="00FD37BE" w:rsidRDefault="00B747E4" w:rsidP="00E817DA">
      <w:pPr>
        <w:ind w:left="1134" w:firstLine="0"/>
        <w:rPr>
          <w:rFonts w:cs="Times New Roman"/>
          <w:color w:val="auto"/>
          <w:szCs w:val="24"/>
          <w:lang w:val="en-US"/>
        </w:rPr>
      </w:pPr>
      <w:r w:rsidRPr="00FD37BE">
        <w:rPr>
          <w:rFonts w:cs="Times New Roman"/>
          <w:color w:val="auto"/>
          <w:szCs w:val="24"/>
        </w:rPr>
        <w:t>PSAK No. 19 (revisi 2018) pada paragraph ke 97 menyatakan bahwa j</w:t>
      </w:r>
      <w:r w:rsidRPr="00FD37BE">
        <w:rPr>
          <w:rFonts w:cs="Times New Roman"/>
          <w:color w:val="auto"/>
          <w:szCs w:val="24"/>
          <w:lang w:val="en-US"/>
        </w:rPr>
        <w:t>umlah tersusutkan aset tak</w:t>
      </w:r>
      <w:r w:rsidRPr="00FD37BE">
        <w:rPr>
          <w:rFonts w:cs="Times New Roman"/>
          <w:color w:val="auto"/>
          <w:szCs w:val="24"/>
        </w:rPr>
        <w:t xml:space="preserve"> </w:t>
      </w:r>
      <w:r w:rsidRPr="00FD37BE">
        <w:rPr>
          <w:rFonts w:cs="Times New Roman"/>
          <w:color w:val="auto"/>
          <w:szCs w:val="24"/>
          <w:lang w:val="en-US"/>
        </w:rPr>
        <w:t>berwujud dengan umur manfaat terbatas dialokasikan secara sistematis selama umur manfaatnya. Amortisasi dimulai ketika aset tersedia untuk digunakan, yaitu ketika aset berada pada lokasi dan dalam</w:t>
      </w:r>
      <w:r w:rsidRPr="00FD37BE">
        <w:rPr>
          <w:rFonts w:cs="Times New Roman"/>
          <w:color w:val="auto"/>
          <w:szCs w:val="24"/>
        </w:rPr>
        <w:t xml:space="preserve"> </w:t>
      </w:r>
      <w:r w:rsidRPr="00FD37BE">
        <w:rPr>
          <w:rFonts w:cs="Times New Roman"/>
          <w:color w:val="auto"/>
          <w:szCs w:val="24"/>
          <w:lang w:val="en-US"/>
        </w:rPr>
        <w:t>kondisi untuk beroperasi sesuai dengan cara yang</w:t>
      </w:r>
      <w:r w:rsidRPr="00FD37BE">
        <w:rPr>
          <w:rFonts w:cs="Times New Roman"/>
          <w:color w:val="auto"/>
          <w:szCs w:val="24"/>
        </w:rPr>
        <w:t xml:space="preserve"> </w:t>
      </w:r>
      <w:r w:rsidRPr="00FD37BE">
        <w:rPr>
          <w:rFonts w:cs="Times New Roman"/>
          <w:color w:val="auto"/>
          <w:szCs w:val="24"/>
          <w:lang w:val="en-US"/>
        </w:rPr>
        <w:t>diintensikan oleh manajemen</w:t>
      </w:r>
    </w:p>
    <w:p w14:paraId="1AADFB39" w14:textId="77777777" w:rsidR="00B747E4" w:rsidRPr="00FD37BE" w:rsidRDefault="00B747E4" w:rsidP="00E817DA">
      <w:pPr>
        <w:ind w:left="1134" w:firstLine="0"/>
        <w:rPr>
          <w:rFonts w:cs="Times New Roman"/>
          <w:color w:val="auto"/>
          <w:szCs w:val="24"/>
          <w:lang w:val="en-US"/>
        </w:rPr>
      </w:pPr>
      <w:r w:rsidRPr="00FD37BE">
        <w:rPr>
          <w:rFonts w:cs="Times New Roman"/>
          <w:color w:val="auto"/>
          <w:szCs w:val="24"/>
        </w:rPr>
        <w:t>PSAK No. 19 (revisi 2018) pada paragraph ke 9</w:t>
      </w:r>
      <w:r w:rsidRPr="00FD37BE">
        <w:rPr>
          <w:rFonts w:cs="Times New Roman"/>
          <w:color w:val="auto"/>
          <w:szCs w:val="24"/>
          <w:lang w:val="en-US"/>
        </w:rPr>
        <w:t xml:space="preserve">8 menjelaskan mengenai berbagai metode amortisasi dapat digunakan untuk mengalokasikan jumlah tersusutkan aset atas dasar yang sistematis selama umur manfaatnya. Metode tersebut mencakup metode garis lurus, metode saldo menurun, dan metode unit produksi. Metode yang digunakan dipilih berdasarkan pada pola konsumsi manfaat ekonomik masa depan yang diperkirakan dan diterapkan secara konsisten dari </w:t>
      </w:r>
      <w:r w:rsidRPr="00FD37BE">
        <w:rPr>
          <w:rFonts w:cs="Times New Roman"/>
          <w:color w:val="auto"/>
          <w:szCs w:val="24"/>
          <w:lang w:val="en-US"/>
        </w:rPr>
        <w:lastRenderedPageBreak/>
        <w:t>periode ke periode, kecuali terdapat perubahan dalam pola konsumsi tersebut.</w:t>
      </w:r>
    </w:p>
    <w:p w14:paraId="1F8B7AD3" w14:textId="710998E5" w:rsidR="00B747E4" w:rsidRPr="00FD37BE" w:rsidRDefault="00B747E4" w:rsidP="003A7F83">
      <w:pPr>
        <w:pStyle w:val="ListParagraph"/>
        <w:numPr>
          <w:ilvl w:val="0"/>
          <w:numId w:val="40"/>
        </w:numPr>
        <w:ind w:left="1134" w:hanging="425"/>
        <w:rPr>
          <w:rFonts w:cs="Times New Roman"/>
          <w:bCs/>
          <w:color w:val="auto"/>
          <w:szCs w:val="24"/>
          <w:lang w:val="en-US"/>
        </w:rPr>
      </w:pPr>
      <w:r w:rsidRPr="00FD37BE">
        <w:rPr>
          <w:rFonts w:cs="Times New Roman"/>
          <w:bCs/>
          <w:color w:val="auto"/>
          <w:szCs w:val="24"/>
          <w:lang w:val="en-US"/>
        </w:rPr>
        <w:t xml:space="preserve">PSAK No. 20 (Revisi 2018) tentang biaya riset dan pengembangan </w:t>
      </w:r>
    </w:p>
    <w:p w14:paraId="44F3A9B6" w14:textId="77777777" w:rsidR="00B747E4" w:rsidRPr="00FD37BE" w:rsidRDefault="00B747E4" w:rsidP="00E817DA">
      <w:pPr>
        <w:ind w:left="1134" w:firstLine="0"/>
        <w:rPr>
          <w:rFonts w:cs="Times New Roman"/>
          <w:color w:val="auto"/>
          <w:szCs w:val="24"/>
          <w:lang w:val="en-US"/>
        </w:rPr>
      </w:pPr>
      <w:r w:rsidRPr="00FD37BE">
        <w:rPr>
          <w:rFonts w:cs="Times New Roman"/>
          <w:color w:val="auto"/>
          <w:szCs w:val="24"/>
          <w:lang w:val="en-US"/>
        </w:rPr>
        <w:t>PSAK No.20 paragraph ke 41 (revisi 2018) yang menyebutkan bahwa alokasi biaya riset dan pengembangan ditentukan dengan melihat hubungan antara biaya dan manfaat ekonomis yang diharapkan perusahaanakan diperoleh dari kegiatan riset dan pengembangan. Apabila besar kemungkinan biaya tsb akan meningkatkan manfaat ekonomis di masa yang akan datang dan biaya tsb dapat diukur secara handal, maka biaya-biaya tsb memenuhi syarat untuk diakui sebagai aset.</w:t>
      </w:r>
    </w:p>
    <w:p w14:paraId="364D6208" w14:textId="77777777" w:rsidR="00E817DA" w:rsidRPr="00FD37BE" w:rsidRDefault="00E817DA" w:rsidP="00E817DA">
      <w:pPr>
        <w:ind w:left="1134" w:firstLine="0"/>
        <w:rPr>
          <w:rFonts w:cs="Times New Roman"/>
          <w:color w:val="auto"/>
          <w:szCs w:val="24"/>
          <w:lang w:val="en-US"/>
        </w:rPr>
      </w:pPr>
    </w:p>
    <w:p w14:paraId="44E407DC" w14:textId="51B6AE89" w:rsidR="00D14AED" w:rsidRPr="00FD37BE" w:rsidRDefault="00F93CD6" w:rsidP="00E817DA">
      <w:pPr>
        <w:pStyle w:val="Heading4"/>
      </w:pPr>
      <w:bookmarkStart w:id="83" w:name="_Toc161739928"/>
      <w:r w:rsidRPr="00FD37BE">
        <w:t>Pengukuran Konservatisme Akuntansi</w:t>
      </w:r>
      <w:bookmarkEnd w:id="83"/>
    </w:p>
    <w:p w14:paraId="3EF48F52" w14:textId="6A7F03DB" w:rsidR="00015C04" w:rsidRPr="00FD37BE" w:rsidRDefault="00015C04" w:rsidP="00994816">
      <w:pPr>
        <w:rPr>
          <w:rFonts w:cs="Times New Roman"/>
          <w:color w:val="auto"/>
          <w:szCs w:val="24"/>
          <w:lang w:val="en-US"/>
        </w:rPr>
      </w:pPr>
      <w:r w:rsidRPr="00FD37BE">
        <w:rPr>
          <w:rFonts w:cs="Times New Roman"/>
          <w:color w:val="auto"/>
          <w:szCs w:val="24"/>
          <w:lang w:val="en-US"/>
        </w:rPr>
        <w:t xml:space="preserve">Terdapat tipe-tipe pengukuran untuk menilai konsrvatisme akuntansi menurut Watts </w:t>
      </w:r>
      <w:sdt>
        <w:sdtPr>
          <w:rPr>
            <w:rFonts w:cs="Times New Roman"/>
            <w:color w:val="auto"/>
            <w:szCs w:val="24"/>
            <w:lang w:val="en-US"/>
          </w:rPr>
          <w:id w:val="-1670403988"/>
          <w:citation/>
        </w:sdtPr>
        <w:sdtEndPr/>
        <w:sdtContent>
          <w:r w:rsidR="00C61279">
            <w:rPr>
              <w:rFonts w:cs="Times New Roman"/>
              <w:color w:val="auto"/>
              <w:szCs w:val="24"/>
              <w:lang w:val="en-US"/>
            </w:rPr>
            <w:fldChar w:fldCharType="begin"/>
          </w:r>
          <w:r w:rsidR="00C61279">
            <w:rPr>
              <w:rFonts w:cs="Times New Roman"/>
              <w:color w:val="auto"/>
              <w:szCs w:val="24"/>
              <w:lang w:val="en-US"/>
            </w:rPr>
            <w:instrText xml:space="preserve">CITATION Wat03 \n  \t  \l 1033 </w:instrText>
          </w:r>
          <w:r w:rsidR="00C61279">
            <w:rPr>
              <w:rFonts w:cs="Times New Roman"/>
              <w:color w:val="auto"/>
              <w:szCs w:val="24"/>
              <w:lang w:val="en-US"/>
            </w:rPr>
            <w:fldChar w:fldCharType="separate"/>
          </w:r>
          <w:r w:rsidR="00EC1D84" w:rsidRPr="00EC1D84">
            <w:rPr>
              <w:rFonts w:cs="Times New Roman"/>
              <w:noProof/>
              <w:color w:val="auto"/>
              <w:szCs w:val="24"/>
              <w:lang w:val="en-US"/>
            </w:rPr>
            <w:t>(2003)</w:t>
          </w:r>
          <w:r w:rsidR="00C61279">
            <w:rPr>
              <w:rFonts w:cs="Times New Roman"/>
              <w:color w:val="auto"/>
              <w:szCs w:val="24"/>
              <w:lang w:val="en-US"/>
            </w:rPr>
            <w:fldChar w:fldCharType="end"/>
          </w:r>
        </w:sdtContent>
      </w:sdt>
      <w:r w:rsidRPr="00FD37BE">
        <w:rPr>
          <w:rFonts w:cs="Times New Roman"/>
          <w:color w:val="auto"/>
          <w:szCs w:val="24"/>
          <w:lang w:val="en-US"/>
        </w:rPr>
        <w:t xml:space="preserve"> dalam Savitri </w:t>
      </w:r>
      <w:sdt>
        <w:sdtPr>
          <w:rPr>
            <w:rFonts w:cs="Times New Roman"/>
            <w:color w:val="auto"/>
            <w:szCs w:val="24"/>
            <w:lang w:val="en-US"/>
          </w:rPr>
          <w:id w:val="898408256"/>
          <w:citation/>
        </w:sdtPr>
        <w:sdtEndPr/>
        <w:sdtContent>
          <w:r w:rsidR="001B74E6">
            <w:rPr>
              <w:rFonts w:cs="Times New Roman"/>
              <w:color w:val="auto"/>
              <w:szCs w:val="24"/>
              <w:lang w:val="en-US"/>
            </w:rPr>
            <w:fldChar w:fldCharType="begin"/>
          </w:r>
          <w:r w:rsidR="001B74E6">
            <w:rPr>
              <w:rFonts w:cs="Times New Roman"/>
              <w:color w:val="auto"/>
              <w:szCs w:val="24"/>
              <w:lang w:val="en-US"/>
            </w:rPr>
            <w:instrText xml:space="preserve">CITATION Sav16 \n  \t  \l 1033 </w:instrText>
          </w:r>
          <w:r w:rsidR="001B74E6">
            <w:rPr>
              <w:rFonts w:cs="Times New Roman"/>
              <w:color w:val="auto"/>
              <w:szCs w:val="24"/>
              <w:lang w:val="en-US"/>
            </w:rPr>
            <w:fldChar w:fldCharType="separate"/>
          </w:r>
          <w:r w:rsidR="00EC1D84" w:rsidRPr="00EC1D84">
            <w:rPr>
              <w:rFonts w:cs="Times New Roman"/>
              <w:noProof/>
              <w:color w:val="auto"/>
              <w:szCs w:val="24"/>
              <w:lang w:val="en-US"/>
            </w:rPr>
            <w:t>(2016)</w:t>
          </w:r>
          <w:r w:rsidR="001B74E6">
            <w:rPr>
              <w:rFonts w:cs="Times New Roman"/>
              <w:color w:val="auto"/>
              <w:szCs w:val="24"/>
              <w:lang w:val="en-US"/>
            </w:rPr>
            <w:fldChar w:fldCharType="end"/>
          </w:r>
        </w:sdtContent>
      </w:sdt>
      <w:r w:rsidRPr="00FD37BE">
        <w:rPr>
          <w:rFonts w:cs="Times New Roman"/>
          <w:color w:val="auto"/>
          <w:szCs w:val="24"/>
          <w:lang w:val="en-US"/>
        </w:rPr>
        <w:t xml:space="preserve">, yaitu </w:t>
      </w:r>
      <w:r w:rsidRPr="00FD37BE">
        <w:rPr>
          <w:rFonts w:cs="Times New Roman"/>
          <w:i/>
          <w:iCs/>
          <w:color w:val="auto"/>
          <w:szCs w:val="24"/>
          <w:lang w:val="en-US"/>
        </w:rPr>
        <w:t>Earning/ Stock Return Relation Measure, Earning/ Accrual Measures, Net Asset Measure</w:t>
      </w:r>
      <w:r w:rsidRPr="00FD37BE">
        <w:rPr>
          <w:rFonts w:cs="Times New Roman"/>
          <w:color w:val="auto"/>
          <w:szCs w:val="24"/>
          <w:lang w:val="en-US"/>
        </w:rPr>
        <w:t xml:space="preserve">. Berbagai peneliti telah mengajukan berbagai metode pengukuran konservatisme. Berikut beberapa pengukuran konservatisme jika dikelompokkan sesuai dengan pendekatan Watts </w:t>
      </w:r>
      <w:sdt>
        <w:sdtPr>
          <w:rPr>
            <w:rFonts w:cs="Times New Roman"/>
            <w:color w:val="auto"/>
            <w:szCs w:val="24"/>
            <w:lang w:val="en-US"/>
          </w:rPr>
          <w:id w:val="1286076688"/>
          <w:citation/>
        </w:sdtPr>
        <w:sdtEndPr/>
        <w:sdtContent>
          <w:r w:rsidR="00C61279">
            <w:rPr>
              <w:rFonts w:cs="Times New Roman"/>
              <w:color w:val="auto"/>
              <w:szCs w:val="24"/>
              <w:lang w:val="en-US"/>
            </w:rPr>
            <w:fldChar w:fldCharType="begin"/>
          </w:r>
          <w:r w:rsidR="00C61279">
            <w:rPr>
              <w:rFonts w:cs="Times New Roman"/>
              <w:color w:val="auto"/>
              <w:szCs w:val="24"/>
              <w:lang w:val="en-US"/>
            </w:rPr>
            <w:instrText xml:space="preserve">CITATION Wat03 \n  \t  \l 1033 </w:instrText>
          </w:r>
          <w:r w:rsidR="00C61279">
            <w:rPr>
              <w:rFonts w:cs="Times New Roman"/>
              <w:color w:val="auto"/>
              <w:szCs w:val="24"/>
              <w:lang w:val="en-US"/>
            </w:rPr>
            <w:fldChar w:fldCharType="separate"/>
          </w:r>
          <w:r w:rsidR="00EC1D84" w:rsidRPr="00EC1D84">
            <w:rPr>
              <w:rFonts w:cs="Times New Roman"/>
              <w:noProof/>
              <w:color w:val="auto"/>
              <w:szCs w:val="24"/>
              <w:lang w:val="en-US"/>
            </w:rPr>
            <w:t>(2003)</w:t>
          </w:r>
          <w:r w:rsidR="00C61279">
            <w:rPr>
              <w:rFonts w:cs="Times New Roman"/>
              <w:color w:val="auto"/>
              <w:szCs w:val="24"/>
              <w:lang w:val="en-US"/>
            </w:rPr>
            <w:fldChar w:fldCharType="end"/>
          </w:r>
        </w:sdtContent>
      </w:sdt>
      <w:r w:rsidRPr="00FD37BE">
        <w:rPr>
          <w:rFonts w:cs="Times New Roman"/>
          <w:color w:val="auto"/>
          <w:szCs w:val="24"/>
          <w:lang w:val="en-US"/>
        </w:rPr>
        <w:t>:</w:t>
      </w:r>
    </w:p>
    <w:p w14:paraId="472B00D3" w14:textId="2440C802" w:rsidR="00015C04" w:rsidRPr="00FD37BE" w:rsidRDefault="00015C04" w:rsidP="00E817DA">
      <w:pPr>
        <w:pStyle w:val="ListParagraph"/>
        <w:numPr>
          <w:ilvl w:val="6"/>
          <w:numId w:val="1"/>
        </w:numPr>
        <w:ind w:hanging="425"/>
        <w:rPr>
          <w:rFonts w:cs="Times New Roman"/>
          <w:bCs/>
          <w:i/>
          <w:iCs/>
          <w:color w:val="auto"/>
          <w:szCs w:val="24"/>
          <w:lang w:val="en-US"/>
        </w:rPr>
      </w:pPr>
      <w:r w:rsidRPr="00FD37BE">
        <w:rPr>
          <w:rFonts w:cs="Times New Roman"/>
          <w:bCs/>
          <w:i/>
          <w:iCs/>
          <w:color w:val="auto"/>
          <w:szCs w:val="24"/>
          <w:lang w:val="en-US"/>
        </w:rPr>
        <w:t>Earning/ Stock Return Relation Measure</w:t>
      </w:r>
    </w:p>
    <w:p w14:paraId="57CB75CB" w14:textId="2E149123" w:rsidR="00015C04" w:rsidRDefault="00015C04" w:rsidP="005D1B9F">
      <w:pPr>
        <w:ind w:left="1134" w:firstLine="0"/>
        <w:rPr>
          <w:rFonts w:cs="Times New Roman"/>
          <w:color w:val="auto"/>
          <w:szCs w:val="24"/>
          <w:lang w:val="en-US"/>
        </w:rPr>
      </w:pPr>
      <w:r w:rsidRPr="00FD37BE">
        <w:rPr>
          <w:rFonts w:cs="Times New Roman"/>
          <w:color w:val="auto"/>
          <w:szCs w:val="24"/>
          <w:lang w:val="en-US"/>
        </w:rPr>
        <w:t xml:space="preserve">Menurut Wibowo (2002) dalam Widya </w:t>
      </w:r>
      <w:sdt>
        <w:sdtPr>
          <w:rPr>
            <w:rFonts w:cs="Times New Roman"/>
            <w:color w:val="auto"/>
            <w:szCs w:val="24"/>
            <w:lang w:val="en-US"/>
          </w:rPr>
          <w:id w:val="-1218588202"/>
          <w:citation/>
        </w:sdtPr>
        <w:sdtEndPr/>
        <w:sdtContent>
          <w:r w:rsidR="009125D4">
            <w:rPr>
              <w:rFonts w:cs="Times New Roman"/>
              <w:color w:val="auto"/>
              <w:szCs w:val="24"/>
              <w:lang w:val="en-US"/>
            </w:rPr>
            <w:fldChar w:fldCharType="begin"/>
          </w:r>
          <w:r w:rsidR="009125D4">
            <w:rPr>
              <w:rFonts w:cs="Times New Roman"/>
              <w:color w:val="auto"/>
              <w:szCs w:val="24"/>
              <w:lang w:val="en-US"/>
            </w:rPr>
            <w:instrText xml:space="preserve">CITATION Wid04 \n  \t  \l 1033 </w:instrText>
          </w:r>
          <w:r w:rsidR="009125D4">
            <w:rPr>
              <w:rFonts w:cs="Times New Roman"/>
              <w:color w:val="auto"/>
              <w:szCs w:val="24"/>
              <w:lang w:val="en-US"/>
            </w:rPr>
            <w:fldChar w:fldCharType="separate"/>
          </w:r>
          <w:r w:rsidR="00EC1D84" w:rsidRPr="00EC1D84">
            <w:rPr>
              <w:rFonts w:cs="Times New Roman"/>
              <w:noProof/>
              <w:color w:val="auto"/>
              <w:szCs w:val="24"/>
              <w:lang w:val="en-US"/>
            </w:rPr>
            <w:t>(2004)</w:t>
          </w:r>
          <w:r w:rsidR="009125D4">
            <w:rPr>
              <w:rFonts w:cs="Times New Roman"/>
              <w:color w:val="auto"/>
              <w:szCs w:val="24"/>
              <w:lang w:val="en-US"/>
            </w:rPr>
            <w:fldChar w:fldCharType="end"/>
          </w:r>
        </w:sdtContent>
      </w:sdt>
      <w:r w:rsidRPr="00FD37BE">
        <w:rPr>
          <w:rFonts w:cs="Times New Roman"/>
          <w:color w:val="auto"/>
          <w:szCs w:val="24"/>
          <w:lang w:val="en-US"/>
        </w:rPr>
        <w:t xml:space="preserve">, tingkat konservatisme akuntansi dapat diukur dengan meregresi laba dan </w:t>
      </w:r>
      <w:r w:rsidRPr="00FD37BE">
        <w:rPr>
          <w:rFonts w:cs="Times New Roman"/>
          <w:i/>
          <w:iCs/>
          <w:color w:val="auto"/>
          <w:szCs w:val="24"/>
          <w:lang w:val="en-US"/>
        </w:rPr>
        <w:t>return</w:t>
      </w:r>
      <w:r w:rsidRPr="00FD37BE">
        <w:rPr>
          <w:rFonts w:cs="Times New Roman"/>
          <w:color w:val="auto"/>
          <w:szCs w:val="24"/>
          <w:lang w:val="en-US"/>
        </w:rPr>
        <w:t xml:space="preserve"> melalui persamaan sebagai berikut:</w:t>
      </w:r>
    </w:p>
    <w:p w14:paraId="0FDC082A" w14:textId="0A41A74A" w:rsidR="00DA5697" w:rsidRPr="00FD37BE" w:rsidRDefault="00DA5697" w:rsidP="005D1B9F">
      <w:pPr>
        <w:ind w:left="1134" w:firstLine="0"/>
        <w:rPr>
          <w:rFonts w:cs="Times New Roman"/>
          <w:color w:val="auto"/>
          <w:szCs w:val="24"/>
          <w:lang w:val="en-US"/>
        </w:rPr>
      </w:pPr>
      <w:r w:rsidRPr="00FD37BE">
        <w:rPr>
          <w:rFonts w:cs="Times New Roman"/>
          <w:noProof/>
          <w:color w:val="auto"/>
          <w:szCs w:val="24"/>
          <w:lang w:val="en-US"/>
        </w:rPr>
        <w:lastRenderedPageBreak/>
        <mc:AlternateContent>
          <mc:Choice Requires="wps">
            <w:drawing>
              <wp:anchor distT="0" distB="0" distL="114300" distR="114300" simplePos="0" relativeHeight="251678720" behindDoc="0" locked="0" layoutInCell="1" allowOverlap="1" wp14:anchorId="6087F694" wp14:editId="297066FD">
                <wp:simplePos x="0" y="0"/>
                <wp:positionH relativeFrom="column">
                  <wp:posOffset>562610</wp:posOffset>
                </wp:positionH>
                <wp:positionV relativeFrom="paragraph">
                  <wp:posOffset>80645</wp:posOffset>
                </wp:positionV>
                <wp:extent cx="4169410" cy="364490"/>
                <wp:effectExtent l="0" t="0" r="21590" b="16510"/>
                <wp:wrapNone/>
                <wp:docPr id="132766489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364490"/>
                        </a:xfrm>
                        <a:prstGeom prst="rect">
                          <a:avLst/>
                        </a:prstGeom>
                        <a:solidFill>
                          <a:srgbClr val="FFFFFF"/>
                        </a:solidFill>
                        <a:ln w="9525">
                          <a:solidFill>
                            <a:srgbClr val="000000"/>
                          </a:solidFill>
                          <a:miter lim="800000"/>
                          <a:headEnd/>
                          <a:tailEnd/>
                        </a:ln>
                      </wps:spPr>
                      <wps:txbx>
                        <w:txbxContent>
                          <w:p w14:paraId="70F2F804" w14:textId="77777777" w:rsidR="00E17FA9" w:rsidRPr="00E4162E" w:rsidRDefault="005A1018" w:rsidP="00015C04">
                            <w:pPr>
                              <w:rPr>
                                <w:i/>
                                <w:sz w:val="28"/>
                                <w:szCs w:val="28"/>
                              </w:rPr>
                            </w:pPr>
                            <m:oMathPara>
                              <m:oMath>
                                <m:sSub>
                                  <m:sSubPr>
                                    <m:ctrlPr>
                                      <w:rPr>
                                        <w:rFonts w:ascii="Cambria Math" w:hAnsi="Cambria Math"/>
                                        <w:i/>
                                        <w:sz w:val="28"/>
                                        <w:szCs w:val="28"/>
                                      </w:rPr>
                                    </m:ctrlPr>
                                  </m:sSubPr>
                                  <m:e>
                                    <m:r>
                                      <w:rPr>
                                        <w:rFonts w:ascii="Cambria Math" w:hAnsi="Cambria Math"/>
                                        <w:sz w:val="28"/>
                                        <w:szCs w:val="28"/>
                                      </w:rPr>
                                      <m:t>EPS</m:t>
                                    </m:r>
                                  </m:e>
                                  <m:sub>
                                    <m:r>
                                      <w:rPr>
                                        <w:rFonts w:ascii="Cambria Math" w:hAnsi="Cambria Math"/>
                                        <w:sz w:val="28"/>
                                        <w:szCs w:val="28"/>
                                      </w:rPr>
                                      <m:t>it</m:t>
                                    </m:r>
                                  </m:sub>
                                </m:sSub>
                                <m:r>
                                  <w:rPr>
                                    <w:rFonts w:ascii="Cambria Math" w:hAnsi="Cambria Math"/>
                                    <w:sz w:val="28"/>
                                    <w:szCs w:val="28"/>
                                  </w:rPr>
                                  <m:t xml:space="preserve">= α+ α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it</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it</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sSub>
                                  <m:sSubPr>
                                    <m:ctrlPr>
                                      <w:rPr>
                                        <w:rFonts w:ascii="Cambria Math" w:hAnsi="Cambria Math"/>
                                        <w:i/>
                                        <w:sz w:val="28"/>
                                        <w:szCs w:val="28"/>
                                      </w:rPr>
                                    </m:ctrlPr>
                                  </m:sSubPr>
                                  <m:e>
                                    <m:r>
                                      <w:rPr>
                                        <w:rFonts w:ascii="Cambria Math" w:hAnsi="Cambria Math"/>
                                        <w:sz w:val="28"/>
                                        <w:szCs w:val="28"/>
                                      </w:rPr>
                                      <m:t>DR</m:t>
                                    </m:r>
                                  </m:e>
                                  <m:sub>
                                    <m:r>
                                      <w:rPr>
                                        <w:rFonts w:ascii="Cambria Math" w:hAnsi="Cambria Math"/>
                                        <w:sz w:val="28"/>
                                        <w:szCs w:val="28"/>
                                      </w:rPr>
                                      <m:t>it</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it</m:t>
                                    </m:r>
                                  </m:sub>
                                </m:sSub>
                                <m: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e</m:t>
                                    </m:r>
                                  </m:e>
                                  <m:sub>
                                    <m:r>
                                      <w:rPr>
                                        <w:rFonts w:ascii="Cambria Math" w:hAnsi="Cambria Math"/>
                                        <w:sz w:val="28"/>
                                        <w:szCs w:val="28"/>
                                      </w:rPr>
                                      <m:t>it</m:t>
                                    </m:r>
                                  </m:sub>
                                </m:sSub>
                              </m:oMath>
                            </m:oMathPara>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087F694" id="Text Box 28" o:spid="_x0000_s1042" type="#_x0000_t202" style="position:absolute;left:0;text-align:left;margin-left:44.3pt;margin-top:6.35pt;width:328.3pt;height:2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">
                <v:textbox>
                  <w:txbxContent>
                    <w:p w14:paraId="70F2F804" w14:textId="77777777" w:rsidR="00E17FA9" w:rsidRPr="00E4162E" w:rsidRDefault="005A1018" w:rsidP="00015C04">
                      <w:pPr>
                        <w:rPr>
                          <w:i/>
                          <w:sz w:val="28"/>
                          <w:szCs w:val="28"/>
                        </w:rPr>
                      </w:pPr>
                      <m:oMathPara>
                        <m:oMath>
                          <m:sSub>
                            <m:sSubPr>
                              <m:ctrlPr>
                                <w:rPr>
                                  <w:rFonts w:ascii="Cambria Math" w:hAnsi="Cambria Math"/>
                                  <w:i/>
                                  <w:sz w:val="28"/>
                                  <w:szCs w:val="28"/>
                                </w:rPr>
                              </m:ctrlPr>
                            </m:sSubPr>
                            <m:e>
                              <m:r>
                                <w:rPr>
                                  <w:rFonts w:ascii="Cambria Math" w:hAnsi="Cambria Math"/>
                                  <w:sz w:val="28"/>
                                  <w:szCs w:val="28"/>
                                </w:rPr>
                                <m:t>EPS</m:t>
                              </m:r>
                            </m:e>
                            <m:sub>
                              <m:r>
                                <w:rPr>
                                  <w:rFonts w:ascii="Cambria Math" w:hAnsi="Cambria Math"/>
                                  <w:sz w:val="28"/>
                                  <w:szCs w:val="28"/>
                                </w:rPr>
                                <m:t>it</m:t>
                              </m:r>
                            </m:sub>
                          </m:sSub>
                          <m:r>
                            <w:rPr>
                              <w:rFonts w:ascii="Cambria Math" w:hAnsi="Cambria Math"/>
                              <w:sz w:val="28"/>
                              <w:szCs w:val="28"/>
                            </w:rPr>
                            <m:t xml:space="preserve">= α+ α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it</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it</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sSub>
                            <m:sSubPr>
                              <m:ctrlPr>
                                <w:rPr>
                                  <w:rFonts w:ascii="Cambria Math" w:hAnsi="Cambria Math"/>
                                  <w:i/>
                                  <w:sz w:val="28"/>
                                  <w:szCs w:val="28"/>
                                </w:rPr>
                              </m:ctrlPr>
                            </m:sSubPr>
                            <m:e>
                              <m:r>
                                <w:rPr>
                                  <w:rFonts w:ascii="Cambria Math" w:hAnsi="Cambria Math"/>
                                  <w:sz w:val="28"/>
                                  <w:szCs w:val="28"/>
                                </w:rPr>
                                <m:t>DR</m:t>
                              </m:r>
                            </m:e>
                            <m:sub>
                              <m:r>
                                <w:rPr>
                                  <w:rFonts w:ascii="Cambria Math" w:hAnsi="Cambria Math"/>
                                  <w:sz w:val="28"/>
                                  <w:szCs w:val="28"/>
                                </w:rPr>
                                <m:t>it</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it</m:t>
                              </m:r>
                            </m:sub>
                          </m:sSub>
                          <m:r>
                            <w:rPr>
                              <w:rFonts w:ascii="Cambria Math" w:hAnsi="Cambria Math"/>
                              <w:sz w:val="28"/>
                              <w:szCs w:val="28"/>
                            </w:rPr>
                            <m:t xml:space="preserve">+ </m:t>
                          </m:r>
                          <m:sSub>
                            <m:sSubPr>
                              <m:ctrlPr>
                                <w:rPr>
                                  <w:rFonts w:ascii="Cambria Math" w:hAnsi="Cambria Math"/>
                                  <w:i/>
                                  <w:sz w:val="28"/>
                                  <w:szCs w:val="28"/>
                                </w:rPr>
                              </m:ctrlPr>
                            </m:sSubPr>
                            <m:e>
                              <m:r>
                                <m:rPr>
                                  <m:sty m:val="p"/>
                                </m:rPr>
                                <w:rPr>
                                  <w:rFonts w:ascii="Cambria Math" w:hAnsi="Cambria Math"/>
                                  <w:sz w:val="28"/>
                                  <w:szCs w:val="28"/>
                                </w:rPr>
                                <m:t>e</m:t>
                              </m:r>
                            </m:e>
                            <m:sub>
                              <m:r>
                                <w:rPr>
                                  <w:rFonts w:ascii="Cambria Math" w:hAnsi="Cambria Math"/>
                                  <w:sz w:val="28"/>
                                  <w:szCs w:val="28"/>
                                </w:rPr>
                                <m:t>it</m:t>
                              </m:r>
                            </m:sub>
                          </m:sSub>
                        </m:oMath>
                      </m:oMathPara>
                    </w:p>
                  </w:txbxContent>
                </v:textbox>
              </v:shape>
            </w:pict>
          </mc:Fallback>
        </mc:AlternateContent>
      </w:r>
    </w:p>
    <w:p w14:paraId="4467BEC3" w14:textId="534E9F49" w:rsidR="00015C04" w:rsidRPr="00FD37BE" w:rsidRDefault="00015C04" w:rsidP="00E817DA">
      <w:pPr>
        <w:ind w:firstLine="0"/>
        <w:rPr>
          <w:rFonts w:cs="Times New Roman"/>
          <w:color w:val="auto"/>
          <w:szCs w:val="24"/>
          <w:lang w:val="en-US"/>
        </w:rPr>
      </w:pPr>
    </w:p>
    <w:p w14:paraId="5B0E1648" w14:textId="77777777" w:rsidR="00015C04" w:rsidRPr="00FD37BE" w:rsidRDefault="00015C04" w:rsidP="00994816">
      <w:pPr>
        <w:rPr>
          <w:rFonts w:cs="Times New Roman"/>
          <w:color w:val="auto"/>
          <w:szCs w:val="24"/>
          <w:lang w:val="en-US"/>
        </w:rPr>
      </w:pPr>
      <w:r w:rsidRPr="00FD37BE">
        <w:rPr>
          <w:rFonts w:cs="Times New Roman"/>
          <w:color w:val="auto"/>
          <w:szCs w:val="24"/>
          <w:lang w:val="en-US"/>
        </w:rPr>
        <w:t>Keterangan :</w:t>
      </w:r>
    </w:p>
    <w:p w14:paraId="4679A105" w14:textId="77777777" w:rsidR="00015C04"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EPS</m:t>
            </m:r>
          </m:e>
          <m:sub>
            <m:r>
              <w:rPr>
                <w:rFonts w:ascii="Cambria Math" w:hAnsi="Cambria Math" w:cs="Times New Roman"/>
                <w:color w:val="auto"/>
                <w:szCs w:val="24"/>
              </w:rPr>
              <m:t>it</m:t>
            </m:r>
          </m:sub>
        </m:sSub>
      </m:oMath>
      <w:r w:rsidR="00015C04" w:rsidRPr="00FD37BE">
        <w:rPr>
          <w:rFonts w:eastAsiaTheme="minorEastAsia" w:cs="Times New Roman"/>
          <w:color w:val="auto"/>
          <w:szCs w:val="24"/>
          <w:lang w:val="en-US"/>
        </w:rPr>
        <w:t xml:space="preserve"> </w:t>
      </w:r>
      <w:r w:rsidR="00015C04" w:rsidRPr="00FD37BE">
        <w:rPr>
          <w:rFonts w:eastAsiaTheme="minorEastAsia" w:cs="Times New Roman"/>
          <w:color w:val="auto"/>
          <w:szCs w:val="24"/>
          <w:lang w:val="en-US"/>
        </w:rPr>
        <w:tab/>
        <w:t>= Laba per lembar saham perusahaan I tahun t</w:t>
      </w:r>
    </w:p>
    <w:p w14:paraId="432326FD" w14:textId="6F4F9F02" w:rsidR="00015C04"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R</m:t>
            </m:r>
          </m:e>
          <m:sub>
            <m:r>
              <w:rPr>
                <w:rFonts w:ascii="Cambria Math" w:hAnsi="Cambria Math" w:cs="Times New Roman"/>
                <w:color w:val="auto"/>
                <w:szCs w:val="24"/>
              </w:rPr>
              <m:t>it</m:t>
            </m:r>
          </m:sub>
        </m:sSub>
      </m:oMath>
      <w:r w:rsidR="00015C04" w:rsidRPr="00FD37BE">
        <w:rPr>
          <w:rFonts w:eastAsiaTheme="minorEastAsia" w:cs="Times New Roman"/>
          <w:color w:val="auto"/>
          <w:szCs w:val="24"/>
          <w:lang w:val="en-US"/>
        </w:rPr>
        <w:t xml:space="preserve"> </w:t>
      </w:r>
      <w:r w:rsidR="00015C04" w:rsidRPr="00FD37BE">
        <w:rPr>
          <w:rFonts w:eastAsiaTheme="minorEastAsia" w:cs="Times New Roman"/>
          <w:color w:val="auto"/>
          <w:szCs w:val="24"/>
          <w:lang w:val="en-US"/>
        </w:rPr>
        <w:tab/>
        <w:t xml:space="preserve">= </w:t>
      </w:r>
      <w:r w:rsidR="00015C04" w:rsidRPr="00FD37BE">
        <w:rPr>
          <w:rFonts w:eastAsiaTheme="minorEastAsia" w:cs="Times New Roman"/>
          <w:i/>
          <w:iCs/>
          <w:color w:val="auto"/>
          <w:szCs w:val="24"/>
          <w:lang w:val="en-US"/>
        </w:rPr>
        <w:t>Return</w:t>
      </w:r>
      <w:r w:rsidR="00015C04" w:rsidRPr="00FD37BE">
        <w:rPr>
          <w:rFonts w:eastAsiaTheme="minorEastAsia" w:cs="Times New Roman"/>
          <w:color w:val="auto"/>
          <w:szCs w:val="24"/>
          <w:lang w:val="en-US"/>
        </w:rPr>
        <w:t xml:space="preserve"> saham perusahaan I tahun t</w:t>
      </w:r>
    </w:p>
    <w:p w14:paraId="369BA083" w14:textId="77777777" w:rsidR="00015C04" w:rsidRPr="00FD37BE" w:rsidRDefault="00015C04" w:rsidP="005D1B9F">
      <w:pPr>
        <w:ind w:left="2127" w:hanging="993"/>
        <w:rPr>
          <w:rFonts w:eastAsiaTheme="minorEastAsia" w:cs="Times New Roman"/>
          <w:color w:val="auto"/>
          <w:szCs w:val="24"/>
          <w:lang w:val="en-US"/>
        </w:rPr>
      </w:pPr>
      <m:oMath>
        <m:r>
          <w:rPr>
            <w:rFonts w:ascii="Cambria Math" w:hAnsi="Cambria Math" w:cs="Times New Roman"/>
            <w:color w:val="auto"/>
            <w:szCs w:val="24"/>
          </w:rPr>
          <m:t>D</m:t>
        </m:r>
        <m:sSub>
          <m:sSubPr>
            <m:ctrlPr>
              <w:rPr>
                <w:rFonts w:ascii="Cambria Math" w:hAnsi="Cambria Math" w:cs="Times New Roman"/>
                <w:i/>
                <w:color w:val="auto"/>
                <w:szCs w:val="24"/>
              </w:rPr>
            </m:ctrlPr>
          </m:sSubPr>
          <m:e>
            <m:r>
              <w:rPr>
                <w:rFonts w:ascii="Cambria Math" w:hAnsi="Cambria Math" w:cs="Times New Roman"/>
                <w:color w:val="auto"/>
                <w:szCs w:val="24"/>
              </w:rPr>
              <m:t>R</m:t>
            </m:r>
          </m:e>
          <m:sub>
            <m:r>
              <w:rPr>
                <w:rFonts w:ascii="Cambria Math" w:hAnsi="Cambria Math" w:cs="Times New Roman"/>
                <w:color w:val="auto"/>
                <w:szCs w:val="24"/>
              </w:rPr>
              <m:t>it</m:t>
            </m:r>
          </m:sub>
        </m:sSub>
      </m:oMath>
      <w:r w:rsidRPr="00FD37BE">
        <w:rPr>
          <w:rFonts w:eastAsiaTheme="minorEastAsia" w:cs="Times New Roman"/>
          <w:i/>
          <w:color w:val="auto"/>
          <w:szCs w:val="24"/>
          <w:lang w:val="en-US"/>
        </w:rPr>
        <w:t xml:space="preserve"> </w:t>
      </w:r>
      <w:r w:rsidRPr="00FD37BE">
        <w:rPr>
          <w:rFonts w:eastAsiaTheme="minorEastAsia" w:cs="Times New Roman"/>
          <w:i/>
          <w:color w:val="auto"/>
          <w:szCs w:val="24"/>
          <w:lang w:val="en-US"/>
        </w:rPr>
        <w:tab/>
        <w:t xml:space="preserve">= </w:t>
      </w:r>
      <w:r w:rsidRPr="00FD37BE">
        <w:rPr>
          <w:rFonts w:eastAsiaTheme="minorEastAsia" w:cs="Times New Roman"/>
          <w:iCs/>
          <w:color w:val="auto"/>
          <w:szCs w:val="24"/>
          <w:lang w:val="en-US"/>
        </w:rPr>
        <w:t xml:space="preserve">Variabel dummy dengan nilai 1 jika </w:t>
      </w:r>
      <m:oMath>
        <m:sSub>
          <m:sSubPr>
            <m:ctrlPr>
              <w:rPr>
                <w:rFonts w:ascii="Cambria Math" w:hAnsi="Cambria Math" w:cs="Times New Roman"/>
                <w:i/>
                <w:color w:val="auto"/>
                <w:szCs w:val="24"/>
              </w:rPr>
            </m:ctrlPr>
          </m:sSubPr>
          <m:e>
            <m:r>
              <w:rPr>
                <w:rFonts w:ascii="Cambria Math" w:hAnsi="Cambria Math" w:cs="Times New Roman"/>
                <w:color w:val="auto"/>
                <w:szCs w:val="24"/>
              </w:rPr>
              <m:t>R</m:t>
            </m:r>
          </m:e>
          <m:sub>
            <m:r>
              <w:rPr>
                <w:rFonts w:ascii="Cambria Math" w:hAnsi="Cambria Math" w:cs="Times New Roman"/>
                <w:color w:val="auto"/>
                <w:szCs w:val="24"/>
              </w:rPr>
              <m:t>it</m:t>
            </m:r>
          </m:sub>
        </m:sSub>
      </m:oMath>
      <w:r w:rsidRPr="00FD37BE">
        <w:rPr>
          <w:rFonts w:eastAsiaTheme="minorEastAsia" w:cs="Times New Roman"/>
          <w:color w:val="auto"/>
          <w:szCs w:val="24"/>
          <w:lang w:val="en-US"/>
        </w:rPr>
        <w:t xml:space="preserve"> &lt; 0 (proksi kabar buruk) dan 0 jika </w:t>
      </w:r>
      <m:oMath>
        <m:sSub>
          <m:sSubPr>
            <m:ctrlPr>
              <w:rPr>
                <w:rFonts w:ascii="Cambria Math" w:hAnsi="Cambria Math" w:cs="Times New Roman"/>
                <w:i/>
                <w:color w:val="auto"/>
                <w:szCs w:val="24"/>
              </w:rPr>
            </m:ctrlPr>
          </m:sSubPr>
          <m:e>
            <m:r>
              <w:rPr>
                <w:rFonts w:ascii="Cambria Math" w:hAnsi="Cambria Math" w:cs="Times New Roman"/>
                <w:color w:val="auto"/>
                <w:szCs w:val="24"/>
              </w:rPr>
              <m:t>R</m:t>
            </m:r>
          </m:e>
          <m:sub>
            <m:r>
              <w:rPr>
                <w:rFonts w:ascii="Cambria Math" w:hAnsi="Cambria Math" w:cs="Times New Roman"/>
                <w:color w:val="auto"/>
                <w:szCs w:val="24"/>
              </w:rPr>
              <m:t>it</m:t>
            </m:r>
          </m:sub>
        </m:sSub>
      </m:oMath>
      <w:r w:rsidRPr="00FD37BE">
        <w:rPr>
          <w:rFonts w:eastAsiaTheme="minorEastAsia" w:cs="Times New Roman"/>
          <w:color w:val="auto"/>
          <w:szCs w:val="24"/>
          <w:lang w:val="en-US"/>
        </w:rPr>
        <w:t xml:space="preserve"> &gt; 0 (proksi kabar baik)</w:t>
      </w:r>
    </w:p>
    <w:p w14:paraId="0B698AF3" w14:textId="0B4DBBC4" w:rsidR="00015C04"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α</m:t>
            </m:r>
          </m:e>
          <m:sub>
            <m:r>
              <w:rPr>
                <w:rFonts w:ascii="Cambria Math" w:hAnsi="Cambria Math" w:cs="Times New Roman"/>
                <w:color w:val="auto"/>
                <w:szCs w:val="24"/>
              </w:rPr>
              <m:t>0</m:t>
            </m:r>
          </m:sub>
        </m:sSub>
      </m:oMath>
      <w:r w:rsidR="00015C04" w:rsidRPr="00FD37BE">
        <w:rPr>
          <w:rFonts w:eastAsiaTheme="minorEastAsia" w:cs="Times New Roman"/>
          <w:color w:val="auto"/>
          <w:szCs w:val="24"/>
        </w:rPr>
        <w:tab/>
      </w:r>
      <w:r w:rsidR="00015C04" w:rsidRPr="00FD37BE">
        <w:rPr>
          <w:rFonts w:eastAsiaTheme="minorEastAsia" w:cs="Times New Roman"/>
          <w:color w:val="auto"/>
          <w:szCs w:val="24"/>
        </w:rPr>
        <w:tab/>
      </w:r>
      <w:r w:rsidR="00015C04" w:rsidRPr="00FD37BE">
        <w:rPr>
          <w:rFonts w:eastAsiaTheme="minorEastAsia" w:cs="Times New Roman"/>
          <w:color w:val="auto"/>
          <w:szCs w:val="24"/>
          <w:lang w:val="en-US"/>
        </w:rPr>
        <w:t>= Intersep</w:t>
      </w:r>
    </w:p>
    <w:p w14:paraId="6B043915" w14:textId="402901C1" w:rsidR="00015C04" w:rsidRPr="00FD37BE" w:rsidRDefault="005A1018" w:rsidP="00994816">
      <w:pPr>
        <w:rPr>
          <w:rFonts w:eastAsiaTheme="minorEastAsia" w:cs="Times New Roman"/>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α</m:t>
            </m:r>
          </m:e>
          <m:sub>
            <m:r>
              <w:rPr>
                <w:rFonts w:ascii="Cambria Math" w:hAnsi="Cambria Math" w:cs="Times New Roman"/>
                <w:color w:val="auto"/>
                <w:szCs w:val="24"/>
              </w:rPr>
              <m:t>1</m:t>
            </m:r>
          </m:sub>
        </m:sSub>
      </m:oMath>
      <w:r w:rsidR="00015C04" w:rsidRPr="00FD37BE">
        <w:rPr>
          <w:rFonts w:eastAsiaTheme="minorEastAsia" w:cs="Times New Roman"/>
          <w:color w:val="auto"/>
          <w:szCs w:val="24"/>
        </w:rPr>
        <w:tab/>
      </w:r>
      <w:r w:rsidR="00015C04" w:rsidRPr="00FD37BE">
        <w:rPr>
          <w:rFonts w:eastAsiaTheme="minorEastAsia" w:cs="Times New Roman"/>
          <w:color w:val="auto"/>
          <w:szCs w:val="24"/>
        </w:rPr>
        <w:tab/>
      </w:r>
      <w:r w:rsidR="00015C04" w:rsidRPr="00FD37BE">
        <w:rPr>
          <w:rFonts w:eastAsiaTheme="minorEastAsia" w:cs="Times New Roman"/>
          <w:color w:val="auto"/>
          <w:szCs w:val="24"/>
          <w:lang w:val="en-US"/>
        </w:rPr>
        <w:t xml:space="preserve">= Koefisien </w:t>
      </w:r>
      <w:r w:rsidR="005456B3" w:rsidRPr="00FD37BE">
        <w:rPr>
          <w:rFonts w:eastAsiaTheme="minorEastAsia" w:cs="Times New Roman"/>
          <w:color w:val="auto"/>
          <w:szCs w:val="24"/>
          <w:lang w:val="en-US"/>
        </w:rPr>
        <w:t>variabel</w:t>
      </w:r>
      <w:r w:rsidR="00015C04" w:rsidRPr="00FD37BE">
        <w:rPr>
          <w:rFonts w:eastAsiaTheme="minorEastAsia" w:cs="Times New Roman"/>
          <w:color w:val="auto"/>
          <w:szCs w:val="24"/>
          <w:lang w:val="en-US"/>
        </w:rPr>
        <w:t xml:space="preserve"> dummy jenis periode</w:t>
      </w:r>
    </w:p>
    <w:p w14:paraId="1C0ECC4C" w14:textId="003521C2" w:rsidR="00015C04" w:rsidRPr="00FD37BE" w:rsidRDefault="005A1018" w:rsidP="00994816">
      <w:pPr>
        <w:rPr>
          <w:rFonts w:eastAsiaTheme="minorEastAsia" w:cs="Times New Roman"/>
          <w:iCs/>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β</m:t>
            </m:r>
          </m:e>
          <m:sub>
            <m:r>
              <w:rPr>
                <w:rFonts w:ascii="Cambria Math" w:hAnsi="Cambria Math" w:cs="Times New Roman"/>
                <w:color w:val="auto"/>
                <w:szCs w:val="24"/>
              </w:rPr>
              <m:t>0</m:t>
            </m:r>
          </m:sub>
        </m:sSub>
      </m:oMath>
      <w:r w:rsidR="00015C04" w:rsidRPr="00FD37BE">
        <w:rPr>
          <w:rFonts w:eastAsiaTheme="minorEastAsia" w:cs="Times New Roman"/>
          <w:i/>
          <w:color w:val="auto"/>
          <w:szCs w:val="24"/>
          <w:lang w:val="en-US"/>
        </w:rPr>
        <w:t xml:space="preserve"> </w:t>
      </w:r>
      <w:r w:rsidR="00015C04" w:rsidRPr="00FD37BE">
        <w:rPr>
          <w:rFonts w:eastAsiaTheme="minorEastAsia" w:cs="Times New Roman"/>
          <w:i/>
          <w:color w:val="auto"/>
          <w:szCs w:val="24"/>
          <w:lang w:val="en-US"/>
        </w:rPr>
        <w:tab/>
      </w:r>
      <w:r w:rsidR="005D1B9F" w:rsidRPr="00FD37BE">
        <w:rPr>
          <w:rFonts w:eastAsiaTheme="minorEastAsia" w:cs="Times New Roman"/>
          <w:i/>
          <w:color w:val="auto"/>
          <w:szCs w:val="24"/>
          <w:lang w:val="en-US"/>
        </w:rPr>
        <w:tab/>
      </w:r>
      <w:r w:rsidR="00015C04" w:rsidRPr="00FD37BE">
        <w:rPr>
          <w:rFonts w:eastAsiaTheme="minorEastAsia" w:cs="Times New Roman"/>
          <w:i/>
          <w:color w:val="auto"/>
          <w:szCs w:val="24"/>
          <w:lang w:val="en-US"/>
        </w:rPr>
        <w:t xml:space="preserve">= </w:t>
      </w:r>
      <w:r w:rsidR="00015C04" w:rsidRPr="00FD37BE">
        <w:rPr>
          <w:rFonts w:eastAsiaTheme="minorEastAsia" w:cs="Times New Roman"/>
          <w:iCs/>
          <w:color w:val="auto"/>
          <w:szCs w:val="24"/>
          <w:lang w:val="en-US"/>
        </w:rPr>
        <w:t>Koefisien (slop) regresi</w:t>
      </w:r>
    </w:p>
    <w:p w14:paraId="7EC04836" w14:textId="48ECAC7A" w:rsidR="00015C04" w:rsidRPr="00FD37BE" w:rsidRDefault="005A1018" w:rsidP="00994816">
      <w:pPr>
        <w:rPr>
          <w:rFonts w:eastAsiaTheme="minorEastAsia" w:cs="Times New Roman"/>
          <w:iCs/>
          <w:color w:val="auto"/>
          <w:szCs w:val="24"/>
          <w:lang w:val="en-US"/>
        </w:rPr>
      </w:pPr>
      <m:oMath>
        <m:sSub>
          <m:sSubPr>
            <m:ctrlPr>
              <w:rPr>
                <w:rFonts w:ascii="Cambria Math" w:hAnsi="Cambria Math" w:cs="Times New Roman"/>
                <w:i/>
                <w:color w:val="auto"/>
                <w:szCs w:val="24"/>
              </w:rPr>
            </m:ctrlPr>
          </m:sSubPr>
          <m:e>
            <m:r>
              <w:rPr>
                <w:rFonts w:ascii="Cambria Math" w:hAnsi="Cambria Math" w:cs="Times New Roman"/>
                <w:color w:val="auto"/>
                <w:szCs w:val="24"/>
              </w:rPr>
              <m:t>β</m:t>
            </m:r>
          </m:e>
          <m:sub>
            <m:r>
              <w:rPr>
                <w:rFonts w:ascii="Cambria Math" w:hAnsi="Cambria Math" w:cs="Times New Roman"/>
                <w:color w:val="auto"/>
                <w:szCs w:val="24"/>
              </w:rPr>
              <m:t>1</m:t>
            </m:r>
          </m:sub>
        </m:sSub>
      </m:oMath>
      <w:r w:rsidR="00015C04" w:rsidRPr="00FD37BE">
        <w:rPr>
          <w:rFonts w:eastAsiaTheme="minorEastAsia" w:cs="Times New Roman"/>
          <w:i/>
          <w:color w:val="auto"/>
          <w:szCs w:val="24"/>
          <w:lang w:val="en-US"/>
        </w:rPr>
        <w:t xml:space="preserve"> </w:t>
      </w:r>
      <w:r w:rsidR="00015C04" w:rsidRPr="00FD37BE">
        <w:rPr>
          <w:rFonts w:eastAsiaTheme="minorEastAsia" w:cs="Times New Roman"/>
          <w:i/>
          <w:color w:val="auto"/>
          <w:szCs w:val="24"/>
          <w:lang w:val="en-US"/>
        </w:rPr>
        <w:tab/>
      </w:r>
      <w:r w:rsidR="00015C04" w:rsidRPr="00FD37BE">
        <w:rPr>
          <w:rFonts w:eastAsiaTheme="minorEastAsia" w:cs="Times New Roman"/>
          <w:i/>
          <w:color w:val="auto"/>
          <w:szCs w:val="24"/>
          <w:lang w:val="en-US"/>
        </w:rPr>
        <w:tab/>
        <w:t xml:space="preserve">= </w:t>
      </w:r>
      <w:r w:rsidR="00015C04" w:rsidRPr="00FD37BE">
        <w:rPr>
          <w:rFonts w:eastAsiaTheme="minorEastAsia" w:cs="Times New Roman"/>
          <w:iCs/>
          <w:color w:val="auto"/>
          <w:szCs w:val="24"/>
          <w:lang w:val="en-US"/>
        </w:rPr>
        <w:t xml:space="preserve">Koefisien </w:t>
      </w:r>
      <w:r w:rsidR="005456B3" w:rsidRPr="00FD37BE">
        <w:rPr>
          <w:rFonts w:eastAsiaTheme="minorEastAsia" w:cs="Times New Roman"/>
          <w:iCs/>
          <w:color w:val="auto"/>
          <w:szCs w:val="24"/>
          <w:lang w:val="en-US"/>
        </w:rPr>
        <w:t>variabel</w:t>
      </w:r>
      <w:r w:rsidR="00015C04" w:rsidRPr="00FD37BE">
        <w:rPr>
          <w:rFonts w:eastAsiaTheme="minorEastAsia" w:cs="Times New Roman"/>
          <w:iCs/>
          <w:color w:val="auto"/>
          <w:szCs w:val="24"/>
          <w:lang w:val="en-US"/>
        </w:rPr>
        <w:t xml:space="preserve"> interaksi </w:t>
      </w:r>
      <w:r w:rsidR="00015C04" w:rsidRPr="00FD37BE">
        <w:rPr>
          <w:rFonts w:eastAsiaTheme="minorEastAsia" w:cs="Times New Roman"/>
          <w:i/>
          <w:iCs/>
          <w:color w:val="auto"/>
          <w:szCs w:val="24"/>
          <w:lang w:val="en-US"/>
        </w:rPr>
        <w:t>return</w:t>
      </w:r>
      <w:r w:rsidR="00015C04" w:rsidRPr="00FD37BE">
        <w:rPr>
          <w:rFonts w:eastAsiaTheme="minorEastAsia" w:cs="Times New Roman"/>
          <w:iCs/>
          <w:color w:val="auto"/>
          <w:szCs w:val="24"/>
          <w:lang w:val="en-US"/>
        </w:rPr>
        <w:t xml:space="preserve"> dan jenis periode</w:t>
      </w:r>
    </w:p>
    <w:p w14:paraId="319F4032" w14:textId="77777777" w:rsidR="00015C04" w:rsidRDefault="005A1018" w:rsidP="00994816">
      <w:pPr>
        <w:rPr>
          <w:rFonts w:eastAsiaTheme="minorEastAsia" w:cs="Times New Roman"/>
          <w:i/>
          <w:color w:val="auto"/>
          <w:szCs w:val="24"/>
          <w:lang w:val="en-US"/>
        </w:rPr>
      </w:pPr>
      <m:oMath>
        <m:sSub>
          <m:sSubPr>
            <m:ctrlPr>
              <w:rPr>
                <w:rFonts w:ascii="Cambria Math" w:hAnsi="Cambria Math" w:cs="Times New Roman"/>
                <w:i/>
                <w:color w:val="auto"/>
                <w:szCs w:val="24"/>
              </w:rPr>
            </m:ctrlPr>
          </m:sSubPr>
          <m:e>
            <m:r>
              <m:rPr>
                <m:sty m:val="p"/>
              </m:rPr>
              <w:rPr>
                <w:rFonts w:ascii="Cambria Math" w:hAnsi="Cambria Math" w:cs="Times New Roman"/>
                <w:color w:val="auto"/>
                <w:szCs w:val="24"/>
              </w:rPr>
              <m:t>e</m:t>
            </m:r>
          </m:e>
          <m:sub>
            <m:r>
              <w:rPr>
                <w:rFonts w:ascii="Cambria Math" w:hAnsi="Cambria Math" w:cs="Times New Roman"/>
                <w:color w:val="auto"/>
                <w:szCs w:val="24"/>
              </w:rPr>
              <m:t>it</m:t>
            </m:r>
          </m:sub>
        </m:sSub>
      </m:oMath>
      <w:r w:rsidR="00015C04" w:rsidRPr="00FD37BE">
        <w:rPr>
          <w:rFonts w:eastAsiaTheme="minorEastAsia" w:cs="Times New Roman"/>
          <w:i/>
          <w:color w:val="auto"/>
          <w:szCs w:val="24"/>
          <w:lang w:val="en-US"/>
        </w:rPr>
        <w:t xml:space="preserve"> </w:t>
      </w:r>
      <w:r w:rsidR="00015C04" w:rsidRPr="00FD37BE">
        <w:rPr>
          <w:rFonts w:eastAsiaTheme="minorEastAsia" w:cs="Times New Roman"/>
          <w:i/>
          <w:color w:val="auto"/>
          <w:szCs w:val="24"/>
          <w:lang w:val="en-US"/>
        </w:rPr>
        <w:tab/>
      </w:r>
      <w:r w:rsidR="00015C04" w:rsidRPr="00FD37BE">
        <w:rPr>
          <w:rFonts w:eastAsiaTheme="minorEastAsia" w:cs="Times New Roman"/>
          <w:iCs/>
          <w:color w:val="auto"/>
          <w:szCs w:val="24"/>
          <w:lang w:val="en-US"/>
        </w:rPr>
        <w:t xml:space="preserve">= </w:t>
      </w:r>
      <w:r w:rsidR="00015C04" w:rsidRPr="00FD37BE">
        <w:rPr>
          <w:rFonts w:eastAsiaTheme="minorEastAsia" w:cs="Times New Roman"/>
          <w:i/>
          <w:color w:val="auto"/>
          <w:szCs w:val="24"/>
          <w:lang w:val="en-US"/>
        </w:rPr>
        <w:t>Error terms</w:t>
      </w:r>
    </w:p>
    <w:p w14:paraId="199B20BB" w14:textId="77777777" w:rsidR="007B4B4B" w:rsidRPr="00FD37BE" w:rsidRDefault="007B4B4B" w:rsidP="00994816">
      <w:pPr>
        <w:rPr>
          <w:rFonts w:eastAsiaTheme="minorEastAsia" w:cs="Times New Roman"/>
          <w:iCs/>
          <w:color w:val="auto"/>
          <w:szCs w:val="24"/>
          <w:lang w:val="en-US"/>
        </w:rPr>
      </w:pPr>
    </w:p>
    <w:p w14:paraId="55648611" w14:textId="28C14CD5" w:rsidR="00430E3D" w:rsidRPr="00FD37BE" w:rsidRDefault="00015C04" w:rsidP="005D1B9F">
      <w:pPr>
        <w:ind w:left="1134" w:firstLine="0"/>
        <w:rPr>
          <w:rFonts w:eastAsiaTheme="minorEastAsia" w:cs="Times New Roman"/>
          <w:b/>
          <w:bCs/>
          <w:iCs/>
          <w:color w:val="auto"/>
          <w:szCs w:val="24"/>
          <w:lang w:val="en-US"/>
        </w:rPr>
      </w:pPr>
      <w:r w:rsidRPr="00FD37BE">
        <w:rPr>
          <w:rFonts w:eastAsiaTheme="minorEastAsia" w:cs="Times New Roman"/>
          <w:iCs/>
          <w:color w:val="auto"/>
          <w:szCs w:val="24"/>
          <w:lang w:val="en-US"/>
        </w:rPr>
        <w:t xml:space="preserve">Jika koefisien </w:t>
      </w:r>
      <m:oMath>
        <m:sSub>
          <m:sSubPr>
            <m:ctrlPr>
              <w:rPr>
                <w:rFonts w:ascii="Cambria Math" w:hAnsi="Cambria Math" w:cs="Times New Roman"/>
                <w:i/>
                <w:color w:val="auto"/>
                <w:szCs w:val="24"/>
              </w:rPr>
            </m:ctrlPr>
          </m:sSubPr>
          <m:e>
            <m:r>
              <w:rPr>
                <w:rFonts w:ascii="Cambria Math" w:hAnsi="Cambria Math" w:cs="Times New Roman"/>
                <w:color w:val="auto"/>
                <w:szCs w:val="24"/>
              </w:rPr>
              <m:t>β</m:t>
            </m:r>
          </m:e>
          <m:sub>
            <m:r>
              <w:rPr>
                <w:rFonts w:ascii="Cambria Math" w:hAnsi="Cambria Math" w:cs="Times New Roman"/>
                <w:color w:val="auto"/>
                <w:szCs w:val="24"/>
              </w:rPr>
              <m:t>1</m:t>
            </m:r>
          </m:sub>
        </m:sSub>
      </m:oMath>
      <w:r w:rsidRPr="00FD37BE">
        <w:rPr>
          <w:rFonts w:eastAsiaTheme="minorEastAsia" w:cs="Times New Roman"/>
          <w:color w:val="auto"/>
          <w:szCs w:val="24"/>
          <w:lang w:val="en-US"/>
        </w:rPr>
        <w:t xml:space="preserve"> memiliki tanda positif dan secara signifikan berbeda dengan nol maka terjadi konservatisme laba pada perusahaan.</w:t>
      </w:r>
    </w:p>
    <w:p w14:paraId="3AB91BB7" w14:textId="64DC957D" w:rsidR="00015C04" w:rsidRPr="00FD37BE" w:rsidRDefault="00015C04" w:rsidP="005D1B9F">
      <w:pPr>
        <w:pStyle w:val="ListParagraph"/>
        <w:numPr>
          <w:ilvl w:val="6"/>
          <w:numId w:val="1"/>
        </w:numPr>
        <w:ind w:hanging="425"/>
        <w:rPr>
          <w:rFonts w:cs="Times New Roman"/>
          <w:bCs/>
          <w:color w:val="auto"/>
          <w:szCs w:val="24"/>
          <w:lang w:val="en-US"/>
        </w:rPr>
      </w:pPr>
      <w:r w:rsidRPr="00FD37BE">
        <w:rPr>
          <w:rFonts w:cs="Times New Roman"/>
          <w:bCs/>
          <w:color w:val="auto"/>
          <w:szCs w:val="24"/>
          <w:lang w:val="en-US"/>
        </w:rPr>
        <w:t>Earning / Accrual Measures</w:t>
      </w:r>
    </w:p>
    <w:p w14:paraId="6A691BFC" w14:textId="0076217A" w:rsidR="00015C04" w:rsidRPr="00FD37BE" w:rsidRDefault="00015C04" w:rsidP="005D1B9F">
      <w:pPr>
        <w:ind w:left="1134" w:firstLine="0"/>
        <w:rPr>
          <w:rFonts w:cs="Times New Roman"/>
          <w:color w:val="auto"/>
          <w:szCs w:val="24"/>
          <w:lang w:val="en-US"/>
        </w:rPr>
      </w:pPr>
      <w:r w:rsidRPr="00FD37BE">
        <w:rPr>
          <w:rFonts w:cs="Times New Roman"/>
          <w:color w:val="auto"/>
          <w:szCs w:val="24"/>
          <w:lang w:val="en-US"/>
        </w:rPr>
        <w:t xml:space="preserve">Dwiputro (2009) dalam Savitri </w:t>
      </w:r>
      <w:sdt>
        <w:sdtPr>
          <w:rPr>
            <w:rFonts w:cs="Times New Roman"/>
            <w:color w:val="auto"/>
            <w:szCs w:val="24"/>
            <w:lang w:val="en-US"/>
          </w:rPr>
          <w:id w:val="1098068568"/>
          <w:citation/>
        </w:sdtPr>
        <w:sdtEndPr/>
        <w:sdtContent>
          <w:r w:rsidR="001B74E6">
            <w:rPr>
              <w:rFonts w:cs="Times New Roman"/>
              <w:color w:val="auto"/>
              <w:szCs w:val="24"/>
              <w:lang w:val="en-US"/>
            </w:rPr>
            <w:fldChar w:fldCharType="begin"/>
          </w:r>
          <w:r w:rsidR="001B74E6">
            <w:rPr>
              <w:rFonts w:cs="Times New Roman"/>
              <w:color w:val="auto"/>
              <w:szCs w:val="24"/>
              <w:lang w:val="en-US"/>
            </w:rPr>
            <w:instrText xml:space="preserve">CITATION Sav16 \n  \t  \l 1033 </w:instrText>
          </w:r>
          <w:r w:rsidR="001B74E6">
            <w:rPr>
              <w:rFonts w:cs="Times New Roman"/>
              <w:color w:val="auto"/>
              <w:szCs w:val="24"/>
              <w:lang w:val="en-US"/>
            </w:rPr>
            <w:fldChar w:fldCharType="separate"/>
          </w:r>
          <w:r w:rsidR="00EC1D84" w:rsidRPr="00EC1D84">
            <w:rPr>
              <w:rFonts w:cs="Times New Roman"/>
              <w:noProof/>
              <w:color w:val="auto"/>
              <w:szCs w:val="24"/>
              <w:lang w:val="en-US"/>
            </w:rPr>
            <w:t>(2016)</w:t>
          </w:r>
          <w:r w:rsidR="001B74E6">
            <w:rPr>
              <w:rFonts w:cs="Times New Roman"/>
              <w:color w:val="auto"/>
              <w:szCs w:val="24"/>
              <w:lang w:val="en-US"/>
            </w:rPr>
            <w:fldChar w:fldCharType="end"/>
          </w:r>
        </w:sdtContent>
      </w:sdt>
      <w:r w:rsidRPr="00FD37BE">
        <w:rPr>
          <w:rFonts w:cs="Times New Roman"/>
          <w:color w:val="auto"/>
          <w:szCs w:val="24"/>
          <w:lang w:val="en-US"/>
        </w:rPr>
        <w:t xml:space="preserve"> tulisannya menjelaskan bahwa Givoly dan Hyan memfokuskan efek konservatisme pada laporan laba rugi selama beberapa tahun. Mereka berpendapat bahwa konservatisme menghasilkan akrual negatif yang terus menerus. Akrual yang dimaksud adalah perbedaan antara laba bersih sebelum depresiasi/amortisasi dan arus kas kegiatan operasi. Semakin besar akrual negatif maka akan semakin konservatif akuntansi yang </w:t>
      </w:r>
      <w:r w:rsidRPr="00FD37BE">
        <w:rPr>
          <w:rFonts w:cs="Times New Roman"/>
          <w:color w:val="auto"/>
          <w:szCs w:val="24"/>
          <w:lang w:val="en-US"/>
        </w:rPr>
        <w:lastRenderedPageBreak/>
        <w:t xml:space="preserve">diterapkan. Hal ini dilandasi oleh teori bahwa konservatisme menunda pengakuan pendapatan dan mempercepat pengguanaan biaya. Dengan begitu, laporan laba rugi yang konservatisme akan menunda pengakuan pendapatan yang belum terealisasi dan biaya yang terjadi pada periode tersebut dibandingkan dan dijadikan cadangan pada neraca. Sebaliknya laporan keuangan yang optimis akan cenderung memiliki laba bersih yang lebih tinggi dibandingkan arus kas operasi sehingga akrual yang dihasilkan adalah positif. </w:t>
      </w:r>
    </w:p>
    <w:p w14:paraId="2FAE1DB2" w14:textId="4A53FD23" w:rsidR="005D6AFE" w:rsidRDefault="00015C04" w:rsidP="005D6AFE">
      <w:pPr>
        <w:ind w:left="1134" w:firstLine="0"/>
        <w:rPr>
          <w:rFonts w:cs="Times New Roman"/>
          <w:color w:val="auto"/>
          <w:szCs w:val="24"/>
          <w:shd w:val="clear" w:color="auto" w:fill="FFFFFF"/>
          <w:lang w:val="en-US"/>
        </w:rPr>
      </w:pPr>
      <w:r w:rsidRPr="00FD37BE">
        <w:rPr>
          <w:rFonts w:cs="Times New Roman"/>
          <w:color w:val="auto"/>
          <w:szCs w:val="24"/>
          <w:lang w:val="en-US"/>
        </w:rPr>
        <w:t xml:space="preserve">Perhitungan total akrual yang mengacu pada penelitian Givoly dan Hayn (2000) dalam </w:t>
      </w:r>
      <w:r w:rsidRPr="00FD37BE">
        <w:rPr>
          <w:rFonts w:cs="Times New Roman"/>
          <w:color w:val="auto"/>
          <w:szCs w:val="24"/>
        </w:rPr>
        <w:t xml:space="preserve">Enni Savitri </w:t>
      </w:r>
      <w:sdt>
        <w:sdtPr>
          <w:rPr>
            <w:rFonts w:cs="Times New Roman"/>
            <w:color w:val="auto"/>
            <w:szCs w:val="24"/>
          </w:rPr>
          <w:id w:val="-1707484556"/>
          <w:citation/>
        </w:sdtPr>
        <w:sdtEndPr/>
        <w:sdtContent>
          <w:r w:rsidR="001B74E6">
            <w:rPr>
              <w:rFonts w:cs="Times New Roman"/>
              <w:color w:val="auto"/>
              <w:szCs w:val="24"/>
            </w:rPr>
            <w:fldChar w:fldCharType="begin"/>
          </w:r>
          <w:r w:rsidR="001B74E6">
            <w:rPr>
              <w:rFonts w:cs="Times New Roman"/>
              <w:color w:val="auto"/>
              <w:szCs w:val="24"/>
              <w:lang w:val="en-US"/>
            </w:rPr>
            <w:instrText xml:space="preserve">CITATION Sav16 \n  \t  \l 1033 </w:instrText>
          </w:r>
          <w:r w:rsidR="001B74E6">
            <w:rPr>
              <w:rFonts w:cs="Times New Roman"/>
              <w:color w:val="auto"/>
              <w:szCs w:val="24"/>
            </w:rPr>
            <w:fldChar w:fldCharType="separate"/>
          </w:r>
          <w:r w:rsidR="00EC1D84" w:rsidRPr="00EC1D84">
            <w:rPr>
              <w:rFonts w:cs="Times New Roman"/>
              <w:noProof/>
              <w:color w:val="auto"/>
              <w:szCs w:val="24"/>
              <w:lang w:val="en-US"/>
            </w:rPr>
            <w:t>(2016)</w:t>
          </w:r>
          <w:r w:rsidR="001B74E6">
            <w:rPr>
              <w:rFonts w:cs="Times New Roman"/>
              <w:color w:val="auto"/>
              <w:szCs w:val="24"/>
            </w:rPr>
            <w:fldChar w:fldCharType="end"/>
          </w:r>
        </w:sdtContent>
      </w:sdt>
      <w:r w:rsidRPr="00FD37BE">
        <w:rPr>
          <w:rFonts w:cs="Times New Roman"/>
          <w:color w:val="auto"/>
          <w:szCs w:val="24"/>
          <w:lang w:val="en-US"/>
        </w:rPr>
        <w:t xml:space="preserve">. Variabel pengukuran konservatisme akuntansi ini diberi istilah tingkat konservatisme akuntansi dan akan bernilai negative jika perusahaan menerapkan konservatisme akuntansi. Agar tingkat konservatisme akuntansi perusahaan mencerminkan nilai makin tinggi makin konservatif, </w:t>
      </w:r>
      <w:r w:rsidR="005D1B9F" w:rsidRPr="00FD37BE">
        <w:rPr>
          <w:rFonts w:cs="Times New Roman"/>
          <w:color w:val="auto"/>
          <w:szCs w:val="24"/>
          <w:lang w:val="en-US"/>
        </w:rPr>
        <w:t xml:space="preserve">    </w:t>
      </w:r>
      <w:r w:rsidRPr="00FD37BE">
        <w:rPr>
          <w:rFonts w:cs="Times New Roman"/>
          <w:color w:val="auto"/>
          <w:szCs w:val="24"/>
          <w:lang w:val="en-US"/>
        </w:rPr>
        <w:t>maka hasil perhitungan tingkat konservatisme dikalikan dengan minus satu (-1) (Ratnadi, dkk, 2013 dalam</w:t>
      </w:r>
      <w:r w:rsidR="0055476D">
        <w:rPr>
          <w:rFonts w:cs="Times New Roman"/>
          <w:color w:val="auto"/>
          <w:szCs w:val="24"/>
          <w:lang w:val="en-US"/>
        </w:rPr>
        <w:t xml:space="preserve"> Aryani dan Muliati</w:t>
      </w:r>
      <w:r w:rsidRPr="00FD37BE">
        <w:rPr>
          <w:rFonts w:cs="Times New Roman"/>
          <w:color w:val="auto"/>
          <w:szCs w:val="24"/>
          <w:shd w:val="clear" w:color="auto" w:fill="FFFFFF"/>
        </w:rPr>
        <w:t xml:space="preserve"> </w:t>
      </w:r>
      <w:sdt>
        <w:sdtPr>
          <w:rPr>
            <w:rFonts w:cs="Times New Roman"/>
            <w:color w:val="auto"/>
            <w:szCs w:val="24"/>
            <w:shd w:val="clear" w:color="auto" w:fill="FFFFFF"/>
          </w:rPr>
          <w:id w:val="-537203511"/>
          <w:citation/>
        </w:sdtPr>
        <w:sdtEndPr/>
        <w:sdtContent>
          <w:r w:rsidR="0055476D">
            <w:rPr>
              <w:rFonts w:cs="Times New Roman"/>
              <w:color w:val="auto"/>
              <w:szCs w:val="24"/>
              <w:shd w:val="clear" w:color="auto" w:fill="FFFFFF"/>
            </w:rPr>
            <w:fldChar w:fldCharType="begin"/>
          </w:r>
          <w:r w:rsidR="0055476D">
            <w:rPr>
              <w:rFonts w:cs="Times New Roman"/>
              <w:color w:val="auto"/>
              <w:szCs w:val="24"/>
              <w:shd w:val="clear" w:color="auto" w:fill="FFFFFF"/>
              <w:lang w:val="en-US"/>
            </w:rPr>
            <w:instrText xml:space="preserve">CITATION Ary20 \n  \t  \l 1033 </w:instrText>
          </w:r>
          <w:r w:rsidR="0055476D">
            <w:rPr>
              <w:rFonts w:cs="Times New Roman"/>
              <w:color w:val="auto"/>
              <w:szCs w:val="24"/>
              <w:shd w:val="clear" w:color="auto" w:fill="FFFFFF"/>
            </w:rPr>
            <w:fldChar w:fldCharType="separate"/>
          </w:r>
          <w:r w:rsidR="00EC1D84" w:rsidRPr="00EC1D84">
            <w:rPr>
              <w:rFonts w:cs="Times New Roman"/>
              <w:noProof/>
              <w:color w:val="auto"/>
              <w:szCs w:val="24"/>
              <w:shd w:val="clear" w:color="auto" w:fill="FFFFFF"/>
              <w:lang w:val="en-US"/>
            </w:rPr>
            <w:t>(2020)</w:t>
          </w:r>
          <w:r w:rsidR="0055476D">
            <w:rPr>
              <w:rFonts w:cs="Times New Roman"/>
              <w:color w:val="auto"/>
              <w:szCs w:val="24"/>
              <w:shd w:val="clear" w:color="auto" w:fill="FFFFFF"/>
            </w:rPr>
            <w:fldChar w:fldCharType="end"/>
          </w:r>
        </w:sdtContent>
      </w:sdt>
      <w:r w:rsidRPr="00FD37BE">
        <w:rPr>
          <w:rFonts w:cs="Times New Roman"/>
          <w:color w:val="auto"/>
          <w:szCs w:val="24"/>
          <w:shd w:val="clear" w:color="auto" w:fill="FFFFFF"/>
        </w:rPr>
        <w:t>)</w:t>
      </w:r>
      <w:r w:rsidRPr="00FD37BE">
        <w:rPr>
          <w:rFonts w:cs="Times New Roman"/>
          <w:color w:val="auto"/>
          <w:szCs w:val="24"/>
          <w:shd w:val="clear" w:color="auto" w:fill="FFFFFF"/>
          <w:lang w:val="en-US"/>
        </w:rPr>
        <w:t xml:space="preserve"> sebagai </w:t>
      </w:r>
      <w:r w:rsidR="005D1B9F" w:rsidRPr="00FD37BE">
        <w:rPr>
          <w:rFonts w:cs="Times New Roman"/>
          <w:color w:val="auto"/>
          <w:szCs w:val="24"/>
          <w:shd w:val="clear" w:color="auto" w:fill="FFFFFF"/>
          <w:lang w:val="en-US"/>
        </w:rPr>
        <w:t xml:space="preserve">    </w:t>
      </w:r>
      <w:r w:rsidRPr="00FD37BE">
        <w:rPr>
          <w:rFonts w:cs="Times New Roman"/>
          <w:color w:val="auto"/>
          <w:szCs w:val="24"/>
          <w:shd w:val="clear" w:color="auto" w:fill="FFFFFF"/>
          <w:lang w:val="en-US"/>
        </w:rPr>
        <w:t>berikut :</w:t>
      </w:r>
    </w:p>
    <w:p w14:paraId="62A9AEB4" w14:textId="166935F2" w:rsidR="005D6AFE" w:rsidRPr="00FD37BE" w:rsidRDefault="005D6AFE" w:rsidP="005D6AFE">
      <w:pPr>
        <w:ind w:left="1134" w:firstLine="0"/>
        <w:rPr>
          <w:rFonts w:cs="Times New Roman"/>
          <w:color w:val="auto"/>
          <w:szCs w:val="24"/>
          <w:shd w:val="clear" w:color="auto" w:fill="FFFFFF"/>
          <w:lang w:val="en-US"/>
        </w:rPr>
      </w:pPr>
      <w:r w:rsidRPr="00FD37BE">
        <w:rPr>
          <w:noProof/>
          <w:color w:val="auto"/>
          <w:lang w:val="en-US"/>
        </w:rPr>
        <mc:AlternateContent>
          <mc:Choice Requires="wps">
            <w:drawing>
              <wp:anchor distT="0" distB="0" distL="114300" distR="114300" simplePos="0" relativeHeight="251677696" behindDoc="0" locked="0" layoutInCell="1" allowOverlap="1" wp14:anchorId="62733861" wp14:editId="40814FDB">
                <wp:simplePos x="0" y="0"/>
                <wp:positionH relativeFrom="margin">
                  <wp:align>center</wp:align>
                </wp:positionH>
                <wp:positionV relativeFrom="paragraph">
                  <wp:posOffset>125095</wp:posOffset>
                </wp:positionV>
                <wp:extent cx="3190875" cy="561975"/>
                <wp:effectExtent l="0" t="0" r="28575" b="28575"/>
                <wp:wrapNone/>
                <wp:docPr id="178293076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61975"/>
                        </a:xfrm>
                        <a:prstGeom prst="rect">
                          <a:avLst/>
                        </a:prstGeom>
                        <a:solidFill>
                          <a:srgbClr val="FFFFFF"/>
                        </a:solidFill>
                        <a:ln w="9525">
                          <a:solidFill>
                            <a:srgbClr val="000000"/>
                          </a:solidFill>
                          <a:miter lim="800000"/>
                          <a:headEnd/>
                          <a:tailEnd/>
                        </a:ln>
                      </wps:spPr>
                      <wps:txbx>
                        <w:txbxContent>
                          <w:p w14:paraId="0A1C9DA1" w14:textId="77777777" w:rsidR="00E17FA9" w:rsidRPr="003F4787" w:rsidRDefault="00E17FA9" w:rsidP="00015C04">
                            <w:pPr>
                              <w:jc w:val="center"/>
                              <w:rPr>
                                <w:rFonts w:cs="Times New Roman"/>
                                <w:szCs w:val="24"/>
                              </w:rPr>
                            </w:pPr>
                            <m:oMathPara>
                              <m:oMath>
                                <m:r>
                                  <m:rPr>
                                    <m:nor/>
                                  </m:rPr>
                                  <w:rPr>
                                    <w:rFonts w:cs="Times New Roman"/>
                                    <w:szCs w:val="24"/>
                                  </w:rPr>
                                  <m:t>CONACC</m:t>
                                </m:r>
                                <m:r>
                                  <m:rPr>
                                    <m:nor/>
                                  </m:rPr>
                                  <w:rPr>
                                    <w:rFonts w:ascii="Cambria Math" w:cs="Times New Roman"/>
                                    <w:szCs w:val="24"/>
                                  </w:rPr>
                                  <m:t xml:space="preserve"> </m:t>
                                </m:r>
                                <m:r>
                                  <m:rPr>
                                    <m:nor/>
                                  </m:rPr>
                                  <w:rPr>
                                    <w:rFonts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r>
                                          <m:rPr>
                                            <m:nor/>
                                          </m:rPr>
                                          <w:rPr>
                                            <w:rFonts w:cs="Times New Roman"/>
                                            <w:szCs w:val="24"/>
                                          </w:rPr>
                                          <m:t>NIO+DEP-CFO</m:t>
                                        </m:r>
                                      </m:e>
                                    </m:d>
                                    <m:r>
                                      <m:rPr>
                                        <m:nor/>
                                      </m:rPr>
                                      <w:rPr>
                                        <w:rFonts w:cs="Times New Roman"/>
                                        <w:szCs w:val="24"/>
                                      </w:rPr>
                                      <m:t xml:space="preserve"> X (-1)</m:t>
                                    </m:r>
                                  </m:num>
                                  <m:den>
                                    <m:r>
                                      <m:rPr>
                                        <m:nor/>
                                      </m:rPr>
                                      <w:rPr>
                                        <w:rFonts w:cs="Times New Roman"/>
                                        <w:szCs w:val="24"/>
                                      </w:rPr>
                                      <m:t>TA</m:t>
                                    </m:r>
                                  </m:den>
                                </m:f>
                              </m:oMath>
                            </m:oMathPara>
                          </w:p>
                          <w:p w14:paraId="06D7DCBE" w14:textId="77777777" w:rsidR="00E17FA9" w:rsidRPr="00E71EEE" w:rsidRDefault="00E17FA9" w:rsidP="00015C04">
                            <w:pPr>
                              <w:rPr>
                                <w:rFonts w:cs="Times New Roman"/>
                                <w:b/>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2733861" id="Text Box 27" o:spid="_x0000_s1043" type="#_x0000_t202" style="position:absolute;left:0;text-align:left;margin-left:0;margin-top:9.85pt;width:251.25pt;height:44.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">
                <v:textbox>
                  <w:txbxContent>
                    <w:p w14:paraId="0A1C9DA1" w14:textId="77777777" w:rsidR="00E17FA9" w:rsidRPr="003F4787" w:rsidRDefault="00E17FA9" w:rsidP="00015C04">
                      <w:pPr>
                        <w:jc w:val="center"/>
                        <w:rPr>
                          <w:rFonts w:cs="Times New Roman"/>
                          <w:szCs w:val="24"/>
                        </w:rPr>
                      </w:pPr>
                      <m:oMathPara>
                        <m:oMath>
                          <m:r>
                            <m:rPr>
                              <m:nor/>
                            </m:rPr>
                            <w:rPr>
                              <w:rFonts w:cs="Times New Roman"/>
                              <w:szCs w:val="24"/>
                            </w:rPr>
                            <m:t>CONACC</m:t>
                          </m:r>
                          <m:r>
                            <m:rPr>
                              <m:nor/>
                            </m:rPr>
                            <w:rPr>
                              <w:rFonts w:ascii="Cambria Math" w:cs="Times New Roman"/>
                              <w:szCs w:val="24"/>
                            </w:rPr>
                            <m:t xml:space="preserve"> </m:t>
                          </m:r>
                          <m:r>
                            <m:rPr>
                              <m:nor/>
                            </m:rPr>
                            <w:rPr>
                              <w:rFonts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r>
                                    <m:rPr>
                                      <m:nor/>
                                    </m:rPr>
                                    <w:rPr>
                                      <w:rFonts w:cs="Times New Roman"/>
                                      <w:szCs w:val="24"/>
                                    </w:rPr>
                                    <m:t>NIO+DEP-CFO</m:t>
                                  </m:r>
                                </m:e>
                              </m:d>
                              <m:r>
                                <m:rPr>
                                  <m:nor/>
                                </m:rPr>
                                <w:rPr>
                                  <w:rFonts w:cs="Times New Roman"/>
                                  <w:szCs w:val="24"/>
                                </w:rPr>
                                <m:t xml:space="preserve"> X (-1)</m:t>
                              </m:r>
                            </m:num>
                            <m:den>
                              <m:r>
                                <m:rPr>
                                  <m:nor/>
                                </m:rPr>
                                <w:rPr>
                                  <w:rFonts w:cs="Times New Roman"/>
                                  <w:szCs w:val="24"/>
                                </w:rPr>
                                <m:t>TA</m:t>
                              </m:r>
                            </m:den>
                          </m:f>
                        </m:oMath>
                      </m:oMathPara>
                    </w:p>
                    <w:p w14:paraId="06D7DCBE" w14:textId="77777777" w:rsidR="00E17FA9" w:rsidRPr="00E71EEE" w:rsidRDefault="00E17FA9" w:rsidP="00015C04">
                      <w:pPr>
                        <w:rPr>
                          <w:rFonts w:cs="Times New Roman"/>
                          <w:b/>
                        </w:rPr>
                      </w:pPr>
                    </w:p>
                  </w:txbxContent>
                </v:textbox>
                <w10:wrap anchorx="margin"/>
              </v:shape>
            </w:pict>
          </mc:Fallback>
        </mc:AlternateContent>
      </w:r>
    </w:p>
    <w:p w14:paraId="4FBCA486" w14:textId="7751C115" w:rsidR="00015C04" w:rsidRPr="00FD37BE" w:rsidRDefault="00015C04" w:rsidP="00994816">
      <w:pPr>
        <w:rPr>
          <w:rFonts w:cs="Times New Roman"/>
          <w:color w:val="auto"/>
          <w:szCs w:val="24"/>
          <w:lang w:val="en-US"/>
        </w:rPr>
      </w:pPr>
    </w:p>
    <w:p w14:paraId="13009840" w14:textId="77777777" w:rsidR="00015C04" w:rsidRPr="00FD37BE" w:rsidRDefault="00015C04" w:rsidP="00994816">
      <w:pPr>
        <w:rPr>
          <w:rFonts w:cs="Times New Roman"/>
          <w:color w:val="auto"/>
          <w:szCs w:val="24"/>
          <w:lang w:val="en-US"/>
        </w:rPr>
      </w:pPr>
    </w:p>
    <w:p w14:paraId="18DD947D" w14:textId="77777777" w:rsidR="00015C04" w:rsidRPr="00FD37BE" w:rsidRDefault="00015C04" w:rsidP="00994816">
      <w:pPr>
        <w:rPr>
          <w:rFonts w:cs="Times New Roman"/>
          <w:color w:val="auto"/>
          <w:szCs w:val="24"/>
        </w:rPr>
      </w:pPr>
      <w:bookmarkStart w:id="84" w:name="_Hlk138334470"/>
      <w:r w:rsidRPr="00FD37BE">
        <w:rPr>
          <w:rFonts w:cs="Times New Roman"/>
          <w:color w:val="auto"/>
          <w:szCs w:val="24"/>
        </w:rPr>
        <w:t>Keterangan:</w:t>
      </w:r>
    </w:p>
    <w:p w14:paraId="07962C98" w14:textId="13C2DE45" w:rsidR="00015C04" w:rsidRPr="00FD37BE" w:rsidRDefault="007B4B4B" w:rsidP="00994816">
      <w:pPr>
        <w:rPr>
          <w:rFonts w:cs="Times New Roman"/>
          <w:color w:val="auto"/>
          <w:szCs w:val="24"/>
        </w:rPr>
      </w:pPr>
      <w:r>
        <w:rPr>
          <w:rFonts w:cs="Times New Roman"/>
          <w:color w:val="auto"/>
          <w:szCs w:val="24"/>
        </w:rPr>
        <w:t>CONAC</w:t>
      </w:r>
      <w:r>
        <w:rPr>
          <w:rFonts w:cs="Times New Roman"/>
          <w:color w:val="auto"/>
          <w:szCs w:val="24"/>
        </w:rPr>
        <w:tab/>
      </w:r>
      <w:r w:rsidR="00015C04" w:rsidRPr="00FD37BE">
        <w:rPr>
          <w:rFonts w:cs="Times New Roman"/>
          <w:color w:val="auto"/>
          <w:szCs w:val="24"/>
        </w:rPr>
        <w:t xml:space="preserve">: </w:t>
      </w:r>
      <w:r w:rsidR="00015C04" w:rsidRPr="00FD37BE">
        <w:rPr>
          <w:rFonts w:cs="Times New Roman"/>
          <w:i/>
          <w:iCs/>
          <w:color w:val="auto"/>
          <w:szCs w:val="24"/>
        </w:rPr>
        <w:t>Earnings conservatism based on accrued items</w:t>
      </w:r>
    </w:p>
    <w:p w14:paraId="27398B00" w14:textId="35D5A89A" w:rsidR="00015C04" w:rsidRPr="00FD37BE" w:rsidRDefault="00015C04" w:rsidP="00994816">
      <w:pPr>
        <w:rPr>
          <w:rFonts w:cs="Times New Roman"/>
          <w:color w:val="auto"/>
          <w:szCs w:val="24"/>
        </w:rPr>
      </w:pPr>
      <w:r w:rsidRPr="00FD37BE">
        <w:rPr>
          <w:rFonts w:cs="Times New Roman"/>
          <w:color w:val="auto"/>
          <w:szCs w:val="24"/>
        </w:rPr>
        <w:t>NIO</w:t>
      </w:r>
      <w:r w:rsidR="007B4B4B">
        <w:rPr>
          <w:rFonts w:cs="Times New Roman"/>
          <w:color w:val="auto"/>
          <w:szCs w:val="24"/>
        </w:rPr>
        <w:tab/>
      </w:r>
      <w:r w:rsidRPr="00FD37BE">
        <w:rPr>
          <w:rFonts w:cs="Times New Roman"/>
          <w:color w:val="auto"/>
          <w:szCs w:val="24"/>
        </w:rPr>
        <w:t xml:space="preserve">: </w:t>
      </w:r>
      <w:r w:rsidRPr="00FD37BE">
        <w:rPr>
          <w:rFonts w:cs="Times New Roman"/>
          <w:i/>
          <w:iCs/>
          <w:color w:val="auto"/>
          <w:szCs w:val="24"/>
        </w:rPr>
        <w:t>Operating profit of current year</w:t>
      </w:r>
    </w:p>
    <w:p w14:paraId="65965949" w14:textId="60B1E3E0" w:rsidR="00015C04" w:rsidRPr="00FD37BE" w:rsidRDefault="00015C04" w:rsidP="00994816">
      <w:pPr>
        <w:rPr>
          <w:rFonts w:cs="Times New Roman"/>
          <w:color w:val="auto"/>
          <w:szCs w:val="24"/>
        </w:rPr>
      </w:pPr>
      <w:r w:rsidRPr="00FD37BE">
        <w:rPr>
          <w:rFonts w:cs="Times New Roman"/>
          <w:color w:val="auto"/>
          <w:szCs w:val="24"/>
        </w:rPr>
        <w:lastRenderedPageBreak/>
        <w:t>DEP</w:t>
      </w:r>
      <w:r w:rsidR="007B4B4B">
        <w:rPr>
          <w:rFonts w:cs="Times New Roman"/>
          <w:color w:val="auto"/>
          <w:szCs w:val="24"/>
        </w:rPr>
        <w:tab/>
      </w:r>
      <w:r w:rsidRPr="00FD37BE">
        <w:rPr>
          <w:rFonts w:cs="Times New Roman"/>
          <w:color w:val="auto"/>
          <w:szCs w:val="24"/>
        </w:rPr>
        <w:t xml:space="preserve">: </w:t>
      </w:r>
      <w:r w:rsidRPr="00FD37BE">
        <w:rPr>
          <w:rFonts w:cs="Times New Roman"/>
          <w:i/>
          <w:iCs/>
          <w:color w:val="auto"/>
          <w:szCs w:val="24"/>
        </w:rPr>
        <w:t>Depreciation of fixed assets of current year</w:t>
      </w:r>
    </w:p>
    <w:p w14:paraId="53EC4100" w14:textId="237FF09A" w:rsidR="00015C04" w:rsidRPr="00FD37BE" w:rsidRDefault="00015C04" w:rsidP="007B4B4B">
      <w:pPr>
        <w:ind w:left="2127" w:hanging="993"/>
        <w:rPr>
          <w:rFonts w:cs="Times New Roman"/>
          <w:color w:val="auto"/>
          <w:szCs w:val="24"/>
        </w:rPr>
      </w:pPr>
      <w:r w:rsidRPr="00FD37BE">
        <w:rPr>
          <w:rFonts w:cs="Times New Roman"/>
          <w:color w:val="auto"/>
          <w:szCs w:val="24"/>
        </w:rPr>
        <w:t>CFO</w:t>
      </w:r>
      <w:r w:rsidR="007B4B4B">
        <w:rPr>
          <w:rFonts w:cs="Times New Roman"/>
          <w:color w:val="auto"/>
          <w:szCs w:val="24"/>
        </w:rPr>
        <w:tab/>
      </w:r>
      <w:r w:rsidRPr="00FD37BE">
        <w:rPr>
          <w:rFonts w:cs="Times New Roman"/>
          <w:color w:val="auto"/>
          <w:szCs w:val="24"/>
        </w:rPr>
        <w:t xml:space="preserve">: </w:t>
      </w:r>
      <w:r w:rsidRPr="00FD37BE">
        <w:rPr>
          <w:rFonts w:cs="Times New Roman"/>
          <w:i/>
          <w:iCs/>
          <w:color w:val="auto"/>
          <w:szCs w:val="24"/>
        </w:rPr>
        <w:t>Net amount of cash flow from operating activities of current year</w:t>
      </w:r>
    </w:p>
    <w:p w14:paraId="29868407" w14:textId="388C3D7A" w:rsidR="00015C04" w:rsidRPr="00FD37BE" w:rsidRDefault="00015C04" w:rsidP="00994816">
      <w:pPr>
        <w:rPr>
          <w:rFonts w:cs="Times New Roman"/>
          <w:i/>
          <w:iCs/>
          <w:color w:val="auto"/>
          <w:szCs w:val="24"/>
        </w:rPr>
      </w:pPr>
      <w:r w:rsidRPr="00FD37BE">
        <w:rPr>
          <w:rFonts w:cs="Times New Roman"/>
          <w:color w:val="auto"/>
          <w:szCs w:val="24"/>
        </w:rPr>
        <w:t>TA</w:t>
      </w:r>
      <w:r w:rsidR="007B4B4B">
        <w:rPr>
          <w:rFonts w:cs="Times New Roman"/>
          <w:color w:val="auto"/>
          <w:szCs w:val="24"/>
        </w:rPr>
        <w:tab/>
      </w:r>
      <w:r w:rsidR="007B4B4B">
        <w:rPr>
          <w:rFonts w:cs="Times New Roman"/>
          <w:color w:val="auto"/>
          <w:szCs w:val="24"/>
        </w:rPr>
        <w:tab/>
      </w:r>
      <w:r w:rsidRPr="00FD37BE">
        <w:rPr>
          <w:rFonts w:cs="Times New Roman"/>
          <w:color w:val="auto"/>
          <w:szCs w:val="24"/>
        </w:rPr>
        <w:t>:</w:t>
      </w:r>
      <w:r w:rsidR="007B4B4B">
        <w:rPr>
          <w:rFonts w:cs="Times New Roman"/>
          <w:color w:val="auto"/>
          <w:szCs w:val="24"/>
        </w:rPr>
        <w:t xml:space="preserve"> </w:t>
      </w:r>
      <w:r w:rsidRPr="00FD37BE">
        <w:rPr>
          <w:rFonts w:cs="Times New Roman"/>
          <w:i/>
          <w:iCs/>
          <w:color w:val="auto"/>
          <w:szCs w:val="24"/>
        </w:rPr>
        <w:t>Total Assets.</w:t>
      </w:r>
    </w:p>
    <w:p w14:paraId="2883D105" w14:textId="04E68FAF" w:rsidR="00015C04" w:rsidRPr="00FD37BE" w:rsidRDefault="00015C04" w:rsidP="005D1B9F">
      <w:pPr>
        <w:ind w:left="1134" w:firstLine="0"/>
        <w:rPr>
          <w:rFonts w:eastAsiaTheme="minorEastAsia" w:cs="Times New Roman"/>
          <w:color w:val="auto"/>
          <w:szCs w:val="24"/>
          <w:lang w:val="en-US"/>
        </w:rPr>
      </w:pPr>
      <w:r w:rsidRPr="00FD37BE">
        <w:rPr>
          <w:rFonts w:cs="Times New Roman"/>
          <w:color w:val="auto"/>
          <w:szCs w:val="24"/>
        </w:rPr>
        <w:t xml:space="preserve">Depresiasi dikeluarkan dari </w:t>
      </w:r>
      <w:r w:rsidRPr="00FD37BE">
        <w:rPr>
          <w:rFonts w:cs="Times New Roman"/>
          <w:i/>
          <w:iCs/>
          <w:color w:val="auto"/>
          <w:szCs w:val="24"/>
        </w:rPr>
        <w:t>net income</w:t>
      </w:r>
      <w:r w:rsidRPr="00FD37BE">
        <w:rPr>
          <w:rFonts w:cs="Times New Roman"/>
          <w:color w:val="auto"/>
          <w:szCs w:val="24"/>
        </w:rPr>
        <w:t xml:space="preserve"> dalam perhitungan CONACC karena depresiasi merupakan alokasi biaya dari aktiva yang dimiliki perusahaan. Pada saat pembelian aset, kas yang dibayarkan termasuk dalam arus kas dari kegiatan investasi dan bukan dari kegiatan operasi. Dengan demikian alokasi biaya depresiasi yang ada dalam net income tidak berhubungan dengan kegiatan operasi dan harus dikeluarkan dari perhitungan </w:t>
      </w:r>
      <w:sdt>
        <w:sdtPr>
          <w:rPr>
            <w:rFonts w:cs="Times New Roman"/>
            <w:color w:val="auto"/>
            <w:szCs w:val="24"/>
          </w:rPr>
          <w:id w:val="-1720587273"/>
          <w:citation/>
        </w:sdtPr>
        <w:sdtEndPr/>
        <w:sdtContent>
          <w:r w:rsidR="001B74E6">
            <w:rPr>
              <w:rFonts w:cs="Times New Roman"/>
              <w:color w:val="auto"/>
              <w:szCs w:val="24"/>
            </w:rPr>
            <w:fldChar w:fldCharType="begin"/>
          </w:r>
          <w:r w:rsidR="001B74E6">
            <w:rPr>
              <w:rFonts w:cs="Times New Roman"/>
              <w:color w:val="auto"/>
              <w:szCs w:val="24"/>
              <w:lang w:val="en-US"/>
            </w:rPr>
            <w:instrText xml:space="preserve"> CITATION Sav16 \l 1033 </w:instrText>
          </w:r>
          <w:r w:rsidR="001B74E6">
            <w:rPr>
              <w:rFonts w:cs="Times New Roman"/>
              <w:color w:val="auto"/>
              <w:szCs w:val="24"/>
            </w:rPr>
            <w:fldChar w:fldCharType="separate"/>
          </w:r>
          <w:r w:rsidR="00EC1D84" w:rsidRPr="00EC1D84">
            <w:rPr>
              <w:rFonts w:cs="Times New Roman"/>
              <w:noProof/>
              <w:color w:val="auto"/>
              <w:szCs w:val="24"/>
              <w:lang w:val="en-US"/>
            </w:rPr>
            <w:t>(Savitri, 2016)</w:t>
          </w:r>
          <w:r w:rsidR="001B74E6">
            <w:rPr>
              <w:rFonts w:cs="Times New Roman"/>
              <w:color w:val="auto"/>
              <w:szCs w:val="24"/>
            </w:rPr>
            <w:fldChar w:fldCharType="end"/>
          </w:r>
        </w:sdtContent>
      </w:sdt>
    </w:p>
    <w:p w14:paraId="63F66370" w14:textId="77777777" w:rsidR="00015C04" w:rsidRPr="00FD37BE" w:rsidRDefault="00015C04" w:rsidP="005D1B9F">
      <w:pPr>
        <w:ind w:left="1134" w:firstLine="0"/>
        <w:rPr>
          <w:rFonts w:eastAsiaTheme="minorEastAsia" w:cs="Times New Roman"/>
          <w:color w:val="auto"/>
          <w:szCs w:val="24"/>
          <w:lang w:val="en-US"/>
        </w:rPr>
      </w:pPr>
      <w:r w:rsidRPr="00FD37BE">
        <w:rPr>
          <w:rFonts w:eastAsiaTheme="minorEastAsia" w:cs="Times New Roman"/>
          <w:color w:val="auto"/>
          <w:szCs w:val="24"/>
          <w:lang w:val="en-US"/>
        </w:rPr>
        <w:t>Apabila hasil bertanda positif, maka persusahaan menerapkan konservatisme akuntansi. Namun bila hasil bertanda negative, perusahaan tidak menerapkan konservatisme akuntansi (Sumiarti dan Wirama, 2016).</w:t>
      </w:r>
    </w:p>
    <w:bookmarkEnd w:id="84"/>
    <w:p w14:paraId="7E51A97C" w14:textId="58CC0435" w:rsidR="00015C04" w:rsidRPr="00FD37BE" w:rsidRDefault="00015C04" w:rsidP="005D1B9F">
      <w:pPr>
        <w:pStyle w:val="ListParagraph"/>
        <w:numPr>
          <w:ilvl w:val="6"/>
          <w:numId w:val="1"/>
        </w:numPr>
        <w:ind w:hanging="425"/>
        <w:rPr>
          <w:rFonts w:eastAsiaTheme="minorEastAsia" w:cs="Times New Roman"/>
          <w:bCs/>
          <w:i/>
          <w:iCs/>
          <w:color w:val="auto"/>
          <w:szCs w:val="24"/>
          <w:lang w:val="en-US"/>
        </w:rPr>
      </w:pPr>
      <w:r w:rsidRPr="00FD37BE">
        <w:rPr>
          <w:rFonts w:eastAsiaTheme="minorEastAsia" w:cs="Times New Roman"/>
          <w:bCs/>
          <w:i/>
          <w:iCs/>
          <w:color w:val="auto"/>
          <w:szCs w:val="24"/>
          <w:lang w:val="en-US"/>
        </w:rPr>
        <w:t>Net Asset Measure</w:t>
      </w:r>
    </w:p>
    <w:p w14:paraId="1DDFE62C" w14:textId="6DA98EC8" w:rsidR="00015C04" w:rsidRPr="00FD37BE" w:rsidRDefault="00015C04" w:rsidP="005D1B9F">
      <w:pPr>
        <w:ind w:left="1134" w:firstLine="0"/>
        <w:rPr>
          <w:rFonts w:eastAsiaTheme="minorEastAsia" w:cs="Times New Roman"/>
          <w:i/>
          <w:iCs/>
          <w:color w:val="auto"/>
          <w:szCs w:val="24"/>
          <w:lang w:val="en-US"/>
        </w:rPr>
      </w:pPr>
      <w:r w:rsidRPr="00FD37BE">
        <w:rPr>
          <w:rFonts w:eastAsiaTheme="minorEastAsia" w:cs="Times New Roman"/>
          <w:color w:val="auto"/>
          <w:szCs w:val="24"/>
          <w:lang w:val="en-US"/>
        </w:rPr>
        <w:t xml:space="preserve">Untuk menghitung </w:t>
      </w:r>
      <w:r w:rsidRPr="00FD37BE">
        <w:rPr>
          <w:rFonts w:eastAsiaTheme="minorEastAsia" w:cs="Times New Roman"/>
          <w:i/>
          <w:iCs/>
          <w:color w:val="auto"/>
          <w:szCs w:val="24"/>
          <w:lang w:val="en-US"/>
        </w:rPr>
        <w:t>net asset measure</w:t>
      </w:r>
      <w:r w:rsidRPr="00FD37BE">
        <w:rPr>
          <w:rFonts w:eastAsiaTheme="minorEastAsia" w:cs="Times New Roman"/>
          <w:color w:val="auto"/>
          <w:szCs w:val="24"/>
          <w:lang w:val="en-US"/>
        </w:rPr>
        <w:t xml:space="preserve">, Widya </w:t>
      </w:r>
      <w:sdt>
        <w:sdtPr>
          <w:rPr>
            <w:rFonts w:eastAsiaTheme="minorEastAsia" w:cs="Times New Roman"/>
            <w:color w:val="auto"/>
            <w:szCs w:val="24"/>
            <w:lang w:val="en-US"/>
          </w:rPr>
          <w:id w:val="-1588065910"/>
          <w:citation/>
        </w:sdtPr>
        <w:sdtEndPr/>
        <w:sdtContent>
          <w:r w:rsidR="009125D4">
            <w:rPr>
              <w:rFonts w:eastAsiaTheme="minorEastAsia" w:cs="Times New Roman"/>
              <w:color w:val="auto"/>
              <w:szCs w:val="24"/>
              <w:lang w:val="en-US"/>
            </w:rPr>
            <w:fldChar w:fldCharType="begin"/>
          </w:r>
          <w:r w:rsidR="009125D4">
            <w:rPr>
              <w:rFonts w:eastAsiaTheme="minorEastAsia" w:cs="Times New Roman"/>
              <w:color w:val="auto"/>
              <w:szCs w:val="24"/>
              <w:lang w:val="en-US"/>
            </w:rPr>
            <w:instrText xml:space="preserve">CITATION Wid04 \n  \t  \l 1033 </w:instrText>
          </w:r>
          <w:r w:rsidR="009125D4">
            <w:rPr>
              <w:rFonts w:eastAsiaTheme="minorEastAsia" w:cs="Times New Roman"/>
              <w:color w:val="auto"/>
              <w:szCs w:val="24"/>
              <w:lang w:val="en-US"/>
            </w:rPr>
            <w:fldChar w:fldCharType="separate"/>
          </w:r>
          <w:r w:rsidR="00EC1D84" w:rsidRPr="00EC1D84">
            <w:rPr>
              <w:rFonts w:eastAsiaTheme="minorEastAsia" w:cs="Times New Roman"/>
              <w:noProof/>
              <w:color w:val="auto"/>
              <w:szCs w:val="24"/>
              <w:lang w:val="en-US"/>
            </w:rPr>
            <w:t>(2004)</w:t>
          </w:r>
          <w:r w:rsidR="009125D4">
            <w:rPr>
              <w:rFonts w:eastAsiaTheme="minorEastAsia" w:cs="Times New Roman"/>
              <w:color w:val="auto"/>
              <w:szCs w:val="24"/>
              <w:lang w:val="en-US"/>
            </w:rPr>
            <w:fldChar w:fldCharType="end"/>
          </w:r>
        </w:sdtContent>
      </w:sdt>
      <w:r w:rsidRPr="00FD37BE">
        <w:rPr>
          <w:rFonts w:eastAsiaTheme="minorEastAsia" w:cs="Times New Roman"/>
          <w:color w:val="auto"/>
          <w:szCs w:val="24"/>
          <w:lang w:val="en-US"/>
        </w:rPr>
        <w:t xml:space="preserve"> menggunakan proksi rasio </w:t>
      </w:r>
      <w:r w:rsidRPr="00FD37BE">
        <w:rPr>
          <w:rFonts w:eastAsiaTheme="minorEastAsia" w:cs="Times New Roman"/>
          <w:i/>
          <w:iCs/>
          <w:color w:val="auto"/>
          <w:szCs w:val="24"/>
          <w:lang w:val="en-US"/>
        </w:rPr>
        <w:t>market to book value ratio (market value of common equity/book value common equity).</w:t>
      </w:r>
    </w:p>
    <w:p w14:paraId="318DDDA8" w14:textId="7DF6B7F8" w:rsidR="00015C04" w:rsidRDefault="00015C04" w:rsidP="005D1B9F">
      <w:pPr>
        <w:ind w:left="1134" w:firstLine="0"/>
        <w:rPr>
          <w:rFonts w:eastAsiaTheme="minorEastAsia" w:cs="Times New Roman"/>
          <w:color w:val="auto"/>
          <w:szCs w:val="24"/>
          <w:lang w:val="en-US"/>
        </w:rPr>
      </w:pPr>
      <w:r w:rsidRPr="00FD37BE">
        <w:rPr>
          <w:rFonts w:eastAsiaTheme="minorEastAsia" w:cs="Times New Roman"/>
          <w:color w:val="auto"/>
          <w:szCs w:val="24"/>
          <w:lang w:val="en-US"/>
        </w:rPr>
        <w:t xml:space="preserve">Rumus yang digunakan oleh Gitman </w:t>
      </w:r>
      <w:sdt>
        <w:sdtPr>
          <w:rPr>
            <w:rFonts w:eastAsiaTheme="minorEastAsia" w:cs="Times New Roman"/>
            <w:color w:val="auto"/>
            <w:szCs w:val="24"/>
            <w:lang w:val="en-US"/>
          </w:rPr>
          <w:id w:val="-1850930921"/>
          <w:citation/>
        </w:sdtPr>
        <w:sdtEndPr/>
        <w:sdtContent>
          <w:r w:rsidR="00A76058">
            <w:rPr>
              <w:rFonts w:eastAsiaTheme="minorEastAsia" w:cs="Times New Roman"/>
              <w:color w:val="auto"/>
              <w:szCs w:val="24"/>
              <w:lang w:val="en-US"/>
            </w:rPr>
            <w:fldChar w:fldCharType="begin"/>
          </w:r>
          <w:r w:rsidR="00A76058">
            <w:rPr>
              <w:rFonts w:eastAsiaTheme="minorEastAsia" w:cs="Times New Roman"/>
              <w:color w:val="auto"/>
              <w:szCs w:val="24"/>
              <w:lang w:val="en-US"/>
            </w:rPr>
            <w:instrText xml:space="preserve">CITATION Git \n  \t  \l 1033 </w:instrText>
          </w:r>
          <w:r w:rsidR="00A76058">
            <w:rPr>
              <w:rFonts w:eastAsiaTheme="minorEastAsia" w:cs="Times New Roman"/>
              <w:color w:val="auto"/>
              <w:szCs w:val="24"/>
              <w:lang w:val="en-US"/>
            </w:rPr>
            <w:fldChar w:fldCharType="separate"/>
          </w:r>
          <w:r w:rsidR="00EC1D84" w:rsidRPr="00EC1D84">
            <w:rPr>
              <w:rFonts w:eastAsiaTheme="minorEastAsia" w:cs="Times New Roman"/>
              <w:noProof/>
              <w:color w:val="auto"/>
              <w:szCs w:val="24"/>
              <w:lang w:val="en-US"/>
            </w:rPr>
            <w:t>(2010)</w:t>
          </w:r>
          <w:r w:rsidR="00A76058">
            <w:rPr>
              <w:rFonts w:eastAsiaTheme="minorEastAsia" w:cs="Times New Roman"/>
              <w:color w:val="auto"/>
              <w:szCs w:val="24"/>
              <w:lang w:val="en-US"/>
            </w:rPr>
            <w:fldChar w:fldCharType="end"/>
          </w:r>
        </w:sdtContent>
      </w:sdt>
      <w:r w:rsidR="00A76058">
        <w:rPr>
          <w:rFonts w:eastAsiaTheme="minorEastAsia" w:cs="Times New Roman"/>
          <w:color w:val="auto"/>
          <w:szCs w:val="24"/>
          <w:lang w:val="en-US"/>
        </w:rPr>
        <w:t xml:space="preserve"> </w:t>
      </w:r>
      <w:r w:rsidRPr="00FD37BE">
        <w:rPr>
          <w:rFonts w:eastAsiaTheme="minorEastAsia" w:cs="Times New Roman"/>
          <w:color w:val="auto"/>
          <w:szCs w:val="24"/>
          <w:lang w:val="en-US"/>
        </w:rPr>
        <w:t xml:space="preserve">dalam Wulianti (2013), untuk menghitung </w:t>
      </w:r>
      <w:r w:rsidRPr="00FD37BE">
        <w:rPr>
          <w:rFonts w:eastAsiaTheme="minorEastAsia" w:cs="Times New Roman"/>
          <w:i/>
          <w:iCs/>
          <w:color w:val="auto"/>
          <w:szCs w:val="24"/>
          <w:lang w:val="en-US"/>
        </w:rPr>
        <w:t>market to book ratio</w:t>
      </w:r>
      <w:r w:rsidRPr="00FD37BE">
        <w:rPr>
          <w:rFonts w:eastAsiaTheme="minorEastAsia" w:cs="Times New Roman"/>
          <w:color w:val="auto"/>
          <w:szCs w:val="24"/>
          <w:lang w:val="en-US"/>
        </w:rPr>
        <w:t xml:space="preserve"> adalah sebagai berikut:</w:t>
      </w:r>
    </w:p>
    <w:p w14:paraId="7197FAE6" w14:textId="7C1B466F" w:rsidR="005D6AFE" w:rsidRPr="00FD37BE" w:rsidRDefault="005D6AFE" w:rsidP="005D1B9F">
      <w:pPr>
        <w:ind w:left="1134" w:firstLine="0"/>
        <w:rPr>
          <w:rFonts w:eastAsiaTheme="minorEastAsia" w:cs="Times New Roman"/>
          <w:color w:val="auto"/>
          <w:szCs w:val="24"/>
          <w:lang w:val="en-US"/>
        </w:rPr>
      </w:pPr>
      <w:r w:rsidRPr="00FD37BE">
        <w:rPr>
          <w:rFonts w:eastAsiaTheme="minorEastAsia" w:cs="Times New Roman"/>
          <w:noProof/>
          <w:color w:val="auto"/>
          <w:szCs w:val="24"/>
          <w:lang w:val="en-US"/>
        </w:rPr>
        <mc:AlternateContent>
          <mc:Choice Requires="wps">
            <w:drawing>
              <wp:anchor distT="0" distB="0" distL="114300" distR="114300" simplePos="0" relativeHeight="251679744" behindDoc="0" locked="0" layoutInCell="1" allowOverlap="1" wp14:anchorId="2CE4F903" wp14:editId="64A9D6FE">
                <wp:simplePos x="0" y="0"/>
                <wp:positionH relativeFrom="margin">
                  <wp:posOffset>612775</wp:posOffset>
                </wp:positionH>
                <wp:positionV relativeFrom="paragraph">
                  <wp:posOffset>208915</wp:posOffset>
                </wp:positionV>
                <wp:extent cx="4441190" cy="462915"/>
                <wp:effectExtent l="0" t="0" r="16510" b="13335"/>
                <wp:wrapNone/>
                <wp:docPr id="1528769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462915"/>
                        </a:xfrm>
                        <a:prstGeom prst="rect">
                          <a:avLst/>
                        </a:prstGeom>
                        <a:solidFill>
                          <a:srgbClr val="FFFFFF"/>
                        </a:solidFill>
                        <a:ln w="9525">
                          <a:solidFill>
                            <a:srgbClr val="000000"/>
                          </a:solidFill>
                          <a:miter lim="800000"/>
                          <a:headEnd/>
                          <a:tailEnd/>
                        </a:ln>
                      </wps:spPr>
                      <wps:txbx>
                        <w:txbxContent>
                          <w:p w14:paraId="77E92822" w14:textId="77777777" w:rsidR="00E17FA9" w:rsidRPr="00F03C42" w:rsidRDefault="00E17FA9" w:rsidP="005D1B9F">
                            <w:pPr>
                              <w:ind w:firstLine="0"/>
                              <w:jc w:val="center"/>
                              <w:rPr>
                                <w:i/>
                                <w:szCs w:val="24"/>
                              </w:rPr>
                            </w:pPr>
                            <w:r w:rsidRPr="00FC3E36">
                              <w:rPr>
                                <w:rFonts w:cs="Times New Roman"/>
                                <w:szCs w:val="24"/>
                              </w:rPr>
                              <w:t>Market/Book (M/B) Ratio</w:t>
                            </w:r>
                            <w:r w:rsidRPr="00F03C42">
                              <w:rPr>
                                <w:szCs w:val="24"/>
                              </w:rPr>
                              <w:t xml:space="preserve"> = </w:t>
                            </w:r>
                            <m:oMath>
                              <m:f>
                                <m:fPr>
                                  <m:ctrlPr>
                                    <w:rPr>
                                      <w:rFonts w:ascii="Cambria Math" w:hAnsi="Cambria Math" w:cs="Cambria Math"/>
                                      <w:i/>
                                      <w:szCs w:val="24"/>
                                    </w:rPr>
                                  </m:ctrlPr>
                                </m:fPr>
                                <m:num>
                                  <m:r>
                                    <w:rPr>
                                      <w:rFonts w:ascii="Cambria Math" w:hAnsi="Cambria Math"/>
                                      <w:szCs w:val="24"/>
                                    </w:rPr>
                                    <m:t xml:space="preserve"> </m:t>
                                  </m:r>
                                  <m:r>
                                    <w:rPr>
                                      <w:rFonts w:ascii="Cambria Math" w:hAnsi="Cambria Math" w:cs="Cambria Math"/>
                                      <w:szCs w:val="24"/>
                                    </w:rPr>
                                    <m:t>Market price per share of common stock</m:t>
                                  </m:r>
                                </m:num>
                                <m:den>
                                  <m:r>
                                    <w:rPr>
                                      <w:rFonts w:ascii="Cambria Math" w:hAnsi="Cambria Math" w:cs="Cambria Math"/>
                                      <w:szCs w:val="24"/>
                                    </w:rPr>
                                    <m:t>Book value per share of common stock</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F903" id="Text Box 29" o:spid="_x0000_s1044" type="#_x0000_t202" style="position:absolute;left:0;text-align:left;margin-left:48.25pt;margin-top:16.45pt;width:349.7pt;height:36.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">
                <v:textbox>
                  <w:txbxContent>
                    <w:p w14:paraId="77E92822" w14:textId="77777777" w:rsidR="00E17FA9" w:rsidRPr="00F03C42" w:rsidRDefault="00E17FA9" w:rsidP="005D1B9F">
                      <w:pPr>
                        <w:ind w:firstLine="0"/>
                        <w:jc w:val="center"/>
                        <w:rPr>
                          <w:i/>
                          <w:szCs w:val="24"/>
                        </w:rPr>
                      </w:pPr>
                      <w:r w:rsidRPr="00FC3E36">
                        <w:rPr>
                          <w:rFonts w:cs="Times New Roman"/>
                          <w:szCs w:val="24"/>
                        </w:rPr>
                        <w:t>Market/Book (M/B) Ratio</w:t>
                      </w:r>
                      <w:r w:rsidRPr="00F03C42">
                        <w:rPr>
                          <w:szCs w:val="24"/>
                        </w:rPr>
                        <w:t xml:space="preserve"> = </w:t>
                      </w:r>
                      <m:oMath>
                        <m:f>
                          <m:fPr>
                            <m:ctrlPr>
                              <w:rPr>
                                <w:rFonts w:ascii="Cambria Math" w:hAnsi="Cambria Math" w:cs="Cambria Math"/>
                                <w:i/>
                                <w:szCs w:val="24"/>
                              </w:rPr>
                            </m:ctrlPr>
                          </m:fPr>
                          <m:num>
                            <m:r>
                              <w:rPr>
                                <w:rFonts w:ascii="Cambria Math" w:hAnsi="Cambria Math"/>
                                <w:szCs w:val="24"/>
                              </w:rPr>
                              <m:t xml:space="preserve"> </m:t>
                            </m:r>
                            <m:r>
                              <w:rPr>
                                <w:rFonts w:ascii="Cambria Math" w:hAnsi="Cambria Math" w:cs="Cambria Math"/>
                                <w:szCs w:val="24"/>
                              </w:rPr>
                              <m:t>Market price per share of common stock</m:t>
                            </m:r>
                          </m:num>
                          <m:den>
                            <m:r>
                              <w:rPr>
                                <w:rFonts w:ascii="Cambria Math" w:hAnsi="Cambria Math" w:cs="Cambria Math"/>
                                <w:szCs w:val="24"/>
                              </w:rPr>
                              <m:t>Book value per share of common stock</m:t>
                            </m:r>
                          </m:den>
                        </m:f>
                      </m:oMath>
                    </w:p>
                  </w:txbxContent>
                </v:textbox>
                <w10:wrap anchorx="margin"/>
              </v:shape>
            </w:pict>
          </mc:Fallback>
        </mc:AlternateContent>
      </w:r>
    </w:p>
    <w:p w14:paraId="2A7D4E4C" w14:textId="2A2C2F31" w:rsidR="00015C04" w:rsidRPr="00FD37BE" w:rsidRDefault="00015C04" w:rsidP="00994816">
      <w:pPr>
        <w:rPr>
          <w:rFonts w:eastAsiaTheme="minorEastAsia" w:cs="Times New Roman"/>
          <w:color w:val="auto"/>
          <w:szCs w:val="24"/>
          <w:lang w:val="en-US"/>
        </w:rPr>
      </w:pPr>
    </w:p>
    <w:p w14:paraId="24319267" w14:textId="34622817" w:rsidR="00015C04" w:rsidRPr="00FD37BE" w:rsidRDefault="00015C04" w:rsidP="00994816">
      <w:pPr>
        <w:rPr>
          <w:rFonts w:eastAsiaTheme="minorEastAsia" w:cs="Times New Roman"/>
          <w:color w:val="auto"/>
          <w:szCs w:val="24"/>
          <w:lang w:val="en-US"/>
        </w:rPr>
      </w:pPr>
    </w:p>
    <w:p w14:paraId="3F351534" w14:textId="68B3E9E8" w:rsidR="004239E3" w:rsidRPr="00FD37BE" w:rsidRDefault="00015C04" w:rsidP="005D1B9F">
      <w:pPr>
        <w:ind w:left="1134" w:firstLine="0"/>
        <w:rPr>
          <w:rFonts w:eastAsiaTheme="minorEastAsia" w:cs="Times New Roman"/>
          <w:color w:val="auto"/>
          <w:szCs w:val="24"/>
          <w:lang w:val="en-US"/>
        </w:rPr>
      </w:pPr>
      <w:r w:rsidRPr="00FD37BE">
        <w:rPr>
          <w:rFonts w:eastAsiaTheme="minorEastAsia" w:cs="Times New Roman"/>
          <w:color w:val="auto"/>
          <w:szCs w:val="24"/>
          <w:lang w:val="en-US"/>
        </w:rPr>
        <w:t xml:space="preserve">Perusahaan yang memiliki </w:t>
      </w:r>
      <w:r w:rsidRPr="00FD37BE">
        <w:rPr>
          <w:rFonts w:eastAsiaTheme="minorEastAsia" w:cs="Times New Roman"/>
          <w:i/>
          <w:iCs/>
          <w:color w:val="auto"/>
          <w:szCs w:val="24"/>
          <w:lang w:val="en-US"/>
        </w:rPr>
        <w:t>market to book ratio</w:t>
      </w:r>
      <w:r w:rsidRPr="00FD37BE">
        <w:rPr>
          <w:rFonts w:eastAsiaTheme="minorEastAsia" w:cs="Times New Roman"/>
          <w:color w:val="auto"/>
          <w:szCs w:val="24"/>
          <w:lang w:val="en-US"/>
        </w:rPr>
        <w:t xml:space="preserve"> lebih dari 1 menunjukkan perusahaan yang menerapkan konservatisme akuntansi (Brilianti, 2013).</w:t>
      </w:r>
    </w:p>
    <w:p w14:paraId="0BD01F03" w14:textId="77777777" w:rsidR="005D1B9F" w:rsidRPr="00FD37BE" w:rsidRDefault="005D1B9F" w:rsidP="005D1B9F">
      <w:pPr>
        <w:ind w:left="1134" w:firstLine="0"/>
        <w:rPr>
          <w:rFonts w:eastAsiaTheme="minorEastAsia" w:cs="Times New Roman"/>
          <w:color w:val="auto"/>
          <w:szCs w:val="24"/>
          <w:lang w:val="en-US"/>
        </w:rPr>
      </w:pPr>
    </w:p>
    <w:p w14:paraId="72B62586" w14:textId="683359D8" w:rsidR="004239E3" w:rsidRPr="00FD37BE" w:rsidRDefault="00C955BD" w:rsidP="003A7F83">
      <w:pPr>
        <w:pStyle w:val="Heading5"/>
        <w:numPr>
          <w:ilvl w:val="4"/>
          <w:numId w:val="41"/>
        </w:numPr>
      </w:pPr>
      <w:r w:rsidRPr="00FD37BE">
        <w:t xml:space="preserve">Pengertian </w:t>
      </w:r>
      <w:r w:rsidRPr="00FD37BE">
        <w:rPr>
          <w:i/>
        </w:rPr>
        <w:t>Net Income</w:t>
      </w:r>
    </w:p>
    <w:p w14:paraId="3D1C41C8" w14:textId="3B13286D" w:rsidR="00015C04" w:rsidRPr="00FD37BE" w:rsidRDefault="00015C04" w:rsidP="00994816">
      <w:pPr>
        <w:rPr>
          <w:rFonts w:eastAsiaTheme="minorEastAsia" w:cs="Times New Roman"/>
          <w:color w:val="auto"/>
          <w:szCs w:val="24"/>
          <w:lang w:val="en-US"/>
        </w:rPr>
      </w:pPr>
      <w:r w:rsidRPr="00FD37BE">
        <w:rPr>
          <w:rFonts w:eastAsiaTheme="minorEastAsia" w:cs="Times New Roman"/>
          <w:color w:val="auto"/>
          <w:szCs w:val="24"/>
          <w:lang w:val="en-US"/>
        </w:rPr>
        <w:t xml:space="preserve">Menurut Reeve dkk yang dialihbahasakan oleh Gania </w:t>
      </w:r>
      <w:sdt>
        <w:sdtPr>
          <w:rPr>
            <w:rFonts w:eastAsiaTheme="minorEastAsia" w:cs="Times New Roman"/>
            <w:color w:val="auto"/>
            <w:szCs w:val="24"/>
            <w:lang w:val="en-US"/>
          </w:rPr>
          <w:id w:val="-2099396261"/>
          <w:citation/>
        </w:sdtPr>
        <w:sdtEndPr/>
        <w:sdtContent>
          <w:r w:rsidR="00920D28">
            <w:rPr>
              <w:rFonts w:eastAsiaTheme="minorEastAsia" w:cs="Times New Roman"/>
              <w:color w:val="auto"/>
              <w:szCs w:val="24"/>
              <w:lang w:val="en-US"/>
            </w:rPr>
            <w:fldChar w:fldCharType="begin"/>
          </w:r>
          <w:r w:rsidR="00920D28">
            <w:rPr>
              <w:rFonts w:eastAsiaTheme="minorEastAsia" w:cs="Times New Roman"/>
              <w:color w:val="auto"/>
              <w:szCs w:val="24"/>
              <w:lang w:val="en-US"/>
            </w:rPr>
            <w:instrText xml:space="preserve">CITATION Gan09 \n  \t  \l 1033 </w:instrText>
          </w:r>
          <w:r w:rsidR="00920D28">
            <w:rPr>
              <w:rFonts w:eastAsiaTheme="minorEastAsia" w:cs="Times New Roman"/>
              <w:color w:val="auto"/>
              <w:szCs w:val="24"/>
              <w:lang w:val="en-US"/>
            </w:rPr>
            <w:fldChar w:fldCharType="separate"/>
          </w:r>
          <w:r w:rsidR="00EC1D84" w:rsidRPr="00EC1D84">
            <w:rPr>
              <w:rFonts w:eastAsiaTheme="minorEastAsia" w:cs="Times New Roman"/>
              <w:noProof/>
              <w:color w:val="auto"/>
              <w:szCs w:val="24"/>
              <w:lang w:val="en-US"/>
            </w:rPr>
            <w:t>(2009)</w:t>
          </w:r>
          <w:r w:rsidR="00920D28">
            <w:rPr>
              <w:rFonts w:eastAsiaTheme="minorEastAsia" w:cs="Times New Roman"/>
              <w:color w:val="auto"/>
              <w:szCs w:val="24"/>
              <w:lang w:val="en-US"/>
            </w:rPr>
            <w:fldChar w:fldCharType="end"/>
          </w:r>
        </w:sdtContent>
      </w:sdt>
      <w:r w:rsidRPr="00FD37BE">
        <w:rPr>
          <w:rFonts w:eastAsiaTheme="minorEastAsia" w:cs="Times New Roman"/>
          <w:color w:val="auto"/>
          <w:szCs w:val="24"/>
          <w:lang w:val="en-US"/>
        </w:rPr>
        <w:t xml:space="preserve">, bahwa net </w:t>
      </w:r>
      <w:r w:rsidRPr="00FD37BE">
        <w:rPr>
          <w:rFonts w:eastAsiaTheme="minorEastAsia" w:cs="Times New Roman"/>
          <w:i/>
          <w:iCs/>
          <w:color w:val="auto"/>
          <w:szCs w:val="24"/>
          <w:lang w:val="en-US"/>
        </w:rPr>
        <w:t>income</w:t>
      </w:r>
      <w:r w:rsidRPr="00FD37BE">
        <w:rPr>
          <w:rFonts w:eastAsiaTheme="minorEastAsia" w:cs="Times New Roman"/>
          <w:color w:val="auto"/>
          <w:szCs w:val="24"/>
          <w:lang w:val="en-US"/>
        </w:rPr>
        <w:t xml:space="preserve"> (laba bersih) adalah: “... jika pendapatan lebih besar daripada beban, selisihnya disebut laba bersih (net </w:t>
      </w:r>
      <w:r w:rsidRPr="00FD37BE">
        <w:rPr>
          <w:rFonts w:eastAsiaTheme="minorEastAsia" w:cs="Times New Roman"/>
          <w:i/>
          <w:iCs/>
          <w:color w:val="auto"/>
          <w:szCs w:val="24"/>
          <w:lang w:val="en-US"/>
        </w:rPr>
        <w:t>income</w:t>
      </w:r>
      <w:r w:rsidRPr="00FD37BE">
        <w:rPr>
          <w:rFonts w:eastAsiaTheme="minorEastAsia" w:cs="Times New Roman"/>
          <w:color w:val="auto"/>
          <w:szCs w:val="24"/>
          <w:lang w:val="en-US"/>
        </w:rPr>
        <w:t xml:space="preserve"> atau net profit)”. </w:t>
      </w:r>
    </w:p>
    <w:p w14:paraId="00145C51" w14:textId="3C285B14" w:rsidR="00015C04" w:rsidRPr="00FD37BE" w:rsidRDefault="00015C04" w:rsidP="00994816">
      <w:pPr>
        <w:rPr>
          <w:rFonts w:eastAsiaTheme="minorEastAsia" w:cs="Times New Roman"/>
          <w:color w:val="auto"/>
          <w:szCs w:val="24"/>
          <w:lang w:val="en-US"/>
        </w:rPr>
      </w:pPr>
      <w:r w:rsidRPr="00FD37BE">
        <w:rPr>
          <w:rFonts w:eastAsiaTheme="minorEastAsia" w:cs="Times New Roman"/>
          <w:color w:val="auto"/>
          <w:szCs w:val="24"/>
          <w:lang w:val="en-US"/>
        </w:rPr>
        <w:t xml:space="preserve">Menurut Fahmi </w:t>
      </w:r>
      <w:sdt>
        <w:sdtPr>
          <w:rPr>
            <w:rFonts w:eastAsiaTheme="minorEastAsia" w:cs="Times New Roman"/>
            <w:color w:val="auto"/>
            <w:szCs w:val="24"/>
            <w:lang w:val="en-US"/>
          </w:rPr>
          <w:id w:val="-1994947206"/>
          <w:citation/>
        </w:sdtPr>
        <w:sdtEndPr/>
        <w:sdtContent>
          <w:r w:rsidR="003243A0">
            <w:rPr>
              <w:rFonts w:eastAsiaTheme="minorEastAsia" w:cs="Times New Roman"/>
              <w:color w:val="auto"/>
              <w:szCs w:val="24"/>
              <w:lang w:val="en-US"/>
            </w:rPr>
            <w:fldChar w:fldCharType="begin"/>
          </w:r>
          <w:r w:rsidR="003243A0">
            <w:rPr>
              <w:rFonts w:eastAsiaTheme="minorEastAsia" w:cs="Times New Roman"/>
              <w:color w:val="auto"/>
              <w:szCs w:val="24"/>
              <w:lang w:val="en-US"/>
            </w:rPr>
            <w:instrText xml:space="preserve">CITATION Fah151 \n  \t  \l 1033 </w:instrText>
          </w:r>
          <w:r w:rsidR="003243A0">
            <w:rPr>
              <w:rFonts w:eastAsiaTheme="minorEastAsia" w:cs="Times New Roman"/>
              <w:color w:val="auto"/>
              <w:szCs w:val="24"/>
              <w:lang w:val="en-US"/>
            </w:rPr>
            <w:fldChar w:fldCharType="separate"/>
          </w:r>
          <w:r w:rsidR="00EC1D84" w:rsidRPr="00EC1D84">
            <w:rPr>
              <w:rFonts w:eastAsiaTheme="minorEastAsia" w:cs="Times New Roman"/>
              <w:noProof/>
              <w:color w:val="auto"/>
              <w:szCs w:val="24"/>
              <w:lang w:val="en-US"/>
            </w:rPr>
            <w:t>(2015)</w:t>
          </w:r>
          <w:r w:rsidR="003243A0">
            <w:rPr>
              <w:rFonts w:eastAsiaTheme="minorEastAsia" w:cs="Times New Roman"/>
              <w:color w:val="auto"/>
              <w:szCs w:val="24"/>
              <w:lang w:val="en-US"/>
            </w:rPr>
            <w:fldChar w:fldCharType="end"/>
          </w:r>
        </w:sdtContent>
      </w:sdt>
      <w:r w:rsidRPr="00FD37BE">
        <w:rPr>
          <w:rFonts w:eastAsiaTheme="minorEastAsia" w:cs="Times New Roman"/>
          <w:color w:val="auto"/>
          <w:szCs w:val="24"/>
          <w:lang w:val="en-US"/>
        </w:rPr>
        <w:t>, bahwa laba bersih (</w:t>
      </w:r>
      <w:r w:rsidRPr="00FD37BE">
        <w:rPr>
          <w:rFonts w:eastAsiaTheme="minorEastAsia" w:cs="Times New Roman"/>
          <w:i/>
          <w:iCs/>
          <w:color w:val="auto"/>
          <w:szCs w:val="24"/>
          <w:lang w:val="en-US"/>
        </w:rPr>
        <w:t>net income</w:t>
      </w:r>
      <w:r w:rsidRPr="00FD37BE">
        <w:rPr>
          <w:rFonts w:eastAsiaTheme="minorEastAsia" w:cs="Times New Roman"/>
          <w:color w:val="auto"/>
          <w:szCs w:val="24"/>
          <w:lang w:val="en-US"/>
        </w:rPr>
        <w:t>) adalah: “... laba setelah pajak (</w:t>
      </w:r>
      <w:r w:rsidRPr="00FD37BE">
        <w:rPr>
          <w:rFonts w:eastAsiaTheme="minorEastAsia" w:cs="Times New Roman"/>
          <w:i/>
          <w:iCs/>
          <w:color w:val="auto"/>
          <w:szCs w:val="24"/>
          <w:lang w:val="en-US"/>
        </w:rPr>
        <w:t>earning after tax</w:t>
      </w:r>
      <w:r w:rsidRPr="00FD37BE">
        <w:rPr>
          <w:rFonts w:eastAsiaTheme="minorEastAsia" w:cs="Times New Roman"/>
          <w:color w:val="auto"/>
          <w:szCs w:val="24"/>
          <w:lang w:val="en-US"/>
        </w:rPr>
        <w:t xml:space="preserve">) merupakan laba yang diperoleh setelah dikurangi dengan pajak. Ini disebut juga dengan net </w:t>
      </w:r>
      <w:r w:rsidRPr="00FD37BE">
        <w:rPr>
          <w:rFonts w:eastAsiaTheme="minorEastAsia" w:cs="Times New Roman"/>
          <w:i/>
          <w:iCs/>
          <w:color w:val="auto"/>
          <w:szCs w:val="24"/>
          <w:lang w:val="en-US"/>
        </w:rPr>
        <w:t>income</w:t>
      </w:r>
      <w:r w:rsidRPr="00FD37BE">
        <w:rPr>
          <w:rFonts w:eastAsiaTheme="minorEastAsia" w:cs="Times New Roman"/>
          <w:color w:val="auto"/>
          <w:szCs w:val="24"/>
          <w:lang w:val="en-US"/>
        </w:rPr>
        <w:t xml:space="preserve"> (laba bersih) atau net profit yang diterima oleh perusahaan”. </w:t>
      </w:r>
    </w:p>
    <w:p w14:paraId="48414988" w14:textId="00DFAE52" w:rsidR="00A64750" w:rsidRDefault="00015C04" w:rsidP="00994816">
      <w:pPr>
        <w:rPr>
          <w:rFonts w:eastAsiaTheme="minorEastAsia" w:cs="Times New Roman"/>
          <w:color w:val="auto"/>
          <w:szCs w:val="24"/>
          <w:lang w:val="en-US"/>
        </w:rPr>
      </w:pPr>
      <w:r w:rsidRPr="00FD37BE">
        <w:rPr>
          <w:rFonts w:eastAsiaTheme="minorEastAsia" w:cs="Times New Roman"/>
          <w:color w:val="auto"/>
          <w:szCs w:val="24"/>
          <w:lang w:val="en-US"/>
        </w:rPr>
        <w:t>Berdasarkan pengertian laba bersih di atas, maka dapat diinterprestasikan bahwa laba bersih merupakan pendapatan yang diterima oleh perusahaan lebih besar dari beban setelah dikurangi oleh pajak.</w:t>
      </w:r>
    </w:p>
    <w:p w14:paraId="20AA3358" w14:textId="77777777" w:rsidR="001A2478" w:rsidRDefault="001A2478" w:rsidP="00994816">
      <w:pPr>
        <w:rPr>
          <w:rFonts w:eastAsiaTheme="minorEastAsia" w:cs="Times New Roman"/>
          <w:color w:val="auto"/>
          <w:szCs w:val="24"/>
          <w:lang w:val="en-US"/>
        </w:rPr>
      </w:pPr>
    </w:p>
    <w:p w14:paraId="25E9D379" w14:textId="597E8942" w:rsidR="002B6A6F" w:rsidRPr="00FD37BE" w:rsidRDefault="002B6A6F" w:rsidP="0055333B">
      <w:pPr>
        <w:pStyle w:val="Heading2"/>
        <w:numPr>
          <w:ilvl w:val="1"/>
          <w:numId w:val="1"/>
        </w:numPr>
        <w:rPr>
          <w:rFonts w:eastAsiaTheme="minorEastAsia"/>
        </w:rPr>
      </w:pPr>
      <w:bookmarkStart w:id="85" w:name="_Toc161739929"/>
      <w:r w:rsidRPr="00FD37BE">
        <w:rPr>
          <w:rFonts w:eastAsiaTheme="minorEastAsia"/>
        </w:rPr>
        <w:t>Kerangka Pemikiran</w:t>
      </w:r>
      <w:bookmarkEnd w:id="85"/>
      <w:r w:rsidRPr="00FD37BE">
        <w:rPr>
          <w:rFonts w:eastAsiaTheme="minorEastAsia"/>
        </w:rPr>
        <w:t xml:space="preserve"> </w:t>
      </w:r>
    </w:p>
    <w:p w14:paraId="11616D61" w14:textId="4BE68070" w:rsidR="002B6A6F" w:rsidRPr="00FD37BE" w:rsidRDefault="00261387" w:rsidP="007032AC">
      <w:pPr>
        <w:pStyle w:val="Heading3"/>
      </w:pPr>
      <w:bookmarkStart w:id="86" w:name="_Toc161739930"/>
      <w:r w:rsidRPr="00FD37BE">
        <w:t xml:space="preserve">Pengaruh </w:t>
      </w:r>
      <w:r w:rsidR="00054A0F" w:rsidRPr="00FD37BE">
        <w:t>Insentif Pajak (Independen) Terhadap Konservatisme Akuntansi (Dependen)</w:t>
      </w:r>
      <w:bookmarkEnd w:id="86"/>
    </w:p>
    <w:p w14:paraId="0F870681" w14:textId="77777777" w:rsidR="003524CB" w:rsidRPr="00FD37BE" w:rsidRDefault="003524CB" w:rsidP="00994816">
      <w:pPr>
        <w:rPr>
          <w:rFonts w:cs="Times New Roman"/>
          <w:szCs w:val="24"/>
        </w:rPr>
      </w:pPr>
      <w:r w:rsidRPr="00FD37BE">
        <w:rPr>
          <w:rFonts w:cs="Times New Roman"/>
          <w:szCs w:val="24"/>
        </w:rPr>
        <w:t xml:space="preserve">Menurut Sitohang &amp; Sinabutar (2020) insentif pajak adalah suatu bentuk fasilitas perpajakan yang diberikan pemerintah kepada wajib pajak tertentu berupa </w:t>
      </w:r>
      <w:r w:rsidRPr="00FD37BE">
        <w:rPr>
          <w:rFonts w:cs="Times New Roman"/>
          <w:szCs w:val="24"/>
        </w:rPr>
        <w:lastRenderedPageBreak/>
        <w:t>penurunan tarif pajak yang bertujuan memperkecil besarnya beban pajak yang harus dibayarkan.</w:t>
      </w:r>
    </w:p>
    <w:p w14:paraId="4A11299A" w14:textId="276F9EC8" w:rsidR="003524CB" w:rsidRPr="00FD37BE" w:rsidRDefault="003524CB" w:rsidP="00994816">
      <w:pPr>
        <w:rPr>
          <w:rFonts w:eastAsiaTheme="minorEastAsia" w:cs="Times New Roman"/>
          <w:szCs w:val="28"/>
        </w:rPr>
      </w:pPr>
      <w:r w:rsidRPr="00FD37BE">
        <w:rPr>
          <w:rFonts w:cs="Times New Roman"/>
          <w:szCs w:val="24"/>
        </w:rPr>
        <w:t>Menurut Nareswari (2000:24), Insentif pajak adalah fasilitas perpajakan yang diberikan pemerintah kepada wajib pajak agar wajib pajak mau melakukan penanaman modal (Investasi) di bidang-bidang usaha tertentu.</w:t>
      </w:r>
    </w:p>
    <w:p w14:paraId="00BA0790" w14:textId="4FF4BE16" w:rsidR="005D6AFE" w:rsidRDefault="00DA5697" w:rsidP="005D6AFE">
      <w:pPr>
        <w:rPr>
          <w:rFonts w:eastAsiaTheme="minorEastAsia" w:cs="Times New Roman"/>
          <w:szCs w:val="28"/>
        </w:rPr>
      </w:pPr>
      <w:r>
        <w:rPr>
          <w:rFonts w:cs="Times New Roman"/>
          <w:b/>
          <w:noProof/>
          <w:lang w:val="en-US"/>
        </w:rPr>
        <mc:AlternateContent>
          <mc:Choice Requires="wps">
            <w:drawing>
              <wp:anchor distT="0" distB="0" distL="114300" distR="114300" simplePos="0" relativeHeight="251798528" behindDoc="0" locked="0" layoutInCell="1" allowOverlap="1" wp14:anchorId="610DC2E9" wp14:editId="50338281">
                <wp:simplePos x="0" y="0"/>
                <wp:positionH relativeFrom="column">
                  <wp:posOffset>2503170</wp:posOffset>
                </wp:positionH>
                <wp:positionV relativeFrom="paragraph">
                  <wp:posOffset>17130395</wp:posOffset>
                </wp:positionV>
                <wp:extent cx="0" cy="127000"/>
                <wp:effectExtent l="76200" t="0" r="57150" b="63500"/>
                <wp:wrapNone/>
                <wp:docPr id="18" name="Straight Arrow Connector 18"/>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AD82CF" id="_x0000_t32" coordsize="21600,21600" o:spt="32" o:oned="t" path="m,l21600,21600e" filled="f">
                <v:path arrowok="t" fillok="f" o:connecttype="none"/>
                <o:lock v:ext="edit" shapetype="t"/>
              </v:shapetype>
              <v:shape id="Straight Arrow Connector 18" o:spid="_x0000_s1026" type="#_x0000_t32" style="position:absolute;margin-left:197.1pt;margin-top:1348.85pt;width:0;height:10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" strokecolor="#4472c4 [3204]" strokeweight=".5pt">
                <v:stroke endarrow="block" joinstyle="miter"/>
              </v:shape>
            </w:pict>
          </mc:Fallback>
        </mc:AlternateContent>
      </w:r>
      <w:r w:rsidR="003524CB" w:rsidRPr="00FD37BE">
        <w:rPr>
          <w:rFonts w:eastAsiaTheme="minorEastAsia" w:cs="Times New Roman"/>
          <w:szCs w:val="28"/>
        </w:rPr>
        <w:t xml:space="preserve">Menurut Wijaya dan Martini (2011) dalam Harini dan Muliati (2020) penurunan tarif pajak ini secara otomatis menguntungkan bagi perusahaan khususnya yang telah go public karena beban pajak yang harus dibayarkan perusahaan menjadi lebih kecil. Ketika perusahaan mendapatkan insentif pajak yang diberikan pemerintah dengan adanya pengurangan pajak, maka laporan keuangan secara konservatif tidak diterapkan </w:t>
      </w:r>
      <w:sdt>
        <w:sdtPr>
          <w:rPr>
            <w:rFonts w:eastAsiaTheme="minorEastAsia" w:cs="Times New Roman"/>
            <w:szCs w:val="28"/>
          </w:rPr>
          <w:id w:val="1348369805"/>
          <w:citation/>
        </w:sdtPr>
        <w:sdtEndPr/>
        <w:sdtContent>
          <w:r w:rsidR="00E613BC">
            <w:rPr>
              <w:rFonts w:eastAsiaTheme="minorEastAsia" w:cs="Times New Roman"/>
              <w:szCs w:val="28"/>
            </w:rPr>
            <w:fldChar w:fldCharType="begin"/>
          </w:r>
          <w:r w:rsidR="00E613BC">
            <w:rPr>
              <w:rFonts w:eastAsiaTheme="minorEastAsia" w:cs="Times New Roman"/>
              <w:szCs w:val="28"/>
              <w:lang w:val="en-US"/>
            </w:rPr>
            <w:instrText xml:space="preserve"> CITATION Fad22 \l 1033 </w:instrText>
          </w:r>
          <w:r w:rsidR="00E613BC">
            <w:rPr>
              <w:rFonts w:eastAsiaTheme="minorEastAsia" w:cs="Times New Roman"/>
              <w:szCs w:val="28"/>
            </w:rPr>
            <w:fldChar w:fldCharType="separate"/>
          </w:r>
          <w:r w:rsidR="00EC1D84" w:rsidRPr="00EC1D84">
            <w:rPr>
              <w:rFonts w:eastAsiaTheme="minorEastAsia" w:cs="Times New Roman"/>
              <w:noProof/>
              <w:szCs w:val="28"/>
              <w:lang w:val="en-US"/>
            </w:rPr>
            <w:t>(Fadhiilah &amp; Rahayuningsih, 2022)</w:t>
          </w:r>
          <w:r w:rsidR="00E613BC">
            <w:rPr>
              <w:rFonts w:eastAsiaTheme="minorEastAsia" w:cs="Times New Roman"/>
              <w:szCs w:val="28"/>
            </w:rPr>
            <w:fldChar w:fldCharType="end"/>
          </w:r>
        </w:sdtContent>
      </w:sdt>
      <w:r w:rsidR="003524CB" w:rsidRPr="00FD37BE">
        <w:rPr>
          <w:rFonts w:eastAsiaTheme="minorEastAsia" w:cs="Times New Roman"/>
          <w:szCs w:val="28"/>
        </w:rPr>
        <w:t>.</w:t>
      </w:r>
    </w:p>
    <w:p w14:paraId="2A93009D" w14:textId="310CE0F8" w:rsidR="000744DA" w:rsidRPr="00FD37BE" w:rsidRDefault="0099198D" w:rsidP="005D6AFE">
      <w:pPr>
        <w:rPr>
          <w:rFonts w:eastAsiaTheme="minorEastAsia" w:cs="Times New Roman"/>
          <w:szCs w:val="28"/>
        </w:rPr>
      </w:pPr>
      <w:r>
        <w:rPr>
          <w:rFonts w:eastAsiaTheme="minorEastAsia" w:cs="Times New Roman"/>
          <w:szCs w:val="28"/>
        </w:rPr>
        <w:t xml:space="preserve">Hal ini sejalan dengan penelitian </w:t>
      </w:r>
      <w:r>
        <w:t>Hari Stiawan, Fitria Eka Ningsih, Suciati Nurani</w:t>
      </w:r>
      <w:r w:rsidR="006A28B8">
        <w:t xml:space="preserve"> (2022)</w:t>
      </w:r>
      <w:r>
        <w:t xml:space="preserve"> yang men</w:t>
      </w:r>
      <w:r w:rsidR="004F1A30">
        <w:t>yatakan</w:t>
      </w:r>
      <w:r w:rsidR="00FF0212">
        <w:t xml:space="preserve"> bahwa Insentif Pajak berpengaruh negatif</w:t>
      </w:r>
      <w:r w:rsidR="00E56FDC">
        <w:t xml:space="preserve"> </w:t>
      </w:r>
      <w:r w:rsidR="00FF0212">
        <w:t>terhadap Konservatisme Akuntansi.</w:t>
      </w:r>
    </w:p>
    <w:p w14:paraId="05C92453" w14:textId="6EEF9F49" w:rsidR="009179F6" w:rsidRPr="00FD37BE" w:rsidRDefault="00DF3BC6" w:rsidP="00994816">
      <w:pPr>
        <w:rPr>
          <w:rFonts w:cs="Times New Roman"/>
          <w:bCs/>
          <w:szCs w:val="24"/>
        </w:rPr>
      </w:pPr>
      <w:r>
        <w:rPr>
          <w:rFonts w:cs="Times New Roman"/>
          <w:bCs/>
          <w:noProof/>
          <w:szCs w:val="24"/>
          <w:lang w:val="en-US"/>
        </w:rPr>
        <mc:AlternateContent>
          <mc:Choice Requires="wpg">
            <w:drawing>
              <wp:anchor distT="0" distB="0" distL="114300" distR="114300" simplePos="0" relativeHeight="251807744" behindDoc="0" locked="0" layoutInCell="1" allowOverlap="1" wp14:anchorId="13A9763D" wp14:editId="2A93E642">
                <wp:simplePos x="0" y="0"/>
                <wp:positionH relativeFrom="column">
                  <wp:posOffset>817245</wp:posOffset>
                </wp:positionH>
                <wp:positionV relativeFrom="paragraph">
                  <wp:posOffset>38735</wp:posOffset>
                </wp:positionV>
                <wp:extent cx="3381375" cy="2305051"/>
                <wp:effectExtent l="0" t="0" r="28575" b="19050"/>
                <wp:wrapNone/>
                <wp:docPr id="38" name="Group 38"/>
                <wp:cNvGraphicFramePr/>
                <a:graphic xmlns:a="http://schemas.openxmlformats.org/drawingml/2006/main">
                  <a:graphicData uri="http://schemas.microsoft.com/office/word/2010/wordprocessingGroup">
                    <wpg:wgp>
                      <wpg:cNvGrpSpPr/>
                      <wpg:grpSpPr>
                        <a:xfrm>
                          <a:off x="0" y="0"/>
                          <a:ext cx="3381375" cy="2305051"/>
                          <a:chOff x="-9525" y="0"/>
                          <a:chExt cx="3381375" cy="2305051"/>
                        </a:xfrm>
                      </wpg:grpSpPr>
                      <wps:wsp>
                        <wps:cNvPr id="10" name="Text Box 10"/>
                        <wps:cNvSpPr txBox="1">
                          <a:spLocks noChangeArrowheads="1"/>
                        </wps:cNvSpPr>
                        <wps:spPr bwMode="auto">
                          <a:xfrm>
                            <a:off x="0" y="0"/>
                            <a:ext cx="3371850" cy="293077"/>
                          </a:xfrm>
                          <a:prstGeom prst="rect">
                            <a:avLst/>
                          </a:prstGeom>
                          <a:solidFill>
                            <a:srgbClr val="FFFFFF"/>
                          </a:solidFill>
                          <a:ln w="9525">
                            <a:solidFill>
                              <a:srgbClr val="000000"/>
                            </a:solidFill>
                            <a:miter lim="800000"/>
                            <a:headEnd/>
                            <a:tailEnd/>
                          </a:ln>
                        </wps:spPr>
                        <wps:txbx>
                          <w:txbxContent>
                            <w:p w14:paraId="521414A6" w14:textId="77777777" w:rsidR="00E17FA9" w:rsidRPr="002A7D86" w:rsidRDefault="00E17FA9" w:rsidP="007032AC">
                              <w:pPr>
                                <w:ind w:firstLine="0"/>
                                <w:jc w:val="center"/>
                              </w:pPr>
                              <w:r w:rsidRPr="002A7D86">
                                <w:rPr>
                                  <w:rFonts w:eastAsia="Times New Roman" w:cs="Times New Roman"/>
                                  <w:szCs w:val="24"/>
                                </w:rPr>
                                <w:t>Perusahaan mendapatkan Insentif Pajak</w:t>
                              </w:r>
                            </w:p>
                          </w:txbxContent>
                        </wps:txbx>
                        <wps:bodyPr rot="0" vert="horz" wrap="square" lIns="91440" tIns="45720" rIns="91440" bIns="45720" anchor="t" anchorCtr="0">
                          <a:noAutofit/>
                        </wps:bodyPr>
                      </wps:wsp>
                      <wps:wsp>
                        <wps:cNvPr id="12" name="Text Box 12"/>
                        <wps:cNvSpPr txBox="1">
                          <a:spLocks noChangeArrowheads="1"/>
                        </wps:cNvSpPr>
                        <wps:spPr bwMode="auto">
                          <a:xfrm>
                            <a:off x="0" y="561975"/>
                            <a:ext cx="3371850" cy="304800"/>
                          </a:xfrm>
                          <a:prstGeom prst="rect">
                            <a:avLst/>
                          </a:prstGeom>
                          <a:solidFill>
                            <a:srgbClr val="FFFFFF"/>
                          </a:solidFill>
                          <a:ln w="9525">
                            <a:solidFill>
                              <a:srgbClr val="000000"/>
                            </a:solidFill>
                            <a:miter lim="800000"/>
                            <a:headEnd/>
                            <a:tailEnd/>
                          </a:ln>
                        </wps:spPr>
                        <wps:txbx>
                          <w:txbxContent>
                            <w:p w14:paraId="72792273" w14:textId="77777777" w:rsidR="00E17FA9" w:rsidRDefault="00E17FA9" w:rsidP="007032AC">
                              <w:pPr>
                                <w:ind w:firstLine="0"/>
                                <w:jc w:val="center"/>
                              </w:pPr>
                              <w:r>
                                <w:rPr>
                                  <w:rFonts w:eastAsia="Times New Roman" w:cs="Times New Roman"/>
                                  <w:szCs w:val="24"/>
                                </w:rPr>
                                <w:t>Tarif pajak berkurang</w:t>
                              </w:r>
                            </w:p>
                          </w:txbxContent>
                        </wps:txbx>
                        <wps:bodyPr rot="0" vert="horz" wrap="square" lIns="91440" tIns="45720" rIns="91440" bIns="45720" anchor="t" anchorCtr="0">
                          <a:noAutofit/>
                        </wps:bodyPr>
                      </wps:wsp>
                      <wps:wsp>
                        <wps:cNvPr id="13" name="Text Box 13"/>
                        <wps:cNvSpPr txBox="1">
                          <a:spLocks noChangeArrowheads="1"/>
                        </wps:cNvSpPr>
                        <wps:spPr bwMode="auto">
                          <a:xfrm>
                            <a:off x="0" y="1133219"/>
                            <a:ext cx="3371850" cy="428881"/>
                          </a:xfrm>
                          <a:prstGeom prst="rect">
                            <a:avLst/>
                          </a:prstGeom>
                          <a:solidFill>
                            <a:srgbClr val="FFFFFF"/>
                          </a:solidFill>
                          <a:ln w="9525">
                            <a:solidFill>
                              <a:srgbClr val="000000"/>
                            </a:solidFill>
                            <a:miter lim="800000"/>
                            <a:headEnd/>
                            <a:tailEnd/>
                          </a:ln>
                        </wps:spPr>
                        <wps:txbx>
                          <w:txbxContent>
                            <w:p w14:paraId="09E88E2A" w14:textId="43A0ED8F" w:rsidR="00E17FA9" w:rsidRPr="007B4B4B" w:rsidRDefault="00E17FA9" w:rsidP="007B4B4B">
                              <w:pPr>
                                <w:spacing w:line="240" w:lineRule="auto"/>
                                <w:ind w:firstLine="0"/>
                                <w:jc w:val="center"/>
                                <w:rPr>
                                  <w:rFonts w:eastAsia="Times New Roman" w:cs="Times New Roman"/>
                                  <w:szCs w:val="24"/>
                                </w:rPr>
                              </w:pPr>
                              <w:r>
                                <w:rPr>
                                  <w:rFonts w:eastAsia="Times New Roman" w:cs="Times New Roman"/>
                                  <w:szCs w:val="24"/>
                                </w:rPr>
                                <w:t>Beban pajak yang harus dibayarkan menjadi lebih kecil</w:t>
                              </w:r>
                            </w:p>
                          </w:txbxContent>
                        </wps:txbx>
                        <wps:bodyPr rot="0" vert="horz" wrap="square" lIns="91440" tIns="45720" rIns="91440" bIns="45720" anchor="t" anchorCtr="0">
                          <a:noAutofit/>
                        </wps:bodyPr>
                      </wps:wsp>
                      <wps:wsp>
                        <wps:cNvPr id="16" name="Text Box 16"/>
                        <wps:cNvSpPr txBox="1">
                          <a:spLocks noChangeArrowheads="1"/>
                        </wps:cNvSpPr>
                        <wps:spPr bwMode="auto">
                          <a:xfrm>
                            <a:off x="-9525" y="1832395"/>
                            <a:ext cx="3371850" cy="472656"/>
                          </a:xfrm>
                          <a:prstGeom prst="rect">
                            <a:avLst/>
                          </a:prstGeom>
                          <a:solidFill>
                            <a:srgbClr val="FFFFFF"/>
                          </a:solidFill>
                          <a:ln w="9525">
                            <a:solidFill>
                              <a:srgbClr val="000000"/>
                            </a:solidFill>
                            <a:miter lim="800000"/>
                            <a:headEnd/>
                            <a:tailEnd/>
                          </a:ln>
                        </wps:spPr>
                        <wps:txbx>
                          <w:txbxContent>
                            <w:p w14:paraId="5D145450" w14:textId="77777777" w:rsidR="00E17FA9" w:rsidRDefault="00E17FA9" w:rsidP="007B4B4B">
                              <w:pPr>
                                <w:spacing w:line="240" w:lineRule="auto"/>
                                <w:ind w:firstLine="0"/>
                                <w:jc w:val="center"/>
                                <w:rPr>
                                  <w:rFonts w:eastAsia="Times New Roman" w:cs="Times New Roman"/>
                                  <w:szCs w:val="24"/>
                                </w:rPr>
                              </w:pPr>
                              <w:r>
                                <w:rPr>
                                  <w:rFonts w:eastAsia="Times New Roman" w:cs="Times New Roman"/>
                                  <w:szCs w:val="24"/>
                                </w:rPr>
                                <w:t xml:space="preserve">Perusahaan tidak menerapkan </w:t>
                              </w:r>
                            </w:p>
                            <w:p w14:paraId="5728894A" w14:textId="64C7B915" w:rsidR="00E17FA9" w:rsidRPr="002039B8" w:rsidRDefault="00E17FA9" w:rsidP="007B4B4B">
                              <w:pPr>
                                <w:spacing w:line="240" w:lineRule="auto"/>
                                <w:ind w:firstLine="0"/>
                                <w:jc w:val="center"/>
                                <w:rPr>
                                  <w:rFonts w:cs="Times New Roman"/>
                                </w:rPr>
                              </w:pPr>
                              <w:r>
                                <w:rPr>
                                  <w:rFonts w:eastAsia="Times New Roman" w:cs="Times New Roman"/>
                                  <w:szCs w:val="24"/>
                                </w:rPr>
                                <w:t>Konservatisme Akuntansi</w:t>
                              </w:r>
                            </w:p>
                          </w:txbxContent>
                        </wps:txbx>
                        <wps:bodyPr rot="0" vert="horz" wrap="square" lIns="91440" tIns="45720" rIns="91440" bIns="45720" anchor="t" anchorCtr="0">
                          <a:noAutofit/>
                        </wps:bodyPr>
                      </wps:wsp>
                      <wps:wsp>
                        <wps:cNvPr id="35" name="Straight Arrow Connector 35"/>
                        <wps:cNvCnPr/>
                        <wps:spPr>
                          <a:xfrm>
                            <a:off x="1685925" y="304800"/>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6" name="Straight Arrow Connector 36"/>
                        <wps:cNvCnPr/>
                        <wps:spPr>
                          <a:xfrm>
                            <a:off x="1676400" y="876300"/>
                            <a:ext cx="0" cy="257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7" name="Straight Arrow Connector 37"/>
                        <wps:cNvCnPr/>
                        <wps:spPr>
                          <a:xfrm>
                            <a:off x="1685925" y="1562100"/>
                            <a:ext cx="0" cy="2705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A9763D" id="Group 38" o:spid="_x0000_s1045" style="position:absolute;left:0;text-align:left;margin-left:64.35pt;margin-top:3.05pt;width:266.25pt;height:181.5pt;z-index:251807744;mso-width-relative:margin;mso-height-relative:margin" coordorigin="-95" coordsize="33813,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">
                <v:shape id="Text Box 10" o:spid="_x0000_s1046" type="#_x0000_t202" style="position:absolute;width:33718;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21414A6" w14:textId="77777777" w:rsidR="00E17FA9" w:rsidRPr="002A7D86" w:rsidRDefault="00E17FA9" w:rsidP="007032AC">
                        <w:pPr>
                          <w:ind w:firstLine="0"/>
                          <w:jc w:val="center"/>
                        </w:pPr>
                        <w:r w:rsidRPr="002A7D86">
                          <w:rPr>
                            <w:rFonts w:eastAsia="Times New Roman" w:cs="Times New Roman"/>
                            <w:szCs w:val="24"/>
                          </w:rPr>
                          <w:t>Perusahaan mendapatkan Insentif Pajak</w:t>
                        </w:r>
                      </w:p>
                    </w:txbxContent>
                  </v:textbox>
                </v:shape>
                <v:shape id="_x0000_s1047" type="#_x0000_t202" style="position:absolute;top:5619;width:3371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2792273" w14:textId="77777777" w:rsidR="00E17FA9" w:rsidRDefault="00E17FA9" w:rsidP="007032AC">
                        <w:pPr>
                          <w:ind w:firstLine="0"/>
                          <w:jc w:val="center"/>
                        </w:pPr>
                        <w:r>
                          <w:rPr>
                            <w:rFonts w:eastAsia="Times New Roman" w:cs="Times New Roman"/>
                            <w:szCs w:val="24"/>
                          </w:rPr>
                          <w:t>Tarif pajak berkurang</w:t>
                        </w:r>
                      </w:p>
                    </w:txbxContent>
                  </v:textbox>
                </v:shape>
                <v:shape id="_x0000_s1048" type="#_x0000_t202" style="position:absolute;top:11332;width:33718;height: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9E88E2A" w14:textId="43A0ED8F" w:rsidR="00E17FA9" w:rsidRPr="007B4B4B" w:rsidRDefault="00E17FA9" w:rsidP="007B4B4B">
                        <w:pPr>
                          <w:spacing w:line="240" w:lineRule="auto"/>
                          <w:ind w:firstLine="0"/>
                          <w:jc w:val="center"/>
                          <w:rPr>
                            <w:rFonts w:eastAsia="Times New Roman" w:cs="Times New Roman"/>
                            <w:szCs w:val="24"/>
                          </w:rPr>
                        </w:pPr>
                        <w:r>
                          <w:rPr>
                            <w:rFonts w:eastAsia="Times New Roman" w:cs="Times New Roman"/>
                            <w:szCs w:val="24"/>
                          </w:rPr>
                          <w:t>Beban pajak yang harus dibayarkan menjadi lebih kecil</w:t>
                        </w:r>
                      </w:p>
                    </w:txbxContent>
                  </v:textbox>
                </v:shape>
                <v:shape id="_x0000_s1049" type="#_x0000_t202" style="position:absolute;left:-95;top:18323;width:33718;height:4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D145450" w14:textId="77777777" w:rsidR="00E17FA9" w:rsidRDefault="00E17FA9" w:rsidP="007B4B4B">
                        <w:pPr>
                          <w:spacing w:line="240" w:lineRule="auto"/>
                          <w:ind w:firstLine="0"/>
                          <w:jc w:val="center"/>
                          <w:rPr>
                            <w:rFonts w:eastAsia="Times New Roman" w:cs="Times New Roman"/>
                            <w:szCs w:val="24"/>
                          </w:rPr>
                        </w:pPr>
                        <w:r>
                          <w:rPr>
                            <w:rFonts w:eastAsia="Times New Roman" w:cs="Times New Roman"/>
                            <w:szCs w:val="24"/>
                          </w:rPr>
                          <w:t xml:space="preserve">Perusahaan tidak menerapkan </w:t>
                        </w:r>
                      </w:p>
                      <w:p w14:paraId="5728894A" w14:textId="64C7B915" w:rsidR="00E17FA9" w:rsidRPr="002039B8" w:rsidRDefault="00E17FA9" w:rsidP="007B4B4B">
                        <w:pPr>
                          <w:spacing w:line="240" w:lineRule="auto"/>
                          <w:ind w:firstLine="0"/>
                          <w:jc w:val="center"/>
                          <w:rPr>
                            <w:rFonts w:cs="Times New Roman"/>
                          </w:rPr>
                        </w:pPr>
                        <w:r>
                          <w:rPr>
                            <w:rFonts w:eastAsia="Times New Roman" w:cs="Times New Roman"/>
                            <w:szCs w:val="24"/>
                          </w:rPr>
                          <w:t>Konservatisme Akuntansi</w:t>
                        </w:r>
                      </w:p>
                    </w:txbxContent>
                  </v:textbox>
                </v:shape>
                <v:shapetype id="_x0000_t32" coordsize="21600,21600" o:spt="32" o:oned="t" path="m,l21600,21600e" filled="f">
                  <v:path arrowok="t" fillok="f" o:connecttype="none"/>
                  <o:lock v:ext="edit" shapetype="t"/>
                </v:shapetype>
                <v:shape id="Straight Arrow Connector 35" o:spid="_x0000_s1050" type="#_x0000_t32" style="position:absolute;left:16859;top:3048;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" strokecolor="black [3200]" strokeweight="1.5pt">
                  <v:stroke endarrow="block" joinstyle="miter"/>
                </v:shape>
                <v:shape id="Straight Arrow Connector 36" o:spid="_x0000_s1051" type="#_x0000_t32" style="position:absolute;left:16764;top:8763;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" strokecolor="black [3200]" strokeweight="1.5pt">
                  <v:stroke endarrow="block" joinstyle="miter"/>
                </v:shape>
                <v:shape id="Straight Arrow Connector 37" o:spid="_x0000_s1052" type="#_x0000_t32" style="position:absolute;left:16859;top:15621;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" strokecolor="black [3200]" strokeweight="1.5pt">
                  <v:stroke endarrow="block" joinstyle="miter"/>
                </v:shape>
              </v:group>
            </w:pict>
          </mc:Fallback>
        </mc:AlternateContent>
      </w:r>
    </w:p>
    <w:p w14:paraId="2A954F55" w14:textId="63E082BC" w:rsidR="00054A0F" w:rsidRPr="00FD37BE" w:rsidRDefault="00054A0F" w:rsidP="00994816">
      <w:pPr>
        <w:rPr>
          <w:rFonts w:eastAsiaTheme="minorEastAsia" w:cs="Times New Roman"/>
          <w:color w:val="auto"/>
          <w:szCs w:val="24"/>
          <w:lang w:val="en-US"/>
        </w:rPr>
      </w:pPr>
    </w:p>
    <w:p w14:paraId="4D3A87F4" w14:textId="5895E8E2" w:rsidR="002B6A6F" w:rsidRPr="00FD37BE" w:rsidRDefault="002B6A6F" w:rsidP="00994816">
      <w:pPr>
        <w:rPr>
          <w:rFonts w:eastAsiaTheme="minorEastAsia" w:cs="Times New Roman"/>
          <w:color w:val="auto"/>
          <w:szCs w:val="24"/>
          <w:lang w:val="en-US"/>
        </w:rPr>
      </w:pPr>
    </w:p>
    <w:p w14:paraId="7335A49D" w14:textId="77777777" w:rsidR="00B772FC" w:rsidRPr="00FD37BE" w:rsidRDefault="00B772FC" w:rsidP="00FF0212">
      <w:pPr>
        <w:ind w:firstLine="0"/>
        <w:rPr>
          <w:rFonts w:cs="Times New Roman"/>
          <w:color w:val="auto"/>
          <w:szCs w:val="24"/>
          <w:lang w:val="en-US"/>
        </w:rPr>
      </w:pPr>
    </w:p>
    <w:p w14:paraId="3900CFC4" w14:textId="77777777" w:rsidR="00B97269" w:rsidRDefault="00B97269" w:rsidP="00B772FC">
      <w:pPr>
        <w:pStyle w:val="Caption"/>
        <w:spacing w:after="0"/>
        <w:ind w:firstLine="0"/>
        <w:jc w:val="center"/>
        <w:rPr>
          <w:rFonts w:ascii="Times New Roman" w:hAnsi="Times New Roman" w:cs="Times New Roman"/>
          <w:b/>
          <w:i w:val="0"/>
          <w:color w:val="auto"/>
          <w:sz w:val="24"/>
          <w:szCs w:val="24"/>
        </w:rPr>
      </w:pPr>
    </w:p>
    <w:p w14:paraId="0AF180EB" w14:textId="77777777" w:rsidR="00B97269" w:rsidRDefault="00B97269" w:rsidP="00B772FC">
      <w:pPr>
        <w:pStyle w:val="Caption"/>
        <w:spacing w:after="0"/>
        <w:ind w:firstLine="0"/>
        <w:jc w:val="center"/>
        <w:rPr>
          <w:rFonts w:ascii="Times New Roman" w:hAnsi="Times New Roman" w:cs="Times New Roman"/>
          <w:b/>
          <w:i w:val="0"/>
          <w:color w:val="auto"/>
          <w:sz w:val="24"/>
          <w:szCs w:val="24"/>
        </w:rPr>
      </w:pPr>
    </w:p>
    <w:p w14:paraId="7DD03D15" w14:textId="77777777" w:rsidR="00B97269" w:rsidRDefault="00B97269" w:rsidP="00B772FC">
      <w:pPr>
        <w:pStyle w:val="Caption"/>
        <w:spacing w:after="0"/>
        <w:ind w:firstLine="0"/>
        <w:jc w:val="center"/>
        <w:rPr>
          <w:rFonts w:ascii="Times New Roman" w:hAnsi="Times New Roman" w:cs="Times New Roman"/>
          <w:b/>
          <w:i w:val="0"/>
          <w:color w:val="auto"/>
          <w:sz w:val="24"/>
          <w:szCs w:val="24"/>
        </w:rPr>
      </w:pPr>
    </w:p>
    <w:p w14:paraId="5F5304A4" w14:textId="77777777" w:rsidR="00B97269" w:rsidRDefault="00B97269" w:rsidP="00B772FC">
      <w:pPr>
        <w:pStyle w:val="Caption"/>
        <w:spacing w:after="0"/>
        <w:ind w:firstLine="0"/>
        <w:jc w:val="center"/>
        <w:rPr>
          <w:rFonts w:ascii="Times New Roman" w:hAnsi="Times New Roman" w:cs="Times New Roman"/>
          <w:b/>
          <w:i w:val="0"/>
          <w:color w:val="auto"/>
          <w:sz w:val="24"/>
          <w:szCs w:val="24"/>
        </w:rPr>
      </w:pPr>
    </w:p>
    <w:p w14:paraId="24D1AE5D" w14:textId="77777777" w:rsidR="00B97269" w:rsidRDefault="00B97269" w:rsidP="00B772FC">
      <w:pPr>
        <w:pStyle w:val="Caption"/>
        <w:spacing w:after="0"/>
        <w:ind w:firstLine="0"/>
        <w:jc w:val="center"/>
        <w:rPr>
          <w:rFonts w:ascii="Times New Roman" w:hAnsi="Times New Roman" w:cs="Times New Roman"/>
          <w:b/>
          <w:i w:val="0"/>
          <w:color w:val="auto"/>
          <w:sz w:val="24"/>
          <w:szCs w:val="24"/>
        </w:rPr>
      </w:pPr>
    </w:p>
    <w:p w14:paraId="72217915" w14:textId="77777777" w:rsidR="00B97269" w:rsidRDefault="00B97269" w:rsidP="00B772FC">
      <w:pPr>
        <w:pStyle w:val="Caption"/>
        <w:spacing w:after="0"/>
        <w:ind w:firstLine="0"/>
        <w:jc w:val="center"/>
        <w:rPr>
          <w:rFonts w:ascii="Times New Roman" w:hAnsi="Times New Roman" w:cs="Times New Roman"/>
          <w:b/>
          <w:i w:val="0"/>
          <w:color w:val="auto"/>
          <w:sz w:val="24"/>
          <w:szCs w:val="24"/>
        </w:rPr>
      </w:pPr>
    </w:p>
    <w:p w14:paraId="07191032" w14:textId="0BC01B1F" w:rsidR="00DF3BC6" w:rsidRDefault="00DF3BC6" w:rsidP="00B772FC">
      <w:pPr>
        <w:pStyle w:val="Caption"/>
        <w:spacing w:after="0"/>
        <w:ind w:firstLine="0"/>
        <w:jc w:val="center"/>
        <w:rPr>
          <w:rFonts w:ascii="Times New Roman" w:hAnsi="Times New Roman" w:cs="Times New Roman"/>
          <w:b/>
          <w:i w:val="0"/>
          <w:color w:val="auto"/>
          <w:sz w:val="24"/>
          <w:szCs w:val="24"/>
          <w:lang w:val="en-US"/>
        </w:rPr>
      </w:pPr>
      <w:r w:rsidRPr="00DF3BC6">
        <w:rPr>
          <w:rFonts w:ascii="Times New Roman" w:hAnsi="Times New Roman" w:cs="Times New Roman"/>
          <w:b/>
          <w:i w:val="0"/>
          <w:color w:val="auto"/>
          <w:sz w:val="24"/>
          <w:szCs w:val="24"/>
        </w:rPr>
        <w:t xml:space="preserve">Gambar 2. </w:t>
      </w:r>
      <w:r w:rsidRPr="00DF3BC6">
        <w:rPr>
          <w:rFonts w:ascii="Times New Roman" w:hAnsi="Times New Roman" w:cs="Times New Roman"/>
          <w:b/>
          <w:i w:val="0"/>
          <w:color w:val="auto"/>
          <w:sz w:val="24"/>
          <w:szCs w:val="24"/>
        </w:rPr>
        <w:fldChar w:fldCharType="begin"/>
      </w:r>
      <w:r w:rsidRPr="00DF3BC6">
        <w:rPr>
          <w:rFonts w:ascii="Times New Roman" w:hAnsi="Times New Roman" w:cs="Times New Roman"/>
          <w:b/>
          <w:i w:val="0"/>
          <w:color w:val="auto"/>
          <w:sz w:val="24"/>
          <w:szCs w:val="24"/>
        </w:rPr>
        <w:instrText xml:space="preserve"> SEQ Gambar_2. \* ARABIC </w:instrText>
      </w:r>
      <w:r w:rsidRPr="00DF3BC6">
        <w:rPr>
          <w:rFonts w:ascii="Times New Roman" w:hAnsi="Times New Roman" w:cs="Times New Roman"/>
          <w:b/>
          <w:i w:val="0"/>
          <w:color w:val="auto"/>
          <w:sz w:val="24"/>
          <w:szCs w:val="24"/>
        </w:rPr>
        <w:fldChar w:fldCharType="separate"/>
      </w:r>
      <w:r w:rsidR="006B7FA9">
        <w:rPr>
          <w:rFonts w:ascii="Times New Roman" w:hAnsi="Times New Roman" w:cs="Times New Roman"/>
          <w:b/>
          <w:i w:val="0"/>
          <w:noProof/>
          <w:color w:val="auto"/>
          <w:sz w:val="24"/>
          <w:szCs w:val="24"/>
        </w:rPr>
        <w:t>1</w:t>
      </w:r>
      <w:r w:rsidRPr="00DF3BC6">
        <w:rPr>
          <w:rFonts w:ascii="Times New Roman" w:hAnsi="Times New Roman" w:cs="Times New Roman"/>
          <w:b/>
          <w:i w:val="0"/>
          <w:color w:val="auto"/>
          <w:sz w:val="24"/>
          <w:szCs w:val="24"/>
        </w:rPr>
        <w:fldChar w:fldCharType="end"/>
      </w:r>
      <w:r w:rsidRPr="00DF3BC6">
        <w:rPr>
          <w:rFonts w:ascii="Times New Roman" w:hAnsi="Times New Roman" w:cs="Times New Roman"/>
          <w:b/>
          <w:i w:val="0"/>
          <w:color w:val="auto"/>
          <w:sz w:val="24"/>
          <w:szCs w:val="24"/>
          <w:lang w:val="en-US"/>
        </w:rPr>
        <w:t xml:space="preserve"> </w:t>
      </w:r>
      <w:r>
        <w:rPr>
          <w:rFonts w:ascii="Times New Roman" w:hAnsi="Times New Roman" w:cs="Times New Roman"/>
          <w:b/>
          <w:i w:val="0"/>
          <w:color w:val="auto"/>
          <w:sz w:val="24"/>
          <w:szCs w:val="24"/>
          <w:lang w:val="en-US"/>
        </w:rPr>
        <w:br/>
      </w:r>
      <w:r w:rsidRPr="00DF3BC6">
        <w:rPr>
          <w:rFonts w:ascii="Times New Roman" w:hAnsi="Times New Roman" w:cs="Times New Roman"/>
          <w:b/>
          <w:i w:val="0"/>
          <w:color w:val="auto"/>
          <w:sz w:val="24"/>
          <w:szCs w:val="24"/>
          <w:lang w:val="en-US"/>
        </w:rPr>
        <w:t xml:space="preserve">Kerangka Penelitian Pengaruh Insentif Pajak </w:t>
      </w:r>
    </w:p>
    <w:p w14:paraId="6A2A5BBF" w14:textId="678EF161" w:rsidR="00DF2849" w:rsidRPr="00DF3BC6" w:rsidRDefault="00DF3BC6" w:rsidP="00B772FC">
      <w:pPr>
        <w:pStyle w:val="Caption"/>
        <w:spacing w:after="0"/>
        <w:ind w:firstLine="0"/>
        <w:jc w:val="center"/>
        <w:rPr>
          <w:rFonts w:ascii="Times New Roman" w:hAnsi="Times New Roman" w:cs="Times New Roman"/>
          <w:b/>
          <w:i w:val="0"/>
          <w:color w:val="auto"/>
          <w:sz w:val="24"/>
          <w:szCs w:val="24"/>
          <w:lang w:val="en-US"/>
        </w:rPr>
      </w:pPr>
      <w:r w:rsidRPr="00DF3BC6">
        <w:rPr>
          <w:rFonts w:ascii="Times New Roman" w:hAnsi="Times New Roman" w:cs="Times New Roman"/>
          <w:b/>
          <w:i w:val="0"/>
          <w:color w:val="auto"/>
          <w:sz w:val="24"/>
          <w:szCs w:val="24"/>
          <w:lang w:val="en-US"/>
        </w:rPr>
        <w:t>Terhadap Konservatisme Akuntansi</w:t>
      </w:r>
    </w:p>
    <w:p w14:paraId="52AD88F6" w14:textId="77777777" w:rsidR="00DF3BC6" w:rsidRPr="00FD37BE" w:rsidRDefault="00DF3BC6" w:rsidP="00DF3BC6">
      <w:pPr>
        <w:rPr>
          <w:rFonts w:cs="Times New Roman"/>
          <w:color w:val="auto"/>
          <w:szCs w:val="24"/>
          <w:lang w:val="en-US"/>
        </w:rPr>
      </w:pPr>
    </w:p>
    <w:p w14:paraId="2917D371" w14:textId="470BF94E" w:rsidR="00B07BE7" w:rsidRPr="00FD37BE" w:rsidRDefault="00142721" w:rsidP="007032AC">
      <w:pPr>
        <w:pStyle w:val="Heading3"/>
      </w:pPr>
      <w:bookmarkStart w:id="87" w:name="_Toc161739931"/>
      <w:r w:rsidRPr="00FD37BE">
        <w:lastRenderedPageBreak/>
        <w:t xml:space="preserve">Pengaruh </w:t>
      </w:r>
      <w:r w:rsidR="002C0D6E" w:rsidRPr="00FD37BE">
        <w:rPr>
          <w:i/>
          <w:iCs/>
        </w:rPr>
        <w:t>Financial Distress</w:t>
      </w:r>
      <w:r w:rsidR="002C0D6E" w:rsidRPr="00FD37BE">
        <w:t xml:space="preserve"> (Independen) Terhadap Konservatisme Akuntansi (Dependen)</w:t>
      </w:r>
      <w:bookmarkEnd w:id="87"/>
    </w:p>
    <w:p w14:paraId="68087090" w14:textId="63640DD1" w:rsidR="00D7136F" w:rsidRPr="00FD37BE" w:rsidRDefault="00D7136F" w:rsidP="00994816">
      <w:pPr>
        <w:rPr>
          <w:rFonts w:eastAsiaTheme="minorEastAsia" w:cs="Times New Roman"/>
          <w:szCs w:val="24"/>
        </w:rPr>
      </w:pPr>
      <w:r w:rsidRPr="00FD37BE">
        <w:rPr>
          <w:rFonts w:eastAsiaTheme="minorEastAsia" w:cs="Times New Roman"/>
          <w:szCs w:val="24"/>
        </w:rPr>
        <w:t xml:space="preserve">Financial distress menurut Atmini et.al, (2005) dalam Aryani dan Muliati </w:t>
      </w:r>
      <w:sdt>
        <w:sdtPr>
          <w:rPr>
            <w:rFonts w:eastAsiaTheme="minorEastAsia" w:cs="Times New Roman"/>
            <w:szCs w:val="24"/>
          </w:rPr>
          <w:id w:val="558061052"/>
          <w:citation/>
        </w:sdtPr>
        <w:sdtEndPr/>
        <w:sdtContent>
          <w:r w:rsidR="0055476D">
            <w:rPr>
              <w:rFonts w:eastAsiaTheme="minorEastAsia" w:cs="Times New Roman"/>
              <w:szCs w:val="24"/>
            </w:rPr>
            <w:fldChar w:fldCharType="begin"/>
          </w:r>
          <w:r w:rsidR="0055476D">
            <w:rPr>
              <w:rFonts w:eastAsiaTheme="minorEastAsia" w:cs="Times New Roman"/>
              <w:szCs w:val="24"/>
              <w:lang w:val="en-US"/>
            </w:rPr>
            <w:instrText xml:space="preserve">CITATION Ary20 \n  \t  \l 1033 </w:instrText>
          </w:r>
          <w:r w:rsidR="0055476D">
            <w:rPr>
              <w:rFonts w:eastAsiaTheme="minorEastAsia" w:cs="Times New Roman"/>
              <w:szCs w:val="24"/>
            </w:rPr>
            <w:fldChar w:fldCharType="separate"/>
          </w:r>
          <w:r w:rsidR="00EC1D84" w:rsidRPr="00EC1D84">
            <w:rPr>
              <w:rFonts w:eastAsiaTheme="minorEastAsia" w:cs="Times New Roman"/>
              <w:noProof/>
              <w:szCs w:val="24"/>
              <w:lang w:val="en-US"/>
            </w:rPr>
            <w:t>(2020)</w:t>
          </w:r>
          <w:r w:rsidR="0055476D">
            <w:rPr>
              <w:rFonts w:eastAsiaTheme="minorEastAsia" w:cs="Times New Roman"/>
              <w:szCs w:val="24"/>
            </w:rPr>
            <w:fldChar w:fldCharType="end"/>
          </w:r>
        </w:sdtContent>
      </w:sdt>
      <w:r w:rsidR="0055476D">
        <w:rPr>
          <w:rFonts w:eastAsiaTheme="minorEastAsia" w:cs="Times New Roman"/>
          <w:szCs w:val="24"/>
        </w:rPr>
        <w:t xml:space="preserve"> </w:t>
      </w:r>
      <w:r w:rsidRPr="00FD37BE">
        <w:rPr>
          <w:rFonts w:eastAsiaTheme="minorEastAsia" w:cs="Times New Roman"/>
          <w:szCs w:val="24"/>
        </w:rPr>
        <w:t>adalah kondisi dimana suatu perusahaan mengalami masalah dalam keuangannya.</w:t>
      </w:r>
    </w:p>
    <w:p w14:paraId="0FEED060" w14:textId="79BB466B" w:rsidR="007B4B4B" w:rsidRDefault="00D7136F" w:rsidP="00E6703D">
      <w:pPr>
        <w:rPr>
          <w:rFonts w:eastAsiaTheme="minorEastAsia" w:cs="Times New Roman"/>
          <w:szCs w:val="24"/>
        </w:rPr>
      </w:pPr>
      <w:r w:rsidRPr="00FD37BE">
        <w:rPr>
          <w:rFonts w:eastAsiaTheme="minorEastAsia" w:cs="Times New Roman"/>
          <w:szCs w:val="24"/>
        </w:rPr>
        <w:t xml:space="preserve">Menurut Aryani dan Muliati </w:t>
      </w:r>
      <w:sdt>
        <w:sdtPr>
          <w:rPr>
            <w:rFonts w:eastAsiaTheme="minorEastAsia" w:cs="Times New Roman"/>
            <w:szCs w:val="24"/>
          </w:rPr>
          <w:id w:val="77873356"/>
          <w:citation/>
        </w:sdtPr>
        <w:sdtEndPr/>
        <w:sdtContent>
          <w:r w:rsidR="0055476D">
            <w:rPr>
              <w:rFonts w:eastAsiaTheme="minorEastAsia" w:cs="Times New Roman"/>
              <w:szCs w:val="24"/>
            </w:rPr>
            <w:fldChar w:fldCharType="begin"/>
          </w:r>
          <w:r w:rsidR="0055476D">
            <w:rPr>
              <w:rFonts w:eastAsiaTheme="minorEastAsia" w:cs="Times New Roman"/>
              <w:szCs w:val="24"/>
              <w:lang w:val="en-US"/>
            </w:rPr>
            <w:instrText xml:space="preserve">CITATION Ary20 \n  \t  \l 1033 </w:instrText>
          </w:r>
          <w:r w:rsidR="0055476D">
            <w:rPr>
              <w:rFonts w:eastAsiaTheme="minorEastAsia" w:cs="Times New Roman"/>
              <w:szCs w:val="24"/>
            </w:rPr>
            <w:fldChar w:fldCharType="separate"/>
          </w:r>
          <w:r w:rsidR="00EC1D84" w:rsidRPr="00EC1D84">
            <w:rPr>
              <w:rFonts w:eastAsiaTheme="minorEastAsia" w:cs="Times New Roman"/>
              <w:noProof/>
              <w:szCs w:val="24"/>
              <w:lang w:val="en-US"/>
            </w:rPr>
            <w:t>(2020)</w:t>
          </w:r>
          <w:r w:rsidR="0055476D">
            <w:rPr>
              <w:rFonts w:eastAsiaTheme="minorEastAsia" w:cs="Times New Roman"/>
              <w:szCs w:val="24"/>
            </w:rPr>
            <w:fldChar w:fldCharType="end"/>
          </w:r>
        </w:sdtContent>
      </w:sdt>
      <w:r w:rsidRPr="00FD37BE">
        <w:rPr>
          <w:rFonts w:eastAsiaTheme="minorEastAsia" w:cs="Times New Roman"/>
          <w:szCs w:val="24"/>
        </w:rPr>
        <w:t xml:space="preserve"> Financial distress mengakibatkan perusahaan akan memiliki tingkat utang yang tinggi. Selain harus menyediakan dana untuk melakukan kegiatan operasional, perusahaan juga dituntut menyiapkan dana untuk membayar utangnya. Apabila perusahaan yang mengalami financial distress menggunakan akuntansi konservatif dalam laporan keuangannya maka akan memberikan sinyal buruk kepada pihak eksternal khususnya kreditor. Sebab laporan keuangan akan menjadi understatement dan perusahaan akan mengalami kesulitan dalam mencari pinjaman untuk kelanjutan usahanya, maka perusahaan yang mengalami financial distress tidak akan menerapkan prinsip konservatsime akuntansi dalam laporan keuangannya.</w:t>
      </w:r>
    </w:p>
    <w:p w14:paraId="2B38527A" w14:textId="2CD819AE" w:rsidR="009D6EC5" w:rsidRDefault="009D6EC5" w:rsidP="00E6703D">
      <w:pPr>
        <w:rPr>
          <w:rFonts w:eastAsiaTheme="minorEastAsia" w:cs="Times New Roman"/>
          <w:szCs w:val="24"/>
        </w:rPr>
      </w:pPr>
      <w:r>
        <w:t>Financial distress menyebabkan perusahaan memerlukan pendanaan yang lebih dalam pembelanjaan atau pengeluaran aktivitas operasional serta pembayaran kewajiban. Apabila perusahaan menghadapi krisis keuangan dan masih menerapkan akuntansi konservatif maka penyajian laporan keuangan menjadi pesimis sehingga menyampaikan sinyal negatif untuk pihak eksternal dan para pihak eksternal tidak mau meminjamkan dananya untuk kelangsungan hidup perusahaan (Audrey Wen Hsin Hsu, John O’Hanlon, dan Ken Peasnell, 2017).</w:t>
      </w:r>
    </w:p>
    <w:p w14:paraId="3D13EEE6" w14:textId="1E46E597" w:rsidR="00E6703D" w:rsidRPr="00FD37BE" w:rsidRDefault="00FF0212" w:rsidP="00633E17">
      <w:pPr>
        <w:rPr>
          <w:rFonts w:eastAsiaTheme="minorEastAsia" w:cs="Times New Roman"/>
          <w:szCs w:val="24"/>
        </w:rPr>
      </w:pPr>
      <w:r>
        <w:rPr>
          <w:rFonts w:eastAsiaTheme="minorEastAsia" w:cs="Times New Roman"/>
          <w:szCs w:val="24"/>
        </w:rPr>
        <w:lastRenderedPageBreak/>
        <w:t>Hal ini sejalan dengan</w:t>
      </w:r>
      <w:r w:rsidR="006A28B8">
        <w:rPr>
          <w:rFonts w:eastAsiaTheme="minorEastAsia" w:cs="Times New Roman"/>
          <w:szCs w:val="24"/>
        </w:rPr>
        <w:t xml:space="preserve"> penelitian </w:t>
      </w:r>
      <w:r w:rsidR="00633E17">
        <w:t xml:space="preserve">Muhamamd Rivandi dan Sherly Ariska (2019) yang menyatakan bahwa </w:t>
      </w:r>
      <w:r w:rsidR="00633E17">
        <w:rPr>
          <w:i/>
          <w:iCs/>
        </w:rPr>
        <w:t xml:space="preserve">Financial Distress </w:t>
      </w:r>
      <w:r w:rsidR="00633E17">
        <w:t>berpengaruh negatif terhadap Konservatisme Akuntansi.</w:t>
      </w:r>
    </w:p>
    <w:p w14:paraId="1A0A13C5" w14:textId="2AB9D8B4" w:rsidR="00C1084D" w:rsidRPr="00FD37BE" w:rsidRDefault="00AA68FC" w:rsidP="00994816">
      <w:pPr>
        <w:rPr>
          <w:rFonts w:cs="Times New Roman"/>
          <w:color w:val="auto"/>
          <w:szCs w:val="24"/>
          <w:lang w:val="en-US"/>
        </w:rPr>
      </w:pPr>
      <w:r>
        <w:rPr>
          <w:rFonts w:cs="Times New Roman"/>
          <w:b/>
          <w:noProof/>
          <w:lang w:val="en-US"/>
        </w:rPr>
        <mc:AlternateContent>
          <mc:Choice Requires="wps">
            <w:drawing>
              <wp:anchor distT="0" distB="0" distL="114300" distR="114300" simplePos="0" relativeHeight="251799552" behindDoc="0" locked="0" layoutInCell="1" allowOverlap="1" wp14:anchorId="36BB43BD" wp14:editId="643B16C3">
                <wp:simplePos x="0" y="0"/>
                <wp:positionH relativeFrom="column">
                  <wp:posOffset>2522220</wp:posOffset>
                </wp:positionH>
                <wp:positionV relativeFrom="paragraph">
                  <wp:posOffset>318135</wp:posOffset>
                </wp:positionV>
                <wp:extent cx="0" cy="27622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7AEBD73" id="Straight Arrow Connector 19" o:spid="_x0000_s1026" type="#_x0000_t32" style="position:absolute;margin-left:198.6pt;margin-top:25.05pt;width:0;height:21.7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" strokecolor="black [3200]" strokeweight="1.5pt">
                <v:stroke endarrow="block" joinstyle="miter"/>
              </v:shape>
            </w:pict>
          </mc:Fallback>
        </mc:AlternateContent>
      </w:r>
      <w:r w:rsidR="007032AC" w:rsidRPr="00FD37BE">
        <w:rPr>
          <w:rFonts w:cs="Times New Roman"/>
          <w:b/>
          <w:noProof/>
          <w:lang w:val="en-US"/>
        </w:rPr>
        <mc:AlternateContent>
          <mc:Choice Requires="wps">
            <w:drawing>
              <wp:anchor distT="0" distB="0" distL="114300" distR="114300" simplePos="0" relativeHeight="251698176" behindDoc="0" locked="0" layoutInCell="1" allowOverlap="1" wp14:anchorId="388D9826" wp14:editId="5E997E9C">
                <wp:simplePos x="0" y="0"/>
                <wp:positionH relativeFrom="margin">
                  <wp:align>center</wp:align>
                </wp:positionH>
                <wp:positionV relativeFrom="paragraph">
                  <wp:posOffset>13458</wp:posOffset>
                </wp:positionV>
                <wp:extent cx="3829050" cy="294640"/>
                <wp:effectExtent l="0" t="0" r="19050" b="101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94640"/>
                        </a:xfrm>
                        <a:prstGeom prst="rect">
                          <a:avLst/>
                        </a:prstGeom>
                        <a:solidFill>
                          <a:srgbClr val="FFFFFF"/>
                        </a:solidFill>
                        <a:ln w="9525">
                          <a:solidFill>
                            <a:srgbClr val="000000"/>
                          </a:solidFill>
                          <a:miter lim="800000"/>
                          <a:headEnd/>
                          <a:tailEnd/>
                        </a:ln>
                      </wps:spPr>
                      <wps:txbx>
                        <w:txbxContent>
                          <w:p w14:paraId="35E9B3BE" w14:textId="77777777" w:rsidR="00E17FA9" w:rsidRDefault="00E17FA9" w:rsidP="007032AC">
                            <w:pPr>
                              <w:ind w:firstLine="0"/>
                              <w:jc w:val="center"/>
                            </w:pPr>
                            <w:r>
                              <w:rPr>
                                <w:rFonts w:eastAsiaTheme="minorEastAsia" w:cs="Times New Roman"/>
                                <w:szCs w:val="24"/>
                              </w:rPr>
                              <w:t>P</w:t>
                            </w:r>
                            <w:r w:rsidRPr="0069455B">
                              <w:rPr>
                                <w:rFonts w:eastAsiaTheme="minorEastAsia" w:cs="Times New Roman"/>
                                <w:szCs w:val="24"/>
                              </w:rPr>
                              <w:t xml:space="preserve">erusahaan yang mengalami </w:t>
                            </w:r>
                            <w:r w:rsidRPr="007C68E0">
                              <w:rPr>
                                <w:rFonts w:eastAsiaTheme="minorEastAsia" w:cs="Times New Roman"/>
                                <w:i/>
                                <w:iCs/>
                                <w:szCs w:val="24"/>
                              </w:rPr>
                              <w:t>financial distress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D9826" id="_x0000_s1053" type="#_x0000_t202" style="position:absolute;left:0;text-align:left;margin-left:0;margin-top:1.05pt;width:301.5pt;height:23.2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">
                <v:textbox>
                  <w:txbxContent>
                    <w:p w14:paraId="35E9B3BE" w14:textId="77777777" w:rsidR="00E17FA9" w:rsidRDefault="00E17FA9" w:rsidP="007032AC">
                      <w:pPr>
                        <w:ind w:firstLine="0"/>
                        <w:jc w:val="center"/>
                      </w:pPr>
                      <w:r>
                        <w:rPr>
                          <w:rFonts w:eastAsiaTheme="minorEastAsia" w:cs="Times New Roman"/>
                          <w:szCs w:val="24"/>
                        </w:rPr>
                        <w:t>P</w:t>
                      </w:r>
                      <w:r w:rsidRPr="0069455B">
                        <w:rPr>
                          <w:rFonts w:eastAsiaTheme="minorEastAsia" w:cs="Times New Roman"/>
                          <w:szCs w:val="24"/>
                        </w:rPr>
                        <w:t xml:space="preserve">erusahaan yang mengalami </w:t>
                      </w:r>
                      <w:r w:rsidRPr="007C68E0">
                        <w:rPr>
                          <w:rFonts w:eastAsiaTheme="minorEastAsia" w:cs="Times New Roman"/>
                          <w:i/>
                          <w:iCs/>
                          <w:szCs w:val="24"/>
                        </w:rPr>
                        <w:t>financial distress</w:t>
                      </w:r>
                    </w:p>
                  </w:txbxContent>
                </v:textbox>
                <w10:wrap anchorx="margin"/>
              </v:shape>
            </w:pict>
          </mc:Fallback>
        </mc:AlternateContent>
      </w:r>
    </w:p>
    <w:p w14:paraId="3EDCA7EB" w14:textId="07EFC86F" w:rsidR="005F26B5" w:rsidRPr="00FD37BE" w:rsidRDefault="00571AC7" w:rsidP="00994816">
      <w:pPr>
        <w:rPr>
          <w:rFonts w:cs="Times New Roman"/>
          <w:color w:val="auto"/>
          <w:szCs w:val="24"/>
          <w:lang w:val="en-US"/>
        </w:rPr>
      </w:pPr>
      <w:r w:rsidRPr="00FD37BE">
        <w:rPr>
          <w:rFonts w:cs="Times New Roman"/>
          <w:b/>
          <w:noProof/>
          <w:lang w:val="en-US"/>
        </w:rPr>
        <mc:AlternateContent>
          <mc:Choice Requires="wps">
            <w:drawing>
              <wp:anchor distT="0" distB="0" distL="114300" distR="114300" simplePos="0" relativeHeight="251702272" behindDoc="0" locked="0" layoutInCell="1" allowOverlap="1" wp14:anchorId="31444CE3" wp14:editId="4D74D695">
                <wp:simplePos x="0" y="0"/>
                <wp:positionH relativeFrom="margin">
                  <wp:align>center</wp:align>
                </wp:positionH>
                <wp:positionV relativeFrom="paragraph">
                  <wp:posOffset>243840</wp:posOffset>
                </wp:positionV>
                <wp:extent cx="3829050" cy="273133"/>
                <wp:effectExtent l="0" t="0" r="1905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73133"/>
                        </a:xfrm>
                        <a:prstGeom prst="rect">
                          <a:avLst/>
                        </a:prstGeom>
                        <a:solidFill>
                          <a:srgbClr val="FFFFFF"/>
                        </a:solidFill>
                        <a:ln w="9525">
                          <a:solidFill>
                            <a:srgbClr val="000000"/>
                          </a:solidFill>
                          <a:miter lim="800000"/>
                          <a:headEnd/>
                          <a:tailEnd/>
                        </a:ln>
                      </wps:spPr>
                      <wps:txbx>
                        <w:txbxContent>
                          <w:p w14:paraId="7CED3075" w14:textId="77777777" w:rsidR="00E17FA9" w:rsidRPr="00DD5F79" w:rsidRDefault="00E17FA9" w:rsidP="007032AC">
                            <w:pPr>
                              <w:ind w:firstLine="0"/>
                              <w:jc w:val="center"/>
                              <w:rPr>
                                <w:rFonts w:cs="Times New Roman"/>
                              </w:rPr>
                            </w:pPr>
                            <w:r w:rsidRPr="00DD5F79">
                              <w:rPr>
                                <w:rFonts w:cs="Times New Roman"/>
                              </w:rPr>
                              <w:t xml:space="preserve">Perusahaan akan memiliki tingkat </w:t>
                            </w:r>
                            <w:r>
                              <w:rPr>
                                <w:rFonts w:cs="Times New Roman"/>
                              </w:rPr>
                              <w:t>utang</w:t>
                            </w:r>
                            <w:r w:rsidRPr="00DD5F79">
                              <w:rPr>
                                <w:rFonts w:cs="Times New Roman"/>
                              </w:rPr>
                              <w:t xml:space="preserve"> yang tinggi</w:t>
                            </w:r>
                          </w:p>
                          <w:p w14:paraId="3268F543" w14:textId="77777777" w:rsidR="00E17FA9" w:rsidRPr="00D2425F" w:rsidRDefault="00E17FA9" w:rsidP="00571AC7">
                            <w:pPr>
                              <w:spacing w:line="240" w:lineRule="auto"/>
                              <w:jc w:val="center"/>
                              <w:rPr>
                                <w:rFonts w:cs="Times New Roman"/>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44CE3" id="_x0000_s1054" type="#_x0000_t202" style="position:absolute;left:0;text-align:left;margin-left:0;margin-top:19.2pt;width:301.5pt;height:21.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">
                <v:textbox>
                  <w:txbxContent>
                    <w:p w14:paraId="7CED3075" w14:textId="77777777" w:rsidR="00E17FA9" w:rsidRPr="00DD5F79" w:rsidRDefault="00E17FA9" w:rsidP="007032AC">
                      <w:pPr>
                        <w:ind w:firstLine="0"/>
                        <w:jc w:val="center"/>
                        <w:rPr>
                          <w:rFonts w:cs="Times New Roman"/>
                        </w:rPr>
                      </w:pPr>
                      <w:r w:rsidRPr="00DD5F79">
                        <w:rPr>
                          <w:rFonts w:cs="Times New Roman"/>
                        </w:rPr>
                        <w:t xml:space="preserve">Perusahaan akan memiliki tingkat </w:t>
                      </w:r>
                      <w:r>
                        <w:rPr>
                          <w:rFonts w:cs="Times New Roman"/>
                        </w:rPr>
                        <w:t>utang</w:t>
                      </w:r>
                      <w:r w:rsidRPr="00DD5F79">
                        <w:rPr>
                          <w:rFonts w:cs="Times New Roman"/>
                        </w:rPr>
                        <w:t xml:space="preserve"> yang tinggi</w:t>
                      </w:r>
                    </w:p>
                    <w:p w14:paraId="3268F543" w14:textId="77777777" w:rsidR="00E17FA9" w:rsidRPr="00D2425F" w:rsidRDefault="00E17FA9" w:rsidP="00571AC7">
                      <w:pPr>
                        <w:spacing w:line="240" w:lineRule="auto"/>
                        <w:jc w:val="center"/>
                        <w:rPr>
                          <w:rFonts w:cs="Times New Roman"/>
                          <w:szCs w:val="24"/>
                        </w:rPr>
                      </w:pPr>
                    </w:p>
                  </w:txbxContent>
                </v:textbox>
                <w10:wrap anchorx="margin"/>
              </v:shape>
            </w:pict>
          </mc:Fallback>
        </mc:AlternateContent>
      </w:r>
    </w:p>
    <w:p w14:paraId="1B119213" w14:textId="24E7A027" w:rsidR="00FA46F4" w:rsidRPr="00FD37BE" w:rsidRDefault="00AA68FC" w:rsidP="00994816">
      <w:pPr>
        <w:rPr>
          <w:rFonts w:cs="Times New Roman"/>
          <w:color w:val="auto"/>
          <w:szCs w:val="24"/>
          <w:lang w:val="en-US"/>
        </w:rPr>
      </w:pPr>
      <w:r>
        <w:rPr>
          <w:rFonts w:cs="Times New Roman"/>
          <w:noProof/>
          <w:color w:val="auto"/>
          <w:szCs w:val="24"/>
          <w:lang w:val="en-US"/>
        </w:rPr>
        <mc:AlternateContent>
          <mc:Choice Requires="wps">
            <w:drawing>
              <wp:anchor distT="0" distB="0" distL="114300" distR="114300" simplePos="0" relativeHeight="251800576" behindDoc="0" locked="0" layoutInCell="1" allowOverlap="1" wp14:anchorId="64F7C69E" wp14:editId="31270081">
                <wp:simplePos x="0" y="0"/>
                <wp:positionH relativeFrom="column">
                  <wp:posOffset>2512695</wp:posOffset>
                </wp:positionH>
                <wp:positionV relativeFrom="paragraph">
                  <wp:posOffset>166370</wp:posOffset>
                </wp:positionV>
                <wp:extent cx="0" cy="279400"/>
                <wp:effectExtent l="76200" t="0" r="57150" b="63500"/>
                <wp:wrapNone/>
                <wp:docPr id="28" name="Straight Arrow Connector 28"/>
                <wp:cNvGraphicFramePr/>
                <a:graphic xmlns:a="http://schemas.openxmlformats.org/drawingml/2006/main">
                  <a:graphicData uri="http://schemas.microsoft.com/office/word/2010/wordprocessingShape">
                    <wps:wsp>
                      <wps:cNvCnPr/>
                      <wps:spPr>
                        <a:xfrm>
                          <a:off x="0" y="0"/>
                          <a:ext cx="0" cy="279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F4F50F4" id="Straight Arrow Connector 28" o:spid="_x0000_s1026" type="#_x0000_t32" style="position:absolute;margin-left:197.85pt;margin-top:13.1pt;width:0;height:22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" strokecolor="black [3200]" strokeweight="1.5pt">
                <v:stroke endarrow="block" joinstyle="miter"/>
              </v:shape>
            </w:pict>
          </mc:Fallback>
        </mc:AlternateContent>
      </w:r>
    </w:p>
    <w:p w14:paraId="7227730A" w14:textId="5D945981" w:rsidR="00AC4506" w:rsidRPr="00FD37BE" w:rsidRDefault="00DA5697" w:rsidP="00994816">
      <w:pPr>
        <w:rPr>
          <w:rFonts w:cs="Times New Roman"/>
          <w:color w:val="auto"/>
          <w:szCs w:val="24"/>
          <w:lang w:val="en-US"/>
        </w:rPr>
      </w:pPr>
      <w:r w:rsidRPr="00FD37BE">
        <w:rPr>
          <w:rFonts w:cs="Times New Roman"/>
          <w:b/>
          <w:noProof/>
          <w:lang w:val="en-US"/>
        </w:rPr>
        <mc:AlternateContent>
          <mc:Choice Requires="wps">
            <w:drawing>
              <wp:anchor distT="0" distB="0" distL="114300" distR="114300" simplePos="0" relativeHeight="251706368" behindDoc="0" locked="0" layoutInCell="1" allowOverlap="1" wp14:anchorId="7B441614" wp14:editId="41CAC7BA">
                <wp:simplePos x="0" y="0"/>
                <wp:positionH relativeFrom="margin">
                  <wp:posOffset>595630</wp:posOffset>
                </wp:positionH>
                <wp:positionV relativeFrom="paragraph">
                  <wp:posOffset>90805</wp:posOffset>
                </wp:positionV>
                <wp:extent cx="3829050" cy="450850"/>
                <wp:effectExtent l="0" t="0" r="19050" b="25400"/>
                <wp:wrapNone/>
                <wp:docPr id="1419018146" name="Text Box 1419018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50850"/>
                        </a:xfrm>
                        <a:prstGeom prst="rect">
                          <a:avLst/>
                        </a:prstGeom>
                        <a:solidFill>
                          <a:srgbClr val="FFFFFF"/>
                        </a:solidFill>
                        <a:ln w="9525">
                          <a:solidFill>
                            <a:srgbClr val="000000"/>
                          </a:solidFill>
                          <a:miter lim="800000"/>
                          <a:headEnd/>
                          <a:tailEnd/>
                        </a:ln>
                      </wps:spPr>
                      <wps:txbx>
                        <w:txbxContent>
                          <w:p w14:paraId="238F38BC" w14:textId="77777777" w:rsidR="00E17FA9" w:rsidRDefault="00E17FA9" w:rsidP="007032AC">
                            <w:pPr>
                              <w:spacing w:line="240" w:lineRule="auto"/>
                              <w:ind w:firstLine="0"/>
                              <w:jc w:val="center"/>
                              <w:rPr>
                                <w:rFonts w:eastAsiaTheme="minorEastAsia" w:cs="Times New Roman"/>
                                <w:szCs w:val="24"/>
                              </w:rPr>
                            </w:pPr>
                            <w:r>
                              <w:rPr>
                                <w:rFonts w:eastAsiaTheme="minorEastAsia" w:cs="Times New Roman"/>
                                <w:szCs w:val="24"/>
                              </w:rPr>
                              <w:t>P</w:t>
                            </w:r>
                            <w:r w:rsidRPr="007B34B6">
                              <w:rPr>
                                <w:rFonts w:eastAsiaTheme="minorEastAsia" w:cs="Times New Roman"/>
                                <w:szCs w:val="24"/>
                              </w:rPr>
                              <w:t xml:space="preserve">erusahaan dituntut menyiapkan dana </w:t>
                            </w:r>
                          </w:p>
                          <w:p w14:paraId="488056A5" w14:textId="77777777" w:rsidR="00E17FA9" w:rsidRPr="007B34B6" w:rsidRDefault="00E17FA9" w:rsidP="007032AC">
                            <w:pPr>
                              <w:spacing w:line="240" w:lineRule="auto"/>
                              <w:ind w:firstLine="0"/>
                              <w:jc w:val="center"/>
                              <w:rPr>
                                <w:rFonts w:eastAsiaTheme="minorEastAsia" w:cs="Times New Roman"/>
                                <w:szCs w:val="24"/>
                              </w:rPr>
                            </w:pPr>
                            <w:r w:rsidRPr="007B34B6">
                              <w:rPr>
                                <w:rFonts w:eastAsiaTheme="minorEastAsia" w:cs="Times New Roman"/>
                                <w:szCs w:val="24"/>
                              </w:rPr>
                              <w:t>untuk membayar utangnya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41614" id="Text Box 1419018146" o:spid="_x0000_s1055" type="#_x0000_t202" style="position:absolute;left:0;text-align:left;margin-left:46.9pt;margin-top:7.15pt;width:301.5pt;height:3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">
                <v:textbox>
                  <w:txbxContent>
                    <w:p w14:paraId="238F38BC" w14:textId="77777777" w:rsidR="00E17FA9" w:rsidRDefault="00E17FA9" w:rsidP="007032AC">
                      <w:pPr>
                        <w:spacing w:line="240" w:lineRule="auto"/>
                        <w:ind w:firstLine="0"/>
                        <w:jc w:val="center"/>
                        <w:rPr>
                          <w:rFonts w:eastAsiaTheme="minorEastAsia" w:cs="Times New Roman"/>
                          <w:szCs w:val="24"/>
                        </w:rPr>
                      </w:pPr>
                      <w:r>
                        <w:rPr>
                          <w:rFonts w:eastAsiaTheme="minorEastAsia" w:cs="Times New Roman"/>
                          <w:szCs w:val="24"/>
                        </w:rPr>
                        <w:t>P</w:t>
                      </w:r>
                      <w:r w:rsidRPr="007B34B6">
                        <w:rPr>
                          <w:rFonts w:eastAsiaTheme="minorEastAsia" w:cs="Times New Roman"/>
                          <w:szCs w:val="24"/>
                        </w:rPr>
                        <w:t xml:space="preserve">erusahaan dituntut menyiapkan dana </w:t>
                      </w:r>
                    </w:p>
                    <w:p w14:paraId="488056A5" w14:textId="77777777" w:rsidR="00E17FA9" w:rsidRPr="007B34B6" w:rsidRDefault="00E17FA9" w:rsidP="007032AC">
                      <w:pPr>
                        <w:spacing w:line="240" w:lineRule="auto"/>
                        <w:ind w:firstLine="0"/>
                        <w:jc w:val="center"/>
                        <w:rPr>
                          <w:rFonts w:eastAsiaTheme="minorEastAsia" w:cs="Times New Roman"/>
                          <w:szCs w:val="24"/>
                        </w:rPr>
                      </w:pPr>
                      <w:r w:rsidRPr="007B34B6">
                        <w:rPr>
                          <w:rFonts w:eastAsiaTheme="minorEastAsia" w:cs="Times New Roman"/>
                          <w:szCs w:val="24"/>
                        </w:rPr>
                        <w:t>untuk membayar utangnya</w:t>
                      </w:r>
                    </w:p>
                  </w:txbxContent>
                </v:textbox>
                <w10:wrap anchorx="margin"/>
              </v:shape>
            </w:pict>
          </mc:Fallback>
        </mc:AlternateContent>
      </w:r>
    </w:p>
    <w:p w14:paraId="4599448F" w14:textId="52AA6165" w:rsidR="00A302EB" w:rsidRPr="00FD37BE" w:rsidRDefault="00AA68FC" w:rsidP="00994816">
      <w:pPr>
        <w:rPr>
          <w:rFonts w:eastAsia="Times New Roman" w:cs="Times New Roman"/>
          <w:b/>
          <w:bCs/>
          <w:color w:val="auto"/>
          <w:kern w:val="0"/>
          <w:szCs w:val="24"/>
          <w:lang w:val="en-US"/>
          <w14:ligatures w14:val="none"/>
        </w:rPr>
      </w:pPr>
      <w:r>
        <w:rPr>
          <w:rFonts w:eastAsia="Times New Roman" w:cs="Times New Roman"/>
          <w:b/>
          <w:bCs/>
          <w:noProof/>
          <w:color w:val="auto"/>
          <w:kern w:val="0"/>
          <w:szCs w:val="24"/>
          <w:lang w:val="en-US"/>
        </w:rPr>
        <mc:AlternateContent>
          <mc:Choice Requires="wps">
            <w:drawing>
              <wp:anchor distT="0" distB="0" distL="114300" distR="114300" simplePos="0" relativeHeight="251801600" behindDoc="0" locked="0" layoutInCell="1" allowOverlap="1" wp14:anchorId="6D674A9D" wp14:editId="2245B8C2">
                <wp:simplePos x="0" y="0"/>
                <wp:positionH relativeFrom="column">
                  <wp:posOffset>2522220</wp:posOffset>
                </wp:positionH>
                <wp:positionV relativeFrom="paragraph">
                  <wp:posOffset>195580</wp:posOffset>
                </wp:positionV>
                <wp:extent cx="0" cy="282575"/>
                <wp:effectExtent l="76200" t="0" r="57150" b="60325"/>
                <wp:wrapNone/>
                <wp:docPr id="32" name="Straight Arrow Connector 32"/>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15B83FC" id="Straight Arrow Connector 32" o:spid="_x0000_s1026" type="#_x0000_t32" style="position:absolute;margin-left:198.6pt;margin-top:15.4pt;width:0;height:22.2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" strokecolor="black [3200]" strokeweight="1.5pt">
                <v:stroke endarrow="block" joinstyle="miter"/>
              </v:shape>
            </w:pict>
          </mc:Fallback>
        </mc:AlternateContent>
      </w:r>
    </w:p>
    <w:p w14:paraId="27B12D04" w14:textId="22249F0D" w:rsidR="00385549" w:rsidRPr="00FD37BE" w:rsidRDefault="00DA5697" w:rsidP="00994816">
      <w:pPr>
        <w:rPr>
          <w:rFonts w:eastAsia="Times New Roman" w:cs="Times New Roman"/>
          <w:b/>
          <w:bCs/>
          <w:color w:val="auto"/>
          <w:kern w:val="0"/>
          <w:szCs w:val="24"/>
          <w:lang w:val="en-US"/>
          <w14:ligatures w14:val="none"/>
        </w:rPr>
      </w:pPr>
      <w:r w:rsidRPr="00FD37BE">
        <w:rPr>
          <w:rFonts w:cs="Times New Roman"/>
          <w:b/>
          <w:noProof/>
          <w:lang w:val="en-US"/>
        </w:rPr>
        <mc:AlternateContent>
          <mc:Choice Requires="wps">
            <w:drawing>
              <wp:anchor distT="0" distB="0" distL="114300" distR="114300" simplePos="0" relativeHeight="251710464" behindDoc="0" locked="0" layoutInCell="1" allowOverlap="1" wp14:anchorId="20E5000D" wp14:editId="5C8FEA05">
                <wp:simplePos x="0" y="0"/>
                <wp:positionH relativeFrom="margin">
                  <wp:posOffset>589915</wp:posOffset>
                </wp:positionH>
                <wp:positionV relativeFrom="paragraph">
                  <wp:posOffset>118745</wp:posOffset>
                </wp:positionV>
                <wp:extent cx="3829050" cy="474980"/>
                <wp:effectExtent l="0" t="0" r="19050" b="20320"/>
                <wp:wrapNone/>
                <wp:docPr id="313033571" name="Text Box 313033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74980"/>
                        </a:xfrm>
                        <a:prstGeom prst="rect">
                          <a:avLst/>
                        </a:prstGeom>
                        <a:solidFill>
                          <a:srgbClr val="FFFFFF"/>
                        </a:solidFill>
                        <a:ln w="9525">
                          <a:solidFill>
                            <a:srgbClr val="000000"/>
                          </a:solidFill>
                          <a:miter lim="800000"/>
                          <a:headEnd/>
                          <a:tailEnd/>
                        </a:ln>
                      </wps:spPr>
                      <wps:txbx>
                        <w:txbxContent>
                          <w:p w14:paraId="7C76D29A" w14:textId="77777777" w:rsidR="00E17FA9" w:rsidRDefault="00E17FA9" w:rsidP="007032AC">
                            <w:pPr>
                              <w:spacing w:line="240" w:lineRule="auto"/>
                              <w:ind w:firstLine="0"/>
                              <w:jc w:val="center"/>
                              <w:rPr>
                                <w:rFonts w:cs="Times New Roman"/>
                              </w:rPr>
                            </w:pPr>
                            <w:r w:rsidRPr="00DD5F79">
                              <w:rPr>
                                <w:rFonts w:cs="Times New Roman"/>
                              </w:rPr>
                              <w:t xml:space="preserve">Laporan keuangan akan memberikan sinyal buruk </w:t>
                            </w:r>
                          </w:p>
                          <w:p w14:paraId="757A5587" w14:textId="77777777" w:rsidR="00E17FA9" w:rsidRPr="00DD5F79" w:rsidRDefault="00E17FA9" w:rsidP="007032AC">
                            <w:pPr>
                              <w:spacing w:line="240" w:lineRule="auto"/>
                              <w:ind w:firstLine="0"/>
                              <w:jc w:val="center"/>
                              <w:rPr>
                                <w:rFonts w:cs="Times New Roman"/>
                              </w:rPr>
                            </w:pPr>
                            <w:r w:rsidRPr="00DD5F79">
                              <w:rPr>
                                <w:rFonts w:cs="Times New Roman"/>
                              </w:rPr>
                              <w:t>kepada pihak eksternal khususnya kreditor</w:t>
                            </w:r>
                          </w:p>
                          <w:p w14:paraId="71301859" w14:textId="77777777" w:rsidR="00E17FA9" w:rsidRPr="00F3076B" w:rsidRDefault="00E17FA9" w:rsidP="00871374">
                            <w:pPr>
                              <w:jc w:val="center"/>
                              <w:rPr>
                                <w:rFonts w:cs="Times New Roman"/>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5000D" id="Text Box 313033571" o:spid="_x0000_s1056" type="#_x0000_t202" style="position:absolute;left:0;text-align:left;margin-left:46.45pt;margin-top:9.35pt;width:301.5pt;height:37.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HlFgIAACcEAAAOAAAAZHJzL2Uyb0RvYy54bWysU81u2zAMvg/YOwi6L3a8pE2MOEWXLsOA&#10;7gfo9gCyJMfCZFGTlNjZ05eS0zTotsswHQRSpD6SH8nVzdBpcpDOKzAVnU5ySqThIJTZVfT7t+2b&#10;B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">
                <v:textbox>
                  <w:txbxContent>
                    <w:p w14:paraId="7C76D29A" w14:textId="77777777" w:rsidR="00E17FA9" w:rsidRDefault="00E17FA9" w:rsidP="007032AC">
                      <w:pPr>
                        <w:spacing w:line="240" w:lineRule="auto"/>
                        <w:ind w:firstLine="0"/>
                        <w:jc w:val="center"/>
                        <w:rPr>
                          <w:rFonts w:cs="Times New Roman"/>
                        </w:rPr>
                      </w:pPr>
                      <w:r w:rsidRPr="00DD5F79">
                        <w:rPr>
                          <w:rFonts w:cs="Times New Roman"/>
                        </w:rPr>
                        <w:t xml:space="preserve">Laporan keuangan akan memberikan sinyal buruk </w:t>
                      </w:r>
                    </w:p>
                    <w:p w14:paraId="757A5587" w14:textId="77777777" w:rsidR="00E17FA9" w:rsidRPr="00DD5F79" w:rsidRDefault="00E17FA9" w:rsidP="007032AC">
                      <w:pPr>
                        <w:spacing w:line="240" w:lineRule="auto"/>
                        <w:ind w:firstLine="0"/>
                        <w:jc w:val="center"/>
                        <w:rPr>
                          <w:rFonts w:cs="Times New Roman"/>
                        </w:rPr>
                      </w:pPr>
                      <w:r w:rsidRPr="00DD5F79">
                        <w:rPr>
                          <w:rFonts w:cs="Times New Roman"/>
                        </w:rPr>
                        <w:t>kepada pihak eksternal khususnya kreditor</w:t>
                      </w:r>
                    </w:p>
                    <w:p w14:paraId="71301859" w14:textId="77777777" w:rsidR="00E17FA9" w:rsidRPr="00F3076B" w:rsidRDefault="00E17FA9" w:rsidP="00871374">
                      <w:pPr>
                        <w:jc w:val="center"/>
                        <w:rPr>
                          <w:rFonts w:cs="Times New Roman"/>
                          <w:szCs w:val="24"/>
                        </w:rPr>
                      </w:pPr>
                    </w:p>
                  </w:txbxContent>
                </v:textbox>
                <w10:wrap anchorx="margin"/>
              </v:shape>
            </w:pict>
          </mc:Fallback>
        </mc:AlternateContent>
      </w:r>
    </w:p>
    <w:p w14:paraId="57093EC2" w14:textId="4893BBDC" w:rsidR="006C1973" w:rsidRPr="00FD37BE" w:rsidRDefault="00AA68FC" w:rsidP="00994816">
      <w:pPr>
        <w:rPr>
          <w:rFonts w:eastAsia="Times New Roman" w:cs="Times New Roman"/>
          <w:b/>
          <w:bCs/>
          <w:color w:val="auto"/>
          <w:kern w:val="0"/>
          <w:sz w:val="28"/>
          <w:szCs w:val="28"/>
          <w:lang w:val="en-US"/>
          <w14:ligatures w14:val="none"/>
        </w:rPr>
      </w:pPr>
      <w:r>
        <w:rPr>
          <w:rFonts w:eastAsia="Times New Roman" w:cs="Times New Roman"/>
          <w:b/>
          <w:bCs/>
          <w:noProof/>
          <w:color w:val="auto"/>
          <w:kern w:val="0"/>
          <w:sz w:val="28"/>
          <w:szCs w:val="28"/>
          <w:lang w:val="en-US"/>
        </w:rPr>
        <mc:AlternateContent>
          <mc:Choice Requires="wps">
            <w:drawing>
              <wp:anchor distT="0" distB="0" distL="114300" distR="114300" simplePos="0" relativeHeight="251802624" behindDoc="0" locked="0" layoutInCell="1" allowOverlap="1" wp14:anchorId="669AC33B" wp14:editId="06B89325">
                <wp:simplePos x="0" y="0"/>
                <wp:positionH relativeFrom="column">
                  <wp:posOffset>2522220</wp:posOffset>
                </wp:positionH>
                <wp:positionV relativeFrom="paragraph">
                  <wp:posOffset>242570</wp:posOffset>
                </wp:positionV>
                <wp:extent cx="0" cy="296545"/>
                <wp:effectExtent l="76200" t="0" r="57150" b="65405"/>
                <wp:wrapNone/>
                <wp:docPr id="33" name="Straight Arrow Connector 33"/>
                <wp:cNvGraphicFramePr/>
                <a:graphic xmlns:a="http://schemas.openxmlformats.org/drawingml/2006/main">
                  <a:graphicData uri="http://schemas.microsoft.com/office/word/2010/wordprocessingShape">
                    <wps:wsp>
                      <wps:cNvCnPr/>
                      <wps:spPr>
                        <a:xfrm>
                          <a:off x="0" y="0"/>
                          <a:ext cx="0" cy="296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215944C" id="Straight Arrow Connector 33" o:spid="_x0000_s1026" type="#_x0000_t32" style="position:absolute;margin-left:198.6pt;margin-top:19.1pt;width:0;height:23.3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" strokecolor="black [3200]" strokeweight="1.5pt">
                <v:stroke endarrow="block" joinstyle="miter"/>
              </v:shape>
            </w:pict>
          </mc:Fallback>
        </mc:AlternateContent>
      </w:r>
    </w:p>
    <w:p w14:paraId="1EF82B7A" w14:textId="4B7469D9" w:rsidR="00786FD7" w:rsidRPr="00FD37BE" w:rsidRDefault="00DA5697" w:rsidP="007032AC">
      <w:pPr>
        <w:rPr>
          <w:rFonts w:eastAsia="Times New Roman" w:cs="Times New Roman"/>
          <w:color w:val="auto"/>
          <w:kern w:val="0"/>
          <w:szCs w:val="24"/>
          <w:lang w:val="en-US"/>
          <w14:ligatures w14:val="none"/>
        </w:rPr>
      </w:pPr>
      <w:r w:rsidRPr="00FD37BE">
        <w:rPr>
          <w:rFonts w:cs="Times New Roman"/>
          <w:b/>
          <w:noProof/>
          <w:lang w:val="en-US"/>
        </w:rPr>
        <mc:AlternateContent>
          <mc:Choice Requires="wps">
            <w:drawing>
              <wp:anchor distT="0" distB="0" distL="114300" distR="114300" simplePos="0" relativeHeight="251714560" behindDoc="0" locked="0" layoutInCell="1" allowOverlap="1" wp14:anchorId="50F4CF91" wp14:editId="77D4FEF5">
                <wp:simplePos x="0" y="0"/>
                <wp:positionH relativeFrom="margin">
                  <wp:posOffset>595630</wp:posOffset>
                </wp:positionH>
                <wp:positionV relativeFrom="paragraph">
                  <wp:posOffset>134620</wp:posOffset>
                </wp:positionV>
                <wp:extent cx="3829050" cy="450850"/>
                <wp:effectExtent l="0" t="0" r="19050" b="254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50850"/>
                        </a:xfrm>
                        <a:prstGeom prst="rect">
                          <a:avLst/>
                        </a:prstGeom>
                        <a:solidFill>
                          <a:srgbClr val="FFFFFF"/>
                        </a:solidFill>
                        <a:ln w="9525">
                          <a:solidFill>
                            <a:srgbClr val="000000"/>
                          </a:solidFill>
                          <a:miter lim="800000"/>
                          <a:headEnd/>
                          <a:tailEnd/>
                        </a:ln>
                      </wps:spPr>
                      <wps:txbx>
                        <w:txbxContent>
                          <w:p w14:paraId="3024EE93" w14:textId="77777777" w:rsidR="00E17FA9" w:rsidRDefault="00E17FA9" w:rsidP="007032AC">
                            <w:pPr>
                              <w:spacing w:line="240" w:lineRule="auto"/>
                              <w:ind w:firstLine="0"/>
                              <w:jc w:val="center"/>
                              <w:rPr>
                                <w:rFonts w:cs="Times New Roman"/>
                              </w:rPr>
                            </w:pPr>
                            <w:r>
                              <w:rPr>
                                <w:rFonts w:cs="Times New Roman"/>
                              </w:rPr>
                              <w:t xml:space="preserve">Jika </w:t>
                            </w:r>
                            <w:r w:rsidRPr="00DD5F79">
                              <w:rPr>
                                <w:rFonts w:cs="Times New Roman"/>
                              </w:rPr>
                              <w:t>menggunakan akuntansi konservatif</w:t>
                            </w:r>
                            <w:r>
                              <w:rPr>
                                <w:rFonts w:cs="Times New Roman"/>
                              </w:rPr>
                              <w:t>,</w:t>
                            </w:r>
                            <w:r w:rsidRPr="00DD5F79">
                              <w:rPr>
                                <w:rFonts w:cs="Times New Roman"/>
                              </w:rPr>
                              <w:t xml:space="preserve"> </w:t>
                            </w:r>
                          </w:p>
                          <w:p w14:paraId="13E155AC" w14:textId="77777777" w:rsidR="00E17FA9" w:rsidRPr="00DD5F79" w:rsidRDefault="00E17FA9" w:rsidP="007032AC">
                            <w:pPr>
                              <w:spacing w:line="240" w:lineRule="auto"/>
                              <w:ind w:firstLine="0"/>
                              <w:jc w:val="center"/>
                              <w:rPr>
                                <w:rFonts w:cs="Times New Roman"/>
                              </w:rPr>
                            </w:pPr>
                            <w:r w:rsidRPr="00DD5F79">
                              <w:rPr>
                                <w:rFonts w:cs="Times New Roman"/>
                              </w:rPr>
                              <w:t>laporan keuangan akan menjadi understatement</w:t>
                            </w:r>
                          </w:p>
                          <w:p w14:paraId="46A059E9" w14:textId="77777777" w:rsidR="00E17FA9" w:rsidRPr="00F3076B" w:rsidRDefault="00E17FA9" w:rsidP="007032AC">
                            <w:pPr>
                              <w:ind w:firstLine="0"/>
                              <w:jc w:val="center"/>
                              <w:rPr>
                                <w:rFonts w:cs="Times New Roman"/>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4CF91" id="_x0000_s1057" type="#_x0000_t202" style="position:absolute;left:0;text-align:left;margin-left:46.9pt;margin-top:10.6pt;width:301.5pt;height:3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">
                <v:textbox>
                  <w:txbxContent>
                    <w:p w14:paraId="3024EE93" w14:textId="77777777" w:rsidR="00E17FA9" w:rsidRDefault="00E17FA9" w:rsidP="007032AC">
                      <w:pPr>
                        <w:spacing w:line="240" w:lineRule="auto"/>
                        <w:ind w:firstLine="0"/>
                        <w:jc w:val="center"/>
                        <w:rPr>
                          <w:rFonts w:cs="Times New Roman"/>
                        </w:rPr>
                      </w:pPr>
                      <w:r>
                        <w:rPr>
                          <w:rFonts w:cs="Times New Roman"/>
                        </w:rPr>
                        <w:t xml:space="preserve">Jika </w:t>
                      </w:r>
                      <w:r w:rsidRPr="00DD5F79">
                        <w:rPr>
                          <w:rFonts w:cs="Times New Roman"/>
                        </w:rPr>
                        <w:t>menggunakan akuntansi konservatif</w:t>
                      </w:r>
                      <w:r>
                        <w:rPr>
                          <w:rFonts w:cs="Times New Roman"/>
                        </w:rPr>
                        <w:t>,</w:t>
                      </w:r>
                      <w:r w:rsidRPr="00DD5F79">
                        <w:rPr>
                          <w:rFonts w:cs="Times New Roman"/>
                        </w:rPr>
                        <w:t xml:space="preserve"> </w:t>
                      </w:r>
                    </w:p>
                    <w:p w14:paraId="13E155AC" w14:textId="77777777" w:rsidR="00E17FA9" w:rsidRPr="00DD5F79" w:rsidRDefault="00E17FA9" w:rsidP="007032AC">
                      <w:pPr>
                        <w:spacing w:line="240" w:lineRule="auto"/>
                        <w:ind w:firstLine="0"/>
                        <w:jc w:val="center"/>
                        <w:rPr>
                          <w:rFonts w:cs="Times New Roman"/>
                        </w:rPr>
                      </w:pPr>
                      <w:r w:rsidRPr="00DD5F79">
                        <w:rPr>
                          <w:rFonts w:cs="Times New Roman"/>
                        </w:rPr>
                        <w:t>laporan keuangan akan menjadi understatement</w:t>
                      </w:r>
                    </w:p>
                    <w:p w14:paraId="46A059E9" w14:textId="77777777" w:rsidR="00E17FA9" w:rsidRPr="00F3076B" w:rsidRDefault="00E17FA9" w:rsidP="007032AC">
                      <w:pPr>
                        <w:ind w:firstLine="0"/>
                        <w:jc w:val="center"/>
                        <w:rPr>
                          <w:rFonts w:cs="Times New Roman"/>
                          <w:szCs w:val="24"/>
                        </w:rPr>
                      </w:pPr>
                    </w:p>
                  </w:txbxContent>
                </v:textbox>
                <w10:wrap anchorx="margin"/>
              </v:shape>
            </w:pict>
          </mc:Fallback>
        </mc:AlternateContent>
      </w:r>
    </w:p>
    <w:p w14:paraId="276760EA" w14:textId="21A29F92" w:rsidR="00DF2849" w:rsidRDefault="00AA68FC" w:rsidP="00DF2849">
      <w:pPr>
        <w:ind w:firstLine="0"/>
      </w:pPr>
      <w:r>
        <w:rPr>
          <w:noProof/>
          <w:lang w:val="en-US"/>
        </w:rPr>
        <mc:AlternateContent>
          <mc:Choice Requires="wps">
            <w:drawing>
              <wp:anchor distT="0" distB="0" distL="114300" distR="114300" simplePos="0" relativeHeight="251803648" behindDoc="0" locked="0" layoutInCell="1" allowOverlap="1" wp14:anchorId="76D06BAB" wp14:editId="1774DC12">
                <wp:simplePos x="0" y="0"/>
                <wp:positionH relativeFrom="column">
                  <wp:posOffset>2503170</wp:posOffset>
                </wp:positionH>
                <wp:positionV relativeFrom="paragraph">
                  <wp:posOffset>231140</wp:posOffset>
                </wp:positionV>
                <wp:extent cx="0" cy="349250"/>
                <wp:effectExtent l="76200" t="0" r="76200" b="50800"/>
                <wp:wrapNone/>
                <wp:docPr id="34" name="Straight Arrow Connector 34"/>
                <wp:cNvGraphicFramePr/>
                <a:graphic xmlns:a="http://schemas.openxmlformats.org/drawingml/2006/main">
                  <a:graphicData uri="http://schemas.microsoft.com/office/word/2010/wordprocessingShape">
                    <wps:wsp>
                      <wps:cNvCnPr/>
                      <wps:spPr>
                        <a:xfrm>
                          <a:off x="0" y="0"/>
                          <a:ext cx="0" cy="349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92C13A2" id="Straight Arrow Connector 34" o:spid="_x0000_s1026" type="#_x0000_t32" style="position:absolute;margin-left:197.1pt;margin-top:18.2pt;width:0;height:27.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" strokecolor="black [3200]" strokeweight="1.5pt">
                <v:stroke endarrow="block" joinstyle="miter"/>
              </v:shape>
            </w:pict>
          </mc:Fallback>
        </mc:AlternateContent>
      </w:r>
    </w:p>
    <w:p w14:paraId="3DD89A49" w14:textId="50341C9E" w:rsidR="00DF2849" w:rsidRDefault="00DA5697" w:rsidP="00DF2849">
      <w:pPr>
        <w:ind w:firstLine="0"/>
      </w:pPr>
      <w:r w:rsidRPr="00FD37BE">
        <w:rPr>
          <w:rFonts w:cs="Times New Roman"/>
          <w:b/>
          <w:noProof/>
          <w:lang w:val="en-US"/>
        </w:rPr>
        <mc:AlternateContent>
          <mc:Choice Requires="wps">
            <w:drawing>
              <wp:anchor distT="0" distB="0" distL="114300" distR="114300" simplePos="0" relativeHeight="251718656" behindDoc="0" locked="0" layoutInCell="1" allowOverlap="1" wp14:anchorId="26A20B52" wp14:editId="33943D13">
                <wp:simplePos x="0" y="0"/>
                <wp:positionH relativeFrom="margin">
                  <wp:posOffset>607060</wp:posOffset>
                </wp:positionH>
                <wp:positionV relativeFrom="paragraph">
                  <wp:posOffset>223520</wp:posOffset>
                </wp:positionV>
                <wp:extent cx="3829050" cy="325120"/>
                <wp:effectExtent l="0" t="0" r="19050" b="17780"/>
                <wp:wrapNone/>
                <wp:docPr id="1240752105" name="Text Box 1240752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25120"/>
                        </a:xfrm>
                        <a:prstGeom prst="rect">
                          <a:avLst/>
                        </a:prstGeom>
                        <a:solidFill>
                          <a:srgbClr val="FFFFFF"/>
                        </a:solidFill>
                        <a:ln w="9525">
                          <a:solidFill>
                            <a:srgbClr val="000000"/>
                          </a:solidFill>
                          <a:miter lim="800000"/>
                          <a:headEnd/>
                          <a:tailEnd/>
                        </a:ln>
                      </wps:spPr>
                      <wps:txbx>
                        <w:txbxContent>
                          <w:p w14:paraId="32B02410" w14:textId="77777777" w:rsidR="00E17FA9" w:rsidRPr="00DD5F79" w:rsidRDefault="00E17FA9" w:rsidP="007032AC">
                            <w:pPr>
                              <w:ind w:firstLine="0"/>
                              <w:jc w:val="center"/>
                              <w:rPr>
                                <w:rFonts w:cs="Times New Roman"/>
                              </w:rPr>
                            </w:pPr>
                            <w:r w:rsidRPr="00DD5F79">
                              <w:rPr>
                                <w:rFonts w:cs="Times New Roman"/>
                              </w:rPr>
                              <w:t>Perusahaan tidak menerapkan Konservatisme Akuntansi</w:t>
                            </w:r>
                          </w:p>
                          <w:p w14:paraId="2A644FC2" w14:textId="77777777" w:rsidR="00E17FA9" w:rsidRPr="00F3076B" w:rsidRDefault="00E17FA9" w:rsidP="00063454">
                            <w:pPr>
                              <w:jc w:val="center"/>
                              <w:rPr>
                                <w:rFonts w:cs="Times New Roman"/>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0B52" id="Text Box 1240752105" o:spid="_x0000_s1058" type="#_x0000_t202" style="position:absolute;left:0;text-align:left;margin-left:47.8pt;margin-top:17.6pt;width:301.5pt;height:25.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">
                <v:textbox>
                  <w:txbxContent>
                    <w:p w14:paraId="32B02410" w14:textId="77777777" w:rsidR="00E17FA9" w:rsidRPr="00DD5F79" w:rsidRDefault="00E17FA9" w:rsidP="007032AC">
                      <w:pPr>
                        <w:ind w:firstLine="0"/>
                        <w:jc w:val="center"/>
                        <w:rPr>
                          <w:rFonts w:cs="Times New Roman"/>
                        </w:rPr>
                      </w:pPr>
                      <w:r w:rsidRPr="00DD5F79">
                        <w:rPr>
                          <w:rFonts w:cs="Times New Roman"/>
                        </w:rPr>
                        <w:t>Perusahaan tidak menerapkan Konservatisme Akuntansi</w:t>
                      </w:r>
                    </w:p>
                    <w:p w14:paraId="2A644FC2" w14:textId="77777777" w:rsidR="00E17FA9" w:rsidRPr="00F3076B" w:rsidRDefault="00E17FA9" w:rsidP="00063454">
                      <w:pPr>
                        <w:jc w:val="center"/>
                        <w:rPr>
                          <w:rFonts w:cs="Times New Roman"/>
                          <w:szCs w:val="24"/>
                        </w:rPr>
                      </w:pPr>
                    </w:p>
                  </w:txbxContent>
                </v:textbox>
                <w10:wrap anchorx="margin"/>
              </v:shape>
            </w:pict>
          </mc:Fallback>
        </mc:AlternateContent>
      </w:r>
    </w:p>
    <w:p w14:paraId="25F83903" w14:textId="77777777" w:rsidR="00DA5697" w:rsidRDefault="00DA5697" w:rsidP="00DF2849">
      <w:pPr>
        <w:ind w:firstLine="0"/>
      </w:pPr>
    </w:p>
    <w:p w14:paraId="3C863539" w14:textId="691BA7D5" w:rsidR="00DF3BC6" w:rsidRDefault="00DF3BC6" w:rsidP="00E6703D">
      <w:pPr>
        <w:pStyle w:val="Caption"/>
        <w:spacing w:after="0"/>
        <w:ind w:firstLine="0"/>
        <w:jc w:val="center"/>
        <w:rPr>
          <w:rFonts w:ascii="Times New Roman" w:hAnsi="Times New Roman" w:cs="Times New Roman"/>
          <w:b/>
          <w:i w:val="0"/>
          <w:color w:val="auto"/>
          <w:sz w:val="24"/>
          <w:szCs w:val="24"/>
          <w:lang w:val="en-US"/>
        </w:rPr>
      </w:pPr>
      <w:r w:rsidRPr="00DF3BC6">
        <w:rPr>
          <w:rFonts w:ascii="Times New Roman" w:hAnsi="Times New Roman" w:cs="Times New Roman"/>
          <w:b/>
          <w:i w:val="0"/>
          <w:color w:val="auto"/>
          <w:sz w:val="24"/>
          <w:szCs w:val="24"/>
        </w:rPr>
        <w:t xml:space="preserve">Gambar 2. </w:t>
      </w:r>
      <w:r w:rsidRPr="00DF3BC6">
        <w:rPr>
          <w:rFonts w:ascii="Times New Roman" w:hAnsi="Times New Roman" w:cs="Times New Roman"/>
          <w:b/>
          <w:i w:val="0"/>
          <w:color w:val="auto"/>
          <w:sz w:val="24"/>
          <w:szCs w:val="24"/>
        </w:rPr>
        <w:fldChar w:fldCharType="begin"/>
      </w:r>
      <w:r w:rsidRPr="00DF3BC6">
        <w:rPr>
          <w:rFonts w:ascii="Times New Roman" w:hAnsi="Times New Roman" w:cs="Times New Roman"/>
          <w:b/>
          <w:i w:val="0"/>
          <w:color w:val="auto"/>
          <w:sz w:val="24"/>
          <w:szCs w:val="24"/>
        </w:rPr>
        <w:instrText xml:space="preserve"> SEQ Gambar_2. \* ARABIC </w:instrText>
      </w:r>
      <w:r w:rsidRPr="00DF3BC6">
        <w:rPr>
          <w:rFonts w:ascii="Times New Roman" w:hAnsi="Times New Roman" w:cs="Times New Roman"/>
          <w:b/>
          <w:i w:val="0"/>
          <w:color w:val="auto"/>
          <w:sz w:val="24"/>
          <w:szCs w:val="24"/>
        </w:rPr>
        <w:fldChar w:fldCharType="separate"/>
      </w:r>
      <w:r w:rsidR="006B7FA9">
        <w:rPr>
          <w:rFonts w:ascii="Times New Roman" w:hAnsi="Times New Roman" w:cs="Times New Roman"/>
          <w:b/>
          <w:i w:val="0"/>
          <w:noProof/>
          <w:color w:val="auto"/>
          <w:sz w:val="24"/>
          <w:szCs w:val="24"/>
        </w:rPr>
        <w:t>2</w:t>
      </w:r>
      <w:r w:rsidRPr="00DF3BC6">
        <w:rPr>
          <w:rFonts w:ascii="Times New Roman" w:hAnsi="Times New Roman" w:cs="Times New Roman"/>
          <w:b/>
          <w:i w:val="0"/>
          <w:color w:val="auto"/>
          <w:sz w:val="24"/>
          <w:szCs w:val="24"/>
        </w:rPr>
        <w:fldChar w:fldCharType="end"/>
      </w:r>
      <w:r w:rsidRPr="00DF3BC6">
        <w:rPr>
          <w:rFonts w:ascii="Times New Roman" w:hAnsi="Times New Roman" w:cs="Times New Roman"/>
          <w:b/>
          <w:i w:val="0"/>
          <w:color w:val="auto"/>
          <w:sz w:val="24"/>
          <w:szCs w:val="24"/>
          <w:lang w:val="en-US"/>
        </w:rPr>
        <w:t xml:space="preserve"> </w:t>
      </w:r>
      <w:r>
        <w:rPr>
          <w:rFonts w:ascii="Times New Roman" w:hAnsi="Times New Roman" w:cs="Times New Roman"/>
          <w:b/>
          <w:i w:val="0"/>
          <w:color w:val="auto"/>
          <w:sz w:val="24"/>
          <w:szCs w:val="24"/>
          <w:lang w:val="en-US"/>
        </w:rPr>
        <w:br/>
      </w:r>
      <w:r w:rsidRPr="00DF3BC6">
        <w:rPr>
          <w:rFonts w:ascii="Times New Roman" w:hAnsi="Times New Roman" w:cs="Times New Roman"/>
          <w:b/>
          <w:i w:val="0"/>
          <w:color w:val="auto"/>
          <w:sz w:val="24"/>
          <w:szCs w:val="24"/>
          <w:lang w:val="en-US"/>
        </w:rPr>
        <w:t xml:space="preserve">Kerangka Penelitian Pengaruh Financial Distress </w:t>
      </w:r>
    </w:p>
    <w:p w14:paraId="66BF2EC2" w14:textId="03B48E19" w:rsidR="00DA5697" w:rsidRPr="00DF3BC6" w:rsidRDefault="00DF3BC6" w:rsidP="00E6703D">
      <w:pPr>
        <w:pStyle w:val="Caption"/>
        <w:spacing w:after="0"/>
        <w:ind w:firstLine="0"/>
        <w:jc w:val="center"/>
        <w:rPr>
          <w:rFonts w:ascii="Times New Roman" w:hAnsi="Times New Roman" w:cs="Times New Roman"/>
          <w:b/>
          <w:i w:val="0"/>
          <w:color w:val="auto"/>
          <w:sz w:val="24"/>
          <w:szCs w:val="24"/>
          <w:lang w:val="en-US"/>
        </w:rPr>
      </w:pPr>
      <w:r w:rsidRPr="00DF3BC6">
        <w:rPr>
          <w:rFonts w:ascii="Times New Roman" w:hAnsi="Times New Roman" w:cs="Times New Roman"/>
          <w:b/>
          <w:i w:val="0"/>
          <w:color w:val="auto"/>
          <w:sz w:val="24"/>
          <w:szCs w:val="24"/>
          <w:lang w:val="en-US"/>
        </w:rPr>
        <w:t>Terhadap Konservatisme Akuntansi</w:t>
      </w:r>
    </w:p>
    <w:p w14:paraId="4F71C3A8" w14:textId="77777777" w:rsidR="00DA5697" w:rsidRPr="00DF2849" w:rsidRDefault="00DA5697" w:rsidP="00DF2849">
      <w:pPr>
        <w:ind w:firstLine="0"/>
      </w:pPr>
    </w:p>
    <w:p w14:paraId="7D07078D" w14:textId="263F52B4" w:rsidR="009D7B67" w:rsidRPr="00FD37BE" w:rsidRDefault="009047CE" w:rsidP="00907659">
      <w:pPr>
        <w:pStyle w:val="Heading3"/>
      </w:pPr>
      <w:bookmarkStart w:id="88" w:name="_Toc161739932"/>
      <w:r w:rsidRPr="00FD37BE">
        <w:rPr>
          <w:rFonts w:eastAsia="Times New Roman"/>
          <w:kern w:val="0"/>
          <w14:ligatures w14:val="none"/>
        </w:rPr>
        <w:t xml:space="preserve">Pengaruh </w:t>
      </w:r>
      <w:r w:rsidR="001A3250" w:rsidRPr="00FD37BE">
        <w:rPr>
          <w:i/>
          <w:iCs/>
        </w:rPr>
        <w:t>Capital Intensity</w:t>
      </w:r>
      <w:r w:rsidR="001A3250" w:rsidRPr="00FD37BE">
        <w:t xml:space="preserve"> (Independen) Terhadap Konservatisme Akuntansi (Dependen)</w:t>
      </w:r>
      <w:bookmarkEnd w:id="88"/>
    </w:p>
    <w:p w14:paraId="13253B26" w14:textId="450A70D2" w:rsidR="004A2A43" w:rsidRPr="00FD37BE" w:rsidRDefault="00CB5932" w:rsidP="004A2A43">
      <w:pPr>
        <w:rPr>
          <w:rFonts w:cs="Times New Roman"/>
          <w:szCs w:val="24"/>
        </w:rPr>
      </w:pPr>
      <w:r w:rsidRPr="00FD37BE">
        <w:rPr>
          <w:rFonts w:cs="Times New Roman"/>
          <w:szCs w:val="24"/>
        </w:rPr>
        <w:t xml:space="preserve">Perusahaan yang besar juga akan berhati-hati dalam menyajikan laporan keuangannya. Menurut Zmijewski dan Hagerman (1981) dalam Budiman </w:t>
      </w:r>
      <w:sdt>
        <w:sdtPr>
          <w:rPr>
            <w:rFonts w:cs="Times New Roman"/>
            <w:szCs w:val="24"/>
          </w:rPr>
          <w:id w:val="-164942320"/>
          <w:citation/>
        </w:sdtPr>
        <w:sdtEndPr/>
        <w:sdtContent>
          <w:r w:rsidR="00AE56AF">
            <w:rPr>
              <w:rFonts w:cs="Times New Roman"/>
              <w:szCs w:val="24"/>
            </w:rPr>
            <w:fldChar w:fldCharType="begin"/>
          </w:r>
          <w:r w:rsidR="00AE56AF">
            <w:rPr>
              <w:rFonts w:cs="Times New Roman"/>
              <w:szCs w:val="24"/>
              <w:lang w:val="en-US"/>
            </w:rPr>
            <w:instrText xml:space="preserve">CITATION Bud21 \n  \t  \l 1033 </w:instrText>
          </w:r>
          <w:r w:rsidR="00AE56AF">
            <w:rPr>
              <w:rFonts w:cs="Times New Roman"/>
              <w:szCs w:val="24"/>
            </w:rPr>
            <w:fldChar w:fldCharType="separate"/>
          </w:r>
          <w:r w:rsidR="00EC1D84" w:rsidRPr="00EC1D84">
            <w:rPr>
              <w:rFonts w:cs="Times New Roman"/>
              <w:noProof/>
              <w:szCs w:val="24"/>
              <w:lang w:val="en-US"/>
            </w:rPr>
            <w:t>(2021)</w:t>
          </w:r>
          <w:r w:rsidR="00AE56AF">
            <w:rPr>
              <w:rFonts w:cs="Times New Roman"/>
              <w:szCs w:val="24"/>
            </w:rPr>
            <w:fldChar w:fldCharType="end"/>
          </w:r>
        </w:sdtContent>
      </w:sdt>
      <w:r w:rsidRPr="00FD37BE">
        <w:rPr>
          <w:rFonts w:cs="Times New Roman"/>
          <w:szCs w:val="24"/>
        </w:rPr>
        <w:t xml:space="preserve"> “</w:t>
      </w:r>
      <w:r w:rsidRPr="00FD37BE">
        <w:rPr>
          <w:rFonts w:cs="Times New Roman"/>
          <w:color w:val="auto"/>
          <w:szCs w:val="24"/>
        </w:rPr>
        <w:t>Perusahaan yang memiliki modal yang banyak</w:t>
      </w:r>
      <w:r w:rsidRPr="00FD37BE">
        <w:rPr>
          <w:rFonts w:cs="Times New Roman"/>
          <w:szCs w:val="24"/>
        </w:rPr>
        <w:t xml:space="preserve"> akan memilih metode akuntansi yang dapat mengurangi biaya politis.” Pemerintah cenderung mengalokasikan biaya politis yang tinggi pada perusahaan yang padat modal seperti pembebanan </w:t>
      </w:r>
      <w:r w:rsidRPr="00FD37BE">
        <w:rPr>
          <w:rFonts w:cs="Times New Roman"/>
          <w:szCs w:val="24"/>
        </w:rPr>
        <w:lastRenderedPageBreak/>
        <w:t xml:space="preserve">pajak. Semakin tinggi </w:t>
      </w:r>
      <w:r w:rsidRPr="00FD37BE">
        <w:rPr>
          <w:rFonts w:cs="Times New Roman"/>
          <w:i/>
          <w:iCs/>
          <w:szCs w:val="24"/>
        </w:rPr>
        <w:t>capital intensity</w:t>
      </w:r>
      <w:r w:rsidRPr="00FD37BE">
        <w:rPr>
          <w:rFonts w:cs="Times New Roman"/>
          <w:szCs w:val="24"/>
        </w:rPr>
        <w:t xml:space="preserve"> suatu perusahaan, maka manajemen akan cenderung memilih pelaporan yang konservatif untuk mengurangi laba.</w:t>
      </w:r>
    </w:p>
    <w:p w14:paraId="55A835BA" w14:textId="5B84DD28" w:rsidR="004A2A43" w:rsidRDefault="004A2A43" w:rsidP="004A2A43">
      <w:pPr>
        <w:rPr>
          <w:rFonts w:cs="Times New Roman"/>
          <w:szCs w:val="24"/>
        </w:rPr>
      </w:pPr>
      <w:r w:rsidRPr="00FD37BE">
        <w:rPr>
          <w:rFonts w:cs="Times New Roman"/>
          <w:szCs w:val="24"/>
        </w:rPr>
        <w:t>Hubungan antara perusahaan padat modal dan capital intensity mengacu pada sejauh mana perusahaan menggunakan modal (dana atau aset keuangan) dalam operasinya. Perusahaan padat modal cenderung memiliki tingkat capital intensity yang tinggi, artinya mereka menginvestasikan sejumlah besar modal dalam bentuk aset untuk menghasilkan pendapatan.</w:t>
      </w:r>
    </w:p>
    <w:p w14:paraId="04FE55CA" w14:textId="78619824" w:rsidR="00CD5458" w:rsidRPr="00FD37BE" w:rsidRDefault="00CD5458" w:rsidP="004A2A43">
      <w:pPr>
        <w:rPr>
          <w:rFonts w:cs="Times New Roman"/>
          <w:szCs w:val="24"/>
        </w:rPr>
      </w:pPr>
      <w:r>
        <w:t>Rasio intensitas modal atau (capital intensity) dapat menggambarkan kemampuan perseroan dalam memakai aktivanya untuk menciptakan keuntungan. Semakin tinggi rasio intensitas modal, semakin baik keuangan yang dimiliki perseroan sebab perbandingan intensitas modal yang tinggi menunjukkan bahwa perusahaan memiliki cukup uang tunai dari penjualan yang dapat digunakan untuk pembiayaan operasi dan untuk menempatkan dana dalam aktiva lancar (Iffah dan Amrizal, 2022).</w:t>
      </w:r>
    </w:p>
    <w:p w14:paraId="7128D211" w14:textId="516D56FC" w:rsidR="00CB5932" w:rsidRDefault="00CB5932" w:rsidP="00994816">
      <w:pPr>
        <w:rPr>
          <w:rFonts w:cs="Times New Roman"/>
          <w:szCs w:val="24"/>
        </w:rPr>
      </w:pPr>
      <w:r w:rsidRPr="00FD37BE">
        <w:rPr>
          <w:rFonts w:cs="Times New Roman"/>
          <w:szCs w:val="24"/>
        </w:rPr>
        <w:t xml:space="preserve">Menurut Agustina, Rice dan Stephen (2016: 1) dalam Ferianty (2022) Perusahaan dengan aset yang tinggi juga memiliki intensitas modal yang tinggi, sehingga cenderung lebih berhati-hati dalam penyajian laporan keuangannya. </w:t>
      </w:r>
    </w:p>
    <w:p w14:paraId="6C0FF986" w14:textId="46FC006C" w:rsidR="00FC53E6" w:rsidRDefault="00FC53E6" w:rsidP="00994816">
      <w:r>
        <w:rPr>
          <w:rFonts w:cs="Times New Roman"/>
          <w:szCs w:val="24"/>
        </w:rPr>
        <w:t xml:space="preserve">Hal ini sejalan dengan penelitian </w:t>
      </w:r>
      <w:r w:rsidR="00321516">
        <w:rPr>
          <w:rFonts w:cs="Times New Roman"/>
          <w:szCs w:val="24"/>
        </w:rPr>
        <w:t>K</w:t>
      </w:r>
      <w:r w:rsidR="00321516">
        <w:t>usuma Indawati Halim</w:t>
      </w:r>
      <w:r w:rsidR="007E5FDD">
        <w:t xml:space="preserve"> (2023) yang menyatakan bahwa </w:t>
      </w:r>
      <w:r w:rsidR="007E5FDD">
        <w:rPr>
          <w:i/>
          <w:iCs/>
        </w:rPr>
        <w:t xml:space="preserve">Capital Intensity </w:t>
      </w:r>
      <w:r w:rsidR="007E5FDD">
        <w:t>berpengaruh positif terhadap Konservatisme Akuntansi.</w:t>
      </w:r>
    </w:p>
    <w:p w14:paraId="252D0CD7" w14:textId="77777777" w:rsidR="001A2478" w:rsidRDefault="001A2478" w:rsidP="00994816"/>
    <w:p w14:paraId="6B8B7FFC" w14:textId="77777777" w:rsidR="001A2478" w:rsidRDefault="001A2478" w:rsidP="00994816"/>
    <w:p w14:paraId="3285D4B4" w14:textId="77777777" w:rsidR="001A2478" w:rsidRPr="007E5FDD" w:rsidRDefault="001A2478" w:rsidP="00994816">
      <w:pPr>
        <w:rPr>
          <w:rFonts w:cs="Times New Roman"/>
          <w:szCs w:val="24"/>
        </w:rPr>
      </w:pPr>
    </w:p>
    <w:p w14:paraId="67BFB789" w14:textId="041E3AE0" w:rsidR="001A3250" w:rsidRPr="00FD37BE" w:rsidRDefault="00F379C9" w:rsidP="00994816">
      <w:pPr>
        <w:rPr>
          <w:rFonts w:eastAsia="Times New Roman" w:cs="Times New Roman"/>
          <w:color w:val="auto"/>
          <w:kern w:val="0"/>
          <w:szCs w:val="24"/>
          <w:lang w:val="en-US"/>
          <w14:ligatures w14:val="none"/>
        </w:rPr>
      </w:pPr>
      <w:r>
        <w:rPr>
          <w:rFonts w:cs="Times New Roman"/>
          <w:b/>
          <w:noProof/>
          <w:lang w:val="en-US"/>
        </w:rPr>
        <w:lastRenderedPageBreak/>
        <mc:AlternateContent>
          <mc:Choice Requires="wps">
            <w:drawing>
              <wp:anchor distT="0" distB="0" distL="114300" distR="114300" simplePos="0" relativeHeight="251808768" behindDoc="0" locked="0" layoutInCell="1" allowOverlap="1" wp14:anchorId="16C548D8" wp14:editId="7CB02545">
                <wp:simplePos x="0" y="0"/>
                <wp:positionH relativeFrom="column">
                  <wp:posOffset>2493645</wp:posOffset>
                </wp:positionH>
                <wp:positionV relativeFrom="paragraph">
                  <wp:posOffset>335280</wp:posOffset>
                </wp:positionV>
                <wp:extent cx="0" cy="300990"/>
                <wp:effectExtent l="76200" t="0" r="57150" b="60960"/>
                <wp:wrapNone/>
                <wp:docPr id="39" name="Straight Arrow Connector 39"/>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C561993" id="Straight Arrow Connector 39" o:spid="_x0000_s1026" type="#_x0000_t32" style="position:absolute;margin-left:196.35pt;margin-top:26.4pt;width:0;height:23.7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" strokecolor="black [3200]" strokeweight="1.5pt">
                <v:stroke endarrow="block" joinstyle="miter"/>
              </v:shape>
            </w:pict>
          </mc:Fallback>
        </mc:AlternateContent>
      </w:r>
      <w:r w:rsidR="00355A4C" w:rsidRPr="00FD37BE">
        <w:rPr>
          <w:rFonts w:cs="Times New Roman"/>
          <w:b/>
          <w:noProof/>
          <w:lang w:val="en-US"/>
        </w:rPr>
        <mc:AlternateContent>
          <mc:Choice Requires="wps">
            <w:drawing>
              <wp:anchor distT="0" distB="0" distL="114300" distR="114300" simplePos="0" relativeHeight="251720704" behindDoc="0" locked="0" layoutInCell="1" allowOverlap="1" wp14:anchorId="5147C338" wp14:editId="58F7C2CA">
                <wp:simplePos x="0" y="0"/>
                <wp:positionH relativeFrom="margin">
                  <wp:align>center</wp:align>
                </wp:positionH>
                <wp:positionV relativeFrom="paragraph">
                  <wp:posOffset>4592</wp:posOffset>
                </wp:positionV>
                <wp:extent cx="3829050" cy="328246"/>
                <wp:effectExtent l="0" t="0" r="19050" b="15240"/>
                <wp:wrapNone/>
                <wp:docPr id="1171106363" name="Text Box 1171106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28246"/>
                        </a:xfrm>
                        <a:prstGeom prst="rect">
                          <a:avLst/>
                        </a:prstGeom>
                        <a:solidFill>
                          <a:srgbClr val="FFFFFF"/>
                        </a:solidFill>
                        <a:ln w="9525">
                          <a:solidFill>
                            <a:srgbClr val="000000"/>
                          </a:solidFill>
                          <a:miter lim="800000"/>
                          <a:headEnd/>
                          <a:tailEnd/>
                        </a:ln>
                      </wps:spPr>
                      <wps:txbx>
                        <w:txbxContent>
                          <w:p w14:paraId="2FFDF0C9" w14:textId="7AA7D94B" w:rsidR="00E17FA9" w:rsidRPr="004D4B6F" w:rsidRDefault="00E17FA9" w:rsidP="00907659">
                            <w:pPr>
                              <w:spacing w:line="240" w:lineRule="auto"/>
                              <w:ind w:firstLine="0"/>
                              <w:jc w:val="center"/>
                              <w:rPr>
                                <w:rFonts w:cs="Times New Roman"/>
                                <w:color w:val="auto"/>
                                <w:szCs w:val="24"/>
                              </w:rPr>
                            </w:pPr>
                            <w:r w:rsidRPr="004D4B6F">
                              <w:rPr>
                                <w:rFonts w:cs="Times New Roman"/>
                                <w:color w:val="auto"/>
                                <w:szCs w:val="24"/>
                              </w:rPr>
                              <w:t>Perusahaan memiliki tingkat aset tetap yang tinggi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7C338" id="Text Box 1171106363" o:spid="_x0000_s1059" type="#_x0000_t202" style="position:absolute;left:0;text-align:left;margin-left:0;margin-top:.35pt;width:301.5pt;height:25.8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mFQIAACc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">
                <v:textbox>
                  <w:txbxContent>
                    <w:p w14:paraId="2FFDF0C9" w14:textId="7AA7D94B" w:rsidR="00E17FA9" w:rsidRPr="004D4B6F" w:rsidRDefault="00E17FA9" w:rsidP="00907659">
                      <w:pPr>
                        <w:spacing w:line="240" w:lineRule="auto"/>
                        <w:ind w:firstLine="0"/>
                        <w:jc w:val="center"/>
                        <w:rPr>
                          <w:rFonts w:cs="Times New Roman"/>
                          <w:color w:val="auto"/>
                          <w:szCs w:val="24"/>
                        </w:rPr>
                      </w:pPr>
                      <w:r w:rsidRPr="004D4B6F">
                        <w:rPr>
                          <w:rFonts w:cs="Times New Roman"/>
                          <w:color w:val="auto"/>
                          <w:szCs w:val="24"/>
                        </w:rPr>
                        <w:t>Perusahaan memiliki tingkat aset tetap yang tinggi</w:t>
                      </w:r>
                    </w:p>
                  </w:txbxContent>
                </v:textbox>
                <w10:wrap anchorx="margin"/>
              </v:shape>
            </w:pict>
          </mc:Fallback>
        </mc:AlternateContent>
      </w:r>
    </w:p>
    <w:p w14:paraId="6185969C" w14:textId="01B67FA6" w:rsidR="005834D2" w:rsidRPr="00FD37BE" w:rsidRDefault="009E6502" w:rsidP="00994816">
      <w:pPr>
        <w:rPr>
          <w:rFonts w:eastAsia="Times New Roman" w:cs="Times New Roman"/>
          <w:color w:val="auto"/>
          <w:kern w:val="0"/>
          <w:szCs w:val="24"/>
          <w:lang w:val="en-US"/>
          <w14:ligatures w14:val="none"/>
        </w:rPr>
      </w:pPr>
      <w:r w:rsidRPr="00FD37BE">
        <w:rPr>
          <w:rFonts w:cs="Times New Roman"/>
          <w:b/>
          <w:noProof/>
          <w:lang w:val="en-US"/>
        </w:rPr>
        <mc:AlternateContent>
          <mc:Choice Requires="wps">
            <w:drawing>
              <wp:anchor distT="0" distB="0" distL="114300" distR="114300" simplePos="0" relativeHeight="251724800" behindDoc="0" locked="0" layoutInCell="1" allowOverlap="1" wp14:anchorId="302CC072" wp14:editId="1A06D304">
                <wp:simplePos x="0" y="0"/>
                <wp:positionH relativeFrom="margin">
                  <wp:posOffset>591820</wp:posOffset>
                </wp:positionH>
                <wp:positionV relativeFrom="paragraph">
                  <wp:posOffset>272415</wp:posOffset>
                </wp:positionV>
                <wp:extent cx="3829050" cy="476250"/>
                <wp:effectExtent l="0" t="0" r="19050" b="19050"/>
                <wp:wrapNone/>
                <wp:docPr id="1805205639" name="Text Box 1805205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76250"/>
                        </a:xfrm>
                        <a:prstGeom prst="rect">
                          <a:avLst/>
                        </a:prstGeom>
                        <a:solidFill>
                          <a:srgbClr val="FFFFFF"/>
                        </a:solidFill>
                        <a:ln w="9525">
                          <a:solidFill>
                            <a:srgbClr val="000000"/>
                          </a:solidFill>
                          <a:miter lim="800000"/>
                          <a:headEnd/>
                          <a:tailEnd/>
                        </a:ln>
                      </wps:spPr>
                      <wps:txbx>
                        <w:txbxContent>
                          <w:p w14:paraId="6F3BA784" w14:textId="55C8462C" w:rsidR="00E17FA9" w:rsidRPr="009E6502" w:rsidRDefault="00E17FA9" w:rsidP="009E6502">
                            <w:pPr>
                              <w:spacing w:line="240" w:lineRule="auto"/>
                              <w:ind w:firstLine="0"/>
                              <w:jc w:val="center"/>
                              <w:rPr>
                                <w:szCs w:val="24"/>
                              </w:rPr>
                            </w:pPr>
                            <w:r>
                              <w:rPr>
                                <w:szCs w:val="24"/>
                              </w:rPr>
                              <w:t>Pemerintah mengalokasikan                                         Biaya politis tinggi (Beban Pajak)</w:t>
                            </w:r>
                          </w:p>
                          <w:p w14:paraId="155C79D3" w14:textId="419794FE" w:rsidR="00E17FA9" w:rsidRPr="00F3076B" w:rsidRDefault="00E17FA9" w:rsidP="00907659">
                            <w:pPr>
                              <w:ind w:firstLine="0"/>
                              <w:jc w:val="center"/>
                              <w:rPr>
                                <w:rFonts w:cs="Times New Roman"/>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CC072" id="Text Box 1805205639" o:spid="_x0000_s1060" type="#_x0000_t202" style="position:absolute;left:0;text-align:left;margin-left:46.6pt;margin-top:21.45pt;width:301.5pt;height:3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REgIAACc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">
                <v:textbox>
                  <w:txbxContent>
                    <w:p w14:paraId="6F3BA784" w14:textId="55C8462C" w:rsidR="00E17FA9" w:rsidRPr="009E6502" w:rsidRDefault="00E17FA9" w:rsidP="009E6502">
                      <w:pPr>
                        <w:spacing w:line="240" w:lineRule="auto"/>
                        <w:ind w:firstLine="0"/>
                        <w:jc w:val="center"/>
                        <w:rPr>
                          <w:szCs w:val="24"/>
                        </w:rPr>
                      </w:pPr>
                      <w:r>
                        <w:rPr>
                          <w:szCs w:val="24"/>
                        </w:rPr>
                        <w:t>Pemerintah mengalokasikan                                         Biaya politis tinggi (Beban Pajak)</w:t>
                      </w:r>
                    </w:p>
                    <w:p w14:paraId="155C79D3" w14:textId="419794FE" w:rsidR="00E17FA9" w:rsidRPr="00F3076B" w:rsidRDefault="00E17FA9" w:rsidP="00907659">
                      <w:pPr>
                        <w:ind w:firstLine="0"/>
                        <w:jc w:val="center"/>
                        <w:rPr>
                          <w:rFonts w:cs="Times New Roman"/>
                          <w:szCs w:val="24"/>
                        </w:rPr>
                      </w:pPr>
                    </w:p>
                  </w:txbxContent>
                </v:textbox>
                <w10:wrap anchorx="margin"/>
              </v:shape>
            </w:pict>
          </mc:Fallback>
        </mc:AlternateContent>
      </w:r>
    </w:p>
    <w:p w14:paraId="5B6AB283" w14:textId="758B5E86" w:rsidR="00836F27" w:rsidRPr="00FD37BE" w:rsidRDefault="00836F27" w:rsidP="00994816">
      <w:pPr>
        <w:rPr>
          <w:rFonts w:eastAsia="Times New Roman" w:cs="Times New Roman"/>
          <w:color w:val="auto"/>
          <w:kern w:val="0"/>
          <w:szCs w:val="24"/>
          <w:lang w:val="en-US"/>
          <w14:ligatures w14:val="none"/>
        </w:rPr>
      </w:pPr>
    </w:p>
    <w:p w14:paraId="728AE8E6" w14:textId="32A7206C" w:rsidR="00DF1121" w:rsidRPr="00FD37BE" w:rsidRDefault="00F379C9" w:rsidP="00994816">
      <w:pPr>
        <w:rPr>
          <w:rFonts w:eastAsia="Times New Roman" w:cs="Times New Roman"/>
          <w:color w:val="auto"/>
          <w:kern w:val="0"/>
          <w:szCs w:val="24"/>
          <w:lang w:val="en-US"/>
          <w14:ligatures w14:val="none"/>
        </w:rPr>
      </w:pPr>
      <w:r>
        <w:rPr>
          <w:rFonts w:cs="Times New Roman"/>
          <w:b/>
          <w:noProof/>
          <w:lang w:val="en-US"/>
        </w:rPr>
        <mc:AlternateContent>
          <mc:Choice Requires="wps">
            <w:drawing>
              <wp:anchor distT="0" distB="0" distL="114300" distR="114300" simplePos="0" relativeHeight="251809792" behindDoc="0" locked="0" layoutInCell="1" allowOverlap="1" wp14:anchorId="5093AB78" wp14:editId="42045ACA">
                <wp:simplePos x="0" y="0"/>
                <wp:positionH relativeFrom="column">
                  <wp:posOffset>2493645</wp:posOffset>
                </wp:positionH>
                <wp:positionV relativeFrom="paragraph">
                  <wp:posOffset>52070</wp:posOffset>
                </wp:positionV>
                <wp:extent cx="0" cy="247650"/>
                <wp:effectExtent l="7620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1FA7D4A" id="Straight Arrow Connector 40" o:spid="_x0000_s1026" type="#_x0000_t32" style="position:absolute;margin-left:196.35pt;margin-top:4.1pt;width:0;height:19.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" strokecolor="black [3200]" strokeweight="1.5pt">
                <v:stroke endarrow="block" joinstyle="miter"/>
              </v:shape>
            </w:pict>
          </mc:Fallback>
        </mc:AlternateContent>
      </w:r>
      <w:r w:rsidR="000642BB" w:rsidRPr="00FD37BE">
        <w:rPr>
          <w:rFonts w:cs="Times New Roman"/>
          <w:b/>
          <w:noProof/>
          <w:lang w:val="en-US"/>
        </w:rPr>
        <mc:AlternateContent>
          <mc:Choice Requires="wps">
            <w:drawing>
              <wp:anchor distT="0" distB="0" distL="114300" distR="114300" simplePos="0" relativeHeight="251732992" behindDoc="0" locked="0" layoutInCell="1" allowOverlap="1" wp14:anchorId="3A7737ED" wp14:editId="05168452">
                <wp:simplePos x="0" y="0"/>
                <wp:positionH relativeFrom="margin">
                  <wp:posOffset>595630</wp:posOffset>
                </wp:positionH>
                <wp:positionV relativeFrom="paragraph">
                  <wp:posOffset>305435</wp:posOffset>
                </wp:positionV>
                <wp:extent cx="3829050" cy="476250"/>
                <wp:effectExtent l="0" t="0" r="19050" b="1905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76250"/>
                        </a:xfrm>
                        <a:prstGeom prst="rect">
                          <a:avLst/>
                        </a:prstGeom>
                        <a:solidFill>
                          <a:srgbClr val="FFFFFF"/>
                        </a:solidFill>
                        <a:ln w="9525">
                          <a:solidFill>
                            <a:srgbClr val="000000"/>
                          </a:solidFill>
                          <a:miter lim="800000"/>
                          <a:headEnd/>
                          <a:tailEnd/>
                        </a:ln>
                      </wps:spPr>
                      <wps:txbx>
                        <w:txbxContent>
                          <w:p w14:paraId="704C10C4" w14:textId="4BB412D4" w:rsidR="00E17FA9" w:rsidRPr="001F19FD" w:rsidRDefault="00E17FA9" w:rsidP="009E6502">
                            <w:pPr>
                              <w:spacing w:line="240" w:lineRule="auto"/>
                              <w:ind w:firstLine="0"/>
                              <w:jc w:val="center"/>
                              <w:rPr>
                                <w:rFonts w:cs="Times New Roman"/>
                                <w:szCs w:val="24"/>
                              </w:rPr>
                            </w:pPr>
                            <w:r w:rsidRPr="00FF2021">
                              <w:rPr>
                                <w:rFonts w:cs="Times New Roman"/>
                                <w:szCs w:val="24"/>
                              </w:rPr>
                              <w:t xml:space="preserve">Perusahaan </w:t>
                            </w:r>
                            <w:r>
                              <w:rPr>
                                <w:rFonts w:cs="Times New Roman"/>
                                <w:szCs w:val="24"/>
                              </w:rPr>
                              <w:t xml:space="preserve">cenderung </w:t>
                            </w:r>
                            <w:r w:rsidRPr="00FF2021">
                              <w:rPr>
                                <w:rFonts w:cs="Times New Roman"/>
                                <w:szCs w:val="24"/>
                              </w:rPr>
                              <w:t xml:space="preserve">menerapkan prinsip </w:t>
                            </w:r>
                            <w:r>
                              <w:rPr>
                                <w:rFonts w:cs="Times New Roman"/>
                                <w:szCs w:val="24"/>
                              </w:rPr>
                              <w:t xml:space="preserve">           </w:t>
                            </w:r>
                            <w:r w:rsidRPr="00FF2021">
                              <w:rPr>
                                <w:rFonts w:cs="Times New Roman"/>
                                <w:szCs w:val="24"/>
                              </w:rPr>
                              <w:t xml:space="preserve">akuntansi konservatisme </w:t>
                            </w:r>
                            <w:r w:rsidRPr="00FF2021">
                              <w:rPr>
                                <w:szCs w:val="24"/>
                              </w:rPr>
                              <w:t xml:space="preserve">untuk mengurangi </w:t>
                            </w:r>
                            <w:r>
                              <w:rPr>
                                <w:szCs w:val="24"/>
                              </w:rPr>
                              <w:t>laba.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737ED" id="Text Box 295" o:spid="_x0000_s1061" type="#_x0000_t202" style="position:absolute;left:0;text-align:left;margin-left:46.9pt;margin-top:24.05pt;width:301.5pt;height:3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InEgIAACc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">
                <v:textbox>
                  <w:txbxContent>
                    <w:p w14:paraId="704C10C4" w14:textId="4BB412D4" w:rsidR="00E17FA9" w:rsidRPr="001F19FD" w:rsidRDefault="00E17FA9" w:rsidP="009E6502">
                      <w:pPr>
                        <w:spacing w:line="240" w:lineRule="auto"/>
                        <w:ind w:firstLine="0"/>
                        <w:jc w:val="center"/>
                        <w:rPr>
                          <w:rFonts w:cs="Times New Roman"/>
                          <w:szCs w:val="24"/>
                        </w:rPr>
                      </w:pPr>
                      <w:r w:rsidRPr="00FF2021">
                        <w:rPr>
                          <w:rFonts w:cs="Times New Roman"/>
                          <w:szCs w:val="24"/>
                        </w:rPr>
                        <w:t xml:space="preserve">Perusahaan </w:t>
                      </w:r>
                      <w:r>
                        <w:rPr>
                          <w:rFonts w:cs="Times New Roman"/>
                          <w:szCs w:val="24"/>
                        </w:rPr>
                        <w:t xml:space="preserve">cenderung </w:t>
                      </w:r>
                      <w:r w:rsidRPr="00FF2021">
                        <w:rPr>
                          <w:rFonts w:cs="Times New Roman"/>
                          <w:szCs w:val="24"/>
                        </w:rPr>
                        <w:t xml:space="preserve">menerapkan prinsip </w:t>
                      </w:r>
                      <w:r>
                        <w:rPr>
                          <w:rFonts w:cs="Times New Roman"/>
                          <w:szCs w:val="24"/>
                        </w:rPr>
                        <w:t xml:space="preserve">           </w:t>
                      </w:r>
                      <w:r w:rsidRPr="00FF2021">
                        <w:rPr>
                          <w:rFonts w:cs="Times New Roman"/>
                          <w:szCs w:val="24"/>
                        </w:rPr>
                        <w:t xml:space="preserve">akuntansi konservatisme </w:t>
                      </w:r>
                      <w:r w:rsidRPr="00FF2021">
                        <w:rPr>
                          <w:szCs w:val="24"/>
                        </w:rPr>
                        <w:t xml:space="preserve">untuk mengurangi </w:t>
                      </w:r>
                      <w:r>
                        <w:rPr>
                          <w:szCs w:val="24"/>
                        </w:rPr>
                        <w:t>laba.</w:t>
                      </w:r>
                    </w:p>
                  </w:txbxContent>
                </v:textbox>
                <w10:wrap anchorx="margin"/>
              </v:shape>
            </w:pict>
          </mc:Fallback>
        </mc:AlternateContent>
      </w:r>
    </w:p>
    <w:p w14:paraId="4CC9C5E3" w14:textId="67EAE68B" w:rsidR="004A2AD5" w:rsidRPr="00FD37BE" w:rsidRDefault="004A2AD5" w:rsidP="00F375F7">
      <w:pPr>
        <w:rPr>
          <w:rFonts w:eastAsia="Times New Roman" w:cs="Times New Roman"/>
          <w:color w:val="auto"/>
          <w:kern w:val="0"/>
          <w:szCs w:val="24"/>
          <w:lang w:val="en-US"/>
          <w14:ligatures w14:val="none"/>
        </w:rPr>
      </w:pPr>
    </w:p>
    <w:p w14:paraId="28FB870B" w14:textId="77777777" w:rsidR="00DF2849" w:rsidRDefault="00DF2849" w:rsidP="00B963B4">
      <w:pPr>
        <w:ind w:firstLine="0"/>
      </w:pPr>
    </w:p>
    <w:p w14:paraId="30A3E93E" w14:textId="210EA73D" w:rsidR="00F379C9" w:rsidRDefault="00F379C9" w:rsidP="00FC53E6">
      <w:pPr>
        <w:pStyle w:val="Caption"/>
        <w:spacing w:after="0"/>
        <w:ind w:firstLine="0"/>
        <w:jc w:val="center"/>
        <w:rPr>
          <w:rFonts w:ascii="Times New Roman" w:hAnsi="Times New Roman" w:cs="Times New Roman"/>
          <w:b/>
          <w:i w:val="0"/>
          <w:color w:val="auto"/>
          <w:sz w:val="24"/>
          <w:szCs w:val="24"/>
          <w:lang w:val="en-US"/>
        </w:rPr>
      </w:pPr>
      <w:r w:rsidRPr="00F379C9">
        <w:rPr>
          <w:rFonts w:ascii="Times New Roman" w:hAnsi="Times New Roman" w:cs="Times New Roman"/>
          <w:b/>
          <w:i w:val="0"/>
          <w:color w:val="auto"/>
          <w:sz w:val="24"/>
          <w:szCs w:val="24"/>
        </w:rPr>
        <w:t xml:space="preserve">Gambar 2. </w:t>
      </w:r>
      <w:r w:rsidRPr="00F379C9">
        <w:rPr>
          <w:rFonts w:ascii="Times New Roman" w:hAnsi="Times New Roman" w:cs="Times New Roman"/>
          <w:b/>
          <w:i w:val="0"/>
          <w:color w:val="auto"/>
          <w:sz w:val="24"/>
          <w:szCs w:val="24"/>
        </w:rPr>
        <w:fldChar w:fldCharType="begin"/>
      </w:r>
      <w:r w:rsidRPr="00F379C9">
        <w:rPr>
          <w:rFonts w:ascii="Times New Roman" w:hAnsi="Times New Roman" w:cs="Times New Roman"/>
          <w:b/>
          <w:i w:val="0"/>
          <w:color w:val="auto"/>
          <w:sz w:val="24"/>
          <w:szCs w:val="24"/>
        </w:rPr>
        <w:instrText xml:space="preserve"> SEQ Gambar_2. \* ARABIC </w:instrText>
      </w:r>
      <w:r w:rsidRPr="00F379C9">
        <w:rPr>
          <w:rFonts w:ascii="Times New Roman" w:hAnsi="Times New Roman" w:cs="Times New Roman"/>
          <w:b/>
          <w:i w:val="0"/>
          <w:color w:val="auto"/>
          <w:sz w:val="24"/>
          <w:szCs w:val="24"/>
        </w:rPr>
        <w:fldChar w:fldCharType="separate"/>
      </w:r>
      <w:r w:rsidR="006B7FA9">
        <w:rPr>
          <w:rFonts w:ascii="Times New Roman" w:hAnsi="Times New Roman" w:cs="Times New Roman"/>
          <w:b/>
          <w:i w:val="0"/>
          <w:noProof/>
          <w:color w:val="auto"/>
          <w:sz w:val="24"/>
          <w:szCs w:val="24"/>
        </w:rPr>
        <w:t>3</w:t>
      </w:r>
      <w:r w:rsidRPr="00F379C9">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lang w:val="en-US"/>
        </w:rPr>
        <w:br/>
      </w:r>
      <w:r w:rsidRPr="00F379C9">
        <w:rPr>
          <w:rFonts w:ascii="Times New Roman" w:hAnsi="Times New Roman" w:cs="Times New Roman"/>
          <w:b/>
          <w:i w:val="0"/>
          <w:color w:val="auto"/>
          <w:sz w:val="24"/>
          <w:szCs w:val="24"/>
          <w:lang w:val="en-US"/>
        </w:rPr>
        <w:t xml:space="preserve">Kerangka Penelitian Pengaruh </w:t>
      </w:r>
      <w:r w:rsidRPr="00F379C9">
        <w:rPr>
          <w:rFonts w:ascii="Times New Roman" w:hAnsi="Times New Roman" w:cs="Times New Roman"/>
          <w:b/>
          <w:color w:val="auto"/>
          <w:sz w:val="24"/>
          <w:szCs w:val="24"/>
          <w:lang w:val="en-US"/>
        </w:rPr>
        <w:t>Capital Intensity</w:t>
      </w:r>
      <w:r w:rsidRPr="00F379C9">
        <w:rPr>
          <w:rFonts w:ascii="Times New Roman" w:hAnsi="Times New Roman" w:cs="Times New Roman"/>
          <w:b/>
          <w:i w:val="0"/>
          <w:color w:val="auto"/>
          <w:sz w:val="24"/>
          <w:szCs w:val="24"/>
          <w:lang w:val="en-US"/>
        </w:rPr>
        <w:t xml:space="preserve"> </w:t>
      </w:r>
    </w:p>
    <w:p w14:paraId="12DA05EA" w14:textId="1B37CADD" w:rsidR="00F379C9" w:rsidRPr="00F379C9" w:rsidRDefault="00F379C9" w:rsidP="00FC53E6">
      <w:pPr>
        <w:pStyle w:val="Caption"/>
        <w:spacing w:after="0"/>
        <w:ind w:firstLine="0"/>
        <w:jc w:val="center"/>
        <w:rPr>
          <w:rFonts w:ascii="Times New Roman" w:hAnsi="Times New Roman" w:cs="Times New Roman"/>
          <w:b/>
          <w:i w:val="0"/>
          <w:sz w:val="24"/>
          <w:szCs w:val="24"/>
          <w:lang w:val="en-US"/>
        </w:rPr>
      </w:pPr>
      <w:r w:rsidRPr="00F379C9">
        <w:rPr>
          <w:rFonts w:ascii="Times New Roman" w:hAnsi="Times New Roman" w:cs="Times New Roman"/>
          <w:b/>
          <w:i w:val="0"/>
          <w:color w:val="auto"/>
          <w:sz w:val="24"/>
          <w:szCs w:val="24"/>
          <w:lang w:val="en-US"/>
        </w:rPr>
        <w:t>Terhadap Konservatisme Akuntansi</w:t>
      </w:r>
    </w:p>
    <w:p w14:paraId="5121A418" w14:textId="77777777" w:rsidR="00F379C9" w:rsidRDefault="00F379C9" w:rsidP="00B963B4">
      <w:pPr>
        <w:ind w:firstLine="0"/>
      </w:pPr>
    </w:p>
    <w:p w14:paraId="1E4F847C" w14:textId="150E554E" w:rsidR="00AC0BC9" w:rsidRPr="00FD37BE" w:rsidRDefault="005F4090" w:rsidP="0055333B">
      <w:pPr>
        <w:pStyle w:val="Heading2"/>
        <w:numPr>
          <w:ilvl w:val="1"/>
          <w:numId w:val="1"/>
        </w:numPr>
        <w:rPr>
          <w:rFonts w:eastAsiaTheme="minorEastAsia"/>
        </w:rPr>
      </w:pPr>
      <w:bookmarkStart w:id="89" w:name="_Toc161739933"/>
      <w:r w:rsidRPr="00FD37BE">
        <w:rPr>
          <w:rFonts w:eastAsiaTheme="minorEastAsia"/>
        </w:rPr>
        <w:t>Hipotesis Penelitian</w:t>
      </w:r>
      <w:bookmarkEnd w:id="89"/>
    </w:p>
    <w:p w14:paraId="676C89CB" w14:textId="40603999" w:rsidR="003D1CC0" w:rsidRPr="00FD37BE" w:rsidRDefault="003D1CC0" w:rsidP="00994816">
      <w:pPr>
        <w:rPr>
          <w:rFonts w:cs="Times New Roman"/>
          <w:color w:val="auto"/>
          <w:szCs w:val="24"/>
          <w:lang w:val="en-US"/>
        </w:rPr>
      </w:pPr>
      <w:r w:rsidRPr="00FD37BE">
        <w:rPr>
          <w:rFonts w:cs="Times New Roman"/>
          <w:color w:val="auto"/>
          <w:szCs w:val="24"/>
          <w:lang w:val="en-US"/>
        </w:rPr>
        <w:t>Menurut Sugiyono (2017:63) “hipotesis merupakan jawaban sementara terhadap rumusan masalah penelitian, dimana rumusan masalah penelitian telah dinyatakan dalam bentuk kalimat pertanyaan.” Penelitian yang merumuskan hipotesis adalah hipotesis yang menggunakan pendekatan kuantitatif.</w:t>
      </w:r>
    </w:p>
    <w:p w14:paraId="42599713" w14:textId="468E8B68" w:rsidR="00D9323F" w:rsidRPr="00FD37BE" w:rsidRDefault="003D1CC0" w:rsidP="00994816">
      <w:pPr>
        <w:rPr>
          <w:rFonts w:cs="Times New Roman"/>
          <w:color w:val="auto"/>
          <w:szCs w:val="24"/>
          <w:lang w:val="en-US"/>
        </w:rPr>
      </w:pPr>
      <w:r w:rsidRPr="00FD37BE">
        <w:rPr>
          <w:rFonts w:cs="Times New Roman"/>
          <w:color w:val="auto"/>
          <w:szCs w:val="24"/>
          <w:lang w:val="en-US"/>
        </w:rPr>
        <w:t>Berdasarkan kerangka pemikiran di atas maka perlu dilakukannya pengujian hipotesis untuk mengetahui ada atau tidaknya hubungan antara variabel independen terhadap variabel dependen. Penulis mengasumsikan jawaban sementara (hipotesis) dalam penelitian ini adalah sebagai berikut:</w:t>
      </w:r>
    </w:p>
    <w:p w14:paraId="72A85CDD" w14:textId="5E691704" w:rsidR="003D1CC0" w:rsidRPr="00FD37BE" w:rsidRDefault="005A1018" w:rsidP="00907659">
      <w:pPr>
        <w:ind w:firstLine="0"/>
        <w:rPr>
          <w:rFonts w:cs="Times New Roman"/>
          <w:color w:val="auto"/>
          <w:szCs w:val="24"/>
          <w:lang w:val="en-US"/>
        </w:rPr>
      </w:pPr>
      <m:oMath>
        <m:sSub>
          <m:sSubPr>
            <m:ctrlPr>
              <w:rPr>
                <w:rFonts w:ascii="Cambria Math" w:hAnsi="Cambria Math" w:cs="Times New Roman"/>
                <w:i/>
                <w:color w:val="auto"/>
                <w:szCs w:val="24"/>
                <w:lang w:val="en-US"/>
              </w:rPr>
            </m:ctrlPr>
          </m:sSubPr>
          <m:e>
            <m:r>
              <w:rPr>
                <w:rFonts w:ascii="Cambria Math" w:hAnsi="Cambria Math" w:cs="Times New Roman"/>
                <w:color w:val="auto"/>
                <w:szCs w:val="24"/>
                <w:lang w:val="en-US"/>
              </w:rPr>
              <m:t>H</m:t>
            </m:r>
          </m:e>
          <m:sub>
            <m:r>
              <w:rPr>
                <w:rFonts w:ascii="Cambria Math" w:hAnsi="Cambria Math" w:cs="Times New Roman"/>
                <w:color w:val="auto"/>
                <w:szCs w:val="24"/>
                <w:lang w:val="en-US"/>
              </w:rPr>
              <m:t>1</m:t>
            </m:r>
          </m:sub>
        </m:sSub>
      </m:oMath>
      <w:r w:rsidR="00D9323F" w:rsidRPr="00FD37BE">
        <w:rPr>
          <w:rFonts w:eastAsiaTheme="minorEastAsia" w:cs="Times New Roman"/>
          <w:color w:val="auto"/>
          <w:szCs w:val="24"/>
          <w:lang w:val="en-US"/>
        </w:rPr>
        <w:t xml:space="preserve"> </w:t>
      </w:r>
      <w:r w:rsidR="00216509" w:rsidRPr="00FD37BE">
        <w:rPr>
          <w:rFonts w:eastAsiaTheme="minorEastAsia" w:cs="Times New Roman"/>
          <w:color w:val="auto"/>
          <w:szCs w:val="24"/>
          <w:lang w:val="en-US"/>
        </w:rPr>
        <w:t xml:space="preserve">: </w:t>
      </w:r>
      <w:r w:rsidR="00040CF0" w:rsidRPr="00FD37BE">
        <w:rPr>
          <w:rFonts w:cs="Times New Roman"/>
          <w:iCs/>
          <w:color w:val="auto"/>
          <w:szCs w:val="24"/>
          <w:lang w:val="en-US"/>
        </w:rPr>
        <w:t>Insentif Pajak</w:t>
      </w:r>
      <w:r w:rsidR="00040CF0" w:rsidRPr="00FD37BE">
        <w:rPr>
          <w:rFonts w:cs="Times New Roman"/>
          <w:color w:val="auto"/>
          <w:szCs w:val="24"/>
          <w:lang w:val="en-US"/>
        </w:rPr>
        <w:t xml:space="preserve"> berpengaruh negatif </w:t>
      </w:r>
      <w:r w:rsidR="00897F44">
        <w:rPr>
          <w:rFonts w:cs="Times New Roman"/>
          <w:color w:val="auto"/>
          <w:szCs w:val="24"/>
          <w:lang w:val="en-US"/>
        </w:rPr>
        <w:t xml:space="preserve">signifikan </w:t>
      </w:r>
      <w:r w:rsidR="00040CF0" w:rsidRPr="00FD37BE">
        <w:rPr>
          <w:rFonts w:cs="Times New Roman"/>
          <w:color w:val="auto"/>
          <w:szCs w:val="24"/>
          <w:lang w:val="en-US"/>
        </w:rPr>
        <w:t xml:space="preserve">terhadap </w:t>
      </w:r>
      <w:r w:rsidR="00D326C2" w:rsidRPr="00FD37BE">
        <w:rPr>
          <w:rFonts w:cs="Times New Roman"/>
          <w:color w:val="auto"/>
          <w:szCs w:val="24"/>
          <w:lang w:val="en-US"/>
        </w:rPr>
        <w:t>Konservatisme Akuntansi</w:t>
      </w:r>
    </w:p>
    <w:p w14:paraId="53A2A95F" w14:textId="4E3A3D07" w:rsidR="00040CF0" w:rsidRPr="00FD37BE" w:rsidRDefault="005A1018" w:rsidP="00907659">
      <w:pPr>
        <w:ind w:firstLine="0"/>
        <w:rPr>
          <w:rFonts w:eastAsiaTheme="minorEastAsia" w:cs="Times New Roman"/>
          <w:color w:val="auto"/>
          <w:szCs w:val="24"/>
          <w:lang w:val="en-US"/>
        </w:rPr>
      </w:pPr>
      <m:oMath>
        <m:sSub>
          <m:sSubPr>
            <m:ctrlPr>
              <w:rPr>
                <w:rFonts w:ascii="Cambria Math" w:hAnsi="Cambria Math" w:cs="Times New Roman"/>
                <w:i/>
                <w:color w:val="auto"/>
                <w:szCs w:val="24"/>
                <w:lang w:val="en-US"/>
              </w:rPr>
            </m:ctrlPr>
          </m:sSubPr>
          <m:e>
            <m:r>
              <w:rPr>
                <w:rFonts w:ascii="Cambria Math" w:hAnsi="Cambria Math" w:cs="Times New Roman"/>
                <w:color w:val="auto"/>
                <w:szCs w:val="24"/>
                <w:lang w:val="en-US"/>
              </w:rPr>
              <m:t>H</m:t>
            </m:r>
          </m:e>
          <m:sub>
            <m:r>
              <w:rPr>
                <w:rFonts w:ascii="Cambria Math" w:hAnsi="Cambria Math" w:cs="Times New Roman"/>
                <w:color w:val="auto"/>
                <w:szCs w:val="24"/>
                <w:lang w:val="en-US"/>
              </w:rPr>
              <m:t>2</m:t>
            </m:r>
          </m:sub>
        </m:sSub>
      </m:oMath>
      <w:r w:rsidR="00040CF0" w:rsidRPr="00FD37BE">
        <w:rPr>
          <w:rFonts w:eastAsiaTheme="minorEastAsia" w:cs="Times New Roman"/>
          <w:color w:val="auto"/>
          <w:szCs w:val="24"/>
          <w:lang w:val="en-US"/>
        </w:rPr>
        <w:t xml:space="preserve"> : </w:t>
      </w:r>
      <w:r w:rsidR="00215986" w:rsidRPr="00FD37BE">
        <w:rPr>
          <w:rFonts w:eastAsiaTheme="minorEastAsia" w:cs="Times New Roman"/>
          <w:i/>
          <w:iCs/>
          <w:color w:val="auto"/>
          <w:szCs w:val="24"/>
          <w:lang w:val="en-US"/>
        </w:rPr>
        <w:t>Financial Distress</w:t>
      </w:r>
      <w:r w:rsidR="00215986" w:rsidRPr="00FD37BE">
        <w:rPr>
          <w:rFonts w:eastAsiaTheme="minorEastAsia" w:cs="Times New Roman"/>
          <w:color w:val="auto"/>
          <w:szCs w:val="24"/>
          <w:lang w:val="en-US"/>
        </w:rPr>
        <w:t xml:space="preserve"> </w:t>
      </w:r>
      <w:r w:rsidR="008504F7">
        <w:rPr>
          <w:rFonts w:eastAsiaTheme="minorEastAsia" w:cs="Times New Roman"/>
          <w:color w:val="auto"/>
          <w:szCs w:val="24"/>
          <w:lang w:val="en-US"/>
        </w:rPr>
        <w:t xml:space="preserve">tidak </w:t>
      </w:r>
      <w:r w:rsidR="00215986" w:rsidRPr="00FD37BE">
        <w:rPr>
          <w:rFonts w:eastAsiaTheme="minorEastAsia" w:cs="Times New Roman"/>
          <w:color w:val="auto"/>
          <w:szCs w:val="24"/>
          <w:lang w:val="en-US"/>
        </w:rPr>
        <w:t xml:space="preserve">berpengaruh </w:t>
      </w:r>
      <w:r w:rsidR="00897F44">
        <w:rPr>
          <w:rFonts w:eastAsiaTheme="minorEastAsia" w:cs="Times New Roman"/>
          <w:color w:val="auto"/>
          <w:szCs w:val="24"/>
          <w:lang w:val="en-US"/>
        </w:rPr>
        <w:t>negatif signifikan</w:t>
      </w:r>
      <w:r w:rsidR="00215986" w:rsidRPr="00FD37BE">
        <w:rPr>
          <w:rFonts w:eastAsiaTheme="minorEastAsia" w:cs="Times New Roman"/>
          <w:color w:val="auto"/>
          <w:szCs w:val="24"/>
          <w:lang w:val="en-US"/>
        </w:rPr>
        <w:t xml:space="preserve"> terhadap </w:t>
      </w:r>
      <w:r w:rsidR="00D326C2" w:rsidRPr="00FD37BE">
        <w:rPr>
          <w:rFonts w:eastAsiaTheme="minorEastAsia" w:cs="Times New Roman"/>
          <w:color w:val="auto"/>
          <w:szCs w:val="24"/>
          <w:lang w:val="en-US"/>
        </w:rPr>
        <w:t>Konservatisme Akuntansi</w:t>
      </w:r>
    </w:p>
    <w:p w14:paraId="33A9DD0C" w14:textId="3DEE1CA1" w:rsidR="00937F2D" w:rsidRPr="00937F2D" w:rsidRDefault="005A1018" w:rsidP="001A6912">
      <w:pPr>
        <w:ind w:firstLine="0"/>
        <w:rPr>
          <w:rFonts w:cs="Times New Roman"/>
          <w:bCs/>
          <w:kern w:val="0"/>
          <w:szCs w:val="24"/>
          <w:lang w:val="en-US"/>
          <w14:ligatures w14:val="none"/>
        </w:rPr>
      </w:pPr>
      <m:oMath>
        <m:sSub>
          <m:sSubPr>
            <m:ctrlPr>
              <w:rPr>
                <w:rFonts w:ascii="Cambria Math" w:eastAsiaTheme="minorEastAsia" w:hAnsi="Cambria Math" w:cs="Times New Roman"/>
                <w:i/>
                <w:color w:val="auto"/>
                <w:szCs w:val="24"/>
                <w:lang w:val="en-US"/>
              </w:rPr>
            </m:ctrlPr>
          </m:sSubPr>
          <m:e>
            <m:r>
              <w:rPr>
                <w:rFonts w:ascii="Cambria Math" w:eastAsiaTheme="minorEastAsia" w:hAnsi="Cambria Math" w:cs="Times New Roman"/>
                <w:color w:val="auto"/>
                <w:szCs w:val="24"/>
                <w:lang w:val="en-US"/>
              </w:rPr>
              <m:t>H</m:t>
            </m:r>
          </m:e>
          <m:sub>
            <m:r>
              <w:rPr>
                <w:rFonts w:ascii="Cambria Math" w:eastAsiaTheme="minorEastAsia" w:hAnsi="Cambria Math" w:cs="Times New Roman"/>
                <w:color w:val="auto"/>
                <w:szCs w:val="24"/>
                <w:lang w:val="en-US"/>
              </w:rPr>
              <m:t>3</m:t>
            </m:r>
          </m:sub>
        </m:sSub>
      </m:oMath>
      <w:r w:rsidR="00215986" w:rsidRPr="00FD37BE">
        <w:rPr>
          <w:rFonts w:eastAsiaTheme="minorEastAsia" w:cs="Times New Roman"/>
          <w:color w:val="auto"/>
          <w:szCs w:val="24"/>
          <w:lang w:val="en-US"/>
        </w:rPr>
        <w:t xml:space="preserve"> : </w:t>
      </w:r>
      <w:r w:rsidR="009B44B2" w:rsidRPr="00FD37BE">
        <w:rPr>
          <w:rFonts w:eastAsiaTheme="minorEastAsia" w:cs="Times New Roman"/>
          <w:i/>
          <w:iCs/>
          <w:color w:val="auto"/>
          <w:szCs w:val="24"/>
          <w:lang w:val="en-US"/>
        </w:rPr>
        <w:t xml:space="preserve">Capital Intensity </w:t>
      </w:r>
      <w:r w:rsidR="009B44B2" w:rsidRPr="00FD37BE">
        <w:rPr>
          <w:rFonts w:eastAsiaTheme="minorEastAsia" w:cs="Times New Roman"/>
          <w:color w:val="auto"/>
          <w:szCs w:val="24"/>
          <w:lang w:val="en-US"/>
        </w:rPr>
        <w:t xml:space="preserve">berpengaruh positif </w:t>
      </w:r>
      <w:r w:rsidR="00897F44">
        <w:rPr>
          <w:rFonts w:eastAsiaTheme="minorEastAsia" w:cs="Times New Roman"/>
          <w:color w:val="auto"/>
          <w:szCs w:val="24"/>
          <w:lang w:val="en-US"/>
        </w:rPr>
        <w:t xml:space="preserve">signifikan </w:t>
      </w:r>
      <w:r w:rsidR="009B44B2" w:rsidRPr="00FD37BE">
        <w:rPr>
          <w:rFonts w:eastAsiaTheme="minorEastAsia" w:cs="Times New Roman"/>
          <w:color w:val="auto"/>
          <w:szCs w:val="24"/>
          <w:lang w:val="en-US"/>
        </w:rPr>
        <w:t xml:space="preserve">terhadap </w:t>
      </w:r>
      <w:r w:rsidR="001A6912">
        <w:rPr>
          <w:rFonts w:eastAsiaTheme="minorEastAsia" w:cs="Times New Roman"/>
          <w:color w:val="auto"/>
          <w:szCs w:val="24"/>
          <w:lang w:val="en-US"/>
        </w:rPr>
        <w:t>Konservatisme Akuntansi</w:t>
      </w:r>
    </w:p>
    <w:sectPr w:rsidR="00937F2D" w:rsidRPr="00937F2D" w:rsidSect="0055333B">
      <w:headerReference w:type="default" r:id="rId10"/>
      <w:footerReference w:type="default" r:id="rId11"/>
      <w:headerReference w:type="first" r:id="rId12"/>
      <w:footerReference w:type="first" r:id="rId13"/>
      <w:type w:val="continuous"/>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BA36" w14:textId="77777777" w:rsidR="000B1756" w:rsidRDefault="000B1756" w:rsidP="002F638A">
      <w:pPr>
        <w:spacing w:line="240" w:lineRule="auto"/>
      </w:pPr>
      <w:r>
        <w:separator/>
      </w:r>
    </w:p>
  </w:endnote>
  <w:endnote w:type="continuationSeparator" w:id="0">
    <w:p w14:paraId="06E3F370" w14:textId="77777777" w:rsidR="000B1756" w:rsidRDefault="000B1756" w:rsidP="002F6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149888"/>
      <w:docPartObj>
        <w:docPartGallery w:val="Page Numbers (Bottom of Page)"/>
        <w:docPartUnique/>
      </w:docPartObj>
    </w:sdtPr>
    <w:sdtEndPr>
      <w:rPr>
        <w:noProof/>
      </w:rPr>
    </w:sdtEndPr>
    <w:sdtContent>
      <w:p w14:paraId="212C39F3" w14:textId="03C8D1FD" w:rsidR="00CF6015" w:rsidRDefault="00CF6015" w:rsidP="00CF6015">
        <w:pPr>
          <w:pStyle w:val="Footer"/>
          <w:ind w:firstLine="0"/>
          <w:jc w:val="center"/>
        </w:pPr>
        <w:r>
          <w:fldChar w:fldCharType="begin"/>
        </w:r>
        <w:r>
          <w:instrText xml:space="preserve"> PAGE   \* MERGEFORMAT </w:instrText>
        </w:r>
        <w:r>
          <w:fldChar w:fldCharType="separate"/>
        </w:r>
        <w:r w:rsidR="001A6912">
          <w:rPr>
            <w:noProof/>
          </w:rPr>
          <w:t>22</w:t>
        </w:r>
        <w:r>
          <w:rPr>
            <w:noProof/>
          </w:rPr>
          <w:fldChar w:fldCharType="end"/>
        </w:r>
      </w:p>
    </w:sdtContent>
  </w:sdt>
  <w:p w14:paraId="5822530E" w14:textId="77777777" w:rsidR="00CF6015" w:rsidRDefault="00CF6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72F3" w14:textId="77777777" w:rsidR="00E17FA9" w:rsidRDefault="00E17FA9">
    <w:pPr>
      <w:pStyle w:val="Footer"/>
      <w:jc w:val="center"/>
    </w:pPr>
  </w:p>
  <w:p w14:paraId="3FD6794B" w14:textId="77777777" w:rsidR="00E17FA9" w:rsidRDefault="00E17FA9" w:rsidP="002F638A">
    <w:pPr>
      <w:pStyle w:val="Footer"/>
      <w:tabs>
        <w:tab w:val="clear" w:pos="4680"/>
        <w:tab w:val="clear" w:pos="9360"/>
        <w:tab w:val="left" w:pos="49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1E97" w14:textId="0897435A" w:rsidR="001A6912" w:rsidRDefault="001A6912" w:rsidP="00CF6015">
    <w:pPr>
      <w:pStyle w:val="Footer"/>
      <w:ind w:firstLine="0"/>
      <w:jc w:val="center"/>
    </w:pPr>
  </w:p>
  <w:p w14:paraId="27355DD9" w14:textId="77777777" w:rsidR="001A6912" w:rsidRDefault="001A6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D2B7" w14:textId="77777777" w:rsidR="000B1756" w:rsidRDefault="000B1756" w:rsidP="002F638A">
      <w:pPr>
        <w:spacing w:line="240" w:lineRule="auto"/>
      </w:pPr>
      <w:r>
        <w:separator/>
      </w:r>
    </w:p>
  </w:footnote>
  <w:footnote w:type="continuationSeparator" w:id="0">
    <w:p w14:paraId="18137F02" w14:textId="77777777" w:rsidR="000B1756" w:rsidRDefault="000B1756" w:rsidP="002F6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556668"/>
      <w:docPartObj>
        <w:docPartGallery w:val="Page Numbers (Top of Page)"/>
        <w:docPartUnique/>
      </w:docPartObj>
    </w:sdtPr>
    <w:sdtEndPr>
      <w:rPr>
        <w:noProof/>
      </w:rPr>
    </w:sdtEndPr>
    <w:sdtContent>
      <w:p w14:paraId="16513C57" w14:textId="77777777" w:rsidR="002B407C" w:rsidRDefault="002B40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8490E0" w14:textId="77777777" w:rsidR="002B407C" w:rsidRDefault="002B4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191884"/>
      <w:docPartObj>
        <w:docPartGallery w:val="Page Numbers (Top of Page)"/>
        <w:docPartUnique/>
      </w:docPartObj>
    </w:sdtPr>
    <w:sdtEndPr>
      <w:rPr>
        <w:noProof/>
      </w:rPr>
    </w:sdtEndPr>
    <w:sdtContent>
      <w:p w14:paraId="378A6E82" w14:textId="20F13844" w:rsidR="001A6912" w:rsidRDefault="001A6912">
        <w:pPr>
          <w:pStyle w:val="Header"/>
          <w:jc w:val="right"/>
        </w:pPr>
        <w:r>
          <w:fldChar w:fldCharType="begin"/>
        </w:r>
        <w:r>
          <w:instrText xml:space="preserve"> PAGE   \* MERGEFORMAT </w:instrText>
        </w:r>
        <w:r>
          <w:fldChar w:fldCharType="separate"/>
        </w:r>
        <w:r>
          <w:rPr>
            <w:noProof/>
          </w:rPr>
          <w:t>98</w:t>
        </w:r>
        <w:r>
          <w:rPr>
            <w:noProof/>
          </w:rPr>
          <w:fldChar w:fldCharType="end"/>
        </w:r>
      </w:p>
    </w:sdtContent>
  </w:sdt>
  <w:p w14:paraId="6BC9E0DA" w14:textId="22F1F681" w:rsidR="00E17FA9" w:rsidRDefault="00E17FA9" w:rsidP="00FA3511">
    <w:pPr>
      <w:pStyle w:val="Header"/>
      <w:tabs>
        <w:tab w:val="clear" w:pos="4680"/>
        <w:tab w:val="clear" w:pos="9360"/>
        <w:tab w:val="left" w:pos="534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543477"/>
      <w:docPartObj>
        <w:docPartGallery w:val="Page Numbers (Top of Page)"/>
        <w:docPartUnique/>
      </w:docPartObj>
    </w:sdtPr>
    <w:sdtEndPr>
      <w:rPr>
        <w:noProof/>
      </w:rPr>
    </w:sdtEndPr>
    <w:sdtContent>
      <w:p w14:paraId="345477BE" w14:textId="54196505" w:rsidR="001A6912" w:rsidRDefault="001A6912">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14:paraId="62BCABCF" w14:textId="77777777" w:rsidR="001A6912" w:rsidRDefault="001A6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A6"/>
    <w:multiLevelType w:val="hybridMultilevel"/>
    <w:tmpl w:val="684A493E"/>
    <w:lvl w:ilvl="0" w:tplc="F6BE8360">
      <w:start w:val="1"/>
      <w:numFmt w:val="lowerLetter"/>
      <w:lvlText w:val="%1."/>
      <w:lvlJc w:val="left"/>
      <w:pPr>
        <w:ind w:left="1494" w:hanging="360"/>
      </w:pPr>
      <w:rPr>
        <w:rFonts w:eastAsiaTheme="minorHAnsi" w:cstheme="minorBidi" w:hint="default"/>
        <w:color w:val="000000" w:themeColor="text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0C3780D"/>
    <w:multiLevelType w:val="hybridMultilevel"/>
    <w:tmpl w:val="A6520DB0"/>
    <w:lvl w:ilvl="0" w:tplc="62CE003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535755D"/>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 w15:restartNumberingAfterBreak="0">
    <w:nsid w:val="0952475D"/>
    <w:multiLevelType w:val="hybridMultilevel"/>
    <w:tmpl w:val="53CC3BA0"/>
    <w:lvl w:ilvl="0" w:tplc="B898484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9E96D63"/>
    <w:multiLevelType w:val="hybridMultilevel"/>
    <w:tmpl w:val="B79C72AE"/>
    <w:lvl w:ilvl="0" w:tplc="0F7431DC">
      <w:start w:val="1"/>
      <w:numFmt w:val="decimal"/>
      <w:lvlText w:val="%1."/>
      <w:lvlJc w:val="left"/>
      <w:pPr>
        <w:ind w:left="1800" w:hanging="360"/>
      </w:pPr>
      <w:rPr>
        <w:b w:val="0"/>
        <w:bCs/>
      </w:rPr>
    </w:lvl>
    <w:lvl w:ilvl="1" w:tplc="51E2C93C" w:tentative="1">
      <w:start w:val="1"/>
      <w:numFmt w:val="lowerLetter"/>
      <w:lvlText w:val="%2."/>
      <w:lvlJc w:val="left"/>
      <w:pPr>
        <w:ind w:left="2520" w:hanging="360"/>
      </w:pPr>
    </w:lvl>
    <w:lvl w:ilvl="2" w:tplc="A27E4CD4" w:tentative="1">
      <w:start w:val="1"/>
      <w:numFmt w:val="lowerRoman"/>
      <w:lvlText w:val="%3."/>
      <w:lvlJc w:val="right"/>
      <w:pPr>
        <w:ind w:left="3240" w:hanging="180"/>
      </w:pPr>
    </w:lvl>
    <w:lvl w:ilvl="3" w:tplc="D1BA7FDC" w:tentative="1">
      <w:start w:val="1"/>
      <w:numFmt w:val="decimal"/>
      <w:lvlText w:val="%4."/>
      <w:lvlJc w:val="left"/>
      <w:pPr>
        <w:ind w:left="3960" w:hanging="360"/>
      </w:pPr>
    </w:lvl>
    <w:lvl w:ilvl="4" w:tplc="948404D8" w:tentative="1">
      <w:start w:val="1"/>
      <w:numFmt w:val="lowerLetter"/>
      <w:lvlText w:val="%5."/>
      <w:lvlJc w:val="left"/>
      <w:pPr>
        <w:ind w:left="4680" w:hanging="360"/>
      </w:pPr>
    </w:lvl>
    <w:lvl w:ilvl="5" w:tplc="2DEAF58C" w:tentative="1">
      <w:start w:val="1"/>
      <w:numFmt w:val="lowerRoman"/>
      <w:lvlText w:val="%6."/>
      <w:lvlJc w:val="right"/>
      <w:pPr>
        <w:ind w:left="5400" w:hanging="180"/>
      </w:pPr>
    </w:lvl>
    <w:lvl w:ilvl="6" w:tplc="9FE82674" w:tentative="1">
      <w:start w:val="1"/>
      <w:numFmt w:val="decimal"/>
      <w:lvlText w:val="%7."/>
      <w:lvlJc w:val="left"/>
      <w:pPr>
        <w:ind w:left="6120" w:hanging="360"/>
      </w:pPr>
    </w:lvl>
    <w:lvl w:ilvl="7" w:tplc="9B56B5A0" w:tentative="1">
      <w:start w:val="1"/>
      <w:numFmt w:val="lowerLetter"/>
      <w:lvlText w:val="%8."/>
      <w:lvlJc w:val="left"/>
      <w:pPr>
        <w:ind w:left="6840" w:hanging="360"/>
      </w:pPr>
    </w:lvl>
    <w:lvl w:ilvl="8" w:tplc="485076A2" w:tentative="1">
      <w:start w:val="1"/>
      <w:numFmt w:val="lowerRoman"/>
      <w:lvlText w:val="%9."/>
      <w:lvlJc w:val="right"/>
      <w:pPr>
        <w:ind w:left="7560" w:hanging="180"/>
      </w:pPr>
    </w:lvl>
  </w:abstractNum>
  <w:abstractNum w:abstractNumId="5" w15:restartNumberingAfterBreak="0">
    <w:nsid w:val="0B765AD7"/>
    <w:multiLevelType w:val="hybridMultilevel"/>
    <w:tmpl w:val="003C345C"/>
    <w:lvl w:ilvl="0" w:tplc="A22E3D1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0D6F0841"/>
    <w:multiLevelType w:val="hybridMultilevel"/>
    <w:tmpl w:val="96F6FA88"/>
    <w:lvl w:ilvl="0" w:tplc="D85A7C10">
      <w:start w:val="1"/>
      <w:numFmt w:val="decimal"/>
      <w:pStyle w:val="Style1"/>
      <w:lvlText w:val="3.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Style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B446B"/>
    <w:multiLevelType w:val="hybridMultilevel"/>
    <w:tmpl w:val="0C7C3AF8"/>
    <w:lvl w:ilvl="0" w:tplc="93E8C19A">
      <w:start w:val="1"/>
      <w:numFmt w:val="lowerLetter"/>
      <w:lvlText w:val="%1."/>
      <w:lvlJc w:val="left"/>
      <w:pPr>
        <w:tabs>
          <w:tab w:val="num" w:pos="720"/>
        </w:tabs>
        <w:ind w:left="720" w:hanging="360"/>
      </w:pPr>
    </w:lvl>
    <w:lvl w:ilvl="1" w:tplc="E5E4FD68" w:tentative="1">
      <w:start w:val="1"/>
      <w:numFmt w:val="lowerLetter"/>
      <w:lvlText w:val="%2."/>
      <w:lvlJc w:val="left"/>
      <w:pPr>
        <w:tabs>
          <w:tab w:val="num" w:pos="1440"/>
        </w:tabs>
        <w:ind w:left="1440" w:hanging="360"/>
      </w:pPr>
    </w:lvl>
    <w:lvl w:ilvl="2" w:tplc="2C901EE4" w:tentative="1">
      <w:start w:val="1"/>
      <w:numFmt w:val="lowerLetter"/>
      <w:lvlText w:val="%3."/>
      <w:lvlJc w:val="left"/>
      <w:pPr>
        <w:tabs>
          <w:tab w:val="num" w:pos="2160"/>
        </w:tabs>
        <w:ind w:left="2160" w:hanging="360"/>
      </w:pPr>
    </w:lvl>
    <w:lvl w:ilvl="3" w:tplc="61D22D70" w:tentative="1">
      <w:start w:val="1"/>
      <w:numFmt w:val="lowerLetter"/>
      <w:lvlText w:val="%4."/>
      <w:lvlJc w:val="left"/>
      <w:pPr>
        <w:tabs>
          <w:tab w:val="num" w:pos="2880"/>
        </w:tabs>
        <w:ind w:left="2880" w:hanging="360"/>
      </w:pPr>
    </w:lvl>
    <w:lvl w:ilvl="4" w:tplc="87D22A00" w:tentative="1">
      <w:start w:val="1"/>
      <w:numFmt w:val="lowerLetter"/>
      <w:lvlText w:val="%5."/>
      <w:lvlJc w:val="left"/>
      <w:pPr>
        <w:tabs>
          <w:tab w:val="num" w:pos="3600"/>
        </w:tabs>
        <w:ind w:left="3600" w:hanging="360"/>
      </w:pPr>
    </w:lvl>
    <w:lvl w:ilvl="5" w:tplc="B45A645A" w:tentative="1">
      <w:start w:val="1"/>
      <w:numFmt w:val="lowerLetter"/>
      <w:lvlText w:val="%6."/>
      <w:lvlJc w:val="left"/>
      <w:pPr>
        <w:tabs>
          <w:tab w:val="num" w:pos="4320"/>
        </w:tabs>
        <w:ind w:left="4320" w:hanging="360"/>
      </w:pPr>
    </w:lvl>
    <w:lvl w:ilvl="6" w:tplc="4954AAA6" w:tentative="1">
      <w:start w:val="1"/>
      <w:numFmt w:val="lowerLetter"/>
      <w:lvlText w:val="%7."/>
      <w:lvlJc w:val="left"/>
      <w:pPr>
        <w:tabs>
          <w:tab w:val="num" w:pos="5040"/>
        </w:tabs>
        <w:ind w:left="5040" w:hanging="360"/>
      </w:pPr>
    </w:lvl>
    <w:lvl w:ilvl="7" w:tplc="57AA9BFA" w:tentative="1">
      <w:start w:val="1"/>
      <w:numFmt w:val="lowerLetter"/>
      <w:lvlText w:val="%8."/>
      <w:lvlJc w:val="left"/>
      <w:pPr>
        <w:tabs>
          <w:tab w:val="num" w:pos="5760"/>
        </w:tabs>
        <w:ind w:left="5760" w:hanging="360"/>
      </w:pPr>
    </w:lvl>
    <w:lvl w:ilvl="8" w:tplc="6944BD2E" w:tentative="1">
      <w:start w:val="1"/>
      <w:numFmt w:val="lowerLetter"/>
      <w:lvlText w:val="%9."/>
      <w:lvlJc w:val="left"/>
      <w:pPr>
        <w:tabs>
          <w:tab w:val="num" w:pos="6480"/>
        </w:tabs>
        <w:ind w:left="6480" w:hanging="360"/>
      </w:pPr>
    </w:lvl>
  </w:abstractNum>
  <w:abstractNum w:abstractNumId="8" w15:restartNumberingAfterBreak="0">
    <w:nsid w:val="0F6256A5"/>
    <w:multiLevelType w:val="hybridMultilevel"/>
    <w:tmpl w:val="CAB8744E"/>
    <w:lvl w:ilvl="0" w:tplc="C504D0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0A7146B"/>
    <w:multiLevelType w:val="hybridMultilevel"/>
    <w:tmpl w:val="C3F65954"/>
    <w:lvl w:ilvl="0" w:tplc="3762F3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0FA7FCB"/>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1" w15:restartNumberingAfterBreak="0">
    <w:nsid w:val="115C27DD"/>
    <w:multiLevelType w:val="hybridMultilevel"/>
    <w:tmpl w:val="E3444CD2"/>
    <w:lvl w:ilvl="0" w:tplc="7C703FE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1B574DE"/>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3" w15:restartNumberingAfterBreak="0">
    <w:nsid w:val="122D00CB"/>
    <w:multiLevelType w:val="hybridMultilevel"/>
    <w:tmpl w:val="37426DE0"/>
    <w:lvl w:ilvl="0" w:tplc="6952106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31D684C"/>
    <w:multiLevelType w:val="hybridMultilevel"/>
    <w:tmpl w:val="F3C0D178"/>
    <w:lvl w:ilvl="0" w:tplc="4B8A7E9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1434541A"/>
    <w:multiLevelType w:val="hybridMultilevel"/>
    <w:tmpl w:val="36EA2CBE"/>
    <w:lvl w:ilvl="0" w:tplc="251634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18F81ECF"/>
    <w:multiLevelType w:val="hybridMultilevel"/>
    <w:tmpl w:val="082A7016"/>
    <w:lvl w:ilvl="0" w:tplc="79DED6B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EE16719"/>
    <w:multiLevelType w:val="hybridMultilevel"/>
    <w:tmpl w:val="D6B20072"/>
    <w:lvl w:ilvl="0" w:tplc="18BE820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1F831AE6"/>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0D006AE"/>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0" w15:restartNumberingAfterBreak="0">
    <w:nsid w:val="27314457"/>
    <w:multiLevelType w:val="hybridMultilevel"/>
    <w:tmpl w:val="E89AF2D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28993921"/>
    <w:multiLevelType w:val="hybridMultilevel"/>
    <w:tmpl w:val="CC3472FC"/>
    <w:lvl w:ilvl="0" w:tplc="EE1C6F2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2ADC68D5"/>
    <w:multiLevelType w:val="hybridMultilevel"/>
    <w:tmpl w:val="04C68A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2C57397E"/>
    <w:multiLevelType w:val="hybridMultilevel"/>
    <w:tmpl w:val="B12C9706"/>
    <w:lvl w:ilvl="0" w:tplc="909AE688">
      <w:start w:val="1"/>
      <w:numFmt w:val="lowerLetter"/>
      <w:lvlText w:val="%1."/>
      <w:lvlJc w:val="left"/>
      <w:pPr>
        <w:ind w:left="1571" w:hanging="360"/>
      </w:pPr>
      <w:rPr>
        <w:b w:val="0"/>
        <w:bCs w:val="0"/>
        <w:i w:val="0"/>
        <w:iCs w:val="0"/>
        <w:kern w:val="52"/>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24" w15:restartNumberingAfterBreak="0">
    <w:nsid w:val="2CBC6FAC"/>
    <w:multiLevelType w:val="hybridMultilevel"/>
    <w:tmpl w:val="FF528500"/>
    <w:lvl w:ilvl="0" w:tplc="CE46F09C">
      <w:start w:val="1"/>
      <w:numFmt w:val="lowerLetter"/>
      <w:lvlText w:val="(2%1)."/>
      <w:lvlJc w:val="left"/>
      <w:pPr>
        <w:ind w:left="1854" w:hanging="360"/>
      </w:pPr>
      <w:rPr>
        <w:rFonts w:hint="default"/>
      </w:rPr>
    </w:lvl>
    <w:lvl w:ilvl="1" w:tplc="0ADC047A">
      <w:start w:val="1"/>
      <w:numFmt w:val="lowerLetter"/>
      <w:lvlText w:val="(2%2)."/>
      <w:lvlJc w:val="left"/>
      <w:pPr>
        <w:ind w:left="1440" w:hanging="360"/>
      </w:pPr>
      <w:rPr>
        <w:rFonts w:hint="default"/>
      </w:rPr>
    </w:lvl>
    <w:lvl w:ilvl="2" w:tplc="5A18E266">
      <w:start w:val="1"/>
      <w:numFmt w:val="lowerLetter"/>
      <w:lvlText w:val="%3."/>
      <w:lvlJc w:val="left"/>
      <w:pPr>
        <w:ind w:left="2340" w:hanging="360"/>
      </w:pPr>
      <w:rPr>
        <w:rFonts w:hint="default"/>
      </w:rPr>
    </w:lvl>
    <w:lvl w:ilvl="3" w:tplc="D8C8F1A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DD5E6C"/>
    <w:multiLevelType w:val="hybridMultilevel"/>
    <w:tmpl w:val="4CFE14A2"/>
    <w:lvl w:ilvl="0" w:tplc="909AE688">
      <w:start w:val="1"/>
      <w:numFmt w:val="lowerLetter"/>
      <w:lvlText w:val="%1."/>
      <w:lvlJc w:val="left"/>
      <w:pPr>
        <w:ind w:left="1483" w:hanging="360"/>
      </w:pPr>
      <w:rPr>
        <w:b w:val="0"/>
        <w:bCs w:val="0"/>
        <w:i w:val="0"/>
        <w:iCs w:val="0"/>
        <w:kern w:val="52"/>
      </w:rPr>
    </w:lvl>
    <w:lvl w:ilvl="1" w:tplc="38090019">
      <w:start w:val="1"/>
      <w:numFmt w:val="lowerLetter"/>
      <w:lvlText w:val="%2."/>
      <w:lvlJc w:val="left"/>
      <w:pPr>
        <w:ind w:left="2203" w:hanging="360"/>
      </w:pPr>
    </w:lvl>
    <w:lvl w:ilvl="2" w:tplc="3809001B">
      <w:start w:val="1"/>
      <w:numFmt w:val="lowerRoman"/>
      <w:lvlText w:val="%3."/>
      <w:lvlJc w:val="right"/>
      <w:pPr>
        <w:ind w:left="2923" w:hanging="180"/>
      </w:pPr>
    </w:lvl>
    <w:lvl w:ilvl="3" w:tplc="3809000F">
      <w:start w:val="1"/>
      <w:numFmt w:val="decimal"/>
      <w:lvlText w:val="%4."/>
      <w:lvlJc w:val="left"/>
      <w:pPr>
        <w:ind w:left="3643" w:hanging="360"/>
      </w:pPr>
    </w:lvl>
    <w:lvl w:ilvl="4" w:tplc="38090019">
      <w:start w:val="1"/>
      <w:numFmt w:val="lowerLetter"/>
      <w:lvlText w:val="%5."/>
      <w:lvlJc w:val="left"/>
      <w:pPr>
        <w:ind w:left="4363" w:hanging="360"/>
      </w:pPr>
    </w:lvl>
    <w:lvl w:ilvl="5" w:tplc="3809001B">
      <w:start w:val="1"/>
      <w:numFmt w:val="lowerRoman"/>
      <w:lvlText w:val="%6."/>
      <w:lvlJc w:val="right"/>
      <w:pPr>
        <w:ind w:left="5083" w:hanging="180"/>
      </w:pPr>
    </w:lvl>
    <w:lvl w:ilvl="6" w:tplc="3809000F">
      <w:start w:val="1"/>
      <w:numFmt w:val="decimal"/>
      <w:lvlText w:val="%7."/>
      <w:lvlJc w:val="left"/>
      <w:pPr>
        <w:ind w:left="5803" w:hanging="360"/>
      </w:pPr>
    </w:lvl>
    <w:lvl w:ilvl="7" w:tplc="38090019">
      <w:start w:val="1"/>
      <w:numFmt w:val="lowerLetter"/>
      <w:lvlText w:val="%8."/>
      <w:lvlJc w:val="left"/>
      <w:pPr>
        <w:ind w:left="6523" w:hanging="360"/>
      </w:pPr>
    </w:lvl>
    <w:lvl w:ilvl="8" w:tplc="3809001B">
      <w:start w:val="1"/>
      <w:numFmt w:val="lowerRoman"/>
      <w:lvlText w:val="%9."/>
      <w:lvlJc w:val="right"/>
      <w:pPr>
        <w:ind w:left="7243" w:hanging="180"/>
      </w:pPr>
    </w:lvl>
  </w:abstractNum>
  <w:abstractNum w:abstractNumId="26" w15:restartNumberingAfterBreak="0">
    <w:nsid w:val="30AB5F90"/>
    <w:multiLevelType w:val="hybridMultilevel"/>
    <w:tmpl w:val="C0840EA4"/>
    <w:lvl w:ilvl="0" w:tplc="8B4AFA8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31E8553F"/>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4171622"/>
    <w:multiLevelType w:val="hybridMultilevel"/>
    <w:tmpl w:val="21C872F4"/>
    <w:lvl w:ilvl="0" w:tplc="8A72A51A">
      <w:start w:val="1"/>
      <w:numFmt w:val="decimal"/>
      <w:lvlText w:val="%1."/>
      <w:lvlJc w:val="left"/>
      <w:pPr>
        <w:ind w:left="720" w:hanging="360"/>
      </w:pPr>
      <w:rPr>
        <w:rFonts w:eastAsia="Calibri"/>
        <w:b w:val="0"/>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594216C"/>
    <w:multiLevelType w:val="hybridMultilevel"/>
    <w:tmpl w:val="C71E7A44"/>
    <w:lvl w:ilvl="0" w:tplc="5BB6C1D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62F6E25"/>
    <w:multiLevelType w:val="hybridMultilevel"/>
    <w:tmpl w:val="DABC195A"/>
    <w:lvl w:ilvl="0" w:tplc="FDFEC190">
      <w:start w:val="1"/>
      <w:numFmt w:val="decimal"/>
      <w:lvlText w:val="%1."/>
      <w:lvlJc w:val="lef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15:restartNumberingAfterBreak="0">
    <w:nsid w:val="36EE0B8E"/>
    <w:multiLevelType w:val="hybridMultilevel"/>
    <w:tmpl w:val="27BE07A4"/>
    <w:lvl w:ilvl="0" w:tplc="8C2AA776">
      <w:start w:val="1"/>
      <w:numFmt w:val="lowerLetter"/>
      <w:lvlText w:val="%1."/>
      <w:lvlJc w:val="left"/>
      <w:pPr>
        <w:ind w:left="1571" w:hanging="360"/>
      </w:pPr>
      <w:rPr>
        <w:b w:val="0"/>
        <w:bCs w:val="0"/>
        <w:i w:val="0"/>
        <w:iCs w:val="0"/>
        <w:color w:val="auto"/>
        <w:kern w:val="52"/>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32" w15:restartNumberingAfterBreak="0">
    <w:nsid w:val="3CA125FF"/>
    <w:multiLevelType w:val="hybridMultilevel"/>
    <w:tmpl w:val="0518D57C"/>
    <w:lvl w:ilvl="0" w:tplc="CE46F09C">
      <w:start w:val="1"/>
      <w:numFmt w:val="lowerLetter"/>
      <w:lvlText w:val="(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E62656D"/>
    <w:multiLevelType w:val="hybridMultilevel"/>
    <w:tmpl w:val="EAD2F80C"/>
    <w:lvl w:ilvl="0" w:tplc="7D6872E2">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3F9171B4"/>
    <w:multiLevelType w:val="hybridMultilevel"/>
    <w:tmpl w:val="8860739C"/>
    <w:lvl w:ilvl="0" w:tplc="F664F0B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404550AE"/>
    <w:multiLevelType w:val="hybridMultilevel"/>
    <w:tmpl w:val="636EF3EA"/>
    <w:lvl w:ilvl="0" w:tplc="244E51D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40F075CA"/>
    <w:multiLevelType w:val="hybridMultilevel"/>
    <w:tmpl w:val="323A2A0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41BC0D95"/>
    <w:multiLevelType w:val="hybridMultilevel"/>
    <w:tmpl w:val="9434102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15:restartNumberingAfterBreak="0">
    <w:nsid w:val="44437F1C"/>
    <w:multiLevelType w:val="hybridMultilevel"/>
    <w:tmpl w:val="40521F6C"/>
    <w:lvl w:ilvl="0" w:tplc="909AE688">
      <w:start w:val="1"/>
      <w:numFmt w:val="lowerLetter"/>
      <w:lvlText w:val="%1."/>
      <w:lvlJc w:val="left"/>
      <w:pPr>
        <w:ind w:left="1429" w:hanging="360"/>
      </w:pPr>
      <w:rPr>
        <w:b w:val="0"/>
        <w:bCs w:val="0"/>
        <w:i w:val="0"/>
        <w:iCs w:val="0"/>
        <w:kern w:val="52"/>
      </w:r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start w:val="1"/>
      <w:numFmt w:val="decimal"/>
      <w:lvlText w:val="%7."/>
      <w:lvlJc w:val="left"/>
      <w:pPr>
        <w:ind w:left="5749" w:hanging="360"/>
      </w:pPr>
    </w:lvl>
    <w:lvl w:ilvl="7" w:tplc="38090019">
      <w:start w:val="1"/>
      <w:numFmt w:val="lowerLetter"/>
      <w:lvlText w:val="%8."/>
      <w:lvlJc w:val="left"/>
      <w:pPr>
        <w:ind w:left="6469" w:hanging="360"/>
      </w:pPr>
    </w:lvl>
    <w:lvl w:ilvl="8" w:tplc="3809001B">
      <w:start w:val="1"/>
      <w:numFmt w:val="lowerRoman"/>
      <w:lvlText w:val="%9."/>
      <w:lvlJc w:val="right"/>
      <w:pPr>
        <w:ind w:left="7189" w:hanging="180"/>
      </w:pPr>
    </w:lvl>
  </w:abstractNum>
  <w:abstractNum w:abstractNumId="39" w15:restartNumberingAfterBreak="0">
    <w:nsid w:val="449540B8"/>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B733836"/>
    <w:multiLevelType w:val="hybridMultilevel"/>
    <w:tmpl w:val="665C6FFA"/>
    <w:lvl w:ilvl="0" w:tplc="6BBA3F4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4D590E9C"/>
    <w:multiLevelType w:val="hybridMultilevel"/>
    <w:tmpl w:val="7ACE927E"/>
    <w:lvl w:ilvl="0" w:tplc="9064B702">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15:restartNumberingAfterBreak="0">
    <w:nsid w:val="4E8C1299"/>
    <w:multiLevelType w:val="hybridMultilevel"/>
    <w:tmpl w:val="D4344B46"/>
    <w:lvl w:ilvl="0" w:tplc="78026A9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511901BB"/>
    <w:multiLevelType w:val="hybridMultilevel"/>
    <w:tmpl w:val="D230087C"/>
    <w:lvl w:ilvl="0" w:tplc="EF82DCA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53860565"/>
    <w:multiLevelType w:val="hybridMultilevel"/>
    <w:tmpl w:val="6B5C41D4"/>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5" w15:restartNumberingAfterBreak="0">
    <w:nsid w:val="595552E1"/>
    <w:multiLevelType w:val="hybridMultilevel"/>
    <w:tmpl w:val="912E259C"/>
    <w:lvl w:ilvl="0" w:tplc="EFB0C2FC">
      <w:start w:val="1"/>
      <w:numFmt w:val="bullet"/>
      <w:lvlText w:val="•"/>
      <w:lvlJc w:val="left"/>
      <w:pPr>
        <w:ind w:left="720" w:hanging="360"/>
      </w:pPr>
      <w:rPr>
        <w:rFonts w:ascii="Arial"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5D636F5D"/>
    <w:multiLevelType w:val="hybridMultilevel"/>
    <w:tmpl w:val="B9440010"/>
    <w:lvl w:ilvl="0" w:tplc="D2B8526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15:restartNumberingAfterBreak="0">
    <w:nsid w:val="5DA12635"/>
    <w:multiLevelType w:val="multilevel"/>
    <w:tmpl w:val="158CE0EC"/>
    <w:lvl w:ilvl="0">
      <w:start w:val="2"/>
      <w:numFmt w:val="upperRoman"/>
      <w:pStyle w:val="Heading1"/>
      <w:suff w:val="nothing"/>
      <w:lvlText w:val="BAB %1"/>
      <w:lvlJc w:val="left"/>
      <w:pPr>
        <w:ind w:left="1134" w:hanging="1134"/>
      </w:pPr>
      <w:rPr>
        <w:rFonts w:hint="default"/>
      </w:rPr>
    </w:lvl>
    <w:lvl w:ilvl="1">
      <w:start w:val="1"/>
      <w:numFmt w:val="decimal"/>
      <w:isLgl/>
      <w:lvlText w:val="%1.%2."/>
      <w:lvlJc w:val="left"/>
      <w:pPr>
        <w:ind w:left="992" w:hanging="992"/>
      </w:pPr>
      <w:rPr>
        <w:rFonts w:hint="default"/>
      </w:rPr>
    </w:lvl>
    <w:lvl w:ilvl="2">
      <w:start w:val="1"/>
      <w:numFmt w:val="decimal"/>
      <w:pStyle w:val="Heading3"/>
      <w:isLgl/>
      <w:lvlText w:val="%1.%2.%3"/>
      <w:lvlJc w:val="left"/>
      <w:pPr>
        <w:tabs>
          <w:tab w:val="num" w:pos="992"/>
        </w:tabs>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tabs>
          <w:tab w:val="num" w:pos="992"/>
        </w:tabs>
        <w:ind w:left="1134" w:hanging="1134"/>
      </w:pPr>
      <w:rPr>
        <w:rFonts w:hint="default"/>
        <w:i w:val="0"/>
      </w:rPr>
    </w:lvl>
    <w:lvl w:ilvl="4">
      <w:start w:val="1"/>
      <w:numFmt w:val="decimal"/>
      <w:pStyle w:val="Heading5"/>
      <w:isLgl/>
      <w:lvlText w:val="%1.%2.%3.%4.%5"/>
      <w:lvlJc w:val="left"/>
      <w:pPr>
        <w:tabs>
          <w:tab w:val="num" w:pos="992"/>
        </w:tabs>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i w:val="0"/>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8" w15:restartNumberingAfterBreak="0">
    <w:nsid w:val="5F452875"/>
    <w:multiLevelType w:val="hybridMultilevel"/>
    <w:tmpl w:val="4CFE14A2"/>
    <w:lvl w:ilvl="0" w:tplc="FFFFFFFF">
      <w:start w:val="1"/>
      <w:numFmt w:val="lowerLetter"/>
      <w:lvlText w:val="%1."/>
      <w:lvlJc w:val="left"/>
      <w:pPr>
        <w:ind w:left="1483" w:hanging="360"/>
      </w:pPr>
      <w:rPr>
        <w:b w:val="0"/>
        <w:bCs w:val="0"/>
        <w:i w:val="0"/>
        <w:iCs w:val="0"/>
        <w:kern w:val="52"/>
      </w:rPr>
    </w:lvl>
    <w:lvl w:ilvl="1" w:tplc="FFFFFFFF">
      <w:start w:val="1"/>
      <w:numFmt w:val="lowerLetter"/>
      <w:lvlText w:val="%2."/>
      <w:lvlJc w:val="left"/>
      <w:pPr>
        <w:ind w:left="2203" w:hanging="360"/>
      </w:pPr>
    </w:lvl>
    <w:lvl w:ilvl="2" w:tplc="FFFFFFFF">
      <w:start w:val="1"/>
      <w:numFmt w:val="lowerRoman"/>
      <w:lvlText w:val="%3."/>
      <w:lvlJc w:val="right"/>
      <w:pPr>
        <w:ind w:left="2923" w:hanging="180"/>
      </w:pPr>
    </w:lvl>
    <w:lvl w:ilvl="3" w:tplc="FFFFFFFF">
      <w:start w:val="1"/>
      <w:numFmt w:val="decimal"/>
      <w:lvlText w:val="%4."/>
      <w:lvlJc w:val="left"/>
      <w:pPr>
        <w:ind w:left="3643" w:hanging="360"/>
      </w:pPr>
    </w:lvl>
    <w:lvl w:ilvl="4" w:tplc="FFFFFFFF">
      <w:start w:val="1"/>
      <w:numFmt w:val="lowerLetter"/>
      <w:lvlText w:val="%5."/>
      <w:lvlJc w:val="left"/>
      <w:pPr>
        <w:ind w:left="4363" w:hanging="360"/>
      </w:pPr>
    </w:lvl>
    <w:lvl w:ilvl="5" w:tplc="FFFFFFFF">
      <w:start w:val="1"/>
      <w:numFmt w:val="lowerRoman"/>
      <w:lvlText w:val="%6."/>
      <w:lvlJc w:val="right"/>
      <w:pPr>
        <w:ind w:left="5083" w:hanging="180"/>
      </w:pPr>
    </w:lvl>
    <w:lvl w:ilvl="6" w:tplc="FFFFFFFF">
      <w:start w:val="1"/>
      <w:numFmt w:val="decimal"/>
      <w:lvlText w:val="%7."/>
      <w:lvlJc w:val="left"/>
      <w:pPr>
        <w:ind w:left="5803" w:hanging="360"/>
      </w:pPr>
    </w:lvl>
    <w:lvl w:ilvl="7" w:tplc="FFFFFFFF">
      <w:start w:val="1"/>
      <w:numFmt w:val="lowerLetter"/>
      <w:lvlText w:val="%8."/>
      <w:lvlJc w:val="left"/>
      <w:pPr>
        <w:ind w:left="6523" w:hanging="360"/>
      </w:pPr>
    </w:lvl>
    <w:lvl w:ilvl="8" w:tplc="FFFFFFFF">
      <w:start w:val="1"/>
      <w:numFmt w:val="lowerRoman"/>
      <w:lvlText w:val="%9."/>
      <w:lvlJc w:val="right"/>
      <w:pPr>
        <w:ind w:left="7243" w:hanging="180"/>
      </w:pPr>
    </w:lvl>
  </w:abstractNum>
  <w:abstractNum w:abstractNumId="49" w15:restartNumberingAfterBreak="0">
    <w:nsid w:val="601A7D51"/>
    <w:multiLevelType w:val="hybridMultilevel"/>
    <w:tmpl w:val="C9124D90"/>
    <w:lvl w:ilvl="0" w:tplc="59F6CA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15:restartNumberingAfterBreak="0">
    <w:nsid w:val="60E7437A"/>
    <w:multiLevelType w:val="hybridMultilevel"/>
    <w:tmpl w:val="7ED40ECA"/>
    <w:lvl w:ilvl="0" w:tplc="37AAF81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15:restartNumberingAfterBreak="0">
    <w:nsid w:val="629B1F9B"/>
    <w:multiLevelType w:val="hybridMultilevel"/>
    <w:tmpl w:val="0CBCDDEA"/>
    <w:lvl w:ilvl="0" w:tplc="78F8559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15:restartNumberingAfterBreak="0">
    <w:nsid w:val="63656064"/>
    <w:multiLevelType w:val="hybridMultilevel"/>
    <w:tmpl w:val="3564905E"/>
    <w:lvl w:ilvl="0" w:tplc="4B5095C4">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15:restartNumberingAfterBreak="0">
    <w:nsid w:val="63976D01"/>
    <w:multiLevelType w:val="hybridMultilevel"/>
    <w:tmpl w:val="B5843764"/>
    <w:lvl w:ilvl="0" w:tplc="404C2AD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15:restartNumberingAfterBreak="0">
    <w:nsid w:val="650126FE"/>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5" w15:restartNumberingAfterBreak="0">
    <w:nsid w:val="6595557D"/>
    <w:multiLevelType w:val="hybridMultilevel"/>
    <w:tmpl w:val="ED069E3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6" w15:restartNumberingAfterBreak="0">
    <w:nsid w:val="65E30CC6"/>
    <w:multiLevelType w:val="hybridMultilevel"/>
    <w:tmpl w:val="18583F4A"/>
    <w:lvl w:ilvl="0" w:tplc="4A086576">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6771281E"/>
    <w:multiLevelType w:val="multilevel"/>
    <w:tmpl w:val="9426F3CE"/>
    <w:lvl w:ilvl="0">
      <w:start w:val="1"/>
      <w:numFmt w:val="decimal"/>
      <w:lvlText w:val="%1."/>
      <w:lvlJc w:val="left"/>
      <w:pPr>
        <w:ind w:left="1429" w:hanging="360"/>
      </w:pPr>
    </w:lvl>
    <w:lvl w:ilvl="1">
      <w:start w:val="8"/>
      <w:numFmt w:val="decimal"/>
      <w:isLgl/>
      <w:lvlText w:val="%1.%2"/>
      <w:lvlJc w:val="left"/>
      <w:pPr>
        <w:ind w:left="2117" w:hanging="1032"/>
      </w:pPr>
      <w:rPr>
        <w:rFonts w:hint="default"/>
      </w:rPr>
    </w:lvl>
    <w:lvl w:ilvl="2">
      <w:start w:val="2"/>
      <w:numFmt w:val="decimal"/>
      <w:isLgl/>
      <w:lvlText w:val="%1.%2.%3"/>
      <w:lvlJc w:val="left"/>
      <w:pPr>
        <w:ind w:left="2133" w:hanging="1032"/>
      </w:pPr>
      <w:rPr>
        <w:rFonts w:hint="default"/>
      </w:rPr>
    </w:lvl>
    <w:lvl w:ilvl="3">
      <w:start w:val="2"/>
      <w:numFmt w:val="decimal"/>
      <w:isLgl/>
      <w:lvlText w:val="%1.%2.%3.%4"/>
      <w:lvlJc w:val="left"/>
      <w:pPr>
        <w:ind w:left="2149" w:hanging="1032"/>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229" w:hanging="1080"/>
      </w:pPr>
      <w:rPr>
        <w:rFonts w:hint="default"/>
      </w:rPr>
    </w:lvl>
    <w:lvl w:ilvl="6">
      <w:start w:val="1"/>
      <w:numFmt w:val="decimal"/>
      <w:isLgl/>
      <w:lvlText w:val="%1.%2.%3.%4.%5.%6.%7"/>
      <w:lvlJc w:val="left"/>
      <w:pPr>
        <w:ind w:left="2605" w:hanging="1440"/>
      </w:pPr>
      <w:rPr>
        <w:rFonts w:hint="default"/>
      </w:rPr>
    </w:lvl>
    <w:lvl w:ilvl="7">
      <w:start w:val="1"/>
      <w:numFmt w:val="decimal"/>
      <w:isLgl/>
      <w:lvlText w:val="%1.%2.%3.%4.%5.%6.%7.%8"/>
      <w:lvlJc w:val="left"/>
      <w:pPr>
        <w:ind w:left="2621" w:hanging="1440"/>
      </w:pPr>
      <w:rPr>
        <w:rFonts w:hint="default"/>
      </w:rPr>
    </w:lvl>
    <w:lvl w:ilvl="8">
      <w:start w:val="1"/>
      <w:numFmt w:val="decimal"/>
      <w:isLgl/>
      <w:lvlText w:val="%1.%2.%3.%4.%5.%6.%7.%8.%9"/>
      <w:lvlJc w:val="left"/>
      <w:pPr>
        <w:ind w:left="2997" w:hanging="1800"/>
      </w:pPr>
      <w:rPr>
        <w:rFonts w:hint="default"/>
      </w:rPr>
    </w:lvl>
  </w:abstractNum>
  <w:abstractNum w:abstractNumId="58" w15:restartNumberingAfterBreak="0">
    <w:nsid w:val="69716E73"/>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B1F5B12"/>
    <w:multiLevelType w:val="hybridMultilevel"/>
    <w:tmpl w:val="F57AFA98"/>
    <w:lvl w:ilvl="0" w:tplc="4B5095C4">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15:restartNumberingAfterBreak="0">
    <w:nsid w:val="7084410B"/>
    <w:multiLevelType w:val="hybridMultilevel"/>
    <w:tmpl w:val="9BCE96F6"/>
    <w:lvl w:ilvl="0" w:tplc="84C0499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15:restartNumberingAfterBreak="0">
    <w:nsid w:val="70A77BC9"/>
    <w:multiLevelType w:val="hybridMultilevel"/>
    <w:tmpl w:val="62328FDE"/>
    <w:lvl w:ilvl="0" w:tplc="3B546C1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2" w15:restartNumberingAfterBreak="0">
    <w:nsid w:val="710B04F8"/>
    <w:multiLevelType w:val="hybridMultilevel"/>
    <w:tmpl w:val="39420BE4"/>
    <w:lvl w:ilvl="0" w:tplc="1354DF2E">
      <w:start w:val="1"/>
      <w:numFmt w:val="decimal"/>
      <w:lvlText w:val="%1."/>
      <w:lvlJc w:val="left"/>
      <w:pPr>
        <w:ind w:left="720" w:hanging="360"/>
      </w:pPr>
      <w:rPr>
        <w:rFonts w:eastAsia="Calibri"/>
        <w:i w:val="0"/>
        <w:i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3" w15:restartNumberingAfterBreak="0">
    <w:nsid w:val="716C10F4"/>
    <w:multiLevelType w:val="hybridMultilevel"/>
    <w:tmpl w:val="103C278C"/>
    <w:lvl w:ilvl="0" w:tplc="408E06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4" w15:restartNumberingAfterBreak="0">
    <w:nsid w:val="742910F6"/>
    <w:multiLevelType w:val="hybridMultilevel"/>
    <w:tmpl w:val="2A569DDA"/>
    <w:lvl w:ilvl="0" w:tplc="909AF3D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15:restartNumberingAfterBreak="0">
    <w:nsid w:val="7AC4024A"/>
    <w:multiLevelType w:val="hybridMultilevel"/>
    <w:tmpl w:val="F4B8B72E"/>
    <w:lvl w:ilvl="0" w:tplc="0A0263E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615137301">
    <w:abstractNumId w:val="47"/>
  </w:num>
  <w:num w:numId="2" w16cid:durableId="1815872327">
    <w:abstractNumId w:val="52"/>
  </w:num>
  <w:num w:numId="3" w16cid:durableId="1687360793">
    <w:abstractNumId w:val="41"/>
  </w:num>
  <w:num w:numId="4" w16cid:durableId="1109937397">
    <w:abstractNumId w:val="59"/>
  </w:num>
  <w:num w:numId="5" w16cid:durableId="59211057">
    <w:abstractNumId w:val="29"/>
  </w:num>
  <w:num w:numId="6" w16cid:durableId="1787505563">
    <w:abstractNumId w:val="51"/>
  </w:num>
  <w:num w:numId="7" w16cid:durableId="1360160909">
    <w:abstractNumId w:val="36"/>
  </w:num>
  <w:num w:numId="8" w16cid:durableId="1412845566">
    <w:abstractNumId w:val="20"/>
  </w:num>
  <w:num w:numId="9" w16cid:durableId="1697121759">
    <w:abstractNumId w:val="8"/>
  </w:num>
  <w:num w:numId="10" w16cid:durableId="1420099585">
    <w:abstractNumId w:val="26"/>
  </w:num>
  <w:num w:numId="11" w16cid:durableId="1446003207">
    <w:abstractNumId w:val="43"/>
  </w:num>
  <w:num w:numId="12" w16cid:durableId="395975956">
    <w:abstractNumId w:val="50"/>
  </w:num>
  <w:num w:numId="13" w16cid:durableId="235553075">
    <w:abstractNumId w:val="33"/>
  </w:num>
  <w:num w:numId="14" w16cid:durableId="456798121">
    <w:abstractNumId w:val="53"/>
  </w:num>
  <w:num w:numId="15" w16cid:durableId="1677533027">
    <w:abstractNumId w:val="56"/>
  </w:num>
  <w:num w:numId="16" w16cid:durableId="1582255055">
    <w:abstractNumId w:val="40"/>
  </w:num>
  <w:num w:numId="17" w16cid:durableId="460461420">
    <w:abstractNumId w:val="60"/>
  </w:num>
  <w:num w:numId="18" w16cid:durableId="1732147743">
    <w:abstractNumId w:val="16"/>
  </w:num>
  <w:num w:numId="19" w16cid:durableId="2011179998">
    <w:abstractNumId w:val="14"/>
  </w:num>
  <w:num w:numId="20" w16cid:durableId="477040140">
    <w:abstractNumId w:val="42"/>
  </w:num>
  <w:num w:numId="21" w16cid:durableId="947809097">
    <w:abstractNumId w:val="15"/>
  </w:num>
  <w:num w:numId="22" w16cid:durableId="2084177740">
    <w:abstractNumId w:val="3"/>
  </w:num>
  <w:num w:numId="23" w16cid:durableId="41172515">
    <w:abstractNumId w:val="35"/>
  </w:num>
  <w:num w:numId="24" w16cid:durableId="489101820">
    <w:abstractNumId w:val="61"/>
  </w:num>
  <w:num w:numId="25" w16cid:durableId="384183176">
    <w:abstractNumId w:val="13"/>
  </w:num>
  <w:num w:numId="26" w16cid:durableId="681206631">
    <w:abstractNumId w:val="21"/>
  </w:num>
  <w:num w:numId="27" w16cid:durableId="257520299">
    <w:abstractNumId w:val="17"/>
  </w:num>
  <w:num w:numId="28" w16cid:durableId="730346421">
    <w:abstractNumId w:val="24"/>
  </w:num>
  <w:num w:numId="29" w16cid:durableId="94786115">
    <w:abstractNumId w:val="32"/>
  </w:num>
  <w:num w:numId="30" w16cid:durableId="1279605193">
    <w:abstractNumId w:val="9"/>
  </w:num>
  <w:num w:numId="31" w16cid:durableId="742071662">
    <w:abstractNumId w:val="64"/>
  </w:num>
  <w:num w:numId="32" w16cid:durableId="190651143">
    <w:abstractNumId w:val="22"/>
  </w:num>
  <w:num w:numId="33" w16cid:durableId="1035544434">
    <w:abstractNumId w:val="55"/>
  </w:num>
  <w:num w:numId="34" w16cid:durableId="64619492">
    <w:abstractNumId w:val="49"/>
  </w:num>
  <w:num w:numId="35" w16cid:durableId="1598370341">
    <w:abstractNumId w:val="44"/>
  </w:num>
  <w:num w:numId="36" w16cid:durableId="515928370">
    <w:abstractNumId w:val="57"/>
  </w:num>
  <w:num w:numId="37" w16cid:durableId="150676566">
    <w:abstractNumId w:val="1"/>
  </w:num>
  <w:num w:numId="38" w16cid:durableId="1045910294">
    <w:abstractNumId w:val="34"/>
  </w:num>
  <w:num w:numId="39" w16cid:durableId="229922485">
    <w:abstractNumId w:val="5"/>
  </w:num>
  <w:num w:numId="40" w16cid:durableId="2134131487">
    <w:abstractNumId w:val="37"/>
  </w:num>
  <w:num w:numId="41" w16cid:durableId="5153151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3557102">
    <w:abstractNumId w:val="46"/>
  </w:num>
  <w:num w:numId="43" w16cid:durableId="1131678130">
    <w:abstractNumId w:val="11"/>
  </w:num>
  <w:num w:numId="44" w16cid:durableId="1219586573">
    <w:abstractNumId w:val="0"/>
  </w:num>
  <w:num w:numId="45" w16cid:durableId="1120222008">
    <w:abstractNumId w:val="65"/>
  </w:num>
  <w:num w:numId="46" w16cid:durableId="670908293">
    <w:abstractNumId w:val="63"/>
  </w:num>
  <w:num w:numId="47" w16cid:durableId="110051127">
    <w:abstractNumId w:val="4"/>
  </w:num>
  <w:num w:numId="48" w16cid:durableId="373117019">
    <w:abstractNumId w:val="7"/>
  </w:num>
  <w:num w:numId="49" w16cid:durableId="17690428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757449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87199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368207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5266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85975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927620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852538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30968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503207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65901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38288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234253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5055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0640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616682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59867218">
    <w:abstractNumId w:val="6"/>
  </w:num>
  <w:num w:numId="66" w16cid:durableId="388915686">
    <w:abstractNumId w:val="10"/>
  </w:num>
  <w:num w:numId="67" w16cid:durableId="952246607">
    <w:abstractNumId w:val="23"/>
  </w:num>
  <w:num w:numId="68" w16cid:durableId="1325747118">
    <w:abstractNumId w:val="2"/>
  </w:num>
  <w:num w:numId="69" w16cid:durableId="1808276701">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2D"/>
    <w:rsid w:val="000002E4"/>
    <w:rsid w:val="0000045B"/>
    <w:rsid w:val="00002DFD"/>
    <w:rsid w:val="00002EA9"/>
    <w:rsid w:val="00006934"/>
    <w:rsid w:val="000122C8"/>
    <w:rsid w:val="00012D3D"/>
    <w:rsid w:val="0001305F"/>
    <w:rsid w:val="0001334D"/>
    <w:rsid w:val="000139D8"/>
    <w:rsid w:val="00015C04"/>
    <w:rsid w:val="00015DFD"/>
    <w:rsid w:val="00020558"/>
    <w:rsid w:val="00021E34"/>
    <w:rsid w:val="000232CD"/>
    <w:rsid w:val="000242E9"/>
    <w:rsid w:val="00024422"/>
    <w:rsid w:val="0002578C"/>
    <w:rsid w:val="00030FF4"/>
    <w:rsid w:val="00031AB6"/>
    <w:rsid w:val="000336E7"/>
    <w:rsid w:val="00033B64"/>
    <w:rsid w:val="00033BB0"/>
    <w:rsid w:val="000357BE"/>
    <w:rsid w:val="000374C4"/>
    <w:rsid w:val="00037ADA"/>
    <w:rsid w:val="00037FF3"/>
    <w:rsid w:val="0004009B"/>
    <w:rsid w:val="000403CD"/>
    <w:rsid w:val="00040CF0"/>
    <w:rsid w:val="00041654"/>
    <w:rsid w:val="00041D11"/>
    <w:rsid w:val="00041DC6"/>
    <w:rsid w:val="000423D6"/>
    <w:rsid w:val="0004245D"/>
    <w:rsid w:val="00043B68"/>
    <w:rsid w:val="00045AB3"/>
    <w:rsid w:val="00050244"/>
    <w:rsid w:val="00051223"/>
    <w:rsid w:val="00051FB8"/>
    <w:rsid w:val="00052EBD"/>
    <w:rsid w:val="00052FD3"/>
    <w:rsid w:val="00053419"/>
    <w:rsid w:val="000542D5"/>
    <w:rsid w:val="000548D8"/>
    <w:rsid w:val="00054A0F"/>
    <w:rsid w:val="0005659A"/>
    <w:rsid w:val="000575EF"/>
    <w:rsid w:val="0005764D"/>
    <w:rsid w:val="00057DF0"/>
    <w:rsid w:val="00061BB0"/>
    <w:rsid w:val="00062595"/>
    <w:rsid w:val="00063454"/>
    <w:rsid w:val="000642BB"/>
    <w:rsid w:val="000668BA"/>
    <w:rsid w:val="00067049"/>
    <w:rsid w:val="00067E8D"/>
    <w:rsid w:val="00067F8E"/>
    <w:rsid w:val="00070FAB"/>
    <w:rsid w:val="0007310C"/>
    <w:rsid w:val="0007354E"/>
    <w:rsid w:val="000744DA"/>
    <w:rsid w:val="00076FDB"/>
    <w:rsid w:val="00077C1E"/>
    <w:rsid w:val="000800C5"/>
    <w:rsid w:val="00080D8F"/>
    <w:rsid w:val="000816B8"/>
    <w:rsid w:val="00081ADD"/>
    <w:rsid w:val="00085092"/>
    <w:rsid w:val="00085822"/>
    <w:rsid w:val="00086B58"/>
    <w:rsid w:val="0009042D"/>
    <w:rsid w:val="000919D2"/>
    <w:rsid w:val="00092BFD"/>
    <w:rsid w:val="00094885"/>
    <w:rsid w:val="00095DAC"/>
    <w:rsid w:val="0009673D"/>
    <w:rsid w:val="000967E3"/>
    <w:rsid w:val="00097154"/>
    <w:rsid w:val="00097594"/>
    <w:rsid w:val="0009762E"/>
    <w:rsid w:val="00097B90"/>
    <w:rsid w:val="00097C1F"/>
    <w:rsid w:val="000A165E"/>
    <w:rsid w:val="000A1935"/>
    <w:rsid w:val="000A1B14"/>
    <w:rsid w:val="000A215A"/>
    <w:rsid w:val="000B0DAC"/>
    <w:rsid w:val="000B16F6"/>
    <w:rsid w:val="000B1756"/>
    <w:rsid w:val="000B35EB"/>
    <w:rsid w:val="000B57E4"/>
    <w:rsid w:val="000B5D54"/>
    <w:rsid w:val="000B5D67"/>
    <w:rsid w:val="000B6E32"/>
    <w:rsid w:val="000C00A2"/>
    <w:rsid w:val="000C3CC3"/>
    <w:rsid w:val="000C5635"/>
    <w:rsid w:val="000C591D"/>
    <w:rsid w:val="000C6280"/>
    <w:rsid w:val="000C6927"/>
    <w:rsid w:val="000C6B4A"/>
    <w:rsid w:val="000C7976"/>
    <w:rsid w:val="000D0340"/>
    <w:rsid w:val="000D1FF6"/>
    <w:rsid w:val="000D2F68"/>
    <w:rsid w:val="000D558B"/>
    <w:rsid w:val="000D6CB3"/>
    <w:rsid w:val="000D7758"/>
    <w:rsid w:val="000D7912"/>
    <w:rsid w:val="000E1748"/>
    <w:rsid w:val="000E2160"/>
    <w:rsid w:val="000E4477"/>
    <w:rsid w:val="000E595B"/>
    <w:rsid w:val="000E6AFA"/>
    <w:rsid w:val="000E7370"/>
    <w:rsid w:val="000F074E"/>
    <w:rsid w:val="000F1460"/>
    <w:rsid w:val="000F3080"/>
    <w:rsid w:val="000F34E6"/>
    <w:rsid w:val="000F4B39"/>
    <w:rsid w:val="000F5C6E"/>
    <w:rsid w:val="000F6243"/>
    <w:rsid w:val="000F7FF9"/>
    <w:rsid w:val="00103883"/>
    <w:rsid w:val="00103F9B"/>
    <w:rsid w:val="001045E0"/>
    <w:rsid w:val="001046FA"/>
    <w:rsid w:val="00105F55"/>
    <w:rsid w:val="001061DF"/>
    <w:rsid w:val="00107C74"/>
    <w:rsid w:val="00107CC6"/>
    <w:rsid w:val="001104BE"/>
    <w:rsid w:val="00111EE5"/>
    <w:rsid w:val="00113F43"/>
    <w:rsid w:val="001173E8"/>
    <w:rsid w:val="0011761F"/>
    <w:rsid w:val="00121277"/>
    <w:rsid w:val="0012436F"/>
    <w:rsid w:val="00124942"/>
    <w:rsid w:val="00125FCC"/>
    <w:rsid w:val="00126FC6"/>
    <w:rsid w:val="00127965"/>
    <w:rsid w:val="00127BD3"/>
    <w:rsid w:val="00130CB6"/>
    <w:rsid w:val="00131BB8"/>
    <w:rsid w:val="0013205D"/>
    <w:rsid w:val="00132DEE"/>
    <w:rsid w:val="00134450"/>
    <w:rsid w:val="00134573"/>
    <w:rsid w:val="00136461"/>
    <w:rsid w:val="001420FE"/>
    <w:rsid w:val="00142721"/>
    <w:rsid w:val="00145505"/>
    <w:rsid w:val="0014694C"/>
    <w:rsid w:val="00146A0E"/>
    <w:rsid w:val="00146D7E"/>
    <w:rsid w:val="00146F56"/>
    <w:rsid w:val="001478C1"/>
    <w:rsid w:val="0015058E"/>
    <w:rsid w:val="00150B61"/>
    <w:rsid w:val="00150E3A"/>
    <w:rsid w:val="00151894"/>
    <w:rsid w:val="00151CF0"/>
    <w:rsid w:val="00151FA3"/>
    <w:rsid w:val="0015321F"/>
    <w:rsid w:val="00153F26"/>
    <w:rsid w:val="00155578"/>
    <w:rsid w:val="0015567D"/>
    <w:rsid w:val="00155B55"/>
    <w:rsid w:val="00155DA5"/>
    <w:rsid w:val="00156D85"/>
    <w:rsid w:val="00157410"/>
    <w:rsid w:val="00157A64"/>
    <w:rsid w:val="00162A7A"/>
    <w:rsid w:val="00163764"/>
    <w:rsid w:val="00163846"/>
    <w:rsid w:val="001645AB"/>
    <w:rsid w:val="00165B8F"/>
    <w:rsid w:val="00166DD7"/>
    <w:rsid w:val="00167670"/>
    <w:rsid w:val="00170A7C"/>
    <w:rsid w:val="001719E7"/>
    <w:rsid w:val="00171E1B"/>
    <w:rsid w:val="00172117"/>
    <w:rsid w:val="0017456C"/>
    <w:rsid w:val="0017670C"/>
    <w:rsid w:val="00177143"/>
    <w:rsid w:val="001773C0"/>
    <w:rsid w:val="00177A9F"/>
    <w:rsid w:val="0018025B"/>
    <w:rsid w:val="0018081F"/>
    <w:rsid w:val="00182E57"/>
    <w:rsid w:val="001836F1"/>
    <w:rsid w:val="00184812"/>
    <w:rsid w:val="00187EC9"/>
    <w:rsid w:val="001930ED"/>
    <w:rsid w:val="0019323E"/>
    <w:rsid w:val="001961EF"/>
    <w:rsid w:val="001A03D4"/>
    <w:rsid w:val="001A17C1"/>
    <w:rsid w:val="001A2478"/>
    <w:rsid w:val="001A3250"/>
    <w:rsid w:val="001A4571"/>
    <w:rsid w:val="001A47AC"/>
    <w:rsid w:val="001A6912"/>
    <w:rsid w:val="001A6CA4"/>
    <w:rsid w:val="001A7BFE"/>
    <w:rsid w:val="001A7C72"/>
    <w:rsid w:val="001B00C2"/>
    <w:rsid w:val="001B12B2"/>
    <w:rsid w:val="001B13D9"/>
    <w:rsid w:val="001B216A"/>
    <w:rsid w:val="001B336C"/>
    <w:rsid w:val="001B4006"/>
    <w:rsid w:val="001B459D"/>
    <w:rsid w:val="001B713A"/>
    <w:rsid w:val="001B74E6"/>
    <w:rsid w:val="001C07E8"/>
    <w:rsid w:val="001C096F"/>
    <w:rsid w:val="001C156A"/>
    <w:rsid w:val="001C20B2"/>
    <w:rsid w:val="001C2DF3"/>
    <w:rsid w:val="001C3086"/>
    <w:rsid w:val="001C3B49"/>
    <w:rsid w:val="001C4841"/>
    <w:rsid w:val="001C48E5"/>
    <w:rsid w:val="001C5740"/>
    <w:rsid w:val="001C5B27"/>
    <w:rsid w:val="001C5D69"/>
    <w:rsid w:val="001C62CC"/>
    <w:rsid w:val="001C6C01"/>
    <w:rsid w:val="001C751A"/>
    <w:rsid w:val="001C7D5B"/>
    <w:rsid w:val="001C7E9B"/>
    <w:rsid w:val="001D0E17"/>
    <w:rsid w:val="001D1514"/>
    <w:rsid w:val="001D1D4D"/>
    <w:rsid w:val="001D3196"/>
    <w:rsid w:val="001D505F"/>
    <w:rsid w:val="001D5769"/>
    <w:rsid w:val="001D6111"/>
    <w:rsid w:val="001D62F6"/>
    <w:rsid w:val="001E00B7"/>
    <w:rsid w:val="001E14D1"/>
    <w:rsid w:val="001E181D"/>
    <w:rsid w:val="001E18B2"/>
    <w:rsid w:val="001E23D8"/>
    <w:rsid w:val="001E23D9"/>
    <w:rsid w:val="001E2EC6"/>
    <w:rsid w:val="001E3763"/>
    <w:rsid w:val="001E42F9"/>
    <w:rsid w:val="001E5C31"/>
    <w:rsid w:val="001E67B0"/>
    <w:rsid w:val="001F153A"/>
    <w:rsid w:val="001F3348"/>
    <w:rsid w:val="001F6882"/>
    <w:rsid w:val="001F6FF0"/>
    <w:rsid w:val="002011EB"/>
    <w:rsid w:val="00201F6B"/>
    <w:rsid w:val="002029DA"/>
    <w:rsid w:val="0020560B"/>
    <w:rsid w:val="002111CA"/>
    <w:rsid w:val="002116FA"/>
    <w:rsid w:val="00211918"/>
    <w:rsid w:val="00211EBB"/>
    <w:rsid w:val="0021443D"/>
    <w:rsid w:val="002146D8"/>
    <w:rsid w:val="00215986"/>
    <w:rsid w:val="00216509"/>
    <w:rsid w:val="00216FE1"/>
    <w:rsid w:val="00220666"/>
    <w:rsid w:val="00220F5F"/>
    <w:rsid w:val="00222CD0"/>
    <w:rsid w:val="0022551D"/>
    <w:rsid w:val="00226C2D"/>
    <w:rsid w:val="00227450"/>
    <w:rsid w:val="0023018F"/>
    <w:rsid w:val="002302F8"/>
    <w:rsid w:val="00231745"/>
    <w:rsid w:val="002319D8"/>
    <w:rsid w:val="0023233D"/>
    <w:rsid w:val="0023261D"/>
    <w:rsid w:val="00232639"/>
    <w:rsid w:val="002330A7"/>
    <w:rsid w:val="002330AD"/>
    <w:rsid w:val="00233C67"/>
    <w:rsid w:val="00233F58"/>
    <w:rsid w:val="00235A6E"/>
    <w:rsid w:val="00236E9B"/>
    <w:rsid w:val="00237267"/>
    <w:rsid w:val="00242DBE"/>
    <w:rsid w:val="00244CF2"/>
    <w:rsid w:val="002465AB"/>
    <w:rsid w:val="00246B0C"/>
    <w:rsid w:val="00246DDC"/>
    <w:rsid w:val="00247F76"/>
    <w:rsid w:val="00250B9A"/>
    <w:rsid w:val="00250F6A"/>
    <w:rsid w:val="00252E9F"/>
    <w:rsid w:val="002532E7"/>
    <w:rsid w:val="00253AC6"/>
    <w:rsid w:val="00254564"/>
    <w:rsid w:val="00255CF2"/>
    <w:rsid w:val="0025660D"/>
    <w:rsid w:val="0025679D"/>
    <w:rsid w:val="002579D1"/>
    <w:rsid w:val="00261387"/>
    <w:rsid w:val="002614A7"/>
    <w:rsid w:val="002622AA"/>
    <w:rsid w:val="00263284"/>
    <w:rsid w:val="00263970"/>
    <w:rsid w:val="00264870"/>
    <w:rsid w:val="0026560F"/>
    <w:rsid w:val="00266497"/>
    <w:rsid w:val="002673BE"/>
    <w:rsid w:val="0027108D"/>
    <w:rsid w:val="00271185"/>
    <w:rsid w:val="00272AA4"/>
    <w:rsid w:val="00272DFF"/>
    <w:rsid w:val="00272FDF"/>
    <w:rsid w:val="0027317C"/>
    <w:rsid w:val="002735BC"/>
    <w:rsid w:val="00274B6A"/>
    <w:rsid w:val="00275ACE"/>
    <w:rsid w:val="00277921"/>
    <w:rsid w:val="00277E0E"/>
    <w:rsid w:val="00281694"/>
    <w:rsid w:val="00282FA6"/>
    <w:rsid w:val="00283042"/>
    <w:rsid w:val="002832DE"/>
    <w:rsid w:val="00283B63"/>
    <w:rsid w:val="002861AF"/>
    <w:rsid w:val="00291876"/>
    <w:rsid w:val="00291E29"/>
    <w:rsid w:val="00295C59"/>
    <w:rsid w:val="00295E9C"/>
    <w:rsid w:val="00297C05"/>
    <w:rsid w:val="002A06C0"/>
    <w:rsid w:val="002A2999"/>
    <w:rsid w:val="002A2E05"/>
    <w:rsid w:val="002A3182"/>
    <w:rsid w:val="002A37A4"/>
    <w:rsid w:val="002A4C67"/>
    <w:rsid w:val="002A6EB4"/>
    <w:rsid w:val="002A760D"/>
    <w:rsid w:val="002B0273"/>
    <w:rsid w:val="002B1B00"/>
    <w:rsid w:val="002B3D39"/>
    <w:rsid w:val="002B407C"/>
    <w:rsid w:val="002B6A6F"/>
    <w:rsid w:val="002B72D3"/>
    <w:rsid w:val="002B7B77"/>
    <w:rsid w:val="002C0D6E"/>
    <w:rsid w:val="002C1B4B"/>
    <w:rsid w:val="002C4DB9"/>
    <w:rsid w:val="002D6F71"/>
    <w:rsid w:val="002E0FEA"/>
    <w:rsid w:val="002E1C71"/>
    <w:rsid w:val="002E2597"/>
    <w:rsid w:val="002E327A"/>
    <w:rsid w:val="002E6092"/>
    <w:rsid w:val="002F0169"/>
    <w:rsid w:val="002F0401"/>
    <w:rsid w:val="002F1285"/>
    <w:rsid w:val="002F398A"/>
    <w:rsid w:val="002F4FD0"/>
    <w:rsid w:val="002F638A"/>
    <w:rsid w:val="002F6A1E"/>
    <w:rsid w:val="0030347D"/>
    <w:rsid w:val="003043CC"/>
    <w:rsid w:val="00304755"/>
    <w:rsid w:val="00304E5D"/>
    <w:rsid w:val="00304EB8"/>
    <w:rsid w:val="003051F4"/>
    <w:rsid w:val="003056F8"/>
    <w:rsid w:val="00305B8B"/>
    <w:rsid w:val="00307321"/>
    <w:rsid w:val="00307E5F"/>
    <w:rsid w:val="0031045B"/>
    <w:rsid w:val="00313422"/>
    <w:rsid w:val="00316F4A"/>
    <w:rsid w:val="00317C67"/>
    <w:rsid w:val="00320960"/>
    <w:rsid w:val="00321516"/>
    <w:rsid w:val="00321853"/>
    <w:rsid w:val="003220AD"/>
    <w:rsid w:val="003240A7"/>
    <w:rsid w:val="003243A0"/>
    <w:rsid w:val="003250CA"/>
    <w:rsid w:val="00325101"/>
    <w:rsid w:val="003258AC"/>
    <w:rsid w:val="00326692"/>
    <w:rsid w:val="00326AA3"/>
    <w:rsid w:val="00327EFE"/>
    <w:rsid w:val="003348BB"/>
    <w:rsid w:val="00334B9F"/>
    <w:rsid w:val="00334CF8"/>
    <w:rsid w:val="0033503F"/>
    <w:rsid w:val="003353BF"/>
    <w:rsid w:val="00340805"/>
    <w:rsid w:val="0034235D"/>
    <w:rsid w:val="00342811"/>
    <w:rsid w:val="00343874"/>
    <w:rsid w:val="003438BC"/>
    <w:rsid w:val="0034424C"/>
    <w:rsid w:val="00344458"/>
    <w:rsid w:val="00344AA7"/>
    <w:rsid w:val="00345414"/>
    <w:rsid w:val="00346E32"/>
    <w:rsid w:val="00350816"/>
    <w:rsid w:val="003524CB"/>
    <w:rsid w:val="00355834"/>
    <w:rsid w:val="00355A4C"/>
    <w:rsid w:val="00356B64"/>
    <w:rsid w:val="003579A5"/>
    <w:rsid w:val="00360A00"/>
    <w:rsid w:val="00360D55"/>
    <w:rsid w:val="00365C3A"/>
    <w:rsid w:val="0036620A"/>
    <w:rsid w:val="00366CAA"/>
    <w:rsid w:val="0036750B"/>
    <w:rsid w:val="00367A63"/>
    <w:rsid w:val="00370C43"/>
    <w:rsid w:val="00372BCE"/>
    <w:rsid w:val="00372C68"/>
    <w:rsid w:val="00377AB2"/>
    <w:rsid w:val="003832B6"/>
    <w:rsid w:val="00383857"/>
    <w:rsid w:val="00385549"/>
    <w:rsid w:val="00387752"/>
    <w:rsid w:val="00390C9C"/>
    <w:rsid w:val="00392585"/>
    <w:rsid w:val="00392AF9"/>
    <w:rsid w:val="0039332E"/>
    <w:rsid w:val="00393352"/>
    <w:rsid w:val="00394448"/>
    <w:rsid w:val="0039605C"/>
    <w:rsid w:val="0039705E"/>
    <w:rsid w:val="003979B8"/>
    <w:rsid w:val="003A0782"/>
    <w:rsid w:val="003A0BCE"/>
    <w:rsid w:val="003A1229"/>
    <w:rsid w:val="003A1879"/>
    <w:rsid w:val="003A25AD"/>
    <w:rsid w:val="003A35C0"/>
    <w:rsid w:val="003A4040"/>
    <w:rsid w:val="003A5C0A"/>
    <w:rsid w:val="003A737D"/>
    <w:rsid w:val="003A7AE2"/>
    <w:rsid w:val="003A7F3B"/>
    <w:rsid w:val="003A7F83"/>
    <w:rsid w:val="003B0157"/>
    <w:rsid w:val="003B01ED"/>
    <w:rsid w:val="003B07B8"/>
    <w:rsid w:val="003B0852"/>
    <w:rsid w:val="003B0A92"/>
    <w:rsid w:val="003B0BD0"/>
    <w:rsid w:val="003B0BE2"/>
    <w:rsid w:val="003B13B2"/>
    <w:rsid w:val="003B5652"/>
    <w:rsid w:val="003B77B8"/>
    <w:rsid w:val="003B7D59"/>
    <w:rsid w:val="003B7DC1"/>
    <w:rsid w:val="003C2B13"/>
    <w:rsid w:val="003C4D97"/>
    <w:rsid w:val="003C5525"/>
    <w:rsid w:val="003C58BC"/>
    <w:rsid w:val="003C5E41"/>
    <w:rsid w:val="003D1429"/>
    <w:rsid w:val="003D1A95"/>
    <w:rsid w:val="003D1CC0"/>
    <w:rsid w:val="003D2984"/>
    <w:rsid w:val="003D2D36"/>
    <w:rsid w:val="003D394C"/>
    <w:rsid w:val="003E20A4"/>
    <w:rsid w:val="003E212D"/>
    <w:rsid w:val="003E284C"/>
    <w:rsid w:val="003E2C3E"/>
    <w:rsid w:val="003E3B4A"/>
    <w:rsid w:val="003E4A00"/>
    <w:rsid w:val="003E4F72"/>
    <w:rsid w:val="003E69B7"/>
    <w:rsid w:val="003E6FB2"/>
    <w:rsid w:val="003E75BF"/>
    <w:rsid w:val="003F005A"/>
    <w:rsid w:val="003F03D0"/>
    <w:rsid w:val="003F1BB3"/>
    <w:rsid w:val="003F1FCD"/>
    <w:rsid w:val="003F29F7"/>
    <w:rsid w:val="003F57C6"/>
    <w:rsid w:val="003F64CD"/>
    <w:rsid w:val="003F7F04"/>
    <w:rsid w:val="00401E5A"/>
    <w:rsid w:val="004074C5"/>
    <w:rsid w:val="004079EA"/>
    <w:rsid w:val="00407F4C"/>
    <w:rsid w:val="00414644"/>
    <w:rsid w:val="004149C4"/>
    <w:rsid w:val="00415D8B"/>
    <w:rsid w:val="004202D8"/>
    <w:rsid w:val="00420A47"/>
    <w:rsid w:val="00421D27"/>
    <w:rsid w:val="00421D5A"/>
    <w:rsid w:val="004236A7"/>
    <w:rsid w:val="004239E3"/>
    <w:rsid w:val="00425B31"/>
    <w:rsid w:val="00430B5E"/>
    <w:rsid w:val="00430E3D"/>
    <w:rsid w:val="004316F8"/>
    <w:rsid w:val="00431CCD"/>
    <w:rsid w:val="00432509"/>
    <w:rsid w:val="00433397"/>
    <w:rsid w:val="00433A48"/>
    <w:rsid w:val="00434F85"/>
    <w:rsid w:val="00435355"/>
    <w:rsid w:val="004362C7"/>
    <w:rsid w:val="00436621"/>
    <w:rsid w:val="00436FAF"/>
    <w:rsid w:val="0043747F"/>
    <w:rsid w:val="00437BC8"/>
    <w:rsid w:val="00440776"/>
    <w:rsid w:val="004414D7"/>
    <w:rsid w:val="004414FA"/>
    <w:rsid w:val="004431EB"/>
    <w:rsid w:val="00443467"/>
    <w:rsid w:val="004439E3"/>
    <w:rsid w:val="00445F28"/>
    <w:rsid w:val="00446089"/>
    <w:rsid w:val="00446AED"/>
    <w:rsid w:val="00447AAE"/>
    <w:rsid w:val="00447DE7"/>
    <w:rsid w:val="00450C1A"/>
    <w:rsid w:val="00452A0A"/>
    <w:rsid w:val="00453DE9"/>
    <w:rsid w:val="004541C8"/>
    <w:rsid w:val="00454520"/>
    <w:rsid w:val="0045535C"/>
    <w:rsid w:val="00455C83"/>
    <w:rsid w:val="00457573"/>
    <w:rsid w:val="0045788B"/>
    <w:rsid w:val="00460E39"/>
    <w:rsid w:val="0046175B"/>
    <w:rsid w:val="00463153"/>
    <w:rsid w:val="00464682"/>
    <w:rsid w:val="0046637F"/>
    <w:rsid w:val="00467D72"/>
    <w:rsid w:val="00470607"/>
    <w:rsid w:val="00470911"/>
    <w:rsid w:val="00472C69"/>
    <w:rsid w:val="004735BB"/>
    <w:rsid w:val="004740D6"/>
    <w:rsid w:val="004742E8"/>
    <w:rsid w:val="00474A2D"/>
    <w:rsid w:val="00475783"/>
    <w:rsid w:val="0047719B"/>
    <w:rsid w:val="00480068"/>
    <w:rsid w:val="00481572"/>
    <w:rsid w:val="0048308C"/>
    <w:rsid w:val="00484B40"/>
    <w:rsid w:val="00485663"/>
    <w:rsid w:val="00486124"/>
    <w:rsid w:val="004865E5"/>
    <w:rsid w:val="004876D6"/>
    <w:rsid w:val="00491EC3"/>
    <w:rsid w:val="004924EE"/>
    <w:rsid w:val="00493C46"/>
    <w:rsid w:val="00497D3A"/>
    <w:rsid w:val="004A2A43"/>
    <w:rsid w:val="004A2AD5"/>
    <w:rsid w:val="004A3036"/>
    <w:rsid w:val="004A349B"/>
    <w:rsid w:val="004A594F"/>
    <w:rsid w:val="004A5CDF"/>
    <w:rsid w:val="004A604D"/>
    <w:rsid w:val="004A62C4"/>
    <w:rsid w:val="004A68F1"/>
    <w:rsid w:val="004A7C1B"/>
    <w:rsid w:val="004B0878"/>
    <w:rsid w:val="004B0DC9"/>
    <w:rsid w:val="004B215C"/>
    <w:rsid w:val="004B3264"/>
    <w:rsid w:val="004B6531"/>
    <w:rsid w:val="004B6766"/>
    <w:rsid w:val="004C2553"/>
    <w:rsid w:val="004C309B"/>
    <w:rsid w:val="004C5262"/>
    <w:rsid w:val="004C58E4"/>
    <w:rsid w:val="004C5C2E"/>
    <w:rsid w:val="004D0F79"/>
    <w:rsid w:val="004D13FE"/>
    <w:rsid w:val="004D1757"/>
    <w:rsid w:val="004D2134"/>
    <w:rsid w:val="004D43EB"/>
    <w:rsid w:val="004D456B"/>
    <w:rsid w:val="004D469D"/>
    <w:rsid w:val="004D4B6F"/>
    <w:rsid w:val="004E114B"/>
    <w:rsid w:val="004E170D"/>
    <w:rsid w:val="004E37B1"/>
    <w:rsid w:val="004E3F48"/>
    <w:rsid w:val="004E4710"/>
    <w:rsid w:val="004E561F"/>
    <w:rsid w:val="004E5FB9"/>
    <w:rsid w:val="004E63B8"/>
    <w:rsid w:val="004E69A8"/>
    <w:rsid w:val="004F166B"/>
    <w:rsid w:val="004F1A30"/>
    <w:rsid w:val="004F4CA6"/>
    <w:rsid w:val="004F7D4A"/>
    <w:rsid w:val="00500388"/>
    <w:rsid w:val="00501784"/>
    <w:rsid w:val="00501AC2"/>
    <w:rsid w:val="00502654"/>
    <w:rsid w:val="005029A4"/>
    <w:rsid w:val="005052C3"/>
    <w:rsid w:val="00505BF9"/>
    <w:rsid w:val="005074CC"/>
    <w:rsid w:val="00507EDD"/>
    <w:rsid w:val="00510627"/>
    <w:rsid w:val="00510C60"/>
    <w:rsid w:val="0051251E"/>
    <w:rsid w:val="00512DD5"/>
    <w:rsid w:val="00520EC8"/>
    <w:rsid w:val="00521A01"/>
    <w:rsid w:val="0052217E"/>
    <w:rsid w:val="00525FD6"/>
    <w:rsid w:val="00530580"/>
    <w:rsid w:val="0053170C"/>
    <w:rsid w:val="0053209F"/>
    <w:rsid w:val="00534179"/>
    <w:rsid w:val="005375EE"/>
    <w:rsid w:val="0054071D"/>
    <w:rsid w:val="005456B3"/>
    <w:rsid w:val="00546F1F"/>
    <w:rsid w:val="005479D1"/>
    <w:rsid w:val="00547DFC"/>
    <w:rsid w:val="00550BF0"/>
    <w:rsid w:val="00553000"/>
    <w:rsid w:val="0055329D"/>
    <w:rsid w:val="0055333B"/>
    <w:rsid w:val="005533BE"/>
    <w:rsid w:val="00553AD1"/>
    <w:rsid w:val="0055476D"/>
    <w:rsid w:val="0055491B"/>
    <w:rsid w:val="00554D8C"/>
    <w:rsid w:val="00555ADC"/>
    <w:rsid w:val="00556E9F"/>
    <w:rsid w:val="005572C4"/>
    <w:rsid w:val="00560B05"/>
    <w:rsid w:val="00560F27"/>
    <w:rsid w:val="005610D9"/>
    <w:rsid w:val="0056212B"/>
    <w:rsid w:val="005622C3"/>
    <w:rsid w:val="00563A81"/>
    <w:rsid w:val="00563EA4"/>
    <w:rsid w:val="005650AF"/>
    <w:rsid w:val="00565977"/>
    <w:rsid w:val="00565AFE"/>
    <w:rsid w:val="00565DFE"/>
    <w:rsid w:val="00566B67"/>
    <w:rsid w:val="005676DA"/>
    <w:rsid w:val="00571437"/>
    <w:rsid w:val="005719DC"/>
    <w:rsid w:val="00571AC7"/>
    <w:rsid w:val="00574970"/>
    <w:rsid w:val="00575DBA"/>
    <w:rsid w:val="00576385"/>
    <w:rsid w:val="0058331B"/>
    <w:rsid w:val="005834D2"/>
    <w:rsid w:val="0058424A"/>
    <w:rsid w:val="00585A66"/>
    <w:rsid w:val="00585E3A"/>
    <w:rsid w:val="00592EF2"/>
    <w:rsid w:val="005933A1"/>
    <w:rsid w:val="00595929"/>
    <w:rsid w:val="00596B7F"/>
    <w:rsid w:val="005A1018"/>
    <w:rsid w:val="005A168A"/>
    <w:rsid w:val="005A3997"/>
    <w:rsid w:val="005A3D81"/>
    <w:rsid w:val="005A4E3D"/>
    <w:rsid w:val="005A6BC1"/>
    <w:rsid w:val="005B1150"/>
    <w:rsid w:val="005B1BF0"/>
    <w:rsid w:val="005B32C1"/>
    <w:rsid w:val="005B3CE4"/>
    <w:rsid w:val="005B3DA3"/>
    <w:rsid w:val="005B44B8"/>
    <w:rsid w:val="005B46D7"/>
    <w:rsid w:val="005B5479"/>
    <w:rsid w:val="005B685E"/>
    <w:rsid w:val="005C0063"/>
    <w:rsid w:val="005C1A81"/>
    <w:rsid w:val="005C3D52"/>
    <w:rsid w:val="005C3F04"/>
    <w:rsid w:val="005C417F"/>
    <w:rsid w:val="005C7CA0"/>
    <w:rsid w:val="005D0700"/>
    <w:rsid w:val="005D0897"/>
    <w:rsid w:val="005D19D9"/>
    <w:rsid w:val="005D1B9F"/>
    <w:rsid w:val="005D3E93"/>
    <w:rsid w:val="005D6AFE"/>
    <w:rsid w:val="005E3E3A"/>
    <w:rsid w:val="005E4857"/>
    <w:rsid w:val="005E4C3C"/>
    <w:rsid w:val="005E504B"/>
    <w:rsid w:val="005E5173"/>
    <w:rsid w:val="005E5675"/>
    <w:rsid w:val="005E78DA"/>
    <w:rsid w:val="005F26B5"/>
    <w:rsid w:val="005F324C"/>
    <w:rsid w:val="005F4090"/>
    <w:rsid w:val="005F4DD1"/>
    <w:rsid w:val="005F74E3"/>
    <w:rsid w:val="005F7EF1"/>
    <w:rsid w:val="00601E38"/>
    <w:rsid w:val="00604DCB"/>
    <w:rsid w:val="00605326"/>
    <w:rsid w:val="00606FE9"/>
    <w:rsid w:val="00611511"/>
    <w:rsid w:val="00614171"/>
    <w:rsid w:val="00614C4F"/>
    <w:rsid w:val="00616C68"/>
    <w:rsid w:val="006203EA"/>
    <w:rsid w:val="00620BB6"/>
    <w:rsid w:val="00621B5B"/>
    <w:rsid w:val="00627401"/>
    <w:rsid w:val="00630584"/>
    <w:rsid w:val="00633DCA"/>
    <w:rsid w:val="00633E17"/>
    <w:rsid w:val="00633FA7"/>
    <w:rsid w:val="006367BF"/>
    <w:rsid w:val="006373FE"/>
    <w:rsid w:val="00637605"/>
    <w:rsid w:val="006403C3"/>
    <w:rsid w:val="00640842"/>
    <w:rsid w:val="00642BDD"/>
    <w:rsid w:val="00643507"/>
    <w:rsid w:val="006440B4"/>
    <w:rsid w:val="00644ACA"/>
    <w:rsid w:val="006454BF"/>
    <w:rsid w:val="00645F5D"/>
    <w:rsid w:val="006469CC"/>
    <w:rsid w:val="00650F22"/>
    <w:rsid w:val="0065136E"/>
    <w:rsid w:val="0065186F"/>
    <w:rsid w:val="00651CE3"/>
    <w:rsid w:val="0065300A"/>
    <w:rsid w:val="006537EB"/>
    <w:rsid w:val="00656D24"/>
    <w:rsid w:val="00657534"/>
    <w:rsid w:val="00661172"/>
    <w:rsid w:val="0066151F"/>
    <w:rsid w:val="00662AFD"/>
    <w:rsid w:val="00663E82"/>
    <w:rsid w:val="00667737"/>
    <w:rsid w:val="00670131"/>
    <w:rsid w:val="00670CCB"/>
    <w:rsid w:val="006712B1"/>
    <w:rsid w:val="0067245A"/>
    <w:rsid w:val="006756D6"/>
    <w:rsid w:val="00675F3B"/>
    <w:rsid w:val="00677D6B"/>
    <w:rsid w:val="00680072"/>
    <w:rsid w:val="00680183"/>
    <w:rsid w:val="00682D6B"/>
    <w:rsid w:val="00683230"/>
    <w:rsid w:val="00683282"/>
    <w:rsid w:val="00685FFD"/>
    <w:rsid w:val="00686D84"/>
    <w:rsid w:val="00687677"/>
    <w:rsid w:val="00691423"/>
    <w:rsid w:val="006932A4"/>
    <w:rsid w:val="006941F7"/>
    <w:rsid w:val="006945D9"/>
    <w:rsid w:val="00695381"/>
    <w:rsid w:val="00695E3B"/>
    <w:rsid w:val="00697B67"/>
    <w:rsid w:val="006A02CC"/>
    <w:rsid w:val="006A0717"/>
    <w:rsid w:val="006A080E"/>
    <w:rsid w:val="006A0D67"/>
    <w:rsid w:val="006A28B8"/>
    <w:rsid w:val="006A4C25"/>
    <w:rsid w:val="006A4E05"/>
    <w:rsid w:val="006A4F93"/>
    <w:rsid w:val="006A4F9C"/>
    <w:rsid w:val="006A4FE3"/>
    <w:rsid w:val="006A7B7A"/>
    <w:rsid w:val="006B148A"/>
    <w:rsid w:val="006B2729"/>
    <w:rsid w:val="006B3D05"/>
    <w:rsid w:val="006B5B67"/>
    <w:rsid w:val="006B5BEA"/>
    <w:rsid w:val="006B7562"/>
    <w:rsid w:val="006B7E19"/>
    <w:rsid w:val="006B7FA9"/>
    <w:rsid w:val="006C1973"/>
    <w:rsid w:val="006C1A48"/>
    <w:rsid w:val="006C1E95"/>
    <w:rsid w:val="006C2217"/>
    <w:rsid w:val="006C221B"/>
    <w:rsid w:val="006C2A13"/>
    <w:rsid w:val="006C3C4A"/>
    <w:rsid w:val="006C5758"/>
    <w:rsid w:val="006C7AEA"/>
    <w:rsid w:val="006D154F"/>
    <w:rsid w:val="006D30A7"/>
    <w:rsid w:val="006D50CD"/>
    <w:rsid w:val="006D7FE8"/>
    <w:rsid w:val="006E02DC"/>
    <w:rsid w:val="006E0D4F"/>
    <w:rsid w:val="006E134B"/>
    <w:rsid w:val="006E3882"/>
    <w:rsid w:val="006E5331"/>
    <w:rsid w:val="006E685F"/>
    <w:rsid w:val="006E6943"/>
    <w:rsid w:val="006E6B39"/>
    <w:rsid w:val="006E6EA6"/>
    <w:rsid w:val="006E7D3E"/>
    <w:rsid w:val="006F549B"/>
    <w:rsid w:val="006F6327"/>
    <w:rsid w:val="00702C4F"/>
    <w:rsid w:val="007032AC"/>
    <w:rsid w:val="007058EE"/>
    <w:rsid w:val="00705E66"/>
    <w:rsid w:val="007061B1"/>
    <w:rsid w:val="007075DE"/>
    <w:rsid w:val="007131E8"/>
    <w:rsid w:val="00717F28"/>
    <w:rsid w:val="00720453"/>
    <w:rsid w:val="00720713"/>
    <w:rsid w:val="007210A2"/>
    <w:rsid w:val="00721C1F"/>
    <w:rsid w:val="00721DD9"/>
    <w:rsid w:val="00722347"/>
    <w:rsid w:val="00723FF0"/>
    <w:rsid w:val="00725FBC"/>
    <w:rsid w:val="00731665"/>
    <w:rsid w:val="0073167A"/>
    <w:rsid w:val="0073222B"/>
    <w:rsid w:val="007327B1"/>
    <w:rsid w:val="00734E57"/>
    <w:rsid w:val="00735CCE"/>
    <w:rsid w:val="007374A9"/>
    <w:rsid w:val="007405B1"/>
    <w:rsid w:val="0074116A"/>
    <w:rsid w:val="007415DF"/>
    <w:rsid w:val="00741724"/>
    <w:rsid w:val="0074184A"/>
    <w:rsid w:val="00742191"/>
    <w:rsid w:val="0074537E"/>
    <w:rsid w:val="00750176"/>
    <w:rsid w:val="00750DF3"/>
    <w:rsid w:val="0075102A"/>
    <w:rsid w:val="00752C6D"/>
    <w:rsid w:val="0075697C"/>
    <w:rsid w:val="00757E19"/>
    <w:rsid w:val="007611A3"/>
    <w:rsid w:val="00762110"/>
    <w:rsid w:val="00762E13"/>
    <w:rsid w:val="007637F9"/>
    <w:rsid w:val="00764431"/>
    <w:rsid w:val="007644DC"/>
    <w:rsid w:val="0076542B"/>
    <w:rsid w:val="007671C7"/>
    <w:rsid w:val="00771187"/>
    <w:rsid w:val="007716DA"/>
    <w:rsid w:val="00773DD0"/>
    <w:rsid w:val="007740B5"/>
    <w:rsid w:val="00774CB2"/>
    <w:rsid w:val="0077647A"/>
    <w:rsid w:val="007773D8"/>
    <w:rsid w:val="00780637"/>
    <w:rsid w:val="007816FB"/>
    <w:rsid w:val="00781AD4"/>
    <w:rsid w:val="00782968"/>
    <w:rsid w:val="007829BE"/>
    <w:rsid w:val="00783936"/>
    <w:rsid w:val="0078592E"/>
    <w:rsid w:val="00785D2A"/>
    <w:rsid w:val="00786B1C"/>
    <w:rsid w:val="00786B33"/>
    <w:rsid w:val="00786FD7"/>
    <w:rsid w:val="007906A1"/>
    <w:rsid w:val="007907B2"/>
    <w:rsid w:val="00793DBC"/>
    <w:rsid w:val="00797322"/>
    <w:rsid w:val="007A0117"/>
    <w:rsid w:val="007A1D78"/>
    <w:rsid w:val="007A2CD7"/>
    <w:rsid w:val="007A6C2D"/>
    <w:rsid w:val="007B0729"/>
    <w:rsid w:val="007B0B58"/>
    <w:rsid w:val="007B0F4F"/>
    <w:rsid w:val="007B15EE"/>
    <w:rsid w:val="007B1E0D"/>
    <w:rsid w:val="007B23EC"/>
    <w:rsid w:val="007B39C0"/>
    <w:rsid w:val="007B3E19"/>
    <w:rsid w:val="007B3F2A"/>
    <w:rsid w:val="007B44CA"/>
    <w:rsid w:val="007B4B4B"/>
    <w:rsid w:val="007B5A67"/>
    <w:rsid w:val="007B6C9E"/>
    <w:rsid w:val="007B6CCB"/>
    <w:rsid w:val="007C0957"/>
    <w:rsid w:val="007C0CAE"/>
    <w:rsid w:val="007C0DE5"/>
    <w:rsid w:val="007C38D8"/>
    <w:rsid w:val="007C4AD4"/>
    <w:rsid w:val="007C70F3"/>
    <w:rsid w:val="007D3267"/>
    <w:rsid w:val="007D7C41"/>
    <w:rsid w:val="007E08D2"/>
    <w:rsid w:val="007E1B74"/>
    <w:rsid w:val="007E1EDE"/>
    <w:rsid w:val="007E2A22"/>
    <w:rsid w:val="007E4B9A"/>
    <w:rsid w:val="007E508F"/>
    <w:rsid w:val="007E589F"/>
    <w:rsid w:val="007E5FDD"/>
    <w:rsid w:val="007E769D"/>
    <w:rsid w:val="007E7DCD"/>
    <w:rsid w:val="007F03F3"/>
    <w:rsid w:val="007F0B05"/>
    <w:rsid w:val="007F0FAA"/>
    <w:rsid w:val="007F12EA"/>
    <w:rsid w:val="007F1862"/>
    <w:rsid w:val="007F3300"/>
    <w:rsid w:val="007F3F64"/>
    <w:rsid w:val="007F4689"/>
    <w:rsid w:val="007F536B"/>
    <w:rsid w:val="007F63AD"/>
    <w:rsid w:val="007F65B5"/>
    <w:rsid w:val="007F76D8"/>
    <w:rsid w:val="007F7BA8"/>
    <w:rsid w:val="008003CE"/>
    <w:rsid w:val="008004AC"/>
    <w:rsid w:val="00800ECB"/>
    <w:rsid w:val="0080115C"/>
    <w:rsid w:val="008019C1"/>
    <w:rsid w:val="00803633"/>
    <w:rsid w:val="00804634"/>
    <w:rsid w:val="00804AFF"/>
    <w:rsid w:val="00804E5D"/>
    <w:rsid w:val="00805961"/>
    <w:rsid w:val="0080660D"/>
    <w:rsid w:val="00806E69"/>
    <w:rsid w:val="00807898"/>
    <w:rsid w:val="00807D44"/>
    <w:rsid w:val="00810007"/>
    <w:rsid w:val="00810763"/>
    <w:rsid w:val="0081209A"/>
    <w:rsid w:val="00813BDF"/>
    <w:rsid w:val="00813DB9"/>
    <w:rsid w:val="00814A09"/>
    <w:rsid w:val="008158D9"/>
    <w:rsid w:val="00821ECB"/>
    <w:rsid w:val="00825841"/>
    <w:rsid w:val="008258C3"/>
    <w:rsid w:val="0082640D"/>
    <w:rsid w:val="00830067"/>
    <w:rsid w:val="008300C6"/>
    <w:rsid w:val="0083014B"/>
    <w:rsid w:val="0083080F"/>
    <w:rsid w:val="00831E1B"/>
    <w:rsid w:val="00831F0E"/>
    <w:rsid w:val="008322EB"/>
    <w:rsid w:val="008339D8"/>
    <w:rsid w:val="00834746"/>
    <w:rsid w:val="008352BA"/>
    <w:rsid w:val="00835561"/>
    <w:rsid w:val="00836F27"/>
    <w:rsid w:val="00841E7B"/>
    <w:rsid w:val="00842391"/>
    <w:rsid w:val="00842C3F"/>
    <w:rsid w:val="00843979"/>
    <w:rsid w:val="0084497E"/>
    <w:rsid w:val="00844C3D"/>
    <w:rsid w:val="00844EA5"/>
    <w:rsid w:val="008462E3"/>
    <w:rsid w:val="008475B0"/>
    <w:rsid w:val="00847FB8"/>
    <w:rsid w:val="00850445"/>
    <w:rsid w:val="008504F7"/>
    <w:rsid w:val="00854E35"/>
    <w:rsid w:val="008555DE"/>
    <w:rsid w:val="0085598B"/>
    <w:rsid w:val="00862A18"/>
    <w:rsid w:val="00866716"/>
    <w:rsid w:val="008670F1"/>
    <w:rsid w:val="00871374"/>
    <w:rsid w:val="00871FFB"/>
    <w:rsid w:val="0087486C"/>
    <w:rsid w:val="00874D1C"/>
    <w:rsid w:val="008755D5"/>
    <w:rsid w:val="00876312"/>
    <w:rsid w:val="0088076E"/>
    <w:rsid w:val="00880FA9"/>
    <w:rsid w:val="0088254B"/>
    <w:rsid w:val="00885D60"/>
    <w:rsid w:val="00886D31"/>
    <w:rsid w:val="0088728C"/>
    <w:rsid w:val="00890799"/>
    <w:rsid w:val="00891AA3"/>
    <w:rsid w:val="00893BBF"/>
    <w:rsid w:val="0089460B"/>
    <w:rsid w:val="00894DE1"/>
    <w:rsid w:val="0089607E"/>
    <w:rsid w:val="00897F44"/>
    <w:rsid w:val="008A0A0D"/>
    <w:rsid w:val="008A52FE"/>
    <w:rsid w:val="008A6767"/>
    <w:rsid w:val="008B3482"/>
    <w:rsid w:val="008B5F9F"/>
    <w:rsid w:val="008B7484"/>
    <w:rsid w:val="008C0135"/>
    <w:rsid w:val="008C01DD"/>
    <w:rsid w:val="008C0373"/>
    <w:rsid w:val="008C1379"/>
    <w:rsid w:val="008C19E4"/>
    <w:rsid w:val="008C2059"/>
    <w:rsid w:val="008C2281"/>
    <w:rsid w:val="008C23BF"/>
    <w:rsid w:val="008C2E5E"/>
    <w:rsid w:val="008C4ED4"/>
    <w:rsid w:val="008C5121"/>
    <w:rsid w:val="008C6695"/>
    <w:rsid w:val="008C7D3E"/>
    <w:rsid w:val="008D0128"/>
    <w:rsid w:val="008D073A"/>
    <w:rsid w:val="008D1CE9"/>
    <w:rsid w:val="008D246C"/>
    <w:rsid w:val="008D2B4E"/>
    <w:rsid w:val="008D4216"/>
    <w:rsid w:val="008D437F"/>
    <w:rsid w:val="008D457B"/>
    <w:rsid w:val="008D4EDC"/>
    <w:rsid w:val="008D51F8"/>
    <w:rsid w:val="008E03B1"/>
    <w:rsid w:val="008E05B3"/>
    <w:rsid w:val="008E34AD"/>
    <w:rsid w:val="008E49C6"/>
    <w:rsid w:val="008E598A"/>
    <w:rsid w:val="008E75F7"/>
    <w:rsid w:val="008F43E4"/>
    <w:rsid w:val="00900A41"/>
    <w:rsid w:val="00900B2E"/>
    <w:rsid w:val="0090450C"/>
    <w:rsid w:val="009047CE"/>
    <w:rsid w:val="00905012"/>
    <w:rsid w:val="009063F6"/>
    <w:rsid w:val="00906921"/>
    <w:rsid w:val="00907659"/>
    <w:rsid w:val="009125D4"/>
    <w:rsid w:val="00913BB4"/>
    <w:rsid w:val="00914594"/>
    <w:rsid w:val="00914671"/>
    <w:rsid w:val="00914719"/>
    <w:rsid w:val="009154EF"/>
    <w:rsid w:val="009159A0"/>
    <w:rsid w:val="00915C5F"/>
    <w:rsid w:val="0091617E"/>
    <w:rsid w:val="009179F6"/>
    <w:rsid w:val="009206FF"/>
    <w:rsid w:val="00920D28"/>
    <w:rsid w:val="0092122C"/>
    <w:rsid w:val="00921455"/>
    <w:rsid w:val="009227D0"/>
    <w:rsid w:val="009228D8"/>
    <w:rsid w:val="00922ECB"/>
    <w:rsid w:val="00923D4F"/>
    <w:rsid w:val="00926477"/>
    <w:rsid w:val="00927000"/>
    <w:rsid w:val="009303C3"/>
    <w:rsid w:val="00932592"/>
    <w:rsid w:val="00932994"/>
    <w:rsid w:val="009330D0"/>
    <w:rsid w:val="00933D2D"/>
    <w:rsid w:val="00934399"/>
    <w:rsid w:val="009360D3"/>
    <w:rsid w:val="00937F2D"/>
    <w:rsid w:val="00940415"/>
    <w:rsid w:val="00940A4D"/>
    <w:rsid w:val="00941399"/>
    <w:rsid w:val="00941B91"/>
    <w:rsid w:val="00941D9B"/>
    <w:rsid w:val="00941DAC"/>
    <w:rsid w:val="00942DDC"/>
    <w:rsid w:val="009434DC"/>
    <w:rsid w:val="00943578"/>
    <w:rsid w:val="009444F7"/>
    <w:rsid w:val="0094458E"/>
    <w:rsid w:val="00944B41"/>
    <w:rsid w:val="00945812"/>
    <w:rsid w:val="00945E77"/>
    <w:rsid w:val="00946BF6"/>
    <w:rsid w:val="009508B9"/>
    <w:rsid w:val="00950F29"/>
    <w:rsid w:val="009513EB"/>
    <w:rsid w:val="00953895"/>
    <w:rsid w:val="0095425C"/>
    <w:rsid w:val="00954FFA"/>
    <w:rsid w:val="009551E8"/>
    <w:rsid w:val="009559BF"/>
    <w:rsid w:val="00956C06"/>
    <w:rsid w:val="009604E6"/>
    <w:rsid w:val="00960A0F"/>
    <w:rsid w:val="00961B9F"/>
    <w:rsid w:val="00963B54"/>
    <w:rsid w:val="00964CB2"/>
    <w:rsid w:val="00964D3F"/>
    <w:rsid w:val="0096602E"/>
    <w:rsid w:val="00971D87"/>
    <w:rsid w:val="009735D6"/>
    <w:rsid w:val="0097471C"/>
    <w:rsid w:val="00975A84"/>
    <w:rsid w:val="0097752A"/>
    <w:rsid w:val="00977ACC"/>
    <w:rsid w:val="00982A3E"/>
    <w:rsid w:val="00984661"/>
    <w:rsid w:val="009866FE"/>
    <w:rsid w:val="00987E5B"/>
    <w:rsid w:val="00990810"/>
    <w:rsid w:val="0099198D"/>
    <w:rsid w:val="00992C24"/>
    <w:rsid w:val="00992C9A"/>
    <w:rsid w:val="0099331F"/>
    <w:rsid w:val="00994816"/>
    <w:rsid w:val="00996E18"/>
    <w:rsid w:val="00997545"/>
    <w:rsid w:val="009A205B"/>
    <w:rsid w:val="009A54A3"/>
    <w:rsid w:val="009A780F"/>
    <w:rsid w:val="009A7C50"/>
    <w:rsid w:val="009A7E31"/>
    <w:rsid w:val="009B276B"/>
    <w:rsid w:val="009B44B2"/>
    <w:rsid w:val="009B48F8"/>
    <w:rsid w:val="009B505E"/>
    <w:rsid w:val="009B576F"/>
    <w:rsid w:val="009B5FF7"/>
    <w:rsid w:val="009B667B"/>
    <w:rsid w:val="009B79B2"/>
    <w:rsid w:val="009B7A05"/>
    <w:rsid w:val="009C0150"/>
    <w:rsid w:val="009C1D0F"/>
    <w:rsid w:val="009C22C0"/>
    <w:rsid w:val="009C2383"/>
    <w:rsid w:val="009C566F"/>
    <w:rsid w:val="009C6930"/>
    <w:rsid w:val="009D0478"/>
    <w:rsid w:val="009D3137"/>
    <w:rsid w:val="009D3EC4"/>
    <w:rsid w:val="009D43AA"/>
    <w:rsid w:val="009D48D8"/>
    <w:rsid w:val="009D4C8F"/>
    <w:rsid w:val="009D6B44"/>
    <w:rsid w:val="009D6CDD"/>
    <w:rsid w:val="009D6EC5"/>
    <w:rsid w:val="009D791F"/>
    <w:rsid w:val="009D7B67"/>
    <w:rsid w:val="009E0346"/>
    <w:rsid w:val="009E1748"/>
    <w:rsid w:val="009E203E"/>
    <w:rsid w:val="009E3E66"/>
    <w:rsid w:val="009E4511"/>
    <w:rsid w:val="009E6502"/>
    <w:rsid w:val="009E6ABD"/>
    <w:rsid w:val="009F0613"/>
    <w:rsid w:val="009F08CC"/>
    <w:rsid w:val="009F43CD"/>
    <w:rsid w:val="009F4E61"/>
    <w:rsid w:val="009F4F6D"/>
    <w:rsid w:val="009F594C"/>
    <w:rsid w:val="009F6F91"/>
    <w:rsid w:val="00A0413C"/>
    <w:rsid w:val="00A06145"/>
    <w:rsid w:val="00A07DC6"/>
    <w:rsid w:val="00A1138A"/>
    <w:rsid w:val="00A11AA4"/>
    <w:rsid w:val="00A12071"/>
    <w:rsid w:val="00A13582"/>
    <w:rsid w:val="00A15772"/>
    <w:rsid w:val="00A15877"/>
    <w:rsid w:val="00A17AF1"/>
    <w:rsid w:val="00A2118C"/>
    <w:rsid w:val="00A22AA9"/>
    <w:rsid w:val="00A22B4B"/>
    <w:rsid w:val="00A22BD3"/>
    <w:rsid w:val="00A23764"/>
    <w:rsid w:val="00A23FDC"/>
    <w:rsid w:val="00A24274"/>
    <w:rsid w:val="00A25CE6"/>
    <w:rsid w:val="00A27614"/>
    <w:rsid w:val="00A27794"/>
    <w:rsid w:val="00A27ADB"/>
    <w:rsid w:val="00A27B0D"/>
    <w:rsid w:val="00A302EB"/>
    <w:rsid w:val="00A3296B"/>
    <w:rsid w:val="00A3343E"/>
    <w:rsid w:val="00A34155"/>
    <w:rsid w:val="00A36011"/>
    <w:rsid w:val="00A36E81"/>
    <w:rsid w:val="00A37367"/>
    <w:rsid w:val="00A37E72"/>
    <w:rsid w:val="00A4004B"/>
    <w:rsid w:val="00A4014A"/>
    <w:rsid w:val="00A435C4"/>
    <w:rsid w:val="00A43F7F"/>
    <w:rsid w:val="00A44965"/>
    <w:rsid w:val="00A44F1C"/>
    <w:rsid w:val="00A464EE"/>
    <w:rsid w:val="00A524EA"/>
    <w:rsid w:val="00A531F1"/>
    <w:rsid w:val="00A537A6"/>
    <w:rsid w:val="00A550AA"/>
    <w:rsid w:val="00A56429"/>
    <w:rsid w:val="00A56818"/>
    <w:rsid w:val="00A61119"/>
    <w:rsid w:val="00A61B49"/>
    <w:rsid w:val="00A64750"/>
    <w:rsid w:val="00A64BFF"/>
    <w:rsid w:val="00A67541"/>
    <w:rsid w:val="00A67A6C"/>
    <w:rsid w:val="00A70080"/>
    <w:rsid w:val="00A71280"/>
    <w:rsid w:val="00A716C7"/>
    <w:rsid w:val="00A73CB0"/>
    <w:rsid w:val="00A744A0"/>
    <w:rsid w:val="00A76058"/>
    <w:rsid w:val="00A76D1E"/>
    <w:rsid w:val="00A76E53"/>
    <w:rsid w:val="00A773F6"/>
    <w:rsid w:val="00A77848"/>
    <w:rsid w:val="00A8012F"/>
    <w:rsid w:val="00A820E1"/>
    <w:rsid w:val="00A824C3"/>
    <w:rsid w:val="00A84C99"/>
    <w:rsid w:val="00A85D40"/>
    <w:rsid w:val="00A86A14"/>
    <w:rsid w:val="00A86C1A"/>
    <w:rsid w:val="00A874B9"/>
    <w:rsid w:val="00A91370"/>
    <w:rsid w:val="00A948B1"/>
    <w:rsid w:val="00A96C25"/>
    <w:rsid w:val="00A97566"/>
    <w:rsid w:val="00A979D8"/>
    <w:rsid w:val="00AA2337"/>
    <w:rsid w:val="00AA2E27"/>
    <w:rsid w:val="00AA3203"/>
    <w:rsid w:val="00AA423D"/>
    <w:rsid w:val="00AA5E3B"/>
    <w:rsid w:val="00AA64CA"/>
    <w:rsid w:val="00AA68FC"/>
    <w:rsid w:val="00AA789E"/>
    <w:rsid w:val="00AB0D46"/>
    <w:rsid w:val="00AB0EA0"/>
    <w:rsid w:val="00AB0F29"/>
    <w:rsid w:val="00AB10BF"/>
    <w:rsid w:val="00AB29CD"/>
    <w:rsid w:val="00AB2FA6"/>
    <w:rsid w:val="00AB3B5A"/>
    <w:rsid w:val="00AB47CF"/>
    <w:rsid w:val="00AB641A"/>
    <w:rsid w:val="00AC0B7B"/>
    <w:rsid w:val="00AC0BC9"/>
    <w:rsid w:val="00AC0C82"/>
    <w:rsid w:val="00AC11C1"/>
    <w:rsid w:val="00AC1AE2"/>
    <w:rsid w:val="00AC2237"/>
    <w:rsid w:val="00AC2ADE"/>
    <w:rsid w:val="00AC4506"/>
    <w:rsid w:val="00AC5887"/>
    <w:rsid w:val="00AC7D71"/>
    <w:rsid w:val="00AD12C3"/>
    <w:rsid w:val="00AD21E1"/>
    <w:rsid w:val="00AD46C4"/>
    <w:rsid w:val="00AD5B4C"/>
    <w:rsid w:val="00AD5D5A"/>
    <w:rsid w:val="00AD76AD"/>
    <w:rsid w:val="00AE151C"/>
    <w:rsid w:val="00AE250C"/>
    <w:rsid w:val="00AE2B96"/>
    <w:rsid w:val="00AE4212"/>
    <w:rsid w:val="00AE52CC"/>
    <w:rsid w:val="00AE54CB"/>
    <w:rsid w:val="00AE569C"/>
    <w:rsid w:val="00AE56AF"/>
    <w:rsid w:val="00AE59BD"/>
    <w:rsid w:val="00AE793C"/>
    <w:rsid w:val="00AF0844"/>
    <w:rsid w:val="00AF1DBE"/>
    <w:rsid w:val="00AF3808"/>
    <w:rsid w:val="00AF41B7"/>
    <w:rsid w:val="00AF5039"/>
    <w:rsid w:val="00AF5123"/>
    <w:rsid w:val="00AF5B02"/>
    <w:rsid w:val="00B00427"/>
    <w:rsid w:val="00B00561"/>
    <w:rsid w:val="00B00640"/>
    <w:rsid w:val="00B006B0"/>
    <w:rsid w:val="00B007A7"/>
    <w:rsid w:val="00B01159"/>
    <w:rsid w:val="00B01D7E"/>
    <w:rsid w:val="00B0528A"/>
    <w:rsid w:val="00B071DD"/>
    <w:rsid w:val="00B0785E"/>
    <w:rsid w:val="00B07BE7"/>
    <w:rsid w:val="00B11325"/>
    <w:rsid w:val="00B11ADE"/>
    <w:rsid w:val="00B12CBA"/>
    <w:rsid w:val="00B12E8A"/>
    <w:rsid w:val="00B150DA"/>
    <w:rsid w:val="00B162D0"/>
    <w:rsid w:val="00B1700A"/>
    <w:rsid w:val="00B213AA"/>
    <w:rsid w:val="00B25417"/>
    <w:rsid w:val="00B25801"/>
    <w:rsid w:val="00B26571"/>
    <w:rsid w:val="00B268FA"/>
    <w:rsid w:val="00B27053"/>
    <w:rsid w:val="00B27280"/>
    <w:rsid w:val="00B27397"/>
    <w:rsid w:val="00B302F7"/>
    <w:rsid w:val="00B30ABC"/>
    <w:rsid w:val="00B32179"/>
    <w:rsid w:val="00B32BB7"/>
    <w:rsid w:val="00B338AE"/>
    <w:rsid w:val="00B33AB3"/>
    <w:rsid w:val="00B34431"/>
    <w:rsid w:val="00B34804"/>
    <w:rsid w:val="00B36FF4"/>
    <w:rsid w:val="00B40BEE"/>
    <w:rsid w:val="00B41BFA"/>
    <w:rsid w:val="00B42DB7"/>
    <w:rsid w:val="00B43436"/>
    <w:rsid w:val="00B44177"/>
    <w:rsid w:val="00B472CA"/>
    <w:rsid w:val="00B47A42"/>
    <w:rsid w:val="00B47DBB"/>
    <w:rsid w:val="00B524E3"/>
    <w:rsid w:val="00B531BB"/>
    <w:rsid w:val="00B54E7C"/>
    <w:rsid w:val="00B61D81"/>
    <w:rsid w:val="00B62816"/>
    <w:rsid w:val="00B63398"/>
    <w:rsid w:val="00B63CE0"/>
    <w:rsid w:val="00B641AE"/>
    <w:rsid w:val="00B6511C"/>
    <w:rsid w:val="00B66FC3"/>
    <w:rsid w:val="00B676BC"/>
    <w:rsid w:val="00B6793E"/>
    <w:rsid w:val="00B702CC"/>
    <w:rsid w:val="00B7073B"/>
    <w:rsid w:val="00B72E8C"/>
    <w:rsid w:val="00B73E5E"/>
    <w:rsid w:val="00B747E4"/>
    <w:rsid w:val="00B74AA0"/>
    <w:rsid w:val="00B76194"/>
    <w:rsid w:val="00B772F2"/>
    <w:rsid w:val="00B772FC"/>
    <w:rsid w:val="00B77C7F"/>
    <w:rsid w:val="00B80D77"/>
    <w:rsid w:val="00B813C7"/>
    <w:rsid w:val="00B82065"/>
    <w:rsid w:val="00B824FF"/>
    <w:rsid w:val="00B82DF8"/>
    <w:rsid w:val="00B83663"/>
    <w:rsid w:val="00B83DEA"/>
    <w:rsid w:val="00B84227"/>
    <w:rsid w:val="00B85A17"/>
    <w:rsid w:val="00B86DDA"/>
    <w:rsid w:val="00B87327"/>
    <w:rsid w:val="00B9050C"/>
    <w:rsid w:val="00B90CCB"/>
    <w:rsid w:val="00B91A0B"/>
    <w:rsid w:val="00B92ACA"/>
    <w:rsid w:val="00B93373"/>
    <w:rsid w:val="00B93995"/>
    <w:rsid w:val="00B94079"/>
    <w:rsid w:val="00B9449B"/>
    <w:rsid w:val="00B951B4"/>
    <w:rsid w:val="00B95DFB"/>
    <w:rsid w:val="00B963B4"/>
    <w:rsid w:val="00B9711E"/>
    <w:rsid w:val="00B97269"/>
    <w:rsid w:val="00BA1F4A"/>
    <w:rsid w:val="00BA2754"/>
    <w:rsid w:val="00BA35BA"/>
    <w:rsid w:val="00BA3832"/>
    <w:rsid w:val="00BA746B"/>
    <w:rsid w:val="00BA7E53"/>
    <w:rsid w:val="00BA7E78"/>
    <w:rsid w:val="00BB1111"/>
    <w:rsid w:val="00BB4C24"/>
    <w:rsid w:val="00BB6998"/>
    <w:rsid w:val="00BC05CD"/>
    <w:rsid w:val="00BC15A8"/>
    <w:rsid w:val="00BC41AC"/>
    <w:rsid w:val="00BC66A4"/>
    <w:rsid w:val="00BC6D20"/>
    <w:rsid w:val="00BC7124"/>
    <w:rsid w:val="00BD115D"/>
    <w:rsid w:val="00BD1CDD"/>
    <w:rsid w:val="00BD2A28"/>
    <w:rsid w:val="00BD3656"/>
    <w:rsid w:val="00BD44F6"/>
    <w:rsid w:val="00BD4510"/>
    <w:rsid w:val="00BD612B"/>
    <w:rsid w:val="00BD70EB"/>
    <w:rsid w:val="00BE0312"/>
    <w:rsid w:val="00BE378D"/>
    <w:rsid w:val="00BE3AB3"/>
    <w:rsid w:val="00BE4DEF"/>
    <w:rsid w:val="00BE5576"/>
    <w:rsid w:val="00BE5EC0"/>
    <w:rsid w:val="00BF064E"/>
    <w:rsid w:val="00BF2264"/>
    <w:rsid w:val="00BF2CD9"/>
    <w:rsid w:val="00BF4CB3"/>
    <w:rsid w:val="00BF6E64"/>
    <w:rsid w:val="00BF7616"/>
    <w:rsid w:val="00BF7CB0"/>
    <w:rsid w:val="00BF7D02"/>
    <w:rsid w:val="00BF7F48"/>
    <w:rsid w:val="00C00A84"/>
    <w:rsid w:val="00C00C57"/>
    <w:rsid w:val="00C019F3"/>
    <w:rsid w:val="00C04C63"/>
    <w:rsid w:val="00C071E5"/>
    <w:rsid w:val="00C1084D"/>
    <w:rsid w:val="00C11D80"/>
    <w:rsid w:val="00C168F9"/>
    <w:rsid w:val="00C20693"/>
    <w:rsid w:val="00C20E8F"/>
    <w:rsid w:val="00C21F7A"/>
    <w:rsid w:val="00C244F7"/>
    <w:rsid w:val="00C25A29"/>
    <w:rsid w:val="00C25B6D"/>
    <w:rsid w:val="00C310F6"/>
    <w:rsid w:val="00C3185B"/>
    <w:rsid w:val="00C3305E"/>
    <w:rsid w:val="00C337EC"/>
    <w:rsid w:val="00C34044"/>
    <w:rsid w:val="00C34114"/>
    <w:rsid w:val="00C353E9"/>
    <w:rsid w:val="00C3609F"/>
    <w:rsid w:val="00C369A5"/>
    <w:rsid w:val="00C36E68"/>
    <w:rsid w:val="00C36F4E"/>
    <w:rsid w:val="00C3715E"/>
    <w:rsid w:val="00C42B0D"/>
    <w:rsid w:val="00C435BC"/>
    <w:rsid w:val="00C452B1"/>
    <w:rsid w:val="00C46695"/>
    <w:rsid w:val="00C47EFF"/>
    <w:rsid w:val="00C51967"/>
    <w:rsid w:val="00C528DC"/>
    <w:rsid w:val="00C5317C"/>
    <w:rsid w:val="00C537DC"/>
    <w:rsid w:val="00C53F9A"/>
    <w:rsid w:val="00C54559"/>
    <w:rsid w:val="00C557D7"/>
    <w:rsid w:val="00C56515"/>
    <w:rsid w:val="00C56565"/>
    <w:rsid w:val="00C565E4"/>
    <w:rsid w:val="00C56CBD"/>
    <w:rsid w:val="00C5710D"/>
    <w:rsid w:val="00C57C0C"/>
    <w:rsid w:val="00C61279"/>
    <w:rsid w:val="00C633A7"/>
    <w:rsid w:val="00C63A6A"/>
    <w:rsid w:val="00C65104"/>
    <w:rsid w:val="00C658CF"/>
    <w:rsid w:val="00C6713F"/>
    <w:rsid w:val="00C71F06"/>
    <w:rsid w:val="00C724A8"/>
    <w:rsid w:val="00C72B4F"/>
    <w:rsid w:val="00C730FE"/>
    <w:rsid w:val="00C74186"/>
    <w:rsid w:val="00C7585F"/>
    <w:rsid w:val="00C75B5E"/>
    <w:rsid w:val="00C77084"/>
    <w:rsid w:val="00C7768B"/>
    <w:rsid w:val="00C82286"/>
    <w:rsid w:val="00C824E3"/>
    <w:rsid w:val="00C8293F"/>
    <w:rsid w:val="00C83B1D"/>
    <w:rsid w:val="00C85021"/>
    <w:rsid w:val="00C86212"/>
    <w:rsid w:val="00C86299"/>
    <w:rsid w:val="00C9510A"/>
    <w:rsid w:val="00C952CF"/>
    <w:rsid w:val="00C9549C"/>
    <w:rsid w:val="00C955BD"/>
    <w:rsid w:val="00CA015C"/>
    <w:rsid w:val="00CA14D2"/>
    <w:rsid w:val="00CA2774"/>
    <w:rsid w:val="00CA3ADE"/>
    <w:rsid w:val="00CA3E89"/>
    <w:rsid w:val="00CA49EE"/>
    <w:rsid w:val="00CA50D2"/>
    <w:rsid w:val="00CA587E"/>
    <w:rsid w:val="00CB36DC"/>
    <w:rsid w:val="00CB423B"/>
    <w:rsid w:val="00CB5066"/>
    <w:rsid w:val="00CB5932"/>
    <w:rsid w:val="00CB6779"/>
    <w:rsid w:val="00CB6BCF"/>
    <w:rsid w:val="00CC00EB"/>
    <w:rsid w:val="00CC0919"/>
    <w:rsid w:val="00CC21E1"/>
    <w:rsid w:val="00CC29DE"/>
    <w:rsid w:val="00CC45EE"/>
    <w:rsid w:val="00CC612D"/>
    <w:rsid w:val="00CC63F7"/>
    <w:rsid w:val="00CC727E"/>
    <w:rsid w:val="00CD10F1"/>
    <w:rsid w:val="00CD1916"/>
    <w:rsid w:val="00CD1D80"/>
    <w:rsid w:val="00CD4155"/>
    <w:rsid w:val="00CD47B3"/>
    <w:rsid w:val="00CD509C"/>
    <w:rsid w:val="00CD5458"/>
    <w:rsid w:val="00CD5918"/>
    <w:rsid w:val="00CD597D"/>
    <w:rsid w:val="00CD66E6"/>
    <w:rsid w:val="00CD7580"/>
    <w:rsid w:val="00CD7B58"/>
    <w:rsid w:val="00CE3D6F"/>
    <w:rsid w:val="00CE46C3"/>
    <w:rsid w:val="00CE56E4"/>
    <w:rsid w:val="00CE5FC0"/>
    <w:rsid w:val="00CE6F3E"/>
    <w:rsid w:val="00CF4A99"/>
    <w:rsid w:val="00CF500A"/>
    <w:rsid w:val="00CF6015"/>
    <w:rsid w:val="00CF6A25"/>
    <w:rsid w:val="00D002CF"/>
    <w:rsid w:val="00D02016"/>
    <w:rsid w:val="00D02986"/>
    <w:rsid w:val="00D03382"/>
    <w:rsid w:val="00D06D5F"/>
    <w:rsid w:val="00D07C5B"/>
    <w:rsid w:val="00D1049D"/>
    <w:rsid w:val="00D111B2"/>
    <w:rsid w:val="00D11279"/>
    <w:rsid w:val="00D116EE"/>
    <w:rsid w:val="00D12564"/>
    <w:rsid w:val="00D140A5"/>
    <w:rsid w:val="00D14AED"/>
    <w:rsid w:val="00D17A2E"/>
    <w:rsid w:val="00D206F6"/>
    <w:rsid w:val="00D2174C"/>
    <w:rsid w:val="00D21D22"/>
    <w:rsid w:val="00D220D0"/>
    <w:rsid w:val="00D22667"/>
    <w:rsid w:val="00D22C8F"/>
    <w:rsid w:val="00D23284"/>
    <w:rsid w:val="00D24A84"/>
    <w:rsid w:val="00D25BC6"/>
    <w:rsid w:val="00D25E1F"/>
    <w:rsid w:val="00D26F7A"/>
    <w:rsid w:val="00D27227"/>
    <w:rsid w:val="00D273E1"/>
    <w:rsid w:val="00D30814"/>
    <w:rsid w:val="00D32022"/>
    <w:rsid w:val="00D32493"/>
    <w:rsid w:val="00D326C2"/>
    <w:rsid w:val="00D337B3"/>
    <w:rsid w:val="00D37564"/>
    <w:rsid w:val="00D4074E"/>
    <w:rsid w:val="00D4161E"/>
    <w:rsid w:val="00D451A7"/>
    <w:rsid w:val="00D46180"/>
    <w:rsid w:val="00D46FAA"/>
    <w:rsid w:val="00D4718D"/>
    <w:rsid w:val="00D5067D"/>
    <w:rsid w:val="00D51493"/>
    <w:rsid w:val="00D51959"/>
    <w:rsid w:val="00D53C92"/>
    <w:rsid w:val="00D5478E"/>
    <w:rsid w:val="00D56475"/>
    <w:rsid w:val="00D5723E"/>
    <w:rsid w:val="00D573E4"/>
    <w:rsid w:val="00D57D62"/>
    <w:rsid w:val="00D61749"/>
    <w:rsid w:val="00D61AF0"/>
    <w:rsid w:val="00D62FC2"/>
    <w:rsid w:val="00D644DA"/>
    <w:rsid w:val="00D6497E"/>
    <w:rsid w:val="00D64FEA"/>
    <w:rsid w:val="00D65D53"/>
    <w:rsid w:val="00D669C9"/>
    <w:rsid w:val="00D7136F"/>
    <w:rsid w:val="00D72A8E"/>
    <w:rsid w:val="00D73DB5"/>
    <w:rsid w:val="00D7472F"/>
    <w:rsid w:val="00D74A9E"/>
    <w:rsid w:val="00D757E1"/>
    <w:rsid w:val="00D762AC"/>
    <w:rsid w:val="00D81B16"/>
    <w:rsid w:val="00D823DD"/>
    <w:rsid w:val="00D86F14"/>
    <w:rsid w:val="00D903A4"/>
    <w:rsid w:val="00D90AE2"/>
    <w:rsid w:val="00D91B45"/>
    <w:rsid w:val="00D9323F"/>
    <w:rsid w:val="00D932AE"/>
    <w:rsid w:val="00D941D3"/>
    <w:rsid w:val="00D95D87"/>
    <w:rsid w:val="00D97B3C"/>
    <w:rsid w:val="00D97B6E"/>
    <w:rsid w:val="00DA3410"/>
    <w:rsid w:val="00DA3731"/>
    <w:rsid w:val="00DA4E8E"/>
    <w:rsid w:val="00DA4EA3"/>
    <w:rsid w:val="00DA5697"/>
    <w:rsid w:val="00DA5BBE"/>
    <w:rsid w:val="00DA657B"/>
    <w:rsid w:val="00DA69F3"/>
    <w:rsid w:val="00DA71CF"/>
    <w:rsid w:val="00DB13B8"/>
    <w:rsid w:val="00DB314B"/>
    <w:rsid w:val="00DB5702"/>
    <w:rsid w:val="00DC240E"/>
    <w:rsid w:val="00DC43F7"/>
    <w:rsid w:val="00DC5637"/>
    <w:rsid w:val="00DC5ACD"/>
    <w:rsid w:val="00DC6FE7"/>
    <w:rsid w:val="00DD14DC"/>
    <w:rsid w:val="00DD1850"/>
    <w:rsid w:val="00DD1BB5"/>
    <w:rsid w:val="00DD521B"/>
    <w:rsid w:val="00DD5A10"/>
    <w:rsid w:val="00DD636F"/>
    <w:rsid w:val="00DD6479"/>
    <w:rsid w:val="00DD6910"/>
    <w:rsid w:val="00DD6EF8"/>
    <w:rsid w:val="00DD7FAD"/>
    <w:rsid w:val="00DE23A6"/>
    <w:rsid w:val="00DE2D37"/>
    <w:rsid w:val="00DE30BE"/>
    <w:rsid w:val="00DE33F2"/>
    <w:rsid w:val="00DE66DC"/>
    <w:rsid w:val="00DE74DF"/>
    <w:rsid w:val="00DE78D0"/>
    <w:rsid w:val="00DF0EAE"/>
    <w:rsid w:val="00DF1121"/>
    <w:rsid w:val="00DF2701"/>
    <w:rsid w:val="00DF2849"/>
    <w:rsid w:val="00DF389E"/>
    <w:rsid w:val="00DF3B25"/>
    <w:rsid w:val="00DF3B29"/>
    <w:rsid w:val="00DF3BC6"/>
    <w:rsid w:val="00DF4890"/>
    <w:rsid w:val="00DF4D21"/>
    <w:rsid w:val="00DF4D44"/>
    <w:rsid w:val="00DF4F82"/>
    <w:rsid w:val="00DF7862"/>
    <w:rsid w:val="00DF7C61"/>
    <w:rsid w:val="00E00EC6"/>
    <w:rsid w:val="00E02E3B"/>
    <w:rsid w:val="00E033C8"/>
    <w:rsid w:val="00E0438F"/>
    <w:rsid w:val="00E07D82"/>
    <w:rsid w:val="00E1308A"/>
    <w:rsid w:val="00E130D8"/>
    <w:rsid w:val="00E14099"/>
    <w:rsid w:val="00E1672F"/>
    <w:rsid w:val="00E16F0E"/>
    <w:rsid w:val="00E17FA9"/>
    <w:rsid w:val="00E243C3"/>
    <w:rsid w:val="00E27A78"/>
    <w:rsid w:val="00E3010B"/>
    <w:rsid w:val="00E31C88"/>
    <w:rsid w:val="00E35021"/>
    <w:rsid w:val="00E3690F"/>
    <w:rsid w:val="00E4005A"/>
    <w:rsid w:val="00E40601"/>
    <w:rsid w:val="00E423A4"/>
    <w:rsid w:val="00E42655"/>
    <w:rsid w:val="00E4323F"/>
    <w:rsid w:val="00E43745"/>
    <w:rsid w:val="00E43B9E"/>
    <w:rsid w:val="00E43CDA"/>
    <w:rsid w:val="00E46FD3"/>
    <w:rsid w:val="00E47094"/>
    <w:rsid w:val="00E51065"/>
    <w:rsid w:val="00E52001"/>
    <w:rsid w:val="00E52D06"/>
    <w:rsid w:val="00E532C5"/>
    <w:rsid w:val="00E54C14"/>
    <w:rsid w:val="00E55C2D"/>
    <w:rsid w:val="00E56EEC"/>
    <w:rsid w:val="00E56FDC"/>
    <w:rsid w:val="00E576C5"/>
    <w:rsid w:val="00E613BC"/>
    <w:rsid w:val="00E62B0E"/>
    <w:rsid w:val="00E64AA5"/>
    <w:rsid w:val="00E64FCF"/>
    <w:rsid w:val="00E6703D"/>
    <w:rsid w:val="00E67398"/>
    <w:rsid w:val="00E70A0C"/>
    <w:rsid w:val="00E70F02"/>
    <w:rsid w:val="00E731DB"/>
    <w:rsid w:val="00E73299"/>
    <w:rsid w:val="00E73451"/>
    <w:rsid w:val="00E75E32"/>
    <w:rsid w:val="00E768AD"/>
    <w:rsid w:val="00E817DA"/>
    <w:rsid w:val="00E8294B"/>
    <w:rsid w:val="00E8479F"/>
    <w:rsid w:val="00E85F4A"/>
    <w:rsid w:val="00E86E33"/>
    <w:rsid w:val="00E876AF"/>
    <w:rsid w:val="00E906B6"/>
    <w:rsid w:val="00E907AD"/>
    <w:rsid w:val="00E90870"/>
    <w:rsid w:val="00E90BB4"/>
    <w:rsid w:val="00E93924"/>
    <w:rsid w:val="00E94E4F"/>
    <w:rsid w:val="00E95758"/>
    <w:rsid w:val="00E9625D"/>
    <w:rsid w:val="00E96BF0"/>
    <w:rsid w:val="00E97E53"/>
    <w:rsid w:val="00EA181A"/>
    <w:rsid w:val="00EA1C25"/>
    <w:rsid w:val="00EA2923"/>
    <w:rsid w:val="00EA29A3"/>
    <w:rsid w:val="00EA29C6"/>
    <w:rsid w:val="00EA6D54"/>
    <w:rsid w:val="00EB081C"/>
    <w:rsid w:val="00EB0931"/>
    <w:rsid w:val="00EB237D"/>
    <w:rsid w:val="00EB3868"/>
    <w:rsid w:val="00EB4B00"/>
    <w:rsid w:val="00EB57BC"/>
    <w:rsid w:val="00EB7D67"/>
    <w:rsid w:val="00EC0252"/>
    <w:rsid w:val="00EC11BC"/>
    <w:rsid w:val="00EC1D84"/>
    <w:rsid w:val="00EC2A1C"/>
    <w:rsid w:val="00EC354A"/>
    <w:rsid w:val="00EC3B5F"/>
    <w:rsid w:val="00EC4BCF"/>
    <w:rsid w:val="00EC5F2B"/>
    <w:rsid w:val="00ED2244"/>
    <w:rsid w:val="00ED22F6"/>
    <w:rsid w:val="00ED4239"/>
    <w:rsid w:val="00ED5199"/>
    <w:rsid w:val="00ED5228"/>
    <w:rsid w:val="00ED5992"/>
    <w:rsid w:val="00ED5C05"/>
    <w:rsid w:val="00ED5E59"/>
    <w:rsid w:val="00EE03A7"/>
    <w:rsid w:val="00EE0A72"/>
    <w:rsid w:val="00EE1AFC"/>
    <w:rsid w:val="00EE442F"/>
    <w:rsid w:val="00EE4548"/>
    <w:rsid w:val="00EE46C2"/>
    <w:rsid w:val="00EE4DBE"/>
    <w:rsid w:val="00EE6A45"/>
    <w:rsid w:val="00EF069A"/>
    <w:rsid w:val="00EF6CF9"/>
    <w:rsid w:val="00EF71CC"/>
    <w:rsid w:val="00F00B3D"/>
    <w:rsid w:val="00F04860"/>
    <w:rsid w:val="00F05216"/>
    <w:rsid w:val="00F05D87"/>
    <w:rsid w:val="00F126DD"/>
    <w:rsid w:val="00F1338E"/>
    <w:rsid w:val="00F1356F"/>
    <w:rsid w:val="00F1378C"/>
    <w:rsid w:val="00F14A5F"/>
    <w:rsid w:val="00F14B3F"/>
    <w:rsid w:val="00F15329"/>
    <w:rsid w:val="00F1577C"/>
    <w:rsid w:val="00F165B3"/>
    <w:rsid w:val="00F20590"/>
    <w:rsid w:val="00F2226C"/>
    <w:rsid w:val="00F225A0"/>
    <w:rsid w:val="00F22950"/>
    <w:rsid w:val="00F24DFB"/>
    <w:rsid w:val="00F251BE"/>
    <w:rsid w:val="00F27B0A"/>
    <w:rsid w:val="00F317C3"/>
    <w:rsid w:val="00F32585"/>
    <w:rsid w:val="00F32618"/>
    <w:rsid w:val="00F34563"/>
    <w:rsid w:val="00F35914"/>
    <w:rsid w:val="00F36B19"/>
    <w:rsid w:val="00F3741A"/>
    <w:rsid w:val="00F375F7"/>
    <w:rsid w:val="00F379C9"/>
    <w:rsid w:val="00F37C1C"/>
    <w:rsid w:val="00F41D77"/>
    <w:rsid w:val="00F436A1"/>
    <w:rsid w:val="00F46DEE"/>
    <w:rsid w:val="00F47F6A"/>
    <w:rsid w:val="00F51971"/>
    <w:rsid w:val="00F51F12"/>
    <w:rsid w:val="00F538C0"/>
    <w:rsid w:val="00F55436"/>
    <w:rsid w:val="00F55C24"/>
    <w:rsid w:val="00F5606D"/>
    <w:rsid w:val="00F5692D"/>
    <w:rsid w:val="00F60DCF"/>
    <w:rsid w:val="00F6152F"/>
    <w:rsid w:val="00F61DD2"/>
    <w:rsid w:val="00F63E7B"/>
    <w:rsid w:val="00F647E4"/>
    <w:rsid w:val="00F649C9"/>
    <w:rsid w:val="00F66933"/>
    <w:rsid w:val="00F669E5"/>
    <w:rsid w:val="00F70ABF"/>
    <w:rsid w:val="00F7137A"/>
    <w:rsid w:val="00F714B3"/>
    <w:rsid w:val="00F75423"/>
    <w:rsid w:val="00F775F7"/>
    <w:rsid w:val="00F8010B"/>
    <w:rsid w:val="00F81207"/>
    <w:rsid w:val="00F81358"/>
    <w:rsid w:val="00F81F9C"/>
    <w:rsid w:val="00F828CC"/>
    <w:rsid w:val="00F83F6C"/>
    <w:rsid w:val="00F84FF3"/>
    <w:rsid w:val="00F8566F"/>
    <w:rsid w:val="00F857F6"/>
    <w:rsid w:val="00F87E5D"/>
    <w:rsid w:val="00F9085D"/>
    <w:rsid w:val="00F93CD6"/>
    <w:rsid w:val="00F95C97"/>
    <w:rsid w:val="00F965A8"/>
    <w:rsid w:val="00FA2E9B"/>
    <w:rsid w:val="00FA3511"/>
    <w:rsid w:val="00FA46F4"/>
    <w:rsid w:val="00FA5F5A"/>
    <w:rsid w:val="00FA653D"/>
    <w:rsid w:val="00FA6FE2"/>
    <w:rsid w:val="00FB0CF6"/>
    <w:rsid w:val="00FB18F8"/>
    <w:rsid w:val="00FB2974"/>
    <w:rsid w:val="00FB54F2"/>
    <w:rsid w:val="00FB5859"/>
    <w:rsid w:val="00FB5D97"/>
    <w:rsid w:val="00FC1608"/>
    <w:rsid w:val="00FC1A0D"/>
    <w:rsid w:val="00FC24E8"/>
    <w:rsid w:val="00FC2794"/>
    <w:rsid w:val="00FC2E5D"/>
    <w:rsid w:val="00FC43FF"/>
    <w:rsid w:val="00FC4A87"/>
    <w:rsid w:val="00FC4CF9"/>
    <w:rsid w:val="00FC52F2"/>
    <w:rsid w:val="00FC53E6"/>
    <w:rsid w:val="00FC694F"/>
    <w:rsid w:val="00FC6EDA"/>
    <w:rsid w:val="00FC73A1"/>
    <w:rsid w:val="00FD0BC3"/>
    <w:rsid w:val="00FD109C"/>
    <w:rsid w:val="00FD1265"/>
    <w:rsid w:val="00FD1E51"/>
    <w:rsid w:val="00FD2180"/>
    <w:rsid w:val="00FD34D1"/>
    <w:rsid w:val="00FD37BE"/>
    <w:rsid w:val="00FD3AFD"/>
    <w:rsid w:val="00FD4F15"/>
    <w:rsid w:val="00FD5010"/>
    <w:rsid w:val="00FD515A"/>
    <w:rsid w:val="00FD56CC"/>
    <w:rsid w:val="00FD7033"/>
    <w:rsid w:val="00FD717B"/>
    <w:rsid w:val="00FE0D67"/>
    <w:rsid w:val="00FE1050"/>
    <w:rsid w:val="00FE1945"/>
    <w:rsid w:val="00FE3120"/>
    <w:rsid w:val="00FE31EC"/>
    <w:rsid w:val="00FE39D7"/>
    <w:rsid w:val="00FE6F92"/>
    <w:rsid w:val="00FF0212"/>
    <w:rsid w:val="00FF0CB1"/>
    <w:rsid w:val="00FF0DFF"/>
    <w:rsid w:val="00FF2878"/>
    <w:rsid w:val="00FF2F73"/>
    <w:rsid w:val="00FF3396"/>
    <w:rsid w:val="00FF46F2"/>
    <w:rsid w:val="00FF6D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28B07"/>
  <w15:chartTrackingRefBased/>
  <w15:docId w15:val="{DD4EAEDA-8A2D-4962-8BD8-88A27D1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D2A"/>
    <w:pPr>
      <w:spacing w:after="0" w:line="480" w:lineRule="auto"/>
      <w:ind w:firstLine="992"/>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31045B"/>
    <w:pPr>
      <w:keepNext/>
      <w:keepLines/>
      <w:numPr>
        <w:numId w:val="1"/>
      </w:numPr>
      <w:spacing w:before="240" w:line="259" w:lineRule="auto"/>
      <w:jc w:val="center"/>
      <w:outlineLvl w:val="0"/>
    </w:pPr>
    <w:rPr>
      <w:rFonts w:eastAsiaTheme="majorEastAsia" w:cstheme="majorBidi"/>
      <w:b/>
      <w:color w:val="auto"/>
      <w:sz w:val="28"/>
      <w:szCs w:val="32"/>
    </w:rPr>
  </w:style>
  <w:style w:type="paragraph" w:styleId="Heading2">
    <w:name w:val="heading 2"/>
    <w:basedOn w:val="NoSpacing"/>
    <w:next w:val="Normal"/>
    <w:link w:val="Heading2Char"/>
    <w:uiPriority w:val="9"/>
    <w:unhideWhenUsed/>
    <w:qFormat/>
    <w:rsid w:val="00377AB2"/>
    <w:pPr>
      <w:spacing w:before="0" w:line="480" w:lineRule="auto"/>
      <w:jc w:val="left"/>
      <w:outlineLvl w:val="1"/>
    </w:pPr>
    <w:rPr>
      <w:sz w:val="24"/>
      <w:szCs w:val="20"/>
    </w:rPr>
  </w:style>
  <w:style w:type="paragraph" w:styleId="Heading3">
    <w:name w:val="heading 3"/>
    <w:basedOn w:val="Normal"/>
    <w:next w:val="Normal"/>
    <w:link w:val="Heading3Char"/>
    <w:uiPriority w:val="9"/>
    <w:unhideWhenUsed/>
    <w:qFormat/>
    <w:rsid w:val="00377AB2"/>
    <w:pPr>
      <w:keepNext/>
      <w:keepLines/>
      <w:numPr>
        <w:ilvl w:val="2"/>
        <w:numId w:val="1"/>
      </w:numPr>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377AB2"/>
    <w:pPr>
      <w:keepNext/>
      <w:keepLines/>
      <w:numPr>
        <w:ilvl w:val="3"/>
        <w:numId w:val="1"/>
      </w:numPr>
      <w:spacing w:before="4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377AB2"/>
    <w:pPr>
      <w:keepNext/>
      <w:keepLines/>
      <w:numPr>
        <w:ilvl w:val="4"/>
        <w:numId w:val="1"/>
      </w:numPr>
      <w:spacing w:before="40"/>
      <w:outlineLvl w:val="4"/>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45B"/>
    <w:rPr>
      <w:rFonts w:ascii="Times New Roman" w:eastAsiaTheme="majorEastAsia" w:hAnsi="Times New Roman" w:cstheme="majorBidi"/>
      <w:b/>
      <w:sz w:val="28"/>
      <w:szCs w:val="32"/>
    </w:rPr>
  </w:style>
  <w:style w:type="paragraph" w:styleId="NoSpacing">
    <w:name w:val="No Spacing"/>
    <w:aliases w:val="BAB"/>
    <w:basedOn w:val="Heading1"/>
    <w:uiPriority w:val="1"/>
    <w:rsid w:val="008C6695"/>
    <w:pPr>
      <w:numPr>
        <w:numId w:val="0"/>
      </w:numPr>
      <w:spacing w:line="360" w:lineRule="auto"/>
    </w:pPr>
  </w:style>
  <w:style w:type="character" w:customStyle="1" w:styleId="Heading2Char">
    <w:name w:val="Heading 2 Char"/>
    <w:basedOn w:val="DefaultParagraphFont"/>
    <w:link w:val="Heading2"/>
    <w:uiPriority w:val="9"/>
    <w:rsid w:val="00377AB2"/>
    <w:rPr>
      <w:rFonts w:ascii="Times New Roman" w:eastAsiaTheme="majorEastAsia" w:hAnsi="Times New Roman" w:cstheme="majorBidi"/>
      <w:b/>
      <w:sz w:val="24"/>
      <w:szCs w:val="20"/>
    </w:rPr>
  </w:style>
  <w:style w:type="character" w:customStyle="1" w:styleId="Heading3Char">
    <w:name w:val="Heading 3 Char"/>
    <w:basedOn w:val="DefaultParagraphFont"/>
    <w:link w:val="Heading3"/>
    <w:uiPriority w:val="9"/>
    <w:rsid w:val="00377AB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77AB2"/>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377AB2"/>
    <w:rPr>
      <w:rFonts w:ascii="Times New Roman" w:eastAsiaTheme="majorEastAsia" w:hAnsi="Times New Roman" w:cstheme="majorBidi"/>
      <w:b/>
      <w:sz w:val="24"/>
    </w:rPr>
  </w:style>
  <w:style w:type="paragraph" w:styleId="ListParagraph">
    <w:name w:val="List Paragraph"/>
    <w:aliases w:val="skripsi,Body Text Char1,Char Char2,List Paragraph2,spasi 2 taiiii,Body of text,List Paragraph1,kepala,List Paragraph11,List Paragraph111,gambar,GAMBAR,anak bab,Char Char21,awal,HEADING 1,SUMBER,Gambar dan tabel,bagian 1,sub de titre 4"/>
    <w:basedOn w:val="Normal"/>
    <w:link w:val="ListParagraphChar"/>
    <w:uiPriority w:val="34"/>
    <w:qFormat/>
    <w:rsid w:val="00B6511C"/>
    <w:pPr>
      <w:ind w:left="720"/>
      <w:contextualSpacing/>
    </w:pPr>
  </w:style>
  <w:style w:type="character" w:customStyle="1" w:styleId="ListParagraphChar">
    <w:name w:val="List Paragraph Char"/>
    <w:aliases w:val="skripsi Char,Body Text Char1 Char,Char Char2 Char,List Paragraph2 Char,spasi 2 taiiii Char,Body of text Char,List Paragraph1 Char,kepala Char,List Paragraph11 Char,List Paragraph111 Char,gambar Char,GAMBAR Char,anak bab Char"/>
    <w:link w:val="ListParagraph"/>
    <w:uiPriority w:val="34"/>
    <w:qFormat/>
    <w:rsid w:val="00890799"/>
    <w:rPr>
      <w:rFonts w:ascii="Times New Roman" w:hAnsi="Times New Roman"/>
      <w:color w:val="000000" w:themeColor="text1"/>
      <w:sz w:val="24"/>
    </w:rPr>
  </w:style>
  <w:style w:type="paragraph" w:styleId="Caption">
    <w:name w:val="caption"/>
    <w:basedOn w:val="Normal"/>
    <w:next w:val="Normal"/>
    <w:link w:val="CaptionChar"/>
    <w:uiPriority w:val="35"/>
    <w:unhideWhenUsed/>
    <w:qFormat/>
    <w:rsid w:val="00041DC6"/>
    <w:pPr>
      <w:spacing w:after="200" w:line="240" w:lineRule="auto"/>
    </w:pPr>
    <w:rPr>
      <w:rFonts w:asciiTheme="minorHAnsi" w:hAnsiTheme="minorHAnsi"/>
      <w:i/>
      <w:iCs/>
      <w:color w:val="44546A" w:themeColor="text2"/>
      <w:sz w:val="18"/>
      <w:szCs w:val="18"/>
      <w:lang w:val="id-ID"/>
    </w:rPr>
  </w:style>
  <w:style w:type="character" w:styleId="Hyperlink">
    <w:name w:val="Hyperlink"/>
    <w:basedOn w:val="DefaultParagraphFont"/>
    <w:uiPriority w:val="99"/>
    <w:unhideWhenUsed/>
    <w:rsid w:val="00890799"/>
    <w:rPr>
      <w:color w:val="0563C1" w:themeColor="hyperlink"/>
      <w:u w:val="single"/>
    </w:rPr>
  </w:style>
  <w:style w:type="table" w:styleId="TableGrid">
    <w:name w:val="Table Grid"/>
    <w:basedOn w:val="TableNormal"/>
    <w:uiPriority w:val="39"/>
    <w:rsid w:val="003250C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304EB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3AFD"/>
    <w:rPr>
      <w:color w:val="808080"/>
    </w:rPr>
  </w:style>
  <w:style w:type="table" w:customStyle="1" w:styleId="TableGrid1">
    <w:name w:val="Table Grid_1"/>
    <w:basedOn w:val="TableNormal"/>
    <w:uiPriority w:val="39"/>
    <w:rsid w:val="004E561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38A"/>
    <w:pPr>
      <w:tabs>
        <w:tab w:val="center" w:pos="4680"/>
        <w:tab w:val="right" w:pos="9360"/>
      </w:tabs>
      <w:spacing w:line="240" w:lineRule="auto"/>
    </w:pPr>
  </w:style>
  <w:style w:type="character" w:customStyle="1" w:styleId="HeaderChar">
    <w:name w:val="Header Char"/>
    <w:basedOn w:val="DefaultParagraphFont"/>
    <w:link w:val="Header"/>
    <w:uiPriority w:val="99"/>
    <w:rsid w:val="002F638A"/>
    <w:rPr>
      <w:rFonts w:ascii="Times New Roman" w:hAnsi="Times New Roman"/>
      <w:color w:val="000000" w:themeColor="text1"/>
      <w:sz w:val="24"/>
    </w:rPr>
  </w:style>
  <w:style w:type="paragraph" w:styleId="Footer">
    <w:name w:val="footer"/>
    <w:basedOn w:val="Normal"/>
    <w:link w:val="FooterChar"/>
    <w:uiPriority w:val="99"/>
    <w:unhideWhenUsed/>
    <w:rsid w:val="002F638A"/>
    <w:pPr>
      <w:tabs>
        <w:tab w:val="center" w:pos="4680"/>
        <w:tab w:val="right" w:pos="9360"/>
      </w:tabs>
      <w:spacing w:line="240" w:lineRule="auto"/>
    </w:pPr>
  </w:style>
  <w:style w:type="character" w:customStyle="1" w:styleId="FooterChar">
    <w:name w:val="Footer Char"/>
    <w:basedOn w:val="DefaultParagraphFont"/>
    <w:link w:val="Footer"/>
    <w:uiPriority w:val="99"/>
    <w:rsid w:val="002F638A"/>
    <w:rPr>
      <w:rFonts w:ascii="Times New Roman" w:hAnsi="Times New Roman"/>
      <w:color w:val="000000" w:themeColor="text1"/>
      <w:sz w:val="24"/>
    </w:rPr>
  </w:style>
  <w:style w:type="paragraph" w:styleId="Title">
    <w:name w:val="Title"/>
    <w:basedOn w:val="Normal"/>
    <w:next w:val="Normal"/>
    <w:link w:val="TitleChar"/>
    <w:uiPriority w:val="10"/>
    <w:qFormat/>
    <w:rsid w:val="000C3CC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C3CC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C3305E"/>
    <w:rPr>
      <w:i/>
      <w:iCs/>
    </w:rPr>
  </w:style>
  <w:style w:type="paragraph" w:styleId="NormalWeb">
    <w:name w:val="Normal (Web)"/>
    <w:basedOn w:val="Normal"/>
    <w:uiPriority w:val="99"/>
    <w:semiHidden/>
    <w:unhideWhenUsed/>
    <w:rsid w:val="00B33AB3"/>
    <w:pPr>
      <w:spacing w:before="100" w:beforeAutospacing="1" w:after="100" w:afterAutospacing="1" w:line="240" w:lineRule="auto"/>
    </w:pPr>
    <w:rPr>
      <w:rFonts w:eastAsia="Times New Roman" w:cs="Times New Roman"/>
      <w:color w:val="auto"/>
      <w:kern w:val="0"/>
      <w:szCs w:val="24"/>
      <w:lang w:eastAsia="en-ID"/>
      <w14:ligatures w14:val="none"/>
    </w:rPr>
  </w:style>
  <w:style w:type="paragraph" w:styleId="TOCHeading">
    <w:name w:val="TOC Heading"/>
    <w:basedOn w:val="Heading1"/>
    <w:next w:val="Normal"/>
    <w:uiPriority w:val="39"/>
    <w:unhideWhenUsed/>
    <w:qFormat/>
    <w:rsid w:val="00EA1C25"/>
    <w:pPr>
      <w:numPr>
        <w:numId w:val="0"/>
      </w:numPr>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FA3511"/>
    <w:pPr>
      <w:tabs>
        <w:tab w:val="right" w:leader="dot" w:pos="7927"/>
      </w:tabs>
      <w:ind w:left="142" w:firstLine="0"/>
    </w:pPr>
    <w:rPr>
      <w:rFonts w:eastAsia="Times New Roman" w:cs="Times New Roman"/>
      <w:b/>
      <w:noProof/>
      <w:color w:val="auto"/>
      <w:lang w:val="en-US"/>
    </w:rPr>
  </w:style>
  <w:style w:type="paragraph" w:styleId="TOC2">
    <w:name w:val="toc 2"/>
    <w:basedOn w:val="Normal"/>
    <w:next w:val="Normal"/>
    <w:autoRedefine/>
    <w:uiPriority w:val="39"/>
    <w:unhideWhenUsed/>
    <w:rsid w:val="005E3E3A"/>
    <w:pPr>
      <w:tabs>
        <w:tab w:val="left" w:pos="567"/>
        <w:tab w:val="left" w:pos="709"/>
        <w:tab w:val="right" w:leader="dot" w:pos="7927"/>
      </w:tabs>
      <w:ind w:left="284" w:firstLine="0"/>
    </w:pPr>
  </w:style>
  <w:style w:type="paragraph" w:styleId="TOC3">
    <w:name w:val="toc 3"/>
    <w:basedOn w:val="Normal"/>
    <w:next w:val="Normal"/>
    <w:autoRedefine/>
    <w:uiPriority w:val="39"/>
    <w:unhideWhenUsed/>
    <w:rsid w:val="005E3E3A"/>
    <w:pPr>
      <w:tabs>
        <w:tab w:val="left" w:pos="1560"/>
        <w:tab w:val="right" w:leader="dot" w:pos="7927"/>
      </w:tabs>
      <w:ind w:left="851" w:firstLine="0"/>
    </w:pPr>
  </w:style>
  <w:style w:type="paragraph" w:styleId="BalloonText">
    <w:name w:val="Balloon Text"/>
    <w:basedOn w:val="Normal"/>
    <w:link w:val="BalloonTextChar"/>
    <w:uiPriority w:val="99"/>
    <w:semiHidden/>
    <w:unhideWhenUsed/>
    <w:rsid w:val="000D7758"/>
    <w:pPr>
      <w:spacing w:line="240" w:lineRule="auto"/>
    </w:pPr>
    <w:rPr>
      <w:rFonts w:ascii="Segoe UI" w:hAnsi="Segoe UI" w:cs="Segoe UI"/>
      <w:sz w:val="18"/>
      <w:szCs w:val="18"/>
    </w:rPr>
  </w:style>
  <w:style w:type="paragraph" w:styleId="TableofFigures">
    <w:name w:val="table of figures"/>
    <w:basedOn w:val="Normal"/>
    <w:next w:val="Normal"/>
    <w:uiPriority w:val="99"/>
    <w:unhideWhenUsed/>
    <w:rsid w:val="00D573E4"/>
    <w:pPr>
      <w:ind w:left="480" w:hanging="480"/>
      <w:jc w:val="left"/>
    </w:pPr>
    <w:rPr>
      <w:rFonts w:asciiTheme="minorHAnsi" w:hAnsiTheme="minorHAnsi" w:cstheme="minorHAnsi"/>
      <w:smallCaps/>
      <w:sz w:val="20"/>
      <w:szCs w:val="20"/>
    </w:rPr>
  </w:style>
  <w:style w:type="character" w:customStyle="1" w:styleId="BalloonTextChar">
    <w:name w:val="Balloon Text Char"/>
    <w:basedOn w:val="DefaultParagraphFont"/>
    <w:link w:val="BalloonText"/>
    <w:uiPriority w:val="99"/>
    <w:semiHidden/>
    <w:rsid w:val="000D7758"/>
    <w:rPr>
      <w:rFonts w:ascii="Segoe UI" w:hAnsi="Segoe UI" w:cs="Segoe UI"/>
      <w:color w:val="000000" w:themeColor="text1"/>
      <w:sz w:val="18"/>
      <w:szCs w:val="18"/>
    </w:rPr>
  </w:style>
  <w:style w:type="paragraph" w:styleId="Bibliography">
    <w:name w:val="Bibliography"/>
    <w:basedOn w:val="Normal"/>
    <w:next w:val="Normal"/>
    <w:uiPriority w:val="37"/>
    <w:unhideWhenUsed/>
    <w:rsid w:val="00927000"/>
  </w:style>
  <w:style w:type="numbering" w:customStyle="1" w:styleId="NoList1">
    <w:name w:val="No List1"/>
    <w:next w:val="NoList"/>
    <w:uiPriority w:val="99"/>
    <w:semiHidden/>
    <w:unhideWhenUsed/>
    <w:rsid w:val="00721DD9"/>
  </w:style>
  <w:style w:type="character" w:styleId="FollowedHyperlink">
    <w:name w:val="FollowedHyperlink"/>
    <w:basedOn w:val="DefaultParagraphFont"/>
    <w:uiPriority w:val="99"/>
    <w:semiHidden/>
    <w:unhideWhenUsed/>
    <w:rsid w:val="00721DD9"/>
    <w:rPr>
      <w:color w:val="954F72"/>
      <w:u w:val="single"/>
    </w:rPr>
  </w:style>
  <w:style w:type="paragraph" w:styleId="TOC4">
    <w:name w:val="toc 4"/>
    <w:basedOn w:val="Normal"/>
    <w:next w:val="Normal"/>
    <w:autoRedefine/>
    <w:uiPriority w:val="39"/>
    <w:unhideWhenUsed/>
    <w:rsid w:val="005E3E3A"/>
    <w:pPr>
      <w:tabs>
        <w:tab w:val="left" w:pos="2410"/>
        <w:tab w:val="right" w:leader="dot" w:pos="7927"/>
      </w:tabs>
      <w:spacing w:after="100"/>
      <w:ind w:left="1560" w:firstLine="0"/>
    </w:pPr>
    <w:rPr>
      <w:rFonts w:eastAsia="Calibri" w:cs="Times New Roman"/>
      <w:noProof/>
      <w:color w:val="auto"/>
      <w:kern w:val="0"/>
      <w:lang w:val="en-US"/>
      <w14:ligatures w14:val="none"/>
    </w:rPr>
  </w:style>
  <w:style w:type="paragraph" w:styleId="CommentText">
    <w:name w:val="annotation text"/>
    <w:basedOn w:val="Normal"/>
    <w:link w:val="CommentTextChar"/>
    <w:uiPriority w:val="99"/>
    <w:semiHidden/>
    <w:unhideWhenUsed/>
    <w:rsid w:val="00721DD9"/>
    <w:pPr>
      <w:spacing w:line="240" w:lineRule="auto"/>
      <w:ind w:firstLine="0"/>
    </w:pPr>
    <w:rPr>
      <w:rFonts w:eastAsia="Calibri" w:cs="Times New Roman"/>
      <w:noProof/>
      <w:color w:val="auto"/>
      <w:kern w:val="0"/>
      <w:sz w:val="20"/>
      <w:szCs w:val="20"/>
      <w:lang w:val="en-US"/>
      <w14:ligatures w14:val="none"/>
    </w:rPr>
  </w:style>
  <w:style w:type="character" w:customStyle="1" w:styleId="CommentTextChar">
    <w:name w:val="Comment Text Char"/>
    <w:basedOn w:val="DefaultParagraphFont"/>
    <w:link w:val="CommentText"/>
    <w:uiPriority w:val="99"/>
    <w:semiHidden/>
    <w:rsid w:val="00721DD9"/>
    <w:rPr>
      <w:rFonts w:ascii="Times New Roman" w:eastAsia="Calibri" w:hAnsi="Times New Roman" w:cs="Times New Roman"/>
      <w:noProof/>
      <w:kern w:val="0"/>
      <w:sz w:val="20"/>
      <w:szCs w:val="20"/>
      <w:lang w:val="en-US"/>
      <w14:ligatures w14:val="none"/>
    </w:rPr>
  </w:style>
  <w:style w:type="character" w:customStyle="1" w:styleId="CaptionChar">
    <w:name w:val="Caption Char"/>
    <w:basedOn w:val="DefaultParagraphFont"/>
    <w:link w:val="Caption"/>
    <w:uiPriority w:val="35"/>
    <w:locked/>
    <w:rsid w:val="00721DD9"/>
    <w:rPr>
      <w:i/>
      <w:iCs/>
      <w:color w:val="44546A" w:themeColor="text2"/>
      <w:sz w:val="18"/>
      <w:szCs w:val="18"/>
      <w:lang w:val="id-ID"/>
    </w:rPr>
  </w:style>
  <w:style w:type="paragraph" w:styleId="BodyText">
    <w:name w:val="Body Text"/>
    <w:basedOn w:val="Normal"/>
    <w:link w:val="BodyTextChar"/>
    <w:uiPriority w:val="1"/>
    <w:semiHidden/>
    <w:unhideWhenUsed/>
    <w:qFormat/>
    <w:rsid w:val="00721DD9"/>
    <w:pPr>
      <w:widowControl w:val="0"/>
      <w:autoSpaceDE w:val="0"/>
      <w:autoSpaceDN w:val="0"/>
      <w:spacing w:line="240" w:lineRule="auto"/>
      <w:ind w:firstLine="0"/>
    </w:pPr>
    <w:rPr>
      <w:rFonts w:eastAsia="Times New Roman" w:cs="Times New Roman"/>
      <w:color w:val="auto"/>
      <w:kern w:val="0"/>
      <w:szCs w:val="24"/>
      <w:lang w:val="en-US"/>
      <w14:ligatures w14:val="none"/>
    </w:rPr>
  </w:style>
  <w:style w:type="character" w:customStyle="1" w:styleId="BodyTextChar">
    <w:name w:val="Body Text Char"/>
    <w:basedOn w:val="DefaultParagraphFont"/>
    <w:link w:val="BodyText"/>
    <w:uiPriority w:val="1"/>
    <w:semiHidden/>
    <w:rsid w:val="00721DD9"/>
    <w:rPr>
      <w:rFonts w:ascii="Times New Roman" w:eastAsia="Times New Roman" w:hAnsi="Times New Roman" w:cs="Times New Roman"/>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721DD9"/>
    <w:rPr>
      <w:b/>
      <w:bCs/>
    </w:rPr>
  </w:style>
  <w:style w:type="character" w:customStyle="1" w:styleId="CommentSubjectChar">
    <w:name w:val="Comment Subject Char"/>
    <w:basedOn w:val="CommentTextChar"/>
    <w:link w:val="CommentSubject"/>
    <w:uiPriority w:val="99"/>
    <w:semiHidden/>
    <w:rsid w:val="00721DD9"/>
    <w:rPr>
      <w:rFonts w:ascii="Times New Roman" w:eastAsia="Calibri" w:hAnsi="Times New Roman" w:cs="Times New Roman"/>
      <w:b/>
      <w:bCs/>
      <w:noProof/>
      <w:kern w:val="0"/>
      <w:sz w:val="20"/>
      <w:szCs w:val="20"/>
      <w:lang w:val="en-US"/>
      <w14:ligatures w14:val="none"/>
    </w:rPr>
  </w:style>
  <w:style w:type="paragraph" w:customStyle="1" w:styleId="msonormal0">
    <w:name w:val="msonormal"/>
    <w:basedOn w:val="Normal"/>
    <w:rsid w:val="00721DD9"/>
    <w:pPr>
      <w:spacing w:before="100" w:beforeAutospacing="1" w:after="100" w:afterAutospacing="1" w:line="240" w:lineRule="auto"/>
      <w:ind w:firstLine="0"/>
      <w:jc w:val="left"/>
    </w:pPr>
    <w:rPr>
      <w:rFonts w:eastAsia="Times New Roman" w:cs="Times New Roman"/>
      <w:color w:val="auto"/>
      <w:kern w:val="0"/>
      <w:szCs w:val="24"/>
      <w:lang w:eastAsia="en-ID"/>
      <w14:ligatures w14:val="none"/>
    </w:rPr>
  </w:style>
  <w:style w:type="paragraph" w:customStyle="1" w:styleId="xl64">
    <w:name w:val="xl64"/>
    <w:basedOn w:val="Normal"/>
    <w:rsid w:val="00721DD9"/>
    <w:pPr>
      <w:spacing w:before="100" w:beforeAutospacing="1" w:after="100" w:afterAutospacing="1" w:line="240" w:lineRule="auto"/>
      <w:ind w:firstLine="0"/>
      <w:jc w:val="center"/>
    </w:pPr>
    <w:rPr>
      <w:rFonts w:eastAsia="Times New Roman" w:cs="Times New Roman"/>
      <w:b/>
      <w:bCs/>
      <w:color w:val="auto"/>
      <w:kern w:val="0"/>
      <w:sz w:val="20"/>
      <w:szCs w:val="20"/>
      <w:lang w:eastAsia="en-ID"/>
      <w14:ligatures w14:val="none"/>
    </w:rPr>
  </w:style>
  <w:style w:type="paragraph" w:customStyle="1" w:styleId="xl65">
    <w:name w:val="xl65"/>
    <w:basedOn w:val="Normal"/>
    <w:rsid w:val="00721DD9"/>
    <w:pPr>
      <w:spacing w:before="100" w:beforeAutospacing="1" w:after="100" w:afterAutospacing="1" w:line="240" w:lineRule="auto"/>
      <w:ind w:firstLine="0"/>
      <w:jc w:val="center"/>
    </w:pPr>
    <w:rPr>
      <w:rFonts w:eastAsia="Times New Roman" w:cs="Times New Roman"/>
      <w:color w:val="auto"/>
      <w:kern w:val="0"/>
      <w:sz w:val="20"/>
      <w:szCs w:val="20"/>
      <w:lang w:eastAsia="en-ID"/>
      <w14:ligatures w14:val="none"/>
    </w:rPr>
  </w:style>
  <w:style w:type="paragraph" w:customStyle="1" w:styleId="xl66">
    <w:name w:val="xl66"/>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67">
    <w:name w:val="xl67"/>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68">
    <w:name w:val="xl68"/>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69">
    <w:name w:val="xl69"/>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70">
    <w:name w:val="xl70"/>
    <w:basedOn w:val="Normal"/>
    <w:rsid w:val="00721DD9"/>
    <w:pPr>
      <w:spacing w:before="100" w:beforeAutospacing="1" w:after="100" w:afterAutospacing="1" w:line="240" w:lineRule="auto"/>
      <w:ind w:firstLine="0"/>
      <w:jc w:val="center"/>
    </w:pPr>
    <w:rPr>
      <w:rFonts w:eastAsia="Times New Roman" w:cs="Times New Roman"/>
      <w:color w:val="auto"/>
      <w:kern w:val="0"/>
      <w:sz w:val="20"/>
      <w:szCs w:val="20"/>
      <w:lang w:eastAsia="en-ID"/>
      <w14:ligatures w14:val="none"/>
    </w:rPr>
  </w:style>
  <w:style w:type="paragraph" w:customStyle="1" w:styleId="xl71">
    <w:name w:val="xl71"/>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72">
    <w:name w:val="xl72"/>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73">
    <w:name w:val="xl73"/>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000000"/>
      <w:kern w:val="0"/>
      <w:sz w:val="20"/>
      <w:szCs w:val="20"/>
      <w:lang w:eastAsia="en-ID"/>
      <w14:ligatures w14:val="none"/>
    </w:rPr>
  </w:style>
  <w:style w:type="paragraph" w:customStyle="1" w:styleId="xl74">
    <w:name w:val="xl74"/>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75">
    <w:name w:val="xl75"/>
    <w:basedOn w:val="Normal"/>
    <w:rsid w:val="00721DD9"/>
    <w:pPr>
      <w:spacing w:before="100" w:beforeAutospacing="1" w:after="100" w:afterAutospacing="1" w:line="240" w:lineRule="auto"/>
      <w:ind w:firstLine="0"/>
      <w:jc w:val="center"/>
    </w:pPr>
    <w:rPr>
      <w:rFonts w:eastAsia="Times New Roman" w:cs="Times New Roman"/>
      <w:color w:val="auto"/>
      <w:kern w:val="0"/>
      <w:sz w:val="20"/>
      <w:szCs w:val="20"/>
      <w:lang w:eastAsia="en-ID"/>
      <w14:ligatures w14:val="none"/>
    </w:rPr>
  </w:style>
  <w:style w:type="paragraph" w:customStyle="1" w:styleId="xl76">
    <w:name w:val="xl76"/>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77">
    <w:name w:val="xl77"/>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78">
    <w:name w:val="xl78"/>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79">
    <w:name w:val="xl79"/>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80">
    <w:name w:val="xl80"/>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81">
    <w:name w:val="xl81"/>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82">
    <w:name w:val="xl82"/>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83">
    <w:name w:val="xl83"/>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pPr>
    <w:rPr>
      <w:rFonts w:eastAsia="Times New Roman" w:cs="Times New Roman"/>
      <w:color w:val="auto"/>
      <w:kern w:val="0"/>
      <w:sz w:val="20"/>
      <w:szCs w:val="20"/>
      <w:lang w:eastAsia="en-ID"/>
      <w14:ligatures w14:val="none"/>
    </w:rPr>
  </w:style>
  <w:style w:type="paragraph" w:customStyle="1" w:styleId="xl84">
    <w:name w:val="xl84"/>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pPr>
    <w:rPr>
      <w:rFonts w:eastAsia="Times New Roman" w:cs="Times New Roman"/>
      <w:color w:val="000000"/>
      <w:kern w:val="0"/>
      <w:sz w:val="20"/>
      <w:szCs w:val="20"/>
      <w:lang w:eastAsia="en-ID"/>
      <w14:ligatures w14:val="none"/>
    </w:rPr>
  </w:style>
  <w:style w:type="paragraph" w:customStyle="1" w:styleId="xl85">
    <w:name w:val="xl85"/>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pPr>
    <w:rPr>
      <w:rFonts w:eastAsia="Times New Roman" w:cs="Times New Roman"/>
      <w:color w:val="000000"/>
      <w:kern w:val="0"/>
      <w:sz w:val="20"/>
      <w:szCs w:val="20"/>
      <w:lang w:eastAsia="en-ID"/>
      <w14:ligatures w14:val="none"/>
    </w:rPr>
  </w:style>
  <w:style w:type="paragraph" w:customStyle="1" w:styleId="xl86">
    <w:name w:val="xl86"/>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000000"/>
      <w:kern w:val="0"/>
      <w:sz w:val="20"/>
      <w:szCs w:val="20"/>
      <w:lang w:eastAsia="en-ID"/>
      <w14:ligatures w14:val="none"/>
    </w:rPr>
  </w:style>
  <w:style w:type="paragraph" w:customStyle="1" w:styleId="xl87">
    <w:name w:val="xl87"/>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000000"/>
      <w:kern w:val="0"/>
      <w:sz w:val="20"/>
      <w:szCs w:val="20"/>
      <w:lang w:eastAsia="en-ID"/>
      <w14:ligatures w14:val="none"/>
    </w:rPr>
  </w:style>
  <w:style w:type="paragraph" w:customStyle="1" w:styleId="xl88">
    <w:name w:val="xl88"/>
    <w:basedOn w:val="Normal"/>
    <w:rsid w:val="00721DD9"/>
    <w:pP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89">
    <w:name w:val="xl89"/>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character" w:styleId="CommentReference">
    <w:name w:val="annotation reference"/>
    <w:basedOn w:val="DefaultParagraphFont"/>
    <w:uiPriority w:val="99"/>
    <w:semiHidden/>
    <w:unhideWhenUsed/>
    <w:rsid w:val="00721DD9"/>
    <w:rPr>
      <w:sz w:val="16"/>
      <w:szCs w:val="16"/>
    </w:rPr>
  </w:style>
  <w:style w:type="table" w:customStyle="1" w:styleId="TableGrid10">
    <w:name w:val="Table Grid1"/>
    <w:basedOn w:val="TableNormal"/>
    <w:next w:val="TableGrid"/>
    <w:uiPriority w:val="39"/>
    <w:rsid w:val="0072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4"/>
    <w:rsid w:val="00FE0D67"/>
    <w:pPr>
      <w:numPr>
        <w:numId w:val="65"/>
      </w:numPr>
      <w:tabs>
        <w:tab w:val="left" w:pos="709"/>
      </w:tabs>
      <w:spacing w:before="0"/>
      <w:contextualSpacing/>
    </w:pPr>
    <w:rPr>
      <w:rFonts w:cs="Times New Roman"/>
      <w:b w:val="0"/>
      <w:bCs/>
      <w:i/>
      <w:szCs w:val="24"/>
      <w:lang w:val="id-ID"/>
    </w:rPr>
  </w:style>
  <w:style w:type="paragraph" w:styleId="TOC5">
    <w:name w:val="toc 5"/>
    <w:basedOn w:val="Normal"/>
    <w:next w:val="Normal"/>
    <w:autoRedefine/>
    <w:uiPriority w:val="39"/>
    <w:unhideWhenUsed/>
    <w:rsid w:val="007E2A22"/>
    <w:pPr>
      <w:spacing w:after="100" w:line="259" w:lineRule="auto"/>
      <w:ind w:left="880" w:firstLine="0"/>
      <w:jc w:val="left"/>
    </w:pPr>
    <w:rPr>
      <w:rFonts w:asciiTheme="minorHAnsi" w:eastAsiaTheme="minorEastAsia" w:hAnsiTheme="minorHAnsi"/>
      <w:color w:val="auto"/>
      <w:sz w:val="22"/>
      <w:lang w:eastAsia="en-ID"/>
    </w:rPr>
  </w:style>
  <w:style w:type="paragraph" w:styleId="TOC6">
    <w:name w:val="toc 6"/>
    <w:basedOn w:val="Normal"/>
    <w:next w:val="Normal"/>
    <w:autoRedefine/>
    <w:uiPriority w:val="39"/>
    <w:unhideWhenUsed/>
    <w:rsid w:val="007E2A22"/>
    <w:pPr>
      <w:spacing w:after="100" w:line="259" w:lineRule="auto"/>
      <w:ind w:left="1100" w:firstLine="0"/>
      <w:jc w:val="left"/>
    </w:pPr>
    <w:rPr>
      <w:rFonts w:asciiTheme="minorHAnsi" w:eastAsiaTheme="minorEastAsia" w:hAnsiTheme="minorHAnsi"/>
      <w:color w:val="auto"/>
      <w:sz w:val="22"/>
      <w:lang w:eastAsia="en-ID"/>
    </w:rPr>
  </w:style>
  <w:style w:type="paragraph" w:styleId="TOC7">
    <w:name w:val="toc 7"/>
    <w:basedOn w:val="Normal"/>
    <w:next w:val="Normal"/>
    <w:autoRedefine/>
    <w:uiPriority w:val="39"/>
    <w:unhideWhenUsed/>
    <w:rsid w:val="007E2A22"/>
    <w:pPr>
      <w:spacing w:after="100" w:line="259" w:lineRule="auto"/>
      <w:ind w:left="1320" w:firstLine="0"/>
      <w:jc w:val="left"/>
    </w:pPr>
    <w:rPr>
      <w:rFonts w:asciiTheme="minorHAnsi" w:eastAsiaTheme="minorEastAsia" w:hAnsiTheme="minorHAnsi"/>
      <w:color w:val="auto"/>
      <w:sz w:val="22"/>
      <w:lang w:eastAsia="en-ID"/>
    </w:rPr>
  </w:style>
  <w:style w:type="paragraph" w:styleId="TOC8">
    <w:name w:val="toc 8"/>
    <w:basedOn w:val="Normal"/>
    <w:next w:val="Normal"/>
    <w:autoRedefine/>
    <w:uiPriority w:val="39"/>
    <w:unhideWhenUsed/>
    <w:rsid w:val="007E2A22"/>
    <w:pPr>
      <w:spacing w:after="100" w:line="259" w:lineRule="auto"/>
      <w:ind w:left="1540" w:firstLine="0"/>
      <w:jc w:val="left"/>
    </w:pPr>
    <w:rPr>
      <w:rFonts w:asciiTheme="minorHAnsi" w:eastAsiaTheme="minorEastAsia" w:hAnsiTheme="minorHAnsi"/>
      <w:color w:val="auto"/>
      <w:sz w:val="22"/>
      <w:lang w:eastAsia="en-ID"/>
    </w:rPr>
  </w:style>
  <w:style w:type="paragraph" w:styleId="TOC9">
    <w:name w:val="toc 9"/>
    <w:basedOn w:val="Normal"/>
    <w:next w:val="Normal"/>
    <w:autoRedefine/>
    <w:uiPriority w:val="39"/>
    <w:unhideWhenUsed/>
    <w:rsid w:val="007E2A22"/>
    <w:pPr>
      <w:spacing w:after="100" w:line="259" w:lineRule="auto"/>
      <w:ind w:left="1760" w:firstLine="0"/>
      <w:jc w:val="left"/>
    </w:pPr>
    <w:rPr>
      <w:rFonts w:asciiTheme="minorHAnsi" w:eastAsiaTheme="minorEastAsia" w:hAnsiTheme="minorHAnsi"/>
      <w:color w:val="auto"/>
      <w:sz w:val="22"/>
      <w:lang w:eastAsia="en-ID"/>
    </w:rPr>
  </w:style>
  <w:style w:type="character" w:customStyle="1" w:styleId="UnresolvedMention1">
    <w:name w:val="Unresolved Mention1"/>
    <w:basedOn w:val="DefaultParagraphFont"/>
    <w:uiPriority w:val="99"/>
    <w:semiHidden/>
    <w:unhideWhenUsed/>
    <w:rsid w:val="007E2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77">
      <w:bodyDiv w:val="1"/>
      <w:marLeft w:val="0"/>
      <w:marRight w:val="0"/>
      <w:marTop w:val="0"/>
      <w:marBottom w:val="0"/>
      <w:divBdr>
        <w:top w:val="none" w:sz="0" w:space="0" w:color="auto"/>
        <w:left w:val="none" w:sz="0" w:space="0" w:color="auto"/>
        <w:bottom w:val="none" w:sz="0" w:space="0" w:color="auto"/>
        <w:right w:val="none" w:sz="0" w:space="0" w:color="auto"/>
      </w:divBdr>
    </w:div>
    <w:div w:id="8073194">
      <w:bodyDiv w:val="1"/>
      <w:marLeft w:val="0"/>
      <w:marRight w:val="0"/>
      <w:marTop w:val="0"/>
      <w:marBottom w:val="0"/>
      <w:divBdr>
        <w:top w:val="none" w:sz="0" w:space="0" w:color="auto"/>
        <w:left w:val="none" w:sz="0" w:space="0" w:color="auto"/>
        <w:bottom w:val="none" w:sz="0" w:space="0" w:color="auto"/>
        <w:right w:val="none" w:sz="0" w:space="0" w:color="auto"/>
      </w:divBdr>
    </w:div>
    <w:div w:id="8455329">
      <w:bodyDiv w:val="1"/>
      <w:marLeft w:val="0"/>
      <w:marRight w:val="0"/>
      <w:marTop w:val="0"/>
      <w:marBottom w:val="0"/>
      <w:divBdr>
        <w:top w:val="none" w:sz="0" w:space="0" w:color="auto"/>
        <w:left w:val="none" w:sz="0" w:space="0" w:color="auto"/>
        <w:bottom w:val="none" w:sz="0" w:space="0" w:color="auto"/>
        <w:right w:val="none" w:sz="0" w:space="0" w:color="auto"/>
      </w:divBdr>
    </w:div>
    <w:div w:id="10762383">
      <w:bodyDiv w:val="1"/>
      <w:marLeft w:val="0"/>
      <w:marRight w:val="0"/>
      <w:marTop w:val="0"/>
      <w:marBottom w:val="0"/>
      <w:divBdr>
        <w:top w:val="none" w:sz="0" w:space="0" w:color="auto"/>
        <w:left w:val="none" w:sz="0" w:space="0" w:color="auto"/>
        <w:bottom w:val="none" w:sz="0" w:space="0" w:color="auto"/>
        <w:right w:val="none" w:sz="0" w:space="0" w:color="auto"/>
      </w:divBdr>
    </w:div>
    <w:div w:id="12921632">
      <w:bodyDiv w:val="1"/>
      <w:marLeft w:val="0"/>
      <w:marRight w:val="0"/>
      <w:marTop w:val="0"/>
      <w:marBottom w:val="0"/>
      <w:divBdr>
        <w:top w:val="none" w:sz="0" w:space="0" w:color="auto"/>
        <w:left w:val="none" w:sz="0" w:space="0" w:color="auto"/>
        <w:bottom w:val="none" w:sz="0" w:space="0" w:color="auto"/>
        <w:right w:val="none" w:sz="0" w:space="0" w:color="auto"/>
      </w:divBdr>
    </w:div>
    <w:div w:id="15861086">
      <w:bodyDiv w:val="1"/>
      <w:marLeft w:val="0"/>
      <w:marRight w:val="0"/>
      <w:marTop w:val="0"/>
      <w:marBottom w:val="0"/>
      <w:divBdr>
        <w:top w:val="none" w:sz="0" w:space="0" w:color="auto"/>
        <w:left w:val="none" w:sz="0" w:space="0" w:color="auto"/>
        <w:bottom w:val="none" w:sz="0" w:space="0" w:color="auto"/>
        <w:right w:val="none" w:sz="0" w:space="0" w:color="auto"/>
      </w:divBdr>
    </w:div>
    <w:div w:id="16006251">
      <w:bodyDiv w:val="1"/>
      <w:marLeft w:val="0"/>
      <w:marRight w:val="0"/>
      <w:marTop w:val="0"/>
      <w:marBottom w:val="0"/>
      <w:divBdr>
        <w:top w:val="none" w:sz="0" w:space="0" w:color="auto"/>
        <w:left w:val="none" w:sz="0" w:space="0" w:color="auto"/>
        <w:bottom w:val="none" w:sz="0" w:space="0" w:color="auto"/>
        <w:right w:val="none" w:sz="0" w:space="0" w:color="auto"/>
      </w:divBdr>
    </w:div>
    <w:div w:id="18939932">
      <w:bodyDiv w:val="1"/>
      <w:marLeft w:val="0"/>
      <w:marRight w:val="0"/>
      <w:marTop w:val="0"/>
      <w:marBottom w:val="0"/>
      <w:divBdr>
        <w:top w:val="none" w:sz="0" w:space="0" w:color="auto"/>
        <w:left w:val="none" w:sz="0" w:space="0" w:color="auto"/>
        <w:bottom w:val="none" w:sz="0" w:space="0" w:color="auto"/>
        <w:right w:val="none" w:sz="0" w:space="0" w:color="auto"/>
      </w:divBdr>
    </w:div>
    <w:div w:id="24258039">
      <w:bodyDiv w:val="1"/>
      <w:marLeft w:val="0"/>
      <w:marRight w:val="0"/>
      <w:marTop w:val="0"/>
      <w:marBottom w:val="0"/>
      <w:divBdr>
        <w:top w:val="none" w:sz="0" w:space="0" w:color="auto"/>
        <w:left w:val="none" w:sz="0" w:space="0" w:color="auto"/>
        <w:bottom w:val="none" w:sz="0" w:space="0" w:color="auto"/>
        <w:right w:val="none" w:sz="0" w:space="0" w:color="auto"/>
      </w:divBdr>
    </w:div>
    <w:div w:id="26297612">
      <w:bodyDiv w:val="1"/>
      <w:marLeft w:val="0"/>
      <w:marRight w:val="0"/>
      <w:marTop w:val="0"/>
      <w:marBottom w:val="0"/>
      <w:divBdr>
        <w:top w:val="none" w:sz="0" w:space="0" w:color="auto"/>
        <w:left w:val="none" w:sz="0" w:space="0" w:color="auto"/>
        <w:bottom w:val="none" w:sz="0" w:space="0" w:color="auto"/>
        <w:right w:val="none" w:sz="0" w:space="0" w:color="auto"/>
      </w:divBdr>
    </w:div>
    <w:div w:id="28992124">
      <w:bodyDiv w:val="1"/>
      <w:marLeft w:val="0"/>
      <w:marRight w:val="0"/>
      <w:marTop w:val="0"/>
      <w:marBottom w:val="0"/>
      <w:divBdr>
        <w:top w:val="none" w:sz="0" w:space="0" w:color="auto"/>
        <w:left w:val="none" w:sz="0" w:space="0" w:color="auto"/>
        <w:bottom w:val="none" w:sz="0" w:space="0" w:color="auto"/>
        <w:right w:val="none" w:sz="0" w:space="0" w:color="auto"/>
      </w:divBdr>
    </w:div>
    <w:div w:id="33580567">
      <w:bodyDiv w:val="1"/>
      <w:marLeft w:val="0"/>
      <w:marRight w:val="0"/>
      <w:marTop w:val="0"/>
      <w:marBottom w:val="0"/>
      <w:divBdr>
        <w:top w:val="none" w:sz="0" w:space="0" w:color="auto"/>
        <w:left w:val="none" w:sz="0" w:space="0" w:color="auto"/>
        <w:bottom w:val="none" w:sz="0" w:space="0" w:color="auto"/>
        <w:right w:val="none" w:sz="0" w:space="0" w:color="auto"/>
      </w:divBdr>
    </w:div>
    <w:div w:id="36011031">
      <w:bodyDiv w:val="1"/>
      <w:marLeft w:val="0"/>
      <w:marRight w:val="0"/>
      <w:marTop w:val="0"/>
      <w:marBottom w:val="0"/>
      <w:divBdr>
        <w:top w:val="none" w:sz="0" w:space="0" w:color="auto"/>
        <w:left w:val="none" w:sz="0" w:space="0" w:color="auto"/>
        <w:bottom w:val="none" w:sz="0" w:space="0" w:color="auto"/>
        <w:right w:val="none" w:sz="0" w:space="0" w:color="auto"/>
      </w:divBdr>
    </w:div>
    <w:div w:id="39942480">
      <w:bodyDiv w:val="1"/>
      <w:marLeft w:val="0"/>
      <w:marRight w:val="0"/>
      <w:marTop w:val="0"/>
      <w:marBottom w:val="0"/>
      <w:divBdr>
        <w:top w:val="none" w:sz="0" w:space="0" w:color="auto"/>
        <w:left w:val="none" w:sz="0" w:space="0" w:color="auto"/>
        <w:bottom w:val="none" w:sz="0" w:space="0" w:color="auto"/>
        <w:right w:val="none" w:sz="0" w:space="0" w:color="auto"/>
      </w:divBdr>
    </w:div>
    <w:div w:id="40635780">
      <w:bodyDiv w:val="1"/>
      <w:marLeft w:val="0"/>
      <w:marRight w:val="0"/>
      <w:marTop w:val="0"/>
      <w:marBottom w:val="0"/>
      <w:divBdr>
        <w:top w:val="none" w:sz="0" w:space="0" w:color="auto"/>
        <w:left w:val="none" w:sz="0" w:space="0" w:color="auto"/>
        <w:bottom w:val="none" w:sz="0" w:space="0" w:color="auto"/>
        <w:right w:val="none" w:sz="0" w:space="0" w:color="auto"/>
      </w:divBdr>
    </w:div>
    <w:div w:id="42676761">
      <w:bodyDiv w:val="1"/>
      <w:marLeft w:val="0"/>
      <w:marRight w:val="0"/>
      <w:marTop w:val="0"/>
      <w:marBottom w:val="0"/>
      <w:divBdr>
        <w:top w:val="none" w:sz="0" w:space="0" w:color="auto"/>
        <w:left w:val="none" w:sz="0" w:space="0" w:color="auto"/>
        <w:bottom w:val="none" w:sz="0" w:space="0" w:color="auto"/>
        <w:right w:val="none" w:sz="0" w:space="0" w:color="auto"/>
      </w:divBdr>
    </w:div>
    <w:div w:id="44649567">
      <w:bodyDiv w:val="1"/>
      <w:marLeft w:val="0"/>
      <w:marRight w:val="0"/>
      <w:marTop w:val="0"/>
      <w:marBottom w:val="0"/>
      <w:divBdr>
        <w:top w:val="none" w:sz="0" w:space="0" w:color="auto"/>
        <w:left w:val="none" w:sz="0" w:space="0" w:color="auto"/>
        <w:bottom w:val="none" w:sz="0" w:space="0" w:color="auto"/>
        <w:right w:val="none" w:sz="0" w:space="0" w:color="auto"/>
      </w:divBdr>
    </w:div>
    <w:div w:id="46072833">
      <w:bodyDiv w:val="1"/>
      <w:marLeft w:val="0"/>
      <w:marRight w:val="0"/>
      <w:marTop w:val="0"/>
      <w:marBottom w:val="0"/>
      <w:divBdr>
        <w:top w:val="none" w:sz="0" w:space="0" w:color="auto"/>
        <w:left w:val="none" w:sz="0" w:space="0" w:color="auto"/>
        <w:bottom w:val="none" w:sz="0" w:space="0" w:color="auto"/>
        <w:right w:val="none" w:sz="0" w:space="0" w:color="auto"/>
      </w:divBdr>
    </w:div>
    <w:div w:id="47151498">
      <w:bodyDiv w:val="1"/>
      <w:marLeft w:val="0"/>
      <w:marRight w:val="0"/>
      <w:marTop w:val="0"/>
      <w:marBottom w:val="0"/>
      <w:divBdr>
        <w:top w:val="none" w:sz="0" w:space="0" w:color="auto"/>
        <w:left w:val="none" w:sz="0" w:space="0" w:color="auto"/>
        <w:bottom w:val="none" w:sz="0" w:space="0" w:color="auto"/>
        <w:right w:val="none" w:sz="0" w:space="0" w:color="auto"/>
      </w:divBdr>
    </w:div>
    <w:div w:id="48890339">
      <w:bodyDiv w:val="1"/>
      <w:marLeft w:val="0"/>
      <w:marRight w:val="0"/>
      <w:marTop w:val="0"/>
      <w:marBottom w:val="0"/>
      <w:divBdr>
        <w:top w:val="none" w:sz="0" w:space="0" w:color="auto"/>
        <w:left w:val="none" w:sz="0" w:space="0" w:color="auto"/>
        <w:bottom w:val="none" w:sz="0" w:space="0" w:color="auto"/>
        <w:right w:val="none" w:sz="0" w:space="0" w:color="auto"/>
      </w:divBdr>
    </w:div>
    <w:div w:id="58866311">
      <w:bodyDiv w:val="1"/>
      <w:marLeft w:val="0"/>
      <w:marRight w:val="0"/>
      <w:marTop w:val="0"/>
      <w:marBottom w:val="0"/>
      <w:divBdr>
        <w:top w:val="none" w:sz="0" w:space="0" w:color="auto"/>
        <w:left w:val="none" w:sz="0" w:space="0" w:color="auto"/>
        <w:bottom w:val="none" w:sz="0" w:space="0" w:color="auto"/>
        <w:right w:val="none" w:sz="0" w:space="0" w:color="auto"/>
      </w:divBdr>
    </w:div>
    <w:div w:id="58987140">
      <w:bodyDiv w:val="1"/>
      <w:marLeft w:val="0"/>
      <w:marRight w:val="0"/>
      <w:marTop w:val="0"/>
      <w:marBottom w:val="0"/>
      <w:divBdr>
        <w:top w:val="none" w:sz="0" w:space="0" w:color="auto"/>
        <w:left w:val="none" w:sz="0" w:space="0" w:color="auto"/>
        <w:bottom w:val="none" w:sz="0" w:space="0" w:color="auto"/>
        <w:right w:val="none" w:sz="0" w:space="0" w:color="auto"/>
      </w:divBdr>
    </w:div>
    <w:div w:id="59905818">
      <w:bodyDiv w:val="1"/>
      <w:marLeft w:val="0"/>
      <w:marRight w:val="0"/>
      <w:marTop w:val="0"/>
      <w:marBottom w:val="0"/>
      <w:divBdr>
        <w:top w:val="none" w:sz="0" w:space="0" w:color="auto"/>
        <w:left w:val="none" w:sz="0" w:space="0" w:color="auto"/>
        <w:bottom w:val="none" w:sz="0" w:space="0" w:color="auto"/>
        <w:right w:val="none" w:sz="0" w:space="0" w:color="auto"/>
      </w:divBdr>
    </w:div>
    <w:div w:id="59913292">
      <w:bodyDiv w:val="1"/>
      <w:marLeft w:val="0"/>
      <w:marRight w:val="0"/>
      <w:marTop w:val="0"/>
      <w:marBottom w:val="0"/>
      <w:divBdr>
        <w:top w:val="none" w:sz="0" w:space="0" w:color="auto"/>
        <w:left w:val="none" w:sz="0" w:space="0" w:color="auto"/>
        <w:bottom w:val="none" w:sz="0" w:space="0" w:color="auto"/>
        <w:right w:val="none" w:sz="0" w:space="0" w:color="auto"/>
      </w:divBdr>
    </w:div>
    <w:div w:id="63919437">
      <w:bodyDiv w:val="1"/>
      <w:marLeft w:val="0"/>
      <w:marRight w:val="0"/>
      <w:marTop w:val="0"/>
      <w:marBottom w:val="0"/>
      <w:divBdr>
        <w:top w:val="none" w:sz="0" w:space="0" w:color="auto"/>
        <w:left w:val="none" w:sz="0" w:space="0" w:color="auto"/>
        <w:bottom w:val="none" w:sz="0" w:space="0" w:color="auto"/>
        <w:right w:val="none" w:sz="0" w:space="0" w:color="auto"/>
      </w:divBdr>
    </w:div>
    <w:div w:id="64382487">
      <w:bodyDiv w:val="1"/>
      <w:marLeft w:val="0"/>
      <w:marRight w:val="0"/>
      <w:marTop w:val="0"/>
      <w:marBottom w:val="0"/>
      <w:divBdr>
        <w:top w:val="none" w:sz="0" w:space="0" w:color="auto"/>
        <w:left w:val="none" w:sz="0" w:space="0" w:color="auto"/>
        <w:bottom w:val="none" w:sz="0" w:space="0" w:color="auto"/>
        <w:right w:val="none" w:sz="0" w:space="0" w:color="auto"/>
      </w:divBdr>
    </w:div>
    <w:div w:id="69012501">
      <w:bodyDiv w:val="1"/>
      <w:marLeft w:val="0"/>
      <w:marRight w:val="0"/>
      <w:marTop w:val="0"/>
      <w:marBottom w:val="0"/>
      <w:divBdr>
        <w:top w:val="none" w:sz="0" w:space="0" w:color="auto"/>
        <w:left w:val="none" w:sz="0" w:space="0" w:color="auto"/>
        <w:bottom w:val="none" w:sz="0" w:space="0" w:color="auto"/>
        <w:right w:val="none" w:sz="0" w:space="0" w:color="auto"/>
      </w:divBdr>
    </w:div>
    <w:div w:id="72700148">
      <w:bodyDiv w:val="1"/>
      <w:marLeft w:val="0"/>
      <w:marRight w:val="0"/>
      <w:marTop w:val="0"/>
      <w:marBottom w:val="0"/>
      <w:divBdr>
        <w:top w:val="none" w:sz="0" w:space="0" w:color="auto"/>
        <w:left w:val="none" w:sz="0" w:space="0" w:color="auto"/>
        <w:bottom w:val="none" w:sz="0" w:space="0" w:color="auto"/>
        <w:right w:val="none" w:sz="0" w:space="0" w:color="auto"/>
      </w:divBdr>
    </w:div>
    <w:div w:id="73404690">
      <w:bodyDiv w:val="1"/>
      <w:marLeft w:val="0"/>
      <w:marRight w:val="0"/>
      <w:marTop w:val="0"/>
      <w:marBottom w:val="0"/>
      <w:divBdr>
        <w:top w:val="none" w:sz="0" w:space="0" w:color="auto"/>
        <w:left w:val="none" w:sz="0" w:space="0" w:color="auto"/>
        <w:bottom w:val="none" w:sz="0" w:space="0" w:color="auto"/>
        <w:right w:val="none" w:sz="0" w:space="0" w:color="auto"/>
      </w:divBdr>
    </w:div>
    <w:div w:id="76560696">
      <w:bodyDiv w:val="1"/>
      <w:marLeft w:val="0"/>
      <w:marRight w:val="0"/>
      <w:marTop w:val="0"/>
      <w:marBottom w:val="0"/>
      <w:divBdr>
        <w:top w:val="none" w:sz="0" w:space="0" w:color="auto"/>
        <w:left w:val="none" w:sz="0" w:space="0" w:color="auto"/>
        <w:bottom w:val="none" w:sz="0" w:space="0" w:color="auto"/>
        <w:right w:val="none" w:sz="0" w:space="0" w:color="auto"/>
      </w:divBdr>
    </w:div>
    <w:div w:id="77291491">
      <w:bodyDiv w:val="1"/>
      <w:marLeft w:val="0"/>
      <w:marRight w:val="0"/>
      <w:marTop w:val="0"/>
      <w:marBottom w:val="0"/>
      <w:divBdr>
        <w:top w:val="none" w:sz="0" w:space="0" w:color="auto"/>
        <w:left w:val="none" w:sz="0" w:space="0" w:color="auto"/>
        <w:bottom w:val="none" w:sz="0" w:space="0" w:color="auto"/>
        <w:right w:val="none" w:sz="0" w:space="0" w:color="auto"/>
      </w:divBdr>
    </w:div>
    <w:div w:id="82647231">
      <w:bodyDiv w:val="1"/>
      <w:marLeft w:val="0"/>
      <w:marRight w:val="0"/>
      <w:marTop w:val="0"/>
      <w:marBottom w:val="0"/>
      <w:divBdr>
        <w:top w:val="none" w:sz="0" w:space="0" w:color="auto"/>
        <w:left w:val="none" w:sz="0" w:space="0" w:color="auto"/>
        <w:bottom w:val="none" w:sz="0" w:space="0" w:color="auto"/>
        <w:right w:val="none" w:sz="0" w:space="0" w:color="auto"/>
      </w:divBdr>
    </w:div>
    <w:div w:id="84419046">
      <w:bodyDiv w:val="1"/>
      <w:marLeft w:val="0"/>
      <w:marRight w:val="0"/>
      <w:marTop w:val="0"/>
      <w:marBottom w:val="0"/>
      <w:divBdr>
        <w:top w:val="none" w:sz="0" w:space="0" w:color="auto"/>
        <w:left w:val="none" w:sz="0" w:space="0" w:color="auto"/>
        <w:bottom w:val="none" w:sz="0" w:space="0" w:color="auto"/>
        <w:right w:val="none" w:sz="0" w:space="0" w:color="auto"/>
      </w:divBdr>
    </w:div>
    <w:div w:id="87235250">
      <w:bodyDiv w:val="1"/>
      <w:marLeft w:val="0"/>
      <w:marRight w:val="0"/>
      <w:marTop w:val="0"/>
      <w:marBottom w:val="0"/>
      <w:divBdr>
        <w:top w:val="none" w:sz="0" w:space="0" w:color="auto"/>
        <w:left w:val="none" w:sz="0" w:space="0" w:color="auto"/>
        <w:bottom w:val="none" w:sz="0" w:space="0" w:color="auto"/>
        <w:right w:val="none" w:sz="0" w:space="0" w:color="auto"/>
      </w:divBdr>
    </w:div>
    <w:div w:id="89082896">
      <w:bodyDiv w:val="1"/>
      <w:marLeft w:val="0"/>
      <w:marRight w:val="0"/>
      <w:marTop w:val="0"/>
      <w:marBottom w:val="0"/>
      <w:divBdr>
        <w:top w:val="none" w:sz="0" w:space="0" w:color="auto"/>
        <w:left w:val="none" w:sz="0" w:space="0" w:color="auto"/>
        <w:bottom w:val="none" w:sz="0" w:space="0" w:color="auto"/>
        <w:right w:val="none" w:sz="0" w:space="0" w:color="auto"/>
      </w:divBdr>
    </w:div>
    <w:div w:id="90511202">
      <w:bodyDiv w:val="1"/>
      <w:marLeft w:val="0"/>
      <w:marRight w:val="0"/>
      <w:marTop w:val="0"/>
      <w:marBottom w:val="0"/>
      <w:divBdr>
        <w:top w:val="none" w:sz="0" w:space="0" w:color="auto"/>
        <w:left w:val="none" w:sz="0" w:space="0" w:color="auto"/>
        <w:bottom w:val="none" w:sz="0" w:space="0" w:color="auto"/>
        <w:right w:val="none" w:sz="0" w:space="0" w:color="auto"/>
      </w:divBdr>
    </w:div>
    <w:div w:id="92020440">
      <w:bodyDiv w:val="1"/>
      <w:marLeft w:val="0"/>
      <w:marRight w:val="0"/>
      <w:marTop w:val="0"/>
      <w:marBottom w:val="0"/>
      <w:divBdr>
        <w:top w:val="none" w:sz="0" w:space="0" w:color="auto"/>
        <w:left w:val="none" w:sz="0" w:space="0" w:color="auto"/>
        <w:bottom w:val="none" w:sz="0" w:space="0" w:color="auto"/>
        <w:right w:val="none" w:sz="0" w:space="0" w:color="auto"/>
      </w:divBdr>
    </w:div>
    <w:div w:id="96491071">
      <w:bodyDiv w:val="1"/>
      <w:marLeft w:val="0"/>
      <w:marRight w:val="0"/>
      <w:marTop w:val="0"/>
      <w:marBottom w:val="0"/>
      <w:divBdr>
        <w:top w:val="none" w:sz="0" w:space="0" w:color="auto"/>
        <w:left w:val="none" w:sz="0" w:space="0" w:color="auto"/>
        <w:bottom w:val="none" w:sz="0" w:space="0" w:color="auto"/>
        <w:right w:val="none" w:sz="0" w:space="0" w:color="auto"/>
      </w:divBdr>
    </w:div>
    <w:div w:id="107236615">
      <w:bodyDiv w:val="1"/>
      <w:marLeft w:val="0"/>
      <w:marRight w:val="0"/>
      <w:marTop w:val="0"/>
      <w:marBottom w:val="0"/>
      <w:divBdr>
        <w:top w:val="none" w:sz="0" w:space="0" w:color="auto"/>
        <w:left w:val="none" w:sz="0" w:space="0" w:color="auto"/>
        <w:bottom w:val="none" w:sz="0" w:space="0" w:color="auto"/>
        <w:right w:val="none" w:sz="0" w:space="0" w:color="auto"/>
      </w:divBdr>
    </w:div>
    <w:div w:id="122700697">
      <w:bodyDiv w:val="1"/>
      <w:marLeft w:val="0"/>
      <w:marRight w:val="0"/>
      <w:marTop w:val="0"/>
      <w:marBottom w:val="0"/>
      <w:divBdr>
        <w:top w:val="none" w:sz="0" w:space="0" w:color="auto"/>
        <w:left w:val="none" w:sz="0" w:space="0" w:color="auto"/>
        <w:bottom w:val="none" w:sz="0" w:space="0" w:color="auto"/>
        <w:right w:val="none" w:sz="0" w:space="0" w:color="auto"/>
      </w:divBdr>
    </w:div>
    <w:div w:id="124860648">
      <w:bodyDiv w:val="1"/>
      <w:marLeft w:val="0"/>
      <w:marRight w:val="0"/>
      <w:marTop w:val="0"/>
      <w:marBottom w:val="0"/>
      <w:divBdr>
        <w:top w:val="none" w:sz="0" w:space="0" w:color="auto"/>
        <w:left w:val="none" w:sz="0" w:space="0" w:color="auto"/>
        <w:bottom w:val="none" w:sz="0" w:space="0" w:color="auto"/>
        <w:right w:val="none" w:sz="0" w:space="0" w:color="auto"/>
      </w:divBdr>
    </w:div>
    <w:div w:id="127086844">
      <w:bodyDiv w:val="1"/>
      <w:marLeft w:val="0"/>
      <w:marRight w:val="0"/>
      <w:marTop w:val="0"/>
      <w:marBottom w:val="0"/>
      <w:divBdr>
        <w:top w:val="none" w:sz="0" w:space="0" w:color="auto"/>
        <w:left w:val="none" w:sz="0" w:space="0" w:color="auto"/>
        <w:bottom w:val="none" w:sz="0" w:space="0" w:color="auto"/>
        <w:right w:val="none" w:sz="0" w:space="0" w:color="auto"/>
      </w:divBdr>
    </w:div>
    <w:div w:id="127407429">
      <w:bodyDiv w:val="1"/>
      <w:marLeft w:val="0"/>
      <w:marRight w:val="0"/>
      <w:marTop w:val="0"/>
      <w:marBottom w:val="0"/>
      <w:divBdr>
        <w:top w:val="none" w:sz="0" w:space="0" w:color="auto"/>
        <w:left w:val="none" w:sz="0" w:space="0" w:color="auto"/>
        <w:bottom w:val="none" w:sz="0" w:space="0" w:color="auto"/>
        <w:right w:val="none" w:sz="0" w:space="0" w:color="auto"/>
      </w:divBdr>
    </w:div>
    <w:div w:id="134614476">
      <w:bodyDiv w:val="1"/>
      <w:marLeft w:val="0"/>
      <w:marRight w:val="0"/>
      <w:marTop w:val="0"/>
      <w:marBottom w:val="0"/>
      <w:divBdr>
        <w:top w:val="none" w:sz="0" w:space="0" w:color="auto"/>
        <w:left w:val="none" w:sz="0" w:space="0" w:color="auto"/>
        <w:bottom w:val="none" w:sz="0" w:space="0" w:color="auto"/>
        <w:right w:val="none" w:sz="0" w:space="0" w:color="auto"/>
      </w:divBdr>
    </w:div>
    <w:div w:id="137192421">
      <w:bodyDiv w:val="1"/>
      <w:marLeft w:val="0"/>
      <w:marRight w:val="0"/>
      <w:marTop w:val="0"/>
      <w:marBottom w:val="0"/>
      <w:divBdr>
        <w:top w:val="none" w:sz="0" w:space="0" w:color="auto"/>
        <w:left w:val="none" w:sz="0" w:space="0" w:color="auto"/>
        <w:bottom w:val="none" w:sz="0" w:space="0" w:color="auto"/>
        <w:right w:val="none" w:sz="0" w:space="0" w:color="auto"/>
      </w:divBdr>
    </w:div>
    <w:div w:id="142503028">
      <w:bodyDiv w:val="1"/>
      <w:marLeft w:val="0"/>
      <w:marRight w:val="0"/>
      <w:marTop w:val="0"/>
      <w:marBottom w:val="0"/>
      <w:divBdr>
        <w:top w:val="none" w:sz="0" w:space="0" w:color="auto"/>
        <w:left w:val="none" w:sz="0" w:space="0" w:color="auto"/>
        <w:bottom w:val="none" w:sz="0" w:space="0" w:color="auto"/>
        <w:right w:val="none" w:sz="0" w:space="0" w:color="auto"/>
      </w:divBdr>
    </w:div>
    <w:div w:id="142816411">
      <w:bodyDiv w:val="1"/>
      <w:marLeft w:val="0"/>
      <w:marRight w:val="0"/>
      <w:marTop w:val="0"/>
      <w:marBottom w:val="0"/>
      <w:divBdr>
        <w:top w:val="none" w:sz="0" w:space="0" w:color="auto"/>
        <w:left w:val="none" w:sz="0" w:space="0" w:color="auto"/>
        <w:bottom w:val="none" w:sz="0" w:space="0" w:color="auto"/>
        <w:right w:val="none" w:sz="0" w:space="0" w:color="auto"/>
      </w:divBdr>
    </w:div>
    <w:div w:id="143474994">
      <w:bodyDiv w:val="1"/>
      <w:marLeft w:val="0"/>
      <w:marRight w:val="0"/>
      <w:marTop w:val="0"/>
      <w:marBottom w:val="0"/>
      <w:divBdr>
        <w:top w:val="none" w:sz="0" w:space="0" w:color="auto"/>
        <w:left w:val="none" w:sz="0" w:space="0" w:color="auto"/>
        <w:bottom w:val="none" w:sz="0" w:space="0" w:color="auto"/>
        <w:right w:val="none" w:sz="0" w:space="0" w:color="auto"/>
      </w:divBdr>
    </w:div>
    <w:div w:id="146678078">
      <w:bodyDiv w:val="1"/>
      <w:marLeft w:val="0"/>
      <w:marRight w:val="0"/>
      <w:marTop w:val="0"/>
      <w:marBottom w:val="0"/>
      <w:divBdr>
        <w:top w:val="none" w:sz="0" w:space="0" w:color="auto"/>
        <w:left w:val="none" w:sz="0" w:space="0" w:color="auto"/>
        <w:bottom w:val="none" w:sz="0" w:space="0" w:color="auto"/>
        <w:right w:val="none" w:sz="0" w:space="0" w:color="auto"/>
      </w:divBdr>
    </w:div>
    <w:div w:id="151262216">
      <w:bodyDiv w:val="1"/>
      <w:marLeft w:val="0"/>
      <w:marRight w:val="0"/>
      <w:marTop w:val="0"/>
      <w:marBottom w:val="0"/>
      <w:divBdr>
        <w:top w:val="none" w:sz="0" w:space="0" w:color="auto"/>
        <w:left w:val="none" w:sz="0" w:space="0" w:color="auto"/>
        <w:bottom w:val="none" w:sz="0" w:space="0" w:color="auto"/>
        <w:right w:val="none" w:sz="0" w:space="0" w:color="auto"/>
      </w:divBdr>
    </w:div>
    <w:div w:id="154683425">
      <w:bodyDiv w:val="1"/>
      <w:marLeft w:val="0"/>
      <w:marRight w:val="0"/>
      <w:marTop w:val="0"/>
      <w:marBottom w:val="0"/>
      <w:divBdr>
        <w:top w:val="none" w:sz="0" w:space="0" w:color="auto"/>
        <w:left w:val="none" w:sz="0" w:space="0" w:color="auto"/>
        <w:bottom w:val="none" w:sz="0" w:space="0" w:color="auto"/>
        <w:right w:val="none" w:sz="0" w:space="0" w:color="auto"/>
      </w:divBdr>
    </w:div>
    <w:div w:id="158276677">
      <w:bodyDiv w:val="1"/>
      <w:marLeft w:val="0"/>
      <w:marRight w:val="0"/>
      <w:marTop w:val="0"/>
      <w:marBottom w:val="0"/>
      <w:divBdr>
        <w:top w:val="none" w:sz="0" w:space="0" w:color="auto"/>
        <w:left w:val="none" w:sz="0" w:space="0" w:color="auto"/>
        <w:bottom w:val="none" w:sz="0" w:space="0" w:color="auto"/>
        <w:right w:val="none" w:sz="0" w:space="0" w:color="auto"/>
      </w:divBdr>
    </w:div>
    <w:div w:id="160849817">
      <w:bodyDiv w:val="1"/>
      <w:marLeft w:val="0"/>
      <w:marRight w:val="0"/>
      <w:marTop w:val="0"/>
      <w:marBottom w:val="0"/>
      <w:divBdr>
        <w:top w:val="none" w:sz="0" w:space="0" w:color="auto"/>
        <w:left w:val="none" w:sz="0" w:space="0" w:color="auto"/>
        <w:bottom w:val="none" w:sz="0" w:space="0" w:color="auto"/>
        <w:right w:val="none" w:sz="0" w:space="0" w:color="auto"/>
      </w:divBdr>
    </w:div>
    <w:div w:id="169949830">
      <w:bodyDiv w:val="1"/>
      <w:marLeft w:val="0"/>
      <w:marRight w:val="0"/>
      <w:marTop w:val="0"/>
      <w:marBottom w:val="0"/>
      <w:divBdr>
        <w:top w:val="none" w:sz="0" w:space="0" w:color="auto"/>
        <w:left w:val="none" w:sz="0" w:space="0" w:color="auto"/>
        <w:bottom w:val="none" w:sz="0" w:space="0" w:color="auto"/>
        <w:right w:val="none" w:sz="0" w:space="0" w:color="auto"/>
      </w:divBdr>
    </w:div>
    <w:div w:id="171529460">
      <w:bodyDiv w:val="1"/>
      <w:marLeft w:val="0"/>
      <w:marRight w:val="0"/>
      <w:marTop w:val="0"/>
      <w:marBottom w:val="0"/>
      <w:divBdr>
        <w:top w:val="none" w:sz="0" w:space="0" w:color="auto"/>
        <w:left w:val="none" w:sz="0" w:space="0" w:color="auto"/>
        <w:bottom w:val="none" w:sz="0" w:space="0" w:color="auto"/>
        <w:right w:val="none" w:sz="0" w:space="0" w:color="auto"/>
      </w:divBdr>
    </w:div>
    <w:div w:id="176585515">
      <w:bodyDiv w:val="1"/>
      <w:marLeft w:val="0"/>
      <w:marRight w:val="0"/>
      <w:marTop w:val="0"/>
      <w:marBottom w:val="0"/>
      <w:divBdr>
        <w:top w:val="none" w:sz="0" w:space="0" w:color="auto"/>
        <w:left w:val="none" w:sz="0" w:space="0" w:color="auto"/>
        <w:bottom w:val="none" w:sz="0" w:space="0" w:color="auto"/>
        <w:right w:val="none" w:sz="0" w:space="0" w:color="auto"/>
      </w:divBdr>
    </w:div>
    <w:div w:id="177087439">
      <w:bodyDiv w:val="1"/>
      <w:marLeft w:val="0"/>
      <w:marRight w:val="0"/>
      <w:marTop w:val="0"/>
      <w:marBottom w:val="0"/>
      <w:divBdr>
        <w:top w:val="none" w:sz="0" w:space="0" w:color="auto"/>
        <w:left w:val="none" w:sz="0" w:space="0" w:color="auto"/>
        <w:bottom w:val="none" w:sz="0" w:space="0" w:color="auto"/>
        <w:right w:val="none" w:sz="0" w:space="0" w:color="auto"/>
      </w:divBdr>
    </w:div>
    <w:div w:id="179701586">
      <w:bodyDiv w:val="1"/>
      <w:marLeft w:val="0"/>
      <w:marRight w:val="0"/>
      <w:marTop w:val="0"/>
      <w:marBottom w:val="0"/>
      <w:divBdr>
        <w:top w:val="none" w:sz="0" w:space="0" w:color="auto"/>
        <w:left w:val="none" w:sz="0" w:space="0" w:color="auto"/>
        <w:bottom w:val="none" w:sz="0" w:space="0" w:color="auto"/>
        <w:right w:val="none" w:sz="0" w:space="0" w:color="auto"/>
      </w:divBdr>
    </w:div>
    <w:div w:id="185481316">
      <w:bodyDiv w:val="1"/>
      <w:marLeft w:val="0"/>
      <w:marRight w:val="0"/>
      <w:marTop w:val="0"/>
      <w:marBottom w:val="0"/>
      <w:divBdr>
        <w:top w:val="none" w:sz="0" w:space="0" w:color="auto"/>
        <w:left w:val="none" w:sz="0" w:space="0" w:color="auto"/>
        <w:bottom w:val="none" w:sz="0" w:space="0" w:color="auto"/>
        <w:right w:val="none" w:sz="0" w:space="0" w:color="auto"/>
      </w:divBdr>
    </w:div>
    <w:div w:id="186064215">
      <w:bodyDiv w:val="1"/>
      <w:marLeft w:val="0"/>
      <w:marRight w:val="0"/>
      <w:marTop w:val="0"/>
      <w:marBottom w:val="0"/>
      <w:divBdr>
        <w:top w:val="none" w:sz="0" w:space="0" w:color="auto"/>
        <w:left w:val="none" w:sz="0" w:space="0" w:color="auto"/>
        <w:bottom w:val="none" w:sz="0" w:space="0" w:color="auto"/>
        <w:right w:val="none" w:sz="0" w:space="0" w:color="auto"/>
      </w:divBdr>
    </w:div>
    <w:div w:id="188298790">
      <w:bodyDiv w:val="1"/>
      <w:marLeft w:val="0"/>
      <w:marRight w:val="0"/>
      <w:marTop w:val="0"/>
      <w:marBottom w:val="0"/>
      <w:divBdr>
        <w:top w:val="none" w:sz="0" w:space="0" w:color="auto"/>
        <w:left w:val="none" w:sz="0" w:space="0" w:color="auto"/>
        <w:bottom w:val="none" w:sz="0" w:space="0" w:color="auto"/>
        <w:right w:val="none" w:sz="0" w:space="0" w:color="auto"/>
      </w:divBdr>
    </w:div>
    <w:div w:id="188419032">
      <w:bodyDiv w:val="1"/>
      <w:marLeft w:val="0"/>
      <w:marRight w:val="0"/>
      <w:marTop w:val="0"/>
      <w:marBottom w:val="0"/>
      <w:divBdr>
        <w:top w:val="none" w:sz="0" w:space="0" w:color="auto"/>
        <w:left w:val="none" w:sz="0" w:space="0" w:color="auto"/>
        <w:bottom w:val="none" w:sz="0" w:space="0" w:color="auto"/>
        <w:right w:val="none" w:sz="0" w:space="0" w:color="auto"/>
      </w:divBdr>
    </w:div>
    <w:div w:id="190462191">
      <w:bodyDiv w:val="1"/>
      <w:marLeft w:val="0"/>
      <w:marRight w:val="0"/>
      <w:marTop w:val="0"/>
      <w:marBottom w:val="0"/>
      <w:divBdr>
        <w:top w:val="none" w:sz="0" w:space="0" w:color="auto"/>
        <w:left w:val="none" w:sz="0" w:space="0" w:color="auto"/>
        <w:bottom w:val="none" w:sz="0" w:space="0" w:color="auto"/>
        <w:right w:val="none" w:sz="0" w:space="0" w:color="auto"/>
      </w:divBdr>
    </w:div>
    <w:div w:id="192694117">
      <w:bodyDiv w:val="1"/>
      <w:marLeft w:val="0"/>
      <w:marRight w:val="0"/>
      <w:marTop w:val="0"/>
      <w:marBottom w:val="0"/>
      <w:divBdr>
        <w:top w:val="none" w:sz="0" w:space="0" w:color="auto"/>
        <w:left w:val="none" w:sz="0" w:space="0" w:color="auto"/>
        <w:bottom w:val="none" w:sz="0" w:space="0" w:color="auto"/>
        <w:right w:val="none" w:sz="0" w:space="0" w:color="auto"/>
      </w:divBdr>
    </w:div>
    <w:div w:id="193352068">
      <w:bodyDiv w:val="1"/>
      <w:marLeft w:val="0"/>
      <w:marRight w:val="0"/>
      <w:marTop w:val="0"/>
      <w:marBottom w:val="0"/>
      <w:divBdr>
        <w:top w:val="none" w:sz="0" w:space="0" w:color="auto"/>
        <w:left w:val="none" w:sz="0" w:space="0" w:color="auto"/>
        <w:bottom w:val="none" w:sz="0" w:space="0" w:color="auto"/>
        <w:right w:val="none" w:sz="0" w:space="0" w:color="auto"/>
      </w:divBdr>
    </w:div>
    <w:div w:id="194467475">
      <w:bodyDiv w:val="1"/>
      <w:marLeft w:val="0"/>
      <w:marRight w:val="0"/>
      <w:marTop w:val="0"/>
      <w:marBottom w:val="0"/>
      <w:divBdr>
        <w:top w:val="none" w:sz="0" w:space="0" w:color="auto"/>
        <w:left w:val="none" w:sz="0" w:space="0" w:color="auto"/>
        <w:bottom w:val="none" w:sz="0" w:space="0" w:color="auto"/>
        <w:right w:val="none" w:sz="0" w:space="0" w:color="auto"/>
      </w:divBdr>
    </w:div>
    <w:div w:id="196166035">
      <w:bodyDiv w:val="1"/>
      <w:marLeft w:val="0"/>
      <w:marRight w:val="0"/>
      <w:marTop w:val="0"/>
      <w:marBottom w:val="0"/>
      <w:divBdr>
        <w:top w:val="none" w:sz="0" w:space="0" w:color="auto"/>
        <w:left w:val="none" w:sz="0" w:space="0" w:color="auto"/>
        <w:bottom w:val="none" w:sz="0" w:space="0" w:color="auto"/>
        <w:right w:val="none" w:sz="0" w:space="0" w:color="auto"/>
      </w:divBdr>
    </w:div>
    <w:div w:id="198474417">
      <w:bodyDiv w:val="1"/>
      <w:marLeft w:val="0"/>
      <w:marRight w:val="0"/>
      <w:marTop w:val="0"/>
      <w:marBottom w:val="0"/>
      <w:divBdr>
        <w:top w:val="none" w:sz="0" w:space="0" w:color="auto"/>
        <w:left w:val="none" w:sz="0" w:space="0" w:color="auto"/>
        <w:bottom w:val="none" w:sz="0" w:space="0" w:color="auto"/>
        <w:right w:val="none" w:sz="0" w:space="0" w:color="auto"/>
      </w:divBdr>
    </w:div>
    <w:div w:id="198664448">
      <w:bodyDiv w:val="1"/>
      <w:marLeft w:val="0"/>
      <w:marRight w:val="0"/>
      <w:marTop w:val="0"/>
      <w:marBottom w:val="0"/>
      <w:divBdr>
        <w:top w:val="none" w:sz="0" w:space="0" w:color="auto"/>
        <w:left w:val="none" w:sz="0" w:space="0" w:color="auto"/>
        <w:bottom w:val="none" w:sz="0" w:space="0" w:color="auto"/>
        <w:right w:val="none" w:sz="0" w:space="0" w:color="auto"/>
      </w:divBdr>
    </w:div>
    <w:div w:id="199246763">
      <w:bodyDiv w:val="1"/>
      <w:marLeft w:val="0"/>
      <w:marRight w:val="0"/>
      <w:marTop w:val="0"/>
      <w:marBottom w:val="0"/>
      <w:divBdr>
        <w:top w:val="none" w:sz="0" w:space="0" w:color="auto"/>
        <w:left w:val="none" w:sz="0" w:space="0" w:color="auto"/>
        <w:bottom w:val="none" w:sz="0" w:space="0" w:color="auto"/>
        <w:right w:val="none" w:sz="0" w:space="0" w:color="auto"/>
      </w:divBdr>
    </w:div>
    <w:div w:id="199561492">
      <w:bodyDiv w:val="1"/>
      <w:marLeft w:val="0"/>
      <w:marRight w:val="0"/>
      <w:marTop w:val="0"/>
      <w:marBottom w:val="0"/>
      <w:divBdr>
        <w:top w:val="none" w:sz="0" w:space="0" w:color="auto"/>
        <w:left w:val="none" w:sz="0" w:space="0" w:color="auto"/>
        <w:bottom w:val="none" w:sz="0" w:space="0" w:color="auto"/>
        <w:right w:val="none" w:sz="0" w:space="0" w:color="auto"/>
      </w:divBdr>
    </w:div>
    <w:div w:id="201523276">
      <w:bodyDiv w:val="1"/>
      <w:marLeft w:val="0"/>
      <w:marRight w:val="0"/>
      <w:marTop w:val="0"/>
      <w:marBottom w:val="0"/>
      <w:divBdr>
        <w:top w:val="none" w:sz="0" w:space="0" w:color="auto"/>
        <w:left w:val="none" w:sz="0" w:space="0" w:color="auto"/>
        <w:bottom w:val="none" w:sz="0" w:space="0" w:color="auto"/>
        <w:right w:val="none" w:sz="0" w:space="0" w:color="auto"/>
      </w:divBdr>
    </w:div>
    <w:div w:id="204369431">
      <w:bodyDiv w:val="1"/>
      <w:marLeft w:val="0"/>
      <w:marRight w:val="0"/>
      <w:marTop w:val="0"/>
      <w:marBottom w:val="0"/>
      <w:divBdr>
        <w:top w:val="none" w:sz="0" w:space="0" w:color="auto"/>
        <w:left w:val="none" w:sz="0" w:space="0" w:color="auto"/>
        <w:bottom w:val="none" w:sz="0" w:space="0" w:color="auto"/>
        <w:right w:val="none" w:sz="0" w:space="0" w:color="auto"/>
      </w:divBdr>
    </w:div>
    <w:div w:id="210503224">
      <w:bodyDiv w:val="1"/>
      <w:marLeft w:val="0"/>
      <w:marRight w:val="0"/>
      <w:marTop w:val="0"/>
      <w:marBottom w:val="0"/>
      <w:divBdr>
        <w:top w:val="none" w:sz="0" w:space="0" w:color="auto"/>
        <w:left w:val="none" w:sz="0" w:space="0" w:color="auto"/>
        <w:bottom w:val="none" w:sz="0" w:space="0" w:color="auto"/>
        <w:right w:val="none" w:sz="0" w:space="0" w:color="auto"/>
      </w:divBdr>
    </w:div>
    <w:div w:id="210725507">
      <w:bodyDiv w:val="1"/>
      <w:marLeft w:val="0"/>
      <w:marRight w:val="0"/>
      <w:marTop w:val="0"/>
      <w:marBottom w:val="0"/>
      <w:divBdr>
        <w:top w:val="none" w:sz="0" w:space="0" w:color="auto"/>
        <w:left w:val="none" w:sz="0" w:space="0" w:color="auto"/>
        <w:bottom w:val="none" w:sz="0" w:space="0" w:color="auto"/>
        <w:right w:val="none" w:sz="0" w:space="0" w:color="auto"/>
      </w:divBdr>
    </w:div>
    <w:div w:id="213658091">
      <w:bodyDiv w:val="1"/>
      <w:marLeft w:val="0"/>
      <w:marRight w:val="0"/>
      <w:marTop w:val="0"/>
      <w:marBottom w:val="0"/>
      <w:divBdr>
        <w:top w:val="none" w:sz="0" w:space="0" w:color="auto"/>
        <w:left w:val="none" w:sz="0" w:space="0" w:color="auto"/>
        <w:bottom w:val="none" w:sz="0" w:space="0" w:color="auto"/>
        <w:right w:val="none" w:sz="0" w:space="0" w:color="auto"/>
      </w:divBdr>
    </w:div>
    <w:div w:id="215551921">
      <w:bodyDiv w:val="1"/>
      <w:marLeft w:val="0"/>
      <w:marRight w:val="0"/>
      <w:marTop w:val="0"/>
      <w:marBottom w:val="0"/>
      <w:divBdr>
        <w:top w:val="none" w:sz="0" w:space="0" w:color="auto"/>
        <w:left w:val="none" w:sz="0" w:space="0" w:color="auto"/>
        <w:bottom w:val="none" w:sz="0" w:space="0" w:color="auto"/>
        <w:right w:val="none" w:sz="0" w:space="0" w:color="auto"/>
      </w:divBdr>
    </w:div>
    <w:div w:id="220094230">
      <w:bodyDiv w:val="1"/>
      <w:marLeft w:val="0"/>
      <w:marRight w:val="0"/>
      <w:marTop w:val="0"/>
      <w:marBottom w:val="0"/>
      <w:divBdr>
        <w:top w:val="none" w:sz="0" w:space="0" w:color="auto"/>
        <w:left w:val="none" w:sz="0" w:space="0" w:color="auto"/>
        <w:bottom w:val="none" w:sz="0" w:space="0" w:color="auto"/>
        <w:right w:val="none" w:sz="0" w:space="0" w:color="auto"/>
      </w:divBdr>
    </w:div>
    <w:div w:id="223685991">
      <w:bodyDiv w:val="1"/>
      <w:marLeft w:val="0"/>
      <w:marRight w:val="0"/>
      <w:marTop w:val="0"/>
      <w:marBottom w:val="0"/>
      <w:divBdr>
        <w:top w:val="none" w:sz="0" w:space="0" w:color="auto"/>
        <w:left w:val="none" w:sz="0" w:space="0" w:color="auto"/>
        <w:bottom w:val="none" w:sz="0" w:space="0" w:color="auto"/>
        <w:right w:val="none" w:sz="0" w:space="0" w:color="auto"/>
      </w:divBdr>
    </w:div>
    <w:div w:id="223958201">
      <w:bodyDiv w:val="1"/>
      <w:marLeft w:val="0"/>
      <w:marRight w:val="0"/>
      <w:marTop w:val="0"/>
      <w:marBottom w:val="0"/>
      <w:divBdr>
        <w:top w:val="none" w:sz="0" w:space="0" w:color="auto"/>
        <w:left w:val="none" w:sz="0" w:space="0" w:color="auto"/>
        <w:bottom w:val="none" w:sz="0" w:space="0" w:color="auto"/>
        <w:right w:val="none" w:sz="0" w:space="0" w:color="auto"/>
      </w:divBdr>
    </w:div>
    <w:div w:id="225922279">
      <w:bodyDiv w:val="1"/>
      <w:marLeft w:val="0"/>
      <w:marRight w:val="0"/>
      <w:marTop w:val="0"/>
      <w:marBottom w:val="0"/>
      <w:divBdr>
        <w:top w:val="none" w:sz="0" w:space="0" w:color="auto"/>
        <w:left w:val="none" w:sz="0" w:space="0" w:color="auto"/>
        <w:bottom w:val="none" w:sz="0" w:space="0" w:color="auto"/>
        <w:right w:val="none" w:sz="0" w:space="0" w:color="auto"/>
      </w:divBdr>
    </w:div>
    <w:div w:id="229048970">
      <w:bodyDiv w:val="1"/>
      <w:marLeft w:val="0"/>
      <w:marRight w:val="0"/>
      <w:marTop w:val="0"/>
      <w:marBottom w:val="0"/>
      <w:divBdr>
        <w:top w:val="none" w:sz="0" w:space="0" w:color="auto"/>
        <w:left w:val="none" w:sz="0" w:space="0" w:color="auto"/>
        <w:bottom w:val="none" w:sz="0" w:space="0" w:color="auto"/>
        <w:right w:val="none" w:sz="0" w:space="0" w:color="auto"/>
      </w:divBdr>
    </w:div>
    <w:div w:id="232391568">
      <w:bodyDiv w:val="1"/>
      <w:marLeft w:val="0"/>
      <w:marRight w:val="0"/>
      <w:marTop w:val="0"/>
      <w:marBottom w:val="0"/>
      <w:divBdr>
        <w:top w:val="none" w:sz="0" w:space="0" w:color="auto"/>
        <w:left w:val="none" w:sz="0" w:space="0" w:color="auto"/>
        <w:bottom w:val="none" w:sz="0" w:space="0" w:color="auto"/>
        <w:right w:val="none" w:sz="0" w:space="0" w:color="auto"/>
      </w:divBdr>
    </w:div>
    <w:div w:id="232861613">
      <w:bodyDiv w:val="1"/>
      <w:marLeft w:val="0"/>
      <w:marRight w:val="0"/>
      <w:marTop w:val="0"/>
      <w:marBottom w:val="0"/>
      <w:divBdr>
        <w:top w:val="none" w:sz="0" w:space="0" w:color="auto"/>
        <w:left w:val="none" w:sz="0" w:space="0" w:color="auto"/>
        <w:bottom w:val="none" w:sz="0" w:space="0" w:color="auto"/>
        <w:right w:val="none" w:sz="0" w:space="0" w:color="auto"/>
      </w:divBdr>
    </w:div>
    <w:div w:id="233050079">
      <w:bodyDiv w:val="1"/>
      <w:marLeft w:val="0"/>
      <w:marRight w:val="0"/>
      <w:marTop w:val="0"/>
      <w:marBottom w:val="0"/>
      <w:divBdr>
        <w:top w:val="none" w:sz="0" w:space="0" w:color="auto"/>
        <w:left w:val="none" w:sz="0" w:space="0" w:color="auto"/>
        <w:bottom w:val="none" w:sz="0" w:space="0" w:color="auto"/>
        <w:right w:val="none" w:sz="0" w:space="0" w:color="auto"/>
      </w:divBdr>
    </w:div>
    <w:div w:id="233317892">
      <w:bodyDiv w:val="1"/>
      <w:marLeft w:val="0"/>
      <w:marRight w:val="0"/>
      <w:marTop w:val="0"/>
      <w:marBottom w:val="0"/>
      <w:divBdr>
        <w:top w:val="none" w:sz="0" w:space="0" w:color="auto"/>
        <w:left w:val="none" w:sz="0" w:space="0" w:color="auto"/>
        <w:bottom w:val="none" w:sz="0" w:space="0" w:color="auto"/>
        <w:right w:val="none" w:sz="0" w:space="0" w:color="auto"/>
      </w:divBdr>
    </w:div>
    <w:div w:id="236789995">
      <w:bodyDiv w:val="1"/>
      <w:marLeft w:val="0"/>
      <w:marRight w:val="0"/>
      <w:marTop w:val="0"/>
      <w:marBottom w:val="0"/>
      <w:divBdr>
        <w:top w:val="none" w:sz="0" w:space="0" w:color="auto"/>
        <w:left w:val="none" w:sz="0" w:space="0" w:color="auto"/>
        <w:bottom w:val="none" w:sz="0" w:space="0" w:color="auto"/>
        <w:right w:val="none" w:sz="0" w:space="0" w:color="auto"/>
      </w:divBdr>
    </w:div>
    <w:div w:id="240140914">
      <w:bodyDiv w:val="1"/>
      <w:marLeft w:val="0"/>
      <w:marRight w:val="0"/>
      <w:marTop w:val="0"/>
      <w:marBottom w:val="0"/>
      <w:divBdr>
        <w:top w:val="none" w:sz="0" w:space="0" w:color="auto"/>
        <w:left w:val="none" w:sz="0" w:space="0" w:color="auto"/>
        <w:bottom w:val="none" w:sz="0" w:space="0" w:color="auto"/>
        <w:right w:val="none" w:sz="0" w:space="0" w:color="auto"/>
      </w:divBdr>
    </w:div>
    <w:div w:id="240336970">
      <w:bodyDiv w:val="1"/>
      <w:marLeft w:val="0"/>
      <w:marRight w:val="0"/>
      <w:marTop w:val="0"/>
      <w:marBottom w:val="0"/>
      <w:divBdr>
        <w:top w:val="none" w:sz="0" w:space="0" w:color="auto"/>
        <w:left w:val="none" w:sz="0" w:space="0" w:color="auto"/>
        <w:bottom w:val="none" w:sz="0" w:space="0" w:color="auto"/>
        <w:right w:val="none" w:sz="0" w:space="0" w:color="auto"/>
      </w:divBdr>
    </w:div>
    <w:div w:id="242646947">
      <w:bodyDiv w:val="1"/>
      <w:marLeft w:val="0"/>
      <w:marRight w:val="0"/>
      <w:marTop w:val="0"/>
      <w:marBottom w:val="0"/>
      <w:divBdr>
        <w:top w:val="none" w:sz="0" w:space="0" w:color="auto"/>
        <w:left w:val="none" w:sz="0" w:space="0" w:color="auto"/>
        <w:bottom w:val="none" w:sz="0" w:space="0" w:color="auto"/>
        <w:right w:val="none" w:sz="0" w:space="0" w:color="auto"/>
      </w:divBdr>
    </w:div>
    <w:div w:id="243340949">
      <w:bodyDiv w:val="1"/>
      <w:marLeft w:val="0"/>
      <w:marRight w:val="0"/>
      <w:marTop w:val="0"/>
      <w:marBottom w:val="0"/>
      <w:divBdr>
        <w:top w:val="none" w:sz="0" w:space="0" w:color="auto"/>
        <w:left w:val="none" w:sz="0" w:space="0" w:color="auto"/>
        <w:bottom w:val="none" w:sz="0" w:space="0" w:color="auto"/>
        <w:right w:val="none" w:sz="0" w:space="0" w:color="auto"/>
      </w:divBdr>
    </w:div>
    <w:div w:id="245770939">
      <w:bodyDiv w:val="1"/>
      <w:marLeft w:val="0"/>
      <w:marRight w:val="0"/>
      <w:marTop w:val="0"/>
      <w:marBottom w:val="0"/>
      <w:divBdr>
        <w:top w:val="none" w:sz="0" w:space="0" w:color="auto"/>
        <w:left w:val="none" w:sz="0" w:space="0" w:color="auto"/>
        <w:bottom w:val="none" w:sz="0" w:space="0" w:color="auto"/>
        <w:right w:val="none" w:sz="0" w:space="0" w:color="auto"/>
      </w:divBdr>
      <w:divsChild>
        <w:div w:id="764889255">
          <w:marLeft w:val="547"/>
          <w:marRight w:val="0"/>
          <w:marTop w:val="0"/>
          <w:marBottom w:val="0"/>
          <w:divBdr>
            <w:top w:val="none" w:sz="0" w:space="0" w:color="auto"/>
            <w:left w:val="none" w:sz="0" w:space="0" w:color="auto"/>
            <w:bottom w:val="none" w:sz="0" w:space="0" w:color="auto"/>
            <w:right w:val="none" w:sz="0" w:space="0" w:color="auto"/>
          </w:divBdr>
        </w:div>
        <w:div w:id="574511145">
          <w:marLeft w:val="547"/>
          <w:marRight w:val="0"/>
          <w:marTop w:val="0"/>
          <w:marBottom w:val="0"/>
          <w:divBdr>
            <w:top w:val="none" w:sz="0" w:space="0" w:color="auto"/>
            <w:left w:val="none" w:sz="0" w:space="0" w:color="auto"/>
            <w:bottom w:val="none" w:sz="0" w:space="0" w:color="auto"/>
            <w:right w:val="none" w:sz="0" w:space="0" w:color="auto"/>
          </w:divBdr>
        </w:div>
        <w:div w:id="2060519018">
          <w:marLeft w:val="547"/>
          <w:marRight w:val="0"/>
          <w:marTop w:val="0"/>
          <w:marBottom w:val="0"/>
          <w:divBdr>
            <w:top w:val="none" w:sz="0" w:space="0" w:color="auto"/>
            <w:left w:val="none" w:sz="0" w:space="0" w:color="auto"/>
            <w:bottom w:val="none" w:sz="0" w:space="0" w:color="auto"/>
            <w:right w:val="none" w:sz="0" w:space="0" w:color="auto"/>
          </w:divBdr>
        </w:div>
      </w:divsChild>
    </w:div>
    <w:div w:id="250362033">
      <w:bodyDiv w:val="1"/>
      <w:marLeft w:val="0"/>
      <w:marRight w:val="0"/>
      <w:marTop w:val="0"/>
      <w:marBottom w:val="0"/>
      <w:divBdr>
        <w:top w:val="none" w:sz="0" w:space="0" w:color="auto"/>
        <w:left w:val="none" w:sz="0" w:space="0" w:color="auto"/>
        <w:bottom w:val="none" w:sz="0" w:space="0" w:color="auto"/>
        <w:right w:val="none" w:sz="0" w:space="0" w:color="auto"/>
      </w:divBdr>
    </w:div>
    <w:div w:id="252596558">
      <w:bodyDiv w:val="1"/>
      <w:marLeft w:val="0"/>
      <w:marRight w:val="0"/>
      <w:marTop w:val="0"/>
      <w:marBottom w:val="0"/>
      <w:divBdr>
        <w:top w:val="none" w:sz="0" w:space="0" w:color="auto"/>
        <w:left w:val="none" w:sz="0" w:space="0" w:color="auto"/>
        <w:bottom w:val="none" w:sz="0" w:space="0" w:color="auto"/>
        <w:right w:val="none" w:sz="0" w:space="0" w:color="auto"/>
      </w:divBdr>
    </w:div>
    <w:div w:id="252789907">
      <w:bodyDiv w:val="1"/>
      <w:marLeft w:val="0"/>
      <w:marRight w:val="0"/>
      <w:marTop w:val="0"/>
      <w:marBottom w:val="0"/>
      <w:divBdr>
        <w:top w:val="none" w:sz="0" w:space="0" w:color="auto"/>
        <w:left w:val="none" w:sz="0" w:space="0" w:color="auto"/>
        <w:bottom w:val="none" w:sz="0" w:space="0" w:color="auto"/>
        <w:right w:val="none" w:sz="0" w:space="0" w:color="auto"/>
      </w:divBdr>
    </w:div>
    <w:div w:id="260375505">
      <w:bodyDiv w:val="1"/>
      <w:marLeft w:val="0"/>
      <w:marRight w:val="0"/>
      <w:marTop w:val="0"/>
      <w:marBottom w:val="0"/>
      <w:divBdr>
        <w:top w:val="none" w:sz="0" w:space="0" w:color="auto"/>
        <w:left w:val="none" w:sz="0" w:space="0" w:color="auto"/>
        <w:bottom w:val="none" w:sz="0" w:space="0" w:color="auto"/>
        <w:right w:val="none" w:sz="0" w:space="0" w:color="auto"/>
      </w:divBdr>
    </w:div>
    <w:div w:id="263608867">
      <w:bodyDiv w:val="1"/>
      <w:marLeft w:val="0"/>
      <w:marRight w:val="0"/>
      <w:marTop w:val="0"/>
      <w:marBottom w:val="0"/>
      <w:divBdr>
        <w:top w:val="none" w:sz="0" w:space="0" w:color="auto"/>
        <w:left w:val="none" w:sz="0" w:space="0" w:color="auto"/>
        <w:bottom w:val="none" w:sz="0" w:space="0" w:color="auto"/>
        <w:right w:val="none" w:sz="0" w:space="0" w:color="auto"/>
      </w:divBdr>
    </w:div>
    <w:div w:id="265776408">
      <w:bodyDiv w:val="1"/>
      <w:marLeft w:val="0"/>
      <w:marRight w:val="0"/>
      <w:marTop w:val="0"/>
      <w:marBottom w:val="0"/>
      <w:divBdr>
        <w:top w:val="none" w:sz="0" w:space="0" w:color="auto"/>
        <w:left w:val="none" w:sz="0" w:space="0" w:color="auto"/>
        <w:bottom w:val="none" w:sz="0" w:space="0" w:color="auto"/>
        <w:right w:val="none" w:sz="0" w:space="0" w:color="auto"/>
      </w:divBdr>
    </w:div>
    <w:div w:id="270012339">
      <w:bodyDiv w:val="1"/>
      <w:marLeft w:val="0"/>
      <w:marRight w:val="0"/>
      <w:marTop w:val="0"/>
      <w:marBottom w:val="0"/>
      <w:divBdr>
        <w:top w:val="none" w:sz="0" w:space="0" w:color="auto"/>
        <w:left w:val="none" w:sz="0" w:space="0" w:color="auto"/>
        <w:bottom w:val="none" w:sz="0" w:space="0" w:color="auto"/>
        <w:right w:val="none" w:sz="0" w:space="0" w:color="auto"/>
      </w:divBdr>
    </w:div>
    <w:div w:id="270743707">
      <w:bodyDiv w:val="1"/>
      <w:marLeft w:val="0"/>
      <w:marRight w:val="0"/>
      <w:marTop w:val="0"/>
      <w:marBottom w:val="0"/>
      <w:divBdr>
        <w:top w:val="none" w:sz="0" w:space="0" w:color="auto"/>
        <w:left w:val="none" w:sz="0" w:space="0" w:color="auto"/>
        <w:bottom w:val="none" w:sz="0" w:space="0" w:color="auto"/>
        <w:right w:val="none" w:sz="0" w:space="0" w:color="auto"/>
      </w:divBdr>
    </w:div>
    <w:div w:id="272518132">
      <w:bodyDiv w:val="1"/>
      <w:marLeft w:val="0"/>
      <w:marRight w:val="0"/>
      <w:marTop w:val="0"/>
      <w:marBottom w:val="0"/>
      <w:divBdr>
        <w:top w:val="none" w:sz="0" w:space="0" w:color="auto"/>
        <w:left w:val="none" w:sz="0" w:space="0" w:color="auto"/>
        <w:bottom w:val="none" w:sz="0" w:space="0" w:color="auto"/>
        <w:right w:val="none" w:sz="0" w:space="0" w:color="auto"/>
      </w:divBdr>
    </w:div>
    <w:div w:id="276835915">
      <w:bodyDiv w:val="1"/>
      <w:marLeft w:val="0"/>
      <w:marRight w:val="0"/>
      <w:marTop w:val="0"/>
      <w:marBottom w:val="0"/>
      <w:divBdr>
        <w:top w:val="none" w:sz="0" w:space="0" w:color="auto"/>
        <w:left w:val="none" w:sz="0" w:space="0" w:color="auto"/>
        <w:bottom w:val="none" w:sz="0" w:space="0" w:color="auto"/>
        <w:right w:val="none" w:sz="0" w:space="0" w:color="auto"/>
      </w:divBdr>
    </w:div>
    <w:div w:id="281038001">
      <w:bodyDiv w:val="1"/>
      <w:marLeft w:val="0"/>
      <w:marRight w:val="0"/>
      <w:marTop w:val="0"/>
      <w:marBottom w:val="0"/>
      <w:divBdr>
        <w:top w:val="none" w:sz="0" w:space="0" w:color="auto"/>
        <w:left w:val="none" w:sz="0" w:space="0" w:color="auto"/>
        <w:bottom w:val="none" w:sz="0" w:space="0" w:color="auto"/>
        <w:right w:val="none" w:sz="0" w:space="0" w:color="auto"/>
      </w:divBdr>
    </w:div>
    <w:div w:id="291136829">
      <w:bodyDiv w:val="1"/>
      <w:marLeft w:val="0"/>
      <w:marRight w:val="0"/>
      <w:marTop w:val="0"/>
      <w:marBottom w:val="0"/>
      <w:divBdr>
        <w:top w:val="none" w:sz="0" w:space="0" w:color="auto"/>
        <w:left w:val="none" w:sz="0" w:space="0" w:color="auto"/>
        <w:bottom w:val="none" w:sz="0" w:space="0" w:color="auto"/>
        <w:right w:val="none" w:sz="0" w:space="0" w:color="auto"/>
      </w:divBdr>
    </w:div>
    <w:div w:id="291836030">
      <w:bodyDiv w:val="1"/>
      <w:marLeft w:val="0"/>
      <w:marRight w:val="0"/>
      <w:marTop w:val="0"/>
      <w:marBottom w:val="0"/>
      <w:divBdr>
        <w:top w:val="none" w:sz="0" w:space="0" w:color="auto"/>
        <w:left w:val="none" w:sz="0" w:space="0" w:color="auto"/>
        <w:bottom w:val="none" w:sz="0" w:space="0" w:color="auto"/>
        <w:right w:val="none" w:sz="0" w:space="0" w:color="auto"/>
      </w:divBdr>
    </w:div>
    <w:div w:id="291983563">
      <w:bodyDiv w:val="1"/>
      <w:marLeft w:val="0"/>
      <w:marRight w:val="0"/>
      <w:marTop w:val="0"/>
      <w:marBottom w:val="0"/>
      <w:divBdr>
        <w:top w:val="none" w:sz="0" w:space="0" w:color="auto"/>
        <w:left w:val="none" w:sz="0" w:space="0" w:color="auto"/>
        <w:bottom w:val="none" w:sz="0" w:space="0" w:color="auto"/>
        <w:right w:val="none" w:sz="0" w:space="0" w:color="auto"/>
      </w:divBdr>
    </w:div>
    <w:div w:id="292833003">
      <w:bodyDiv w:val="1"/>
      <w:marLeft w:val="0"/>
      <w:marRight w:val="0"/>
      <w:marTop w:val="0"/>
      <w:marBottom w:val="0"/>
      <w:divBdr>
        <w:top w:val="none" w:sz="0" w:space="0" w:color="auto"/>
        <w:left w:val="none" w:sz="0" w:space="0" w:color="auto"/>
        <w:bottom w:val="none" w:sz="0" w:space="0" w:color="auto"/>
        <w:right w:val="none" w:sz="0" w:space="0" w:color="auto"/>
      </w:divBdr>
    </w:div>
    <w:div w:id="293020638">
      <w:bodyDiv w:val="1"/>
      <w:marLeft w:val="0"/>
      <w:marRight w:val="0"/>
      <w:marTop w:val="0"/>
      <w:marBottom w:val="0"/>
      <w:divBdr>
        <w:top w:val="none" w:sz="0" w:space="0" w:color="auto"/>
        <w:left w:val="none" w:sz="0" w:space="0" w:color="auto"/>
        <w:bottom w:val="none" w:sz="0" w:space="0" w:color="auto"/>
        <w:right w:val="none" w:sz="0" w:space="0" w:color="auto"/>
      </w:divBdr>
    </w:div>
    <w:div w:id="293490745">
      <w:bodyDiv w:val="1"/>
      <w:marLeft w:val="0"/>
      <w:marRight w:val="0"/>
      <w:marTop w:val="0"/>
      <w:marBottom w:val="0"/>
      <w:divBdr>
        <w:top w:val="none" w:sz="0" w:space="0" w:color="auto"/>
        <w:left w:val="none" w:sz="0" w:space="0" w:color="auto"/>
        <w:bottom w:val="none" w:sz="0" w:space="0" w:color="auto"/>
        <w:right w:val="none" w:sz="0" w:space="0" w:color="auto"/>
      </w:divBdr>
    </w:div>
    <w:div w:id="293609763">
      <w:bodyDiv w:val="1"/>
      <w:marLeft w:val="0"/>
      <w:marRight w:val="0"/>
      <w:marTop w:val="0"/>
      <w:marBottom w:val="0"/>
      <w:divBdr>
        <w:top w:val="none" w:sz="0" w:space="0" w:color="auto"/>
        <w:left w:val="none" w:sz="0" w:space="0" w:color="auto"/>
        <w:bottom w:val="none" w:sz="0" w:space="0" w:color="auto"/>
        <w:right w:val="none" w:sz="0" w:space="0" w:color="auto"/>
      </w:divBdr>
    </w:div>
    <w:div w:id="295961181">
      <w:bodyDiv w:val="1"/>
      <w:marLeft w:val="0"/>
      <w:marRight w:val="0"/>
      <w:marTop w:val="0"/>
      <w:marBottom w:val="0"/>
      <w:divBdr>
        <w:top w:val="none" w:sz="0" w:space="0" w:color="auto"/>
        <w:left w:val="none" w:sz="0" w:space="0" w:color="auto"/>
        <w:bottom w:val="none" w:sz="0" w:space="0" w:color="auto"/>
        <w:right w:val="none" w:sz="0" w:space="0" w:color="auto"/>
      </w:divBdr>
    </w:div>
    <w:div w:id="298455809">
      <w:bodyDiv w:val="1"/>
      <w:marLeft w:val="0"/>
      <w:marRight w:val="0"/>
      <w:marTop w:val="0"/>
      <w:marBottom w:val="0"/>
      <w:divBdr>
        <w:top w:val="none" w:sz="0" w:space="0" w:color="auto"/>
        <w:left w:val="none" w:sz="0" w:space="0" w:color="auto"/>
        <w:bottom w:val="none" w:sz="0" w:space="0" w:color="auto"/>
        <w:right w:val="none" w:sz="0" w:space="0" w:color="auto"/>
      </w:divBdr>
    </w:div>
    <w:div w:id="309479411">
      <w:bodyDiv w:val="1"/>
      <w:marLeft w:val="0"/>
      <w:marRight w:val="0"/>
      <w:marTop w:val="0"/>
      <w:marBottom w:val="0"/>
      <w:divBdr>
        <w:top w:val="none" w:sz="0" w:space="0" w:color="auto"/>
        <w:left w:val="none" w:sz="0" w:space="0" w:color="auto"/>
        <w:bottom w:val="none" w:sz="0" w:space="0" w:color="auto"/>
        <w:right w:val="none" w:sz="0" w:space="0" w:color="auto"/>
      </w:divBdr>
    </w:div>
    <w:div w:id="311299586">
      <w:bodyDiv w:val="1"/>
      <w:marLeft w:val="0"/>
      <w:marRight w:val="0"/>
      <w:marTop w:val="0"/>
      <w:marBottom w:val="0"/>
      <w:divBdr>
        <w:top w:val="none" w:sz="0" w:space="0" w:color="auto"/>
        <w:left w:val="none" w:sz="0" w:space="0" w:color="auto"/>
        <w:bottom w:val="none" w:sz="0" w:space="0" w:color="auto"/>
        <w:right w:val="none" w:sz="0" w:space="0" w:color="auto"/>
      </w:divBdr>
    </w:div>
    <w:div w:id="313535152">
      <w:bodyDiv w:val="1"/>
      <w:marLeft w:val="0"/>
      <w:marRight w:val="0"/>
      <w:marTop w:val="0"/>
      <w:marBottom w:val="0"/>
      <w:divBdr>
        <w:top w:val="none" w:sz="0" w:space="0" w:color="auto"/>
        <w:left w:val="none" w:sz="0" w:space="0" w:color="auto"/>
        <w:bottom w:val="none" w:sz="0" w:space="0" w:color="auto"/>
        <w:right w:val="none" w:sz="0" w:space="0" w:color="auto"/>
      </w:divBdr>
    </w:div>
    <w:div w:id="314605151">
      <w:bodyDiv w:val="1"/>
      <w:marLeft w:val="0"/>
      <w:marRight w:val="0"/>
      <w:marTop w:val="0"/>
      <w:marBottom w:val="0"/>
      <w:divBdr>
        <w:top w:val="none" w:sz="0" w:space="0" w:color="auto"/>
        <w:left w:val="none" w:sz="0" w:space="0" w:color="auto"/>
        <w:bottom w:val="none" w:sz="0" w:space="0" w:color="auto"/>
        <w:right w:val="none" w:sz="0" w:space="0" w:color="auto"/>
      </w:divBdr>
    </w:div>
    <w:div w:id="317463630">
      <w:bodyDiv w:val="1"/>
      <w:marLeft w:val="0"/>
      <w:marRight w:val="0"/>
      <w:marTop w:val="0"/>
      <w:marBottom w:val="0"/>
      <w:divBdr>
        <w:top w:val="none" w:sz="0" w:space="0" w:color="auto"/>
        <w:left w:val="none" w:sz="0" w:space="0" w:color="auto"/>
        <w:bottom w:val="none" w:sz="0" w:space="0" w:color="auto"/>
        <w:right w:val="none" w:sz="0" w:space="0" w:color="auto"/>
      </w:divBdr>
    </w:div>
    <w:div w:id="318193892">
      <w:bodyDiv w:val="1"/>
      <w:marLeft w:val="0"/>
      <w:marRight w:val="0"/>
      <w:marTop w:val="0"/>
      <w:marBottom w:val="0"/>
      <w:divBdr>
        <w:top w:val="none" w:sz="0" w:space="0" w:color="auto"/>
        <w:left w:val="none" w:sz="0" w:space="0" w:color="auto"/>
        <w:bottom w:val="none" w:sz="0" w:space="0" w:color="auto"/>
        <w:right w:val="none" w:sz="0" w:space="0" w:color="auto"/>
      </w:divBdr>
    </w:div>
    <w:div w:id="318466095">
      <w:bodyDiv w:val="1"/>
      <w:marLeft w:val="0"/>
      <w:marRight w:val="0"/>
      <w:marTop w:val="0"/>
      <w:marBottom w:val="0"/>
      <w:divBdr>
        <w:top w:val="none" w:sz="0" w:space="0" w:color="auto"/>
        <w:left w:val="none" w:sz="0" w:space="0" w:color="auto"/>
        <w:bottom w:val="none" w:sz="0" w:space="0" w:color="auto"/>
        <w:right w:val="none" w:sz="0" w:space="0" w:color="auto"/>
      </w:divBdr>
    </w:div>
    <w:div w:id="320622591">
      <w:bodyDiv w:val="1"/>
      <w:marLeft w:val="0"/>
      <w:marRight w:val="0"/>
      <w:marTop w:val="0"/>
      <w:marBottom w:val="0"/>
      <w:divBdr>
        <w:top w:val="none" w:sz="0" w:space="0" w:color="auto"/>
        <w:left w:val="none" w:sz="0" w:space="0" w:color="auto"/>
        <w:bottom w:val="none" w:sz="0" w:space="0" w:color="auto"/>
        <w:right w:val="none" w:sz="0" w:space="0" w:color="auto"/>
      </w:divBdr>
    </w:div>
    <w:div w:id="322584694">
      <w:bodyDiv w:val="1"/>
      <w:marLeft w:val="0"/>
      <w:marRight w:val="0"/>
      <w:marTop w:val="0"/>
      <w:marBottom w:val="0"/>
      <w:divBdr>
        <w:top w:val="none" w:sz="0" w:space="0" w:color="auto"/>
        <w:left w:val="none" w:sz="0" w:space="0" w:color="auto"/>
        <w:bottom w:val="none" w:sz="0" w:space="0" w:color="auto"/>
        <w:right w:val="none" w:sz="0" w:space="0" w:color="auto"/>
      </w:divBdr>
    </w:div>
    <w:div w:id="323244641">
      <w:bodyDiv w:val="1"/>
      <w:marLeft w:val="0"/>
      <w:marRight w:val="0"/>
      <w:marTop w:val="0"/>
      <w:marBottom w:val="0"/>
      <w:divBdr>
        <w:top w:val="none" w:sz="0" w:space="0" w:color="auto"/>
        <w:left w:val="none" w:sz="0" w:space="0" w:color="auto"/>
        <w:bottom w:val="none" w:sz="0" w:space="0" w:color="auto"/>
        <w:right w:val="none" w:sz="0" w:space="0" w:color="auto"/>
      </w:divBdr>
    </w:div>
    <w:div w:id="329531093">
      <w:bodyDiv w:val="1"/>
      <w:marLeft w:val="0"/>
      <w:marRight w:val="0"/>
      <w:marTop w:val="0"/>
      <w:marBottom w:val="0"/>
      <w:divBdr>
        <w:top w:val="none" w:sz="0" w:space="0" w:color="auto"/>
        <w:left w:val="none" w:sz="0" w:space="0" w:color="auto"/>
        <w:bottom w:val="none" w:sz="0" w:space="0" w:color="auto"/>
        <w:right w:val="none" w:sz="0" w:space="0" w:color="auto"/>
      </w:divBdr>
    </w:div>
    <w:div w:id="333805141">
      <w:bodyDiv w:val="1"/>
      <w:marLeft w:val="0"/>
      <w:marRight w:val="0"/>
      <w:marTop w:val="0"/>
      <w:marBottom w:val="0"/>
      <w:divBdr>
        <w:top w:val="none" w:sz="0" w:space="0" w:color="auto"/>
        <w:left w:val="none" w:sz="0" w:space="0" w:color="auto"/>
        <w:bottom w:val="none" w:sz="0" w:space="0" w:color="auto"/>
        <w:right w:val="none" w:sz="0" w:space="0" w:color="auto"/>
      </w:divBdr>
    </w:div>
    <w:div w:id="337540983">
      <w:bodyDiv w:val="1"/>
      <w:marLeft w:val="0"/>
      <w:marRight w:val="0"/>
      <w:marTop w:val="0"/>
      <w:marBottom w:val="0"/>
      <w:divBdr>
        <w:top w:val="none" w:sz="0" w:space="0" w:color="auto"/>
        <w:left w:val="none" w:sz="0" w:space="0" w:color="auto"/>
        <w:bottom w:val="none" w:sz="0" w:space="0" w:color="auto"/>
        <w:right w:val="none" w:sz="0" w:space="0" w:color="auto"/>
      </w:divBdr>
    </w:div>
    <w:div w:id="338772171">
      <w:bodyDiv w:val="1"/>
      <w:marLeft w:val="0"/>
      <w:marRight w:val="0"/>
      <w:marTop w:val="0"/>
      <w:marBottom w:val="0"/>
      <w:divBdr>
        <w:top w:val="none" w:sz="0" w:space="0" w:color="auto"/>
        <w:left w:val="none" w:sz="0" w:space="0" w:color="auto"/>
        <w:bottom w:val="none" w:sz="0" w:space="0" w:color="auto"/>
        <w:right w:val="none" w:sz="0" w:space="0" w:color="auto"/>
      </w:divBdr>
    </w:div>
    <w:div w:id="348676722">
      <w:bodyDiv w:val="1"/>
      <w:marLeft w:val="0"/>
      <w:marRight w:val="0"/>
      <w:marTop w:val="0"/>
      <w:marBottom w:val="0"/>
      <w:divBdr>
        <w:top w:val="none" w:sz="0" w:space="0" w:color="auto"/>
        <w:left w:val="none" w:sz="0" w:space="0" w:color="auto"/>
        <w:bottom w:val="none" w:sz="0" w:space="0" w:color="auto"/>
        <w:right w:val="none" w:sz="0" w:space="0" w:color="auto"/>
      </w:divBdr>
    </w:div>
    <w:div w:id="349258297">
      <w:bodyDiv w:val="1"/>
      <w:marLeft w:val="0"/>
      <w:marRight w:val="0"/>
      <w:marTop w:val="0"/>
      <w:marBottom w:val="0"/>
      <w:divBdr>
        <w:top w:val="none" w:sz="0" w:space="0" w:color="auto"/>
        <w:left w:val="none" w:sz="0" w:space="0" w:color="auto"/>
        <w:bottom w:val="none" w:sz="0" w:space="0" w:color="auto"/>
        <w:right w:val="none" w:sz="0" w:space="0" w:color="auto"/>
      </w:divBdr>
    </w:div>
    <w:div w:id="354310734">
      <w:bodyDiv w:val="1"/>
      <w:marLeft w:val="0"/>
      <w:marRight w:val="0"/>
      <w:marTop w:val="0"/>
      <w:marBottom w:val="0"/>
      <w:divBdr>
        <w:top w:val="none" w:sz="0" w:space="0" w:color="auto"/>
        <w:left w:val="none" w:sz="0" w:space="0" w:color="auto"/>
        <w:bottom w:val="none" w:sz="0" w:space="0" w:color="auto"/>
        <w:right w:val="none" w:sz="0" w:space="0" w:color="auto"/>
      </w:divBdr>
    </w:div>
    <w:div w:id="356663072">
      <w:bodyDiv w:val="1"/>
      <w:marLeft w:val="0"/>
      <w:marRight w:val="0"/>
      <w:marTop w:val="0"/>
      <w:marBottom w:val="0"/>
      <w:divBdr>
        <w:top w:val="none" w:sz="0" w:space="0" w:color="auto"/>
        <w:left w:val="none" w:sz="0" w:space="0" w:color="auto"/>
        <w:bottom w:val="none" w:sz="0" w:space="0" w:color="auto"/>
        <w:right w:val="none" w:sz="0" w:space="0" w:color="auto"/>
      </w:divBdr>
    </w:div>
    <w:div w:id="363557675">
      <w:bodyDiv w:val="1"/>
      <w:marLeft w:val="0"/>
      <w:marRight w:val="0"/>
      <w:marTop w:val="0"/>
      <w:marBottom w:val="0"/>
      <w:divBdr>
        <w:top w:val="none" w:sz="0" w:space="0" w:color="auto"/>
        <w:left w:val="none" w:sz="0" w:space="0" w:color="auto"/>
        <w:bottom w:val="none" w:sz="0" w:space="0" w:color="auto"/>
        <w:right w:val="none" w:sz="0" w:space="0" w:color="auto"/>
      </w:divBdr>
    </w:div>
    <w:div w:id="365760908">
      <w:bodyDiv w:val="1"/>
      <w:marLeft w:val="0"/>
      <w:marRight w:val="0"/>
      <w:marTop w:val="0"/>
      <w:marBottom w:val="0"/>
      <w:divBdr>
        <w:top w:val="none" w:sz="0" w:space="0" w:color="auto"/>
        <w:left w:val="none" w:sz="0" w:space="0" w:color="auto"/>
        <w:bottom w:val="none" w:sz="0" w:space="0" w:color="auto"/>
        <w:right w:val="none" w:sz="0" w:space="0" w:color="auto"/>
      </w:divBdr>
    </w:div>
    <w:div w:id="366951679">
      <w:bodyDiv w:val="1"/>
      <w:marLeft w:val="0"/>
      <w:marRight w:val="0"/>
      <w:marTop w:val="0"/>
      <w:marBottom w:val="0"/>
      <w:divBdr>
        <w:top w:val="none" w:sz="0" w:space="0" w:color="auto"/>
        <w:left w:val="none" w:sz="0" w:space="0" w:color="auto"/>
        <w:bottom w:val="none" w:sz="0" w:space="0" w:color="auto"/>
        <w:right w:val="none" w:sz="0" w:space="0" w:color="auto"/>
      </w:divBdr>
    </w:div>
    <w:div w:id="367410556">
      <w:bodyDiv w:val="1"/>
      <w:marLeft w:val="0"/>
      <w:marRight w:val="0"/>
      <w:marTop w:val="0"/>
      <w:marBottom w:val="0"/>
      <w:divBdr>
        <w:top w:val="none" w:sz="0" w:space="0" w:color="auto"/>
        <w:left w:val="none" w:sz="0" w:space="0" w:color="auto"/>
        <w:bottom w:val="none" w:sz="0" w:space="0" w:color="auto"/>
        <w:right w:val="none" w:sz="0" w:space="0" w:color="auto"/>
      </w:divBdr>
    </w:div>
    <w:div w:id="369039021">
      <w:bodyDiv w:val="1"/>
      <w:marLeft w:val="0"/>
      <w:marRight w:val="0"/>
      <w:marTop w:val="0"/>
      <w:marBottom w:val="0"/>
      <w:divBdr>
        <w:top w:val="none" w:sz="0" w:space="0" w:color="auto"/>
        <w:left w:val="none" w:sz="0" w:space="0" w:color="auto"/>
        <w:bottom w:val="none" w:sz="0" w:space="0" w:color="auto"/>
        <w:right w:val="none" w:sz="0" w:space="0" w:color="auto"/>
      </w:divBdr>
    </w:div>
    <w:div w:id="376198480">
      <w:bodyDiv w:val="1"/>
      <w:marLeft w:val="0"/>
      <w:marRight w:val="0"/>
      <w:marTop w:val="0"/>
      <w:marBottom w:val="0"/>
      <w:divBdr>
        <w:top w:val="none" w:sz="0" w:space="0" w:color="auto"/>
        <w:left w:val="none" w:sz="0" w:space="0" w:color="auto"/>
        <w:bottom w:val="none" w:sz="0" w:space="0" w:color="auto"/>
        <w:right w:val="none" w:sz="0" w:space="0" w:color="auto"/>
      </w:divBdr>
    </w:div>
    <w:div w:id="376780397">
      <w:bodyDiv w:val="1"/>
      <w:marLeft w:val="0"/>
      <w:marRight w:val="0"/>
      <w:marTop w:val="0"/>
      <w:marBottom w:val="0"/>
      <w:divBdr>
        <w:top w:val="none" w:sz="0" w:space="0" w:color="auto"/>
        <w:left w:val="none" w:sz="0" w:space="0" w:color="auto"/>
        <w:bottom w:val="none" w:sz="0" w:space="0" w:color="auto"/>
        <w:right w:val="none" w:sz="0" w:space="0" w:color="auto"/>
      </w:divBdr>
    </w:div>
    <w:div w:id="379207236">
      <w:bodyDiv w:val="1"/>
      <w:marLeft w:val="0"/>
      <w:marRight w:val="0"/>
      <w:marTop w:val="0"/>
      <w:marBottom w:val="0"/>
      <w:divBdr>
        <w:top w:val="none" w:sz="0" w:space="0" w:color="auto"/>
        <w:left w:val="none" w:sz="0" w:space="0" w:color="auto"/>
        <w:bottom w:val="none" w:sz="0" w:space="0" w:color="auto"/>
        <w:right w:val="none" w:sz="0" w:space="0" w:color="auto"/>
      </w:divBdr>
    </w:div>
    <w:div w:id="386419183">
      <w:bodyDiv w:val="1"/>
      <w:marLeft w:val="0"/>
      <w:marRight w:val="0"/>
      <w:marTop w:val="0"/>
      <w:marBottom w:val="0"/>
      <w:divBdr>
        <w:top w:val="none" w:sz="0" w:space="0" w:color="auto"/>
        <w:left w:val="none" w:sz="0" w:space="0" w:color="auto"/>
        <w:bottom w:val="none" w:sz="0" w:space="0" w:color="auto"/>
        <w:right w:val="none" w:sz="0" w:space="0" w:color="auto"/>
      </w:divBdr>
    </w:div>
    <w:div w:id="388455673">
      <w:bodyDiv w:val="1"/>
      <w:marLeft w:val="0"/>
      <w:marRight w:val="0"/>
      <w:marTop w:val="0"/>
      <w:marBottom w:val="0"/>
      <w:divBdr>
        <w:top w:val="none" w:sz="0" w:space="0" w:color="auto"/>
        <w:left w:val="none" w:sz="0" w:space="0" w:color="auto"/>
        <w:bottom w:val="none" w:sz="0" w:space="0" w:color="auto"/>
        <w:right w:val="none" w:sz="0" w:space="0" w:color="auto"/>
      </w:divBdr>
    </w:div>
    <w:div w:id="393894127">
      <w:bodyDiv w:val="1"/>
      <w:marLeft w:val="0"/>
      <w:marRight w:val="0"/>
      <w:marTop w:val="0"/>
      <w:marBottom w:val="0"/>
      <w:divBdr>
        <w:top w:val="none" w:sz="0" w:space="0" w:color="auto"/>
        <w:left w:val="none" w:sz="0" w:space="0" w:color="auto"/>
        <w:bottom w:val="none" w:sz="0" w:space="0" w:color="auto"/>
        <w:right w:val="none" w:sz="0" w:space="0" w:color="auto"/>
      </w:divBdr>
    </w:div>
    <w:div w:id="399521575">
      <w:bodyDiv w:val="1"/>
      <w:marLeft w:val="0"/>
      <w:marRight w:val="0"/>
      <w:marTop w:val="0"/>
      <w:marBottom w:val="0"/>
      <w:divBdr>
        <w:top w:val="none" w:sz="0" w:space="0" w:color="auto"/>
        <w:left w:val="none" w:sz="0" w:space="0" w:color="auto"/>
        <w:bottom w:val="none" w:sz="0" w:space="0" w:color="auto"/>
        <w:right w:val="none" w:sz="0" w:space="0" w:color="auto"/>
      </w:divBdr>
    </w:div>
    <w:div w:id="401176383">
      <w:bodyDiv w:val="1"/>
      <w:marLeft w:val="0"/>
      <w:marRight w:val="0"/>
      <w:marTop w:val="0"/>
      <w:marBottom w:val="0"/>
      <w:divBdr>
        <w:top w:val="none" w:sz="0" w:space="0" w:color="auto"/>
        <w:left w:val="none" w:sz="0" w:space="0" w:color="auto"/>
        <w:bottom w:val="none" w:sz="0" w:space="0" w:color="auto"/>
        <w:right w:val="none" w:sz="0" w:space="0" w:color="auto"/>
      </w:divBdr>
    </w:div>
    <w:div w:id="401872846">
      <w:bodyDiv w:val="1"/>
      <w:marLeft w:val="0"/>
      <w:marRight w:val="0"/>
      <w:marTop w:val="0"/>
      <w:marBottom w:val="0"/>
      <w:divBdr>
        <w:top w:val="none" w:sz="0" w:space="0" w:color="auto"/>
        <w:left w:val="none" w:sz="0" w:space="0" w:color="auto"/>
        <w:bottom w:val="none" w:sz="0" w:space="0" w:color="auto"/>
        <w:right w:val="none" w:sz="0" w:space="0" w:color="auto"/>
      </w:divBdr>
    </w:div>
    <w:div w:id="402410794">
      <w:bodyDiv w:val="1"/>
      <w:marLeft w:val="0"/>
      <w:marRight w:val="0"/>
      <w:marTop w:val="0"/>
      <w:marBottom w:val="0"/>
      <w:divBdr>
        <w:top w:val="none" w:sz="0" w:space="0" w:color="auto"/>
        <w:left w:val="none" w:sz="0" w:space="0" w:color="auto"/>
        <w:bottom w:val="none" w:sz="0" w:space="0" w:color="auto"/>
        <w:right w:val="none" w:sz="0" w:space="0" w:color="auto"/>
      </w:divBdr>
    </w:div>
    <w:div w:id="403378588">
      <w:bodyDiv w:val="1"/>
      <w:marLeft w:val="0"/>
      <w:marRight w:val="0"/>
      <w:marTop w:val="0"/>
      <w:marBottom w:val="0"/>
      <w:divBdr>
        <w:top w:val="none" w:sz="0" w:space="0" w:color="auto"/>
        <w:left w:val="none" w:sz="0" w:space="0" w:color="auto"/>
        <w:bottom w:val="none" w:sz="0" w:space="0" w:color="auto"/>
        <w:right w:val="none" w:sz="0" w:space="0" w:color="auto"/>
      </w:divBdr>
    </w:div>
    <w:div w:id="403918350">
      <w:bodyDiv w:val="1"/>
      <w:marLeft w:val="0"/>
      <w:marRight w:val="0"/>
      <w:marTop w:val="0"/>
      <w:marBottom w:val="0"/>
      <w:divBdr>
        <w:top w:val="none" w:sz="0" w:space="0" w:color="auto"/>
        <w:left w:val="none" w:sz="0" w:space="0" w:color="auto"/>
        <w:bottom w:val="none" w:sz="0" w:space="0" w:color="auto"/>
        <w:right w:val="none" w:sz="0" w:space="0" w:color="auto"/>
      </w:divBdr>
    </w:div>
    <w:div w:id="408311609">
      <w:bodyDiv w:val="1"/>
      <w:marLeft w:val="0"/>
      <w:marRight w:val="0"/>
      <w:marTop w:val="0"/>
      <w:marBottom w:val="0"/>
      <w:divBdr>
        <w:top w:val="none" w:sz="0" w:space="0" w:color="auto"/>
        <w:left w:val="none" w:sz="0" w:space="0" w:color="auto"/>
        <w:bottom w:val="none" w:sz="0" w:space="0" w:color="auto"/>
        <w:right w:val="none" w:sz="0" w:space="0" w:color="auto"/>
      </w:divBdr>
    </w:div>
    <w:div w:id="410466977">
      <w:bodyDiv w:val="1"/>
      <w:marLeft w:val="0"/>
      <w:marRight w:val="0"/>
      <w:marTop w:val="0"/>
      <w:marBottom w:val="0"/>
      <w:divBdr>
        <w:top w:val="none" w:sz="0" w:space="0" w:color="auto"/>
        <w:left w:val="none" w:sz="0" w:space="0" w:color="auto"/>
        <w:bottom w:val="none" w:sz="0" w:space="0" w:color="auto"/>
        <w:right w:val="none" w:sz="0" w:space="0" w:color="auto"/>
      </w:divBdr>
    </w:div>
    <w:div w:id="411127403">
      <w:bodyDiv w:val="1"/>
      <w:marLeft w:val="0"/>
      <w:marRight w:val="0"/>
      <w:marTop w:val="0"/>
      <w:marBottom w:val="0"/>
      <w:divBdr>
        <w:top w:val="none" w:sz="0" w:space="0" w:color="auto"/>
        <w:left w:val="none" w:sz="0" w:space="0" w:color="auto"/>
        <w:bottom w:val="none" w:sz="0" w:space="0" w:color="auto"/>
        <w:right w:val="none" w:sz="0" w:space="0" w:color="auto"/>
      </w:divBdr>
    </w:div>
    <w:div w:id="412240618">
      <w:bodyDiv w:val="1"/>
      <w:marLeft w:val="0"/>
      <w:marRight w:val="0"/>
      <w:marTop w:val="0"/>
      <w:marBottom w:val="0"/>
      <w:divBdr>
        <w:top w:val="none" w:sz="0" w:space="0" w:color="auto"/>
        <w:left w:val="none" w:sz="0" w:space="0" w:color="auto"/>
        <w:bottom w:val="none" w:sz="0" w:space="0" w:color="auto"/>
        <w:right w:val="none" w:sz="0" w:space="0" w:color="auto"/>
      </w:divBdr>
    </w:div>
    <w:div w:id="416637206">
      <w:bodyDiv w:val="1"/>
      <w:marLeft w:val="0"/>
      <w:marRight w:val="0"/>
      <w:marTop w:val="0"/>
      <w:marBottom w:val="0"/>
      <w:divBdr>
        <w:top w:val="none" w:sz="0" w:space="0" w:color="auto"/>
        <w:left w:val="none" w:sz="0" w:space="0" w:color="auto"/>
        <w:bottom w:val="none" w:sz="0" w:space="0" w:color="auto"/>
        <w:right w:val="none" w:sz="0" w:space="0" w:color="auto"/>
      </w:divBdr>
    </w:div>
    <w:div w:id="419571122">
      <w:bodyDiv w:val="1"/>
      <w:marLeft w:val="0"/>
      <w:marRight w:val="0"/>
      <w:marTop w:val="0"/>
      <w:marBottom w:val="0"/>
      <w:divBdr>
        <w:top w:val="none" w:sz="0" w:space="0" w:color="auto"/>
        <w:left w:val="none" w:sz="0" w:space="0" w:color="auto"/>
        <w:bottom w:val="none" w:sz="0" w:space="0" w:color="auto"/>
        <w:right w:val="none" w:sz="0" w:space="0" w:color="auto"/>
      </w:divBdr>
    </w:div>
    <w:div w:id="422383966">
      <w:bodyDiv w:val="1"/>
      <w:marLeft w:val="0"/>
      <w:marRight w:val="0"/>
      <w:marTop w:val="0"/>
      <w:marBottom w:val="0"/>
      <w:divBdr>
        <w:top w:val="none" w:sz="0" w:space="0" w:color="auto"/>
        <w:left w:val="none" w:sz="0" w:space="0" w:color="auto"/>
        <w:bottom w:val="none" w:sz="0" w:space="0" w:color="auto"/>
        <w:right w:val="none" w:sz="0" w:space="0" w:color="auto"/>
      </w:divBdr>
    </w:div>
    <w:div w:id="427972927">
      <w:bodyDiv w:val="1"/>
      <w:marLeft w:val="0"/>
      <w:marRight w:val="0"/>
      <w:marTop w:val="0"/>
      <w:marBottom w:val="0"/>
      <w:divBdr>
        <w:top w:val="none" w:sz="0" w:space="0" w:color="auto"/>
        <w:left w:val="none" w:sz="0" w:space="0" w:color="auto"/>
        <w:bottom w:val="none" w:sz="0" w:space="0" w:color="auto"/>
        <w:right w:val="none" w:sz="0" w:space="0" w:color="auto"/>
      </w:divBdr>
    </w:div>
    <w:div w:id="429087496">
      <w:bodyDiv w:val="1"/>
      <w:marLeft w:val="0"/>
      <w:marRight w:val="0"/>
      <w:marTop w:val="0"/>
      <w:marBottom w:val="0"/>
      <w:divBdr>
        <w:top w:val="none" w:sz="0" w:space="0" w:color="auto"/>
        <w:left w:val="none" w:sz="0" w:space="0" w:color="auto"/>
        <w:bottom w:val="none" w:sz="0" w:space="0" w:color="auto"/>
        <w:right w:val="none" w:sz="0" w:space="0" w:color="auto"/>
      </w:divBdr>
    </w:div>
    <w:div w:id="429354371">
      <w:bodyDiv w:val="1"/>
      <w:marLeft w:val="0"/>
      <w:marRight w:val="0"/>
      <w:marTop w:val="0"/>
      <w:marBottom w:val="0"/>
      <w:divBdr>
        <w:top w:val="none" w:sz="0" w:space="0" w:color="auto"/>
        <w:left w:val="none" w:sz="0" w:space="0" w:color="auto"/>
        <w:bottom w:val="none" w:sz="0" w:space="0" w:color="auto"/>
        <w:right w:val="none" w:sz="0" w:space="0" w:color="auto"/>
      </w:divBdr>
    </w:div>
    <w:div w:id="429861537">
      <w:bodyDiv w:val="1"/>
      <w:marLeft w:val="0"/>
      <w:marRight w:val="0"/>
      <w:marTop w:val="0"/>
      <w:marBottom w:val="0"/>
      <w:divBdr>
        <w:top w:val="none" w:sz="0" w:space="0" w:color="auto"/>
        <w:left w:val="none" w:sz="0" w:space="0" w:color="auto"/>
        <w:bottom w:val="none" w:sz="0" w:space="0" w:color="auto"/>
        <w:right w:val="none" w:sz="0" w:space="0" w:color="auto"/>
      </w:divBdr>
    </w:div>
    <w:div w:id="432675151">
      <w:bodyDiv w:val="1"/>
      <w:marLeft w:val="0"/>
      <w:marRight w:val="0"/>
      <w:marTop w:val="0"/>
      <w:marBottom w:val="0"/>
      <w:divBdr>
        <w:top w:val="none" w:sz="0" w:space="0" w:color="auto"/>
        <w:left w:val="none" w:sz="0" w:space="0" w:color="auto"/>
        <w:bottom w:val="none" w:sz="0" w:space="0" w:color="auto"/>
        <w:right w:val="none" w:sz="0" w:space="0" w:color="auto"/>
      </w:divBdr>
    </w:div>
    <w:div w:id="436293122">
      <w:bodyDiv w:val="1"/>
      <w:marLeft w:val="0"/>
      <w:marRight w:val="0"/>
      <w:marTop w:val="0"/>
      <w:marBottom w:val="0"/>
      <w:divBdr>
        <w:top w:val="none" w:sz="0" w:space="0" w:color="auto"/>
        <w:left w:val="none" w:sz="0" w:space="0" w:color="auto"/>
        <w:bottom w:val="none" w:sz="0" w:space="0" w:color="auto"/>
        <w:right w:val="none" w:sz="0" w:space="0" w:color="auto"/>
      </w:divBdr>
    </w:div>
    <w:div w:id="439103220">
      <w:bodyDiv w:val="1"/>
      <w:marLeft w:val="0"/>
      <w:marRight w:val="0"/>
      <w:marTop w:val="0"/>
      <w:marBottom w:val="0"/>
      <w:divBdr>
        <w:top w:val="none" w:sz="0" w:space="0" w:color="auto"/>
        <w:left w:val="none" w:sz="0" w:space="0" w:color="auto"/>
        <w:bottom w:val="none" w:sz="0" w:space="0" w:color="auto"/>
        <w:right w:val="none" w:sz="0" w:space="0" w:color="auto"/>
      </w:divBdr>
    </w:div>
    <w:div w:id="446126214">
      <w:bodyDiv w:val="1"/>
      <w:marLeft w:val="0"/>
      <w:marRight w:val="0"/>
      <w:marTop w:val="0"/>
      <w:marBottom w:val="0"/>
      <w:divBdr>
        <w:top w:val="none" w:sz="0" w:space="0" w:color="auto"/>
        <w:left w:val="none" w:sz="0" w:space="0" w:color="auto"/>
        <w:bottom w:val="none" w:sz="0" w:space="0" w:color="auto"/>
        <w:right w:val="none" w:sz="0" w:space="0" w:color="auto"/>
      </w:divBdr>
    </w:div>
    <w:div w:id="451021504">
      <w:bodyDiv w:val="1"/>
      <w:marLeft w:val="0"/>
      <w:marRight w:val="0"/>
      <w:marTop w:val="0"/>
      <w:marBottom w:val="0"/>
      <w:divBdr>
        <w:top w:val="none" w:sz="0" w:space="0" w:color="auto"/>
        <w:left w:val="none" w:sz="0" w:space="0" w:color="auto"/>
        <w:bottom w:val="none" w:sz="0" w:space="0" w:color="auto"/>
        <w:right w:val="none" w:sz="0" w:space="0" w:color="auto"/>
      </w:divBdr>
    </w:div>
    <w:div w:id="451217791">
      <w:bodyDiv w:val="1"/>
      <w:marLeft w:val="0"/>
      <w:marRight w:val="0"/>
      <w:marTop w:val="0"/>
      <w:marBottom w:val="0"/>
      <w:divBdr>
        <w:top w:val="none" w:sz="0" w:space="0" w:color="auto"/>
        <w:left w:val="none" w:sz="0" w:space="0" w:color="auto"/>
        <w:bottom w:val="none" w:sz="0" w:space="0" w:color="auto"/>
        <w:right w:val="none" w:sz="0" w:space="0" w:color="auto"/>
      </w:divBdr>
    </w:div>
    <w:div w:id="453252818">
      <w:bodyDiv w:val="1"/>
      <w:marLeft w:val="0"/>
      <w:marRight w:val="0"/>
      <w:marTop w:val="0"/>
      <w:marBottom w:val="0"/>
      <w:divBdr>
        <w:top w:val="none" w:sz="0" w:space="0" w:color="auto"/>
        <w:left w:val="none" w:sz="0" w:space="0" w:color="auto"/>
        <w:bottom w:val="none" w:sz="0" w:space="0" w:color="auto"/>
        <w:right w:val="none" w:sz="0" w:space="0" w:color="auto"/>
      </w:divBdr>
    </w:div>
    <w:div w:id="455955004">
      <w:bodyDiv w:val="1"/>
      <w:marLeft w:val="0"/>
      <w:marRight w:val="0"/>
      <w:marTop w:val="0"/>
      <w:marBottom w:val="0"/>
      <w:divBdr>
        <w:top w:val="none" w:sz="0" w:space="0" w:color="auto"/>
        <w:left w:val="none" w:sz="0" w:space="0" w:color="auto"/>
        <w:bottom w:val="none" w:sz="0" w:space="0" w:color="auto"/>
        <w:right w:val="none" w:sz="0" w:space="0" w:color="auto"/>
      </w:divBdr>
    </w:div>
    <w:div w:id="456414957">
      <w:bodyDiv w:val="1"/>
      <w:marLeft w:val="0"/>
      <w:marRight w:val="0"/>
      <w:marTop w:val="0"/>
      <w:marBottom w:val="0"/>
      <w:divBdr>
        <w:top w:val="none" w:sz="0" w:space="0" w:color="auto"/>
        <w:left w:val="none" w:sz="0" w:space="0" w:color="auto"/>
        <w:bottom w:val="none" w:sz="0" w:space="0" w:color="auto"/>
        <w:right w:val="none" w:sz="0" w:space="0" w:color="auto"/>
      </w:divBdr>
    </w:div>
    <w:div w:id="458182333">
      <w:bodyDiv w:val="1"/>
      <w:marLeft w:val="0"/>
      <w:marRight w:val="0"/>
      <w:marTop w:val="0"/>
      <w:marBottom w:val="0"/>
      <w:divBdr>
        <w:top w:val="none" w:sz="0" w:space="0" w:color="auto"/>
        <w:left w:val="none" w:sz="0" w:space="0" w:color="auto"/>
        <w:bottom w:val="none" w:sz="0" w:space="0" w:color="auto"/>
        <w:right w:val="none" w:sz="0" w:space="0" w:color="auto"/>
      </w:divBdr>
    </w:div>
    <w:div w:id="461078230">
      <w:bodyDiv w:val="1"/>
      <w:marLeft w:val="0"/>
      <w:marRight w:val="0"/>
      <w:marTop w:val="0"/>
      <w:marBottom w:val="0"/>
      <w:divBdr>
        <w:top w:val="none" w:sz="0" w:space="0" w:color="auto"/>
        <w:left w:val="none" w:sz="0" w:space="0" w:color="auto"/>
        <w:bottom w:val="none" w:sz="0" w:space="0" w:color="auto"/>
        <w:right w:val="none" w:sz="0" w:space="0" w:color="auto"/>
      </w:divBdr>
    </w:div>
    <w:div w:id="462969348">
      <w:bodyDiv w:val="1"/>
      <w:marLeft w:val="0"/>
      <w:marRight w:val="0"/>
      <w:marTop w:val="0"/>
      <w:marBottom w:val="0"/>
      <w:divBdr>
        <w:top w:val="none" w:sz="0" w:space="0" w:color="auto"/>
        <w:left w:val="none" w:sz="0" w:space="0" w:color="auto"/>
        <w:bottom w:val="none" w:sz="0" w:space="0" w:color="auto"/>
        <w:right w:val="none" w:sz="0" w:space="0" w:color="auto"/>
      </w:divBdr>
    </w:div>
    <w:div w:id="465271718">
      <w:bodyDiv w:val="1"/>
      <w:marLeft w:val="0"/>
      <w:marRight w:val="0"/>
      <w:marTop w:val="0"/>
      <w:marBottom w:val="0"/>
      <w:divBdr>
        <w:top w:val="none" w:sz="0" w:space="0" w:color="auto"/>
        <w:left w:val="none" w:sz="0" w:space="0" w:color="auto"/>
        <w:bottom w:val="none" w:sz="0" w:space="0" w:color="auto"/>
        <w:right w:val="none" w:sz="0" w:space="0" w:color="auto"/>
      </w:divBdr>
    </w:div>
    <w:div w:id="468212890">
      <w:bodyDiv w:val="1"/>
      <w:marLeft w:val="0"/>
      <w:marRight w:val="0"/>
      <w:marTop w:val="0"/>
      <w:marBottom w:val="0"/>
      <w:divBdr>
        <w:top w:val="none" w:sz="0" w:space="0" w:color="auto"/>
        <w:left w:val="none" w:sz="0" w:space="0" w:color="auto"/>
        <w:bottom w:val="none" w:sz="0" w:space="0" w:color="auto"/>
        <w:right w:val="none" w:sz="0" w:space="0" w:color="auto"/>
      </w:divBdr>
    </w:div>
    <w:div w:id="470178066">
      <w:bodyDiv w:val="1"/>
      <w:marLeft w:val="0"/>
      <w:marRight w:val="0"/>
      <w:marTop w:val="0"/>
      <w:marBottom w:val="0"/>
      <w:divBdr>
        <w:top w:val="none" w:sz="0" w:space="0" w:color="auto"/>
        <w:left w:val="none" w:sz="0" w:space="0" w:color="auto"/>
        <w:bottom w:val="none" w:sz="0" w:space="0" w:color="auto"/>
        <w:right w:val="none" w:sz="0" w:space="0" w:color="auto"/>
      </w:divBdr>
    </w:div>
    <w:div w:id="470944889">
      <w:bodyDiv w:val="1"/>
      <w:marLeft w:val="0"/>
      <w:marRight w:val="0"/>
      <w:marTop w:val="0"/>
      <w:marBottom w:val="0"/>
      <w:divBdr>
        <w:top w:val="none" w:sz="0" w:space="0" w:color="auto"/>
        <w:left w:val="none" w:sz="0" w:space="0" w:color="auto"/>
        <w:bottom w:val="none" w:sz="0" w:space="0" w:color="auto"/>
        <w:right w:val="none" w:sz="0" w:space="0" w:color="auto"/>
      </w:divBdr>
    </w:div>
    <w:div w:id="472792606">
      <w:bodyDiv w:val="1"/>
      <w:marLeft w:val="0"/>
      <w:marRight w:val="0"/>
      <w:marTop w:val="0"/>
      <w:marBottom w:val="0"/>
      <w:divBdr>
        <w:top w:val="none" w:sz="0" w:space="0" w:color="auto"/>
        <w:left w:val="none" w:sz="0" w:space="0" w:color="auto"/>
        <w:bottom w:val="none" w:sz="0" w:space="0" w:color="auto"/>
        <w:right w:val="none" w:sz="0" w:space="0" w:color="auto"/>
      </w:divBdr>
    </w:div>
    <w:div w:id="476075429">
      <w:bodyDiv w:val="1"/>
      <w:marLeft w:val="0"/>
      <w:marRight w:val="0"/>
      <w:marTop w:val="0"/>
      <w:marBottom w:val="0"/>
      <w:divBdr>
        <w:top w:val="none" w:sz="0" w:space="0" w:color="auto"/>
        <w:left w:val="none" w:sz="0" w:space="0" w:color="auto"/>
        <w:bottom w:val="none" w:sz="0" w:space="0" w:color="auto"/>
        <w:right w:val="none" w:sz="0" w:space="0" w:color="auto"/>
      </w:divBdr>
    </w:div>
    <w:div w:id="478348907">
      <w:bodyDiv w:val="1"/>
      <w:marLeft w:val="0"/>
      <w:marRight w:val="0"/>
      <w:marTop w:val="0"/>
      <w:marBottom w:val="0"/>
      <w:divBdr>
        <w:top w:val="none" w:sz="0" w:space="0" w:color="auto"/>
        <w:left w:val="none" w:sz="0" w:space="0" w:color="auto"/>
        <w:bottom w:val="none" w:sz="0" w:space="0" w:color="auto"/>
        <w:right w:val="none" w:sz="0" w:space="0" w:color="auto"/>
      </w:divBdr>
    </w:div>
    <w:div w:id="480271136">
      <w:bodyDiv w:val="1"/>
      <w:marLeft w:val="0"/>
      <w:marRight w:val="0"/>
      <w:marTop w:val="0"/>
      <w:marBottom w:val="0"/>
      <w:divBdr>
        <w:top w:val="none" w:sz="0" w:space="0" w:color="auto"/>
        <w:left w:val="none" w:sz="0" w:space="0" w:color="auto"/>
        <w:bottom w:val="none" w:sz="0" w:space="0" w:color="auto"/>
        <w:right w:val="none" w:sz="0" w:space="0" w:color="auto"/>
      </w:divBdr>
    </w:div>
    <w:div w:id="490876869">
      <w:bodyDiv w:val="1"/>
      <w:marLeft w:val="0"/>
      <w:marRight w:val="0"/>
      <w:marTop w:val="0"/>
      <w:marBottom w:val="0"/>
      <w:divBdr>
        <w:top w:val="none" w:sz="0" w:space="0" w:color="auto"/>
        <w:left w:val="none" w:sz="0" w:space="0" w:color="auto"/>
        <w:bottom w:val="none" w:sz="0" w:space="0" w:color="auto"/>
        <w:right w:val="none" w:sz="0" w:space="0" w:color="auto"/>
      </w:divBdr>
    </w:div>
    <w:div w:id="491410275">
      <w:bodyDiv w:val="1"/>
      <w:marLeft w:val="0"/>
      <w:marRight w:val="0"/>
      <w:marTop w:val="0"/>
      <w:marBottom w:val="0"/>
      <w:divBdr>
        <w:top w:val="none" w:sz="0" w:space="0" w:color="auto"/>
        <w:left w:val="none" w:sz="0" w:space="0" w:color="auto"/>
        <w:bottom w:val="none" w:sz="0" w:space="0" w:color="auto"/>
        <w:right w:val="none" w:sz="0" w:space="0" w:color="auto"/>
      </w:divBdr>
    </w:div>
    <w:div w:id="491415736">
      <w:bodyDiv w:val="1"/>
      <w:marLeft w:val="0"/>
      <w:marRight w:val="0"/>
      <w:marTop w:val="0"/>
      <w:marBottom w:val="0"/>
      <w:divBdr>
        <w:top w:val="none" w:sz="0" w:space="0" w:color="auto"/>
        <w:left w:val="none" w:sz="0" w:space="0" w:color="auto"/>
        <w:bottom w:val="none" w:sz="0" w:space="0" w:color="auto"/>
        <w:right w:val="none" w:sz="0" w:space="0" w:color="auto"/>
      </w:divBdr>
    </w:div>
    <w:div w:id="495611245">
      <w:bodyDiv w:val="1"/>
      <w:marLeft w:val="0"/>
      <w:marRight w:val="0"/>
      <w:marTop w:val="0"/>
      <w:marBottom w:val="0"/>
      <w:divBdr>
        <w:top w:val="none" w:sz="0" w:space="0" w:color="auto"/>
        <w:left w:val="none" w:sz="0" w:space="0" w:color="auto"/>
        <w:bottom w:val="none" w:sz="0" w:space="0" w:color="auto"/>
        <w:right w:val="none" w:sz="0" w:space="0" w:color="auto"/>
      </w:divBdr>
    </w:div>
    <w:div w:id="499582267">
      <w:bodyDiv w:val="1"/>
      <w:marLeft w:val="0"/>
      <w:marRight w:val="0"/>
      <w:marTop w:val="0"/>
      <w:marBottom w:val="0"/>
      <w:divBdr>
        <w:top w:val="none" w:sz="0" w:space="0" w:color="auto"/>
        <w:left w:val="none" w:sz="0" w:space="0" w:color="auto"/>
        <w:bottom w:val="none" w:sz="0" w:space="0" w:color="auto"/>
        <w:right w:val="none" w:sz="0" w:space="0" w:color="auto"/>
      </w:divBdr>
    </w:div>
    <w:div w:id="500703754">
      <w:bodyDiv w:val="1"/>
      <w:marLeft w:val="0"/>
      <w:marRight w:val="0"/>
      <w:marTop w:val="0"/>
      <w:marBottom w:val="0"/>
      <w:divBdr>
        <w:top w:val="none" w:sz="0" w:space="0" w:color="auto"/>
        <w:left w:val="none" w:sz="0" w:space="0" w:color="auto"/>
        <w:bottom w:val="none" w:sz="0" w:space="0" w:color="auto"/>
        <w:right w:val="none" w:sz="0" w:space="0" w:color="auto"/>
      </w:divBdr>
    </w:div>
    <w:div w:id="503936583">
      <w:bodyDiv w:val="1"/>
      <w:marLeft w:val="0"/>
      <w:marRight w:val="0"/>
      <w:marTop w:val="0"/>
      <w:marBottom w:val="0"/>
      <w:divBdr>
        <w:top w:val="none" w:sz="0" w:space="0" w:color="auto"/>
        <w:left w:val="none" w:sz="0" w:space="0" w:color="auto"/>
        <w:bottom w:val="none" w:sz="0" w:space="0" w:color="auto"/>
        <w:right w:val="none" w:sz="0" w:space="0" w:color="auto"/>
      </w:divBdr>
    </w:div>
    <w:div w:id="506752666">
      <w:bodyDiv w:val="1"/>
      <w:marLeft w:val="0"/>
      <w:marRight w:val="0"/>
      <w:marTop w:val="0"/>
      <w:marBottom w:val="0"/>
      <w:divBdr>
        <w:top w:val="none" w:sz="0" w:space="0" w:color="auto"/>
        <w:left w:val="none" w:sz="0" w:space="0" w:color="auto"/>
        <w:bottom w:val="none" w:sz="0" w:space="0" w:color="auto"/>
        <w:right w:val="none" w:sz="0" w:space="0" w:color="auto"/>
      </w:divBdr>
    </w:div>
    <w:div w:id="507910235">
      <w:bodyDiv w:val="1"/>
      <w:marLeft w:val="0"/>
      <w:marRight w:val="0"/>
      <w:marTop w:val="0"/>
      <w:marBottom w:val="0"/>
      <w:divBdr>
        <w:top w:val="none" w:sz="0" w:space="0" w:color="auto"/>
        <w:left w:val="none" w:sz="0" w:space="0" w:color="auto"/>
        <w:bottom w:val="none" w:sz="0" w:space="0" w:color="auto"/>
        <w:right w:val="none" w:sz="0" w:space="0" w:color="auto"/>
      </w:divBdr>
    </w:div>
    <w:div w:id="513417526">
      <w:bodyDiv w:val="1"/>
      <w:marLeft w:val="0"/>
      <w:marRight w:val="0"/>
      <w:marTop w:val="0"/>
      <w:marBottom w:val="0"/>
      <w:divBdr>
        <w:top w:val="none" w:sz="0" w:space="0" w:color="auto"/>
        <w:left w:val="none" w:sz="0" w:space="0" w:color="auto"/>
        <w:bottom w:val="none" w:sz="0" w:space="0" w:color="auto"/>
        <w:right w:val="none" w:sz="0" w:space="0" w:color="auto"/>
      </w:divBdr>
    </w:div>
    <w:div w:id="518154825">
      <w:bodyDiv w:val="1"/>
      <w:marLeft w:val="0"/>
      <w:marRight w:val="0"/>
      <w:marTop w:val="0"/>
      <w:marBottom w:val="0"/>
      <w:divBdr>
        <w:top w:val="none" w:sz="0" w:space="0" w:color="auto"/>
        <w:left w:val="none" w:sz="0" w:space="0" w:color="auto"/>
        <w:bottom w:val="none" w:sz="0" w:space="0" w:color="auto"/>
        <w:right w:val="none" w:sz="0" w:space="0" w:color="auto"/>
      </w:divBdr>
    </w:div>
    <w:div w:id="520900956">
      <w:bodyDiv w:val="1"/>
      <w:marLeft w:val="0"/>
      <w:marRight w:val="0"/>
      <w:marTop w:val="0"/>
      <w:marBottom w:val="0"/>
      <w:divBdr>
        <w:top w:val="none" w:sz="0" w:space="0" w:color="auto"/>
        <w:left w:val="none" w:sz="0" w:space="0" w:color="auto"/>
        <w:bottom w:val="none" w:sz="0" w:space="0" w:color="auto"/>
        <w:right w:val="none" w:sz="0" w:space="0" w:color="auto"/>
      </w:divBdr>
    </w:div>
    <w:div w:id="524442085">
      <w:bodyDiv w:val="1"/>
      <w:marLeft w:val="0"/>
      <w:marRight w:val="0"/>
      <w:marTop w:val="0"/>
      <w:marBottom w:val="0"/>
      <w:divBdr>
        <w:top w:val="none" w:sz="0" w:space="0" w:color="auto"/>
        <w:left w:val="none" w:sz="0" w:space="0" w:color="auto"/>
        <w:bottom w:val="none" w:sz="0" w:space="0" w:color="auto"/>
        <w:right w:val="none" w:sz="0" w:space="0" w:color="auto"/>
      </w:divBdr>
    </w:div>
    <w:div w:id="526215718">
      <w:bodyDiv w:val="1"/>
      <w:marLeft w:val="0"/>
      <w:marRight w:val="0"/>
      <w:marTop w:val="0"/>
      <w:marBottom w:val="0"/>
      <w:divBdr>
        <w:top w:val="none" w:sz="0" w:space="0" w:color="auto"/>
        <w:left w:val="none" w:sz="0" w:space="0" w:color="auto"/>
        <w:bottom w:val="none" w:sz="0" w:space="0" w:color="auto"/>
        <w:right w:val="none" w:sz="0" w:space="0" w:color="auto"/>
      </w:divBdr>
    </w:div>
    <w:div w:id="531840781">
      <w:bodyDiv w:val="1"/>
      <w:marLeft w:val="0"/>
      <w:marRight w:val="0"/>
      <w:marTop w:val="0"/>
      <w:marBottom w:val="0"/>
      <w:divBdr>
        <w:top w:val="none" w:sz="0" w:space="0" w:color="auto"/>
        <w:left w:val="none" w:sz="0" w:space="0" w:color="auto"/>
        <w:bottom w:val="none" w:sz="0" w:space="0" w:color="auto"/>
        <w:right w:val="none" w:sz="0" w:space="0" w:color="auto"/>
      </w:divBdr>
    </w:div>
    <w:div w:id="534806284">
      <w:bodyDiv w:val="1"/>
      <w:marLeft w:val="0"/>
      <w:marRight w:val="0"/>
      <w:marTop w:val="0"/>
      <w:marBottom w:val="0"/>
      <w:divBdr>
        <w:top w:val="none" w:sz="0" w:space="0" w:color="auto"/>
        <w:left w:val="none" w:sz="0" w:space="0" w:color="auto"/>
        <w:bottom w:val="none" w:sz="0" w:space="0" w:color="auto"/>
        <w:right w:val="none" w:sz="0" w:space="0" w:color="auto"/>
      </w:divBdr>
    </w:div>
    <w:div w:id="535973600">
      <w:bodyDiv w:val="1"/>
      <w:marLeft w:val="0"/>
      <w:marRight w:val="0"/>
      <w:marTop w:val="0"/>
      <w:marBottom w:val="0"/>
      <w:divBdr>
        <w:top w:val="none" w:sz="0" w:space="0" w:color="auto"/>
        <w:left w:val="none" w:sz="0" w:space="0" w:color="auto"/>
        <w:bottom w:val="none" w:sz="0" w:space="0" w:color="auto"/>
        <w:right w:val="none" w:sz="0" w:space="0" w:color="auto"/>
      </w:divBdr>
    </w:div>
    <w:div w:id="543253564">
      <w:bodyDiv w:val="1"/>
      <w:marLeft w:val="0"/>
      <w:marRight w:val="0"/>
      <w:marTop w:val="0"/>
      <w:marBottom w:val="0"/>
      <w:divBdr>
        <w:top w:val="none" w:sz="0" w:space="0" w:color="auto"/>
        <w:left w:val="none" w:sz="0" w:space="0" w:color="auto"/>
        <w:bottom w:val="none" w:sz="0" w:space="0" w:color="auto"/>
        <w:right w:val="none" w:sz="0" w:space="0" w:color="auto"/>
      </w:divBdr>
    </w:div>
    <w:div w:id="548226056">
      <w:bodyDiv w:val="1"/>
      <w:marLeft w:val="0"/>
      <w:marRight w:val="0"/>
      <w:marTop w:val="0"/>
      <w:marBottom w:val="0"/>
      <w:divBdr>
        <w:top w:val="none" w:sz="0" w:space="0" w:color="auto"/>
        <w:left w:val="none" w:sz="0" w:space="0" w:color="auto"/>
        <w:bottom w:val="none" w:sz="0" w:space="0" w:color="auto"/>
        <w:right w:val="none" w:sz="0" w:space="0" w:color="auto"/>
      </w:divBdr>
    </w:div>
    <w:div w:id="549657407">
      <w:bodyDiv w:val="1"/>
      <w:marLeft w:val="0"/>
      <w:marRight w:val="0"/>
      <w:marTop w:val="0"/>
      <w:marBottom w:val="0"/>
      <w:divBdr>
        <w:top w:val="none" w:sz="0" w:space="0" w:color="auto"/>
        <w:left w:val="none" w:sz="0" w:space="0" w:color="auto"/>
        <w:bottom w:val="none" w:sz="0" w:space="0" w:color="auto"/>
        <w:right w:val="none" w:sz="0" w:space="0" w:color="auto"/>
      </w:divBdr>
    </w:div>
    <w:div w:id="553079781">
      <w:bodyDiv w:val="1"/>
      <w:marLeft w:val="0"/>
      <w:marRight w:val="0"/>
      <w:marTop w:val="0"/>
      <w:marBottom w:val="0"/>
      <w:divBdr>
        <w:top w:val="none" w:sz="0" w:space="0" w:color="auto"/>
        <w:left w:val="none" w:sz="0" w:space="0" w:color="auto"/>
        <w:bottom w:val="none" w:sz="0" w:space="0" w:color="auto"/>
        <w:right w:val="none" w:sz="0" w:space="0" w:color="auto"/>
      </w:divBdr>
    </w:div>
    <w:div w:id="558323817">
      <w:bodyDiv w:val="1"/>
      <w:marLeft w:val="0"/>
      <w:marRight w:val="0"/>
      <w:marTop w:val="0"/>
      <w:marBottom w:val="0"/>
      <w:divBdr>
        <w:top w:val="none" w:sz="0" w:space="0" w:color="auto"/>
        <w:left w:val="none" w:sz="0" w:space="0" w:color="auto"/>
        <w:bottom w:val="none" w:sz="0" w:space="0" w:color="auto"/>
        <w:right w:val="none" w:sz="0" w:space="0" w:color="auto"/>
      </w:divBdr>
    </w:div>
    <w:div w:id="558639740">
      <w:bodyDiv w:val="1"/>
      <w:marLeft w:val="0"/>
      <w:marRight w:val="0"/>
      <w:marTop w:val="0"/>
      <w:marBottom w:val="0"/>
      <w:divBdr>
        <w:top w:val="none" w:sz="0" w:space="0" w:color="auto"/>
        <w:left w:val="none" w:sz="0" w:space="0" w:color="auto"/>
        <w:bottom w:val="none" w:sz="0" w:space="0" w:color="auto"/>
        <w:right w:val="none" w:sz="0" w:space="0" w:color="auto"/>
      </w:divBdr>
    </w:div>
    <w:div w:id="559630057">
      <w:bodyDiv w:val="1"/>
      <w:marLeft w:val="0"/>
      <w:marRight w:val="0"/>
      <w:marTop w:val="0"/>
      <w:marBottom w:val="0"/>
      <w:divBdr>
        <w:top w:val="none" w:sz="0" w:space="0" w:color="auto"/>
        <w:left w:val="none" w:sz="0" w:space="0" w:color="auto"/>
        <w:bottom w:val="none" w:sz="0" w:space="0" w:color="auto"/>
        <w:right w:val="none" w:sz="0" w:space="0" w:color="auto"/>
      </w:divBdr>
    </w:div>
    <w:div w:id="560603733">
      <w:bodyDiv w:val="1"/>
      <w:marLeft w:val="0"/>
      <w:marRight w:val="0"/>
      <w:marTop w:val="0"/>
      <w:marBottom w:val="0"/>
      <w:divBdr>
        <w:top w:val="none" w:sz="0" w:space="0" w:color="auto"/>
        <w:left w:val="none" w:sz="0" w:space="0" w:color="auto"/>
        <w:bottom w:val="none" w:sz="0" w:space="0" w:color="auto"/>
        <w:right w:val="none" w:sz="0" w:space="0" w:color="auto"/>
      </w:divBdr>
    </w:div>
    <w:div w:id="561528034">
      <w:bodyDiv w:val="1"/>
      <w:marLeft w:val="0"/>
      <w:marRight w:val="0"/>
      <w:marTop w:val="0"/>
      <w:marBottom w:val="0"/>
      <w:divBdr>
        <w:top w:val="none" w:sz="0" w:space="0" w:color="auto"/>
        <w:left w:val="none" w:sz="0" w:space="0" w:color="auto"/>
        <w:bottom w:val="none" w:sz="0" w:space="0" w:color="auto"/>
        <w:right w:val="none" w:sz="0" w:space="0" w:color="auto"/>
      </w:divBdr>
    </w:div>
    <w:div w:id="564413067">
      <w:bodyDiv w:val="1"/>
      <w:marLeft w:val="0"/>
      <w:marRight w:val="0"/>
      <w:marTop w:val="0"/>
      <w:marBottom w:val="0"/>
      <w:divBdr>
        <w:top w:val="none" w:sz="0" w:space="0" w:color="auto"/>
        <w:left w:val="none" w:sz="0" w:space="0" w:color="auto"/>
        <w:bottom w:val="none" w:sz="0" w:space="0" w:color="auto"/>
        <w:right w:val="none" w:sz="0" w:space="0" w:color="auto"/>
      </w:divBdr>
    </w:div>
    <w:div w:id="566112441">
      <w:bodyDiv w:val="1"/>
      <w:marLeft w:val="0"/>
      <w:marRight w:val="0"/>
      <w:marTop w:val="0"/>
      <w:marBottom w:val="0"/>
      <w:divBdr>
        <w:top w:val="none" w:sz="0" w:space="0" w:color="auto"/>
        <w:left w:val="none" w:sz="0" w:space="0" w:color="auto"/>
        <w:bottom w:val="none" w:sz="0" w:space="0" w:color="auto"/>
        <w:right w:val="none" w:sz="0" w:space="0" w:color="auto"/>
      </w:divBdr>
    </w:div>
    <w:div w:id="566453849">
      <w:bodyDiv w:val="1"/>
      <w:marLeft w:val="0"/>
      <w:marRight w:val="0"/>
      <w:marTop w:val="0"/>
      <w:marBottom w:val="0"/>
      <w:divBdr>
        <w:top w:val="none" w:sz="0" w:space="0" w:color="auto"/>
        <w:left w:val="none" w:sz="0" w:space="0" w:color="auto"/>
        <w:bottom w:val="none" w:sz="0" w:space="0" w:color="auto"/>
        <w:right w:val="none" w:sz="0" w:space="0" w:color="auto"/>
      </w:divBdr>
    </w:div>
    <w:div w:id="567493080">
      <w:bodyDiv w:val="1"/>
      <w:marLeft w:val="0"/>
      <w:marRight w:val="0"/>
      <w:marTop w:val="0"/>
      <w:marBottom w:val="0"/>
      <w:divBdr>
        <w:top w:val="none" w:sz="0" w:space="0" w:color="auto"/>
        <w:left w:val="none" w:sz="0" w:space="0" w:color="auto"/>
        <w:bottom w:val="none" w:sz="0" w:space="0" w:color="auto"/>
        <w:right w:val="none" w:sz="0" w:space="0" w:color="auto"/>
      </w:divBdr>
    </w:div>
    <w:div w:id="572082730">
      <w:bodyDiv w:val="1"/>
      <w:marLeft w:val="0"/>
      <w:marRight w:val="0"/>
      <w:marTop w:val="0"/>
      <w:marBottom w:val="0"/>
      <w:divBdr>
        <w:top w:val="none" w:sz="0" w:space="0" w:color="auto"/>
        <w:left w:val="none" w:sz="0" w:space="0" w:color="auto"/>
        <w:bottom w:val="none" w:sz="0" w:space="0" w:color="auto"/>
        <w:right w:val="none" w:sz="0" w:space="0" w:color="auto"/>
      </w:divBdr>
    </w:div>
    <w:div w:id="574053119">
      <w:bodyDiv w:val="1"/>
      <w:marLeft w:val="0"/>
      <w:marRight w:val="0"/>
      <w:marTop w:val="0"/>
      <w:marBottom w:val="0"/>
      <w:divBdr>
        <w:top w:val="none" w:sz="0" w:space="0" w:color="auto"/>
        <w:left w:val="none" w:sz="0" w:space="0" w:color="auto"/>
        <w:bottom w:val="none" w:sz="0" w:space="0" w:color="auto"/>
        <w:right w:val="none" w:sz="0" w:space="0" w:color="auto"/>
      </w:divBdr>
    </w:div>
    <w:div w:id="576549670">
      <w:bodyDiv w:val="1"/>
      <w:marLeft w:val="0"/>
      <w:marRight w:val="0"/>
      <w:marTop w:val="0"/>
      <w:marBottom w:val="0"/>
      <w:divBdr>
        <w:top w:val="none" w:sz="0" w:space="0" w:color="auto"/>
        <w:left w:val="none" w:sz="0" w:space="0" w:color="auto"/>
        <w:bottom w:val="none" w:sz="0" w:space="0" w:color="auto"/>
        <w:right w:val="none" w:sz="0" w:space="0" w:color="auto"/>
      </w:divBdr>
    </w:div>
    <w:div w:id="576940234">
      <w:bodyDiv w:val="1"/>
      <w:marLeft w:val="0"/>
      <w:marRight w:val="0"/>
      <w:marTop w:val="0"/>
      <w:marBottom w:val="0"/>
      <w:divBdr>
        <w:top w:val="none" w:sz="0" w:space="0" w:color="auto"/>
        <w:left w:val="none" w:sz="0" w:space="0" w:color="auto"/>
        <w:bottom w:val="none" w:sz="0" w:space="0" w:color="auto"/>
        <w:right w:val="none" w:sz="0" w:space="0" w:color="auto"/>
      </w:divBdr>
    </w:div>
    <w:div w:id="579561090">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726207">
      <w:bodyDiv w:val="1"/>
      <w:marLeft w:val="0"/>
      <w:marRight w:val="0"/>
      <w:marTop w:val="0"/>
      <w:marBottom w:val="0"/>
      <w:divBdr>
        <w:top w:val="none" w:sz="0" w:space="0" w:color="auto"/>
        <w:left w:val="none" w:sz="0" w:space="0" w:color="auto"/>
        <w:bottom w:val="none" w:sz="0" w:space="0" w:color="auto"/>
        <w:right w:val="none" w:sz="0" w:space="0" w:color="auto"/>
      </w:divBdr>
    </w:div>
    <w:div w:id="588125733">
      <w:bodyDiv w:val="1"/>
      <w:marLeft w:val="0"/>
      <w:marRight w:val="0"/>
      <w:marTop w:val="0"/>
      <w:marBottom w:val="0"/>
      <w:divBdr>
        <w:top w:val="none" w:sz="0" w:space="0" w:color="auto"/>
        <w:left w:val="none" w:sz="0" w:space="0" w:color="auto"/>
        <w:bottom w:val="none" w:sz="0" w:space="0" w:color="auto"/>
        <w:right w:val="none" w:sz="0" w:space="0" w:color="auto"/>
      </w:divBdr>
    </w:div>
    <w:div w:id="590116751">
      <w:bodyDiv w:val="1"/>
      <w:marLeft w:val="0"/>
      <w:marRight w:val="0"/>
      <w:marTop w:val="0"/>
      <w:marBottom w:val="0"/>
      <w:divBdr>
        <w:top w:val="none" w:sz="0" w:space="0" w:color="auto"/>
        <w:left w:val="none" w:sz="0" w:space="0" w:color="auto"/>
        <w:bottom w:val="none" w:sz="0" w:space="0" w:color="auto"/>
        <w:right w:val="none" w:sz="0" w:space="0" w:color="auto"/>
      </w:divBdr>
    </w:div>
    <w:div w:id="592401436">
      <w:bodyDiv w:val="1"/>
      <w:marLeft w:val="0"/>
      <w:marRight w:val="0"/>
      <w:marTop w:val="0"/>
      <w:marBottom w:val="0"/>
      <w:divBdr>
        <w:top w:val="none" w:sz="0" w:space="0" w:color="auto"/>
        <w:left w:val="none" w:sz="0" w:space="0" w:color="auto"/>
        <w:bottom w:val="none" w:sz="0" w:space="0" w:color="auto"/>
        <w:right w:val="none" w:sz="0" w:space="0" w:color="auto"/>
      </w:divBdr>
    </w:div>
    <w:div w:id="594283769">
      <w:bodyDiv w:val="1"/>
      <w:marLeft w:val="0"/>
      <w:marRight w:val="0"/>
      <w:marTop w:val="0"/>
      <w:marBottom w:val="0"/>
      <w:divBdr>
        <w:top w:val="none" w:sz="0" w:space="0" w:color="auto"/>
        <w:left w:val="none" w:sz="0" w:space="0" w:color="auto"/>
        <w:bottom w:val="none" w:sz="0" w:space="0" w:color="auto"/>
        <w:right w:val="none" w:sz="0" w:space="0" w:color="auto"/>
      </w:divBdr>
    </w:div>
    <w:div w:id="597909159">
      <w:bodyDiv w:val="1"/>
      <w:marLeft w:val="0"/>
      <w:marRight w:val="0"/>
      <w:marTop w:val="0"/>
      <w:marBottom w:val="0"/>
      <w:divBdr>
        <w:top w:val="none" w:sz="0" w:space="0" w:color="auto"/>
        <w:left w:val="none" w:sz="0" w:space="0" w:color="auto"/>
        <w:bottom w:val="none" w:sz="0" w:space="0" w:color="auto"/>
        <w:right w:val="none" w:sz="0" w:space="0" w:color="auto"/>
      </w:divBdr>
    </w:div>
    <w:div w:id="602107478">
      <w:bodyDiv w:val="1"/>
      <w:marLeft w:val="0"/>
      <w:marRight w:val="0"/>
      <w:marTop w:val="0"/>
      <w:marBottom w:val="0"/>
      <w:divBdr>
        <w:top w:val="none" w:sz="0" w:space="0" w:color="auto"/>
        <w:left w:val="none" w:sz="0" w:space="0" w:color="auto"/>
        <w:bottom w:val="none" w:sz="0" w:space="0" w:color="auto"/>
        <w:right w:val="none" w:sz="0" w:space="0" w:color="auto"/>
      </w:divBdr>
    </w:div>
    <w:div w:id="602149100">
      <w:bodyDiv w:val="1"/>
      <w:marLeft w:val="0"/>
      <w:marRight w:val="0"/>
      <w:marTop w:val="0"/>
      <w:marBottom w:val="0"/>
      <w:divBdr>
        <w:top w:val="none" w:sz="0" w:space="0" w:color="auto"/>
        <w:left w:val="none" w:sz="0" w:space="0" w:color="auto"/>
        <w:bottom w:val="none" w:sz="0" w:space="0" w:color="auto"/>
        <w:right w:val="none" w:sz="0" w:space="0" w:color="auto"/>
      </w:divBdr>
    </w:div>
    <w:div w:id="602228529">
      <w:bodyDiv w:val="1"/>
      <w:marLeft w:val="0"/>
      <w:marRight w:val="0"/>
      <w:marTop w:val="0"/>
      <w:marBottom w:val="0"/>
      <w:divBdr>
        <w:top w:val="none" w:sz="0" w:space="0" w:color="auto"/>
        <w:left w:val="none" w:sz="0" w:space="0" w:color="auto"/>
        <w:bottom w:val="none" w:sz="0" w:space="0" w:color="auto"/>
        <w:right w:val="none" w:sz="0" w:space="0" w:color="auto"/>
      </w:divBdr>
    </w:div>
    <w:div w:id="606162796">
      <w:bodyDiv w:val="1"/>
      <w:marLeft w:val="0"/>
      <w:marRight w:val="0"/>
      <w:marTop w:val="0"/>
      <w:marBottom w:val="0"/>
      <w:divBdr>
        <w:top w:val="none" w:sz="0" w:space="0" w:color="auto"/>
        <w:left w:val="none" w:sz="0" w:space="0" w:color="auto"/>
        <w:bottom w:val="none" w:sz="0" w:space="0" w:color="auto"/>
        <w:right w:val="none" w:sz="0" w:space="0" w:color="auto"/>
      </w:divBdr>
    </w:div>
    <w:div w:id="606809105">
      <w:bodyDiv w:val="1"/>
      <w:marLeft w:val="0"/>
      <w:marRight w:val="0"/>
      <w:marTop w:val="0"/>
      <w:marBottom w:val="0"/>
      <w:divBdr>
        <w:top w:val="none" w:sz="0" w:space="0" w:color="auto"/>
        <w:left w:val="none" w:sz="0" w:space="0" w:color="auto"/>
        <w:bottom w:val="none" w:sz="0" w:space="0" w:color="auto"/>
        <w:right w:val="none" w:sz="0" w:space="0" w:color="auto"/>
      </w:divBdr>
    </w:div>
    <w:div w:id="608852961">
      <w:bodyDiv w:val="1"/>
      <w:marLeft w:val="0"/>
      <w:marRight w:val="0"/>
      <w:marTop w:val="0"/>
      <w:marBottom w:val="0"/>
      <w:divBdr>
        <w:top w:val="none" w:sz="0" w:space="0" w:color="auto"/>
        <w:left w:val="none" w:sz="0" w:space="0" w:color="auto"/>
        <w:bottom w:val="none" w:sz="0" w:space="0" w:color="auto"/>
        <w:right w:val="none" w:sz="0" w:space="0" w:color="auto"/>
      </w:divBdr>
    </w:div>
    <w:div w:id="618337551">
      <w:bodyDiv w:val="1"/>
      <w:marLeft w:val="0"/>
      <w:marRight w:val="0"/>
      <w:marTop w:val="0"/>
      <w:marBottom w:val="0"/>
      <w:divBdr>
        <w:top w:val="none" w:sz="0" w:space="0" w:color="auto"/>
        <w:left w:val="none" w:sz="0" w:space="0" w:color="auto"/>
        <w:bottom w:val="none" w:sz="0" w:space="0" w:color="auto"/>
        <w:right w:val="none" w:sz="0" w:space="0" w:color="auto"/>
      </w:divBdr>
    </w:div>
    <w:div w:id="619192137">
      <w:bodyDiv w:val="1"/>
      <w:marLeft w:val="0"/>
      <w:marRight w:val="0"/>
      <w:marTop w:val="0"/>
      <w:marBottom w:val="0"/>
      <w:divBdr>
        <w:top w:val="none" w:sz="0" w:space="0" w:color="auto"/>
        <w:left w:val="none" w:sz="0" w:space="0" w:color="auto"/>
        <w:bottom w:val="none" w:sz="0" w:space="0" w:color="auto"/>
        <w:right w:val="none" w:sz="0" w:space="0" w:color="auto"/>
      </w:divBdr>
    </w:div>
    <w:div w:id="622229158">
      <w:bodyDiv w:val="1"/>
      <w:marLeft w:val="0"/>
      <w:marRight w:val="0"/>
      <w:marTop w:val="0"/>
      <w:marBottom w:val="0"/>
      <w:divBdr>
        <w:top w:val="none" w:sz="0" w:space="0" w:color="auto"/>
        <w:left w:val="none" w:sz="0" w:space="0" w:color="auto"/>
        <w:bottom w:val="none" w:sz="0" w:space="0" w:color="auto"/>
        <w:right w:val="none" w:sz="0" w:space="0" w:color="auto"/>
      </w:divBdr>
    </w:div>
    <w:div w:id="623003643">
      <w:bodyDiv w:val="1"/>
      <w:marLeft w:val="0"/>
      <w:marRight w:val="0"/>
      <w:marTop w:val="0"/>
      <w:marBottom w:val="0"/>
      <w:divBdr>
        <w:top w:val="none" w:sz="0" w:space="0" w:color="auto"/>
        <w:left w:val="none" w:sz="0" w:space="0" w:color="auto"/>
        <w:bottom w:val="none" w:sz="0" w:space="0" w:color="auto"/>
        <w:right w:val="none" w:sz="0" w:space="0" w:color="auto"/>
      </w:divBdr>
    </w:div>
    <w:div w:id="626818741">
      <w:bodyDiv w:val="1"/>
      <w:marLeft w:val="0"/>
      <w:marRight w:val="0"/>
      <w:marTop w:val="0"/>
      <w:marBottom w:val="0"/>
      <w:divBdr>
        <w:top w:val="none" w:sz="0" w:space="0" w:color="auto"/>
        <w:left w:val="none" w:sz="0" w:space="0" w:color="auto"/>
        <w:bottom w:val="none" w:sz="0" w:space="0" w:color="auto"/>
        <w:right w:val="none" w:sz="0" w:space="0" w:color="auto"/>
      </w:divBdr>
    </w:div>
    <w:div w:id="627861900">
      <w:bodyDiv w:val="1"/>
      <w:marLeft w:val="0"/>
      <w:marRight w:val="0"/>
      <w:marTop w:val="0"/>
      <w:marBottom w:val="0"/>
      <w:divBdr>
        <w:top w:val="none" w:sz="0" w:space="0" w:color="auto"/>
        <w:left w:val="none" w:sz="0" w:space="0" w:color="auto"/>
        <w:bottom w:val="none" w:sz="0" w:space="0" w:color="auto"/>
        <w:right w:val="none" w:sz="0" w:space="0" w:color="auto"/>
      </w:divBdr>
    </w:div>
    <w:div w:id="629093309">
      <w:bodyDiv w:val="1"/>
      <w:marLeft w:val="0"/>
      <w:marRight w:val="0"/>
      <w:marTop w:val="0"/>
      <w:marBottom w:val="0"/>
      <w:divBdr>
        <w:top w:val="none" w:sz="0" w:space="0" w:color="auto"/>
        <w:left w:val="none" w:sz="0" w:space="0" w:color="auto"/>
        <w:bottom w:val="none" w:sz="0" w:space="0" w:color="auto"/>
        <w:right w:val="none" w:sz="0" w:space="0" w:color="auto"/>
      </w:divBdr>
    </w:div>
    <w:div w:id="635532228">
      <w:bodyDiv w:val="1"/>
      <w:marLeft w:val="0"/>
      <w:marRight w:val="0"/>
      <w:marTop w:val="0"/>
      <w:marBottom w:val="0"/>
      <w:divBdr>
        <w:top w:val="none" w:sz="0" w:space="0" w:color="auto"/>
        <w:left w:val="none" w:sz="0" w:space="0" w:color="auto"/>
        <w:bottom w:val="none" w:sz="0" w:space="0" w:color="auto"/>
        <w:right w:val="none" w:sz="0" w:space="0" w:color="auto"/>
      </w:divBdr>
    </w:div>
    <w:div w:id="638800290">
      <w:bodyDiv w:val="1"/>
      <w:marLeft w:val="0"/>
      <w:marRight w:val="0"/>
      <w:marTop w:val="0"/>
      <w:marBottom w:val="0"/>
      <w:divBdr>
        <w:top w:val="none" w:sz="0" w:space="0" w:color="auto"/>
        <w:left w:val="none" w:sz="0" w:space="0" w:color="auto"/>
        <w:bottom w:val="none" w:sz="0" w:space="0" w:color="auto"/>
        <w:right w:val="none" w:sz="0" w:space="0" w:color="auto"/>
      </w:divBdr>
    </w:div>
    <w:div w:id="641618126">
      <w:bodyDiv w:val="1"/>
      <w:marLeft w:val="0"/>
      <w:marRight w:val="0"/>
      <w:marTop w:val="0"/>
      <w:marBottom w:val="0"/>
      <w:divBdr>
        <w:top w:val="none" w:sz="0" w:space="0" w:color="auto"/>
        <w:left w:val="none" w:sz="0" w:space="0" w:color="auto"/>
        <w:bottom w:val="none" w:sz="0" w:space="0" w:color="auto"/>
        <w:right w:val="none" w:sz="0" w:space="0" w:color="auto"/>
      </w:divBdr>
    </w:div>
    <w:div w:id="642274790">
      <w:bodyDiv w:val="1"/>
      <w:marLeft w:val="0"/>
      <w:marRight w:val="0"/>
      <w:marTop w:val="0"/>
      <w:marBottom w:val="0"/>
      <w:divBdr>
        <w:top w:val="none" w:sz="0" w:space="0" w:color="auto"/>
        <w:left w:val="none" w:sz="0" w:space="0" w:color="auto"/>
        <w:bottom w:val="none" w:sz="0" w:space="0" w:color="auto"/>
        <w:right w:val="none" w:sz="0" w:space="0" w:color="auto"/>
      </w:divBdr>
    </w:div>
    <w:div w:id="646398163">
      <w:bodyDiv w:val="1"/>
      <w:marLeft w:val="0"/>
      <w:marRight w:val="0"/>
      <w:marTop w:val="0"/>
      <w:marBottom w:val="0"/>
      <w:divBdr>
        <w:top w:val="none" w:sz="0" w:space="0" w:color="auto"/>
        <w:left w:val="none" w:sz="0" w:space="0" w:color="auto"/>
        <w:bottom w:val="none" w:sz="0" w:space="0" w:color="auto"/>
        <w:right w:val="none" w:sz="0" w:space="0" w:color="auto"/>
      </w:divBdr>
    </w:div>
    <w:div w:id="646975771">
      <w:bodyDiv w:val="1"/>
      <w:marLeft w:val="0"/>
      <w:marRight w:val="0"/>
      <w:marTop w:val="0"/>
      <w:marBottom w:val="0"/>
      <w:divBdr>
        <w:top w:val="none" w:sz="0" w:space="0" w:color="auto"/>
        <w:left w:val="none" w:sz="0" w:space="0" w:color="auto"/>
        <w:bottom w:val="none" w:sz="0" w:space="0" w:color="auto"/>
        <w:right w:val="none" w:sz="0" w:space="0" w:color="auto"/>
      </w:divBdr>
    </w:div>
    <w:div w:id="649871380">
      <w:bodyDiv w:val="1"/>
      <w:marLeft w:val="0"/>
      <w:marRight w:val="0"/>
      <w:marTop w:val="0"/>
      <w:marBottom w:val="0"/>
      <w:divBdr>
        <w:top w:val="none" w:sz="0" w:space="0" w:color="auto"/>
        <w:left w:val="none" w:sz="0" w:space="0" w:color="auto"/>
        <w:bottom w:val="none" w:sz="0" w:space="0" w:color="auto"/>
        <w:right w:val="none" w:sz="0" w:space="0" w:color="auto"/>
      </w:divBdr>
    </w:div>
    <w:div w:id="652489288">
      <w:bodyDiv w:val="1"/>
      <w:marLeft w:val="0"/>
      <w:marRight w:val="0"/>
      <w:marTop w:val="0"/>
      <w:marBottom w:val="0"/>
      <w:divBdr>
        <w:top w:val="none" w:sz="0" w:space="0" w:color="auto"/>
        <w:left w:val="none" w:sz="0" w:space="0" w:color="auto"/>
        <w:bottom w:val="none" w:sz="0" w:space="0" w:color="auto"/>
        <w:right w:val="none" w:sz="0" w:space="0" w:color="auto"/>
      </w:divBdr>
    </w:div>
    <w:div w:id="653024411">
      <w:bodyDiv w:val="1"/>
      <w:marLeft w:val="0"/>
      <w:marRight w:val="0"/>
      <w:marTop w:val="0"/>
      <w:marBottom w:val="0"/>
      <w:divBdr>
        <w:top w:val="none" w:sz="0" w:space="0" w:color="auto"/>
        <w:left w:val="none" w:sz="0" w:space="0" w:color="auto"/>
        <w:bottom w:val="none" w:sz="0" w:space="0" w:color="auto"/>
        <w:right w:val="none" w:sz="0" w:space="0" w:color="auto"/>
      </w:divBdr>
    </w:div>
    <w:div w:id="654378638">
      <w:bodyDiv w:val="1"/>
      <w:marLeft w:val="0"/>
      <w:marRight w:val="0"/>
      <w:marTop w:val="0"/>
      <w:marBottom w:val="0"/>
      <w:divBdr>
        <w:top w:val="none" w:sz="0" w:space="0" w:color="auto"/>
        <w:left w:val="none" w:sz="0" w:space="0" w:color="auto"/>
        <w:bottom w:val="none" w:sz="0" w:space="0" w:color="auto"/>
        <w:right w:val="none" w:sz="0" w:space="0" w:color="auto"/>
      </w:divBdr>
    </w:div>
    <w:div w:id="656491596">
      <w:bodyDiv w:val="1"/>
      <w:marLeft w:val="0"/>
      <w:marRight w:val="0"/>
      <w:marTop w:val="0"/>
      <w:marBottom w:val="0"/>
      <w:divBdr>
        <w:top w:val="none" w:sz="0" w:space="0" w:color="auto"/>
        <w:left w:val="none" w:sz="0" w:space="0" w:color="auto"/>
        <w:bottom w:val="none" w:sz="0" w:space="0" w:color="auto"/>
        <w:right w:val="none" w:sz="0" w:space="0" w:color="auto"/>
      </w:divBdr>
    </w:div>
    <w:div w:id="657156419">
      <w:bodyDiv w:val="1"/>
      <w:marLeft w:val="0"/>
      <w:marRight w:val="0"/>
      <w:marTop w:val="0"/>
      <w:marBottom w:val="0"/>
      <w:divBdr>
        <w:top w:val="none" w:sz="0" w:space="0" w:color="auto"/>
        <w:left w:val="none" w:sz="0" w:space="0" w:color="auto"/>
        <w:bottom w:val="none" w:sz="0" w:space="0" w:color="auto"/>
        <w:right w:val="none" w:sz="0" w:space="0" w:color="auto"/>
      </w:divBdr>
    </w:div>
    <w:div w:id="657998250">
      <w:bodyDiv w:val="1"/>
      <w:marLeft w:val="0"/>
      <w:marRight w:val="0"/>
      <w:marTop w:val="0"/>
      <w:marBottom w:val="0"/>
      <w:divBdr>
        <w:top w:val="none" w:sz="0" w:space="0" w:color="auto"/>
        <w:left w:val="none" w:sz="0" w:space="0" w:color="auto"/>
        <w:bottom w:val="none" w:sz="0" w:space="0" w:color="auto"/>
        <w:right w:val="none" w:sz="0" w:space="0" w:color="auto"/>
      </w:divBdr>
    </w:div>
    <w:div w:id="662464911">
      <w:bodyDiv w:val="1"/>
      <w:marLeft w:val="0"/>
      <w:marRight w:val="0"/>
      <w:marTop w:val="0"/>
      <w:marBottom w:val="0"/>
      <w:divBdr>
        <w:top w:val="none" w:sz="0" w:space="0" w:color="auto"/>
        <w:left w:val="none" w:sz="0" w:space="0" w:color="auto"/>
        <w:bottom w:val="none" w:sz="0" w:space="0" w:color="auto"/>
        <w:right w:val="none" w:sz="0" w:space="0" w:color="auto"/>
      </w:divBdr>
    </w:div>
    <w:div w:id="664095529">
      <w:bodyDiv w:val="1"/>
      <w:marLeft w:val="0"/>
      <w:marRight w:val="0"/>
      <w:marTop w:val="0"/>
      <w:marBottom w:val="0"/>
      <w:divBdr>
        <w:top w:val="none" w:sz="0" w:space="0" w:color="auto"/>
        <w:left w:val="none" w:sz="0" w:space="0" w:color="auto"/>
        <w:bottom w:val="none" w:sz="0" w:space="0" w:color="auto"/>
        <w:right w:val="none" w:sz="0" w:space="0" w:color="auto"/>
      </w:divBdr>
    </w:div>
    <w:div w:id="666443012">
      <w:bodyDiv w:val="1"/>
      <w:marLeft w:val="0"/>
      <w:marRight w:val="0"/>
      <w:marTop w:val="0"/>
      <w:marBottom w:val="0"/>
      <w:divBdr>
        <w:top w:val="none" w:sz="0" w:space="0" w:color="auto"/>
        <w:left w:val="none" w:sz="0" w:space="0" w:color="auto"/>
        <w:bottom w:val="none" w:sz="0" w:space="0" w:color="auto"/>
        <w:right w:val="none" w:sz="0" w:space="0" w:color="auto"/>
      </w:divBdr>
    </w:div>
    <w:div w:id="668101007">
      <w:bodyDiv w:val="1"/>
      <w:marLeft w:val="0"/>
      <w:marRight w:val="0"/>
      <w:marTop w:val="0"/>
      <w:marBottom w:val="0"/>
      <w:divBdr>
        <w:top w:val="none" w:sz="0" w:space="0" w:color="auto"/>
        <w:left w:val="none" w:sz="0" w:space="0" w:color="auto"/>
        <w:bottom w:val="none" w:sz="0" w:space="0" w:color="auto"/>
        <w:right w:val="none" w:sz="0" w:space="0" w:color="auto"/>
      </w:divBdr>
    </w:div>
    <w:div w:id="668481672">
      <w:bodyDiv w:val="1"/>
      <w:marLeft w:val="0"/>
      <w:marRight w:val="0"/>
      <w:marTop w:val="0"/>
      <w:marBottom w:val="0"/>
      <w:divBdr>
        <w:top w:val="none" w:sz="0" w:space="0" w:color="auto"/>
        <w:left w:val="none" w:sz="0" w:space="0" w:color="auto"/>
        <w:bottom w:val="none" w:sz="0" w:space="0" w:color="auto"/>
        <w:right w:val="none" w:sz="0" w:space="0" w:color="auto"/>
      </w:divBdr>
    </w:div>
    <w:div w:id="668680214">
      <w:bodyDiv w:val="1"/>
      <w:marLeft w:val="0"/>
      <w:marRight w:val="0"/>
      <w:marTop w:val="0"/>
      <w:marBottom w:val="0"/>
      <w:divBdr>
        <w:top w:val="none" w:sz="0" w:space="0" w:color="auto"/>
        <w:left w:val="none" w:sz="0" w:space="0" w:color="auto"/>
        <w:bottom w:val="none" w:sz="0" w:space="0" w:color="auto"/>
        <w:right w:val="none" w:sz="0" w:space="0" w:color="auto"/>
      </w:divBdr>
    </w:div>
    <w:div w:id="669067462">
      <w:bodyDiv w:val="1"/>
      <w:marLeft w:val="0"/>
      <w:marRight w:val="0"/>
      <w:marTop w:val="0"/>
      <w:marBottom w:val="0"/>
      <w:divBdr>
        <w:top w:val="none" w:sz="0" w:space="0" w:color="auto"/>
        <w:left w:val="none" w:sz="0" w:space="0" w:color="auto"/>
        <w:bottom w:val="none" w:sz="0" w:space="0" w:color="auto"/>
        <w:right w:val="none" w:sz="0" w:space="0" w:color="auto"/>
      </w:divBdr>
    </w:div>
    <w:div w:id="671564017">
      <w:bodyDiv w:val="1"/>
      <w:marLeft w:val="0"/>
      <w:marRight w:val="0"/>
      <w:marTop w:val="0"/>
      <w:marBottom w:val="0"/>
      <w:divBdr>
        <w:top w:val="none" w:sz="0" w:space="0" w:color="auto"/>
        <w:left w:val="none" w:sz="0" w:space="0" w:color="auto"/>
        <w:bottom w:val="none" w:sz="0" w:space="0" w:color="auto"/>
        <w:right w:val="none" w:sz="0" w:space="0" w:color="auto"/>
      </w:divBdr>
    </w:div>
    <w:div w:id="673454307">
      <w:bodyDiv w:val="1"/>
      <w:marLeft w:val="0"/>
      <w:marRight w:val="0"/>
      <w:marTop w:val="0"/>
      <w:marBottom w:val="0"/>
      <w:divBdr>
        <w:top w:val="none" w:sz="0" w:space="0" w:color="auto"/>
        <w:left w:val="none" w:sz="0" w:space="0" w:color="auto"/>
        <w:bottom w:val="none" w:sz="0" w:space="0" w:color="auto"/>
        <w:right w:val="none" w:sz="0" w:space="0" w:color="auto"/>
      </w:divBdr>
    </w:div>
    <w:div w:id="673801205">
      <w:bodyDiv w:val="1"/>
      <w:marLeft w:val="0"/>
      <w:marRight w:val="0"/>
      <w:marTop w:val="0"/>
      <w:marBottom w:val="0"/>
      <w:divBdr>
        <w:top w:val="none" w:sz="0" w:space="0" w:color="auto"/>
        <w:left w:val="none" w:sz="0" w:space="0" w:color="auto"/>
        <w:bottom w:val="none" w:sz="0" w:space="0" w:color="auto"/>
        <w:right w:val="none" w:sz="0" w:space="0" w:color="auto"/>
      </w:divBdr>
    </w:div>
    <w:div w:id="674109837">
      <w:bodyDiv w:val="1"/>
      <w:marLeft w:val="0"/>
      <w:marRight w:val="0"/>
      <w:marTop w:val="0"/>
      <w:marBottom w:val="0"/>
      <w:divBdr>
        <w:top w:val="none" w:sz="0" w:space="0" w:color="auto"/>
        <w:left w:val="none" w:sz="0" w:space="0" w:color="auto"/>
        <w:bottom w:val="none" w:sz="0" w:space="0" w:color="auto"/>
        <w:right w:val="none" w:sz="0" w:space="0" w:color="auto"/>
      </w:divBdr>
    </w:div>
    <w:div w:id="676420359">
      <w:bodyDiv w:val="1"/>
      <w:marLeft w:val="0"/>
      <w:marRight w:val="0"/>
      <w:marTop w:val="0"/>
      <w:marBottom w:val="0"/>
      <w:divBdr>
        <w:top w:val="none" w:sz="0" w:space="0" w:color="auto"/>
        <w:left w:val="none" w:sz="0" w:space="0" w:color="auto"/>
        <w:bottom w:val="none" w:sz="0" w:space="0" w:color="auto"/>
        <w:right w:val="none" w:sz="0" w:space="0" w:color="auto"/>
      </w:divBdr>
    </w:div>
    <w:div w:id="676427883">
      <w:bodyDiv w:val="1"/>
      <w:marLeft w:val="0"/>
      <w:marRight w:val="0"/>
      <w:marTop w:val="0"/>
      <w:marBottom w:val="0"/>
      <w:divBdr>
        <w:top w:val="none" w:sz="0" w:space="0" w:color="auto"/>
        <w:left w:val="none" w:sz="0" w:space="0" w:color="auto"/>
        <w:bottom w:val="none" w:sz="0" w:space="0" w:color="auto"/>
        <w:right w:val="none" w:sz="0" w:space="0" w:color="auto"/>
      </w:divBdr>
    </w:div>
    <w:div w:id="679822061">
      <w:bodyDiv w:val="1"/>
      <w:marLeft w:val="0"/>
      <w:marRight w:val="0"/>
      <w:marTop w:val="0"/>
      <w:marBottom w:val="0"/>
      <w:divBdr>
        <w:top w:val="none" w:sz="0" w:space="0" w:color="auto"/>
        <w:left w:val="none" w:sz="0" w:space="0" w:color="auto"/>
        <w:bottom w:val="none" w:sz="0" w:space="0" w:color="auto"/>
        <w:right w:val="none" w:sz="0" w:space="0" w:color="auto"/>
      </w:divBdr>
    </w:div>
    <w:div w:id="682784140">
      <w:bodyDiv w:val="1"/>
      <w:marLeft w:val="0"/>
      <w:marRight w:val="0"/>
      <w:marTop w:val="0"/>
      <w:marBottom w:val="0"/>
      <w:divBdr>
        <w:top w:val="none" w:sz="0" w:space="0" w:color="auto"/>
        <w:left w:val="none" w:sz="0" w:space="0" w:color="auto"/>
        <w:bottom w:val="none" w:sz="0" w:space="0" w:color="auto"/>
        <w:right w:val="none" w:sz="0" w:space="0" w:color="auto"/>
      </w:divBdr>
    </w:div>
    <w:div w:id="683553198">
      <w:bodyDiv w:val="1"/>
      <w:marLeft w:val="0"/>
      <w:marRight w:val="0"/>
      <w:marTop w:val="0"/>
      <w:marBottom w:val="0"/>
      <w:divBdr>
        <w:top w:val="none" w:sz="0" w:space="0" w:color="auto"/>
        <w:left w:val="none" w:sz="0" w:space="0" w:color="auto"/>
        <w:bottom w:val="none" w:sz="0" w:space="0" w:color="auto"/>
        <w:right w:val="none" w:sz="0" w:space="0" w:color="auto"/>
      </w:divBdr>
    </w:div>
    <w:div w:id="684870751">
      <w:bodyDiv w:val="1"/>
      <w:marLeft w:val="0"/>
      <w:marRight w:val="0"/>
      <w:marTop w:val="0"/>
      <w:marBottom w:val="0"/>
      <w:divBdr>
        <w:top w:val="none" w:sz="0" w:space="0" w:color="auto"/>
        <w:left w:val="none" w:sz="0" w:space="0" w:color="auto"/>
        <w:bottom w:val="none" w:sz="0" w:space="0" w:color="auto"/>
        <w:right w:val="none" w:sz="0" w:space="0" w:color="auto"/>
      </w:divBdr>
    </w:div>
    <w:div w:id="685596696">
      <w:bodyDiv w:val="1"/>
      <w:marLeft w:val="0"/>
      <w:marRight w:val="0"/>
      <w:marTop w:val="0"/>
      <w:marBottom w:val="0"/>
      <w:divBdr>
        <w:top w:val="none" w:sz="0" w:space="0" w:color="auto"/>
        <w:left w:val="none" w:sz="0" w:space="0" w:color="auto"/>
        <w:bottom w:val="none" w:sz="0" w:space="0" w:color="auto"/>
        <w:right w:val="none" w:sz="0" w:space="0" w:color="auto"/>
      </w:divBdr>
    </w:div>
    <w:div w:id="686103798">
      <w:bodyDiv w:val="1"/>
      <w:marLeft w:val="0"/>
      <w:marRight w:val="0"/>
      <w:marTop w:val="0"/>
      <w:marBottom w:val="0"/>
      <w:divBdr>
        <w:top w:val="none" w:sz="0" w:space="0" w:color="auto"/>
        <w:left w:val="none" w:sz="0" w:space="0" w:color="auto"/>
        <w:bottom w:val="none" w:sz="0" w:space="0" w:color="auto"/>
        <w:right w:val="none" w:sz="0" w:space="0" w:color="auto"/>
      </w:divBdr>
    </w:div>
    <w:div w:id="695817325">
      <w:bodyDiv w:val="1"/>
      <w:marLeft w:val="0"/>
      <w:marRight w:val="0"/>
      <w:marTop w:val="0"/>
      <w:marBottom w:val="0"/>
      <w:divBdr>
        <w:top w:val="none" w:sz="0" w:space="0" w:color="auto"/>
        <w:left w:val="none" w:sz="0" w:space="0" w:color="auto"/>
        <w:bottom w:val="none" w:sz="0" w:space="0" w:color="auto"/>
        <w:right w:val="none" w:sz="0" w:space="0" w:color="auto"/>
      </w:divBdr>
    </w:div>
    <w:div w:id="698898446">
      <w:bodyDiv w:val="1"/>
      <w:marLeft w:val="0"/>
      <w:marRight w:val="0"/>
      <w:marTop w:val="0"/>
      <w:marBottom w:val="0"/>
      <w:divBdr>
        <w:top w:val="none" w:sz="0" w:space="0" w:color="auto"/>
        <w:left w:val="none" w:sz="0" w:space="0" w:color="auto"/>
        <w:bottom w:val="none" w:sz="0" w:space="0" w:color="auto"/>
        <w:right w:val="none" w:sz="0" w:space="0" w:color="auto"/>
      </w:divBdr>
    </w:div>
    <w:div w:id="699821979">
      <w:bodyDiv w:val="1"/>
      <w:marLeft w:val="0"/>
      <w:marRight w:val="0"/>
      <w:marTop w:val="0"/>
      <w:marBottom w:val="0"/>
      <w:divBdr>
        <w:top w:val="none" w:sz="0" w:space="0" w:color="auto"/>
        <w:left w:val="none" w:sz="0" w:space="0" w:color="auto"/>
        <w:bottom w:val="none" w:sz="0" w:space="0" w:color="auto"/>
        <w:right w:val="none" w:sz="0" w:space="0" w:color="auto"/>
      </w:divBdr>
    </w:div>
    <w:div w:id="700984169">
      <w:bodyDiv w:val="1"/>
      <w:marLeft w:val="0"/>
      <w:marRight w:val="0"/>
      <w:marTop w:val="0"/>
      <w:marBottom w:val="0"/>
      <w:divBdr>
        <w:top w:val="none" w:sz="0" w:space="0" w:color="auto"/>
        <w:left w:val="none" w:sz="0" w:space="0" w:color="auto"/>
        <w:bottom w:val="none" w:sz="0" w:space="0" w:color="auto"/>
        <w:right w:val="none" w:sz="0" w:space="0" w:color="auto"/>
      </w:divBdr>
    </w:div>
    <w:div w:id="701785120">
      <w:bodyDiv w:val="1"/>
      <w:marLeft w:val="0"/>
      <w:marRight w:val="0"/>
      <w:marTop w:val="0"/>
      <w:marBottom w:val="0"/>
      <w:divBdr>
        <w:top w:val="none" w:sz="0" w:space="0" w:color="auto"/>
        <w:left w:val="none" w:sz="0" w:space="0" w:color="auto"/>
        <w:bottom w:val="none" w:sz="0" w:space="0" w:color="auto"/>
        <w:right w:val="none" w:sz="0" w:space="0" w:color="auto"/>
      </w:divBdr>
    </w:div>
    <w:div w:id="702175630">
      <w:bodyDiv w:val="1"/>
      <w:marLeft w:val="0"/>
      <w:marRight w:val="0"/>
      <w:marTop w:val="0"/>
      <w:marBottom w:val="0"/>
      <w:divBdr>
        <w:top w:val="none" w:sz="0" w:space="0" w:color="auto"/>
        <w:left w:val="none" w:sz="0" w:space="0" w:color="auto"/>
        <w:bottom w:val="none" w:sz="0" w:space="0" w:color="auto"/>
        <w:right w:val="none" w:sz="0" w:space="0" w:color="auto"/>
      </w:divBdr>
    </w:div>
    <w:div w:id="705373556">
      <w:bodyDiv w:val="1"/>
      <w:marLeft w:val="0"/>
      <w:marRight w:val="0"/>
      <w:marTop w:val="0"/>
      <w:marBottom w:val="0"/>
      <w:divBdr>
        <w:top w:val="none" w:sz="0" w:space="0" w:color="auto"/>
        <w:left w:val="none" w:sz="0" w:space="0" w:color="auto"/>
        <w:bottom w:val="none" w:sz="0" w:space="0" w:color="auto"/>
        <w:right w:val="none" w:sz="0" w:space="0" w:color="auto"/>
      </w:divBdr>
    </w:div>
    <w:div w:id="707223881">
      <w:bodyDiv w:val="1"/>
      <w:marLeft w:val="0"/>
      <w:marRight w:val="0"/>
      <w:marTop w:val="0"/>
      <w:marBottom w:val="0"/>
      <w:divBdr>
        <w:top w:val="none" w:sz="0" w:space="0" w:color="auto"/>
        <w:left w:val="none" w:sz="0" w:space="0" w:color="auto"/>
        <w:bottom w:val="none" w:sz="0" w:space="0" w:color="auto"/>
        <w:right w:val="none" w:sz="0" w:space="0" w:color="auto"/>
      </w:divBdr>
    </w:div>
    <w:div w:id="711461753">
      <w:bodyDiv w:val="1"/>
      <w:marLeft w:val="0"/>
      <w:marRight w:val="0"/>
      <w:marTop w:val="0"/>
      <w:marBottom w:val="0"/>
      <w:divBdr>
        <w:top w:val="none" w:sz="0" w:space="0" w:color="auto"/>
        <w:left w:val="none" w:sz="0" w:space="0" w:color="auto"/>
        <w:bottom w:val="none" w:sz="0" w:space="0" w:color="auto"/>
        <w:right w:val="none" w:sz="0" w:space="0" w:color="auto"/>
      </w:divBdr>
    </w:div>
    <w:div w:id="711853257">
      <w:bodyDiv w:val="1"/>
      <w:marLeft w:val="0"/>
      <w:marRight w:val="0"/>
      <w:marTop w:val="0"/>
      <w:marBottom w:val="0"/>
      <w:divBdr>
        <w:top w:val="none" w:sz="0" w:space="0" w:color="auto"/>
        <w:left w:val="none" w:sz="0" w:space="0" w:color="auto"/>
        <w:bottom w:val="none" w:sz="0" w:space="0" w:color="auto"/>
        <w:right w:val="none" w:sz="0" w:space="0" w:color="auto"/>
      </w:divBdr>
    </w:div>
    <w:div w:id="713702144">
      <w:bodyDiv w:val="1"/>
      <w:marLeft w:val="0"/>
      <w:marRight w:val="0"/>
      <w:marTop w:val="0"/>
      <w:marBottom w:val="0"/>
      <w:divBdr>
        <w:top w:val="none" w:sz="0" w:space="0" w:color="auto"/>
        <w:left w:val="none" w:sz="0" w:space="0" w:color="auto"/>
        <w:bottom w:val="none" w:sz="0" w:space="0" w:color="auto"/>
        <w:right w:val="none" w:sz="0" w:space="0" w:color="auto"/>
      </w:divBdr>
    </w:div>
    <w:div w:id="713893747">
      <w:bodyDiv w:val="1"/>
      <w:marLeft w:val="0"/>
      <w:marRight w:val="0"/>
      <w:marTop w:val="0"/>
      <w:marBottom w:val="0"/>
      <w:divBdr>
        <w:top w:val="none" w:sz="0" w:space="0" w:color="auto"/>
        <w:left w:val="none" w:sz="0" w:space="0" w:color="auto"/>
        <w:bottom w:val="none" w:sz="0" w:space="0" w:color="auto"/>
        <w:right w:val="none" w:sz="0" w:space="0" w:color="auto"/>
      </w:divBdr>
    </w:div>
    <w:div w:id="714816421">
      <w:bodyDiv w:val="1"/>
      <w:marLeft w:val="0"/>
      <w:marRight w:val="0"/>
      <w:marTop w:val="0"/>
      <w:marBottom w:val="0"/>
      <w:divBdr>
        <w:top w:val="none" w:sz="0" w:space="0" w:color="auto"/>
        <w:left w:val="none" w:sz="0" w:space="0" w:color="auto"/>
        <w:bottom w:val="none" w:sz="0" w:space="0" w:color="auto"/>
        <w:right w:val="none" w:sz="0" w:space="0" w:color="auto"/>
      </w:divBdr>
    </w:div>
    <w:div w:id="718356548">
      <w:bodyDiv w:val="1"/>
      <w:marLeft w:val="0"/>
      <w:marRight w:val="0"/>
      <w:marTop w:val="0"/>
      <w:marBottom w:val="0"/>
      <w:divBdr>
        <w:top w:val="none" w:sz="0" w:space="0" w:color="auto"/>
        <w:left w:val="none" w:sz="0" w:space="0" w:color="auto"/>
        <w:bottom w:val="none" w:sz="0" w:space="0" w:color="auto"/>
        <w:right w:val="none" w:sz="0" w:space="0" w:color="auto"/>
      </w:divBdr>
    </w:div>
    <w:div w:id="719287379">
      <w:bodyDiv w:val="1"/>
      <w:marLeft w:val="0"/>
      <w:marRight w:val="0"/>
      <w:marTop w:val="0"/>
      <w:marBottom w:val="0"/>
      <w:divBdr>
        <w:top w:val="none" w:sz="0" w:space="0" w:color="auto"/>
        <w:left w:val="none" w:sz="0" w:space="0" w:color="auto"/>
        <w:bottom w:val="none" w:sz="0" w:space="0" w:color="auto"/>
        <w:right w:val="none" w:sz="0" w:space="0" w:color="auto"/>
      </w:divBdr>
    </w:div>
    <w:div w:id="720591104">
      <w:bodyDiv w:val="1"/>
      <w:marLeft w:val="0"/>
      <w:marRight w:val="0"/>
      <w:marTop w:val="0"/>
      <w:marBottom w:val="0"/>
      <w:divBdr>
        <w:top w:val="none" w:sz="0" w:space="0" w:color="auto"/>
        <w:left w:val="none" w:sz="0" w:space="0" w:color="auto"/>
        <w:bottom w:val="none" w:sz="0" w:space="0" w:color="auto"/>
        <w:right w:val="none" w:sz="0" w:space="0" w:color="auto"/>
      </w:divBdr>
    </w:div>
    <w:div w:id="728695095">
      <w:bodyDiv w:val="1"/>
      <w:marLeft w:val="0"/>
      <w:marRight w:val="0"/>
      <w:marTop w:val="0"/>
      <w:marBottom w:val="0"/>
      <w:divBdr>
        <w:top w:val="none" w:sz="0" w:space="0" w:color="auto"/>
        <w:left w:val="none" w:sz="0" w:space="0" w:color="auto"/>
        <w:bottom w:val="none" w:sz="0" w:space="0" w:color="auto"/>
        <w:right w:val="none" w:sz="0" w:space="0" w:color="auto"/>
      </w:divBdr>
    </w:div>
    <w:div w:id="730350201">
      <w:bodyDiv w:val="1"/>
      <w:marLeft w:val="0"/>
      <w:marRight w:val="0"/>
      <w:marTop w:val="0"/>
      <w:marBottom w:val="0"/>
      <w:divBdr>
        <w:top w:val="none" w:sz="0" w:space="0" w:color="auto"/>
        <w:left w:val="none" w:sz="0" w:space="0" w:color="auto"/>
        <w:bottom w:val="none" w:sz="0" w:space="0" w:color="auto"/>
        <w:right w:val="none" w:sz="0" w:space="0" w:color="auto"/>
      </w:divBdr>
    </w:div>
    <w:div w:id="731078042">
      <w:bodyDiv w:val="1"/>
      <w:marLeft w:val="0"/>
      <w:marRight w:val="0"/>
      <w:marTop w:val="0"/>
      <w:marBottom w:val="0"/>
      <w:divBdr>
        <w:top w:val="none" w:sz="0" w:space="0" w:color="auto"/>
        <w:left w:val="none" w:sz="0" w:space="0" w:color="auto"/>
        <w:bottom w:val="none" w:sz="0" w:space="0" w:color="auto"/>
        <w:right w:val="none" w:sz="0" w:space="0" w:color="auto"/>
      </w:divBdr>
    </w:div>
    <w:div w:id="733822669">
      <w:bodyDiv w:val="1"/>
      <w:marLeft w:val="0"/>
      <w:marRight w:val="0"/>
      <w:marTop w:val="0"/>
      <w:marBottom w:val="0"/>
      <w:divBdr>
        <w:top w:val="none" w:sz="0" w:space="0" w:color="auto"/>
        <w:left w:val="none" w:sz="0" w:space="0" w:color="auto"/>
        <w:bottom w:val="none" w:sz="0" w:space="0" w:color="auto"/>
        <w:right w:val="none" w:sz="0" w:space="0" w:color="auto"/>
      </w:divBdr>
    </w:div>
    <w:div w:id="735395468">
      <w:bodyDiv w:val="1"/>
      <w:marLeft w:val="0"/>
      <w:marRight w:val="0"/>
      <w:marTop w:val="0"/>
      <w:marBottom w:val="0"/>
      <w:divBdr>
        <w:top w:val="none" w:sz="0" w:space="0" w:color="auto"/>
        <w:left w:val="none" w:sz="0" w:space="0" w:color="auto"/>
        <w:bottom w:val="none" w:sz="0" w:space="0" w:color="auto"/>
        <w:right w:val="none" w:sz="0" w:space="0" w:color="auto"/>
      </w:divBdr>
    </w:div>
    <w:div w:id="736128413">
      <w:bodyDiv w:val="1"/>
      <w:marLeft w:val="0"/>
      <w:marRight w:val="0"/>
      <w:marTop w:val="0"/>
      <w:marBottom w:val="0"/>
      <w:divBdr>
        <w:top w:val="none" w:sz="0" w:space="0" w:color="auto"/>
        <w:left w:val="none" w:sz="0" w:space="0" w:color="auto"/>
        <w:bottom w:val="none" w:sz="0" w:space="0" w:color="auto"/>
        <w:right w:val="none" w:sz="0" w:space="0" w:color="auto"/>
      </w:divBdr>
    </w:div>
    <w:div w:id="736173508">
      <w:bodyDiv w:val="1"/>
      <w:marLeft w:val="0"/>
      <w:marRight w:val="0"/>
      <w:marTop w:val="0"/>
      <w:marBottom w:val="0"/>
      <w:divBdr>
        <w:top w:val="none" w:sz="0" w:space="0" w:color="auto"/>
        <w:left w:val="none" w:sz="0" w:space="0" w:color="auto"/>
        <w:bottom w:val="none" w:sz="0" w:space="0" w:color="auto"/>
        <w:right w:val="none" w:sz="0" w:space="0" w:color="auto"/>
      </w:divBdr>
    </w:div>
    <w:div w:id="739014518">
      <w:bodyDiv w:val="1"/>
      <w:marLeft w:val="0"/>
      <w:marRight w:val="0"/>
      <w:marTop w:val="0"/>
      <w:marBottom w:val="0"/>
      <w:divBdr>
        <w:top w:val="none" w:sz="0" w:space="0" w:color="auto"/>
        <w:left w:val="none" w:sz="0" w:space="0" w:color="auto"/>
        <w:bottom w:val="none" w:sz="0" w:space="0" w:color="auto"/>
        <w:right w:val="none" w:sz="0" w:space="0" w:color="auto"/>
      </w:divBdr>
    </w:div>
    <w:div w:id="739407478">
      <w:bodyDiv w:val="1"/>
      <w:marLeft w:val="0"/>
      <w:marRight w:val="0"/>
      <w:marTop w:val="0"/>
      <w:marBottom w:val="0"/>
      <w:divBdr>
        <w:top w:val="none" w:sz="0" w:space="0" w:color="auto"/>
        <w:left w:val="none" w:sz="0" w:space="0" w:color="auto"/>
        <w:bottom w:val="none" w:sz="0" w:space="0" w:color="auto"/>
        <w:right w:val="none" w:sz="0" w:space="0" w:color="auto"/>
      </w:divBdr>
    </w:div>
    <w:div w:id="748886099">
      <w:bodyDiv w:val="1"/>
      <w:marLeft w:val="0"/>
      <w:marRight w:val="0"/>
      <w:marTop w:val="0"/>
      <w:marBottom w:val="0"/>
      <w:divBdr>
        <w:top w:val="none" w:sz="0" w:space="0" w:color="auto"/>
        <w:left w:val="none" w:sz="0" w:space="0" w:color="auto"/>
        <w:bottom w:val="none" w:sz="0" w:space="0" w:color="auto"/>
        <w:right w:val="none" w:sz="0" w:space="0" w:color="auto"/>
      </w:divBdr>
    </w:div>
    <w:div w:id="752582370">
      <w:bodyDiv w:val="1"/>
      <w:marLeft w:val="0"/>
      <w:marRight w:val="0"/>
      <w:marTop w:val="0"/>
      <w:marBottom w:val="0"/>
      <w:divBdr>
        <w:top w:val="none" w:sz="0" w:space="0" w:color="auto"/>
        <w:left w:val="none" w:sz="0" w:space="0" w:color="auto"/>
        <w:bottom w:val="none" w:sz="0" w:space="0" w:color="auto"/>
        <w:right w:val="none" w:sz="0" w:space="0" w:color="auto"/>
      </w:divBdr>
    </w:div>
    <w:div w:id="754475453">
      <w:bodyDiv w:val="1"/>
      <w:marLeft w:val="0"/>
      <w:marRight w:val="0"/>
      <w:marTop w:val="0"/>
      <w:marBottom w:val="0"/>
      <w:divBdr>
        <w:top w:val="none" w:sz="0" w:space="0" w:color="auto"/>
        <w:left w:val="none" w:sz="0" w:space="0" w:color="auto"/>
        <w:bottom w:val="none" w:sz="0" w:space="0" w:color="auto"/>
        <w:right w:val="none" w:sz="0" w:space="0" w:color="auto"/>
      </w:divBdr>
    </w:div>
    <w:div w:id="755782059">
      <w:bodyDiv w:val="1"/>
      <w:marLeft w:val="0"/>
      <w:marRight w:val="0"/>
      <w:marTop w:val="0"/>
      <w:marBottom w:val="0"/>
      <w:divBdr>
        <w:top w:val="none" w:sz="0" w:space="0" w:color="auto"/>
        <w:left w:val="none" w:sz="0" w:space="0" w:color="auto"/>
        <w:bottom w:val="none" w:sz="0" w:space="0" w:color="auto"/>
        <w:right w:val="none" w:sz="0" w:space="0" w:color="auto"/>
      </w:divBdr>
    </w:div>
    <w:div w:id="762069002">
      <w:bodyDiv w:val="1"/>
      <w:marLeft w:val="0"/>
      <w:marRight w:val="0"/>
      <w:marTop w:val="0"/>
      <w:marBottom w:val="0"/>
      <w:divBdr>
        <w:top w:val="none" w:sz="0" w:space="0" w:color="auto"/>
        <w:left w:val="none" w:sz="0" w:space="0" w:color="auto"/>
        <w:bottom w:val="none" w:sz="0" w:space="0" w:color="auto"/>
        <w:right w:val="none" w:sz="0" w:space="0" w:color="auto"/>
      </w:divBdr>
    </w:div>
    <w:div w:id="765811610">
      <w:bodyDiv w:val="1"/>
      <w:marLeft w:val="0"/>
      <w:marRight w:val="0"/>
      <w:marTop w:val="0"/>
      <w:marBottom w:val="0"/>
      <w:divBdr>
        <w:top w:val="none" w:sz="0" w:space="0" w:color="auto"/>
        <w:left w:val="none" w:sz="0" w:space="0" w:color="auto"/>
        <w:bottom w:val="none" w:sz="0" w:space="0" w:color="auto"/>
        <w:right w:val="none" w:sz="0" w:space="0" w:color="auto"/>
      </w:divBdr>
    </w:div>
    <w:div w:id="765926990">
      <w:bodyDiv w:val="1"/>
      <w:marLeft w:val="0"/>
      <w:marRight w:val="0"/>
      <w:marTop w:val="0"/>
      <w:marBottom w:val="0"/>
      <w:divBdr>
        <w:top w:val="none" w:sz="0" w:space="0" w:color="auto"/>
        <w:left w:val="none" w:sz="0" w:space="0" w:color="auto"/>
        <w:bottom w:val="none" w:sz="0" w:space="0" w:color="auto"/>
        <w:right w:val="none" w:sz="0" w:space="0" w:color="auto"/>
      </w:divBdr>
    </w:div>
    <w:div w:id="766660021">
      <w:bodyDiv w:val="1"/>
      <w:marLeft w:val="0"/>
      <w:marRight w:val="0"/>
      <w:marTop w:val="0"/>
      <w:marBottom w:val="0"/>
      <w:divBdr>
        <w:top w:val="none" w:sz="0" w:space="0" w:color="auto"/>
        <w:left w:val="none" w:sz="0" w:space="0" w:color="auto"/>
        <w:bottom w:val="none" w:sz="0" w:space="0" w:color="auto"/>
        <w:right w:val="none" w:sz="0" w:space="0" w:color="auto"/>
      </w:divBdr>
    </w:div>
    <w:div w:id="766925399">
      <w:bodyDiv w:val="1"/>
      <w:marLeft w:val="0"/>
      <w:marRight w:val="0"/>
      <w:marTop w:val="0"/>
      <w:marBottom w:val="0"/>
      <w:divBdr>
        <w:top w:val="none" w:sz="0" w:space="0" w:color="auto"/>
        <w:left w:val="none" w:sz="0" w:space="0" w:color="auto"/>
        <w:bottom w:val="none" w:sz="0" w:space="0" w:color="auto"/>
        <w:right w:val="none" w:sz="0" w:space="0" w:color="auto"/>
      </w:divBdr>
    </w:div>
    <w:div w:id="771435324">
      <w:bodyDiv w:val="1"/>
      <w:marLeft w:val="0"/>
      <w:marRight w:val="0"/>
      <w:marTop w:val="0"/>
      <w:marBottom w:val="0"/>
      <w:divBdr>
        <w:top w:val="none" w:sz="0" w:space="0" w:color="auto"/>
        <w:left w:val="none" w:sz="0" w:space="0" w:color="auto"/>
        <w:bottom w:val="none" w:sz="0" w:space="0" w:color="auto"/>
        <w:right w:val="none" w:sz="0" w:space="0" w:color="auto"/>
      </w:divBdr>
    </w:div>
    <w:div w:id="772550952">
      <w:bodyDiv w:val="1"/>
      <w:marLeft w:val="0"/>
      <w:marRight w:val="0"/>
      <w:marTop w:val="0"/>
      <w:marBottom w:val="0"/>
      <w:divBdr>
        <w:top w:val="none" w:sz="0" w:space="0" w:color="auto"/>
        <w:left w:val="none" w:sz="0" w:space="0" w:color="auto"/>
        <w:bottom w:val="none" w:sz="0" w:space="0" w:color="auto"/>
        <w:right w:val="none" w:sz="0" w:space="0" w:color="auto"/>
      </w:divBdr>
    </w:div>
    <w:div w:id="777288171">
      <w:bodyDiv w:val="1"/>
      <w:marLeft w:val="0"/>
      <w:marRight w:val="0"/>
      <w:marTop w:val="0"/>
      <w:marBottom w:val="0"/>
      <w:divBdr>
        <w:top w:val="none" w:sz="0" w:space="0" w:color="auto"/>
        <w:left w:val="none" w:sz="0" w:space="0" w:color="auto"/>
        <w:bottom w:val="none" w:sz="0" w:space="0" w:color="auto"/>
        <w:right w:val="none" w:sz="0" w:space="0" w:color="auto"/>
      </w:divBdr>
    </w:div>
    <w:div w:id="777289297">
      <w:bodyDiv w:val="1"/>
      <w:marLeft w:val="0"/>
      <w:marRight w:val="0"/>
      <w:marTop w:val="0"/>
      <w:marBottom w:val="0"/>
      <w:divBdr>
        <w:top w:val="none" w:sz="0" w:space="0" w:color="auto"/>
        <w:left w:val="none" w:sz="0" w:space="0" w:color="auto"/>
        <w:bottom w:val="none" w:sz="0" w:space="0" w:color="auto"/>
        <w:right w:val="none" w:sz="0" w:space="0" w:color="auto"/>
      </w:divBdr>
    </w:div>
    <w:div w:id="782456156">
      <w:bodyDiv w:val="1"/>
      <w:marLeft w:val="0"/>
      <w:marRight w:val="0"/>
      <w:marTop w:val="0"/>
      <w:marBottom w:val="0"/>
      <w:divBdr>
        <w:top w:val="none" w:sz="0" w:space="0" w:color="auto"/>
        <w:left w:val="none" w:sz="0" w:space="0" w:color="auto"/>
        <w:bottom w:val="none" w:sz="0" w:space="0" w:color="auto"/>
        <w:right w:val="none" w:sz="0" w:space="0" w:color="auto"/>
      </w:divBdr>
    </w:div>
    <w:div w:id="784425206">
      <w:bodyDiv w:val="1"/>
      <w:marLeft w:val="0"/>
      <w:marRight w:val="0"/>
      <w:marTop w:val="0"/>
      <w:marBottom w:val="0"/>
      <w:divBdr>
        <w:top w:val="none" w:sz="0" w:space="0" w:color="auto"/>
        <w:left w:val="none" w:sz="0" w:space="0" w:color="auto"/>
        <w:bottom w:val="none" w:sz="0" w:space="0" w:color="auto"/>
        <w:right w:val="none" w:sz="0" w:space="0" w:color="auto"/>
      </w:divBdr>
    </w:div>
    <w:div w:id="784427400">
      <w:bodyDiv w:val="1"/>
      <w:marLeft w:val="0"/>
      <w:marRight w:val="0"/>
      <w:marTop w:val="0"/>
      <w:marBottom w:val="0"/>
      <w:divBdr>
        <w:top w:val="none" w:sz="0" w:space="0" w:color="auto"/>
        <w:left w:val="none" w:sz="0" w:space="0" w:color="auto"/>
        <w:bottom w:val="none" w:sz="0" w:space="0" w:color="auto"/>
        <w:right w:val="none" w:sz="0" w:space="0" w:color="auto"/>
      </w:divBdr>
    </w:div>
    <w:div w:id="786236591">
      <w:bodyDiv w:val="1"/>
      <w:marLeft w:val="0"/>
      <w:marRight w:val="0"/>
      <w:marTop w:val="0"/>
      <w:marBottom w:val="0"/>
      <w:divBdr>
        <w:top w:val="none" w:sz="0" w:space="0" w:color="auto"/>
        <w:left w:val="none" w:sz="0" w:space="0" w:color="auto"/>
        <w:bottom w:val="none" w:sz="0" w:space="0" w:color="auto"/>
        <w:right w:val="none" w:sz="0" w:space="0" w:color="auto"/>
      </w:divBdr>
    </w:div>
    <w:div w:id="786314929">
      <w:bodyDiv w:val="1"/>
      <w:marLeft w:val="0"/>
      <w:marRight w:val="0"/>
      <w:marTop w:val="0"/>
      <w:marBottom w:val="0"/>
      <w:divBdr>
        <w:top w:val="none" w:sz="0" w:space="0" w:color="auto"/>
        <w:left w:val="none" w:sz="0" w:space="0" w:color="auto"/>
        <w:bottom w:val="none" w:sz="0" w:space="0" w:color="auto"/>
        <w:right w:val="none" w:sz="0" w:space="0" w:color="auto"/>
      </w:divBdr>
    </w:div>
    <w:div w:id="787971688">
      <w:bodyDiv w:val="1"/>
      <w:marLeft w:val="0"/>
      <w:marRight w:val="0"/>
      <w:marTop w:val="0"/>
      <w:marBottom w:val="0"/>
      <w:divBdr>
        <w:top w:val="none" w:sz="0" w:space="0" w:color="auto"/>
        <w:left w:val="none" w:sz="0" w:space="0" w:color="auto"/>
        <w:bottom w:val="none" w:sz="0" w:space="0" w:color="auto"/>
        <w:right w:val="none" w:sz="0" w:space="0" w:color="auto"/>
      </w:divBdr>
    </w:div>
    <w:div w:id="788815256">
      <w:bodyDiv w:val="1"/>
      <w:marLeft w:val="0"/>
      <w:marRight w:val="0"/>
      <w:marTop w:val="0"/>
      <w:marBottom w:val="0"/>
      <w:divBdr>
        <w:top w:val="none" w:sz="0" w:space="0" w:color="auto"/>
        <w:left w:val="none" w:sz="0" w:space="0" w:color="auto"/>
        <w:bottom w:val="none" w:sz="0" w:space="0" w:color="auto"/>
        <w:right w:val="none" w:sz="0" w:space="0" w:color="auto"/>
      </w:divBdr>
    </w:div>
    <w:div w:id="790126856">
      <w:bodyDiv w:val="1"/>
      <w:marLeft w:val="0"/>
      <w:marRight w:val="0"/>
      <w:marTop w:val="0"/>
      <w:marBottom w:val="0"/>
      <w:divBdr>
        <w:top w:val="none" w:sz="0" w:space="0" w:color="auto"/>
        <w:left w:val="none" w:sz="0" w:space="0" w:color="auto"/>
        <w:bottom w:val="none" w:sz="0" w:space="0" w:color="auto"/>
        <w:right w:val="none" w:sz="0" w:space="0" w:color="auto"/>
      </w:divBdr>
    </w:div>
    <w:div w:id="790436382">
      <w:bodyDiv w:val="1"/>
      <w:marLeft w:val="0"/>
      <w:marRight w:val="0"/>
      <w:marTop w:val="0"/>
      <w:marBottom w:val="0"/>
      <w:divBdr>
        <w:top w:val="none" w:sz="0" w:space="0" w:color="auto"/>
        <w:left w:val="none" w:sz="0" w:space="0" w:color="auto"/>
        <w:bottom w:val="none" w:sz="0" w:space="0" w:color="auto"/>
        <w:right w:val="none" w:sz="0" w:space="0" w:color="auto"/>
      </w:divBdr>
    </w:div>
    <w:div w:id="790711003">
      <w:bodyDiv w:val="1"/>
      <w:marLeft w:val="0"/>
      <w:marRight w:val="0"/>
      <w:marTop w:val="0"/>
      <w:marBottom w:val="0"/>
      <w:divBdr>
        <w:top w:val="none" w:sz="0" w:space="0" w:color="auto"/>
        <w:left w:val="none" w:sz="0" w:space="0" w:color="auto"/>
        <w:bottom w:val="none" w:sz="0" w:space="0" w:color="auto"/>
        <w:right w:val="none" w:sz="0" w:space="0" w:color="auto"/>
      </w:divBdr>
    </w:div>
    <w:div w:id="797336125">
      <w:bodyDiv w:val="1"/>
      <w:marLeft w:val="0"/>
      <w:marRight w:val="0"/>
      <w:marTop w:val="0"/>
      <w:marBottom w:val="0"/>
      <w:divBdr>
        <w:top w:val="none" w:sz="0" w:space="0" w:color="auto"/>
        <w:left w:val="none" w:sz="0" w:space="0" w:color="auto"/>
        <w:bottom w:val="none" w:sz="0" w:space="0" w:color="auto"/>
        <w:right w:val="none" w:sz="0" w:space="0" w:color="auto"/>
      </w:divBdr>
    </w:div>
    <w:div w:id="805583044">
      <w:bodyDiv w:val="1"/>
      <w:marLeft w:val="0"/>
      <w:marRight w:val="0"/>
      <w:marTop w:val="0"/>
      <w:marBottom w:val="0"/>
      <w:divBdr>
        <w:top w:val="none" w:sz="0" w:space="0" w:color="auto"/>
        <w:left w:val="none" w:sz="0" w:space="0" w:color="auto"/>
        <w:bottom w:val="none" w:sz="0" w:space="0" w:color="auto"/>
        <w:right w:val="none" w:sz="0" w:space="0" w:color="auto"/>
      </w:divBdr>
    </w:div>
    <w:div w:id="806359719">
      <w:bodyDiv w:val="1"/>
      <w:marLeft w:val="0"/>
      <w:marRight w:val="0"/>
      <w:marTop w:val="0"/>
      <w:marBottom w:val="0"/>
      <w:divBdr>
        <w:top w:val="none" w:sz="0" w:space="0" w:color="auto"/>
        <w:left w:val="none" w:sz="0" w:space="0" w:color="auto"/>
        <w:bottom w:val="none" w:sz="0" w:space="0" w:color="auto"/>
        <w:right w:val="none" w:sz="0" w:space="0" w:color="auto"/>
      </w:divBdr>
    </w:div>
    <w:div w:id="807819004">
      <w:bodyDiv w:val="1"/>
      <w:marLeft w:val="0"/>
      <w:marRight w:val="0"/>
      <w:marTop w:val="0"/>
      <w:marBottom w:val="0"/>
      <w:divBdr>
        <w:top w:val="none" w:sz="0" w:space="0" w:color="auto"/>
        <w:left w:val="none" w:sz="0" w:space="0" w:color="auto"/>
        <w:bottom w:val="none" w:sz="0" w:space="0" w:color="auto"/>
        <w:right w:val="none" w:sz="0" w:space="0" w:color="auto"/>
      </w:divBdr>
    </w:div>
    <w:div w:id="812604052">
      <w:bodyDiv w:val="1"/>
      <w:marLeft w:val="0"/>
      <w:marRight w:val="0"/>
      <w:marTop w:val="0"/>
      <w:marBottom w:val="0"/>
      <w:divBdr>
        <w:top w:val="none" w:sz="0" w:space="0" w:color="auto"/>
        <w:left w:val="none" w:sz="0" w:space="0" w:color="auto"/>
        <w:bottom w:val="none" w:sz="0" w:space="0" w:color="auto"/>
        <w:right w:val="none" w:sz="0" w:space="0" w:color="auto"/>
      </w:divBdr>
    </w:div>
    <w:div w:id="813529666">
      <w:bodyDiv w:val="1"/>
      <w:marLeft w:val="0"/>
      <w:marRight w:val="0"/>
      <w:marTop w:val="0"/>
      <w:marBottom w:val="0"/>
      <w:divBdr>
        <w:top w:val="none" w:sz="0" w:space="0" w:color="auto"/>
        <w:left w:val="none" w:sz="0" w:space="0" w:color="auto"/>
        <w:bottom w:val="none" w:sz="0" w:space="0" w:color="auto"/>
        <w:right w:val="none" w:sz="0" w:space="0" w:color="auto"/>
      </w:divBdr>
    </w:div>
    <w:div w:id="818154722">
      <w:bodyDiv w:val="1"/>
      <w:marLeft w:val="0"/>
      <w:marRight w:val="0"/>
      <w:marTop w:val="0"/>
      <w:marBottom w:val="0"/>
      <w:divBdr>
        <w:top w:val="none" w:sz="0" w:space="0" w:color="auto"/>
        <w:left w:val="none" w:sz="0" w:space="0" w:color="auto"/>
        <w:bottom w:val="none" w:sz="0" w:space="0" w:color="auto"/>
        <w:right w:val="none" w:sz="0" w:space="0" w:color="auto"/>
      </w:divBdr>
    </w:div>
    <w:div w:id="820122756">
      <w:bodyDiv w:val="1"/>
      <w:marLeft w:val="0"/>
      <w:marRight w:val="0"/>
      <w:marTop w:val="0"/>
      <w:marBottom w:val="0"/>
      <w:divBdr>
        <w:top w:val="none" w:sz="0" w:space="0" w:color="auto"/>
        <w:left w:val="none" w:sz="0" w:space="0" w:color="auto"/>
        <w:bottom w:val="none" w:sz="0" w:space="0" w:color="auto"/>
        <w:right w:val="none" w:sz="0" w:space="0" w:color="auto"/>
      </w:divBdr>
    </w:div>
    <w:div w:id="823857218">
      <w:bodyDiv w:val="1"/>
      <w:marLeft w:val="0"/>
      <w:marRight w:val="0"/>
      <w:marTop w:val="0"/>
      <w:marBottom w:val="0"/>
      <w:divBdr>
        <w:top w:val="none" w:sz="0" w:space="0" w:color="auto"/>
        <w:left w:val="none" w:sz="0" w:space="0" w:color="auto"/>
        <w:bottom w:val="none" w:sz="0" w:space="0" w:color="auto"/>
        <w:right w:val="none" w:sz="0" w:space="0" w:color="auto"/>
      </w:divBdr>
    </w:div>
    <w:div w:id="824130924">
      <w:bodyDiv w:val="1"/>
      <w:marLeft w:val="0"/>
      <w:marRight w:val="0"/>
      <w:marTop w:val="0"/>
      <w:marBottom w:val="0"/>
      <w:divBdr>
        <w:top w:val="none" w:sz="0" w:space="0" w:color="auto"/>
        <w:left w:val="none" w:sz="0" w:space="0" w:color="auto"/>
        <w:bottom w:val="none" w:sz="0" w:space="0" w:color="auto"/>
        <w:right w:val="none" w:sz="0" w:space="0" w:color="auto"/>
      </w:divBdr>
    </w:div>
    <w:div w:id="825243644">
      <w:bodyDiv w:val="1"/>
      <w:marLeft w:val="0"/>
      <w:marRight w:val="0"/>
      <w:marTop w:val="0"/>
      <w:marBottom w:val="0"/>
      <w:divBdr>
        <w:top w:val="none" w:sz="0" w:space="0" w:color="auto"/>
        <w:left w:val="none" w:sz="0" w:space="0" w:color="auto"/>
        <w:bottom w:val="none" w:sz="0" w:space="0" w:color="auto"/>
        <w:right w:val="none" w:sz="0" w:space="0" w:color="auto"/>
      </w:divBdr>
    </w:div>
    <w:div w:id="825509382">
      <w:bodyDiv w:val="1"/>
      <w:marLeft w:val="0"/>
      <w:marRight w:val="0"/>
      <w:marTop w:val="0"/>
      <w:marBottom w:val="0"/>
      <w:divBdr>
        <w:top w:val="none" w:sz="0" w:space="0" w:color="auto"/>
        <w:left w:val="none" w:sz="0" w:space="0" w:color="auto"/>
        <w:bottom w:val="none" w:sz="0" w:space="0" w:color="auto"/>
        <w:right w:val="none" w:sz="0" w:space="0" w:color="auto"/>
      </w:divBdr>
    </w:div>
    <w:div w:id="826894706">
      <w:bodyDiv w:val="1"/>
      <w:marLeft w:val="0"/>
      <w:marRight w:val="0"/>
      <w:marTop w:val="0"/>
      <w:marBottom w:val="0"/>
      <w:divBdr>
        <w:top w:val="none" w:sz="0" w:space="0" w:color="auto"/>
        <w:left w:val="none" w:sz="0" w:space="0" w:color="auto"/>
        <w:bottom w:val="none" w:sz="0" w:space="0" w:color="auto"/>
        <w:right w:val="none" w:sz="0" w:space="0" w:color="auto"/>
      </w:divBdr>
    </w:div>
    <w:div w:id="829758508">
      <w:bodyDiv w:val="1"/>
      <w:marLeft w:val="0"/>
      <w:marRight w:val="0"/>
      <w:marTop w:val="0"/>
      <w:marBottom w:val="0"/>
      <w:divBdr>
        <w:top w:val="none" w:sz="0" w:space="0" w:color="auto"/>
        <w:left w:val="none" w:sz="0" w:space="0" w:color="auto"/>
        <w:bottom w:val="none" w:sz="0" w:space="0" w:color="auto"/>
        <w:right w:val="none" w:sz="0" w:space="0" w:color="auto"/>
      </w:divBdr>
    </w:div>
    <w:div w:id="830292590">
      <w:bodyDiv w:val="1"/>
      <w:marLeft w:val="0"/>
      <w:marRight w:val="0"/>
      <w:marTop w:val="0"/>
      <w:marBottom w:val="0"/>
      <w:divBdr>
        <w:top w:val="none" w:sz="0" w:space="0" w:color="auto"/>
        <w:left w:val="none" w:sz="0" w:space="0" w:color="auto"/>
        <w:bottom w:val="none" w:sz="0" w:space="0" w:color="auto"/>
        <w:right w:val="none" w:sz="0" w:space="0" w:color="auto"/>
      </w:divBdr>
    </w:div>
    <w:div w:id="831486904">
      <w:bodyDiv w:val="1"/>
      <w:marLeft w:val="0"/>
      <w:marRight w:val="0"/>
      <w:marTop w:val="0"/>
      <w:marBottom w:val="0"/>
      <w:divBdr>
        <w:top w:val="none" w:sz="0" w:space="0" w:color="auto"/>
        <w:left w:val="none" w:sz="0" w:space="0" w:color="auto"/>
        <w:bottom w:val="none" w:sz="0" w:space="0" w:color="auto"/>
        <w:right w:val="none" w:sz="0" w:space="0" w:color="auto"/>
      </w:divBdr>
    </w:div>
    <w:div w:id="840043947">
      <w:bodyDiv w:val="1"/>
      <w:marLeft w:val="0"/>
      <w:marRight w:val="0"/>
      <w:marTop w:val="0"/>
      <w:marBottom w:val="0"/>
      <w:divBdr>
        <w:top w:val="none" w:sz="0" w:space="0" w:color="auto"/>
        <w:left w:val="none" w:sz="0" w:space="0" w:color="auto"/>
        <w:bottom w:val="none" w:sz="0" w:space="0" w:color="auto"/>
        <w:right w:val="none" w:sz="0" w:space="0" w:color="auto"/>
      </w:divBdr>
    </w:div>
    <w:div w:id="840662222">
      <w:bodyDiv w:val="1"/>
      <w:marLeft w:val="0"/>
      <w:marRight w:val="0"/>
      <w:marTop w:val="0"/>
      <w:marBottom w:val="0"/>
      <w:divBdr>
        <w:top w:val="none" w:sz="0" w:space="0" w:color="auto"/>
        <w:left w:val="none" w:sz="0" w:space="0" w:color="auto"/>
        <w:bottom w:val="none" w:sz="0" w:space="0" w:color="auto"/>
        <w:right w:val="none" w:sz="0" w:space="0" w:color="auto"/>
      </w:divBdr>
    </w:div>
    <w:div w:id="844397491">
      <w:bodyDiv w:val="1"/>
      <w:marLeft w:val="0"/>
      <w:marRight w:val="0"/>
      <w:marTop w:val="0"/>
      <w:marBottom w:val="0"/>
      <w:divBdr>
        <w:top w:val="none" w:sz="0" w:space="0" w:color="auto"/>
        <w:left w:val="none" w:sz="0" w:space="0" w:color="auto"/>
        <w:bottom w:val="none" w:sz="0" w:space="0" w:color="auto"/>
        <w:right w:val="none" w:sz="0" w:space="0" w:color="auto"/>
      </w:divBdr>
    </w:div>
    <w:div w:id="844706753">
      <w:bodyDiv w:val="1"/>
      <w:marLeft w:val="0"/>
      <w:marRight w:val="0"/>
      <w:marTop w:val="0"/>
      <w:marBottom w:val="0"/>
      <w:divBdr>
        <w:top w:val="none" w:sz="0" w:space="0" w:color="auto"/>
        <w:left w:val="none" w:sz="0" w:space="0" w:color="auto"/>
        <w:bottom w:val="none" w:sz="0" w:space="0" w:color="auto"/>
        <w:right w:val="none" w:sz="0" w:space="0" w:color="auto"/>
      </w:divBdr>
    </w:div>
    <w:div w:id="853230597">
      <w:bodyDiv w:val="1"/>
      <w:marLeft w:val="0"/>
      <w:marRight w:val="0"/>
      <w:marTop w:val="0"/>
      <w:marBottom w:val="0"/>
      <w:divBdr>
        <w:top w:val="none" w:sz="0" w:space="0" w:color="auto"/>
        <w:left w:val="none" w:sz="0" w:space="0" w:color="auto"/>
        <w:bottom w:val="none" w:sz="0" w:space="0" w:color="auto"/>
        <w:right w:val="none" w:sz="0" w:space="0" w:color="auto"/>
      </w:divBdr>
    </w:div>
    <w:div w:id="854268176">
      <w:bodyDiv w:val="1"/>
      <w:marLeft w:val="0"/>
      <w:marRight w:val="0"/>
      <w:marTop w:val="0"/>
      <w:marBottom w:val="0"/>
      <w:divBdr>
        <w:top w:val="none" w:sz="0" w:space="0" w:color="auto"/>
        <w:left w:val="none" w:sz="0" w:space="0" w:color="auto"/>
        <w:bottom w:val="none" w:sz="0" w:space="0" w:color="auto"/>
        <w:right w:val="none" w:sz="0" w:space="0" w:color="auto"/>
      </w:divBdr>
    </w:div>
    <w:div w:id="857082664">
      <w:bodyDiv w:val="1"/>
      <w:marLeft w:val="0"/>
      <w:marRight w:val="0"/>
      <w:marTop w:val="0"/>
      <w:marBottom w:val="0"/>
      <w:divBdr>
        <w:top w:val="none" w:sz="0" w:space="0" w:color="auto"/>
        <w:left w:val="none" w:sz="0" w:space="0" w:color="auto"/>
        <w:bottom w:val="none" w:sz="0" w:space="0" w:color="auto"/>
        <w:right w:val="none" w:sz="0" w:space="0" w:color="auto"/>
      </w:divBdr>
    </w:div>
    <w:div w:id="858853079">
      <w:bodyDiv w:val="1"/>
      <w:marLeft w:val="0"/>
      <w:marRight w:val="0"/>
      <w:marTop w:val="0"/>
      <w:marBottom w:val="0"/>
      <w:divBdr>
        <w:top w:val="none" w:sz="0" w:space="0" w:color="auto"/>
        <w:left w:val="none" w:sz="0" w:space="0" w:color="auto"/>
        <w:bottom w:val="none" w:sz="0" w:space="0" w:color="auto"/>
        <w:right w:val="none" w:sz="0" w:space="0" w:color="auto"/>
      </w:divBdr>
    </w:div>
    <w:div w:id="862089230">
      <w:bodyDiv w:val="1"/>
      <w:marLeft w:val="0"/>
      <w:marRight w:val="0"/>
      <w:marTop w:val="0"/>
      <w:marBottom w:val="0"/>
      <w:divBdr>
        <w:top w:val="none" w:sz="0" w:space="0" w:color="auto"/>
        <w:left w:val="none" w:sz="0" w:space="0" w:color="auto"/>
        <w:bottom w:val="none" w:sz="0" w:space="0" w:color="auto"/>
        <w:right w:val="none" w:sz="0" w:space="0" w:color="auto"/>
      </w:divBdr>
    </w:div>
    <w:div w:id="863900751">
      <w:bodyDiv w:val="1"/>
      <w:marLeft w:val="0"/>
      <w:marRight w:val="0"/>
      <w:marTop w:val="0"/>
      <w:marBottom w:val="0"/>
      <w:divBdr>
        <w:top w:val="none" w:sz="0" w:space="0" w:color="auto"/>
        <w:left w:val="none" w:sz="0" w:space="0" w:color="auto"/>
        <w:bottom w:val="none" w:sz="0" w:space="0" w:color="auto"/>
        <w:right w:val="none" w:sz="0" w:space="0" w:color="auto"/>
      </w:divBdr>
    </w:div>
    <w:div w:id="864824685">
      <w:bodyDiv w:val="1"/>
      <w:marLeft w:val="0"/>
      <w:marRight w:val="0"/>
      <w:marTop w:val="0"/>
      <w:marBottom w:val="0"/>
      <w:divBdr>
        <w:top w:val="none" w:sz="0" w:space="0" w:color="auto"/>
        <w:left w:val="none" w:sz="0" w:space="0" w:color="auto"/>
        <w:bottom w:val="none" w:sz="0" w:space="0" w:color="auto"/>
        <w:right w:val="none" w:sz="0" w:space="0" w:color="auto"/>
      </w:divBdr>
    </w:div>
    <w:div w:id="866217614">
      <w:bodyDiv w:val="1"/>
      <w:marLeft w:val="0"/>
      <w:marRight w:val="0"/>
      <w:marTop w:val="0"/>
      <w:marBottom w:val="0"/>
      <w:divBdr>
        <w:top w:val="none" w:sz="0" w:space="0" w:color="auto"/>
        <w:left w:val="none" w:sz="0" w:space="0" w:color="auto"/>
        <w:bottom w:val="none" w:sz="0" w:space="0" w:color="auto"/>
        <w:right w:val="none" w:sz="0" w:space="0" w:color="auto"/>
      </w:divBdr>
    </w:div>
    <w:div w:id="866219474">
      <w:bodyDiv w:val="1"/>
      <w:marLeft w:val="0"/>
      <w:marRight w:val="0"/>
      <w:marTop w:val="0"/>
      <w:marBottom w:val="0"/>
      <w:divBdr>
        <w:top w:val="none" w:sz="0" w:space="0" w:color="auto"/>
        <w:left w:val="none" w:sz="0" w:space="0" w:color="auto"/>
        <w:bottom w:val="none" w:sz="0" w:space="0" w:color="auto"/>
        <w:right w:val="none" w:sz="0" w:space="0" w:color="auto"/>
      </w:divBdr>
    </w:div>
    <w:div w:id="867109977">
      <w:bodyDiv w:val="1"/>
      <w:marLeft w:val="0"/>
      <w:marRight w:val="0"/>
      <w:marTop w:val="0"/>
      <w:marBottom w:val="0"/>
      <w:divBdr>
        <w:top w:val="none" w:sz="0" w:space="0" w:color="auto"/>
        <w:left w:val="none" w:sz="0" w:space="0" w:color="auto"/>
        <w:bottom w:val="none" w:sz="0" w:space="0" w:color="auto"/>
        <w:right w:val="none" w:sz="0" w:space="0" w:color="auto"/>
      </w:divBdr>
    </w:div>
    <w:div w:id="868108961">
      <w:bodyDiv w:val="1"/>
      <w:marLeft w:val="0"/>
      <w:marRight w:val="0"/>
      <w:marTop w:val="0"/>
      <w:marBottom w:val="0"/>
      <w:divBdr>
        <w:top w:val="none" w:sz="0" w:space="0" w:color="auto"/>
        <w:left w:val="none" w:sz="0" w:space="0" w:color="auto"/>
        <w:bottom w:val="none" w:sz="0" w:space="0" w:color="auto"/>
        <w:right w:val="none" w:sz="0" w:space="0" w:color="auto"/>
      </w:divBdr>
    </w:div>
    <w:div w:id="870144003">
      <w:bodyDiv w:val="1"/>
      <w:marLeft w:val="0"/>
      <w:marRight w:val="0"/>
      <w:marTop w:val="0"/>
      <w:marBottom w:val="0"/>
      <w:divBdr>
        <w:top w:val="none" w:sz="0" w:space="0" w:color="auto"/>
        <w:left w:val="none" w:sz="0" w:space="0" w:color="auto"/>
        <w:bottom w:val="none" w:sz="0" w:space="0" w:color="auto"/>
        <w:right w:val="none" w:sz="0" w:space="0" w:color="auto"/>
      </w:divBdr>
    </w:div>
    <w:div w:id="874347514">
      <w:bodyDiv w:val="1"/>
      <w:marLeft w:val="0"/>
      <w:marRight w:val="0"/>
      <w:marTop w:val="0"/>
      <w:marBottom w:val="0"/>
      <w:divBdr>
        <w:top w:val="none" w:sz="0" w:space="0" w:color="auto"/>
        <w:left w:val="none" w:sz="0" w:space="0" w:color="auto"/>
        <w:bottom w:val="none" w:sz="0" w:space="0" w:color="auto"/>
        <w:right w:val="none" w:sz="0" w:space="0" w:color="auto"/>
      </w:divBdr>
    </w:div>
    <w:div w:id="875195846">
      <w:bodyDiv w:val="1"/>
      <w:marLeft w:val="0"/>
      <w:marRight w:val="0"/>
      <w:marTop w:val="0"/>
      <w:marBottom w:val="0"/>
      <w:divBdr>
        <w:top w:val="none" w:sz="0" w:space="0" w:color="auto"/>
        <w:left w:val="none" w:sz="0" w:space="0" w:color="auto"/>
        <w:bottom w:val="none" w:sz="0" w:space="0" w:color="auto"/>
        <w:right w:val="none" w:sz="0" w:space="0" w:color="auto"/>
      </w:divBdr>
    </w:div>
    <w:div w:id="880702578">
      <w:bodyDiv w:val="1"/>
      <w:marLeft w:val="0"/>
      <w:marRight w:val="0"/>
      <w:marTop w:val="0"/>
      <w:marBottom w:val="0"/>
      <w:divBdr>
        <w:top w:val="none" w:sz="0" w:space="0" w:color="auto"/>
        <w:left w:val="none" w:sz="0" w:space="0" w:color="auto"/>
        <w:bottom w:val="none" w:sz="0" w:space="0" w:color="auto"/>
        <w:right w:val="none" w:sz="0" w:space="0" w:color="auto"/>
      </w:divBdr>
    </w:div>
    <w:div w:id="890766843">
      <w:bodyDiv w:val="1"/>
      <w:marLeft w:val="0"/>
      <w:marRight w:val="0"/>
      <w:marTop w:val="0"/>
      <w:marBottom w:val="0"/>
      <w:divBdr>
        <w:top w:val="none" w:sz="0" w:space="0" w:color="auto"/>
        <w:left w:val="none" w:sz="0" w:space="0" w:color="auto"/>
        <w:bottom w:val="none" w:sz="0" w:space="0" w:color="auto"/>
        <w:right w:val="none" w:sz="0" w:space="0" w:color="auto"/>
      </w:divBdr>
    </w:div>
    <w:div w:id="891229088">
      <w:bodyDiv w:val="1"/>
      <w:marLeft w:val="0"/>
      <w:marRight w:val="0"/>
      <w:marTop w:val="0"/>
      <w:marBottom w:val="0"/>
      <w:divBdr>
        <w:top w:val="none" w:sz="0" w:space="0" w:color="auto"/>
        <w:left w:val="none" w:sz="0" w:space="0" w:color="auto"/>
        <w:bottom w:val="none" w:sz="0" w:space="0" w:color="auto"/>
        <w:right w:val="none" w:sz="0" w:space="0" w:color="auto"/>
      </w:divBdr>
    </w:div>
    <w:div w:id="897982400">
      <w:bodyDiv w:val="1"/>
      <w:marLeft w:val="0"/>
      <w:marRight w:val="0"/>
      <w:marTop w:val="0"/>
      <w:marBottom w:val="0"/>
      <w:divBdr>
        <w:top w:val="none" w:sz="0" w:space="0" w:color="auto"/>
        <w:left w:val="none" w:sz="0" w:space="0" w:color="auto"/>
        <w:bottom w:val="none" w:sz="0" w:space="0" w:color="auto"/>
        <w:right w:val="none" w:sz="0" w:space="0" w:color="auto"/>
      </w:divBdr>
    </w:div>
    <w:div w:id="899897806">
      <w:bodyDiv w:val="1"/>
      <w:marLeft w:val="0"/>
      <w:marRight w:val="0"/>
      <w:marTop w:val="0"/>
      <w:marBottom w:val="0"/>
      <w:divBdr>
        <w:top w:val="none" w:sz="0" w:space="0" w:color="auto"/>
        <w:left w:val="none" w:sz="0" w:space="0" w:color="auto"/>
        <w:bottom w:val="none" w:sz="0" w:space="0" w:color="auto"/>
        <w:right w:val="none" w:sz="0" w:space="0" w:color="auto"/>
      </w:divBdr>
    </w:div>
    <w:div w:id="903678595">
      <w:bodyDiv w:val="1"/>
      <w:marLeft w:val="0"/>
      <w:marRight w:val="0"/>
      <w:marTop w:val="0"/>
      <w:marBottom w:val="0"/>
      <w:divBdr>
        <w:top w:val="none" w:sz="0" w:space="0" w:color="auto"/>
        <w:left w:val="none" w:sz="0" w:space="0" w:color="auto"/>
        <w:bottom w:val="none" w:sz="0" w:space="0" w:color="auto"/>
        <w:right w:val="none" w:sz="0" w:space="0" w:color="auto"/>
      </w:divBdr>
    </w:div>
    <w:div w:id="912274356">
      <w:bodyDiv w:val="1"/>
      <w:marLeft w:val="0"/>
      <w:marRight w:val="0"/>
      <w:marTop w:val="0"/>
      <w:marBottom w:val="0"/>
      <w:divBdr>
        <w:top w:val="none" w:sz="0" w:space="0" w:color="auto"/>
        <w:left w:val="none" w:sz="0" w:space="0" w:color="auto"/>
        <w:bottom w:val="none" w:sz="0" w:space="0" w:color="auto"/>
        <w:right w:val="none" w:sz="0" w:space="0" w:color="auto"/>
      </w:divBdr>
    </w:div>
    <w:div w:id="913246545">
      <w:bodyDiv w:val="1"/>
      <w:marLeft w:val="0"/>
      <w:marRight w:val="0"/>
      <w:marTop w:val="0"/>
      <w:marBottom w:val="0"/>
      <w:divBdr>
        <w:top w:val="none" w:sz="0" w:space="0" w:color="auto"/>
        <w:left w:val="none" w:sz="0" w:space="0" w:color="auto"/>
        <w:bottom w:val="none" w:sz="0" w:space="0" w:color="auto"/>
        <w:right w:val="none" w:sz="0" w:space="0" w:color="auto"/>
      </w:divBdr>
    </w:div>
    <w:div w:id="915478201">
      <w:bodyDiv w:val="1"/>
      <w:marLeft w:val="0"/>
      <w:marRight w:val="0"/>
      <w:marTop w:val="0"/>
      <w:marBottom w:val="0"/>
      <w:divBdr>
        <w:top w:val="none" w:sz="0" w:space="0" w:color="auto"/>
        <w:left w:val="none" w:sz="0" w:space="0" w:color="auto"/>
        <w:bottom w:val="none" w:sz="0" w:space="0" w:color="auto"/>
        <w:right w:val="none" w:sz="0" w:space="0" w:color="auto"/>
      </w:divBdr>
    </w:div>
    <w:div w:id="919870620">
      <w:bodyDiv w:val="1"/>
      <w:marLeft w:val="0"/>
      <w:marRight w:val="0"/>
      <w:marTop w:val="0"/>
      <w:marBottom w:val="0"/>
      <w:divBdr>
        <w:top w:val="none" w:sz="0" w:space="0" w:color="auto"/>
        <w:left w:val="none" w:sz="0" w:space="0" w:color="auto"/>
        <w:bottom w:val="none" w:sz="0" w:space="0" w:color="auto"/>
        <w:right w:val="none" w:sz="0" w:space="0" w:color="auto"/>
      </w:divBdr>
    </w:div>
    <w:div w:id="920211810">
      <w:bodyDiv w:val="1"/>
      <w:marLeft w:val="0"/>
      <w:marRight w:val="0"/>
      <w:marTop w:val="0"/>
      <w:marBottom w:val="0"/>
      <w:divBdr>
        <w:top w:val="none" w:sz="0" w:space="0" w:color="auto"/>
        <w:left w:val="none" w:sz="0" w:space="0" w:color="auto"/>
        <w:bottom w:val="none" w:sz="0" w:space="0" w:color="auto"/>
        <w:right w:val="none" w:sz="0" w:space="0" w:color="auto"/>
      </w:divBdr>
    </w:div>
    <w:div w:id="926235787">
      <w:bodyDiv w:val="1"/>
      <w:marLeft w:val="0"/>
      <w:marRight w:val="0"/>
      <w:marTop w:val="0"/>
      <w:marBottom w:val="0"/>
      <w:divBdr>
        <w:top w:val="none" w:sz="0" w:space="0" w:color="auto"/>
        <w:left w:val="none" w:sz="0" w:space="0" w:color="auto"/>
        <w:bottom w:val="none" w:sz="0" w:space="0" w:color="auto"/>
        <w:right w:val="none" w:sz="0" w:space="0" w:color="auto"/>
      </w:divBdr>
    </w:div>
    <w:div w:id="927538584">
      <w:bodyDiv w:val="1"/>
      <w:marLeft w:val="0"/>
      <w:marRight w:val="0"/>
      <w:marTop w:val="0"/>
      <w:marBottom w:val="0"/>
      <w:divBdr>
        <w:top w:val="none" w:sz="0" w:space="0" w:color="auto"/>
        <w:left w:val="none" w:sz="0" w:space="0" w:color="auto"/>
        <w:bottom w:val="none" w:sz="0" w:space="0" w:color="auto"/>
        <w:right w:val="none" w:sz="0" w:space="0" w:color="auto"/>
      </w:divBdr>
    </w:div>
    <w:div w:id="928343183">
      <w:bodyDiv w:val="1"/>
      <w:marLeft w:val="0"/>
      <w:marRight w:val="0"/>
      <w:marTop w:val="0"/>
      <w:marBottom w:val="0"/>
      <w:divBdr>
        <w:top w:val="none" w:sz="0" w:space="0" w:color="auto"/>
        <w:left w:val="none" w:sz="0" w:space="0" w:color="auto"/>
        <w:bottom w:val="none" w:sz="0" w:space="0" w:color="auto"/>
        <w:right w:val="none" w:sz="0" w:space="0" w:color="auto"/>
      </w:divBdr>
    </w:div>
    <w:div w:id="928852812">
      <w:bodyDiv w:val="1"/>
      <w:marLeft w:val="0"/>
      <w:marRight w:val="0"/>
      <w:marTop w:val="0"/>
      <w:marBottom w:val="0"/>
      <w:divBdr>
        <w:top w:val="none" w:sz="0" w:space="0" w:color="auto"/>
        <w:left w:val="none" w:sz="0" w:space="0" w:color="auto"/>
        <w:bottom w:val="none" w:sz="0" w:space="0" w:color="auto"/>
        <w:right w:val="none" w:sz="0" w:space="0" w:color="auto"/>
      </w:divBdr>
    </w:div>
    <w:div w:id="930503521">
      <w:bodyDiv w:val="1"/>
      <w:marLeft w:val="0"/>
      <w:marRight w:val="0"/>
      <w:marTop w:val="0"/>
      <w:marBottom w:val="0"/>
      <w:divBdr>
        <w:top w:val="none" w:sz="0" w:space="0" w:color="auto"/>
        <w:left w:val="none" w:sz="0" w:space="0" w:color="auto"/>
        <w:bottom w:val="none" w:sz="0" w:space="0" w:color="auto"/>
        <w:right w:val="none" w:sz="0" w:space="0" w:color="auto"/>
      </w:divBdr>
    </w:div>
    <w:div w:id="932591245">
      <w:bodyDiv w:val="1"/>
      <w:marLeft w:val="0"/>
      <w:marRight w:val="0"/>
      <w:marTop w:val="0"/>
      <w:marBottom w:val="0"/>
      <w:divBdr>
        <w:top w:val="none" w:sz="0" w:space="0" w:color="auto"/>
        <w:left w:val="none" w:sz="0" w:space="0" w:color="auto"/>
        <w:bottom w:val="none" w:sz="0" w:space="0" w:color="auto"/>
        <w:right w:val="none" w:sz="0" w:space="0" w:color="auto"/>
      </w:divBdr>
    </w:div>
    <w:div w:id="935555549">
      <w:bodyDiv w:val="1"/>
      <w:marLeft w:val="0"/>
      <w:marRight w:val="0"/>
      <w:marTop w:val="0"/>
      <w:marBottom w:val="0"/>
      <w:divBdr>
        <w:top w:val="none" w:sz="0" w:space="0" w:color="auto"/>
        <w:left w:val="none" w:sz="0" w:space="0" w:color="auto"/>
        <w:bottom w:val="none" w:sz="0" w:space="0" w:color="auto"/>
        <w:right w:val="none" w:sz="0" w:space="0" w:color="auto"/>
      </w:divBdr>
    </w:div>
    <w:div w:id="936253696">
      <w:bodyDiv w:val="1"/>
      <w:marLeft w:val="0"/>
      <w:marRight w:val="0"/>
      <w:marTop w:val="0"/>
      <w:marBottom w:val="0"/>
      <w:divBdr>
        <w:top w:val="none" w:sz="0" w:space="0" w:color="auto"/>
        <w:left w:val="none" w:sz="0" w:space="0" w:color="auto"/>
        <w:bottom w:val="none" w:sz="0" w:space="0" w:color="auto"/>
        <w:right w:val="none" w:sz="0" w:space="0" w:color="auto"/>
      </w:divBdr>
    </w:div>
    <w:div w:id="936672318">
      <w:bodyDiv w:val="1"/>
      <w:marLeft w:val="0"/>
      <w:marRight w:val="0"/>
      <w:marTop w:val="0"/>
      <w:marBottom w:val="0"/>
      <w:divBdr>
        <w:top w:val="none" w:sz="0" w:space="0" w:color="auto"/>
        <w:left w:val="none" w:sz="0" w:space="0" w:color="auto"/>
        <w:bottom w:val="none" w:sz="0" w:space="0" w:color="auto"/>
        <w:right w:val="none" w:sz="0" w:space="0" w:color="auto"/>
      </w:divBdr>
    </w:div>
    <w:div w:id="939482895">
      <w:bodyDiv w:val="1"/>
      <w:marLeft w:val="0"/>
      <w:marRight w:val="0"/>
      <w:marTop w:val="0"/>
      <w:marBottom w:val="0"/>
      <w:divBdr>
        <w:top w:val="none" w:sz="0" w:space="0" w:color="auto"/>
        <w:left w:val="none" w:sz="0" w:space="0" w:color="auto"/>
        <w:bottom w:val="none" w:sz="0" w:space="0" w:color="auto"/>
        <w:right w:val="none" w:sz="0" w:space="0" w:color="auto"/>
      </w:divBdr>
    </w:div>
    <w:div w:id="941693833">
      <w:bodyDiv w:val="1"/>
      <w:marLeft w:val="0"/>
      <w:marRight w:val="0"/>
      <w:marTop w:val="0"/>
      <w:marBottom w:val="0"/>
      <w:divBdr>
        <w:top w:val="none" w:sz="0" w:space="0" w:color="auto"/>
        <w:left w:val="none" w:sz="0" w:space="0" w:color="auto"/>
        <w:bottom w:val="none" w:sz="0" w:space="0" w:color="auto"/>
        <w:right w:val="none" w:sz="0" w:space="0" w:color="auto"/>
      </w:divBdr>
    </w:div>
    <w:div w:id="942686957">
      <w:bodyDiv w:val="1"/>
      <w:marLeft w:val="0"/>
      <w:marRight w:val="0"/>
      <w:marTop w:val="0"/>
      <w:marBottom w:val="0"/>
      <w:divBdr>
        <w:top w:val="none" w:sz="0" w:space="0" w:color="auto"/>
        <w:left w:val="none" w:sz="0" w:space="0" w:color="auto"/>
        <w:bottom w:val="none" w:sz="0" w:space="0" w:color="auto"/>
        <w:right w:val="none" w:sz="0" w:space="0" w:color="auto"/>
      </w:divBdr>
    </w:div>
    <w:div w:id="943195616">
      <w:bodyDiv w:val="1"/>
      <w:marLeft w:val="0"/>
      <w:marRight w:val="0"/>
      <w:marTop w:val="0"/>
      <w:marBottom w:val="0"/>
      <w:divBdr>
        <w:top w:val="none" w:sz="0" w:space="0" w:color="auto"/>
        <w:left w:val="none" w:sz="0" w:space="0" w:color="auto"/>
        <w:bottom w:val="none" w:sz="0" w:space="0" w:color="auto"/>
        <w:right w:val="none" w:sz="0" w:space="0" w:color="auto"/>
      </w:divBdr>
    </w:div>
    <w:div w:id="944071044">
      <w:bodyDiv w:val="1"/>
      <w:marLeft w:val="0"/>
      <w:marRight w:val="0"/>
      <w:marTop w:val="0"/>
      <w:marBottom w:val="0"/>
      <w:divBdr>
        <w:top w:val="none" w:sz="0" w:space="0" w:color="auto"/>
        <w:left w:val="none" w:sz="0" w:space="0" w:color="auto"/>
        <w:bottom w:val="none" w:sz="0" w:space="0" w:color="auto"/>
        <w:right w:val="none" w:sz="0" w:space="0" w:color="auto"/>
      </w:divBdr>
    </w:div>
    <w:div w:id="948243056">
      <w:bodyDiv w:val="1"/>
      <w:marLeft w:val="0"/>
      <w:marRight w:val="0"/>
      <w:marTop w:val="0"/>
      <w:marBottom w:val="0"/>
      <w:divBdr>
        <w:top w:val="none" w:sz="0" w:space="0" w:color="auto"/>
        <w:left w:val="none" w:sz="0" w:space="0" w:color="auto"/>
        <w:bottom w:val="none" w:sz="0" w:space="0" w:color="auto"/>
        <w:right w:val="none" w:sz="0" w:space="0" w:color="auto"/>
      </w:divBdr>
    </w:div>
    <w:div w:id="948463127">
      <w:bodyDiv w:val="1"/>
      <w:marLeft w:val="0"/>
      <w:marRight w:val="0"/>
      <w:marTop w:val="0"/>
      <w:marBottom w:val="0"/>
      <w:divBdr>
        <w:top w:val="none" w:sz="0" w:space="0" w:color="auto"/>
        <w:left w:val="none" w:sz="0" w:space="0" w:color="auto"/>
        <w:bottom w:val="none" w:sz="0" w:space="0" w:color="auto"/>
        <w:right w:val="none" w:sz="0" w:space="0" w:color="auto"/>
      </w:divBdr>
    </w:div>
    <w:div w:id="949968096">
      <w:bodyDiv w:val="1"/>
      <w:marLeft w:val="0"/>
      <w:marRight w:val="0"/>
      <w:marTop w:val="0"/>
      <w:marBottom w:val="0"/>
      <w:divBdr>
        <w:top w:val="none" w:sz="0" w:space="0" w:color="auto"/>
        <w:left w:val="none" w:sz="0" w:space="0" w:color="auto"/>
        <w:bottom w:val="none" w:sz="0" w:space="0" w:color="auto"/>
        <w:right w:val="none" w:sz="0" w:space="0" w:color="auto"/>
      </w:divBdr>
    </w:div>
    <w:div w:id="953175980">
      <w:bodyDiv w:val="1"/>
      <w:marLeft w:val="0"/>
      <w:marRight w:val="0"/>
      <w:marTop w:val="0"/>
      <w:marBottom w:val="0"/>
      <w:divBdr>
        <w:top w:val="none" w:sz="0" w:space="0" w:color="auto"/>
        <w:left w:val="none" w:sz="0" w:space="0" w:color="auto"/>
        <w:bottom w:val="none" w:sz="0" w:space="0" w:color="auto"/>
        <w:right w:val="none" w:sz="0" w:space="0" w:color="auto"/>
      </w:divBdr>
    </w:div>
    <w:div w:id="954605700">
      <w:bodyDiv w:val="1"/>
      <w:marLeft w:val="0"/>
      <w:marRight w:val="0"/>
      <w:marTop w:val="0"/>
      <w:marBottom w:val="0"/>
      <w:divBdr>
        <w:top w:val="none" w:sz="0" w:space="0" w:color="auto"/>
        <w:left w:val="none" w:sz="0" w:space="0" w:color="auto"/>
        <w:bottom w:val="none" w:sz="0" w:space="0" w:color="auto"/>
        <w:right w:val="none" w:sz="0" w:space="0" w:color="auto"/>
      </w:divBdr>
    </w:div>
    <w:div w:id="958268685">
      <w:bodyDiv w:val="1"/>
      <w:marLeft w:val="0"/>
      <w:marRight w:val="0"/>
      <w:marTop w:val="0"/>
      <w:marBottom w:val="0"/>
      <w:divBdr>
        <w:top w:val="none" w:sz="0" w:space="0" w:color="auto"/>
        <w:left w:val="none" w:sz="0" w:space="0" w:color="auto"/>
        <w:bottom w:val="none" w:sz="0" w:space="0" w:color="auto"/>
        <w:right w:val="none" w:sz="0" w:space="0" w:color="auto"/>
      </w:divBdr>
    </w:div>
    <w:div w:id="958487903">
      <w:bodyDiv w:val="1"/>
      <w:marLeft w:val="0"/>
      <w:marRight w:val="0"/>
      <w:marTop w:val="0"/>
      <w:marBottom w:val="0"/>
      <w:divBdr>
        <w:top w:val="none" w:sz="0" w:space="0" w:color="auto"/>
        <w:left w:val="none" w:sz="0" w:space="0" w:color="auto"/>
        <w:bottom w:val="none" w:sz="0" w:space="0" w:color="auto"/>
        <w:right w:val="none" w:sz="0" w:space="0" w:color="auto"/>
      </w:divBdr>
    </w:div>
    <w:div w:id="970473449">
      <w:bodyDiv w:val="1"/>
      <w:marLeft w:val="0"/>
      <w:marRight w:val="0"/>
      <w:marTop w:val="0"/>
      <w:marBottom w:val="0"/>
      <w:divBdr>
        <w:top w:val="none" w:sz="0" w:space="0" w:color="auto"/>
        <w:left w:val="none" w:sz="0" w:space="0" w:color="auto"/>
        <w:bottom w:val="none" w:sz="0" w:space="0" w:color="auto"/>
        <w:right w:val="none" w:sz="0" w:space="0" w:color="auto"/>
      </w:divBdr>
    </w:div>
    <w:div w:id="974675740">
      <w:bodyDiv w:val="1"/>
      <w:marLeft w:val="0"/>
      <w:marRight w:val="0"/>
      <w:marTop w:val="0"/>
      <w:marBottom w:val="0"/>
      <w:divBdr>
        <w:top w:val="none" w:sz="0" w:space="0" w:color="auto"/>
        <w:left w:val="none" w:sz="0" w:space="0" w:color="auto"/>
        <w:bottom w:val="none" w:sz="0" w:space="0" w:color="auto"/>
        <w:right w:val="none" w:sz="0" w:space="0" w:color="auto"/>
      </w:divBdr>
    </w:div>
    <w:div w:id="978415352">
      <w:bodyDiv w:val="1"/>
      <w:marLeft w:val="0"/>
      <w:marRight w:val="0"/>
      <w:marTop w:val="0"/>
      <w:marBottom w:val="0"/>
      <w:divBdr>
        <w:top w:val="none" w:sz="0" w:space="0" w:color="auto"/>
        <w:left w:val="none" w:sz="0" w:space="0" w:color="auto"/>
        <w:bottom w:val="none" w:sz="0" w:space="0" w:color="auto"/>
        <w:right w:val="none" w:sz="0" w:space="0" w:color="auto"/>
      </w:divBdr>
    </w:div>
    <w:div w:id="979963689">
      <w:bodyDiv w:val="1"/>
      <w:marLeft w:val="0"/>
      <w:marRight w:val="0"/>
      <w:marTop w:val="0"/>
      <w:marBottom w:val="0"/>
      <w:divBdr>
        <w:top w:val="none" w:sz="0" w:space="0" w:color="auto"/>
        <w:left w:val="none" w:sz="0" w:space="0" w:color="auto"/>
        <w:bottom w:val="none" w:sz="0" w:space="0" w:color="auto"/>
        <w:right w:val="none" w:sz="0" w:space="0" w:color="auto"/>
      </w:divBdr>
    </w:div>
    <w:div w:id="981690465">
      <w:bodyDiv w:val="1"/>
      <w:marLeft w:val="0"/>
      <w:marRight w:val="0"/>
      <w:marTop w:val="0"/>
      <w:marBottom w:val="0"/>
      <w:divBdr>
        <w:top w:val="none" w:sz="0" w:space="0" w:color="auto"/>
        <w:left w:val="none" w:sz="0" w:space="0" w:color="auto"/>
        <w:bottom w:val="none" w:sz="0" w:space="0" w:color="auto"/>
        <w:right w:val="none" w:sz="0" w:space="0" w:color="auto"/>
      </w:divBdr>
    </w:div>
    <w:div w:id="987510670">
      <w:bodyDiv w:val="1"/>
      <w:marLeft w:val="0"/>
      <w:marRight w:val="0"/>
      <w:marTop w:val="0"/>
      <w:marBottom w:val="0"/>
      <w:divBdr>
        <w:top w:val="none" w:sz="0" w:space="0" w:color="auto"/>
        <w:left w:val="none" w:sz="0" w:space="0" w:color="auto"/>
        <w:bottom w:val="none" w:sz="0" w:space="0" w:color="auto"/>
        <w:right w:val="none" w:sz="0" w:space="0" w:color="auto"/>
      </w:divBdr>
    </w:div>
    <w:div w:id="988750681">
      <w:bodyDiv w:val="1"/>
      <w:marLeft w:val="0"/>
      <w:marRight w:val="0"/>
      <w:marTop w:val="0"/>
      <w:marBottom w:val="0"/>
      <w:divBdr>
        <w:top w:val="none" w:sz="0" w:space="0" w:color="auto"/>
        <w:left w:val="none" w:sz="0" w:space="0" w:color="auto"/>
        <w:bottom w:val="none" w:sz="0" w:space="0" w:color="auto"/>
        <w:right w:val="none" w:sz="0" w:space="0" w:color="auto"/>
      </w:divBdr>
    </w:div>
    <w:div w:id="989140930">
      <w:bodyDiv w:val="1"/>
      <w:marLeft w:val="0"/>
      <w:marRight w:val="0"/>
      <w:marTop w:val="0"/>
      <w:marBottom w:val="0"/>
      <w:divBdr>
        <w:top w:val="none" w:sz="0" w:space="0" w:color="auto"/>
        <w:left w:val="none" w:sz="0" w:space="0" w:color="auto"/>
        <w:bottom w:val="none" w:sz="0" w:space="0" w:color="auto"/>
        <w:right w:val="none" w:sz="0" w:space="0" w:color="auto"/>
      </w:divBdr>
    </w:div>
    <w:div w:id="989331922">
      <w:bodyDiv w:val="1"/>
      <w:marLeft w:val="0"/>
      <w:marRight w:val="0"/>
      <w:marTop w:val="0"/>
      <w:marBottom w:val="0"/>
      <w:divBdr>
        <w:top w:val="none" w:sz="0" w:space="0" w:color="auto"/>
        <w:left w:val="none" w:sz="0" w:space="0" w:color="auto"/>
        <w:bottom w:val="none" w:sz="0" w:space="0" w:color="auto"/>
        <w:right w:val="none" w:sz="0" w:space="0" w:color="auto"/>
      </w:divBdr>
    </w:div>
    <w:div w:id="994649739">
      <w:bodyDiv w:val="1"/>
      <w:marLeft w:val="0"/>
      <w:marRight w:val="0"/>
      <w:marTop w:val="0"/>
      <w:marBottom w:val="0"/>
      <w:divBdr>
        <w:top w:val="none" w:sz="0" w:space="0" w:color="auto"/>
        <w:left w:val="none" w:sz="0" w:space="0" w:color="auto"/>
        <w:bottom w:val="none" w:sz="0" w:space="0" w:color="auto"/>
        <w:right w:val="none" w:sz="0" w:space="0" w:color="auto"/>
      </w:divBdr>
    </w:div>
    <w:div w:id="995843565">
      <w:bodyDiv w:val="1"/>
      <w:marLeft w:val="0"/>
      <w:marRight w:val="0"/>
      <w:marTop w:val="0"/>
      <w:marBottom w:val="0"/>
      <w:divBdr>
        <w:top w:val="none" w:sz="0" w:space="0" w:color="auto"/>
        <w:left w:val="none" w:sz="0" w:space="0" w:color="auto"/>
        <w:bottom w:val="none" w:sz="0" w:space="0" w:color="auto"/>
        <w:right w:val="none" w:sz="0" w:space="0" w:color="auto"/>
      </w:divBdr>
    </w:div>
    <w:div w:id="997030259">
      <w:bodyDiv w:val="1"/>
      <w:marLeft w:val="0"/>
      <w:marRight w:val="0"/>
      <w:marTop w:val="0"/>
      <w:marBottom w:val="0"/>
      <w:divBdr>
        <w:top w:val="none" w:sz="0" w:space="0" w:color="auto"/>
        <w:left w:val="none" w:sz="0" w:space="0" w:color="auto"/>
        <w:bottom w:val="none" w:sz="0" w:space="0" w:color="auto"/>
        <w:right w:val="none" w:sz="0" w:space="0" w:color="auto"/>
      </w:divBdr>
    </w:div>
    <w:div w:id="998656856">
      <w:bodyDiv w:val="1"/>
      <w:marLeft w:val="0"/>
      <w:marRight w:val="0"/>
      <w:marTop w:val="0"/>
      <w:marBottom w:val="0"/>
      <w:divBdr>
        <w:top w:val="none" w:sz="0" w:space="0" w:color="auto"/>
        <w:left w:val="none" w:sz="0" w:space="0" w:color="auto"/>
        <w:bottom w:val="none" w:sz="0" w:space="0" w:color="auto"/>
        <w:right w:val="none" w:sz="0" w:space="0" w:color="auto"/>
      </w:divBdr>
    </w:div>
    <w:div w:id="1002856275">
      <w:bodyDiv w:val="1"/>
      <w:marLeft w:val="0"/>
      <w:marRight w:val="0"/>
      <w:marTop w:val="0"/>
      <w:marBottom w:val="0"/>
      <w:divBdr>
        <w:top w:val="none" w:sz="0" w:space="0" w:color="auto"/>
        <w:left w:val="none" w:sz="0" w:space="0" w:color="auto"/>
        <w:bottom w:val="none" w:sz="0" w:space="0" w:color="auto"/>
        <w:right w:val="none" w:sz="0" w:space="0" w:color="auto"/>
      </w:divBdr>
    </w:div>
    <w:div w:id="1002970624">
      <w:bodyDiv w:val="1"/>
      <w:marLeft w:val="0"/>
      <w:marRight w:val="0"/>
      <w:marTop w:val="0"/>
      <w:marBottom w:val="0"/>
      <w:divBdr>
        <w:top w:val="none" w:sz="0" w:space="0" w:color="auto"/>
        <w:left w:val="none" w:sz="0" w:space="0" w:color="auto"/>
        <w:bottom w:val="none" w:sz="0" w:space="0" w:color="auto"/>
        <w:right w:val="none" w:sz="0" w:space="0" w:color="auto"/>
      </w:divBdr>
    </w:div>
    <w:div w:id="1005472222">
      <w:bodyDiv w:val="1"/>
      <w:marLeft w:val="0"/>
      <w:marRight w:val="0"/>
      <w:marTop w:val="0"/>
      <w:marBottom w:val="0"/>
      <w:divBdr>
        <w:top w:val="none" w:sz="0" w:space="0" w:color="auto"/>
        <w:left w:val="none" w:sz="0" w:space="0" w:color="auto"/>
        <w:bottom w:val="none" w:sz="0" w:space="0" w:color="auto"/>
        <w:right w:val="none" w:sz="0" w:space="0" w:color="auto"/>
      </w:divBdr>
    </w:div>
    <w:div w:id="1005746995">
      <w:bodyDiv w:val="1"/>
      <w:marLeft w:val="0"/>
      <w:marRight w:val="0"/>
      <w:marTop w:val="0"/>
      <w:marBottom w:val="0"/>
      <w:divBdr>
        <w:top w:val="none" w:sz="0" w:space="0" w:color="auto"/>
        <w:left w:val="none" w:sz="0" w:space="0" w:color="auto"/>
        <w:bottom w:val="none" w:sz="0" w:space="0" w:color="auto"/>
        <w:right w:val="none" w:sz="0" w:space="0" w:color="auto"/>
      </w:divBdr>
    </w:div>
    <w:div w:id="1009065272">
      <w:bodyDiv w:val="1"/>
      <w:marLeft w:val="0"/>
      <w:marRight w:val="0"/>
      <w:marTop w:val="0"/>
      <w:marBottom w:val="0"/>
      <w:divBdr>
        <w:top w:val="none" w:sz="0" w:space="0" w:color="auto"/>
        <w:left w:val="none" w:sz="0" w:space="0" w:color="auto"/>
        <w:bottom w:val="none" w:sz="0" w:space="0" w:color="auto"/>
        <w:right w:val="none" w:sz="0" w:space="0" w:color="auto"/>
      </w:divBdr>
    </w:div>
    <w:div w:id="1010638971">
      <w:bodyDiv w:val="1"/>
      <w:marLeft w:val="0"/>
      <w:marRight w:val="0"/>
      <w:marTop w:val="0"/>
      <w:marBottom w:val="0"/>
      <w:divBdr>
        <w:top w:val="none" w:sz="0" w:space="0" w:color="auto"/>
        <w:left w:val="none" w:sz="0" w:space="0" w:color="auto"/>
        <w:bottom w:val="none" w:sz="0" w:space="0" w:color="auto"/>
        <w:right w:val="none" w:sz="0" w:space="0" w:color="auto"/>
      </w:divBdr>
    </w:div>
    <w:div w:id="1010907910">
      <w:bodyDiv w:val="1"/>
      <w:marLeft w:val="0"/>
      <w:marRight w:val="0"/>
      <w:marTop w:val="0"/>
      <w:marBottom w:val="0"/>
      <w:divBdr>
        <w:top w:val="none" w:sz="0" w:space="0" w:color="auto"/>
        <w:left w:val="none" w:sz="0" w:space="0" w:color="auto"/>
        <w:bottom w:val="none" w:sz="0" w:space="0" w:color="auto"/>
        <w:right w:val="none" w:sz="0" w:space="0" w:color="auto"/>
      </w:divBdr>
    </w:div>
    <w:div w:id="1011567707">
      <w:bodyDiv w:val="1"/>
      <w:marLeft w:val="0"/>
      <w:marRight w:val="0"/>
      <w:marTop w:val="0"/>
      <w:marBottom w:val="0"/>
      <w:divBdr>
        <w:top w:val="none" w:sz="0" w:space="0" w:color="auto"/>
        <w:left w:val="none" w:sz="0" w:space="0" w:color="auto"/>
        <w:bottom w:val="none" w:sz="0" w:space="0" w:color="auto"/>
        <w:right w:val="none" w:sz="0" w:space="0" w:color="auto"/>
      </w:divBdr>
    </w:div>
    <w:div w:id="1015351936">
      <w:bodyDiv w:val="1"/>
      <w:marLeft w:val="0"/>
      <w:marRight w:val="0"/>
      <w:marTop w:val="0"/>
      <w:marBottom w:val="0"/>
      <w:divBdr>
        <w:top w:val="none" w:sz="0" w:space="0" w:color="auto"/>
        <w:left w:val="none" w:sz="0" w:space="0" w:color="auto"/>
        <w:bottom w:val="none" w:sz="0" w:space="0" w:color="auto"/>
        <w:right w:val="none" w:sz="0" w:space="0" w:color="auto"/>
      </w:divBdr>
    </w:div>
    <w:div w:id="1015765559">
      <w:bodyDiv w:val="1"/>
      <w:marLeft w:val="0"/>
      <w:marRight w:val="0"/>
      <w:marTop w:val="0"/>
      <w:marBottom w:val="0"/>
      <w:divBdr>
        <w:top w:val="none" w:sz="0" w:space="0" w:color="auto"/>
        <w:left w:val="none" w:sz="0" w:space="0" w:color="auto"/>
        <w:bottom w:val="none" w:sz="0" w:space="0" w:color="auto"/>
        <w:right w:val="none" w:sz="0" w:space="0" w:color="auto"/>
      </w:divBdr>
    </w:div>
    <w:div w:id="1016923907">
      <w:bodyDiv w:val="1"/>
      <w:marLeft w:val="0"/>
      <w:marRight w:val="0"/>
      <w:marTop w:val="0"/>
      <w:marBottom w:val="0"/>
      <w:divBdr>
        <w:top w:val="none" w:sz="0" w:space="0" w:color="auto"/>
        <w:left w:val="none" w:sz="0" w:space="0" w:color="auto"/>
        <w:bottom w:val="none" w:sz="0" w:space="0" w:color="auto"/>
        <w:right w:val="none" w:sz="0" w:space="0" w:color="auto"/>
      </w:divBdr>
    </w:div>
    <w:div w:id="1019963112">
      <w:bodyDiv w:val="1"/>
      <w:marLeft w:val="0"/>
      <w:marRight w:val="0"/>
      <w:marTop w:val="0"/>
      <w:marBottom w:val="0"/>
      <w:divBdr>
        <w:top w:val="none" w:sz="0" w:space="0" w:color="auto"/>
        <w:left w:val="none" w:sz="0" w:space="0" w:color="auto"/>
        <w:bottom w:val="none" w:sz="0" w:space="0" w:color="auto"/>
        <w:right w:val="none" w:sz="0" w:space="0" w:color="auto"/>
      </w:divBdr>
    </w:div>
    <w:div w:id="1023022600">
      <w:bodyDiv w:val="1"/>
      <w:marLeft w:val="0"/>
      <w:marRight w:val="0"/>
      <w:marTop w:val="0"/>
      <w:marBottom w:val="0"/>
      <w:divBdr>
        <w:top w:val="none" w:sz="0" w:space="0" w:color="auto"/>
        <w:left w:val="none" w:sz="0" w:space="0" w:color="auto"/>
        <w:bottom w:val="none" w:sz="0" w:space="0" w:color="auto"/>
        <w:right w:val="none" w:sz="0" w:space="0" w:color="auto"/>
      </w:divBdr>
    </w:div>
    <w:div w:id="1023170333">
      <w:bodyDiv w:val="1"/>
      <w:marLeft w:val="0"/>
      <w:marRight w:val="0"/>
      <w:marTop w:val="0"/>
      <w:marBottom w:val="0"/>
      <w:divBdr>
        <w:top w:val="none" w:sz="0" w:space="0" w:color="auto"/>
        <w:left w:val="none" w:sz="0" w:space="0" w:color="auto"/>
        <w:bottom w:val="none" w:sz="0" w:space="0" w:color="auto"/>
        <w:right w:val="none" w:sz="0" w:space="0" w:color="auto"/>
      </w:divBdr>
    </w:div>
    <w:div w:id="1025210248">
      <w:bodyDiv w:val="1"/>
      <w:marLeft w:val="0"/>
      <w:marRight w:val="0"/>
      <w:marTop w:val="0"/>
      <w:marBottom w:val="0"/>
      <w:divBdr>
        <w:top w:val="none" w:sz="0" w:space="0" w:color="auto"/>
        <w:left w:val="none" w:sz="0" w:space="0" w:color="auto"/>
        <w:bottom w:val="none" w:sz="0" w:space="0" w:color="auto"/>
        <w:right w:val="none" w:sz="0" w:space="0" w:color="auto"/>
      </w:divBdr>
    </w:div>
    <w:div w:id="1026718277">
      <w:bodyDiv w:val="1"/>
      <w:marLeft w:val="0"/>
      <w:marRight w:val="0"/>
      <w:marTop w:val="0"/>
      <w:marBottom w:val="0"/>
      <w:divBdr>
        <w:top w:val="none" w:sz="0" w:space="0" w:color="auto"/>
        <w:left w:val="none" w:sz="0" w:space="0" w:color="auto"/>
        <w:bottom w:val="none" w:sz="0" w:space="0" w:color="auto"/>
        <w:right w:val="none" w:sz="0" w:space="0" w:color="auto"/>
      </w:divBdr>
    </w:div>
    <w:div w:id="1028529683">
      <w:bodyDiv w:val="1"/>
      <w:marLeft w:val="0"/>
      <w:marRight w:val="0"/>
      <w:marTop w:val="0"/>
      <w:marBottom w:val="0"/>
      <w:divBdr>
        <w:top w:val="none" w:sz="0" w:space="0" w:color="auto"/>
        <w:left w:val="none" w:sz="0" w:space="0" w:color="auto"/>
        <w:bottom w:val="none" w:sz="0" w:space="0" w:color="auto"/>
        <w:right w:val="none" w:sz="0" w:space="0" w:color="auto"/>
      </w:divBdr>
    </w:div>
    <w:div w:id="1030299546">
      <w:bodyDiv w:val="1"/>
      <w:marLeft w:val="0"/>
      <w:marRight w:val="0"/>
      <w:marTop w:val="0"/>
      <w:marBottom w:val="0"/>
      <w:divBdr>
        <w:top w:val="none" w:sz="0" w:space="0" w:color="auto"/>
        <w:left w:val="none" w:sz="0" w:space="0" w:color="auto"/>
        <w:bottom w:val="none" w:sz="0" w:space="0" w:color="auto"/>
        <w:right w:val="none" w:sz="0" w:space="0" w:color="auto"/>
      </w:divBdr>
    </w:div>
    <w:div w:id="1033116264">
      <w:bodyDiv w:val="1"/>
      <w:marLeft w:val="0"/>
      <w:marRight w:val="0"/>
      <w:marTop w:val="0"/>
      <w:marBottom w:val="0"/>
      <w:divBdr>
        <w:top w:val="none" w:sz="0" w:space="0" w:color="auto"/>
        <w:left w:val="none" w:sz="0" w:space="0" w:color="auto"/>
        <w:bottom w:val="none" w:sz="0" w:space="0" w:color="auto"/>
        <w:right w:val="none" w:sz="0" w:space="0" w:color="auto"/>
      </w:divBdr>
    </w:div>
    <w:div w:id="1035010384">
      <w:bodyDiv w:val="1"/>
      <w:marLeft w:val="0"/>
      <w:marRight w:val="0"/>
      <w:marTop w:val="0"/>
      <w:marBottom w:val="0"/>
      <w:divBdr>
        <w:top w:val="none" w:sz="0" w:space="0" w:color="auto"/>
        <w:left w:val="none" w:sz="0" w:space="0" w:color="auto"/>
        <w:bottom w:val="none" w:sz="0" w:space="0" w:color="auto"/>
        <w:right w:val="none" w:sz="0" w:space="0" w:color="auto"/>
      </w:divBdr>
    </w:div>
    <w:div w:id="1037975199">
      <w:bodyDiv w:val="1"/>
      <w:marLeft w:val="0"/>
      <w:marRight w:val="0"/>
      <w:marTop w:val="0"/>
      <w:marBottom w:val="0"/>
      <w:divBdr>
        <w:top w:val="none" w:sz="0" w:space="0" w:color="auto"/>
        <w:left w:val="none" w:sz="0" w:space="0" w:color="auto"/>
        <w:bottom w:val="none" w:sz="0" w:space="0" w:color="auto"/>
        <w:right w:val="none" w:sz="0" w:space="0" w:color="auto"/>
      </w:divBdr>
    </w:div>
    <w:div w:id="1038043829">
      <w:bodyDiv w:val="1"/>
      <w:marLeft w:val="0"/>
      <w:marRight w:val="0"/>
      <w:marTop w:val="0"/>
      <w:marBottom w:val="0"/>
      <w:divBdr>
        <w:top w:val="none" w:sz="0" w:space="0" w:color="auto"/>
        <w:left w:val="none" w:sz="0" w:space="0" w:color="auto"/>
        <w:bottom w:val="none" w:sz="0" w:space="0" w:color="auto"/>
        <w:right w:val="none" w:sz="0" w:space="0" w:color="auto"/>
      </w:divBdr>
    </w:div>
    <w:div w:id="1041518343">
      <w:bodyDiv w:val="1"/>
      <w:marLeft w:val="0"/>
      <w:marRight w:val="0"/>
      <w:marTop w:val="0"/>
      <w:marBottom w:val="0"/>
      <w:divBdr>
        <w:top w:val="none" w:sz="0" w:space="0" w:color="auto"/>
        <w:left w:val="none" w:sz="0" w:space="0" w:color="auto"/>
        <w:bottom w:val="none" w:sz="0" w:space="0" w:color="auto"/>
        <w:right w:val="none" w:sz="0" w:space="0" w:color="auto"/>
      </w:divBdr>
    </w:div>
    <w:div w:id="1042709020">
      <w:bodyDiv w:val="1"/>
      <w:marLeft w:val="0"/>
      <w:marRight w:val="0"/>
      <w:marTop w:val="0"/>
      <w:marBottom w:val="0"/>
      <w:divBdr>
        <w:top w:val="none" w:sz="0" w:space="0" w:color="auto"/>
        <w:left w:val="none" w:sz="0" w:space="0" w:color="auto"/>
        <w:bottom w:val="none" w:sz="0" w:space="0" w:color="auto"/>
        <w:right w:val="none" w:sz="0" w:space="0" w:color="auto"/>
      </w:divBdr>
    </w:div>
    <w:div w:id="1043015633">
      <w:bodyDiv w:val="1"/>
      <w:marLeft w:val="0"/>
      <w:marRight w:val="0"/>
      <w:marTop w:val="0"/>
      <w:marBottom w:val="0"/>
      <w:divBdr>
        <w:top w:val="none" w:sz="0" w:space="0" w:color="auto"/>
        <w:left w:val="none" w:sz="0" w:space="0" w:color="auto"/>
        <w:bottom w:val="none" w:sz="0" w:space="0" w:color="auto"/>
        <w:right w:val="none" w:sz="0" w:space="0" w:color="auto"/>
      </w:divBdr>
    </w:div>
    <w:div w:id="1043479374">
      <w:bodyDiv w:val="1"/>
      <w:marLeft w:val="0"/>
      <w:marRight w:val="0"/>
      <w:marTop w:val="0"/>
      <w:marBottom w:val="0"/>
      <w:divBdr>
        <w:top w:val="none" w:sz="0" w:space="0" w:color="auto"/>
        <w:left w:val="none" w:sz="0" w:space="0" w:color="auto"/>
        <w:bottom w:val="none" w:sz="0" w:space="0" w:color="auto"/>
        <w:right w:val="none" w:sz="0" w:space="0" w:color="auto"/>
      </w:divBdr>
    </w:div>
    <w:div w:id="1044791988">
      <w:bodyDiv w:val="1"/>
      <w:marLeft w:val="0"/>
      <w:marRight w:val="0"/>
      <w:marTop w:val="0"/>
      <w:marBottom w:val="0"/>
      <w:divBdr>
        <w:top w:val="none" w:sz="0" w:space="0" w:color="auto"/>
        <w:left w:val="none" w:sz="0" w:space="0" w:color="auto"/>
        <w:bottom w:val="none" w:sz="0" w:space="0" w:color="auto"/>
        <w:right w:val="none" w:sz="0" w:space="0" w:color="auto"/>
      </w:divBdr>
    </w:div>
    <w:div w:id="1045451945">
      <w:bodyDiv w:val="1"/>
      <w:marLeft w:val="0"/>
      <w:marRight w:val="0"/>
      <w:marTop w:val="0"/>
      <w:marBottom w:val="0"/>
      <w:divBdr>
        <w:top w:val="none" w:sz="0" w:space="0" w:color="auto"/>
        <w:left w:val="none" w:sz="0" w:space="0" w:color="auto"/>
        <w:bottom w:val="none" w:sz="0" w:space="0" w:color="auto"/>
        <w:right w:val="none" w:sz="0" w:space="0" w:color="auto"/>
      </w:divBdr>
    </w:div>
    <w:div w:id="1047610709">
      <w:bodyDiv w:val="1"/>
      <w:marLeft w:val="0"/>
      <w:marRight w:val="0"/>
      <w:marTop w:val="0"/>
      <w:marBottom w:val="0"/>
      <w:divBdr>
        <w:top w:val="none" w:sz="0" w:space="0" w:color="auto"/>
        <w:left w:val="none" w:sz="0" w:space="0" w:color="auto"/>
        <w:bottom w:val="none" w:sz="0" w:space="0" w:color="auto"/>
        <w:right w:val="none" w:sz="0" w:space="0" w:color="auto"/>
      </w:divBdr>
    </w:div>
    <w:div w:id="1048651893">
      <w:bodyDiv w:val="1"/>
      <w:marLeft w:val="0"/>
      <w:marRight w:val="0"/>
      <w:marTop w:val="0"/>
      <w:marBottom w:val="0"/>
      <w:divBdr>
        <w:top w:val="none" w:sz="0" w:space="0" w:color="auto"/>
        <w:left w:val="none" w:sz="0" w:space="0" w:color="auto"/>
        <w:bottom w:val="none" w:sz="0" w:space="0" w:color="auto"/>
        <w:right w:val="none" w:sz="0" w:space="0" w:color="auto"/>
      </w:divBdr>
    </w:div>
    <w:div w:id="1048916879">
      <w:bodyDiv w:val="1"/>
      <w:marLeft w:val="0"/>
      <w:marRight w:val="0"/>
      <w:marTop w:val="0"/>
      <w:marBottom w:val="0"/>
      <w:divBdr>
        <w:top w:val="none" w:sz="0" w:space="0" w:color="auto"/>
        <w:left w:val="none" w:sz="0" w:space="0" w:color="auto"/>
        <w:bottom w:val="none" w:sz="0" w:space="0" w:color="auto"/>
        <w:right w:val="none" w:sz="0" w:space="0" w:color="auto"/>
      </w:divBdr>
    </w:div>
    <w:div w:id="1052578574">
      <w:bodyDiv w:val="1"/>
      <w:marLeft w:val="0"/>
      <w:marRight w:val="0"/>
      <w:marTop w:val="0"/>
      <w:marBottom w:val="0"/>
      <w:divBdr>
        <w:top w:val="none" w:sz="0" w:space="0" w:color="auto"/>
        <w:left w:val="none" w:sz="0" w:space="0" w:color="auto"/>
        <w:bottom w:val="none" w:sz="0" w:space="0" w:color="auto"/>
        <w:right w:val="none" w:sz="0" w:space="0" w:color="auto"/>
      </w:divBdr>
    </w:div>
    <w:div w:id="1057047854">
      <w:bodyDiv w:val="1"/>
      <w:marLeft w:val="0"/>
      <w:marRight w:val="0"/>
      <w:marTop w:val="0"/>
      <w:marBottom w:val="0"/>
      <w:divBdr>
        <w:top w:val="none" w:sz="0" w:space="0" w:color="auto"/>
        <w:left w:val="none" w:sz="0" w:space="0" w:color="auto"/>
        <w:bottom w:val="none" w:sz="0" w:space="0" w:color="auto"/>
        <w:right w:val="none" w:sz="0" w:space="0" w:color="auto"/>
      </w:divBdr>
    </w:div>
    <w:div w:id="1060595437">
      <w:bodyDiv w:val="1"/>
      <w:marLeft w:val="0"/>
      <w:marRight w:val="0"/>
      <w:marTop w:val="0"/>
      <w:marBottom w:val="0"/>
      <w:divBdr>
        <w:top w:val="none" w:sz="0" w:space="0" w:color="auto"/>
        <w:left w:val="none" w:sz="0" w:space="0" w:color="auto"/>
        <w:bottom w:val="none" w:sz="0" w:space="0" w:color="auto"/>
        <w:right w:val="none" w:sz="0" w:space="0" w:color="auto"/>
      </w:divBdr>
    </w:div>
    <w:div w:id="1063405066">
      <w:bodyDiv w:val="1"/>
      <w:marLeft w:val="0"/>
      <w:marRight w:val="0"/>
      <w:marTop w:val="0"/>
      <w:marBottom w:val="0"/>
      <w:divBdr>
        <w:top w:val="none" w:sz="0" w:space="0" w:color="auto"/>
        <w:left w:val="none" w:sz="0" w:space="0" w:color="auto"/>
        <w:bottom w:val="none" w:sz="0" w:space="0" w:color="auto"/>
        <w:right w:val="none" w:sz="0" w:space="0" w:color="auto"/>
      </w:divBdr>
    </w:div>
    <w:div w:id="1066493552">
      <w:bodyDiv w:val="1"/>
      <w:marLeft w:val="0"/>
      <w:marRight w:val="0"/>
      <w:marTop w:val="0"/>
      <w:marBottom w:val="0"/>
      <w:divBdr>
        <w:top w:val="none" w:sz="0" w:space="0" w:color="auto"/>
        <w:left w:val="none" w:sz="0" w:space="0" w:color="auto"/>
        <w:bottom w:val="none" w:sz="0" w:space="0" w:color="auto"/>
        <w:right w:val="none" w:sz="0" w:space="0" w:color="auto"/>
      </w:divBdr>
    </w:div>
    <w:div w:id="1069813783">
      <w:bodyDiv w:val="1"/>
      <w:marLeft w:val="0"/>
      <w:marRight w:val="0"/>
      <w:marTop w:val="0"/>
      <w:marBottom w:val="0"/>
      <w:divBdr>
        <w:top w:val="none" w:sz="0" w:space="0" w:color="auto"/>
        <w:left w:val="none" w:sz="0" w:space="0" w:color="auto"/>
        <w:bottom w:val="none" w:sz="0" w:space="0" w:color="auto"/>
        <w:right w:val="none" w:sz="0" w:space="0" w:color="auto"/>
      </w:divBdr>
    </w:div>
    <w:div w:id="1072461741">
      <w:bodyDiv w:val="1"/>
      <w:marLeft w:val="0"/>
      <w:marRight w:val="0"/>
      <w:marTop w:val="0"/>
      <w:marBottom w:val="0"/>
      <w:divBdr>
        <w:top w:val="none" w:sz="0" w:space="0" w:color="auto"/>
        <w:left w:val="none" w:sz="0" w:space="0" w:color="auto"/>
        <w:bottom w:val="none" w:sz="0" w:space="0" w:color="auto"/>
        <w:right w:val="none" w:sz="0" w:space="0" w:color="auto"/>
      </w:divBdr>
    </w:div>
    <w:div w:id="1077627903">
      <w:bodyDiv w:val="1"/>
      <w:marLeft w:val="0"/>
      <w:marRight w:val="0"/>
      <w:marTop w:val="0"/>
      <w:marBottom w:val="0"/>
      <w:divBdr>
        <w:top w:val="none" w:sz="0" w:space="0" w:color="auto"/>
        <w:left w:val="none" w:sz="0" w:space="0" w:color="auto"/>
        <w:bottom w:val="none" w:sz="0" w:space="0" w:color="auto"/>
        <w:right w:val="none" w:sz="0" w:space="0" w:color="auto"/>
      </w:divBdr>
    </w:div>
    <w:div w:id="1077753172">
      <w:bodyDiv w:val="1"/>
      <w:marLeft w:val="0"/>
      <w:marRight w:val="0"/>
      <w:marTop w:val="0"/>
      <w:marBottom w:val="0"/>
      <w:divBdr>
        <w:top w:val="none" w:sz="0" w:space="0" w:color="auto"/>
        <w:left w:val="none" w:sz="0" w:space="0" w:color="auto"/>
        <w:bottom w:val="none" w:sz="0" w:space="0" w:color="auto"/>
        <w:right w:val="none" w:sz="0" w:space="0" w:color="auto"/>
      </w:divBdr>
    </w:div>
    <w:div w:id="1081878609">
      <w:bodyDiv w:val="1"/>
      <w:marLeft w:val="0"/>
      <w:marRight w:val="0"/>
      <w:marTop w:val="0"/>
      <w:marBottom w:val="0"/>
      <w:divBdr>
        <w:top w:val="none" w:sz="0" w:space="0" w:color="auto"/>
        <w:left w:val="none" w:sz="0" w:space="0" w:color="auto"/>
        <w:bottom w:val="none" w:sz="0" w:space="0" w:color="auto"/>
        <w:right w:val="none" w:sz="0" w:space="0" w:color="auto"/>
      </w:divBdr>
    </w:div>
    <w:div w:id="1082416089">
      <w:bodyDiv w:val="1"/>
      <w:marLeft w:val="0"/>
      <w:marRight w:val="0"/>
      <w:marTop w:val="0"/>
      <w:marBottom w:val="0"/>
      <w:divBdr>
        <w:top w:val="none" w:sz="0" w:space="0" w:color="auto"/>
        <w:left w:val="none" w:sz="0" w:space="0" w:color="auto"/>
        <w:bottom w:val="none" w:sz="0" w:space="0" w:color="auto"/>
        <w:right w:val="none" w:sz="0" w:space="0" w:color="auto"/>
      </w:divBdr>
    </w:div>
    <w:div w:id="1083456158">
      <w:bodyDiv w:val="1"/>
      <w:marLeft w:val="0"/>
      <w:marRight w:val="0"/>
      <w:marTop w:val="0"/>
      <w:marBottom w:val="0"/>
      <w:divBdr>
        <w:top w:val="none" w:sz="0" w:space="0" w:color="auto"/>
        <w:left w:val="none" w:sz="0" w:space="0" w:color="auto"/>
        <w:bottom w:val="none" w:sz="0" w:space="0" w:color="auto"/>
        <w:right w:val="none" w:sz="0" w:space="0" w:color="auto"/>
      </w:divBdr>
    </w:div>
    <w:div w:id="1084456417">
      <w:bodyDiv w:val="1"/>
      <w:marLeft w:val="0"/>
      <w:marRight w:val="0"/>
      <w:marTop w:val="0"/>
      <w:marBottom w:val="0"/>
      <w:divBdr>
        <w:top w:val="none" w:sz="0" w:space="0" w:color="auto"/>
        <w:left w:val="none" w:sz="0" w:space="0" w:color="auto"/>
        <w:bottom w:val="none" w:sz="0" w:space="0" w:color="auto"/>
        <w:right w:val="none" w:sz="0" w:space="0" w:color="auto"/>
      </w:divBdr>
    </w:div>
    <w:div w:id="1086997377">
      <w:bodyDiv w:val="1"/>
      <w:marLeft w:val="0"/>
      <w:marRight w:val="0"/>
      <w:marTop w:val="0"/>
      <w:marBottom w:val="0"/>
      <w:divBdr>
        <w:top w:val="none" w:sz="0" w:space="0" w:color="auto"/>
        <w:left w:val="none" w:sz="0" w:space="0" w:color="auto"/>
        <w:bottom w:val="none" w:sz="0" w:space="0" w:color="auto"/>
        <w:right w:val="none" w:sz="0" w:space="0" w:color="auto"/>
      </w:divBdr>
    </w:div>
    <w:div w:id="1090851051">
      <w:bodyDiv w:val="1"/>
      <w:marLeft w:val="0"/>
      <w:marRight w:val="0"/>
      <w:marTop w:val="0"/>
      <w:marBottom w:val="0"/>
      <w:divBdr>
        <w:top w:val="none" w:sz="0" w:space="0" w:color="auto"/>
        <w:left w:val="none" w:sz="0" w:space="0" w:color="auto"/>
        <w:bottom w:val="none" w:sz="0" w:space="0" w:color="auto"/>
        <w:right w:val="none" w:sz="0" w:space="0" w:color="auto"/>
      </w:divBdr>
    </w:div>
    <w:div w:id="1092974299">
      <w:bodyDiv w:val="1"/>
      <w:marLeft w:val="0"/>
      <w:marRight w:val="0"/>
      <w:marTop w:val="0"/>
      <w:marBottom w:val="0"/>
      <w:divBdr>
        <w:top w:val="none" w:sz="0" w:space="0" w:color="auto"/>
        <w:left w:val="none" w:sz="0" w:space="0" w:color="auto"/>
        <w:bottom w:val="none" w:sz="0" w:space="0" w:color="auto"/>
        <w:right w:val="none" w:sz="0" w:space="0" w:color="auto"/>
      </w:divBdr>
    </w:div>
    <w:div w:id="1093740409">
      <w:bodyDiv w:val="1"/>
      <w:marLeft w:val="0"/>
      <w:marRight w:val="0"/>
      <w:marTop w:val="0"/>
      <w:marBottom w:val="0"/>
      <w:divBdr>
        <w:top w:val="none" w:sz="0" w:space="0" w:color="auto"/>
        <w:left w:val="none" w:sz="0" w:space="0" w:color="auto"/>
        <w:bottom w:val="none" w:sz="0" w:space="0" w:color="auto"/>
        <w:right w:val="none" w:sz="0" w:space="0" w:color="auto"/>
      </w:divBdr>
    </w:div>
    <w:div w:id="1094011509">
      <w:bodyDiv w:val="1"/>
      <w:marLeft w:val="0"/>
      <w:marRight w:val="0"/>
      <w:marTop w:val="0"/>
      <w:marBottom w:val="0"/>
      <w:divBdr>
        <w:top w:val="none" w:sz="0" w:space="0" w:color="auto"/>
        <w:left w:val="none" w:sz="0" w:space="0" w:color="auto"/>
        <w:bottom w:val="none" w:sz="0" w:space="0" w:color="auto"/>
        <w:right w:val="none" w:sz="0" w:space="0" w:color="auto"/>
      </w:divBdr>
    </w:div>
    <w:div w:id="1102721165">
      <w:bodyDiv w:val="1"/>
      <w:marLeft w:val="0"/>
      <w:marRight w:val="0"/>
      <w:marTop w:val="0"/>
      <w:marBottom w:val="0"/>
      <w:divBdr>
        <w:top w:val="none" w:sz="0" w:space="0" w:color="auto"/>
        <w:left w:val="none" w:sz="0" w:space="0" w:color="auto"/>
        <w:bottom w:val="none" w:sz="0" w:space="0" w:color="auto"/>
        <w:right w:val="none" w:sz="0" w:space="0" w:color="auto"/>
      </w:divBdr>
    </w:div>
    <w:div w:id="1102729609">
      <w:bodyDiv w:val="1"/>
      <w:marLeft w:val="0"/>
      <w:marRight w:val="0"/>
      <w:marTop w:val="0"/>
      <w:marBottom w:val="0"/>
      <w:divBdr>
        <w:top w:val="none" w:sz="0" w:space="0" w:color="auto"/>
        <w:left w:val="none" w:sz="0" w:space="0" w:color="auto"/>
        <w:bottom w:val="none" w:sz="0" w:space="0" w:color="auto"/>
        <w:right w:val="none" w:sz="0" w:space="0" w:color="auto"/>
      </w:divBdr>
    </w:div>
    <w:div w:id="1104181821">
      <w:bodyDiv w:val="1"/>
      <w:marLeft w:val="0"/>
      <w:marRight w:val="0"/>
      <w:marTop w:val="0"/>
      <w:marBottom w:val="0"/>
      <w:divBdr>
        <w:top w:val="none" w:sz="0" w:space="0" w:color="auto"/>
        <w:left w:val="none" w:sz="0" w:space="0" w:color="auto"/>
        <w:bottom w:val="none" w:sz="0" w:space="0" w:color="auto"/>
        <w:right w:val="none" w:sz="0" w:space="0" w:color="auto"/>
      </w:divBdr>
    </w:div>
    <w:div w:id="1106122459">
      <w:bodyDiv w:val="1"/>
      <w:marLeft w:val="0"/>
      <w:marRight w:val="0"/>
      <w:marTop w:val="0"/>
      <w:marBottom w:val="0"/>
      <w:divBdr>
        <w:top w:val="none" w:sz="0" w:space="0" w:color="auto"/>
        <w:left w:val="none" w:sz="0" w:space="0" w:color="auto"/>
        <w:bottom w:val="none" w:sz="0" w:space="0" w:color="auto"/>
        <w:right w:val="none" w:sz="0" w:space="0" w:color="auto"/>
      </w:divBdr>
    </w:div>
    <w:div w:id="1107236205">
      <w:bodyDiv w:val="1"/>
      <w:marLeft w:val="0"/>
      <w:marRight w:val="0"/>
      <w:marTop w:val="0"/>
      <w:marBottom w:val="0"/>
      <w:divBdr>
        <w:top w:val="none" w:sz="0" w:space="0" w:color="auto"/>
        <w:left w:val="none" w:sz="0" w:space="0" w:color="auto"/>
        <w:bottom w:val="none" w:sz="0" w:space="0" w:color="auto"/>
        <w:right w:val="none" w:sz="0" w:space="0" w:color="auto"/>
      </w:divBdr>
    </w:div>
    <w:div w:id="1112365107">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24301764">
      <w:bodyDiv w:val="1"/>
      <w:marLeft w:val="0"/>
      <w:marRight w:val="0"/>
      <w:marTop w:val="0"/>
      <w:marBottom w:val="0"/>
      <w:divBdr>
        <w:top w:val="none" w:sz="0" w:space="0" w:color="auto"/>
        <w:left w:val="none" w:sz="0" w:space="0" w:color="auto"/>
        <w:bottom w:val="none" w:sz="0" w:space="0" w:color="auto"/>
        <w:right w:val="none" w:sz="0" w:space="0" w:color="auto"/>
      </w:divBdr>
    </w:div>
    <w:div w:id="1124616332">
      <w:bodyDiv w:val="1"/>
      <w:marLeft w:val="0"/>
      <w:marRight w:val="0"/>
      <w:marTop w:val="0"/>
      <w:marBottom w:val="0"/>
      <w:divBdr>
        <w:top w:val="none" w:sz="0" w:space="0" w:color="auto"/>
        <w:left w:val="none" w:sz="0" w:space="0" w:color="auto"/>
        <w:bottom w:val="none" w:sz="0" w:space="0" w:color="auto"/>
        <w:right w:val="none" w:sz="0" w:space="0" w:color="auto"/>
      </w:divBdr>
    </w:div>
    <w:div w:id="1126049059">
      <w:bodyDiv w:val="1"/>
      <w:marLeft w:val="0"/>
      <w:marRight w:val="0"/>
      <w:marTop w:val="0"/>
      <w:marBottom w:val="0"/>
      <w:divBdr>
        <w:top w:val="none" w:sz="0" w:space="0" w:color="auto"/>
        <w:left w:val="none" w:sz="0" w:space="0" w:color="auto"/>
        <w:bottom w:val="none" w:sz="0" w:space="0" w:color="auto"/>
        <w:right w:val="none" w:sz="0" w:space="0" w:color="auto"/>
      </w:divBdr>
    </w:div>
    <w:div w:id="1127165680">
      <w:bodyDiv w:val="1"/>
      <w:marLeft w:val="0"/>
      <w:marRight w:val="0"/>
      <w:marTop w:val="0"/>
      <w:marBottom w:val="0"/>
      <w:divBdr>
        <w:top w:val="none" w:sz="0" w:space="0" w:color="auto"/>
        <w:left w:val="none" w:sz="0" w:space="0" w:color="auto"/>
        <w:bottom w:val="none" w:sz="0" w:space="0" w:color="auto"/>
        <w:right w:val="none" w:sz="0" w:space="0" w:color="auto"/>
      </w:divBdr>
    </w:div>
    <w:div w:id="1132362378">
      <w:bodyDiv w:val="1"/>
      <w:marLeft w:val="0"/>
      <w:marRight w:val="0"/>
      <w:marTop w:val="0"/>
      <w:marBottom w:val="0"/>
      <w:divBdr>
        <w:top w:val="none" w:sz="0" w:space="0" w:color="auto"/>
        <w:left w:val="none" w:sz="0" w:space="0" w:color="auto"/>
        <w:bottom w:val="none" w:sz="0" w:space="0" w:color="auto"/>
        <w:right w:val="none" w:sz="0" w:space="0" w:color="auto"/>
      </w:divBdr>
    </w:div>
    <w:div w:id="1133063932">
      <w:bodyDiv w:val="1"/>
      <w:marLeft w:val="0"/>
      <w:marRight w:val="0"/>
      <w:marTop w:val="0"/>
      <w:marBottom w:val="0"/>
      <w:divBdr>
        <w:top w:val="none" w:sz="0" w:space="0" w:color="auto"/>
        <w:left w:val="none" w:sz="0" w:space="0" w:color="auto"/>
        <w:bottom w:val="none" w:sz="0" w:space="0" w:color="auto"/>
        <w:right w:val="none" w:sz="0" w:space="0" w:color="auto"/>
      </w:divBdr>
    </w:div>
    <w:div w:id="1133717250">
      <w:bodyDiv w:val="1"/>
      <w:marLeft w:val="0"/>
      <w:marRight w:val="0"/>
      <w:marTop w:val="0"/>
      <w:marBottom w:val="0"/>
      <w:divBdr>
        <w:top w:val="none" w:sz="0" w:space="0" w:color="auto"/>
        <w:left w:val="none" w:sz="0" w:space="0" w:color="auto"/>
        <w:bottom w:val="none" w:sz="0" w:space="0" w:color="auto"/>
        <w:right w:val="none" w:sz="0" w:space="0" w:color="auto"/>
      </w:divBdr>
    </w:div>
    <w:div w:id="1134177367">
      <w:bodyDiv w:val="1"/>
      <w:marLeft w:val="0"/>
      <w:marRight w:val="0"/>
      <w:marTop w:val="0"/>
      <w:marBottom w:val="0"/>
      <w:divBdr>
        <w:top w:val="none" w:sz="0" w:space="0" w:color="auto"/>
        <w:left w:val="none" w:sz="0" w:space="0" w:color="auto"/>
        <w:bottom w:val="none" w:sz="0" w:space="0" w:color="auto"/>
        <w:right w:val="none" w:sz="0" w:space="0" w:color="auto"/>
      </w:divBdr>
    </w:div>
    <w:div w:id="1136988418">
      <w:bodyDiv w:val="1"/>
      <w:marLeft w:val="0"/>
      <w:marRight w:val="0"/>
      <w:marTop w:val="0"/>
      <w:marBottom w:val="0"/>
      <w:divBdr>
        <w:top w:val="none" w:sz="0" w:space="0" w:color="auto"/>
        <w:left w:val="none" w:sz="0" w:space="0" w:color="auto"/>
        <w:bottom w:val="none" w:sz="0" w:space="0" w:color="auto"/>
        <w:right w:val="none" w:sz="0" w:space="0" w:color="auto"/>
      </w:divBdr>
    </w:div>
    <w:div w:id="1138187364">
      <w:bodyDiv w:val="1"/>
      <w:marLeft w:val="0"/>
      <w:marRight w:val="0"/>
      <w:marTop w:val="0"/>
      <w:marBottom w:val="0"/>
      <w:divBdr>
        <w:top w:val="none" w:sz="0" w:space="0" w:color="auto"/>
        <w:left w:val="none" w:sz="0" w:space="0" w:color="auto"/>
        <w:bottom w:val="none" w:sz="0" w:space="0" w:color="auto"/>
        <w:right w:val="none" w:sz="0" w:space="0" w:color="auto"/>
      </w:divBdr>
    </w:div>
    <w:div w:id="1138376569">
      <w:bodyDiv w:val="1"/>
      <w:marLeft w:val="0"/>
      <w:marRight w:val="0"/>
      <w:marTop w:val="0"/>
      <w:marBottom w:val="0"/>
      <w:divBdr>
        <w:top w:val="none" w:sz="0" w:space="0" w:color="auto"/>
        <w:left w:val="none" w:sz="0" w:space="0" w:color="auto"/>
        <w:bottom w:val="none" w:sz="0" w:space="0" w:color="auto"/>
        <w:right w:val="none" w:sz="0" w:space="0" w:color="auto"/>
      </w:divBdr>
    </w:div>
    <w:div w:id="1138642353">
      <w:bodyDiv w:val="1"/>
      <w:marLeft w:val="0"/>
      <w:marRight w:val="0"/>
      <w:marTop w:val="0"/>
      <w:marBottom w:val="0"/>
      <w:divBdr>
        <w:top w:val="none" w:sz="0" w:space="0" w:color="auto"/>
        <w:left w:val="none" w:sz="0" w:space="0" w:color="auto"/>
        <w:bottom w:val="none" w:sz="0" w:space="0" w:color="auto"/>
        <w:right w:val="none" w:sz="0" w:space="0" w:color="auto"/>
      </w:divBdr>
    </w:div>
    <w:div w:id="1138766841">
      <w:bodyDiv w:val="1"/>
      <w:marLeft w:val="0"/>
      <w:marRight w:val="0"/>
      <w:marTop w:val="0"/>
      <w:marBottom w:val="0"/>
      <w:divBdr>
        <w:top w:val="none" w:sz="0" w:space="0" w:color="auto"/>
        <w:left w:val="none" w:sz="0" w:space="0" w:color="auto"/>
        <w:bottom w:val="none" w:sz="0" w:space="0" w:color="auto"/>
        <w:right w:val="none" w:sz="0" w:space="0" w:color="auto"/>
      </w:divBdr>
    </w:div>
    <w:div w:id="1139493470">
      <w:bodyDiv w:val="1"/>
      <w:marLeft w:val="0"/>
      <w:marRight w:val="0"/>
      <w:marTop w:val="0"/>
      <w:marBottom w:val="0"/>
      <w:divBdr>
        <w:top w:val="none" w:sz="0" w:space="0" w:color="auto"/>
        <w:left w:val="none" w:sz="0" w:space="0" w:color="auto"/>
        <w:bottom w:val="none" w:sz="0" w:space="0" w:color="auto"/>
        <w:right w:val="none" w:sz="0" w:space="0" w:color="auto"/>
      </w:divBdr>
    </w:div>
    <w:div w:id="1139610775">
      <w:bodyDiv w:val="1"/>
      <w:marLeft w:val="0"/>
      <w:marRight w:val="0"/>
      <w:marTop w:val="0"/>
      <w:marBottom w:val="0"/>
      <w:divBdr>
        <w:top w:val="none" w:sz="0" w:space="0" w:color="auto"/>
        <w:left w:val="none" w:sz="0" w:space="0" w:color="auto"/>
        <w:bottom w:val="none" w:sz="0" w:space="0" w:color="auto"/>
        <w:right w:val="none" w:sz="0" w:space="0" w:color="auto"/>
      </w:divBdr>
    </w:div>
    <w:div w:id="1145774565">
      <w:bodyDiv w:val="1"/>
      <w:marLeft w:val="0"/>
      <w:marRight w:val="0"/>
      <w:marTop w:val="0"/>
      <w:marBottom w:val="0"/>
      <w:divBdr>
        <w:top w:val="none" w:sz="0" w:space="0" w:color="auto"/>
        <w:left w:val="none" w:sz="0" w:space="0" w:color="auto"/>
        <w:bottom w:val="none" w:sz="0" w:space="0" w:color="auto"/>
        <w:right w:val="none" w:sz="0" w:space="0" w:color="auto"/>
      </w:divBdr>
    </w:div>
    <w:div w:id="1148353299">
      <w:bodyDiv w:val="1"/>
      <w:marLeft w:val="0"/>
      <w:marRight w:val="0"/>
      <w:marTop w:val="0"/>
      <w:marBottom w:val="0"/>
      <w:divBdr>
        <w:top w:val="none" w:sz="0" w:space="0" w:color="auto"/>
        <w:left w:val="none" w:sz="0" w:space="0" w:color="auto"/>
        <w:bottom w:val="none" w:sz="0" w:space="0" w:color="auto"/>
        <w:right w:val="none" w:sz="0" w:space="0" w:color="auto"/>
      </w:divBdr>
    </w:div>
    <w:div w:id="1152601299">
      <w:bodyDiv w:val="1"/>
      <w:marLeft w:val="0"/>
      <w:marRight w:val="0"/>
      <w:marTop w:val="0"/>
      <w:marBottom w:val="0"/>
      <w:divBdr>
        <w:top w:val="none" w:sz="0" w:space="0" w:color="auto"/>
        <w:left w:val="none" w:sz="0" w:space="0" w:color="auto"/>
        <w:bottom w:val="none" w:sz="0" w:space="0" w:color="auto"/>
        <w:right w:val="none" w:sz="0" w:space="0" w:color="auto"/>
      </w:divBdr>
    </w:div>
    <w:div w:id="1152719293">
      <w:bodyDiv w:val="1"/>
      <w:marLeft w:val="0"/>
      <w:marRight w:val="0"/>
      <w:marTop w:val="0"/>
      <w:marBottom w:val="0"/>
      <w:divBdr>
        <w:top w:val="none" w:sz="0" w:space="0" w:color="auto"/>
        <w:left w:val="none" w:sz="0" w:space="0" w:color="auto"/>
        <w:bottom w:val="none" w:sz="0" w:space="0" w:color="auto"/>
        <w:right w:val="none" w:sz="0" w:space="0" w:color="auto"/>
      </w:divBdr>
    </w:div>
    <w:div w:id="1154105365">
      <w:bodyDiv w:val="1"/>
      <w:marLeft w:val="0"/>
      <w:marRight w:val="0"/>
      <w:marTop w:val="0"/>
      <w:marBottom w:val="0"/>
      <w:divBdr>
        <w:top w:val="none" w:sz="0" w:space="0" w:color="auto"/>
        <w:left w:val="none" w:sz="0" w:space="0" w:color="auto"/>
        <w:bottom w:val="none" w:sz="0" w:space="0" w:color="auto"/>
        <w:right w:val="none" w:sz="0" w:space="0" w:color="auto"/>
      </w:divBdr>
    </w:div>
    <w:div w:id="1155755357">
      <w:bodyDiv w:val="1"/>
      <w:marLeft w:val="0"/>
      <w:marRight w:val="0"/>
      <w:marTop w:val="0"/>
      <w:marBottom w:val="0"/>
      <w:divBdr>
        <w:top w:val="none" w:sz="0" w:space="0" w:color="auto"/>
        <w:left w:val="none" w:sz="0" w:space="0" w:color="auto"/>
        <w:bottom w:val="none" w:sz="0" w:space="0" w:color="auto"/>
        <w:right w:val="none" w:sz="0" w:space="0" w:color="auto"/>
      </w:divBdr>
    </w:div>
    <w:div w:id="1159036294">
      <w:bodyDiv w:val="1"/>
      <w:marLeft w:val="0"/>
      <w:marRight w:val="0"/>
      <w:marTop w:val="0"/>
      <w:marBottom w:val="0"/>
      <w:divBdr>
        <w:top w:val="none" w:sz="0" w:space="0" w:color="auto"/>
        <w:left w:val="none" w:sz="0" w:space="0" w:color="auto"/>
        <w:bottom w:val="none" w:sz="0" w:space="0" w:color="auto"/>
        <w:right w:val="none" w:sz="0" w:space="0" w:color="auto"/>
      </w:divBdr>
    </w:div>
    <w:div w:id="1162743704">
      <w:bodyDiv w:val="1"/>
      <w:marLeft w:val="0"/>
      <w:marRight w:val="0"/>
      <w:marTop w:val="0"/>
      <w:marBottom w:val="0"/>
      <w:divBdr>
        <w:top w:val="none" w:sz="0" w:space="0" w:color="auto"/>
        <w:left w:val="none" w:sz="0" w:space="0" w:color="auto"/>
        <w:bottom w:val="none" w:sz="0" w:space="0" w:color="auto"/>
        <w:right w:val="none" w:sz="0" w:space="0" w:color="auto"/>
      </w:divBdr>
    </w:div>
    <w:div w:id="1164395904">
      <w:bodyDiv w:val="1"/>
      <w:marLeft w:val="0"/>
      <w:marRight w:val="0"/>
      <w:marTop w:val="0"/>
      <w:marBottom w:val="0"/>
      <w:divBdr>
        <w:top w:val="none" w:sz="0" w:space="0" w:color="auto"/>
        <w:left w:val="none" w:sz="0" w:space="0" w:color="auto"/>
        <w:bottom w:val="none" w:sz="0" w:space="0" w:color="auto"/>
        <w:right w:val="none" w:sz="0" w:space="0" w:color="auto"/>
      </w:divBdr>
    </w:div>
    <w:div w:id="1169953193">
      <w:bodyDiv w:val="1"/>
      <w:marLeft w:val="0"/>
      <w:marRight w:val="0"/>
      <w:marTop w:val="0"/>
      <w:marBottom w:val="0"/>
      <w:divBdr>
        <w:top w:val="none" w:sz="0" w:space="0" w:color="auto"/>
        <w:left w:val="none" w:sz="0" w:space="0" w:color="auto"/>
        <w:bottom w:val="none" w:sz="0" w:space="0" w:color="auto"/>
        <w:right w:val="none" w:sz="0" w:space="0" w:color="auto"/>
      </w:divBdr>
    </w:div>
    <w:div w:id="1170481610">
      <w:bodyDiv w:val="1"/>
      <w:marLeft w:val="0"/>
      <w:marRight w:val="0"/>
      <w:marTop w:val="0"/>
      <w:marBottom w:val="0"/>
      <w:divBdr>
        <w:top w:val="none" w:sz="0" w:space="0" w:color="auto"/>
        <w:left w:val="none" w:sz="0" w:space="0" w:color="auto"/>
        <w:bottom w:val="none" w:sz="0" w:space="0" w:color="auto"/>
        <w:right w:val="none" w:sz="0" w:space="0" w:color="auto"/>
      </w:divBdr>
    </w:div>
    <w:div w:id="1173491753">
      <w:bodyDiv w:val="1"/>
      <w:marLeft w:val="0"/>
      <w:marRight w:val="0"/>
      <w:marTop w:val="0"/>
      <w:marBottom w:val="0"/>
      <w:divBdr>
        <w:top w:val="none" w:sz="0" w:space="0" w:color="auto"/>
        <w:left w:val="none" w:sz="0" w:space="0" w:color="auto"/>
        <w:bottom w:val="none" w:sz="0" w:space="0" w:color="auto"/>
        <w:right w:val="none" w:sz="0" w:space="0" w:color="auto"/>
      </w:divBdr>
    </w:div>
    <w:div w:id="1174148268">
      <w:bodyDiv w:val="1"/>
      <w:marLeft w:val="0"/>
      <w:marRight w:val="0"/>
      <w:marTop w:val="0"/>
      <w:marBottom w:val="0"/>
      <w:divBdr>
        <w:top w:val="none" w:sz="0" w:space="0" w:color="auto"/>
        <w:left w:val="none" w:sz="0" w:space="0" w:color="auto"/>
        <w:bottom w:val="none" w:sz="0" w:space="0" w:color="auto"/>
        <w:right w:val="none" w:sz="0" w:space="0" w:color="auto"/>
      </w:divBdr>
    </w:div>
    <w:div w:id="1175992930">
      <w:bodyDiv w:val="1"/>
      <w:marLeft w:val="0"/>
      <w:marRight w:val="0"/>
      <w:marTop w:val="0"/>
      <w:marBottom w:val="0"/>
      <w:divBdr>
        <w:top w:val="none" w:sz="0" w:space="0" w:color="auto"/>
        <w:left w:val="none" w:sz="0" w:space="0" w:color="auto"/>
        <w:bottom w:val="none" w:sz="0" w:space="0" w:color="auto"/>
        <w:right w:val="none" w:sz="0" w:space="0" w:color="auto"/>
      </w:divBdr>
    </w:div>
    <w:div w:id="1176529612">
      <w:bodyDiv w:val="1"/>
      <w:marLeft w:val="0"/>
      <w:marRight w:val="0"/>
      <w:marTop w:val="0"/>
      <w:marBottom w:val="0"/>
      <w:divBdr>
        <w:top w:val="none" w:sz="0" w:space="0" w:color="auto"/>
        <w:left w:val="none" w:sz="0" w:space="0" w:color="auto"/>
        <w:bottom w:val="none" w:sz="0" w:space="0" w:color="auto"/>
        <w:right w:val="none" w:sz="0" w:space="0" w:color="auto"/>
      </w:divBdr>
    </w:div>
    <w:div w:id="1178155929">
      <w:bodyDiv w:val="1"/>
      <w:marLeft w:val="0"/>
      <w:marRight w:val="0"/>
      <w:marTop w:val="0"/>
      <w:marBottom w:val="0"/>
      <w:divBdr>
        <w:top w:val="none" w:sz="0" w:space="0" w:color="auto"/>
        <w:left w:val="none" w:sz="0" w:space="0" w:color="auto"/>
        <w:bottom w:val="none" w:sz="0" w:space="0" w:color="auto"/>
        <w:right w:val="none" w:sz="0" w:space="0" w:color="auto"/>
      </w:divBdr>
    </w:div>
    <w:div w:id="1185483309">
      <w:bodyDiv w:val="1"/>
      <w:marLeft w:val="0"/>
      <w:marRight w:val="0"/>
      <w:marTop w:val="0"/>
      <w:marBottom w:val="0"/>
      <w:divBdr>
        <w:top w:val="none" w:sz="0" w:space="0" w:color="auto"/>
        <w:left w:val="none" w:sz="0" w:space="0" w:color="auto"/>
        <w:bottom w:val="none" w:sz="0" w:space="0" w:color="auto"/>
        <w:right w:val="none" w:sz="0" w:space="0" w:color="auto"/>
      </w:divBdr>
    </w:div>
    <w:div w:id="1189874550">
      <w:bodyDiv w:val="1"/>
      <w:marLeft w:val="0"/>
      <w:marRight w:val="0"/>
      <w:marTop w:val="0"/>
      <w:marBottom w:val="0"/>
      <w:divBdr>
        <w:top w:val="none" w:sz="0" w:space="0" w:color="auto"/>
        <w:left w:val="none" w:sz="0" w:space="0" w:color="auto"/>
        <w:bottom w:val="none" w:sz="0" w:space="0" w:color="auto"/>
        <w:right w:val="none" w:sz="0" w:space="0" w:color="auto"/>
      </w:divBdr>
    </w:div>
    <w:div w:id="1195001688">
      <w:bodyDiv w:val="1"/>
      <w:marLeft w:val="0"/>
      <w:marRight w:val="0"/>
      <w:marTop w:val="0"/>
      <w:marBottom w:val="0"/>
      <w:divBdr>
        <w:top w:val="none" w:sz="0" w:space="0" w:color="auto"/>
        <w:left w:val="none" w:sz="0" w:space="0" w:color="auto"/>
        <w:bottom w:val="none" w:sz="0" w:space="0" w:color="auto"/>
        <w:right w:val="none" w:sz="0" w:space="0" w:color="auto"/>
      </w:divBdr>
    </w:div>
    <w:div w:id="1195802315">
      <w:bodyDiv w:val="1"/>
      <w:marLeft w:val="0"/>
      <w:marRight w:val="0"/>
      <w:marTop w:val="0"/>
      <w:marBottom w:val="0"/>
      <w:divBdr>
        <w:top w:val="none" w:sz="0" w:space="0" w:color="auto"/>
        <w:left w:val="none" w:sz="0" w:space="0" w:color="auto"/>
        <w:bottom w:val="none" w:sz="0" w:space="0" w:color="auto"/>
        <w:right w:val="none" w:sz="0" w:space="0" w:color="auto"/>
      </w:divBdr>
    </w:div>
    <w:div w:id="1197280118">
      <w:bodyDiv w:val="1"/>
      <w:marLeft w:val="0"/>
      <w:marRight w:val="0"/>
      <w:marTop w:val="0"/>
      <w:marBottom w:val="0"/>
      <w:divBdr>
        <w:top w:val="none" w:sz="0" w:space="0" w:color="auto"/>
        <w:left w:val="none" w:sz="0" w:space="0" w:color="auto"/>
        <w:bottom w:val="none" w:sz="0" w:space="0" w:color="auto"/>
        <w:right w:val="none" w:sz="0" w:space="0" w:color="auto"/>
      </w:divBdr>
    </w:div>
    <w:div w:id="1198466731">
      <w:bodyDiv w:val="1"/>
      <w:marLeft w:val="0"/>
      <w:marRight w:val="0"/>
      <w:marTop w:val="0"/>
      <w:marBottom w:val="0"/>
      <w:divBdr>
        <w:top w:val="none" w:sz="0" w:space="0" w:color="auto"/>
        <w:left w:val="none" w:sz="0" w:space="0" w:color="auto"/>
        <w:bottom w:val="none" w:sz="0" w:space="0" w:color="auto"/>
        <w:right w:val="none" w:sz="0" w:space="0" w:color="auto"/>
      </w:divBdr>
    </w:div>
    <w:div w:id="1205874062">
      <w:bodyDiv w:val="1"/>
      <w:marLeft w:val="0"/>
      <w:marRight w:val="0"/>
      <w:marTop w:val="0"/>
      <w:marBottom w:val="0"/>
      <w:divBdr>
        <w:top w:val="none" w:sz="0" w:space="0" w:color="auto"/>
        <w:left w:val="none" w:sz="0" w:space="0" w:color="auto"/>
        <w:bottom w:val="none" w:sz="0" w:space="0" w:color="auto"/>
        <w:right w:val="none" w:sz="0" w:space="0" w:color="auto"/>
      </w:divBdr>
    </w:div>
    <w:div w:id="1208839002">
      <w:bodyDiv w:val="1"/>
      <w:marLeft w:val="0"/>
      <w:marRight w:val="0"/>
      <w:marTop w:val="0"/>
      <w:marBottom w:val="0"/>
      <w:divBdr>
        <w:top w:val="none" w:sz="0" w:space="0" w:color="auto"/>
        <w:left w:val="none" w:sz="0" w:space="0" w:color="auto"/>
        <w:bottom w:val="none" w:sz="0" w:space="0" w:color="auto"/>
        <w:right w:val="none" w:sz="0" w:space="0" w:color="auto"/>
      </w:divBdr>
    </w:div>
    <w:div w:id="1214275211">
      <w:bodyDiv w:val="1"/>
      <w:marLeft w:val="0"/>
      <w:marRight w:val="0"/>
      <w:marTop w:val="0"/>
      <w:marBottom w:val="0"/>
      <w:divBdr>
        <w:top w:val="none" w:sz="0" w:space="0" w:color="auto"/>
        <w:left w:val="none" w:sz="0" w:space="0" w:color="auto"/>
        <w:bottom w:val="none" w:sz="0" w:space="0" w:color="auto"/>
        <w:right w:val="none" w:sz="0" w:space="0" w:color="auto"/>
      </w:divBdr>
    </w:div>
    <w:div w:id="1216817104">
      <w:bodyDiv w:val="1"/>
      <w:marLeft w:val="0"/>
      <w:marRight w:val="0"/>
      <w:marTop w:val="0"/>
      <w:marBottom w:val="0"/>
      <w:divBdr>
        <w:top w:val="none" w:sz="0" w:space="0" w:color="auto"/>
        <w:left w:val="none" w:sz="0" w:space="0" w:color="auto"/>
        <w:bottom w:val="none" w:sz="0" w:space="0" w:color="auto"/>
        <w:right w:val="none" w:sz="0" w:space="0" w:color="auto"/>
      </w:divBdr>
    </w:div>
    <w:div w:id="1218661123">
      <w:bodyDiv w:val="1"/>
      <w:marLeft w:val="0"/>
      <w:marRight w:val="0"/>
      <w:marTop w:val="0"/>
      <w:marBottom w:val="0"/>
      <w:divBdr>
        <w:top w:val="none" w:sz="0" w:space="0" w:color="auto"/>
        <w:left w:val="none" w:sz="0" w:space="0" w:color="auto"/>
        <w:bottom w:val="none" w:sz="0" w:space="0" w:color="auto"/>
        <w:right w:val="none" w:sz="0" w:space="0" w:color="auto"/>
      </w:divBdr>
    </w:div>
    <w:div w:id="1219979965">
      <w:bodyDiv w:val="1"/>
      <w:marLeft w:val="0"/>
      <w:marRight w:val="0"/>
      <w:marTop w:val="0"/>
      <w:marBottom w:val="0"/>
      <w:divBdr>
        <w:top w:val="none" w:sz="0" w:space="0" w:color="auto"/>
        <w:left w:val="none" w:sz="0" w:space="0" w:color="auto"/>
        <w:bottom w:val="none" w:sz="0" w:space="0" w:color="auto"/>
        <w:right w:val="none" w:sz="0" w:space="0" w:color="auto"/>
      </w:divBdr>
    </w:div>
    <w:div w:id="1220944796">
      <w:bodyDiv w:val="1"/>
      <w:marLeft w:val="0"/>
      <w:marRight w:val="0"/>
      <w:marTop w:val="0"/>
      <w:marBottom w:val="0"/>
      <w:divBdr>
        <w:top w:val="none" w:sz="0" w:space="0" w:color="auto"/>
        <w:left w:val="none" w:sz="0" w:space="0" w:color="auto"/>
        <w:bottom w:val="none" w:sz="0" w:space="0" w:color="auto"/>
        <w:right w:val="none" w:sz="0" w:space="0" w:color="auto"/>
      </w:divBdr>
    </w:div>
    <w:div w:id="1221789939">
      <w:bodyDiv w:val="1"/>
      <w:marLeft w:val="0"/>
      <w:marRight w:val="0"/>
      <w:marTop w:val="0"/>
      <w:marBottom w:val="0"/>
      <w:divBdr>
        <w:top w:val="none" w:sz="0" w:space="0" w:color="auto"/>
        <w:left w:val="none" w:sz="0" w:space="0" w:color="auto"/>
        <w:bottom w:val="none" w:sz="0" w:space="0" w:color="auto"/>
        <w:right w:val="none" w:sz="0" w:space="0" w:color="auto"/>
      </w:divBdr>
    </w:div>
    <w:div w:id="1223102426">
      <w:bodyDiv w:val="1"/>
      <w:marLeft w:val="0"/>
      <w:marRight w:val="0"/>
      <w:marTop w:val="0"/>
      <w:marBottom w:val="0"/>
      <w:divBdr>
        <w:top w:val="none" w:sz="0" w:space="0" w:color="auto"/>
        <w:left w:val="none" w:sz="0" w:space="0" w:color="auto"/>
        <w:bottom w:val="none" w:sz="0" w:space="0" w:color="auto"/>
        <w:right w:val="none" w:sz="0" w:space="0" w:color="auto"/>
      </w:divBdr>
    </w:div>
    <w:div w:id="1223441857">
      <w:bodyDiv w:val="1"/>
      <w:marLeft w:val="0"/>
      <w:marRight w:val="0"/>
      <w:marTop w:val="0"/>
      <w:marBottom w:val="0"/>
      <w:divBdr>
        <w:top w:val="none" w:sz="0" w:space="0" w:color="auto"/>
        <w:left w:val="none" w:sz="0" w:space="0" w:color="auto"/>
        <w:bottom w:val="none" w:sz="0" w:space="0" w:color="auto"/>
        <w:right w:val="none" w:sz="0" w:space="0" w:color="auto"/>
      </w:divBdr>
    </w:div>
    <w:div w:id="1223833551">
      <w:bodyDiv w:val="1"/>
      <w:marLeft w:val="0"/>
      <w:marRight w:val="0"/>
      <w:marTop w:val="0"/>
      <w:marBottom w:val="0"/>
      <w:divBdr>
        <w:top w:val="none" w:sz="0" w:space="0" w:color="auto"/>
        <w:left w:val="none" w:sz="0" w:space="0" w:color="auto"/>
        <w:bottom w:val="none" w:sz="0" w:space="0" w:color="auto"/>
        <w:right w:val="none" w:sz="0" w:space="0" w:color="auto"/>
      </w:divBdr>
    </w:div>
    <w:div w:id="1224682644">
      <w:bodyDiv w:val="1"/>
      <w:marLeft w:val="0"/>
      <w:marRight w:val="0"/>
      <w:marTop w:val="0"/>
      <w:marBottom w:val="0"/>
      <w:divBdr>
        <w:top w:val="none" w:sz="0" w:space="0" w:color="auto"/>
        <w:left w:val="none" w:sz="0" w:space="0" w:color="auto"/>
        <w:bottom w:val="none" w:sz="0" w:space="0" w:color="auto"/>
        <w:right w:val="none" w:sz="0" w:space="0" w:color="auto"/>
      </w:divBdr>
    </w:div>
    <w:div w:id="1226643282">
      <w:bodyDiv w:val="1"/>
      <w:marLeft w:val="0"/>
      <w:marRight w:val="0"/>
      <w:marTop w:val="0"/>
      <w:marBottom w:val="0"/>
      <w:divBdr>
        <w:top w:val="none" w:sz="0" w:space="0" w:color="auto"/>
        <w:left w:val="none" w:sz="0" w:space="0" w:color="auto"/>
        <w:bottom w:val="none" w:sz="0" w:space="0" w:color="auto"/>
        <w:right w:val="none" w:sz="0" w:space="0" w:color="auto"/>
      </w:divBdr>
    </w:div>
    <w:div w:id="1231040556">
      <w:bodyDiv w:val="1"/>
      <w:marLeft w:val="0"/>
      <w:marRight w:val="0"/>
      <w:marTop w:val="0"/>
      <w:marBottom w:val="0"/>
      <w:divBdr>
        <w:top w:val="none" w:sz="0" w:space="0" w:color="auto"/>
        <w:left w:val="none" w:sz="0" w:space="0" w:color="auto"/>
        <w:bottom w:val="none" w:sz="0" w:space="0" w:color="auto"/>
        <w:right w:val="none" w:sz="0" w:space="0" w:color="auto"/>
      </w:divBdr>
    </w:div>
    <w:div w:id="1233389904">
      <w:bodyDiv w:val="1"/>
      <w:marLeft w:val="0"/>
      <w:marRight w:val="0"/>
      <w:marTop w:val="0"/>
      <w:marBottom w:val="0"/>
      <w:divBdr>
        <w:top w:val="none" w:sz="0" w:space="0" w:color="auto"/>
        <w:left w:val="none" w:sz="0" w:space="0" w:color="auto"/>
        <w:bottom w:val="none" w:sz="0" w:space="0" w:color="auto"/>
        <w:right w:val="none" w:sz="0" w:space="0" w:color="auto"/>
      </w:divBdr>
    </w:div>
    <w:div w:id="1233539291">
      <w:bodyDiv w:val="1"/>
      <w:marLeft w:val="0"/>
      <w:marRight w:val="0"/>
      <w:marTop w:val="0"/>
      <w:marBottom w:val="0"/>
      <w:divBdr>
        <w:top w:val="none" w:sz="0" w:space="0" w:color="auto"/>
        <w:left w:val="none" w:sz="0" w:space="0" w:color="auto"/>
        <w:bottom w:val="none" w:sz="0" w:space="0" w:color="auto"/>
        <w:right w:val="none" w:sz="0" w:space="0" w:color="auto"/>
      </w:divBdr>
    </w:div>
    <w:div w:id="1234974505">
      <w:bodyDiv w:val="1"/>
      <w:marLeft w:val="0"/>
      <w:marRight w:val="0"/>
      <w:marTop w:val="0"/>
      <w:marBottom w:val="0"/>
      <w:divBdr>
        <w:top w:val="none" w:sz="0" w:space="0" w:color="auto"/>
        <w:left w:val="none" w:sz="0" w:space="0" w:color="auto"/>
        <w:bottom w:val="none" w:sz="0" w:space="0" w:color="auto"/>
        <w:right w:val="none" w:sz="0" w:space="0" w:color="auto"/>
      </w:divBdr>
    </w:div>
    <w:div w:id="1237351431">
      <w:bodyDiv w:val="1"/>
      <w:marLeft w:val="0"/>
      <w:marRight w:val="0"/>
      <w:marTop w:val="0"/>
      <w:marBottom w:val="0"/>
      <w:divBdr>
        <w:top w:val="none" w:sz="0" w:space="0" w:color="auto"/>
        <w:left w:val="none" w:sz="0" w:space="0" w:color="auto"/>
        <w:bottom w:val="none" w:sz="0" w:space="0" w:color="auto"/>
        <w:right w:val="none" w:sz="0" w:space="0" w:color="auto"/>
      </w:divBdr>
    </w:div>
    <w:div w:id="1240478885">
      <w:bodyDiv w:val="1"/>
      <w:marLeft w:val="0"/>
      <w:marRight w:val="0"/>
      <w:marTop w:val="0"/>
      <w:marBottom w:val="0"/>
      <w:divBdr>
        <w:top w:val="none" w:sz="0" w:space="0" w:color="auto"/>
        <w:left w:val="none" w:sz="0" w:space="0" w:color="auto"/>
        <w:bottom w:val="none" w:sz="0" w:space="0" w:color="auto"/>
        <w:right w:val="none" w:sz="0" w:space="0" w:color="auto"/>
      </w:divBdr>
    </w:div>
    <w:div w:id="1241594862">
      <w:bodyDiv w:val="1"/>
      <w:marLeft w:val="0"/>
      <w:marRight w:val="0"/>
      <w:marTop w:val="0"/>
      <w:marBottom w:val="0"/>
      <w:divBdr>
        <w:top w:val="none" w:sz="0" w:space="0" w:color="auto"/>
        <w:left w:val="none" w:sz="0" w:space="0" w:color="auto"/>
        <w:bottom w:val="none" w:sz="0" w:space="0" w:color="auto"/>
        <w:right w:val="none" w:sz="0" w:space="0" w:color="auto"/>
      </w:divBdr>
    </w:div>
    <w:div w:id="1242449002">
      <w:bodyDiv w:val="1"/>
      <w:marLeft w:val="0"/>
      <w:marRight w:val="0"/>
      <w:marTop w:val="0"/>
      <w:marBottom w:val="0"/>
      <w:divBdr>
        <w:top w:val="none" w:sz="0" w:space="0" w:color="auto"/>
        <w:left w:val="none" w:sz="0" w:space="0" w:color="auto"/>
        <w:bottom w:val="none" w:sz="0" w:space="0" w:color="auto"/>
        <w:right w:val="none" w:sz="0" w:space="0" w:color="auto"/>
      </w:divBdr>
    </w:div>
    <w:div w:id="1244607481">
      <w:bodyDiv w:val="1"/>
      <w:marLeft w:val="0"/>
      <w:marRight w:val="0"/>
      <w:marTop w:val="0"/>
      <w:marBottom w:val="0"/>
      <w:divBdr>
        <w:top w:val="none" w:sz="0" w:space="0" w:color="auto"/>
        <w:left w:val="none" w:sz="0" w:space="0" w:color="auto"/>
        <w:bottom w:val="none" w:sz="0" w:space="0" w:color="auto"/>
        <w:right w:val="none" w:sz="0" w:space="0" w:color="auto"/>
      </w:divBdr>
    </w:div>
    <w:div w:id="1246769096">
      <w:bodyDiv w:val="1"/>
      <w:marLeft w:val="0"/>
      <w:marRight w:val="0"/>
      <w:marTop w:val="0"/>
      <w:marBottom w:val="0"/>
      <w:divBdr>
        <w:top w:val="none" w:sz="0" w:space="0" w:color="auto"/>
        <w:left w:val="none" w:sz="0" w:space="0" w:color="auto"/>
        <w:bottom w:val="none" w:sz="0" w:space="0" w:color="auto"/>
        <w:right w:val="none" w:sz="0" w:space="0" w:color="auto"/>
      </w:divBdr>
    </w:div>
    <w:div w:id="1247612682">
      <w:bodyDiv w:val="1"/>
      <w:marLeft w:val="0"/>
      <w:marRight w:val="0"/>
      <w:marTop w:val="0"/>
      <w:marBottom w:val="0"/>
      <w:divBdr>
        <w:top w:val="none" w:sz="0" w:space="0" w:color="auto"/>
        <w:left w:val="none" w:sz="0" w:space="0" w:color="auto"/>
        <w:bottom w:val="none" w:sz="0" w:space="0" w:color="auto"/>
        <w:right w:val="none" w:sz="0" w:space="0" w:color="auto"/>
      </w:divBdr>
    </w:div>
    <w:div w:id="1249390867">
      <w:bodyDiv w:val="1"/>
      <w:marLeft w:val="0"/>
      <w:marRight w:val="0"/>
      <w:marTop w:val="0"/>
      <w:marBottom w:val="0"/>
      <w:divBdr>
        <w:top w:val="none" w:sz="0" w:space="0" w:color="auto"/>
        <w:left w:val="none" w:sz="0" w:space="0" w:color="auto"/>
        <w:bottom w:val="none" w:sz="0" w:space="0" w:color="auto"/>
        <w:right w:val="none" w:sz="0" w:space="0" w:color="auto"/>
      </w:divBdr>
    </w:div>
    <w:div w:id="1249803132">
      <w:bodyDiv w:val="1"/>
      <w:marLeft w:val="0"/>
      <w:marRight w:val="0"/>
      <w:marTop w:val="0"/>
      <w:marBottom w:val="0"/>
      <w:divBdr>
        <w:top w:val="none" w:sz="0" w:space="0" w:color="auto"/>
        <w:left w:val="none" w:sz="0" w:space="0" w:color="auto"/>
        <w:bottom w:val="none" w:sz="0" w:space="0" w:color="auto"/>
        <w:right w:val="none" w:sz="0" w:space="0" w:color="auto"/>
      </w:divBdr>
    </w:div>
    <w:div w:id="1256287911">
      <w:bodyDiv w:val="1"/>
      <w:marLeft w:val="0"/>
      <w:marRight w:val="0"/>
      <w:marTop w:val="0"/>
      <w:marBottom w:val="0"/>
      <w:divBdr>
        <w:top w:val="none" w:sz="0" w:space="0" w:color="auto"/>
        <w:left w:val="none" w:sz="0" w:space="0" w:color="auto"/>
        <w:bottom w:val="none" w:sz="0" w:space="0" w:color="auto"/>
        <w:right w:val="none" w:sz="0" w:space="0" w:color="auto"/>
      </w:divBdr>
    </w:div>
    <w:div w:id="1256477200">
      <w:bodyDiv w:val="1"/>
      <w:marLeft w:val="0"/>
      <w:marRight w:val="0"/>
      <w:marTop w:val="0"/>
      <w:marBottom w:val="0"/>
      <w:divBdr>
        <w:top w:val="none" w:sz="0" w:space="0" w:color="auto"/>
        <w:left w:val="none" w:sz="0" w:space="0" w:color="auto"/>
        <w:bottom w:val="none" w:sz="0" w:space="0" w:color="auto"/>
        <w:right w:val="none" w:sz="0" w:space="0" w:color="auto"/>
      </w:divBdr>
    </w:div>
    <w:div w:id="1262377481">
      <w:bodyDiv w:val="1"/>
      <w:marLeft w:val="0"/>
      <w:marRight w:val="0"/>
      <w:marTop w:val="0"/>
      <w:marBottom w:val="0"/>
      <w:divBdr>
        <w:top w:val="none" w:sz="0" w:space="0" w:color="auto"/>
        <w:left w:val="none" w:sz="0" w:space="0" w:color="auto"/>
        <w:bottom w:val="none" w:sz="0" w:space="0" w:color="auto"/>
        <w:right w:val="none" w:sz="0" w:space="0" w:color="auto"/>
      </w:divBdr>
    </w:div>
    <w:div w:id="1267421510">
      <w:bodyDiv w:val="1"/>
      <w:marLeft w:val="0"/>
      <w:marRight w:val="0"/>
      <w:marTop w:val="0"/>
      <w:marBottom w:val="0"/>
      <w:divBdr>
        <w:top w:val="none" w:sz="0" w:space="0" w:color="auto"/>
        <w:left w:val="none" w:sz="0" w:space="0" w:color="auto"/>
        <w:bottom w:val="none" w:sz="0" w:space="0" w:color="auto"/>
        <w:right w:val="none" w:sz="0" w:space="0" w:color="auto"/>
      </w:divBdr>
    </w:div>
    <w:div w:id="1272394158">
      <w:bodyDiv w:val="1"/>
      <w:marLeft w:val="0"/>
      <w:marRight w:val="0"/>
      <w:marTop w:val="0"/>
      <w:marBottom w:val="0"/>
      <w:divBdr>
        <w:top w:val="none" w:sz="0" w:space="0" w:color="auto"/>
        <w:left w:val="none" w:sz="0" w:space="0" w:color="auto"/>
        <w:bottom w:val="none" w:sz="0" w:space="0" w:color="auto"/>
        <w:right w:val="none" w:sz="0" w:space="0" w:color="auto"/>
      </w:divBdr>
    </w:div>
    <w:div w:id="1276015560">
      <w:bodyDiv w:val="1"/>
      <w:marLeft w:val="0"/>
      <w:marRight w:val="0"/>
      <w:marTop w:val="0"/>
      <w:marBottom w:val="0"/>
      <w:divBdr>
        <w:top w:val="none" w:sz="0" w:space="0" w:color="auto"/>
        <w:left w:val="none" w:sz="0" w:space="0" w:color="auto"/>
        <w:bottom w:val="none" w:sz="0" w:space="0" w:color="auto"/>
        <w:right w:val="none" w:sz="0" w:space="0" w:color="auto"/>
      </w:divBdr>
    </w:div>
    <w:div w:id="1276866522">
      <w:bodyDiv w:val="1"/>
      <w:marLeft w:val="0"/>
      <w:marRight w:val="0"/>
      <w:marTop w:val="0"/>
      <w:marBottom w:val="0"/>
      <w:divBdr>
        <w:top w:val="none" w:sz="0" w:space="0" w:color="auto"/>
        <w:left w:val="none" w:sz="0" w:space="0" w:color="auto"/>
        <w:bottom w:val="none" w:sz="0" w:space="0" w:color="auto"/>
        <w:right w:val="none" w:sz="0" w:space="0" w:color="auto"/>
      </w:divBdr>
    </w:div>
    <w:div w:id="1278173574">
      <w:bodyDiv w:val="1"/>
      <w:marLeft w:val="0"/>
      <w:marRight w:val="0"/>
      <w:marTop w:val="0"/>
      <w:marBottom w:val="0"/>
      <w:divBdr>
        <w:top w:val="none" w:sz="0" w:space="0" w:color="auto"/>
        <w:left w:val="none" w:sz="0" w:space="0" w:color="auto"/>
        <w:bottom w:val="none" w:sz="0" w:space="0" w:color="auto"/>
        <w:right w:val="none" w:sz="0" w:space="0" w:color="auto"/>
      </w:divBdr>
    </w:div>
    <w:div w:id="1283346047">
      <w:bodyDiv w:val="1"/>
      <w:marLeft w:val="0"/>
      <w:marRight w:val="0"/>
      <w:marTop w:val="0"/>
      <w:marBottom w:val="0"/>
      <w:divBdr>
        <w:top w:val="none" w:sz="0" w:space="0" w:color="auto"/>
        <w:left w:val="none" w:sz="0" w:space="0" w:color="auto"/>
        <w:bottom w:val="none" w:sz="0" w:space="0" w:color="auto"/>
        <w:right w:val="none" w:sz="0" w:space="0" w:color="auto"/>
      </w:divBdr>
    </w:div>
    <w:div w:id="1292860080">
      <w:bodyDiv w:val="1"/>
      <w:marLeft w:val="0"/>
      <w:marRight w:val="0"/>
      <w:marTop w:val="0"/>
      <w:marBottom w:val="0"/>
      <w:divBdr>
        <w:top w:val="none" w:sz="0" w:space="0" w:color="auto"/>
        <w:left w:val="none" w:sz="0" w:space="0" w:color="auto"/>
        <w:bottom w:val="none" w:sz="0" w:space="0" w:color="auto"/>
        <w:right w:val="none" w:sz="0" w:space="0" w:color="auto"/>
      </w:divBdr>
    </w:div>
    <w:div w:id="1293167400">
      <w:bodyDiv w:val="1"/>
      <w:marLeft w:val="0"/>
      <w:marRight w:val="0"/>
      <w:marTop w:val="0"/>
      <w:marBottom w:val="0"/>
      <w:divBdr>
        <w:top w:val="none" w:sz="0" w:space="0" w:color="auto"/>
        <w:left w:val="none" w:sz="0" w:space="0" w:color="auto"/>
        <w:bottom w:val="none" w:sz="0" w:space="0" w:color="auto"/>
        <w:right w:val="none" w:sz="0" w:space="0" w:color="auto"/>
      </w:divBdr>
    </w:div>
    <w:div w:id="1298681982">
      <w:bodyDiv w:val="1"/>
      <w:marLeft w:val="0"/>
      <w:marRight w:val="0"/>
      <w:marTop w:val="0"/>
      <w:marBottom w:val="0"/>
      <w:divBdr>
        <w:top w:val="none" w:sz="0" w:space="0" w:color="auto"/>
        <w:left w:val="none" w:sz="0" w:space="0" w:color="auto"/>
        <w:bottom w:val="none" w:sz="0" w:space="0" w:color="auto"/>
        <w:right w:val="none" w:sz="0" w:space="0" w:color="auto"/>
      </w:divBdr>
    </w:div>
    <w:div w:id="1299143474">
      <w:bodyDiv w:val="1"/>
      <w:marLeft w:val="0"/>
      <w:marRight w:val="0"/>
      <w:marTop w:val="0"/>
      <w:marBottom w:val="0"/>
      <w:divBdr>
        <w:top w:val="none" w:sz="0" w:space="0" w:color="auto"/>
        <w:left w:val="none" w:sz="0" w:space="0" w:color="auto"/>
        <w:bottom w:val="none" w:sz="0" w:space="0" w:color="auto"/>
        <w:right w:val="none" w:sz="0" w:space="0" w:color="auto"/>
      </w:divBdr>
    </w:div>
    <w:div w:id="1302468663">
      <w:bodyDiv w:val="1"/>
      <w:marLeft w:val="0"/>
      <w:marRight w:val="0"/>
      <w:marTop w:val="0"/>
      <w:marBottom w:val="0"/>
      <w:divBdr>
        <w:top w:val="none" w:sz="0" w:space="0" w:color="auto"/>
        <w:left w:val="none" w:sz="0" w:space="0" w:color="auto"/>
        <w:bottom w:val="none" w:sz="0" w:space="0" w:color="auto"/>
        <w:right w:val="none" w:sz="0" w:space="0" w:color="auto"/>
      </w:divBdr>
    </w:div>
    <w:div w:id="1304580033">
      <w:bodyDiv w:val="1"/>
      <w:marLeft w:val="0"/>
      <w:marRight w:val="0"/>
      <w:marTop w:val="0"/>
      <w:marBottom w:val="0"/>
      <w:divBdr>
        <w:top w:val="none" w:sz="0" w:space="0" w:color="auto"/>
        <w:left w:val="none" w:sz="0" w:space="0" w:color="auto"/>
        <w:bottom w:val="none" w:sz="0" w:space="0" w:color="auto"/>
        <w:right w:val="none" w:sz="0" w:space="0" w:color="auto"/>
      </w:divBdr>
    </w:div>
    <w:div w:id="1306619299">
      <w:bodyDiv w:val="1"/>
      <w:marLeft w:val="0"/>
      <w:marRight w:val="0"/>
      <w:marTop w:val="0"/>
      <w:marBottom w:val="0"/>
      <w:divBdr>
        <w:top w:val="none" w:sz="0" w:space="0" w:color="auto"/>
        <w:left w:val="none" w:sz="0" w:space="0" w:color="auto"/>
        <w:bottom w:val="none" w:sz="0" w:space="0" w:color="auto"/>
        <w:right w:val="none" w:sz="0" w:space="0" w:color="auto"/>
      </w:divBdr>
    </w:div>
    <w:div w:id="1307126906">
      <w:bodyDiv w:val="1"/>
      <w:marLeft w:val="0"/>
      <w:marRight w:val="0"/>
      <w:marTop w:val="0"/>
      <w:marBottom w:val="0"/>
      <w:divBdr>
        <w:top w:val="none" w:sz="0" w:space="0" w:color="auto"/>
        <w:left w:val="none" w:sz="0" w:space="0" w:color="auto"/>
        <w:bottom w:val="none" w:sz="0" w:space="0" w:color="auto"/>
        <w:right w:val="none" w:sz="0" w:space="0" w:color="auto"/>
      </w:divBdr>
    </w:div>
    <w:div w:id="1308977863">
      <w:bodyDiv w:val="1"/>
      <w:marLeft w:val="0"/>
      <w:marRight w:val="0"/>
      <w:marTop w:val="0"/>
      <w:marBottom w:val="0"/>
      <w:divBdr>
        <w:top w:val="none" w:sz="0" w:space="0" w:color="auto"/>
        <w:left w:val="none" w:sz="0" w:space="0" w:color="auto"/>
        <w:bottom w:val="none" w:sz="0" w:space="0" w:color="auto"/>
        <w:right w:val="none" w:sz="0" w:space="0" w:color="auto"/>
      </w:divBdr>
    </w:div>
    <w:div w:id="1309213461">
      <w:bodyDiv w:val="1"/>
      <w:marLeft w:val="0"/>
      <w:marRight w:val="0"/>
      <w:marTop w:val="0"/>
      <w:marBottom w:val="0"/>
      <w:divBdr>
        <w:top w:val="none" w:sz="0" w:space="0" w:color="auto"/>
        <w:left w:val="none" w:sz="0" w:space="0" w:color="auto"/>
        <w:bottom w:val="none" w:sz="0" w:space="0" w:color="auto"/>
        <w:right w:val="none" w:sz="0" w:space="0" w:color="auto"/>
      </w:divBdr>
    </w:div>
    <w:div w:id="1309239206">
      <w:bodyDiv w:val="1"/>
      <w:marLeft w:val="0"/>
      <w:marRight w:val="0"/>
      <w:marTop w:val="0"/>
      <w:marBottom w:val="0"/>
      <w:divBdr>
        <w:top w:val="none" w:sz="0" w:space="0" w:color="auto"/>
        <w:left w:val="none" w:sz="0" w:space="0" w:color="auto"/>
        <w:bottom w:val="none" w:sz="0" w:space="0" w:color="auto"/>
        <w:right w:val="none" w:sz="0" w:space="0" w:color="auto"/>
      </w:divBdr>
    </w:div>
    <w:div w:id="1310212096">
      <w:bodyDiv w:val="1"/>
      <w:marLeft w:val="0"/>
      <w:marRight w:val="0"/>
      <w:marTop w:val="0"/>
      <w:marBottom w:val="0"/>
      <w:divBdr>
        <w:top w:val="none" w:sz="0" w:space="0" w:color="auto"/>
        <w:left w:val="none" w:sz="0" w:space="0" w:color="auto"/>
        <w:bottom w:val="none" w:sz="0" w:space="0" w:color="auto"/>
        <w:right w:val="none" w:sz="0" w:space="0" w:color="auto"/>
      </w:divBdr>
    </w:div>
    <w:div w:id="1312252379">
      <w:bodyDiv w:val="1"/>
      <w:marLeft w:val="0"/>
      <w:marRight w:val="0"/>
      <w:marTop w:val="0"/>
      <w:marBottom w:val="0"/>
      <w:divBdr>
        <w:top w:val="none" w:sz="0" w:space="0" w:color="auto"/>
        <w:left w:val="none" w:sz="0" w:space="0" w:color="auto"/>
        <w:bottom w:val="none" w:sz="0" w:space="0" w:color="auto"/>
        <w:right w:val="none" w:sz="0" w:space="0" w:color="auto"/>
      </w:divBdr>
    </w:div>
    <w:div w:id="1318656111">
      <w:bodyDiv w:val="1"/>
      <w:marLeft w:val="0"/>
      <w:marRight w:val="0"/>
      <w:marTop w:val="0"/>
      <w:marBottom w:val="0"/>
      <w:divBdr>
        <w:top w:val="none" w:sz="0" w:space="0" w:color="auto"/>
        <w:left w:val="none" w:sz="0" w:space="0" w:color="auto"/>
        <w:bottom w:val="none" w:sz="0" w:space="0" w:color="auto"/>
        <w:right w:val="none" w:sz="0" w:space="0" w:color="auto"/>
      </w:divBdr>
    </w:div>
    <w:div w:id="1319267282">
      <w:bodyDiv w:val="1"/>
      <w:marLeft w:val="0"/>
      <w:marRight w:val="0"/>
      <w:marTop w:val="0"/>
      <w:marBottom w:val="0"/>
      <w:divBdr>
        <w:top w:val="none" w:sz="0" w:space="0" w:color="auto"/>
        <w:left w:val="none" w:sz="0" w:space="0" w:color="auto"/>
        <w:bottom w:val="none" w:sz="0" w:space="0" w:color="auto"/>
        <w:right w:val="none" w:sz="0" w:space="0" w:color="auto"/>
      </w:divBdr>
    </w:div>
    <w:div w:id="1320769075">
      <w:bodyDiv w:val="1"/>
      <w:marLeft w:val="0"/>
      <w:marRight w:val="0"/>
      <w:marTop w:val="0"/>
      <w:marBottom w:val="0"/>
      <w:divBdr>
        <w:top w:val="none" w:sz="0" w:space="0" w:color="auto"/>
        <w:left w:val="none" w:sz="0" w:space="0" w:color="auto"/>
        <w:bottom w:val="none" w:sz="0" w:space="0" w:color="auto"/>
        <w:right w:val="none" w:sz="0" w:space="0" w:color="auto"/>
      </w:divBdr>
    </w:div>
    <w:div w:id="1320770117">
      <w:bodyDiv w:val="1"/>
      <w:marLeft w:val="0"/>
      <w:marRight w:val="0"/>
      <w:marTop w:val="0"/>
      <w:marBottom w:val="0"/>
      <w:divBdr>
        <w:top w:val="none" w:sz="0" w:space="0" w:color="auto"/>
        <w:left w:val="none" w:sz="0" w:space="0" w:color="auto"/>
        <w:bottom w:val="none" w:sz="0" w:space="0" w:color="auto"/>
        <w:right w:val="none" w:sz="0" w:space="0" w:color="auto"/>
      </w:divBdr>
    </w:div>
    <w:div w:id="1325813445">
      <w:bodyDiv w:val="1"/>
      <w:marLeft w:val="0"/>
      <w:marRight w:val="0"/>
      <w:marTop w:val="0"/>
      <w:marBottom w:val="0"/>
      <w:divBdr>
        <w:top w:val="none" w:sz="0" w:space="0" w:color="auto"/>
        <w:left w:val="none" w:sz="0" w:space="0" w:color="auto"/>
        <w:bottom w:val="none" w:sz="0" w:space="0" w:color="auto"/>
        <w:right w:val="none" w:sz="0" w:space="0" w:color="auto"/>
      </w:divBdr>
    </w:div>
    <w:div w:id="1327055421">
      <w:bodyDiv w:val="1"/>
      <w:marLeft w:val="0"/>
      <w:marRight w:val="0"/>
      <w:marTop w:val="0"/>
      <w:marBottom w:val="0"/>
      <w:divBdr>
        <w:top w:val="none" w:sz="0" w:space="0" w:color="auto"/>
        <w:left w:val="none" w:sz="0" w:space="0" w:color="auto"/>
        <w:bottom w:val="none" w:sz="0" w:space="0" w:color="auto"/>
        <w:right w:val="none" w:sz="0" w:space="0" w:color="auto"/>
      </w:divBdr>
    </w:div>
    <w:div w:id="1330987972">
      <w:bodyDiv w:val="1"/>
      <w:marLeft w:val="0"/>
      <w:marRight w:val="0"/>
      <w:marTop w:val="0"/>
      <w:marBottom w:val="0"/>
      <w:divBdr>
        <w:top w:val="none" w:sz="0" w:space="0" w:color="auto"/>
        <w:left w:val="none" w:sz="0" w:space="0" w:color="auto"/>
        <w:bottom w:val="none" w:sz="0" w:space="0" w:color="auto"/>
        <w:right w:val="none" w:sz="0" w:space="0" w:color="auto"/>
      </w:divBdr>
    </w:div>
    <w:div w:id="1331367728">
      <w:bodyDiv w:val="1"/>
      <w:marLeft w:val="0"/>
      <w:marRight w:val="0"/>
      <w:marTop w:val="0"/>
      <w:marBottom w:val="0"/>
      <w:divBdr>
        <w:top w:val="none" w:sz="0" w:space="0" w:color="auto"/>
        <w:left w:val="none" w:sz="0" w:space="0" w:color="auto"/>
        <w:bottom w:val="none" w:sz="0" w:space="0" w:color="auto"/>
        <w:right w:val="none" w:sz="0" w:space="0" w:color="auto"/>
      </w:divBdr>
    </w:div>
    <w:div w:id="1331526155">
      <w:bodyDiv w:val="1"/>
      <w:marLeft w:val="0"/>
      <w:marRight w:val="0"/>
      <w:marTop w:val="0"/>
      <w:marBottom w:val="0"/>
      <w:divBdr>
        <w:top w:val="none" w:sz="0" w:space="0" w:color="auto"/>
        <w:left w:val="none" w:sz="0" w:space="0" w:color="auto"/>
        <w:bottom w:val="none" w:sz="0" w:space="0" w:color="auto"/>
        <w:right w:val="none" w:sz="0" w:space="0" w:color="auto"/>
      </w:divBdr>
    </w:div>
    <w:div w:id="1335298157">
      <w:bodyDiv w:val="1"/>
      <w:marLeft w:val="0"/>
      <w:marRight w:val="0"/>
      <w:marTop w:val="0"/>
      <w:marBottom w:val="0"/>
      <w:divBdr>
        <w:top w:val="none" w:sz="0" w:space="0" w:color="auto"/>
        <w:left w:val="none" w:sz="0" w:space="0" w:color="auto"/>
        <w:bottom w:val="none" w:sz="0" w:space="0" w:color="auto"/>
        <w:right w:val="none" w:sz="0" w:space="0" w:color="auto"/>
      </w:divBdr>
    </w:div>
    <w:div w:id="1335911481">
      <w:bodyDiv w:val="1"/>
      <w:marLeft w:val="0"/>
      <w:marRight w:val="0"/>
      <w:marTop w:val="0"/>
      <w:marBottom w:val="0"/>
      <w:divBdr>
        <w:top w:val="none" w:sz="0" w:space="0" w:color="auto"/>
        <w:left w:val="none" w:sz="0" w:space="0" w:color="auto"/>
        <w:bottom w:val="none" w:sz="0" w:space="0" w:color="auto"/>
        <w:right w:val="none" w:sz="0" w:space="0" w:color="auto"/>
      </w:divBdr>
    </w:div>
    <w:div w:id="1336805205">
      <w:bodyDiv w:val="1"/>
      <w:marLeft w:val="0"/>
      <w:marRight w:val="0"/>
      <w:marTop w:val="0"/>
      <w:marBottom w:val="0"/>
      <w:divBdr>
        <w:top w:val="none" w:sz="0" w:space="0" w:color="auto"/>
        <w:left w:val="none" w:sz="0" w:space="0" w:color="auto"/>
        <w:bottom w:val="none" w:sz="0" w:space="0" w:color="auto"/>
        <w:right w:val="none" w:sz="0" w:space="0" w:color="auto"/>
      </w:divBdr>
    </w:div>
    <w:div w:id="1339849247">
      <w:bodyDiv w:val="1"/>
      <w:marLeft w:val="0"/>
      <w:marRight w:val="0"/>
      <w:marTop w:val="0"/>
      <w:marBottom w:val="0"/>
      <w:divBdr>
        <w:top w:val="none" w:sz="0" w:space="0" w:color="auto"/>
        <w:left w:val="none" w:sz="0" w:space="0" w:color="auto"/>
        <w:bottom w:val="none" w:sz="0" w:space="0" w:color="auto"/>
        <w:right w:val="none" w:sz="0" w:space="0" w:color="auto"/>
      </w:divBdr>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349721850">
      <w:bodyDiv w:val="1"/>
      <w:marLeft w:val="0"/>
      <w:marRight w:val="0"/>
      <w:marTop w:val="0"/>
      <w:marBottom w:val="0"/>
      <w:divBdr>
        <w:top w:val="none" w:sz="0" w:space="0" w:color="auto"/>
        <w:left w:val="none" w:sz="0" w:space="0" w:color="auto"/>
        <w:bottom w:val="none" w:sz="0" w:space="0" w:color="auto"/>
        <w:right w:val="none" w:sz="0" w:space="0" w:color="auto"/>
      </w:divBdr>
    </w:div>
    <w:div w:id="1350984927">
      <w:bodyDiv w:val="1"/>
      <w:marLeft w:val="0"/>
      <w:marRight w:val="0"/>
      <w:marTop w:val="0"/>
      <w:marBottom w:val="0"/>
      <w:divBdr>
        <w:top w:val="none" w:sz="0" w:space="0" w:color="auto"/>
        <w:left w:val="none" w:sz="0" w:space="0" w:color="auto"/>
        <w:bottom w:val="none" w:sz="0" w:space="0" w:color="auto"/>
        <w:right w:val="none" w:sz="0" w:space="0" w:color="auto"/>
      </w:divBdr>
    </w:div>
    <w:div w:id="1351950764">
      <w:bodyDiv w:val="1"/>
      <w:marLeft w:val="0"/>
      <w:marRight w:val="0"/>
      <w:marTop w:val="0"/>
      <w:marBottom w:val="0"/>
      <w:divBdr>
        <w:top w:val="none" w:sz="0" w:space="0" w:color="auto"/>
        <w:left w:val="none" w:sz="0" w:space="0" w:color="auto"/>
        <w:bottom w:val="none" w:sz="0" w:space="0" w:color="auto"/>
        <w:right w:val="none" w:sz="0" w:space="0" w:color="auto"/>
      </w:divBdr>
    </w:div>
    <w:div w:id="1352418956">
      <w:bodyDiv w:val="1"/>
      <w:marLeft w:val="0"/>
      <w:marRight w:val="0"/>
      <w:marTop w:val="0"/>
      <w:marBottom w:val="0"/>
      <w:divBdr>
        <w:top w:val="none" w:sz="0" w:space="0" w:color="auto"/>
        <w:left w:val="none" w:sz="0" w:space="0" w:color="auto"/>
        <w:bottom w:val="none" w:sz="0" w:space="0" w:color="auto"/>
        <w:right w:val="none" w:sz="0" w:space="0" w:color="auto"/>
      </w:divBdr>
    </w:div>
    <w:div w:id="1355696100">
      <w:bodyDiv w:val="1"/>
      <w:marLeft w:val="0"/>
      <w:marRight w:val="0"/>
      <w:marTop w:val="0"/>
      <w:marBottom w:val="0"/>
      <w:divBdr>
        <w:top w:val="none" w:sz="0" w:space="0" w:color="auto"/>
        <w:left w:val="none" w:sz="0" w:space="0" w:color="auto"/>
        <w:bottom w:val="none" w:sz="0" w:space="0" w:color="auto"/>
        <w:right w:val="none" w:sz="0" w:space="0" w:color="auto"/>
      </w:divBdr>
    </w:div>
    <w:div w:id="1359625979">
      <w:bodyDiv w:val="1"/>
      <w:marLeft w:val="0"/>
      <w:marRight w:val="0"/>
      <w:marTop w:val="0"/>
      <w:marBottom w:val="0"/>
      <w:divBdr>
        <w:top w:val="none" w:sz="0" w:space="0" w:color="auto"/>
        <w:left w:val="none" w:sz="0" w:space="0" w:color="auto"/>
        <w:bottom w:val="none" w:sz="0" w:space="0" w:color="auto"/>
        <w:right w:val="none" w:sz="0" w:space="0" w:color="auto"/>
      </w:divBdr>
    </w:div>
    <w:div w:id="1363091414">
      <w:bodyDiv w:val="1"/>
      <w:marLeft w:val="0"/>
      <w:marRight w:val="0"/>
      <w:marTop w:val="0"/>
      <w:marBottom w:val="0"/>
      <w:divBdr>
        <w:top w:val="none" w:sz="0" w:space="0" w:color="auto"/>
        <w:left w:val="none" w:sz="0" w:space="0" w:color="auto"/>
        <w:bottom w:val="none" w:sz="0" w:space="0" w:color="auto"/>
        <w:right w:val="none" w:sz="0" w:space="0" w:color="auto"/>
      </w:divBdr>
    </w:div>
    <w:div w:id="1366444700">
      <w:bodyDiv w:val="1"/>
      <w:marLeft w:val="0"/>
      <w:marRight w:val="0"/>
      <w:marTop w:val="0"/>
      <w:marBottom w:val="0"/>
      <w:divBdr>
        <w:top w:val="none" w:sz="0" w:space="0" w:color="auto"/>
        <w:left w:val="none" w:sz="0" w:space="0" w:color="auto"/>
        <w:bottom w:val="none" w:sz="0" w:space="0" w:color="auto"/>
        <w:right w:val="none" w:sz="0" w:space="0" w:color="auto"/>
      </w:divBdr>
    </w:div>
    <w:div w:id="1366560666">
      <w:bodyDiv w:val="1"/>
      <w:marLeft w:val="0"/>
      <w:marRight w:val="0"/>
      <w:marTop w:val="0"/>
      <w:marBottom w:val="0"/>
      <w:divBdr>
        <w:top w:val="none" w:sz="0" w:space="0" w:color="auto"/>
        <w:left w:val="none" w:sz="0" w:space="0" w:color="auto"/>
        <w:bottom w:val="none" w:sz="0" w:space="0" w:color="auto"/>
        <w:right w:val="none" w:sz="0" w:space="0" w:color="auto"/>
      </w:divBdr>
    </w:div>
    <w:div w:id="1368598963">
      <w:bodyDiv w:val="1"/>
      <w:marLeft w:val="0"/>
      <w:marRight w:val="0"/>
      <w:marTop w:val="0"/>
      <w:marBottom w:val="0"/>
      <w:divBdr>
        <w:top w:val="none" w:sz="0" w:space="0" w:color="auto"/>
        <w:left w:val="none" w:sz="0" w:space="0" w:color="auto"/>
        <w:bottom w:val="none" w:sz="0" w:space="0" w:color="auto"/>
        <w:right w:val="none" w:sz="0" w:space="0" w:color="auto"/>
      </w:divBdr>
    </w:div>
    <w:div w:id="1368870403">
      <w:bodyDiv w:val="1"/>
      <w:marLeft w:val="0"/>
      <w:marRight w:val="0"/>
      <w:marTop w:val="0"/>
      <w:marBottom w:val="0"/>
      <w:divBdr>
        <w:top w:val="none" w:sz="0" w:space="0" w:color="auto"/>
        <w:left w:val="none" w:sz="0" w:space="0" w:color="auto"/>
        <w:bottom w:val="none" w:sz="0" w:space="0" w:color="auto"/>
        <w:right w:val="none" w:sz="0" w:space="0" w:color="auto"/>
      </w:divBdr>
    </w:div>
    <w:div w:id="1370111044">
      <w:bodyDiv w:val="1"/>
      <w:marLeft w:val="0"/>
      <w:marRight w:val="0"/>
      <w:marTop w:val="0"/>
      <w:marBottom w:val="0"/>
      <w:divBdr>
        <w:top w:val="none" w:sz="0" w:space="0" w:color="auto"/>
        <w:left w:val="none" w:sz="0" w:space="0" w:color="auto"/>
        <w:bottom w:val="none" w:sz="0" w:space="0" w:color="auto"/>
        <w:right w:val="none" w:sz="0" w:space="0" w:color="auto"/>
      </w:divBdr>
    </w:div>
    <w:div w:id="1373918398">
      <w:bodyDiv w:val="1"/>
      <w:marLeft w:val="0"/>
      <w:marRight w:val="0"/>
      <w:marTop w:val="0"/>
      <w:marBottom w:val="0"/>
      <w:divBdr>
        <w:top w:val="none" w:sz="0" w:space="0" w:color="auto"/>
        <w:left w:val="none" w:sz="0" w:space="0" w:color="auto"/>
        <w:bottom w:val="none" w:sz="0" w:space="0" w:color="auto"/>
        <w:right w:val="none" w:sz="0" w:space="0" w:color="auto"/>
      </w:divBdr>
    </w:div>
    <w:div w:id="1377895605">
      <w:bodyDiv w:val="1"/>
      <w:marLeft w:val="0"/>
      <w:marRight w:val="0"/>
      <w:marTop w:val="0"/>
      <w:marBottom w:val="0"/>
      <w:divBdr>
        <w:top w:val="none" w:sz="0" w:space="0" w:color="auto"/>
        <w:left w:val="none" w:sz="0" w:space="0" w:color="auto"/>
        <w:bottom w:val="none" w:sz="0" w:space="0" w:color="auto"/>
        <w:right w:val="none" w:sz="0" w:space="0" w:color="auto"/>
      </w:divBdr>
    </w:div>
    <w:div w:id="1379429380">
      <w:bodyDiv w:val="1"/>
      <w:marLeft w:val="0"/>
      <w:marRight w:val="0"/>
      <w:marTop w:val="0"/>
      <w:marBottom w:val="0"/>
      <w:divBdr>
        <w:top w:val="none" w:sz="0" w:space="0" w:color="auto"/>
        <w:left w:val="none" w:sz="0" w:space="0" w:color="auto"/>
        <w:bottom w:val="none" w:sz="0" w:space="0" w:color="auto"/>
        <w:right w:val="none" w:sz="0" w:space="0" w:color="auto"/>
      </w:divBdr>
    </w:div>
    <w:div w:id="1382631225">
      <w:bodyDiv w:val="1"/>
      <w:marLeft w:val="0"/>
      <w:marRight w:val="0"/>
      <w:marTop w:val="0"/>
      <w:marBottom w:val="0"/>
      <w:divBdr>
        <w:top w:val="none" w:sz="0" w:space="0" w:color="auto"/>
        <w:left w:val="none" w:sz="0" w:space="0" w:color="auto"/>
        <w:bottom w:val="none" w:sz="0" w:space="0" w:color="auto"/>
        <w:right w:val="none" w:sz="0" w:space="0" w:color="auto"/>
      </w:divBdr>
    </w:div>
    <w:div w:id="1382752929">
      <w:bodyDiv w:val="1"/>
      <w:marLeft w:val="0"/>
      <w:marRight w:val="0"/>
      <w:marTop w:val="0"/>
      <w:marBottom w:val="0"/>
      <w:divBdr>
        <w:top w:val="none" w:sz="0" w:space="0" w:color="auto"/>
        <w:left w:val="none" w:sz="0" w:space="0" w:color="auto"/>
        <w:bottom w:val="none" w:sz="0" w:space="0" w:color="auto"/>
        <w:right w:val="none" w:sz="0" w:space="0" w:color="auto"/>
      </w:divBdr>
    </w:div>
    <w:div w:id="1383407579">
      <w:bodyDiv w:val="1"/>
      <w:marLeft w:val="0"/>
      <w:marRight w:val="0"/>
      <w:marTop w:val="0"/>
      <w:marBottom w:val="0"/>
      <w:divBdr>
        <w:top w:val="none" w:sz="0" w:space="0" w:color="auto"/>
        <w:left w:val="none" w:sz="0" w:space="0" w:color="auto"/>
        <w:bottom w:val="none" w:sz="0" w:space="0" w:color="auto"/>
        <w:right w:val="none" w:sz="0" w:space="0" w:color="auto"/>
      </w:divBdr>
    </w:div>
    <w:div w:id="1386755246">
      <w:bodyDiv w:val="1"/>
      <w:marLeft w:val="0"/>
      <w:marRight w:val="0"/>
      <w:marTop w:val="0"/>
      <w:marBottom w:val="0"/>
      <w:divBdr>
        <w:top w:val="none" w:sz="0" w:space="0" w:color="auto"/>
        <w:left w:val="none" w:sz="0" w:space="0" w:color="auto"/>
        <w:bottom w:val="none" w:sz="0" w:space="0" w:color="auto"/>
        <w:right w:val="none" w:sz="0" w:space="0" w:color="auto"/>
      </w:divBdr>
    </w:div>
    <w:div w:id="1390035080">
      <w:bodyDiv w:val="1"/>
      <w:marLeft w:val="0"/>
      <w:marRight w:val="0"/>
      <w:marTop w:val="0"/>
      <w:marBottom w:val="0"/>
      <w:divBdr>
        <w:top w:val="none" w:sz="0" w:space="0" w:color="auto"/>
        <w:left w:val="none" w:sz="0" w:space="0" w:color="auto"/>
        <w:bottom w:val="none" w:sz="0" w:space="0" w:color="auto"/>
        <w:right w:val="none" w:sz="0" w:space="0" w:color="auto"/>
      </w:divBdr>
    </w:div>
    <w:div w:id="1392458311">
      <w:bodyDiv w:val="1"/>
      <w:marLeft w:val="0"/>
      <w:marRight w:val="0"/>
      <w:marTop w:val="0"/>
      <w:marBottom w:val="0"/>
      <w:divBdr>
        <w:top w:val="none" w:sz="0" w:space="0" w:color="auto"/>
        <w:left w:val="none" w:sz="0" w:space="0" w:color="auto"/>
        <w:bottom w:val="none" w:sz="0" w:space="0" w:color="auto"/>
        <w:right w:val="none" w:sz="0" w:space="0" w:color="auto"/>
      </w:divBdr>
    </w:div>
    <w:div w:id="1407262997">
      <w:bodyDiv w:val="1"/>
      <w:marLeft w:val="0"/>
      <w:marRight w:val="0"/>
      <w:marTop w:val="0"/>
      <w:marBottom w:val="0"/>
      <w:divBdr>
        <w:top w:val="none" w:sz="0" w:space="0" w:color="auto"/>
        <w:left w:val="none" w:sz="0" w:space="0" w:color="auto"/>
        <w:bottom w:val="none" w:sz="0" w:space="0" w:color="auto"/>
        <w:right w:val="none" w:sz="0" w:space="0" w:color="auto"/>
      </w:divBdr>
    </w:div>
    <w:div w:id="1407605958">
      <w:bodyDiv w:val="1"/>
      <w:marLeft w:val="0"/>
      <w:marRight w:val="0"/>
      <w:marTop w:val="0"/>
      <w:marBottom w:val="0"/>
      <w:divBdr>
        <w:top w:val="none" w:sz="0" w:space="0" w:color="auto"/>
        <w:left w:val="none" w:sz="0" w:space="0" w:color="auto"/>
        <w:bottom w:val="none" w:sz="0" w:space="0" w:color="auto"/>
        <w:right w:val="none" w:sz="0" w:space="0" w:color="auto"/>
      </w:divBdr>
    </w:div>
    <w:div w:id="1408725011">
      <w:bodyDiv w:val="1"/>
      <w:marLeft w:val="0"/>
      <w:marRight w:val="0"/>
      <w:marTop w:val="0"/>
      <w:marBottom w:val="0"/>
      <w:divBdr>
        <w:top w:val="none" w:sz="0" w:space="0" w:color="auto"/>
        <w:left w:val="none" w:sz="0" w:space="0" w:color="auto"/>
        <w:bottom w:val="none" w:sz="0" w:space="0" w:color="auto"/>
        <w:right w:val="none" w:sz="0" w:space="0" w:color="auto"/>
      </w:divBdr>
    </w:div>
    <w:div w:id="1410734745">
      <w:bodyDiv w:val="1"/>
      <w:marLeft w:val="0"/>
      <w:marRight w:val="0"/>
      <w:marTop w:val="0"/>
      <w:marBottom w:val="0"/>
      <w:divBdr>
        <w:top w:val="none" w:sz="0" w:space="0" w:color="auto"/>
        <w:left w:val="none" w:sz="0" w:space="0" w:color="auto"/>
        <w:bottom w:val="none" w:sz="0" w:space="0" w:color="auto"/>
        <w:right w:val="none" w:sz="0" w:space="0" w:color="auto"/>
      </w:divBdr>
    </w:div>
    <w:div w:id="1411004002">
      <w:bodyDiv w:val="1"/>
      <w:marLeft w:val="0"/>
      <w:marRight w:val="0"/>
      <w:marTop w:val="0"/>
      <w:marBottom w:val="0"/>
      <w:divBdr>
        <w:top w:val="none" w:sz="0" w:space="0" w:color="auto"/>
        <w:left w:val="none" w:sz="0" w:space="0" w:color="auto"/>
        <w:bottom w:val="none" w:sz="0" w:space="0" w:color="auto"/>
        <w:right w:val="none" w:sz="0" w:space="0" w:color="auto"/>
      </w:divBdr>
    </w:div>
    <w:div w:id="1411074179">
      <w:bodyDiv w:val="1"/>
      <w:marLeft w:val="0"/>
      <w:marRight w:val="0"/>
      <w:marTop w:val="0"/>
      <w:marBottom w:val="0"/>
      <w:divBdr>
        <w:top w:val="none" w:sz="0" w:space="0" w:color="auto"/>
        <w:left w:val="none" w:sz="0" w:space="0" w:color="auto"/>
        <w:bottom w:val="none" w:sz="0" w:space="0" w:color="auto"/>
        <w:right w:val="none" w:sz="0" w:space="0" w:color="auto"/>
      </w:divBdr>
    </w:div>
    <w:div w:id="1415740276">
      <w:bodyDiv w:val="1"/>
      <w:marLeft w:val="0"/>
      <w:marRight w:val="0"/>
      <w:marTop w:val="0"/>
      <w:marBottom w:val="0"/>
      <w:divBdr>
        <w:top w:val="none" w:sz="0" w:space="0" w:color="auto"/>
        <w:left w:val="none" w:sz="0" w:space="0" w:color="auto"/>
        <w:bottom w:val="none" w:sz="0" w:space="0" w:color="auto"/>
        <w:right w:val="none" w:sz="0" w:space="0" w:color="auto"/>
      </w:divBdr>
    </w:div>
    <w:div w:id="1415928774">
      <w:bodyDiv w:val="1"/>
      <w:marLeft w:val="0"/>
      <w:marRight w:val="0"/>
      <w:marTop w:val="0"/>
      <w:marBottom w:val="0"/>
      <w:divBdr>
        <w:top w:val="none" w:sz="0" w:space="0" w:color="auto"/>
        <w:left w:val="none" w:sz="0" w:space="0" w:color="auto"/>
        <w:bottom w:val="none" w:sz="0" w:space="0" w:color="auto"/>
        <w:right w:val="none" w:sz="0" w:space="0" w:color="auto"/>
      </w:divBdr>
    </w:div>
    <w:div w:id="1416200169">
      <w:bodyDiv w:val="1"/>
      <w:marLeft w:val="0"/>
      <w:marRight w:val="0"/>
      <w:marTop w:val="0"/>
      <w:marBottom w:val="0"/>
      <w:divBdr>
        <w:top w:val="none" w:sz="0" w:space="0" w:color="auto"/>
        <w:left w:val="none" w:sz="0" w:space="0" w:color="auto"/>
        <w:bottom w:val="none" w:sz="0" w:space="0" w:color="auto"/>
        <w:right w:val="none" w:sz="0" w:space="0" w:color="auto"/>
      </w:divBdr>
    </w:div>
    <w:div w:id="1416900798">
      <w:bodyDiv w:val="1"/>
      <w:marLeft w:val="0"/>
      <w:marRight w:val="0"/>
      <w:marTop w:val="0"/>
      <w:marBottom w:val="0"/>
      <w:divBdr>
        <w:top w:val="none" w:sz="0" w:space="0" w:color="auto"/>
        <w:left w:val="none" w:sz="0" w:space="0" w:color="auto"/>
        <w:bottom w:val="none" w:sz="0" w:space="0" w:color="auto"/>
        <w:right w:val="none" w:sz="0" w:space="0" w:color="auto"/>
      </w:divBdr>
    </w:div>
    <w:div w:id="1417020588">
      <w:bodyDiv w:val="1"/>
      <w:marLeft w:val="0"/>
      <w:marRight w:val="0"/>
      <w:marTop w:val="0"/>
      <w:marBottom w:val="0"/>
      <w:divBdr>
        <w:top w:val="none" w:sz="0" w:space="0" w:color="auto"/>
        <w:left w:val="none" w:sz="0" w:space="0" w:color="auto"/>
        <w:bottom w:val="none" w:sz="0" w:space="0" w:color="auto"/>
        <w:right w:val="none" w:sz="0" w:space="0" w:color="auto"/>
      </w:divBdr>
    </w:div>
    <w:div w:id="1429036194">
      <w:bodyDiv w:val="1"/>
      <w:marLeft w:val="0"/>
      <w:marRight w:val="0"/>
      <w:marTop w:val="0"/>
      <w:marBottom w:val="0"/>
      <w:divBdr>
        <w:top w:val="none" w:sz="0" w:space="0" w:color="auto"/>
        <w:left w:val="none" w:sz="0" w:space="0" w:color="auto"/>
        <w:bottom w:val="none" w:sz="0" w:space="0" w:color="auto"/>
        <w:right w:val="none" w:sz="0" w:space="0" w:color="auto"/>
      </w:divBdr>
    </w:div>
    <w:div w:id="1430812988">
      <w:bodyDiv w:val="1"/>
      <w:marLeft w:val="0"/>
      <w:marRight w:val="0"/>
      <w:marTop w:val="0"/>
      <w:marBottom w:val="0"/>
      <w:divBdr>
        <w:top w:val="none" w:sz="0" w:space="0" w:color="auto"/>
        <w:left w:val="none" w:sz="0" w:space="0" w:color="auto"/>
        <w:bottom w:val="none" w:sz="0" w:space="0" w:color="auto"/>
        <w:right w:val="none" w:sz="0" w:space="0" w:color="auto"/>
      </w:divBdr>
    </w:div>
    <w:div w:id="1432970460">
      <w:bodyDiv w:val="1"/>
      <w:marLeft w:val="0"/>
      <w:marRight w:val="0"/>
      <w:marTop w:val="0"/>
      <w:marBottom w:val="0"/>
      <w:divBdr>
        <w:top w:val="none" w:sz="0" w:space="0" w:color="auto"/>
        <w:left w:val="none" w:sz="0" w:space="0" w:color="auto"/>
        <w:bottom w:val="none" w:sz="0" w:space="0" w:color="auto"/>
        <w:right w:val="none" w:sz="0" w:space="0" w:color="auto"/>
      </w:divBdr>
    </w:div>
    <w:div w:id="1436901483">
      <w:bodyDiv w:val="1"/>
      <w:marLeft w:val="0"/>
      <w:marRight w:val="0"/>
      <w:marTop w:val="0"/>
      <w:marBottom w:val="0"/>
      <w:divBdr>
        <w:top w:val="none" w:sz="0" w:space="0" w:color="auto"/>
        <w:left w:val="none" w:sz="0" w:space="0" w:color="auto"/>
        <w:bottom w:val="none" w:sz="0" w:space="0" w:color="auto"/>
        <w:right w:val="none" w:sz="0" w:space="0" w:color="auto"/>
      </w:divBdr>
    </w:div>
    <w:div w:id="1441487334">
      <w:bodyDiv w:val="1"/>
      <w:marLeft w:val="0"/>
      <w:marRight w:val="0"/>
      <w:marTop w:val="0"/>
      <w:marBottom w:val="0"/>
      <w:divBdr>
        <w:top w:val="none" w:sz="0" w:space="0" w:color="auto"/>
        <w:left w:val="none" w:sz="0" w:space="0" w:color="auto"/>
        <w:bottom w:val="none" w:sz="0" w:space="0" w:color="auto"/>
        <w:right w:val="none" w:sz="0" w:space="0" w:color="auto"/>
      </w:divBdr>
    </w:div>
    <w:div w:id="1444615166">
      <w:bodyDiv w:val="1"/>
      <w:marLeft w:val="0"/>
      <w:marRight w:val="0"/>
      <w:marTop w:val="0"/>
      <w:marBottom w:val="0"/>
      <w:divBdr>
        <w:top w:val="none" w:sz="0" w:space="0" w:color="auto"/>
        <w:left w:val="none" w:sz="0" w:space="0" w:color="auto"/>
        <w:bottom w:val="none" w:sz="0" w:space="0" w:color="auto"/>
        <w:right w:val="none" w:sz="0" w:space="0" w:color="auto"/>
      </w:divBdr>
    </w:div>
    <w:div w:id="1450396330">
      <w:bodyDiv w:val="1"/>
      <w:marLeft w:val="0"/>
      <w:marRight w:val="0"/>
      <w:marTop w:val="0"/>
      <w:marBottom w:val="0"/>
      <w:divBdr>
        <w:top w:val="none" w:sz="0" w:space="0" w:color="auto"/>
        <w:left w:val="none" w:sz="0" w:space="0" w:color="auto"/>
        <w:bottom w:val="none" w:sz="0" w:space="0" w:color="auto"/>
        <w:right w:val="none" w:sz="0" w:space="0" w:color="auto"/>
      </w:divBdr>
    </w:div>
    <w:div w:id="1454207373">
      <w:bodyDiv w:val="1"/>
      <w:marLeft w:val="0"/>
      <w:marRight w:val="0"/>
      <w:marTop w:val="0"/>
      <w:marBottom w:val="0"/>
      <w:divBdr>
        <w:top w:val="none" w:sz="0" w:space="0" w:color="auto"/>
        <w:left w:val="none" w:sz="0" w:space="0" w:color="auto"/>
        <w:bottom w:val="none" w:sz="0" w:space="0" w:color="auto"/>
        <w:right w:val="none" w:sz="0" w:space="0" w:color="auto"/>
      </w:divBdr>
    </w:div>
    <w:div w:id="1454785761">
      <w:bodyDiv w:val="1"/>
      <w:marLeft w:val="0"/>
      <w:marRight w:val="0"/>
      <w:marTop w:val="0"/>
      <w:marBottom w:val="0"/>
      <w:divBdr>
        <w:top w:val="none" w:sz="0" w:space="0" w:color="auto"/>
        <w:left w:val="none" w:sz="0" w:space="0" w:color="auto"/>
        <w:bottom w:val="none" w:sz="0" w:space="0" w:color="auto"/>
        <w:right w:val="none" w:sz="0" w:space="0" w:color="auto"/>
      </w:divBdr>
    </w:div>
    <w:div w:id="1455169819">
      <w:bodyDiv w:val="1"/>
      <w:marLeft w:val="0"/>
      <w:marRight w:val="0"/>
      <w:marTop w:val="0"/>
      <w:marBottom w:val="0"/>
      <w:divBdr>
        <w:top w:val="none" w:sz="0" w:space="0" w:color="auto"/>
        <w:left w:val="none" w:sz="0" w:space="0" w:color="auto"/>
        <w:bottom w:val="none" w:sz="0" w:space="0" w:color="auto"/>
        <w:right w:val="none" w:sz="0" w:space="0" w:color="auto"/>
      </w:divBdr>
    </w:div>
    <w:div w:id="1460030001">
      <w:bodyDiv w:val="1"/>
      <w:marLeft w:val="0"/>
      <w:marRight w:val="0"/>
      <w:marTop w:val="0"/>
      <w:marBottom w:val="0"/>
      <w:divBdr>
        <w:top w:val="none" w:sz="0" w:space="0" w:color="auto"/>
        <w:left w:val="none" w:sz="0" w:space="0" w:color="auto"/>
        <w:bottom w:val="none" w:sz="0" w:space="0" w:color="auto"/>
        <w:right w:val="none" w:sz="0" w:space="0" w:color="auto"/>
      </w:divBdr>
    </w:div>
    <w:div w:id="1460802630">
      <w:bodyDiv w:val="1"/>
      <w:marLeft w:val="0"/>
      <w:marRight w:val="0"/>
      <w:marTop w:val="0"/>
      <w:marBottom w:val="0"/>
      <w:divBdr>
        <w:top w:val="none" w:sz="0" w:space="0" w:color="auto"/>
        <w:left w:val="none" w:sz="0" w:space="0" w:color="auto"/>
        <w:bottom w:val="none" w:sz="0" w:space="0" w:color="auto"/>
        <w:right w:val="none" w:sz="0" w:space="0" w:color="auto"/>
      </w:divBdr>
    </w:div>
    <w:div w:id="1464885902">
      <w:bodyDiv w:val="1"/>
      <w:marLeft w:val="0"/>
      <w:marRight w:val="0"/>
      <w:marTop w:val="0"/>
      <w:marBottom w:val="0"/>
      <w:divBdr>
        <w:top w:val="none" w:sz="0" w:space="0" w:color="auto"/>
        <w:left w:val="none" w:sz="0" w:space="0" w:color="auto"/>
        <w:bottom w:val="none" w:sz="0" w:space="0" w:color="auto"/>
        <w:right w:val="none" w:sz="0" w:space="0" w:color="auto"/>
      </w:divBdr>
    </w:div>
    <w:div w:id="1465123108">
      <w:bodyDiv w:val="1"/>
      <w:marLeft w:val="0"/>
      <w:marRight w:val="0"/>
      <w:marTop w:val="0"/>
      <w:marBottom w:val="0"/>
      <w:divBdr>
        <w:top w:val="none" w:sz="0" w:space="0" w:color="auto"/>
        <w:left w:val="none" w:sz="0" w:space="0" w:color="auto"/>
        <w:bottom w:val="none" w:sz="0" w:space="0" w:color="auto"/>
        <w:right w:val="none" w:sz="0" w:space="0" w:color="auto"/>
      </w:divBdr>
    </w:div>
    <w:div w:id="1470591423">
      <w:bodyDiv w:val="1"/>
      <w:marLeft w:val="0"/>
      <w:marRight w:val="0"/>
      <w:marTop w:val="0"/>
      <w:marBottom w:val="0"/>
      <w:divBdr>
        <w:top w:val="none" w:sz="0" w:space="0" w:color="auto"/>
        <w:left w:val="none" w:sz="0" w:space="0" w:color="auto"/>
        <w:bottom w:val="none" w:sz="0" w:space="0" w:color="auto"/>
        <w:right w:val="none" w:sz="0" w:space="0" w:color="auto"/>
      </w:divBdr>
    </w:div>
    <w:div w:id="1470975169">
      <w:bodyDiv w:val="1"/>
      <w:marLeft w:val="0"/>
      <w:marRight w:val="0"/>
      <w:marTop w:val="0"/>
      <w:marBottom w:val="0"/>
      <w:divBdr>
        <w:top w:val="none" w:sz="0" w:space="0" w:color="auto"/>
        <w:left w:val="none" w:sz="0" w:space="0" w:color="auto"/>
        <w:bottom w:val="none" w:sz="0" w:space="0" w:color="auto"/>
        <w:right w:val="none" w:sz="0" w:space="0" w:color="auto"/>
      </w:divBdr>
    </w:div>
    <w:div w:id="1471166020">
      <w:bodyDiv w:val="1"/>
      <w:marLeft w:val="0"/>
      <w:marRight w:val="0"/>
      <w:marTop w:val="0"/>
      <w:marBottom w:val="0"/>
      <w:divBdr>
        <w:top w:val="none" w:sz="0" w:space="0" w:color="auto"/>
        <w:left w:val="none" w:sz="0" w:space="0" w:color="auto"/>
        <w:bottom w:val="none" w:sz="0" w:space="0" w:color="auto"/>
        <w:right w:val="none" w:sz="0" w:space="0" w:color="auto"/>
      </w:divBdr>
    </w:div>
    <w:div w:id="1473400676">
      <w:bodyDiv w:val="1"/>
      <w:marLeft w:val="0"/>
      <w:marRight w:val="0"/>
      <w:marTop w:val="0"/>
      <w:marBottom w:val="0"/>
      <w:divBdr>
        <w:top w:val="none" w:sz="0" w:space="0" w:color="auto"/>
        <w:left w:val="none" w:sz="0" w:space="0" w:color="auto"/>
        <w:bottom w:val="none" w:sz="0" w:space="0" w:color="auto"/>
        <w:right w:val="none" w:sz="0" w:space="0" w:color="auto"/>
      </w:divBdr>
    </w:div>
    <w:div w:id="1476483030">
      <w:bodyDiv w:val="1"/>
      <w:marLeft w:val="0"/>
      <w:marRight w:val="0"/>
      <w:marTop w:val="0"/>
      <w:marBottom w:val="0"/>
      <w:divBdr>
        <w:top w:val="none" w:sz="0" w:space="0" w:color="auto"/>
        <w:left w:val="none" w:sz="0" w:space="0" w:color="auto"/>
        <w:bottom w:val="none" w:sz="0" w:space="0" w:color="auto"/>
        <w:right w:val="none" w:sz="0" w:space="0" w:color="auto"/>
      </w:divBdr>
    </w:div>
    <w:div w:id="1479179434">
      <w:bodyDiv w:val="1"/>
      <w:marLeft w:val="0"/>
      <w:marRight w:val="0"/>
      <w:marTop w:val="0"/>
      <w:marBottom w:val="0"/>
      <w:divBdr>
        <w:top w:val="none" w:sz="0" w:space="0" w:color="auto"/>
        <w:left w:val="none" w:sz="0" w:space="0" w:color="auto"/>
        <w:bottom w:val="none" w:sz="0" w:space="0" w:color="auto"/>
        <w:right w:val="none" w:sz="0" w:space="0" w:color="auto"/>
      </w:divBdr>
    </w:div>
    <w:div w:id="1482884518">
      <w:bodyDiv w:val="1"/>
      <w:marLeft w:val="0"/>
      <w:marRight w:val="0"/>
      <w:marTop w:val="0"/>
      <w:marBottom w:val="0"/>
      <w:divBdr>
        <w:top w:val="none" w:sz="0" w:space="0" w:color="auto"/>
        <w:left w:val="none" w:sz="0" w:space="0" w:color="auto"/>
        <w:bottom w:val="none" w:sz="0" w:space="0" w:color="auto"/>
        <w:right w:val="none" w:sz="0" w:space="0" w:color="auto"/>
      </w:divBdr>
    </w:div>
    <w:div w:id="1488402532">
      <w:bodyDiv w:val="1"/>
      <w:marLeft w:val="0"/>
      <w:marRight w:val="0"/>
      <w:marTop w:val="0"/>
      <w:marBottom w:val="0"/>
      <w:divBdr>
        <w:top w:val="none" w:sz="0" w:space="0" w:color="auto"/>
        <w:left w:val="none" w:sz="0" w:space="0" w:color="auto"/>
        <w:bottom w:val="none" w:sz="0" w:space="0" w:color="auto"/>
        <w:right w:val="none" w:sz="0" w:space="0" w:color="auto"/>
      </w:divBdr>
    </w:div>
    <w:div w:id="1488597900">
      <w:bodyDiv w:val="1"/>
      <w:marLeft w:val="0"/>
      <w:marRight w:val="0"/>
      <w:marTop w:val="0"/>
      <w:marBottom w:val="0"/>
      <w:divBdr>
        <w:top w:val="none" w:sz="0" w:space="0" w:color="auto"/>
        <w:left w:val="none" w:sz="0" w:space="0" w:color="auto"/>
        <w:bottom w:val="none" w:sz="0" w:space="0" w:color="auto"/>
        <w:right w:val="none" w:sz="0" w:space="0" w:color="auto"/>
      </w:divBdr>
    </w:div>
    <w:div w:id="1490948839">
      <w:bodyDiv w:val="1"/>
      <w:marLeft w:val="0"/>
      <w:marRight w:val="0"/>
      <w:marTop w:val="0"/>
      <w:marBottom w:val="0"/>
      <w:divBdr>
        <w:top w:val="none" w:sz="0" w:space="0" w:color="auto"/>
        <w:left w:val="none" w:sz="0" w:space="0" w:color="auto"/>
        <w:bottom w:val="none" w:sz="0" w:space="0" w:color="auto"/>
        <w:right w:val="none" w:sz="0" w:space="0" w:color="auto"/>
      </w:divBdr>
    </w:div>
    <w:div w:id="1493525828">
      <w:bodyDiv w:val="1"/>
      <w:marLeft w:val="0"/>
      <w:marRight w:val="0"/>
      <w:marTop w:val="0"/>
      <w:marBottom w:val="0"/>
      <w:divBdr>
        <w:top w:val="none" w:sz="0" w:space="0" w:color="auto"/>
        <w:left w:val="none" w:sz="0" w:space="0" w:color="auto"/>
        <w:bottom w:val="none" w:sz="0" w:space="0" w:color="auto"/>
        <w:right w:val="none" w:sz="0" w:space="0" w:color="auto"/>
      </w:divBdr>
    </w:div>
    <w:div w:id="1493835654">
      <w:bodyDiv w:val="1"/>
      <w:marLeft w:val="0"/>
      <w:marRight w:val="0"/>
      <w:marTop w:val="0"/>
      <w:marBottom w:val="0"/>
      <w:divBdr>
        <w:top w:val="none" w:sz="0" w:space="0" w:color="auto"/>
        <w:left w:val="none" w:sz="0" w:space="0" w:color="auto"/>
        <w:bottom w:val="none" w:sz="0" w:space="0" w:color="auto"/>
        <w:right w:val="none" w:sz="0" w:space="0" w:color="auto"/>
      </w:divBdr>
    </w:div>
    <w:div w:id="1500385685">
      <w:bodyDiv w:val="1"/>
      <w:marLeft w:val="0"/>
      <w:marRight w:val="0"/>
      <w:marTop w:val="0"/>
      <w:marBottom w:val="0"/>
      <w:divBdr>
        <w:top w:val="none" w:sz="0" w:space="0" w:color="auto"/>
        <w:left w:val="none" w:sz="0" w:space="0" w:color="auto"/>
        <w:bottom w:val="none" w:sz="0" w:space="0" w:color="auto"/>
        <w:right w:val="none" w:sz="0" w:space="0" w:color="auto"/>
      </w:divBdr>
    </w:div>
    <w:div w:id="1506280862">
      <w:bodyDiv w:val="1"/>
      <w:marLeft w:val="0"/>
      <w:marRight w:val="0"/>
      <w:marTop w:val="0"/>
      <w:marBottom w:val="0"/>
      <w:divBdr>
        <w:top w:val="none" w:sz="0" w:space="0" w:color="auto"/>
        <w:left w:val="none" w:sz="0" w:space="0" w:color="auto"/>
        <w:bottom w:val="none" w:sz="0" w:space="0" w:color="auto"/>
        <w:right w:val="none" w:sz="0" w:space="0" w:color="auto"/>
      </w:divBdr>
    </w:div>
    <w:div w:id="1506281048">
      <w:bodyDiv w:val="1"/>
      <w:marLeft w:val="0"/>
      <w:marRight w:val="0"/>
      <w:marTop w:val="0"/>
      <w:marBottom w:val="0"/>
      <w:divBdr>
        <w:top w:val="none" w:sz="0" w:space="0" w:color="auto"/>
        <w:left w:val="none" w:sz="0" w:space="0" w:color="auto"/>
        <w:bottom w:val="none" w:sz="0" w:space="0" w:color="auto"/>
        <w:right w:val="none" w:sz="0" w:space="0" w:color="auto"/>
      </w:divBdr>
    </w:div>
    <w:div w:id="1508473243">
      <w:bodyDiv w:val="1"/>
      <w:marLeft w:val="0"/>
      <w:marRight w:val="0"/>
      <w:marTop w:val="0"/>
      <w:marBottom w:val="0"/>
      <w:divBdr>
        <w:top w:val="none" w:sz="0" w:space="0" w:color="auto"/>
        <w:left w:val="none" w:sz="0" w:space="0" w:color="auto"/>
        <w:bottom w:val="none" w:sz="0" w:space="0" w:color="auto"/>
        <w:right w:val="none" w:sz="0" w:space="0" w:color="auto"/>
      </w:divBdr>
    </w:div>
    <w:div w:id="1514497111">
      <w:bodyDiv w:val="1"/>
      <w:marLeft w:val="0"/>
      <w:marRight w:val="0"/>
      <w:marTop w:val="0"/>
      <w:marBottom w:val="0"/>
      <w:divBdr>
        <w:top w:val="none" w:sz="0" w:space="0" w:color="auto"/>
        <w:left w:val="none" w:sz="0" w:space="0" w:color="auto"/>
        <w:bottom w:val="none" w:sz="0" w:space="0" w:color="auto"/>
        <w:right w:val="none" w:sz="0" w:space="0" w:color="auto"/>
      </w:divBdr>
    </w:div>
    <w:div w:id="1521165309">
      <w:bodyDiv w:val="1"/>
      <w:marLeft w:val="0"/>
      <w:marRight w:val="0"/>
      <w:marTop w:val="0"/>
      <w:marBottom w:val="0"/>
      <w:divBdr>
        <w:top w:val="none" w:sz="0" w:space="0" w:color="auto"/>
        <w:left w:val="none" w:sz="0" w:space="0" w:color="auto"/>
        <w:bottom w:val="none" w:sz="0" w:space="0" w:color="auto"/>
        <w:right w:val="none" w:sz="0" w:space="0" w:color="auto"/>
      </w:divBdr>
    </w:div>
    <w:div w:id="1524398002">
      <w:bodyDiv w:val="1"/>
      <w:marLeft w:val="0"/>
      <w:marRight w:val="0"/>
      <w:marTop w:val="0"/>
      <w:marBottom w:val="0"/>
      <w:divBdr>
        <w:top w:val="none" w:sz="0" w:space="0" w:color="auto"/>
        <w:left w:val="none" w:sz="0" w:space="0" w:color="auto"/>
        <w:bottom w:val="none" w:sz="0" w:space="0" w:color="auto"/>
        <w:right w:val="none" w:sz="0" w:space="0" w:color="auto"/>
      </w:divBdr>
    </w:div>
    <w:div w:id="1525827662">
      <w:bodyDiv w:val="1"/>
      <w:marLeft w:val="0"/>
      <w:marRight w:val="0"/>
      <w:marTop w:val="0"/>
      <w:marBottom w:val="0"/>
      <w:divBdr>
        <w:top w:val="none" w:sz="0" w:space="0" w:color="auto"/>
        <w:left w:val="none" w:sz="0" w:space="0" w:color="auto"/>
        <w:bottom w:val="none" w:sz="0" w:space="0" w:color="auto"/>
        <w:right w:val="none" w:sz="0" w:space="0" w:color="auto"/>
      </w:divBdr>
    </w:div>
    <w:div w:id="1526555392">
      <w:bodyDiv w:val="1"/>
      <w:marLeft w:val="0"/>
      <w:marRight w:val="0"/>
      <w:marTop w:val="0"/>
      <w:marBottom w:val="0"/>
      <w:divBdr>
        <w:top w:val="none" w:sz="0" w:space="0" w:color="auto"/>
        <w:left w:val="none" w:sz="0" w:space="0" w:color="auto"/>
        <w:bottom w:val="none" w:sz="0" w:space="0" w:color="auto"/>
        <w:right w:val="none" w:sz="0" w:space="0" w:color="auto"/>
      </w:divBdr>
    </w:div>
    <w:div w:id="1526747898">
      <w:bodyDiv w:val="1"/>
      <w:marLeft w:val="0"/>
      <w:marRight w:val="0"/>
      <w:marTop w:val="0"/>
      <w:marBottom w:val="0"/>
      <w:divBdr>
        <w:top w:val="none" w:sz="0" w:space="0" w:color="auto"/>
        <w:left w:val="none" w:sz="0" w:space="0" w:color="auto"/>
        <w:bottom w:val="none" w:sz="0" w:space="0" w:color="auto"/>
        <w:right w:val="none" w:sz="0" w:space="0" w:color="auto"/>
      </w:divBdr>
    </w:div>
    <w:div w:id="1528718552">
      <w:bodyDiv w:val="1"/>
      <w:marLeft w:val="0"/>
      <w:marRight w:val="0"/>
      <w:marTop w:val="0"/>
      <w:marBottom w:val="0"/>
      <w:divBdr>
        <w:top w:val="none" w:sz="0" w:space="0" w:color="auto"/>
        <w:left w:val="none" w:sz="0" w:space="0" w:color="auto"/>
        <w:bottom w:val="none" w:sz="0" w:space="0" w:color="auto"/>
        <w:right w:val="none" w:sz="0" w:space="0" w:color="auto"/>
      </w:divBdr>
    </w:div>
    <w:div w:id="1532064592">
      <w:bodyDiv w:val="1"/>
      <w:marLeft w:val="0"/>
      <w:marRight w:val="0"/>
      <w:marTop w:val="0"/>
      <w:marBottom w:val="0"/>
      <w:divBdr>
        <w:top w:val="none" w:sz="0" w:space="0" w:color="auto"/>
        <w:left w:val="none" w:sz="0" w:space="0" w:color="auto"/>
        <w:bottom w:val="none" w:sz="0" w:space="0" w:color="auto"/>
        <w:right w:val="none" w:sz="0" w:space="0" w:color="auto"/>
      </w:divBdr>
    </w:div>
    <w:div w:id="1532836782">
      <w:bodyDiv w:val="1"/>
      <w:marLeft w:val="0"/>
      <w:marRight w:val="0"/>
      <w:marTop w:val="0"/>
      <w:marBottom w:val="0"/>
      <w:divBdr>
        <w:top w:val="none" w:sz="0" w:space="0" w:color="auto"/>
        <w:left w:val="none" w:sz="0" w:space="0" w:color="auto"/>
        <w:bottom w:val="none" w:sz="0" w:space="0" w:color="auto"/>
        <w:right w:val="none" w:sz="0" w:space="0" w:color="auto"/>
      </w:divBdr>
    </w:div>
    <w:div w:id="1539778840">
      <w:bodyDiv w:val="1"/>
      <w:marLeft w:val="0"/>
      <w:marRight w:val="0"/>
      <w:marTop w:val="0"/>
      <w:marBottom w:val="0"/>
      <w:divBdr>
        <w:top w:val="none" w:sz="0" w:space="0" w:color="auto"/>
        <w:left w:val="none" w:sz="0" w:space="0" w:color="auto"/>
        <w:bottom w:val="none" w:sz="0" w:space="0" w:color="auto"/>
        <w:right w:val="none" w:sz="0" w:space="0" w:color="auto"/>
      </w:divBdr>
    </w:div>
    <w:div w:id="1539968909">
      <w:bodyDiv w:val="1"/>
      <w:marLeft w:val="0"/>
      <w:marRight w:val="0"/>
      <w:marTop w:val="0"/>
      <w:marBottom w:val="0"/>
      <w:divBdr>
        <w:top w:val="none" w:sz="0" w:space="0" w:color="auto"/>
        <w:left w:val="none" w:sz="0" w:space="0" w:color="auto"/>
        <w:bottom w:val="none" w:sz="0" w:space="0" w:color="auto"/>
        <w:right w:val="none" w:sz="0" w:space="0" w:color="auto"/>
      </w:divBdr>
    </w:div>
    <w:div w:id="1542016145">
      <w:bodyDiv w:val="1"/>
      <w:marLeft w:val="0"/>
      <w:marRight w:val="0"/>
      <w:marTop w:val="0"/>
      <w:marBottom w:val="0"/>
      <w:divBdr>
        <w:top w:val="none" w:sz="0" w:space="0" w:color="auto"/>
        <w:left w:val="none" w:sz="0" w:space="0" w:color="auto"/>
        <w:bottom w:val="none" w:sz="0" w:space="0" w:color="auto"/>
        <w:right w:val="none" w:sz="0" w:space="0" w:color="auto"/>
      </w:divBdr>
    </w:div>
    <w:div w:id="1542128364">
      <w:bodyDiv w:val="1"/>
      <w:marLeft w:val="0"/>
      <w:marRight w:val="0"/>
      <w:marTop w:val="0"/>
      <w:marBottom w:val="0"/>
      <w:divBdr>
        <w:top w:val="none" w:sz="0" w:space="0" w:color="auto"/>
        <w:left w:val="none" w:sz="0" w:space="0" w:color="auto"/>
        <w:bottom w:val="none" w:sz="0" w:space="0" w:color="auto"/>
        <w:right w:val="none" w:sz="0" w:space="0" w:color="auto"/>
      </w:divBdr>
    </w:div>
    <w:div w:id="1542594147">
      <w:bodyDiv w:val="1"/>
      <w:marLeft w:val="0"/>
      <w:marRight w:val="0"/>
      <w:marTop w:val="0"/>
      <w:marBottom w:val="0"/>
      <w:divBdr>
        <w:top w:val="none" w:sz="0" w:space="0" w:color="auto"/>
        <w:left w:val="none" w:sz="0" w:space="0" w:color="auto"/>
        <w:bottom w:val="none" w:sz="0" w:space="0" w:color="auto"/>
        <w:right w:val="none" w:sz="0" w:space="0" w:color="auto"/>
      </w:divBdr>
    </w:div>
    <w:div w:id="1546405602">
      <w:bodyDiv w:val="1"/>
      <w:marLeft w:val="0"/>
      <w:marRight w:val="0"/>
      <w:marTop w:val="0"/>
      <w:marBottom w:val="0"/>
      <w:divBdr>
        <w:top w:val="none" w:sz="0" w:space="0" w:color="auto"/>
        <w:left w:val="none" w:sz="0" w:space="0" w:color="auto"/>
        <w:bottom w:val="none" w:sz="0" w:space="0" w:color="auto"/>
        <w:right w:val="none" w:sz="0" w:space="0" w:color="auto"/>
      </w:divBdr>
    </w:div>
    <w:div w:id="1547136332">
      <w:bodyDiv w:val="1"/>
      <w:marLeft w:val="0"/>
      <w:marRight w:val="0"/>
      <w:marTop w:val="0"/>
      <w:marBottom w:val="0"/>
      <w:divBdr>
        <w:top w:val="none" w:sz="0" w:space="0" w:color="auto"/>
        <w:left w:val="none" w:sz="0" w:space="0" w:color="auto"/>
        <w:bottom w:val="none" w:sz="0" w:space="0" w:color="auto"/>
        <w:right w:val="none" w:sz="0" w:space="0" w:color="auto"/>
      </w:divBdr>
    </w:div>
    <w:div w:id="1548685647">
      <w:bodyDiv w:val="1"/>
      <w:marLeft w:val="0"/>
      <w:marRight w:val="0"/>
      <w:marTop w:val="0"/>
      <w:marBottom w:val="0"/>
      <w:divBdr>
        <w:top w:val="none" w:sz="0" w:space="0" w:color="auto"/>
        <w:left w:val="none" w:sz="0" w:space="0" w:color="auto"/>
        <w:bottom w:val="none" w:sz="0" w:space="0" w:color="auto"/>
        <w:right w:val="none" w:sz="0" w:space="0" w:color="auto"/>
      </w:divBdr>
    </w:div>
    <w:div w:id="1550143445">
      <w:bodyDiv w:val="1"/>
      <w:marLeft w:val="0"/>
      <w:marRight w:val="0"/>
      <w:marTop w:val="0"/>
      <w:marBottom w:val="0"/>
      <w:divBdr>
        <w:top w:val="none" w:sz="0" w:space="0" w:color="auto"/>
        <w:left w:val="none" w:sz="0" w:space="0" w:color="auto"/>
        <w:bottom w:val="none" w:sz="0" w:space="0" w:color="auto"/>
        <w:right w:val="none" w:sz="0" w:space="0" w:color="auto"/>
      </w:divBdr>
    </w:div>
    <w:div w:id="1550653299">
      <w:bodyDiv w:val="1"/>
      <w:marLeft w:val="0"/>
      <w:marRight w:val="0"/>
      <w:marTop w:val="0"/>
      <w:marBottom w:val="0"/>
      <w:divBdr>
        <w:top w:val="none" w:sz="0" w:space="0" w:color="auto"/>
        <w:left w:val="none" w:sz="0" w:space="0" w:color="auto"/>
        <w:bottom w:val="none" w:sz="0" w:space="0" w:color="auto"/>
        <w:right w:val="none" w:sz="0" w:space="0" w:color="auto"/>
      </w:divBdr>
    </w:div>
    <w:div w:id="1552229751">
      <w:bodyDiv w:val="1"/>
      <w:marLeft w:val="0"/>
      <w:marRight w:val="0"/>
      <w:marTop w:val="0"/>
      <w:marBottom w:val="0"/>
      <w:divBdr>
        <w:top w:val="none" w:sz="0" w:space="0" w:color="auto"/>
        <w:left w:val="none" w:sz="0" w:space="0" w:color="auto"/>
        <w:bottom w:val="none" w:sz="0" w:space="0" w:color="auto"/>
        <w:right w:val="none" w:sz="0" w:space="0" w:color="auto"/>
      </w:divBdr>
    </w:div>
    <w:div w:id="1553662409">
      <w:bodyDiv w:val="1"/>
      <w:marLeft w:val="0"/>
      <w:marRight w:val="0"/>
      <w:marTop w:val="0"/>
      <w:marBottom w:val="0"/>
      <w:divBdr>
        <w:top w:val="none" w:sz="0" w:space="0" w:color="auto"/>
        <w:left w:val="none" w:sz="0" w:space="0" w:color="auto"/>
        <w:bottom w:val="none" w:sz="0" w:space="0" w:color="auto"/>
        <w:right w:val="none" w:sz="0" w:space="0" w:color="auto"/>
      </w:divBdr>
    </w:div>
    <w:div w:id="1555005183">
      <w:bodyDiv w:val="1"/>
      <w:marLeft w:val="0"/>
      <w:marRight w:val="0"/>
      <w:marTop w:val="0"/>
      <w:marBottom w:val="0"/>
      <w:divBdr>
        <w:top w:val="none" w:sz="0" w:space="0" w:color="auto"/>
        <w:left w:val="none" w:sz="0" w:space="0" w:color="auto"/>
        <w:bottom w:val="none" w:sz="0" w:space="0" w:color="auto"/>
        <w:right w:val="none" w:sz="0" w:space="0" w:color="auto"/>
      </w:divBdr>
    </w:div>
    <w:div w:id="1555699174">
      <w:bodyDiv w:val="1"/>
      <w:marLeft w:val="0"/>
      <w:marRight w:val="0"/>
      <w:marTop w:val="0"/>
      <w:marBottom w:val="0"/>
      <w:divBdr>
        <w:top w:val="none" w:sz="0" w:space="0" w:color="auto"/>
        <w:left w:val="none" w:sz="0" w:space="0" w:color="auto"/>
        <w:bottom w:val="none" w:sz="0" w:space="0" w:color="auto"/>
        <w:right w:val="none" w:sz="0" w:space="0" w:color="auto"/>
      </w:divBdr>
    </w:div>
    <w:div w:id="1559825640">
      <w:bodyDiv w:val="1"/>
      <w:marLeft w:val="0"/>
      <w:marRight w:val="0"/>
      <w:marTop w:val="0"/>
      <w:marBottom w:val="0"/>
      <w:divBdr>
        <w:top w:val="none" w:sz="0" w:space="0" w:color="auto"/>
        <w:left w:val="none" w:sz="0" w:space="0" w:color="auto"/>
        <w:bottom w:val="none" w:sz="0" w:space="0" w:color="auto"/>
        <w:right w:val="none" w:sz="0" w:space="0" w:color="auto"/>
      </w:divBdr>
    </w:div>
    <w:div w:id="1562911467">
      <w:bodyDiv w:val="1"/>
      <w:marLeft w:val="0"/>
      <w:marRight w:val="0"/>
      <w:marTop w:val="0"/>
      <w:marBottom w:val="0"/>
      <w:divBdr>
        <w:top w:val="none" w:sz="0" w:space="0" w:color="auto"/>
        <w:left w:val="none" w:sz="0" w:space="0" w:color="auto"/>
        <w:bottom w:val="none" w:sz="0" w:space="0" w:color="auto"/>
        <w:right w:val="none" w:sz="0" w:space="0" w:color="auto"/>
      </w:divBdr>
    </w:div>
    <w:div w:id="1565483286">
      <w:bodyDiv w:val="1"/>
      <w:marLeft w:val="0"/>
      <w:marRight w:val="0"/>
      <w:marTop w:val="0"/>
      <w:marBottom w:val="0"/>
      <w:divBdr>
        <w:top w:val="none" w:sz="0" w:space="0" w:color="auto"/>
        <w:left w:val="none" w:sz="0" w:space="0" w:color="auto"/>
        <w:bottom w:val="none" w:sz="0" w:space="0" w:color="auto"/>
        <w:right w:val="none" w:sz="0" w:space="0" w:color="auto"/>
      </w:divBdr>
    </w:div>
    <w:div w:id="1568414186">
      <w:bodyDiv w:val="1"/>
      <w:marLeft w:val="0"/>
      <w:marRight w:val="0"/>
      <w:marTop w:val="0"/>
      <w:marBottom w:val="0"/>
      <w:divBdr>
        <w:top w:val="none" w:sz="0" w:space="0" w:color="auto"/>
        <w:left w:val="none" w:sz="0" w:space="0" w:color="auto"/>
        <w:bottom w:val="none" w:sz="0" w:space="0" w:color="auto"/>
        <w:right w:val="none" w:sz="0" w:space="0" w:color="auto"/>
      </w:divBdr>
    </w:div>
    <w:div w:id="1571573787">
      <w:bodyDiv w:val="1"/>
      <w:marLeft w:val="0"/>
      <w:marRight w:val="0"/>
      <w:marTop w:val="0"/>
      <w:marBottom w:val="0"/>
      <w:divBdr>
        <w:top w:val="none" w:sz="0" w:space="0" w:color="auto"/>
        <w:left w:val="none" w:sz="0" w:space="0" w:color="auto"/>
        <w:bottom w:val="none" w:sz="0" w:space="0" w:color="auto"/>
        <w:right w:val="none" w:sz="0" w:space="0" w:color="auto"/>
      </w:divBdr>
    </w:div>
    <w:div w:id="1573734100">
      <w:bodyDiv w:val="1"/>
      <w:marLeft w:val="0"/>
      <w:marRight w:val="0"/>
      <w:marTop w:val="0"/>
      <w:marBottom w:val="0"/>
      <w:divBdr>
        <w:top w:val="none" w:sz="0" w:space="0" w:color="auto"/>
        <w:left w:val="none" w:sz="0" w:space="0" w:color="auto"/>
        <w:bottom w:val="none" w:sz="0" w:space="0" w:color="auto"/>
        <w:right w:val="none" w:sz="0" w:space="0" w:color="auto"/>
      </w:divBdr>
    </w:div>
    <w:div w:id="1574857095">
      <w:bodyDiv w:val="1"/>
      <w:marLeft w:val="0"/>
      <w:marRight w:val="0"/>
      <w:marTop w:val="0"/>
      <w:marBottom w:val="0"/>
      <w:divBdr>
        <w:top w:val="none" w:sz="0" w:space="0" w:color="auto"/>
        <w:left w:val="none" w:sz="0" w:space="0" w:color="auto"/>
        <w:bottom w:val="none" w:sz="0" w:space="0" w:color="auto"/>
        <w:right w:val="none" w:sz="0" w:space="0" w:color="auto"/>
      </w:divBdr>
    </w:div>
    <w:div w:id="1576932285">
      <w:bodyDiv w:val="1"/>
      <w:marLeft w:val="0"/>
      <w:marRight w:val="0"/>
      <w:marTop w:val="0"/>
      <w:marBottom w:val="0"/>
      <w:divBdr>
        <w:top w:val="none" w:sz="0" w:space="0" w:color="auto"/>
        <w:left w:val="none" w:sz="0" w:space="0" w:color="auto"/>
        <w:bottom w:val="none" w:sz="0" w:space="0" w:color="auto"/>
        <w:right w:val="none" w:sz="0" w:space="0" w:color="auto"/>
      </w:divBdr>
    </w:div>
    <w:div w:id="1580361444">
      <w:bodyDiv w:val="1"/>
      <w:marLeft w:val="0"/>
      <w:marRight w:val="0"/>
      <w:marTop w:val="0"/>
      <w:marBottom w:val="0"/>
      <w:divBdr>
        <w:top w:val="none" w:sz="0" w:space="0" w:color="auto"/>
        <w:left w:val="none" w:sz="0" w:space="0" w:color="auto"/>
        <w:bottom w:val="none" w:sz="0" w:space="0" w:color="auto"/>
        <w:right w:val="none" w:sz="0" w:space="0" w:color="auto"/>
      </w:divBdr>
    </w:div>
    <w:div w:id="1581787511">
      <w:bodyDiv w:val="1"/>
      <w:marLeft w:val="0"/>
      <w:marRight w:val="0"/>
      <w:marTop w:val="0"/>
      <w:marBottom w:val="0"/>
      <w:divBdr>
        <w:top w:val="none" w:sz="0" w:space="0" w:color="auto"/>
        <w:left w:val="none" w:sz="0" w:space="0" w:color="auto"/>
        <w:bottom w:val="none" w:sz="0" w:space="0" w:color="auto"/>
        <w:right w:val="none" w:sz="0" w:space="0" w:color="auto"/>
      </w:divBdr>
    </w:div>
    <w:div w:id="1583173549">
      <w:bodyDiv w:val="1"/>
      <w:marLeft w:val="0"/>
      <w:marRight w:val="0"/>
      <w:marTop w:val="0"/>
      <w:marBottom w:val="0"/>
      <w:divBdr>
        <w:top w:val="none" w:sz="0" w:space="0" w:color="auto"/>
        <w:left w:val="none" w:sz="0" w:space="0" w:color="auto"/>
        <w:bottom w:val="none" w:sz="0" w:space="0" w:color="auto"/>
        <w:right w:val="none" w:sz="0" w:space="0" w:color="auto"/>
      </w:divBdr>
    </w:div>
    <w:div w:id="1584219542">
      <w:bodyDiv w:val="1"/>
      <w:marLeft w:val="0"/>
      <w:marRight w:val="0"/>
      <w:marTop w:val="0"/>
      <w:marBottom w:val="0"/>
      <w:divBdr>
        <w:top w:val="none" w:sz="0" w:space="0" w:color="auto"/>
        <w:left w:val="none" w:sz="0" w:space="0" w:color="auto"/>
        <w:bottom w:val="none" w:sz="0" w:space="0" w:color="auto"/>
        <w:right w:val="none" w:sz="0" w:space="0" w:color="auto"/>
      </w:divBdr>
    </w:div>
    <w:div w:id="1585721654">
      <w:bodyDiv w:val="1"/>
      <w:marLeft w:val="0"/>
      <w:marRight w:val="0"/>
      <w:marTop w:val="0"/>
      <w:marBottom w:val="0"/>
      <w:divBdr>
        <w:top w:val="none" w:sz="0" w:space="0" w:color="auto"/>
        <w:left w:val="none" w:sz="0" w:space="0" w:color="auto"/>
        <w:bottom w:val="none" w:sz="0" w:space="0" w:color="auto"/>
        <w:right w:val="none" w:sz="0" w:space="0" w:color="auto"/>
      </w:divBdr>
    </w:div>
    <w:div w:id="1592278430">
      <w:bodyDiv w:val="1"/>
      <w:marLeft w:val="0"/>
      <w:marRight w:val="0"/>
      <w:marTop w:val="0"/>
      <w:marBottom w:val="0"/>
      <w:divBdr>
        <w:top w:val="none" w:sz="0" w:space="0" w:color="auto"/>
        <w:left w:val="none" w:sz="0" w:space="0" w:color="auto"/>
        <w:bottom w:val="none" w:sz="0" w:space="0" w:color="auto"/>
        <w:right w:val="none" w:sz="0" w:space="0" w:color="auto"/>
      </w:divBdr>
    </w:div>
    <w:div w:id="1593124605">
      <w:bodyDiv w:val="1"/>
      <w:marLeft w:val="0"/>
      <w:marRight w:val="0"/>
      <w:marTop w:val="0"/>
      <w:marBottom w:val="0"/>
      <w:divBdr>
        <w:top w:val="none" w:sz="0" w:space="0" w:color="auto"/>
        <w:left w:val="none" w:sz="0" w:space="0" w:color="auto"/>
        <w:bottom w:val="none" w:sz="0" w:space="0" w:color="auto"/>
        <w:right w:val="none" w:sz="0" w:space="0" w:color="auto"/>
      </w:divBdr>
    </w:div>
    <w:div w:id="1593859370">
      <w:bodyDiv w:val="1"/>
      <w:marLeft w:val="0"/>
      <w:marRight w:val="0"/>
      <w:marTop w:val="0"/>
      <w:marBottom w:val="0"/>
      <w:divBdr>
        <w:top w:val="none" w:sz="0" w:space="0" w:color="auto"/>
        <w:left w:val="none" w:sz="0" w:space="0" w:color="auto"/>
        <w:bottom w:val="none" w:sz="0" w:space="0" w:color="auto"/>
        <w:right w:val="none" w:sz="0" w:space="0" w:color="auto"/>
      </w:divBdr>
    </w:div>
    <w:div w:id="1597398350">
      <w:bodyDiv w:val="1"/>
      <w:marLeft w:val="0"/>
      <w:marRight w:val="0"/>
      <w:marTop w:val="0"/>
      <w:marBottom w:val="0"/>
      <w:divBdr>
        <w:top w:val="none" w:sz="0" w:space="0" w:color="auto"/>
        <w:left w:val="none" w:sz="0" w:space="0" w:color="auto"/>
        <w:bottom w:val="none" w:sz="0" w:space="0" w:color="auto"/>
        <w:right w:val="none" w:sz="0" w:space="0" w:color="auto"/>
      </w:divBdr>
    </w:div>
    <w:div w:id="1602643395">
      <w:bodyDiv w:val="1"/>
      <w:marLeft w:val="0"/>
      <w:marRight w:val="0"/>
      <w:marTop w:val="0"/>
      <w:marBottom w:val="0"/>
      <w:divBdr>
        <w:top w:val="none" w:sz="0" w:space="0" w:color="auto"/>
        <w:left w:val="none" w:sz="0" w:space="0" w:color="auto"/>
        <w:bottom w:val="none" w:sz="0" w:space="0" w:color="auto"/>
        <w:right w:val="none" w:sz="0" w:space="0" w:color="auto"/>
      </w:divBdr>
    </w:div>
    <w:div w:id="1604454409">
      <w:bodyDiv w:val="1"/>
      <w:marLeft w:val="0"/>
      <w:marRight w:val="0"/>
      <w:marTop w:val="0"/>
      <w:marBottom w:val="0"/>
      <w:divBdr>
        <w:top w:val="none" w:sz="0" w:space="0" w:color="auto"/>
        <w:left w:val="none" w:sz="0" w:space="0" w:color="auto"/>
        <w:bottom w:val="none" w:sz="0" w:space="0" w:color="auto"/>
        <w:right w:val="none" w:sz="0" w:space="0" w:color="auto"/>
      </w:divBdr>
    </w:div>
    <w:div w:id="1606964959">
      <w:bodyDiv w:val="1"/>
      <w:marLeft w:val="0"/>
      <w:marRight w:val="0"/>
      <w:marTop w:val="0"/>
      <w:marBottom w:val="0"/>
      <w:divBdr>
        <w:top w:val="none" w:sz="0" w:space="0" w:color="auto"/>
        <w:left w:val="none" w:sz="0" w:space="0" w:color="auto"/>
        <w:bottom w:val="none" w:sz="0" w:space="0" w:color="auto"/>
        <w:right w:val="none" w:sz="0" w:space="0" w:color="auto"/>
      </w:divBdr>
    </w:div>
    <w:div w:id="1607620588">
      <w:bodyDiv w:val="1"/>
      <w:marLeft w:val="0"/>
      <w:marRight w:val="0"/>
      <w:marTop w:val="0"/>
      <w:marBottom w:val="0"/>
      <w:divBdr>
        <w:top w:val="none" w:sz="0" w:space="0" w:color="auto"/>
        <w:left w:val="none" w:sz="0" w:space="0" w:color="auto"/>
        <w:bottom w:val="none" w:sz="0" w:space="0" w:color="auto"/>
        <w:right w:val="none" w:sz="0" w:space="0" w:color="auto"/>
      </w:divBdr>
    </w:div>
    <w:div w:id="1609242014">
      <w:bodyDiv w:val="1"/>
      <w:marLeft w:val="0"/>
      <w:marRight w:val="0"/>
      <w:marTop w:val="0"/>
      <w:marBottom w:val="0"/>
      <w:divBdr>
        <w:top w:val="none" w:sz="0" w:space="0" w:color="auto"/>
        <w:left w:val="none" w:sz="0" w:space="0" w:color="auto"/>
        <w:bottom w:val="none" w:sz="0" w:space="0" w:color="auto"/>
        <w:right w:val="none" w:sz="0" w:space="0" w:color="auto"/>
      </w:divBdr>
    </w:div>
    <w:div w:id="1610089763">
      <w:bodyDiv w:val="1"/>
      <w:marLeft w:val="0"/>
      <w:marRight w:val="0"/>
      <w:marTop w:val="0"/>
      <w:marBottom w:val="0"/>
      <w:divBdr>
        <w:top w:val="none" w:sz="0" w:space="0" w:color="auto"/>
        <w:left w:val="none" w:sz="0" w:space="0" w:color="auto"/>
        <w:bottom w:val="none" w:sz="0" w:space="0" w:color="auto"/>
        <w:right w:val="none" w:sz="0" w:space="0" w:color="auto"/>
      </w:divBdr>
    </w:div>
    <w:div w:id="1614479741">
      <w:bodyDiv w:val="1"/>
      <w:marLeft w:val="0"/>
      <w:marRight w:val="0"/>
      <w:marTop w:val="0"/>
      <w:marBottom w:val="0"/>
      <w:divBdr>
        <w:top w:val="none" w:sz="0" w:space="0" w:color="auto"/>
        <w:left w:val="none" w:sz="0" w:space="0" w:color="auto"/>
        <w:bottom w:val="none" w:sz="0" w:space="0" w:color="auto"/>
        <w:right w:val="none" w:sz="0" w:space="0" w:color="auto"/>
      </w:divBdr>
    </w:div>
    <w:div w:id="1615625526">
      <w:bodyDiv w:val="1"/>
      <w:marLeft w:val="0"/>
      <w:marRight w:val="0"/>
      <w:marTop w:val="0"/>
      <w:marBottom w:val="0"/>
      <w:divBdr>
        <w:top w:val="none" w:sz="0" w:space="0" w:color="auto"/>
        <w:left w:val="none" w:sz="0" w:space="0" w:color="auto"/>
        <w:bottom w:val="none" w:sz="0" w:space="0" w:color="auto"/>
        <w:right w:val="none" w:sz="0" w:space="0" w:color="auto"/>
      </w:divBdr>
    </w:div>
    <w:div w:id="1617371801">
      <w:bodyDiv w:val="1"/>
      <w:marLeft w:val="0"/>
      <w:marRight w:val="0"/>
      <w:marTop w:val="0"/>
      <w:marBottom w:val="0"/>
      <w:divBdr>
        <w:top w:val="none" w:sz="0" w:space="0" w:color="auto"/>
        <w:left w:val="none" w:sz="0" w:space="0" w:color="auto"/>
        <w:bottom w:val="none" w:sz="0" w:space="0" w:color="auto"/>
        <w:right w:val="none" w:sz="0" w:space="0" w:color="auto"/>
      </w:divBdr>
    </w:div>
    <w:div w:id="1621178938">
      <w:bodyDiv w:val="1"/>
      <w:marLeft w:val="0"/>
      <w:marRight w:val="0"/>
      <w:marTop w:val="0"/>
      <w:marBottom w:val="0"/>
      <w:divBdr>
        <w:top w:val="none" w:sz="0" w:space="0" w:color="auto"/>
        <w:left w:val="none" w:sz="0" w:space="0" w:color="auto"/>
        <w:bottom w:val="none" w:sz="0" w:space="0" w:color="auto"/>
        <w:right w:val="none" w:sz="0" w:space="0" w:color="auto"/>
      </w:divBdr>
    </w:div>
    <w:div w:id="1628243676">
      <w:bodyDiv w:val="1"/>
      <w:marLeft w:val="0"/>
      <w:marRight w:val="0"/>
      <w:marTop w:val="0"/>
      <w:marBottom w:val="0"/>
      <w:divBdr>
        <w:top w:val="none" w:sz="0" w:space="0" w:color="auto"/>
        <w:left w:val="none" w:sz="0" w:space="0" w:color="auto"/>
        <w:bottom w:val="none" w:sz="0" w:space="0" w:color="auto"/>
        <w:right w:val="none" w:sz="0" w:space="0" w:color="auto"/>
      </w:divBdr>
    </w:div>
    <w:div w:id="1638217753">
      <w:bodyDiv w:val="1"/>
      <w:marLeft w:val="0"/>
      <w:marRight w:val="0"/>
      <w:marTop w:val="0"/>
      <w:marBottom w:val="0"/>
      <w:divBdr>
        <w:top w:val="none" w:sz="0" w:space="0" w:color="auto"/>
        <w:left w:val="none" w:sz="0" w:space="0" w:color="auto"/>
        <w:bottom w:val="none" w:sz="0" w:space="0" w:color="auto"/>
        <w:right w:val="none" w:sz="0" w:space="0" w:color="auto"/>
      </w:divBdr>
    </w:div>
    <w:div w:id="1638955031">
      <w:bodyDiv w:val="1"/>
      <w:marLeft w:val="0"/>
      <w:marRight w:val="0"/>
      <w:marTop w:val="0"/>
      <w:marBottom w:val="0"/>
      <w:divBdr>
        <w:top w:val="none" w:sz="0" w:space="0" w:color="auto"/>
        <w:left w:val="none" w:sz="0" w:space="0" w:color="auto"/>
        <w:bottom w:val="none" w:sz="0" w:space="0" w:color="auto"/>
        <w:right w:val="none" w:sz="0" w:space="0" w:color="auto"/>
      </w:divBdr>
    </w:div>
    <w:div w:id="1639139935">
      <w:bodyDiv w:val="1"/>
      <w:marLeft w:val="0"/>
      <w:marRight w:val="0"/>
      <w:marTop w:val="0"/>
      <w:marBottom w:val="0"/>
      <w:divBdr>
        <w:top w:val="none" w:sz="0" w:space="0" w:color="auto"/>
        <w:left w:val="none" w:sz="0" w:space="0" w:color="auto"/>
        <w:bottom w:val="none" w:sz="0" w:space="0" w:color="auto"/>
        <w:right w:val="none" w:sz="0" w:space="0" w:color="auto"/>
      </w:divBdr>
    </w:div>
    <w:div w:id="1642883937">
      <w:bodyDiv w:val="1"/>
      <w:marLeft w:val="0"/>
      <w:marRight w:val="0"/>
      <w:marTop w:val="0"/>
      <w:marBottom w:val="0"/>
      <w:divBdr>
        <w:top w:val="none" w:sz="0" w:space="0" w:color="auto"/>
        <w:left w:val="none" w:sz="0" w:space="0" w:color="auto"/>
        <w:bottom w:val="none" w:sz="0" w:space="0" w:color="auto"/>
        <w:right w:val="none" w:sz="0" w:space="0" w:color="auto"/>
      </w:divBdr>
    </w:div>
    <w:div w:id="1647515999">
      <w:bodyDiv w:val="1"/>
      <w:marLeft w:val="0"/>
      <w:marRight w:val="0"/>
      <w:marTop w:val="0"/>
      <w:marBottom w:val="0"/>
      <w:divBdr>
        <w:top w:val="none" w:sz="0" w:space="0" w:color="auto"/>
        <w:left w:val="none" w:sz="0" w:space="0" w:color="auto"/>
        <w:bottom w:val="none" w:sz="0" w:space="0" w:color="auto"/>
        <w:right w:val="none" w:sz="0" w:space="0" w:color="auto"/>
      </w:divBdr>
    </w:div>
    <w:div w:id="1649674504">
      <w:bodyDiv w:val="1"/>
      <w:marLeft w:val="0"/>
      <w:marRight w:val="0"/>
      <w:marTop w:val="0"/>
      <w:marBottom w:val="0"/>
      <w:divBdr>
        <w:top w:val="none" w:sz="0" w:space="0" w:color="auto"/>
        <w:left w:val="none" w:sz="0" w:space="0" w:color="auto"/>
        <w:bottom w:val="none" w:sz="0" w:space="0" w:color="auto"/>
        <w:right w:val="none" w:sz="0" w:space="0" w:color="auto"/>
      </w:divBdr>
    </w:div>
    <w:div w:id="1653026393">
      <w:bodyDiv w:val="1"/>
      <w:marLeft w:val="0"/>
      <w:marRight w:val="0"/>
      <w:marTop w:val="0"/>
      <w:marBottom w:val="0"/>
      <w:divBdr>
        <w:top w:val="none" w:sz="0" w:space="0" w:color="auto"/>
        <w:left w:val="none" w:sz="0" w:space="0" w:color="auto"/>
        <w:bottom w:val="none" w:sz="0" w:space="0" w:color="auto"/>
        <w:right w:val="none" w:sz="0" w:space="0" w:color="auto"/>
      </w:divBdr>
    </w:div>
    <w:div w:id="1656571547">
      <w:bodyDiv w:val="1"/>
      <w:marLeft w:val="0"/>
      <w:marRight w:val="0"/>
      <w:marTop w:val="0"/>
      <w:marBottom w:val="0"/>
      <w:divBdr>
        <w:top w:val="none" w:sz="0" w:space="0" w:color="auto"/>
        <w:left w:val="none" w:sz="0" w:space="0" w:color="auto"/>
        <w:bottom w:val="none" w:sz="0" w:space="0" w:color="auto"/>
        <w:right w:val="none" w:sz="0" w:space="0" w:color="auto"/>
      </w:divBdr>
    </w:div>
    <w:div w:id="1656764751">
      <w:bodyDiv w:val="1"/>
      <w:marLeft w:val="0"/>
      <w:marRight w:val="0"/>
      <w:marTop w:val="0"/>
      <w:marBottom w:val="0"/>
      <w:divBdr>
        <w:top w:val="none" w:sz="0" w:space="0" w:color="auto"/>
        <w:left w:val="none" w:sz="0" w:space="0" w:color="auto"/>
        <w:bottom w:val="none" w:sz="0" w:space="0" w:color="auto"/>
        <w:right w:val="none" w:sz="0" w:space="0" w:color="auto"/>
      </w:divBdr>
    </w:div>
    <w:div w:id="1657108542">
      <w:bodyDiv w:val="1"/>
      <w:marLeft w:val="0"/>
      <w:marRight w:val="0"/>
      <w:marTop w:val="0"/>
      <w:marBottom w:val="0"/>
      <w:divBdr>
        <w:top w:val="none" w:sz="0" w:space="0" w:color="auto"/>
        <w:left w:val="none" w:sz="0" w:space="0" w:color="auto"/>
        <w:bottom w:val="none" w:sz="0" w:space="0" w:color="auto"/>
        <w:right w:val="none" w:sz="0" w:space="0" w:color="auto"/>
      </w:divBdr>
    </w:div>
    <w:div w:id="1657414830">
      <w:bodyDiv w:val="1"/>
      <w:marLeft w:val="0"/>
      <w:marRight w:val="0"/>
      <w:marTop w:val="0"/>
      <w:marBottom w:val="0"/>
      <w:divBdr>
        <w:top w:val="none" w:sz="0" w:space="0" w:color="auto"/>
        <w:left w:val="none" w:sz="0" w:space="0" w:color="auto"/>
        <w:bottom w:val="none" w:sz="0" w:space="0" w:color="auto"/>
        <w:right w:val="none" w:sz="0" w:space="0" w:color="auto"/>
      </w:divBdr>
    </w:div>
    <w:div w:id="1658804611">
      <w:bodyDiv w:val="1"/>
      <w:marLeft w:val="0"/>
      <w:marRight w:val="0"/>
      <w:marTop w:val="0"/>
      <w:marBottom w:val="0"/>
      <w:divBdr>
        <w:top w:val="none" w:sz="0" w:space="0" w:color="auto"/>
        <w:left w:val="none" w:sz="0" w:space="0" w:color="auto"/>
        <w:bottom w:val="none" w:sz="0" w:space="0" w:color="auto"/>
        <w:right w:val="none" w:sz="0" w:space="0" w:color="auto"/>
      </w:divBdr>
    </w:div>
    <w:div w:id="1659118287">
      <w:bodyDiv w:val="1"/>
      <w:marLeft w:val="0"/>
      <w:marRight w:val="0"/>
      <w:marTop w:val="0"/>
      <w:marBottom w:val="0"/>
      <w:divBdr>
        <w:top w:val="none" w:sz="0" w:space="0" w:color="auto"/>
        <w:left w:val="none" w:sz="0" w:space="0" w:color="auto"/>
        <w:bottom w:val="none" w:sz="0" w:space="0" w:color="auto"/>
        <w:right w:val="none" w:sz="0" w:space="0" w:color="auto"/>
      </w:divBdr>
    </w:div>
    <w:div w:id="1664578437">
      <w:bodyDiv w:val="1"/>
      <w:marLeft w:val="0"/>
      <w:marRight w:val="0"/>
      <w:marTop w:val="0"/>
      <w:marBottom w:val="0"/>
      <w:divBdr>
        <w:top w:val="none" w:sz="0" w:space="0" w:color="auto"/>
        <w:left w:val="none" w:sz="0" w:space="0" w:color="auto"/>
        <w:bottom w:val="none" w:sz="0" w:space="0" w:color="auto"/>
        <w:right w:val="none" w:sz="0" w:space="0" w:color="auto"/>
      </w:divBdr>
    </w:div>
    <w:div w:id="1666201966">
      <w:bodyDiv w:val="1"/>
      <w:marLeft w:val="0"/>
      <w:marRight w:val="0"/>
      <w:marTop w:val="0"/>
      <w:marBottom w:val="0"/>
      <w:divBdr>
        <w:top w:val="none" w:sz="0" w:space="0" w:color="auto"/>
        <w:left w:val="none" w:sz="0" w:space="0" w:color="auto"/>
        <w:bottom w:val="none" w:sz="0" w:space="0" w:color="auto"/>
        <w:right w:val="none" w:sz="0" w:space="0" w:color="auto"/>
      </w:divBdr>
    </w:div>
    <w:div w:id="1676111110">
      <w:bodyDiv w:val="1"/>
      <w:marLeft w:val="0"/>
      <w:marRight w:val="0"/>
      <w:marTop w:val="0"/>
      <w:marBottom w:val="0"/>
      <w:divBdr>
        <w:top w:val="none" w:sz="0" w:space="0" w:color="auto"/>
        <w:left w:val="none" w:sz="0" w:space="0" w:color="auto"/>
        <w:bottom w:val="none" w:sz="0" w:space="0" w:color="auto"/>
        <w:right w:val="none" w:sz="0" w:space="0" w:color="auto"/>
      </w:divBdr>
    </w:div>
    <w:div w:id="1683319527">
      <w:bodyDiv w:val="1"/>
      <w:marLeft w:val="0"/>
      <w:marRight w:val="0"/>
      <w:marTop w:val="0"/>
      <w:marBottom w:val="0"/>
      <w:divBdr>
        <w:top w:val="none" w:sz="0" w:space="0" w:color="auto"/>
        <w:left w:val="none" w:sz="0" w:space="0" w:color="auto"/>
        <w:bottom w:val="none" w:sz="0" w:space="0" w:color="auto"/>
        <w:right w:val="none" w:sz="0" w:space="0" w:color="auto"/>
      </w:divBdr>
    </w:div>
    <w:div w:id="1683969919">
      <w:bodyDiv w:val="1"/>
      <w:marLeft w:val="0"/>
      <w:marRight w:val="0"/>
      <w:marTop w:val="0"/>
      <w:marBottom w:val="0"/>
      <w:divBdr>
        <w:top w:val="none" w:sz="0" w:space="0" w:color="auto"/>
        <w:left w:val="none" w:sz="0" w:space="0" w:color="auto"/>
        <w:bottom w:val="none" w:sz="0" w:space="0" w:color="auto"/>
        <w:right w:val="none" w:sz="0" w:space="0" w:color="auto"/>
      </w:divBdr>
    </w:div>
    <w:div w:id="1691906285">
      <w:bodyDiv w:val="1"/>
      <w:marLeft w:val="0"/>
      <w:marRight w:val="0"/>
      <w:marTop w:val="0"/>
      <w:marBottom w:val="0"/>
      <w:divBdr>
        <w:top w:val="none" w:sz="0" w:space="0" w:color="auto"/>
        <w:left w:val="none" w:sz="0" w:space="0" w:color="auto"/>
        <w:bottom w:val="none" w:sz="0" w:space="0" w:color="auto"/>
        <w:right w:val="none" w:sz="0" w:space="0" w:color="auto"/>
      </w:divBdr>
    </w:div>
    <w:div w:id="1694724624">
      <w:bodyDiv w:val="1"/>
      <w:marLeft w:val="0"/>
      <w:marRight w:val="0"/>
      <w:marTop w:val="0"/>
      <w:marBottom w:val="0"/>
      <w:divBdr>
        <w:top w:val="none" w:sz="0" w:space="0" w:color="auto"/>
        <w:left w:val="none" w:sz="0" w:space="0" w:color="auto"/>
        <w:bottom w:val="none" w:sz="0" w:space="0" w:color="auto"/>
        <w:right w:val="none" w:sz="0" w:space="0" w:color="auto"/>
      </w:divBdr>
    </w:div>
    <w:div w:id="1698044882">
      <w:bodyDiv w:val="1"/>
      <w:marLeft w:val="0"/>
      <w:marRight w:val="0"/>
      <w:marTop w:val="0"/>
      <w:marBottom w:val="0"/>
      <w:divBdr>
        <w:top w:val="none" w:sz="0" w:space="0" w:color="auto"/>
        <w:left w:val="none" w:sz="0" w:space="0" w:color="auto"/>
        <w:bottom w:val="none" w:sz="0" w:space="0" w:color="auto"/>
        <w:right w:val="none" w:sz="0" w:space="0" w:color="auto"/>
      </w:divBdr>
    </w:div>
    <w:div w:id="1698117624">
      <w:bodyDiv w:val="1"/>
      <w:marLeft w:val="0"/>
      <w:marRight w:val="0"/>
      <w:marTop w:val="0"/>
      <w:marBottom w:val="0"/>
      <w:divBdr>
        <w:top w:val="none" w:sz="0" w:space="0" w:color="auto"/>
        <w:left w:val="none" w:sz="0" w:space="0" w:color="auto"/>
        <w:bottom w:val="none" w:sz="0" w:space="0" w:color="auto"/>
        <w:right w:val="none" w:sz="0" w:space="0" w:color="auto"/>
      </w:divBdr>
    </w:div>
    <w:div w:id="1701474215">
      <w:bodyDiv w:val="1"/>
      <w:marLeft w:val="0"/>
      <w:marRight w:val="0"/>
      <w:marTop w:val="0"/>
      <w:marBottom w:val="0"/>
      <w:divBdr>
        <w:top w:val="none" w:sz="0" w:space="0" w:color="auto"/>
        <w:left w:val="none" w:sz="0" w:space="0" w:color="auto"/>
        <w:bottom w:val="none" w:sz="0" w:space="0" w:color="auto"/>
        <w:right w:val="none" w:sz="0" w:space="0" w:color="auto"/>
      </w:divBdr>
    </w:div>
    <w:div w:id="1701857241">
      <w:bodyDiv w:val="1"/>
      <w:marLeft w:val="0"/>
      <w:marRight w:val="0"/>
      <w:marTop w:val="0"/>
      <w:marBottom w:val="0"/>
      <w:divBdr>
        <w:top w:val="none" w:sz="0" w:space="0" w:color="auto"/>
        <w:left w:val="none" w:sz="0" w:space="0" w:color="auto"/>
        <w:bottom w:val="none" w:sz="0" w:space="0" w:color="auto"/>
        <w:right w:val="none" w:sz="0" w:space="0" w:color="auto"/>
      </w:divBdr>
    </w:div>
    <w:div w:id="1703284260">
      <w:bodyDiv w:val="1"/>
      <w:marLeft w:val="0"/>
      <w:marRight w:val="0"/>
      <w:marTop w:val="0"/>
      <w:marBottom w:val="0"/>
      <w:divBdr>
        <w:top w:val="none" w:sz="0" w:space="0" w:color="auto"/>
        <w:left w:val="none" w:sz="0" w:space="0" w:color="auto"/>
        <w:bottom w:val="none" w:sz="0" w:space="0" w:color="auto"/>
        <w:right w:val="none" w:sz="0" w:space="0" w:color="auto"/>
      </w:divBdr>
    </w:div>
    <w:div w:id="1703287235">
      <w:bodyDiv w:val="1"/>
      <w:marLeft w:val="0"/>
      <w:marRight w:val="0"/>
      <w:marTop w:val="0"/>
      <w:marBottom w:val="0"/>
      <w:divBdr>
        <w:top w:val="none" w:sz="0" w:space="0" w:color="auto"/>
        <w:left w:val="none" w:sz="0" w:space="0" w:color="auto"/>
        <w:bottom w:val="none" w:sz="0" w:space="0" w:color="auto"/>
        <w:right w:val="none" w:sz="0" w:space="0" w:color="auto"/>
      </w:divBdr>
    </w:div>
    <w:div w:id="1706632791">
      <w:bodyDiv w:val="1"/>
      <w:marLeft w:val="0"/>
      <w:marRight w:val="0"/>
      <w:marTop w:val="0"/>
      <w:marBottom w:val="0"/>
      <w:divBdr>
        <w:top w:val="none" w:sz="0" w:space="0" w:color="auto"/>
        <w:left w:val="none" w:sz="0" w:space="0" w:color="auto"/>
        <w:bottom w:val="none" w:sz="0" w:space="0" w:color="auto"/>
        <w:right w:val="none" w:sz="0" w:space="0" w:color="auto"/>
      </w:divBdr>
    </w:div>
    <w:div w:id="1707675123">
      <w:bodyDiv w:val="1"/>
      <w:marLeft w:val="0"/>
      <w:marRight w:val="0"/>
      <w:marTop w:val="0"/>
      <w:marBottom w:val="0"/>
      <w:divBdr>
        <w:top w:val="none" w:sz="0" w:space="0" w:color="auto"/>
        <w:left w:val="none" w:sz="0" w:space="0" w:color="auto"/>
        <w:bottom w:val="none" w:sz="0" w:space="0" w:color="auto"/>
        <w:right w:val="none" w:sz="0" w:space="0" w:color="auto"/>
      </w:divBdr>
    </w:div>
    <w:div w:id="1708870937">
      <w:bodyDiv w:val="1"/>
      <w:marLeft w:val="0"/>
      <w:marRight w:val="0"/>
      <w:marTop w:val="0"/>
      <w:marBottom w:val="0"/>
      <w:divBdr>
        <w:top w:val="none" w:sz="0" w:space="0" w:color="auto"/>
        <w:left w:val="none" w:sz="0" w:space="0" w:color="auto"/>
        <w:bottom w:val="none" w:sz="0" w:space="0" w:color="auto"/>
        <w:right w:val="none" w:sz="0" w:space="0" w:color="auto"/>
      </w:divBdr>
    </w:div>
    <w:div w:id="1715227898">
      <w:bodyDiv w:val="1"/>
      <w:marLeft w:val="0"/>
      <w:marRight w:val="0"/>
      <w:marTop w:val="0"/>
      <w:marBottom w:val="0"/>
      <w:divBdr>
        <w:top w:val="none" w:sz="0" w:space="0" w:color="auto"/>
        <w:left w:val="none" w:sz="0" w:space="0" w:color="auto"/>
        <w:bottom w:val="none" w:sz="0" w:space="0" w:color="auto"/>
        <w:right w:val="none" w:sz="0" w:space="0" w:color="auto"/>
      </w:divBdr>
    </w:div>
    <w:div w:id="1716000400">
      <w:bodyDiv w:val="1"/>
      <w:marLeft w:val="0"/>
      <w:marRight w:val="0"/>
      <w:marTop w:val="0"/>
      <w:marBottom w:val="0"/>
      <w:divBdr>
        <w:top w:val="none" w:sz="0" w:space="0" w:color="auto"/>
        <w:left w:val="none" w:sz="0" w:space="0" w:color="auto"/>
        <w:bottom w:val="none" w:sz="0" w:space="0" w:color="auto"/>
        <w:right w:val="none" w:sz="0" w:space="0" w:color="auto"/>
      </w:divBdr>
    </w:div>
    <w:div w:id="1718243141">
      <w:bodyDiv w:val="1"/>
      <w:marLeft w:val="0"/>
      <w:marRight w:val="0"/>
      <w:marTop w:val="0"/>
      <w:marBottom w:val="0"/>
      <w:divBdr>
        <w:top w:val="none" w:sz="0" w:space="0" w:color="auto"/>
        <w:left w:val="none" w:sz="0" w:space="0" w:color="auto"/>
        <w:bottom w:val="none" w:sz="0" w:space="0" w:color="auto"/>
        <w:right w:val="none" w:sz="0" w:space="0" w:color="auto"/>
      </w:divBdr>
    </w:div>
    <w:div w:id="1720740104">
      <w:bodyDiv w:val="1"/>
      <w:marLeft w:val="0"/>
      <w:marRight w:val="0"/>
      <w:marTop w:val="0"/>
      <w:marBottom w:val="0"/>
      <w:divBdr>
        <w:top w:val="none" w:sz="0" w:space="0" w:color="auto"/>
        <w:left w:val="none" w:sz="0" w:space="0" w:color="auto"/>
        <w:bottom w:val="none" w:sz="0" w:space="0" w:color="auto"/>
        <w:right w:val="none" w:sz="0" w:space="0" w:color="auto"/>
      </w:divBdr>
    </w:div>
    <w:div w:id="1721587171">
      <w:bodyDiv w:val="1"/>
      <w:marLeft w:val="0"/>
      <w:marRight w:val="0"/>
      <w:marTop w:val="0"/>
      <w:marBottom w:val="0"/>
      <w:divBdr>
        <w:top w:val="none" w:sz="0" w:space="0" w:color="auto"/>
        <w:left w:val="none" w:sz="0" w:space="0" w:color="auto"/>
        <w:bottom w:val="none" w:sz="0" w:space="0" w:color="auto"/>
        <w:right w:val="none" w:sz="0" w:space="0" w:color="auto"/>
      </w:divBdr>
    </w:div>
    <w:div w:id="1724140745">
      <w:bodyDiv w:val="1"/>
      <w:marLeft w:val="0"/>
      <w:marRight w:val="0"/>
      <w:marTop w:val="0"/>
      <w:marBottom w:val="0"/>
      <w:divBdr>
        <w:top w:val="none" w:sz="0" w:space="0" w:color="auto"/>
        <w:left w:val="none" w:sz="0" w:space="0" w:color="auto"/>
        <w:bottom w:val="none" w:sz="0" w:space="0" w:color="auto"/>
        <w:right w:val="none" w:sz="0" w:space="0" w:color="auto"/>
      </w:divBdr>
    </w:div>
    <w:div w:id="1730498794">
      <w:bodyDiv w:val="1"/>
      <w:marLeft w:val="0"/>
      <w:marRight w:val="0"/>
      <w:marTop w:val="0"/>
      <w:marBottom w:val="0"/>
      <w:divBdr>
        <w:top w:val="none" w:sz="0" w:space="0" w:color="auto"/>
        <w:left w:val="none" w:sz="0" w:space="0" w:color="auto"/>
        <w:bottom w:val="none" w:sz="0" w:space="0" w:color="auto"/>
        <w:right w:val="none" w:sz="0" w:space="0" w:color="auto"/>
      </w:divBdr>
    </w:div>
    <w:div w:id="1734233331">
      <w:bodyDiv w:val="1"/>
      <w:marLeft w:val="0"/>
      <w:marRight w:val="0"/>
      <w:marTop w:val="0"/>
      <w:marBottom w:val="0"/>
      <w:divBdr>
        <w:top w:val="none" w:sz="0" w:space="0" w:color="auto"/>
        <w:left w:val="none" w:sz="0" w:space="0" w:color="auto"/>
        <w:bottom w:val="none" w:sz="0" w:space="0" w:color="auto"/>
        <w:right w:val="none" w:sz="0" w:space="0" w:color="auto"/>
      </w:divBdr>
    </w:div>
    <w:div w:id="1738169680">
      <w:bodyDiv w:val="1"/>
      <w:marLeft w:val="0"/>
      <w:marRight w:val="0"/>
      <w:marTop w:val="0"/>
      <w:marBottom w:val="0"/>
      <w:divBdr>
        <w:top w:val="none" w:sz="0" w:space="0" w:color="auto"/>
        <w:left w:val="none" w:sz="0" w:space="0" w:color="auto"/>
        <w:bottom w:val="none" w:sz="0" w:space="0" w:color="auto"/>
        <w:right w:val="none" w:sz="0" w:space="0" w:color="auto"/>
      </w:divBdr>
    </w:div>
    <w:div w:id="1741781595">
      <w:bodyDiv w:val="1"/>
      <w:marLeft w:val="0"/>
      <w:marRight w:val="0"/>
      <w:marTop w:val="0"/>
      <w:marBottom w:val="0"/>
      <w:divBdr>
        <w:top w:val="none" w:sz="0" w:space="0" w:color="auto"/>
        <w:left w:val="none" w:sz="0" w:space="0" w:color="auto"/>
        <w:bottom w:val="none" w:sz="0" w:space="0" w:color="auto"/>
        <w:right w:val="none" w:sz="0" w:space="0" w:color="auto"/>
      </w:divBdr>
    </w:div>
    <w:div w:id="1743063770">
      <w:bodyDiv w:val="1"/>
      <w:marLeft w:val="0"/>
      <w:marRight w:val="0"/>
      <w:marTop w:val="0"/>
      <w:marBottom w:val="0"/>
      <w:divBdr>
        <w:top w:val="none" w:sz="0" w:space="0" w:color="auto"/>
        <w:left w:val="none" w:sz="0" w:space="0" w:color="auto"/>
        <w:bottom w:val="none" w:sz="0" w:space="0" w:color="auto"/>
        <w:right w:val="none" w:sz="0" w:space="0" w:color="auto"/>
      </w:divBdr>
    </w:div>
    <w:div w:id="1746223319">
      <w:bodyDiv w:val="1"/>
      <w:marLeft w:val="0"/>
      <w:marRight w:val="0"/>
      <w:marTop w:val="0"/>
      <w:marBottom w:val="0"/>
      <w:divBdr>
        <w:top w:val="none" w:sz="0" w:space="0" w:color="auto"/>
        <w:left w:val="none" w:sz="0" w:space="0" w:color="auto"/>
        <w:bottom w:val="none" w:sz="0" w:space="0" w:color="auto"/>
        <w:right w:val="none" w:sz="0" w:space="0" w:color="auto"/>
      </w:divBdr>
    </w:div>
    <w:div w:id="1746604278">
      <w:bodyDiv w:val="1"/>
      <w:marLeft w:val="0"/>
      <w:marRight w:val="0"/>
      <w:marTop w:val="0"/>
      <w:marBottom w:val="0"/>
      <w:divBdr>
        <w:top w:val="none" w:sz="0" w:space="0" w:color="auto"/>
        <w:left w:val="none" w:sz="0" w:space="0" w:color="auto"/>
        <w:bottom w:val="none" w:sz="0" w:space="0" w:color="auto"/>
        <w:right w:val="none" w:sz="0" w:space="0" w:color="auto"/>
      </w:divBdr>
    </w:div>
    <w:div w:id="1749572924">
      <w:bodyDiv w:val="1"/>
      <w:marLeft w:val="0"/>
      <w:marRight w:val="0"/>
      <w:marTop w:val="0"/>
      <w:marBottom w:val="0"/>
      <w:divBdr>
        <w:top w:val="none" w:sz="0" w:space="0" w:color="auto"/>
        <w:left w:val="none" w:sz="0" w:space="0" w:color="auto"/>
        <w:bottom w:val="none" w:sz="0" w:space="0" w:color="auto"/>
        <w:right w:val="none" w:sz="0" w:space="0" w:color="auto"/>
      </w:divBdr>
    </w:div>
    <w:div w:id="1756895194">
      <w:bodyDiv w:val="1"/>
      <w:marLeft w:val="0"/>
      <w:marRight w:val="0"/>
      <w:marTop w:val="0"/>
      <w:marBottom w:val="0"/>
      <w:divBdr>
        <w:top w:val="none" w:sz="0" w:space="0" w:color="auto"/>
        <w:left w:val="none" w:sz="0" w:space="0" w:color="auto"/>
        <w:bottom w:val="none" w:sz="0" w:space="0" w:color="auto"/>
        <w:right w:val="none" w:sz="0" w:space="0" w:color="auto"/>
      </w:divBdr>
    </w:div>
    <w:div w:id="1757748983">
      <w:bodyDiv w:val="1"/>
      <w:marLeft w:val="0"/>
      <w:marRight w:val="0"/>
      <w:marTop w:val="0"/>
      <w:marBottom w:val="0"/>
      <w:divBdr>
        <w:top w:val="none" w:sz="0" w:space="0" w:color="auto"/>
        <w:left w:val="none" w:sz="0" w:space="0" w:color="auto"/>
        <w:bottom w:val="none" w:sz="0" w:space="0" w:color="auto"/>
        <w:right w:val="none" w:sz="0" w:space="0" w:color="auto"/>
      </w:divBdr>
    </w:div>
    <w:div w:id="1760830877">
      <w:bodyDiv w:val="1"/>
      <w:marLeft w:val="0"/>
      <w:marRight w:val="0"/>
      <w:marTop w:val="0"/>
      <w:marBottom w:val="0"/>
      <w:divBdr>
        <w:top w:val="none" w:sz="0" w:space="0" w:color="auto"/>
        <w:left w:val="none" w:sz="0" w:space="0" w:color="auto"/>
        <w:bottom w:val="none" w:sz="0" w:space="0" w:color="auto"/>
        <w:right w:val="none" w:sz="0" w:space="0" w:color="auto"/>
      </w:divBdr>
    </w:div>
    <w:div w:id="1762217513">
      <w:bodyDiv w:val="1"/>
      <w:marLeft w:val="0"/>
      <w:marRight w:val="0"/>
      <w:marTop w:val="0"/>
      <w:marBottom w:val="0"/>
      <w:divBdr>
        <w:top w:val="none" w:sz="0" w:space="0" w:color="auto"/>
        <w:left w:val="none" w:sz="0" w:space="0" w:color="auto"/>
        <w:bottom w:val="none" w:sz="0" w:space="0" w:color="auto"/>
        <w:right w:val="none" w:sz="0" w:space="0" w:color="auto"/>
      </w:divBdr>
    </w:div>
    <w:div w:id="1763716329">
      <w:bodyDiv w:val="1"/>
      <w:marLeft w:val="0"/>
      <w:marRight w:val="0"/>
      <w:marTop w:val="0"/>
      <w:marBottom w:val="0"/>
      <w:divBdr>
        <w:top w:val="none" w:sz="0" w:space="0" w:color="auto"/>
        <w:left w:val="none" w:sz="0" w:space="0" w:color="auto"/>
        <w:bottom w:val="none" w:sz="0" w:space="0" w:color="auto"/>
        <w:right w:val="none" w:sz="0" w:space="0" w:color="auto"/>
      </w:divBdr>
    </w:div>
    <w:div w:id="1765493225">
      <w:bodyDiv w:val="1"/>
      <w:marLeft w:val="0"/>
      <w:marRight w:val="0"/>
      <w:marTop w:val="0"/>
      <w:marBottom w:val="0"/>
      <w:divBdr>
        <w:top w:val="none" w:sz="0" w:space="0" w:color="auto"/>
        <w:left w:val="none" w:sz="0" w:space="0" w:color="auto"/>
        <w:bottom w:val="none" w:sz="0" w:space="0" w:color="auto"/>
        <w:right w:val="none" w:sz="0" w:space="0" w:color="auto"/>
      </w:divBdr>
    </w:div>
    <w:div w:id="1767067736">
      <w:bodyDiv w:val="1"/>
      <w:marLeft w:val="0"/>
      <w:marRight w:val="0"/>
      <w:marTop w:val="0"/>
      <w:marBottom w:val="0"/>
      <w:divBdr>
        <w:top w:val="none" w:sz="0" w:space="0" w:color="auto"/>
        <w:left w:val="none" w:sz="0" w:space="0" w:color="auto"/>
        <w:bottom w:val="none" w:sz="0" w:space="0" w:color="auto"/>
        <w:right w:val="none" w:sz="0" w:space="0" w:color="auto"/>
      </w:divBdr>
    </w:div>
    <w:div w:id="1767194292">
      <w:bodyDiv w:val="1"/>
      <w:marLeft w:val="0"/>
      <w:marRight w:val="0"/>
      <w:marTop w:val="0"/>
      <w:marBottom w:val="0"/>
      <w:divBdr>
        <w:top w:val="none" w:sz="0" w:space="0" w:color="auto"/>
        <w:left w:val="none" w:sz="0" w:space="0" w:color="auto"/>
        <w:bottom w:val="none" w:sz="0" w:space="0" w:color="auto"/>
        <w:right w:val="none" w:sz="0" w:space="0" w:color="auto"/>
      </w:divBdr>
    </w:div>
    <w:div w:id="1771899169">
      <w:bodyDiv w:val="1"/>
      <w:marLeft w:val="0"/>
      <w:marRight w:val="0"/>
      <w:marTop w:val="0"/>
      <w:marBottom w:val="0"/>
      <w:divBdr>
        <w:top w:val="none" w:sz="0" w:space="0" w:color="auto"/>
        <w:left w:val="none" w:sz="0" w:space="0" w:color="auto"/>
        <w:bottom w:val="none" w:sz="0" w:space="0" w:color="auto"/>
        <w:right w:val="none" w:sz="0" w:space="0" w:color="auto"/>
      </w:divBdr>
    </w:div>
    <w:div w:id="1779257284">
      <w:bodyDiv w:val="1"/>
      <w:marLeft w:val="0"/>
      <w:marRight w:val="0"/>
      <w:marTop w:val="0"/>
      <w:marBottom w:val="0"/>
      <w:divBdr>
        <w:top w:val="none" w:sz="0" w:space="0" w:color="auto"/>
        <w:left w:val="none" w:sz="0" w:space="0" w:color="auto"/>
        <w:bottom w:val="none" w:sz="0" w:space="0" w:color="auto"/>
        <w:right w:val="none" w:sz="0" w:space="0" w:color="auto"/>
      </w:divBdr>
    </w:div>
    <w:div w:id="1786651473">
      <w:bodyDiv w:val="1"/>
      <w:marLeft w:val="0"/>
      <w:marRight w:val="0"/>
      <w:marTop w:val="0"/>
      <w:marBottom w:val="0"/>
      <w:divBdr>
        <w:top w:val="none" w:sz="0" w:space="0" w:color="auto"/>
        <w:left w:val="none" w:sz="0" w:space="0" w:color="auto"/>
        <w:bottom w:val="none" w:sz="0" w:space="0" w:color="auto"/>
        <w:right w:val="none" w:sz="0" w:space="0" w:color="auto"/>
      </w:divBdr>
    </w:div>
    <w:div w:id="1792355588">
      <w:bodyDiv w:val="1"/>
      <w:marLeft w:val="0"/>
      <w:marRight w:val="0"/>
      <w:marTop w:val="0"/>
      <w:marBottom w:val="0"/>
      <w:divBdr>
        <w:top w:val="none" w:sz="0" w:space="0" w:color="auto"/>
        <w:left w:val="none" w:sz="0" w:space="0" w:color="auto"/>
        <w:bottom w:val="none" w:sz="0" w:space="0" w:color="auto"/>
        <w:right w:val="none" w:sz="0" w:space="0" w:color="auto"/>
      </w:divBdr>
    </w:div>
    <w:div w:id="1800142927">
      <w:bodyDiv w:val="1"/>
      <w:marLeft w:val="0"/>
      <w:marRight w:val="0"/>
      <w:marTop w:val="0"/>
      <w:marBottom w:val="0"/>
      <w:divBdr>
        <w:top w:val="none" w:sz="0" w:space="0" w:color="auto"/>
        <w:left w:val="none" w:sz="0" w:space="0" w:color="auto"/>
        <w:bottom w:val="none" w:sz="0" w:space="0" w:color="auto"/>
        <w:right w:val="none" w:sz="0" w:space="0" w:color="auto"/>
      </w:divBdr>
    </w:div>
    <w:div w:id="1800343131">
      <w:bodyDiv w:val="1"/>
      <w:marLeft w:val="0"/>
      <w:marRight w:val="0"/>
      <w:marTop w:val="0"/>
      <w:marBottom w:val="0"/>
      <w:divBdr>
        <w:top w:val="none" w:sz="0" w:space="0" w:color="auto"/>
        <w:left w:val="none" w:sz="0" w:space="0" w:color="auto"/>
        <w:bottom w:val="none" w:sz="0" w:space="0" w:color="auto"/>
        <w:right w:val="none" w:sz="0" w:space="0" w:color="auto"/>
      </w:divBdr>
    </w:div>
    <w:div w:id="1802066906">
      <w:bodyDiv w:val="1"/>
      <w:marLeft w:val="0"/>
      <w:marRight w:val="0"/>
      <w:marTop w:val="0"/>
      <w:marBottom w:val="0"/>
      <w:divBdr>
        <w:top w:val="none" w:sz="0" w:space="0" w:color="auto"/>
        <w:left w:val="none" w:sz="0" w:space="0" w:color="auto"/>
        <w:bottom w:val="none" w:sz="0" w:space="0" w:color="auto"/>
        <w:right w:val="none" w:sz="0" w:space="0" w:color="auto"/>
      </w:divBdr>
    </w:div>
    <w:div w:id="1804695389">
      <w:bodyDiv w:val="1"/>
      <w:marLeft w:val="0"/>
      <w:marRight w:val="0"/>
      <w:marTop w:val="0"/>
      <w:marBottom w:val="0"/>
      <w:divBdr>
        <w:top w:val="none" w:sz="0" w:space="0" w:color="auto"/>
        <w:left w:val="none" w:sz="0" w:space="0" w:color="auto"/>
        <w:bottom w:val="none" w:sz="0" w:space="0" w:color="auto"/>
        <w:right w:val="none" w:sz="0" w:space="0" w:color="auto"/>
      </w:divBdr>
    </w:div>
    <w:div w:id="1805075312">
      <w:bodyDiv w:val="1"/>
      <w:marLeft w:val="0"/>
      <w:marRight w:val="0"/>
      <w:marTop w:val="0"/>
      <w:marBottom w:val="0"/>
      <w:divBdr>
        <w:top w:val="none" w:sz="0" w:space="0" w:color="auto"/>
        <w:left w:val="none" w:sz="0" w:space="0" w:color="auto"/>
        <w:bottom w:val="none" w:sz="0" w:space="0" w:color="auto"/>
        <w:right w:val="none" w:sz="0" w:space="0" w:color="auto"/>
      </w:divBdr>
    </w:div>
    <w:div w:id="1808427922">
      <w:bodyDiv w:val="1"/>
      <w:marLeft w:val="0"/>
      <w:marRight w:val="0"/>
      <w:marTop w:val="0"/>
      <w:marBottom w:val="0"/>
      <w:divBdr>
        <w:top w:val="none" w:sz="0" w:space="0" w:color="auto"/>
        <w:left w:val="none" w:sz="0" w:space="0" w:color="auto"/>
        <w:bottom w:val="none" w:sz="0" w:space="0" w:color="auto"/>
        <w:right w:val="none" w:sz="0" w:space="0" w:color="auto"/>
      </w:divBdr>
    </w:div>
    <w:div w:id="1809588366">
      <w:bodyDiv w:val="1"/>
      <w:marLeft w:val="0"/>
      <w:marRight w:val="0"/>
      <w:marTop w:val="0"/>
      <w:marBottom w:val="0"/>
      <w:divBdr>
        <w:top w:val="none" w:sz="0" w:space="0" w:color="auto"/>
        <w:left w:val="none" w:sz="0" w:space="0" w:color="auto"/>
        <w:bottom w:val="none" w:sz="0" w:space="0" w:color="auto"/>
        <w:right w:val="none" w:sz="0" w:space="0" w:color="auto"/>
      </w:divBdr>
    </w:div>
    <w:div w:id="1810777733">
      <w:bodyDiv w:val="1"/>
      <w:marLeft w:val="0"/>
      <w:marRight w:val="0"/>
      <w:marTop w:val="0"/>
      <w:marBottom w:val="0"/>
      <w:divBdr>
        <w:top w:val="none" w:sz="0" w:space="0" w:color="auto"/>
        <w:left w:val="none" w:sz="0" w:space="0" w:color="auto"/>
        <w:bottom w:val="none" w:sz="0" w:space="0" w:color="auto"/>
        <w:right w:val="none" w:sz="0" w:space="0" w:color="auto"/>
      </w:divBdr>
    </w:div>
    <w:div w:id="1816533603">
      <w:bodyDiv w:val="1"/>
      <w:marLeft w:val="0"/>
      <w:marRight w:val="0"/>
      <w:marTop w:val="0"/>
      <w:marBottom w:val="0"/>
      <w:divBdr>
        <w:top w:val="none" w:sz="0" w:space="0" w:color="auto"/>
        <w:left w:val="none" w:sz="0" w:space="0" w:color="auto"/>
        <w:bottom w:val="none" w:sz="0" w:space="0" w:color="auto"/>
        <w:right w:val="none" w:sz="0" w:space="0" w:color="auto"/>
      </w:divBdr>
    </w:div>
    <w:div w:id="1817142904">
      <w:bodyDiv w:val="1"/>
      <w:marLeft w:val="0"/>
      <w:marRight w:val="0"/>
      <w:marTop w:val="0"/>
      <w:marBottom w:val="0"/>
      <w:divBdr>
        <w:top w:val="none" w:sz="0" w:space="0" w:color="auto"/>
        <w:left w:val="none" w:sz="0" w:space="0" w:color="auto"/>
        <w:bottom w:val="none" w:sz="0" w:space="0" w:color="auto"/>
        <w:right w:val="none" w:sz="0" w:space="0" w:color="auto"/>
      </w:divBdr>
    </w:div>
    <w:div w:id="1818060831">
      <w:bodyDiv w:val="1"/>
      <w:marLeft w:val="0"/>
      <w:marRight w:val="0"/>
      <w:marTop w:val="0"/>
      <w:marBottom w:val="0"/>
      <w:divBdr>
        <w:top w:val="none" w:sz="0" w:space="0" w:color="auto"/>
        <w:left w:val="none" w:sz="0" w:space="0" w:color="auto"/>
        <w:bottom w:val="none" w:sz="0" w:space="0" w:color="auto"/>
        <w:right w:val="none" w:sz="0" w:space="0" w:color="auto"/>
      </w:divBdr>
    </w:div>
    <w:div w:id="1820271383">
      <w:bodyDiv w:val="1"/>
      <w:marLeft w:val="0"/>
      <w:marRight w:val="0"/>
      <w:marTop w:val="0"/>
      <w:marBottom w:val="0"/>
      <w:divBdr>
        <w:top w:val="none" w:sz="0" w:space="0" w:color="auto"/>
        <w:left w:val="none" w:sz="0" w:space="0" w:color="auto"/>
        <w:bottom w:val="none" w:sz="0" w:space="0" w:color="auto"/>
        <w:right w:val="none" w:sz="0" w:space="0" w:color="auto"/>
      </w:divBdr>
    </w:div>
    <w:div w:id="1820884770">
      <w:bodyDiv w:val="1"/>
      <w:marLeft w:val="0"/>
      <w:marRight w:val="0"/>
      <w:marTop w:val="0"/>
      <w:marBottom w:val="0"/>
      <w:divBdr>
        <w:top w:val="none" w:sz="0" w:space="0" w:color="auto"/>
        <w:left w:val="none" w:sz="0" w:space="0" w:color="auto"/>
        <w:bottom w:val="none" w:sz="0" w:space="0" w:color="auto"/>
        <w:right w:val="none" w:sz="0" w:space="0" w:color="auto"/>
      </w:divBdr>
    </w:div>
    <w:div w:id="1821190874">
      <w:bodyDiv w:val="1"/>
      <w:marLeft w:val="0"/>
      <w:marRight w:val="0"/>
      <w:marTop w:val="0"/>
      <w:marBottom w:val="0"/>
      <w:divBdr>
        <w:top w:val="none" w:sz="0" w:space="0" w:color="auto"/>
        <w:left w:val="none" w:sz="0" w:space="0" w:color="auto"/>
        <w:bottom w:val="none" w:sz="0" w:space="0" w:color="auto"/>
        <w:right w:val="none" w:sz="0" w:space="0" w:color="auto"/>
      </w:divBdr>
    </w:div>
    <w:div w:id="1821923492">
      <w:bodyDiv w:val="1"/>
      <w:marLeft w:val="0"/>
      <w:marRight w:val="0"/>
      <w:marTop w:val="0"/>
      <w:marBottom w:val="0"/>
      <w:divBdr>
        <w:top w:val="none" w:sz="0" w:space="0" w:color="auto"/>
        <w:left w:val="none" w:sz="0" w:space="0" w:color="auto"/>
        <w:bottom w:val="none" w:sz="0" w:space="0" w:color="auto"/>
        <w:right w:val="none" w:sz="0" w:space="0" w:color="auto"/>
      </w:divBdr>
    </w:div>
    <w:div w:id="1822111027">
      <w:bodyDiv w:val="1"/>
      <w:marLeft w:val="0"/>
      <w:marRight w:val="0"/>
      <w:marTop w:val="0"/>
      <w:marBottom w:val="0"/>
      <w:divBdr>
        <w:top w:val="none" w:sz="0" w:space="0" w:color="auto"/>
        <w:left w:val="none" w:sz="0" w:space="0" w:color="auto"/>
        <w:bottom w:val="none" w:sz="0" w:space="0" w:color="auto"/>
        <w:right w:val="none" w:sz="0" w:space="0" w:color="auto"/>
      </w:divBdr>
    </w:div>
    <w:div w:id="1822379975">
      <w:bodyDiv w:val="1"/>
      <w:marLeft w:val="0"/>
      <w:marRight w:val="0"/>
      <w:marTop w:val="0"/>
      <w:marBottom w:val="0"/>
      <w:divBdr>
        <w:top w:val="none" w:sz="0" w:space="0" w:color="auto"/>
        <w:left w:val="none" w:sz="0" w:space="0" w:color="auto"/>
        <w:bottom w:val="none" w:sz="0" w:space="0" w:color="auto"/>
        <w:right w:val="none" w:sz="0" w:space="0" w:color="auto"/>
      </w:divBdr>
    </w:div>
    <w:div w:id="1824739620">
      <w:bodyDiv w:val="1"/>
      <w:marLeft w:val="0"/>
      <w:marRight w:val="0"/>
      <w:marTop w:val="0"/>
      <w:marBottom w:val="0"/>
      <w:divBdr>
        <w:top w:val="none" w:sz="0" w:space="0" w:color="auto"/>
        <w:left w:val="none" w:sz="0" w:space="0" w:color="auto"/>
        <w:bottom w:val="none" w:sz="0" w:space="0" w:color="auto"/>
        <w:right w:val="none" w:sz="0" w:space="0" w:color="auto"/>
      </w:divBdr>
    </w:div>
    <w:div w:id="1830975572">
      <w:bodyDiv w:val="1"/>
      <w:marLeft w:val="0"/>
      <w:marRight w:val="0"/>
      <w:marTop w:val="0"/>
      <w:marBottom w:val="0"/>
      <w:divBdr>
        <w:top w:val="none" w:sz="0" w:space="0" w:color="auto"/>
        <w:left w:val="none" w:sz="0" w:space="0" w:color="auto"/>
        <w:bottom w:val="none" w:sz="0" w:space="0" w:color="auto"/>
        <w:right w:val="none" w:sz="0" w:space="0" w:color="auto"/>
      </w:divBdr>
    </w:div>
    <w:div w:id="1834375952">
      <w:bodyDiv w:val="1"/>
      <w:marLeft w:val="0"/>
      <w:marRight w:val="0"/>
      <w:marTop w:val="0"/>
      <w:marBottom w:val="0"/>
      <w:divBdr>
        <w:top w:val="none" w:sz="0" w:space="0" w:color="auto"/>
        <w:left w:val="none" w:sz="0" w:space="0" w:color="auto"/>
        <w:bottom w:val="none" w:sz="0" w:space="0" w:color="auto"/>
        <w:right w:val="none" w:sz="0" w:space="0" w:color="auto"/>
      </w:divBdr>
    </w:div>
    <w:div w:id="1836073046">
      <w:bodyDiv w:val="1"/>
      <w:marLeft w:val="0"/>
      <w:marRight w:val="0"/>
      <w:marTop w:val="0"/>
      <w:marBottom w:val="0"/>
      <w:divBdr>
        <w:top w:val="none" w:sz="0" w:space="0" w:color="auto"/>
        <w:left w:val="none" w:sz="0" w:space="0" w:color="auto"/>
        <w:bottom w:val="none" w:sz="0" w:space="0" w:color="auto"/>
        <w:right w:val="none" w:sz="0" w:space="0" w:color="auto"/>
      </w:divBdr>
    </w:div>
    <w:div w:id="1838809927">
      <w:bodyDiv w:val="1"/>
      <w:marLeft w:val="0"/>
      <w:marRight w:val="0"/>
      <w:marTop w:val="0"/>
      <w:marBottom w:val="0"/>
      <w:divBdr>
        <w:top w:val="none" w:sz="0" w:space="0" w:color="auto"/>
        <w:left w:val="none" w:sz="0" w:space="0" w:color="auto"/>
        <w:bottom w:val="none" w:sz="0" w:space="0" w:color="auto"/>
        <w:right w:val="none" w:sz="0" w:space="0" w:color="auto"/>
      </w:divBdr>
    </w:div>
    <w:div w:id="1843547176">
      <w:bodyDiv w:val="1"/>
      <w:marLeft w:val="0"/>
      <w:marRight w:val="0"/>
      <w:marTop w:val="0"/>
      <w:marBottom w:val="0"/>
      <w:divBdr>
        <w:top w:val="none" w:sz="0" w:space="0" w:color="auto"/>
        <w:left w:val="none" w:sz="0" w:space="0" w:color="auto"/>
        <w:bottom w:val="none" w:sz="0" w:space="0" w:color="auto"/>
        <w:right w:val="none" w:sz="0" w:space="0" w:color="auto"/>
      </w:divBdr>
    </w:div>
    <w:div w:id="1845707245">
      <w:bodyDiv w:val="1"/>
      <w:marLeft w:val="0"/>
      <w:marRight w:val="0"/>
      <w:marTop w:val="0"/>
      <w:marBottom w:val="0"/>
      <w:divBdr>
        <w:top w:val="none" w:sz="0" w:space="0" w:color="auto"/>
        <w:left w:val="none" w:sz="0" w:space="0" w:color="auto"/>
        <w:bottom w:val="none" w:sz="0" w:space="0" w:color="auto"/>
        <w:right w:val="none" w:sz="0" w:space="0" w:color="auto"/>
      </w:divBdr>
    </w:div>
    <w:div w:id="1846242617">
      <w:bodyDiv w:val="1"/>
      <w:marLeft w:val="0"/>
      <w:marRight w:val="0"/>
      <w:marTop w:val="0"/>
      <w:marBottom w:val="0"/>
      <w:divBdr>
        <w:top w:val="none" w:sz="0" w:space="0" w:color="auto"/>
        <w:left w:val="none" w:sz="0" w:space="0" w:color="auto"/>
        <w:bottom w:val="none" w:sz="0" w:space="0" w:color="auto"/>
        <w:right w:val="none" w:sz="0" w:space="0" w:color="auto"/>
      </w:divBdr>
    </w:div>
    <w:div w:id="1848983386">
      <w:bodyDiv w:val="1"/>
      <w:marLeft w:val="0"/>
      <w:marRight w:val="0"/>
      <w:marTop w:val="0"/>
      <w:marBottom w:val="0"/>
      <w:divBdr>
        <w:top w:val="none" w:sz="0" w:space="0" w:color="auto"/>
        <w:left w:val="none" w:sz="0" w:space="0" w:color="auto"/>
        <w:bottom w:val="none" w:sz="0" w:space="0" w:color="auto"/>
        <w:right w:val="none" w:sz="0" w:space="0" w:color="auto"/>
      </w:divBdr>
    </w:div>
    <w:div w:id="1852331841">
      <w:bodyDiv w:val="1"/>
      <w:marLeft w:val="0"/>
      <w:marRight w:val="0"/>
      <w:marTop w:val="0"/>
      <w:marBottom w:val="0"/>
      <w:divBdr>
        <w:top w:val="none" w:sz="0" w:space="0" w:color="auto"/>
        <w:left w:val="none" w:sz="0" w:space="0" w:color="auto"/>
        <w:bottom w:val="none" w:sz="0" w:space="0" w:color="auto"/>
        <w:right w:val="none" w:sz="0" w:space="0" w:color="auto"/>
      </w:divBdr>
    </w:div>
    <w:div w:id="1855150556">
      <w:bodyDiv w:val="1"/>
      <w:marLeft w:val="0"/>
      <w:marRight w:val="0"/>
      <w:marTop w:val="0"/>
      <w:marBottom w:val="0"/>
      <w:divBdr>
        <w:top w:val="none" w:sz="0" w:space="0" w:color="auto"/>
        <w:left w:val="none" w:sz="0" w:space="0" w:color="auto"/>
        <w:bottom w:val="none" w:sz="0" w:space="0" w:color="auto"/>
        <w:right w:val="none" w:sz="0" w:space="0" w:color="auto"/>
      </w:divBdr>
    </w:div>
    <w:div w:id="1858233420">
      <w:bodyDiv w:val="1"/>
      <w:marLeft w:val="0"/>
      <w:marRight w:val="0"/>
      <w:marTop w:val="0"/>
      <w:marBottom w:val="0"/>
      <w:divBdr>
        <w:top w:val="none" w:sz="0" w:space="0" w:color="auto"/>
        <w:left w:val="none" w:sz="0" w:space="0" w:color="auto"/>
        <w:bottom w:val="none" w:sz="0" w:space="0" w:color="auto"/>
        <w:right w:val="none" w:sz="0" w:space="0" w:color="auto"/>
      </w:divBdr>
    </w:div>
    <w:div w:id="1864591840">
      <w:bodyDiv w:val="1"/>
      <w:marLeft w:val="0"/>
      <w:marRight w:val="0"/>
      <w:marTop w:val="0"/>
      <w:marBottom w:val="0"/>
      <w:divBdr>
        <w:top w:val="none" w:sz="0" w:space="0" w:color="auto"/>
        <w:left w:val="none" w:sz="0" w:space="0" w:color="auto"/>
        <w:bottom w:val="none" w:sz="0" w:space="0" w:color="auto"/>
        <w:right w:val="none" w:sz="0" w:space="0" w:color="auto"/>
      </w:divBdr>
    </w:div>
    <w:div w:id="1865023693">
      <w:bodyDiv w:val="1"/>
      <w:marLeft w:val="0"/>
      <w:marRight w:val="0"/>
      <w:marTop w:val="0"/>
      <w:marBottom w:val="0"/>
      <w:divBdr>
        <w:top w:val="none" w:sz="0" w:space="0" w:color="auto"/>
        <w:left w:val="none" w:sz="0" w:space="0" w:color="auto"/>
        <w:bottom w:val="none" w:sz="0" w:space="0" w:color="auto"/>
        <w:right w:val="none" w:sz="0" w:space="0" w:color="auto"/>
      </w:divBdr>
    </w:div>
    <w:div w:id="1866211904">
      <w:bodyDiv w:val="1"/>
      <w:marLeft w:val="0"/>
      <w:marRight w:val="0"/>
      <w:marTop w:val="0"/>
      <w:marBottom w:val="0"/>
      <w:divBdr>
        <w:top w:val="none" w:sz="0" w:space="0" w:color="auto"/>
        <w:left w:val="none" w:sz="0" w:space="0" w:color="auto"/>
        <w:bottom w:val="none" w:sz="0" w:space="0" w:color="auto"/>
        <w:right w:val="none" w:sz="0" w:space="0" w:color="auto"/>
      </w:divBdr>
    </w:div>
    <w:div w:id="1868593121">
      <w:bodyDiv w:val="1"/>
      <w:marLeft w:val="0"/>
      <w:marRight w:val="0"/>
      <w:marTop w:val="0"/>
      <w:marBottom w:val="0"/>
      <w:divBdr>
        <w:top w:val="none" w:sz="0" w:space="0" w:color="auto"/>
        <w:left w:val="none" w:sz="0" w:space="0" w:color="auto"/>
        <w:bottom w:val="none" w:sz="0" w:space="0" w:color="auto"/>
        <w:right w:val="none" w:sz="0" w:space="0" w:color="auto"/>
      </w:divBdr>
    </w:div>
    <w:div w:id="1869944880">
      <w:bodyDiv w:val="1"/>
      <w:marLeft w:val="0"/>
      <w:marRight w:val="0"/>
      <w:marTop w:val="0"/>
      <w:marBottom w:val="0"/>
      <w:divBdr>
        <w:top w:val="none" w:sz="0" w:space="0" w:color="auto"/>
        <w:left w:val="none" w:sz="0" w:space="0" w:color="auto"/>
        <w:bottom w:val="none" w:sz="0" w:space="0" w:color="auto"/>
        <w:right w:val="none" w:sz="0" w:space="0" w:color="auto"/>
      </w:divBdr>
    </w:div>
    <w:div w:id="1870215084">
      <w:bodyDiv w:val="1"/>
      <w:marLeft w:val="0"/>
      <w:marRight w:val="0"/>
      <w:marTop w:val="0"/>
      <w:marBottom w:val="0"/>
      <w:divBdr>
        <w:top w:val="none" w:sz="0" w:space="0" w:color="auto"/>
        <w:left w:val="none" w:sz="0" w:space="0" w:color="auto"/>
        <w:bottom w:val="none" w:sz="0" w:space="0" w:color="auto"/>
        <w:right w:val="none" w:sz="0" w:space="0" w:color="auto"/>
      </w:divBdr>
    </w:div>
    <w:div w:id="1878546082">
      <w:bodyDiv w:val="1"/>
      <w:marLeft w:val="0"/>
      <w:marRight w:val="0"/>
      <w:marTop w:val="0"/>
      <w:marBottom w:val="0"/>
      <w:divBdr>
        <w:top w:val="none" w:sz="0" w:space="0" w:color="auto"/>
        <w:left w:val="none" w:sz="0" w:space="0" w:color="auto"/>
        <w:bottom w:val="none" w:sz="0" w:space="0" w:color="auto"/>
        <w:right w:val="none" w:sz="0" w:space="0" w:color="auto"/>
      </w:divBdr>
    </w:div>
    <w:div w:id="1878929985">
      <w:bodyDiv w:val="1"/>
      <w:marLeft w:val="0"/>
      <w:marRight w:val="0"/>
      <w:marTop w:val="0"/>
      <w:marBottom w:val="0"/>
      <w:divBdr>
        <w:top w:val="none" w:sz="0" w:space="0" w:color="auto"/>
        <w:left w:val="none" w:sz="0" w:space="0" w:color="auto"/>
        <w:bottom w:val="none" w:sz="0" w:space="0" w:color="auto"/>
        <w:right w:val="none" w:sz="0" w:space="0" w:color="auto"/>
      </w:divBdr>
    </w:div>
    <w:div w:id="1880819003">
      <w:bodyDiv w:val="1"/>
      <w:marLeft w:val="0"/>
      <w:marRight w:val="0"/>
      <w:marTop w:val="0"/>
      <w:marBottom w:val="0"/>
      <w:divBdr>
        <w:top w:val="none" w:sz="0" w:space="0" w:color="auto"/>
        <w:left w:val="none" w:sz="0" w:space="0" w:color="auto"/>
        <w:bottom w:val="none" w:sz="0" w:space="0" w:color="auto"/>
        <w:right w:val="none" w:sz="0" w:space="0" w:color="auto"/>
      </w:divBdr>
    </w:div>
    <w:div w:id="1885941344">
      <w:bodyDiv w:val="1"/>
      <w:marLeft w:val="0"/>
      <w:marRight w:val="0"/>
      <w:marTop w:val="0"/>
      <w:marBottom w:val="0"/>
      <w:divBdr>
        <w:top w:val="none" w:sz="0" w:space="0" w:color="auto"/>
        <w:left w:val="none" w:sz="0" w:space="0" w:color="auto"/>
        <w:bottom w:val="none" w:sz="0" w:space="0" w:color="auto"/>
        <w:right w:val="none" w:sz="0" w:space="0" w:color="auto"/>
      </w:divBdr>
    </w:div>
    <w:div w:id="1885943492">
      <w:bodyDiv w:val="1"/>
      <w:marLeft w:val="0"/>
      <w:marRight w:val="0"/>
      <w:marTop w:val="0"/>
      <w:marBottom w:val="0"/>
      <w:divBdr>
        <w:top w:val="none" w:sz="0" w:space="0" w:color="auto"/>
        <w:left w:val="none" w:sz="0" w:space="0" w:color="auto"/>
        <w:bottom w:val="none" w:sz="0" w:space="0" w:color="auto"/>
        <w:right w:val="none" w:sz="0" w:space="0" w:color="auto"/>
      </w:divBdr>
    </w:div>
    <w:div w:id="1889873521">
      <w:bodyDiv w:val="1"/>
      <w:marLeft w:val="0"/>
      <w:marRight w:val="0"/>
      <w:marTop w:val="0"/>
      <w:marBottom w:val="0"/>
      <w:divBdr>
        <w:top w:val="none" w:sz="0" w:space="0" w:color="auto"/>
        <w:left w:val="none" w:sz="0" w:space="0" w:color="auto"/>
        <w:bottom w:val="none" w:sz="0" w:space="0" w:color="auto"/>
        <w:right w:val="none" w:sz="0" w:space="0" w:color="auto"/>
      </w:divBdr>
    </w:div>
    <w:div w:id="1893273331">
      <w:bodyDiv w:val="1"/>
      <w:marLeft w:val="0"/>
      <w:marRight w:val="0"/>
      <w:marTop w:val="0"/>
      <w:marBottom w:val="0"/>
      <w:divBdr>
        <w:top w:val="none" w:sz="0" w:space="0" w:color="auto"/>
        <w:left w:val="none" w:sz="0" w:space="0" w:color="auto"/>
        <w:bottom w:val="none" w:sz="0" w:space="0" w:color="auto"/>
        <w:right w:val="none" w:sz="0" w:space="0" w:color="auto"/>
      </w:divBdr>
    </w:div>
    <w:div w:id="1893611780">
      <w:bodyDiv w:val="1"/>
      <w:marLeft w:val="0"/>
      <w:marRight w:val="0"/>
      <w:marTop w:val="0"/>
      <w:marBottom w:val="0"/>
      <w:divBdr>
        <w:top w:val="none" w:sz="0" w:space="0" w:color="auto"/>
        <w:left w:val="none" w:sz="0" w:space="0" w:color="auto"/>
        <w:bottom w:val="none" w:sz="0" w:space="0" w:color="auto"/>
        <w:right w:val="none" w:sz="0" w:space="0" w:color="auto"/>
      </w:divBdr>
    </w:div>
    <w:div w:id="1894190136">
      <w:bodyDiv w:val="1"/>
      <w:marLeft w:val="0"/>
      <w:marRight w:val="0"/>
      <w:marTop w:val="0"/>
      <w:marBottom w:val="0"/>
      <w:divBdr>
        <w:top w:val="none" w:sz="0" w:space="0" w:color="auto"/>
        <w:left w:val="none" w:sz="0" w:space="0" w:color="auto"/>
        <w:bottom w:val="none" w:sz="0" w:space="0" w:color="auto"/>
        <w:right w:val="none" w:sz="0" w:space="0" w:color="auto"/>
      </w:divBdr>
    </w:div>
    <w:div w:id="1894851923">
      <w:bodyDiv w:val="1"/>
      <w:marLeft w:val="0"/>
      <w:marRight w:val="0"/>
      <w:marTop w:val="0"/>
      <w:marBottom w:val="0"/>
      <w:divBdr>
        <w:top w:val="none" w:sz="0" w:space="0" w:color="auto"/>
        <w:left w:val="none" w:sz="0" w:space="0" w:color="auto"/>
        <w:bottom w:val="none" w:sz="0" w:space="0" w:color="auto"/>
        <w:right w:val="none" w:sz="0" w:space="0" w:color="auto"/>
      </w:divBdr>
    </w:div>
    <w:div w:id="1895581262">
      <w:bodyDiv w:val="1"/>
      <w:marLeft w:val="0"/>
      <w:marRight w:val="0"/>
      <w:marTop w:val="0"/>
      <w:marBottom w:val="0"/>
      <w:divBdr>
        <w:top w:val="none" w:sz="0" w:space="0" w:color="auto"/>
        <w:left w:val="none" w:sz="0" w:space="0" w:color="auto"/>
        <w:bottom w:val="none" w:sz="0" w:space="0" w:color="auto"/>
        <w:right w:val="none" w:sz="0" w:space="0" w:color="auto"/>
      </w:divBdr>
    </w:div>
    <w:div w:id="1897743186">
      <w:bodyDiv w:val="1"/>
      <w:marLeft w:val="0"/>
      <w:marRight w:val="0"/>
      <w:marTop w:val="0"/>
      <w:marBottom w:val="0"/>
      <w:divBdr>
        <w:top w:val="none" w:sz="0" w:space="0" w:color="auto"/>
        <w:left w:val="none" w:sz="0" w:space="0" w:color="auto"/>
        <w:bottom w:val="none" w:sz="0" w:space="0" w:color="auto"/>
        <w:right w:val="none" w:sz="0" w:space="0" w:color="auto"/>
      </w:divBdr>
    </w:div>
    <w:div w:id="1903367201">
      <w:bodyDiv w:val="1"/>
      <w:marLeft w:val="0"/>
      <w:marRight w:val="0"/>
      <w:marTop w:val="0"/>
      <w:marBottom w:val="0"/>
      <w:divBdr>
        <w:top w:val="none" w:sz="0" w:space="0" w:color="auto"/>
        <w:left w:val="none" w:sz="0" w:space="0" w:color="auto"/>
        <w:bottom w:val="none" w:sz="0" w:space="0" w:color="auto"/>
        <w:right w:val="none" w:sz="0" w:space="0" w:color="auto"/>
      </w:divBdr>
    </w:div>
    <w:div w:id="1904558423">
      <w:bodyDiv w:val="1"/>
      <w:marLeft w:val="0"/>
      <w:marRight w:val="0"/>
      <w:marTop w:val="0"/>
      <w:marBottom w:val="0"/>
      <w:divBdr>
        <w:top w:val="none" w:sz="0" w:space="0" w:color="auto"/>
        <w:left w:val="none" w:sz="0" w:space="0" w:color="auto"/>
        <w:bottom w:val="none" w:sz="0" w:space="0" w:color="auto"/>
        <w:right w:val="none" w:sz="0" w:space="0" w:color="auto"/>
      </w:divBdr>
    </w:div>
    <w:div w:id="1909799104">
      <w:bodyDiv w:val="1"/>
      <w:marLeft w:val="0"/>
      <w:marRight w:val="0"/>
      <w:marTop w:val="0"/>
      <w:marBottom w:val="0"/>
      <w:divBdr>
        <w:top w:val="none" w:sz="0" w:space="0" w:color="auto"/>
        <w:left w:val="none" w:sz="0" w:space="0" w:color="auto"/>
        <w:bottom w:val="none" w:sz="0" w:space="0" w:color="auto"/>
        <w:right w:val="none" w:sz="0" w:space="0" w:color="auto"/>
      </w:divBdr>
    </w:div>
    <w:div w:id="1909997575">
      <w:bodyDiv w:val="1"/>
      <w:marLeft w:val="0"/>
      <w:marRight w:val="0"/>
      <w:marTop w:val="0"/>
      <w:marBottom w:val="0"/>
      <w:divBdr>
        <w:top w:val="none" w:sz="0" w:space="0" w:color="auto"/>
        <w:left w:val="none" w:sz="0" w:space="0" w:color="auto"/>
        <w:bottom w:val="none" w:sz="0" w:space="0" w:color="auto"/>
        <w:right w:val="none" w:sz="0" w:space="0" w:color="auto"/>
      </w:divBdr>
    </w:div>
    <w:div w:id="1910768989">
      <w:bodyDiv w:val="1"/>
      <w:marLeft w:val="0"/>
      <w:marRight w:val="0"/>
      <w:marTop w:val="0"/>
      <w:marBottom w:val="0"/>
      <w:divBdr>
        <w:top w:val="none" w:sz="0" w:space="0" w:color="auto"/>
        <w:left w:val="none" w:sz="0" w:space="0" w:color="auto"/>
        <w:bottom w:val="none" w:sz="0" w:space="0" w:color="auto"/>
        <w:right w:val="none" w:sz="0" w:space="0" w:color="auto"/>
      </w:divBdr>
    </w:div>
    <w:div w:id="1912612842">
      <w:bodyDiv w:val="1"/>
      <w:marLeft w:val="0"/>
      <w:marRight w:val="0"/>
      <w:marTop w:val="0"/>
      <w:marBottom w:val="0"/>
      <w:divBdr>
        <w:top w:val="none" w:sz="0" w:space="0" w:color="auto"/>
        <w:left w:val="none" w:sz="0" w:space="0" w:color="auto"/>
        <w:bottom w:val="none" w:sz="0" w:space="0" w:color="auto"/>
        <w:right w:val="none" w:sz="0" w:space="0" w:color="auto"/>
      </w:divBdr>
    </w:div>
    <w:div w:id="1913083133">
      <w:bodyDiv w:val="1"/>
      <w:marLeft w:val="0"/>
      <w:marRight w:val="0"/>
      <w:marTop w:val="0"/>
      <w:marBottom w:val="0"/>
      <w:divBdr>
        <w:top w:val="none" w:sz="0" w:space="0" w:color="auto"/>
        <w:left w:val="none" w:sz="0" w:space="0" w:color="auto"/>
        <w:bottom w:val="none" w:sz="0" w:space="0" w:color="auto"/>
        <w:right w:val="none" w:sz="0" w:space="0" w:color="auto"/>
      </w:divBdr>
    </w:div>
    <w:div w:id="1913274762">
      <w:bodyDiv w:val="1"/>
      <w:marLeft w:val="0"/>
      <w:marRight w:val="0"/>
      <w:marTop w:val="0"/>
      <w:marBottom w:val="0"/>
      <w:divBdr>
        <w:top w:val="none" w:sz="0" w:space="0" w:color="auto"/>
        <w:left w:val="none" w:sz="0" w:space="0" w:color="auto"/>
        <w:bottom w:val="none" w:sz="0" w:space="0" w:color="auto"/>
        <w:right w:val="none" w:sz="0" w:space="0" w:color="auto"/>
      </w:divBdr>
    </w:div>
    <w:div w:id="1916629395">
      <w:bodyDiv w:val="1"/>
      <w:marLeft w:val="0"/>
      <w:marRight w:val="0"/>
      <w:marTop w:val="0"/>
      <w:marBottom w:val="0"/>
      <w:divBdr>
        <w:top w:val="none" w:sz="0" w:space="0" w:color="auto"/>
        <w:left w:val="none" w:sz="0" w:space="0" w:color="auto"/>
        <w:bottom w:val="none" w:sz="0" w:space="0" w:color="auto"/>
        <w:right w:val="none" w:sz="0" w:space="0" w:color="auto"/>
      </w:divBdr>
    </w:div>
    <w:div w:id="1917588332">
      <w:bodyDiv w:val="1"/>
      <w:marLeft w:val="0"/>
      <w:marRight w:val="0"/>
      <w:marTop w:val="0"/>
      <w:marBottom w:val="0"/>
      <w:divBdr>
        <w:top w:val="none" w:sz="0" w:space="0" w:color="auto"/>
        <w:left w:val="none" w:sz="0" w:space="0" w:color="auto"/>
        <w:bottom w:val="none" w:sz="0" w:space="0" w:color="auto"/>
        <w:right w:val="none" w:sz="0" w:space="0" w:color="auto"/>
      </w:divBdr>
    </w:div>
    <w:div w:id="1919509562">
      <w:bodyDiv w:val="1"/>
      <w:marLeft w:val="0"/>
      <w:marRight w:val="0"/>
      <w:marTop w:val="0"/>
      <w:marBottom w:val="0"/>
      <w:divBdr>
        <w:top w:val="none" w:sz="0" w:space="0" w:color="auto"/>
        <w:left w:val="none" w:sz="0" w:space="0" w:color="auto"/>
        <w:bottom w:val="none" w:sz="0" w:space="0" w:color="auto"/>
        <w:right w:val="none" w:sz="0" w:space="0" w:color="auto"/>
      </w:divBdr>
    </w:div>
    <w:div w:id="1920092580">
      <w:bodyDiv w:val="1"/>
      <w:marLeft w:val="0"/>
      <w:marRight w:val="0"/>
      <w:marTop w:val="0"/>
      <w:marBottom w:val="0"/>
      <w:divBdr>
        <w:top w:val="none" w:sz="0" w:space="0" w:color="auto"/>
        <w:left w:val="none" w:sz="0" w:space="0" w:color="auto"/>
        <w:bottom w:val="none" w:sz="0" w:space="0" w:color="auto"/>
        <w:right w:val="none" w:sz="0" w:space="0" w:color="auto"/>
      </w:divBdr>
    </w:div>
    <w:div w:id="1923299738">
      <w:bodyDiv w:val="1"/>
      <w:marLeft w:val="0"/>
      <w:marRight w:val="0"/>
      <w:marTop w:val="0"/>
      <w:marBottom w:val="0"/>
      <w:divBdr>
        <w:top w:val="none" w:sz="0" w:space="0" w:color="auto"/>
        <w:left w:val="none" w:sz="0" w:space="0" w:color="auto"/>
        <w:bottom w:val="none" w:sz="0" w:space="0" w:color="auto"/>
        <w:right w:val="none" w:sz="0" w:space="0" w:color="auto"/>
      </w:divBdr>
    </w:div>
    <w:div w:id="1924487160">
      <w:bodyDiv w:val="1"/>
      <w:marLeft w:val="0"/>
      <w:marRight w:val="0"/>
      <w:marTop w:val="0"/>
      <w:marBottom w:val="0"/>
      <w:divBdr>
        <w:top w:val="none" w:sz="0" w:space="0" w:color="auto"/>
        <w:left w:val="none" w:sz="0" w:space="0" w:color="auto"/>
        <w:bottom w:val="none" w:sz="0" w:space="0" w:color="auto"/>
        <w:right w:val="none" w:sz="0" w:space="0" w:color="auto"/>
      </w:divBdr>
    </w:div>
    <w:div w:id="1928341918">
      <w:bodyDiv w:val="1"/>
      <w:marLeft w:val="0"/>
      <w:marRight w:val="0"/>
      <w:marTop w:val="0"/>
      <w:marBottom w:val="0"/>
      <w:divBdr>
        <w:top w:val="none" w:sz="0" w:space="0" w:color="auto"/>
        <w:left w:val="none" w:sz="0" w:space="0" w:color="auto"/>
        <w:bottom w:val="none" w:sz="0" w:space="0" w:color="auto"/>
        <w:right w:val="none" w:sz="0" w:space="0" w:color="auto"/>
      </w:divBdr>
    </w:div>
    <w:div w:id="1933270605">
      <w:bodyDiv w:val="1"/>
      <w:marLeft w:val="0"/>
      <w:marRight w:val="0"/>
      <w:marTop w:val="0"/>
      <w:marBottom w:val="0"/>
      <w:divBdr>
        <w:top w:val="none" w:sz="0" w:space="0" w:color="auto"/>
        <w:left w:val="none" w:sz="0" w:space="0" w:color="auto"/>
        <w:bottom w:val="none" w:sz="0" w:space="0" w:color="auto"/>
        <w:right w:val="none" w:sz="0" w:space="0" w:color="auto"/>
      </w:divBdr>
    </w:div>
    <w:div w:id="1933968279">
      <w:bodyDiv w:val="1"/>
      <w:marLeft w:val="0"/>
      <w:marRight w:val="0"/>
      <w:marTop w:val="0"/>
      <w:marBottom w:val="0"/>
      <w:divBdr>
        <w:top w:val="none" w:sz="0" w:space="0" w:color="auto"/>
        <w:left w:val="none" w:sz="0" w:space="0" w:color="auto"/>
        <w:bottom w:val="none" w:sz="0" w:space="0" w:color="auto"/>
        <w:right w:val="none" w:sz="0" w:space="0" w:color="auto"/>
      </w:divBdr>
    </w:div>
    <w:div w:id="1937472268">
      <w:bodyDiv w:val="1"/>
      <w:marLeft w:val="0"/>
      <w:marRight w:val="0"/>
      <w:marTop w:val="0"/>
      <w:marBottom w:val="0"/>
      <w:divBdr>
        <w:top w:val="none" w:sz="0" w:space="0" w:color="auto"/>
        <w:left w:val="none" w:sz="0" w:space="0" w:color="auto"/>
        <w:bottom w:val="none" w:sz="0" w:space="0" w:color="auto"/>
        <w:right w:val="none" w:sz="0" w:space="0" w:color="auto"/>
      </w:divBdr>
    </w:div>
    <w:div w:id="1939673838">
      <w:bodyDiv w:val="1"/>
      <w:marLeft w:val="0"/>
      <w:marRight w:val="0"/>
      <w:marTop w:val="0"/>
      <w:marBottom w:val="0"/>
      <w:divBdr>
        <w:top w:val="none" w:sz="0" w:space="0" w:color="auto"/>
        <w:left w:val="none" w:sz="0" w:space="0" w:color="auto"/>
        <w:bottom w:val="none" w:sz="0" w:space="0" w:color="auto"/>
        <w:right w:val="none" w:sz="0" w:space="0" w:color="auto"/>
      </w:divBdr>
    </w:div>
    <w:div w:id="1942251175">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43339963">
      <w:bodyDiv w:val="1"/>
      <w:marLeft w:val="0"/>
      <w:marRight w:val="0"/>
      <w:marTop w:val="0"/>
      <w:marBottom w:val="0"/>
      <w:divBdr>
        <w:top w:val="none" w:sz="0" w:space="0" w:color="auto"/>
        <w:left w:val="none" w:sz="0" w:space="0" w:color="auto"/>
        <w:bottom w:val="none" w:sz="0" w:space="0" w:color="auto"/>
        <w:right w:val="none" w:sz="0" w:space="0" w:color="auto"/>
      </w:divBdr>
    </w:div>
    <w:div w:id="1947614538">
      <w:bodyDiv w:val="1"/>
      <w:marLeft w:val="0"/>
      <w:marRight w:val="0"/>
      <w:marTop w:val="0"/>
      <w:marBottom w:val="0"/>
      <w:divBdr>
        <w:top w:val="none" w:sz="0" w:space="0" w:color="auto"/>
        <w:left w:val="none" w:sz="0" w:space="0" w:color="auto"/>
        <w:bottom w:val="none" w:sz="0" w:space="0" w:color="auto"/>
        <w:right w:val="none" w:sz="0" w:space="0" w:color="auto"/>
      </w:divBdr>
    </w:div>
    <w:div w:id="1948123846">
      <w:bodyDiv w:val="1"/>
      <w:marLeft w:val="0"/>
      <w:marRight w:val="0"/>
      <w:marTop w:val="0"/>
      <w:marBottom w:val="0"/>
      <w:divBdr>
        <w:top w:val="none" w:sz="0" w:space="0" w:color="auto"/>
        <w:left w:val="none" w:sz="0" w:space="0" w:color="auto"/>
        <w:bottom w:val="none" w:sz="0" w:space="0" w:color="auto"/>
        <w:right w:val="none" w:sz="0" w:space="0" w:color="auto"/>
      </w:divBdr>
    </w:div>
    <w:div w:id="1951548384">
      <w:bodyDiv w:val="1"/>
      <w:marLeft w:val="0"/>
      <w:marRight w:val="0"/>
      <w:marTop w:val="0"/>
      <w:marBottom w:val="0"/>
      <w:divBdr>
        <w:top w:val="none" w:sz="0" w:space="0" w:color="auto"/>
        <w:left w:val="none" w:sz="0" w:space="0" w:color="auto"/>
        <w:bottom w:val="none" w:sz="0" w:space="0" w:color="auto"/>
        <w:right w:val="none" w:sz="0" w:space="0" w:color="auto"/>
      </w:divBdr>
    </w:div>
    <w:div w:id="1955206115">
      <w:bodyDiv w:val="1"/>
      <w:marLeft w:val="0"/>
      <w:marRight w:val="0"/>
      <w:marTop w:val="0"/>
      <w:marBottom w:val="0"/>
      <w:divBdr>
        <w:top w:val="none" w:sz="0" w:space="0" w:color="auto"/>
        <w:left w:val="none" w:sz="0" w:space="0" w:color="auto"/>
        <w:bottom w:val="none" w:sz="0" w:space="0" w:color="auto"/>
        <w:right w:val="none" w:sz="0" w:space="0" w:color="auto"/>
      </w:divBdr>
    </w:div>
    <w:div w:id="1958489234">
      <w:bodyDiv w:val="1"/>
      <w:marLeft w:val="0"/>
      <w:marRight w:val="0"/>
      <w:marTop w:val="0"/>
      <w:marBottom w:val="0"/>
      <w:divBdr>
        <w:top w:val="none" w:sz="0" w:space="0" w:color="auto"/>
        <w:left w:val="none" w:sz="0" w:space="0" w:color="auto"/>
        <w:bottom w:val="none" w:sz="0" w:space="0" w:color="auto"/>
        <w:right w:val="none" w:sz="0" w:space="0" w:color="auto"/>
      </w:divBdr>
    </w:div>
    <w:div w:id="1963069794">
      <w:bodyDiv w:val="1"/>
      <w:marLeft w:val="0"/>
      <w:marRight w:val="0"/>
      <w:marTop w:val="0"/>
      <w:marBottom w:val="0"/>
      <w:divBdr>
        <w:top w:val="none" w:sz="0" w:space="0" w:color="auto"/>
        <w:left w:val="none" w:sz="0" w:space="0" w:color="auto"/>
        <w:bottom w:val="none" w:sz="0" w:space="0" w:color="auto"/>
        <w:right w:val="none" w:sz="0" w:space="0" w:color="auto"/>
      </w:divBdr>
    </w:div>
    <w:div w:id="1971276422">
      <w:bodyDiv w:val="1"/>
      <w:marLeft w:val="0"/>
      <w:marRight w:val="0"/>
      <w:marTop w:val="0"/>
      <w:marBottom w:val="0"/>
      <w:divBdr>
        <w:top w:val="none" w:sz="0" w:space="0" w:color="auto"/>
        <w:left w:val="none" w:sz="0" w:space="0" w:color="auto"/>
        <w:bottom w:val="none" w:sz="0" w:space="0" w:color="auto"/>
        <w:right w:val="none" w:sz="0" w:space="0" w:color="auto"/>
      </w:divBdr>
    </w:div>
    <w:div w:id="1971664435">
      <w:bodyDiv w:val="1"/>
      <w:marLeft w:val="0"/>
      <w:marRight w:val="0"/>
      <w:marTop w:val="0"/>
      <w:marBottom w:val="0"/>
      <w:divBdr>
        <w:top w:val="none" w:sz="0" w:space="0" w:color="auto"/>
        <w:left w:val="none" w:sz="0" w:space="0" w:color="auto"/>
        <w:bottom w:val="none" w:sz="0" w:space="0" w:color="auto"/>
        <w:right w:val="none" w:sz="0" w:space="0" w:color="auto"/>
      </w:divBdr>
    </w:div>
    <w:div w:id="1973636517">
      <w:bodyDiv w:val="1"/>
      <w:marLeft w:val="0"/>
      <w:marRight w:val="0"/>
      <w:marTop w:val="0"/>
      <w:marBottom w:val="0"/>
      <w:divBdr>
        <w:top w:val="none" w:sz="0" w:space="0" w:color="auto"/>
        <w:left w:val="none" w:sz="0" w:space="0" w:color="auto"/>
        <w:bottom w:val="none" w:sz="0" w:space="0" w:color="auto"/>
        <w:right w:val="none" w:sz="0" w:space="0" w:color="auto"/>
      </w:divBdr>
    </w:div>
    <w:div w:id="1974822800">
      <w:bodyDiv w:val="1"/>
      <w:marLeft w:val="0"/>
      <w:marRight w:val="0"/>
      <w:marTop w:val="0"/>
      <w:marBottom w:val="0"/>
      <w:divBdr>
        <w:top w:val="none" w:sz="0" w:space="0" w:color="auto"/>
        <w:left w:val="none" w:sz="0" w:space="0" w:color="auto"/>
        <w:bottom w:val="none" w:sz="0" w:space="0" w:color="auto"/>
        <w:right w:val="none" w:sz="0" w:space="0" w:color="auto"/>
      </w:divBdr>
    </w:div>
    <w:div w:id="1975520853">
      <w:bodyDiv w:val="1"/>
      <w:marLeft w:val="0"/>
      <w:marRight w:val="0"/>
      <w:marTop w:val="0"/>
      <w:marBottom w:val="0"/>
      <w:divBdr>
        <w:top w:val="none" w:sz="0" w:space="0" w:color="auto"/>
        <w:left w:val="none" w:sz="0" w:space="0" w:color="auto"/>
        <w:bottom w:val="none" w:sz="0" w:space="0" w:color="auto"/>
        <w:right w:val="none" w:sz="0" w:space="0" w:color="auto"/>
      </w:divBdr>
    </w:div>
    <w:div w:id="1976063734">
      <w:bodyDiv w:val="1"/>
      <w:marLeft w:val="0"/>
      <w:marRight w:val="0"/>
      <w:marTop w:val="0"/>
      <w:marBottom w:val="0"/>
      <w:divBdr>
        <w:top w:val="none" w:sz="0" w:space="0" w:color="auto"/>
        <w:left w:val="none" w:sz="0" w:space="0" w:color="auto"/>
        <w:bottom w:val="none" w:sz="0" w:space="0" w:color="auto"/>
        <w:right w:val="none" w:sz="0" w:space="0" w:color="auto"/>
      </w:divBdr>
    </w:div>
    <w:div w:id="1976330922">
      <w:bodyDiv w:val="1"/>
      <w:marLeft w:val="0"/>
      <w:marRight w:val="0"/>
      <w:marTop w:val="0"/>
      <w:marBottom w:val="0"/>
      <w:divBdr>
        <w:top w:val="none" w:sz="0" w:space="0" w:color="auto"/>
        <w:left w:val="none" w:sz="0" w:space="0" w:color="auto"/>
        <w:bottom w:val="none" w:sz="0" w:space="0" w:color="auto"/>
        <w:right w:val="none" w:sz="0" w:space="0" w:color="auto"/>
      </w:divBdr>
    </w:div>
    <w:div w:id="1978489937">
      <w:bodyDiv w:val="1"/>
      <w:marLeft w:val="0"/>
      <w:marRight w:val="0"/>
      <w:marTop w:val="0"/>
      <w:marBottom w:val="0"/>
      <w:divBdr>
        <w:top w:val="none" w:sz="0" w:space="0" w:color="auto"/>
        <w:left w:val="none" w:sz="0" w:space="0" w:color="auto"/>
        <w:bottom w:val="none" w:sz="0" w:space="0" w:color="auto"/>
        <w:right w:val="none" w:sz="0" w:space="0" w:color="auto"/>
      </w:divBdr>
    </w:div>
    <w:div w:id="1989434733">
      <w:bodyDiv w:val="1"/>
      <w:marLeft w:val="0"/>
      <w:marRight w:val="0"/>
      <w:marTop w:val="0"/>
      <w:marBottom w:val="0"/>
      <w:divBdr>
        <w:top w:val="none" w:sz="0" w:space="0" w:color="auto"/>
        <w:left w:val="none" w:sz="0" w:space="0" w:color="auto"/>
        <w:bottom w:val="none" w:sz="0" w:space="0" w:color="auto"/>
        <w:right w:val="none" w:sz="0" w:space="0" w:color="auto"/>
      </w:divBdr>
    </w:div>
    <w:div w:id="1991791248">
      <w:bodyDiv w:val="1"/>
      <w:marLeft w:val="0"/>
      <w:marRight w:val="0"/>
      <w:marTop w:val="0"/>
      <w:marBottom w:val="0"/>
      <w:divBdr>
        <w:top w:val="none" w:sz="0" w:space="0" w:color="auto"/>
        <w:left w:val="none" w:sz="0" w:space="0" w:color="auto"/>
        <w:bottom w:val="none" w:sz="0" w:space="0" w:color="auto"/>
        <w:right w:val="none" w:sz="0" w:space="0" w:color="auto"/>
      </w:divBdr>
    </w:div>
    <w:div w:id="1995527352">
      <w:bodyDiv w:val="1"/>
      <w:marLeft w:val="0"/>
      <w:marRight w:val="0"/>
      <w:marTop w:val="0"/>
      <w:marBottom w:val="0"/>
      <w:divBdr>
        <w:top w:val="none" w:sz="0" w:space="0" w:color="auto"/>
        <w:left w:val="none" w:sz="0" w:space="0" w:color="auto"/>
        <w:bottom w:val="none" w:sz="0" w:space="0" w:color="auto"/>
        <w:right w:val="none" w:sz="0" w:space="0" w:color="auto"/>
      </w:divBdr>
    </w:div>
    <w:div w:id="1999385863">
      <w:bodyDiv w:val="1"/>
      <w:marLeft w:val="0"/>
      <w:marRight w:val="0"/>
      <w:marTop w:val="0"/>
      <w:marBottom w:val="0"/>
      <w:divBdr>
        <w:top w:val="none" w:sz="0" w:space="0" w:color="auto"/>
        <w:left w:val="none" w:sz="0" w:space="0" w:color="auto"/>
        <w:bottom w:val="none" w:sz="0" w:space="0" w:color="auto"/>
        <w:right w:val="none" w:sz="0" w:space="0" w:color="auto"/>
      </w:divBdr>
    </w:div>
    <w:div w:id="2001929558">
      <w:bodyDiv w:val="1"/>
      <w:marLeft w:val="0"/>
      <w:marRight w:val="0"/>
      <w:marTop w:val="0"/>
      <w:marBottom w:val="0"/>
      <w:divBdr>
        <w:top w:val="none" w:sz="0" w:space="0" w:color="auto"/>
        <w:left w:val="none" w:sz="0" w:space="0" w:color="auto"/>
        <w:bottom w:val="none" w:sz="0" w:space="0" w:color="auto"/>
        <w:right w:val="none" w:sz="0" w:space="0" w:color="auto"/>
      </w:divBdr>
    </w:div>
    <w:div w:id="2002732878">
      <w:bodyDiv w:val="1"/>
      <w:marLeft w:val="0"/>
      <w:marRight w:val="0"/>
      <w:marTop w:val="0"/>
      <w:marBottom w:val="0"/>
      <w:divBdr>
        <w:top w:val="none" w:sz="0" w:space="0" w:color="auto"/>
        <w:left w:val="none" w:sz="0" w:space="0" w:color="auto"/>
        <w:bottom w:val="none" w:sz="0" w:space="0" w:color="auto"/>
        <w:right w:val="none" w:sz="0" w:space="0" w:color="auto"/>
      </w:divBdr>
    </w:div>
    <w:div w:id="2005863430">
      <w:bodyDiv w:val="1"/>
      <w:marLeft w:val="0"/>
      <w:marRight w:val="0"/>
      <w:marTop w:val="0"/>
      <w:marBottom w:val="0"/>
      <w:divBdr>
        <w:top w:val="none" w:sz="0" w:space="0" w:color="auto"/>
        <w:left w:val="none" w:sz="0" w:space="0" w:color="auto"/>
        <w:bottom w:val="none" w:sz="0" w:space="0" w:color="auto"/>
        <w:right w:val="none" w:sz="0" w:space="0" w:color="auto"/>
      </w:divBdr>
    </w:div>
    <w:div w:id="2005890195">
      <w:bodyDiv w:val="1"/>
      <w:marLeft w:val="0"/>
      <w:marRight w:val="0"/>
      <w:marTop w:val="0"/>
      <w:marBottom w:val="0"/>
      <w:divBdr>
        <w:top w:val="none" w:sz="0" w:space="0" w:color="auto"/>
        <w:left w:val="none" w:sz="0" w:space="0" w:color="auto"/>
        <w:bottom w:val="none" w:sz="0" w:space="0" w:color="auto"/>
        <w:right w:val="none" w:sz="0" w:space="0" w:color="auto"/>
      </w:divBdr>
    </w:div>
    <w:div w:id="2006199178">
      <w:bodyDiv w:val="1"/>
      <w:marLeft w:val="0"/>
      <w:marRight w:val="0"/>
      <w:marTop w:val="0"/>
      <w:marBottom w:val="0"/>
      <w:divBdr>
        <w:top w:val="none" w:sz="0" w:space="0" w:color="auto"/>
        <w:left w:val="none" w:sz="0" w:space="0" w:color="auto"/>
        <w:bottom w:val="none" w:sz="0" w:space="0" w:color="auto"/>
        <w:right w:val="none" w:sz="0" w:space="0" w:color="auto"/>
      </w:divBdr>
    </w:div>
    <w:div w:id="2007173532">
      <w:bodyDiv w:val="1"/>
      <w:marLeft w:val="0"/>
      <w:marRight w:val="0"/>
      <w:marTop w:val="0"/>
      <w:marBottom w:val="0"/>
      <w:divBdr>
        <w:top w:val="none" w:sz="0" w:space="0" w:color="auto"/>
        <w:left w:val="none" w:sz="0" w:space="0" w:color="auto"/>
        <w:bottom w:val="none" w:sz="0" w:space="0" w:color="auto"/>
        <w:right w:val="none" w:sz="0" w:space="0" w:color="auto"/>
      </w:divBdr>
    </w:div>
    <w:div w:id="2008046349">
      <w:bodyDiv w:val="1"/>
      <w:marLeft w:val="0"/>
      <w:marRight w:val="0"/>
      <w:marTop w:val="0"/>
      <w:marBottom w:val="0"/>
      <w:divBdr>
        <w:top w:val="none" w:sz="0" w:space="0" w:color="auto"/>
        <w:left w:val="none" w:sz="0" w:space="0" w:color="auto"/>
        <w:bottom w:val="none" w:sz="0" w:space="0" w:color="auto"/>
        <w:right w:val="none" w:sz="0" w:space="0" w:color="auto"/>
      </w:divBdr>
    </w:div>
    <w:div w:id="2010865835">
      <w:bodyDiv w:val="1"/>
      <w:marLeft w:val="0"/>
      <w:marRight w:val="0"/>
      <w:marTop w:val="0"/>
      <w:marBottom w:val="0"/>
      <w:divBdr>
        <w:top w:val="none" w:sz="0" w:space="0" w:color="auto"/>
        <w:left w:val="none" w:sz="0" w:space="0" w:color="auto"/>
        <w:bottom w:val="none" w:sz="0" w:space="0" w:color="auto"/>
        <w:right w:val="none" w:sz="0" w:space="0" w:color="auto"/>
      </w:divBdr>
    </w:div>
    <w:div w:id="2012364950">
      <w:bodyDiv w:val="1"/>
      <w:marLeft w:val="0"/>
      <w:marRight w:val="0"/>
      <w:marTop w:val="0"/>
      <w:marBottom w:val="0"/>
      <w:divBdr>
        <w:top w:val="none" w:sz="0" w:space="0" w:color="auto"/>
        <w:left w:val="none" w:sz="0" w:space="0" w:color="auto"/>
        <w:bottom w:val="none" w:sz="0" w:space="0" w:color="auto"/>
        <w:right w:val="none" w:sz="0" w:space="0" w:color="auto"/>
      </w:divBdr>
    </w:div>
    <w:div w:id="2014529605">
      <w:bodyDiv w:val="1"/>
      <w:marLeft w:val="0"/>
      <w:marRight w:val="0"/>
      <w:marTop w:val="0"/>
      <w:marBottom w:val="0"/>
      <w:divBdr>
        <w:top w:val="none" w:sz="0" w:space="0" w:color="auto"/>
        <w:left w:val="none" w:sz="0" w:space="0" w:color="auto"/>
        <w:bottom w:val="none" w:sz="0" w:space="0" w:color="auto"/>
        <w:right w:val="none" w:sz="0" w:space="0" w:color="auto"/>
      </w:divBdr>
    </w:div>
    <w:div w:id="2014726397">
      <w:bodyDiv w:val="1"/>
      <w:marLeft w:val="0"/>
      <w:marRight w:val="0"/>
      <w:marTop w:val="0"/>
      <w:marBottom w:val="0"/>
      <w:divBdr>
        <w:top w:val="none" w:sz="0" w:space="0" w:color="auto"/>
        <w:left w:val="none" w:sz="0" w:space="0" w:color="auto"/>
        <w:bottom w:val="none" w:sz="0" w:space="0" w:color="auto"/>
        <w:right w:val="none" w:sz="0" w:space="0" w:color="auto"/>
      </w:divBdr>
    </w:div>
    <w:div w:id="2020039589">
      <w:bodyDiv w:val="1"/>
      <w:marLeft w:val="0"/>
      <w:marRight w:val="0"/>
      <w:marTop w:val="0"/>
      <w:marBottom w:val="0"/>
      <w:divBdr>
        <w:top w:val="none" w:sz="0" w:space="0" w:color="auto"/>
        <w:left w:val="none" w:sz="0" w:space="0" w:color="auto"/>
        <w:bottom w:val="none" w:sz="0" w:space="0" w:color="auto"/>
        <w:right w:val="none" w:sz="0" w:space="0" w:color="auto"/>
      </w:divBdr>
    </w:div>
    <w:div w:id="2023315269">
      <w:bodyDiv w:val="1"/>
      <w:marLeft w:val="0"/>
      <w:marRight w:val="0"/>
      <w:marTop w:val="0"/>
      <w:marBottom w:val="0"/>
      <w:divBdr>
        <w:top w:val="none" w:sz="0" w:space="0" w:color="auto"/>
        <w:left w:val="none" w:sz="0" w:space="0" w:color="auto"/>
        <w:bottom w:val="none" w:sz="0" w:space="0" w:color="auto"/>
        <w:right w:val="none" w:sz="0" w:space="0" w:color="auto"/>
      </w:divBdr>
    </w:div>
    <w:div w:id="2023971231">
      <w:bodyDiv w:val="1"/>
      <w:marLeft w:val="0"/>
      <w:marRight w:val="0"/>
      <w:marTop w:val="0"/>
      <w:marBottom w:val="0"/>
      <w:divBdr>
        <w:top w:val="none" w:sz="0" w:space="0" w:color="auto"/>
        <w:left w:val="none" w:sz="0" w:space="0" w:color="auto"/>
        <w:bottom w:val="none" w:sz="0" w:space="0" w:color="auto"/>
        <w:right w:val="none" w:sz="0" w:space="0" w:color="auto"/>
      </w:divBdr>
    </w:div>
    <w:div w:id="2026781315">
      <w:bodyDiv w:val="1"/>
      <w:marLeft w:val="0"/>
      <w:marRight w:val="0"/>
      <w:marTop w:val="0"/>
      <w:marBottom w:val="0"/>
      <w:divBdr>
        <w:top w:val="none" w:sz="0" w:space="0" w:color="auto"/>
        <w:left w:val="none" w:sz="0" w:space="0" w:color="auto"/>
        <w:bottom w:val="none" w:sz="0" w:space="0" w:color="auto"/>
        <w:right w:val="none" w:sz="0" w:space="0" w:color="auto"/>
      </w:divBdr>
    </w:div>
    <w:div w:id="2033336724">
      <w:bodyDiv w:val="1"/>
      <w:marLeft w:val="0"/>
      <w:marRight w:val="0"/>
      <w:marTop w:val="0"/>
      <w:marBottom w:val="0"/>
      <w:divBdr>
        <w:top w:val="none" w:sz="0" w:space="0" w:color="auto"/>
        <w:left w:val="none" w:sz="0" w:space="0" w:color="auto"/>
        <w:bottom w:val="none" w:sz="0" w:space="0" w:color="auto"/>
        <w:right w:val="none" w:sz="0" w:space="0" w:color="auto"/>
      </w:divBdr>
    </w:div>
    <w:div w:id="2037458408">
      <w:bodyDiv w:val="1"/>
      <w:marLeft w:val="0"/>
      <w:marRight w:val="0"/>
      <w:marTop w:val="0"/>
      <w:marBottom w:val="0"/>
      <w:divBdr>
        <w:top w:val="none" w:sz="0" w:space="0" w:color="auto"/>
        <w:left w:val="none" w:sz="0" w:space="0" w:color="auto"/>
        <w:bottom w:val="none" w:sz="0" w:space="0" w:color="auto"/>
        <w:right w:val="none" w:sz="0" w:space="0" w:color="auto"/>
      </w:divBdr>
    </w:div>
    <w:div w:id="2038770642">
      <w:bodyDiv w:val="1"/>
      <w:marLeft w:val="0"/>
      <w:marRight w:val="0"/>
      <w:marTop w:val="0"/>
      <w:marBottom w:val="0"/>
      <w:divBdr>
        <w:top w:val="none" w:sz="0" w:space="0" w:color="auto"/>
        <w:left w:val="none" w:sz="0" w:space="0" w:color="auto"/>
        <w:bottom w:val="none" w:sz="0" w:space="0" w:color="auto"/>
        <w:right w:val="none" w:sz="0" w:space="0" w:color="auto"/>
      </w:divBdr>
    </w:div>
    <w:div w:id="2039425411">
      <w:bodyDiv w:val="1"/>
      <w:marLeft w:val="0"/>
      <w:marRight w:val="0"/>
      <w:marTop w:val="0"/>
      <w:marBottom w:val="0"/>
      <w:divBdr>
        <w:top w:val="none" w:sz="0" w:space="0" w:color="auto"/>
        <w:left w:val="none" w:sz="0" w:space="0" w:color="auto"/>
        <w:bottom w:val="none" w:sz="0" w:space="0" w:color="auto"/>
        <w:right w:val="none" w:sz="0" w:space="0" w:color="auto"/>
      </w:divBdr>
    </w:div>
    <w:div w:id="2040663658">
      <w:bodyDiv w:val="1"/>
      <w:marLeft w:val="0"/>
      <w:marRight w:val="0"/>
      <w:marTop w:val="0"/>
      <w:marBottom w:val="0"/>
      <w:divBdr>
        <w:top w:val="none" w:sz="0" w:space="0" w:color="auto"/>
        <w:left w:val="none" w:sz="0" w:space="0" w:color="auto"/>
        <w:bottom w:val="none" w:sz="0" w:space="0" w:color="auto"/>
        <w:right w:val="none" w:sz="0" w:space="0" w:color="auto"/>
      </w:divBdr>
    </w:div>
    <w:div w:id="2044135552">
      <w:bodyDiv w:val="1"/>
      <w:marLeft w:val="0"/>
      <w:marRight w:val="0"/>
      <w:marTop w:val="0"/>
      <w:marBottom w:val="0"/>
      <w:divBdr>
        <w:top w:val="none" w:sz="0" w:space="0" w:color="auto"/>
        <w:left w:val="none" w:sz="0" w:space="0" w:color="auto"/>
        <w:bottom w:val="none" w:sz="0" w:space="0" w:color="auto"/>
        <w:right w:val="none" w:sz="0" w:space="0" w:color="auto"/>
      </w:divBdr>
    </w:div>
    <w:div w:id="2049910984">
      <w:bodyDiv w:val="1"/>
      <w:marLeft w:val="0"/>
      <w:marRight w:val="0"/>
      <w:marTop w:val="0"/>
      <w:marBottom w:val="0"/>
      <w:divBdr>
        <w:top w:val="none" w:sz="0" w:space="0" w:color="auto"/>
        <w:left w:val="none" w:sz="0" w:space="0" w:color="auto"/>
        <w:bottom w:val="none" w:sz="0" w:space="0" w:color="auto"/>
        <w:right w:val="none" w:sz="0" w:space="0" w:color="auto"/>
      </w:divBdr>
    </w:div>
    <w:div w:id="2051873956">
      <w:bodyDiv w:val="1"/>
      <w:marLeft w:val="0"/>
      <w:marRight w:val="0"/>
      <w:marTop w:val="0"/>
      <w:marBottom w:val="0"/>
      <w:divBdr>
        <w:top w:val="none" w:sz="0" w:space="0" w:color="auto"/>
        <w:left w:val="none" w:sz="0" w:space="0" w:color="auto"/>
        <w:bottom w:val="none" w:sz="0" w:space="0" w:color="auto"/>
        <w:right w:val="none" w:sz="0" w:space="0" w:color="auto"/>
      </w:divBdr>
    </w:div>
    <w:div w:id="2052849796">
      <w:bodyDiv w:val="1"/>
      <w:marLeft w:val="0"/>
      <w:marRight w:val="0"/>
      <w:marTop w:val="0"/>
      <w:marBottom w:val="0"/>
      <w:divBdr>
        <w:top w:val="none" w:sz="0" w:space="0" w:color="auto"/>
        <w:left w:val="none" w:sz="0" w:space="0" w:color="auto"/>
        <w:bottom w:val="none" w:sz="0" w:space="0" w:color="auto"/>
        <w:right w:val="none" w:sz="0" w:space="0" w:color="auto"/>
      </w:divBdr>
    </w:div>
    <w:div w:id="2053260844">
      <w:bodyDiv w:val="1"/>
      <w:marLeft w:val="0"/>
      <w:marRight w:val="0"/>
      <w:marTop w:val="0"/>
      <w:marBottom w:val="0"/>
      <w:divBdr>
        <w:top w:val="none" w:sz="0" w:space="0" w:color="auto"/>
        <w:left w:val="none" w:sz="0" w:space="0" w:color="auto"/>
        <w:bottom w:val="none" w:sz="0" w:space="0" w:color="auto"/>
        <w:right w:val="none" w:sz="0" w:space="0" w:color="auto"/>
      </w:divBdr>
    </w:div>
    <w:div w:id="2054773024">
      <w:bodyDiv w:val="1"/>
      <w:marLeft w:val="0"/>
      <w:marRight w:val="0"/>
      <w:marTop w:val="0"/>
      <w:marBottom w:val="0"/>
      <w:divBdr>
        <w:top w:val="none" w:sz="0" w:space="0" w:color="auto"/>
        <w:left w:val="none" w:sz="0" w:space="0" w:color="auto"/>
        <w:bottom w:val="none" w:sz="0" w:space="0" w:color="auto"/>
        <w:right w:val="none" w:sz="0" w:space="0" w:color="auto"/>
      </w:divBdr>
    </w:div>
    <w:div w:id="2057971396">
      <w:bodyDiv w:val="1"/>
      <w:marLeft w:val="0"/>
      <w:marRight w:val="0"/>
      <w:marTop w:val="0"/>
      <w:marBottom w:val="0"/>
      <w:divBdr>
        <w:top w:val="none" w:sz="0" w:space="0" w:color="auto"/>
        <w:left w:val="none" w:sz="0" w:space="0" w:color="auto"/>
        <w:bottom w:val="none" w:sz="0" w:space="0" w:color="auto"/>
        <w:right w:val="none" w:sz="0" w:space="0" w:color="auto"/>
      </w:divBdr>
    </w:div>
    <w:div w:id="2058124735">
      <w:bodyDiv w:val="1"/>
      <w:marLeft w:val="0"/>
      <w:marRight w:val="0"/>
      <w:marTop w:val="0"/>
      <w:marBottom w:val="0"/>
      <w:divBdr>
        <w:top w:val="none" w:sz="0" w:space="0" w:color="auto"/>
        <w:left w:val="none" w:sz="0" w:space="0" w:color="auto"/>
        <w:bottom w:val="none" w:sz="0" w:space="0" w:color="auto"/>
        <w:right w:val="none" w:sz="0" w:space="0" w:color="auto"/>
      </w:divBdr>
    </w:div>
    <w:div w:id="2059622025">
      <w:bodyDiv w:val="1"/>
      <w:marLeft w:val="0"/>
      <w:marRight w:val="0"/>
      <w:marTop w:val="0"/>
      <w:marBottom w:val="0"/>
      <w:divBdr>
        <w:top w:val="none" w:sz="0" w:space="0" w:color="auto"/>
        <w:left w:val="none" w:sz="0" w:space="0" w:color="auto"/>
        <w:bottom w:val="none" w:sz="0" w:space="0" w:color="auto"/>
        <w:right w:val="none" w:sz="0" w:space="0" w:color="auto"/>
      </w:divBdr>
    </w:div>
    <w:div w:id="2059815442">
      <w:bodyDiv w:val="1"/>
      <w:marLeft w:val="0"/>
      <w:marRight w:val="0"/>
      <w:marTop w:val="0"/>
      <w:marBottom w:val="0"/>
      <w:divBdr>
        <w:top w:val="none" w:sz="0" w:space="0" w:color="auto"/>
        <w:left w:val="none" w:sz="0" w:space="0" w:color="auto"/>
        <w:bottom w:val="none" w:sz="0" w:space="0" w:color="auto"/>
        <w:right w:val="none" w:sz="0" w:space="0" w:color="auto"/>
      </w:divBdr>
    </w:div>
    <w:div w:id="2060351327">
      <w:bodyDiv w:val="1"/>
      <w:marLeft w:val="0"/>
      <w:marRight w:val="0"/>
      <w:marTop w:val="0"/>
      <w:marBottom w:val="0"/>
      <w:divBdr>
        <w:top w:val="none" w:sz="0" w:space="0" w:color="auto"/>
        <w:left w:val="none" w:sz="0" w:space="0" w:color="auto"/>
        <w:bottom w:val="none" w:sz="0" w:space="0" w:color="auto"/>
        <w:right w:val="none" w:sz="0" w:space="0" w:color="auto"/>
      </w:divBdr>
    </w:div>
    <w:div w:id="2060476968">
      <w:bodyDiv w:val="1"/>
      <w:marLeft w:val="0"/>
      <w:marRight w:val="0"/>
      <w:marTop w:val="0"/>
      <w:marBottom w:val="0"/>
      <w:divBdr>
        <w:top w:val="none" w:sz="0" w:space="0" w:color="auto"/>
        <w:left w:val="none" w:sz="0" w:space="0" w:color="auto"/>
        <w:bottom w:val="none" w:sz="0" w:space="0" w:color="auto"/>
        <w:right w:val="none" w:sz="0" w:space="0" w:color="auto"/>
      </w:divBdr>
    </w:div>
    <w:div w:id="2061324539">
      <w:bodyDiv w:val="1"/>
      <w:marLeft w:val="0"/>
      <w:marRight w:val="0"/>
      <w:marTop w:val="0"/>
      <w:marBottom w:val="0"/>
      <w:divBdr>
        <w:top w:val="none" w:sz="0" w:space="0" w:color="auto"/>
        <w:left w:val="none" w:sz="0" w:space="0" w:color="auto"/>
        <w:bottom w:val="none" w:sz="0" w:space="0" w:color="auto"/>
        <w:right w:val="none" w:sz="0" w:space="0" w:color="auto"/>
      </w:divBdr>
    </w:div>
    <w:div w:id="2068069016">
      <w:bodyDiv w:val="1"/>
      <w:marLeft w:val="0"/>
      <w:marRight w:val="0"/>
      <w:marTop w:val="0"/>
      <w:marBottom w:val="0"/>
      <w:divBdr>
        <w:top w:val="none" w:sz="0" w:space="0" w:color="auto"/>
        <w:left w:val="none" w:sz="0" w:space="0" w:color="auto"/>
        <w:bottom w:val="none" w:sz="0" w:space="0" w:color="auto"/>
        <w:right w:val="none" w:sz="0" w:space="0" w:color="auto"/>
      </w:divBdr>
    </w:div>
    <w:div w:id="2069693568">
      <w:bodyDiv w:val="1"/>
      <w:marLeft w:val="0"/>
      <w:marRight w:val="0"/>
      <w:marTop w:val="0"/>
      <w:marBottom w:val="0"/>
      <w:divBdr>
        <w:top w:val="none" w:sz="0" w:space="0" w:color="auto"/>
        <w:left w:val="none" w:sz="0" w:space="0" w:color="auto"/>
        <w:bottom w:val="none" w:sz="0" w:space="0" w:color="auto"/>
        <w:right w:val="none" w:sz="0" w:space="0" w:color="auto"/>
      </w:divBdr>
    </w:div>
    <w:div w:id="2070376986">
      <w:bodyDiv w:val="1"/>
      <w:marLeft w:val="0"/>
      <w:marRight w:val="0"/>
      <w:marTop w:val="0"/>
      <w:marBottom w:val="0"/>
      <w:divBdr>
        <w:top w:val="none" w:sz="0" w:space="0" w:color="auto"/>
        <w:left w:val="none" w:sz="0" w:space="0" w:color="auto"/>
        <w:bottom w:val="none" w:sz="0" w:space="0" w:color="auto"/>
        <w:right w:val="none" w:sz="0" w:space="0" w:color="auto"/>
      </w:divBdr>
    </w:div>
    <w:div w:id="2071268731">
      <w:bodyDiv w:val="1"/>
      <w:marLeft w:val="0"/>
      <w:marRight w:val="0"/>
      <w:marTop w:val="0"/>
      <w:marBottom w:val="0"/>
      <w:divBdr>
        <w:top w:val="none" w:sz="0" w:space="0" w:color="auto"/>
        <w:left w:val="none" w:sz="0" w:space="0" w:color="auto"/>
        <w:bottom w:val="none" w:sz="0" w:space="0" w:color="auto"/>
        <w:right w:val="none" w:sz="0" w:space="0" w:color="auto"/>
      </w:divBdr>
    </w:div>
    <w:div w:id="2071532990">
      <w:bodyDiv w:val="1"/>
      <w:marLeft w:val="0"/>
      <w:marRight w:val="0"/>
      <w:marTop w:val="0"/>
      <w:marBottom w:val="0"/>
      <w:divBdr>
        <w:top w:val="none" w:sz="0" w:space="0" w:color="auto"/>
        <w:left w:val="none" w:sz="0" w:space="0" w:color="auto"/>
        <w:bottom w:val="none" w:sz="0" w:space="0" w:color="auto"/>
        <w:right w:val="none" w:sz="0" w:space="0" w:color="auto"/>
      </w:divBdr>
    </w:div>
    <w:div w:id="2072382909">
      <w:bodyDiv w:val="1"/>
      <w:marLeft w:val="0"/>
      <w:marRight w:val="0"/>
      <w:marTop w:val="0"/>
      <w:marBottom w:val="0"/>
      <w:divBdr>
        <w:top w:val="none" w:sz="0" w:space="0" w:color="auto"/>
        <w:left w:val="none" w:sz="0" w:space="0" w:color="auto"/>
        <w:bottom w:val="none" w:sz="0" w:space="0" w:color="auto"/>
        <w:right w:val="none" w:sz="0" w:space="0" w:color="auto"/>
      </w:divBdr>
    </w:div>
    <w:div w:id="2077704470">
      <w:bodyDiv w:val="1"/>
      <w:marLeft w:val="0"/>
      <w:marRight w:val="0"/>
      <w:marTop w:val="0"/>
      <w:marBottom w:val="0"/>
      <w:divBdr>
        <w:top w:val="none" w:sz="0" w:space="0" w:color="auto"/>
        <w:left w:val="none" w:sz="0" w:space="0" w:color="auto"/>
        <w:bottom w:val="none" w:sz="0" w:space="0" w:color="auto"/>
        <w:right w:val="none" w:sz="0" w:space="0" w:color="auto"/>
      </w:divBdr>
    </w:div>
    <w:div w:id="2079329466">
      <w:bodyDiv w:val="1"/>
      <w:marLeft w:val="0"/>
      <w:marRight w:val="0"/>
      <w:marTop w:val="0"/>
      <w:marBottom w:val="0"/>
      <w:divBdr>
        <w:top w:val="none" w:sz="0" w:space="0" w:color="auto"/>
        <w:left w:val="none" w:sz="0" w:space="0" w:color="auto"/>
        <w:bottom w:val="none" w:sz="0" w:space="0" w:color="auto"/>
        <w:right w:val="none" w:sz="0" w:space="0" w:color="auto"/>
      </w:divBdr>
    </w:div>
    <w:div w:id="2081294919">
      <w:bodyDiv w:val="1"/>
      <w:marLeft w:val="0"/>
      <w:marRight w:val="0"/>
      <w:marTop w:val="0"/>
      <w:marBottom w:val="0"/>
      <w:divBdr>
        <w:top w:val="none" w:sz="0" w:space="0" w:color="auto"/>
        <w:left w:val="none" w:sz="0" w:space="0" w:color="auto"/>
        <w:bottom w:val="none" w:sz="0" w:space="0" w:color="auto"/>
        <w:right w:val="none" w:sz="0" w:space="0" w:color="auto"/>
      </w:divBdr>
    </w:div>
    <w:div w:id="2085641379">
      <w:bodyDiv w:val="1"/>
      <w:marLeft w:val="0"/>
      <w:marRight w:val="0"/>
      <w:marTop w:val="0"/>
      <w:marBottom w:val="0"/>
      <w:divBdr>
        <w:top w:val="none" w:sz="0" w:space="0" w:color="auto"/>
        <w:left w:val="none" w:sz="0" w:space="0" w:color="auto"/>
        <w:bottom w:val="none" w:sz="0" w:space="0" w:color="auto"/>
        <w:right w:val="none" w:sz="0" w:space="0" w:color="auto"/>
      </w:divBdr>
    </w:div>
    <w:div w:id="2087997973">
      <w:bodyDiv w:val="1"/>
      <w:marLeft w:val="0"/>
      <w:marRight w:val="0"/>
      <w:marTop w:val="0"/>
      <w:marBottom w:val="0"/>
      <w:divBdr>
        <w:top w:val="none" w:sz="0" w:space="0" w:color="auto"/>
        <w:left w:val="none" w:sz="0" w:space="0" w:color="auto"/>
        <w:bottom w:val="none" w:sz="0" w:space="0" w:color="auto"/>
        <w:right w:val="none" w:sz="0" w:space="0" w:color="auto"/>
      </w:divBdr>
    </w:div>
    <w:div w:id="2096824976">
      <w:bodyDiv w:val="1"/>
      <w:marLeft w:val="0"/>
      <w:marRight w:val="0"/>
      <w:marTop w:val="0"/>
      <w:marBottom w:val="0"/>
      <w:divBdr>
        <w:top w:val="none" w:sz="0" w:space="0" w:color="auto"/>
        <w:left w:val="none" w:sz="0" w:space="0" w:color="auto"/>
        <w:bottom w:val="none" w:sz="0" w:space="0" w:color="auto"/>
        <w:right w:val="none" w:sz="0" w:space="0" w:color="auto"/>
      </w:divBdr>
    </w:div>
    <w:div w:id="2099865351">
      <w:bodyDiv w:val="1"/>
      <w:marLeft w:val="0"/>
      <w:marRight w:val="0"/>
      <w:marTop w:val="0"/>
      <w:marBottom w:val="0"/>
      <w:divBdr>
        <w:top w:val="none" w:sz="0" w:space="0" w:color="auto"/>
        <w:left w:val="none" w:sz="0" w:space="0" w:color="auto"/>
        <w:bottom w:val="none" w:sz="0" w:space="0" w:color="auto"/>
        <w:right w:val="none" w:sz="0" w:space="0" w:color="auto"/>
      </w:divBdr>
    </w:div>
    <w:div w:id="2100329160">
      <w:bodyDiv w:val="1"/>
      <w:marLeft w:val="0"/>
      <w:marRight w:val="0"/>
      <w:marTop w:val="0"/>
      <w:marBottom w:val="0"/>
      <w:divBdr>
        <w:top w:val="none" w:sz="0" w:space="0" w:color="auto"/>
        <w:left w:val="none" w:sz="0" w:space="0" w:color="auto"/>
        <w:bottom w:val="none" w:sz="0" w:space="0" w:color="auto"/>
        <w:right w:val="none" w:sz="0" w:space="0" w:color="auto"/>
      </w:divBdr>
    </w:div>
    <w:div w:id="2111195516">
      <w:bodyDiv w:val="1"/>
      <w:marLeft w:val="0"/>
      <w:marRight w:val="0"/>
      <w:marTop w:val="0"/>
      <w:marBottom w:val="0"/>
      <w:divBdr>
        <w:top w:val="none" w:sz="0" w:space="0" w:color="auto"/>
        <w:left w:val="none" w:sz="0" w:space="0" w:color="auto"/>
        <w:bottom w:val="none" w:sz="0" w:space="0" w:color="auto"/>
        <w:right w:val="none" w:sz="0" w:space="0" w:color="auto"/>
      </w:divBdr>
    </w:div>
    <w:div w:id="2114586646">
      <w:bodyDiv w:val="1"/>
      <w:marLeft w:val="0"/>
      <w:marRight w:val="0"/>
      <w:marTop w:val="0"/>
      <w:marBottom w:val="0"/>
      <w:divBdr>
        <w:top w:val="none" w:sz="0" w:space="0" w:color="auto"/>
        <w:left w:val="none" w:sz="0" w:space="0" w:color="auto"/>
        <w:bottom w:val="none" w:sz="0" w:space="0" w:color="auto"/>
        <w:right w:val="none" w:sz="0" w:space="0" w:color="auto"/>
      </w:divBdr>
    </w:div>
    <w:div w:id="2115323679">
      <w:bodyDiv w:val="1"/>
      <w:marLeft w:val="0"/>
      <w:marRight w:val="0"/>
      <w:marTop w:val="0"/>
      <w:marBottom w:val="0"/>
      <w:divBdr>
        <w:top w:val="none" w:sz="0" w:space="0" w:color="auto"/>
        <w:left w:val="none" w:sz="0" w:space="0" w:color="auto"/>
        <w:bottom w:val="none" w:sz="0" w:space="0" w:color="auto"/>
        <w:right w:val="none" w:sz="0" w:space="0" w:color="auto"/>
      </w:divBdr>
    </w:div>
    <w:div w:id="2118594144">
      <w:bodyDiv w:val="1"/>
      <w:marLeft w:val="0"/>
      <w:marRight w:val="0"/>
      <w:marTop w:val="0"/>
      <w:marBottom w:val="0"/>
      <w:divBdr>
        <w:top w:val="none" w:sz="0" w:space="0" w:color="auto"/>
        <w:left w:val="none" w:sz="0" w:space="0" w:color="auto"/>
        <w:bottom w:val="none" w:sz="0" w:space="0" w:color="auto"/>
        <w:right w:val="none" w:sz="0" w:space="0" w:color="auto"/>
      </w:divBdr>
    </w:div>
    <w:div w:id="2124379606">
      <w:bodyDiv w:val="1"/>
      <w:marLeft w:val="0"/>
      <w:marRight w:val="0"/>
      <w:marTop w:val="0"/>
      <w:marBottom w:val="0"/>
      <w:divBdr>
        <w:top w:val="none" w:sz="0" w:space="0" w:color="auto"/>
        <w:left w:val="none" w:sz="0" w:space="0" w:color="auto"/>
        <w:bottom w:val="none" w:sz="0" w:space="0" w:color="auto"/>
        <w:right w:val="none" w:sz="0" w:space="0" w:color="auto"/>
      </w:divBdr>
    </w:div>
    <w:div w:id="2124952630">
      <w:bodyDiv w:val="1"/>
      <w:marLeft w:val="0"/>
      <w:marRight w:val="0"/>
      <w:marTop w:val="0"/>
      <w:marBottom w:val="0"/>
      <w:divBdr>
        <w:top w:val="none" w:sz="0" w:space="0" w:color="auto"/>
        <w:left w:val="none" w:sz="0" w:space="0" w:color="auto"/>
        <w:bottom w:val="none" w:sz="0" w:space="0" w:color="auto"/>
        <w:right w:val="none" w:sz="0" w:space="0" w:color="auto"/>
      </w:divBdr>
    </w:div>
    <w:div w:id="2125997471">
      <w:bodyDiv w:val="1"/>
      <w:marLeft w:val="0"/>
      <w:marRight w:val="0"/>
      <w:marTop w:val="0"/>
      <w:marBottom w:val="0"/>
      <w:divBdr>
        <w:top w:val="none" w:sz="0" w:space="0" w:color="auto"/>
        <w:left w:val="none" w:sz="0" w:space="0" w:color="auto"/>
        <w:bottom w:val="none" w:sz="0" w:space="0" w:color="auto"/>
        <w:right w:val="none" w:sz="0" w:space="0" w:color="auto"/>
      </w:divBdr>
    </w:div>
    <w:div w:id="2126538840">
      <w:bodyDiv w:val="1"/>
      <w:marLeft w:val="0"/>
      <w:marRight w:val="0"/>
      <w:marTop w:val="0"/>
      <w:marBottom w:val="0"/>
      <w:divBdr>
        <w:top w:val="none" w:sz="0" w:space="0" w:color="auto"/>
        <w:left w:val="none" w:sz="0" w:space="0" w:color="auto"/>
        <w:bottom w:val="none" w:sz="0" w:space="0" w:color="auto"/>
        <w:right w:val="none" w:sz="0" w:space="0" w:color="auto"/>
      </w:divBdr>
    </w:div>
    <w:div w:id="2132437363">
      <w:bodyDiv w:val="1"/>
      <w:marLeft w:val="0"/>
      <w:marRight w:val="0"/>
      <w:marTop w:val="0"/>
      <w:marBottom w:val="0"/>
      <w:divBdr>
        <w:top w:val="none" w:sz="0" w:space="0" w:color="auto"/>
        <w:left w:val="none" w:sz="0" w:space="0" w:color="auto"/>
        <w:bottom w:val="none" w:sz="0" w:space="0" w:color="auto"/>
        <w:right w:val="none" w:sz="0" w:space="0" w:color="auto"/>
      </w:divBdr>
    </w:div>
    <w:div w:id="2133667490">
      <w:bodyDiv w:val="1"/>
      <w:marLeft w:val="0"/>
      <w:marRight w:val="0"/>
      <w:marTop w:val="0"/>
      <w:marBottom w:val="0"/>
      <w:divBdr>
        <w:top w:val="none" w:sz="0" w:space="0" w:color="auto"/>
        <w:left w:val="none" w:sz="0" w:space="0" w:color="auto"/>
        <w:bottom w:val="none" w:sz="0" w:space="0" w:color="auto"/>
        <w:right w:val="none" w:sz="0" w:space="0" w:color="auto"/>
      </w:divBdr>
    </w:div>
    <w:div w:id="2136169074">
      <w:bodyDiv w:val="1"/>
      <w:marLeft w:val="0"/>
      <w:marRight w:val="0"/>
      <w:marTop w:val="0"/>
      <w:marBottom w:val="0"/>
      <w:divBdr>
        <w:top w:val="none" w:sz="0" w:space="0" w:color="auto"/>
        <w:left w:val="none" w:sz="0" w:space="0" w:color="auto"/>
        <w:bottom w:val="none" w:sz="0" w:space="0" w:color="auto"/>
        <w:right w:val="none" w:sz="0" w:space="0" w:color="auto"/>
      </w:divBdr>
    </w:div>
    <w:div w:id="2142797172">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Ais19</b:Tag>
    <b:SourceType>JournalArticle</b:SourceType>
    <b:Guid>{6C82A049-CE59-491E-906F-C072D5B37846}</b:Guid>
    <b:Title>PENGARUH BONUS PLAN, DEBT COVENANT, POLITICAL COST, DAN LITIGATION RISK TERHADAP KONSERVATISME AKUNTANSI PASCA KONVERGENSI INTERNATIONAL FINANCIAL REPORTING STANDARDS  </b:Title>
    <b:JournalName>Seminar Nasional dan The 6th Call for Syariah Paper</b:JournalName>
    <b:Year>2019</b:Year>
    <b:Pages>236-254</b:Pages>
    <b:Author>
      <b:Author>
        <b:NameList>
          <b:Person>
            <b:Last>A'isya</b:Last>
            <b:Middle>Dewi</b:Middle>
            <b:First>Risa</b:First>
          </b:Person>
          <b:Person>
            <b:Last>Vestari</b:Last>
            <b:First>Mekani</b:First>
          </b:Person>
        </b:NameList>
      </b:Author>
    </b:Author>
    <b:RefOrder>49</b:RefOrder>
  </b:Source>
  <b:Source>
    <b:Tag>Alm</b:Tag>
    <b:SourceType>JournalArticle</b:SourceType>
    <b:Guid>{619A9F97-E09A-4744-A3B1-B25E236836CD}</b:Guid>
    <b:Title>Pengujian size hypothesis dan debt/equity hypothesis yang mempengaruhi tingkat konservatisma laporan keuangan perusahaan dengan tehnik analisis multinomial logit.</b:Title>
    <b:Author>
      <b:Author>
        <b:NameList>
          <b:Person>
            <b:Last>Almilia</b:Last>
            <b:Middle>Spika</b:Middle>
            <b:First>Luciana</b:First>
          </b:Person>
        </b:NameList>
      </b:Author>
    </b:Author>
    <b:JournalName>Jurnal Bisnis dan Akuntansi</b:JournalName>
    <b:Year>2005</b:Year>
    <b:Pages>1=19</b:Pages>
    <b:RefOrder>3</b:RefOrder>
  </b:Source>
  <b:Source>
    <b:Tag>Alt00</b:Tag>
    <b:SourceType>Book</b:SourceType>
    <b:Guid>{313DD937-9A12-499D-9F55-B17BE4F92CBD}</b:Guid>
    <b:Title>Predicting financial distress of companies: revisiting the Z=Score and ZETA</b:Title>
    <b:Year>2000</b:Year>
    <b:City>Cheltenham</b:City>
    <b:Publisher>Edward Elgar Publishing Limited</b:Publisher>
    <b:Author>
      <b:Author>
        <b:NameList>
          <b:Person>
            <b:Last>Altman</b:Last>
            <b:Middle>L</b:Middle>
            <b:First>Edward</b:First>
          </b:Person>
        </b:NameList>
      </b:Author>
    </b:Author>
    <b:RefOrder>42</b:RefOrder>
  </b:Source>
  <b:Source>
    <b:Tag>And17</b:Tag>
    <b:SourceType>JournalArticle</b:SourceType>
    <b:Guid>{7A8AA63D-3AB6-4473-B41B-E7780E290414}</b:Guid>
    <b:Title>KONSERVATISME AKUNTANSI DI INDONESIA</b:Title>
    <b:JournalName>Jurnal Ekonomi dan Bisnis</b:JournalName>
    <b:Year>2017</b:Year>
    <b:Pages>1-23</b:Pages>
    <b:Author>
      <b:Author>
        <b:NameList>
          <b:Person>
            <b:Last>Andreas</b:Last>
            <b:Middle>Hananto</b:Middle>
            <b:First>Hans</b:First>
          </b:Person>
          <b:Person>
            <b:Last>Ardeni</b:Last>
            <b:First>Albert</b:First>
          </b:Person>
          <b:Person>
            <b:Last>Nugroho</b:Last>
            <b:Middle>Ika</b:Middle>
            <b:First>Paskah</b:First>
          </b:Person>
        </b:NameList>
      </b:Author>
    </b:Author>
    <b:RefOrder>2</b:RefOrder>
  </b:Source>
  <b:Source>
    <b:Tag>Ari09</b:Tag>
    <b:SourceType>Book</b:SourceType>
    <b:Guid>{E03673FA-E17E-4979-8A7A-53A6AFA6714A}</b:Guid>
    <b:Title>Dasar-dasar Manajemen Bank Syariah</b:Title>
    <b:Year>2009</b:Year>
    <b:City>Tanggerang</b:City>
    <b:Publisher>Azkia Publisher</b:Publisher>
    <b:Author>
      <b:Author>
        <b:NameList>
          <b:Person>
            <b:Last>Arifin</b:Last>
            <b:First>Zainul</b:First>
          </b:Person>
        </b:NameList>
      </b:Author>
    </b:Author>
    <b:RefOrder>31</b:RefOrder>
  </b:Source>
  <b:Source>
    <b:Tag>Ari08</b:Tag>
    <b:SourceType>Book</b:SourceType>
    <b:Guid>{4EA66F20-0FB6-4D1E-9973-5291F0DB99F0}</b:Guid>
    <b:Title>Sintaksis : untuk mahasiswa strata satu jurusan bahasa atau linguistik dan guru SMA atau SMK</b:Title>
    <b:Year>2008</b:Year>
    <b:City>Jakarta</b:City>
    <b:Publisher>PT. Grasindo</b:Publisher>
    <b:Author>
      <b:Author>
        <b:NameList>
          <b:Person>
            <b:Last>Arifin</b:Last>
            <b:Middle>Zaenal</b:Middle>
            <b:First>E</b:First>
          </b:Person>
          <b:Person>
            <b:Last>M</b:Last>
            <b:Middle>H</b:Middle>
            <b:First>Junaiyah</b:First>
          </b:Person>
        </b:NameList>
      </b:Author>
    </b:Author>
    <b:RefOrder>54</b:RefOrder>
  </b:Source>
  <b:Source>
    <b:Tag>Ary20</b:Tag>
    <b:SourceType>JournalArticle</b:SourceType>
    <b:Guid>{9D0FD2A7-1AFC-4E7D-B09E-8A620E16F0A0}</b:Guid>
    <b:Title>PENGARUH FINANCIAL DISTRESS, ASIMETRI INFORMASI, UKURAN PERUSAHAAN DAN LEVERAGE TERHADAP KONSERVATISME AKUNTANSI PADA PERUSAHAAN MANUFAKTUR  DI BURSA EFEK INDONESIA (BEI) PERIODE TAHUN 2014 - 2018</b:Title>
    <b:Year>2020</b:Year>
    <b:JournalName>Hita Akuntansi dan Keuangan Universitas Hindu Indonesia Edisi Oktober 2020</b:JournalName>
    <b:Pages>572-601</b:Pages>
    <b:Author>
      <b:Author>
        <b:NameList>
          <b:Person>
            <b:Last>Aryani</b:Last>
            <b:Middle>Dewi</b:Middle>
            <b:First>Ni Ketut</b:First>
          </b:Person>
          <b:Person>
            <b:Last>Muliati</b:Last>
            <b:First>Ni Ketut</b:First>
          </b:Person>
        </b:NameList>
      </b:Author>
    </b:Author>
    <b:RefOrder>50</b:RefOrder>
  </b:Source>
  <b:Source>
    <b:Tag>Ati23</b:Tag>
    <b:SourceType>Book</b:SourceType>
    <b:Guid>{96C921F7-9E01-486C-9941-0E34F8614793}</b:Guid>
    <b:Title>Teori dan Konsep Dasar Akuntansi di berbagai Sektor</b:Title>
    <b:Year>2023</b:Year>
    <b:City>Jambi</b:City>
    <b:Publisher>PT. Sonpedia Publishing Indonesia</b:Publisher>
    <b:Author>
      <b:Author>
        <b:NameList>
          <b:Person>
            <b:Last>Atichasari</b:Last>
            <b:Middle>Sofia</b:Middle>
            <b:First>Anna</b:First>
          </b:Person>
        </b:NameList>
      </b:Author>
    </b:Author>
    <b:RefOrder>30</b:RefOrder>
  </b:Source>
  <b:Source>
    <b:Tag>Bai22</b:Tag>
    <b:SourceType>Book</b:SourceType>
    <b:Guid>{648B5FF8-847C-473E-A9A4-47AABA063ED6}</b:Guid>
    <b:Title>Fundamental Manajemen Keorganisasian</b:Title>
    <b:Year>2022</b:Year>
    <b:City>Lombok Barat</b:City>
    <b:Publisher>Seval Literindo Kreasi</b:Publisher>
    <b:Author>
      <b:Author>
        <b:NameList>
          <b:Person>
            <b:Last>Bairizki</b:Last>
            <b:First>Ahmad</b:First>
          </b:Person>
        </b:NameList>
      </b:Author>
    </b:Author>
    <b:RefOrder>44</b:RefOrder>
  </b:Source>
  <b:Source>
    <b:Tag>Bud21</b:Tag>
    <b:SourceType>JournalArticle</b:SourceType>
    <b:Guid>{7B2EC424-534E-48CF-A142-4A94E4EED052}</b:Guid>
    <b:Title>PENGARUH DEBT COVENANT, CAPITAL INTENSITY, DAN PROFITABILITAS TERHADAP KONSERVATISME AKUNTANSI  PADA PERUSAHAAN SEKTOR INDUSTRI BARANG KONSUMSI  DI BURSA EFEK INDONESIA </b:Title>
    <b:Year>2021</b:Year>
    <b:JournalName>Jurnal FinAcc Vol 5, No. 10, Februari 2021</b:JournalName>
    <b:Pages>1469-1480</b:Pages>
    <b:Author>
      <b:Author>
        <b:NameList>
          <b:Person>
            <b:Last>Budiman</b:Last>
            <b:First>Velencia</b:First>
          </b:Person>
        </b:NameList>
      </b:Author>
    </b:Author>
    <b:RefOrder>6</b:RefOrder>
  </b:Source>
  <b:Source>
    <b:Tag>Dwi10</b:Tag>
    <b:SourceType>JournalArticle</b:SourceType>
    <b:Guid>{6734AF46-82AA-42B8-B470-623136CA9900}</b:Guid>
    <b:Title>PENYEBAB, DAMPAK, DAN PBEDIKSI DARI FINANCIAL DISTRESS SERTA SOLUSI UNTUK MENGATASI FINANCIAL DISTRESS</b:Title>
    <b:JournalName>JURNAl AKUNTANSI KONTEMPORER, VOl. 2 NO.2, JULI 2010 </b:JournalName>
    <b:Year>2010</b:Year>
    <b:Pages>191-205</b:Pages>
    <b:Author>
      <b:Author>
        <b:NameList>
          <b:Person>
            <b:Last>Dwijayanti</b:Last>
            <b:Middle>Febrina</b:Middle>
            <b:First>S. Patricia</b:First>
          </b:Person>
        </b:NameList>
      </b:Author>
    </b:Author>
    <b:RefOrder>39</b:RefOrder>
  </b:Source>
  <b:Source>
    <b:Tag>Fad22</b:Tag>
    <b:SourceType>JournalArticle</b:SourceType>
    <b:Guid>{990806BB-9ABE-4BE1-8D9D-F93DCBF78ED2}</b:Guid>
    <b:Title>FAKTOR-FAKTOR YANG MEMENGARUHI PENERAPAN KONSERVATISME AKUNTANSI</b:Title>
    <b:JournalName>Jurnal Studi Akuntansi dan Keuangan Vol. 5(1), 2022</b:JournalName>
    <b:Year>2022</b:Year>
    <b:Pages>87-102</b:Pages>
    <b:Author>
      <b:Author>
        <b:NameList>
          <b:Person>
            <b:Last>Fadhiilah</b:Last>
            <b:First>Dinda</b:First>
          </b:Person>
          <b:Person>
            <b:Last>Rahayuningsih</b:Last>
            <b:Middle>Ariyanti</b:Middle>
            <b:First>Deasy</b:First>
          </b:Person>
        </b:NameList>
      </b:Author>
    </b:Author>
    <b:RefOrder>4</b:RefOrder>
  </b:Source>
  <b:Source>
    <b:Tag>Fah15</b:Tag>
    <b:SourceType>Book</b:SourceType>
    <b:Guid>{2FF9CA30-DFDC-4E7F-B5A7-21D26D46290D}</b:Guid>
    <b:Title>Analisis Laporan Keuangan</b:Title>
    <b:Year>2015</b:Year>
    <b:City>Bandung</b:City>
    <b:Publisher>Alfabeta</b:Publisher>
    <b:Author>
      <b:Author>
        <b:NameList>
          <b:Person>
            <b:Last>Fahmi</b:Last>
            <b:First>I</b:First>
          </b:Person>
        </b:NameList>
      </b:Author>
    </b:Author>
    <b:RefOrder>14</b:RefOrder>
  </b:Source>
  <b:Source>
    <b:Tag>Fah151</b:Tag>
    <b:SourceType>Book</b:SourceType>
    <b:Guid>{08EE2C47-1CDE-4B48-B527-44377EF51750}</b:Guid>
    <b:Title>Pengantar Manajemen Keuangan Teori dan Soal Jawab</b:Title>
    <b:Year>2015</b:Year>
    <b:City>Bandung</b:City>
    <b:Publisher>Alfabeta</b:Publisher>
    <b:Author>
      <b:Author>
        <b:NameList>
          <b:Person>
            <b:Last>Fahmi</b:Last>
            <b:First>I</b:First>
          </b:Person>
        </b:NameList>
      </b:Author>
    </b:Author>
    <b:RefOrder>19</b:RefOrder>
  </b:Source>
  <b:Source>
    <b:Tag>Fal07</b:Tag>
    <b:SourceType>JournalArticle</b:SourceType>
    <b:Guid>{187362BC-2A1B-4275-9C97-1CF2ED875318}</b:Guid>
    <b:Title>Pengaruh konservatisma akuntansi terhadap penilaian ekuitas perusahaan dimoderasi oleh Good Corporate Governance</b:Title>
    <b:Year>2007</b:Year>
    <b:JournalName>Makalah Simposium Nasional Akuntansi X</b:JournalName>
    <b:Author>
      <b:Author>
        <b:NameList>
          <b:Person>
            <b:Last>Fala</b:Last>
            <b:Middle>Amalia Sari</b:Middle>
            <b:First>Dwiyana</b:First>
          </b:Person>
        </b:NameList>
      </b:Author>
    </b:Author>
    <b:RefOrder>57</b:RefOrder>
  </b:Source>
  <b:Source>
    <b:Tag>Fat17</b:Tag>
    <b:SourceType>JournalArticle</b:SourceType>
    <b:Guid>{C2ED90D3-219A-4303-B6BD-079AFD4CE4D7}</b:Guid>
    <b:Title>FAKTOR-FAKTOR YANG MEMPENGARUHI FINANCIAL DISTRESS (Studi Pada Perusahaan Manufaktur di BEI) </b:Title>
    <b:JournalName>Jurnal Ilmu dan Riset Akuntansi Volume 6, Nomor 10, Oktober 2017</b:JournalName>
    <b:Year>2017</b:Year>
    <b:Pages>1-17</b:Pages>
    <b:Author>
      <b:Author>
        <b:NameList>
          <b:Person>
            <b:Last>Fatmawati</b:Last>
            <b:First>Amelia</b:First>
          </b:Person>
        </b:NameList>
      </b:Author>
    </b:Author>
    <b:RefOrder>40</b:RefOrder>
  </b:Source>
  <b:Source>
    <b:Tag>Gan09</b:Tag>
    <b:SourceType>Book</b:SourceType>
    <b:Guid>{7EDC919D-A2BE-4E12-917A-B55AB992E280}</b:Guid>
    <b:Title>Perilaku dan Manajemen Organisasi</b:Title>
    <b:Year>2009</b:Year>
    <b:Publisher>Erlangga</b:Publisher>
    <b:Author>
      <b:Author>
        <b:NameList>
          <b:Person>
            <b:Last>Gania</b:Last>
            <b:First>Gina</b:First>
          </b:Person>
        </b:NameList>
      </b:Author>
    </b:Author>
    <b:RefOrder>52</b:RefOrder>
  </b:Source>
  <b:Source>
    <b:Tag>Gho16</b:Tag>
    <b:SourceType>Book</b:SourceType>
    <b:Guid>{130EA5CB-B842-492D-A345-8BF3BB7BF18B}</b:Guid>
    <b:Title>Aplikasi Analisis Multivariete Dengan Program IBS SPSS 23 (Edisi 8)</b:Title>
    <b:Year>2016</b:Year>
    <b:City>Semarang</b:City>
    <b:Publisher>Badan Penerbit Universitas Diponegoro</b:Publisher>
    <b:Author>
      <b:Author>
        <b:NameList>
          <b:Person>
            <b:Last>Ghozali</b:Last>
            <b:First>Imam</b:First>
          </b:Person>
        </b:NameList>
      </b:Author>
    </b:Author>
    <b:RefOrder>58</b:RefOrder>
  </b:Source>
  <b:Source>
    <b:Tag>Gho07</b:Tag>
    <b:SourceType>Book</b:SourceType>
    <b:Guid>{3FFD97AA-9041-48D2-8D07-3938E4BB53E0}</b:Guid>
    <b:Title>Teori Akuntansi Edisi 3</b:Title>
    <b:Year>2007</b:Year>
    <b:City>Semarang</b:City>
    <b:Publisher>Badan Penerbit Universitas Diponegoro</b:Publisher>
    <b:Author>
      <b:Author>
        <b:NameList>
          <b:Person>
            <b:Last>Ghozali</b:Last>
            <b:First>Imam</b:First>
          </b:Person>
          <b:Person>
            <b:Last>Chariri</b:Last>
            <b:First>A</b:First>
          </b:Person>
        </b:NameList>
      </b:Author>
    </b:Author>
    <b:RefOrder>34</b:RefOrder>
  </b:Source>
  <b:Source>
    <b:Tag>Gir12</b:Tag>
    <b:SourceType>Book</b:SourceType>
    <b:Guid>{7E0A07D9-CC3E-488B-B148-F66AD8DE3B30}</b:Guid>
    <b:Title>Akuntansi Keuangan Menengah 1</b:Title>
    <b:Year>2012</b:Year>
    <b:City>Yogyakarta</b:City>
    <b:Publisher>UPP STIM YKPN</b:Publisher>
    <b:Author>
      <b:Author>
        <b:NameList>
          <b:Person>
            <b:Last>Giri</b:Last>
            <b:Middle>Ferdinan</b:Middle>
            <b:First>Efraim</b:First>
          </b:Person>
        </b:NameList>
      </b:Author>
    </b:Author>
    <b:RefOrder>29</b:RefOrder>
  </b:Source>
  <b:Source>
    <b:Tag>Git</b:Tag>
    <b:SourceType>Book</b:SourceType>
    <b:Guid>{7AFFB0D9-7FAB-4C03-971F-237F026A85D4}</b:Guid>
    <b:Title>Principles of Managerial</b:Title>
    <b:Author>
      <b:Author>
        <b:NameList>
          <b:Person>
            <b:Last>Gitman</b:Last>
            <b:First>Lawrence J</b:First>
          </b:Person>
        </b:NameList>
      </b:Author>
    </b:Author>
    <b:Year>2010</b:Year>
    <b:Publisher>Boston, MA : Addison-Wesley Pub</b:Publisher>
    <b:RefOrder>51</b:RefOrder>
  </b:Source>
  <b:Source>
    <b:Tag>Har20</b:Tag>
    <b:SourceType>JournalArticle</b:SourceType>
    <b:Guid>{5B7826EF-4C03-40E0-9B77-8CB4BD54BE07}</b:Guid>
    <b:Title>Pengaruh Insentif Pajak, Pajak dan Cash Flow terhadap Konservatisme Akuntansi</b:Title>
    <b:Year>2020</b:Year>
    <b:JournalName>Jurnal Manajemen dan Kewirausahaan</b:JournalName>
    <b:Pages>10-23</b:Pages>
    <b:Author>
      <b:Author>
        <b:NameList>
          <b:Person>
            <b:Last>Harini</b:Last>
            <b:First>Gustia</b:First>
          </b:Person>
          <b:Person>
            <b:Last>Syamra</b:Last>
            <b:First>Yesmira</b:First>
          </b:Person>
          <b:Person>
            <b:Last>Setiawan</b:Last>
            <b:First>Puguh</b:First>
          </b:Person>
        </b:NameList>
      </b:Author>
    </b:Author>
    <b:RefOrder>1</b:RefOrder>
  </b:Source>
  <b:Source>
    <b:Tag>Har19</b:Tag>
    <b:SourceType>Book</b:SourceType>
    <b:Guid>{1DF5C11A-05D4-4DCA-9D76-24BAEF1B5D54}</b:Guid>
    <b:Title>Perpajakan Indonesia Sebagai Materi Perkuliahan di Perguruan Tinggi</b:Title>
    <b:Year>2019</b:Year>
    <b:City>Jakarta</b:City>
    <b:Publisher>Mitra Wacana Media</b:Publisher>
    <b:Author>
      <b:Author>
        <b:NameList>
          <b:Person>
            <b:Last>Harjo</b:Last>
            <b:First>Dwikora</b:First>
          </b:Person>
        </b:NameList>
      </b:Author>
    </b:Author>
    <b:RefOrder>37</b:RefOrder>
  </b:Source>
  <b:Source>
    <b:Tag>Har191</b:Tag>
    <b:SourceType>Book</b:SourceType>
    <b:Guid>{E5F0015C-AB53-4F94-B16A-E3BCF75F311B}</b:Guid>
    <b:Title>Pengantar Akuntansi 1 Edisi 3</b:Title>
    <b:Year>2019</b:Year>
    <b:Author>
      <b:Author>
        <b:NameList>
          <b:Person>
            <b:Last>Harmain</b:Last>
            <b:First>Hendra</b:First>
          </b:Person>
          <b:Person>
            <b:Last>Nurlaila</b:Last>
          </b:Person>
          <b:Person>
            <b:Last>Safrida</b:Last>
            <b:First>Lili</b:First>
          </b:Person>
          <b:Person>
            <b:Last>Sufitrayati</b:Last>
          </b:Person>
          <b:Person>
            <b:Last>Alfurkaniati</b:Last>
          </b:Person>
          <b:Person>
            <b:Last>Ermawati</b:Last>
            <b:First>Yana</b:First>
          </b:Person>
          <b:Person>
            <b:Last>Ikhsan</b:Last>
            <b:First>Arfan</b:First>
          </b:Person>
          <b:Person>
            <b:Last>Olivia</b:Last>
            <b:First>Hastuti</b:First>
          </b:Person>
          <b:Person>
            <b:Last>Jubi</b:Last>
          </b:Person>
          <b:Person>
            <b:Last>Nurwani</b:Last>
          </b:Person>
        </b:NameList>
      </b:Author>
    </b:Author>
    <b:City>Medan</b:City>
    <b:Publisher>Madenatera</b:Publisher>
    <b:RefOrder>22</b:RefOrder>
  </b:Source>
  <b:Source>
    <b:Tag>Hoe22</b:Tag>
    <b:SourceType>Book</b:SourceType>
    <b:Guid>{50F931E1-8859-495E-B30E-344889242E54}</b:Guid>
    <b:Title>Teori Akuntansi dalam Hampiran Historiografis Taksonomis</b:Title>
    <b:Year>2022</b:Year>
    <b:Publisher>Penerbit Andi</b:Publisher>
    <b:Author>
      <b:Author>
        <b:NameList>
          <b:Person>
            <b:Last>Hoesada</b:Last>
            <b:First>Jan</b:First>
          </b:Person>
        </b:NameList>
      </b:Author>
    </b:Author>
    <b:RefOrder>35</b:RefOrder>
  </b:Source>
  <b:Source>
    <b:Tag>Hut21</b:Tag>
    <b:SourceType>Book</b:SourceType>
    <b:Guid>{ACF10269-E37F-4365-A1E4-4DBBE2D272F7}</b:Guid>
    <b:Title>Analisis Kinerja Keuangan Perusahaan</b:Title>
    <b:Year>2021</b:Year>
    <b:City>Jakarta</b:City>
    <b:Publisher>Desanta Publisher</b:Publisher>
    <b:Author>
      <b:Author>
        <b:NameList>
          <b:Person>
            <b:Last>Hutabarat</b:Last>
            <b:First>Francis</b:First>
          </b:Person>
        </b:NameList>
      </b:Author>
    </b:Author>
    <b:RefOrder>25</b:RefOrder>
  </b:Source>
  <b:Source>
    <b:Tag>Jua07</b:Tag>
    <b:SourceType>JournalArticle</b:SourceType>
    <b:Guid>{CE2AC855-FD2E-4696-A041-E43035AC9FAC}</b:Guid>
    <b:Title>Pengaruh Risisko Litigasi dan Tipe Strategi terhadap Hubungan Antara Konflik Kepentingan dan Konservatisme Akuntansi.</b:Title>
    <b:Year>2007</b:Year>
    <b:JournalName>Simposium Nasional Akuntansi X</b:JournalName>
    <b:Author>
      <b:Author>
        <b:NameList>
          <b:Person>
            <b:Last>Juanda</b:Last>
            <b:First>Ahmad</b:First>
          </b:Person>
        </b:NameList>
      </b:Author>
    </b:Author>
    <b:RefOrder>48</b:RefOrder>
  </b:Source>
  <b:Source>
    <b:Tag>Kar17</b:Tag>
    <b:SourceType>Book</b:SourceType>
    <b:Guid>{289D9580-18AE-4D9C-A391-C1A6588FFD2E}</b:Guid>
    <b:Title>Analisa Laporan Keuangan</b:Title>
    <b:Year>2017</b:Year>
    <b:City>Malang</b:City>
    <b:Publisher>Universitas Brawijaya Press</b:Publisher>
    <b:Author>
      <b:Author>
        <b:NameList>
          <b:Person>
            <b:Last>Kariyoto</b:Last>
          </b:Person>
        </b:NameList>
      </b:Author>
    </b:Author>
    <b:RefOrder>23</b:RefOrder>
  </b:Source>
  <b:Source>
    <b:Tag>Kar13</b:Tag>
    <b:SourceType>Book</b:SourceType>
    <b:Guid>{AB311E82-55FA-4710-BD84-3F89A74AF740}</b:Guid>
    <b:Title>Akuntansi untuk Non-Akuntan</b:Title>
    <b:Year>2013</b:Year>
    <b:Publisher>PT. Gramedia Pustaka Utama</b:Publisher>
    <b:Author>
      <b:Author>
        <b:NameList>
          <b:Person>
            <b:Last>Karyawati P</b:Last>
            <b:First>Golrida</b:First>
          </b:Person>
        </b:NameList>
      </b:Author>
    </b:Author>
    <b:RefOrder>21</b:RefOrder>
  </b:Source>
  <b:Source>
    <b:Tag>Kas12</b:Tag>
    <b:SourceType>Book</b:SourceType>
    <b:Guid>{8F860A45-FEEA-4114-BA4A-956394110809}</b:Guid>
    <b:Title>Analisis Laporan Keuangan</b:Title>
    <b:Year>2012</b:Year>
    <b:City>Jakarta</b:City>
    <b:Publisher>PT Raja Grafindo Persada</b:Publisher>
    <b:Author>
      <b:Author>
        <b:NameList>
          <b:Person>
            <b:Last>Kasmir</b:Last>
          </b:Person>
        </b:NameList>
      </b:Author>
    </b:Author>
    <b:RefOrder>12</b:RefOrder>
  </b:Source>
  <b:Source>
    <b:Tag>Kas17</b:Tag>
    <b:SourceType>Book</b:SourceType>
    <b:Guid>{8779474F-4CF7-40A7-AB8C-08BC2A8D08BD}</b:Guid>
    <b:Title>Analisis Laporan Keuangan</b:Title>
    <b:Year>2017</b:Year>
    <b:City>Jakarta</b:City>
    <b:Publisher>PT Raja Grafindo Persada</b:Publisher>
    <b:Author>
      <b:Author>
        <b:NameList>
          <b:Person>
            <b:Last>Kasmir</b:Last>
          </b:Person>
        </b:NameList>
      </b:Author>
    </b:Author>
    <b:RefOrder>16</b:RefOrder>
  </b:Source>
  <b:Source>
    <b:Tag>Kho21</b:Tag>
    <b:SourceType>Book</b:SourceType>
    <b:Guid>{181473F3-7118-4697-9623-615ADB9977FF}</b:Guid>
    <b:Title>Statistik Deskriptif</b:Title>
    <b:Year>2021</b:Year>
    <b:Publisher>LPPM Universitas KH. A. Wahab Hasbullah</b:Publisher>
    <b:Author>
      <b:Author>
        <b:NameList>
          <b:Person>
            <b:Last>Khotimah</b:Last>
            <b:First>Khusnul</b:First>
          </b:Person>
          <b:Person>
            <b:Last>Nasrulloh</b:Last>
            <b:First>M Farid</b:First>
          </b:Person>
        </b:NameList>
      </b:Author>
    </b:Author>
    <b:RefOrder>55</b:RefOrder>
  </b:Source>
  <b:Source>
    <b:Tag>Les03</b:Tag>
    <b:SourceType>Book</b:SourceType>
    <b:Guid>{DFDB6B17-56BC-41C3-BC9E-858CDE6621B7}</b:Guid>
    <b:Title>Financial Performance Analyzing</b:Title>
    <b:Year>2003</b:Year>
    <b:City>Jakarta</b:City>
    <b:Publisher>Elek Media Komputindo</b:Publisher>
    <b:Author>
      <b:Author>
        <b:NameList>
          <b:Person>
            <b:Last>Lesmana</b:Last>
            <b:First>Rico</b:First>
          </b:Person>
          <b:Person>
            <b:Last>Surjanto</b:Last>
            <b:First>Rudy</b:First>
          </b:Person>
        </b:NameList>
      </b:Author>
    </b:Author>
    <b:RefOrder>41</b:RefOrder>
  </b:Source>
  <b:Source>
    <b:Tag>Mis13</b:Tag>
    <b:SourceType>Book</b:SourceType>
    <b:Guid>{C16DB3C3-DC00-4AAC-93C7-99123ECC27BD}</b:Guid>
    <b:Title>Analisis Data Penelitian dengan Statistik</b:Title>
    <b:Year>2013</b:Year>
    <b:City>Jakarta</b:City>
    <b:Publisher>PT Bumi Angkasa</b:Publisher>
    <b:Author>
      <b:Author>
        <b:NameList>
          <b:Person>
            <b:Last>Misbahuddin</b:Last>
          </b:Person>
          <b:Person>
            <b:Last>Hasan</b:Last>
            <b:First>Iqbal</b:First>
          </b:Person>
        </b:NameList>
      </b:Author>
    </b:Author>
    <b:RefOrder>59</b:RefOrder>
  </b:Source>
  <b:Source>
    <b:Tag>Mur21</b:Tag>
    <b:SourceType>JournalArticle</b:SourceType>
    <b:Guid>{21361F28-EC15-40CD-BE76-795BDDC5200E}</b:Guid>
    <b:Title>Pengaruh Intensitas Modal, Financial Distress, Insentif Pajakdan Risiko Litigasi terhadap Konservatisme Akuntansi pada Perusahaan Manufaktur Sektor Industri Barang Konsumsi yang Terdaftar di Bursa Efek Indonesia Tahun 2016-2020 </b:Title>
    <b:Year>2021</b:Year>
    <b:Author>
      <b:Author>
        <b:NameList>
          <b:Person>
            <b:Last>Murti</b:Last>
            <b:Middle>Kristina</b:Middle>
            <b:First>Ni Putu Dian</b:First>
          </b:Person>
          <b:Person>
            <b:Last>Yuniarta</b:Last>
            <b:Middle>Adi</b:Middle>
            <b:First>Gede</b:First>
          </b:Person>
        </b:NameList>
      </b:Author>
    </b:Author>
    <b:JournalName>JURNAL AKUNTANSI PROFESI</b:JournalName>
    <b:Pages>460-471</b:Pages>
    <b:RefOrder>7</b:RefOrder>
  </b:Source>
  <b:Source>
    <b:Tag>Nug12</b:Tag>
    <b:SourceType>JournalArticle</b:SourceType>
    <b:Guid>{C10E0AD3-98C4-4591-8EFE-B65FEB1701E2}</b:Guid>
    <b:Title>PENGARUH STRUKTUR KEPEMILIKAN MANAJERIAL, DEBT COVENANT, TINGKAT KESULITAN KEUANGAN PERUSAHAAN, DAN RISIKO LITIGASI TERHADAP KONSERVATISME AKUNTANSI </b:Title>
    <b:JournalName>DIPONEGORO JOURNAL OF ACCOUNTING Volume 1,  Nomor 1</b:JournalName>
    <b:Year>2012</b:Year>
    <b:Pages>1-13</b:Pages>
    <b:Author>
      <b:Author>
        <b:NameList>
          <b:Person>
            <b:Last>Nugroho</b:Last>
            <b:Middle>Agung</b:Middle>
            <b:First>Deffa</b:First>
          </b:Person>
          <b:Person>
            <b:Last>Mutmainah</b:Last>
            <b:First>Siti</b:First>
          </b:Person>
        </b:NameList>
      </b:Author>
    </b:Author>
    <b:RefOrder>32</b:RefOrder>
  </b:Source>
  <b:Source>
    <b:Tag>Placeholder1</b:Tag>
    <b:SourceType>Book</b:SourceType>
    <b:Guid>{97ED2F2F-35DE-44A8-948E-EC47619EF529}</b:Guid>
    <b:RefOrder>60</b:RefOrder>
  </b:Source>
  <b:Source>
    <b:Tag>Pri19</b:Tag>
    <b:SourceType>Book</b:SourceType>
    <b:Guid>{FCF9093D-3890-402F-861F-FE5359854E6D}</b:Guid>
    <b:Title>Analisis Laporan Keuangan: Konsep &amp; Aplikasi</b:Title>
    <b:Year>2019</b:Year>
    <b:City>Jakarta</b:City>
    <b:Publisher>PT Gramedia Pustaka Utama</b:Publisher>
    <b:Author>
      <b:Author>
        <b:NameList>
          <b:Person>
            <b:Last>Prihadi</b:Last>
            <b:First>Toto</b:First>
          </b:Person>
        </b:NameList>
      </b:Author>
    </b:Author>
    <b:RefOrder>17</b:RefOrder>
  </b:Source>
  <b:Source>
    <b:Tag>Ram09</b:Tag>
    <b:SourceType>JournalArticle</b:SourceType>
    <b:Guid>{2A0F6DED-018C-4E83-9DBE-C806E3AEE5B6}</b:Guid>
    <b:Title>PERBANDINGAN ANALISIS PREDIKSI KEBANGKRUTAN MENGGUNAKAN MODEL ALTMAN PERTAMA, ALTMAN REVISI, DAN ALTMAN MODIFIKASI DENGAN UKURAN DAN UMUR PERUSAHAAN SEBAGAI VARIABEL PENJELAS (STUDI PADA PERUSAHAAN MANUFAKTUR YANG TERDAFTAR DI BURSA EFEK INDONESIA)</b:Title>
    <b:Year>2009</b:Year>
    <b:JournalName>Jurnal Siasat Bisnis Vol. 13 No. 1</b:JournalName>
    <b:Pages>15-28</b:Pages>
    <b:Author>
      <b:Author>
        <b:NameList>
          <b:Person>
            <b:Last>Ramadhani</b:Last>
            <b:Middle>Suci</b:Middle>
            <b:First>Ayu</b:First>
          </b:Person>
          <b:Person>
            <b:Last>Lukviarman</b:Last>
            <b:First>Niki</b:First>
          </b:Person>
        </b:NameList>
      </b:Author>
    </b:Author>
    <b:RefOrder>43</b:RefOrder>
  </b:Source>
  <b:Source>
    <b:Tag>Ras22</b:Tag>
    <b:SourceType>JournalArticle</b:SourceType>
    <b:Guid>{061D353D-B000-4B7C-972A-296D1D50D90D}</b:Guid>
    <b:Title>Pengaruh Financial Distress dan Insentif Pajak Terhadap Konservatisme Akuntansi (Studi Pada Perusahaan Sektor Transportasi yang Terdaftar di BEI Periode 2017-2019)</b:Title>
    <b:JournalName>Jurnal IAKP, Vol.3, No.2</b:JournalName>
    <b:Year>2022</b:Year>
    <b:Pages>122-130</b:Pages>
    <b:Author>
      <b:Author>
        <b:NameList>
          <b:Person>
            <b:Last>Rasmon</b:Last>
          </b:Person>
          <b:Person>
            <b:Last>Safrizal</b:Last>
          </b:Person>
        </b:NameList>
      </b:Author>
    </b:Author>
    <b:RefOrder>47</b:RefOrder>
  </b:Source>
  <b:Source>
    <b:Tag>Rud13</b:Tag>
    <b:SourceType>Book</b:SourceType>
    <b:Guid>{80E3B914-1AD8-42B7-995C-062AED50B519}</b:Guid>
    <b:Title>Akuntansi Manajemen, Informasi Untuk Pengambilan Keputusan Strategis</b:Title>
    <b:Year>2013</b:Year>
    <b:City>Jakarta</b:City>
    <b:Publisher>Erlangga</b:Publisher>
    <b:Author>
      <b:Author>
        <b:NameList>
          <b:Person>
            <b:Last>Rudianto</b:Last>
          </b:Person>
        </b:NameList>
      </b:Author>
    </b:Author>
    <b:RefOrder>8</b:RefOrder>
  </b:Source>
  <b:Source>
    <b:Tag>Sal19</b:Tag>
    <b:SourceType>Book</b:SourceType>
    <b:Guid>{5FA29BC3-5BA0-4655-AEA7-E6D9A41026E4}</b:Guid>
    <b:Title>DASAR-DASAR PERPAJAKAN</b:Title>
    <b:Year>2019</b:Year>
    <b:City>Palu</b:City>
    <b:Publisher>LPP-Mitra Edukasi</b:Publisher>
    <b:Author>
      <b:Author>
        <b:NameList>
          <b:Person>
            <b:Last>Salim</b:Last>
            <b:First>Agus</b:First>
          </b:Person>
          <b:Person>
            <b:Last>Haeruddin</b:Last>
          </b:Person>
        </b:NameList>
      </b:Author>
    </b:Author>
    <b:RefOrder>36</b:RefOrder>
  </b:Source>
  <b:Source>
    <b:Tag>San12</b:Tag>
    <b:SourceType>Book</b:SourceType>
    <b:Guid>{DE91DCD3-BDD2-4EC3-9A1D-88E37DE36CE9}</b:Guid>
    <b:Title>Aplikasi SPSS pada statistik parametrik</b:Title>
    <b:Year>2012</b:Year>
    <b:City>Jakarta</b:City>
    <b:Publisher>Elex Media Komputindo</b:Publisher>
    <b:Author>
      <b:Author>
        <b:NameList>
          <b:Person>
            <b:Last>Santoso</b:Last>
            <b:First>Singgih</b:First>
          </b:Person>
        </b:NameList>
      </b:Author>
    </b:Author>
    <b:RefOrder>61</b:RefOrder>
  </b:Source>
  <b:Source>
    <b:Tag>Sap06</b:Tag>
    <b:SourceType>Book</b:SourceType>
    <b:Guid>{00EAD7D0-2006-45DC-ADD0-DAB343D38F96}</b:Guid>
    <b:Title>Kiat Membangun Aset Kekakyaan</b:Title>
    <b:Year>2006</b:Year>
    <b:City>Jakarta</b:City>
    <b:Publisher>PT Gramedia</b:Publisher>
    <b:Author>
      <b:Author>
        <b:NameList>
          <b:Person>
            <b:Last>Sapto</b:Last>
          </b:Person>
        </b:NameList>
      </b:Author>
    </b:Author>
    <b:RefOrder>26</b:RefOrder>
  </b:Source>
  <b:Source>
    <b:Tag>Sar22</b:Tag>
    <b:SourceType>Book</b:SourceType>
    <b:Guid>{5FA23141-7356-43AF-979F-0FC9C877FBE3}</b:Guid>
    <b:Title>Dasar Akuntansi Pemahaman Konsep dan Praktek</b:Title>
    <b:Year>2022</b:Year>
    <b:City>Samarinda</b:City>
    <b:Publisher>Mulawarman University Press</b:Publisher>
    <b:Author>
      <b:Author>
        <b:NameList>
          <b:Person>
            <b:Last>Sari</b:Last>
            <b:First>M</b:First>
          </b:Person>
          <b:Person>
            <b:Last>Fitriastuti</b:Last>
            <b:First>T</b:First>
          </b:Person>
        </b:NameList>
      </b:Author>
    </b:Author>
    <b:RefOrder>18</b:RefOrder>
  </b:Source>
  <b:Source>
    <b:Tag>Sav16</b:Tag>
    <b:SourceType>Book</b:SourceType>
    <b:Guid>{1D61065F-EEBE-442F-99BB-B5F66C57945C}</b:Guid>
    <b:Title>KONSERVATISME  AKUNTANSI Cara Pengukuran, Tinjauan Empiris dan Faktor-faktor yang mempengaruhinya</b:Title>
    <b:Year>2016</b:Year>
    <b:City>Yogyakarta</b:City>
    <b:Publisher>PUSTAKA SAHILA YOGYAKARTA</b:Publisher>
    <b:Author>
      <b:Author>
        <b:NameList>
          <b:Person>
            <b:Last>Savitri</b:Last>
            <b:First>Enni</b:First>
          </b:Person>
        </b:NameList>
      </b:Author>
    </b:Author>
    <b:RefOrder>15</b:RefOrder>
  </b:Source>
  <b:Source>
    <b:Tag>SIs22</b:Tag>
    <b:SourceType>Book</b:SourceType>
    <b:Guid>{EA09BBC6-63B8-431B-BB01-DC875AAA64A5}</b:Guid>
    <b:Title>Pengantar Akuntansi</b:Title>
    <b:Year>2022</b:Year>
    <b:Publisher>NEM</b:Publisher>
    <b:Author>
      <b:Author>
        <b:NameList>
          <b:Person>
            <b:Last>SIswanti</b:Last>
            <b:First>T</b:First>
          </b:Person>
        </b:NameList>
      </b:Author>
    </b:Author>
    <b:RefOrder>62</b:RefOrder>
  </b:Source>
  <b:Source>
    <b:Tag>Sua06</b:Tag>
    <b:SourceType>Book</b:SourceType>
    <b:Guid>{CE923C8D-75F3-44B7-8A96-30308AA38983}</b:Guid>
    <b:Title>Perencanaan Pajak</b:Title>
    <b:Year>2006</b:Year>
    <b:City>Jakarta</b:City>
    <b:Publisher>Salemba Empat</b:Publisher>
    <b:Author>
      <b:Author>
        <b:NameList>
          <b:Person>
            <b:Last>Suandy</b:Last>
            <b:First>E</b:First>
          </b:Person>
        </b:NameList>
      </b:Author>
    </b:Author>
    <b:RefOrder>38</b:RefOrder>
  </b:Source>
  <b:Source>
    <b:Tag>Sub14</b:Tag>
    <b:SourceType>Book</b:SourceType>
    <b:Guid>{FA5644CB-2D6A-4F48-A023-4D6A4908693F}</b:Guid>
    <b:Title>Analisis Laporan Keuangan buku 1</b:Title>
    <b:Year>2014</b:Year>
    <b:City>Jakarta</b:City>
    <b:Publisher>Salemba Empat</b:Publisher>
    <b:Author>
      <b:Author>
        <b:NameList>
          <b:Person>
            <b:Last>Subramanyam</b:Last>
          </b:Person>
        </b:NameList>
      </b:Author>
    </b:Author>
    <b:RefOrder>24</b:RefOrder>
  </b:Source>
  <b:Source>
    <b:Tag>Sug22</b:Tag>
    <b:SourceType>Book</b:SourceType>
    <b:Guid>{8194C8D6-2E61-4AD3-8878-09E7469120AA}</b:Guid>
    <b:Title>Metode Penelitian Kuantitatif</b:Title>
    <b:Year>2022</b:Year>
    <b:City>Bandung</b:City>
    <b:Publisher>Alfabeta</b:Publisher>
    <b:Author>
      <b:Author>
        <b:NameList>
          <b:Person>
            <b:Last>Sugiyono</b:Last>
          </b:Person>
        </b:NameList>
      </b:Author>
    </b:Author>
    <b:RefOrder>53</b:RefOrder>
  </b:Source>
  <b:Source>
    <b:Tag>Sum16</b:Tag>
    <b:SourceType>JournalArticle</b:SourceType>
    <b:Guid>{4B81D8EE-3A45-4BEA-BED2-2B0403609D28}</b:Guid>
    <b:Title>PENGARUH UKURAN PERUSAHAAN TERHADAP KONSERVATISME AKUNTANSI DENGAN LEVERAGE SEBAGAI VARIABEL PEMODERASI</b:Title>
    <b:Year>2016</b:Year>
    <b:JournalName>E-Jurnal Ekonomi dan Bisnis Universitas Udayana 5.4 (2016) : 749-774</b:JournalName>
    <b:Pages>802-828</b:Pages>
    <b:Author>
      <b:Author>
        <b:NameList>
          <b:Person>
            <b:Last>Sumiari</b:Last>
            <b:Middle>Nita</b:Middle>
            <b:First>Kadek</b:First>
          </b:Person>
          <b:Person>
            <b:Last>Wirama</b:Last>
            <b:Middle>Gede</b:Middle>
            <b:First>Dewa</b:First>
          </b:Person>
        </b:NameList>
      </b:Author>
    </b:Author>
    <b:RefOrder>56</b:RefOrder>
  </b:Source>
  <b:Source>
    <b:Tag>Sun16</b:Tag>
    <b:SourceType>Book</b:SourceType>
    <b:Guid>{328C11A6-988B-4BBE-9C2D-6CFB888497BD}</b:Guid>
    <b:Title>Metodologi Penelitian Akuntansi</b:Title>
    <b:Year>2016</b:Year>
    <b:City>Bandung</b:City>
    <b:Publisher>PT Refika Aditama Anggota Ikapi</b:Publisher>
    <b:Author>
      <b:Author>
        <b:NameList>
          <b:Person>
            <b:Last>Sunyoto</b:Last>
            <b:First>D</b:First>
          </b:Person>
        </b:NameList>
      </b:Author>
    </b:Author>
    <b:RefOrder>63</b:RefOrder>
  </b:Source>
  <b:Source>
    <b:Tag>Suw17</b:Tag>
    <b:SourceType>Book</b:SourceType>
    <b:Guid>{EB2C581F-6654-410D-A7F3-B27059EFCBAF}</b:Guid>
    <b:Title>Teori Akuntansi Perekayasaan Pelaporan Keuangan</b:Title>
    <b:Year>2017</b:Year>
    <b:City>Yogyakarta</b:City>
    <b:Publisher>BPFE Yogyakarta</b:Publisher>
    <b:Author>
      <b:Author>
        <b:NameList>
          <b:Person>
            <b:Last>Suwardjono</b:Last>
          </b:Person>
        </b:NameList>
      </b:Author>
    </b:Author>
    <b:RefOrder>9</b:RefOrder>
  </b:Source>
  <b:Source>
    <b:Tag>Tan10</b:Tag>
    <b:SourceType>Book</b:SourceType>
    <b:Guid>{9DB71AAF-1FAE-4847-884C-EEC2F84BEF35}</b:Guid>
    <b:Title>Portofolio dan Investasi Teori dan Aplikasi</b:Title>
    <b:Year>2010</b:Year>
    <b:City>Yogyakarta</b:City>
    <b:Publisher>KANISIUS</b:Publisher>
    <b:Author>
      <b:Author>
        <b:NameList>
          <b:Person>
            <b:Last>Tandelilin</b:Last>
            <b:First>E</b:First>
          </b:Person>
        </b:NameList>
      </b:Author>
    </b:Author>
    <b:RefOrder>28</b:RefOrder>
  </b:Source>
  <b:Source>
    <b:Tag>Hid18</b:Tag>
    <b:SourceType>Book</b:SourceType>
    <b:Guid>{120D3FE3-2270-42DC-9704-DFF3CB1887D7}</b:Guid>
    <b:Title>DASAR-DASAR ANALISA LAPORAN KEUANGAN</b:Title>
    <b:Year>2018</b:Year>
    <b:Publisher>Uwais Inspirasi Indonesia</b:Publisher>
    <b:Author>
      <b:Author>
        <b:NameList>
          <b:Person>
            <b:Last>Hidayat</b:Last>
            <b:Middle>Wahyu</b:Middle>
            <b:First>Wastam </b:First>
          </b:Person>
        </b:NameList>
      </b:Author>
    </b:Author>
    <b:RefOrder>13</b:RefOrder>
  </b:Source>
  <b:Source>
    <b:Tag>Wat03</b:Tag>
    <b:SourceType>Book</b:SourceType>
    <b:Guid>{47041251-FF30-4625-BC8F-44FF9AD7745D}</b:Guid>
    <b:Title>Conservatism in Accounting Part I: Explanations and Implications. Working paper. Simon School of Bisnis</b:Title>
    <b:Year>2003</b:Year>
    <b:Publisher>University of Rochester</b:Publisher>
    <b:Author>
      <b:Author>
        <b:NameList>
          <b:Person>
            <b:Last>Watts</b:Last>
            <b:First>R</b:First>
          </b:Person>
        </b:NameList>
      </b:Author>
    </b:Author>
    <b:RefOrder>33</b:RefOrder>
  </b:Source>
  <b:Source>
    <b:Tag>Wid05</b:Tag>
    <b:SourceType>Book</b:SourceType>
    <b:Guid>{8AAC5733-D4BA-4D74-9E40-71D150D5B78C}</b:Guid>
    <b:Title>Cara Sehat Investasi di Pasar Modal</b:Title>
    <b:Year>2005</b:Year>
    <b:City>Jakarta</b:City>
    <b:Publisher>Media Komputindo</b:Publisher>
    <b:Author>
      <b:Author>
        <b:NameList>
          <b:Person>
            <b:Last>Widoatmojo</b:Last>
          </b:Person>
        </b:NameList>
      </b:Author>
    </b:Author>
    <b:RefOrder>27</b:RefOrder>
  </b:Source>
  <b:Source>
    <b:Tag>Wid04</b:Tag>
    <b:SourceType>Book</b:SourceType>
    <b:Guid>{7765BB0C-4620-4D10-9CD5-7B47BBBFF225}</b:Guid>
    <b:Title>Analisis Faktor-Faktor yang Mempengaruhi Pilihan Perusahaan terhadap Akuntansi Konservatif</b:Title>
    <b:Year>2004</b:Year>
    <b:Publisher>Jurnal PPS-UGM</b:Publisher>
    <b:Author>
      <b:Author>
        <b:NameList>
          <b:Person>
            <b:Last>Widya</b:Last>
          </b:Person>
        </b:NameList>
      </b:Author>
    </b:Author>
    <b:RefOrder>5</b:RefOrder>
  </b:Source>
  <b:Source>
    <b:Tag>Wid20</b:Tag>
    <b:SourceType>JournalArticle</b:SourceType>
    <b:Guid>{1AF81DE5-B977-4C65-BFF8-78D448F8DB8F}</b:Guid>
    <b:Title>PENGARUH CAPITAL INTENSITY, UKURAN PERUSAHAAN, DAN LEVERAGE TERHADAP TAX AVOIDANCE PADA PERUSAHAAN YANG TERDAFTAR DI JAKARTA ISLAMIC INDEX </b:Title>
    <b:JournalName>Jurnal Riset Akuntansi Politala Vol. 3 No. 2, Desember 2020, pp.46-59 </b:JournalName>
    <b:Year>2020</b:Year>
    <b:Pages>46-59</b:Pages>
    <b:Author>
      <b:Author>
        <b:NameList>
          <b:Person>
            <b:Last>Widagdo</b:Last>
            <b:Middle>Ari</b:Middle>
            <b:First>Rinosa</b:First>
          </b:Person>
          <b:Person>
            <b:Last>Kalbuana</b:Last>
            <b:First>Nawang</b:First>
          </b:Person>
          <b:Person>
            <b:Last>Yanti</b:Last>
            <b:Middle>Rahma</b:Middle>
            <b:First>Devia</b:First>
          </b:Person>
        </b:NameList>
      </b:Author>
    </b:Author>
    <b:RefOrder>45</b:RefOrder>
  </b:Source>
  <b:Source>
    <b:Tag>God10</b:Tag>
    <b:SourceType>Book</b:SourceType>
    <b:Guid>{30FC215A-79FC-4EEE-8544-BE67FF724F8E}</b:Guid>
    <b:Title>Accounting Theory</b:Title>
    <b:Year>2010</b:Year>
    <b:Author>
      <b:Author>
        <b:NameList>
          <b:Person>
            <b:Last>Godfrey</b:Last>
            <b:First>Jayne</b:First>
          </b:Person>
        </b:NameList>
      </b:Author>
    </b:Author>
    <b:City>Milton</b:City>
    <b:Publisher>John Wiley and Sons Australia, Ltd</b:Publisher>
    <b:RefOrder>46</b:RefOrder>
  </b:Source>
  <b:Source>
    <b:Tag>Gad05</b:Tag>
    <b:SourceType>Book</b:SourceType>
    <b:Guid>{7276573C-A714-474B-9A96-5BB7A7A327E4}</b:Guid>
    <b:Title>Teori Akuntansi</b:Title>
    <b:Year>2005</b:Year>
    <b:Publisher>Almahira</b:Publisher>
    <b:Author>
      <b:Author>
        <b:NameList>
          <b:Person>
            <b:Last>Gade</b:Last>
            <b:First>Muhammad</b:First>
          </b:Person>
        </b:NameList>
      </b:Author>
    </b:Author>
    <b:City>Jakarta</b:City>
    <b:RefOrder>11</b:RefOrder>
  </b:Source>
  <b:Source>
    <b:Tag>Sis22</b:Tag>
    <b:SourceType>Book</b:SourceType>
    <b:Guid>{F02A247D-CFE6-4320-9DE4-4D683114A84C}</b:Guid>
    <b:Title>Pengantar Akuntansi</b:Title>
    <b:Year>2022</b:Year>
    <b:Publisher>NEM</b:Publisher>
    <b:Author>
      <b:Author>
        <b:NameList>
          <b:Person>
            <b:Last>Siswanti</b:Last>
            <b:First>Tutik</b:First>
          </b:Person>
        </b:NameList>
      </b:Author>
    </b:Author>
    <b:City>Pekalongan</b:City>
    <b:RefOrder>10</b:RefOrder>
  </b:Source>
  <b:Source>
    <b:Tag>Aji22</b:Tag>
    <b:SourceType>JournalArticle</b:SourceType>
    <b:Guid>{2BE3C664-480C-472C-879D-6121D3754F95}</b:Guid>
    <b:Author>
      <b:Author>
        <b:NameList>
          <b:Person>
            <b:Last>Aji Kurniawan</b:Last>
            <b:First>Yoga</b:First>
          </b:Person>
          <b:Person>
            <b:Last>Farida</b:Last>
          </b:Person>
          <b:Person>
            <b:Last>Hakim Purwantini</b:Last>
            <b:First>Anissa</b:First>
          </b:Person>
        </b:NameList>
      </b:Author>
    </b:Author>
    <b:Title>Pengaruh ukuran perusahaan, intensitas modal, leverage, growth opportunities dan financial distress terhadapkonservatisme akuntansi</b:Title>
    <b:JournalName>Borobudur Accounting Review</b:JournalName>
    <b:Year>2022</b:Year>
    <b:Pages>1-20</b:Pages>
    <b:RefOrder>64</b:RefOrder>
  </b:Source>
  <b:Source>
    <b:Tag>Rah21</b:Tag>
    <b:SourceType>Book</b:SourceType>
    <b:Guid>{145C0895-5E4D-4A42-9FDD-8ED7D5ECDEF2}</b:Guid>
    <b:Title>Pengantar Akuntansi 1</b:Title>
    <b:Year>2021</b:Year>
    <b:Publisher>LPPM Universitas Bung Hatta</b:Publisher>
    <b:Author>
      <b:Author>
        <b:NameList>
          <b:Person>
            <b:Last>Rahmi</b:Last>
            <b:First>Siti</b:First>
          </b:Person>
        </b:NameList>
      </b:Author>
    </b:Author>
    <b:City>Padang</b:City>
    <b:RefOrder>20</b:RefOrder>
  </b:Source>
</b:Sources>
</file>

<file path=customXml/itemProps1.xml><?xml version="1.0" encoding="utf-8"?>
<ds:datastoreItem xmlns:ds="http://schemas.openxmlformats.org/officeDocument/2006/customXml" ds:itemID="{B6187345-E4AE-45EA-B15F-23BD36FD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88</Pages>
  <Words>22711</Words>
  <Characters>129456</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Tuf Gaming</dc:creator>
  <cp:keywords/>
  <dc:description/>
  <cp:lastModifiedBy>Asus Tuf Gaming</cp:lastModifiedBy>
  <cp:revision>8</cp:revision>
  <cp:lastPrinted>2024-03-19T06:48:00Z</cp:lastPrinted>
  <dcterms:created xsi:type="dcterms:W3CDTF">2024-03-29T06:44:00Z</dcterms:created>
  <dcterms:modified xsi:type="dcterms:W3CDTF">2024-03-31T17:40:00Z</dcterms:modified>
</cp:coreProperties>
</file>