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EE" w:rsidRPr="00DE47EE" w:rsidRDefault="00DE47EE" w:rsidP="00DE47EE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0" w:name="_Toc162516091"/>
      <w:r w:rsidRPr="00DE47EE">
        <w:rPr>
          <w:rFonts w:ascii="Times New Roman" w:eastAsiaTheme="majorEastAsia" w:hAnsi="Times New Roman" w:cs="Times New Roman"/>
          <w:b/>
          <w:sz w:val="24"/>
          <w:szCs w:val="32"/>
        </w:rPr>
        <w:t>DAFTAR PUSTAKA</w:t>
      </w:r>
      <w:bookmarkEnd w:id="0"/>
    </w:p>
    <w:p w:rsidR="00DE47EE" w:rsidRPr="00DE47EE" w:rsidRDefault="00DE47EE" w:rsidP="00DE47E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sdt>
      <w:sdtPr>
        <w:id w:val="111145805"/>
        <w:bibliography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Ardianto, E. (2007).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Komunikasi Massa Suatu Pengantar.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Simbosa Rekatama Media.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Arikunto, S. (2010).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Prosedur Penelitian Suatu Pendekatan Praktik.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Rineka Cipta.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Badara, A. (2012).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Analisis Wacana Teori, Metode, dan Penerapannya pada Wacana Media.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Kencana Prenada Media Group.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Cangara, H. (1998).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Pengantar Ilmu Komunikasi.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RajaGrafindo Persada.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Effendy, O. U. (2003).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Ilmu, Teori dan Filsafat Komunikasi.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Citra Aditya Bakti.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Eriyanto. (2003).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Analisis Wacana: Pengantar Analisis Teks Media.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LKiS Yogyakarta.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Haryatmoko. (2019).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Critical Discourse Analysis: Analisis Wacana Kritis: Landasan Teori, Metode, dan Penerapan.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Depok: Rajawali Pers.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Hikmat, M. M. (2018).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Jurnalistik: Literary Journalism.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Prenada Media.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Kriyantono, R. (2006).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Teknik Praktis Riset Komunikasi.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PT. Kencana Perdana.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Kusumaningrat, H. (2016).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Jurnalistik: Teori dan Praktik.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PT. Remaja Rosdakarya.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Mulyana, D. (2013).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Komunikasi Suatu Pengantar.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ROSDAKARYA.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Rahardjo, T. (2012).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Literasi Media dan Kearifan Lokal: Konsep dan Aplikasi.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Salatiga: Litera.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Rakhmat, J. (2003).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Psikologi Komunikasi.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PT. Remaja Rosdakarya.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Romli, A. S. (2012).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Jurnalistik Online: Panduan Mengelola Media Online.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Nuansa Cendikia.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Roudhonah. (2019).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Ilmu Komunikasi Edisi Revisi.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Depok: RajaGrafindo Persada.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Sobur, A. (2001).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Analisis Teks Media: Suatu Pengantar Untuk Analisis Wacana, Analisis Semiotik, Dan Analisis Framing 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PT. Remaja Rosda Karya.</w:t>
          </w:r>
        </w:p>
        <w:p w:rsidR="00DE47EE" w:rsidRPr="00DE47EE" w:rsidRDefault="00DE47EE" w:rsidP="00DE47EE">
          <w:pPr>
            <w:spacing w:line="480" w:lineRule="auto"/>
            <w:ind w:left="720" w:hanging="720"/>
            <w:jc w:val="both"/>
            <w:rPr>
              <w:noProof/>
            </w:rPr>
          </w:pP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Sugiyono. (2017). </w:t>
          </w:r>
          <w:r w:rsidRPr="00DE47EE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Metode Penelitian Kuantitatif, Kualitatif, dan R&amp;D.</w:t>
          </w:r>
          <w:r w:rsidRPr="00DE47E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Bandung: Alfabeta.</w:t>
          </w:r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t>Sumber Internet:</w:t>
          </w:r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i/>
              <w:iCs/>
              <w:sz w:val="24"/>
              <w:szCs w:val="24"/>
            </w:rPr>
            <w:t>Databoks</w:t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t xml:space="preserve">. (2021, June 28). Retrieved from Databoks Katadata: </w:t>
          </w:r>
          <w:hyperlink r:id="rId8" w:history="1">
            <w:r w:rsidRPr="00DE47E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https://databoks.katadata.co.id/datapublish/2021/06/28/masyarakat-indonesia-paling-banyak-akses-berita-dari-media-daring</w:t>
            </w:r>
          </w:hyperlink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sz w:val="24"/>
              <w:szCs w:val="24"/>
            </w:rPr>
            <w:t xml:space="preserve">Pikiran Rakyat. (2023, June 11). </w:t>
          </w:r>
          <w:r w:rsidRPr="00DE47EE">
            <w:rPr>
              <w:rFonts w:ascii="Times New Roman" w:hAnsi="Times New Roman" w:cs="Times New Roman"/>
              <w:i/>
              <w:iCs/>
              <w:sz w:val="24"/>
              <w:szCs w:val="24"/>
            </w:rPr>
            <w:t>Nasional</w:t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t xml:space="preserve">. Retrieved from Pikiranrakyat.com: </w:t>
          </w:r>
          <w:hyperlink r:id="rId9" w:history="1">
            <w:r w:rsidRPr="00DE47E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https://www.pikiran-rakyat.com/nasional/pr-016766585/masyarakat-indonesia-sudah-boleh-lepas-masker-di-fasilitas-publik</w:t>
            </w:r>
          </w:hyperlink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sz w:val="24"/>
              <w:szCs w:val="24"/>
            </w:rPr>
            <w:t>Sumber Jurnal:</w:t>
          </w:r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sz w:val="24"/>
              <w:szCs w:val="24"/>
            </w:rPr>
            <w:t xml:space="preserve">Bakri, N. W. (2020). Skripsi. </w:t>
          </w:r>
          <w:r w:rsidRPr="00DE47EE">
            <w:rPr>
              <w:rFonts w:ascii="Times New Roman" w:hAnsi="Times New Roman" w:cs="Times New Roman"/>
              <w:i/>
              <w:iCs/>
              <w:sz w:val="24"/>
              <w:szCs w:val="24"/>
            </w:rPr>
            <w:t>Analisis Wacana Kritis Terkait Pemberitaan Wabah Virus Corona Pada Kinerja Petugas Kesehatan Di Indonesia (Studi Kasus Majalah Tempo Edisi 23-29 Maret 2020)</w:t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sz w:val="24"/>
              <w:szCs w:val="24"/>
            </w:rPr>
            <w:t xml:space="preserve">Fendi Setiawan, A. D. (2022). KEMBARA: Jurnal Keilmuan Bahasa, Sastra, dan Pengajarannya. </w:t>
          </w:r>
          <w:r w:rsidRPr="00DE47EE">
            <w:rPr>
              <w:rFonts w:ascii="Times New Roman" w:hAnsi="Times New Roman" w:cs="Times New Roman"/>
              <w:i/>
              <w:iCs/>
              <w:sz w:val="24"/>
              <w:szCs w:val="24"/>
            </w:rPr>
            <w:t>Analisis Wacana Kritis model Teun A. Van Dijk pada pemberitaan kasus pencabulan santri oleh anak Kiai Jombang dalam media online</w:t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DE47EE" w:rsidRPr="00DE47EE" w:rsidRDefault="00DE47EE" w:rsidP="00DE47EE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E47EE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Fitri, A. N. (2021). Iqtida Journal Of Da'wah and Communication. </w:t>
          </w:r>
          <w:r w:rsidRPr="00DE47EE">
            <w:rPr>
              <w:rFonts w:ascii="Times New Roman" w:hAnsi="Times New Roman" w:cs="Times New Roman"/>
              <w:i/>
              <w:iCs/>
              <w:sz w:val="24"/>
              <w:szCs w:val="24"/>
            </w:rPr>
            <w:t>Analisis Wacana Kritis Pemberitaan Pembubaran FPI Di Media Online</w:t>
          </w:r>
          <w:r w:rsidRPr="00DE47EE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505F72" w:rsidRPr="00A62CA1" w:rsidRDefault="00DE47EE" w:rsidP="00DE47EE">
          <w:pPr>
            <w:spacing w:line="480" w:lineRule="auto"/>
            <w:ind w:left="502" w:firstLine="218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bookmarkStart w:id="1" w:name="_GoBack" w:displacedByCustomXml="prev"/>
    <w:bookmarkEnd w:id="1" w:displacedByCustomXml="prev"/>
    <w:sectPr w:rsidR="00505F72" w:rsidRPr="00A62C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26" w:rsidRDefault="008D1226" w:rsidP="00D02374">
      <w:pPr>
        <w:spacing w:after="0" w:line="240" w:lineRule="auto"/>
      </w:pPr>
      <w:r>
        <w:separator/>
      </w:r>
    </w:p>
  </w:endnote>
  <w:endnote w:type="continuationSeparator" w:id="0">
    <w:p w:rsidR="008D1226" w:rsidRDefault="008D1226" w:rsidP="00D0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06" w:rsidRDefault="008D1226">
    <w:pPr>
      <w:pStyle w:val="Footer"/>
      <w:jc w:val="center"/>
    </w:pPr>
  </w:p>
  <w:p w:rsidR="00A23906" w:rsidRDefault="008D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26" w:rsidRDefault="008D1226" w:rsidP="00D02374">
      <w:pPr>
        <w:spacing w:after="0" w:line="240" w:lineRule="auto"/>
      </w:pPr>
      <w:r>
        <w:separator/>
      </w:r>
    </w:p>
  </w:footnote>
  <w:footnote w:type="continuationSeparator" w:id="0">
    <w:p w:rsidR="008D1226" w:rsidRDefault="008D1226" w:rsidP="00D0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06" w:rsidRDefault="008D1226" w:rsidP="00D02374">
    <w:pPr>
      <w:pStyle w:val="Header"/>
    </w:pPr>
  </w:p>
  <w:p w:rsidR="00A23906" w:rsidRDefault="008D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47F"/>
    <w:multiLevelType w:val="hybridMultilevel"/>
    <w:tmpl w:val="59684958"/>
    <w:lvl w:ilvl="0" w:tplc="946EDBC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DB01EE"/>
    <w:multiLevelType w:val="hybridMultilevel"/>
    <w:tmpl w:val="B2A87516"/>
    <w:lvl w:ilvl="0" w:tplc="9AF67E56">
      <w:start w:val="1"/>
      <w:numFmt w:val="decimal"/>
      <w:lvlText w:val="3.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4B14"/>
    <w:multiLevelType w:val="multilevel"/>
    <w:tmpl w:val="38B4C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3.7.%3"/>
      <w:lvlJc w:val="left"/>
      <w:pPr>
        <w:ind w:left="1069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45DA2"/>
    <w:multiLevelType w:val="hybridMultilevel"/>
    <w:tmpl w:val="CAEA0EE0"/>
    <w:lvl w:ilvl="0" w:tplc="9EAA57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A2112"/>
    <w:multiLevelType w:val="multilevel"/>
    <w:tmpl w:val="E52A2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3.2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044D91"/>
    <w:multiLevelType w:val="hybridMultilevel"/>
    <w:tmpl w:val="D01E84D2"/>
    <w:lvl w:ilvl="0" w:tplc="95CC1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B9E"/>
    <w:multiLevelType w:val="hybridMultilevel"/>
    <w:tmpl w:val="0A1AEE3A"/>
    <w:lvl w:ilvl="0" w:tplc="2D047256">
      <w:start w:val="1"/>
      <w:numFmt w:val="lowerLetter"/>
      <w:lvlText w:val="%1."/>
      <w:lvlJc w:val="left"/>
      <w:pPr>
        <w:ind w:left="2157" w:hanging="360"/>
      </w:pPr>
      <w:rPr>
        <w:rFonts w:hint="default"/>
        <w:b w:val="0"/>
      </w:rPr>
    </w:lvl>
    <w:lvl w:ilvl="1" w:tplc="91CA88C0">
      <w:start w:val="1"/>
      <w:numFmt w:val="decimal"/>
      <w:lvlText w:val="%2."/>
      <w:lvlJc w:val="left"/>
      <w:pPr>
        <w:ind w:left="2877" w:hanging="360"/>
      </w:pPr>
      <w:rPr>
        <w:rFonts w:hint="default"/>
        <w:i w:val="0"/>
      </w:rPr>
    </w:lvl>
    <w:lvl w:ilvl="2" w:tplc="26A61EA6">
      <w:start w:val="1"/>
      <w:numFmt w:val="lowerLetter"/>
      <w:suff w:val="nothing"/>
      <w:lvlText w:val="%3."/>
      <w:lvlJc w:val="left"/>
      <w:pPr>
        <w:ind w:left="37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7" w15:restartNumberingAfterBreak="0">
    <w:nsid w:val="16AD2E23"/>
    <w:multiLevelType w:val="hybridMultilevel"/>
    <w:tmpl w:val="3AC86498"/>
    <w:lvl w:ilvl="0" w:tplc="8AF09666">
      <w:start w:val="1"/>
      <w:numFmt w:val="decimal"/>
      <w:suff w:val="space"/>
      <w:lvlText w:val="2.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3251"/>
    <w:multiLevelType w:val="hybridMultilevel"/>
    <w:tmpl w:val="15FE2C86"/>
    <w:lvl w:ilvl="0" w:tplc="B1208F00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72731"/>
    <w:multiLevelType w:val="hybridMultilevel"/>
    <w:tmpl w:val="FFA87A1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E6C532D"/>
    <w:multiLevelType w:val="hybridMultilevel"/>
    <w:tmpl w:val="3DCA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3102"/>
    <w:multiLevelType w:val="hybridMultilevel"/>
    <w:tmpl w:val="C6203774"/>
    <w:lvl w:ilvl="0" w:tplc="1A16394E">
      <w:start w:val="1"/>
      <w:numFmt w:val="lowerLetter"/>
      <w:lvlText w:val="%1."/>
      <w:lvlJc w:val="left"/>
      <w:pPr>
        <w:ind w:left="21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2" w15:restartNumberingAfterBreak="0">
    <w:nsid w:val="1EB06C81"/>
    <w:multiLevelType w:val="hybridMultilevel"/>
    <w:tmpl w:val="7EC6097E"/>
    <w:lvl w:ilvl="0" w:tplc="DDE42F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F10569A"/>
    <w:multiLevelType w:val="hybridMultilevel"/>
    <w:tmpl w:val="4DDC5A12"/>
    <w:lvl w:ilvl="0" w:tplc="88943CD6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444B1"/>
    <w:multiLevelType w:val="hybridMultilevel"/>
    <w:tmpl w:val="C34A93F0"/>
    <w:lvl w:ilvl="0" w:tplc="DA9635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1516881"/>
    <w:multiLevelType w:val="multilevel"/>
    <w:tmpl w:val="A4EE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25B3BDF"/>
    <w:multiLevelType w:val="hybridMultilevel"/>
    <w:tmpl w:val="02E2E00C"/>
    <w:lvl w:ilvl="0" w:tplc="E0723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D152B6"/>
    <w:multiLevelType w:val="hybridMultilevel"/>
    <w:tmpl w:val="A942C2AA"/>
    <w:lvl w:ilvl="0" w:tplc="EA266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BE5321"/>
    <w:multiLevelType w:val="multilevel"/>
    <w:tmpl w:val="B1BE742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3410145B"/>
    <w:multiLevelType w:val="multilevel"/>
    <w:tmpl w:val="EBBC2D1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0" w15:restartNumberingAfterBreak="0">
    <w:nsid w:val="350259BF"/>
    <w:multiLevelType w:val="hybridMultilevel"/>
    <w:tmpl w:val="6C8A6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44F0C"/>
    <w:multiLevelType w:val="hybridMultilevel"/>
    <w:tmpl w:val="91ACEE30"/>
    <w:lvl w:ilvl="0" w:tplc="C70A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66B44"/>
    <w:multiLevelType w:val="hybridMultilevel"/>
    <w:tmpl w:val="FA88C3AC"/>
    <w:lvl w:ilvl="0" w:tplc="7C9E3B96">
      <w:start w:val="1"/>
      <w:numFmt w:val="decimal"/>
      <w:lvlText w:val="3.7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1632D"/>
    <w:multiLevelType w:val="hybridMultilevel"/>
    <w:tmpl w:val="379E0C50"/>
    <w:lvl w:ilvl="0" w:tplc="BB3C7A38">
      <w:start w:val="1"/>
      <w:numFmt w:val="lowerLetter"/>
      <w:lvlText w:val="%1."/>
      <w:lvlJc w:val="left"/>
      <w:pPr>
        <w:ind w:left="21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4" w15:restartNumberingAfterBreak="0">
    <w:nsid w:val="442B673A"/>
    <w:multiLevelType w:val="hybridMultilevel"/>
    <w:tmpl w:val="1E54D6D6"/>
    <w:lvl w:ilvl="0" w:tplc="59C6795C">
      <w:start w:val="1"/>
      <w:numFmt w:val="decimal"/>
      <w:lvlText w:val="2.1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00F71"/>
    <w:multiLevelType w:val="hybridMultilevel"/>
    <w:tmpl w:val="95E4E0C8"/>
    <w:lvl w:ilvl="0" w:tplc="4984B7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EB3F2D"/>
    <w:multiLevelType w:val="hybridMultilevel"/>
    <w:tmpl w:val="A1BC4954"/>
    <w:lvl w:ilvl="0" w:tplc="4F04C7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BEC6480"/>
    <w:multiLevelType w:val="hybridMultilevel"/>
    <w:tmpl w:val="1FCE88F8"/>
    <w:lvl w:ilvl="0" w:tplc="3612B0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CB205EF"/>
    <w:multiLevelType w:val="hybridMultilevel"/>
    <w:tmpl w:val="C27477E8"/>
    <w:lvl w:ilvl="0" w:tplc="C7E06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067DED"/>
    <w:multiLevelType w:val="hybridMultilevel"/>
    <w:tmpl w:val="E9063E46"/>
    <w:lvl w:ilvl="0" w:tplc="C78CFFBE">
      <w:start w:val="1"/>
      <w:numFmt w:val="upperLetter"/>
      <w:lvlText w:val="%1.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4B1B15"/>
    <w:multiLevelType w:val="hybridMultilevel"/>
    <w:tmpl w:val="0B46F51E"/>
    <w:lvl w:ilvl="0" w:tplc="A3AC71F4">
      <w:start w:val="1"/>
      <w:numFmt w:val="lowerLetter"/>
      <w:lvlText w:val="%1."/>
      <w:lvlJc w:val="left"/>
      <w:pPr>
        <w:ind w:left="21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1" w15:restartNumberingAfterBreak="0">
    <w:nsid w:val="554E6B1C"/>
    <w:multiLevelType w:val="hybridMultilevel"/>
    <w:tmpl w:val="587AC254"/>
    <w:lvl w:ilvl="0" w:tplc="8800C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C37BC"/>
    <w:multiLevelType w:val="hybridMultilevel"/>
    <w:tmpl w:val="692E78BC"/>
    <w:lvl w:ilvl="0" w:tplc="B0D6A4D8">
      <w:start w:val="1"/>
      <w:numFmt w:val="decimal"/>
      <w:lvlText w:val="1.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C7DC4"/>
    <w:multiLevelType w:val="hybridMultilevel"/>
    <w:tmpl w:val="92DA2E32"/>
    <w:lvl w:ilvl="0" w:tplc="84F06138">
      <w:start w:val="1"/>
      <w:numFmt w:val="decimal"/>
      <w:lvlText w:val="3.%1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61E025C"/>
    <w:multiLevelType w:val="multilevel"/>
    <w:tmpl w:val="C478DA8A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Theme="majorEastAsia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5" w15:restartNumberingAfterBreak="0">
    <w:nsid w:val="59234F88"/>
    <w:multiLevelType w:val="multilevel"/>
    <w:tmpl w:val="1F5435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2.2.1.%4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5A937DAA"/>
    <w:multiLevelType w:val="multilevel"/>
    <w:tmpl w:val="4BEE6E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B285C12"/>
    <w:multiLevelType w:val="hybridMultilevel"/>
    <w:tmpl w:val="1FCE88F8"/>
    <w:lvl w:ilvl="0" w:tplc="3612B0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BA22CA1"/>
    <w:multiLevelType w:val="hybridMultilevel"/>
    <w:tmpl w:val="F210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07C68"/>
    <w:multiLevelType w:val="multilevel"/>
    <w:tmpl w:val="00D06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5DD57A95"/>
    <w:multiLevelType w:val="hybridMultilevel"/>
    <w:tmpl w:val="1980B352"/>
    <w:lvl w:ilvl="0" w:tplc="2092E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0B64"/>
    <w:multiLevelType w:val="hybridMultilevel"/>
    <w:tmpl w:val="5B30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0454D"/>
    <w:multiLevelType w:val="hybridMultilevel"/>
    <w:tmpl w:val="9702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A6184"/>
    <w:multiLevelType w:val="hybridMultilevel"/>
    <w:tmpl w:val="D6CCE33A"/>
    <w:lvl w:ilvl="0" w:tplc="1B7602BE">
      <w:start w:val="1"/>
      <w:numFmt w:val="decimal"/>
      <w:lvlText w:val="1.3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9307EF"/>
    <w:multiLevelType w:val="multilevel"/>
    <w:tmpl w:val="CCB838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2.2.2.%4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0BE0AFD"/>
    <w:multiLevelType w:val="hybridMultilevel"/>
    <w:tmpl w:val="DEE20C32"/>
    <w:lvl w:ilvl="0" w:tplc="7932D8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3263D9A"/>
    <w:multiLevelType w:val="hybridMultilevel"/>
    <w:tmpl w:val="8BB64A5A"/>
    <w:lvl w:ilvl="0" w:tplc="202EC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306CEC"/>
    <w:multiLevelType w:val="hybridMultilevel"/>
    <w:tmpl w:val="3F62EC10"/>
    <w:lvl w:ilvl="0" w:tplc="C6E6E0A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8" w15:restartNumberingAfterBreak="0">
    <w:nsid w:val="7B82104D"/>
    <w:multiLevelType w:val="multilevel"/>
    <w:tmpl w:val="E54A0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2.2.3.%4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9" w15:restartNumberingAfterBreak="0">
    <w:nsid w:val="7BAD5FF0"/>
    <w:multiLevelType w:val="hybridMultilevel"/>
    <w:tmpl w:val="5BD0D1D8"/>
    <w:lvl w:ilvl="0" w:tplc="2E18ABC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0"/>
  </w:num>
  <w:num w:numId="4">
    <w:abstractNumId w:val="21"/>
  </w:num>
  <w:num w:numId="5">
    <w:abstractNumId w:val="46"/>
  </w:num>
  <w:num w:numId="6">
    <w:abstractNumId w:val="13"/>
  </w:num>
  <w:num w:numId="7">
    <w:abstractNumId w:val="8"/>
  </w:num>
  <w:num w:numId="8">
    <w:abstractNumId w:val="32"/>
  </w:num>
  <w:num w:numId="9">
    <w:abstractNumId w:val="43"/>
  </w:num>
  <w:num w:numId="10">
    <w:abstractNumId w:val="24"/>
  </w:num>
  <w:num w:numId="11">
    <w:abstractNumId w:val="2"/>
  </w:num>
  <w:num w:numId="12">
    <w:abstractNumId w:val="38"/>
  </w:num>
  <w:num w:numId="13">
    <w:abstractNumId w:val="41"/>
  </w:num>
  <w:num w:numId="14">
    <w:abstractNumId w:val="31"/>
  </w:num>
  <w:num w:numId="15">
    <w:abstractNumId w:val="42"/>
  </w:num>
  <w:num w:numId="16">
    <w:abstractNumId w:val="15"/>
  </w:num>
  <w:num w:numId="17">
    <w:abstractNumId w:val="39"/>
  </w:num>
  <w:num w:numId="18">
    <w:abstractNumId w:val="37"/>
  </w:num>
  <w:num w:numId="19">
    <w:abstractNumId w:val="27"/>
  </w:num>
  <w:num w:numId="20">
    <w:abstractNumId w:val="23"/>
  </w:num>
  <w:num w:numId="21">
    <w:abstractNumId w:val="30"/>
  </w:num>
  <w:num w:numId="22">
    <w:abstractNumId w:val="11"/>
  </w:num>
  <w:num w:numId="23">
    <w:abstractNumId w:val="6"/>
  </w:num>
  <w:num w:numId="24">
    <w:abstractNumId w:val="9"/>
  </w:num>
  <w:num w:numId="25">
    <w:abstractNumId w:val="7"/>
  </w:num>
  <w:num w:numId="26">
    <w:abstractNumId w:val="44"/>
  </w:num>
  <w:num w:numId="27">
    <w:abstractNumId w:val="48"/>
  </w:num>
  <w:num w:numId="28">
    <w:abstractNumId w:val="49"/>
  </w:num>
  <w:num w:numId="29">
    <w:abstractNumId w:val="10"/>
  </w:num>
  <w:num w:numId="30">
    <w:abstractNumId w:val="12"/>
  </w:num>
  <w:num w:numId="31">
    <w:abstractNumId w:val="34"/>
  </w:num>
  <w:num w:numId="32">
    <w:abstractNumId w:val="19"/>
  </w:num>
  <w:num w:numId="33">
    <w:abstractNumId w:val="36"/>
  </w:num>
  <w:num w:numId="34">
    <w:abstractNumId w:val="26"/>
  </w:num>
  <w:num w:numId="35">
    <w:abstractNumId w:val="18"/>
  </w:num>
  <w:num w:numId="36">
    <w:abstractNumId w:val="5"/>
  </w:num>
  <w:num w:numId="37">
    <w:abstractNumId w:val="16"/>
  </w:num>
  <w:num w:numId="38">
    <w:abstractNumId w:val="40"/>
  </w:num>
  <w:num w:numId="39">
    <w:abstractNumId w:val="29"/>
  </w:num>
  <w:num w:numId="40">
    <w:abstractNumId w:val="47"/>
  </w:num>
  <w:num w:numId="41">
    <w:abstractNumId w:val="3"/>
  </w:num>
  <w:num w:numId="42">
    <w:abstractNumId w:val="17"/>
  </w:num>
  <w:num w:numId="43">
    <w:abstractNumId w:val="33"/>
  </w:num>
  <w:num w:numId="44">
    <w:abstractNumId w:val="1"/>
  </w:num>
  <w:num w:numId="45">
    <w:abstractNumId w:val="22"/>
  </w:num>
  <w:num w:numId="46">
    <w:abstractNumId w:val="25"/>
  </w:num>
  <w:num w:numId="47">
    <w:abstractNumId w:val="45"/>
  </w:num>
  <w:num w:numId="48">
    <w:abstractNumId w:val="14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7C"/>
    <w:rsid w:val="000F3159"/>
    <w:rsid w:val="0023030E"/>
    <w:rsid w:val="00273857"/>
    <w:rsid w:val="00326F08"/>
    <w:rsid w:val="00403874"/>
    <w:rsid w:val="00505F72"/>
    <w:rsid w:val="007250EB"/>
    <w:rsid w:val="007C0A3E"/>
    <w:rsid w:val="008D1226"/>
    <w:rsid w:val="009C184E"/>
    <w:rsid w:val="009E301D"/>
    <w:rsid w:val="00A62CA1"/>
    <w:rsid w:val="00A631FF"/>
    <w:rsid w:val="00B60783"/>
    <w:rsid w:val="00C133AD"/>
    <w:rsid w:val="00D02374"/>
    <w:rsid w:val="00DE47EE"/>
    <w:rsid w:val="00DE6A3C"/>
    <w:rsid w:val="00DF6FFC"/>
    <w:rsid w:val="00F340A5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6B87"/>
  <w15:chartTrackingRefBased/>
  <w15:docId w15:val="{77C605D8-20CA-4C24-B0D1-071DD2F3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7C"/>
  </w:style>
  <w:style w:type="paragraph" w:styleId="Heading1">
    <w:name w:val="heading 1"/>
    <w:basedOn w:val="Normal"/>
    <w:next w:val="Normal"/>
    <w:link w:val="Heading1Char"/>
    <w:uiPriority w:val="9"/>
    <w:qFormat/>
    <w:rsid w:val="00F85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74"/>
  </w:style>
  <w:style w:type="paragraph" w:styleId="Footer">
    <w:name w:val="footer"/>
    <w:basedOn w:val="Normal"/>
    <w:link w:val="FooterChar"/>
    <w:uiPriority w:val="99"/>
    <w:unhideWhenUsed/>
    <w:rsid w:val="00D0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74"/>
  </w:style>
  <w:style w:type="paragraph" w:styleId="ListParagraph">
    <w:name w:val="List Paragraph"/>
    <w:basedOn w:val="Normal"/>
    <w:uiPriority w:val="1"/>
    <w:qFormat/>
    <w:rsid w:val="00273857"/>
    <w:pPr>
      <w:ind w:left="720"/>
      <w:contextualSpacing/>
    </w:pPr>
  </w:style>
  <w:style w:type="table" w:styleId="TableGrid">
    <w:name w:val="Table Grid"/>
    <w:basedOn w:val="TableNormal"/>
    <w:uiPriority w:val="59"/>
    <w:rsid w:val="0027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73857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E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oks.katadata.co.id/datapublish/2021/06/28/masyarakat-indonesia-paling-banyak-akses-berita-dari-media-d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ikiran-rakyat.com/nasional/pr-016766585/masyarakat-indonesia-sudah-boleh-lepas-masker-di-fasilitas-publ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Mul13</b:Tag>
    <b:SourceType>Book</b:SourceType>
    <b:Guid>{D4530705-30B1-41E5-AAF5-B9D1EDEAE50B}</b:Guid>
    <b:Title>Ilmu Komunikasi Suatu Pengantar</b:Title>
    <b:Year>2013</b:Year>
    <b:City>Bandung</b:City>
    <b:Publisher>ROSDAKARYA</b:Publisher>
    <b:Author>
      <b:Author>
        <b:NameList>
          <b:Person>
            <b:Last>Mulyana</b:Last>
            <b:First>Deddy</b:First>
          </b:Person>
        </b:NameList>
      </b:Author>
    </b:Author>
    <b:RefOrder>1</b:RefOrder>
  </b:Source>
  <b:Source>
    <b:Tag>Sug17</b:Tag>
    <b:SourceType>Book</b:SourceType>
    <b:Guid>{FFB888BA-D687-4723-8A2E-FEBB37C42EA8}</b:Guid>
    <b:Title>Metode Penelitian Kuantitatif, Kualitatif, dan R&amp;D</b:Title>
    <b:Year>2017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2</b:RefOrder>
  </b:Source>
  <b:Source>
    <b:Tag>Can98</b:Tag>
    <b:SourceType>Book</b:SourceType>
    <b:Guid>{2FE85437-2D02-4209-9902-8C51ED3BC61F}</b:Guid>
    <b:Title>Pengantar Ilmu Komunikasi</b:Title>
    <b:Year>1998</b:Year>
    <b:City>Jakarta</b:City>
    <b:Publisher>RajaGrafindo Persada</b:Publisher>
    <b:Author>
      <b:Author>
        <b:NameList>
          <b:Person>
            <b:Last>Cangara</b:Last>
            <b:First>Hafied</b:First>
          </b:Person>
        </b:NameList>
      </b:Author>
    </b:Author>
    <b:RefOrder>3</b:RefOrder>
  </b:Source>
  <b:Source>
    <b:Tag>Eff03</b:Tag>
    <b:SourceType>Book</b:SourceType>
    <b:Guid>{8D0B9D19-9993-4B4E-9EB4-E5DCA9EC0D26}</b:Guid>
    <b:Title>Ilmu, Teori dan Filsafat Komunikasi</b:Title>
    <b:Year>2003</b:Year>
    <b:City>Bandung</b:City>
    <b:Publisher>Citra Aditya Bakti</b:Publisher>
    <b:Author>
      <b:Author>
        <b:NameList>
          <b:Person>
            <b:Last>Effendy</b:Last>
            <b:Middle>Uchjana</b:Middle>
            <b:First>Onong</b:First>
          </b:Person>
        </b:NameList>
      </b:Author>
    </b:Author>
    <b:RefOrder>4</b:RefOrder>
  </b:Source>
  <b:Source>
    <b:Tag>Rou19</b:Tag>
    <b:SourceType>Book</b:SourceType>
    <b:Guid>{1497E005-1CCC-4327-9F92-61F4E5BF1B97}</b:Guid>
    <b:Author>
      <b:Author>
        <b:NameList>
          <b:Person>
            <b:Last>Roudhonah</b:Last>
          </b:Person>
        </b:NameList>
      </b:Author>
    </b:Author>
    <b:Title>Ilmu Komunikasi Edisi Revisi</b:Title>
    <b:Year>2019</b:Year>
    <b:City>Depok</b:City>
    <b:Publisher>RajaGrafindo Persada</b:Publisher>
    <b:RefOrder>5</b:RefOrder>
  </b:Source>
  <b:Source>
    <b:Tag>Elv07</b:Tag>
    <b:SourceType>Book</b:SourceType>
    <b:Guid>{5B8AD61D-4CD7-4834-9920-F77FD6235AF1}</b:Guid>
    <b:Author>
      <b:Author>
        <b:NameList>
          <b:Person>
            <b:Last>Ardianto</b:Last>
            <b:First>Elvinaro</b:First>
          </b:Person>
        </b:NameList>
      </b:Author>
    </b:Author>
    <b:Title>Komunikasi Massa Suatu Pengantar</b:Title>
    <b:Year>2007</b:Year>
    <b:City>Bandung</b:City>
    <b:Publisher>Simbosa Rekatama Media</b:Publisher>
    <b:RefOrder>6</b:RefOrder>
  </b:Source>
  <b:Source>
    <b:Tag>Suh10</b:Tag>
    <b:SourceType>Book</b:SourceType>
    <b:Guid>{69173CA0-CF11-4788-A5C6-6808EDDCAB64}</b:Guid>
    <b:Author>
      <b:Author>
        <b:NameList>
          <b:Person>
            <b:Last>Arikunto</b:Last>
            <b:First>Suharsimi</b:First>
          </b:Person>
        </b:NameList>
      </b:Author>
    </b:Author>
    <b:Title>Prosedur Penelitian Suatu Pendekatan Praktik</b:Title>
    <b:Year>2010</b:Year>
    <b:City>Jakarta</b:City>
    <b:Publisher>Rineka Cipta</b:Publisher>
    <b:RefOrder>7</b:RefOrder>
  </b:Source>
  <b:Source>
    <b:Tag>Eri03</b:Tag>
    <b:SourceType>Book</b:SourceType>
    <b:Guid>{2825F22E-94FB-42DB-9A7B-E1B2CABEE660}</b:Guid>
    <b:Author>
      <b:Author>
        <b:NameList>
          <b:Person>
            <b:Last>Eriyanto</b:Last>
          </b:Person>
        </b:NameList>
      </b:Author>
    </b:Author>
    <b:Title>Analisis Wacana: Pengantar Analisis Teks Media</b:Title>
    <b:Year>2003</b:Year>
    <b:City>Yogyakarta</b:City>
    <b:Publisher>LKiS Yogyakarta</b:Publisher>
    <b:RefOrder>8</b:RefOrder>
  </b:Source>
  <b:Source>
    <b:Tag>Mah18</b:Tag>
    <b:SourceType>Book</b:SourceType>
    <b:Guid>{A6547666-6D9F-410B-B946-4BAA8526E77F}</b:Guid>
    <b:Author>
      <b:Author>
        <b:NameList>
          <b:Person>
            <b:Last>Hikmat</b:Last>
            <b:First>Mahi</b:First>
            <b:Middle>M.</b:Middle>
          </b:Person>
        </b:NameList>
      </b:Author>
    </b:Author>
    <b:Title>Jurnalistik: Literary Journalism</b:Title>
    <b:Year>2018</b:Year>
    <b:City>Jakarta</b:City>
    <b:Publisher>Prenada Media</b:Publisher>
    <b:RefOrder>9</b:RefOrder>
  </b:Source>
  <b:Source>
    <b:Tag>Ale01</b:Tag>
    <b:SourceType>Book</b:SourceType>
    <b:Guid>{A6B3C28A-07C8-4ABF-9DEC-10B222F7740B}</b:Guid>
    <b:Author>
      <b:Author>
        <b:NameList>
          <b:Person>
            <b:Last>Sobur</b:Last>
            <b:First>Alex</b:First>
          </b:Person>
        </b:NameList>
      </b:Author>
    </b:Author>
    <b:Title>Analisis Teks Media: Suatu Pengantar Untuk Analisis Wacana, Analisis Semiotik, Dan Analisis Framing </b:Title>
    <b:Year>2001</b:Year>
    <b:City>Bandung</b:City>
    <b:Publisher>PT. Remaja Rosda Karya</b:Publisher>
    <b:RefOrder>10</b:RefOrder>
  </b:Source>
  <b:Source>
    <b:Tag>Jal03</b:Tag>
    <b:SourceType>Book</b:SourceType>
    <b:Guid>{0446861A-FFA2-4E58-8B33-46B7AFDBDBE5}</b:Guid>
    <b:Author>
      <b:Author>
        <b:NameList>
          <b:Person>
            <b:Last>Rakhmat</b:Last>
            <b:First>Jalaludin</b:First>
          </b:Person>
        </b:NameList>
      </b:Author>
    </b:Author>
    <b:Title>Psikologi Komunikasi</b:Title>
    <b:Year>2003</b:Year>
    <b:City>Bandung</b:City>
    <b:Publisher>PT. Remaja Rosdakarya</b:Publisher>
    <b:RefOrder>11</b:RefOrder>
  </b:Source>
  <b:Source>
    <b:Tag>Ase12</b:Tag>
    <b:SourceType>Book</b:SourceType>
    <b:Guid>{1E611F56-683B-4366-97FC-1464790ABDE2}</b:Guid>
    <b:Author>
      <b:Author>
        <b:NameList>
          <b:Person>
            <b:Last>Romli</b:Last>
            <b:First>Asep</b:First>
            <b:Middle>Syamsul M.</b:Middle>
          </b:Person>
        </b:NameList>
      </b:Author>
    </b:Author>
    <b:Title>Jurnalistik Online: Panduan Mengelola Media Online</b:Title>
    <b:Year>2012</b:Year>
    <b:City>Bandung</b:City>
    <b:Publisher>Nuansa Cendikia</b:Publisher>
    <b:RefOrder>12</b:RefOrder>
  </b:Source>
  <b:Source>
    <b:Tag>Hik16</b:Tag>
    <b:SourceType>Book</b:SourceType>
    <b:Guid>{103F7003-5E3E-47D4-A750-AE5516E07EAA}</b:Guid>
    <b:Author>
      <b:Author>
        <b:NameList>
          <b:Person>
            <b:Last>Kusumaningrat</b:Last>
            <b:First>Hikmat</b:First>
          </b:Person>
        </b:NameList>
      </b:Author>
    </b:Author>
    <b:Title>Jurnalistik: Teori dan Praktik</b:Title>
    <b:Year>2016</b:Year>
    <b:City>Bandung</b:City>
    <b:Publisher>PT. Remaja Rosdakarya</b:Publisher>
    <b:RefOrder>13</b:RefOrder>
  </b:Source>
  <b:Source>
    <b:Tag>Ari12</b:Tag>
    <b:SourceType>Book</b:SourceType>
    <b:Guid>{16EF2852-9C52-407D-BD44-216376CFE755}</b:Guid>
    <b:Author>
      <b:Author>
        <b:NameList>
          <b:Person>
            <b:Last>Badara</b:Last>
            <b:First>Aris</b:First>
          </b:Person>
        </b:NameList>
      </b:Author>
    </b:Author>
    <b:Title>Analisis Wacana Teori, Metode, dan Penerapannya pada Wacana Media</b:Title>
    <b:Year>2012</b:Year>
    <b:City>Jakarta</b:City>
    <b:Publisher>Kencana Prenada Media Group</b:Publisher>
    <b:RefOrder>14</b:RefOrder>
  </b:Source>
  <b:Source>
    <b:Tag>Har19</b:Tag>
    <b:SourceType>Book</b:SourceType>
    <b:Guid>{C472F083-2F5D-4C8E-AF47-00308F801C14}</b:Guid>
    <b:Author>
      <b:Author>
        <b:NameList>
          <b:Person>
            <b:Last>Haryatmoko</b:Last>
          </b:Person>
        </b:NameList>
      </b:Author>
    </b:Author>
    <b:Title>Critical Discourse Analysis: Analisis Wacana Kritis: Landasan Teori, Metode, dan Penerapan</b:Title>
    <b:Year>2019</b:Year>
    <b:City>Depok</b:City>
    <b:Publisher>Rajawali Pers</b:Publisher>
    <b:RefOrder>15</b:RefOrder>
  </b:Source>
  <b:Source>
    <b:Tag>Rah06</b:Tag>
    <b:SourceType>Book</b:SourceType>
    <b:Guid>{A24E1B7F-4136-41A6-BEE6-9B6193D8D6C9}</b:Guid>
    <b:Author>
      <b:Author>
        <b:NameList>
          <b:Person>
            <b:Last>Kriyantono</b:Last>
            <b:First>Rahmat</b:First>
          </b:Person>
        </b:NameList>
      </b:Author>
    </b:Author>
    <b:Title>Teknik Praktis Riset Komunikasi</b:Title>
    <b:Year>2006</b:Year>
    <b:City>Jakarta</b:City>
    <b:Publisher>PT. Kencana Perdana</b:Publisher>
    <b:RefOrder>16</b:RefOrder>
  </b:Source>
  <b:Source>
    <b:Tag>Tur12</b:Tag>
    <b:SourceType>Book</b:SourceType>
    <b:Guid>{2749DD43-9435-4C3B-9918-BB0252AA3C91}</b:Guid>
    <b:Author>
      <b:Author>
        <b:NameList>
          <b:Person>
            <b:Last>Rahardjo</b:Last>
            <b:First>Turnomo</b:First>
          </b:Person>
        </b:NameList>
      </b:Author>
    </b:Author>
    <b:Title>Literasi Media dan Kearifan Lokal: Konsep dan Aplikasi</b:Title>
    <b:Year>2012</b:Year>
    <b:City>Salatiga</b:City>
    <b:Publisher>Litera</b:Publisher>
    <b:RefOrder>17</b:RefOrder>
  </b:Source>
  <b:Source>
    <b:Tag>Pik23</b:Tag>
    <b:SourceType>InternetSite</b:SourceType>
    <b:Guid>{335D9240-10C5-4373-8019-69586C129653}</b:Guid>
    <b:Title>Nasional</b:Title>
    <b:Year>2023</b:Year>
    <b:Month>June</b:Month>
    <b:Day>6</b:Day>
    <b:Author>
      <b:Author>
        <b:NameList>
          <b:Person>
            <b:Last>Rakyat</b:Last>
            <b:First>Pikiran</b:First>
          </b:Person>
        </b:NameList>
      </b:Author>
    </b:Author>
    <b:InternetSiteTitle>Pikiranrakyat.com</b:InternetSiteTitle>
    <b:URL>https://www.pikiran-rakyat.com/nasional/pr-016766585/masyarakat-indonesia-sudah-boleh-lepas-masker-di-fasilitas-publik</b:URL>
    <b:RefOrder>18</b:RefOrder>
  </b:Source>
  <b:Source>
    <b:Tag>Fen22</b:Tag>
    <b:SourceType>JournalArticle</b:SourceType>
    <b:Guid>{8A55C064-C84B-4CCE-97C6-37E600AE26F2}</b:Guid>
    <b:Author>
      <b:Author>
        <b:NameList>
          <b:Person>
            <b:Last>Fendi Setiawan</b:Last>
            <b:First>Ady</b:First>
            <b:Middle>Dwi Achmad Prasetya, Rian Surya Putra</b:Middle>
          </b:Person>
        </b:NameList>
      </b:Author>
    </b:Author>
    <b:Title>KEMBARA: Jurnal Keilmuan Bahasa, Sastra, dan Pengajarannya</b:Title>
    <b:JournalName>Analisis Wacana Kritis model Teun A. Van Dijk pada pemberitaan kasus pencabulan santri oleh anak Kiai Jombang dalam media online</b:JournalName>
    <b:Year>2022</b:Year>
    <b:RefOrder>19</b:RefOrder>
  </b:Source>
  <b:Source>
    <b:Tag>Fit21</b:Tag>
    <b:SourceType>JournalArticle</b:SourceType>
    <b:Guid>{38FA4178-6C36-44D7-9D44-D928ACF2FB0A}</b:Guid>
    <b:Author>
      <b:Author>
        <b:NameList>
          <b:Person>
            <b:Last>Fitri</b:Last>
            <b:First>Alifa</b:First>
            <b:Middle>Nur Fitri, Riskha Fabriar</b:Middle>
          </b:Person>
        </b:NameList>
      </b:Author>
    </b:Author>
    <b:Title>Iqtida Journal Of Da'wah and Communication</b:Title>
    <b:JournalName>Analisis Wacana Kritis Pemberitaan Pembubaran FPI Di Media Online</b:JournalName>
    <b:Year>2021</b:Year>
    <b:RefOrder>20</b:RefOrder>
  </b:Source>
  <b:Source>
    <b:Tag>Nur20</b:Tag>
    <b:SourceType>JournalArticle</b:SourceType>
    <b:Guid>{B1C3BC3D-7466-4376-8F08-834056E8EE9B}</b:Guid>
    <b:Author>
      <b:Author>
        <b:NameList>
          <b:Person>
            <b:Last>Bakri</b:Last>
            <b:First>Nurbaiti</b:First>
            <b:Middle>W.</b:Middle>
          </b:Person>
        </b:NameList>
      </b:Author>
    </b:Author>
    <b:Title>Skripsi</b:Title>
    <b:JournalName>Analisis Wacana Kritis Terkait Pemberitaan Wabah Virus Corona Pada Kinerja Petugas Kesehatan Di Indonesia (Studi Kasus Majalah Tempo Edisi 23-29 Maret 2020)</b:JournalName>
    <b:Year>2020</b:Year>
    <b:RefOrder>21</b:RefOrder>
  </b:Source>
  <b:Source>
    <b:Tag>Dat21</b:Tag>
    <b:SourceType>InternetSite</b:SourceType>
    <b:Guid>{C737CC73-26FE-44DA-9853-46FBE648525D}</b:Guid>
    <b:Title>Databoks</b:Title>
    <b:InternetSiteTitle>Databoks Katadata</b:InternetSiteTitle>
    <b:Year>2021</b:Year>
    <b:Month>June</b:Month>
    <b:Day>28</b:Day>
    <b:URL>https://databoks.katadata.co.id/datapublish/2021/06/28/masyarakat-indonesia-paling-banyak-akses-berita-dari-media-daring</b:URL>
    <b:RefOrder>22</b:RefOrder>
  </b:Source>
</b:Sources>
</file>

<file path=customXml/itemProps1.xml><?xml version="1.0" encoding="utf-8"?>
<ds:datastoreItem xmlns:ds="http://schemas.openxmlformats.org/officeDocument/2006/customXml" ds:itemID="{9A7F8808-86BE-4579-A49E-722E40C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2024-03-28T05:00:00Z</cp:lastPrinted>
  <dcterms:created xsi:type="dcterms:W3CDTF">2024-03-28T05:34:00Z</dcterms:created>
  <dcterms:modified xsi:type="dcterms:W3CDTF">2024-03-28T05:34:00Z</dcterms:modified>
</cp:coreProperties>
</file>