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71" w:rsidRDefault="00680A71" w:rsidP="007075E5">
      <w:pPr>
        <w:pStyle w:val="FootNoot"/>
        <w:rPr>
          <w:b/>
        </w:rPr>
      </w:pPr>
      <w:bookmarkStart w:id="0" w:name="_GoBack"/>
      <w:bookmarkEnd w:id="0"/>
    </w:p>
    <w:p w:rsidR="00680A71" w:rsidRDefault="00680A71" w:rsidP="007075E5">
      <w:pPr>
        <w:pStyle w:val="FootNoot"/>
        <w:rPr>
          <w:b/>
        </w:rPr>
      </w:pPr>
    </w:p>
    <w:p w:rsidR="00680A71" w:rsidRDefault="00680A71" w:rsidP="007075E5">
      <w:pPr>
        <w:pStyle w:val="FootNoot"/>
        <w:rPr>
          <w:b/>
        </w:rPr>
      </w:pPr>
    </w:p>
    <w:p w:rsidR="00680A71" w:rsidRDefault="00680A71" w:rsidP="007075E5">
      <w:pPr>
        <w:pStyle w:val="FootNoot"/>
        <w:rPr>
          <w:b/>
        </w:rPr>
      </w:pPr>
    </w:p>
    <w:p w:rsidR="00680A71" w:rsidRDefault="00680A71" w:rsidP="007075E5">
      <w:pPr>
        <w:pStyle w:val="FootNoot"/>
        <w:rPr>
          <w:b/>
        </w:rPr>
      </w:pPr>
    </w:p>
    <w:p w:rsidR="00680A71" w:rsidRDefault="00680A71" w:rsidP="007075E5">
      <w:pPr>
        <w:pStyle w:val="FootNoot"/>
        <w:rPr>
          <w:b/>
        </w:rPr>
      </w:pPr>
    </w:p>
    <w:p w:rsidR="00263995" w:rsidRPr="006A2C41" w:rsidRDefault="00722F76" w:rsidP="007075E5">
      <w:pPr>
        <w:pStyle w:val="FootNoot"/>
        <w:rPr>
          <w:b/>
        </w:rPr>
      </w:pPr>
      <w:r w:rsidRPr="006A2C41">
        <w:rPr>
          <w:b/>
        </w:rPr>
        <w:t>ARTIKEL</w:t>
      </w:r>
    </w:p>
    <w:p w:rsidR="00263995" w:rsidRPr="006A2C41" w:rsidRDefault="00263995" w:rsidP="00B82CCE">
      <w:pPr>
        <w:tabs>
          <w:tab w:val="left" w:pos="357"/>
          <w:tab w:val="left" w:pos="720"/>
          <w:tab w:val="left" w:pos="1077"/>
        </w:tabs>
        <w:spacing w:after="0" w:line="288" w:lineRule="auto"/>
        <w:jc w:val="center"/>
        <w:rPr>
          <w:rFonts w:ascii="Times New Roman" w:hAnsi="Times New Roman"/>
          <w:b/>
          <w:bCs/>
          <w:sz w:val="24"/>
          <w:szCs w:val="24"/>
          <w:lang w:val="en-US"/>
        </w:rPr>
      </w:pPr>
      <w:r w:rsidRPr="006A2C41">
        <w:rPr>
          <w:rFonts w:ascii="Times New Roman" w:hAnsi="Times New Roman"/>
          <w:b/>
          <w:bCs/>
          <w:sz w:val="24"/>
          <w:szCs w:val="24"/>
        </w:rPr>
        <w:t xml:space="preserve">PENYELESAIAN SENGKETA </w:t>
      </w:r>
      <w:r w:rsidRPr="006A2C41">
        <w:rPr>
          <w:rFonts w:ascii="Times New Roman" w:hAnsi="Times New Roman"/>
          <w:b/>
          <w:bCs/>
          <w:sz w:val="24"/>
          <w:szCs w:val="24"/>
          <w:lang w:val="en-US"/>
        </w:rPr>
        <w:t xml:space="preserve"> </w:t>
      </w:r>
      <w:r w:rsidRPr="006A2C41">
        <w:rPr>
          <w:rFonts w:ascii="Times New Roman" w:hAnsi="Times New Roman"/>
          <w:b/>
          <w:bCs/>
          <w:sz w:val="24"/>
          <w:szCs w:val="24"/>
        </w:rPr>
        <w:t xml:space="preserve">PERJANJIAN BAGI HASIL  PERBANKAN </w:t>
      </w:r>
      <w:r w:rsidR="005B67EE" w:rsidRPr="006A2C41">
        <w:rPr>
          <w:rFonts w:ascii="Times New Roman" w:hAnsi="Times New Roman"/>
          <w:b/>
          <w:bCs/>
          <w:sz w:val="24"/>
          <w:szCs w:val="24"/>
        </w:rPr>
        <w:t>SYARI’AH</w:t>
      </w:r>
      <w:r w:rsidRPr="006A2C41">
        <w:rPr>
          <w:rFonts w:ascii="Times New Roman" w:hAnsi="Times New Roman"/>
          <w:b/>
          <w:bCs/>
          <w:sz w:val="24"/>
          <w:szCs w:val="24"/>
        </w:rPr>
        <w:t xml:space="preserve"> DI PENGADILAN AGAMA  DALAM RANGKA PENGEMBANGAN SISTEM PERBANKAN DI </w:t>
      </w:r>
      <w:r w:rsidR="00685EA4" w:rsidRPr="006A2C41">
        <w:rPr>
          <w:rFonts w:ascii="Times New Roman" w:hAnsi="Times New Roman"/>
          <w:b/>
          <w:bCs/>
          <w:sz w:val="24"/>
          <w:szCs w:val="24"/>
        </w:rPr>
        <w:t>INDONESIA</w:t>
      </w:r>
    </w:p>
    <w:p w:rsidR="00DE6F8E" w:rsidRPr="006A2C41" w:rsidRDefault="00DE6F8E" w:rsidP="00B82CCE">
      <w:pPr>
        <w:tabs>
          <w:tab w:val="left" w:pos="357"/>
          <w:tab w:val="left" w:pos="720"/>
          <w:tab w:val="left" w:pos="1077"/>
        </w:tabs>
        <w:spacing w:after="0" w:line="288" w:lineRule="auto"/>
        <w:jc w:val="center"/>
        <w:rPr>
          <w:rFonts w:ascii="Times New Roman" w:hAnsi="Times New Roman"/>
          <w:b/>
          <w:bCs/>
          <w:sz w:val="24"/>
          <w:szCs w:val="24"/>
          <w:lang w:val="en-US"/>
        </w:rPr>
      </w:pPr>
    </w:p>
    <w:p w:rsidR="00DE6F8E" w:rsidRPr="006A2C41" w:rsidRDefault="00DE6F8E" w:rsidP="00B82C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noProof w:val="0"/>
          <w:color w:val="202124"/>
          <w:sz w:val="24"/>
          <w:szCs w:val="24"/>
          <w:lang w:val="en-US"/>
        </w:rPr>
      </w:pPr>
      <w:r w:rsidRPr="006A2C41">
        <w:rPr>
          <w:rFonts w:ascii="Times New Roman" w:eastAsia="Times New Roman" w:hAnsi="Times New Roman"/>
          <w:b/>
          <w:noProof w:val="0"/>
          <w:color w:val="202124"/>
          <w:sz w:val="24"/>
          <w:szCs w:val="24"/>
        </w:rPr>
        <w:t>RESOLUTION OF SHARIA BANKING PROFIT SHARING AGREEMENT DISPUTES IN THE RELIGIOUS COURTS IN THE FRAMEWORK OF THE DEVELOPMENT OF THE BANKING SYSTEM IN INDONESIA</w:t>
      </w:r>
    </w:p>
    <w:p w:rsidR="00263995" w:rsidRPr="00B82CCE" w:rsidRDefault="00263995" w:rsidP="00B82CCE">
      <w:pPr>
        <w:tabs>
          <w:tab w:val="left" w:pos="357"/>
          <w:tab w:val="left" w:pos="720"/>
          <w:tab w:val="left" w:pos="1077"/>
        </w:tabs>
        <w:spacing w:after="0" w:line="288" w:lineRule="auto"/>
        <w:jc w:val="center"/>
        <w:rPr>
          <w:rFonts w:ascii="Times New Roman" w:hAnsi="Times New Roman"/>
          <w:bCs/>
          <w:sz w:val="24"/>
          <w:szCs w:val="24"/>
          <w:lang w:val="en-US"/>
        </w:rPr>
      </w:pPr>
    </w:p>
    <w:p w:rsidR="00263995" w:rsidRPr="00B82CCE" w:rsidRDefault="00263995" w:rsidP="00B82CCE">
      <w:pPr>
        <w:tabs>
          <w:tab w:val="left" w:pos="357"/>
          <w:tab w:val="left" w:pos="720"/>
          <w:tab w:val="left" w:pos="1077"/>
        </w:tabs>
        <w:spacing w:after="0" w:line="288" w:lineRule="auto"/>
        <w:jc w:val="center"/>
        <w:rPr>
          <w:rFonts w:ascii="Times New Roman" w:hAnsi="Times New Roman"/>
          <w:bCs/>
          <w:sz w:val="24"/>
          <w:szCs w:val="24"/>
          <w:lang w:val="en-US"/>
        </w:rPr>
      </w:pPr>
    </w:p>
    <w:p w:rsidR="00263995" w:rsidRDefault="00263995" w:rsidP="00B82CCE">
      <w:pPr>
        <w:tabs>
          <w:tab w:val="left" w:pos="357"/>
          <w:tab w:val="left" w:pos="720"/>
          <w:tab w:val="left" w:pos="1077"/>
        </w:tabs>
        <w:spacing w:after="0" w:line="288" w:lineRule="auto"/>
        <w:jc w:val="center"/>
        <w:rPr>
          <w:rFonts w:ascii="Times New Roman" w:hAnsi="Times New Roman"/>
          <w:b/>
          <w:bCs/>
          <w:sz w:val="24"/>
          <w:szCs w:val="24"/>
        </w:rPr>
      </w:pPr>
      <w:r w:rsidRPr="002E54F6">
        <w:rPr>
          <w:rFonts w:ascii="Times New Roman" w:hAnsi="Times New Roman"/>
          <w:b/>
          <w:bCs/>
          <w:sz w:val="24"/>
          <w:szCs w:val="24"/>
        </w:rPr>
        <w:t>Disusun Oleh :</w:t>
      </w:r>
    </w:p>
    <w:p w:rsidR="002E54F6" w:rsidRPr="002E54F6" w:rsidRDefault="002E54F6" w:rsidP="00B82CCE">
      <w:pPr>
        <w:tabs>
          <w:tab w:val="left" w:pos="357"/>
          <w:tab w:val="left" w:pos="720"/>
          <w:tab w:val="left" w:pos="1077"/>
        </w:tabs>
        <w:spacing w:after="0" w:line="288" w:lineRule="auto"/>
        <w:jc w:val="center"/>
        <w:rPr>
          <w:rFonts w:ascii="Times New Roman" w:hAnsi="Times New Roman"/>
          <w:b/>
          <w:bCs/>
          <w:sz w:val="24"/>
          <w:szCs w:val="24"/>
        </w:rPr>
      </w:pPr>
    </w:p>
    <w:p w:rsidR="00263995" w:rsidRPr="00A5537F" w:rsidRDefault="00263995" w:rsidP="00B82CCE">
      <w:pPr>
        <w:tabs>
          <w:tab w:val="left" w:pos="357"/>
          <w:tab w:val="left" w:pos="720"/>
          <w:tab w:val="left" w:pos="1077"/>
        </w:tabs>
        <w:spacing w:after="0" w:line="288" w:lineRule="auto"/>
        <w:ind w:left="2160"/>
        <w:jc w:val="both"/>
        <w:rPr>
          <w:rFonts w:ascii="Times New Roman" w:hAnsi="Times New Roman"/>
          <w:b/>
          <w:bCs/>
          <w:sz w:val="24"/>
          <w:szCs w:val="24"/>
        </w:rPr>
      </w:pPr>
      <w:r w:rsidRPr="00A5537F">
        <w:rPr>
          <w:rFonts w:ascii="Times New Roman" w:hAnsi="Times New Roman"/>
          <w:b/>
          <w:bCs/>
          <w:sz w:val="24"/>
          <w:szCs w:val="24"/>
        </w:rPr>
        <w:t>Nama</w:t>
      </w:r>
      <w:r w:rsidRPr="00A5537F">
        <w:rPr>
          <w:rFonts w:ascii="Times New Roman" w:hAnsi="Times New Roman"/>
          <w:b/>
          <w:bCs/>
          <w:sz w:val="24"/>
          <w:szCs w:val="24"/>
          <w:lang w:val="en-GB"/>
        </w:rPr>
        <w:tab/>
      </w:r>
      <w:r w:rsidRPr="00A5537F">
        <w:rPr>
          <w:rFonts w:ascii="Times New Roman" w:hAnsi="Times New Roman"/>
          <w:b/>
          <w:bCs/>
          <w:sz w:val="24"/>
          <w:szCs w:val="24"/>
          <w:lang w:val="en-GB"/>
        </w:rPr>
        <w:tab/>
      </w:r>
      <w:r w:rsidR="00A5537F">
        <w:rPr>
          <w:rFonts w:ascii="Times New Roman" w:hAnsi="Times New Roman"/>
          <w:b/>
          <w:bCs/>
          <w:sz w:val="24"/>
          <w:szCs w:val="24"/>
        </w:rPr>
        <w:tab/>
      </w:r>
      <w:r w:rsidRPr="00A5537F">
        <w:rPr>
          <w:rFonts w:ascii="Times New Roman" w:hAnsi="Times New Roman"/>
          <w:b/>
          <w:bCs/>
          <w:sz w:val="24"/>
          <w:szCs w:val="24"/>
        </w:rPr>
        <w:t>:</w:t>
      </w:r>
      <w:r w:rsidRPr="00A5537F">
        <w:rPr>
          <w:rFonts w:ascii="Times New Roman" w:hAnsi="Times New Roman"/>
          <w:b/>
          <w:bCs/>
          <w:sz w:val="24"/>
          <w:szCs w:val="24"/>
          <w:lang w:val="en-GB"/>
        </w:rPr>
        <w:t xml:space="preserve"> </w:t>
      </w:r>
      <w:r w:rsidRPr="00A5537F">
        <w:rPr>
          <w:rFonts w:ascii="Times New Roman" w:hAnsi="Times New Roman"/>
          <w:b/>
          <w:bCs/>
          <w:sz w:val="24"/>
          <w:szCs w:val="24"/>
        </w:rPr>
        <w:t>Yudi Mashudi</w:t>
      </w:r>
    </w:p>
    <w:p w:rsidR="00E64ED3" w:rsidRPr="00A5537F" w:rsidRDefault="00263995" w:rsidP="00B82CCE">
      <w:pPr>
        <w:tabs>
          <w:tab w:val="left" w:pos="357"/>
          <w:tab w:val="left" w:pos="720"/>
          <w:tab w:val="left" w:pos="1077"/>
        </w:tabs>
        <w:spacing w:after="0" w:line="288" w:lineRule="auto"/>
        <w:ind w:left="2160"/>
        <w:jc w:val="both"/>
        <w:rPr>
          <w:rFonts w:ascii="Times New Roman" w:hAnsi="Times New Roman"/>
          <w:b/>
          <w:bCs/>
          <w:sz w:val="24"/>
          <w:szCs w:val="24"/>
          <w:lang w:val="en-US"/>
        </w:rPr>
      </w:pPr>
      <w:r w:rsidRPr="00A5537F">
        <w:rPr>
          <w:rFonts w:ascii="Times New Roman" w:hAnsi="Times New Roman"/>
          <w:b/>
          <w:bCs/>
          <w:sz w:val="24"/>
          <w:szCs w:val="24"/>
        </w:rPr>
        <w:t xml:space="preserve">NPM             </w:t>
      </w:r>
      <w:r w:rsidR="00A5537F">
        <w:rPr>
          <w:rFonts w:ascii="Times New Roman" w:hAnsi="Times New Roman"/>
          <w:b/>
          <w:bCs/>
          <w:sz w:val="24"/>
          <w:szCs w:val="24"/>
        </w:rPr>
        <w:tab/>
      </w:r>
      <w:r w:rsidRPr="00A5537F">
        <w:rPr>
          <w:rFonts w:ascii="Times New Roman" w:hAnsi="Times New Roman"/>
          <w:b/>
          <w:bCs/>
          <w:sz w:val="24"/>
          <w:szCs w:val="24"/>
          <w:lang w:val="en-GB"/>
        </w:rPr>
        <w:tab/>
      </w:r>
      <w:r w:rsidRPr="00A5537F">
        <w:rPr>
          <w:rFonts w:ascii="Times New Roman" w:hAnsi="Times New Roman"/>
          <w:b/>
          <w:bCs/>
          <w:sz w:val="24"/>
          <w:szCs w:val="24"/>
        </w:rPr>
        <w:t>: 199030025</w:t>
      </w:r>
    </w:p>
    <w:p w:rsidR="00263995" w:rsidRPr="00A5537F" w:rsidRDefault="00263995" w:rsidP="00B82CCE">
      <w:pPr>
        <w:tabs>
          <w:tab w:val="left" w:pos="357"/>
          <w:tab w:val="left" w:pos="720"/>
          <w:tab w:val="left" w:pos="1077"/>
        </w:tabs>
        <w:spacing w:after="0" w:line="288" w:lineRule="auto"/>
        <w:ind w:left="2160"/>
        <w:jc w:val="both"/>
        <w:rPr>
          <w:rFonts w:ascii="Times New Roman" w:hAnsi="Times New Roman"/>
          <w:b/>
          <w:bCs/>
          <w:sz w:val="24"/>
          <w:szCs w:val="24"/>
          <w:lang w:val="en-US"/>
        </w:rPr>
      </w:pPr>
      <w:r w:rsidRPr="00A5537F">
        <w:rPr>
          <w:rFonts w:ascii="Times New Roman" w:hAnsi="Times New Roman"/>
          <w:b/>
          <w:bCs/>
          <w:sz w:val="24"/>
          <w:szCs w:val="24"/>
          <w:lang w:val="en-US"/>
        </w:rPr>
        <w:t xml:space="preserve">Rumpun Ilmu </w:t>
      </w:r>
      <w:r w:rsidRPr="00A5537F">
        <w:rPr>
          <w:rFonts w:ascii="Times New Roman" w:hAnsi="Times New Roman"/>
          <w:b/>
          <w:bCs/>
          <w:sz w:val="24"/>
          <w:szCs w:val="24"/>
          <w:lang w:val="en-US"/>
        </w:rPr>
        <w:tab/>
        <w:t>: Hukum Perdata</w:t>
      </w:r>
    </w:p>
    <w:p w:rsidR="00774985" w:rsidRPr="00B82CCE" w:rsidRDefault="00774985" w:rsidP="00B82CCE">
      <w:pPr>
        <w:tabs>
          <w:tab w:val="left" w:pos="357"/>
          <w:tab w:val="left" w:pos="720"/>
          <w:tab w:val="left" w:pos="1077"/>
        </w:tabs>
        <w:spacing w:after="0" w:line="288" w:lineRule="auto"/>
        <w:ind w:left="2160"/>
        <w:jc w:val="both"/>
        <w:rPr>
          <w:rFonts w:ascii="Times New Roman" w:hAnsi="Times New Roman"/>
          <w:bCs/>
          <w:sz w:val="24"/>
          <w:szCs w:val="24"/>
          <w:lang w:val="en-US"/>
        </w:rPr>
      </w:pPr>
    </w:p>
    <w:p w:rsidR="00BA403B" w:rsidRPr="00B82CCE" w:rsidRDefault="00BA403B" w:rsidP="00B82CCE">
      <w:pPr>
        <w:tabs>
          <w:tab w:val="left" w:pos="357"/>
          <w:tab w:val="left" w:pos="720"/>
          <w:tab w:val="left" w:pos="1077"/>
        </w:tabs>
        <w:spacing w:after="0" w:line="288" w:lineRule="auto"/>
        <w:jc w:val="center"/>
        <w:rPr>
          <w:rFonts w:ascii="Times New Roman" w:hAnsi="Times New Roman"/>
          <w:bCs/>
          <w:sz w:val="24"/>
          <w:szCs w:val="24"/>
          <w:lang w:val="en-US"/>
        </w:rPr>
      </w:pPr>
    </w:p>
    <w:p w:rsidR="00774985" w:rsidRPr="00B82CCE" w:rsidRDefault="005B1687" w:rsidP="00B82CCE">
      <w:pPr>
        <w:tabs>
          <w:tab w:val="left" w:pos="357"/>
          <w:tab w:val="left" w:pos="720"/>
          <w:tab w:val="left" w:pos="1077"/>
        </w:tabs>
        <w:spacing w:after="0" w:line="288" w:lineRule="auto"/>
        <w:jc w:val="center"/>
        <w:rPr>
          <w:rFonts w:ascii="Times New Roman" w:hAnsi="Times New Roman"/>
          <w:bCs/>
          <w:sz w:val="24"/>
          <w:szCs w:val="24"/>
          <w:lang w:val="en-US"/>
        </w:rPr>
      </w:pPr>
      <w:r w:rsidRPr="00B82CCE">
        <w:rPr>
          <w:rFonts w:ascii="Times New Roman" w:hAnsi="Times New Roman"/>
          <w:sz w:val="24"/>
          <w:szCs w:val="24"/>
          <w:lang w:eastAsia="id-ID"/>
        </w:rPr>
        <w:drawing>
          <wp:inline distT="0" distB="0" distL="0" distR="0" wp14:anchorId="70208996" wp14:editId="2B4B435E">
            <wp:extent cx="1662430" cy="1638935"/>
            <wp:effectExtent l="0" t="0" r="0" b="0"/>
            <wp:docPr id="34" name="Picture 30" descr="D:\DISERTASI DIH RUMPUN PERDATA UNPAS\Kumpulan Bahan Bahan Disertasi\index.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DISERTASI DIH RUMPUN PERDATA UNPAS\Kumpulan Bahan Bahan Disertasi\index.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2430" cy="1638935"/>
                    </a:xfrm>
                    <a:prstGeom prst="rect">
                      <a:avLst/>
                    </a:prstGeom>
                    <a:noFill/>
                    <a:ln>
                      <a:noFill/>
                    </a:ln>
                  </pic:spPr>
                </pic:pic>
              </a:graphicData>
            </a:graphic>
          </wp:inline>
        </w:drawing>
      </w:r>
    </w:p>
    <w:p w:rsidR="00774985" w:rsidRPr="00B82CCE" w:rsidRDefault="00774985" w:rsidP="00B82CCE">
      <w:pPr>
        <w:tabs>
          <w:tab w:val="left" w:pos="357"/>
          <w:tab w:val="left" w:pos="720"/>
          <w:tab w:val="left" w:pos="1077"/>
        </w:tabs>
        <w:spacing w:after="0" w:line="288" w:lineRule="auto"/>
        <w:jc w:val="center"/>
        <w:rPr>
          <w:rFonts w:ascii="Times New Roman" w:hAnsi="Times New Roman"/>
          <w:bCs/>
          <w:sz w:val="24"/>
          <w:szCs w:val="24"/>
          <w:lang w:val="en-US"/>
        </w:rPr>
      </w:pPr>
    </w:p>
    <w:p w:rsidR="00263995" w:rsidRPr="004A0A5E" w:rsidRDefault="00263995" w:rsidP="00B82CCE">
      <w:pPr>
        <w:tabs>
          <w:tab w:val="left" w:pos="357"/>
          <w:tab w:val="left" w:pos="720"/>
          <w:tab w:val="left" w:pos="1077"/>
        </w:tabs>
        <w:spacing w:after="0" w:line="288" w:lineRule="auto"/>
        <w:jc w:val="center"/>
        <w:rPr>
          <w:rFonts w:ascii="Times New Roman" w:hAnsi="Times New Roman"/>
          <w:b/>
          <w:bCs/>
          <w:sz w:val="24"/>
          <w:szCs w:val="24"/>
        </w:rPr>
      </w:pPr>
      <w:r w:rsidRPr="004A0A5E">
        <w:rPr>
          <w:rFonts w:ascii="Times New Roman" w:hAnsi="Times New Roman"/>
          <w:b/>
          <w:bCs/>
          <w:sz w:val="24"/>
          <w:szCs w:val="24"/>
        </w:rPr>
        <w:t>PROGRAM STUDI DOKTOR ILMU HUKUM</w:t>
      </w:r>
    </w:p>
    <w:p w:rsidR="00263995" w:rsidRPr="004A0A5E" w:rsidRDefault="00263995" w:rsidP="00B82CCE">
      <w:pPr>
        <w:tabs>
          <w:tab w:val="left" w:pos="357"/>
          <w:tab w:val="left" w:pos="720"/>
          <w:tab w:val="left" w:pos="1077"/>
        </w:tabs>
        <w:spacing w:after="0" w:line="288" w:lineRule="auto"/>
        <w:jc w:val="center"/>
        <w:rPr>
          <w:rFonts w:ascii="Times New Roman" w:hAnsi="Times New Roman"/>
          <w:b/>
          <w:bCs/>
          <w:sz w:val="24"/>
          <w:szCs w:val="24"/>
        </w:rPr>
      </w:pPr>
      <w:r w:rsidRPr="004A0A5E">
        <w:rPr>
          <w:rFonts w:ascii="Times New Roman" w:hAnsi="Times New Roman"/>
          <w:b/>
          <w:bCs/>
          <w:sz w:val="24"/>
          <w:szCs w:val="24"/>
        </w:rPr>
        <w:t>PROGRAM PASCASARJANA</w:t>
      </w:r>
    </w:p>
    <w:p w:rsidR="00263995" w:rsidRPr="004A0A5E" w:rsidRDefault="00263995" w:rsidP="00B82CCE">
      <w:pPr>
        <w:tabs>
          <w:tab w:val="left" w:pos="357"/>
          <w:tab w:val="left" w:pos="720"/>
          <w:tab w:val="left" w:pos="1077"/>
        </w:tabs>
        <w:spacing w:after="0" w:line="288" w:lineRule="auto"/>
        <w:jc w:val="center"/>
        <w:rPr>
          <w:rFonts w:ascii="Times New Roman" w:hAnsi="Times New Roman"/>
          <w:b/>
          <w:bCs/>
          <w:sz w:val="24"/>
          <w:szCs w:val="24"/>
        </w:rPr>
      </w:pPr>
      <w:r w:rsidRPr="004A0A5E">
        <w:rPr>
          <w:rFonts w:ascii="Times New Roman" w:hAnsi="Times New Roman"/>
          <w:b/>
          <w:bCs/>
          <w:sz w:val="24"/>
          <w:szCs w:val="24"/>
        </w:rPr>
        <w:t>UNIVERSITAS PASUNDAN</w:t>
      </w:r>
      <w:r w:rsidR="00774985" w:rsidRPr="004A0A5E">
        <w:rPr>
          <w:rFonts w:ascii="Times New Roman" w:hAnsi="Times New Roman"/>
          <w:b/>
          <w:bCs/>
          <w:sz w:val="24"/>
          <w:szCs w:val="24"/>
          <w:lang w:val="en-US"/>
        </w:rPr>
        <w:t xml:space="preserve"> </w:t>
      </w:r>
      <w:r w:rsidRPr="004A0A5E">
        <w:rPr>
          <w:rFonts w:ascii="Times New Roman" w:hAnsi="Times New Roman"/>
          <w:b/>
          <w:bCs/>
          <w:sz w:val="24"/>
          <w:szCs w:val="24"/>
        </w:rPr>
        <w:t>BANDUNG</w:t>
      </w:r>
    </w:p>
    <w:p w:rsidR="00263995" w:rsidRPr="004A0A5E" w:rsidRDefault="007075E5" w:rsidP="00B82CCE">
      <w:pPr>
        <w:tabs>
          <w:tab w:val="left" w:pos="357"/>
          <w:tab w:val="left" w:pos="720"/>
          <w:tab w:val="left" w:pos="1077"/>
        </w:tabs>
        <w:spacing w:after="0" w:line="288" w:lineRule="auto"/>
        <w:jc w:val="center"/>
        <w:rPr>
          <w:rFonts w:ascii="Times New Roman" w:hAnsi="Times New Roman"/>
          <w:b/>
          <w:bCs/>
          <w:sz w:val="24"/>
          <w:szCs w:val="24"/>
          <w:lang w:val="en-US"/>
        </w:rPr>
      </w:pPr>
      <w:r w:rsidRPr="004A0A5E">
        <w:rPr>
          <w:b/>
          <w:lang w:eastAsia="id-ID"/>
        </w:rPr>
        <mc:AlternateContent>
          <mc:Choice Requires="wps">
            <w:drawing>
              <wp:anchor distT="0" distB="0" distL="114300" distR="114300" simplePos="0" relativeHeight="251849216" behindDoc="0" locked="0" layoutInCell="1" allowOverlap="1" wp14:anchorId="01643B01" wp14:editId="7D383E45">
                <wp:simplePos x="0" y="0"/>
                <wp:positionH relativeFrom="column">
                  <wp:posOffset>2965450</wp:posOffset>
                </wp:positionH>
                <wp:positionV relativeFrom="paragraph">
                  <wp:posOffset>231849</wp:posOffset>
                </wp:positionV>
                <wp:extent cx="2303813" cy="781050"/>
                <wp:effectExtent l="0" t="0" r="127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813" cy="7810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33.5pt;margin-top:18.25pt;width:181.4pt;height:61.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" fillcolor="window" stroked="f" strokeweight="1pt">
                <v:path arrowok="t"/>
              </v:rect>
            </w:pict>
          </mc:Fallback>
        </mc:AlternateContent>
      </w:r>
      <w:r w:rsidR="00263995" w:rsidRPr="004A0A5E">
        <w:rPr>
          <w:rFonts w:ascii="Times New Roman" w:hAnsi="Times New Roman"/>
          <w:b/>
          <w:bCs/>
          <w:sz w:val="24"/>
          <w:szCs w:val="24"/>
        </w:rPr>
        <w:t>202</w:t>
      </w:r>
      <w:r w:rsidR="00647512" w:rsidRPr="004A0A5E">
        <w:rPr>
          <w:rFonts w:ascii="Times New Roman" w:hAnsi="Times New Roman"/>
          <w:b/>
          <w:bCs/>
          <w:sz w:val="24"/>
          <w:szCs w:val="24"/>
          <w:lang w:val="en-US"/>
        </w:rPr>
        <w:t>4</w:t>
      </w:r>
    </w:p>
    <w:p w:rsidR="004A0A5E" w:rsidRDefault="004A0A5E" w:rsidP="00B82CCE">
      <w:pPr>
        <w:tabs>
          <w:tab w:val="left" w:pos="357"/>
          <w:tab w:val="left" w:pos="720"/>
          <w:tab w:val="left" w:pos="1077"/>
        </w:tabs>
        <w:spacing w:after="0" w:line="360" w:lineRule="auto"/>
        <w:jc w:val="center"/>
        <w:rPr>
          <w:rFonts w:ascii="Times New Roman" w:hAnsi="Times New Roman"/>
          <w:bCs/>
          <w:sz w:val="24"/>
          <w:szCs w:val="24"/>
        </w:rPr>
      </w:pPr>
    </w:p>
    <w:p w:rsidR="004A0A5E" w:rsidRDefault="004A0A5E" w:rsidP="00B82CCE">
      <w:pPr>
        <w:tabs>
          <w:tab w:val="left" w:pos="357"/>
          <w:tab w:val="left" w:pos="720"/>
          <w:tab w:val="left" w:pos="1077"/>
        </w:tabs>
        <w:spacing w:after="0" w:line="360" w:lineRule="auto"/>
        <w:jc w:val="center"/>
        <w:rPr>
          <w:rFonts w:ascii="Times New Roman" w:hAnsi="Times New Roman"/>
          <w:bCs/>
          <w:sz w:val="24"/>
          <w:szCs w:val="24"/>
        </w:rPr>
      </w:pPr>
    </w:p>
    <w:p w:rsidR="004A0A5E" w:rsidRDefault="004A0A5E" w:rsidP="00B82CCE">
      <w:pPr>
        <w:tabs>
          <w:tab w:val="left" w:pos="357"/>
          <w:tab w:val="left" w:pos="720"/>
          <w:tab w:val="left" w:pos="1077"/>
        </w:tabs>
        <w:spacing w:after="0" w:line="360" w:lineRule="auto"/>
        <w:jc w:val="center"/>
        <w:rPr>
          <w:rFonts w:ascii="Times New Roman" w:hAnsi="Times New Roman"/>
          <w:bCs/>
          <w:sz w:val="24"/>
          <w:szCs w:val="24"/>
        </w:rPr>
      </w:pPr>
    </w:p>
    <w:p w:rsidR="004A0A5E" w:rsidRDefault="004A0A5E" w:rsidP="00B82CCE">
      <w:pPr>
        <w:tabs>
          <w:tab w:val="left" w:pos="357"/>
          <w:tab w:val="left" w:pos="720"/>
          <w:tab w:val="left" w:pos="1077"/>
        </w:tabs>
        <w:spacing w:after="0" w:line="360" w:lineRule="auto"/>
        <w:jc w:val="center"/>
        <w:rPr>
          <w:rFonts w:ascii="Times New Roman" w:hAnsi="Times New Roman"/>
          <w:bCs/>
          <w:sz w:val="24"/>
          <w:szCs w:val="24"/>
        </w:rPr>
      </w:pPr>
    </w:p>
    <w:p w:rsidR="00CC0464" w:rsidRDefault="00CC0464" w:rsidP="00B82CCE">
      <w:pPr>
        <w:tabs>
          <w:tab w:val="left" w:pos="357"/>
          <w:tab w:val="left" w:pos="720"/>
          <w:tab w:val="left" w:pos="1077"/>
        </w:tabs>
        <w:spacing w:after="0" w:line="360" w:lineRule="auto"/>
        <w:jc w:val="center"/>
        <w:rPr>
          <w:rFonts w:ascii="Times New Roman" w:hAnsi="Times New Roman"/>
          <w:bCs/>
          <w:sz w:val="24"/>
          <w:szCs w:val="24"/>
        </w:rPr>
      </w:pPr>
    </w:p>
    <w:p w:rsidR="00722F76" w:rsidRPr="002D5133" w:rsidRDefault="00722F76" w:rsidP="000D1DB5">
      <w:pPr>
        <w:pStyle w:val="Heading1"/>
        <w:spacing w:after="240"/>
        <w:jc w:val="center"/>
        <w:rPr>
          <w:rFonts w:ascii="Times New Roman" w:hAnsi="Times New Roman"/>
          <w:b/>
          <w:color w:val="auto"/>
          <w:sz w:val="20"/>
          <w:szCs w:val="24"/>
          <w:lang w:val="en-US"/>
        </w:rPr>
      </w:pPr>
      <w:bookmarkStart w:id="1" w:name="_Toc158397373"/>
      <w:r w:rsidRPr="002D5133">
        <w:rPr>
          <w:rFonts w:ascii="Times New Roman" w:hAnsi="Times New Roman"/>
          <w:b/>
          <w:color w:val="auto"/>
          <w:sz w:val="20"/>
          <w:szCs w:val="24"/>
        </w:rPr>
        <w:lastRenderedPageBreak/>
        <w:t>ABSTRAK</w:t>
      </w:r>
      <w:bookmarkEnd w:id="1"/>
    </w:p>
    <w:p w:rsidR="00722F76" w:rsidRPr="002D5133" w:rsidRDefault="00722F76" w:rsidP="00722F76">
      <w:pPr>
        <w:spacing w:after="0" w:line="240" w:lineRule="auto"/>
        <w:ind w:firstLine="720"/>
        <w:jc w:val="both"/>
        <w:rPr>
          <w:rFonts w:ascii="Times New Roman" w:hAnsi="Times New Roman"/>
          <w:sz w:val="20"/>
          <w:szCs w:val="24"/>
          <w:lang w:val="en-US"/>
        </w:rPr>
      </w:pPr>
      <w:r w:rsidRPr="002D5133">
        <w:rPr>
          <w:rFonts w:ascii="Times New Roman" w:hAnsi="Times New Roman"/>
          <w:sz w:val="20"/>
          <w:szCs w:val="24"/>
        </w:rPr>
        <w:t xml:space="preserve">Sistem bagi hasil perbankan syari’ah terbagi dua sistem, yaitu; Pertama. </w:t>
      </w:r>
      <w:r w:rsidRPr="002D5133">
        <w:rPr>
          <w:rFonts w:ascii="Times New Roman" w:hAnsi="Times New Roman"/>
          <w:i/>
          <w:sz w:val="20"/>
          <w:szCs w:val="24"/>
        </w:rPr>
        <w:t>Profit Sharing</w:t>
      </w:r>
      <w:r w:rsidRPr="002D5133">
        <w:rPr>
          <w:rFonts w:ascii="Times New Roman" w:hAnsi="Times New Roman"/>
          <w:sz w:val="20"/>
          <w:szCs w:val="24"/>
        </w:rPr>
        <w:t xml:space="preserve"> yaitu sistem bagi hasil yang didasarkan pada hasil bersih dari pendapatan yang diterima atas kerjasama usaha, setelah dilakukan pengurangan-pengurangan atas beban biaya selama proses usaha tersebut. Kedua. </w:t>
      </w:r>
      <w:r w:rsidRPr="002D5133">
        <w:rPr>
          <w:rFonts w:ascii="Times New Roman" w:hAnsi="Times New Roman"/>
          <w:i/>
          <w:sz w:val="20"/>
          <w:szCs w:val="24"/>
        </w:rPr>
        <w:t>Revenue Sharing</w:t>
      </w:r>
      <w:r w:rsidRPr="002D5133">
        <w:rPr>
          <w:rFonts w:ascii="Times New Roman" w:hAnsi="Times New Roman"/>
          <w:sz w:val="20"/>
          <w:szCs w:val="24"/>
        </w:rPr>
        <w:t xml:space="preserve"> adalah sistem bagi hasil yang didasarkan kepada total seluruh pendapatan yang diterima sebelum dikurangi dengan biaya-biaya yang telah dikeluarkan untuk memperoleh pendapatan tersebut. </w:t>
      </w:r>
      <w:r w:rsidRPr="002D5133">
        <w:rPr>
          <w:rFonts w:ascii="Times New Roman" w:hAnsi="Times New Roman"/>
          <w:sz w:val="20"/>
          <w:szCs w:val="24"/>
          <w:lang w:val="en-US"/>
        </w:rPr>
        <w:t>Bank S</w:t>
      </w:r>
      <w:r w:rsidRPr="002D5133">
        <w:rPr>
          <w:rFonts w:ascii="Times New Roman" w:hAnsi="Times New Roman"/>
          <w:sz w:val="20"/>
          <w:szCs w:val="24"/>
        </w:rPr>
        <w:t xml:space="preserve">yari’ah di Indonesia </w:t>
      </w:r>
      <w:r w:rsidRPr="002D5133">
        <w:rPr>
          <w:rFonts w:ascii="Times New Roman" w:hAnsi="Times New Roman"/>
          <w:sz w:val="20"/>
          <w:szCs w:val="24"/>
          <w:lang w:val="en-US"/>
        </w:rPr>
        <w:t xml:space="preserve">menggunakan </w:t>
      </w:r>
      <w:r w:rsidRPr="002D5133">
        <w:rPr>
          <w:rFonts w:ascii="Times New Roman" w:hAnsi="Times New Roman"/>
          <w:sz w:val="20"/>
          <w:szCs w:val="24"/>
        </w:rPr>
        <w:t xml:space="preserve">revenue </w:t>
      </w:r>
      <w:r w:rsidRPr="002D5133">
        <w:rPr>
          <w:rFonts w:ascii="Times New Roman" w:hAnsi="Times New Roman"/>
          <w:sz w:val="20"/>
          <w:szCs w:val="24"/>
          <w:lang w:val="en-US"/>
        </w:rPr>
        <w:t>sebagai dasar perhitungan bagi hasil</w:t>
      </w:r>
      <w:r w:rsidRPr="002D5133">
        <w:rPr>
          <w:rFonts w:ascii="Times New Roman" w:hAnsi="Times New Roman"/>
          <w:sz w:val="20"/>
          <w:szCs w:val="24"/>
        </w:rPr>
        <w:t xml:space="preserve">. Fatwa Dewan Syariah Indonesia Majelis Ulama Indonesia (DSN-MUI) Nomor 15/DSN MUI/IX/2000 </w:t>
      </w:r>
      <w:r w:rsidRPr="002D5133">
        <w:rPr>
          <w:rFonts w:ascii="Times New Roman" w:hAnsi="Times New Roman"/>
          <w:sz w:val="20"/>
          <w:szCs w:val="24"/>
          <w:lang w:val="en-US"/>
        </w:rPr>
        <w:t xml:space="preserve">sebagai norma hukum perbankan syariah  menetapkan </w:t>
      </w:r>
      <w:r w:rsidRPr="002D5133">
        <w:rPr>
          <w:rFonts w:ascii="Times New Roman" w:hAnsi="Times New Roman"/>
          <w:sz w:val="20"/>
          <w:szCs w:val="24"/>
        </w:rPr>
        <w:t xml:space="preserve">2 cara </w:t>
      </w:r>
      <w:r w:rsidRPr="002D5133">
        <w:rPr>
          <w:rFonts w:ascii="Times New Roman" w:hAnsi="Times New Roman"/>
          <w:sz w:val="20"/>
          <w:szCs w:val="24"/>
          <w:lang w:val="en-US"/>
        </w:rPr>
        <w:t>sistem bagi hasil dari N</w:t>
      </w:r>
      <w:r w:rsidRPr="002D5133">
        <w:rPr>
          <w:rFonts w:ascii="Times New Roman" w:hAnsi="Times New Roman"/>
          <w:sz w:val="20"/>
          <w:szCs w:val="24"/>
        </w:rPr>
        <w:t xml:space="preserve">et Revenue atau Net Provit, penyimpangan yang terjadi selama ini menetapkan </w:t>
      </w:r>
      <w:r w:rsidRPr="002D5133">
        <w:rPr>
          <w:rFonts w:ascii="Times New Roman" w:hAnsi="Times New Roman"/>
          <w:i/>
          <w:sz w:val="20"/>
          <w:szCs w:val="24"/>
        </w:rPr>
        <w:t>Revenue</w:t>
      </w:r>
      <w:r w:rsidRPr="002D5133">
        <w:rPr>
          <w:rFonts w:ascii="Times New Roman" w:hAnsi="Times New Roman"/>
          <w:sz w:val="20"/>
          <w:szCs w:val="24"/>
        </w:rPr>
        <w:t xml:space="preserve"> sebagai dasar bagi hasil merupakan tindakan </w:t>
      </w:r>
      <w:r w:rsidRPr="002D5133">
        <w:rPr>
          <w:rFonts w:ascii="Times New Roman" w:eastAsia="Times New Roman" w:hAnsi="Times New Roman"/>
          <w:bCs/>
          <w:sz w:val="20"/>
          <w:szCs w:val="24"/>
        </w:rPr>
        <w:t>penyelundupan hukum dalam perjanjian.</w:t>
      </w:r>
      <w:r w:rsidRPr="002D5133">
        <w:rPr>
          <w:rFonts w:ascii="Times New Roman" w:hAnsi="Times New Roman"/>
          <w:sz w:val="20"/>
          <w:szCs w:val="24"/>
        </w:rPr>
        <w:t xml:space="preserve"> Masalah yang akan di kaji dalam Disertasi ini adalah </w:t>
      </w:r>
      <w:r w:rsidRPr="002D5133">
        <w:rPr>
          <w:rFonts w:ascii="Times New Roman" w:hAnsi="Times New Roman"/>
          <w:bCs/>
          <w:sz w:val="20"/>
          <w:szCs w:val="24"/>
        </w:rPr>
        <w:t xml:space="preserve">Bagaimana penyelesaian </w:t>
      </w:r>
      <w:r w:rsidRPr="002D5133">
        <w:rPr>
          <w:rFonts w:ascii="Times New Roman" w:hAnsi="Times New Roman"/>
          <w:bCs/>
          <w:sz w:val="20"/>
          <w:szCs w:val="24"/>
          <w:lang w:val="en-US"/>
        </w:rPr>
        <w:t>permasalahan</w:t>
      </w:r>
      <w:r w:rsidRPr="002D5133">
        <w:rPr>
          <w:rFonts w:ascii="Times New Roman" w:hAnsi="Times New Roman"/>
          <w:bCs/>
          <w:sz w:val="20"/>
          <w:szCs w:val="24"/>
        </w:rPr>
        <w:t xml:space="preserve"> sengketa perbankan Syari’ah di Pengadilan Agama?</w:t>
      </w:r>
    </w:p>
    <w:p w:rsidR="00722F76" w:rsidRPr="002D5133" w:rsidRDefault="00722F76" w:rsidP="00722F76">
      <w:pPr>
        <w:spacing w:after="0" w:line="240" w:lineRule="auto"/>
        <w:jc w:val="both"/>
        <w:rPr>
          <w:rFonts w:ascii="Times New Roman" w:hAnsi="Times New Roman"/>
          <w:sz w:val="20"/>
          <w:szCs w:val="24"/>
        </w:rPr>
      </w:pPr>
      <w:r w:rsidRPr="002D5133">
        <w:rPr>
          <w:rFonts w:ascii="Times New Roman" w:hAnsi="Times New Roman"/>
          <w:sz w:val="20"/>
          <w:szCs w:val="24"/>
        </w:rPr>
        <w:t xml:space="preserve">Bagaiaman akibat penyelesaian sengketa perjanjian bagi hasil di Pengadilan Agama ?. Bagaimana konsep penyelesaian sengketa perjanjian bagi hasil perbankan syariah di Pengadilan Agama dalam rangka pengembangan sistem perbankan di Indonesia?. </w:t>
      </w:r>
    </w:p>
    <w:p w:rsidR="00722F76" w:rsidRPr="002D5133" w:rsidRDefault="00722F76" w:rsidP="00722F76">
      <w:pPr>
        <w:spacing w:after="0" w:line="240" w:lineRule="auto"/>
        <w:ind w:firstLine="720"/>
        <w:jc w:val="both"/>
        <w:rPr>
          <w:rFonts w:ascii="Times New Roman" w:hAnsi="Times New Roman"/>
          <w:color w:val="000000" w:themeColor="text1"/>
          <w:sz w:val="20"/>
          <w:szCs w:val="24"/>
        </w:rPr>
      </w:pPr>
      <w:r w:rsidRPr="002D5133">
        <w:rPr>
          <w:rFonts w:ascii="Times New Roman" w:hAnsi="Times New Roman"/>
          <w:color w:val="000000" w:themeColor="text1"/>
          <w:sz w:val="20"/>
          <w:szCs w:val="24"/>
        </w:rPr>
        <w:t>Metod</w:t>
      </w:r>
      <w:r w:rsidRPr="002D5133">
        <w:rPr>
          <w:rFonts w:ascii="Times New Roman" w:hAnsi="Times New Roman"/>
          <w:color w:val="000000" w:themeColor="text1"/>
          <w:sz w:val="20"/>
          <w:szCs w:val="24"/>
          <w:lang w:val="en-US"/>
        </w:rPr>
        <w:t>e</w:t>
      </w:r>
      <w:r w:rsidRPr="002D5133">
        <w:rPr>
          <w:rFonts w:ascii="Times New Roman" w:hAnsi="Times New Roman"/>
          <w:color w:val="000000" w:themeColor="text1"/>
          <w:sz w:val="20"/>
          <w:szCs w:val="24"/>
        </w:rPr>
        <w:t xml:space="preserve"> penelitian yang digunakan oleh penulis adalah </w:t>
      </w:r>
      <w:r w:rsidRPr="002D5133">
        <w:rPr>
          <w:rFonts w:ascii="Times New Roman" w:hAnsi="Times New Roman"/>
          <w:i/>
          <w:color w:val="000000" w:themeColor="text1"/>
          <w:sz w:val="20"/>
          <w:szCs w:val="24"/>
        </w:rPr>
        <w:t xml:space="preserve">deskriftif analitis, </w:t>
      </w:r>
      <w:r w:rsidRPr="002D5133">
        <w:rPr>
          <w:rFonts w:ascii="Times New Roman" w:hAnsi="Times New Roman"/>
          <w:color w:val="000000" w:themeColor="text1"/>
          <w:sz w:val="20"/>
          <w:szCs w:val="24"/>
        </w:rPr>
        <w:t xml:space="preserve">kemudian metode pendekatan menggunakan metode </w:t>
      </w:r>
      <w:r w:rsidRPr="002D5133">
        <w:rPr>
          <w:rFonts w:ascii="Times New Roman" w:hAnsi="Times New Roman"/>
          <w:i/>
          <w:color w:val="000000" w:themeColor="text1"/>
          <w:sz w:val="20"/>
          <w:szCs w:val="24"/>
        </w:rPr>
        <w:t xml:space="preserve">Yuridis Normatif </w:t>
      </w:r>
      <w:r w:rsidRPr="002D5133">
        <w:rPr>
          <w:rFonts w:ascii="Times New Roman" w:hAnsi="Times New Roman"/>
          <w:color w:val="000000" w:themeColor="text1"/>
          <w:sz w:val="20"/>
          <w:szCs w:val="24"/>
        </w:rPr>
        <w:t xml:space="preserve">yaitu pendekatan yang menggunakan konsep </w:t>
      </w:r>
      <w:r w:rsidRPr="002D5133">
        <w:rPr>
          <w:rFonts w:ascii="Times New Roman" w:hAnsi="Times New Roman"/>
          <w:i/>
          <w:color w:val="000000" w:themeColor="text1"/>
          <w:sz w:val="20"/>
          <w:szCs w:val="24"/>
        </w:rPr>
        <w:t xml:space="preserve">legis positivis </w:t>
      </w:r>
      <w:r w:rsidRPr="002D5133">
        <w:rPr>
          <w:rFonts w:ascii="Times New Roman" w:hAnsi="Times New Roman"/>
          <w:color w:val="000000" w:themeColor="text1"/>
          <w:sz w:val="20"/>
          <w:szCs w:val="24"/>
        </w:rPr>
        <w:t xml:space="preserve">yang menyatakan bahwa hukum adalah identik dengan norma - norma tertulis. Kemudian metode ini juga dilengkapi dengan metode yuridis sosiologis, yakni dengan menempatkan hukum di tengah posisi masyarakat Teknik pengumpulan data dilakukan dengan 2 (dua) cara, yakni studi kepustakaan serta studi lapangan, analisis data dilakukan secara </w:t>
      </w:r>
      <w:r w:rsidRPr="002D5133">
        <w:rPr>
          <w:rFonts w:ascii="Times New Roman" w:hAnsi="Times New Roman"/>
          <w:i/>
          <w:color w:val="000000" w:themeColor="text1"/>
          <w:sz w:val="20"/>
          <w:szCs w:val="24"/>
        </w:rPr>
        <w:t>kualitatif</w:t>
      </w:r>
      <w:r w:rsidRPr="002D5133">
        <w:rPr>
          <w:rFonts w:ascii="Times New Roman" w:hAnsi="Times New Roman"/>
          <w:color w:val="000000" w:themeColor="text1"/>
          <w:sz w:val="20"/>
          <w:szCs w:val="24"/>
        </w:rPr>
        <w:t>, yang lebih mengedepankan proses pemaknaan data.</w:t>
      </w:r>
    </w:p>
    <w:p w:rsidR="00722F76" w:rsidRPr="002D5133" w:rsidRDefault="00722F76" w:rsidP="00722F76">
      <w:pPr>
        <w:spacing w:after="0" w:line="240" w:lineRule="auto"/>
        <w:ind w:firstLine="720"/>
        <w:jc w:val="both"/>
        <w:rPr>
          <w:rFonts w:ascii="Times New Roman" w:hAnsi="Times New Roman"/>
          <w:color w:val="040C28"/>
          <w:sz w:val="20"/>
          <w:szCs w:val="24"/>
          <w:lang w:val="en-US"/>
        </w:rPr>
      </w:pPr>
      <w:r w:rsidRPr="002D5133">
        <w:rPr>
          <w:rFonts w:ascii="Times New Roman" w:hAnsi="Times New Roman"/>
          <w:sz w:val="20"/>
          <w:szCs w:val="24"/>
        </w:rPr>
        <w:t xml:space="preserve">Penyelesaian sengketa perjanjian bagi hasil perbankan syariah di Pengadilan Agama, terkait dengan negara kesejahteraan ekonomi syari’ah dan hukum pembangunan, bahwa konteks ini dapat dihubungkan dengan Negara harus memastikan bahwa disetiap putusan hakim dalam memutus perkara ekonomi syariah yang di dalamnya termasuk juga sengketa perjanjian bagi hasil perbankan syariah dapat memberikan kepastian, keadilan dan kemanfaatan hukum untuk para pencari keadilan. Dicabutnya Surat Edaran Mahkamah Agung (SEMA) Nomor 2 tahun 2009 yang memfetakompli hakim dalam memutus perkara sehinggan terjadinya penyeragaman putusan dilingkungan peradilan agama yang merugikan debitur tidak boleh terjadi kembali. Disamping itu dibentuknya peradilan khusus dilingkungan peradilan agama menjadi usulan yang bisa diterapkan  agar hanya hakim yang memiliki kompetensi saja dibidang perbankan syariah khusunya dan umumnya dibidang ekonomi syariah yang akan memutus pekara tersebut dan bahkan jika diperlukan mengangkat hakim ad hoc dari kalangan praktisi dan akademisi perbankan syariah dengan </w:t>
      </w:r>
      <w:r w:rsidRPr="002D5133">
        <w:rPr>
          <w:rFonts w:ascii="Times New Roman" w:hAnsi="Times New Roman"/>
          <w:sz w:val="20"/>
          <w:szCs w:val="24"/>
          <w:lang w:val="en-US"/>
        </w:rPr>
        <w:t xml:space="preserve">mengikuti tata cara </w:t>
      </w:r>
      <w:r w:rsidRPr="002D5133">
        <w:rPr>
          <w:rFonts w:ascii="Times New Roman" w:hAnsi="Times New Roman"/>
          <w:sz w:val="20"/>
          <w:szCs w:val="24"/>
        </w:rPr>
        <w:t xml:space="preserve">ketentuan undang-undang yang berlaku dengan harapan menetapkan pertimbangan hukum yang tepat guna tercapainya tujuan hukum itu sendiri yaitu </w:t>
      </w:r>
      <w:r w:rsidRPr="002D5133">
        <w:rPr>
          <w:rFonts w:ascii="Times New Roman" w:hAnsi="Times New Roman"/>
          <w:color w:val="040C28"/>
          <w:sz w:val="20"/>
          <w:szCs w:val="24"/>
        </w:rPr>
        <w:t>Memberikan Keadilan,Kepastian Hukum dan Kemanfaatan Bagi Masyarakat.</w:t>
      </w:r>
    </w:p>
    <w:p w:rsidR="00722F76" w:rsidRPr="002D5133" w:rsidRDefault="00722F76" w:rsidP="00722F76">
      <w:pPr>
        <w:spacing w:after="0" w:line="240" w:lineRule="auto"/>
        <w:ind w:firstLine="720"/>
        <w:jc w:val="both"/>
        <w:rPr>
          <w:rFonts w:ascii="Times New Roman" w:hAnsi="Times New Roman"/>
          <w:sz w:val="20"/>
          <w:szCs w:val="24"/>
          <w:lang w:val="en-US"/>
        </w:rPr>
      </w:pPr>
    </w:p>
    <w:p w:rsidR="00722F76" w:rsidRPr="00446430" w:rsidRDefault="00722F76" w:rsidP="00722F76">
      <w:pPr>
        <w:rPr>
          <w:rFonts w:ascii="Times New Roman" w:hAnsi="Times New Roman"/>
          <w:sz w:val="20"/>
          <w:szCs w:val="24"/>
          <w:lang w:val="en-US"/>
        </w:rPr>
      </w:pPr>
      <w:r w:rsidRPr="00446430">
        <w:rPr>
          <w:rFonts w:ascii="Times New Roman" w:hAnsi="Times New Roman"/>
          <w:sz w:val="20"/>
          <w:szCs w:val="24"/>
        </w:rPr>
        <w:t>KATA KUNCI: Penyelesaian Sengketa– Perjanjian Bagi Hasil, Pengadilan Agama</w:t>
      </w:r>
    </w:p>
    <w:p w:rsidR="00722F76" w:rsidRPr="002D5133" w:rsidRDefault="00722F76" w:rsidP="000D1DB5">
      <w:pPr>
        <w:pStyle w:val="Heading1"/>
        <w:spacing w:before="0" w:after="240" w:line="240" w:lineRule="auto"/>
        <w:jc w:val="center"/>
        <w:rPr>
          <w:rFonts w:ascii="Times New Roman" w:hAnsi="Times New Roman"/>
          <w:b/>
          <w:color w:val="auto"/>
          <w:sz w:val="20"/>
          <w:szCs w:val="24"/>
          <w:lang w:val="en-US"/>
        </w:rPr>
      </w:pPr>
      <w:bookmarkStart w:id="2" w:name="_Toc158397374"/>
      <w:r w:rsidRPr="002D5133">
        <w:rPr>
          <w:rFonts w:ascii="Times New Roman" w:hAnsi="Times New Roman"/>
          <w:b/>
          <w:color w:val="auto"/>
          <w:sz w:val="20"/>
          <w:szCs w:val="24"/>
        </w:rPr>
        <w:t>ABSTRA</w:t>
      </w:r>
      <w:r w:rsidRPr="002D5133">
        <w:rPr>
          <w:rFonts w:ascii="Times New Roman" w:hAnsi="Times New Roman"/>
          <w:b/>
          <w:color w:val="auto"/>
          <w:sz w:val="20"/>
          <w:szCs w:val="24"/>
          <w:lang w:val="en-US"/>
        </w:rPr>
        <w:t>C</w:t>
      </w:r>
      <w:r w:rsidRPr="002D5133">
        <w:rPr>
          <w:rFonts w:ascii="Times New Roman" w:hAnsi="Times New Roman"/>
          <w:b/>
          <w:color w:val="auto"/>
          <w:sz w:val="20"/>
          <w:szCs w:val="24"/>
        </w:rPr>
        <w:t>K</w:t>
      </w:r>
      <w:bookmarkEnd w:id="2"/>
    </w:p>
    <w:p w:rsidR="00722F76" w:rsidRPr="002D5133" w:rsidRDefault="00722F76" w:rsidP="00722F76">
      <w:pPr>
        <w:spacing w:after="0" w:line="240" w:lineRule="auto"/>
        <w:ind w:firstLine="720"/>
        <w:jc w:val="both"/>
        <w:rPr>
          <w:rFonts w:ascii="Times New Roman" w:hAnsi="Times New Roman"/>
          <w:bCs/>
          <w:sz w:val="20"/>
          <w:szCs w:val="24"/>
          <w:lang w:val="en-US"/>
        </w:rPr>
      </w:pPr>
      <w:r w:rsidRPr="002D5133">
        <w:rPr>
          <w:rFonts w:ascii="Times New Roman" w:hAnsi="Times New Roman"/>
          <w:bCs/>
          <w:sz w:val="20"/>
          <w:szCs w:val="24"/>
          <w:lang w:val="en-US"/>
        </w:rPr>
        <w:t xml:space="preserve">The sharia banking profit sharing system is divided into two systems, namely; First. Profit Sharing is a profit sharing system that is based on the net results of income received from business collaboration, after deductions have been made for costs during the business process. Second. Revenue Sharing is a profit sharing system that is based on the total of all income received before deducting the costs incurred to obtain that income. Sharia banks in Indonesia use revenue as the basis for calculating profit sharing. Fatwa of the Indonesian Sharia Council of the Indonesian Ulema Council (DSN-MUI) Number 15/DSN MUI/IX/2000 as a legal norm for sharia banking stipulates 2 methods of profit sharing system from Net Revenue or Net Profit, deviations that have occurred so far determine Revenue as the basis for profit sharing is an act of legal smuggling in the agreement. The problem that will be studied in this dissertation is </w:t>
      </w:r>
      <w:proofErr w:type="gramStart"/>
      <w:r w:rsidRPr="002D5133">
        <w:rPr>
          <w:rFonts w:ascii="Times New Roman" w:eastAsia="Times New Roman" w:hAnsi="Times New Roman"/>
          <w:noProof w:val="0"/>
          <w:color w:val="202124"/>
          <w:sz w:val="20"/>
          <w:szCs w:val="24"/>
          <w:lang w:val="en"/>
        </w:rPr>
        <w:t>How</w:t>
      </w:r>
      <w:proofErr w:type="gramEnd"/>
      <w:r w:rsidRPr="002D5133">
        <w:rPr>
          <w:rFonts w:ascii="Times New Roman" w:eastAsia="Times New Roman" w:hAnsi="Times New Roman"/>
          <w:noProof w:val="0"/>
          <w:color w:val="202124"/>
          <w:sz w:val="20"/>
          <w:szCs w:val="24"/>
          <w:lang w:val="en"/>
        </w:rPr>
        <w:t xml:space="preserve"> are Sharia banking disputes resolved in the Religious Courts? </w:t>
      </w:r>
      <w:r w:rsidRPr="002D5133">
        <w:rPr>
          <w:rFonts w:ascii="Times New Roman" w:hAnsi="Times New Roman"/>
          <w:bCs/>
          <w:sz w:val="20"/>
          <w:szCs w:val="24"/>
          <w:lang w:val="en-US"/>
        </w:rPr>
        <w:t>What are the consequences of resolving production sharing agreement disputes in the Religious Courts? What is the concept of resolving disputes over sharia banking profit sharing agreements in the Religious Courts in the context of developing the banking system in Indonesia?</w:t>
      </w:r>
    </w:p>
    <w:p w:rsidR="00722F76" w:rsidRPr="002D5133" w:rsidRDefault="00722F76" w:rsidP="00722F76">
      <w:pPr>
        <w:spacing w:after="0" w:line="240" w:lineRule="auto"/>
        <w:ind w:firstLine="720"/>
        <w:jc w:val="both"/>
        <w:rPr>
          <w:rFonts w:ascii="Times New Roman" w:hAnsi="Times New Roman"/>
          <w:bCs/>
          <w:sz w:val="20"/>
          <w:szCs w:val="24"/>
          <w:lang w:val="en-US"/>
        </w:rPr>
      </w:pPr>
      <w:r w:rsidRPr="002D5133">
        <w:rPr>
          <w:rFonts w:ascii="Times New Roman" w:hAnsi="Times New Roman"/>
          <w:bCs/>
          <w:sz w:val="20"/>
          <w:szCs w:val="24"/>
          <w:lang w:val="en-US"/>
        </w:rPr>
        <w:t>The research method used by the author is analytical descriptive, then the approach method uses the Normative Juridical method, namely an approach that uses the positivist legal concept which states that law is identical to written norms. Then this method is also complemented by a sociological juridical method, namely by placing the law at the center of society. The data collection technique is carried out in 2 (two) ways, namely literature study and field study, data analysis is carried out qualitatively, which prioritizes the process of interpreting the data.</w:t>
      </w:r>
    </w:p>
    <w:p w:rsidR="00722F76" w:rsidRPr="002D5133" w:rsidRDefault="00722F76" w:rsidP="00722F76">
      <w:pPr>
        <w:spacing w:after="0" w:line="240" w:lineRule="auto"/>
        <w:ind w:firstLine="720"/>
        <w:jc w:val="both"/>
        <w:rPr>
          <w:rFonts w:ascii="Times New Roman" w:hAnsi="Times New Roman"/>
          <w:bCs/>
          <w:sz w:val="20"/>
          <w:szCs w:val="24"/>
          <w:lang w:val="en-US"/>
        </w:rPr>
      </w:pPr>
      <w:r w:rsidRPr="002D5133">
        <w:rPr>
          <w:rFonts w:ascii="Times New Roman" w:hAnsi="Times New Roman"/>
          <w:bCs/>
          <w:sz w:val="20"/>
          <w:szCs w:val="24"/>
          <w:lang w:val="en-US"/>
        </w:rPr>
        <w:t xml:space="preserve">Settlement of disputes over sharia banking profit sharing agreements in the Religious Courts, related to the sharia economic welfare state and development law, that this context can be linked to the State must ensure that in every judge's decision in deciding sharia economic cases which includes disputes over profit sharing agreements Sharia banking can provide certainty, justice and legal benefits for justice seekers. The revocation of </w:t>
      </w:r>
      <w:r w:rsidRPr="002D5133">
        <w:rPr>
          <w:rFonts w:ascii="Times New Roman" w:hAnsi="Times New Roman"/>
          <w:bCs/>
          <w:sz w:val="20"/>
          <w:szCs w:val="24"/>
          <w:lang w:val="en-US"/>
        </w:rPr>
        <w:lastRenderedPageBreak/>
        <w:t>Supreme Court Circular Letter (SEMA) Number 2 of 2009 which requires judges to comply in deciding cases so that uniformity of decisions in the religious court environment which is detrimental to debtors cannot occur again. Apart from that, the establishment of a special court within the religious justice environment is a proposal that can be implemented so that only judges who have competence in the field of sharia banking, especially and generally in the field of sharia economics, will decide on these matters and even if necessary appoint ad hoc judges from among sharia banking practitioners and academics with following the procedures and provisions of the applicable law with the hope of establishing appropriate legal considerations to achieve the objectives of the law itself, namely Providing Justice, Legal Certainty and Benefits for the Community.</w:t>
      </w:r>
    </w:p>
    <w:p w:rsidR="00CC0464" w:rsidRPr="002D5133" w:rsidRDefault="00CC0464" w:rsidP="00722F76">
      <w:pPr>
        <w:spacing w:after="0" w:line="240" w:lineRule="auto"/>
        <w:jc w:val="both"/>
        <w:rPr>
          <w:rFonts w:ascii="Times New Roman" w:hAnsi="Times New Roman"/>
          <w:bCs/>
          <w:sz w:val="20"/>
          <w:szCs w:val="24"/>
        </w:rPr>
      </w:pPr>
    </w:p>
    <w:p w:rsidR="00722F76" w:rsidRPr="00446430" w:rsidRDefault="00722F76" w:rsidP="00722F76">
      <w:pPr>
        <w:spacing w:after="0" w:line="240" w:lineRule="auto"/>
        <w:jc w:val="both"/>
        <w:rPr>
          <w:rFonts w:ascii="Times New Roman" w:hAnsi="Times New Roman"/>
          <w:bCs/>
          <w:sz w:val="20"/>
          <w:szCs w:val="24"/>
          <w:lang w:val="en-US"/>
        </w:rPr>
      </w:pPr>
      <w:r w:rsidRPr="00446430">
        <w:rPr>
          <w:rFonts w:ascii="Times New Roman" w:hAnsi="Times New Roman"/>
          <w:bCs/>
          <w:sz w:val="20"/>
          <w:szCs w:val="24"/>
          <w:lang w:val="en-US"/>
        </w:rPr>
        <w:t>KEYWORDS: Dispute Resolution – Production Sharing Agreement, Religious Courts</w:t>
      </w:r>
    </w:p>
    <w:p w:rsidR="00722F76" w:rsidRPr="002D5133" w:rsidRDefault="00722F76" w:rsidP="000D1DB5">
      <w:pPr>
        <w:pStyle w:val="Heading1"/>
        <w:spacing w:after="240"/>
        <w:jc w:val="center"/>
        <w:rPr>
          <w:rFonts w:ascii="Times New Roman" w:hAnsi="Times New Roman"/>
          <w:b/>
          <w:bCs/>
          <w:color w:val="auto"/>
          <w:sz w:val="20"/>
          <w:szCs w:val="24"/>
          <w:lang w:val="en-US"/>
        </w:rPr>
      </w:pPr>
      <w:bookmarkStart w:id="3" w:name="_Toc158397375"/>
      <w:r w:rsidRPr="002D5133">
        <w:rPr>
          <w:rFonts w:ascii="Times New Roman" w:hAnsi="Times New Roman"/>
          <w:b/>
          <w:bCs/>
          <w:color w:val="auto"/>
          <w:sz w:val="20"/>
          <w:szCs w:val="24"/>
          <w:lang w:val="en-US"/>
        </w:rPr>
        <w:t>ABSTRAK</w:t>
      </w:r>
      <w:bookmarkEnd w:id="3"/>
    </w:p>
    <w:p w:rsidR="00722F76" w:rsidRPr="002D5133" w:rsidRDefault="00722F76" w:rsidP="00722F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202124"/>
          <w:sz w:val="20"/>
          <w:szCs w:val="24"/>
        </w:rPr>
      </w:pPr>
      <w:r w:rsidRPr="002D5133">
        <w:rPr>
          <w:rFonts w:ascii="Times New Roman" w:eastAsia="Times New Roman" w:hAnsi="Times New Roman"/>
          <w:color w:val="202124"/>
          <w:sz w:val="20"/>
          <w:szCs w:val="24"/>
          <w:lang w:eastAsia="id-ID"/>
        </w:rPr>
        <w:t xml:space="preserve">Sistem bagi hasil perbankan syariah dibagi jadi dua sistem, nyaéta; kahiji. </w:t>
      </w:r>
      <w:r w:rsidRPr="002D5133">
        <w:rPr>
          <w:rFonts w:ascii="Times New Roman" w:eastAsia="Times New Roman" w:hAnsi="Times New Roman"/>
          <w:i/>
          <w:color w:val="202124"/>
          <w:sz w:val="20"/>
          <w:szCs w:val="24"/>
          <w:lang w:val="en-US" w:eastAsia="id-ID"/>
        </w:rPr>
        <w:t>Profit Sharing</w:t>
      </w:r>
      <w:r w:rsidRPr="002D5133">
        <w:rPr>
          <w:rFonts w:ascii="Times New Roman" w:eastAsia="Times New Roman" w:hAnsi="Times New Roman"/>
          <w:color w:val="202124"/>
          <w:sz w:val="20"/>
          <w:szCs w:val="24"/>
          <w:lang w:eastAsia="id-ID"/>
        </w:rPr>
        <w:t xml:space="preserve"> mangrup</w:t>
      </w:r>
      <w:r w:rsidRPr="002D5133">
        <w:rPr>
          <w:rFonts w:ascii="Times New Roman" w:eastAsia="Times New Roman" w:hAnsi="Times New Roman"/>
          <w:color w:val="202124"/>
          <w:sz w:val="20"/>
          <w:szCs w:val="24"/>
          <w:lang w:val="en-US" w:eastAsia="id-ID"/>
        </w:rPr>
        <w:t>a</w:t>
      </w:r>
      <w:r w:rsidRPr="002D5133">
        <w:rPr>
          <w:rFonts w:ascii="Times New Roman" w:eastAsia="Times New Roman" w:hAnsi="Times New Roman"/>
          <w:color w:val="202124"/>
          <w:sz w:val="20"/>
          <w:szCs w:val="24"/>
          <w:lang w:eastAsia="id-ID"/>
        </w:rPr>
        <w:t xml:space="preserve">keun sistem bagi hasil anu </w:t>
      </w:r>
      <w:r w:rsidRPr="002D5133">
        <w:rPr>
          <w:rFonts w:ascii="Times New Roman" w:eastAsia="Times New Roman" w:hAnsi="Times New Roman"/>
          <w:color w:val="202124"/>
          <w:sz w:val="20"/>
          <w:szCs w:val="24"/>
          <w:lang w:val="en-US" w:eastAsia="id-ID"/>
        </w:rPr>
        <w:t xml:space="preserve">dumasar </w:t>
      </w:r>
      <w:r w:rsidRPr="002D5133">
        <w:rPr>
          <w:rFonts w:ascii="Times New Roman" w:eastAsia="Times New Roman" w:hAnsi="Times New Roman"/>
          <w:color w:val="202124"/>
          <w:sz w:val="20"/>
          <w:szCs w:val="24"/>
          <w:lang w:eastAsia="id-ID"/>
        </w:rPr>
        <w:t xml:space="preserve">kana hasil bersih panghasilan nu </w:t>
      </w:r>
      <w:r w:rsidRPr="002D5133">
        <w:rPr>
          <w:rFonts w:ascii="Times New Roman" w:eastAsia="Times New Roman" w:hAnsi="Times New Roman"/>
          <w:color w:val="202124"/>
          <w:sz w:val="20"/>
          <w:szCs w:val="24"/>
          <w:lang w:val="en-US" w:eastAsia="id-ID"/>
        </w:rPr>
        <w:t>ditarima tina usaha gawe bareng</w:t>
      </w:r>
      <w:r w:rsidRPr="002D5133">
        <w:rPr>
          <w:rFonts w:ascii="Times New Roman" w:eastAsia="Times New Roman" w:hAnsi="Times New Roman"/>
          <w:color w:val="202124"/>
          <w:sz w:val="20"/>
          <w:szCs w:val="24"/>
          <w:lang w:eastAsia="id-ID"/>
        </w:rPr>
        <w:t xml:space="preserve">, </w:t>
      </w:r>
      <w:r w:rsidRPr="002D5133">
        <w:rPr>
          <w:rFonts w:ascii="Times New Roman" w:eastAsia="Times New Roman" w:hAnsi="Times New Roman"/>
          <w:color w:val="202124"/>
          <w:sz w:val="20"/>
          <w:szCs w:val="24"/>
          <w:lang w:val="en-US" w:eastAsia="id-ID"/>
        </w:rPr>
        <w:t>sanggeus dikurangan beban</w:t>
      </w:r>
      <w:r w:rsidRPr="002D5133">
        <w:rPr>
          <w:rFonts w:ascii="Times New Roman" w:eastAsia="Times New Roman" w:hAnsi="Times New Roman"/>
          <w:color w:val="202124"/>
          <w:sz w:val="20"/>
          <w:szCs w:val="24"/>
          <w:lang w:eastAsia="id-ID"/>
        </w:rPr>
        <w:t xml:space="preserve"> biaya </w:t>
      </w:r>
      <w:r w:rsidRPr="002D5133">
        <w:rPr>
          <w:rFonts w:ascii="Times New Roman" w:eastAsia="Times New Roman" w:hAnsi="Times New Roman"/>
          <w:color w:val="202124"/>
          <w:sz w:val="20"/>
          <w:szCs w:val="24"/>
          <w:lang w:val="en-US" w:eastAsia="id-ID"/>
        </w:rPr>
        <w:t xml:space="preserve">salila </w:t>
      </w:r>
      <w:r w:rsidRPr="002D5133">
        <w:rPr>
          <w:rFonts w:ascii="Times New Roman" w:eastAsia="Times New Roman" w:hAnsi="Times New Roman"/>
          <w:color w:val="202124"/>
          <w:sz w:val="20"/>
          <w:szCs w:val="24"/>
          <w:lang w:eastAsia="id-ID"/>
        </w:rPr>
        <w:t xml:space="preserve">prosés bisnis. Kadua. </w:t>
      </w:r>
      <w:r w:rsidRPr="002D5133">
        <w:rPr>
          <w:rFonts w:ascii="Times New Roman" w:eastAsia="Times New Roman" w:hAnsi="Times New Roman"/>
          <w:i/>
          <w:color w:val="202124"/>
          <w:sz w:val="20"/>
          <w:szCs w:val="24"/>
          <w:lang w:val="en-US" w:eastAsia="id-ID"/>
        </w:rPr>
        <w:t xml:space="preserve">Revenue Sharing, </w:t>
      </w:r>
      <w:r w:rsidRPr="002D5133">
        <w:rPr>
          <w:rFonts w:ascii="Times New Roman" w:eastAsia="Times New Roman" w:hAnsi="Times New Roman"/>
          <w:color w:val="202124"/>
          <w:sz w:val="20"/>
          <w:szCs w:val="24"/>
          <w:lang w:val="en-US" w:eastAsia="id-ID"/>
        </w:rPr>
        <w:t>nyaeta</w:t>
      </w:r>
      <w:r w:rsidRPr="002D5133">
        <w:rPr>
          <w:rFonts w:ascii="Times New Roman" w:eastAsia="Times New Roman" w:hAnsi="Times New Roman"/>
          <w:i/>
          <w:color w:val="202124"/>
          <w:sz w:val="20"/>
          <w:szCs w:val="24"/>
          <w:lang w:val="en-US" w:eastAsia="id-ID"/>
        </w:rPr>
        <w:t xml:space="preserve"> </w:t>
      </w:r>
      <w:r w:rsidRPr="002D5133">
        <w:rPr>
          <w:rFonts w:ascii="Times New Roman" w:eastAsia="Times New Roman" w:hAnsi="Times New Roman"/>
          <w:color w:val="202124"/>
          <w:sz w:val="20"/>
          <w:szCs w:val="24"/>
          <w:lang w:eastAsia="id-ID"/>
        </w:rPr>
        <w:t>mangrup</w:t>
      </w:r>
      <w:r w:rsidRPr="002D5133">
        <w:rPr>
          <w:rFonts w:ascii="Times New Roman" w:eastAsia="Times New Roman" w:hAnsi="Times New Roman"/>
          <w:color w:val="202124"/>
          <w:sz w:val="20"/>
          <w:szCs w:val="24"/>
          <w:lang w:val="en-US" w:eastAsia="id-ID"/>
        </w:rPr>
        <w:t>a</w:t>
      </w:r>
      <w:r w:rsidRPr="002D5133">
        <w:rPr>
          <w:rFonts w:ascii="Times New Roman" w:eastAsia="Times New Roman" w:hAnsi="Times New Roman"/>
          <w:color w:val="202124"/>
          <w:sz w:val="20"/>
          <w:szCs w:val="24"/>
          <w:lang w:eastAsia="id-ID"/>
        </w:rPr>
        <w:t xml:space="preserve">keun sistem bagi hasil anu dumasar kana total </w:t>
      </w:r>
      <w:r w:rsidRPr="002D5133">
        <w:rPr>
          <w:rFonts w:ascii="Times New Roman" w:eastAsia="Times New Roman" w:hAnsi="Times New Roman"/>
          <w:color w:val="202124"/>
          <w:sz w:val="20"/>
          <w:szCs w:val="24"/>
          <w:lang w:val="en-US" w:eastAsia="id-ID"/>
        </w:rPr>
        <w:t xml:space="preserve">sakabeh </w:t>
      </w:r>
      <w:r w:rsidRPr="002D5133">
        <w:rPr>
          <w:rFonts w:ascii="Times New Roman" w:eastAsia="Times New Roman" w:hAnsi="Times New Roman"/>
          <w:color w:val="202124"/>
          <w:sz w:val="20"/>
          <w:szCs w:val="24"/>
          <w:lang w:eastAsia="id-ID"/>
        </w:rPr>
        <w:t xml:space="preserve">panghasilan nu </w:t>
      </w:r>
      <w:r w:rsidRPr="002D5133">
        <w:rPr>
          <w:rFonts w:ascii="Times New Roman" w:eastAsia="Times New Roman" w:hAnsi="Times New Roman"/>
          <w:color w:val="202124"/>
          <w:sz w:val="20"/>
          <w:szCs w:val="24"/>
          <w:lang w:val="en-US" w:eastAsia="id-ID"/>
        </w:rPr>
        <w:t>ditarima saacan dikurangan ku</w:t>
      </w:r>
      <w:r w:rsidRPr="002D5133">
        <w:rPr>
          <w:rFonts w:ascii="Times New Roman" w:eastAsia="Times New Roman" w:hAnsi="Times New Roman"/>
          <w:color w:val="202124"/>
          <w:sz w:val="20"/>
          <w:szCs w:val="24"/>
          <w:lang w:eastAsia="id-ID"/>
        </w:rPr>
        <w:t xml:space="preserve"> biaya</w:t>
      </w:r>
      <w:r w:rsidRPr="002D5133">
        <w:rPr>
          <w:rFonts w:ascii="Times New Roman" w:eastAsia="Times New Roman" w:hAnsi="Times New Roman"/>
          <w:color w:val="202124"/>
          <w:sz w:val="20"/>
          <w:szCs w:val="24"/>
          <w:lang w:val="en-US" w:eastAsia="id-ID"/>
        </w:rPr>
        <w:t>-biaya</w:t>
      </w:r>
      <w:r w:rsidRPr="002D5133">
        <w:rPr>
          <w:rFonts w:ascii="Times New Roman" w:eastAsia="Times New Roman" w:hAnsi="Times New Roman"/>
          <w:color w:val="202124"/>
          <w:sz w:val="20"/>
          <w:szCs w:val="24"/>
          <w:lang w:eastAsia="id-ID"/>
        </w:rPr>
        <w:t xml:space="preserve"> nu </w:t>
      </w:r>
      <w:r w:rsidRPr="002D5133">
        <w:rPr>
          <w:rFonts w:ascii="Times New Roman" w:eastAsia="Times New Roman" w:hAnsi="Times New Roman"/>
          <w:color w:val="202124"/>
          <w:sz w:val="20"/>
          <w:szCs w:val="24"/>
          <w:lang w:val="en-US" w:eastAsia="id-ID"/>
        </w:rPr>
        <w:t>geus dikaluarkeun</w:t>
      </w:r>
      <w:r w:rsidRPr="002D5133">
        <w:rPr>
          <w:rFonts w:ascii="Times New Roman" w:eastAsia="Times New Roman" w:hAnsi="Times New Roman"/>
          <w:color w:val="202124"/>
          <w:sz w:val="20"/>
          <w:szCs w:val="24"/>
          <w:lang w:eastAsia="id-ID"/>
        </w:rPr>
        <w:t xml:space="preserve"> pikeun n</w:t>
      </w:r>
      <w:r w:rsidRPr="002D5133">
        <w:rPr>
          <w:rFonts w:ascii="Times New Roman" w:eastAsia="Times New Roman" w:hAnsi="Times New Roman"/>
          <w:color w:val="202124"/>
          <w:sz w:val="20"/>
          <w:szCs w:val="24"/>
          <w:lang w:val="en-US" w:eastAsia="id-ID"/>
        </w:rPr>
        <w:t>arima</w:t>
      </w:r>
      <w:r w:rsidRPr="002D5133">
        <w:rPr>
          <w:rFonts w:ascii="Times New Roman" w:eastAsia="Times New Roman" w:hAnsi="Times New Roman"/>
          <w:color w:val="202124"/>
          <w:sz w:val="20"/>
          <w:szCs w:val="24"/>
          <w:lang w:eastAsia="id-ID"/>
        </w:rPr>
        <w:t xml:space="preserve"> panghasilan éta. Bank </w:t>
      </w:r>
      <w:r w:rsidRPr="002D5133">
        <w:rPr>
          <w:rFonts w:ascii="Times New Roman" w:eastAsia="Times New Roman" w:hAnsi="Times New Roman"/>
          <w:color w:val="202124"/>
          <w:sz w:val="20"/>
          <w:szCs w:val="24"/>
          <w:lang w:val="en-US" w:eastAsia="id-ID"/>
        </w:rPr>
        <w:t>S</w:t>
      </w:r>
      <w:r w:rsidRPr="002D5133">
        <w:rPr>
          <w:rFonts w:ascii="Times New Roman" w:eastAsia="Times New Roman" w:hAnsi="Times New Roman"/>
          <w:color w:val="202124"/>
          <w:sz w:val="20"/>
          <w:szCs w:val="24"/>
          <w:lang w:eastAsia="id-ID"/>
        </w:rPr>
        <w:t xml:space="preserve">yariah di Indonésia ngagunakeun </w:t>
      </w:r>
      <w:r w:rsidRPr="002D5133">
        <w:rPr>
          <w:rFonts w:ascii="Times New Roman" w:eastAsia="Times New Roman" w:hAnsi="Times New Roman"/>
          <w:i/>
          <w:color w:val="202124"/>
          <w:sz w:val="20"/>
          <w:szCs w:val="24"/>
          <w:lang w:val="en-US" w:eastAsia="id-ID"/>
        </w:rPr>
        <w:t xml:space="preserve">revenue </w:t>
      </w:r>
      <w:r w:rsidRPr="002D5133">
        <w:rPr>
          <w:rFonts w:ascii="Times New Roman" w:eastAsia="Times New Roman" w:hAnsi="Times New Roman"/>
          <w:color w:val="202124"/>
          <w:sz w:val="20"/>
          <w:szCs w:val="24"/>
          <w:lang w:eastAsia="id-ID"/>
        </w:rPr>
        <w:t>pikeun ngitung bagi hasil. Fatwa</w:t>
      </w:r>
      <w:r w:rsidRPr="002D5133">
        <w:rPr>
          <w:rFonts w:ascii="Times New Roman" w:eastAsia="Times New Roman" w:hAnsi="Times New Roman"/>
          <w:color w:val="202124"/>
          <w:sz w:val="20"/>
          <w:szCs w:val="24"/>
          <w:lang w:val="en-US" w:eastAsia="id-ID"/>
        </w:rPr>
        <w:t xml:space="preserve"> Dewan Syariah Indonesia</w:t>
      </w:r>
      <w:r w:rsidRPr="002D5133">
        <w:rPr>
          <w:rFonts w:ascii="Times New Roman" w:eastAsia="Times New Roman" w:hAnsi="Times New Roman"/>
          <w:color w:val="202124"/>
          <w:sz w:val="20"/>
          <w:szCs w:val="24"/>
          <w:lang w:eastAsia="id-ID"/>
        </w:rPr>
        <w:t xml:space="preserve"> </w:t>
      </w:r>
      <w:r w:rsidRPr="002D5133">
        <w:rPr>
          <w:rFonts w:ascii="Times New Roman" w:eastAsia="Times New Roman" w:hAnsi="Times New Roman"/>
          <w:color w:val="202124"/>
          <w:sz w:val="20"/>
          <w:szCs w:val="24"/>
          <w:lang w:val="en-US" w:eastAsia="id-ID"/>
        </w:rPr>
        <w:t>M</w:t>
      </w:r>
      <w:r w:rsidRPr="002D5133">
        <w:rPr>
          <w:rFonts w:ascii="Times New Roman" w:eastAsia="Times New Roman" w:hAnsi="Times New Roman"/>
          <w:color w:val="202124"/>
          <w:sz w:val="20"/>
          <w:szCs w:val="24"/>
          <w:lang w:eastAsia="id-ID"/>
        </w:rPr>
        <w:t>ajelis Ulama Indonesia (DSN-MUI) Nomer 15/DSN MUI/IX/2000 salaku norma hukum pikeun perbankan syariah netepkeun 2 cara sistem bagi hasil tina</w:t>
      </w:r>
      <w:r w:rsidRPr="002D5133">
        <w:rPr>
          <w:rFonts w:ascii="Times New Roman" w:eastAsia="Times New Roman" w:hAnsi="Times New Roman"/>
          <w:color w:val="202124"/>
          <w:sz w:val="20"/>
          <w:szCs w:val="24"/>
          <w:lang w:val="en-US" w:eastAsia="id-ID"/>
        </w:rPr>
        <w:t xml:space="preserve"> </w:t>
      </w:r>
      <w:r w:rsidRPr="002D5133">
        <w:rPr>
          <w:rFonts w:ascii="Times New Roman" w:eastAsia="Times New Roman" w:hAnsi="Times New Roman"/>
          <w:i/>
          <w:color w:val="202124"/>
          <w:sz w:val="20"/>
          <w:szCs w:val="24"/>
          <w:lang w:val="en-US" w:eastAsia="id-ID"/>
        </w:rPr>
        <w:t xml:space="preserve">Net Revenue </w:t>
      </w:r>
      <w:r w:rsidRPr="002D5133">
        <w:rPr>
          <w:rFonts w:ascii="Times New Roman" w:eastAsia="Times New Roman" w:hAnsi="Times New Roman"/>
          <w:color w:val="202124"/>
          <w:sz w:val="20"/>
          <w:szCs w:val="24"/>
          <w:lang w:val="en-US" w:eastAsia="id-ID"/>
        </w:rPr>
        <w:t>atawa</w:t>
      </w:r>
      <w:r w:rsidRPr="002D5133">
        <w:rPr>
          <w:rFonts w:ascii="Times New Roman" w:eastAsia="Times New Roman" w:hAnsi="Times New Roman"/>
          <w:color w:val="202124"/>
          <w:sz w:val="20"/>
          <w:szCs w:val="24"/>
          <w:lang w:eastAsia="id-ID"/>
        </w:rPr>
        <w:t xml:space="preserve"> </w:t>
      </w:r>
      <w:r w:rsidRPr="002D5133">
        <w:rPr>
          <w:rFonts w:ascii="Times New Roman" w:eastAsia="Times New Roman" w:hAnsi="Times New Roman"/>
          <w:i/>
          <w:color w:val="202124"/>
          <w:sz w:val="20"/>
          <w:szCs w:val="24"/>
          <w:lang w:val="en-US" w:eastAsia="id-ID"/>
        </w:rPr>
        <w:t>Net Provif</w:t>
      </w:r>
      <w:r w:rsidRPr="002D5133">
        <w:rPr>
          <w:rFonts w:ascii="Times New Roman" w:eastAsia="Times New Roman" w:hAnsi="Times New Roman"/>
          <w:color w:val="202124"/>
          <w:sz w:val="20"/>
          <w:szCs w:val="24"/>
          <w:lang w:eastAsia="id-ID"/>
        </w:rPr>
        <w:t>, penyimpangan anu geus lumangsung</w:t>
      </w:r>
      <w:r w:rsidRPr="002D5133">
        <w:rPr>
          <w:rFonts w:ascii="Times New Roman" w:eastAsia="Times New Roman" w:hAnsi="Times New Roman"/>
          <w:color w:val="202124"/>
          <w:sz w:val="20"/>
          <w:szCs w:val="24"/>
          <w:lang w:val="en-US" w:eastAsia="id-ID"/>
        </w:rPr>
        <w:t xml:space="preserve"> salila ieu netepkeun </w:t>
      </w:r>
      <w:r w:rsidRPr="002D5133">
        <w:rPr>
          <w:rFonts w:ascii="Times New Roman" w:eastAsia="Times New Roman" w:hAnsi="Times New Roman"/>
          <w:i/>
          <w:color w:val="202124"/>
          <w:sz w:val="20"/>
          <w:szCs w:val="24"/>
          <w:lang w:val="en-US" w:eastAsia="id-ID"/>
        </w:rPr>
        <w:t xml:space="preserve">Revenue </w:t>
      </w:r>
      <w:r w:rsidRPr="002D5133">
        <w:rPr>
          <w:rFonts w:ascii="Times New Roman" w:eastAsia="Times New Roman" w:hAnsi="Times New Roman"/>
          <w:color w:val="202124"/>
          <w:sz w:val="20"/>
          <w:szCs w:val="24"/>
          <w:lang w:val="en-US" w:eastAsia="id-ID"/>
        </w:rPr>
        <w:t xml:space="preserve">nu jadi  pikeun bagi hasil kucara tindakan </w:t>
      </w:r>
      <w:r w:rsidRPr="002D5133">
        <w:rPr>
          <w:rFonts w:ascii="Times New Roman" w:eastAsia="Times New Roman" w:hAnsi="Times New Roman"/>
          <w:color w:val="202124"/>
          <w:sz w:val="20"/>
          <w:szCs w:val="24"/>
          <w:lang w:eastAsia="id-ID"/>
        </w:rPr>
        <w:t>nyalurkeun hukum dina perjangjian.</w:t>
      </w:r>
      <w:r w:rsidRPr="002D5133">
        <w:rPr>
          <w:rFonts w:ascii="Times New Roman" w:eastAsia="Times New Roman" w:hAnsi="Times New Roman"/>
          <w:color w:val="202124"/>
          <w:sz w:val="20"/>
          <w:szCs w:val="24"/>
          <w:lang w:val="en-US" w:eastAsia="id-ID"/>
        </w:rPr>
        <w:t xml:space="preserve"> </w:t>
      </w:r>
      <w:r w:rsidRPr="002D5133">
        <w:rPr>
          <w:rStyle w:val="y2iqfc"/>
          <w:rFonts w:ascii="Times New Roman" w:hAnsi="Times New Roman"/>
          <w:color w:val="202124"/>
          <w:sz w:val="20"/>
          <w:szCs w:val="24"/>
        </w:rPr>
        <w:t xml:space="preserve">Pasualan anu baris ditalungtik dina ieu </w:t>
      </w:r>
      <w:r w:rsidRPr="002D5133">
        <w:rPr>
          <w:rStyle w:val="y2iqfc"/>
          <w:rFonts w:ascii="Times New Roman" w:hAnsi="Times New Roman"/>
          <w:color w:val="202124"/>
          <w:sz w:val="20"/>
          <w:szCs w:val="24"/>
          <w:lang w:val="en-US"/>
        </w:rPr>
        <w:t xml:space="preserve">Disertasi </w:t>
      </w:r>
      <w:r w:rsidRPr="002D5133">
        <w:rPr>
          <w:rStyle w:val="y2iqfc"/>
          <w:rFonts w:ascii="Times New Roman" w:hAnsi="Times New Roman"/>
          <w:color w:val="202124"/>
          <w:sz w:val="20"/>
          <w:szCs w:val="24"/>
        </w:rPr>
        <w:t xml:space="preserve">nyaéta </w:t>
      </w:r>
      <w:proofErr w:type="spellStart"/>
      <w:r w:rsidRPr="002D5133">
        <w:rPr>
          <w:rFonts w:ascii="Times New Roman" w:eastAsia="Times New Roman" w:hAnsi="Times New Roman"/>
          <w:noProof w:val="0"/>
          <w:color w:val="202124"/>
          <w:sz w:val="20"/>
          <w:szCs w:val="24"/>
          <w:lang w:val="en-US"/>
        </w:rPr>
        <w:t>Kumaha</w:t>
      </w:r>
      <w:proofErr w:type="spellEnd"/>
      <w:r w:rsidRPr="002D5133">
        <w:rPr>
          <w:rFonts w:ascii="Times New Roman" w:eastAsia="Times New Roman" w:hAnsi="Times New Roman"/>
          <w:noProof w:val="0"/>
          <w:color w:val="202124"/>
          <w:sz w:val="20"/>
          <w:szCs w:val="24"/>
          <w:lang w:val="en-US"/>
        </w:rPr>
        <w:t xml:space="preserve"> </w:t>
      </w:r>
      <w:proofErr w:type="spellStart"/>
      <w:r w:rsidRPr="002D5133">
        <w:rPr>
          <w:rFonts w:ascii="Times New Roman" w:eastAsia="Times New Roman" w:hAnsi="Times New Roman"/>
          <w:noProof w:val="0"/>
          <w:color w:val="202124"/>
          <w:sz w:val="20"/>
          <w:szCs w:val="24"/>
          <w:lang w:val="en-US"/>
        </w:rPr>
        <w:t>sengketa</w:t>
      </w:r>
      <w:proofErr w:type="spellEnd"/>
      <w:r w:rsidRPr="002D5133">
        <w:rPr>
          <w:rFonts w:ascii="Times New Roman" w:eastAsia="Times New Roman" w:hAnsi="Times New Roman"/>
          <w:noProof w:val="0"/>
          <w:color w:val="202124"/>
          <w:sz w:val="20"/>
          <w:szCs w:val="24"/>
          <w:lang w:val="en-US"/>
        </w:rPr>
        <w:t xml:space="preserve"> </w:t>
      </w:r>
      <w:proofErr w:type="spellStart"/>
      <w:r w:rsidRPr="002D5133">
        <w:rPr>
          <w:rFonts w:ascii="Times New Roman" w:eastAsia="Times New Roman" w:hAnsi="Times New Roman"/>
          <w:noProof w:val="0"/>
          <w:color w:val="202124"/>
          <w:sz w:val="20"/>
          <w:szCs w:val="24"/>
          <w:lang w:val="en-US"/>
        </w:rPr>
        <w:t>perbankan</w:t>
      </w:r>
      <w:proofErr w:type="spellEnd"/>
      <w:r w:rsidRPr="002D5133">
        <w:rPr>
          <w:rFonts w:ascii="Times New Roman" w:eastAsia="Times New Roman" w:hAnsi="Times New Roman"/>
          <w:noProof w:val="0"/>
          <w:color w:val="202124"/>
          <w:sz w:val="20"/>
          <w:szCs w:val="24"/>
          <w:lang w:val="en-US"/>
        </w:rPr>
        <w:t xml:space="preserve"> </w:t>
      </w:r>
      <w:proofErr w:type="spellStart"/>
      <w:r w:rsidRPr="002D5133">
        <w:rPr>
          <w:rFonts w:ascii="Times New Roman" w:eastAsia="Times New Roman" w:hAnsi="Times New Roman"/>
          <w:noProof w:val="0"/>
          <w:color w:val="202124"/>
          <w:sz w:val="20"/>
          <w:szCs w:val="24"/>
          <w:lang w:val="en-US"/>
        </w:rPr>
        <w:t>syariah</w:t>
      </w:r>
      <w:proofErr w:type="spellEnd"/>
      <w:r w:rsidRPr="002D5133">
        <w:rPr>
          <w:rFonts w:ascii="Times New Roman" w:eastAsia="Times New Roman" w:hAnsi="Times New Roman"/>
          <w:noProof w:val="0"/>
          <w:color w:val="202124"/>
          <w:sz w:val="20"/>
          <w:szCs w:val="24"/>
          <w:lang w:val="en-US"/>
        </w:rPr>
        <w:t xml:space="preserve"> </w:t>
      </w:r>
      <w:proofErr w:type="spellStart"/>
      <w:r w:rsidRPr="002D5133">
        <w:rPr>
          <w:rFonts w:ascii="Times New Roman" w:eastAsia="Times New Roman" w:hAnsi="Times New Roman"/>
          <w:noProof w:val="0"/>
          <w:color w:val="202124"/>
          <w:sz w:val="20"/>
          <w:szCs w:val="24"/>
          <w:lang w:val="en-US"/>
        </w:rPr>
        <w:t>direngsekeun</w:t>
      </w:r>
      <w:proofErr w:type="spellEnd"/>
      <w:r w:rsidRPr="002D5133">
        <w:rPr>
          <w:rFonts w:ascii="Times New Roman" w:eastAsia="Times New Roman" w:hAnsi="Times New Roman"/>
          <w:noProof w:val="0"/>
          <w:color w:val="202124"/>
          <w:sz w:val="20"/>
          <w:szCs w:val="24"/>
          <w:lang w:val="en-US"/>
        </w:rPr>
        <w:t xml:space="preserve"> di </w:t>
      </w:r>
      <w:proofErr w:type="spellStart"/>
      <w:r w:rsidRPr="002D5133">
        <w:rPr>
          <w:rFonts w:ascii="Times New Roman" w:eastAsia="Times New Roman" w:hAnsi="Times New Roman"/>
          <w:noProof w:val="0"/>
          <w:color w:val="202124"/>
          <w:sz w:val="20"/>
          <w:szCs w:val="24"/>
          <w:lang w:val="en-US"/>
        </w:rPr>
        <w:t>Pangadilan</w:t>
      </w:r>
      <w:proofErr w:type="spellEnd"/>
      <w:r w:rsidRPr="002D5133">
        <w:rPr>
          <w:rFonts w:ascii="Times New Roman" w:eastAsia="Times New Roman" w:hAnsi="Times New Roman"/>
          <w:noProof w:val="0"/>
          <w:color w:val="202124"/>
          <w:sz w:val="20"/>
          <w:szCs w:val="24"/>
          <w:lang w:val="en-US"/>
        </w:rPr>
        <w:t xml:space="preserve"> Agama? </w:t>
      </w:r>
      <w:r w:rsidRPr="002D5133">
        <w:rPr>
          <w:rStyle w:val="y2iqfc"/>
          <w:rFonts w:ascii="Times New Roman" w:hAnsi="Times New Roman"/>
          <w:color w:val="202124"/>
          <w:sz w:val="20"/>
          <w:szCs w:val="24"/>
        </w:rPr>
        <w:t>Kumaha konsékuansi</w:t>
      </w:r>
      <w:r w:rsidRPr="002D5133">
        <w:rPr>
          <w:rStyle w:val="y2iqfc"/>
          <w:rFonts w:ascii="Times New Roman" w:hAnsi="Times New Roman"/>
          <w:color w:val="202124"/>
          <w:sz w:val="20"/>
          <w:szCs w:val="24"/>
          <w:lang w:val="en-US"/>
        </w:rPr>
        <w:t>na</w:t>
      </w:r>
      <w:r w:rsidRPr="002D5133">
        <w:rPr>
          <w:rStyle w:val="y2iqfc"/>
          <w:rFonts w:ascii="Times New Roman" w:hAnsi="Times New Roman"/>
          <w:color w:val="202124"/>
          <w:sz w:val="20"/>
          <w:szCs w:val="24"/>
        </w:rPr>
        <w:t xml:space="preserve"> tina ngaréngsékeun sengketa perjanjian bagi hasil di Pengadilan Agama? Kumaha </w:t>
      </w:r>
      <w:r w:rsidRPr="002D5133">
        <w:rPr>
          <w:rStyle w:val="y2iqfc"/>
          <w:rFonts w:ascii="Times New Roman" w:hAnsi="Times New Roman"/>
          <w:color w:val="202124"/>
          <w:sz w:val="20"/>
          <w:szCs w:val="24"/>
          <w:lang w:val="en-US"/>
        </w:rPr>
        <w:t>akibat tina</w:t>
      </w:r>
      <w:r w:rsidRPr="002D5133">
        <w:rPr>
          <w:rStyle w:val="y2iqfc"/>
          <w:rFonts w:ascii="Times New Roman" w:hAnsi="Times New Roman"/>
          <w:color w:val="202124"/>
          <w:sz w:val="20"/>
          <w:szCs w:val="24"/>
        </w:rPr>
        <w:t xml:space="preserve"> ngang</w:t>
      </w:r>
      <w:r w:rsidRPr="002D5133">
        <w:rPr>
          <w:rStyle w:val="y2iqfc"/>
          <w:rFonts w:ascii="Times New Roman" w:hAnsi="Times New Roman"/>
          <w:color w:val="202124"/>
          <w:sz w:val="20"/>
          <w:szCs w:val="24"/>
          <w:lang w:val="en-US"/>
        </w:rPr>
        <w:t>geus</w:t>
      </w:r>
      <w:r w:rsidRPr="002D5133">
        <w:rPr>
          <w:rStyle w:val="y2iqfc"/>
          <w:rFonts w:ascii="Times New Roman" w:hAnsi="Times New Roman"/>
          <w:color w:val="202124"/>
          <w:sz w:val="20"/>
          <w:szCs w:val="24"/>
        </w:rPr>
        <w:t>keun sengketa perjanjian bagi hasil perbankan syariah di Pengadilan Agama dina kontéks mekarkeun sistem perbankan di Indonésia?</w:t>
      </w:r>
    </w:p>
    <w:p w:rsidR="00722F76" w:rsidRPr="002D5133" w:rsidRDefault="00722F76" w:rsidP="00722F76">
      <w:pPr>
        <w:pStyle w:val="HTMLPreformatted"/>
        <w:ind w:firstLine="720"/>
        <w:jc w:val="both"/>
        <w:rPr>
          <w:rFonts w:ascii="Times New Roman" w:hAnsi="Times New Roman" w:cs="Times New Roman"/>
          <w:color w:val="202124"/>
          <w:szCs w:val="24"/>
        </w:rPr>
      </w:pPr>
      <w:r w:rsidRPr="002D5133">
        <w:rPr>
          <w:rStyle w:val="y2iqfc"/>
          <w:rFonts w:ascii="Times New Roman" w:hAnsi="Times New Roman"/>
          <w:color w:val="202124"/>
          <w:szCs w:val="24"/>
        </w:rPr>
        <w:t xml:space="preserve">Método panalungtikan anu digunakeun ku pangarang nya éta </w:t>
      </w:r>
      <w:r w:rsidRPr="002D5133">
        <w:rPr>
          <w:rStyle w:val="y2iqfc"/>
          <w:rFonts w:ascii="Times New Roman" w:hAnsi="Times New Roman"/>
          <w:i/>
          <w:color w:val="202124"/>
          <w:szCs w:val="24"/>
        </w:rPr>
        <w:t>deskriptif analitik</w:t>
      </w:r>
      <w:r w:rsidRPr="002D5133">
        <w:rPr>
          <w:rStyle w:val="y2iqfc"/>
          <w:rFonts w:ascii="Times New Roman" w:hAnsi="Times New Roman"/>
          <w:color w:val="202124"/>
          <w:szCs w:val="24"/>
        </w:rPr>
        <w:t xml:space="preserve">, nu ngagunakeun métode pendekatan </w:t>
      </w:r>
      <w:r w:rsidRPr="002D5133">
        <w:rPr>
          <w:rStyle w:val="y2iqfc"/>
          <w:rFonts w:ascii="Times New Roman" w:hAnsi="Times New Roman"/>
          <w:i/>
          <w:color w:val="202124"/>
          <w:szCs w:val="24"/>
        </w:rPr>
        <w:t>Yuridis Normatif</w:t>
      </w:r>
      <w:r w:rsidRPr="002D5133">
        <w:rPr>
          <w:rStyle w:val="y2iqfc"/>
          <w:rFonts w:ascii="Times New Roman" w:hAnsi="Times New Roman"/>
          <w:color w:val="202124"/>
          <w:szCs w:val="24"/>
        </w:rPr>
        <w:t xml:space="preserve">, nyaéta pendekatan anu ngagunakeun konsép </w:t>
      </w:r>
      <w:r w:rsidRPr="002D5133">
        <w:rPr>
          <w:rStyle w:val="y2iqfc"/>
          <w:rFonts w:ascii="Times New Roman" w:hAnsi="Times New Roman"/>
          <w:i/>
          <w:color w:val="202124"/>
          <w:szCs w:val="24"/>
        </w:rPr>
        <w:t>legis positivis</w:t>
      </w:r>
      <w:r w:rsidRPr="002D5133">
        <w:rPr>
          <w:rStyle w:val="y2iqfc"/>
          <w:rFonts w:ascii="Times New Roman" w:hAnsi="Times New Roman"/>
          <w:color w:val="202124"/>
          <w:szCs w:val="24"/>
        </w:rPr>
        <w:t xml:space="preserve"> anu nétélakeun yén hukum idéntik jeung norma tinulis. Saterusna métode ieu ogé dilengkepan ku métode </w:t>
      </w:r>
      <w:r w:rsidRPr="002D5133">
        <w:rPr>
          <w:rStyle w:val="y2iqfc"/>
          <w:rFonts w:ascii="Times New Roman" w:hAnsi="Times New Roman"/>
          <w:i/>
          <w:color w:val="202124"/>
          <w:szCs w:val="24"/>
        </w:rPr>
        <w:t>yuridis sosiologis</w:t>
      </w:r>
      <w:r w:rsidRPr="002D5133">
        <w:rPr>
          <w:rStyle w:val="y2iqfc"/>
          <w:rFonts w:ascii="Times New Roman" w:hAnsi="Times New Roman"/>
          <w:color w:val="202124"/>
          <w:szCs w:val="24"/>
        </w:rPr>
        <w:t xml:space="preserve">, nyaéta ku cara nempatkeun hukum di tengah masarakat. </w:t>
      </w:r>
      <w:r w:rsidRPr="002D5133">
        <w:rPr>
          <w:rFonts w:ascii="Times New Roman" w:hAnsi="Times New Roman" w:cs="Times New Roman"/>
          <w:color w:val="202124"/>
          <w:szCs w:val="24"/>
        </w:rPr>
        <w:t>Téhnik ngumpulkeun data dilaksanakeun ku dua cara, nyaéta: studi pustaka jeung studi lapangan, analisis data dilaksanakeun sacara kualitatif, anu ngutamakeun prosés napsirkeun data.</w:t>
      </w:r>
    </w:p>
    <w:p w:rsidR="00722F76" w:rsidRPr="002D5133" w:rsidRDefault="00722F76" w:rsidP="00722F76">
      <w:pPr>
        <w:pStyle w:val="HTMLPreformatted"/>
        <w:shd w:val="clear" w:color="auto" w:fill="F8F9FA"/>
        <w:ind w:firstLine="720"/>
        <w:jc w:val="both"/>
        <w:rPr>
          <w:rFonts w:ascii="Times New Roman" w:hAnsi="Times New Roman"/>
          <w:szCs w:val="24"/>
        </w:rPr>
      </w:pPr>
      <w:r w:rsidRPr="002D5133">
        <w:rPr>
          <w:rStyle w:val="y2iqfc"/>
          <w:rFonts w:ascii="Times New Roman" w:hAnsi="Times New Roman"/>
          <w:color w:val="202124"/>
          <w:szCs w:val="24"/>
        </w:rPr>
        <w:t>Nuntaskeun sengketa perjangjian bagi hasil perbankan syariah di Pengadilan Agama, patali jeung kaayaan karaharjaan ekonomi syariah jeung hukum pangwangunan, yen kontéks ieu bisa dipatalikeun jeung Nagara kudu mastikeun yén dina unggal putusan hakim dina mutuskeun perkara ékonomi syariah anu ngawengku sengketa Perjangjian bagi hasil perbankan syariah bisa mere kapastian, kaadilan jeung kauntungan hukum pikeun anu neangan kaadilan. Pencabutan Surat Edaran Mahkamah Agung (SEMA) Nomer 2 Taun 2009 anu ngawajibkeun hakim pikeun matuh dina mutuskeun hiji perkara sangkan kasaragaman putusan di lingkungan pangadilan agama anu ngabahayakeun hutang teu bisa lumangsung deui. Salian ti éta, ngadegna pangadilan khusus dina lingkungan peradilan agama téh mangrupa usulan anu bisa dilaksanakeun sangkan hakim boga kompetensi dina widang perbankan syariah khususna jeung umumna dina widang ékonomi syariah, anu bakal mutuskeun dina hal ieu jeung lamun perlu ngangkat hakim ad hoc ti kalangan praktisi perbankan syariah jeung akademisi kalayan nuturkeun prosedur jeung katangtuan hukum nu lumaku kalawan harepan pikeun netepkeun pertimbangan hukum anu luyu pikeun ngahontal tujuan hukum sorangan, nyaéta nyadiakeun Kaadilan, Kapastian Hukum jeung Mangpaat pikeun Komunitas.</w:t>
      </w:r>
    </w:p>
    <w:p w:rsidR="00CC0464" w:rsidRPr="002D5133" w:rsidRDefault="00CC0464" w:rsidP="00CC0464">
      <w:pPr>
        <w:pStyle w:val="HTMLPreformatted"/>
        <w:shd w:val="clear" w:color="auto" w:fill="F8F9FA"/>
        <w:spacing w:line="216" w:lineRule="auto"/>
        <w:jc w:val="both"/>
        <w:rPr>
          <w:rStyle w:val="y2iqfc"/>
          <w:rFonts w:ascii="Times New Roman" w:hAnsi="Times New Roman"/>
          <w:color w:val="202124"/>
          <w:szCs w:val="24"/>
          <w:lang w:val="id-ID"/>
        </w:rPr>
      </w:pPr>
    </w:p>
    <w:p w:rsidR="00722F76" w:rsidRPr="002D5133" w:rsidRDefault="00722F76" w:rsidP="00CC0464">
      <w:pPr>
        <w:pStyle w:val="HTMLPreformatted"/>
        <w:shd w:val="clear" w:color="auto" w:fill="F8F9FA"/>
        <w:spacing w:line="216" w:lineRule="auto"/>
        <w:jc w:val="both"/>
        <w:rPr>
          <w:rFonts w:ascii="Times New Roman" w:hAnsi="Times New Roman"/>
          <w:bCs/>
          <w:szCs w:val="24"/>
        </w:rPr>
      </w:pPr>
      <w:r w:rsidRPr="002D5133">
        <w:rPr>
          <w:rStyle w:val="y2iqfc"/>
          <w:rFonts w:ascii="Times New Roman" w:hAnsi="Times New Roman"/>
          <w:color w:val="202124"/>
          <w:szCs w:val="24"/>
        </w:rPr>
        <w:t>KATA KUNCI: Nuntaskeun Sengketa – Perjangjian Bagi Hasil, Pangadilan Agama</w:t>
      </w:r>
    </w:p>
    <w:p w:rsidR="000D1DB5" w:rsidRDefault="000D1DB5" w:rsidP="00680A71">
      <w:pPr>
        <w:tabs>
          <w:tab w:val="left" w:pos="357"/>
          <w:tab w:val="left" w:pos="720"/>
          <w:tab w:val="left" w:pos="1077"/>
        </w:tabs>
        <w:spacing w:after="0" w:line="276" w:lineRule="auto"/>
        <w:jc w:val="center"/>
        <w:rPr>
          <w:rFonts w:ascii="Times New Roman" w:hAnsi="Times New Roman"/>
          <w:b/>
          <w:bCs/>
        </w:rPr>
      </w:pPr>
    </w:p>
    <w:p w:rsidR="00446430" w:rsidRDefault="00446430" w:rsidP="00680A71">
      <w:pPr>
        <w:tabs>
          <w:tab w:val="left" w:pos="357"/>
          <w:tab w:val="left" w:pos="720"/>
          <w:tab w:val="left" w:pos="1077"/>
        </w:tabs>
        <w:spacing w:after="0" w:line="276" w:lineRule="auto"/>
        <w:jc w:val="center"/>
        <w:rPr>
          <w:rFonts w:ascii="Times New Roman" w:hAnsi="Times New Roman"/>
          <w:b/>
          <w:bCs/>
        </w:rPr>
      </w:pPr>
    </w:p>
    <w:p w:rsidR="00F9758C" w:rsidRPr="00585F48" w:rsidRDefault="00F9758C" w:rsidP="00680A71">
      <w:pPr>
        <w:tabs>
          <w:tab w:val="left" w:pos="357"/>
          <w:tab w:val="left" w:pos="720"/>
          <w:tab w:val="left" w:pos="1077"/>
        </w:tabs>
        <w:spacing w:after="0" w:line="276" w:lineRule="auto"/>
        <w:jc w:val="center"/>
        <w:rPr>
          <w:rFonts w:ascii="Times New Roman" w:hAnsi="Times New Roman"/>
          <w:b/>
          <w:bCs/>
          <w:lang w:val="en-US"/>
        </w:rPr>
      </w:pPr>
      <w:r w:rsidRPr="00585F48">
        <w:rPr>
          <w:rFonts w:ascii="Times New Roman" w:hAnsi="Times New Roman"/>
          <w:b/>
          <w:bCs/>
          <w:lang w:val="en-US"/>
        </w:rPr>
        <w:t>BAB I</w:t>
      </w:r>
    </w:p>
    <w:p w:rsidR="00F9758C" w:rsidRPr="00585F48" w:rsidRDefault="00F9758C" w:rsidP="00680A71">
      <w:pPr>
        <w:tabs>
          <w:tab w:val="left" w:pos="357"/>
          <w:tab w:val="left" w:pos="720"/>
          <w:tab w:val="left" w:pos="1077"/>
        </w:tabs>
        <w:spacing w:after="0" w:line="276" w:lineRule="auto"/>
        <w:jc w:val="center"/>
        <w:rPr>
          <w:rFonts w:ascii="Times New Roman" w:hAnsi="Times New Roman"/>
          <w:b/>
          <w:bCs/>
          <w:lang w:val="en-US"/>
        </w:rPr>
      </w:pPr>
      <w:r w:rsidRPr="00585F48">
        <w:rPr>
          <w:rFonts w:ascii="Times New Roman" w:hAnsi="Times New Roman"/>
          <w:b/>
          <w:bCs/>
          <w:lang w:val="en-US"/>
        </w:rPr>
        <w:t>PENDAHULUAN</w:t>
      </w:r>
    </w:p>
    <w:p w:rsidR="007B5519" w:rsidRPr="00585F48" w:rsidRDefault="007B5519" w:rsidP="00680A71">
      <w:pPr>
        <w:pStyle w:val="Heading1"/>
        <w:tabs>
          <w:tab w:val="left" w:pos="357"/>
          <w:tab w:val="left" w:pos="720"/>
          <w:tab w:val="left" w:pos="1077"/>
        </w:tabs>
        <w:spacing w:before="0" w:line="276" w:lineRule="auto"/>
        <w:jc w:val="both"/>
        <w:rPr>
          <w:rFonts w:ascii="Times New Roman" w:hAnsi="Times New Roman"/>
          <w:b/>
          <w:bCs/>
          <w:color w:val="FFFFFF"/>
          <w:sz w:val="22"/>
          <w:szCs w:val="22"/>
          <w:lang w:val="en-US"/>
        </w:rPr>
      </w:pPr>
      <w:bookmarkStart w:id="4" w:name="_Toc158401894"/>
      <w:r w:rsidRPr="00585F48">
        <w:rPr>
          <w:rFonts w:ascii="Times New Roman" w:hAnsi="Times New Roman"/>
          <w:b/>
          <w:bCs/>
          <w:color w:val="FFFFFF"/>
          <w:sz w:val="22"/>
          <w:szCs w:val="22"/>
          <w:lang w:val="en-US"/>
        </w:rPr>
        <w:t>BAB I PENDAHULUAN</w:t>
      </w:r>
      <w:bookmarkEnd w:id="4"/>
    </w:p>
    <w:p w:rsidR="000B167B" w:rsidRPr="00585F48" w:rsidRDefault="000B167B" w:rsidP="00680A71">
      <w:pPr>
        <w:pStyle w:val="ListParagraph"/>
        <w:numPr>
          <w:ilvl w:val="0"/>
          <w:numId w:val="6"/>
        </w:numPr>
        <w:tabs>
          <w:tab w:val="left" w:pos="357"/>
          <w:tab w:val="left" w:pos="720"/>
          <w:tab w:val="left" w:pos="1077"/>
        </w:tabs>
        <w:spacing w:after="0" w:line="276" w:lineRule="auto"/>
        <w:ind w:left="360"/>
        <w:jc w:val="both"/>
        <w:outlineLvl w:val="1"/>
        <w:rPr>
          <w:rFonts w:ascii="Times New Roman" w:hAnsi="Times New Roman"/>
          <w:b/>
          <w:bCs/>
          <w:lang w:val="en-US"/>
        </w:rPr>
      </w:pPr>
      <w:bookmarkStart w:id="5" w:name="_Toc158401895"/>
      <w:r w:rsidRPr="00585F48">
        <w:rPr>
          <w:rFonts w:ascii="Times New Roman" w:hAnsi="Times New Roman"/>
          <w:b/>
          <w:bCs/>
          <w:lang w:val="en-US"/>
        </w:rPr>
        <w:t>Latar Belakang</w:t>
      </w:r>
      <w:bookmarkEnd w:id="5"/>
      <w:r w:rsidRPr="00585F48">
        <w:rPr>
          <w:rFonts w:ascii="Times New Roman" w:hAnsi="Times New Roman"/>
          <w:b/>
          <w:bCs/>
          <w:lang w:val="en-US"/>
        </w:rPr>
        <w:t xml:space="preserve"> </w:t>
      </w:r>
    </w:p>
    <w:p w:rsidR="00471121" w:rsidRPr="00585F48" w:rsidRDefault="00AB4696" w:rsidP="00680A71">
      <w:pPr>
        <w:tabs>
          <w:tab w:val="left" w:pos="357"/>
          <w:tab w:val="left" w:pos="720"/>
          <w:tab w:val="left" w:pos="1077"/>
        </w:tabs>
        <w:spacing w:after="0" w:line="276" w:lineRule="auto"/>
        <w:ind w:left="357" w:firstLine="720"/>
        <w:jc w:val="both"/>
        <w:rPr>
          <w:rFonts w:ascii="Times New Roman" w:hAnsi="Times New Roman"/>
          <w:bCs/>
          <w:lang w:val="en-US"/>
        </w:rPr>
      </w:pPr>
      <w:r w:rsidRPr="00585F48">
        <w:rPr>
          <w:rFonts w:ascii="Times New Roman" w:hAnsi="Times New Roman"/>
          <w:bCs/>
        </w:rPr>
        <w:t xml:space="preserve">Bank </w:t>
      </w:r>
      <w:r w:rsidR="005B67EE" w:rsidRPr="00585F48">
        <w:rPr>
          <w:rFonts w:ascii="Times New Roman" w:hAnsi="Times New Roman"/>
          <w:bCs/>
        </w:rPr>
        <w:t>Syari’ah</w:t>
      </w:r>
      <w:r w:rsidRPr="00585F48">
        <w:rPr>
          <w:rFonts w:ascii="Times New Roman" w:hAnsi="Times New Roman"/>
          <w:bCs/>
        </w:rPr>
        <w:t xml:space="preserve"> mempunyai </w:t>
      </w:r>
      <w:r w:rsidR="00E6035E" w:rsidRPr="00585F48">
        <w:rPr>
          <w:rFonts w:ascii="Times New Roman" w:hAnsi="Times New Roman"/>
          <w:bCs/>
          <w:lang w:val="en-US"/>
        </w:rPr>
        <w:t xml:space="preserve"> </w:t>
      </w:r>
      <w:r w:rsidRPr="00585F48">
        <w:rPr>
          <w:rFonts w:ascii="Times New Roman" w:hAnsi="Times New Roman"/>
          <w:bCs/>
        </w:rPr>
        <w:t>fungsi sebagai lembaga perantara finansial (</w:t>
      </w:r>
      <w:r w:rsidRPr="00585F48">
        <w:rPr>
          <w:rFonts w:ascii="Times New Roman" w:hAnsi="Times New Roman"/>
          <w:bCs/>
          <w:i/>
        </w:rPr>
        <w:t>intermediary financial</w:t>
      </w:r>
      <w:r w:rsidRPr="00585F48">
        <w:rPr>
          <w:rFonts w:ascii="Times New Roman" w:hAnsi="Times New Roman"/>
          <w:bCs/>
        </w:rPr>
        <w:t>), yang melakukan mekanisme pengumpulan dan penyaluran dana secara seimbang, sesuai dengan ketentuan-ketentuan yang berlaku.</w:t>
      </w:r>
      <w:r w:rsidRPr="00585F48">
        <w:rPr>
          <w:rStyle w:val="FootnoteReference"/>
          <w:rFonts w:ascii="Times New Roman" w:hAnsi="Times New Roman"/>
          <w:bCs/>
        </w:rPr>
        <w:footnoteReference w:id="1"/>
      </w:r>
      <w:r w:rsidRPr="00585F48">
        <w:rPr>
          <w:rFonts w:ascii="Times New Roman" w:hAnsi="Times New Roman"/>
          <w:bCs/>
        </w:rPr>
        <w:t xml:space="preserve"> Oleh karena itu perkembangan dan pertumbuhan </w:t>
      </w:r>
      <w:r w:rsidRPr="00585F48">
        <w:rPr>
          <w:rFonts w:ascii="Times New Roman" w:hAnsi="Times New Roman"/>
          <w:bCs/>
        </w:rPr>
        <w:lastRenderedPageBreak/>
        <w:t xml:space="preserve">Perbankan </w:t>
      </w:r>
      <w:r w:rsidR="005B67EE" w:rsidRPr="00585F48">
        <w:rPr>
          <w:rFonts w:ascii="Times New Roman" w:hAnsi="Times New Roman"/>
          <w:bCs/>
        </w:rPr>
        <w:t>Syari’ah</w:t>
      </w:r>
      <w:r w:rsidRPr="00585F48">
        <w:rPr>
          <w:rFonts w:ascii="Times New Roman" w:hAnsi="Times New Roman"/>
          <w:bCs/>
        </w:rPr>
        <w:t xml:space="preserve"> memerlukan dukungan dari 4 (empat) aspek. Pertama, pemantapan aspek regulasi pemerintah dalam menopang laju pertumbuhan Ekonomi </w:t>
      </w:r>
      <w:r w:rsidR="005B67EE" w:rsidRPr="00585F48">
        <w:rPr>
          <w:rFonts w:ascii="Times New Roman" w:hAnsi="Times New Roman"/>
          <w:bCs/>
        </w:rPr>
        <w:t>Syari’ah</w:t>
      </w:r>
      <w:r w:rsidRPr="00585F48">
        <w:rPr>
          <w:rFonts w:ascii="Times New Roman" w:hAnsi="Times New Roman"/>
          <w:bCs/>
        </w:rPr>
        <w:t xml:space="preserve"> di </w:t>
      </w:r>
      <w:r w:rsidR="00685EA4" w:rsidRPr="00585F48">
        <w:rPr>
          <w:rFonts w:ascii="Times New Roman" w:hAnsi="Times New Roman"/>
          <w:bCs/>
        </w:rPr>
        <w:t>Indonesia</w:t>
      </w:r>
      <w:r w:rsidRPr="00585F48">
        <w:rPr>
          <w:rFonts w:ascii="Times New Roman" w:hAnsi="Times New Roman"/>
          <w:bCs/>
        </w:rPr>
        <w:t xml:space="preserve">. Kedua, pengembangan aspek-aspek praktis institusi bisnis dan Keuangan </w:t>
      </w:r>
      <w:r w:rsidR="005B67EE" w:rsidRPr="00585F48">
        <w:rPr>
          <w:rFonts w:ascii="Times New Roman" w:hAnsi="Times New Roman"/>
          <w:bCs/>
        </w:rPr>
        <w:t>Syari’ah</w:t>
      </w:r>
      <w:r w:rsidRPr="00585F48">
        <w:rPr>
          <w:rFonts w:ascii="Times New Roman" w:hAnsi="Times New Roman"/>
          <w:bCs/>
        </w:rPr>
        <w:t>.</w:t>
      </w:r>
      <w:r w:rsidRPr="00585F48">
        <w:rPr>
          <w:rFonts w:ascii="Times New Roman" w:hAnsi="Times New Roman"/>
          <w:bCs/>
          <w:lang w:val="en-US"/>
        </w:rPr>
        <w:t xml:space="preserve"> </w:t>
      </w:r>
      <w:r w:rsidRPr="00585F48">
        <w:rPr>
          <w:rFonts w:ascii="Times New Roman" w:hAnsi="Times New Roman"/>
          <w:bCs/>
        </w:rPr>
        <w:t xml:space="preserve">Ketiga, pengembangan keilmuan ekonomi </w:t>
      </w:r>
      <w:r w:rsidR="00F2102B" w:rsidRPr="00585F48">
        <w:rPr>
          <w:rFonts w:ascii="Times New Roman" w:hAnsi="Times New Roman"/>
          <w:bCs/>
        </w:rPr>
        <w:t>Islam</w:t>
      </w:r>
      <w:r w:rsidRPr="00585F48">
        <w:rPr>
          <w:rFonts w:ascii="Times New Roman" w:hAnsi="Times New Roman"/>
          <w:bCs/>
        </w:rPr>
        <w:t xml:space="preserve"> melalui riset-riset baik individual maupun institusional, seperti pengembangan Perguruan Tinggi Ekonomi </w:t>
      </w:r>
      <w:r w:rsidR="00F2102B" w:rsidRPr="00585F48">
        <w:rPr>
          <w:rFonts w:ascii="Times New Roman" w:hAnsi="Times New Roman"/>
          <w:bCs/>
        </w:rPr>
        <w:t>Islam</w:t>
      </w:r>
      <w:r w:rsidRPr="00585F48">
        <w:rPr>
          <w:rFonts w:ascii="Times New Roman" w:hAnsi="Times New Roman"/>
          <w:bCs/>
        </w:rPr>
        <w:t xml:space="preserve"> dan Pendidikan Tinggi Ekonomi </w:t>
      </w:r>
      <w:r w:rsidR="005B67EE" w:rsidRPr="00585F48">
        <w:rPr>
          <w:rFonts w:ascii="Times New Roman" w:hAnsi="Times New Roman"/>
          <w:bCs/>
        </w:rPr>
        <w:t>Syari’ah</w:t>
      </w:r>
      <w:r w:rsidRPr="00585F48">
        <w:rPr>
          <w:rFonts w:ascii="Times New Roman" w:hAnsi="Times New Roman"/>
          <w:bCs/>
        </w:rPr>
        <w:t xml:space="preserve">. Keempat, percepatan pertumbuhan lembaga Ekonomi </w:t>
      </w:r>
      <w:r w:rsidR="005B67EE" w:rsidRPr="00585F48">
        <w:rPr>
          <w:rFonts w:ascii="Times New Roman" w:hAnsi="Times New Roman"/>
          <w:bCs/>
        </w:rPr>
        <w:t>Syari’ah</w:t>
      </w:r>
      <w:r w:rsidRPr="00585F48">
        <w:rPr>
          <w:rFonts w:ascii="Times New Roman" w:hAnsi="Times New Roman"/>
          <w:bCs/>
        </w:rPr>
        <w:t xml:space="preserve"> di </w:t>
      </w:r>
      <w:r w:rsidR="00685EA4" w:rsidRPr="00585F48">
        <w:rPr>
          <w:rFonts w:ascii="Times New Roman" w:hAnsi="Times New Roman"/>
          <w:bCs/>
        </w:rPr>
        <w:t>Indonesia</w:t>
      </w:r>
      <w:r w:rsidRPr="00585F48">
        <w:rPr>
          <w:rFonts w:ascii="Times New Roman" w:hAnsi="Times New Roman"/>
          <w:bCs/>
        </w:rPr>
        <w:t>.</w:t>
      </w:r>
    </w:p>
    <w:p w:rsidR="00AB4696" w:rsidRPr="00585F48" w:rsidRDefault="00AB4696" w:rsidP="00680A71">
      <w:pPr>
        <w:tabs>
          <w:tab w:val="left" w:pos="357"/>
          <w:tab w:val="left" w:pos="720"/>
          <w:tab w:val="left" w:pos="1077"/>
        </w:tabs>
        <w:spacing w:after="0" w:line="276" w:lineRule="auto"/>
        <w:ind w:left="357" w:firstLine="720"/>
        <w:jc w:val="both"/>
        <w:rPr>
          <w:rFonts w:ascii="Times New Roman" w:hAnsi="Times New Roman"/>
          <w:bCs/>
          <w:lang w:val="en-ID"/>
        </w:rPr>
      </w:pPr>
      <w:r w:rsidRPr="00585F48">
        <w:rPr>
          <w:rFonts w:ascii="Times New Roman" w:hAnsi="Times New Roman"/>
          <w:bCs/>
        </w:rPr>
        <w:t xml:space="preserve">Perkembangan perbankan </w:t>
      </w:r>
      <w:r w:rsidR="005B67EE" w:rsidRPr="00585F48">
        <w:rPr>
          <w:rFonts w:ascii="Times New Roman" w:hAnsi="Times New Roman"/>
          <w:bCs/>
        </w:rPr>
        <w:t>Syari’ah</w:t>
      </w:r>
      <w:r w:rsidRPr="00585F48">
        <w:rPr>
          <w:rFonts w:ascii="Times New Roman" w:hAnsi="Times New Roman"/>
          <w:bCs/>
        </w:rPr>
        <w:t xml:space="preserve"> yang begitu signifikan tentunya membawa konsekuensi kemungkinan akan terjadinya suatu masalah yang dapat menimbulkan sengketa dalam kegiatan transaksi perbankan. Sengketa muncul diakibatkan oleh berbagai alasan dan masalah, terutama karena adanya </w:t>
      </w:r>
      <w:r w:rsidRPr="00585F48">
        <w:rPr>
          <w:rFonts w:ascii="Times New Roman" w:hAnsi="Times New Roman"/>
          <w:bCs/>
          <w:i/>
        </w:rPr>
        <w:t>conflict of interest</w:t>
      </w:r>
      <w:r w:rsidRPr="00585F48">
        <w:rPr>
          <w:rFonts w:ascii="Times New Roman" w:hAnsi="Times New Roman"/>
          <w:bCs/>
        </w:rPr>
        <w:t xml:space="preserve"> diantara para pihak. Kondisi ini tentu menimbulkan kebutuhan terhadap suatu aturan guna menyelesaikan sengketa tersebut. Dalam konteks kegiatan transaksional perbankan </w:t>
      </w:r>
      <w:r w:rsidR="005B67EE" w:rsidRPr="00585F48">
        <w:rPr>
          <w:rFonts w:ascii="Times New Roman" w:hAnsi="Times New Roman"/>
          <w:bCs/>
        </w:rPr>
        <w:t>Syari’ah</w:t>
      </w:r>
      <w:r w:rsidRPr="00585F48">
        <w:rPr>
          <w:rFonts w:ascii="Times New Roman" w:hAnsi="Times New Roman"/>
          <w:bCs/>
        </w:rPr>
        <w:t>, sengketa antara nasabah dan bank selama ini lebih banyak diakibatkan oleh tiga hal:</w:t>
      </w:r>
    </w:p>
    <w:p w:rsidR="00AB4696" w:rsidRPr="00585F48" w:rsidRDefault="00AB4696" w:rsidP="00680A71">
      <w:pPr>
        <w:pStyle w:val="ListParagraph"/>
        <w:numPr>
          <w:ilvl w:val="0"/>
          <w:numId w:val="124"/>
        </w:numPr>
        <w:spacing w:after="0" w:line="276" w:lineRule="auto"/>
        <w:ind w:left="717"/>
        <w:jc w:val="both"/>
        <w:rPr>
          <w:rFonts w:ascii="Times New Roman" w:hAnsi="Times New Roman"/>
          <w:bCs/>
          <w:lang w:val="en-US"/>
        </w:rPr>
      </w:pPr>
      <w:r w:rsidRPr="00585F48">
        <w:rPr>
          <w:rFonts w:ascii="Times New Roman" w:hAnsi="Times New Roman"/>
          <w:bCs/>
        </w:rPr>
        <w:t>Adanya perbedaan penafsiran mengenai akad yang sudah disepakati</w:t>
      </w:r>
      <w:r w:rsidR="00F357E0" w:rsidRPr="00585F48">
        <w:rPr>
          <w:rFonts w:ascii="Times New Roman" w:hAnsi="Times New Roman"/>
          <w:bCs/>
          <w:lang w:val="en-US"/>
        </w:rPr>
        <w:t>.</w:t>
      </w:r>
    </w:p>
    <w:p w:rsidR="00AB4696" w:rsidRPr="00585F48" w:rsidRDefault="00AB4696" w:rsidP="00680A71">
      <w:pPr>
        <w:pStyle w:val="ListParagraph"/>
        <w:numPr>
          <w:ilvl w:val="0"/>
          <w:numId w:val="124"/>
        </w:numPr>
        <w:spacing w:after="0" w:line="276" w:lineRule="auto"/>
        <w:ind w:left="717"/>
        <w:jc w:val="both"/>
        <w:rPr>
          <w:rFonts w:ascii="Times New Roman" w:hAnsi="Times New Roman"/>
          <w:bCs/>
          <w:lang w:val="en-US"/>
        </w:rPr>
      </w:pPr>
      <w:r w:rsidRPr="00585F48">
        <w:rPr>
          <w:rFonts w:ascii="Times New Roman" w:hAnsi="Times New Roman"/>
          <w:bCs/>
        </w:rPr>
        <w:t>Adanya perselisihan ketika transaksi sudah berjalan</w:t>
      </w:r>
      <w:r w:rsidR="00F357E0" w:rsidRPr="00585F48">
        <w:rPr>
          <w:rFonts w:ascii="Times New Roman" w:hAnsi="Times New Roman"/>
          <w:bCs/>
          <w:lang w:val="en-US"/>
        </w:rPr>
        <w:t>.</w:t>
      </w:r>
    </w:p>
    <w:p w:rsidR="00AB4696" w:rsidRPr="00585F48" w:rsidRDefault="00AB4696" w:rsidP="00680A71">
      <w:pPr>
        <w:pStyle w:val="ListParagraph"/>
        <w:numPr>
          <w:ilvl w:val="0"/>
          <w:numId w:val="124"/>
        </w:numPr>
        <w:spacing w:after="0" w:line="276" w:lineRule="auto"/>
        <w:ind w:left="717"/>
        <w:jc w:val="both"/>
        <w:rPr>
          <w:rFonts w:ascii="Times New Roman" w:hAnsi="Times New Roman"/>
          <w:bCs/>
          <w:lang w:val="en-US"/>
        </w:rPr>
      </w:pPr>
      <w:r w:rsidRPr="00585F48">
        <w:rPr>
          <w:rFonts w:ascii="Times New Roman" w:hAnsi="Times New Roman"/>
          <w:bCs/>
        </w:rPr>
        <w:t>Adanya kerugian yang dialami sal</w:t>
      </w:r>
      <w:r w:rsidR="00E6035E" w:rsidRPr="00585F48">
        <w:rPr>
          <w:rFonts w:ascii="Times New Roman" w:hAnsi="Times New Roman"/>
          <w:bCs/>
        </w:rPr>
        <w:t xml:space="preserve">ah satu pihak sehingga </w:t>
      </w:r>
      <w:r w:rsidR="00E6035E" w:rsidRPr="00585F48">
        <w:rPr>
          <w:rFonts w:ascii="Times New Roman" w:hAnsi="Times New Roman"/>
          <w:bCs/>
          <w:lang w:val="en-US"/>
        </w:rPr>
        <w:t xml:space="preserve">terjadinya </w:t>
      </w:r>
      <w:r w:rsidRPr="00585F48">
        <w:rPr>
          <w:rFonts w:ascii="Times New Roman" w:hAnsi="Times New Roman"/>
          <w:bCs/>
        </w:rPr>
        <w:t xml:space="preserve"> wanprestasi</w:t>
      </w:r>
      <w:r w:rsidR="003F4DD2" w:rsidRPr="00585F48">
        <w:rPr>
          <w:rFonts w:ascii="Times New Roman" w:hAnsi="Times New Roman"/>
          <w:bCs/>
          <w:lang w:val="en-US"/>
        </w:rPr>
        <w:t>.</w:t>
      </w:r>
    </w:p>
    <w:p w:rsidR="009813BC" w:rsidRPr="00585F48" w:rsidRDefault="00EB459D" w:rsidP="00680A71">
      <w:pPr>
        <w:pStyle w:val="ListParagraph"/>
        <w:tabs>
          <w:tab w:val="left" w:pos="357"/>
          <w:tab w:val="left" w:pos="426"/>
          <w:tab w:val="left" w:pos="1077"/>
        </w:tabs>
        <w:spacing w:after="0" w:line="276" w:lineRule="auto"/>
        <w:ind w:left="426" w:firstLine="360"/>
        <w:jc w:val="both"/>
        <w:rPr>
          <w:rFonts w:ascii="Times New Roman" w:hAnsi="Times New Roman"/>
          <w:bCs/>
          <w:lang w:val="en-US"/>
        </w:rPr>
      </w:pPr>
      <w:r w:rsidRPr="00585F48">
        <w:rPr>
          <w:rFonts w:ascii="Times New Roman" w:hAnsi="Times New Roman"/>
          <w:bCs/>
          <w:lang w:val="en-US"/>
        </w:rPr>
        <w:tab/>
        <w:t>Terkait dengan substansi permasalahan pokok di atas, penulis hendak menyoroti perihal penyelesaian sengketa perjanjian bagi hasil perbankan syariah di Pengadilan Agama</w:t>
      </w:r>
      <w:r w:rsidR="00E05ACC" w:rsidRPr="00585F48">
        <w:rPr>
          <w:rFonts w:ascii="Times New Roman" w:hAnsi="Times New Roman"/>
          <w:bCs/>
          <w:lang w:val="en-US"/>
        </w:rPr>
        <w:t xml:space="preserve"> yang telah memiliki kewenangn Absolut memutus perkara ekonomi syariah termasuk di dalamnya sengketa perbankan syariah sebagimana diatur dalam Pasal 49  </w:t>
      </w:r>
      <w:r w:rsidR="00E90326" w:rsidRPr="00585F48">
        <w:rPr>
          <w:rFonts w:ascii="Times New Roman" w:hAnsi="Times New Roman"/>
          <w:bCs/>
          <w:lang w:val="en-US"/>
        </w:rPr>
        <w:t xml:space="preserve"> </w:t>
      </w:r>
      <w:r w:rsidR="00E05ACC" w:rsidRPr="00585F48">
        <w:rPr>
          <w:rFonts w:ascii="Times New Roman" w:hAnsi="Times New Roman"/>
          <w:bCs/>
          <w:lang w:val="en-US"/>
        </w:rPr>
        <w:t xml:space="preserve">Undang-Undnag Nomor 3 Tahun 2006 junto Undang-Undang </w:t>
      </w:r>
      <w:r w:rsidR="00254428" w:rsidRPr="00585F48">
        <w:rPr>
          <w:rFonts w:ascii="Times New Roman" w:hAnsi="Times New Roman"/>
          <w:bCs/>
          <w:lang w:val="en-US"/>
        </w:rPr>
        <w:t xml:space="preserve">Nomor 50 Tahun 2009 tentang Peradilan Agama. </w:t>
      </w:r>
    </w:p>
    <w:p w:rsidR="002C3D62" w:rsidRPr="00585F48" w:rsidRDefault="009813BC" w:rsidP="00680A71">
      <w:pPr>
        <w:pStyle w:val="ListParagraph"/>
        <w:tabs>
          <w:tab w:val="left" w:pos="357"/>
          <w:tab w:val="left" w:pos="426"/>
          <w:tab w:val="left" w:pos="1077"/>
        </w:tabs>
        <w:spacing w:after="0" w:line="276" w:lineRule="auto"/>
        <w:ind w:left="426" w:firstLine="360"/>
        <w:jc w:val="both"/>
        <w:rPr>
          <w:rFonts w:ascii="Times New Roman" w:eastAsia="Times New Roman" w:hAnsi="Times New Roman"/>
          <w:bCs/>
          <w:lang w:val="en-US" w:eastAsia="id-ID"/>
        </w:rPr>
      </w:pPr>
      <w:r w:rsidRPr="00585F48">
        <w:rPr>
          <w:rFonts w:ascii="Times New Roman" w:hAnsi="Times New Roman"/>
          <w:bCs/>
          <w:lang w:val="en-US"/>
        </w:rPr>
        <w:tab/>
      </w:r>
      <w:r w:rsidR="00E90326" w:rsidRPr="00585F48">
        <w:rPr>
          <w:rFonts w:ascii="Times New Roman" w:hAnsi="Times New Roman"/>
          <w:bCs/>
          <w:lang w:val="en-US"/>
        </w:rPr>
        <w:t xml:space="preserve">Dalam hal ini </w:t>
      </w:r>
      <w:r w:rsidR="002C3D62" w:rsidRPr="00585F48">
        <w:rPr>
          <w:rFonts w:ascii="Times New Roman" w:eastAsia="Times New Roman" w:hAnsi="Times New Roman"/>
          <w:bCs/>
          <w:lang w:eastAsia="id-ID"/>
        </w:rPr>
        <w:t>Hakim memiliki kewajiban untuk mengadili semua tuntutan (petitum), namun hakim dilarang menjatuhkan putusan sesuatu yang dituntut atau mengabulkan lebih dari apa yang dituntut.</w:t>
      </w:r>
      <w:r w:rsidR="002C3D62" w:rsidRPr="00585F48">
        <w:rPr>
          <w:rStyle w:val="FootnoteReference"/>
          <w:rFonts w:ascii="Times New Roman" w:eastAsia="Times New Roman" w:hAnsi="Times New Roman"/>
          <w:bCs/>
          <w:lang w:eastAsia="id-ID"/>
        </w:rPr>
        <w:footnoteReference w:id="2"/>
      </w:r>
      <w:r w:rsidR="002C3D62" w:rsidRPr="00585F48">
        <w:rPr>
          <w:rFonts w:ascii="Times New Roman" w:eastAsia="Times New Roman" w:hAnsi="Times New Roman"/>
          <w:bCs/>
          <w:lang w:eastAsia="id-ID"/>
        </w:rPr>
        <w:t xml:space="preserve"> </w:t>
      </w:r>
      <w:r w:rsidR="00E90326" w:rsidRPr="00585F48">
        <w:rPr>
          <w:rFonts w:ascii="Times New Roman" w:eastAsia="Times New Roman" w:hAnsi="Times New Roman"/>
          <w:bCs/>
          <w:lang w:val="en-US" w:eastAsia="id-ID"/>
        </w:rPr>
        <w:t xml:space="preserve"> </w:t>
      </w:r>
      <w:r w:rsidR="002C3D62" w:rsidRPr="00585F48">
        <w:rPr>
          <w:rFonts w:ascii="Times New Roman" w:eastAsia="Times New Roman" w:hAnsi="Times New Roman"/>
          <w:bCs/>
          <w:lang w:eastAsia="id-ID"/>
        </w:rPr>
        <w:t xml:space="preserve">Maka dalam putusan hakim yang perlu diperhatikan adalah pertimbangan hukumnya, sehingga memiliki alasan yang objektif dan memiliki kekuatan hukum. Agar dalam putusan tersebut tidak memihak kepada salah satu pihak dan </w:t>
      </w:r>
      <w:r w:rsidR="00BE4D5A" w:rsidRPr="00585F48">
        <w:rPr>
          <w:rFonts w:ascii="Times New Roman" w:eastAsia="Times New Roman" w:hAnsi="Times New Roman"/>
          <w:bCs/>
          <w:lang w:val="en-US" w:eastAsia="id-ID"/>
        </w:rPr>
        <w:t xml:space="preserve">mencerminkan </w:t>
      </w:r>
      <w:r w:rsidR="002C3D62" w:rsidRPr="00585F48">
        <w:rPr>
          <w:rFonts w:ascii="Times New Roman" w:eastAsia="Times New Roman" w:hAnsi="Times New Roman"/>
          <w:bCs/>
          <w:lang w:eastAsia="id-ID"/>
        </w:rPr>
        <w:t>kepastian hukum</w:t>
      </w:r>
      <w:r w:rsidR="002C3D62" w:rsidRPr="00585F48">
        <w:rPr>
          <w:rFonts w:ascii="Times New Roman" w:eastAsia="Times New Roman" w:hAnsi="Times New Roman"/>
          <w:bCs/>
          <w:lang w:val="en-US" w:eastAsia="id-ID"/>
        </w:rPr>
        <w:t>, keadilan dan kemanfaatan</w:t>
      </w:r>
      <w:r w:rsidR="002C3D62" w:rsidRPr="00585F48">
        <w:rPr>
          <w:rFonts w:ascii="Times New Roman" w:eastAsia="Times New Roman" w:hAnsi="Times New Roman"/>
          <w:bCs/>
          <w:lang w:eastAsia="id-ID"/>
        </w:rPr>
        <w:t>.</w:t>
      </w:r>
      <w:r w:rsidR="00E412B7" w:rsidRPr="00585F48">
        <w:rPr>
          <w:rFonts w:ascii="Times New Roman" w:eastAsia="Times New Roman" w:hAnsi="Times New Roman"/>
          <w:bCs/>
          <w:lang w:val="en-US" w:eastAsia="id-ID"/>
        </w:rPr>
        <w:t xml:space="preserve"> </w:t>
      </w:r>
      <w:r w:rsidR="002C3D62" w:rsidRPr="00585F48">
        <w:rPr>
          <w:rFonts w:ascii="Times New Roman" w:eastAsia="Times New Roman" w:hAnsi="Times New Roman"/>
          <w:bCs/>
          <w:lang w:val="en-US" w:eastAsia="id-ID"/>
        </w:rPr>
        <w:t xml:space="preserve">Untuk dapat melihat pokok permasalahan dalam sengketa ekonomi </w:t>
      </w:r>
      <w:r w:rsidR="005B67EE" w:rsidRPr="00585F48">
        <w:rPr>
          <w:rFonts w:ascii="Times New Roman" w:eastAsia="Times New Roman" w:hAnsi="Times New Roman"/>
          <w:bCs/>
          <w:lang w:val="en-US" w:eastAsia="id-ID"/>
        </w:rPr>
        <w:t>Syari’ah</w:t>
      </w:r>
      <w:r w:rsidR="002C3D62" w:rsidRPr="00585F48">
        <w:rPr>
          <w:rFonts w:ascii="Times New Roman" w:eastAsia="Times New Roman" w:hAnsi="Times New Roman"/>
          <w:bCs/>
          <w:lang w:val="en-US" w:eastAsia="id-ID"/>
        </w:rPr>
        <w:t xml:space="preserve"> khusunya sengketa perjanjian bagi hasil pada bank </w:t>
      </w:r>
      <w:r w:rsidR="005B67EE" w:rsidRPr="00585F48">
        <w:rPr>
          <w:rFonts w:ascii="Times New Roman" w:eastAsia="Times New Roman" w:hAnsi="Times New Roman"/>
          <w:bCs/>
          <w:lang w:val="en-US" w:eastAsia="id-ID"/>
        </w:rPr>
        <w:t>Syari’ah</w:t>
      </w:r>
      <w:r w:rsidR="002C3D62" w:rsidRPr="00585F48">
        <w:rPr>
          <w:rFonts w:ascii="Times New Roman" w:eastAsia="Times New Roman" w:hAnsi="Times New Roman"/>
          <w:bCs/>
          <w:lang w:val="en-US" w:eastAsia="id-ID"/>
        </w:rPr>
        <w:t xml:space="preserve">  yang penulis teliti terhadap </w:t>
      </w:r>
      <w:r w:rsidR="00AF24A1" w:rsidRPr="00585F48">
        <w:rPr>
          <w:rFonts w:ascii="Times New Roman" w:eastAsia="Times New Roman" w:hAnsi="Times New Roman"/>
          <w:bCs/>
          <w:lang w:val="en-US" w:eastAsia="id-ID"/>
        </w:rPr>
        <w:t xml:space="preserve">Putusan Pengadilan Agama Perkara Perbuatan Melawan Hukum Nomor </w:t>
      </w:r>
      <w:r w:rsidR="002C3D62" w:rsidRPr="00585F48">
        <w:rPr>
          <w:rFonts w:ascii="Times New Roman" w:eastAsia="Times New Roman" w:hAnsi="Times New Roman"/>
          <w:bCs/>
          <w:lang w:val="en-US" w:eastAsia="id-ID"/>
        </w:rPr>
        <w:t xml:space="preserve">0707/Pdt.G/2020/ PA.Kng </w:t>
      </w:r>
      <w:r w:rsidR="00AF24A1" w:rsidRPr="00585F48">
        <w:rPr>
          <w:rFonts w:ascii="Times New Roman" w:eastAsia="Times New Roman" w:hAnsi="Times New Roman"/>
          <w:bCs/>
          <w:lang w:val="en-US" w:eastAsia="id-ID"/>
        </w:rPr>
        <w:t xml:space="preserve">Tanggal </w:t>
      </w:r>
      <w:r w:rsidR="002C3D62" w:rsidRPr="00585F48">
        <w:rPr>
          <w:rFonts w:ascii="Times New Roman" w:eastAsia="Times New Roman" w:hAnsi="Times New Roman"/>
          <w:bCs/>
          <w:lang w:val="en-US" w:eastAsia="id-ID"/>
        </w:rPr>
        <w:t xml:space="preserve">02-12-2020 </w:t>
      </w:r>
      <w:r w:rsidR="00AF24A1" w:rsidRPr="00585F48">
        <w:rPr>
          <w:rFonts w:ascii="Times New Roman" w:eastAsia="Times New Roman" w:hAnsi="Times New Roman"/>
          <w:bCs/>
          <w:lang w:val="en-US" w:eastAsia="id-ID"/>
        </w:rPr>
        <w:t xml:space="preserve">Gugatan Terhadap Bank </w:t>
      </w:r>
      <w:r w:rsidR="005B67EE" w:rsidRPr="00585F48">
        <w:rPr>
          <w:rFonts w:ascii="Times New Roman" w:eastAsia="Times New Roman" w:hAnsi="Times New Roman"/>
          <w:bCs/>
          <w:lang w:val="en-US" w:eastAsia="id-ID"/>
        </w:rPr>
        <w:t>Syari’ah</w:t>
      </w:r>
      <w:r w:rsidR="00AF24A1" w:rsidRPr="00585F48">
        <w:rPr>
          <w:rFonts w:ascii="Times New Roman" w:eastAsia="Times New Roman" w:hAnsi="Times New Roman"/>
          <w:bCs/>
          <w:lang w:val="en-US" w:eastAsia="id-ID"/>
        </w:rPr>
        <w:t xml:space="preserve"> Mandiri Di Pengadilan Agama Kuningan, </w:t>
      </w:r>
      <w:r w:rsidR="002C3D62" w:rsidRPr="00585F48">
        <w:rPr>
          <w:rFonts w:ascii="Times New Roman" w:eastAsia="Times New Roman" w:hAnsi="Times New Roman"/>
          <w:bCs/>
          <w:lang w:val="en-US" w:eastAsia="id-ID"/>
        </w:rPr>
        <w:t xml:space="preserve">kita harus  mengetahui </w:t>
      </w:r>
      <w:r w:rsidR="000D4D0C" w:rsidRPr="00585F48">
        <w:rPr>
          <w:rFonts w:ascii="Times New Roman" w:eastAsia="Times New Roman" w:hAnsi="Times New Roman"/>
          <w:bCs/>
          <w:lang w:val="en-US" w:eastAsia="id-ID"/>
        </w:rPr>
        <w:t xml:space="preserve">terlebih dahulu </w:t>
      </w:r>
      <w:r w:rsidR="002C3D62" w:rsidRPr="00585F48">
        <w:rPr>
          <w:rFonts w:ascii="Times New Roman" w:eastAsia="Times New Roman" w:hAnsi="Times New Roman"/>
          <w:bCs/>
          <w:lang w:val="en-US" w:eastAsia="id-ID"/>
        </w:rPr>
        <w:t xml:space="preserve">mengenai substansi sengketa atau materi sengketa antara debitur dengan kreditur dalam hal ini perbankan </w:t>
      </w:r>
      <w:r w:rsidR="005B67EE" w:rsidRPr="00585F48">
        <w:rPr>
          <w:rFonts w:ascii="Times New Roman" w:eastAsia="Times New Roman" w:hAnsi="Times New Roman"/>
          <w:bCs/>
          <w:lang w:val="en-US" w:eastAsia="id-ID"/>
        </w:rPr>
        <w:t>Syari’ah</w:t>
      </w:r>
      <w:r w:rsidR="002C3D62" w:rsidRPr="00585F48">
        <w:rPr>
          <w:rFonts w:ascii="Times New Roman" w:eastAsia="Times New Roman" w:hAnsi="Times New Roman"/>
          <w:bCs/>
          <w:lang w:val="en-US" w:eastAsia="id-ID"/>
        </w:rPr>
        <w:t xml:space="preserve"> melalui penjelasan pendap</w:t>
      </w:r>
      <w:r w:rsidR="006B7CC0" w:rsidRPr="00585F48">
        <w:rPr>
          <w:rFonts w:ascii="Times New Roman" w:eastAsia="Times New Roman" w:hAnsi="Times New Roman"/>
          <w:bCs/>
          <w:lang w:val="en-US" w:eastAsia="id-ID"/>
        </w:rPr>
        <w:t xml:space="preserve">at Fatwa Dewan Syraiah Nasional </w:t>
      </w:r>
      <w:r w:rsidR="002C3D62" w:rsidRPr="00585F48">
        <w:rPr>
          <w:rFonts w:ascii="Times New Roman" w:eastAsia="Times New Roman" w:hAnsi="Times New Roman"/>
          <w:bCs/>
          <w:lang w:val="en-US" w:eastAsia="id-ID"/>
        </w:rPr>
        <w:t xml:space="preserve">Majelis Ulama </w:t>
      </w:r>
      <w:r w:rsidR="00685EA4" w:rsidRPr="00585F48">
        <w:rPr>
          <w:rFonts w:ascii="Times New Roman" w:eastAsia="Times New Roman" w:hAnsi="Times New Roman"/>
          <w:bCs/>
          <w:lang w:val="en-US" w:eastAsia="id-ID"/>
        </w:rPr>
        <w:t>Indonesia</w:t>
      </w:r>
      <w:r w:rsidR="002C3D62" w:rsidRPr="00585F48">
        <w:rPr>
          <w:rFonts w:ascii="Times New Roman" w:eastAsia="Times New Roman" w:hAnsi="Times New Roman"/>
          <w:bCs/>
          <w:lang w:val="en-US" w:eastAsia="id-ID"/>
        </w:rPr>
        <w:t xml:space="preserve"> (DSN-MUI) yang mengatur bagiamana sistem bagi has</w:t>
      </w:r>
      <w:r w:rsidR="007C63BE" w:rsidRPr="00585F48">
        <w:rPr>
          <w:rFonts w:ascii="Times New Roman" w:eastAsia="Times New Roman" w:hAnsi="Times New Roman"/>
          <w:bCs/>
          <w:lang w:val="en-US" w:eastAsia="id-ID"/>
        </w:rPr>
        <w:t>il yang terdapat pada fatwa No 15/DSN-MUI/IV/2000,</w:t>
      </w:r>
      <w:r w:rsidR="002C3D62" w:rsidRPr="00585F48">
        <w:rPr>
          <w:rFonts w:ascii="Times New Roman" w:eastAsia="Times New Roman" w:hAnsi="Times New Roman"/>
          <w:bCs/>
          <w:lang w:val="en-US" w:eastAsia="id-ID"/>
        </w:rPr>
        <w:t xml:space="preserve"> Fatwa No 08/DSN-MUI/IV/2000 tentang Pembiayaan Musyarakah  juncto Nomor 114/DSN-MUI/IX/2017 tentang Akad Syirkah.</w:t>
      </w:r>
    </w:p>
    <w:p w:rsidR="00756494" w:rsidRPr="00585F48" w:rsidRDefault="00756494" w:rsidP="00680A71">
      <w:pPr>
        <w:tabs>
          <w:tab w:val="left" w:pos="357"/>
          <w:tab w:val="left" w:pos="720"/>
          <w:tab w:val="left" w:pos="1077"/>
        </w:tabs>
        <w:autoSpaceDE w:val="0"/>
        <w:autoSpaceDN w:val="0"/>
        <w:adjustRightInd w:val="0"/>
        <w:spacing w:after="0" w:line="276" w:lineRule="auto"/>
        <w:ind w:left="357" w:firstLine="720"/>
        <w:jc w:val="both"/>
        <w:rPr>
          <w:rFonts w:ascii="Times New Roman" w:hAnsi="Times New Roman"/>
          <w:bCs/>
          <w:lang w:val="en-US"/>
        </w:rPr>
      </w:pPr>
      <w:r w:rsidRPr="00585F48">
        <w:rPr>
          <w:rFonts w:ascii="Times New Roman" w:hAnsi="Times New Roman"/>
          <w:bCs/>
          <w:lang w:val="en-US"/>
        </w:rPr>
        <w:t>Bahwa Majelis Hakim Pengadilan Agama Kuningan yang memeriksa perkara sama sekali telah mengabaikan fakta hukum yang sebenarnya di persidangan dan mengabaikan nilai-</w:t>
      </w:r>
      <w:r w:rsidR="00AF24A1" w:rsidRPr="00585F48">
        <w:rPr>
          <w:rFonts w:ascii="Times New Roman" w:hAnsi="Times New Roman"/>
          <w:bCs/>
          <w:lang w:val="en-US"/>
        </w:rPr>
        <w:t xml:space="preserve">nilai kemandirian, kejujuran, akuntabilitas </w:t>
      </w:r>
      <w:r w:rsidRPr="00585F48">
        <w:rPr>
          <w:rFonts w:ascii="Times New Roman" w:hAnsi="Times New Roman"/>
          <w:bCs/>
          <w:lang w:val="en-US"/>
        </w:rPr>
        <w:t xml:space="preserve">dan </w:t>
      </w:r>
      <w:r w:rsidR="00AF24A1" w:rsidRPr="00585F48">
        <w:rPr>
          <w:rFonts w:ascii="Times New Roman" w:hAnsi="Times New Roman"/>
          <w:bCs/>
          <w:lang w:val="en-US"/>
        </w:rPr>
        <w:t xml:space="preserve">ketidak </w:t>
      </w:r>
      <w:r w:rsidRPr="00585F48">
        <w:rPr>
          <w:rFonts w:ascii="Times New Roman" w:hAnsi="Times New Roman"/>
          <w:bCs/>
          <w:lang w:val="en-US"/>
        </w:rPr>
        <w:t>berpihakan, sehingga pertimbangan hukum dan putusan yang diambilnya menjadi keliru, tidak tepat dan tidak benar. Indikasi adanya pengabaian terhadap nilai</w:t>
      </w:r>
      <w:r w:rsidR="007470B7" w:rsidRPr="00585F48">
        <w:rPr>
          <w:rFonts w:ascii="Times New Roman" w:hAnsi="Times New Roman"/>
          <w:bCs/>
          <w:lang w:val="en-US"/>
        </w:rPr>
        <w:t>-</w:t>
      </w:r>
      <w:r w:rsidRPr="00585F48">
        <w:rPr>
          <w:rFonts w:ascii="Times New Roman" w:hAnsi="Times New Roman"/>
          <w:bCs/>
          <w:lang w:val="en-US"/>
        </w:rPr>
        <w:t xml:space="preserve">nilai </w:t>
      </w:r>
      <w:r w:rsidR="00AF24A1" w:rsidRPr="00585F48">
        <w:rPr>
          <w:rFonts w:ascii="Times New Roman" w:hAnsi="Times New Roman"/>
          <w:bCs/>
          <w:lang w:val="en-US"/>
        </w:rPr>
        <w:t xml:space="preserve">kemandirian, kejujuran, akuntabilitas, dan ketidak </w:t>
      </w:r>
      <w:r w:rsidRPr="00585F48">
        <w:rPr>
          <w:rFonts w:ascii="Times New Roman" w:hAnsi="Times New Roman"/>
          <w:bCs/>
          <w:lang w:val="en-US"/>
        </w:rPr>
        <w:t>berpihakan, dapat dilihat dari fakta-fakta sebagai berikut:</w:t>
      </w:r>
    </w:p>
    <w:p w:rsidR="00771A85" w:rsidRPr="00585F48" w:rsidRDefault="00756494" w:rsidP="00680A71">
      <w:pPr>
        <w:pStyle w:val="ListParagraph"/>
        <w:numPr>
          <w:ilvl w:val="0"/>
          <w:numId w:val="16"/>
        </w:numPr>
        <w:tabs>
          <w:tab w:val="left" w:pos="357"/>
          <w:tab w:val="left" w:pos="720"/>
          <w:tab w:val="left" w:pos="1077"/>
        </w:tabs>
        <w:autoSpaceDE w:val="0"/>
        <w:autoSpaceDN w:val="0"/>
        <w:adjustRightInd w:val="0"/>
        <w:spacing w:after="0" w:line="276" w:lineRule="auto"/>
        <w:jc w:val="both"/>
        <w:rPr>
          <w:rFonts w:ascii="Times New Roman" w:hAnsi="Times New Roman"/>
          <w:bCs/>
          <w:lang w:val="en-US"/>
        </w:rPr>
      </w:pPr>
      <w:r w:rsidRPr="00585F48">
        <w:rPr>
          <w:rFonts w:ascii="Times New Roman" w:hAnsi="Times New Roman"/>
          <w:bCs/>
          <w:lang w:val="en-US"/>
        </w:rPr>
        <w:t xml:space="preserve">Fakta-fakta hukum yang dipertimbangkan oleh Majelis Hakim hanya fakta-fakta hukum yang menguntungkan </w:t>
      </w:r>
      <w:r w:rsidR="00CB2B7C" w:rsidRPr="00585F48">
        <w:rPr>
          <w:rFonts w:ascii="Times New Roman" w:hAnsi="Times New Roman"/>
          <w:bCs/>
          <w:lang w:val="en-US"/>
        </w:rPr>
        <w:t>Terbanding.</w:t>
      </w:r>
    </w:p>
    <w:p w:rsidR="00756494" w:rsidRPr="00585F48" w:rsidRDefault="00771A85" w:rsidP="00680A71">
      <w:pPr>
        <w:pStyle w:val="ListParagraph"/>
        <w:numPr>
          <w:ilvl w:val="0"/>
          <w:numId w:val="16"/>
        </w:numPr>
        <w:tabs>
          <w:tab w:val="left" w:pos="357"/>
          <w:tab w:val="left" w:pos="720"/>
          <w:tab w:val="left" w:pos="1077"/>
        </w:tabs>
        <w:autoSpaceDE w:val="0"/>
        <w:autoSpaceDN w:val="0"/>
        <w:adjustRightInd w:val="0"/>
        <w:spacing w:after="0" w:line="276" w:lineRule="auto"/>
        <w:jc w:val="both"/>
        <w:rPr>
          <w:rFonts w:ascii="Times New Roman" w:hAnsi="Times New Roman"/>
          <w:bCs/>
          <w:lang w:val="en-US"/>
        </w:rPr>
      </w:pPr>
      <w:r w:rsidRPr="00585F48">
        <w:rPr>
          <w:rFonts w:ascii="Times New Roman" w:hAnsi="Times New Roman"/>
          <w:bCs/>
          <w:lang w:val="en-US"/>
        </w:rPr>
        <w:t>Majelis Hakim menyatakan b</w:t>
      </w:r>
      <w:r w:rsidR="00C058C5" w:rsidRPr="00585F48">
        <w:rPr>
          <w:rFonts w:ascii="Times New Roman" w:hAnsi="Times New Roman"/>
          <w:bCs/>
          <w:lang w:val="en-US"/>
        </w:rPr>
        <w:t>ahwa penentuan bagi hasil pada a</w:t>
      </w:r>
      <w:r w:rsidRPr="00585F48">
        <w:rPr>
          <w:rFonts w:ascii="Times New Roman" w:hAnsi="Times New Roman"/>
          <w:bCs/>
          <w:lang w:val="en-US"/>
        </w:rPr>
        <w:t xml:space="preserve">kad </w:t>
      </w:r>
      <w:r w:rsidR="00C058C5" w:rsidRPr="00585F48">
        <w:rPr>
          <w:rFonts w:ascii="Times New Roman" w:hAnsi="Times New Roman"/>
          <w:bCs/>
          <w:lang w:val="en-US"/>
        </w:rPr>
        <w:t>m</w:t>
      </w:r>
      <w:r w:rsidRPr="00585F48">
        <w:rPr>
          <w:rFonts w:ascii="Times New Roman" w:hAnsi="Times New Roman"/>
          <w:bCs/>
          <w:lang w:val="en-US"/>
        </w:rPr>
        <w:t xml:space="preserve">usyarakah yang dihitung dari </w:t>
      </w:r>
      <w:r w:rsidR="00C058C5" w:rsidRPr="00585F48">
        <w:rPr>
          <w:rFonts w:ascii="Times New Roman" w:hAnsi="Times New Roman"/>
          <w:bCs/>
          <w:i/>
          <w:lang w:val="en-US"/>
        </w:rPr>
        <w:t>Revenue Sharing</w:t>
      </w:r>
      <w:r w:rsidR="00C058C5" w:rsidRPr="00585F48">
        <w:rPr>
          <w:rFonts w:ascii="Times New Roman" w:hAnsi="Times New Roman"/>
          <w:bCs/>
          <w:lang w:val="en-US"/>
        </w:rPr>
        <w:t xml:space="preserve"> </w:t>
      </w:r>
      <w:r w:rsidR="007470B7" w:rsidRPr="00585F48">
        <w:rPr>
          <w:rFonts w:ascii="Times New Roman" w:hAnsi="Times New Roman"/>
          <w:bCs/>
          <w:lang w:val="en-US"/>
        </w:rPr>
        <w:t>(</w:t>
      </w:r>
      <w:r w:rsidR="00C058C5" w:rsidRPr="00585F48">
        <w:rPr>
          <w:rFonts w:ascii="Times New Roman" w:hAnsi="Times New Roman"/>
          <w:bCs/>
          <w:lang w:val="en-US"/>
        </w:rPr>
        <w:t xml:space="preserve">omset) </w:t>
      </w:r>
      <w:r w:rsidRPr="00585F48">
        <w:rPr>
          <w:rFonts w:ascii="Times New Roman" w:hAnsi="Times New Roman"/>
          <w:bCs/>
          <w:lang w:val="en-US"/>
        </w:rPr>
        <w:t xml:space="preserve">tidak terbukti menyimpang </w:t>
      </w:r>
      <w:r w:rsidR="00C058C5" w:rsidRPr="00585F48">
        <w:rPr>
          <w:rFonts w:ascii="Times New Roman" w:hAnsi="Times New Roman"/>
          <w:bCs/>
          <w:lang w:val="en-US"/>
        </w:rPr>
        <w:t>dari p</w:t>
      </w:r>
      <w:r w:rsidRPr="00585F48">
        <w:rPr>
          <w:rFonts w:ascii="Times New Roman" w:hAnsi="Times New Roman"/>
          <w:bCs/>
          <w:lang w:val="en-US"/>
        </w:rPr>
        <w:t xml:space="preserve">rinsip </w:t>
      </w:r>
      <w:r w:rsidR="00C058C5" w:rsidRPr="00585F48">
        <w:rPr>
          <w:rFonts w:ascii="Times New Roman" w:hAnsi="Times New Roman"/>
          <w:bCs/>
          <w:lang w:val="en-US"/>
        </w:rPr>
        <w:t xml:space="preserve">distribusi bagi hasil </w:t>
      </w:r>
      <w:r w:rsidR="00C058C5" w:rsidRPr="00585F48">
        <w:rPr>
          <w:rFonts w:ascii="Times New Roman" w:hAnsi="Times New Roman"/>
          <w:bCs/>
          <w:lang w:val="en-US"/>
        </w:rPr>
        <w:lastRenderedPageBreak/>
        <w:t xml:space="preserve">dalam </w:t>
      </w:r>
      <w:r w:rsidR="005B67EE" w:rsidRPr="00585F48">
        <w:rPr>
          <w:rFonts w:ascii="Times New Roman" w:hAnsi="Times New Roman"/>
          <w:bCs/>
          <w:lang w:val="en-US"/>
        </w:rPr>
        <w:t>Syari’ah</w:t>
      </w:r>
      <w:r w:rsidR="00756494" w:rsidRPr="00585F48">
        <w:rPr>
          <w:rFonts w:ascii="Times New Roman" w:hAnsi="Times New Roman"/>
          <w:bCs/>
          <w:lang w:val="en-US"/>
        </w:rPr>
        <w:t xml:space="preserve">. </w:t>
      </w:r>
      <w:r w:rsidR="00BB566A" w:rsidRPr="00585F48">
        <w:rPr>
          <w:rFonts w:ascii="Times New Roman" w:hAnsi="Times New Roman"/>
          <w:bCs/>
          <w:lang w:val="en-US"/>
        </w:rPr>
        <w:t xml:space="preserve"> </w:t>
      </w:r>
      <w:r w:rsidRPr="00585F48">
        <w:rPr>
          <w:rFonts w:ascii="Times New Roman" w:hAnsi="Times New Roman"/>
          <w:bCs/>
          <w:lang w:val="en-US"/>
        </w:rPr>
        <w:t xml:space="preserve">Padahal jelas dalam </w:t>
      </w:r>
      <w:r w:rsidR="0038758C" w:rsidRPr="00585F48">
        <w:rPr>
          <w:rFonts w:ascii="Times New Roman" w:hAnsi="Times New Roman"/>
          <w:bCs/>
          <w:lang w:val="en-US"/>
        </w:rPr>
        <w:t xml:space="preserve">norma hukum penyelesaian sengketa ekonomi </w:t>
      </w:r>
      <w:r w:rsidR="005B67EE" w:rsidRPr="00585F48">
        <w:rPr>
          <w:rFonts w:ascii="Times New Roman" w:hAnsi="Times New Roman"/>
          <w:bCs/>
          <w:lang w:val="en-US"/>
        </w:rPr>
        <w:t>Syari’ah</w:t>
      </w:r>
      <w:r w:rsidR="0038758C" w:rsidRPr="00585F48">
        <w:rPr>
          <w:rFonts w:ascii="Times New Roman" w:hAnsi="Times New Roman"/>
          <w:bCs/>
          <w:lang w:val="en-US"/>
        </w:rPr>
        <w:t xml:space="preserve"> yang di dalamnya sengketa perjanjian bagi hasil perbankan </w:t>
      </w:r>
      <w:r w:rsidR="005B67EE" w:rsidRPr="00585F48">
        <w:rPr>
          <w:rFonts w:ascii="Times New Roman" w:hAnsi="Times New Roman"/>
          <w:bCs/>
          <w:lang w:val="en-US"/>
        </w:rPr>
        <w:t>Syari’ah</w:t>
      </w:r>
      <w:r w:rsidR="0038758C" w:rsidRPr="00585F48">
        <w:rPr>
          <w:rFonts w:ascii="Times New Roman" w:hAnsi="Times New Roman"/>
          <w:bCs/>
          <w:lang w:val="en-US"/>
        </w:rPr>
        <w:t xml:space="preserve"> jelas tegas dalam </w:t>
      </w:r>
      <w:r w:rsidRPr="00585F48">
        <w:rPr>
          <w:rFonts w:ascii="Times New Roman" w:hAnsi="Times New Roman"/>
          <w:bCs/>
          <w:lang w:val="en-US"/>
        </w:rPr>
        <w:t>Fatwa D</w:t>
      </w:r>
      <w:r w:rsidR="007470B7" w:rsidRPr="00585F48">
        <w:rPr>
          <w:rFonts w:ascii="Times New Roman" w:hAnsi="Times New Roman"/>
          <w:bCs/>
          <w:lang w:val="en-US"/>
        </w:rPr>
        <w:t xml:space="preserve">ewan </w:t>
      </w:r>
      <w:r w:rsidR="005B67EE" w:rsidRPr="00585F48">
        <w:rPr>
          <w:rFonts w:ascii="Times New Roman" w:hAnsi="Times New Roman"/>
          <w:bCs/>
          <w:lang w:val="en-US"/>
        </w:rPr>
        <w:t>Syari’ah</w:t>
      </w:r>
      <w:r w:rsidR="007470B7" w:rsidRPr="00585F48">
        <w:rPr>
          <w:rFonts w:ascii="Times New Roman" w:hAnsi="Times New Roman"/>
          <w:bCs/>
          <w:lang w:val="en-US"/>
        </w:rPr>
        <w:t xml:space="preserve"> </w:t>
      </w:r>
      <w:r w:rsidRPr="00585F48">
        <w:rPr>
          <w:rFonts w:ascii="Times New Roman" w:hAnsi="Times New Roman"/>
          <w:bCs/>
          <w:lang w:val="en-US"/>
        </w:rPr>
        <w:t>N</w:t>
      </w:r>
      <w:r w:rsidR="007470B7" w:rsidRPr="00585F48">
        <w:rPr>
          <w:rFonts w:ascii="Times New Roman" w:hAnsi="Times New Roman"/>
          <w:bCs/>
          <w:lang w:val="en-US"/>
        </w:rPr>
        <w:t xml:space="preserve">asional </w:t>
      </w:r>
      <w:r w:rsidRPr="00585F48">
        <w:rPr>
          <w:rFonts w:ascii="Times New Roman" w:hAnsi="Times New Roman"/>
          <w:bCs/>
          <w:lang w:val="en-US"/>
        </w:rPr>
        <w:t>M</w:t>
      </w:r>
      <w:r w:rsidR="007470B7" w:rsidRPr="00585F48">
        <w:rPr>
          <w:rFonts w:ascii="Times New Roman" w:hAnsi="Times New Roman"/>
          <w:bCs/>
          <w:lang w:val="en-US"/>
        </w:rPr>
        <w:t xml:space="preserve">ajelis </w:t>
      </w:r>
      <w:r w:rsidRPr="00585F48">
        <w:rPr>
          <w:rFonts w:ascii="Times New Roman" w:hAnsi="Times New Roman"/>
          <w:bCs/>
          <w:lang w:val="en-US"/>
        </w:rPr>
        <w:t>U</w:t>
      </w:r>
      <w:r w:rsidR="007470B7" w:rsidRPr="00585F48">
        <w:rPr>
          <w:rFonts w:ascii="Times New Roman" w:hAnsi="Times New Roman"/>
          <w:bCs/>
          <w:lang w:val="en-US"/>
        </w:rPr>
        <w:t xml:space="preserve">lama </w:t>
      </w:r>
      <w:r w:rsidR="00685EA4" w:rsidRPr="00585F48">
        <w:rPr>
          <w:rFonts w:ascii="Times New Roman" w:hAnsi="Times New Roman"/>
          <w:bCs/>
          <w:lang w:val="en-US"/>
        </w:rPr>
        <w:t>Indonesia</w:t>
      </w:r>
      <w:r w:rsidRPr="00585F48">
        <w:rPr>
          <w:rFonts w:ascii="Times New Roman" w:hAnsi="Times New Roman"/>
          <w:bCs/>
          <w:lang w:val="en-US"/>
        </w:rPr>
        <w:t xml:space="preserve"> Nomor 15/DSNMUI/ IX/2000 tentang Prinsip Distribusi Hasil Usaha dalam Lembaga Keuangan Syari’ah yang memberlakukan bagi hasil bisa dengan sistem </w:t>
      </w:r>
      <w:r w:rsidR="00CE1C02" w:rsidRPr="00585F48">
        <w:rPr>
          <w:rFonts w:ascii="Times New Roman" w:hAnsi="Times New Roman"/>
          <w:bCs/>
          <w:lang w:val="en-US"/>
        </w:rPr>
        <w:t>Profit Sharing (</w:t>
      </w:r>
      <w:r w:rsidR="00CE1C02" w:rsidRPr="00585F48">
        <w:rPr>
          <w:rFonts w:ascii="Times New Roman" w:hAnsi="Times New Roman"/>
          <w:bCs/>
          <w:i/>
          <w:lang w:val="en-US"/>
        </w:rPr>
        <w:t>net provit</w:t>
      </w:r>
      <w:r w:rsidR="00CE1C02" w:rsidRPr="00585F48">
        <w:rPr>
          <w:rFonts w:ascii="Times New Roman" w:hAnsi="Times New Roman"/>
          <w:bCs/>
          <w:lang w:val="en-US"/>
        </w:rPr>
        <w:t xml:space="preserve"> ) </w:t>
      </w:r>
      <w:r w:rsidRPr="00585F48">
        <w:rPr>
          <w:rFonts w:ascii="Times New Roman" w:hAnsi="Times New Roman"/>
          <w:bCs/>
          <w:lang w:val="en-US"/>
        </w:rPr>
        <w:t xml:space="preserve">atau </w:t>
      </w:r>
      <w:r w:rsidR="00CE1C02" w:rsidRPr="00585F48">
        <w:rPr>
          <w:rFonts w:ascii="Times New Roman" w:hAnsi="Times New Roman"/>
          <w:bCs/>
          <w:lang w:val="en-US"/>
        </w:rPr>
        <w:t>Net Revenue Sharing (</w:t>
      </w:r>
      <w:r w:rsidR="00CE1C02" w:rsidRPr="00585F48">
        <w:rPr>
          <w:rFonts w:ascii="Times New Roman" w:hAnsi="Times New Roman"/>
          <w:bCs/>
          <w:i/>
          <w:lang w:val="en-US"/>
        </w:rPr>
        <w:t>net revenue</w:t>
      </w:r>
      <w:r w:rsidR="00CE1C02" w:rsidRPr="00585F48">
        <w:rPr>
          <w:rFonts w:ascii="Times New Roman" w:hAnsi="Times New Roman"/>
          <w:bCs/>
          <w:lang w:val="en-US"/>
        </w:rPr>
        <w:t>).</w:t>
      </w:r>
    </w:p>
    <w:p w:rsidR="00A02990" w:rsidRPr="00585F48" w:rsidRDefault="009813BC" w:rsidP="00680A71">
      <w:pPr>
        <w:pStyle w:val="ListParagraph"/>
        <w:numPr>
          <w:ilvl w:val="0"/>
          <w:numId w:val="16"/>
        </w:numPr>
        <w:tabs>
          <w:tab w:val="left" w:pos="357"/>
          <w:tab w:val="left" w:pos="720"/>
          <w:tab w:val="left" w:pos="1077"/>
        </w:tabs>
        <w:spacing w:after="0" w:line="276" w:lineRule="auto"/>
        <w:jc w:val="both"/>
        <w:rPr>
          <w:rFonts w:ascii="Times New Roman" w:hAnsi="Times New Roman"/>
          <w:bCs/>
          <w:shd w:val="clear" w:color="auto" w:fill="FFFFFF"/>
        </w:rPr>
      </w:pPr>
      <w:r w:rsidRPr="00585F48">
        <w:rPr>
          <w:rFonts w:ascii="Times New Roman" w:hAnsi="Times New Roman"/>
          <w:bCs/>
          <w:shd w:val="clear" w:color="auto" w:fill="FFFFFF"/>
          <w:lang w:val="en-US"/>
        </w:rPr>
        <w:t xml:space="preserve">Bahwa pertimbangan hukum majelis hakim Pengadilan Agama Kuningan yang memerikas perkara adalah tidak tepat dan tidak benar. Majelis Hakim menyatakan bahwa </w:t>
      </w:r>
      <w:r w:rsidR="006B7CC0" w:rsidRPr="00585F48">
        <w:rPr>
          <w:rFonts w:ascii="Times New Roman" w:hAnsi="Times New Roman"/>
          <w:bCs/>
          <w:shd w:val="clear" w:color="auto" w:fill="FFFFFF"/>
          <w:lang w:val="en-US"/>
        </w:rPr>
        <w:t>penentuan bagi hasil pada Akad Musyarakah yang dihitung dari pendapatan tidak terbukti menyimpang dari Prinsip Syariah hal tersebut yang disampaikan oleh pendapat saksi ahli yang menjadi anggota Dewan Syariah Nasional Majelis Ulama Indonesia tanpa meng</w:t>
      </w:r>
      <w:r w:rsidR="0085447B" w:rsidRPr="00585F48">
        <w:rPr>
          <w:rFonts w:ascii="Times New Roman" w:hAnsi="Times New Roman"/>
          <w:bCs/>
          <w:shd w:val="clear" w:color="auto" w:fill="FFFFFF"/>
          <w:lang w:val="en-US"/>
        </w:rPr>
        <w:t>e</w:t>
      </w:r>
      <w:r w:rsidR="006B7CC0" w:rsidRPr="00585F48">
        <w:rPr>
          <w:rFonts w:ascii="Times New Roman" w:hAnsi="Times New Roman"/>
          <w:bCs/>
          <w:shd w:val="clear" w:color="auto" w:fill="FFFFFF"/>
          <w:lang w:val="en-US"/>
        </w:rPr>
        <w:t>cek lebih lanjut kesesuian pendapatnya dengan isi Fatwa DSN-MUI yang dikatakanya</w:t>
      </w:r>
      <w:r w:rsidR="0085447B" w:rsidRPr="00585F48">
        <w:rPr>
          <w:rFonts w:ascii="Times New Roman" w:hAnsi="Times New Roman"/>
          <w:bCs/>
          <w:shd w:val="clear" w:color="auto" w:fill="FFFFFF"/>
          <w:lang w:val="en-US"/>
        </w:rPr>
        <w:t>.</w:t>
      </w:r>
    </w:p>
    <w:p w:rsidR="00E412B7" w:rsidRPr="00585F48" w:rsidRDefault="00E412B7" w:rsidP="00680A71">
      <w:pPr>
        <w:pStyle w:val="ListParagraph"/>
        <w:tabs>
          <w:tab w:val="left" w:pos="357"/>
          <w:tab w:val="left" w:pos="720"/>
          <w:tab w:val="left" w:pos="1077"/>
        </w:tabs>
        <w:spacing w:after="0" w:line="276" w:lineRule="auto"/>
        <w:jc w:val="both"/>
        <w:rPr>
          <w:rFonts w:ascii="Times New Roman" w:hAnsi="Times New Roman"/>
          <w:bCs/>
          <w:shd w:val="clear" w:color="auto" w:fill="FFFFFF"/>
        </w:rPr>
      </w:pPr>
    </w:p>
    <w:p w:rsidR="00347311" w:rsidRPr="00585F48" w:rsidRDefault="00347311" w:rsidP="00680A71">
      <w:pPr>
        <w:pStyle w:val="Heading2"/>
        <w:numPr>
          <w:ilvl w:val="0"/>
          <w:numId w:val="6"/>
        </w:numPr>
        <w:tabs>
          <w:tab w:val="left" w:pos="357"/>
          <w:tab w:val="left" w:pos="720"/>
          <w:tab w:val="left" w:pos="1077"/>
        </w:tabs>
        <w:spacing w:line="276" w:lineRule="auto"/>
        <w:ind w:left="426" w:hanging="426"/>
        <w:jc w:val="both"/>
        <w:rPr>
          <w:sz w:val="22"/>
          <w:szCs w:val="22"/>
          <w:lang w:val="id-ID"/>
        </w:rPr>
      </w:pPr>
      <w:bookmarkStart w:id="6" w:name="_Toc158401896"/>
      <w:r w:rsidRPr="00585F48">
        <w:rPr>
          <w:sz w:val="22"/>
          <w:szCs w:val="22"/>
          <w:lang w:val="id-ID"/>
        </w:rPr>
        <w:t>Identifikasi Masalah</w:t>
      </w:r>
      <w:bookmarkEnd w:id="6"/>
    </w:p>
    <w:p w:rsidR="00E3240B" w:rsidRPr="00585F48" w:rsidRDefault="00E3240B" w:rsidP="00680A71">
      <w:pPr>
        <w:spacing w:after="0" w:line="276" w:lineRule="auto"/>
        <w:ind w:left="357" w:firstLine="720"/>
        <w:jc w:val="both"/>
        <w:rPr>
          <w:rFonts w:ascii="Times New Roman" w:hAnsi="Times New Roman"/>
        </w:rPr>
      </w:pPr>
      <w:r w:rsidRPr="00585F48">
        <w:rPr>
          <w:rFonts w:ascii="Times New Roman" w:hAnsi="Times New Roman"/>
        </w:rPr>
        <w:t>Beberapa masalah penting yang harus dijelaskan dalam disertasi ini dan akan dibahas secara detail pada bagian selanjutnya, yakni sebagai berikut;</w:t>
      </w:r>
    </w:p>
    <w:p w:rsidR="00C603E9" w:rsidRPr="00585F48" w:rsidRDefault="00EA36FA" w:rsidP="00680A71">
      <w:pPr>
        <w:pStyle w:val="ListParagraph"/>
        <w:numPr>
          <w:ilvl w:val="0"/>
          <w:numId w:val="23"/>
        </w:numPr>
        <w:tabs>
          <w:tab w:val="left" w:pos="357"/>
          <w:tab w:val="left" w:pos="720"/>
          <w:tab w:val="left" w:pos="1077"/>
        </w:tabs>
        <w:spacing w:after="0" w:line="276" w:lineRule="auto"/>
        <w:jc w:val="both"/>
        <w:rPr>
          <w:rFonts w:ascii="Times New Roman" w:hAnsi="Times New Roman"/>
          <w:bCs/>
        </w:rPr>
      </w:pPr>
      <w:r w:rsidRPr="00585F48">
        <w:rPr>
          <w:rFonts w:ascii="Times New Roman" w:hAnsi="Times New Roman"/>
          <w:bCs/>
        </w:rPr>
        <w:t>Bagaimana penyelesaian</w:t>
      </w:r>
      <w:r w:rsidR="008A5B7A" w:rsidRPr="00585F48">
        <w:rPr>
          <w:rFonts w:ascii="Times New Roman" w:hAnsi="Times New Roman"/>
          <w:bCs/>
          <w:lang w:val="en-US"/>
        </w:rPr>
        <w:t xml:space="preserve"> permasalahan</w:t>
      </w:r>
      <w:r w:rsidR="00E412B7" w:rsidRPr="00585F48">
        <w:rPr>
          <w:rFonts w:ascii="Times New Roman" w:hAnsi="Times New Roman"/>
          <w:bCs/>
          <w:lang w:val="en-US"/>
        </w:rPr>
        <w:t xml:space="preserve"> </w:t>
      </w:r>
      <w:r w:rsidRPr="00585F48">
        <w:rPr>
          <w:rFonts w:ascii="Times New Roman" w:hAnsi="Times New Roman"/>
          <w:bCs/>
        </w:rPr>
        <w:t xml:space="preserve">sengketa </w:t>
      </w:r>
      <w:r w:rsidR="00FF77FB" w:rsidRPr="00585F48">
        <w:rPr>
          <w:rFonts w:ascii="Times New Roman" w:hAnsi="Times New Roman"/>
          <w:bCs/>
        </w:rPr>
        <w:t>p</w:t>
      </w:r>
      <w:r w:rsidR="008A6555" w:rsidRPr="00585F48">
        <w:rPr>
          <w:rFonts w:ascii="Times New Roman" w:hAnsi="Times New Roman"/>
          <w:bCs/>
        </w:rPr>
        <w:t>er</w:t>
      </w:r>
      <w:r w:rsidRPr="00585F48">
        <w:rPr>
          <w:rFonts w:ascii="Times New Roman" w:hAnsi="Times New Roman"/>
          <w:bCs/>
        </w:rPr>
        <w:t>bank</w:t>
      </w:r>
      <w:r w:rsidR="008A6555" w:rsidRPr="00585F48">
        <w:rPr>
          <w:rFonts w:ascii="Times New Roman" w:hAnsi="Times New Roman"/>
          <w:bCs/>
        </w:rPr>
        <w:t>an</w:t>
      </w:r>
      <w:r w:rsidR="00AF24A1" w:rsidRPr="00585F48">
        <w:rPr>
          <w:rFonts w:ascii="Times New Roman" w:hAnsi="Times New Roman"/>
          <w:bCs/>
        </w:rPr>
        <w:t xml:space="preserve"> </w:t>
      </w:r>
      <w:r w:rsidR="005B67EE" w:rsidRPr="00585F48">
        <w:rPr>
          <w:rFonts w:ascii="Times New Roman" w:hAnsi="Times New Roman"/>
          <w:bCs/>
        </w:rPr>
        <w:t>Syari’ah</w:t>
      </w:r>
      <w:r w:rsidR="00AF24A1" w:rsidRPr="00585F48">
        <w:rPr>
          <w:rFonts w:ascii="Times New Roman" w:hAnsi="Times New Roman"/>
          <w:bCs/>
        </w:rPr>
        <w:t xml:space="preserve"> di Pengadilan Agama</w:t>
      </w:r>
      <w:r w:rsidR="00FD54DE" w:rsidRPr="00585F48">
        <w:rPr>
          <w:rFonts w:ascii="Times New Roman" w:hAnsi="Times New Roman"/>
          <w:bCs/>
        </w:rPr>
        <w:t>?</w:t>
      </w:r>
    </w:p>
    <w:p w:rsidR="00FD54DE" w:rsidRPr="00585F48" w:rsidRDefault="00FD54DE" w:rsidP="00680A71">
      <w:pPr>
        <w:pStyle w:val="ListParagraph"/>
        <w:numPr>
          <w:ilvl w:val="0"/>
          <w:numId w:val="23"/>
        </w:numPr>
        <w:tabs>
          <w:tab w:val="left" w:pos="357"/>
          <w:tab w:val="left" w:pos="720"/>
          <w:tab w:val="left" w:pos="1077"/>
        </w:tabs>
        <w:spacing w:after="0" w:line="276" w:lineRule="auto"/>
        <w:jc w:val="both"/>
        <w:rPr>
          <w:rFonts w:ascii="Times New Roman" w:hAnsi="Times New Roman"/>
          <w:bCs/>
        </w:rPr>
      </w:pPr>
      <w:r w:rsidRPr="00585F48">
        <w:rPr>
          <w:rFonts w:ascii="Times New Roman" w:hAnsi="Times New Roman"/>
          <w:bCs/>
        </w:rPr>
        <w:t xml:space="preserve">Bagaimana akibat penyelesaian sengketa perjanjian bagi hasil pada Perbankan </w:t>
      </w:r>
      <w:r w:rsidR="005B67EE" w:rsidRPr="00585F48">
        <w:rPr>
          <w:rFonts w:ascii="Times New Roman" w:hAnsi="Times New Roman"/>
          <w:bCs/>
        </w:rPr>
        <w:t>Syari’ah</w:t>
      </w:r>
      <w:r w:rsidR="00AF24A1" w:rsidRPr="00585F48">
        <w:rPr>
          <w:rFonts w:ascii="Times New Roman" w:hAnsi="Times New Roman"/>
          <w:bCs/>
        </w:rPr>
        <w:t xml:space="preserve"> di Pengadilan Agama</w:t>
      </w:r>
      <w:r w:rsidRPr="00585F48">
        <w:rPr>
          <w:rFonts w:ascii="Times New Roman" w:hAnsi="Times New Roman"/>
          <w:bCs/>
        </w:rPr>
        <w:t>?</w:t>
      </w:r>
    </w:p>
    <w:p w:rsidR="00E412B7" w:rsidRPr="00585F48" w:rsidRDefault="00347311" w:rsidP="00680A71">
      <w:pPr>
        <w:pStyle w:val="ListParagraph"/>
        <w:numPr>
          <w:ilvl w:val="0"/>
          <w:numId w:val="23"/>
        </w:numPr>
        <w:tabs>
          <w:tab w:val="left" w:pos="357"/>
          <w:tab w:val="left" w:pos="720"/>
          <w:tab w:val="left" w:pos="1077"/>
        </w:tabs>
        <w:spacing w:after="0" w:line="276" w:lineRule="auto"/>
        <w:jc w:val="both"/>
        <w:rPr>
          <w:rFonts w:ascii="Times New Roman" w:hAnsi="Times New Roman"/>
          <w:bCs/>
        </w:rPr>
      </w:pPr>
      <w:r w:rsidRPr="00585F48">
        <w:rPr>
          <w:rFonts w:ascii="Times New Roman" w:hAnsi="Times New Roman"/>
          <w:bCs/>
        </w:rPr>
        <w:t xml:space="preserve">Bagaimana </w:t>
      </w:r>
      <w:r w:rsidR="00EA36FA" w:rsidRPr="00585F48">
        <w:rPr>
          <w:rFonts w:ascii="Times New Roman" w:hAnsi="Times New Roman"/>
          <w:bCs/>
        </w:rPr>
        <w:t>k</w:t>
      </w:r>
      <w:r w:rsidR="0027558E" w:rsidRPr="00585F48">
        <w:rPr>
          <w:rFonts w:ascii="Times New Roman" w:hAnsi="Times New Roman"/>
          <w:bCs/>
        </w:rPr>
        <w:t xml:space="preserve">onsep </w:t>
      </w:r>
      <w:r w:rsidR="00B03427" w:rsidRPr="00585F48">
        <w:rPr>
          <w:rFonts w:ascii="Times New Roman" w:hAnsi="Times New Roman"/>
          <w:bCs/>
        </w:rPr>
        <w:t xml:space="preserve">penyelesaian sengketa </w:t>
      </w:r>
      <w:r w:rsidR="00EA36FA" w:rsidRPr="00585F48">
        <w:rPr>
          <w:rFonts w:ascii="Times New Roman" w:hAnsi="Times New Roman"/>
          <w:bCs/>
        </w:rPr>
        <w:t xml:space="preserve">perjanjian bagi hasil </w:t>
      </w:r>
      <w:r w:rsidR="00B03427" w:rsidRPr="00585F48">
        <w:rPr>
          <w:rFonts w:ascii="Times New Roman" w:hAnsi="Times New Roman"/>
          <w:bCs/>
        </w:rPr>
        <w:t xml:space="preserve">perbankan </w:t>
      </w:r>
      <w:r w:rsidR="005B67EE" w:rsidRPr="00585F48">
        <w:rPr>
          <w:rFonts w:ascii="Times New Roman" w:hAnsi="Times New Roman"/>
          <w:bCs/>
        </w:rPr>
        <w:t>Syari’ah</w:t>
      </w:r>
      <w:r w:rsidR="00B03427" w:rsidRPr="00585F48">
        <w:rPr>
          <w:rFonts w:ascii="Times New Roman" w:hAnsi="Times New Roman"/>
          <w:bCs/>
        </w:rPr>
        <w:t xml:space="preserve"> di Pengadilan Agama</w:t>
      </w:r>
      <w:r w:rsidR="00006BB4" w:rsidRPr="00585F48">
        <w:rPr>
          <w:rFonts w:ascii="Times New Roman" w:hAnsi="Times New Roman"/>
          <w:bCs/>
        </w:rPr>
        <w:t xml:space="preserve"> dalam rangka pengembangan sistem Perbankan di </w:t>
      </w:r>
      <w:r w:rsidR="00685EA4" w:rsidRPr="00585F48">
        <w:rPr>
          <w:rFonts w:ascii="Times New Roman" w:hAnsi="Times New Roman"/>
          <w:bCs/>
        </w:rPr>
        <w:t>Indonesia</w:t>
      </w:r>
      <w:r w:rsidR="00E412B7" w:rsidRPr="00585F48">
        <w:rPr>
          <w:rFonts w:ascii="Times New Roman" w:hAnsi="Times New Roman"/>
          <w:bCs/>
          <w:lang w:val="en-US"/>
        </w:rPr>
        <w:t>?</w:t>
      </w:r>
    </w:p>
    <w:p w:rsidR="003C0BD0" w:rsidRPr="00585F48" w:rsidRDefault="007F0464" w:rsidP="00680A71">
      <w:pPr>
        <w:pStyle w:val="BodyText"/>
        <w:numPr>
          <w:ilvl w:val="0"/>
          <w:numId w:val="6"/>
        </w:numPr>
        <w:tabs>
          <w:tab w:val="left" w:pos="357"/>
          <w:tab w:val="left" w:pos="720"/>
          <w:tab w:val="left" w:pos="1077"/>
        </w:tabs>
        <w:spacing w:line="276" w:lineRule="auto"/>
        <w:ind w:left="360"/>
        <w:jc w:val="both"/>
        <w:outlineLvl w:val="1"/>
        <w:rPr>
          <w:b/>
          <w:bCs/>
          <w:sz w:val="22"/>
          <w:szCs w:val="22"/>
          <w:lang w:val="id-ID"/>
        </w:rPr>
      </w:pPr>
      <w:bookmarkStart w:id="7" w:name="_Toc158401897"/>
      <w:r w:rsidRPr="00585F48">
        <w:rPr>
          <w:b/>
          <w:bCs/>
          <w:sz w:val="22"/>
          <w:szCs w:val="22"/>
          <w:lang w:val="id-ID"/>
        </w:rPr>
        <w:t>Metode Penelitian</w:t>
      </w:r>
      <w:bookmarkEnd w:id="7"/>
    </w:p>
    <w:p w:rsidR="00D147A2" w:rsidRPr="00585F48" w:rsidRDefault="003C0BD0" w:rsidP="00680A71">
      <w:pPr>
        <w:pStyle w:val="BodyText"/>
        <w:tabs>
          <w:tab w:val="left" w:pos="357"/>
          <w:tab w:val="left" w:pos="720"/>
          <w:tab w:val="left" w:pos="1077"/>
        </w:tabs>
        <w:spacing w:line="276" w:lineRule="auto"/>
        <w:ind w:left="392" w:firstLine="742"/>
        <w:jc w:val="both"/>
        <w:rPr>
          <w:bCs/>
          <w:sz w:val="22"/>
          <w:szCs w:val="22"/>
        </w:rPr>
      </w:pPr>
      <w:r w:rsidRPr="00585F48">
        <w:rPr>
          <w:bCs/>
          <w:sz w:val="22"/>
          <w:szCs w:val="22"/>
          <w:lang w:val="id-ID"/>
        </w:rPr>
        <w:t>Metode penelitian yang digunakan adalah pendekatan yuridis normatif</w:t>
      </w:r>
      <w:r w:rsidR="00EB3370" w:rsidRPr="00585F48">
        <w:rPr>
          <w:bCs/>
          <w:sz w:val="22"/>
          <w:szCs w:val="22"/>
        </w:rPr>
        <w:t xml:space="preserve"> dan</w:t>
      </w:r>
      <w:r w:rsidRPr="00585F48">
        <w:rPr>
          <w:bCs/>
          <w:sz w:val="22"/>
          <w:szCs w:val="22"/>
          <w:lang w:val="id-ID"/>
        </w:rPr>
        <w:t xml:space="preserve"> dimulai</w:t>
      </w:r>
      <w:r w:rsidR="0035611F" w:rsidRPr="00585F48">
        <w:rPr>
          <w:bCs/>
          <w:sz w:val="22"/>
          <w:szCs w:val="22"/>
          <w:lang w:val="id-ID"/>
        </w:rPr>
        <w:t xml:space="preserve"> dengan analiasa terhadap pasal</w:t>
      </w:r>
      <w:r w:rsidR="0035611F" w:rsidRPr="00585F48">
        <w:rPr>
          <w:bCs/>
          <w:sz w:val="22"/>
          <w:szCs w:val="22"/>
        </w:rPr>
        <w:t>-</w:t>
      </w:r>
      <w:r w:rsidRPr="00585F48">
        <w:rPr>
          <w:bCs/>
          <w:sz w:val="22"/>
          <w:szCs w:val="22"/>
          <w:lang w:val="id-ID"/>
        </w:rPr>
        <w:t>pasal yang terdapat dalam Kitab Undang-</w:t>
      </w:r>
      <w:r w:rsidR="0035611F" w:rsidRPr="00585F48">
        <w:rPr>
          <w:bCs/>
          <w:sz w:val="22"/>
          <w:szCs w:val="22"/>
          <w:lang w:val="id-ID"/>
        </w:rPr>
        <w:t>undang Hukum Perdata dan sumber</w:t>
      </w:r>
      <w:r w:rsidR="0035611F" w:rsidRPr="00585F48">
        <w:rPr>
          <w:bCs/>
          <w:sz w:val="22"/>
          <w:szCs w:val="22"/>
        </w:rPr>
        <w:t>-</w:t>
      </w:r>
      <w:r w:rsidRPr="00585F48">
        <w:rPr>
          <w:bCs/>
          <w:sz w:val="22"/>
          <w:szCs w:val="22"/>
          <w:lang w:val="id-ID"/>
        </w:rPr>
        <w:t>sumber lain yang berkai</w:t>
      </w:r>
      <w:r w:rsidR="000A4ABB" w:rsidRPr="00585F48">
        <w:rPr>
          <w:bCs/>
          <w:sz w:val="22"/>
          <w:szCs w:val="22"/>
        </w:rPr>
        <w:t>t</w:t>
      </w:r>
      <w:r w:rsidR="0035611F" w:rsidRPr="00585F48">
        <w:rPr>
          <w:bCs/>
          <w:sz w:val="22"/>
          <w:szCs w:val="22"/>
          <w:lang w:val="id-ID"/>
        </w:rPr>
        <w:t>an dengan tema di</w:t>
      </w:r>
      <w:r w:rsidR="00F2102B" w:rsidRPr="00585F48">
        <w:rPr>
          <w:bCs/>
          <w:sz w:val="22"/>
          <w:szCs w:val="22"/>
        </w:rPr>
        <w:t xml:space="preserve"> </w:t>
      </w:r>
      <w:r w:rsidR="0035611F" w:rsidRPr="00585F48">
        <w:rPr>
          <w:bCs/>
          <w:sz w:val="22"/>
          <w:szCs w:val="22"/>
          <w:lang w:val="id-ID"/>
        </w:rPr>
        <w:t>atas</w:t>
      </w:r>
      <w:r w:rsidR="0035611F" w:rsidRPr="00585F48">
        <w:rPr>
          <w:bCs/>
          <w:sz w:val="22"/>
          <w:szCs w:val="22"/>
        </w:rPr>
        <w:t>.</w:t>
      </w:r>
      <w:r w:rsidRPr="00585F48">
        <w:rPr>
          <w:bCs/>
          <w:sz w:val="22"/>
          <w:szCs w:val="22"/>
          <w:lang w:val="id-ID"/>
        </w:rPr>
        <w:t xml:space="preserve"> </w:t>
      </w:r>
      <w:r w:rsidR="0035611F" w:rsidRPr="00585F48">
        <w:rPr>
          <w:bCs/>
          <w:sz w:val="22"/>
          <w:szCs w:val="22"/>
          <w:lang w:val="id-ID"/>
        </w:rPr>
        <w:t xml:space="preserve">Metode </w:t>
      </w:r>
      <w:r w:rsidRPr="00585F48">
        <w:rPr>
          <w:bCs/>
          <w:sz w:val="22"/>
          <w:szCs w:val="22"/>
          <w:lang w:val="id-ID"/>
        </w:rPr>
        <w:t>penelitian di</w:t>
      </w:r>
      <w:r w:rsidR="00F2102B" w:rsidRPr="00585F48">
        <w:rPr>
          <w:bCs/>
          <w:sz w:val="22"/>
          <w:szCs w:val="22"/>
        </w:rPr>
        <w:t xml:space="preserve"> </w:t>
      </w:r>
      <w:r w:rsidRPr="00585F48">
        <w:rPr>
          <w:bCs/>
          <w:sz w:val="22"/>
          <w:szCs w:val="22"/>
          <w:lang w:val="id-ID"/>
        </w:rPr>
        <w:t>atas digunakan dengan tujuan bahwa permasalahan yang diteliti berkisar pada peraturan perundang-undangan yaitu dengan peraturan satu dengan peraturan lainya</w:t>
      </w:r>
      <w:r w:rsidR="0035611F" w:rsidRPr="00585F48">
        <w:rPr>
          <w:bCs/>
          <w:sz w:val="22"/>
          <w:szCs w:val="22"/>
        </w:rPr>
        <w:t>,</w:t>
      </w:r>
      <w:r w:rsidRPr="00585F48">
        <w:rPr>
          <w:bCs/>
          <w:sz w:val="22"/>
          <w:szCs w:val="22"/>
          <w:lang w:val="id-ID"/>
        </w:rPr>
        <w:t xml:space="preserve"> serta kaitannya dengan fenomena yang terjadi di masyarakat</w:t>
      </w:r>
      <w:r w:rsidR="00A50635" w:rsidRPr="00585F48">
        <w:rPr>
          <w:bCs/>
          <w:sz w:val="22"/>
          <w:szCs w:val="22"/>
        </w:rPr>
        <w:t xml:space="preserve">. </w:t>
      </w:r>
      <w:r w:rsidR="00A50635" w:rsidRPr="00585F48">
        <w:rPr>
          <w:bCs/>
          <w:sz w:val="22"/>
          <w:szCs w:val="22"/>
          <w:lang w:val="id-ID"/>
        </w:rPr>
        <w:t>Spes</w:t>
      </w:r>
      <w:r w:rsidR="00F13B32" w:rsidRPr="00585F48">
        <w:rPr>
          <w:bCs/>
          <w:sz w:val="22"/>
          <w:szCs w:val="22"/>
        </w:rPr>
        <w:t>i</w:t>
      </w:r>
      <w:r w:rsidR="00A50635" w:rsidRPr="00585F48">
        <w:rPr>
          <w:bCs/>
          <w:sz w:val="22"/>
          <w:szCs w:val="22"/>
          <w:lang w:val="id-ID"/>
        </w:rPr>
        <w:t xml:space="preserve">fikasi </w:t>
      </w:r>
      <w:r w:rsidRPr="00585F48">
        <w:rPr>
          <w:bCs/>
          <w:sz w:val="22"/>
          <w:szCs w:val="22"/>
          <w:lang w:val="id-ID"/>
        </w:rPr>
        <w:t>penelitian y</w:t>
      </w:r>
      <w:r w:rsidR="00E3240B" w:rsidRPr="00585F48">
        <w:rPr>
          <w:bCs/>
          <w:sz w:val="22"/>
          <w:szCs w:val="22"/>
          <w:lang w:val="id-ID"/>
        </w:rPr>
        <w:t>ang digunakan adalah deskriptif</w:t>
      </w:r>
      <w:r w:rsidR="00E3240B" w:rsidRPr="00585F48">
        <w:rPr>
          <w:bCs/>
          <w:sz w:val="22"/>
          <w:szCs w:val="22"/>
        </w:rPr>
        <w:t>-</w:t>
      </w:r>
      <w:r w:rsidRPr="00585F48">
        <w:rPr>
          <w:bCs/>
          <w:sz w:val="22"/>
          <w:szCs w:val="22"/>
          <w:lang w:val="id-ID"/>
        </w:rPr>
        <w:t>analisis.</w:t>
      </w:r>
      <w:r w:rsidR="000A4ABB" w:rsidRPr="00585F48">
        <w:rPr>
          <w:bCs/>
          <w:sz w:val="22"/>
          <w:szCs w:val="22"/>
        </w:rPr>
        <w:t xml:space="preserve"> </w:t>
      </w:r>
      <w:r w:rsidR="006814E0" w:rsidRPr="00585F48">
        <w:rPr>
          <w:bCs/>
          <w:sz w:val="22"/>
          <w:szCs w:val="22"/>
        </w:rPr>
        <w:t xml:space="preserve">Metode penelitian yang digunakan terdiri dari beberapa bagian, </w:t>
      </w:r>
      <w:r w:rsidR="00463C21" w:rsidRPr="00585F48">
        <w:rPr>
          <w:bCs/>
          <w:sz w:val="22"/>
          <w:szCs w:val="22"/>
        </w:rPr>
        <w:t xml:space="preserve">yaitu </w:t>
      </w:r>
      <w:r w:rsidR="00463C21" w:rsidRPr="00585F48">
        <w:rPr>
          <w:bCs/>
          <w:sz w:val="22"/>
          <w:szCs w:val="22"/>
          <w:lang w:val="id-ID"/>
        </w:rPr>
        <w:t>spesifikasi penelitian</w:t>
      </w:r>
      <w:r w:rsidR="00463C21" w:rsidRPr="00585F48">
        <w:rPr>
          <w:bCs/>
          <w:sz w:val="22"/>
          <w:szCs w:val="22"/>
        </w:rPr>
        <w:t>,</w:t>
      </w:r>
      <w:r w:rsidR="00463C21" w:rsidRPr="00585F48">
        <w:rPr>
          <w:bCs/>
          <w:sz w:val="22"/>
          <w:szCs w:val="22"/>
          <w:lang w:val="id-ID"/>
        </w:rPr>
        <w:t xml:space="preserve"> metode pendekatan</w:t>
      </w:r>
      <w:r w:rsidR="00463C21" w:rsidRPr="00585F48">
        <w:rPr>
          <w:bCs/>
          <w:sz w:val="22"/>
          <w:szCs w:val="22"/>
        </w:rPr>
        <w:t xml:space="preserve">, </w:t>
      </w:r>
      <w:r w:rsidR="00463C21" w:rsidRPr="00585F48">
        <w:rPr>
          <w:bCs/>
          <w:sz w:val="22"/>
          <w:szCs w:val="22"/>
          <w:lang w:val="id-ID"/>
        </w:rPr>
        <w:t>tahapan penelitian</w:t>
      </w:r>
      <w:r w:rsidR="00E3240B" w:rsidRPr="00585F48">
        <w:rPr>
          <w:bCs/>
          <w:sz w:val="22"/>
          <w:szCs w:val="22"/>
        </w:rPr>
        <w:t>,</w:t>
      </w:r>
      <w:r w:rsidR="00463C21" w:rsidRPr="00585F48">
        <w:rPr>
          <w:bCs/>
          <w:sz w:val="22"/>
          <w:szCs w:val="22"/>
        </w:rPr>
        <w:t xml:space="preserve"> teknik pengumpulan data, metode analisis data, dan lokasi penelitian. </w:t>
      </w:r>
    </w:p>
    <w:p w:rsidR="009C2DCF" w:rsidRPr="00585F48" w:rsidRDefault="009C2DCF" w:rsidP="00680A71">
      <w:pPr>
        <w:pStyle w:val="BodyText"/>
        <w:tabs>
          <w:tab w:val="left" w:pos="357"/>
          <w:tab w:val="left" w:pos="720"/>
          <w:tab w:val="left" w:pos="1077"/>
        </w:tabs>
        <w:spacing w:line="276" w:lineRule="auto"/>
        <w:ind w:left="150"/>
        <w:jc w:val="both"/>
        <w:rPr>
          <w:bCs/>
          <w:spacing w:val="-17"/>
          <w:sz w:val="22"/>
          <w:szCs w:val="22"/>
        </w:rPr>
      </w:pPr>
    </w:p>
    <w:p w:rsidR="00BB56BF" w:rsidRPr="00585F48" w:rsidRDefault="00BB56BF" w:rsidP="00680A71">
      <w:pPr>
        <w:tabs>
          <w:tab w:val="left" w:pos="357"/>
          <w:tab w:val="left" w:pos="720"/>
          <w:tab w:val="left" w:pos="1077"/>
        </w:tabs>
        <w:spacing w:after="0" w:line="276" w:lineRule="auto"/>
        <w:ind w:left="150"/>
        <w:jc w:val="center"/>
        <w:rPr>
          <w:rFonts w:ascii="Times New Roman" w:hAnsi="Times New Roman"/>
          <w:b/>
          <w:bCs/>
        </w:rPr>
      </w:pPr>
      <w:r w:rsidRPr="00585F48">
        <w:rPr>
          <w:rFonts w:ascii="Times New Roman" w:hAnsi="Times New Roman"/>
          <w:b/>
          <w:bCs/>
        </w:rPr>
        <w:t>BAB II</w:t>
      </w:r>
    </w:p>
    <w:p w:rsidR="00BB56BF" w:rsidRPr="00585F48" w:rsidRDefault="001E6672" w:rsidP="00680A71">
      <w:pPr>
        <w:tabs>
          <w:tab w:val="left" w:pos="357"/>
          <w:tab w:val="left" w:pos="720"/>
          <w:tab w:val="left" w:pos="1077"/>
        </w:tabs>
        <w:spacing w:after="0" w:line="276" w:lineRule="auto"/>
        <w:ind w:left="150"/>
        <w:jc w:val="center"/>
        <w:rPr>
          <w:rFonts w:ascii="Times New Roman" w:hAnsi="Times New Roman"/>
          <w:b/>
          <w:bCs/>
          <w:lang w:val="en-US"/>
        </w:rPr>
      </w:pPr>
      <w:r w:rsidRPr="00585F48">
        <w:rPr>
          <w:rFonts w:ascii="Times New Roman" w:hAnsi="Times New Roman"/>
          <w:b/>
          <w:bCs/>
          <w:lang w:val="en-US"/>
        </w:rPr>
        <w:t xml:space="preserve">LANDASAN TEORITIS </w:t>
      </w:r>
    </w:p>
    <w:bookmarkStart w:id="8" w:name="_Toc145158884"/>
    <w:bookmarkStart w:id="9" w:name="_Toc145615856"/>
    <w:bookmarkStart w:id="10" w:name="_Toc145746040"/>
    <w:bookmarkStart w:id="11" w:name="_Toc158401898"/>
    <w:p w:rsidR="00BB56BF" w:rsidRPr="00585F48" w:rsidRDefault="00566267" w:rsidP="00680A71">
      <w:pPr>
        <w:pStyle w:val="Heading1"/>
        <w:tabs>
          <w:tab w:val="left" w:pos="357"/>
          <w:tab w:val="left" w:pos="720"/>
          <w:tab w:val="left" w:pos="1077"/>
        </w:tabs>
        <w:spacing w:before="0" w:line="276" w:lineRule="auto"/>
        <w:jc w:val="both"/>
        <w:rPr>
          <w:rFonts w:ascii="Times New Roman" w:hAnsi="Times New Roman"/>
          <w:b/>
          <w:bCs/>
          <w:color w:val="FFFFFF" w:themeColor="background1"/>
          <w:sz w:val="22"/>
          <w:szCs w:val="22"/>
          <w:lang w:val="en-US"/>
        </w:rPr>
      </w:pPr>
      <w:r w:rsidRPr="00585F48">
        <w:rPr>
          <w:rFonts w:ascii="Times New Roman" w:hAnsi="Times New Roman"/>
          <w:sz w:val="22"/>
          <w:szCs w:val="22"/>
          <w:lang w:eastAsia="id-ID"/>
        </w:rPr>
        <mc:AlternateContent>
          <mc:Choice Requires="wps">
            <w:drawing>
              <wp:anchor distT="0" distB="0" distL="114300" distR="114300" simplePos="0" relativeHeight="251867648" behindDoc="0" locked="0" layoutInCell="1" allowOverlap="1" wp14:anchorId="71B9E403" wp14:editId="036D3191">
                <wp:simplePos x="0" y="0"/>
                <wp:positionH relativeFrom="column">
                  <wp:posOffset>3479165</wp:posOffset>
                </wp:positionH>
                <wp:positionV relativeFrom="paragraph">
                  <wp:posOffset>7548880</wp:posOffset>
                </wp:positionV>
                <wp:extent cx="2303780" cy="781050"/>
                <wp:effectExtent l="0" t="0" r="1270" b="0"/>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7810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73.95pt;margin-top:594.4pt;width:181.4pt;height:61.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" fillcolor="window" stroked="f" strokeweight="1pt">
                <v:path arrowok="t"/>
              </v:rect>
            </w:pict>
          </mc:Fallback>
        </mc:AlternateContent>
      </w:r>
      <w:r w:rsidR="00475697" w:rsidRPr="00585F48">
        <w:rPr>
          <w:rFonts w:ascii="Times New Roman" w:hAnsi="Times New Roman"/>
          <w:b/>
          <w:bCs/>
          <w:color w:val="FFFFFF" w:themeColor="background1"/>
          <w:sz w:val="22"/>
          <w:szCs w:val="22"/>
          <w:lang w:val="en-US"/>
        </w:rPr>
        <w:t xml:space="preserve">BAB II </w:t>
      </w:r>
      <w:bookmarkEnd w:id="8"/>
      <w:bookmarkEnd w:id="9"/>
      <w:bookmarkEnd w:id="10"/>
      <w:r w:rsidR="00475697" w:rsidRPr="00585F48">
        <w:rPr>
          <w:rFonts w:ascii="Times New Roman" w:hAnsi="Times New Roman"/>
          <w:b/>
          <w:bCs/>
          <w:color w:val="FFFFFF" w:themeColor="background1"/>
          <w:sz w:val="22"/>
          <w:szCs w:val="22"/>
          <w:lang w:val="en-US"/>
        </w:rPr>
        <w:t>LANDASAN TEORITIS</w:t>
      </w:r>
      <w:bookmarkEnd w:id="11"/>
    </w:p>
    <w:p w:rsidR="00BB56BF" w:rsidRPr="00585F48" w:rsidRDefault="00BB56BF" w:rsidP="00680A71">
      <w:pPr>
        <w:pStyle w:val="ListParagraph"/>
        <w:numPr>
          <w:ilvl w:val="1"/>
          <w:numId w:val="5"/>
        </w:numPr>
        <w:tabs>
          <w:tab w:val="left" w:pos="357"/>
          <w:tab w:val="left" w:pos="720"/>
          <w:tab w:val="left" w:pos="1077"/>
        </w:tabs>
        <w:spacing w:after="0" w:line="276" w:lineRule="auto"/>
        <w:ind w:left="360"/>
        <w:jc w:val="both"/>
        <w:outlineLvl w:val="1"/>
        <w:rPr>
          <w:rFonts w:ascii="Times New Roman" w:hAnsi="Times New Roman"/>
          <w:b/>
          <w:bCs/>
          <w:lang w:val="en-US"/>
        </w:rPr>
      </w:pPr>
      <w:bookmarkStart w:id="12" w:name="_Toc145158886"/>
      <w:bookmarkStart w:id="13" w:name="_Toc145615858"/>
      <w:bookmarkStart w:id="14" w:name="_Toc145746042"/>
      <w:bookmarkStart w:id="15" w:name="_Toc158401899"/>
      <w:r w:rsidRPr="00585F48">
        <w:rPr>
          <w:rFonts w:ascii="Times New Roman" w:hAnsi="Times New Roman"/>
          <w:b/>
          <w:bCs/>
          <w:lang w:val="en-US"/>
        </w:rPr>
        <w:t>Teori Negara Kesejahteraan</w:t>
      </w:r>
      <w:bookmarkEnd w:id="12"/>
      <w:bookmarkEnd w:id="13"/>
      <w:bookmarkEnd w:id="14"/>
      <w:bookmarkEnd w:id="15"/>
    </w:p>
    <w:p w:rsidR="001E6672" w:rsidRPr="00585F48" w:rsidRDefault="001E6672" w:rsidP="00680A71">
      <w:pPr>
        <w:pStyle w:val="ListParagraph"/>
        <w:tabs>
          <w:tab w:val="left" w:pos="357"/>
          <w:tab w:val="left" w:pos="720"/>
          <w:tab w:val="left" w:pos="1077"/>
        </w:tabs>
        <w:spacing w:after="0" w:line="276" w:lineRule="auto"/>
        <w:ind w:left="360"/>
        <w:jc w:val="both"/>
        <w:rPr>
          <w:rFonts w:ascii="Times New Roman" w:hAnsi="Times New Roman"/>
          <w:bCs/>
          <w:lang w:val="en-US"/>
        </w:rPr>
      </w:pPr>
      <w:r w:rsidRPr="00585F48">
        <w:rPr>
          <w:rFonts w:ascii="Times New Roman" w:hAnsi="Times New Roman"/>
          <w:bCs/>
          <w:lang w:val="en-US"/>
        </w:rPr>
        <w:tab/>
        <w:t xml:space="preserve">Konsep Negara Kesejahteraan, maka negara tidak hanya sebagai alat kekuasaan (power) belaka, namun berfungsi juga sebagai organ yang melakukan pelayanan sosial kemasyarakatan. </w:t>
      </w:r>
      <w:r w:rsidRPr="00585F48">
        <w:rPr>
          <w:rStyle w:val="FootnoteReference"/>
          <w:rFonts w:ascii="Times New Roman" w:hAnsi="Times New Roman"/>
          <w:bCs/>
          <w:lang w:val="en-US"/>
        </w:rPr>
        <w:footnoteReference w:id="3"/>
      </w:r>
    </w:p>
    <w:p w:rsidR="00665C89" w:rsidRPr="00585F48" w:rsidRDefault="00665C89" w:rsidP="00680A71">
      <w:pPr>
        <w:pStyle w:val="ListParagraph"/>
        <w:tabs>
          <w:tab w:val="left" w:pos="357"/>
          <w:tab w:val="left" w:pos="720"/>
          <w:tab w:val="left" w:pos="1077"/>
        </w:tabs>
        <w:spacing w:after="0" w:line="276" w:lineRule="auto"/>
        <w:ind w:left="360"/>
        <w:jc w:val="both"/>
        <w:rPr>
          <w:rFonts w:ascii="Times New Roman" w:hAnsi="Times New Roman"/>
          <w:bCs/>
          <w:lang w:val="en-US"/>
        </w:rPr>
      </w:pPr>
      <w:r w:rsidRPr="00585F48">
        <w:rPr>
          <w:rFonts w:ascii="Times New Roman" w:hAnsi="Times New Roman"/>
          <w:bCs/>
          <w:lang w:val="en-US"/>
        </w:rPr>
        <w:tab/>
        <w:t xml:space="preserve">Teori Negara Kesejahteraan mengamanatkan bahwa tujuan utama Negara adalah mewujudkan kesejahteraan umum. </w:t>
      </w:r>
      <w:r w:rsidRPr="00585F48">
        <w:rPr>
          <w:rStyle w:val="FootnoteReference"/>
          <w:rFonts w:ascii="Times New Roman" w:hAnsi="Times New Roman"/>
          <w:bCs/>
          <w:lang w:val="en-US"/>
        </w:rPr>
        <w:footnoteReference w:id="4"/>
      </w:r>
      <w:r w:rsidR="00B66362" w:rsidRPr="00585F48">
        <w:rPr>
          <w:rFonts w:ascii="Times New Roman" w:hAnsi="Times New Roman"/>
          <w:bCs/>
          <w:lang w:val="en-US"/>
        </w:rPr>
        <w:t xml:space="preserve"> Negara dipandang sebagai sebuah alat yang diciptakan oleh manusia untuk mencapai tujuan bersama, yaitu kemakmuran dan keadilan sosial bagi seluruh rakyat negara tersebut.</w:t>
      </w:r>
      <w:r w:rsidR="00B66362" w:rsidRPr="00585F48">
        <w:rPr>
          <w:rStyle w:val="FootnoteReference"/>
          <w:rFonts w:ascii="Times New Roman" w:hAnsi="Times New Roman"/>
          <w:bCs/>
          <w:lang w:val="en-US"/>
        </w:rPr>
        <w:footnoteReference w:id="5"/>
      </w:r>
      <w:r w:rsidR="00B66362" w:rsidRPr="00585F48">
        <w:rPr>
          <w:rFonts w:ascii="Times New Roman" w:hAnsi="Times New Roman"/>
          <w:bCs/>
          <w:lang w:val="en-US"/>
        </w:rPr>
        <w:t xml:space="preserve"> Konsep negara kesejahteraan dalam UUD 1945 menegaskan bahwa Negara Indonesia didasarkan pada hukum, bukan kekuasaan semata, dan bertujuan untuk mewujudkan kesejahteraan umum serta membentuk masyarakat adil dan makmur berdasarkan Pancasila.</w:t>
      </w:r>
      <w:r w:rsidR="00B66362" w:rsidRPr="00585F48">
        <w:rPr>
          <w:rStyle w:val="FootnoteReference"/>
          <w:rFonts w:ascii="Times New Roman" w:hAnsi="Times New Roman"/>
          <w:bCs/>
          <w:lang w:val="en-US"/>
        </w:rPr>
        <w:footnoteReference w:id="6"/>
      </w:r>
    </w:p>
    <w:p w:rsidR="00BE3104" w:rsidRPr="00585F48" w:rsidRDefault="005D72B0" w:rsidP="00680A71">
      <w:pPr>
        <w:shd w:val="clear" w:color="auto" w:fill="FFFFFF"/>
        <w:tabs>
          <w:tab w:val="left" w:pos="357"/>
          <w:tab w:val="left" w:pos="720"/>
          <w:tab w:val="left" w:pos="1077"/>
        </w:tabs>
        <w:spacing w:after="0" w:line="276" w:lineRule="auto"/>
        <w:ind w:left="363" w:firstLine="357"/>
        <w:jc w:val="both"/>
        <w:textAlignment w:val="baseline"/>
        <w:rPr>
          <w:rFonts w:ascii="Times New Roman" w:hAnsi="Times New Roman"/>
          <w:bCs/>
          <w:lang w:val="en-US"/>
        </w:rPr>
      </w:pPr>
      <w:r w:rsidRPr="00585F48">
        <w:rPr>
          <w:rFonts w:ascii="Times New Roman" w:hAnsi="Times New Roman"/>
          <w:bCs/>
          <w:shd w:val="clear" w:color="auto" w:fill="FFFFFF"/>
          <w:lang w:val="en-US"/>
        </w:rPr>
        <w:lastRenderedPageBreak/>
        <w:tab/>
      </w:r>
      <w:r w:rsidR="00BB56BF" w:rsidRPr="00585F48">
        <w:rPr>
          <w:rFonts w:ascii="Times New Roman" w:hAnsi="Times New Roman"/>
          <w:bCs/>
          <w:shd w:val="clear" w:color="auto" w:fill="FFFFFF"/>
        </w:rPr>
        <w:t xml:space="preserve">Fungsi dari sebuah negara adalah mengusahakan kesejahteraan serta kemakmuran rakyat. Negara menjamin dan memastikan bahwa rakyat yang tinggal diwilayahnya dapat hidup dengan sejahtera dan bahagia. Sehingga negara berkewajiban untuk mengusahakan segala upaya yang dapat menjadikan rakyatnya hidup adil dan makmur. Hal itu dituangkan dalam </w:t>
      </w:r>
      <w:r w:rsidR="00BB56BF" w:rsidRPr="00585F48">
        <w:rPr>
          <w:rFonts w:ascii="Times New Roman" w:hAnsi="Times New Roman"/>
          <w:bCs/>
        </w:rPr>
        <w:t xml:space="preserve">Pembukaan Undang-Undang Dasar Negara Republik </w:t>
      </w:r>
      <w:r w:rsidR="00685EA4" w:rsidRPr="00585F48">
        <w:rPr>
          <w:rFonts w:ascii="Times New Roman" w:hAnsi="Times New Roman"/>
          <w:bCs/>
        </w:rPr>
        <w:t>Indonesia</w:t>
      </w:r>
      <w:r w:rsidR="00BB56BF" w:rsidRPr="00585F48">
        <w:rPr>
          <w:rFonts w:ascii="Times New Roman" w:hAnsi="Times New Roman"/>
          <w:bCs/>
        </w:rPr>
        <w:t xml:space="preserve"> Tahun 1945 yang menyatakan bahwa tujuan Pemerintah Negara </w:t>
      </w:r>
      <w:r w:rsidR="00685EA4" w:rsidRPr="00585F48">
        <w:rPr>
          <w:rFonts w:ascii="Times New Roman" w:hAnsi="Times New Roman"/>
          <w:bCs/>
        </w:rPr>
        <w:t>Indonesia</w:t>
      </w:r>
      <w:r w:rsidR="00BB56BF" w:rsidRPr="00585F48">
        <w:rPr>
          <w:rFonts w:ascii="Times New Roman" w:hAnsi="Times New Roman"/>
          <w:bCs/>
        </w:rPr>
        <w:t xml:space="preserve"> adalah melindungi segenap bangsa </w:t>
      </w:r>
      <w:r w:rsidR="00685EA4" w:rsidRPr="00585F48">
        <w:rPr>
          <w:rFonts w:ascii="Times New Roman" w:hAnsi="Times New Roman"/>
          <w:bCs/>
        </w:rPr>
        <w:t>Indonesia</w:t>
      </w:r>
      <w:r w:rsidR="00BB56BF" w:rsidRPr="00585F48">
        <w:rPr>
          <w:rFonts w:ascii="Times New Roman" w:hAnsi="Times New Roman"/>
          <w:bCs/>
        </w:rPr>
        <w:t xml:space="preserve"> dan seluruh tumpah darah </w:t>
      </w:r>
      <w:r w:rsidR="00685EA4" w:rsidRPr="00585F48">
        <w:rPr>
          <w:rFonts w:ascii="Times New Roman" w:hAnsi="Times New Roman"/>
          <w:bCs/>
        </w:rPr>
        <w:t>Indonesia</w:t>
      </w:r>
      <w:r w:rsidR="00BB56BF" w:rsidRPr="00585F48">
        <w:rPr>
          <w:rFonts w:ascii="Times New Roman" w:hAnsi="Times New Roman"/>
          <w:bCs/>
        </w:rPr>
        <w:t>, dan untuk memajukan kesejahteraan umum, mencerdaskan kehidupan bangsa, dan ikut melaksanakan ketertiban dunia yang berdasarkan kemerdekaan, perdamaian abadi, dan keadilan sosial.</w:t>
      </w:r>
      <w:r w:rsidR="003762CB" w:rsidRPr="00585F48">
        <w:rPr>
          <w:rStyle w:val="FootnoteReference"/>
          <w:rFonts w:ascii="Times New Roman" w:hAnsi="Times New Roman"/>
          <w:bCs/>
        </w:rPr>
        <w:footnoteReference w:id="7"/>
      </w:r>
      <w:r w:rsidRPr="00585F48">
        <w:rPr>
          <w:rFonts w:ascii="Times New Roman" w:hAnsi="Times New Roman"/>
          <w:bCs/>
          <w:lang w:val="en-US"/>
        </w:rPr>
        <w:t xml:space="preserve"> </w:t>
      </w:r>
      <w:r w:rsidR="00BB56BF" w:rsidRPr="00585F48">
        <w:rPr>
          <w:rFonts w:ascii="Times New Roman" w:hAnsi="Times New Roman"/>
          <w:bCs/>
        </w:rPr>
        <w:t xml:space="preserve">Konsep negara kesejahteraan merupakan salah satu dari tujuan didirikan sebuah negara. Negara </w:t>
      </w:r>
      <w:r w:rsidR="00BB56BF" w:rsidRPr="00585F48">
        <w:rPr>
          <w:rFonts w:ascii="Times New Roman" w:hAnsi="Times New Roman"/>
          <w:bCs/>
          <w:i/>
          <w:iCs/>
        </w:rPr>
        <w:t xml:space="preserve">welfare state, </w:t>
      </w:r>
      <w:r w:rsidR="00BB56BF" w:rsidRPr="00585F48">
        <w:rPr>
          <w:rFonts w:ascii="Times New Roman" w:hAnsi="Times New Roman"/>
          <w:bCs/>
        </w:rPr>
        <w:t>sistem ini mengharuskan negara untuk bertanggungjawab terhadap kesejahteraan warga masyarakat dengan campur tangan penyelenggara negara yang intensif dan bertanggungjawab terhadap bidang ekonomi dan segala pembangunan yang mengarah kepada pencapaian kesejahteraan masyarakat yang maksimal, dengan memberi kewenangan pada negara untuk ikut campur dalam segala urusan dan kegiatan masyarakat dengan mengingat asas legalitasnya (</w:t>
      </w:r>
      <w:r w:rsidR="00BB56BF" w:rsidRPr="00585F48">
        <w:rPr>
          <w:rFonts w:ascii="Times New Roman" w:hAnsi="Times New Roman"/>
          <w:bCs/>
          <w:i/>
          <w:iCs/>
        </w:rPr>
        <w:t>freies ermess sebuahen</w:t>
      </w:r>
      <w:r w:rsidR="00BB56BF" w:rsidRPr="00585F48">
        <w:rPr>
          <w:rFonts w:ascii="Times New Roman" w:hAnsi="Times New Roman"/>
          <w:bCs/>
        </w:rPr>
        <w:t>).</w:t>
      </w:r>
      <w:r w:rsidR="00BB56BF" w:rsidRPr="00585F48">
        <w:rPr>
          <w:rStyle w:val="FootnoteReference"/>
          <w:rFonts w:ascii="Times New Roman" w:hAnsi="Times New Roman"/>
          <w:bCs/>
        </w:rPr>
        <w:footnoteReference w:id="8"/>
      </w:r>
      <w:r w:rsidR="00BB56BF" w:rsidRPr="00585F48">
        <w:rPr>
          <w:rFonts w:ascii="Times New Roman" w:hAnsi="Times New Roman"/>
          <w:bCs/>
        </w:rPr>
        <w:t xml:space="preserve"> </w:t>
      </w:r>
    </w:p>
    <w:p w:rsidR="00B66362" w:rsidRPr="00585F48" w:rsidRDefault="00B66362" w:rsidP="00680A71">
      <w:pPr>
        <w:shd w:val="clear" w:color="auto" w:fill="FFFFFF"/>
        <w:tabs>
          <w:tab w:val="left" w:pos="357"/>
          <w:tab w:val="left" w:pos="720"/>
          <w:tab w:val="left" w:pos="1077"/>
        </w:tabs>
        <w:spacing w:after="0" w:line="276" w:lineRule="auto"/>
        <w:ind w:left="363" w:firstLine="357"/>
        <w:jc w:val="both"/>
        <w:textAlignment w:val="baseline"/>
        <w:rPr>
          <w:rFonts w:ascii="Times New Roman" w:hAnsi="Times New Roman"/>
          <w:bCs/>
          <w:lang w:val="en-US"/>
        </w:rPr>
      </w:pPr>
    </w:p>
    <w:p w:rsidR="00BB56BF" w:rsidRPr="00585F48" w:rsidRDefault="00BB56BF" w:rsidP="00680A71">
      <w:pPr>
        <w:pStyle w:val="ListParagraph"/>
        <w:numPr>
          <w:ilvl w:val="1"/>
          <w:numId w:val="5"/>
        </w:numPr>
        <w:tabs>
          <w:tab w:val="left" w:pos="357"/>
          <w:tab w:val="left" w:pos="720"/>
          <w:tab w:val="left" w:pos="1077"/>
        </w:tabs>
        <w:spacing w:after="0" w:line="276" w:lineRule="auto"/>
        <w:ind w:left="360"/>
        <w:jc w:val="both"/>
        <w:outlineLvl w:val="1"/>
        <w:rPr>
          <w:rFonts w:ascii="Times New Roman" w:hAnsi="Times New Roman"/>
          <w:b/>
          <w:bCs/>
          <w:lang w:val="en-US"/>
        </w:rPr>
      </w:pPr>
      <w:bookmarkStart w:id="16" w:name="_Toc145158887"/>
      <w:bookmarkStart w:id="17" w:name="_Toc145615859"/>
      <w:bookmarkStart w:id="18" w:name="_Toc145746043"/>
      <w:bookmarkStart w:id="19" w:name="_Toc158401900"/>
      <w:r w:rsidRPr="00585F48">
        <w:rPr>
          <w:rFonts w:ascii="Times New Roman" w:hAnsi="Times New Roman"/>
          <w:b/>
          <w:bCs/>
          <w:lang w:val="en-US"/>
        </w:rPr>
        <w:t xml:space="preserve">Teori Ekonomi </w:t>
      </w:r>
      <w:r w:rsidR="005B67EE" w:rsidRPr="00585F48">
        <w:rPr>
          <w:rFonts w:ascii="Times New Roman" w:hAnsi="Times New Roman"/>
          <w:b/>
          <w:bCs/>
          <w:lang w:val="en-US"/>
        </w:rPr>
        <w:t>Syari’ah</w:t>
      </w:r>
      <w:bookmarkEnd w:id="16"/>
      <w:bookmarkEnd w:id="17"/>
      <w:bookmarkEnd w:id="18"/>
      <w:bookmarkEnd w:id="19"/>
      <w:r w:rsidRPr="00585F48">
        <w:rPr>
          <w:rFonts w:ascii="Times New Roman" w:hAnsi="Times New Roman"/>
          <w:b/>
          <w:bCs/>
          <w:lang w:val="en-US"/>
        </w:rPr>
        <w:t xml:space="preserve"> </w:t>
      </w:r>
    </w:p>
    <w:p w:rsidR="00BB56BF" w:rsidRPr="00585F48" w:rsidRDefault="00B66362" w:rsidP="00680A71">
      <w:pPr>
        <w:pStyle w:val="BodyText"/>
        <w:tabs>
          <w:tab w:val="left" w:pos="357"/>
          <w:tab w:val="left" w:pos="426"/>
          <w:tab w:val="left" w:pos="1077"/>
        </w:tabs>
        <w:spacing w:line="276" w:lineRule="auto"/>
        <w:ind w:left="426" w:firstLine="720"/>
        <w:jc w:val="both"/>
        <w:rPr>
          <w:bCs/>
          <w:sz w:val="22"/>
          <w:szCs w:val="22"/>
        </w:rPr>
      </w:pPr>
      <w:r w:rsidRPr="00585F48">
        <w:rPr>
          <w:bCs/>
          <w:sz w:val="22"/>
          <w:szCs w:val="22"/>
        </w:rPr>
        <w:t xml:space="preserve">Konsep ekonomi syariah </w:t>
      </w:r>
      <w:r w:rsidRPr="00585F48">
        <w:rPr>
          <w:color w:val="202124"/>
          <w:sz w:val="22"/>
          <w:szCs w:val="22"/>
          <w:shd w:val="clear" w:color="auto" w:fill="FFFFFF"/>
        </w:rPr>
        <w:t> adalah salah satu sistem ekonomi yang berlandaskan nilai-nilai Islam. Cabang ilmu ekonomi ini menganut syariat Islam berdasarkan Al-Qur'an, Hadis, Sunnah, Ijma', dan Qiyas</w:t>
      </w:r>
      <w:r w:rsidR="00CF45AB" w:rsidRPr="00585F48">
        <w:rPr>
          <w:color w:val="202124"/>
          <w:sz w:val="22"/>
          <w:szCs w:val="22"/>
          <w:shd w:val="clear" w:color="auto" w:fill="FFFFFF"/>
        </w:rPr>
        <w:t>.</w:t>
      </w:r>
      <w:r w:rsidR="00CF45AB" w:rsidRPr="00585F48">
        <w:rPr>
          <w:bCs/>
          <w:sz w:val="22"/>
          <w:szCs w:val="22"/>
        </w:rPr>
        <w:t xml:space="preserve"> </w:t>
      </w:r>
      <w:r w:rsidR="00BB56BF" w:rsidRPr="00585F48">
        <w:rPr>
          <w:bCs/>
          <w:sz w:val="22"/>
          <w:szCs w:val="22"/>
        </w:rPr>
        <w:t xml:space="preserve">Kata hukum yang di kenal dalam bahasa </w:t>
      </w:r>
      <w:r w:rsidR="00685EA4" w:rsidRPr="00585F48">
        <w:rPr>
          <w:bCs/>
          <w:sz w:val="22"/>
          <w:szCs w:val="22"/>
        </w:rPr>
        <w:t>Indonesia</w:t>
      </w:r>
      <w:r w:rsidR="00BB56BF" w:rsidRPr="00585F48">
        <w:rPr>
          <w:bCs/>
          <w:spacing w:val="1"/>
          <w:sz w:val="22"/>
          <w:szCs w:val="22"/>
        </w:rPr>
        <w:t xml:space="preserve"> </w:t>
      </w:r>
      <w:r w:rsidR="00BB56BF" w:rsidRPr="00585F48">
        <w:rPr>
          <w:bCs/>
          <w:sz w:val="22"/>
          <w:szCs w:val="22"/>
        </w:rPr>
        <w:t>berasal</w:t>
      </w:r>
      <w:r w:rsidR="00BB56BF" w:rsidRPr="00585F48">
        <w:rPr>
          <w:bCs/>
          <w:spacing w:val="1"/>
          <w:sz w:val="22"/>
          <w:szCs w:val="22"/>
        </w:rPr>
        <w:t xml:space="preserve"> </w:t>
      </w:r>
      <w:r w:rsidR="00BB56BF" w:rsidRPr="00585F48">
        <w:rPr>
          <w:bCs/>
          <w:sz w:val="22"/>
          <w:szCs w:val="22"/>
        </w:rPr>
        <w:t>dari</w:t>
      </w:r>
      <w:r w:rsidR="00BB56BF" w:rsidRPr="00585F48">
        <w:rPr>
          <w:bCs/>
          <w:spacing w:val="1"/>
          <w:sz w:val="22"/>
          <w:szCs w:val="22"/>
        </w:rPr>
        <w:t xml:space="preserve"> </w:t>
      </w:r>
      <w:r w:rsidR="00BB56BF" w:rsidRPr="00585F48">
        <w:rPr>
          <w:bCs/>
          <w:sz w:val="22"/>
          <w:szCs w:val="22"/>
        </w:rPr>
        <w:t>bahasa</w:t>
      </w:r>
      <w:r w:rsidR="00BB56BF" w:rsidRPr="00585F48">
        <w:rPr>
          <w:bCs/>
          <w:spacing w:val="1"/>
          <w:sz w:val="22"/>
          <w:szCs w:val="22"/>
        </w:rPr>
        <w:t xml:space="preserve"> </w:t>
      </w:r>
      <w:r w:rsidR="00BB56BF" w:rsidRPr="00585F48">
        <w:rPr>
          <w:bCs/>
          <w:sz w:val="22"/>
          <w:szCs w:val="22"/>
        </w:rPr>
        <w:t>arab</w:t>
      </w:r>
      <w:r w:rsidR="00BB56BF" w:rsidRPr="00585F48">
        <w:rPr>
          <w:bCs/>
          <w:spacing w:val="1"/>
          <w:sz w:val="22"/>
          <w:szCs w:val="22"/>
        </w:rPr>
        <w:t xml:space="preserve"> </w:t>
      </w:r>
      <w:r w:rsidR="00BB56BF" w:rsidRPr="00585F48">
        <w:rPr>
          <w:bCs/>
          <w:sz w:val="22"/>
          <w:szCs w:val="22"/>
        </w:rPr>
        <w:t>hukum yang</w:t>
      </w:r>
      <w:r w:rsidR="00BB56BF" w:rsidRPr="00585F48">
        <w:rPr>
          <w:bCs/>
          <w:spacing w:val="1"/>
          <w:sz w:val="22"/>
          <w:szCs w:val="22"/>
        </w:rPr>
        <w:t xml:space="preserve"> </w:t>
      </w:r>
      <w:r w:rsidR="00BB56BF" w:rsidRPr="00585F48">
        <w:rPr>
          <w:bCs/>
          <w:sz w:val="22"/>
          <w:szCs w:val="22"/>
        </w:rPr>
        <w:t>berarti</w:t>
      </w:r>
      <w:r w:rsidR="00BB56BF" w:rsidRPr="00585F48">
        <w:rPr>
          <w:bCs/>
          <w:spacing w:val="1"/>
          <w:sz w:val="22"/>
          <w:szCs w:val="22"/>
        </w:rPr>
        <w:t xml:space="preserve"> </w:t>
      </w:r>
      <w:r w:rsidR="00BB56BF" w:rsidRPr="00585F48">
        <w:rPr>
          <w:bCs/>
          <w:sz w:val="22"/>
          <w:szCs w:val="22"/>
        </w:rPr>
        <w:t>putusan</w:t>
      </w:r>
      <w:r w:rsidR="00BB56BF" w:rsidRPr="00585F48">
        <w:rPr>
          <w:bCs/>
          <w:spacing w:val="1"/>
          <w:sz w:val="22"/>
          <w:szCs w:val="22"/>
        </w:rPr>
        <w:t xml:space="preserve"> </w:t>
      </w:r>
      <w:r w:rsidR="00BB56BF" w:rsidRPr="00585F48">
        <w:rPr>
          <w:bCs/>
          <w:sz w:val="22"/>
          <w:szCs w:val="22"/>
        </w:rPr>
        <w:t>(</w:t>
      </w:r>
      <w:r w:rsidR="00BB56BF" w:rsidRPr="00585F48">
        <w:rPr>
          <w:bCs/>
          <w:i/>
          <w:sz w:val="22"/>
          <w:szCs w:val="22"/>
        </w:rPr>
        <w:t>judgement</w:t>
      </w:r>
      <w:r w:rsidR="00BB56BF" w:rsidRPr="00585F48">
        <w:rPr>
          <w:bCs/>
          <w:sz w:val="22"/>
          <w:szCs w:val="22"/>
        </w:rPr>
        <w:t>)</w:t>
      </w:r>
      <w:r w:rsidR="00BB56BF" w:rsidRPr="00585F48">
        <w:rPr>
          <w:bCs/>
          <w:spacing w:val="1"/>
          <w:sz w:val="22"/>
          <w:szCs w:val="22"/>
        </w:rPr>
        <w:t xml:space="preserve"> </w:t>
      </w:r>
      <w:r w:rsidR="00BB56BF" w:rsidRPr="00585F48">
        <w:rPr>
          <w:bCs/>
          <w:sz w:val="22"/>
          <w:szCs w:val="22"/>
        </w:rPr>
        <w:t>atau</w:t>
      </w:r>
      <w:r w:rsidR="00BB56BF" w:rsidRPr="00585F48">
        <w:rPr>
          <w:bCs/>
          <w:spacing w:val="1"/>
          <w:sz w:val="22"/>
          <w:szCs w:val="22"/>
        </w:rPr>
        <w:t xml:space="preserve"> </w:t>
      </w:r>
      <w:r w:rsidR="00BB56BF" w:rsidRPr="00585F48">
        <w:rPr>
          <w:bCs/>
          <w:sz w:val="22"/>
          <w:szCs w:val="22"/>
        </w:rPr>
        <w:t>ketetapan</w:t>
      </w:r>
      <w:r w:rsidR="00BB56BF" w:rsidRPr="00585F48">
        <w:rPr>
          <w:bCs/>
          <w:spacing w:val="1"/>
          <w:sz w:val="22"/>
          <w:szCs w:val="22"/>
        </w:rPr>
        <w:t xml:space="preserve"> </w:t>
      </w:r>
      <w:r w:rsidR="00BB56BF" w:rsidRPr="00585F48">
        <w:rPr>
          <w:bCs/>
          <w:sz w:val="22"/>
          <w:szCs w:val="22"/>
        </w:rPr>
        <w:t>(</w:t>
      </w:r>
      <w:r w:rsidR="00BB56BF" w:rsidRPr="00585F48">
        <w:rPr>
          <w:bCs/>
          <w:i/>
          <w:sz w:val="22"/>
          <w:szCs w:val="22"/>
        </w:rPr>
        <w:t>provision</w:t>
      </w:r>
      <w:r w:rsidR="00BB56BF" w:rsidRPr="00585F48">
        <w:rPr>
          <w:bCs/>
          <w:sz w:val="22"/>
          <w:szCs w:val="22"/>
        </w:rPr>
        <w:t>).</w:t>
      </w:r>
      <w:r w:rsidR="00BB56BF" w:rsidRPr="00585F48">
        <w:rPr>
          <w:bCs/>
          <w:spacing w:val="1"/>
          <w:sz w:val="22"/>
          <w:szCs w:val="22"/>
        </w:rPr>
        <w:t xml:space="preserve"> </w:t>
      </w:r>
      <w:r w:rsidR="00BB56BF" w:rsidRPr="00585F48">
        <w:rPr>
          <w:bCs/>
          <w:sz w:val="22"/>
          <w:szCs w:val="22"/>
        </w:rPr>
        <w:t>Dalam</w:t>
      </w:r>
      <w:r w:rsidR="00BB56BF" w:rsidRPr="00585F48">
        <w:rPr>
          <w:bCs/>
          <w:spacing w:val="1"/>
          <w:sz w:val="22"/>
          <w:szCs w:val="22"/>
        </w:rPr>
        <w:t xml:space="preserve"> </w:t>
      </w:r>
      <w:r w:rsidR="00BB56BF" w:rsidRPr="00585F48">
        <w:rPr>
          <w:bCs/>
          <w:sz w:val="22"/>
          <w:szCs w:val="22"/>
        </w:rPr>
        <w:t>ensiklopedia</w:t>
      </w:r>
      <w:r w:rsidR="00BB56BF" w:rsidRPr="00585F48">
        <w:rPr>
          <w:bCs/>
          <w:spacing w:val="1"/>
          <w:sz w:val="22"/>
          <w:szCs w:val="22"/>
        </w:rPr>
        <w:t xml:space="preserve"> </w:t>
      </w:r>
      <w:r w:rsidR="00BB56BF" w:rsidRPr="00585F48">
        <w:rPr>
          <w:bCs/>
          <w:sz w:val="22"/>
          <w:szCs w:val="22"/>
        </w:rPr>
        <w:t>hukum</w:t>
      </w:r>
      <w:r w:rsidR="00BB56BF" w:rsidRPr="00585F48">
        <w:rPr>
          <w:bCs/>
          <w:spacing w:val="1"/>
          <w:sz w:val="22"/>
          <w:szCs w:val="22"/>
        </w:rPr>
        <w:t xml:space="preserve"> </w:t>
      </w:r>
      <w:r w:rsidR="00F2102B" w:rsidRPr="00585F48">
        <w:rPr>
          <w:bCs/>
          <w:sz w:val="22"/>
          <w:szCs w:val="22"/>
        </w:rPr>
        <w:t>Islam</w:t>
      </w:r>
      <w:r w:rsidR="00BB56BF" w:rsidRPr="00585F48">
        <w:rPr>
          <w:bCs/>
          <w:sz w:val="22"/>
          <w:szCs w:val="22"/>
        </w:rPr>
        <w:t>,</w:t>
      </w:r>
      <w:r w:rsidR="00BB56BF" w:rsidRPr="00585F48">
        <w:rPr>
          <w:bCs/>
          <w:spacing w:val="1"/>
          <w:sz w:val="22"/>
          <w:szCs w:val="22"/>
        </w:rPr>
        <w:t xml:space="preserve"> </w:t>
      </w:r>
      <w:r w:rsidR="00BB56BF" w:rsidRPr="00585F48">
        <w:rPr>
          <w:bCs/>
          <w:sz w:val="22"/>
          <w:szCs w:val="22"/>
        </w:rPr>
        <w:t>hukum</w:t>
      </w:r>
      <w:r w:rsidR="00BB56BF" w:rsidRPr="00585F48">
        <w:rPr>
          <w:bCs/>
          <w:spacing w:val="1"/>
          <w:sz w:val="22"/>
          <w:szCs w:val="22"/>
        </w:rPr>
        <w:t xml:space="preserve"> </w:t>
      </w:r>
      <w:r w:rsidR="00BB56BF" w:rsidRPr="00585F48">
        <w:rPr>
          <w:bCs/>
          <w:sz w:val="22"/>
          <w:szCs w:val="22"/>
        </w:rPr>
        <w:t>berarti</w:t>
      </w:r>
      <w:r w:rsidR="00BB56BF" w:rsidRPr="00585F48">
        <w:rPr>
          <w:bCs/>
          <w:spacing w:val="1"/>
          <w:sz w:val="22"/>
          <w:szCs w:val="22"/>
        </w:rPr>
        <w:t xml:space="preserve"> </w:t>
      </w:r>
      <w:r w:rsidR="00BB56BF" w:rsidRPr="00585F48">
        <w:rPr>
          <w:bCs/>
          <w:sz w:val="22"/>
          <w:szCs w:val="22"/>
        </w:rPr>
        <w:t>penetapan</w:t>
      </w:r>
      <w:r w:rsidR="00BB56BF" w:rsidRPr="00585F48">
        <w:rPr>
          <w:bCs/>
          <w:spacing w:val="-57"/>
          <w:sz w:val="22"/>
          <w:szCs w:val="22"/>
        </w:rPr>
        <w:t xml:space="preserve"> </w:t>
      </w:r>
      <w:r w:rsidR="00BB56BF" w:rsidRPr="00585F48">
        <w:rPr>
          <w:bCs/>
          <w:sz w:val="22"/>
          <w:szCs w:val="22"/>
        </w:rPr>
        <w:t>sesuatu atas sesuatu atau meniadakannya.</w:t>
      </w:r>
      <w:r w:rsidR="00BB56BF" w:rsidRPr="00585F48">
        <w:rPr>
          <w:rStyle w:val="FootnoteReference"/>
          <w:bCs/>
          <w:sz w:val="22"/>
          <w:szCs w:val="22"/>
        </w:rPr>
        <w:footnoteReference w:id="9"/>
      </w:r>
      <w:r w:rsidR="00BB56BF" w:rsidRPr="00585F48">
        <w:rPr>
          <w:bCs/>
          <w:sz w:val="22"/>
          <w:szCs w:val="22"/>
        </w:rPr>
        <w:t xml:space="preserve"> Sebagaimana</w:t>
      </w:r>
      <w:r w:rsidR="00BB56BF" w:rsidRPr="00585F48">
        <w:rPr>
          <w:bCs/>
          <w:spacing w:val="1"/>
          <w:sz w:val="22"/>
          <w:szCs w:val="22"/>
        </w:rPr>
        <w:t xml:space="preserve"> </w:t>
      </w:r>
      <w:r w:rsidR="00BB56BF" w:rsidRPr="00585F48">
        <w:rPr>
          <w:bCs/>
          <w:sz w:val="22"/>
          <w:szCs w:val="22"/>
        </w:rPr>
        <w:t>telah disebut</w:t>
      </w:r>
      <w:r w:rsidR="00BB56BF" w:rsidRPr="00585F48">
        <w:rPr>
          <w:bCs/>
          <w:spacing w:val="1"/>
          <w:sz w:val="22"/>
          <w:szCs w:val="22"/>
        </w:rPr>
        <w:t xml:space="preserve"> </w:t>
      </w:r>
      <w:r w:rsidR="00BB56BF" w:rsidRPr="00585F48">
        <w:rPr>
          <w:bCs/>
          <w:sz w:val="22"/>
          <w:szCs w:val="22"/>
        </w:rPr>
        <w:t>di</w:t>
      </w:r>
      <w:r w:rsidR="00F2102B" w:rsidRPr="00585F48">
        <w:rPr>
          <w:bCs/>
          <w:sz w:val="22"/>
          <w:szCs w:val="22"/>
        </w:rPr>
        <w:t xml:space="preserve"> </w:t>
      </w:r>
      <w:r w:rsidR="00BB56BF" w:rsidRPr="00585F48">
        <w:rPr>
          <w:bCs/>
          <w:sz w:val="22"/>
          <w:szCs w:val="22"/>
        </w:rPr>
        <w:t>atas,</w:t>
      </w:r>
      <w:r w:rsidR="00BB56BF" w:rsidRPr="00585F48">
        <w:rPr>
          <w:bCs/>
          <w:spacing w:val="1"/>
          <w:sz w:val="22"/>
          <w:szCs w:val="22"/>
        </w:rPr>
        <w:t xml:space="preserve"> </w:t>
      </w:r>
      <w:r w:rsidR="00BB56BF" w:rsidRPr="00585F48">
        <w:rPr>
          <w:bCs/>
          <w:sz w:val="22"/>
          <w:szCs w:val="22"/>
        </w:rPr>
        <w:t>bahwa</w:t>
      </w:r>
      <w:r w:rsidR="00BB56BF" w:rsidRPr="00585F48">
        <w:rPr>
          <w:bCs/>
          <w:spacing w:val="1"/>
          <w:sz w:val="22"/>
          <w:szCs w:val="22"/>
        </w:rPr>
        <w:t xml:space="preserve"> </w:t>
      </w:r>
      <w:r w:rsidR="00BB56BF" w:rsidRPr="00585F48">
        <w:rPr>
          <w:bCs/>
          <w:sz w:val="22"/>
          <w:szCs w:val="22"/>
        </w:rPr>
        <w:t>kajian ilmu</w:t>
      </w:r>
      <w:r w:rsidR="00BB56BF" w:rsidRPr="00585F48">
        <w:rPr>
          <w:bCs/>
          <w:spacing w:val="1"/>
          <w:sz w:val="22"/>
          <w:szCs w:val="22"/>
        </w:rPr>
        <w:t xml:space="preserve"> </w:t>
      </w:r>
      <w:r w:rsidR="00BB56BF" w:rsidRPr="00585F48">
        <w:rPr>
          <w:bCs/>
          <w:sz w:val="22"/>
          <w:szCs w:val="22"/>
        </w:rPr>
        <w:t xml:space="preserve">ekonomi </w:t>
      </w:r>
      <w:r w:rsidR="00F2102B" w:rsidRPr="00585F48">
        <w:rPr>
          <w:bCs/>
          <w:sz w:val="22"/>
          <w:szCs w:val="22"/>
        </w:rPr>
        <w:t>Islam</w:t>
      </w:r>
      <w:r w:rsidR="00BB56BF" w:rsidRPr="00585F48">
        <w:rPr>
          <w:bCs/>
          <w:spacing w:val="1"/>
          <w:sz w:val="22"/>
          <w:szCs w:val="22"/>
        </w:rPr>
        <w:t xml:space="preserve"> </w:t>
      </w:r>
      <w:r w:rsidR="00BB56BF" w:rsidRPr="00585F48">
        <w:rPr>
          <w:bCs/>
          <w:sz w:val="22"/>
          <w:szCs w:val="22"/>
        </w:rPr>
        <w:t xml:space="preserve">terikat dengan nilai-nilai </w:t>
      </w:r>
      <w:r w:rsidR="00F2102B" w:rsidRPr="00585F48">
        <w:rPr>
          <w:bCs/>
          <w:sz w:val="22"/>
          <w:szCs w:val="22"/>
        </w:rPr>
        <w:t>Islam</w:t>
      </w:r>
      <w:r w:rsidR="00BB56BF" w:rsidRPr="00585F48">
        <w:rPr>
          <w:bCs/>
          <w:sz w:val="22"/>
          <w:szCs w:val="22"/>
        </w:rPr>
        <w:t>, atau dalam istilah sehari-hari</w:t>
      </w:r>
      <w:r w:rsidR="00BB56BF" w:rsidRPr="00585F48">
        <w:rPr>
          <w:bCs/>
          <w:spacing w:val="1"/>
          <w:sz w:val="22"/>
          <w:szCs w:val="22"/>
        </w:rPr>
        <w:t xml:space="preserve"> </w:t>
      </w:r>
      <w:r w:rsidR="00BB56BF" w:rsidRPr="00585F48">
        <w:rPr>
          <w:bCs/>
          <w:sz w:val="22"/>
          <w:szCs w:val="22"/>
        </w:rPr>
        <w:t>terikat</w:t>
      </w:r>
      <w:r w:rsidR="00BB56BF" w:rsidRPr="00585F48">
        <w:rPr>
          <w:bCs/>
          <w:spacing w:val="1"/>
          <w:sz w:val="22"/>
          <w:szCs w:val="22"/>
        </w:rPr>
        <w:t xml:space="preserve"> </w:t>
      </w:r>
      <w:r w:rsidR="00BB56BF" w:rsidRPr="00585F48">
        <w:rPr>
          <w:bCs/>
          <w:sz w:val="22"/>
          <w:szCs w:val="22"/>
        </w:rPr>
        <w:t>dengan ketentuan</w:t>
      </w:r>
      <w:r w:rsidR="00BB56BF" w:rsidRPr="00585F48">
        <w:rPr>
          <w:bCs/>
          <w:spacing w:val="1"/>
          <w:sz w:val="22"/>
          <w:szCs w:val="22"/>
        </w:rPr>
        <w:t xml:space="preserve"> </w:t>
      </w:r>
      <w:r w:rsidR="00BB56BF" w:rsidRPr="00585F48">
        <w:rPr>
          <w:bCs/>
          <w:sz w:val="22"/>
          <w:szCs w:val="22"/>
        </w:rPr>
        <w:t>halal-haram, sementara</w:t>
      </w:r>
      <w:r w:rsidR="00BB56BF" w:rsidRPr="00585F48">
        <w:rPr>
          <w:bCs/>
          <w:spacing w:val="1"/>
          <w:sz w:val="22"/>
          <w:szCs w:val="22"/>
        </w:rPr>
        <w:t xml:space="preserve"> </w:t>
      </w:r>
      <w:r w:rsidR="00BB56BF" w:rsidRPr="00585F48">
        <w:rPr>
          <w:bCs/>
          <w:sz w:val="22"/>
          <w:szCs w:val="22"/>
        </w:rPr>
        <w:t>persoalan</w:t>
      </w:r>
      <w:r w:rsidR="00BB56BF" w:rsidRPr="00585F48">
        <w:rPr>
          <w:bCs/>
          <w:spacing w:val="1"/>
          <w:sz w:val="22"/>
          <w:szCs w:val="22"/>
        </w:rPr>
        <w:t xml:space="preserve"> </w:t>
      </w:r>
      <w:r w:rsidR="00BB56BF" w:rsidRPr="00585F48">
        <w:rPr>
          <w:bCs/>
          <w:sz w:val="22"/>
          <w:szCs w:val="22"/>
        </w:rPr>
        <w:t>halal-haram</w:t>
      </w:r>
      <w:r w:rsidR="00BB56BF" w:rsidRPr="00585F48">
        <w:rPr>
          <w:bCs/>
          <w:spacing w:val="1"/>
          <w:sz w:val="22"/>
          <w:szCs w:val="22"/>
        </w:rPr>
        <w:t xml:space="preserve"> </w:t>
      </w:r>
      <w:r w:rsidR="00BB56BF" w:rsidRPr="00585F48">
        <w:rPr>
          <w:bCs/>
          <w:sz w:val="22"/>
          <w:szCs w:val="22"/>
        </w:rPr>
        <w:t>merupakan</w:t>
      </w:r>
      <w:r w:rsidR="00BB56BF" w:rsidRPr="00585F48">
        <w:rPr>
          <w:bCs/>
          <w:spacing w:val="1"/>
          <w:sz w:val="22"/>
          <w:szCs w:val="22"/>
        </w:rPr>
        <w:t xml:space="preserve"> </w:t>
      </w:r>
      <w:r w:rsidR="00BB56BF" w:rsidRPr="00585F48">
        <w:rPr>
          <w:bCs/>
          <w:sz w:val="22"/>
          <w:szCs w:val="22"/>
        </w:rPr>
        <w:t>salah</w:t>
      </w:r>
      <w:r w:rsidR="00BB56BF" w:rsidRPr="00585F48">
        <w:rPr>
          <w:bCs/>
          <w:spacing w:val="1"/>
          <w:sz w:val="22"/>
          <w:szCs w:val="22"/>
        </w:rPr>
        <w:t xml:space="preserve"> </w:t>
      </w:r>
      <w:r w:rsidR="00BB56BF" w:rsidRPr="00585F48">
        <w:rPr>
          <w:bCs/>
          <w:sz w:val="22"/>
          <w:szCs w:val="22"/>
        </w:rPr>
        <w:t>satu</w:t>
      </w:r>
      <w:r w:rsidR="00BB56BF" w:rsidRPr="00585F48">
        <w:rPr>
          <w:bCs/>
          <w:spacing w:val="61"/>
          <w:sz w:val="22"/>
          <w:szCs w:val="22"/>
        </w:rPr>
        <w:t xml:space="preserve"> </w:t>
      </w:r>
      <w:r w:rsidR="00BB56BF" w:rsidRPr="00585F48">
        <w:rPr>
          <w:bCs/>
          <w:sz w:val="22"/>
          <w:szCs w:val="22"/>
        </w:rPr>
        <w:t>lingkup</w:t>
      </w:r>
      <w:r w:rsidR="00BB56BF" w:rsidRPr="00585F48">
        <w:rPr>
          <w:bCs/>
          <w:spacing w:val="1"/>
          <w:sz w:val="22"/>
          <w:szCs w:val="22"/>
        </w:rPr>
        <w:t xml:space="preserve"> </w:t>
      </w:r>
      <w:r w:rsidR="00BB56BF" w:rsidRPr="00585F48">
        <w:rPr>
          <w:bCs/>
          <w:sz w:val="22"/>
          <w:szCs w:val="22"/>
        </w:rPr>
        <w:t>kajian hukum, maka hal tersebut menunjukkan keterkaitan</w:t>
      </w:r>
      <w:r w:rsidR="00BB56BF" w:rsidRPr="00585F48">
        <w:rPr>
          <w:bCs/>
          <w:spacing w:val="1"/>
          <w:sz w:val="22"/>
          <w:szCs w:val="22"/>
        </w:rPr>
        <w:t xml:space="preserve"> </w:t>
      </w:r>
      <w:r w:rsidR="00BB56BF" w:rsidRPr="00585F48">
        <w:rPr>
          <w:bCs/>
          <w:sz w:val="22"/>
          <w:szCs w:val="22"/>
        </w:rPr>
        <w:t>yang</w:t>
      </w:r>
      <w:r w:rsidR="00BB56BF" w:rsidRPr="00585F48">
        <w:rPr>
          <w:bCs/>
          <w:spacing w:val="-9"/>
          <w:sz w:val="22"/>
          <w:szCs w:val="22"/>
        </w:rPr>
        <w:t xml:space="preserve"> </w:t>
      </w:r>
      <w:r w:rsidR="00BB56BF" w:rsidRPr="00585F48">
        <w:rPr>
          <w:bCs/>
          <w:sz w:val="22"/>
          <w:szCs w:val="22"/>
        </w:rPr>
        <w:t>erat</w:t>
      </w:r>
      <w:r w:rsidR="00BB56BF" w:rsidRPr="00585F48">
        <w:rPr>
          <w:bCs/>
          <w:spacing w:val="-1"/>
          <w:sz w:val="22"/>
          <w:szCs w:val="22"/>
        </w:rPr>
        <w:t xml:space="preserve"> </w:t>
      </w:r>
      <w:r w:rsidR="00BB56BF" w:rsidRPr="00585F48">
        <w:rPr>
          <w:bCs/>
          <w:sz w:val="22"/>
          <w:szCs w:val="22"/>
        </w:rPr>
        <w:t>antara hukum,</w:t>
      </w:r>
      <w:r w:rsidR="00BB56BF" w:rsidRPr="00585F48">
        <w:rPr>
          <w:bCs/>
          <w:spacing w:val="-5"/>
          <w:sz w:val="22"/>
          <w:szCs w:val="22"/>
        </w:rPr>
        <w:t xml:space="preserve"> </w:t>
      </w:r>
      <w:r w:rsidR="00BB56BF" w:rsidRPr="00585F48">
        <w:rPr>
          <w:bCs/>
          <w:sz w:val="22"/>
          <w:szCs w:val="22"/>
        </w:rPr>
        <w:t>ekonomi</w:t>
      </w:r>
      <w:r w:rsidR="00BB56BF" w:rsidRPr="00585F48">
        <w:rPr>
          <w:bCs/>
          <w:spacing w:val="4"/>
          <w:sz w:val="22"/>
          <w:szCs w:val="22"/>
        </w:rPr>
        <w:t xml:space="preserve"> </w:t>
      </w:r>
      <w:r w:rsidR="00BB56BF" w:rsidRPr="00585F48">
        <w:rPr>
          <w:bCs/>
          <w:sz w:val="22"/>
          <w:szCs w:val="22"/>
        </w:rPr>
        <w:t>dan</w:t>
      </w:r>
      <w:r w:rsidR="00BB56BF" w:rsidRPr="00585F48">
        <w:rPr>
          <w:bCs/>
          <w:spacing w:val="-1"/>
          <w:sz w:val="22"/>
          <w:szCs w:val="22"/>
        </w:rPr>
        <w:t xml:space="preserve"> </w:t>
      </w:r>
      <w:r w:rsidR="005B67EE" w:rsidRPr="00585F48">
        <w:rPr>
          <w:bCs/>
          <w:sz w:val="22"/>
          <w:szCs w:val="22"/>
        </w:rPr>
        <w:t>Syari’ah</w:t>
      </w:r>
      <w:r w:rsidR="00BB56BF" w:rsidRPr="00585F48">
        <w:rPr>
          <w:bCs/>
          <w:sz w:val="22"/>
          <w:szCs w:val="22"/>
        </w:rPr>
        <w:t>.</w:t>
      </w:r>
      <w:r w:rsidR="005D72B0" w:rsidRPr="00585F48">
        <w:rPr>
          <w:bCs/>
          <w:sz w:val="22"/>
          <w:szCs w:val="22"/>
        </w:rPr>
        <w:t xml:space="preserve"> </w:t>
      </w:r>
      <w:r w:rsidR="00BB56BF" w:rsidRPr="00585F48">
        <w:rPr>
          <w:bCs/>
          <w:sz w:val="22"/>
          <w:szCs w:val="22"/>
        </w:rPr>
        <w:t>Istilah</w:t>
      </w:r>
      <w:r w:rsidR="00BB56BF" w:rsidRPr="00585F48">
        <w:rPr>
          <w:bCs/>
          <w:spacing w:val="1"/>
          <w:sz w:val="22"/>
          <w:szCs w:val="22"/>
        </w:rPr>
        <w:t xml:space="preserve"> </w:t>
      </w:r>
      <w:r w:rsidR="00BB56BF" w:rsidRPr="00585F48">
        <w:rPr>
          <w:bCs/>
          <w:sz w:val="22"/>
          <w:szCs w:val="22"/>
        </w:rPr>
        <w:t>ekonomi</w:t>
      </w:r>
      <w:r w:rsidR="00BB56BF" w:rsidRPr="00585F48">
        <w:rPr>
          <w:bCs/>
          <w:spacing w:val="1"/>
          <w:sz w:val="22"/>
          <w:szCs w:val="22"/>
        </w:rPr>
        <w:t xml:space="preserve"> </w:t>
      </w:r>
      <w:r w:rsidR="00BB56BF" w:rsidRPr="00585F48">
        <w:rPr>
          <w:bCs/>
          <w:sz w:val="22"/>
          <w:szCs w:val="22"/>
        </w:rPr>
        <w:t>syari’ah</w:t>
      </w:r>
      <w:r w:rsidR="00BB56BF" w:rsidRPr="00585F48">
        <w:rPr>
          <w:bCs/>
          <w:spacing w:val="1"/>
          <w:sz w:val="22"/>
          <w:szCs w:val="22"/>
        </w:rPr>
        <w:t xml:space="preserve"> </w:t>
      </w:r>
      <w:r w:rsidR="00BB56BF" w:rsidRPr="00585F48">
        <w:rPr>
          <w:bCs/>
          <w:sz w:val="22"/>
          <w:szCs w:val="22"/>
        </w:rPr>
        <w:t>atau</w:t>
      </w:r>
      <w:r w:rsidR="00BB56BF" w:rsidRPr="00585F48">
        <w:rPr>
          <w:bCs/>
          <w:spacing w:val="1"/>
          <w:sz w:val="22"/>
          <w:szCs w:val="22"/>
        </w:rPr>
        <w:t xml:space="preserve"> </w:t>
      </w:r>
      <w:r w:rsidR="00BB56BF" w:rsidRPr="00585F48">
        <w:rPr>
          <w:bCs/>
          <w:sz w:val="22"/>
          <w:szCs w:val="22"/>
        </w:rPr>
        <w:t>perekonomian</w:t>
      </w:r>
      <w:r w:rsidR="00BB56BF" w:rsidRPr="00585F48">
        <w:rPr>
          <w:bCs/>
          <w:spacing w:val="1"/>
          <w:sz w:val="22"/>
          <w:szCs w:val="22"/>
        </w:rPr>
        <w:t xml:space="preserve"> </w:t>
      </w:r>
      <w:r w:rsidR="00BB56BF" w:rsidRPr="00585F48">
        <w:rPr>
          <w:bCs/>
          <w:sz w:val="22"/>
          <w:szCs w:val="22"/>
        </w:rPr>
        <w:t xml:space="preserve">syari’ah hanya dikenal di </w:t>
      </w:r>
      <w:r w:rsidR="00685EA4" w:rsidRPr="00585F48">
        <w:rPr>
          <w:bCs/>
          <w:sz w:val="22"/>
          <w:szCs w:val="22"/>
        </w:rPr>
        <w:t>Indonesia</w:t>
      </w:r>
      <w:r w:rsidR="00BB56BF" w:rsidRPr="00585F48">
        <w:rPr>
          <w:bCs/>
          <w:sz w:val="22"/>
          <w:szCs w:val="22"/>
        </w:rPr>
        <w:t>. Sementara di negara-</w:t>
      </w:r>
      <w:r w:rsidR="00BB56BF" w:rsidRPr="00585F48">
        <w:rPr>
          <w:bCs/>
          <w:spacing w:val="1"/>
          <w:sz w:val="22"/>
          <w:szCs w:val="22"/>
        </w:rPr>
        <w:t xml:space="preserve"> </w:t>
      </w:r>
      <w:r w:rsidR="00BB56BF" w:rsidRPr="00585F48">
        <w:rPr>
          <w:bCs/>
          <w:sz w:val="22"/>
          <w:szCs w:val="22"/>
        </w:rPr>
        <w:t>negara lain, istilah tersebut dikenal dengan nama ekonomi</w:t>
      </w:r>
      <w:r w:rsidR="00BB56BF" w:rsidRPr="00585F48">
        <w:rPr>
          <w:bCs/>
          <w:spacing w:val="1"/>
          <w:sz w:val="22"/>
          <w:szCs w:val="22"/>
        </w:rPr>
        <w:t xml:space="preserve"> </w:t>
      </w:r>
      <w:r w:rsidR="00F2102B" w:rsidRPr="00585F48">
        <w:rPr>
          <w:bCs/>
          <w:sz w:val="22"/>
          <w:szCs w:val="22"/>
        </w:rPr>
        <w:t>Islam</w:t>
      </w:r>
      <w:r w:rsidR="00BB56BF" w:rsidRPr="00585F48">
        <w:rPr>
          <w:bCs/>
          <w:spacing w:val="1"/>
          <w:sz w:val="22"/>
          <w:szCs w:val="22"/>
        </w:rPr>
        <w:t xml:space="preserve"> </w:t>
      </w:r>
      <w:r w:rsidR="00BB56BF" w:rsidRPr="00585F48">
        <w:rPr>
          <w:bCs/>
          <w:i/>
          <w:sz w:val="22"/>
          <w:szCs w:val="22"/>
        </w:rPr>
        <w:t>(</w:t>
      </w:r>
      <w:r w:rsidR="00F2102B" w:rsidRPr="00585F48">
        <w:rPr>
          <w:bCs/>
          <w:i/>
          <w:sz w:val="22"/>
          <w:szCs w:val="22"/>
        </w:rPr>
        <w:t>Islam</w:t>
      </w:r>
      <w:r w:rsidR="00BB56BF" w:rsidRPr="00585F48">
        <w:rPr>
          <w:bCs/>
          <w:i/>
          <w:sz w:val="22"/>
          <w:szCs w:val="22"/>
        </w:rPr>
        <w:t>ic</w:t>
      </w:r>
      <w:r w:rsidR="00BB56BF" w:rsidRPr="00585F48">
        <w:rPr>
          <w:bCs/>
          <w:i/>
          <w:spacing w:val="1"/>
          <w:sz w:val="22"/>
          <w:szCs w:val="22"/>
        </w:rPr>
        <w:t xml:space="preserve"> </w:t>
      </w:r>
      <w:r w:rsidR="00BB56BF" w:rsidRPr="00585F48">
        <w:rPr>
          <w:bCs/>
          <w:i/>
          <w:sz w:val="22"/>
          <w:szCs w:val="22"/>
        </w:rPr>
        <w:t>economy,</w:t>
      </w:r>
      <w:r w:rsidR="00BB56BF" w:rsidRPr="00585F48">
        <w:rPr>
          <w:bCs/>
          <w:i/>
          <w:spacing w:val="1"/>
          <w:sz w:val="22"/>
          <w:szCs w:val="22"/>
        </w:rPr>
        <w:t xml:space="preserve"> </w:t>
      </w:r>
      <w:r w:rsidR="00BB56BF" w:rsidRPr="00585F48">
        <w:rPr>
          <w:bCs/>
          <w:i/>
          <w:sz w:val="22"/>
          <w:szCs w:val="22"/>
        </w:rPr>
        <w:t>al-</w:t>
      </w:r>
      <w:r w:rsidR="00BB56BF" w:rsidRPr="00585F48">
        <w:rPr>
          <w:bCs/>
          <w:i/>
          <w:spacing w:val="1"/>
          <w:sz w:val="22"/>
          <w:szCs w:val="22"/>
        </w:rPr>
        <w:t xml:space="preserve"> </w:t>
      </w:r>
      <w:r w:rsidR="00BB56BF" w:rsidRPr="00585F48">
        <w:rPr>
          <w:bCs/>
          <w:i/>
          <w:sz w:val="22"/>
          <w:szCs w:val="22"/>
        </w:rPr>
        <w:t>iqtishad</w:t>
      </w:r>
      <w:r w:rsidR="00BB56BF" w:rsidRPr="00585F48">
        <w:rPr>
          <w:bCs/>
          <w:i/>
          <w:spacing w:val="1"/>
          <w:sz w:val="22"/>
          <w:szCs w:val="22"/>
        </w:rPr>
        <w:t xml:space="preserve"> </w:t>
      </w:r>
      <w:r w:rsidR="00BB56BF" w:rsidRPr="00585F48">
        <w:rPr>
          <w:bCs/>
          <w:i/>
          <w:sz w:val="22"/>
          <w:szCs w:val="22"/>
        </w:rPr>
        <w:t>al-</w:t>
      </w:r>
      <w:r w:rsidR="00F2102B" w:rsidRPr="00585F48">
        <w:rPr>
          <w:bCs/>
          <w:i/>
          <w:sz w:val="22"/>
          <w:szCs w:val="22"/>
        </w:rPr>
        <w:t>Islam</w:t>
      </w:r>
      <w:r w:rsidR="00BB56BF" w:rsidRPr="00585F48">
        <w:rPr>
          <w:bCs/>
          <w:i/>
          <w:sz w:val="22"/>
          <w:szCs w:val="22"/>
        </w:rPr>
        <w:t>i)</w:t>
      </w:r>
      <w:r w:rsidR="00BB56BF" w:rsidRPr="00585F48">
        <w:rPr>
          <w:bCs/>
          <w:i/>
          <w:spacing w:val="61"/>
          <w:sz w:val="22"/>
          <w:szCs w:val="22"/>
        </w:rPr>
        <w:t xml:space="preserve"> </w:t>
      </w:r>
      <w:r w:rsidR="00BB56BF" w:rsidRPr="00585F48">
        <w:rPr>
          <w:bCs/>
          <w:sz w:val="22"/>
          <w:szCs w:val="22"/>
        </w:rPr>
        <w:t>dan</w:t>
      </w:r>
      <w:r w:rsidR="00BB56BF" w:rsidRPr="00585F48">
        <w:rPr>
          <w:bCs/>
          <w:spacing w:val="1"/>
          <w:sz w:val="22"/>
          <w:szCs w:val="22"/>
        </w:rPr>
        <w:t xml:space="preserve"> </w:t>
      </w:r>
      <w:r w:rsidR="00BB56BF" w:rsidRPr="00585F48">
        <w:rPr>
          <w:bCs/>
          <w:sz w:val="22"/>
          <w:szCs w:val="22"/>
        </w:rPr>
        <w:t>sebagai</w:t>
      </w:r>
      <w:r w:rsidR="00BB56BF" w:rsidRPr="00585F48">
        <w:rPr>
          <w:bCs/>
          <w:spacing w:val="1"/>
          <w:sz w:val="22"/>
          <w:szCs w:val="22"/>
        </w:rPr>
        <w:t xml:space="preserve"> </w:t>
      </w:r>
      <w:r w:rsidR="00BB56BF" w:rsidRPr="00585F48">
        <w:rPr>
          <w:bCs/>
          <w:sz w:val="22"/>
          <w:szCs w:val="22"/>
        </w:rPr>
        <w:t>ilmu</w:t>
      </w:r>
      <w:r w:rsidR="00BB56BF" w:rsidRPr="00585F48">
        <w:rPr>
          <w:bCs/>
          <w:spacing w:val="1"/>
          <w:sz w:val="22"/>
          <w:szCs w:val="22"/>
        </w:rPr>
        <w:t xml:space="preserve"> </w:t>
      </w:r>
      <w:r w:rsidR="00BB56BF" w:rsidRPr="00585F48">
        <w:rPr>
          <w:bCs/>
          <w:sz w:val="22"/>
          <w:szCs w:val="22"/>
        </w:rPr>
        <w:t>disebut</w:t>
      </w:r>
      <w:r w:rsidR="00BB56BF" w:rsidRPr="00585F48">
        <w:rPr>
          <w:bCs/>
          <w:spacing w:val="1"/>
          <w:sz w:val="22"/>
          <w:szCs w:val="22"/>
        </w:rPr>
        <w:t xml:space="preserve"> </w:t>
      </w:r>
      <w:r w:rsidR="00BB56BF" w:rsidRPr="00585F48">
        <w:rPr>
          <w:bCs/>
          <w:sz w:val="22"/>
          <w:szCs w:val="22"/>
        </w:rPr>
        <w:t>ilmu</w:t>
      </w:r>
      <w:r w:rsidR="00BB56BF" w:rsidRPr="00585F48">
        <w:rPr>
          <w:bCs/>
          <w:spacing w:val="1"/>
          <w:sz w:val="22"/>
          <w:szCs w:val="22"/>
        </w:rPr>
        <w:t xml:space="preserve"> </w:t>
      </w:r>
      <w:r w:rsidR="00BB56BF" w:rsidRPr="00585F48">
        <w:rPr>
          <w:bCs/>
          <w:sz w:val="22"/>
          <w:szCs w:val="22"/>
        </w:rPr>
        <w:t>ekonomi</w:t>
      </w:r>
      <w:r w:rsidR="00BB56BF" w:rsidRPr="00585F48">
        <w:rPr>
          <w:bCs/>
          <w:spacing w:val="1"/>
          <w:sz w:val="22"/>
          <w:szCs w:val="22"/>
        </w:rPr>
        <w:t xml:space="preserve"> </w:t>
      </w:r>
      <w:r w:rsidR="00F2102B" w:rsidRPr="00585F48">
        <w:rPr>
          <w:bCs/>
          <w:sz w:val="22"/>
          <w:szCs w:val="22"/>
        </w:rPr>
        <w:t>Islam</w:t>
      </w:r>
      <w:r w:rsidR="00BB56BF" w:rsidRPr="00585F48">
        <w:rPr>
          <w:bCs/>
          <w:spacing w:val="1"/>
          <w:sz w:val="22"/>
          <w:szCs w:val="22"/>
        </w:rPr>
        <w:t xml:space="preserve"> </w:t>
      </w:r>
      <w:r w:rsidR="00BB56BF" w:rsidRPr="00585F48">
        <w:rPr>
          <w:bCs/>
          <w:i/>
          <w:sz w:val="22"/>
          <w:szCs w:val="22"/>
        </w:rPr>
        <w:t>(</w:t>
      </w:r>
      <w:r w:rsidR="00F2102B" w:rsidRPr="00585F48">
        <w:rPr>
          <w:bCs/>
          <w:i/>
          <w:sz w:val="22"/>
          <w:szCs w:val="22"/>
        </w:rPr>
        <w:t>Islam</w:t>
      </w:r>
      <w:r w:rsidR="00BB56BF" w:rsidRPr="00585F48">
        <w:rPr>
          <w:bCs/>
          <w:i/>
          <w:sz w:val="22"/>
          <w:szCs w:val="22"/>
        </w:rPr>
        <w:t>ic</w:t>
      </w:r>
      <w:r w:rsidR="00BB56BF" w:rsidRPr="00585F48">
        <w:rPr>
          <w:bCs/>
          <w:i/>
          <w:spacing w:val="1"/>
          <w:sz w:val="22"/>
          <w:szCs w:val="22"/>
        </w:rPr>
        <w:t xml:space="preserve"> </w:t>
      </w:r>
      <w:r w:rsidR="00BB56BF" w:rsidRPr="00585F48">
        <w:rPr>
          <w:bCs/>
          <w:i/>
          <w:sz w:val="22"/>
          <w:szCs w:val="22"/>
        </w:rPr>
        <w:t>economics„ ilm ai-iqtishad al-</w:t>
      </w:r>
      <w:r w:rsidR="00F2102B" w:rsidRPr="00585F48">
        <w:rPr>
          <w:bCs/>
          <w:i/>
          <w:sz w:val="22"/>
          <w:szCs w:val="22"/>
        </w:rPr>
        <w:t>Islam</w:t>
      </w:r>
      <w:r w:rsidR="00BB56BF" w:rsidRPr="00585F48">
        <w:rPr>
          <w:bCs/>
          <w:i/>
          <w:sz w:val="22"/>
          <w:szCs w:val="22"/>
        </w:rPr>
        <w:t xml:space="preserve">i). </w:t>
      </w:r>
      <w:r w:rsidR="00BB56BF" w:rsidRPr="00585F48">
        <w:rPr>
          <w:bCs/>
          <w:sz w:val="22"/>
          <w:szCs w:val="22"/>
        </w:rPr>
        <w:t xml:space="preserve">Secara bahasa </w:t>
      </w:r>
      <w:r w:rsidR="00BB56BF" w:rsidRPr="00585F48">
        <w:rPr>
          <w:bCs/>
          <w:i/>
          <w:sz w:val="22"/>
          <w:szCs w:val="22"/>
        </w:rPr>
        <w:t>al-</w:t>
      </w:r>
      <w:r w:rsidR="00BB56BF" w:rsidRPr="00585F48">
        <w:rPr>
          <w:bCs/>
          <w:i/>
          <w:spacing w:val="1"/>
          <w:sz w:val="22"/>
          <w:szCs w:val="22"/>
        </w:rPr>
        <w:t xml:space="preserve"> </w:t>
      </w:r>
      <w:r w:rsidR="00BB56BF" w:rsidRPr="00585F48">
        <w:rPr>
          <w:bCs/>
          <w:i/>
          <w:sz w:val="22"/>
          <w:szCs w:val="22"/>
        </w:rPr>
        <w:t>iqtishad</w:t>
      </w:r>
      <w:r w:rsidR="00BB56BF" w:rsidRPr="00585F48">
        <w:rPr>
          <w:bCs/>
          <w:i/>
          <w:spacing w:val="47"/>
          <w:sz w:val="22"/>
          <w:szCs w:val="22"/>
        </w:rPr>
        <w:t xml:space="preserve"> </w:t>
      </w:r>
      <w:r w:rsidR="00BB56BF" w:rsidRPr="00585F48">
        <w:rPr>
          <w:bCs/>
          <w:sz w:val="22"/>
          <w:szCs w:val="22"/>
        </w:rPr>
        <w:t>berarti</w:t>
      </w:r>
      <w:r w:rsidR="00BB56BF" w:rsidRPr="00585F48">
        <w:rPr>
          <w:bCs/>
          <w:spacing w:val="46"/>
          <w:sz w:val="22"/>
          <w:szCs w:val="22"/>
        </w:rPr>
        <w:t xml:space="preserve"> </w:t>
      </w:r>
      <w:r w:rsidR="00BB56BF" w:rsidRPr="00585F48">
        <w:rPr>
          <w:bCs/>
          <w:sz w:val="22"/>
          <w:szCs w:val="22"/>
        </w:rPr>
        <w:t>pertengahan</w:t>
      </w:r>
      <w:r w:rsidR="00BB56BF" w:rsidRPr="00585F48">
        <w:rPr>
          <w:bCs/>
          <w:spacing w:val="45"/>
          <w:sz w:val="22"/>
          <w:szCs w:val="22"/>
        </w:rPr>
        <w:t xml:space="preserve"> </w:t>
      </w:r>
      <w:r w:rsidR="00BB56BF" w:rsidRPr="00585F48">
        <w:rPr>
          <w:bCs/>
          <w:sz w:val="22"/>
          <w:szCs w:val="22"/>
        </w:rPr>
        <w:t>dan</w:t>
      </w:r>
      <w:r w:rsidR="00BB56BF" w:rsidRPr="00585F48">
        <w:rPr>
          <w:bCs/>
          <w:spacing w:val="46"/>
          <w:sz w:val="22"/>
          <w:szCs w:val="22"/>
        </w:rPr>
        <w:t xml:space="preserve"> </w:t>
      </w:r>
      <w:r w:rsidR="00BB56BF" w:rsidRPr="00585F48">
        <w:rPr>
          <w:bCs/>
          <w:sz w:val="22"/>
          <w:szCs w:val="22"/>
        </w:rPr>
        <w:t>berkeadilan.</w:t>
      </w:r>
      <w:r w:rsidR="00BB56BF" w:rsidRPr="00585F48">
        <w:rPr>
          <w:rStyle w:val="FootnoteReference"/>
          <w:bCs/>
          <w:sz w:val="22"/>
          <w:szCs w:val="22"/>
        </w:rPr>
        <w:footnoteReference w:id="10"/>
      </w:r>
      <w:r w:rsidR="00BB56BF" w:rsidRPr="00585F48">
        <w:rPr>
          <w:bCs/>
          <w:sz w:val="22"/>
          <w:szCs w:val="22"/>
          <w:vertAlign w:val="superscript"/>
        </w:rPr>
        <w:t xml:space="preserve"> </w:t>
      </w:r>
      <w:r w:rsidR="0009012E" w:rsidRPr="00585F48">
        <w:rPr>
          <w:bCs/>
          <w:sz w:val="22"/>
          <w:szCs w:val="22"/>
          <w:vertAlign w:val="superscript"/>
        </w:rPr>
        <w:t xml:space="preserve"> </w:t>
      </w:r>
      <w:r w:rsidR="00BB56BF" w:rsidRPr="00585F48">
        <w:rPr>
          <w:bCs/>
          <w:sz w:val="22"/>
          <w:szCs w:val="22"/>
        </w:rPr>
        <w:t>Untuk</w:t>
      </w:r>
      <w:r w:rsidR="00BB56BF" w:rsidRPr="00585F48">
        <w:rPr>
          <w:bCs/>
          <w:spacing w:val="1"/>
          <w:sz w:val="22"/>
          <w:szCs w:val="22"/>
        </w:rPr>
        <w:t xml:space="preserve"> </w:t>
      </w:r>
      <w:r w:rsidR="00BB56BF" w:rsidRPr="00585F48">
        <w:rPr>
          <w:bCs/>
          <w:sz w:val="22"/>
          <w:szCs w:val="22"/>
        </w:rPr>
        <w:t>memperjelas</w:t>
      </w:r>
      <w:r w:rsidR="00BB56BF" w:rsidRPr="00585F48">
        <w:rPr>
          <w:bCs/>
          <w:spacing w:val="1"/>
          <w:sz w:val="22"/>
          <w:szCs w:val="22"/>
        </w:rPr>
        <w:t xml:space="preserve"> </w:t>
      </w:r>
      <w:r w:rsidR="00BB56BF" w:rsidRPr="00585F48">
        <w:rPr>
          <w:bCs/>
          <w:sz w:val="22"/>
          <w:szCs w:val="22"/>
        </w:rPr>
        <w:t>pengertian</w:t>
      </w:r>
      <w:r w:rsidR="00BB56BF" w:rsidRPr="00585F48">
        <w:rPr>
          <w:bCs/>
          <w:spacing w:val="1"/>
          <w:sz w:val="22"/>
          <w:szCs w:val="22"/>
        </w:rPr>
        <w:t xml:space="preserve"> </w:t>
      </w:r>
      <w:r w:rsidR="00BB56BF" w:rsidRPr="00585F48">
        <w:rPr>
          <w:bCs/>
          <w:sz w:val="22"/>
          <w:szCs w:val="22"/>
        </w:rPr>
        <w:t>tentang</w:t>
      </w:r>
      <w:r w:rsidR="00BB56BF" w:rsidRPr="00585F48">
        <w:rPr>
          <w:bCs/>
          <w:spacing w:val="1"/>
          <w:sz w:val="22"/>
          <w:szCs w:val="22"/>
        </w:rPr>
        <w:t xml:space="preserve"> </w:t>
      </w:r>
      <w:r w:rsidR="00BB56BF" w:rsidRPr="00585F48">
        <w:rPr>
          <w:bCs/>
          <w:sz w:val="22"/>
          <w:szCs w:val="22"/>
        </w:rPr>
        <w:t>ekonomi</w:t>
      </w:r>
      <w:r w:rsidR="00BB56BF" w:rsidRPr="00585F48">
        <w:rPr>
          <w:bCs/>
          <w:spacing w:val="1"/>
          <w:sz w:val="22"/>
          <w:szCs w:val="22"/>
        </w:rPr>
        <w:t xml:space="preserve"> </w:t>
      </w:r>
      <w:r w:rsidR="00F2102B" w:rsidRPr="00585F48">
        <w:rPr>
          <w:bCs/>
          <w:sz w:val="22"/>
          <w:szCs w:val="22"/>
        </w:rPr>
        <w:t>Islam</w:t>
      </w:r>
      <w:r w:rsidR="00BB56BF" w:rsidRPr="00585F48">
        <w:rPr>
          <w:bCs/>
          <w:sz w:val="22"/>
          <w:szCs w:val="22"/>
        </w:rPr>
        <w:t>,</w:t>
      </w:r>
      <w:r w:rsidR="00BB56BF" w:rsidRPr="00585F48">
        <w:rPr>
          <w:bCs/>
          <w:spacing w:val="1"/>
          <w:sz w:val="22"/>
          <w:szCs w:val="22"/>
        </w:rPr>
        <w:t xml:space="preserve"> ada </w:t>
      </w:r>
      <w:r w:rsidR="00BB56BF" w:rsidRPr="00585F48">
        <w:rPr>
          <w:bCs/>
          <w:sz w:val="22"/>
          <w:szCs w:val="22"/>
        </w:rPr>
        <w:t>beberapa</w:t>
      </w:r>
      <w:r w:rsidR="00BB56BF" w:rsidRPr="00585F48">
        <w:rPr>
          <w:bCs/>
          <w:spacing w:val="1"/>
          <w:sz w:val="22"/>
          <w:szCs w:val="22"/>
        </w:rPr>
        <w:t xml:space="preserve"> </w:t>
      </w:r>
      <w:r w:rsidR="00BB56BF" w:rsidRPr="00585F48">
        <w:rPr>
          <w:bCs/>
          <w:sz w:val="22"/>
          <w:szCs w:val="22"/>
        </w:rPr>
        <w:t>definisi</w:t>
      </w:r>
      <w:r w:rsidR="00BB56BF" w:rsidRPr="00585F48">
        <w:rPr>
          <w:bCs/>
          <w:spacing w:val="1"/>
          <w:sz w:val="22"/>
          <w:szCs w:val="22"/>
        </w:rPr>
        <w:t xml:space="preserve"> </w:t>
      </w:r>
      <w:r w:rsidR="00BB56BF" w:rsidRPr="00585F48">
        <w:rPr>
          <w:bCs/>
          <w:sz w:val="22"/>
          <w:szCs w:val="22"/>
        </w:rPr>
        <w:t>yang</w:t>
      </w:r>
      <w:r w:rsidR="00BB56BF" w:rsidRPr="00585F48">
        <w:rPr>
          <w:bCs/>
          <w:spacing w:val="1"/>
          <w:sz w:val="22"/>
          <w:szCs w:val="22"/>
        </w:rPr>
        <w:t xml:space="preserve"> </w:t>
      </w:r>
      <w:r w:rsidR="00BB56BF" w:rsidRPr="00585F48">
        <w:rPr>
          <w:bCs/>
          <w:sz w:val="22"/>
          <w:szCs w:val="22"/>
        </w:rPr>
        <w:t>di</w:t>
      </w:r>
      <w:r w:rsidR="00BB56BF" w:rsidRPr="00585F48">
        <w:rPr>
          <w:bCs/>
          <w:spacing w:val="1"/>
          <w:sz w:val="22"/>
          <w:szCs w:val="22"/>
        </w:rPr>
        <w:t xml:space="preserve"> </w:t>
      </w:r>
      <w:r w:rsidR="00BB56BF" w:rsidRPr="00585F48">
        <w:rPr>
          <w:bCs/>
          <w:sz w:val="22"/>
          <w:szCs w:val="22"/>
        </w:rPr>
        <w:t xml:space="preserve">sebutkan oleh beberapa pakar tentang ekonomi </w:t>
      </w:r>
      <w:r w:rsidR="00F2102B" w:rsidRPr="00585F48">
        <w:rPr>
          <w:bCs/>
          <w:sz w:val="22"/>
          <w:szCs w:val="22"/>
        </w:rPr>
        <w:t>Islam</w:t>
      </w:r>
      <w:r w:rsidR="00BB56BF" w:rsidRPr="00585F48">
        <w:rPr>
          <w:bCs/>
          <w:sz w:val="22"/>
          <w:szCs w:val="22"/>
        </w:rPr>
        <w:t xml:space="preserve"> antara</w:t>
      </w:r>
      <w:r w:rsidR="00BB56BF" w:rsidRPr="00585F48">
        <w:rPr>
          <w:bCs/>
          <w:spacing w:val="1"/>
          <w:sz w:val="22"/>
          <w:szCs w:val="22"/>
        </w:rPr>
        <w:t xml:space="preserve"> </w:t>
      </w:r>
      <w:r w:rsidR="00BB56BF" w:rsidRPr="00585F48">
        <w:rPr>
          <w:bCs/>
          <w:sz w:val="22"/>
          <w:szCs w:val="22"/>
        </w:rPr>
        <w:t>lain</w:t>
      </w:r>
      <w:r w:rsidR="0009012E" w:rsidRPr="00585F48">
        <w:rPr>
          <w:bCs/>
          <w:sz w:val="22"/>
          <w:szCs w:val="22"/>
        </w:rPr>
        <w:t>.</w:t>
      </w:r>
      <w:r w:rsidR="00BB56BF" w:rsidRPr="00585F48">
        <w:rPr>
          <w:rStyle w:val="FootnoteReference"/>
          <w:bCs/>
          <w:sz w:val="22"/>
          <w:szCs w:val="22"/>
        </w:rPr>
        <w:footnoteReference w:id="11"/>
      </w:r>
    </w:p>
    <w:p w:rsidR="00BB56BF" w:rsidRPr="00585F48" w:rsidRDefault="00BB56BF" w:rsidP="00680A71">
      <w:pPr>
        <w:pStyle w:val="ListParagraph"/>
        <w:widowControl w:val="0"/>
        <w:numPr>
          <w:ilvl w:val="1"/>
          <w:numId w:val="24"/>
        </w:numPr>
        <w:tabs>
          <w:tab w:val="left" w:pos="357"/>
          <w:tab w:val="left" w:pos="720"/>
        </w:tabs>
        <w:autoSpaceDE w:val="0"/>
        <w:autoSpaceDN w:val="0"/>
        <w:spacing w:after="0" w:line="276" w:lineRule="auto"/>
        <w:ind w:left="718"/>
        <w:contextualSpacing w:val="0"/>
        <w:jc w:val="both"/>
        <w:rPr>
          <w:rFonts w:ascii="Times New Roman" w:hAnsi="Times New Roman"/>
          <w:bCs/>
        </w:rPr>
      </w:pPr>
      <w:r w:rsidRPr="00585F48">
        <w:rPr>
          <w:rFonts w:ascii="Times New Roman" w:hAnsi="Times New Roman"/>
          <w:bCs/>
        </w:rPr>
        <w:t>Yang</w:t>
      </w:r>
      <w:r w:rsidRPr="00585F48">
        <w:rPr>
          <w:rFonts w:ascii="Times New Roman" w:hAnsi="Times New Roman"/>
          <w:bCs/>
          <w:spacing w:val="1"/>
        </w:rPr>
        <w:t xml:space="preserve"> </w:t>
      </w:r>
      <w:r w:rsidRPr="00585F48">
        <w:rPr>
          <w:rFonts w:ascii="Times New Roman" w:hAnsi="Times New Roman"/>
          <w:bCs/>
        </w:rPr>
        <w:t>di</w:t>
      </w:r>
      <w:r w:rsidRPr="00585F48">
        <w:rPr>
          <w:rFonts w:ascii="Times New Roman" w:hAnsi="Times New Roman"/>
          <w:bCs/>
          <w:spacing w:val="1"/>
        </w:rPr>
        <w:t xml:space="preserve"> </w:t>
      </w:r>
      <w:r w:rsidRPr="00585F48">
        <w:rPr>
          <w:rFonts w:ascii="Times New Roman" w:hAnsi="Times New Roman"/>
          <w:bCs/>
        </w:rPr>
        <w:t>maksud</w:t>
      </w:r>
      <w:r w:rsidRPr="00585F48">
        <w:rPr>
          <w:rFonts w:ascii="Times New Roman" w:hAnsi="Times New Roman"/>
          <w:bCs/>
          <w:spacing w:val="1"/>
        </w:rPr>
        <w:t xml:space="preserve"> </w:t>
      </w:r>
      <w:r w:rsidRPr="00585F48">
        <w:rPr>
          <w:rFonts w:ascii="Times New Roman" w:hAnsi="Times New Roman"/>
          <w:bCs/>
        </w:rPr>
        <w:t>dengan</w:t>
      </w:r>
      <w:r w:rsidRPr="00585F48">
        <w:rPr>
          <w:rFonts w:ascii="Times New Roman" w:hAnsi="Times New Roman"/>
          <w:bCs/>
          <w:spacing w:val="1"/>
        </w:rPr>
        <w:t xml:space="preserve"> </w:t>
      </w:r>
      <w:r w:rsidRPr="00585F48">
        <w:rPr>
          <w:rFonts w:ascii="Times New Roman" w:hAnsi="Times New Roman"/>
          <w:bCs/>
        </w:rPr>
        <w:t>ekonomi</w:t>
      </w:r>
      <w:r w:rsidRPr="00585F48">
        <w:rPr>
          <w:rFonts w:ascii="Times New Roman" w:hAnsi="Times New Roman"/>
          <w:bCs/>
          <w:spacing w:val="1"/>
        </w:rPr>
        <w:t xml:space="preserve"> </w:t>
      </w:r>
      <w:r w:rsidR="00F2102B" w:rsidRPr="00585F48">
        <w:rPr>
          <w:rFonts w:ascii="Times New Roman" w:hAnsi="Times New Roman"/>
          <w:bCs/>
        </w:rPr>
        <w:t>Islam</w:t>
      </w:r>
      <w:r w:rsidRPr="00585F48">
        <w:rPr>
          <w:rFonts w:ascii="Times New Roman" w:hAnsi="Times New Roman"/>
          <w:bCs/>
          <w:spacing w:val="1"/>
        </w:rPr>
        <w:t xml:space="preserve"> </w:t>
      </w:r>
      <w:r w:rsidRPr="00585F48">
        <w:rPr>
          <w:rFonts w:ascii="Times New Roman" w:hAnsi="Times New Roman"/>
          <w:bCs/>
        </w:rPr>
        <w:t>menurut</w:t>
      </w:r>
      <w:r w:rsidRPr="00585F48">
        <w:rPr>
          <w:rFonts w:ascii="Times New Roman" w:hAnsi="Times New Roman"/>
          <w:bCs/>
          <w:spacing w:val="1"/>
        </w:rPr>
        <w:t xml:space="preserve"> </w:t>
      </w:r>
      <w:r w:rsidRPr="00585F48">
        <w:rPr>
          <w:rFonts w:ascii="Times New Roman" w:hAnsi="Times New Roman"/>
          <w:bCs/>
        </w:rPr>
        <w:t>Abdul Mun’in al-jurnal adalah kumpulan dasar-dasar</w:t>
      </w:r>
      <w:r w:rsidRPr="00585F48">
        <w:rPr>
          <w:rFonts w:ascii="Times New Roman" w:hAnsi="Times New Roman"/>
          <w:bCs/>
          <w:spacing w:val="1"/>
        </w:rPr>
        <w:t xml:space="preserve"> </w:t>
      </w:r>
      <w:r w:rsidRPr="00585F48">
        <w:rPr>
          <w:rFonts w:ascii="Times New Roman" w:hAnsi="Times New Roman"/>
          <w:bCs/>
        </w:rPr>
        <w:t>umum tentang ekonomi yang di gali dari Al-Qur’an</w:t>
      </w:r>
      <w:r w:rsidRPr="00585F48">
        <w:rPr>
          <w:rFonts w:ascii="Times New Roman" w:hAnsi="Times New Roman"/>
          <w:bCs/>
          <w:spacing w:val="1"/>
        </w:rPr>
        <w:t xml:space="preserve"> </w:t>
      </w:r>
      <w:r w:rsidRPr="00585F48">
        <w:rPr>
          <w:rFonts w:ascii="Times New Roman" w:hAnsi="Times New Roman"/>
          <w:bCs/>
        </w:rPr>
        <w:t>al-karim</w:t>
      </w:r>
      <w:r w:rsidRPr="00585F48">
        <w:rPr>
          <w:rFonts w:ascii="Times New Roman" w:hAnsi="Times New Roman"/>
          <w:bCs/>
          <w:spacing w:val="-1"/>
        </w:rPr>
        <w:t xml:space="preserve"> </w:t>
      </w:r>
      <w:r w:rsidRPr="00585F48">
        <w:rPr>
          <w:rFonts w:ascii="Times New Roman" w:hAnsi="Times New Roman"/>
          <w:bCs/>
        </w:rPr>
        <w:t>dan As-sunnah.</w:t>
      </w:r>
    </w:p>
    <w:p w:rsidR="00BB56BF" w:rsidRPr="00585F48" w:rsidRDefault="00BB56BF" w:rsidP="00680A71">
      <w:pPr>
        <w:pStyle w:val="ListParagraph"/>
        <w:widowControl w:val="0"/>
        <w:numPr>
          <w:ilvl w:val="1"/>
          <w:numId w:val="24"/>
        </w:numPr>
        <w:tabs>
          <w:tab w:val="left" w:pos="357"/>
          <w:tab w:val="left" w:pos="720"/>
        </w:tabs>
        <w:autoSpaceDE w:val="0"/>
        <w:autoSpaceDN w:val="0"/>
        <w:spacing w:after="0" w:line="276" w:lineRule="auto"/>
        <w:ind w:left="718"/>
        <w:contextualSpacing w:val="0"/>
        <w:jc w:val="both"/>
        <w:rPr>
          <w:rFonts w:ascii="Times New Roman" w:hAnsi="Times New Roman"/>
          <w:bCs/>
        </w:rPr>
      </w:pPr>
      <w:r w:rsidRPr="00585F48">
        <w:rPr>
          <w:rFonts w:ascii="Times New Roman" w:hAnsi="Times New Roman"/>
          <w:bCs/>
        </w:rPr>
        <w:t>M. Umar Chapra , yang di maksud dengan ekonomi</w:t>
      </w:r>
      <w:r w:rsidRPr="00585F48">
        <w:rPr>
          <w:rFonts w:ascii="Times New Roman" w:hAnsi="Times New Roman"/>
          <w:bCs/>
          <w:spacing w:val="1"/>
        </w:rPr>
        <w:t xml:space="preserve"> </w:t>
      </w:r>
      <w:r w:rsidR="00F2102B" w:rsidRPr="00585F48">
        <w:rPr>
          <w:rFonts w:ascii="Times New Roman" w:hAnsi="Times New Roman"/>
          <w:bCs/>
        </w:rPr>
        <w:t>Islam</w:t>
      </w:r>
      <w:r w:rsidRPr="00585F48">
        <w:rPr>
          <w:rFonts w:ascii="Times New Roman" w:hAnsi="Times New Roman"/>
          <w:bCs/>
          <w:spacing w:val="43"/>
        </w:rPr>
        <w:t xml:space="preserve"> </w:t>
      </w:r>
      <w:r w:rsidRPr="00585F48">
        <w:rPr>
          <w:rFonts w:ascii="Times New Roman" w:hAnsi="Times New Roman"/>
          <w:bCs/>
        </w:rPr>
        <w:t>adalah</w:t>
      </w:r>
      <w:r w:rsidRPr="00585F48">
        <w:rPr>
          <w:rFonts w:ascii="Times New Roman" w:hAnsi="Times New Roman"/>
          <w:bCs/>
          <w:spacing w:val="38"/>
        </w:rPr>
        <w:t xml:space="preserve"> </w:t>
      </w:r>
      <w:r w:rsidRPr="00585F48">
        <w:rPr>
          <w:rFonts w:ascii="Times New Roman" w:hAnsi="Times New Roman"/>
          <w:bCs/>
        </w:rPr>
        <w:t>“</w:t>
      </w:r>
      <w:r w:rsidR="00F2102B" w:rsidRPr="00585F48">
        <w:rPr>
          <w:rFonts w:ascii="Times New Roman" w:hAnsi="Times New Roman"/>
          <w:bCs/>
          <w:i/>
        </w:rPr>
        <w:t>Islam</w:t>
      </w:r>
      <w:r w:rsidRPr="00585F48">
        <w:rPr>
          <w:rFonts w:ascii="Times New Roman" w:hAnsi="Times New Roman"/>
          <w:bCs/>
          <w:i/>
        </w:rPr>
        <w:t>ic</w:t>
      </w:r>
      <w:r w:rsidRPr="00585F48">
        <w:rPr>
          <w:rFonts w:ascii="Times New Roman" w:hAnsi="Times New Roman"/>
          <w:bCs/>
          <w:i/>
          <w:spacing w:val="40"/>
        </w:rPr>
        <w:t xml:space="preserve"> </w:t>
      </w:r>
      <w:r w:rsidRPr="00585F48">
        <w:rPr>
          <w:rFonts w:ascii="Times New Roman" w:hAnsi="Times New Roman"/>
          <w:bCs/>
          <w:i/>
        </w:rPr>
        <w:t>economic</w:t>
      </w:r>
      <w:r w:rsidRPr="00585F48">
        <w:rPr>
          <w:rFonts w:ascii="Times New Roman" w:hAnsi="Times New Roman"/>
          <w:bCs/>
          <w:i/>
          <w:spacing w:val="44"/>
        </w:rPr>
        <w:t xml:space="preserve"> </w:t>
      </w:r>
      <w:r w:rsidRPr="00585F48">
        <w:rPr>
          <w:rFonts w:ascii="Times New Roman" w:hAnsi="Times New Roman"/>
          <w:bCs/>
          <w:i/>
        </w:rPr>
        <w:t>was</w:t>
      </w:r>
      <w:r w:rsidRPr="00585F48">
        <w:rPr>
          <w:rFonts w:ascii="Times New Roman" w:hAnsi="Times New Roman"/>
          <w:bCs/>
          <w:i/>
          <w:spacing w:val="41"/>
        </w:rPr>
        <w:t xml:space="preserve"> </w:t>
      </w:r>
      <w:r w:rsidRPr="00585F48">
        <w:rPr>
          <w:rFonts w:ascii="Times New Roman" w:hAnsi="Times New Roman"/>
          <w:bCs/>
          <w:i/>
        </w:rPr>
        <w:t>defined</w:t>
      </w:r>
      <w:r w:rsidRPr="00585F48">
        <w:rPr>
          <w:rFonts w:ascii="Times New Roman" w:hAnsi="Times New Roman"/>
          <w:bCs/>
          <w:i/>
          <w:spacing w:val="42"/>
        </w:rPr>
        <w:t xml:space="preserve"> </w:t>
      </w:r>
      <w:r w:rsidRPr="00585F48">
        <w:rPr>
          <w:rFonts w:ascii="Times New Roman" w:hAnsi="Times New Roman"/>
          <w:bCs/>
          <w:i/>
        </w:rPr>
        <w:t>as</w:t>
      </w:r>
      <w:r w:rsidRPr="00585F48">
        <w:rPr>
          <w:rFonts w:ascii="Times New Roman" w:hAnsi="Times New Roman"/>
          <w:bCs/>
          <w:i/>
          <w:spacing w:val="41"/>
        </w:rPr>
        <w:t xml:space="preserve"> </w:t>
      </w:r>
      <w:r w:rsidRPr="00585F48">
        <w:rPr>
          <w:rFonts w:ascii="Times New Roman" w:hAnsi="Times New Roman"/>
          <w:bCs/>
          <w:i/>
        </w:rPr>
        <w:t>that branch of knowledge wich helps realize human well</w:t>
      </w:r>
      <w:r w:rsidRPr="00585F48">
        <w:rPr>
          <w:rFonts w:ascii="Times New Roman" w:hAnsi="Times New Roman"/>
          <w:bCs/>
          <w:i/>
          <w:spacing w:val="1"/>
        </w:rPr>
        <w:t xml:space="preserve"> </w:t>
      </w:r>
      <w:r w:rsidRPr="00585F48">
        <w:rPr>
          <w:rFonts w:ascii="Times New Roman" w:hAnsi="Times New Roman"/>
          <w:bCs/>
          <w:i/>
        </w:rPr>
        <w:t>being</w:t>
      </w:r>
      <w:r w:rsidRPr="00585F48">
        <w:rPr>
          <w:rFonts w:ascii="Times New Roman" w:hAnsi="Times New Roman"/>
          <w:bCs/>
          <w:i/>
          <w:spacing w:val="1"/>
        </w:rPr>
        <w:t xml:space="preserve"> </w:t>
      </w:r>
      <w:r w:rsidRPr="00585F48">
        <w:rPr>
          <w:rFonts w:ascii="Times New Roman" w:hAnsi="Times New Roman"/>
          <w:bCs/>
          <w:i/>
        </w:rPr>
        <w:t>through</w:t>
      </w:r>
      <w:r w:rsidRPr="00585F48">
        <w:rPr>
          <w:rFonts w:ascii="Times New Roman" w:hAnsi="Times New Roman"/>
          <w:bCs/>
          <w:i/>
          <w:spacing w:val="1"/>
        </w:rPr>
        <w:t xml:space="preserve"> </w:t>
      </w:r>
      <w:r w:rsidRPr="00585F48">
        <w:rPr>
          <w:rFonts w:ascii="Times New Roman" w:hAnsi="Times New Roman"/>
          <w:bCs/>
          <w:i/>
        </w:rPr>
        <w:t>an</w:t>
      </w:r>
      <w:r w:rsidRPr="00585F48">
        <w:rPr>
          <w:rFonts w:ascii="Times New Roman" w:hAnsi="Times New Roman"/>
          <w:bCs/>
          <w:i/>
          <w:spacing w:val="1"/>
        </w:rPr>
        <w:t xml:space="preserve"> </w:t>
      </w:r>
      <w:r w:rsidRPr="00585F48">
        <w:rPr>
          <w:rFonts w:ascii="Times New Roman" w:hAnsi="Times New Roman"/>
          <w:bCs/>
          <w:i/>
        </w:rPr>
        <w:t>allocation</w:t>
      </w:r>
      <w:r w:rsidRPr="00585F48">
        <w:rPr>
          <w:rFonts w:ascii="Times New Roman" w:hAnsi="Times New Roman"/>
          <w:bCs/>
          <w:i/>
          <w:spacing w:val="1"/>
        </w:rPr>
        <w:t xml:space="preserve"> </w:t>
      </w:r>
      <w:r w:rsidRPr="00585F48">
        <w:rPr>
          <w:rFonts w:ascii="Times New Roman" w:hAnsi="Times New Roman"/>
          <w:bCs/>
          <w:i/>
        </w:rPr>
        <w:t>and</w:t>
      </w:r>
      <w:r w:rsidRPr="00585F48">
        <w:rPr>
          <w:rFonts w:ascii="Times New Roman" w:hAnsi="Times New Roman"/>
          <w:bCs/>
          <w:i/>
          <w:spacing w:val="60"/>
        </w:rPr>
        <w:t xml:space="preserve"> </w:t>
      </w:r>
      <w:r w:rsidRPr="00585F48">
        <w:rPr>
          <w:rFonts w:ascii="Times New Roman" w:hAnsi="Times New Roman"/>
          <w:bCs/>
          <w:i/>
        </w:rPr>
        <w:t>distribtion</w:t>
      </w:r>
      <w:r w:rsidRPr="00585F48">
        <w:rPr>
          <w:rFonts w:ascii="Times New Roman" w:hAnsi="Times New Roman"/>
          <w:bCs/>
          <w:i/>
          <w:spacing w:val="61"/>
        </w:rPr>
        <w:t xml:space="preserve"> </w:t>
      </w:r>
      <w:r w:rsidRPr="00585F48">
        <w:rPr>
          <w:rFonts w:ascii="Times New Roman" w:hAnsi="Times New Roman"/>
          <w:bCs/>
          <w:i/>
        </w:rPr>
        <w:t>of</w:t>
      </w:r>
      <w:r w:rsidRPr="00585F48">
        <w:rPr>
          <w:rFonts w:ascii="Times New Roman" w:hAnsi="Times New Roman"/>
          <w:bCs/>
          <w:i/>
          <w:spacing w:val="1"/>
        </w:rPr>
        <w:t xml:space="preserve"> </w:t>
      </w:r>
      <w:r w:rsidRPr="00585F48">
        <w:rPr>
          <w:rFonts w:ascii="Times New Roman" w:hAnsi="Times New Roman"/>
          <w:bCs/>
          <w:i/>
        </w:rPr>
        <w:t>searcew recourse</w:t>
      </w:r>
      <w:r w:rsidRPr="00585F48">
        <w:rPr>
          <w:rFonts w:ascii="Times New Roman" w:hAnsi="Times New Roman"/>
          <w:bCs/>
          <w:i/>
          <w:spacing w:val="1"/>
        </w:rPr>
        <w:t xml:space="preserve"> </w:t>
      </w:r>
      <w:r w:rsidRPr="00585F48">
        <w:rPr>
          <w:rFonts w:ascii="Times New Roman" w:hAnsi="Times New Roman"/>
          <w:bCs/>
          <w:i/>
        </w:rPr>
        <w:t>that is in confirmity or creating</w:t>
      </w:r>
      <w:r w:rsidRPr="00585F48">
        <w:rPr>
          <w:rFonts w:ascii="Times New Roman" w:hAnsi="Times New Roman"/>
          <w:bCs/>
          <w:i/>
          <w:spacing w:val="1"/>
        </w:rPr>
        <w:t xml:space="preserve"> </w:t>
      </w:r>
      <w:r w:rsidRPr="00585F48">
        <w:rPr>
          <w:rFonts w:ascii="Times New Roman" w:hAnsi="Times New Roman"/>
          <w:bCs/>
          <w:i/>
        </w:rPr>
        <w:t>continued macroeconomic and ecologicalimbalances”</w:t>
      </w:r>
      <w:r w:rsidRPr="00585F48">
        <w:rPr>
          <w:rFonts w:ascii="Times New Roman" w:hAnsi="Times New Roman"/>
          <w:bCs/>
          <w:i/>
          <w:spacing w:val="-57"/>
        </w:rPr>
        <w:t xml:space="preserve"> </w:t>
      </w:r>
      <w:r w:rsidRPr="00585F48">
        <w:rPr>
          <w:rFonts w:ascii="Times New Roman" w:hAnsi="Times New Roman"/>
          <w:bCs/>
        </w:rPr>
        <w:t xml:space="preserve">(ilmu ekonomi </w:t>
      </w:r>
      <w:r w:rsidR="00F2102B" w:rsidRPr="00585F48">
        <w:rPr>
          <w:rFonts w:ascii="Times New Roman" w:hAnsi="Times New Roman"/>
          <w:bCs/>
        </w:rPr>
        <w:t>Islam</w:t>
      </w:r>
      <w:r w:rsidRPr="00585F48">
        <w:rPr>
          <w:rFonts w:ascii="Times New Roman" w:hAnsi="Times New Roman"/>
          <w:bCs/>
        </w:rPr>
        <w:t xml:space="preserve"> adalah sebuah pengetahuan </w:t>
      </w:r>
      <w:r w:rsidRPr="00585F48">
        <w:rPr>
          <w:rFonts w:ascii="Times New Roman" w:hAnsi="Times New Roman"/>
          <w:bCs/>
        </w:rPr>
        <w:lastRenderedPageBreak/>
        <w:t>yang</w:t>
      </w:r>
      <w:r w:rsidRPr="00585F48">
        <w:rPr>
          <w:rFonts w:ascii="Times New Roman" w:hAnsi="Times New Roman"/>
          <w:bCs/>
          <w:spacing w:val="-57"/>
        </w:rPr>
        <w:t xml:space="preserve"> </w:t>
      </w:r>
      <w:r w:rsidRPr="00585F48">
        <w:rPr>
          <w:rFonts w:ascii="Times New Roman" w:hAnsi="Times New Roman"/>
          <w:bCs/>
        </w:rPr>
        <w:t>membantu</w:t>
      </w:r>
      <w:r w:rsidRPr="00585F48">
        <w:rPr>
          <w:rFonts w:ascii="Times New Roman" w:hAnsi="Times New Roman"/>
          <w:bCs/>
          <w:spacing w:val="1"/>
        </w:rPr>
        <w:t xml:space="preserve"> </w:t>
      </w:r>
      <w:r w:rsidRPr="00585F48">
        <w:rPr>
          <w:rFonts w:ascii="Times New Roman" w:hAnsi="Times New Roman"/>
          <w:bCs/>
        </w:rPr>
        <w:t>upaya</w:t>
      </w:r>
      <w:r w:rsidRPr="00585F48">
        <w:rPr>
          <w:rFonts w:ascii="Times New Roman" w:hAnsi="Times New Roman"/>
          <w:bCs/>
          <w:spacing w:val="1"/>
        </w:rPr>
        <w:t xml:space="preserve"> </w:t>
      </w:r>
      <w:r w:rsidRPr="00585F48">
        <w:rPr>
          <w:rFonts w:ascii="Times New Roman" w:hAnsi="Times New Roman"/>
          <w:bCs/>
        </w:rPr>
        <w:t>realisasi</w:t>
      </w:r>
      <w:r w:rsidRPr="00585F48">
        <w:rPr>
          <w:rFonts w:ascii="Times New Roman" w:hAnsi="Times New Roman"/>
          <w:bCs/>
          <w:spacing w:val="1"/>
        </w:rPr>
        <w:t xml:space="preserve"> </w:t>
      </w:r>
      <w:r w:rsidRPr="00585F48">
        <w:rPr>
          <w:rFonts w:ascii="Times New Roman" w:hAnsi="Times New Roman"/>
          <w:bCs/>
        </w:rPr>
        <w:t>kebahagiaan</w:t>
      </w:r>
      <w:r w:rsidRPr="00585F48">
        <w:rPr>
          <w:rFonts w:ascii="Times New Roman" w:hAnsi="Times New Roman"/>
          <w:bCs/>
          <w:spacing w:val="1"/>
        </w:rPr>
        <w:t xml:space="preserve"> </w:t>
      </w:r>
      <w:r w:rsidRPr="00585F48">
        <w:rPr>
          <w:rFonts w:ascii="Times New Roman" w:hAnsi="Times New Roman"/>
          <w:bCs/>
        </w:rPr>
        <w:t>manusia</w:t>
      </w:r>
      <w:r w:rsidRPr="00585F48">
        <w:rPr>
          <w:rFonts w:ascii="Times New Roman" w:hAnsi="Times New Roman"/>
          <w:bCs/>
          <w:spacing w:val="1"/>
        </w:rPr>
        <w:t xml:space="preserve"> </w:t>
      </w:r>
      <w:r w:rsidRPr="00585F48">
        <w:rPr>
          <w:rFonts w:ascii="Times New Roman" w:hAnsi="Times New Roman"/>
          <w:bCs/>
        </w:rPr>
        <w:t>melalui</w:t>
      </w:r>
      <w:r w:rsidRPr="00585F48">
        <w:rPr>
          <w:rFonts w:ascii="Times New Roman" w:hAnsi="Times New Roman"/>
          <w:bCs/>
          <w:spacing w:val="1"/>
        </w:rPr>
        <w:t xml:space="preserve"> </w:t>
      </w:r>
      <w:r w:rsidRPr="00585F48">
        <w:rPr>
          <w:rFonts w:ascii="Times New Roman" w:hAnsi="Times New Roman"/>
          <w:bCs/>
        </w:rPr>
        <w:t>alokasi</w:t>
      </w:r>
      <w:r w:rsidRPr="00585F48">
        <w:rPr>
          <w:rFonts w:ascii="Times New Roman" w:hAnsi="Times New Roman"/>
          <w:bCs/>
          <w:spacing w:val="1"/>
        </w:rPr>
        <w:t xml:space="preserve"> </w:t>
      </w:r>
      <w:r w:rsidRPr="00585F48">
        <w:rPr>
          <w:rFonts w:ascii="Times New Roman" w:hAnsi="Times New Roman"/>
          <w:bCs/>
        </w:rPr>
        <w:t>dan</w:t>
      </w:r>
      <w:r w:rsidRPr="00585F48">
        <w:rPr>
          <w:rFonts w:ascii="Times New Roman" w:hAnsi="Times New Roman"/>
          <w:bCs/>
          <w:spacing w:val="1"/>
        </w:rPr>
        <w:t xml:space="preserve"> </w:t>
      </w:r>
      <w:r w:rsidRPr="00585F48">
        <w:rPr>
          <w:rFonts w:ascii="Times New Roman" w:hAnsi="Times New Roman"/>
          <w:bCs/>
        </w:rPr>
        <w:t>distribusi</w:t>
      </w:r>
      <w:r w:rsidRPr="00585F48">
        <w:rPr>
          <w:rFonts w:ascii="Times New Roman" w:hAnsi="Times New Roman"/>
          <w:bCs/>
          <w:spacing w:val="1"/>
        </w:rPr>
        <w:t xml:space="preserve"> </w:t>
      </w:r>
      <w:r w:rsidRPr="00585F48">
        <w:rPr>
          <w:rFonts w:ascii="Times New Roman" w:hAnsi="Times New Roman"/>
          <w:bCs/>
        </w:rPr>
        <w:t>sumber</w:t>
      </w:r>
      <w:r w:rsidRPr="00585F48">
        <w:rPr>
          <w:rFonts w:ascii="Times New Roman" w:hAnsi="Times New Roman"/>
          <w:bCs/>
          <w:spacing w:val="1"/>
        </w:rPr>
        <w:t xml:space="preserve"> </w:t>
      </w:r>
      <w:r w:rsidRPr="00585F48">
        <w:rPr>
          <w:rFonts w:ascii="Times New Roman" w:hAnsi="Times New Roman"/>
          <w:bCs/>
        </w:rPr>
        <w:t>daya</w:t>
      </w:r>
      <w:r w:rsidRPr="00585F48">
        <w:rPr>
          <w:rFonts w:ascii="Times New Roman" w:hAnsi="Times New Roman"/>
          <w:bCs/>
          <w:spacing w:val="1"/>
        </w:rPr>
        <w:t xml:space="preserve"> </w:t>
      </w:r>
      <w:r w:rsidRPr="00585F48">
        <w:rPr>
          <w:rFonts w:ascii="Times New Roman" w:hAnsi="Times New Roman"/>
          <w:bCs/>
        </w:rPr>
        <w:t>yang</w:t>
      </w:r>
      <w:r w:rsidRPr="00585F48">
        <w:rPr>
          <w:rFonts w:ascii="Times New Roman" w:hAnsi="Times New Roman"/>
          <w:bCs/>
          <w:spacing w:val="1"/>
        </w:rPr>
        <w:t xml:space="preserve"> </w:t>
      </w:r>
      <w:r w:rsidRPr="00585F48">
        <w:rPr>
          <w:rFonts w:ascii="Times New Roman" w:hAnsi="Times New Roman"/>
          <w:bCs/>
        </w:rPr>
        <w:t>terbatas</w:t>
      </w:r>
      <w:r w:rsidRPr="00585F48">
        <w:rPr>
          <w:rFonts w:ascii="Times New Roman" w:hAnsi="Times New Roman"/>
          <w:bCs/>
          <w:spacing w:val="1"/>
        </w:rPr>
        <w:t xml:space="preserve"> </w:t>
      </w:r>
      <w:r w:rsidRPr="00585F48">
        <w:rPr>
          <w:rFonts w:ascii="Times New Roman" w:hAnsi="Times New Roman"/>
          <w:bCs/>
        </w:rPr>
        <w:t>yang</w:t>
      </w:r>
      <w:r w:rsidRPr="00585F48">
        <w:rPr>
          <w:rFonts w:ascii="Times New Roman" w:hAnsi="Times New Roman"/>
          <w:bCs/>
          <w:spacing w:val="1"/>
        </w:rPr>
        <w:t xml:space="preserve"> </w:t>
      </w:r>
      <w:r w:rsidRPr="00585F48">
        <w:rPr>
          <w:rFonts w:ascii="Times New Roman" w:hAnsi="Times New Roman"/>
          <w:bCs/>
        </w:rPr>
        <w:t>berada</w:t>
      </w:r>
      <w:r w:rsidRPr="00585F48">
        <w:rPr>
          <w:rFonts w:ascii="Times New Roman" w:hAnsi="Times New Roman"/>
          <w:bCs/>
          <w:spacing w:val="1"/>
        </w:rPr>
        <w:t xml:space="preserve"> </w:t>
      </w:r>
      <w:r w:rsidRPr="00585F48">
        <w:rPr>
          <w:rFonts w:ascii="Times New Roman" w:hAnsi="Times New Roman"/>
          <w:bCs/>
        </w:rPr>
        <w:t>dalam</w:t>
      </w:r>
      <w:r w:rsidRPr="00585F48">
        <w:rPr>
          <w:rFonts w:ascii="Times New Roman" w:hAnsi="Times New Roman"/>
          <w:bCs/>
          <w:spacing w:val="1"/>
        </w:rPr>
        <w:t xml:space="preserve"> </w:t>
      </w:r>
      <w:r w:rsidRPr="00585F48">
        <w:rPr>
          <w:rFonts w:ascii="Times New Roman" w:hAnsi="Times New Roman"/>
          <w:bCs/>
        </w:rPr>
        <w:t>koridor</w:t>
      </w:r>
      <w:r w:rsidRPr="00585F48">
        <w:rPr>
          <w:rFonts w:ascii="Times New Roman" w:hAnsi="Times New Roman"/>
          <w:bCs/>
          <w:spacing w:val="1"/>
        </w:rPr>
        <w:t xml:space="preserve"> </w:t>
      </w:r>
      <w:r w:rsidRPr="00585F48">
        <w:rPr>
          <w:rFonts w:ascii="Times New Roman" w:hAnsi="Times New Roman"/>
          <w:bCs/>
        </w:rPr>
        <w:t>yang</w:t>
      </w:r>
      <w:r w:rsidRPr="00585F48">
        <w:rPr>
          <w:rFonts w:ascii="Times New Roman" w:hAnsi="Times New Roman"/>
          <w:bCs/>
          <w:spacing w:val="1"/>
        </w:rPr>
        <w:t xml:space="preserve"> </w:t>
      </w:r>
      <w:r w:rsidRPr="00585F48">
        <w:rPr>
          <w:rFonts w:ascii="Times New Roman" w:hAnsi="Times New Roman"/>
          <w:bCs/>
        </w:rPr>
        <w:t>mengacu</w:t>
      </w:r>
      <w:r w:rsidRPr="00585F48">
        <w:rPr>
          <w:rFonts w:ascii="Times New Roman" w:hAnsi="Times New Roman"/>
          <w:bCs/>
          <w:spacing w:val="1"/>
        </w:rPr>
        <w:t xml:space="preserve"> </w:t>
      </w:r>
      <w:r w:rsidRPr="00585F48">
        <w:rPr>
          <w:rFonts w:ascii="Times New Roman" w:hAnsi="Times New Roman"/>
          <w:bCs/>
        </w:rPr>
        <w:t xml:space="preserve">pada pengajaran </w:t>
      </w:r>
      <w:r w:rsidR="00F2102B" w:rsidRPr="00585F48">
        <w:rPr>
          <w:rFonts w:ascii="Times New Roman" w:hAnsi="Times New Roman"/>
          <w:bCs/>
        </w:rPr>
        <w:t>Islam</w:t>
      </w:r>
      <w:r w:rsidRPr="00585F48">
        <w:rPr>
          <w:rFonts w:ascii="Times New Roman" w:hAnsi="Times New Roman"/>
          <w:bCs/>
        </w:rPr>
        <w:t xml:space="preserve"> tanpa memberikan kebebasan</w:t>
      </w:r>
      <w:r w:rsidRPr="00585F48">
        <w:rPr>
          <w:rFonts w:ascii="Times New Roman" w:hAnsi="Times New Roman"/>
          <w:bCs/>
          <w:spacing w:val="1"/>
        </w:rPr>
        <w:t xml:space="preserve"> </w:t>
      </w:r>
      <w:r w:rsidRPr="00585F48">
        <w:rPr>
          <w:rFonts w:ascii="Times New Roman" w:hAnsi="Times New Roman"/>
          <w:bCs/>
        </w:rPr>
        <w:t>individu atau tanpa prilaku makroekonomi yang berkesinambungan</w:t>
      </w:r>
      <w:r w:rsidRPr="00585F48">
        <w:rPr>
          <w:rFonts w:ascii="Times New Roman" w:hAnsi="Times New Roman"/>
          <w:bCs/>
          <w:spacing w:val="1"/>
        </w:rPr>
        <w:t xml:space="preserve"> </w:t>
      </w:r>
      <w:r w:rsidRPr="00585F48">
        <w:rPr>
          <w:rFonts w:ascii="Times New Roman" w:hAnsi="Times New Roman"/>
          <w:bCs/>
        </w:rPr>
        <w:t>dan</w:t>
      </w:r>
      <w:r w:rsidRPr="00585F48">
        <w:rPr>
          <w:rFonts w:ascii="Times New Roman" w:hAnsi="Times New Roman"/>
          <w:bCs/>
          <w:spacing w:val="1"/>
        </w:rPr>
        <w:t xml:space="preserve"> </w:t>
      </w:r>
      <w:r w:rsidRPr="00585F48">
        <w:rPr>
          <w:rFonts w:ascii="Times New Roman" w:hAnsi="Times New Roman"/>
          <w:bCs/>
        </w:rPr>
        <w:t>tampa</w:t>
      </w:r>
      <w:r w:rsidRPr="00585F48">
        <w:rPr>
          <w:rFonts w:ascii="Times New Roman" w:hAnsi="Times New Roman"/>
          <w:bCs/>
          <w:spacing w:val="1"/>
        </w:rPr>
        <w:t xml:space="preserve"> </w:t>
      </w:r>
      <w:r w:rsidRPr="00585F48">
        <w:rPr>
          <w:rFonts w:ascii="Times New Roman" w:hAnsi="Times New Roman"/>
          <w:bCs/>
        </w:rPr>
        <w:t>ketidak</w:t>
      </w:r>
      <w:r w:rsidRPr="00585F48">
        <w:rPr>
          <w:rFonts w:ascii="Times New Roman" w:hAnsi="Times New Roman"/>
          <w:bCs/>
          <w:spacing w:val="1"/>
        </w:rPr>
        <w:t xml:space="preserve"> </w:t>
      </w:r>
      <w:r w:rsidRPr="00585F48">
        <w:rPr>
          <w:rFonts w:ascii="Times New Roman" w:hAnsi="Times New Roman"/>
          <w:bCs/>
        </w:rPr>
        <w:t>seimbangan</w:t>
      </w:r>
      <w:r w:rsidRPr="00585F48">
        <w:rPr>
          <w:rFonts w:ascii="Times New Roman" w:hAnsi="Times New Roman"/>
          <w:bCs/>
          <w:lang w:val="en-US"/>
        </w:rPr>
        <w:t xml:space="preserve"> </w:t>
      </w:r>
      <w:r w:rsidRPr="00585F48">
        <w:rPr>
          <w:rFonts w:ascii="Times New Roman" w:hAnsi="Times New Roman"/>
          <w:bCs/>
          <w:spacing w:val="-57"/>
        </w:rPr>
        <w:t xml:space="preserve"> </w:t>
      </w:r>
      <w:r w:rsidRPr="00585F48">
        <w:rPr>
          <w:rFonts w:ascii="Times New Roman" w:hAnsi="Times New Roman"/>
          <w:bCs/>
        </w:rPr>
        <w:t>lingkungan).</w:t>
      </w:r>
    </w:p>
    <w:p w:rsidR="00BB56BF" w:rsidRPr="00585F48" w:rsidRDefault="00BB56BF" w:rsidP="00680A71">
      <w:pPr>
        <w:pStyle w:val="ListParagraph"/>
        <w:widowControl w:val="0"/>
        <w:numPr>
          <w:ilvl w:val="1"/>
          <w:numId w:val="24"/>
        </w:numPr>
        <w:tabs>
          <w:tab w:val="left" w:pos="357"/>
          <w:tab w:val="left" w:pos="720"/>
        </w:tabs>
        <w:autoSpaceDE w:val="0"/>
        <w:autoSpaceDN w:val="0"/>
        <w:spacing w:after="0" w:line="276" w:lineRule="auto"/>
        <w:ind w:left="718"/>
        <w:contextualSpacing w:val="0"/>
        <w:jc w:val="both"/>
        <w:rPr>
          <w:rFonts w:ascii="Times New Roman" w:hAnsi="Times New Roman"/>
          <w:bCs/>
        </w:rPr>
      </w:pPr>
      <w:r w:rsidRPr="00585F48">
        <w:rPr>
          <w:rFonts w:ascii="Times New Roman" w:hAnsi="Times New Roman"/>
          <w:bCs/>
        </w:rPr>
        <w:t>M.</w:t>
      </w:r>
      <w:r w:rsidRPr="00585F48">
        <w:rPr>
          <w:rFonts w:ascii="Times New Roman" w:hAnsi="Times New Roman"/>
          <w:bCs/>
          <w:spacing w:val="1"/>
        </w:rPr>
        <w:t xml:space="preserve"> </w:t>
      </w:r>
      <w:r w:rsidRPr="00585F48">
        <w:rPr>
          <w:rFonts w:ascii="Times New Roman" w:hAnsi="Times New Roman"/>
          <w:bCs/>
        </w:rPr>
        <w:t>Akram</w:t>
      </w:r>
      <w:r w:rsidRPr="00585F48">
        <w:rPr>
          <w:rFonts w:ascii="Times New Roman" w:hAnsi="Times New Roman"/>
          <w:bCs/>
          <w:spacing w:val="1"/>
        </w:rPr>
        <w:t xml:space="preserve"> </w:t>
      </w:r>
      <w:r w:rsidRPr="00585F48">
        <w:rPr>
          <w:rFonts w:ascii="Times New Roman" w:hAnsi="Times New Roman"/>
          <w:bCs/>
        </w:rPr>
        <w:t>Khan,</w:t>
      </w:r>
      <w:r w:rsidRPr="00585F48">
        <w:rPr>
          <w:rFonts w:ascii="Times New Roman" w:hAnsi="Times New Roman"/>
          <w:bCs/>
          <w:spacing w:val="1"/>
        </w:rPr>
        <w:t xml:space="preserve"> </w:t>
      </w:r>
      <w:r w:rsidRPr="00585F48">
        <w:rPr>
          <w:rFonts w:ascii="Times New Roman" w:hAnsi="Times New Roman"/>
          <w:bCs/>
        </w:rPr>
        <w:t>yang di maksud dengan ekonomi</w:t>
      </w:r>
      <w:r w:rsidRPr="00585F48">
        <w:rPr>
          <w:rFonts w:ascii="Times New Roman" w:hAnsi="Times New Roman"/>
          <w:bCs/>
          <w:spacing w:val="1"/>
        </w:rPr>
        <w:t xml:space="preserve"> </w:t>
      </w:r>
      <w:r w:rsidR="00F2102B" w:rsidRPr="00585F48">
        <w:rPr>
          <w:rFonts w:ascii="Times New Roman" w:hAnsi="Times New Roman"/>
          <w:bCs/>
        </w:rPr>
        <w:t>Islam</w:t>
      </w:r>
      <w:r w:rsidRPr="00585F48">
        <w:rPr>
          <w:rFonts w:ascii="Times New Roman" w:hAnsi="Times New Roman"/>
          <w:bCs/>
        </w:rPr>
        <w:t xml:space="preserve"> adalah “</w:t>
      </w:r>
      <w:r w:rsidR="00F2102B" w:rsidRPr="00585F48">
        <w:rPr>
          <w:rFonts w:ascii="Times New Roman" w:hAnsi="Times New Roman"/>
          <w:bCs/>
          <w:i/>
        </w:rPr>
        <w:t>Islam</w:t>
      </w:r>
      <w:r w:rsidRPr="00585F48">
        <w:rPr>
          <w:rFonts w:ascii="Times New Roman" w:hAnsi="Times New Roman"/>
          <w:bCs/>
          <w:i/>
        </w:rPr>
        <w:t>ic economics aims at the study of</w:t>
      </w:r>
      <w:r w:rsidRPr="00585F48">
        <w:rPr>
          <w:rFonts w:ascii="Times New Roman" w:hAnsi="Times New Roman"/>
          <w:bCs/>
          <w:i/>
          <w:spacing w:val="1"/>
        </w:rPr>
        <w:t xml:space="preserve"> </w:t>
      </w:r>
      <w:r w:rsidRPr="00585F48">
        <w:rPr>
          <w:rFonts w:ascii="Times New Roman" w:hAnsi="Times New Roman"/>
          <w:bCs/>
          <w:i/>
        </w:rPr>
        <w:t>human falah (well being) achived by organizinge the</w:t>
      </w:r>
      <w:r w:rsidRPr="00585F48">
        <w:rPr>
          <w:rFonts w:ascii="Times New Roman" w:hAnsi="Times New Roman"/>
          <w:bCs/>
          <w:i/>
          <w:spacing w:val="1"/>
        </w:rPr>
        <w:t xml:space="preserve"> </w:t>
      </w:r>
      <w:r w:rsidRPr="00585F48">
        <w:rPr>
          <w:rFonts w:ascii="Times New Roman" w:hAnsi="Times New Roman"/>
          <w:bCs/>
          <w:i/>
        </w:rPr>
        <w:t>resources</w:t>
      </w:r>
      <w:r w:rsidRPr="00585F48">
        <w:rPr>
          <w:rFonts w:ascii="Times New Roman" w:hAnsi="Times New Roman"/>
          <w:bCs/>
          <w:i/>
          <w:spacing w:val="1"/>
        </w:rPr>
        <w:t xml:space="preserve"> </w:t>
      </w:r>
      <w:r w:rsidRPr="00585F48">
        <w:rPr>
          <w:rFonts w:ascii="Times New Roman" w:hAnsi="Times New Roman"/>
          <w:bCs/>
          <w:i/>
        </w:rPr>
        <w:t>of</w:t>
      </w:r>
      <w:r w:rsidRPr="00585F48">
        <w:rPr>
          <w:rFonts w:ascii="Times New Roman" w:hAnsi="Times New Roman"/>
          <w:bCs/>
          <w:i/>
          <w:spacing w:val="1"/>
        </w:rPr>
        <w:t xml:space="preserve"> </w:t>
      </w:r>
      <w:r w:rsidRPr="00585F48">
        <w:rPr>
          <w:rFonts w:ascii="Times New Roman" w:hAnsi="Times New Roman"/>
          <w:bCs/>
          <w:i/>
        </w:rPr>
        <w:t>earth</w:t>
      </w:r>
      <w:r w:rsidRPr="00585F48">
        <w:rPr>
          <w:rFonts w:ascii="Times New Roman" w:hAnsi="Times New Roman"/>
          <w:bCs/>
          <w:i/>
          <w:spacing w:val="1"/>
        </w:rPr>
        <w:t xml:space="preserve"> </w:t>
      </w:r>
      <w:r w:rsidRPr="00585F48">
        <w:rPr>
          <w:rFonts w:ascii="Times New Roman" w:hAnsi="Times New Roman"/>
          <w:bCs/>
          <w:i/>
        </w:rPr>
        <w:t>on</w:t>
      </w:r>
      <w:r w:rsidRPr="00585F48">
        <w:rPr>
          <w:rFonts w:ascii="Times New Roman" w:hAnsi="Times New Roman"/>
          <w:bCs/>
          <w:i/>
          <w:spacing w:val="1"/>
        </w:rPr>
        <w:t xml:space="preserve"> </w:t>
      </w:r>
      <w:r w:rsidRPr="00585F48">
        <w:rPr>
          <w:rFonts w:ascii="Times New Roman" w:hAnsi="Times New Roman"/>
          <w:bCs/>
          <w:i/>
        </w:rPr>
        <w:t>basis</w:t>
      </w:r>
      <w:r w:rsidRPr="00585F48">
        <w:rPr>
          <w:rFonts w:ascii="Times New Roman" w:hAnsi="Times New Roman"/>
          <w:bCs/>
          <w:i/>
          <w:spacing w:val="1"/>
        </w:rPr>
        <w:t xml:space="preserve"> </w:t>
      </w:r>
      <w:r w:rsidRPr="00585F48">
        <w:rPr>
          <w:rFonts w:ascii="Times New Roman" w:hAnsi="Times New Roman"/>
          <w:bCs/>
          <w:i/>
        </w:rPr>
        <w:t>of</w:t>
      </w:r>
      <w:r w:rsidRPr="00585F48">
        <w:rPr>
          <w:rFonts w:ascii="Times New Roman" w:hAnsi="Times New Roman"/>
          <w:bCs/>
          <w:i/>
          <w:spacing w:val="1"/>
        </w:rPr>
        <w:t xml:space="preserve"> </w:t>
      </w:r>
      <w:r w:rsidRPr="00585F48">
        <w:rPr>
          <w:rFonts w:ascii="Times New Roman" w:hAnsi="Times New Roman"/>
          <w:bCs/>
          <w:i/>
        </w:rPr>
        <w:t>cooperation</w:t>
      </w:r>
      <w:r w:rsidRPr="00585F48">
        <w:rPr>
          <w:rFonts w:ascii="Times New Roman" w:hAnsi="Times New Roman"/>
          <w:bCs/>
          <w:i/>
          <w:spacing w:val="1"/>
        </w:rPr>
        <w:t xml:space="preserve"> </w:t>
      </w:r>
      <w:r w:rsidRPr="00585F48">
        <w:rPr>
          <w:rFonts w:ascii="Times New Roman" w:hAnsi="Times New Roman"/>
          <w:bCs/>
          <w:i/>
        </w:rPr>
        <w:t>and</w:t>
      </w:r>
      <w:r w:rsidRPr="00585F48">
        <w:rPr>
          <w:rFonts w:ascii="Times New Roman" w:hAnsi="Times New Roman"/>
          <w:bCs/>
          <w:i/>
          <w:spacing w:val="1"/>
        </w:rPr>
        <w:t xml:space="preserve"> </w:t>
      </w:r>
      <w:r w:rsidRPr="00585F48">
        <w:rPr>
          <w:rFonts w:ascii="Times New Roman" w:hAnsi="Times New Roman"/>
          <w:bCs/>
          <w:i/>
        </w:rPr>
        <w:t xml:space="preserve">participation” </w:t>
      </w:r>
      <w:r w:rsidRPr="00585F48">
        <w:rPr>
          <w:rFonts w:ascii="Times New Roman" w:hAnsi="Times New Roman"/>
          <w:bCs/>
        </w:rPr>
        <w:t xml:space="preserve">(Ilmu ekonomi </w:t>
      </w:r>
      <w:r w:rsidR="00F2102B" w:rsidRPr="00585F48">
        <w:rPr>
          <w:rFonts w:ascii="Times New Roman" w:hAnsi="Times New Roman"/>
          <w:bCs/>
        </w:rPr>
        <w:t>Islam</w:t>
      </w:r>
      <w:r w:rsidRPr="00585F48">
        <w:rPr>
          <w:rFonts w:ascii="Times New Roman" w:hAnsi="Times New Roman"/>
          <w:bCs/>
        </w:rPr>
        <w:t xml:space="preserve"> adalah ilmu yang</w:t>
      </w:r>
      <w:r w:rsidRPr="00585F48">
        <w:rPr>
          <w:rFonts w:ascii="Times New Roman" w:hAnsi="Times New Roman"/>
          <w:bCs/>
          <w:spacing w:val="1"/>
        </w:rPr>
        <w:t xml:space="preserve"> </w:t>
      </w:r>
      <w:r w:rsidRPr="00585F48">
        <w:rPr>
          <w:rFonts w:ascii="Times New Roman" w:hAnsi="Times New Roman"/>
          <w:bCs/>
        </w:rPr>
        <w:t>mempelajari</w:t>
      </w:r>
      <w:r w:rsidRPr="00585F48">
        <w:rPr>
          <w:rFonts w:ascii="Times New Roman" w:hAnsi="Times New Roman"/>
          <w:bCs/>
          <w:spacing w:val="1"/>
        </w:rPr>
        <w:t xml:space="preserve"> </w:t>
      </w:r>
      <w:r w:rsidRPr="00585F48">
        <w:rPr>
          <w:rFonts w:ascii="Times New Roman" w:hAnsi="Times New Roman"/>
          <w:bCs/>
        </w:rPr>
        <w:t>kesejahteraan</w:t>
      </w:r>
      <w:r w:rsidRPr="00585F48">
        <w:rPr>
          <w:rFonts w:ascii="Times New Roman" w:hAnsi="Times New Roman"/>
          <w:bCs/>
          <w:spacing w:val="1"/>
        </w:rPr>
        <w:t xml:space="preserve"> </w:t>
      </w:r>
      <w:r w:rsidRPr="00585F48">
        <w:rPr>
          <w:rFonts w:ascii="Times New Roman" w:hAnsi="Times New Roman"/>
          <w:bCs/>
        </w:rPr>
        <w:t>manusia</w:t>
      </w:r>
      <w:r w:rsidRPr="00585F48">
        <w:rPr>
          <w:rFonts w:ascii="Times New Roman" w:hAnsi="Times New Roman"/>
          <w:bCs/>
          <w:spacing w:val="1"/>
        </w:rPr>
        <w:t xml:space="preserve"> </w:t>
      </w:r>
      <w:r w:rsidRPr="00585F48">
        <w:rPr>
          <w:rFonts w:ascii="Times New Roman" w:hAnsi="Times New Roman"/>
          <w:bCs/>
        </w:rPr>
        <w:t>(falah)</w:t>
      </w:r>
      <w:r w:rsidRPr="00585F48">
        <w:rPr>
          <w:rFonts w:ascii="Times New Roman" w:hAnsi="Times New Roman"/>
          <w:bCs/>
          <w:spacing w:val="1"/>
        </w:rPr>
        <w:t xml:space="preserve"> </w:t>
      </w:r>
      <w:r w:rsidRPr="00585F48">
        <w:rPr>
          <w:rFonts w:ascii="Times New Roman" w:hAnsi="Times New Roman"/>
          <w:bCs/>
        </w:rPr>
        <w:t>yang</w:t>
      </w:r>
      <w:r w:rsidRPr="00585F48">
        <w:rPr>
          <w:rFonts w:ascii="Times New Roman" w:hAnsi="Times New Roman"/>
          <w:bCs/>
          <w:spacing w:val="1"/>
        </w:rPr>
        <w:t xml:space="preserve"> </w:t>
      </w:r>
      <w:r w:rsidRPr="00585F48">
        <w:rPr>
          <w:rFonts w:ascii="Times New Roman" w:hAnsi="Times New Roman"/>
          <w:bCs/>
        </w:rPr>
        <w:t>dicapai</w:t>
      </w:r>
      <w:r w:rsidRPr="00585F48">
        <w:rPr>
          <w:rFonts w:ascii="Times New Roman" w:hAnsi="Times New Roman"/>
          <w:bCs/>
          <w:spacing w:val="1"/>
        </w:rPr>
        <w:t xml:space="preserve"> </w:t>
      </w:r>
      <w:r w:rsidRPr="00585F48">
        <w:rPr>
          <w:rFonts w:ascii="Times New Roman" w:hAnsi="Times New Roman"/>
          <w:bCs/>
        </w:rPr>
        <w:t>dengan</w:t>
      </w:r>
      <w:r w:rsidRPr="00585F48">
        <w:rPr>
          <w:rFonts w:ascii="Times New Roman" w:hAnsi="Times New Roman"/>
          <w:bCs/>
          <w:spacing w:val="1"/>
        </w:rPr>
        <w:t xml:space="preserve"> </w:t>
      </w:r>
      <w:r w:rsidRPr="00585F48">
        <w:rPr>
          <w:rFonts w:ascii="Times New Roman" w:hAnsi="Times New Roman"/>
          <w:bCs/>
        </w:rPr>
        <w:t>mengorganisir</w:t>
      </w:r>
      <w:r w:rsidRPr="00585F48">
        <w:rPr>
          <w:rFonts w:ascii="Times New Roman" w:hAnsi="Times New Roman"/>
          <w:bCs/>
          <w:spacing w:val="1"/>
        </w:rPr>
        <w:t xml:space="preserve"> </w:t>
      </w:r>
      <w:r w:rsidRPr="00585F48">
        <w:rPr>
          <w:rFonts w:ascii="Times New Roman" w:hAnsi="Times New Roman"/>
          <w:bCs/>
        </w:rPr>
        <w:t>sumber-sumber</w:t>
      </w:r>
      <w:r w:rsidRPr="00585F48">
        <w:rPr>
          <w:rFonts w:ascii="Times New Roman" w:hAnsi="Times New Roman"/>
          <w:bCs/>
          <w:spacing w:val="1"/>
        </w:rPr>
        <w:t xml:space="preserve"> </w:t>
      </w:r>
      <w:r w:rsidRPr="00585F48">
        <w:rPr>
          <w:rFonts w:ascii="Times New Roman" w:hAnsi="Times New Roman"/>
          <w:bCs/>
        </w:rPr>
        <w:t>daya</w:t>
      </w:r>
      <w:r w:rsidRPr="00585F48">
        <w:rPr>
          <w:rFonts w:ascii="Times New Roman" w:hAnsi="Times New Roman"/>
          <w:bCs/>
          <w:spacing w:val="1"/>
        </w:rPr>
        <w:t xml:space="preserve"> </w:t>
      </w:r>
      <w:r w:rsidRPr="00585F48">
        <w:rPr>
          <w:rFonts w:ascii="Times New Roman" w:hAnsi="Times New Roman"/>
          <w:bCs/>
        </w:rPr>
        <w:t>bumi</w:t>
      </w:r>
      <w:r w:rsidRPr="00585F48">
        <w:rPr>
          <w:rFonts w:ascii="Times New Roman" w:hAnsi="Times New Roman"/>
          <w:bCs/>
          <w:spacing w:val="-1"/>
        </w:rPr>
        <w:t xml:space="preserve"> </w:t>
      </w:r>
      <w:r w:rsidRPr="00585F48">
        <w:rPr>
          <w:rFonts w:ascii="Times New Roman" w:hAnsi="Times New Roman"/>
          <w:bCs/>
        </w:rPr>
        <w:t>atas</w:t>
      </w:r>
      <w:r w:rsidRPr="00585F48">
        <w:rPr>
          <w:rFonts w:ascii="Times New Roman" w:hAnsi="Times New Roman"/>
          <w:bCs/>
          <w:spacing w:val="-3"/>
        </w:rPr>
        <w:t xml:space="preserve"> </w:t>
      </w:r>
      <w:r w:rsidRPr="00585F48">
        <w:rPr>
          <w:rFonts w:ascii="Times New Roman" w:hAnsi="Times New Roman"/>
          <w:bCs/>
        </w:rPr>
        <w:t>dasar kerjasama dan</w:t>
      </w:r>
      <w:r w:rsidRPr="00585F48">
        <w:rPr>
          <w:rFonts w:ascii="Times New Roman" w:hAnsi="Times New Roman"/>
          <w:bCs/>
          <w:spacing w:val="-1"/>
        </w:rPr>
        <w:t xml:space="preserve"> </w:t>
      </w:r>
      <w:r w:rsidRPr="00585F48">
        <w:rPr>
          <w:rFonts w:ascii="Times New Roman" w:hAnsi="Times New Roman"/>
          <w:bCs/>
        </w:rPr>
        <w:t>partisipasi).</w:t>
      </w:r>
    </w:p>
    <w:p w:rsidR="00BB56BF" w:rsidRPr="00585F48" w:rsidRDefault="00BB56BF" w:rsidP="00680A71">
      <w:pPr>
        <w:pStyle w:val="BodyText"/>
        <w:tabs>
          <w:tab w:val="left" w:pos="357"/>
          <w:tab w:val="left" w:pos="720"/>
          <w:tab w:val="left" w:pos="1077"/>
        </w:tabs>
        <w:spacing w:line="276" w:lineRule="auto"/>
        <w:ind w:left="357" w:firstLine="720"/>
        <w:jc w:val="both"/>
        <w:rPr>
          <w:bCs/>
          <w:sz w:val="22"/>
          <w:szCs w:val="22"/>
        </w:rPr>
      </w:pPr>
      <w:r w:rsidRPr="00585F48">
        <w:rPr>
          <w:bCs/>
          <w:sz w:val="22"/>
          <w:szCs w:val="22"/>
          <w:lang w:val="id-ID"/>
        </w:rPr>
        <w:t xml:space="preserve">Tujuan ekonomi </w:t>
      </w:r>
      <w:r w:rsidR="005B67EE" w:rsidRPr="00585F48">
        <w:rPr>
          <w:bCs/>
          <w:sz w:val="22"/>
          <w:szCs w:val="22"/>
          <w:lang w:val="id-ID"/>
        </w:rPr>
        <w:t>Syari’ah</w:t>
      </w:r>
      <w:r w:rsidRPr="00585F48">
        <w:rPr>
          <w:bCs/>
          <w:sz w:val="22"/>
          <w:szCs w:val="22"/>
          <w:lang w:val="id-ID"/>
        </w:rPr>
        <w:t xml:space="preserve"> ini tidak lepas dari tuntunan utama kehidupan manusia, yakni menggapai kebahagiaan.</w:t>
      </w:r>
      <w:r w:rsidR="0009012E" w:rsidRPr="00585F48">
        <w:rPr>
          <w:bCs/>
          <w:sz w:val="22"/>
          <w:szCs w:val="22"/>
          <w:lang w:val="id-ID"/>
        </w:rPr>
        <w:t xml:space="preserve"> </w:t>
      </w:r>
      <w:r w:rsidRPr="00585F48">
        <w:rPr>
          <w:bCs/>
          <w:sz w:val="22"/>
          <w:szCs w:val="22"/>
        </w:rPr>
        <w:t>Manusia</w:t>
      </w:r>
      <w:r w:rsidRPr="00585F48">
        <w:rPr>
          <w:bCs/>
          <w:spacing w:val="1"/>
          <w:sz w:val="22"/>
          <w:szCs w:val="22"/>
        </w:rPr>
        <w:t xml:space="preserve"> </w:t>
      </w:r>
      <w:r w:rsidRPr="00585F48">
        <w:rPr>
          <w:bCs/>
          <w:sz w:val="22"/>
          <w:szCs w:val="22"/>
        </w:rPr>
        <w:t>akan</w:t>
      </w:r>
      <w:r w:rsidRPr="00585F48">
        <w:rPr>
          <w:bCs/>
          <w:spacing w:val="1"/>
          <w:sz w:val="22"/>
          <w:szCs w:val="22"/>
        </w:rPr>
        <w:t xml:space="preserve"> </w:t>
      </w:r>
      <w:r w:rsidRPr="00585F48">
        <w:rPr>
          <w:bCs/>
          <w:sz w:val="22"/>
          <w:szCs w:val="22"/>
        </w:rPr>
        <w:t>memperoleh</w:t>
      </w:r>
      <w:r w:rsidRPr="00585F48">
        <w:rPr>
          <w:bCs/>
          <w:spacing w:val="1"/>
          <w:sz w:val="22"/>
          <w:szCs w:val="22"/>
        </w:rPr>
        <w:t xml:space="preserve"> </w:t>
      </w:r>
      <w:r w:rsidRPr="00585F48">
        <w:rPr>
          <w:bCs/>
          <w:sz w:val="22"/>
          <w:szCs w:val="22"/>
        </w:rPr>
        <w:t>kebahagiaan</w:t>
      </w:r>
      <w:r w:rsidRPr="00585F48">
        <w:rPr>
          <w:bCs/>
          <w:spacing w:val="1"/>
          <w:sz w:val="22"/>
          <w:szCs w:val="22"/>
        </w:rPr>
        <w:t xml:space="preserve"> </w:t>
      </w:r>
      <w:r w:rsidRPr="00585F48">
        <w:rPr>
          <w:bCs/>
          <w:sz w:val="22"/>
          <w:szCs w:val="22"/>
        </w:rPr>
        <w:t>ketika</w:t>
      </w:r>
      <w:r w:rsidRPr="00585F48">
        <w:rPr>
          <w:bCs/>
          <w:spacing w:val="1"/>
          <w:sz w:val="22"/>
          <w:szCs w:val="22"/>
        </w:rPr>
        <w:t xml:space="preserve"> </w:t>
      </w:r>
      <w:r w:rsidRPr="00585F48">
        <w:rPr>
          <w:bCs/>
          <w:sz w:val="22"/>
          <w:szCs w:val="22"/>
        </w:rPr>
        <w:t>seluruh</w:t>
      </w:r>
      <w:r w:rsidRPr="00585F48">
        <w:rPr>
          <w:bCs/>
          <w:spacing w:val="1"/>
          <w:sz w:val="22"/>
          <w:szCs w:val="22"/>
        </w:rPr>
        <w:t xml:space="preserve"> </w:t>
      </w:r>
      <w:r w:rsidR="0009012E" w:rsidRPr="00585F48">
        <w:rPr>
          <w:bCs/>
          <w:sz w:val="22"/>
          <w:szCs w:val="22"/>
        </w:rPr>
        <w:t>kebutuhan dan keinginan</w:t>
      </w:r>
      <w:r w:rsidRPr="00585F48">
        <w:rPr>
          <w:bCs/>
          <w:sz w:val="22"/>
          <w:szCs w:val="22"/>
        </w:rPr>
        <w:t>nya terpenuhi, baik dalam aspek</w:t>
      </w:r>
      <w:r w:rsidRPr="00585F48">
        <w:rPr>
          <w:bCs/>
          <w:spacing w:val="1"/>
          <w:sz w:val="22"/>
          <w:szCs w:val="22"/>
        </w:rPr>
        <w:t xml:space="preserve"> </w:t>
      </w:r>
      <w:r w:rsidRPr="00585F48">
        <w:rPr>
          <w:bCs/>
          <w:sz w:val="22"/>
          <w:szCs w:val="22"/>
        </w:rPr>
        <w:t>material maupun spiritual, dalam jangka pendek maupun</w:t>
      </w:r>
      <w:r w:rsidRPr="00585F48">
        <w:rPr>
          <w:bCs/>
          <w:spacing w:val="1"/>
          <w:sz w:val="22"/>
          <w:szCs w:val="22"/>
        </w:rPr>
        <w:t xml:space="preserve"> </w:t>
      </w:r>
      <w:r w:rsidRPr="00585F48">
        <w:rPr>
          <w:bCs/>
          <w:spacing w:val="-3"/>
          <w:sz w:val="22"/>
          <w:szCs w:val="22"/>
        </w:rPr>
        <w:t xml:space="preserve">jangka panjang. </w:t>
      </w:r>
      <w:r w:rsidRPr="00585F48">
        <w:rPr>
          <w:bCs/>
          <w:spacing w:val="-2"/>
          <w:sz w:val="22"/>
          <w:szCs w:val="22"/>
        </w:rPr>
        <w:t>Terpenuhi kebutuhan yang bersifat material</w:t>
      </w:r>
      <w:r w:rsidRPr="00585F48">
        <w:rPr>
          <w:bCs/>
          <w:spacing w:val="-57"/>
          <w:sz w:val="22"/>
          <w:szCs w:val="22"/>
        </w:rPr>
        <w:t xml:space="preserve"> </w:t>
      </w:r>
      <w:r w:rsidRPr="00585F48">
        <w:rPr>
          <w:bCs/>
          <w:sz w:val="22"/>
          <w:szCs w:val="22"/>
        </w:rPr>
        <w:t>seperti</w:t>
      </w:r>
      <w:r w:rsidRPr="00585F48">
        <w:rPr>
          <w:bCs/>
          <w:spacing w:val="1"/>
          <w:sz w:val="22"/>
          <w:szCs w:val="22"/>
        </w:rPr>
        <w:t xml:space="preserve"> </w:t>
      </w:r>
      <w:r w:rsidRPr="00585F48">
        <w:rPr>
          <w:bCs/>
          <w:sz w:val="22"/>
          <w:szCs w:val="22"/>
        </w:rPr>
        <w:t>sandang, rumah</w:t>
      </w:r>
      <w:r w:rsidRPr="00585F48">
        <w:rPr>
          <w:bCs/>
          <w:spacing w:val="1"/>
          <w:sz w:val="22"/>
          <w:szCs w:val="22"/>
        </w:rPr>
        <w:t xml:space="preserve"> </w:t>
      </w:r>
      <w:r w:rsidRPr="00585F48">
        <w:rPr>
          <w:bCs/>
          <w:sz w:val="22"/>
          <w:szCs w:val="22"/>
        </w:rPr>
        <w:t>dan</w:t>
      </w:r>
      <w:r w:rsidRPr="00585F48">
        <w:rPr>
          <w:bCs/>
          <w:spacing w:val="1"/>
          <w:sz w:val="22"/>
          <w:szCs w:val="22"/>
        </w:rPr>
        <w:t xml:space="preserve"> </w:t>
      </w:r>
      <w:r w:rsidRPr="00585F48">
        <w:rPr>
          <w:bCs/>
          <w:sz w:val="22"/>
          <w:szCs w:val="22"/>
        </w:rPr>
        <w:t>kekayaan</w:t>
      </w:r>
      <w:r w:rsidRPr="00585F48">
        <w:rPr>
          <w:bCs/>
          <w:spacing w:val="1"/>
          <w:sz w:val="22"/>
          <w:szCs w:val="22"/>
        </w:rPr>
        <w:t xml:space="preserve"> </w:t>
      </w:r>
      <w:r w:rsidRPr="00585F48">
        <w:rPr>
          <w:bCs/>
          <w:sz w:val="22"/>
          <w:szCs w:val="22"/>
        </w:rPr>
        <w:t>lainnya</w:t>
      </w:r>
      <w:r w:rsidRPr="00585F48">
        <w:rPr>
          <w:bCs/>
          <w:spacing w:val="1"/>
          <w:sz w:val="22"/>
          <w:szCs w:val="22"/>
        </w:rPr>
        <w:t xml:space="preserve"> </w:t>
      </w:r>
      <w:r w:rsidRPr="00585F48">
        <w:rPr>
          <w:bCs/>
          <w:sz w:val="22"/>
          <w:szCs w:val="22"/>
        </w:rPr>
        <w:t>banyak</w:t>
      </w:r>
      <w:r w:rsidRPr="00585F48">
        <w:rPr>
          <w:bCs/>
          <w:spacing w:val="1"/>
          <w:sz w:val="22"/>
          <w:szCs w:val="22"/>
        </w:rPr>
        <w:t xml:space="preserve"> </w:t>
      </w:r>
      <w:r w:rsidRPr="00585F48">
        <w:rPr>
          <w:bCs/>
          <w:sz w:val="22"/>
          <w:szCs w:val="22"/>
        </w:rPr>
        <w:t>mendapat perhatian dalam ilmu ekonomi. Terpenuhinya</w:t>
      </w:r>
      <w:r w:rsidRPr="00585F48">
        <w:rPr>
          <w:bCs/>
          <w:spacing w:val="1"/>
          <w:sz w:val="22"/>
          <w:szCs w:val="22"/>
        </w:rPr>
        <w:t xml:space="preserve"> </w:t>
      </w:r>
      <w:r w:rsidRPr="00585F48">
        <w:rPr>
          <w:bCs/>
          <w:sz w:val="22"/>
          <w:szCs w:val="22"/>
        </w:rPr>
        <w:t>kebutuhan material inilah yang di sebut dengan sejahtera.</w:t>
      </w:r>
      <w:r w:rsidRPr="00585F48">
        <w:rPr>
          <w:bCs/>
          <w:spacing w:val="1"/>
          <w:sz w:val="22"/>
          <w:szCs w:val="22"/>
        </w:rPr>
        <w:t xml:space="preserve"> </w:t>
      </w:r>
      <w:r w:rsidRPr="00585F48">
        <w:rPr>
          <w:bCs/>
          <w:spacing w:val="-6"/>
          <w:sz w:val="22"/>
          <w:szCs w:val="22"/>
        </w:rPr>
        <w:t xml:space="preserve">Dalam upaya </w:t>
      </w:r>
      <w:r w:rsidRPr="00585F48">
        <w:rPr>
          <w:bCs/>
          <w:spacing w:val="-5"/>
          <w:sz w:val="22"/>
          <w:szCs w:val="22"/>
        </w:rPr>
        <w:t>mewujudkan kesejateraan manusia menghadapi</w:t>
      </w:r>
      <w:r w:rsidRPr="00585F48">
        <w:rPr>
          <w:bCs/>
          <w:spacing w:val="-57"/>
          <w:sz w:val="22"/>
          <w:szCs w:val="22"/>
        </w:rPr>
        <w:t xml:space="preserve">  </w:t>
      </w:r>
      <w:r w:rsidRPr="00585F48">
        <w:rPr>
          <w:bCs/>
          <w:sz w:val="22"/>
          <w:szCs w:val="22"/>
        </w:rPr>
        <w:t>kendala pokok yaitu, kurannya sumber daya yang bisa di</w:t>
      </w:r>
      <w:r w:rsidRPr="00585F48">
        <w:rPr>
          <w:bCs/>
          <w:spacing w:val="1"/>
          <w:sz w:val="22"/>
          <w:szCs w:val="22"/>
        </w:rPr>
        <w:t xml:space="preserve"> </w:t>
      </w:r>
      <w:r w:rsidRPr="00585F48">
        <w:rPr>
          <w:bCs/>
          <w:spacing w:val="-6"/>
          <w:sz w:val="22"/>
          <w:szCs w:val="22"/>
        </w:rPr>
        <w:t>gunakan</w:t>
      </w:r>
      <w:r w:rsidRPr="00585F48">
        <w:rPr>
          <w:bCs/>
          <w:spacing w:val="-12"/>
          <w:sz w:val="22"/>
          <w:szCs w:val="22"/>
        </w:rPr>
        <w:t xml:space="preserve"> </w:t>
      </w:r>
      <w:r w:rsidRPr="00585F48">
        <w:rPr>
          <w:bCs/>
          <w:spacing w:val="-6"/>
          <w:sz w:val="22"/>
          <w:szCs w:val="22"/>
        </w:rPr>
        <w:t>untuk</w:t>
      </w:r>
      <w:r w:rsidRPr="00585F48">
        <w:rPr>
          <w:bCs/>
          <w:spacing w:val="-12"/>
          <w:sz w:val="22"/>
          <w:szCs w:val="22"/>
        </w:rPr>
        <w:t xml:space="preserve"> </w:t>
      </w:r>
      <w:r w:rsidRPr="00585F48">
        <w:rPr>
          <w:bCs/>
          <w:spacing w:val="-5"/>
          <w:sz w:val="22"/>
          <w:szCs w:val="22"/>
        </w:rPr>
        <w:t>mewujudkan</w:t>
      </w:r>
      <w:r w:rsidRPr="00585F48">
        <w:rPr>
          <w:bCs/>
          <w:spacing w:val="-12"/>
          <w:sz w:val="22"/>
          <w:szCs w:val="22"/>
        </w:rPr>
        <w:t xml:space="preserve"> </w:t>
      </w:r>
      <w:r w:rsidRPr="00585F48">
        <w:rPr>
          <w:bCs/>
          <w:spacing w:val="-5"/>
          <w:sz w:val="22"/>
          <w:szCs w:val="22"/>
        </w:rPr>
        <w:t>kebutuhan</w:t>
      </w:r>
      <w:r w:rsidRPr="00585F48">
        <w:rPr>
          <w:bCs/>
          <w:spacing w:val="-16"/>
          <w:sz w:val="22"/>
          <w:szCs w:val="22"/>
        </w:rPr>
        <w:t xml:space="preserve"> </w:t>
      </w:r>
      <w:r w:rsidRPr="00585F48">
        <w:rPr>
          <w:bCs/>
          <w:spacing w:val="-5"/>
          <w:sz w:val="22"/>
          <w:szCs w:val="22"/>
        </w:rPr>
        <w:t>tersebut.</w:t>
      </w:r>
      <w:r w:rsidRPr="00585F48">
        <w:rPr>
          <w:rStyle w:val="FootnoteReference"/>
          <w:bCs/>
          <w:spacing w:val="-5"/>
          <w:sz w:val="22"/>
          <w:szCs w:val="22"/>
        </w:rPr>
        <w:footnoteReference w:id="12"/>
      </w:r>
      <w:r w:rsidR="005D72B0" w:rsidRPr="00585F48">
        <w:rPr>
          <w:bCs/>
          <w:sz w:val="22"/>
          <w:szCs w:val="22"/>
        </w:rPr>
        <w:t xml:space="preserve"> </w:t>
      </w:r>
      <w:r w:rsidRPr="00585F48">
        <w:rPr>
          <w:bCs/>
          <w:sz w:val="22"/>
          <w:szCs w:val="22"/>
        </w:rPr>
        <w:t xml:space="preserve">Secara umum penerapan Ekonomi </w:t>
      </w:r>
      <w:r w:rsidR="005B67EE" w:rsidRPr="00585F48">
        <w:rPr>
          <w:bCs/>
          <w:sz w:val="22"/>
          <w:szCs w:val="22"/>
        </w:rPr>
        <w:t>Syari’ah</w:t>
      </w:r>
      <w:r w:rsidRPr="00585F48">
        <w:rPr>
          <w:bCs/>
          <w:sz w:val="22"/>
          <w:szCs w:val="22"/>
        </w:rPr>
        <w:t xml:space="preserve"> bertujuan</w:t>
      </w:r>
      <w:r w:rsidRPr="00585F48">
        <w:rPr>
          <w:bCs/>
          <w:spacing w:val="1"/>
          <w:sz w:val="22"/>
          <w:szCs w:val="22"/>
        </w:rPr>
        <w:t xml:space="preserve"> </w:t>
      </w:r>
      <w:r w:rsidRPr="00585F48">
        <w:rPr>
          <w:bCs/>
          <w:sz w:val="22"/>
          <w:szCs w:val="22"/>
        </w:rPr>
        <w:t>untuk:</w:t>
      </w:r>
      <w:r w:rsidRPr="00585F48">
        <w:rPr>
          <w:rStyle w:val="FootnoteReference"/>
          <w:bCs/>
          <w:sz w:val="22"/>
          <w:szCs w:val="22"/>
        </w:rPr>
        <w:footnoteReference w:id="13"/>
      </w:r>
    </w:p>
    <w:p w:rsidR="00BB56BF" w:rsidRPr="00585F48" w:rsidRDefault="00BB56BF" w:rsidP="00680A71">
      <w:pPr>
        <w:pStyle w:val="ListParagraph"/>
        <w:widowControl w:val="0"/>
        <w:numPr>
          <w:ilvl w:val="0"/>
          <w:numId w:val="122"/>
        </w:numPr>
        <w:tabs>
          <w:tab w:val="left" w:pos="357"/>
          <w:tab w:val="left" w:pos="1077"/>
        </w:tabs>
        <w:autoSpaceDE w:val="0"/>
        <w:autoSpaceDN w:val="0"/>
        <w:spacing w:after="0" w:line="276" w:lineRule="auto"/>
        <w:ind w:left="924" w:hanging="567"/>
        <w:jc w:val="both"/>
        <w:rPr>
          <w:rFonts w:ascii="Times New Roman" w:hAnsi="Times New Roman"/>
          <w:bCs/>
        </w:rPr>
      </w:pPr>
      <w:r w:rsidRPr="00585F48">
        <w:rPr>
          <w:rFonts w:ascii="Times New Roman" w:hAnsi="Times New Roman"/>
          <w:bCs/>
          <w:spacing w:val="-1"/>
        </w:rPr>
        <w:t xml:space="preserve">Membumikan syariat </w:t>
      </w:r>
      <w:r w:rsidR="00F2102B" w:rsidRPr="00585F48">
        <w:rPr>
          <w:rFonts w:ascii="Times New Roman" w:hAnsi="Times New Roman"/>
          <w:bCs/>
          <w:spacing w:val="-1"/>
        </w:rPr>
        <w:t>Islam</w:t>
      </w:r>
      <w:r w:rsidRPr="00585F48">
        <w:rPr>
          <w:rFonts w:ascii="Times New Roman" w:hAnsi="Times New Roman"/>
          <w:bCs/>
          <w:spacing w:val="-1"/>
        </w:rPr>
        <w:t xml:space="preserve"> </w:t>
      </w:r>
      <w:r w:rsidRPr="00585F48">
        <w:rPr>
          <w:rFonts w:ascii="Times New Roman" w:hAnsi="Times New Roman"/>
          <w:bCs/>
        </w:rPr>
        <w:t>dalam sistem ekonomi</w:t>
      </w:r>
      <w:r w:rsidRPr="00585F48">
        <w:rPr>
          <w:rFonts w:ascii="Times New Roman" w:hAnsi="Times New Roman"/>
          <w:bCs/>
          <w:spacing w:val="1"/>
        </w:rPr>
        <w:t xml:space="preserve"> </w:t>
      </w:r>
      <w:r w:rsidRPr="00585F48">
        <w:rPr>
          <w:rFonts w:ascii="Times New Roman" w:hAnsi="Times New Roman"/>
          <w:bCs/>
        </w:rPr>
        <w:t>dalam suatu negara secara kaffah. Penerapan ini di</w:t>
      </w:r>
      <w:r w:rsidRPr="00585F48">
        <w:rPr>
          <w:rFonts w:ascii="Times New Roman" w:hAnsi="Times New Roman"/>
          <w:bCs/>
          <w:spacing w:val="1"/>
        </w:rPr>
        <w:t xml:space="preserve"> </w:t>
      </w:r>
      <w:r w:rsidRPr="00585F48">
        <w:rPr>
          <w:rFonts w:ascii="Times New Roman" w:hAnsi="Times New Roman"/>
          <w:bCs/>
          <w:spacing w:val="-3"/>
        </w:rPr>
        <w:t>sebabkan</w:t>
      </w:r>
      <w:r w:rsidRPr="00585F48">
        <w:rPr>
          <w:rFonts w:ascii="Times New Roman" w:hAnsi="Times New Roman"/>
          <w:bCs/>
          <w:spacing w:val="-11"/>
        </w:rPr>
        <w:t xml:space="preserve"> </w:t>
      </w:r>
      <w:r w:rsidRPr="00585F48">
        <w:rPr>
          <w:rFonts w:ascii="Times New Roman" w:hAnsi="Times New Roman"/>
          <w:bCs/>
          <w:spacing w:val="-3"/>
        </w:rPr>
        <w:t>sistem</w:t>
      </w:r>
      <w:r w:rsidRPr="00585F48">
        <w:rPr>
          <w:rFonts w:ascii="Times New Roman" w:hAnsi="Times New Roman"/>
          <w:bCs/>
          <w:spacing w:val="-11"/>
        </w:rPr>
        <w:t xml:space="preserve"> </w:t>
      </w:r>
      <w:r w:rsidRPr="00585F48">
        <w:rPr>
          <w:rFonts w:ascii="Times New Roman" w:hAnsi="Times New Roman"/>
          <w:bCs/>
          <w:spacing w:val="-3"/>
        </w:rPr>
        <w:t>ekonomi</w:t>
      </w:r>
      <w:r w:rsidRPr="00585F48">
        <w:rPr>
          <w:rFonts w:ascii="Times New Roman" w:hAnsi="Times New Roman"/>
          <w:bCs/>
          <w:spacing w:val="-10"/>
        </w:rPr>
        <w:t xml:space="preserve"> </w:t>
      </w:r>
      <w:r w:rsidR="00F2102B" w:rsidRPr="00585F48">
        <w:rPr>
          <w:rFonts w:ascii="Times New Roman" w:hAnsi="Times New Roman"/>
          <w:bCs/>
          <w:spacing w:val="-2"/>
        </w:rPr>
        <w:t>Islam</w:t>
      </w:r>
      <w:r w:rsidRPr="00585F48">
        <w:rPr>
          <w:rFonts w:ascii="Times New Roman" w:hAnsi="Times New Roman"/>
          <w:bCs/>
          <w:spacing w:val="-9"/>
        </w:rPr>
        <w:t xml:space="preserve"> </w:t>
      </w:r>
      <w:r w:rsidRPr="00585F48">
        <w:rPr>
          <w:rFonts w:ascii="Times New Roman" w:hAnsi="Times New Roman"/>
          <w:bCs/>
          <w:spacing w:val="-2"/>
        </w:rPr>
        <w:t>merupakan</w:t>
      </w:r>
      <w:r w:rsidRPr="00585F48">
        <w:rPr>
          <w:rFonts w:ascii="Times New Roman" w:hAnsi="Times New Roman"/>
          <w:bCs/>
          <w:spacing w:val="-10"/>
        </w:rPr>
        <w:t xml:space="preserve"> </w:t>
      </w:r>
      <w:r w:rsidRPr="00585F48">
        <w:rPr>
          <w:rFonts w:ascii="Times New Roman" w:hAnsi="Times New Roman"/>
          <w:bCs/>
          <w:spacing w:val="-2"/>
        </w:rPr>
        <w:t>urat</w:t>
      </w:r>
      <w:r w:rsidRPr="00585F48">
        <w:rPr>
          <w:rFonts w:ascii="Times New Roman" w:hAnsi="Times New Roman"/>
          <w:bCs/>
          <w:spacing w:val="-9"/>
        </w:rPr>
        <w:t xml:space="preserve"> </w:t>
      </w:r>
      <w:r w:rsidRPr="00585F48">
        <w:rPr>
          <w:rFonts w:ascii="Times New Roman" w:hAnsi="Times New Roman"/>
          <w:bCs/>
          <w:spacing w:val="-2"/>
        </w:rPr>
        <w:t>nadi</w:t>
      </w:r>
      <w:r w:rsidRPr="00585F48">
        <w:rPr>
          <w:rFonts w:ascii="Times New Roman" w:hAnsi="Times New Roman"/>
          <w:bCs/>
          <w:spacing w:val="-57"/>
        </w:rPr>
        <w:t xml:space="preserve"> </w:t>
      </w:r>
      <w:r w:rsidRPr="00585F48">
        <w:rPr>
          <w:rFonts w:ascii="Times New Roman" w:hAnsi="Times New Roman"/>
          <w:bCs/>
          <w:spacing w:val="-2"/>
        </w:rPr>
        <w:t>pembangunan</w:t>
      </w:r>
      <w:r w:rsidRPr="00585F48">
        <w:rPr>
          <w:rFonts w:ascii="Times New Roman" w:hAnsi="Times New Roman"/>
          <w:bCs/>
          <w:spacing w:val="-8"/>
        </w:rPr>
        <w:t xml:space="preserve"> </w:t>
      </w:r>
      <w:r w:rsidRPr="00585F48">
        <w:rPr>
          <w:rFonts w:ascii="Times New Roman" w:hAnsi="Times New Roman"/>
          <w:bCs/>
          <w:spacing w:val="-2"/>
        </w:rPr>
        <w:t>masyarakat</w:t>
      </w:r>
      <w:r w:rsidRPr="00585F48">
        <w:rPr>
          <w:rFonts w:ascii="Times New Roman" w:hAnsi="Times New Roman"/>
          <w:bCs/>
          <w:spacing w:val="-4"/>
        </w:rPr>
        <w:t xml:space="preserve"> </w:t>
      </w:r>
      <w:r w:rsidRPr="00585F48">
        <w:rPr>
          <w:rFonts w:ascii="Times New Roman" w:hAnsi="Times New Roman"/>
          <w:bCs/>
          <w:spacing w:val="-2"/>
        </w:rPr>
        <w:t>yang</w:t>
      </w:r>
      <w:r w:rsidRPr="00585F48">
        <w:rPr>
          <w:rFonts w:ascii="Times New Roman" w:hAnsi="Times New Roman"/>
          <w:bCs/>
          <w:spacing w:val="-11"/>
        </w:rPr>
        <w:t xml:space="preserve"> </w:t>
      </w:r>
      <w:r w:rsidRPr="00585F48">
        <w:rPr>
          <w:rFonts w:ascii="Times New Roman" w:hAnsi="Times New Roman"/>
          <w:bCs/>
          <w:spacing w:val="-2"/>
        </w:rPr>
        <w:t>di</w:t>
      </w:r>
      <w:r w:rsidRPr="00585F48">
        <w:rPr>
          <w:rFonts w:ascii="Times New Roman" w:hAnsi="Times New Roman"/>
          <w:bCs/>
          <w:spacing w:val="-6"/>
        </w:rPr>
        <w:t xml:space="preserve"> </w:t>
      </w:r>
      <w:r w:rsidRPr="00585F48">
        <w:rPr>
          <w:rFonts w:ascii="Times New Roman" w:hAnsi="Times New Roman"/>
          <w:bCs/>
          <w:spacing w:val="-2"/>
        </w:rPr>
        <w:t>dalamnya</w:t>
      </w:r>
      <w:r w:rsidRPr="00585F48">
        <w:rPr>
          <w:rFonts w:ascii="Times New Roman" w:hAnsi="Times New Roman"/>
          <w:bCs/>
          <w:spacing w:val="-6"/>
        </w:rPr>
        <w:t xml:space="preserve"> </w:t>
      </w:r>
      <w:r w:rsidRPr="00585F48">
        <w:rPr>
          <w:rFonts w:ascii="Times New Roman" w:hAnsi="Times New Roman"/>
          <w:bCs/>
          <w:spacing w:val="-2"/>
        </w:rPr>
        <w:t>muncul</w:t>
      </w:r>
      <w:r w:rsidRPr="00585F48">
        <w:rPr>
          <w:rFonts w:ascii="Times New Roman" w:hAnsi="Times New Roman"/>
          <w:bCs/>
          <w:spacing w:val="-58"/>
        </w:rPr>
        <w:t xml:space="preserve"> </w:t>
      </w:r>
      <w:r w:rsidRPr="00585F48">
        <w:rPr>
          <w:rFonts w:ascii="Times New Roman" w:hAnsi="Times New Roman"/>
          <w:bCs/>
        </w:rPr>
        <w:t>karakter</w:t>
      </w:r>
      <w:r w:rsidRPr="00585F48">
        <w:rPr>
          <w:rFonts w:ascii="Times New Roman" w:hAnsi="Times New Roman"/>
          <w:bCs/>
          <w:spacing w:val="1"/>
        </w:rPr>
        <w:t xml:space="preserve"> </w:t>
      </w:r>
      <w:r w:rsidRPr="00585F48">
        <w:rPr>
          <w:rFonts w:ascii="Times New Roman" w:hAnsi="Times New Roman"/>
          <w:bCs/>
        </w:rPr>
        <w:t>masyarakat</w:t>
      </w:r>
      <w:r w:rsidRPr="00585F48">
        <w:rPr>
          <w:rFonts w:ascii="Times New Roman" w:hAnsi="Times New Roman"/>
          <w:bCs/>
          <w:spacing w:val="1"/>
        </w:rPr>
        <w:t xml:space="preserve"> </w:t>
      </w:r>
      <w:r w:rsidRPr="00585F48">
        <w:rPr>
          <w:rFonts w:ascii="Times New Roman" w:hAnsi="Times New Roman"/>
          <w:bCs/>
        </w:rPr>
        <w:t>yang</w:t>
      </w:r>
      <w:r w:rsidRPr="00585F48">
        <w:rPr>
          <w:rFonts w:ascii="Times New Roman" w:hAnsi="Times New Roman"/>
          <w:bCs/>
          <w:spacing w:val="1"/>
        </w:rPr>
        <w:t xml:space="preserve"> </w:t>
      </w:r>
      <w:r w:rsidRPr="00585F48">
        <w:rPr>
          <w:rFonts w:ascii="Times New Roman" w:hAnsi="Times New Roman"/>
          <w:bCs/>
        </w:rPr>
        <w:t>bersifat</w:t>
      </w:r>
      <w:r w:rsidRPr="00585F48">
        <w:rPr>
          <w:rFonts w:ascii="Times New Roman" w:hAnsi="Times New Roman"/>
          <w:bCs/>
          <w:spacing w:val="1"/>
        </w:rPr>
        <w:t xml:space="preserve"> </w:t>
      </w:r>
      <w:r w:rsidRPr="00585F48">
        <w:rPr>
          <w:rFonts w:ascii="Times New Roman" w:hAnsi="Times New Roman"/>
          <w:bCs/>
        </w:rPr>
        <w:t>spriritual</w:t>
      </w:r>
      <w:r w:rsidRPr="00585F48">
        <w:rPr>
          <w:rFonts w:ascii="Times New Roman" w:hAnsi="Times New Roman"/>
          <w:bCs/>
          <w:spacing w:val="1"/>
        </w:rPr>
        <w:t xml:space="preserve"> </w:t>
      </w:r>
      <w:r w:rsidRPr="00585F48">
        <w:rPr>
          <w:rFonts w:ascii="Times New Roman" w:hAnsi="Times New Roman"/>
          <w:bCs/>
        </w:rPr>
        <w:t>dan</w:t>
      </w:r>
      <w:r w:rsidRPr="00585F48">
        <w:rPr>
          <w:rFonts w:ascii="Times New Roman" w:hAnsi="Times New Roman"/>
          <w:bCs/>
          <w:spacing w:val="1"/>
        </w:rPr>
        <w:t xml:space="preserve"> </w:t>
      </w:r>
      <w:r w:rsidRPr="00585F48">
        <w:rPr>
          <w:rFonts w:ascii="Times New Roman" w:hAnsi="Times New Roman"/>
          <w:bCs/>
        </w:rPr>
        <w:t>material.</w:t>
      </w:r>
    </w:p>
    <w:p w:rsidR="00BB56BF" w:rsidRPr="00585F48" w:rsidRDefault="00BB56BF" w:rsidP="00680A71">
      <w:pPr>
        <w:pStyle w:val="ListParagraph"/>
        <w:widowControl w:val="0"/>
        <w:numPr>
          <w:ilvl w:val="0"/>
          <w:numId w:val="122"/>
        </w:numPr>
        <w:tabs>
          <w:tab w:val="left" w:pos="357"/>
          <w:tab w:val="left" w:pos="1077"/>
        </w:tabs>
        <w:autoSpaceDE w:val="0"/>
        <w:autoSpaceDN w:val="0"/>
        <w:spacing w:after="0" w:line="276" w:lineRule="auto"/>
        <w:ind w:left="924" w:hanging="567"/>
        <w:jc w:val="both"/>
        <w:rPr>
          <w:rFonts w:ascii="Times New Roman" w:hAnsi="Times New Roman"/>
          <w:bCs/>
        </w:rPr>
      </w:pPr>
      <w:r w:rsidRPr="00585F48">
        <w:rPr>
          <w:rFonts w:ascii="Times New Roman" w:hAnsi="Times New Roman"/>
          <w:bCs/>
        </w:rPr>
        <w:t>Membebaskan masyarakat Muslim dari belenggu</w:t>
      </w:r>
      <w:r w:rsidRPr="00585F48">
        <w:rPr>
          <w:rFonts w:ascii="Times New Roman" w:hAnsi="Times New Roman"/>
          <w:bCs/>
          <w:spacing w:val="1"/>
        </w:rPr>
        <w:t xml:space="preserve"> </w:t>
      </w:r>
      <w:r w:rsidRPr="00585F48">
        <w:rPr>
          <w:rFonts w:ascii="Times New Roman" w:hAnsi="Times New Roman"/>
          <w:bCs/>
          <w:spacing w:val="-1"/>
        </w:rPr>
        <w:t xml:space="preserve">barat yang menganut sistem </w:t>
      </w:r>
      <w:r w:rsidRPr="00585F48">
        <w:rPr>
          <w:rFonts w:ascii="Times New Roman" w:hAnsi="Times New Roman"/>
          <w:bCs/>
        </w:rPr>
        <w:t>ekonomi kapitalis, dan</w:t>
      </w:r>
      <w:r w:rsidRPr="00585F48">
        <w:rPr>
          <w:rFonts w:ascii="Times New Roman" w:hAnsi="Times New Roman"/>
          <w:bCs/>
          <w:spacing w:val="-57"/>
        </w:rPr>
        <w:t xml:space="preserve"> </w:t>
      </w:r>
      <w:r w:rsidRPr="00585F48">
        <w:rPr>
          <w:rFonts w:ascii="Times New Roman" w:hAnsi="Times New Roman"/>
          <w:bCs/>
          <w:spacing w:val="-1"/>
        </w:rPr>
        <w:t>timur</w:t>
      </w:r>
      <w:r w:rsidRPr="00585F48">
        <w:rPr>
          <w:rFonts w:ascii="Times New Roman" w:hAnsi="Times New Roman"/>
          <w:bCs/>
          <w:spacing w:val="8"/>
        </w:rPr>
        <w:t xml:space="preserve"> </w:t>
      </w:r>
      <w:r w:rsidRPr="00585F48">
        <w:rPr>
          <w:rFonts w:ascii="Times New Roman" w:hAnsi="Times New Roman"/>
          <w:bCs/>
          <w:spacing w:val="-1"/>
        </w:rPr>
        <w:t>yang</w:t>
      </w:r>
      <w:r w:rsidRPr="00585F48">
        <w:rPr>
          <w:rFonts w:ascii="Times New Roman" w:hAnsi="Times New Roman"/>
          <w:bCs/>
          <w:spacing w:val="3"/>
        </w:rPr>
        <w:t xml:space="preserve"> </w:t>
      </w:r>
      <w:r w:rsidRPr="00585F48">
        <w:rPr>
          <w:rFonts w:ascii="Times New Roman" w:hAnsi="Times New Roman"/>
          <w:bCs/>
          <w:spacing w:val="-1"/>
        </w:rPr>
        <w:t>menganut</w:t>
      </w:r>
      <w:r w:rsidRPr="00585F48">
        <w:rPr>
          <w:rFonts w:ascii="Times New Roman" w:hAnsi="Times New Roman"/>
          <w:bCs/>
          <w:spacing w:val="9"/>
        </w:rPr>
        <w:t xml:space="preserve"> </w:t>
      </w:r>
      <w:r w:rsidRPr="00585F48">
        <w:rPr>
          <w:rFonts w:ascii="Times New Roman" w:hAnsi="Times New Roman"/>
          <w:bCs/>
        </w:rPr>
        <w:t>sistem</w:t>
      </w:r>
      <w:r w:rsidRPr="00585F48">
        <w:rPr>
          <w:rFonts w:ascii="Times New Roman" w:hAnsi="Times New Roman"/>
          <w:bCs/>
          <w:spacing w:val="7"/>
        </w:rPr>
        <w:t xml:space="preserve"> </w:t>
      </w:r>
      <w:r w:rsidRPr="00585F48">
        <w:rPr>
          <w:rFonts w:ascii="Times New Roman" w:hAnsi="Times New Roman"/>
          <w:bCs/>
        </w:rPr>
        <w:t>ekonmi</w:t>
      </w:r>
      <w:r w:rsidRPr="00585F48">
        <w:rPr>
          <w:rFonts w:ascii="Times New Roman" w:hAnsi="Times New Roman"/>
          <w:bCs/>
          <w:spacing w:val="4"/>
        </w:rPr>
        <w:t xml:space="preserve"> </w:t>
      </w:r>
      <w:r w:rsidRPr="00585F48">
        <w:rPr>
          <w:rFonts w:ascii="Times New Roman" w:hAnsi="Times New Roman"/>
          <w:bCs/>
        </w:rPr>
        <w:t>komunis</w:t>
      </w:r>
      <w:r w:rsidRPr="00585F48">
        <w:rPr>
          <w:rFonts w:ascii="Times New Roman" w:hAnsi="Times New Roman"/>
          <w:bCs/>
          <w:spacing w:val="5"/>
        </w:rPr>
        <w:t xml:space="preserve"> </w:t>
      </w:r>
      <w:r w:rsidRPr="00585F48">
        <w:rPr>
          <w:rFonts w:ascii="Times New Roman" w:hAnsi="Times New Roman"/>
          <w:bCs/>
        </w:rPr>
        <w:t xml:space="preserve">serta </w:t>
      </w:r>
      <w:r w:rsidRPr="00585F48">
        <w:rPr>
          <w:rFonts w:ascii="Times New Roman" w:hAnsi="Times New Roman"/>
          <w:bCs/>
          <w:spacing w:val="-1"/>
        </w:rPr>
        <w:t>mengakhiri</w:t>
      </w:r>
      <w:r w:rsidRPr="00585F48">
        <w:rPr>
          <w:rFonts w:ascii="Times New Roman" w:hAnsi="Times New Roman"/>
          <w:bCs/>
        </w:rPr>
        <w:t xml:space="preserve"> </w:t>
      </w:r>
      <w:r w:rsidRPr="00585F48">
        <w:rPr>
          <w:rFonts w:ascii="Times New Roman" w:hAnsi="Times New Roman"/>
          <w:bCs/>
          <w:spacing w:val="-1"/>
        </w:rPr>
        <w:t>keterbelakangan</w:t>
      </w:r>
      <w:r w:rsidRPr="00585F48">
        <w:rPr>
          <w:rFonts w:ascii="Times New Roman" w:hAnsi="Times New Roman"/>
          <w:bCs/>
        </w:rPr>
        <w:t xml:space="preserve"> </w:t>
      </w:r>
      <w:r w:rsidRPr="00585F48">
        <w:rPr>
          <w:rFonts w:ascii="Times New Roman" w:hAnsi="Times New Roman"/>
          <w:bCs/>
          <w:spacing w:val="-1"/>
        </w:rPr>
        <w:t>ekonomi</w:t>
      </w:r>
      <w:r w:rsidRPr="00585F48">
        <w:rPr>
          <w:rFonts w:ascii="Times New Roman" w:hAnsi="Times New Roman"/>
          <w:bCs/>
        </w:rPr>
        <w:t xml:space="preserve"> </w:t>
      </w:r>
      <w:r w:rsidRPr="00585F48">
        <w:rPr>
          <w:rFonts w:ascii="Times New Roman" w:hAnsi="Times New Roman"/>
          <w:bCs/>
          <w:spacing w:val="-1"/>
        </w:rPr>
        <w:t>masyarakat</w:t>
      </w:r>
      <w:r w:rsidRPr="00585F48">
        <w:rPr>
          <w:rFonts w:ascii="Times New Roman" w:hAnsi="Times New Roman"/>
          <w:bCs/>
          <w:spacing w:val="-1"/>
          <w:lang w:val="en-US"/>
        </w:rPr>
        <w:t xml:space="preserve"> </w:t>
      </w:r>
      <w:r w:rsidRPr="00585F48">
        <w:rPr>
          <w:rFonts w:ascii="Times New Roman" w:hAnsi="Times New Roman"/>
          <w:bCs/>
          <w:spacing w:val="-57"/>
        </w:rPr>
        <w:t xml:space="preserve"> </w:t>
      </w:r>
      <w:r w:rsidRPr="00585F48">
        <w:rPr>
          <w:rFonts w:ascii="Times New Roman" w:hAnsi="Times New Roman"/>
          <w:bCs/>
        </w:rPr>
        <w:t>atau</w:t>
      </w:r>
      <w:r w:rsidRPr="00585F48">
        <w:rPr>
          <w:rFonts w:ascii="Times New Roman" w:hAnsi="Times New Roman"/>
          <w:bCs/>
          <w:spacing w:val="-15"/>
        </w:rPr>
        <w:t xml:space="preserve"> </w:t>
      </w:r>
      <w:r w:rsidRPr="00585F48">
        <w:rPr>
          <w:rFonts w:ascii="Times New Roman" w:hAnsi="Times New Roman"/>
          <w:bCs/>
        </w:rPr>
        <w:t>negara-negara</w:t>
      </w:r>
      <w:r w:rsidRPr="00585F48">
        <w:rPr>
          <w:rFonts w:ascii="Times New Roman" w:hAnsi="Times New Roman"/>
          <w:bCs/>
          <w:spacing w:val="-14"/>
        </w:rPr>
        <w:t xml:space="preserve"> </w:t>
      </w:r>
      <w:r w:rsidRPr="00585F48">
        <w:rPr>
          <w:rFonts w:ascii="Times New Roman" w:hAnsi="Times New Roman"/>
          <w:bCs/>
        </w:rPr>
        <w:t>Muslim.</w:t>
      </w:r>
    </w:p>
    <w:p w:rsidR="00BB56BF" w:rsidRPr="00585F48" w:rsidRDefault="00BB56BF" w:rsidP="00680A71">
      <w:pPr>
        <w:pStyle w:val="ListParagraph"/>
        <w:widowControl w:val="0"/>
        <w:numPr>
          <w:ilvl w:val="0"/>
          <w:numId w:val="122"/>
        </w:numPr>
        <w:tabs>
          <w:tab w:val="left" w:pos="357"/>
          <w:tab w:val="left" w:pos="1077"/>
        </w:tabs>
        <w:autoSpaceDE w:val="0"/>
        <w:autoSpaceDN w:val="0"/>
        <w:spacing w:after="0" w:line="276" w:lineRule="auto"/>
        <w:ind w:left="924" w:hanging="567"/>
        <w:jc w:val="both"/>
        <w:rPr>
          <w:rFonts w:ascii="Times New Roman" w:hAnsi="Times New Roman"/>
          <w:bCs/>
        </w:rPr>
      </w:pPr>
      <w:r w:rsidRPr="00585F48">
        <w:rPr>
          <w:rFonts w:ascii="Times New Roman" w:hAnsi="Times New Roman"/>
          <w:bCs/>
        </w:rPr>
        <w:t>Menghidupkan</w:t>
      </w:r>
      <w:r w:rsidRPr="00585F48">
        <w:rPr>
          <w:rFonts w:ascii="Times New Roman" w:hAnsi="Times New Roman"/>
          <w:bCs/>
          <w:spacing w:val="1"/>
        </w:rPr>
        <w:t xml:space="preserve"> </w:t>
      </w:r>
      <w:r w:rsidRPr="00585F48">
        <w:rPr>
          <w:rFonts w:ascii="Times New Roman" w:hAnsi="Times New Roman"/>
          <w:bCs/>
        </w:rPr>
        <w:t>nilai-nilai</w:t>
      </w:r>
      <w:r w:rsidRPr="00585F48">
        <w:rPr>
          <w:rFonts w:ascii="Times New Roman" w:hAnsi="Times New Roman"/>
          <w:bCs/>
          <w:spacing w:val="1"/>
        </w:rPr>
        <w:t xml:space="preserve"> </w:t>
      </w:r>
      <w:r w:rsidR="00F2102B" w:rsidRPr="00585F48">
        <w:rPr>
          <w:rFonts w:ascii="Times New Roman" w:hAnsi="Times New Roman"/>
          <w:bCs/>
        </w:rPr>
        <w:t>Islam</w:t>
      </w:r>
      <w:r w:rsidRPr="00585F48">
        <w:rPr>
          <w:rFonts w:ascii="Times New Roman" w:hAnsi="Times New Roman"/>
          <w:bCs/>
        </w:rPr>
        <w:t>i</w:t>
      </w:r>
      <w:r w:rsidRPr="00585F48">
        <w:rPr>
          <w:rFonts w:ascii="Times New Roman" w:hAnsi="Times New Roman"/>
          <w:bCs/>
          <w:spacing w:val="1"/>
        </w:rPr>
        <w:t xml:space="preserve"> </w:t>
      </w:r>
      <w:r w:rsidRPr="00585F48">
        <w:rPr>
          <w:rFonts w:ascii="Times New Roman" w:hAnsi="Times New Roman"/>
          <w:bCs/>
        </w:rPr>
        <w:t>dalam</w:t>
      </w:r>
      <w:r w:rsidRPr="00585F48">
        <w:rPr>
          <w:rFonts w:ascii="Times New Roman" w:hAnsi="Times New Roman"/>
          <w:bCs/>
          <w:spacing w:val="1"/>
        </w:rPr>
        <w:t xml:space="preserve"> </w:t>
      </w:r>
      <w:r w:rsidRPr="00585F48">
        <w:rPr>
          <w:rFonts w:ascii="Times New Roman" w:hAnsi="Times New Roman"/>
          <w:bCs/>
        </w:rPr>
        <w:t>seluruh</w:t>
      </w:r>
      <w:r w:rsidRPr="00585F48">
        <w:rPr>
          <w:rFonts w:ascii="Times New Roman" w:hAnsi="Times New Roman"/>
          <w:bCs/>
          <w:spacing w:val="1"/>
        </w:rPr>
        <w:t xml:space="preserve"> </w:t>
      </w:r>
      <w:r w:rsidRPr="00585F48">
        <w:rPr>
          <w:rFonts w:ascii="Times New Roman" w:hAnsi="Times New Roman"/>
          <w:bCs/>
          <w:spacing w:val="-1"/>
        </w:rPr>
        <w:t xml:space="preserve">kegiatan ekonomi </w:t>
      </w:r>
      <w:r w:rsidRPr="00585F48">
        <w:rPr>
          <w:rFonts w:ascii="Times New Roman" w:hAnsi="Times New Roman"/>
          <w:bCs/>
        </w:rPr>
        <w:t>dan menyelamatkan moral umat</w:t>
      </w:r>
      <w:r w:rsidRPr="00585F48">
        <w:rPr>
          <w:rFonts w:ascii="Times New Roman" w:hAnsi="Times New Roman"/>
          <w:bCs/>
          <w:spacing w:val="1"/>
        </w:rPr>
        <w:t xml:space="preserve"> </w:t>
      </w:r>
      <w:r w:rsidRPr="00585F48">
        <w:rPr>
          <w:rFonts w:ascii="Times New Roman" w:hAnsi="Times New Roman"/>
          <w:bCs/>
          <w:spacing w:val="-7"/>
        </w:rPr>
        <w:t>dari</w:t>
      </w:r>
      <w:r w:rsidRPr="00585F48">
        <w:rPr>
          <w:rFonts w:ascii="Times New Roman" w:hAnsi="Times New Roman"/>
          <w:bCs/>
          <w:spacing w:val="-11"/>
        </w:rPr>
        <w:t xml:space="preserve"> </w:t>
      </w:r>
      <w:r w:rsidRPr="00585F48">
        <w:rPr>
          <w:rFonts w:ascii="Times New Roman" w:hAnsi="Times New Roman"/>
          <w:bCs/>
          <w:spacing w:val="-6"/>
        </w:rPr>
        <w:t>paham</w:t>
      </w:r>
      <w:r w:rsidRPr="00585F48">
        <w:rPr>
          <w:rFonts w:ascii="Times New Roman" w:hAnsi="Times New Roman"/>
          <w:bCs/>
          <w:spacing w:val="-7"/>
        </w:rPr>
        <w:t xml:space="preserve"> </w:t>
      </w:r>
      <w:r w:rsidRPr="00585F48">
        <w:rPr>
          <w:rFonts w:ascii="Times New Roman" w:hAnsi="Times New Roman"/>
          <w:bCs/>
          <w:i/>
          <w:spacing w:val="-6"/>
        </w:rPr>
        <w:t>materialisme-hedonisme</w:t>
      </w:r>
      <w:r w:rsidRPr="00585F48">
        <w:rPr>
          <w:rFonts w:ascii="Times New Roman" w:hAnsi="Times New Roman"/>
          <w:bCs/>
          <w:spacing w:val="-6"/>
        </w:rPr>
        <w:t>.</w:t>
      </w:r>
    </w:p>
    <w:p w:rsidR="00BB56BF" w:rsidRPr="00585F48" w:rsidRDefault="00BB56BF" w:rsidP="00680A71">
      <w:pPr>
        <w:pStyle w:val="ListParagraph"/>
        <w:widowControl w:val="0"/>
        <w:numPr>
          <w:ilvl w:val="0"/>
          <w:numId w:val="122"/>
        </w:numPr>
        <w:tabs>
          <w:tab w:val="left" w:pos="357"/>
          <w:tab w:val="left" w:pos="1077"/>
        </w:tabs>
        <w:autoSpaceDE w:val="0"/>
        <w:autoSpaceDN w:val="0"/>
        <w:spacing w:after="0" w:line="276" w:lineRule="auto"/>
        <w:ind w:left="924" w:hanging="567"/>
        <w:jc w:val="both"/>
        <w:rPr>
          <w:rFonts w:ascii="Times New Roman" w:hAnsi="Times New Roman"/>
          <w:bCs/>
        </w:rPr>
      </w:pPr>
      <w:r w:rsidRPr="00585F48">
        <w:rPr>
          <w:rFonts w:ascii="Times New Roman" w:hAnsi="Times New Roman"/>
          <w:bCs/>
          <w:spacing w:val="-2"/>
        </w:rPr>
        <w:t xml:space="preserve">Menegakkan bangunan ekonomi </w:t>
      </w:r>
      <w:r w:rsidRPr="00585F48">
        <w:rPr>
          <w:rFonts w:ascii="Times New Roman" w:hAnsi="Times New Roman"/>
          <w:bCs/>
          <w:spacing w:val="-1"/>
        </w:rPr>
        <w:t>yang mewujudkan</w:t>
      </w:r>
      <w:r w:rsidRPr="00585F48">
        <w:rPr>
          <w:rFonts w:ascii="Times New Roman" w:hAnsi="Times New Roman"/>
          <w:bCs/>
          <w:spacing w:val="-57"/>
        </w:rPr>
        <w:t xml:space="preserve"> </w:t>
      </w:r>
      <w:r w:rsidRPr="00585F48">
        <w:rPr>
          <w:rFonts w:ascii="Times New Roman" w:hAnsi="Times New Roman"/>
          <w:bCs/>
        </w:rPr>
        <w:t>persatuan dan solidaritas dalam satu ikatan risalah</w:t>
      </w:r>
      <w:r w:rsidRPr="00585F48">
        <w:rPr>
          <w:rFonts w:ascii="Times New Roman" w:hAnsi="Times New Roman"/>
          <w:bCs/>
          <w:spacing w:val="1"/>
        </w:rPr>
        <w:t xml:space="preserve"> </w:t>
      </w:r>
      <w:r w:rsidR="00F2102B" w:rsidRPr="00585F48">
        <w:rPr>
          <w:rFonts w:ascii="Times New Roman" w:hAnsi="Times New Roman"/>
          <w:bCs/>
        </w:rPr>
        <w:t>Islam</w:t>
      </w:r>
      <w:r w:rsidRPr="00585F48">
        <w:rPr>
          <w:rFonts w:ascii="Times New Roman" w:hAnsi="Times New Roman"/>
          <w:bCs/>
        </w:rPr>
        <w:t>iyah.</w:t>
      </w:r>
    </w:p>
    <w:p w:rsidR="00CF45AB" w:rsidRPr="00585F48" w:rsidRDefault="00BB56BF" w:rsidP="00680A71">
      <w:pPr>
        <w:pStyle w:val="ListParagraph"/>
        <w:widowControl w:val="0"/>
        <w:numPr>
          <w:ilvl w:val="0"/>
          <w:numId w:val="122"/>
        </w:numPr>
        <w:tabs>
          <w:tab w:val="left" w:pos="357"/>
          <w:tab w:val="left" w:pos="1077"/>
        </w:tabs>
        <w:autoSpaceDE w:val="0"/>
        <w:autoSpaceDN w:val="0"/>
        <w:spacing w:after="0" w:line="276" w:lineRule="auto"/>
        <w:ind w:left="924" w:hanging="567"/>
        <w:jc w:val="both"/>
        <w:rPr>
          <w:rFonts w:ascii="Times New Roman" w:hAnsi="Times New Roman"/>
          <w:bCs/>
          <w:lang w:val="en-US"/>
        </w:rPr>
      </w:pPr>
      <w:r w:rsidRPr="00585F48">
        <w:rPr>
          <w:rFonts w:ascii="Times New Roman" w:hAnsi="Times New Roman"/>
          <w:bCs/>
          <w:spacing w:val="-6"/>
        </w:rPr>
        <w:t xml:space="preserve">Mewujudkan </w:t>
      </w:r>
      <w:r w:rsidRPr="00585F48">
        <w:rPr>
          <w:rFonts w:ascii="Times New Roman" w:hAnsi="Times New Roman"/>
          <w:bCs/>
          <w:i/>
          <w:spacing w:val="-6"/>
        </w:rPr>
        <w:t xml:space="preserve">fallah </w:t>
      </w:r>
      <w:r w:rsidRPr="00585F48">
        <w:rPr>
          <w:rFonts w:ascii="Times New Roman" w:hAnsi="Times New Roman"/>
          <w:bCs/>
          <w:spacing w:val="-6"/>
        </w:rPr>
        <w:t xml:space="preserve">(kesejahteraan) masyarakat </w:t>
      </w:r>
      <w:r w:rsidRPr="00585F48">
        <w:rPr>
          <w:rFonts w:ascii="Times New Roman" w:hAnsi="Times New Roman"/>
          <w:bCs/>
          <w:spacing w:val="-5"/>
        </w:rPr>
        <w:t>secara</w:t>
      </w:r>
      <w:r w:rsidRPr="00585F48">
        <w:rPr>
          <w:rFonts w:ascii="Times New Roman" w:hAnsi="Times New Roman"/>
          <w:bCs/>
          <w:spacing w:val="-5"/>
          <w:lang w:val="en-US"/>
        </w:rPr>
        <w:t xml:space="preserve"> </w:t>
      </w:r>
      <w:r w:rsidRPr="00585F48">
        <w:rPr>
          <w:rFonts w:ascii="Times New Roman" w:hAnsi="Times New Roman"/>
          <w:bCs/>
          <w:spacing w:val="-57"/>
        </w:rPr>
        <w:t xml:space="preserve"> </w:t>
      </w:r>
      <w:r w:rsidRPr="00585F48">
        <w:rPr>
          <w:rFonts w:ascii="Times New Roman" w:hAnsi="Times New Roman"/>
          <w:bCs/>
          <w:spacing w:val="-57"/>
          <w:lang w:val="en-US"/>
        </w:rPr>
        <w:t xml:space="preserve"> </w:t>
      </w:r>
      <w:r w:rsidRPr="00585F48">
        <w:rPr>
          <w:rFonts w:ascii="Times New Roman" w:hAnsi="Times New Roman"/>
          <w:bCs/>
        </w:rPr>
        <w:t>umum.</w:t>
      </w:r>
    </w:p>
    <w:p w:rsidR="007B4092" w:rsidRPr="00585F48" w:rsidRDefault="001E6672" w:rsidP="00680A71">
      <w:pPr>
        <w:widowControl w:val="0"/>
        <w:tabs>
          <w:tab w:val="left" w:pos="357"/>
          <w:tab w:val="left" w:pos="1077"/>
        </w:tabs>
        <w:autoSpaceDE w:val="0"/>
        <w:autoSpaceDN w:val="0"/>
        <w:spacing w:after="0" w:line="276" w:lineRule="auto"/>
        <w:jc w:val="both"/>
        <w:rPr>
          <w:rFonts w:ascii="Times New Roman" w:hAnsi="Times New Roman"/>
          <w:bCs/>
          <w:lang w:val="en-US"/>
        </w:rPr>
      </w:pPr>
      <w:r w:rsidRPr="00585F48">
        <w:rPr>
          <w:rFonts w:ascii="Times New Roman" w:hAnsi="Times New Roman"/>
          <w:bCs/>
          <w:lang w:val="en-US"/>
        </w:rPr>
        <w:t xml:space="preserve"> </w:t>
      </w:r>
    </w:p>
    <w:p w:rsidR="008326C7" w:rsidRPr="00585F48" w:rsidRDefault="008326C7" w:rsidP="00680A71">
      <w:pPr>
        <w:pStyle w:val="ListParagraph"/>
        <w:numPr>
          <w:ilvl w:val="1"/>
          <w:numId w:val="5"/>
        </w:numPr>
        <w:tabs>
          <w:tab w:val="left" w:pos="357"/>
          <w:tab w:val="left" w:pos="720"/>
          <w:tab w:val="left" w:pos="1077"/>
        </w:tabs>
        <w:spacing w:after="0" w:line="276" w:lineRule="auto"/>
        <w:ind w:left="360"/>
        <w:jc w:val="both"/>
        <w:outlineLvl w:val="1"/>
        <w:rPr>
          <w:rFonts w:ascii="Times New Roman" w:hAnsi="Times New Roman"/>
          <w:b/>
          <w:bCs/>
          <w:lang w:val="en-US"/>
        </w:rPr>
      </w:pPr>
      <w:bookmarkStart w:id="20" w:name="_Toc145158888"/>
      <w:bookmarkStart w:id="21" w:name="_Toc145615860"/>
      <w:bookmarkStart w:id="22" w:name="_Toc145746044"/>
      <w:bookmarkStart w:id="23" w:name="_Toc158401901"/>
      <w:r w:rsidRPr="00585F48">
        <w:rPr>
          <w:rFonts w:ascii="Times New Roman" w:hAnsi="Times New Roman"/>
          <w:b/>
          <w:bCs/>
          <w:lang w:val="en-US"/>
        </w:rPr>
        <w:t>Teori Hukum Pembangunan</w:t>
      </w:r>
      <w:bookmarkEnd w:id="20"/>
      <w:bookmarkEnd w:id="21"/>
      <w:bookmarkEnd w:id="22"/>
      <w:bookmarkEnd w:id="23"/>
    </w:p>
    <w:p w:rsidR="00CF45AB" w:rsidRPr="00585F48" w:rsidRDefault="00CF45AB" w:rsidP="00680A71">
      <w:pPr>
        <w:pStyle w:val="ListParagraph"/>
        <w:tabs>
          <w:tab w:val="left" w:pos="357"/>
          <w:tab w:val="left" w:pos="720"/>
          <w:tab w:val="left" w:pos="1077"/>
        </w:tabs>
        <w:spacing w:after="0" w:line="276" w:lineRule="auto"/>
        <w:ind w:left="360"/>
        <w:jc w:val="both"/>
        <w:rPr>
          <w:rFonts w:ascii="Times New Roman" w:hAnsi="Times New Roman"/>
          <w:bCs/>
          <w:lang w:val="en-US"/>
        </w:rPr>
      </w:pPr>
      <w:r w:rsidRPr="00585F48">
        <w:rPr>
          <w:rFonts w:ascii="Times New Roman" w:hAnsi="Times New Roman"/>
          <w:bCs/>
          <w:lang w:val="en-US"/>
        </w:rPr>
        <w:tab/>
      </w:r>
      <w:r w:rsidRPr="00585F48">
        <w:rPr>
          <w:rFonts w:ascii="Times New Roman" w:hAnsi="Times New Roman"/>
          <w:bCs/>
          <w:lang w:val="en-US"/>
        </w:rPr>
        <w:tab/>
        <w:t>Konsep hukum dalam pembangunan menurut Mochtar Kusuma Atmadja,</w:t>
      </w:r>
      <w:r w:rsidRPr="00585F48">
        <w:rPr>
          <w:rStyle w:val="FootnoteReference"/>
          <w:rFonts w:ascii="Times New Roman" w:hAnsi="Times New Roman"/>
          <w:bCs/>
          <w:lang w:val="en-US"/>
        </w:rPr>
        <w:footnoteReference w:id="14"/>
      </w:r>
      <w:r w:rsidR="00440F87" w:rsidRPr="00585F48">
        <w:rPr>
          <w:rFonts w:ascii="Times New Roman" w:hAnsi="Times New Roman"/>
          <w:bCs/>
          <w:lang w:val="en-US"/>
        </w:rPr>
        <w:t xml:space="preserve"> adanya keyakinan bahwa hukum dapat berperan sebagai instrumen yang dapat mengubah dan membentuk masyarakat baru menjadi relevan dalam konteks pembentukan Undang-Undang. Hukum, sebagai suatu sistem aturan dan tata tertib, memiliki tujuan untuk melakukan pembaharuan masyarakat atau rekayasa sosial. Oleh karena itu, hukum harus dianggap sebagai unsur integral dalam proses pembentukan Undang-Undang, dan tidak boleh diabaikan. Selanjutnya, hukum harus berorientasi pada terciptanya kemakmuran dan keadilan bagi seluruh rakyar, baik dalam aspek material maupun spiritual.</w:t>
      </w:r>
      <w:r w:rsidR="00440F87" w:rsidRPr="00585F48">
        <w:rPr>
          <w:rStyle w:val="FootnoteReference"/>
          <w:rFonts w:ascii="Times New Roman" w:hAnsi="Times New Roman"/>
          <w:bCs/>
          <w:lang w:val="en-US"/>
        </w:rPr>
        <w:footnoteReference w:id="15"/>
      </w:r>
      <w:r w:rsidR="00440F87" w:rsidRPr="00585F48">
        <w:rPr>
          <w:rFonts w:ascii="Times New Roman" w:hAnsi="Times New Roman"/>
          <w:bCs/>
          <w:lang w:val="en-US"/>
        </w:rPr>
        <w:t xml:space="preserve"> </w:t>
      </w:r>
    </w:p>
    <w:p w:rsidR="00715CD4" w:rsidRPr="00585F48" w:rsidRDefault="00170958" w:rsidP="00680A71">
      <w:pPr>
        <w:pStyle w:val="ListParagraph"/>
        <w:tabs>
          <w:tab w:val="left" w:pos="357"/>
          <w:tab w:val="left" w:pos="720"/>
          <w:tab w:val="left" w:pos="1077"/>
        </w:tabs>
        <w:spacing w:after="0" w:line="276" w:lineRule="auto"/>
        <w:ind w:left="360"/>
        <w:jc w:val="both"/>
        <w:rPr>
          <w:rFonts w:ascii="Times New Roman" w:hAnsi="Times New Roman"/>
          <w:bCs/>
          <w:lang w:val="en-US"/>
        </w:rPr>
      </w:pPr>
      <w:r w:rsidRPr="00585F48">
        <w:rPr>
          <w:rFonts w:ascii="Times New Roman" w:hAnsi="Times New Roman"/>
          <w:bCs/>
          <w:lang w:val="en-US"/>
        </w:rPr>
        <w:tab/>
      </w:r>
      <w:r w:rsidRPr="00585F48">
        <w:rPr>
          <w:rFonts w:ascii="Times New Roman" w:hAnsi="Times New Roman"/>
          <w:bCs/>
          <w:lang w:val="en-US"/>
        </w:rPr>
        <w:tab/>
        <w:t xml:space="preserve">Teori hukum pembangunan menyatakan bahawa hukum memiliki dimensi yang sangat penting dalam menunjang pembangunan nasional. Hukum positif yang dirancang khusus dapat </w:t>
      </w:r>
      <w:r w:rsidRPr="00585F48">
        <w:rPr>
          <w:rFonts w:ascii="Times New Roman" w:hAnsi="Times New Roman"/>
          <w:bCs/>
          <w:lang w:val="en-US"/>
        </w:rPr>
        <w:lastRenderedPageBreak/>
        <w:t xml:space="preserve">dijadikan alat untuk mobilisasi dan memotivasi masyarakat, termasuk aparatur pemerintah terkait, dalam melaksanakan tugas-tugas pembangunan. Esensi dari hukum pembangunan adalah menggerakan pembangunan dengan memanfaatkan hukum sebagai instrumen yang tepat guna. Dalam konteks ini, peran hukum sebagai penyokong pembangunan nasional sangat penting dan strategis, karena hukum dapat memberikan landasan dan arah yang jelas bagi seluruh pelaku pembangunan untuk bergerak dalam satu arah yang sama. Oleh karena itu, dirancangnya hukum positif yang sesuai dengan kebutuhan </w:t>
      </w:r>
      <w:r w:rsidR="00D77019" w:rsidRPr="00585F48">
        <w:rPr>
          <w:rFonts w:ascii="Times New Roman" w:hAnsi="Times New Roman"/>
          <w:bCs/>
          <w:lang w:val="en-US"/>
        </w:rPr>
        <w:t>dan karakteristik pembangunan nasional sangat penting dalam menjalankan misi pembangunan nasional.</w:t>
      </w:r>
      <w:r w:rsidR="00D77019" w:rsidRPr="00585F48">
        <w:rPr>
          <w:rStyle w:val="FootnoteReference"/>
          <w:rFonts w:ascii="Times New Roman" w:hAnsi="Times New Roman"/>
          <w:bCs/>
          <w:lang w:val="en-US"/>
        </w:rPr>
        <w:footnoteReference w:id="16"/>
      </w:r>
    </w:p>
    <w:p w:rsidR="008326C7" w:rsidRPr="00585F48" w:rsidRDefault="008326C7" w:rsidP="00680A71">
      <w:pPr>
        <w:pStyle w:val="ListParagraph"/>
        <w:tabs>
          <w:tab w:val="left" w:pos="357"/>
          <w:tab w:val="left" w:pos="720"/>
          <w:tab w:val="left" w:pos="1077"/>
        </w:tabs>
        <w:spacing w:after="0" w:line="276" w:lineRule="auto"/>
        <w:ind w:left="510"/>
        <w:jc w:val="both"/>
        <w:rPr>
          <w:rFonts w:ascii="Times New Roman" w:hAnsi="Times New Roman"/>
          <w:bCs/>
          <w:lang w:val="en-US"/>
        </w:rPr>
      </w:pPr>
      <w:r w:rsidRPr="00585F48">
        <w:rPr>
          <w:rFonts w:ascii="Times New Roman" w:hAnsi="Times New Roman"/>
          <w:bCs/>
          <w:lang w:val="en-US"/>
        </w:rPr>
        <w:tab/>
      </w:r>
      <w:r w:rsidRPr="00585F48">
        <w:rPr>
          <w:rFonts w:ascii="Times New Roman" w:hAnsi="Times New Roman"/>
          <w:bCs/>
          <w:lang w:val="en-US"/>
        </w:rPr>
        <w:tab/>
      </w:r>
      <w:r w:rsidRPr="00585F48">
        <w:rPr>
          <w:rFonts w:ascii="Times New Roman" w:hAnsi="Times New Roman"/>
          <w:bCs/>
        </w:rPr>
        <w:t>Teori hukum adalah ilmu pengetahuan yang mempelajari esensi hukum yang berkaitan antara filsafat hukum di satu sisi dan teori politik di sisi lain. Disiplin teori ilmu hukum tidak mendapat tempat sebagai ilmu yang mandiri, untuk itu teori hukum harus disanding</w:t>
      </w:r>
      <w:r w:rsidR="004A2D24" w:rsidRPr="00585F48">
        <w:rPr>
          <w:rFonts w:ascii="Times New Roman" w:hAnsi="Times New Roman"/>
          <w:bCs/>
          <w:lang w:val="en-US"/>
        </w:rPr>
        <w:t>k</w:t>
      </w:r>
      <w:r w:rsidRPr="00585F48">
        <w:rPr>
          <w:rFonts w:ascii="Times New Roman" w:hAnsi="Times New Roman"/>
          <w:bCs/>
        </w:rPr>
        <w:t>an dengan ilmu hukum yang lainnya</w:t>
      </w:r>
      <w:r w:rsidRPr="00585F48">
        <w:rPr>
          <w:rFonts w:ascii="Times New Roman" w:hAnsi="Times New Roman"/>
          <w:bCs/>
          <w:lang w:val="en-US"/>
        </w:rPr>
        <w:t>.</w:t>
      </w:r>
      <w:r w:rsidRPr="00585F48">
        <w:rPr>
          <w:rStyle w:val="FootnoteReference"/>
          <w:rFonts w:ascii="Times New Roman" w:hAnsi="Times New Roman"/>
          <w:bCs/>
          <w:lang w:val="en-US"/>
        </w:rPr>
        <w:footnoteReference w:id="17"/>
      </w:r>
      <w:r w:rsidRPr="00585F48">
        <w:rPr>
          <w:rFonts w:ascii="Times New Roman" w:hAnsi="Times New Roman"/>
          <w:bCs/>
          <w:lang w:val="en-US"/>
        </w:rPr>
        <w:t xml:space="preserve"> </w:t>
      </w:r>
      <w:r w:rsidRPr="00585F48">
        <w:rPr>
          <w:rFonts w:ascii="Times New Roman" w:hAnsi="Times New Roman"/>
          <w:bCs/>
        </w:rPr>
        <w:t>Teori Hukum</w:t>
      </w:r>
      <w:r w:rsidRPr="00585F48">
        <w:rPr>
          <w:rFonts w:ascii="Times New Roman" w:hAnsi="Times New Roman"/>
          <w:bCs/>
          <w:lang w:val="en-US"/>
        </w:rPr>
        <w:t xml:space="preserve"> </w:t>
      </w:r>
      <w:r w:rsidRPr="00585F48">
        <w:rPr>
          <w:rFonts w:ascii="Times New Roman" w:hAnsi="Times New Roman"/>
          <w:bCs/>
        </w:rPr>
        <w:t xml:space="preserve">Pembangunan sampai saat ini adalah teori hukum yang eksis di </w:t>
      </w:r>
      <w:r w:rsidR="00685EA4" w:rsidRPr="00585F48">
        <w:rPr>
          <w:rFonts w:ascii="Times New Roman" w:hAnsi="Times New Roman"/>
          <w:bCs/>
        </w:rPr>
        <w:t>Indonesia</w:t>
      </w:r>
      <w:r w:rsidRPr="00585F48">
        <w:rPr>
          <w:rFonts w:ascii="Times New Roman" w:hAnsi="Times New Roman"/>
          <w:bCs/>
        </w:rPr>
        <w:t xml:space="preserve"> karena diciptakan oleh orang </w:t>
      </w:r>
      <w:r w:rsidR="00685EA4" w:rsidRPr="00585F48">
        <w:rPr>
          <w:rFonts w:ascii="Times New Roman" w:hAnsi="Times New Roman"/>
          <w:bCs/>
        </w:rPr>
        <w:t>Indonesia</w:t>
      </w:r>
      <w:r w:rsidRPr="00585F48">
        <w:rPr>
          <w:rFonts w:ascii="Times New Roman" w:hAnsi="Times New Roman"/>
          <w:bCs/>
        </w:rPr>
        <w:t xml:space="preserve"> dengan melihat dimensi dan kultur masyarakat </w:t>
      </w:r>
      <w:r w:rsidR="00685EA4" w:rsidRPr="00585F48">
        <w:rPr>
          <w:rFonts w:ascii="Times New Roman" w:hAnsi="Times New Roman"/>
          <w:bCs/>
        </w:rPr>
        <w:t>Indonesia</w:t>
      </w:r>
      <w:r w:rsidRPr="00585F48">
        <w:rPr>
          <w:rFonts w:ascii="Times New Roman" w:hAnsi="Times New Roman"/>
          <w:bCs/>
        </w:rPr>
        <w:t xml:space="preserve">. Oleh karena itu, dengan tolak ukur dimensi teori hukum pembangunan tersebut lahir, tumbuh dan berkembang sesuai dengan kondisi </w:t>
      </w:r>
      <w:r w:rsidR="00685EA4" w:rsidRPr="00585F48">
        <w:rPr>
          <w:rFonts w:ascii="Times New Roman" w:hAnsi="Times New Roman"/>
          <w:bCs/>
        </w:rPr>
        <w:t>Indonesia</w:t>
      </w:r>
      <w:r w:rsidRPr="00585F48">
        <w:rPr>
          <w:rFonts w:ascii="Times New Roman" w:hAnsi="Times New Roman"/>
          <w:bCs/>
        </w:rPr>
        <w:t xml:space="preserve"> maka hakikatnya jikalau diterapkan dalam aplikasinya akan sesuai dengan kondisi dan situasi masyarakat </w:t>
      </w:r>
      <w:r w:rsidR="00685EA4" w:rsidRPr="00585F48">
        <w:rPr>
          <w:rFonts w:ascii="Times New Roman" w:hAnsi="Times New Roman"/>
          <w:bCs/>
        </w:rPr>
        <w:t>Indonesia</w:t>
      </w:r>
      <w:r w:rsidRPr="00585F48">
        <w:rPr>
          <w:rFonts w:ascii="Times New Roman" w:hAnsi="Times New Roman"/>
          <w:bCs/>
        </w:rPr>
        <w:t xml:space="preserve"> yang pluralistik. Secara dimensional maka Teori Hukum Pembangunan memakai kerangka acuan pada pandangan hidup (</w:t>
      </w:r>
      <w:r w:rsidRPr="00585F48">
        <w:rPr>
          <w:rFonts w:ascii="Times New Roman" w:hAnsi="Times New Roman"/>
          <w:bCs/>
          <w:i/>
        </w:rPr>
        <w:t>way</w:t>
      </w:r>
      <w:r w:rsidRPr="00585F48">
        <w:rPr>
          <w:rFonts w:ascii="Times New Roman" w:hAnsi="Times New Roman"/>
          <w:bCs/>
          <w:i/>
          <w:lang w:val="en-US"/>
        </w:rPr>
        <w:t xml:space="preserve"> </w:t>
      </w:r>
      <w:r w:rsidRPr="00585F48">
        <w:rPr>
          <w:rFonts w:ascii="Times New Roman" w:hAnsi="Times New Roman"/>
          <w:bCs/>
          <w:i/>
        </w:rPr>
        <w:t>of li</w:t>
      </w:r>
      <w:r w:rsidRPr="00585F48">
        <w:rPr>
          <w:rFonts w:ascii="Times New Roman" w:hAnsi="Times New Roman"/>
          <w:bCs/>
          <w:i/>
          <w:lang w:val="en-US"/>
        </w:rPr>
        <w:t>f</w:t>
      </w:r>
      <w:r w:rsidRPr="00585F48">
        <w:rPr>
          <w:rFonts w:ascii="Times New Roman" w:hAnsi="Times New Roman"/>
          <w:bCs/>
          <w:i/>
        </w:rPr>
        <w:t>e</w:t>
      </w:r>
      <w:r w:rsidRPr="00585F48">
        <w:rPr>
          <w:rFonts w:ascii="Times New Roman" w:hAnsi="Times New Roman"/>
          <w:bCs/>
        </w:rPr>
        <w:t xml:space="preserve">) masyarakat serta bangsa </w:t>
      </w:r>
      <w:r w:rsidR="00685EA4" w:rsidRPr="00585F48">
        <w:rPr>
          <w:rFonts w:ascii="Times New Roman" w:hAnsi="Times New Roman"/>
          <w:bCs/>
        </w:rPr>
        <w:t>Indonesia</w:t>
      </w:r>
      <w:r w:rsidRPr="00585F48">
        <w:rPr>
          <w:rFonts w:ascii="Times New Roman" w:hAnsi="Times New Roman"/>
          <w:bCs/>
        </w:rPr>
        <w:t xml:space="preserve"> berdasarkan asas Pancasila yang bersifat kekeluargaan maka terhadap norma, asas, lembaga dan kaidah yang terdapat dalam Teori Hukum Pembangunan tersebut relatif sudah merupakan dimensi yang meliputi </w:t>
      </w:r>
      <w:r w:rsidRPr="00585F48">
        <w:rPr>
          <w:rFonts w:ascii="Times New Roman" w:hAnsi="Times New Roman"/>
          <w:bCs/>
          <w:i/>
        </w:rPr>
        <w:t>structure</w:t>
      </w:r>
      <w:r w:rsidRPr="00585F48">
        <w:rPr>
          <w:rFonts w:ascii="Times New Roman" w:hAnsi="Times New Roman"/>
          <w:bCs/>
        </w:rPr>
        <w:t xml:space="preserve"> (struktur), </w:t>
      </w:r>
      <w:r w:rsidRPr="00585F48">
        <w:rPr>
          <w:rFonts w:ascii="Times New Roman" w:hAnsi="Times New Roman"/>
          <w:bCs/>
          <w:i/>
        </w:rPr>
        <w:t>culture</w:t>
      </w:r>
      <w:r w:rsidRPr="00585F48">
        <w:rPr>
          <w:rFonts w:ascii="Times New Roman" w:hAnsi="Times New Roman"/>
          <w:bCs/>
        </w:rPr>
        <w:t xml:space="preserve"> (kultur) dan </w:t>
      </w:r>
      <w:r w:rsidRPr="00585F48">
        <w:rPr>
          <w:rFonts w:ascii="Times New Roman" w:hAnsi="Times New Roman"/>
          <w:bCs/>
          <w:i/>
        </w:rPr>
        <w:t>substance</w:t>
      </w:r>
      <w:r w:rsidRPr="00585F48">
        <w:rPr>
          <w:rFonts w:ascii="Times New Roman" w:hAnsi="Times New Roman"/>
          <w:bCs/>
        </w:rPr>
        <w:t xml:space="preserve"> (substansi)</w:t>
      </w:r>
      <w:r w:rsidRPr="00585F48">
        <w:rPr>
          <w:rFonts w:ascii="Times New Roman" w:hAnsi="Times New Roman"/>
          <w:bCs/>
          <w:lang w:val="en-US"/>
        </w:rPr>
        <w:t>.</w:t>
      </w:r>
      <w:r w:rsidRPr="00585F48">
        <w:rPr>
          <w:rStyle w:val="FootnoteReference"/>
          <w:rFonts w:ascii="Times New Roman" w:hAnsi="Times New Roman"/>
          <w:bCs/>
        </w:rPr>
        <w:footnoteReference w:id="18"/>
      </w:r>
      <w:r w:rsidRPr="00585F48">
        <w:rPr>
          <w:rFonts w:ascii="Times New Roman" w:hAnsi="Times New Roman"/>
          <w:bCs/>
          <w:lang w:val="en-US"/>
        </w:rPr>
        <w:t xml:space="preserve">  </w:t>
      </w:r>
      <w:r w:rsidRPr="00585F48">
        <w:rPr>
          <w:rFonts w:ascii="Times New Roman" w:hAnsi="Times New Roman"/>
          <w:bCs/>
        </w:rPr>
        <w:t>Negara menata dan mengembangkan sistem hukum nasional dengan memelihara dan menghormati keberagaman nilai-nilai hukum dan sumber-sumber hukum yang hidup dalam masyarakat</w:t>
      </w:r>
      <w:r w:rsidRPr="00585F48">
        <w:rPr>
          <w:rFonts w:ascii="Times New Roman" w:hAnsi="Times New Roman"/>
          <w:bCs/>
          <w:lang w:val="en-US"/>
        </w:rPr>
        <w:t xml:space="preserve">. </w:t>
      </w:r>
      <w:r w:rsidRPr="00585F48">
        <w:rPr>
          <w:rFonts w:ascii="Times New Roman" w:hAnsi="Times New Roman"/>
          <w:bCs/>
        </w:rPr>
        <w:t>Oleh karenanya, perkembangan sistem hukum nasional harus berorientasi kepada kebijakan berupa pilihan hukum yang berlaku, sistem hukum yang akan dianut, dasar filosofis yang digunakan dalam pembentukan hukum, termasuk kebijakan agar mendasarkan hukum nasional dari asas-asas umum yang berlaku</w:t>
      </w:r>
      <w:r w:rsidRPr="00585F48">
        <w:rPr>
          <w:rFonts w:ascii="Times New Roman" w:hAnsi="Times New Roman"/>
          <w:bCs/>
          <w:lang w:val="en-US"/>
        </w:rPr>
        <w:t>.</w:t>
      </w:r>
      <w:r w:rsidRPr="00585F48">
        <w:rPr>
          <w:rStyle w:val="FootnoteReference"/>
          <w:rFonts w:ascii="Times New Roman" w:hAnsi="Times New Roman"/>
          <w:bCs/>
          <w:lang w:val="en-US"/>
        </w:rPr>
        <w:footnoteReference w:id="19"/>
      </w:r>
    </w:p>
    <w:p w:rsidR="00873CD2" w:rsidRPr="00585F48" w:rsidRDefault="00873CD2" w:rsidP="00680A71">
      <w:pPr>
        <w:tabs>
          <w:tab w:val="left" w:pos="357"/>
          <w:tab w:val="left" w:pos="720"/>
          <w:tab w:val="left" w:pos="1077"/>
        </w:tabs>
        <w:spacing w:after="0" w:line="276" w:lineRule="auto"/>
        <w:ind w:left="150"/>
        <w:jc w:val="both"/>
        <w:rPr>
          <w:rFonts w:ascii="Times New Roman" w:hAnsi="Times New Roman"/>
          <w:bCs/>
          <w:lang w:val="en-US"/>
        </w:rPr>
      </w:pPr>
    </w:p>
    <w:p w:rsidR="00FD3362" w:rsidRPr="00585F48" w:rsidRDefault="00FD3362" w:rsidP="00680A71">
      <w:pPr>
        <w:tabs>
          <w:tab w:val="left" w:pos="357"/>
          <w:tab w:val="left" w:pos="720"/>
          <w:tab w:val="left" w:pos="1077"/>
        </w:tabs>
        <w:spacing w:after="0" w:line="276" w:lineRule="auto"/>
        <w:jc w:val="center"/>
        <w:rPr>
          <w:rFonts w:ascii="Times New Roman" w:hAnsi="Times New Roman"/>
          <w:b/>
          <w:bCs/>
          <w:lang w:val="en-US"/>
        </w:rPr>
      </w:pPr>
      <w:r w:rsidRPr="00585F48">
        <w:rPr>
          <w:rFonts w:ascii="Times New Roman" w:hAnsi="Times New Roman"/>
          <w:b/>
          <w:bCs/>
          <w:lang w:val="en-US"/>
        </w:rPr>
        <w:t>BAB III</w:t>
      </w:r>
    </w:p>
    <w:p w:rsidR="009C21C4" w:rsidRPr="00585F48" w:rsidRDefault="009C21C4" w:rsidP="00680A71">
      <w:pPr>
        <w:tabs>
          <w:tab w:val="left" w:pos="357"/>
          <w:tab w:val="left" w:pos="720"/>
          <w:tab w:val="left" w:pos="1077"/>
        </w:tabs>
        <w:spacing w:after="0" w:line="276" w:lineRule="auto"/>
        <w:jc w:val="center"/>
        <w:rPr>
          <w:rFonts w:ascii="Times New Roman" w:hAnsi="Times New Roman"/>
          <w:b/>
          <w:bCs/>
          <w:lang w:val="en-US"/>
        </w:rPr>
      </w:pPr>
      <w:r w:rsidRPr="00585F48">
        <w:rPr>
          <w:rFonts w:ascii="Times New Roman" w:hAnsi="Times New Roman"/>
          <w:b/>
          <w:bCs/>
        </w:rPr>
        <w:t xml:space="preserve">PENYELESAIAN SENGKETA </w:t>
      </w:r>
      <w:r w:rsidRPr="00585F48">
        <w:rPr>
          <w:rFonts w:ascii="Times New Roman" w:hAnsi="Times New Roman"/>
          <w:b/>
          <w:bCs/>
          <w:lang w:val="en-US"/>
        </w:rPr>
        <w:t xml:space="preserve"> </w:t>
      </w:r>
      <w:r w:rsidRPr="00585F48">
        <w:rPr>
          <w:rFonts w:ascii="Times New Roman" w:hAnsi="Times New Roman"/>
          <w:b/>
          <w:bCs/>
        </w:rPr>
        <w:t>PERJANJIAN BAGI HASIL  PERBANKAN SYARI’AH DI PENGADILAN AGAMA  DALAM RANGKA PENGEMBANGAN SISTEM PERBANKAN DI INDONESIA</w:t>
      </w:r>
    </w:p>
    <w:p w:rsidR="009C21C4" w:rsidRPr="00585F48" w:rsidRDefault="009C21C4" w:rsidP="00680A71">
      <w:pPr>
        <w:pStyle w:val="Heading1"/>
        <w:spacing w:before="0" w:line="276" w:lineRule="auto"/>
        <w:rPr>
          <w:rFonts w:ascii="Times New Roman" w:hAnsi="Times New Roman"/>
          <w:b/>
          <w:bCs/>
          <w:color w:val="FFFFFF" w:themeColor="background1"/>
          <w:sz w:val="22"/>
          <w:szCs w:val="22"/>
          <w:lang w:val="en-US"/>
        </w:rPr>
      </w:pPr>
      <w:bookmarkStart w:id="24" w:name="_Toc158401902"/>
      <w:r w:rsidRPr="00585F48">
        <w:rPr>
          <w:rFonts w:ascii="Times New Roman" w:hAnsi="Times New Roman"/>
          <w:b/>
          <w:bCs/>
          <w:color w:val="FFFFFF" w:themeColor="background1"/>
          <w:sz w:val="22"/>
          <w:szCs w:val="22"/>
        </w:rPr>
        <w:t>PERBANKAN DI INDONESIA</w:t>
      </w:r>
      <w:bookmarkEnd w:id="24"/>
    </w:p>
    <w:p w:rsidR="00B82CCE" w:rsidRPr="00585F48" w:rsidRDefault="00B82CCE" w:rsidP="00680A71">
      <w:pPr>
        <w:pStyle w:val="ListParagraph"/>
        <w:numPr>
          <w:ilvl w:val="0"/>
          <w:numId w:val="125"/>
        </w:numPr>
        <w:tabs>
          <w:tab w:val="left" w:pos="357"/>
          <w:tab w:val="left" w:pos="720"/>
          <w:tab w:val="left" w:pos="1077"/>
        </w:tabs>
        <w:spacing w:after="0" w:line="276" w:lineRule="auto"/>
        <w:ind w:left="360"/>
        <w:outlineLvl w:val="1"/>
        <w:rPr>
          <w:rFonts w:ascii="Times New Roman" w:hAnsi="Times New Roman"/>
          <w:b/>
          <w:bCs/>
          <w:lang w:val="en-US"/>
        </w:rPr>
      </w:pPr>
      <w:bookmarkStart w:id="25" w:name="_Toc158401903"/>
      <w:r w:rsidRPr="00585F48">
        <w:rPr>
          <w:rFonts w:ascii="Times New Roman" w:hAnsi="Times New Roman"/>
          <w:b/>
          <w:bCs/>
          <w:lang w:val="en-US"/>
        </w:rPr>
        <w:t>Penyelesaian Permasalahan Sengketa Perjanjian Bagi Hasil Perbankan Syariah Di Pengadilan Agama</w:t>
      </w:r>
      <w:bookmarkEnd w:id="25"/>
    </w:p>
    <w:p w:rsidR="00B82CCE" w:rsidRPr="00585F48" w:rsidRDefault="00B82CCE" w:rsidP="00680A71">
      <w:pPr>
        <w:pStyle w:val="ListParagraph"/>
        <w:spacing w:after="0" w:line="276" w:lineRule="auto"/>
        <w:ind w:left="417" w:firstLine="851"/>
        <w:jc w:val="both"/>
        <w:rPr>
          <w:rFonts w:ascii="Times New Roman" w:hAnsi="Times New Roman"/>
          <w:lang w:val="en-US"/>
        </w:rPr>
      </w:pPr>
      <w:r w:rsidRPr="00585F48">
        <w:rPr>
          <w:rFonts w:ascii="Times New Roman" w:hAnsi="Times New Roman"/>
          <w:lang w:val="en-US"/>
        </w:rPr>
        <w:t>Dalam proses penyelesain sengketa perbankan Syari’ah di pengadilan Agama itu merupakan salah bentuk konkret campur tangan pemeritah dalam hal  mengatur, mempersiapkan  dalam bentuk regulasi, aturan dan lebih spesifik lagi adalah kewengan dalam memutus perkara ekonomi Syari’ah yang di dalamnya sengketa perbankan Syari’ah secara litigasi menajdi kewenangan absolute Pengadilan Agama, walapun penyelesaian sengketa ekonomi Syari’ah bisa juga melalui proses non litigasi mengusung</w:t>
      </w:r>
      <w:r w:rsidRPr="00585F48">
        <w:rPr>
          <w:rFonts w:ascii="Times New Roman" w:hAnsi="Times New Roman"/>
          <w:color w:val="222222"/>
          <w:shd w:val="clear" w:color="auto" w:fill="FFFFFF"/>
        </w:rPr>
        <w:t xml:space="preserve"> konsep penyelesaian konflik atau sengketa di luar </w:t>
      </w:r>
      <w:r w:rsidRPr="00585F48">
        <w:rPr>
          <w:rFonts w:ascii="Times New Roman" w:hAnsi="Times New Roman"/>
          <w:color w:val="222222"/>
          <w:shd w:val="clear" w:color="auto" w:fill="FFFFFF"/>
        </w:rPr>
        <w:lastRenderedPageBreak/>
        <w:t>pengadilan secara kooperatif yang diarahkan pada suatu kesepakatan atau solusi terhadap suatu konflik atau sengketa yang bersifat </w:t>
      </w:r>
      <w:r w:rsidRPr="00585F48">
        <w:rPr>
          <w:rStyle w:val="Emphasis"/>
          <w:rFonts w:ascii="Times New Roman" w:hAnsi="Times New Roman"/>
          <w:color w:val="222222"/>
          <w:shd w:val="clear" w:color="auto" w:fill="FFFFFF"/>
        </w:rPr>
        <w:t>win-win solution</w:t>
      </w:r>
      <w:r w:rsidRPr="00585F48">
        <w:rPr>
          <w:rFonts w:ascii="Times New Roman" w:hAnsi="Times New Roman"/>
          <w:lang w:val="en-US"/>
        </w:rPr>
        <w:t>.</w:t>
      </w:r>
    </w:p>
    <w:p w:rsidR="00B82CCE" w:rsidRPr="00585F48" w:rsidRDefault="00B82CCE" w:rsidP="00680A71">
      <w:pPr>
        <w:spacing w:after="0" w:line="276" w:lineRule="auto"/>
        <w:ind w:left="417" w:firstLine="720"/>
        <w:jc w:val="both"/>
        <w:rPr>
          <w:rFonts w:ascii="Times New Roman" w:hAnsi="Times New Roman"/>
          <w:lang w:val="en-US"/>
        </w:rPr>
      </w:pPr>
      <w:r w:rsidRPr="00585F48">
        <w:rPr>
          <w:rFonts w:ascii="Times New Roman" w:hAnsi="Times New Roman"/>
        </w:rPr>
        <w:t>Lembaga keuangan Syari’ah sangat beragam untuk memilih cara dan memilih lembaga penyelesaian sengketa ekonomi Syari’ah. Ada yang memilih pengadilan agama, BASYARNAS, lembaga</w:t>
      </w:r>
      <w:r w:rsidRPr="00585F48">
        <w:rPr>
          <w:rFonts w:ascii="Times New Roman" w:hAnsi="Times New Roman"/>
          <w:lang w:val="en-US"/>
        </w:rPr>
        <w:t xml:space="preserve"> </w:t>
      </w:r>
      <w:r w:rsidRPr="00585F48">
        <w:rPr>
          <w:rFonts w:ascii="Times New Roman" w:hAnsi="Times New Roman"/>
          <w:color w:val="040C28"/>
        </w:rPr>
        <w:t>Alternative Dispute Resolution</w:t>
      </w:r>
      <w:r w:rsidRPr="00585F48">
        <w:rPr>
          <w:rFonts w:ascii="Times New Roman" w:hAnsi="Times New Roman"/>
          <w:color w:val="040C28"/>
          <w:lang w:val="en-US"/>
        </w:rPr>
        <w:t xml:space="preserve"> (</w:t>
      </w:r>
      <w:r w:rsidRPr="00585F48">
        <w:rPr>
          <w:rFonts w:ascii="Times New Roman" w:hAnsi="Times New Roman"/>
        </w:rPr>
        <w:t>ADR</w:t>
      </w:r>
      <w:r w:rsidRPr="00585F48">
        <w:rPr>
          <w:rFonts w:ascii="Times New Roman" w:hAnsi="Times New Roman"/>
          <w:lang w:val="en-US"/>
        </w:rPr>
        <w:t>)</w:t>
      </w:r>
      <w:r w:rsidRPr="00585F48">
        <w:rPr>
          <w:rFonts w:ascii="Times New Roman" w:hAnsi="Times New Roman"/>
        </w:rPr>
        <w:t xml:space="preserve"> lainnya bahkan pengadilan negeri. Beragamnya pilihan responden untuk memilih lembaga penyelesaian sengketa atas pengadilan agama, BASYARNAS dan lembaga </w:t>
      </w:r>
      <w:r w:rsidRPr="00585F48">
        <w:rPr>
          <w:rFonts w:ascii="Times New Roman" w:hAnsi="Times New Roman"/>
          <w:color w:val="040C28"/>
        </w:rPr>
        <w:t>Alternative Dispute Resolution</w:t>
      </w:r>
      <w:r w:rsidRPr="00585F48">
        <w:rPr>
          <w:rFonts w:ascii="Times New Roman" w:hAnsi="Times New Roman"/>
          <w:color w:val="040C28"/>
          <w:lang w:val="en-US"/>
        </w:rPr>
        <w:t xml:space="preserve"> (</w:t>
      </w:r>
      <w:r w:rsidRPr="00585F48">
        <w:rPr>
          <w:rFonts w:ascii="Times New Roman" w:hAnsi="Times New Roman"/>
        </w:rPr>
        <w:t>ADR</w:t>
      </w:r>
      <w:r w:rsidRPr="00585F48">
        <w:rPr>
          <w:rFonts w:ascii="Times New Roman" w:hAnsi="Times New Roman"/>
          <w:lang w:val="en-US"/>
        </w:rPr>
        <w:t xml:space="preserve">) </w:t>
      </w:r>
      <w:r w:rsidRPr="00585F48">
        <w:rPr>
          <w:rFonts w:ascii="Times New Roman" w:hAnsi="Times New Roman"/>
        </w:rPr>
        <w:t xml:space="preserve"> lainnya serta pengadilan agama disebabkan oleh 5 faktor yaitu faktor regulasi, asas kebebasan berkontrak, sumber daya manusia, kelembagaan dan efsiensi waktu serta biaya berperkara. </w:t>
      </w:r>
      <w:r w:rsidRPr="00585F48">
        <w:rPr>
          <w:rFonts w:ascii="Times New Roman" w:hAnsi="Times New Roman"/>
          <w:lang w:val="en-US"/>
        </w:rPr>
        <w:t xml:space="preserve"> </w:t>
      </w:r>
      <w:r w:rsidRPr="00585F48">
        <w:rPr>
          <w:rFonts w:ascii="Times New Roman" w:hAnsi="Times New Roman"/>
        </w:rPr>
        <w:t xml:space="preserve">Dengan beragamnya penafsiran para ahli hukum dan legal ofcer serta praktisi hukum lainnya untuk menterjemahkan UU No. 3 Tahun 2006 yang mempertegas kompetensi absolut peradilan agama dalam hal ekonomi Syari’ah dan UU No. 21 Tahun 2008 tentang Perbankan Syari’ah meskipun penjelasan ayat 2 Pasal 55 UU No. 21 Tahun 2008 tentang Perbankan Syari’ah sudah dibatalkan oleh Mahkamah Konstitusi dengan keputusan No. 93/PUU-X/2012 sehingga masih ditemukan penyelesaian sengketa ekonomi Syari’ah diselesaikan melalui pengadilan negeri bahkan eksekusi BASYARNAS pun masih ada yang dilakukan oleh pengadilan negeri. Seyogyanya Mahkamah Agung secara tegas melalui surat edaran ke pengadilan negeri untuk tidak menerima penyelesaian sengketa terkait dengan bisnis dan ekonomi Syari’ah. </w:t>
      </w:r>
    </w:p>
    <w:p w:rsidR="00B82CCE" w:rsidRPr="00585F48" w:rsidRDefault="00B82CCE" w:rsidP="00680A71">
      <w:pPr>
        <w:spacing w:after="0" w:line="276" w:lineRule="auto"/>
        <w:ind w:left="417" w:firstLine="720"/>
        <w:jc w:val="both"/>
        <w:rPr>
          <w:rFonts w:ascii="Times New Roman" w:hAnsi="Times New Roman"/>
          <w:lang w:val="en-US"/>
        </w:rPr>
      </w:pPr>
      <w:r w:rsidRPr="00585F48">
        <w:rPr>
          <w:rFonts w:ascii="Times New Roman" w:hAnsi="Times New Roman"/>
        </w:rPr>
        <w:t>Karena persoalan juga menjadi problem utama dalam penyelesaian sengketa ekonomi Syari’ah. Oleh karena itu perlu upaya untuk meningkatkan kompetensi sumber daya manusia. Selain itu, rekruitmen calon sumber daya manusia di bidang hukum ekonomi dan bisnis Syari’ah baik yang didistribusikan sebagai akademisi maupun praktisi hukum juga diperlukan. Seyogyanya pemerintah mendukung dan menggalakkan lembaga</w:t>
      </w:r>
      <w:r w:rsidRPr="00585F48">
        <w:rPr>
          <w:rFonts w:ascii="Times New Roman" w:hAnsi="Times New Roman"/>
          <w:lang w:val="en-US"/>
        </w:rPr>
        <w:t>-</w:t>
      </w:r>
      <w:r w:rsidRPr="00585F48">
        <w:rPr>
          <w:rFonts w:ascii="Times New Roman" w:hAnsi="Times New Roman"/>
        </w:rPr>
        <w:t>lembaga pendidikan formal yang konsen kepada kajian dan program studi hukum ekonomi dan bisnis Syari’ah serta memberikan regulasi yang jelas untuk merekruit para lulusan hukum ekonomi bisnis Syari’ah tersebut</w:t>
      </w:r>
      <w:r w:rsidRPr="00585F48">
        <w:rPr>
          <w:rFonts w:ascii="Times New Roman" w:hAnsi="Times New Roman"/>
          <w:lang w:val="en-US"/>
        </w:rPr>
        <w:t>.</w:t>
      </w:r>
    </w:p>
    <w:p w:rsidR="00B82CCE" w:rsidRPr="00585F48" w:rsidRDefault="00B82CCE" w:rsidP="00680A71">
      <w:pPr>
        <w:pStyle w:val="NormalWeb"/>
        <w:shd w:val="clear" w:color="auto" w:fill="FFFFFF"/>
        <w:spacing w:before="0" w:beforeAutospacing="0" w:after="0" w:afterAutospacing="0" w:line="276" w:lineRule="auto"/>
        <w:ind w:left="417" w:firstLine="709"/>
        <w:jc w:val="both"/>
        <w:rPr>
          <w:sz w:val="22"/>
          <w:szCs w:val="22"/>
        </w:rPr>
      </w:pPr>
      <w:r w:rsidRPr="00585F48">
        <w:rPr>
          <w:sz w:val="22"/>
          <w:szCs w:val="22"/>
        </w:rPr>
        <w:t>Penyelesaian perkara ekonomi Syari’ah diatur dalam Peraturan Mahkamah Agung (PERMA) Nomor 14 Tahun 2016 tentang Tata Cara Penyelesaian Perkara Ekonomi Syari’ah. PERMA ini untuk menjamin pelaksanaan penyelesaian sengketa ekonomi Syari’ah yang lebih sederhana, cepat dan biaya ringan. Berdasarkan PERMA ini maka perkara ekonomi Syari’ah dapat diajukan dalam bentuk gugatan sederhana atau dengan acara biasa. Penyelesaian sengketa ekonomi Syari’ah dengan acara sederhana berpedoman pada PERMA Nomor 2 tahun 2015 Tentang Tata Cara Gugatan Sederhana yang kemudian diubah dengan PERMA Nomor 4 Tahun 2019 Tentang Perubahan atas PERMA Nomor 2 Tahun 2015 Tentang Tata Cara Penyelesaian Gugatan Sederhana, sedangkan penyelesaian sengketa ekonomi Syari’ah dengan acara biasa berpedoman pada hukum acara perdata kecuali yang diatur secara khusus.</w:t>
      </w:r>
    </w:p>
    <w:p w:rsidR="00B82CCE" w:rsidRPr="00585F48" w:rsidRDefault="00B82CCE" w:rsidP="00680A71">
      <w:pPr>
        <w:pStyle w:val="NormalWeb"/>
        <w:shd w:val="clear" w:color="auto" w:fill="FFFFFF"/>
        <w:spacing w:before="0" w:beforeAutospacing="0" w:after="0" w:afterAutospacing="0" w:line="276" w:lineRule="auto"/>
        <w:ind w:left="417" w:firstLine="709"/>
        <w:jc w:val="both"/>
        <w:rPr>
          <w:sz w:val="22"/>
          <w:szCs w:val="22"/>
        </w:rPr>
      </w:pPr>
      <w:r w:rsidRPr="00585F48">
        <w:rPr>
          <w:sz w:val="22"/>
          <w:szCs w:val="22"/>
        </w:rPr>
        <w:t>Perbedaan antara gugatan sederhana dengan dengan gugatan pada umumnya yakni nilai kerugian materiil dalam gugatan sederhana maksimal</w:t>
      </w:r>
      <w:r w:rsidRPr="00585F48">
        <w:rPr>
          <w:sz w:val="22"/>
          <w:szCs w:val="22"/>
          <w:lang w:val="en-US"/>
        </w:rPr>
        <w:t xml:space="preserve"> </w:t>
      </w:r>
      <w:r w:rsidRPr="00585F48">
        <w:rPr>
          <w:sz w:val="22"/>
          <w:szCs w:val="22"/>
        </w:rPr>
        <w:t>Rp 500.000.000 (lima ratus</w:t>
      </w:r>
      <w:r w:rsidRPr="00585F48">
        <w:rPr>
          <w:sz w:val="22"/>
          <w:szCs w:val="22"/>
          <w:lang w:val="en-US"/>
        </w:rPr>
        <w:t xml:space="preserve">   </w:t>
      </w:r>
      <w:r w:rsidRPr="00585F48">
        <w:rPr>
          <w:sz w:val="22"/>
          <w:szCs w:val="22"/>
        </w:rPr>
        <w:t xml:space="preserve"> juta rupiah). Sedangkan pada perkara perdata biasa nilai kerugian materiil tidak dibatasi besarnya. Gugatan sederhana diperiksa dan diputus oleh hakim tunggal.</w:t>
      </w:r>
      <w:r w:rsidRPr="00585F48">
        <w:rPr>
          <w:sz w:val="22"/>
          <w:szCs w:val="22"/>
          <w:lang w:val="en-US"/>
        </w:rPr>
        <w:t xml:space="preserve"> </w:t>
      </w:r>
      <w:r w:rsidRPr="00585F48">
        <w:rPr>
          <w:sz w:val="22"/>
          <w:szCs w:val="22"/>
        </w:rPr>
        <w:t>Adapun syarat gugatan sederhana berdasarkan Pasal 4 PERMA No. 4 Tahun 2019 Tentang Perubahan atas PERMA Nomor 2 Tahun 2015 Tentang Tata Cara Penyelesaian Gugatan Sederhana sebagai berikut :</w:t>
      </w:r>
    </w:p>
    <w:p w:rsidR="00B82CCE" w:rsidRPr="00585F48" w:rsidRDefault="00B82CCE" w:rsidP="00680A71">
      <w:pPr>
        <w:numPr>
          <w:ilvl w:val="0"/>
          <w:numId w:val="97"/>
        </w:numPr>
        <w:shd w:val="clear" w:color="auto" w:fill="FFFFFF"/>
        <w:spacing w:after="0" w:line="276" w:lineRule="auto"/>
        <w:ind w:left="777"/>
        <w:jc w:val="both"/>
        <w:rPr>
          <w:rFonts w:ascii="Times New Roman" w:eastAsia="Times New Roman" w:hAnsi="Times New Roman"/>
          <w:lang w:val="en-US"/>
        </w:rPr>
      </w:pPr>
      <w:r w:rsidRPr="00585F48">
        <w:rPr>
          <w:rFonts w:ascii="Times New Roman" w:eastAsia="Times New Roman" w:hAnsi="Times New Roman"/>
          <w:lang w:val="en-US"/>
        </w:rPr>
        <w:t>Para pihak dalam gugatan sederhana terdiri dari Penggugat dan Tergugat yang masing-masing tidak boleh lebih dari satu, kecuali memiliki kepentingan hukum yang sama.</w:t>
      </w:r>
    </w:p>
    <w:p w:rsidR="00B82CCE" w:rsidRPr="00585F48" w:rsidRDefault="00B82CCE" w:rsidP="00680A71">
      <w:pPr>
        <w:numPr>
          <w:ilvl w:val="0"/>
          <w:numId w:val="97"/>
        </w:numPr>
        <w:shd w:val="clear" w:color="auto" w:fill="FFFFFF"/>
        <w:spacing w:after="0" w:line="276" w:lineRule="auto"/>
        <w:ind w:left="777"/>
        <w:jc w:val="both"/>
        <w:rPr>
          <w:rFonts w:ascii="Times New Roman" w:eastAsia="Times New Roman" w:hAnsi="Times New Roman"/>
          <w:lang w:val="en-US"/>
        </w:rPr>
      </w:pPr>
      <w:r w:rsidRPr="00585F48">
        <w:rPr>
          <w:rFonts w:ascii="Times New Roman" w:eastAsia="Times New Roman" w:hAnsi="Times New Roman"/>
          <w:lang w:val="en-US"/>
        </w:rPr>
        <w:t>Terhadap Tergugat yang tidak diketahui tempat tinggalnya, tidak dapat diajukan gugatan sederhana.</w:t>
      </w:r>
    </w:p>
    <w:p w:rsidR="00B82CCE" w:rsidRPr="00585F48" w:rsidRDefault="00B82CCE" w:rsidP="00680A71">
      <w:pPr>
        <w:numPr>
          <w:ilvl w:val="0"/>
          <w:numId w:val="97"/>
        </w:numPr>
        <w:shd w:val="clear" w:color="auto" w:fill="FFFFFF"/>
        <w:spacing w:after="0" w:line="276" w:lineRule="auto"/>
        <w:ind w:left="777"/>
        <w:jc w:val="both"/>
        <w:rPr>
          <w:rFonts w:ascii="Times New Roman" w:eastAsia="Times New Roman" w:hAnsi="Times New Roman"/>
          <w:lang w:val="en-US"/>
        </w:rPr>
      </w:pPr>
      <w:r w:rsidRPr="00585F48">
        <w:rPr>
          <w:rFonts w:ascii="Times New Roman" w:eastAsia="Times New Roman" w:hAnsi="Times New Roman"/>
          <w:lang w:val="en-US"/>
        </w:rPr>
        <w:t>Penggugat dan Tergugat dalam gugatan sederhana berdomisili di daerah hukum pengadilan yang sama.</w:t>
      </w:r>
    </w:p>
    <w:p w:rsidR="00B82CCE" w:rsidRPr="00585F48" w:rsidRDefault="00B82CCE" w:rsidP="00680A71">
      <w:pPr>
        <w:numPr>
          <w:ilvl w:val="0"/>
          <w:numId w:val="97"/>
        </w:numPr>
        <w:shd w:val="clear" w:color="auto" w:fill="FFFFFF"/>
        <w:spacing w:after="0" w:line="276" w:lineRule="auto"/>
        <w:ind w:left="777"/>
        <w:jc w:val="both"/>
        <w:rPr>
          <w:rFonts w:ascii="Times New Roman" w:eastAsia="Times New Roman" w:hAnsi="Times New Roman"/>
          <w:lang w:val="en-US"/>
        </w:rPr>
      </w:pPr>
      <w:r w:rsidRPr="00585F48">
        <w:rPr>
          <w:rFonts w:ascii="Times New Roman" w:eastAsia="Times New Roman" w:hAnsi="Times New Roman"/>
          <w:lang w:val="en-US"/>
        </w:rPr>
        <w:lastRenderedPageBreak/>
        <w:t>Penggugat dan Tergugat wajib menghadiri secara langsung setiap persidangan dengan atau tanpa didampingi oleh kuasa hukum.</w:t>
      </w:r>
    </w:p>
    <w:p w:rsidR="00B82CCE" w:rsidRPr="00585F48" w:rsidRDefault="00B82CCE" w:rsidP="00680A71">
      <w:pPr>
        <w:pStyle w:val="ListParagraph"/>
        <w:tabs>
          <w:tab w:val="left" w:pos="357"/>
          <w:tab w:val="left" w:pos="720"/>
          <w:tab w:val="left" w:pos="1077"/>
        </w:tabs>
        <w:spacing w:after="0" w:line="276" w:lineRule="auto"/>
        <w:ind w:left="360"/>
        <w:rPr>
          <w:rFonts w:ascii="Times New Roman" w:hAnsi="Times New Roman"/>
          <w:bCs/>
          <w:lang w:val="en-US"/>
        </w:rPr>
      </w:pPr>
    </w:p>
    <w:p w:rsidR="00B82CCE" w:rsidRPr="00585F48" w:rsidRDefault="00B82CCE" w:rsidP="00680A71">
      <w:pPr>
        <w:pStyle w:val="ListParagraph"/>
        <w:numPr>
          <w:ilvl w:val="0"/>
          <w:numId w:val="125"/>
        </w:numPr>
        <w:tabs>
          <w:tab w:val="left" w:pos="357"/>
          <w:tab w:val="left" w:pos="720"/>
          <w:tab w:val="left" w:pos="1077"/>
        </w:tabs>
        <w:spacing w:after="0" w:line="276" w:lineRule="auto"/>
        <w:ind w:left="360"/>
        <w:jc w:val="both"/>
        <w:outlineLvl w:val="1"/>
        <w:rPr>
          <w:rFonts w:ascii="Times New Roman" w:hAnsi="Times New Roman"/>
          <w:b/>
          <w:bCs/>
          <w:lang w:val="en-US"/>
        </w:rPr>
      </w:pPr>
      <w:bookmarkStart w:id="26" w:name="_Toc158401904"/>
      <w:r w:rsidRPr="00585F48">
        <w:rPr>
          <w:rFonts w:ascii="Times New Roman" w:hAnsi="Times New Roman"/>
          <w:b/>
          <w:lang w:val="en-US"/>
        </w:rPr>
        <w:t xml:space="preserve">Akibat Penyelesaian </w:t>
      </w:r>
      <w:r w:rsidRPr="00585F48">
        <w:rPr>
          <w:rFonts w:ascii="Times New Roman" w:hAnsi="Times New Roman"/>
          <w:b/>
          <w:bCs/>
          <w:lang w:val="en-US"/>
        </w:rPr>
        <w:t>Sengketa Perjanjian Bagi Hasil Perbankan Syariah Di Pengadilan Agama</w:t>
      </w:r>
      <w:bookmarkEnd w:id="26"/>
    </w:p>
    <w:p w:rsidR="00B82CCE" w:rsidRPr="00585F48" w:rsidRDefault="00B82CCE" w:rsidP="00680A71">
      <w:pPr>
        <w:spacing w:after="0" w:line="276" w:lineRule="auto"/>
        <w:ind w:left="360" w:firstLine="709"/>
        <w:jc w:val="both"/>
        <w:rPr>
          <w:rFonts w:ascii="Times New Roman" w:hAnsi="Times New Roman"/>
          <w:lang w:val="en-US"/>
        </w:rPr>
      </w:pPr>
      <w:r w:rsidRPr="00585F48">
        <w:rPr>
          <w:rFonts w:ascii="Times New Roman" w:hAnsi="Times New Roman"/>
        </w:rPr>
        <w:t>Masyarakat pelaku ekonomi Syari’ah belum sepenuhnya mempercayai kemampuan aparat Pengadilan Agama menangani sengketa ekonomi Syari’ah disebabkan karena masyarakat belum memahami bahwa mempercayakan penyelesaian sengketa ekonomi Syari’ah melalui Pengadilan Agama adalah bagian dari kewajiban agama. Hal ini dipertegas oleh penelitian yang dilakukan oleh Rof’ah Setyowati dengan judul “Analisis Sistem Hukum dan Peradilan Yang Efektif Mendukung Lembaga Keuangan Syari’ah Melalui Harmonisasi Hukum” pada tahun 2015.</w:t>
      </w:r>
      <w:r w:rsidRPr="00585F48">
        <w:rPr>
          <w:rStyle w:val="FootnoteReference"/>
          <w:rFonts w:ascii="Times New Roman" w:hAnsi="Times New Roman"/>
        </w:rPr>
        <w:footnoteReference w:id="20"/>
      </w:r>
      <w:r w:rsidRPr="00585F48">
        <w:rPr>
          <w:rFonts w:ascii="Times New Roman" w:hAnsi="Times New Roman"/>
        </w:rPr>
        <w:t xml:space="preserve"> Penelitian ini menyimpulkan bahwa realitas penyelesaian sengketa perbankan Syari’ah pada Pengadilan Agama dan Basyarnas, alasan pemilihan institusi Peradilan Agama karena Pengadilan Agama menerapkan prinsip Syari’ah (hukum Islam), peraturan perundang-undangan memberikan kewenangan kepada Peradilan Agama, sudah melakukan berbagai upaya untuk memperkuat kompetensi kelembagaannya, khususnya para hakim, putusan Mahkamah Konstitusi mengarahkan dan memperkuat penyelesaian ke Pengadilan Agama</w:t>
      </w:r>
      <w:r w:rsidRPr="00585F48">
        <w:rPr>
          <w:rFonts w:ascii="Times New Roman" w:hAnsi="Times New Roman"/>
          <w:lang w:val="en-US"/>
        </w:rPr>
        <w:t xml:space="preserve">. </w:t>
      </w:r>
      <w:r w:rsidRPr="00585F48">
        <w:rPr>
          <w:rFonts w:ascii="Times New Roman" w:hAnsi="Times New Roman"/>
        </w:rPr>
        <w:t>Adapun yang menjadi kendala institusi adalah kesiapan dan kompetensi sumber daya manusia, pemahaman hakim minim, sehingga sering memberi putusan yang kurang menyentuh pokok perkara. Selain itu, sistem hukum dan peradilan penyelesaian</w:t>
      </w:r>
      <w:r w:rsidRPr="00585F48">
        <w:rPr>
          <w:rFonts w:ascii="Times New Roman" w:hAnsi="Times New Roman"/>
          <w:lang w:val="en-US"/>
        </w:rPr>
        <w:t xml:space="preserve"> </w:t>
      </w:r>
      <w:r w:rsidRPr="00585F48">
        <w:rPr>
          <w:rFonts w:ascii="Times New Roman" w:hAnsi="Times New Roman"/>
        </w:rPr>
        <w:t xml:space="preserve">sengketa Lembaga Keuangan Syari’ah masih terkendala disharmoni hukum dan penafsiran serta sikap yang tidak harmoni dengan tujuan hukum. </w:t>
      </w:r>
      <w:r w:rsidRPr="00585F48">
        <w:rPr>
          <w:rFonts w:ascii="Times New Roman" w:hAnsi="Times New Roman"/>
          <w:lang w:val="en-US"/>
        </w:rPr>
        <w:t>Hal itu nampak jelas terlihat antara norma hukum satu dengan norma hukum yang lainya sebut saja antara Fatwa Dewan Syari’ah Nasional  Majelis Ulama Indonesia selain melengkapi satu sama akan tetapi pada praktiknya terjadi disharmoni antara norma norma hukum tersebut.</w:t>
      </w:r>
    </w:p>
    <w:p w:rsidR="00B82CCE" w:rsidRPr="00585F48" w:rsidRDefault="00B82CCE" w:rsidP="00680A71">
      <w:pPr>
        <w:pStyle w:val="ListParagraph"/>
        <w:spacing w:after="0" w:line="276" w:lineRule="auto"/>
        <w:ind w:left="360" w:firstLine="720"/>
        <w:jc w:val="both"/>
        <w:rPr>
          <w:rFonts w:ascii="Times New Roman" w:hAnsi="Times New Roman"/>
          <w:lang w:val="en-US"/>
        </w:rPr>
      </w:pPr>
      <w:r w:rsidRPr="00585F48">
        <w:rPr>
          <w:rFonts w:ascii="Times New Roman" w:hAnsi="Times New Roman"/>
          <w:lang w:val="en-US"/>
        </w:rPr>
        <w:t xml:space="preserve">Disamping itu penyeragaman keputusan yang menjadi arahan Mahkamah Agung dalam menyambut dan meyakinkan masyarakat terkait kesiapan dalam menerima kewenangan tambahan dalam memutus perkara ekonomi syaraiah jelas- jelas merugikan para pencari keadilan. Dimana Mahkamah Agung telah menerbitkan (Surat Edaran Mahkamah Agung) SEMA No 2 Tahun 2009 Tentang Pemberlakuan Rumusan Hasil Rapat Pleno Kamar Mahkamah Agung Tahun 2019 Sebagai Pedomanan Pelaksanaan Tugas Bagi Pengadilan termasuk pengadilan agama dalam memutus perkara ekonomi Syari’ah yang di dalamnya sengketa perbankan syaraih, isi dari Surat Edaran tersebut menyatakan.  </w:t>
      </w:r>
      <w:r w:rsidRPr="00585F48">
        <w:rPr>
          <w:rFonts w:ascii="Times New Roman" w:hAnsi="Times New Roman"/>
          <w:i/>
          <w:lang w:val="en-US"/>
        </w:rPr>
        <w:t>“Gugatan pembatal akad ekonomi Syari’ah oleh debitur yang akadnya bertentangan dengan hukum Islam hanya dapat dilakukan  sebelum objek akad dimanfaatkan oleh debitur, dan apabila akad tersebut dibatalkan, debitur dihukum mengembalikan pokok pinjaman ditambah margin/nisbah sesuai dengan masa pinjaman yang telah berjalan.”</w:t>
      </w:r>
    </w:p>
    <w:p w:rsidR="00B82CCE" w:rsidRPr="00585F48" w:rsidRDefault="00B82CCE" w:rsidP="00680A71">
      <w:pPr>
        <w:spacing w:after="0" w:line="276" w:lineRule="auto"/>
        <w:ind w:left="360" w:firstLine="720"/>
        <w:jc w:val="both"/>
        <w:rPr>
          <w:rFonts w:ascii="Times New Roman" w:hAnsi="Times New Roman"/>
          <w:shd w:val="clear" w:color="auto" w:fill="FFFFFF"/>
          <w:lang w:val="en-US"/>
        </w:rPr>
      </w:pPr>
      <w:r w:rsidRPr="00585F48">
        <w:rPr>
          <w:rFonts w:ascii="Times New Roman" w:hAnsi="Times New Roman"/>
          <w:lang w:val="en-US"/>
        </w:rPr>
        <w:tab/>
        <w:t xml:space="preserve"> Dengan keberadaan Surat Edaran Mahkamah Agung Nomor 2 Tahun 2009 </w:t>
      </w:r>
      <w:r w:rsidRPr="00585F48">
        <w:rPr>
          <w:rFonts w:ascii="Times New Roman" w:hAnsi="Times New Roman"/>
          <w:color w:val="000000"/>
          <w:lang w:val="en-US"/>
        </w:rPr>
        <w:t>yang</w:t>
      </w:r>
      <w:r w:rsidRPr="00585F48">
        <w:rPr>
          <w:rFonts w:ascii="Times New Roman" w:eastAsia="Times New Roman" w:hAnsi="Times New Roman"/>
          <w:lang w:eastAsia="id-ID"/>
        </w:rPr>
        <w:t xml:space="preserve"> mem</w:t>
      </w:r>
      <w:r w:rsidRPr="00585F48">
        <w:rPr>
          <w:rFonts w:ascii="Times New Roman" w:eastAsia="Times New Roman" w:hAnsi="Times New Roman"/>
          <w:lang w:val="en-US" w:eastAsia="id-ID"/>
        </w:rPr>
        <w:t>f</w:t>
      </w:r>
      <w:r w:rsidRPr="00585F48">
        <w:rPr>
          <w:rFonts w:ascii="Times New Roman" w:hAnsi="Times New Roman"/>
        </w:rPr>
        <w:t>etakompli</w:t>
      </w:r>
      <w:r w:rsidRPr="00585F48">
        <w:rPr>
          <w:rFonts w:ascii="Times New Roman" w:hAnsi="Times New Roman"/>
          <w:shd w:val="clear" w:color="auto" w:fill="FFFFFF"/>
        </w:rPr>
        <w:t xml:space="preserve"> hakim yang akan menyelesaian sengketa ekonomi Syari’ah di Pengadilan Agama</w:t>
      </w:r>
      <w:r w:rsidRPr="00585F48">
        <w:rPr>
          <w:rFonts w:ascii="Times New Roman" w:hAnsi="Times New Roman"/>
          <w:shd w:val="clear" w:color="auto" w:fill="FFFFFF"/>
          <w:lang w:val="en-US"/>
        </w:rPr>
        <w:t>. T</w:t>
      </w:r>
      <w:r w:rsidRPr="00585F48">
        <w:rPr>
          <w:rFonts w:ascii="Times New Roman" w:hAnsi="Times New Roman"/>
          <w:shd w:val="clear" w:color="auto" w:fill="FFFFFF"/>
        </w:rPr>
        <w:t xml:space="preserve">idak ada gunanya penyelesaian sengketa di pengadilan agama </w:t>
      </w:r>
      <w:r w:rsidRPr="00585F48">
        <w:rPr>
          <w:rFonts w:ascii="Times New Roman" w:hAnsi="Times New Roman"/>
          <w:shd w:val="clear" w:color="auto" w:fill="FFFFFF"/>
          <w:lang w:val="en-US"/>
        </w:rPr>
        <w:t>jika S</w:t>
      </w:r>
      <w:r w:rsidRPr="00585F48">
        <w:rPr>
          <w:rFonts w:ascii="Times New Roman" w:hAnsi="Times New Roman"/>
          <w:shd w:val="clear" w:color="auto" w:fill="FFFFFF"/>
        </w:rPr>
        <w:t xml:space="preserve">urat </w:t>
      </w:r>
      <w:r w:rsidRPr="00585F48">
        <w:rPr>
          <w:rFonts w:ascii="Times New Roman" w:hAnsi="Times New Roman"/>
          <w:shd w:val="clear" w:color="auto" w:fill="FFFFFF"/>
          <w:lang w:val="en-US"/>
        </w:rPr>
        <w:t>E</w:t>
      </w:r>
      <w:r w:rsidRPr="00585F48">
        <w:rPr>
          <w:rFonts w:ascii="Times New Roman" w:hAnsi="Times New Roman"/>
          <w:shd w:val="clear" w:color="auto" w:fill="FFFFFF"/>
        </w:rPr>
        <w:t xml:space="preserve">daran itu masih ada dan tidak di cabut </w:t>
      </w:r>
      <w:r w:rsidRPr="00585F48">
        <w:rPr>
          <w:rFonts w:ascii="Times New Roman" w:hAnsi="Times New Roman"/>
          <w:shd w:val="clear" w:color="auto" w:fill="FFFFFF"/>
          <w:lang w:val="en-US"/>
        </w:rPr>
        <w:t xml:space="preserve">akan berdampak </w:t>
      </w:r>
      <w:r w:rsidRPr="00585F48">
        <w:rPr>
          <w:rFonts w:ascii="Times New Roman" w:hAnsi="Times New Roman"/>
          <w:shd w:val="clear" w:color="auto" w:fill="FFFFFF"/>
        </w:rPr>
        <w:t>hakim</w:t>
      </w:r>
      <w:r w:rsidRPr="00585F48">
        <w:rPr>
          <w:rFonts w:ascii="Times New Roman" w:hAnsi="Times New Roman"/>
          <w:shd w:val="clear" w:color="auto" w:fill="FFFFFF"/>
          <w:lang w:val="en-US"/>
        </w:rPr>
        <w:t>-</w:t>
      </w:r>
      <w:r w:rsidRPr="00585F48">
        <w:rPr>
          <w:rFonts w:ascii="Times New Roman" w:hAnsi="Times New Roman"/>
          <w:shd w:val="clear" w:color="auto" w:fill="FFFFFF"/>
        </w:rPr>
        <w:t xml:space="preserve"> hakim </w:t>
      </w:r>
      <w:r w:rsidRPr="00585F48">
        <w:rPr>
          <w:rFonts w:ascii="Times New Roman" w:hAnsi="Times New Roman"/>
          <w:shd w:val="clear" w:color="auto" w:fill="FFFFFF"/>
          <w:lang w:val="en-US"/>
        </w:rPr>
        <w:t xml:space="preserve">dilingkungan Peradilan Agama yang memutus perkara ekonomi Syari’ah </w:t>
      </w:r>
      <w:r w:rsidRPr="00585F48">
        <w:rPr>
          <w:rFonts w:ascii="Times New Roman" w:hAnsi="Times New Roman"/>
          <w:shd w:val="clear" w:color="auto" w:fill="FFFFFF"/>
        </w:rPr>
        <w:t xml:space="preserve">tidak akan berani memutus </w:t>
      </w:r>
      <w:r w:rsidRPr="00585F48">
        <w:rPr>
          <w:rFonts w:ascii="Times New Roman" w:hAnsi="Times New Roman"/>
          <w:shd w:val="clear" w:color="auto" w:fill="FFFFFF"/>
          <w:lang w:val="en-US"/>
        </w:rPr>
        <w:t xml:space="preserve">bahkan </w:t>
      </w:r>
      <w:r w:rsidRPr="00585F48">
        <w:rPr>
          <w:rFonts w:ascii="Times New Roman" w:hAnsi="Times New Roman"/>
          <w:shd w:val="clear" w:color="auto" w:fill="FFFFFF"/>
        </w:rPr>
        <w:t xml:space="preserve">memenagkan pihak debitur karena sudah di vonis </w:t>
      </w:r>
      <w:r w:rsidRPr="00585F48">
        <w:rPr>
          <w:rFonts w:ascii="Times New Roman" w:hAnsi="Times New Roman"/>
          <w:shd w:val="clear" w:color="auto" w:fill="FFFFFF"/>
          <w:lang w:val="en-US"/>
        </w:rPr>
        <w:t xml:space="preserve">terlebih </w:t>
      </w:r>
      <w:r w:rsidRPr="00585F48">
        <w:rPr>
          <w:rFonts w:ascii="Times New Roman" w:hAnsi="Times New Roman"/>
          <w:shd w:val="clear" w:color="auto" w:fill="FFFFFF"/>
        </w:rPr>
        <w:t>duluan</w:t>
      </w:r>
      <w:r w:rsidRPr="00585F48">
        <w:rPr>
          <w:rFonts w:ascii="Times New Roman" w:hAnsi="Times New Roman"/>
          <w:shd w:val="clear" w:color="auto" w:fill="FFFFFF"/>
          <w:lang w:val="en-US"/>
        </w:rPr>
        <w:t>. Dengan memastikan K</w:t>
      </w:r>
      <w:r w:rsidRPr="00585F48">
        <w:rPr>
          <w:rFonts w:ascii="Times New Roman" w:hAnsi="Times New Roman"/>
          <w:shd w:val="clear" w:color="auto" w:fill="FFFFFF"/>
        </w:rPr>
        <w:t xml:space="preserve">reditur tidak boleh dirugikan </w:t>
      </w:r>
      <w:r w:rsidRPr="00585F48">
        <w:rPr>
          <w:rFonts w:ascii="Times New Roman" w:hAnsi="Times New Roman"/>
          <w:shd w:val="clear" w:color="auto" w:fill="FFFFFF"/>
          <w:lang w:val="en-US"/>
        </w:rPr>
        <w:t>karena refresentasi dari Negara dan perbankan syaraih menjadi bagian soko guru pembanguan perekonomian di Indonesia. N</w:t>
      </w:r>
      <w:r w:rsidRPr="00585F48">
        <w:rPr>
          <w:rFonts w:ascii="Times New Roman" w:hAnsi="Times New Roman"/>
          <w:shd w:val="clear" w:color="auto" w:fill="FFFFFF"/>
        </w:rPr>
        <w:t xml:space="preserve">amun </w:t>
      </w:r>
      <w:r w:rsidRPr="00585F48">
        <w:rPr>
          <w:rFonts w:ascii="Times New Roman" w:hAnsi="Times New Roman"/>
          <w:shd w:val="clear" w:color="auto" w:fill="FFFFFF"/>
          <w:lang w:val="en-US"/>
        </w:rPr>
        <w:t xml:space="preserve">disisi </w:t>
      </w:r>
      <w:r w:rsidRPr="00585F48">
        <w:rPr>
          <w:rFonts w:ascii="Times New Roman" w:hAnsi="Times New Roman"/>
          <w:shd w:val="clear" w:color="auto" w:fill="FFFFFF"/>
        </w:rPr>
        <w:t xml:space="preserve">debitur boleh </w:t>
      </w:r>
      <w:r w:rsidRPr="00585F48">
        <w:rPr>
          <w:rFonts w:ascii="Times New Roman" w:hAnsi="Times New Roman"/>
          <w:shd w:val="clear" w:color="auto" w:fill="FFFFFF"/>
          <w:lang w:val="en-US"/>
        </w:rPr>
        <w:t xml:space="preserve">dengan mudahnya </w:t>
      </w:r>
      <w:r w:rsidRPr="00585F48">
        <w:rPr>
          <w:rFonts w:ascii="Times New Roman" w:hAnsi="Times New Roman"/>
          <w:shd w:val="clear" w:color="auto" w:fill="FFFFFF"/>
        </w:rPr>
        <w:t xml:space="preserve">dirugikan itu yang </w:t>
      </w:r>
      <w:r w:rsidRPr="00585F48">
        <w:rPr>
          <w:rFonts w:ascii="Times New Roman" w:hAnsi="Times New Roman"/>
          <w:shd w:val="clear" w:color="auto" w:fill="FFFFFF"/>
          <w:lang w:val="en-US"/>
        </w:rPr>
        <w:lastRenderedPageBreak/>
        <w:t xml:space="preserve">menjadi </w:t>
      </w:r>
      <w:r w:rsidRPr="00585F48">
        <w:rPr>
          <w:rFonts w:ascii="Times New Roman" w:hAnsi="Times New Roman"/>
          <w:shd w:val="clear" w:color="auto" w:fill="FFFFFF"/>
        </w:rPr>
        <w:t xml:space="preserve">ketimpangan yang harus dihilangkan dengan cara nmenghapus </w:t>
      </w:r>
      <w:r w:rsidRPr="00585F48">
        <w:rPr>
          <w:rFonts w:ascii="Times New Roman" w:hAnsi="Times New Roman"/>
          <w:shd w:val="clear" w:color="auto" w:fill="FFFFFF"/>
          <w:lang w:val="en-US"/>
        </w:rPr>
        <w:t>Surat Edaran Mahkamah Agung No.2 Tahun 2009.</w:t>
      </w:r>
    </w:p>
    <w:p w:rsidR="00B82CCE" w:rsidRPr="00585F48" w:rsidRDefault="00B82CCE" w:rsidP="00680A71">
      <w:pPr>
        <w:pStyle w:val="ListParagraph"/>
        <w:spacing w:after="0" w:line="276" w:lineRule="auto"/>
        <w:ind w:left="360" w:firstLine="720"/>
        <w:jc w:val="both"/>
        <w:rPr>
          <w:rFonts w:ascii="Times New Roman" w:hAnsi="Times New Roman"/>
          <w:color w:val="000000"/>
          <w:lang w:val="en-US"/>
        </w:rPr>
      </w:pPr>
      <w:r w:rsidRPr="00585F48">
        <w:rPr>
          <w:rFonts w:ascii="Times New Roman" w:hAnsi="Times New Roman"/>
          <w:color w:val="000000"/>
          <w:shd w:val="clear" w:color="auto" w:fill="FFFFFF"/>
          <w:lang w:val="en-US"/>
        </w:rPr>
        <w:t xml:space="preserve">Ketika Akibat  </w:t>
      </w:r>
      <w:r w:rsidRPr="00585F48">
        <w:rPr>
          <w:rFonts w:ascii="Times New Roman" w:hAnsi="Times New Roman"/>
          <w:color w:val="000000"/>
          <w:lang w:val="en-US"/>
        </w:rPr>
        <w:t>Penyelesaian sengketa perjanjian bagi hasil pada perbankan Syari’ah di Pengadilan Agama  tidak mencerminkan di setiap  keputusanya belum  terpenuhinya kepastian, keadilan dan kemanfaatan hukum terhadap putusan tersebut maka dapat dipastikan akibatnya adalah sebagai berikut :</w:t>
      </w:r>
    </w:p>
    <w:p w:rsidR="00B82CCE" w:rsidRPr="00585F48" w:rsidRDefault="00B82CCE" w:rsidP="00680A71">
      <w:pPr>
        <w:pStyle w:val="ListParagraph"/>
        <w:numPr>
          <w:ilvl w:val="1"/>
          <w:numId w:val="91"/>
        </w:numPr>
        <w:spacing w:after="0" w:line="276" w:lineRule="auto"/>
        <w:ind w:left="785" w:hanging="425"/>
        <w:jc w:val="both"/>
        <w:rPr>
          <w:rFonts w:ascii="Times New Roman" w:hAnsi="Times New Roman"/>
          <w:color w:val="000000"/>
          <w:lang w:val="en-US"/>
        </w:rPr>
      </w:pPr>
      <w:r w:rsidRPr="00585F48">
        <w:rPr>
          <w:rFonts w:ascii="Times New Roman" w:hAnsi="Times New Roman"/>
          <w:color w:val="000000"/>
          <w:lang w:val="en-US"/>
        </w:rPr>
        <w:t>Menurunnya kredibilitas Pengadilan Agama di mata para pencari keadilan, karena pengadilan dinilai tidak memberikan penyelesaian yang adil bagi mereka. Ketidakadilan tersebut dirasakan karena Pengadilan tidak lagi mempertimbangkan fakta-fakta hukum yang dialami oleh debitur dengan sebaik-baiknya, karena telah divonis sejak awal sebagai pihak yang tidak memiliki itikad baik. Debitur yang merasa dirugikan oleh kreditur yang berbuat sewenang-wenang dalam menentukan butir-butir kesepakatan, langsung dinilai tidak memiliki itikad baik oleh pengadilan karena baru  menggugat kesewenang-wenangan kreditur setelah yang bersangkutan menikmati nilai uang yang diperjanjikan dalam perjanjian bagi hasil tersebut.</w:t>
      </w:r>
    </w:p>
    <w:p w:rsidR="00B82CCE" w:rsidRPr="00585F48" w:rsidRDefault="00B82CCE" w:rsidP="00680A71">
      <w:pPr>
        <w:pStyle w:val="ListParagraph"/>
        <w:numPr>
          <w:ilvl w:val="1"/>
          <w:numId w:val="91"/>
        </w:numPr>
        <w:spacing w:after="0" w:line="276" w:lineRule="auto"/>
        <w:ind w:left="785" w:hanging="425"/>
        <w:jc w:val="both"/>
        <w:rPr>
          <w:rFonts w:ascii="Times New Roman" w:hAnsi="Times New Roman"/>
          <w:color w:val="000000"/>
          <w:lang w:val="en-US"/>
        </w:rPr>
      </w:pPr>
      <w:r w:rsidRPr="00585F48">
        <w:rPr>
          <w:rFonts w:ascii="Times New Roman" w:hAnsi="Times New Roman"/>
          <w:color w:val="000000"/>
          <w:lang w:val="en-US"/>
        </w:rPr>
        <w:t>Lunturnya kepercayaan masyarakat (khususnya pengusaha muslim selaku debitur) kepada lembaga keuangan (perbankan) Syari’ah, karena mereka tidak akan pernah mendapatkan kemaslahatan jika bersyirkah (kerjasama) dengan lembaga keuangan (perbankan) Syari’ah, yang dinilainya hanya formalitas belaka dengan menjalankan Syari’ah setengah hati hanya mengambil sebagian yang menguntunkan dan meninggalkan sebagian yang berpotensi terjadinya kerugian dari sisi perbankan Syari’ah.</w:t>
      </w:r>
    </w:p>
    <w:p w:rsidR="00B82CCE" w:rsidRPr="005660DF" w:rsidRDefault="00B82CCE" w:rsidP="00680A71">
      <w:pPr>
        <w:pStyle w:val="ListParagraph"/>
        <w:numPr>
          <w:ilvl w:val="1"/>
          <w:numId w:val="91"/>
        </w:numPr>
        <w:spacing w:after="0" w:line="276" w:lineRule="auto"/>
        <w:ind w:left="785" w:hanging="425"/>
        <w:jc w:val="both"/>
        <w:rPr>
          <w:rFonts w:ascii="Times New Roman" w:hAnsi="Times New Roman"/>
          <w:color w:val="000000"/>
          <w:lang w:val="en-US"/>
        </w:rPr>
      </w:pPr>
      <w:r w:rsidRPr="00585F48">
        <w:rPr>
          <w:rFonts w:ascii="Times New Roman" w:hAnsi="Times New Roman"/>
          <w:color w:val="000000"/>
          <w:lang w:val="en-US"/>
        </w:rPr>
        <w:t>Terjadi pembiaran dan semakin menyuburkan praktik-praktik menyimpang yang dilakukan oleh lembaga keuangan (perbankan) Syari’ah. Pada akhirnya, perbedaan praktik lembaga keuangan (perbankan) Syari’ah dan konvensional hanya dirasakan pada nama dan istilah yang digunakan, sementara substansinya sangat identik</w:t>
      </w:r>
    </w:p>
    <w:p w:rsidR="005660DF" w:rsidRPr="00585F48" w:rsidRDefault="005660DF" w:rsidP="005660DF">
      <w:pPr>
        <w:pStyle w:val="ListParagraph"/>
        <w:spacing w:after="0" w:line="276" w:lineRule="auto"/>
        <w:ind w:left="785"/>
        <w:jc w:val="both"/>
        <w:rPr>
          <w:rFonts w:ascii="Times New Roman" w:hAnsi="Times New Roman"/>
          <w:color w:val="000000"/>
          <w:lang w:val="en-US"/>
        </w:rPr>
      </w:pPr>
    </w:p>
    <w:p w:rsidR="00B82CCE" w:rsidRPr="00585F48" w:rsidRDefault="00B82CCE" w:rsidP="00680A71">
      <w:pPr>
        <w:pStyle w:val="ListParagraph"/>
        <w:numPr>
          <w:ilvl w:val="0"/>
          <w:numId w:val="125"/>
        </w:numPr>
        <w:tabs>
          <w:tab w:val="left" w:pos="357"/>
          <w:tab w:val="left" w:pos="720"/>
          <w:tab w:val="left" w:pos="1077"/>
        </w:tabs>
        <w:spacing w:after="0" w:line="276" w:lineRule="auto"/>
        <w:ind w:left="360"/>
        <w:jc w:val="both"/>
        <w:outlineLvl w:val="1"/>
        <w:rPr>
          <w:rFonts w:ascii="Times New Roman" w:hAnsi="Times New Roman"/>
          <w:b/>
          <w:bCs/>
          <w:lang w:val="en-US"/>
        </w:rPr>
      </w:pPr>
      <w:bookmarkStart w:id="27" w:name="_Toc158401905"/>
      <w:r w:rsidRPr="00585F48">
        <w:rPr>
          <w:rFonts w:ascii="Times New Roman" w:hAnsi="Times New Roman"/>
          <w:b/>
          <w:lang w:val="en-US"/>
        </w:rPr>
        <w:t xml:space="preserve">Konsep Penyelesaian </w:t>
      </w:r>
      <w:r w:rsidRPr="00585F48">
        <w:rPr>
          <w:rFonts w:ascii="Times New Roman" w:hAnsi="Times New Roman"/>
          <w:b/>
          <w:bCs/>
          <w:lang w:val="en-US"/>
        </w:rPr>
        <w:t>Sengketa Perjanjian Bagi Hasil Perbankan Syariah Di Pengadilan Agama Dalam Rangka Pengembangan Sistem Perbankan Di Indonesia</w:t>
      </w:r>
      <w:bookmarkEnd w:id="27"/>
    </w:p>
    <w:p w:rsidR="00B82CCE" w:rsidRPr="00585F48" w:rsidRDefault="00B82CCE" w:rsidP="00680A71">
      <w:pPr>
        <w:tabs>
          <w:tab w:val="left" w:pos="357"/>
        </w:tabs>
        <w:spacing w:after="0" w:line="276" w:lineRule="auto"/>
        <w:ind w:left="357" w:firstLine="360"/>
        <w:jc w:val="both"/>
        <w:rPr>
          <w:rFonts w:ascii="Times New Roman" w:hAnsi="Times New Roman"/>
          <w:lang w:val="en-US"/>
        </w:rPr>
      </w:pPr>
      <w:r w:rsidRPr="00585F48">
        <w:rPr>
          <w:rFonts w:ascii="Times New Roman" w:hAnsi="Times New Roman"/>
          <w:bCs/>
          <w:lang w:val="en-GB"/>
        </w:rPr>
        <w:t xml:space="preserve">Adapun konsep yang ditawarkan peneliti untuk penyelesaian perkara sengketa perbankan syariah di Pengadilan Agama adalah melakukan pembentukam peradilan bidang khusus di lingkungan peradilan agama dalam penyelesaian sengketa perbankan  syariah yang seperti halnya </w:t>
      </w:r>
      <w:r w:rsidRPr="00585F48">
        <w:rPr>
          <w:rFonts w:ascii="Times New Roman" w:hAnsi="Times New Roman"/>
          <w:lang w:val="en-US"/>
        </w:rPr>
        <w:t>l</w:t>
      </w:r>
      <w:r w:rsidRPr="00585F48">
        <w:rPr>
          <w:rFonts w:ascii="Times New Roman" w:hAnsi="Times New Roman"/>
        </w:rPr>
        <w:t>embaga atau badan peradilan khusus yang dikembangkan dalam lingkungan peradil</w:t>
      </w:r>
      <w:r w:rsidRPr="00585F48">
        <w:rPr>
          <w:rFonts w:ascii="Times New Roman" w:hAnsi="Times New Roman"/>
          <w:lang w:val="en-US"/>
        </w:rPr>
        <w:t>a</w:t>
      </w:r>
      <w:r w:rsidRPr="00585F48">
        <w:rPr>
          <w:rFonts w:ascii="Times New Roman" w:hAnsi="Times New Roman"/>
        </w:rPr>
        <w:t>n umum, seperti Pengadilan Tindak Pidana Korupsi, Pengadilan Hak Asasi Manusia, Pengadilan Anak, Pengadilan Perikanan dan Pengadilan Niaga. Ada pula pengadilan khusus dalam lingkungan peradilan tata usaha negara seperti Pengadilan Pajak, bahkan di bidang-bidang lainnya juga bertumbuhan ide-ide baru untuk membentuk badan- badan peradilan yang khusus menangani bidang-bidang pembangunan yang tersendiri dengan maksud untuk memberikan jaminan yang lebih baik dalam upaya pemenuhan rasa keadilan bagi masyarakat luas.</w:t>
      </w:r>
      <w:r w:rsidRPr="00585F48">
        <w:rPr>
          <w:rFonts w:ascii="Times New Roman" w:hAnsi="Times New Roman"/>
          <w:lang w:val="en-US"/>
        </w:rPr>
        <w:t xml:space="preserve"> </w:t>
      </w:r>
      <w:r w:rsidRPr="00585F48">
        <w:rPr>
          <w:rFonts w:ascii="Times New Roman" w:hAnsi="Times New Roman"/>
        </w:rPr>
        <w:t xml:space="preserve"> Pentingnya pembaruan sistem peradilan juga berdampak pada jika kinerja peradilan baik maka akan menghasilkan produk-produk putusan lembaga pengadilan yang berkualitas, dimana putusan-putusan tersebut nantinya dapat menjadi sumber hukum baru di masyarakat.</w:t>
      </w:r>
    </w:p>
    <w:p w:rsidR="00B82CCE" w:rsidRPr="00585F48" w:rsidRDefault="00B82CCE" w:rsidP="00680A71">
      <w:pPr>
        <w:tabs>
          <w:tab w:val="left" w:pos="1134"/>
        </w:tabs>
        <w:spacing w:after="0" w:line="276" w:lineRule="auto"/>
        <w:ind w:left="357"/>
        <w:jc w:val="both"/>
        <w:rPr>
          <w:rFonts w:ascii="Times New Roman" w:hAnsi="Times New Roman"/>
          <w:color w:val="000000"/>
          <w:shd w:val="clear" w:color="auto" w:fill="FFFFFF"/>
          <w:lang w:val="en-US"/>
        </w:rPr>
      </w:pPr>
      <w:r w:rsidRPr="00585F48">
        <w:rPr>
          <w:rFonts w:ascii="Times New Roman" w:hAnsi="Times New Roman"/>
          <w:bCs/>
          <w:color w:val="000000"/>
          <w:lang w:val="en-US"/>
        </w:rPr>
        <w:tab/>
        <w:t>Keberadaan p</w:t>
      </w:r>
      <w:r w:rsidRPr="00585F48">
        <w:rPr>
          <w:rFonts w:ascii="Times New Roman" w:hAnsi="Times New Roman"/>
          <w:bCs/>
          <w:color w:val="000000"/>
        </w:rPr>
        <w:t>eradilan khusus ini, mengikuti proses peradilan seperti</w:t>
      </w:r>
      <w:r w:rsidRPr="00585F48">
        <w:rPr>
          <w:rFonts w:ascii="Times New Roman" w:hAnsi="Times New Roman"/>
          <w:bCs/>
          <w:color w:val="000000"/>
          <w:lang w:val="en-US"/>
        </w:rPr>
        <w:t xml:space="preserve">halnya praktik pada </w:t>
      </w:r>
      <w:r w:rsidRPr="00585F48">
        <w:rPr>
          <w:rFonts w:ascii="Times New Roman" w:hAnsi="Times New Roman"/>
          <w:bCs/>
          <w:color w:val="000000"/>
        </w:rPr>
        <w:t>gugatan sederhana,</w:t>
      </w:r>
      <w:r w:rsidRPr="00585F48">
        <w:rPr>
          <w:rFonts w:ascii="Times New Roman" w:hAnsi="Times New Roman"/>
          <w:bCs/>
          <w:color w:val="000000"/>
          <w:lang w:val="en-US"/>
        </w:rPr>
        <w:t xml:space="preserve"> dan harus di dorong memiliki aturan hukum terkait pengaturan hukum acara khusus dengan Peraturan Mahkamah Agung Republik Indonesia (PERMA RI) sebagai payung hukumnya untuk</w:t>
      </w:r>
      <w:r w:rsidRPr="00585F48">
        <w:rPr>
          <w:rFonts w:ascii="Times New Roman" w:hAnsi="Times New Roman"/>
          <w:color w:val="000000"/>
        </w:rPr>
        <w:t xml:space="preserve"> menjamin adanya sebuah proses hukum yang semestinya dalam menegakkan hukum</w:t>
      </w:r>
      <w:r w:rsidRPr="00585F48">
        <w:rPr>
          <w:rFonts w:ascii="Times New Roman" w:hAnsi="Times New Roman"/>
          <w:color w:val="000000"/>
          <w:shd w:val="clear" w:color="auto" w:fill="FFFFFF"/>
        </w:rPr>
        <w:t>. Hukum acara berbeda dengan hukum materil yang mengatur mengenai substansi hukum itu sendiri, yang pada gilirannya akan diuji melalui hukum acara.</w:t>
      </w:r>
      <w:r w:rsidRPr="00585F48">
        <w:rPr>
          <w:rFonts w:ascii="Times New Roman" w:hAnsi="Times New Roman"/>
          <w:color w:val="000000"/>
          <w:shd w:val="clear" w:color="auto" w:fill="FFFFFF"/>
          <w:lang w:val="en-US"/>
        </w:rPr>
        <w:t xml:space="preserve"> Dengan harapan dalam setiap putusan peradilan khusus perbankan syariah ini mencerminkan kepuasan dari para pencari keadilan serta terciptanya kepastian, keadilan dan kemanfaatan hukum.</w:t>
      </w:r>
    </w:p>
    <w:p w:rsidR="00B82CCE" w:rsidRPr="00585F48" w:rsidRDefault="00B82CCE" w:rsidP="00680A71">
      <w:pPr>
        <w:tabs>
          <w:tab w:val="left" w:pos="1134"/>
        </w:tabs>
        <w:spacing w:after="0" w:line="276" w:lineRule="auto"/>
        <w:ind w:left="357" w:firstLine="850"/>
        <w:jc w:val="both"/>
        <w:rPr>
          <w:rFonts w:ascii="Times New Roman" w:hAnsi="Times New Roman"/>
          <w:bCs/>
          <w:color w:val="000000"/>
          <w:lang w:val="en-US"/>
        </w:rPr>
      </w:pPr>
      <w:r w:rsidRPr="00585F48">
        <w:rPr>
          <w:rFonts w:ascii="Times New Roman" w:hAnsi="Times New Roman"/>
          <w:color w:val="000000"/>
          <w:shd w:val="clear" w:color="auto" w:fill="FFFFFF"/>
          <w:lang w:val="en-US"/>
        </w:rPr>
        <w:lastRenderedPageBreak/>
        <w:t xml:space="preserve">Keberadaan Pengadilan Khusus penyelesaian sengketa perbankan syariah ini tidak lantas </w:t>
      </w:r>
      <w:r w:rsidRPr="00585F48">
        <w:rPr>
          <w:rFonts w:ascii="Times New Roman" w:hAnsi="Times New Roman"/>
          <w:bCs/>
          <w:color w:val="000000"/>
        </w:rPr>
        <w:t xml:space="preserve">dikonsentrasikan di beberapa wilayah kompetensi pengadilan tertentu, </w:t>
      </w:r>
      <w:r w:rsidRPr="00585F48">
        <w:rPr>
          <w:rFonts w:ascii="Times New Roman" w:hAnsi="Times New Roman"/>
          <w:bCs/>
          <w:color w:val="000000"/>
          <w:lang w:val="en-US"/>
        </w:rPr>
        <w:t xml:space="preserve">karena akan </w:t>
      </w:r>
      <w:r w:rsidRPr="00585F48">
        <w:rPr>
          <w:rFonts w:ascii="Times New Roman" w:hAnsi="Times New Roman"/>
          <w:bCs/>
          <w:color w:val="000000"/>
        </w:rPr>
        <w:t xml:space="preserve">memberatkan pihak debitur yang </w:t>
      </w:r>
      <w:r w:rsidRPr="00585F48">
        <w:rPr>
          <w:rFonts w:ascii="Times New Roman" w:hAnsi="Times New Roman"/>
          <w:bCs/>
          <w:color w:val="000000"/>
          <w:lang w:val="en-US"/>
        </w:rPr>
        <w:t xml:space="preserve">akan </w:t>
      </w:r>
      <w:r w:rsidRPr="00585F48">
        <w:rPr>
          <w:rFonts w:ascii="Times New Roman" w:hAnsi="Times New Roman"/>
          <w:bCs/>
          <w:color w:val="000000"/>
        </w:rPr>
        <w:t xml:space="preserve">melakukan gugatan. Mereka pihak penggugat yang tinggal di kota kecil akan susah untuk melakukan gugatan jika harus pergi ke kota besar. Terlebih jika penggugat tidak memiliki banyak dana dan akses yang mendukung. </w:t>
      </w:r>
      <w:r w:rsidRPr="00585F48">
        <w:rPr>
          <w:rFonts w:ascii="Times New Roman" w:hAnsi="Times New Roman"/>
          <w:bCs/>
          <w:color w:val="000000"/>
          <w:lang w:val="en-US"/>
        </w:rPr>
        <w:t>Sehingga ke khususannya itu hanya terdapat pada kompetensinya saja untuk beracara tetap di pengadilan agama daerah masing-masing dimana tempatnya perkara perbankan syariah itu terjadi.</w:t>
      </w:r>
      <w:r w:rsidR="006464CC" w:rsidRPr="00585F48">
        <w:rPr>
          <w:rFonts w:ascii="Times New Roman" w:hAnsi="Times New Roman"/>
          <w:bCs/>
          <w:color w:val="000000"/>
          <w:lang w:val="en-US"/>
        </w:rPr>
        <w:t xml:space="preserve"> </w:t>
      </w:r>
      <w:r w:rsidRPr="00585F48">
        <w:rPr>
          <w:rFonts w:ascii="Times New Roman" w:hAnsi="Times New Roman"/>
          <w:bCs/>
          <w:color w:val="000000"/>
          <w:lang w:val="en-US"/>
        </w:rPr>
        <w:t xml:space="preserve">Hakim- hakim yang berhak untuk memutus masalah sengketa perbankan syariah harus yang benar-benar memiliki kompetensi khusus yaitu memegang lisensi atau bersertifikat syariah jika perlu mengangkat hakim </w:t>
      </w:r>
      <w:r w:rsidRPr="00585F48">
        <w:rPr>
          <w:rFonts w:ascii="Times New Roman" w:hAnsi="Times New Roman"/>
          <w:color w:val="040C28"/>
        </w:rPr>
        <w:t>Ad Hoc</w:t>
      </w:r>
      <w:r w:rsidRPr="00585F48">
        <w:rPr>
          <w:rFonts w:ascii="Times New Roman" w:hAnsi="Times New Roman"/>
          <w:color w:val="4D5156"/>
          <w:shd w:val="clear" w:color="auto" w:fill="FFFFFF"/>
        </w:rPr>
        <w:t> </w:t>
      </w:r>
      <w:r w:rsidRPr="00585F48">
        <w:rPr>
          <w:rFonts w:ascii="Times New Roman" w:hAnsi="Times New Roman"/>
          <w:color w:val="4D5156"/>
          <w:shd w:val="clear" w:color="auto" w:fill="FFFFFF"/>
          <w:lang w:val="en-US"/>
        </w:rPr>
        <w:t xml:space="preserve">yang dalam hal ini </w:t>
      </w:r>
      <w:r w:rsidRPr="00585F48">
        <w:rPr>
          <w:rFonts w:ascii="Times New Roman" w:hAnsi="Times New Roman"/>
          <w:color w:val="040C28"/>
        </w:rPr>
        <w:t xml:space="preserve"> hakim</w:t>
      </w:r>
      <w:r w:rsidRPr="00585F48">
        <w:rPr>
          <w:rFonts w:ascii="Times New Roman" w:hAnsi="Times New Roman"/>
          <w:color w:val="4D5156"/>
          <w:shd w:val="clear" w:color="auto" w:fill="FFFFFF"/>
        </w:rPr>
        <w:t> </w:t>
      </w:r>
      <w:r w:rsidRPr="00585F48">
        <w:rPr>
          <w:rFonts w:ascii="Times New Roman" w:hAnsi="Times New Roman"/>
          <w:color w:val="000000"/>
          <w:shd w:val="clear" w:color="auto" w:fill="FFFFFF"/>
        </w:rPr>
        <w:t>yang memiliki keahlian dan pengalaman di bidang tertentu untuk memeriksa, mengadili, dan memutus suatu perkara yang diangkat untuk jangka waktu tertentu dan pengangkatannya diatur dalam undang-undang</w:t>
      </w:r>
      <w:r w:rsidRPr="00585F48">
        <w:rPr>
          <w:rFonts w:ascii="Times New Roman" w:hAnsi="Times New Roman"/>
          <w:color w:val="4D5156"/>
          <w:shd w:val="clear" w:color="auto" w:fill="FFFFFF"/>
        </w:rPr>
        <w:t>.</w:t>
      </w:r>
      <w:r w:rsidRPr="00585F48">
        <w:rPr>
          <w:rFonts w:ascii="Times New Roman" w:hAnsi="Times New Roman"/>
          <w:bCs/>
          <w:color w:val="000000"/>
          <w:lang w:val="en-US"/>
        </w:rPr>
        <w:t xml:space="preserve"> Yang memang memiliki bidang keahlian baik praktisi maupun akademisi yang memahami betul perkara perbankan syariah dengan mengikuti tata cara pengangkatan hakim Ad Hoc yang lainya guna menjadi bagian dari majelis hakim dengan harapan bisa mengambil dasar pertimbangan hukum yang tepat untuk mencerminkan putusan yang memiliki kepastian, keadilan dan kemanfaatan hukum.</w:t>
      </w:r>
    </w:p>
    <w:p w:rsidR="003C54FD" w:rsidRPr="00585F48" w:rsidRDefault="00B82CCE" w:rsidP="00680A71">
      <w:pPr>
        <w:tabs>
          <w:tab w:val="left" w:pos="1134"/>
        </w:tabs>
        <w:spacing w:after="0" w:line="276" w:lineRule="auto"/>
        <w:ind w:left="357" w:firstLine="850"/>
        <w:jc w:val="both"/>
        <w:rPr>
          <w:rFonts w:ascii="Times New Roman" w:hAnsi="Times New Roman"/>
          <w:lang w:val="en-US"/>
        </w:rPr>
      </w:pPr>
      <w:r w:rsidRPr="00585F48">
        <w:rPr>
          <w:rFonts w:ascii="Times New Roman" w:hAnsi="Times New Roman"/>
          <w:bCs/>
        </w:rPr>
        <w:t xml:space="preserve">Kompetsnsi hakim </w:t>
      </w:r>
      <w:r w:rsidRPr="00585F48">
        <w:rPr>
          <w:rFonts w:ascii="Times New Roman" w:hAnsi="Times New Roman"/>
          <w:bCs/>
          <w:lang w:val="en-US"/>
        </w:rPr>
        <w:t>A</w:t>
      </w:r>
      <w:r w:rsidRPr="00585F48">
        <w:rPr>
          <w:rFonts w:ascii="Times New Roman" w:hAnsi="Times New Roman"/>
          <w:bCs/>
        </w:rPr>
        <w:t xml:space="preserve">d </w:t>
      </w:r>
      <w:r w:rsidRPr="00585F48">
        <w:rPr>
          <w:rFonts w:ascii="Times New Roman" w:hAnsi="Times New Roman"/>
          <w:bCs/>
          <w:lang w:val="en-US"/>
        </w:rPr>
        <w:t>H</w:t>
      </w:r>
      <w:r w:rsidRPr="00585F48">
        <w:rPr>
          <w:rFonts w:ascii="Times New Roman" w:hAnsi="Times New Roman"/>
          <w:bCs/>
        </w:rPr>
        <w:t>oc harus yang menguasai hukum ekonomi Syari’ah</w:t>
      </w:r>
      <w:r w:rsidRPr="00585F48">
        <w:rPr>
          <w:rFonts w:ascii="Times New Roman" w:hAnsi="Times New Roman"/>
          <w:bCs/>
          <w:lang w:val="en-GB"/>
        </w:rPr>
        <w:t>.</w:t>
      </w:r>
      <w:r w:rsidRPr="00585F48">
        <w:rPr>
          <w:rFonts w:ascii="Times New Roman" w:hAnsi="Times New Roman"/>
          <w:bCs/>
        </w:rPr>
        <w:t xml:space="preserve"> Penyelekasian atau pengangkatan hakim diangkat dari hasil penyeleksian. Ketika ada sengketa ekonomi Syari’ah bisa dilibatkan menjadi team majelis. </w:t>
      </w:r>
      <w:r w:rsidRPr="00585F48">
        <w:rPr>
          <w:rFonts w:ascii="Times New Roman" w:hAnsi="Times New Roman"/>
          <w:bCs/>
          <w:lang w:val="en-GB"/>
        </w:rPr>
        <w:t xml:space="preserve">Hakim harus </w:t>
      </w:r>
      <w:r w:rsidRPr="00585F48">
        <w:rPr>
          <w:rFonts w:ascii="Times New Roman" w:hAnsi="Times New Roman"/>
          <w:bCs/>
        </w:rPr>
        <w:t>menguasi mendalam tentang hukum ekonomi syraiah</w:t>
      </w:r>
      <w:r w:rsidRPr="00585F48">
        <w:rPr>
          <w:rFonts w:ascii="Times New Roman" w:hAnsi="Times New Roman"/>
          <w:bCs/>
          <w:lang w:val="en-GB"/>
        </w:rPr>
        <w:t xml:space="preserve">, perbankan syariah dan </w:t>
      </w:r>
      <w:r w:rsidRPr="00585F48">
        <w:rPr>
          <w:rFonts w:ascii="Times New Roman" w:hAnsi="Times New Roman"/>
          <w:bCs/>
        </w:rPr>
        <w:t>membantu mencerahkan hakim yang lai</w:t>
      </w:r>
      <w:r w:rsidRPr="00585F48">
        <w:rPr>
          <w:rFonts w:ascii="Times New Roman" w:hAnsi="Times New Roman"/>
          <w:bCs/>
          <w:lang w:val="en-GB"/>
        </w:rPr>
        <w:t xml:space="preserve">n. </w:t>
      </w:r>
      <w:r w:rsidRPr="00585F48">
        <w:rPr>
          <w:rFonts w:ascii="Times New Roman" w:hAnsi="Times New Roman"/>
          <w:bCs/>
        </w:rPr>
        <w:t>Setidaknya ketika ada hakim ad hoc bisa m</w:t>
      </w:r>
      <w:r w:rsidRPr="00585F48">
        <w:rPr>
          <w:rFonts w:ascii="Times New Roman" w:hAnsi="Times New Roman"/>
          <w:bCs/>
          <w:lang w:val="en-GB"/>
        </w:rPr>
        <w:t>e</w:t>
      </w:r>
      <w:r w:rsidRPr="00585F48">
        <w:rPr>
          <w:rFonts w:ascii="Times New Roman" w:hAnsi="Times New Roman"/>
          <w:bCs/>
        </w:rPr>
        <w:t>mberikan warna pada keputusan yang akan di tetapkan di seti</w:t>
      </w:r>
      <w:r w:rsidRPr="00585F48">
        <w:rPr>
          <w:rFonts w:ascii="Times New Roman" w:hAnsi="Times New Roman"/>
          <w:bCs/>
          <w:lang w:val="en-GB"/>
        </w:rPr>
        <w:t>a</w:t>
      </w:r>
      <w:r w:rsidRPr="00585F48">
        <w:rPr>
          <w:rFonts w:ascii="Times New Roman" w:hAnsi="Times New Roman"/>
          <w:bCs/>
        </w:rPr>
        <w:t>p putusan ekonomi syriah</w:t>
      </w:r>
      <w:r w:rsidRPr="00585F48">
        <w:rPr>
          <w:rFonts w:ascii="Times New Roman" w:hAnsi="Times New Roman"/>
          <w:bCs/>
          <w:lang w:val="en-GB"/>
        </w:rPr>
        <w:t xml:space="preserve">. </w:t>
      </w:r>
      <w:r w:rsidRPr="00585F48">
        <w:rPr>
          <w:rFonts w:ascii="Times New Roman" w:hAnsi="Times New Roman"/>
          <w:bCs/>
        </w:rPr>
        <w:t>Hakim ad hoc bisa dilibatkan tidak hanya pengadilan agama tertentu saja bisa saja di pengadilan agama kabupaten kota tertentu hakim ad hoc bisa kemana</w:t>
      </w:r>
      <w:r w:rsidRPr="00585F48">
        <w:rPr>
          <w:rFonts w:ascii="Times New Roman" w:hAnsi="Times New Roman"/>
          <w:bCs/>
          <w:lang w:val="en-GB"/>
        </w:rPr>
        <w:t>-</w:t>
      </w:r>
      <w:r w:rsidRPr="00585F48">
        <w:rPr>
          <w:rFonts w:ascii="Times New Roman" w:hAnsi="Times New Roman"/>
          <w:bCs/>
        </w:rPr>
        <w:t>mana</w:t>
      </w:r>
      <w:r w:rsidRPr="00585F48">
        <w:rPr>
          <w:rFonts w:ascii="Times New Roman" w:hAnsi="Times New Roman"/>
          <w:bCs/>
          <w:lang w:val="en-GB"/>
        </w:rPr>
        <w:t>.</w:t>
      </w:r>
      <w:r w:rsidRPr="00585F48">
        <w:rPr>
          <w:rStyle w:val="FootnoteReference"/>
          <w:rFonts w:ascii="Times New Roman" w:hAnsi="Times New Roman"/>
          <w:lang w:val="en-GB"/>
        </w:rPr>
        <w:footnoteReference w:id="21"/>
      </w:r>
      <w:r w:rsidRPr="00585F48">
        <w:rPr>
          <w:rFonts w:ascii="Times New Roman" w:hAnsi="Times New Roman"/>
          <w:bCs/>
          <w:lang w:val="en-GB"/>
        </w:rPr>
        <w:t xml:space="preserve"> </w:t>
      </w:r>
      <w:r w:rsidRPr="00585F48">
        <w:rPr>
          <w:rFonts w:ascii="Times New Roman" w:hAnsi="Times New Roman"/>
          <w:color w:val="000000"/>
          <w:shd w:val="clear" w:color="auto" w:fill="FFFFFF"/>
          <w:lang w:val="en-US"/>
        </w:rPr>
        <w:t xml:space="preserve">Adapun </w:t>
      </w:r>
      <w:r w:rsidRPr="00585F48">
        <w:rPr>
          <w:rFonts w:ascii="Times New Roman" w:hAnsi="Times New Roman"/>
          <w:bCs/>
          <w:color w:val="000000"/>
        </w:rPr>
        <w:t xml:space="preserve">gugatan sederhana dan gugatan biasa di pengadilan agama  </w:t>
      </w:r>
      <w:r w:rsidRPr="00585F48">
        <w:rPr>
          <w:rFonts w:ascii="Times New Roman" w:hAnsi="Times New Roman"/>
          <w:bCs/>
          <w:color w:val="000000"/>
          <w:lang w:val="en-US"/>
        </w:rPr>
        <w:t xml:space="preserve">yang memang masih tetap berjalan </w:t>
      </w:r>
      <w:r w:rsidRPr="00585F48">
        <w:rPr>
          <w:rFonts w:ascii="Times New Roman" w:hAnsi="Times New Roman"/>
          <w:bCs/>
          <w:color w:val="000000"/>
        </w:rPr>
        <w:t xml:space="preserve">masih bisa dipakai untuk </w:t>
      </w:r>
      <w:r w:rsidRPr="00585F48">
        <w:rPr>
          <w:rFonts w:ascii="Times New Roman" w:hAnsi="Times New Roman"/>
          <w:bCs/>
          <w:color w:val="000000"/>
          <w:lang w:val="en-US"/>
        </w:rPr>
        <w:t xml:space="preserve">dapat menyelesaikan perkara ekonomi syariah yang masih menjadi kompetensi dari pengadilan agama diantaranya sengketa </w:t>
      </w:r>
      <w:r w:rsidRPr="00585F48">
        <w:rPr>
          <w:rFonts w:ascii="Times New Roman" w:hAnsi="Times New Roman"/>
          <w:bCs/>
          <w:color w:val="000000"/>
        </w:rPr>
        <w:t>waris,</w:t>
      </w:r>
      <w:r w:rsidRPr="00585F48">
        <w:rPr>
          <w:rFonts w:ascii="Times New Roman" w:hAnsi="Times New Roman"/>
          <w:bCs/>
          <w:color w:val="000000"/>
          <w:lang w:val="en-GB"/>
        </w:rPr>
        <w:t xml:space="preserve"> </w:t>
      </w:r>
      <w:r w:rsidRPr="00585F48">
        <w:rPr>
          <w:rFonts w:ascii="Times New Roman" w:hAnsi="Times New Roman"/>
          <w:bCs/>
          <w:color w:val="000000"/>
        </w:rPr>
        <w:t>hibah, wasiat, infaq shodaqoh</w:t>
      </w:r>
      <w:r w:rsidRPr="00585F48">
        <w:rPr>
          <w:rFonts w:ascii="Times New Roman" w:hAnsi="Times New Roman"/>
          <w:bCs/>
          <w:color w:val="000000"/>
          <w:lang w:val="en-US"/>
        </w:rPr>
        <w:t>. Keberadaan peradilan perbankan syaraiah di lingkungan peradilan agama sebagai peradilan khusus merupakan bagian dari upaya penyelesaian sengketa perbankan syariah lebih profesional dan setiap keputusanya memiliki kepastian, keadilan dan kemanfaatan hukum bagi para pencari keadilan.</w:t>
      </w:r>
    </w:p>
    <w:p w:rsidR="00574190" w:rsidRDefault="00574190" w:rsidP="00680A71">
      <w:pPr>
        <w:spacing w:after="0" w:line="276" w:lineRule="auto"/>
        <w:jc w:val="center"/>
        <w:rPr>
          <w:rFonts w:ascii="Times New Roman" w:hAnsi="Times New Roman"/>
          <w:b/>
        </w:rPr>
      </w:pPr>
    </w:p>
    <w:p w:rsidR="003C54FD" w:rsidRPr="00585F48" w:rsidRDefault="003C54FD" w:rsidP="00680A71">
      <w:pPr>
        <w:spacing w:after="0" w:line="276" w:lineRule="auto"/>
        <w:jc w:val="center"/>
        <w:rPr>
          <w:rFonts w:ascii="Times New Roman" w:hAnsi="Times New Roman"/>
          <w:b/>
          <w:lang w:val="en-US"/>
        </w:rPr>
      </w:pPr>
      <w:r w:rsidRPr="00585F48">
        <w:rPr>
          <w:rFonts w:ascii="Times New Roman" w:hAnsi="Times New Roman"/>
          <w:b/>
          <w:lang w:val="en-US"/>
        </w:rPr>
        <w:t>BAB IV</w:t>
      </w:r>
    </w:p>
    <w:p w:rsidR="003C54FD" w:rsidRPr="00585F48" w:rsidRDefault="003C54FD" w:rsidP="00680A71">
      <w:pPr>
        <w:spacing w:after="0" w:line="276" w:lineRule="auto"/>
        <w:jc w:val="center"/>
        <w:rPr>
          <w:rFonts w:ascii="Times New Roman" w:hAnsi="Times New Roman"/>
          <w:b/>
          <w:lang w:val="en-US"/>
        </w:rPr>
      </w:pPr>
      <w:r w:rsidRPr="00585F48">
        <w:rPr>
          <w:rFonts w:ascii="Times New Roman" w:hAnsi="Times New Roman"/>
          <w:b/>
          <w:lang w:val="en-US"/>
        </w:rPr>
        <w:t>PENUTUP</w:t>
      </w:r>
    </w:p>
    <w:p w:rsidR="009C21C4" w:rsidRPr="00585F48" w:rsidRDefault="009C21C4" w:rsidP="00680A71">
      <w:pPr>
        <w:pStyle w:val="Heading1"/>
        <w:spacing w:before="0" w:line="276" w:lineRule="auto"/>
        <w:rPr>
          <w:rFonts w:ascii="Times New Roman" w:hAnsi="Times New Roman"/>
          <w:color w:val="FFFFFF" w:themeColor="background1"/>
          <w:sz w:val="22"/>
          <w:szCs w:val="22"/>
          <w:lang w:val="en-US"/>
        </w:rPr>
      </w:pPr>
      <w:bookmarkStart w:id="28" w:name="_Toc158401906"/>
      <w:r w:rsidRPr="00585F48">
        <w:rPr>
          <w:rFonts w:ascii="Times New Roman" w:hAnsi="Times New Roman"/>
          <w:color w:val="FFFFFF" w:themeColor="background1"/>
          <w:sz w:val="22"/>
          <w:szCs w:val="22"/>
          <w:lang w:val="en-US"/>
        </w:rPr>
        <w:t>BAB IV PENUTUP</w:t>
      </w:r>
      <w:bookmarkEnd w:id="28"/>
    </w:p>
    <w:p w:rsidR="003C54FD" w:rsidRPr="00585F48" w:rsidRDefault="003C54FD" w:rsidP="00680A71">
      <w:pPr>
        <w:spacing w:after="0" w:line="276" w:lineRule="auto"/>
        <w:ind w:firstLine="720"/>
        <w:jc w:val="both"/>
        <w:rPr>
          <w:rFonts w:ascii="Times New Roman" w:hAnsi="Times New Roman"/>
          <w:bCs/>
          <w:lang w:val="en-US"/>
        </w:rPr>
      </w:pPr>
      <w:r w:rsidRPr="00585F48">
        <w:rPr>
          <w:rFonts w:ascii="Times New Roman" w:hAnsi="Times New Roman"/>
          <w:lang w:val="en-US"/>
        </w:rPr>
        <w:t xml:space="preserve">Penyelesain permasalahan sengketa perjanjian bagi hasil perbankan syariah di Pengadilan Agama </w:t>
      </w:r>
      <w:r w:rsidRPr="00585F48">
        <w:rPr>
          <w:rFonts w:ascii="Times New Roman" w:hAnsi="Times New Roman"/>
          <w:bCs/>
        </w:rPr>
        <w:t xml:space="preserve">diakibatkan </w:t>
      </w:r>
      <w:r w:rsidRPr="00585F48">
        <w:rPr>
          <w:rFonts w:ascii="Times New Roman" w:hAnsi="Times New Roman"/>
          <w:bCs/>
          <w:lang w:val="en-US"/>
        </w:rPr>
        <w:t xml:space="preserve">karena adanya </w:t>
      </w:r>
      <w:r w:rsidRPr="00585F48">
        <w:rPr>
          <w:rFonts w:ascii="Times New Roman" w:hAnsi="Times New Roman"/>
          <w:bCs/>
          <w:i/>
          <w:lang w:val="en-US"/>
        </w:rPr>
        <w:t xml:space="preserve">conflict of interest </w:t>
      </w:r>
      <w:r w:rsidRPr="00585F48">
        <w:rPr>
          <w:rFonts w:ascii="Times New Roman" w:hAnsi="Times New Roman"/>
          <w:bCs/>
          <w:lang w:val="en-US"/>
        </w:rPr>
        <w:t xml:space="preserve">diantara para pihak seiring tumbuh kembangnya bank syariah yang telah </w:t>
      </w:r>
      <w:r w:rsidR="00AD1BA7" w:rsidRPr="00585F48">
        <w:rPr>
          <w:rFonts w:ascii="Times New Roman" w:hAnsi="Times New Roman"/>
          <w:bCs/>
          <w:lang w:val="en-US"/>
        </w:rPr>
        <w:t xml:space="preserve"> menjadi </w:t>
      </w:r>
      <w:r w:rsidRPr="00585F48">
        <w:rPr>
          <w:rFonts w:ascii="Times New Roman" w:hAnsi="Times New Roman"/>
          <w:bCs/>
          <w:lang w:val="en-US"/>
        </w:rPr>
        <w:t>industri</w:t>
      </w:r>
      <w:r w:rsidR="0055288F" w:rsidRPr="00585F48">
        <w:rPr>
          <w:rFonts w:ascii="Times New Roman" w:hAnsi="Times New Roman"/>
          <w:bCs/>
          <w:lang w:val="en-US"/>
        </w:rPr>
        <w:t xml:space="preserve"> yang</w:t>
      </w:r>
      <w:r w:rsidRPr="00585F48">
        <w:rPr>
          <w:rFonts w:ascii="Times New Roman" w:hAnsi="Times New Roman"/>
          <w:bCs/>
          <w:lang w:val="en-US"/>
        </w:rPr>
        <w:t xml:space="preserve"> menjanjikan dalam dunia perbankan yang digandrungi oleh masyarakat</w:t>
      </w:r>
      <w:r w:rsidR="00AD1BA7" w:rsidRPr="00585F48">
        <w:rPr>
          <w:rFonts w:ascii="Times New Roman" w:hAnsi="Times New Roman"/>
          <w:bCs/>
          <w:lang w:val="en-US"/>
        </w:rPr>
        <w:t>.</w:t>
      </w:r>
    </w:p>
    <w:p w:rsidR="003C54FD" w:rsidRPr="00585F48" w:rsidRDefault="00AD1BA7" w:rsidP="00680A71">
      <w:pPr>
        <w:spacing w:after="0" w:line="276" w:lineRule="auto"/>
        <w:ind w:firstLine="720"/>
        <w:jc w:val="both"/>
        <w:rPr>
          <w:rFonts w:ascii="Times New Roman" w:hAnsi="Times New Roman"/>
          <w:bCs/>
          <w:lang w:val="en-US"/>
        </w:rPr>
      </w:pPr>
      <w:r w:rsidRPr="00585F48">
        <w:rPr>
          <w:rFonts w:ascii="Times New Roman" w:hAnsi="Times New Roman"/>
          <w:bCs/>
          <w:lang w:val="en-US"/>
        </w:rPr>
        <w:t xml:space="preserve">Penunjukan regulasi kepada </w:t>
      </w:r>
      <w:r w:rsidR="0055288F" w:rsidRPr="00585F48">
        <w:rPr>
          <w:rFonts w:ascii="Times New Roman" w:hAnsi="Times New Roman"/>
          <w:bCs/>
          <w:lang w:val="en-US"/>
        </w:rPr>
        <w:t xml:space="preserve">Peradilan Agama </w:t>
      </w:r>
      <w:r w:rsidRPr="00585F48">
        <w:rPr>
          <w:rFonts w:ascii="Times New Roman" w:hAnsi="Times New Roman"/>
          <w:bCs/>
          <w:lang w:val="en-US"/>
        </w:rPr>
        <w:t xml:space="preserve">dengan kewenangan memutus secara Absolut menjadi rumah besar untuk terbukanya penyelesaian sengketa ekonomi syariah termasuk sengketa perbankan syariah di dalamnya menjadi tantangan Mahkamah Agung </w:t>
      </w:r>
      <w:r w:rsidR="004703B3" w:rsidRPr="00585F48">
        <w:rPr>
          <w:rFonts w:ascii="Times New Roman" w:hAnsi="Times New Roman"/>
          <w:bCs/>
          <w:lang w:val="en-US"/>
        </w:rPr>
        <w:t xml:space="preserve">membentuk </w:t>
      </w:r>
      <w:r w:rsidR="006F287A" w:rsidRPr="00585F48">
        <w:rPr>
          <w:rFonts w:ascii="Times New Roman" w:hAnsi="Times New Roman"/>
          <w:bCs/>
          <w:lang w:val="en-US"/>
        </w:rPr>
        <w:t xml:space="preserve">Peradilah Khusus </w:t>
      </w:r>
      <w:r w:rsidR="004703B3" w:rsidRPr="00585F48">
        <w:rPr>
          <w:rFonts w:ascii="Times New Roman" w:hAnsi="Times New Roman"/>
          <w:bCs/>
          <w:lang w:val="en-US"/>
        </w:rPr>
        <w:t xml:space="preserve">dalam penyelesaian sengketa perbankan syariah dilingkungan </w:t>
      </w:r>
      <w:r w:rsidR="006F287A" w:rsidRPr="00585F48">
        <w:rPr>
          <w:rFonts w:ascii="Times New Roman" w:hAnsi="Times New Roman"/>
          <w:bCs/>
          <w:lang w:val="en-US"/>
        </w:rPr>
        <w:t xml:space="preserve">Peradilan Agama </w:t>
      </w:r>
      <w:r w:rsidR="004703B3" w:rsidRPr="00585F48">
        <w:rPr>
          <w:rFonts w:ascii="Times New Roman" w:hAnsi="Times New Roman"/>
          <w:bCs/>
          <w:lang w:val="en-US"/>
        </w:rPr>
        <w:t xml:space="preserve">dan sekaligus </w:t>
      </w:r>
      <w:r w:rsidRPr="00585F48">
        <w:rPr>
          <w:rFonts w:ascii="Times New Roman" w:hAnsi="Times New Roman"/>
          <w:bCs/>
          <w:lang w:val="en-US"/>
        </w:rPr>
        <w:t>mempersiapkan hakim-hakim terpilih dan berser</w:t>
      </w:r>
      <w:r w:rsidR="006F287A" w:rsidRPr="00585F48">
        <w:rPr>
          <w:rFonts w:ascii="Times New Roman" w:hAnsi="Times New Roman"/>
          <w:bCs/>
          <w:lang w:val="en-US"/>
        </w:rPr>
        <w:t>tifikasi syariah yang mampu mem</w:t>
      </w:r>
      <w:r w:rsidRPr="00585F48">
        <w:rPr>
          <w:rFonts w:ascii="Times New Roman" w:hAnsi="Times New Roman"/>
          <w:bCs/>
          <w:lang w:val="en-US"/>
        </w:rPr>
        <w:t xml:space="preserve">berikan </w:t>
      </w:r>
      <w:r w:rsidRPr="00585F48">
        <w:rPr>
          <w:rFonts w:ascii="Times New Roman" w:hAnsi="Times New Roman"/>
          <w:bCs/>
          <w:lang w:val="en-US"/>
        </w:rPr>
        <w:lastRenderedPageBreak/>
        <w:t xml:space="preserve">pertimbangan hukum yang </w:t>
      </w:r>
      <w:r w:rsidR="006F287A" w:rsidRPr="00585F48">
        <w:rPr>
          <w:rFonts w:ascii="Times New Roman" w:hAnsi="Times New Roman"/>
          <w:bCs/>
          <w:lang w:val="en-US"/>
        </w:rPr>
        <w:t>berkualitas demi</w:t>
      </w:r>
      <w:r w:rsidRPr="00585F48">
        <w:rPr>
          <w:rFonts w:ascii="Times New Roman" w:hAnsi="Times New Roman"/>
          <w:bCs/>
          <w:lang w:val="en-US"/>
        </w:rPr>
        <w:t xml:space="preserve"> tercapainya tujuan hukum itu sendiri yang berkeadilan, </w:t>
      </w:r>
      <w:r w:rsidR="006F287A" w:rsidRPr="00585F48">
        <w:rPr>
          <w:rFonts w:ascii="Times New Roman" w:hAnsi="Times New Roman"/>
          <w:bCs/>
          <w:lang w:val="en-US"/>
        </w:rPr>
        <w:t xml:space="preserve">berkepastian dan berkemanfaatan, serta </w:t>
      </w:r>
      <w:r w:rsidR="006F287A" w:rsidRPr="00585F48">
        <w:rPr>
          <w:rFonts w:ascii="Times New Roman" w:eastAsia="Times New Roman" w:hAnsi="Times New Roman"/>
          <w:bCs/>
          <w:lang w:val="en-US" w:eastAsia="id-ID"/>
        </w:rPr>
        <w:t xml:space="preserve">mencabut </w:t>
      </w:r>
      <w:r w:rsidR="00174828" w:rsidRPr="00585F48">
        <w:rPr>
          <w:rFonts w:ascii="Times New Roman" w:eastAsia="Times New Roman" w:hAnsi="Times New Roman"/>
          <w:bCs/>
          <w:lang w:eastAsia="id-ID"/>
        </w:rPr>
        <w:t>Surat Edaran Mahkamah Agung</w:t>
      </w:r>
      <w:r w:rsidR="00174828" w:rsidRPr="00585F48">
        <w:rPr>
          <w:rFonts w:ascii="Times New Roman" w:eastAsia="Times New Roman" w:hAnsi="Times New Roman"/>
          <w:bCs/>
          <w:lang w:val="en-US" w:eastAsia="id-ID"/>
        </w:rPr>
        <w:t xml:space="preserve"> (SEMA RI) </w:t>
      </w:r>
      <w:r w:rsidR="00174828" w:rsidRPr="00585F48">
        <w:rPr>
          <w:rFonts w:ascii="Times New Roman" w:eastAsia="Times New Roman" w:hAnsi="Times New Roman"/>
          <w:bCs/>
          <w:lang w:eastAsia="id-ID"/>
        </w:rPr>
        <w:t xml:space="preserve"> Nomor 2 Tahun 2019 yang mem</w:t>
      </w:r>
      <w:r w:rsidR="00174828" w:rsidRPr="00585F48">
        <w:rPr>
          <w:rFonts w:ascii="Times New Roman" w:hAnsi="Times New Roman"/>
          <w:bCs/>
        </w:rPr>
        <w:t>fetakompli</w:t>
      </w:r>
      <w:r w:rsidR="00174828" w:rsidRPr="00585F48">
        <w:rPr>
          <w:rFonts w:ascii="Times New Roman" w:hAnsi="Times New Roman"/>
          <w:bCs/>
          <w:shd w:val="clear" w:color="auto" w:fill="FFFFFF"/>
        </w:rPr>
        <w:t xml:space="preserve"> hakim yang akan menyelesaian sengketa ekonomi Syari’ah di Pengadilan Agama</w:t>
      </w:r>
      <w:r w:rsidR="00174828" w:rsidRPr="00585F48">
        <w:rPr>
          <w:rFonts w:ascii="Times New Roman" w:hAnsi="Times New Roman"/>
          <w:bCs/>
          <w:shd w:val="clear" w:color="auto" w:fill="FFFFFF"/>
          <w:lang w:val="en-US"/>
        </w:rPr>
        <w:t xml:space="preserve">. </w:t>
      </w:r>
    </w:p>
    <w:p w:rsidR="0064118D" w:rsidRPr="00585F48" w:rsidRDefault="0064118D" w:rsidP="00680A71">
      <w:pPr>
        <w:spacing w:after="0" w:line="276" w:lineRule="auto"/>
        <w:jc w:val="both"/>
        <w:rPr>
          <w:rFonts w:ascii="Times New Roman" w:hAnsi="Times New Roman"/>
          <w:lang w:val="en-US"/>
        </w:rPr>
      </w:pPr>
    </w:p>
    <w:p w:rsidR="0064118D" w:rsidRPr="00585F48" w:rsidRDefault="0064118D" w:rsidP="00680A71">
      <w:pPr>
        <w:spacing w:after="0" w:line="276" w:lineRule="auto"/>
        <w:jc w:val="both"/>
        <w:rPr>
          <w:rFonts w:ascii="Times New Roman" w:hAnsi="Times New Roman"/>
          <w:lang w:val="en-US"/>
        </w:rPr>
      </w:pPr>
    </w:p>
    <w:p w:rsidR="00B82CCE" w:rsidRPr="00585F48" w:rsidRDefault="00B82CCE" w:rsidP="00680A71">
      <w:pPr>
        <w:spacing w:after="0" w:line="276" w:lineRule="auto"/>
        <w:jc w:val="center"/>
        <w:rPr>
          <w:rFonts w:ascii="Times New Roman" w:hAnsi="Times New Roman"/>
          <w:b/>
          <w:lang w:val="en-US"/>
        </w:rPr>
      </w:pPr>
      <w:r w:rsidRPr="00585F48">
        <w:rPr>
          <w:rFonts w:ascii="Times New Roman" w:hAnsi="Times New Roman"/>
          <w:b/>
          <w:lang w:val="en-US"/>
        </w:rPr>
        <w:t>DALIL-DALIL</w:t>
      </w:r>
    </w:p>
    <w:p w:rsidR="000732D1" w:rsidRPr="00585F48" w:rsidRDefault="000732D1" w:rsidP="00680A71">
      <w:pPr>
        <w:spacing w:after="0" w:line="276" w:lineRule="auto"/>
        <w:jc w:val="center"/>
        <w:rPr>
          <w:rFonts w:ascii="Times New Roman" w:hAnsi="Times New Roman"/>
          <w:b/>
          <w:lang w:val="en-US"/>
        </w:rPr>
      </w:pPr>
    </w:p>
    <w:p w:rsidR="00B82CCE" w:rsidRPr="00585F48" w:rsidRDefault="00B82CCE" w:rsidP="00680A71">
      <w:pPr>
        <w:pStyle w:val="ListParagraph"/>
        <w:numPr>
          <w:ilvl w:val="0"/>
          <w:numId w:val="126"/>
        </w:numPr>
        <w:tabs>
          <w:tab w:val="left" w:pos="357"/>
          <w:tab w:val="left" w:pos="720"/>
          <w:tab w:val="left" w:pos="1077"/>
        </w:tabs>
        <w:spacing w:after="0" w:line="276" w:lineRule="auto"/>
        <w:ind w:left="360"/>
        <w:jc w:val="both"/>
        <w:rPr>
          <w:rFonts w:ascii="Times New Roman" w:hAnsi="Times New Roman"/>
          <w:bCs/>
          <w:iCs/>
          <w:lang w:val="en-GB"/>
        </w:rPr>
      </w:pPr>
      <w:bookmarkStart w:id="29" w:name="_Toc145746078"/>
      <w:r w:rsidRPr="00585F48">
        <w:rPr>
          <w:rFonts w:ascii="Times New Roman" w:hAnsi="Times New Roman"/>
          <w:bCs/>
          <w:iCs/>
        </w:rPr>
        <w:t xml:space="preserve">Ijab dan </w:t>
      </w:r>
      <w:r w:rsidRPr="00585F48">
        <w:rPr>
          <w:rFonts w:ascii="Times New Roman" w:hAnsi="Times New Roman"/>
          <w:bCs/>
          <w:iCs/>
          <w:lang w:val="en-US"/>
        </w:rPr>
        <w:t>q</w:t>
      </w:r>
      <w:r w:rsidRPr="00585F48">
        <w:rPr>
          <w:rFonts w:ascii="Times New Roman" w:hAnsi="Times New Roman"/>
          <w:bCs/>
          <w:iCs/>
        </w:rPr>
        <w:t>obulnya  bias dan tidak jelas</w:t>
      </w:r>
      <w:bookmarkEnd w:id="29"/>
      <w:r w:rsidRPr="00585F48">
        <w:rPr>
          <w:rFonts w:ascii="Times New Roman" w:hAnsi="Times New Roman"/>
          <w:bCs/>
          <w:iCs/>
          <w:lang w:val="en-US"/>
        </w:rPr>
        <w:t>, berbeda antara jenis akad yang dipakai dan yang disepakati.</w:t>
      </w:r>
    </w:p>
    <w:p w:rsidR="00B82CCE" w:rsidRPr="00585F48" w:rsidRDefault="00B82CCE" w:rsidP="00680A71">
      <w:pPr>
        <w:pStyle w:val="ListParagraph"/>
        <w:numPr>
          <w:ilvl w:val="0"/>
          <w:numId w:val="126"/>
        </w:numPr>
        <w:tabs>
          <w:tab w:val="left" w:pos="357"/>
          <w:tab w:val="left" w:pos="720"/>
          <w:tab w:val="left" w:pos="1077"/>
        </w:tabs>
        <w:spacing w:after="0" w:line="276" w:lineRule="auto"/>
        <w:ind w:left="360"/>
        <w:jc w:val="both"/>
        <w:rPr>
          <w:rFonts w:ascii="Times New Roman" w:hAnsi="Times New Roman"/>
          <w:bCs/>
          <w:iCs/>
          <w:lang w:val="en-GB"/>
        </w:rPr>
      </w:pPr>
      <w:bookmarkStart w:id="30" w:name="_Toc145746079"/>
      <w:r w:rsidRPr="00585F48">
        <w:rPr>
          <w:rFonts w:ascii="Times New Roman" w:hAnsi="Times New Roman"/>
          <w:bCs/>
          <w:iCs/>
          <w:lang w:val="en-GB"/>
        </w:rPr>
        <w:t>Tidak terpenuhinya syarat dari salah satu pihak, hanya menempatkan modal tetapi tidak menempatkan pekerja sebagai wakil.</w:t>
      </w:r>
    </w:p>
    <w:p w:rsidR="00B82CCE" w:rsidRPr="00585F48" w:rsidRDefault="00B82CCE" w:rsidP="00680A71">
      <w:pPr>
        <w:pStyle w:val="ListParagraph"/>
        <w:numPr>
          <w:ilvl w:val="0"/>
          <w:numId w:val="126"/>
        </w:numPr>
        <w:tabs>
          <w:tab w:val="left" w:pos="357"/>
          <w:tab w:val="left" w:pos="720"/>
          <w:tab w:val="left" w:pos="1077"/>
        </w:tabs>
        <w:spacing w:after="0" w:line="276" w:lineRule="auto"/>
        <w:ind w:left="360"/>
        <w:jc w:val="both"/>
        <w:rPr>
          <w:rFonts w:ascii="Times New Roman" w:hAnsi="Times New Roman"/>
          <w:bCs/>
          <w:iCs/>
          <w:lang w:val="en-GB"/>
        </w:rPr>
      </w:pPr>
      <w:bookmarkStart w:id="31" w:name="_Toc145746080"/>
      <w:bookmarkEnd w:id="30"/>
      <w:r w:rsidRPr="00585F48">
        <w:rPr>
          <w:rFonts w:ascii="Times New Roman" w:hAnsi="Times New Roman"/>
          <w:bCs/>
          <w:iCs/>
        </w:rPr>
        <w:t>objek akadnya bertentangan dengan prinsip syari’ah</w:t>
      </w:r>
      <w:bookmarkEnd w:id="31"/>
      <w:r w:rsidRPr="00585F48">
        <w:rPr>
          <w:rFonts w:ascii="Times New Roman" w:hAnsi="Times New Roman"/>
          <w:bCs/>
          <w:iCs/>
          <w:lang w:val="en-US"/>
        </w:rPr>
        <w:t>, jaminan yang diminta dijadikan sebagai jaminan pengembalian modal</w:t>
      </w:r>
    </w:p>
    <w:p w:rsidR="00B82CCE" w:rsidRPr="00585F48" w:rsidRDefault="00B82CCE" w:rsidP="00680A71">
      <w:pPr>
        <w:pStyle w:val="ListParagraph"/>
        <w:numPr>
          <w:ilvl w:val="0"/>
          <w:numId w:val="126"/>
        </w:numPr>
        <w:tabs>
          <w:tab w:val="left" w:pos="357"/>
          <w:tab w:val="left" w:pos="720"/>
          <w:tab w:val="left" w:pos="1077"/>
        </w:tabs>
        <w:spacing w:after="0" w:line="276" w:lineRule="auto"/>
        <w:ind w:left="360"/>
        <w:jc w:val="both"/>
        <w:rPr>
          <w:rFonts w:ascii="Times New Roman" w:hAnsi="Times New Roman"/>
          <w:bCs/>
        </w:rPr>
      </w:pPr>
      <w:bookmarkStart w:id="32" w:name="_Toc145746081"/>
      <w:r w:rsidRPr="00585F48">
        <w:rPr>
          <w:rFonts w:ascii="Times New Roman" w:hAnsi="Times New Roman"/>
          <w:bCs/>
          <w:iCs/>
        </w:rPr>
        <w:t>Fatwa D</w:t>
      </w:r>
      <w:r w:rsidRPr="00585F48">
        <w:rPr>
          <w:rFonts w:ascii="Times New Roman" w:hAnsi="Times New Roman"/>
          <w:bCs/>
          <w:iCs/>
          <w:lang w:val="en-US"/>
        </w:rPr>
        <w:t xml:space="preserve">ewan </w:t>
      </w:r>
      <w:r w:rsidRPr="00585F48">
        <w:rPr>
          <w:rFonts w:ascii="Times New Roman" w:hAnsi="Times New Roman"/>
          <w:bCs/>
          <w:iCs/>
        </w:rPr>
        <w:t>Syari’ah</w:t>
      </w:r>
      <w:r w:rsidRPr="00585F48">
        <w:rPr>
          <w:rFonts w:ascii="Times New Roman" w:hAnsi="Times New Roman"/>
          <w:bCs/>
          <w:iCs/>
          <w:lang w:val="en-US"/>
        </w:rPr>
        <w:t xml:space="preserve"> </w:t>
      </w:r>
      <w:r w:rsidRPr="00585F48">
        <w:rPr>
          <w:rFonts w:ascii="Times New Roman" w:hAnsi="Times New Roman"/>
          <w:bCs/>
          <w:iCs/>
        </w:rPr>
        <w:t>N</w:t>
      </w:r>
      <w:r w:rsidRPr="00585F48">
        <w:rPr>
          <w:rFonts w:ascii="Times New Roman" w:hAnsi="Times New Roman"/>
          <w:bCs/>
          <w:iCs/>
          <w:lang w:val="en-US"/>
        </w:rPr>
        <w:t xml:space="preserve">asional </w:t>
      </w:r>
      <w:r w:rsidRPr="00585F48">
        <w:rPr>
          <w:rFonts w:ascii="Times New Roman" w:hAnsi="Times New Roman"/>
          <w:bCs/>
          <w:iCs/>
        </w:rPr>
        <w:t xml:space="preserve"> M</w:t>
      </w:r>
      <w:r w:rsidRPr="00585F48">
        <w:rPr>
          <w:rFonts w:ascii="Times New Roman" w:hAnsi="Times New Roman"/>
          <w:bCs/>
          <w:iCs/>
          <w:lang w:val="en-US"/>
        </w:rPr>
        <w:t xml:space="preserve">ajelis </w:t>
      </w:r>
      <w:r w:rsidRPr="00585F48">
        <w:rPr>
          <w:rFonts w:ascii="Times New Roman" w:hAnsi="Times New Roman"/>
          <w:bCs/>
          <w:iCs/>
        </w:rPr>
        <w:t>U</w:t>
      </w:r>
      <w:r w:rsidRPr="00585F48">
        <w:rPr>
          <w:rFonts w:ascii="Times New Roman" w:hAnsi="Times New Roman"/>
          <w:bCs/>
          <w:iCs/>
          <w:lang w:val="en-US"/>
        </w:rPr>
        <w:t xml:space="preserve">lama </w:t>
      </w:r>
      <w:r w:rsidRPr="00585F48">
        <w:rPr>
          <w:rFonts w:ascii="Times New Roman" w:hAnsi="Times New Roman"/>
          <w:bCs/>
          <w:iCs/>
        </w:rPr>
        <w:t xml:space="preserve">Indonesia </w:t>
      </w:r>
      <w:r w:rsidRPr="00585F48">
        <w:rPr>
          <w:rFonts w:ascii="Times New Roman" w:hAnsi="Times New Roman"/>
          <w:bCs/>
          <w:iCs/>
          <w:lang w:val="en-US"/>
        </w:rPr>
        <w:t>(DSN-MUI) dibuat tanpa mengikuti format peraturan, tetapi dibuat dengan format keputusan.</w:t>
      </w:r>
    </w:p>
    <w:p w:rsidR="005704C4" w:rsidRPr="00585F48" w:rsidRDefault="00B82CCE" w:rsidP="00680A71">
      <w:pPr>
        <w:pStyle w:val="ListParagraph"/>
        <w:numPr>
          <w:ilvl w:val="0"/>
          <w:numId w:val="126"/>
        </w:numPr>
        <w:tabs>
          <w:tab w:val="left" w:pos="357"/>
          <w:tab w:val="left" w:pos="720"/>
          <w:tab w:val="left" w:pos="1077"/>
        </w:tabs>
        <w:spacing w:after="0" w:line="276" w:lineRule="auto"/>
        <w:ind w:left="360"/>
        <w:jc w:val="both"/>
        <w:rPr>
          <w:rFonts w:ascii="Times New Roman" w:hAnsi="Times New Roman"/>
          <w:bCs/>
          <w:iCs/>
          <w:lang w:val="en-GB"/>
        </w:rPr>
      </w:pPr>
      <w:bookmarkStart w:id="33" w:name="_Toc145746082"/>
      <w:bookmarkEnd w:id="32"/>
      <w:r w:rsidRPr="00585F48">
        <w:rPr>
          <w:rFonts w:ascii="Times New Roman" w:hAnsi="Times New Roman"/>
          <w:bCs/>
          <w:iCs/>
        </w:rPr>
        <w:t>Fatwa DSN-MUI</w:t>
      </w:r>
      <w:r w:rsidRPr="00585F48">
        <w:rPr>
          <w:rFonts w:ascii="Times New Roman" w:hAnsi="Times New Roman"/>
          <w:bCs/>
          <w:iCs/>
          <w:lang w:val="en-GB"/>
        </w:rPr>
        <w:t xml:space="preserve"> Nomor 08 Tahun 2000 </w:t>
      </w:r>
      <w:r w:rsidR="005704C4" w:rsidRPr="00585F48">
        <w:rPr>
          <w:rFonts w:ascii="Times New Roman" w:hAnsi="Times New Roman"/>
          <w:bCs/>
          <w:iCs/>
          <w:lang w:val="en-GB"/>
        </w:rPr>
        <w:t xml:space="preserve">Tentang Pembiayaan Musyarakah terjadi </w:t>
      </w:r>
      <w:r w:rsidRPr="00585F48">
        <w:rPr>
          <w:rFonts w:ascii="Times New Roman" w:hAnsi="Times New Roman"/>
          <w:bCs/>
          <w:iCs/>
          <w:lang w:val="en-GB"/>
        </w:rPr>
        <w:t>tidak konsistennya dalam konsideran menimbang dikatakan haram adanya jaminan hanya dibatang tubuhnya atau akhir fatwanya Bank Syariah dimungkinkan dapat meminta jaminan</w:t>
      </w:r>
      <w:r w:rsidR="005704C4" w:rsidRPr="00585F48">
        <w:rPr>
          <w:rFonts w:ascii="Times New Roman" w:hAnsi="Times New Roman"/>
          <w:bCs/>
          <w:iCs/>
          <w:lang w:val="en-GB"/>
        </w:rPr>
        <w:t>.</w:t>
      </w:r>
    </w:p>
    <w:p w:rsidR="005704C4" w:rsidRPr="00585F48" w:rsidRDefault="005704C4" w:rsidP="00680A71">
      <w:pPr>
        <w:pStyle w:val="ListParagraph"/>
        <w:numPr>
          <w:ilvl w:val="0"/>
          <w:numId w:val="126"/>
        </w:numPr>
        <w:tabs>
          <w:tab w:val="left" w:pos="357"/>
          <w:tab w:val="left" w:pos="720"/>
          <w:tab w:val="left" w:pos="1077"/>
        </w:tabs>
        <w:spacing w:after="0" w:line="276" w:lineRule="auto"/>
        <w:ind w:left="360"/>
        <w:jc w:val="both"/>
        <w:rPr>
          <w:rFonts w:ascii="Times New Roman" w:hAnsi="Times New Roman"/>
          <w:bCs/>
          <w:iCs/>
          <w:lang w:val="en-GB"/>
        </w:rPr>
      </w:pPr>
      <w:r w:rsidRPr="00585F48">
        <w:rPr>
          <w:rFonts w:ascii="Times New Roman" w:hAnsi="Times New Roman"/>
          <w:bCs/>
          <w:iCs/>
        </w:rPr>
        <w:t>Fatwa DSN-MUI</w:t>
      </w:r>
      <w:r w:rsidRPr="00585F48">
        <w:rPr>
          <w:rFonts w:ascii="Times New Roman" w:hAnsi="Times New Roman"/>
          <w:bCs/>
          <w:iCs/>
          <w:lang w:val="en-GB"/>
        </w:rPr>
        <w:t xml:space="preserve"> Nomor 15 Tahun 2000 Tentang Prinsif Distribusi Hasil Usaha Dalam Lembaga Keuangan Syariah tidak menggunakan </w:t>
      </w:r>
      <w:r w:rsidRPr="00585F48">
        <w:rPr>
          <w:rFonts w:ascii="Times New Roman" w:hAnsi="Times New Roman"/>
          <w:bCs/>
          <w:i/>
          <w:iCs/>
          <w:lang w:val="en-GB"/>
        </w:rPr>
        <w:t>net revenue</w:t>
      </w:r>
      <w:r w:rsidRPr="00585F48">
        <w:rPr>
          <w:rFonts w:ascii="Times New Roman" w:hAnsi="Times New Roman"/>
          <w:bCs/>
          <w:iCs/>
          <w:lang w:val="en-GB"/>
        </w:rPr>
        <w:t xml:space="preserve"> atau </w:t>
      </w:r>
      <w:r w:rsidRPr="00585F48">
        <w:rPr>
          <w:rFonts w:ascii="Times New Roman" w:hAnsi="Times New Roman"/>
          <w:bCs/>
          <w:i/>
          <w:iCs/>
          <w:lang w:val="en-GB"/>
        </w:rPr>
        <w:t>net frovit</w:t>
      </w:r>
      <w:r w:rsidRPr="00585F48">
        <w:rPr>
          <w:rFonts w:ascii="Times New Roman" w:hAnsi="Times New Roman"/>
          <w:bCs/>
          <w:iCs/>
          <w:lang w:val="en-GB"/>
        </w:rPr>
        <w:t xml:space="preserve"> melainkan dari </w:t>
      </w:r>
      <w:r w:rsidRPr="00585F48">
        <w:rPr>
          <w:rFonts w:ascii="Times New Roman" w:hAnsi="Times New Roman"/>
          <w:bCs/>
          <w:i/>
          <w:iCs/>
          <w:lang w:val="en-GB"/>
        </w:rPr>
        <w:t>revenue</w:t>
      </w:r>
      <w:r w:rsidRPr="00585F48">
        <w:rPr>
          <w:rFonts w:ascii="Times New Roman" w:hAnsi="Times New Roman"/>
          <w:bCs/>
          <w:iCs/>
          <w:lang w:val="en-GB"/>
        </w:rPr>
        <w:t xml:space="preserve"> atau omset (asumsi perkiraan pendapatan)</w:t>
      </w:r>
    </w:p>
    <w:p w:rsidR="005704C4" w:rsidRPr="00585F48" w:rsidRDefault="005704C4" w:rsidP="00680A71">
      <w:pPr>
        <w:pStyle w:val="ListParagraph"/>
        <w:numPr>
          <w:ilvl w:val="0"/>
          <w:numId w:val="126"/>
        </w:numPr>
        <w:tabs>
          <w:tab w:val="left" w:pos="357"/>
          <w:tab w:val="left" w:pos="720"/>
          <w:tab w:val="left" w:pos="1077"/>
        </w:tabs>
        <w:spacing w:after="0" w:line="276" w:lineRule="auto"/>
        <w:ind w:left="360"/>
        <w:jc w:val="both"/>
        <w:rPr>
          <w:rFonts w:ascii="Times New Roman" w:hAnsi="Times New Roman"/>
          <w:bCs/>
          <w:iCs/>
          <w:lang w:val="en-GB"/>
        </w:rPr>
      </w:pPr>
      <w:r w:rsidRPr="00585F48">
        <w:rPr>
          <w:rFonts w:ascii="Times New Roman" w:hAnsi="Times New Roman"/>
          <w:bCs/>
          <w:iCs/>
        </w:rPr>
        <w:t>Fatwa DSN-MUI</w:t>
      </w:r>
      <w:r w:rsidRPr="00585F48">
        <w:rPr>
          <w:rFonts w:ascii="Times New Roman" w:hAnsi="Times New Roman"/>
          <w:bCs/>
          <w:iCs/>
          <w:lang w:val="en-GB"/>
        </w:rPr>
        <w:t xml:space="preserve"> Nomor 17 Tahun 2000 Tentang Sanksi, Denda Keterlambatan hanya boleh dikenakan dalam akad murabahah jadi tidak ada denda terhadap akad bagi hasil.</w:t>
      </w:r>
    </w:p>
    <w:p w:rsidR="00B82CCE" w:rsidRPr="00585F48" w:rsidRDefault="005704C4" w:rsidP="00680A71">
      <w:pPr>
        <w:pStyle w:val="ListParagraph"/>
        <w:numPr>
          <w:ilvl w:val="0"/>
          <w:numId w:val="126"/>
        </w:numPr>
        <w:tabs>
          <w:tab w:val="left" w:pos="357"/>
          <w:tab w:val="left" w:pos="720"/>
          <w:tab w:val="left" w:pos="1077"/>
        </w:tabs>
        <w:spacing w:after="0" w:line="276" w:lineRule="auto"/>
        <w:ind w:left="360"/>
        <w:jc w:val="both"/>
        <w:rPr>
          <w:rFonts w:ascii="Times New Roman" w:hAnsi="Times New Roman"/>
          <w:bCs/>
          <w:lang w:val="en-GB"/>
        </w:rPr>
      </w:pPr>
      <w:bookmarkStart w:id="34" w:name="_Toc145746088"/>
      <w:bookmarkEnd w:id="33"/>
      <w:r w:rsidRPr="00585F48">
        <w:rPr>
          <w:rFonts w:ascii="Times New Roman" w:hAnsi="Times New Roman"/>
          <w:bCs/>
        </w:rPr>
        <w:t xml:space="preserve">Majlis Hakim tidak </w:t>
      </w:r>
      <w:bookmarkEnd w:id="34"/>
      <w:r w:rsidRPr="00585F48">
        <w:rPr>
          <w:rFonts w:ascii="Times New Roman" w:hAnsi="Times New Roman"/>
          <w:bCs/>
          <w:lang w:val="en-GB"/>
        </w:rPr>
        <w:t>bisa membedakan mana yang termasuk dalam perjanjian investasi dan perjanjian utang piutang. Sehingga menimbulkan kesalahan dalam pertimbangan hukumnya.</w:t>
      </w:r>
    </w:p>
    <w:p w:rsidR="00B82CCE" w:rsidRPr="00585F48" w:rsidRDefault="005704C4" w:rsidP="00680A71">
      <w:pPr>
        <w:pStyle w:val="ListParagraph"/>
        <w:numPr>
          <w:ilvl w:val="0"/>
          <w:numId w:val="126"/>
        </w:numPr>
        <w:tabs>
          <w:tab w:val="left" w:pos="357"/>
          <w:tab w:val="left" w:pos="720"/>
          <w:tab w:val="left" w:pos="1077"/>
        </w:tabs>
        <w:spacing w:after="0" w:line="276" w:lineRule="auto"/>
        <w:ind w:left="360"/>
        <w:jc w:val="both"/>
        <w:rPr>
          <w:rFonts w:ascii="Times New Roman" w:hAnsi="Times New Roman"/>
          <w:bCs/>
          <w:lang w:val="en-GB"/>
        </w:rPr>
      </w:pPr>
      <w:r w:rsidRPr="00585F48">
        <w:rPr>
          <w:rFonts w:ascii="Times New Roman" w:hAnsi="Times New Roman"/>
          <w:bCs/>
          <w:lang w:val="en-GB"/>
        </w:rPr>
        <w:t>Surat Edaran Mahkamah Agung No. 02 Tahun 2009 yang memfetakompli Hakim dalam memutus sengketa perbankan Syariah. Terjadinya penyeragaman putusan dengan mengabaikan aspek-aspek humum lainnya.</w:t>
      </w:r>
    </w:p>
    <w:p w:rsidR="00B82CCE" w:rsidRPr="00585F48" w:rsidRDefault="00B82CCE" w:rsidP="00680A71">
      <w:pPr>
        <w:spacing w:after="0" w:line="276" w:lineRule="auto"/>
        <w:jc w:val="center"/>
        <w:rPr>
          <w:rFonts w:ascii="Times New Roman" w:hAnsi="Times New Roman"/>
          <w:lang w:val="en-US"/>
        </w:rPr>
      </w:pPr>
    </w:p>
    <w:p w:rsidR="002F78DB" w:rsidRPr="00585F48" w:rsidRDefault="002F78DB" w:rsidP="00680A71">
      <w:pPr>
        <w:spacing w:after="0" w:line="276" w:lineRule="auto"/>
        <w:jc w:val="center"/>
        <w:rPr>
          <w:rFonts w:ascii="Times New Roman" w:hAnsi="Times New Roman"/>
          <w:lang w:val="en-US"/>
        </w:rPr>
      </w:pPr>
    </w:p>
    <w:p w:rsidR="002F78DB" w:rsidRPr="00585F48" w:rsidRDefault="002F78DB" w:rsidP="00680A71">
      <w:pPr>
        <w:spacing w:after="0" w:line="276" w:lineRule="auto"/>
        <w:jc w:val="center"/>
        <w:rPr>
          <w:rFonts w:ascii="Times New Roman" w:hAnsi="Times New Roman"/>
          <w:lang w:val="en-US"/>
        </w:rPr>
      </w:pPr>
    </w:p>
    <w:p w:rsidR="0064118D" w:rsidRPr="00585F48" w:rsidRDefault="00F5473B" w:rsidP="00680A71">
      <w:pPr>
        <w:pStyle w:val="Heading1"/>
        <w:spacing w:before="0" w:line="276" w:lineRule="auto"/>
        <w:jc w:val="center"/>
        <w:rPr>
          <w:rFonts w:ascii="Times New Roman" w:hAnsi="Times New Roman"/>
          <w:b/>
          <w:color w:val="auto"/>
          <w:sz w:val="22"/>
          <w:szCs w:val="22"/>
          <w:lang w:val="en-US"/>
        </w:rPr>
      </w:pPr>
      <w:bookmarkStart w:id="35" w:name="_Toc158401907"/>
      <w:r w:rsidRPr="00585F48">
        <w:rPr>
          <w:rFonts w:ascii="Times New Roman" w:hAnsi="Times New Roman"/>
          <w:b/>
          <w:color w:val="auto"/>
          <w:sz w:val="22"/>
          <w:szCs w:val="22"/>
          <w:lang w:val="en-US"/>
        </w:rPr>
        <w:t>DAFTAR PUSTAKA</w:t>
      </w:r>
      <w:bookmarkEnd w:id="35"/>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Abdul Manan. 2012. Hukum Ekonomi Syariah, Dalam Perspektif Kewenangan Peradialan Agama.  Jakrta: Prenadamedia Group.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DPR. 2009. Penjelasan Atas undang – undang republik Indonesia nomor 11 tahun 2009 tentang kesejahteraan sosial &lt; https: //jdih. kemenkeu. go.id /fulltext /2009/ 11 Tahun 2009UUPenjel.htm &gt; [19/09/23]</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Ghofur, Abdul. 2017. Pengantar Ekonomi Syari’ah, Konsep Dasar, Paradigma, Pengembangan Ekonomi Syari’ah. Depok: PT. Rajagrafindo Persada.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HA. Hafizh Dasuki. 2011. Ensiklopedi Hukum Islam. Jakarta: PT Ichtiar Baru van Hoeve.</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Hadiyono, V. 2020.  Indonesia dalam Menjawab Konsep Negara Welfare State dan Tantangannya . Jurnal Hukum Politik Dan Kekuasaan. Vol. 1  No.1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lastRenderedPageBreak/>
        <w:t xml:space="preserve">Lawrence W. Friedman. 2001. American Law An Introduction Hukum Amerika Sebuah Pengantar. Jakarta: PT Tata Nusa.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Lawrence W. Friendman. 1990. Teori dan Filsafat Hukum, susunan I. Telaah Keritis Atas Teori Hukum. Jakarta: PT Raja Grafindo.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Mac Iver, The Modern state, Oxford University Press, London, 1950</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Mochtar Kusuma Atmadja. 2002. Konsep-Konsep Hukum Dalam Pembangunan, Kumpulan Karya Tulis. PT. Alumni : Bandung .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Muhamad. 2016. Sistem dan Prosedur Operasional Bank Syariah. Yogykarta: UII Press.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Pusat Pengkajian Dan Pengembangan Ekonomi Islam (P3EI) UII. 2012.   Ekonomi Islam. Jakarta: PT. Raja Grafindo Persada.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Rafiq Yunus Al-mishri. 2015.Ushul Al-Iqtishad Al-Islami Dalam Ekonomi Islam. Jakarta: Pt Rajagrafindo Pesada.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Riduan Syahrani. 2009. Buku Materi Dasar Hukum Acara Perdata.  Bandung : PT Citra Aditya Bakti.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Ro’fah Setyowati. 2015. Analisis Sistem Hukum dan Peradilan Yang Efektif Mendukung LembagaKeuangan Syari’ah Melalui Harmonisasi Hukum. Dalam Seminar Hasil Penelitian. Jakarta: IBKRFP DPBS OJK.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 xml:space="preserve">Soetanto Soepiadhy. 2004. Undang-Undang Dasar 1945 : Kekosongan Politik Hukum Makro. Purwanggan: Kepel Press. </w:t>
      </w:r>
    </w:p>
    <w:p w:rsidR="002F78DB" w:rsidRPr="00585F48" w:rsidRDefault="002F78DB" w:rsidP="005660DF">
      <w:pPr>
        <w:pStyle w:val="FootNoot"/>
        <w:spacing w:before="100" w:beforeAutospacing="1" w:line="276" w:lineRule="auto"/>
        <w:ind w:left="510" w:hanging="510"/>
        <w:jc w:val="both"/>
        <w:rPr>
          <w:sz w:val="22"/>
          <w:szCs w:val="22"/>
          <w:lang w:val="en-US"/>
        </w:rPr>
      </w:pPr>
      <w:r w:rsidRPr="00585F48">
        <w:rPr>
          <w:sz w:val="22"/>
          <w:szCs w:val="22"/>
          <w:lang w:val="en-US"/>
        </w:rPr>
        <w:t xml:space="preserve">Wawan cara </w:t>
      </w:r>
    </w:p>
    <w:p w:rsidR="002F78DB" w:rsidRPr="00585F48" w:rsidRDefault="002F78DB" w:rsidP="00680A71">
      <w:pPr>
        <w:pStyle w:val="FootNoot"/>
        <w:spacing w:before="100" w:beforeAutospacing="1" w:after="100" w:afterAutospacing="1" w:line="276" w:lineRule="auto"/>
        <w:ind w:left="510" w:hanging="510"/>
        <w:jc w:val="both"/>
        <w:rPr>
          <w:sz w:val="22"/>
          <w:szCs w:val="22"/>
          <w:lang w:val="en-US"/>
        </w:rPr>
      </w:pPr>
      <w:r w:rsidRPr="00585F48">
        <w:rPr>
          <w:sz w:val="22"/>
          <w:szCs w:val="22"/>
          <w:lang w:val="en-US"/>
        </w:rPr>
        <w:t>Ir. Abdul Kadir, S.H., S.T., M.T., Ak., BKP. (Advokat dan Konsultan Kantor Hukum Ir. Abdul Kadir, S.H., S.T., M.T., Ak., BKP.), Sabtu 8 April 2023 di Kantor Advokat dan Konsultan Kantor Hukum Ir. Abdul Kadir, S.H., S.T., M.T., Ak., BKP.Jl. Cikupang No. 73 Arcamanik Bandung Jawa Barat.</w:t>
      </w:r>
    </w:p>
    <w:sectPr w:rsidR="002F78DB" w:rsidRPr="00585F48" w:rsidSect="00CC0464">
      <w:footerReference w:type="default" r:id="rId10"/>
      <w:headerReference w:type="first" r:id="rId11"/>
      <w:footerReference w:type="first" r:id="rId12"/>
      <w:pgSz w:w="11906" w:h="16838" w:code="9"/>
      <w:pgMar w:top="1361" w:right="1361" w:bottom="1361" w:left="1361" w:header="113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A9" w:rsidRDefault="00F728A9" w:rsidP="001F55C8">
      <w:pPr>
        <w:spacing w:after="0" w:line="240" w:lineRule="auto"/>
      </w:pPr>
      <w:r>
        <w:separator/>
      </w:r>
    </w:p>
  </w:endnote>
  <w:endnote w:type="continuationSeparator" w:id="0">
    <w:p w:rsidR="00F728A9" w:rsidRDefault="00F728A9" w:rsidP="001F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5E5" w:rsidRPr="007075E5" w:rsidRDefault="007075E5">
    <w:pPr>
      <w:pStyle w:val="Footer"/>
      <w:jc w:val="right"/>
      <w:rPr>
        <w:rFonts w:ascii="Times New Roman" w:hAnsi="Times New Roman"/>
        <w:b/>
        <w:sz w:val="24"/>
        <w:szCs w:val="24"/>
      </w:rPr>
    </w:pPr>
  </w:p>
  <w:p w:rsidR="00F5768E" w:rsidRPr="007075E5" w:rsidRDefault="007075E5" w:rsidP="007075E5">
    <w:pPr>
      <w:pStyle w:val="Footer"/>
      <w:jc w:val="center"/>
      <w:rPr>
        <w:rFonts w:ascii="Times New Roman" w:hAnsi="Times New Roman"/>
        <w:b/>
        <w:sz w:val="24"/>
        <w:szCs w:val="24"/>
        <w:lang w:val="en-US"/>
      </w:rPr>
    </w:pPr>
    <w:r>
      <w:rPr>
        <w:rFonts w:ascii="Times New Roman" w:hAnsi="Times New Roman"/>
        <w:b/>
        <w:sz w:val="24"/>
        <w:szCs w:val="24"/>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CE" w:rsidRPr="0094536E" w:rsidRDefault="00B82CCE" w:rsidP="0094536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A9" w:rsidRDefault="00F728A9" w:rsidP="001F55C8">
      <w:pPr>
        <w:spacing w:after="0" w:line="240" w:lineRule="auto"/>
      </w:pPr>
      <w:r>
        <w:separator/>
      </w:r>
    </w:p>
  </w:footnote>
  <w:footnote w:type="continuationSeparator" w:id="0">
    <w:p w:rsidR="00F728A9" w:rsidRDefault="00F728A9" w:rsidP="001F55C8">
      <w:pPr>
        <w:spacing w:after="0" w:line="240" w:lineRule="auto"/>
      </w:pPr>
      <w:r>
        <w:continuationSeparator/>
      </w:r>
    </w:p>
  </w:footnote>
  <w:footnote w:id="1">
    <w:p w:rsidR="00B82CCE" w:rsidRPr="00475697" w:rsidRDefault="00B82CCE" w:rsidP="00566267">
      <w:pPr>
        <w:pStyle w:val="FootNoot"/>
        <w:spacing w:line="240" w:lineRule="auto"/>
        <w:jc w:val="both"/>
        <w:rPr>
          <w:lang w:val="en-US"/>
        </w:rPr>
      </w:pPr>
      <w:r w:rsidRPr="00475697">
        <w:rPr>
          <w:rStyle w:val="FootnoteReference"/>
        </w:rPr>
        <w:footnoteRef/>
      </w:r>
      <w:r w:rsidRPr="00475697">
        <w:rPr>
          <w:lang w:val="en-US"/>
        </w:rPr>
        <w:t xml:space="preserve">   </w:t>
      </w:r>
      <w:r w:rsidR="000732D1">
        <w:rPr>
          <w:lang w:val="en-US"/>
        </w:rPr>
        <w:t xml:space="preserve"> </w:t>
      </w:r>
      <w:r w:rsidRPr="00475697">
        <w:t>Muhamad</w:t>
      </w:r>
      <w:r w:rsidRPr="00475697">
        <w:rPr>
          <w:lang w:val="en-ID"/>
        </w:rPr>
        <w:t xml:space="preserve">. 2016. </w:t>
      </w:r>
      <w:r w:rsidRPr="00475697">
        <w:rPr>
          <w:i/>
          <w:iCs/>
        </w:rPr>
        <w:t>Sistem dan Prosedur Operasional Bank Syariah</w:t>
      </w:r>
      <w:r w:rsidRPr="00475697">
        <w:rPr>
          <w:i/>
          <w:iCs/>
          <w:lang w:val="en-ID"/>
        </w:rPr>
        <w:t>.</w:t>
      </w:r>
      <w:r w:rsidRPr="00475697">
        <w:t xml:space="preserve"> Yogykarta</w:t>
      </w:r>
      <w:r w:rsidRPr="00475697">
        <w:rPr>
          <w:lang w:val="en-ID"/>
        </w:rPr>
        <w:t>:</w:t>
      </w:r>
      <w:r w:rsidRPr="00475697">
        <w:t xml:space="preserve"> UII</w:t>
      </w:r>
      <w:r w:rsidRPr="00475697">
        <w:rPr>
          <w:lang w:val="en-ID"/>
        </w:rPr>
        <w:t xml:space="preserve"> </w:t>
      </w:r>
      <w:r w:rsidRPr="00475697">
        <w:t>Press</w:t>
      </w:r>
      <w:r w:rsidRPr="00475697">
        <w:rPr>
          <w:lang w:val="en-ID"/>
        </w:rPr>
        <w:t xml:space="preserve">. </w:t>
      </w:r>
      <w:r w:rsidRPr="00475697">
        <w:t>Hlm</w:t>
      </w:r>
      <w:r w:rsidRPr="00475697">
        <w:rPr>
          <w:lang w:val="en-ID"/>
        </w:rPr>
        <w:t>:</w:t>
      </w:r>
      <w:r w:rsidRPr="00475697">
        <w:t xml:space="preserve"> 3</w:t>
      </w:r>
      <w:r w:rsidRPr="00475697">
        <w:rPr>
          <w:lang w:val="en-US"/>
        </w:rPr>
        <w:t>.</w:t>
      </w:r>
    </w:p>
  </w:footnote>
  <w:footnote w:id="2">
    <w:p w:rsidR="00B82CCE" w:rsidRPr="00475697" w:rsidRDefault="00B82CCE" w:rsidP="00566267">
      <w:pPr>
        <w:pStyle w:val="FootNoot"/>
        <w:spacing w:line="240" w:lineRule="auto"/>
        <w:jc w:val="both"/>
      </w:pPr>
      <w:r w:rsidRPr="00475697">
        <w:rPr>
          <w:rStyle w:val="FootnoteReference"/>
        </w:rPr>
        <w:footnoteRef/>
      </w:r>
      <w:r w:rsidRPr="00475697">
        <w:t xml:space="preserve"> </w:t>
      </w:r>
      <w:r w:rsidRPr="00475697">
        <w:rPr>
          <w:lang w:val="en-ID"/>
        </w:rPr>
        <w:t xml:space="preserve"> </w:t>
      </w:r>
      <w:r w:rsidR="000732D1">
        <w:rPr>
          <w:lang w:val="en-ID"/>
        </w:rPr>
        <w:t xml:space="preserve"> </w:t>
      </w:r>
      <w:r w:rsidRPr="00475697">
        <w:rPr>
          <w:lang w:val="en-ID"/>
        </w:rPr>
        <w:t xml:space="preserve"> </w:t>
      </w:r>
      <w:r w:rsidRPr="00475697">
        <w:t>Riduan Syahrani</w:t>
      </w:r>
      <w:r w:rsidRPr="00475697">
        <w:rPr>
          <w:lang w:val="en-ID"/>
        </w:rPr>
        <w:t xml:space="preserve">. </w:t>
      </w:r>
      <w:r w:rsidRPr="00475697">
        <w:t>2009</w:t>
      </w:r>
      <w:r w:rsidRPr="00475697">
        <w:rPr>
          <w:lang w:val="en-ID"/>
        </w:rPr>
        <w:t xml:space="preserve">. </w:t>
      </w:r>
      <w:r w:rsidRPr="00475697">
        <w:rPr>
          <w:i/>
        </w:rPr>
        <w:t>Buku Materi Dasar Hukum Acara Perdata</w:t>
      </w:r>
      <w:r w:rsidRPr="00475697">
        <w:rPr>
          <w:lang w:val="en-ID"/>
        </w:rPr>
        <w:t>.</w:t>
      </w:r>
      <w:r w:rsidRPr="00475697">
        <w:t xml:space="preserve"> </w:t>
      </w:r>
      <w:r w:rsidRPr="00475697">
        <w:rPr>
          <w:lang w:val="en-ID"/>
        </w:rPr>
        <w:t xml:space="preserve"> </w:t>
      </w:r>
      <w:r w:rsidRPr="00475697">
        <w:t>Bandung : PT Citra Aditya Bakti</w:t>
      </w:r>
      <w:r w:rsidRPr="00475697">
        <w:rPr>
          <w:lang w:val="en-ID"/>
        </w:rPr>
        <w:t>. Hal:</w:t>
      </w:r>
      <w:r w:rsidRPr="00475697">
        <w:t xml:space="preserve"> 23</w:t>
      </w:r>
      <w:r w:rsidRPr="00475697">
        <w:rPr>
          <w:lang w:val="en-ID"/>
        </w:rPr>
        <w:t>.</w:t>
      </w:r>
    </w:p>
  </w:footnote>
  <w:footnote w:id="3">
    <w:p w:rsidR="00B82CCE" w:rsidRPr="00475697" w:rsidRDefault="00B82CCE" w:rsidP="00566267">
      <w:pPr>
        <w:pStyle w:val="FootnoteText"/>
        <w:ind w:left="357" w:hanging="357"/>
        <w:jc w:val="both"/>
        <w:rPr>
          <w:rFonts w:ascii="Times New Roman" w:hAnsi="Times New Roman"/>
          <w:sz w:val="24"/>
          <w:szCs w:val="24"/>
          <w:lang w:val="en-US"/>
        </w:rPr>
      </w:pPr>
      <w:r w:rsidRPr="00475697">
        <w:rPr>
          <w:rStyle w:val="FootnoteReference"/>
          <w:rFonts w:ascii="Times New Roman" w:hAnsi="Times New Roman"/>
          <w:sz w:val="24"/>
          <w:szCs w:val="24"/>
        </w:rPr>
        <w:footnoteRef/>
      </w:r>
      <w:r w:rsidRPr="00475697">
        <w:rPr>
          <w:rFonts w:ascii="Times New Roman" w:hAnsi="Times New Roman"/>
          <w:sz w:val="24"/>
          <w:szCs w:val="24"/>
        </w:rPr>
        <w:t xml:space="preserve"> </w:t>
      </w:r>
      <w:r>
        <w:rPr>
          <w:rFonts w:ascii="Times New Roman" w:hAnsi="Times New Roman"/>
          <w:sz w:val="24"/>
          <w:szCs w:val="24"/>
          <w:lang w:val="en-US"/>
        </w:rPr>
        <w:t xml:space="preserve">   </w:t>
      </w:r>
      <w:r w:rsidRPr="00475697">
        <w:rPr>
          <w:rFonts w:ascii="Times New Roman" w:hAnsi="Times New Roman"/>
          <w:sz w:val="24"/>
          <w:szCs w:val="24"/>
          <w:lang w:val="en-US"/>
        </w:rPr>
        <w:t>Mac Iver, The Modern state, Oxford University Press, London, 1950, hlm:4.</w:t>
      </w:r>
    </w:p>
  </w:footnote>
  <w:footnote w:id="4">
    <w:p w:rsidR="00B82CCE" w:rsidRPr="00475697" w:rsidRDefault="00B82CCE" w:rsidP="00566267">
      <w:pPr>
        <w:pStyle w:val="FootnoteText"/>
        <w:ind w:left="357" w:hanging="357"/>
        <w:jc w:val="both"/>
        <w:rPr>
          <w:rFonts w:ascii="Times New Roman" w:hAnsi="Times New Roman"/>
          <w:sz w:val="24"/>
          <w:szCs w:val="24"/>
          <w:lang w:val="en-US"/>
        </w:rPr>
      </w:pPr>
      <w:r w:rsidRPr="00475697">
        <w:rPr>
          <w:rStyle w:val="FootnoteReference"/>
          <w:rFonts w:ascii="Times New Roman" w:hAnsi="Times New Roman"/>
          <w:sz w:val="24"/>
          <w:szCs w:val="24"/>
        </w:rPr>
        <w:footnoteRef/>
      </w:r>
      <w:r w:rsidRPr="00475697">
        <w:rPr>
          <w:rFonts w:ascii="Times New Roman" w:hAnsi="Times New Roman"/>
          <w:sz w:val="24"/>
          <w:szCs w:val="24"/>
        </w:rPr>
        <w:t xml:space="preserve"> </w:t>
      </w:r>
      <w:r>
        <w:rPr>
          <w:rFonts w:ascii="Times New Roman" w:hAnsi="Times New Roman"/>
          <w:sz w:val="24"/>
          <w:szCs w:val="24"/>
          <w:lang w:val="en-US"/>
        </w:rPr>
        <w:t xml:space="preserve">   </w:t>
      </w:r>
      <w:r w:rsidRPr="00475697">
        <w:rPr>
          <w:rFonts w:ascii="Times New Roman" w:hAnsi="Times New Roman"/>
          <w:sz w:val="24"/>
          <w:szCs w:val="24"/>
          <w:lang w:val="en-US"/>
        </w:rPr>
        <w:t>Undang-Undang Dasar 1945, Perwujudan dari Pasal 33, Mahkamah Konstitusi Press: Jakarta,2007, hlm:2.</w:t>
      </w:r>
    </w:p>
  </w:footnote>
  <w:footnote w:id="5">
    <w:p w:rsidR="00B82CCE" w:rsidRPr="00475697" w:rsidRDefault="00B82CCE" w:rsidP="00566267">
      <w:pPr>
        <w:pStyle w:val="FootnoteText"/>
        <w:ind w:left="357" w:hanging="357"/>
        <w:jc w:val="both"/>
        <w:rPr>
          <w:rFonts w:ascii="Times New Roman" w:hAnsi="Times New Roman"/>
          <w:sz w:val="24"/>
          <w:szCs w:val="24"/>
          <w:lang w:val="en-US"/>
        </w:rPr>
      </w:pPr>
      <w:r w:rsidRPr="00475697">
        <w:rPr>
          <w:rStyle w:val="FootnoteReference"/>
          <w:rFonts w:ascii="Times New Roman" w:hAnsi="Times New Roman"/>
          <w:sz w:val="24"/>
          <w:szCs w:val="24"/>
        </w:rPr>
        <w:footnoteRef/>
      </w:r>
      <w:r w:rsidRPr="00475697">
        <w:rPr>
          <w:rFonts w:ascii="Times New Roman" w:hAnsi="Times New Roman"/>
          <w:sz w:val="24"/>
          <w:szCs w:val="24"/>
        </w:rPr>
        <w:t xml:space="preserve"> </w:t>
      </w:r>
      <w:r>
        <w:rPr>
          <w:rFonts w:ascii="Times New Roman" w:hAnsi="Times New Roman"/>
          <w:sz w:val="24"/>
          <w:szCs w:val="24"/>
          <w:lang w:val="en-US"/>
        </w:rPr>
        <w:t xml:space="preserve">   </w:t>
      </w:r>
      <w:r w:rsidRPr="00475697">
        <w:rPr>
          <w:rFonts w:ascii="Times New Roman" w:hAnsi="Times New Roman"/>
          <w:sz w:val="24"/>
          <w:szCs w:val="24"/>
          <w:lang w:val="en-US"/>
        </w:rPr>
        <w:t>Undang-Undang Dasar 1945, Ibid.</w:t>
      </w:r>
    </w:p>
  </w:footnote>
  <w:footnote w:id="6">
    <w:p w:rsidR="00B82CCE" w:rsidRPr="00475697" w:rsidRDefault="00B82CCE" w:rsidP="00566267">
      <w:pPr>
        <w:pStyle w:val="FootnoteText"/>
        <w:ind w:left="357" w:hanging="357"/>
        <w:jc w:val="both"/>
        <w:rPr>
          <w:rFonts w:ascii="Times New Roman" w:hAnsi="Times New Roman"/>
          <w:sz w:val="24"/>
          <w:szCs w:val="24"/>
          <w:lang w:val="en-US"/>
        </w:rPr>
      </w:pPr>
      <w:r w:rsidRPr="00475697">
        <w:rPr>
          <w:rStyle w:val="FootnoteReference"/>
          <w:rFonts w:ascii="Times New Roman" w:hAnsi="Times New Roman"/>
          <w:sz w:val="24"/>
          <w:szCs w:val="24"/>
        </w:rPr>
        <w:footnoteRef/>
      </w:r>
      <w:r w:rsidRPr="00475697">
        <w:rPr>
          <w:rFonts w:ascii="Times New Roman" w:hAnsi="Times New Roman"/>
          <w:sz w:val="24"/>
          <w:szCs w:val="24"/>
        </w:rPr>
        <w:t xml:space="preserve"> </w:t>
      </w:r>
      <w:r>
        <w:rPr>
          <w:rFonts w:ascii="Times New Roman" w:hAnsi="Times New Roman"/>
          <w:sz w:val="24"/>
          <w:szCs w:val="24"/>
          <w:lang w:val="en-US"/>
        </w:rPr>
        <w:t xml:space="preserve">   </w:t>
      </w:r>
      <w:r w:rsidRPr="00475697">
        <w:rPr>
          <w:rFonts w:ascii="Times New Roman" w:hAnsi="Times New Roman"/>
          <w:sz w:val="24"/>
          <w:szCs w:val="24"/>
          <w:lang w:val="en-US"/>
        </w:rPr>
        <w:t>Undang-Undang Dasar 1945, Ibid.</w:t>
      </w:r>
    </w:p>
  </w:footnote>
  <w:footnote w:id="7">
    <w:p w:rsidR="00B82CCE" w:rsidRPr="00475697" w:rsidRDefault="00B82CCE" w:rsidP="00566267">
      <w:pPr>
        <w:pStyle w:val="FootNoot"/>
        <w:spacing w:line="240" w:lineRule="auto"/>
        <w:jc w:val="both"/>
        <w:rPr>
          <w:lang w:val="en-US"/>
        </w:rPr>
      </w:pPr>
      <w:r w:rsidRPr="00475697">
        <w:rPr>
          <w:rStyle w:val="FootnoteReference"/>
        </w:rPr>
        <w:footnoteRef/>
      </w:r>
      <w:r w:rsidRPr="00475697">
        <w:rPr>
          <w:lang w:val="en-US"/>
        </w:rPr>
        <w:t xml:space="preserve">  </w:t>
      </w:r>
      <w:r w:rsidR="000732D1">
        <w:rPr>
          <w:lang w:val="en-US"/>
        </w:rPr>
        <w:t xml:space="preserve"> </w:t>
      </w:r>
      <w:r w:rsidRPr="00475697">
        <w:rPr>
          <w:lang w:val="en-US"/>
        </w:rPr>
        <w:t xml:space="preserve">DPR. 2009. </w:t>
      </w:r>
      <w:r w:rsidRPr="00475697">
        <w:rPr>
          <w:i/>
        </w:rPr>
        <w:t>Penjelasan</w:t>
      </w:r>
      <w:r w:rsidRPr="00475697">
        <w:rPr>
          <w:i/>
          <w:lang w:val="en-US"/>
        </w:rPr>
        <w:t xml:space="preserve"> </w:t>
      </w:r>
      <w:r w:rsidRPr="00475697">
        <w:rPr>
          <w:i/>
        </w:rPr>
        <w:t>Atas</w:t>
      </w:r>
      <w:r w:rsidRPr="00475697">
        <w:rPr>
          <w:i/>
          <w:lang w:val="en-US"/>
        </w:rPr>
        <w:t xml:space="preserve"> </w:t>
      </w:r>
      <w:r w:rsidRPr="00475697">
        <w:rPr>
          <w:i/>
        </w:rPr>
        <w:t>undang</w:t>
      </w:r>
      <w:r w:rsidRPr="00475697">
        <w:rPr>
          <w:i/>
          <w:lang w:val="en-US"/>
        </w:rPr>
        <w:t xml:space="preserve"> </w:t>
      </w:r>
      <w:r w:rsidRPr="00475697">
        <w:rPr>
          <w:i/>
        </w:rPr>
        <w:t>–</w:t>
      </w:r>
      <w:r w:rsidRPr="00475697">
        <w:rPr>
          <w:i/>
          <w:lang w:val="en-US"/>
        </w:rPr>
        <w:t xml:space="preserve"> </w:t>
      </w:r>
      <w:r w:rsidRPr="00475697">
        <w:rPr>
          <w:i/>
        </w:rPr>
        <w:t>undang</w:t>
      </w:r>
      <w:r w:rsidRPr="00475697">
        <w:rPr>
          <w:i/>
          <w:lang w:val="en-US"/>
        </w:rPr>
        <w:t xml:space="preserve"> </w:t>
      </w:r>
      <w:r w:rsidRPr="00475697">
        <w:rPr>
          <w:i/>
        </w:rPr>
        <w:t>republik Indonesia</w:t>
      </w:r>
      <w:r w:rsidRPr="00475697">
        <w:rPr>
          <w:i/>
          <w:lang w:val="en-US"/>
        </w:rPr>
        <w:t xml:space="preserve"> </w:t>
      </w:r>
      <w:r w:rsidRPr="00475697">
        <w:rPr>
          <w:i/>
        </w:rPr>
        <w:t>nomor 11 tahun 2009</w:t>
      </w:r>
      <w:r w:rsidRPr="00475697">
        <w:rPr>
          <w:i/>
          <w:lang w:val="en-US"/>
        </w:rPr>
        <w:t xml:space="preserve"> </w:t>
      </w:r>
      <w:r w:rsidRPr="00475697">
        <w:rPr>
          <w:i/>
        </w:rPr>
        <w:t>tentang</w:t>
      </w:r>
      <w:r w:rsidRPr="00475697">
        <w:rPr>
          <w:i/>
          <w:lang w:val="en-US"/>
        </w:rPr>
        <w:t xml:space="preserve"> </w:t>
      </w:r>
      <w:r w:rsidRPr="00475697">
        <w:rPr>
          <w:i/>
        </w:rPr>
        <w:t>kesejahteraan sosial</w:t>
      </w:r>
      <w:r w:rsidRPr="00475697">
        <w:rPr>
          <w:lang w:val="en-US"/>
        </w:rPr>
        <w:t xml:space="preserve"> &lt;</w:t>
      </w:r>
      <w:r w:rsidRPr="00475697">
        <w:t xml:space="preserve"> </w:t>
      </w:r>
      <w:hyperlink r:id="rId1" w:history="1">
        <w:r w:rsidRPr="00475697">
          <w:rPr>
            <w:rStyle w:val="Hyperlink"/>
            <w:color w:val="auto"/>
            <w:u w:val="none"/>
          </w:rPr>
          <w:t>https:</w:t>
        </w:r>
        <w:r w:rsidRPr="00475697">
          <w:rPr>
            <w:rStyle w:val="Hyperlink"/>
            <w:color w:val="auto"/>
            <w:u w:val="none"/>
            <w:lang w:val="en-US"/>
          </w:rPr>
          <w:t xml:space="preserve"> </w:t>
        </w:r>
        <w:r w:rsidRPr="00475697">
          <w:rPr>
            <w:rStyle w:val="Hyperlink"/>
            <w:color w:val="auto"/>
            <w:u w:val="none"/>
          </w:rPr>
          <w:t>//jdih.</w:t>
        </w:r>
        <w:r w:rsidRPr="00475697">
          <w:rPr>
            <w:rStyle w:val="Hyperlink"/>
            <w:color w:val="auto"/>
            <w:u w:val="none"/>
            <w:lang w:val="en-US"/>
          </w:rPr>
          <w:t xml:space="preserve"> </w:t>
        </w:r>
        <w:r w:rsidRPr="00475697">
          <w:rPr>
            <w:rStyle w:val="Hyperlink"/>
            <w:color w:val="auto"/>
            <w:u w:val="none"/>
          </w:rPr>
          <w:t>kemenkeu.</w:t>
        </w:r>
        <w:r w:rsidRPr="00475697">
          <w:rPr>
            <w:rStyle w:val="Hyperlink"/>
            <w:color w:val="auto"/>
            <w:u w:val="none"/>
            <w:lang w:val="en-US"/>
          </w:rPr>
          <w:t xml:space="preserve"> </w:t>
        </w:r>
        <w:r w:rsidRPr="00475697">
          <w:rPr>
            <w:rStyle w:val="Hyperlink"/>
            <w:color w:val="auto"/>
            <w:u w:val="none"/>
          </w:rPr>
          <w:t>go.id</w:t>
        </w:r>
        <w:r w:rsidRPr="00475697">
          <w:rPr>
            <w:rStyle w:val="Hyperlink"/>
            <w:color w:val="auto"/>
            <w:u w:val="none"/>
            <w:lang w:val="en-US"/>
          </w:rPr>
          <w:t xml:space="preserve"> </w:t>
        </w:r>
        <w:r w:rsidRPr="00475697">
          <w:rPr>
            <w:rStyle w:val="Hyperlink"/>
            <w:color w:val="auto"/>
            <w:u w:val="none"/>
          </w:rPr>
          <w:t>/fulltext</w:t>
        </w:r>
        <w:r w:rsidRPr="00475697">
          <w:rPr>
            <w:rStyle w:val="Hyperlink"/>
            <w:color w:val="auto"/>
            <w:u w:val="none"/>
            <w:lang w:val="en-US"/>
          </w:rPr>
          <w:t xml:space="preserve"> </w:t>
        </w:r>
        <w:r w:rsidRPr="00475697">
          <w:rPr>
            <w:rStyle w:val="Hyperlink"/>
            <w:color w:val="auto"/>
            <w:u w:val="none"/>
          </w:rPr>
          <w:t>/2009/</w:t>
        </w:r>
        <w:r w:rsidRPr="00475697">
          <w:rPr>
            <w:rStyle w:val="Hyperlink"/>
            <w:color w:val="auto"/>
            <w:u w:val="none"/>
            <w:lang w:val="en-US"/>
          </w:rPr>
          <w:t xml:space="preserve"> </w:t>
        </w:r>
        <w:r w:rsidRPr="00475697">
          <w:rPr>
            <w:rStyle w:val="Hyperlink"/>
            <w:color w:val="auto"/>
            <w:u w:val="none"/>
          </w:rPr>
          <w:t>11</w:t>
        </w:r>
        <w:r w:rsidRPr="00475697">
          <w:rPr>
            <w:rStyle w:val="Hyperlink"/>
            <w:color w:val="auto"/>
            <w:u w:val="none"/>
            <w:lang w:val="en-US"/>
          </w:rPr>
          <w:t xml:space="preserve"> </w:t>
        </w:r>
        <w:r w:rsidRPr="00475697">
          <w:rPr>
            <w:rStyle w:val="Hyperlink"/>
            <w:color w:val="auto"/>
            <w:u w:val="none"/>
          </w:rPr>
          <w:t>Tahun</w:t>
        </w:r>
        <w:r w:rsidRPr="00475697">
          <w:rPr>
            <w:rStyle w:val="Hyperlink"/>
            <w:color w:val="auto"/>
            <w:u w:val="none"/>
            <w:lang w:val="en-US"/>
          </w:rPr>
          <w:t xml:space="preserve"> </w:t>
        </w:r>
        <w:r w:rsidRPr="00475697">
          <w:rPr>
            <w:rStyle w:val="Hyperlink"/>
            <w:color w:val="auto"/>
            <w:u w:val="none"/>
          </w:rPr>
          <w:t>2009UUPenjel.htm</w:t>
        </w:r>
      </w:hyperlink>
      <w:r w:rsidRPr="00475697">
        <w:rPr>
          <w:lang w:val="en-US"/>
        </w:rPr>
        <w:t xml:space="preserve"> &gt; [19/09/23]</w:t>
      </w:r>
    </w:p>
  </w:footnote>
  <w:footnote w:id="8">
    <w:p w:rsidR="00B82CCE" w:rsidRPr="00475697" w:rsidRDefault="00B82CCE" w:rsidP="00566267">
      <w:pPr>
        <w:pStyle w:val="FootNoot"/>
        <w:spacing w:line="240" w:lineRule="auto"/>
        <w:jc w:val="both"/>
      </w:pPr>
      <w:r w:rsidRPr="00475697">
        <w:rPr>
          <w:rStyle w:val="FootnoteReference"/>
        </w:rPr>
        <w:footnoteRef/>
      </w:r>
      <w:r w:rsidRPr="00475697">
        <w:t xml:space="preserve">  </w:t>
      </w:r>
      <w:r w:rsidR="000732D1">
        <w:rPr>
          <w:lang w:val="en-US"/>
        </w:rPr>
        <w:t xml:space="preserve"> </w:t>
      </w:r>
      <w:r w:rsidRPr="00475697">
        <w:t xml:space="preserve">Hadiyono, V. 2020.  Indonesia dalam Menjawab Konsep Negara </w:t>
      </w:r>
      <w:r w:rsidRPr="00475697">
        <w:rPr>
          <w:iCs/>
        </w:rPr>
        <w:t xml:space="preserve">Welfare State </w:t>
      </w:r>
      <w:r w:rsidRPr="00475697">
        <w:t>dan Tantangannya</w:t>
      </w:r>
      <w:r w:rsidRPr="00475697">
        <w:rPr>
          <w:i/>
        </w:rPr>
        <w:t xml:space="preserve"> </w:t>
      </w:r>
      <w:r w:rsidRPr="00475697">
        <w:t xml:space="preserve">. </w:t>
      </w:r>
      <w:r w:rsidRPr="00475697">
        <w:rPr>
          <w:i/>
        </w:rPr>
        <w:t>Jurnal Hukum Politik Dan Kekuasaan</w:t>
      </w:r>
      <w:r w:rsidRPr="00475697">
        <w:t xml:space="preserve">. </w:t>
      </w:r>
      <w:r w:rsidRPr="00475697">
        <w:rPr>
          <w:iCs/>
        </w:rPr>
        <w:t xml:space="preserve">Vol. 1  No.1 </w:t>
      </w:r>
      <w:r w:rsidRPr="00475697">
        <w:rPr>
          <w:iCs/>
          <w:lang w:val="en-GB"/>
        </w:rPr>
        <w:t xml:space="preserve"> Hal </w:t>
      </w:r>
      <w:r w:rsidRPr="00475697">
        <w:rPr>
          <w:iCs/>
        </w:rPr>
        <w:t>:</w:t>
      </w:r>
      <w:r w:rsidRPr="00475697">
        <w:rPr>
          <w:iCs/>
          <w:lang w:val="en-GB"/>
        </w:rPr>
        <w:t xml:space="preserve"> </w:t>
      </w:r>
      <w:r w:rsidRPr="00475697">
        <w:rPr>
          <w:iCs/>
        </w:rPr>
        <w:t xml:space="preserve"> 24</w:t>
      </w:r>
      <w:r w:rsidRPr="00475697">
        <w:t xml:space="preserve"> </w:t>
      </w:r>
    </w:p>
  </w:footnote>
  <w:footnote w:id="9">
    <w:p w:rsidR="00B82CCE" w:rsidRPr="00475697" w:rsidRDefault="00B82CCE" w:rsidP="00566267">
      <w:pPr>
        <w:pStyle w:val="FootNoot"/>
        <w:spacing w:line="240" w:lineRule="auto"/>
        <w:jc w:val="both"/>
      </w:pPr>
      <w:r w:rsidRPr="00475697">
        <w:rPr>
          <w:rStyle w:val="FootnoteReference"/>
        </w:rPr>
        <w:footnoteRef/>
      </w:r>
      <w:r w:rsidRPr="00475697">
        <w:t xml:space="preserve"> </w:t>
      </w:r>
      <w:r w:rsidRPr="00475697">
        <w:rPr>
          <w:lang w:val="en-US"/>
        </w:rPr>
        <w:t xml:space="preserve">  </w:t>
      </w:r>
      <w:r w:rsidR="000732D1">
        <w:rPr>
          <w:lang w:val="en-US"/>
        </w:rPr>
        <w:t xml:space="preserve"> </w:t>
      </w:r>
      <w:r w:rsidRPr="00475697">
        <w:t>HA. Hafizh Dasuki</w:t>
      </w:r>
      <w:r w:rsidRPr="00475697">
        <w:rPr>
          <w:lang w:val="en-US"/>
        </w:rPr>
        <w:t>.</w:t>
      </w:r>
      <w:r w:rsidRPr="00475697">
        <w:t xml:space="preserve"> 2011</w:t>
      </w:r>
      <w:r w:rsidRPr="00475697">
        <w:rPr>
          <w:lang w:val="en-US"/>
        </w:rPr>
        <w:t xml:space="preserve">. </w:t>
      </w:r>
      <w:r w:rsidRPr="00475697">
        <w:rPr>
          <w:i/>
          <w:iCs/>
        </w:rPr>
        <w:t>Ensiklopedi Hukum Islam</w:t>
      </w:r>
      <w:r w:rsidRPr="00475697">
        <w:rPr>
          <w:i/>
          <w:iCs/>
          <w:lang w:val="en-US"/>
        </w:rPr>
        <w:t xml:space="preserve">. </w:t>
      </w:r>
      <w:r w:rsidRPr="00475697">
        <w:t>Jakarta: PT Ichtiar Baru van Hoeve</w:t>
      </w:r>
      <w:r w:rsidRPr="00475697">
        <w:rPr>
          <w:lang w:val="en-US"/>
        </w:rPr>
        <w:t>.</w:t>
      </w:r>
      <w:r w:rsidRPr="00475697">
        <w:t xml:space="preserve"> Hal</w:t>
      </w:r>
      <w:r w:rsidRPr="00475697">
        <w:rPr>
          <w:lang w:val="en-US"/>
        </w:rPr>
        <w:t>:</w:t>
      </w:r>
      <w:r w:rsidRPr="00475697">
        <w:t xml:space="preserve"> 571</w:t>
      </w:r>
      <w:r w:rsidRPr="00475697">
        <w:rPr>
          <w:lang w:val="en-US"/>
        </w:rPr>
        <w:t>.</w:t>
      </w:r>
      <w:r w:rsidRPr="00475697">
        <w:t xml:space="preserve">  </w:t>
      </w:r>
    </w:p>
  </w:footnote>
  <w:footnote w:id="10">
    <w:p w:rsidR="00B82CCE" w:rsidRPr="00475697" w:rsidRDefault="00B82CCE" w:rsidP="00566267">
      <w:pPr>
        <w:pStyle w:val="FootNoot"/>
        <w:spacing w:line="240" w:lineRule="auto"/>
        <w:jc w:val="both"/>
      </w:pPr>
      <w:r w:rsidRPr="00475697">
        <w:rPr>
          <w:rStyle w:val="FootnoteReference"/>
        </w:rPr>
        <w:footnoteRef/>
      </w:r>
      <w:r w:rsidRPr="00475697">
        <w:rPr>
          <w:lang w:val="en-US"/>
        </w:rPr>
        <w:t xml:space="preserve"> </w:t>
      </w:r>
      <w:r w:rsidRPr="00475697">
        <w:t xml:space="preserve"> </w:t>
      </w:r>
      <w:r w:rsidRPr="00475697">
        <w:t>Rafiq Yunus Al-mishri</w:t>
      </w:r>
      <w:r w:rsidRPr="00475697">
        <w:rPr>
          <w:lang w:val="en-US"/>
        </w:rPr>
        <w:t xml:space="preserve">. </w:t>
      </w:r>
      <w:r w:rsidRPr="00475697">
        <w:t>2015</w:t>
      </w:r>
      <w:r w:rsidRPr="00475697">
        <w:rPr>
          <w:lang w:val="en-US"/>
        </w:rPr>
        <w:t>.</w:t>
      </w:r>
      <w:r w:rsidRPr="00475697">
        <w:rPr>
          <w:i/>
          <w:iCs/>
        </w:rPr>
        <w:t xml:space="preserve">Ushul Al-Iqtishad Al-Islami </w:t>
      </w:r>
      <w:r w:rsidRPr="00475697">
        <w:t xml:space="preserve">Dalam </w:t>
      </w:r>
      <w:r w:rsidRPr="00475697">
        <w:rPr>
          <w:i/>
          <w:iCs/>
        </w:rPr>
        <w:t>Ekonomi Islam</w:t>
      </w:r>
      <w:r w:rsidRPr="00475697">
        <w:rPr>
          <w:lang w:val="en-US"/>
        </w:rPr>
        <w:t xml:space="preserve">. </w:t>
      </w:r>
      <w:r w:rsidRPr="00475697">
        <w:t>Jakarta: Pt Rajagrafindo Pesada</w:t>
      </w:r>
      <w:r w:rsidRPr="00475697">
        <w:rPr>
          <w:lang w:val="en-US"/>
        </w:rPr>
        <w:t>.</w:t>
      </w:r>
      <w:r w:rsidRPr="00475697">
        <w:t xml:space="preserve"> Hlm</w:t>
      </w:r>
      <w:r w:rsidRPr="00475697">
        <w:rPr>
          <w:lang w:val="en-US"/>
        </w:rPr>
        <w:t xml:space="preserve">: </w:t>
      </w:r>
      <w:r w:rsidRPr="00475697">
        <w:t xml:space="preserve">2.  </w:t>
      </w:r>
    </w:p>
  </w:footnote>
  <w:footnote w:id="11">
    <w:p w:rsidR="00B82CCE" w:rsidRPr="00475697" w:rsidRDefault="00B82CCE" w:rsidP="00566267">
      <w:pPr>
        <w:pStyle w:val="FootNoot"/>
        <w:spacing w:line="240" w:lineRule="auto"/>
        <w:jc w:val="both"/>
        <w:rPr>
          <w:lang w:val="en-US"/>
        </w:rPr>
      </w:pPr>
      <w:r w:rsidRPr="00475697">
        <w:rPr>
          <w:rStyle w:val="FootnoteReference"/>
        </w:rPr>
        <w:footnoteRef/>
      </w:r>
      <w:r w:rsidRPr="00475697">
        <w:t xml:space="preserve"> </w:t>
      </w:r>
      <w:r w:rsidRPr="00475697">
        <w:t>Abdul</w:t>
      </w:r>
      <w:r w:rsidRPr="00475697">
        <w:rPr>
          <w:spacing w:val="36"/>
        </w:rPr>
        <w:t xml:space="preserve"> </w:t>
      </w:r>
      <w:r w:rsidRPr="00475697">
        <w:t>Manan</w:t>
      </w:r>
      <w:r w:rsidRPr="00475697">
        <w:rPr>
          <w:lang w:val="en-US"/>
        </w:rPr>
        <w:t>.</w:t>
      </w:r>
      <w:r w:rsidRPr="00475697">
        <w:rPr>
          <w:spacing w:val="44"/>
        </w:rPr>
        <w:t xml:space="preserve"> </w:t>
      </w:r>
      <w:r w:rsidRPr="00475697">
        <w:t>2012</w:t>
      </w:r>
      <w:r w:rsidRPr="00475697">
        <w:rPr>
          <w:lang w:val="en-US"/>
        </w:rPr>
        <w:t xml:space="preserve">. </w:t>
      </w:r>
      <w:r w:rsidRPr="00475697">
        <w:rPr>
          <w:i/>
        </w:rPr>
        <w:t>Hukum</w:t>
      </w:r>
      <w:r w:rsidRPr="00475697">
        <w:rPr>
          <w:i/>
          <w:spacing w:val="39"/>
        </w:rPr>
        <w:t xml:space="preserve"> </w:t>
      </w:r>
      <w:r w:rsidRPr="00475697">
        <w:rPr>
          <w:i/>
        </w:rPr>
        <w:t>Ekonomi</w:t>
      </w:r>
      <w:r w:rsidRPr="00475697">
        <w:rPr>
          <w:i/>
          <w:spacing w:val="40"/>
        </w:rPr>
        <w:t xml:space="preserve"> </w:t>
      </w:r>
      <w:r w:rsidRPr="00475697">
        <w:rPr>
          <w:i/>
        </w:rPr>
        <w:t>Syariah</w:t>
      </w:r>
      <w:r w:rsidRPr="00475697">
        <w:t>,</w:t>
      </w:r>
      <w:r w:rsidRPr="00475697">
        <w:rPr>
          <w:spacing w:val="41"/>
        </w:rPr>
        <w:t xml:space="preserve"> </w:t>
      </w:r>
      <w:r w:rsidRPr="00475697">
        <w:t>Dalam</w:t>
      </w:r>
      <w:r w:rsidRPr="00475697">
        <w:rPr>
          <w:spacing w:val="42"/>
        </w:rPr>
        <w:t xml:space="preserve"> </w:t>
      </w:r>
      <w:r w:rsidRPr="00475697">
        <w:rPr>
          <w:i/>
        </w:rPr>
        <w:t>Perspektif</w:t>
      </w:r>
      <w:r w:rsidRPr="00475697">
        <w:rPr>
          <w:i/>
          <w:spacing w:val="44"/>
        </w:rPr>
        <w:t xml:space="preserve"> </w:t>
      </w:r>
      <w:r w:rsidRPr="00475697">
        <w:rPr>
          <w:i/>
        </w:rPr>
        <w:t>Kewenangan</w:t>
      </w:r>
      <w:r w:rsidRPr="00475697">
        <w:rPr>
          <w:i/>
          <w:spacing w:val="-47"/>
        </w:rPr>
        <w:t xml:space="preserve"> </w:t>
      </w:r>
      <w:r w:rsidRPr="00475697">
        <w:rPr>
          <w:i/>
        </w:rPr>
        <w:t>Peradialan Agama</w:t>
      </w:r>
      <w:r w:rsidRPr="00475697">
        <w:rPr>
          <w:lang w:val="en-US"/>
        </w:rPr>
        <w:t xml:space="preserve">. </w:t>
      </w:r>
      <w:r w:rsidRPr="00475697">
        <w:rPr>
          <w:spacing w:val="2"/>
        </w:rPr>
        <w:t xml:space="preserve"> </w:t>
      </w:r>
      <w:r w:rsidRPr="00475697">
        <w:t>Jakrta:</w:t>
      </w:r>
      <w:r w:rsidRPr="00475697">
        <w:rPr>
          <w:spacing w:val="1"/>
        </w:rPr>
        <w:t xml:space="preserve"> </w:t>
      </w:r>
      <w:r w:rsidRPr="00475697">
        <w:t>Prenadamedia Group</w:t>
      </w:r>
      <w:r w:rsidRPr="00475697">
        <w:rPr>
          <w:lang w:val="en-US"/>
        </w:rPr>
        <w:t xml:space="preserve">. </w:t>
      </w:r>
      <w:r w:rsidRPr="00475697">
        <w:t>Hlm</w:t>
      </w:r>
      <w:r w:rsidRPr="00475697">
        <w:rPr>
          <w:lang w:val="en-US"/>
        </w:rPr>
        <w:t xml:space="preserve">: </w:t>
      </w:r>
      <w:r w:rsidRPr="00475697">
        <w:t>7</w:t>
      </w:r>
      <w:r w:rsidRPr="00475697">
        <w:rPr>
          <w:lang w:val="en-US"/>
        </w:rPr>
        <w:t>.</w:t>
      </w:r>
    </w:p>
  </w:footnote>
  <w:footnote w:id="12">
    <w:p w:rsidR="00B82CCE" w:rsidRPr="00475697" w:rsidRDefault="00B82CCE" w:rsidP="00566267">
      <w:pPr>
        <w:pStyle w:val="FootNoot"/>
        <w:spacing w:line="240" w:lineRule="auto"/>
        <w:jc w:val="both"/>
      </w:pPr>
      <w:r w:rsidRPr="00475697">
        <w:rPr>
          <w:rStyle w:val="FootnoteReference"/>
        </w:rPr>
        <w:footnoteRef/>
      </w:r>
      <w:r w:rsidRPr="00475697">
        <w:t xml:space="preserve"> </w:t>
      </w:r>
      <w:r w:rsidRPr="00475697">
        <w:t>Pusat</w:t>
      </w:r>
      <w:r w:rsidRPr="00475697">
        <w:rPr>
          <w:spacing w:val="6"/>
        </w:rPr>
        <w:t xml:space="preserve"> </w:t>
      </w:r>
      <w:r w:rsidRPr="00475697">
        <w:t>Pengkajian</w:t>
      </w:r>
      <w:r w:rsidRPr="00475697">
        <w:rPr>
          <w:spacing w:val="-3"/>
        </w:rPr>
        <w:t xml:space="preserve"> </w:t>
      </w:r>
      <w:r w:rsidRPr="00475697">
        <w:t>Dan</w:t>
      </w:r>
      <w:r w:rsidRPr="00475697">
        <w:rPr>
          <w:spacing w:val="-3"/>
        </w:rPr>
        <w:t xml:space="preserve"> </w:t>
      </w:r>
      <w:r w:rsidRPr="00475697">
        <w:t>Pengembangan</w:t>
      </w:r>
      <w:r w:rsidRPr="00475697">
        <w:rPr>
          <w:spacing w:val="-2"/>
        </w:rPr>
        <w:t xml:space="preserve"> </w:t>
      </w:r>
      <w:r w:rsidRPr="00475697">
        <w:t>Ekonomi</w:t>
      </w:r>
      <w:r w:rsidRPr="00475697">
        <w:rPr>
          <w:spacing w:val="-2"/>
        </w:rPr>
        <w:t xml:space="preserve"> </w:t>
      </w:r>
      <w:r w:rsidRPr="00475697">
        <w:t>Islam</w:t>
      </w:r>
      <w:r w:rsidRPr="00475697">
        <w:rPr>
          <w:spacing w:val="-6"/>
        </w:rPr>
        <w:t xml:space="preserve"> </w:t>
      </w:r>
      <w:r w:rsidRPr="00475697">
        <w:t>(P3EI)</w:t>
      </w:r>
      <w:r w:rsidRPr="00475697">
        <w:rPr>
          <w:spacing w:val="38"/>
        </w:rPr>
        <w:t xml:space="preserve"> </w:t>
      </w:r>
      <w:r w:rsidRPr="00475697">
        <w:t>UII</w:t>
      </w:r>
      <w:r w:rsidRPr="00475697">
        <w:rPr>
          <w:lang w:val="en-US"/>
        </w:rPr>
        <w:t xml:space="preserve">. 2012. </w:t>
      </w:r>
      <w:r>
        <w:rPr>
          <w:lang w:val="en-US"/>
        </w:rPr>
        <w:t xml:space="preserve">  </w:t>
      </w:r>
      <w:r w:rsidRPr="00475697">
        <w:rPr>
          <w:i/>
        </w:rPr>
        <w:t>Ekonomi</w:t>
      </w:r>
      <w:r w:rsidRPr="00475697">
        <w:rPr>
          <w:i/>
          <w:spacing w:val="-3"/>
        </w:rPr>
        <w:t xml:space="preserve"> </w:t>
      </w:r>
      <w:r w:rsidRPr="00475697">
        <w:rPr>
          <w:i/>
        </w:rPr>
        <w:t>Islam</w:t>
      </w:r>
      <w:r w:rsidRPr="00475697">
        <w:rPr>
          <w:lang w:val="en-US"/>
        </w:rPr>
        <w:t>.</w:t>
      </w:r>
      <w:r w:rsidRPr="00475697">
        <w:rPr>
          <w:spacing w:val="-4"/>
        </w:rPr>
        <w:t xml:space="preserve"> </w:t>
      </w:r>
      <w:r w:rsidRPr="00475697">
        <w:t>Jakarta:</w:t>
      </w:r>
      <w:r w:rsidRPr="00475697">
        <w:rPr>
          <w:spacing w:val="-1"/>
        </w:rPr>
        <w:t xml:space="preserve"> </w:t>
      </w:r>
      <w:r w:rsidRPr="00475697">
        <w:t>PT.</w:t>
      </w:r>
      <w:r w:rsidRPr="00475697">
        <w:rPr>
          <w:spacing w:val="-5"/>
        </w:rPr>
        <w:t xml:space="preserve"> </w:t>
      </w:r>
      <w:r w:rsidRPr="00475697">
        <w:t>Raja</w:t>
      </w:r>
      <w:r w:rsidRPr="00475697">
        <w:rPr>
          <w:lang w:val="en-US"/>
        </w:rPr>
        <w:t xml:space="preserve"> </w:t>
      </w:r>
      <w:r w:rsidRPr="00475697">
        <w:t>Grafindo</w:t>
      </w:r>
      <w:r w:rsidRPr="00475697">
        <w:rPr>
          <w:spacing w:val="2"/>
        </w:rPr>
        <w:t xml:space="preserve"> </w:t>
      </w:r>
      <w:r w:rsidRPr="00475697">
        <w:t>Persada</w:t>
      </w:r>
      <w:r w:rsidRPr="00475697">
        <w:rPr>
          <w:lang w:val="en-US"/>
        </w:rPr>
        <w:t xml:space="preserve">. </w:t>
      </w:r>
      <w:r w:rsidRPr="00475697">
        <w:t>Hlm</w:t>
      </w:r>
      <w:r w:rsidRPr="00475697">
        <w:rPr>
          <w:lang w:val="en-US"/>
        </w:rPr>
        <w:t>:</w:t>
      </w:r>
      <w:r w:rsidRPr="00475697">
        <w:t xml:space="preserve"> 1.</w:t>
      </w:r>
    </w:p>
  </w:footnote>
  <w:footnote w:id="13">
    <w:p w:rsidR="00B82CCE" w:rsidRPr="00594E31" w:rsidRDefault="00B82CCE" w:rsidP="00566267">
      <w:pPr>
        <w:pStyle w:val="FootNoot"/>
        <w:spacing w:line="240" w:lineRule="auto"/>
        <w:jc w:val="both"/>
        <w:rPr>
          <w:lang w:val="en-US"/>
        </w:rPr>
      </w:pPr>
      <w:r w:rsidRPr="00475697">
        <w:rPr>
          <w:rStyle w:val="FootnoteReference"/>
        </w:rPr>
        <w:footnoteRef/>
      </w:r>
      <w:r w:rsidRPr="00475697">
        <w:t xml:space="preserve"> </w:t>
      </w:r>
      <w:r w:rsidR="000732D1">
        <w:rPr>
          <w:lang w:val="en-US"/>
        </w:rPr>
        <w:t xml:space="preserve"> </w:t>
      </w:r>
      <w:r w:rsidRPr="00594E31">
        <w:t>Ghofur</w:t>
      </w:r>
      <w:r w:rsidRPr="00594E31">
        <w:rPr>
          <w:lang w:val="en-US"/>
        </w:rPr>
        <w:t xml:space="preserve">, </w:t>
      </w:r>
      <w:r w:rsidRPr="00594E31">
        <w:t>Abdul</w:t>
      </w:r>
      <w:r w:rsidRPr="00594E31">
        <w:rPr>
          <w:lang w:val="en-US"/>
        </w:rPr>
        <w:t>.</w:t>
      </w:r>
      <w:r w:rsidRPr="00594E31">
        <w:rPr>
          <w:spacing w:val="1"/>
        </w:rPr>
        <w:t xml:space="preserve"> </w:t>
      </w:r>
      <w:r w:rsidRPr="00594E31">
        <w:rPr>
          <w:spacing w:val="1"/>
          <w:lang w:val="en-US"/>
        </w:rPr>
        <w:t xml:space="preserve">2017. </w:t>
      </w:r>
      <w:r w:rsidRPr="00594E31">
        <w:t>Pengantar</w:t>
      </w:r>
      <w:r w:rsidRPr="00594E31">
        <w:rPr>
          <w:spacing w:val="1"/>
        </w:rPr>
        <w:t xml:space="preserve"> </w:t>
      </w:r>
      <w:r w:rsidRPr="00594E31">
        <w:t>Ekonomi</w:t>
      </w:r>
      <w:r w:rsidRPr="00594E31">
        <w:rPr>
          <w:spacing w:val="1"/>
        </w:rPr>
        <w:t xml:space="preserve"> </w:t>
      </w:r>
      <w:r w:rsidRPr="00594E31">
        <w:t>Syari’ah,</w:t>
      </w:r>
      <w:r w:rsidRPr="00594E31">
        <w:rPr>
          <w:spacing w:val="1"/>
        </w:rPr>
        <w:t xml:space="preserve"> </w:t>
      </w:r>
      <w:r w:rsidRPr="00594E31">
        <w:t>Konsep</w:t>
      </w:r>
      <w:r w:rsidRPr="00594E31">
        <w:rPr>
          <w:spacing w:val="1"/>
        </w:rPr>
        <w:t xml:space="preserve"> </w:t>
      </w:r>
      <w:r w:rsidRPr="00594E31">
        <w:t>Dasar,</w:t>
      </w:r>
      <w:r w:rsidRPr="00594E31">
        <w:rPr>
          <w:spacing w:val="1"/>
        </w:rPr>
        <w:t xml:space="preserve"> </w:t>
      </w:r>
      <w:r w:rsidRPr="00594E31">
        <w:t>Paradigma,</w:t>
      </w:r>
      <w:r w:rsidRPr="00594E31">
        <w:rPr>
          <w:spacing w:val="1"/>
        </w:rPr>
        <w:t xml:space="preserve"> </w:t>
      </w:r>
      <w:r w:rsidRPr="00594E31">
        <w:t>Pengembangan</w:t>
      </w:r>
      <w:r w:rsidRPr="00594E31">
        <w:rPr>
          <w:spacing w:val="-1"/>
        </w:rPr>
        <w:t xml:space="preserve"> </w:t>
      </w:r>
      <w:r w:rsidRPr="00594E31">
        <w:t>Ekonomi</w:t>
      </w:r>
      <w:r w:rsidRPr="00594E31">
        <w:rPr>
          <w:spacing w:val="-1"/>
        </w:rPr>
        <w:t xml:space="preserve"> </w:t>
      </w:r>
      <w:r w:rsidRPr="00594E31">
        <w:t>Syari’ah</w:t>
      </w:r>
      <w:r w:rsidRPr="00594E31">
        <w:rPr>
          <w:lang w:val="en-US"/>
        </w:rPr>
        <w:t xml:space="preserve">. </w:t>
      </w:r>
      <w:r w:rsidRPr="00594E31">
        <w:t>Depok:</w:t>
      </w:r>
      <w:r w:rsidRPr="00594E31">
        <w:rPr>
          <w:spacing w:val="1"/>
        </w:rPr>
        <w:t xml:space="preserve"> </w:t>
      </w:r>
      <w:r w:rsidRPr="00594E31">
        <w:t>PT. Raja</w:t>
      </w:r>
      <w:r>
        <w:rPr>
          <w:lang w:val="en-US"/>
        </w:rPr>
        <w:t xml:space="preserve"> </w:t>
      </w:r>
      <w:r w:rsidRPr="00594E31">
        <w:t>Grafindo</w:t>
      </w:r>
      <w:r w:rsidRPr="00594E31">
        <w:rPr>
          <w:spacing w:val="-47"/>
        </w:rPr>
        <w:t xml:space="preserve"> </w:t>
      </w:r>
      <w:r w:rsidRPr="00594E31">
        <w:t>Persada</w:t>
      </w:r>
      <w:r w:rsidRPr="00594E31">
        <w:rPr>
          <w:lang w:val="en-US"/>
        </w:rPr>
        <w:t>.</w:t>
      </w:r>
      <w:r w:rsidRPr="00594E31">
        <w:rPr>
          <w:spacing w:val="3"/>
        </w:rPr>
        <w:t xml:space="preserve"> </w:t>
      </w:r>
      <w:r w:rsidRPr="00475697">
        <w:t>Hlm</w:t>
      </w:r>
      <w:r w:rsidRPr="00475697">
        <w:rPr>
          <w:lang w:val="en-US"/>
        </w:rPr>
        <w:t>:</w:t>
      </w:r>
      <w:r w:rsidRPr="00475697">
        <w:rPr>
          <w:spacing w:val="3"/>
        </w:rPr>
        <w:t xml:space="preserve"> </w:t>
      </w:r>
      <w:r w:rsidRPr="00475697">
        <w:t>18</w:t>
      </w:r>
      <w:r>
        <w:rPr>
          <w:lang w:val="en-US"/>
        </w:rPr>
        <w:t>.</w:t>
      </w:r>
    </w:p>
    <w:p w:rsidR="00B82CCE" w:rsidRPr="00B5029E" w:rsidRDefault="00B82CCE" w:rsidP="00566267">
      <w:pPr>
        <w:pStyle w:val="FootNoot"/>
        <w:spacing w:line="240" w:lineRule="auto"/>
        <w:jc w:val="both"/>
        <w:rPr>
          <w:lang w:val="en-US"/>
        </w:rPr>
      </w:pPr>
    </w:p>
  </w:footnote>
  <w:footnote w:id="14">
    <w:p w:rsidR="00B82CCE" w:rsidRPr="00475697" w:rsidRDefault="00B82CCE" w:rsidP="000732D1">
      <w:pPr>
        <w:pStyle w:val="FootnoteText"/>
        <w:ind w:left="357" w:hanging="357"/>
        <w:rPr>
          <w:rFonts w:ascii="Times New Roman" w:hAnsi="Times New Roman"/>
          <w:sz w:val="24"/>
          <w:szCs w:val="24"/>
          <w:lang w:val="en-US"/>
        </w:rPr>
      </w:pPr>
      <w:r w:rsidRPr="00475697">
        <w:rPr>
          <w:rStyle w:val="FootnoteReference"/>
          <w:rFonts w:ascii="Times New Roman" w:hAnsi="Times New Roman"/>
          <w:sz w:val="24"/>
          <w:szCs w:val="24"/>
        </w:rPr>
        <w:footnoteRef/>
      </w:r>
      <w:r w:rsidR="000732D1">
        <w:rPr>
          <w:rFonts w:ascii="Times New Roman" w:hAnsi="Times New Roman"/>
          <w:color w:val="FF0000"/>
          <w:sz w:val="24"/>
          <w:szCs w:val="24"/>
          <w:lang w:val="en-US"/>
        </w:rPr>
        <w:t xml:space="preserve">   </w:t>
      </w:r>
      <w:r>
        <w:rPr>
          <w:rFonts w:ascii="Times New Roman" w:hAnsi="Times New Roman"/>
          <w:sz w:val="24"/>
          <w:szCs w:val="24"/>
          <w:lang w:val="en-US"/>
        </w:rPr>
        <w:t>Mochtar Kusuma Atmadja. 2002.</w:t>
      </w:r>
      <w:r w:rsidRPr="00475697">
        <w:rPr>
          <w:rFonts w:ascii="Times New Roman" w:hAnsi="Times New Roman"/>
          <w:sz w:val="24"/>
          <w:szCs w:val="24"/>
          <w:lang w:val="en-US"/>
        </w:rPr>
        <w:t xml:space="preserve"> </w:t>
      </w:r>
      <w:r w:rsidRPr="00F5473B">
        <w:rPr>
          <w:rFonts w:ascii="Times New Roman" w:hAnsi="Times New Roman"/>
          <w:i/>
          <w:sz w:val="24"/>
          <w:szCs w:val="24"/>
          <w:lang w:val="en-US"/>
        </w:rPr>
        <w:t>Konsep-Konsep Hukum dalam Pembangunan</w:t>
      </w:r>
      <w:r w:rsidRPr="00475697">
        <w:rPr>
          <w:rFonts w:ascii="Times New Roman" w:hAnsi="Times New Roman"/>
          <w:sz w:val="24"/>
          <w:szCs w:val="24"/>
          <w:lang w:val="en-US"/>
        </w:rPr>
        <w:t>, Kumpulan Karya T</w:t>
      </w:r>
      <w:r>
        <w:rPr>
          <w:rFonts w:ascii="Times New Roman" w:hAnsi="Times New Roman"/>
          <w:sz w:val="24"/>
          <w:szCs w:val="24"/>
          <w:lang w:val="en-US"/>
        </w:rPr>
        <w:t>ulis. PT. Alumni : Bandung. hlm: 44</w:t>
      </w:r>
    </w:p>
  </w:footnote>
  <w:footnote w:id="15">
    <w:p w:rsidR="00B82CCE" w:rsidRPr="00475697" w:rsidRDefault="00B82CCE" w:rsidP="00566267">
      <w:pPr>
        <w:pStyle w:val="FootnoteText"/>
        <w:ind w:left="357" w:hanging="357"/>
        <w:jc w:val="both"/>
        <w:rPr>
          <w:rFonts w:ascii="Times New Roman" w:hAnsi="Times New Roman"/>
          <w:sz w:val="24"/>
          <w:szCs w:val="24"/>
          <w:lang w:val="en-US"/>
        </w:rPr>
      </w:pPr>
      <w:r w:rsidRPr="00475697">
        <w:rPr>
          <w:rStyle w:val="FootnoteReference"/>
          <w:rFonts w:ascii="Times New Roman" w:hAnsi="Times New Roman"/>
          <w:sz w:val="24"/>
          <w:szCs w:val="24"/>
        </w:rPr>
        <w:footnoteRef/>
      </w:r>
      <w:r w:rsidRPr="00475697">
        <w:rPr>
          <w:rFonts w:ascii="Times New Roman" w:hAnsi="Times New Roman"/>
          <w:sz w:val="24"/>
          <w:szCs w:val="24"/>
        </w:rPr>
        <w:t xml:space="preserve"> </w:t>
      </w:r>
      <w:r w:rsidRPr="00475697">
        <w:rPr>
          <w:rFonts w:ascii="Times New Roman" w:hAnsi="Times New Roman"/>
          <w:sz w:val="24"/>
          <w:szCs w:val="24"/>
          <w:lang w:val="en-US"/>
        </w:rPr>
        <w:t>Mochtar Kusuma Atmadja</w:t>
      </w:r>
      <w:r>
        <w:rPr>
          <w:rFonts w:ascii="Times New Roman" w:hAnsi="Times New Roman"/>
          <w:sz w:val="24"/>
          <w:szCs w:val="24"/>
          <w:lang w:val="en-US"/>
        </w:rPr>
        <w:t xml:space="preserve">. 2002. </w:t>
      </w:r>
      <w:r w:rsidRPr="00475697">
        <w:rPr>
          <w:rFonts w:ascii="Times New Roman" w:hAnsi="Times New Roman"/>
          <w:sz w:val="24"/>
          <w:szCs w:val="24"/>
          <w:lang w:val="en-US"/>
        </w:rPr>
        <w:t xml:space="preserve"> </w:t>
      </w:r>
      <w:r w:rsidRPr="00F5473B">
        <w:rPr>
          <w:rFonts w:ascii="Times New Roman" w:hAnsi="Times New Roman"/>
          <w:i/>
          <w:sz w:val="24"/>
          <w:szCs w:val="24"/>
          <w:lang w:val="en-US"/>
        </w:rPr>
        <w:t>Konsep-Konsep Hukum Dalam Pembangunan</w:t>
      </w:r>
      <w:r w:rsidRPr="00475697">
        <w:rPr>
          <w:rFonts w:ascii="Times New Roman" w:hAnsi="Times New Roman"/>
          <w:sz w:val="24"/>
          <w:szCs w:val="24"/>
          <w:lang w:val="en-US"/>
        </w:rPr>
        <w:t>, ibid : 45.</w:t>
      </w:r>
    </w:p>
  </w:footnote>
  <w:footnote w:id="16">
    <w:p w:rsidR="00B82CCE" w:rsidRPr="00475697" w:rsidRDefault="00B82CCE" w:rsidP="000732D1">
      <w:pPr>
        <w:pStyle w:val="FootnoteText"/>
        <w:ind w:left="357" w:hanging="357"/>
        <w:rPr>
          <w:rFonts w:ascii="Times New Roman" w:hAnsi="Times New Roman"/>
          <w:sz w:val="24"/>
          <w:szCs w:val="24"/>
          <w:lang w:val="en-US"/>
        </w:rPr>
      </w:pPr>
      <w:r w:rsidRPr="00475697">
        <w:rPr>
          <w:rStyle w:val="FootnoteReference"/>
          <w:rFonts w:ascii="Times New Roman" w:hAnsi="Times New Roman"/>
          <w:sz w:val="24"/>
          <w:szCs w:val="24"/>
        </w:rPr>
        <w:footnoteRef/>
      </w:r>
      <w:r w:rsidR="000732D1">
        <w:rPr>
          <w:rFonts w:ascii="Times New Roman" w:hAnsi="Times New Roman"/>
          <w:sz w:val="24"/>
          <w:szCs w:val="24"/>
          <w:lang w:val="en-US"/>
        </w:rPr>
        <w:t xml:space="preserve">   </w:t>
      </w:r>
      <w:r>
        <w:rPr>
          <w:rFonts w:ascii="Times New Roman" w:hAnsi="Times New Roman"/>
          <w:sz w:val="24"/>
          <w:szCs w:val="24"/>
          <w:lang w:val="en-US"/>
        </w:rPr>
        <w:t>Mochtar Kusuma Atmadja. 2002.</w:t>
      </w:r>
      <w:r w:rsidRPr="00475697">
        <w:rPr>
          <w:rFonts w:ascii="Times New Roman" w:hAnsi="Times New Roman"/>
          <w:sz w:val="24"/>
          <w:szCs w:val="24"/>
          <w:lang w:val="en-US"/>
        </w:rPr>
        <w:t xml:space="preserve"> </w:t>
      </w:r>
      <w:r w:rsidRPr="00F5473B">
        <w:rPr>
          <w:rFonts w:ascii="Times New Roman" w:hAnsi="Times New Roman"/>
          <w:i/>
          <w:sz w:val="24"/>
          <w:szCs w:val="24"/>
          <w:lang w:val="en-US"/>
        </w:rPr>
        <w:t>Konsep-Konsep Hukum Dalam Pembangunan</w:t>
      </w:r>
      <w:r w:rsidRPr="00475697">
        <w:rPr>
          <w:rFonts w:ascii="Times New Roman" w:hAnsi="Times New Roman"/>
          <w:sz w:val="24"/>
          <w:szCs w:val="24"/>
          <w:lang w:val="en-US"/>
        </w:rPr>
        <w:t>, ibid : 15.</w:t>
      </w:r>
    </w:p>
  </w:footnote>
  <w:footnote w:id="17">
    <w:p w:rsidR="00B82CCE" w:rsidRPr="00475697" w:rsidRDefault="00B82CCE" w:rsidP="00566267">
      <w:pPr>
        <w:pStyle w:val="FootNoot"/>
        <w:spacing w:line="240" w:lineRule="auto"/>
        <w:jc w:val="both"/>
        <w:rPr>
          <w:lang w:val="en-US"/>
        </w:rPr>
      </w:pPr>
      <w:r w:rsidRPr="00475697">
        <w:rPr>
          <w:rStyle w:val="FootnoteReference"/>
        </w:rPr>
        <w:footnoteRef/>
      </w:r>
      <w:r w:rsidRPr="00475697">
        <w:t xml:space="preserve"> </w:t>
      </w:r>
      <w:r w:rsidRPr="00475697">
        <w:rPr>
          <w:lang w:val="en-US"/>
        </w:rPr>
        <w:t xml:space="preserve">  </w:t>
      </w:r>
      <w:r w:rsidRPr="00475697">
        <w:t>Lawrence W. Friendman</w:t>
      </w:r>
      <w:r w:rsidRPr="00475697">
        <w:rPr>
          <w:lang w:val="en-US"/>
        </w:rPr>
        <w:t xml:space="preserve">. </w:t>
      </w:r>
      <w:r w:rsidRPr="00475697">
        <w:t>1990</w:t>
      </w:r>
      <w:r w:rsidRPr="00475697">
        <w:rPr>
          <w:lang w:val="en-US"/>
        </w:rPr>
        <w:t xml:space="preserve">. </w:t>
      </w:r>
      <w:r w:rsidRPr="00475697">
        <w:rPr>
          <w:i/>
        </w:rPr>
        <w:t>Teori dan Filsafat Hukum, susunan I. Telaah Keritis Atas Teori Hukum</w:t>
      </w:r>
      <w:r w:rsidRPr="00475697">
        <w:rPr>
          <w:lang w:val="en-US"/>
        </w:rPr>
        <w:t>.</w:t>
      </w:r>
      <w:r w:rsidRPr="00475697">
        <w:t xml:space="preserve"> Jakarta: PT Raja Grafindo</w:t>
      </w:r>
      <w:r w:rsidRPr="00475697">
        <w:rPr>
          <w:lang w:val="en-US"/>
        </w:rPr>
        <w:t xml:space="preserve">. </w:t>
      </w:r>
      <w:r w:rsidRPr="00475697">
        <w:t>Hlm</w:t>
      </w:r>
      <w:r w:rsidRPr="00475697">
        <w:rPr>
          <w:lang w:val="en-US"/>
        </w:rPr>
        <w:t>:</w:t>
      </w:r>
      <w:r w:rsidRPr="00475697">
        <w:t xml:space="preserve"> 1.</w:t>
      </w:r>
    </w:p>
  </w:footnote>
  <w:footnote w:id="18">
    <w:p w:rsidR="00B82CCE" w:rsidRPr="00475697" w:rsidRDefault="00B82CCE" w:rsidP="00566267">
      <w:pPr>
        <w:pStyle w:val="FootNoot"/>
        <w:spacing w:line="240" w:lineRule="auto"/>
        <w:jc w:val="both"/>
        <w:rPr>
          <w:lang w:val="en-US"/>
        </w:rPr>
      </w:pPr>
      <w:r w:rsidRPr="00475697">
        <w:rPr>
          <w:rStyle w:val="FootnoteReference"/>
        </w:rPr>
        <w:footnoteRef/>
      </w:r>
      <w:r w:rsidRPr="00475697">
        <w:rPr>
          <w:lang w:val="en-ID"/>
        </w:rPr>
        <w:t xml:space="preserve"> </w:t>
      </w:r>
      <w:r w:rsidRPr="00475697">
        <w:t xml:space="preserve"> </w:t>
      </w:r>
      <w:r w:rsidRPr="00475697">
        <w:t>Lawrence W. Friedman</w:t>
      </w:r>
      <w:r w:rsidRPr="00475697">
        <w:rPr>
          <w:lang w:val="en-US"/>
        </w:rPr>
        <w:t>. 2001.</w:t>
      </w:r>
      <w:r w:rsidRPr="00475697">
        <w:t xml:space="preserve"> </w:t>
      </w:r>
      <w:r w:rsidRPr="00475697">
        <w:rPr>
          <w:i/>
        </w:rPr>
        <w:t>American Law An Introduction Hukum Amerika Sebuah Pengantar</w:t>
      </w:r>
      <w:r w:rsidRPr="00475697">
        <w:rPr>
          <w:lang w:val="en-US"/>
        </w:rPr>
        <w:t>.</w:t>
      </w:r>
      <w:r w:rsidRPr="00475697">
        <w:t xml:space="preserve"> Jakarta</w:t>
      </w:r>
      <w:r w:rsidRPr="00475697">
        <w:rPr>
          <w:lang w:val="en-US"/>
        </w:rPr>
        <w:t>:</w:t>
      </w:r>
      <w:r w:rsidRPr="00475697">
        <w:t xml:space="preserve"> PT Tata Nusa</w:t>
      </w:r>
      <w:r w:rsidRPr="00475697">
        <w:rPr>
          <w:lang w:val="en-US"/>
        </w:rPr>
        <w:t xml:space="preserve">. </w:t>
      </w:r>
      <w:r w:rsidRPr="00475697">
        <w:t>Hlm</w:t>
      </w:r>
      <w:r w:rsidRPr="00475697">
        <w:rPr>
          <w:lang w:val="en-US"/>
        </w:rPr>
        <w:t>:</w:t>
      </w:r>
      <w:r w:rsidRPr="00475697">
        <w:t xml:space="preserve"> 8. </w:t>
      </w:r>
    </w:p>
  </w:footnote>
  <w:footnote w:id="19">
    <w:p w:rsidR="00B82CCE" w:rsidRPr="00475697" w:rsidRDefault="00B82CCE" w:rsidP="00566267">
      <w:pPr>
        <w:pStyle w:val="FootNoot"/>
        <w:spacing w:line="240" w:lineRule="auto"/>
        <w:jc w:val="both"/>
        <w:rPr>
          <w:lang w:val="en-US"/>
        </w:rPr>
      </w:pPr>
      <w:r w:rsidRPr="00475697">
        <w:rPr>
          <w:rStyle w:val="FootnoteReference"/>
        </w:rPr>
        <w:footnoteRef/>
      </w:r>
      <w:r w:rsidRPr="00475697">
        <w:t xml:space="preserve"> </w:t>
      </w:r>
      <w:r w:rsidRPr="00475697">
        <w:rPr>
          <w:lang w:val="en-US"/>
        </w:rPr>
        <w:t xml:space="preserve">  </w:t>
      </w:r>
      <w:r w:rsidRPr="00475697">
        <w:t>Soetanto Soepiadhy</w:t>
      </w:r>
      <w:r w:rsidRPr="00475697">
        <w:rPr>
          <w:lang w:val="en-US"/>
        </w:rPr>
        <w:t>.</w:t>
      </w:r>
      <w:r w:rsidRPr="00475697">
        <w:t xml:space="preserve"> 2004</w:t>
      </w:r>
      <w:r w:rsidRPr="00475697">
        <w:rPr>
          <w:lang w:val="en-US"/>
        </w:rPr>
        <w:t xml:space="preserve">. </w:t>
      </w:r>
      <w:r w:rsidRPr="00475697">
        <w:rPr>
          <w:i/>
        </w:rPr>
        <w:t>Undang-Undang Dasar 1945 : Kekosongan Politik Hukum Makro</w:t>
      </w:r>
      <w:r w:rsidRPr="00475697">
        <w:rPr>
          <w:lang w:val="en-US"/>
        </w:rPr>
        <w:t xml:space="preserve">. </w:t>
      </w:r>
      <w:r w:rsidRPr="00475697">
        <w:t>Purwanggan: Kepel Press</w:t>
      </w:r>
      <w:r w:rsidRPr="00475697">
        <w:rPr>
          <w:lang w:val="en-US"/>
        </w:rPr>
        <w:t xml:space="preserve">. </w:t>
      </w:r>
      <w:r w:rsidRPr="00475697">
        <w:t>Hlm</w:t>
      </w:r>
      <w:r w:rsidRPr="00475697">
        <w:rPr>
          <w:lang w:val="en-US"/>
        </w:rPr>
        <w:t>:</w:t>
      </w:r>
      <w:r w:rsidRPr="00475697">
        <w:t xml:space="preserve"> 20. </w:t>
      </w:r>
    </w:p>
  </w:footnote>
  <w:footnote w:id="20">
    <w:p w:rsidR="00B82CCE" w:rsidRPr="0049113D" w:rsidRDefault="00B82CCE" w:rsidP="00566267">
      <w:pPr>
        <w:pStyle w:val="FootNoot"/>
        <w:spacing w:line="240" w:lineRule="auto"/>
        <w:jc w:val="both"/>
      </w:pPr>
      <w:r w:rsidRPr="0049113D">
        <w:rPr>
          <w:rStyle w:val="FootnoteReference"/>
        </w:rPr>
        <w:footnoteRef/>
      </w:r>
      <w:r w:rsidRPr="0049113D">
        <w:t xml:space="preserve"> </w:t>
      </w:r>
      <w:r>
        <w:rPr>
          <w:lang w:val="en-US"/>
        </w:rPr>
        <w:t xml:space="preserve"> </w:t>
      </w:r>
      <w:r w:rsidRPr="0049113D">
        <w:t>Ro’fah Setyowati</w:t>
      </w:r>
      <w:r w:rsidRPr="0049113D">
        <w:rPr>
          <w:lang w:val="en-GB"/>
        </w:rPr>
        <w:t xml:space="preserve">. </w:t>
      </w:r>
      <w:r w:rsidRPr="0049113D">
        <w:t>2015</w:t>
      </w:r>
      <w:r w:rsidRPr="0049113D">
        <w:rPr>
          <w:lang w:val="en-GB"/>
        </w:rPr>
        <w:t xml:space="preserve">. </w:t>
      </w:r>
      <w:r w:rsidRPr="001E14EB">
        <w:t>Analisis Sistem Hukum dan Peradilan Yang Efektif Mendukung LembagaKeuangan Syari’ah Melalui Harmonisasi Hukum</w:t>
      </w:r>
      <w:r w:rsidRPr="0049113D">
        <w:rPr>
          <w:lang w:val="en-GB"/>
        </w:rPr>
        <w:t>.</w:t>
      </w:r>
      <w:r w:rsidRPr="0049113D">
        <w:t xml:space="preserve"> Dalam Seminar Hasil Penelitian. Jakarta: IBKRFP DPBS OJK. </w:t>
      </w:r>
    </w:p>
  </w:footnote>
  <w:footnote w:id="21">
    <w:p w:rsidR="00B82CCE" w:rsidRPr="0049113D" w:rsidRDefault="00B82CCE" w:rsidP="00566267">
      <w:pPr>
        <w:pStyle w:val="FootNoot"/>
        <w:spacing w:line="240" w:lineRule="auto"/>
        <w:jc w:val="both"/>
      </w:pPr>
      <w:r w:rsidRPr="0049113D">
        <w:rPr>
          <w:rStyle w:val="FootnoteReference"/>
        </w:rPr>
        <w:footnoteRef/>
      </w:r>
      <w:r w:rsidRPr="0049113D">
        <w:t xml:space="preserve"> </w:t>
      </w:r>
      <w:r w:rsidR="006464CC">
        <w:rPr>
          <w:lang w:val="en-US"/>
        </w:rPr>
        <w:t xml:space="preserve"> </w:t>
      </w:r>
      <w:r w:rsidRPr="0049113D">
        <w:t>Wawan cara dengan Ir. Abdul Kadir, S.H., S.T., M.T., Ak., BKP. (Advokat dan Konsultan Kantor Hukum Ir. Abdul Kadir, S.H., S.T., M.T., Ak., BKP.), Sabtu 8 April 2023 di Kantor Advokat dan Konsultan Kantor Hukum Ir. Abdul Kadir, S.H., S.T., M.T., Ak., BKP.Jl. Cikupang No. 73 Arcamanik Bandung Jawa Barat.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CE" w:rsidRDefault="00B82CC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628"/>
    <w:multiLevelType w:val="hybridMultilevel"/>
    <w:tmpl w:val="37DC3EF6"/>
    <w:lvl w:ilvl="0" w:tplc="04090019">
      <w:start w:val="1"/>
      <w:numFmt w:val="lowerLetter"/>
      <w:lvlText w:val="%1."/>
      <w:lvlJc w:val="left"/>
      <w:pPr>
        <w:ind w:left="720" w:hanging="360"/>
      </w:pPr>
      <w:rPr>
        <w:rFonts w:hint="default"/>
        <w:b w:val="0"/>
      </w:rPr>
    </w:lvl>
    <w:lvl w:ilvl="1" w:tplc="70585808">
      <w:start w:val="3"/>
      <w:numFmt w:val="bullet"/>
      <w:lvlText w:val="-"/>
      <w:lvlJc w:val="left"/>
      <w:pPr>
        <w:ind w:left="1440" w:hanging="360"/>
      </w:pPr>
      <w:rPr>
        <w:rFonts w:ascii="Arial" w:eastAsia="Times New Roman" w:hAnsi="Arial" w:cs="Arial" w:hint="default"/>
        <w:b w:val="0"/>
      </w:rPr>
    </w:lvl>
    <w:lvl w:ilvl="2" w:tplc="04090017">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C003D"/>
    <w:multiLevelType w:val="hybridMultilevel"/>
    <w:tmpl w:val="2BA0F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236B9"/>
    <w:multiLevelType w:val="hybridMultilevel"/>
    <w:tmpl w:val="38A8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62629"/>
    <w:multiLevelType w:val="hybridMultilevel"/>
    <w:tmpl w:val="429A9454"/>
    <w:lvl w:ilvl="0" w:tplc="E4367338">
      <w:start w:val="1"/>
      <w:numFmt w:val="decimal"/>
      <w:lvlText w:val="(%1)"/>
      <w:lvlJc w:val="left"/>
      <w:pPr>
        <w:ind w:left="1851" w:hanging="541"/>
      </w:pPr>
      <w:rPr>
        <w:rFonts w:ascii="Bookman Old Style" w:eastAsia="Bookman Old Style" w:hAnsi="Bookman Old Style" w:cs="Bookman Old Style" w:hint="default"/>
        <w:spacing w:val="-1"/>
        <w:w w:val="100"/>
        <w:sz w:val="24"/>
        <w:szCs w:val="24"/>
      </w:rPr>
    </w:lvl>
    <w:lvl w:ilvl="1" w:tplc="0409000F">
      <w:start w:val="1"/>
      <w:numFmt w:val="decimal"/>
      <w:lvlText w:val="%2."/>
      <w:lvlJc w:val="left"/>
      <w:pPr>
        <w:ind w:left="2391" w:hanging="541"/>
      </w:pPr>
      <w:rPr>
        <w:rFonts w:hint="default"/>
        <w:spacing w:val="-1"/>
        <w:w w:val="100"/>
        <w:sz w:val="24"/>
        <w:szCs w:val="24"/>
      </w:rPr>
    </w:lvl>
    <w:lvl w:ilvl="2" w:tplc="0F9645DA">
      <w:numFmt w:val="bullet"/>
      <w:lvlText w:val="•"/>
      <w:lvlJc w:val="left"/>
      <w:pPr>
        <w:ind w:left="3162" w:hanging="541"/>
      </w:pPr>
      <w:rPr>
        <w:rFonts w:hint="default"/>
      </w:rPr>
    </w:lvl>
    <w:lvl w:ilvl="3" w:tplc="53488C42">
      <w:numFmt w:val="bullet"/>
      <w:lvlText w:val="•"/>
      <w:lvlJc w:val="left"/>
      <w:pPr>
        <w:ind w:left="3924" w:hanging="541"/>
      </w:pPr>
      <w:rPr>
        <w:rFonts w:hint="default"/>
      </w:rPr>
    </w:lvl>
    <w:lvl w:ilvl="4" w:tplc="5C7C71F6">
      <w:numFmt w:val="bullet"/>
      <w:lvlText w:val="•"/>
      <w:lvlJc w:val="left"/>
      <w:pPr>
        <w:ind w:left="4686" w:hanging="541"/>
      </w:pPr>
      <w:rPr>
        <w:rFonts w:hint="default"/>
      </w:rPr>
    </w:lvl>
    <w:lvl w:ilvl="5" w:tplc="7C009940">
      <w:numFmt w:val="bullet"/>
      <w:lvlText w:val="•"/>
      <w:lvlJc w:val="left"/>
      <w:pPr>
        <w:ind w:left="5448" w:hanging="541"/>
      </w:pPr>
      <w:rPr>
        <w:rFonts w:hint="default"/>
      </w:rPr>
    </w:lvl>
    <w:lvl w:ilvl="6" w:tplc="A6B874B2">
      <w:numFmt w:val="bullet"/>
      <w:lvlText w:val="•"/>
      <w:lvlJc w:val="left"/>
      <w:pPr>
        <w:ind w:left="6211" w:hanging="541"/>
      </w:pPr>
      <w:rPr>
        <w:rFonts w:hint="default"/>
      </w:rPr>
    </w:lvl>
    <w:lvl w:ilvl="7" w:tplc="58C29C9A">
      <w:numFmt w:val="bullet"/>
      <w:lvlText w:val="•"/>
      <w:lvlJc w:val="left"/>
      <w:pPr>
        <w:ind w:left="6973" w:hanging="541"/>
      </w:pPr>
      <w:rPr>
        <w:rFonts w:hint="default"/>
      </w:rPr>
    </w:lvl>
    <w:lvl w:ilvl="8" w:tplc="2D6C0A8A">
      <w:numFmt w:val="bullet"/>
      <w:lvlText w:val="•"/>
      <w:lvlJc w:val="left"/>
      <w:pPr>
        <w:ind w:left="7735" w:hanging="541"/>
      </w:pPr>
      <w:rPr>
        <w:rFonts w:hint="default"/>
      </w:rPr>
    </w:lvl>
  </w:abstractNum>
  <w:abstractNum w:abstractNumId="4">
    <w:nsid w:val="0BCC4DFB"/>
    <w:multiLevelType w:val="hybridMultilevel"/>
    <w:tmpl w:val="BB321904"/>
    <w:lvl w:ilvl="0" w:tplc="04090019">
      <w:start w:val="1"/>
      <w:numFmt w:val="lowerLetter"/>
      <w:lvlText w:val="%1."/>
      <w:lvlJc w:val="left"/>
      <w:pPr>
        <w:ind w:left="1909" w:hanging="360"/>
      </w:pPr>
      <w:rPr>
        <w:rFonts w:hint="default"/>
      </w:r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5">
    <w:nsid w:val="0C317826"/>
    <w:multiLevelType w:val="hybridMultilevel"/>
    <w:tmpl w:val="543ACB78"/>
    <w:lvl w:ilvl="0" w:tplc="04090001">
      <w:start w:val="1"/>
      <w:numFmt w:val="bullet"/>
      <w:lvlText w:val=""/>
      <w:lvlJc w:val="left"/>
      <w:pPr>
        <w:ind w:left="720" w:hanging="360"/>
      </w:pPr>
      <w:rPr>
        <w:rFonts w:ascii="Symbol" w:hAnsi="Symbol" w:hint="default"/>
      </w:rPr>
    </w:lvl>
    <w:lvl w:ilvl="1" w:tplc="69649338">
      <w:numFmt w:val="bullet"/>
      <w:lvlText w:val="-"/>
      <w:lvlJc w:val="left"/>
      <w:pPr>
        <w:ind w:left="1455" w:hanging="375"/>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26253"/>
    <w:multiLevelType w:val="hybridMultilevel"/>
    <w:tmpl w:val="E52091CC"/>
    <w:lvl w:ilvl="0" w:tplc="04210011">
      <w:start w:val="1"/>
      <w:numFmt w:val="decimal"/>
      <w:lvlText w:val="%1)"/>
      <w:lvlJc w:val="left"/>
      <w:pPr>
        <w:ind w:left="2517" w:hanging="360"/>
      </w:pPr>
    </w:lvl>
    <w:lvl w:ilvl="1" w:tplc="04090019">
      <w:start w:val="1"/>
      <w:numFmt w:val="lowerLetter"/>
      <w:lvlText w:val="%2."/>
      <w:lvlJc w:val="left"/>
      <w:pPr>
        <w:ind w:left="3237" w:hanging="360"/>
      </w:pPr>
    </w:lvl>
    <w:lvl w:ilvl="2" w:tplc="04090019">
      <w:start w:val="1"/>
      <w:numFmt w:val="lowerLetter"/>
      <w:lvlText w:val="%3."/>
      <w:lvlJc w:val="lef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7">
    <w:nsid w:val="0CC50D9E"/>
    <w:multiLevelType w:val="hybridMultilevel"/>
    <w:tmpl w:val="57105882"/>
    <w:lvl w:ilvl="0" w:tplc="04090017">
      <w:start w:val="1"/>
      <w:numFmt w:val="lowerLetter"/>
      <w:lvlText w:val="%1)"/>
      <w:lvlJc w:val="left"/>
      <w:pPr>
        <w:ind w:left="2157" w:hanging="360"/>
      </w:p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8">
    <w:nsid w:val="0F0A2724"/>
    <w:multiLevelType w:val="hybridMultilevel"/>
    <w:tmpl w:val="71289D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FC350E8"/>
    <w:multiLevelType w:val="hybridMultilevel"/>
    <w:tmpl w:val="7B40C618"/>
    <w:lvl w:ilvl="0" w:tplc="F9469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926EB9"/>
    <w:multiLevelType w:val="hybridMultilevel"/>
    <w:tmpl w:val="0D720BA6"/>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0E7D0D"/>
    <w:multiLevelType w:val="hybridMultilevel"/>
    <w:tmpl w:val="EE40A01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11A93C93"/>
    <w:multiLevelType w:val="hybridMultilevel"/>
    <w:tmpl w:val="B9E87D70"/>
    <w:lvl w:ilvl="0" w:tplc="0409000F">
      <w:start w:val="1"/>
      <w:numFmt w:val="decimal"/>
      <w:lvlText w:val="%1."/>
      <w:lvlJc w:val="left"/>
      <w:pPr>
        <w:ind w:left="544" w:hanging="399"/>
      </w:pPr>
      <w:rPr>
        <w:rFonts w:hint="default"/>
        <w:spacing w:val="0"/>
        <w:w w:val="100"/>
        <w:position w:val="1"/>
      </w:rPr>
    </w:lvl>
    <w:lvl w:ilvl="1" w:tplc="4DD076B2">
      <w:start w:val="1"/>
      <w:numFmt w:val="lowerLetter"/>
      <w:lvlText w:val="%2."/>
      <w:lvlJc w:val="left"/>
      <w:pPr>
        <w:ind w:left="917" w:hanging="397"/>
      </w:pPr>
      <w:rPr>
        <w:rFonts w:hint="default"/>
        <w:b w:val="0"/>
        <w:bCs/>
        <w:i w:val="0"/>
        <w:iCs/>
        <w:spacing w:val="0"/>
        <w:w w:val="91"/>
      </w:rPr>
    </w:lvl>
    <w:lvl w:ilvl="2" w:tplc="D2E2CCE2">
      <w:numFmt w:val="bullet"/>
      <w:lvlText w:val="•"/>
      <w:lvlJc w:val="left"/>
      <w:pPr>
        <w:ind w:left="940" w:hanging="397"/>
      </w:pPr>
      <w:rPr>
        <w:rFonts w:hint="default"/>
      </w:rPr>
    </w:lvl>
    <w:lvl w:ilvl="3" w:tplc="999EE706">
      <w:numFmt w:val="bullet"/>
      <w:lvlText w:val="•"/>
      <w:lvlJc w:val="left"/>
      <w:pPr>
        <w:ind w:left="960" w:hanging="397"/>
      </w:pPr>
      <w:rPr>
        <w:rFonts w:hint="default"/>
      </w:rPr>
    </w:lvl>
    <w:lvl w:ilvl="4" w:tplc="8F32F5DC">
      <w:numFmt w:val="bullet"/>
      <w:lvlText w:val="•"/>
      <w:lvlJc w:val="left"/>
      <w:pPr>
        <w:ind w:left="1817" w:hanging="397"/>
      </w:pPr>
      <w:rPr>
        <w:rFonts w:hint="default"/>
      </w:rPr>
    </w:lvl>
    <w:lvl w:ilvl="5" w:tplc="C4F6B8C6">
      <w:numFmt w:val="bullet"/>
      <w:lvlText w:val="•"/>
      <w:lvlJc w:val="left"/>
      <w:pPr>
        <w:ind w:left="2675" w:hanging="397"/>
      </w:pPr>
      <w:rPr>
        <w:rFonts w:hint="default"/>
      </w:rPr>
    </w:lvl>
    <w:lvl w:ilvl="6" w:tplc="113EFD78">
      <w:numFmt w:val="bullet"/>
      <w:lvlText w:val="•"/>
      <w:lvlJc w:val="left"/>
      <w:pPr>
        <w:ind w:left="3533" w:hanging="397"/>
      </w:pPr>
      <w:rPr>
        <w:rFonts w:hint="default"/>
      </w:rPr>
    </w:lvl>
    <w:lvl w:ilvl="7" w:tplc="99BA10F0">
      <w:numFmt w:val="bullet"/>
      <w:lvlText w:val="•"/>
      <w:lvlJc w:val="left"/>
      <w:pPr>
        <w:ind w:left="4391" w:hanging="397"/>
      </w:pPr>
      <w:rPr>
        <w:rFonts w:hint="default"/>
      </w:rPr>
    </w:lvl>
    <w:lvl w:ilvl="8" w:tplc="23EA21CC">
      <w:numFmt w:val="bullet"/>
      <w:lvlText w:val="•"/>
      <w:lvlJc w:val="left"/>
      <w:pPr>
        <w:ind w:left="5249" w:hanging="397"/>
      </w:pPr>
      <w:rPr>
        <w:rFonts w:hint="default"/>
      </w:rPr>
    </w:lvl>
  </w:abstractNum>
  <w:abstractNum w:abstractNumId="13">
    <w:nsid w:val="12421D4C"/>
    <w:multiLevelType w:val="hybridMultilevel"/>
    <w:tmpl w:val="433E2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3924EB"/>
    <w:multiLevelType w:val="hybridMultilevel"/>
    <w:tmpl w:val="AB4AAE68"/>
    <w:lvl w:ilvl="0" w:tplc="04090017">
      <w:start w:val="1"/>
      <w:numFmt w:val="lowerLetter"/>
      <w:lvlText w:val="%1)"/>
      <w:lvlJc w:val="left"/>
      <w:pPr>
        <w:ind w:left="720" w:hanging="360"/>
      </w:pPr>
      <w:rPr>
        <w:rFonts w:hint="default"/>
        <w:b w:val="0"/>
      </w:rPr>
    </w:lvl>
    <w:lvl w:ilvl="1" w:tplc="70585808">
      <w:start w:val="3"/>
      <w:numFmt w:val="bullet"/>
      <w:lvlText w:val="-"/>
      <w:lvlJc w:val="left"/>
      <w:pPr>
        <w:ind w:left="1440" w:hanging="360"/>
      </w:pPr>
      <w:rPr>
        <w:rFonts w:ascii="Arial" w:eastAsia="Times New Roman" w:hAnsi="Arial" w:cs="Arial" w:hint="default"/>
        <w:b w:val="0"/>
      </w:rPr>
    </w:lvl>
    <w:lvl w:ilvl="2" w:tplc="B0146E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94088"/>
    <w:multiLevelType w:val="hybridMultilevel"/>
    <w:tmpl w:val="A434E390"/>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E30E05"/>
    <w:multiLevelType w:val="hybridMultilevel"/>
    <w:tmpl w:val="2E62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154FE7"/>
    <w:multiLevelType w:val="hybridMultilevel"/>
    <w:tmpl w:val="086A1290"/>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8">
    <w:nsid w:val="169C017C"/>
    <w:multiLevelType w:val="hybridMultilevel"/>
    <w:tmpl w:val="37004722"/>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693DFF"/>
    <w:multiLevelType w:val="hybridMultilevel"/>
    <w:tmpl w:val="971EDFC6"/>
    <w:lvl w:ilvl="0" w:tplc="E2660092">
      <w:start w:val="1"/>
      <w:numFmt w:val="decimal"/>
      <w:lvlText w:val="%1."/>
      <w:lvlJc w:val="left"/>
      <w:pPr>
        <w:ind w:left="5889" w:hanging="360"/>
      </w:pPr>
      <w:rPr>
        <w:rFonts w:hint="default"/>
        <w:b w:val="0"/>
      </w:rPr>
    </w:lvl>
    <w:lvl w:ilvl="1" w:tplc="2A5436C4">
      <w:start w:val="1"/>
      <w:numFmt w:val="lowerLetter"/>
      <w:lvlText w:val="%2."/>
      <w:lvlJc w:val="left"/>
      <w:pPr>
        <w:ind w:left="1440" w:hanging="360"/>
      </w:pPr>
      <w:rPr>
        <w:color w:val="auto"/>
      </w:rPr>
    </w:lvl>
    <w:lvl w:ilvl="2" w:tplc="04090019">
      <w:start w:val="1"/>
      <w:numFmt w:val="lowerLetter"/>
      <w:lvlText w:val="%3."/>
      <w:lvlJc w:val="left"/>
      <w:pPr>
        <w:ind w:left="2700" w:hanging="720"/>
      </w:pPr>
      <w:rPr>
        <w:rFonts w:hint="default"/>
      </w:rPr>
    </w:lvl>
    <w:lvl w:ilvl="3" w:tplc="0C9AED2C">
      <w:start w:val="1"/>
      <w:numFmt w:val="upperLetter"/>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7CA50BC"/>
    <w:multiLevelType w:val="multilevel"/>
    <w:tmpl w:val="7EDE7A06"/>
    <w:lvl w:ilvl="0">
      <w:start w:val="1"/>
      <w:numFmt w:val="decimal"/>
      <w:lvlText w:val="(%1)"/>
      <w:lvlJc w:val="left"/>
      <w:pPr>
        <w:tabs>
          <w:tab w:val="num" w:pos="720"/>
        </w:tabs>
        <w:ind w:left="720" w:hanging="360"/>
      </w:pPr>
      <w:rPr>
        <w:rFonts w:ascii="Bookman Old Style" w:eastAsia="Bookman Old Style" w:hAnsi="Bookman Old Style" w:cs="Bookman Old Style" w:hint="default"/>
        <w:spacing w:val="-1"/>
        <w:w w:val="100"/>
        <w:sz w:val="24"/>
        <w:szCs w:val="24"/>
      </w:r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AE754B"/>
    <w:multiLevelType w:val="hybridMultilevel"/>
    <w:tmpl w:val="BC80EA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D6604A"/>
    <w:multiLevelType w:val="hybridMultilevel"/>
    <w:tmpl w:val="8F563A5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1A9861D4"/>
    <w:multiLevelType w:val="hybridMultilevel"/>
    <w:tmpl w:val="7E3EB2A0"/>
    <w:lvl w:ilvl="0" w:tplc="C694B4AA">
      <w:start w:val="1"/>
      <w:numFmt w:val="upperLetter"/>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4">
    <w:nsid w:val="1D626EDF"/>
    <w:multiLevelType w:val="hybridMultilevel"/>
    <w:tmpl w:val="4B22AB00"/>
    <w:lvl w:ilvl="0" w:tplc="0409000F">
      <w:start w:val="1"/>
      <w:numFmt w:val="decimal"/>
      <w:lvlText w:val="%1."/>
      <w:lvlJc w:val="left"/>
      <w:pPr>
        <w:ind w:left="1227" w:hanging="360"/>
      </w:p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25">
    <w:nsid w:val="1DD35C46"/>
    <w:multiLevelType w:val="hybridMultilevel"/>
    <w:tmpl w:val="C11609A6"/>
    <w:lvl w:ilvl="0" w:tplc="0409000F">
      <w:start w:val="1"/>
      <w:numFmt w:val="decimal"/>
      <w:lvlText w:val="%1."/>
      <w:lvlJc w:val="left"/>
      <w:pPr>
        <w:ind w:left="720" w:hanging="360"/>
      </w:pPr>
      <w:rPr>
        <w:rFonts w:hint="default"/>
      </w:rPr>
    </w:lvl>
    <w:lvl w:ilvl="1" w:tplc="D370EE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F26369"/>
    <w:multiLevelType w:val="hybridMultilevel"/>
    <w:tmpl w:val="7B54E35A"/>
    <w:lvl w:ilvl="0" w:tplc="0421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F5C48CD"/>
    <w:multiLevelType w:val="hybridMultilevel"/>
    <w:tmpl w:val="4AD2E894"/>
    <w:lvl w:ilvl="0" w:tplc="04090011">
      <w:start w:val="1"/>
      <w:numFmt w:val="decimal"/>
      <w:lvlText w:val="%1)"/>
      <w:lvlJc w:val="left"/>
      <w:pPr>
        <w:ind w:left="1581" w:hanging="360"/>
      </w:pPr>
    </w:lvl>
    <w:lvl w:ilvl="1" w:tplc="04090019" w:tentative="1">
      <w:start w:val="1"/>
      <w:numFmt w:val="lowerLetter"/>
      <w:lvlText w:val="%2."/>
      <w:lvlJc w:val="left"/>
      <w:pPr>
        <w:ind w:left="2301" w:hanging="360"/>
      </w:pPr>
    </w:lvl>
    <w:lvl w:ilvl="2" w:tplc="04090017">
      <w:start w:val="1"/>
      <w:numFmt w:val="lowerLetter"/>
      <w:lvlText w:val="%3)"/>
      <w:lvlJc w:val="lef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8">
    <w:nsid w:val="20603162"/>
    <w:multiLevelType w:val="multilevel"/>
    <w:tmpl w:val="907EDF9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21393A12"/>
    <w:multiLevelType w:val="hybridMultilevel"/>
    <w:tmpl w:val="2CF64B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4331E4"/>
    <w:multiLevelType w:val="hybridMultilevel"/>
    <w:tmpl w:val="91F4CA46"/>
    <w:lvl w:ilvl="0" w:tplc="E4367338">
      <w:start w:val="1"/>
      <w:numFmt w:val="decimal"/>
      <w:lvlText w:val="(%1)"/>
      <w:lvlJc w:val="left"/>
      <w:pPr>
        <w:ind w:left="1440" w:hanging="360"/>
      </w:pPr>
      <w:rPr>
        <w:rFonts w:ascii="Bookman Old Style" w:eastAsia="Bookman Old Style" w:hAnsi="Bookman Old Style" w:cs="Bookman Old Style" w:hint="default"/>
        <w:b w:val="0"/>
        <w:spacing w:val="-1"/>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1E32E04"/>
    <w:multiLevelType w:val="hybridMultilevel"/>
    <w:tmpl w:val="7CA2B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EE567B"/>
    <w:multiLevelType w:val="hybridMultilevel"/>
    <w:tmpl w:val="B3B6F6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BA20CD2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24153C0"/>
    <w:multiLevelType w:val="hybridMultilevel"/>
    <w:tmpl w:val="AF863E68"/>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7">
      <w:start w:val="1"/>
      <w:numFmt w:val="low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23E95E48"/>
    <w:multiLevelType w:val="hybridMultilevel"/>
    <w:tmpl w:val="1E564AC8"/>
    <w:lvl w:ilvl="0" w:tplc="E4367338">
      <w:start w:val="1"/>
      <w:numFmt w:val="decimal"/>
      <w:lvlText w:val="(%1)"/>
      <w:lvlJc w:val="left"/>
      <w:pPr>
        <w:ind w:left="720" w:hanging="360"/>
      </w:pPr>
      <w:rPr>
        <w:rFonts w:ascii="Bookman Old Style" w:eastAsia="Bookman Old Style" w:hAnsi="Bookman Old Style" w:cs="Bookman Old Style" w:hint="default"/>
        <w:b w:val="0"/>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6C63997"/>
    <w:multiLevelType w:val="hybridMultilevel"/>
    <w:tmpl w:val="12A0E6C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8B4311F"/>
    <w:multiLevelType w:val="hybridMultilevel"/>
    <w:tmpl w:val="E454E9F6"/>
    <w:lvl w:ilvl="0" w:tplc="04090011">
      <w:start w:val="1"/>
      <w:numFmt w:val="decimal"/>
      <w:lvlText w:val="%1)"/>
      <w:lvlJc w:val="left"/>
      <w:pPr>
        <w:ind w:left="1259" w:hanging="279"/>
      </w:pPr>
      <w:rPr>
        <w:rFonts w:hint="default"/>
        <w:b w:val="0"/>
        <w:bCs/>
        <w:i w:val="0"/>
        <w:w w:val="8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C93D53"/>
    <w:multiLevelType w:val="multilevel"/>
    <w:tmpl w:val="B2CCC706"/>
    <w:lvl w:ilvl="0">
      <w:start w:val="1"/>
      <w:numFmt w:val="decimal"/>
      <w:lvlText w:val="%1."/>
      <w:lvlJc w:val="left"/>
      <w:pPr>
        <w:ind w:left="720" w:hanging="360"/>
      </w:pPr>
      <w:rPr>
        <w:rFonts w:hint="default"/>
      </w:rPr>
    </w:lvl>
    <w:lvl w:ilvl="1">
      <w:start w:val="1"/>
      <w:numFmt w:val="bullet"/>
      <w:lvlText w:val=""/>
      <w:lvlJc w:val="left"/>
      <w:pPr>
        <w:ind w:left="930" w:hanging="57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2D600A6A"/>
    <w:multiLevelType w:val="hybridMultilevel"/>
    <w:tmpl w:val="8B7454B8"/>
    <w:lvl w:ilvl="0" w:tplc="BA20CD2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E27C17"/>
    <w:multiLevelType w:val="hybridMultilevel"/>
    <w:tmpl w:val="F14C9250"/>
    <w:lvl w:ilvl="0" w:tplc="04090011">
      <w:start w:val="1"/>
      <w:numFmt w:val="decimal"/>
      <w:lvlText w:val="%1)"/>
      <w:lvlJc w:val="left"/>
      <w:pPr>
        <w:ind w:left="2105" w:hanging="360"/>
      </w:pPr>
      <w:rPr>
        <w:rFonts w:hint="default"/>
        <w:spacing w:val="0"/>
        <w:w w:val="100"/>
        <w:sz w:val="24"/>
        <w:szCs w:val="24"/>
        <w:lang w:eastAsia="en-US" w:bidi="ar-SA"/>
      </w:rPr>
    </w:lvl>
    <w:lvl w:ilvl="1" w:tplc="AFC0FD28">
      <w:numFmt w:val="bullet"/>
      <w:lvlText w:val="•"/>
      <w:lvlJc w:val="left"/>
      <w:pPr>
        <w:ind w:left="2634" w:hanging="360"/>
      </w:pPr>
      <w:rPr>
        <w:rFonts w:hint="default"/>
        <w:lang w:eastAsia="en-US" w:bidi="ar-SA"/>
      </w:rPr>
    </w:lvl>
    <w:lvl w:ilvl="2" w:tplc="6E309E94">
      <w:numFmt w:val="bullet"/>
      <w:lvlText w:val="•"/>
      <w:lvlJc w:val="left"/>
      <w:pPr>
        <w:ind w:left="3168" w:hanging="360"/>
      </w:pPr>
      <w:rPr>
        <w:rFonts w:hint="default"/>
        <w:lang w:eastAsia="en-US" w:bidi="ar-SA"/>
      </w:rPr>
    </w:lvl>
    <w:lvl w:ilvl="3" w:tplc="0FDCAACA">
      <w:numFmt w:val="bullet"/>
      <w:lvlText w:val="•"/>
      <w:lvlJc w:val="left"/>
      <w:pPr>
        <w:ind w:left="3702" w:hanging="360"/>
      </w:pPr>
      <w:rPr>
        <w:rFonts w:hint="default"/>
        <w:lang w:eastAsia="en-US" w:bidi="ar-SA"/>
      </w:rPr>
    </w:lvl>
    <w:lvl w:ilvl="4" w:tplc="7CDA5C02">
      <w:numFmt w:val="bullet"/>
      <w:lvlText w:val="•"/>
      <w:lvlJc w:val="left"/>
      <w:pPr>
        <w:ind w:left="4236" w:hanging="360"/>
      </w:pPr>
      <w:rPr>
        <w:rFonts w:hint="default"/>
        <w:lang w:eastAsia="en-US" w:bidi="ar-SA"/>
      </w:rPr>
    </w:lvl>
    <w:lvl w:ilvl="5" w:tplc="37A87C6C">
      <w:numFmt w:val="bullet"/>
      <w:lvlText w:val="•"/>
      <w:lvlJc w:val="left"/>
      <w:pPr>
        <w:ind w:left="4770" w:hanging="360"/>
      </w:pPr>
      <w:rPr>
        <w:rFonts w:hint="default"/>
        <w:lang w:eastAsia="en-US" w:bidi="ar-SA"/>
      </w:rPr>
    </w:lvl>
    <w:lvl w:ilvl="6" w:tplc="D738F97E">
      <w:numFmt w:val="bullet"/>
      <w:lvlText w:val="•"/>
      <w:lvlJc w:val="left"/>
      <w:pPr>
        <w:ind w:left="5304" w:hanging="360"/>
      </w:pPr>
      <w:rPr>
        <w:rFonts w:hint="default"/>
        <w:lang w:eastAsia="en-US" w:bidi="ar-SA"/>
      </w:rPr>
    </w:lvl>
    <w:lvl w:ilvl="7" w:tplc="ECEEEBD0">
      <w:numFmt w:val="bullet"/>
      <w:lvlText w:val="•"/>
      <w:lvlJc w:val="left"/>
      <w:pPr>
        <w:ind w:left="5838" w:hanging="360"/>
      </w:pPr>
      <w:rPr>
        <w:rFonts w:hint="default"/>
        <w:lang w:eastAsia="en-US" w:bidi="ar-SA"/>
      </w:rPr>
    </w:lvl>
    <w:lvl w:ilvl="8" w:tplc="1E1802AE">
      <w:numFmt w:val="bullet"/>
      <w:lvlText w:val="•"/>
      <w:lvlJc w:val="left"/>
      <w:pPr>
        <w:ind w:left="6372" w:hanging="360"/>
      </w:pPr>
      <w:rPr>
        <w:rFonts w:hint="default"/>
        <w:lang w:eastAsia="en-US" w:bidi="ar-SA"/>
      </w:rPr>
    </w:lvl>
  </w:abstractNum>
  <w:abstractNum w:abstractNumId="40">
    <w:nsid w:val="2E4A033B"/>
    <w:multiLevelType w:val="hybridMultilevel"/>
    <w:tmpl w:val="C0C0FBD4"/>
    <w:lvl w:ilvl="0" w:tplc="9E56BD04">
      <w:start w:val="1"/>
      <w:numFmt w:val="decimal"/>
      <w:lvlText w:val="%1."/>
      <w:lvlJc w:val="left"/>
      <w:pPr>
        <w:ind w:left="1296" w:hanging="425"/>
      </w:pPr>
      <w:rPr>
        <w:rFonts w:ascii="Times New Roman" w:eastAsia="Franklin Gothic Medium" w:hAnsi="Times New Roman" w:cs="Times New Roman" w:hint="default"/>
        <w:spacing w:val="-23"/>
        <w:w w:val="100"/>
        <w:sz w:val="24"/>
        <w:szCs w:val="24"/>
      </w:rPr>
    </w:lvl>
    <w:lvl w:ilvl="1" w:tplc="93B29B4E">
      <w:start w:val="33"/>
      <w:numFmt w:val="decimal"/>
      <w:lvlText w:val="%2."/>
      <w:lvlJc w:val="left"/>
      <w:pPr>
        <w:ind w:left="962" w:hanging="430"/>
      </w:pPr>
      <w:rPr>
        <w:rFonts w:ascii="Franklin Gothic Medium" w:eastAsia="Franklin Gothic Medium" w:hAnsi="Franklin Gothic Medium" w:cs="Franklin Gothic Medium" w:hint="default"/>
        <w:w w:val="100"/>
        <w:sz w:val="24"/>
        <w:szCs w:val="24"/>
      </w:rPr>
    </w:lvl>
    <w:lvl w:ilvl="2" w:tplc="97DE9670">
      <w:start w:val="1"/>
      <w:numFmt w:val="decimal"/>
      <w:lvlText w:val="%3."/>
      <w:lvlJc w:val="left"/>
      <w:pPr>
        <w:ind w:left="1721" w:hanging="426"/>
      </w:pPr>
      <w:rPr>
        <w:rFonts w:ascii="Times New Roman" w:eastAsia="Franklin Gothic Medium" w:hAnsi="Times New Roman" w:cs="Times New Roman" w:hint="default"/>
        <w:spacing w:val="-14"/>
        <w:w w:val="100"/>
        <w:sz w:val="24"/>
        <w:szCs w:val="24"/>
      </w:rPr>
    </w:lvl>
    <w:lvl w:ilvl="3" w:tplc="0C3CD4E4">
      <w:numFmt w:val="bullet"/>
      <w:lvlText w:val="•"/>
      <w:lvlJc w:val="left"/>
      <w:pPr>
        <w:ind w:left="2578" w:hanging="426"/>
      </w:pPr>
      <w:rPr>
        <w:rFonts w:hint="default"/>
      </w:rPr>
    </w:lvl>
    <w:lvl w:ilvl="4" w:tplc="D1E24FA0">
      <w:numFmt w:val="bullet"/>
      <w:lvlText w:val="•"/>
      <w:lvlJc w:val="left"/>
      <w:pPr>
        <w:ind w:left="3437" w:hanging="426"/>
      </w:pPr>
      <w:rPr>
        <w:rFonts w:hint="default"/>
      </w:rPr>
    </w:lvl>
    <w:lvl w:ilvl="5" w:tplc="FF749FE0">
      <w:numFmt w:val="bullet"/>
      <w:lvlText w:val="•"/>
      <w:lvlJc w:val="left"/>
      <w:pPr>
        <w:ind w:left="4296" w:hanging="426"/>
      </w:pPr>
      <w:rPr>
        <w:rFonts w:hint="default"/>
      </w:rPr>
    </w:lvl>
    <w:lvl w:ilvl="6" w:tplc="F0580190">
      <w:numFmt w:val="bullet"/>
      <w:lvlText w:val="•"/>
      <w:lvlJc w:val="left"/>
      <w:pPr>
        <w:ind w:left="5155" w:hanging="426"/>
      </w:pPr>
      <w:rPr>
        <w:rFonts w:hint="default"/>
      </w:rPr>
    </w:lvl>
    <w:lvl w:ilvl="7" w:tplc="494EB8A4">
      <w:numFmt w:val="bullet"/>
      <w:lvlText w:val="•"/>
      <w:lvlJc w:val="left"/>
      <w:pPr>
        <w:ind w:left="6014" w:hanging="426"/>
      </w:pPr>
      <w:rPr>
        <w:rFonts w:hint="default"/>
      </w:rPr>
    </w:lvl>
    <w:lvl w:ilvl="8" w:tplc="15663E60">
      <w:numFmt w:val="bullet"/>
      <w:lvlText w:val="•"/>
      <w:lvlJc w:val="left"/>
      <w:pPr>
        <w:ind w:left="6873" w:hanging="426"/>
      </w:pPr>
      <w:rPr>
        <w:rFonts w:hint="default"/>
      </w:rPr>
    </w:lvl>
  </w:abstractNum>
  <w:abstractNum w:abstractNumId="41">
    <w:nsid w:val="2E826755"/>
    <w:multiLevelType w:val="hybridMultilevel"/>
    <w:tmpl w:val="D4901394"/>
    <w:lvl w:ilvl="0" w:tplc="04090011">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2">
    <w:nsid w:val="2EB34B15"/>
    <w:multiLevelType w:val="hybridMultilevel"/>
    <w:tmpl w:val="92F41006"/>
    <w:lvl w:ilvl="0" w:tplc="04090017">
      <w:start w:val="1"/>
      <w:numFmt w:val="lowerLetter"/>
      <w:lvlText w:val="%1)"/>
      <w:lvlJc w:val="left"/>
      <w:pPr>
        <w:ind w:left="522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3">
    <w:nsid w:val="2F1D32A3"/>
    <w:multiLevelType w:val="hybridMultilevel"/>
    <w:tmpl w:val="88A45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FEF2316"/>
    <w:multiLevelType w:val="hybridMultilevel"/>
    <w:tmpl w:val="A406EF2E"/>
    <w:lvl w:ilvl="0" w:tplc="E4367338">
      <w:start w:val="1"/>
      <w:numFmt w:val="decimal"/>
      <w:lvlText w:val="(%1)"/>
      <w:lvlJc w:val="left"/>
      <w:pPr>
        <w:ind w:left="720" w:hanging="360"/>
      </w:pPr>
      <w:rPr>
        <w:rFonts w:ascii="Bookman Old Style" w:eastAsia="Bookman Old Style" w:hAnsi="Bookman Old Style" w:cs="Bookman Old Style"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253449B"/>
    <w:multiLevelType w:val="hybridMultilevel"/>
    <w:tmpl w:val="8C4A7178"/>
    <w:lvl w:ilvl="0" w:tplc="04090019">
      <w:start w:val="1"/>
      <w:numFmt w:val="lowerLetter"/>
      <w:lvlText w:val="%1."/>
      <w:lvlJc w:val="left"/>
      <w:pPr>
        <w:ind w:left="1429" w:hanging="360"/>
      </w:pPr>
    </w:lvl>
    <w:lvl w:ilvl="1" w:tplc="E4367338">
      <w:start w:val="1"/>
      <w:numFmt w:val="decimal"/>
      <w:lvlText w:val="(%2)"/>
      <w:lvlJc w:val="left"/>
      <w:pPr>
        <w:ind w:left="2149" w:hanging="360"/>
      </w:pPr>
      <w:rPr>
        <w:rFonts w:ascii="Bookman Old Style" w:eastAsia="Bookman Old Style" w:hAnsi="Bookman Old Style" w:cs="Bookman Old Style" w:hint="default"/>
        <w:spacing w:val="-1"/>
        <w:w w:val="100"/>
        <w:sz w:val="24"/>
        <w:szCs w:val="24"/>
      </w:rPr>
    </w:lvl>
    <w:lvl w:ilvl="2" w:tplc="E85A7EAC">
      <w:start w:val="1"/>
      <w:numFmt w:val="decimal"/>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nsid w:val="32DC6F4B"/>
    <w:multiLevelType w:val="hybridMultilevel"/>
    <w:tmpl w:val="D3DACD36"/>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7">
    <w:nsid w:val="33CF37CF"/>
    <w:multiLevelType w:val="multilevel"/>
    <w:tmpl w:val="67C8DDA6"/>
    <w:lvl w:ilvl="0">
      <w:start w:val="1"/>
      <w:numFmt w:val="lowerLetter"/>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3EF239B"/>
    <w:multiLevelType w:val="multilevel"/>
    <w:tmpl w:val="69347D1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57C1EE2"/>
    <w:multiLevelType w:val="hybridMultilevel"/>
    <w:tmpl w:val="A36E2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4F3B2B"/>
    <w:multiLevelType w:val="hybridMultilevel"/>
    <w:tmpl w:val="51CA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6F353CB"/>
    <w:multiLevelType w:val="hybridMultilevel"/>
    <w:tmpl w:val="B5782A82"/>
    <w:lvl w:ilvl="0" w:tplc="0421000F">
      <w:start w:val="1"/>
      <w:numFmt w:val="decimal"/>
      <w:lvlText w:val="%1."/>
      <w:lvlJc w:val="left"/>
      <w:pPr>
        <w:ind w:left="1429" w:hanging="360"/>
      </w:pPr>
    </w:lvl>
    <w:lvl w:ilvl="1" w:tplc="04090017">
      <w:start w:val="1"/>
      <w:numFmt w:val="lowerLetter"/>
      <w:lvlText w:val="%2)"/>
      <w:lvlJc w:val="left"/>
      <w:pPr>
        <w:ind w:left="2149" w:hanging="360"/>
      </w:pPr>
      <w:rPr>
        <w:rFonts w:hint="default"/>
      </w:rPr>
    </w:lvl>
    <w:lvl w:ilvl="2" w:tplc="1ED4F224">
      <w:start w:val="1"/>
      <w:numFmt w:val="lowerLetter"/>
      <w:lvlText w:val="%3."/>
      <w:lvlJc w:val="left"/>
      <w:pPr>
        <w:ind w:left="3049" w:hanging="360"/>
      </w:pPr>
      <w:rPr>
        <w:rFonts w:hint="default"/>
      </w:rPr>
    </w:lvl>
    <w:lvl w:ilvl="3" w:tplc="83F830D8">
      <w:start w:val="1"/>
      <w:numFmt w:val="upperLetter"/>
      <w:lvlText w:val="%4&gt;"/>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2">
    <w:nsid w:val="37DB01C8"/>
    <w:multiLevelType w:val="hybridMultilevel"/>
    <w:tmpl w:val="1C9625DE"/>
    <w:lvl w:ilvl="0" w:tplc="04090019">
      <w:start w:val="1"/>
      <w:numFmt w:val="low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817087C"/>
    <w:multiLevelType w:val="hybridMultilevel"/>
    <w:tmpl w:val="697C5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55" w:hanging="37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8FD0D99"/>
    <w:multiLevelType w:val="hybridMultilevel"/>
    <w:tmpl w:val="0520DDC8"/>
    <w:lvl w:ilvl="0" w:tplc="04090011">
      <w:start w:val="1"/>
      <w:numFmt w:val="decimal"/>
      <w:lvlText w:val="%1)"/>
      <w:lvlJc w:val="left"/>
      <w:pPr>
        <w:ind w:left="2340" w:hanging="360"/>
      </w:pPr>
    </w:lvl>
    <w:lvl w:ilvl="1" w:tplc="04090011">
      <w:start w:val="1"/>
      <w:numFmt w:val="decimal"/>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nsid w:val="39D54E91"/>
    <w:multiLevelType w:val="hybridMultilevel"/>
    <w:tmpl w:val="89C85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A5A3E92"/>
    <w:multiLevelType w:val="hybridMultilevel"/>
    <w:tmpl w:val="50FC24CE"/>
    <w:lvl w:ilvl="0" w:tplc="04090019">
      <w:start w:val="1"/>
      <w:numFmt w:val="lowerLetter"/>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57">
    <w:nsid w:val="3F904AF7"/>
    <w:multiLevelType w:val="hybridMultilevel"/>
    <w:tmpl w:val="EB968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0387707"/>
    <w:multiLevelType w:val="hybridMultilevel"/>
    <w:tmpl w:val="B9A68784"/>
    <w:lvl w:ilvl="0" w:tplc="04090017">
      <w:start w:val="1"/>
      <w:numFmt w:val="lowerLetter"/>
      <w:lvlText w:val="%1)"/>
      <w:lvlJc w:val="left"/>
      <w:pPr>
        <w:ind w:left="720" w:hanging="360"/>
      </w:pPr>
    </w:lvl>
    <w:lvl w:ilvl="1" w:tplc="87820E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10E75F0"/>
    <w:multiLevelType w:val="hybridMultilevel"/>
    <w:tmpl w:val="D8C81330"/>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2D36D1D"/>
    <w:multiLevelType w:val="hybridMultilevel"/>
    <w:tmpl w:val="F5BCBCF6"/>
    <w:lvl w:ilvl="0" w:tplc="153AB952">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1E5776"/>
    <w:multiLevelType w:val="hybridMultilevel"/>
    <w:tmpl w:val="3AA2B49A"/>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F21E18"/>
    <w:multiLevelType w:val="multilevel"/>
    <w:tmpl w:val="BB5676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8B0422C"/>
    <w:multiLevelType w:val="hybridMultilevel"/>
    <w:tmpl w:val="95CAF148"/>
    <w:lvl w:ilvl="0" w:tplc="04090011">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0F">
      <w:start w:val="1"/>
      <w:numFmt w:val="decimal"/>
      <w:lvlText w:val="%3."/>
      <w:lvlJc w:val="left"/>
      <w:pPr>
        <w:ind w:left="1845" w:hanging="180"/>
      </w:pPr>
      <w:rPr>
        <w:rFonts w:hint="default"/>
        <w:b w:val="0"/>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4">
    <w:nsid w:val="493E195A"/>
    <w:multiLevelType w:val="multilevel"/>
    <w:tmpl w:val="B352065A"/>
    <w:lvl w:ilvl="0">
      <w:start w:val="3"/>
      <w:numFmt w:val="bullet"/>
      <w:lvlText w:val="-"/>
      <w:lvlJc w:val="left"/>
      <w:pPr>
        <w:tabs>
          <w:tab w:val="num" w:pos="720"/>
        </w:tabs>
        <w:ind w:left="720" w:hanging="360"/>
      </w:pPr>
      <w:rPr>
        <w:rFonts w:ascii="Arial" w:eastAsia="Times New Roman" w:hAnsi="Arial" w:cs="Arial" w:hint="default"/>
        <w:b w:val="0"/>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9881BDF"/>
    <w:multiLevelType w:val="hybridMultilevel"/>
    <w:tmpl w:val="7B54E35A"/>
    <w:lvl w:ilvl="0" w:tplc="0421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99E0704"/>
    <w:multiLevelType w:val="hybridMultilevel"/>
    <w:tmpl w:val="379017E4"/>
    <w:lvl w:ilvl="0" w:tplc="4824F4E0">
      <w:start w:val="1"/>
      <w:numFmt w:val="decimal"/>
      <w:lvlText w:val="%1."/>
      <w:lvlJc w:val="left"/>
      <w:pPr>
        <w:ind w:left="1211" w:hanging="360"/>
      </w:pPr>
      <w:rPr>
        <w:rFonts w:hint="default"/>
      </w:rPr>
    </w:lvl>
    <w:lvl w:ilvl="1" w:tplc="E9C6DD40">
      <w:start w:val="1"/>
      <w:numFmt w:val="decimal"/>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7">
    <w:nsid w:val="4B60554D"/>
    <w:multiLevelType w:val="hybridMultilevel"/>
    <w:tmpl w:val="45D67D7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8">
    <w:nsid w:val="4C13439C"/>
    <w:multiLevelType w:val="hybridMultilevel"/>
    <w:tmpl w:val="21C26A64"/>
    <w:lvl w:ilvl="0" w:tplc="F00CA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C7F5C7A"/>
    <w:multiLevelType w:val="hybridMultilevel"/>
    <w:tmpl w:val="DEA6325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DBE2C29"/>
    <w:multiLevelType w:val="hybridMultilevel"/>
    <w:tmpl w:val="E52091CC"/>
    <w:lvl w:ilvl="0" w:tplc="04210011">
      <w:start w:val="1"/>
      <w:numFmt w:val="decimal"/>
      <w:lvlText w:val="%1)"/>
      <w:lvlJc w:val="left"/>
      <w:pPr>
        <w:ind w:left="2517" w:hanging="360"/>
      </w:pPr>
    </w:lvl>
    <w:lvl w:ilvl="1" w:tplc="04090019">
      <w:start w:val="1"/>
      <w:numFmt w:val="lowerLetter"/>
      <w:lvlText w:val="%2."/>
      <w:lvlJc w:val="left"/>
      <w:pPr>
        <w:ind w:left="3237" w:hanging="360"/>
      </w:pPr>
    </w:lvl>
    <w:lvl w:ilvl="2" w:tplc="04090019">
      <w:start w:val="1"/>
      <w:numFmt w:val="lowerLetter"/>
      <w:lvlText w:val="%3."/>
      <w:lvlJc w:val="lef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71">
    <w:nsid w:val="4E957A57"/>
    <w:multiLevelType w:val="hybridMultilevel"/>
    <w:tmpl w:val="92F41006"/>
    <w:lvl w:ilvl="0" w:tplc="04090017">
      <w:start w:val="1"/>
      <w:numFmt w:val="lowerLetter"/>
      <w:lvlText w:val="%1)"/>
      <w:lvlJc w:val="left"/>
      <w:pPr>
        <w:ind w:left="522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2">
    <w:nsid w:val="4FDB49EF"/>
    <w:multiLevelType w:val="hybridMultilevel"/>
    <w:tmpl w:val="26108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0047C77"/>
    <w:multiLevelType w:val="hybridMultilevel"/>
    <w:tmpl w:val="0B2CEC58"/>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50936D57"/>
    <w:multiLevelType w:val="hybridMultilevel"/>
    <w:tmpl w:val="71DED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36B68E8"/>
    <w:multiLevelType w:val="hybridMultilevel"/>
    <w:tmpl w:val="8E828A0A"/>
    <w:lvl w:ilvl="0" w:tplc="0409000F">
      <w:start w:val="1"/>
      <w:numFmt w:val="decimal"/>
      <w:lvlText w:val="%1."/>
      <w:lvlJc w:val="left"/>
      <w:pPr>
        <w:ind w:left="2391" w:hanging="541"/>
      </w:pPr>
      <w:rPr>
        <w:rFonts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4144D4E"/>
    <w:multiLevelType w:val="hybridMultilevel"/>
    <w:tmpl w:val="3A38CE92"/>
    <w:lvl w:ilvl="0" w:tplc="04090015">
      <w:start w:val="2"/>
      <w:numFmt w:val="upperLetter"/>
      <w:lvlText w:val="%1."/>
      <w:lvlJc w:val="left"/>
      <w:pPr>
        <w:ind w:left="2345" w:hanging="360"/>
      </w:pPr>
    </w:lvl>
    <w:lvl w:ilvl="1" w:tplc="680063DC">
      <w:start w:val="1"/>
      <w:numFmt w:val="decimal"/>
      <w:lvlText w:val="%2."/>
      <w:lvlJc w:val="left"/>
      <w:pPr>
        <w:ind w:left="3425" w:hanging="72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77">
    <w:nsid w:val="549642D1"/>
    <w:multiLevelType w:val="hybridMultilevel"/>
    <w:tmpl w:val="529EC7D2"/>
    <w:lvl w:ilvl="0" w:tplc="E4367338">
      <w:start w:val="1"/>
      <w:numFmt w:val="decimal"/>
      <w:lvlText w:val="(%1)"/>
      <w:lvlJc w:val="left"/>
      <w:pPr>
        <w:ind w:left="720" w:hanging="360"/>
      </w:pPr>
      <w:rPr>
        <w:rFonts w:ascii="Bookman Old Style" w:eastAsia="Bookman Old Style" w:hAnsi="Bookman Old Style" w:cs="Bookman Old Style" w:hint="default"/>
        <w:b w:val="0"/>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4F335BE"/>
    <w:multiLevelType w:val="hybridMultilevel"/>
    <w:tmpl w:val="7C2C1C02"/>
    <w:lvl w:ilvl="0" w:tplc="663A3E4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9">
    <w:nsid w:val="54F33620"/>
    <w:multiLevelType w:val="hybridMultilevel"/>
    <w:tmpl w:val="4BAECDD8"/>
    <w:lvl w:ilvl="0" w:tplc="0409000F">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80">
    <w:nsid w:val="555C6167"/>
    <w:multiLevelType w:val="hybridMultilevel"/>
    <w:tmpl w:val="D0FAA7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2A5436C4">
      <w:start w:val="1"/>
      <w:numFmt w:val="lowerLetter"/>
      <w:lvlText w:val="%3."/>
      <w:lvlJc w:val="left"/>
      <w:pPr>
        <w:ind w:left="2880" w:hanging="180"/>
      </w:pPr>
      <w:rPr>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564B3CB1"/>
    <w:multiLevelType w:val="hybridMultilevel"/>
    <w:tmpl w:val="0F34A5CA"/>
    <w:lvl w:ilvl="0" w:tplc="04090017">
      <w:start w:val="1"/>
      <w:numFmt w:val="lowerLetter"/>
      <w:lvlText w:val="%1)"/>
      <w:lvlJc w:val="left"/>
      <w:pPr>
        <w:ind w:left="2007" w:hanging="360"/>
      </w:pPr>
    </w:lvl>
    <w:lvl w:ilvl="1" w:tplc="04090011">
      <w:start w:val="1"/>
      <w:numFmt w:val="decimal"/>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2">
    <w:nsid w:val="572E4079"/>
    <w:multiLevelType w:val="hybridMultilevel"/>
    <w:tmpl w:val="7C6801B4"/>
    <w:lvl w:ilvl="0" w:tplc="04090017">
      <w:start w:val="1"/>
      <w:numFmt w:val="lowerLetter"/>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83">
    <w:nsid w:val="57D716DF"/>
    <w:multiLevelType w:val="multilevel"/>
    <w:tmpl w:val="84CA9C30"/>
    <w:lvl w:ilvl="0">
      <w:start w:val="1"/>
      <w:numFmt w:val="lowerLetter"/>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FE648BF"/>
    <w:multiLevelType w:val="hybridMultilevel"/>
    <w:tmpl w:val="0832C2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07947AB"/>
    <w:multiLevelType w:val="hybridMultilevel"/>
    <w:tmpl w:val="2B500F62"/>
    <w:lvl w:ilvl="0" w:tplc="0409000F">
      <w:start w:val="1"/>
      <w:numFmt w:val="decimal"/>
      <w:lvlText w:val="%1."/>
      <w:lvlJc w:val="left"/>
      <w:pPr>
        <w:ind w:left="1549" w:hanging="360"/>
      </w:pPr>
      <w:rPr>
        <w:rFonts w:hint="default"/>
        <w:b w:val="0"/>
        <w:bCs/>
        <w:spacing w:val="-2"/>
        <w:w w:val="99"/>
        <w:sz w:val="24"/>
        <w:szCs w:val="24"/>
        <w:lang w:eastAsia="en-US" w:bidi="ar-SA"/>
      </w:rPr>
    </w:lvl>
    <w:lvl w:ilvl="1" w:tplc="0409000F">
      <w:start w:val="1"/>
      <w:numFmt w:val="decimal"/>
      <w:lvlText w:val="%2."/>
      <w:lvlJc w:val="left"/>
      <w:pPr>
        <w:ind w:left="1909" w:hanging="361"/>
      </w:pPr>
      <w:rPr>
        <w:rFonts w:hint="default"/>
        <w:spacing w:val="0"/>
        <w:w w:val="100"/>
        <w:sz w:val="24"/>
        <w:szCs w:val="24"/>
        <w:vertAlign w:val="baseline"/>
        <w:lang w:eastAsia="en-US" w:bidi="ar-SA"/>
      </w:rPr>
    </w:lvl>
    <w:lvl w:ilvl="2" w:tplc="4CEC51FE">
      <w:numFmt w:val="bullet"/>
      <w:lvlText w:val="•"/>
      <w:lvlJc w:val="left"/>
      <w:pPr>
        <w:ind w:left="2240" w:hanging="361"/>
      </w:pPr>
      <w:rPr>
        <w:rFonts w:hint="default"/>
        <w:lang w:eastAsia="en-US" w:bidi="ar-SA"/>
      </w:rPr>
    </w:lvl>
    <w:lvl w:ilvl="3" w:tplc="D5EC741C">
      <w:numFmt w:val="bullet"/>
      <w:lvlText w:val="•"/>
      <w:lvlJc w:val="left"/>
      <w:pPr>
        <w:ind w:left="2890" w:hanging="361"/>
      </w:pPr>
      <w:rPr>
        <w:rFonts w:hint="default"/>
        <w:lang w:eastAsia="en-US" w:bidi="ar-SA"/>
      </w:rPr>
    </w:lvl>
    <w:lvl w:ilvl="4" w:tplc="F78C696E">
      <w:numFmt w:val="bullet"/>
      <w:lvlText w:val="•"/>
      <w:lvlJc w:val="left"/>
      <w:pPr>
        <w:ind w:left="3540" w:hanging="361"/>
      </w:pPr>
      <w:rPr>
        <w:rFonts w:hint="default"/>
        <w:lang w:eastAsia="en-US" w:bidi="ar-SA"/>
      </w:rPr>
    </w:lvl>
    <w:lvl w:ilvl="5" w:tplc="08D4ED66">
      <w:numFmt w:val="bullet"/>
      <w:lvlText w:val="•"/>
      <w:lvlJc w:val="left"/>
      <w:pPr>
        <w:ind w:left="4190" w:hanging="361"/>
      </w:pPr>
      <w:rPr>
        <w:rFonts w:hint="default"/>
        <w:lang w:eastAsia="en-US" w:bidi="ar-SA"/>
      </w:rPr>
    </w:lvl>
    <w:lvl w:ilvl="6" w:tplc="21949960">
      <w:numFmt w:val="bullet"/>
      <w:lvlText w:val="•"/>
      <w:lvlJc w:val="left"/>
      <w:pPr>
        <w:ind w:left="4840" w:hanging="361"/>
      </w:pPr>
      <w:rPr>
        <w:rFonts w:hint="default"/>
        <w:lang w:eastAsia="en-US" w:bidi="ar-SA"/>
      </w:rPr>
    </w:lvl>
    <w:lvl w:ilvl="7" w:tplc="6DFAA992">
      <w:numFmt w:val="bullet"/>
      <w:lvlText w:val="•"/>
      <w:lvlJc w:val="left"/>
      <w:pPr>
        <w:ind w:left="5490" w:hanging="361"/>
      </w:pPr>
      <w:rPr>
        <w:rFonts w:hint="default"/>
        <w:lang w:eastAsia="en-US" w:bidi="ar-SA"/>
      </w:rPr>
    </w:lvl>
    <w:lvl w:ilvl="8" w:tplc="C09CA3AA">
      <w:numFmt w:val="bullet"/>
      <w:lvlText w:val="•"/>
      <w:lvlJc w:val="left"/>
      <w:pPr>
        <w:ind w:left="6140" w:hanging="361"/>
      </w:pPr>
      <w:rPr>
        <w:rFonts w:hint="default"/>
        <w:lang w:eastAsia="en-US" w:bidi="ar-SA"/>
      </w:rPr>
    </w:lvl>
  </w:abstractNum>
  <w:abstractNum w:abstractNumId="86">
    <w:nsid w:val="610E2CDE"/>
    <w:multiLevelType w:val="hybridMultilevel"/>
    <w:tmpl w:val="4E18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17505DD"/>
    <w:multiLevelType w:val="hybridMultilevel"/>
    <w:tmpl w:val="72BAC8FA"/>
    <w:lvl w:ilvl="0" w:tplc="D15C5036">
      <w:start w:val="1"/>
      <w:numFmt w:val="lowerLetter"/>
      <w:lvlText w:val="%1."/>
      <w:lvlJc w:val="left"/>
      <w:pPr>
        <w:ind w:left="1549" w:hanging="360"/>
      </w:pPr>
      <w:rPr>
        <w:rFonts w:hint="default"/>
        <w:b w:val="0"/>
        <w:bCs/>
        <w:i w:val="0"/>
        <w:spacing w:val="-2"/>
        <w:w w:val="99"/>
        <w:sz w:val="24"/>
        <w:szCs w:val="24"/>
        <w:lang w:eastAsia="en-US" w:bidi="ar-SA"/>
      </w:rPr>
    </w:lvl>
    <w:lvl w:ilvl="1" w:tplc="04090011">
      <w:start w:val="1"/>
      <w:numFmt w:val="decimal"/>
      <w:lvlText w:val="%2)"/>
      <w:lvlJc w:val="left"/>
      <w:pPr>
        <w:ind w:left="1909" w:hanging="361"/>
      </w:pPr>
      <w:rPr>
        <w:rFonts w:hint="default"/>
        <w:spacing w:val="0"/>
        <w:w w:val="100"/>
        <w:sz w:val="24"/>
        <w:szCs w:val="24"/>
        <w:vertAlign w:val="baseline"/>
        <w:lang w:eastAsia="en-US" w:bidi="ar-SA"/>
      </w:rPr>
    </w:lvl>
    <w:lvl w:ilvl="2" w:tplc="4CEC51FE">
      <w:numFmt w:val="bullet"/>
      <w:lvlText w:val="•"/>
      <w:lvlJc w:val="left"/>
      <w:pPr>
        <w:ind w:left="2240" w:hanging="361"/>
      </w:pPr>
      <w:rPr>
        <w:rFonts w:hint="default"/>
        <w:lang w:eastAsia="en-US" w:bidi="ar-SA"/>
      </w:rPr>
    </w:lvl>
    <w:lvl w:ilvl="3" w:tplc="D5EC741C">
      <w:numFmt w:val="bullet"/>
      <w:lvlText w:val="•"/>
      <w:lvlJc w:val="left"/>
      <w:pPr>
        <w:ind w:left="2890" w:hanging="361"/>
      </w:pPr>
      <w:rPr>
        <w:rFonts w:hint="default"/>
        <w:lang w:eastAsia="en-US" w:bidi="ar-SA"/>
      </w:rPr>
    </w:lvl>
    <w:lvl w:ilvl="4" w:tplc="F78C696E">
      <w:numFmt w:val="bullet"/>
      <w:lvlText w:val="•"/>
      <w:lvlJc w:val="left"/>
      <w:pPr>
        <w:ind w:left="3540" w:hanging="361"/>
      </w:pPr>
      <w:rPr>
        <w:rFonts w:hint="default"/>
        <w:lang w:eastAsia="en-US" w:bidi="ar-SA"/>
      </w:rPr>
    </w:lvl>
    <w:lvl w:ilvl="5" w:tplc="08D4ED66">
      <w:numFmt w:val="bullet"/>
      <w:lvlText w:val="•"/>
      <w:lvlJc w:val="left"/>
      <w:pPr>
        <w:ind w:left="4190" w:hanging="361"/>
      </w:pPr>
      <w:rPr>
        <w:rFonts w:hint="default"/>
        <w:lang w:eastAsia="en-US" w:bidi="ar-SA"/>
      </w:rPr>
    </w:lvl>
    <w:lvl w:ilvl="6" w:tplc="21949960">
      <w:numFmt w:val="bullet"/>
      <w:lvlText w:val="•"/>
      <w:lvlJc w:val="left"/>
      <w:pPr>
        <w:ind w:left="4840" w:hanging="361"/>
      </w:pPr>
      <w:rPr>
        <w:rFonts w:hint="default"/>
        <w:lang w:eastAsia="en-US" w:bidi="ar-SA"/>
      </w:rPr>
    </w:lvl>
    <w:lvl w:ilvl="7" w:tplc="6DFAA992">
      <w:numFmt w:val="bullet"/>
      <w:lvlText w:val="•"/>
      <w:lvlJc w:val="left"/>
      <w:pPr>
        <w:ind w:left="5490" w:hanging="361"/>
      </w:pPr>
      <w:rPr>
        <w:rFonts w:hint="default"/>
        <w:lang w:eastAsia="en-US" w:bidi="ar-SA"/>
      </w:rPr>
    </w:lvl>
    <w:lvl w:ilvl="8" w:tplc="C09CA3AA">
      <w:numFmt w:val="bullet"/>
      <w:lvlText w:val="•"/>
      <w:lvlJc w:val="left"/>
      <w:pPr>
        <w:ind w:left="6140" w:hanging="361"/>
      </w:pPr>
      <w:rPr>
        <w:rFonts w:hint="default"/>
        <w:lang w:eastAsia="en-US" w:bidi="ar-SA"/>
      </w:rPr>
    </w:lvl>
  </w:abstractNum>
  <w:abstractNum w:abstractNumId="88">
    <w:nsid w:val="62007314"/>
    <w:multiLevelType w:val="hybridMultilevel"/>
    <w:tmpl w:val="7A64F08C"/>
    <w:lvl w:ilvl="0" w:tplc="74FA0194">
      <w:start w:val="1"/>
      <w:numFmt w:val="lowerLetter"/>
      <w:lvlText w:val="%1."/>
      <w:lvlJc w:val="left"/>
      <w:pPr>
        <w:ind w:left="928" w:hanging="360"/>
      </w:pPr>
      <w:rPr>
        <w:rFonts w:ascii="Times New Roman" w:eastAsia="Calibri" w:hAnsi="Times New Roman" w:cs="Times New Roman" w:hint="default"/>
        <w:b w:val="0"/>
      </w:rPr>
    </w:lvl>
    <w:lvl w:ilvl="1" w:tplc="04090015">
      <w:start w:val="1"/>
      <w:numFmt w:val="upperLetter"/>
      <w:lvlText w:val="%2."/>
      <w:lvlJc w:val="left"/>
      <w:pPr>
        <w:ind w:left="1648" w:hanging="360"/>
      </w:pPr>
      <w:rPr>
        <w:rFonts w:hint="default"/>
        <w:sz w:val="24"/>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9">
    <w:nsid w:val="62454091"/>
    <w:multiLevelType w:val="hybridMultilevel"/>
    <w:tmpl w:val="550895D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24197C"/>
    <w:multiLevelType w:val="hybridMultilevel"/>
    <w:tmpl w:val="DC6488AC"/>
    <w:lvl w:ilvl="0" w:tplc="04090019">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1">
    <w:nsid w:val="63F0321B"/>
    <w:multiLevelType w:val="hybridMultilevel"/>
    <w:tmpl w:val="E272E586"/>
    <w:lvl w:ilvl="0" w:tplc="04090017">
      <w:start w:val="1"/>
      <w:numFmt w:val="lowerLetter"/>
      <w:lvlText w:val="%1)"/>
      <w:lvlJc w:val="left"/>
      <w:pPr>
        <w:ind w:left="1553" w:hanging="360"/>
      </w:pPr>
      <w:rPr>
        <w:rFonts w:hint="default"/>
        <w:spacing w:val="-20"/>
        <w:w w:val="99"/>
        <w:sz w:val="24"/>
        <w:szCs w:val="24"/>
      </w:rPr>
    </w:lvl>
    <w:lvl w:ilvl="1" w:tplc="5CE05510">
      <w:numFmt w:val="bullet"/>
      <w:lvlText w:val="•"/>
      <w:lvlJc w:val="left"/>
      <w:pPr>
        <w:ind w:left="2163" w:hanging="360"/>
      </w:pPr>
      <w:rPr>
        <w:rFonts w:hint="default"/>
      </w:rPr>
    </w:lvl>
    <w:lvl w:ilvl="2" w:tplc="B57E285E">
      <w:numFmt w:val="bullet"/>
      <w:lvlText w:val="•"/>
      <w:lvlJc w:val="left"/>
      <w:pPr>
        <w:ind w:left="2767" w:hanging="360"/>
      </w:pPr>
      <w:rPr>
        <w:rFonts w:hint="default"/>
      </w:rPr>
    </w:lvl>
    <w:lvl w:ilvl="3" w:tplc="FDCABEB2">
      <w:numFmt w:val="bullet"/>
      <w:lvlText w:val="•"/>
      <w:lvlJc w:val="left"/>
      <w:pPr>
        <w:ind w:left="3371" w:hanging="360"/>
      </w:pPr>
      <w:rPr>
        <w:rFonts w:hint="default"/>
      </w:rPr>
    </w:lvl>
    <w:lvl w:ilvl="4" w:tplc="62D87F0A">
      <w:numFmt w:val="bullet"/>
      <w:lvlText w:val="•"/>
      <w:lvlJc w:val="left"/>
      <w:pPr>
        <w:ind w:left="3975" w:hanging="360"/>
      </w:pPr>
      <w:rPr>
        <w:rFonts w:hint="default"/>
      </w:rPr>
    </w:lvl>
    <w:lvl w:ilvl="5" w:tplc="30F2FD52">
      <w:numFmt w:val="bullet"/>
      <w:lvlText w:val="•"/>
      <w:lvlJc w:val="left"/>
      <w:pPr>
        <w:ind w:left="4579" w:hanging="360"/>
      </w:pPr>
      <w:rPr>
        <w:rFonts w:hint="default"/>
      </w:rPr>
    </w:lvl>
    <w:lvl w:ilvl="6" w:tplc="D94E1D38">
      <w:numFmt w:val="bullet"/>
      <w:lvlText w:val="•"/>
      <w:lvlJc w:val="left"/>
      <w:pPr>
        <w:ind w:left="5183" w:hanging="360"/>
      </w:pPr>
      <w:rPr>
        <w:rFonts w:hint="default"/>
      </w:rPr>
    </w:lvl>
    <w:lvl w:ilvl="7" w:tplc="3BC2CB6E">
      <w:numFmt w:val="bullet"/>
      <w:lvlText w:val="•"/>
      <w:lvlJc w:val="left"/>
      <w:pPr>
        <w:ind w:left="5786" w:hanging="360"/>
      </w:pPr>
      <w:rPr>
        <w:rFonts w:hint="default"/>
      </w:rPr>
    </w:lvl>
    <w:lvl w:ilvl="8" w:tplc="C6E48C86">
      <w:numFmt w:val="bullet"/>
      <w:lvlText w:val="•"/>
      <w:lvlJc w:val="left"/>
      <w:pPr>
        <w:ind w:left="6390" w:hanging="360"/>
      </w:pPr>
      <w:rPr>
        <w:rFonts w:hint="default"/>
      </w:rPr>
    </w:lvl>
  </w:abstractNum>
  <w:abstractNum w:abstractNumId="92">
    <w:nsid w:val="6442797F"/>
    <w:multiLevelType w:val="hybridMultilevel"/>
    <w:tmpl w:val="C02006F0"/>
    <w:lvl w:ilvl="0" w:tplc="28A47306">
      <w:start w:val="1"/>
      <w:numFmt w:val="decimal"/>
      <w:lvlText w:val="%1."/>
      <w:lvlJc w:val="left"/>
      <w:pPr>
        <w:ind w:left="1648"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4723B81"/>
    <w:multiLevelType w:val="hybridMultilevel"/>
    <w:tmpl w:val="C11CD0F0"/>
    <w:lvl w:ilvl="0" w:tplc="04090011">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4E7396E"/>
    <w:multiLevelType w:val="hybridMultilevel"/>
    <w:tmpl w:val="44E0B90E"/>
    <w:lvl w:ilvl="0" w:tplc="2A5436C4">
      <w:start w:val="1"/>
      <w:numFmt w:val="lowerLetter"/>
      <w:lvlText w:val="%1."/>
      <w:lvlJc w:val="left"/>
      <w:pPr>
        <w:ind w:left="1287" w:hanging="360"/>
      </w:pPr>
      <w:rPr>
        <w:color w:val="auto"/>
      </w:rPr>
    </w:lvl>
    <w:lvl w:ilvl="1" w:tplc="04090019">
      <w:start w:val="1"/>
      <w:numFmt w:val="lowerLetter"/>
      <w:lvlText w:val="%2."/>
      <w:lvlJc w:val="left"/>
      <w:pPr>
        <w:ind w:left="2007" w:hanging="360"/>
      </w:p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5">
    <w:nsid w:val="64F9734D"/>
    <w:multiLevelType w:val="hybridMultilevel"/>
    <w:tmpl w:val="8E9EC868"/>
    <w:lvl w:ilvl="0" w:tplc="04090017">
      <w:start w:val="1"/>
      <w:numFmt w:val="lowerLetter"/>
      <w:lvlText w:val="%1)"/>
      <w:lvlJc w:val="left"/>
      <w:pPr>
        <w:ind w:left="720" w:hanging="360"/>
      </w:pPr>
      <w:rPr>
        <w:rFonts w:hint="default"/>
        <w:b w:val="0"/>
      </w:rPr>
    </w:lvl>
    <w:lvl w:ilvl="1" w:tplc="01741ECA">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91523E0"/>
    <w:multiLevelType w:val="hybridMultilevel"/>
    <w:tmpl w:val="F94C993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7">
    <w:nsid w:val="6971580D"/>
    <w:multiLevelType w:val="hybridMultilevel"/>
    <w:tmpl w:val="7C80D7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69E257F7"/>
    <w:multiLevelType w:val="multilevel"/>
    <w:tmpl w:val="3CBC7C52"/>
    <w:lvl w:ilvl="0">
      <w:start w:val="1"/>
      <w:numFmt w:val="lowerLetter"/>
      <w:lvlText w:val="%1."/>
      <w:lvlJc w:val="left"/>
      <w:pPr>
        <w:tabs>
          <w:tab w:val="num" w:pos="1440"/>
        </w:tabs>
        <w:ind w:left="1440" w:hanging="360"/>
      </w:pPr>
    </w:lvl>
    <w:lvl w:ilvl="1">
      <w:start w:val="1"/>
      <w:numFmt w:val="upperLetter"/>
      <w:lvlText w:val="%2."/>
      <w:lvlJc w:val="left"/>
      <w:pPr>
        <w:ind w:left="2160" w:hanging="360"/>
      </w:pPr>
      <w:rPr>
        <w:rFonts w:hint="default"/>
      </w:rPr>
    </w:lvl>
    <w:lvl w:ilvl="2">
      <w:start w:val="1"/>
      <w:numFmt w:val="decimal"/>
      <w:lvlText w:val="%3."/>
      <w:lvlJc w:val="left"/>
      <w:pPr>
        <w:tabs>
          <w:tab w:val="num" w:pos="2880"/>
        </w:tabs>
        <w:ind w:left="2880" w:hanging="360"/>
      </w:pPr>
      <w:rPr>
        <w:rFonts w:ascii="Times New Roman" w:eastAsia="Calibri" w:hAnsi="Times New Roman" w:cs="Times New Roman"/>
      </w:r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9">
    <w:nsid w:val="69FC332B"/>
    <w:multiLevelType w:val="hybridMultilevel"/>
    <w:tmpl w:val="8EC474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B04407E"/>
    <w:multiLevelType w:val="hybridMultilevel"/>
    <w:tmpl w:val="FF46C556"/>
    <w:lvl w:ilvl="0" w:tplc="04090011">
      <w:start w:val="1"/>
      <w:numFmt w:val="decimal"/>
      <w:lvlText w:val="%1)"/>
      <w:lvlJc w:val="left"/>
      <w:pPr>
        <w:ind w:left="2245" w:hanging="360"/>
      </w:pPr>
      <w:rPr>
        <w:rFonts w:hint="default"/>
        <w:w w:val="100"/>
        <w:sz w:val="24"/>
        <w:szCs w:val="24"/>
        <w:lang w:eastAsia="en-US" w:bidi="ar-SA"/>
      </w:rPr>
    </w:lvl>
    <w:lvl w:ilvl="1" w:tplc="3DAC7C1A">
      <w:numFmt w:val="bullet"/>
      <w:lvlText w:val="•"/>
      <w:lvlJc w:val="left"/>
      <w:pPr>
        <w:ind w:left="2760" w:hanging="360"/>
      </w:pPr>
      <w:rPr>
        <w:rFonts w:hint="default"/>
        <w:lang w:eastAsia="en-US" w:bidi="ar-SA"/>
      </w:rPr>
    </w:lvl>
    <w:lvl w:ilvl="2" w:tplc="5CDCF940">
      <w:numFmt w:val="bullet"/>
      <w:lvlText w:val="•"/>
      <w:lvlJc w:val="left"/>
      <w:pPr>
        <w:ind w:left="3280" w:hanging="360"/>
      </w:pPr>
      <w:rPr>
        <w:rFonts w:hint="default"/>
        <w:lang w:eastAsia="en-US" w:bidi="ar-SA"/>
      </w:rPr>
    </w:lvl>
    <w:lvl w:ilvl="3" w:tplc="AE06B4C2">
      <w:numFmt w:val="bullet"/>
      <w:lvlText w:val="•"/>
      <w:lvlJc w:val="left"/>
      <w:pPr>
        <w:ind w:left="3800" w:hanging="360"/>
      </w:pPr>
      <w:rPr>
        <w:rFonts w:hint="default"/>
        <w:lang w:eastAsia="en-US" w:bidi="ar-SA"/>
      </w:rPr>
    </w:lvl>
    <w:lvl w:ilvl="4" w:tplc="27B6DAC2">
      <w:numFmt w:val="bullet"/>
      <w:lvlText w:val="•"/>
      <w:lvlJc w:val="left"/>
      <w:pPr>
        <w:ind w:left="4320" w:hanging="360"/>
      </w:pPr>
      <w:rPr>
        <w:rFonts w:hint="default"/>
        <w:lang w:eastAsia="en-US" w:bidi="ar-SA"/>
      </w:rPr>
    </w:lvl>
    <w:lvl w:ilvl="5" w:tplc="FA66A542">
      <w:numFmt w:val="bullet"/>
      <w:lvlText w:val="•"/>
      <w:lvlJc w:val="left"/>
      <w:pPr>
        <w:ind w:left="4840" w:hanging="360"/>
      </w:pPr>
      <w:rPr>
        <w:rFonts w:hint="default"/>
        <w:lang w:eastAsia="en-US" w:bidi="ar-SA"/>
      </w:rPr>
    </w:lvl>
    <w:lvl w:ilvl="6" w:tplc="5E6E1CFE">
      <w:numFmt w:val="bullet"/>
      <w:lvlText w:val="•"/>
      <w:lvlJc w:val="left"/>
      <w:pPr>
        <w:ind w:left="5360" w:hanging="360"/>
      </w:pPr>
      <w:rPr>
        <w:rFonts w:hint="default"/>
        <w:lang w:eastAsia="en-US" w:bidi="ar-SA"/>
      </w:rPr>
    </w:lvl>
    <w:lvl w:ilvl="7" w:tplc="9274F384">
      <w:numFmt w:val="bullet"/>
      <w:lvlText w:val="•"/>
      <w:lvlJc w:val="left"/>
      <w:pPr>
        <w:ind w:left="5880" w:hanging="360"/>
      </w:pPr>
      <w:rPr>
        <w:rFonts w:hint="default"/>
        <w:lang w:eastAsia="en-US" w:bidi="ar-SA"/>
      </w:rPr>
    </w:lvl>
    <w:lvl w:ilvl="8" w:tplc="BF9EC904">
      <w:numFmt w:val="bullet"/>
      <w:lvlText w:val="•"/>
      <w:lvlJc w:val="left"/>
      <w:pPr>
        <w:ind w:left="6400" w:hanging="360"/>
      </w:pPr>
      <w:rPr>
        <w:rFonts w:hint="default"/>
        <w:lang w:eastAsia="en-US" w:bidi="ar-SA"/>
      </w:rPr>
    </w:lvl>
  </w:abstractNum>
  <w:abstractNum w:abstractNumId="101">
    <w:nsid w:val="6B2836FA"/>
    <w:multiLevelType w:val="hybridMultilevel"/>
    <w:tmpl w:val="B7D63A62"/>
    <w:lvl w:ilvl="0" w:tplc="0421000F">
      <w:start w:val="1"/>
      <w:numFmt w:val="decimal"/>
      <w:lvlText w:val="%1."/>
      <w:lvlJc w:val="left"/>
      <w:pPr>
        <w:ind w:left="1429" w:hanging="360"/>
      </w:pPr>
    </w:lvl>
    <w:lvl w:ilvl="1" w:tplc="2A5436C4">
      <w:start w:val="1"/>
      <w:numFmt w:val="lowerLetter"/>
      <w:lvlText w:val="%2."/>
      <w:lvlJc w:val="left"/>
      <w:pPr>
        <w:ind w:left="2149" w:hanging="360"/>
      </w:pPr>
      <w:rPr>
        <w:rFonts w:hint="default"/>
        <w:color w:val="auto"/>
      </w:rPr>
    </w:lvl>
    <w:lvl w:ilvl="2" w:tplc="1ED4F224">
      <w:start w:val="1"/>
      <w:numFmt w:val="lowerLetter"/>
      <w:lvlText w:val="%3."/>
      <w:lvlJc w:val="left"/>
      <w:pPr>
        <w:ind w:left="3049" w:hanging="360"/>
      </w:pPr>
      <w:rPr>
        <w:rFonts w:hint="default"/>
      </w:rPr>
    </w:lvl>
    <w:lvl w:ilvl="3" w:tplc="83F830D8">
      <w:start w:val="1"/>
      <w:numFmt w:val="upperLetter"/>
      <w:lvlText w:val="%4&gt;"/>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2">
    <w:nsid w:val="6BA56CD1"/>
    <w:multiLevelType w:val="hybridMultilevel"/>
    <w:tmpl w:val="AD448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BEB536D"/>
    <w:multiLevelType w:val="hybridMultilevel"/>
    <w:tmpl w:val="6D442A64"/>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4">
    <w:nsid w:val="6C75262D"/>
    <w:multiLevelType w:val="hybridMultilevel"/>
    <w:tmpl w:val="A376747E"/>
    <w:lvl w:ilvl="0" w:tplc="26701CBC">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5">
    <w:nsid w:val="6E7E2CF8"/>
    <w:multiLevelType w:val="hybridMultilevel"/>
    <w:tmpl w:val="BB543968"/>
    <w:lvl w:ilvl="0" w:tplc="0409000F">
      <w:start w:val="1"/>
      <w:numFmt w:val="decimal"/>
      <w:lvlText w:val="%1."/>
      <w:lvlJc w:val="left"/>
      <w:pPr>
        <w:ind w:left="1851" w:hanging="541"/>
      </w:pPr>
      <w:rPr>
        <w:rFonts w:hint="default"/>
        <w:spacing w:val="-1"/>
        <w:w w:val="100"/>
        <w:sz w:val="24"/>
        <w:szCs w:val="24"/>
      </w:rPr>
    </w:lvl>
    <w:lvl w:ilvl="1" w:tplc="17AA3D3C">
      <w:numFmt w:val="bullet"/>
      <w:lvlText w:val="•"/>
      <w:lvlJc w:val="left"/>
      <w:pPr>
        <w:ind w:left="2600" w:hanging="541"/>
      </w:pPr>
      <w:rPr>
        <w:rFonts w:hint="default"/>
      </w:rPr>
    </w:lvl>
    <w:lvl w:ilvl="2" w:tplc="B3BE24B4">
      <w:numFmt w:val="bullet"/>
      <w:lvlText w:val="•"/>
      <w:lvlJc w:val="left"/>
      <w:pPr>
        <w:ind w:left="3340" w:hanging="541"/>
      </w:pPr>
      <w:rPr>
        <w:rFonts w:hint="default"/>
      </w:rPr>
    </w:lvl>
    <w:lvl w:ilvl="3" w:tplc="707A5D76">
      <w:numFmt w:val="bullet"/>
      <w:lvlText w:val="•"/>
      <w:lvlJc w:val="left"/>
      <w:pPr>
        <w:ind w:left="4080" w:hanging="541"/>
      </w:pPr>
      <w:rPr>
        <w:rFonts w:hint="default"/>
      </w:rPr>
    </w:lvl>
    <w:lvl w:ilvl="4" w:tplc="DFB8542E">
      <w:numFmt w:val="bullet"/>
      <w:lvlText w:val="•"/>
      <w:lvlJc w:val="left"/>
      <w:pPr>
        <w:ind w:left="4820" w:hanging="541"/>
      </w:pPr>
      <w:rPr>
        <w:rFonts w:hint="default"/>
      </w:rPr>
    </w:lvl>
    <w:lvl w:ilvl="5" w:tplc="C7DA7B96">
      <w:numFmt w:val="bullet"/>
      <w:lvlText w:val="•"/>
      <w:lvlJc w:val="left"/>
      <w:pPr>
        <w:ind w:left="5560" w:hanging="541"/>
      </w:pPr>
      <w:rPr>
        <w:rFonts w:hint="default"/>
      </w:rPr>
    </w:lvl>
    <w:lvl w:ilvl="6" w:tplc="A69C45BA">
      <w:numFmt w:val="bullet"/>
      <w:lvlText w:val="•"/>
      <w:lvlJc w:val="left"/>
      <w:pPr>
        <w:ind w:left="6300" w:hanging="541"/>
      </w:pPr>
      <w:rPr>
        <w:rFonts w:hint="default"/>
      </w:rPr>
    </w:lvl>
    <w:lvl w:ilvl="7" w:tplc="57560438">
      <w:numFmt w:val="bullet"/>
      <w:lvlText w:val="•"/>
      <w:lvlJc w:val="left"/>
      <w:pPr>
        <w:ind w:left="7040" w:hanging="541"/>
      </w:pPr>
      <w:rPr>
        <w:rFonts w:hint="default"/>
      </w:rPr>
    </w:lvl>
    <w:lvl w:ilvl="8" w:tplc="4EFA2636">
      <w:numFmt w:val="bullet"/>
      <w:lvlText w:val="•"/>
      <w:lvlJc w:val="left"/>
      <w:pPr>
        <w:ind w:left="7780" w:hanging="541"/>
      </w:pPr>
      <w:rPr>
        <w:rFonts w:hint="default"/>
      </w:rPr>
    </w:lvl>
  </w:abstractNum>
  <w:abstractNum w:abstractNumId="106">
    <w:nsid w:val="709001F2"/>
    <w:multiLevelType w:val="hybridMultilevel"/>
    <w:tmpl w:val="F7D0A152"/>
    <w:lvl w:ilvl="0" w:tplc="E4367338">
      <w:start w:val="1"/>
      <w:numFmt w:val="decimal"/>
      <w:lvlText w:val="(%1)"/>
      <w:lvlJc w:val="left"/>
      <w:pPr>
        <w:ind w:left="720" w:hanging="360"/>
      </w:pPr>
      <w:rPr>
        <w:rFonts w:ascii="Bookman Old Style" w:eastAsia="Bookman Old Style" w:hAnsi="Bookman Old Style" w:cs="Bookman Old Style" w:hint="default"/>
        <w:b w:val="0"/>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1C42C79"/>
    <w:multiLevelType w:val="hybridMultilevel"/>
    <w:tmpl w:val="CBA40A32"/>
    <w:lvl w:ilvl="0" w:tplc="0409000F">
      <w:start w:val="1"/>
      <w:numFmt w:val="decimal"/>
      <w:lvlText w:val="%1."/>
      <w:lvlJc w:val="left"/>
      <w:pPr>
        <w:ind w:left="1227" w:hanging="360"/>
      </w:p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108">
    <w:nsid w:val="724040F9"/>
    <w:multiLevelType w:val="hybridMultilevel"/>
    <w:tmpl w:val="BFC21422"/>
    <w:lvl w:ilvl="0" w:tplc="04090015">
      <w:start w:val="2"/>
      <w:numFmt w:val="upperLetter"/>
      <w:lvlText w:val="%1."/>
      <w:lvlJc w:val="left"/>
      <w:pPr>
        <w:ind w:left="2345" w:hanging="360"/>
      </w:pPr>
    </w:lvl>
    <w:lvl w:ilvl="1" w:tplc="04090019">
      <w:start w:val="1"/>
      <w:numFmt w:val="lowerLetter"/>
      <w:lvlText w:val="%2."/>
      <w:lvlJc w:val="left"/>
      <w:pPr>
        <w:ind w:left="3425" w:hanging="72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109">
    <w:nsid w:val="746B73FE"/>
    <w:multiLevelType w:val="hybridMultilevel"/>
    <w:tmpl w:val="85709E7E"/>
    <w:lvl w:ilvl="0" w:tplc="89DE8D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nsid w:val="746E606B"/>
    <w:multiLevelType w:val="hybridMultilevel"/>
    <w:tmpl w:val="5A283D58"/>
    <w:lvl w:ilvl="0" w:tplc="04090019">
      <w:start w:val="1"/>
      <w:numFmt w:val="lowerLetter"/>
      <w:lvlText w:val="%1."/>
      <w:lvlJc w:val="left"/>
      <w:pPr>
        <w:ind w:left="1587" w:hanging="360"/>
      </w:pPr>
    </w:lvl>
    <w:lvl w:ilvl="1" w:tplc="04090019" w:tentative="1">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111">
    <w:nsid w:val="76F30A74"/>
    <w:multiLevelType w:val="hybridMultilevel"/>
    <w:tmpl w:val="4DE2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734641E"/>
    <w:multiLevelType w:val="hybridMultilevel"/>
    <w:tmpl w:val="45E00C80"/>
    <w:lvl w:ilvl="0" w:tplc="79AE8040">
      <w:start w:val="1"/>
      <w:numFmt w:val="upperLetter"/>
      <w:lvlText w:val="%1."/>
      <w:lvlJc w:val="left"/>
      <w:pPr>
        <w:ind w:left="821" w:hanging="425"/>
      </w:pPr>
      <w:rPr>
        <w:rFonts w:ascii="Times New Roman" w:eastAsia="Times New Roman" w:hAnsi="Times New Roman" w:cs="Times New Roman" w:hint="default"/>
        <w:b/>
        <w:bCs/>
        <w:spacing w:val="-1"/>
        <w:w w:val="99"/>
        <w:sz w:val="24"/>
        <w:szCs w:val="24"/>
      </w:rPr>
    </w:lvl>
    <w:lvl w:ilvl="1" w:tplc="04090019">
      <w:start w:val="1"/>
      <w:numFmt w:val="lowerLetter"/>
      <w:lvlText w:val="%2."/>
      <w:lvlJc w:val="left"/>
      <w:pPr>
        <w:ind w:left="1246" w:hanging="425"/>
      </w:pPr>
      <w:rPr>
        <w:rFonts w:hint="default"/>
        <w:spacing w:val="-2"/>
        <w:w w:val="99"/>
        <w:sz w:val="24"/>
        <w:szCs w:val="24"/>
      </w:rPr>
    </w:lvl>
    <w:lvl w:ilvl="2" w:tplc="04090011">
      <w:start w:val="1"/>
      <w:numFmt w:val="decimal"/>
      <w:lvlText w:val="%3)"/>
      <w:lvlJc w:val="left"/>
      <w:pPr>
        <w:ind w:left="1553" w:hanging="360"/>
      </w:pPr>
      <w:rPr>
        <w:rFonts w:hint="default"/>
        <w:spacing w:val="-4"/>
        <w:w w:val="99"/>
        <w:sz w:val="24"/>
        <w:szCs w:val="24"/>
      </w:rPr>
    </w:lvl>
    <w:lvl w:ilvl="3" w:tplc="59EE5864">
      <w:numFmt w:val="bullet"/>
      <w:lvlText w:val="•"/>
      <w:lvlJc w:val="left"/>
      <w:pPr>
        <w:ind w:left="2314" w:hanging="360"/>
      </w:pPr>
      <w:rPr>
        <w:rFonts w:hint="default"/>
      </w:rPr>
    </w:lvl>
    <w:lvl w:ilvl="4" w:tplc="8140DDF2">
      <w:numFmt w:val="bullet"/>
      <w:lvlText w:val="•"/>
      <w:lvlJc w:val="left"/>
      <w:pPr>
        <w:ind w:left="3069" w:hanging="360"/>
      </w:pPr>
      <w:rPr>
        <w:rFonts w:hint="default"/>
      </w:rPr>
    </w:lvl>
    <w:lvl w:ilvl="5" w:tplc="3D16DC78">
      <w:numFmt w:val="bullet"/>
      <w:lvlText w:val="•"/>
      <w:lvlJc w:val="left"/>
      <w:pPr>
        <w:ind w:left="3824" w:hanging="360"/>
      </w:pPr>
      <w:rPr>
        <w:rFonts w:hint="default"/>
      </w:rPr>
    </w:lvl>
    <w:lvl w:ilvl="6" w:tplc="A0208C3A">
      <w:numFmt w:val="bullet"/>
      <w:lvlText w:val="•"/>
      <w:lvlJc w:val="left"/>
      <w:pPr>
        <w:ind w:left="4579" w:hanging="360"/>
      </w:pPr>
      <w:rPr>
        <w:rFonts w:hint="default"/>
      </w:rPr>
    </w:lvl>
    <w:lvl w:ilvl="7" w:tplc="2ACC57F8">
      <w:numFmt w:val="bullet"/>
      <w:lvlText w:val="•"/>
      <w:lvlJc w:val="left"/>
      <w:pPr>
        <w:ind w:left="5334" w:hanging="360"/>
      </w:pPr>
      <w:rPr>
        <w:rFonts w:hint="default"/>
      </w:rPr>
    </w:lvl>
    <w:lvl w:ilvl="8" w:tplc="18DE4EAC">
      <w:numFmt w:val="bullet"/>
      <w:lvlText w:val="•"/>
      <w:lvlJc w:val="left"/>
      <w:pPr>
        <w:ind w:left="6088" w:hanging="360"/>
      </w:pPr>
      <w:rPr>
        <w:rFonts w:hint="default"/>
      </w:rPr>
    </w:lvl>
  </w:abstractNum>
  <w:abstractNum w:abstractNumId="113">
    <w:nsid w:val="79D23965"/>
    <w:multiLevelType w:val="hybridMultilevel"/>
    <w:tmpl w:val="A828A596"/>
    <w:lvl w:ilvl="0" w:tplc="81588E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4">
    <w:nsid w:val="79D35F89"/>
    <w:multiLevelType w:val="hybridMultilevel"/>
    <w:tmpl w:val="81C86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9DA76C9"/>
    <w:multiLevelType w:val="hybridMultilevel"/>
    <w:tmpl w:val="3FB451BC"/>
    <w:lvl w:ilvl="0" w:tplc="E4367338">
      <w:start w:val="1"/>
      <w:numFmt w:val="decimal"/>
      <w:lvlText w:val="(%1)"/>
      <w:lvlJc w:val="left"/>
      <w:pPr>
        <w:ind w:left="1440" w:hanging="360"/>
      </w:pPr>
      <w:rPr>
        <w:rFonts w:ascii="Bookman Old Style" w:eastAsia="Bookman Old Style" w:hAnsi="Bookman Old Style" w:cs="Bookman Old Style" w:hint="default"/>
        <w:b w:val="0"/>
        <w:spacing w:val="-1"/>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nsid w:val="7A29569E"/>
    <w:multiLevelType w:val="hybridMultilevel"/>
    <w:tmpl w:val="EC60B69A"/>
    <w:lvl w:ilvl="0" w:tplc="0421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21000F">
      <w:start w:val="1"/>
      <w:numFmt w:val="decimal"/>
      <w:lvlText w:val="%4."/>
      <w:lvlJc w:val="left"/>
      <w:pPr>
        <w:ind w:left="2880" w:hanging="360"/>
      </w:pPr>
    </w:lvl>
    <w:lvl w:ilvl="4" w:tplc="04090017">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7AE27962"/>
    <w:multiLevelType w:val="multilevel"/>
    <w:tmpl w:val="D33AFF78"/>
    <w:lvl w:ilvl="0">
      <w:start w:val="1"/>
      <w:numFmt w:val="decimal"/>
      <w:lvlText w:val="(%1)"/>
      <w:lvlJc w:val="left"/>
      <w:pPr>
        <w:tabs>
          <w:tab w:val="num" w:pos="720"/>
        </w:tabs>
        <w:ind w:left="720" w:hanging="360"/>
      </w:pPr>
      <w:rPr>
        <w:rFonts w:ascii="Bookman Old Style" w:eastAsia="Bookman Old Style" w:hAnsi="Bookman Old Style" w:cs="Bookman Old Style" w:hint="default"/>
        <w:spacing w:val="-1"/>
        <w:w w:val="100"/>
        <w:sz w:val="24"/>
        <w:szCs w:val="24"/>
      </w:rPr>
    </w:lvl>
    <w:lvl w:ilvl="1">
      <w:start w:val="3"/>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CCC6604"/>
    <w:multiLevelType w:val="hybridMultilevel"/>
    <w:tmpl w:val="0BECC0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ED058E5"/>
    <w:multiLevelType w:val="hybridMultilevel"/>
    <w:tmpl w:val="9B94E63A"/>
    <w:lvl w:ilvl="0" w:tplc="04090015">
      <w:start w:val="1"/>
      <w:numFmt w:val="upperLetter"/>
      <w:lvlText w:val="%1."/>
      <w:lvlJc w:val="left"/>
      <w:pPr>
        <w:ind w:left="720" w:hanging="360"/>
      </w:pPr>
      <w:rPr>
        <w:rFonts w:hint="default"/>
      </w:rPr>
    </w:lvl>
    <w:lvl w:ilvl="1" w:tplc="0C30E4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EF25052"/>
    <w:multiLevelType w:val="hybridMultilevel"/>
    <w:tmpl w:val="85709E7E"/>
    <w:lvl w:ilvl="0" w:tplc="89DE8D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1">
    <w:nsid w:val="7F4B2EA1"/>
    <w:multiLevelType w:val="hybridMultilevel"/>
    <w:tmpl w:val="116E0D4E"/>
    <w:lvl w:ilvl="0" w:tplc="04090011">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F756FE8"/>
    <w:multiLevelType w:val="hybridMultilevel"/>
    <w:tmpl w:val="2354AAD8"/>
    <w:lvl w:ilvl="0" w:tplc="0409000F">
      <w:start w:val="1"/>
      <w:numFmt w:val="decimal"/>
      <w:lvlText w:val="%1."/>
      <w:lvlJc w:val="left"/>
      <w:pPr>
        <w:ind w:left="720" w:hanging="360"/>
      </w:pPr>
      <w:rPr>
        <w:rFonts w:hint="default"/>
        <w:b w:val="0"/>
      </w:rPr>
    </w:lvl>
    <w:lvl w:ilvl="1" w:tplc="E4367338">
      <w:start w:val="1"/>
      <w:numFmt w:val="decimal"/>
      <w:lvlText w:val="(%2)"/>
      <w:lvlJc w:val="left"/>
      <w:pPr>
        <w:ind w:left="1440" w:hanging="360"/>
      </w:pPr>
      <w:rPr>
        <w:rFonts w:ascii="Bookman Old Style" w:eastAsia="Bookman Old Style" w:hAnsi="Bookman Old Style" w:cs="Bookman Old Style" w:hint="default"/>
        <w:b w:val="0"/>
        <w:spacing w:val="-1"/>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F70291"/>
    <w:multiLevelType w:val="hybridMultilevel"/>
    <w:tmpl w:val="3B4057A0"/>
    <w:lvl w:ilvl="0" w:tplc="04210017">
      <w:start w:val="1"/>
      <w:numFmt w:val="lowerLetter"/>
      <w:lvlText w:val="%1)"/>
      <w:lvlJc w:val="left"/>
      <w:pPr>
        <w:ind w:left="2094" w:hanging="360"/>
      </w:pPr>
    </w:lvl>
    <w:lvl w:ilvl="1" w:tplc="04090019" w:tentative="1">
      <w:start w:val="1"/>
      <w:numFmt w:val="lowerLetter"/>
      <w:lvlText w:val="%2."/>
      <w:lvlJc w:val="left"/>
      <w:pPr>
        <w:ind w:left="2814" w:hanging="360"/>
      </w:pPr>
    </w:lvl>
    <w:lvl w:ilvl="2" w:tplc="0409001B" w:tentative="1">
      <w:start w:val="1"/>
      <w:numFmt w:val="lowerRoman"/>
      <w:lvlText w:val="%3."/>
      <w:lvlJc w:val="right"/>
      <w:pPr>
        <w:ind w:left="3534" w:hanging="180"/>
      </w:pPr>
    </w:lvl>
    <w:lvl w:ilvl="3" w:tplc="0409000F" w:tentative="1">
      <w:start w:val="1"/>
      <w:numFmt w:val="decimal"/>
      <w:lvlText w:val="%4."/>
      <w:lvlJc w:val="left"/>
      <w:pPr>
        <w:ind w:left="4254" w:hanging="360"/>
      </w:pPr>
    </w:lvl>
    <w:lvl w:ilvl="4" w:tplc="04090019" w:tentative="1">
      <w:start w:val="1"/>
      <w:numFmt w:val="lowerLetter"/>
      <w:lvlText w:val="%5."/>
      <w:lvlJc w:val="left"/>
      <w:pPr>
        <w:ind w:left="4974" w:hanging="360"/>
      </w:pPr>
    </w:lvl>
    <w:lvl w:ilvl="5" w:tplc="0409001B" w:tentative="1">
      <w:start w:val="1"/>
      <w:numFmt w:val="lowerRoman"/>
      <w:lvlText w:val="%6."/>
      <w:lvlJc w:val="right"/>
      <w:pPr>
        <w:ind w:left="5694" w:hanging="180"/>
      </w:pPr>
    </w:lvl>
    <w:lvl w:ilvl="6" w:tplc="0409000F" w:tentative="1">
      <w:start w:val="1"/>
      <w:numFmt w:val="decimal"/>
      <w:lvlText w:val="%7."/>
      <w:lvlJc w:val="left"/>
      <w:pPr>
        <w:ind w:left="6414" w:hanging="360"/>
      </w:pPr>
    </w:lvl>
    <w:lvl w:ilvl="7" w:tplc="04090019" w:tentative="1">
      <w:start w:val="1"/>
      <w:numFmt w:val="lowerLetter"/>
      <w:lvlText w:val="%8."/>
      <w:lvlJc w:val="left"/>
      <w:pPr>
        <w:ind w:left="7134" w:hanging="360"/>
      </w:pPr>
    </w:lvl>
    <w:lvl w:ilvl="8" w:tplc="0409001B" w:tentative="1">
      <w:start w:val="1"/>
      <w:numFmt w:val="lowerRoman"/>
      <w:lvlText w:val="%9."/>
      <w:lvlJc w:val="right"/>
      <w:pPr>
        <w:ind w:left="7854" w:hanging="180"/>
      </w:pPr>
    </w:lvl>
  </w:abstractNum>
  <w:num w:numId="1">
    <w:abstractNumId w:val="19"/>
  </w:num>
  <w:num w:numId="2">
    <w:abstractNumId w:val="78"/>
  </w:num>
  <w:num w:numId="3">
    <w:abstractNumId w:val="51"/>
  </w:num>
  <w:num w:numId="4">
    <w:abstractNumId w:val="66"/>
  </w:num>
  <w:num w:numId="5">
    <w:abstractNumId w:val="88"/>
  </w:num>
  <w:num w:numId="6">
    <w:abstractNumId w:val="119"/>
  </w:num>
  <w:num w:numId="7">
    <w:abstractNumId w:val="15"/>
  </w:num>
  <w:num w:numId="8">
    <w:abstractNumId w:val="28"/>
  </w:num>
  <w:num w:numId="9">
    <w:abstractNumId w:val="37"/>
  </w:num>
  <w:num w:numId="10">
    <w:abstractNumId w:val="1"/>
  </w:num>
  <w:num w:numId="11">
    <w:abstractNumId w:val="74"/>
  </w:num>
  <w:num w:numId="12">
    <w:abstractNumId w:val="73"/>
  </w:num>
  <w:num w:numId="13">
    <w:abstractNumId w:val="41"/>
  </w:num>
  <w:num w:numId="14">
    <w:abstractNumId w:val="63"/>
  </w:num>
  <w:num w:numId="15">
    <w:abstractNumId w:val="68"/>
  </w:num>
  <w:num w:numId="16">
    <w:abstractNumId w:val="43"/>
  </w:num>
  <w:num w:numId="17">
    <w:abstractNumId w:val="25"/>
  </w:num>
  <w:num w:numId="18">
    <w:abstractNumId w:val="32"/>
  </w:num>
  <w:num w:numId="19">
    <w:abstractNumId w:val="84"/>
  </w:num>
  <w:num w:numId="20">
    <w:abstractNumId w:val="116"/>
  </w:num>
  <w:num w:numId="21">
    <w:abstractNumId w:val="36"/>
  </w:num>
  <w:num w:numId="22">
    <w:abstractNumId w:val="29"/>
  </w:num>
  <w:num w:numId="23">
    <w:abstractNumId w:val="111"/>
  </w:num>
  <w:num w:numId="24">
    <w:abstractNumId w:val="85"/>
  </w:num>
  <w:num w:numId="25">
    <w:abstractNumId w:val="4"/>
  </w:num>
  <w:num w:numId="26">
    <w:abstractNumId w:val="39"/>
  </w:num>
  <w:num w:numId="27">
    <w:abstractNumId w:val="100"/>
  </w:num>
  <w:num w:numId="28">
    <w:abstractNumId w:val="12"/>
  </w:num>
  <w:num w:numId="29">
    <w:abstractNumId w:val="87"/>
  </w:num>
  <w:num w:numId="30">
    <w:abstractNumId w:val="113"/>
  </w:num>
  <w:num w:numId="31">
    <w:abstractNumId w:val="103"/>
  </w:num>
  <w:num w:numId="32">
    <w:abstractNumId w:val="22"/>
  </w:num>
  <w:num w:numId="33">
    <w:abstractNumId w:val="8"/>
  </w:num>
  <w:num w:numId="34">
    <w:abstractNumId w:val="80"/>
  </w:num>
  <w:num w:numId="35">
    <w:abstractNumId w:val="94"/>
  </w:num>
  <w:num w:numId="36">
    <w:abstractNumId w:val="89"/>
  </w:num>
  <w:num w:numId="37">
    <w:abstractNumId w:val="101"/>
  </w:num>
  <w:num w:numId="38">
    <w:abstractNumId w:val="97"/>
  </w:num>
  <w:num w:numId="39">
    <w:abstractNumId w:val="10"/>
  </w:num>
  <w:num w:numId="40">
    <w:abstractNumId w:val="6"/>
  </w:num>
  <w:num w:numId="41">
    <w:abstractNumId w:val="123"/>
  </w:num>
  <w:num w:numId="42">
    <w:abstractNumId w:val="18"/>
  </w:num>
  <w:num w:numId="43">
    <w:abstractNumId w:val="26"/>
  </w:num>
  <w:num w:numId="44">
    <w:abstractNumId w:val="16"/>
  </w:num>
  <w:num w:numId="45">
    <w:abstractNumId w:val="31"/>
  </w:num>
  <w:num w:numId="46">
    <w:abstractNumId w:val="49"/>
  </w:num>
  <w:num w:numId="47">
    <w:abstractNumId w:val="5"/>
  </w:num>
  <w:num w:numId="48">
    <w:abstractNumId w:val="53"/>
  </w:num>
  <w:num w:numId="49">
    <w:abstractNumId w:val="3"/>
  </w:num>
  <w:num w:numId="50">
    <w:abstractNumId w:val="59"/>
  </w:num>
  <w:num w:numId="51">
    <w:abstractNumId w:val="75"/>
  </w:num>
  <w:num w:numId="52">
    <w:abstractNumId w:val="105"/>
  </w:num>
  <w:num w:numId="53">
    <w:abstractNumId w:val="13"/>
  </w:num>
  <w:num w:numId="54">
    <w:abstractNumId w:val="67"/>
  </w:num>
  <w:num w:numId="55">
    <w:abstractNumId w:val="61"/>
  </w:num>
  <w:num w:numId="56">
    <w:abstractNumId w:val="44"/>
  </w:num>
  <w:num w:numId="57">
    <w:abstractNumId w:val="62"/>
  </w:num>
  <w:num w:numId="58">
    <w:abstractNumId w:val="114"/>
  </w:num>
  <w:num w:numId="59">
    <w:abstractNumId w:val="83"/>
  </w:num>
  <w:num w:numId="60">
    <w:abstractNumId w:val="64"/>
  </w:num>
  <w:num w:numId="61">
    <w:abstractNumId w:val="47"/>
  </w:num>
  <w:num w:numId="62">
    <w:abstractNumId w:val="20"/>
  </w:num>
  <w:num w:numId="63">
    <w:abstractNumId w:val="117"/>
  </w:num>
  <w:num w:numId="64">
    <w:abstractNumId w:val="14"/>
  </w:num>
  <w:num w:numId="65">
    <w:abstractNumId w:val="93"/>
  </w:num>
  <w:num w:numId="66">
    <w:abstractNumId w:val="121"/>
  </w:num>
  <w:num w:numId="67">
    <w:abstractNumId w:val="54"/>
  </w:num>
  <w:num w:numId="68">
    <w:abstractNumId w:val="72"/>
  </w:num>
  <w:num w:numId="69">
    <w:abstractNumId w:val="11"/>
  </w:num>
  <w:num w:numId="70">
    <w:abstractNumId w:val="58"/>
  </w:num>
  <w:num w:numId="71">
    <w:abstractNumId w:val="81"/>
  </w:num>
  <w:num w:numId="72">
    <w:abstractNumId w:val="82"/>
  </w:num>
  <w:num w:numId="73">
    <w:abstractNumId w:val="27"/>
  </w:num>
  <w:num w:numId="74">
    <w:abstractNumId w:val="34"/>
  </w:num>
  <w:num w:numId="75">
    <w:abstractNumId w:val="95"/>
  </w:num>
  <w:num w:numId="76">
    <w:abstractNumId w:val="45"/>
  </w:num>
  <w:num w:numId="77">
    <w:abstractNumId w:val="106"/>
  </w:num>
  <w:num w:numId="78">
    <w:abstractNumId w:val="77"/>
  </w:num>
  <w:num w:numId="79">
    <w:abstractNumId w:val="30"/>
  </w:num>
  <w:num w:numId="80">
    <w:abstractNumId w:val="115"/>
  </w:num>
  <w:num w:numId="81">
    <w:abstractNumId w:val="33"/>
  </w:num>
  <w:num w:numId="82">
    <w:abstractNumId w:val="0"/>
  </w:num>
  <w:num w:numId="83">
    <w:abstractNumId w:val="57"/>
  </w:num>
  <w:num w:numId="84">
    <w:abstractNumId w:val="122"/>
  </w:num>
  <w:num w:numId="85">
    <w:abstractNumId w:val="35"/>
  </w:num>
  <w:num w:numId="86">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8"/>
  </w:num>
  <w:num w:numId="8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num>
  <w:num w:numId="90">
    <w:abstractNumId w:val="46"/>
  </w:num>
  <w:num w:numId="91">
    <w:abstractNumId w:val="76"/>
  </w:num>
  <w:num w:numId="92">
    <w:abstractNumId w:val="120"/>
  </w:num>
  <w:num w:numId="93">
    <w:abstractNumId w:val="2"/>
  </w:num>
  <w:num w:numId="94">
    <w:abstractNumId w:val="60"/>
  </w:num>
  <w:num w:numId="95">
    <w:abstractNumId w:val="50"/>
  </w:num>
  <w:num w:numId="96">
    <w:abstractNumId w:val="102"/>
  </w:num>
  <w:num w:numId="97">
    <w:abstractNumId w:val="79"/>
  </w:num>
  <w:num w:numId="98">
    <w:abstractNumId w:val="108"/>
  </w:num>
  <w:num w:numId="99">
    <w:abstractNumId w:val="109"/>
  </w:num>
  <w:num w:numId="100">
    <w:abstractNumId w:val="48"/>
  </w:num>
  <w:num w:numId="101">
    <w:abstractNumId w:val="112"/>
  </w:num>
  <w:num w:numId="102">
    <w:abstractNumId w:val="21"/>
  </w:num>
  <w:num w:numId="103">
    <w:abstractNumId w:val="91"/>
  </w:num>
  <w:num w:numId="104">
    <w:abstractNumId w:val="52"/>
  </w:num>
  <w:num w:numId="105">
    <w:abstractNumId w:val="42"/>
  </w:num>
  <w:num w:numId="106">
    <w:abstractNumId w:val="71"/>
  </w:num>
  <w:num w:numId="107">
    <w:abstractNumId w:val="38"/>
  </w:num>
  <w:num w:numId="108">
    <w:abstractNumId w:val="110"/>
  </w:num>
  <w:num w:numId="109">
    <w:abstractNumId w:val="107"/>
  </w:num>
  <w:num w:numId="110">
    <w:abstractNumId w:val="24"/>
  </w:num>
  <w:num w:numId="111">
    <w:abstractNumId w:val="56"/>
  </w:num>
  <w:num w:numId="112">
    <w:abstractNumId w:val="99"/>
  </w:num>
  <w:num w:numId="113">
    <w:abstractNumId w:val="118"/>
  </w:num>
  <w:num w:numId="114">
    <w:abstractNumId w:val="70"/>
  </w:num>
  <w:num w:numId="115">
    <w:abstractNumId w:val="65"/>
  </w:num>
  <w:num w:numId="116">
    <w:abstractNumId w:val="92"/>
  </w:num>
  <w:num w:numId="117">
    <w:abstractNumId w:val="17"/>
  </w:num>
  <w:num w:numId="118">
    <w:abstractNumId w:val="69"/>
  </w:num>
  <w:num w:numId="119">
    <w:abstractNumId w:val="90"/>
  </w:num>
  <w:num w:numId="120">
    <w:abstractNumId w:val="40"/>
  </w:num>
  <w:num w:numId="121">
    <w:abstractNumId w:val="7"/>
  </w:num>
  <w:num w:numId="122">
    <w:abstractNumId w:val="86"/>
  </w:num>
  <w:num w:numId="123">
    <w:abstractNumId w:val="23"/>
  </w:num>
  <w:num w:numId="124">
    <w:abstractNumId w:val="96"/>
  </w:num>
  <w:num w:numId="125">
    <w:abstractNumId w:val="104"/>
  </w:num>
  <w:num w:numId="126">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C8"/>
    <w:rsid w:val="000012A1"/>
    <w:rsid w:val="0000162C"/>
    <w:rsid w:val="000020C6"/>
    <w:rsid w:val="00002CF8"/>
    <w:rsid w:val="000051F8"/>
    <w:rsid w:val="00006BB4"/>
    <w:rsid w:val="00010C54"/>
    <w:rsid w:val="00010E45"/>
    <w:rsid w:val="000112FB"/>
    <w:rsid w:val="000123DA"/>
    <w:rsid w:val="0001283D"/>
    <w:rsid w:val="00012A7F"/>
    <w:rsid w:val="000131DD"/>
    <w:rsid w:val="00013BC0"/>
    <w:rsid w:val="00013EF6"/>
    <w:rsid w:val="000179D6"/>
    <w:rsid w:val="00021081"/>
    <w:rsid w:val="000211F7"/>
    <w:rsid w:val="00021C7B"/>
    <w:rsid w:val="0002282B"/>
    <w:rsid w:val="0002324E"/>
    <w:rsid w:val="000238DD"/>
    <w:rsid w:val="00026958"/>
    <w:rsid w:val="000273A8"/>
    <w:rsid w:val="00027E1B"/>
    <w:rsid w:val="00031362"/>
    <w:rsid w:val="00033195"/>
    <w:rsid w:val="00041EFA"/>
    <w:rsid w:val="000458D5"/>
    <w:rsid w:val="000463E0"/>
    <w:rsid w:val="00047EE5"/>
    <w:rsid w:val="0005047B"/>
    <w:rsid w:val="00060391"/>
    <w:rsid w:val="000610F1"/>
    <w:rsid w:val="00061E16"/>
    <w:rsid w:val="00063396"/>
    <w:rsid w:val="00065906"/>
    <w:rsid w:val="000674F8"/>
    <w:rsid w:val="0006755A"/>
    <w:rsid w:val="00070817"/>
    <w:rsid w:val="00070DF6"/>
    <w:rsid w:val="00071094"/>
    <w:rsid w:val="00072E04"/>
    <w:rsid w:val="000732D1"/>
    <w:rsid w:val="000752BF"/>
    <w:rsid w:val="00077BBB"/>
    <w:rsid w:val="00081189"/>
    <w:rsid w:val="00083DC7"/>
    <w:rsid w:val="0008471E"/>
    <w:rsid w:val="000853C8"/>
    <w:rsid w:val="000855F0"/>
    <w:rsid w:val="000861BB"/>
    <w:rsid w:val="00086871"/>
    <w:rsid w:val="00087834"/>
    <w:rsid w:val="00087AD8"/>
    <w:rsid w:val="0009012E"/>
    <w:rsid w:val="00090DB5"/>
    <w:rsid w:val="000919B1"/>
    <w:rsid w:val="00091A6E"/>
    <w:rsid w:val="000922D8"/>
    <w:rsid w:val="00092910"/>
    <w:rsid w:val="0009434F"/>
    <w:rsid w:val="00094AEB"/>
    <w:rsid w:val="00096E77"/>
    <w:rsid w:val="0009767E"/>
    <w:rsid w:val="000A0847"/>
    <w:rsid w:val="000A0BCC"/>
    <w:rsid w:val="000A21F1"/>
    <w:rsid w:val="000A4ABB"/>
    <w:rsid w:val="000A4EF7"/>
    <w:rsid w:val="000A5017"/>
    <w:rsid w:val="000A69FF"/>
    <w:rsid w:val="000B11C8"/>
    <w:rsid w:val="000B167B"/>
    <w:rsid w:val="000B182C"/>
    <w:rsid w:val="000B26BF"/>
    <w:rsid w:val="000B2F26"/>
    <w:rsid w:val="000B5241"/>
    <w:rsid w:val="000B7772"/>
    <w:rsid w:val="000C0950"/>
    <w:rsid w:val="000C16AB"/>
    <w:rsid w:val="000C2031"/>
    <w:rsid w:val="000C3248"/>
    <w:rsid w:val="000C329F"/>
    <w:rsid w:val="000C3A1A"/>
    <w:rsid w:val="000C41BC"/>
    <w:rsid w:val="000C4CC6"/>
    <w:rsid w:val="000C5BFA"/>
    <w:rsid w:val="000C5C8D"/>
    <w:rsid w:val="000C5F05"/>
    <w:rsid w:val="000D0F8D"/>
    <w:rsid w:val="000D1083"/>
    <w:rsid w:val="000D1D6D"/>
    <w:rsid w:val="000D1DB5"/>
    <w:rsid w:val="000D43FE"/>
    <w:rsid w:val="000D4D0C"/>
    <w:rsid w:val="000D4F14"/>
    <w:rsid w:val="000D5D19"/>
    <w:rsid w:val="000D7425"/>
    <w:rsid w:val="000E3B37"/>
    <w:rsid w:val="000E3D56"/>
    <w:rsid w:val="000E592C"/>
    <w:rsid w:val="000E5DDD"/>
    <w:rsid w:val="000E7B4C"/>
    <w:rsid w:val="000F00BF"/>
    <w:rsid w:val="000F0DD4"/>
    <w:rsid w:val="000F48DD"/>
    <w:rsid w:val="000F5F22"/>
    <w:rsid w:val="000F6965"/>
    <w:rsid w:val="000F6CC0"/>
    <w:rsid w:val="000F7233"/>
    <w:rsid w:val="00100CDB"/>
    <w:rsid w:val="0010280B"/>
    <w:rsid w:val="001052C3"/>
    <w:rsid w:val="001067E1"/>
    <w:rsid w:val="00106D2C"/>
    <w:rsid w:val="001100A2"/>
    <w:rsid w:val="001108D6"/>
    <w:rsid w:val="001108EB"/>
    <w:rsid w:val="001112DE"/>
    <w:rsid w:val="001129D1"/>
    <w:rsid w:val="00112EEE"/>
    <w:rsid w:val="00113BD7"/>
    <w:rsid w:val="001148C0"/>
    <w:rsid w:val="00115AE4"/>
    <w:rsid w:val="00116981"/>
    <w:rsid w:val="001173CE"/>
    <w:rsid w:val="001205E5"/>
    <w:rsid w:val="00121A3E"/>
    <w:rsid w:val="00122269"/>
    <w:rsid w:val="0012252F"/>
    <w:rsid w:val="0012336B"/>
    <w:rsid w:val="001236B4"/>
    <w:rsid w:val="001237D6"/>
    <w:rsid w:val="00124BB8"/>
    <w:rsid w:val="00125699"/>
    <w:rsid w:val="00126337"/>
    <w:rsid w:val="001266CF"/>
    <w:rsid w:val="00127FF2"/>
    <w:rsid w:val="00130348"/>
    <w:rsid w:val="001307A3"/>
    <w:rsid w:val="00131497"/>
    <w:rsid w:val="0013480C"/>
    <w:rsid w:val="00135992"/>
    <w:rsid w:val="001365DB"/>
    <w:rsid w:val="001370C5"/>
    <w:rsid w:val="001400E7"/>
    <w:rsid w:val="0014066F"/>
    <w:rsid w:val="0014185F"/>
    <w:rsid w:val="00143F10"/>
    <w:rsid w:val="001441F1"/>
    <w:rsid w:val="00144B30"/>
    <w:rsid w:val="001500DB"/>
    <w:rsid w:val="00150320"/>
    <w:rsid w:val="00150CC8"/>
    <w:rsid w:val="00154977"/>
    <w:rsid w:val="001602A5"/>
    <w:rsid w:val="00160BC5"/>
    <w:rsid w:val="00163823"/>
    <w:rsid w:val="00164966"/>
    <w:rsid w:val="00170958"/>
    <w:rsid w:val="00172F56"/>
    <w:rsid w:val="001731C2"/>
    <w:rsid w:val="001736DF"/>
    <w:rsid w:val="00174828"/>
    <w:rsid w:val="00174A0E"/>
    <w:rsid w:val="00175FDE"/>
    <w:rsid w:val="001774C2"/>
    <w:rsid w:val="00177F7C"/>
    <w:rsid w:val="001801E6"/>
    <w:rsid w:val="00181110"/>
    <w:rsid w:val="001834B7"/>
    <w:rsid w:val="00184146"/>
    <w:rsid w:val="001845BB"/>
    <w:rsid w:val="00187994"/>
    <w:rsid w:val="00190306"/>
    <w:rsid w:val="00194227"/>
    <w:rsid w:val="00194C8C"/>
    <w:rsid w:val="001950BC"/>
    <w:rsid w:val="0019599F"/>
    <w:rsid w:val="00195ABC"/>
    <w:rsid w:val="00195E00"/>
    <w:rsid w:val="00196424"/>
    <w:rsid w:val="001A1322"/>
    <w:rsid w:val="001A204C"/>
    <w:rsid w:val="001A27FE"/>
    <w:rsid w:val="001A3277"/>
    <w:rsid w:val="001A35F1"/>
    <w:rsid w:val="001A4392"/>
    <w:rsid w:val="001A4BAB"/>
    <w:rsid w:val="001A5071"/>
    <w:rsid w:val="001A51A7"/>
    <w:rsid w:val="001A6328"/>
    <w:rsid w:val="001A74B3"/>
    <w:rsid w:val="001A7ACF"/>
    <w:rsid w:val="001B01C4"/>
    <w:rsid w:val="001B044A"/>
    <w:rsid w:val="001B0CAB"/>
    <w:rsid w:val="001B3AAE"/>
    <w:rsid w:val="001B4964"/>
    <w:rsid w:val="001B4CBC"/>
    <w:rsid w:val="001B54B9"/>
    <w:rsid w:val="001B573B"/>
    <w:rsid w:val="001B63DF"/>
    <w:rsid w:val="001B780D"/>
    <w:rsid w:val="001B7E73"/>
    <w:rsid w:val="001C0520"/>
    <w:rsid w:val="001C0AF5"/>
    <w:rsid w:val="001C5FBE"/>
    <w:rsid w:val="001C799C"/>
    <w:rsid w:val="001D24C8"/>
    <w:rsid w:val="001D3631"/>
    <w:rsid w:val="001D6D08"/>
    <w:rsid w:val="001E07D3"/>
    <w:rsid w:val="001E07E4"/>
    <w:rsid w:val="001E14EB"/>
    <w:rsid w:val="001E2282"/>
    <w:rsid w:val="001E4B2B"/>
    <w:rsid w:val="001E59D6"/>
    <w:rsid w:val="001E5DA2"/>
    <w:rsid w:val="001E6672"/>
    <w:rsid w:val="001E67F6"/>
    <w:rsid w:val="001E6E5E"/>
    <w:rsid w:val="001E7A0D"/>
    <w:rsid w:val="001E7AF0"/>
    <w:rsid w:val="001F04BF"/>
    <w:rsid w:val="001F2E9C"/>
    <w:rsid w:val="001F3A1D"/>
    <w:rsid w:val="001F444D"/>
    <w:rsid w:val="001F55C8"/>
    <w:rsid w:val="001F65D6"/>
    <w:rsid w:val="001F6F28"/>
    <w:rsid w:val="0020050A"/>
    <w:rsid w:val="0020182D"/>
    <w:rsid w:val="00202452"/>
    <w:rsid w:val="002029AC"/>
    <w:rsid w:val="002041A0"/>
    <w:rsid w:val="00204F3F"/>
    <w:rsid w:val="00205E18"/>
    <w:rsid w:val="00205F3F"/>
    <w:rsid w:val="0020755C"/>
    <w:rsid w:val="00207E3C"/>
    <w:rsid w:val="0021087B"/>
    <w:rsid w:val="00211103"/>
    <w:rsid w:val="002115D4"/>
    <w:rsid w:val="002117C6"/>
    <w:rsid w:val="002125FD"/>
    <w:rsid w:val="002131AC"/>
    <w:rsid w:val="002133EE"/>
    <w:rsid w:val="00213542"/>
    <w:rsid w:val="0021360F"/>
    <w:rsid w:val="00215C66"/>
    <w:rsid w:val="00223B43"/>
    <w:rsid w:val="00224C63"/>
    <w:rsid w:val="0022509E"/>
    <w:rsid w:val="002261B7"/>
    <w:rsid w:val="002266F9"/>
    <w:rsid w:val="0022791A"/>
    <w:rsid w:val="00227945"/>
    <w:rsid w:val="0023130E"/>
    <w:rsid w:val="0023148B"/>
    <w:rsid w:val="00232491"/>
    <w:rsid w:val="00233B20"/>
    <w:rsid w:val="00233B8A"/>
    <w:rsid w:val="00233FCA"/>
    <w:rsid w:val="00235D21"/>
    <w:rsid w:val="00243273"/>
    <w:rsid w:val="00243C5D"/>
    <w:rsid w:val="00243DDB"/>
    <w:rsid w:val="0024406F"/>
    <w:rsid w:val="00245655"/>
    <w:rsid w:val="00245CEE"/>
    <w:rsid w:val="00246411"/>
    <w:rsid w:val="002472D1"/>
    <w:rsid w:val="00247B3B"/>
    <w:rsid w:val="0025020A"/>
    <w:rsid w:val="002502E2"/>
    <w:rsid w:val="00250CBA"/>
    <w:rsid w:val="0025121C"/>
    <w:rsid w:val="00251694"/>
    <w:rsid w:val="00251E93"/>
    <w:rsid w:val="00252191"/>
    <w:rsid w:val="00252212"/>
    <w:rsid w:val="00252F88"/>
    <w:rsid w:val="00252FF3"/>
    <w:rsid w:val="00253B68"/>
    <w:rsid w:val="00254428"/>
    <w:rsid w:val="002549B5"/>
    <w:rsid w:val="00255D96"/>
    <w:rsid w:val="0025609C"/>
    <w:rsid w:val="00256EC4"/>
    <w:rsid w:val="00257822"/>
    <w:rsid w:val="00263995"/>
    <w:rsid w:val="00263FB4"/>
    <w:rsid w:val="0026410A"/>
    <w:rsid w:val="00265BDE"/>
    <w:rsid w:val="0026614E"/>
    <w:rsid w:val="002662EB"/>
    <w:rsid w:val="00267556"/>
    <w:rsid w:val="00270396"/>
    <w:rsid w:val="00270648"/>
    <w:rsid w:val="00270CFF"/>
    <w:rsid w:val="00273573"/>
    <w:rsid w:val="0027558E"/>
    <w:rsid w:val="00276148"/>
    <w:rsid w:val="002768E5"/>
    <w:rsid w:val="00276ECC"/>
    <w:rsid w:val="00282212"/>
    <w:rsid w:val="00284995"/>
    <w:rsid w:val="00285BB2"/>
    <w:rsid w:val="00286BB6"/>
    <w:rsid w:val="00290F34"/>
    <w:rsid w:val="00291193"/>
    <w:rsid w:val="00292CB6"/>
    <w:rsid w:val="00293415"/>
    <w:rsid w:val="0029416D"/>
    <w:rsid w:val="00294B73"/>
    <w:rsid w:val="00295424"/>
    <w:rsid w:val="00295E1A"/>
    <w:rsid w:val="0029614F"/>
    <w:rsid w:val="002969CF"/>
    <w:rsid w:val="00297460"/>
    <w:rsid w:val="002A00C0"/>
    <w:rsid w:val="002A026C"/>
    <w:rsid w:val="002A02A7"/>
    <w:rsid w:val="002A03F9"/>
    <w:rsid w:val="002A0421"/>
    <w:rsid w:val="002A06C9"/>
    <w:rsid w:val="002A22BF"/>
    <w:rsid w:val="002A2466"/>
    <w:rsid w:val="002A3437"/>
    <w:rsid w:val="002A363C"/>
    <w:rsid w:val="002A3B77"/>
    <w:rsid w:val="002A42B7"/>
    <w:rsid w:val="002A5C40"/>
    <w:rsid w:val="002A65DE"/>
    <w:rsid w:val="002A6C49"/>
    <w:rsid w:val="002B131B"/>
    <w:rsid w:val="002B6B03"/>
    <w:rsid w:val="002C09E9"/>
    <w:rsid w:val="002C0EF2"/>
    <w:rsid w:val="002C1396"/>
    <w:rsid w:val="002C1E2B"/>
    <w:rsid w:val="002C28D1"/>
    <w:rsid w:val="002C3618"/>
    <w:rsid w:val="002C399A"/>
    <w:rsid w:val="002C39B0"/>
    <w:rsid w:val="002C3D62"/>
    <w:rsid w:val="002C42CC"/>
    <w:rsid w:val="002C657D"/>
    <w:rsid w:val="002C7762"/>
    <w:rsid w:val="002D0BF2"/>
    <w:rsid w:val="002D114D"/>
    <w:rsid w:val="002D1E3A"/>
    <w:rsid w:val="002D2AEF"/>
    <w:rsid w:val="002D314B"/>
    <w:rsid w:val="002D48F7"/>
    <w:rsid w:val="002D5133"/>
    <w:rsid w:val="002D54B2"/>
    <w:rsid w:val="002D5E15"/>
    <w:rsid w:val="002D5FE2"/>
    <w:rsid w:val="002D6EFD"/>
    <w:rsid w:val="002E07F5"/>
    <w:rsid w:val="002E0F69"/>
    <w:rsid w:val="002E1108"/>
    <w:rsid w:val="002E1484"/>
    <w:rsid w:val="002E15C2"/>
    <w:rsid w:val="002E182C"/>
    <w:rsid w:val="002E24CB"/>
    <w:rsid w:val="002E33F5"/>
    <w:rsid w:val="002E34C4"/>
    <w:rsid w:val="002E385F"/>
    <w:rsid w:val="002E4954"/>
    <w:rsid w:val="002E504D"/>
    <w:rsid w:val="002E521D"/>
    <w:rsid w:val="002E54F6"/>
    <w:rsid w:val="002E61FC"/>
    <w:rsid w:val="002E70AF"/>
    <w:rsid w:val="002E7DC6"/>
    <w:rsid w:val="002F06C7"/>
    <w:rsid w:val="002F173F"/>
    <w:rsid w:val="002F1B36"/>
    <w:rsid w:val="002F2B1C"/>
    <w:rsid w:val="002F47BD"/>
    <w:rsid w:val="002F4C15"/>
    <w:rsid w:val="002F59CB"/>
    <w:rsid w:val="002F66A0"/>
    <w:rsid w:val="002F6980"/>
    <w:rsid w:val="002F78DB"/>
    <w:rsid w:val="0030171C"/>
    <w:rsid w:val="00302EA4"/>
    <w:rsid w:val="00303B45"/>
    <w:rsid w:val="00304315"/>
    <w:rsid w:val="00304B0D"/>
    <w:rsid w:val="003053D3"/>
    <w:rsid w:val="00305405"/>
    <w:rsid w:val="003062B3"/>
    <w:rsid w:val="00306483"/>
    <w:rsid w:val="00306859"/>
    <w:rsid w:val="00306DAA"/>
    <w:rsid w:val="00306F21"/>
    <w:rsid w:val="00307280"/>
    <w:rsid w:val="00307B16"/>
    <w:rsid w:val="00312DA4"/>
    <w:rsid w:val="003136C7"/>
    <w:rsid w:val="00313C7C"/>
    <w:rsid w:val="003144B1"/>
    <w:rsid w:val="0031596A"/>
    <w:rsid w:val="00316062"/>
    <w:rsid w:val="00316584"/>
    <w:rsid w:val="00317717"/>
    <w:rsid w:val="003219C2"/>
    <w:rsid w:val="00321B53"/>
    <w:rsid w:val="003226A3"/>
    <w:rsid w:val="00323282"/>
    <w:rsid w:val="003244CB"/>
    <w:rsid w:val="0032580B"/>
    <w:rsid w:val="00326B93"/>
    <w:rsid w:val="0033024F"/>
    <w:rsid w:val="003304C9"/>
    <w:rsid w:val="003316C7"/>
    <w:rsid w:val="00331AD1"/>
    <w:rsid w:val="00334E3D"/>
    <w:rsid w:val="00334EAA"/>
    <w:rsid w:val="003374D0"/>
    <w:rsid w:val="003401B7"/>
    <w:rsid w:val="003405EF"/>
    <w:rsid w:val="00340ACF"/>
    <w:rsid w:val="00340C37"/>
    <w:rsid w:val="00341F8F"/>
    <w:rsid w:val="003427F5"/>
    <w:rsid w:val="00342A4C"/>
    <w:rsid w:val="00342EB4"/>
    <w:rsid w:val="00343C44"/>
    <w:rsid w:val="0034403A"/>
    <w:rsid w:val="00344D6A"/>
    <w:rsid w:val="00347311"/>
    <w:rsid w:val="00347B62"/>
    <w:rsid w:val="00347E0F"/>
    <w:rsid w:val="00351225"/>
    <w:rsid w:val="00351CF0"/>
    <w:rsid w:val="00351EB9"/>
    <w:rsid w:val="00352868"/>
    <w:rsid w:val="003532DE"/>
    <w:rsid w:val="00353875"/>
    <w:rsid w:val="0035560B"/>
    <w:rsid w:val="00355F0A"/>
    <w:rsid w:val="0035611F"/>
    <w:rsid w:val="00356C07"/>
    <w:rsid w:val="00356C31"/>
    <w:rsid w:val="003573C6"/>
    <w:rsid w:val="00360D5D"/>
    <w:rsid w:val="0036198A"/>
    <w:rsid w:val="00361DF6"/>
    <w:rsid w:val="00361EFB"/>
    <w:rsid w:val="00363CF0"/>
    <w:rsid w:val="00364817"/>
    <w:rsid w:val="00364CF1"/>
    <w:rsid w:val="00366F2A"/>
    <w:rsid w:val="003678E0"/>
    <w:rsid w:val="003704BF"/>
    <w:rsid w:val="00371ADC"/>
    <w:rsid w:val="00371F3B"/>
    <w:rsid w:val="003738F4"/>
    <w:rsid w:val="003762CB"/>
    <w:rsid w:val="00376920"/>
    <w:rsid w:val="00377902"/>
    <w:rsid w:val="003810BD"/>
    <w:rsid w:val="00381382"/>
    <w:rsid w:val="003824BB"/>
    <w:rsid w:val="00383D57"/>
    <w:rsid w:val="00384657"/>
    <w:rsid w:val="00384A6B"/>
    <w:rsid w:val="00385700"/>
    <w:rsid w:val="00385FCD"/>
    <w:rsid w:val="0038758C"/>
    <w:rsid w:val="00390ADB"/>
    <w:rsid w:val="00391023"/>
    <w:rsid w:val="00391058"/>
    <w:rsid w:val="00392AAC"/>
    <w:rsid w:val="00394424"/>
    <w:rsid w:val="00394935"/>
    <w:rsid w:val="00395531"/>
    <w:rsid w:val="00396B11"/>
    <w:rsid w:val="00397913"/>
    <w:rsid w:val="003A0E53"/>
    <w:rsid w:val="003A1219"/>
    <w:rsid w:val="003A1630"/>
    <w:rsid w:val="003A3134"/>
    <w:rsid w:val="003A3413"/>
    <w:rsid w:val="003A4843"/>
    <w:rsid w:val="003A494A"/>
    <w:rsid w:val="003A6484"/>
    <w:rsid w:val="003B1D61"/>
    <w:rsid w:val="003B7101"/>
    <w:rsid w:val="003C0BD0"/>
    <w:rsid w:val="003C2A3B"/>
    <w:rsid w:val="003C3149"/>
    <w:rsid w:val="003C37C8"/>
    <w:rsid w:val="003C4670"/>
    <w:rsid w:val="003C54FD"/>
    <w:rsid w:val="003C573B"/>
    <w:rsid w:val="003C6A92"/>
    <w:rsid w:val="003C7461"/>
    <w:rsid w:val="003D1D97"/>
    <w:rsid w:val="003D4AA7"/>
    <w:rsid w:val="003D577D"/>
    <w:rsid w:val="003D57AD"/>
    <w:rsid w:val="003D68ED"/>
    <w:rsid w:val="003E1529"/>
    <w:rsid w:val="003E1F8E"/>
    <w:rsid w:val="003E3F90"/>
    <w:rsid w:val="003E3F92"/>
    <w:rsid w:val="003E460D"/>
    <w:rsid w:val="003E7469"/>
    <w:rsid w:val="003E7F43"/>
    <w:rsid w:val="003F1183"/>
    <w:rsid w:val="003F4463"/>
    <w:rsid w:val="003F4DD2"/>
    <w:rsid w:val="003F67A3"/>
    <w:rsid w:val="004004F8"/>
    <w:rsid w:val="004018BC"/>
    <w:rsid w:val="0040215B"/>
    <w:rsid w:val="0040269F"/>
    <w:rsid w:val="00403C38"/>
    <w:rsid w:val="00403DFA"/>
    <w:rsid w:val="00403EBA"/>
    <w:rsid w:val="00404551"/>
    <w:rsid w:val="00404958"/>
    <w:rsid w:val="00406FE7"/>
    <w:rsid w:val="00407460"/>
    <w:rsid w:val="004079D8"/>
    <w:rsid w:val="004111B5"/>
    <w:rsid w:val="00411C43"/>
    <w:rsid w:val="00412F31"/>
    <w:rsid w:val="0041341C"/>
    <w:rsid w:val="00413570"/>
    <w:rsid w:val="004155B2"/>
    <w:rsid w:val="00415E18"/>
    <w:rsid w:val="004211E2"/>
    <w:rsid w:val="00421400"/>
    <w:rsid w:val="00421ECF"/>
    <w:rsid w:val="00422F17"/>
    <w:rsid w:val="004252B8"/>
    <w:rsid w:val="0042699B"/>
    <w:rsid w:val="00427680"/>
    <w:rsid w:val="00432F89"/>
    <w:rsid w:val="00433333"/>
    <w:rsid w:val="004334EF"/>
    <w:rsid w:val="00433DE9"/>
    <w:rsid w:val="00435318"/>
    <w:rsid w:val="004353D2"/>
    <w:rsid w:val="0043556F"/>
    <w:rsid w:val="0043677E"/>
    <w:rsid w:val="0043738F"/>
    <w:rsid w:val="00440C4D"/>
    <w:rsid w:val="00440F87"/>
    <w:rsid w:val="00444E5C"/>
    <w:rsid w:val="00446430"/>
    <w:rsid w:val="00453A76"/>
    <w:rsid w:val="00460FBE"/>
    <w:rsid w:val="00461269"/>
    <w:rsid w:val="004618A5"/>
    <w:rsid w:val="00461CBF"/>
    <w:rsid w:val="004623BE"/>
    <w:rsid w:val="00462639"/>
    <w:rsid w:val="00462BF3"/>
    <w:rsid w:val="00463167"/>
    <w:rsid w:val="00463C21"/>
    <w:rsid w:val="0046601A"/>
    <w:rsid w:val="004664B6"/>
    <w:rsid w:val="00467032"/>
    <w:rsid w:val="004703B3"/>
    <w:rsid w:val="00471121"/>
    <w:rsid w:val="00472646"/>
    <w:rsid w:val="0047556D"/>
    <w:rsid w:val="00475697"/>
    <w:rsid w:val="00475E51"/>
    <w:rsid w:val="004768D1"/>
    <w:rsid w:val="00476A29"/>
    <w:rsid w:val="00477497"/>
    <w:rsid w:val="00483212"/>
    <w:rsid w:val="00485A92"/>
    <w:rsid w:val="0049113D"/>
    <w:rsid w:val="00492A3E"/>
    <w:rsid w:val="00494E08"/>
    <w:rsid w:val="00495BB6"/>
    <w:rsid w:val="00496040"/>
    <w:rsid w:val="00496208"/>
    <w:rsid w:val="00496675"/>
    <w:rsid w:val="00497717"/>
    <w:rsid w:val="004A0A5E"/>
    <w:rsid w:val="004A18F6"/>
    <w:rsid w:val="004A1ED7"/>
    <w:rsid w:val="004A2D24"/>
    <w:rsid w:val="004A2E24"/>
    <w:rsid w:val="004A3F59"/>
    <w:rsid w:val="004A53AB"/>
    <w:rsid w:val="004A5648"/>
    <w:rsid w:val="004A7AF4"/>
    <w:rsid w:val="004A7CA9"/>
    <w:rsid w:val="004B28DA"/>
    <w:rsid w:val="004B319F"/>
    <w:rsid w:val="004B332D"/>
    <w:rsid w:val="004B38BC"/>
    <w:rsid w:val="004B4674"/>
    <w:rsid w:val="004B4944"/>
    <w:rsid w:val="004B563C"/>
    <w:rsid w:val="004B5737"/>
    <w:rsid w:val="004B59B1"/>
    <w:rsid w:val="004B61AC"/>
    <w:rsid w:val="004B6469"/>
    <w:rsid w:val="004B7473"/>
    <w:rsid w:val="004C045D"/>
    <w:rsid w:val="004C192D"/>
    <w:rsid w:val="004C1FE7"/>
    <w:rsid w:val="004C25A7"/>
    <w:rsid w:val="004C3B81"/>
    <w:rsid w:val="004C3D24"/>
    <w:rsid w:val="004C3F42"/>
    <w:rsid w:val="004C42F7"/>
    <w:rsid w:val="004C4A7E"/>
    <w:rsid w:val="004C5393"/>
    <w:rsid w:val="004C6894"/>
    <w:rsid w:val="004D03DA"/>
    <w:rsid w:val="004D0B87"/>
    <w:rsid w:val="004D129E"/>
    <w:rsid w:val="004D25EE"/>
    <w:rsid w:val="004D32C0"/>
    <w:rsid w:val="004D4019"/>
    <w:rsid w:val="004D410D"/>
    <w:rsid w:val="004D4E32"/>
    <w:rsid w:val="004D7059"/>
    <w:rsid w:val="004E287A"/>
    <w:rsid w:val="004E4004"/>
    <w:rsid w:val="004E4E29"/>
    <w:rsid w:val="004E5111"/>
    <w:rsid w:val="004E5549"/>
    <w:rsid w:val="004E569B"/>
    <w:rsid w:val="004E6F39"/>
    <w:rsid w:val="004F186A"/>
    <w:rsid w:val="004F21FD"/>
    <w:rsid w:val="004F57AF"/>
    <w:rsid w:val="004F5D3A"/>
    <w:rsid w:val="00501C3E"/>
    <w:rsid w:val="00502289"/>
    <w:rsid w:val="00504023"/>
    <w:rsid w:val="005042BD"/>
    <w:rsid w:val="00506CD5"/>
    <w:rsid w:val="005079E4"/>
    <w:rsid w:val="00507D4C"/>
    <w:rsid w:val="00507E59"/>
    <w:rsid w:val="00510965"/>
    <w:rsid w:val="0051199F"/>
    <w:rsid w:val="0051206D"/>
    <w:rsid w:val="0051267F"/>
    <w:rsid w:val="0051308C"/>
    <w:rsid w:val="00513298"/>
    <w:rsid w:val="005132BB"/>
    <w:rsid w:val="00520151"/>
    <w:rsid w:val="00520FBC"/>
    <w:rsid w:val="00522586"/>
    <w:rsid w:val="005241B5"/>
    <w:rsid w:val="00525230"/>
    <w:rsid w:val="00525952"/>
    <w:rsid w:val="005314A9"/>
    <w:rsid w:val="005327FD"/>
    <w:rsid w:val="00532A87"/>
    <w:rsid w:val="00533874"/>
    <w:rsid w:val="00533F89"/>
    <w:rsid w:val="00535FC7"/>
    <w:rsid w:val="005374B6"/>
    <w:rsid w:val="00537570"/>
    <w:rsid w:val="005413BD"/>
    <w:rsid w:val="005415EB"/>
    <w:rsid w:val="0054356A"/>
    <w:rsid w:val="00543DBC"/>
    <w:rsid w:val="00544E56"/>
    <w:rsid w:val="00545794"/>
    <w:rsid w:val="00545D48"/>
    <w:rsid w:val="00550617"/>
    <w:rsid w:val="00550F6C"/>
    <w:rsid w:val="00551A7E"/>
    <w:rsid w:val="00551DDA"/>
    <w:rsid w:val="0055288F"/>
    <w:rsid w:val="00554F96"/>
    <w:rsid w:val="005551BA"/>
    <w:rsid w:val="0055752E"/>
    <w:rsid w:val="005605A1"/>
    <w:rsid w:val="00560B10"/>
    <w:rsid w:val="005637B2"/>
    <w:rsid w:val="00564F6A"/>
    <w:rsid w:val="005660DF"/>
    <w:rsid w:val="00566267"/>
    <w:rsid w:val="00566591"/>
    <w:rsid w:val="00567D3C"/>
    <w:rsid w:val="00570303"/>
    <w:rsid w:val="005704C4"/>
    <w:rsid w:val="00570FDF"/>
    <w:rsid w:val="00571875"/>
    <w:rsid w:val="0057239F"/>
    <w:rsid w:val="00573725"/>
    <w:rsid w:val="00573B05"/>
    <w:rsid w:val="00574190"/>
    <w:rsid w:val="00574AA4"/>
    <w:rsid w:val="00575675"/>
    <w:rsid w:val="00576DA2"/>
    <w:rsid w:val="005776F4"/>
    <w:rsid w:val="005801CC"/>
    <w:rsid w:val="00582583"/>
    <w:rsid w:val="00582A55"/>
    <w:rsid w:val="005837F4"/>
    <w:rsid w:val="005840F8"/>
    <w:rsid w:val="0058446D"/>
    <w:rsid w:val="00584E87"/>
    <w:rsid w:val="005851D9"/>
    <w:rsid w:val="00585BD9"/>
    <w:rsid w:val="00585F48"/>
    <w:rsid w:val="005865A4"/>
    <w:rsid w:val="00587A81"/>
    <w:rsid w:val="00590A53"/>
    <w:rsid w:val="0059447C"/>
    <w:rsid w:val="0059653C"/>
    <w:rsid w:val="00597C69"/>
    <w:rsid w:val="005A2141"/>
    <w:rsid w:val="005A2841"/>
    <w:rsid w:val="005A2E14"/>
    <w:rsid w:val="005A3B55"/>
    <w:rsid w:val="005A4B36"/>
    <w:rsid w:val="005B0C06"/>
    <w:rsid w:val="005B10C1"/>
    <w:rsid w:val="005B137D"/>
    <w:rsid w:val="005B1687"/>
    <w:rsid w:val="005B171B"/>
    <w:rsid w:val="005B17A6"/>
    <w:rsid w:val="005B17EA"/>
    <w:rsid w:val="005B185D"/>
    <w:rsid w:val="005B4C84"/>
    <w:rsid w:val="005B4D76"/>
    <w:rsid w:val="005B4F77"/>
    <w:rsid w:val="005B5325"/>
    <w:rsid w:val="005B53EC"/>
    <w:rsid w:val="005B5765"/>
    <w:rsid w:val="005B64F9"/>
    <w:rsid w:val="005B67EE"/>
    <w:rsid w:val="005B6DCA"/>
    <w:rsid w:val="005B6FC9"/>
    <w:rsid w:val="005B6FFC"/>
    <w:rsid w:val="005B7048"/>
    <w:rsid w:val="005B78DA"/>
    <w:rsid w:val="005C12B2"/>
    <w:rsid w:val="005C22B8"/>
    <w:rsid w:val="005C2A39"/>
    <w:rsid w:val="005C6BA8"/>
    <w:rsid w:val="005C71E4"/>
    <w:rsid w:val="005C73A8"/>
    <w:rsid w:val="005D00DC"/>
    <w:rsid w:val="005D041C"/>
    <w:rsid w:val="005D2194"/>
    <w:rsid w:val="005D4350"/>
    <w:rsid w:val="005D481D"/>
    <w:rsid w:val="005D72B0"/>
    <w:rsid w:val="005D78A6"/>
    <w:rsid w:val="005E1074"/>
    <w:rsid w:val="005E2570"/>
    <w:rsid w:val="005E37D3"/>
    <w:rsid w:val="005E4B14"/>
    <w:rsid w:val="005E7752"/>
    <w:rsid w:val="005F1254"/>
    <w:rsid w:val="005F1BF9"/>
    <w:rsid w:val="005F2E35"/>
    <w:rsid w:val="005F309F"/>
    <w:rsid w:val="005F360A"/>
    <w:rsid w:val="005F3CD3"/>
    <w:rsid w:val="005F3FF7"/>
    <w:rsid w:val="005F439F"/>
    <w:rsid w:val="005F6858"/>
    <w:rsid w:val="005F6BF8"/>
    <w:rsid w:val="005F7687"/>
    <w:rsid w:val="00600027"/>
    <w:rsid w:val="00600797"/>
    <w:rsid w:val="00600BB4"/>
    <w:rsid w:val="0060232B"/>
    <w:rsid w:val="00606890"/>
    <w:rsid w:val="006075E0"/>
    <w:rsid w:val="00607B50"/>
    <w:rsid w:val="00607BEF"/>
    <w:rsid w:val="00611AC9"/>
    <w:rsid w:val="00612FE6"/>
    <w:rsid w:val="00613793"/>
    <w:rsid w:val="006146DC"/>
    <w:rsid w:val="00620B29"/>
    <w:rsid w:val="00621809"/>
    <w:rsid w:val="00621C1F"/>
    <w:rsid w:val="00622343"/>
    <w:rsid w:val="006227AE"/>
    <w:rsid w:val="00623483"/>
    <w:rsid w:val="00624BAC"/>
    <w:rsid w:val="006326C0"/>
    <w:rsid w:val="0063298B"/>
    <w:rsid w:val="0063479D"/>
    <w:rsid w:val="0063571B"/>
    <w:rsid w:val="00635F46"/>
    <w:rsid w:val="0063709A"/>
    <w:rsid w:val="006370B1"/>
    <w:rsid w:val="006404FA"/>
    <w:rsid w:val="00640F56"/>
    <w:rsid w:val="0064118D"/>
    <w:rsid w:val="00641425"/>
    <w:rsid w:val="00641BBD"/>
    <w:rsid w:val="0064351C"/>
    <w:rsid w:val="006441D5"/>
    <w:rsid w:val="006450FB"/>
    <w:rsid w:val="0064523D"/>
    <w:rsid w:val="00645C3E"/>
    <w:rsid w:val="006464CC"/>
    <w:rsid w:val="0064700B"/>
    <w:rsid w:val="00647512"/>
    <w:rsid w:val="0065133C"/>
    <w:rsid w:val="00653A1C"/>
    <w:rsid w:val="00654C85"/>
    <w:rsid w:val="00654D22"/>
    <w:rsid w:val="00657BFB"/>
    <w:rsid w:val="0066367D"/>
    <w:rsid w:val="00663F1A"/>
    <w:rsid w:val="006645CC"/>
    <w:rsid w:val="00664EDC"/>
    <w:rsid w:val="00665C51"/>
    <w:rsid w:val="00665C89"/>
    <w:rsid w:val="0067120F"/>
    <w:rsid w:val="00671F00"/>
    <w:rsid w:val="006738AE"/>
    <w:rsid w:val="00673ACE"/>
    <w:rsid w:val="00676C49"/>
    <w:rsid w:val="00680A71"/>
    <w:rsid w:val="00681481"/>
    <w:rsid w:val="006814E0"/>
    <w:rsid w:val="0068155A"/>
    <w:rsid w:val="006824AC"/>
    <w:rsid w:val="00682E3A"/>
    <w:rsid w:val="00683A91"/>
    <w:rsid w:val="00683DCB"/>
    <w:rsid w:val="00684EAB"/>
    <w:rsid w:val="00685EA4"/>
    <w:rsid w:val="00686EE2"/>
    <w:rsid w:val="0069054F"/>
    <w:rsid w:val="00691AA6"/>
    <w:rsid w:val="00692A09"/>
    <w:rsid w:val="00694B6B"/>
    <w:rsid w:val="00695EFF"/>
    <w:rsid w:val="006A0122"/>
    <w:rsid w:val="006A032E"/>
    <w:rsid w:val="006A161B"/>
    <w:rsid w:val="006A2723"/>
    <w:rsid w:val="006A2C41"/>
    <w:rsid w:val="006A37A3"/>
    <w:rsid w:val="006A4C6B"/>
    <w:rsid w:val="006A6F06"/>
    <w:rsid w:val="006A7080"/>
    <w:rsid w:val="006B0FC2"/>
    <w:rsid w:val="006B1C9F"/>
    <w:rsid w:val="006B2049"/>
    <w:rsid w:val="006B2594"/>
    <w:rsid w:val="006B295D"/>
    <w:rsid w:val="006B37CD"/>
    <w:rsid w:val="006B4A0A"/>
    <w:rsid w:val="006B5013"/>
    <w:rsid w:val="006B5E60"/>
    <w:rsid w:val="006B6B38"/>
    <w:rsid w:val="006B7407"/>
    <w:rsid w:val="006B740B"/>
    <w:rsid w:val="006B7CC0"/>
    <w:rsid w:val="006B7D78"/>
    <w:rsid w:val="006C075C"/>
    <w:rsid w:val="006C1FF6"/>
    <w:rsid w:val="006C28C8"/>
    <w:rsid w:val="006C2FBC"/>
    <w:rsid w:val="006C3212"/>
    <w:rsid w:val="006C4D2E"/>
    <w:rsid w:val="006C5753"/>
    <w:rsid w:val="006C7822"/>
    <w:rsid w:val="006D0CF1"/>
    <w:rsid w:val="006D0DA2"/>
    <w:rsid w:val="006D2694"/>
    <w:rsid w:val="006D26BF"/>
    <w:rsid w:val="006D283F"/>
    <w:rsid w:val="006D2BA9"/>
    <w:rsid w:val="006D4444"/>
    <w:rsid w:val="006D5D3A"/>
    <w:rsid w:val="006E2A6F"/>
    <w:rsid w:val="006E34F3"/>
    <w:rsid w:val="006E3FAD"/>
    <w:rsid w:val="006E47A1"/>
    <w:rsid w:val="006E4FE3"/>
    <w:rsid w:val="006E5A40"/>
    <w:rsid w:val="006E6694"/>
    <w:rsid w:val="006E7698"/>
    <w:rsid w:val="006F0164"/>
    <w:rsid w:val="006F1B89"/>
    <w:rsid w:val="006F287A"/>
    <w:rsid w:val="006F3A55"/>
    <w:rsid w:val="006F3AB8"/>
    <w:rsid w:val="006F411C"/>
    <w:rsid w:val="006F433E"/>
    <w:rsid w:val="006F4996"/>
    <w:rsid w:val="006F63C1"/>
    <w:rsid w:val="006F7844"/>
    <w:rsid w:val="006F7AA4"/>
    <w:rsid w:val="007022DE"/>
    <w:rsid w:val="0070407F"/>
    <w:rsid w:val="0070507D"/>
    <w:rsid w:val="007052B9"/>
    <w:rsid w:val="00705655"/>
    <w:rsid w:val="00705FFD"/>
    <w:rsid w:val="007075E5"/>
    <w:rsid w:val="00710467"/>
    <w:rsid w:val="00710D60"/>
    <w:rsid w:val="00711056"/>
    <w:rsid w:val="00711892"/>
    <w:rsid w:val="007118D0"/>
    <w:rsid w:val="00712C99"/>
    <w:rsid w:val="007140C6"/>
    <w:rsid w:val="00715C41"/>
    <w:rsid w:val="00715CD4"/>
    <w:rsid w:val="007175C3"/>
    <w:rsid w:val="00717AA8"/>
    <w:rsid w:val="007211B4"/>
    <w:rsid w:val="00721B7A"/>
    <w:rsid w:val="00722091"/>
    <w:rsid w:val="0072230E"/>
    <w:rsid w:val="00722F76"/>
    <w:rsid w:val="0072334B"/>
    <w:rsid w:val="00723876"/>
    <w:rsid w:val="00723B53"/>
    <w:rsid w:val="00723C24"/>
    <w:rsid w:val="00725E9A"/>
    <w:rsid w:val="007262C4"/>
    <w:rsid w:val="00726335"/>
    <w:rsid w:val="0072774D"/>
    <w:rsid w:val="00731647"/>
    <w:rsid w:val="0073193F"/>
    <w:rsid w:val="00731CE2"/>
    <w:rsid w:val="00732E08"/>
    <w:rsid w:val="0073653D"/>
    <w:rsid w:val="00737081"/>
    <w:rsid w:val="0073763A"/>
    <w:rsid w:val="00740604"/>
    <w:rsid w:val="0074159E"/>
    <w:rsid w:val="007424D1"/>
    <w:rsid w:val="00745254"/>
    <w:rsid w:val="00745255"/>
    <w:rsid w:val="0074700D"/>
    <w:rsid w:val="007470B7"/>
    <w:rsid w:val="00750DC8"/>
    <w:rsid w:val="00751C47"/>
    <w:rsid w:val="007525B2"/>
    <w:rsid w:val="00752DA7"/>
    <w:rsid w:val="00753954"/>
    <w:rsid w:val="00754503"/>
    <w:rsid w:val="007547C8"/>
    <w:rsid w:val="00756234"/>
    <w:rsid w:val="00756494"/>
    <w:rsid w:val="0075649B"/>
    <w:rsid w:val="0075698B"/>
    <w:rsid w:val="00757128"/>
    <w:rsid w:val="0075725D"/>
    <w:rsid w:val="007573CE"/>
    <w:rsid w:val="0076114E"/>
    <w:rsid w:val="00762203"/>
    <w:rsid w:val="0076381E"/>
    <w:rsid w:val="00763BF2"/>
    <w:rsid w:val="0076627D"/>
    <w:rsid w:val="00766B04"/>
    <w:rsid w:val="007708AA"/>
    <w:rsid w:val="00771A85"/>
    <w:rsid w:val="00773719"/>
    <w:rsid w:val="00774056"/>
    <w:rsid w:val="00774985"/>
    <w:rsid w:val="00775CA5"/>
    <w:rsid w:val="00776458"/>
    <w:rsid w:val="00776491"/>
    <w:rsid w:val="00777CC1"/>
    <w:rsid w:val="00780D05"/>
    <w:rsid w:val="00780F1B"/>
    <w:rsid w:val="00782C39"/>
    <w:rsid w:val="00783235"/>
    <w:rsid w:val="0078517C"/>
    <w:rsid w:val="0078786C"/>
    <w:rsid w:val="007910A7"/>
    <w:rsid w:val="00792153"/>
    <w:rsid w:val="007929CE"/>
    <w:rsid w:val="00795670"/>
    <w:rsid w:val="00796E7B"/>
    <w:rsid w:val="00797733"/>
    <w:rsid w:val="007A0521"/>
    <w:rsid w:val="007A1DC8"/>
    <w:rsid w:val="007A3BC3"/>
    <w:rsid w:val="007A5BFE"/>
    <w:rsid w:val="007A68C2"/>
    <w:rsid w:val="007A6F4B"/>
    <w:rsid w:val="007A7DDE"/>
    <w:rsid w:val="007B134C"/>
    <w:rsid w:val="007B1BCC"/>
    <w:rsid w:val="007B21B2"/>
    <w:rsid w:val="007B3DAF"/>
    <w:rsid w:val="007B4092"/>
    <w:rsid w:val="007B5519"/>
    <w:rsid w:val="007B5530"/>
    <w:rsid w:val="007B61EB"/>
    <w:rsid w:val="007B655C"/>
    <w:rsid w:val="007C290E"/>
    <w:rsid w:val="007C3253"/>
    <w:rsid w:val="007C43B7"/>
    <w:rsid w:val="007C4EAF"/>
    <w:rsid w:val="007C63BE"/>
    <w:rsid w:val="007C6AE9"/>
    <w:rsid w:val="007C6FD1"/>
    <w:rsid w:val="007D10C6"/>
    <w:rsid w:val="007D2984"/>
    <w:rsid w:val="007D2AED"/>
    <w:rsid w:val="007D391B"/>
    <w:rsid w:val="007D6E2F"/>
    <w:rsid w:val="007D715F"/>
    <w:rsid w:val="007E0970"/>
    <w:rsid w:val="007E155D"/>
    <w:rsid w:val="007E1B29"/>
    <w:rsid w:val="007E1BDB"/>
    <w:rsid w:val="007E2E51"/>
    <w:rsid w:val="007E3537"/>
    <w:rsid w:val="007E6349"/>
    <w:rsid w:val="007F0464"/>
    <w:rsid w:val="007F0E9C"/>
    <w:rsid w:val="007F1639"/>
    <w:rsid w:val="007F1DFD"/>
    <w:rsid w:val="007F3B2B"/>
    <w:rsid w:val="007F74C6"/>
    <w:rsid w:val="00800BCE"/>
    <w:rsid w:val="0080283D"/>
    <w:rsid w:val="0080544F"/>
    <w:rsid w:val="00810790"/>
    <w:rsid w:val="00811A29"/>
    <w:rsid w:val="008121D8"/>
    <w:rsid w:val="00812952"/>
    <w:rsid w:val="00813596"/>
    <w:rsid w:val="00813928"/>
    <w:rsid w:val="008139E7"/>
    <w:rsid w:val="00815E62"/>
    <w:rsid w:val="00816880"/>
    <w:rsid w:val="008176C9"/>
    <w:rsid w:val="00822B58"/>
    <w:rsid w:val="00823A18"/>
    <w:rsid w:val="00824EA7"/>
    <w:rsid w:val="0082683C"/>
    <w:rsid w:val="00827552"/>
    <w:rsid w:val="008301A9"/>
    <w:rsid w:val="0083031C"/>
    <w:rsid w:val="00831585"/>
    <w:rsid w:val="00831EAF"/>
    <w:rsid w:val="008326C7"/>
    <w:rsid w:val="008328E8"/>
    <w:rsid w:val="00833236"/>
    <w:rsid w:val="00833FD1"/>
    <w:rsid w:val="008342A5"/>
    <w:rsid w:val="00834BC5"/>
    <w:rsid w:val="008415B5"/>
    <w:rsid w:val="00841D61"/>
    <w:rsid w:val="008423B3"/>
    <w:rsid w:val="0084335E"/>
    <w:rsid w:val="00846085"/>
    <w:rsid w:val="008464FD"/>
    <w:rsid w:val="00846E2E"/>
    <w:rsid w:val="00851EBD"/>
    <w:rsid w:val="008523A4"/>
    <w:rsid w:val="0085374C"/>
    <w:rsid w:val="0085447B"/>
    <w:rsid w:val="00854ADC"/>
    <w:rsid w:val="00856417"/>
    <w:rsid w:val="00857A71"/>
    <w:rsid w:val="00861656"/>
    <w:rsid w:val="00861833"/>
    <w:rsid w:val="008627DA"/>
    <w:rsid w:val="00864507"/>
    <w:rsid w:val="00864A5E"/>
    <w:rsid w:val="00866387"/>
    <w:rsid w:val="00867221"/>
    <w:rsid w:val="00867D01"/>
    <w:rsid w:val="00872D93"/>
    <w:rsid w:val="00873637"/>
    <w:rsid w:val="00873A15"/>
    <w:rsid w:val="00873ADC"/>
    <w:rsid w:val="00873CD2"/>
    <w:rsid w:val="00873F84"/>
    <w:rsid w:val="00874694"/>
    <w:rsid w:val="0087515B"/>
    <w:rsid w:val="008769D6"/>
    <w:rsid w:val="00880A99"/>
    <w:rsid w:val="00881559"/>
    <w:rsid w:val="00881A6F"/>
    <w:rsid w:val="00882475"/>
    <w:rsid w:val="0088304B"/>
    <w:rsid w:val="008830E2"/>
    <w:rsid w:val="0088334F"/>
    <w:rsid w:val="00884259"/>
    <w:rsid w:val="00884383"/>
    <w:rsid w:val="00885517"/>
    <w:rsid w:val="00886915"/>
    <w:rsid w:val="00890FCA"/>
    <w:rsid w:val="00892302"/>
    <w:rsid w:val="00894EEF"/>
    <w:rsid w:val="00897CB5"/>
    <w:rsid w:val="008A0E4B"/>
    <w:rsid w:val="008A0E65"/>
    <w:rsid w:val="008A1741"/>
    <w:rsid w:val="008A5AD8"/>
    <w:rsid w:val="008A5B7A"/>
    <w:rsid w:val="008A5C07"/>
    <w:rsid w:val="008A6361"/>
    <w:rsid w:val="008A6555"/>
    <w:rsid w:val="008B0C0C"/>
    <w:rsid w:val="008B0C80"/>
    <w:rsid w:val="008B2240"/>
    <w:rsid w:val="008B3591"/>
    <w:rsid w:val="008B5028"/>
    <w:rsid w:val="008C09FB"/>
    <w:rsid w:val="008C2CE6"/>
    <w:rsid w:val="008C4A31"/>
    <w:rsid w:val="008C6134"/>
    <w:rsid w:val="008C73D8"/>
    <w:rsid w:val="008C7EAC"/>
    <w:rsid w:val="008D3578"/>
    <w:rsid w:val="008D3874"/>
    <w:rsid w:val="008D3F12"/>
    <w:rsid w:val="008D75B1"/>
    <w:rsid w:val="008D781C"/>
    <w:rsid w:val="008E2790"/>
    <w:rsid w:val="008E2D56"/>
    <w:rsid w:val="008E63EF"/>
    <w:rsid w:val="008E7602"/>
    <w:rsid w:val="008E7D5C"/>
    <w:rsid w:val="008F0ED7"/>
    <w:rsid w:val="008F11CE"/>
    <w:rsid w:val="008F1CE8"/>
    <w:rsid w:val="008F5A4A"/>
    <w:rsid w:val="008F6A68"/>
    <w:rsid w:val="009000CE"/>
    <w:rsid w:val="00901FC7"/>
    <w:rsid w:val="00904036"/>
    <w:rsid w:val="00904A79"/>
    <w:rsid w:val="00907022"/>
    <w:rsid w:val="009075DE"/>
    <w:rsid w:val="00911422"/>
    <w:rsid w:val="00914B84"/>
    <w:rsid w:val="00915F59"/>
    <w:rsid w:val="009202C5"/>
    <w:rsid w:val="00920B7E"/>
    <w:rsid w:val="009222E6"/>
    <w:rsid w:val="009226A6"/>
    <w:rsid w:val="00923DBD"/>
    <w:rsid w:val="00924001"/>
    <w:rsid w:val="00925B81"/>
    <w:rsid w:val="009271B3"/>
    <w:rsid w:val="00927535"/>
    <w:rsid w:val="009315DC"/>
    <w:rsid w:val="00932C4C"/>
    <w:rsid w:val="009345EC"/>
    <w:rsid w:val="0093628D"/>
    <w:rsid w:val="0094160B"/>
    <w:rsid w:val="009422DB"/>
    <w:rsid w:val="00942A55"/>
    <w:rsid w:val="00943777"/>
    <w:rsid w:val="00943CB6"/>
    <w:rsid w:val="0094536E"/>
    <w:rsid w:val="00945395"/>
    <w:rsid w:val="00946951"/>
    <w:rsid w:val="00947665"/>
    <w:rsid w:val="00952A51"/>
    <w:rsid w:val="00953B6B"/>
    <w:rsid w:val="00953D1A"/>
    <w:rsid w:val="00954C62"/>
    <w:rsid w:val="00954E7B"/>
    <w:rsid w:val="0095572E"/>
    <w:rsid w:val="00955DE8"/>
    <w:rsid w:val="00956049"/>
    <w:rsid w:val="0095624D"/>
    <w:rsid w:val="00956A11"/>
    <w:rsid w:val="0096086F"/>
    <w:rsid w:val="009611A8"/>
    <w:rsid w:val="0096171D"/>
    <w:rsid w:val="00963023"/>
    <w:rsid w:val="009632B8"/>
    <w:rsid w:val="00963A52"/>
    <w:rsid w:val="00964807"/>
    <w:rsid w:val="009650AB"/>
    <w:rsid w:val="00967033"/>
    <w:rsid w:val="00971129"/>
    <w:rsid w:val="009712FF"/>
    <w:rsid w:val="00971739"/>
    <w:rsid w:val="009742D5"/>
    <w:rsid w:val="00974739"/>
    <w:rsid w:val="0097570F"/>
    <w:rsid w:val="00977195"/>
    <w:rsid w:val="00977953"/>
    <w:rsid w:val="0097798C"/>
    <w:rsid w:val="00980027"/>
    <w:rsid w:val="00980AA3"/>
    <w:rsid w:val="009813BC"/>
    <w:rsid w:val="0098214E"/>
    <w:rsid w:val="009824FF"/>
    <w:rsid w:val="0098276E"/>
    <w:rsid w:val="00984933"/>
    <w:rsid w:val="00985AA3"/>
    <w:rsid w:val="00991839"/>
    <w:rsid w:val="0099196C"/>
    <w:rsid w:val="00994550"/>
    <w:rsid w:val="00996100"/>
    <w:rsid w:val="00996346"/>
    <w:rsid w:val="0099717F"/>
    <w:rsid w:val="009975A1"/>
    <w:rsid w:val="009A0116"/>
    <w:rsid w:val="009A1E12"/>
    <w:rsid w:val="009A2F8F"/>
    <w:rsid w:val="009A56A9"/>
    <w:rsid w:val="009A5EB3"/>
    <w:rsid w:val="009A6574"/>
    <w:rsid w:val="009A6ECE"/>
    <w:rsid w:val="009A76B7"/>
    <w:rsid w:val="009A7EF4"/>
    <w:rsid w:val="009B4C4D"/>
    <w:rsid w:val="009B52DC"/>
    <w:rsid w:val="009B589C"/>
    <w:rsid w:val="009B752A"/>
    <w:rsid w:val="009B7633"/>
    <w:rsid w:val="009B782A"/>
    <w:rsid w:val="009C0173"/>
    <w:rsid w:val="009C01E5"/>
    <w:rsid w:val="009C10FB"/>
    <w:rsid w:val="009C114F"/>
    <w:rsid w:val="009C1155"/>
    <w:rsid w:val="009C21C4"/>
    <w:rsid w:val="009C292E"/>
    <w:rsid w:val="009C2DCF"/>
    <w:rsid w:val="009C3560"/>
    <w:rsid w:val="009C3C04"/>
    <w:rsid w:val="009C45B7"/>
    <w:rsid w:val="009C578D"/>
    <w:rsid w:val="009C580F"/>
    <w:rsid w:val="009C5E79"/>
    <w:rsid w:val="009C6203"/>
    <w:rsid w:val="009C6480"/>
    <w:rsid w:val="009C7828"/>
    <w:rsid w:val="009D01D7"/>
    <w:rsid w:val="009D08B7"/>
    <w:rsid w:val="009D3AEA"/>
    <w:rsid w:val="009D4C6B"/>
    <w:rsid w:val="009D61EC"/>
    <w:rsid w:val="009E009F"/>
    <w:rsid w:val="009E00DE"/>
    <w:rsid w:val="009E0210"/>
    <w:rsid w:val="009E02DA"/>
    <w:rsid w:val="009E1985"/>
    <w:rsid w:val="009E1C06"/>
    <w:rsid w:val="009E2D4E"/>
    <w:rsid w:val="009E4179"/>
    <w:rsid w:val="009E5D36"/>
    <w:rsid w:val="009E62B7"/>
    <w:rsid w:val="009E69A3"/>
    <w:rsid w:val="009E76B9"/>
    <w:rsid w:val="009F1DDB"/>
    <w:rsid w:val="009F4BC3"/>
    <w:rsid w:val="009F5250"/>
    <w:rsid w:val="009F6053"/>
    <w:rsid w:val="00A01241"/>
    <w:rsid w:val="00A02990"/>
    <w:rsid w:val="00A02CEF"/>
    <w:rsid w:val="00A02E4B"/>
    <w:rsid w:val="00A045E6"/>
    <w:rsid w:val="00A04CCC"/>
    <w:rsid w:val="00A065CC"/>
    <w:rsid w:val="00A074D0"/>
    <w:rsid w:val="00A101F1"/>
    <w:rsid w:val="00A10DC0"/>
    <w:rsid w:val="00A1229E"/>
    <w:rsid w:val="00A13247"/>
    <w:rsid w:val="00A13B0D"/>
    <w:rsid w:val="00A15EFA"/>
    <w:rsid w:val="00A163C0"/>
    <w:rsid w:val="00A1666E"/>
    <w:rsid w:val="00A16C9D"/>
    <w:rsid w:val="00A227C7"/>
    <w:rsid w:val="00A22CF8"/>
    <w:rsid w:val="00A2314B"/>
    <w:rsid w:val="00A24344"/>
    <w:rsid w:val="00A24637"/>
    <w:rsid w:val="00A26402"/>
    <w:rsid w:val="00A2670E"/>
    <w:rsid w:val="00A31804"/>
    <w:rsid w:val="00A3397C"/>
    <w:rsid w:val="00A3400D"/>
    <w:rsid w:val="00A3428C"/>
    <w:rsid w:val="00A410C4"/>
    <w:rsid w:val="00A41557"/>
    <w:rsid w:val="00A41D97"/>
    <w:rsid w:val="00A42AB3"/>
    <w:rsid w:val="00A4319A"/>
    <w:rsid w:val="00A434FD"/>
    <w:rsid w:val="00A43822"/>
    <w:rsid w:val="00A43962"/>
    <w:rsid w:val="00A43C51"/>
    <w:rsid w:val="00A43F7A"/>
    <w:rsid w:val="00A451DA"/>
    <w:rsid w:val="00A457F8"/>
    <w:rsid w:val="00A468DB"/>
    <w:rsid w:val="00A4718F"/>
    <w:rsid w:val="00A47708"/>
    <w:rsid w:val="00A4797C"/>
    <w:rsid w:val="00A502A9"/>
    <w:rsid w:val="00A50635"/>
    <w:rsid w:val="00A516AE"/>
    <w:rsid w:val="00A52CEC"/>
    <w:rsid w:val="00A52D1B"/>
    <w:rsid w:val="00A536F4"/>
    <w:rsid w:val="00A53A10"/>
    <w:rsid w:val="00A54EA6"/>
    <w:rsid w:val="00A5537F"/>
    <w:rsid w:val="00A55EBF"/>
    <w:rsid w:val="00A566DE"/>
    <w:rsid w:val="00A623F0"/>
    <w:rsid w:val="00A62E82"/>
    <w:rsid w:val="00A63DF6"/>
    <w:rsid w:val="00A65DDB"/>
    <w:rsid w:val="00A67E2B"/>
    <w:rsid w:val="00A719A0"/>
    <w:rsid w:val="00A72087"/>
    <w:rsid w:val="00A7223A"/>
    <w:rsid w:val="00A72D07"/>
    <w:rsid w:val="00A73F7D"/>
    <w:rsid w:val="00A74719"/>
    <w:rsid w:val="00A7505B"/>
    <w:rsid w:val="00A76068"/>
    <w:rsid w:val="00A7651F"/>
    <w:rsid w:val="00A7795A"/>
    <w:rsid w:val="00A77AEE"/>
    <w:rsid w:val="00A80468"/>
    <w:rsid w:val="00A81BE0"/>
    <w:rsid w:val="00A81EF2"/>
    <w:rsid w:val="00A826B8"/>
    <w:rsid w:val="00A82ED5"/>
    <w:rsid w:val="00A82F32"/>
    <w:rsid w:val="00A84826"/>
    <w:rsid w:val="00A8593C"/>
    <w:rsid w:val="00A85CC2"/>
    <w:rsid w:val="00A85F9B"/>
    <w:rsid w:val="00A87104"/>
    <w:rsid w:val="00A87123"/>
    <w:rsid w:val="00A91AB0"/>
    <w:rsid w:val="00A9269B"/>
    <w:rsid w:val="00A928D1"/>
    <w:rsid w:val="00A943EC"/>
    <w:rsid w:val="00A94C98"/>
    <w:rsid w:val="00A94E54"/>
    <w:rsid w:val="00A95D4C"/>
    <w:rsid w:val="00A974D0"/>
    <w:rsid w:val="00A978A1"/>
    <w:rsid w:val="00AA08F5"/>
    <w:rsid w:val="00AA095E"/>
    <w:rsid w:val="00AA180E"/>
    <w:rsid w:val="00AA2337"/>
    <w:rsid w:val="00AA2B70"/>
    <w:rsid w:val="00AA357A"/>
    <w:rsid w:val="00AA4180"/>
    <w:rsid w:val="00AA442D"/>
    <w:rsid w:val="00AA498B"/>
    <w:rsid w:val="00AA4E43"/>
    <w:rsid w:val="00AA5FDE"/>
    <w:rsid w:val="00AA7C55"/>
    <w:rsid w:val="00AB0442"/>
    <w:rsid w:val="00AB1DAE"/>
    <w:rsid w:val="00AB268C"/>
    <w:rsid w:val="00AB2A66"/>
    <w:rsid w:val="00AB3888"/>
    <w:rsid w:val="00AB4696"/>
    <w:rsid w:val="00AB56AF"/>
    <w:rsid w:val="00AB61C6"/>
    <w:rsid w:val="00AB68B4"/>
    <w:rsid w:val="00AB7701"/>
    <w:rsid w:val="00AC0362"/>
    <w:rsid w:val="00AC08F8"/>
    <w:rsid w:val="00AC0FA2"/>
    <w:rsid w:val="00AC2333"/>
    <w:rsid w:val="00AC237D"/>
    <w:rsid w:val="00AC301C"/>
    <w:rsid w:val="00AC4E67"/>
    <w:rsid w:val="00AC4F44"/>
    <w:rsid w:val="00AC77AC"/>
    <w:rsid w:val="00AC7B10"/>
    <w:rsid w:val="00AD0AB9"/>
    <w:rsid w:val="00AD0E6F"/>
    <w:rsid w:val="00AD1BA7"/>
    <w:rsid w:val="00AD247B"/>
    <w:rsid w:val="00AD31B5"/>
    <w:rsid w:val="00AD3AAC"/>
    <w:rsid w:val="00AD4E36"/>
    <w:rsid w:val="00AD5E3E"/>
    <w:rsid w:val="00AD6A1E"/>
    <w:rsid w:val="00AD6B14"/>
    <w:rsid w:val="00AD6D2C"/>
    <w:rsid w:val="00AD77F0"/>
    <w:rsid w:val="00AD7FF8"/>
    <w:rsid w:val="00AE0881"/>
    <w:rsid w:val="00AE149B"/>
    <w:rsid w:val="00AE279F"/>
    <w:rsid w:val="00AE2E0F"/>
    <w:rsid w:val="00AE56EB"/>
    <w:rsid w:val="00AE5B3B"/>
    <w:rsid w:val="00AF0515"/>
    <w:rsid w:val="00AF1A3E"/>
    <w:rsid w:val="00AF24A1"/>
    <w:rsid w:val="00AF2864"/>
    <w:rsid w:val="00AF5249"/>
    <w:rsid w:val="00B0019E"/>
    <w:rsid w:val="00B01646"/>
    <w:rsid w:val="00B01709"/>
    <w:rsid w:val="00B022DB"/>
    <w:rsid w:val="00B03427"/>
    <w:rsid w:val="00B03CB7"/>
    <w:rsid w:val="00B06D90"/>
    <w:rsid w:val="00B10400"/>
    <w:rsid w:val="00B10D07"/>
    <w:rsid w:val="00B11857"/>
    <w:rsid w:val="00B138BF"/>
    <w:rsid w:val="00B13B2C"/>
    <w:rsid w:val="00B14B1E"/>
    <w:rsid w:val="00B16CFE"/>
    <w:rsid w:val="00B176D9"/>
    <w:rsid w:val="00B203CC"/>
    <w:rsid w:val="00B207B2"/>
    <w:rsid w:val="00B2100E"/>
    <w:rsid w:val="00B21251"/>
    <w:rsid w:val="00B21F7B"/>
    <w:rsid w:val="00B2254E"/>
    <w:rsid w:val="00B24025"/>
    <w:rsid w:val="00B24DF7"/>
    <w:rsid w:val="00B24FE1"/>
    <w:rsid w:val="00B30592"/>
    <w:rsid w:val="00B321C8"/>
    <w:rsid w:val="00B325A1"/>
    <w:rsid w:val="00B32E2F"/>
    <w:rsid w:val="00B32F60"/>
    <w:rsid w:val="00B33263"/>
    <w:rsid w:val="00B36E47"/>
    <w:rsid w:val="00B400C9"/>
    <w:rsid w:val="00B41F63"/>
    <w:rsid w:val="00B43AA4"/>
    <w:rsid w:val="00B46BB1"/>
    <w:rsid w:val="00B4700D"/>
    <w:rsid w:val="00B5029E"/>
    <w:rsid w:val="00B50B1F"/>
    <w:rsid w:val="00B50E62"/>
    <w:rsid w:val="00B514D2"/>
    <w:rsid w:val="00B55154"/>
    <w:rsid w:val="00B55D28"/>
    <w:rsid w:val="00B57F2B"/>
    <w:rsid w:val="00B627F8"/>
    <w:rsid w:val="00B62B38"/>
    <w:rsid w:val="00B63443"/>
    <w:rsid w:val="00B63E68"/>
    <w:rsid w:val="00B65360"/>
    <w:rsid w:val="00B66362"/>
    <w:rsid w:val="00B66460"/>
    <w:rsid w:val="00B67303"/>
    <w:rsid w:val="00B67409"/>
    <w:rsid w:val="00B6756B"/>
    <w:rsid w:val="00B706C1"/>
    <w:rsid w:val="00B730E5"/>
    <w:rsid w:val="00B73D2A"/>
    <w:rsid w:val="00B74685"/>
    <w:rsid w:val="00B74895"/>
    <w:rsid w:val="00B7529C"/>
    <w:rsid w:val="00B75DA4"/>
    <w:rsid w:val="00B76CBB"/>
    <w:rsid w:val="00B7779E"/>
    <w:rsid w:val="00B81A2B"/>
    <w:rsid w:val="00B81E29"/>
    <w:rsid w:val="00B82CCE"/>
    <w:rsid w:val="00B82CF1"/>
    <w:rsid w:val="00B832CB"/>
    <w:rsid w:val="00B8493D"/>
    <w:rsid w:val="00B85BCF"/>
    <w:rsid w:val="00B8791C"/>
    <w:rsid w:val="00B92A12"/>
    <w:rsid w:val="00B92E1E"/>
    <w:rsid w:val="00B93C7A"/>
    <w:rsid w:val="00B94CDF"/>
    <w:rsid w:val="00B95A68"/>
    <w:rsid w:val="00BA1E77"/>
    <w:rsid w:val="00BA403B"/>
    <w:rsid w:val="00BA584A"/>
    <w:rsid w:val="00BA7771"/>
    <w:rsid w:val="00BA79B4"/>
    <w:rsid w:val="00BA7DF5"/>
    <w:rsid w:val="00BB0387"/>
    <w:rsid w:val="00BB07E0"/>
    <w:rsid w:val="00BB1D61"/>
    <w:rsid w:val="00BB242E"/>
    <w:rsid w:val="00BB2D89"/>
    <w:rsid w:val="00BB566A"/>
    <w:rsid w:val="00BB56BF"/>
    <w:rsid w:val="00BB5E43"/>
    <w:rsid w:val="00BB612C"/>
    <w:rsid w:val="00BB7C2D"/>
    <w:rsid w:val="00BC054C"/>
    <w:rsid w:val="00BC2140"/>
    <w:rsid w:val="00BC38E6"/>
    <w:rsid w:val="00BC56B8"/>
    <w:rsid w:val="00BD1441"/>
    <w:rsid w:val="00BD276B"/>
    <w:rsid w:val="00BD38FE"/>
    <w:rsid w:val="00BD3E40"/>
    <w:rsid w:val="00BD45E9"/>
    <w:rsid w:val="00BD559B"/>
    <w:rsid w:val="00BD5CAA"/>
    <w:rsid w:val="00BD65CD"/>
    <w:rsid w:val="00BD7E75"/>
    <w:rsid w:val="00BE0AD4"/>
    <w:rsid w:val="00BE131E"/>
    <w:rsid w:val="00BE271A"/>
    <w:rsid w:val="00BE2AF2"/>
    <w:rsid w:val="00BE3104"/>
    <w:rsid w:val="00BE3ADA"/>
    <w:rsid w:val="00BE4479"/>
    <w:rsid w:val="00BE4720"/>
    <w:rsid w:val="00BE4D5A"/>
    <w:rsid w:val="00BF0B36"/>
    <w:rsid w:val="00BF27AA"/>
    <w:rsid w:val="00BF2B3C"/>
    <w:rsid w:val="00BF587D"/>
    <w:rsid w:val="00BF62FB"/>
    <w:rsid w:val="00BF7A0D"/>
    <w:rsid w:val="00C01CEC"/>
    <w:rsid w:val="00C02B81"/>
    <w:rsid w:val="00C0369A"/>
    <w:rsid w:val="00C058C5"/>
    <w:rsid w:val="00C05DCD"/>
    <w:rsid w:val="00C05FCC"/>
    <w:rsid w:val="00C05FE0"/>
    <w:rsid w:val="00C12958"/>
    <w:rsid w:val="00C1345F"/>
    <w:rsid w:val="00C157CC"/>
    <w:rsid w:val="00C15985"/>
    <w:rsid w:val="00C1716D"/>
    <w:rsid w:val="00C203C0"/>
    <w:rsid w:val="00C20FF2"/>
    <w:rsid w:val="00C22E72"/>
    <w:rsid w:val="00C250C4"/>
    <w:rsid w:val="00C27537"/>
    <w:rsid w:val="00C315E1"/>
    <w:rsid w:val="00C31B66"/>
    <w:rsid w:val="00C33EB0"/>
    <w:rsid w:val="00C3479E"/>
    <w:rsid w:val="00C34A46"/>
    <w:rsid w:val="00C35DF0"/>
    <w:rsid w:val="00C36498"/>
    <w:rsid w:val="00C40582"/>
    <w:rsid w:val="00C4061D"/>
    <w:rsid w:val="00C4089C"/>
    <w:rsid w:val="00C41AE0"/>
    <w:rsid w:val="00C43DDE"/>
    <w:rsid w:val="00C44072"/>
    <w:rsid w:val="00C44133"/>
    <w:rsid w:val="00C44463"/>
    <w:rsid w:val="00C45421"/>
    <w:rsid w:val="00C4589A"/>
    <w:rsid w:val="00C469F0"/>
    <w:rsid w:val="00C47DD1"/>
    <w:rsid w:val="00C50039"/>
    <w:rsid w:val="00C50727"/>
    <w:rsid w:val="00C51C59"/>
    <w:rsid w:val="00C52AB6"/>
    <w:rsid w:val="00C53A8C"/>
    <w:rsid w:val="00C54171"/>
    <w:rsid w:val="00C54974"/>
    <w:rsid w:val="00C550F0"/>
    <w:rsid w:val="00C55285"/>
    <w:rsid w:val="00C55602"/>
    <w:rsid w:val="00C55B62"/>
    <w:rsid w:val="00C563FE"/>
    <w:rsid w:val="00C57995"/>
    <w:rsid w:val="00C57A71"/>
    <w:rsid w:val="00C57D92"/>
    <w:rsid w:val="00C603E9"/>
    <w:rsid w:val="00C65482"/>
    <w:rsid w:val="00C667C7"/>
    <w:rsid w:val="00C70AF3"/>
    <w:rsid w:val="00C7104E"/>
    <w:rsid w:val="00C71990"/>
    <w:rsid w:val="00C7247D"/>
    <w:rsid w:val="00C727A0"/>
    <w:rsid w:val="00C7453B"/>
    <w:rsid w:val="00C81F1B"/>
    <w:rsid w:val="00C82A6B"/>
    <w:rsid w:val="00C8691A"/>
    <w:rsid w:val="00C86F88"/>
    <w:rsid w:val="00C8779F"/>
    <w:rsid w:val="00C904FE"/>
    <w:rsid w:val="00C90CD0"/>
    <w:rsid w:val="00C916D6"/>
    <w:rsid w:val="00C9562F"/>
    <w:rsid w:val="00C95CF2"/>
    <w:rsid w:val="00C95F59"/>
    <w:rsid w:val="00C95FC7"/>
    <w:rsid w:val="00C9711B"/>
    <w:rsid w:val="00C97A71"/>
    <w:rsid w:val="00CA0891"/>
    <w:rsid w:val="00CA0A75"/>
    <w:rsid w:val="00CA3263"/>
    <w:rsid w:val="00CA38AE"/>
    <w:rsid w:val="00CA3D45"/>
    <w:rsid w:val="00CA47E1"/>
    <w:rsid w:val="00CA48B9"/>
    <w:rsid w:val="00CA5081"/>
    <w:rsid w:val="00CA53D1"/>
    <w:rsid w:val="00CA6C9D"/>
    <w:rsid w:val="00CA73F9"/>
    <w:rsid w:val="00CB092A"/>
    <w:rsid w:val="00CB14CA"/>
    <w:rsid w:val="00CB1FCB"/>
    <w:rsid w:val="00CB2B7C"/>
    <w:rsid w:val="00CB2BD9"/>
    <w:rsid w:val="00CB2D5C"/>
    <w:rsid w:val="00CB3617"/>
    <w:rsid w:val="00CB378F"/>
    <w:rsid w:val="00CB4F60"/>
    <w:rsid w:val="00CB4FA5"/>
    <w:rsid w:val="00CB6C72"/>
    <w:rsid w:val="00CB76AC"/>
    <w:rsid w:val="00CC0464"/>
    <w:rsid w:val="00CC198F"/>
    <w:rsid w:val="00CC336C"/>
    <w:rsid w:val="00CC33ED"/>
    <w:rsid w:val="00CC37B2"/>
    <w:rsid w:val="00CC468E"/>
    <w:rsid w:val="00CC4FEC"/>
    <w:rsid w:val="00CC684E"/>
    <w:rsid w:val="00CD042B"/>
    <w:rsid w:val="00CD7D49"/>
    <w:rsid w:val="00CE1C02"/>
    <w:rsid w:val="00CE2155"/>
    <w:rsid w:val="00CE3BA2"/>
    <w:rsid w:val="00CE4032"/>
    <w:rsid w:val="00CE6BC0"/>
    <w:rsid w:val="00CF0601"/>
    <w:rsid w:val="00CF2139"/>
    <w:rsid w:val="00CF4236"/>
    <w:rsid w:val="00CF45AB"/>
    <w:rsid w:val="00CF4DB0"/>
    <w:rsid w:val="00CF512A"/>
    <w:rsid w:val="00CF5ACD"/>
    <w:rsid w:val="00CF5DCB"/>
    <w:rsid w:val="00CF669D"/>
    <w:rsid w:val="00CF67C2"/>
    <w:rsid w:val="00CF71EB"/>
    <w:rsid w:val="00D0224B"/>
    <w:rsid w:val="00D0346C"/>
    <w:rsid w:val="00D046C4"/>
    <w:rsid w:val="00D053FC"/>
    <w:rsid w:val="00D05C1B"/>
    <w:rsid w:val="00D0629C"/>
    <w:rsid w:val="00D06957"/>
    <w:rsid w:val="00D06FFA"/>
    <w:rsid w:val="00D07810"/>
    <w:rsid w:val="00D07D57"/>
    <w:rsid w:val="00D10854"/>
    <w:rsid w:val="00D11368"/>
    <w:rsid w:val="00D12172"/>
    <w:rsid w:val="00D13EE5"/>
    <w:rsid w:val="00D14071"/>
    <w:rsid w:val="00D147A2"/>
    <w:rsid w:val="00D15C72"/>
    <w:rsid w:val="00D163F8"/>
    <w:rsid w:val="00D173F4"/>
    <w:rsid w:val="00D2027F"/>
    <w:rsid w:val="00D21296"/>
    <w:rsid w:val="00D2321E"/>
    <w:rsid w:val="00D238E3"/>
    <w:rsid w:val="00D23A6B"/>
    <w:rsid w:val="00D25140"/>
    <w:rsid w:val="00D2614A"/>
    <w:rsid w:val="00D263EA"/>
    <w:rsid w:val="00D30C6B"/>
    <w:rsid w:val="00D31383"/>
    <w:rsid w:val="00D313A0"/>
    <w:rsid w:val="00D31BB3"/>
    <w:rsid w:val="00D3282A"/>
    <w:rsid w:val="00D330FC"/>
    <w:rsid w:val="00D34807"/>
    <w:rsid w:val="00D363B8"/>
    <w:rsid w:val="00D3721A"/>
    <w:rsid w:val="00D37A2D"/>
    <w:rsid w:val="00D413E6"/>
    <w:rsid w:val="00D4157E"/>
    <w:rsid w:val="00D435F8"/>
    <w:rsid w:val="00D439B7"/>
    <w:rsid w:val="00D45E54"/>
    <w:rsid w:val="00D46465"/>
    <w:rsid w:val="00D47A2A"/>
    <w:rsid w:val="00D50066"/>
    <w:rsid w:val="00D50D6E"/>
    <w:rsid w:val="00D51B39"/>
    <w:rsid w:val="00D51EB6"/>
    <w:rsid w:val="00D51FFD"/>
    <w:rsid w:val="00D5482E"/>
    <w:rsid w:val="00D55CD1"/>
    <w:rsid w:val="00D576E4"/>
    <w:rsid w:val="00D617A9"/>
    <w:rsid w:val="00D622B9"/>
    <w:rsid w:val="00D63C6D"/>
    <w:rsid w:val="00D6707B"/>
    <w:rsid w:val="00D72CCF"/>
    <w:rsid w:val="00D73905"/>
    <w:rsid w:val="00D74879"/>
    <w:rsid w:val="00D75F30"/>
    <w:rsid w:val="00D77019"/>
    <w:rsid w:val="00D775D5"/>
    <w:rsid w:val="00D80239"/>
    <w:rsid w:val="00D80324"/>
    <w:rsid w:val="00D807DC"/>
    <w:rsid w:val="00D81D46"/>
    <w:rsid w:val="00D82845"/>
    <w:rsid w:val="00D84A9B"/>
    <w:rsid w:val="00D86260"/>
    <w:rsid w:val="00D86A4E"/>
    <w:rsid w:val="00D87B13"/>
    <w:rsid w:val="00D87D76"/>
    <w:rsid w:val="00D90BB7"/>
    <w:rsid w:val="00D91781"/>
    <w:rsid w:val="00D91A4D"/>
    <w:rsid w:val="00D91F89"/>
    <w:rsid w:val="00D93054"/>
    <w:rsid w:val="00D94953"/>
    <w:rsid w:val="00D96E75"/>
    <w:rsid w:val="00DA0DD4"/>
    <w:rsid w:val="00DA1352"/>
    <w:rsid w:val="00DA1A41"/>
    <w:rsid w:val="00DA219B"/>
    <w:rsid w:val="00DA2C92"/>
    <w:rsid w:val="00DA4842"/>
    <w:rsid w:val="00DA5AF1"/>
    <w:rsid w:val="00DA62F2"/>
    <w:rsid w:val="00DA647C"/>
    <w:rsid w:val="00DA71A0"/>
    <w:rsid w:val="00DA745C"/>
    <w:rsid w:val="00DA7985"/>
    <w:rsid w:val="00DB1497"/>
    <w:rsid w:val="00DB302E"/>
    <w:rsid w:val="00DB3AC6"/>
    <w:rsid w:val="00DB3EDF"/>
    <w:rsid w:val="00DB6916"/>
    <w:rsid w:val="00DC1BD4"/>
    <w:rsid w:val="00DC3F4D"/>
    <w:rsid w:val="00DC413A"/>
    <w:rsid w:val="00DC4A95"/>
    <w:rsid w:val="00DC4C52"/>
    <w:rsid w:val="00DC5EBA"/>
    <w:rsid w:val="00DD0830"/>
    <w:rsid w:val="00DD0D2E"/>
    <w:rsid w:val="00DD3C1A"/>
    <w:rsid w:val="00DD420C"/>
    <w:rsid w:val="00DD4EB9"/>
    <w:rsid w:val="00DD5004"/>
    <w:rsid w:val="00DD5F7F"/>
    <w:rsid w:val="00DE0C89"/>
    <w:rsid w:val="00DE1FD3"/>
    <w:rsid w:val="00DE2DB3"/>
    <w:rsid w:val="00DE35A2"/>
    <w:rsid w:val="00DE3C2B"/>
    <w:rsid w:val="00DE4D79"/>
    <w:rsid w:val="00DE6F8E"/>
    <w:rsid w:val="00DE798A"/>
    <w:rsid w:val="00DF0285"/>
    <w:rsid w:val="00DF1E3B"/>
    <w:rsid w:val="00DF276F"/>
    <w:rsid w:val="00DF28F8"/>
    <w:rsid w:val="00DF3FB3"/>
    <w:rsid w:val="00DF40ED"/>
    <w:rsid w:val="00DF4870"/>
    <w:rsid w:val="00DF4F24"/>
    <w:rsid w:val="00DF76DB"/>
    <w:rsid w:val="00DF796E"/>
    <w:rsid w:val="00E01CB9"/>
    <w:rsid w:val="00E01EF6"/>
    <w:rsid w:val="00E0334C"/>
    <w:rsid w:val="00E0392F"/>
    <w:rsid w:val="00E03EE7"/>
    <w:rsid w:val="00E05ACC"/>
    <w:rsid w:val="00E05DFD"/>
    <w:rsid w:val="00E06AE7"/>
    <w:rsid w:val="00E079FE"/>
    <w:rsid w:val="00E07CBA"/>
    <w:rsid w:val="00E10380"/>
    <w:rsid w:val="00E10FC1"/>
    <w:rsid w:val="00E11C31"/>
    <w:rsid w:val="00E132C5"/>
    <w:rsid w:val="00E14042"/>
    <w:rsid w:val="00E16300"/>
    <w:rsid w:val="00E170D3"/>
    <w:rsid w:val="00E1725D"/>
    <w:rsid w:val="00E17BC8"/>
    <w:rsid w:val="00E2033B"/>
    <w:rsid w:val="00E21944"/>
    <w:rsid w:val="00E2244E"/>
    <w:rsid w:val="00E23C24"/>
    <w:rsid w:val="00E25A52"/>
    <w:rsid w:val="00E25CDB"/>
    <w:rsid w:val="00E26436"/>
    <w:rsid w:val="00E27438"/>
    <w:rsid w:val="00E27DA3"/>
    <w:rsid w:val="00E3240B"/>
    <w:rsid w:val="00E327A0"/>
    <w:rsid w:val="00E333F3"/>
    <w:rsid w:val="00E33658"/>
    <w:rsid w:val="00E3456F"/>
    <w:rsid w:val="00E34D48"/>
    <w:rsid w:val="00E35F42"/>
    <w:rsid w:val="00E362CF"/>
    <w:rsid w:val="00E36ACF"/>
    <w:rsid w:val="00E36E84"/>
    <w:rsid w:val="00E37612"/>
    <w:rsid w:val="00E37806"/>
    <w:rsid w:val="00E37D39"/>
    <w:rsid w:val="00E412B7"/>
    <w:rsid w:val="00E41316"/>
    <w:rsid w:val="00E42DE2"/>
    <w:rsid w:val="00E443B6"/>
    <w:rsid w:val="00E467F9"/>
    <w:rsid w:val="00E4725F"/>
    <w:rsid w:val="00E5072B"/>
    <w:rsid w:val="00E51BF7"/>
    <w:rsid w:val="00E52494"/>
    <w:rsid w:val="00E5278B"/>
    <w:rsid w:val="00E54E79"/>
    <w:rsid w:val="00E56379"/>
    <w:rsid w:val="00E6035E"/>
    <w:rsid w:val="00E62EC2"/>
    <w:rsid w:val="00E63B69"/>
    <w:rsid w:val="00E6495B"/>
    <w:rsid w:val="00E64ED3"/>
    <w:rsid w:val="00E65396"/>
    <w:rsid w:val="00E664D3"/>
    <w:rsid w:val="00E712D8"/>
    <w:rsid w:val="00E7311E"/>
    <w:rsid w:val="00E764E0"/>
    <w:rsid w:val="00E76606"/>
    <w:rsid w:val="00E778CA"/>
    <w:rsid w:val="00E80EEE"/>
    <w:rsid w:val="00E82E6F"/>
    <w:rsid w:val="00E83177"/>
    <w:rsid w:val="00E844A9"/>
    <w:rsid w:val="00E87C20"/>
    <w:rsid w:val="00E90326"/>
    <w:rsid w:val="00E906FC"/>
    <w:rsid w:val="00E90A0A"/>
    <w:rsid w:val="00E91AD4"/>
    <w:rsid w:val="00E939E2"/>
    <w:rsid w:val="00E96040"/>
    <w:rsid w:val="00EA068E"/>
    <w:rsid w:val="00EA0B5C"/>
    <w:rsid w:val="00EA198A"/>
    <w:rsid w:val="00EA33AD"/>
    <w:rsid w:val="00EA36FA"/>
    <w:rsid w:val="00EA5215"/>
    <w:rsid w:val="00EA5E54"/>
    <w:rsid w:val="00EA5ECE"/>
    <w:rsid w:val="00EA7516"/>
    <w:rsid w:val="00EB1A68"/>
    <w:rsid w:val="00EB1FE7"/>
    <w:rsid w:val="00EB3370"/>
    <w:rsid w:val="00EB459D"/>
    <w:rsid w:val="00EB51AF"/>
    <w:rsid w:val="00EB5BDE"/>
    <w:rsid w:val="00EB74C2"/>
    <w:rsid w:val="00EC08F7"/>
    <w:rsid w:val="00EC234C"/>
    <w:rsid w:val="00EC3B6A"/>
    <w:rsid w:val="00EC3F8E"/>
    <w:rsid w:val="00EC4C2C"/>
    <w:rsid w:val="00EC4FD8"/>
    <w:rsid w:val="00EC5D27"/>
    <w:rsid w:val="00ED0500"/>
    <w:rsid w:val="00ED232E"/>
    <w:rsid w:val="00ED322F"/>
    <w:rsid w:val="00ED3A70"/>
    <w:rsid w:val="00ED7677"/>
    <w:rsid w:val="00EE1C97"/>
    <w:rsid w:val="00EE4621"/>
    <w:rsid w:val="00EE7D1F"/>
    <w:rsid w:val="00EF0EC5"/>
    <w:rsid w:val="00EF149A"/>
    <w:rsid w:val="00EF1BC1"/>
    <w:rsid w:val="00EF2B9E"/>
    <w:rsid w:val="00EF3BAE"/>
    <w:rsid w:val="00EF5FAD"/>
    <w:rsid w:val="00F001E0"/>
    <w:rsid w:val="00F00F3D"/>
    <w:rsid w:val="00F03117"/>
    <w:rsid w:val="00F03C7B"/>
    <w:rsid w:val="00F05040"/>
    <w:rsid w:val="00F05441"/>
    <w:rsid w:val="00F07EEA"/>
    <w:rsid w:val="00F10226"/>
    <w:rsid w:val="00F102FF"/>
    <w:rsid w:val="00F133D4"/>
    <w:rsid w:val="00F13B32"/>
    <w:rsid w:val="00F13F3E"/>
    <w:rsid w:val="00F14CD7"/>
    <w:rsid w:val="00F1632D"/>
    <w:rsid w:val="00F2102B"/>
    <w:rsid w:val="00F24C97"/>
    <w:rsid w:val="00F30D7F"/>
    <w:rsid w:val="00F32755"/>
    <w:rsid w:val="00F338EB"/>
    <w:rsid w:val="00F348E9"/>
    <w:rsid w:val="00F355EA"/>
    <w:rsid w:val="00F357E0"/>
    <w:rsid w:val="00F358AA"/>
    <w:rsid w:val="00F36B5C"/>
    <w:rsid w:val="00F37342"/>
    <w:rsid w:val="00F37A25"/>
    <w:rsid w:val="00F37EB8"/>
    <w:rsid w:val="00F40629"/>
    <w:rsid w:val="00F41D27"/>
    <w:rsid w:val="00F431EC"/>
    <w:rsid w:val="00F449E6"/>
    <w:rsid w:val="00F44C13"/>
    <w:rsid w:val="00F45571"/>
    <w:rsid w:val="00F45E86"/>
    <w:rsid w:val="00F45EF8"/>
    <w:rsid w:val="00F4633C"/>
    <w:rsid w:val="00F51453"/>
    <w:rsid w:val="00F52ED5"/>
    <w:rsid w:val="00F53206"/>
    <w:rsid w:val="00F5473B"/>
    <w:rsid w:val="00F549E6"/>
    <w:rsid w:val="00F55889"/>
    <w:rsid w:val="00F55959"/>
    <w:rsid w:val="00F55EEB"/>
    <w:rsid w:val="00F55FDB"/>
    <w:rsid w:val="00F56346"/>
    <w:rsid w:val="00F5637D"/>
    <w:rsid w:val="00F56EF9"/>
    <w:rsid w:val="00F5717C"/>
    <w:rsid w:val="00F57581"/>
    <w:rsid w:val="00F5768E"/>
    <w:rsid w:val="00F6441E"/>
    <w:rsid w:val="00F657BB"/>
    <w:rsid w:val="00F65C7E"/>
    <w:rsid w:val="00F67245"/>
    <w:rsid w:val="00F71067"/>
    <w:rsid w:val="00F714B7"/>
    <w:rsid w:val="00F728A9"/>
    <w:rsid w:val="00F72F04"/>
    <w:rsid w:val="00F73A27"/>
    <w:rsid w:val="00F73D42"/>
    <w:rsid w:val="00F7498A"/>
    <w:rsid w:val="00F776A1"/>
    <w:rsid w:val="00F77D7D"/>
    <w:rsid w:val="00F821B0"/>
    <w:rsid w:val="00F82986"/>
    <w:rsid w:val="00F83BE3"/>
    <w:rsid w:val="00F83E22"/>
    <w:rsid w:val="00F84267"/>
    <w:rsid w:val="00F84585"/>
    <w:rsid w:val="00F8628E"/>
    <w:rsid w:val="00F87A59"/>
    <w:rsid w:val="00F90B26"/>
    <w:rsid w:val="00F90C82"/>
    <w:rsid w:val="00F9112D"/>
    <w:rsid w:val="00F92A59"/>
    <w:rsid w:val="00F92F0F"/>
    <w:rsid w:val="00F92FBB"/>
    <w:rsid w:val="00F9427F"/>
    <w:rsid w:val="00F94531"/>
    <w:rsid w:val="00F9758C"/>
    <w:rsid w:val="00F97790"/>
    <w:rsid w:val="00F9797D"/>
    <w:rsid w:val="00FA0DC4"/>
    <w:rsid w:val="00FA1D87"/>
    <w:rsid w:val="00FA2B31"/>
    <w:rsid w:val="00FA31D9"/>
    <w:rsid w:val="00FA5ACD"/>
    <w:rsid w:val="00FA7984"/>
    <w:rsid w:val="00FB0B62"/>
    <w:rsid w:val="00FB0CAB"/>
    <w:rsid w:val="00FB1C88"/>
    <w:rsid w:val="00FB2783"/>
    <w:rsid w:val="00FB2B15"/>
    <w:rsid w:val="00FB4FDB"/>
    <w:rsid w:val="00FB6598"/>
    <w:rsid w:val="00FB6CD9"/>
    <w:rsid w:val="00FC1319"/>
    <w:rsid w:val="00FC1525"/>
    <w:rsid w:val="00FC266B"/>
    <w:rsid w:val="00FC2B99"/>
    <w:rsid w:val="00FC4948"/>
    <w:rsid w:val="00FC4A4A"/>
    <w:rsid w:val="00FC58CF"/>
    <w:rsid w:val="00FC6ADC"/>
    <w:rsid w:val="00FD0816"/>
    <w:rsid w:val="00FD22EF"/>
    <w:rsid w:val="00FD3362"/>
    <w:rsid w:val="00FD3CF1"/>
    <w:rsid w:val="00FD4443"/>
    <w:rsid w:val="00FD54DE"/>
    <w:rsid w:val="00FD5752"/>
    <w:rsid w:val="00FD5C9F"/>
    <w:rsid w:val="00FD624E"/>
    <w:rsid w:val="00FD658F"/>
    <w:rsid w:val="00FD6A72"/>
    <w:rsid w:val="00FE18B4"/>
    <w:rsid w:val="00FE3DA0"/>
    <w:rsid w:val="00FE4BFB"/>
    <w:rsid w:val="00FE5C3E"/>
    <w:rsid w:val="00FE63A9"/>
    <w:rsid w:val="00FE67F9"/>
    <w:rsid w:val="00FE6C54"/>
    <w:rsid w:val="00FE70F3"/>
    <w:rsid w:val="00FE71E0"/>
    <w:rsid w:val="00FE7238"/>
    <w:rsid w:val="00FF16B5"/>
    <w:rsid w:val="00FF1E4D"/>
    <w:rsid w:val="00FF302A"/>
    <w:rsid w:val="00FF3C22"/>
    <w:rsid w:val="00FF556A"/>
    <w:rsid w:val="00FF56F5"/>
    <w:rsid w:val="00FF5FBB"/>
    <w:rsid w:val="00FF7222"/>
    <w:rsid w:val="00FF7720"/>
    <w:rsid w:val="00FF77FB"/>
    <w:rsid w:val="00FF78D9"/>
    <w:rsid w:val="00FF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C4"/>
    <w:pPr>
      <w:spacing w:after="160" w:line="259" w:lineRule="auto"/>
    </w:pPr>
    <w:rPr>
      <w:rFonts w:cs="Times New Roman"/>
      <w:noProof/>
      <w:sz w:val="22"/>
      <w:szCs w:val="22"/>
      <w:lang w:val="id-ID"/>
    </w:rPr>
  </w:style>
  <w:style w:type="paragraph" w:styleId="Heading1">
    <w:name w:val="heading 1"/>
    <w:basedOn w:val="Normal"/>
    <w:next w:val="Normal"/>
    <w:link w:val="Heading1Char"/>
    <w:uiPriority w:val="1"/>
    <w:qFormat/>
    <w:rsid w:val="000131DD"/>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link w:val="Heading2Char"/>
    <w:uiPriority w:val="1"/>
    <w:qFormat/>
    <w:rsid w:val="00347311"/>
    <w:pPr>
      <w:widowControl w:val="0"/>
      <w:autoSpaceDE w:val="0"/>
      <w:autoSpaceDN w:val="0"/>
      <w:spacing w:after="0" w:line="240" w:lineRule="auto"/>
      <w:ind w:left="1308"/>
      <w:outlineLvl w:val="1"/>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1"/>
    <w:unhideWhenUsed/>
    <w:qFormat/>
    <w:rsid w:val="006A4C6B"/>
    <w:pPr>
      <w:keepNext/>
      <w:keepLines/>
      <w:spacing w:before="200" w:after="0"/>
      <w:outlineLvl w:val="2"/>
    </w:pPr>
    <w:rPr>
      <w:rFonts w:ascii="Calibri Light" w:eastAsia="Times New Roman" w:hAnsi="Calibri Light"/>
      <w:b/>
      <w:bCs/>
      <w:color w:val="5B9BD5"/>
    </w:rPr>
  </w:style>
  <w:style w:type="paragraph" w:styleId="Heading4">
    <w:name w:val="heading 4"/>
    <w:basedOn w:val="Normal"/>
    <w:next w:val="Normal"/>
    <w:link w:val="Heading4Char"/>
    <w:uiPriority w:val="1"/>
    <w:unhideWhenUsed/>
    <w:qFormat/>
    <w:rsid w:val="00664EDC"/>
    <w:pPr>
      <w:keepNext/>
      <w:keepLines/>
      <w:spacing w:before="200" w:after="0"/>
      <w:outlineLvl w:val="3"/>
    </w:pPr>
    <w:rPr>
      <w:rFonts w:ascii="Calibri Light" w:eastAsia="Times New Roman" w:hAnsi="Calibri Light"/>
      <w:b/>
      <w:bCs/>
      <w:i/>
      <w:iCs/>
      <w:color w:val="5B9BD5"/>
    </w:rPr>
  </w:style>
  <w:style w:type="paragraph" w:styleId="Heading5">
    <w:name w:val="heading 5"/>
    <w:basedOn w:val="Normal"/>
    <w:link w:val="Heading5Char"/>
    <w:uiPriority w:val="1"/>
    <w:qFormat/>
    <w:rsid w:val="00BB56BF"/>
    <w:pPr>
      <w:widowControl w:val="0"/>
      <w:autoSpaceDE w:val="0"/>
      <w:autoSpaceDN w:val="0"/>
      <w:spacing w:after="0" w:line="240" w:lineRule="auto"/>
      <w:ind w:left="2052"/>
      <w:outlineLvl w:val="4"/>
    </w:pPr>
    <w:rPr>
      <w:rFonts w:ascii="Arial" w:eastAsia="Arial" w:hAnsi="Arial" w:cs="Arial"/>
      <w:b/>
      <w:bCs/>
      <w:sz w:val="26"/>
      <w:szCs w:val="26"/>
      <w:lang w:val="en-US"/>
    </w:rPr>
  </w:style>
  <w:style w:type="paragraph" w:styleId="Heading6">
    <w:name w:val="heading 6"/>
    <w:basedOn w:val="Normal"/>
    <w:next w:val="Normal"/>
    <w:link w:val="Heading6Char"/>
    <w:uiPriority w:val="1"/>
    <w:unhideWhenUsed/>
    <w:qFormat/>
    <w:rsid w:val="00F87A59"/>
    <w:pPr>
      <w:keepNext/>
      <w:keepLines/>
      <w:spacing w:before="200" w:after="0"/>
      <w:outlineLvl w:val="5"/>
    </w:pPr>
    <w:rPr>
      <w:rFonts w:ascii="Calibri Light" w:eastAsia="Times New Roman" w:hAnsi="Calibri Light"/>
      <w:i/>
      <w:iCs/>
      <w:color w:val="1F4D78"/>
    </w:rPr>
  </w:style>
  <w:style w:type="paragraph" w:styleId="Heading7">
    <w:name w:val="heading 7"/>
    <w:basedOn w:val="Normal"/>
    <w:next w:val="Normal"/>
    <w:link w:val="Heading7Char"/>
    <w:uiPriority w:val="1"/>
    <w:unhideWhenUsed/>
    <w:qFormat/>
    <w:rsid w:val="00BB56BF"/>
    <w:pPr>
      <w:keepNext/>
      <w:keepLines/>
      <w:spacing w:before="200" w:after="0"/>
      <w:outlineLvl w:val="6"/>
    </w:pPr>
    <w:rPr>
      <w:rFonts w:ascii="Calibri Light" w:eastAsia="Times New Roman" w:hAnsi="Calibri Light"/>
      <w:i/>
      <w:iCs/>
      <w:color w:val="404040"/>
    </w:rPr>
  </w:style>
  <w:style w:type="paragraph" w:styleId="Heading8">
    <w:name w:val="heading 8"/>
    <w:basedOn w:val="Normal"/>
    <w:next w:val="Normal"/>
    <w:link w:val="Heading8Char"/>
    <w:uiPriority w:val="1"/>
    <w:unhideWhenUsed/>
    <w:qFormat/>
    <w:rsid w:val="00BB56BF"/>
    <w:pPr>
      <w:keepNext/>
      <w:keepLines/>
      <w:spacing w:before="200" w:after="0"/>
      <w:outlineLvl w:val="7"/>
    </w:pPr>
    <w:rPr>
      <w:rFonts w:ascii="Calibri Light" w:eastAsia="Times New Roman" w:hAnsi="Calibri Light"/>
      <w:color w:val="404040"/>
      <w:sz w:val="20"/>
      <w:szCs w:val="20"/>
    </w:rPr>
  </w:style>
  <w:style w:type="paragraph" w:styleId="Heading9">
    <w:name w:val="heading 9"/>
    <w:basedOn w:val="Normal"/>
    <w:link w:val="Heading9Char"/>
    <w:uiPriority w:val="1"/>
    <w:qFormat/>
    <w:rsid w:val="00BB56BF"/>
    <w:pPr>
      <w:widowControl w:val="0"/>
      <w:autoSpaceDE w:val="0"/>
      <w:autoSpaceDN w:val="0"/>
      <w:spacing w:after="0" w:line="240" w:lineRule="auto"/>
      <w:ind w:left="524"/>
      <w:outlineLvl w:val="8"/>
    </w:pPr>
    <w:rPr>
      <w:rFonts w:ascii="Times New Roman" w:eastAsia="Times New Roman" w:hAnsi="Times New Roman"/>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131DD"/>
    <w:rPr>
      <w:rFonts w:ascii="Calibri Light" w:eastAsia="Times New Roman" w:hAnsi="Calibri Light" w:cs="Times New Roman"/>
      <w:color w:val="2E74B5"/>
      <w:sz w:val="32"/>
      <w:szCs w:val="32"/>
    </w:rPr>
  </w:style>
  <w:style w:type="character" w:customStyle="1" w:styleId="Heading2Char">
    <w:name w:val="Heading 2 Char"/>
    <w:link w:val="Heading2"/>
    <w:uiPriority w:val="1"/>
    <w:rsid w:val="00347311"/>
    <w:rPr>
      <w:rFonts w:ascii="Times New Roman" w:eastAsia="Times New Roman" w:hAnsi="Times New Roman" w:cs="Times New Roman"/>
      <w:b/>
      <w:bCs/>
      <w:sz w:val="24"/>
      <w:szCs w:val="24"/>
      <w:lang w:val="en-US"/>
    </w:rPr>
  </w:style>
  <w:style w:type="character" w:customStyle="1" w:styleId="Heading3Char">
    <w:name w:val="Heading 3 Char"/>
    <w:link w:val="Heading3"/>
    <w:uiPriority w:val="1"/>
    <w:rsid w:val="006A4C6B"/>
    <w:rPr>
      <w:rFonts w:ascii="Calibri Light" w:eastAsia="Times New Roman" w:hAnsi="Calibri Light" w:cs="Times New Roman"/>
      <w:b/>
      <w:bCs/>
      <w:color w:val="5B9BD5"/>
    </w:rPr>
  </w:style>
  <w:style w:type="character" w:customStyle="1" w:styleId="Heading4Char">
    <w:name w:val="Heading 4 Char"/>
    <w:link w:val="Heading4"/>
    <w:uiPriority w:val="1"/>
    <w:rsid w:val="00664EDC"/>
    <w:rPr>
      <w:rFonts w:ascii="Calibri Light" w:eastAsia="Times New Roman" w:hAnsi="Calibri Light" w:cs="Times New Roman"/>
      <w:b/>
      <w:bCs/>
      <w:i/>
      <w:iCs/>
      <w:color w:val="5B9BD5"/>
    </w:rPr>
  </w:style>
  <w:style w:type="character" w:customStyle="1" w:styleId="Heading5Char">
    <w:name w:val="Heading 5 Char"/>
    <w:link w:val="Heading5"/>
    <w:uiPriority w:val="1"/>
    <w:rsid w:val="00BB56BF"/>
    <w:rPr>
      <w:rFonts w:ascii="Arial" w:eastAsia="Arial" w:hAnsi="Arial" w:cs="Arial"/>
      <w:b/>
      <w:bCs/>
      <w:sz w:val="26"/>
      <w:szCs w:val="26"/>
      <w:lang w:val="en-US"/>
    </w:rPr>
  </w:style>
  <w:style w:type="character" w:customStyle="1" w:styleId="Heading6Char">
    <w:name w:val="Heading 6 Char"/>
    <w:link w:val="Heading6"/>
    <w:uiPriority w:val="1"/>
    <w:rsid w:val="00F87A59"/>
    <w:rPr>
      <w:rFonts w:ascii="Calibri Light" w:eastAsia="Times New Roman" w:hAnsi="Calibri Light" w:cs="Times New Roman"/>
      <w:i/>
      <w:iCs/>
      <w:color w:val="1F4D78"/>
    </w:rPr>
  </w:style>
  <w:style w:type="character" w:customStyle="1" w:styleId="Heading7Char">
    <w:name w:val="Heading 7 Char"/>
    <w:link w:val="Heading7"/>
    <w:uiPriority w:val="1"/>
    <w:rsid w:val="00BB56BF"/>
    <w:rPr>
      <w:rFonts w:ascii="Calibri Light" w:eastAsia="Times New Roman" w:hAnsi="Calibri Light" w:cs="Times New Roman"/>
      <w:i/>
      <w:iCs/>
      <w:color w:val="404040"/>
    </w:rPr>
  </w:style>
  <w:style w:type="character" w:customStyle="1" w:styleId="Heading8Char">
    <w:name w:val="Heading 8 Char"/>
    <w:link w:val="Heading8"/>
    <w:uiPriority w:val="1"/>
    <w:rsid w:val="00BB56BF"/>
    <w:rPr>
      <w:rFonts w:ascii="Calibri Light" w:eastAsia="Times New Roman" w:hAnsi="Calibri Light" w:cs="Times New Roman"/>
      <w:color w:val="404040"/>
      <w:sz w:val="20"/>
      <w:szCs w:val="20"/>
    </w:rPr>
  </w:style>
  <w:style w:type="character" w:customStyle="1" w:styleId="Heading9Char">
    <w:name w:val="Heading 9 Char"/>
    <w:link w:val="Heading9"/>
    <w:uiPriority w:val="1"/>
    <w:rsid w:val="00BB56BF"/>
    <w:rPr>
      <w:rFonts w:ascii="Times New Roman" w:eastAsia="Times New Roman" w:hAnsi="Times New Roman" w:cs="Times New Roman"/>
      <w:i/>
      <w:sz w:val="24"/>
      <w:szCs w:val="24"/>
      <w:lang w:val="en-US"/>
    </w:rPr>
  </w:style>
  <w:style w:type="paragraph" w:styleId="ListParagraph">
    <w:name w:val="List Paragraph"/>
    <w:basedOn w:val="Normal"/>
    <w:uiPriority w:val="1"/>
    <w:qFormat/>
    <w:rsid w:val="001F55C8"/>
    <w:pPr>
      <w:ind w:left="720"/>
      <w:contextualSpacing/>
    </w:pPr>
  </w:style>
  <w:style w:type="paragraph" w:styleId="FootnoteText">
    <w:name w:val="footnote text"/>
    <w:basedOn w:val="Normal"/>
    <w:link w:val="FootnoteTextChar"/>
    <w:uiPriority w:val="99"/>
    <w:unhideWhenUsed/>
    <w:rsid w:val="001F55C8"/>
    <w:pPr>
      <w:spacing w:after="0" w:line="240" w:lineRule="auto"/>
    </w:pPr>
    <w:rPr>
      <w:sz w:val="20"/>
      <w:szCs w:val="20"/>
    </w:rPr>
  </w:style>
  <w:style w:type="character" w:customStyle="1" w:styleId="FootnoteTextChar">
    <w:name w:val="Footnote Text Char"/>
    <w:link w:val="FootnoteText"/>
    <w:uiPriority w:val="99"/>
    <w:rsid w:val="001F55C8"/>
    <w:rPr>
      <w:rFonts w:ascii="Calibri" w:eastAsia="Calibri" w:hAnsi="Calibri" w:cs="Times New Roman"/>
      <w:sz w:val="20"/>
      <w:szCs w:val="20"/>
    </w:rPr>
  </w:style>
  <w:style w:type="character" w:styleId="FootnoteReference">
    <w:name w:val="footnote reference"/>
    <w:uiPriority w:val="99"/>
    <w:semiHidden/>
    <w:unhideWhenUsed/>
    <w:rsid w:val="001F55C8"/>
    <w:rPr>
      <w:vertAlign w:val="superscript"/>
    </w:rPr>
  </w:style>
  <w:style w:type="paragraph" w:styleId="BodyText">
    <w:name w:val="Body Text"/>
    <w:basedOn w:val="Normal"/>
    <w:link w:val="BodyTextChar"/>
    <w:uiPriority w:val="1"/>
    <w:qFormat/>
    <w:rsid w:val="00347311"/>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link w:val="BodyText"/>
    <w:uiPriority w:val="1"/>
    <w:rsid w:val="00347311"/>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9E0210"/>
  </w:style>
  <w:style w:type="paragraph" w:styleId="Header">
    <w:name w:val="header"/>
    <w:basedOn w:val="Normal"/>
    <w:link w:val="HeaderChar"/>
    <w:uiPriority w:val="99"/>
    <w:unhideWhenUsed/>
    <w:rsid w:val="009E0210"/>
    <w:pPr>
      <w:tabs>
        <w:tab w:val="center" w:pos="4513"/>
        <w:tab w:val="right" w:pos="9026"/>
      </w:tabs>
      <w:spacing w:after="0" w:line="240" w:lineRule="auto"/>
    </w:pPr>
  </w:style>
  <w:style w:type="character" w:customStyle="1" w:styleId="HeaderChar">
    <w:name w:val="Header Char"/>
    <w:link w:val="Header"/>
    <w:uiPriority w:val="99"/>
    <w:rsid w:val="009E0210"/>
    <w:rPr>
      <w:rFonts w:ascii="Calibri" w:eastAsia="Calibri" w:hAnsi="Calibri" w:cs="Times New Roman"/>
    </w:rPr>
  </w:style>
  <w:style w:type="character" w:customStyle="1" w:styleId="lrzxr">
    <w:name w:val="lrzxr"/>
    <w:basedOn w:val="DefaultParagraphFont"/>
    <w:rsid w:val="00D147A2"/>
  </w:style>
  <w:style w:type="paragraph" w:styleId="BalloonText">
    <w:name w:val="Balloon Text"/>
    <w:basedOn w:val="Normal"/>
    <w:link w:val="BalloonTextChar"/>
    <w:uiPriority w:val="99"/>
    <w:semiHidden/>
    <w:unhideWhenUsed/>
    <w:rsid w:val="000131DD"/>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0131DD"/>
    <w:rPr>
      <w:rFonts w:ascii="Tahoma" w:eastAsia="Times New Roman" w:hAnsi="Tahoma" w:cs="Tahoma"/>
      <w:sz w:val="16"/>
      <w:szCs w:val="16"/>
      <w:lang w:val="en-US"/>
    </w:rPr>
  </w:style>
  <w:style w:type="character" w:styleId="Hyperlink">
    <w:name w:val="Hyperlink"/>
    <w:uiPriority w:val="99"/>
    <w:unhideWhenUsed/>
    <w:rsid w:val="00CC198F"/>
    <w:rPr>
      <w:color w:val="0563C1"/>
      <w:u w:val="single"/>
    </w:rPr>
  </w:style>
  <w:style w:type="paragraph" w:styleId="NormalWeb">
    <w:name w:val="Normal (Web)"/>
    <w:basedOn w:val="Normal"/>
    <w:uiPriority w:val="99"/>
    <w:unhideWhenUsed/>
    <w:rsid w:val="00B03427"/>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B03427"/>
    <w:rPr>
      <w:i/>
      <w:iCs/>
    </w:rPr>
  </w:style>
  <w:style w:type="character" w:customStyle="1" w:styleId="hgkelc">
    <w:name w:val="hgkelc"/>
    <w:basedOn w:val="DefaultParagraphFont"/>
    <w:rsid w:val="00EA068E"/>
  </w:style>
  <w:style w:type="character" w:customStyle="1" w:styleId="font-blue-oleo">
    <w:name w:val="font-blue-oleo"/>
    <w:basedOn w:val="DefaultParagraphFont"/>
    <w:rsid w:val="005F439F"/>
  </w:style>
  <w:style w:type="paragraph" w:styleId="Footer">
    <w:name w:val="footer"/>
    <w:basedOn w:val="Normal"/>
    <w:link w:val="FooterChar"/>
    <w:uiPriority w:val="99"/>
    <w:unhideWhenUsed/>
    <w:rsid w:val="00F9427F"/>
    <w:pPr>
      <w:tabs>
        <w:tab w:val="center" w:pos="4513"/>
        <w:tab w:val="right" w:pos="9026"/>
      </w:tabs>
      <w:spacing w:after="0" w:line="240" w:lineRule="auto"/>
    </w:pPr>
  </w:style>
  <w:style w:type="character" w:customStyle="1" w:styleId="FooterChar">
    <w:name w:val="Footer Char"/>
    <w:link w:val="Footer"/>
    <w:uiPriority w:val="99"/>
    <w:rsid w:val="00F9427F"/>
    <w:rPr>
      <w:rFonts w:ascii="Calibri" w:eastAsia="Calibri" w:hAnsi="Calibri" w:cs="Times New Roman"/>
    </w:rPr>
  </w:style>
  <w:style w:type="paragraph" w:styleId="HTMLPreformatted">
    <w:name w:val="HTML Preformatted"/>
    <w:basedOn w:val="Normal"/>
    <w:link w:val="HTMLPreformattedChar"/>
    <w:uiPriority w:val="99"/>
    <w:unhideWhenUsed/>
    <w:rsid w:val="00AD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D6A1E"/>
    <w:rPr>
      <w:rFonts w:ascii="Courier New" w:eastAsia="Times New Roman" w:hAnsi="Courier New" w:cs="Courier New"/>
      <w:sz w:val="20"/>
      <w:szCs w:val="20"/>
      <w:lang w:val="en-US"/>
    </w:rPr>
  </w:style>
  <w:style w:type="character" w:customStyle="1" w:styleId="y2iqfc">
    <w:name w:val="y2iqfc"/>
    <w:basedOn w:val="DefaultParagraphFont"/>
    <w:rsid w:val="00AD6A1E"/>
  </w:style>
  <w:style w:type="table" w:styleId="TableGrid">
    <w:name w:val="Table Grid"/>
    <w:basedOn w:val="TableNormal"/>
    <w:uiPriority w:val="39"/>
    <w:rsid w:val="00CF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A180E"/>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basedOn w:val="Normal"/>
    <w:uiPriority w:val="1"/>
    <w:qFormat/>
    <w:rsid w:val="000B11C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9824FF"/>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9C10FB"/>
    <w:rPr>
      <w:b/>
      <w:bCs/>
    </w:rPr>
  </w:style>
  <w:style w:type="paragraph" w:customStyle="1" w:styleId="FootNoot">
    <w:name w:val="Foot Noot"/>
    <w:basedOn w:val="FootnoteText"/>
    <w:autoRedefine/>
    <w:qFormat/>
    <w:rsid w:val="007075E5"/>
    <w:pPr>
      <w:spacing w:line="288" w:lineRule="auto"/>
      <w:ind w:left="357" w:hanging="357"/>
      <w:jc w:val="center"/>
    </w:pPr>
    <w:rPr>
      <w:rFonts w:ascii="Times New Roman" w:hAnsi="Times New Roman"/>
      <w:sz w:val="24"/>
      <w:szCs w:val="24"/>
    </w:rPr>
  </w:style>
  <w:style w:type="paragraph" w:styleId="TOC1">
    <w:name w:val="toc 1"/>
    <w:basedOn w:val="Normal"/>
    <w:next w:val="Normal"/>
    <w:autoRedefine/>
    <w:uiPriority w:val="39"/>
    <w:unhideWhenUsed/>
    <w:rsid w:val="00977953"/>
    <w:pPr>
      <w:tabs>
        <w:tab w:val="right" w:leader="dot" w:pos="7927"/>
      </w:tabs>
      <w:spacing w:after="0" w:line="480" w:lineRule="auto"/>
    </w:pPr>
    <w:rPr>
      <w:rFonts w:ascii="Times New Roman" w:hAnsi="Times New Roman"/>
      <w:sz w:val="24"/>
      <w:szCs w:val="24"/>
      <w:lang w:val="en-US"/>
    </w:rPr>
  </w:style>
  <w:style w:type="paragraph" w:styleId="TOC2">
    <w:name w:val="toc 2"/>
    <w:basedOn w:val="Normal"/>
    <w:next w:val="Normal"/>
    <w:autoRedefine/>
    <w:uiPriority w:val="39"/>
    <w:unhideWhenUsed/>
    <w:rsid w:val="00E64ED3"/>
    <w:pPr>
      <w:tabs>
        <w:tab w:val="left" w:pos="357"/>
        <w:tab w:val="left" w:pos="660"/>
        <w:tab w:val="right" w:leader="dot" w:pos="7927"/>
      </w:tabs>
      <w:spacing w:after="0" w:line="480" w:lineRule="auto"/>
      <w:ind w:left="714" w:hanging="357"/>
    </w:pPr>
  </w:style>
  <w:style w:type="paragraph" w:styleId="TOC3">
    <w:name w:val="toc 3"/>
    <w:basedOn w:val="Normal"/>
    <w:next w:val="Normal"/>
    <w:autoRedefine/>
    <w:uiPriority w:val="39"/>
    <w:unhideWhenUsed/>
    <w:rsid w:val="00BB56BF"/>
    <w:pPr>
      <w:tabs>
        <w:tab w:val="left" w:pos="357"/>
        <w:tab w:val="left" w:pos="720"/>
        <w:tab w:val="left" w:pos="880"/>
        <w:tab w:val="left" w:pos="1077"/>
        <w:tab w:val="left" w:pos="1320"/>
        <w:tab w:val="right" w:leader="dot" w:pos="7927"/>
      </w:tabs>
      <w:spacing w:after="0" w:line="480" w:lineRule="auto"/>
      <w:ind w:left="1077" w:hanging="357"/>
    </w:pPr>
  </w:style>
  <w:style w:type="paragraph" w:styleId="TOC4">
    <w:name w:val="toc 4"/>
    <w:basedOn w:val="Normal"/>
    <w:next w:val="Normal"/>
    <w:autoRedefine/>
    <w:uiPriority w:val="39"/>
    <w:unhideWhenUsed/>
    <w:rsid w:val="00BB56BF"/>
    <w:pPr>
      <w:spacing w:after="100"/>
      <w:ind w:left="660"/>
    </w:pPr>
  </w:style>
  <w:style w:type="character" w:customStyle="1" w:styleId="DocumentMapChar">
    <w:name w:val="Document Map Char"/>
    <w:link w:val="DocumentMap"/>
    <w:uiPriority w:val="99"/>
    <w:semiHidden/>
    <w:rsid w:val="00BB56BF"/>
    <w:rPr>
      <w:rFonts w:ascii="Tahoma" w:eastAsia="Calibri" w:hAnsi="Tahoma" w:cs="Tahoma"/>
      <w:sz w:val="16"/>
      <w:szCs w:val="16"/>
    </w:rPr>
  </w:style>
  <w:style w:type="paragraph" w:styleId="DocumentMap">
    <w:name w:val="Document Map"/>
    <w:basedOn w:val="Normal"/>
    <w:link w:val="DocumentMapChar"/>
    <w:uiPriority w:val="99"/>
    <w:semiHidden/>
    <w:unhideWhenUsed/>
    <w:rsid w:val="00BB56BF"/>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BB56BF"/>
    <w:pPr>
      <w:widowControl w:val="0"/>
      <w:autoSpaceDE w:val="0"/>
      <w:autoSpaceDN w:val="0"/>
      <w:spacing w:after="0" w:line="240" w:lineRule="auto"/>
    </w:pPr>
    <w:rPr>
      <w:rFonts w:ascii="Times New Roman" w:eastAsia="Times New Roman" w:hAnsi="Times New Roman"/>
      <w:lang w:val="en-US"/>
    </w:rPr>
  </w:style>
  <w:style w:type="paragraph" w:styleId="TOCHeading">
    <w:name w:val="TOC Heading"/>
    <w:basedOn w:val="Heading1"/>
    <w:next w:val="Normal"/>
    <w:uiPriority w:val="39"/>
    <w:unhideWhenUsed/>
    <w:qFormat/>
    <w:rsid w:val="00BB56BF"/>
    <w:pPr>
      <w:spacing w:before="480" w:line="276" w:lineRule="auto"/>
      <w:outlineLvl w:val="9"/>
    </w:pPr>
    <w:rPr>
      <w:rFonts w:asciiTheme="majorHAnsi" w:eastAsiaTheme="majorEastAsia" w:hAnsiTheme="majorHAnsi" w:cstheme="majorBidi"/>
      <w:b/>
      <w:bCs/>
      <w:color w:val="2E74B5" w:themeColor="accent1" w:themeShade="BF"/>
      <w:sz w:val="28"/>
      <w:szCs w:val="28"/>
      <w:lang w:val="en-US" w:eastAsia="ja-JP"/>
    </w:rPr>
  </w:style>
  <w:style w:type="character" w:customStyle="1" w:styleId="selectable-text">
    <w:name w:val="selectable-text"/>
    <w:basedOn w:val="DefaultParagraphFont"/>
    <w:rsid w:val="00BB56BF"/>
  </w:style>
  <w:style w:type="character" w:styleId="CommentReference">
    <w:name w:val="annotation reference"/>
    <w:uiPriority w:val="99"/>
    <w:semiHidden/>
    <w:unhideWhenUsed/>
    <w:rsid w:val="00BE131E"/>
    <w:rPr>
      <w:sz w:val="16"/>
      <w:szCs w:val="16"/>
    </w:rPr>
  </w:style>
  <w:style w:type="paragraph" w:styleId="CommentText">
    <w:name w:val="annotation text"/>
    <w:basedOn w:val="Normal"/>
    <w:link w:val="CommentTextChar"/>
    <w:uiPriority w:val="99"/>
    <w:semiHidden/>
    <w:unhideWhenUsed/>
    <w:rsid w:val="00BE131E"/>
    <w:pPr>
      <w:spacing w:line="240" w:lineRule="auto"/>
    </w:pPr>
    <w:rPr>
      <w:sz w:val="20"/>
      <w:szCs w:val="20"/>
    </w:rPr>
  </w:style>
  <w:style w:type="character" w:customStyle="1" w:styleId="CommentTextChar">
    <w:name w:val="Comment Text Char"/>
    <w:link w:val="CommentText"/>
    <w:uiPriority w:val="99"/>
    <w:semiHidden/>
    <w:rsid w:val="00BE13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131E"/>
    <w:rPr>
      <w:b/>
      <w:bCs/>
    </w:rPr>
  </w:style>
  <w:style w:type="character" w:customStyle="1" w:styleId="CommentSubjectChar">
    <w:name w:val="Comment Subject Char"/>
    <w:link w:val="CommentSubject"/>
    <w:uiPriority w:val="99"/>
    <w:semiHidden/>
    <w:rsid w:val="00BE131E"/>
    <w:rPr>
      <w:rFonts w:ascii="Calibri" w:eastAsia="Calibri" w:hAnsi="Calibri" w:cs="Times New Roman"/>
      <w:b/>
      <w:bCs/>
      <w:sz w:val="20"/>
      <w:szCs w:val="20"/>
    </w:rPr>
  </w:style>
  <w:style w:type="paragraph" w:customStyle="1" w:styleId="bercamilanhalamanisimarginrata">
    <w:name w:val="bercamilan_halaman_isi_margin_rata"/>
    <w:basedOn w:val="Normal"/>
    <w:rsid w:val="004C5393"/>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uiPriority w:val="99"/>
    <w:semiHidden/>
    <w:unhideWhenUsed/>
    <w:rsid w:val="00E2244E"/>
    <w:rPr>
      <w:color w:val="954F72"/>
      <w:u w:val="single"/>
    </w:rPr>
  </w:style>
  <w:style w:type="paragraph" w:customStyle="1" w:styleId="has-text-align-justify">
    <w:name w:val="has-text-align-justify"/>
    <w:basedOn w:val="Normal"/>
    <w:rsid w:val="0070407F"/>
    <w:pPr>
      <w:spacing w:before="100" w:beforeAutospacing="1" w:after="100" w:afterAutospacing="1" w:line="240" w:lineRule="auto"/>
    </w:pPr>
    <w:rPr>
      <w:rFonts w:ascii="Times New Roman" w:eastAsia="Times New Roman" w:hAnsi="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C4"/>
    <w:pPr>
      <w:spacing w:after="160" w:line="259" w:lineRule="auto"/>
    </w:pPr>
    <w:rPr>
      <w:rFonts w:cs="Times New Roman"/>
      <w:noProof/>
      <w:sz w:val="22"/>
      <w:szCs w:val="22"/>
      <w:lang w:val="id-ID"/>
    </w:rPr>
  </w:style>
  <w:style w:type="paragraph" w:styleId="Heading1">
    <w:name w:val="heading 1"/>
    <w:basedOn w:val="Normal"/>
    <w:next w:val="Normal"/>
    <w:link w:val="Heading1Char"/>
    <w:uiPriority w:val="1"/>
    <w:qFormat/>
    <w:rsid w:val="000131DD"/>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link w:val="Heading2Char"/>
    <w:uiPriority w:val="1"/>
    <w:qFormat/>
    <w:rsid w:val="00347311"/>
    <w:pPr>
      <w:widowControl w:val="0"/>
      <w:autoSpaceDE w:val="0"/>
      <w:autoSpaceDN w:val="0"/>
      <w:spacing w:after="0" w:line="240" w:lineRule="auto"/>
      <w:ind w:left="1308"/>
      <w:outlineLvl w:val="1"/>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1"/>
    <w:unhideWhenUsed/>
    <w:qFormat/>
    <w:rsid w:val="006A4C6B"/>
    <w:pPr>
      <w:keepNext/>
      <w:keepLines/>
      <w:spacing w:before="200" w:after="0"/>
      <w:outlineLvl w:val="2"/>
    </w:pPr>
    <w:rPr>
      <w:rFonts w:ascii="Calibri Light" w:eastAsia="Times New Roman" w:hAnsi="Calibri Light"/>
      <w:b/>
      <w:bCs/>
      <w:color w:val="5B9BD5"/>
    </w:rPr>
  </w:style>
  <w:style w:type="paragraph" w:styleId="Heading4">
    <w:name w:val="heading 4"/>
    <w:basedOn w:val="Normal"/>
    <w:next w:val="Normal"/>
    <w:link w:val="Heading4Char"/>
    <w:uiPriority w:val="1"/>
    <w:unhideWhenUsed/>
    <w:qFormat/>
    <w:rsid w:val="00664EDC"/>
    <w:pPr>
      <w:keepNext/>
      <w:keepLines/>
      <w:spacing w:before="200" w:after="0"/>
      <w:outlineLvl w:val="3"/>
    </w:pPr>
    <w:rPr>
      <w:rFonts w:ascii="Calibri Light" w:eastAsia="Times New Roman" w:hAnsi="Calibri Light"/>
      <w:b/>
      <w:bCs/>
      <w:i/>
      <w:iCs/>
      <w:color w:val="5B9BD5"/>
    </w:rPr>
  </w:style>
  <w:style w:type="paragraph" w:styleId="Heading5">
    <w:name w:val="heading 5"/>
    <w:basedOn w:val="Normal"/>
    <w:link w:val="Heading5Char"/>
    <w:uiPriority w:val="1"/>
    <w:qFormat/>
    <w:rsid w:val="00BB56BF"/>
    <w:pPr>
      <w:widowControl w:val="0"/>
      <w:autoSpaceDE w:val="0"/>
      <w:autoSpaceDN w:val="0"/>
      <w:spacing w:after="0" w:line="240" w:lineRule="auto"/>
      <w:ind w:left="2052"/>
      <w:outlineLvl w:val="4"/>
    </w:pPr>
    <w:rPr>
      <w:rFonts w:ascii="Arial" w:eastAsia="Arial" w:hAnsi="Arial" w:cs="Arial"/>
      <w:b/>
      <w:bCs/>
      <w:sz w:val="26"/>
      <w:szCs w:val="26"/>
      <w:lang w:val="en-US"/>
    </w:rPr>
  </w:style>
  <w:style w:type="paragraph" w:styleId="Heading6">
    <w:name w:val="heading 6"/>
    <w:basedOn w:val="Normal"/>
    <w:next w:val="Normal"/>
    <w:link w:val="Heading6Char"/>
    <w:uiPriority w:val="1"/>
    <w:unhideWhenUsed/>
    <w:qFormat/>
    <w:rsid w:val="00F87A59"/>
    <w:pPr>
      <w:keepNext/>
      <w:keepLines/>
      <w:spacing w:before="200" w:after="0"/>
      <w:outlineLvl w:val="5"/>
    </w:pPr>
    <w:rPr>
      <w:rFonts w:ascii="Calibri Light" w:eastAsia="Times New Roman" w:hAnsi="Calibri Light"/>
      <w:i/>
      <w:iCs/>
      <w:color w:val="1F4D78"/>
    </w:rPr>
  </w:style>
  <w:style w:type="paragraph" w:styleId="Heading7">
    <w:name w:val="heading 7"/>
    <w:basedOn w:val="Normal"/>
    <w:next w:val="Normal"/>
    <w:link w:val="Heading7Char"/>
    <w:uiPriority w:val="1"/>
    <w:unhideWhenUsed/>
    <w:qFormat/>
    <w:rsid w:val="00BB56BF"/>
    <w:pPr>
      <w:keepNext/>
      <w:keepLines/>
      <w:spacing w:before="200" w:after="0"/>
      <w:outlineLvl w:val="6"/>
    </w:pPr>
    <w:rPr>
      <w:rFonts w:ascii="Calibri Light" w:eastAsia="Times New Roman" w:hAnsi="Calibri Light"/>
      <w:i/>
      <w:iCs/>
      <w:color w:val="404040"/>
    </w:rPr>
  </w:style>
  <w:style w:type="paragraph" w:styleId="Heading8">
    <w:name w:val="heading 8"/>
    <w:basedOn w:val="Normal"/>
    <w:next w:val="Normal"/>
    <w:link w:val="Heading8Char"/>
    <w:uiPriority w:val="1"/>
    <w:unhideWhenUsed/>
    <w:qFormat/>
    <w:rsid w:val="00BB56BF"/>
    <w:pPr>
      <w:keepNext/>
      <w:keepLines/>
      <w:spacing w:before="200" w:after="0"/>
      <w:outlineLvl w:val="7"/>
    </w:pPr>
    <w:rPr>
      <w:rFonts w:ascii="Calibri Light" w:eastAsia="Times New Roman" w:hAnsi="Calibri Light"/>
      <w:color w:val="404040"/>
      <w:sz w:val="20"/>
      <w:szCs w:val="20"/>
    </w:rPr>
  </w:style>
  <w:style w:type="paragraph" w:styleId="Heading9">
    <w:name w:val="heading 9"/>
    <w:basedOn w:val="Normal"/>
    <w:link w:val="Heading9Char"/>
    <w:uiPriority w:val="1"/>
    <w:qFormat/>
    <w:rsid w:val="00BB56BF"/>
    <w:pPr>
      <w:widowControl w:val="0"/>
      <w:autoSpaceDE w:val="0"/>
      <w:autoSpaceDN w:val="0"/>
      <w:spacing w:after="0" w:line="240" w:lineRule="auto"/>
      <w:ind w:left="524"/>
      <w:outlineLvl w:val="8"/>
    </w:pPr>
    <w:rPr>
      <w:rFonts w:ascii="Times New Roman" w:eastAsia="Times New Roman" w:hAnsi="Times New Roman"/>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131DD"/>
    <w:rPr>
      <w:rFonts w:ascii="Calibri Light" w:eastAsia="Times New Roman" w:hAnsi="Calibri Light" w:cs="Times New Roman"/>
      <w:color w:val="2E74B5"/>
      <w:sz w:val="32"/>
      <w:szCs w:val="32"/>
    </w:rPr>
  </w:style>
  <w:style w:type="character" w:customStyle="1" w:styleId="Heading2Char">
    <w:name w:val="Heading 2 Char"/>
    <w:link w:val="Heading2"/>
    <w:uiPriority w:val="1"/>
    <w:rsid w:val="00347311"/>
    <w:rPr>
      <w:rFonts w:ascii="Times New Roman" w:eastAsia="Times New Roman" w:hAnsi="Times New Roman" w:cs="Times New Roman"/>
      <w:b/>
      <w:bCs/>
      <w:sz w:val="24"/>
      <w:szCs w:val="24"/>
      <w:lang w:val="en-US"/>
    </w:rPr>
  </w:style>
  <w:style w:type="character" w:customStyle="1" w:styleId="Heading3Char">
    <w:name w:val="Heading 3 Char"/>
    <w:link w:val="Heading3"/>
    <w:uiPriority w:val="1"/>
    <w:rsid w:val="006A4C6B"/>
    <w:rPr>
      <w:rFonts w:ascii="Calibri Light" w:eastAsia="Times New Roman" w:hAnsi="Calibri Light" w:cs="Times New Roman"/>
      <w:b/>
      <w:bCs/>
      <w:color w:val="5B9BD5"/>
    </w:rPr>
  </w:style>
  <w:style w:type="character" w:customStyle="1" w:styleId="Heading4Char">
    <w:name w:val="Heading 4 Char"/>
    <w:link w:val="Heading4"/>
    <w:uiPriority w:val="1"/>
    <w:rsid w:val="00664EDC"/>
    <w:rPr>
      <w:rFonts w:ascii="Calibri Light" w:eastAsia="Times New Roman" w:hAnsi="Calibri Light" w:cs="Times New Roman"/>
      <w:b/>
      <w:bCs/>
      <w:i/>
      <w:iCs/>
      <w:color w:val="5B9BD5"/>
    </w:rPr>
  </w:style>
  <w:style w:type="character" w:customStyle="1" w:styleId="Heading5Char">
    <w:name w:val="Heading 5 Char"/>
    <w:link w:val="Heading5"/>
    <w:uiPriority w:val="1"/>
    <w:rsid w:val="00BB56BF"/>
    <w:rPr>
      <w:rFonts w:ascii="Arial" w:eastAsia="Arial" w:hAnsi="Arial" w:cs="Arial"/>
      <w:b/>
      <w:bCs/>
      <w:sz w:val="26"/>
      <w:szCs w:val="26"/>
      <w:lang w:val="en-US"/>
    </w:rPr>
  </w:style>
  <w:style w:type="character" w:customStyle="1" w:styleId="Heading6Char">
    <w:name w:val="Heading 6 Char"/>
    <w:link w:val="Heading6"/>
    <w:uiPriority w:val="1"/>
    <w:rsid w:val="00F87A59"/>
    <w:rPr>
      <w:rFonts w:ascii="Calibri Light" w:eastAsia="Times New Roman" w:hAnsi="Calibri Light" w:cs="Times New Roman"/>
      <w:i/>
      <w:iCs/>
      <w:color w:val="1F4D78"/>
    </w:rPr>
  </w:style>
  <w:style w:type="character" w:customStyle="1" w:styleId="Heading7Char">
    <w:name w:val="Heading 7 Char"/>
    <w:link w:val="Heading7"/>
    <w:uiPriority w:val="1"/>
    <w:rsid w:val="00BB56BF"/>
    <w:rPr>
      <w:rFonts w:ascii="Calibri Light" w:eastAsia="Times New Roman" w:hAnsi="Calibri Light" w:cs="Times New Roman"/>
      <w:i/>
      <w:iCs/>
      <w:color w:val="404040"/>
    </w:rPr>
  </w:style>
  <w:style w:type="character" w:customStyle="1" w:styleId="Heading8Char">
    <w:name w:val="Heading 8 Char"/>
    <w:link w:val="Heading8"/>
    <w:uiPriority w:val="1"/>
    <w:rsid w:val="00BB56BF"/>
    <w:rPr>
      <w:rFonts w:ascii="Calibri Light" w:eastAsia="Times New Roman" w:hAnsi="Calibri Light" w:cs="Times New Roman"/>
      <w:color w:val="404040"/>
      <w:sz w:val="20"/>
      <w:szCs w:val="20"/>
    </w:rPr>
  </w:style>
  <w:style w:type="character" w:customStyle="1" w:styleId="Heading9Char">
    <w:name w:val="Heading 9 Char"/>
    <w:link w:val="Heading9"/>
    <w:uiPriority w:val="1"/>
    <w:rsid w:val="00BB56BF"/>
    <w:rPr>
      <w:rFonts w:ascii="Times New Roman" w:eastAsia="Times New Roman" w:hAnsi="Times New Roman" w:cs="Times New Roman"/>
      <w:i/>
      <w:sz w:val="24"/>
      <w:szCs w:val="24"/>
      <w:lang w:val="en-US"/>
    </w:rPr>
  </w:style>
  <w:style w:type="paragraph" w:styleId="ListParagraph">
    <w:name w:val="List Paragraph"/>
    <w:basedOn w:val="Normal"/>
    <w:uiPriority w:val="1"/>
    <w:qFormat/>
    <w:rsid w:val="001F55C8"/>
    <w:pPr>
      <w:ind w:left="720"/>
      <w:contextualSpacing/>
    </w:pPr>
  </w:style>
  <w:style w:type="paragraph" w:styleId="FootnoteText">
    <w:name w:val="footnote text"/>
    <w:basedOn w:val="Normal"/>
    <w:link w:val="FootnoteTextChar"/>
    <w:uiPriority w:val="99"/>
    <w:unhideWhenUsed/>
    <w:rsid w:val="001F55C8"/>
    <w:pPr>
      <w:spacing w:after="0" w:line="240" w:lineRule="auto"/>
    </w:pPr>
    <w:rPr>
      <w:sz w:val="20"/>
      <w:szCs w:val="20"/>
    </w:rPr>
  </w:style>
  <w:style w:type="character" w:customStyle="1" w:styleId="FootnoteTextChar">
    <w:name w:val="Footnote Text Char"/>
    <w:link w:val="FootnoteText"/>
    <w:uiPriority w:val="99"/>
    <w:rsid w:val="001F55C8"/>
    <w:rPr>
      <w:rFonts w:ascii="Calibri" w:eastAsia="Calibri" w:hAnsi="Calibri" w:cs="Times New Roman"/>
      <w:sz w:val="20"/>
      <w:szCs w:val="20"/>
    </w:rPr>
  </w:style>
  <w:style w:type="character" w:styleId="FootnoteReference">
    <w:name w:val="footnote reference"/>
    <w:uiPriority w:val="99"/>
    <w:semiHidden/>
    <w:unhideWhenUsed/>
    <w:rsid w:val="001F55C8"/>
    <w:rPr>
      <w:vertAlign w:val="superscript"/>
    </w:rPr>
  </w:style>
  <w:style w:type="paragraph" w:styleId="BodyText">
    <w:name w:val="Body Text"/>
    <w:basedOn w:val="Normal"/>
    <w:link w:val="BodyTextChar"/>
    <w:uiPriority w:val="1"/>
    <w:qFormat/>
    <w:rsid w:val="00347311"/>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link w:val="BodyText"/>
    <w:uiPriority w:val="1"/>
    <w:rsid w:val="00347311"/>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9E0210"/>
  </w:style>
  <w:style w:type="paragraph" w:styleId="Header">
    <w:name w:val="header"/>
    <w:basedOn w:val="Normal"/>
    <w:link w:val="HeaderChar"/>
    <w:uiPriority w:val="99"/>
    <w:unhideWhenUsed/>
    <w:rsid w:val="009E0210"/>
    <w:pPr>
      <w:tabs>
        <w:tab w:val="center" w:pos="4513"/>
        <w:tab w:val="right" w:pos="9026"/>
      </w:tabs>
      <w:spacing w:after="0" w:line="240" w:lineRule="auto"/>
    </w:pPr>
  </w:style>
  <w:style w:type="character" w:customStyle="1" w:styleId="HeaderChar">
    <w:name w:val="Header Char"/>
    <w:link w:val="Header"/>
    <w:uiPriority w:val="99"/>
    <w:rsid w:val="009E0210"/>
    <w:rPr>
      <w:rFonts w:ascii="Calibri" w:eastAsia="Calibri" w:hAnsi="Calibri" w:cs="Times New Roman"/>
    </w:rPr>
  </w:style>
  <w:style w:type="character" w:customStyle="1" w:styleId="lrzxr">
    <w:name w:val="lrzxr"/>
    <w:basedOn w:val="DefaultParagraphFont"/>
    <w:rsid w:val="00D147A2"/>
  </w:style>
  <w:style w:type="paragraph" w:styleId="BalloonText">
    <w:name w:val="Balloon Text"/>
    <w:basedOn w:val="Normal"/>
    <w:link w:val="BalloonTextChar"/>
    <w:uiPriority w:val="99"/>
    <w:semiHidden/>
    <w:unhideWhenUsed/>
    <w:rsid w:val="000131DD"/>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0131DD"/>
    <w:rPr>
      <w:rFonts w:ascii="Tahoma" w:eastAsia="Times New Roman" w:hAnsi="Tahoma" w:cs="Tahoma"/>
      <w:sz w:val="16"/>
      <w:szCs w:val="16"/>
      <w:lang w:val="en-US"/>
    </w:rPr>
  </w:style>
  <w:style w:type="character" w:styleId="Hyperlink">
    <w:name w:val="Hyperlink"/>
    <w:uiPriority w:val="99"/>
    <w:unhideWhenUsed/>
    <w:rsid w:val="00CC198F"/>
    <w:rPr>
      <w:color w:val="0563C1"/>
      <w:u w:val="single"/>
    </w:rPr>
  </w:style>
  <w:style w:type="paragraph" w:styleId="NormalWeb">
    <w:name w:val="Normal (Web)"/>
    <w:basedOn w:val="Normal"/>
    <w:uiPriority w:val="99"/>
    <w:unhideWhenUsed/>
    <w:rsid w:val="00B03427"/>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B03427"/>
    <w:rPr>
      <w:i/>
      <w:iCs/>
    </w:rPr>
  </w:style>
  <w:style w:type="character" w:customStyle="1" w:styleId="hgkelc">
    <w:name w:val="hgkelc"/>
    <w:basedOn w:val="DefaultParagraphFont"/>
    <w:rsid w:val="00EA068E"/>
  </w:style>
  <w:style w:type="character" w:customStyle="1" w:styleId="font-blue-oleo">
    <w:name w:val="font-blue-oleo"/>
    <w:basedOn w:val="DefaultParagraphFont"/>
    <w:rsid w:val="005F439F"/>
  </w:style>
  <w:style w:type="paragraph" w:styleId="Footer">
    <w:name w:val="footer"/>
    <w:basedOn w:val="Normal"/>
    <w:link w:val="FooterChar"/>
    <w:uiPriority w:val="99"/>
    <w:unhideWhenUsed/>
    <w:rsid w:val="00F9427F"/>
    <w:pPr>
      <w:tabs>
        <w:tab w:val="center" w:pos="4513"/>
        <w:tab w:val="right" w:pos="9026"/>
      </w:tabs>
      <w:spacing w:after="0" w:line="240" w:lineRule="auto"/>
    </w:pPr>
  </w:style>
  <w:style w:type="character" w:customStyle="1" w:styleId="FooterChar">
    <w:name w:val="Footer Char"/>
    <w:link w:val="Footer"/>
    <w:uiPriority w:val="99"/>
    <w:rsid w:val="00F9427F"/>
    <w:rPr>
      <w:rFonts w:ascii="Calibri" w:eastAsia="Calibri" w:hAnsi="Calibri" w:cs="Times New Roman"/>
    </w:rPr>
  </w:style>
  <w:style w:type="paragraph" w:styleId="HTMLPreformatted">
    <w:name w:val="HTML Preformatted"/>
    <w:basedOn w:val="Normal"/>
    <w:link w:val="HTMLPreformattedChar"/>
    <w:uiPriority w:val="99"/>
    <w:unhideWhenUsed/>
    <w:rsid w:val="00AD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D6A1E"/>
    <w:rPr>
      <w:rFonts w:ascii="Courier New" w:eastAsia="Times New Roman" w:hAnsi="Courier New" w:cs="Courier New"/>
      <w:sz w:val="20"/>
      <w:szCs w:val="20"/>
      <w:lang w:val="en-US"/>
    </w:rPr>
  </w:style>
  <w:style w:type="character" w:customStyle="1" w:styleId="y2iqfc">
    <w:name w:val="y2iqfc"/>
    <w:basedOn w:val="DefaultParagraphFont"/>
    <w:rsid w:val="00AD6A1E"/>
  </w:style>
  <w:style w:type="table" w:styleId="TableGrid">
    <w:name w:val="Table Grid"/>
    <w:basedOn w:val="TableNormal"/>
    <w:uiPriority w:val="39"/>
    <w:rsid w:val="00CF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A180E"/>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basedOn w:val="Normal"/>
    <w:uiPriority w:val="1"/>
    <w:qFormat/>
    <w:rsid w:val="000B11C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9824FF"/>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9C10FB"/>
    <w:rPr>
      <w:b/>
      <w:bCs/>
    </w:rPr>
  </w:style>
  <w:style w:type="paragraph" w:customStyle="1" w:styleId="FootNoot">
    <w:name w:val="Foot Noot"/>
    <w:basedOn w:val="FootnoteText"/>
    <w:autoRedefine/>
    <w:qFormat/>
    <w:rsid w:val="007075E5"/>
    <w:pPr>
      <w:spacing w:line="288" w:lineRule="auto"/>
      <w:ind w:left="357" w:hanging="357"/>
      <w:jc w:val="center"/>
    </w:pPr>
    <w:rPr>
      <w:rFonts w:ascii="Times New Roman" w:hAnsi="Times New Roman"/>
      <w:sz w:val="24"/>
      <w:szCs w:val="24"/>
    </w:rPr>
  </w:style>
  <w:style w:type="paragraph" w:styleId="TOC1">
    <w:name w:val="toc 1"/>
    <w:basedOn w:val="Normal"/>
    <w:next w:val="Normal"/>
    <w:autoRedefine/>
    <w:uiPriority w:val="39"/>
    <w:unhideWhenUsed/>
    <w:rsid w:val="00977953"/>
    <w:pPr>
      <w:tabs>
        <w:tab w:val="right" w:leader="dot" w:pos="7927"/>
      </w:tabs>
      <w:spacing w:after="0" w:line="480" w:lineRule="auto"/>
    </w:pPr>
    <w:rPr>
      <w:rFonts w:ascii="Times New Roman" w:hAnsi="Times New Roman"/>
      <w:sz w:val="24"/>
      <w:szCs w:val="24"/>
      <w:lang w:val="en-US"/>
    </w:rPr>
  </w:style>
  <w:style w:type="paragraph" w:styleId="TOC2">
    <w:name w:val="toc 2"/>
    <w:basedOn w:val="Normal"/>
    <w:next w:val="Normal"/>
    <w:autoRedefine/>
    <w:uiPriority w:val="39"/>
    <w:unhideWhenUsed/>
    <w:rsid w:val="00E64ED3"/>
    <w:pPr>
      <w:tabs>
        <w:tab w:val="left" w:pos="357"/>
        <w:tab w:val="left" w:pos="660"/>
        <w:tab w:val="right" w:leader="dot" w:pos="7927"/>
      </w:tabs>
      <w:spacing w:after="0" w:line="480" w:lineRule="auto"/>
      <w:ind w:left="714" w:hanging="357"/>
    </w:pPr>
  </w:style>
  <w:style w:type="paragraph" w:styleId="TOC3">
    <w:name w:val="toc 3"/>
    <w:basedOn w:val="Normal"/>
    <w:next w:val="Normal"/>
    <w:autoRedefine/>
    <w:uiPriority w:val="39"/>
    <w:unhideWhenUsed/>
    <w:rsid w:val="00BB56BF"/>
    <w:pPr>
      <w:tabs>
        <w:tab w:val="left" w:pos="357"/>
        <w:tab w:val="left" w:pos="720"/>
        <w:tab w:val="left" w:pos="880"/>
        <w:tab w:val="left" w:pos="1077"/>
        <w:tab w:val="left" w:pos="1320"/>
        <w:tab w:val="right" w:leader="dot" w:pos="7927"/>
      </w:tabs>
      <w:spacing w:after="0" w:line="480" w:lineRule="auto"/>
      <w:ind w:left="1077" w:hanging="357"/>
    </w:pPr>
  </w:style>
  <w:style w:type="paragraph" w:styleId="TOC4">
    <w:name w:val="toc 4"/>
    <w:basedOn w:val="Normal"/>
    <w:next w:val="Normal"/>
    <w:autoRedefine/>
    <w:uiPriority w:val="39"/>
    <w:unhideWhenUsed/>
    <w:rsid w:val="00BB56BF"/>
    <w:pPr>
      <w:spacing w:after="100"/>
      <w:ind w:left="660"/>
    </w:pPr>
  </w:style>
  <w:style w:type="character" w:customStyle="1" w:styleId="DocumentMapChar">
    <w:name w:val="Document Map Char"/>
    <w:link w:val="DocumentMap"/>
    <w:uiPriority w:val="99"/>
    <w:semiHidden/>
    <w:rsid w:val="00BB56BF"/>
    <w:rPr>
      <w:rFonts w:ascii="Tahoma" w:eastAsia="Calibri" w:hAnsi="Tahoma" w:cs="Tahoma"/>
      <w:sz w:val="16"/>
      <w:szCs w:val="16"/>
    </w:rPr>
  </w:style>
  <w:style w:type="paragraph" w:styleId="DocumentMap">
    <w:name w:val="Document Map"/>
    <w:basedOn w:val="Normal"/>
    <w:link w:val="DocumentMapChar"/>
    <w:uiPriority w:val="99"/>
    <w:semiHidden/>
    <w:unhideWhenUsed/>
    <w:rsid w:val="00BB56BF"/>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BB56BF"/>
    <w:pPr>
      <w:widowControl w:val="0"/>
      <w:autoSpaceDE w:val="0"/>
      <w:autoSpaceDN w:val="0"/>
      <w:spacing w:after="0" w:line="240" w:lineRule="auto"/>
    </w:pPr>
    <w:rPr>
      <w:rFonts w:ascii="Times New Roman" w:eastAsia="Times New Roman" w:hAnsi="Times New Roman"/>
      <w:lang w:val="en-US"/>
    </w:rPr>
  </w:style>
  <w:style w:type="paragraph" w:styleId="TOCHeading">
    <w:name w:val="TOC Heading"/>
    <w:basedOn w:val="Heading1"/>
    <w:next w:val="Normal"/>
    <w:uiPriority w:val="39"/>
    <w:unhideWhenUsed/>
    <w:qFormat/>
    <w:rsid w:val="00BB56BF"/>
    <w:pPr>
      <w:spacing w:before="480" w:line="276" w:lineRule="auto"/>
      <w:outlineLvl w:val="9"/>
    </w:pPr>
    <w:rPr>
      <w:rFonts w:asciiTheme="majorHAnsi" w:eastAsiaTheme="majorEastAsia" w:hAnsiTheme="majorHAnsi" w:cstheme="majorBidi"/>
      <w:b/>
      <w:bCs/>
      <w:color w:val="2E74B5" w:themeColor="accent1" w:themeShade="BF"/>
      <w:sz w:val="28"/>
      <w:szCs w:val="28"/>
      <w:lang w:val="en-US" w:eastAsia="ja-JP"/>
    </w:rPr>
  </w:style>
  <w:style w:type="character" w:customStyle="1" w:styleId="selectable-text">
    <w:name w:val="selectable-text"/>
    <w:basedOn w:val="DefaultParagraphFont"/>
    <w:rsid w:val="00BB56BF"/>
  </w:style>
  <w:style w:type="character" w:styleId="CommentReference">
    <w:name w:val="annotation reference"/>
    <w:uiPriority w:val="99"/>
    <w:semiHidden/>
    <w:unhideWhenUsed/>
    <w:rsid w:val="00BE131E"/>
    <w:rPr>
      <w:sz w:val="16"/>
      <w:szCs w:val="16"/>
    </w:rPr>
  </w:style>
  <w:style w:type="paragraph" w:styleId="CommentText">
    <w:name w:val="annotation text"/>
    <w:basedOn w:val="Normal"/>
    <w:link w:val="CommentTextChar"/>
    <w:uiPriority w:val="99"/>
    <w:semiHidden/>
    <w:unhideWhenUsed/>
    <w:rsid w:val="00BE131E"/>
    <w:pPr>
      <w:spacing w:line="240" w:lineRule="auto"/>
    </w:pPr>
    <w:rPr>
      <w:sz w:val="20"/>
      <w:szCs w:val="20"/>
    </w:rPr>
  </w:style>
  <w:style w:type="character" w:customStyle="1" w:styleId="CommentTextChar">
    <w:name w:val="Comment Text Char"/>
    <w:link w:val="CommentText"/>
    <w:uiPriority w:val="99"/>
    <w:semiHidden/>
    <w:rsid w:val="00BE13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131E"/>
    <w:rPr>
      <w:b/>
      <w:bCs/>
    </w:rPr>
  </w:style>
  <w:style w:type="character" w:customStyle="1" w:styleId="CommentSubjectChar">
    <w:name w:val="Comment Subject Char"/>
    <w:link w:val="CommentSubject"/>
    <w:uiPriority w:val="99"/>
    <w:semiHidden/>
    <w:rsid w:val="00BE131E"/>
    <w:rPr>
      <w:rFonts w:ascii="Calibri" w:eastAsia="Calibri" w:hAnsi="Calibri" w:cs="Times New Roman"/>
      <w:b/>
      <w:bCs/>
      <w:sz w:val="20"/>
      <w:szCs w:val="20"/>
    </w:rPr>
  </w:style>
  <w:style w:type="paragraph" w:customStyle="1" w:styleId="bercamilanhalamanisimarginrata">
    <w:name w:val="bercamilan_halaman_isi_margin_rata"/>
    <w:basedOn w:val="Normal"/>
    <w:rsid w:val="004C5393"/>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uiPriority w:val="99"/>
    <w:semiHidden/>
    <w:unhideWhenUsed/>
    <w:rsid w:val="00E2244E"/>
    <w:rPr>
      <w:color w:val="954F72"/>
      <w:u w:val="single"/>
    </w:rPr>
  </w:style>
  <w:style w:type="paragraph" w:customStyle="1" w:styleId="has-text-align-justify">
    <w:name w:val="has-text-align-justify"/>
    <w:basedOn w:val="Normal"/>
    <w:rsid w:val="0070407F"/>
    <w:pPr>
      <w:spacing w:before="100" w:beforeAutospacing="1" w:after="100" w:afterAutospacing="1" w:line="240" w:lineRule="auto"/>
    </w:pPr>
    <w:rPr>
      <w:rFonts w:ascii="Times New Roman" w:eastAsia="Times New Roman" w:hAnsi="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5380">
      <w:bodyDiv w:val="1"/>
      <w:marLeft w:val="0"/>
      <w:marRight w:val="0"/>
      <w:marTop w:val="0"/>
      <w:marBottom w:val="0"/>
      <w:divBdr>
        <w:top w:val="none" w:sz="0" w:space="0" w:color="auto"/>
        <w:left w:val="none" w:sz="0" w:space="0" w:color="auto"/>
        <w:bottom w:val="none" w:sz="0" w:space="0" w:color="auto"/>
        <w:right w:val="none" w:sz="0" w:space="0" w:color="auto"/>
      </w:divBdr>
    </w:div>
    <w:div w:id="193537454">
      <w:bodyDiv w:val="1"/>
      <w:marLeft w:val="0"/>
      <w:marRight w:val="0"/>
      <w:marTop w:val="0"/>
      <w:marBottom w:val="0"/>
      <w:divBdr>
        <w:top w:val="none" w:sz="0" w:space="0" w:color="auto"/>
        <w:left w:val="none" w:sz="0" w:space="0" w:color="auto"/>
        <w:bottom w:val="none" w:sz="0" w:space="0" w:color="auto"/>
        <w:right w:val="none" w:sz="0" w:space="0" w:color="auto"/>
      </w:divBdr>
    </w:div>
    <w:div w:id="223227119">
      <w:bodyDiv w:val="1"/>
      <w:marLeft w:val="0"/>
      <w:marRight w:val="0"/>
      <w:marTop w:val="0"/>
      <w:marBottom w:val="0"/>
      <w:divBdr>
        <w:top w:val="none" w:sz="0" w:space="0" w:color="auto"/>
        <w:left w:val="none" w:sz="0" w:space="0" w:color="auto"/>
        <w:bottom w:val="none" w:sz="0" w:space="0" w:color="auto"/>
        <w:right w:val="none" w:sz="0" w:space="0" w:color="auto"/>
      </w:divBdr>
    </w:div>
    <w:div w:id="240457447">
      <w:bodyDiv w:val="1"/>
      <w:marLeft w:val="0"/>
      <w:marRight w:val="0"/>
      <w:marTop w:val="0"/>
      <w:marBottom w:val="0"/>
      <w:divBdr>
        <w:top w:val="none" w:sz="0" w:space="0" w:color="auto"/>
        <w:left w:val="none" w:sz="0" w:space="0" w:color="auto"/>
        <w:bottom w:val="none" w:sz="0" w:space="0" w:color="auto"/>
        <w:right w:val="none" w:sz="0" w:space="0" w:color="auto"/>
      </w:divBdr>
    </w:div>
    <w:div w:id="270821832">
      <w:bodyDiv w:val="1"/>
      <w:marLeft w:val="0"/>
      <w:marRight w:val="0"/>
      <w:marTop w:val="0"/>
      <w:marBottom w:val="0"/>
      <w:divBdr>
        <w:top w:val="none" w:sz="0" w:space="0" w:color="auto"/>
        <w:left w:val="none" w:sz="0" w:space="0" w:color="auto"/>
        <w:bottom w:val="none" w:sz="0" w:space="0" w:color="auto"/>
        <w:right w:val="none" w:sz="0" w:space="0" w:color="auto"/>
      </w:divBdr>
    </w:div>
    <w:div w:id="316887761">
      <w:bodyDiv w:val="1"/>
      <w:marLeft w:val="0"/>
      <w:marRight w:val="0"/>
      <w:marTop w:val="0"/>
      <w:marBottom w:val="0"/>
      <w:divBdr>
        <w:top w:val="none" w:sz="0" w:space="0" w:color="auto"/>
        <w:left w:val="none" w:sz="0" w:space="0" w:color="auto"/>
        <w:bottom w:val="none" w:sz="0" w:space="0" w:color="auto"/>
        <w:right w:val="none" w:sz="0" w:space="0" w:color="auto"/>
      </w:divBdr>
    </w:div>
    <w:div w:id="318772963">
      <w:bodyDiv w:val="1"/>
      <w:marLeft w:val="0"/>
      <w:marRight w:val="0"/>
      <w:marTop w:val="0"/>
      <w:marBottom w:val="0"/>
      <w:divBdr>
        <w:top w:val="none" w:sz="0" w:space="0" w:color="auto"/>
        <w:left w:val="none" w:sz="0" w:space="0" w:color="auto"/>
        <w:bottom w:val="none" w:sz="0" w:space="0" w:color="auto"/>
        <w:right w:val="none" w:sz="0" w:space="0" w:color="auto"/>
      </w:divBdr>
    </w:div>
    <w:div w:id="405610967">
      <w:bodyDiv w:val="1"/>
      <w:marLeft w:val="0"/>
      <w:marRight w:val="0"/>
      <w:marTop w:val="0"/>
      <w:marBottom w:val="0"/>
      <w:divBdr>
        <w:top w:val="none" w:sz="0" w:space="0" w:color="auto"/>
        <w:left w:val="none" w:sz="0" w:space="0" w:color="auto"/>
        <w:bottom w:val="none" w:sz="0" w:space="0" w:color="auto"/>
        <w:right w:val="none" w:sz="0" w:space="0" w:color="auto"/>
      </w:divBdr>
      <w:divsChild>
        <w:div w:id="1525436509">
          <w:marLeft w:val="0"/>
          <w:marRight w:val="0"/>
          <w:marTop w:val="0"/>
          <w:marBottom w:val="0"/>
          <w:divBdr>
            <w:top w:val="none" w:sz="0" w:space="0" w:color="auto"/>
            <w:left w:val="none" w:sz="0" w:space="0" w:color="auto"/>
            <w:bottom w:val="none" w:sz="0" w:space="0" w:color="auto"/>
            <w:right w:val="none" w:sz="0" w:space="0" w:color="auto"/>
          </w:divBdr>
        </w:div>
        <w:div w:id="279800547">
          <w:marLeft w:val="0"/>
          <w:marRight w:val="0"/>
          <w:marTop w:val="0"/>
          <w:marBottom w:val="0"/>
          <w:divBdr>
            <w:top w:val="none" w:sz="0" w:space="0" w:color="auto"/>
            <w:left w:val="none" w:sz="0" w:space="0" w:color="auto"/>
            <w:bottom w:val="none" w:sz="0" w:space="0" w:color="auto"/>
            <w:right w:val="none" w:sz="0" w:space="0" w:color="auto"/>
          </w:divBdr>
        </w:div>
        <w:div w:id="689331622">
          <w:marLeft w:val="0"/>
          <w:marRight w:val="0"/>
          <w:marTop w:val="0"/>
          <w:marBottom w:val="0"/>
          <w:divBdr>
            <w:top w:val="none" w:sz="0" w:space="0" w:color="auto"/>
            <w:left w:val="none" w:sz="0" w:space="0" w:color="auto"/>
            <w:bottom w:val="none" w:sz="0" w:space="0" w:color="auto"/>
            <w:right w:val="none" w:sz="0" w:space="0" w:color="auto"/>
          </w:divBdr>
        </w:div>
        <w:div w:id="1608078675">
          <w:marLeft w:val="0"/>
          <w:marRight w:val="0"/>
          <w:marTop w:val="0"/>
          <w:marBottom w:val="0"/>
          <w:divBdr>
            <w:top w:val="none" w:sz="0" w:space="0" w:color="auto"/>
            <w:left w:val="none" w:sz="0" w:space="0" w:color="auto"/>
            <w:bottom w:val="none" w:sz="0" w:space="0" w:color="auto"/>
            <w:right w:val="none" w:sz="0" w:space="0" w:color="auto"/>
          </w:divBdr>
        </w:div>
        <w:div w:id="2081294323">
          <w:marLeft w:val="0"/>
          <w:marRight w:val="0"/>
          <w:marTop w:val="0"/>
          <w:marBottom w:val="0"/>
          <w:divBdr>
            <w:top w:val="none" w:sz="0" w:space="0" w:color="auto"/>
            <w:left w:val="none" w:sz="0" w:space="0" w:color="auto"/>
            <w:bottom w:val="none" w:sz="0" w:space="0" w:color="auto"/>
            <w:right w:val="none" w:sz="0" w:space="0" w:color="auto"/>
          </w:divBdr>
        </w:div>
        <w:div w:id="60258513">
          <w:marLeft w:val="0"/>
          <w:marRight w:val="0"/>
          <w:marTop w:val="0"/>
          <w:marBottom w:val="0"/>
          <w:divBdr>
            <w:top w:val="none" w:sz="0" w:space="0" w:color="auto"/>
            <w:left w:val="none" w:sz="0" w:space="0" w:color="auto"/>
            <w:bottom w:val="none" w:sz="0" w:space="0" w:color="auto"/>
            <w:right w:val="none" w:sz="0" w:space="0" w:color="auto"/>
          </w:divBdr>
        </w:div>
        <w:div w:id="326714045">
          <w:marLeft w:val="0"/>
          <w:marRight w:val="0"/>
          <w:marTop w:val="0"/>
          <w:marBottom w:val="0"/>
          <w:divBdr>
            <w:top w:val="none" w:sz="0" w:space="0" w:color="auto"/>
            <w:left w:val="none" w:sz="0" w:space="0" w:color="auto"/>
            <w:bottom w:val="none" w:sz="0" w:space="0" w:color="auto"/>
            <w:right w:val="none" w:sz="0" w:space="0" w:color="auto"/>
          </w:divBdr>
        </w:div>
        <w:div w:id="1618944306">
          <w:marLeft w:val="0"/>
          <w:marRight w:val="0"/>
          <w:marTop w:val="0"/>
          <w:marBottom w:val="0"/>
          <w:divBdr>
            <w:top w:val="none" w:sz="0" w:space="0" w:color="auto"/>
            <w:left w:val="none" w:sz="0" w:space="0" w:color="auto"/>
            <w:bottom w:val="none" w:sz="0" w:space="0" w:color="auto"/>
            <w:right w:val="none" w:sz="0" w:space="0" w:color="auto"/>
          </w:divBdr>
        </w:div>
      </w:divsChild>
    </w:div>
    <w:div w:id="422848295">
      <w:bodyDiv w:val="1"/>
      <w:marLeft w:val="0"/>
      <w:marRight w:val="0"/>
      <w:marTop w:val="0"/>
      <w:marBottom w:val="0"/>
      <w:divBdr>
        <w:top w:val="none" w:sz="0" w:space="0" w:color="auto"/>
        <w:left w:val="none" w:sz="0" w:space="0" w:color="auto"/>
        <w:bottom w:val="none" w:sz="0" w:space="0" w:color="auto"/>
        <w:right w:val="none" w:sz="0" w:space="0" w:color="auto"/>
      </w:divBdr>
    </w:div>
    <w:div w:id="449281822">
      <w:bodyDiv w:val="1"/>
      <w:marLeft w:val="0"/>
      <w:marRight w:val="0"/>
      <w:marTop w:val="0"/>
      <w:marBottom w:val="0"/>
      <w:divBdr>
        <w:top w:val="none" w:sz="0" w:space="0" w:color="auto"/>
        <w:left w:val="none" w:sz="0" w:space="0" w:color="auto"/>
        <w:bottom w:val="none" w:sz="0" w:space="0" w:color="auto"/>
        <w:right w:val="none" w:sz="0" w:space="0" w:color="auto"/>
      </w:divBdr>
    </w:div>
    <w:div w:id="844131459">
      <w:bodyDiv w:val="1"/>
      <w:marLeft w:val="0"/>
      <w:marRight w:val="0"/>
      <w:marTop w:val="0"/>
      <w:marBottom w:val="0"/>
      <w:divBdr>
        <w:top w:val="none" w:sz="0" w:space="0" w:color="auto"/>
        <w:left w:val="none" w:sz="0" w:space="0" w:color="auto"/>
        <w:bottom w:val="none" w:sz="0" w:space="0" w:color="auto"/>
        <w:right w:val="none" w:sz="0" w:space="0" w:color="auto"/>
      </w:divBdr>
    </w:div>
    <w:div w:id="905457447">
      <w:bodyDiv w:val="1"/>
      <w:marLeft w:val="0"/>
      <w:marRight w:val="0"/>
      <w:marTop w:val="0"/>
      <w:marBottom w:val="0"/>
      <w:divBdr>
        <w:top w:val="none" w:sz="0" w:space="0" w:color="auto"/>
        <w:left w:val="none" w:sz="0" w:space="0" w:color="auto"/>
        <w:bottom w:val="none" w:sz="0" w:space="0" w:color="auto"/>
        <w:right w:val="none" w:sz="0" w:space="0" w:color="auto"/>
      </w:divBdr>
    </w:div>
    <w:div w:id="968098047">
      <w:bodyDiv w:val="1"/>
      <w:marLeft w:val="0"/>
      <w:marRight w:val="0"/>
      <w:marTop w:val="0"/>
      <w:marBottom w:val="0"/>
      <w:divBdr>
        <w:top w:val="none" w:sz="0" w:space="0" w:color="auto"/>
        <w:left w:val="none" w:sz="0" w:space="0" w:color="auto"/>
        <w:bottom w:val="none" w:sz="0" w:space="0" w:color="auto"/>
        <w:right w:val="none" w:sz="0" w:space="0" w:color="auto"/>
      </w:divBdr>
    </w:div>
    <w:div w:id="983121605">
      <w:bodyDiv w:val="1"/>
      <w:marLeft w:val="0"/>
      <w:marRight w:val="0"/>
      <w:marTop w:val="0"/>
      <w:marBottom w:val="0"/>
      <w:divBdr>
        <w:top w:val="none" w:sz="0" w:space="0" w:color="auto"/>
        <w:left w:val="none" w:sz="0" w:space="0" w:color="auto"/>
        <w:bottom w:val="none" w:sz="0" w:space="0" w:color="auto"/>
        <w:right w:val="none" w:sz="0" w:space="0" w:color="auto"/>
      </w:divBdr>
    </w:div>
    <w:div w:id="996345420">
      <w:bodyDiv w:val="1"/>
      <w:marLeft w:val="0"/>
      <w:marRight w:val="0"/>
      <w:marTop w:val="0"/>
      <w:marBottom w:val="0"/>
      <w:divBdr>
        <w:top w:val="none" w:sz="0" w:space="0" w:color="auto"/>
        <w:left w:val="none" w:sz="0" w:space="0" w:color="auto"/>
        <w:bottom w:val="none" w:sz="0" w:space="0" w:color="auto"/>
        <w:right w:val="none" w:sz="0" w:space="0" w:color="auto"/>
      </w:divBdr>
    </w:div>
    <w:div w:id="1047023086">
      <w:bodyDiv w:val="1"/>
      <w:marLeft w:val="0"/>
      <w:marRight w:val="0"/>
      <w:marTop w:val="0"/>
      <w:marBottom w:val="0"/>
      <w:divBdr>
        <w:top w:val="none" w:sz="0" w:space="0" w:color="auto"/>
        <w:left w:val="none" w:sz="0" w:space="0" w:color="auto"/>
        <w:bottom w:val="none" w:sz="0" w:space="0" w:color="auto"/>
        <w:right w:val="none" w:sz="0" w:space="0" w:color="auto"/>
      </w:divBdr>
    </w:div>
    <w:div w:id="1048338637">
      <w:bodyDiv w:val="1"/>
      <w:marLeft w:val="0"/>
      <w:marRight w:val="0"/>
      <w:marTop w:val="0"/>
      <w:marBottom w:val="0"/>
      <w:divBdr>
        <w:top w:val="none" w:sz="0" w:space="0" w:color="auto"/>
        <w:left w:val="none" w:sz="0" w:space="0" w:color="auto"/>
        <w:bottom w:val="none" w:sz="0" w:space="0" w:color="auto"/>
        <w:right w:val="none" w:sz="0" w:space="0" w:color="auto"/>
      </w:divBdr>
    </w:div>
    <w:div w:id="1061711946">
      <w:bodyDiv w:val="1"/>
      <w:marLeft w:val="0"/>
      <w:marRight w:val="0"/>
      <w:marTop w:val="0"/>
      <w:marBottom w:val="0"/>
      <w:divBdr>
        <w:top w:val="none" w:sz="0" w:space="0" w:color="auto"/>
        <w:left w:val="none" w:sz="0" w:space="0" w:color="auto"/>
        <w:bottom w:val="none" w:sz="0" w:space="0" w:color="auto"/>
        <w:right w:val="none" w:sz="0" w:space="0" w:color="auto"/>
      </w:divBdr>
    </w:div>
    <w:div w:id="1084112100">
      <w:bodyDiv w:val="1"/>
      <w:marLeft w:val="0"/>
      <w:marRight w:val="0"/>
      <w:marTop w:val="0"/>
      <w:marBottom w:val="0"/>
      <w:divBdr>
        <w:top w:val="none" w:sz="0" w:space="0" w:color="auto"/>
        <w:left w:val="none" w:sz="0" w:space="0" w:color="auto"/>
        <w:bottom w:val="none" w:sz="0" w:space="0" w:color="auto"/>
        <w:right w:val="none" w:sz="0" w:space="0" w:color="auto"/>
      </w:divBdr>
    </w:div>
    <w:div w:id="1152983641">
      <w:bodyDiv w:val="1"/>
      <w:marLeft w:val="0"/>
      <w:marRight w:val="0"/>
      <w:marTop w:val="0"/>
      <w:marBottom w:val="0"/>
      <w:divBdr>
        <w:top w:val="none" w:sz="0" w:space="0" w:color="auto"/>
        <w:left w:val="none" w:sz="0" w:space="0" w:color="auto"/>
        <w:bottom w:val="none" w:sz="0" w:space="0" w:color="auto"/>
        <w:right w:val="none" w:sz="0" w:space="0" w:color="auto"/>
      </w:divBdr>
    </w:div>
    <w:div w:id="1243678240">
      <w:bodyDiv w:val="1"/>
      <w:marLeft w:val="0"/>
      <w:marRight w:val="0"/>
      <w:marTop w:val="0"/>
      <w:marBottom w:val="0"/>
      <w:divBdr>
        <w:top w:val="none" w:sz="0" w:space="0" w:color="auto"/>
        <w:left w:val="none" w:sz="0" w:space="0" w:color="auto"/>
        <w:bottom w:val="none" w:sz="0" w:space="0" w:color="auto"/>
        <w:right w:val="none" w:sz="0" w:space="0" w:color="auto"/>
      </w:divBdr>
    </w:div>
    <w:div w:id="1266621533">
      <w:bodyDiv w:val="1"/>
      <w:marLeft w:val="0"/>
      <w:marRight w:val="0"/>
      <w:marTop w:val="0"/>
      <w:marBottom w:val="0"/>
      <w:divBdr>
        <w:top w:val="none" w:sz="0" w:space="0" w:color="auto"/>
        <w:left w:val="none" w:sz="0" w:space="0" w:color="auto"/>
        <w:bottom w:val="none" w:sz="0" w:space="0" w:color="auto"/>
        <w:right w:val="none" w:sz="0" w:space="0" w:color="auto"/>
      </w:divBdr>
    </w:div>
    <w:div w:id="1280796389">
      <w:bodyDiv w:val="1"/>
      <w:marLeft w:val="0"/>
      <w:marRight w:val="0"/>
      <w:marTop w:val="0"/>
      <w:marBottom w:val="0"/>
      <w:divBdr>
        <w:top w:val="none" w:sz="0" w:space="0" w:color="auto"/>
        <w:left w:val="none" w:sz="0" w:space="0" w:color="auto"/>
        <w:bottom w:val="none" w:sz="0" w:space="0" w:color="auto"/>
        <w:right w:val="none" w:sz="0" w:space="0" w:color="auto"/>
      </w:divBdr>
    </w:div>
    <w:div w:id="1297416784">
      <w:bodyDiv w:val="1"/>
      <w:marLeft w:val="0"/>
      <w:marRight w:val="0"/>
      <w:marTop w:val="0"/>
      <w:marBottom w:val="0"/>
      <w:divBdr>
        <w:top w:val="none" w:sz="0" w:space="0" w:color="auto"/>
        <w:left w:val="none" w:sz="0" w:space="0" w:color="auto"/>
        <w:bottom w:val="none" w:sz="0" w:space="0" w:color="auto"/>
        <w:right w:val="none" w:sz="0" w:space="0" w:color="auto"/>
      </w:divBdr>
    </w:div>
    <w:div w:id="1327392135">
      <w:bodyDiv w:val="1"/>
      <w:marLeft w:val="0"/>
      <w:marRight w:val="0"/>
      <w:marTop w:val="0"/>
      <w:marBottom w:val="0"/>
      <w:divBdr>
        <w:top w:val="none" w:sz="0" w:space="0" w:color="auto"/>
        <w:left w:val="none" w:sz="0" w:space="0" w:color="auto"/>
        <w:bottom w:val="none" w:sz="0" w:space="0" w:color="auto"/>
        <w:right w:val="none" w:sz="0" w:space="0" w:color="auto"/>
      </w:divBdr>
    </w:div>
    <w:div w:id="1328483077">
      <w:bodyDiv w:val="1"/>
      <w:marLeft w:val="0"/>
      <w:marRight w:val="0"/>
      <w:marTop w:val="0"/>
      <w:marBottom w:val="0"/>
      <w:divBdr>
        <w:top w:val="none" w:sz="0" w:space="0" w:color="auto"/>
        <w:left w:val="none" w:sz="0" w:space="0" w:color="auto"/>
        <w:bottom w:val="none" w:sz="0" w:space="0" w:color="auto"/>
        <w:right w:val="none" w:sz="0" w:space="0" w:color="auto"/>
      </w:divBdr>
    </w:div>
    <w:div w:id="1347058843">
      <w:bodyDiv w:val="1"/>
      <w:marLeft w:val="0"/>
      <w:marRight w:val="0"/>
      <w:marTop w:val="0"/>
      <w:marBottom w:val="0"/>
      <w:divBdr>
        <w:top w:val="none" w:sz="0" w:space="0" w:color="auto"/>
        <w:left w:val="none" w:sz="0" w:space="0" w:color="auto"/>
        <w:bottom w:val="none" w:sz="0" w:space="0" w:color="auto"/>
        <w:right w:val="none" w:sz="0" w:space="0" w:color="auto"/>
      </w:divBdr>
    </w:div>
    <w:div w:id="1405641857">
      <w:bodyDiv w:val="1"/>
      <w:marLeft w:val="0"/>
      <w:marRight w:val="0"/>
      <w:marTop w:val="0"/>
      <w:marBottom w:val="0"/>
      <w:divBdr>
        <w:top w:val="none" w:sz="0" w:space="0" w:color="auto"/>
        <w:left w:val="none" w:sz="0" w:space="0" w:color="auto"/>
        <w:bottom w:val="none" w:sz="0" w:space="0" w:color="auto"/>
        <w:right w:val="none" w:sz="0" w:space="0" w:color="auto"/>
      </w:divBdr>
    </w:div>
    <w:div w:id="1467239618">
      <w:bodyDiv w:val="1"/>
      <w:marLeft w:val="0"/>
      <w:marRight w:val="0"/>
      <w:marTop w:val="0"/>
      <w:marBottom w:val="0"/>
      <w:divBdr>
        <w:top w:val="none" w:sz="0" w:space="0" w:color="auto"/>
        <w:left w:val="none" w:sz="0" w:space="0" w:color="auto"/>
        <w:bottom w:val="none" w:sz="0" w:space="0" w:color="auto"/>
        <w:right w:val="none" w:sz="0" w:space="0" w:color="auto"/>
      </w:divBdr>
    </w:div>
    <w:div w:id="1492673020">
      <w:bodyDiv w:val="1"/>
      <w:marLeft w:val="0"/>
      <w:marRight w:val="0"/>
      <w:marTop w:val="0"/>
      <w:marBottom w:val="0"/>
      <w:divBdr>
        <w:top w:val="none" w:sz="0" w:space="0" w:color="auto"/>
        <w:left w:val="none" w:sz="0" w:space="0" w:color="auto"/>
        <w:bottom w:val="none" w:sz="0" w:space="0" w:color="auto"/>
        <w:right w:val="none" w:sz="0" w:space="0" w:color="auto"/>
      </w:divBdr>
    </w:div>
    <w:div w:id="1500655913">
      <w:bodyDiv w:val="1"/>
      <w:marLeft w:val="0"/>
      <w:marRight w:val="0"/>
      <w:marTop w:val="0"/>
      <w:marBottom w:val="0"/>
      <w:divBdr>
        <w:top w:val="none" w:sz="0" w:space="0" w:color="auto"/>
        <w:left w:val="none" w:sz="0" w:space="0" w:color="auto"/>
        <w:bottom w:val="none" w:sz="0" w:space="0" w:color="auto"/>
        <w:right w:val="none" w:sz="0" w:space="0" w:color="auto"/>
      </w:divBdr>
    </w:div>
    <w:div w:id="1519273891">
      <w:bodyDiv w:val="1"/>
      <w:marLeft w:val="0"/>
      <w:marRight w:val="0"/>
      <w:marTop w:val="0"/>
      <w:marBottom w:val="0"/>
      <w:divBdr>
        <w:top w:val="none" w:sz="0" w:space="0" w:color="auto"/>
        <w:left w:val="none" w:sz="0" w:space="0" w:color="auto"/>
        <w:bottom w:val="none" w:sz="0" w:space="0" w:color="auto"/>
        <w:right w:val="none" w:sz="0" w:space="0" w:color="auto"/>
      </w:divBdr>
    </w:div>
    <w:div w:id="1520046321">
      <w:bodyDiv w:val="1"/>
      <w:marLeft w:val="0"/>
      <w:marRight w:val="0"/>
      <w:marTop w:val="0"/>
      <w:marBottom w:val="0"/>
      <w:divBdr>
        <w:top w:val="none" w:sz="0" w:space="0" w:color="auto"/>
        <w:left w:val="none" w:sz="0" w:space="0" w:color="auto"/>
        <w:bottom w:val="none" w:sz="0" w:space="0" w:color="auto"/>
        <w:right w:val="none" w:sz="0" w:space="0" w:color="auto"/>
      </w:divBdr>
    </w:div>
    <w:div w:id="1522891344">
      <w:bodyDiv w:val="1"/>
      <w:marLeft w:val="0"/>
      <w:marRight w:val="0"/>
      <w:marTop w:val="0"/>
      <w:marBottom w:val="0"/>
      <w:divBdr>
        <w:top w:val="none" w:sz="0" w:space="0" w:color="auto"/>
        <w:left w:val="none" w:sz="0" w:space="0" w:color="auto"/>
        <w:bottom w:val="none" w:sz="0" w:space="0" w:color="auto"/>
        <w:right w:val="none" w:sz="0" w:space="0" w:color="auto"/>
      </w:divBdr>
    </w:div>
    <w:div w:id="1524594751">
      <w:bodyDiv w:val="1"/>
      <w:marLeft w:val="0"/>
      <w:marRight w:val="0"/>
      <w:marTop w:val="0"/>
      <w:marBottom w:val="0"/>
      <w:divBdr>
        <w:top w:val="none" w:sz="0" w:space="0" w:color="auto"/>
        <w:left w:val="none" w:sz="0" w:space="0" w:color="auto"/>
        <w:bottom w:val="none" w:sz="0" w:space="0" w:color="auto"/>
        <w:right w:val="none" w:sz="0" w:space="0" w:color="auto"/>
      </w:divBdr>
    </w:div>
    <w:div w:id="1559316225">
      <w:bodyDiv w:val="1"/>
      <w:marLeft w:val="0"/>
      <w:marRight w:val="0"/>
      <w:marTop w:val="0"/>
      <w:marBottom w:val="0"/>
      <w:divBdr>
        <w:top w:val="none" w:sz="0" w:space="0" w:color="auto"/>
        <w:left w:val="none" w:sz="0" w:space="0" w:color="auto"/>
        <w:bottom w:val="none" w:sz="0" w:space="0" w:color="auto"/>
        <w:right w:val="none" w:sz="0" w:space="0" w:color="auto"/>
      </w:divBdr>
    </w:div>
    <w:div w:id="1609966456">
      <w:bodyDiv w:val="1"/>
      <w:marLeft w:val="0"/>
      <w:marRight w:val="0"/>
      <w:marTop w:val="0"/>
      <w:marBottom w:val="0"/>
      <w:divBdr>
        <w:top w:val="none" w:sz="0" w:space="0" w:color="auto"/>
        <w:left w:val="none" w:sz="0" w:space="0" w:color="auto"/>
        <w:bottom w:val="none" w:sz="0" w:space="0" w:color="auto"/>
        <w:right w:val="none" w:sz="0" w:space="0" w:color="auto"/>
      </w:divBdr>
    </w:div>
    <w:div w:id="1648045197">
      <w:bodyDiv w:val="1"/>
      <w:marLeft w:val="0"/>
      <w:marRight w:val="0"/>
      <w:marTop w:val="0"/>
      <w:marBottom w:val="0"/>
      <w:divBdr>
        <w:top w:val="none" w:sz="0" w:space="0" w:color="auto"/>
        <w:left w:val="none" w:sz="0" w:space="0" w:color="auto"/>
        <w:bottom w:val="none" w:sz="0" w:space="0" w:color="auto"/>
        <w:right w:val="none" w:sz="0" w:space="0" w:color="auto"/>
      </w:divBdr>
    </w:div>
    <w:div w:id="1844927083">
      <w:bodyDiv w:val="1"/>
      <w:marLeft w:val="0"/>
      <w:marRight w:val="0"/>
      <w:marTop w:val="0"/>
      <w:marBottom w:val="0"/>
      <w:divBdr>
        <w:top w:val="none" w:sz="0" w:space="0" w:color="auto"/>
        <w:left w:val="none" w:sz="0" w:space="0" w:color="auto"/>
        <w:bottom w:val="none" w:sz="0" w:space="0" w:color="auto"/>
        <w:right w:val="none" w:sz="0" w:space="0" w:color="auto"/>
      </w:divBdr>
    </w:div>
    <w:div w:id="1897736584">
      <w:bodyDiv w:val="1"/>
      <w:marLeft w:val="0"/>
      <w:marRight w:val="0"/>
      <w:marTop w:val="0"/>
      <w:marBottom w:val="0"/>
      <w:divBdr>
        <w:top w:val="none" w:sz="0" w:space="0" w:color="auto"/>
        <w:left w:val="none" w:sz="0" w:space="0" w:color="auto"/>
        <w:bottom w:val="none" w:sz="0" w:space="0" w:color="auto"/>
        <w:right w:val="none" w:sz="0" w:space="0" w:color="auto"/>
      </w:divBdr>
    </w:div>
    <w:div w:id="1975670915">
      <w:bodyDiv w:val="1"/>
      <w:marLeft w:val="0"/>
      <w:marRight w:val="0"/>
      <w:marTop w:val="0"/>
      <w:marBottom w:val="0"/>
      <w:divBdr>
        <w:top w:val="none" w:sz="0" w:space="0" w:color="auto"/>
        <w:left w:val="none" w:sz="0" w:space="0" w:color="auto"/>
        <w:bottom w:val="none" w:sz="0" w:space="0" w:color="auto"/>
        <w:right w:val="none" w:sz="0" w:space="0" w:color="auto"/>
      </w:divBdr>
    </w:div>
    <w:div w:id="1981765198">
      <w:bodyDiv w:val="1"/>
      <w:marLeft w:val="0"/>
      <w:marRight w:val="0"/>
      <w:marTop w:val="0"/>
      <w:marBottom w:val="0"/>
      <w:divBdr>
        <w:top w:val="none" w:sz="0" w:space="0" w:color="auto"/>
        <w:left w:val="none" w:sz="0" w:space="0" w:color="auto"/>
        <w:bottom w:val="none" w:sz="0" w:space="0" w:color="auto"/>
        <w:right w:val="none" w:sz="0" w:space="0" w:color="auto"/>
      </w:divBdr>
    </w:div>
    <w:div w:id="20988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dih.kemenkeu.go.id/fulltext/2009/11TAHUN2009UUPenj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1D03-8D55-4CB5-A099-75613BE7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6684</Words>
  <Characters>38101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2024-02-12T03:07:00Z</cp:lastPrinted>
  <dcterms:created xsi:type="dcterms:W3CDTF">2024-02-12T03:10:00Z</dcterms:created>
  <dcterms:modified xsi:type="dcterms:W3CDTF">2024-02-12T03:10:00Z</dcterms:modified>
</cp:coreProperties>
</file>