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iagrams/colors1.xml" ContentType="application/vnd.openxmlformats-officedocument.drawingml.diagramColors+xml"/>
  <Override PartName="/word/diagrams/colors2.xml" ContentType="application/vnd.openxmlformats-officedocument.drawingml.diagramColors+xml"/>
  <Override PartName="/word/diagrams/colors3.xml" ContentType="application/vnd.openxmlformats-officedocument.drawingml.diagramColors+xml"/>
  <Override PartName="/word/diagrams/data1.xml" ContentType="application/vnd.openxmlformats-officedocument.drawingml.diagramData+xml"/>
  <Override PartName="/word/diagrams/data2.xml" ContentType="application/vnd.openxmlformats-officedocument.drawingml.diagramData+xml"/>
  <Override PartName="/word/diagrams/data3.xml" ContentType="application/vnd.openxmlformats-officedocument.drawingml.diagramData+xml"/>
  <Override PartName="/word/diagrams/drawing1.xml" ContentType="application/vnd.ms-office.drawingml.diagramDrawing+xml"/>
  <Override PartName="/word/diagrams/drawing2.xml" ContentType="application/vnd.ms-office.drawingml.diagramDrawing+xml"/>
  <Override PartName="/word/diagrams/drawing3.xml" ContentType="application/vnd.ms-office.drawingml.diagramDrawing+xml"/>
  <Override PartName="/word/diagrams/layout1.xml" ContentType="application/vnd.openxmlformats-officedocument.drawingml.diagramLayout+xml"/>
  <Override PartName="/word/diagrams/layout2.xml" ContentType="application/vnd.openxmlformats-officedocument.drawingml.diagramLayout+xml"/>
  <Override PartName="/word/diagrams/layout3.xml" ContentType="application/vnd.openxmlformats-officedocument.drawingml.diagramLayout+xml"/>
  <Override PartName="/word/diagrams/quickStyle1.xml" ContentType="application/vnd.openxmlformats-officedocument.drawingml.diagramStyle+xml"/>
  <Override PartName="/word/diagrams/quickStyle2.xml" ContentType="application/vnd.openxmlformats-officedocument.drawingml.diagramStyle+xml"/>
  <Override PartName="/word/diagrams/quickStyle3.xml" ContentType="application/vnd.openxmlformats-officedocument.drawingml.diagram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4"/>
        <w:spacing w:before="0" w:line="240" w:lineRule="auto"/>
        <w:rPr>
          <w:rFonts w:cs="Times New Roman"/>
          <w:bCs/>
          <w:szCs w:val="28"/>
          <w:lang w:val="id-ID"/>
        </w:rPr>
      </w:pPr>
    </w:p>
    <w:p>
      <w:pPr>
        <w:pStyle w:val="24"/>
        <w:spacing w:before="0" w:line="240" w:lineRule="auto"/>
        <w:rPr>
          <w:rFonts w:cs="Times New Roman"/>
          <w:bCs/>
          <w:szCs w:val="28"/>
          <w:lang w:val="id-ID"/>
        </w:rPr>
      </w:pPr>
      <w:r>
        <w:rPr>
          <w:rFonts w:cs="Times New Roman"/>
          <w:bCs/>
          <w:szCs w:val="28"/>
          <w:lang w:val="id-ID"/>
        </w:rPr>
        <w:t>PENGARUH SUMBER DAYA MANUSIA (</w:t>
      </w:r>
      <w:r>
        <w:rPr>
          <w:rFonts w:cs="Times New Roman"/>
          <w:bCs/>
          <w:i/>
          <w:iCs/>
          <w:szCs w:val="28"/>
          <w:lang w:val="id-ID"/>
        </w:rPr>
        <w:t>PEOPLE</w:t>
      </w:r>
      <w:r>
        <w:rPr>
          <w:rFonts w:cs="Times New Roman"/>
          <w:bCs/>
          <w:szCs w:val="28"/>
          <w:lang w:val="id-ID"/>
        </w:rPr>
        <w:t xml:space="preserve">) DAN </w:t>
      </w:r>
    </w:p>
    <w:p>
      <w:pPr>
        <w:pStyle w:val="24"/>
        <w:spacing w:before="0" w:line="240" w:lineRule="auto"/>
        <w:rPr>
          <w:rFonts w:cs="Times New Roman"/>
          <w:bCs/>
          <w:szCs w:val="28"/>
          <w:lang w:val="id-ID"/>
        </w:rPr>
      </w:pPr>
      <w:r>
        <w:rPr>
          <w:rFonts w:cs="Times New Roman"/>
          <w:bCs/>
          <w:szCs w:val="28"/>
          <w:lang w:val="id-ID"/>
        </w:rPr>
        <w:t>BUKTI FISIK (</w:t>
      </w:r>
      <w:r>
        <w:rPr>
          <w:rFonts w:cs="Times New Roman"/>
          <w:bCs/>
          <w:i/>
          <w:iCs/>
          <w:szCs w:val="28"/>
          <w:lang w:val="id-ID"/>
        </w:rPr>
        <w:t>PHYSICAL EVIDENCE</w:t>
      </w:r>
      <w:r>
        <w:rPr>
          <w:rFonts w:cs="Times New Roman"/>
          <w:bCs/>
          <w:szCs w:val="28"/>
          <w:lang w:val="id-ID"/>
        </w:rPr>
        <w:t>) TERHADAP KEPUASAN SERTA IMPLIKASINYA PADA KEPERCAYAAN</w:t>
      </w:r>
    </w:p>
    <w:p>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(Suatu Survei Pada Mahasiswa </w:t>
      </w:r>
      <w:r>
        <w:rPr>
          <w:rFonts w:ascii="Times New Roman" w:hAnsi="Times New Roman" w:cs="Times New Roman"/>
          <w:b/>
          <w:bCs/>
          <w:sz w:val="24"/>
          <w:szCs w:val="24"/>
          <w:lang w:val="en-US"/>
        </w:rPr>
        <w:t>UKRI</w:t>
      </w:r>
      <w:r>
        <w:rPr>
          <w:rFonts w:ascii="Times New Roman" w:hAnsi="Times New Roman" w:cs="Times New Roman"/>
          <w:b/>
          <w:bCs/>
          <w:sz w:val="24"/>
          <w:szCs w:val="24"/>
        </w:rPr>
        <w:t xml:space="preserve"> Bandung)</w:t>
      </w:r>
    </w:p>
    <w:p>
      <w:pPr>
        <w:spacing w:line="240" w:lineRule="auto"/>
        <w:jc w:val="center"/>
      </w:pPr>
    </w:p>
    <w:p>
      <w:pPr>
        <w:pStyle w:val="21"/>
        <w:spacing w:line="240" w:lineRule="auto"/>
        <w:rPr>
          <w:lang w:val="en-US"/>
        </w:rPr>
      </w:pPr>
      <w:r>
        <w:rPr>
          <w:rFonts w:hint="default"/>
          <w:lang w:val="en-US"/>
        </w:rPr>
        <w:t xml:space="preserve">ARTIKEL </w:t>
      </w:r>
      <w:r>
        <w:rPr>
          <w:lang w:val="en-US"/>
        </w:rPr>
        <w:t>TESIS</w:t>
      </w:r>
    </w:p>
    <w:p>
      <w:pPr>
        <w:spacing w:line="240" w:lineRule="auto"/>
        <w:rPr>
          <w:rFonts w:ascii="Times New Roman" w:hAnsi="Times New Roman" w:cs="Times New Roman"/>
          <w:sz w:val="24"/>
          <w:szCs w:val="24"/>
          <w:lang w:val="en-US"/>
        </w:rPr>
      </w:pPr>
    </w:p>
    <w:p>
      <w:pPr>
        <w:spacing w:after="0" w:line="240" w:lineRule="auto"/>
        <w:ind w:left="-567"/>
        <w:jc w:val="center"/>
        <w:rPr>
          <w:rFonts w:ascii="Times New Roman" w:hAnsi="Times New Roman" w:cs="Times New Roman"/>
          <w:bCs/>
          <w:sz w:val="24"/>
          <w:szCs w:val="24"/>
        </w:rPr>
      </w:pPr>
      <w:r>
        <w:rPr>
          <w:rFonts w:ascii="Times New Roman" w:hAnsi="Times New Roman" w:cs="Times New Roman"/>
          <w:bCs/>
          <w:sz w:val="24"/>
          <w:szCs w:val="24"/>
        </w:rPr>
        <w:t xml:space="preserve">Untuk Memenuhi Salah Satu Syarat Guna Memperoleh Gelar </w:t>
      </w:r>
    </w:p>
    <w:p>
      <w:pPr>
        <w:spacing w:after="0" w:line="240" w:lineRule="auto"/>
        <w:ind w:left="-567"/>
        <w:jc w:val="center"/>
        <w:rPr>
          <w:rFonts w:ascii="Times New Roman" w:hAnsi="Times New Roman" w:cs="Times New Roman"/>
          <w:bCs/>
          <w:sz w:val="24"/>
          <w:szCs w:val="24"/>
        </w:rPr>
      </w:pPr>
      <w:r>
        <w:rPr>
          <w:rFonts w:ascii="Times New Roman" w:hAnsi="Times New Roman" w:cs="Times New Roman"/>
          <w:bCs/>
          <w:sz w:val="24"/>
          <w:szCs w:val="24"/>
        </w:rPr>
        <w:t>Magister Manajemen</w:t>
      </w:r>
      <w:r>
        <w:rPr>
          <w:rFonts w:ascii="Times New Roman" w:hAnsi="Times New Roman" w:cs="Times New Roman"/>
          <w:bCs/>
          <w:sz w:val="24"/>
          <w:szCs w:val="24"/>
          <w:lang w:val="en-US"/>
        </w:rPr>
        <w:t xml:space="preserve"> </w:t>
      </w:r>
      <w:r>
        <w:rPr>
          <w:rFonts w:ascii="Times New Roman" w:hAnsi="Times New Roman" w:cs="Times New Roman"/>
          <w:bCs/>
          <w:sz w:val="24"/>
          <w:szCs w:val="24"/>
        </w:rPr>
        <w:t xml:space="preserve">Pada Program Studi Magister Manajemen </w:t>
      </w:r>
    </w:p>
    <w:p>
      <w:pPr>
        <w:spacing w:after="0" w:line="240" w:lineRule="auto"/>
        <w:ind w:left="-567"/>
        <w:jc w:val="center"/>
        <w:rPr>
          <w:rFonts w:ascii="Times New Roman" w:hAnsi="Times New Roman" w:cs="Times New Roman"/>
          <w:bCs/>
          <w:sz w:val="24"/>
          <w:szCs w:val="24"/>
          <w:lang w:val="en-US"/>
        </w:rPr>
      </w:pPr>
      <w:r>
        <w:rPr>
          <w:rFonts w:ascii="Times New Roman" w:hAnsi="Times New Roman" w:cs="Times New Roman"/>
          <w:bCs/>
          <w:sz w:val="24"/>
          <w:szCs w:val="24"/>
        </w:rPr>
        <w:t xml:space="preserve">Konsentrasi </w:t>
      </w:r>
      <w:r>
        <w:rPr>
          <w:rFonts w:ascii="Times New Roman" w:hAnsi="Times New Roman" w:cs="Times New Roman"/>
          <w:bCs/>
          <w:sz w:val="24"/>
          <w:szCs w:val="24"/>
          <w:lang w:val="en-US"/>
        </w:rPr>
        <w:t>Bisnis</w:t>
      </w:r>
    </w:p>
    <w:p>
      <w:pPr>
        <w:spacing w:line="240" w:lineRule="auto"/>
      </w:pPr>
    </w:p>
    <w:p>
      <w:pPr>
        <w:spacing w:line="240" w:lineRule="auto"/>
      </w:pPr>
    </w:p>
    <w:p>
      <w:pPr>
        <w:spacing w:line="240" w:lineRule="auto"/>
      </w:pPr>
    </w:p>
    <w:p>
      <w:pPr>
        <w:spacing w:line="240" w:lineRule="auto"/>
      </w:pPr>
    </w:p>
    <w:p>
      <w:pPr>
        <w:spacing w:line="240" w:lineRule="auto"/>
      </w:pPr>
    </w:p>
    <w:p>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lang w:val="en-US"/>
        </w:rPr>
        <w:t xml:space="preserve">Nama : </w:t>
      </w:r>
      <w:r>
        <w:rPr>
          <w:rFonts w:ascii="Times New Roman" w:hAnsi="Times New Roman" w:cs="Times New Roman"/>
          <w:b/>
          <w:bCs/>
          <w:sz w:val="24"/>
          <w:szCs w:val="24"/>
        </w:rPr>
        <w:t>Helvi Y Moraza</w:t>
      </w:r>
    </w:p>
    <w:p>
      <w:pPr>
        <w:spacing w:after="0" w:line="24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NPM  :</w:t>
      </w:r>
      <w:r>
        <w:rPr>
          <w:rFonts w:ascii="Times New Roman" w:hAnsi="Times New Roman" w:cs="Times New Roman"/>
          <w:b/>
          <w:bCs/>
          <w:sz w:val="24"/>
          <w:szCs w:val="24"/>
        </w:rPr>
        <w:t xml:space="preserve"> </w:t>
      </w:r>
      <w:r>
        <w:rPr>
          <w:rFonts w:ascii="Times New Roman" w:hAnsi="Times New Roman" w:cs="Times New Roman"/>
          <w:b/>
          <w:bCs/>
          <w:sz w:val="24"/>
          <w:szCs w:val="24"/>
          <w:lang w:val="en-US"/>
        </w:rPr>
        <w:t>218020053</w:t>
      </w:r>
    </w:p>
    <w:p>
      <w:pPr>
        <w:spacing w:line="240" w:lineRule="auto"/>
      </w:pPr>
    </w:p>
    <w:p>
      <w:pPr>
        <w:pStyle w:val="53"/>
        <w:tabs>
          <w:tab w:val="left" w:pos="2946"/>
          <w:tab w:val="left" w:pos="3479"/>
          <w:tab w:val="center" w:pos="3968"/>
        </w:tabs>
        <w:spacing w:line="240" w:lineRule="auto"/>
      </w:pPr>
      <w:r>
        <w:rPr>
          <w:lang w:val="id-ID" w:eastAsia="id-ID"/>
        </w:rPr>
        <w:drawing>
          <wp:inline distT="0" distB="0" distL="0" distR="0">
            <wp:extent cx="1111250" cy="1130935"/>
            <wp:effectExtent l="0" t="0" r="0" b="0"/>
            <wp:docPr id="142125879" name="Picture 1" descr="UNPAS - Universitas Pasundan Band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125879" name="Picture 1" descr="UNPAS - Universitas Pasundan Bandu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1193061" cy="1214225"/>
                    </a:xfrm>
                    <a:prstGeom prst="rect">
                      <a:avLst/>
                    </a:prstGeom>
                    <a:noFill/>
                    <a:ln>
                      <a:noFill/>
                    </a:ln>
                  </pic:spPr>
                </pic:pic>
              </a:graphicData>
            </a:graphic>
          </wp:inline>
        </w:drawing>
      </w:r>
    </w:p>
    <w:p>
      <w:pPr>
        <w:pStyle w:val="53"/>
        <w:spacing w:before="0" w:after="0" w:line="240" w:lineRule="auto"/>
        <w:rPr>
          <w:sz w:val="32"/>
          <w:szCs w:val="32"/>
        </w:rPr>
      </w:pPr>
    </w:p>
    <w:p>
      <w:pPr>
        <w:pStyle w:val="53"/>
        <w:spacing w:before="0" w:after="0" w:line="240" w:lineRule="auto"/>
        <w:rPr>
          <w:sz w:val="32"/>
          <w:szCs w:val="32"/>
          <w:lang w:val="en-US"/>
        </w:rPr>
      </w:pPr>
      <w:r>
        <w:rPr>
          <w:sz w:val="32"/>
          <w:szCs w:val="32"/>
          <w:lang w:val="en-US"/>
        </w:rPr>
        <w:t xml:space="preserve">PROGRAM MAGISTER MANAJEMEN </w:t>
      </w:r>
    </w:p>
    <w:p>
      <w:pPr>
        <w:pStyle w:val="53"/>
        <w:spacing w:before="0" w:after="0" w:line="240" w:lineRule="auto"/>
        <w:rPr>
          <w:sz w:val="32"/>
          <w:szCs w:val="32"/>
          <w:lang w:val="en-US"/>
        </w:rPr>
      </w:pPr>
      <w:r>
        <w:rPr>
          <w:sz w:val="32"/>
          <w:szCs w:val="32"/>
          <w:lang w:val="en-US"/>
        </w:rPr>
        <w:t xml:space="preserve">FAKULTAS PASCASARJANA </w:t>
      </w:r>
    </w:p>
    <w:p>
      <w:pPr>
        <w:pStyle w:val="53"/>
        <w:spacing w:before="0" w:after="0" w:line="240" w:lineRule="auto"/>
        <w:rPr>
          <w:sz w:val="32"/>
          <w:szCs w:val="32"/>
          <w:lang w:val="en-US"/>
        </w:rPr>
      </w:pPr>
      <w:r>
        <w:rPr>
          <w:sz w:val="32"/>
          <w:szCs w:val="32"/>
          <w:lang w:val="en-US"/>
        </w:rPr>
        <w:t xml:space="preserve">UNIVERSITAS PASUNDAN </w:t>
      </w:r>
    </w:p>
    <w:p>
      <w:pPr>
        <w:pStyle w:val="53"/>
        <w:spacing w:before="0" w:after="0" w:line="240" w:lineRule="auto"/>
        <w:rPr>
          <w:sz w:val="32"/>
          <w:szCs w:val="32"/>
          <w:lang w:val="en-US"/>
        </w:rPr>
      </w:pPr>
      <w:r>
        <w:rPr>
          <w:sz w:val="32"/>
          <w:szCs w:val="32"/>
          <w:lang w:val="en-US"/>
        </w:rPr>
        <w:t>BANDUNG</w:t>
      </w:r>
    </w:p>
    <w:p>
      <w:pPr>
        <w:pStyle w:val="53"/>
        <w:spacing w:before="0" w:after="0" w:line="240" w:lineRule="auto"/>
        <w:rPr>
          <w:sz w:val="32"/>
          <w:szCs w:val="32"/>
          <w:lang w:val="id-ID"/>
        </w:rPr>
      </w:pPr>
      <w:r>
        <w:rPr>
          <w:sz w:val="32"/>
          <w:szCs w:val="32"/>
          <w:lang w:val="id-ID"/>
        </w:rPr>
        <w:t>2023</w:t>
      </w:r>
    </w:p>
    <w:p>
      <w:pPr>
        <w:pStyle w:val="2"/>
        <w:spacing w:before="0" w:line="240" w:lineRule="auto"/>
      </w:pPr>
      <w:bookmarkStart w:id="0" w:name="_Toc153736529"/>
      <w:r>
        <w:t>BAB I</w:t>
      </w:r>
      <w:r>
        <w:br w:type="textWrapping"/>
      </w:r>
      <w:r>
        <w:t>PENDAHULUAN</w:t>
      </w:r>
      <w:bookmarkEnd w:id="0"/>
    </w:p>
    <w:p>
      <w:pPr>
        <w:spacing w:line="240" w:lineRule="auto"/>
        <w:rPr>
          <w:rFonts w:ascii="Times New Roman" w:hAnsi="Times New Roman" w:cs="Times New Roman"/>
          <w:sz w:val="24"/>
          <w:szCs w:val="24"/>
        </w:rPr>
      </w:pPr>
    </w:p>
    <w:p>
      <w:pPr>
        <w:pStyle w:val="3"/>
        <w:numPr>
          <w:ilvl w:val="0"/>
          <w:numId w:val="1"/>
        </w:numPr>
        <w:spacing w:before="0" w:line="240" w:lineRule="auto"/>
        <w:ind w:hanging="720"/>
      </w:pPr>
      <w:bookmarkStart w:id="1" w:name="_Toc153736530"/>
      <w:r>
        <w:t xml:space="preserve">Latar Belakang </w:t>
      </w:r>
      <w:r>
        <w:rPr>
          <w:lang w:val="en-US"/>
        </w:rPr>
        <w:t>Penelitian</w:t>
      </w:r>
      <w:bookmarkEnd w:id="1"/>
    </w:p>
    <w:p>
      <w:pPr>
        <w:spacing w:after="0" w:line="240" w:lineRule="auto"/>
        <w:ind w:firstLine="720"/>
        <w:jc w:val="both"/>
      </w:pPr>
      <w:r>
        <w:rPr>
          <w:rFonts w:ascii="Times New Roman" w:hAnsi="Times New Roman" w:cs="Times New Roman"/>
          <w:sz w:val="24"/>
          <w:szCs w:val="24"/>
        </w:rPr>
        <w:t xml:space="preserve">Pendidikan berperan dalam pembentukan individu, pengembangan kemampuan, dan kemajuan sosial, maka dari itu pendidikan menjadi bagian penting dalam kehidupan individu serta masyarakat. </w:t>
      </w:r>
      <w:r>
        <w:rPr>
          <w:rFonts w:ascii="Times New Roman" w:hAnsi="Times New Roman" w:cs="Times New Roman"/>
          <w:color w:val="000000"/>
          <w:sz w:val="24"/>
          <w:szCs w:val="24"/>
        </w:rPr>
        <w:t>Peraturan Pemerintah Republik Indonesia, Nomor 4 Tahun 2014, Tentang Penyelenggaraan Pendidikan Tinggi Dan Pengelolaan Perguruan Tinggi Pasal 1  ayat 6</w:t>
      </w:r>
      <w:r>
        <w:rPr>
          <w:rFonts w:ascii="Times New Roman" w:hAnsi="Times New Roman" w:cs="Times New Roman"/>
          <w:color w:val="000000"/>
          <w:sz w:val="24"/>
          <w:szCs w:val="24"/>
          <w:lang w:val="en-US"/>
        </w:rPr>
        <w:t xml:space="preserve">: </w:t>
      </w:r>
      <w:r>
        <w:rPr>
          <w:rFonts w:ascii="Times New Roman" w:hAnsi="Times New Roman" w:eastAsia="Times New Roman" w:cs="Times New Roman"/>
          <w:kern w:val="0"/>
          <w:sz w:val="24"/>
          <w:szCs w:val="24"/>
          <w:lang w:eastAsia="zh-CN"/>
          <w14:ligatures w14:val="none"/>
        </w:rPr>
        <w:t xml:space="preserve">Perguruan Tinggi Swasta yang selanjutnya disingkat PTS adalah Perguruan Tinggi yang didirikan dan/atau diselenggarakan oleh masyarakat. </w:t>
      </w:r>
      <w:r>
        <w:rPr>
          <w:rFonts w:ascii="Times New Roman" w:hAnsi="Times New Roman" w:eastAsia="Times New Roman" w:cs="Times New Roman"/>
          <w:kern w:val="0"/>
          <w:sz w:val="24"/>
          <w:szCs w:val="24"/>
          <w:lang w:val="en-US" w:eastAsia="zh-CN"/>
          <w14:ligatures w14:val="none"/>
        </w:rPr>
        <w:t xml:space="preserve">Ayat 7 : </w:t>
      </w:r>
      <w:r>
        <w:rPr>
          <w:rFonts w:ascii="Times New Roman" w:hAnsi="Times New Roman" w:eastAsia="Times New Roman" w:cs="Times New Roman"/>
          <w:kern w:val="0"/>
          <w:sz w:val="24"/>
          <w:szCs w:val="24"/>
          <w:lang w:eastAsia="zh-CN"/>
          <w14:ligatures w14:val="none"/>
        </w:rPr>
        <w:t>Universitas adalah Perguruan Tinggi yang menyelenggarakan pendidikan akademik dan dapat menyelenggarakan pendidikan vokasi dalam berbagai rumpun ilmu pengetahuan dan/atau teknologi dan jika memenuhi syarat, Universitas dapat menyelenggarakan pendidikan profesi</w:t>
      </w:r>
    </w:p>
    <w:p>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Pendidikan bertujuan untuk membantu individu mengembangkan nilai-nilai moral dan etika yang baik, membekali individu dengan keterampilan dan pengetahuan yang diperlukan dalam bermasyarakat, membantu memahami potensi dari setiap individu dan mengambangkan pemahaman diri, serta meningkatkan kualitas kehidupan masyarakat. Pendidikan dapat membuka peluang, memungkinkan inovasi, dan meningkatkan kualitas kehidupan. Pendidikan memiliki tingkat-tingkat yang berbeda, diantaranya adalah pendidikan pra-sekolah, pendidikan dasar, pendidikan menengah pertama, pendidikan menengah atas, dan pendidikan tinggi.</w:t>
      </w:r>
    </w:p>
    <w:p>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Pendidikan mencakup nilai-nilai budaya, seperti keberagaman, gotong royong, dan penghormatan terhadap tradisi. Pendidikan dianggap sebagai investasi yang sangat berharga dalam perkembangan individu dan kemajuan masyarakat secara keseluruhan. Pemerintah Indonesia terus berupaya untuk meningkatkan sistem pendidikan, termasuk upaya dalam meningkatkan akses dan kualitas pendidikan, serta mengintegrasikan teknologi dalam pembelajaran. Pemerintah mewajibkan warga negara Indonesia untuk memperoleh hak pendidikan selama 12 tahun dan disarankan lebih dari itu. Menurut data Direktorat Jenderal Kependudukan dan Pencatatan Sipil (Dukcapil), penduduk Indonesia berjumlah 275,36 juta jiwa pada Juni 2022. Namun hanya sekitar 6% penduduk Indonesia yang sudah mengenyam pendidikan tinggi.</w:t>
      </w:r>
    </w:p>
    <w:p>
      <w:pPr>
        <w:pStyle w:val="13"/>
        <w:keepNext/>
        <w:spacing w:after="0" w:line="240" w:lineRule="auto"/>
        <w:jc w:val="center"/>
        <w:rPr>
          <w:rFonts w:ascii="Times New Roman" w:hAnsi="Times New Roman" w:cs="Times New Roman"/>
          <w:b/>
          <w:bCs/>
          <w:i w:val="0"/>
          <w:iCs w:val="0"/>
          <w:color w:val="auto"/>
          <w:sz w:val="24"/>
          <w:szCs w:val="24"/>
        </w:rPr>
      </w:pPr>
      <w:bookmarkStart w:id="2" w:name="_Toc146304413"/>
      <w:r>
        <w:rPr>
          <w:rFonts w:ascii="Times New Roman" w:hAnsi="Times New Roman" w:cs="Times New Roman"/>
          <w:b/>
          <w:bCs/>
          <w:i w:val="0"/>
          <w:iCs w:val="0"/>
          <w:color w:val="auto"/>
          <w:sz w:val="24"/>
          <w:szCs w:val="24"/>
        </w:rPr>
        <w:t xml:space="preserve">Tabel 1. </w:t>
      </w:r>
      <w:r>
        <w:rPr>
          <w:rFonts w:ascii="Times New Roman" w:hAnsi="Times New Roman" w:cs="Times New Roman"/>
          <w:b/>
          <w:bCs/>
          <w:i w:val="0"/>
          <w:iCs w:val="0"/>
          <w:color w:val="auto"/>
          <w:sz w:val="24"/>
          <w:szCs w:val="24"/>
        </w:rPr>
        <w:fldChar w:fldCharType="begin"/>
      </w:r>
      <w:r>
        <w:rPr>
          <w:rFonts w:ascii="Times New Roman" w:hAnsi="Times New Roman" w:cs="Times New Roman"/>
          <w:b/>
          <w:bCs/>
          <w:i w:val="0"/>
          <w:iCs w:val="0"/>
          <w:color w:val="auto"/>
          <w:sz w:val="24"/>
          <w:szCs w:val="24"/>
        </w:rPr>
        <w:instrText xml:space="preserve"> SEQ Tabel_1. \* ARABIC </w:instrText>
      </w:r>
      <w:r>
        <w:rPr>
          <w:rFonts w:ascii="Times New Roman" w:hAnsi="Times New Roman" w:cs="Times New Roman"/>
          <w:b/>
          <w:bCs/>
          <w:i w:val="0"/>
          <w:iCs w:val="0"/>
          <w:color w:val="auto"/>
          <w:sz w:val="24"/>
          <w:szCs w:val="24"/>
        </w:rPr>
        <w:fldChar w:fldCharType="separate"/>
      </w:r>
      <w:r>
        <w:rPr>
          <w:rFonts w:ascii="Times New Roman" w:hAnsi="Times New Roman" w:cs="Times New Roman"/>
          <w:b/>
          <w:bCs/>
          <w:i w:val="0"/>
          <w:iCs w:val="0"/>
          <w:color w:val="auto"/>
          <w:sz w:val="24"/>
          <w:szCs w:val="24"/>
        </w:rPr>
        <w:t>1</w:t>
      </w:r>
      <w:r>
        <w:rPr>
          <w:rFonts w:ascii="Times New Roman" w:hAnsi="Times New Roman" w:cs="Times New Roman"/>
          <w:b/>
          <w:bCs/>
          <w:i w:val="0"/>
          <w:iCs w:val="0"/>
          <w:color w:val="auto"/>
          <w:sz w:val="24"/>
          <w:szCs w:val="24"/>
        </w:rPr>
        <w:fldChar w:fldCharType="end"/>
      </w:r>
      <w:r>
        <w:rPr>
          <w:rFonts w:ascii="Times New Roman" w:hAnsi="Times New Roman" w:cs="Times New Roman"/>
          <w:b/>
          <w:bCs/>
          <w:i w:val="0"/>
          <w:iCs w:val="0"/>
          <w:color w:val="auto"/>
          <w:sz w:val="24"/>
          <w:szCs w:val="24"/>
        </w:rPr>
        <w:t xml:space="preserve"> </w:t>
      </w:r>
      <w:r>
        <w:rPr>
          <w:rFonts w:ascii="Times New Roman" w:hAnsi="Times New Roman" w:cs="Times New Roman"/>
          <w:b/>
          <w:bCs/>
          <w:i w:val="0"/>
          <w:iCs w:val="0"/>
          <w:color w:val="auto"/>
          <w:sz w:val="24"/>
          <w:szCs w:val="24"/>
        </w:rPr>
        <w:br w:type="textWrapping"/>
      </w:r>
      <w:r>
        <w:rPr>
          <w:rFonts w:ascii="Times New Roman" w:hAnsi="Times New Roman" w:cs="Times New Roman"/>
          <w:b/>
          <w:bCs/>
          <w:i w:val="0"/>
          <w:iCs w:val="0"/>
          <w:color w:val="auto"/>
          <w:sz w:val="24"/>
          <w:szCs w:val="24"/>
        </w:rPr>
        <w:t>Proporsi Penduduk Indonesia menurut Jenjang Pendidikan (Juni 2022)</w:t>
      </w:r>
      <w:bookmarkEnd w:id="2"/>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63"/>
        <w:gridCol w:w="3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63" w:type="dxa"/>
            <w:shd w:val="clear" w:color="auto" w:fill="D9E2F3" w:themeFill="accent1" w:themeFillTint="33"/>
            <w:vAlign w:val="center"/>
          </w:tcPr>
          <w:p>
            <w:pPr>
              <w:spacing w:after="0" w:line="240" w:lineRule="auto"/>
              <w:jc w:val="center"/>
              <w:rPr>
                <w:rFonts w:ascii="Times New Roman" w:hAnsi="Times New Roman" w:cs="Times New Roman"/>
                <w:b/>
                <w:bCs/>
              </w:rPr>
            </w:pPr>
            <w:r>
              <w:rPr>
                <w:rFonts w:ascii="Times New Roman" w:hAnsi="Times New Roman" w:cs="Times New Roman"/>
                <w:b/>
                <w:bCs/>
              </w:rPr>
              <w:t>Jenjang Pendidikan</w:t>
            </w:r>
          </w:p>
        </w:tc>
        <w:tc>
          <w:tcPr>
            <w:tcW w:w="3964" w:type="dxa"/>
            <w:shd w:val="clear" w:color="auto" w:fill="D9E2F3" w:themeFill="accent1" w:themeFillTint="33"/>
            <w:vAlign w:val="center"/>
          </w:tcPr>
          <w:p>
            <w:pPr>
              <w:spacing w:after="0" w:line="240" w:lineRule="auto"/>
              <w:jc w:val="center"/>
              <w:rPr>
                <w:rFonts w:ascii="Times New Roman" w:hAnsi="Times New Roman" w:cs="Times New Roman"/>
                <w:b/>
                <w:bCs/>
              </w:rPr>
            </w:pPr>
            <w:r>
              <w:rPr>
                <w:rFonts w:ascii="Times New Roman" w:hAnsi="Times New Roman" w:cs="Times New Roman"/>
                <w:b/>
                <w:bCs/>
              </w:rPr>
              <w:t>Jumlah Penduduk Indonesia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63" w:type="dxa"/>
            <w:vAlign w:val="center"/>
          </w:tcPr>
          <w:p>
            <w:pPr>
              <w:spacing w:after="0" w:line="240" w:lineRule="auto"/>
              <w:jc w:val="center"/>
              <w:rPr>
                <w:rFonts w:ascii="Times New Roman" w:hAnsi="Times New Roman" w:cs="Times New Roman"/>
              </w:rPr>
            </w:pPr>
            <w:r>
              <w:rPr>
                <w:rFonts w:ascii="Times New Roman" w:hAnsi="Times New Roman" w:cs="Times New Roman"/>
              </w:rPr>
              <w:t>Tidak/belum sekolah</w:t>
            </w:r>
          </w:p>
        </w:tc>
        <w:tc>
          <w:tcPr>
            <w:tcW w:w="3964" w:type="dxa"/>
            <w:vAlign w:val="center"/>
          </w:tcPr>
          <w:p>
            <w:pPr>
              <w:spacing w:after="0" w:line="240" w:lineRule="auto"/>
              <w:jc w:val="center"/>
              <w:rPr>
                <w:rFonts w:ascii="Times New Roman" w:hAnsi="Times New Roman" w:cs="Times New Roman"/>
              </w:rPr>
            </w:pPr>
            <w:r>
              <w:rPr>
                <w:rFonts w:ascii="Times New Roman" w:hAnsi="Times New Roman" w:cs="Times New Roman"/>
              </w:rPr>
              <w:t>65.018.451 jiwa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63" w:type="dxa"/>
            <w:vAlign w:val="center"/>
          </w:tcPr>
          <w:p>
            <w:pPr>
              <w:spacing w:after="0" w:line="240" w:lineRule="auto"/>
              <w:jc w:val="center"/>
              <w:rPr>
                <w:rFonts w:ascii="Times New Roman" w:hAnsi="Times New Roman" w:cs="Times New Roman"/>
              </w:rPr>
            </w:pPr>
            <w:r>
              <w:rPr>
                <w:rFonts w:ascii="Times New Roman" w:hAnsi="Times New Roman" w:cs="Times New Roman"/>
              </w:rPr>
              <w:t>Belum Tamat SD</w:t>
            </w:r>
          </w:p>
        </w:tc>
        <w:tc>
          <w:tcPr>
            <w:tcW w:w="3964" w:type="dxa"/>
            <w:vAlign w:val="center"/>
          </w:tcPr>
          <w:p>
            <w:pPr>
              <w:spacing w:after="0" w:line="240" w:lineRule="auto"/>
              <w:jc w:val="center"/>
              <w:rPr>
                <w:rFonts w:ascii="Times New Roman" w:hAnsi="Times New Roman" w:cs="Times New Roman"/>
              </w:rPr>
            </w:pPr>
            <w:r>
              <w:rPr>
                <w:rFonts w:ascii="Times New Roman" w:hAnsi="Times New Roman" w:cs="Times New Roman"/>
              </w:rPr>
              <w:t>30.685.363 jiwa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63" w:type="dxa"/>
            <w:vAlign w:val="center"/>
          </w:tcPr>
          <w:p>
            <w:pPr>
              <w:spacing w:after="0" w:line="240" w:lineRule="auto"/>
              <w:jc w:val="center"/>
              <w:rPr>
                <w:rFonts w:ascii="Times New Roman" w:hAnsi="Times New Roman" w:cs="Times New Roman"/>
              </w:rPr>
            </w:pPr>
            <w:r>
              <w:rPr>
                <w:rFonts w:ascii="Times New Roman" w:hAnsi="Times New Roman" w:cs="Times New Roman"/>
              </w:rPr>
              <w:t>Tamat SD</w:t>
            </w:r>
          </w:p>
        </w:tc>
        <w:tc>
          <w:tcPr>
            <w:tcW w:w="3964" w:type="dxa"/>
            <w:vAlign w:val="center"/>
          </w:tcPr>
          <w:p>
            <w:pPr>
              <w:spacing w:after="0" w:line="240" w:lineRule="auto"/>
              <w:jc w:val="center"/>
              <w:rPr>
                <w:rFonts w:ascii="Times New Roman" w:hAnsi="Times New Roman" w:cs="Times New Roman"/>
              </w:rPr>
            </w:pPr>
            <w:r>
              <w:rPr>
                <w:rFonts w:ascii="Times New Roman" w:hAnsi="Times New Roman" w:cs="Times New Roman"/>
              </w:rPr>
              <w:t>64.446.545 jiwa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63" w:type="dxa"/>
            <w:vAlign w:val="center"/>
          </w:tcPr>
          <w:p>
            <w:pPr>
              <w:spacing w:after="0" w:line="240" w:lineRule="auto"/>
              <w:jc w:val="center"/>
              <w:rPr>
                <w:rFonts w:ascii="Times New Roman" w:hAnsi="Times New Roman" w:cs="Times New Roman"/>
              </w:rPr>
            </w:pPr>
            <w:r>
              <w:rPr>
                <w:rFonts w:ascii="Times New Roman" w:hAnsi="Times New Roman" w:cs="Times New Roman"/>
              </w:rPr>
              <w:t>SLTP</w:t>
            </w:r>
          </w:p>
        </w:tc>
        <w:tc>
          <w:tcPr>
            <w:tcW w:w="3964" w:type="dxa"/>
            <w:vAlign w:val="center"/>
          </w:tcPr>
          <w:p>
            <w:pPr>
              <w:spacing w:after="0" w:line="240" w:lineRule="auto"/>
              <w:jc w:val="center"/>
              <w:rPr>
                <w:rFonts w:ascii="Times New Roman" w:hAnsi="Times New Roman" w:cs="Times New Roman"/>
              </w:rPr>
            </w:pPr>
            <w:r>
              <w:rPr>
                <w:rFonts w:ascii="Times New Roman" w:hAnsi="Times New Roman" w:cs="Times New Roman"/>
              </w:rPr>
              <w:t>40.035.862 jiwa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63" w:type="dxa"/>
            <w:vAlign w:val="center"/>
          </w:tcPr>
          <w:p>
            <w:pPr>
              <w:spacing w:after="0" w:line="240" w:lineRule="auto"/>
              <w:jc w:val="center"/>
              <w:rPr>
                <w:rFonts w:ascii="Times New Roman" w:hAnsi="Times New Roman" w:cs="Times New Roman"/>
              </w:rPr>
            </w:pPr>
            <w:r>
              <w:rPr>
                <w:rFonts w:ascii="Times New Roman" w:hAnsi="Times New Roman" w:cs="Times New Roman"/>
              </w:rPr>
              <w:t>SLTA</w:t>
            </w:r>
          </w:p>
        </w:tc>
        <w:tc>
          <w:tcPr>
            <w:tcW w:w="3964" w:type="dxa"/>
            <w:vAlign w:val="center"/>
          </w:tcPr>
          <w:p>
            <w:pPr>
              <w:spacing w:after="0" w:line="240" w:lineRule="auto"/>
              <w:jc w:val="center"/>
              <w:rPr>
                <w:rFonts w:ascii="Times New Roman" w:hAnsi="Times New Roman" w:cs="Times New Roman"/>
              </w:rPr>
            </w:pPr>
            <w:r>
              <w:rPr>
                <w:rFonts w:ascii="Times New Roman" w:hAnsi="Times New Roman" w:cs="Times New Roman"/>
              </w:rPr>
              <w:t>57.533.189 jiwa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63" w:type="dxa"/>
            <w:vAlign w:val="center"/>
          </w:tcPr>
          <w:p>
            <w:pPr>
              <w:spacing w:after="0" w:line="240" w:lineRule="auto"/>
              <w:jc w:val="center"/>
              <w:rPr>
                <w:rFonts w:ascii="Times New Roman" w:hAnsi="Times New Roman" w:cs="Times New Roman"/>
              </w:rPr>
            </w:pPr>
            <w:r>
              <w:rPr>
                <w:rFonts w:ascii="Times New Roman" w:hAnsi="Times New Roman" w:cs="Times New Roman"/>
              </w:rPr>
              <w:t>D1 dan D2</w:t>
            </w:r>
          </w:p>
        </w:tc>
        <w:tc>
          <w:tcPr>
            <w:tcW w:w="3964" w:type="dxa"/>
            <w:vAlign w:val="center"/>
          </w:tcPr>
          <w:p>
            <w:pPr>
              <w:spacing w:after="0" w:line="240" w:lineRule="auto"/>
              <w:jc w:val="center"/>
              <w:rPr>
                <w:rFonts w:ascii="Times New Roman" w:hAnsi="Times New Roman" w:cs="Times New Roman"/>
              </w:rPr>
            </w:pPr>
            <w:r>
              <w:rPr>
                <w:rFonts w:ascii="Times New Roman" w:hAnsi="Times New Roman" w:cs="Times New Roman"/>
              </w:rPr>
              <w:t>1.126.080 jiwa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63" w:type="dxa"/>
            <w:vAlign w:val="center"/>
          </w:tcPr>
          <w:p>
            <w:pPr>
              <w:spacing w:after="0" w:line="240" w:lineRule="auto"/>
              <w:jc w:val="center"/>
              <w:rPr>
                <w:rFonts w:ascii="Times New Roman" w:hAnsi="Times New Roman" w:cs="Times New Roman"/>
              </w:rPr>
            </w:pPr>
            <w:r>
              <w:rPr>
                <w:rFonts w:ascii="Times New Roman" w:hAnsi="Times New Roman" w:cs="Times New Roman"/>
              </w:rPr>
              <w:t>D3</w:t>
            </w:r>
          </w:p>
        </w:tc>
        <w:tc>
          <w:tcPr>
            <w:tcW w:w="3964" w:type="dxa"/>
            <w:vAlign w:val="center"/>
          </w:tcPr>
          <w:p>
            <w:pPr>
              <w:spacing w:after="0" w:line="240" w:lineRule="auto"/>
              <w:jc w:val="center"/>
              <w:rPr>
                <w:rFonts w:ascii="Times New Roman" w:hAnsi="Times New Roman" w:cs="Times New Roman"/>
              </w:rPr>
            </w:pPr>
            <w:r>
              <w:rPr>
                <w:rFonts w:ascii="Times New Roman" w:hAnsi="Times New Roman" w:cs="Times New Roman"/>
              </w:rPr>
              <w:t>3.517.178 jiwa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63" w:type="dxa"/>
            <w:vAlign w:val="center"/>
          </w:tcPr>
          <w:p>
            <w:pPr>
              <w:spacing w:after="0" w:line="240" w:lineRule="auto"/>
              <w:jc w:val="center"/>
              <w:rPr>
                <w:rFonts w:ascii="Times New Roman" w:hAnsi="Times New Roman" w:cs="Times New Roman"/>
              </w:rPr>
            </w:pPr>
            <w:r>
              <w:rPr>
                <w:rFonts w:ascii="Times New Roman" w:hAnsi="Times New Roman" w:cs="Times New Roman"/>
              </w:rPr>
              <w:t>S1</w:t>
            </w:r>
          </w:p>
        </w:tc>
        <w:tc>
          <w:tcPr>
            <w:tcW w:w="3964" w:type="dxa"/>
            <w:vAlign w:val="center"/>
          </w:tcPr>
          <w:p>
            <w:pPr>
              <w:spacing w:after="0" w:line="240" w:lineRule="auto"/>
              <w:jc w:val="center"/>
              <w:rPr>
                <w:rFonts w:ascii="Times New Roman" w:hAnsi="Times New Roman" w:cs="Times New Roman"/>
              </w:rPr>
            </w:pPr>
            <w:r>
              <w:rPr>
                <w:rFonts w:ascii="Times New Roman" w:hAnsi="Times New Roman" w:cs="Times New Roman"/>
              </w:rPr>
              <w:t>12.081.571 jiwa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63" w:type="dxa"/>
            <w:vAlign w:val="center"/>
          </w:tcPr>
          <w:p>
            <w:pPr>
              <w:spacing w:after="0" w:line="240" w:lineRule="auto"/>
              <w:jc w:val="center"/>
              <w:rPr>
                <w:rFonts w:ascii="Times New Roman" w:hAnsi="Times New Roman" w:cs="Times New Roman"/>
              </w:rPr>
            </w:pPr>
            <w:r>
              <w:rPr>
                <w:rFonts w:ascii="Times New Roman" w:hAnsi="Times New Roman" w:cs="Times New Roman"/>
              </w:rPr>
              <w:t>S2</w:t>
            </w:r>
          </w:p>
        </w:tc>
        <w:tc>
          <w:tcPr>
            <w:tcW w:w="3964" w:type="dxa"/>
            <w:vAlign w:val="center"/>
          </w:tcPr>
          <w:p>
            <w:pPr>
              <w:spacing w:after="0" w:line="240" w:lineRule="auto"/>
              <w:jc w:val="center"/>
              <w:rPr>
                <w:rFonts w:ascii="Times New Roman" w:hAnsi="Times New Roman" w:cs="Times New Roman"/>
              </w:rPr>
            </w:pPr>
            <w:r>
              <w:rPr>
                <w:rFonts w:ascii="Times New Roman" w:hAnsi="Times New Roman" w:cs="Times New Roman"/>
              </w:rPr>
              <w:t>855.757 jiwa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63" w:type="dxa"/>
            <w:vAlign w:val="center"/>
          </w:tcPr>
          <w:p>
            <w:pPr>
              <w:spacing w:after="0" w:line="240" w:lineRule="auto"/>
              <w:jc w:val="center"/>
              <w:rPr>
                <w:rFonts w:ascii="Times New Roman" w:hAnsi="Times New Roman" w:cs="Times New Roman"/>
              </w:rPr>
            </w:pPr>
            <w:r>
              <w:rPr>
                <w:rFonts w:ascii="Times New Roman" w:hAnsi="Times New Roman" w:cs="Times New Roman"/>
              </w:rPr>
              <w:t>S3</w:t>
            </w:r>
          </w:p>
        </w:tc>
        <w:tc>
          <w:tcPr>
            <w:tcW w:w="3964" w:type="dxa"/>
            <w:vAlign w:val="center"/>
          </w:tcPr>
          <w:p>
            <w:pPr>
              <w:spacing w:after="0" w:line="240" w:lineRule="auto"/>
              <w:jc w:val="center"/>
              <w:rPr>
                <w:rFonts w:ascii="Times New Roman" w:hAnsi="Times New Roman" w:cs="Times New Roman"/>
              </w:rPr>
            </w:pPr>
            <w:r>
              <w:rPr>
                <w:rFonts w:ascii="Times New Roman" w:hAnsi="Times New Roman" w:cs="Times New Roman"/>
              </w:rPr>
              <w:t>61.271 jiwa</w:t>
            </w:r>
          </w:p>
        </w:tc>
      </w:tr>
    </w:tbl>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Sumber: databoks.katadata.co.id</w:t>
      </w:r>
    </w:p>
    <w:p>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Berdasarkan tabel 1.1 di atas, hanya 6,41% penduduk Indonesia yang sudah mengenyam pendidikan sampai perguruan tinggi. Rinciannya, yang berpendidikan D1 dan D2 proporsinya sebesar 0,41%, D3 jumlah sebesar 1,28%, S1 proporsinya sebesar 4,39%, S2 proporsinya sebesar 0,31%, dan hanya 0,02% penduduk yang sudah mengenyam pendidikan jenjang S3. Jumlah tersebut terbilang kecil dibandingkan dengan jumlah penduduk Indonesia yang berpendidikan hingga SLTA, SLTP, dan SD.</w:t>
      </w:r>
    </w:p>
    <w:p>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Indonesia memiliki berbagai perguruan tinggi dan universitas yang menawarkan program-program akademik serta profesional. Perguruan tinggi menjadi lembaga tempat individu dapat mengejar gelar sarjana (S1), magister (S2), doktor (S3), serta mendapatkan pelatihan dalam berbagai bidang. Perguruan tinggi merupakan tempat dimana pengetahuan diperdalam, keterampilan dikembangkan, dan pemikiran kritis dipupuk. Perguruan tinggi menjadi pusat penelitian dan inovasi yang berkontribusi pada kemajuan ilmu pengetahuan dan teknologi serta perkembangan sosial ekonomi suatu negara. </w:t>
      </w:r>
    </w:p>
    <w:p>
      <w:pPr>
        <w:pStyle w:val="13"/>
        <w:keepNext/>
        <w:spacing w:after="0" w:line="240" w:lineRule="auto"/>
        <w:jc w:val="center"/>
        <w:rPr>
          <w:rFonts w:ascii="Times New Roman" w:hAnsi="Times New Roman" w:cs="Times New Roman"/>
          <w:b/>
          <w:bCs/>
          <w:i w:val="0"/>
          <w:iCs w:val="0"/>
          <w:color w:val="auto"/>
          <w:sz w:val="24"/>
          <w:szCs w:val="24"/>
        </w:rPr>
      </w:pPr>
      <w:bookmarkStart w:id="3" w:name="_Toc146304414"/>
      <w:r>
        <w:rPr>
          <w:rFonts w:ascii="Times New Roman" w:hAnsi="Times New Roman" w:cs="Times New Roman"/>
          <w:b/>
          <w:bCs/>
          <w:i w:val="0"/>
          <w:iCs w:val="0"/>
          <w:color w:val="auto"/>
          <w:sz w:val="24"/>
          <w:szCs w:val="24"/>
        </w:rPr>
        <w:t xml:space="preserve">Tabel 1. </w:t>
      </w:r>
      <w:r>
        <w:rPr>
          <w:rFonts w:ascii="Times New Roman" w:hAnsi="Times New Roman" w:cs="Times New Roman"/>
          <w:b/>
          <w:bCs/>
          <w:i w:val="0"/>
          <w:iCs w:val="0"/>
          <w:color w:val="auto"/>
          <w:sz w:val="24"/>
          <w:szCs w:val="24"/>
        </w:rPr>
        <w:fldChar w:fldCharType="begin"/>
      </w:r>
      <w:r>
        <w:rPr>
          <w:rFonts w:ascii="Times New Roman" w:hAnsi="Times New Roman" w:cs="Times New Roman"/>
          <w:b/>
          <w:bCs/>
          <w:i w:val="0"/>
          <w:iCs w:val="0"/>
          <w:color w:val="auto"/>
          <w:sz w:val="24"/>
          <w:szCs w:val="24"/>
        </w:rPr>
        <w:instrText xml:space="preserve"> SEQ Tabel_1. \* ARABIC </w:instrText>
      </w:r>
      <w:r>
        <w:rPr>
          <w:rFonts w:ascii="Times New Roman" w:hAnsi="Times New Roman" w:cs="Times New Roman"/>
          <w:b/>
          <w:bCs/>
          <w:i w:val="0"/>
          <w:iCs w:val="0"/>
          <w:color w:val="auto"/>
          <w:sz w:val="24"/>
          <w:szCs w:val="24"/>
        </w:rPr>
        <w:fldChar w:fldCharType="separate"/>
      </w:r>
      <w:r>
        <w:rPr>
          <w:rFonts w:ascii="Times New Roman" w:hAnsi="Times New Roman" w:cs="Times New Roman"/>
          <w:b/>
          <w:bCs/>
          <w:i w:val="0"/>
          <w:iCs w:val="0"/>
          <w:color w:val="auto"/>
          <w:sz w:val="24"/>
          <w:szCs w:val="24"/>
        </w:rPr>
        <w:t>2</w:t>
      </w:r>
      <w:r>
        <w:rPr>
          <w:rFonts w:ascii="Times New Roman" w:hAnsi="Times New Roman" w:cs="Times New Roman"/>
          <w:b/>
          <w:bCs/>
          <w:i w:val="0"/>
          <w:iCs w:val="0"/>
          <w:color w:val="auto"/>
          <w:sz w:val="24"/>
          <w:szCs w:val="24"/>
        </w:rPr>
        <w:fldChar w:fldCharType="end"/>
      </w:r>
      <w:r>
        <w:rPr>
          <w:rFonts w:ascii="Times New Roman" w:hAnsi="Times New Roman" w:cs="Times New Roman"/>
          <w:b/>
          <w:bCs/>
          <w:i w:val="0"/>
          <w:iCs w:val="0"/>
          <w:color w:val="auto"/>
          <w:sz w:val="24"/>
          <w:szCs w:val="24"/>
        </w:rPr>
        <w:t xml:space="preserve"> </w:t>
      </w:r>
      <w:r>
        <w:rPr>
          <w:rFonts w:ascii="Times New Roman" w:hAnsi="Times New Roman" w:cs="Times New Roman"/>
          <w:b/>
          <w:bCs/>
          <w:i w:val="0"/>
          <w:iCs w:val="0"/>
          <w:color w:val="auto"/>
          <w:sz w:val="24"/>
          <w:szCs w:val="24"/>
        </w:rPr>
        <w:br w:type="textWrapping"/>
      </w:r>
      <w:r>
        <w:rPr>
          <w:rFonts w:ascii="Times New Roman" w:hAnsi="Times New Roman" w:cs="Times New Roman"/>
          <w:b/>
          <w:bCs/>
          <w:i w:val="0"/>
          <w:iCs w:val="0"/>
          <w:color w:val="auto"/>
          <w:sz w:val="24"/>
          <w:szCs w:val="24"/>
        </w:rPr>
        <w:t>Jumlah Perguruan Tinggi berdasarkan Provinsi pada Tiap Pulau</w:t>
      </w:r>
      <w:bookmarkEnd w:id="3"/>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05"/>
        <w:gridCol w:w="2430"/>
        <w:gridCol w:w="28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2605" w:type="dxa"/>
            <w:shd w:val="clear" w:color="auto" w:fill="D9E2F3" w:themeFill="accent1" w:themeFillTint="33"/>
            <w:vAlign w:val="center"/>
          </w:tcPr>
          <w:p>
            <w:pPr>
              <w:spacing w:after="0" w:line="240" w:lineRule="auto"/>
              <w:jc w:val="center"/>
              <w:rPr>
                <w:rFonts w:ascii="Times New Roman" w:hAnsi="Times New Roman" w:cs="Times New Roman"/>
                <w:b/>
                <w:bCs/>
                <w:sz w:val="21"/>
                <w:szCs w:val="21"/>
              </w:rPr>
            </w:pPr>
            <w:r>
              <w:rPr>
                <w:rFonts w:ascii="Times New Roman" w:hAnsi="Times New Roman" w:cs="Times New Roman"/>
                <w:b/>
                <w:bCs/>
                <w:sz w:val="21"/>
                <w:szCs w:val="21"/>
              </w:rPr>
              <w:t>Pulau</w:t>
            </w:r>
          </w:p>
        </w:tc>
        <w:tc>
          <w:tcPr>
            <w:tcW w:w="2430" w:type="dxa"/>
            <w:shd w:val="clear" w:color="auto" w:fill="D9E2F3" w:themeFill="accent1" w:themeFillTint="33"/>
            <w:vAlign w:val="center"/>
          </w:tcPr>
          <w:p>
            <w:pPr>
              <w:spacing w:after="0" w:line="240" w:lineRule="auto"/>
              <w:jc w:val="center"/>
              <w:rPr>
                <w:rFonts w:ascii="Times New Roman" w:hAnsi="Times New Roman" w:cs="Times New Roman"/>
                <w:b/>
                <w:bCs/>
                <w:sz w:val="21"/>
                <w:szCs w:val="21"/>
              </w:rPr>
            </w:pPr>
            <w:r>
              <w:rPr>
                <w:rFonts w:ascii="Times New Roman" w:hAnsi="Times New Roman" w:cs="Times New Roman"/>
                <w:b/>
                <w:bCs/>
                <w:sz w:val="21"/>
                <w:szCs w:val="21"/>
              </w:rPr>
              <w:t>Provinsi</w:t>
            </w:r>
          </w:p>
        </w:tc>
        <w:tc>
          <w:tcPr>
            <w:tcW w:w="2892" w:type="dxa"/>
            <w:shd w:val="clear" w:color="auto" w:fill="D9E2F3" w:themeFill="accent1" w:themeFillTint="33"/>
            <w:vAlign w:val="center"/>
          </w:tcPr>
          <w:p>
            <w:pPr>
              <w:spacing w:after="0" w:line="240" w:lineRule="auto"/>
              <w:jc w:val="center"/>
              <w:rPr>
                <w:rFonts w:ascii="Times New Roman" w:hAnsi="Times New Roman" w:cs="Times New Roman"/>
                <w:b/>
                <w:bCs/>
                <w:sz w:val="21"/>
                <w:szCs w:val="21"/>
              </w:rPr>
            </w:pPr>
            <w:r>
              <w:rPr>
                <w:rFonts w:ascii="Times New Roman" w:hAnsi="Times New Roman" w:cs="Times New Roman"/>
                <w:b/>
                <w:bCs/>
                <w:sz w:val="21"/>
                <w:szCs w:val="21"/>
              </w:rPr>
              <w:t>Jumlah Perguruan Tinggi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05" w:type="dxa"/>
            <w:vMerge w:val="restart"/>
            <w:vAlign w:val="center"/>
          </w:tcPr>
          <w:p>
            <w:pPr>
              <w:spacing w:after="0" w:line="240" w:lineRule="auto"/>
              <w:jc w:val="center"/>
              <w:rPr>
                <w:rFonts w:ascii="Times New Roman" w:hAnsi="Times New Roman" w:cs="Times New Roman"/>
                <w:sz w:val="21"/>
                <w:szCs w:val="21"/>
              </w:rPr>
            </w:pPr>
            <w:r>
              <w:rPr>
                <w:rFonts w:ascii="Times New Roman" w:hAnsi="Times New Roman" w:cs="Times New Roman"/>
                <w:sz w:val="21"/>
                <w:szCs w:val="21"/>
              </w:rPr>
              <w:t>Jawa</w:t>
            </w:r>
          </w:p>
        </w:tc>
        <w:tc>
          <w:tcPr>
            <w:tcW w:w="2430" w:type="dxa"/>
            <w:vAlign w:val="center"/>
          </w:tcPr>
          <w:p>
            <w:pPr>
              <w:spacing w:after="0" w:line="240" w:lineRule="auto"/>
              <w:jc w:val="center"/>
              <w:rPr>
                <w:rFonts w:ascii="Times New Roman" w:hAnsi="Times New Roman" w:cs="Times New Roman"/>
                <w:sz w:val="21"/>
                <w:szCs w:val="21"/>
              </w:rPr>
            </w:pPr>
            <w:r>
              <w:rPr>
                <w:rFonts w:ascii="Times New Roman" w:hAnsi="Times New Roman" w:cs="Times New Roman"/>
                <w:sz w:val="21"/>
                <w:szCs w:val="21"/>
              </w:rPr>
              <w:t>Jawa Barat</w:t>
            </w:r>
          </w:p>
        </w:tc>
        <w:tc>
          <w:tcPr>
            <w:tcW w:w="2892" w:type="dxa"/>
            <w:vAlign w:val="center"/>
          </w:tcPr>
          <w:p>
            <w:pPr>
              <w:spacing w:after="0" w:line="240" w:lineRule="auto"/>
              <w:jc w:val="center"/>
              <w:rPr>
                <w:rFonts w:ascii="Times New Roman" w:hAnsi="Times New Roman" w:cs="Times New Roman"/>
                <w:sz w:val="21"/>
                <w:szCs w:val="21"/>
              </w:rPr>
            </w:pPr>
            <w:r>
              <w:rPr>
                <w:rFonts w:ascii="Times New Roman" w:hAnsi="Times New Roman" w:cs="Times New Roman"/>
                <w:sz w:val="21"/>
                <w:szCs w:val="21"/>
              </w:rPr>
              <w:t>597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05" w:type="dxa"/>
            <w:vMerge w:val="continue"/>
            <w:vAlign w:val="center"/>
          </w:tcPr>
          <w:p>
            <w:pPr>
              <w:spacing w:after="0" w:line="240" w:lineRule="auto"/>
              <w:jc w:val="center"/>
              <w:rPr>
                <w:rFonts w:ascii="Times New Roman" w:hAnsi="Times New Roman" w:cs="Times New Roman"/>
                <w:sz w:val="21"/>
                <w:szCs w:val="21"/>
              </w:rPr>
            </w:pPr>
          </w:p>
        </w:tc>
        <w:tc>
          <w:tcPr>
            <w:tcW w:w="2430" w:type="dxa"/>
            <w:vAlign w:val="center"/>
          </w:tcPr>
          <w:p>
            <w:pPr>
              <w:spacing w:after="0" w:line="240" w:lineRule="auto"/>
              <w:jc w:val="center"/>
              <w:rPr>
                <w:rFonts w:ascii="Times New Roman" w:hAnsi="Times New Roman" w:cs="Times New Roman"/>
                <w:sz w:val="21"/>
                <w:szCs w:val="21"/>
              </w:rPr>
            </w:pPr>
            <w:r>
              <w:rPr>
                <w:rFonts w:ascii="Times New Roman" w:hAnsi="Times New Roman" w:cs="Times New Roman"/>
                <w:sz w:val="21"/>
                <w:szCs w:val="21"/>
              </w:rPr>
              <w:t>Jawa Timur</w:t>
            </w:r>
          </w:p>
        </w:tc>
        <w:tc>
          <w:tcPr>
            <w:tcW w:w="2892" w:type="dxa"/>
            <w:vAlign w:val="center"/>
          </w:tcPr>
          <w:p>
            <w:pPr>
              <w:spacing w:after="0" w:line="240" w:lineRule="auto"/>
              <w:jc w:val="center"/>
              <w:rPr>
                <w:rFonts w:ascii="Times New Roman" w:hAnsi="Times New Roman" w:cs="Times New Roman"/>
                <w:sz w:val="21"/>
                <w:szCs w:val="21"/>
              </w:rPr>
            </w:pPr>
            <w:r>
              <w:rPr>
                <w:rFonts w:ascii="Times New Roman" w:hAnsi="Times New Roman" w:cs="Times New Roman"/>
                <w:sz w:val="21"/>
                <w:szCs w:val="21"/>
              </w:rPr>
              <w:t>558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05" w:type="dxa"/>
            <w:vMerge w:val="continue"/>
            <w:vAlign w:val="center"/>
          </w:tcPr>
          <w:p>
            <w:pPr>
              <w:spacing w:after="0" w:line="240" w:lineRule="auto"/>
              <w:jc w:val="center"/>
              <w:rPr>
                <w:rFonts w:ascii="Times New Roman" w:hAnsi="Times New Roman" w:cs="Times New Roman"/>
                <w:sz w:val="21"/>
                <w:szCs w:val="21"/>
              </w:rPr>
            </w:pPr>
          </w:p>
        </w:tc>
        <w:tc>
          <w:tcPr>
            <w:tcW w:w="2430" w:type="dxa"/>
            <w:vAlign w:val="center"/>
          </w:tcPr>
          <w:p>
            <w:pPr>
              <w:spacing w:after="0" w:line="240" w:lineRule="auto"/>
              <w:jc w:val="center"/>
              <w:rPr>
                <w:rFonts w:ascii="Times New Roman" w:hAnsi="Times New Roman" w:cs="Times New Roman"/>
                <w:sz w:val="21"/>
                <w:szCs w:val="21"/>
              </w:rPr>
            </w:pPr>
            <w:r>
              <w:rPr>
                <w:rFonts w:ascii="Times New Roman" w:hAnsi="Times New Roman" w:cs="Times New Roman"/>
                <w:sz w:val="21"/>
                <w:szCs w:val="21"/>
              </w:rPr>
              <w:t>DKI Jakarta</w:t>
            </w:r>
          </w:p>
        </w:tc>
        <w:tc>
          <w:tcPr>
            <w:tcW w:w="2892" w:type="dxa"/>
            <w:vAlign w:val="center"/>
          </w:tcPr>
          <w:p>
            <w:pPr>
              <w:spacing w:after="0" w:line="240" w:lineRule="auto"/>
              <w:jc w:val="center"/>
              <w:rPr>
                <w:rFonts w:ascii="Times New Roman" w:hAnsi="Times New Roman" w:cs="Times New Roman"/>
                <w:sz w:val="21"/>
                <w:szCs w:val="21"/>
              </w:rPr>
            </w:pPr>
            <w:r>
              <w:rPr>
                <w:rFonts w:ascii="Times New Roman" w:hAnsi="Times New Roman" w:cs="Times New Roman"/>
                <w:sz w:val="21"/>
                <w:szCs w:val="21"/>
              </w:rPr>
              <w:t>395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05" w:type="dxa"/>
            <w:vMerge w:val="continue"/>
            <w:vAlign w:val="center"/>
          </w:tcPr>
          <w:p>
            <w:pPr>
              <w:spacing w:after="0" w:line="240" w:lineRule="auto"/>
              <w:jc w:val="center"/>
              <w:rPr>
                <w:rFonts w:ascii="Times New Roman" w:hAnsi="Times New Roman" w:cs="Times New Roman"/>
                <w:sz w:val="21"/>
                <w:szCs w:val="21"/>
              </w:rPr>
            </w:pPr>
          </w:p>
        </w:tc>
        <w:tc>
          <w:tcPr>
            <w:tcW w:w="2430" w:type="dxa"/>
            <w:vAlign w:val="center"/>
          </w:tcPr>
          <w:p>
            <w:pPr>
              <w:spacing w:after="0" w:line="240" w:lineRule="auto"/>
              <w:jc w:val="center"/>
              <w:rPr>
                <w:rFonts w:ascii="Times New Roman" w:hAnsi="Times New Roman" w:cs="Times New Roman"/>
                <w:sz w:val="21"/>
                <w:szCs w:val="21"/>
              </w:rPr>
            </w:pPr>
            <w:r>
              <w:rPr>
                <w:rFonts w:ascii="Times New Roman" w:hAnsi="Times New Roman" w:cs="Times New Roman"/>
                <w:sz w:val="21"/>
                <w:szCs w:val="21"/>
              </w:rPr>
              <w:t>Jawa Tengah</w:t>
            </w:r>
          </w:p>
        </w:tc>
        <w:tc>
          <w:tcPr>
            <w:tcW w:w="2892" w:type="dxa"/>
            <w:vAlign w:val="center"/>
          </w:tcPr>
          <w:p>
            <w:pPr>
              <w:spacing w:after="0" w:line="240" w:lineRule="auto"/>
              <w:jc w:val="center"/>
              <w:rPr>
                <w:rFonts w:ascii="Times New Roman" w:hAnsi="Times New Roman" w:cs="Times New Roman"/>
                <w:sz w:val="21"/>
                <w:szCs w:val="21"/>
              </w:rPr>
            </w:pPr>
            <w:r>
              <w:rPr>
                <w:rFonts w:ascii="Times New Roman" w:hAnsi="Times New Roman" w:cs="Times New Roman"/>
                <w:sz w:val="21"/>
                <w:szCs w:val="21"/>
              </w:rPr>
              <w:t>367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05" w:type="dxa"/>
            <w:vMerge w:val="continue"/>
            <w:vAlign w:val="center"/>
          </w:tcPr>
          <w:p>
            <w:pPr>
              <w:spacing w:after="0" w:line="240" w:lineRule="auto"/>
              <w:jc w:val="center"/>
              <w:rPr>
                <w:rFonts w:ascii="Times New Roman" w:hAnsi="Times New Roman" w:cs="Times New Roman"/>
                <w:sz w:val="21"/>
                <w:szCs w:val="21"/>
              </w:rPr>
            </w:pPr>
          </w:p>
        </w:tc>
        <w:tc>
          <w:tcPr>
            <w:tcW w:w="2430" w:type="dxa"/>
            <w:vAlign w:val="center"/>
          </w:tcPr>
          <w:p>
            <w:pPr>
              <w:spacing w:after="0" w:line="240" w:lineRule="auto"/>
              <w:jc w:val="center"/>
              <w:rPr>
                <w:rFonts w:ascii="Times New Roman" w:hAnsi="Times New Roman" w:cs="Times New Roman"/>
                <w:sz w:val="21"/>
                <w:szCs w:val="21"/>
              </w:rPr>
            </w:pPr>
            <w:r>
              <w:rPr>
                <w:rFonts w:ascii="Times New Roman" w:hAnsi="Times New Roman" w:cs="Times New Roman"/>
                <w:sz w:val="21"/>
                <w:szCs w:val="21"/>
              </w:rPr>
              <w:t>Banten</w:t>
            </w:r>
          </w:p>
        </w:tc>
        <w:tc>
          <w:tcPr>
            <w:tcW w:w="2892" w:type="dxa"/>
            <w:vAlign w:val="center"/>
          </w:tcPr>
          <w:p>
            <w:pPr>
              <w:spacing w:after="0" w:line="240" w:lineRule="auto"/>
              <w:jc w:val="center"/>
              <w:rPr>
                <w:rFonts w:ascii="Times New Roman" w:hAnsi="Times New Roman" w:cs="Times New Roman"/>
                <w:sz w:val="21"/>
                <w:szCs w:val="21"/>
              </w:rPr>
            </w:pPr>
            <w:r>
              <w:rPr>
                <w:rFonts w:ascii="Times New Roman" w:hAnsi="Times New Roman" w:cs="Times New Roman"/>
                <w:sz w:val="21"/>
                <w:szCs w:val="21"/>
              </w:rPr>
              <w:t>168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05" w:type="dxa"/>
            <w:vMerge w:val="continue"/>
            <w:vAlign w:val="center"/>
          </w:tcPr>
          <w:p>
            <w:pPr>
              <w:spacing w:after="0" w:line="240" w:lineRule="auto"/>
              <w:jc w:val="center"/>
              <w:rPr>
                <w:rFonts w:ascii="Times New Roman" w:hAnsi="Times New Roman" w:cs="Times New Roman"/>
                <w:sz w:val="21"/>
                <w:szCs w:val="21"/>
              </w:rPr>
            </w:pPr>
          </w:p>
        </w:tc>
        <w:tc>
          <w:tcPr>
            <w:tcW w:w="2430" w:type="dxa"/>
            <w:vAlign w:val="center"/>
          </w:tcPr>
          <w:p>
            <w:pPr>
              <w:spacing w:after="0" w:line="240" w:lineRule="auto"/>
              <w:jc w:val="center"/>
              <w:rPr>
                <w:rFonts w:ascii="Times New Roman" w:hAnsi="Times New Roman" w:cs="Times New Roman"/>
                <w:sz w:val="21"/>
                <w:szCs w:val="21"/>
              </w:rPr>
            </w:pPr>
            <w:r>
              <w:rPr>
                <w:rFonts w:ascii="Times New Roman" w:hAnsi="Times New Roman" w:cs="Times New Roman"/>
                <w:sz w:val="21"/>
                <w:szCs w:val="21"/>
              </w:rPr>
              <w:t>DI Yogyakarta</w:t>
            </w:r>
          </w:p>
        </w:tc>
        <w:tc>
          <w:tcPr>
            <w:tcW w:w="2892" w:type="dxa"/>
            <w:vAlign w:val="center"/>
          </w:tcPr>
          <w:p>
            <w:pPr>
              <w:spacing w:after="0" w:line="240" w:lineRule="auto"/>
              <w:jc w:val="center"/>
              <w:rPr>
                <w:rFonts w:ascii="Times New Roman" w:hAnsi="Times New Roman" w:cs="Times New Roman"/>
                <w:sz w:val="21"/>
                <w:szCs w:val="21"/>
              </w:rPr>
            </w:pPr>
            <w:r>
              <w:rPr>
                <w:rFonts w:ascii="Times New Roman" w:hAnsi="Times New Roman" w:cs="Times New Roman"/>
                <w:sz w:val="21"/>
                <w:szCs w:val="21"/>
              </w:rPr>
              <w:t>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05" w:type="dxa"/>
            <w:vMerge w:val="restart"/>
            <w:vAlign w:val="center"/>
          </w:tcPr>
          <w:p>
            <w:pPr>
              <w:spacing w:after="0" w:line="240" w:lineRule="auto"/>
              <w:jc w:val="center"/>
              <w:rPr>
                <w:rFonts w:ascii="Times New Roman" w:hAnsi="Times New Roman" w:cs="Times New Roman"/>
                <w:sz w:val="21"/>
                <w:szCs w:val="21"/>
              </w:rPr>
            </w:pPr>
            <w:r>
              <w:rPr>
                <w:rFonts w:ascii="Times New Roman" w:hAnsi="Times New Roman" w:cs="Times New Roman"/>
                <w:sz w:val="21"/>
                <w:szCs w:val="21"/>
              </w:rPr>
              <w:t>Kalimantan</w:t>
            </w:r>
          </w:p>
        </w:tc>
        <w:tc>
          <w:tcPr>
            <w:tcW w:w="2430" w:type="dxa"/>
            <w:vAlign w:val="center"/>
          </w:tcPr>
          <w:p>
            <w:pPr>
              <w:spacing w:after="0" w:line="240" w:lineRule="auto"/>
              <w:jc w:val="center"/>
              <w:rPr>
                <w:rFonts w:ascii="Times New Roman" w:hAnsi="Times New Roman" w:cs="Times New Roman"/>
                <w:sz w:val="21"/>
                <w:szCs w:val="21"/>
              </w:rPr>
            </w:pPr>
            <w:r>
              <w:rPr>
                <w:rFonts w:ascii="Times New Roman" w:hAnsi="Times New Roman" w:cs="Times New Roman"/>
                <w:sz w:val="21"/>
                <w:szCs w:val="21"/>
              </w:rPr>
              <w:t>Kalimantan Barat</w:t>
            </w:r>
          </w:p>
        </w:tc>
        <w:tc>
          <w:tcPr>
            <w:tcW w:w="2892" w:type="dxa"/>
            <w:vAlign w:val="center"/>
          </w:tcPr>
          <w:p>
            <w:pPr>
              <w:spacing w:after="0" w:line="240" w:lineRule="auto"/>
              <w:jc w:val="center"/>
              <w:rPr>
                <w:rFonts w:ascii="Times New Roman" w:hAnsi="Times New Roman" w:cs="Times New Roman"/>
                <w:sz w:val="21"/>
                <w:szCs w:val="21"/>
              </w:rPr>
            </w:pPr>
            <w:r>
              <w:rPr>
                <w:rFonts w:ascii="Times New Roman" w:hAnsi="Times New Roman" w:cs="Times New Roman"/>
                <w:sz w:val="21"/>
                <w:szCs w:val="21"/>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05" w:type="dxa"/>
            <w:vMerge w:val="continue"/>
            <w:vAlign w:val="center"/>
          </w:tcPr>
          <w:p>
            <w:pPr>
              <w:spacing w:after="0" w:line="240" w:lineRule="auto"/>
              <w:jc w:val="center"/>
              <w:rPr>
                <w:rFonts w:ascii="Times New Roman" w:hAnsi="Times New Roman" w:cs="Times New Roman"/>
                <w:sz w:val="21"/>
                <w:szCs w:val="21"/>
              </w:rPr>
            </w:pPr>
          </w:p>
        </w:tc>
        <w:tc>
          <w:tcPr>
            <w:tcW w:w="2430" w:type="dxa"/>
            <w:vAlign w:val="center"/>
          </w:tcPr>
          <w:p>
            <w:pPr>
              <w:spacing w:after="0" w:line="240" w:lineRule="auto"/>
              <w:jc w:val="center"/>
              <w:rPr>
                <w:rFonts w:ascii="Times New Roman" w:hAnsi="Times New Roman" w:cs="Times New Roman"/>
                <w:sz w:val="21"/>
                <w:szCs w:val="21"/>
              </w:rPr>
            </w:pPr>
            <w:r>
              <w:rPr>
                <w:rFonts w:ascii="Times New Roman" w:hAnsi="Times New Roman" w:cs="Times New Roman"/>
                <w:sz w:val="21"/>
                <w:szCs w:val="21"/>
              </w:rPr>
              <w:t>Kalimantan Timur</w:t>
            </w:r>
          </w:p>
        </w:tc>
        <w:tc>
          <w:tcPr>
            <w:tcW w:w="2892" w:type="dxa"/>
            <w:vAlign w:val="center"/>
          </w:tcPr>
          <w:p>
            <w:pPr>
              <w:spacing w:after="0" w:line="240" w:lineRule="auto"/>
              <w:jc w:val="center"/>
              <w:rPr>
                <w:rFonts w:ascii="Times New Roman" w:hAnsi="Times New Roman" w:cs="Times New Roman"/>
                <w:sz w:val="21"/>
                <w:szCs w:val="21"/>
              </w:rPr>
            </w:pPr>
            <w:r>
              <w:rPr>
                <w:rFonts w:ascii="Times New Roman" w:hAnsi="Times New Roman" w:cs="Times New Roman"/>
                <w:sz w:val="21"/>
                <w:szCs w:val="21"/>
              </w:rPr>
              <w:t>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05" w:type="dxa"/>
            <w:vMerge w:val="continue"/>
            <w:vAlign w:val="center"/>
          </w:tcPr>
          <w:p>
            <w:pPr>
              <w:spacing w:after="0" w:line="240" w:lineRule="auto"/>
              <w:jc w:val="center"/>
              <w:rPr>
                <w:rFonts w:ascii="Times New Roman" w:hAnsi="Times New Roman" w:cs="Times New Roman"/>
                <w:sz w:val="21"/>
                <w:szCs w:val="21"/>
              </w:rPr>
            </w:pPr>
          </w:p>
        </w:tc>
        <w:tc>
          <w:tcPr>
            <w:tcW w:w="2430" w:type="dxa"/>
            <w:vAlign w:val="center"/>
          </w:tcPr>
          <w:p>
            <w:pPr>
              <w:spacing w:after="0" w:line="240" w:lineRule="auto"/>
              <w:jc w:val="center"/>
              <w:rPr>
                <w:rFonts w:ascii="Times New Roman" w:hAnsi="Times New Roman" w:cs="Times New Roman"/>
                <w:sz w:val="21"/>
                <w:szCs w:val="21"/>
              </w:rPr>
            </w:pPr>
            <w:r>
              <w:rPr>
                <w:rFonts w:ascii="Times New Roman" w:hAnsi="Times New Roman" w:cs="Times New Roman"/>
                <w:sz w:val="21"/>
                <w:szCs w:val="21"/>
              </w:rPr>
              <w:t>Kalimantan Selatan</w:t>
            </w:r>
          </w:p>
        </w:tc>
        <w:tc>
          <w:tcPr>
            <w:tcW w:w="2892" w:type="dxa"/>
            <w:vAlign w:val="center"/>
          </w:tcPr>
          <w:p>
            <w:pPr>
              <w:spacing w:after="0" w:line="240" w:lineRule="auto"/>
              <w:jc w:val="center"/>
              <w:rPr>
                <w:rFonts w:ascii="Times New Roman" w:hAnsi="Times New Roman" w:cs="Times New Roman"/>
                <w:sz w:val="21"/>
                <w:szCs w:val="21"/>
              </w:rPr>
            </w:pPr>
            <w:r>
              <w:rPr>
                <w:rFonts w:ascii="Times New Roman" w:hAnsi="Times New Roman" w:cs="Times New Roman"/>
                <w:sz w:val="21"/>
                <w:szCs w:val="21"/>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05" w:type="dxa"/>
            <w:vMerge w:val="continue"/>
            <w:vAlign w:val="center"/>
          </w:tcPr>
          <w:p>
            <w:pPr>
              <w:spacing w:after="0" w:line="240" w:lineRule="auto"/>
              <w:jc w:val="center"/>
              <w:rPr>
                <w:rFonts w:ascii="Times New Roman" w:hAnsi="Times New Roman" w:cs="Times New Roman"/>
                <w:sz w:val="21"/>
                <w:szCs w:val="21"/>
              </w:rPr>
            </w:pPr>
          </w:p>
        </w:tc>
        <w:tc>
          <w:tcPr>
            <w:tcW w:w="2430" w:type="dxa"/>
            <w:vAlign w:val="center"/>
          </w:tcPr>
          <w:p>
            <w:pPr>
              <w:spacing w:after="0" w:line="240" w:lineRule="auto"/>
              <w:jc w:val="center"/>
              <w:rPr>
                <w:rFonts w:ascii="Times New Roman" w:hAnsi="Times New Roman" w:cs="Times New Roman"/>
                <w:sz w:val="21"/>
                <w:szCs w:val="21"/>
              </w:rPr>
            </w:pPr>
            <w:r>
              <w:rPr>
                <w:rFonts w:ascii="Times New Roman" w:hAnsi="Times New Roman" w:cs="Times New Roman"/>
                <w:sz w:val="21"/>
                <w:szCs w:val="21"/>
              </w:rPr>
              <w:t>Kalimantan Tengah</w:t>
            </w:r>
          </w:p>
        </w:tc>
        <w:tc>
          <w:tcPr>
            <w:tcW w:w="2892" w:type="dxa"/>
            <w:vAlign w:val="center"/>
          </w:tcPr>
          <w:p>
            <w:pPr>
              <w:spacing w:after="0" w:line="240" w:lineRule="auto"/>
              <w:jc w:val="center"/>
              <w:rPr>
                <w:rFonts w:ascii="Times New Roman" w:hAnsi="Times New Roman" w:cs="Times New Roman"/>
                <w:sz w:val="21"/>
                <w:szCs w:val="21"/>
              </w:rPr>
            </w:pPr>
            <w:r>
              <w:rPr>
                <w:rFonts w:ascii="Times New Roman" w:hAnsi="Times New Roman" w:cs="Times New Roman"/>
                <w:sz w:val="21"/>
                <w:szCs w:val="21"/>
              </w:rPr>
              <w:t>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05" w:type="dxa"/>
            <w:vMerge w:val="continue"/>
            <w:vAlign w:val="center"/>
          </w:tcPr>
          <w:p>
            <w:pPr>
              <w:spacing w:after="0" w:line="240" w:lineRule="auto"/>
              <w:jc w:val="center"/>
              <w:rPr>
                <w:rFonts w:ascii="Times New Roman" w:hAnsi="Times New Roman" w:cs="Times New Roman"/>
                <w:sz w:val="21"/>
                <w:szCs w:val="21"/>
              </w:rPr>
            </w:pPr>
          </w:p>
        </w:tc>
        <w:tc>
          <w:tcPr>
            <w:tcW w:w="2430" w:type="dxa"/>
            <w:vAlign w:val="center"/>
          </w:tcPr>
          <w:p>
            <w:pPr>
              <w:spacing w:after="0" w:line="240" w:lineRule="auto"/>
              <w:jc w:val="center"/>
              <w:rPr>
                <w:rFonts w:ascii="Times New Roman" w:hAnsi="Times New Roman" w:cs="Times New Roman"/>
                <w:sz w:val="21"/>
                <w:szCs w:val="21"/>
              </w:rPr>
            </w:pPr>
            <w:r>
              <w:rPr>
                <w:rFonts w:ascii="Times New Roman" w:hAnsi="Times New Roman" w:cs="Times New Roman"/>
                <w:sz w:val="21"/>
                <w:szCs w:val="21"/>
              </w:rPr>
              <w:t>Kalimantan Utara</w:t>
            </w:r>
          </w:p>
        </w:tc>
        <w:tc>
          <w:tcPr>
            <w:tcW w:w="2892" w:type="dxa"/>
            <w:vAlign w:val="center"/>
          </w:tcPr>
          <w:p>
            <w:pPr>
              <w:spacing w:after="0" w:line="240" w:lineRule="auto"/>
              <w:jc w:val="center"/>
              <w:rPr>
                <w:rFonts w:ascii="Times New Roman" w:hAnsi="Times New Roman" w:cs="Times New Roman"/>
                <w:sz w:val="21"/>
                <w:szCs w:val="21"/>
              </w:rPr>
            </w:pPr>
            <w:r>
              <w:rPr>
                <w:rFonts w:ascii="Times New Roman" w:hAnsi="Times New Roman" w:cs="Times New Roman"/>
                <w:sz w:val="21"/>
                <w:szCs w:val="21"/>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05" w:type="dxa"/>
            <w:vMerge w:val="restart"/>
            <w:vAlign w:val="center"/>
          </w:tcPr>
          <w:p>
            <w:pPr>
              <w:spacing w:after="0" w:line="240" w:lineRule="auto"/>
              <w:jc w:val="center"/>
              <w:rPr>
                <w:rFonts w:ascii="Times New Roman" w:hAnsi="Times New Roman" w:cs="Times New Roman"/>
                <w:sz w:val="21"/>
                <w:szCs w:val="21"/>
              </w:rPr>
            </w:pPr>
            <w:r>
              <w:rPr>
                <w:rFonts w:ascii="Times New Roman" w:hAnsi="Times New Roman" w:cs="Times New Roman"/>
                <w:sz w:val="21"/>
                <w:szCs w:val="21"/>
              </w:rPr>
              <w:t>Maluku</w:t>
            </w:r>
          </w:p>
        </w:tc>
        <w:tc>
          <w:tcPr>
            <w:tcW w:w="2430" w:type="dxa"/>
            <w:vAlign w:val="center"/>
          </w:tcPr>
          <w:p>
            <w:pPr>
              <w:spacing w:after="0" w:line="240" w:lineRule="auto"/>
              <w:jc w:val="center"/>
              <w:rPr>
                <w:rFonts w:ascii="Times New Roman" w:hAnsi="Times New Roman" w:cs="Times New Roman"/>
                <w:sz w:val="21"/>
                <w:szCs w:val="21"/>
              </w:rPr>
            </w:pPr>
            <w:r>
              <w:rPr>
                <w:rFonts w:ascii="Times New Roman" w:hAnsi="Times New Roman" w:cs="Times New Roman"/>
                <w:sz w:val="21"/>
                <w:szCs w:val="21"/>
              </w:rPr>
              <w:t>Maluku</w:t>
            </w:r>
          </w:p>
        </w:tc>
        <w:tc>
          <w:tcPr>
            <w:tcW w:w="2892" w:type="dxa"/>
            <w:vAlign w:val="center"/>
          </w:tcPr>
          <w:p>
            <w:pPr>
              <w:spacing w:after="0" w:line="240" w:lineRule="auto"/>
              <w:jc w:val="center"/>
              <w:rPr>
                <w:rFonts w:ascii="Times New Roman" w:hAnsi="Times New Roman" w:cs="Times New Roman"/>
                <w:sz w:val="21"/>
                <w:szCs w:val="21"/>
              </w:rPr>
            </w:pPr>
            <w:r>
              <w:rPr>
                <w:rFonts w:ascii="Times New Roman" w:hAnsi="Times New Roman" w:cs="Times New Roman"/>
                <w:sz w:val="21"/>
                <w:szCs w:val="21"/>
              </w:rPr>
              <w:t>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05" w:type="dxa"/>
            <w:vMerge w:val="continue"/>
            <w:vAlign w:val="center"/>
          </w:tcPr>
          <w:p>
            <w:pPr>
              <w:spacing w:after="0" w:line="240" w:lineRule="auto"/>
              <w:jc w:val="center"/>
              <w:rPr>
                <w:rFonts w:ascii="Times New Roman" w:hAnsi="Times New Roman" w:cs="Times New Roman"/>
                <w:sz w:val="21"/>
                <w:szCs w:val="21"/>
              </w:rPr>
            </w:pPr>
          </w:p>
        </w:tc>
        <w:tc>
          <w:tcPr>
            <w:tcW w:w="2430" w:type="dxa"/>
            <w:vAlign w:val="center"/>
          </w:tcPr>
          <w:p>
            <w:pPr>
              <w:spacing w:after="0" w:line="240" w:lineRule="auto"/>
              <w:jc w:val="center"/>
              <w:rPr>
                <w:rFonts w:ascii="Times New Roman" w:hAnsi="Times New Roman" w:cs="Times New Roman"/>
                <w:sz w:val="21"/>
                <w:szCs w:val="21"/>
              </w:rPr>
            </w:pPr>
            <w:r>
              <w:rPr>
                <w:rFonts w:ascii="Times New Roman" w:hAnsi="Times New Roman" w:cs="Times New Roman"/>
                <w:sz w:val="21"/>
                <w:szCs w:val="21"/>
              </w:rPr>
              <w:t>Maluku Utara</w:t>
            </w:r>
          </w:p>
        </w:tc>
        <w:tc>
          <w:tcPr>
            <w:tcW w:w="2892" w:type="dxa"/>
            <w:vAlign w:val="center"/>
          </w:tcPr>
          <w:p>
            <w:pPr>
              <w:spacing w:after="0" w:line="240" w:lineRule="auto"/>
              <w:jc w:val="center"/>
              <w:rPr>
                <w:rFonts w:ascii="Times New Roman" w:hAnsi="Times New Roman" w:cs="Times New Roman"/>
                <w:sz w:val="21"/>
                <w:szCs w:val="21"/>
              </w:rPr>
            </w:pPr>
            <w:r>
              <w:rPr>
                <w:rFonts w:ascii="Times New Roman" w:hAnsi="Times New Roman" w:cs="Times New Roman"/>
                <w:sz w:val="21"/>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05" w:type="dxa"/>
            <w:vMerge w:val="restart"/>
            <w:vAlign w:val="center"/>
          </w:tcPr>
          <w:p>
            <w:pPr>
              <w:spacing w:after="0" w:line="240" w:lineRule="auto"/>
              <w:jc w:val="center"/>
              <w:rPr>
                <w:rFonts w:ascii="Times New Roman" w:hAnsi="Times New Roman" w:cs="Times New Roman"/>
                <w:sz w:val="21"/>
                <w:szCs w:val="21"/>
              </w:rPr>
            </w:pPr>
            <w:r>
              <w:rPr>
                <w:rFonts w:ascii="Times New Roman" w:hAnsi="Times New Roman" w:cs="Times New Roman"/>
                <w:sz w:val="21"/>
                <w:szCs w:val="21"/>
              </w:rPr>
              <w:t>Nusa Tenggara dan Bali</w:t>
            </w:r>
          </w:p>
        </w:tc>
        <w:tc>
          <w:tcPr>
            <w:tcW w:w="2430" w:type="dxa"/>
            <w:vAlign w:val="center"/>
          </w:tcPr>
          <w:p>
            <w:pPr>
              <w:spacing w:after="0" w:line="240" w:lineRule="auto"/>
              <w:jc w:val="center"/>
              <w:rPr>
                <w:rFonts w:ascii="Times New Roman" w:hAnsi="Times New Roman" w:cs="Times New Roman"/>
                <w:sz w:val="21"/>
                <w:szCs w:val="21"/>
              </w:rPr>
            </w:pPr>
            <w:r>
              <w:rPr>
                <w:rFonts w:ascii="Times New Roman" w:hAnsi="Times New Roman" w:cs="Times New Roman"/>
                <w:sz w:val="21"/>
                <w:szCs w:val="21"/>
              </w:rPr>
              <w:t>Nusa Tenggara Barat</w:t>
            </w:r>
          </w:p>
        </w:tc>
        <w:tc>
          <w:tcPr>
            <w:tcW w:w="2892" w:type="dxa"/>
            <w:vAlign w:val="center"/>
          </w:tcPr>
          <w:p>
            <w:pPr>
              <w:spacing w:after="0" w:line="240" w:lineRule="auto"/>
              <w:jc w:val="center"/>
              <w:rPr>
                <w:rFonts w:ascii="Times New Roman" w:hAnsi="Times New Roman" w:cs="Times New Roman"/>
                <w:sz w:val="21"/>
                <w:szCs w:val="21"/>
              </w:rPr>
            </w:pPr>
            <w:r>
              <w:rPr>
                <w:rFonts w:ascii="Times New Roman" w:hAnsi="Times New Roman" w:cs="Times New Roman"/>
                <w:sz w:val="21"/>
                <w:szCs w:val="21"/>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05" w:type="dxa"/>
            <w:vMerge w:val="continue"/>
            <w:vAlign w:val="center"/>
          </w:tcPr>
          <w:p>
            <w:pPr>
              <w:spacing w:after="0" w:line="240" w:lineRule="auto"/>
              <w:jc w:val="center"/>
              <w:rPr>
                <w:rFonts w:ascii="Times New Roman" w:hAnsi="Times New Roman" w:cs="Times New Roman"/>
                <w:sz w:val="21"/>
                <w:szCs w:val="21"/>
              </w:rPr>
            </w:pPr>
          </w:p>
        </w:tc>
        <w:tc>
          <w:tcPr>
            <w:tcW w:w="2430" w:type="dxa"/>
            <w:vAlign w:val="center"/>
          </w:tcPr>
          <w:p>
            <w:pPr>
              <w:spacing w:after="0" w:line="240" w:lineRule="auto"/>
              <w:jc w:val="center"/>
              <w:rPr>
                <w:rFonts w:ascii="Times New Roman" w:hAnsi="Times New Roman" w:cs="Times New Roman"/>
                <w:sz w:val="21"/>
                <w:szCs w:val="21"/>
              </w:rPr>
            </w:pPr>
            <w:r>
              <w:rPr>
                <w:rFonts w:ascii="Times New Roman" w:hAnsi="Times New Roman" w:cs="Times New Roman"/>
                <w:sz w:val="21"/>
                <w:szCs w:val="21"/>
              </w:rPr>
              <w:t>Nusa Tenggara Timur</w:t>
            </w:r>
          </w:p>
        </w:tc>
        <w:tc>
          <w:tcPr>
            <w:tcW w:w="2892" w:type="dxa"/>
            <w:vAlign w:val="center"/>
          </w:tcPr>
          <w:p>
            <w:pPr>
              <w:spacing w:after="0" w:line="240" w:lineRule="auto"/>
              <w:jc w:val="center"/>
              <w:rPr>
                <w:rFonts w:ascii="Times New Roman" w:hAnsi="Times New Roman" w:cs="Times New Roman"/>
                <w:sz w:val="21"/>
                <w:szCs w:val="21"/>
              </w:rPr>
            </w:pPr>
            <w:r>
              <w:rPr>
                <w:rFonts w:ascii="Times New Roman" w:hAnsi="Times New Roman" w:cs="Times New Roman"/>
                <w:sz w:val="21"/>
                <w:szCs w:val="21"/>
              </w:rPr>
              <w:t>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05" w:type="dxa"/>
            <w:vMerge w:val="continue"/>
            <w:vAlign w:val="center"/>
          </w:tcPr>
          <w:p>
            <w:pPr>
              <w:spacing w:after="0" w:line="240" w:lineRule="auto"/>
              <w:jc w:val="center"/>
              <w:rPr>
                <w:rFonts w:ascii="Times New Roman" w:hAnsi="Times New Roman" w:cs="Times New Roman"/>
                <w:sz w:val="21"/>
                <w:szCs w:val="21"/>
              </w:rPr>
            </w:pPr>
          </w:p>
        </w:tc>
        <w:tc>
          <w:tcPr>
            <w:tcW w:w="2430" w:type="dxa"/>
            <w:vAlign w:val="center"/>
          </w:tcPr>
          <w:p>
            <w:pPr>
              <w:spacing w:after="0" w:line="240" w:lineRule="auto"/>
              <w:jc w:val="center"/>
              <w:rPr>
                <w:rFonts w:ascii="Times New Roman" w:hAnsi="Times New Roman" w:cs="Times New Roman"/>
                <w:sz w:val="21"/>
                <w:szCs w:val="21"/>
              </w:rPr>
            </w:pPr>
            <w:r>
              <w:rPr>
                <w:rFonts w:ascii="Times New Roman" w:hAnsi="Times New Roman" w:cs="Times New Roman"/>
                <w:sz w:val="21"/>
                <w:szCs w:val="21"/>
              </w:rPr>
              <w:t>Bali</w:t>
            </w:r>
          </w:p>
        </w:tc>
        <w:tc>
          <w:tcPr>
            <w:tcW w:w="2892" w:type="dxa"/>
            <w:vAlign w:val="center"/>
          </w:tcPr>
          <w:p>
            <w:pPr>
              <w:spacing w:after="0" w:line="240" w:lineRule="auto"/>
              <w:jc w:val="center"/>
              <w:rPr>
                <w:rFonts w:ascii="Times New Roman" w:hAnsi="Times New Roman" w:cs="Times New Roman"/>
                <w:sz w:val="21"/>
                <w:szCs w:val="21"/>
              </w:rPr>
            </w:pPr>
            <w:r>
              <w:rPr>
                <w:rFonts w:ascii="Times New Roman" w:hAnsi="Times New Roman" w:cs="Times New Roman"/>
                <w:sz w:val="21"/>
                <w:szCs w:val="21"/>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05" w:type="dxa"/>
            <w:vMerge w:val="restart"/>
            <w:vAlign w:val="center"/>
          </w:tcPr>
          <w:p>
            <w:pPr>
              <w:spacing w:after="0" w:line="240" w:lineRule="auto"/>
              <w:jc w:val="center"/>
              <w:rPr>
                <w:rFonts w:ascii="Times New Roman" w:hAnsi="Times New Roman" w:cs="Times New Roman"/>
                <w:sz w:val="21"/>
                <w:szCs w:val="21"/>
              </w:rPr>
            </w:pPr>
            <w:r>
              <w:rPr>
                <w:rFonts w:ascii="Times New Roman" w:hAnsi="Times New Roman" w:cs="Times New Roman"/>
                <w:sz w:val="21"/>
                <w:szCs w:val="21"/>
              </w:rPr>
              <w:t>Papua</w:t>
            </w:r>
          </w:p>
        </w:tc>
        <w:tc>
          <w:tcPr>
            <w:tcW w:w="2430" w:type="dxa"/>
            <w:vAlign w:val="center"/>
          </w:tcPr>
          <w:p>
            <w:pPr>
              <w:spacing w:after="0" w:line="240" w:lineRule="auto"/>
              <w:jc w:val="center"/>
              <w:rPr>
                <w:rFonts w:ascii="Times New Roman" w:hAnsi="Times New Roman" w:cs="Times New Roman"/>
                <w:sz w:val="21"/>
                <w:szCs w:val="21"/>
              </w:rPr>
            </w:pPr>
            <w:r>
              <w:rPr>
                <w:rFonts w:ascii="Times New Roman" w:hAnsi="Times New Roman" w:cs="Times New Roman"/>
                <w:sz w:val="21"/>
                <w:szCs w:val="21"/>
              </w:rPr>
              <w:t>Papua</w:t>
            </w:r>
          </w:p>
        </w:tc>
        <w:tc>
          <w:tcPr>
            <w:tcW w:w="2892" w:type="dxa"/>
            <w:vAlign w:val="center"/>
          </w:tcPr>
          <w:p>
            <w:pPr>
              <w:spacing w:after="0" w:line="240" w:lineRule="auto"/>
              <w:jc w:val="center"/>
              <w:rPr>
                <w:rFonts w:ascii="Times New Roman" w:hAnsi="Times New Roman" w:cs="Times New Roman"/>
                <w:sz w:val="21"/>
                <w:szCs w:val="21"/>
              </w:rPr>
            </w:pPr>
            <w:r>
              <w:rPr>
                <w:rFonts w:ascii="Times New Roman" w:hAnsi="Times New Roman" w:cs="Times New Roman"/>
                <w:sz w:val="21"/>
                <w:szCs w:val="21"/>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05" w:type="dxa"/>
            <w:vMerge w:val="continue"/>
            <w:vAlign w:val="center"/>
          </w:tcPr>
          <w:p>
            <w:pPr>
              <w:spacing w:after="0" w:line="240" w:lineRule="auto"/>
              <w:jc w:val="center"/>
              <w:rPr>
                <w:rFonts w:ascii="Times New Roman" w:hAnsi="Times New Roman" w:cs="Times New Roman"/>
                <w:sz w:val="21"/>
                <w:szCs w:val="21"/>
              </w:rPr>
            </w:pPr>
          </w:p>
        </w:tc>
        <w:tc>
          <w:tcPr>
            <w:tcW w:w="2430" w:type="dxa"/>
            <w:vAlign w:val="center"/>
          </w:tcPr>
          <w:p>
            <w:pPr>
              <w:spacing w:after="0" w:line="240" w:lineRule="auto"/>
              <w:jc w:val="center"/>
              <w:rPr>
                <w:rFonts w:ascii="Times New Roman" w:hAnsi="Times New Roman" w:cs="Times New Roman"/>
                <w:sz w:val="21"/>
                <w:szCs w:val="21"/>
              </w:rPr>
            </w:pPr>
            <w:r>
              <w:rPr>
                <w:rFonts w:ascii="Times New Roman" w:hAnsi="Times New Roman" w:cs="Times New Roman"/>
                <w:sz w:val="21"/>
                <w:szCs w:val="21"/>
              </w:rPr>
              <w:t>Papua Barat</w:t>
            </w:r>
          </w:p>
        </w:tc>
        <w:tc>
          <w:tcPr>
            <w:tcW w:w="2892" w:type="dxa"/>
            <w:vAlign w:val="center"/>
          </w:tcPr>
          <w:p>
            <w:pPr>
              <w:spacing w:after="0" w:line="240" w:lineRule="auto"/>
              <w:jc w:val="center"/>
              <w:rPr>
                <w:rFonts w:ascii="Times New Roman" w:hAnsi="Times New Roman" w:cs="Times New Roman"/>
                <w:sz w:val="21"/>
                <w:szCs w:val="21"/>
              </w:rPr>
            </w:pPr>
            <w:r>
              <w:rPr>
                <w:rFonts w:ascii="Times New Roman" w:hAnsi="Times New Roman" w:cs="Times New Roman"/>
                <w:sz w:val="21"/>
                <w:szCs w:val="21"/>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05" w:type="dxa"/>
            <w:vMerge w:val="restart"/>
            <w:vAlign w:val="center"/>
          </w:tcPr>
          <w:p>
            <w:pPr>
              <w:spacing w:after="0" w:line="240" w:lineRule="auto"/>
              <w:jc w:val="center"/>
              <w:rPr>
                <w:rFonts w:ascii="Times New Roman" w:hAnsi="Times New Roman" w:cs="Times New Roman"/>
                <w:sz w:val="21"/>
                <w:szCs w:val="21"/>
              </w:rPr>
            </w:pPr>
            <w:r>
              <w:rPr>
                <w:rFonts w:ascii="Times New Roman" w:hAnsi="Times New Roman" w:cs="Times New Roman"/>
                <w:sz w:val="21"/>
                <w:szCs w:val="21"/>
              </w:rPr>
              <w:t>Sulawesi</w:t>
            </w:r>
          </w:p>
        </w:tc>
        <w:tc>
          <w:tcPr>
            <w:tcW w:w="2430" w:type="dxa"/>
            <w:vAlign w:val="center"/>
          </w:tcPr>
          <w:p>
            <w:pPr>
              <w:spacing w:after="0" w:line="240" w:lineRule="auto"/>
              <w:jc w:val="center"/>
              <w:rPr>
                <w:rFonts w:ascii="Times New Roman" w:hAnsi="Times New Roman" w:cs="Times New Roman"/>
                <w:sz w:val="21"/>
                <w:szCs w:val="21"/>
              </w:rPr>
            </w:pPr>
            <w:r>
              <w:rPr>
                <w:rFonts w:ascii="Times New Roman" w:hAnsi="Times New Roman" w:cs="Times New Roman"/>
                <w:sz w:val="21"/>
                <w:szCs w:val="21"/>
              </w:rPr>
              <w:t>Sulawesi Selatan</w:t>
            </w:r>
          </w:p>
        </w:tc>
        <w:tc>
          <w:tcPr>
            <w:tcW w:w="2892" w:type="dxa"/>
            <w:vAlign w:val="center"/>
          </w:tcPr>
          <w:p>
            <w:pPr>
              <w:spacing w:after="0" w:line="240" w:lineRule="auto"/>
              <w:jc w:val="center"/>
              <w:rPr>
                <w:rFonts w:ascii="Times New Roman" w:hAnsi="Times New Roman" w:cs="Times New Roman"/>
                <w:sz w:val="21"/>
                <w:szCs w:val="21"/>
              </w:rPr>
            </w:pPr>
            <w:r>
              <w:rPr>
                <w:rFonts w:ascii="Times New Roman" w:hAnsi="Times New Roman" w:cs="Times New Roman"/>
                <w:sz w:val="21"/>
                <w:szCs w:val="21"/>
              </w:rPr>
              <w:t>262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05" w:type="dxa"/>
            <w:vMerge w:val="continue"/>
            <w:vAlign w:val="center"/>
          </w:tcPr>
          <w:p>
            <w:pPr>
              <w:spacing w:after="0" w:line="240" w:lineRule="auto"/>
              <w:jc w:val="center"/>
              <w:rPr>
                <w:rFonts w:ascii="Times New Roman" w:hAnsi="Times New Roman" w:cs="Times New Roman"/>
                <w:sz w:val="21"/>
                <w:szCs w:val="21"/>
              </w:rPr>
            </w:pPr>
          </w:p>
        </w:tc>
        <w:tc>
          <w:tcPr>
            <w:tcW w:w="2430" w:type="dxa"/>
            <w:vAlign w:val="center"/>
          </w:tcPr>
          <w:p>
            <w:pPr>
              <w:spacing w:after="0" w:line="240" w:lineRule="auto"/>
              <w:jc w:val="center"/>
              <w:rPr>
                <w:rFonts w:ascii="Times New Roman" w:hAnsi="Times New Roman" w:cs="Times New Roman"/>
                <w:sz w:val="21"/>
                <w:szCs w:val="21"/>
              </w:rPr>
            </w:pPr>
            <w:r>
              <w:rPr>
                <w:rFonts w:ascii="Times New Roman" w:hAnsi="Times New Roman" w:cs="Times New Roman"/>
                <w:sz w:val="21"/>
                <w:szCs w:val="21"/>
              </w:rPr>
              <w:t>Sulawesi Utara</w:t>
            </w:r>
          </w:p>
        </w:tc>
        <w:tc>
          <w:tcPr>
            <w:tcW w:w="2892" w:type="dxa"/>
            <w:vAlign w:val="center"/>
          </w:tcPr>
          <w:p>
            <w:pPr>
              <w:spacing w:after="0" w:line="240" w:lineRule="auto"/>
              <w:jc w:val="center"/>
              <w:rPr>
                <w:rFonts w:ascii="Times New Roman" w:hAnsi="Times New Roman" w:cs="Times New Roman"/>
                <w:sz w:val="21"/>
                <w:szCs w:val="21"/>
              </w:rPr>
            </w:pPr>
            <w:r>
              <w:rPr>
                <w:rFonts w:ascii="Times New Roman" w:hAnsi="Times New Roman" w:cs="Times New Roman"/>
                <w:sz w:val="21"/>
                <w:szCs w:val="21"/>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05" w:type="dxa"/>
            <w:vMerge w:val="continue"/>
            <w:vAlign w:val="center"/>
          </w:tcPr>
          <w:p>
            <w:pPr>
              <w:spacing w:after="0" w:line="240" w:lineRule="auto"/>
              <w:jc w:val="center"/>
              <w:rPr>
                <w:rFonts w:ascii="Times New Roman" w:hAnsi="Times New Roman" w:cs="Times New Roman"/>
                <w:sz w:val="21"/>
                <w:szCs w:val="21"/>
              </w:rPr>
            </w:pPr>
          </w:p>
        </w:tc>
        <w:tc>
          <w:tcPr>
            <w:tcW w:w="2430" w:type="dxa"/>
            <w:vAlign w:val="center"/>
          </w:tcPr>
          <w:p>
            <w:pPr>
              <w:spacing w:after="0" w:line="240" w:lineRule="auto"/>
              <w:jc w:val="center"/>
              <w:rPr>
                <w:rFonts w:ascii="Times New Roman" w:hAnsi="Times New Roman" w:cs="Times New Roman"/>
                <w:sz w:val="21"/>
                <w:szCs w:val="21"/>
              </w:rPr>
            </w:pPr>
            <w:r>
              <w:rPr>
                <w:rFonts w:ascii="Times New Roman" w:hAnsi="Times New Roman" w:cs="Times New Roman"/>
                <w:sz w:val="21"/>
                <w:szCs w:val="21"/>
              </w:rPr>
              <w:t>Sulawesi Tenggara</w:t>
            </w:r>
          </w:p>
        </w:tc>
        <w:tc>
          <w:tcPr>
            <w:tcW w:w="2892" w:type="dxa"/>
            <w:vAlign w:val="center"/>
          </w:tcPr>
          <w:p>
            <w:pPr>
              <w:spacing w:after="0" w:line="240" w:lineRule="auto"/>
              <w:jc w:val="center"/>
              <w:rPr>
                <w:rFonts w:ascii="Times New Roman" w:hAnsi="Times New Roman" w:cs="Times New Roman"/>
                <w:sz w:val="21"/>
                <w:szCs w:val="21"/>
              </w:rPr>
            </w:pPr>
            <w:r>
              <w:rPr>
                <w:rFonts w:ascii="Times New Roman" w:hAnsi="Times New Roman" w:cs="Times New Roman"/>
                <w:sz w:val="21"/>
                <w:szCs w:val="21"/>
              </w:rPr>
              <w:t>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05" w:type="dxa"/>
            <w:vMerge w:val="continue"/>
            <w:vAlign w:val="center"/>
          </w:tcPr>
          <w:p>
            <w:pPr>
              <w:spacing w:after="0" w:line="240" w:lineRule="auto"/>
              <w:jc w:val="center"/>
              <w:rPr>
                <w:rFonts w:ascii="Times New Roman" w:hAnsi="Times New Roman" w:cs="Times New Roman"/>
                <w:sz w:val="21"/>
                <w:szCs w:val="21"/>
              </w:rPr>
            </w:pPr>
          </w:p>
        </w:tc>
        <w:tc>
          <w:tcPr>
            <w:tcW w:w="2430" w:type="dxa"/>
            <w:vAlign w:val="center"/>
          </w:tcPr>
          <w:p>
            <w:pPr>
              <w:spacing w:after="0" w:line="240" w:lineRule="auto"/>
              <w:jc w:val="center"/>
              <w:rPr>
                <w:rFonts w:ascii="Times New Roman" w:hAnsi="Times New Roman" w:cs="Times New Roman"/>
                <w:sz w:val="21"/>
                <w:szCs w:val="21"/>
              </w:rPr>
            </w:pPr>
            <w:r>
              <w:rPr>
                <w:rFonts w:ascii="Times New Roman" w:hAnsi="Times New Roman" w:cs="Times New Roman"/>
                <w:sz w:val="21"/>
                <w:szCs w:val="21"/>
              </w:rPr>
              <w:t>Sulawesi Tengah</w:t>
            </w:r>
          </w:p>
        </w:tc>
        <w:tc>
          <w:tcPr>
            <w:tcW w:w="2892" w:type="dxa"/>
            <w:vAlign w:val="center"/>
          </w:tcPr>
          <w:p>
            <w:pPr>
              <w:spacing w:after="0" w:line="240" w:lineRule="auto"/>
              <w:jc w:val="center"/>
              <w:rPr>
                <w:rFonts w:ascii="Times New Roman" w:hAnsi="Times New Roman" w:cs="Times New Roman"/>
                <w:sz w:val="21"/>
                <w:szCs w:val="21"/>
              </w:rPr>
            </w:pPr>
            <w:r>
              <w:rPr>
                <w:rFonts w:ascii="Times New Roman" w:hAnsi="Times New Roman" w:cs="Times New Roman"/>
                <w:sz w:val="21"/>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05" w:type="dxa"/>
            <w:vMerge w:val="continue"/>
            <w:vAlign w:val="center"/>
          </w:tcPr>
          <w:p>
            <w:pPr>
              <w:spacing w:after="0" w:line="240" w:lineRule="auto"/>
              <w:jc w:val="center"/>
              <w:rPr>
                <w:rFonts w:ascii="Times New Roman" w:hAnsi="Times New Roman" w:cs="Times New Roman"/>
                <w:sz w:val="21"/>
                <w:szCs w:val="21"/>
              </w:rPr>
            </w:pPr>
          </w:p>
        </w:tc>
        <w:tc>
          <w:tcPr>
            <w:tcW w:w="2430" w:type="dxa"/>
            <w:vAlign w:val="center"/>
          </w:tcPr>
          <w:p>
            <w:pPr>
              <w:spacing w:after="0" w:line="240" w:lineRule="auto"/>
              <w:jc w:val="center"/>
              <w:rPr>
                <w:rFonts w:ascii="Times New Roman" w:hAnsi="Times New Roman" w:cs="Times New Roman"/>
                <w:sz w:val="21"/>
                <w:szCs w:val="21"/>
              </w:rPr>
            </w:pPr>
            <w:r>
              <w:rPr>
                <w:rFonts w:ascii="Times New Roman" w:hAnsi="Times New Roman" w:cs="Times New Roman"/>
                <w:sz w:val="21"/>
                <w:szCs w:val="21"/>
              </w:rPr>
              <w:t>Sulawesi Barat</w:t>
            </w:r>
          </w:p>
        </w:tc>
        <w:tc>
          <w:tcPr>
            <w:tcW w:w="2892" w:type="dxa"/>
            <w:vAlign w:val="center"/>
          </w:tcPr>
          <w:p>
            <w:pPr>
              <w:spacing w:after="0" w:line="240" w:lineRule="auto"/>
              <w:jc w:val="center"/>
              <w:rPr>
                <w:rFonts w:ascii="Times New Roman" w:hAnsi="Times New Roman" w:cs="Times New Roman"/>
                <w:sz w:val="21"/>
                <w:szCs w:val="21"/>
              </w:rPr>
            </w:pPr>
            <w:r>
              <w:rPr>
                <w:rFonts w:ascii="Times New Roman" w:hAnsi="Times New Roman" w:cs="Times New Roman"/>
                <w:sz w:val="21"/>
                <w:szCs w:val="21"/>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05" w:type="dxa"/>
            <w:vMerge w:val="continue"/>
            <w:vAlign w:val="center"/>
          </w:tcPr>
          <w:p>
            <w:pPr>
              <w:spacing w:after="0" w:line="240" w:lineRule="auto"/>
              <w:jc w:val="center"/>
              <w:rPr>
                <w:rFonts w:ascii="Times New Roman" w:hAnsi="Times New Roman" w:cs="Times New Roman"/>
                <w:sz w:val="21"/>
                <w:szCs w:val="21"/>
              </w:rPr>
            </w:pPr>
          </w:p>
        </w:tc>
        <w:tc>
          <w:tcPr>
            <w:tcW w:w="2430" w:type="dxa"/>
            <w:vAlign w:val="center"/>
          </w:tcPr>
          <w:p>
            <w:pPr>
              <w:spacing w:after="0" w:line="240" w:lineRule="auto"/>
              <w:jc w:val="center"/>
              <w:rPr>
                <w:rFonts w:ascii="Times New Roman" w:hAnsi="Times New Roman" w:cs="Times New Roman"/>
                <w:sz w:val="21"/>
                <w:szCs w:val="21"/>
              </w:rPr>
            </w:pPr>
            <w:r>
              <w:rPr>
                <w:rFonts w:ascii="Times New Roman" w:hAnsi="Times New Roman" w:cs="Times New Roman"/>
                <w:sz w:val="21"/>
                <w:szCs w:val="21"/>
              </w:rPr>
              <w:t>Gorontalo</w:t>
            </w:r>
          </w:p>
        </w:tc>
        <w:tc>
          <w:tcPr>
            <w:tcW w:w="2892" w:type="dxa"/>
            <w:vAlign w:val="center"/>
          </w:tcPr>
          <w:p>
            <w:pPr>
              <w:spacing w:after="0" w:line="240" w:lineRule="auto"/>
              <w:jc w:val="center"/>
              <w:rPr>
                <w:rFonts w:ascii="Times New Roman" w:hAnsi="Times New Roman" w:cs="Times New Roman"/>
                <w:sz w:val="21"/>
                <w:szCs w:val="21"/>
              </w:rPr>
            </w:pPr>
            <w:r>
              <w:rPr>
                <w:rFonts w:ascii="Times New Roman" w:hAnsi="Times New Roman" w:cs="Times New Roman"/>
                <w:sz w:val="21"/>
                <w:szCs w:val="21"/>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05" w:type="dxa"/>
            <w:vMerge w:val="restart"/>
            <w:vAlign w:val="center"/>
          </w:tcPr>
          <w:p>
            <w:pPr>
              <w:spacing w:after="0" w:line="240" w:lineRule="auto"/>
              <w:jc w:val="center"/>
              <w:rPr>
                <w:rFonts w:ascii="Times New Roman" w:hAnsi="Times New Roman" w:cs="Times New Roman"/>
                <w:sz w:val="21"/>
                <w:szCs w:val="21"/>
              </w:rPr>
            </w:pPr>
            <w:r>
              <w:rPr>
                <w:rFonts w:ascii="Times New Roman" w:hAnsi="Times New Roman" w:cs="Times New Roman"/>
                <w:sz w:val="21"/>
                <w:szCs w:val="21"/>
              </w:rPr>
              <w:t>Sumatera</w:t>
            </w:r>
          </w:p>
        </w:tc>
        <w:tc>
          <w:tcPr>
            <w:tcW w:w="2430" w:type="dxa"/>
            <w:vAlign w:val="center"/>
          </w:tcPr>
          <w:p>
            <w:pPr>
              <w:spacing w:after="0" w:line="240" w:lineRule="auto"/>
              <w:jc w:val="center"/>
              <w:rPr>
                <w:rFonts w:ascii="Times New Roman" w:hAnsi="Times New Roman" w:cs="Times New Roman"/>
                <w:sz w:val="21"/>
                <w:szCs w:val="21"/>
              </w:rPr>
            </w:pPr>
            <w:r>
              <w:rPr>
                <w:rFonts w:ascii="Times New Roman" w:hAnsi="Times New Roman" w:cs="Times New Roman"/>
                <w:sz w:val="21"/>
                <w:szCs w:val="21"/>
              </w:rPr>
              <w:t>Sumatera Utara</w:t>
            </w:r>
          </w:p>
        </w:tc>
        <w:tc>
          <w:tcPr>
            <w:tcW w:w="2892" w:type="dxa"/>
            <w:vAlign w:val="center"/>
          </w:tcPr>
          <w:p>
            <w:pPr>
              <w:spacing w:after="0" w:line="240" w:lineRule="auto"/>
              <w:jc w:val="center"/>
              <w:rPr>
                <w:rFonts w:ascii="Times New Roman" w:hAnsi="Times New Roman" w:cs="Times New Roman"/>
                <w:sz w:val="21"/>
                <w:szCs w:val="21"/>
              </w:rPr>
            </w:pPr>
            <w:r>
              <w:rPr>
                <w:rFonts w:ascii="Times New Roman" w:hAnsi="Times New Roman" w:cs="Times New Roman"/>
                <w:sz w:val="21"/>
                <w:szCs w:val="21"/>
              </w:rPr>
              <w:t>325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05" w:type="dxa"/>
            <w:vMerge w:val="continue"/>
            <w:vAlign w:val="center"/>
          </w:tcPr>
          <w:p>
            <w:pPr>
              <w:spacing w:after="0" w:line="240" w:lineRule="auto"/>
              <w:jc w:val="center"/>
              <w:rPr>
                <w:rFonts w:ascii="Times New Roman" w:hAnsi="Times New Roman" w:cs="Times New Roman"/>
                <w:sz w:val="21"/>
                <w:szCs w:val="21"/>
              </w:rPr>
            </w:pPr>
          </w:p>
        </w:tc>
        <w:tc>
          <w:tcPr>
            <w:tcW w:w="2430" w:type="dxa"/>
            <w:vAlign w:val="center"/>
          </w:tcPr>
          <w:p>
            <w:pPr>
              <w:spacing w:after="0" w:line="240" w:lineRule="auto"/>
              <w:jc w:val="center"/>
              <w:rPr>
                <w:rFonts w:ascii="Times New Roman" w:hAnsi="Times New Roman" w:cs="Times New Roman"/>
                <w:sz w:val="21"/>
                <w:szCs w:val="21"/>
              </w:rPr>
            </w:pPr>
            <w:r>
              <w:rPr>
                <w:rFonts w:ascii="Times New Roman" w:hAnsi="Times New Roman" w:cs="Times New Roman"/>
                <w:sz w:val="21"/>
                <w:szCs w:val="21"/>
              </w:rPr>
              <w:t>Aceh</w:t>
            </w:r>
          </w:p>
        </w:tc>
        <w:tc>
          <w:tcPr>
            <w:tcW w:w="2892" w:type="dxa"/>
            <w:vAlign w:val="center"/>
          </w:tcPr>
          <w:p>
            <w:pPr>
              <w:spacing w:after="0" w:line="240" w:lineRule="auto"/>
              <w:jc w:val="center"/>
              <w:rPr>
                <w:rFonts w:ascii="Times New Roman" w:hAnsi="Times New Roman" w:cs="Times New Roman"/>
                <w:sz w:val="21"/>
                <w:szCs w:val="21"/>
              </w:rPr>
            </w:pPr>
            <w:r>
              <w:rPr>
                <w:rFonts w:ascii="Times New Roman" w:hAnsi="Times New Roman" w:cs="Times New Roman"/>
                <w:sz w:val="21"/>
                <w:szCs w:val="21"/>
              </w:rPr>
              <w:t>151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05" w:type="dxa"/>
            <w:vMerge w:val="continue"/>
            <w:vAlign w:val="center"/>
          </w:tcPr>
          <w:p>
            <w:pPr>
              <w:spacing w:after="0" w:line="240" w:lineRule="auto"/>
              <w:jc w:val="center"/>
              <w:rPr>
                <w:rFonts w:ascii="Times New Roman" w:hAnsi="Times New Roman" w:cs="Times New Roman"/>
                <w:sz w:val="21"/>
                <w:szCs w:val="21"/>
              </w:rPr>
            </w:pPr>
          </w:p>
        </w:tc>
        <w:tc>
          <w:tcPr>
            <w:tcW w:w="2430" w:type="dxa"/>
            <w:vAlign w:val="center"/>
          </w:tcPr>
          <w:p>
            <w:pPr>
              <w:spacing w:after="0" w:line="240" w:lineRule="auto"/>
              <w:jc w:val="center"/>
              <w:rPr>
                <w:rFonts w:ascii="Times New Roman" w:hAnsi="Times New Roman" w:cs="Times New Roman"/>
                <w:sz w:val="21"/>
                <w:szCs w:val="21"/>
              </w:rPr>
            </w:pPr>
            <w:r>
              <w:rPr>
                <w:rFonts w:ascii="Times New Roman" w:hAnsi="Times New Roman" w:cs="Times New Roman"/>
                <w:sz w:val="21"/>
                <w:szCs w:val="21"/>
              </w:rPr>
              <w:t>Sumatera Selatan</w:t>
            </w:r>
          </w:p>
        </w:tc>
        <w:tc>
          <w:tcPr>
            <w:tcW w:w="2892" w:type="dxa"/>
            <w:vAlign w:val="center"/>
          </w:tcPr>
          <w:p>
            <w:pPr>
              <w:spacing w:after="0" w:line="240" w:lineRule="auto"/>
              <w:jc w:val="center"/>
              <w:rPr>
                <w:rFonts w:ascii="Times New Roman" w:hAnsi="Times New Roman" w:cs="Times New Roman"/>
                <w:sz w:val="21"/>
                <w:szCs w:val="21"/>
              </w:rPr>
            </w:pPr>
            <w:r>
              <w:rPr>
                <w:rFonts w:ascii="Times New Roman" w:hAnsi="Times New Roman" w:cs="Times New Roman"/>
                <w:sz w:val="21"/>
                <w:szCs w:val="21"/>
              </w:rPr>
              <w:t>144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05" w:type="dxa"/>
            <w:vMerge w:val="continue"/>
            <w:vAlign w:val="center"/>
          </w:tcPr>
          <w:p>
            <w:pPr>
              <w:spacing w:after="0" w:line="240" w:lineRule="auto"/>
              <w:jc w:val="center"/>
              <w:rPr>
                <w:rFonts w:ascii="Times New Roman" w:hAnsi="Times New Roman" w:cs="Times New Roman"/>
                <w:sz w:val="21"/>
                <w:szCs w:val="21"/>
              </w:rPr>
            </w:pPr>
          </w:p>
        </w:tc>
        <w:tc>
          <w:tcPr>
            <w:tcW w:w="2430" w:type="dxa"/>
            <w:vAlign w:val="center"/>
          </w:tcPr>
          <w:p>
            <w:pPr>
              <w:spacing w:after="0" w:line="240" w:lineRule="auto"/>
              <w:jc w:val="center"/>
              <w:rPr>
                <w:rFonts w:ascii="Times New Roman" w:hAnsi="Times New Roman" w:cs="Times New Roman"/>
                <w:sz w:val="21"/>
                <w:szCs w:val="21"/>
              </w:rPr>
            </w:pPr>
            <w:r>
              <w:rPr>
                <w:rFonts w:ascii="Times New Roman" w:hAnsi="Times New Roman" w:cs="Times New Roman"/>
                <w:sz w:val="21"/>
                <w:szCs w:val="21"/>
              </w:rPr>
              <w:t>Sumatera Barat</w:t>
            </w:r>
          </w:p>
        </w:tc>
        <w:tc>
          <w:tcPr>
            <w:tcW w:w="2892" w:type="dxa"/>
            <w:vAlign w:val="center"/>
          </w:tcPr>
          <w:p>
            <w:pPr>
              <w:spacing w:after="0" w:line="240" w:lineRule="auto"/>
              <w:jc w:val="center"/>
              <w:rPr>
                <w:rFonts w:ascii="Times New Roman" w:hAnsi="Times New Roman" w:cs="Times New Roman"/>
                <w:sz w:val="21"/>
                <w:szCs w:val="21"/>
              </w:rPr>
            </w:pPr>
            <w:r>
              <w:rPr>
                <w:rFonts w:ascii="Times New Roman" w:hAnsi="Times New Roman" w:cs="Times New Roman"/>
                <w:sz w:val="21"/>
                <w:szCs w:val="21"/>
              </w:rPr>
              <w:t>132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05" w:type="dxa"/>
            <w:vMerge w:val="continue"/>
            <w:vAlign w:val="center"/>
          </w:tcPr>
          <w:p>
            <w:pPr>
              <w:spacing w:after="0" w:line="240" w:lineRule="auto"/>
              <w:jc w:val="center"/>
              <w:rPr>
                <w:rFonts w:ascii="Times New Roman" w:hAnsi="Times New Roman" w:cs="Times New Roman"/>
                <w:sz w:val="21"/>
                <w:szCs w:val="21"/>
              </w:rPr>
            </w:pPr>
          </w:p>
        </w:tc>
        <w:tc>
          <w:tcPr>
            <w:tcW w:w="2430" w:type="dxa"/>
            <w:vAlign w:val="center"/>
          </w:tcPr>
          <w:p>
            <w:pPr>
              <w:spacing w:after="0" w:line="240" w:lineRule="auto"/>
              <w:jc w:val="center"/>
              <w:rPr>
                <w:rFonts w:ascii="Times New Roman" w:hAnsi="Times New Roman" w:cs="Times New Roman"/>
                <w:sz w:val="21"/>
                <w:szCs w:val="21"/>
              </w:rPr>
            </w:pPr>
            <w:r>
              <w:rPr>
                <w:rFonts w:ascii="Times New Roman" w:hAnsi="Times New Roman" w:cs="Times New Roman"/>
                <w:sz w:val="21"/>
                <w:szCs w:val="21"/>
              </w:rPr>
              <w:t>Lampung</w:t>
            </w:r>
          </w:p>
        </w:tc>
        <w:tc>
          <w:tcPr>
            <w:tcW w:w="2892" w:type="dxa"/>
            <w:vAlign w:val="center"/>
          </w:tcPr>
          <w:p>
            <w:pPr>
              <w:spacing w:after="0" w:line="240" w:lineRule="auto"/>
              <w:jc w:val="center"/>
              <w:rPr>
                <w:rFonts w:ascii="Times New Roman" w:hAnsi="Times New Roman" w:cs="Times New Roman"/>
                <w:sz w:val="21"/>
                <w:szCs w:val="21"/>
              </w:rPr>
            </w:pPr>
            <w:r>
              <w:rPr>
                <w:rFonts w:ascii="Times New Roman" w:hAnsi="Times New Roman" w:cs="Times New Roman"/>
                <w:sz w:val="21"/>
                <w:szCs w:val="21"/>
              </w:rPr>
              <w:t>122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05" w:type="dxa"/>
            <w:vMerge w:val="continue"/>
            <w:vAlign w:val="center"/>
          </w:tcPr>
          <w:p>
            <w:pPr>
              <w:spacing w:after="0" w:line="240" w:lineRule="auto"/>
              <w:jc w:val="center"/>
              <w:rPr>
                <w:rFonts w:ascii="Times New Roman" w:hAnsi="Times New Roman" w:cs="Times New Roman"/>
                <w:sz w:val="21"/>
                <w:szCs w:val="21"/>
              </w:rPr>
            </w:pPr>
          </w:p>
        </w:tc>
        <w:tc>
          <w:tcPr>
            <w:tcW w:w="2430" w:type="dxa"/>
            <w:vAlign w:val="center"/>
          </w:tcPr>
          <w:p>
            <w:pPr>
              <w:spacing w:after="0" w:line="240" w:lineRule="auto"/>
              <w:jc w:val="center"/>
              <w:rPr>
                <w:rFonts w:ascii="Times New Roman" w:hAnsi="Times New Roman" w:cs="Times New Roman"/>
                <w:sz w:val="21"/>
                <w:szCs w:val="21"/>
              </w:rPr>
            </w:pPr>
            <w:r>
              <w:rPr>
                <w:rFonts w:ascii="Times New Roman" w:hAnsi="Times New Roman" w:cs="Times New Roman"/>
                <w:sz w:val="21"/>
                <w:szCs w:val="21"/>
              </w:rPr>
              <w:t>Riau</w:t>
            </w:r>
          </w:p>
        </w:tc>
        <w:tc>
          <w:tcPr>
            <w:tcW w:w="2892" w:type="dxa"/>
            <w:vAlign w:val="center"/>
          </w:tcPr>
          <w:p>
            <w:pPr>
              <w:spacing w:after="0" w:line="240" w:lineRule="auto"/>
              <w:jc w:val="center"/>
              <w:rPr>
                <w:rFonts w:ascii="Times New Roman" w:hAnsi="Times New Roman" w:cs="Times New Roman"/>
                <w:sz w:val="21"/>
                <w:szCs w:val="21"/>
              </w:rPr>
            </w:pPr>
            <w:r>
              <w:rPr>
                <w:rFonts w:ascii="Times New Roman" w:hAnsi="Times New Roman" w:cs="Times New Roman"/>
                <w:sz w:val="21"/>
                <w:szCs w:val="21"/>
              </w:rPr>
              <w:t>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05" w:type="dxa"/>
            <w:vMerge w:val="continue"/>
            <w:vAlign w:val="center"/>
          </w:tcPr>
          <w:p>
            <w:pPr>
              <w:spacing w:after="0" w:line="240" w:lineRule="auto"/>
              <w:jc w:val="center"/>
              <w:rPr>
                <w:rFonts w:ascii="Times New Roman" w:hAnsi="Times New Roman" w:cs="Times New Roman"/>
                <w:sz w:val="21"/>
                <w:szCs w:val="21"/>
              </w:rPr>
            </w:pPr>
          </w:p>
        </w:tc>
        <w:tc>
          <w:tcPr>
            <w:tcW w:w="2430" w:type="dxa"/>
            <w:vAlign w:val="center"/>
          </w:tcPr>
          <w:p>
            <w:pPr>
              <w:spacing w:after="0" w:line="240" w:lineRule="auto"/>
              <w:jc w:val="center"/>
              <w:rPr>
                <w:rFonts w:ascii="Times New Roman" w:hAnsi="Times New Roman" w:cs="Times New Roman"/>
                <w:sz w:val="21"/>
                <w:szCs w:val="21"/>
              </w:rPr>
            </w:pPr>
            <w:r>
              <w:rPr>
                <w:rFonts w:ascii="Times New Roman" w:hAnsi="Times New Roman" w:cs="Times New Roman"/>
                <w:sz w:val="21"/>
                <w:szCs w:val="21"/>
              </w:rPr>
              <w:t>Jambi</w:t>
            </w:r>
          </w:p>
        </w:tc>
        <w:tc>
          <w:tcPr>
            <w:tcW w:w="2892" w:type="dxa"/>
            <w:vAlign w:val="center"/>
          </w:tcPr>
          <w:p>
            <w:pPr>
              <w:spacing w:after="0" w:line="240" w:lineRule="auto"/>
              <w:jc w:val="center"/>
              <w:rPr>
                <w:rFonts w:ascii="Times New Roman" w:hAnsi="Times New Roman" w:cs="Times New Roman"/>
                <w:sz w:val="21"/>
                <w:szCs w:val="21"/>
              </w:rPr>
            </w:pPr>
            <w:r>
              <w:rPr>
                <w:rFonts w:ascii="Times New Roman" w:hAnsi="Times New Roman" w:cs="Times New Roman"/>
                <w:sz w:val="21"/>
                <w:szCs w:val="21"/>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05" w:type="dxa"/>
            <w:vMerge w:val="continue"/>
            <w:vAlign w:val="center"/>
          </w:tcPr>
          <w:p>
            <w:pPr>
              <w:spacing w:after="0" w:line="240" w:lineRule="auto"/>
              <w:jc w:val="center"/>
              <w:rPr>
                <w:rFonts w:ascii="Times New Roman" w:hAnsi="Times New Roman" w:cs="Times New Roman"/>
                <w:sz w:val="21"/>
                <w:szCs w:val="21"/>
              </w:rPr>
            </w:pPr>
          </w:p>
        </w:tc>
        <w:tc>
          <w:tcPr>
            <w:tcW w:w="2430" w:type="dxa"/>
            <w:vAlign w:val="center"/>
          </w:tcPr>
          <w:p>
            <w:pPr>
              <w:spacing w:after="0" w:line="240" w:lineRule="auto"/>
              <w:jc w:val="center"/>
              <w:rPr>
                <w:rFonts w:ascii="Times New Roman" w:hAnsi="Times New Roman" w:cs="Times New Roman"/>
                <w:sz w:val="21"/>
                <w:szCs w:val="21"/>
              </w:rPr>
            </w:pPr>
            <w:r>
              <w:rPr>
                <w:rFonts w:ascii="Times New Roman" w:hAnsi="Times New Roman" w:cs="Times New Roman"/>
                <w:sz w:val="21"/>
                <w:szCs w:val="21"/>
              </w:rPr>
              <w:t>Kepulauan Riau</w:t>
            </w:r>
          </w:p>
        </w:tc>
        <w:tc>
          <w:tcPr>
            <w:tcW w:w="2892" w:type="dxa"/>
            <w:vAlign w:val="center"/>
          </w:tcPr>
          <w:p>
            <w:pPr>
              <w:spacing w:after="0" w:line="240" w:lineRule="auto"/>
              <w:jc w:val="center"/>
              <w:rPr>
                <w:rFonts w:ascii="Times New Roman" w:hAnsi="Times New Roman" w:cs="Times New Roman"/>
                <w:sz w:val="21"/>
                <w:szCs w:val="21"/>
              </w:rPr>
            </w:pPr>
            <w:r>
              <w:rPr>
                <w:rFonts w:ascii="Times New Roman" w:hAnsi="Times New Roman" w:cs="Times New Roman"/>
                <w:sz w:val="21"/>
                <w:szCs w:val="21"/>
              </w:rPr>
              <w:t>597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05" w:type="dxa"/>
            <w:vMerge w:val="continue"/>
            <w:vAlign w:val="center"/>
          </w:tcPr>
          <w:p>
            <w:pPr>
              <w:spacing w:after="0" w:line="240" w:lineRule="auto"/>
              <w:jc w:val="center"/>
              <w:rPr>
                <w:rFonts w:ascii="Times New Roman" w:hAnsi="Times New Roman" w:cs="Times New Roman"/>
                <w:sz w:val="21"/>
                <w:szCs w:val="21"/>
              </w:rPr>
            </w:pPr>
          </w:p>
        </w:tc>
        <w:tc>
          <w:tcPr>
            <w:tcW w:w="2430" w:type="dxa"/>
            <w:vAlign w:val="center"/>
          </w:tcPr>
          <w:p>
            <w:pPr>
              <w:spacing w:after="0" w:line="240" w:lineRule="auto"/>
              <w:jc w:val="center"/>
              <w:rPr>
                <w:rFonts w:ascii="Times New Roman" w:hAnsi="Times New Roman" w:cs="Times New Roman"/>
                <w:sz w:val="21"/>
                <w:szCs w:val="21"/>
              </w:rPr>
            </w:pPr>
            <w:r>
              <w:rPr>
                <w:rFonts w:ascii="Times New Roman" w:hAnsi="Times New Roman" w:cs="Times New Roman"/>
                <w:sz w:val="21"/>
                <w:szCs w:val="21"/>
              </w:rPr>
              <w:t>Bengkulu</w:t>
            </w:r>
          </w:p>
        </w:tc>
        <w:tc>
          <w:tcPr>
            <w:tcW w:w="2892" w:type="dxa"/>
            <w:vAlign w:val="center"/>
          </w:tcPr>
          <w:p>
            <w:pPr>
              <w:spacing w:after="0" w:line="240" w:lineRule="auto"/>
              <w:jc w:val="center"/>
              <w:rPr>
                <w:rFonts w:ascii="Times New Roman" w:hAnsi="Times New Roman" w:cs="Times New Roman"/>
                <w:sz w:val="21"/>
                <w:szCs w:val="21"/>
              </w:rPr>
            </w:pPr>
            <w:r>
              <w:rPr>
                <w:rFonts w:ascii="Times New Roman" w:hAnsi="Times New Roman" w:cs="Times New Roman"/>
                <w:sz w:val="21"/>
                <w:szCs w:val="21"/>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05" w:type="dxa"/>
            <w:vMerge w:val="continue"/>
            <w:vAlign w:val="center"/>
          </w:tcPr>
          <w:p>
            <w:pPr>
              <w:spacing w:after="0" w:line="240" w:lineRule="auto"/>
              <w:jc w:val="center"/>
              <w:rPr>
                <w:rFonts w:ascii="Times New Roman" w:hAnsi="Times New Roman" w:cs="Times New Roman"/>
                <w:sz w:val="21"/>
                <w:szCs w:val="21"/>
              </w:rPr>
            </w:pPr>
          </w:p>
        </w:tc>
        <w:tc>
          <w:tcPr>
            <w:tcW w:w="2430" w:type="dxa"/>
            <w:vAlign w:val="center"/>
          </w:tcPr>
          <w:p>
            <w:pPr>
              <w:spacing w:after="0" w:line="240" w:lineRule="auto"/>
              <w:jc w:val="center"/>
              <w:rPr>
                <w:rFonts w:ascii="Times New Roman" w:hAnsi="Times New Roman" w:cs="Times New Roman"/>
                <w:sz w:val="21"/>
                <w:szCs w:val="21"/>
              </w:rPr>
            </w:pPr>
            <w:r>
              <w:rPr>
                <w:rFonts w:ascii="Times New Roman" w:hAnsi="Times New Roman" w:cs="Times New Roman"/>
                <w:sz w:val="21"/>
                <w:szCs w:val="21"/>
              </w:rPr>
              <w:t>Bangka Belitung</w:t>
            </w:r>
          </w:p>
        </w:tc>
        <w:tc>
          <w:tcPr>
            <w:tcW w:w="2892" w:type="dxa"/>
            <w:vAlign w:val="center"/>
          </w:tcPr>
          <w:p>
            <w:pPr>
              <w:spacing w:after="0" w:line="240" w:lineRule="auto"/>
              <w:jc w:val="center"/>
              <w:rPr>
                <w:rFonts w:ascii="Times New Roman" w:hAnsi="Times New Roman" w:cs="Times New Roman"/>
                <w:sz w:val="21"/>
                <w:szCs w:val="21"/>
              </w:rPr>
            </w:pPr>
            <w:r>
              <w:rPr>
                <w:rFonts w:ascii="Times New Roman" w:hAnsi="Times New Roman" w:cs="Times New Roman"/>
                <w:sz w:val="21"/>
                <w:szCs w:val="21"/>
              </w:rPr>
              <w:t>22</w:t>
            </w:r>
          </w:p>
        </w:tc>
      </w:tr>
    </w:tbl>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Sumber: Direktorat Jenderal Pendidikan Tinggi 2020</w:t>
      </w:r>
    </w:p>
    <w:p>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Berdasarkan data dari statistik pendidikan tinggi 2020 pada tabel 1.2 di atas, pulau Jawa berada di posisi atas dengan jumlah perguruan tinggi terbanyak dibandingkan pulau Kalimantan, Maluku, Papua, Sulawesi, Sumatera, Nusa Tenggara dan Bali. Jawa Barat berada menjadi provinsi yang memiliki jumlah perguruan tinggi terbanyak di pulau Jawa yaitu 597 perguruan tinggi. Perguruan Tinggi di pulau Jawa akan terus bertambah dikarenakan banyak masyarakat Indonesia yang bertempat tinggal di pulau Jawa dan akses pendidikan serta teknologi informasi di pulau Jawa sudah cukup merata.</w:t>
      </w:r>
    </w:p>
    <w:p>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Berdasarkan </w:t>
      </w:r>
      <w:r>
        <w:rPr>
          <w:rFonts w:ascii="Times New Roman" w:hAnsi="Times New Roman" w:cs="Times New Roman"/>
          <w:sz w:val="24"/>
          <w:szCs w:val="24"/>
          <w:lang w:val="en-US"/>
        </w:rPr>
        <w:t>T</w:t>
      </w:r>
      <w:r>
        <w:rPr>
          <w:rFonts w:ascii="Times New Roman" w:hAnsi="Times New Roman" w:cs="Times New Roman"/>
          <w:sz w:val="24"/>
          <w:szCs w:val="24"/>
        </w:rPr>
        <w:t>abel 1.3 di atas, kota Bandung berada di peringkat pertama dengan jumlah mahasiswa terbanyak, yaitu sebesar 280.900 mahasiswa, diikuti dengan kota Depok dengan 60.603 mahasiswa, dan kota Cimahi berada di posisi ke tiga dengan 41.000 mahasiswa.  Kota Bandung memiliki daya tarik tersendiri sebagai pilihan pertama mahasiswa menentukan lokasi perguruan tinggi karena suasananya yang asri dan udara yang sejuk, terlebih kota Bandung merupakan ibu kota Jawa Barat.</w:t>
      </w:r>
    </w:p>
    <w:p>
      <w:pPr>
        <w:pStyle w:val="13"/>
        <w:keepNext/>
        <w:spacing w:after="0" w:line="240" w:lineRule="auto"/>
        <w:jc w:val="center"/>
        <w:rPr>
          <w:rFonts w:ascii="Times New Roman" w:hAnsi="Times New Roman" w:cs="Times New Roman"/>
          <w:b/>
          <w:bCs/>
          <w:i w:val="0"/>
          <w:iCs w:val="0"/>
          <w:color w:val="auto"/>
          <w:sz w:val="24"/>
          <w:szCs w:val="24"/>
        </w:rPr>
      </w:pPr>
      <w:bookmarkStart w:id="4" w:name="_Toc146304415"/>
      <w:r>
        <w:rPr>
          <w:rFonts w:ascii="Times New Roman" w:hAnsi="Times New Roman" w:cs="Times New Roman"/>
          <w:b/>
          <w:bCs/>
          <w:i w:val="0"/>
          <w:iCs w:val="0"/>
          <w:color w:val="auto"/>
          <w:sz w:val="24"/>
          <w:szCs w:val="24"/>
        </w:rPr>
        <w:t xml:space="preserve">Tabel 1. </w:t>
      </w:r>
      <w:r>
        <w:rPr>
          <w:rFonts w:ascii="Times New Roman" w:hAnsi="Times New Roman" w:cs="Times New Roman"/>
          <w:b/>
          <w:bCs/>
          <w:i w:val="0"/>
          <w:iCs w:val="0"/>
          <w:color w:val="auto"/>
          <w:sz w:val="24"/>
          <w:szCs w:val="24"/>
        </w:rPr>
        <w:fldChar w:fldCharType="begin"/>
      </w:r>
      <w:r>
        <w:rPr>
          <w:rFonts w:ascii="Times New Roman" w:hAnsi="Times New Roman" w:cs="Times New Roman"/>
          <w:b/>
          <w:bCs/>
          <w:i w:val="0"/>
          <w:iCs w:val="0"/>
          <w:color w:val="auto"/>
          <w:sz w:val="24"/>
          <w:szCs w:val="24"/>
        </w:rPr>
        <w:instrText xml:space="preserve"> SEQ Tabel_1. \* ARABIC </w:instrText>
      </w:r>
      <w:r>
        <w:rPr>
          <w:rFonts w:ascii="Times New Roman" w:hAnsi="Times New Roman" w:cs="Times New Roman"/>
          <w:b/>
          <w:bCs/>
          <w:i w:val="0"/>
          <w:iCs w:val="0"/>
          <w:color w:val="auto"/>
          <w:sz w:val="24"/>
          <w:szCs w:val="24"/>
        </w:rPr>
        <w:fldChar w:fldCharType="separate"/>
      </w:r>
      <w:r>
        <w:rPr>
          <w:rFonts w:ascii="Times New Roman" w:hAnsi="Times New Roman" w:cs="Times New Roman"/>
          <w:b/>
          <w:bCs/>
          <w:i w:val="0"/>
          <w:iCs w:val="0"/>
          <w:color w:val="auto"/>
          <w:sz w:val="24"/>
          <w:szCs w:val="24"/>
        </w:rPr>
        <w:t>3</w:t>
      </w:r>
      <w:r>
        <w:rPr>
          <w:rFonts w:ascii="Times New Roman" w:hAnsi="Times New Roman" w:cs="Times New Roman"/>
          <w:b/>
          <w:bCs/>
          <w:i w:val="0"/>
          <w:iCs w:val="0"/>
          <w:color w:val="auto"/>
          <w:sz w:val="24"/>
          <w:szCs w:val="24"/>
        </w:rPr>
        <w:fldChar w:fldCharType="end"/>
      </w:r>
      <w:r>
        <w:rPr>
          <w:rFonts w:ascii="Times New Roman" w:hAnsi="Times New Roman" w:cs="Times New Roman"/>
          <w:b/>
          <w:bCs/>
          <w:i w:val="0"/>
          <w:iCs w:val="0"/>
          <w:color w:val="auto"/>
          <w:sz w:val="24"/>
          <w:szCs w:val="24"/>
        </w:rPr>
        <w:t xml:space="preserve"> </w:t>
      </w:r>
      <w:r>
        <w:rPr>
          <w:rFonts w:ascii="Times New Roman" w:hAnsi="Times New Roman" w:cs="Times New Roman"/>
          <w:b/>
          <w:bCs/>
          <w:i w:val="0"/>
          <w:iCs w:val="0"/>
          <w:color w:val="auto"/>
          <w:sz w:val="24"/>
          <w:szCs w:val="24"/>
        </w:rPr>
        <w:br w:type="textWrapping"/>
      </w:r>
      <w:r>
        <w:rPr>
          <w:rFonts w:ascii="Times New Roman" w:hAnsi="Times New Roman" w:cs="Times New Roman"/>
          <w:b/>
          <w:bCs/>
          <w:i w:val="0"/>
          <w:iCs w:val="0"/>
          <w:color w:val="auto"/>
          <w:sz w:val="24"/>
          <w:szCs w:val="24"/>
        </w:rPr>
        <w:t>Jumlah Mahasiswa berdasarkan Kota pada Provinsi Jawa Barat 2021</w:t>
      </w:r>
      <w:bookmarkEnd w:id="4"/>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1"/>
        <w:gridCol w:w="1982"/>
        <w:gridCol w:w="1982"/>
        <w:gridCol w:w="1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1" w:type="dxa"/>
            <w:shd w:val="clear" w:color="auto" w:fill="D9E2F3" w:themeFill="accent1" w:themeFillTint="33"/>
            <w:vAlign w:val="center"/>
          </w:tcPr>
          <w:p>
            <w:pPr>
              <w:spacing w:after="0" w:line="240" w:lineRule="auto"/>
              <w:jc w:val="center"/>
              <w:rPr>
                <w:rFonts w:ascii="Times New Roman" w:hAnsi="Times New Roman" w:cs="Times New Roman"/>
                <w:b/>
                <w:bCs/>
              </w:rPr>
            </w:pPr>
            <w:r>
              <w:rPr>
                <w:rFonts w:ascii="Times New Roman" w:hAnsi="Times New Roman" w:cs="Times New Roman"/>
                <w:b/>
                <w:bCs/>
              </w:rPr>
              <w:t>Kota</w:t>
            </w:r>
          </w:p>
        </w:tc>
        <w:tc>
          <w:tcPr>
            <w:tcW w:w="1982" w:type="dxa"/>
            <w:shd w:val="clear" w:color="auto" w:fill="D9E2F3" w:themeFill="accent1" w:themeFillTint="33"/>
            <w:vAlign w:val="center"/>
          </w:tcPr>
          <w:p>
            <w:pPr>
              <w:spacing w:after="0" w:line="240" w:lineRule="auto"/>
              <w:jc w:val="center"/>
              <w:rPr>
                <w:rFonts w:ascii="Times New Roman" w:hAnsi="Times New Roman" w:cs="Times New Roman"/>
                <w:b/>
                <w:bCs/>
              </w:rPr>
            </w:pPr>
            <w:r>
              <w:rPr>
                <w:rFonts w:ascii="Times New Roman" w:hAnsi="Times New Roman" w:cs="Times New Roman"/>
                <w:b/>
                <w:bCs/>
              </w:rPr>
              <w:t>Mahasiswa Perguruan Tinggi Negeri</w:t>
            </w:r>
          </w:p>
        </w:tc>
        <w:tc>
          <w:tcPr>
            <w:tcW w:w="1982" w:type="dxa"/>
            <w:shd w:val="clear" w:color="auto" w:fill="D9E2F3" w:themeFill="accent1" w:themeFillTint="33"/>
            <w:vAlign w:val="center"/>
          </w:tcPr>
          <w:p>
            <w:pPr>
              <w:spacing w:after="0" w:line="240" w:lineRule="auto"/>
              <w:jc w:val="center"/>
              <w:rPr>
                <w:rFonts w:ascii="Times New Roman" w:hAnsi="Times New Roman" w:cs="Times New Roman"/>
                <w:b/>
                <w:bCs/>
              </w:rPr>
            </w:pPr>
            <w:r>
              <w:rPr>
                <w:rFonts w:ascii="Times New Roman" w:hAnsi="Times New Roman" w:cs="Times New Roman"/>
                <w:b/>
                <w:bCs/>
              </w:rPr>
              <w:t>Mahasiswa Perguruan Tinggi Swasta</w:t>
            </w:r>
          </w:p>
        </w:tc>
        <w:tc>
          <w:tcPr>
            <w:tcW w:w="1982" w:type="dxa"/>
            <w:shd w:val="clear" w:color="auto" w:fill="D9E2F3" w:themeFill="accent1" w:themeFillTint="33"/>
            <w:vAlign w:val="center"/>
          </w:tcPr>
          <w:p>
            <w:pPr>
              <w:spacing w:after="0" w:line="240" w:lineRule="auto"/>
              <w:jc w:val="center"/>
              <w:rPr>
                <w:rFonts w:ascii="Times New Roman" w:hAnsi="Times New Roman" w:cs="Times New Roman"/>
                <w:b/>
                <w:bCs/>
              </w:rPr>
            </w:pPr>
            <w:r>
              <w:rPr>
                <w:rFonts w:ascii="Times New Roman" w:hAnsi="Times New Roman" w:cs="Times New Roman"/>
                <w:b/>
                <w:bCs/>
              </w:rPr>
              <w:t>Jumlah Mahasiswa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1" w:type="dxa"/>
            <w:vAlign w:val="center"/>
          </w:tcPr>
          <w:p>
            <w:pPr>
              <w:spacing w:after="0" w:line="240" w:lineRule="auto"/>
              <w:jc w:val="center"/>
              <w:rPr>
                <w:rFonts w:ascii="Times New Roman" w:hAnsi="Times New Roman" w:cs="Times New Roman"/>
              </w:rPr>
            </w:pPr>
            <w:r>
              <w:rPr>
                <w:rFonts w:ascii="Times New Roman" w:hAnsi="Times New Roman" w:cs="Times New Roman"/>
              </w:rPr>
              <w:t>Bogor</w:t>
            </w:r>
          </w:p>
        </w:tc>
        <w:tc>
          <w:tcPr>
            <w:tcW w:w="1982" w:type="dxa"/>
            <w:vAlign w:val="center"/>
          </w:tcPr>
          <w:p>
            <w:pPr>
              <w:spacing w:after="0" w:line="240" w:lineRule="auto"/>
              <w:jc w:val="center"/>
              <w:rPr>
                <w:rFonts w:ascii="Times New Roman" w:hAnsi="Times New Roman" w:cs="Times New Roman"/>
              </w:rPr>
            </w:pPr>
            <w:r>
              <w:rPr>
                <w:rFonts w:ascii="Times New Roman" w:hAnsi="Times New Roman" w:cs="Times New Roman"/>
              </w:rPr>
              <w:t>-</w:t>
            </w:r>
          </w:p>
        </w:tc>
        <w:tc>
          <w:tcPr>
            <w:tcW w:w="1982" w:type="dxa"/>
            <w:vAlign w:val="center"/>
          </w:tcPr>
          <w:p>
            <w:pPr>
              <w:spacing w:after="0" w:line="240" w:lineRule="auto"/>
              <w:jc w:val="center"/>
              <w:rPr>
                <w:rFonts w:ascii="Times New Roman" w:hAnsi="Times New Roman" w:cs="Times New Roman"/>
              </w:rPr>
            </w:pPr>
            <w:r>
              <w:rPr>
                <w:rFonts w:ascii="Times New Roman" w:hAnsi="Times New Roman" w:cs="Times New Roman"/>
              </w:rPr>
              <w:t>39.396</w:t>
            </w:r>
          </w:p>
        </w:tc>
        <w:tc>
          <w:tcPr>
            <w:tcW w:w="1982" w:type="dxa"/>
            <w:vAlign w:val="center"/>
          </w:tcPr>
          <w:p>
            <w:pPr>
              <w:spacing w:after="0" w:line="240" w:lineRule="auto"/>
              <w:jc w:val="center"/>
              <w:rPr>
                <w:rFonts w:ascii="Times New Roman" w:hAnsi="Times New Roman" w:cs="Times New Roman"/>
              </w:rPr>
            </w:pPr>
            <w:r>
              <w:rPr>
                <w:rFonts w:ascii="Times New Roman" w:hAnsi="Times New Roman" w:cs="Times New Roman"/>
              </w:rPr>
              <w:t>39.396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1" w:type="dxa"/>
            <w:vAlign w:val="center"/>
          </w:tcPr>
          <w:p>
            <w:pPr>
              <w:spacing w:after="0" w:line="240" w:lineRule="auto"/>
              <w:jc w:val="center"/>
              <w:rPr>
                <w:rFonts w:ascii="Times New Roman" w:hAnsi="Times New Roman" w:cs="Times New Roman"/>
              </w:rPr>
            </w:pPr>
            <w:r>
              <w:rPr>
                <w:rFonts w:ascii="Times New Roman" w:hAnsi="Times New Roman" w:cs="Times New Roman"/>
              </w:rPr>
              <w:t>Sukabumi</w:t>
            </w:r>
          </w:p>
        </w:tc>
        <w:tc>
          <w:tcPr>
            <w:tcW w:w="1982" w:type="dxa"/>
            <w:vAlign w:val="center"/>
          </w:tcPr>
          <w:p>
            <w:pPr>
              <w:spacing w:after="0" w:line="240" w:lineRule="auto"/>
              <w:jc w:val="center"/>
              <w:rPr>
                <w:rFonts w:ascii="Times New Roman" w:hAnsi="Times New Roman" w:cs="Times New Roman"/>
              </w:rPr>
            </w:pPr>
            <w:r>
              <w:rPr>
                <w:rFonts w:ascii="Times New Roman" w:hAnsi="Times New Roman" w:cs="Times New Roman"/>
              </w:rPr>
              <w:t>-</w:t>
            </w:r>
          </w:p>
        </w:tc>
        <w:tc>
          <w:tcPr>
            <w:tcW w:w="1982" w:type="dxa"/>
            <w:vAlign w:val="center"/>
          </w:tcPr>
          <w:p>
            <w:pPr>
              <w:spacing w:after="0" w:line="240" w:lineRule="auto"/>
              <w:jc w:val="center"/>
              <w:rPr>
                <w:rFonts w:ascii="Times New Roman" w:hAnsi="Times New Roman" w:cs="Times New Roman"/>
              </w:rPr>
            </w:pPr>
            <w:r>
              <w:rPr>
                <w:rFonts w:ascii="Times New Roman" w:hAnsi="Times New Roman" w:cs="Times New Roman"/>
              </w:rPr>
              <w:t>21.175</w:t>
            </w:r>
          </w:p>
        </w:tc>
        <w:tc>
          <w:tcPr>
            <w:tcW w:w="1982" w:type="dxa"/>
            <w:vAlign w:val="center"/>
          </w:tcPr>
          <w:p>
            <w:pPr>
              <w:spacing w:after="0" w:line="240" w:lineRule="auto"/>
              <w:jc w:val="center"/>
              <w:rPr>
                <w:rFonts w:ascii="Times New Roman" w:hAnsi="Times New Roman" w:cs="Times New Roman"/>
              </w:rPr>
            </w:pPr>
            <w:r>
              <w:rPr>
                <w:rFonts w:ascii="Times New Roman" w:hAnsi="Times New Roman" w:cs="Times New Roman"/>
              </w:rPr>
              <w:t>21.175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1" w:type="dxa"/>
            <w:vAlign w:val="center"/>
          </w:tcPr>
          <w:p>
            <w:pPr>
              <w:spacing w:after="0" w:line="240" w:lineRule="auto"/>
              <w:jc w:val="center"/>
              <w:rPr>
                <w:rFonts w:ascii="Times New Roman" w:hAnsi="Times New Roman" w:cs="Times New Roman"/>
              </w:rPr>
            </w:pPr>
            <w:r>
              <w:rPr>
                <w:rFonts w:ascii="Times New Roman" w:hAnsi="Times New Roman" w:cs="Times New Roman"/>
              </w:rPr>
              <w:t>Bandung</w:t>
            </w:r>
          </w:p>
        </w:tc>
        <w:tc>
          <w:tcPr>
            <w:tcW w:w="1982" w:type="dxa"/>
            <w:vAlign w:val="center"/>
          </w:tcPr>
          <w:p>
            <w:pPr>
              <w:spacing w:after="0" w:line="240" w:lineRule="auto"/>
              <w:jc w:val="center"/>
              <w:rPr>
                <w:rFonts w:ascii="Times New Roman" w:hAnsi="Times New Roman" w:cs="Times New Roman"/>
              </w:rPr>
            </w:pPr>
            <w:r>
              <w:rPr>
                <w:rFonts w:ascii="Times New Roman" w:hAnsi="Times New Roman" w:cs="Times New Roman"/>
              </w:rPr>
              <w:t>68.317</w:t>
            </w:r>
          </w:p>
        </w:tc>
        <w:tc>
          <w:tcPr>
            <w:tcW w:w="1982" w:type="dxa"/>
            <w:vAlign w:val="center"/>
          </w:tcPr>
          <w:p>
            <w:pPr>
              <w:spacing w:after="0" w:line="240" w:lineRule="auto"/>
              <w:jc w:val="center"/>
              <w:rPr>
                <w:rFonts w:ascii="Times New Roman" w:hAnsi="Times New Roman" w:cs="Times New Roman"/>
              </w:rPr>
            </w:pPr>
            <w:r>
              <w:rPr>
                <w:rFonts w:ascii="Times New Roman" w:hAnsi="Times New Roman" w:cs="Times New Roman"/>
              </w:rPr>
              <w:t>212.583</w:t>
            </w:r>
          </w:p>
        </w:tc>
        <w:tc>
          <w:tcPr>
            <w:tcW w:w="1982" w:type="dxa"/>
            <w:vAlign w:val="center"/>
          </w:tcPr>
          <w:p>
            <w:pPr>
              <w:spacing w:after="0" w:line="240" w:lineRule="auto"/>
              <w:jc w:val="center"/>
              <w:rPr>
                <w:rFonts w:ascii="Times New Roman" w:hAnsi="Times New Roman" w:cs="Times New Roman"/>
              </w:rPr>
            </w:pPr>
            <w:r>
              <w:rPr>
                <w:rFonts w:ascii="Times New Roman" w:hAnsi="Times New Roman" w:cs="Times New Roman"/>
              </w:rPr>
              <w:t>280.900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1" w:type="dxa"/>
            <w:vAlign w:val="center"/>
          </w:tcPr>
          <w:p>
            <w:pPr>
              <w:spacing w:after="0" w:line="240" w:lineRule="auto"/>
              <w:jc w:val="center"/>
              <w:rPr>
                <w:rFonts w:ascii="Times New Roman" w:hAnsi="Times New Roman" w:cs="Times New Roman"/>
              </w:rPr>
            </w:pPr>
            <w:r>
              <w:rPr>
                <w:rFonts w:ascii="Times New Roman" w:hAnsi="Times New Roman" w:cs="Times New Roman"/>
              </w:rPr>
              <w:t>Cirebon</w:t>
            </w:r>
          </w:p>
        </w:tc>
        <w:tc>
          <w:tcPr>
            <w:tcW w:w="1982" w:type="dxa"/>
            <w:vAlign w:val="center"/>
          </w:tcPr>
          <w:p>
            <w:pPr>
              <w:spacing w:after="0" w:line="240" w:lineRule="auto"/>
              <w:jc w:val="center"/>
              <w:rPr>
                <w:rFonts w:ascii="Times New Roman" w:hAnsi="Times New Roman" w:cs="Times New Roman"/>
              </w:rPr>
            </w:pPr>
            <w:r>
              <w:rPr>
                <w:rFonts w:ascii="Times New Roman" w:hAnsi="Times New Roman" w:cs="Times New Roman"/>
              </w:rPr>
              <w:t>-</w:t>
            </w:r>
          </w:p>
        </w:tc>
        <w:tc>
          <w:tcPr>
            <w:tcW w:w="1982" w:type="dxa"/>
            <w:vAlign w:val="center"/>
          </w:tcPr>
          <w:p>
            <w:pPr>
              <w:spacing w:after="0" w:line="240" w:lineRule="auto"/>
              <w:jc w:val="center"/>
              <w:rPr>
                <w:rFonts w:ascii="Times New Roman" w:hAnsi="Times New Roman" w:cs="Times New Roman"/>
              </w:rPr>
            </w:pPr>
            <w:r>
              <w:rPr>
                <w:rFonts w:ascii="Times New Roman" w:hAnsi="Times New Roman" w:cs="Times New Roman"/>
              </w:rPr>
              <w:t>25.421</w:t>
            </w:r>
          </w:p>
        </w:tc>
        <w:tc>
          <w:tcPr>
            <w:tcW w:w="1982" w:type="dxa"/>
            <w:vAlign w:val="center"/>
          </w:tcPr>
          <w:p>
            <w:pPr>
              <w:spacing w:after="0" w:line="240" w:lineRule="auto"/>
              <w:jc w:val="center"/>
              <w:rPr>
                <w:rFonts w:ascii="Times New Roman" w:hAnsi="Times New Roman" w:cs="Times New Roman"/>
              </w:rPr>
            </w:pPr>
            <w:r>
              <w:rPr>
                <w:rFonts w:ascii="Times New Roman" w:hAnsi="Times New Roman" w:cs="Times New Roman"/>
              </w:rPr>
              <w:t>25.421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1" w:type="dxa"/>
            <w:vAlign w:val="center"/>
          </w:tcPr>
          <w:p>
            <w:pPr>
              <w:spacing w:after="0" w:line="240" w:lineRule="auto"/>
              <w:jc w:val="center"/>
              <w:rPr>
                <w:rFonts w:ascii="Times New Roman" w:hAnsi="Times New Roman" w:cs="Times New Roman"/>
              </w:rPr>
            </w:pPr>
            <w:r>
              <w:rPr>
                <w:rFonts w:ascii="Times New Roman" w:hAnsi="Times New Roman" w:cs="Times New Roman"/>
              </w:rPr>
              <w:t>Bekasi</w:t>
            </w:r>
          </w:p>
        </w:tc>
        <w:tc>
          <w:tcPr>
            <w:tcW w:w="1982" w:type="dxa"/>
            <w:vAlign w:val="center"/>
          </w:tcPr>
          <w:p>
            <w:pPr>
              <w:spacing w:after="0" w:line="240" w:lineRule="auto"/>
              <w:jc w:val="center"/>
              <w:rPr>
                <w:rFonts w:ascii="Times New Roman" w:hAnsi="Times New Roman" w:cs="Times New Roman"/>
              </w:rPr>
            </w:pPr>
            <w:r>
              <w:rPr>
                <w:rFonts w:ascii="Times New Roman" w:hAnsi="Times New Roman" w:cs="Times New Roman"/>
              </w:rPr>
              <w:t>-</w:t>
            </w:r>
          </w:p>
        </w:tc>
        <w:tc>
          <w:tcPr>
            <w:tcW w:w="1982" w:type="dxa"/>
            <w:vAlign w:val="center"/>
          </w:tcPr>
          <w:p>
            <w:pPr>
              <w:spacing w:after="0" w:line="240" w:lineRule="auto"/>
              <w:jc w:val="center"/>
              <w:rPr>
                <w:rFonts w:ascii="Times New Roman" w:hAnsi="Times New Roman" w:cs="Times New Roman"/>
              </w:rPr>
            </w:pPr>
            <w:r>
              <w:rPr>
                <w:rFonts w:ascii="Times New Roman" w:hAnsi="Times New Roman" w:cs="Times New Roman"/>
              </w:rPr>
              <w:t>34.604</w:t>
            </w:r>
          </w:p>
        </w:tc>
        <w:tc>
          <w:tcPr>
            <w:tcW w:w="1982" w:type="dxa"/>
            <w:vAlign w:val="center"/>
          </w:tcPr>
          <w:p>
            <w:pPr>
              <w:spacing w:after="0" w:line="240" w:lineRule="auto"/>
              <w:jc w:val="center"/>
              <w:rPr>
                <w:rFonts w:ascii="Times New Roman" w:hAnsi="Times New Roman" w:cs="Times New Roman"/>
              </w:rPr>
            </w:pPr>
            <w:r>
              <w:rPr>
                <w:rFonts w:ascii="Times New Roman" w:hAnsi="Times New Roman" w:cs="Times New Roman"/>
              </w:rPr>
              <w:t>34.604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1" w:type="dxa"/>
            <w:vAlign w:val="center"/>
          </w:tcPr>
          <w:p>
            <w:pPr>
              <w:spacing w:after="0" w:line="240" w:lineRule="auto"/>
              <w:jc w:val="center"/>
              <w:rPr>
                <w:rFonts w:ascii="Times New Roman" w:hAnsi="Times New Roman" w:cs="Times New Roman"/>
              </w:rPr>
            </w:pPr>
            <w:r>
              <w:rPr>
                <w:rFonts w:ascii="Times New Roman" w:hAnsi="Times New Roman" w:cs="Times New Roman"/>
              </w:rPr>
              <w:t>Depok</w:t>
            </w:r>
          </w:p>
        </w:tc>
        <w:tc>
          <w:tcPr>
            <w:tcW w:w="1982" w:type="dxa"/>
            <w:vAlign w:val="center"/>
          </w:tcPr>
          <w:p>
            <w:pPr>
              <w:spacing w:after="0" w:line="240" w:lineRule="auto"/>
              <w:jc w:val="center"/>
              <w:rPr>
                <w:rFonts w:ascii="Times New Roman" w:hAnsi="Times New Roman" w:cs="Times New Roman"/>
              </w:rPr>
            </w:pPr>
            <w:r>
              <w:rPr>
                <w:rFonts w:ascii="Times New Roman" w:hAnsi="Times New Roman" w:cs="Times New Roman"/>
              </w:rPr>
              <w:t>8.152</w:t>
            </w:r>
          </w:p>
        </w:tc>
        <w:tc>
          <w:tcPr>
            <w:tcW w:w="1982" w:type="dxa"/>
            <w:vAlign w:val="center"/>
          </w:tcPr>
          <w:p>
            <w:pPr>
              <w:spacing w:after="0" w:line="240" w:lineRule="auto"/>
              <w:jc w:val="center"/>
              <w:rPr>
                <w:rFonts w:ascii="Times New Roman" w:hAnsi="Times New Roman" w:cs="Times New Roman"/>
              </w:rPr>
            </w:pPr>
            <w:r>
              <w:rPr>
                <w:rFonts w:ascii="Times New Roman" w:hAnsi="Times New Roman" w:cs="Times New Roman"/>
              </w:rPr>
              <w:t>52.451</w:t>
            </w:r>
          </w:p>
        </w:tc>
        <w:tc>
          <w:tcPr>
            <w:tcW w:w="1982" w:type="dxa"/>
            <w:vAlign w:val="center"/>
          </w:tcPr>
          <w:p>
            <w:pPr>
              <w:spacing w:after="0" w:line="240" w:lineRule="auto"/>
              <w:jc w:val="center"/>
              <w:rPr>
                <w:rFonts w:ascii="Times New Roman" w:hAnsi="Times New Roman" w:cs="Times New Roman"/>
              </w:rPr>
            </w:pPr>
            <w:r>
              <w:rPr>
                <w:rFonts w:ascii="Times New Roman" w:hAnsi="Times New Roman" w:cs="Times New Roman"/>
              </w:rPr>
              <w:t>60.603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1" w:type="dxa"/>
            <w:vAlign w:val="center"/>
          </w:tcPr>
          <w:p>
            <w:pPr>
              <w:spacing w:after="0" w:line="240" w:lineRule="auto"/>
              <w:jc w:val="center"/>
              <w:rPr>
                <w:rFonts w:ascii="Times New Roman" w:hAnsi="Times New Roman" w:cs="Times New Roman"/>
              </w:rPr>
            </w:pPr>
            <w:r>
              <w:rPr>
                <w:rFonts w:ascii="Times New Roman" w:hAnsi="Times New Roman" w:cs="Times New Roman"/>
              </w:rPr>
              <w:t>Cimahi</w:t>
            </w:r>
          </w:p>
        </w:tc>
        <w:tc>
          <w:tcPr>
            <w:tcW w:w="1982" w:type="dxa"/>
            <w:vAlign w:val="center"/>
          </w:tcPr>
          <w:p>
            <w:pPr>
              <w:spacing w:after="0" w:line="240" w:lineRule="auto"/>
              <w:jc w:val="center"/>
              <w:rPr>
                <w:rFonts w:ascii="Times New Roman" w:hAnsi="Times New Roman" w:cs="Times New Roman"/>
              </w:rPr>
            </w:pPr>
            <w:r>
              <w:rPr>
                <w:rFonts w:ascii="Times New Roman" w:hAnsi="Times New Roman" w:cs="Times New Roman"/>
              </w:rPr>
              <w:t>-</w:t>
            </w:r>
          </w:p>
        </w:tc>
        <w:tc>
          <w:tcPr>
            <w:tcW w:w="1982" w:type="dxa"/>
            <w:vAlign w:val="center"/>
          </w:tcPr>
          <w:p>
            <w:pPr>
              <w:spacing w:after="0" w:line="240" w:lineRule="auto"/>
              <w:jc w:val="center"/>
              <w:rPr>
                <w:rFonts w:ascii="Times New Roman" w:hAnsi="Times New Roman" w:cs="Times New Roman"/>
              </w:rPr>
            </w:pPr>
            <w:r>
              <w:rPr>
                <w:rFonts w:ascii="Times New Roman" w:hAnsi="Times New Roman" w:cs="Times New Roman"/>
              </w:rPr>
              <w:t>41.000</w:t>
            </w:r>
          </w:p>
        </w:tc>
        <w:tc>
          <w:tcPr>
            <w:tcW w:w="1982" w:type="dxa"/>
            <w:vAlign w:val="center"/>
          </w:tcPr>
          <w:p>
            <w:pPr>
              <w:spacing w:after="0" w:line="240" w:lineRule="auto"/>
              <w:jc w:val="center"/>
              <w:rPr>
                <w:rFonts w:ascii="Times New Roman" w:hAnsi="Times New Roman" w:cs="Times New Roman"/>
              </w:rPr>
            </w:pPr>
            <w:r>
              <w:rPr>
                <w:rFonts w:ascii="Times New Roman" w:hAnsi="Times New Roman" w:cs="Times New Roman"/>
              </w:rPr>
              <w:t>41.000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1" w:type="dxa"/>
            <w:vAlign w:val="center"/>
          </w:tcPr>
          <w:p>
            <w:pPr>
              <w:spacing w:after="0" w:line="240" w:lineRule="auto"/>
              <w:jc w:val="center"/>
              <w:rPr>
                <w:rFonts w:ascii="Times New Roman" w:hAnsi="Times New Roman" w:cs="Times New Roman"/>
              </w:rPr>
            </w:pPr>
            <w:r>
              <w:rPr>
                <w:rFonts w:ascii="Times New Roman" w:hAnsi="Times New Roman" w:cs="Times New Roman"/>
              </w:rPr>
              <w:t>Tasikmalaya</w:t>
            </w:r>
          </w:p>
        </w:tc>
        <w:tc>
          <w:tcPr>
            <w:tcW w:w="1982" w:type="dxa"/>
            <w:vAlign w:val="center"/>
          </w:tcPr>
          <w:p>
            <w:pPr>
              <w:spacing w:after="0" w:line="240" w:lineRule="auto"/>
              <w:jc w:val="center"/>
              <w:rPr>
                <w:rFonts w:ascii="Times New Roman" w:hAnsi="Times New Roman" w:cs="Times New Roman"/>
              </w:rPr>
            </w:pPr>
            <w:r>
              <w:rPr>
                <w:rFonts w:ascii="Times New Roman" w:hAnsi="Times New Roman" w:cs="Times New Roman"/>
              </w:rPr>
              <w:t>14.368</w:t>
            </w:r>
          </w:p>
        </w:tc>
        <w:tc>
          <w:tcPr>
            <w:tcW w:w="1982" w:type="dxa"/>
            <w:vAlign w:val="center"/>
          </w:tcPr>
          <w:p>
            <w:pPr>
              <w:spacing w:after="0" w:line="240" w:lineRule="auto"/>
              <w:jc w:val="center"/>
              <w:rPr>
                <w:rFonts w:ascii="Times New Roman" w:hAnsi="Times New Roman" w:cs="Times New Roman"/>
              </w:rPr>
            </w:pPr>
            <w:r>
              <w:rPr>
                <w:rFonts w:ascii="Times New Roman" w:hAnsi="Times New Roman" w:cs="Times New Roman"/>
              </w:rPr>
              <w:t>13.511</w:t>
            </w:r>
          </w:p>
        </w:tc>
        <w:tc>
          <w:tcPr>
            <w:tcW w:w="1982" w:type="dxa"/>
            <w:vAlign w:val="center"/>
          </w:tcPr>
          <w:p>
            <w:pPr>
              <w:spacing w:after="0" w:line="240" w:lineRule="auto"/>
              <w:jc w:val="center"/>
              <w:rPr>
                <w:rFonts w:ascii="Times New Roman" w:hAnsi="Times New Roman" w:cs="Times New Roman"/>
              </w:rPr>
            </w:pPr>
            <w:r>
              <w:rPr>
                <w:rFonts w:ascii="Times New Roman" w:hAnsi="Times New Roman" w:cs="Times New Roman"/>
              </w:rPr>
              <w:t>27.879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1" w:type="dxa"/>
            <w:vAlign w:val="center"/>
          </w:tcPr>
          <w:p>
            <w:pPr>
              <w:spacing w:after="0" w:line="240" w:lineRule="auto"/>
              <w:jc w:val="center"/>
              <w:rPr>
                <w:rFonts w:ascii="Times New Roman" w:hAnsi="Times New Roman" w:cs="Times New Roman"/>
              </w:rPr>
            </w:pPr>
            <w:r>
              <w:rPr>
                <w:rFonts w:ascii="Times New Roman" w:hAnsi="Times New Roman" w:cs="Times New Roman"/>
              </w:rPr>
              <w:t>Banjar</w:t>
            </w:r>
          </w:p>
        </w:tc>
        <w:tc>
          <w:tcPr>
            <w:tcW w:w="1982" w:type="dxa"/>
            <w:vAlign w:val="center"/>
          </w:tcPr>
          <w:p>
            <w:pPr>
              <w:spacing w:after="0" w:line="240" w:lineRule="auto"/>
              <w:jc w:val="center"/>
              <w:rPr>
                <w:rFonts w:ascii="Times New Roman" w:hAnsi="Times New Roman" w:cs="Times New Roman"/>
              </w:rPr>
            </w:pPr>
            <w:r>
              <w:rPr>
                <w:rFonts w:ascii="Times New Roman" w:hAnsi="Times New Roman" w:cs="Times New Roman"/>
              </w:rPr>
              <w:t>-</w:t>
            </w:r>
          </w:p>
        </w:tc>
        <w:tc>
          <w:tcPr>
            <w:tcW w:w="1982" w:type="dxa"/>
            <w:vAlign w:val="center"/>
          </w:tcPr>
          <w:p>
            <w:pPr>
              <w:spacing w:after="0" w:line="240" w:lineRule="auto"/>
              <w:jc w:val="center"/>
              <w:rPr>
                <w:rFonts w:ascii="Times New Roman" w:hAnsi="Times New Roman" w:cs="Times New Roman"/>
              </w:rPr>
            </w:pPr>
            <w:r>
              <w:rPr>
                <w:rFonts w:ascii="Times New Roman" w:hAnsi="Times New Roman" w:cs="Times New Roman"/>
              </w:rPr>
              <w:t>1.551</w:t>
            </w:r>
          </w:p>
        </w:tc>
        <w:tc>
          <w:tcPr>
            <w:tcW w:w="1982" w:type="dxa"/>
            <w:vAlign w:val="center"/>
          </w:tcPr>
          <w:p>
            <w:pPr>
              <w:spacing w:after="0" w:line="240" w:lineRule="auto"/>
              <w:jc w:val="center"/>
              <w:rPr>
                <w:rFonts w:ascii="Times New Roman" w:hAnsi="Times New Roman" w:cs="Times New Roman"/>
              </w:rPr>
            </w:pPr>
            <w:r>
              <w:rPr>
                <w:rFonts w:ascii="Times New Roman" w:hAnsi="Times New Roman" w:cs="Times New Roman"/>
              </w:rPr>
              <w:t>1.551</w:t>
            </w:r>
          </w:p>
        </w:tc>
      </w:tr>
    </w:tbl>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Sumber: bekasikab.bps.go.id</w:t>
      </w:r>
    </w:p>
    <w:p>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Perguruan tinggi di kota Bandung sudah seharusnya melihat peluang yang bagus dan mempertahankan serta meningkatkan kinerja dari perguruan tinggi itu sendiri. Kepuasan dan kepercayaan mahasiswa terhadap perguruan tinggi harus diperhatikan karena hal tersebut akan menjadi aspek utama mahasiswa ataupun calon mahasiswa dalam memilih perguruan tinggi.</w:t>
      </w:r>
    </w:p>
    <w:p>
      <w:pPr>
        <w:pStyle w:val="13"/>
        <w:keepNext/>
        <w:spacing w:after="0" w:line="240" w:lineRule="auto"/>
        <w:jc w:val="center"/>
        <w:rPr>
          <w:rFonts w:ascii="Times New Roman" w:hAnsi="Times New Roman" w:cs="Times New Roman"/>
          <w:b/>
          <w:bCs/>
          <w:i w:val="0"/>
          <w:iCs w:val="0"/>
          <w:color w:val="auto"/>
          <w:sz w:val="24"/>
          <w:szCs w:val="24"/>
        </w:rPr>
      </w:pPr>
      <w:bookmarkStart w:id="5" w:name="_Toc146304416"/>
      <w:r>
        <w:rPr>
          <w:rFonts w:ascii="Times New Roman" w:hAnsi="Times New Roman" w:cs="Times New Roman"/>
          <w:b/>
          <w:bCs/>
          <w:i w:val="0"/>
          <w:iCs w:val="0"/>
          <w:color w:val="auto"/>
          <w:sz w:val="24"/>
          <w:szCs w:val="24"/>
        </w:rPr>
        <w:t xml:space="preserve">Tabel 1. </w:t>
      </w:r>
      <w:r>
        <w:rPr>
          <w:rFonts w:ascii="Times New Roman" w:hAnsi="Times New Roman" w:cs="Times New Roman"/>
          <w:b/>
          <w:bCs/>
          <w:i w:val="0"/>
          <w:iCs w:val="0"/>
          <w:color w:val="auto"/>
          <w:sz w:val="24"/>
          <w:szCs w:val="24"/>
        </w:rPr>
        <w:fldChar w:fldCharType="begin"/>
      </w:r>
      <w:r>
        <w:rPr>
          <w:rFonts w:ascii="Times New Roman" w:hAnsi="Times New Roman" w:cs="Times New Roman"/>
          <w:b/>
          <w:bCs/>
          <w:i w:val="0"/>
          <w:iCs w:val="0"/>
          <w:color w:val="auto"/>
          <w:sz w:val="24"/>
          <w:szCs w:val="24"/>
        </w:rPr>
        <w:instrText xml:space="preserve"> SEQ Tabel_1. \* ARABIC </w:instrText>
      </w:r>
      <w:r>
        <w:rPr>
          <w:rFonts w:ascii="Times New Roman" w:hAnsi="Times New Roman" w:cs="Times New Roman"/>
          <w:b/>
          <w:bCs/>
          <w:i w:val="0"/>
          <w:iCs w:val="0"/>
          <w:color w:val="auto"/>
          <w:sz w:val="24"/>
          <w:szCs w:val="24"/>
        </w:rPr>
        <w:fldChar w:fldCharType="separate"/>
      </w:r>
      <w:r>
        <w:rPr>
          <w:rFonts w:ascii="Times New Roman" w:hAnsi="Times New Roman" w:cs="Times New Roman"/>
          <w:b/>
          <w:bCs/>
          <w:i w:val="0"/>
          <w:iCs w:val="0"/>
          <w:color w:val="auto"/>
          <w:sz w:val="24"/>
          <w:szCs w:val="24"/>
        </w:rPr>
        <w:t>4</w:t>
      </w:r>
      <w:r>
        <w:rPr>
          <w:rFonts w:ascii="Times New Roman" w:hAnsi="Times New Roman" w:cs="Times New Roman"/>
          <w:b/>
          <w:bCs/>
          <w:i w:val="0"/>
          <w:iCs w:val="0"/>
          <w:color w:val="auto"/>
          <w:sz w:val="24"/>
          <w:szCs w:val="24"/>
        </w:rPr>
        <w:fldChar w:fldCharType="end"/>
      </w:r>
      <w:r>
        <w:rPr>
          <w:rFonts w:ascii="Times New Roman" w:hAnsi="Times New Roman" w:cs="Times New Roman"/>
          <w:b/>
          <w:bCs/>
          <w:i w:val="0"/>
          <w:iCs w:val="0"/>
          <w:color w:val="auto"/>
          <w:sz w:val="24"/>
          <w:szCs w:val="24"/>
        </w:rPr>
        <w:t xml:space="preserve"> </w:t>
      </w:r>
      <w:r>
        <w:rPr>
          <w:rFonts w:ascii="Times New Roman" w:hAnsi="Times New Roman" w:cs="Times New Roman"/>
          <w:b/>
          <w:bCs/>
          <w:i w:val="0"/>
          <w:iCs w:val="0"/>
          <w:color w:val="auto"/>
          <w:sz w:val="24"/>
          <w:szCs w:val="24"/>
        </w:rPr>
        <w:br w:type="textWrapping"/>
      </w:r>
      <w:r>
        <w:rPr>
          <w:rFonts w:ascii="Times New Roman" w:hAnsi="Times New Roman" w:cs="Times New Roman"/>
          <w:b/>
          <w:bCs/>
          <w:i w:val="0"/>
          <w:iCs w:val="0"/>
          <w:color w:val="auto"/>
          <w:sz w:val="24"/>
          <w:szCs w:val="24"/>
        </w:rPr>
        <w:t>Jumlah Mahasiswa pada Perguruan Tinggi Swasta Bandung 2022</w:t>
      </w:r>
      <w:bookmarkEnd w:id="5"/>
    </w:p>
    <w:tbl>
      <w:tblPr>
        <w:tblStyle w:val="22"/>
        <w:tblW w:w="85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26"/>
        <w:gridCol w:w="28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0" w:type="auto"/>
            <w:shd w:val="clear" w:color="auto" w:fill="D9E2F3" w:themeFill="accent1" w:themeFillTint="33"/>
            <w:vAlign w:val="center"/>
          </w:tcPr>
          <w:p>
            <w:pPr>
              <w:spacing w:after="0" w:line="240" w:lineRule="auto"/>
              <w:jc w:val="center"/>
              <w:rPr>
                <w:rFonts w:ascii="Times New Roman" w:hAnsi="Times New Roman" w:cs="Times New Roman"/>
                <w:b/>
                <w:bCs/>
              </w:rPr>
            </w:pPr>
            <w:r>
              <w:rPr>
                <w:rFonts w:ascii="Times New Roman" w:hAnsi="Times New Roman" w:cs="Times New Roman"/>
                <w:b/>
                <w:bCs/>
                <w:lang w:val="en-US"/>
              </w:rPr>
              <w:t>Perguruan Tinggi</w:t>
            </w:r>
            <w:r>
              <w:rPr>
                <w:rFonts w:ascii="Times New Roman" w:hAnsi="Times New Roman" w:cs="Times New Roman"/>
                <w:b/>
                <w:bCs/>
              </w:rPr>
              <w:t xml:space="preserve"> Swasta</w:t>
            </w:r>
          </w:p>
        </w:tc>
        <w:tc>
          <w:tcPr>
            <w:tcW w:w="0" w:type="auto"/>
            <w:shd w:val="clear" w:color="auto" w:fill="D9E2F3" w:themeFill="accent1" w:themeFillTint="33"/>
            <w:vAlign w:val="center"/>
          </w:tcPr>
          <w:p>
            <w:pPr>
              <w:spacing w:after="0" w:line="240" w:lineRule="auto"/>
              <w:jc w:val="center"/>
              <w:rPr>
                <w:rFonts w:ascii="Times New Roman" w:hAnsi="Times New Roman" w:cs="Times New Roman"/>
                <w:b/>
                <w:bCs/>
                <w:lang w:val="en-US"/>
              </w:rPr>
            </w:pPr>
            <w:r>
              <w:rPr>
                <w:rFonts w:ascii="Times New Roman" w:hAnsi="Times New Roman" w:cs="Times New Roman"/>
                <w:b/>
                <w:bCs/>
                <w:lang w:val="en-US"/>
              </w:rPr>
              <w:t>Jumlah Mahasiswa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0" w:type="auto"/>
            <w:vAlign w:val="center"/>
          </w:tcPr>
          <w:p>
            <w:pPr>
              <w:spacing w:after="0" w:line="240" w:lineRule="auto"/>
              <w:jc w:val="center"/>
              <w:rPr>
                <w:rFonts w:ascii="Times New Roman" w:hAnsi="Times New Roman" w:cs="Times New Roman"/>
              </w:rPr>
            </w:pPr>
            <w:r>
              <w:rPr>
                <w:rFonts w:ascii="Times New Roman" w:hAnsi="Times New Roman" w:cs="Times New Roman"/>
              </w:rPr>
              <w:t>Universitas Islam Bandung</w:t>
            </w:r>
          </w:p>
        </w:tc>
        <w:tc>
          <w:tcPr>
            <w:tcW w:w="0" w:type="auto"/>
            <w:vAlign w:val="center"/>
          </w:tcPr>
          <w:p>
            <w:pPr>
              <w:spacing w:after="0" w:line="240" w:lineRule="auto"/>
              <w:jc w:val="center"/>
              <w:rPr>
                <w:rFonts w:ascii="Times New Roman" w:hAnsi="Times New Roman" w:cs="Times New Roman"/>
                <w:lang w:val="en-US"/>
              </w:rPr>
            </w:pPr>
            <w:r>
              <w:rPr>
                <w:rFonts w:ascii="Times New Roman" w:hAnsi="Times New Roman" w:cs="Times New Roman"/>
                <w:lang w:val="en-US"/>
              </w:rPr>
              <w:t>52.443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0" w:type="auto"/>
            <w:vAlign w:val="center"/>
          </w:tcPr>
          <w:p>
            <w:pPr>
              <w:spacing w:after="0" w:line="240" w:lineRule="auto"/>
              <w:jc w:val="center"/>
              <w:rPr>
                <w:rFonts w:ascii="Times New Roman" w:hAnsi="Times New Roman" w:cs="Times New Roman"/>
                <w:lang w:val="en-US"/>
              </w:rPr>
            </w:pPr>
            <w:r>
              <w:rPr>
                <w:rFonts w:ascii="Times New Roman" w:hAnsi="Times New Roman" w:cs="Times New Roman"/>
                <w:lang w:val="en-US"/>
              </w:rPr>
              <w:t>Universitas Telkom</w:t>
            </w:r>
          </w:p>
        </w:tc>
        <w:tc>
          <w:tcPr>
            <w:tcW w:w="0" w:type="auto"/>
            <w:vAlign w:val="center"/>
          </w:tcPr>
          <w:p>
            <w:pPr>
              <w:spacing w:after="0" w:line="240" w:lineRule="auto"/>
              <w:jc w:val="center"/>
              <w:rPr>
                <w:rFonts w:ascii="Times New Roman" w:hAnsi="Times New Roman" w:cs="Times New Roman"/>
                <w:lang w:val="en-US"/>
              </w:rPr>
            </w:pPr>
            <w:r>
              <w:rPr>
                <w:rFonts w:ascii="Times New Roman" w:hAnsi="Times New Roman" w:cs="Times New Roman"/>
                <w:lang w:val="en-US"/>
              </w:rPr>
              <w:t>31.198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0" w:type="auto"/>
            <w:vAlign w:val="center"/>
          </w:tcPr>
          <w:p>
            <w:pPr>
              <w:spacing w:after="0" w:line="240" w:lineRule="auto"/>
              <w:jc w:val="center"/>
              <w:rPr>
                <w:rFonts w:ascii="Times New Roman" w:hAnsi="Times New Roman" w:cs="Times New Roman"/>
                <w:lang w:val="en-US"/>
              </w:rPr>
            </w:pPr>
            <w:r>
              <w:rPr>
                <w:rFonts w:ascii="Times New Roman" w:hAnsi="Times New Roman" w:cs="Times New Roman"/>
                <w:lang w:val="en-US"/>
              </w:rPr>
              <w:t>Universitas Pasundan</w:t>
            </w:r>
          </w:p>
        </w:tc>
        <w:tc>
          <w:tcPr>
            <w:tcW w:w="0" w:type="auto"/>
            <w:vAlign w:val="center"/>
          </w:tcPr>
          <w:p>
            <w:pPr>
              <w:spacing w:after="0" w:line="240" w:lineRule="auto"/>
              <w:jc w:val="center"/>
              <w:rPr>
                <w:rFonts w:ascii="Times New Roman" w:hAnsi="Times New Roman" w:cs="Times New Roman"/>
                <w:lang w:val="en-US"/>
              </w:rPr>
            </w:pPr>
            <w:r>
              <w:rPr>
                <w:rFonts w:ascii="Times New Roman" w:hAnsi="Times New Roman" w:cs="Times New Roman"/>
                <w:lang w:val="en-US"/>
              </w:rPr>
              <w:t>18.108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0" w:type="auto"/>
            <w:vAlign w:val="center"/>
          </w:tcPr>
          <w:p>
            <w:pPr>
              <w:spacing w:after="0" w:line="240" w:lineRule="auto"/>
              <w:jc w:val="center"/>
              <w:rPr>
                <w:rFonts w:ascii="Times New Roman" w:hAnsi="Times New Roman" w:cs="Times New Roman"/>
                <w:lang w:val="en-US"/>
              </w:rPr>
            </w:pPr>
            <w:r>
              <w:rPr>
                <w:rFonts w:ascii="Times New Roman" w:hAnsi="Times New Roman" w:cs="Times New Roman"/>
                <w:lang w:val="en-US"/>
              </w:rPr>
              <w:t>Universitas Widyatama</w:t>
            </w:r>
          </w:p>
        </w:tc>
        <w:tc>
          <w:tcPr>
            <w:tcW w:w="0" w:type="auto"/>
            <w:vAlign w:val="center"/>
          </w:tcPr>
          <w:p>
            <w:pPr>
              <w:spacing w:after="0" w:line="240" w:lineRule="auto"/>
              <w:jc w:val="center"/>
              <w:rPr>
                <w:rFonts w:ascii="Times New Roman" w:hAnsi="Times New Roman" w:cs="Times New Roman"/>
                <w:lang w:val="en-US"/>
              </w:rPr>
            </w:pPr>
            <w:r>
              <w:rPr>
                <w:rFonts w:ascii="Times New Roman" w:hAnsi="Times New Roman" w:cs="Times New Roman"/>
                <w:lang w:val="en-US"/>
              </w:rPr>
              <w:t>13.580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 w:hRule="atLeast"/>
        </w:trPr>
        <w:tc>
          <w:tcPr>
            <w:tcW w:w="0" w:type="auto"/>
            <w:vAlign w:val="center"/>
          </w:tcPr>
          <w:p>
            <w:pPr>
              <w:spacing w:after="0" w:line="240" w:lineRule="auto"/>
              <w:jc w:val="center"/>
              <w:rPr>
                <w:rFonts w:ascii="Times New Roman" w:hAnsi="Times New Roman" w:cs="Times New Roman"/>
              </w:rPr>
            </w:pPr>
            <w:r>
              <w:rPr>
                <w:rFonts w:ascii="Times New Roman" w:hAnsi="Times New Roman" w:cs="Times New Roman"/>
              </w:rPr>
              <w:t>Universitas Komputer Indonesia</w:t>
            </w:r>
          </w:p>
        </w:tc>
        <w:tc>
          <w:tcPr>
            <w:tcW w:w="0" w:type="auto"/>
            <w:vAlign w:val="center"/>
          </w:tcPr>
          <w:p>
            <w:pPr>
              <w:spacing w:after="0" w:line="240" w:lineRule="auto"/>
              <w:jc w:val="center"/>
              <w:rPr>
                <w:rFonts w:ascii="Times New Roman" w:hAnsi="Times New Roman" w:cs="Times New Roman"/>
                <w:lang w:val="en-US"/>
              </w:rPr>
            </w:pPr>
            <w:r>
              <w:rPr>
                <w:rFonts w:ascii="Times New Roman" w:hAnsi="Times New Roman" w:cs="Times New Roman"/>
                <w:lang w:val="en-US"/>
              </w:rPr>
              <w:t>10.171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trPr>
        <w:tc>
          <w:tcPr>
            <w:tcW w:w="0" w:type="auto"/>
            <w:vAlign w:val="center"/>
          </w:tcPr>
          <w:p>
            <w:pPr>
              <w:spacing w:after="0" w:line="240" w:lineRule="auto"/>
              <w:jc w:val="center"/>
              <w:rPr>
                <w:rFonts w:ascii="Times New Roman" w:hAnsi="Times New Roman" w:cs="Times New Roman"/>
              </w:rPr>
            </w:pPr>
            <w:r>
              <w:rPr>
                <w:rFonts w:ascii="Times New Roman" w:hAnsi="Times New Roman" w:cs="Times New Roman"/>
              </w:rPr>
              <w:t>Universitas Jenderal Achmad Yani</w:t>
            </w:r>
          </w:p>
        </w:tc>
        <w:tc>
          <w:tcPr>
            <w:tcW w:w="0" w:type="auto"/>
            <w:vAlign w:val="center"/>
          </w:tcPr>
          <w:p>
            <w:pPr>
              <w:spacing w:after="0" w:line="240" w:lineRule="auto"/>
              <w:jc w:val="center"/>
              <w:rPr>
                <w:rFonts w:ascii="Times New Roman" w:hAnsi="Times New Roman" w:cs="Times New Roman"/>
                <w:lang w:val="en-US"/>
              </w:rPr>
            </w:pPr>
            <w:r>
              <w:rPr>
                <w:rFonts w:ascii="Times New Roman" w:hAnsi="Times New Roman" w:cs="Times New Roman"/>
                <w:lang w:val="en-US"/>
              </w:rPr>
              <w:t>9.481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trPr>
        <w:tc>
          <w:tcPr>
            <w:tcW w:w="0" w:type="auto"/>
            <w:vAlign w:val="center"/>
          </w:tcPr>
          <w:p>
            <w:pPr>
              <w:spacing w:after="0" w:line="240" w:lineRule="auto"/>
              <w:jc w:val="center"/>
              <w:rPr>
                <w:rFonts w:ascii="Times New Roman" w:hAnsi="Times New Roman" w:cs="Times New Roman"/>
              </w:rPr>
            </w:pPr>
            <w:r>
              <w:rPr>
                <w:rFonts w:ascii="Times New Roman" w:hAnsi="Times New Roman" w:cs="Times New Roman"/>
              </w:rPr>
              <w:t>Institut Teknologi Nasional Bandung</w:t>
            </w:r>
          </w:p>
        </w:tc>
        <w:tc>
          <w:tcPr>
            <w:tcW w:w="0" w:type="auto"/>
            <w:vAlign w:val="center"/>
          </w:tcPr>
          <w:p>
            <w:pPr>
              <w:spacing w:after="0" w:line="240" w:lineRule="auto"/>
              <w:jc w:val="center"/>
              <w:rPr>
                <w:rFonts w:ascii="Times New Roman" w:hAnsi="Times New Roman" w:cs="Times New Roman"/>
                <w:lang w:val="en-US"/>
              </w:rPr>
            </w:pPr>
            <w:r>
              <w:rPr>
                <w:rFonts w:ascii="Times New Roman" w:hAnsi="Times New Roman" w:cs="Times New Roman"/>
                <w:lang w:val="en-US"/>
              </w:rPr>
              <w:t>8.315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0" w:type="auto"/>
            <w:vAlign w:val="center"/>
          </w:tcPr>
          <w:p>
            <w:pPr>
              <w:spacing w:after="0" w:line="240" w:lineRule="auto"/>
              <w:jc w:val="center"/>
              <w:rPr>
                <w:rFonts w:ascii="Times New Roman" w:hAnsi="Times New Roman" w:cs="Times New Roman"/>
              </w:rPr>
            </w:pPr>
            <w:r>
              <w:rPr>
                <w:rFonts w:ascii="Times New Roman" w:hAnsi="Times New Roman" w:cs="Times New Roman"/>
                <w:lang w:val="en-US"/>
              </w:rPr>
              <w:t xml:space="preserve"> </w:t>
            </w:r>
            <w:r>
              <w:rPr>
                <w:rFonts w:ascii="Times New Roman" w:hAnsi="Times New Roman" w:cs="Times New Roman"/>
              </w:rPr>
              <w:t>Universitas Katolik Parahyangan</w:t>
            </w:r>
          </w:p>
        </w:tc>
        <w:tc>
          <w:tcPr>
            <w:tcW w:w="0" w:type="auto"/>
            <w:vAlign w:val="center"/>
          </w:tcPr>
          <w:p>
            <w:pPr>
              <w:spacing w:after="0" w:line="240" w:lineRule="auto"/>
              <w:jc w:val="center"/>
              <w:rPr>
                <w:rFonts w:ascii="Times New Roman" w:hAnsi="Times New Roman" w:cs="Times New Roman"/>
                <w:lang w:val="en-US"/>
              </w:rPr>
            </w:pPr>
            <w:r>
              <w:rPr>
                <w:rFonts w:ascii="Times New Roman" w:hAnsi="Times New Roman" w:cs="Times New Roman"/>
                <w:lang w:val="en-US"/>
              </w:rPr>
              <w:t>6.115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0" w:type="auto"/>
            <w:vAlign w:val="center"/>
          </w:tcPr>
          <w:p>
            <w:pPr>
              <w:spacing w:after="0" w:line="240" w:lineRule="auto"/>
              <w:jc w:val="center"/>
              <w:rPr>
                <w:rFonts w:ascii="Times New Roman" w:hAnsi="Times New Roman" w:cs="Times New Roman"/>
                <w:lang w:val="en-US"/>
              </w:rPr>
            </w:pPr>
            <w:r>
              <w:rPr>
                <w:rFonts w:ascii="Times New Roman" w:hAnsi="Times New Roman" w:cs="Times New Roman"/>
                <w:lang w:val="en-US"/>
              </w:rPr>
              <w:t>Universitas Kristen Maranatha</w:t>
            </w:r>
          </w:p>
        </w:tc>
        <w:tc>
          <w:tcPr>
            <w:tcW w:w="0" w:type="auto"/>
            <w:vAlign w:val="center"/>
          </w:tcPr>
          <w:p>
            <w:pPr>
              <w:spacing w:after="0" w:line="240" w:lineRule="auto"/>
              <w:jc w:val="center"/>
              <w:rPr>
                <w:rFonts w:ascii="Times New Roman" w:hAnsi="Times New Roman" w:cs="Times New Roman"/>
                <w:lang w:val="en-US"/>
              </w:rPr>
            </w:pPr>
            <w:r>
              <w:rPr>
                <w:rFonts w:ascii="Times New Roman" w:hAnsi="Times New Roman" w:cs="Times New Roman"/>
                <w:lang w:val="en-US"/>
              </w:rPr>
              <w:t>6.066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0" w:type="auto"/>
            <w:vAlign w:val="center"/>
          </w:tcPr>
          <w:p>
            <w:pPr>
              <w:spacing w:after="0" w:line="240" w:lineRule="auto"/>
              <w:jc w:val="center"/>
              <w:rPr>
                <w:rFonts w:ascii="Times New Roman" w:hAnsi="Times New Roman" w:cs="Times New Roman"/>
                <w:lang w:val="en-US"/>
              </w:rPr>
            </w:pPr>
            <w:r>
              <w:rPr>
                <w:rFonts w:ascii="Times New Roman" w:hAnsi="Times New Roman" w:cs="Times New Roman"/>
              </w:rPr>
              <w:t>Universitas Kebangsaan Republik Indonesia</w:t>
            </w:r>
          </w:p>
        </w:tc>
        <w:tc>
          <w:tcPr>
            <w:tcW w:w="0" w:type="auto"/>
            <w:vAlign w:val="center"/>
          </w:tcPr>
          <w:p>
            <w:pPr>
              <w:spacing w:after="0" w:line="240" w:lineRule="auto"/>
              <w:jc w:val="center"/>
              <w:rPr>
                <w:rFonts w:ascii="Times New Roman" w:hAnsi="Times New Roman" w:cs="Times New Roman"/>
                <w:lang w:val="en-US"/>
              </w:rPr>
            </w:pPr>
            <w:r>
              <w:rPr>
                <w:rFonts w:ascii="Times New Roman" w:hAnsi="Times New Roman" w:cs="Times New Roman"/>
                <w:lang w:val="en-US"/>
              </w:rPr>
              <w:t>1.930</w:t>
            </w:r>
          </w:p>
        </w:tc>
      </w:tr>
    </w:tbl>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Sumber: pddikti.kemdikbud.go.id</w:t>
      </w:r>
    </w:p>
    <w:p>
      <w:pPr>
        <w:spacing w:after="0" w:line="240" w:lineRule="auto"/>
        <w:ind w:firstLine="720"/>
        <w:jc w:val="both"/>
        <w:rPr>
          <w:rFonts w:ascii="Times New Roman" w:hAnsi="Times New Roman" w:cs="Times New Roman"/>
          <w:sz w:val="24"/>
          <w:szCs w:val="24"/>
          <w:lang w:val="en-US"/>
        </w:rPr>
      </w:pPr>
      <w:r>
        <w:rPr>
          <w:rFonts w:ascii="Times New Roman" w:hAnsi="Times New Roman" w:cs="Times New Roman"/>
          <w:sz w:val="24"/>
          <w:szCs w:val="24"/>
        </w:rPr>
        <w:t xml:space="preserve">Berdasarkan data pada tabel 1.4 di atas menunjukkan bahwa Universitas Islam Bandung menduduki posisi pertama dengan jumlah mahasiswa terbanyak yaitu 52.443, lalu disusul oleh Universitas Telkom dengan 31.198 mahasiswa, dan Universitas Pasundan dengan 18.108 mahasiswa. Universitas Kebangsaan Republik Indonesia menempati posisi terakhir dengan jumlah mahasiswa sebanyak 1.930 mahasiswa. Hal tersebut menandakan bahwa sedikit mahasiswa ataupun calon mahasiswa memilih Universitas Kebangsaan Republik Indonesia sebagai instansi untuk melanjutkan pendidikan. </w:t>
      </w:r>
      <w:r>
        <w:rPr>
          <w:rFonts w:ascii="Times New Roman" w:hAnsi="Times New Roman" w:cs="Times New Roman"/>
          <w:sz w:val="24"/>
          <w:szCs w:val="24"/>
          <w:lang w:val="en-US"/>
        </w:rPr>
        <w:t xml:space="preserve"> </w:t>
      </w:r>
    </w:p>
    <w:p>
      <w:pPr>
        <w:spacing w:after="0" w:line="24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Berdasarkan data pada table 1.5 gambaran perkembangan jumlah mahasiswa UKRI dari tahun 2018 s.d. 2022 menujukan perkembangan, namun demikian jumlah tersebut belum mencapai target yang diharapkan oleh manajemen UKRI. Jumlah Penerima mahasiswa pada setiap tahun mengalami kesenjangan yang cukup besar, menujukan adanya masalah, tingkat ketercapaian cukup rendah, sehingga diperlukan  upaya-upaya perbaikan dalam pencaraian dan pengelolaan mahasiswa, agar memiliki tingkat kepercayaan yang tinggi, dan diharpakan dimasa yang akan datang dapat mencapai target-target yang diharapkan.</w:t>
      </w:r>
    </w:p>
    <w:p>
      <w:pPr>
        <w:pStyle w:val="13"/>
        <w:keepNext/>
        <w:spacing w:after="0" w:line="240" w:lineRule="auto"/>
        <w:jc w:val="center"/>
        <w:rPr>
          <w:rFonts w:ascii="Times New Roman" w:hAnsi="Times New Roman" w:cs="Times New Roman"/>
          <w:b/>
          <w:bCs/>
          <w:i w:val="0"/>
          <w:iCs w:val="0"/>
          <w:color w:val="auto"/>
          <w:sz w:val="24"/>
          <w:szCs w:val="24"/>
        </w:rPr>
      </w:pPr>
    </w:p>
    <w:p>
      <w:pPr>
        <w:pStyle w:val="13"/>
        <w:keepNext/>
        <w:spacing w:after="0" w:line="240" w:lineRule="auto"/>
        <w:jc w:val="center"/>
        <w:rPr>
          <w:rFonts w:ascii="Times New Roman" w:hAnsi="Times New Roman" w:cs="Times New Roman"/>
          <w:b/>
          <w:bCs/>
          <w:i w:val="0"/>
          <w:iCs w:val="0"/>
          <w:color w:val="auto"/>
          <w:sz w:val="24"/>
          <w:szCs w:val="24"/>
          <w:lang w:val="en-US"/>
        </w:rPr>
      </w:pPr>
      <w:r>
        <w:rPr>
          <w:rFonts w:ascii="Times New Roman" w:hAnsi="Times New Roman" w:cs="Times New Roman"/>
          <w:b/>
          <w:bCs/>
          <w:i w:val="0"/>
          <w:iCs w:val="0"/>
          <w:color w:val="auto"/>
          <w:sz w:val="24"/>
          <w:szCs w:val="24"/>
        </w:rPr>
        <w:t xml:space="preserve">Tabel </w:t>
      </w:r>
      <w:r>
        <w:rPr>
          <w:rFonts w:ascii="Times New Roman" w:hAnsi="Times New Roman" w:cs="Times New Roman"/>
          <w:b/>
          <w:bCs/>
          <w:i w:val="0"/>
          <w:iCs w:val="0"/>
          <w:color w:val="auto"/>
          <w:sz w:val="24"/>
          <w:szCs w:val="24"/>
          <w:lang w:val="en-US"/>
        </w:rPr>
        <w:t>1.5</w:t>
      </w:r>
      <w:r>
        <w:rPr>
          <w:rFonts w:ascii="Times New Roman" w:hAnsi="Times New Roman" w:cs="Times New Roman"/>
          <w:b/>
          <w:bCs/>
          <w:i w:val="0"/>
          <w:iCs w:val="0"/>
          <w:color w:val="auto"/>
          <w:sz w:val="24"/>
          <w:szCs w:val="24"/>
        </w:rPr>
        <w:t xml:space="preserve"> </w:t>
      </w:r>
      <w:r>
        <w:rPr>
          <w:rFonts w:ascii="Times New Roman" w:hAnsi="Times New Roman" w:cs="Times New Roman"/>
          <w:b/>
          <w:bCs/>
          <w:i w:val="0"/>
          <w:iCs w:val="0"/>
          <w:color w:val="auto"/>
          <w:sz w:val="24"/>
          <w:szCs w:val="24"/>
        </w:rPr>
        <w:br w:type="textWrapping"/>
      </w:r>
      <w:r>
        <w:rPr>
          <w:rFonts w:ascii="Times New Roman" w:hAnsi="Times New Roman" w:cs="Times New Roman"/>
          <w:b/>
          <w:bCs/>
          <w:i w:val="0"/>
          <w:iCs w:val="0"/>
          <w:color w:val="auto"/>
          <w:sz w:val="24"/>
          <w:szCs w:val="24"/>
        </w:rPr>
        <w:t xml:space="preserve">Jumlah Mahasiswa Aktif </w:t>
      </w:r>
      <w:r>
        <w:rPr>
          <w:rFonts w:ascii="Times New Roman" w:hAnsi="Times New Roman" w:cs="Times New Roman"/>
          <w:b/>
          <w:bCs/>
          <w:i w:val="0"/>
          <w:iCs w:val="0"/>
          <w:color w:val="auto"/>
          <w:sz w:val="24"/>
          <w:szCs w:val="24"/>
          <w:lang w:val="en-US"/>
        </w:rPr>
        <w:t>UKRI</w:t>
      </w:r>
    </w:p>
    <w:p>
      <w:pPr>
        <w:pStyle w:val="13"/>
        <w:keepNext/>
        <w:spacing w:after="0" w:line="240" w:lineRule="auto"/>
        <w:jc w:val="center"/>
        <w:rPr>
          <w:rFonts w:ascii="Times New Roman" w:hAnsi="Times New Roman" w:cs="Times New Roman"/>
          <w:b/>
          <w:bCs/>
          <w:i w:val="0"/>
          <w:iCs w:val="0"/>
          <w:color w:val="auto"/>
          <w:sz w:val="24"/>
          <w:szCs w:val="24"/>
        </w:rPr>
      </w:pPr>
      <w:r>
        <w:rPr>
          <w:rFonts w:ascii="Times New Roman" w:hAnsi="Times New Roman" w:cs="Times New Roman"/>
          <w:b/>
          <w:bCs/>
          <w:i w:val="0"/>
          <w:iCs w:val="0"/>
          <w:color w:val="auto"/>
          <w:sz w:val="24"/>
          <w:szCs w:val="24"/>
        </w:rPr>
        <w:t xml:space="preserve"> 2018 – 2022</w:t>
      </w:r>
    </w:p>
    <w:tbl>
      <w:tblPr>
        <w:tblStyle w:val="22"/>
        <w:tblW w:w="482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9"/>
        <w:gridCol w:w="2334"/>
        <w:gridCol w:w="2039"/>
        <w:gridCol w:w="18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6" w:type="pct"/>
            <w:shd w:val="clear" w:color="auto" w:fill="D9E2F3" w:themeFill="accent1" w:themeFillTint="33"/>
            <w:vAlign w:val="center"/>
          </w:tcPr>
          <w:p>
            <w:pPr>
              <w:pStyle w:val="18"/>
              <w:spacing w:before="0" w:beforeAutospacing="0" w:after="0" w:afterAutospacing="0" w:line="240" w:lineRule="auto"/>
              <w:ind w:right="-1"/>
              <w:jc w:val="center"/>
              <w:rPr>
                <w:lang w:val="id-ID"/>
              </w:rPr>
            </w:pPr>
            <w:r>
              <w:rPr>
                <w:lang w:val="id-ID"/>
              </w:rPr>
              <w:t>Data Per Angkatan</w:t>
            </w:r>
          </w:p>
        </w:tc>
        <w:tc>
          <w:tcPr>
            <w:tcW w:w="1483" w:type="pct"/>
            <w:shd w:val="clear" w:color="auto" w:fill="D9E2F3" w:themeFill="accent1" w:themeFillTint="33"/>
            <w:vAlign w:val="center"/>
          </w:tcPr>
          <w:p>
            <w:pPr>
              <w:pStyle w:val="18"/>
              <w:spacing w:before="0" w:beforeAutospacing="0" w:after="0" w:afterAutospacing="0" w:line="240" w:lineRule="auto"/>
              <w:ind w:right="-1"/>
              <w:jc w:val="center"/>
              <w:rPr>
                <w:lang w:val="id-ID"/>
              </w:rPr>
            </w:pPr>
            <w:r>
              <w:rPr>
                <w:lang w:val="en-US"/>
              </w:rPr>
              <w:t xml:space="preserve">Target Penerimaan </w:t>
            </w:r>
            <w:r>
              <w:rPr>
                <w:lang w:val="id-ID"/>
              </w:rPr>
              <w:t xml:space="preserve"> Mahasiswa</w:t>
            </w:r>
          </w:p>
        </w:tc>
        <w:tc>
          <w:tcPr>
            <w:tcW w:w="1296" w:type="pct"/>
            <w:shd w:val="clear" w:color="auto" w:fill="D9E2F3" w:themeFill="accent1" w:themeFillTint="33"/>
            <w:vAlign w:val="center"/>
          </w:tcPr>
          <w:p>
            <w:pPr>
              <w:pStyle w:val="18"/>
              <w:spacing w:before="0" w:beforeAutospacing="0" w:after="0" w:afterAutospacing="0" w:line="240" w:lineRule="auto"/>
              <w:ind w:right="-1"/>
              <w:jc w:val="center"/>
              <w:rPr>
                <w:lang w:val="en-US"/>
              </w:rPr>
            </w:pPr>
            <w:r>
              <w:rPr>
                <w:lang w:val="id-ID"/>
              </w:rPr>
              <w:t>Jumlah Mahasiswa Aktif</w:t>
            </w:r>
          </w:p>
        </w:tc>
        <w:tc>
          <w:tcPr>
            <w:tcW w:w="1205" w:type="pct"/>
            <w:shd w:val="clear" w:color="auto" w:fill="D9E2F3" w:themeFill="accent1" w:themeFillTint="33"/>
          </w:tcPr>
          <w:p>
            <w:pPr>
              <w:pStyle w:val="18"/>
              <w:spacing w:before="0" w:beforeAutospacing="0" w:after="0" w:afterAutospacing="0" w:line="240" w:lineRule="auto"/>
              <w:ind w:right="-1"/>
              <w:jc w:val="center"/>
              <w:rPr>
                <w:lang w:val="en-US"/>
              </w:rPr>
            </w:pPr>
            <w:r>
              <w:rPr>
                <w:lang w:val="en-US"/>
              </w:rPr>
              <w:t>Kesenjangan Target dengan  Realisasi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6" w:type="pct"/>
            <w:vAlign w:val="center"/>
          </w:tcPr>
          <w:p>
            <w:pPr>
              <w:pStyle w:val="18"/>
              <w:spacing w:before="0" w:beforeAutospacing="0" w:after="0" w:afterAutospacing="0" w:line="240" w:lineRule="auto"/>
              <w:ind w:right="-1"/>
              <w:jc w:val="center"/>
              <w:rPr>
                <w:lang w:val="id-ID"/>
              </w:rPr>
            </w:pPr>
            <w:r>
              <w:rPr>
                <w:lang w:val="id-ID"/>
              </w:rPr>
              <w:t>2018</w:t>
            </w:r>
          </w:p>
        </w:tc>
        <w:tc>
          <w:tcPr>
            <w:tcW w:w="1483" w:type="pct"/>
            <w:vAlign w:val="center"/>
          </w:tcPr>
          <w:p>
            <w:pPr>
              <w:pStyle w:val="18"/>
              <w:spacing w:before="0" w:beforeAutospacing="0" w:after="0" w:afterAutospacing="0" w:line="240" w:lineRule="auto"/>
              <w:ind w:right="-1"/>
              <w:jc w:val="center"/>
              <w:rPr>
                <w:lang w:val="en-US"/>
              </w:rPr>
            </w:pPr>
            <w:r>
              <w:rPr>
                <w:lang w:val="en-US"/>
              </w:rPr>
              <w:t>275</w:t>
            </w:r>
          </w:p>
        </w:tc>
        <w:tc>
          <w:tcPr>
            <w:tcW w:w="1296" w:type="pct"/>
            <w:vAlign w:val="center"/>
          </w:tcPr>
          <w:p>
            <w:pPr>
              <w:pStyle w:val="18"/>
              <w:spacing w:before="0" w:beforeAutospacing="0" w:after="0" w:afterAutospacing="0" w:line="240" w:lineRule="auto"/>
              <w:ind w:right="-1"/>
              <w:jc w:val="center"/>
              <w:rPr>
                <w:lang w:val="en-US"/>
              </w:rPr>
            </w:pPr>
            <w:r>
              <w:rPr>
                <w:lang w:val="id-ID"/>
              </w:rPr>
              <w:t>144</w:t>
            </w:r>
          </w:p>
        </w:tc>
        <w:tc>
          <w:tcPr>
            <w:tcW w:w="1205" w:type="pct"/>
          </w:tcPr>
          <w:p>
            <w:pPr>
              <w:pStyle w:val="18"/>
              <w:spacing w:before="0" w:beforeAutospacing="0" w:after="0" w:afterAutospacing="0" w:line="240" w:lineRule="auto"/>
              <w:ind w:right="-1"/>
              <w:jc w:val="center"/>
              <w:rPr>
                <w:lang w:val="en-US"/>
              </w:rPr>
            </w:pPr>
            <w:r>
              <w:rPr>
                <w:lang w:val="en-US"/>
              </w:rPr>
              <w:t>131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6" w:type="pct"/>
            <w:vAlign w:val="center"/>
          </w:tcPr>
          <w:p>
            <w:pPr>
              <w:pStyle w:val="18"/>
              <w:spacing w:before="0" w:beforeAutospacing="0" w:after="0" w:afterAutospacing="0" w:line="240" w:lineRule="auto"/>
              <w:ind w:right="-1"/>
              <w:jc w:val="center"/>
              <w:rPr>
                <w:lang w:val="id-ID"/>
              </w:rPr>
            </w:pPr>
            <w:r>
              <w:rPr>
                <w:lang w:val="id-ID"/>
              </w:rPr>
              <w:t>2019</w:t>
            </w:r>
          </w:p>
        </w:tc>
        <w:tc>
          <w:tcPr>
            <w:tcW w:w="1483" w:type="pct"/>
            <w:vAlign w:val="center"/>
          </w:tcPr>
          <w:p>
            <w:pPr>
              <w:pStyle w:val="18"/>
              <w:spacing w:before="0" w:beforeAutospacing="0" w:after="0" w:afterAutospacing="0" w:line="240" w:lineRule="auto"/>
              <w:ind w:right="-1"/>
              <w:jc w:val="center"/>
              <w:rPr>
                <w:lang w:val="en-US"/>
              </w:rPr>
            </w:pPr>
            <w:r>
              <w:rPr>
                <w:lang w:val="en-US"/>
              </w:rPr>
              <w:t>425</w:t>
            </w:r>
          </w:p>
        </w:tc>
        <w:tc>
          <w:tcPr>
            <w:tcW w:w="1296" w:type="pct"/>
            <w:vAlign w:val="center"/>
          </w:tcPr>
          <w:p>
            <w:pPr>
              <w:pStyle w:val="18"/>
              <w:spacing w:before="0" w:beforeAutospacing="0" w:after="0" w:afterAutospacing="0" w:line="240" w:lineRule="auto"/>
              <w:ind w:right="-1"/>
              <w:jc w:val="center"/>
              <w:rPr>
                <w:lang w:val="en-US"/>
              </w:rPr>
            </w:pPr>
            <w:r>
              <w:rPr>
                <w:lang w:val="id-ID"/>
              </w:rPr>
              <w:t>379</w:t>
            </w:r>
            <w:r>
              <w:rPr>
                <w:lang w:val="en-US"/>
              </w:rPr>
              <w:t xml:space="preserve"> </w:t>
            </w:r>
          </w:p>
        </w:tc>
        <w:tc>
          <w:tcPr>
            <w:tcW w:w="1205" w:type="pct"/>
          </w:tcPr>
          <w:p>
            <w:pPr>
              <w:pStyle w:val="18"/>
              <w:spacing w:before="0" w:beforeAutospacing="0" w:after="0" w:afterAutospacing="0" w:line="240" w:lineRule="auto"/>
              <w:ind w:right="-1"/>
              <w:jc w:val="center"/>
              <w:rPr>
                <w:lang w:val="en-US"/>
              </w:rPr>
            </w:pPr>
            <w:r>
              <w:rPr>
                <w:lang w:val="en-US"/>
              </w:rPr>
              <w:t>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6" w:type="pct"/>
            <w:vAlign w:val="center"/>
          </w:tcPr>
          <w:p>
            <w:pPr>
              <w:pStyle w:val="18"/>
              <w:spacing w:before="0" w:beforeAutospacing="0" w:after="0" w:afterAutospacing="0" w:line="240" w:lineRule="auto"/>
              <w:ind w:right="-1"/>
              <w:jc w:val="center"/>
              <w:rPr>
                <w:lang w:val="id-ID"/>
              </w:rPr>
            </w:pPr>
            <w:r>
              <w:rPr>
                <w:lang w:val="id-ID"/>
              </w:rPr>
              <w:t>2020</w:t>
            </w:r>
          </w:p>
        </w:tc>
        <w:tc>
          <w:tcPr>
            <w:tcW w:w="1483" w:type="pct"/>
            <w:vAlign w:val="center"/>
          </w:tcPr>
          <w:p>
            <w:pPr>
              <w:pStyle w:val="18"/>
              <w:spacing w:before="0" w:beforeAutospacing="0" w:after="0" w:afterAutospacing="0" w:line="240" w:lineRule="auto"/>
              <w:ind w:right="-1"/>
              <w:jc w:val="center"/>
              <w:rPr>
                <w:lang w:val="en-US"/>
              </w:rPr>
            </w:pPr>
            <w:r>
              <w:rPr>
                <w:lang w:val="en-US"/>
              </w:rPr>
              <w:t>550</w:t>
            </w:r>
          </w:p>
        </w:tc>
        <w:tc>
          <w:tcPr>
            <w:tcW w:w="1296" w:type="pct"/>
            <w:vAlign w:val="center"/>
          </w:tcPr>
          <w:p>
            <w:pPr>
              <w:pStyle w:val="18"/>
              <w:spacing w:before="0" w:beforeAutospacing="0" w:after="0" w:afterAutospacing="0" w:line="240" w:lineRule="auto"/>
              <w:ind w:right="-1"/>
              <w:jc w:val="center"/>
              <w:rPr>
                <w:lang w:val="en-US"/>
              </w:rPr>
            </w:pPr>
            <w:r>
              <w:rPr>
                <w:lang w:val="id-ID"/>
              </w:rPr>
              <w:t>395</w:t>
            </w:r>
          </w:p>
        </w:tc>
        <w:tc>
          <w:tcPr>
            <w:tcW w:w="1205" w:type="pct"/>
          </w:tcPr>
          <w:p>
            <w:pPr>
              <w:pStyle w:val="18"/>
              <w:spacing w:before="0" w:beforeAutospacing="0" w:after="0" w:afterAutospacing="0" w:line="240" w:lineRule="auto"/>
              <w:ind w:right="-1"/>
              <w:jc w:val="center"/>
              <w:rPr>
                <w:lang w:val="en-US"/>
              </w:rPr>
            </w:pPr>
            <w:r>
              <w:rPr>
                <w:lang w:val="en-US"/>
              </w:rPr>
              <w:t>155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6" w:type="pct"/>
            <w:vAlign w:val="center"/>
          </w:tcPr>
          <w:p>
            <w:pPr>
              <w:pStyle w:val="18"/>
              <w:spacing w:before="0" w:beforeAutospacing="0" w:after="0" w:afterAutospacing="0" w:line="240" w:lineRule="auto"/>
              <w:ind w:right="-1"/>
              <w:jc w:val="center"/>
              <w:rPr>
                <w:lang w:val="id-ID"/>
              </w:rPr>
            </w:pPr>
            <w:r>
              <w:rPr>
                <w:lang w:val="id-ID"/>
              </w:rPr>
              <w:t>2021</w:t>
            </w:r>
          </w:p>
        </w:tc>
        <w:tc>
          <w:tcPr>
            <w:tcW w:w="1483" w:type="pct"/>
            <w:vAlign w:val="center"/>
          </w:tcPr>
          <w:p>
            <w:pPr>
              <w:pStyle w:val="18"/>
              <w:spacing w:before="0" w:beforeAutospacing="0" w:after="0" w:afterAutospacing="0" w:line="240" w:lineRule="auto"/>
              <w:ind w:right="-1"/>
              <w:jc w:val="center"/>
              <w:rPr>
                <w:lang w:val="en-US"/>
              </w:rPr>
            </w:pPr>
            <w:r>
              <w:rPr>
                <w:lang w:val="en-US"/>
              </w:rPr>
              <w:t>650</w:t>
            </w:r>
          </w:p>
        </w:tc>
        <w:tc>
          <w:tcPr>
            <w:tcW w:w="1296" w:type="pct"/>
            <w:vAlign w:val="center"/>
          </w:tcPr>
          <w:p>
            <w:pPr>
              <w:pStyle w:val="18"/>
              <w:spacing w:before="0" w:beforeAutospacing="0" w:after="0" w:afterAutospacing="0" w:line="240" w:lineRule="auto"/>
              <w:ind w:right="-1"/>
              <w:jc w:val="center"/>
              <w:rPr>
                <w:lang w:val="en-US"/>
              </w:rPr>
            </w:pPr>
            <w:r>
              <w:rPr>
                <w:lang w:val="id-ID"/>
              </w:rPr>
              <w:t>461</w:t>
            </w:r>
          </w:p>
        </w:tc>
        <w:tc>
          <w:tcPr>
            <w:tcW w:w="1205" w:type="pct"/>
          </w:tcPr>
          <w:p>
            <w:pPr>
              <w:pStyle w:val="18"/>
              <w:spacing w:before="0" w:beforeAutospacing="0" w:after="0" w:afterAutospacing="0" w:line="240" w:lineRule="auto"/>
              <w:ind w:right="-1"/>
              <w:jc w:val="center"/>
              <w:rPr>
                <w:lang w:val="en-US"/>
              </w:rPr>
            </w:pPr>
            <w:r>
              <w:rPr>
                <w:lang w:val="en-US"/>
              </w:rPr>
              <w:t>189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6" w:type="pct"/>
            <w:vAlign w:val="center"/>
          </w:tcPr>
          <w:p>
            <w:pPr>
              <w:pStyle w:val="18"/>
              <w:spacing w:before="0" w:beforeAutospacing="0" w:after="0" w:afterAutospacing="0" w:line="240" w:lineRule="auto"/>
              <w:ind w:right="-1"/>
              <w:jc w:val="center"/>
              <w:rPr>
                <w:lang w:val="id-ID"/>
              </w:rPr>
            </w:pPr>
            <w:r>
              <w:rPr>
                <w:lang w:val="id-ID"/>
              </w:rPr>
              <w:t>2022</w:t>
            </w:r>
          </w:p>
        </w:tc>
        <w:tc>
          <w:tcPr>
            <w:tcW w:w="1483" w:type="pct"/>
            <w:vAlign w:val="center"/>
          </w:tcPr>
          <w:p>
            <w:pPr>
              <w:pStyle w:val="18"/>
              <w:spacing w:before="0" w:beforeAutospacing="0" w:after="0" w:afterAutospacing="0" w:line="240" w:lineRule="auto"/>
              <w:ind w:right="-1"/>
              <w:jc w:val="center"/>
              <w:rPr>
                <w:lang w:val="en-US"/>
              </w:rPr>
            </w:pPr>
            <w:r>
              <w:rPr>
                <w:lang w:val="en-US"/>
              </w:rPr>
              <w:t>750</w:t>
            </w:r>
          </w:p>
        </w:tc>
        <w:tc>
          <w:tcPr>
            <w:tcW w:w="1296" w:type="pct"/>
            <w:vAlign w:val="center"/>
          </w:tcPr>
          <w:p>
            <w:pPr>
              <w:pStyle w:val="18"/>
              <w:spacing w:before="0" w:beforeAutospacing="0" w:after="0" w:afterAutospacing="0" w:line="240" w:lineRule="auto"/>
              <w:ind w:right="-1"/>
              <w:jc w:val="center"/>
              <w:rPr>
                <w:lang w:val="en-US"/>
              </w:rPr>
            </w:pPr>
            <w:r>
              <w:rPr>
                <w:lang w:val="id-ID"/>
              </w:rPr>
              <w:t>557</w:t>
            </w:r>
          </w:p>
        </w:tc>
        <w:tc>
          <w:tcPr>
            <w:tcW w:w="1205" w:type="pct"/>
          </w:tcPr>
          <w:p>
            <w:pPr>
              <w:pStyle w:val="18"/>
              <w:spacing w:before="0" w:beforeAutospacing="0" w:after="0" w:afterAutospacing="0" w:line="240" w:lineRule="auto"/>
              <w:ind w:right="-1"/>
              <w:jc w:val="center"/>
              <w:rPr>
                <w:lang w:val="en-US"/>
              </w:rPr>
            </w:pPr>
            <w:r>
              <w:rPr>
                <w:lang w:val="en-US"/>
              </w:rPr>
              <w:t>193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6" w:type="pct"/>
            <w:vAlign w:val="center"/>
          </w:tcPr>
          <w:p>
            <w:pPr>
              <w:pStyle w:val="18"/>
              <w:spacing w:before="0" w:beforeAutospacing="0" w:after="0" w:afterAutospacing="0" w:line="240" w:lineRule="auto"/>
              <w:ind w:right="-1"/>
              <w:jc w:val="center"/>
              <w:rPr>
                <w:b/>
                <w:bCs/>
                <w:lang w:val="id-ID"/>
              </w:rPr>
            </w:pPr>
            <w:r>
              <w:rPr>
                <w:b/>
                <w:bCs/>
                <w:lang w:val="id-ID"/>
              </w:rPr>
              <w:t>Total</w:t>
            </w:r>
          </w:p>
        </w:tc>
        <w:tc>
          <w:tcPr>
            <w:tcW w:w="1483" w:type="pct"/>
            <w:vAlign w:val="center"/>
          </w:tcPr>
          <w:p>
            <w:pPr>
              <w:pStyle w:val="18"/>
              <w:spacing w:before="0" w:beforeAutospacing="0" w:after="0" w:afterAutospacing="0" w:line="240" w:lineRule="auto"/>
              <w:ind w:right="-1"/>
              <w:jc w:val="center"/>
              <w:rPr>
                <w:b/>
                <w:bCs/>
                <w:lang w:val="en-US"/>
              </w:rPr>
            </w:pPr>
            <w:r>
              <w:rPr>
                <w:b/>
                <w:bCs/>
                <w:lang w:val="en-US"/>
              </w:rPr>
              <w:t>2650</w:t>
            </w:r>
          </w:p>
        </w:tc>
        <w:tc>
          <w:tcPr>
            <w:tcW w:w="1296" w:type="pct"/>
            <w:vAlign w:val="center"/>
          </w:tcPr>
          <w:p>
            <w:pPr>
              <w:pStyle w:val="18"/>
              <w:spacing w:before="0" w:beforeAutospacing="0" w:after="0" w:afterAutospacing="0" w:line="240" w:lineRule="auto"/>
              <w:ind w:right="-1"/>
              <w:jc w:val="center"/>
              <w:rPr>
                <w:b/>
                <w:bCs/>
                <w:lang w:val="en-US"/>
              </w:rPr>
            </w:pPr>
            <w:r>
              <w:rPr>
                <w:b/>
                <w:bCs/>
                <w:lang w:val="id-ID"/>
              </w:rPr>
              <w:t>1.936</w:t>
            </w:r>
          </w:p>
        </w:tc>
        <w:tc>
          <w:tcPr>
            <w:tcW w:w="1205" w:type="pct"/>
          </w:tcPr>
          <w:p>
            <w:pPr>
              <w:pStyle w:val="18"/>
              <w:spacing w:before="0" w:beforeAutospacing="0" w:after="0" w:afterAutospacing="0" w:line="240" w:lineRule="auto"/>
              <w:ind w:right="-1"/>
              <w:jc w:val="center"/>
              <w:rPr>
                <w:b/>
                <w:bCs/>
                <w:lang w:val="en-US"/>
              </w:rPr>
            </w:pPr>
            <w:r>
              <w:rPr>
                <w:b/>
                <w:bCs/>
                <w:lang w:val="en-US"/>
              </w:rPr>
              <w:t>714</w:t>
            </w:r>
          </w:p>
        </w:tc>
      </w:tr>
    </w:tbl>
    <w:p>
      <w:pPr>
        <w:pStyle w:val="18"/>
        <w:spacing w:before="0" w:beforeAutospacing="0" w:after="0" w:afterAutospacing="0" w:line="240" w:lineRule="auto"/>
        <w:ind w:right="-1"/>
        <w:jc w:val="both"/>
        <w:rPr>
          <w:lang w:val="id-ID"/>
        </w:rPr>
      </w:pPr>
      <w:r>
        <w:rPr>
          <w:lang w:val="id-ID"/>
        </w:rPr>
        <w:t>Sumber: Diolah oleh Peneliti, 2023</w:t>
      </w:r>
    </w:p>
    <w:p>
      <w:pPr>
        <w:spacing w:after="0" w:line="24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Realisasi jumlah mahasiswa yang dicapai menggambarkan kinerja universitas yang didalamnya sekaligus menjadi kinerja pemasaran. Kinerja pemasaran ini salah satunya sebagai dampak dari kinerja program-program pemasaran. Kinerja pemasaran terdiri dari volume penjualan, kepuasan dan kepercayaan. Hasil penelitian </w:t>
      </w:r>
      <w:r>
        <w:rPr>
          <w:rFonts w:ascii="Times New Roman" w:hAnsi="Times New Roman" w:cs="Times New Roman"/>
          <w:sz w:val="24"/>
          <w:szCs w:val="24"/>
        </w:rPr>
        <w:t>Iranita</w:t>
      </w:r>
      <w:r>
        <w:rPr>
          <w:rFonts w:ascii="Times New Roman" w:hAnsi="Times New Roman" w:cs="Times New Roman"/>
          <w:sz w:val="24"/>
          <w:szCs w:val="24"/>
          <w:lang w:val="en-US"/>
        </w:rPr>
        <w:t xml:space="preserve"> (</w:t>
      </w:r>
      <w:r>
        <w:rPr>
          <w:rFonts w:ascii="Times New Roman" w:hAnsi="Times New Roman" w:cs="Times New Roman"/>
          <w:sz w:val="24"/>
          <w:szCs w:val="24"/>
        </w:rPr>
        <w:t>2018</w:t>
      </w:r>
      <w:r>
        <w:rPr>
          <w:rFonts w:ascii="Times New Roman" w:hAnsi="Times New Roman" w:cs="Times New Roman"/>
          <w:sz w:val="24"/>
          <w:szCs w:val="24"/>
          <w:lang w:val="en-US"/>
        </w:rPr>
        <w:t xml:space="preserve">), diketahui bahwa </w:t>
      </w:r>
      <w:r>
        <w:rPr>
          <w:rFonts w:ascii="Times New Roman" w:hAnsi="Times New Roman" w:cs="Times New Roman"/>
          <w:i/>
          <w:iCs/>
          <w:sz w:val="24"/>
          <w:szCs w:val="24"/>
        </w:rPr>
        <w:t>Service Marketing Mix</w:t>
      </w:r>
      <w:r>
        <w:rPr>
          <w:rFonts w:ascii="Times New Roman" w:hAnsi="Times New Roman" w:cs="Times New Roman"/>
          <w:sz w:val="24"/>
          <w:szCs w:val="24"/>
        </w:rPr>
        <w:t xml:space="preserve"> dan </w:t>
      </w:r>
      <w:r>
        <w:rPr>
          <w:rFonts w:ascii="Times New Roman" w:hAnsi="Times New Roman" w:cs="Times New Roman"/>
          <w:i/>
          <w:iCs/>
          <w:sz w:val="24"/>
          <w:szCs w:val="24"/>
        </w:rPr>
        <w:t>Customer Value</w:t>
      </w:r>
      <w:r>
        <w:rPr>
          <w:rFonts w:ascii="Times New Roman" w:hAnsi="Times New Roman" w:cs="Times New Roman"/>
          <w:sz w:val="24"/>
          <w:szCs w:val="24"/>
        </w:rPr>
        <w:t xml:space="preserve"> </w:t>
      </w:r>
      <w:r>
        <w:rPr>
          <w:rFonts w:ascii="Times New Roman" w:hAnsi="Times New Roman" w:cs="Times New Roman"/>
          <w:sz w:val="24"/>
          <w:szCs w:val="24"/>
          <w:lang w:val="en-US"/>
        </w:rPr>
        <w:t>berpengaruh t</w:t>
      </w:r>
      <w:r>
        <w:rPr>
          <w:rFonts w:ascii="Times New Roman" w:hAnsi="Times New Roman" w:cs="Times New Roman"/>
          <w:sz w:val="24"/>
          <w:szCs w:val="24"/>
        </w:rPr>
        <w:t>erhadap Kepuasan Mahasiswa</w:t>
      </w:r>
      <w:r>
        <w:rPr>
          <w:rFonts w:ascii="Times New Roman" w:hAnsi="Times New Roman" w:cs="Times New Roman"/>
          <w:sz w:val="24"/>
          <w:szCs w:val="24"/>
          <w:lang w:val="en-US"/>
        </w:rPr>
        <w:t xml:space="preserve">, hal ini didukung oleh hasil penelitian </w:t>
      </w:r>
      <w:r>
        <w:rPr>
          <w:rFonts w:ascii="Times New Roman" w:hAnsi="Times New Roman" w:cs="Times New Roman"/>
          <w:sz w:val="24"/>
          <w:szCs w:val="24"/>
        </w:rPr>
        <w:t xml:space="preserve">Bahtera Inovasi, </w:t>
      </w:r>
      <w:r>
        <w:rPr>
          <w:rFonts w:ascii="Times New Roman" w:hAnsi="Times New Roman" w:cs="Times New Roman"/>
          <w:sz w:val="24"/>
          <w:szCs w:val="24"/>
          <w:lang w:val="en-US"/>
        </w:rPr>
        <w:t>(</w:t>
      </w:r>
      <w:r>
        <w:rPr>
          <w:rFonts w:ascii="Times New Roman" w:hAnsi="Times New Roman" w:cs="Times New Roman"/>
          <w:sz w:val="24"/>
          <w:szCs w:val="24"/>
        </w:rPr>
        <w:t>2018</w:t>
      </w:r>
      <w:r>
        <w:rPr>
          <w:rFonts w:ascii="Times New Roman" w:hAnsi="Times New Roman" w:cs="Times New Roman"/>
          <w:sz w:val="24"/>
          <w:szCs w:val="24"/>
          <w:lang w:val="en-US"/>
        </w:rPr>
        <w:t xml:space="preserve">), </w:t>
      </w:r>
      <w:r>
        <w:rPr>
          <w:rFonts w:ascii="Times New Roman" w:hAnsi="Times New Roman" w:cs="Times New Roman"/>
          <w:sz w:val="24"/>
          <w:szCs w:val="24"/>
        </w:rPr>
        <w:t>menunjukkan bahwa bauran pemasaran jasa berpengaruh signifikan baik secara parsial</w:t>
      </w:r>
      <w:r>
        <w:rPr>
          <w:rFonts w:ascii="Times New Roman" w:hAnsi="Times New Roman" w:cs="Times New Roman"/>
          <w:sz w:val="24"/>
          <w:szCs w:val="24"/>
          <w:lang w:val="en-US"/>
        </w:rPr>
        <w:t xml:space="preserve"> </w:t>
      </w:r>
      <w:r>
        <w:rPr>
          <w:rFonts w:ascii="Times New Roman" w:hAnsi="Times New Roman" w:cs="Times New Roman"/>
          <w:sz w:val="24"/>
          <w:szCs w:val="24"/>
        </w:rPr>
        <w:t>dan stimulan terhadap kepuasan mahasiswa</w:t>
      </w:r>
      <w:r>
        <w:rPr>
          <w:rFonts w:ascii="Times New Roman" w:hAnsi="Times New Roman" w:cs="Times New Roman"/>
          <w:sz w:val="24"/>
          <w:szCs w:val="24"/>
          <w:lang w:val="en-US"/>
        </w:rPr>
        <w:t>. Selanjutnya A.</w:t>
      </w:r>
      <w:r>
        <w:rPr>
          <w:rFonts w:ascii="Times New Roman" w:hAnsi="Times New Roman" w:cs="Times New Roman"/>
          <w:sz w:val="24"/>
          <w:szCs w:val="24"/>
        </w:rPr>
        <w:t xml:space="preserve"> Nurbani,</w:t>
      </w:r>
      <w:r>
        <w:rPr>
          <w:rFonts w:ascii="Times New Roman" w:hAnsi="Times New Roman" w:cs="Times New Roman"/>
          <w:sz w:val="24"/>
          <w:szCs w:val="24"/>
          <w:lang w:val="en-US"/>
        </w:rPr>
        <w:t xml:space="preserve"> dkk, (</w:t>
      </w:r>
      <w:r>
        <w:rPr>
          <w:rFonts w:ascii="Times New Roman" w:hAnsi="Times New Roman" w:cs="Times New Roman"/>
          <w:sz w:val="24"/>
          <w:szCs w:val="24"/>
        </w:rPr>
        <w:t>2019</w:t>
      </w:r>
      <w:r>
        <w:rPr>
          <w:rFonts w:ascii="Times New Roman" w:hAnsi="Times New Roman" w:cs="Times New Roman"/>
          <w:sz w:val="24"/>
          <w:szCs w:val="24"/>
          <w:lang w:val="en-US"/>
        </w:rPr>
        <w:t>), menemukan bahwa k</w:t>
      </w:r>
      <w:r>
        <w:rPr>
          <w:rFonts w:ascii="Times New Roman" w:hAnsi="Times New Roman" w:cs="Times New Roman"/>
          <w:sz w:val="24"/>
          <w:szCs w:val="24"/>
        </w:rPr>
        <w:t xml:space="preserve">epuasan </w:t>
      </w:r>
      <w:r>
        <w:rPr>
          <w:rFonts w:ascii="Times New Roman" w:hAnsi="Times New Roman" w:cs="Times New Roman"/>
          <w:sz w:val="24"/>
          <w:szCs w:val="24"/>
          <w:lang w:val="en-US"/>
        </w:rPr>
        <w:t xml:space="preserve">memiliki </w:t>
      </w:r>
      <w:r>
        <w:rPr>
          <w:rFonts w:ascii="Times New Roman" w:hAnsi="Times New Roman" w:cs="Times New Roman"/>
          <w:sz w:val="24"/>
          <w:szCs w:val="24"/>
        </w:rPr>
        <w:t>memiliki pengaruh terhadap kepercayaan</w:t>
      </w:r>
      <w:r>
        <w:rPr>
          <w:rFonts w:ascii="Times New Roman" w:hAnsi="Times New Roman" w:cs="Times New Roman"/>
          <w:sz w:val="24"/>
          <w:szCs w:val="24"/>
          <w:lang w:val="en-US"/>
        </w:rPr>
        <w:t xml:space="preserve"> pada</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 </w:t>
      </w:r>
      <w:r>
        <w:rPr>
          <w:rFonts w:ascii="Times New Roman" w:hAnsi="Times New Roman" w:cs="Times New Roman"/>
          <w:sz w:val="24"/>
          <w:szCs w:val="24"/>
        </w:rPr>
        <w:t>perguruan tinggi swasta</w:t>
      </w:r>
      <w:r>
        <w:rPr>
          <w:rFonts w:ascii="Times New Roman" w:hAnsi="Times New Roman" w:cs="Times New Roman"/>
          <w:sz w:val="24"/>
          <w:szCs w:val="24"/>
          <w:lang w:val="en-US"/>
        </w:rPr>
        <w:t>.</w:t>
      </w:r>
    </w:p>
    <w:p>
      <w:pPr>
        <w:pStyle w:val="13"/>
        <w:keepNext/>
        <w:spacing w:after="0" w:line="240" w:lineRule="auto"/>
        <w:jc w:val="center"/>
        <w:rPr>
          <w:rFonts w:ascii="Times New Roman" w:hAnsi="Times New Roman" w:cs="Times New Roman"/>
          <w:b/>
          <w:bCs/>
          <w:i w:val="0"/>
          <w:iCs w:val="0"/>
          <w:color w:val="auto"/>
          <w:sz w:val="24"/>
          <w:szCs w:val="24"/>
          <w:lang w:val="en-US"/>
        </w:rPr>
      </w:pPr>
      <w:bookmarkStart w:id="6" w:name="_Toc146304417"/>
      <w:r>
        <w:rPr>
          <w:rFonts w:ascii="Times New Roman" w:hAnsi="Times New Roman" w:cs="Times New Roman"/>
          <w:b/>
          <w:bCs/>
          <w:i w:val="0"/>
          <w:iCs w:val="0"/>
          <w:color w:val="auto"/>
          <w:sz w:val="24"/>
          <w:szCs w:val="24"/>
        </w:rPr>
        <w:t xml:space="preserve">Tabel 1. </w:t>
      </w:r>
      <w:r>
        <w:rPr>
          <w:rFonts w:ascii="Times New Roman" w:hAnsi="Times New Roman" w:cs="Times New Roman"/>
          <w:b/>
          <w:bCs/>
          <w:i w:val="0"/>
          <w:iCs w:val="0"/>
          <w:color w:val="auto"/>
          <w:sz w:val="24"/>
          <w:szCs w:val="24"/>
          <w:lang w:val="en-US"/>
        </w:rPr>
        <w:t>6</w:t>
      </w:r>
      <w:r>
        <w:rPr>
          <w:rFonts w:ascii="Times New Roman" w:hAnsi="Times New Roman" w:cs="Times New Roman"/>
          <w:b/>
          <w:bCs/>
          <w:i w:val="0"/>
          <w:iCs w:val="0"/>
          <w:color w:val="auto"/>
          <w:sz w:val="24"/>
          <w:szCs w:val="24"/>
        </w:rPr>
        <w:br w:type="textWrapping"/>
      </w:r>
      <w:r>
        <w:rPr>
          <w:rFonts w:ascii="Times New Roman" w:hAnsi="Times New Roman" w:cs="Times New Roman"/>
          <w:b/>
          <w:bCs/>
          <w:i w:val="0"/>
          <w:iCs w:val="0"/>
          <w:color w:val="auto"/>
          <w:sz w:val="24"/>
          <w:szCs w:val="24"/>
        </w:rPr>
        <w:t>Hasil Penelitian Pendahuluan Mengenai Kinerja Pemasaran</w:t>
      </w:r>
      <w:bookmarkEnd w:id="6"/>
      <w:r>
        <w:rPr>
          <w:rFonts w:ascii="Times New Roman" w:hAnsi="Times New Roman" w:cs="Times New Roman"/>
          <w:b/>
          <w:bCs/>
          <w:i w:val="0"/>
          <w:iCs w:val="0"/>
          <w:color w:val="auto"/>
          <w:sz w:val="24"/>
          <w:szCs w:val="24"/>
          <w:lang w:val="en-US"/>
        </w:rPr>
        <w:t xml:space="preserve"> pada UKRI</w:t>
      </w:r>
    </w:p>
    <w:tbl>
      <w:tblPr>
        <w:tblStyle w:val="2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0"/>
        <w:gridCol w:w="2544"/>
        <w:gridCol w:w="608"/>
        <w:gridCol w:w="486"/>
        <w:gridCol w:w="510"/>
        <w:gridCol w:w="456"/>
        <w:gridCol w:w="461"/>
        <w:gridCol w:w="802"/>
        <w:gridCol w:w="9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Header/>
        </w:trPr>
        <w:tc>
          <w:tcPr>
            <w:tcW w:w="792" w:type="pct"/>
            <w:shd w:val="clear" w:color="auto" w:fill="D9E2F3" w:themeFill="accent1" w:themeFillTint="33"/>
            <w:vAlign w:val="center"/>
          </w:tcPr>
          <w:p>
            <w:pPr>
              <w:spacing w:after="0" w:line="240" w:lineRule="auto"/>
              <w:jc w:val="center"/>
              <w:rPr>
                <w:rFonts w:ascii="Times New Roman" w:hAnsi="Times New Roman" w:cs="Times New Roman"/>
                <w:b/>
                <w:bCs/>
              </w:rPr>
            </w:pPr>
            <w:r>
              <w:rPr>
                <w:rFonts w:ascii="Times New Roman" w:hAnsi="Times New Roman" w:cs="Times New Roman"/>
                <w:b/>
                <w:bCs/>
              </w:rPr>
              <w:t>Dimensi</w:t>
            </w:r>
          </w:p>
        </w:tc>
        <w:tc>
          <w:tcPr>
            <w:tcW w:w="1571" w:type="pct"/>
            <w:shd w:val="clear" w:color="auto" w:fill="D9E2F3" w:themeFill="accent1" w:themeFillTint="33"/>
            <w:vAlign w:val="center"/>
          </w:tcPr>
          <w:p>
            <w:pPr>
              <w:spacing w:after="0" w:line="240" w:lineRule="auto"/>
              <w:jc w:val="center"/>
              <w:rPr>
                <w:rFonts w:ascii="Times New Roman" w:hAnsi="Times New Roman" w:cs="Times New Roman"/>
                <w:b/>
                <w:bCs/>
              </w:rPr>
            </w:pPr>
            <w:r>
              <w:rPr>
                <w:rFonts w:ascii="Times New Roman" w:hAnsi="Times New Roman" w:cs="Times New Roman"/>
                <w:b/>
                <w:bCs/>
              </w:rPr>
              <w:t>Pernyataan</w:t>
            </w:r>
          </w:p>
        </w:tc>
        <w:tc>
          <w:tcPr>
            <w:tcW w:w="383" w:type="pct"/>
            <w:shd w:val="clear" w:color="auto" w:fill="D9E2F3" w:themeFill="accent1" w:themeFillTint="33"/>
            <w:vAlign w:val="center"/>
          </w:tcPr>
          <w:p>
            <w:pPr>
              <w:spacing w:after="0" w:line="240" w:lineRule="auto"/>
              <w:jc w:val="center"/>
              <w:rPr>
                <w:rFonts w:ascii="Times New Roman" w:hAnsi="Times New Roman" w:cs="Times New Roman"/>
                <w:b/>
                <w:bCs/>
              </w:rPr>
            </w:pPr>
            <w:r>
              <w:rPr>
                <w:rFonts w:ascii="Times New Roman" w:hAnsi="Times New Roman" w:cs="Times New Roman"/>
                <w:b/>
                <w:bCs/>
              </w:rPr>
              <w:t>STS</w:t>
            </w:r>
          </w:p>
        </w:tc>
        <w:tc>
          <w:tcPr>
            <w:tcW w:w="307" w:type="pct"/>
            <w:shd w:val="clear" w:color="auto" w:fill="D9E2F3" w:themeFill="accent1" w:themeFillTint="33"/>
            <w:vAlign w:val="center"/>
          </w:tcPr>
          <w:p>
            <w:pPr>
              <w:spacing w:after="0" w:line="240" w:lineRule="auto"/>
              <w:jc w:val="center"/>
              <w:rPr>
                <w:rFonts w:ascii="Times New Roman" w:hAnsi="Times New Roman" w:cs="Times New Roman"/>
                <w:b/>
                <w:bCs/>
              </w:rPr>
            </w:pPr>
            <w:r>
              <w:rPr>
                <w:rFonts w:ascii="Times New Roman" w:hAnsi="Times New Roman" w:cs="Times New Roman"/>
                <w:b/>
                <w:bCs/>
              </w:rPr>
              <w:t>TS</w:t>
            </w:r>
          </w:p>
        </w:tc>
        <w:tc>
          <w:tcPr>
            <w:tcW w:w="322" w:type="pct"/>
            <w:shd w:val="clear" w:color="auto" w:fill="D9E2F3" w:themeFill="accent1" w:themeFillTint="33"/>
            <w:vAlign w:val="center"/>
          </w:tcPr>
          <w:p>
            <w:pPr>
              <w:spacing w:after="0" w:line="240" w:lineRule="auto"/>
              <w:jc w:val="center"/>
              <w:rPr>
                <w:rFonts w:ascii="Times New Roman" w:hAnsi="Times New Roman" w:cs="Times New Roman"/>
                <w:b/>
                <w:bCs/>
              </w:rPr>
            </w:pPr>
            <w:r>
              <w:rPr>
                <w:rFonts w:ascii="Times New Roman" w:hAnsi="Times New Roman" w:cs="Times New Roman"/>
                <w:b/>
                <w:bCs/>
              </w:rPr>
              <w:t>KS</w:t>
            </w:r>
          </w:p>
        </w:tc>
        <w:tc>
          <w:tcPr>
            <w:tcW w:w="275" w:type="pct"/>
            <w:shd w:val="clear" w:color="auto" w:fill="D9E2F3" w:themeFill="accent1" w:themeFillTint="33"/>
            <w:vAlign w:val="center"/>
          </w:tcPr>
          <w:p>
            <w:pPr>
              <w:spacing w:after="0" w:line="240" w:lineRule="auto"/>
              <w:jc w:val="center"/>
              <w:rPr>
                <w:rFonts w:ascii="Times New Roman" w:hAnsi="Times New Roman" w:cs="Times New Roman"/>
                <w:b/>
                <w:bCs/>
              </w:rPr>
            </w:pPr>
            <w:r>
              <w:rPr>
                <w:rFonts w:ascii="Times New Roman" w:hAnsi="Times New Roman" w:cs="Times New Roman"/>
                <w:b/>
                <w:bCs/>
              </w:rPr>
              <w:t>S</w:t>
            </w:r>
          </w:p>
        </w:tc>
        <w:tc>
          <w:tcPr>
            <w:tcW w:w="291" w:type="pct"/>
            <w:shd w:val="clear" w:color="auto" w:fill="D9E2F3" w:themeFill="accent1" w:themeFillTint="33"/>
            <w:vAlign w:val="center"/>
          </w:tcPr>
          <w:p>
            <w:pPr>
              <w:spacing w:after="0" w:line="240" w:lineRule="auto"/>
              <w:jc w:val="center"/>
              <w:rPr>
                <w:rFonts w:ascii="Times New Roman" w:hAnsi="Times New Roman" w:cs="Times New Roman"/>
                <w:b/>
                <w:bCs/>
              </w:rPr>
            </w:pPr>
            <w:r>
              <w:rPr>
                <w:rFonts w:ascii="Times New Roman" w:hAnsi="Times New Roman" w:cs="Times New Roman"/>
                <w:b/>
                <w:bCs/>
              </w:rPr>
              <w:t>SS</w:t>
            </w:r>
          </w:p>
        </w:tc>
        <w:tc>
          <w:tcPr>
            <w:tcW w:w="507" w:type="pct"/>
            <w:shd w:val="clear" w:color="auto" w:fill="D9E2F3" w:themeFill="accent1" w:themeFillTint="33"/>
            <w:vAlign w:val="center"/>
          </w:tcPr>
          <w:p>
            <w:pPr>
              <w:spacing w:after="0" w:line="240" w:lineRule="auto"/>
              <w:jc w:val="center"/>
              <w:rPr>
                <w:rFonts w:ascii="Times New Roman" w:hAnsi="Times New Roman" w:cs="Times New Roman"/>
                <w:b/>
                <w:bCs/>
              </w:rPr>
            </w:pPr>
            <w:r>
              <w:rPr>
                <w:rFonts w:ascii="Times New Roman" w:hAnsi="Times New Roman" w:cs="Times New Roman"/>
                <w:b/>
                <w:bCs/>
              </w:rPr>
              <w:t>Nilai rata-rata</w:t>
            </w:r>
          </w:p>
        </w:tc>
        <w:tc>
          <w:tcPr>
            <w:tcW w:w="553" w:type="pct"/>
            <w:shd w:val="clear" w:color="auto" w:fill="D9E2F3" w:themeFill="accent1" w:themeFillTint="33"/>
            <w:vAlign w:val="center"/>
          </w:tcPr>
          <w:p>
            <w:pPr>
              <w:spacing w:after="0" w:line="240" w:lineRule="auto"/>
              <w:jc w:val="center"/>
              <w:rPr>
                <w:rFonts w:ascii="Times New Roman" w:hAnsi="Times New Roman" w:cs="Times New Roman"/>
                <w:b/>
                <w:bCs/>
              </w:rPr>
            </w:pPr>
            <w:r>
              <w:rPr>
                <w:rFonts w:ascii="Times New Roman" w:hAnsi="Times New Roman" w:cs="Times New Roman"/>
                <w:b/>
                <w:bCs/>
              </w:rPr>
              <w:t>Status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 w:type="pct"/>
            <w:vMerge w:val="restart"/>
            <w:vAlign w:val="center"/>
          </w:tcPr>
          <w:p>
            <w:pPr>
              <w:shd w:val="clear" w:color="auto" w:fill="FFFFFF" w:themeFill="background1"/>
              <w:spacing w:after="0" w:line="240" w:lineRule="auto"/>
              <w:jc w:val="center"/>
              <w:rPr>
                <w:rFonts w:ascii="Times New Roman" w:hAnsi="Times New Roman" w:cs="Times New Roman"/>
                <w:i/>
                <w:iCs/>
              </w:rPr>
            </w:pPr>
          </w:p>
          <w:p>
            <w:pPr>
              <w:shd w:val="clear" w:color="auto" w:fill="FFFFFF" w:themeFill="background1"/>
              <w:spacing w:after="0" w:line="240" w:lineRule="auto"/>
              <w:jc w:val="center"/>
              <w:rPr>
                <w:rFonts w:ascii="Times New Roman" w:hAnsi="Times New Roman" w:cs="Times New Roman"/>
                <w:i/>
                <w:iCs/>
              </w:rPr>
            </w:pPr>
          </w:p>
          <w:p>
            <w:pPr>
              <w:shd w:val="clear" w:color="auto" w:fill="FFFFFF" w:themeFill="background1"/>
              <w:spacing w:after="0" w:line="240" w:lineRule="auto"/>
              <w:jc w:val="center"/>
              <w:rPr>
                <w:rFonts w:ascii="Times New Roman" w:hAnsi="Times New Roman" w:cs="Times New Roman"/>
                <w:i/>
                <w:iCs/>
                <w:lang w:val="en-US"/>
              </w:rPr>
            </w:pPr>
            <w:r>
              <w:rPr>
                <w:rFonts w:ascii="Times New Roman" w:hAnsi="Times New Roman" w:cs="Times New Roman"/>
                <w:i/>
                <w:iCs/>
                <w:lang w:val="en-US"/>
              </w:rPr>
              <w:t>Customers Value</w:t>
            </w:r>
          </w:p>
        </w:tc>
        <w:tc>
          <w:tcPr>
            <w:tcW w:w="1571" w:type="pct"/>
            <w:vAlign w:val="center"/>
          </w:tcPr>
          <w:p>
            <w:pPr>
              <w:shd w:val="clear" w:color="auto" w:fill="FFFFFF" w:themeFill="background1"/>
              <w:spacing w:after="0" w:line="240" w:lineRule="auto"/>
              <w:jc w:val="center"/>
              <w:rPr>
                <w:rFonts w:ascii="Times New Roman" w:hAnsi="Times New Roman" w:cs="Times New Roman"/>
                <w:i/>
                <w:iCs/>
              </w:rPr>
            </w:pPr>
            <w:r>
              <w:rPr>
                <w:rFonts w:ascii="Times New Roman" w:hAnsi="Times New Roman" w:cs="Times New Roman"/>
                <w:lang w:val="en-US"/>
              </w:rPr>
              <w:t>Kurikulum yang disajikan di UKRI sangat bermanfaat bagi saya.</w:t>
            </w:r>
          </w:p>
        </w:tc>
        <w:tc>
          <w:tcPr>
            <w:tcW w:w="383" w:type="pct"/>
            <w:vAlign w:val="center"/>
          </w:tcPr>
          <w:p>
            <w:pPr>
              <w:shd w:val="clear" w:color="auto" w:fill="FFFFFF" w:themeFill="background1"/>
              <w:spacing w:after="0" w:line="240" w:lineRule="auto"/>
              <w:jc w:val="center"/>
              <w:rPr>
                <w:rFonts w:ascii="Times New Roman" w:hAnsi="Times New Roman" w:cs="Times New Roman"/>
                <w:lang w:val="en-US"/>
              </w:rPr>
            </w:pPr>
            <w:r>
              <w:rPr>
                <w:rFonts w:ascii="Times New Roman" w:hAnsi="Times New Roman" w:cs="Times New Roman"/>
                <w:lang w:val="en-US"/>
              </w:rPr>
              <w:t>1</w:t>
            </w:r>
          </w:p>
        </w:tc>
        <w:tc>
          <w:tcPr>
            <w:tcW w:w="307" w:type="pct"/>
            <w:vAlign w:val="center"/>
          </w:tcPr>
          <w:p>
            <w:pPr>
              <w:shd w:val="clear" w:color="auto" w:fill="FFFFFF" w:themeFill="background1"/>
              <w:spacing w:after="0" w:line="240" w:lineRule="auto"/>
              <w:jc w:val="center"/>
              <w:rPr>
                <w:rFonts w:ascii="Times New Roman" w:hAnsi="Times New Roman" w:cs="Times New Roman"/>
                <w:lang w:val="en-US"/>
              </w:rPr>
            </w:pPr>
            <w:r>
              <w:rPr>
                <w:rFonts w:ascii="Times New Roman" w:hAnsi="Times New Roman" w:cs="Times New Roman"/>
                <w:lang w:val="en-US"/>
              </w:rPr>
              <w:t>3</w:t>
            </w:r>
          </w:p>
        </w:tc>
        <w:tc>
          <w:tcPr>
            <w:tcW w:w="322" w:type="pct"/>
            <w:vAlign w:val="center"/>
          </w:tcPr>
          <w:p>
            <w:pPr>
              <w:shd w:val="clear" w:color="auto" w:fill="FFFFFF" w:themeFill="background1"/>
              <w:spacing w:after="0" w:line="240" w:lineRule="auto"/>
              <w:jc w:val="center"/>
              <w:rPr>
                <w:rFonts w:ascii="Times New Roman" w:hAnsi="Times New Roman" w:cs="Times New Roman"/>
                <w:lang w:val="en-US"/>
              </w:rPr>
            </w:pPr>
            <w:r>
              <w:rPr>
                <w:rFonts w:ascii="Times New Roman" w:hAnsi="Times New Roman" w:cs="Times New Roman"/>
                <w:lang w:val="en-US"/>
              </w:rPr>
              <w:t>8</w:t>
            </w:r>
          </w:p>
        </w:tc>
        <w:tc>
          <w:tcPr>
            <w:tcW w:w="275" w:type="pct"/>
            <w:vAlign w:val="center"/>
          </w:tcPr>
          <w:p>
            <w:pPr>
              <w:shd w:val="clear" w:color="auto" w:fill="FFFFFF" w:themeFill="background1"/>
              <w:spacing w:after="0" w:line="240" w:lineRule="auto"/>
              <w:jc w:val="center"/>
              <w:rPr>
                <w:rFonts w:ascii="Times New Roman" w:hAnsi="Times New Roman" w:cs="Times New Roman"/>
                <w:lang w:val="en-US"/>
              </w:rPr>
            </w:pPr>
            <w:r>
              <w:rPr>
                <w:rFonts w:ascii="Times New Roman" w:hAnsi="Times New Roman" w:cs="Times New Roman"/>
                <w:lang w:val="en-US"/>
              </w:rPr>
              <w:t>15</w:t>
            </w:r>
          </w:p>
        </w:tc>
        <w:tc>
          <w:tcPr>
            <w:tcW w:w="291" w:type="pct"/>
            <w:vAlign w:val="center"/>
          </w:tcPr>
          <w:p>
            <w:pPr>
              <w:shd w:val="clear" w:color="auto" w:fill="FFFFFF" w:themeFill="background1"/>
              <w:spacing w:after="0" w:line="240" w:lineRule="auto"/>
              <w:jc w:val="center"/>
              <w:rPr>
                <w:rFonts w:ascii="Times New Roman" w:hAnsi="Times New Roman" w:cs="Times New Roman"/>
                <w:lang w:val="en-US"/>
              </w:rPr>
            </w:pPr>
            <w:r>
              <w:rPr>
                <w:rFonts w:ascii="Times New Roman" w:hAnsi="Times New Roman" w:cs="Times New Roman"/>
                <w:lang w:val="en-US"/>
              </w:rPr>
              <w:t>4</w:t>
            </w:r>
          </w:p>
        </w:tc>
        <w:tc>
          <w:tcPr>
            <w:tcW w:w="507" w:type="pct"/>
            <w:vAlign w:val="center"/>
          </w:tcPr>
          <w:p>
            <w:pPr>
              <w:shd w:val="clear" w:color="auto" w:fill="FFFFFF" w:themeFill="background1"/>
              <w:spacing w:after="0" w:line="240" w:lineRule="auto"/>
              <w:jc w:val="center"/>
              <w:rPr>
                <w:rFonts w:ascii="Times New Roman" w:hAnsi="Times New Roman" w:cs="Times New Roman"/>
                <w:lang w:val="en-US"/>
              </w:rPr>
            </w:pPr>
            <w:r>
              <w:rPr>
                <w:rFonts w:ascii="Times New Roman" w:hAnsi="Times New Roman" w:cs="Times New Roman"/>
                <w:lang w:val="en-US"/>
              </w:rPr>
              <w:t>3,7</w:t>
            </w:r>
          </w:p>
        </w:tc>
        <w:tc>
          <w:tcPr>
            <w:tcW w:w="553" w:type="pct"/>
            <w:vAlign w:val="center"/>
          </w:tcPr>
          <w:p>
            <w:pPr>
              <w:shd w:val="clear" w:color="auto" w:fill="FFFFFF" w:themeFill="background1"/>
              <w:spacing w:after="0" w:line="240" w:lineRule="auto"/>
              <w:jc w:val="center"/>
              <w:rPr>
                <w:rFonts w:ascii="Times New Roman" w:hAnsi="Times New Roman" w:cs="Times New Roman"/>
              </w:rPr>
            </w:pPr>
            <w:r>
              <w:rPr>
                <w:rFonts w:ascii="Times New Roman" w:hAnsi="Times New Roman" w:cs="Times New Roman"/>
              </w:rPr>
              <w:t>Baik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 w:type="pct"/>
            <w:vMerge w:val="continue"/>
            <w:vAlign w:val="center"/>
          </w:tcPr>
          <w:p>
            <w:pPr>
              <w:shd w:val="clear" w:color="auto" w:fill="FFFFFF" w:themeFill="background1"/>
              <w:spacing w:after="0" w:line="240" w:lineRule="auto"/>
              <w:jc w:val="center"/>
              <w:rPr>
                <w:rFonts w:ascii="Times New Roman" w:hAnsi="Times New Roman" w:cs="Times New Roman"/>
              </w:rPr>
            </w:pPr>
          </w:p>
        </w:tc>
        <w:tc>
          <w:tcPr>
            <w:tcW w:w="1571" w:type="pct"/>
            <w:vAlign w:val="center"/>
          </w:tcPr>
          <w:p>
            <w:pPr>
              <w:shd w:val="clear" w:color="auto" w:fill="FFFFFF" w:themeFill="background1"/>
              <w:spacing w:after="0" w:line="240" w:lineRule="auto"/>
              <w:jc w:val="center"/>
              <w:rPr>
                <w:rFonts w:ascii="Times New Roman" w:hAnsi="Times New Roman" w:cs="Times New Roman"/>
                <w:i/>
                <w:iCs/>
                <w:lang w:val="en-US"/>
              </w:rPr>
            </w:pPr>
            <w:r>
              <w:rPr>
                <w:rFonts w:ascii="Times New Roman" w:hAnsi="Times New Roman" w:cs="Times New Roman"/>
                <w:lang w:val="en-US"/>
              </w:rPr>
              <w:t>Petugas pelayanan yang ada pada</w:t>
            </w:r>
            <w:r>
              <w:rPr>
                <w:rFonts w:ascii="Times New Roman" w:hAnsi="Times New Roman" w:cs="Times New Roman"/>
              </w:rPr>
              <w:t xml:space="preserve"> Kampus UKRI</w:t>
            </w:r>
            <w:r>
              <w:rPr>
                <w:rFonts w:ascii="Times New Roman" w:hAnsi="Times New Roman" w:cs="Times New Roman"/>
                <w:lang w:val="en-US"/>
              </w:rPr>
              <w:t xml:space="preserve"> sangat membantu dalam setiap urusan saya</w:t>
            </w:r>
          </w:p>
        </w:tc>
        <w:tc>
          <w:tcPr>
            <w:tcW w:w="383" w:type="pct"/>
            <w:vAlign w:val="center"/>
          </w:tcPr>
          <w:p>
            <w:pPr>
              <w:shd w:val="clear" w:color="auto" w:fill="FFFFFF" w:themeFill="background1"/>
              <w:spacing w:after="0" w:line="240" w:lineRule="auto"/>
              <w:jc w:val="center"/>
              <w:rPr>
                <w:rFonts w:ascii="Times New Roman" w:hAnsi="Times New Roman" w:cs="Times New Roman"/>
                <w:lang w:val="en-US"/>
              </w:rPr>
            </w:pPr>
            <w:r>
              <w:rPr>
                <w:rFonts w:ascii="Times New Roman" w:hAnsi="Times New Roman" w:cs="Times New Roman"/>
                <w:lang w:val="en-US"/>
              </w:rPr>
              <w:t>2</w:t>
            </w:r>
          </w:p>
        </w:tc>
        <w:tc>
          <w:tcPr>
            <w:tcW w:w="307" w:type="pct"/>
            <w:vAlign w:val="center"/>
          </w:tcPr>
          <w:p>
            <w:pPr>
              <w:shd w:val="clear" w:color="auto" w:fill="FFFFFF" w:themeFill="background1"/>
              <w:spacing w:after="0" w:line="240" w:lineRule="auto"/>
              <w:jc w:val="center"/>
              <w:rPr>
                <w:rFonts w:ascii="Times New Roman" w:hAnsi="Times New Roman" w:cs="Times New Roman"/>
                <w:lang w:val="en-US"/>
              </w:rPr>
            </w:pPr>
            <w:r>
              <w:rPr>
                <w:rFonts w:ascii="Times New Roman" w:hAnsi="Times New Roman" w:cs="Times New Roman"/>
                <w:lang w:val="en-US"/>
              </w:rPr>
              <w:t>4</w:t>
            </w:r>
          </w:p>
        </w:tc>
        <w:tc>
          <w:tcPr>
            <w:tcW w:w="322" w:type="pct"/>
            <w:vAlign w:val="center"/>
          </w:tcPr>
          <w:p>
            <w:pPr>
              <w:shd w:val="clear" w:color="auto" w:fill="FFFFFF" w:themeFill="background1"/>
              <w:spacing w:after="0" w:line="240" w:lineRule="auto"/>
              <w:jc w:val="center"/>
              <w:rPr>
                <w:rFonts w:ascii="Times New Roman" w:hAnsi="Times New Roman" w:cs="Times New Roman"/>
                <w:lang w:val="en-US"/>
              </w:rPr>
            </w:pPr>
            <w:r>
              <w:rPr>
                <w:rFonts w:ascii="Times New Roman" w:hAnsi="Times New Roman" w:cs="Times New Roman"/>
                <w:lang w:val="en-US"/>
              </w:rPr>
              <w:t>6</w:t>
            </w:r>
          </w:p>
        </w:tc>
        <w:tc>
          <w:tcPr>
            <w:tcW w:w="275" w:type="pct"/>
            <w:vAlign w:val="center"/>
          </w:tcPr>
          <w:p>
            <w:pPr>
              <w:shd w:val="clear" w:color="auto" w:fill="FFFFFF" w:themeFill="background1"/>
              <w:spacing w:after="0" w:line="240" w:lineRule="auto"/>
              <w:jc w:val="center"/>
              <w:rPr>
                <w:rFonts w:ascii="Times New Roman" w:hAnsi="Times New Roman" w:cs="Times New Roman"/>
                <w:lang w:val="en-US"/>
              </w:rPr>
            </w:pPr>
            <w:r>
              <w:rPr>
                <w:rFonts w:ascii="Times New Roman" w:hAnsi="Times New Roman" w:cs="Times New Roman"/>
                <w:lang w:val="en-US"/>
              </w:rPr>
              <w:t>16</w:t>
            </w:r>
          </w:p>
        </w:tc>
        <w:tc>
          <w:tcPr>
            <w:tcW w:w="291" w:type="pct"/>
            <w:vAlign w:val="center"/>
          </w:tcPr>
          <w:p>
            <w:pPr>
              <w:shd w:val="clear" w:color="auto" w:fill="FFFFFF" w:themeFill="background1"/>
              <w:spacing w:after="0" w:line="240" w:lineRule="auto"/>
              <w:jc w:val="center"/>
              <w:rPr>
                <w:rFonts w:ascii="Times New Roman" w:hAnsi="Times New Roman" w:cs="Times New Roman"/>
                <w:lang w:val="en-US"/>
              </w:rPr>
            </w:pPr>
            <w:r>
              <w:rPr>
                <w:rFonts w:ascii="Times New Roman" w:hAnsi="Times New Roman" w:cs="Times New Roman"/>
                <w:lang w:val="en-US"/>
              </w:rPr>
              <w:t>3</w:t>
            </w:r>
          </w:p>
        </w:tc>
        <w:tc>
          <w:tcPr>
            <w:tcW w:w="507" w:type="pct"/>
            <w:vAlign w:val="center"/>
          </w:tcPr>
          <w:p>
            <w:pPr>
              <w:shd w:val="clear" w:color="auto" w:fill="FFFFFF" w:themeFill="background1"/>
              <w:spacing w:after="0" w:line="240" w:lineRule="auto"/>
              <w:jc w:val="center"/>
              <w:rPr>
                <w:rFonts w:ascii="Times New Roman" w:hAnsi="Times New Roman" w:cs="Times New Roman"/>
                <w:lang w:val="en-US"/>
              </w:rPr>
            </w:pPr>
            <w:r>
              <w:rPr>
                <w:rFonts w:ascii="Times New Roman" w:hAnsi="Times New Roman" w:cs="Times New Roman"/>
                <w:lang w:val="en-US"/>
              </w:rPr>
              <w:t>3,9</w:t>
            </w:r>
          </w:p>
        </w:tc>
        <w:tc>
          <w:tcPr>
            <w:tcW w:w="553" w:type="pct"/>
            <w:vAlign w:val="center"/>
          </w:tcPr>
          <w:p>
            <w:pPr>
              <w:shd w:val="clear" w:color="auto" w:fill="FFFFFF" w:themeFill="background1"/>
              <w:spacing w:after="0" w:line="240" w:lineRule="auto"/>
              <w:jc w:val="center"/>
              <w:rPr>
                <w:rFonts w:ascii="Times New Roman" w:hAnsi="Times New Roman" w:cs="Times New Roman"/>
              </w:rPr>
            </w:pPr>
            <w:r>
              <w:rPr>
                <w:rFonts w:ascii="Times New Roman" w:hAnsi="Times New Roman" w:cs="Times New Roman"/>
              </w:rPr>
              <w:t>Baik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 w:type="pct"/>
            <w:vMerge w:val="continue"/>
            <w:vAlign w:val="center"/>
          </w:tcPr>
          <w:p>
            <w:pPr>
              <w:shd w:val="clear" w:color="auto" w:fill="FFFFFF" w:themeFill="background1"/>
              <w:spacing w:after="0" w:line="240" w:lineRule="auto"/>
              <w:jc w:val="center"/>
              <w:rPr>
                <w:rFonts w:ascii="Times New Roman" w:hAnsi="Times New Roman" w:cs="Times New Roman"/>
              </w:rPr>
            </w:pPr>
          </w:p>
        </w:tc>
        <w:tc>
          <w:tcPr>
            <w:tcW w:w="1571" w:type="pct"/>
            <w:vAlign w:val="center"/>
          </w:tcPr>
          <w:p>
            <w:pPr>
              <w:shd w:val="clear" w:color="auto" w:fill="FFFFFF" w:themeFill="background1"/>
              <w:spacing w:after="0" w:line="240" w:lineRule="auto"/>
              <w:jc w:val="center"/>
              <w:rPr>
                <w:rFonts w:ascii="Times New Roman" w:hAnsi="Times New Roman" w:cs="Times New Roman"/>
                <w:i/>
                <w:iCs/>
              </w:rPr>
            </w:pPr>
            <w:r>
              <w:rPr>
                <w:rFonts w:ascii="Times New Roman" w:hAnsi="Times New Roman" w:cs="Times New Roman"/>
                <w:lang w:val="en-US"/>
              </w:rPr>
              <w:t>Setiap urusan dengan</w:t>
            </w:r>
            <w:r>
              <w:rPr>
                <w:rFonts w:ascii="Times New Roman" w:hAnsi="Times New Roman" w:cs="Times New Roman"/>
              </w:rPr>
              <w:t xml:space="preserve"> Kampus UKRI </w:t>
            </w:r>
            <w:r>
              <w:rPr>
                <w:rFonts w:ascii="Times New Roman" w:hAnsi="Times New Roman" w:cs="Times New Roman"/>
                <w:lang w:val="en-US"/>
              </w:rPr>
              <w:t>tidak perna mempersulit saya selama mengikuti kuliah.</w:t>
            </w:r>
          </w:p>
        </w:tc>
        <w:tc>
          <w:tcPr>
            <w:tcW w:w="383" w:type="pct"/>
            <w:vAlign w:val="center"/>
          </w:tcPr>
          <w:p>
            <w:pPr>
              <w:shd w:val="clear" w:color="auto" w:fill="FFFFFF" w:themeFill="background1"/>
              <w:spacing w:after="0" w:line="240" w:lineRule="auto"/>
              <w:jc w:val="center"/>
              <w:rPr>
                <w:rFonts w:ascii="Times New Roman" w:hAnsi="Times New Roman" w:cs="Times New Roman"/>
                <w:lang w:val="en-US"/>
              </w:rPr>
            </w:pPr>
            <w:r>
              <w:rPr>
                <w:rFonts w:ascii="Times New Roman" w:hAnsi="Times New Roman" w:cs="Times New Roman"/>
                <w:lang w:val="en-US"/>
              </w:rPr>
              <w:t>0</w:t>
            </w:r>
          </w:p>
        </w:tc>
        <w:tc>
          <w:tcPr>
            <w:tcW w:w="307" w:type="pct"/>
            <w:vAlign w:val="center"/>
          </w:tcPr>
          <w:p>
            <w:pPr>
              <w:shd w:val="clear" w:color="auto" w:fill="FFFFFF" w:themeFill="background1"/>
              <w:spacing w:after="0" w:line="240" w:lineRule="auto"/>
              <w:jc w:val="center"/>
              <w:rPr>
                <w:rFonts w:ascii="Times New Roman" w:hAnsi="Times New Roman" w:cs="Times New Roman"/>
                <w:lang w:val="en-US"/>
              </w:rPr>
            </w:pPr>
            <w:r>
              <w:rPr>
                <w:rFonts w:ascii="Times New Roman" w:hAnsi="Times New Roman" w:cs="Times New Roman"/>
                <w:lang w:val="en-US"/>
              </w:rPr>
              <w:t>3</w:t>
            </w:r>
          </w:p>
        </w:tc>
        <w:tc>
          <w:tcPr>
            <w:tcW w:w="322" w:type="pct"/>
            <w:vAlign w:val="center"/>
          </w:tcPr>
          <w:p>
            <w:pPr>
              <w:shd w:val="clear" w:color="auto" w:fill="FFFFFF" w:themeFill="background1"/>
              <w:spacing w:after="0" w:line="240" w:lineRule="auto"/>
              <w:jc w:val="center"/>
              <w:rPr>
                <w:rFonts w:ascii="Times New Roman" w:hAnsi="Times New Roman" w:cs="Times New Roman"/>
                <w:lang w:val="en-US"/>
              </w:rPr>
            </w:pPr>
            <w:r>
              <w:rPr>
                <w:rFonts w:ascii="Times New Roman" w:hAnsi="Times New Roman" w:cs="Times New Roman"/>
                <w:lang w:val="en-US"/>
              </w:rPr>
              <w:t>6</w:t>
            </w:r>
          </w:p>
        </w:tc>
        <w:tc>
          <w:tcPr>
            <w:tcW w:w="275" w:type="pct"/>
            <w:vAlign w:val="center"/>
          </w:tcPr>
          <w:p>
            <w:pPr>
              <w:shd w:val="clear" w:color="auto" w:fill="FFFFFF" w:themeFill="background1"/>
              <w:spacing w:after="0" w:line="240" w:lineRule="auto"/>
              <w:jc w:val="center"/>
              <w:rPr>
                <w:rFonts w:ascii="Times New Roman" w:hAnsi="Times New Roman" w:cs="Times New Roman"/>
                <w:lang w:val="en-US"/>
              </w:rPr>
            </w:pPr>
            <w:r>
              <w:rPr>
                <w:rFonts w:ascii="Times New Roman" w:hAnsi="Times New Roman" w:cs="Times New Roman"/>
                <w:lang w:val="en-US"/>
              </w:rPr>
              <w:t>14</w:t>
            </w:r>
          </w:p>
        </w:tc>
        <w:tc>
          <w:tcPr>
            <w:tcW w:w="291" w:type="pct"/>
            <w:vAlign w:val="center"/>
          </w:tcPr>
          <w:p>
            <w:pPr>
              <w:shd w:val="clear" w:color="auto" w:fill="FFFFFF" w:themeFill="background1"/>
              <w:spacing w:after="0" w:line="240" w:lineRule="auto"/>
              <w:jc w:val="center"/>
              <w:rPr>
                <w:rFonts w:ascii="Times New Roman" w:hAnsi="Times New Roman" w:cs="Times New Roman"/>
                <w:lang w:val="en-US"/>
              </w:rPr>
            </w:pPr>
            <w:r>
              <w:rPr>
                <w:rFonts w:ascii="Times New Roman" w:hAnsi="Times New Roman" w:cs="Times New Roman"/>
                <w:lang w:val="en-US"/>
              </w:rPr>
              <w:t>7</w:t>
            </w:r>
          </w:p>
        </w:tc>
        <w:tc>
          <w:tcPr>
            <w:tcW w:w="507" w:type="pct"/>
            <w:vAlign w:val="center"/>
          </w:tcPr>
          <w:p>
            <w:pPr>
              <w:shd w:val="clear" w:color="auto" w:fill="FFFFFF" w:themeFill="background1"/>
              <w:spacing w:after="0" w:line="240" w:lineRule="auto"/>
              <w:jc w:val="center"/>
              <w:rPr>
                <w:rFonts w:ascii="Times New Roman" w:hAnsi="Times New Roman" w:cs="Times New Roman"/>
              </w:rPr>
            </w:pPr>
            <w:r>
              <w:rPr>
                <w:rFonts w:ascii="Times New Roman" w:hAnsi="Times New Roman" w:cs="Times New Roman"/>
                <w:lang w:val="en-US"/>
              </w:rPr>
              <w:t>3,</w:t>
            </w:r>
            <w:r>
              <w:rPr>
                <w:rFonts w:ascii="Times New Roman" w:hAnsi="Times New Roman" w:cs="Times New Roman"/>
              </w:rPr>
              <w:t>83</w:t>
            </w:r>
          </w:p>
        </w:tc>
        <w:tc>
          <w:tcPr>
            <w:tcW w:w="553" w:type="pct"/>
            <w:vAlign w:val="center"/>
          </w:tcPr>
          <w:p>
            <w:pPr>
              <w:shd w:val="clear" w:color="auto" w:fill="FFFFFF" w:themeFill="background1"/>
              <w:spacing w:after="0" w:line="240" w:lineRule="auto"/>
              <w:jc w:val="center"/>
              <w:rPr>
                <w:rFonts w:ascii="Times New Roman" w:hAnsi="Times New Roman" w:cs="Times New Roman"/>
              </w:rPr>
            </w:pPr>
            <w:r>
              <w:rPr>
                <w:rFonts w:ascii="Times New Roman" w:hAnsi="Times New Roman" w:cs="Times New Roman"/>
              </w:rPr>
              <w:t>Baik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 w:type="pct"/>
            <w:vMerge w:val="restart"/>
            <w:shd w:val="clear" w:color="auto" w:fill="FFFFFF" w:themeFill="background1"/>
            <w:vAlign w:val="center"/>
          </w:tcPr>
          <w:p>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Satisfaction</w:t>
            </w:r>
          </w:p>
        </w:tc>
        <w:tc>
          <w:tcPr>
            <w:tcW w:w="1571" w:type="pct"/>
            <w:shd w:val="clear" w:color="auto" w:fill="FFFFFF" w:themeFill="background1"/>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Merasa puas dengan kelengkapan Pelayanan pada Kampus UKRI</w:t>
            </w:r>
          </w:p>
        </w:tc>
        <w:tc>
          <w:tcPr>
            <w:tcW w:w="383" w:type="pct"/>
            <w:shd w:val="clear" w:color="auto" w:fill="FFFFFF" w:themeFill="background1"/>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307" w:type="pct"/>
            <w:shd w:val="clear" w:color="auto" w:fill="FFFFFF" w:themeFill="background1"/>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22" w:type="pct"/>
            <w:shd w:val="clear" w:color="auto" w:fill="FFFFFF" w:themeFill="background1"/>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275" w:type="pct"/>
            <w:shd w:val="clear" w:color="auto" w:fill="FFFFFF" w:themeFill="background1"/>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291" w:type="pct"/>
            <w:shd w:val="clear" w:color="auto" w:fill="FFFFFF" w:themeFill="background1"/>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507" w:type="pct"/>
            <w:shd w:val="clear" w:color="auto" w:fill="FFFFFF" w:themeFill="background1"/>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2,93</w:t>
            </w:r>
          </w:p>
        </w:tc>
        <w:tc>
          <w:tcPr>
            <w:tcW w:w="553" w:type="pct"/>
            <w:shd w:val="clear" w:color="auto" w:fill="FFFFFF" w:themeFill="background1"/>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Kurang Baik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 w:type="pct"/>
            <w:vMerge w:val="continue"/>
            <w:shd w:val="clear" w:color="auto" w:fill="FFFFFF" w:themeFill="background1"/>
            <w:vAlign w:val="center"/>
          </w:tcPr>
          <w:p>
            <w:pPr>
              <w:spacing w:after="0" w:line="240" w:lineRule="auto"/>
              <w:jc w:val="center"/>
              <w:rPr>
                <w:rFonts w:ascii="Times New Roman" w:hAnsi="Times New Roman" w:cs="Times New Roman"/>
                <w:i/>
                <w:iCs/>
                <w:sz w:val="24"/>
                <w:szCs w:val="24"/>
              </w:rPr>
            </w:pPr>
          </w:p>
        </w:tc>
        <w:tc>
          <w:tcPr>
            <w:tcW w:w="1571" w:type="pct"/>
            <w:shd w:val="clear" w:color="auto" w:fill="FFFFFF" w:themeFill="background1"/>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Merasa puas dengan tampilan Kampus UKRI</w:t>
            </w:r>
          </w:p>
        </w:tc>
        <w:tc>
          <w:tcPr>
            <w:tcW w:w="383" w:type="pct"/>
            <w:shd w:val="clear" w:color="auto" w:fill="FFFFFF" w:themeFill="background1"/>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07" w:type="pct"/>
            <w:shd w:val="clear" w:color="auto" w:fill="FFFFFF" w:themeFill="background1"/>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22" w:type="pct"/>
            <w:shd w:val="clear" w:color="auto" w:fill="FFFFFF" w:themeFill="background1"/>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275" w:type="pct"/>
            <w:shd w:val="clear" w:color="auto" w:fill="FFFFFF" w:themeFill="background1"/>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291" w:type="pct"/>
            <w:shd w:val="clear" w:color="auto" w:fill="FFFFFF" w:themeFill="background1"/>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507" w:type="pct"/>
            <w:shd w:val="clear" w:color="auto" w:fill="FFFFFF" w:themeFill="background1"/>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3,36</w:t>
            </w:r>
          </w:p>
        </w:tc>
        <w:tc>
          <w:tcPr>
            <w:tcW w:w="553" w:type="pct"/>
            <w:shd w:val="clear" w:color="auto" w:fill="FFFFFF" w:themeFill="background1"/>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Baik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 w:type="pct"/>
            <w:vMerge w:val="continue"/>
            <w:shd w:val="clear" w:color="auto" w:fill="FFFFFF" w:themeFill="background1"/>
            <w:vAlign w:val="center"/>
          </w:tcPr>
          <w:p>
            <w:pPr>
              <w:spacing w:after="0" w:line="240" w:lineRule="auto"/>
              <w:jc w:val="center"/>
              <w:rPr>
                <w:rFonts w:ascii="Times New Roman" w:hAnsi="Times New Roman" w:cs="Times New Roman"/>
                <w:i/>
                <w:iCs/>
                <w:sz w:val="24"/>
                <w:szCs w:val="24"/>
              </w:rPr>
            </w:pPr>
          </w:p>
        </w:tc>
        <w:tc>
          <w:tcPr>
            <w:tcW w:w="1571" w:type="pct"/>
            <w:shd w:val="clear" w:color="auto" w:fill="FFFFFF" w:themeFill="background1"/>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Merasa puas dengan Fasilitas pada Kampus UKRI</w:t>
            </w:r>
          </w:p>
        </w:tc>
        <w:tc>
          <w:tcPr>
            <w:tcW w:w="383" w:type="pct"/>
            <w:shd w:val="clear" w:color="auto" w:fill="FFFFFF" w:themeFill="background1"/>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307" w:type="pct"/>
            <w:shd w:val="clear" w:color="auto" w:fill="FFFFFF" w:themeFill="background1"/>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322" w:type="pct"/>
            <w:shd w:val="clear" w:color="auto" w:fill="FFFFFF" w:themeFill="background1"/>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275" w:type="pct"/>
            <w:shd w:val="clear" w:color="auto" w:fill="FFFFFF" w:themeFill="background1"/>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291" w:type="pct"/>
            <w:shd w:val="clear" w:color="auto" w:fill="FFFFFF" w:themeFill="background1"/>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507" w:type="pct"/>
            <w:shd w:val="clear" w:color="auto" w:fill="FFFFFF" w:themeFill="background1"/>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3,0</w:t>
            </w:r>
          </w:p>
        </w:tc>
        <w:tc>
          <w:tcPr>
            <w:tcW w:w="553" w:type="pct"/>
            <w:shd w:val="clear" w:color="auto" w:fill="FFFFFF" w:themeFill="background1"/>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Kurang Baik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 w:type="pct"/>
            <w:vMerge w:val="restart"/>
            <w:shd w:val="clear" w:color="auto" w:fill="FFFFFF" w:themeFill="background1"/>
            <w:vAlign w:val="center"/>
          </w:tcPr>
          <w:p>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Trust</w:t>
            </w:r>
          </w:p>
        </w:tc>
        <w:tc>
          <w:tcPr>
            <w:tcW w:w="1571" w:type="pct"/>
            <w:shd w:val="clear" w:color="auto" w:fill="FFFFFF" w:themeFill="background1"/>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Kampus UKRI akan bertanggung jawab atas kesalahan yang terjadi dalam transaksi</w:t>
            </w:r>
          </w:p>
        </w:tc>
        <w:tc>
          <w:tcPr>
            <w:tcW w:w="383" w:type="pct"/>
            <w:shd w:val="clear" w:color="auto" w:fill="FFFFFF" w:themeFill="background1"/>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307" w:type="pct"/>
            <w:shd w:val="clear" w:color="auto" w:fill="FFFFFF" w:themeFill="background1"/>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322" w:type="pct"/>
            <w:shd w:val="clear" w:color="auto" w:fill="FFFFFF" w:themeFill="background1"/>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275" w:type="pct"/>
            <w:shd w:val="clear" w:color="auto" w:fill="FFFFFF" w:themeFill="background1"/>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291" w:type="pct"/>
            <w:shd w:val="clear" w:color="auto" w:fill="FFFFFF" w:themeFill="background1"/>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507" w:type="pct"/>
            <w:shd w:val="clear" w:color="auto" w:fill="FFFFFF" w:themeFill="background1"/>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2,57</w:t>
            </w:r>
          </w:p>
        </w:tc>
        <w:tc>
          <w:tcPr>
            <w:tcW w:w="553" w:type="pct"/>
            <w:shd w:val="clear" w:color="auto" w:fill="FFFFFF" w:themeFill="background1"/>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Kurang Baik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 w:type="pct"/>
            <w:vMerge w:val="continue"/>
            <w:shd w:val="clear" w:color="auto" w:fill="FFFFFF" w:themeFill="background1"/>
            <w:vAlign w:val="center"/>
          </w:tcPr>
          <w:p>
            <w:pPr>
              <w:spacing w:after="0" w:line="240" w:lineRule="auto"/>
              <w:rPr>
                <w:rFonts w:ascii="Times New Roman" w:hAnsi="Times New Roman" w:cs="Times New Roman"/>
                <w:sz w:val="24"/>
                <w:szCs w:val="24"/>
              </w:rPr>
            </w:pPr>
          </w:p>
        </w:tc>
        <w:tc>
          <w:tcPr>
            <w:tcW w:w="1571" w:type="pct"/>
            <w:shd w:val="clear" w:color="auto" w:fill="FFFFFF" w:themeFill="background1"/>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Kampus UKRI  memastikan pelanggan mendapatkan pengalaman yang baik</w:t>
            </w:r>
          </w:p>
        </w:tc>
        <w:tc>
          <w:tcPr>
            <w:tcW w:w="383" w:type="pct"/>
            <w:shd w:val="clear" w:color="auto" w:fill="FFFFFF" w:themeFill="background1"/>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307" w:type="pct"/>
            <w:shd w:val="clear" w:color="auto" w:fill="FFFFFF" w:themeFill="background1"/>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22" w:type="pct"/>
            <w:shd w:val="clear" w:color="auto" w:fill="FFFFFF" w:themeFill="background1"/>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275" w:type="pct"/>
            <w:shd w:val="clear" w:color="auto" w:fill="FFFFFF" w:themeFill="background1"/>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291" w:type="pct"/>
            <w:shd w:val="clear" w:color="auto" w:fill="FFFFFF" w:themeFill="background1"/>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507" w:type="pct"/>
            <w:shd w:val="clear" w:color="auto" w:fill="FFFFFF" w:themeFill="background1"/>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3,1</w:t>
            </w:r>
          </w:p>
        </w:tc>
        <w:tc>
          <w:tcPr>
            <w:tcW w:w="553" w:type="pct"/>
            <w:shd w:val="clear" w:color="auto" w:fill="FFFFFF" w:themeFill="background1"/>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Kurang Baik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 w:type="pct"/>
            <w:vMerge w:val="continue"/>
            <w:shd w:val="clear" w:color="auto" w:fill="FFFFFF" w:themeFill="background1"/>
            <w:vAlign w:val="center"/>
          </w:tcPr>
          <w:p>
            <w:pPr>
              <w:spacing w:after="0" w:line="240" w:lineRule="auto"/>
              <w:rPr>
                <w:rFonts w:ascii="Times New Roman" w:hAnsi="Times New Roman" w:cs="Times New Roman"/>
                <w:sz w:val="24"/>
                <w:szCs w:val="24"/>
              </w:rPr>
            </w:pPr>
          </w:p>
        </w:tc>
        <w:tc>
          <w:tcPr>
            <w:tcW w:w="1571" w:type="pct"/>
            <w:shd w:val="clear" w:color="auto" w:fill="FFFFFF" w:themeFill="background1"/>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Kampus UKRI dilengkapi informasi yang dapat dipercaya</w:t>
            </w:r>
          </w:p>
        </w:tc>
        <w:tc>
          <w:tcPr>
            <w:tcW w:w="383" w:type="pct"/>
            <w:shd w:val="clear" w:color="auto" w:fill="FFFFFF" w:themeFill="background1"/>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07" w:type="pct"/>
            <w:shd w:val="clear" w:color="auto" w:fill="FFFFFF" w:themeFill="background1"/>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322" w:type="pct"/>
            <w:shd w:val="clear" w:color="auto" w:fill="FFFFFF" w:themeFill="background1"/>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275" w:type="pct"/>
            <w:shd w:val="clear" w:color="auto" w:fill="FFFFFF" w:themeFill="background1"/>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291" w:type="pct"/>
            <w:shd w:val="clear" w:color="auto" w:fill="FFFFFF" w:themeFill="background1"/>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507" w:type="pct"/>
            <w:shd w:val="clear" w:color="auto" w:fill="FFFFFF" w:themeFill="background1"/>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2,93</w:t>
            </w:r>
          </w:p>
        </w:tc>
        <w:tc>
          <w:tcPr>
            <w:tcW w:w="553" w:type="pct"/>
            <w:shd w:val="clear" w:color="auto" w:fill="FFFFFF" w:themeFill="background1"/>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Kurang Baik</w:t>
            </w:r>
          </w:p>
        </w:tc>
      </w:tr>
    </w:tbl>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Sumber: Diolah oleh Peneliti, 2023</w:t>
      </w:r>
    </w:p>
    <w:p>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Berdasarkan tabel 1.5 di atas peneliti melakukan penelitian terhadap 3 (tiga) kinerja pemasaran, yaitu </w:t>
      </w:r>
      <w:r>
        <w:rPr>
          <w:rFonts w:ascii="Times New Roman" w:hAnsi="Times New Roman" w:cs="Times New Roman"/>
          <w:i/>
          <w:iCs/>
          <w:sz w:val="24"/>
          <w:szCs w:val="24"/>
        </w:rPr>
        <w:t>customer value</w:t>
      </w:r>
      <w:r>
        <w:rPr>
          <w:rFonts w:ascii="Times New Roman" w:hAnsi="Times New Roman" w:cs="Times New Roman"/>
          <w:sz w:val="24"/>
          <w:szCs w:val="24"/>
        </w:rPr>
        <w:t xml:space="preserve">, </w:t>
      </w:r>
      <w:r>
        <w:rPr>
          <w:rFonts w:ascii="Times New Roman" w:hAnsi="Times New Roman" w:cs="Times New Roman"/>
          <w:i/>
          <w:iCs/>
          <w:sz w:val="24"/>
          <w:szCs w:val="24"/>
        </w:rPr>
        <w:t>satisfaction</w:t>
      </w:r>
      <w:r>
        <w:rPr>
          <w:rFonts w:ascii="Times New Roman" w:hAnsi="Times New Roman" w:cs="Times New Roman"/>
          <w:sz w:val="24"/>
          <w:szCs w:val="24"/>
        </w:rPr>
        <w:t xml:space="preserve">, dan </w:t>
      </w:r>
      <w:r>
        <w:rPr>
          <w:rFonts w:ascii="Times New Roman" w:hAnsi="Times New Roman" w:cs="Times New Roman"/>
          <w:i/>
          <w:iCs/>
          <w:sz w:val="24"/>
          <w:szCs w:val="24"/>
        </w:rPr>
        <w:t>trust</w:t>
      </w:r>
      <w:r>
        <w:rPr>
          <w:rFonts w:ascii="Times New Roman" w:hAnsi="Times New Roman" w:cs="Times New Roman"/>
          <w:sz w:val="24"/>
          <w:szCs w:val="24"/>
        </w:rPr>
        <w:t xml:space="preserve">. Hasil penelitian pendahuluan kinerja pemasaran pada Universitas Kebangsaan Republik Indonesia menunjukkan bahwa </w:t>
      </w:r>
      <w:r>
        <w:rPr>
          <w:rFonts w:ascii="Times New Roman" w:hAnsi="Times New Roman" w:cs="Times New Roman"/>
          <w:i/>
          <w:iCs/>
          <w:sz w:val="24"/>
          <w:szCs w:val="24"/>
        </w:rPr>
        <w:t>satisfaction</w:t>
      </w:r>
      <w:r>
        <w:rPr>
          <w:rFonts w:ascii="Times New Roman" w:hAnsi="Times New Roman" w:cs="Times New Roman"/>
          <w:sz w:val="24"/>
          <w:szCs w:val="24"/>
        </w:rPr>
        <w:t xml:space="preserve"> dan </w:t>
      </w:r>
      <w:r>
        <w:rPr>
          <w:rFonts w:ascii="Times New Roman" w:hAnsi="Times New Roman" w:cs="Times New Roman"/>
          <w:i/>
          <w:iCs/>
          <w:sz w:val="24"/>
          <w:szCs w:val="24"/>
        </w:rPr>
        <w:t>trust</w:t>
      </w:r>
      <w:r>
        <w:rPr>
          <w:rFonts w:ascii="Times New Roman" w:hAnsi="Times New Roman" w:cs="Times New Roman"/>
          <w:sz w:val="24"/>
          <w:szCs w:val="24"/>
        </w:rPr>
        <w:t xml:space="preserve"> termasuk ke dalam kategori kurang baik. Berdasarkan permasalahan di atas, walaupun </w:t>
      </w:r>
      <w:r>
        <w:rPr>
          <w:rFonts w:ascii="Times New Roman" w:hAnsi="Times New Roman" w:cs="Times New Roman"/>
          <w:i/>
          <w:iCs/>
          <w:sz w:val="24"/>
          <w:szCs w:val="24"/>
        </w:rPr>
        <w:t>customer value</w:t>
      </w:r>
      <w:r>
        <w:rPr>
          <w:rFonts w:ascii="Times New Roman" w:hAnsi="Times New Roman" w:cs="Times New Roman"/>
          <w:sz w:val="24"/>
          <w:szCs w:val="24"/>
        </w:rPr>
        <w:t xml:space="preserve"> pada Universitas Kebangsaan Republik Indonesia baik, tetapi ketika mahasiswa merasa kurang puas dengan pelayanan yang diberikan maka akan berdampak pada kepercayaan mahasiswa terhadap Universitas Kebangsaan Republik Indonesia.</w:t>
      </w:r>
    </w:p>
    <w:p>
      <w:pPr>
        <w:pStyle w:val="13"/>
        <w:keepNext/>
        <w:spacing w:after="0" w:line="240" w:lineRule="auto"/>
        <w:jc w:val="center"/>
        <w:rPr>
          <w:rFonts w:ascii="Times New Roman" w:hAnsi="Times New Roman" w:cs="Times New Roman"/>
          <w:b/>
          <w:bCs/>
          <w:i w:val="0"/>
          <w:iCs w:val="0"/>
          <w:color w:val="auto"/>
          <w:sz w:val="24"/>
          <w:szCs w:val="24"/>
        </w:rPr>
      </w:pPr>
      <w:bookmarkStart w:id="7" w:name="_Toc146304418"/>
      <w:r>
        <w:rPr>
          <w:rFonts w:ascii="Times New Roman" w:hAnsi="Times New Roman" w:cs="Times New Roman"/>
          <w:b/>
          <w:bCs/>
          <w:i w:val="0"/>
          <w:iCs w:val="0"/>
          <w:color w:val="auto"/>
          <w:sz w:val="24"/>
          <w:szCs w:val="24"/>
        </w:rPr>
        <w:t xml:space="preserve">Tabel 1. </w:t>
      </w:r>
      <w:r>
        <w:rPr>
          <w:rFonts w:ascii="Times New Roman" w:hAnsi="Times New Roman" w:cs="Times New Roman"/>
          <w:b/>
          <w:bCs/>
          <w:i w:val="0"/>
          <w:iCs w:val="0"/>
          <w:color w:val="auto"/>
          <w:sz w:val="24"/>
          <w:szCs w:val="24"/>
          <w:lang w:val="en-US"/>
        </w:rPr>
        <w:t>7</w:t>
      </w:r>
      <w:r>
        <w:rPr>
          <w:rFonts w:ascii="Times New Roman" w:hAnsi="Times New Roman" w:cs="Times New Roman"/>
          <w:b/>
          <w:bCs/>
          <w:i w:val="0"/>
          <w:iCs w:val="0"/>
          <w:color w:val="auto"/>
          <w:sz w:val="24"/>
          <w:szCs w:val="24"/>
        </w:rPr>
        <w:t xml:space="preserve"> </w:t>
      </w:r>
      <w:r>
        <w:rPr>
          <w:rFonts w:ascii="Times New Roman" w:hAnsi="Times New Roman" w:cs="Times New Roman"/>
          <w:b/>
          <w:bCs/>
          <w:i w:val="0"/>
          <w:iCs w:val="0"/>
          <w:color w:val="auto"/>
          <w:sz w:val="24"/>
          <w:szCs w:val="24"/>
        </w:rPr>
        <w:br w:type="textWrapping"/>
      </w:r>
      <w:r>
        <w:rPr>
          <w:rFonts w:ascii="Times New Roman" w:hAnsi="Times New Roman" w:cs="Times New Roman"/>
          <w:b/>
          <w:bCs/>
          <w:i w:val="0"/>
          <w:iCs w:val="0"/>
          <w:color w:val="auto"/>
          <w:sz w:val="24"/>
          <w:szCs w:val="24"/>
        </w:rPr>
        <w:t>Hasil Penelitian Pendahuluan Mengenai Bauran Pemasaran</w:t>
      </w:r>
      <w:bookmarkEnd w:id="7"/>
    </w:p>
    <w:tbl>
      <w:tblPr>
        <w:tblStyle w:val="2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1"/>
        <w:gridCol w:w="2693"/>
        <w:gridCol w:w="588"/>
        <w:gridCol w:w="499"/>
        <w:gridCol w:w="525"/>
        <w:gridCol w:w="448"/>
        <w:gridCol w:w="474"/>
        <w:gridCol w:w="797"/>
        <w:gridCol w:w="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30" w:type="pct"/>
            <w:shd w:val="clear" w:color="auto" w:fill="D9E2F3" w:themeFill="accent1" w:themeFillTint="33"/>
            <w:vAlign w:val="center"/>
          </w:tcPr>
          <w:p>
            <w:pPr>
              <w:spacing w:after="0" w:line="240" w:lineRule="auto"/>
              <w:jc w:val="center"/>
              <w:rPr>
                <w:rFonts w:ascii="Times New Roman" w:hAnsi="Times New Roman" w:cs="Times New Roman"/>
                <w:b/>
                <w:bCs/>
              </w:rPr>
            </w:pPr>
            <w:r>
              <w:rPr>
                <w:rFonts w:ascii="Times New Roman" w:hAnsi="Times New Roman" w:cs="Times New Roman"/>
                <w:b/>
                <w:bCs/>
              </w:rPr>
              <w:t>Dimensi</w:t>
            </w:r>
          </w:p>
        </w:tc>
        <w:tc>
          <w:tcPr>
            <w:tcW w:w="1651" w:type="pct"/>
            <w:shd w:val="clear" w:color="auto" w:fill="D9E2F3" w:themeFill="accent1" w:themeFillTint="33"/>
            <w:vAlign w:val="center"/>
          </w:tcPr>
          <w:p>
            <w:pPr>
              <w:spacing w:after="0" w:line="240" w:lineRule="auto"/>
              <w:jc w:val="center"/>
              <w:rPr>
                <w:rFonts w:ascii="Times New Roman" w:hAnsi="Times New Roman" w:cs="Times New Roman"/>
                <w:b/>
                <w:bCs/>
              </w:rPr>
            </w:pPr>
            <w:r>
              <w:rPr>
                <w:rFonts w:ascii="Times New Roman" w:hAnsi="Times New Roman" w:cs="Times New Roman"/>
                <w:b/>
                <w:bCs/>
              </w:rPr>
              <w:t>Pernyataan</w:t>
            </w:r>
          </w:p>
        </w:tc>
        <w:tc>
          <w:tcPr>
            <w:tcW w:w="361" w:type="pct"/>
            <w:shd w:val="clear" w:color="auto" w:fill="D9E2F3" w:themeFill="accent1" w:themeFillTint="33"/>
            <w:vAlign w:val="center"/>
          </w:tcPr>
          <w:p>
            <w:pPr>
              <w:spacing w:after="0" w:line="240" w:lineRule="auto"/>
              <w:jc w:val="center"/>
              <w:rPr>
                <w:rFonts w:ascii="Times New Roman" w:hAnsi="Times New Roman" w:cs="Times New Roman"/>
                <w:b/>
                <w:bCs/>
              </w:rPr>
            </w:pPr>
            <w:r>
              <w:rPr>
                <w:rFonts w:ascii="Times New Roman" w:hAnsi="Times New Roman" w:cs="Times New Roman"/>
                <w:b/>
                <w:bCs/>
              </w:rPr>
              <w:t>STS</w:t>
            </w:r>
          </w:p>
        </w:tc>
        <w:tc>
          <w:tcPr>
            <w:tcW w:w="306" w:type="pct"/>
            <w:shd w:val="clear" w:color="auto" w:fill="D9E2F3" w:themeFill="accent1" w:themeFillTint="33"/>
            <w:vAlign w:val="center"/>
          </w:tcPr>
          <w:p>
            <w:pPr>
              <w:spacing w:after="0" w:line="240" w:lineRule="auto"/>
              <w:jc w:val="center"/>
              <w:rPr>
                <w:rFonts w:ascii="Times New Roman" w:hAnsi="Times New Roman" w:cs="Times New Roman"/>
                <w:b/>
                <w:bCs/>
              </w:rPr>
            </w:pPr>
            <w:r>
              <w:rPr>
                <w:rFonts w:ascii="Times New Roman" w:hAnsi="Times New Roman" w:cs="Times New Roman"/>
                <w:b/>
                <w:bCs/>
              </w:rPr>
              <w:t>TS</w:t>
            </w:r>
          </w:p>
        </w:tc>
        <w:tc>
          <w:tcPr>
            <w:tcW w:w="322" w:type="pct"/>
            <w:shd w:val="clear" w:color="auto" w:fill="D9E2F3" w:themeFill="accent1" w:themeFillTint="33"/>
            <w:vAlign w:val="center"/>
          </w:tcPr>
          <w:p>
            <w:pPr>
              <w:spacing w:after="0" w:line="240" w:lineRule="auto"/>
              <w:jc w:val="center"/>
              <w:rPr>
                <w:rFonts w:ascii="Times New Roman" w:hAnsi="Times New Roman" w:cs="Times New Roman"/>
                <w:b/>
                <w:bCs/>
              </w:rPr>
            </w:pPr>
            <w:r>
              <w:rPr>
                <w:rFonts w:ascii="Times New Roman" w:hAnsi="Times New Roman" w:cs="Times New Roman"/>
                <w:b/>
                <w:bCs/>
              </w:rPr>
              <w:t>KS</w:t>
            </w:r>
          </w:p>
        </w:tc>
        <w:tc>
          <w:tcPr>
            <w:tcW w:w="275" w:type="pct"/>
            <w:shd w:val="clear" w:color="auto" w:fill="D9E2F3" w:themeFill="accent1" w:themeFillTint="33"/>
            <w:vAlign w:val="center"/>
          </w:tcPr>
          <w:p>
            <w:pPr>
              <w:spacing w:after="0" w:line="240" w:lineRule="auto"/>
              <w:jc w:val="center"/>
              <w:rPr>
                <w:rFonts w:ascii="Times New Roman" w:hAnsi="Times New Roman" w:cs="Times New Roman"/>
                <w:b/>
                <w:bCs/>
              </w:rPr>
            </w:pPr>
            <w:r>
              <w:rPr>
                <w:rFonts w:ascii="Times New Roman" w:hAnsi="Times New Roman" w:cs="Times New Roman"/>
                <w:b/>
                <w:bCs/>
              </w:rPr>
              <w:t>S</w:t>
            </w:r>
          </w:p>
        </w:tc>
        <w:tc>
          <w:tcPr>
            <w:tcW w:w="291" w:type="pct"/>
            <w:shd w:val="clear" w:color="auto" w:fill="D9E2F3" w:themeFill="accent1" w:themeFillTint="33"/>
            <w:vAlign w:val="center"/>
          </w:tcPr>
          <w:p>
            <w:pPr>
              <w:spacing w:after="0" w:line="240" w:lineRule="auto"/>
              <w:jc w:val="center"/>
              <w:rPr>
                <w:rFonts w:ascii="Times New Roman" w:hAnsi="Times New Roman" w:cs="Times New Roman"/>
                <w:b/>
                <w:bCs/>
              </w:rPr>
            </w:pPr>
            <w:r>
              <w:rPr>
                <w:rFonts w:ascii="Times New Roman" w:hAnsi="Times New Roman" w:cs="Times New Roman"/>
                <w:b/>
                <w:bCs/>
              </w:rPr>
              <w:t>SS</w:t>
            </w:r>
          </w:p>
        </w:tc>
        <w:tc>
          <w:tcPr>
            <w:tcW w:w="489" w:type="pct"/>
            <w:shd w:val="clear" w:color="auto" w:fill="D9E2F3" w:themeFill="accent1" w:themeFillTint="33"/>
            <w:vAlign w:val="center"/>
          </w:tcPr>
          <w:p>
            <w:pPr>
              <w:spacing w:after="0" w:line="240" w:lineRule="auto"/>
              <w:jc w:val="center"/>
              <w:rPr>
                <w:rFonts w:ascii="Times New Roman" w:hAnsi="Times New Roman" w:cs="Times New Roman"/>
                <w:b/>
                <w:bCs/>
              </w:rPr>
            </w:pPr>
            <w:r>
              <w:rPr>
                <w:rFonts w:ascii="Times New Roman" w:hAnsi="Times New Roman" w:cs="Times New Roman"/>
                <w:b/>
                <w:bCs/>
              </w:rPr>
              <w:t>Nilai rata-rata</w:t>
            </w:r>
          </w:p>
        </w:tc>
        <w:tc>
          <w:tcPr>
            <w:tcW w:w="575" w:type="pct"/>
            <w:shd w:val="clear" w:color="auto" w:fill="D9E2F3" w:themeFill="accent1" w:themeFillTint="33"/>
            <w:vAlign w:val="center"/>
          </w:tcPr>
          <w:p>
            <w:pPr>
              <w:spacing w:after="0" w:line="240" w:lineRule="auto"/>
              <w:jc w:val="center"/>
              <w:rPr>
                <w:rFonts w:ascii="Times New Roman" w:hAnsi="Times New Roman" w:cs="Times New Roman"/>
                <w:b/>
                <w:bCs/>
              </w:rPr>
            </w:pPr>
            <w:r>
              <w:rPr>
                <w:rFonts w:ascii="Times New Roman" w:hAnsi="Times New Roman" w:cs="Times New Roman"/>
                <w:b/>
                <w:bCs/>
              </w:rPr>
              <w:t>Status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pct"/>
            <w:vMerge w:val="restart"/>
            <w:vAlign w:val="center"/>
          </w:tcPr>
          <w:p>
            <w:pPr>
              <w:shd w:val="clear" w:color="auto" w:fill="FFFFFF" w:themeFill="background1"/>
              <w:spacing w:after="0" w:line="240" w:lineRule="auto"/>
              <w:jc w:val="center"/>
              <w:rPr>
                <w:rFonts w:ascii="Times New Roman" w:hAnsi="Times New Roman" w:cs="Times New Roman"/>
                <w:i/>
                <w:iCs/>
              </w:rPr>
            </w:pPr>
            <w:r>
              <w:rPr>
                <w:rFonts w:ascii="Times New Roman" w:hAnsi="Times New Roman" w:cs="Times New Roman"/>
                <w:i/>
                <w:iCs/>
              </w:rPr>
              <w:t>Product</w:t>
            </w:r>
          </w:p>
        </w:tc>
        <w:tc>
          <w:tcPr>
            <w:tcW w:w="1651" w:type="pct"/>
            <w:shd w:val="clear" w:color="auto" w:fill="FFFFFF" w:themeFill="background1"/>
            <w:vAlign w:val="center"/>
          </w:tcPr>
          <w:p>
            <w:pPr>
              <w:shd w:val="clear" w:color="auto" w:fill="FFFFFF" w:themeFill="background1"/>
              <w:spacing w:after="0" w:line="240" w:lineRule="auto"/>
              <w:jc w:val="center"/>
              <w:rPr>
                <w:rFonts w:ascii="Times New Roman" w:hAnsi="Times New Roman" w:cs="Times New Roman"/>
                <w:lang w:val="en-US"/>
              </w:rPr>
            </w:pPr>
            <w:r>
              <w:rPr>
                <w:rFonts w:ascii="Times New Roman" w:hAnsi="Times New Roman" w:cs="Times New Roman"/>
                <w:lang w:val="en-US"/>
              </w:rPr>
              <w:t>Materi pelajaran yang diterima di UKRI sangat sesuai dengan harapan saya</w:t>
            </w:r>
          </w:p>
        </w:tc>
        <w:tc>
          <w:tcPr>
            <w:tcW w:w="361" w:type="pct"/>
            <w:shd w:val="clear" w:color="auto" w:fill="FFFFFF" w:themeFill="background1"/>
            <w:vAlign w:val="center"/>
          </w:tcPr>
          <w:p>
            <w:pPr>
              <w:shd w:val="clear" w:color="auto" w:fill="FFFFFF" w:themeFill="background1"/>
              <w:spacing w:after="0" w:line="240" w:lineRule="auto"/>
              <w:jc w:val="center"/>
              <w:rPr>
                <w:rFonts w:ascii="Times New Roman" w:hAnsi="Times New Roman" w:cs="Times New Roman"/>
              </w:rPr>
            </w:pPr>
            <w:r>
              <w:rPr>
                <w:rFonts w:ascii="Times New Roman" w:hAnsi="Times New Roman" w:cs="Times New Roman"/>
              </w:rPr>
              <w:t>3</w:t>
            </w:r>
          </w:p>
        </w:tc>
        <w:tc>
          <w:tcPr>
            <w:tcW w:w="306" w:type="pct"/>
            <w:shd w:val="clear" w:color="auto" w:fill="FFFFFF" w:themeFill="background1"/>
            <w:vAlign w:val="center"/>
          </w:tcPr>
          <w:p>
            <w:pPr>
              <w:shd w:val="clear" w:color="auto" w:fill="FFFFFF" w:themeFill="background1"/>
              <w:spacing w:after="0" w:line="240" w:lineRule="auto"/>
              <w:jc w:val="center"/>
              <w:rPr>
                <w:rFonts w:ascii="Times New Roman" w:hAnsi="Times New Roman" w:cs="Times New Roman"/>
              </w:rPr>
            </w:pPr>
            <w:r>
              <w:rPr>
                <w:rFonts w:ascii="Times New Roman" w:hAnsi="Times New Roman" w:cs="Times New Roman"/>
                <w:lang w:val="en-US"/>
              </w:rPr>
              <w:t>2</w:t>
            </w:r>
          </w:p>
        </w:tc>
        <w:tc>
          <w:tcPr>
            <w:tcW w:w="322" w:type="pct"/>
            <w:shd w:val="clear" w:color="auto" w:fill="FFFFFF" w:themeFill="background1"/>
            <w:vAlign w:val="center"/>
          </w:tcPr>
          <w:p>
            <w:pPr>
              <w:shd w:val="clear" w:color="auto" w:fill="FFFFFF" w:themeFill="background1"/>
              <w:spacing w:after="0" w:line="240" w:lineRule="auto"/>
              <w:jc w:val="center"/>
              <w:rPr>
                <w:rFonts w:ascii="Times New Roman" w:hAnsi="Times New Roman" w:cs="Times New Roman"/>
              </w:rPr>
            </w:pPr>
            <w:r>
              <w:rPr>
                <w:rFonts w:ascii="Times New Roman" w:hAnsi="Times New Roman" w:cs="Times New Roman"/>
              </w:rPr>
              <w:t>11</w:t>
            </w:r>
          </w:p>
        </w:tc>
        <w:tc>
          <w:tcPr>
            <w:tcW w:w="275" w:type="pct"/>
            <w:shd w:val="clear" w:color="auto" w:fill="FFFFFF" w:themeFill="background1"/>
            <w:vAlign w:val="center"/>
          </w:tcPr>
          <w:p>
            <w:pPr>
              <w:shd w:val="clear" w:color="auto" w:fill="FFFFFF" w:themeFill="background1"/>
              <w:spacing w:after="0" w:line="240" w:lineRule="auto"/>
              <w:jc w:val="center"/>
              <w:rPr>
                <w:rFonts w:ascii="Times New Roman" w:hAnsi="Times New Roman" w:cs="Times New Roman"/>
              </w:rPr>
            </w:pPr>
            <w:r>
              <w:rPr>
                <w:rFonts w:ascii="Times New Roman" w:hAnsi="Times New Roman" w:cs="Times New Roman"/>
              </w:rPr>
              <w:t>9</w:t>
            </w:r>
          </w:p>
        </w:tc>
        <w:tc>
          <w:tcPr>
            <w:tcW w:w="291" w:type="pct"/>
            <w:shd w:val="clear" w:color="auto" w:fill="FFFFFF" w:themeFill="background1"/>
            <w:vAlign w:val="center"/>
          </w:tcPr>
          <w:p>
            <w:pPr>
              <w:shd w:val="clear" w:color="auto" w:fill="FFFFFF" w:themeFill="background1"/>
              <w:spacing w:after="0" w:line="240" w:lineRule="auto"/>
              <w:jc w:val="center"/>
              <w:rPr>
                <w:rFonts w:ascii="Times New Roman" w:hAnsi="Times New Roman" w:cs="Times New Roman"/>
                <w:lang w:val="en-US"/>
              </w:rPr>
            </w:pPr>
            <w:r>
              <w:rPr>
                <w:rFonts w:ascii="Times New Roman" w:hAnsi="Times New Roman" w:cs="Times New Roman"/>
                <w:lang w:val="en-US"/>
              </w:rPr>
              <w:t>5</w:t>
            </w:r>
          </w:p>
        </w:tc>
        <w:tc>
          <w:tcPr>
            <w:tcW w:w="489" w:type="pct"/>
            <w:shd w:val="clear" w:color="auto" w:fill="FFFFFF" w:themeFill="background1"/>
            <w:vAlign w:val="center"/>
          </w:tcPr>
          <w:p>
            <w:pPr>
              <w:shd w:val="clear" w:color="auto" w:fill="FFFFFF" w:themeFill="background1"/>
              <w:spacing w:after="0" w:line="240" w:lineRule="auto"/>
              <w:jc w:val="center"/>
              <w:rPr>
                <w:rFonts w:ascii="Times New Roman" w:hAnsi="Times New Roman" w:cs="Times New Roman"/>
              </w:rPr>
            </w:pPr>
            <w:r>
              <w:rPr>
                <w:rFonts w:ascii="Times New Roman" w:hAnsi="Times New Roman" w:cs="Times New Roman"/>
                <w:color w:val="000000"/>
              </w:rPr>
              <w:t>3,37</w:t>
            </w:r>
          </w:p>
        </w:tc>
        <w:tc>
          <w:tcPr>
            <w:tcW w:w="575" w:type="pct"/>
            <w:shd w:val="clear" w:color="auto" w:fill="FFFFFF" w:themeFill="background1"/>
            <w:vAlign w:val="center"/>
          </w:tcPr>
          <w:p>
            <w:pPr>
              <w:shd w:val="clear" w:color="auto" w:fill="FFFFFF" w:themeFill="background1"/>
              <w:spacing w:after="0" w:line="240" w:lineRule="auto"/>
              <w:jc w:val="center"/>
              <w:rPr>
                <w:rFonts w:ascii="Times New Roman" w:hAnsi="Times New Roman" w:cs="Times New Roman"/>
              </w:rPr>
            </w:pPr>
            <w:r>
              <w:rPr>
                <w:rFonts w:ascii="Times New Roman" w:hAnsi="Times New Roman" w:cs="Times New Roman"/>
              </w:rPr>
              <w:t>Baik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pct"/>
            <w:vMerge w:val="continue"/>
            <w:vAlign w:val="center"/>
          </w:tcPr>
          <w:p>
            <w:pPr>
              <w:shd w:val="clear" w:color="auto" w:fill="FFFFFF" w:themeFill="background1"/>
              <w:spacing w:after="0" w:line="240" w:lineRule="auto"/>
              <w:jc w:val="center"/>
              <w:rPr>
                <w:rFonts w:ascii="Times New Roman" w:hAnsi="Times New Roman" w:cs="Times New Roman"/>
                <w:b/>
                <w:bCs/>
              </w:rPr>
            </w:pPr>
          </w:p>
        </w:tc>
        <w:tc>
          <w:tcPr>
            <w:tcW w:w="1651" w:type="pct"/>
            <w:shd w:val="clear" w:color="auto" w:fill="FFFFFF" w:themeFill="background1"/>
            <w:vAlign w:val="center"/>
          </w:tcPr>
          <w:p>
            <w:pPr>
              <w:shd w:val="clear" w:color="auto" w:fill="FFFFFF" w:themeFill="background1"/>
              <w:spacing w:after="0" w:line="240" w:lineRule="auto"/>
              <w:jc w:val="center"/>
              <w:rPr>
                <w:rFonts w:ascii="Times New Roman" w:hAnsi="Times New Roman" w:cs="Times New Roman"/>
                <w:b/>
                <w:bCs/>
                <w:lang w:val="en-US"/>
              </w:rPr>
            </w:pPr>
            <w:r>
              <w:rPr>
                <w:rFonts w:ascii="Times New Roman" w:hAnsi="Times New Roman" w:cs="Times New Roman"/>
                <w:shd w:val="clear" w:color="auto" w:fill="FFFFFF"/>
                <w:lang w:val="en-US"/>
              </w:rPr>
              <w:t>Pelayanan yang dilakukan akademik dari UKRI sangat sesuai dengan harapan saya</w:t>
            </w:r>
          </w:p>
        </w:tc>
        <w:tc>
          <w:tcPr>
            <w:tcW w:w="361" w:type="pct"/>
            <w:shd w:val="clear" w:color="auto" w:fill="FFFFFF" w:themeFill="background1"/>
            <w:vAlign w:val="center"/>
          </w:tcPr>
          <w:p>
            <w:pPr>
              <w:shd w:val="clear" w:color="auto" w:fill="FFFFFF" w:themeFill="background1"/>
              <w:spacing w:after="0" w:line="240" w:lineRule="auto"/>
              <w:jc w:val="center"/>
              <w:rPr>
                <w:rFonts w:ascii="Times New Roman" w:hAnsi="Times New Roman" w:cs="Times New Roman"/>
              </w:rPr>
            </w:pPr>
            <w:r>
              <w:rPr>
                <w:rFonts w:ascii="Times New Roman" w:hAnsi="Times New Roman" w:cs="Times New Roman"/>
              </w:rPr>
              <w:t>3</w:t>
            </w:r>
          </w:p>
        </w:tc>
        <w:tc>
          <w:tcPr>
            <w:tcW w:w="306" w:type="pct"/>
            <w:shd w:val="clear" w:color="auto" w:fill="FFFFFF" w:themeFill="background1"/>
            <w:vAlign w:val="center"/>
          </w:tcPr>
          <w:p>
            <w:pPr>
              <w:shd w:val="clear" w:color="auto" w:fill="FFFFFF" w:themeFill="background1"/>
              <w:spacing w:after="0" w:line="240" w:lineRule="auto"/>
              <w:jc w:val="center"/>
              <w:rPr>
                <w:rFonts w:ascii="Times New Roman" w:hAnsi="Times New Roman" w:cs="Times New Roman"/>
              </w:rPr>
            </w:pPr>
            <w:r>
              <w:rPr>
                <w:rFonts w:ascii="Times New Roman" w:hAnsi="Times New Roman" w:cs="Times New Roman"/>
              </w:rPr>
              <w:t>2</w:t>
            </w:r>
          </w:p>
        </w:tc>
        <w:tc>
          <w:tcPr>
            <w:tcW w:w="322" w:type="pct"/>
            <w:shd w:val="clear" w:color="auto" w:fill="FFFFFF" w:themeFill="background1"/>
            <w:vAlign w:val="center"/>
          </w:tcPr>
          <w:p>
            <w:pPr>
              <w:shd w:val="clear" w:color="auto" w:fill="FFFFFF" w:themeFill="background1"/>
              <w:spacing w:after="0" w:line="240" w:lineRule="auto"/>
              <w:jc w:val="center"/>
              <w:rPr>
                <w:rFonts w:ascii="Times New Roman" w:hAnsi="Times New Roman" w:cs="Times New Roman"/>
              </w:rPr>
            </w:pPr>
            <w:r>
              <w:rPr>
                <w:rFonts w:ascii="Times New Roman" w:hAnsi="Times New Roman" w:cs="Times New Roman"/>
              </w:rPr>
              <w:t>6</w:t>
            </w:r>
          </w:p>
        </w:tc>
        <w:tc>
          <w:tcPr>
            <w:tcW w:w="275" w:type="pct"/>
            <w:shd w:val="clear" w:color="auto" w:fill="FFFFFF" w:themeFill="background1"/>
            <w:vAlign w:val="center"/>
          </w:tcPr>
          <w:p>
            <w:pPr>
              <w:shd w:val="clear" w:color="auto" w:fill="FFFFFF" w:themeFill="background1"/>
              <w:spacing w:after="0" w:line="240" w:lineRule="auto"/>
              <w:jc w:val="center"/>
              <w:rPr>
                <w:rFonts w:ascii="Times New Roman" w:hAnsi="Times New Roman" w:cs="Times New Roman"/>
              </w:rPr>
            </w:pPr>
            <w:r>
              <w:rPr>
                <w:rFonts w:ascii="Times New Roman" w:hAnsi="Times New Roman" w:cs="Times New Roman"/>
              </w:rPr>
              <w:t>11</w:t>
            </w:r>
          </w:p>
        </w:tc>
        <w:tc>
          <w:tcPr>
            <w:tcW w:w="291" w:type="pct"/>
            <w:shd w:val="clear" w:color="auto" w:fill="FFFFFF" w:themeFill="background1"/>
            <w:vAlign w:val="center"/>
          </w:tcPr>
          <w:p>
            <w:pPr>
              <w:shd w:val="clear" w:color="auto" w:fill="FFFFFF" w:themeFill="background1"/>
              <w:spacing w:after="0" w:line="240" w:lineRule="auto"/>
              <w:jc w:val="center"/>
              <w:rPr>
                <w:rFonts w:ascii="Times New Roman" w:hAnsi="Times New Roman" w:cs="Times New Roman"/>
              </w:rPr>
            </w:pPr>
            <w:r>
              <w:rPr>
                <w:rFonts w:ascii="Times New Roman" w:hAnsi="Times New Roman" w:cs="Times New Roman"/>
              </w:rPr>
              <w:t>8</w:t>
            </w:r>
          </w:p>
        </w:tc>
        <w:tc>
          <w:tcPr>
            <w:tcW w:w="489" w:type="pct"/>
            <w:shd w:val="clear" w:color="auto" w:fill="FFFFFF" w:themeFill="background1"/>
            <w:vAlign w:val="center"/>
          </w:tcPr>
          <w:p>
            <w:pPr>
              <w:shd w:val="clear" w:color="auto" w:fill="FFFFFF" w:themeFill="background1"/>
              <w:spacing w:after="0" w:line="240" w:lineRule="auto"/>
              <w:jc w:val="center"/>
              <w:rPr>
                <w:rFonts w:ascii="Times New Roman" w:hAnsi="Times New Roman" w:cs="Times New Roman"/>
              </w:rPr>
            </w:pPr>
            <w:r>
              <w:rPr>
                <w:rFonts w:ascii="Times New Roman" w:hAnsi="Times New Roman" w:cs="Times New Roman"/>
                <w:color w:val="000000"/>
              </w:rPr>
              <w:t>3,6</w:t>
            </w:r>
          </w:p>
        </w:tc>
        <w:tc>
          <w:tcPr>
            <w:tcW w:w="575" w:type="pct"/>
            <w:shd w:val="clear" w:color="auto" w:fill="FFFFFF" w:themeFill="background1"/>
            <w:vAlign w:val="center"/>
          </w:tcPr>
          <w:p>
            <w:pPr>
              <w:shd w:val="clear" w:color="auto" w:fill="FFFFFF" w:themeFill="background1"/>
              <w:spacing w:after="0" w:line="240" w:lineRule="auto"/>
              <w:jc w:val="center"/>
              <w:rPr>
                <w:rFonts w:ascii="Times New Roman" w:hAnsi="Times New Roman" w:cs="Times New Roman"/>
              </w:rPr>
            </w:pPr>
            <w:r>
              <w:rPr>
                <w:rFonts w:ascii="Times New Roman" w:hAnsi="Times New Roman" w:cs="Times New Roman"/>
              </w:rPr>
              <w:t>Baik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pct"/>
            <w:vMerge w:val="restart"/>
            <w:vAlign w:val="center"/>
          </w:tcPr>
          <w:p>
            <w:pPr>
              <w:shd w:val="clear" w:color="auto" w:fill="FFFFFF" w:themeFill="background1"/>
              <w:spacing w:after="0" w:line="240" w:lineRule="auto"/>
              <w:jc w:val="center"/>
              <w:rPr>
                <w:rFonts w:ascii="Times New Roman" w:hAnsi="Times New Roman" w:cs="Times New Roman"/>
                <w:i/>
                <w:iCs/>
              </w:rPr>
            </w:pPr>
            <w:r>
              <w:rPr>
                <w:rFonts w:ascii="Times New Roman" w:hAnsi="Times New Roman" w:cs="Times New Roman"/>
                <w:i/>
                <w:iCs/>
              </w:rPr>
              <w:t>Price</w:t>
            </w:r>
          </w:p>
        </w:tc>
        <w:tc>
          <w:tcPr>
            <w:tcW w:w="1651" w:type="pct"/>
            <w:vAlign w:val="center"/>
          </w:tcPr>
          <w:p>
            <w:pPr>
              <w:shd w:val="clear" w:color="auto" w:fill="FFFFFF" w:themeFill="background1"/>
              <w:spacing w:after="0" w:line="240" w:lineRule="auto"/>
              <w:jc w:val="center"/>
              <w:rPr>
                <w:rFonts w:ascii="Times New Roman" w:hAnsi="Times New Roman" w:cs="Times New Roman"/>
                <w:b/>
                <w:bCs/>
                <w:color w:val="000000" w:themeColor="text1"/>
                <w:lang w:val="en-US"/>
                <w14:textFill>
                  <w14:solidFill>
                    <w14:schemeClr w14:val="tx1"/>
                  </w14:solidFill>
                </w14:textFill>
              </w:rPr>
            </w:pPr>
            <w:r>
              <w:rPr>
                <w:rFonts w:ascii="Times New Roman" w:hAnsi="Times New Roman" w:cs="Times New Roman"/>
                <w:color w:val="000000" w:themeColor="text1"/>
                <w:shd w:val="clear" w:color="auto" w:fill="FFFFFF"/>
                <w:lang w:val="en-US"/>
                <w14:textFill>
                  <w14:solidFill>
                    <w14:schemeClr w14:val="tx1"/>
                  </w14:solidFill>
                </w14:textFill>
              </w:rPr>
              <w:t>Biaya</w:t>
            </w:r>
            <w:r>
              <w:rPr>
                <w:rFonts w:ascii="Times New Roman" w:hAnsi="Times New Roman" w:cs="Times New Roman"/>
                <w:color w:val="000000" w:themeColor="text1"/>
                <w:shd w:val="clear" w:color="auto" w:fill="FFFFFF"/>
                <w14:textFill>
                  <w14:solidFill>
                    <w14:schemeClr w14:val="tx1"/>
                  </w14:solidFill>
                </w14:textFill>
              </w:rPr>
              <w:t xml:space="preserve"> yang ditawarkan </w:t>
            </w:r>
            <w:r>
              <w:rPr>
                <w:rFonts w:ascii="Times New Roman" w:hAnsi="Times New Roman" w:cs="Times New Roman"/>
                <w:color w:val="000000" w:themeColor="text1"/>
                <w:shd w:val="clear" w:color="auto" w:fill="FFFFFF"/>
                <w:lang w:val="en-US"/>
                <w14:textFill>
                  <w14:solidFill>
                    <w14:schemeClr w14:val="tx1"/>
                  </w14:solidFill>
                </w14:textFill>
              </w:rPr>
              <w:t>UKRI Sangat Terjanggkau</w:t>
            </w:r>
          </w:p>
        </w:tc>
        <w:tc>
          <w:tcPr>
            <w:tcW w:w="361" w:type="pct"/>
            <w:vAlign w:val="center"/>
          </w:tcPr>
          <w:p>
            <w:pPr>
              <w:shd w:val="clear" w:color="auto" w:fill="FFFFFF" w:themeFill="background1"/>
              <w:spacing w:after="0" w:line="240" w:lineRule="auto"/>
              <w:jc w:val="center"/>
              <w:rPr>
                <w:rFonts w:ascii="Times New Roman" w:hAnsi="Times New Roman" w:cs="Times New Roman"/>
              </w:rPr>
            </w:pPr>
            <w:r>
              <w:rPr>
                <w:rFonts w:ascii="Times New Roman" w:hAnsi="Times New Roman" w:cs="Times New Roman"/>
              </w:rPr>
              <w:t>1</w:t>
            </w:r>
          </w:p>
        </w:tc>
        <w:tc>
          <w:tcPr>
            <w:tcW w:w="306" w:type="pct"/>
            <w:vAlign w:val="center"/>
          </w:tcPr>
          <w:p>
            <w:pPr>
              <w:shd w:val="clear" w:color="auto" w:fill="FFFFFF" w:themeFill="background1"/>
              <w:spacing w:after="0" w:line="240" w:lineRule="auto"/>
              <w:jc w:val="center"/>
              <w:rPr>
                <w:rFonts w:ascii="Times New Roman" w:hAnsi="Times New Roman" w:cs="Times New Roman"/>
              </w:rPr>
            </w:pPr>
            <w:r>
              <w:rPr>
                <w:rFonts w:ascii="Times New Roman" w:hAnsi="Times New Roman" w:cs="Times New Roman"/>
              </w:rPr>
              <w:t>3</w:t>
            </w:r>
          </w:p>
        </w:tc>
        <w:tc>
          <w:tcPr>
            <w:tcW w:w="322" w:type="pct"/>
            <w:vAlign w:val="center"/>
          </w:tcPr>
          <w:p>
            <w:pPr>
              <w:shd w:val="clear" w:color="auto" w:fill="FFFFFF" w:themeFill="background1"/>
              <w:spacing w:after="0" w:line="240" w:lineRule="auto"/>
              <w:jc w:val="center"/>
              <w:rPr>
                <w:rFonts w:ascii="Times New Roman" w:hAnsi="Times New Roman" w:cs="Times New Roman"/>
              </w:rPr>
            </w:pPr>
            <w:r>
              <w:rPr>
                <w:rFonts w:ascii="Times New Roman" w:hAnsi="Times New Roman" w:cs="Times New Roman"/>
              </w:rPr>
              <w:t>7</w:t>
            </w:r>
          </w:p>
        </w:tc>
        <w:tc>
          <w:tcPr>
            <w:tcW w:w="275" w:type="pct"/>
            <w:vAlign w:val="center"/>
          </w:tcPr>
          <w:p>
            <w:pPr>
              <w:shd w:val="clear" w:color="auto" w:fill="FFFFFF" w:themeFill="background1"/>
              <w:spacing w:after="0" w:line="240" w:lineRule="auto"/>
              <w:jc w:val="center"/>
              <w:rPr>
                <w:rFonts w:ascii="Times New Roman" w:hAnsi="Times New Roman" w:cs="Times New Roman"/>
              </w:rPr>
            </w:pPr>
            <w:r>
              <w:rPr>
                <w:rFonts w:ascii="Times New Roman" w:hAnsi="Times New Roman" w:cs="Times New Roman"/>
              </w:rPr>
              <w:t>16</w:t>
            </w:r>
          </w:p>
        </w:tc>
        <w:tc>
          <w:tcPr>
            <w:tcW w:w="291" w:type="pct"/>
            <w:vAlign w:val="center"/>
          </w:tcPr>
          <w:p>
            <w:pPr>
              <w:shd w:val="clear" w:color="auto" w:fill="FFFFFF" w:themeFill="background1"/>
              <w:spacing w:after="0" w:line="240" w:lineRule="auto"/>
              <w:jc w:val="center"/>
              <w:rPr>
                <w:rFonts w:ascii="Times New Roman" w:hAnsi="Times New Roman" w:cs="Times New Roman"/>
              </w:rPr>
            </w:pPr>
            <w:r>
              <w:rPr>
                <w:rFonts w:ascii="Times New Roman" w:hAnsi="Times New Roman" w:cs="Times New Roman"/>
              </w:rPr>
              <w:t>3</w:t>
            </w:r>
          </w:p>
        </w:tc>
        <w:tc>
          <w:tcPr>
            <w:tcW w:w="489" w:type="pct"/>
            <w:vAlign w:val="center"/>
          </w:tcPr>
          <w:p>
            <w:pPr>
              <w:shd w:val="clear" w:color="auto" w:fill="FFFFFF" w:themeFill="background1"/>
              <w:spacing w:after="0" w:line="240" w:lineRule="auto"/>
              <w:jc w:val="center"/>
              <w:rPr>
                <w:rFonts w:ascii="Times New Roman" w:hAnsi="Times New Roman" w:cs="Times New Roman"/>
              </w:rPr>
            </w:pPr>
            <w:r>
              <w:rPr>
                <w:rFonts w:ascii="Times New Roman" w:hAnsi="Times New Roman" w:cs="Times New Roman"/>
                <w:color w:val="000000"/>
              </w:rPr>
              <w:t>3,5</w:t>
            </w:r>
          </w:p>
        </w:tc>
        <w:tc>
          <w:tcPr>
            <w:tcW w:w="575" w:type="pct"/>
            <w:vAlign w:val="center"/>
          </w:tcPr>
          <w:p>
            <w:pPr>
              <w:shd w:val="clear" w:color="auto" w:fill="FFFFFF" w:themeFill="background1"/>
              <w:spacing w:after="0" w:line="240" w:lineRule="auto"/>
              <w:jc w:val="center"/>
              <w:rPr>
                <w:rFonts w:ascii="Times New Roman" w:hAnsi="Times New Roman" w:cs="Times New Roman"/>
              </w:rPr>
            </w:pPr>
            <w:r>
              <w:rPr>
                <w:rFonts w:ascii="Times New Roman" w:hAnsi="Times New Roman" w:cs="Times New Roman"/>
              </w:rPr>
              <w:t>Baik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pct"/>
            <w:vMerge w:val="continue"/>
            <w:vAlign w:val="center"/>
          </w:tcPr>
          <w:p>
            <w:pPr>
              <w:shd w:val="clear" w:color="auto" w:fill="FFFFFF" w:themeFill="background1"/>
              <w:spacing w:after="0" w:line="240" w:lineRule="auto"/>
              <w:jc w:val="center"/>
              <w:rPr>
                <w:rFonts w:ascii="Times New Roman" w:hAnsi="Times New Roman" w:cs="Times New Roman"/>
                <w:b/>
                <w:bCs/>
              </w:rPr>
            </w:pPr>
          </w:p>
        </w:tc>
        <w:tc>
          <w:tcPr>
            <w:tcW w:w="1651" w:type="pct"/>
            <w:vAlign w:val="center"/>
          </w:tcPr>
          <w:p>
            <w:pPr>
              <w:shd w:val="clear" w:color="auto" w:fill="FFFFFF" w:themeFill="background1"/>
              <w:spacing w:after="0" w:line="240" w:lineRule="auto"/>
              <w:jc w:val="center"/>
              <w:rPr>
                <w:rFonts w:ascii="Times New Roman" w:hAnsi="Times New Roman" w:cs="Times New Roman"/>
                <w:b/>
                <w:bCs/>
                <w:color w:val="000000" w:themeColor="text1"/>
                <w14:textFill>
                  <w14:solidFill>
                    <w14:schemeClr w14:val="tx1"/>
                  </w14:solidFill>
                </w14:textFill>
              </w:rPr>
            </w:pPr>
            <w:r>
              <w:rPr>
                <w:rFonts w:ascii="Times New Roman" w:hAnsi="Times New Roman" w:cs="Times New Roman"/>
                <w:color w:val="000000" w:themeColor="text1"/>
                <w:shd w:val="clear" w:color="auto" w:fill="FFFFFF"/>
                <w14:textFill>
                  <w14:solidFill>
                    <w14:schemeClr w14:val="tx1"/>
                  </w14:solidFill>
                </w14:textFill>
              </w:rPr>
              <w:t>Nilai dan manfaat yang diterima sesuai dengan harga yang ditawarkan</w:t>
            </w:r>
          </w:p>
        </w:tc>
        <w:tc>
          <w:tcPr>
            <w:tcW w:w="361" w:type="pct"/>
            <w:vAlign w:val="center"/>
          </w:tcPr>
          <w:p>
            <w:pPr>
              <w:shd w:val="clear" w:color="auto" w:fill="FFFFFF" w:themeFill="background1"/>
              <w:spacing w:after="0" w:line="240" w:lineRule="auto"/>
              <w:jc w:val="center"/>
              <w:rPr>
                <w:rFonts w:ascii="Times New Roman" w:hAnsi="Times New Roman" w:cs="Times New Roman"/>
              </w:rPr>
            </w:pPr>
            <w:r>
              <w:rPr>
                <w:rFonts w:ascii="Times New Roman" w:hAnsi="Times New Roman" w:cs="Times New Roman"/>
              </w:rPr>
              <w:t>2</w:t>
            </w:r>
          </w:p>
        </w:tc>
        <w:tc>
          <w:tcPr>
            <w:tcW w:w="306" w:type="pct"/>
            <w:vAlign w:val="center"/>
          </w:tcPr>
          <w:p>
            <w:pPr>
              <w:shd w:val="clear" w:color="auto" w:fill="FFFFFF" w:themeFill="background1"/>
              <w:spacing w:after="0" w:line="240" w:lineRule="auto"/>
              <w:jc w:val="center"/>
              <w:rPr>
                <w:rFonts w:ascii="Times New Roman" w:hAnsi="Times New Roman" w:cs="Times New Roman"/>
              </w:rPr>
            </w:pPr>
            <w:r>
              <w:rPr>
                <w:rFonts w:ascii="Times New Roman" w:hAnsi="Times New Roman" w:cs="Times New Roman"/>
              </w:rPr>
              <w:t>3</w:t>
            </w:r>
          </w:p>
        </w:tc>
        <w:tc>
          <w:tcPr>
            <w:tcW w:w="322" w:type="pct"/>
            <w:vAlign w:val="center"/>
          </w:tcPr>
          <w:p>
            <w:pPr>
              <w:shd w:val="clear" w:color="auto" w:fill="FFFFFF" w:themeFill="background1"/>
              <w:spacing w:after="0" w:line="240" w:lineRule="auto"/>
              <w:jc w:val="center"/>
              <w:rPr>
                <w:rFonts w:ascii="Times New Roman" w:hAnsi="Times New Roman" w:cs="Times New Roman"/>
              </w:rPr>
            </w:pPr>
            <w:r>
              <w:rPr>
                <w:rFonts w:ascii="Times New Roman" w:hAnsi="Times New Roman" w:cs="Times New Roman"/>
              </w:rPr>
              <w:t>4</w:t>
            </w:r>
          </w:p>
        </w:tc>
        <w:tc>
          <w:tcPr>
            <w:tcW w:w="275" w:type="pct"/>
            <w:vAlign w:val="center"/>
          </w:tcPr>
          <w:p>
            <w:pPr>
              <w:shd w:val="clear" w:color="auto" w:fill="FFFFFF" w:themeFill="background1"/>
              <w:spacing w:after="0" w:line="240" w:lineRule="auto"/>
              <w:jc w:val="center"/>
              <w:rPr>
                <w:rFonts w:ascii="Times New Roman" w:hAnsi="Times New Roman" w:cs="Times New Roman"/>
              </w:rPr>
            </w:pPr>
            <w:r>
              <w:rPr>
                <w:rFonts w:ascii="Times New Roman" w:hAnsi="Times New Roman" w:cs="Times New Roman"/>
              </w:rPr>
              <w:t>17</w:t>
            </w:r>
          </w:p>
        </w:tc>
        <w:tc>
          <w:tcPr>
            <w:tcW w:w="291" w:type="pct"/>
            <w:vAlign w:val="center"/>
          </w:tcPr>
          <w:p>
            <w:pPr>
              <w:shd w:val="clear" w:color="auto" w:fill="FFFFFF" w:themeFill="background1"/>
              <w:spacing w:after="0" w:line="240" w:lineRule="auto"/>
              <w:jc w:val="center"/>
              <w:rPr>
                <w:rFonts w:ascii="Times New Roman" w:hAnsi="Times New Roman" w:cs="Times New Roman"/>
              </w:rPr>
            </w:pPr>
            <w:r>
              <w:rPr>
                <w:rFonts w:ascii="Times New Roman" w:hAnsi="Times New Roman" w:cs="Times New Roman"/>
              </w:rPr>
              <w:t>4</w:t>
            </w:r>
          </w:p>
        </w:tc>
        <w:tc>
          <w:tcPr>
            <w:tcW w:w="489" w:type="pct"/>
            <w:vAlign w:val="center"/>
          </w:tcPr>
          <w:p>
            <w:pPr>
              <w:shd w:val="clear" w:color="auto" w:fill="FFFFFF" w:themeFill="background1"/>
              <w:spacing w:after="0" w:line="240" w:lineRule="auto"/>
              <w:jc w:val="center"/>
              <w:rPr>
                <w:rFonts w:ascii="Times New Roman" w:hAnsi="Times New Roman" w:cs="Times New Roman"/>
              </w:rPr>
            </w:pPr>
            <w:r>
              <w:rPr>
                <w:rFonts w:ascii="Times New Roman" w:hAnsi="Times New Roman" w:cs="Times New Roman"/>
                <w:color w:val="000000"/>
              </w:rPr>
              <w:t>3,6</w:t>
            </w:r>
          </w:p>
        </w:tc>
        <w:tc>
          <w:tcPr>
            <w:tcW w:w="575" w:type="pct"/>
            <w:vAlign w:val="center"/>
          </w:tcPr>
          <w:p>
            <w:pPr>
              <w:shd w:val="clear" w:color="auto" w:fill="FFFFFF" w:themeFill="background1"/>
              <w:spacing w:after="0" w:line="240" w:lineRule="auto"/>
              <w:jc w:val="center"/>
              <w:rPr>
                <w:rFonts w:ascii="Times New Roman" w:hAnsi="Times New Roman" w:cs="Times New Roman"/>
              </w:rPr>
            </w:pPr>
            <w:r>
              <w:rPr>
                <w:rFonts w:ascii="Times New Roman" w:hAnsi="Times New Roman" w:cs="Times New Roman"/>
              </w:rPr>
              <w:t>Baik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pct"/>
            <w:vMerge w:val="restart"/>
            <w:vAlign w:val="center"/>
          </w:tcPr>
          <w:p>
            <w:pPr>
              <w:shd w:val="clear" w:color="auto" w:fill="FFFFFF" w:themeFill="background1"/>
              <w:spacing w:after="0" w:line="240" w:lineRule="auto"/>
              <w:jc w:val="center"/>
              <w:rPr>
                <w:rFonts w:ascii="Times New Roman" w:hAnsi="Times New Roman" w:cs="Times New Roman"/>
                <w:i/>
                <w:iCs/>
              </w:rPr>
            </w:pPr>
            <w:r>
              <w:rPr>
                <w:rFonts w:ascii="Times New Roman" w:hAnsi="Times New Roman" w:cs="Times New Roman"/>
                <w:i/>
                <w:iCs/>
              </w:rPr>
              <w:t>Place</w:t>
            </w:r>
          </w:p>
        </w:tc>
        <w:tc>
          <w:tcPr>
            <w:tcW w:w="1651" w:type="pct"/>
            <w:vAlign w:val="center"/>
          </w:tcPr>
          <w:p>
            <w:pPr>
              <w:shd w:val="clear" w:color="auto" w:fill="FFFFFF" w:themeFill="background1"/>
              <w:spacing w:after="0" w:line="240" w:lineRule="auto"/>
              <w:jc w:val="center"/>
              <w:rPr>
                <w:rFonts w:ascii="Times New Roman" w:hAnsi="Times New Roman" w:cs="Times New Roman"/>
                <w:b/>
                <w:bCs/>
                <w:color w:val="000000" w:themeColor="text1"/>
                <w14:textFill>
                  <w14:solidFill>
                    <w14:schemeClr w14:val="tx1"/>
                  </w14:solidFill>
                </w14:textFill>
              </w:rPr>
            </w:pPr>
            <w:r>
              <w:rPr>
                <w:rFonts w:ascii="Times New Roman" w:hAnsi="Times New Roman" w:cs="Times New Roman"/>
                <w:color w:val="000000" w:themeColor="text1"/>
                <w:shd w:val="clear" w:color="auto" w:fill="FFFFFF"/>
                <w:lang w:val="en-US"/>
                <w14:textFill>
                  <w14:solidFill>
                    <w14:schemeClr w14:val="tx1"/>
                  </w14:solidFill>
                </w14:textFill>
              </w:rPr>
              <w:t>Lokasi kampus UKRI sangat mudah dijangkau menurut saya</w:t>
            </w:r>
          </w:p>
        </w:tc>
        <w:tc>
          <w:tcPr>
            <w:tcW w:w="361" w:type="pct"/>
            <w:vAlign w:val="center"/>
          </w:tcPr>
          <w:p>
            <w:pPr>
              <w:shd w:val="clear" w:color="auto" w:fill="FFFFFF" w:themeFill="background1"/>
              <w:spacing w:after="0" w:line="240" w:lineRule="auto"/>
              <w:jc w:val="center"/>
              <w:rPr>
                <w:rFonts w:ascii="Times New Roman" w:hAnsi="Times New Roman" w:cs="Times New Roman"/>
              </w:rPr>
            </w:pPr>
            <w:r>
              <w:rPr>
                <w:rFonts w:ascii="Times New Roman" w:hAnsi="Times New Roman" w:cs="Times New Roman"/>
              </w:rPr>
              <w:t>1</w:t>
            </w:r>
          </w:p>
        </w:tc>
        <w:tc>
          <w:tcPr>
            <w:tcW w:w="306" w:type="pct"/>
            <w:vAlign w:val="center"/>
          </w:tcPr>
          <w:p>
            <w:pPr>
              <w:shd w:val="clear" w:color="auto" w:fill="FFFFFF" w:themeFill="background1"/>
              <w:spacing w:after="0" w:line="240" w:lineRule="auto"/>
              <w:jc w:val="center"/>
              <w:rPr>
                <w:rFonts w:ascii="Times New Roman" w:hAnsi="Times New Roman" w:cs="Times New Roman"/>
              </w:rPr>
            </w:pPr>
            <w:r>
              <w:rPr>
                <w:rFonts w:ascii="Times New Roman" w:hAnsi="Times New Roman" w:cs="Times New Roman"/>
              </w:rPr>
              <w:t>0</w:t>
            </w:r>
          </w:p>
        </w:tc>
        <w:tc>
          <w:tcPr>
            <w:tcW w:w="322" w:type="pct"/>
            <w:vAlign w:val="center"/>
          </w:tcPr>
          <w:p>
            <w:pPr>
              <w:shd w:val="clear" w:color="auto" w:fill="FFFFFF" w:themeFill="background1"/>
              <w:spacing w:after="0" w:line="240" w:lineRule="auto"/>
              <w:jc w:val="center"/>
              <w:rPr>
                <w:rFonts w:ascii="Times New Roman" w:hAnsi="Times New Roman" w:cs="Times New Roman"/>
              </w:rPr>
            </w:pPr>
            <w:r>
              <w:rPr>
                <w:rFonts w:ascii="Times New Roman" w:hAnsi="Times New Roman" w:cs="Times New Roman"/>
              </w:rPr>
              <w:t>4</w:t>
            </w:r>
          </w:p>
        </w:tc>
        <w:tc>
          <w:tcPr>
            <w:tcW w:w="275" w:type="pct"/>
            <w:vAlign w:val="center"/>
          </w:tcPr>
          <w:p>
            <w:pPr>
              <w:shd w:val="clear" w:color="auto" w:fill="FFFFFF" w:themeFill="background1"/>
              <w:spacing w:after="0" w:line="240" w:lineRule="auto"/>
              <w:jc w:val="center"/>
              <w:rPr>
                <w:rFonts w:ascii="Times New Roman" w:hAnsi="Times New Roman" w:cs="Times New Roman"/>
              </w:rPr>
            </w:pPr>
            <w:r>
              <w:rPr>
                <w:rFonts w:ascii="Times New Roman" w:hAnsi="Times New Roman" w:cs="Times New Roman"/>
              </w:rPr>
              <w:t>9</w:t>
            </w:r>
          </w:p>
        </w:tc>
        <w:tc>
          <w:tcPr>
            <w:tcW w:w="291" w:type="pct"/>
            <w:vAlign w:val="center"/>
          </w:tcPr>
          <w:p>
            <w:pPr>
              <w:shd w:val="clear" w:color="auto" w:fill="FFFFFF" w:themeFill="background1"/>
              <w:spacing w:after="0" w:line="240" w:lineRule="auto"/>
              <w:jc w:val="center"/>
              <w:rPr>
                <w:rFonts w:ascii="Times New Roman" w:hAnsi="Times New Roman" w:cs="Times New Roman"/>
              </w:rPr>
            </w:pPr>
            <w:r>
              <w:rPr>
                <w:rFonts w:ascii="Times New Roman" w:hAnsi="Times New Roman" w:cs="Times New Roman"/>
              </w:rPr>
              <w:t>16</w:t>
            </w:r>
          </w:p>
        </w:tc>
        <w:tc>
          <w:tcPr>
            <w:tcW w:w="489" w:type="pct"/>
            <w:vAlign w:val="center"/>
          </w:tcPr>
          <w:p>
            <w:pPr>
              <w:shd w:val="clear" w:color="auto" w:fill="FFFFFF" w:themeFill="background1"/>
              <w:spacing w:after="0" w:line="240" w:lineRule="auto"/>
              <w:jc w:val="center"/>
              <w:rPr>
                <w:rFonts w:ascii="Times New Roman" w:hAnsi="Times New Roman" w:cs="Times New Roman"/>
              </w:rPr>
            </w:pPr>
            <w:r>
              <w:rPr>
                <w:rFonts w:ascii="Times New Roman" w:hAnsi="Times New Roman" w:cs="Times New Roman"/>
                <w:color w:val="000000"/>
              </w:rPr>
              <w:t>4,3</w:t>
            </w:r>
          </w:p>
        </w:tc>
        <w:tc>
          <w:tcPr>
            <w:tcW w:w="575" w:type="pct"/>
            <w:vAlign w:val="center"/>
          </w:tcPr>
          <w:p>
            <w:pPr>
              <w:shd w:val="clear" w:color="auto" w:fill="FFFFFF" w:themeFill="background1"/>
              <w:spacing w:after="0" w:line="240" w:lineRule="auto"/>
              <w:jc w:val="center"/>
              <w:rPr>
                <w:rFonts w:ascii="Times New Roman" w:hAnsi="Times New Roman" w:cs="Times New Roman"/>
              </w:rPr>
            </w:pPr>
            <w:r>
              <w:rPr>
                <w:rFonts w:ascii="Times New Roman" w:hAnsi="Times New Roman" w:cs="Times New Roman"/>
              </w:rPr>
              <w:t>Sangat Baik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pct"/>
            <w:vMerge w:val="continue"/>
            <w:vAlign w:val="center"/>
          </w:tcPr>
          <w:p>
            <w:pPr>
              <w:shd w:val="clear" w:color="auto" w:fill="FFFFFF" w:themeFill="background1"/>
              <w:spacing w:after="0" w:line="240" w:lineRule="auto"/>
              <w:jc w:val="center"/>
              <w:rPr>
                <w:rFonts w:ascii="Times New Roman" w:hAnsi="Times New Roman" w:cs="Times New Roman"/>
                <w:b/>
                <w:bCs/>
              </w:rPr>
            </w:pPr>
          </w:p>
        </w:tc>
        <w:tc>
          <w:tcPr>
            <w:tcW w:w="1651" w:type="pct"/>
            <w:vAlign w:val="center"/>
          </w:tcPr>
          <w:p>
            <w:pPr>
              <w:shd w:val="clear" w:color="auto" w:fill="FFFFFF" w:themeFill="background1"/>
              <w:spacing w:after="0" w:line="240" w:lineRule="auto"/>
              <w:jc w:val="center"/>
              <w:rPr>
                <w:rFonts w:ascii="Times New Roman" w:hAnsi="Times New Roman" w:cs="Times New Roman"/>
                <w:color w:val="000000" w:themeColor="text1"/>
                <w:lang w:val="en-US"/>
                <w14:textFill>
                  <w14:solidFill>
                    <w14:schemeClr w14:val="tx1"/>
                  </w14:solidFill>
                </w14:textFill>
              </w:rPr>
            </w:pPr>
            <w:r>
              <w:rPr>
                <w:rFonts w:ascii="Times New Roman" w:hAnsi="Times New Roman" w:cs="Times New Roman"/>
                <w:color w:val="000000" w:themeColor="text1"/>
                <w:lang w:val="en-US"/>
                <w14:textFill>
                  <w14:solidFill>
                    <w14:schemeClr w14:val="tx1"/>
                  </w14:solidFill>
                </w14:textFill>
              </w:rPr>
              <w:t>Kampus UKRI sangat banyakkundusip setiap saat dan aman.</w:t>
            </w:r>
          </w:p>
        </w:tc>
        <w:tc>
          <w:tcPr>
            <w:tcW w:w="361" w:type="pct"/>
            <w:vAlign w:val="center"/>
          </w:tcPr>
          <w:p>
            <w:pPr>
              <w:shd w:val="clear" w:color="auto" w:fill="FFFFFF" w:themeFill="background1"/>
              <w:spacing w:after="0" w:line="240" w:lineRule="auto"/>
              <w:jc w:val="center"/>
              <w:rPr>
                <w:rFonts w:ascii="Times New Roman" w:hAnsi="Times New Roman" w:cs="Times New Roman"/>
              </w:rPr>
            </w:pPr>
            <w:r>
              <w:rPr>
                <w:rFonts w:ascii="Times New Roman" w:hAnsi="Times New Roman" w:cs="Times New Roman"/>
              </w:rPr>
              <w:t>2</w:t>
            </w:r>
          </w:p>
        </w:tc>
        <w:tc>
          <w:tcPr>
            <w:tcW w:w="306" w:type="pct"/>
            <w:vAlign w:val="center"/>
          </w:tcPr>
          <w:p>
            <w:pPr>
              <w:shd w:val="clear" w:color="auto" w:fill="FFFFFF" w:themeFill="background1"/>
              <w:spacing w:after="0" w:line="240" w:lineRule="auto"/>
              <w:jc w:val="center"/>
              <w:rPr>
                <w:rFonts w:ascii="Times New Roman" w:hAnsi="Times New Roman" w:cs="Times New Roman"/>
              </w:rPr>
            </w:pPr>
            <w:r>
              <w:rPr>
                <w:rFonts w:ascii="Times New Roman" w:hAnsi="Times New Roman" w:cs="Times New Roman"/>
              </w:rPr>
              <w:t>1</w:t>
            </w:r>
          </w:p>
        </w:tc>
        <w:tc>
          <w:tcPr>
            <w:tcW w:w="322" w:type="pct"/>
            <w:vAlign w:val="center"/>
          </w:tcPr>
          <w:p>
            <w:pPr>
              <w:shd w:val="clear" w:color="auto" w:fill="FFFFFF" w:themeFill="background1"/>
              <w:spacing w:after="0" w:line="240" w:lineRule="auto"/>
              <w:jc w:val="center"/>
              <w:rPr>
                <w:rFonts w:ascii="Times New Roman" w:hAnsi="Times New Roman" w:cs="Times New Roman"/>
              </w:rPr>
            </w:pPr>
            <w:r>
              <w:rPr>
                <w:rFonts w:ascii="Times New Roman" w:hAnsi="Times New Roman" w:cs="Times New Roman"/>
              </w:rPr>
              <w:t>4</w:t>
            </w:r>
          </w:p>
        </w:tc>
        <w:tc>
          <w:tcPr>
            <w:tcW w:w="275" w:type="pct"/>
            <w:vAlign w:val="center"/>
          </w:tcPr>
          <w:p>
            <w:pPr>
              <w:shd w:val="clear" w:color="auto" w:fill="FFFFFF" w:themeFill="background1"/>
              <w:spacing w:after="0" w:line="240" w:lineRule="auto"/>
              <w:jc w:val="center"/>
              <w:rPr>
                <w:rFonts w:ascii="Times New Roman" w:hAnsi="Times New Roman" w:cs="Times New Roman"/>
              </w:rPr>
            </w:pPr>
            <w:r>
              <w:rPr>
                <w:rFonts w:ascii="Times New Roman" w:hAnsi="Times New Roman" w:cs="Times New Roman"/>
              </w:rPr>
              <w:t>9</w:t>
            </w:r>
          </w:p>
        </w:tc>
        <w:tc>
          <w:tcPr>
            <w:tcW w:w="291" w:type="pct"/>
            <w:vAlign w:val="center"/>
          </w:tcPr>
          <w:p>
            <w:pPr>
              <w:shd w:val="clear" w:color="auto" w:fill="FFFFFF" w:themeFill="background1"/>
              <w:spacing w:after="0" w:line="240" w:lineRule="auto"/>
              <w:jc w:val="center"/>
              <w:rPr>
                <w:rFonts w:ascii="Times New Roman" w:hAnsi="Times New Roman" w:cs="Times New Roman"/>
              </w:rPr>
            </w:pPr>
            <w:r>
              <w:rPr>
                <w:rFonts w:ascii="Times New Roman" w:hAnsi="Times New Roman" w:cs="Times New Roman"/>
              </w:rPr>
              <w:t>14</w:t>
            </w:r>
          </w:p>
        </w:tc>
        <w:tc>
          <w:tcPr>
            <w:tcW w:w="489" w:type="pct"/>
            <w:vAlign w:val="center"/>
          </w:tcPr>
          <w:p>
            <w:pPr>
              <w:shd w:val="clear" w:color="auto" w:fill="FFFFFF" w:themeFill="background1"/>
              <w:spacing w:after="0" w:line="240" w:lineRule="auto"/>
              <w:jc w:val="center"/>
              <w:rPr>
                <w:rFonts w:ascii="Times New Roman" w:hAnsi="Times New Roman" w:cs="Times New Roman"/>
              </w:rPr>
            </w:pPr>
            <w:r>
              <w:rPr>
                <w:rFonts w:ascii="Times New Roman" w:hAnsi="Times New Roman" w:cs="Times New Roman"/>
                <w:color w:val="000000"/>
              </w:rPr>
              <w:t>4</w:t>
            </w:r>
          </w:p>
        </w:tc>
        <w:tc>
          <w:tcPr>
            <w:tcW w:w="575" w:type="pct"/>
            <w:vAlign w:val="center"/>
          </w:tcPr>
          <w:p>
            <w:pPr>
              <w:shd w:val="clear" w:color="auto" w:fill="FFFFFF" w:themeFill="background1"/>
              <w:spacing w:after="0" w:line="240" w:lineRule="auto"/>
              <w:jc w:val="center"/>
              <w:rPr>
                <w:rFonts w:ascii="Times New Roman" w:hAnsi="Times New Roman" w:cs="Times New Roman"/>
              </w:rPr>
            </w:pPr>
            <w:r>
              <w:rPr>
                <w:rFonts w:ascii="Times New Roman" w:hAnsi="Times New Roman" w:cs="Times New Roman"/>
              </w:rPr>
              <w:t>Baik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pct"/>
            <w:vMerge w:val="restart"/>
            <w:vAlign w:val="center"/>
          </w:tcPr>
          <w:p>
            <w:pPr>
              <w:shd w:val="clear" w:color="auto" w:fill="FFFFFF" w:themeFill="background1"/>
              <w:spacing w:after="0" w:line="240" w:lineRule="auto"/>
              <w:jc w:val="center"/>
              <w:rPr>
                <w:rFonts w:ascii="Times New Roman" w:hAnsi="Times New Roman" w:cs="Times New Roman"/>
                <w:i/>
                <w:iCs/>
              </w:rPr>
            </w:pPr>
            <w:r>
              <w:rPr>
                <w:rFonts w:ascii="Times New Roman" w:hAnsi="Times New Roman" w:cs="Times New Roman"/>
                <w:i/>
                <w:iCs/>
              </w:rPr>
              <w:t>Promotion</w:t>
            </w:r>
          </w:p>
        </w:tc>
        <w:tc>
          <w:tcPr>
            <w:tcW w:w="1651" w:type="pct"/>
            <w:vAlign w:val="center"/>
          </w:tcPr>
          <w:p>
            <w:pPr>
              <w:shd w:val="clear" w:color="auto" w:fill="FFFFFF" w:themeFill="background1"/>
              <w:spacing w:after="0" w:line="240" w:lineRule="auto"/>
              <w:jc w:val="center"/>
              <w:rPr>
                <w:rFonts w:ascii="Times New Roman" w:hAnsi="Times New Roman" w:cs="Times New Roman"/>
                <w:color w:val="000000" w:themeColor="text1"/>
                <w14:textFill>
                  <w14:solidFill>
                    <w14:schemeClr w14:val="tx1"/>
                  </w14:solidFill>
                </w14:textFill>
              </w:rPr>
            </w:pPr>
            <w:r>
              <w:rPr>
                <w:rStyle w:val="41"/>
                <w:rFonts w:ascii="Times New Roman" w:hAnsi="Times New Roman" w:cs="Times New Roman"/>
                <w:color w:val="000000" w:themeColor="text1"/>
                <w:shd w:val="clear" w:color="auto" w:fill="FFFFFF"/>
                <w14:textFill>
                  <w14:solidFill>
                    <w14:schemeClr w14:val="tx1"/>
                  </w14:solidFill>
                </w14:textFill>
              </w:rPr>
              <w:t xml:space="preserve">Mengenal </w:t>
            </w:r>
            <w:r>
              <w:rPr>
                <w:rStyle w:val="41"/>
                <w:rFonts w:ascii="Times New Roman" w:hAnsi="Times New Roman" w:cs="Times New Roman"/>
                <w:color w:val="000000" w:themeColor="text1"/>
                <w:shd w:val="clear" w:color="auto" w:fill="FFFFFF"/>
                <w:lang w:val="en-US"/>
                <w14:textFill>
                  <w14:solidFill>
                    <w14:schemeClr w14:val="tx1"/>
                  </w14:solidFill>
                </w14:textFill>
              </w:rPr>
              <w:t>U</w:t>
            </w:r>
            <w:r>
              <w:rPr>
                <w:rStyle w:val="41"/>
                <w:rFonts w:ascii="Times New Roman" w:hAnsi="Times New Roman" w:cs="Times New Roman"/>
                <w:color w:val="000000" w:themeColor="text1"/>
                <w14:textFill>
                  <w14:solidFill>
                    <w14:schemeClr w14:val="tx1"/>
                  </w14:solidFill>
                </w14:textFill>
              </w:rPr>
              <w:t xml:space="preserve">KRI </w:t>
            </w:r>
            <w:r>
              <w:rPr>
                <w:rStyle w:val="41"/>
                <w:rFonts w:ascii="Times New Roman" w:hAnsi="Times New Roman" w:cs="Times New Roman"/>
                <w:color w:val="000000" w:themeColor="text1"/>
                <w:shd w:val="clear" w:color="auto" w:fill="FFFFFF"/>
                <w14:textFill>
                  <w14:solidFill>
                    <w14:schemeClr w14:val="tx1"/>
                  </w14:solidFill>
                </w14:textFill>
              </w:rPr>
              <w:t xml:space="preserve"> melalui penayangan iklan di media sosial</w:t>
            </w:r>
          </w:p>
        </w:tc>
        <w:tc>
          <w:tcPr>
            <w:tcW w:w="361" w:type="pct"/>
            <w:vAlign w:val="center"/>
          </w:tcPr>
          <w:p>
            <w:pPr>
              <w:shd w:val="clear" w:color="auto" w:fill="FFFFFF" w:themeFill="background1"/>
              <w:spacing w:after="0" w:line="240" w:lineRule="auto"/>
              <w:jc w:val="center"/>
              <w:rPr>
                <w:rFonts w:ascii="Times New Roman" w:hAnsi="Times New Roman" w:cs="Times New Roman"/>
              </w:rPr>
            </w:pPr>
            <w:r>
              <w:rPr>
                <w:rFonts w:ascii="Times New Roman" w:hAnsi="Times New Roman" w:cs="Times New Roman"/>
              </w:rPr>
              <w:t>1</w:t>
            </w:r>
          </w:p>
        </w:tc>
        <w:tc>
          <w:tcPr>
            <w:tcW w:w="306" w:type="pct"/>
            <w:vAlign w:val="center"/>
          </w:tcPr>
          <w:p>
            <w:pPr>
              <w:shd w:val="clear" w:color="auto" w:fill="FFFFFF" w:themeFill="background1"/>
              <w:spacing w:after="0" w:line="240" w:lineRule="auto"/>
              <w:jc w:val="center"/>
              <w:rPr>
                <w:rFonts w:ascii="Times New Roman" w:hAnsi="Times New Roman" w:cs="Times New Roman"/>
              </w:rPr>
            </w:pPr>
            <w:r>
              <w:rPr>
                <w:rFonts w:ascii="Times New Roman" w:hAnsi="Times New Roman" w:cs="Times New Roman"/>
              </w:rPr>
              <w:t>2</w:t>
            </w:r>
          </w:p>
        </w:tc>
        <w:tc>
          <w:tcPr>
            <w:tcW w:w="322" w:type="pct"/>
            <w:vAlign w:val="center"/>
          </w:tcPr>
          <w:p>
            <w:pPr>
              <w:shd w:val="clear" w:color="auto" w:fill="FFFFFF" w:themeFill="background1"/>
              <w:spacing w:after="0" w:line="240" w:lineRule="auto"/>
              <w:jc w:val="center"/>
              <w:rPr>
                <w:rFonts w:ascii="Times New Roman" w:hAnsi="Times New Roman" w:cs="Times New Roman"/>
              </w:rPr>
            </w:pPr>
            <w:r>
              <w:rPr>
                <w:rFonts w:ascii="Times New Roman" w:hAnsi="Times New Roman" w:cs="Times New Roman"/>
              </w:rPr>
              <w:t>4</w:t>
            </w:r>
          </w:p>
        </w:tc>
        <w:tc>
          <w:tcPr>
            <w:tcW w:w="275" w:type="pct"/>
            <w:vAlign w:val="center"/>
          </w:tcPr>
          <w:p>
            <w:pPr>
              <w:shd w:val="clear" w:color="auto" w:fill="FFFFFF" w:themeFill="background1"/>
              <w:spacing w:after="0" w:line="240" w:lineRule="auto"/>
              <w:jc w:val="center"/>
              <w:rPr>
                <w:rFonts w:ascii="Times New Roman" w:hAnsi="Times New Roman" w:cs="Times New Roman"/>
              </w:rPr>
            </w:pPr>
            <w:r>
              <w:rPr>
                <w:rFonts w:ascii="Times New Roman" w:hAnsi="Times New Roman" w:cs="Times New Roman"/>
              </w:rPr>
              <w:t>13</w:t>
            </w:r>
          </w:p>
        </w:tc>
        <w:tc>
          <w:tcPr>
            <w:tcW w:w="291" w:type="pct"/>
            <w:vAlign w:val="center"/>
          </w:tcPr>
          <w:p>
            <w:pPr>
              <w:shd w:val="clear" w:color="auto" w:fill="FFFFFF" w:themeFill="background1"/>
              <w:spacing w:after="0" w:line="240" w:lineRule="auto"/>
              <w:jc w:val="center"/>
              <w:rPr>
                <w:rFonts w:ascii="Times New Roman" w:hAnsi="Times New Roman" w:cs="Times New Roman"/>
              </w:rPr>
            </w:pPr>
            <w:r>
              <w:rPr>
                <w:rFonts w:ascii="Times New Roman" w:hAnsi="Times New Roman" w:cs="Times New Roman"/>
              </w:rPr>
              <w:t>10</w:t>
            </w:r>
          </w:p>
        </w:tc>
        <w:tc>
          <w:tcPr>
            <w:tcW w:w="489" w:type="pct"/>
            <w:vAlign w:val="center"/>
          </w:tcPr>
          <w:p>
            <w:pPr>
              <w:shd w:val="clear" w:color="auto" w:fill="FFFFFF" w:themeFill="background1"/>
              <w:spacing w:after="0" w:line="240" w:lineRule="auto"/>
              <w:jc w:val="center"/>
              <w:rPr>
                <w:rFonts w:ascii="Times New Roman" w:hAnsi="Times New Roman" w:cs="Times New Roman"/>
              </w:rPr>
            </w:pPr>
            <w:r>
              <w:rPr>
                <w:rFonts w:ascii="Times New Roman" w:hAnsi="Times New Roman" w:cs="Times New Roman"/>
                <w:color w:val="000000"/>
              </w:rPr>
              <w:t>3,96</w:t>
            </w:r>
          </w:p>
        </w:tc>
        <w:tc>
          <w:tcPr>
            <w:tcW w:w="575" w:type="pct"/>
            <w:vAlign w:val="center"/>
          </w:tcPr>
          <w:p>
            <w:pPr>
              <w:shd w:val="clear" w:color="auto" w:fill="FFFFFF" w:themeFill="background1"/>
              <w:spacing w:after="0" w:line="240" w:lineRule="auto"/>
              <w:jc w:val="center"/>
              <w:rPr>
                <w:rFonts w:ascii="Times New Roman" w:hAnsi="Times New Roman" w:cs="Times New Roman"/>
              </w:rPr>
            </w:pPr>
            <w:r>
              <w:rPr>
                <w:rFonts w:ascii="Times New Roman" w:hAnsi="Times New Roman" w:cs="Times New Roman"/>
              </w:rPr>
              <w:t>Baik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pct"/>
            <w:vMerge w:val="continue"/>
            <w:vAlign w:val="center"/>
          </w:tcPr>
          <w:p>
            <w:pPr>
              <w:shd w:val="clear" w:color="auto" w:fill="FFFFFF" w:themeFill="background1"/>
              <w:spacing w:after="0" w:line="240" w:lineRule="auto"/>
              <w:jc w:val="center"/>
              <w:rPr>
                <w:rFonts w:ascii="Times New Roman" w:hAnsi="Times New Roman" w:cs="Times New Roman"/>
                <w:b/>
                <w:bCs/>
              </w:rPr>
            </w:pPr>
          </w:p>
        </w:tc>
        <w:tc>
          <w:tcPr>
            <w:tcW w:w="1651" w:type="pct"/>
            <w:vAlign w:val="center"/>
          </w:tcPr>
          <w:p>
            <w:pPr>
              <w:shd w:val="clear" w:color="auto" w:fill="FFFFFF" w:themeFill="background1"/>
              <w:spacing w:after="0" w:line="240" w:lineRule="auto"/>
              <w:jc w:val="center"/>
              <w:rPr>
                <w:rFonts w:ascii="Times New Roman" w:hAnsi="Times New Roman" w:cs="Times New Roman"/>
                <w:b/>
                <w:bCs/>
                <w:color w:val="000000" w:themeColor="text1"/>
                <w:lang w:val="en-US"/>
                <w14:textFill>
                  <w14:solidFill>
                    <w14:schemeClr w14:val="tx1"/>
                  </w14:solidFill>
                </w14:textFill>
              </w:rPr>
            </w:pPr>
            <w:r>
              <w:rPr>
                <w:rFonts w:ascii="Times New Roman" w:hAnsi="Times New Roman" w:cs="Times New Roman"/>
                <w:color w:val="000000" w:themeColor="text1"/>
                <w:shd w:val="clear" w:color="auto" w:fill="FFFFFF"/>
                <w:lang w:val="en-US"/>
                <w14:textFill>
                  <w14:solidFill>
                    <w14:schemeClr w14:val="tx1"/>
                  </w14:solidFill>
                </w14:textFill>
              </w:rPr>
              <w:t>Penayangan informasi tentang UKRI sangat menarik bagi saya</w:t>
            </w:r>
          </w:p>
        </w:tc>
        <w:tc>
          <w:tcPr>
            <w:tcW w:w="361" w:type="pct"/>
            <w:vAlign w:val="center"/>
          </w:tcPr>
          <w:p>
            <w:pPr>
              <w:shd w:val="clear" w:color="auto" w:fill="FFFFFF" w:themeFill="background1"/>
              <w:spacing w:after="0" w:line="240" w:lineRule="auto"/>
              <w:jc w:val="center"/>
              <w:rPr>
                <w:rFonts w:ascii="Times New Roman" w:hAnsi="Times New Roman" w:cs="Times New Roman"/>
              </w:rPr>
            </w:pPr>
            <w:r>
              <w:rPr>
                <w:rFonts w:ascii="Times New Roman" w:hAnsi="Times New Roman" w:cs="Times New Roman"/>
              </w:rPr>
              <w:t>3</w:t>
            </w:r>
          </w:p>
        </w:tc>
        <w:tc>
          <w:tcPr>
            <w:tcW w:w="306" w:type="pct"/>
            <w:vAlign w:val="center"/>
          </w:tcPr>
          <w:p>
            <w:pPr>
              <w:shd w:val="clear" w:color="auto" w:fill="FFFFFF" w:themeFill="background1"/>
              <w:spacing w:after="0" w:line="240" w:lineRule="auto"/>
              <w:jc w:val="center"/>
              <w:rPr>
                <w:rFonts w:ascii="Times New Roman" w:hAnsi="Times New Roman" w:cs="Times New Roman"/>
              </w:rPr>
            </w:pPr>
            <w:r>
              <w:rPr>
                <w:rFonts w:ascii="Times New Roman" w:hAnsi="Times New Roman" w:cs="Times New Roman"/>
              </w:rPr>
              <w:t>3</w:t>
            </w:r>
          </w:p>
        </w:tc>
        <w:tc>
          <w:tcPr>
            <w:tcW w:w="322" w:type="pct"/>
            <w:vAlign w:val="center"/>
          </w:tcPr>
          <w:p>
            <w:pPr>
              <w:shd w:val="clear" w:color="auto" w:fill="FFFFFF" w:themeFill="background1"/>
              <w:spacing w:after="0" w:line="240" w:lineRule="auto"/>
              <w:jc w:val="center"/>
              <w:rPr>
                <w:rFonts w:ascii="Times New Roman" w:hAnsi="Times New Roman" w:cs="Times New Roman"/>
              </w:rPr>
            </w:pPr>
            <w:r>
              <w:rPr>
                <w:rFonts w:ascii="Times New Roman" w:hAnsi="Times New Roman" w:cs="Times New Roman"/>
              </w:rPr>
              <w:t>8</w:t>
            </w:r>
          </w:p>
        </w:tc>
        <w:tc>
          <w:tcPr>
            <w:tcW w:w="275" w:type="pct"/>
            <w:vAlign w:val="center"/>
          </w:tcPr>
          <w:p>
            <w:pPr>
              <w:shd w:val="clear" w:color="auto" w:fill="FFFFFF" w:themeFill="background1"/>
              <w:spacing w:after="0" w:line="240" w:lineRule="auto"/>
              <w:jc w:val="center"/>
              <w:rPr>
                <w:rFonts w:ascii="Times New Roman" w:hAnsi="Times New Roman" w:cs="Times New Roman"/>
              </w:rPr>
            </w:pPr>
            <w:r>
              <w:rPr>
                <w:rFonts w:ascii="Times New Roman" w:hAnsi="Times New Roman" w:cs="Times New Roman"/>
              </w:rPr>
              <w:t>9</w:t>
            </w:r>
          </w:p>
        </w:tc>
        <w:tc>
          <w:tcPr>
            <w:tcW w:w="291" w:type="pct"/>
            <w:vAlign w:val="center"/>
          </w:tcPr>
          <w:p>
            <w:pPr>
              <w:shd w:val="clear" w:color="auto" w:fill="FFFFFF" w:themeFill="background1"/>
              <w:spacing w:after="0" w:line="240" w:lineRule="auto"/>
              <w:jc w:val="center"/>
              <w:rPr>
                <w:rFonts w:ascii="Times New Roman" w:hAnsi="Times New Roman" w:cs="Times New Roman"/>
              </w:rPr>
            </w:pPr>
            <w:r>
              <w:rPr>
                <w:rFonts w:ascii="Times New Roman" w:hAnsi="Times New Roman" w:cs="Times New Roman"/>
              </w:rPr>
              <w:t>7</w:t>
            </w:r>
          </w:p>
        </w:tc>
        <w:tc>
          <w:tcPr>
            <w:tcW w:w="489" w:type="pct"/>
            <w:vAlign w:val="center"/>
          </w:tcPr>
          <w:p>
            <w:pPr>
              <w:shd w:val="clear" w:color="auto" w:fill="FFFFFF" w:themeFill="background1"/>
              <w:spacing w:after="0" w:line="240" w:lineRule="auto"/>
              <w:jc w:val="center"/>
              <w:rPr>
                <w:rFonts w:ascii="Times New Roman" w:hAnsi="Times New Roman" w:cs="Times New Roman"/>
              </w:rPr>
            </w:pPr>
            <w:r>
              <w:rPr>
                <w:rFonts w:ascii="Times New Roman" w:hAnsi="Times New Roman" w:cs="Times New Roman"/>
                <w:color w:val="000000"/>
              </w:rPr>
              <w:t>3,5</w:t>
            </w:r>
          </w:p>
        </w:tc>
        <w:tc>
          <w:tcPr>
            <w:tcW w:w="575" w:type="pct"/>
            <w:vAlign w:val="center"/>
          </w:tcPr>
          <w:p>
            <w:pPr>
              <w:shd w:val="clear" w:color="auto" w:fill="FFFFFF" w:themeFill="background1"/>
              <w:spacing w:after="0" w:line="240" w:lineRule="auto"/>
              <w:jc w:val="center"/>
              <w:rPr>
                <w:rFonts w:ascii="Times New Roman" w:hAnsi="Times New Roman" w:cs="Times New Roman"/>
              </w:rPr>
            </w:pPr>
            <w:r>
              <w:rPr>
                <w:rFonts w:ascii="Times New Roman" w:hAnsi="Times New Roman" w:cs="Times New Roman"/>
              </w:rPr>
              <w:t>Baik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pct"/>
            <w:vMerge w:val="restart"/>
            <w:vAlign w:val="center"/>
          </w:tcPr>
          <w:p>
            <w:pPr>
              <w:shd w:val="clear" w:color="auto" w:fill="FFFFFF" w:themeFill="background1"/>
              <w:spacing w:after="0" w:line="240" w:lineRule="auto"/>
              <w:jc w:val="center"/>
              <w:rPr>
                <w:rFonts w:ascii="Times New Roman" w:hAnsi="Times New Roman" w:cs="Times New Roman"/>
                <w:i/>
                <w:iCs/>
              </w:rPr>
            </w:pPr>
            <w:r>
              <w:rPr>
                <w:rFonts w:ascii="Times New Roman" w:hAnsi="Times New Roman" w:cs="Times New Roman"/>
                <w:i/>
                <w:iCs/>
              </w:rPr>
              <w:t>Process</w:t>
            </w:r>
          </w:p>
        </w:tc>
        <w:tc>
          <w:tcPr>
            <w:tcW w:w="1651" w:type="pct"/>
            <w:shd w:val="clear" w:color="auto" w:fill="FFFFFF" w:themeFill="background1"/>
            <w:vAlign w:val="center"/>
          </w:tcPr>
          <w:p>
            <w:pPr>
              <w:shd w:val="clear" w:color="auto" w:fill="FFFFFF" w:themeFill="background1"/>
              <w:spacing w:after="0" w:line="240" w:lineRule="auto"/>
              <w:jc w:val="center"/>
              <w:rPr>
                <w:rFonts w:ascii="Times New Roman" w:hAnsi="Times New Roman" w:cs="Times New Roman"/>
                <w:color w:val="000000" w:themeColor="text1"/>
                <w:shd w:val="clear" w:color="auto" w:fill="FFFFFF"/>
                <w14:textFill>
                  <w14:solidFill>
                    <w14:schemeClr w14:val="tx1"/>
                  </w14:solidFill>
                </w14:textFill>
              </w:rPr>
            </w:pPr>
            <w:r>
              <w:rPr>
                <w:rFonts w:ascii="Times New Roman" w:hAnsi="Times New Roman" w:cs="Times New Roman"/>
                <w:color w:val="000000" w:themeColor="text1"/>
                <w:shd w:val="clear" w:color="auto" w:fill="FFFFFF"/>
                <w14:textFill>
                  <w14:solidFill>
                    <w14:schemeClr w14:val="tx1"/>
                  </w14:solidFill>
                </w14:textFill>
              </w:rPr>
              <w:t xml:space="preserve">Proses </w:t>
            </w:r>
            <w:r>
              <w:rPr>
                <w:rFonts w:ascii="Times New Roman" w:hAnsi="Times New Roman" w:cs="Times New Roman"/>
                <w:color w:val="000000" w:themeColor="text1"/>
                <w:shd w:val="clear" w:color="auto" w:fill="FFFFFF"/>
                <w:lang w:val="en-US"/>
                <w14:textFill>
                  <w14:solidFill>
                    <w14:schemeClr w14:val="tx1"/>
                  </w14:solidFill>
                </w14:textFill>
              </w:rPr>
              <w:t xml:space="preserve">belajar yang dilaksanakan di UKRI sangat  </w:t>
            </w:r>
            <w:r>
              <w:rPr>
                <w:rFonts w:ascii="Times New Roman" w:hAnsi="Times New Roman" w:cs="Times New Roman"/>
                <w:color w:val="000000" w:themeColor="text1"/>
                <w:shd w:val="clear" w:color="auto" w:fill="FFFFFF"/>
                <w14:textFill>
                  <w14:solidFill>
                    <w14:schemeClr w14:val="tx1"/>
                  </w14:solidFill>
                </w14:textFill>
              </w:rPr>
              <w:t>lancar tanpa ada kendala</w:t>
            </w:r>
          </w:p>
        </w:tc>
        <w:tc>
          <w:tcPr>
            <w:tcW w:w="361" w:type="pct"/>
            <w:shd w:val="clear" w:color="auto" w:fill="auto"/>
            <w:vAlign w:val="center"/>
          </w:tcPr>
          <w:p>
            <w:pPr>
              <w:shd w:val="clear" w:color="auto" w:fill="FFFFFF" w:themeFill="background1"/>
              <w:spacing w:after="0" w:line="240" w:lineRule="auto"/>
              <w:jc w:val="center"/>
              <w:rPr>
                <w:rFonts w:ascii="Times New Roman" w:hAnsi="Times New Roman" w:cs="Times New Roman"/>
              </w:rPr>
            </w:pPr>
            <w:r>
              <w:rPr>
                <w:rFonts w:ascii="Times New Roman" w:hAnsi="Times New Roman" w:cs="Times New Roman"/>
              </w:rPr>
              <w:t>1</w:t>
            </w:r>
          </w:p>
        </w:tc>
        <w:tc>
          <w:tcPr>
            <w:tcW w:w="306" w:type="pct"/>
            <w:shd w:val="clear" w:color="auto" w:fill="auto"/>
            <w:vAlign w:val="center"/>
          </w:tcPr>
          <w:p>
            <w:pPr>
              <w:shd w:val="clear" w:color="auto" w:fill="FFFFFF" w:themeFill="background1"/>
              <w:spacing w:after="0" w:line="240" w:lineRule="auto"/>
              <w:jc w:val="center"/>
              <w:rPr>
                <w:rFonts w:ascii="Times New Roman" w:hAnsi="Times New Roman" w:cs="Times New Roman"/>
              </w:rPr>
            </w:pPr>
            <w:r>
              <w:rPr>
                <w:rFonts w:ascii="Times New Roman" w:hAnsi="Times New Roman" w:cs="Times New Roman"/>
              </w:rPr>
              <w:t>2</w:t>
            </w:r>
          </w:p>
        </w:tc>
        <w:tc>
          <w:tcPr>
            <w:tcW w:w="322" w:type="pct"/>
            <w:shd w:val="clear" w:color="auto" w:fill="auto"/>
            <w:vAlign w:val="center"/>
          </w:tcPr>
          <w:p>
            <w:pPr>
              <w:shd w:val="clear" w:color="auto" w:fill="FFFFFF" w:themeFill="background1"/>
              <w:spacing w:after="0" w:line="240" w:lineRule="auto"/>
              <w:jc w:val="center"/>
              <w:rPr>
                <w:rFonts w:ascii="Times New Roman" w:hAnsi="Times New Roman" w:cs="Times New Roman"/>
              </w:rPr>
            </w:pPr>
            <w:r>
              <w:rPr>
                <w:rFonts w:ascii="Times New Roman" w:hAnsi="Times New Roman" w:cs="Times New Roman"/>
              </w:rPr>
              <w:t>4</w:t>
            </w:r>
          </w:p>
        </w:tc>
        <w:tc>
          <w:tcPr>
            <w:tcW w:w="275" w:type="pct"/>
            <w:shd w:val="clear" w:color="auto" w:fill="auto"/>
            <w:vAlign w:val="center"/>
          </w:tcPr>
          <w:p>
            <w:pPr>
              <w:shd w:val="clear" w:color="auto" w:fill="FFFFFF" w:themeFill="background1"/>
              <w:spacing w:after="0" w:line="240" w:lineRule="auto"/>
              <w:jc w:val="center"/>
              <w:rPr>
                <w:rFonts w:ascii="Times New Roman" w:hAnsi="Times New Roman" w:cs="Times New Roman"/>
              </w:rPr>
            </w:pPr>
            <w:r>
              <w:rPr>
                <w:rFonts w:ascii="Times New Roman" w:hAnsi="Times New Roman" w:cs="Times New Roman"/>
              </w:rPr>
              <w:t>13</w:t>
            </w:r>
          </w:p>
        </w:tc>
        <w:tc>
          <w:tcPr>
            <w:tcW w:w="291" w:type="pct"/>
            <w:shd w:val="clear" w:color="auto" w:fill="auto"/>
            <w:vAlign w:val="center"/>
          </w:tcPr>
          <w:p>
            <w:pPr>
              <w:shd w:val="clear" w:color="auto" w:fill="FFFFFF" w:themeFill="background1"/>
              <w:spacing w:after="0" w:line="240" w:lineRule="auto"/>
              <w:jc w:val="center"/>
              <w:rPr>
                <w:rFonts w:ascii="Times New Roman" w:hAnsi="Times New Roman" w:cs="Times New Roman"/>
              </w:rPr>
            </w:pPr>
            <w:r>
              <w:rPr>
                <w:rFonts w:ascii="Times New Roman" w:hAnsi="Times New Roman" w:cs="Times New Roman"/>
              </w:rPr>
              <w:t>10</w:t>
            </w:r>
          </w:p>
        </w:tc>
        <w:tc>
          <w:tcPr>
            <w:tcW w:w="489" w:type="pct"/>
            <w:shd w:val="clear" w:color="auto" w:fill="auto"/>
            <w:vAlign w:val="center"/>
          </w:tcPr>
          <w:p>
            <w:pPr>
              <w:shd w:val="clear" w:color="auto" w:fill="FFFFFF" w:themeFill="background1"/>
              <w:spacing w:after="0" w:line="240" w:lineRule="auto"/>
              <w:jc w:val="center"/>
              <w:rPr>
                <w:rFonts w:ascii="Times New Roman" w:hAnsi="Times New Roman" w:cs="Times New Roman"/>
              </w:rPr>
            </w:pPr>
            <w:r>
              <w:rPr>
                <w:rFonts w:ascii="Times New Roman" w:hAnsi="Times New Roman" w:cs="Times New Roman"/>
                <w:color w:val="000000"/>
              </w:rPr>
              <w:t>3,96</w:t>
            </w:r>
          </w:p>
        </w:tc>
        <w:tc>
          <w:tcPr>
            <w:tcW w:w="575" w:type="pct"/>
            <w:shd w:val="clear" w:color="auto" w:fill="auto"/>
            <w:vAlign w:val="center"/>
          </w:tcPr>
          <w:p>
            <w:pPr>
              <w:shd w:val="clear" w:color="auto" w:fill="FFFFFF" w:themeFill="background1"/>
              <w:spacing w:after="0" w:line="240" w:lineRule="auto"/>
              <w:jc w:val="center"/>
              <w:rPr>
                <w:rFonts w:ascii="Times New Roman" w:hAnsi="Times New Roman" w:cs="Times New Roman"/>
              </w:rPr>
            </w:pPr>
            <w:r>
              <w:rPr>
                <w:rFonts w:ascii="Times New Roman" w:hAnsi="Times New Roman" w:cs="Times New Roman"/>
              </w:rPr>
              <w:t>Baik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pct"/>
            <w:vMerge w:val="continue"/>
            <w:vAlign w:val="center"/>
          </w:tcPr>
          <w:p>
            <w:pPr>
              <w:shd w:val="clear" w:color="auto" w:fill="FFFFFF" w:themeFill="background1"/>
              <w:spacing w:after="0" w:line="240" w:lineRule="auto"/>
              <w:jc w:val="center"/>
              <w:rPr>
                <w:rFonts w:ascii="Times New Roman" w:hAnsi="Times New Roman" w:cs="Times New Roman"/>
                <w:b/>
                <w:bCs/>
              </w:rPr>
            </w:pPr>
          </w:p>
        </w:tc>
        <w:tc>
          <w:tcPr>
            <w:tcW w:w="1651" w:type="pct"/>
            <w:shd w:val="clear" w:color="auto" w:fill="FFFFFF" w:themeFill="background1"/>
            <w:vAlign w:val="center"/>
          </w:tcPr>
          <w:p>
            <w:pPr>
              <w:shd w:val="clear" w:color="auto" w:fill="FFFFFF" w:themeFill="background1"/>
              <w:spacing w:after="0" w:line="240" w:lineRule="auto"/>
              <w:jc w:val="center"/>
              <w:rPr>
                <w:rFonts w:ascii="Times New Roman" w:hAnsi="Times New Roman" w:cs="Times New Roman"/>
                <w:color w:val="000000" w:themeColor="text1"/>
                <w:shd w:val="clear" w:color="auto" w:fill="FFFFFF"/>
                <w14:textFill>
                  <w14:solidFill>
                    <w14:schemeClr w14:val="tx1"/>
                  </w14:solidFill>
                </w14:textFill>
              </w:rPr>
            </w:pPr>
            <w:r>
              <w:rPr>
                <w:rFonts w:ascii="Times New Roman" w:hAnsi="Times New Roman" w:cs="Times New Roman"/>
                <w:color w:val="000000" w:themeColor="text1"/>
                <w:shd w:val="clear" w:color="auto" w:fill="FFFFFF"/>
                <w14:textFill>
                  <w14:solidFill>
                    <w14:schemeClr w14:val="tx1"/>
                  </w14:solidFill>
                </w14:textFill>
              </w:rPr>
              <w:t xml:space="preserve">Setiap </w:t>
            </w:r>
            <w:r>
              <w:rPr>
                <w:rFonts w:ascii="Times New Roman" w:hAnsi="Times New Roman" w:cs="Times New Roman"/>
                <w:color w:val="000000" w:themeColor="text1"/>
                <w:shd w:val="clear" w:color="auto" w:fill="FFFFFF"/>
                <w:lang w:val="en-US"/>
                <w14:textFill>
                  <w14:solidFill>
                    <w14:schemeClr w14:val="tx1"/>
                  </w14:solidFill>
                </w14:textFill>
              </w:rPr>
              <w:t xml:space="preserve">kegiatan </w:t>
            </w:r>
            <w:r>
              <w:rPr>
                <w:rFonts w:ascii="Times New Roman" w:hAnsi="Times New Roman" w:cs="Times New Roman"/>
                <w:color w:val="000000" w:themeColor="text1"/>
                <w:shd w:val="clear" w:color="auto" w:fill="FFFFFF"/>
                <w14:textFill>
                  <w14:solidFill>
                    <w14:schemeClr w14:val="tx1"/>
                  </w14:solidFill>
                </w14:textFill>
              </w:rPr>
              <w:t xml:space="preserve"> </w:t>
            </w:r>
            <w:r>
              <w:rPr>
                <w:rFonts w:ascii="Times New Roman" w:hAnsi="Times New Roman" w:cs="Times New Roman"/>
                <w:color w:val="000000" w:themeColor="text1"/>
                <w:shd w:val="clear" w:color="auto" w:fill="FFFFFF"/>
                <w:lang w:val="en-US"/>
                <w14:textFill>
                  <w14:solidFill>
                    <w14:schemeClr w14:val="tx1"/>
                  </w14:solidFill>
                </w14:textFill>
              </w:rPr>
              <w:t xml:space="preserve">belajar di UKRI </w:t>
            </w:r>
            <w:r>
              <w:rPr>
                <w:rFonts w:ascii="Times New Roman" w:hAnsi="Times New Roman" w:cs="Times New Roman"/>
                <w:color w:val="000000" w:themeColor="text1"/>
                <w:shd w:val="clear" w:color="auto" w:fill="FFFFFF"/>
                <w14:textFill>
                  <w14:solidFill>
                    <w14:schemeClr w14:val="tx1"/>
                  </w14:solidFill>
                </w14:textFill>
              </w:rPr>
              <w:t xml:space="preserve">memberikan pengalaman </w:t>
            </w:r>
            <w:r>
              <w:rPr>
                <w:rFonts w:ascii="Times New Roman" w:hAnsi="Times New Roman" w:cs="Times New Roman"/>
                <w:color w:val="000000" w:themeColor="text1"/>
                <w:shd w:val="clear" w:color="auto" w:fill="FFFFFF"/>
                <w:lang w:val="en-US"/>
                <w14:textFill>
                  <w14:solidFill>
                    <w14:schemeClr w14:val="tx1"/>
                  </w14:solidFill>
                </w14:textFill>
              </w:rPr>
              <w:t xml:space="preserve">sangat </w:t>
            </w:r>
            <w:r>
              <w:rPr>
                <w:rFonts w:ascii="Times New Roman" w:hAnsi="Times New Roman" w:cs="Times New Roman"/>
                <w:color w:val="000000" w:themeColor="text1"/>
                <w:shd w:val="clear" w:color="auto" w:fill="FFFFFF"/>
                <w14:textFill>
                  <w14:solidFill>
                    <w14:schemeClr w14:val="tx1"/>
                  </w14:solidFill>
                </w14:textFill>
              </w:rPr>
              <w:t xml:space="preserve">baik </w:t>
            </w:r>
            <w:r>
              <w:rPr>
                <w:rFonts w:ascii="Times New Roman" w:hAnsi="Times New Roman" w:cs="Times New Roman"/>
                <w:color w:val="000000" w:themeColor="text1"/>
                <w:shd w:val="clear" w:color="auto" w:fill="FFFFFF"/>
                <w:lang w:val="en-US"/>
                <w14:textFill>
                  <w14:solidFill>
                    <w14:schemeClr w14:val="tx1"/>
                  </w14:solidFill>
                </w14:textFill>
              </w:rPr>
              <w:t>bagi saya.</w:t>
            </w:r>
          </w:p>
        </w:tc>
        <w:tc>
          <w:tcPr>
            <w:tcW w:w="361" w:type="pct"/>
            <w:shd w:val="clear" w:color="auto" w:fill="auto"/>
            <w:vAlign w:val="center"/>
          </w:tcPr>
          <w:p>
            <w:pPr>
              <w:shd w:val="clear" w:color="auto" w:fill="FFFFFF" w:themeFill="background1"/>
              <w:spacing w:after="0" w:line="240" w:lineRule="auto"/>
              <w:jc w:val="center"/>
              <w:rPr>
                <w:rFonts w:ascii="Times New Roman" w:hAnsi="Times New Roman" w:cs="Times New Roman"/>
              </w:rPr>
            </w:pPr>
            <w:r>
              <w:rPr>
                <w:rFonts w:ascii="Times New Roman" w:hAnsi="Times New Roman" w:cs="Times New Roman"/>
              </w:rPr>
              <w:t>3</w:t>
            </w:r>
          </w:p>
        </w:tc>
        <w:tc>
          <w:tcPr>
            <w:tcW w:w="306" w:type="pct"/>
            <w:shd w:val="clear" w:color="auto" w:fill="auto"/>
            <w:vAlign w:val="center"/>
          </w:tcPr>
          <w:p>
            <w:pPr>
              <w:shd w:val="clear" w:color="auto" w:fill="FFFFFF" w:themeFill="background1"/>
              <w:spacing w:after="0" w:line="240" w:lineRule="auto"/>
              <w:jc w:val="center"/>
              <w:rPr>
                <w:rFonts w:ascii="Times New Roman" w:hAnsi="Times New Roman" w:cs="Times New Roman"/>
              </w:rPr>
            </w:pPr>
            <w:r>
              <w:rPr>
                <w:rFonts w:ascii="Times New Roman" w:hAnsi="Times New Roman" w:cs="Times New Roman"/>
              </w:rPr>
              <w:t>3</w:t>
            </w:r>
          </w:p>
        </w:tc>
        <w:tc>
          <w:tcPr>
            <w:tcW w:w="322" w:type="pct"/>
            <w:shd w:val="clear" w:color="auto" w:fill="auto"/>
            <w:vAlign w:val="center"/>
          </w:tcPr>
          <w:p>
            <w:pPr>
              <w:shd w:val="clear" w:color="auto" w:fill="FFFFFF" w:themeFill="background1"/>
              <w:spacing w:after="0" w:line="240" w:lineRule="auto"/>
              <w:jc w:val="center"/>
              <w:rPr>
                <w:rFonts w:ascii="Times New Roman" w:hAnsi="Times New Roman" w:cs="Times New Roman"/>
              </w:rPr>
            </w:pPr>
            <w:r>
              <w:rPr>
                <w:rFonts w:ascii="Times New Roman" w:hAnsi="Times New Roman" w:cs="Times New Roman"/>
              </w:rPr>
              <w:t>8</w:t>
            </w:r>
          </w:p>
        </w:tc>
        <w:tc>
          <w:tcPr>
            <w:tcW w:w="275" w:type="pct"/>
            <w:shd w:val="clear" w:color="auto" w:fill="auto"/>
            <w:vAlign w:val="center"/>
          </w:tcPr>
          <w:p>
            <w:pPr>
              <w:shd w:val="clear" w:color="auto" w:fill="FFFFFF" w:themeFill="background1"/>
              <w:spacing w:after="0" w:line="240" w:lineRule="auto"/>
              <w:jc w:val="center"/>
              <w:rPr>
                <w:rFonts w:ascii="Times New Roman" w:hAnsi="Times New Roman" w:cs="Times New Roman"/>
              </w:rPr>
            </w:pPr>
            <w:r>
              <w:rPr>
                <w:rFonts w:ascii="Times New Roman" w:hAnsi="Times New Roman" w:cs="Times New Roman"/>
              </w:rPr>
              <w:t>9</w:t>
            </w:r>
          </w:p>
        </w:tc>
        <w:tc>
          <w:tcPr>
            <w:tcW w:w="291" w:type="pct"/>
            <w:shd w:val="clear" w:color="auto" w:fill="auto"/>
            <w:vAlign w:val="center"/>
          </w:tcPr>
          <w:p>
            <w:pPr>
              <w:shd w:val="clear" w:color="auto" w:fill="FFFFFF" w:themeFill="background1"/>
              <w:spacing w:after="0" w:line="240" w:lineRule="auto"/>
              <w:jc w:val="center"/>
              <w:rPr>
                <w:rFonts w:ascii="Times New Roman" w:hAnsi="Times New Roman" w:cs="Times New Roman"/>
              </w:rPr>
            </w:pPr>
            <w:r>
              <w:rPr>
                <w:rFonts w:ascii="Times New Roman" w:hAnsi="Times New Roman" w:cs="Times New Roman"/>
              </w:rPr>
              <w:t>7</w:t>
            </w:r>
          </w:p>
        </w:tc>
        <w:tc>
          <w:tcPr>
            <w:tcW w:w="489" w:type="pct"/>
            <w:shd w:val="clear" w:color="auto" w:fill="auto"/>
            <w:vAlign w:val="center"/>
          </w:tcPr>
          <w:p>
            <w:pPr>
              <w:shd w:val="clear" w:color="auto" w:fill="FFFFFF" w:themeFill="background1"/>
              <w:spacing w:after="0" w:line="240" w:lineRule="auto"/>
              <w:jc w:val="center"/>
              <w:rPr>
                <w:rFonts w:ascii="Times New Roman" w:hAnsi="Times New Roman" w:cs="Times New Roman"/>
              </w:rPr>
            </w:pPr>
            <w:r>
              <w:rPr>
                <w:rFonts w:ascii="Times New Roman" w:hAnsi="Times New Roman" w:cs="Times New Roman"/>
                <w:color w:val="000000"/>
              </w:rPr>
              <w:t>3,5</w:t>
            </w:r>
          </w:p>
        </w:tc>
        <w:tc>
          <w:tcPr>
            <w:tcW w:w="575" w:type="pct"/>
            <w:shd w:val="clear" w:color="auto" w:fill="auto"/>
            <w:vAlign w:val="center"/>
          </w:tcPr>
          <w:p>
            <w:pPr>
              <w:shd w:val="clear" w:color="auto" w:fill="FFFFFF" w:themeFill="background1"/>
              <w:spacing w:after="0" w:line="240" w:lineRule="auto"/>
              <w:jc w:val="center"/>
              <w:rPr>
                <w:rFonts w:ascii="Times New Roman" w:hAnsi="Times New Roman" w:cs="Times New Roman"/>
              </w:rPr>
            </w:pPr>
            <w:r>
              <w:rPr>
                <w:rFonts w:ascii="Times New Roman" w:hAnsi="Times New Roman" w:cs="Times New Roman"/>
              </w:rPr>
              <w:t>Baik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pct"/>
            <w:vMerge w:val="restart"/>
            <w:shd w:val="clear" w:color="auto" w:fill="FFFFFF" w:themeFill="background1"/>
            <w:vAlign w:val="center"/>
          </w:tcPr>
          <w:p>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People</w:t>
            </w:r>
          </w:p>
        </w:tc>
        <w:tc>
          <w:tcPr>
            <w:tcW w:w="1651" w:type="pct"/>
            <w:shd w:val="clear" w:color="auto" w:fill="FFFFFF" w:themeFill="background1"/>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Petugas yang melayani mahasiswa di UKRI sangat memahami pekerjaan sesuai dengan tugasnya.</w:t>
            </w:r>
          </w:p>
        </w:tc>
        <w:tc>
          <w:tcPr>
            <w:tcW w:w="361" w:type="pct"/>
            <w:shd w:val="clear" w:color="auto" w:fill="FFFFFF" w:themeFill="background1"/>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06" w:type="pct"/>
            <w:shd w:val="clear" w:color="auto" w:fill="FFFFFF" w:themeFill="background1"/>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322" w:type="pct"/>
            <w:shd w:val="clear" w:color="auto" w:fill="FFFFFF" w:themeFill="background1"/>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275" w:type="pct"/>
            <w:shd w:val="clear" w:color="auto" w:fill="FFFFFF" w:themeFill="background1"/>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291" w:type="pct"/>
            <w:shd w:val="clear" w:color="auto" w:fill="FFFFFF" w:themeFill="background1"/>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89" w:type="pct"/>
            <w:shd w:val="clear" w:color="auto" w:fill="FFFFFF" w:themeFill="background1"/>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3,1</w:t>
            </w:r>
          </w:p>
        </w:tc>
        <w:tc>
          <w:tcPr>
            <w:tcW w:w="575" w:type="pct"/>
            <w:shd w:val="clear" w:color="auto" w:fill="FFFFFF" w:themeFill="background1"/>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Kurang Baik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pct"/>
            <w:vMerge w:val="continue"/>
            <w:shd w:val="clear" w:color="auto" w:fill="FFFFFF" w:themeFill="background1"/>
            <w:vAlign w:val="center"/>
          </w:tcPr>
          <w:p>
            <w:pPr>
              <w:spacing w:after="0" w:line="240" w:lineRule="auto"/>
              <w:jc w:val="center"/>
              <w:rPr>
                <w:rFonts w:ascii="Times New Roman" w:hAnsi="Times New Roman" w:cs="Times New Roman"/>
                <w:sz w:val="24"/>
                <w:szCs w:val="24"/>
              </w:rPr>
            </w:pPr>
          </w:p>
        </w:tc>
        <w:tc>
          <w:tcPr>
            <w:tcW w:w="1651" w:type="pct"/>
            <w:shd w:val="clear" w:color="auto" w:fill="FFFFFF" w:themeFill="background1"/>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Petugas yang melayani mahasiswa di UKRI sangat Responsif ketika diminta bantuan oleh mahasiswa</w:t>
            </w:r>
          </w:p>
        </w:tc>
        <w:tc>
          <w:tcPr>
            <w:tcW w:w="361" w:type="pct"/>
            <w:shd w:val="clear" w:color="auto" w:fill="FFFFFF" w:themeFill="background1"/>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06" w:type="pct"/>
            <w:shd w:val="clear" w:color="auto" w:fill="FFFFFF" w:themeFill="background1"/>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322" w:type="pct"/>
            <w:shd w:val="clear" w:color="auto" w:fill="FFFFFF" w:themeFill="background1"/>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275" w:type="pct"/>
            <w:shd w:val="clear" w:color="auto" w:fill="FFFFFF" w:themeFill="background1"/>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291" w:type="pct"/>
            <w:shd w:val="clear" w:color="auto" w:fill="FFFFFF" w:themeFill="background1"/>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89" w:type="pct"/>
            <w:shd w:val="clear" w:color="auto" w:fill="FFFFFF" w:themeFill="background1"/>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3,1</w:t>
            </w:r>
          </w:p>
        </w:tc>
        <w:tc>
          <w:tcPr>
            <w:tcW w:w="575" w:type="pct"/>
            <w:shd w:val="clear" w:color="auto" w:fill="FFFFFF" w:themeFill="background1"/>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Kurang Baik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pct"/>
            <w:vMerge w:val="restart"/>
            <w:shd w:val="clear" w:color="auto" w:fill="FFFFFF" w:themeFill="background1"/>
            <w:vAlign w:val="center"/>
          </w:tcPr>
          <w:p>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Physical Evidence</w:t>
            </w:r>
          </w:p>
        </w:tc>
        <w:tc>
          <w:tcPr>
            <w:tcW w:w="1651" w:type="pct"/>
            <w:shd w:val="clear" w:color="auto" w:fill="FFFFFF" w:themeFill="background1"/>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Kelengkapan sarana belajar yang digunakan untuk sangat mendukung kegiatan belajar mengajar.</w:t>
            </w:r>
          </w:p>
        </w:tc>
        <w:tc>
          <w:tcPr>
            <w:tcW w:w="361" w:type="pct"/>
            <w:shd w:val="clear" w:color="auto" w:fill="FFFFFF" w:themeFill="background1"/>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06" w:type="pct"/>
            <w:shd w:val="clear" w:color="auto" w:fill="FFFFFF" w:themeFill="background1"/>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322" w:type="pct"/>
            <w:shd w:val="clear" w:color="auto" w:fill="FFFFFF" w:themeFill="background1"/>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275" w:type="pct"/>
            <w:shd w:val="clear" w:color="auto" w:fill="FFFFFF" w:themeFill="background1"/>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291" w:type="pct"/>
            <w:shd w:val="clear" w:color="auto" w:fill="FFFFFF" w:themeFill="background1"/>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89" w:type="pct"/>
            <w:shd w:val="clear" w:color="auto" w:fill="FFFFFF" w:themeFill="background1"/>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575" w:type="pct"/>
            <w:shd w:val="clear" w:color="auto" w:fill="FFFFFF" w:themeFill="background1"/>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Kurang Baik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pct"/>
            <w:vMerge w:val="continue"/>
            <w:shd w:val="clear" w:color="auto" w:fill="FFFFFF" w:themeFill="background1"/>
            <w:vAlign w:val="center"/>
          </w:tcPr>
          <w:p>
            <w:pPr>
              <w:spacing w:after="0" w:line="240" w:lineRule="auto"/>
              <w:rPr>
                <w:rFonts w:ascii="Times New Roman" w:hAnsi="Times New Roman" w:cs="Times New Roman"/>
                <w:sz w:val="24"/>
                <w:szCs w:val="24"/>
              </w:rPr>
            </w:pPr>
          </w:p>
        </w:tc>
        <w:tc>
          <w:tcPr>
            <w:tcW w:w="1651" w:type="pct"/>
            <w:shd w:val="clear" w:color="auto" w:fill="FFFFFF" w:themeFill="background1"/>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Kelengkapan sarana ekstra kulikuler di UKRI yang digunakan untuk sangat lengkap dan mendukung</w:t>
            </w:r>
          </w:p>
        </w:tc>
        <w:tc>
          <w:tcPr>
            <w:tcW w:w="361" w:type="pct"/>
            <w:shd w:val="clear" w:color="auto" w:fill="FFFFFF" w:themeFill="background1"/>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06" w:type="pct"/>
            <w:shd w:val="clear" w:color="auto" w:fill="FFFFFF" w:themeFill="background1"/>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322" w:type="pct"/>
            <w:shd w:val="clear" w:color="auto" w:fill="FFFFFF" w:themeFill="background1"/>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275" w:type="pct"/>
            <w:shd w:val="clear" w:color="auto" w:fill="FFFFFF" w:themeFill="background1"/>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291" w:type="pct"/>
            <w:shd w:val="clear" w:color="auto" w:fill="FFFFFF" w:themeFill="background1"/>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89" w:type="pct"/>
            <w:shd w:val="clear" w:color="auto" w:fill="FFFFFF" w:themeFill="background1"/>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575" w:type="pct"/>
            <w:shd w:val="clear" w:color="auto" w:fill="FFFFFF" w:themeFill="background1"/>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Kurang Baik</w:t>
            </w:r>
          </w:p>
        </w:tc>
      </w:tr>
    </w:tbl>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Sumber: Diolah oleh Peneliti, 2023</w:t>
      </w:r>
    </w:p>
    <w:p>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Berdasarkan tabel 1.6 di atas peneliti melakukan penelitian terhadap elemen-elemen bauran pemasaran. Hasil penelitian pendahuluan bauran pemasaran pada Universitas Kebangsaan Republik Indonesia menunjukkan bahwa dimensi </w:t>
      </w:r>
      <w:r>
        <w:rPr>
          <w:rFonts w:ascii="Times New Roman" w:hAnsi="Times New Roman" w:cs="Times New Roman"/>
          <w:i/>
          <w:iCs/>
          <w:sz w:val="24"/>
          <w:szCs w:val="24"/>
        </w:rPr>
        <w:t>people</w:t>
      </w:r>
      <w:r>
        <w:rPr>
          <w:rFonts w:ascii="Times New Roman" w:hAnsi="Times New Roman" w:cs="Times New Roman"/>
          <w:sz w:val="24"/>
          <w:szCs w:val="24"/>
        </w:rPr>
        <w:t xml:space="preserve"> dan </w:t>
      </w:r>
      <w:r>
        <w:rPr>
          <w:rFonts w:ascii="Times New Roman" w:hAnsi="Times New Roman" w:cs="Times New Roman"/>
          <w:i/>
          <w:iCs/>
          <w:sz w:val="24"/>
          <w:szCs w:val="24"/>
        </w:rPr>
        <w:t xml:space="preserve">physical evidence </w:t>
      </w:r>
      <w:r>
        <w:rPr>
          <w:rFonts w:ascii="Times New Roman" w:hAnsi="Times New Roman" w:cs="Times New Roman"/>
          <w:sz w:val="24"/>
          <w:szCs w:val="24"/>
        </w:rPr>
        <w:t xml:space="preserve">termasuk ke dalam kategori kurang baik. Faktor yang terindikasi mempengaruhi </w:t>
      </w:r>
      <w:r>
        <w:rPr>
          <w:rFonts w:ascii="Times New Roman" w:hAnsi="Times New Roman" w:cs="Times New Roman"/>
          <w:i/>
          <w:iCs/>
          <w:sz w:val="24"/>
          <w:szCs w:val="24"/>
        </w:rPr>
        <w:t>satisfaction</w:t>
      </w:r>
      <w:r>
        <w:rPr>
          <w:rFonts w:ascii="Times New Roman" w:hAnsi="Times New Roman" w:cs="Times New Roman"/>
          <w:sz w:val="24"/>
          <w:szCs w:val="24"/>
        </w:rPr>
        <w:t xml:space="preserve"> dan </w:t>
      </w:r>
      <w:r>
        <w:rPr>
          <w:rFonts w:ascii="Times New Roman" w:hAnsi="Times New Roman" w:cs="Times New Roman"/>
          <w:i/>
          <w:iCs/>
          <w:sz w:val="24"/>
          <w:szCs w:val="24"/>
        </w:rPr>
        <w:t>trust</w:t>
      </w:r>
      <w:r>
        <w:rPr>
          <w:rFonts w:ascii="Times New Roman" w:hAnsi="Times New Roman" w:cs="Times New Roman"/>
          <w:sz w:val="24"/>
          <w:szCs w:val="24"/>
        </w:rPr>
        <w:t xml:space="preserve"> mahasiswa Universitas Kebangsaan Republik Indonesia adalah </w:t>
      </w:r>
      <w:r>
        <w:rPr>
          <w:rFonts w:ascii="Times New Roman" w:hAnsi="Times New Roman" w:cs="Times New Roman"/>
          <w:i/>
          <w:iCs/>
          <w:sz w:val="24"/>
          <w:szCs w:val="24"/>
        </w:rPr>
        <w:t>people</w:t>
      </w:r>
      <w:r>
        <w:rPr>
          <w:rFonts w:ascii="Times New Roman" w:hAnsi="Times New Roman" w:cs="Times New Roman"/>
          <w:sz w:val="24"/>
          <w:szCs w:val="24"/>
        </w:rPr>
        <w:t xml:space="preserve"> dan </w:t>
      </w:r>
      <w:r>
        <w:rPr>
          <w:rFonts w:ascii="Times New Roman" w:hAnsi="Times New Roman" w:cs="Times New Roman"/>
          <w:i/>
          <w:iCs/>
          <w:sz w:val="24"/>
          <w:szCs w:val="24"/>
        </w:rPr>
        <w:t>physical evidence</w:t>
      </w:r>
      <w:r>
        <w:rPr>
          <w:rFonts w:ascii="Times New Roman" w:hAnsi="Times New Roman" w:cs="Times New Roman"/>
          <w:sz w:val="24"/>
          <w:szCs w:val="24"/>
        </w:rPr>
        <w:t xml:space="preserve">. </w:t>
      </w:r>
    </w:p>
    <w:p>
      <w:pPr>
        <w:spacing w:after="0" w:line="240" w:lineRule="auto"/>
        <w:ind w:firstLine="720"/>
        <w:jc w:val="both"/>
        <w:rPr>
          <w:rFonts w:ascii="Times New Roman" w:hAnsi="Times New Roman" w:cs="Times New Roman"/>
          <w:b/>
          <w:bCs/>
          <w:sz w:val="24"/>
          <w:szCs w:val="24"/>
        </w:rPr>
      </w:pPr>
      <w:r>
        <w:rPr>
          <w:rFonts w:ascii="Times New Roman" w:hAnsi="Times New Roman" w:cs="Times New Roman"/>
          <w:sz w:val="24"/>
          <w:szCs w:val="24"/>
        </w:rPr>
        <w:t xml:space="preserve">Berdasarkan data-data yang sudah dilampirkan dan pengamatan selama beberapa bulan, maka peneliti tertarik untuk melakukan penelitian dengan judul </w:t>
      </w:r>
      <w:r>
        <w:rPr>
          <w:rFonts w:ascii="Times New Roman" w:hAnsi="Times New Roman" w:cs="Times New Roman"/>
          <w:b/>
          <w:bCs/>
          <w:sz w:val="24"/>
          <w:szCs w:val="24"/>
        </w:rPr>
        <w:t>“Pengaruh Sumber Daya Manusia (</w:t>
      </w:r>
      <w:r>
        <w:rPr>
          <w:rFonts w:ascii="Times New Roman" w:hAnsi="Times New Roman" w:cs="Times New Roman"/>
          <w:b/>
          <w:bCs/>
          <w:i/>
          <w:iCs/>
          <w:sz w:val="24"/>
          <w:szCs w:val="24"/>
        </w:rPr>
        <w:t>People</w:t>
      </w:r>
      <w:r>
        <w:rPr>
          <w:rFonts w:ascii="Times New Roman" w:hAnsi="Times New Roman" w:cs="Times New Roman"/>
          <w:b/>
          <w:bCs/>
          <w:sz w:val="24"/>
          <w:szCs w:val="24"/>
        </w:rPr>
        <w:t>) dan Bukti Fisik (</w:t>
      </w:r>
      <w:r>
        <w:rPr>
          <w:rFonts w:ascii="Times New Roman" w:hAnsi="Times New Roman" w:cs="Times New Roman"/>
          <w:b/>
          <w:bCs/>
          <w:i/>
          <w:iCs/>
          <w:sz w:val="24"/>
          <w:szCs w:val="24"/>
        </w:rPr>
        <w:t>Physical Evidence</w:t>
      </w:r>
      <w:r>
        <w:rPr>
          <w:rFonts w:ascii="Times New Roman" w:hAnsi="Times New Roman" w:cs="Times New Roman"/>
          <w:b/>
          <w:bCs/>
          <w:sz w:val="24"/>
          <w:szCs w:val="24"/>
        </w:rPr>
        <w:t xml:space="preserve"> Terhadap Kepuasan serta Implikasinya Pada Kepercayaan (Suatu Survei Pada Mahasiswa Universitas Kebangsaan Republik Indonesia Bandung”.</w:t>
      </w:r>
    </w:p>
    <w:p>
      <w:pPr>
        <w:spacing w:after="0" w:line="240" w:lineRule="auto"/>
        <w:ind w:firstLine="720"/>
        <w:jc w:val="both"/>
        <w:rPr>
          <w:rFonts w:ascii="Times New Roman" w:hAnsi="Times New Roman" w:cs="Times New Roman"/>
          <w:sz w:val="24"/>
          <w:szCs w:val="24"/>
          <w:shd w:val="clear" w:color="auto" w:fill="FFFFFF"/>
        </w:rPr>
      </w:pPr>
    </w:p>
    <w:p>
      <w:pPr>
        <w:pStyle w:val="3"/>
        <w:numPr>
          <w:ilvl w:val="0"/>
          <w:numId w:val="1"/>
        </w:numPr>
        <w:spacing w:before="0" w:line="240" w:lineRule="auto"/>
        <w:ind w:hanging="720"/>
      </w:pPr>
      <w:bookmarkStart w:id="8" w:name="_Toc153736532"/>
      <w:r>
        <w:t>Identifikasi Masalah dan Rumusan Masalah Penelitian</w:t>
      </w:r>
      <w:bookmarkEnd w:id="8"/>
    </w:p>
    <w:p>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lang w:val="en-US"/>
        </w:rPr>
        <w:t>Identifikasi masalah penelitian merupakan proses perumusan masalah-masalah yang akan diteliti, sedangkan rumusan masalah menggambarkan permasalahan yang tercakup di dalam peneliatian ini.</w:t>
      </w:r>
      <w:r>
        <w:rPr>
          <w:rFonts w:ascii="Times New Roman" w:hAnsi="Times New Roman" w:cs="Times New Roman"/>
          <w:sz w:val="24"/>
          <w:szCs w:val="24"/>
        </w:rPr>
        <w:t xml:space="preserve"> Berikut akan dipaparkan mengenai identifikasi dan rumusan masalah yang ada dalam penelitian ini.</w:t>
      </w:r>
      <w:r>
        <w:rPr>
          <w:rFonts w:ascii="Times New Roman" w:hAnsi="Times New Roman" w:cs="Times New Roman"/>
          <w:sz w:val="24"/>
          <w:szCs w:val="24"/>
        </w:rPr>
        <w:tab/>
      </w:r>
    </w:p>
    <w:p>
      <w:pPr>
        <w:spacing w:after="0" w:line="240" w:lineRule="auto"/>
        <w:jc w:val="both"/>
        <w:rPr>
          <w:rFonts w:ascii="Times New Roman" w:hAnsi="Times New Roman" w:cs="Times New Roman"/>
          <w:sz w:val="24"/>
          <w:szCs w:val="24"/>
        </w:rPr>
      </w:pPr>
    </w:p>
    <w:p>
      <w:pPr>
        <w:pStyle w:val="4"/>
        <w:numPr>
          <w:ilvl w:val="0"/>
          <w:numId w:val="2"/>
        </w:numPr>
        <w:spacing w:before="0" w:line="240" w:lineRule="auto"/>
        <w:ind w:hanging="720"/>
        <w:rPr>
          <w:rFonts w:cs="Times New Roman"/>
        </w:rPr>
      </w:pPr>
      <w:bookmarkStart w:id="9" w:name="_Toc153736533"/>
      <w:r>
        <w:t xml:space="preserve">Identifikasi </w:t>
      </w:r>
      <w:r>
        <w:rPr>
          <w:rFonts w:cs="Times New Roman"/>
        </w:rPr>
        <w:t>Masalah</w:t>
      </w:r>
      <w:bookmarkEnd w:id="9"/>
    </w:p>
    <w:p>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Berdasarkan latar belakang yang telah diuraikan maka dapat peneliti identifikasi masalah pada penelitian ini yakni sebagai berikut:</w:t>
      </w:r>
    </w:p>
    <w:p>
      <w:pPr>
        <w:pStyle w:val="36"/>
        <w:numPr>
          <w:ilvl w:val="0"/>
          <w:numId w:val="3"/>
        </w:num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Penduduk Indonesia yang sudah mengenyam pendidikan sampai perguruan tinggi hanya 6,41%.</w:t>
      </w:r>
    </w:p>
    <w:p>
      <w:pPr>
        <w:pStyle w:val="36"/>
        <w:numPr>
          <w:ilvl w:val="0"/>
          <w:numId w:val="3"/>
        </w:num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Kota Bandung menempati posisi pertama dengan jumlah mahasiswa terbanyak sebesar 280.900 mahasiswa, yang berarti setiap perguruan tinggi yang berada di kota Bandung memiliki persaingan yang sangat ketat.</w:t>
      </w:r>
    </w:p>
    <w:p>
      <w:pPr>
        <w:pStyle w:val="36"/>
        <w:numPr>
          <w:ilvl w:val="0"/>
          <w:numId w:val="3"/>
        </w:num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Jumlah mahasiswa Universitas Kebangsaan Republik Indonesia menempati posisi terakhir dengan 1.930 mahasiswa, yang berarti calon mahasiswa kurang berminat dalam memilih Universitas Kebangsaan Republik Indonesia sebagai instansi untuk melanjutkan pendidikan.</w:t>
      </w:r>
    </w:p>
    <w:p>
      <w:pPr>
        <w:pStyle w:val="36"/>
        <w:numPr>
          <w:ilvl w:val="0"/>
          <w:numId w:val="3"/>
        </w:num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Hasil penelitian pendahuluan menunjukkan mahasiswa merasa kurang puas</w:t>
      </w:r>
      <w:r>
        <w:rPr>
          <w:rFonts w:ascii="Times New Roman" w:hAnsi="Times New Roman" w:cs="Times New Roman"/>
          <w:sz w:val="24"/>
          <w:szCs w:val="24"/>
          <w:lang w:val="en-US"/>
        </w:rPr>
        <w:t>, dengan pelayanan yang disampaikan, kelengkapan fasilitas yang dijanjikan</w:t>
      </w:r>
      <w:r>
        <w:rPr>
          <w:rFonts w:ascii="Times New Roman" w:hAnsi="Times New Roman" w:cs="Times New Roman"/>
          <w:sz w:val="24"/>
          <w:szCs w:val="24"/>
        </w:rPr>
        <w:t xml:space="preserve"> Universitas Kebangsaan Republik Indonesia.</w:t>
      </w:r>
    </w:p>
    <w:p>
      <w:pPr>
        <w:pStyle w:val="36"/>
        <w:numPr>
          <w:ilvl w:val="0"/>
          <w:numId w:val="3"/>
        </w:num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Hasil penelitian pendahuluan menunjukkan mahasiswa merasa kurang percaya dengan pelayanan yang diberikan </w:t>
      </w:r>
      <w:r>
        <w:rPr>
          <w:rFonts w:ascii="Times New Roman" w:hAnsi="Times New Roman" w:cs="Times New Roman"/>
          <w:sz w:val="24"/>
          <w:szCs w:val="24"/>
          <w:lang w:val="en-US"/>
        </w:rPr>
        <w:t xml:space="preserve">atas kesalahan-kesalah dalam pelayanan PBM, dalam transaksi pembayaran, kebenaran dan kecepatan informasi yang disampaikan </w:t>
      </w:r>
      <w:r>
        <w:rPr>
          <w:rFonts w:ascii="Times New Roman" w:hAnsi="Times New Roman" w:cs="Times New Roman"/>
          <w:sz w:val="24"/>
          <w:szCs w:val="24"/>
        </w:rPr>
        <w:t>Universitas Kebangsaan Republik Indonesia.</w:t>
      </w:r>
    </w:p>
    <w:p>
      <w:pPr>
        <w:pStyle w:val="36"/>
        <w:numPr>
          <w:ilvl w:val="0"/>
          <w:numId w:val="3"/>
        </w:num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Hasil penelitian pendahuluan menunjukkan sumber daya manusia (</w:t>
      </w:r>
      <w:r>
        <w:rPr>
          <w:rFonts w:ascii="Times New Roman" w:hAnsi="Times New Roman" w:cs="Times New Roman"/>
          <w:i/>
          <w:iCs/>
          <w:sz w:val="24"/>
          <w:szCs w:val="24"/>
        </w:rPr>
        <w:t>people</w:t>
      </w:r>
      <w:r>
        <w:rPr>
          <w:rFonts w:ascii="Times New Roman" w:hAnsi="Times New Roman" w:cs="Times New Roman"/>
          <w:sz w:val="24"/>
          <w:szCs w:val="24"/>
        </w:rPr>
        <w:t>) pada Universitas Kebangsaan Republik Indonesia kurang baik</w:t>
      </w:r>
      <w:r>
        <w:rPr>
          <w:rFonts w:ascii="Times New Roman" w:hAnsi="Times New Roman" w:cs="Times New Roman"/>
          <w:sz w:val="24"/>
          <w:szCs w:val="24"/>
          <w:lang w:val="en-US"/>
        </w:rPr>
        <w:t>, kurang memahami pekerjaan yang menjadi tugasnya dan kurang responsif dalam menanggapi masalah mahasiswa</w:t>
      </w:r>
      <w:r>
        <w:rPr>
          <w:rFonts w:ascii="Times New Roman" w:hAnsi="Times New Roman" w:cs="Times New Roman"/>
          <w:sz w:val="24"/>
          <w:szCs w:val="24"/>
        </w:rPr>
        <w:t>.</w:t>
      </w:r>
    </w:p>
    <w:p>
      <w:pPr>
        <w:pStyle w:val="36"/>
        <w:numPr>
          <w:ilvl w:val="0"/>
          <w:numId w:val="3"/>
        </w:num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Hasil penelitian pendahuluan menunjukkan bukti fisik (</w:t>
      </w:r>
      <w:r>
        <w:rPr>
          <w:rFonts w:ascii="Times New Roman" w:hAnsi="Times New Roman" w:cs="Times New Roman"/>
          <w:i/>
          <w:iCs/>
          <w:sz w:val="24"/>
          <w:szCs w:val="24"/>
        </w:rPr>
        <w:t>physical evidence</w:t>
      </w:r>
      <w:r>
        <w:rPr>
          <w:rFonts w:ascii="Times New Roman" w:hAnsi="Times New Roman" w:cs="Times New Roman"/>
          <w:sz w:val="24"/>
          <w:szCs w:val="24"/>
        </w:rPr>
        <w:t>) pada Universitas Kebangsaan Republik Indonesia kurang baik</w:t>
      </w:r>
      <w:r>
        <w:rPr>
          <w:rFonts w:ascii="Times New Roman" w:hAnsi="Times New Roman" w:cs="Times New Roman"/>
          <w:sz w:val="24"/>
          <w:szCs w:val="24"/>
          <w:lang w:val="en-US"/>
        </w:rPr>
        <w:t>, sarana prasarana belajar kurang mendukung kegiatan belajar dan kelengkapan sarana ekstra kurikuler/fasilitas kegiatan mahasiswa kurang tersedia</w:t>
      </w:r>
      <w:r>
        <w:rPr>
          <w:rFonts w:ascii="Times New Roman" w:hAnsi="Times New Roman" w:cs="Times New Roman"/>
          <w:sz w:val="24"/>
          <w:szCs w:val="24"/>
        </w:rPr>
        <w:t>.</w:t>
      </w:r>
    </w:p>
    <w:p>
      <w:pPr>
        <w:spacing w:line="240" w:lineRule="auto"/>
      </w:pPr>
    </w:p>
    <w:p>
      <w:pPr>
        <w:pStyle w:val="4"/>
        <w:numPr>
          <w:ilvl w:val="0"/>
          <w:numId w:val="2"/>
        </w:numPr>
        <w:spacing w:before="0" w:line="240" w:lineRule="auto"/>
        <w:ind w:hanging="720"/>
      </w:pPr>
      <w:bookmarkStart w:id="10" w:name="_Toc153736534"/>
      <w:r>
        <w:t>Rumusan Masalah</w:t>
      </w:r>
      <w:bookmarkEnd w:id="10"/>
    </w:p>
    <w:p>
      <w:pPr>
        <w:spacing w:after="0" w:line="240" w:lineRule="auto"/>
        <w:ind w:right="282" w:firstLine="720"/>
        <w:jc w:val="both"/>
        <w:rPr>
          <w:rFonts w:ascii="Times New Roman" w:hAnsi="Times New Roman" w:cs="Times New Roman"/>
          <w:sz w:val="24"/>
          <w:szCs w:val="24"/>
        </w:rPr>
      </w:pPr>
      <w:r>
        <w:rPr>
          <w:rFonts w:ascii="Times New Roman" w:hAnsi="Times New Roman" w:cs="Times New Roman"/>
          <w:sz w:val="24"/>
          <w:szCs w:val="24"/>
        </w:rPr>
        <w:t>Berdasarkan latar belakang yang diuraikan di atas, maka masalah pokok dalam penelitian ini dapat dirumuskan sebagai berikut :</w:t>
      </w:r>
    </w:p>
    <w:p>
      <w:pPr>
        <w:pStyle w:val="36"/>
        <w:numPr>
          <w:ilvl w:val="0"/>
          <w:numId w:val="4"/>
        </w:numPr>
        <w:spacing w:after="0" w:line="240" w:lineRule="auto"/>
        <w:ind w:left="360" w:right="282"/>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Bagaimana persepsi mahasiswa mengenai sumber daya manusia (</w:t>
      </w:r>
      <w:r>
        <w:rPr>
          <w:rFonts w:ascii="Times New Roman" w:hAnsi="Times New Roman" w:cs="Times New Roman"/>
          <w:i/>
          <w:iCs/>
          <w:color w:val="000000" w:themeColor="text1"/>
          <w:sz w:val="24"/>
          <w:szCs w:val="24"/>
          <w14:textFill>
            <w14:solidFill>
              <w14:schemeClr w14:val="tx1"/>
            </w14:solidFill>
          </w14:textFill>
        </w:rPr>
        <w:t>people</w:t>
      </w:r>
      <w:r>
        <w:rPr>
          <w:rFonts w:ascii="Times New Roman" w:hAnsi="Times New Roman" w:cs="Times New Roman"/>
          <w:color w:val="000000" w:themeColor="text1"/>
          <w:sz w:val="24"/>
          <w:szCs w:val="24"/>
          <w14:textFill>
            <w14:solidFill>
              <w14:schemeClr w14:val="tx1"/>
            </w14:solidFill>
          </w14:textFill>
        </w:rPr>
        <w:t>) pada Universitas Kebangsaan Republik Indonesia Bandung.</w:t>
      </w:r>
    </w:p>
    <w:p>
      <w:pPr>
        <w:pStyle w:val="36"/>
        <w:numPr>
          <w:ilvl w:val="0"/>
          <w:numId w:val="4"/>
        </w:numPr>
        <w:spacing w:after="0" w:line="240" w:lineRule="auto"/>
        <w:ind w:left="360" w:right="282"/>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Bagaimana persepsi mahasiswa mengenai bukti fisik (</w:t>
      </w:r>
      <w:r>
        <w:rPr>
          <w:rFonts w:ascii="Times New Roman" w:hAnsi="Times New Roman" w:cs="Times New Roman"/>
          <w:i/>
          <w:iCs/>
          <w:color w:val="000000" w:themeColor="text1"/>
          <w:sz w:val="24"/>
          <w:szCs w:val="24"/>
          <w14:textFill>
            <w14:solidFill>
              <w14:schemeClr w14:val="tx1"/>
            </w14:solidFill>
          </w14:textFill>
        </w:rPr>
        <w:t>physical evidence</w:t>
      </w:r>
      <w:r>
        <w:rPr>
          <w:rFonts w:ascii="Times New Roman" w:hAnsi="Times New Roman" w:cs="Times New Roman"/>
          <w:color w:val="000000" w:themeColor="text1"/>
          <w:sz w:val="24"/>
          <w:szCs w:val="24"/>
          <w14:textFill>
            <w14:solidFill>
              <w14:schemeClr w14:val="tx1"/>
            </w14:solidFill>
          </w14:textFill>
        </w:rPr>
        <w:t>)</w:t>
      </w:r>
    </w:p>
    <w:p>
      <w:pPr>
        <w:pStyle w:val="36"/>
        <w:spacing w:after="0" w:line="240" w:lineRule="auto"/>
        <w:ind w:left="360" w:right="282"/>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pada Universitas Kebangsaan Republik Indonesia Bandung.</w:t>
      </w:r>
      <w:r>
        <w:rPr>
          <w:rFonts w:ascii="Times New Roman" w:hAnsi="Times New Roman" w:cs="Times New Roman"/>
          <w:color w:val="000000" w:themeColor="text1"/>
          <w:sz w:val="24"/>
          <w:szCs w:val="24"/>
          <w:lang w:val="en-US"/>
          <w14:textFill>
            <w14:solidFill>
              <w14:schemeClr w14:val="tx1"/>
            </w14:solidFill>
          </w14:textFill>
        </w:rPr>
        <w:t xml:space="preserve"> </w:t>
      </w:r>
    </w:p>
    <w:p>
      <w:pPr>
        <w:pStyle w:val="36"/>
        <w:numPr>
          <w:ilvl w:val="0"/>
          <w:numId w:val="4"/>
        </w:numPr>
        <w:spacing w:after="0" w:line="240" w:lineRule="auto"/>
        <w:ind w:left="360" w:right="282"/>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Bagaimana persepsi mahasiswa mengenai kepuasan pada Universitas Kebangsaan Republik Indonesia Bandung.</w:t>
      </w:r>
    </w:p>
    <w:p>
      <w:pPr>
        <w:pStyle w:val="36"/>
        <w:numPr>
          <w:ilvl w:val="0"/>
          <w:numId w:val="4"/>
        </w:numPr>
        <w:spacing w:after="0" w:line="240" w:lineRule="auto"/>
        <w:ind w:left="360" w:right="282"/>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Bagaimana persepsi mahasiswa mengenai kepercayaan pada Universitas Kebangsaan Republik Indonesia Bandung.</w:t>
      </w:r>
    </w:p>
    <w:p>
      <w:pPr>
        <w:pStyle w:val="36"/>
        <w:numPr>
          <w:ilvl w:val="0"/>
          <w:numId w:val="4"/>
        </w:numPr>
        <w:spacing w:after="0" w:line="240" w:lineRule="auto"/>
        <w:ind w:left="360" w:right="282"/>
        <w:jc w:val="both"/>
        <w:rPr>
          <w:rFonts w:ascii="Times New Roman" w:hAnsi="Times New Roman" w:cs="Times New Roman"/>
          <w:color w:val="000000" w:themeColor="text1"/>
          <w:sz w:val="24"/>
          <w:szCs w:val="24"/>
          <w14:textFill>
            <w14:solidFill>
              <w14:schemeClr w14:val="tx1"/>
            </w14:solidFill>
          </w14:textFill>
        </w:rPr>
      </w:pPr>
      <w:bookmarkStart w:id="11" w:name="_Hlk153619006"/>
      <w:r>
        <w:rPr>
          <w:rFonts w:ascii="Times New Roman" w:hAnsi="Times New Roman" w:cs="Times New Roman"/>
          <w:color w:val="000000" w:themeColor="text1"/>
          <w:sz w:val="24"/>
          <w:szCs w:val="24"/>
          <w14:textFill>
            <w14:solidFill>
              <w14:schemeClr w14:val="tx1"/>
            </w14:solidFill>
          </w14:textFill>
        </w:rPr>
        <w:t xml:space="preserve">Seberapa besar pengaruh </w:t>
      </w:r>
      <w:r>
        <w:rPr>
          <w:rFonts w:ascii="Times New Roman" w:hAnsi="Times New Roman" w:cs="Times New Roman"/>
          <w:i/>
          <w:iCs/>
          <w:color w:val="000000" w:themeColor="text1"/>
          <w:sz w:val="24"/>
          <w:szCs w:val="24"/>
          <w14:textFill>
            <w14:solidFill>
              <w14:schemeClr w14:val="tx1"/>
            </w14:solidFill>
          </w14:textFill>
        </w:rPr>
        <w:t>people</w:t>
      </w:r>
      <w:r>
        <w:rPr>
          <w:rFonts w:ascii="Times New Roman" w:hAnsi="Times New Roman" w:cs="Times New Roman"/>
          <w:color w:val="000000" w:themeColor="text1"/>
          <w:sz w:val="24"/>
          <w:szCs w:val="24"/>
          <w14:textFill>
            <w14:solidFill>
              <w14:schemeClr w14:val="tx1"/>
            </w14:solidFill>
          </w14:textFill>
        </w:rPr>
        <w:t xml:space="preserve"> dan </w:t>
      </w:r>
      <w:r>
        <w:rPr>
          <w:rFonts w:ascii="Times New Roman" w:hAnsi="Times New Roman" w:cs="Times New Roman"/>
          <w:i/>
          <w:iCs/>
          <w:color w:val="000000" w:themeColor="text1"/>
          <w:sz w:val="24"/>
          <w:szCs w:val="24"/>
          <w14:textFill>
            <w14:solidFill>
              <w14:schemeClr w14:val="tx1"/>
            </w14:solidFill>
          </w14:textFill>
        </w:rPr>
        <w:t>physical evidence</w:t>
      </w:r>
      <w:r>
        <w:rPr>
          <w:rFonts w:ascii="Times New Roman" w:hAnsi="Times New Roman" w:cs="Times New Roman"/>
          <w:color w:val="000000" w:themeColor="text1"/>
          <w:sz w:val="24"/>
          <w:szCs w:val="24"/>
          <w14:textFill>
            <w14:solidFill>
              <w14:schemeClr w14:val="tx1"/>
            </w14:solidFill>
          </w14:textFill>
        </w:rPr>
        <w:t xml:space="preserve"> terhadap kepuasan mahasiswa Universitas Kebangsaan Republik Indonesia Bandung baik secara parsial maupun simultan.</w:t>
      </w:r>
    </w:p>
    <w:p>
      <w:pPr>
        <w:pStyle w:val="36"/>
        <w:numPr>
          <w:ilvl w:val="0"/>
          <w:numId w:val="4"/>
        </w:numPr>
        <w:spacing w:after="0" w:line="240" w:lineRule="auto"/>
        <w:ind w:left="360" w:right="282"/>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Seberapa besar pengaruh kepuasan terhadap kepercayaan mahasiswa Universitas Kebangsaan Republik Indonesia Bandung.</w:t>
      </w:r>
    </w:p>
    <w:p>
      <w:pPr>
        <w:pStyle w:val="36"/>
        <w:numPr>
          <w:ilvl w:val="0"/>
          <w:numId w:val="4"/>
        </w:numPr>
        <w:spacing w:after="0" w:line="240" w:lineRule="auto"/>
        <w:ind w:left="360" w:right="282"/>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Seberapa besar pengaruh </w:t>
      </w:r>
      <w:r>
        <w:rPr>
          <w:rFonts w:ascii="Times New Roman" w:hAnsi="Times New Roman" w:cs="Times New Roman"/>
          <w:i/>
          <w:iCs/>
          <w:color w:val="000000" w:themeColor="text1"/>
          <w:sz w:val="24"/>
          <w:szCs w:val="24"/>
          <w14:textFill>
            <w14:solidFill>
              <w14:schemeClr w14:val="tx1"/>
            </w14:solidFill>
          </w14:textFill>
        </w:rPr>
        <w:t>people</w:t>
      </w:r>
      <w:r>
        <w:rPr>
          <w:rFonts w:ascii="Times New Roman" w:hAnsi="Times New Roman" w:cs="Times New Roman"/>
          <w:color w:val="000000" w:themeColor="text1"/>
          <w:sz w:val="24"/>
          <w:szCs w:val="24"/>
          <w14:textFill>
            <w14:solidFill>
              <w14:schemeClr w14:val="tx1"/>
            </w14:solidFill>
          </w14:textFill>
        </w:rPr>
        <w:t xml:space="preserve"> dan </w:t>
      </w:r>
      <w:r>
        <w:rPr>
          <w:rFonts w:ascii="Times New Roman" w:hAnsi="Times New Roman" w:cs="Times New Roman"/>
          <w:i/>
          <w:iCs/>
          <w:color w:val="000000" w:themeColor="text1"/>
          <w:sz w:val="24"/>
          <w:szCs w:val="24"/>
          <w14:textFill>
            <w14:solidFill>
              <w14:schemeClr w14:val="tx1"/>
            </w14:solidFill>
          </w14:textFill>
        </w:rPr>
        <w:t>physical evidence</w:t>
      </w:r>
      <w:r>
        <w:rPr>
          <w:rFonts w:ascii="Times New Roman" w:hAnsi="Times New Roman" w:cs="Times New Roman"/>
          <w:color w:val="000000" w:themeColor="text1"/>
          <w:sz w:val="24"/>
          <w:szCs w:val="24"/>
          <w14:textFill>
            <w14:solidFill>
              <w14:schemeClr w14:val="tx1"/>
            </w14:solidFill>
          </w14:textFill>
        </w:rPr>
        <w:t xml:space="preserve"> terhadap kepuasan serta implikasinya pada kepercayaan mahasiswa Universitas Kebangsaan Republik Indonesia Bandung baik secara parsial maupun simultan.</w:t>
      </w:r>
      <w:bookmarkEnd w:id="11"/>
    </w:p>
    <w:p>
      <w:pPr>
        <w:spacing w:after="0" w:line="240" w:lineRule="auto"/>
        <w:ind w:right="282"/>
        <w:jc w:val="both"/>
        <w:rPr>
          <w:rFonts w:ascii="Times New Roman" w:hAnsi="Times New Roman" w:cs="Times New Roman"/>
          <w:color w:val="000000" w:themeColor="text1"/>
          <w:sz w:val="24"/>
          <w:szCs w:val="24"/>
          <w14:textFill>
            <w14:solidFill>
              <w14:schemeClr w14:val="tx1"/>
            </w14:solidFill>
          </w14:textFill>
        </w:rPr>
      </w:pPr>
    </w:p>
    <w:p>
      <w:pPr>
        <w:pStyle w:val="3"/>
        <w:numPr>
          <w:ilvl w:val="0"/>
          <w:numId w:val="1"/>
        </w:numPr>
        <w:spacing w:before="0" w:line="240" w:lineRule="auto"/>
        <w:ind w:hanging="720"/>
      </w:pPr>
      <w:bookmarkStart w:id="12" w:name="_Toc153736535"/>
      <w:r>
        <w:t>Tujuan Penelitian</w:t>
      </w:r>
      <w:bookmarkEnd w:id="12"/>
    </w:p>
    <w:p>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Adapun tujuan yang ingin dicapai peneliti adalah untuk menganalisis </w:t>
      </w:r>
      <w:r>
        <w:rPr>
          <w:rFonts w:ascii="Times New Roman" w:hAnsi="Times New Roman" w:cs="Times New Roman"/>
          <w:sz w:val="24"/>
          <w:szCs w:val="24"/>
          <w:lang w:val="en-US"/>
        </w:rPr>
        <w:t xml:space="preserve">dan </w:t>
      </w:r>
      <w:r>
        <w:rPr>
          <w:rFonts w:ascii="Times New Roman" w:hAnsi="Times New Roman" w:cs="Times New Roman"/>
          <w:sz w:val="24"/>
          <w:szCs w:val="24"/>
        </w:rPr>
        <w:t>mengetahui :</w:t>
      </w:r>
    </w:p>
    <w:p>
      <w:pPr>
        <w:pStyle w:val="36"/>
        <w:numPr>
          <w:ilvl w:val="0"/>
          <w:numId w:val="5"/>
        </w:numPr>
        <w:spacing w:after="0" w:line="240" w:lineRule="auto"/>
        <w:ind w:left="360" w:right="282"/>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lang w:val="en-US"/>
          <w14:textFill>
            <w14:solidFill>
              <w14:schemeClr w14:val="tx1"/>
            </w14:solidFill>
          </w14:textFill>
        </w:rPr>
        <w:t>P</w:t>
      </w:r>
      <w:r>
        <w:rPr>
          <w:rFonts w:ascii="Times New Roman" w:hAnsi="Times New Roman" w:cs="Times New Roman"/>
          <w:color w:val="000000" w:themeColor="text1"/>
          <w:sz w:val="24"/>
          <w:szCs w:val="24"/>
          <w14:textFill>
            <w14:solidFill>
              <w14:schemeClr w14:val="tx1"/>
            </w14:solidFill>
          </w14:textFill>
        </w:rPr>
        <w:t>ersepsi mahasiswa mengenai sumber daya manusia (</w:t>
      </w:r>
      <w:r>
        <w:rPr>
          <w:rFonts w:ascii="Times New Roman" w:hAnsi="Times New Roman" w:cs="Times New Roman"/>
          <w:i/>
          <w:iCs/>
          <w:color w:val="000000" w:themeColor="text1"/>
          <w:sz w:val="24"/>
          <w:szCs w:val="24"/>
          <w14:textFill>
            <w14:solidFill>
              <w14:schemeClr w14:val="tx1"/>
            </w14:solidFill>
          </w14:textFill>
        </w:rPr>
        <w:t>people</w:t>
      </w:r>
      <w:r>
        <w:rPr>
          <w:rFonts w:ascii="Times New Roman" w:hAnsi="Times New Roman" w:cs="Times New Roman"/>
          <w:color w:val="000000" w:themeColor="text1"/>
          <w:sz w:val="24"/>
          <w:szCs w:val="24"/>
          <w14:textFill>
            <w14:solidFill>
              <w14:schemeClr w14:val="tx1"/>
            </w14:solidFill>
          </w14:textFill>
        </w:rPr>
        <w:t>) pada Universitas Kebangsaan Republik Indonesia Bandung.</w:t>
      </w:r>
    </w:p>
    <w:p>
      <w:pPr>
        <w:pStyle w:val="36"/>
        <w:numPr>
          <w:ilvl w:val="0"/>
          <w:numId w:val="5"/>
        </w:numPr>
        <w:spacing w:after="0" w:line="240" w:lineRule="auto"/>
        <w:ind w:left="360" w:right="282"/>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lang w:val="en-US"/>
          <w14:textFill>
            <w14:solidFill>
              <w14:schemeClr w14:val="tx1"/>
            </w14:solidFill>
          </w14:textFill>
        </w:rPr>
        <w:t>P</w:t>
      </w:r>
      <w:r>
        <w:rPr>
          <w:rFonts w:ascii="Times New Roman" w:hAnsi="Times New Roman" w:cs="Times New Roman"/>
          <w:color w:val="000000" w:themeColor="text1"/>
          <w:sz w:val="24"/>
          <w:szCs w:val="24"/>
          <w14:textFill>
            <w14:solidFill>
              <w14:schemeClr w14:val="tx1"/>
            </w14:solidFill>
          </w14:textFill>
        </w:rPr>
        <w:t>ersepsi mahasiswa mengenai bukti fisik (</w:t>
      </w:r>
      <w:r>
        <w:rPr>
          <w:rFonts w:ascii="Times New Roman" w:hAnsi="Times New Roman" w:cs="Times New Roman"/>
          <w:i/>
          <w:iCs/>
          <w:color w:val="000000" w:themeColor="text1"/>
          <w:sz w:val="24"/>
          <w:szCs w:val="24"/>
          <w14:textFill>
            <w14:solidFill>
              <w14:schemeClr w14:val="tx1"/>
            </w14:solidFill>
          </w14:textFill>
        </w:rPr>
        <w:t>physical evidence</w:t>
      </w:r>
      <w:r>
        <w:rPr>
          <w:rFonts w:ascii="Times New Roman" w:hAnsi="Times New Roman" w:cs="Times New Roman"/>
          <w:color w:val="000000" w:themeColor="text1"/>
          <w:sz w:val="24"/>
          <w:szCs w:val="24"/>
          <w14:textFill>
            <w14:solidFill>
              <w14:schemeClr w14:val="tx1"/>
            </w14:solidFill>
          </w14:textFill>
        </w:rPr>
        <w:t>)pada Universitas Kebangsaan Republik Indonesia Bandung.</w:t>
      </w:r>
      <w:r>
        <w:rPr>
          <w:rFonts w:ascii="Times New Roman" w:hAnsi="Times New Roman" w:cs="Times New Roman"/>
          <w:color w:val="000000" w:themeColor="text1"/>
          <w:sz w:val="24"/>
          <w:szCs w:val="24"/>
          <w:lang w:val="en-US"/>
          <w14:textFill>
            <w14:solidFill>
              <w14:schemeClr w14:val="tx1"/>
            </w14:solidFill>
          </w14:textFill>
        </w:rPr>
        <w:t xml:space="preserve"> </w:t>
      </w:r>
    </w:p>
    <w:p>
      <w:pPr>
        <w:pStyle w:val="36"/>
        <w:numPr>
          <w:ilvl w:val="0"/>
          <w:numId w:val="5"/>
        </w:numPr>
        <w:spacing w:after="0" w:line="240" w:lineRule="auto"/>
        <w:ind w:left="360" w:right="282"/>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lang w:val="en-US"/>
          <w14:textFill>
            <w14:solidFill>
              <w14:schemeClr w14:val="tx1"/>
            </w14:solidFill>
          </w14:textFill>
        </w:rPr>
        <w:t>P</w:t>
      </w:r>
      <w:r>
        <w:rPr>
          <w:rFonts w:ascii="Times New Roman" w:hAnsi="Times New Roman" w:cs="Times New Roman"/>
          <w:color w:val="000000" w:themeColor="text1"/>
          <w:sz w:val="24"/>
          <w:szCs w:val="24"/>
          <w14:textFill>
            <w14:solidFill>
              <w14:schemeClr w14:val="tx1"/>
            </w14:solidFill>
          </w14:textFill>
        </w:rPr>
        <w:t>ersepsi mahasiswa mengenai kepuasan pada Universitas Kebangsaan Republik Indonesia Bandung.</w:t>
      </w:r>
    </w:p>
    <w:p>
      <w:pPr>
        <w:pStyle w:val="36"/>
        <w:numPr>
          <w:ilvl w:val="0"/>
          <w:numId w:val="5"/>
        </w:numPr>
        <w:spacing w:after="0" w:line="240" w:lineRule="auto"/>
        <w:ind w:left="360" w:right="282"/>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lang w:val="en-US"/>
          <w14:textFill>
            <w14:solidFill>
              <w14:schemeClr w14:val="tx1"/>
            </w14:solidFill>
          </w14:textFill>
        </w:rPr>
        <w:t>P</w:t>
      </w:r>
      <w:r>
        <w:rPr>
          <w:rFonts w:ascii="Times New Roman" w:hAnsi="Times New Roman" w:cs="Times New Roman"/>
          <w:color w:val="000000" w:themeColor="text1"/>
          <w:sz w:val="24"/>
          <w:szCs w:val="24"/>
          <w14:textFill>
            <w14:solidFill>
              <w14:schemeClr w14:val="tx1"/>
            </w14:solidFill>
          </w14:textFill>
        </w:rPr>
        <w:t>ersepsi mahasiswa mengenai kepercayaan pada Universitas Kebangsaan Republik Indonesia Bandung.</w:t>
      </w:r>
    </w:p>
    <w:p>
      <w:pPr>
        <w:pStyle w:val="36"/>
        <w:numPr>
          <w:ilvl w:val="0"/>
          <w:numId w:val="5"/>
        </w:numPr>
        <w:spacing w:after="0" w:line="240" w:lineRule="auto"/>
        <w:ind w:left="360" w:right="282"/>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lang w:val="en-US"/>
          <w14:textFill>
            <w14:solidFill>
              <w14:schemeClr w14:val="tx1"/>
            </w14:solidFill>
          </w14:textFill>
        </w:rPr>
        <w:t>Besarnya</w:t>
      </w:r>
      <w:r>
        <w:rPr>
          <w:rFonts w:ascii="Times New Roman" w:hAnsi="Times New Roman" w:cs="Times New Roman"/>
          <w:color w:val="000000" w:themeColor="text1"/>
          <w:sz w:val="24"/>
          <w:szCs w:val="24"/>
          <w14:textFill>
            <w14:solidFill>
              <w14:schemeClr w14:val="tx1"/>
            </w14:solidFill>
          </w14:textFill>
        </w:rPr>
        <w:t xml:space="preserve"> pengaruh </w:t>
      </w:r>
      <w:r>
        <w:rPr>
          <w:rFonts w:ascii="Times New Roman" w:hAnsi="Times New Roman" w:cs="Times New Roman"/>
          <w:i/>
          <w:iCs/>
          <w:color w:val="000000" w:themeColor="text1"/>
          <w:sz w:val="24"/>
          <w:szCs w:val="24"/>
          <w14:textFill>
            <w14:solidFill>
              <w14:schemeClr w14:val="tx1"/>
            </w14:solidFill>
          </w14:textFill>
        </w:rPr>
        <w:t>people</w:t>
      </w:r>
      <w:r>
        <w:rPr>
          <w:rFonts w:ascii="Times New Roman" w:hAnsi="Times New Roman" w:cs="Times New Roman"/>
          <w:color w:val="000000" w:themeColor="text1"/>
          <w:sz w:val="24"/>
          <w:szCs w:val="24"/>
          <w14:textFill>
            <w14:solidFill>
              <w14:schemeClr w14:val="tx1"/>
            </w14:solidFill>
          </w14:textFill>
        </w:rPr>
        <w:t xml:space="preserve"> dan </w:t>
      </w:r>
      <w:r>
        <w:rPr>
          <w:rFonts w:ascii="Times New Roman" w:hAnsi="Times New Roman" w:cs="Times New Roman"/>
          <w:i/>
          <w:iCs/>
          <w:color w:val="000000" w:themeColor="text1"/>
          <w:sz w:val="24"/>
          <w:szCs w:val="24"/>
          <w14:textFill>
            <w14:solidFill>
              <w14:schemeClr w14:val="tx1"/>
            </w14:solidFill>
          </w14:textFill>
        </w:rPr>
        <w:t>physical evidence</w:t>
      </w:r>
      <w:r>
        <w:rPr>
          <w:rFonts w:ascii="Times New Roman" w:hAnsi="Times New Roman" w:cs="Times New Roman"/>
          <w:color w:val="000000" w:themeColor="text1"/>
          <w:sz w:val="24"/>
          <w:szCs w:val="24"/>
          <w14:textFill>
            <w14:solidFill>
              <w14:schemeClr w14:val="tx1"/>
            </w14:solidFill>
          </w14:textFill>
        </w:rPr>
        <w:t xml:space="preserve"> terhadap kepuasan mahasiswa Universitas Kebangsaan Republik Indonesia Bandung baik secara parsial maupun simultan.</w:t>
      </w:r>
    </w:p>
    <w:p>
      <w:pPr>
        <w:pStyle w:val="36"/>
        <w:numPr>
          <w:ilvl w:val="0"/>
          <w:numId w:val="5"/>
        </w:numPr>
        <w:spacing w:after="0" w:line="240" w:lineRule="auto"/>
        <w:ind w:left="360" w:right="282"/>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lang w:val="en-US"/>
          <w14:textFill>
            <w14:solidFill>
              <w14:schemeClr w14:val="tx1"/>
            </w14:solidFill>
          </w14:textFill>
        </w:rPr>
        <w:t>Besarnya</w:t>
      </w:r>
      <w:r>
        <w:rPr>
          <w:rFonts w:ascii="Times New Roman" w:hAnsi="Times New Roman" w:cs="Times New Roman"/>
          <w:color w:val="000000" w:themeColor="text1"/>
          <w:sz w:val="24"/>
          <w:szCs w:val="24"/>
          <w14:textFill>
            <w14:solidFill>
              <w14:schemeClr w14:val="tx1"/>
            </w14:solidFill>
          </w14:textFill>
        </w:rPr>
        <w:t xml:space="preserve"> pengaruh kepuasan terhadap kepercayaan mahasiswa Universitas Kebangsaan Republik Indonesia Bandung.</w:t>
      </w:r>
    </w:p>
    <w:p>
      <w:pPr>
        <w:pStyle w:val="36"/>
        <w:numPr>
          <w:ilvl w:val="0"/>
          <w:numId w:val="5"/>
        </w:numPr>
        <w:spacing w:after="0" w:line="240" w:lineRule="auto"/>
        <w:ind w:left="360" w:right="282"/>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lang w:val="en-US"/>
          <w14:textFill>
            <w14:solidFill>
              <w14:schemeClr w14:val="tx1"/>
            </w14:solidFill>
          </w14:textFill>
        </w:rPr>
        <w:t>Besarnya</w:t>
      </w:r>
      <w:r>
        <w:rPr>
          <w:rFonts w:ascii="Times New Roman" w:hAnsi="Times New Roman" w:cs="Times New Roman"/>
          <w:color w:val="000000" w:themeColor="text1"/>
          <w:sz w:val="24"/>
          <w:szCs w:val="24"/>
          <w14:textFill>
            <w14:solidFill>
              <w14:schemeClr w14:val="tx1"/>
            </w14:solidFill>
          </w14:textFill>
        </w:rPr>
        <w:t xml:space="preserve"> pengaruh </w:t>
      </w:r>
      <w:r>
        <w:rPr>
          <w:rFonts w:ascii="Times New Roman" w:hAnsi="Times New Roman" w:cs="Times New Roman"/>
          <w:i/>
          <w:iCs/>
          <w:color w:val="000000" w:themeColor="text1"/>
          <w:sz w:val="24"/>
          <w:szCs w:val="24"/>
          <w14:textFill>
            <w14:solidFill>
              <w14:schemeClr w14:val="tx1"/>
            </w14:solidFill>
          </w14:textFill>
        </w:rPr>
        <w:t>people</w:t>
      </w:r>
      <w:r>
        <w:rPr>
          <w:rFonts w:ascii="Times New Roman" w:hAnsi="Times New Roman" w:cs="Times New Roman"/>
          <w:color w:val="000000" w:themeColor="text1"/>
          <w:sz w:val="24"/>
          <w:szCs w:val="24"/>
          <w14:textFill>
            <w14:solidFill>
              <w14:schemeClr w14:val="tx1"/>
            </w14:solidFill>
          </w14:textFill>
        </w:rPr>
        <w:t xml:space="preserve"> dan </w:t>
      </w:r>
      <w:r>
        <w:rPr>
          <w:rFonts w:ascii="Times New Roman" w:hAnsi="Times New Roman" w:cs="Times New Roman"/>
          <w:i/>
          <w:iCs/>
          <w:color w:val="000000" w:themeColor="text1"/>
          <w:sz w:val="24"/>
          <w:szCs w:val="24"/>
          <w14:textFill>
            <w14:solidFill>
              <w14:schemeClr w14:val="tx1"/>
            </w14:solidFill>
          </w14:textFill>
        </w:rPr>
        <w:t>physical evidence</w:t>
      </w:r>
      <w:r>
        <w:rPr>
          <w:rFonts w:ascii="Times New Roman" w:hAnsi="Times New Roman" w:cs="Times New Roman"/>
          <w:color w:val="000000" w:themeColor="text1"/>
          <w:sz w:val="24"/>
          <w:szCs w:val="24"/>
          <w14:textFill>
            <w14:solidFill>
              <w14:schemeClr w14:val="tx1"/>
            </w14:solidFill>
          </w14:textFill>
        </w:rPr>
        <w:t xml:space="preserve"> terhadap kepuasan serta implikasinya pada kepercayaan mahasiswa Universitas Kebangsaan Republik Indonesia Bandung baik secara parsial maupun simultan.</w:t>
      </w:r>
    </w:p>
    <w:p>
      <w:pPr>
        <w:pStyle w:val="3"/>
        <w:numPr>
          <w:ilvl w:val="0"/>
          <w:numId w:val="1"/>
        </w:numPr>
        <w:spacing w:before="0" w:line="240" w:lineRule="auto"/>
        <w:ind w:hanging="720"/>
        <w:rPr>
          <w:rFonts w:cs="Times New Roman"/>
          <w:szCs w:val="24"/>
        </w:rPr>
      </w:pPr>
      <w:bookmarkStart w:id="13" w:name="_Toc153736536"/>
      <w:r>
        <w:t xml:space="preserve">Manfaat </w:t>
      </w:r>
      <w:r>
        <w:rPr>
          <w:rFonts w:cs="Times New Roman"/>
          <w:szCs w:val="24"/>
        </w:rPr>
        <w:t>Penelitian</w:t>
      </w:r>
      <w:bookmarkEnd w:id="13"/>
    </w:p>
    <w:p>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Hasil dari penelitian ini diharapkan dapat dipercaya dan memberikan manfaat bagi semua pihak yang berhubungan dengan penelitian ini, baik secara teoritis maupun praktis. Manfaat yang diharapkan adalah sebagai berikut:</w:t>
      </w:r>
    </w:p>
    <w:p>
      <w:pPr>
        <w:spacing w:after="0" w:line="240" w:lineRule="auto"/>
        <w:jc w:val="both"/>
        <w:rPr>
          <w:rFonts w:ascii="Times New Roman" w:hAnsi="Times New Roman" w:cs="Times New Roman"/>
          <w:sz w:val="24"/>
          <w:szCs w:val="24"/>
        </w:rPr>
      </w:pPr>
    </w:p>
    <w:p>
      <w:pPr>
        <w:pStyle w:val="4"/>
        <w:numPr>
          <w:ilvl w:val="0"/>
          <w:numId w:val="6"/>
        </w:numPr>
        <w:spacing w:before="0" w:line="240" w:lineRule="auto"/>
        <w:ind w:hanging="720"/>
        <w:rPr>
          <w:rFonts w:cs="Times New Roman"/>
        </w:rPr>
      </w:pPr>
      <w:bookmarkStart w:id="14" w:name="_Toc153736537"/>
      <w:r>
        <w:t xml:space="preserve">Manfaat </w:t>
      </w:r>
      <w:r>
        <w:rPr>
          <w:rFonts w:cs="Times New Roman"/>
        </w:rPr>
        <w:t>Teoritis</w:t>
      </w:r>
      <w:bookmarkEnd w:id="14"/>
    </w:p>
    <w:p>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Manfaat teoritis pada penelitian ini adalah sebagai berikut:</w:t>
      </w:r>
    </w:p>
    <w:p>
      <w:pPr>
        <w:pStyle w:val="36"/>
        <w:numPr>
          <w:ilvl w:val="0"/>
          <w:numId w:val="7"/>
        </w:num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sz w:val="24"/>
          <w:szCs w:val="24"/>
        </w:rPr>
        <w:t>Diharapkan bermanfaat sebagai dasar dalam pengembangan ilmu pengetahuan pada bidang pemasaran pada umumnya dan kinerja bauran pemasaran jasa pendidikan, kepuasan dan kepercayaan pada khususnya.</w:t>
      </w:r>
    </w:p>
    <w:p>
      <w:pPr>
        <w:pStyle w:val="36"/>
        <w:numPr>
          <w:ilvl w:val="0"/>
          <w:numId w:val="7"/>
        </w:num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sz w:val="24"/>
          <w:szCs w:val="24"/>
        </w:rPr>
        <w:t>Untuk menerapkan ilmu dan teori yang diperoleh dalam mengaplikasikan keadaan sebenarnya di lapangan.</w:t>
      </w:r>
    </w:p>
    <w:p>
      <w:pPr>
        <w:spacing w:line="240" w:lineRule="auto"/>
      </w:pPr>
    </w:p>
    <w:p>
      <w:pPr>
        <w:pStyle w:val="4"/>
        <w:numPr>
          <w:ilvl w:val="0"/>
          <w:numId w:val="6"/>
        </w:numPr>
        <w:spacing w:before="0" w:line="240" w:lineRule="auto"/>
        <w:ind w:hanging="720"/>
      </w:pPr>
      <w:bookmarkStart w:id="15" w:name="_Toc153736538"/>
      <w:r>
        <w:t>Manfaat Praktis</w:t>
      </w:r>
      <w:bookmarkEnd w:id="15"/>
    </w:p>
    <w:p>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Manfaat praktis pada penelitian ini adalah sebagai berikut:</w:t>
      </w:r>
    </w:p>
    <w:p>
      <w:pPr>
        <w:pStyle w:val="36"/>
        <w:numPr>
          <w:ilvl w:val="0"/>
          <w:numId w:val="8"/>
        </w:numPr>
        <w:spacing w:after="0" w:line="240" w:lineRule="auto"/>
        <w:ind w:left="360"/>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lang w:val="en-US"/>
          <w14:textFill>
            <w14:solidFill>
              <w14:schemeClr w14:val="tx1"/>
            </w14:solidFill>
          </w14:textFill>
        </w:rPr>
        <w:t>Diharapkan dar</w:t>
      </w:r>
      <w:r>
        <w:rPr>
          <w:rFonts w:ascii="Times New Roman" w:hAnsi="Times New Roman" w:cs="Times New Roman"/>
          <w:color w:val="000000" w:themeColor="text1"/>
          <w:sz w:val="24"/>
          <w:szCs w:val="24"/>
          <w14:textFill>
            <w14:solidFill>
              <w14:schemeClr w14:val="tx1"/>
            </w14:solidFill>
          </w14:textFill>
        </w:rPr>
        <w:t>i</w:t>
      </w:r>
      <w:r>
        <w:rPr>
          <w:rFonts w:ascii="Times New Roman" w:hAnsi="Times New Roman" w:cs="Times New Roman"/>
          <w:color w:val="000000" w:themeColor="text1"/>
          <w:sz w:val="24"/>
          <w:szCs w:val="24"/>
          <w:lang w:val="en-US"/>
          <w14:textFill>
            <w14:solidFill>
              <w14:schemeClr w14:val="tx1"/>
            </w14:solidFill>
          </w14:textFill>
        </w:rPr>
        <w:t xml:space="preserve"> hasil penelitian ini dapat m</w:t>
      </w:r>
      <w:r>
        <w:rPr>
          <w:rFonts w:ascii="Times New Roman" w:hAnsi="Times New Roman" w:cs="Times New Roman"/>
          <w:color w:val="000000" w:themeColor="text1"/>
          <w:sz w:val="24"/>
          <w:szCs w:val="24"/>
          <w14:textFill>
            <w14:solidFill>
              <w14:schemeClr w14:val="tx1"/>
            </w14:solidFill>
          </w14:textFill>
        </w:rPr>
        <w:t>emberikan informasi, evaluasi, dan masukan kepada manajerial Universitas Kebangsaan Republik Indonesia Bandung untuk mengetahui apakah kualitas pelayanan yang telah dijalankan sudah efektif dan menguntungkan</w:t>
      </w:r>
    </w:p>
    <w:p>
      <w:pPr>
        <w:pStyle w:val="36"/>
        <w:numPr>
          <w:ilvl w:val="0"/>
          <w:numId w:val="8"/>
        </w:numPr>
        <w:spacing w:after="0" w:line="240" w:lineRule="auto"/>
        <w:ind w:left="360"/>
        <w:jc w:val="both"/>
        <w:rPr>
          <w:rFonts w:ascii="Times New Roman" w:hAnsi="Times New Roman" w:cs="Times New Roman"/>
          <w:color w:val="000000" w:themeColor="text1"/>
          <w:sz w:val="24"/>
          <w:szCs w:val="24"/>
          <w14:textFill>
            <w14:solidFill>
              <w14:schemeClr w14:val="tx1"/>
            </w14:solidFill>
          </w14:textFill>
        </w:rPr>
        <w:sectPr>
          <w:footerReference r:id="rId8" w:type="first"/>
          <w:headerReference r:id="rId5" w:type="default"/>
          <w:footerReference r:id="rId7" w:type="default"/>
          <w:headerReference r:id="rId6" w:type="even"/>
          <w:pgSz w:w="11906" w:h="16838"/>
          <w:pgMar w:top="2268" w:right="1701" w:bottom="1701" w:left="2268" w:header="1418" w:footer="851" w:gutter="0"/>
          <w:pgNumType w:start="1"/>
          <w:cols w:space="720" w:num="1"/>
          <w:titlePg/>
          <w:docGrid w:linePitch="360" w:charSpace="0"/>
        </w:sectPr>
      </w:pPr>
      <w:r>
        <w:rPr>
          <w:rFonts w:ascii="Times New Roman" w:hAnsi="Times New Roman" w:cs="Times New Roman"/>
          <w:color w:val="000000" w:themeColor="text1"/>
          <w:sz w:val="24"/>
          <w:szCs w:val="24"/>
          <w14:textFill>
            <w14:solidFill>
              <w14:schemeClr w14:val="tx1"/>
            </w14:solidFill>
          </w14:textFill>
        </w:rPr>
        <w:t>Sebagai dasar dalam upaya peningkatan citra Universitas Kebangsaan Republik Indonesia Bandung sehingga dapat berpengaruh kepada kepuasan dan kepercayaan mahasiswa Universitas Kebangsaan Republik Indonesia Bandung dan akan berdampak terhadap meningkatnya angka mahasiswa aktif.</w:t>
      </w:r>
    </w:p>
    <w:p>
      <w:pPr>
        <w:pStyle w:val="2"/>
        <w:spacing w:before="0" w:line="240" w:lineRule="auto"/>
        <w:rPr>
          <w:rFonts w:cs="Times New Roman"/>
        </w:rPr>
      </w:pPr>
      <w:bookmarkStart w:id="16" w:name="_Toc153736539"/>
      <w:r>
        <w:rPr>
          <w:rFonts w:cs="Times New Roman"/>
        </w:rPr>
        <w:t>BAB II</w:t>
      </w:r>
      <w:r>
        <w:rPr>
          <w:rFonts w:cs="Times New Roman"/>
        </w:rPr>
        <w:br w:type="textWrapping"/>
      </w:r>
      <w:r>
        <w:rPr>
          <w:rFonts w:cs="Times New Roman"/>
        </w:rPr>
        <w:t>KAJIAN PUSTAKA, KERANGKA PEMIKIRAN DAN HIPOTESIS</w:t>
      </w:r>
      <w:bookmarkEnd w:id="16"/>
    </w:p>
    <w:p>
      <w:pPr>
        <w:spacing w:after="0" w:line="240" w:lineRule="auto"/>
        <w:rPr>
          <w:rFonts w:ascii="Times New Roman" w:hAnsi="Times New Roman" w:cs="Times New Roman"/>
          <w:sz w:val="24"/>
          <w:szCs w:val="24"/>
        </w:rPr>
      </w:pPr>
    </w:p>
    <w:p>
      <w:pPr>
        <w:pStyle w:val="3"/>
        <w:numPr>
          <w:ilvl w:val="0"/>
          <w:numId w:val="9"/>
        </w:numPr>
        <w:spacing w:before="0" w:line="240" w:lineRule="auto"/>
        <w:ind w:hanging="720"/>
        <w:rPr>
          <w:rFonts w:cs="Times New Roman"/>
        </w:rPr>
      </w:pPr>
      <w:bookmarkStart w:id="17" w:name="_Toc153736540"/>
      <w:r>
        <w:rPr>
          <w:rFonts w:cs="Times New Roman"/>
        </w:rPr>
        <w:t>Kajian Pustaka</w:t>
      </w:r>
      <w:bookmarkEnd w:id="17"/>
    </w:p>
    <w:p>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Kajian pustaka berisi landasan ataupun teori yang berkaitan dengan masalah untuk dijadikan landasan dalam melakukan penelitian. Kajian pustaka ini menjelaskan mengenai manajemen dan organisasi sebagai </w:t>
      </w:r>
      <w:r>
        <w:rPr>
          <w:rFonts w:ascii="Times New Roman" w:hAnsi="Times New Roman" w:cs="Times New Roman"/>
          <w:i/>
          <w:iCs/>
          <w:sz w:val="24"/>
          <w:szCs w:val="24"/>
        </w:rPr>
        <w:t>grand theory</w:t>
      </w:r>
      <w:r>
        <w:rPr>
          <w:rFonts w:ascii="Times New Roman" w:hAnsi="Times New Roman" w:cs="Times New Roman"/>
          <w:sz w:val="24"/>
          <w:szCs w:val="24"/>
        </w:rPr>
        <w:t xml:space="preserve">, manajemen pemasaran sebagai </w:t>
      </w:r>
      <w:r>
        <w:rPr>
          <w:rFonts w:ascii="Times New Roman" w:hAnsi="Times New Roman" w:cs="Times New Roman"/>
          <w:i/>
          <w:iCs/>
          <w:sz w:val="24"/>
          <w:szCs w:val="24"/>
        </w:rPr>
        <w:t>middle theory</w:t>
      </w:r>
      <w:r>
        <w:rPr>
          <w:rFonts w:ascii="Times New Roman" w:hAnsi="Times New Roman" w:cs="Times New Roman"/>
          <w:sz w:val="24"/>
          <w:szCs w:val="24"/>
        </w:rPr>
        <w:t xml:space="preserve">, serta sumber daya manusia, bukti fisik, kepuasan dan kepercayaan sebagai </w:t>
      </w:r>
      <w:r>
        <w:rPr>
          <w:rFonts w:ascii="Times New Roman" w:hAnsi="Times New Roman" w:cs="Times New Roman"/>
          <w:i/>
          <w:iCs/>
          <w:sz w:val="24"/>
          <w:szCs w:val="24"/>
        </w:rPr>
        <w:t>applied theory</w:t>
      </w:r>
      <w:r>
        <w:rPr>
          <w:rFonts w:ascii="Times New Roman" w:hAnsi="Times New Roman" w:cs="Times New Roman"/>
          <w:sz w:val="24"/>
          <w:szCs w:val="24"/>
        </w:rPr>
        <w:t xml:space="preserve">. </w:t>
      </w:r>
    </w:p>
    <w:p>
      <w:pPr>
        <w:spacing w:after="0" w:line="240" w:lineRule="auto"/>
        <w:jc w:val="both"/>
        <w:rPr>
          <w:rFonts w:ascii="Times New Roman" w:hAnsi="Times New Roman" w:cs="Times New Roman"/>
          <w:sz w:val="24"/>
          <w:szCs w:val="24"/>
        </w:rPr>
      </w:pPr>
    </w:p>
    <w:p>
      <w:pPr>
        <w:pStyle w:val="4"/>
        <w:numPr>
          <w:ilvl w:val="0"/>
          <w:numId w:val="10"/>
        </w:numPr>
        <w:spacing w:line="240" w:lineRule="auto"/>
        <w:ind w:hanging="720"/>
        <w:rPr>
          <w:rFonts w:cs="Times New Roman"/>
        </w:rPr>
      </w:pPr>
      <w:bookmarkStart w:id="18" w:name="_Toc153736541"/>
      <w:r>
        <w:rPr>
          <w:rFonts w:cs="Times New Roman"/>
        </w:rPr>
        <w:t>Manajemen</w:t>
      </w:r>
      <w:bookmarkEnd w:id="18"/>
    </w:p>
    <w:p>
      <w:pPr>
        <w:spacing w:after="0" w:line="24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Manajemen semakin diperlukan bagi suatu organisasi karena persaingan yang semakin meningkat, dimana manajemen memiliki arti dalam mengatur atau mengendalikan yang mana hal ini akan sangat berperan penting dalam keberhasilan usaha atau operasional bisnis organisasi dalam mencapai tujuan yang diinginkan. </w:t>
      </w:r>
      <w:r>
        <w:rPr>
          <w:rFonts w:ascii="Times New Roman" w:hAnsi="Times New Roman" w:cs="Times New Roman"/>
          <w:sz w:val="24"/>
          <w:szCs w:val="24"/>
        </w:rPr>
        <w:t>Masyarakat dapat dengan cepat mengembangkan organisasi dan mengelolanya dengan baik untuk meningkatkan kesejahteraan manusia.</w:t>
      </w:r>
      <w:r>
        <w:rPr>
          <w:rFonts w:ascii="Times New Roman" w:hAnsi="Times New Roman" w:cs="Times New Roman"/>
          <w:sz w:val="24"/>
          <w:szCs w:val="24"/>
          <w:lang w:val="en-US"/>
        </w:rPr>
        <w:t xml:space="preserve"> </w:t>
      </w:r>
      <w:r>
        <w:rPr>
          <w:rFonts w:ascii="Times New Roman" w:hAnsi="Times New Roman" w:cs="Times New Roman"/>
          <w:sz w:val="24"/>
          <w:szCs w:val="24"/>
        </w:rPr>
        <w:t>Manajemen memerlukan konsep dasar pengetahuan, kemampuan untuk menganalisis situasi, kondisi, sumber daya manusia yang ada dan memikirkan cara yang tepat untuk melaksanakan kegiatan yang saling berkaitan untuk mencapai tujuan.</w:t>
      </w:r>
    </w:p>
    <w:p>
      <w:pPr>
        <w:spacing w:after="0" w:line="240" w:lineRule="auto"/>
        <w:ind w:firstLine="720"/>
        <w:jc w:val="both"/>
        <w:rPr>
          <w:rFonts w:ascii="Times New Roman" w:hAnsi="Times New Roman" w:cs="Times New Roman"/>
          <w:sz w:val="24"/>
        </w:rPr>
      </w:pPr>
      <w:r>
        <w:rPr>
          <w:rFonts w:ascii="Times New Roman" w:hAnsi="Times New Roman" w:cs="Times New Roman"/>
          <w:sz w:val="24"/>
          <w:szCs w:val="24"/>
        </w:rPr>
        <w:t>Menurut Philip Kotler dan Gary Armstong (2018:12) “</w:t>
      </w:r>
      <w:r>
        <w:rPr>
          <w:rFonts w:ascii="Times New Roman" w:hAnsi="Times New Roman" w:cs="Times New Roman"/>
          <w:i/>
          <w:iCs/>
          <w:sz w:val="24"/>
          <w:szCs w:val="24"/>
        </w:rPr>
        <w:t>Management is the process of designing and maintaining an environment in which individualis, working together in groups, efficiently and accomplish selected aims</w:t>
      </w:r>
      <w:r>
        <w:rPr>
          <w:rFonts w:ascii="Times New Roman" w:hAnsi="Times New Roman" w:cs="Times New Roman"/>
          <w:sz w:val="24"/>
          <w:szCs w:val="24"/>
        </w:rPr>
        <w:t>”. Artinya manajemen adalah proses merancang dan memelihara lingkungan di mana individualis, bekerja sama dalam kelompok, secara efisien dan mencapai tujuan yang dipilih</w:t>
      </w:r>
      <w:r>
        <w:rPr>
          <w:rFonts w:ascii="Times New Roman" w:hAnsi="Times New Roman" w:cs="Times New Roman"/>
          <w:sz w:val="24"/>
          <w:szCs w:val="24"/>
          <w:lang w:val="en-US"/>
        </w:rPr>
        <w:t xml:space="preserve">. </w:t>
      </w:r>
      <w:r>
        <w:rPr>
          <w:rFonts w:ascii="Times New Roman" w:hAnsi="Times New Roman" w:cs="Times New Roman"/>
          <w:sz w:val="24"/>
        </w:rPr>
        <w:t>George Robert Terry (2018:5) menyatakan bahwa: “</w:t>
      </w:r>
      <w:r>
        <w:rPr>
          <w:rFonts w:ascii="Times New Roman" w:hAnsi="Times New Roman" w:cs="Times New Roman"/>
          <w:i/>
          <w:sz w:val="24"/>
        </w:rPr>
        <w:t>Management is the planning, organizing, leading and controlling of human and other resources to achieve organizational goals afficently and effectively</w:t>
      </w:r>
      <w:r>
        <w:rPr>
          <w:rFonts w:ascii="Times New Roman" w:hAnsi="Times New Roman" w:cs="Times New Roman"/>
          <w:sz w:val="24"/>
        </w:rPr>
        <w:t>”.</w:t>
      </w:r>
    </w:p>
    <w:p>
      <w:pPr>
        <w:spacing w:after="0" w:line="240" w:lineRule="auto"/>
        <w:ind w:firstLine="567"/>
        <w:jc w:val="both"/>
        <w:rPr>
          <w:rFonts w:ascii="Times New Roman" w:hAnsi="Times New Roman" w:cs="Times New Roman"/>
          <w:sz w:val="24"/>
        </w:rPr>
      </w:pPr>
      <w:r>
        <w:rPr>
          <w:rFonts w:ascii="Times New Roman" w:hAnsi="Times New Roman" w:cs="Times New Roman"/>
          <w:sz w:val="24"/>
          <w:lang w:eastAsia="id-ID"/>
        </w:rPr>
        <w:drawing>
          <wp:anchor distT="0" distB="0" distL="114300" distR="114300" simplePos="0" relativeHeight="251659264" behindDoc="0" locked="0" layoutInCell="1" allowOverlap="1">
            <wp:simplePos x="0" y="0"/>
            <wp:positionH relativeFrom="margin">
              <wp:posOffset>142875</wp:posOffset>
            </wp:positionH>
            <wp:positionV relativeFrom="paragraph">
              <wp:posOffset>1779270</wp:posOffset>
            </wp:positionV>
            <wp:extent cx="4810125" cy="2438400"/>
            <wp:effectExtent l="0" t="38100" r="0" b="57150"/>
            <wp:wrapTopAndBottom/>
            <wp:docPr id="1"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anchor>
        </w:drawing>
      </w:r>
      <w:r>
        <w:rPr>
          <w:rFonts w:ascii="Times New Roman" w:hAnsi="Times New Roman" w:cs="Times New Roman"/>
          <w:sz w:val="24"/>
          <w:szCs w:val="24"/>
          <w:lang w:val="en-US"/>
        </w:rPr>
        <w:t xml:space="preserve">Sama halnya </w:t>
      </w:r>
      <w:r>
        <w:rPr>
          <w:rFonts w:ascii="Times New Roman" w:hAnsi="Times New Roman" w:cs="Times New Roman"/>
          <w:lang w:val="en-US"/>
        </w:rPr>
        <w:t>m</w:t>
      </w:r>
      <w:r>
        <w:rPr>
          <w:rFonts w:ascii="Times New Roman" w:hAnsi="Times New Roman" w:cs="Times New Roman"/>
          <w:sz w:val="24"/>
          <w:szCs w:val="24"/>
        </w:rPr>
        <w:t xml:space="preserve">enurut Sule dan Saeful (2019:4) manajemen pada dasarnya merupakan seni atau proses dalam menyelesaikan sesuatu yang terkait dengan pencapaian tujuan.  Menurut </w:t>
      </w:r>
      <w:r>
        <w:rPr>
          <w:rFonts w:ascii="Times New Roman" w:hAnsi="Times New Roman" w:cs="Times New Roman"/>
          <w:sz w:val="24"/>
          <w:lang w:val="en-US"/>
        </w:rPr>
        <w:t>Heryana</w:t>
      </w:r>
      <w:r>
        <w:rPr>
          <w:rFonts w:ascii="Times New Roman" w:hAnsi="Times New Roman" w:cs="Times New Roman"/>
          <w:sz w:val="24"/>
        </w:rPr>
        <w:t xml:space="preserve">, et al. (2022:1) manajemen adalah ilmu dan seni mengatur proses pemanfaatan sumber daya manusia dan sumber-sumber lainnya secara efektif dan efisien. </w:t>
      </w:r>
    </w:p>
    <w:p>
      <w:pPr>
        <w:pStyle w:val="13"/>
        <w:spacing w:after="0" w:line="240" w:lineRule="auto"/>
        <w:jc w:val="both"/>
        <w:rPr>
          <w:rFonts w:ascii="Times New Roman" w:hAnsi="Times New Roman" w:cs="Times New Roman"/>
          <w:bCs/>
          <w:i w:val="0"/>
          <w:color w:val="auto"/>
          <w:sz w:val="24"/>
        </w:rPr>
      </w:pPr>
      <w:r>
        <w:rPr>
          <w:rFonts w:ascii="Times New Roman" w:hAnsi="Times New Roman" w:cs="Times New Roman"/>
          <w:bCs/>
          <w:i w:val="0"/>
          <w:color w:val="auto"/>
          <w:sz w:val="24"/>
        </w:rPr>
        <w:t>Sumber: George R. Terry (2021:9-10)</w:t>
      </w:r>
    </w:p>
    <w:p>
      <w:pPr>
        <w:pStyle w:val="13"/>
        <w:spacing w:before="240" w:after="0" w:line="240" w:lineRule="auto"/>
        <w:jc w:val="center"/>
        <w:rPr>
          <w:rFonts w:ascii="Times New Roman" w:hAnsi="Times New Roman" w:cs="Times New Roman"/>
          <w:b/>
          <w:i w:val="0"/>
          <w:color w:val="auto"/>
          <w:sz w:val="24"/>
          <w:lang w:val="en-US"/>
        </w:rPr>
      </w:pPr>
      <w:bookmarkStart w:id="19" w:name="_Toc146303522"/>
      <w:bookmarkStart w:id="20" w:name="_Toc146304219"/>
      <w:bookmarkStart w:id="21" w:name="_Toc146304076"/>
      <w:r>
        <w:rPr>
          <w:rFonts w:ascii="Times New Roman" w:hAnsi="Times New Roman" w:cs="Times New Roman"/>
          <w:b/>
          <w:i w:val="0"/>
          <w:color w:val="auto"/>
          <w:sz w:val="24"/>
        </w:rPr>
        <w:t xml:space="preserve">Gambar 2. </w:t>
      </w:r>
      <w:r>
        <w:rPr>
          <w:rFonts w:ascii="Times New Roman" w:hAnsi="Times New Roman" w:cs="Times New Roman"/>
          <w:b/>
          <w:i w:val="0"/>
          <w:color w:val="auto"/>
          <w:sz w:val="24"/>
        </w:rPr>
        <w:fldChar w:fldCharType="begin"/>
      </w:r>
      <w:r>
        <w:rPr>
          <w:rFonts w:ascii="Times New Roman" w:hAnsi="Times New Roman" w:cs="Times New Roman"/>
          <w:b/>
          <w:i w:val="0"/>
          <w:color w:val="auto"/>
          <w:sz w:val="24"/>
        </w:rPr>
        <w:instrText xml:space="preserve"> SEQ Gambar_2. \* ARABIC </w:instrText>
      </w:r>
      <w:r>
        <w:rPr>
          <w:rFonts w:ascii="Times New Roman" w:hAnsi="Times New Roman" w:cs="Times New Roman"/>
          <w:b/>
          <w:i w:val="0"/>
          <w:color w:val="auto"/>
          <w:sz w:val="24"/>
        </w:rPr>
        <w:fldChar w:fldCharType="separate"/>
      </w:r>
      <w:r>
        <w:rPr>
          <w:rFonts w:ascii="Times New Roman" w:hAnsi="Times New Roman" w:cs="Times New Roman"/>
          <w:b/>
          <w:i w:val="0"/>
          <w:color w:val="auto"/>
          <w:sz w:val="24"/>
        </w:rPr>
        <w:t>1</w:t>
      </w:r>
      <w:r>
        <w:rPr>
          <w:rFonts w:ascii="Times New Roman" w:hAnsi="Times New Roman" w:cs="Times New Roman"/>
          <w:b/>
          <w:i w:val="0"/>
          <w:color w:val="auto"/>
          <w:sz w:val="24"/>
        </w:rPr>
        <w:fldChar w:fldCharType="end"/>
      </w:r>
      <w:r>
        <w:rPr>
          <w:rFonts w:ascii="Times New Roman" w:hAnsi="Times New Roman" w:cs="Times New Roman"/>
          <w:b/>
          <w:i w:val="0"/>
          <w:color w:val="auto"/>
          <w:sz w:val="24"/>
          <w:lang w:val="en-US"/>
        </w:rPr>
        <w:t xml:space="preserve"> </w:t>
      </w:r>
      <w:r>
        <w:rPr>
          <w:rFonts w:ascii="Times New Roman" w:hAnsi="Times New Roman" w:cs="Times New Roman"/>
          <w:b/>
          <w:i w:val="0"/>
          <w:color w:val="auto"/>
          <w:sz w:val="24"/>
          <w:lang w:val="en-US"/>
        </w:rPr>
        <w:br w:type="textWrapping"/>
      </w:r>
      <w:r>
        <w:rPr>
          <w:rFonts w:ascii="Times New Roman" w:hAnsi="Times New Roman" w:cs="Times New Roman"/>
          <w:b/>
          <w:i w:val="0"/>
          <w:color w:val="auto"/>
          <w:sz w:val="24"/>
          <w:lang w:val="en-US"/>
        </w:rPr>
        <w:t>Unsur-unsur Manajemen</w:t>
      </w:r>
      <w:bookmarkEnd w:id="19"/>
      <w:bookmarkEnd w:id="20"/>
      <w:bookmarkEnd w:id="21"/>
    </w:p>
    <w:p>
      <w:pPr>
        <w:spacing w:after="0" w:line="240" w:lineRule="auto"/>
        <w:rPr>
          <w:rFonts w:ascii="Times New Roman" w:hAnsi="Times New Roman" w:cs="Times New Roman"/>
          <w:sz w:val="24"/>
          <w:szCs w:val="24"/>
          <w:lang w:val="en-US"/>
        </w:rPr>
      </w:pPr>
    </w:p>
    <w:p>
      <w:pPr>
        <w:spacing w:after="0" w:line="240" w:lineRule="auto"/>
        <w:ind w:firstLine="720"/>
        <w:jc w:val="both"/>
        <w:rPr>
          <w:rFonts w:ascii="Times New Roman" w:hAnsi="Times New Roman" w:cs="Times New Roman"/>
          <w:sz w:val="24"/>
        </w:rPr>
      </w:pPr>
      <w:r>
        <w:rPr>
          <w:rFonts w:ascii="Times New Roman" w:hAnsi="Times New Roman" w:cs="Times New Roman"/>
          <w:sz w:val="24"/>
        </w:rPr>
        <w:t xml:space="preserve">Menurut George R. Terry (2021:9-10) manajemen mempunyai enam unsur-unsur pokok, yaitu: </w:t>
      </w:r>
      <w:r>
        <w:rPr>
          <w:rFonts w:ascii="Times New Roman" w:hAnsi="Times New Roman" w:cs="Times New Roman"/>
          <w:i/>
          <w:sz w:val="24"/>
        </w:rPr>
        <w:t xml:space="preserve">man, material, machine, method, money, </w:t>
      </w:r>
      <w:r>
        <w:rPr>
          <w:rFonts w:ascii="Times New Roman" w:hAnsi="Times New Roman" w:cs="Times New Roman"/>
          <w:sz w:val="24"/>
        </w:rPr>
        <w:t xml:space="preserve">dan </w:t>
      </w:r>
      <w:r>
        <w:rPr>
          <w:rFonts w:ascii="Times New Roman" w:hAnsi="Times New Roman" w:cs="Times New Roman"/>
          <w:i/>
          <w:sz w:val="24"/>
        </w:rPr>
        <w:t xml:space="preserve">market. </w:t>
      </w:r>
      <w:r>
        <w:rPr>
          <w:rFonts w:ascii="Times New Roman" w:hAnsi="Times New Roman" w:cs="Times New Roman"/>
          <w:sz w:val="24"/>
        </w:rPr>
        <w:t>Berikut penjelasan tentang masing-masing unsur manajemen yaitu sebagai berikut:</w:t>
      </w:r>
    </w:p>
    <w:p>
      <w:pPr>
        <w:numPr>
          <w:ilvl w:val="0"/>
          <w:numId w:val="11"/>
        </w:numPr>
        <w:spacing w:after="0" w:line="240" w:lineRule="auto"/>
        <w:ind w:left="360"/>
        <w:contextualSpacing/>
        <w:jc w:val="both"/>
        <w:rPr>
          <w:rFonts w:ascii="Times New Roman" w:hAnsi="Times New Roman" w:cs="Times New Roman"/>
          <w:sz w:val="24"/>
        </w:rPr>
      </w:pPr>
      <w:r>
        <w:rPr>
          <w:rFonts w:ascii="Times New Roman" w:hAnsi="Times New Roman" w:cs="Times New Roman"/>
          <w:i/>
          <w:sz w:val="24"/>
        </w:rPr>
        <w:t xml:space="preserve">Man </w:t>
      </w:r>
      <w:r>
        <w:rPr>
          <w:rFonts w:ascii="Times New Roman" w:hAnsi="Times New Roman" w:cs="Times New Roman"/>
          <w:sz w:val="24"/>
        </w:rPr>
        <w:t>(Manusia)</w:t>
      </w:r>
    </w:p>
    <w:p>
      <w:pPr>
        <w:spacing w:after="0" w:line="240" w:lineRule="auto"/>
        <w:ind w:left="360"/>
        <w:contextualSpacing/>
        <w:jc w:val="both"/>
        <w:rPr>
          <w:rFonts w:ascii="Times New Roman" w:hAnsi="Times New Roman" w:cs="Times New Roman"/>
          <w:sz w:val="24"/>
        </w:rPr>
      </w:pPr>
      <w:r>
        <w:rPr>
          <w:rFonts w:ascii="Times New Roman" w:hAnsi="Times New Roman" w:cs="Times New Roman"/>
          <w:sz w:val="24"/>
        </w:rPr>
        <w:t xml:space="preserve">Manusia di sini merujuk pada sumber daya manusia yang dimiliki organisasi, artinya sumber daya manusia ini sudah memiliki kualifikasi dan kompetensi yang dibutuhkan oleh organisasi. Dalam manajemen, unsur manusia yang paling menentukan keberhasilan organisasi. </w:t>
      </w:r>
    </w:p>
    <w:p>
      <w:pPr>
        <w:numPr>
          <w:ilvl w:val="0"/>
          <w:numId w:val="11"/>
        </w:numPr>
        <w:spacing w:after="0" w:line="240" w:lineRule="auto"/>
        <w:ind w:left="360"/>
        <w:contextualSpacing/>
        <w:jc w:val="both"/>
        <w:rPr>
          <w:rFonts w:ascii="Times New Roman" w:hAnsi="Times New Roman" w:cs="Times New Roman"/>
          <w:sz w:val="24"/>
        </w:rPr>
      </w:pPr>
      <w:r>
        <w:rPr>
          <w:rFonts w:ascii="Times New Roman" w:hAnsi="Times New Roman" w:cs="Times New Roman"/>
          <w:i/>
          <w:sz w:val="24"/>
        </w:rPr>
        <w:t xml:space="preserve">Material </w:t>
      </w:r>
      <w:r>
        <w:rPr>
          <w:rFonts w:ascii="Times New Roman" w:hAnsi="Times New Roman" w:cs="Times New Roman"/>
          <w:sz w:val="24"/>
        </w:rPr>
        <w:t xml:space="preserve">(Material) </w:t>
      </w:r>
    </w:p>
    <w:p>
      <w:pPr>
        <w:spacing w:after="0" w:line="240" w:lineRule="auto"/>
        <w:ind w:left="360"/>
        <w:contextualSpacing/>
        <w:jc w:val="both"/>
        <w:rPr>
          <w:rFonts w:ascii="Times New Roman" w:hAnsi="Times New Roman" w:cs="Times New Roman"/>
          <w:sz w:val="24"/>
        </w:rPr>
      </w:pPr>
      <w:r>
        <w:rPr>
          <w:rFonts w:ascii="Times New Roman" w:hAnsi="Times New Roman" w:cs="Times New Roman"/>
          <w:sz w:val="24"/>
        </w:rPr>
        <w:t xml:space="preserve">Material termasuk unsur manajemen, karena dianggap penting dalam proses produksi. Material merupakan bahan mentah, bahan setengah jadi dan bahan jadi kelangsungan proses produksi sangat tergantung dengan ketersediaan bahan. </w:t>
      </w:r>
    </w:p>
    <w:p>
      <w:pPr>
        <w:numPr>
          <w:ilvl w:val="0"/>
          <w:numId w:val="11"/>
        </w:numPr>
        <w:spacing w:after="0" w:line="240" w:lineRule="auto"/>
        <w:ind w:left="360"/>
        <w:contextualSpacing/>
        <w:jc w:val="both"/>
        <w:rPr>
          <w:rFonts w:ascii="Times New Roman" w:hAnsi="Times New Roman" w:cs="Times New Roman"/>
          <w:sz w:val="24"/>
        </w:rPr>
      </w:pPr>
      <w:r>
        <w:rPr>
          <w:rFonts w:ascii="Times New Roman" w:hAnsi="Times New Roman" w:cs="Times New Roman"/>
          <w:i/>
          <w:sz w:val="24"/>
        </w:rPr>
        <w:t xml:space="preserve">Machine </w:t>
      </w:r>
      <w:r>
        <w:rPr>
          <w:rFonts w:ascii="Times New Roman" w:hAnsi="Times New Roman" w:cs="Times New Roman"/>
          <w:sz w:val="24"/>
        </w:rPr>
        <w:t xml:space="preserve">(Mesin) </w:t>
      </w:r>
    </w:p>
    <w:p>
      <w:pPr>
        <w:spacing w:after="0" w:line="240" w:lineRule="auto"/>
        <w:ind w:left="360"/>
        <w:contextualSpacing/>
        <w:jc w:val="both"/>
        <w:rPr>
          <w:rFonts w:ascii="Times New Roman" w:hAnsi="Times New Roman" w:cs="Times New Roman"/>
          <w:sz w:val="24"/>
        </w:rPr>
      </w:pPr>
      <w:r>
        <w:rPr>
          <w:rFonts w:ascii="Times New Roman" w:hAnsi="Times New Roman" w:cs="Times New Roman"/>
          <w:sz w:val="24"/>
        </w:rPr>
        <w:t>Dalam bidang industri, penggunaan mesin dalam proses produksi adalah sesuatu yang mutlak. Penggunaan mesin dilakukan untuk memperoleh efisiensi kerja sehingga memberikan keuntungan berlipat ganda.</w:t>
      </w:r>
    </w:p>
    <w:p>
      <w:pPr>
        <w:numPr>
          <w:ilvl w:val="0"/>
          <w:numId w:val="11"/>
        </w:numPr>
        <w:spacing w:after="0" w:line="240" w:lineRule="auto"/>
        <w:ind w:left="360"/>
        <w:contextualSpacing/>
        <w:jc w:val="both"/>
        <w:rPr>
          <w:rFonts w:ascii="Times New Roman" w:hAnsi="Times New Roman" w:cs="Times New Roman"/>
          <w:sz w:val="24"/>
        </w:rPr>
      </w:pPr>
      <w:r>
        <w:rPr>
          <w:rFonts w:ascii="Times New Roman" w:hAnsi="Times New Roman" w:cs="Times New Roman"/>
          <w:i/>
          <w:sz w:val="24"/>
        </w:rPr>
        <w:t xml:space="preserve">Method </w:t>
      </w:r>
      <w:r>
        <w:rPr>
          <w:rFonts w:ascii="Times New Roman" w:hAnsi="Times New Roman" w:cs="Times New Roman"/>
          <w:sz w:val="24"/>
        </w:rPr>
        <w:t>(Metode)</w:t>
      </w:r>
    </w:p>
    <w:p>
      <w:pPr>
        <w:spacing w:after="0" w:line="240" w:lineRule="auto"/>
        <w:ind w:left="360"/>
        <w:contextualSpacing/>
        <w:jc w:val="both"/>
        <w:rPr>
          <w:rFonts w:ascii="Times New Roman" w:hAnsi="Times New Roman" w:cs="Times New Roman"/>
          <w:sz w:val="24"/>
        </w:rPr>
      </w:pPr>
      <w:r>
        <w:rPr>
          <w:rFonts w:ascii="Times New Roman" w:hAnsi="Times New Roman" w:cs="Times New Roman"/>
          <w:sz w:val="24"/>
        </w:rPr>
        <w:t>Metode dapat diartikan sebagai suatu cara untuk melakukan pelajaran agar diperoleh hasil yang berkualitas, efektif, dan efisien.</w:t>
      </w:r>
    </w:p>
    <w:p>
      <w:pPr>
        <w:numPr>
          <w:ilvl w:val="0"/>
          <w:numId w:val="11"/>
        </w:numPr>
        <w:spacing w:after="0" w:line="240" w:lineRule="auto"/>
        <w:ind w:left="360"/>
        <w:contextualSpacing/>
        <w:jc w:val="both"/>
        <w:rPr>
          <w:rFonts w:ascii="Times New Roman" w:hAnsi="Times New Roman" w:cs="Times New Roman"/>
          <w:sz w:val="24"/>
        </w:rPr>
      </w:pPr>
      <w:r>
        <w:rPr>
          <w:rFonts w:ascii="Times New Roman" w:hAnsi="Times New Roman" w:cs="Times New Roman"/>
          <w:i/>
          <w:sz w:val="24"/>
        </w:rPr>
        <w:t xml:space="preserve">Money </w:t>
      </w:r>
      <w:r>
        <w:rPr>
          <w:rFonts w:ascii="Times New Roman" w:hAnsi="Times New Roman" w:cs="Times New Roman"/>
          <w:sz w:val="24"/>
        </w:rPr>
        <w:t>(Uang)</w:t>
      </w:r>
    </w:p>
    <w:p>
      <w:pPr>
        <w:spacing w:after="0" w:line="240" w:lineRule="auto"/>
        <w:ind w:left="360"/>
        <w:contextualSpacing/>
        <w:jc w:val="both"/>
        <w:rPr>
          <w:rFonts w:ascii="Times New Roman" w:hAnsi="Times New Roman" w:cs="Times New Roman"/>
          <w:sz w:val="24"/>
        </w:rPr>
      </w:pPr>
      <w:r>
        <w:rPr>
          <w:rFonts w:ascii="Times New Roman" w:hAnsi="Times New Roman" w:cs="Times New Roman"/>
          <w:sz w:val="24"/>
        </w:rPr>
        <w:t xml:space="preserve">Uang merupakan alat tukar dan alat pengukuran nilai. Hampir semua tindakan dalam proses manajerial membutuhkan dukungan uang, dan bahkan hasil kegiatan yang dicapai juga diukur dengan seberapa besar jumlah uang yang didapat oleh organisasi. Dalam proses tindakan fungsi manajemen, diperlukan pembiayaan, yaitu biaya tetap dan biaya variabel. </w:t>
      </w:r>
    </w:p>
    <w:p>
      <w:pPr>
        <w:numPr>
          <w:ilvl w:val="0"/>
          <w:numId w:val="11"/>
        </w:numPr>
        <w:spacing w:after="0" w:line="240" w:lineRule="auto"/>
        <w:ind w:left="360"/>
        <w:contextualSpacing/>
        <w:jc w:val="both"/>
        <w:rPr>
          <w:rFonts w:ascii="Times New Roman" w:hAnsi="Times New Roman" w:cs="Times New Roman"/>
          <w:sz w:val="24"/>
        </w:rPr>
      </w:pPr>
      <w:r>
        <w:rPr>
          <w:rFonts w:ascii="Times New Roman" w:hAnsi="Times New Roman" w:cs="Times New Roman"/>
          <w:i/>
          <w:sz w:val="24"/>
        </w:rPr>
        <w:t xml:space="preserve">Market </w:t>
      </w:r>
      <w:r>
        <w:rPr>
          <w:rFonts w:ascii="Times New Roman" w:hAnsi="Times New Roman" w:cs="Times New Roman"/>
          <w:sz w:val="24"/>
        </w:rPr>
        <w:t>(Pasar)</w:t>
      </w:r>
    </w:p>
    <w:p>
      <w:pPr>
        <w:spacing w:after="0" w:line="240" w:lineRule="auto"/>
        <w:ind w:left="426"/>
        <w:contextualSpacing/>
        <w:jc w:val="both"/>
        <w:rPr>
          <w:rFonts w:ascii="Times New Roman" w:hAnsi="Times New Roman" w:cs="Times New Roman"/>
          <w:sz w:val="24"/>
        </w:rPr>
      </w:pPr>
      <w:r>
        <w:rPr>
          <w:rFonts w:ascii="Times New Roman" w:hAnsi="Times New Roman" w:cs="Times New Roman"/>
          <w:sz w:val="24"/>
        </w:rPr>
        <w:t>Pasar merupakan tempat memasarkan produk atau jasa. Dengan adanya pasar, maka produk yang di produksinya massal dapat terjual dengan sukses.</w:t>
      </w:r>
    </w:p>
    <w:p>
      <w:pPr>
        <w:spacing w:after="0" w:line="240" w:lineRule="auto"/>
        <w:jc w:val="both"/>
        <w:rPr>
          <w:rFonts w:ascii="Times New Roman" w:hAnsi="Times New Roman" w:cs="Times New Roman"/>
          <w:sz w:val="24"/>
          <w:szCs w:val="24"/>
        </w:rPr>
      </w:pPr>
    </w:p>
    <w:p>
      <w:pPr>
        <w:pStyle w:val="5"/>
        <w:numPr>
          <w:ilvl w:val="0"/>
          <w:numId w:val="12"/>
        </w:numPr>
        <w:spacing w:line="240" w:lineRule="auto"/>
        <w:ind w:hanging="720"/>
        <w:rPr>
          <w:rFonts w:cs="Times New Roman"/>
        </w:rPr>
      </w:pPr>
      <w:bookmarkStart w:id="22" w:name="_Toc153736542"/>
      <w:r>
        <w:rPr>
          <w:rFonts w:cs="Times New Roman"/>
        </w:rPr>
        <w:t>Fungsi Manajemen</w:t>
      </w:r>
      <w:bookmarkEnd w:id="22"/>
    </w:p>
    <w:p>
      <w:pPr>
        <w:spacing w:after="0" w:line="240" w:lineRule="auto"/>
        <w:ind w:firstLine="720"/>
        <w:jc w:val="both"/>
        <w:rPr>
          <w:rFonts w:ascii="Times New Roman" w:hAnsi="Times New Roman" w:cs="Times New Roman"/>
        </w:rPr>
      </w:pPr>
      <w:r>
        <w:rPr>
          <w:rFonts w:ascii="Times New Roman" w:hAnsi="Times New Roman" w:cs="Times New Roman"/>
          <w:sz w:val="24"/>
          <w:szCs w:val="24"/>
        </w:rPr>
        <w:t>Fungsi-fungsi manajemen sangat diperlukan agar keseluruhan sumber daya yang ada dalam sebuah organisasi dapat dipergunakan secara efektif dan efisien. Fungsi manajemen merupakan kegiatan pokok yang dilakukan dalam suatu perusahaan yang berisi elemen-elemen dasar yang selalu ada dan melekat di dalam proses manajemen yang dijadikan acuan oleh perusahaan dalam melaksanakan kegiatannya untuk mencapai tujuan</w:t>
      </w:r>
      <w:r>
        <w:rPr>
          <w:rFonts w:ascii="Times New Roman" w:hAnsi="Times New Roman" w:cs="Times New Roman"/>
        </w:rPr>
        <w:t xml:space="preserve">. </w:t>
      </w:r>
      <w:r>
        <w:rPr>
          <w:rFonts w:ascii="Times New Roman" w:hAnsi="Times New Roman" w:cs="Times New Roman"/>
          <w:sz w:val="24"/>
          <w:szCs w:val="24"/>
        </w:rPr>
        <w:t xml:space="preserve">Menurut Muhfizar (2021:4) fungsi manajemen adalah sebagai elemen dasar yang harus melekat dalam manajemen sebagai acuan </w:t>
      </w:r>
      <w:r>
        <w:rPr>
          <w:rFonts w:ascii="Times New Roman" w:hAnsi="Times New Roman" w:cs="Times New Roman"/>
          <w:sz w:val="24"/>
          <w:szCs w:val="24"/>
          <w:lang w:eastAsia="id-ID"/>
        </w:rPr>
        <w:drawing>
          <wp:anchor distT="0" distB="0" distL="114300" distR="114300" simplePos="0" relativeHeight="251660288" behindDoc="0" locked="0" layoutInCell="1" allowOverlap="1">
            <wp:simplePos x="0" y="0"/>
            <wp:positionH relativeFrom="column">
              <wp:posOffset>693420</wp:posOffset>
            </wp:positionH>
            <wp:positionV relativeFrom="paragraph">
              <wp:posOffset>1671955</wp:posOffset>
            </wp:positionV>
            <wp:extent cx="3536950" cy="2095500"/>
            <wp:effectExtent l="0" t="19050" r="0" b="0"/>
            <wp:wrapTopAndBottom/>
            <wp:docPr id="2"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anchor>
        </w:drawing>
      </w:r>
      <w:r>
        <w:rPr>
          <w:rFonts w:ascii="Times New Roman" w:hAnsi="Times New Roman" w:cs="Times New Roman"/>
          <w:sz w:val="24"/>
          <w:szCs w:val="24"/>
        </w:rPr>
        <w:t xml:space="preserve">oleh manajer dalam melaksanakan tugas untuk mencapai tujuannya. </w:t>
      </w:r>
    </w:p>
    <w:p>
      <w:pPr>
        <w:keepNext/>
        <w:spacing w:after="0" w:line="240" w:lineRule="auto"/>
        <w:jc w:val="both"/>
        <w:rPr>
          <w:rFonts w:ascii="Times New Roman" w:hAnsi="Times New Roman" w:cs="Times New Roman"/>
          <w:bCs/>
          <w:sz w:val="24"/>
        </w:rPr>
      </w:pPr>
      <w:r>
        <w:rPr>
          <w:rFonts w:ascii="Times New Roman" w:hAnsi="Times New Roman" w:cs="Times New Roman"/>
          <w:bCs/>
          <w:sz w:val="24"/>
        </w:rPr>
        <w:t>Sumber: Aditama (2020:11-20)</w:t>
      </w:r>
    </w:p>
    <w:p>
      <w:pPr>
        <w:keepNext/>
        <w:spacing w:before="240" w:after="0" w:line="240" w:lineRule="auto"/>
        <w:jc w:val="center"/>
        <w:rPr>
          <w:rFonts w:ascii="Times New Roman" w:hAnsi="Times New Roman" w:cs="Times New Roman"/>
          <w:b/>
          <w:sz w:val="24"/>
          <w:lang w:val="en-US"/>
        </w:rPr>
      </w:pPr>
      <w:bookmarkStart w:id="23" w:name="_Toc146303523"/>
      <w:bookmarkStart w:id="24" w:name="_Toc146304220"/>
      <w:bookmarkStart w:id="25" w:name="_Toc146304077"/>
      <w:r>
        <w:rPr>
          <w:rFonts w:ascii="Times New Roman" w:hAnsi="Times New Roman" w:cs="Times New Roman"/>
          <w:b/>
          <w:sz w:val="24"/>
        </w:rPr>
        <w:t xml:space="preserve">Gambar 2. </w:t>
      </w:r>
      <w:r>
        <w:rPr>
          <w:rFonts w:ascii="Times New Roman" w:hAnsi="Times New Roman" w:cs="Times New Roman"/>
          <w:b/>
          <w:i/>
          <w:sz w:val="24"/>
        </w:rPr>
        <w:fldChar w:fldCharType="begin"/>
      </w:r>
      <w:r>
        <w:rPr>
          <w:rFonts w:ascii="Times New Roman" w:hAnsi="Times New Roman" w:cs="Times New Roman"/>
          <w:b/>
          <w:sz w:val="24"/>
        </w:rPr>
        <w:instrText xml:space="preserve"> SEQ Gambar_2. \* ARABIC </w:instrText>
      </w:r>
      <w:r>
        <w:rPr>
          <w:rFonts w:ascii="Times New Roman" w:hAnsi="Times New Roman" w:cs="Times New Roman"/>
          <w:b/>
          <w:i/>
          <w:sz w:val="24"/>
        </w:rPr>
        <w:fldChar w:fldCharType="separate"/>
      </w:r>
      <w:r>
        <w:rPr>
          <w:rFonts w:ascii="Times New Roman" w:hAnsi="Times New Roman" w:cs="Times New Roman"/>
          <w:b/>
          <w:sz w:val="24"/>
        </w:rPr>
        <w:t>2</w:t>
      </w:r>
      <w:r>
        <w:rPr>
          <w:rFonts w:ascii="Times New Roman" w:hAnsi="Times New Roman" w:cs="Times New Roman"/>
          <w:b/>
          <w:i/>
          <w:sz w:val="24"/>
        </w:rPr>
        <w:fldChar w:fldCharType="end"/>
      </w:r>
      <w:r>
        <w:rPr>
          <w:rFonts w:ascii="Times New Roman" w:hAnsi="Times New Roman" w:cs="Times New Roman"/>
          <w:b/>
          <w:sz w:val="24"/>
          <w:lang w:val="en-US"/>
        </w:rPr>
        <w:t xml:space="preserve"> </w:t>
      </w:r>
      <w:r>
        <w:rPr>
          <w:rFonts w:ascii="Times New Roman" w:hAnsi="Times New Roman" w:cs="Times New Roman"/>
          <w:b/>
          <w:sz w:val="24"/>
          <w:lang w:val="en-US"/>
        </w:rPr>
        <w:br w:type="textWrapping"/>
      </w:r>
      <w:r>
        <w:rPr>
          <w:rFonts w:ascii="Times New Roman" w:hAnsi="Times New Roman" w:cs="Times New Roman"/>
          <w:b/>
          <w:sz w:val="24"/>
          <w:lang w:val="en-US"/>
        </w:rPr>
        <w:t>Fungsi Manajemen</w:t>
      </w:r>
      <w:bookmarkEnd w:id="23"/>
      <w:bookmarkEnd w:id="24"/>
      <w:bookmarkEnd w:id="25"/>
    </w:p>
    <w:p>
      <w:pPr>
        <w:keepNext/>
        <w:spacing w:after="0" w:line="240" w:lineRule="auto"/>
        <w:rPr>
          <w:rFonts w:ascii="Times New Roman" w:hAnsi="Times New Roman" w:cs="Times New Roman"/>
        </w:rPr>
      </w:pPr>
    </w:p>
    <w:p>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lang w:val="en-US"/>
        </w:rPr>
        <w:t xml:space="preserve">Berdasarkan </w:t>
      </w:r>
      <w:r>
        <w:rPr>
          <w:rFonts w:ascii="Times New Roman" w:hAnsi="Times New Roman" w:cs="Times New Roman"/>
          <w:sz w:val="24"/>
          <w:szCs w:val="24"/>
        </w:rPr>
        <w:t>g</w:t>
      </w:r>
      <w:r>
        <w:rPr>
          <w:rFonts w:ascii="Times New Roman" w:hAnsi="Times New Roman" w:cs="Times New Roman"/>
          <w:sz w:val="24"/>
          <w:szCs w:val="24"/>
          <w:lang w:val="en-US"/>
        </w:rPr>
        <w:t xml:space="preserve">ambar 2.2 mengenai fungsi manajemen </w:t>
      </w:r>
      <w:r>
        <w:rPr>
          <w:rFonts w:ascii="Times New Roman" w:hAnsi="Times New Roman" w:cs="Times New Roman"/>
          <w:sz w:val="24"/>
          <w:szCs w:val="24"/>
        </w:rPr>
        <w:t>menurut A</w:t>
      </w:r>
      <w:r>
        <w:rPr>
          <w:rFonts w:ascii="Times New Roman" w:hAnsi="Times New Roman" w:cs="Times New Roman"/>
          <w:sz w:val="24"/>
          <w:szCs w:val="24"/>
          <w:lang w:val="en-US"/>
        </w:rPr>
        <w:t>ditama</w:t>
      </w:r>
      <w:r>
        <w:rPr>
          <w:rFonts w:ascii="Times New Roman" w:hAnsi="Times New Roman" w:cs="Times New Roman"/>
          <w:sz w:val="24"/>
          <w:szCs w:val="24"/>
        </w:rPr>
        <w:t xml:space="preserve"> (2020:11-20) memiliki 4 fungsi dasar manajemen yaitu sebagai berikut:</w:t>
      </w:r>
    </w:p>
    <w:p>
      <w:pPr>
        <w:numPr>
          <w:ilvl w:val="0"/>
          <w:numId w:val="13"/>
        </w:numPr>
        <w:spacing w:after="0" w:line="240" w:lineRule="auto"/>
        <w:ind w:left="360"/>
        <w:contextualSpacing/>
        <w:jc w:val="both"/>
        <w:rPr>
          <w:rFonts w:ascii="Times New Roman" w:hAnsi="Times New Roman" w:cs="Times New Roman"/>
          <w:sz w:val="24"/>
          <w:szCs w:val="24"/>
        </w:rPr>
      </w:pPr>
      <w:r>
        <w:rPr>
          <w:rFonts w:ascii="Times New Roman" w:hAnsi="Times New Roman" w:cs="Times New Roman"/>
          <w:i/>
          <w:sz w:val="24"/>
          <w:szCs w:val="24"/>
        </w:rPr>
        <w:t xml:space="preserve">Planning </w:t>
      </w:r>
      <w:r>
        <w:rPr>
          <w:rFonts w:ascii="Times New Roman" w:hAnsi="Times New Roman" w:cs="Times New Roman"/>
          <w:sz w:val="24"/>
          <w:szCs w:val="24"/>
        </w:rPr>
        <w:t xml:space="preserve">(Perencanaan) </w:t>
      </w:r>
    </w:p>
    <w:p>
      <w:pPr>
        <w:spacing w:after="0" w:line="240" w:lineRule="auto"/>
        <w:ind w:left="360"/>
        <w:contextualSpacing/>
        <w:jc w:val="both"/>
        <w:rPr>
          <w:rFonts w:ascii="Times New Roman" w:hAnsi="Times New Roman" w:cs="Times New Roman"/>
          <w:sz w:val="24"/>
          <w:szCs w:val="24"/>
        </w:rPr>
      </w:pPr>
      <w:r>
        <w:rPr>
          <w:rFonts w:ascii="Times New Roman" w:hAnsi="Times New Roman" w:cs="Times New Roman"/>
          <w:sz w:val="24"/>
          <w:szCs w:val="24"/>
        </w:rPr>
        <w:t xml:space="preserve">Perencanaan adalah proses yang mendefinisikan tujuan dari organisasi, membuat strategi yang akan digunakan untuk mencapai tujuan dari organisasi, serta mengembangkan rencana aktivitas kerja organisasi. </w:t>
      </w:r>
    </w:p>
    <w:p>
      <w:pPr>
        <w:numPr>
          <w:ilvl w:val="0"/>
          <w:numId w:val="13"/>
        </w:numPr>
        <w:spacing w:after="0" w:line="240" w:lineRule="auto"/>
        <w:ind w:left="360"/>
        <w:contextualSpacing/>
        <w:jc w:val="both"/>
        <w:rPr>
          <w:rFonts w:ascii="Times New Roman" w:hAnsi="Times New Roman" w:cs="Times New Roman"/>
          <w:sz w:val="24"/>
          <w:szCs w:val="24"/>
        </w:rPr>
      </w:pPr>
      <w:r>
        <w:rPr>
          <w:rFonts w:ascii="Times New Roman" w:hAnsi="Times New Roman" w:cs="Times New Roman"/>
          <w:i/>
          <w:sz w:val="24"/>
          <w:szCs w:val="24"/>
        </w:rPr>
        <w:t xml:space="preserve">Organizing </w:t>
      </w:r>
      <w:r>
        <w:rPr>
          <w:rFonts w:ascii="Times New Roman" w:hAnsi="Times New Roman" w:cs="Times New Roman"/>
          <w:sz w:val="24"/>
          <w:szCs w:val="24"/>
        </w:rPr>
        <w:t>(Pengorganisasi)</w:t>
      </w:r>
    </w:p>
    <w:p>
      <w:pPr>
        <w:spacing w:after="0" w:line="240" w:lineRule="auto"/>
        <w:ind w:left="360"/>
        <w:contextualSpacing/>
        <w:jc w:val="both"/>
        <w:rPr>
          <w:rFonts w:ascii="Times New Roman" w:hAnsi="Times New Roman" w:cs="Times New Roman"/>
          <w:sz w:val="24"/>
          <w:szCs w:val="24"/>
        </w:rPr>
      </w:pPr>
      <w:r>
        <w:rPr>
          <w:rFonts w:ascii="Times New Roman" w:hAnsi="Times New Roman" w:cs="Times New Roman"/>
          <w:sz w:val="24"/>
          <w:szCs w:val="24"/>
        </w:rPr>
        <w:t xml:space="preserve">Pengorganisasian adalah proses kegiatan penyusunan atau alokasi sumber daya organisasi dalam bentuk desain organisasi atau struktur organisasi sesuai dengan tujuan perusahaan yang tertuang di dalam visi dan misi perusahaan, sumber daya organisasi, dan lingkungan bisnis perusahaan tersebut. </w:t>
      </w:r>
    </w:p>
    <w:p>
      <w:pPr>
        <w:numPr>
          <w:ilvl w:val="0"/>
          <w:numId w:val="13"/>
        </w:numPr>
        <w:spacing w:after="0" w:line="240" w:lineRule="auto"/>
        <w:ind w:left="360"/>
        <w:contextualSpacing/>
        <w:jc w:val="both"/>
        <w:rPr>
          <w:rFonts w:ascii="Times New Roman" w:hAnsi="Times New Roman" w:cs="Times New Roman"/>
          <w:sz w:val="24"/>
          <w:szCs w:val="24"/>
        </w:rPr>
      </w:pPr>
      <w:r>
        <w:rPr>
          <w:rFonts w:ascii="Times New Roman" w:hAnsi="Times New Roman" w:cs="Times New Roman"/>
          <w:i/>
          <w:sz w:val="24"/>
          <w:szCs w:val="24"/>
        </w:rPr>
        <w:t xml:space="preserve">Actuating </w:t>
      </w:r>
      <w:r>
        <w:rPr>
          <w:rFonts w:ascii="Times New Roman" w:hAnsi="Times New Roman" w:cs="Times New Roman"/>
          <w:sz w:val="24"/>
          <w:szCs w:val="24"/>
        </w:rPr>
        <w:t>(Pelaksanaan)</w:t>
      </w:r>
    </w:p>
    <w:p>
      <w:pPr>
        <w:spacing w:after="0" w:line="240" w:lineRule="auto"/>
        <w:ind w:left="360"/>
        <w:contextualSpacing/>
        <w:jc w:val="both"/>
        <w:rPr>
          <w:rFonts w:ascii="Times New Roman" w:hAnsi="Times New Roman" w:cs="Times New Roman"/>
          <w:sz w:val="24"/>
          <w:szCs w:val="24"/>
        </w:rPr>
      </w:pPr>
      <w:r>
        <w:rPr>
          <w:rFonts w:ascii="Times New Roman" w:hAnsi="Times New Roman" w:cs="Times New Roman"/>
          <w:sz w:val="24"/>
          <w:szCs w:val="24"/>
        </w:rPr>
        <w:t xml:space="preserve">Pelaksanaan adalah suatu tindakan untuk mengusahakan agar semua anggota kelompok berusaha untuk mencapai sasaran yang sesuai dengan perencanaan manajerial dan usaha-usaha organisasi. </w:t>
      </w:r>
    </w:p>
    <w:p>
      <w:pPr>
        <w:numPr>
          <w:ilvl w:val="0"/>
          <w:numId w:val="13"/>
        </w:numPr>
        <w:spacing w:after="0" w:line="240" w:lineRule="auto"/>
        <w:ind w:left="360"/>
        <w:contextualSpacing/>
        <w:jc w:val="both"/>
        <w:rPr>
          <w:rFonts w:ascii="Times New Roman" w:hAnsi="Times New Roman" w:cs="Times New Roman"/>
          <w:sz w:val="24"/>
          <w:szCs w:val="24"/>
        </w:rPr>
      </w:pPr>
      <w:r>
        <w:rPr>
          <w:rFonts w:ascii="Times New Roman" w:hAnsi="Times New Roman" w:cs="Times New Roman"/>
          <w:i/>
          <w:sz w:val="24"/>
          <w:szCs w:val="24"/>
        </w:rPr>
        <w:t>Controlling (</w:t>
      </w:r>
      <w:r>
        <w:rPr>
          <w:rFonts w:ascii="Times New Roman" w:hAnsi="Times New Roman" w:cs="Times New Roman"/>
          <w:sz w:val="24"/>
          <w:szCs w:val="24"/>
        </w:rPr>
        <w:t>Pengendalian)</w:t>
      </w:r>
    </w:p>
    <w:p>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Pengendalian adalah salah satu fungsi manajemen untuk melakukan </w:t>
      </w:r>
      <w:r>
        <w:rPr>
          <w:rFonts w:ascii="Times New Roman" w:hAnsi="Times New Roman" w:cs="Times New Roman"/>
          <w:i/>
          <w:sz w:val="24"/>
          <w:szCs w:val="24"/>
        </w:rPr>
        <w:t xml:space="preserve">control </w:t>
      </w:r>
      <w:r>
        <w:rPr>
          <w:rFonts w:ascii="Times New Roman" w:hAnsi="Times New Roman" w:cs="Times New Roman"/>
          <w:sz w:val="24"/>
          <w:szCs w:val="24"/>
        </w:rPr>
        <w:t>atau evaluasi terhadap kinerja organisasi.</w:t>
      </w:r>
    </w:p>
    <w:p>
      <w:pPr>
        <w:spacing w:after="0" w:line="240" w:lineRule="auto"/>
        <w:jc w:val="both"/>
        <w:rPr>
          <w:rFonts w:ascii="Times New Roman" w:hAnsi="Times New Roman" w:cs="Times New Roman"/>
          <w:sz w:val="24"/>
          <w:szCs w:val="24"/>
        </w:rPr>
      </w:pPr>
    </w:p>
    <w:p>
      <w:pPr>
        <w:pStyle w:val="4"/>
        <w:numPr>
          <w:ilvl w:val="0"/>
          <w:numId w:val="10"/>
        </w:numPr>
        <w:spacing w:line="240" w:lineRule="auto"/>
        <w:ind w:hanging="720"/>
        <w:rPr>
          <w:rFonts w:cs="Times New Roman"/>
        </w:rPr>
      </w:pPr>
      <w:bookmarkStart w:id="26" w:name="_Toc153736543"/>
      <w:r>
        <w:rPr>
          <w:rFonts w:cs="Times New Roman"/>
        </w:rPr>
        <w:t>Organisasi</w:t>
      </w:r>
      <w:bookmarkEnd w:id="26"/>
    </w:p>
    <w:p>
      <w:pPr>
        <w:spacing w:after="0" w:line="240" w:lineRule="auto"/>
        <w:ind w:firstLine="720"/>
        <w:jc w:val="both"/>
        <w:rPr>
          <w:rStyle w:val="43"/>
          <w:bCs/>
          <w:shd w:val="clear" w:color="auto" w:fill="FFFFFF"/>
        </w:rPr>
      </w:pPr>
      <w:r>
        <w:rPr>
          <w:rStyle w:val="43"/>
          <w:bCs/>
          <w:shd w:val="clear" w:color="auto" w:fill="FFFFFF"/>
        </w:rPr>
        <w:t>Dalam</w:t>
      </w:r>
      <w:r>
        <w:rPr>
          <w:rFonts w:ascii="Times New Roman" w:hAnsi="Times New Roman" w:cs="Times New Roman"/>
          <w:bCs/>
          <w:sz w:val="24"/>
          <w:szCs w:val="24"/>
          <w:shd w:val="clear" w:color="auto" w:fill="FFFFFF"/>
        </w:rPr>
        <w:t xml:space="preserve"> </w:t>
      </w:r>
      <w:r>
        <w:rPr>
          <w:rStyle w:val="43"/>
          <w:bCs/>
          <w:shd w:val="clear" w:color="auto" w:fill="FFFFFF"/>
        </w:rPr>
        <w:t>kehidupan</w:t>
      </w:r>
      <w:r>
        <w:rPr>
          <w:rFonts w:ascii="Times New Roman" w:hAnsi="Times New Roman" w:cs="Times New Roman"/>
          <w:bCs/>
          <w:sz w:val="24"/>
          <w:szCs w:val="24"/>
          <w:shd w:val="clear" w:color="auto" w:fill="FFFFFF"/>
        </w:rPr>
        <w:t xml:space="preserve"> </w:t>
      </w:r>
      <w:r>
        <w:rPr>
          <w:rStyle w:val="43"/>
          <w:bCs/>
          <w:shd w:val="clear" w:color="auto" w:fill="FFFFFF"/>
        </w:rPr>
        <w:t>manusia,</w:t>
      </w:r>
      <w:r>
        <w:rPr>
          <w:rFonts w:ascii="Times New Roman" w:hAnsi="Times New Roman" w:cs="Times New Roman"/>
          <w:bCs/>
          <w:sz w:val="24"/>
          <w:szCs w:val="24"/>
          <w:shd w:val="clear" w:color="auto" w:fill="FFFFFF"/>
        </w:rPr>
        <w:t xml:space="preserve"> </w:t>
      </w:r>
      <w:r>
        <w:rPr>
          <w:rStyle w:val="43"/>
          <w:bCs/>
          <w:shd w:val="clear" w:color="auto" w:fill="FFFFFF"/>
        </w:rPr>
        <w:t>manusia</w:t>
      </w:r>
      <w:r>
        <w:rPr>
          <w:rFonts w:ascii="Times New Roman" w:hAnsi="Times New Roman" w:cs="Times New Roman"/>
          <w:bCs/>
          <w:sz w:val="24"/>
          <w:szCs w:val="24"/>
          <w:shd w:val="clear" w:color="auto" w:fill="FFFFFF"/>
        </w:rPr>
        <w:t xml:space="preserve"> </w:t>
      </w:r>
      <w:r>
        <w:rPr>
          <w:rStyle w:val="43"/>
          <w:bCs/>
          <w:shd w:val="clear" w:color="auto" w:fill="FFFFFF"/>
        </w:rPr>
        <w:t>pasti</w:t>
      </w:r>
      <w:r>
        <w:rPr>
          <w:rFonts w:ascii="Times New Roman" w:hAnsi="Times New Roman" w:cs="Times New Roman"/>
          <w:bCs/>
          <w:sz w:val="24"/>
          <w:szCs w:val="24"/>
          <w:shd w:val="clear" w:color="auto" w:fill="FFFFFF"/>
        </w:rPr>
        <w:t xml:space="preserve"> </w:t>
      </w:r>
      <w:r>
        <w:rPr>
          <w:rStyle w:val="43"/>
          <w:bCs/>
          <w:shd w:val="clear" w:color="auto" w:fill="FFFFFF"/>
        </w:rPr>
        <w:t>mempunyai</w:t>
      </w:r>
      <w:r>
        <w:rPr>
          <w:rFonts w:ascii="Times New Roman" w:hAnsi="Times New Roman" w:cs="Times New Roman"/>
          <w:bCs/>
          <w:sz w:val="24"/>
          <w:szCs w:val="24"/>
          <w:shd w:val="clear" w:color="auto" w:fill="FFFFFF"/>
        </w:rPr>
        <w:t xml:space="preserve"> </w:t>
      </w:r>
      <w:r>
        <w:rPr>
          <w:rStyle w:val="43"/>
          <w:bCs/>
          <w:shd w:val="clear" w:color="auto" w:fill="FFFFFF"/>
        </w:rPr>
        <w:t>tujuan</w:t>
      </w:r>
      <w:r>
        <w:rPr>
          <w:rFonts w:ascii="Times New Roman" w:hAnsi="Times New Roman" w:cs="Times New Roman"/>
          <w:bCs/>
          <w:sz w:val="24"/>
          <w:szCs w:val="24"/>
          <w:shd w:val="clear" w:color="auto" w:fill="FFFFFF"/>
        </w:rPr>
        <w:t xml:space="preserve"> </w:t>
      </w:r>
      <w:r>
        <w:rPr>
          <w:rStyle w:val="43"/>
          <w:bCs/>
          <w:shd w:val="clear" w:color="auto" w:fill="FFFFFF"/>
        </w:rPr>
        <w:t>yang</w:t>
      </w:r>
      <w:r>
        <w:rPr>
          <w:rFonts w:ascii="Times New Roman" w:hAnsi="Times New Roman" w:cs="Times New Roman"/>
          <w:bCs/>
          <w:sz w:val="24"/>
          <w:szCs w:val="24"/>
          <w:shd w:val="clear" w:color="auto" w:fill="FFFFFF"/>
        </w:rPr>
        <w:t xml:space="preserve"> </w:t>
      </w:r>
      <w:r>
        <w:rPr>
          <w:rStyle w:val="43"/>
          <w:bCs/>
          <w:shd w:val="clear" w:color="auto" w:fill="FFFFFF"/>
        </w:rPr>
        <w:t>berbeda-beda</w:t>
      </w:r>
      <w:r>
        <w:rPr>
          <w:rFonts w:ascii="Times New Roman" w:hAnsi="Times New Roman" w:cs="Times New Roman"/>
          <w:bCs/>
          <w:sz w:val="24"/>
          <w:szCs w:val="24"/>
          <w:shd w:val="clear" w:color="auto" w:fill="FFFFFF"/>
        </w:rPr>
        <w:t xml:space="preserve"> </w:t>
      </w:r>
      <w:r>
        <w:rPr>
          <w:rStyle w:val="43"/>
          <w:bCs/>
          <w:shd w:val="clear" w:color="auto" w:fill="FFFFFF"/>
        </w:rPr>
        <w:t>sehingga</w:t>
      </w:r>
      <w:r>
        <w:rPr>
          <w:rFonts w:ascii="Times New Roman" w:hAnsi="Times New Roman" w:cs="Times New Roman"/>
          <w:bCs/>
          <w:sz w:val="24"/>
          <w:szCs w:val="24"/>
          <w:shd w:val="clear" w:color="auto" w:fill="FFFFFF"/>
        </w:rPr>
        <w:t xml:space="preserve"> </w:t>
      </w:r>
      <w:r>
        <w:rPr>
          <w:rStyle w:val="43"/>
          <w:bCs/>
          <w:shd w:val="clear" w:color="auto" w:fill="FFFFFF"/>
        </w:rPr>
        <w:t>memerlukan</w:t>
      </w:r>
      <w:r>
        <w:rPr>
          <w:rFonts w:ascii="Times New Roman" w:hAnsi="Times New Roman" w:cs="Times New Roman"/>
          <w:bCs/>
          <w:sz w:val="24"/>
          <w:szCs w:val="24"/>
          <w:shd w:val="clear" w:color="auto" w:fill="FFFFFF"/>
        </w:rPr>
        <w:t xml:space="preserve"> </w:t>
      </w:r>
      <w:r>
        <w:rPr>
          <w:rStyle w:val="43"/>
          <w:bCs/>
          <w:shd w:val="clear" w:color="auto" w:fill="FFFFFF"/>
        </w:rPr>
        <w:t>kerjasama</w:t>
      </w:r>
      <w:r>
        <w:rPr>
          <w:rFonts w:ascii="Times New Roman" w:hAnsi="Times New Roman" w:cs="Times New Roman"/>
          <w:bCs/>
          <w:sz w:val="24"/>
          <w:szCs w:val="24"/>
          <w:shd w:val="clear" w:color="auto" w:fill="FFFFFF"/>
        </w:rPr>
        <w:t xml:space="preserve"> </w:t>
      </w:r>
      <w:r>
        <w:rPr>
          <w:rStyle w:val="43"/>
          <w:bCs/>
          <w:shd w:val="clear" w:color="auto" w:fill="FFFFFF"/>
        </w:rPr>
        <w:t>dengan</w:t>
      </w:r>
      <w:r>
        <w:rPr>
          <w:rFonts w:ascii="Times New Roman" w:hAnsi="Times New Roman" w:cs="Times New Roman"/>
          <w:bCs/>
          <w:sz w:val="24"/>
          <w:szCs w:val="24"/>
          <w:shd w:val="clear" w:color="auto" w:fill="FFFFFF"/>
        </w:rPr>
        <w:t xml:space="preserve"> </w:t>
      </w:r>
      <w:r>
        <w:rPr>
          <w:rStyle w:val="43"/>
          <w:bCs/>
          <w:shd w:val="clear" w:color="auto" w:fill="FFFFFF"/>
        </w:rPr>
        <w:t>orang</w:t>
      </w:r>
      <w:r>
        <w:rPr>
          <w:rFonts w:ascii="Times New Roman" w:hAnsi="Times New Roman" w:cs="Times New Roman"/>
          <w:bCs/>
          <w:sz w:val="24"/>
          <w:szCs w:val="24"/>
          <w:shd w:val="clear" w:color="auto" w:fill="FFFFFF"/>
        </w:rPr>
        <w:t xml:space="preserve"> </w:t>
      </w:r>
      <w:r>
        <w:rPr>
          <w:rStyle w:val="43"/>
          <w:bCs/>
          <w:shd w:val="clear" w:color="auto" w:fill="FFFFFF"/>
        </w:rPr>
        <w:t>lain</w:t>
      </w:r>
      <w:r>
        <w:rPr>
          <w:rFonts w:ascii="Times New Roman" w:hAnsi="Times New Roman" w:cs="Times New Roman"/>
          <w:bCs/>
          <w:sz w:val="24"/>
          <w:szCs w:val="24"/>
          <w:shd w:val="clear" w:color="auto" w:fill="FFFFFF"/>
        </w:rPr>
        <w:t xml:space="preserve"> </w:t>
      </w:r>
      <w:r>
        <w:rPr>
          <w:rStyle w:val="43"/>
          <w:bCs/>
          <w:shd w:val="clear" w:color="auto" w:fill="FFFFFF"/>
        </w:rPr>
        <w:t>untuk</w:t>
      </w:r>
      <w:r>
        <w:rPr>
          <w:rFonts w:ascii="Times New Roman" w:hAnsi="Times New Roman" w:cs="Times New Roman"/>
          <w:bCs/>
          <w:sz w:val="24"/>
          <w:szCs w:val="24"/>
          <w:shd w:val="clear" w:color="auto" w:fill="FFFFFF"/>
        </w:rPr>
        <w:t xml:space="preserve"> </w:t>
      </w:r>
      <w:r>
        <w:rPr>
          <w:rStyle w:val="43"/>
          <w:bCs/>
          <w:shd w:val="clear" w:color="auto" w:fill="FFFFFF"/>
        </w:rPr>
        <w:t>mencapai</w:t>
      </w:r>
      <w:r>
        <w:rPr>
          <w:rFonts w:ascii="Times New Roman" w:hAnsi="Times New Roman" w:cs="Times New Roman"/>
          <w:bCs/>
          <w:sz w:val="24"/>
          <w:szCs w:val="24"/>
          <w:shd w:val="clear" w:color="auto" w:fill="FFFFFF"/>
        </w:rPr>
        <w:t xml:space="preserve"> </w:t>
      </w:r>
      <w:r>
        <w:rPr>
          <w:rStyle w:val="43"/>
          <w:bCs/>
          <w:shd w:val="clear" w:color="auto" w:fill="FFFFFF"/>
        </w:rPr>
        <w:t>tujuan</w:t>
      </w:r>
      <w:r>
        <w:rPr>
          <w:rFonts w:ascii="Times New Roman" w:hAnsi="Times New Roman" w:cs="Times New Roman"/>
          <w:bCs/>
          <w:sz w:val="24"/>
          <w:szCs w:val="24"/>
          <w:shd w:val="clear" w:color="auto" w:fill="FFFFFF"/>
        </w:rPr>
        <w:t xml:space="preserve"> </w:t>
      </w:r>
      <w:r>
        <w:rPr>
          <w:rStyle w:val="43"/>
          <w:bCs/>
          <w:shd w:val="clear" w:color="auto" w:fill="FFFFFF"/>
        </w:rPr>
        <w:t>tersebut.</w:t>
      </w:r>
      <w:r>
        <w:rPr>
          <w:rStyle w:val="43"/>
          <w:bCs/>
          <w:shd w:val="clear" w:color="auto" w:fill="FFFFFF"/>
          <w:lang w:val="en-US"/>
        </w:rPr>
        <w:t xml:space="preserve"> </w:t>
      </w:r>
      <w:r>
        <w:rPr>
          <w:rFonts w:ascii="Times New Roman" w:hAnsi="Times New Roman" w:cs="Times New Roman"/>
          <w:bCs/>
          <w:sz w:val="24"/>
          <w:szCs w:val="24"/>
          <w:shd w:val="clear" w:color="auto" w:fill="FFFFFF"/>
        </w:rPr>
        <w:t>Organisasi menjadi wadah yang penting dalam mewujudkan kerjasama ini. Ketika individu-individu memiliki tujuan yang saling berbeda, organisasi menyediakan struktur yang memungkinkan mereka untuk menggabungkan upaya, mengkoordinasikan tindakan, dan memanfaatkan keahlian yang beragam guna mencapai hasil yang lebih besar daripada yang bisa dicapai oleh setiap individu secara terpisah.</w:t>
      </w:r>
    </w:p>
    <w:p>
      <w:pPr>
        <w:spacing w:after="0" w:line="240" w:lineRule="auto"/>
        <w:ind w:firstLine="720"/>
        <w:jc w:val="both"/>
        <w:rPr>
          <w:rFonts w:ascii="Times New Roman" w:hAnsi="Times New Roman" w:cs="Times New Roman"/>
          <w:sz w:val="24"/>
          <w:szCs w:val="24"/>
          <w:lang w:val="en-US"/>
        </w:rPr>
      </w:pPr>
      <w:r>
        <w:rPr>
          <w:rFonts w:ascii="Times New Roman" w:hAnsi="Times New Roman" w:cs="Times New Roman"/>
          <w:sz w:val="24"/>
          <w:szCs w:val="24"/>
        </w:rPr>
        <w:t xml:space="preserve">Menurut Laudon yang dialih bahasakan oleh Chriswan Sungkono (2017:24) bahwa organisasi merupakan struktur formal yang stabil serta formal yang mengambil sumber daya dari lingkungan, kemudian memprosesnya untuk menciptakan </w:t>
      </w:r>
      <w:r>
        <w:rPr>
          <w:rFonts w:ascii="Times New Roman" w:hAnsi="Times New Roman" w:cs="Times New Roman"/>
          <w:i/>
          <w:iCs/>
          <w:sz w:val="24"/>
          <w:szCs w:val="24"/>
        </w:rPr>
        <w:t>output</w:t>
      </w:r>
      <w:r>
        <w:rPr>
          <w:rFonts w:ascii="Times New Roman" w:hAnsi="Times New Roman" w:cs="Times New Roman"/>
          <w:sz w:val="24"/>
          <w:szCs w:val="24"/>
        </w:rPr>
        <w:t>.</w:t>
      </w:r>
      <w:r>
        <w:rPr>
          <w:rFonts w:ascii="Times New Roman" w:hAnsi="Times New Roman" w:cs="Times New Roman"/>
          <w:sz w:val="24"/>
          <w:szCs w:val="24"/>
          <w:lang w:val="en-US"/>
        </w:rPr>
        <w:t xml:space="preserve"> </w:t>
      </w:r>
      <w:r>
        <w:rPr>
          <w:rFonts w:ascii="Times New Roman" w:hAnsi="Times New Roman" w:cs="Times New Roman"/>
          <w:sz w:val="24"/>
          <w:szCs w:val="24"/>
        </w:rPr>
        <w:t>Sedangkan menurut Dian Ari (2017:3) organisasi merupakan sekumpulan orang yang memiliki tujuan, dan teratur secara sistematis memiliki peran, fungsi, dan tugas masing</w:t>
      </w:r>
      <w:r>
        <w:rPr>
          <w:rFonts w:ascii="Times New Roman" w:hAnsi="Times New Roman" w:cs="Times New Roman"/>
          <w:sz w:val="24"/>
          <w:szCs w:val="24"/>
          <w:lang w:val="en-US"/>
        </w:rPr>
        <w:t>-</w:t>
      </w:r>
      <w:r>
        <w:rPr>
          <w:rFonts w:ascii="Times New Roman" w:hAnsi="Times New Roman" w:cs="Times New Roman"/>
          <w:sz w:val="24"/>
          <w:szCs w:val="24"/>
        </w:rPr>
        <w:t>masing. Menurut Abd. Rohman (2017:76) bahwa organisasi merupakan suatu sistem yang terdiri dari pola aktivitas kerjasama yang dilakukan secara teratur dan berulang-ulang oleh sekelompok orang untuk mencapai tujuan yang telah ditentukan.</w:t>
      </w:r>
      <w:r>
        <w:rPr>
          <w:rFonts w:ascii="Times New Roman" w:hAnsi="Times New Roman" w:cs="Times New Roman"/>
          <w:sz w:val="24"/>
          <w:szCs w:val="24"/>
          <w:lang w:val="en-US"/>
        </w:rPr>
        <w:t xml:space="preserve"> </w:t>
      </w:r>
    </w:p>
    <w:p>
      <w:pPr>
        <w:spacing w:after="0" w:line="240" w:lineRule="auto"/>
        <w:jc w:val="both"/>
        <w:rPr>
          <w:rFonts w:ascii="Times New Roman" w:hAnsi="Times New Roman" w:cs="Times New Roman"/>
          <w:bCs/>
          <w:sz w:val="24"/>
          <w:szCs w:val="24"/>
          <w:shd w:val="clear" w:color="auto" w:fill="FFFFFF"/>
        </w:rPr>
      </w:pPr>
    </w:p>
    <w:p>
      <w:pPr>
        <w:spacing w:after="0" w:line="240" w:lineRule="auto"/>
        <w:rPr>
          <w:rFonts w:ascii="Times New Roman" w:hAnsi="Times New Roman" w:cs="Times New Roman"/>
          <w:sz w:val="24"/>
          <w:szCs w:val="24"/>
        </w:rPr>
      </w:pPr>
    </w:p>
    <w:p>
      <w:pPr>
        <w:pStyle w:val="4"/>
        <w:numPr>
          <w:ilvl w:val="0"/>
          <w:numId w:val="10"/>
        </w:numPr>
        <w:spacing w:before="0" w:line="240" w:lineRule="auto"/>
        <w:ind w:hanging="720"/>
        <w:rPr>
          <w:rFonts w:cs="Times New Roman"/>
        </w:rPr>
      </w:pPr>
      <w:bookmarkStart w:id="27" w:name="_Toc153736549"/>
      <w:r>
        <w:rPr>
          <w:rFonts w:cs="Times New Roman"/>
        </w:rPr>
        <w:t>Bauran Pemasaran</w:t>
      </w:r>
      <w:bookmarkEnd w:id="27"/>
    </w:p>
    <w:p>
      <w:pPr>
        <w:spacing w:after="0" w:line="240" w:lineRule="auto"/>
        <w:ind w:firstLine="720"/>
        <w:jc w:val="both"/>
        <w:rPr>
          <w:rFonts w:ascii="Times New Roman" w:hAnsi="Times New Roman" w:eastAsia="Times New Roman" w:cs="Times New Roman"/>
          <w:kern w:val="0"/>
          <w:sz w:val="24"/>
          <w:szCs w:val="24"/>
          <w:lang w:val="en-US"/>
          <w14:ligatures w14:val="none"/>
        </w:rPr>
      </w:pPr>
      <w:r>
        <w:rPr>
          <w:rFonts w:ascii="Times New Roman" w:hAnsi="Times New Roman" w:eastAsia="Times New Roman" w:cs="Times New Roman"/>
          <w:kern w:val="0"/>
          <w:sz w:val="24"/>
          <w:szCs w:val="24"/>
          <w:lang w:val="en-US"/>
          <w14:ligatures w14:val="none"/>
        </w:rPr>
        <w:t xml:space="preserve">Pemasaran memegang peranan penting dalam pertumbuhan suatu bisnis. Pemasaran dapat membantu memberikan informasi mengenai jasa atau produk yang ditawarkan perusahaan sehingga dapat memuaskan kebutuhan dan keinginan konsumen sesuai dengan target pasarnya. </w:t>
      </w:r>
      <w:r>
        <w:rPr>
          <w:rFonts w:ascii="Times New Roman" w:hAnsi="Times New Roman" w:eastAsia="Times New Roman" w:cs="Times New Roman"/>
          <w:kern w:val="0"/>
          <w:sz w:val="24"/>
          <w:szCs w:val="24"/>
          <w14:ligatures w14:val="none"/>
        </w:rPr>
        <w:t>Pemasaran jasa memiliki beberapa aspek yang perlu diperhatikan yang biasa disebut dengan bauran pemasaran.</w:t>
      </w:r>
      <w:r>
        <w:rPr>
          <w:rFonts w:ascii="Times New Roman" w:hAnsi="Times New Roman" w:eastAsia="Times New Roman" w:cs="Times New Roman"/>
          <w:kern w:val="0"/>
          <w:sz w:val="24"/>
          <w:szCs w:val="24"/>
          <w:lang w:val="en-US"/>
          <w14:ligatures w14:val="none"/>
        </w:rPr>
        <w:t xml:space="preserve"> </w:t>
      </w:r>
      <w:r>
        <w:rPr>
          <w:rFonts w:ascii="Times New Roman" w:hAnsi="Times New Roman" w:eastAsia="Times New Roman" w:cs="Times New Roman"/>
          <w:kern w:val="0"/>
          <w:sz w:val="24"/>
          <w:szCs w:val="24"/>
          <w14:ligatures w14:val="none"/>
        </w:rPr>
        <w:t>Bauran pemasaran merupakan bagian dari konsep pemasaran untuk mempunyai peranan yang sangat penting dalam mempengaruhi pelanggan untuk membeli produk atau jasa yang ditawarkan dipasar.</w:t>
      </w:r>
      <w:r>
        <w:rPr>
          <w:rFonts w:ascii="Times New Roman" w:hAnsi="Times New Roman" w:eastAsia="Times New Roman" w:cs="Times New Roman"/>
          <w:kern w:val="0"/>
          <w:sz w:val="24"/>
          <w:szCs w:val="24"/>
          <w:lang w:val="en-US"/>
          <w14:ligatures w14:val="none"/>
        </w:rPr>
        <w:t xml:space="preserve"> </w:t>
      </w:r>
    </w:p>
    <w:p>
      <w:pPr>
        <w:spacing w:after="0" w:line="240" w:lineRule="auto"/>
        <w:ind w:firstLine="720"/>
        <w:jc w:val="both"/>
        <w:rPr>
          <w:rFonts w:ascii="Times New Roman" w:hAnsi="Times New Roman" w:cs="Times New Roman"/>
          <w:bCs/>
          <w:sz w:val="24"/>
          <w:szCs w:val="24"/>
        </w:rPr>
      </w:pPr>
      <w:r>
        <w:rPr>
          <w:rFonts w:ascii="Times New Roman" w:hAnsi="Times New Roman" w:cs="Times New Roman"/>
          <w:color w:val="000000"/>
          <w:sz w:val="24"/>
          <w:szCs w:val="24"/>
        </w:rPr>
        <w:t xml:space="preserve">Menurut Buchari Alma (2020:205) </w:t>
      </w:r>
      <w:r>
        <w:rPr>
          <w:rFonts w:ascii="Times New Roman" w:hAnsi="Times New Roman" w:cs="Times New Roman"/>
          <w:i/>
          <w:iCs/>
          <w:color w:val="000000"/>
          <w:sz w:val="24"/>
          <w:szCs w:val="24"/>
        </w:rPr>
        <w:t>marketing mix</w:t>
      </w:r>
      <w:r>
        <w:rPr>
          <w:rFonts w:ascii="Times New Roman" w:hAnsi="Times New Roman" w:cs="Times New Roman"/>
          <w:color w:val="000000"/>
          <w:sz w:val="24"/>
          <w:szCs w:val="24"/>
        </w:rPr>
        <w:t xml:space="preserve"> merupakan strategi mencampur kegiatan-kegiatan </w:t>
      </w:r>
      <w:r>
        <w:rPr>
          <w:rFonts w:ascii="Times New Roman" w:hAnsi="Times New Roman" w:cs="Times New Roman"/>
          <w:i/>
          <w:iCs/>
          <w:color w:val="000000"/>
          <w:sz w:val="24"/>
          <w:szCs w:val="24"/>
        </w:rPr>
        <w:t>marketing</w:t>
      </w:r>
      <w:r>
        <w:rPr>
          <w:rFonts w:ascii="Times New Roman" w:hAnsi="Times New Roman" w:cs="Times New Roman"/>
          <w:color w:val="000000"/>
          <w:sz w:val="24"/>
          <w:szCs w:val="24"/>
        </w:rPr>
        <w:t>, agar dicari kombinasi maksimal sehingga mendatangkan hasil paling memuaskan</w:t>
      </w:r>
      <w:r>
        <w:rPr>
          <w:rFonts w:ascii="Times New Roman" w:hAnsi="Times New Roman" w:cs="Times New Roman"/>
        </w:rPr>
        <w:t>.</w:t>
      </w:r>
      <w:r>
        <w:rPr>
          <w:rFonts w:ascii="Times New Roman" w:hAnsi="Times New Roman" w:cs="Times New Roman"/>
          <w:lang w:val="en-US"/>
        </w:rPr>
        <w:t xml:space="preserve"> </w:t>
      </w:r>
      <w:r>
        <w:rPr>
          <w:rFonts w:ascii="Times New Roman" w:hAnsi="Times New Roman" w:cs="Times New Roman"/>
          <w:bCs/>
          <w:sz w:val="24"/>
          <w:szCs w:val="24"/>
        </w:rPr>
        <w:t>Kotler dan Armstrong (2021:51) mengemukakan pendapatnya yaitu: “</w:t>
      </w:r>
      <w:r>
        <w:rPr>
          <w:rFonts w:ascii="Times New Roman" w:hAnsi="Times New Roman" w:cs="Times New Roman"/>
          <w:bCs/>
          <w:i/>
          <w:sz w:val="24"/>
          <w:szCs w:val="24"/>
        </w:rPr>
        <w:t>Marketing mix is the set of tactical marketing tools product, price, place, and promotion that the firm blends to produce the response it wants in the target market</w:t>
      </w:r>
      <w:r>
        <w:rPr>
          <w:rFonts w:ascii="Times New Roman" w:hAnsi="Times New Roman" w:cs="Times New Roman"/>
          <w:bCs/>
          <w:sz w:val="24"/>
          <w:szCs w:val="24"/>
        </w:rPr>
        <w:t xml:space="preserve">”. </w:t>
      </w:r>
    </w:p>
    <w:p>
      <w:pPr>
        <w:spacing w:after="0" w:line="240" w:lineRule="auto"/>
        <w:ind w:firstLine="720"/>
        <w:jc w:val="both"/>
        <w:rPr>
          <w:rFonts w:ascii="Times New Roman" w:hAnsi="Times New Roman" w:eastAsia="Times New Roman" w:cs="Times New Roman"/>
          <w:kern w:val="0"/>
          <w:sz w:val="24"/>
          <w:szCs w:val="24"/>
          <w14:ligatures w14:val="none"/>
        </w:rPr>
      </w:pPr>
      <w:r>
        <w:rPr>
          <w:rFonts w:ascii="Times New Roman" w:hAnsi="Times New Roman" w:eastAsia="Times New Roman" w:cs="Times New Roman"/>
          <w:kern w:val="0"/>
          <w:sz w:val="24"/>
          <w:szCs w:val="24"/>
          <w14:ligatures w14:val="none"/>
        </w:rPr>
        <w:t>Seperangkat alat-alat pemasaran tersebut diklasifikasikan menjadi empat kelompok yang disebut 4P, sedangkan dalam pemasaran jasa memiliki beb</w:t>
      </w:r>
      <w:r>
        <w:rPr>
          <w:rFonts w:ascii="Times New Roman" w:hAnsi="Times New Roman" w:eastAsia="Times New Roman" w:cs="Times New Roman"/>
          <w:kern w:val="0"/>
          <w:sz w:val="24"/>
          <w:szCs w:val="24"/>
          <w:lang w:val="en-US"/>
          <w14:ligatures w14:val="none"/>
        </w:rPr>
        <w:t>e</w:t>
      </w:r>
      <w:r>
        <w:rPr>
          <w:rFonts w:ascii="Times New Roman" w:hAnsi="Times New Roman" w:eastAsia="Times New Roman" w:cs="Times New Roman"/>
          <w:kern w:val="0"/>
          <w:sz w:val="24"/>
          <w:szCs w:val="24"/>
          <w14:ligatures w14:val="none"/>
        </w:rPr>
        <w:t xml:space="preserve">rapa alat pemasaran tambahan seperti </w:t>
      </w:r>
      <w:r>
        <w:rPr>
          <w:rFonts w:ascii="Times New Roman" w:hAnsi="Times New Roman" w:eastAsia="Times New Roman" w:cs="Times New Roman"/>
          <w:i/>
          <w:iCs/>
          <w:kern w:val="0"/>
          <w:sz w:val="24"/>
          <w:szCs w:val="24"/>
          <w14:ligatures w14:val="none"/>
        </w:rPr>
        <w:t>people</w:t>
      </w:r>
      <w:r>
        <w:rPr>
          <w:rFonts w:ascii="Times New Roman" w:hAnsi="Times New Roman" w:eastAsia="Times New Roman" w:cs="Times New Roman"/>
          <w:kern w:val="0"/>
          <w:sz w:val="24"/>
          <w:szCs w:val="24"/>
          <w:lang w:val="en-US"/>
          <w14:ligatures w14:val="none"/>
        </w:rPr>
        <w:t xml:space="preserve"> (orang) </w:t>
      </w:r>
      <w:r>
        <w:rPr>
          <w:rFonts w:ascii="Times New Roman" w:hAnsi="Times New Roman" w:eastAsia="Times New Roman" w:cs="Times New Roman"/>
          <w:kern w:val="0"/>
          <w:sz w:val="24"/>
          <w:szCs w:val="24"/>
          <w14:ligatures w14:val="none"/>
        </w:rPr>
        <w:t xml:space="preserve">, </w:t>
      </w:r>
      <w:r>
        <w:rPr>
          <w:rFonts w:ascii="Times New Roman" w:hAnsi="Times New Roman" w:eastAsia="Times New Roman" w:cs="Times New Roman"/>
          <w:i/>
          <w:iCs/>
          <w:kern w:val="0"/>
          <w:sz w:val="24"/>
          <w:szCs w:val="24"/>
          <w14:ligatures w14:val="none"/>
        </w:rPr>
        <w:t>physical evidence</w:t>
      </w:r>
      <w:r>
        <w:rPr>
          <w:rFonts w:ascii="Times New Roman" w:hAnsi="Times New Roman" w:eastAsia="Times New Roman" w:cs="Times New Roman"/>
          <w:kern w:val="0"/>
          <w:sz w:val="24"/>
          <w:szCs w:val="24"/>
          <w:lang w:val="en-US"/>
          <w14:ligatures w14:val="none"/>
        </w:rPr>
        <w:t xml:space="preserve"> (</w:t>
      </w:r>
      <w:r>
        <w:rPr>
          <w:rFonts w:ascii="Times New Roman" w:hAnsi="Times New Roman" w:eastAsia="Times New Roman" w:cs="Times New Roman"/>
          <w:kern w:val="0"/>
          <w:sz w:val="24"/>
          <w:szCs w:val="24"/>
          <w14:ligatures w14:val="none"/>
        </w:rPr>
        <w:t>fasilitas fisik</w:t>
      </w:r>
      <w:r>
        <w:rPr>
          <w:rFonts w:ascii="Times New Roman" w:hAnsi="Times New Roman" w:eastAsia="Times New Roman" w:cs="Times New Roman"/>
          <w:kern w:val="0"/>
          <w:sz w:val="24"/>
          <w:szCs w:val="24"/>
          <w:lang w:val="en-US"/>
          <w14:ligatures w14:val="none"/>
        </w:rPr>
        <w:t>)</w:t>
      </w:r>
      <w:r>
        <w:rPr>
          <w:rFonts w:ascii="Times New Roman" w:hAnsi="Times New Roman" w:eastAsia="Times New Roman" w:cs="Times New Roman"/>
          <w:kern w:val="0"/>
          <w:sz w:val="24"/>
          <w:szCs w:val="24"/>
          <w14:ligatures w14:val="none"/>
        </w:rPr>
        <w:t xml:space="preserve"> dan </w:t>
      </w:r>
      <w:r>
        <w:rPr>
          <w:rFonts w:ascii="Times New Roman" w:hAnsi="Times New Roman" w:eastAsia="Times New Roman" w:cs="Times New Roman"/>
          <w:i/>
          <w:iCs/>
          <w:kern w:val="0"/>
          <w:sz w:val="24"/>
          <w:szCs w:val="24"/>
          <w14:ligatures w14:val="none"/>
        </w:rPr>
        <w:t>process</w:t>
      </w:r>
      <w:r>
        <w:rPr>
          <w:rFonts w:ascii="Times New Roman" w:hAnsi="Times New Roman" w:eastAsia="Times New Roman" w:cs="Times New Roman"/>
          <w:kern w:val="0"/>
          <w:sz w:val="24"/>
          <w:szCs w:val="24"/>
          <w:lang w:val="en-US"/>
          <w14:ligatures w14:val="none"/>
        </w:rPr>
        <w:t xml:space="preserve"> (</w:t>
      </w:r>
      <w:r>
        <w:rPr>
          <w:rFonts w:ascii="Times New Roman" w:hAnsi="Times New Roman" w:eastAsia="Times New Roman" w:cs="Times New Roman"/>
          <w:kern w:val="0"/>
          <w:sz w:val="24"/>
          <w:szCs w:val="24"/>
          <w14:ligatures w14:val="none"/>
        </w:rPr>
        <w:t>proses</w:t>
      </w:r>
      <w:r>
        <w:rPr>
          <w:rFonts w:ascii="Times New Roman" w:hAnsi="Times New Roman" w:eastAsia="Times New Roman" w:cs="Times New Roman"/>
          <w:kern w:val="0"/>
          <w:sz w:val="24"/>
          <w:szCs w:val="24"/>
          <w:lang w:val="en-US"/>
          <w14:ligatures w14:val="none"/>
        </w:rPr>
        <w:t>)</w:t>
      </w:r>
      <w:r>
        <w:rPr>
          <w:rFonts w:ascii="Times New Roman" w:hAnsi="Times New Roman" w:eastAsia="Times New Roman" w:cs="Times New Roman"/>
          <w:kern w:val="0"/>
          <w:sz w:val="24"/>
          <w:szCs w:val="24"/>
          <w14:ligatures w14:val="none"/>
        </w:rPr>
        <w:t xml:space="preserve"> sehingga lebih dikenal dengan sebutan 7P, oleh karena itu dapat disimpulkan bauran pemasaran jasa terdiri dari </w:t>
      </w:r>
      <w:r>
        <w:rPr>
          <w:rFonts w:ascii="Times New Roman" w:hAnsi="Times New Roman" w:eastAsia="Times New Roman" w:cs="Times New Roman"/>
          <w:i/>
          <w:iCs/>
          <w:kern w:val="0"/>
          <w:sz w:val="24"/>
          <w:szCs w:val="24"/>
          <w14:ligatures w14:val="none"/>
        </w:rPr>
        <w:t>product</w:t>
      </w:r>
      <w:r>
        <w:rPr>
          <w:rFonts w:ascii="Times New Roman" w:hAnsi="Times New Roman" w:eastAsia="Times New Roman" w:cs="Times New Roman"/>
          <w:kern w:val="0"/>
          <w:sz w:val="24"/>
          <w:szCs w:val="24"/>
          <w14:ligatures w14:val="none"/>
        </w:rPr>
        <w:t xml:space="preserve">, </w:t>
      </w:r>
      <w:r>
        <w:rPr>
          <w:rFonts w:ascii="Times New Roman" w:hAnsi="Times New Roman" w:eastAsia="Times New Roman" w:cs="Times New Roman"/>
          <w:i/>
          <w:iCs/>
          <w:kern w:val="0"/>
          <w:sz w:val="24"/>
          <w:szCs w:val="24"/>
          <w14:ligatures w14:val="none"/>
        </w:rPr>
        <w:t>price</w:t>
      </w:r>
      <w:r>
        <w:rPr>
          <w:rFonts w:ascii="Times New Roman" w:hAnsi="Times New Roman" w:eastAsia="Times New Roman" w:cs="Times New Roman"/>
          <w:kern w:val="0"/>
          <w:sz w:val="24"/>
          <w:szCs w:val="24"/>
          <w14:ligatures w14:val="none"/>
        </w:rPr>
        <w:t xml:space="preserve">, </w:t>
      </w:r>
      <w:r>
        <w:rPr>
          <w:rFonts w:ascii="Times New Roman" w:hAnsi="Times New Roman" w:eastAsia="Times New Roman" w:cs="Times New Roman"/>
          <w:i/>
          <w:iCs/>
          <w:kern w:val="0"/>
          <w:sz w:val="24"/>
          <w:szCs w:val="24"/>
          <w14:ligatures w14:val="none"/>
        </w:rPr>
        <w:t>place</w:t>
      </w:r>
      <w:r>
        <w:rPr>
          <w:rFonts w:ascii="Times New Roman" w:hAnsi="Times New Roman" w:eastAsia="Times New Roman" w:cs="Times New Roman"/>
          <w:kern w:val="0"/>
          <w:sz w:val="24"/>
          <w:szCs w:val="24"/>
          <w14:ligatures w14:val="none"/>
        </w:rPr>
        <w:t xml:space="preserve">, </w:t>
      </w:r>
      <w:r>
        <w:rPr>
          <w:rFonts w:ascii="Times New Roman" w:hAnsi="Times New Roman" w:eastAsia="Times New Roman" w:cs="Times New Roman"/>
          <w:i/>
          <w:iCs/>
          <w:kern w:val="0"/>
          <w:sz w:val="24"/>
          <w:szCs w:val="24"/>
          <w14:ligatures w14:val="none"/>
        </w:rPr>
        <w:t>promotion</w:t>
      </w:r>
      <w:r>
        <w:rPr>
          <w:rFonts w:ascii="Times New Roman" w:hAnsi="Times New Roman" w:eastAsia="Times New Roman" w:cs="Times New Roman"/>
          <w:kern w:val="0"/>
          <w:sz w:val="24"/>
          <w:szCs w:val="24"/>
          <w14:ligatures w14:val="none"/>
        </w:rPr>
        <w:t xml:space="preserve">, </w:t>
      </w:r>
      <w:r>
        <w:rPr>
          <w:rFonts w:ascii="Times New Roman" w:hAnsi="Times New Roman" w:eastAsia="Times New Roman" w:cs="Times New Roman"/>
          <w:i/>
          <w:iCs/>
          <w:kern w:val="0"/>
          <w:sz w:val="24"/>
          <w:szCs w:val="24"/>
          <w14:ligatures w14:val="none"/>
        </w:rPr>
        <w:t>people</w:t>
      </w:r>
      <w:r>
        <w:rPr>
          <w:rFonts w:ascii="Times New Roman" w:hAnsi="Times New Roman" w:eastAsia="Times New Roman" w:cs="Times New Roman"/>
          <w:kern w:val="0"/>
          <w:sz w:val="24"/>
          <w:szCs w:val="24"/>
          <w14:ligatures w14:val="none"/>
        </w:rPr>
        <w:t xml:space="preserve">, </w:t>
      </w:r>
      <w:r>
        <w:rPr>
          <w:rFonts w:ascii="Times New Roman" w:hAnsi="Times New Roman" w:eastAsia="Times New Roman" w:cs="Times New Roman"/>
          <w:i/>
          <w:iCs/>
          <w:kern w:val="0"/>
          <w:sz w:val="24"/>
          <w:szCs w:val="24"/>
          <w14:ligatures w14:val="none"/>
        </w:rPr>
        <w:t>physical evidence</w:t>
      </w:r>
      <w:r>
        <w:rPr>
          <w:rFonts w:ascii="Times New Roman" w:hAnsi="Times New Roman" w:eastAsia="Times New Roman" w:cs="Times New Roman"/>
          <w:kern w:val="0"/>
          <w:sz w:val="24"/>
          <w:szCs w:val="24"/>
          <w14:ligatures w14:val="none"/>
        </w:rPr>
        <w:t xml:space="preserve"> dan </w:t>
      </w:r>
      <w:r>
        <w:rPr>
          <w:rFonts w:ascii="Times New Roman" w:hAnsi="Times New Roman" w:eastAsia="Times New Roman" w:cs="Times New Roman"/>
          <w:i/>
          <w:iCs/>
          <w:kern w:val="0"/>
          <w:sz w:val="24"/>
          <w:szCs w:val="24"/>
          <w14:ligatures w14:val="none"/>
        </w:rPr>
        <w:t>process</w:t>
      </w:r>
      <w:r>
        <w:rPr>
          <w:rFonts w:ascii="Times New Roman" w:hAnsi="Times New Roman" w:eastAsia="Times New Roman" w:cs="Times New Roman"/>
          <w:kern w:val="0"/>
          <w:sz w:val="24"/>
          <w:szCs w:val="24"/>
          <w:lang w:val="en-US"/>
          <w14:ligatures w14:val="none"/>
        </w:rPr>
        <w:t xml:space="preserve">. </w:t>
      </w:r>
      <w:r>
        <w:rPr>
          <w:rFonts w:ascii="Times New Roman" w:hAnsi="Times New Roman" w:eastAsia="Times New Roman" w:cs="Times New Roman"/>
          <w:kern w:val="0"/>
          <w:sz w:val="24"/>
          <w:szCs w:val="24"/>
          <w14:ligatures w14:val="none"/>
        </w:rPr>
        <w:t xml:space="preserve">Berikut </w:t>
      </w:r>
      <w:r>
        <w:rPr>
          <w:rFonts w:ascii="Times New Roman" w:hAnsi="Times New Roman" w:eastAsia="Times New Roman" w:cs="Times New Roman"/>
          <w:kern w:val="0"/>
          <w:sz w:val="24"/>
          <w:szCs w:val="24"/>
          <w:lang w:val="en-US"/>
          <w14:ligatures w14:val="none"/>
        </w:rPr>
        <w:t>Gambar 2.4</w:t>
      </w:r>
      <w:r>
        <w:rPr>
          <w:rFonts w:ascii="Times New Roman" w:hAnsi="Times New Roman" w:eastAsia="Times New Roman" w:cs="Times New Roman"/>
          <w:kern w:val="0"/>
          <w:sz w:val="24"/>
          <w:szCs w:val="24"/>
          <w14:ligatures w14:val="none"/>
        </w:rPr>
        <w:t xml:space="preserve"> adalah elemen-elemen bauran pemasaran jasa yang dirujuk dari Kotler dan Armstrong </w:t>
      </w:r>
      <w:r>
        <w:rPr>
          <w:rFonts w:ascii="Times New Roman" w:hAnsi="Times New Roman" w:eastAsia="Times New Roman" w:cs="Times New Roman"/>
          <w:kern w:val="0"/>
          <w:sz w:val="24"/>
          <w:szCs w:val="24"/>
          <w:lang w:eastAsia="id-ID"/>
        </w:rPr>
        <w:drawing>
          <wp:anchor distT="0" distB="0" distL="114300" distR="114300" simplePos="0" relativeHeight="251661312" behindDoc="0" locked="0" layoutInCell="1" allowOverlap="1">
            <wp:simplePos x="0" y="0"/>
            <wp:positionH relativeFrom="margin">
              <wp:align>left</wp:align>
            </wp:positionH>
            <wp:positionV relativeFrom="paragraph">
              <wp:posOffset>1293495</wp:posOffset>
            </wp:positionV>
            <wp:extent cx="5073650" cy="2941320"/>
            <wp:effectExtent l="0" t="0" r="0" b="0"/>
            <wp:wrapTopAndBottom/>
            <wp:docPr id="4"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anchor>
        </w:drawing>
      </w:r>
      <w:r>
        <w:rPr>
          <w:rFonts w:ascii="Times New Roman" w:hAnsi="Times New Roman" w:eastAsia="Times New Roman" w:cs="Times New Roman"/>
          <w:kern w:val="0"/>
          <w:sz w:val="24"/>
          <w:szCs w:val="24"/>
          <w14:ligatures w14:val="none"/>
        </w:rPr>
        <w:t>(20</w:t>
      </w:r>
      <w:r>
        <w:rPr>
          <w:rFonts w:ascii="Times New Roman" w:hAnsi="Times New Roman" w:eastAsia="Times New Roman" w:cs="Times New Roman"/>
          <w:kern w:val="0"/>
          <w:sz w:val="24"/>
          <w:szCs w:val="24"/>
          <w:lang w:val="en-US"/>
          <w14:ligatures w14:val="none"/>
        </w:rPr>
        <w:t>21</w:t>
      </w:r>
      <w:r>
        <w:rPr>
          <w:rFonts w:ascii="Times New Roman" w:hAnsi="Times New Roman" w:eastAsia="Times New Roman" w:cs="Times New Roman"/>
          <w:kern w:val="0"/>
          <w:sz w:val="24"/>
          <w:szCs w:val="24"/>
          <w14:ligatures w14:val="none"/>
        </w:rPr>
        <w:t xml:space="preserve">:77): </w:t>
      </w:r>
    </w:p>
    <w:p>
      <w:pPr>
        <w:pStyle w:val="13"/>
        <w:spacing w:after="0" w:line="240" w:lineRule="auto"/>
        <w:jc w:val="both"/>
        <w:rPr>
          <w:rFonts w:ascii="Times New Roman" w:hAnsi="Times New Roman" w:cs="Times New Roman"/>
          <w:bCs/>
          <w:i w:val="0"/>
          <w:color w:val="auto"/>
          <w:sz w:val="24"/>
        </w:rPr>
      </w:pPr>
      <w:r>
        <w:rPr>
          <w:rFonts w:ascii="Times New Roman" w:hAnsi="Times New Roman" w:cs="Times New Roman"/>
          <w:bCs/>
          <w:i w:val="0"/>
          <w:color w:val="auto"/>
          <w:sz w:val="24"/>
        </w:rPr>
        <w:t>Sumber: Kotler dan Amstrong (2021:77)</w:t>
      </w:r>
    </w:p>
    <w:p>
      <w:pPr>
        <w:pStyle w:val="13"/>
        <w:spacing w:before="240" w:after="0" w:line="240" w:lineRule="auto"/>
        <w:jc w:val="center"/>
        <w:rPr>
          <w:rFonts w:ascii="Times New Roman" w:hAnsi="Times New Roman" w:cs="Times New Roman"/>
          <w:b/>
          <w:i w:val="0"/>
          <w:color w:val="auto"/>
          <w:sz w:val="24"/>
          <w:lang w:val="en-US"/>
        </w:rPr>
      </w:pPr>
      <w:bookmarkStart w:id="28" w:name="_Toc146303525"/>
      <w:bookmarkStart w:id="29" w:name="_Toc146304222"/>
      <w:bookmarkStart w:id="30" w:name="_Toc146304079"/>
      <w:r>
        <w:rPr>
          <w:rFonts w:ascii="Times New Roman" w:hAnsi="Times New Roman" w:cs="Times New Roman"/>
          <w:b/>
          <w:i w:val="0"/>
          <w:color w:val="auto"/>
          <w:sz w:val="24"/>
        </w:rPr>
        <w:t xml:space="preserve">Gambar 2. </w:t>
      </w:r>
      <w:r>
        <w:rPr>
          <w:rFonts w:ascii="Times New Roman" w:hAnsi="Times New Roman" w:cs="Times New Roman"/>
          <w:b/>
          <w:i w:val="0"/>
          <w:color w:val="auto"/>
          <w:sz w:val="24"/>
        </w:rPr>
        <w:fldChar w:fldCharType="begin"/>
      </w:r>
      <w:r>
        <w:rPr>
          <w:rFonts w:ascii="Times New Roman" w:hAnsi="Times New Roman" w:cs="Times New Roman"/>
          <w:b/>
          <w:i w:val="0"/>
          <w:color w:val="auto"/>
          <w:sz w:val="24"/>
        </w:rPr>
        <w:instrText xml:space="preserve"> SEQ Gambar_2. \* ARABIC </w:instrText>
      </w:r>
      <w:r>
        <w:rPr>
          <w:rFonts w:ascii="Times New Roman" w:hAnsi="Times New Roman" w:cs="Times New Roman"/>
          <w:b/>
          <w:i w:val="0"/>
          <w:color w:val="auto"/>
          <w:sz w:val="24"/>
        </w:rPr>
        <w:fldChar w:fldCharType="separate"/>
      </w:r>
      <w:r>
        <w:rPr>
          <w:rFonts w:ascii="Times New Roman" w:hAnsi="Times New Roman" w:cs="Times New Roman"/>
          <w:b/>
          <w:i w:val="0"/>
          <w:color w:val="auto"/>
          <w:sz w:val="24"/>
        </w:rPr>
        <w:t>4</w:t>
      </w:r>
      <w:r>
        <w:rPr>
          <w:rFonts w:ascii="Times New Roman" w:hAnsi="Times New Roman" w:cs="Times New Roman"/>
          <w:b/>
          <w:i w:val="0"/>
          <w:color w:val="auto"/>
          <w:sz w:val="24"/>
        </w:rPr>
        <w:fldChar w:fldCharType="end"/>
      </w:r>
      <w:r>
        <w:rPr>
          <w:rFonts w:ascii="Times New Roman" w:hAnsi="Times New Roman" w:cs="Times New Roman"/>
          <w:b/>
          <w:i w:val="0"/>
          <w:color w:val="auto"/>
          <w:sz w:val="24"/>
          <w:lang w:val="en-US"/>
        </w:rPr>
        <w:t xml:space="preserve"> </w:t>
      </w:r>
      <w:r>
        <w:rPr>
          <w:rFonts w:ascii="Times New Roman" w:hAnsi="Times New Roman" w:cs="Times New Roman"/>
          <w:b/>
          <w:i w:val="0"/>
          <w:color w:val="auto"/>
          <w:sz w:val="24"/>
          <w:lang w:val="en-US"/>
        </w:rPr>
        <w:br w:type="textWrapping"/>
      </w:r>
      <w:r>
        <w:rPr>
          <w:rFonts w:ascii="Times New Roman" w:hAnsi="Times New Roman" w:cs="Times New Roman"/>
          <w:b/>
          <w:i w:val="0"/>
          <w:color w:val="auto"/>
          <w:sz w:val="24"/>
          <w:lang w:val="en-US"/>
        </w:rPr>
        <w:t>Bauran Pemasaran</w:t>
      </w:r>
      <w:bookmarkEnd w:id="28"/>
      <w:bookmarkEnd w:id="29"/>
      <w:bookmarkEnd w:id="30"/>
    </w:p>
    <w:p>
      <w:pPr>
        <w:spacing w:line="240" w:lineRule="auto"/>
        <w:rPr>
          <w:rFonts w:ascii="Times New Roman" w:hAnsi="Times New Roman" w:cs="Times New Roman"/>
          <w:sz w:val="24"/>
          <w:szCs w:val="24"/>
          <w:lang w:val="en-US"/>
        </w:rPr>
      </w:pPr>
    </w:p>
    <w:p>
      <w:pPr>
        <w:pStyle w:val="36"/>
        <w:numPr>
          <w:ilvl w:val="0"/>
          <w:numId w:val="14"/>
        </w:numPr>
        <w:spacing w:after="0" w:line="240" w:lineRule="auto"/>
        <w:ind w:left="360"/>
        <w:jc w:val="both"/>
        <w:rPr>
          <w:rFonts w:ascii="Times New Roman" w:hAnsi="Times New Roman" w:eastAsia="Times New Roman" w:cs="Times New Roman"/>
          <w:kern w:val="0"/>
          <w:sz w:val="24"/>
          <w:szCs w:val="24"/>
          <w14:ligatures w14:val="none"/>
        </w:rPr>
      </w:pPr>
      <w:r>
        <w:rPr>
          <w:rFonts w:ascii="Times New Roman" w:hAnsi="Times New Roman" w:eastAsia="Times New Roman" w:cs="Times New Roman"/>
          <w:i/>
          <w:iCs/>
          <w:kern w:val="0"/>
          <w:sz w:val="24"/>
          <w:szCs w:val="24"/>
          <w14:ligatures w14:val="none"/>
        </w:rPr>
        <w:t>Product</w:t>
      </w:r>
      <w:r>
        <w:rPr>
          <w:rFonts w:ascii="Times New Roman" w:hAnsi="Times New Roman" w:eastAsia="Times New Roman" w:cs="Times New Roman"/>
          <w:kern w:val="0"/>
          <w:sz w:val="24"/>
          <w:szCs w:val="24"/>
          <w14:ligatures w14:val="none"/>
        </w:rPr>
        <w:t xml:space="preserve">, adalah kombinasi barang dan jasa yang ditwarkan perusahaan kepada pasar sasaran. </w:t>
      </w:r>
    </w:p>
    <w:p>
      <w:pPr>
        <w:pStyle w:val="36"/>
        <w:numPr>
          <w:ilvl w:val="0"/>
          <w:numId w:val="14"/>
        </w:numPr>
        <w:spacing w:after="0" w:line="240" w:lineRule="auto"/>
        <w:ind w:left="360"/>
        <w:jc w:val="both"/>
        <w:rPr>
          <w:rFonts w:ascii="Times New Roman" w:hAnsi="Times New Roman" w:eastAsia="Times New Roman" w:cs="Times New Roman"/>
          <w:kern w:val="0"/>
          <w:sz w:val="24"/>
          <w:szCs w:val="24"/>
          <w14:ligatures w14:val="none"/>
        </w:rPr>
      </w:pPr>
      <w:r>
        <w:rPr>
          <w:rFonts w:ascii="Times New Roman" w:hAnsi="Times New Roman" w:eastAsia="Times New Roman" w:cs="Times New Roman"/>
          <w:i/>
          <w:iCs/>
          <w:kern w:val="0"/>
          <w:sz w:val="24"/>
          <w:szCs w:val="24"/>
          <w14:ligatures w14:val="none"/>
        </w:rPr>
        <w:t>Price</w:t>
      </w:r>
      <w:r>
        <w:rPr>
          <w:rFonts w:ascii="Times New Roman" w:hAnsi="Times New Roman" w:eastAsia="Times New Roman" w:cs="Times New Roman"/>
          <w:kern w:val="0"/>
          <w:sz w:val="24"/>
          <w:szCs w:val="24"/>
          <w14:ligatures w14:val="none"/>
        </w:rPr>
        <w:t xml:space="preserve">, adalah sejumlah uang yang harus dibayarkan pelanggan untuk memperoleh hak kepemilikan atau hak penggunaan suatu produk. </w:t>
      </w:r>
    </w:p>
    <w:p>
      <w:pPr>
        <w:pStyle w:val="36"/>
        <w:numPr>
          <w:ilvl w:val="0"/>
          <w:numId w:val="14"/>
        </w:numPr>
        <w:spacing w:after="0" w:line="240" w:lineRule="auto"/>
        <w:ind w:left="360"/>
        <w:jc w:val="both"/>
        <w:rPr>
          <w:rFonts w:ascii="Times New Roman" w:hAnsi="Times New Roman" w:eastAsia="Times New Roman" w:cs="Times New Roman"/>
          <w:kern w:val="0"/>
          <w:sz w:val="24"/>
          <w:szCs w:val="24"/>
          <w14:ligatures w14:val="none"/>
        </w:rPr>
      </w:pPr>
      <w:r>
        <w:rPr>
          <w:rFonts w:ascii="Times New Roman" w:hAnsi="Times New Roman" w:eastAsia="Times New Roman" w:cs="Times New Roman"/>
          <w:i/>
          <w:iCs/>
          <w:kern w:val="0"/>
          <w:sz w:val="24"/>
          <w:szCs w:val="24"/>
          <w14:ligatures w14:val="none"/>
        </w:rPr>
        <w:t>Place</w:t>
      </w:r>
      <w:r>
        <w:rPr>
          <w:rFonts w:ascii="Times New Roman" w:hAnsi="Times New Roman" w:eastAsia="Times New Roman" w:cs="Times New Roman"/>
          <w:kern w:val="0"/>
          <w:sz w:val="24"/>
          <w:szCs w:val="24"/>
          <w14:ligatures w14:val="none"/>
        </w:rPr>
        <w:t xml:space="preserve">, yaitu tempat termasuk kegiatan perusahaan utuk mendapatkan produknya dipasar kepada pasar sasaran. </w:t>
      </w:r>
    </w:p>
    <w:p>
      <w:pPr>
        <w:pStyle w:val="36"/>
        <w:numPr>
          <w:ilvl w:val="0"/>
          <w:numId w:val="14"/>
        </w:numPr>
        <w:spacing w:after="0" w:line="240" w:lineRule="auto"/>
        <w:ind w:left="360"/>
        <w:jc w:val="both"/>
        <w:rPr>
          <w:rFonts w:ascii="Times New Roman" w:hAnsi="Times New Roman" w:eastAsia="Times New Roman" w:cs="Times New Roman"/>
          <w:kern w:val="0"/>
          <w:sz w:val="24"/>
          <w:szCs w:val="24"/>
          <w:lang w:val="en-US"/>
          <w14:ligatures w14:val="none"/>
        </w:rPr>
      </w:pPr>
      <w:r>
        <w:rPr>
          <w:rFonts w:ascii="Times New Roman" w:hAnsi="Times New Roman" w:eastAsia="Times New Roman" w:cs="Times New Roman"/>
          <w:i/>
          <w:iCs/>
          <w:kern w:val="0"/>
          <w:sz w:val="24"/>
          <w:szCs w:val="24"/>
          <w14:ligatures w14:val="none"/>
        </w:rPr>
        <w:t>Promotion</w:t>
      </w:r>
      <w:r>
        <w:rPr>
          <w:rFonts w:ascii="Times New Roman" w:hAnsi="Times New Roman" w:eastAsia="Times New Roman" w:cs="Times New Roman"/>
          <w:kern w:val="0"/>
          <w:sz w:val="24"/>
          <w:szCs w:val="24"/>
          <w14:ligatures w14:val="none"/>
        </w:rPr>
        <w:t>, merupakan aktivitas untuk mengkomunikasikan keunggunalan produk dan membujuk pelanggan untuk membelinya.</w:t>
      </w:r>
    </w:p>
    <w:p>
      <w:pPr>
        <w:pStyle w:val="36"/>
        <w:numPr>
          <w:ilvl w:val="0"/>
          <w:numId w:val="14"/>
        </w:numPr>
        <w:spacing w:after="0" w:line="240" w:lineRule="auto"/>
        <w:ind w:left="360"/>
        <w:jc w:val="both"/>
        <w:rPr>
          <w:rFonts w:ascii="Times New Roman" w:hAnsi="Times New Roman" w:eastAsia="Times New Roman" w:cs="Times New Roman"/>
          <w:kern w:val="0"/>
          <w:sz w:val="24"/>
          <w:szCs w:val="24"/>
          <w:lang w:val="en-US"/>
          <w14:ligatures w14:val="none"/>
        </w:rPr>
      </w:pPr>
      <w:r>
        <w:rPr>
          <w:rFonts w:ascii="Times New Roman" w:hAnsi="Times New Roman" w:eastAsia="Times New Roman" w:cs="Times New Roman"/>
          <w:i/>
          <w:iCs/>
          <w:kern w:val="0"/>
          <w:sz w:val="24"/>
          <w:szCs w:val="24"/>
          <w14:ligatures w14:val="none"/>
        </w:rPr>
        <w:t>People</w:t>
      </w:r>
      <w:r>
        <w:rPr>
          <w:rFonts w:ascii="Times New Roman" w:hAnsi="Times New Roman" w:eastAsia="Times New Roman" w:cs="Times New Roman"/>
          <w:kern w:val="0"/>
          <w:sz w:val="24"/>
          <w:szCs w:val="24"/>
          <w14:ligatures w14:val="none"/>
        </w:rPr>
        <w:t>, adalah semua pelaku yang memainkan peranan penting dalam penyajian jasa sehingga dapat mempengaruhi persepsi pembeli.</w:t>
      </w:r>
    </w:p>
    <w:p>
      <w:pPr>
        <w:pStyle w:val="36"/>
        <w:numPr>
          <w:ilvl w:val="0"/>
          <w:numId w:val="14"/>
        </w:numPr>
        <w:spacing w:after="0" w:line="240" w:lineRule="auto"/>
        <w:ind w:left="360"/>
        <w:jc w:val="both"/>
        <w:rPr>
          <w:rFonts w:ascii="Times New Roman" w:hAnsi="Times New Roman" w:eastAsia="Times New Roman" w:cs="Times New Roman"/>
          <w:kern w:val="0"/>
          <w:sz w:val="24"/>
          <w:szCs w:val="24"/>
          <w:lang w:val="en-US"/>
          <w14:ligatures w14:val="none"/>
        </w:rPr>
      </w:pPr>
      <w:r>
        <w:rPr>
          <w:rFonts w:ascii="Times New Roman" w:hAnsi="Times New Roman" w:eastAsia="Times New Roman" w:cs="Times New Roman"/>
          <w:i/>
          <w:iCs/>
          <w:kern w:val="0"/>
          <w:sz w:val="24"/>
          <w:szCs w:val="24"/>
          <w14:ligatures w14:val="none"/>
        </w:rPr>
        <w:t>Physical Evidence</w:t>
      </w:r>
      <w:r>
        <w:rPr>
          <w:rFonts w:ascii="Times New Roman" w:hAnsi="Times New Roman" w:eastAsia="Times New Roman" w:cs="Times New Roman"/>
          <w:kern w:val="0"/>
          <w:sz w:val="24"/>
          <w:szCs w:val="24"/>
          <w14:ligatures w14:val="none"/>
        </w:rPr>
        <w:t>, merupakan hal nyata yang turut mempengaruhi keputusan konsumen untuk membeli dan menggunakan produk atau jasa yang ditawarkan</w:t>
      </w:r>
    </w:p>
    <w:p>
      <w:pPr>
        <w:pStyle w:val="36"/>
        <w:numPr>
          <w:ilvl w:val="0"/>
          <w:numId w:val="14"/>
        </w:numPr>
        <w:spacing w:after="0" w:line="240" w:lineRule="auto"/>
        <w:ind w:left="360"/>
        <w:jc w:val="both"/>
        <w:rPr>
          <w:rFonts w:ascii="Times New Roman" w:hAnsi="Times New Roman" w:eastAsia="Times New Roman" w:cs="Times New Roman"/>
          <w:kern w:val="0"/>
          <w:sz w:val="24"/>
          <w:szCs w:val="24"/>
          <w:lang w:val="en-US"/>
          <w14:ligatures w14:val="none"/>
        </w:rPr>
      </w:pPr>
      <w:r>
        <w:rPr>
          <w:rFonts w:ascii="Times New Roman" w:hAnsi="Times New Roman" w:eastAsia="Times New Roman" w:cs="Times New Roman"/>
          <w:i/>
          <w:iCs/>
          <w:kern w:val="0"/>
          <w:sz w:val="24"/>
          <w:szCs w:val="24"/>
          <w14:ligatures w14:val="none"/>
        </w:rPr>
        <w:t>Process</w:t>
      </w:r>
      <w:r>
        <w:rPr>
          <w:rFonts w:ascii="Times New Roman" w:hAnsi="Times New Roman" w:eastAsia="Times New Roman" w:cs="Times New Roman"/>
          <w:kern w:val="0"/>
          <w:sz w:val="24"/>
          <w:szCs w:val="24"/>
          <w14:ligatures w14:val="none"/>
        </w:rPr>
        <w:t>, adalah semua prosedur aktual, mekanisme, dan aliran aktivitas yang digunakan untuk menyampaikan jasa. Elemen proses ini memiliki arti sesuatu untuk menyampaikan jasa.</w:t>
      </w:r>
    </w:p>
    <w:p>
      <w:pPr>
        <w:spacing w:after="0" w:line="240" w:lineRule="auto"/>
        <w:jc w:val="both"/>
        <w:rPr>
          <w:rFonts w:ascii="Times New Roman" w:hAnsi="Times New Roman" w:eastAsia="Times New Roman" w:cs="Times New Roman"/>
          <w:kern w:val="0"/>
          <w:sz w:val="24"/>
          <w:szCs w:val="24"/>
          <w:lang w:val="en-US"/>
          <w14:ligatures w14:val="none"/>
        </w:rPr>
      </w:pPr>
    </w:p>
    <w:p>
      <w:pPr>
        <w:pStyle w:val="4"/>
        <w:numPr>
          <w:ilvl w:val="0"/>
          <w:numId w:val="10"/>
        </w:numPr>
        <w:spacing w:before="0" w:line="240" w:lineRule="auto"/>
        <w:ind w:hanging="720"/>
        <w:rPr>
          <w:rFonts w:cs="Times New Roman"/>
        </w:rPr>
      </w:pPr>
      <w:bookmarkStart w:id="31" w:name="_Toc153736550"/>
      <w:r>
        <w:rPr>
          <w:rFonts w:cs="Times New Roman"/>
        </w:rPr>
        <w:t>Perilaku Konsumen</w:t>
      </w:r>
      <w:bookmarkEnd w:id="31"/>
    </w:p>
    <w:p>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Konsumen memiliki karakter dinamis, yang artinya berubah-ubah. Pola perilaku konsumen yang dinamis dapat disebabkan oleh berbagai faktor. Pemasar harus mengenal dan memahami perilaku konsumen supaya dapat mendorong konsumen dalam membuat keputusan dengan membelanjakan sumber daya (uang) untuk membeli produk barang/jasa yang ditawarkan pemasar. </w:t>
      </w:r>
    </w:p>
    <w:p>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Menurut Sumarwan dan Tjiptono (2018:106) perilaku konsumen adalah perilaku individu atau kelompok dalam mendapatkan, mengkonsumsi, dan menghentikan pemakaian produk, jasa, ide dan/atau pengalaman tertentu. Menurut Aripin dan Negara (2021:45) perilaku konsumen merupakan tindakan-tindakan konsumen yang langsung melekat dalam proses mendapatkan, mengkonsumsi, dan menghabiskan produk atau jasa, termasuk proses-proses yang mendahului dan menyusuli tindakan ini. </w:t>
      </w:r>
    </w:p>
    <w:p>
      <w:pPr>
        <w:spacing w:after="0" w:line="240" w:lineRule="auto"/>
        <w:jc w:val="both"/>
        <w:rPr>
          <w:rFonts w:ascii="Times New Roman" w:hAnsi="Times New Roman" w:cs="Times New Roman"/>
          <w:sz w:val="24"/>
          <w:szCs w:val="24"/>
        </w:rPr>
      </w:pPr>
    </w:p>
    <w:p>
      <w:pPr>
        <w:pStyle w:val="4"/>
        <w:numPr>
          <w:ilvl w:val="0"/>
          <w:numId w:val="10"/>
        </w:numPr>
        <w:spacing w:line="240" w:lineRule="auto"/>
        <w:ind w:hanging="720"/>
        <w:rPr>
          <w:rFonts w:cs="Times New Roman"/>
        </w:rPr>
      </w:pPr>
      <w:bookmarkStart w:id="32" w:name="_Toc153736551"/>
      <w:r>
        <w:rPr>
          <w:rFonts w:cs="Times New Roman"/>
        </w:rPr>
        <w:t>Sumber Daya Manusia (</w:t>
      </w:r>
      <w:r>
        <w:rPr>
          <w:rFonts w:cs="Times New Roman"/>
          <w:i/>
          <w:iCs/>
        </w:rPr>
        <w:t>People</w:t>
      </w:r>
      <w:r>
        <w:rPr>
          <w:rFonts w:cs="Times New Roman"/>
        </w:rPr>
        <w:t>)</w:t>
      </w:r>
      <w:bookmarkEnd w:id="32"/>
    </w:p>
    <w:p>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Sumber daya manusia (</w:t>
      </w:r>
      <w:r>
        <w:rPr>
          <w:rFonts w:ascii="Times New Roman" w:hAnsi="Times New Roman" w:cs="Times New Roman"/>
          <w:i/>
          <w:iCs/>
          <w:sz w:val="24"/>
          <w:szCs w:val="24"/>
        </w:rPr>
        <w:t>people</w:t>
      </w:r>
      <w:r>
        <w:rPr>
          <w:rFonts w:ascii="Times New Roman" w:hAnsi="Times New Roman" w:cs="Times New Roman"/>
          <w:sz w:val="24"/>
          <w:szCs w:val="24"/>
        </w:rPr>
        <w:t>) sangat penting bagi keberhasilan pemasaran karena dapat mencerminkan bagaimana fakta mengenai internal bisnis tersebut. Pemasar harus memandang konsumen sebagai orang yang memahami kehidupan bisnis secara lebih luas bukan hanya sebagai pembeli yang mengonsumsi produk dan jasa. Meskipun terdapat kemajuan teknologi, banyak layanan yang selalu membutuhkan layanan langsung interaksi antara pelanggan dengan karyawan.</w:t>
      </w:r>
    </w:p>
    <w:p>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Menurut Zeithaml, et al. (2017:26) mendefinisikan </w:t>
      </w:r>
      <w:r>
        <w:rPr>
          <w:rFonts w:ascii="Times New Roman" w:hAnsi="Times New Roman" w:cs="Times New Roman"/>
          <w:i/>
          <w:iCs/>
          <w:sz w:val="24"/>
          <w:szCs w:val="24"/>
        </w:rPr>
        <w:t>people</w:t>
      </w:r>
      <w:r>
        <w:rPr>
          <w:rFonts w:ascii="Times New Roman" w:hAnsi="Times New Roman" w:cs="Times New Roman"/>
          <w:sz w:val="24"/>
          <w:szCs w:val="24"/>
        </w:rPr>
        <w:t xml:space="preserve"> sebagai berikut, </w:t>
      </w:r>
      <w:r>
        <w:rPr>
          <w:rFonts w:ascii="Times New Roman" w:hAnsi="Times New Roman" w:cs="Times New Roman"/>
          <w:i/>
          <w:iCs/>
          <w:sz w:val="24"/>
          <w:szCs w:val="24"/>
        </w:rPr>
        <w:t>people is all human actors who pay in service delivery and thus influence the buyers perceptions; namely, the firm’s personel, the customer and other customer the service environment</w:t>
      </w:r>
      <w:r>
        <w:rPr>
          <w:rFonts w:ascii="Times New Roman" w:hAnsi="Times New Roman" w:cs="Times New Roman"/>
          <w:sz w:val="24"/>
          <w:szCs w:val="24"/>
        </w:rPr>
        <w:t xml:space="preserve">. </w:t>
      </w:r>
    </w:p>
    <w:p>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Ritonga, et al. (2018:119) menjelaskan bahwa yang termasuk dalam aspek </w:t>
      </w:r>
      <w:r>
        <w:rPr>
          <w:rFonts w:ascii="Times New Roman" w:hAnsi="Times New Roman" w:cs="Times New Roman"/>
          <w:i/>
          <w:iCs/>
          <w:sz w:val="24"/>
          <w:szCs w:val="24"/>
        </w:rPr>
        <w:t>people</w:t>
      </w:r>
      <w:r>
        <w:rPr>
          <w:rFonts w:ascii="Times New Roman" w:hAnsi="Times New Roman" w:cs="Times New Roman"/>
          <w:sz w:val="24"/>
          <w:szCs w:val="24"/>
        </w:rPr>
        <w:t xml:space="preserve"> tentu saja bukan hanya konsumen namun semua sumber daya manusia yang terlibat termasuk pekerja atau tim bisnis. Menurut Halim, et al. (2021:6) </w:t>
      </w:r>
      <w:r>
        <w:rPr>
          <w:rFonts w:ascii="Times New Roman" w:hAnsi="Times New Roman" w:cs="Times New Roman"/>
          <w:i/>
          <w:iCs/>
          <w:sz w:val="24"/>
          <w:szCs w:val="24"/>
        </w:rPr>
        <w:t>people</w:t>
      </w:r>
      <w:r>
        <w:rPr>
          <w:rFonts w:ascii="Times New Roman" w:hAnsi="Times New Roman" w:cs="Times New Roman"/>
          <w:sz w:val="24"/>
          <w:szCs w:val="24"/>
        </w:rPr>
        <w:t xml:space="preserve"> adalah penggabungan target pasar dan orang-orang yang terkait langsung dengan bisnis. Karyawan perusahaan penting dalam pemasaran karena mereka yang memberikan layanan kepada konsumen. Berdasarkan definisi yang sudah dipaparkan di atas, dapat diambil kesimpulan bahwa </w:t>
      </w:r>
      <w:r>
        <w:rPr>
          <w:rFonts w:ascii="Times New Roman" w:hAnsi="Times New Roman" w:cs="Times New Roman"/>
          <w:i/>
          <w:iCs/>
          <w:sz w:val="24"/>
          <w:szCs w:val="24"/>
        </w:rPr>
        <w:t>people</w:t>
      </w:r>
      <w:r>
        <w:rPr>
          <w:rFonts w:ascii="Times New Roman" w:hAnsi="Times New Roman" w:cs="Times New Roman"/>
          <w:sz w:val="24"/>
          <w:szCs w:val="24"/>
        </w:rPr>
        <w:t xml:space="preserve"> adalah semua sumber daya manusia yang berhubungan langsung dengan pelayanan jasa sehingga dapat mempengaruhi persepsi pembeli.</w:t>
      </w:r>
    </w:p>
    <w:p>
      <w:pPr>
        <w:spacing w:after="0" w:line="240" w:lineRule="auto"/>
        <w:jc w:val="both"/>
        <w:rPr>
          <w:rFonts w:ascii="Times New Roman" w:hAnsi="Times New Roman" w:cs="Times New Roman"/>
          <w:sz w:val="24"/>
          <w:szCs w:val="24"/>
        </w:rPr>
      </w:pPr>
    </w:p>
    <w:p>
      <w:pPr>
        <w:pStyle w:val="3"/>
        <w:numPr>
          <w:ilvl w:val="0"/>
          <w:numId w:val="9"/>
        </w:numPr>
        <w:spacing w:before="0" w:line="240" w:lineRule="auto"/>
        <w:ind w:hanging="720"/>
        <w:rPr>
          <w:rFonts w:cs="Times New Roman"/>
          <w:szCs w:val="24"/>
        </w:rPr>
      </w:pPr>
      <w:bookmarkStart w:id="33" w:name="_Toc153736566"/>
      <w:r>
        <w:rPr>
          <w:rFonts w:cs="Times New Roman"/>
        </w:rPr>
        <w:t xml:space="preserve">Kerangka </w:t>
      </w:r>
      <w:r>
        <w:rPr>
          <w:rFonts w:cs="Times New Roman"/>
          <w:szCs w:val="24"/>
        </w:rPr>
        <w:t>Pemikiran</w:t>
      </w:r>
      <w:bookmarkEnd w:id="33"/>
    </w:p>
    <w:p>
      <w:pPr>
        <w:spacing w:after="0" w:line="240" w:lineRule="auto"/>
        <w:ind w:firstLine="720"/>
        <w:jc w:val="both"/>
        <w:rPr>
          <w:rFonts w:ascii="Times New Roman" w:hAnsi="Times New Roman" w:cs="Times New Roman"/>
          <w:color w:val="auto"/>
          <w:sz w:val="24"/>
          <w:szCs w:val="24"/>
          <w:highlight w:val="none"/>
        </w:rPr>
      </w:pPr>
      <w:r>
        <w:rPr>
          <w:rFonts w:ascii="Times New Roman" w:hAnsi="Times New Roman" w:cs="Times New Roman"/>
          <w:sz w:val="24"/>
          <w:szCs w:val="24"/>
        </w:rPr>
        <w:t xml:space="preserve">Kerangka pemikiran merupakan alur pikir sebagai dasar pemikiran atas penelitian-penelitian terdahulu. Kerangka pemikiran berisi penjelasan sementara mengenai konsep tentang hubungan antara teori dengan faktor-faktor yang telah diidentifikasi sebagai masalah yang terdapat pada penelitian. </w:t>
      </w:r>
      <w:r>
        <w:rPr>
          <w:rFonts w:ascii="Times New Roman" w:hAnsi="Times New Roman" w:cs="Times New Roman"/>
          <w:color w:val="auto"/>
          <w:sz w:val="24"/>
          <w:szCs w:val="24"/>
          <w:highlight w:val="none"/>
        </w:rPr>
        <w:t xml:space="preserve">Kerangka pemikiran dalam penelitian ini menjelaskan mengenai hubungan antara variabel independen yaitu </w:t>
      </w:r>
      <w:r>
        <w:rPr>
          <w:rFonts w:ascii="Times New Roman" w:hAnsi="Times New Roman" w:cs="Times New Roman"/>
          <w:i/>
          <w:iCs/>
          <w:color w:val="auto"/>
          <w:sz w:val="24"/>
          <w:szCs w:val="24"/>
          <w:highlight w:val="none"/>
        </w:rPr>
        <w:t>people</w:t>
      </w:r>
      <w:r>
        <w:rPr>
          <w:rFonts w:ascii="Times New Roman" w:hAnsi="Times New Roman" w:cs="Times New Roman"/>
          <w:color w:val="auto"/>
          <w:sz w:val="24"/>
          <w:szCs w:val="24"/>
          <w:highlight w:val="none"/>
        </w:rPr>
        <w:t xml:space="preserve"> dan </w:t>
      </w:r>
      <w:r>
        <w:rPr>
          <w:rFonts w:ascii="Times New Roman" w:hAnsi="Times New Roman" w:cs="Times New Roman"/>
          <w:i/>
          <w:iCs/>
          <w:color w:val="auto"/>
          <w:sz w:val="24"/>
          <w:szCs w:val="24"/>
          <w:highlight w:val="none"/>
        </w:rPr>
        <w:t>physical evidence</w:t>
      </w:r>
      <w:r>
        <w:rPr>
          <w:rFonts w:ascii="Times New Roman" w:hAnsi="Times New Roman" w:cs="Times New Roman"/>
          <w:color w:val="auto"/>
          <w:sz w:val="24"/>
          <w:szCs w:val="24"/>
          <w:highlight w:val="none"/>
        </w:rPr>
        <w:t xml:space="preserve">, variabel intervening yaitu </w:t>
      </w:r>
      <w:r>
        <w:rPr>
          <w:rFonts w:ascii="Times New Roman" w:hAnsi="Times New Roman" w:cs="Times New Roman"/>
          <w:i/>
          <w:iCs/>
          <w:color w:val="auto"/>
          <w:sz w:val="24"/>
          <w:szCs w:val="24"/>
          <w:highlight w:val="none"/>
        </w:rPr>
        <w:t>e-satisfaction</w:t>
      </w:r>
      <w:r>
        <w:rPr>
          <w:rFonts w:ascii="Times New Roman" w:hAnsi="Times New Roman" w:cs="Times New Roman"/>
          <w:color w:val="auto"/>
          <w:sz w:val="24"/>
          <w:szCs w:val="24"/>
          <w:highlight w:val="none"/>
        </w:rPr>
        <w:t xml:space="preserve">, serta variabel dependen yaitu </w:t>
      </w:r>
      <w:r>
        <w:rPr>
          <w:rFonts w:ascii="Times New Roman" w:hAnsi="Times New Roman" w:cs="Times New Roman"/>
          <w:i/>
          <w:iCs/>
          <w:color w:val="auto"/>
          <w:sz w:val="24"/>
          <w:szCs w:val="24"/>
          <w:highlight w:val="none"/>
        </w:rPr>
        <w:t>e-trust</w:t>
      </w:r>
      <w:r>
        <w:rPr>
          <w:rFonts w:ascii="Times New Roman" w:hAnsi="Times New Roman" w:cs="Times New Roman"/>
          <w:color w:val="auto"/>
          <w:sz w:val="24"/>
          <w:szCs w:val="24"/>
          <w:highlight w:val="none"/>
        </w:rPr>
        <w:t>.</w:t>
      </w:r>
    </w:p>
    <w:p>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Pengaruh </w:t>
      </w:r>
      <w:r>
        <w:rPr>
          <w:rFonts w:ascii="Times New Roman" w:hAnsi="Times New Roman" w:cs="Times New Roman"/>
          <w:i/>
          <w:iCs/>
          <w:sz w:val="24"/>
          <w:szCs w:val="24"/>
        </w:rPr>
        <w:t>people</w:t>
      </w:r>
      <w:r>
        <w:rPr>
          <w:rFonts w:ascii="Times New Roman" w:hAnsi="Times New Roman" w:cs="Times New Roman"/>
          <w:sz w:val="24"/>
          <w:szCs w:val="24"/>
        </w:rPr>
        <w:t xml:space="preserve"> dan </w:t>
      </w:r>
      <w:r>
        <w:rPr>
          <w:rFonts w:ascii="Times New Roman" w:hAnsi="Times New Roman" w:cs="Times New Roman"/>
          <w:i/>
          <w:iCs/>
          <w:sz w:val="24"/>
          <w:szCs w:val="24"/>
        </w:rPr>
        <w:t>Physical evidence</w:t>
      </w:r>
      <w:r>
        <w:rPr>
          <w:rFonts w:ascii="Times New Roman" w:hAnsi="Times New Roman" w:cs="Times New Roman"/>
          <w:sz w:val="24"/>
          <w:szCs w:val="24"/>
        </w:rPr>
        <w:t xml:space="preserve"> terhadap kepuasan serta implikasinya pada kepercayaan mahasiswa adalah faktor-faktor yang sangat penting dalam konteks pengalaman mahasiswa di perguruan tinggi atau lembaga pendidikan. Lembaga pendidikan perlu berinvestasi dalam pengembangan sumber daya manusia yang berkualitas dan fasilitas fisik yang memadai yang akan berdampak positif pada pengalaman belajar mahasiswa dan menciptakan iklim pendidikan yang lebih positif serta produktif. </w:t>
      </w:r>
    </w:p>
    <w:p>
      <w:pPr>
        <w:spacing w:after="0" w:line="240" w:lineRule="auto"/>
        <w:ind w:firstLine="720"/>
        <w:jc w:val="both"/>
        <w:rPr>
          <w:rFonts w:ascii="Times New Roman" w:hAnsi="Times New Roman" w:cs="Times New Roman"/>
          <w:sz w:val="24"/>
          <w:szCs w:val="24"/>
        </w:rPr>
      </w:pPr>
    </w:p>
    <w:p>
      <w:pPr>
        <w:pStyle w:val="3"/>
        <w:numPr>
          <w:ilvl w:val="0"/>
          <w:numId w:val="9"/>
        </w:numPr>
        <w:spacing w:before="0" w:line="240" w:lineRule="auto"/>
        <w:ind w:hanging="720"/>
        <w:rPr>
          <w:rFonts w:cs="Times New Roman"/>
        </w:rPr>
      </w:pPr>
      <w:bookmarkStart w:id="34" w:name="_Toc153736571"/>
      <w:r>
        <w:rPr>
          <w:rFonts w:cs="Times New Roman"/>
        </w:rPr>
        <w:t>Hipotesis Penelitian</w:t>
      </w:r>
      <w:bookmarkEnd w:id="34"/>
    </w:p>
    <w:p>
      <w:pPr>
        <w:pStyle w:val="12"/>
        <w:tabs>
          <w:tab w:val="left" w:pos="720"/>
        </w:tabs>
        <w:spacing w:after="0" w:line="240" w:lineRule="auto"/>
        <w:ind w:left="0"/>
        <w:jc w:val="both"/>
        <w:rPr>
          <w:sz w:val="24"/>
          <w:szCs w:val="24"/>
          <w:lang w:val="id-ID"/>
        </w:rPr>
      </w:pPr>
      <w:r>
        <w:rPr>
          <w:sz w:val="24"/>
          <w:szCs w:val="24"/>
          <w:lang w:val="id-ID"/>
        </w:rPr>
        <w:tab/>
      </w:r>
      <w:r>
        <w:rPr>
          <w:sz w:val="24"/>
          <w:szCs w:val="24"/>
          <w:lang w:val="id-ID"/>
        </w:rPr>
        <w:t xml:space="preserve">Berdasarkan uraian kerangka pemikiran tersebut di atas, maka hipotesis dalam penelitian ini adalah sebagai berikut: </w:t>
      </w:r>
    </w:p>
    <w:p>
      <w:pPr>
        <w:pStyle w:val="36"/>
        <w:numPr>
          <w:ilvl w:val="0"/>
          <w:numId w:val="15"/>
        </w:numPr>
        <w:spacing w:after="0" w:line="240" w:lineRule="auto"/>
        <w:ind w:left="1134" w:right="282" w:hanging="425"/>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i/>
          <w:iCs/>
          <w:color w:val="000000" w:themeColor="text1"/>
          <w:sz w:val="24"/>
          <w:szCs w:val="24"/>
          <w:lang w:val="en-US"/>
          <w14:textFill>
            <w14:solidFill>
              <w14:schemeClr w14:val="tx1"/>
            </w14:solidFill>
          </w14:textFill>
        </w:rPr>
        <w:t>P</w:t>
      </w:r>
      <w:r>
        <w:rPr>
          <w:rFonts w:ascii="Times New Roman" w:hAnsi="Times New Roman" w:cs="Times New Roman"/>
          <w:i/>
          <w:iCs/>
          <w:color w:val="000000" w:themeColor="text1"/>
          <w:sz w:val="24"/>
          <w:szCs w:val="24"/>
          <w14:textFill>
            <w14:solidFill>
              <w14:schemeClr w14:val="tx1"/>
            </w14:solidFill>
          </w14:textFill>
        </w:rPr>
        <w:t>eople</w:t>
      </w:r>
      <w:r>
        <w:rPr>
          <w:rFonts w:ascii="Times New Roman" w:hAnsi="Times New Roman" w:cs="Times New Roman"/>
          <w:color w:val="000000" w:themeColor="text1"/>
          <w:sz w:val="24"/>
          <w:szCs w:val="24"/>
          <w14:textFill>
            <w14:solidFill>
              <w14:schemeClr w14:val="tx1"/>
            </w14:solidFill>
          </w14:textFill>
        </w:rPr>
        <w:t xml:space="preserve"> dan </w:t>
      </w:r>
      <w:r>
        <w:rPr>
          <w:rFonts w:ascii="Times New Roman" w:hAnsi="Times New Roman" w:cs="Times New Roman"/>
          <w:i/>
          <w:iCs/>
          <w:color w:val="000000" w:themeColor="text1"/>
          <w:sz w:val="24"/>
          <w:szCs w:val="24"/>
          <w:lang w:val="en-US"/>
          <w14:textFill>
            <w14:solidFill>
              <w14:schemeClr w14:val="tx1"/>
            </w14:solidFill>
          </w14:textFill>
        </w:rPr>
        <w:t>P</w:t>
      </w:r>
      <w:r>
        <w:rPr>
          <w:rFonts w:ascii="Times New Roman" w:hAnsi="Times New Roman" w:cs="Times New Roman"/>
          <w:i/>
          <w:iCs/>
          <w:color w:val="000000" w:themeColor="text1"/>
          <w:sz w:val="24"/>
          <w:szCs w:val="24"/>
          <w14:textFill>
            <w14:solidFill>
              <w14:schemeClr w14:val="tx1"/>
            </w14:solidFill>
          </w14:textFill>
        </w:rPr>
        <w:t>hysical evidence</w:t>
      </w:r>
      <w:r>
        <w:rPr>
          <w:rFonts w:ascii="Times New Roman" w:hAnsi="Times New Roman" w:cs="Times New Roman"/>
          <w:color w:val="000000" w:themeColor="text1"/>
          <w:sz w:val="24"/>
          <w:szCs w:val="24"/>
          <w:lang w:val="en-US"/>
          <w14:textFill>
            <w14:solidFill>
              <w14:schemeClr w14:val="tx1"/>
            </w14:solidFill>
          </w14:textFill>
        </w:rPr>
        <w:t xml:space="preserve"> ber</w:t>
      </w:r>
      <w:r>
        <w:rPr>
          <w:rFonts w:ascii="Times New Roman" w:hAnsi="Times New Roman" w:cs="Times New Roman"/>
          <w:color w:val="000000" w:themeColor="text1"/>
          <w:sz w:val="24"/>
          <w:szCs w:val="24"/>
          <w14:textFill>
            <w14:solidFill>
              <w14:schemeClr w14:val="tx1"/>
            </w14:solidFill>
          </w14:textFill>
        </w:rPr>
        <w:t xml:space="preserve">pengaruh terhadap kepuasan mahasiswa </w:t>
      </w:r>
      <w:r>
        <w:rPr>
          <w:rFonts w:ascii="Times New Roman" w:hAnsi="Times New Roman" w:cs="Times New Roman"/>
          <w:color w:val="000000" w:themeColor="text1"/>
          <w:sz w:val="24"/>
          <w:szCs w:val="24"/>
          <w:lang w:val="en-US"/>
          <w14:textFill>
            <w14:solidFill>
              <w14:schemeClr w14:val="tx1"/>
            </w14:solidFill>
          </w14:textFill>
        </w:rPr>
        <w:t>baik secara parsial maupun simultan.</w:t>
      </w:r>
    </w:p>
    <w:p>
      <w:pPr>
        <w:spacing w:after="0" w:line="240" w:lineRule="auto"/>
        <w:ind w:right="282"/>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lang w:val="en-US"/>
          <w14:textFill>
            <w14:solidFill>
              <w14:schemeClr w14:val="tx1"/>
            </w14:solidFill>
          </w14:textFill>
        </w:rPr>
        <w:t xml:space="preserve">  </w:t>
      </w:r>
    </w:p>
    <w:p>
      <w:pPr>
        <w:pStyle w:val="36"/>
        <w:numPr>
          <w:ilvl w:val="0"/>
          <w:numId w:val="15"/>
        </w:numPr>
        <w:spacing w:after="0" w:line="240" w:lineRule="auto"/>
        <w:ind w:left="1134" w:right="282" w:hanging="425"/>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lang w:val="en-US"/>
          <w14:textFill>
            <w14:solidFill>
              <w14:schemeClr w14:val="tx1"/>
            </w14:solidFill>
          </w14:textFill>
        </w:rPr>
        <w:t>K</w:t>
      </w:r>
      <w:r>
        <w:rPr>
          <w:rFonts w:ascii="Times New Roman" w:hAnsi="Times New Roman" w:cs="Times New Roman"/>
          <w:color w:val="000000" w:themeColor="text1"/>
          <w:sz w:val="24"/>
          <w:szCs w:val="24"/>
          <w14:textFill>
            <w14:solidFill>
              <w14:schemeClr w14:val="tx1"/>
            </w14:solidFill>
          </w14:textFill>
        </w:rPr>
        <w:t xml:space="preserve">epuasan </w:t>
      </w:r>
      <w:r>
        <w:rPr>
          <w:rFonts w:ascii="Times New Roman" w:hAnsi="Times New Roman" w:cs="Times New Roman"/>
          <w:color w:val="000000" w:themeColor="text1"/>
          <w:sz w:val="24"/>
          <w:szCs w:val="24"/>
          <w:lang w:val="en-US"/>
          <w14:textFill>
            <w14:solidFill>
              <w14:schemeClr w14:val="tx1"/>
            </w14:solidFill>
          </w14:textFill>
        </w:rPr>
        <w:t xml:space="preserve">berpengaruh </w:t>
      </w:r>
      <w:r>
        <w:rPr>
          <w:rFonts w:ascii="Times New Roman" w:hAnsi="Times New Roman" w:cs="Times New Roman"/>
          <w:color w:val="000000" w:themeColor="text1"/>
          <w:sz w:val="24"/>
          <w:szCs w:val="24"/>
          <w14:textFill>
            <w14:solidFill>
              <w14:schemeClr w14:val="tx1"/>
            </w14:solidFill>
          </w14:textFill>
        </w:rPr>
        <w:t xml:space="preserve">terhadap kepercayaan </w:t>
      </w:r>
    </w:p>
    <w:p>
      <w:pPr>
        <w:pStyle w:val="36"/>
        <w:numPr>
          <w:ilvl w:val="0"/>
          <w:numId w:val="15"/>
        </w:numPr>
        <w:spacing w:after="0" w:line="240" w:lineRule="auto"/>
        <w:ind w:left="1134" w:right="282" w:hanging="425"/>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i/>
          <w:iCs/>
          <w:color w:val="000000" w:themeColor="text1"/>
          <w:sz w:val="24"/>
          <w:szCs w:val="24"/>
          <w:lang w:val="en-US"/>
          <w14:textFill>
            <w14:solidFill>
              <w14:schemeClr w14:val="tx1"/>
            </w14:solidFill>
          </w14:textFill>
        </w:rPr>
        <w:t>P</w:t>
      </w:r>
      <w:r>
        <w:rPr>
          <w:rFonts w:ascii="Times New Roman" w:hAnsi="Times New Roman" w:cs="Times New Roman"/>
          <w:i/>
          <w:iCs/>
          <w:color w:val="000000" w:themeColor="text1"/>
          <w:sz w:val="24"/>
          <w:szCs w:val="24"/>
          <w14:textFill>
            <w14:solidFill>
              <w14:schemeClr w14:val="tx1"/>
            </w14:solidFill>
          </w14:textFill>
        </w:rPr>
        <w:t>eople</w:t>
      </w:r>
      <w:r>
        <w:rPr>
          <w:rFonts w:ascii="Times New Roman" w:hAnsi="Times New Roman" w:cs="Times New Roman"/>
          <w:color w:val="000000" w:themeColor="text1"/>
          <w:sz w:val="24"/>
          <w:szCs w:val="24"/>
          <w14:textFill>
            <w14:solidFill>
              <w14:schemeClr w14:val="tx1"/>
            </w14:solidFill>
          </w14:textFill>
        </w:rPr>
        <w:t xml:space="preserve"> dan </w:t>
      </w:r>
      <w:r>
        <w:rPr>
          <w:rFonts w:ascii="Times New Roman" w:hAnsi="Times New Roman" w:cs="Times New Roman"/>
          <w:i/>
          <w:iCs/>
          <w:color w:val="000000" w:themeColor="text1"/>
          <w:sz w:val="24"/>
          <w:szCs w:val="24"/>
          <w14:textFill>
            <w14:solidFill>
              <w14:schemeClr w14:val="tx1"/>
            </w14:solidFill>
          </w14:textFill>
        </w:rPr>
        <w:t>physical evidence</w:t>
      </w:r>
      <w:r>
        <w:rPr>
          <w:rFonts w:ascii="Times New Roman" w:hAnsi="Times New Roman" w:cs="Times New Roman"/>
          <w:color w:val="000000" w:themeColor="text1"/>
          <w:sz w:val="24"/>
          <w:szCs w:val="24"/>
          <w14:textFill>
            <w14:solidFill>
              <w14:schemeClr w14:val="tx1"/>
            </w14:solidFill>
          </w14:textFill>
        </w:rPr>
        <w:t xml:space="preserve"> </w:t>
      </w:r>
      <w:r>
        <w:rPr>
          <w:rFonts w:ascii="Times New Roman" w:hAnsi="Times New Roman" w:cs="Times New Roman"/>
          <w:color w:val="000000" w:themeColor="text1"/>
          <w:sz w:val="24"/>
          <w:szCs w:val="24"/>
          <w:lang w:val="en-US"/>
          <w14:textFill>
            <w14:solidFill>
              <w14:schemeClr w14:val="tx1"/>
            </w14:solidFill>
          </w14:textFill>
        </w:rPr>
        <w:t xml:space="preserve">berpengaruh </w:t>
      </w:r>
      <w:r>
        <w:rPr>
          <w:rFonts w:ascii="Times New Roman" w:hAnsi="Times New Roman" w:cs="Times New Roman"/>
          <w:color w:val="000000" w:themeColor="text1"/>
          <w:sz w:val="24"/>
          <w:szCs w:val="24"/>
          <w14:textFill>
            <w14:solidFill>
              <w14:schemeClr w14:val="tx1"/>
            </w14:solidFill>
          </w14:textFill>
        </w:rPr>
        <w:t>terhadap kepuasan serta implikasinya pada kepercayaan</w:t>
      </w:r>
      <w:r>
        <w:rPr>
          <w:rFonts w:ascii="Times New Roman" w:hAnsi="Times New Roman" w:cs="Times New Roman"/>
          <w:color w:val="000000" w:themeColor="text1"/>
          <w:sz w:val="24"/>
          <w:szCs w:val="24"/>
          <w:lang w:val="en-US"/>
          <w14:textFill>
            <w14:solidFill>
              <w14:schemeClr w14:val="tx1"/>
            </w14:solidFill>
          </w14:textFill>
        </w:rPr>
        <w:t>.</w:t>
      </w:r>
    </w:p>
    <w:p>
      <w:pPr>
        <w:pStyle w:val="12"/>
        <w:tabs>
          <w:tab w:val="left" w:pos="720"/>
        </w:tabs>
        <w:spacing w:after="0" w:line="240" w:lineRule="auto"/>
        <w:ind w:left="0"/>
        <w:jc w:val="both"/>
        <w:rPr>
          <w:sz w:val="24"/>
          <w:szCs w:val="24"/>
          <w:lang w:val="en-US"/>
        </w:rPr>
      </w:pPr>
    </w:p>
    <w:p>
      <w:pPr>
        <w:pStyle w:val="12"/>
        <w:tabs>
          <w:tab w:val="left" w:pos="720"/>
        </w:tabs>
        <w:spacing w:after="0" w:line="240" w:lineRule="auto"/>
        <w:ind w:left="0"/>
        <w:jc w:val="both"/>
        <w:rPr>
          <w:sz w:val="24"/>
          <w:szCs w:val="24"/>
          <w:lang w:val="en-US"/>
        </w:rPr>
      </w:pPr>
    </w:p>
    <w:p>
      <w:pPr>
        <w:pStyle w:val="12"/>
        <w:tabs>
          <w:tab w:val="left" w:pos="720"/>
        </w:tabs>
        <w:spacing w:after="0" w:line="240" w:lineRule="auto"/>
        <w:ind w:left="0"/>
        <w:jc w:val="both"/>
        <w:rPr>
          <w:sz w:val="24"/>
          <w:szCs w:val="24"/>
          <w:lang w:val="en-US"/>
        </w:rPr>
      </w:pPr>
    </w:p>
    <w:p>
      <w:pPr>
        <w:pStyle w:val="12"/>
        <w:tabs>
          <w:tab w:val="left" w:pos="720"/>
        </w:tabs>
        <w:spacing w:after="0" w:line="240" w:lineRule="auto"/>
        <w:ind w:left="0"/>
        <w:jc w:val="both"/>
        <w:rPr>
          <w:sz w:val="24"/>
          <w:szCs w:val="24"/>
          <w:lang w:val="en-US"/>
        </w:rPr>
      </w:pPr>
    </w:p>
    <w:p>
      <w:pPr>
        <w:pStyle w:val="12"/>
        <w:tabs>
          <w:tab w:val="left" w:pos="720"/>
        </w:tabs>
        <w:spacing w:after="0" w:line="240" w:lineRule="auto"/>
        <w:ind w:left="0"/>
        <w:jc w:val="both"/>
        <w:rPr>
          <w:sz w:val="24"/>
          <w:szCs w:val="24"/>
          <w:lang w:val="en-US"/>
        </w:rPr>
      </w:pPr>
    </w:p>
    <w:p>
      <w:pPr>
        <w:pStyle w:val="12"/>
        <w:tabs>
          <w:tab w:val="left" w:pos="720"/>
        </w:tabs>
        <w:spacing w:after="0" w:line="240" w:lineRule="auto"/>
        <w:ind w:left="0"/>
        <w:jc w:val="both"/>
        <w:rPr>
          <w:sz w:val="24"/>
          <w:szCs w:val="24"/>
          <w:lang w:val="en-US"/>
        </w:rPr>
      </w:pPr>
    </w:p>
    <w:p>
      <w:pPr>
        <w:pStyle w:val="12"/>
        <w:tabs>
          <w:tab w:val="left" w:pos="720"/>
        </w:tabs>
        <w:spacing w:after="0" w:line="240" w:lineRule="auto"/>
        <w:ind w:left="0"/>
        <w:jc w:val="both"/>
        <w:rPr>
          <w:sz w:val="24"/>
          <w:szCs w:val="24"/>
          <w:lang w:val="en-US"/>
        </w:rPr>
      </w:pPr>
    </w:p>
    <w:p>
      <w:pPr>
        <w:pStyle w:val="12"/>
        <w:tabs>
          <w:tab w:val="left" w:pos="720"/>
        </w:tabs>
        <w:spacing w:after="0" w:line="240" w:lineRule="auto"/>
        <w:ind w:left="0"/>
        <w:jc w:val="both"/>
        <w:rPr>
          <w:sz w:val="24"/>
          <w:szCs w:val="24"/>
          <w:lang w:val="en-US"/>
        </w:rPr>
      </w:pPr>
    </w:p>
    <w:p>
      <w:pPr>
        <w:pStyle w:val="12"/>
        <w:tabs>
          <w:tab w:val="left" w:pos="720"/>
        </w:tabs>
        <w:spacing w:after="0" w:line="240" w:lineRule="auto"/>
        <w:ind w:left="0"/>
        <w:jc w:val="both"/>
        <w:rPr>
          <w:sz w:val="24"/>
          <w:szCs w:val="24"/>
          <w:lang w:val="en-US"/>
        </w:rPr>
      </w:pPr>
    </w:p>
    <w:p>
      <w:pPr>
        <w:pStyle w:val="12"/>
        <w:tabs>
          <w:tab w:val="left" w:pos="720"/>
        </w:tabs>
        <w:spacing w:after="0" w:line="240" w:lineRule="auto"/>
        <w:ind w:left="0"/>
        <w:jc w:val="both"/>
        <w:rPr>
          <w:sz w:val="24"/>
          <w:szCs w:val="24"/>
          <w:lang w:val="en-US"/>
        </w:rPr>
      </w:pPr>
    </w:p>
    <w:p>
      <w:pPr>
        <w:pStyle w:val="12"/>
        <w:tabs>
          <w:tab w:val="left" w:pos="720"/>
        </w:tabs>
        <w:spacing w:after="0" w:line="240" w:lineRule="auto"/>
        <w:ind w:left="0"/>
        <w:jc w:val="both"/>
        <w:rPr>
          <w:sz w:val="24"/>
          <w:szCs w:val="24"/>
          <w:lang w:val="en-US"/>
        </w:rPr>
      </w:pPr>
    </w:p>
    <w:p>
      <w:pPr>
        <w:pStyle w:val="12"/>
        <w:tabs>
          <w:tab w:val="left" w:pos="720"/>
        </w:tabs>
        <w:spacing w:after="0" w:line="240" w:lineRule="auto"/>
        <w:ind w:left="0"/>
        <w:jc w:val="both"/>
        <w:rPr>
          <w:sz w:val="24"/>
          <w:szCs w:val="24"/>
          <w:lang w:val="en-US"/>
        </w:rPr>
      </w:pPr>
    </w:p>
    <w:p>
      <w:pPr>
        <w:pStyle w:val="12"/>
        <w:tabs>
          <w:tab w:val="left" w:pos="720"/>
        </w:tabs>
        <w:spacing w:after="0" w:line="240" w:lineRule="auto"/>
        <w:ind w:left="0"/>
        <w:jc w:val="both"/>
        <w:rPr>
          <w:sz w:val="24"/>
          <w:szCs w:val="24"/>
          <w:lang w:val="en-US"/>
        </w:rPr>
      </w:pPr>
    </w:p>
    <w:p>
      <w:pPr>
        <w:pStyle w:val="12"/>
        <w:tabs>
          <w:tab w:val="left" w:pos="720"/>
        </w:tabs>
        <w:spacing w:after="0" w:line="240" w:lineRule="auto"/>
        <w:ind w:left="0"/>
        <w:jc w:val="both"/>
        <w:rPr>
          <w:sz w:val="24"/>
          <w:szCs w:val="24"/>
          <w:lang w:val="en-US"/>
        </w:rPr>
      </w:pPr>
    </w:p>
    <w:p>
      <w:pPr>
        <w:pStyle w:val="2"/>
        <w:spacing w:before="0" w:line="240" w:lineRule="auto"/>
        <w:rPr>
          <w:rFonts w:cs="Times New Roman"/>
        </w:rPr>
        <w:sectPr>
          <w:headerReference r:id="rId9" w:type="default"/>
          <w:pgSz w:w="11909" w:h="16834"/>
          <w:pgMar w:top="2268" w:right="1701" w:bottom="1701" w:left="2268" w:header="706" w:footer="706" w:gutter="0"/>
          <w:cols w:space="708" w:num="1"/>
          <w:titlePg/>
          <w:docGrid w:linePitch="360" w:charSpace="0"/>
        </w:sectPr>
      </w:pPr>
    </w:p>
    <w:p>
      <w:pPr>
        <w:pStyle w:val="2"/>
        <w:spacing w:before="0" w:line="240" w:lineRule="auto"/>
        <w:rPr>
          <w:rFonts w:cs="Times New Roman"/>
        </w:rPr>
      </w:pPr>
      <w:bookmarkStart w:id="35" w:name="_Toc153736572"/>
      <w:r>
        <w:rPr>
          <w:rFonts w:cs="Times New Roman"/>
        </w:rPr>
        <w:t>BAB III</w:t>
      </w:r>
      <w:r>
        <w:rPr>
          <w:rFonts w:cs="Times New Roman"/>
        </w:rPr>
        <w:br w:type="textWrapping"/>
      </w:r>
      <w:r>
        <w:rPr>
          <w:rFonts w:cs="Times New Roman"/>
        </w:rPr>
        <w:t>METODOLOGI PENELITIAN</w:t>
      </w:r>
      <w:bookmarkEnd w:id="35"/>
    </w:p>
    <w:p>
      <w:pPr>
        <w:spacing w:after="0" w:line="240" w:lineRule="auto"/>
        <w:rPr>
          <w:rFonts w:ascii="Times New Roman" w:hAnsi="Times New Roman" w:cs="Times New Roman"/>
        </w:rPr>
      </w:pPr>
    </w:p>
    <w:p>
      <w:pPr>
        <w:pStyle w:val="3"/>
        <w:numPr>
          <w:ilvl w:val="0"/>
          <w:numId w:val="16"/>
        </w:numPr>
        <w:spacing w:before="0" w:line="240" w:lineRule="auto"/>
        <w:ind w:hanging="720"/>
        <w:rPr>
          <w:rFonts w:cs="Times New Roman"/>
          <w:szCs w:val="24"/>
        </w:rPr>
      </w:pPr>
      <w:bookmarkStart w:id="36" w:name="_Toc153736573"/>
      <w:r>
        <w:rPr>
          <w:rFonts w:cs="Times New Roman"/>
          <w:szCs w:val="24"/>
        </w:rPr>
        <w:t>Metode Penelitian</w:t>
      </w:r>
      <w:bookmarkEnd w:id="36"/>
    </w:p>
    <w:p>
      <w:pPr>
        <w:spacing w:after="0" w:line="240" w:lineRule="auto"/>
        <w:ind w:firstLine="720"/>
        <w:jc w:val="both"/>
        <w:rPr>
          <w:rFonts w:ascii="Times New Roman" w:hAnsi="Times New Roman" w:cs="Times New Roman"/>
          <w:sz w:val="24"/>
          <w:szCs w:val="24"/>
          <w:lang w:val="en-US"/>
        </w:rPr>
      </w:pPr>
      <w:r>
        <w:rPr>
          <w:rFonts w:ascii="Times New Roman" w:hAnsi="Times New Roman" w:cs="Times New Roman"/>
          <w:sz w:val="24"/>
          <w:szCs w:val="24"/>
        </w:rPr>
        <w:t xml:space="preserve">Metode penelitian </w:t>
      </w:r>
      <w:r>
        <w:rPr>
          <w:rFonts w:ascii="Times New Roman" w:hAnsi="Times New Roman" w:cs="Times New Roman"/>
          <w:sz w:val="24"/>
          <w:szCs w:val="24"/>
          <w:lang w:val="en-US"/>
        </w:rPr>
        <w:t>adalah</w:t>
      </w:r>
      <w:r>
        <w:rPr>
          <w:rFonts w:ascii="Times New Roman" w:hAnsi="Times New Roman" w:cs="Times New Roman"/>
          <w:sz w:val="24"/>
          <w:szCs w:val="24"/>
        </w:rPr>
        <w:t xml:space="preserve"> suatu rancangan peneliti</w:t>
      </w:r>
      <w:r>
        <w:rPr>
          <w:rFonts w:ascii="Times New Roman" w:hAnsi="Times New Roman" w:cs="Times New Roman"/>
          <w:sz w:val="24"/>
          <w:szCs w:val="24"/>
          <w:lang w:val="en-US"/>
        </w:rPr>
        <w:t>an</w:t>
      </w:r>
      <w:r>
        <w:rPr>
          <w:rFonts w:ascii="Times New Roman" w:hAnsi="Times New Roman" w:cs="Times New Roman"/>
          <w:sz w:val="24"/>
          <w:szCs w:val="24"/>
        </w:rPr>
        <w:t xml:space="preserve"> dalam memperoleh informasi maupun data yang berhubungan dengan penelitian serta sebagai alat dalam membantu memecahkan suatu masalah penelitian.</w:t>
      </w:r>
      <w:r>
        <w:rPr>
          <w:rFonts w:ascii="Times New Roman" w:hAnsi="Times New Roman" w:cs="Times New Roman"/>
          <w:sz w:val="24"/>
          <w:szCs w:val="24"/>
          <w:lang w:val="en-US"/>
        </w:rPr>
        <w:t xml:space="preserve"> </w:t>
      </w:r>
      <w:r>
        <w:rPr>
          <w:rFonts w:ascii="Times New Roman" w:hAnsi="Times New Roman" w:cs="Times New Roman"/>
          <w:sz w:val="24"/>
          <w:szCs w:val="24"/>
        </w:rPr>
        <w:t>Menurut Sugiyono (2022:6) metode survei adalah penelitian yang dilakukan dengan menggunakan angket sebagai alat penelitian yang dilakukan pada populasi besar maupun kecil, tetapi data yang dipelajari adalah data sampel yang diambil dari populasi tersebut sehingga ditemukan kejadian relatif, distribusi, dan hubungan antar variabel, sosiologis maupun psikologis</w:t>
      </w:r>
      <w:r>
        <w:rPr>
          <w:rFonts w:ascii="Times New Roman" w:hAnsi="Times New Roman" w:cs="Times New Roman"/>
          <w:sz w:val="24"/>
          <w:szCs w:val="24"/>
          <w:lang w:val="en-US"/>
        </w:rPr>
        <w:t>.</w:t>
      </w:r>
    </w:p>
    <w:p>
      <w:pPr>
        <w:spacing w:after="0" w:line="240" w:lineRule="auto"/>
        <w:ind w:firstLine="720"/>
        <w:jc w:val="both"/>
        <w:rPr>
          <w:rFonts w:ascii="Times New Roman" w:hAnsi="Times New Roman" w:cs="Times New Roman"/>
          <w:sz w:val="24"/>
          <w:szCs w:val="24"/>
          <w:lang w:val="en-US"/>
        </w:rPr>
      </w:pPr>
      <w:r>
        <w:rPr>
          <w:rFonts w:ascii="Times New Roman" w:hAnsi="Times New Roman" w:cs="Times New Roman"/>
          <w:sz w:val="24"/>
          <w:szCs w:val="24"/>
        </w:rPr>
        <w:t>Penelitian ini menggunakan metode penelitian deskriptif dan veri</w:t>
      </w:r>
      <w:r>
        <w:rPr>
          <w:rFonts w:ascii="Times New Roman" w:hAnsi="Times New Roman" w:cs="Times New Roman"/>
          <w:sz w:val="24"/>
          <w:szCs w:val="24"/>
          <w:lang w:val="en-US"/>
        </w:rPr>
        <w:t>f</w:t>
      </w:r>
      <w:r>
        <w:rPr>
          <w:rFonts w:ascii="Times New Roman" w:hAnsi="Times New Roman" w:cs="Times New Roman"/>
          <w:sz w:val="24"/>
          <w:szCs w:val="24"/>
        </w:rPr>
        <w:t>ikatif.</w:t>
      </w:r>
      <w:r>
        <w:rPr>
          <w:rFonts w:ascii="Times New Roman" w:hAnsi="Times New Roman" w:cs="Times New Roman"/>
          <w:sz w:val="24"/>
          <w:szCs w:val="24"/>
          <w:lang w:val="en-US"/>
        </w:rPr>
        <w:t xml:space="preserve"> </w:t>
      </w:r>
      <w:r>
        <w:rPr>
          <w:rFonts w:ascii="Times New Roman" w:hAnsi="Times New Roman" w:cs="Times New Roman"/>
          <w:sz w:val="24"/>
          <w:szCs w:val="24"/>
        </w:rPr>
        <w:t>Menurut Sugiyono (2022:147) penelitian deskriptif adalah penelitian yang dilakukan untuk mengetahui nilai variabel mandiri, baik satu variabel atau lebih tanpa membuat perbandingan atau menghubungkan dengan variabel lain yang diteliti dan dianalisis sehingga menghasilkan kesimpulan.</w:t>
      </w:r>
      <w:r>
        <w:rPr>
          <w:rFonts w:ascii="Times New Roman" w:hAnsi="Times New Roman" w:cs="Times New Roman"/>
          <w:sz w:val="24"/>
          <w:szCs w:val="24"/>
          <w:lang w:val="en-US"/>
        </w:rPr>
        <w:t xml:space="preserve"> Gambaran yang akan diperoleh mengenai ciri-ciri variabel yang diteliti, yaitu :</w:t>
      </w:r>
    </w:p>
    <w:p>
      <w:pPr>
        <w:pStyle w:val="12"/>
        <w:numPr>
          <w:ilvl w:val="3"/>
          <w:numId w:val="17"/>
        </w:numPr>
        <w:tabs>
          <w:tab w:val="left" w:pos="360"/>
        </w:tabs>
        <w:spacing w:after="0" w:line="240" w:lineRule="auto"/>
        <w:ind w:left="360" w:right="-1"/>
        <w:jc w:val="both"/>
        <w:rPr>
          <w:sz w:val="24"/>
          <w:szCs w:val="24"/>
          <w:lang w:val="en-US"/>
        </w:rPr>
      </w:pPr>
      <w:r>
        <w:rPr>
          <w:sz w:val="24"/>
          <w:szCs w:val="24"/>
          <w:lang w:val="en-US"/>
        </w:rPr>
        <w:t xml:space="preserve">Sumber daya manusia </w:t>
      </w:r>
      <w:r>
        <w:rPr>
          <w:sz w:val="24"/>
          <w:szCs w:val="24"/>
          <w:lang w:val="id-ID"/>
        </w:rPr>
        <w:t>(</w:t>
      </w:r>
      <w:r>
        <w:rPr>
          <w:i/>
          <w:iCs/>
          <w:sz w:val="24"/>
          <w:szCs w:val="24"/>
          <w:lang w:val="id-ID"/>
        </w:rPr>
        <w:t>people</w:t>
      </w:r>
      <w:r>
        <w:rPr>
          <w:sz w:val="24"/>
          <w:szCs w:val="24"/>
          <w:lang w:val="id-ID"/>
        </w:rPr>
        <w:t>)</w:t>
      </w:r>
      <w:r>
        <w:rPr>
          <w:i/>
          <w:iCs/>
          <w:sz w:val="24"/>
          <w:szCs w:val="24"/>
          <w:lang w:val="id-ID"/>
        </w:rPr>
        <w:t xml:space="preserve"> </w:t>
      </w:r>
      <w:r>
        <w:rPr>
          <w:sz w:val="24"/>
          <w:szCs w:val="24"/>
          <w:lang w:val="en-US"/>
        </w:rPr>
        <w:t>pada Universitas Kebangsaan Republik Indonesia Bandung</w:t>
      </w:r>
      <w:r>
        <w:rPr>
          <w:sz w:val="24"/>
          <w:szCs w:val="24"/>
          <w:lang w:val="id-ID"/>
        </w:rPr>
        <w:t>.</w:t>
      </w:r>
    </w:p>
    <w:p>
      <w:pPr>
        <w:pStyle w:val="12"/>
        <w:numPr>
          <w:ilvl w:val="3"/>
          <w:numId w:val="17"/>
        </w:numPr>
        <w:tabs>
          <w:tab w:val="left" w:pos="360"/>
        </w:tabs>
        <w:spacing w:after="0" w:line="240" w:lineRule="auto"/>
        <w:ind w:left="360" w:right="-1"/>
        <w:jc w:val="both"/>
        <w:rPr>
          <w:sz w:val="24"/>
          <w:szCs w:val="24"/>
          <w:lang w:val="en-US"/>
        </w:rPr>
      </w:pPr>
      <w:r>
        <w:rPr>
          <w:sz w:val="24"/>
          <w:szCs w:val="24"/>
          <w:lang w:val="en-US"/>
        </w:rPr>
        <w:t xml:space="preserve">Bukti fisik </w:t>
      </w:r>
      <w:r>
        <w:rPr>
          <w:sz w:val="24"/>
          <w:szCs w:val="24"/>
          <w:lang w:val="id-ID"/>
        </w:rPr>
        <w:t>(</w:t>
      </w:r>
      <w:r>
        <w:rPr>
          <w:i/>
          <w:iCs/>
          <w:sz w:val="24"/>
          <w:szCs w:val="24"/>
          <w:lang w:val="id-ID"/>
        </w:rPr>
        <w:t>physical evidence</w:t>
      </w:r>
      <w:r>
        <w:rPr>
          <w:sz w:val="24"/>
          <w:szCs w:val="24"/>
          <w:lang w:val="id-ID"/>
        </w:rPr>
        <w:t xml:space="preserve">) </w:t>
      </w:r>
      <w:r>
        <w:rPr>
          <w:sz w:val="24"/>
          <w:szCs w:val="24"/>
          <w:lang w:val="en-US"/>
        </w:rPr>
        <w:t>pada Universitas Kebangsaan Republik Indonesia Bandung</w:t>
      </w:r>
      <w:r>
        <w:rPr>
          <w:sz w:val="24"/>
          <w:szCs w:val="24"/>
          <w:lang w:val="id-ID"/>
        </w:rPr>
        <w:t>.</w:t>
      </w:r>
    </w:p>
    <w:p>
      <w:pPr>
        <w:pStyle w:val="12"/>
        <w:numPr>
          <w:ilvl w:val="3"/>
          <w:numId w:val="17"/>
        </w:numPr>
        <w:tabs>
          <w:tab w:val="left" w:pos="360"/>
        </w:tabs>
        <w:spacing w:after="0" w:line="240" w:lineRule="auto"/>
        <w:ind w:left="360" w:right="-1"/>
        <w:jc w:val="both"/>
        <w:rPr>
          <w:sz w:val="24"/>
          <w:szCs w:val="24"/>
          <w:lang w:val="en-US"/>
        </w:rPr>
      </w:pPr>
      <w:r>
        <w:rPr>
          <w:sz w:val="24"/>
          <w:szCs w:val="24"/>
          <w:lang w:val="en-US"/>
        </w:rPr>
        <w:t>Kepuasaan mahasiswa Universitas Kebangsaan Republik Indonesia Bandung</w:t>
      </w:r>
      <w:r>
        <w:rPr>
          <w:sz w:val="24"/>
          <w:szCs w:val="24"/>
          <w:lang w:val="id-ID"/>
        </w:rPr>
        <w:t>.</w:t>
      </w:r>
    </w:p>
    <w:p>
      <w:pPr>
        <w:pStyle w:val="12"/>
        <w:numPr>
          <w:ilvl w:val="3"/>
          <w:numId w:val="17"/>
        </w:numPr>
        <w:tabs>
          <w:tab w:val="left" w:pos="360"/>
        </w:tabs>
        <w:spacing w:after="0" w:line="240" w:lineRule="auto"/>
        <w:ind w:left="360" w:right="-1"/>
        <w:jc w:val="both"/>
        <w:rPr>
          <w:sz w:val="24"/>
          <w:szCs w:val="24"/>
          <w:lang w:val="en-US"/>
        </w:rPr>
      </w:pPr>
      <w:r>
        <w:rPr>
          <w:sz w:val="24"/>
          <w:szCs w:val="24"/>
          <w:lang w:val="en-US"/>
        </w:rPr>
        <w:t>Kepercayaan mahasiswa Universitas Kebangsaan Republik Indonesia Bandung</w:t>
      </w:r>
      <w:r>
        <w:rPr>
          <w:sz w:val="24"/>
          <w:szCs w:val="24"/>
          <w:lang w:val="id-ID"/>
        </w:rPr>
        <w:t>.</w:t>
      </w:r>
      <w:bookmarkStart w:id="37" w:name="_Hlk146048186"/>
    </w:p>
    <w:p>
      <w:pPr>
        <w:pStyle w:val="12"/>
        <w:numPr>
          <w:numId w:val="0"/>
        </w:numPr>
        <w:tabs>
          <w:tab w:val="left" w:pos="360"/>
        </w:tabs>
        <w:spacing w:after="0" w:line="240" w:lineRule="auto"/>
        <w:ind w:leftChars="0" w:right="-1" w:rightChars="0"/>
        <w:jc w:val="both"/>
        <w:rPr>
          <w:sz w:val="24"/>
          <w:szCs w:val="24"/>
          <w:lang w:val="en-US"/>
        </w:rPr>
      </w:pPr>
      <w:bookmarkStart w:id="62" w:name="_GoBack"/>
      <w:bookmarkEnd w:id="62"/>
    </w:p>
    <w:bookmarkEnd w:id="37"/>
    <w:p>
      <w:pPr>
        <w:pStyle w:val="3"/>
        <w:numPr>
          <w:ilvl w:val="0"/>
          <w:numId w:val="16"/>
        </w:numPr>
        <w:spacing w:before="0" w:line="240" w:lineRule="auto"/>
        <w:ind w:hanging="720"/>
        <w:rPr>
          <w:rFonts w:cs="Times New Roman"/>
          <w:szCs w:val="24"/>
        </w:rPr>
      </w:pPr>
      <w:bookmarkStart w:id="38" w:name="_Toc153736574"/>
      <w:r>
        <w:rPr>
          <w:rFonts w:cs="Times New Roman"/>
          <w:szCs w:val="24"/>
        </w:rPr>
        <w:t>Unit Observasi</w:t>
      </w:r>
      <w:bookmarkEnd w:id="38"/>
    </w:p>
    <w:p>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Penelitian dilakukan </w:t>
      </w:r>
      <w:r>
        <w:rPr>
          <w:rFonts w:ascii="Times New Roman" w:hAnsi="Times New Roman" w:cs="Times New Roman"/>
          <w:sz w:val="24"/>
          <w:szCs w:val="24"/>
          <w:lang w:val="en-US"/>
        </w:rPr>
        <w:t xml:space="preserve">pada mahasiswa Universitas Kebangsaan Republik Indonesia Bandung. </w:t>
      </w:r>
      <w:r>
        <w:rPr>
          <w:rFonts w:ascii="Times New Roman" w:hAnsi="Times New Roman" w:cs="Times New Roman"/>
          <w:sz w:val="24"/>
          <w:szCs w:val="24"/>
        </w:rPr>
        <w:t>Waktu penelitian dimulai sejak p</w:t>
      </w:r>
      <w:r>
        <w:rPr>
          <w:rFonts w:ascii="Times New Roman" w:hAnsi="Times New Roman" w:cs="Times New Roman"/>
          <w:sz w:val="24"/>
          <w:szCs w:val="24"/>
          <w:lang w:val="en-US"/>
        </w:rPr>
        <w:t>eneliti</w:t>
      </w:r>
      <w:r>
        <w:rPr>
          <w:rFonts w:ascii="Times New Roman" w:hAnsi="Times New Roman" w:cs="Times New Roman"/>
          <w:sz w:val="24"/>
          <w:szCs w:val="24"/>
        </w:rPr>
        <w:t xml:space="preserve"> mendapatkan persetujuan judul dan membuat proposal. Penelitian ini juga akan terus dilakukan saat keluar Surat Keputusan dari Dekan Fakultas Ekonomi Universitas Pasundan sampai dengan berakhirnya bimbingan pada surat keputusan tersebut.</w:t>
      </w:r>
    </w:p>
    <w:p>
      <w:pPr>
        <w:spacing w:after="0" w:line="240" w:lineRule="auto"/>
        <w:jc w:val="both"/>
        <w:rPr>
          <w:rFonts w:ascii="Times New Roman" w:hAnsi="Times New Roman" w:cs="Times New Roman"/>
          <w:sz w:val="24"/>
          <w:szCs w:val="24"/>
        </w:rPr>
      </w:pPr>
    </w:p>
    <w:p>
      <w:pPr>
        <w:pStyle w:val="3"/>
        <w:numPr>
          <w:ilvl w:val="0"/>
          <w:numId w:val="16"/>
        </w:numPr>
        <w:spacing w:before="0" w:line="240" w:lineRule="auto"/>
        <w:ind w:hanging="720"/>
        <w:rPr>
          <w:rFonts w:cs="Times New Roman"/>
          <w:szCs w:val="24"/>
        </w:rPr>
      </w:pPr>
      <w:bookmarkStart w:id="39" w:name="_Toc153736575"/>
      <w:r>
        <w:rPr>
          <w:rFonts w:cs="Times New Roman"/>
          <w:szCs w:val="24"/>
        </w:rPr>
        <w:t>Variabel Penelitian</w:t>
      </w:r>
      <w:bookmarkEnd w:id="39"/>
    </w:p>
    <w:p>
      <w:pPr>
        <w:spacing w:after="0" w:line="240" w:lineRule="auto"/>
        <w:ind w:firstLine="720"/>
        <w:jc w:val="both"/>
        <w:rPr>
          <w:rFonts w:ascii="Times New Roman" w:hAnsi="Times New Roman" w:cs="Times New Roman"/>
          <w:sz w:val="24"/>
          <w:szCs w:val="24"/>
          <w:lang w:val="en-US"/>
        </w:rPr>
      </w:pPr>
      <w:r>
        <w:rPr>
          <w:rFonts w:ascii="Times New Roman" w:hAnsi="Times New Roman" w:cs="Times New Roman"/>
          <w:sz w:val="24"/>
          <w:szCs w:val="24"/>
        </w:rPr>
        <w:t>Variabel merupakan penjabaran mengenai arti dan makna batasan sejauh mana penelitian yang akan dilakukan. Penelitian ini memiliki variabel-variabel yang bersifat saling mempengaruhi.</w:t>
      </w:r>
      <w:r>
        <w:rPr>
          <w:rFonts w:ascii="Times New Roman" w:hAnsi="Times New Roman" w:cs="Times New Roman"/>
          <w:sz w:val="24"/>
          <w:szCs w:val="24"/>
          <w:lang w:val="en-US"/>
        </w:rPr>
        <w:t xml:space="preserve"> </w:t>
      </w:r>
      <w:r>
        <w:rPr>
          <w:rFonts w:ascii="Times New Roman" w:hAnsi="Times New Roman" w:cs="Times New Roman"/>
          <w:sz w:val="24"/>
          <w:szCs w:val="24"/>
        </w:rPr>
        <w:t>Menurut Sugiyono (2022:39) variabel penelitian adalah suatu atribut atau sifat atau nilai dari orang, obyek, atau kegiatan yang mempunyai variasi tertentu yang ditetapkan oleh peneliti untuk dipelajari dan kemudian ditarik kesimpulannya.</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Variabel dalam penelitian ini terdiri dari variabel </w:t>
      </w:r>
      <w:r>
        <w:rPr>
          <w:rFonts w:ascii="Times New Roman" w:hAnsi="Times New Roman" w:cs="Times New Roman"/>
          <w:sz w:val="24"/>
          <w:szCs w:val="24"/>
          <w:lang w:val="en-US"/>
        </w:rPr>
        <w:t>independen, variabel dependen, dan variabel intervening.</w:t>
      </w:r>
    </w:p>
    <w:p>
      <w:pPr>
        <w:spacing w:after="0" w:line="240" w:lineRule="auto"/>
        <w:jc w:val="both"/>
        <w:rPr>
          <w:rFonts w:ascii="Times New Roman" w:hAnsi="Times New Roman" w:cs="Times New Roman"/>
          <w:sz w:val="24"/>
          <w:szCs w:val="24"/>
        </w:rPr>
      </w:pPr>
    </w:p>
    <w:p>
      <w:pPr>
        <w:pStyle w:val="3"/>
        <w:numPr>
          <w:ilvl w:val="0"/>
          <w:numId w:val="16"/>
        </w:numPr>
        <w:spacing w:before="0" w:line="240" w:lineRule="auto"/>
        <w:ind w:hanging="720"/>
        <w:rPr>
          <w:rFonts w:cs="Times New Roman"/>
          <w:szCs w:val="24"/>
        </w:rPr>
      </w:pPr>
      <w:bookmarkStart w:id="40" w:name="_Toc153736577"/>
      <w:r>
        <w:rPr>
          <w:rFonts w:cs="Times New Roman"/>
          <w:szCs w:val="24"/>
        </w:rPr>
        <w:t>Operasional Variabel</w:t>
      </w:r>
      <w:bookmarkEnd w:id="40"/>
    </w:p>
    <w:p>
      <w:pPr>
        <w:tabs>
          <w:tab w:val="left" w:pos="3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xml:space="preserve">Operasional variabel diperlukan untuk mengubah masalah yang diteliti ke dalam bentuk variabel, kemudian untuk menentukan jenis dan indikator dari variabel-variabel yang terkait. Operasionalisasi variabel penelitian perlu dibuat agar mudah dalam melakukan penelitian. Operasionalisasi variabel dalam penelitian bertujuan untuk memecahkan variabel menjadi bagian-bagian yang lebih detail agar dapat diketahui ukurannya. Operasionalisasi variabel sebagai upaya penelitian untuk menyusun secara rinci hal-hal yang meliputi nama variabel, konsep variabel, indikator, ukuran dan skala. </w:t>
      </w:r>
    </w:p>
    <w:p>
      <w:pPr>
        <w:spacing w:after="0" w:line="240" w:lineRule="auto"/>
        <w:jc w:val="both"/>
        <w:rPr>
          <w:rFonts w:ascii="Times New Roman" w:hAnsi="Times New Roman" w:cs="Times New Roman"/>
          <w:sz w:val="24"/>
          <w:szCs w:val="24"/>
        </w:rPr>
      </w:pPr>
    </w:p>
    <w:p>
      <w:pPr>
        <w:pStyle w:val="3"/>
        <w:numPr>
          <w:ilvl w:val="0"/>
          <w:numId w:val="16"/>
        </w:numPr>
        <w:spacing w:before="0" w:line="240" w:lineRule="auto"/>
        <w:ind w:hanging="720"/>
        <w:rPr>
          <w:rFonts w:cs="Times New Roman"/>
          <w:szCs w:val="24"/>
        </w:rPr>
      </w:pPr>
      <w:bookmarkStart w:id="41" w:name="_Toc153736578"/>
      <w:r>
        <w:rPr>
          <w:rFonts w:cs="Times New Roman"/>
        </w:rPr>
        <w:t xml:space="preserve">Populasi dan </w:t>
      </w:r>
      <w:r>
        <w:rPr>
          <w:rFonts w:cs="Times New Roman"/>
          <w:szCs w:val="24"/>
        </w:rPr>
        <w:t>Sampel Penelitian</w:t>
      </w:r>
      <w:bookmarkEnd w:id="41"/>
    </w:p>
    <w:p>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Berikut akan disampaikan mengenai populasi, sampel, teknik pengumpulan data, dan uji instrumen penelitian.</w:t>
      </w:r>
    </w:p>
    <w:p>
      <w:pPr>
        <w:spacing w:after="0" w:line="240" w:lineRule="auto"/>
        <w:jc w:val="both"/>
        <w:rPr>
          <w:rFonts w:ascii="Times New Roman" w:hAnsi="Times New Roman" w:cs="Times New Roman"/>
          <w:sz w:val="24"/>
          <w:szCs w:val="24"/>
        </w:rPr>
      </w:pPr>
    </w:p>
    <w:p>
      <w:pPr>
        <w:pStyle w:val="3"/>
        <w:numPr>
          <w:ilvl w:val="0"/>
          <w:numId w:val="16"/>
        </w:numPr>
        <w:spacing w:before="0" w:line="240" w:lineRule="auto"/>
        <w:ind w:hanging="720"/>
        <w:rPr>
          <w:rFonts w:cs="Times New Roman"/>
        </w:rPr>
      </w:pPr>
      <w:bookmarkStart w:id="42" w:name="_Toc153736585"/>
      <w:r>
        <w:rPr>
          <w:rFonts w:cs="Times New Roman"/>
        </w:rPr>
        <w:t>Rancangan Analisis Data</w:t>
      </w:r>
      <w:bookmarkEnd w:id="42"/>
      <w:r>
        <w:rPr>
          <w:rFonts w:cs="Times New Roman"/>
        </w:rPr>
        <w:t xml:space="preserve"> </w:t>
      </w:r>
    </w:p>
    <w:p>
      <w:pPr>
        <w:spacing w:after="0" w:line="240" w:lineRule="auto"/>
        <w:ind w:firstLine="720"/>
        <w:jc w:val="both"/>
        <w:rPr>
          <w:rFonts w:ascii="Times New Roman" w:hAnsi="Times New Roman" w:cs="Times New Roman"/>
          <w:sz w:val="24"/>
          <w:szCs w:val="24"/>
          <w:lang w:val="en-US"/>
        </w:rPr>
      </w:pPr>
      <w:r>
        <w:rPr>
          <w:rFonts w:ascii="Times New Roman" w:hAnsi="Times New Roman" w:cs="Times New Roman"/>
          <w:sz w:val="24"/>
          <w:szCs w:val="24"/>
        </w:rPr>
        <w:t>Pengolahan data yang terkumpul dari hasil wawancara dan kuesioner dapat dikelompokkan ke dalam tiga langkah, yaitu persiapan, tabulasi, dan penerapan data pada pendekatan penelitian. Persiapan adalah mengumpulkan dan memeriksa kelengkapan lembar kuesioner serta memeriksa kebenaran cara pengisian. Melakukan tabulasi hasil kuesioner dan memberikan nilai (s</w:t>
      </w:r>
      <w:r>
        <w:rPr>
          <w:rFonts w:ascii="Times New Roman" w:hAnsi="Times New Roman" w:cs="Times New Roman"/>
          <w:i/>
          <w:sz w:val="24"/>
          <w:szCs w:val="24"/>
        </w:rPr>
        <w:t>corring</w:t>
      </w:r>
      <w:r>
        <w:rPr>
          <w:rFonts w:ascii="Times New Roman" w:hAnsi="Times New Roman" w:cs="Times New Roman"/>
          <w:sz w:val="24"/>
          <w:szCs w:val="24"/>
        </w:rPr>
        <w:t>) sesuai dengan sistem penilaian yang telah ditetapkan. Kuesioner tertutup dengan menggunakan skala interval 1-5 pada setiap butir kuesioner, nilai yang diperoleh merupakan indikator untuk pasangan variabel independen (X), variabel intervening (Y), dan variabel dependen (Z). Data</w:t>
      </w:r>
      <w:r>
        <w:rPr>
          <w:rFonts w:ascii="Times New Roman" w:hAnsi="Times New Roman" w:cs="Times New Roman"/>
          <w:sz w:val="24"/>
          <w:szCs w:val="24"/>
          <w:lang w:val="en-US"/>
        </w:rPr>
        <w:t xml:space="preserve"> dari</w:t>
      </w:r>
      <w:r>
        <w:rPr>
          <w:rFonts w:ascii="Times New Roman" w:hAnsi="Times New Roman" w:cs="Times New Roman"/>
          <w:sz w:val="24"/>
          <w:szCs w:val="24"/>
        </w:rPr>
        <w:t xml:space="preserve"> hasil tabulasi diterapkan </w:t>
      </w:r>
      <w:r>
        <w:rPr>
          <w:rFonts w:ascii="Times New Roman" w:hAnsi="Times New Roman" w:cs="Times New Roman"/>
          <w:sz w:val="24"/>
          <w:szCs w:val="24"/>
          <w:lang w:val="en-US"/>
        </w:rPr>
        <w:t>melalui</w:t>
      </w:r>
      <w:r>
        <w:rPr>
          <w:rFonts w:ascii="Times New Roman" w:hAnsi="Times New Roman" w:cs="Times New Roman"/>
          <w:sz w:val="24"/>
          <w:szCs w:val="24"/>
        </w:rPr>
        <w:t xml:space="preserve"> pendekatan penelitian yang digunakan sesuai dengan tujuan penelitian. </w:t>
      </w:r>
    </w:p>
    <w:p>
      <w:pPr>
        <w:spacing w:after="0" w:line="240" w:lineRule="auto"/>
        <w:ind w:firstLine="720"/>
        <w:jc w:val="both"/>
        <w:rPr>
          <w:rFonts w:ascii="Times New Roman" w:hAnsi="Times New Roman" w:cs="Times New Roman"/>
          <w:i/>
          <w:sz w:val="24"/>
          <w:szCs w:val="24"/>
        </w:rPr>
      </w:pPr>
      <w:r>
        <w:rPr>
          <w:rFonts w:ascii="Times New Roman" w:hAnsi="Times New Roman" w:cs="Times New Roman"/>
          <w:sz w:val="24"/>
          <w:szCs w:val="24"/>
        </w:rPr>
        <w:t>Menurut Sugiyono (2022:147) metode analisis data merupakan suatu cara untuk mengelompokkan data berdasarkan variabel dan jenis responden, mentabulasi data berdasarkan variabel dari seluruh responden, menyajikan data setiap variabel yang diteliti, melakukan perhitungan untuk menjawab rumusan masalah, dan melakukan perhitungan untuk menguji hipotesis yang telah diajukan.</w:t>
      </w:r>
    </w:p>
    <w:p>
      <w:pPr>
        <w:autoSpaceDE w:val="0"/>
        <w:autoSpaceDN w:val="0"/>
        <w:adjustRightInd w:val="0"/>
        <w:spacing w:after="0" w:line="240" w:lineRule="auto"/>
        <w:ind w:firstLine="56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Tahapan analisis dilakukan sampai pada </w:t>
      </w:r>
      <w:r>
        <w:rPr>
          <w:rFonts w:ascii="Times New Roman" w:hAnsi="Times New Roman" w:cs="Times New Roman"/>
          <w:i/>
          <w:iCs/>
          <w:color w:val="000000"/>
          <w:sz w:val="24"/>
          <w:szCs w:val="24"/>
        </w:rPr>
        <w:t xml:space="preserve">scoring </w:t>
      </w:r>
      <w:r>
        <w:rPr>
          <w:rFonts w:ascii="Times New Roman" w:hAnsi="Times New Roman" w:cs="Times New Roman"/>
          <w:color w:val="000000"/>
          <w:sz w:val="24"/>
          <w:szCs w:val="24"/>
        </w:rPr>
        <w:t xml:space="preserve">dan indeks, dimana skor merupakan jumlah dari hasil perkalian setiap bobot nilai (1 sampai 5) dengan frekuensi. Pada tahap selanjutnya indeks dihitung dengan metode mean, yaitu membagi total skor dengan jumlah responden. Angka indeks tersebut yang menunjukkan kesatuan tanggapan seluruh responden terhadap setiap variabel penelitian. </w:t>
      </w:r>
    </w:p>
    <w:p>
      <w:pPr>
        <w:tabs>
          <w:tab w:val="left" w:pos="741"/>
        </w:tabs>
        <w:spacing w:after="0" w:line="240" w:lineRule="auto"/>
        <w:jc w:val="both"/>
        <w:rPr>
          <w:rFonts w:ascii="Times New Roman" w:hAnsi="Times New Roman" w:cs="Times New Roman"/>
          <w:bCs/>
          <w:sz w:val="24"/>
          <w:szCs w:val="24"/>
        </w:rPr>
      </w:pPr>
    </w:p>
    <w:p>
      <w:pPr>
        <w:pStyle w:val="3"/>
        <w:numPr>
          <w:ilvl w:val="0"/>
          <w:numId w:val="16"/>
        </w:numPr>
        <w:spacing w:before="0" w:line="240" w:lineRule="auto"/>
        <w:ind w:hanging="720"/>
        <w:rPr>
          <w:rFonts w:cs="Times New Roman"/>
        </w:rPr>
      </w:pPr>
      <w:bookmarkStart w:id="43" w:name="_Toc153736586"/>
      <w:r>
        <w:rPr>
          <w:rFonts w:cs="Times New Roman"/>
        </w:rPr>
        <w:t>Pengujian Hipotesis</w:t>
      </w:r>
      <w:bookmarkEnd w:id="43"/>
    </w:p>
    <w:p>
      <w:pPr>
        <w:pStyle w:val="10"/>
        <w:tabs>
          <w:tab w:val="left" w:pos="0"/>
        </w:tabs>
        <w:spacing w:after="0" w:line="240" w:lineRule="auto"/>
        <w:jc w:val="both"/>
      </w:pPr>
      <w:r>
        <w:tab/>
      </w:r>
      <w:r>
        <w:t xml:space="preserve">Berdasarkan tujuan dilakukannya penelitian ini, maka variabel yang dianalisis adalah variabel independen yaitu </w:t>
      </w:r>
      <w:r>
        <w:rPr>
          <w:lang w:val="id-ID"/>
        </w:rPr>
        <w:t>sumber daya manusia</w:t>
      </w:r>
      <w:r>
        <w:t xml:space="preserve"> (</w:t>
      </w:r>
      <w:r>
        <w:rPr>
          <w:i/>
          <w:iCs/>
          <w:lang w:val="id-ID"/>
        </w:rPr>
        <w:t>people</w:t>
      </w:r>
      <w:r>
        <w:rPr>
          <w:i/>
          <w:iCs/>
        </w:rPr>
        <w:t>)</w:t>
      </w:r>
      <w:r>
        <w:t xml:space="preserve"> dan </w:t>
      </w:r>
      <w:r>
        <w:rPr>
          <w:lang w:val="id-ID"/>
        </w:rPr>
        <w:t>bukti fisik</w:t>
      </w:r>
      <w:r>
        <w:t xml:space="preserve"> (</w:t>
      </w:r>
      <w:r>
        <w:rPr>
          <w:i/>
          <w:iCs/>
          <w:lang w:val="id-ID"/>
        </w:rPr>
        <w:t>physical evidence</w:t>
      </w:r>
      <w:r>
        <w:t xml:space="preserve">), sedangkan variabel </w:t>
      </w:r>
      <w:r>
        <w:rPr>
          <w:lang w:val="id-ID"/>
        </w:rPr>
        <w:t>intervening</w:t>
      </w:r>
      <w:r>
        <w:t xml:space="preserve"> adalah kepuasan</w:t>
      </w:r>
      <w:r>
        <w:rPr>
          <w:lang w:val="id-ID"/>
        </w:rPr>
        <w:t>,</w:t>
      </w:r>
      <w:r>
        <w:t xml:space="preserve"> (Y) dan </w:t>
      </w:r>
      <w:r>
        <w:rPr>
          <w:lang w:val="id-ID"/>
        </w:rPr>
        <w:t xml:space="preserve">variabel dependen adalah </w:t>
      </w:r>
      <w:r>
        <w:t>kepercayaan</w:t>
      </w:r>
      <w:r>
        <w:rPr>
          <w:lang w:val="id-ID"/>
        </w:rPr>
        <w:t xml:space="preserve"> </w:t>
      </w:r>
      <w:r>
        <w:t xml:space="preserve">(Z). Dalam penelitian ini yang akan diuji adalah seberapa besar pengaruh </w:t>
      </w:r>
      <w:r>
        <w:rPr>
          <w:i/>
          <w:iCs/>
          <w:lang w:val="id-ID"/>
        </w:rPr>
        <w:t>people</w:t>
      </w:r>
      <w:r>
        <w:t xml:space="preserve"> dan </w:t>
      </w:r>
      <w:r>
        <w:rPr>
          <w:i/>
          <w:iCs/>
          <w:lang w:val="id-ID"/>
        </w:rPr>
        <w:t>physical evidence</w:t>
      </w:r>
      <w:r>
        <w:t xml:space="preserve"> terhadap kepuasan dan implikasinya terhadap kepercayaan. Dengan memperhatikan karakteristik variabel yang akan diuji, maka uji statistik yang digunakan adalah melalui perhitungan analisis regresi dan korelasi untuk kedua variabel tersebut.</w:t>
      </w:r>
    </w:p>
    <w:p>
      <w:pPr>
        <w:spacing w:after="0" w:line="240" w:lineRule="auto"/>
        <w:jc w:val="both"/>
        <w:rPr>
          <w:rFonts w:ascii="Times New Roman" w:hAnsi="Times New Roman" w:cs="Times New Roman" w:eastAsiaTheme="minorEastAsia"/>
          <w:sz w:val="24"/>
          <w:szCs w:val="24"/>
        </w:rPr>
      </w:pPr>
      <w:r>
        <w:tab/>
      </w:r>
    </w:p>
    <w:p>
      <w:pPr>
        <w:pStyle w:val="2"/>
        <w:spacing w:before="0" w:line="240" w:lineRule="auto"/>
        <w:sectPr>
          <w:pgSz w:w="11909" w:h="16834"/>
          <w:pgMar w:top="2268" w:right="1701" w:bottom="1701" w:left="2268" w:header="706" w:footer="706" w:gutter="0"/>
          <w:cols w:space="708" w:num="1"/>
          <w:titlePg/>
          <w:docGrid w:linePitch="360" w:charSpace="0"/>
        </w:sectPr>
      </w:pPr>
    </w:p>
    <w:p>
      <w:pPr>
        <w:pStyle w:val="2"/>
        <w:spacing w:before="0" w:line="240" w:lineRule="auto"/>
      </w:pPr>
      <w:bookmarkStart w:id="44" w:name="_Toc153736587"/>
      <w:r>
        <w:t>BAB IV</w:t>
      </w:r>
      <w:r>
        <w:br w:type="textWrapping"/>
      </w:r>
      <w:r>
        <w:t>HASIL PENELITIAN DAN PEMBAHASAN</w:t>
      </w:r>
      <w:bookmarkEnd w:id="44"/>
    </w:p>
    <w:p>
      <w:pPr>
        <w:spacing w:after="0" w:line="240" w:lineRule="auto"/>
        <w:rPr>
          <w:rFonts w:ascii="Times New Roman" w:hAnsi="Times New Roman" w:cs="Times New Roman"/>
          <w:sz w:val="24"/>
          <w:szCs w:val="24"/>
        </w:rPr>
      </w:pPr>
    </w:p>
    <w:p>
      <w:pPr>
        <w:pStyle w:val="3"/>
        <w:numPr>
          <w:ilvl w:val="0"/>
          <w:numId w:val="18"/>
        </w:numPr>
        <w:spacing w:before="0" w:line="240" w:lineRule="auto"/>
        <w:ind w:hanging="720"/>
      </w:pPr>
      <w:bookmarkStart w:id="45" w:name="_Toc153736588"/>
      <w:r>
        <w:t>Hasil Penelitian</w:t>
      </w:r>
      <w:bookmarkEnd w:id="45"/>
    </w:p>
    <w:p>
      <w:pPr>
        <w:spacing w:after="0" w:line="240" w:lineRule="auto"/>
        <w:ind w:firstLine="720"/>
        <w:jc w:val="both"/>
        <w:rPr>
          <w:rFonts w:ascii="Times New Roman" w:hAnsi="Times New Roman" w:cs="Times New Roman"/>
          <w:iCs/>
          <w:sz w:val="24"/>
          <w:szCs w:val="24"/>
          <w:lang w:val="zh-CN"/>
        </w:rPr>
      </w:pPr>
      <w:r>
        <w:rPr>
          <w:rFonts w:ascii="Times New Roman" w:hAnsi="Times New Roman" w:cs="Times New Roman"/>
          <w:sz w:val="24"/>
          <w:szCs w:val="24"/>
        </w:rPr>
        <w:t>Penelitian ini dilakukan terhadap 100 responden yang merupakan mahasiswa Universitas Kebangsaan Republik Indonesia. Peneliti akan menyajikan hasil penelitian berupa gambaran umum Universitas Kebangsaan Republik Indonesia dan karakteristik mahasiswa, hasil analisis deskriptif dari data tiap indikator dari setiap variabel yang diukur, data tiap pertanyaan yang diajukan di dalam kuesioner, dan pengujian hipotesis penelitian serta analisis verifikatif pada bagian ini.</w:t>
      </w:r>
    </w:p>
    <w:p>
      <w:pPr>
        <w:spacing w:after="0" w:line="240" w:lineRule="auto"/>
        <w:ind w:firstLine="720"/>
        <w:jc w:val="both"/>
        <w:rPr>
          <w:rFonts w:ascii="Times New Roman" w:hAnsi="Times New Roman" w:cs="Times New Roman"/>
          <w:iCs/>
          <w:sz w:val="24"/>
          <w:szCs w:val="24"/>
          <w:lang w:val="zh-CN"/>
        </w:rPr>
      </w:pPr>
    </w:p>
    <w:p>
      <w:pPr>
        <w:pStyle w:val="4"/>
        <w:numPr>
          <w:ilvl w:val="0"/>
          <w:numId w:val="19"/>
        </w:numPr>
        <w:spacing w:before="0" w:line="240" w:lineRule="auto"/>
        <w:ind w:left="360"/>
      </w:pPr>
      <w:bookmarkStart w:id="46" w:name="_Toc153736589"/>
      <w:r>
        <w:t>Gambaran Umum Universitas Kebangsaan Republik Indonesia</w:t>
      </w:r>
      <w:bookmarkEnd w:id="46"/>
    </w:p>
    <w:p>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Universitas Kebangsaan (UK) adalah Perguruan tinggi pengembangan dari Institut Teknologi Adityawarman (ITA) yang didirikan pada tanggal 15 Agustus 1985 oleh Yayasan Budhi Dharma Pradesa, dengan kampus di jalan Rancabentang, Bandung. Sejak 23 Oktober 1991 berada dibawah naungan Yayasan Pendidikan Kebangsaan dengan kampus di Jl. RE Martadinata Bandung. Sejak tahun akademik 1992-1993 Universitas Kebangsaan Republik Indonesia (UKRI) memiliki kampus sendiri yang terletak di Jalan Terusan Halimun No.37 (Pelajar Pejuang 45) Bandung, Jawa Barat.</w:t>
      </w:r>
    </w:p>
    <w:p>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Universitas Kebangsaan Republik Indonesia, dibangun dari sebuah cita-cita luhur keluarga besar Prof. Dr. Sumitro Djojohadikusumo untuk membangun bangsa Indonesia menjadi bangsa yang lebih baik. Dengan landasan cita-cita luhur Prof. Dr. Sumitro Djojohadikusumo dengan Prabowo Subianto sebagai Ketua Yayasan Pendidikan Kebangsaan Republik Indonesia membuka kesempatan seluas-luasnya bagi generasi muda sebagai penerus bangsa untuk menimba ilmu seluas-luasnya di Universitas Kebangsaan.</w:t>
      </w:r>
    </w:p>
    <w:p>
      <w:pPr>
        <w:spacing w:after="0" w:line="240" w:lineRule="auto"/>
        <w:jc w:val="both"/>
        <w:rPr>
          <w:rFonts w:ascii="Times New Roman" w:hAnsi="Times New Roman" w:cs="Times New Roman"/>
          <w:sz w:val="24"/>
          <w:szCs w:val="24"/>
        </w:rPr>
      </w:pPr>
    </w:p>
    <w:p>
      <w:pPr>
        <w:pStyle w:val="4"/>
        <w:numPr>
          <w:ilvl w:val="0"/>
          <w:numId w:val="19"/>
        </w:numPr>
        <w:spacing w:before="0" w:line="240" w:lineRule="auto"/>
        <w:ind w:left="360"/>
      </w:pPr>
      <w:bookmarkStart w:id="47" w:name="_Toc153736590"/>
      <w:r>
        <w:t>Gambaran Umum Karakteristik Mahasiswa</w:t>
      </w:r>
      <w:bookmarkEnd w:id="47"/>
    </w:p>
    <w:p>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Hasil data primer dengan mahasiswa UKRI yang dijadikan sebagai responden, maka di bawah ini dapat terungkap tentang pendapat mahasiswa mengenai sumber daya manusia (</w:t>
      </w:r>
      <w:r>
        <w:rPr>
          <w:rFonts w:ascii="Times New Roman" w:hAnsi="Times New Roman" w:cs="Times New Roman"/>
          <w:i/>
          <w:iCs/>
          <w:sz w:val="24"/>
          <w:szCs w:val="24"/>
        </w:rPr>
        <w:t>people</w:t>
      </w:r>
      <w:r>
        <w:rPr>
          <w:rFonts w:ascii="Times New Roman" w:hAnsi="Times New Roman" w:cs="Times New Roman"/>
          <w:sz w:val="24"/>
          <w:szCs w:val="24"/>
        </w:rPr>
        <w:t>), bukti fisik (</w:t>
      </w:r>
      <w:r>
        <w:rPr>
          <w:rFonts w:ascii="Times New Roman" w:hAnsi="Times New Roman" w:cs="Times New Roman"/>
          <w:i/>
          <w:iCs/>
          <w:sz w:val="24"/>
          <w:szCs w:val="24"/>
        </w:rPr>
        <w:t>physical evidence</w:t>
      </w:r>
      <w:r>
        <w:rPr>
          <w:rFonts w:ascii="Times New Roman" w:hAnsi="Times New Roman" w:cs="Times New Roman"/>
          <w:sz w:val="24"/>
          <w:szCs w:val="24"/>
        </w:rPr>
        <w:t>), dan pengaruhnya terhadap kepuasan serta implikasinya pada kepercayaan mahasiswa. Berikut ini disajikan karakteristik responden yang merupakan mahasiswa UKRI Bandung. Banyaknya mahasiswa yang diambil sebagai sumber data adalah 100 mahasiswa dan para responden memiliki latar belakang dari segi tahun masuk dan fakultas.</w:t>
      </w:r>
    </w:p>
    <w:p>
      <w:pPr>
        <w:spacing w:after="0" w:line="240" w:lineRule="auto"/>
        <w:jc w:val="both"/>
        <w:rPr>
          <w:rFonts w:ascii="Times New Roman" w:hAnsi="Times New Roman" w:cs="Times New Roman"/>
          <w:sz w:val="24"/>
          <w:szCs w:val="24"/>
        </w:rPr>
      </w:pPr>
    </w:p>
    <w:p>
      <w:pPr>
        <w:pStyle w:val="4"/>
        <w:numPr>
          <w:ilvl w:val="0"/>
          <w:numId w:val="19"/>
        </w:numPr>
        <w:spacing w:before="0" w:line="240" w:lineRule="auto"/>
        <w:ind w:left="360"/>
      </w:pPr>
      <w:bookmarkStart w:id="48" w:name="_Toc153736593"/>
      <w:r>
        <w:t>Analisis Deskriptif Penelitian</w:t>
      </w:r>
      <w:bookmarkEnd w:id="48"/>
    </w:p>
    <w:p>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Analisis data deskriptif bertujuan untuk menggambarkan sejauh pengaruh sumber daya manusia (</w:t>
      </w:r>
      <w:r>
        <w:rPr>
          <w:rFonts w:ascii="Times New Roman" w:hAnsi="Times New Roman" w:cs="Times New Roman"/>
          <w:i/>
          <w:sz w:val="24"/>
          <w:szCs w:val="24"/>
        </w:rPr>
        <w:t>people</w:t>
      </w:r>
      <w:r>
        <w:rPr>
          <w:rFonts w:ascii="Times New Roman" w:hAnsi="Times New Roman" w:cs="Times New Roman"/>
          <w:sz w:val="24"/>
          <w:szCs w:val="24"/>
        </w:rPr>
        <w:t>) dan bukti fisik (</w:t>
      </w:r>
      <w:r>
        <w:rPr>
          <w:rFonts w:ascii="Times New Roman" w:hAnsi="Times New Roman" w:cs="Times New Roman"/>
          <w:i/>
          <w:sz w:val="24"/>
          <w:szCs w:val="24"/>
        </w:rPr>
        <w:t>physical evidence</w:t>
      </w:r>
      <w:r>
        <w:rPr>
          <w:rFonts w:ascii="Times New Roman" w:hAnsi="Times New Roman" w:cs="Times New Roman"/>
          <w:sz w:val="24"/>
          <w:szCs w:val="24"/>
        </w:rPr>
        <w:t>) terhadap kepuasan serta implikasinya pada kepercayaan</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(Suatu Survei Pada Mahasiswa UKRI Bandung). Tahapan analisis dilakukan sampai pada scoring dan indeks yang dimana skor merupakan jumlah dari hasil perkalian setiap bobot nilai (1 sampai 5) dengan frekuensi. </w:t>
      </w:r>
      <w:r>
        <w:rPr>
          <w:rFonts w:ascii="Times New Roman" w:hAnsi="Times New Roman" w:cs="Times New Roman"/>
          <w:sz w:val="24"/>
          <w:szCs w:val="24"/>
          <w:lang w:val="en-US"/>
        </w:rPr>
        <w:t>Kemudian</w:t>
      </w:r>
      <w:r>
        <w:rPr>
          <w:rFonts w:ascii="Times New Roman" w:hAnsi="Times New Roman" w:cs="Times New Roman"/>
          <w:sz w:val="24"/>
          <w:szCs w:val="24"/>
        </w:rPr>
        <w:t>, indeks dihitung dengan metode rata-rata, yaitu membagi total skor dengan jumlah responden. Angka indeks tersebut menunjukkan kesatuan tanggapan seluruh responden pada setiap variabel penelitian.</w:t>
      </w:r>
    </w:p>
    <w:p>
      <w:pPr>
        <w:pStyle w:val="13"/>
        <w:keepNext/>
        <w:spacing w:after="0" w:line="240" w:lineRule="auto"/>
        <w:jc w:val="center"/>
        <w:rPr>
          <w:rFonts w:ascii="Times New Roman" w:hAnsi="Times New Roman" w:cs="Times New Roman"/>
          <w:b/>
          <w:bCs/>
          <w:i w:val="0"/>
          <w:iCs w:val="0"/>
          <w:color w:val="auto"/>
          <w:sz w:val="24"/>
          <w:szCs w:val="24"/>
        </w:rPr>
      </w:pPr>
      <w:bookmarkStart w:id="49" w:name="_Toc153736793"/>
      <w:r>
        <w:rPr>
          <w:rFonts w:ascii="Times New Roman" w:hAnsi="Times New Roman" w:cs="Times New Roman"/>
          <w:b/>
          <w:bCs/>
          <w:i w:val="0"/>
          <w:iCs w:val="0"/>
          <w:color w:val="auto"/>
          <w:sz w:val="24"/>
          <w:szCs w:val="24"/>
        </w:rPr>
        <w:t xml:space="preserve">Tabel 4. </w:t>
      </w:r>
      <w:r>
        <w:rPr>
          <w:rFonts w:ascii="Times New Roman" w:hAnsi="Times New Roman" w:cs="Times New Roman"/>
          <w:b/>
          <w:bCs/>
          <w:i w:val="0"/>
          <w:iCs w:val="0"/>
          <w:color w:val="auto"/>
          <w:sz w:val="24"/>
          <w:szCs w:val="24"/>
        </w:rPr>
        <w:fldChar w:fldCharType="begin"/>
      </w:r>
      <w:r>
        <w:rPr>
          <w:rFonts w:ascii="Times New Roman" w:hAnsi="Times New Roman" w:cs="Times New Roman"/>
          <w:b/>
          <w:bCs/>
          <w:i w:val="0"/>
          <w:iCs w:val="0"/>
          <w:color w:val="auto"/>
          <w:sz w:val="24"/>
          <w:szCs w:val="24"/>
        </w:rPr>
        <w:instrText xml:space="preserve"> SEQ Tabel_4. \* ARABIC </w:instrText>
      </w:r>
      <w:r>
        <w:rPr>
          <w:rFonts w:ascii="Times New Roman" w:hAnsi="Times New Roman" w:cs="Times New Roman"/>
          <w:b/>
          <w:bCs/>
          <w:i w:val="0"/>
          <w:iCs w:val="0"/>
          <w:color w:val="auto"/>
          <w:sz w:val="24"/>
          <w:szCs w:val="24"/>
        </w:rPr>
        <w:fldChar w:fldCharType="separate"/>
      </w:r>
      <w:r>
        <w:rPr>
          <w:rFonts w:ascii="Times New Roman" w:hAnsi="Times New Roman" w:cs="Times New Roman"/>
          <w:b/>
          <w:bCs/>
          <w:i w:val="0"/>
          <w:iCs w:val="0"/>
          <w:color w:val="auto"/>
          <w:sz w:val="24"/>
          <w:szCs w:val="24"/>
        </w:rPr>
        <w:t>3</w:t>
      </w:r>
      <w:r>
        <w:rPr>
          <w:rFonts w:ascii="Times New Roman" w:hAnsi="Times New Roman" w:cs="Times New Roman"/>
          <w:b/>
          <w:bCs/>
          <w:i w:val="0"/>
          <w:iCs w:val="0"/>
          <w:color w:val="auto"/>
          <w:sz w:val="24"/>
          <w:szCs w:val="24"/>
        </w:rPr>
        <w:fldChar w:fldCharType="end"/>
      </w:r>
      <w:r>
        <w:rPr>
          <w:rFonts w:ascii="Times New Roman" w:hAnsi="Times New Roman" w:cs="Times New Roman"/>
          <w:b/>
          <w:bCs/>
          <w:i w:val="0"/>
          <w:iCs w:val="0"/>
          <w:color w:val="auto"/>
          <w:sz w:val="24"/>
          <w:szCs w:val="24"/>
        </w:rPr>
        <w:t xml:space="preserve"> </w:t>
      </w:r>
      <w:r>
        <w:rPr>
          <w:rFonts w:ascii="Times New Roman" w:hAnsi="Times New Roman" w:cs="Times New Roman"/>
          <w:b/>
          <w:bCs/>
          <w:i w:val="0"/>
          <w:iCs w:val="0"/>
          <w:color w:val="auto"/>
          <w:sz w:val="24"/>
          <w:szCs w:val="24"/>
        </w:rPr>
        <w:br w:type="textWrapping"/>
      </w:r>
      <w:r>
        <w:rPr>
          <w:rFonts w:ascii="Times New Roman" w:hAnsi="Times New Roman" w:cs="Times New Roman"/>
          <w:b/>
          <w:bCs/>
          <w:i w:val="0"/>
          <w:iCs w:val="0"/>
          <w:color w:val="auto"/>
          <w:sz w:val="24"/>
          <w:szCs w:val="24"/>
        </w:rPr>
        <w:t>Skala Interval</w:t>
      </w:r>
      <w:bookmarkEnd w:id="49"/>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5"/>
        <w:gridCol w:w="1307"/>
        <w:gridCol w:w="1108"/>
        <w:gridCol w:w="1321"/>
        <w:gridCol w:w="1378"/>
        <w:gridCol w:w="1346"/>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0" w:type="pct"/>
            <w:shd w:val="clear" w:color="auto" w:fill="D9E2F3" w:themeFill="accent1" w:themeFillTint="33"/>
            <w:vAlign w:val="center"/>
          </w:tcPr>
          <w:p>
            <w:pPr>
              <w:spacing w:after="0" w:line="240" w:lineRule="auto"/>
              <w:jc w:val="center"/>
              <w:rPr>
                <w:rFonts w:ascii="Times New Roman" w:hAnsi="Times New Roman" w:cs="Times New Roman"/>
                <w:b/>
                <w:bCs/>
              </w:rPr>
            </w:pPr>
            <w:r>
              <w:rPr>
                <w:rFonts w:ascii="Times New Roman" w:hAnsi="Times New Roman" w:cs="Times New Roman"/>
                <w:b/>
                <w:bCs/>
              </w:rPr>
              <w:t>No</w:t>
            </w:r>
          </w:p>
        </w:tc>
        <w:tc>
          <w:tcPr>
            <w:tcW w:w="801" w:type="pct"/>
            <w:shd w:val="clear" w:color="auto" w:fill="D9E2F3" w:themeFill="accent1" w:themeFillTint="33"/>
            <w:vAlign w:val="center"/>
          </w:tcPr>
          <w:p>
            <w:pPr>
              <w:spacing w:after="0" w:line="240" w:lineRule="auto"/>
              <w:jc w:val="center"/>
              <w:rPr>
                <w:rFonts w:ascii="Times New Roman" w:hAnsi="Times New Roman" w:cs="Times New Roman"/>
                <w:b/>
                <w:bCs/>
              </w:rPr>
            </w:pPr>
            <w:r>
              <w:rPr>
                <w:rFonts w:ascii="Times New Roman" w:hAnsi="Times New Roman" w:cs="Times New Roman"/>
                <w:b/>
                <w:bCs/>
              </w:rPr>
              <w:t>Interval</w:t>
            </w:r>
          </w:p>
        </w:tc>
        <w:tc>
          <w:tcPr>
            <w:tcW w:w="679" w:type="pct"/>
            <w:shd w:val="clear" w:color="auto" w:fill="D9E2F3" w:themeFill="accent1" w:themeFillTint="33"/>
            <w:vAlign w:val="center"/>
          </w:tcPr>
          <w:p>
            <w:pPr>
              <w:spacing w:after="0" w:line="240" w:lineRule="auto"/>
              <w:jc w:val="center"/>
              <w:rPr>
                <w:rFonts w:ascii="Times New Roman" w:hAnsi="Times New Roman" w:cs="Times New Roman"/>
                <w:b/>
                <w:bCs/>
              </w:rPr>
            </w:pPr>
            <w:r>
              <w:rPr>
                <w:rFonts w:ascii="Times New Roman" w:hAnsi="Times New Roman" w:cs="Times New Roman"/>
                <w:b/>
                <w:bCs/>
              </w:rPr>
              <w:t>Kategori</w:t>
            </w:r>
          </w:p>
        </w:tc>
        <w:tc>
          <w:tcPr>
            <w:tcW w:w="810" w:type="pct"/>
            <w:shd w:val="clear" w:color="auto" w:fill="D9E2F3" w:themeFill="accent1" w:themeFillTint="33"/>
            <w:vAlign w:val="center"/>
          </w:tcPr>
          <w:p>
            <w:pPr>
              <w:spacing w:after="0" w:line="240" w:lineRule="auto"/>
              <w:jc w:val="center"/>
              <w:rPr>
                <w:rFonts w:ascii="Times New Roman" w:hAnsi="Times New Roman" w:cs="Times New Roman"/>
                <w:b/>
                <w:bCs/>
                <w:i/>
                <w:iCs/>
              </w:rPr>
            </w:pPr>
            <w:r>
              <w:rPr>
                <w:rFonts w:ascii="Times New Roman" w:hAnsi="Times New Roman" w:cs="Times New Roman"/>
                <w:b/>
                <w:bCs/>
              </w:rPr>
              <w:t xml:space="preserve">Kategori </w:t>
            </w:r>
            <w:r>
              <w:rPr>
                <w:rFonts w:ascii="Times New Roman" w:hAnsi="Times New Roman" w:cs="Times New Roman"/>
                <w:b/>
                <w:bCs/>
                <w:i/>
                <w:iCs/>
              </w:rPr>
              <w:t>People</w:t>
            </w:r>
          </w:p>
        </w:tc>
        <w:tc>
          <w:tcPr>
            <w:tcW w:w="845" w:type="pct"/>
            <w:shd w:val="clear" w:color="auto" w:fill="D9E2F3" w:themeFill="accent1" w:themeFillTint="33"/>
            <w:vAlign w:val="center"/>
          </w:tcPr>
          <w:p>
            <w:pPr>
              <w:spacing w:after="0" w:line="240" w:lineRule="auto"/>
              <w:jc w:val="center"/>
              <w:rPr>
                <w:rFonts w:ascii="Times New Roman" w:hAnsi="Times New Roman" w:cs="Times New Roman"/>
                <w:b/>
                <w:bCs/>
                <w:i/>
                <w:iCs/>
              </w:rPr>
            </w:pPr>
            <w:r>
              <w:rPr>
                <w:rFonts w:ascii="Times New Roman" w:hAnsi="Times New Roman" w:cs="Times New Roman"/>
                <w:b/>
                <w:bCs/>
              </w:rPr>
              <w:t xml:space="preserve">Kategori </w:t>
            </w:r>
            <w:r>
              <w:rPr>
                <w:rFonts w:ascii="Times New Roman" w:hAnsi="Times New Roman" w:cs="Times New Roman"/>
                <w:b/>
                <w:bCs/>
                <w:i/>
                <w:iCs/>
              </w:rPr>
              <w:t>Physical Evidence</w:t>
            </w:r>
          </w:p>
        </w:tc>
        <w:tc>
          <w:tcPr>
            <w:tcW w:w="825" w:type="pct"/>
            <w:shd w:val="clear" w:color="auto" w:fill="D9E2F3" w:themeFill="accent1" w:themeFillTint="33"/>
            <w:vAlign w:val="center"/>
          </w:tcPr>
          <w:p>
            <w:pPr>
              <w:spacing w:after="0" w:line="240" w:lineRule="auto"/>
              <w:jc w:val="center"/>
              <w:rPr>
                <w:rFonts w:ascii="Times New Roman" w:hAnsi="Times New Roman" w:cs="Times New Roman"/>
                <w:b/>
                <w:bCs/>
                <w:i/>
                <w:iCs/>
              </w:rPr>
            </w:pPr>
            <w:r>
              <w:rPr>
                <w:rFonts w:ascii="Times New Roman" w:hAnsi="Times New Roman" w:cs="Times New Roman"/>
                <w:b/>
                <w:bCs/>
              </w:rPr>
              <w:t xml:space="preserve">Kategori </w:t>
            </w:r>
            <w:r>
              <w:rPr>
                <w:rFonts w:ascii="Times New Roman" w:hAnsi="Times New Roman" w:cs="Times New Roman"/>
                <w:b/>
                <w:bCs/>
                <w:i/>
                <w:iCs/>
              </w:rPr>
              <w:t>E-Satisfaction</w:t>
            </w:r>
          </w:p>
        </w:tc>
        <w:tc>
          <w:tcPr>
            <w:tcW w:w="730" w:type="pct"/>
            <w:shd w:val="clear" w:color="auto" w:fill="D9E2F3" w:themeFill="accent1" w:themeFillTint="33"/>
            <w:vAlign w:val="center"/>
          </w:tcPr>
          <w:p>
            <w:pPr>
              <w:spacing w:after="0" w:line="240" w:lineRule="auto"/>
              <w:jc w:val="center"/>
              <w:rPr>
                <w:rFonts w:ascii="Times New Roman" w:hAnsi="Times New Roman" w:cs="Times New Roman"/>
                <w:b/>
                <w:bCs/>
              </w:rPr>
            </w:pPr>
            <w:r>
              <w:rPr>
                <w:rFonts w:ascii="Times New Roman" w:hAnsi="Times New Roman" w:cs="Times New Roman"/>
                <w:b/>
                <w:bCs/>
              </w:rPr>
              <w:t xml:space="preserve">Kategori </w:t>
            </w:r>
            <w:r>
              <w:rPr>
                <w:rFonts w:ascii="Times New Roman" w:hAnsi="Times New Roman" w:cs="Times New Roman"/>
                <w:b/>
                <w:bCs/>
                <w:i/>
                <w:iCs/>
              </w:rPr>
              <w:t>E-Trust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0" w:type="pct"/>
            <w:vAlign w:val="center"/>
          </w:tcPr>
          <w:p>
            <w:pPr>
              <w:spacing w:after="0" w:line="240" w:lineRule="auto"/>
              <w:jc w:val="center"/>
              <w:rPr>
                <w:rFonts w:ascii="Times New Roman" w:hAnsi="Times New Roman" w:cs="Times New Roman"/>
              </w:rPr>
            </w:pPr>
            <w:r>
              <w:rPr>
                <w:rFonts w:ascii="Times New Roman" w:hAnsi="Times New Roman" w:cs="Times New Roman"/>
              </w:rPr>
              <w:t>1</w:t>
            </w:r>
          </w:p>
        </w:tc>
        <w:tc>
          <w:tcPr>
            <w:tcW w:w="801" w:type="pct"/>
            <w:vAlign w:val="center"/>
          </w:tcPr>
          <w:p>
            <w:pPr>
              <w:spacing w:after="0" w:line="240" w:lineRule="auto"/>
              <w:jc w:val="center"/>
              <w:rPr>
                <w:rFonts w:ascii="Times New Roman" w:hAnsi="Times New Roman" w:cs="Times New Roman"/>
              </w:rPr>
            </w:pPr>
            <w:r>
              <w:rPr>
                <w:rFonts w:ascii="Times New Roman" w:hAnsi="Times New Roman" w:cs="Times New Roman"/>
              </w:rPr>
              <w:t>1,00 – 1,80</w:t>
            </w:r>
          </w:p>
        </w:tc>
        <w:tc>
          <w:tcPr>
            <w:tcW w:w="679" w:type="pct"/>
            <w:vAlign w:val="center"/>
          </w:tcPr>
          <w:p>
            <w:pPr>
              <w:spacing w:after="0" w:line="240" w:lineRule="auto"/>
              <w:jc w:val="center"/>
              <w:rPr>
                <w:rFonts w:ascii="Times New Roman" w:hAnsi="Times New Roman" w:cs="Times New Roman"/>
              </w:rPr>
            </w:pPr>
            <w:r>
              <w:rPr>
                <w:rFonts w:ascii="Times New Roman" w:hAnsi="Times New Roman" w:cs="Times New Roman"/>
              </w:rPr>
              <w:t>Sangat Tidak Setuju</w:t>
            </w:r>
          </w:p>
        </w:tc>
        <w:tc>
          <w:tcPr>
            <w:tcW w:w="810" w:type="pct"/>
            <w:vAlign w:val="center"/>
          </w:tcPr>
          <w:p>
            <w:pPr>
              <w:spacing w:after="0" w:line="240" w:lineRule="auto"/>
              <w:jc w:val="center"/>
              <w:rPr>
                <w:rFonts w:ascii="Times New Roman" w:hAnsi="Times New Roman" w:cs="Times New Roman"/>
              </w:rPr>
            </w:pPr>
            <w:r>
              <w:rPr>
                <w:rFonts w:ascii="Times New Roman" w:hAnsi="Times New Roman" w:cs="Times New Roman"/>
              </w:rPr>
              <w:t>Sangat Tidak Baik</w:t>
            </w:r>
          </w:p>
        </w:tc>
        <w:tc>
          <w:tcPr>
            <w:tcW w:w="845" w:type="pct"/>
            <w:vAlign w:val="center"/>
          </w:tcPr>
          <w:p>
            <w:pPr>
              <w:spacing w:after="0" w:line="240" w:lineRule="auto"/>
              <w:jc w:val="center"/>
              <w:rPr>
                <w:rFonts w:ascii="Times New Roman" w:hAnsi="Times New Roman" w:cs="Times New Roman"/>
              </w:rPr>
            </w:pPr>
            <w:r>
              <w:rPr>
                <w:rFonts w:ascii="Times New Roman" w:hAnsi="Times New Roman" w:cs="Times New Roman"/>
              </w:rPr>
              <w:t>Sangat Tidak Baik</w:t>
            </w:r>
          </w:p>
        </w:tc>
        <w:tc>
          <w:tcPr>
            <w:tcW w:w="825" w:type="pct"/>
            <w:vAlign w:val="center"/>
          </w:tcPr>
          <w:p>
            <w:pPr>
              <w:spacing w:after="0" w:line="240" w:lineRule="auto"/>
              <w:jc w:val="center"/>
              <w:rPr>
                <w:rFonts w:ascii="Times New Roman" w:hAnsi="Times New Roman" w:cs="Times New Roman"/>
              </w:rPr>
            </w:pPr>
            <w:r>
              <w:rPr>
                <w:rFonts w:ascii="Times New Roman" w:hAnsi="Times New Roman" w:cs="Times New Roman"/>
              </w:rPr>
              <w:t>Sangat Tidak Puas</w:t>
            </w:r>
          </w:p>
        </w:tc>
        <w:tc>
          <w:tcPr>
            <w:tcW w:w="730" w:type="pct"/>
            <w:vAlign w:val="center"/>
          </w:tcPr>
          <w:p>
            <w:pPr>
              <w:spacing w:after="0" w:line="240" w:lineRule="auto"/>
              <w:jc w:val="center"/>
              <w:rPr>
                <w:rFonts w:ascii="Times New Roman" w:hAnsi="Times New Roman" w:cs="Times New Roman"/>
              </w:rPr>
            </w:pPr>
            <w:r>
              <w:rPr>
                <w:rFonts w:ascii="Times New Roman" w:hAnsi="Times New Roman" w:cs="Times New Roman"/>
              </w:rPr>
              <w:t>Sangat Tidak Percaya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0" w:type="pct"/>
            <w:vAlign w:val="center"/>
          </w:tcPr>
          <w:p>
            <w:pPr>
              <w:spacing w:after="0" w:line="240" w:lineRule="auto"/>
              <w:jc w:val="center"/>
              <w:rPr>
                <w:rFonts w:ascii="Times New Roman" w:hAnsi="Times New Roman" w:cs="Times New Roman"/>
              </w:rPr>
            </w:pPr>
            <w:r>
              <w:rPr>
                <w:rFonts w:ascii="Times New Roman" w:hAnsi="Times New Roman" w:cs="Times New Roman"/>
              </w:rPr>
              <w:t>2</w:t>
            </w:r>
          </w:p>
        </w:tc>
        <w:tc>
          <w:tcPr>
            <w:tcW w:w="801" w:type="pct"/>
            <w:vAlign w:val="center"/>
          </w:tcPr>
          <w:p>
            <w:pPr>
              <w:spacing w:after="0" w:line="240" w:lineRule="auto"/>
              <w:jc w:val="center"/>
              <w:rPr>
                <w:rFonts w:ascii="Times New Roman" w:hAnsi="Times New Roman" w:cs="Times New Roman"/>
              </w:rPr>
            </w:pPr>
            <w:r>
              <w:rPr>
                <w:rFonts w:ascii="Times New Roman" w:hAnsi="Times New Roman" w:cs="Times New Roman"/>
              </w:rPr>
              <w:t>1,81 – 2,60</w:t>
            </w:r>
          </w:p>
        </w:tc>
        <w:tc>
          <w:tcPr>
            <w:tcW w:w="679" w:type="pct"/>
            <w:vAlign w:val="center"/>
          </w:tcPr>
          <w:p>
            <w:pPr>
              <w:spacing w:after="0" w:line="240" w:lineRule="auto"/>
              <w:jc w:val="center"/>
              <w:rPr>
                <w:rFonts w:ascii="Times New Roman" w:hAnsi="Times New Roman" w:cs="Times New Roman"/>
              </w:rPr>
            </w:pPr>
            <w:r>
              <w:rPr>
                <w:rFonts w:ascii="Times New Roman" w:hAnsi="Times New Roman" w:cs="Times New Roman"/>
              </w:rPr>
              <w:t>Tidak Setuju</w:t>
            </w:r>
          </w:p>
        </w:tc>
        <w:tc>
          <w:tcPr>
            <w:tcW w:w="810" w:type="pct"/>
            <w:vAlign w:val="center"/>
          </w:tcPr>
          <w:p>
            <w:pPr>
              <w:spacing w:after="0" w:line="240" w:lineRule="auto"/>
              <w:jc w:val="center"/>
              <w:rPr>
                <w:rFonts w:ascii="Times New Roman" w:hAnsi="Times New Roman" w:cs="Times New Roman"/>
              </w:rPr>
            </w:pPr>
            <w:r>
              <w:rPr>
                <w:rFonts w:ascii="Times New Roman" w:hAnsi="Times New Roman" w:cs="Times New Roman"/>
              </w:rPr>
              <w:t>Tidak Baik</w:t>
            </w:r>
          </w:p>
        </w:tc>
        <w:tc>
          <w:tcPr>
            <w:tcW w:w="845" w:type="pct"/>
            <w:vAlign w:val="center"/>
          </w:tcPr>
          <w:p>
            <w:pPr>
              <w:spacing w:after="0" w:line="240" w:lineRule="auto"/>
              <w:jc w:val="center"/>
              <w:rPr>
                <w:rFonts w:ascii="Times New Roman" w:hAnsi="Times New Roman" w:cs="Times New Roman"/>
              </w:rPr>
            </w:pPr>
            <w:r>
              <w:rPr>
                <w:rFonts w:ascii="Times New Roman" w:hAnsi="Times New Roman" w:cs="Times New Roman"/>
              </w:rPr>
              <w:t>Tidak Baik</w:t>
            </w:r>
          </w:p>
        </w:tc>
        <w:tc>
          <w:tcPr>
            <w:tcW w:w="825" w:type="pct"/>
            <w:vAlign w:val="center"/>
          </w:tcPr>
          <w:p>
            <w:pPr>
              <w:spacing w:after="0" w:line="240" w:lineRule="auto"/>
              <w:jc w:val="center"/>
              <w:rPr>
                <w:rFonts w:ascii="Times New Roman" w:hAnsi="Times New Roman" w:cs="Times New Roman"/>
              </w:rPr>
            </w:pPr>
            <w:r>
              <w:rPr>
                <w:rFonts w:ascii="Times New Roman" w:hAnsi="Times New Roman" w:cs="Times New Roman"/>
              </w:rPr>
              <w:t>Tidak Puas</w:t>
            </w:r>
          </w:p>
        </w:tc>
        <w:tc>
          <w:tcPr>
            <w:tcW w:w="730" w:type="pct"/>
            <w:vAlign w:val="center"/>
          </w:tcPr>
          <w:p>
            <w:pPr>
              <w:spacing w:after="0" w:line="240" w:lineRule="auto"/>
              <w:jc w:val="center"/>
              <w:rPr>
                <w:rFonts w:ascii="Times New Roman" w:hAnsi="Times New Roman" w:cs="Times New Roman"/>
              </w:rPr>
            </w:pPr>
            <w:r>
              <w:rPr>
                <w:rFonts w:ascii="Times New Roman" w:hAnsi="Times New Roman" w:cs="Times New Roman"/>
              </w:rPr>
              <w:t>Tidak Percaya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0" w:type="pct"/>
            <w:vAlign w:val="center"/>
          </w:tcPr>
          <w:p>
            <w:pPr>
              <w:spacing w:after="0" w:line="240" w:lineRule="auto"/>
              <w:jc w:val="center"/>
              <w:rPr>
                <w:rFonts w:ascii="Times New Roman" w:hAnsi="Times New Roman" w:cs="Times New Roman"/>
              </w:rPr>
            </w:pPr>
            <w:r>
              <w:rPr>
                <w:rFonts w:ascii="Times New Roman" w:hAnsi="Times New Roman" w:cs="Times New Roman"/>
              </w:rPr>
              <w:t>3</w:t>
            </w:r>
          </w:p>
        </w:tc>
        <w:tc>
          <w:tcPr>
            <w:tcW w:w="801" w:type="pct"/>
            <w:vAlign w:val="center"/>
          </w:tcPr>
          <w:p>
            <w:pPr>
              <w:spacing w:after="0" w:line="240" w:lineRule="auto"/>
              <w:jc w:val="center"/>
              <w:rPr>
                <w:rFonts w:ascii="Times New Roman" w:hAnsi="Times New Roman" w:cs="Times New Roman"/>
              </w:rPr>
            </w:pPr>
            <w:r>
              <w:rPr>
                <w:rFonts w:ascii="Times New Roman" w:hAnsi="Times New Roman" w:cs="Times New Roman"/>
              </w:rPr>
              <w:t>2,61 – 3,40</w:t>
            </w:r>
          </w:p>
        </w:tc>
        <w:tc>
          <w:tcPr>
            <w:tcW w:w="679" w:type="pct"/>
            <w:vAlign w:val="center"/>
          </w:tcPr>
          <w:p>
            <w:pPr>
              <w:spacing w:after="0" w:line="240" w:lineRule="auto"/>
              <w:jc w:val="center"/>
              <w:rPr>
                <w:rFonts w:ascii="Times New Roman" w:hAnsi="Times New Roman" w:cs="Times New Roman"/>
              </w:rPr>
            </w:pPr>
            <w:r>
              <w:rPr>
                <w:rFonts w:ascii="Times New Roman" w:hAnsi="Times New Roman" w:cs="Times New Roman"/>
              </w:rPr>
              <w:t>Kurang Setuju</w:t>
            </w:r>
          </w:p>
        </w:tc>
        <w:tc>
          <w:tcPr>
            <w:tcW w:w="810" w:type="pct"/>
            <w:vAlign w:val="center"/>
          </w:tcPr>
          <w:p>
            <w:pPr>
              <w:spacing w:after="0" w:line="240" w:lineRule="auto"/>
              <w:jc w:val="center"/>
              <w:rPr>
                <w:rFonts w:ascii="Times New Roman" w:hAnsi="Times New Roman" w:cs="Times New Roman"/>
              </w:rPr>
            </w:pPr>
            <w:r>
              <w:rPr>
                <w:rFonts w:ascii="Times New Roman" w:hAnsi="Times New Roman" w:cs="Times New Roman"/>
              </w:rPr>
              <w:t>Kurang Baik</w:t>
            </w:r>
          </w:p>
        </w:tc>
        <w:tc>
          <w:tcPr>
            <w:tcW w:w="845" w:type="pct"/>
            <w:vAlign w:val="center"/>
          </w:tcPr>
          <w:p>
            <w:pPr>
              <w:spacing w:after="0" w:line="240" w:lineRule="auto"/>
              <w:jc w:val="center"/>
              <w:rPr>
                <w:rFonts w:ascii="Times New Roman" w:hAnsi="Times New Roman" w:cs="Times New Roman"/>
              </w:rPr>
            </w:pPr>
            <w:r>
              <w:rPr>
                <w:rFonts w:ascii="Times New Roman" w:hAnsi="Times New Roman" w:cs="Times New Roman"/>
              </w:rPr>
              <w:t>Kurang Baik</w:t>
            </w:r>
          </w:p>
        </w:tc>
        <w:tc>
          <w:tcPr>
            <w:tcW w:w="825" w:type="pct"/>
            <w:vAlign w:val="center"/>
          </w:tcPr>
          <w:p>
            <w:pPr>
              <w:spacing w:after="0" w:line="240" w:lineRule="auto"/>
              <w:jc w:val="center"/>
              <w:rPr>
                <w:rFonts w:ascii="Times New Roman" w:hAnsi="Times New Roman" w:cs="Times New Roman"/>
              </w:rPr>
            </w:pPr>
            <w:r>
              <w:rPr>
                <w:rFonts w:ascii="Times New Roman" w:hAnsi="Times New Roman" w:cs="Times New Roman"/>
              </w:rPr>
              <w:t>Kurang Puas</w:t>
            </w:r>
          </w:p>
        </w:tc>
        <w:tc>
          <w:tcPr>
            <w:tcW w:w="730" w:type="pct"/>
            <w:vAlign w:val="center"/>
          </w:tcPr>
          <w:p>
            <w:pPr>
              <w:spacing w:after="0" w:line="240" w:lineRule="auto"/>
              <w:jc w:val="center"/>
              <w:rPr>
                <w:rFonts w:ascii="Times New Roman" w:hAnsi="Times New Roman" w:cs="Times New Roman"/>
              </w:rPr>
            </w:pPr>
            <w:r>
              <w:rPr>
                <w:rFonts w:ascii="Times New Roman" w:hAnsi="Times New Roman" w:cs="Times New Roman"/>
              </w:rPr>
              <w:t>Kurang Percaya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0" w:type="pct"/>
            <w:vAlign w:val="center"/>
          </w:tcPr>
          <w:p>
            <w:pPr>
              <w:spacing w:after="0" w:line="240" w:lineRule="auto"/>
              <w:jc w:val="center"/>
              <w:rPr>
                <w:rFonts w:ascii="Times New Roman" w:hAnsi="Times New Roman" w:cs="Times New Roman"/>
              </w:rPr>
            </w:pPr>
            <w:r>
              <w:rPr>
                <w:rFonts w:ascii="Times New Roman" w:hAnsi="Times New Roman" w:cs="Times New Roman"/>
              </w:rPr>
              <w:t>4</w:t>
            </w:r>
          </w:p>
        </w:tc>
        <w:tc>
          <w:tcPr>
            <w:tcW w:w="801" w:type="pct"/>
            <w:vAlign w:val="center"/>
          </w:tcPr>
          <w:p>
            <w:pPr>
              <w:spacing w:after="0" w:line="240" w:lineRule="auto"/>
              <w:jc w:val="center"/>
              <w:rPr>
                <w:rFonts w:ascii="Times New Roman" w:hAnsi="Times New Roman" w:cs="Times New Roman"/>
              </w:rPr>
            </w:pPr>
            <w:r>
              <w:rPr>
                <w:rFonts w:ascii="Times New Roman" w:hAnsi="Times New Roman" w:cs="Times New Roman"/>
              </w:rPr>
              <w:t>3,41 – 4,20</w:t>
            </w:r>
          </w:p>
        </w:tc>
        <w:tc>
          <w:tcPr>
            <w:tcW w:w="679" w:type="pct"/>
            <w:vAlign w:val="center"/>
          </w:tcPr>
          <w:p>
            <w:pPr>
              <w:spacing w:after="0" w:line="240" w:lineRule="auto"/>
              <w:jc w:val="center"/>
              <w:rPr>
                <w:rFonts w:ascii="Times New Roman" w:hAnsi="Times New Roman" w:cs="Times New Roman"/>
              </w:rPr>
            </w:pPr>
            <w:r>
              <w:rPr>
                <w:rFonts w:ascii="Times New Roman" w:hAnsi="Times New Roman" w:cs="Times New Roman"/>
              </w:rPr>
              <w:t>Setuju</w:t>
            </w:r>
          </w:p>
        </w:tc>
        <w:tc>
          <w:tcPr>
            <w:tcW w:w="810" w:type="pct"/>
            <w:vAlign w:val="center"/>
          </w:tcPr>
          <w:p>
            <w:pPr>
              <w:spacing w:after="0" w:line="240" w:lineRule="auto"/>
              <w:jc w:val="center"/>
              <w:rPr>
                <w:rFonts w:ascii="Times New Roman" w:hAnsi="Times New Roman" w:cs="Times New Roman"/>
              </w:rPr>
            </w:pPr>
            <w:r>
              <w:rPr>
                <w:rFonts w:ascii="Times New Roman" w:hAnsi="Times New Roman" w:cs="Times New Roman"/>
              </w:rPr>
              <w:t>Baik</w:t>
            </w:r>
          </w:p>
        </w:tc>
        <w:tc>
          <w:tcPr>
            <w:tcW w:w="845" w:type="pct"/>
            <w:vAlign w:val="center"/>
          </w:tcPr>
          <w:p>
            <w:pPr>
              <w:spacing w:after="0" w:line="240" w:lineRule="auto"/>
              <w:jc w:val="center"/>
              <w:rPr>
                <w:rFonts w:ascii="Times New Roman" w:hAnsi="Times New Roman" w:cs="Times New Roman"/>
              </w:rPr>
            </w:pPr>
            <w:r>
              <w:rPr>
                <w:rFonts w:ascii="Times New Roman" w:hAnsi="Times New Roman" w:cs="Times New Roman"/>
              </w:rPr>
              <w:t>Baik</w:t>
            </w:r>
          </w:p>
        </w:tc>
        <w:tc>
          <w:tcPr>
            <w:tcW w:w="825" w:type="pct"/>
            <w:vAlign w:val="center"/>
          </w:tcPr>
          <w:p>
            <w:pPr>
              <w:spacing w:after="0" w:line="240" w:lineRule="auto"/>
              <w:jc w:val="center"/>
              <w:rPr>
                <w:rFonts w:ascii="Times New Roman" w:hAnsi="Times New Roman" w:cs="Times New Roman"/>
              </w:rPr>
            </w:pPr>
            <w:r>
              <w:rPr>
                <w:rFonts w:ascii="Times New Roman" w:hAnsi="Times New Roman" w:cs="Times New Roman"/>
              </w:rPr>
              <w:t>Puas</w:t>
            </w:r>
          </w:p>
        </w:tc>
        <w:tc>
          <w:tcPr>
            <w:tcW w:w="730" w:type="pct"/>
            <w:vAlign w:val="center"/>
          </w:tcPr>
          <w:p>
            <w:pPr>
              <w:spacing w:after="0" w:line="240" w:lineRule="auto"/>
              <w:jc w:val="center"/>
              <w:rPr>
                <w:rFonts w:ascii="Times New Roman" w:hAnsi="Times New Roman" w:cs="Times New Roman"/>
              </w:rPr>
            </w:pPr>
            <w:r>
              <w:rPr>
                <w:rFonts w:ascii="Times New Roman" w:hAnsi="Times New Roman" w:cs="Times New Roman"/>
              </w:rPr>
              <w:t>Percaya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0" w:type="pct"/>
            <w:vAlign w:val="center"/>
          </w:tcPr>
          <w:p>
            <w:pPr>
              <w:spacing w:after="0" w:line="240" w:lineRule="auto"/>
              <w:jc w:val="center"/>
              <w:rPr>
                <w:rFonts w:ascii="Times New Roman" w:hAnsi="Times New Roman" w:cs="Times New Roman"/>
              </w:rPr>
            </w:pPr>
            <w:r>
              <w:rPr>
                <w:rFonts w:ascii="Times New Roman" w:hAnsi="Times New Roman" w:cs="Times New Roman"/>
              </w:rPr>
              <w:t>5</w:t>
            </w:r>
          </w:p>
        </w:tc>
        <w:tc>
          <w:tcPr>
            <w:tcW w:w="801" w:type="pct"/>
            <w:vAlign w:val="center"/>
          </w:tcPr>
          <w:p>
            <w:pPr>
              <w:spacing w:after="0" w:line="240" w:lineRule="auto"/>
              <w:jc w:val="center"/>
              <w:rPr>
                <w:rFonts w:ascii="Times New Roman" w:hAnsi="Times New Roman" w:cs="Times New Roman"/>
              </w:rPr>
            </w:pPr>
            <w:r>
              <w:rPr>
                <w:rFonts w:ascii="Times New Roman" w:hAnsi="Times New Roman" w:cs="Times New Roman"/>
              </w:rPr>
              <w:t>4,21 – 5,00</w:t>
            </w:r>
          </w:p>
        </w:tc>
        <w:tc>
          <w:tcPr>
            <w:tcW w:w="679" w:type="pct"/>
            <w:vAlign w:val="center"/>
          </w:tcPr>
          <w:p>
            <w:pPr>
              <w:spacing w:after="0" w:line="240" w:lineRule="auto"/>
              <w:jc w:val="center"/>
              <w:rPr>
                <w:rFonts w:ascii="Times New Roman" w:hAnsi="Times New Roman" w:cs="Times New Roman"/>
              </w:rPr>
            </w:pPr>
            <w:r>
              <w:rPr>
                <w:rFonts w:ascii="Times New Roman" w:hAnsi="Times New Roman" w:cs="Times New Roman"/>
              </w:rPr>
              <w:t>Sangat Setuju</w:t>
            </w:r>
          </w:p>
        </w:tc>
        <w:tc>
          <w:tcPr>
            <w:tcW w:w="810" w:type="pct"/>
            <w:vAlign w:val="center"/>
          </w:tcPr>
          <w:p>
            <w:pPr>
              <w:spacing w:after="0" w:line="240" w:lineRule="auto"/>
              <w:jc w:val="center"/>
              <w:rPr>
                <w:rFonts w:ascii="Times New Roman" w:hAnsi="Times New Roman" w:cs="Times New Roman"/>
              </w:rPr>
            </w:pPr>
            <w:r>
              <w:rPr>
                <w:rFonts w:ascii="Times New Roman" w:hAnsi="Times New Roman" w:cs="Times New Roman"/>
              </w:rPr>
              <w:t>Sangat Baik</w:t>
            </w:r>
          </w:p>
        </w:tc>
        <w:tc>
          <w:tcPr>
            <w:tcW w:w="845" w:type="pct"/>
            <w:vAlign w:val="center"/>
          </w:tcPr>
          <w:p>
            <w:pPr>
              <w:spacing w:after="0" w:line="240" w:lineRule="auto"/>
              <w:jc w:val="center"/>
              <w:rPr>
                <w:rFonts w:ascii="Times New Roman" w:hAnsi="Times New Roman" w:cs="Times New Roman"/>
              </w:rPr>
            </w:pPr>
            <w:r>
              <w:rPr>
                <w:rFonts w:ascii="Times New Roman" w:hAnsi="Times New Roman" w:cs="Times New Roman"/>
              </w:rPr>
              <w:t>Sangat Baik</w:t>
            </w:r>
          </w:p>
        </w:tc>
        <w:tc>
          <w:tcPr>
            <w:tcW w:w="825" w:type="pct"/>
            <w:vAlign w:val="center"/>
          </w:tcPr>
          <w:p>
            <w:pPr>
              <w:spacing w:after="0" w:line="240" w:lineRule="auto"/>
              <w:jc w:val="center"/>
              <w:rPr>
                <w:rFonts w:ascii="Times New Roman" w:hAnsi="Times New Roman" w:cs="Times New Roman"/>
              </w:rPr>
            </w:pPr>
            <w:r>
              <w:rPr>
                <w:rFonts w:ascii="Times New Roman" w:hAnsi="Times New Roman" w:cs="Times New Roman"/>
              </w:rPr>
              <w:t>Sangat Puas</w:t>
            </w:r>
          </w:p>
        </w:tc>
        <w:tc>
          <w:tcPr>
            <w:tcW w:w="730" w:type="pct"/>
            <w:vAlign w:val="center"/>
          </w:tcPr>
          <w:p>
            <w:pPr>
              <w:spacing w:after="0" w:line="240" w:lineRule="auto"/>
              <w:jc w:val="center"/>
              <w:rPr>
                <w:rFonts w:ascii="Times New Roman" w:hAnsi="Times New Roman" w:cs="Times New Roman"/>
              </w:rPr>
            </w:pPr>
            <w:r>
              <w:rPr>
                <w:rFonts w:ascii="Times New Roman" w:hAnsi="Times New Roman" w:cs="Times New Roman"/>
              </w:rPr>
              <w:t>Sangat Percaya</w:t>
            </w:r>
          </w:p>
        </w:tc>
      </w:tr>
    </w:tbl>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Sumber: Sugiyono (2022:94)</w:t>
      </w:r>
    </w:p>
    <w:p>
      <w:pPr>
        <w:spacing w:after="0" w:line="24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Hasil tanggapan mahasiswa UKRI terhadap pengaruh </w:t>
      </w:r>
      <w:r>
        <w:rPr>
          <w:rFonts w:ascii="Times New Roman" w:hAnsi="Times New Roman" w:cs="Times New Roman"/>
          <w:sz w:val="24"/>
          <w:szCs w:val="24"/>
        </w:rPr>
        <w:t>sumber daya manusia (</w:t>
      </w:r>
      <w:r>
        <w:rPr>
          <w:rFonts w:ascii="Times New Roman" w:hAnsi="Times New Roman" w:cs="Times New Roman"/>
          <w:i/>
          <w:sz w:val="24"/>
          <w:szCs w:val="24"/>
        </w:rPr>
        <w:t>people</w:t>
      </w:r>
      <w:r>
        <w:rPr>
          <w:rFonts w:ascii="Times New Roman" w:hAnsi="Times New Roman" w:cs="Times New Roman"/>
          <w:sz w:val="24"/>
          <w:szCs w:val="24"/>
        </w:rPr>
        <w:t>) dan bukti fisik (</w:t>
      </w:r>
      <w:r>
        <w:rPr>
          <w:rFonts w:ascii="Times New Roman" w:hAnsi="Times New Roman" w:cs="Times New Roman"/>
          <w:i/>
          <w:sz w:val="24"/>
          <w:szCs w:val="24"/>
        </w:rPr>
        <w:t>physical evidence</w:t>
      </w:r>
      <w:r>
        <w:rPr>
          <w:rFonts w:ascii="Times New Roman" w:hAnsi="Times New Roman" w:cs="Times New Roman"/>
          <w:sz w:val="24"/>
          <w:szCs w:val="24"/>
        </w:rPr>
        <w:t>) terhadap kepuasan serta implikasinya pada kepercayaan</w:t>
      </w:r>
      <w:r>
        <w:rPr>
          <w:rFonts w:ascii="Times New Roman" w:hAnsi="Times New Roman" w:cs="Times New Roman"/>
          <w:sz w:val="24"/>
          <w:szCs w:val="24"/>
          <w:lang w:val="en-US"/>
        </w:rPr>
        <w:t xml:space="preserve"> untuk setiap variabel pada setiap dimensi dan item penyataan dapat dideskripsikan dalam analisis sebagai berikut: </w:t>
      </w:r>
    </w:p>
    <w:p>
      <w:pPr>
        <w:spacing w:after="0" w:line="240" w:lineRule="auto"/>
        <w:jc w:val="both"/>
        <w:rPr>
          <w:rFonts w:ascii="Times New Roman" w:hAnsi="Times New Roman" w:cs="Times New Roman"/>
          <w:sz w:val="24"/>
          <w:lang w:val="en-US"/>
        </w:rPr>
      </w:pPr>
    </w:p>
    <w:p>
      <w:pPr>
        <w:pStyle w:val="4"/>
        <w:numPr>
          <w:ilvl w:val="0"/>
          <w:numId w:val="19"/>
        </w:numPr>
        <w:spacing w:before="0" w:line="240" w:lineRule="auto"/>
        <w:ind w:left="360"/>
      </w:pPr>
      <w:bookmarkStart w:id="50" w:name="_Toc153736597"/>
      <w:r>
        <w:t>Uji Instrumen Penelitian</w:t>
      </w:r>
      <w:bookmarkEnd w:id="50"/>
    </w:p>
    <w:p>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lang w:val="en-US"/>
        </w:rPr>
        <w:t>S</w:t>
      </w:r>
      <w:r>
        <w:rPr>
          <w:rFonts w:ascii="Times New Roman" w:hAnsi="Times New Roman" w:cs="Times New Roman"/>
          <w:sz w:val="24"/>
          <w:szCs w:val="24"/>
        </w:rPr>
        <w:t>ub bab uji instrumen penelitian akan di lakukan pengujian kualitas data terlebih dahulu. Uji kualitas yang digunakan adalah uji validitas dan u</w:t>
      </w:r>
      <w:r>
        <w:rPr>
          <w:rFonts w:ascii="Times New Roman" w:hAnsi="Times New Roman" w:cs="Times New Roman"/>
          <w:sz w:val="24"/>
          <w:szCs w:val="24"/>
          <w:lang w:val="en-US"/>
        </w:rPr>
        <w:t xml:space="preserve">ji </w:t>
      </w:r>
      <w:r>
        <w:rPr>
          <w:rFonts w:ascii="Times New Roman" w:hAnsi="Times New Roman" w:cs="Times New Roman"/>
          <w:sz w:val="24"/>
          <w:szCs w:val="24"/>
        </w:rPr>
        <w:t>reliabilitas. Pengumpulan data dalam penelitian ini dilakukan dengan menyebarkan kuesioner dengan tujuan untuk mendapatkan persepsi responden, pengumpulan data dilakukan dengan jumlah responden penelitian sebesar 100 responden.</w:t>
      </w:r>
    </w:p>
    <w:p>
      <w:pPr>
        <w:pStyle w:val="36"/>
        <w:numPr>
          <w:ilvl w:val="0"/>
          <w:numId w:val="20"/>
        </w:numPr>
        <w:spacing w:after="0" w:line="240" w:lineRule="auto"/>
        <w:ind w:left="450"/>
        <w:jc w:val="both"/>
        <w:rPr>
          <w:rFonts w:ascii="Times New Roman" w:hAnsi="Times New Roman" w:cs="Times New Roman"/>
          <w:sz w:val="24"/>
          <w:szCs w:val="24"/>
        </w:rPr>
      </w:pPr>
      <w:r>
        <w:rPr>
          <w:rFonts w:ascii="Times New Roman" w:hAnsi="Times New Roman" w:cs="Times New Roman"/>
          <w:sz w:val="24"/>
          <w:szCs w:val="24"/>
        </w:rPr>
        <w:t>Uji Validitas</w:t>
      </w:r>
    </w:p>
    <w:p>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Uji validitas dilakukan untuk mengetahui valid atau tidaknya setiap butir instrumen. Valid berarti instrumen tersebut dapat digunakan untuk mengukur apa yang seharusnya diukur. Uji Validitas dalam penelitian ini menggunakan analisis </w:t>
      </w:r>
      <w:r>
        <w:rPr>
          <w:rFonts w:ascii="Times New Roman" w:hAnsi="Times New Roman" w:cs="Times New Roman"/>
          <w:i/>
          <w:iCs/>
          <w:sz w:val="24"/>
          <w:szCs w:val="24"/>
        </w:rPr>
        <w:t>Confirmatory Factor Analysis</w:t>
      </w:r>
      <w:r>
        <w:rPr>
          <w:rFonts w:ascii="Times New Roman" w:hAnsi="Times New Roman" w:cs="Times New Roman"/>
          <w:sz w:val="24"/>
          <w:szCs w:val="24"/>
        </w:rPr>
        <w:t xml:space="preserve"> (CFA) dengan </w:t>
      </w:r>
      <w:r>
        <w:rPr>
          <w:rFonts w:ascii="Times New Roman" w:hAnsi="Times New Roman" w:cs="Times New Roman"/>
          <w:i/>
          <w:iCs/>
          <w:sz w:val="24"/>
          <w:szCs w:val="24"/>
        </w:rPr>
        <w:t xml:space="preserve">software </w:t>
      </w:r>
      <w:r>
        <w:rPr>
          <w:rFonts w:ascii="Times New Roman" w:hAnsi="Times New Roman" w:cs="Times New Roman"/>
          <w:sz w:val="24"/>
          <w:szCs w:val="24"/>
        </w:rPr>
        <w:t xml:space="preserve">Lisrel 8.8. Sebuah instrumen dikatakan valid apabila nilai </w:t>
      </w:r>
      <w:r>
        <w:rPr>
          <w:rFonts w:ascii="Times New Roman" w:hAnsi="Times New Roman" w:cs="Times New Roman"/>
          <w:i/>
          <w:iCs/>
          <w:sz w:val="24"/>
          <w:szCs w:val="24"/>
        </w:rPr>
        <w:t xml:space="preserve">loading factor </w:t>
      </w:r>
      <w:r>
        <w:rPr>
          <w:rFonts w:ascii="Times New Roman" w:hAnsi="Times New Roman" w:cs="Times New Roman"/>
          <w:sz w:val="24"/>
          <w:szCs w:val="24"/>
        </w:rPr>
        <w:t>≥ 0,5 (Zamzam, 2014). Di bawah ini adalah hasil uji validitas pada variabel sumber daya manusia (X</w:t>
      </w:r>
      <w:r>
        <w:rPr>
          <w:rFonts w:ascii="Times New Roman" w:hAnsi="Times New Roman" w:cs="Times New Roman"/>
          <w:sz w:val="24"/>
          <w:szCs w:val="24"/>
          <w:vertAlign w:val="subscript"/>
        </w:rPr>
        <w:t>1</w:t>
      </w:r>
      <w:r>
        <w:rPr>
          <w:rFonts w:ascii="Times New Roman" w:hAnsi="Times New Roman" w:cs="Times New Roman"/>
          <w:sz w:val="24"/>
          <w:szCs w:val="24"/>
        </w:rPr>
        <w:t>), bukti fisik (X</w:t>
      </w:r>
      <w:r>
        <w:rPr>
          <w:rFonts w:ascii="Times New Roman" w:hAnsi="Times New Roman" w:cs="Times New Roman"/>
          <w:sz w:val="24"/>
          <w:szCs w:val="24"/>
          <w:vertAlign w:val="subscript"/>
        </w:rPr>
        <w:t>2</w:t>
      </w:r>
      <w:r>
        <w:rPr>
          <w:rFonts w:ascii="Times New Roman" w:hAnsi="Times New Roman" w:cs="Times New Roman"/>
          <w:sz w:val="24"/>
          <w:szCs w:val="24"/>
        </w:rPr>
        <w:t>), kepuasan (Y), dan kepercayaan (Z).</w:t>
      </w:r>
    </w:p>
    <w:p>
      <w:pPr>
        <w:pStyle w:val="13"/>
        <w:keepNext/>
        <w:spacing w:after="0" w:line="240" w:lineRule="auto"/>
        <w:jc w:val="center"/>
        <w:rPr>
          <w:rFonts w:ascii="Times New Roman" w:hAnsi="Times New Roman" w:cs="Times New Roman"/>
          <w:b/>
          <w:bCs/>
          <w:i w:val="0"/>
          <w:iCs w:val="0"/>
          <w:color w:val="auto"/>
          <w:sz w:val="24"/>
          <w:szCs w:val="24"/>
        </w:rPr>
      </w:pPr>
      <w:bookmarkStart w:id="51" w:name="_Toc153736831"/>
      <w:r>
        <w:rPr>
          <w:rFonts w:ascii="Times New Roman" w:hAnsi="Times New Roman" w:cs="Times New Roman"/>
          <w:b/>
          <w:bCs/>
          <w:i w:val="0"/>
          <w:iCs w:val="0"/>
          <w:color w:val="auto"/>
          <w:sz w:val="24"/>
          <w:szCs w:val="24"/>
        </w:rPr>
        <w:t xml:space="preserve">Tabel 4. </w:t>
      </w:r>
      <w:r>
        <w:rPr>
          <w:rFonts w:ascii="Times New Roman" w:hAnsi="Times New Roman" w:cs="Times New Roman"/>
          <w:b/>
          <w:bCs/>
          <w:i w:val="0"/>
          <w:iCs w:val="0"/>
          <w:color w:val="auto"/>
          <w:sz w:val="24"/>
          <w:szCs w:val="24"/>
        </w:rPr>
        <w:fldChar w:fldCharType="begin"/>
      </w:r>
      <w:r>
        <w:rPr>
          <w:rFonts w:ascii="Times New Roman" w:hAnsi="Times New Roman" w:cs="Times New Roman"/>
          <w:b/>
          <w:bCs/>
          <w:i w:val="0"/>
          <w:iCs w:val="0"/>
          <w:color w:val="auto"/>
          <w:sz w:val="24"/>
          <w:szCs w:val="24"/>
        </w:rPr>
        <w:instrText xml:space="preserve"> SEQ Tabel_4. \* ARABIC </w:instrText>
      </w:r>
      <w:r>
        <w:rPr>
          <w:rFonts w:ascii="Times New Roman" w:hAnsi="Times New Roman" w:cs="Times New Roman"/>
          <w:b/>
          <w:bCs/>
          <w:i w:val="0"/>
          <w:iCs w:val="0"/>
          <w:color w:val="auto"/>
          <w:sz w:val="24"/>
          <w:szCs w:val="24"/>
        </w:rPr>
        <w:fldChar w:fldCharType="separate"/>
      </w:r>
      <w:r>
        <w:rPr>
          <w:rFonts w:ascii="Times New Roman" w:hAnsi="Times New Roman" w:cs="Times New Roman"/>
          <w:b/>
          <w:bCs/>
          <w:i w:val="0"/>
          <w:iCs w:val="0"/>
          <w:color w:val="auto"/>
          <w:sz w:val="24"/>
          <w:szCs w:val="24"/>
        </w:rPr>
        <w:t>41</w:t>
      </w:r>
      <w:r>
        <w:rPr>
          <w:rFonts w:ascii="Times New Roman" w:hAnsi="Times New Roman" w:cs="Times New Roman"/>
          <w:b/>
          <w:bCs/>
          <w:i w:val="0"/>
          <w:iCs w:val="0"/>
          <w:color w:val="auto"/>
          <w:sz w:val="24"/>
          <w:szCs w:val="24"/>
        </w:rPr>
        <w:fldChar w:fldCharType="end"/>
      </w:r>
      <w:r>
        <w:rPr>
          <w:rFonts w:ascii="Times New Roman" w:hAnsi="Times New Roman" w:cs="Times New Roman"/>
          <w:b/>
          <w:bCs/>
          <w:i w:val="0"/>
          <w:iCs w:val="0"/>
          <w:color w:val="auto"/>
          <w:sz w:val="24"/>
          <w:szCs w:val="24"/>
        </w:rPr>
        <w:t xml:space="preserve"> </w:t>
      </w:r>
      <w:r>
        <w:rPr>
          <w:rFonts w:ascii="Times New Roman" w:hAnsi="Times New Roman" w:cs="Times New Roman"/>
          <w:b/>
          <w:bCs/>
          <w:i w:val="0"/>
          <w:iCs w:val="0"/>
          <w:color w:val="auto"/>
          <w:sz w:val="24"/>
          <w:szCs w:val="24"/>
        </w:rPr>
        <w:br w:type="textWrapping"/>
      </w:r>
      <w:r>
        <w:rPr>
          <w:rFonts w:ascii="Times New Roman" w:hAnsi="Times New Roman" w:cs="Times New Roman"/>
          <w:b/>
          <w:bCs/>
          <w:color w:val="auto"/>
          <w:sz w:val="24"/>
          <w:szCs w:val="24"/>
        </w:rPr>
        <w:t>Confirmatory Factor Analysis</w:t>
      </w:r>
      <w:bookmarkEnd w:id="51"/>
    </w:p>
    <w:tbl>
      <w:tblPr>
        <w:tblStyle w:val="8"/>
        <w:tblW w:w="5000" w:type="pct"/>
        <w:tblInd w:w="0" w:type="dxa"/>
        <w:tblLayout w:type="autofit"/>
        <w:tblCellMar>
          <w:top w:w="0" w:type="dxa"/>
          <w:left w:w="108" w:type="dxa"/>
          <w:bottom w:w="0" w:type="dxa"/>
          <w:right w:w="108" w:type="dxa"/>
        </w:tblCellMar>
      </w:tblPr>
      <w:tblGrid>
        <w:gridCol w:w="2904"/>
        <w:gridCol w:w="1426"/>
        <w:gridCol w:w="1913"/>
        <w:gridCol w:w="1913"/>
      </w:tblGrid>
      <w:tr>
        <w:tblPrEx>
          <w:tblCellMar>
            <w:top w:w="0" w:type="dxa"/>
            <w:left w:w="108" w:type="dxa"/>
            <w:bottom w:w="0" w:type="dxa"/>
            <w:right w:w="108" w:type="dxa"/>
          </w:tblCellMar>
        </w:tblPrEx>
        <w:trPr>
          <w:trHeight w:val="315" w:hRule="atLeast"/>
          <w:tblHeader/>
        </w:trPr>
        <w:tc>
          <w:tcPr>
            <w:tcW w:w="1780" w:type="pct"/>
            <w:tcBorders>
              <w:top w:val="single" w:color="auto" w:sz="4" w:space="0"/>
              <w:left w:val="single" w:color="auto" w:sz="4" w:space="0"/>
              <w:bottom w:val="single" w:color="auto" w:sz="4" w:space="0"/>
              <w:right w:val="single" w:color="auto" w:sz="4" w:space="0"/>
            </w:tcBorders>
            <w:shd w:val="clear" w:color="auto" w:fill="D9E2F3" w:themeFill="accent1" w:themeFillTint="33"/>
            <w:noWrap/>
            <w:vAlign w:val="center"/>
          </w:tcPr>
          <w:p>
            <w:pPr>
              <w:spacing w:after="0" w:line="240" w:lineRule="auto"/>
              <w:jc w:val="center"/>
              <w:rPr>
                <w:rFonts w:ascii="Times New Roman" w:hAnsi="Times New Roman" w:eastAsia="Times New Roman" w:cs="Times New Roman"/>
                <w:b/>
                <w:bCs/>
                <w:color w:val="000000"/>
                <w:kern w:val="0"/>
                <w14:ligatures w14:val="none"/>
              </w:rPr>
            </w:pPr>
            <w:r>
              <w:rPr>
                <w:rFonts w:ascii="Times New Roman" w:hAnsi="Times New Roman" w:eastAsia="Times New Roman" w:cs="Times New Roman"/>
                <w:b/>
                <w:bCs/>
                <w:color w:val="000000"/>
                <w:kern w:val="0"/>
                <w:lang w:val="en-US"/>
                <w14:ligatures w14:val="none"/>
              </w:rPr>
              <w:t>V</w:t>
            </w:r>
            <w:r>
              <w:rPr>
                <w:rFonts w:ascii="Times New Roman" w:hAnsi="Times New Roman" w:eastAsia="Times New Roman" w:cs="Times New Roman"/>
                <w:b/>
                <w:bCs/>
                <w:color w:val="000000"/>
                <w:kern w:val="0"/>
                <w14:ligatures w14:val="none"/>
              </w:rPr>
              <w:t>ariabel</w:t>
            </w:r>
          </w:p>
        </w:tc>
        <w:tc>
          <w:tcPr>
            <w:tcW w:w="874" w:type="pct"/>
            <w:tcBorders>
              <w:top w:val="single" w:color="auto" w:sz="4" w:space="0"/>
              <w:left w:val="nil"/>
              <w:bottom w:val="single" w:color="auto" w:sz="4" w:space="0"/>
              <w:right w:val="single" w:color="auto" w:sz="4" w:space="0"/>
            </w:tcBorders>
            <w:shd w:val="clear" w:color="auto" w:fill="D9E2F3" w:themeFill="accent1" w:themeFillTint="33"/>
            <w:noWrap/>
            <w:vAlign w:val="center"/>
          </w:tcPr>
          <w:p>
            <w:pPr>
              <w:spacing w:after="0" w:line="240" w:lineRule="auto"/>
              <w:jc w:val="center"/>
              <w:rPr>
                <w:rFonts w:ascii="Times New Roman" w:hAnsi="Times New Roman" w:eastAsia="Times New Roman" w:cs="Times New Roman"/>
                <w:b/>
                <w:bCs/>
                <w:color w:val="000000"/>
                <w:kern w:val="0"/>
                <w14:ligatures w14:val="none"/>
              </w:rPr>
            </w:pPr>
            <w:r>
              <w:rPr>
                <w:rFonts w:ascii="Times New Roman" w:hAnsi="Times New Roman" w:eastAsia="Times New Roman" w:cs="Times New Roman"/>
                <w:b/>
                <w:bCs/>
                <w:color w:val="000000"/>
                <w:kern w:val="0"/>
                <w:lang w:val="en-US"/>
                <w14:ligatures w14:val="none"/>
              </w:rPr>
              <w:t>I</w:t>
            </w:r>
            <w:r>
              <w:rPr>
                <w:rFonts w:ascii="Times New Roman" w:hAnsi="Times New Roman" w:eastAsia="Times New Roman" w:cs="Times New Roman"/>
                <w:b/>
                <w:bCs/>
                <w:color w:val="000000"/>
                <w:kern w:val="0"/>
                <w14:ligatures w14:val="none"/>
              </w:rPr>
              <w:t>ndikator</w:t>
            </w:r>
          </w:p>
        </w:tc>
        <w:tc>
          <w:tcPr>
            <w:tcW w:w="1173" w:type="pct"/>
            <w:tcBorders>
              <w:top w:val="single" w:color="auto" w:sz="4" w:space="0"/>
              <w:left w:val="nil"/>
              <w:bottom w:val="single" w:color="auto" w:sz="4" w:space="0"/>
              <w:right w:val="single" w:color="auto" w:sz="4" w:space="0"/>
            </w:tcBorders>
            <w:shd w:val="clear" w:color="auto" w:fill="D9E2F3" w:themeFill="accent1" w:themeFillTint="33"/>
            <w:noWrap/>
            <w:vAlign w:val="center"/>
          </w:tcPr>
          <w:p>
            <w:pPr>
              <w:spacing w:after="0" w:line="240" w:lineRule="auto"/>
              <w:jc w:val="center"/>
              <w:rPr>
                <w:rFonts w:ascii="Times New Roman" w:hAnsi="Times New Roman" w:eastAsia="Times New Roman" w:cs="Times New Roman"/>
                <w:b/>
                <w:bCs/>
                <w:i/>
                <w:iCs/>
                <w:color w:val="000000"/>
                <w:kern w:val="0"/>
                <w14:ligatures w14:val="none"/>
              </w:rPr>
            </w:pPr>
            <w:r>
              <w:rPr>
                <w:rFonts w:ascii="Times New Roman" w:hAnsi="Times New Roman" w:eastAsia="Times New Roman" w:cs="Times New Roman"/>
                <w:b/>
                <w:bCs/>
                <w:i/>
                <w:iCs/>
                <w:color w:val="000000"/>
                <w:kern w:val="0"/>
                <w:lang w:val="en-US"/>
                <w14:ligatures w14:val="none"/>
              </w:rPr>
              <w:t>L</w:t>
            </w:r>
            <w:r>
              <w:rPr>
                <w:rFonts w:ascii="Times New Roman" w:hAnsi="Times New Roman" w:eastAsia="Times New Roman" w:cs="Times New Roman"/>
                <w:b/>
                <w:bCs/>
                <w:i/>
                <w:iCs/>
                <w:color w:val="000000"/>
                <w:kern w:val="0"/>
                <w14:ligatures w14:val="none"/>
              </w:rPr>
              <w:t>oading Factor</w:t>
            </w:r>
          </w:p>
        </w:tc>
        <w:tc>
          <w:tcPr>
            <w:tcW w:w="1173" w:type="pct"/>
            <w:tcBorders>
              <w:top w:val="single" w:color="auto" w:sz="4" w:space="0"/>
              <w:left w:val="nil"/>
              <w:bottom w:val="single" w:color="auto" w:sz="4" w:space="0"/>
              <w:right w:val="single" w:color="auto" w:sz="4" w:space="0"/>
            </w:tcBorders>
            <w:shd w:val="clear" w:color="auto" w:fill="D9E2F3" w:themeFill="accent1" w:themeFillTint="33"/>
          </w:tcPr>
          <w:p>
            <w:pPr>
              <w:spacing w:after="0" w:line="240" w:lineRule="auto"/>
              <w:jc w:val="center"/>
              <w:rPr>
                <w:rFonts w:ascii="Times New Roman" w:hAnsi="Times New Roman" w:eastAsia="Times New Roman" w:cs="Times New Roman"/>
                <w:b/>
                <w:bCs/>
                <w:color w:val="000000"/>
                <w:kern w:val="0"/>
                <w14:ligatures w14:val="none"/>
              </w:rPr>
            </w:pPr>
            <w:r>
              <w:rPr>
                <w:rFonts w:ascii="Times New Roman" w:hAnsi="Times New Roman" w:eastAsia="Times New Roman" w:cs="Times New Roman"/>
                <w:b/>
                <w:bCs/>
                <w:color w:val="000000"/>
                <w:kern w:val="0"/>
                <w14:ligatures w14:val="none"/>
              </w:rPr>
              <w:t>Keterangan</w:t>
            </w:r>
          </w:p>
        </w:tc>
      </w:tr>
      <w:tr>
        <w:tblPrEx>
          <w:tblCellMar>
            <w:top w:w="0" w:type="dxa"/>
            <w:left w:w="108" w:type="dxa"/>
            <w:bottom w:w="0" w:type="dxa"/>
            <w:right w:w="108" w:type="dxa"/>
          </w:tblCellMar>
        </w:tblPrEx>
        <w:trPr>
          <w:trHeight w:val="315" w:hRule="atLeast"/>
        </w:trPr>
        <w:tc>
          <w:tcPr>
            <w:tcW w:w="1780" w:type="pct"/>
            <w:vMerge w:val="restart"/>
            <w:tcBorders>
              <w:top w:val="nil"/>
              <w:left w:val="single" w:color="auto" w:sz="4" w:space="0"/>
              <w:bottom w:val="single" w:color="000000"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b/>
                <w:bCs/>
                <w:color w:val="000000"/>
                <w:kern w:val="0"/>
                <w14:ligatures w14:val="none"/>
              </w:rPr>
            </w:pPr>
            <w:r>
              <w:rPr>
                <w:rFonts w:ascii="Times New Roman" w:hAnsi="Times New Roman" w:eastAsia="Times New Roman" w:cs="Times New Roman"/>
                <w:b/>
                <w:bCs/>
                <w:color w:val="000000"/>
                <w:kern w:val="0"/>
                <w14:ligatures w14:val="none"/>
              </w:rPr>
              <w:t>Sumber Daya Manusia</w:t>
            </w:r>
          </w:p>
        </w:tc>
        <w:tc>
          <w:tcPr>
            <w:tcW w:w="874" w:type="pct"/>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kern w:val="0"/>
                <w:lang w:val="en-US"/>
                <w14:ligatures w14:val="none"/>
              </w:rPr>
            </w:pPr>
            <w:r>
              <w:rPr>
                <w:rFonts w:ascii="Times New Roman" w:hAnsi="Times New Roman" w:eastAsia="Times New Roman" w:cs="Times New Roman"/>
                <w:color w:val="000000"/>
                <w:kern w:val="0"/>
                <w:lang w:val="en-US"/>
                <w14:ligatures w14:val="none"/>
              </w:rPr>
              <w:t>P1</w:t>
            </w:r>
          </w:p>
        </w:tc>
        <w:tc>
          <w:tcPr>
            <w:tcW w:w="1173" w:type="pct"/>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kern w:val="0"/>
                <w:lang w:val="en-US"/>
                <w14:ligatures w14:val="none"/>
              </w:rPr>
            </w:pPr>
            <w:r>
              <w:rPr>
                <w:rFonts w:ascii="Times New Roman" w:hAnsi="Times New Roman" w:eastAsia="Times New Roman" w:cs="Times New Roman"/>
                <w:color w:val="000000"/>
                <w:kern w:val="0"/>
                <w:lang w:val="en-US"/>
                <w14:ligatures w14:val="none"/>
              </w:rPr>
              <w:t>0.62</w:t>
            </w:r>
          </w:p>
        </w:tc>
        <w:tc>
          <w:tcPr>
            <w:tcW w:w="1173" w:type="pct"/>
            <w:tcBorders>
              <w:top w:val="nil"/>
              <w:left w:val="nil"/>
              <w:bottom w:val="single" w:color="auto" w:sz="4" w:space="0"/>
              <w:right w:val="single" w:color="auto" w:sz="4" w:space="0"/>
            </w:tcBorders>
          </w:tcPr>
          <w:p>
            <w:pPr>
              <w:spacing w:after="0" w:line="240" w:lineRule="auto"/>
              <w:jc w:val="center"/>
              <w:rPr>
                <w:rFonts w:ascii="Times New Roman" w:hAnsi="Times New Roman" w:eastAsia="Times New Roman" w:cs="Times New Roman"/>
                <w:color w:val="000000"/>
                <w:kern w:val="0"/>
                <w14:ligatures w14:val="none"/>
              </w:rPr>
            </w:pPr>
            <w:r>
              <w:rPr>
                <w:rFonts w:ascii="Times New Roman" w:hAnsi="Times New Roman" w:eastAsia="Times New Roman" w:cs="Times New Roman"/>
                <w:color w:val="000000"/>
                <w:kern w:val="0"/>
                <w14:ligatures w14:val="none"/>
              </w:rPr>
              <w:t>Valid</w:t>
            </w:r>
          </w:p>
        </w:tc>
      </w:tr>
      <w:tr>
        <w:tblPrEx>
          <w:tblCellMar>
            <w:top w:w="0" w:type="dxa"/>
            <w:left w:w="108" w:type="dxa"/>
            <w:bottom w:w="0" w:type="dxa"/>
            <w:right w:w="108" w:type="dxa"/>
          </w:tblCellMar>
        </w:tblPrEx>
        <w:trPr>
          <w:trHeight w:val="315" w:hRule="atLeast"/>
        </w:trPr>
        <w:tc>
          <w:tcPr>
            <w:tcW w:w="1780" w:type="pct"/>
            <w:vMerge w:val="continue"/>
            <w:tcBorders>
              <w:top w:val="nil"/>
              <w:left w:val="single" w:color="auto" w:sz="4" w:space="0"/>
              <w:bottom w:val="single" w:color="000000" w:sz="4" w:space="0"/>
              <w:right w:val="single" w:color="auto" w:sz="4" w:space="0"/>
            </w:tcBorders>
            <w:vAlign w:val="center"/>
          </w:tcPr>
          <w:p>
            <w:pPr>
              <w:spacing w:after="0" w:line="240" w:lineRule="auto"/>
              <w:jc w:val="center"/>
              <w:rPr>
                <w:rFonts w:ascii="Times New Roman" w:hAnsi="Times New Roman" w:eastAsia="Times New Roman" w:cs="Times New Roman"/>
                <w:b/>
                <w:bCs/>
                <w:color w:val="000000"/>
                <w:kern w:val="0"/>
                <w:lang w:val="en-US"/>
                <w14:ligatures w14:val="none"/>
              </w:rPr>
            </w:pPr>
          </w:p>
        </w:tc>
        <w:tc>
          <w:tcPr>
            <w:tcW w:w="874" w:type="pct"/>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kern w:val="0"/>
                <w:lang w:val="en-US"/>
                <w14:ligatures w14:val="none"/>
              </w:rPr>
            </w:pPr>
            <w:r>
              <w:rPr>
                <w:rFonts w:ascii="Times New Roman" w:hAnsi="Times New Roman" w:eastAsia="Times New Roman" w:cs="Times New Roman"/>
                <w:color w:val="000000"/>
                <w:kern w:val="0"/>
                <w:lang w:val="en-US"/>
                <w14:ligatures w14:val="none"/>
              </w:rPr>
              <w:t>P2</w:t>
            </w:r>
          </w:p>
        </w:tc>
        <w:tc>
          <w:tcPr>
            <w:tcW w:w="1173" w:type="pct"/>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kern w:val="0"/>
                <w:lang w:val="en-US"/>
                <w14:ligatures w14:val="none"/>
              </w:rPr>
            </w:pPr>
            <w:r>
              <w:rPr>
                <w:rFonts w:ascii="Times New Roman" w:hAnsi="Times New Roman" w:eastAsia="Times New Roman" w:cs="Times New Roman"/>
                <w:color w:val="000000"/>
                <w:kern w:val="0"/>
                <w:lang w:val="en-US"/>
                <w14:ligatures w14:val="none"/>
              </w:rPr>
              <w:t>0.74</w:t>
            </w:r>
          </w:p>
        </w:tc>
        <w:tc>
          <w:tcPr>
            <w:tcW w:w="1173" w:type="pct"/>
            <w:tcBorders>
              <w:top w:val="nil"/>
              <w:left w:val="nil"/>
              <w:bottom w:val="single" w:color="auto" w:sz="4" w:space="0"/>
              <w:right w:val="single" w:color="auto" w:sz="4" w:space="0"/>
            </w:tcBorders>
          </w:tcPr>
          <w:p>
            <w:pPr>
              <w:spacing w:after="0" w:line="240" w:lineRule="auto"/>
              <w:jc w:val="center"/>
              <w:rPr>
                <w:rFonts w:ascii="Times New Roman" w:hAnsi="Times New Roman" w:eastAsia="Times New Roman" w:cs="Times New Roman"/>
                <w:color w:val="000000"/>
                <w:kern w:val="0"/>
                <w14:ligatures w14:val="none"/>
              </w:rPr>
            </w:pPr>
            <w:r>
              <w:rPr>
                <w:rFonts w:ascii="Times New Roman" w:hAnsi="Times New Roman" w:eastAsia="Times New Roman" w:cs="Times New Roman"/>
                <w:color w:val="000000"/>
                <w:kern w:val="0"/>
                <w14:ligatures w14:val="none"/>
              </w:rPr>
              <w:t>Valid</w:t>
            </w:r>
          </w:p>
        </w:tc>
      </w:tr>
      <w:tr>
        <w:tblPrEx>
          <w:tblCellMar>
            <w:top w:w="0" w:type="dxa"/>
            <w:left w:w="108" w:type="dxa"/>
            <w:bottom w:w="0" w:type="dxa"/>
            <w:right w:w="108" w:type="dxa"/>
          </w:tblCellMar>
        </w:tblPrEx>
        <w:trPr>
          <w:trHeight w:val="315" w:hRule="atLeast"/>
        </w:trPr>
        <w:tc>
          <w:tcPr>
            <w:tcW w:w="1780" w:type="pct"/>
            <w:vMerge w:val="continue"/>
            <w:tcBorders>
              <w:top w:val="nil"/>
              <w:left w:val="single" w:color="auto" w:sz="4" w:space="0"/>
              <w:bottom w:val="single" w:color="000000" w:sz="4" w:space="0"/>
              <w:right w:val="single" w:color="auto" w:sz="4" w:space="0"/>
            </w:tcBorders>
            <w:vAlign w:val="center"/>
          </w:tcPr>
          <w:p>
            <w:pPr>
              <w:spacing w:after="0" w:line="240" w:lineRule="auto"/>
              <w:jc w:val="center"/>
              <w:rPr>
                <w:rFonts w:ascii="Times New Roman" w:hAnsi="Times New Roman" w:eastAsia="Times New Roman" w:cs="Times New Roman"/>
                <w:b/>
                <w:bCs/>
                <w:color w:val="000000"/>
                <w:kern w:val="0"/>
                <w:lang w:val="en-US"/>
                <w14:ligatures w14:val="none"/>
              </w:rPr>
            </w:pPr>
          </w:p>
        </w:tc>
        <w:tc>
          <w:tcPr>
            <w:tcW w:w="874" w:type="pct"/>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kern w:val="0"/>
                <w:lang w:val="en-US"/>
                <w14:ligatures w14:val="none"/>
              </w:rPr>
            </w:pPr>
            <w:r>
              <w:rPr>
                <w:rFonts w:ascii="Times New Roman" w:hAnsi="Times New Roman" w:eastAsia="Times New Roman" w:cs="Times New Roman"/>
                <w:color w:val="000000"/>
                <w:kern w:val="0"/>
                <w:lang w:val="en-US"/>
                <w14:ligatures w14:val="none"/>
              </w:rPr>
              <w:t>P3</w:t>
            </w:r>
          </w:p>
        </w:tc>
        <w:tc>
          <w:tcPr>
            <w:tcW w:w="1173" w:type="pct"/>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kern w:val="0"/>
                <w:lang w:val="en-US"/>
                <w14:ligatures w14:val="none"/>
              </w:rPr>
            </w:pPr>
            <w:r>
              <w:rPr>
                <w:rFonts w:ascii="Times New Roman" w:hAnsi="Times New Roman" w:eastAsia="Times New Roman" w:cs="Times New Roman"/>
                <w:color w:val="000000"/>
                <w:kern w:val="0"/>
                <w:lang w:val="en-US"/>
                <w14:ligatures w14:val="none"/>
              </w:rPr>
              <w:t>0.71</w:t>
            </w:r>
          </w:p>
        </w:tc>
        <w:tc>
          <w:tcPr>
            <w:tcW w:w="1173" w:type="pct"/>
            <w:tcBorders>
              <w:top w:val="nil"/>
              <w:left w:val="nil"/>
              <w:bottom w:val="single" w:color="auto" w:sz="4" w:space="0"/>
              <w:right w:val="single" w:color="auto" w:sz="4" w:space="0"/>
            </w:tcBorders>
          </w:tcPr>
          <w:p>
            <w:pPr>
              <w:spacing w:after="0" w:line="240" w:lineRule="auto"/>
              <w:jc w:val="center"/>
              <w:rPr>
                <w:rFonts w:ascii="Times New Roman" w:hAnsi="Times New Roman" w:eastAsia="Times New Roman" w:cs="Times New Roman"/>
                <w:color w:val="000000"/>
                <w:kern w:val="0"/>
                <w14:ligatures w14:val="none"/>
              </w:rPr>
            </w:pPr>
            <w:r>
              <w:rPr>
                <w:rFonts w:ascii="Times New Roman" w:hAnsi="Times New Roman" w:eastAsia="Times New Roman" w:cs="Times New Roman"/>
                <w:color w:val="000000"/>
                <w:kern w:val="0"/>
                <w14:ligatures w14:val="none"/>
              </w:rPr>
              <w:t>Valid</w:t>
            </w:r>
          </w:p>
        </w:tc>
      </w:tr>
      <w:tr>
        <w:tblPrEx>
          <w:tblCellMar>
            <w:top w:w="0" w:type="dxa"/>
            <w:left w:w="108" w:type="dxa"/>
            <w:bottom w:w="0" w:type="dxa"/>
            <w:right w:w="108" w:type="dxa"/>
          </w:tblCellMar>
        </w:tblPrEx>
        <w:trPr>
          <w:trHeight w:val="315" w:hRule="atLeast"/>
        </w:trPr>
        <w:tc>
          <w:tcPr>
            <w:tcW w:w="1780" w:type="pct"/>
            <w:vMerge w:val="continue"/>
            <w:tcBorders>
              <w:top w:val="nil"/>
              <w:left w:val="single" w:color="auto" w:sz="4" w:space="0"/>
              <w:bottom w:val="single" w:color="000000" w:sz="4" w:space="0"/>
              <w:right w:val="single" w:color="auto" w:sz="4" w:space="0"/>
            </w:tcBorders>
            <w:vAlign w:val="center"/>
          </w:tcPr>
          <w:p>
            <w:pPr>
              <w:spacing w:after="0" w:line="240" w:lineRule="auto"/>
              <w:jc w:val="center"/>
              <w:rPr>
                <w:rFonts w:ascii="Times New Roman" w:hAnsi="Times New Roman" w:eastAsia="Times New Roman" w:cs="Times New Roman"/>
                <w:b/>
                <w:bCs/>
                <w:color w:val="000000"/>
                <w:kern w:val="0"/>
                <w:lang w:val="en-US"/>
                <w14:ligatures w14:val="none"/>
              </w:rPr>
            </w:pPr>
          </w:p>
        </w:tc>
        <w:tc>
          <w:tcPr>
            <w:tcW w:w="874" w:type="pct"/>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kern w:val="0"/>
                <w:lang w:val="en-US"/>
                <w14:ligatures w14:val="none"/>
              </w:rPr>
            </w:pPr>
            <w:r>
              <w:rPr>
                <w:rFonts w:ascii="Times New Roman" w:hAnsi="Times New Roman" w:eastAsia="Times New Roman" w:cs="Times New Roman"/>
                <w:color w:val="000000"/>
                <w:kern w:val="0"/>
                <w:lang w:val="en-US"/>
                <w14:ligatures w14:val="none"/>
              </w:rPr>
              <w:t>P4</w:t>
            </w:r>
          </w:p>
        </w:tc>
        <w:tc>
          <w:tcPr>
            <w:tcW w:w="1173" w:type="pct"/>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kern w:val="0"/>
                <w:lang w:val="en-US"/>
                <w14:ligatures w14:val="none"/>
              </w:rPr>
            </w:pPr>
            <w:r>
              <w:rPr>
                <w:rFonts w:ascii="Times New Roman" w:hAnsi="Times New Roman" w:eastAsia="Times New Roman" w:cs="Times New Roman"/>
                <w:color w:val="000000"/>
                <w:kern w:val="0"/>
                <w:lang w:val="en-US"/>
                <w14:ligatures w14:val="none"/>
              </w:rPr>
              <w:t>0.73</w:t>
            </w:r>
          </w:p>
        </w:tc>
        <w:tc>
          <w:tcPr>
            <w:tcW w:w="1173" w:type="pct"/>
            <w:tcBorders>
              <w:top w:val="nil"/>
              <w:left w:val="nil"/>
              <w:bottom w:val="single" w:color="auto" w:sz="4" w:space="0"/>
              <w:right w:val="single" w:color="auto" w:sz="4" w:space="0"/>
            </w:tcBorders>
          </w:tcPr>
          <w:p>
            <w:pPr>
              <w:spacing w:after="0" w:line="240" w:lineRule="auto"/>
              <w:jc w:val="center"/>
              <w:rPr>
                <w:rFonts w:ascii="Times New Roman" w:hAnsi="Times New Roman" w:eastAsia="Times New Roman" w:cs="Times New Roman"/>
                <w:color w:val="000000"/>
                <w:kern w:val="0"/>
                <w14:ligatures w14:val="none"/>
              </w:rPr>
            </w:pPr>
            <w:r>
              <w:rPr>
                <w:rFonts w:ascii="Times New Roman" w:hAnsi="Times New Roman" w:eastAsia="Times New Roman" w:cs="Times New Roman"/>
                <w:color w:val="000000"/>
                <w:kern w:val="0"/>
                <w14:ligatures w14:val="none"/>
              </w:rPr>
              <w:t>Valid</w:t>
            </w:r>
          </w:p>
        </w:tc>
      </w:tr>
      <w:tr>
        <w:tblPrEx>
          <w:tblCellMar>
            <w:top w:w="0" w:type="dxa"/>
            <w:left w:w="108" w:type="dxa"/>
            <w:bottom w:w="0" w:type="dxa"/>
            <w:right w:w="108" w:type="dxa"/>
          </w:tblCellMar>
        </w:tblPrEx>
        <w:trPr>
          <w:trHeight w:val="315" w:hRule="atLeast"/>
        </w:trPr>
        <w:tc>
          <w:tcPr>
            <w:tcW w:w="1780" w:type="pct"/>
            <w:vMerge w:val="continue"/>
            <w:tcBorders>
              <w:top w:val="nil"/>
              <w:left w:val="single" w:color="auto" w:sz="4" w:space="0"/>
              <w:bottom w:val="single" w:color="000000" w:sz="4" w:space="0"/>
              <w:right w:val="single" w:color="auto" w:sz="4" w:space="0"/>
            </w:tcBorders>
            <w:vAlign w:val="center"/>
          </w:tcPr>
          <w:p>
            <w:pPr>
              <w:spacing w:after="0" w:line="240" w:lineRule="auto"/>
              <w:jc w:val="center"/>
              <w:rPr>
                <w:rFonts w:ascii="Times New Roman" w:hAnsi="Times New Roman" w:eastAsia="Times New Roman" w:cs="Times New Roman"/>
                <w:b/>
                <w:bCs/>
                <w:color w:val="000000"/>
                <w:kern w:val="0"/>
                <w:lang w:val="en-US"/>
                <w14:ligatures w14:val="none"/>
              </w:rPr>
            </w:pPr>
          </w:p>
        </w:tc>
        <w:tc>
          <w:tcPr>
            <w:tcW w:w="874" w:type="pct"/>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kern w:val="0"/>
                <w:lang w:val="en-US"/>
                <w14:ligatures w14:val="none"/>
              </w:rPr>
            </w:pPr>
            <w:r>
              <w:rPr>
                <w:rFonts w:ascii="Times New Roman" w:hAnsi="Times New Roman" w:eastAsia="Times New Roman" w:cs="Times New Roman"/>
                <w:color w:val="000000"/>
                <w:kern w:val="0"/>
                <w:lang w:val="en-US"/>
                <w14:ligatures w14:val="none"/>
              </w:rPr>
              <w:t>P5</w:t>
            </w:r>
          </w:p>
        </w:tc>
        <w:tc>
          <w:tcPr>
            <w:tcW w:w="1173" w:type="pct"/>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kern w:val="0"/>
                <w:lang w:val="en-US"/>
                <w14:ligatures w14:val="none"/>
              </w:rPr>
            </w:pPr>
            <w:r>
              <w:rPr>
                <w:rFonts w:ascii="Times New Roman" w:hAnsi="Times New Roman" w:eastAsia="Times New Roman" w:cs="Times New Roman"/>
                <w:color w:val="000000"/>
                <w:kern w:val="0"/>
                <w:lang w:val="en-US"/>
                <w14:ligatures w14:val="none"/>
              </w:rPr>
              <w:t>0.8</w:t>
            </w:r>
          </w:p>
        </w:tc>
        <w:tc>
          <w:tcPr>
            <w:tcW w:w="1173" w:type="pct"/>
            <w:tcBorders>
              <w:top w:val="nil"/>
              <w:left w:val="nil"/>
              <w:bottom w:val="single" w:color="auto" w:sz="4" w:space="0"/>
              <w:right w:val="single" w:color="auto" w:sz="4" w:space="0"/>
            </w:tcBorders>
          </w:tcPr>
          <w:p>
            <w:pPr>
              <w:spacing w:after="0" w:line="240" w:lineRule="auto"/>
              <w:jc w:val="center"/>
              <w:rPr>
                <w:rFonts w:ascii="Times New Roman" w:hAnsi="Times New Roman" w:eastAsia="Times New Roman" w:cs="Times New Roman"/>
                <w:color w:val="000000"/>
                <w:kern w:val="0"/>
                <w14:ligatures w14:val="none"/>
              </w:rPr>
            </w:pPr>
            <w:r>
              <w:rPr>
                <w:rFonts w:ascii="Times New Roman" w:hAnsi="Times New Roman" w:eastAsia="Times New Roman" w:cs="Times New Roman"/>
                <w:color w:val="000000"/>
                <w:kern w:val="0"/>
                <w14:ligatures w14:val="none"/>
              </w:rPr>
              <w:t>Valid</w:t>
            </w:r>
          </w:p>
        </w:tc>
      </w:tr>
      <w:tr>
        <w:tblPrEx>
          <w:tblCellMar>
            <w:top w:w="0" w:type="dxa"/>
            <w:left w:w="108" w:type="dxa"/>
            <w:bottom w:w="0" w:type="dxa"/>
            <w:right w:w="108" w:type="dxa"/>
          </w:tblCellMar>
        </w:tblPrEx>
        <w:trPr>
          <w:trHeight w:val="315" w:hRule="atLeast"/>
        </w:trPr>
        <w:tc>
          <w:tcPr>
            <w:tcW w:w="1780" w:type="pct"/>
            <w:vMerge w:val="continue"/>
            <w:tcBorders>
              <w:top w:val="nil"/>
              <w:left w:val="single" w:color="auto" w:sz="4" w:space="0"/>
              <w:bottom w:val="single" w:color="000000" w:sz="4" w:space="0"/>
              <w:right w:val="single" w:color="auto" w:sz="4" w:space="0"/>
            </w:tcBorders>
            <w:vAlign w:val="center"/>
          </w:tcPr>
          <w:p>
            <w:pPr>
              <w:spacing w:after="0" w:line="240" w:lineRule="auto"/>
              <w:jc w:val="center"/>
              <w:rPr>
                <w:rFonts w:ascii="Times New Roman" w:hAnsi="Times New Roman" w:eastAsia="Times New Roman" w:cs="Times New Roman"/>
                <w:b/>
                <w:bCs/>
                <w:color w:val="000000"/>
                <w:kern w:val="0"/>
                <w:lang w:val="en-US"/>
                <w14:ligatures w14:val="none"/>
              </w:rPr>
            </w:pPr>
          </w:p>
        </w:tc>
        <w:tc>
          <w:tcPr>
            <w:tcW w:w="874" w:type="pct"/>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kern w:val="0"/>
                <w:lang w:val="en-US"/>
                <w14:ligatures w14:val="none"/>
              </w:rPr>
            </w:pPr>
            <w:r>
              <w:rPr>
                <w:rFonts w:ascii="Times New Roman" w:hAnsi="Times New Roman" w:eastAsia="Times New Roman" w:cs="Times New Roman"/>
                <w:color w:val="000000"/>
                <w:kern w:val="0"/>
                <w:lang w:val="en-US"/>
                <w14:ligatures w14:val="none"/>
              </w:rPr>
              <w:t>P6</w:t>
            </w:r>
          </w:p>
        </w:tc>
        <w:tc>
          <w:tcPr>
            <w:tcW w:w="1173" w:type="pct"/>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kern w:val="0"/>
                <w:lang w:val="en-US"/>
                <w14:ligatures w14:val="none"/>
              </w:rPr>
            </w:pPr>
            <w:r>
              <w:rPr>
                <w:rFonts w:ascii="Times New Roman" w:hAnsi="Times New Roman" w:eastAsia="Times New Roman" w:cs="Times New Roman"/>
                <w:color w:val="000000"/>
                <w:kern w:val="0"/>
                <w:lang w:val="en-US"/>
                <w14:ligatures w14:val="none"/>
              </w:rPr>
              <w:t>0.71</w:t>
            </w:r>
          </w:p>
        </w:tc>
        <w:tc>
          <w:tcPr>
            <w:tcW w:w="1173" w:type="pct"/>
            <w:tcBorders>
              <w:top w:val="nil"/>
              <w:left w:val="nil"/>
              <w:bottom w:val="single" w:color="auto" w:sz="4" w:space="0"/>
              <w:right w:val="single" w:color="auto" w:sz="4" w:space="0"/>
            </w:tcBorders>
          </w:tcPr>
          <w:p>
            <w:pPr>
              <w:spacing w:after="0" w:line="240" w:lineRule="auto"/>
              <w:jc w:val="center"/>
              <w:rPr>
                <w:rFonts w:ascii="Times New Roman" w:hAnsi="Times New Roman" w:eastAsia="Times New Roman" w:cs="Times New Roman"/>
                <w:color w:val="000000"/>
                <w:kern w:val="0"/>
                <w14:ligatures w14:val="none"/>
              </w:rPr>
            </w:pPr>
            <w:r>
              <w:rPr>
                <w:rFonts w:ascii="Times New Roman" w:hAnsi="Times New Roman" w:eastAsia="Times New Roman" w:cs="Times New Roman"/>
                <w:color w:val="000000"/>
                <w:kern w:val="0"/>
                <w14:ligatures w14:val="none"/>
              </w:rPr>
              <w:t>Valid</w:t>
            </w:r>
          </w:p>
        </w:tc>
      </w:tr>
      <w:tr>
        <w:tblPrEx>
          <w:tblCellMar>
            <w:top w:w="0" w:type="dxa"/>
            <w:left w:w="108" w:type="dxa"/>
            <w:bottom w:w="0" w:type="dxa"/>
            <w:right w:w="108" w:type="dxa"/>
          </w:tblCellMar>
        </w:tblPrEx>
        <w:trPr>
          <w:trHeight w:val="315" w:hRule="atLeast"/>
        </w:trPr>
        <w:tc>
          <w:tcPr>
            <w:tcW w:w="1780" w:type="pct"/>
            <w:vMerge w:val="continue"/>
            <w:tcBorders>
              <w:top w:val="nil"/>
              <w:left w:val="single" w:color="auto" w:sz="4" w:space="0"/>
              <w:bottom w:val="single" w:color="000000" w:sz="4" w:space="0"/>
              <w:right w:val="single" w:color="auto" w:sz="4" w:space="0"/>
            </w:tcBorders>
            <w:vAlign w:val="center"/>
          </w:tcPr>
          <w:p>
            <w:pPr>
              <w:spacing w:after="0" w:line="240" w:lineRule="auto"/>
              <w:jc w:val="center"/>
              <w:rPr>
                <w:rFonts w:ascii="Times New Roman" w:hAnsi="Times New Roman" w:eastAsia="Times New Roman" w:cs="Times New Roman"/>
                <w:b/>
                <w:bCs/>
                <w:color w:val="000000"/>
                <w:kern w:val="0"/>
                <w:lang w:val="en-US"/>
                <w14:ligatures w14:val="none"/>
              </w:rPr>
            </w:pPr>
          </w:p>
        </w:tc>
        <w:tc>
          <w:tcPr>
            <w:tcW w:w="874" w:type="pct"/>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kern w:val="0"/>
                <w:lang w:val="en-US"/>
                <w14:ligatures w14:val="none"/>
              </w:rPr>
            </w:pPr>
            <w:r>
              <w:rPr>
                <w:rFonts w:ascii="Times New Roman" w:hAnsi="Times New Roman" w:eastAsia="Times New Roman" w:cs="Times New Roman"/>
                <w:color w:val="000000"/>
                <w:kern w:val="0"/>
                <w:lang w:val="en-US"/>
                <w14:ligatures w14:val="none"/>
              </w:rPr>
              <w:t>P7</w:t>
            </w:r>
          </w:p>
        </w:tc>
        <w:tc>
          <w:tcPr>
            <w:tcW w:w="1173" w:type="pct"/>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kern w:val="0"/>
                <w:lang w:val="en-US"/>
                <w14:ligatures w14:val="none"/>
              </w:rPr>
            </w:pPr>
            <w:r>
              <w:rPr>
                <w:rFonts w:ascii="Times New Roman" w:hAnsi="Times New Roman" w:eastAsia="Times New Roman" w:cs="Times New Roman"/>
                <w:color w:val="000000"/>
                <w:kern w:val="0"/>
                <w:lang w:val="en-US"/>
                <w14:ligatures w14:val="none"/>
              </w:rPr>
              <w:t>0.79</w:t>
            </w:r>
          </w:p>
        </w:tc>
        <w:tc>
          <w:tcPr>
            <w:tcW w:w="1173" w:type="pct"/>
            <w:tcBorders>
              <w:top w:val="nil"/>
              <w:left w:val="nil"/>
              <w:bottom w:val="single" w:color="auto" w:sz="4" w:space="0"/>
              <w:right w:val="single" w:color="auto" w:sz="4" w:space="0"/>
            </w:tcBorders>
          </w:tcPr>
          <w:p>
            <w:pPr>
              <w:spacing w:after="0" w:line="240" w:lineRule="auto"/>
              <w:jc w:val="center"/>
              <w:rPr>
                <w:rFonts w:ascii="Times New Roman" w:hAnsi="Times New Roman" w:eastAsia="Times New Roman" w:cs="Times New Roman"/>
                <w:color w:val="000000"/>
                <w:kern w:val="0"/>
                <w:lang w:val="en-US"/>
                <w14:ligatures w14:val="none"/>
              </w:rPr>
            </w:pPr>
            <w:r>
              <w:rPr>
                <w:rFonts w:ascii="Times New Roman" w:hAnsi="Times New Roman" w:eastAsia="Times New Roman" w:cs="Times New Roman"/>
                <w:color w:val="000000"/>
                <w:kern w:val="0"/>
                <w14:ligatures w14:val="none"/>
              </w:rPr>
              <w:t>Valid</w:t>
            </w:r>
          </w:p>
        </w:tc>
      </w:tr>
      <w:tr>
        <w:tblPrEx>
          <w:tblCellMar>
            <w:top w:w="0" w:type="dxa"/>
            <w:left w:w="108" w:type="dxa"/>
            <w:bottom w:w="0" w:type="dxa"/>
            <w:right w:w="108" w:type="dxa"/>
          </w:tblCellMar>
        </w:tblPrEx>
        <w:trPr>
          <w:trHeight w:val="315" w:hRule="atLeast"/>
        </w:trPr>
        <w:tc>
          <w:tcPr>
            <w:tcW w:w="1780" w:type="pct"/>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b/>
                <w:bCs/>
                <w:color w:val="000000"/>
                <w:kern w:val="0"/>
                <w14:ligatures w14:val="none"/>
              </w:rPr>
            </w:pPr>
            <w:r>
              <w:rPr>
                <w:rFonts w:ascii="Times New Roman" w:hAnsi="Times New Roman" w:eastAsia="Times New Roman" w:cs="Times New Roman"/>
                <w:b/>
                <w:bCs/>
                <w:color w:val="000000"/>
                <w:kern w:val="0"/>
                <w:lang w:val="en-US"/>
                <w14:ligatures w14:val="none"/>
              </w:rPr>
              <w:t>B</w:t>
            </w:r>
            <w:r>
              <w:rPr>
                <w:rFonts w:ascii="Times New Roman" w:hAnsi="Times New Roman" w:eastAsia="Times New Roman" w:cs="Times New Roman"/>
                <w:b/>
                <w:bCs/>
                <w:color w:val="000000"/>
                <w:kern w:val="0"/>
                <w14:ligatures w14:val="none"/>
              </w:rPr>
              <w:t>ukti Fisik</w:t>
            </w:r>
          </w:p>
        </w:tc>
        <w:tc>
          <w:tcPr>
            <w:tcW w:w="874" w:type="pct"/>
            <w:tcBorders>
              <w:top w:val="single" w:color="auto" w:sz="4" w:space="0"/>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kern w:val="0"/>
                <w:lang w:val="en-US"/>
                <w14:ligatures w14:val="none"/>
              </w:rPr>
            </w:pPr>
            <w:r>
              <w:rPr>
                <w:rFonts w:ascii="Times New Roman" w:hAnsi="Times New Roman" w:eastAsia="Times New Roman" w:cs="Times New Roman"/>
                <w:color w:val="000000"/>
                <w:kern w:val="0"/>
                <w:lang w:val="en-US"/>
                <w14:ligatures w14:val="none"/>
              </w:rPr>
              <w:t>PE1</w:t>
            </w:r>
          </w:p>
        </w:tc>
        <w:tc>
          <w:tcPr>
            <w:tcW w:w="1173" w:type="pct"/>
            <w:tcBorders>
              <w:top w:val="single" w:color="auto" w:sz="4" w:space="0"/>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kern w:val="0"/>
                <w:lang w:val="en-US"/>
                <w14:ligatures w14:val="none"/>
              </w:rPr>
            </w:pPr>
            <w:r>
              <w:rPr>
                <w:rFonts w:ascii="Times New Roman" w:hAnsi="Times New Roman" w:eastAsia="Times New Roman" w:cs="Times New Roman"/>
                <w:color w:val="000000"/>
                <w:kern w:val="0"/>
                <w:lang w:val="en-US"/>
                <w14:ligatures w14:val="none"/>
              </w:rPr>
              <w:t>0.71</w:t>
            </w:r>
          </w:p>
        </w:tc>
        <w:tc>
          <w:tcPr>
            <w:tcW w:w="1173" w:type="pct"/>
            <w:tcBorders>
              <w:top w:val="single" w:color="auto" w:sz="4" w:space="0"/>
              <w:left w:val="nil"/>
              <w:bottom w:val="single" w:color="auto" w:sz="4" w:space="0"/>
              <w:right w:val="single" w:color="auto" w:sz="4" w:space="0"/>
            </w:tcBorders>
          </w:tcPr>
          <w:p>
            <w:pPr>
              <w:spacing w:after="0" w:line="240" w:lineRule="auto"/>
              <w:jc w:val="center"/>
              <w:rPr>
                <w:rFonts w:ascii="Times New Roman" w:hAnsi="Times New Roman" w:eastAsia="Times New Roman" w:cs="Times New Roman"/>
                <w:color w:val="000000"/>
                <w:kern w:val="0"/>
                <w:lang w:val="en-US"/>
                <w14:ligatures w14:val="none"/>
              </w:rPr>
            </w:pPr>
            <w:r>
              <w:rPr>
                <w:rFonts w:ascii="Times New Roman" w:hAnsi="Times New Roman" w:eastAsia="Times New Roman" w:cs="Times New Roman"/>
                <w:color w:val="000000"/>
                <w:kern w:val="0"/>
                <w14:ligatures w14:val="none"/>
              </w:rPr>
              <w:t>Valid</w:t>
            </w:r>
          </w:p>
        </w:tc>
      </w:tr>
      <w:tr>
        <w:tblPrEx>
          <w:tblCellMar>
            <w:top w:w="0" w:type="dxa"/>
            <w:left w:w="108" w:type="dxa"/>
            <w:bottom w:w="0" w:type="dxa"/>
            <w:right w:w="108" w:type="dxa"/>
          </w:tblCellMar>
        </w:tblPrEx>
        <w:trPr>
          <w:trHeight w:val="315" w:hRule="atLeast"/>
        </w:trPr>
        <w:tc>
          <w:tcPr>
            <w:tcW w:w="1780" w:type="pct"/>
            <w:vMerge w:val="continue"/>
            <w:tcBorders>
              <w:top w:val="nil"/>
              <w:left w:val="single" w:color="auto" w:sz="4" w:space="0"/>
              <w:bottom w:val="single" w:color="000000" w:sz="4" w:space="0"/>
              <w:right w:val="single" w:color="auto" w:sz="4" w:space="0"/>
            </w:tcBorders>
            <w:vAlign w:val="center"/>
          </w:tcPr>
          <w:p>
            <w:pPr>
              <w:spacing w:after="0" w:line="240" w:lineRule="auto"/>
              <w:jc w:val="center"/>
              <w:rPr>
                <w:rFonts w:ascii="Times New Roman" w:hAnsi="Times New Roman" w:eastAsia="Times New Roman" w:cs="Times New Roman"/>
                <w:b/>
                <w:bCs/>
                <w:color w:val="000000"/>
                <w:kern w:val="0"/>
                <w:lang w:val="en-US"/>
                <w14:ligatures w14:val="none"/>
              </w:rPr>
            </w:pPr>
          </w:p>
        </w:tc>
        <w:tc>
          <w:tcPr>
            <w:tcW w:w="874" w:type="pct"/>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kern w:val="0"/>
                <w:lang w:val="en-US"/>
                <w14:ligatures w14:val="none"/>
              </w:rPr>
            </w:pPr>
            <w:r>
              <w:rPr>
                <w:rFonts w:ascii="Times New Roman" w:hAnsi="Times New Roman" w:eastAsia="Times New Roman" w:cs="Times New Roman"/>
                <w:color w:val="000000"/>
                <w:kern w:val="0"/>
                <w:lang w:val="en-US"/>
                <w14:ligatures w14:val="none"/>
              </w:rPr>
              <w:t>PE2</w:t>
            </w:r>
          </w:p>
        </w:tc>
        <w:tc>
          <w:tcPr>
            <w:tcW w:w="1173" w:type="pct"/>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kern w:val="0"/>
                <w:lang w:val="en-US"/>
                <w14:ligatures w14:val="none"/>
              </w:rPr>
            </w:pPr>
            <w:r>
              <w:rPr>
                <w:rFonts w:ascii="Times New Roman" w:hAnsi="Times New Roman" w:eastAsia="Times New Roman" w:cs="Times New Roman"/>
                <w:color w:val="000000"/>
                <w:kern w:val="0"/>
                <w:lang w:val="en-US"/>
                <w14:ligatures w14:val="none"/>
              </w:rPr>
              <w:t>0.79</w:t>
            </w:r>
          </w:p>
        </w:tc>
        <w:tc>
          <w:tcPr>
            <w:tcW w:w="1173" w:type="pct"/>
            <w:tcBorders>
              <w:top w:val="nil"/>
              <w:left w:val="nil"/>
              <w:bottom w:val="single" w:color="auto" w:sz="4" w:space="0"/>
              <w:right w:val="single" w:color="auto" w:sz="4" w:space="0"/>
            </w:tcBorders>
          </w:tcPr>
          <w:p>
            <w:pPr>
              <w:spacing w:after="0" w:line="240" w:lineRule="auto"/>
              <w:jc w:val="center"/>
              <w:rPr>
                <w:rFonts w:ascii="Times New Roman" w:hAnsi="Times New Roman" w:eastAsia="Times New Roman" w:cs="Times New Roman"/>
                <w:color w:val="000000"/>
                <w:kern w:val="0"/>
                <w:lang w:val="en-US"/>
                <w14:ligatures w14:val="none"/>
              </w:rPr>
            </w:pPr>
            <w:r>
              <w:rPr>
                <w:rFonts w:ascii="Times New Roman" w:hAnsi="Times New Roman" w:eastAsia="Times New Roman" w:cs="Times New Roman"/>
                <w:color w:val="000000"/>
                <w:kern w:val="0"/>
                <w14:ligatures w14:val="none"/>
              </w:rPr>
              <w:t>Valid</w:t>
            </w:r>
          </w:p>
        </w:tc>
      </w:tr>
      <w:tr>
        <w:tblPrEx>
          <w:tblCellMar>
            <w:top w:w="0" w:type="dxa"/>
            <w:left w:w="108" w:type="dxa"/>
            <w:bottom w:w="0" w:type="dxa"/>
            <w:right w:w="108" w:type="dxa"/>
          </w:tblCellMar>
        </w:tblPrEx>
        <w:trPr>
          <w:trHeight w:val="315" w:hRule="atLeast"/>
        </w:trPr>
        <w:tc>
          <w:tcPr>
            <w:tcW w:w="1780" w:type="pct"/>
            <w:vMerge w:val="continue"/>
            <w:tcBorders>
              <w:top w:val="nil"/>
              <w:left w:val="single" w:color="auto" w:sz="4" w:space="0"/>
              <w:bottom w:val="single" w:color="000000" w:sz="4" w:space="0"/>
              <w:right w:val="single" w:color="auto" w:sz="4" w:space="0"/>
            </w:tcBorders>
            <w:vAlign w:val="center"/>
          </w:tcPr>
          <w:p>
            <w:pPr>
              <w:spacing w:after="0" w:line="240" w:lineRule="auto"/>
              <w:jc w:val="center"/>
              <w:rPr>
                <w:rFonts w:ascii="Times New Roman" w:hAnsi="Times New Roman" w:eastAsia="Times New Roman" w:cs="Times New Roman"/>
                <w:b/>
                <w:bCs/>
                <w:color w:val="000000"/>
                <w:kern w:val="0"/>
                <w:lang w:val="en-US"/>
                <w14:ligatures w14:val="none"/>
              </w:rPr>
            </w:pPr>
          </w:p>
        </w:tc>
        <w:tc>
          <w:tcPr>
            <w:tcW w:w="874" w:type="pct"/>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kern w:val="0"/>
                <w:lang w:val="en-US"/>
                <w14:ligatures w14:val="none"/>
              </w:rPr>
            </w:pPr>
            <w:r>
              <w:rPr>
                <w:rFonts w:ascii="Times New Roman" w:hAnsi="Times New Roman" w:eastAsia="Times New Roman" w:cs="Times New Roman"/>
                <w:color w:val="000000"/>
                <w:kern w:val="0"/>
                <w:lang w:val="en-US"/>
                <w14:ligatures w14:val="none"/>
              </w:rPr>
              <w:t>PE3</w:t>
            </w:r>
          </w:p>
        </w:tc>
        <w:tc>
          <w:tcPr>
            <w:tcW w:w="1173" w:type="pct"/>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kern w:val="0"/>
                <w:lang w:val="en-US"/>
                <w14:ligatures w14:val="none"/>
              </w:rPr>
            </w:pPr>
            <w:r>
              <w:rPr>
                <w:rFonts w:ascii="Times New Roman" w:hAnsi="Times New Roman" w:eastAsia="Times New Roman" w:cs="Times New Roman"/>
                <w:color w:val="000000"/>
                <w:kern w:val="0"/>
                <w:lang w:val="en-US"/>
                <w14:ligatures w14:val="none"/>
              </w:rPr>
              <w:t>0.8</w:t>
            </w:r>
          </w:p>
        </w:tc>
        <w:tc>
          <w:tcPr>
            <w:tcW w:w="1173" w:type="pct"/>
            <w:tcBorders>
              <w:top w:val="nil"/>
              <w:left w:val="nil"/>
              <w:bottom w:val="single" w:color="auto" w:sz="4" w:space="0"/>
              <w:right w:val="single" w:color="auto" w:sz="4" w:space="0"/>
            </w:tcBorders>
          </w:tcPr>
          <w:p>
            <w:pPr>
              <w:spacing w:after="0" w:line="240" w:lineRule="auto"/>
              <w:jc w:val="center"/>
              <w:rPr>
                <w:rFonts w:ascii="Times New Roman" w:hAnsi="Times New Roman" w:eastAsia="Times New Roman" w:cs="Times New Roman"/>
                <w:color w:val="000000"/>
                <w:kern w:val="0"/>
                <w:lang w:val="en-US"/>
                <w14:ligatures w14:val="none"/>
              </w:rPr>
            </w:pPr>
            <w:r>
              <w:rPr>
                <w:rFonts w:ascii="Times New Roman" w:hAnsi="Times New Roman" w:eastAsia="Times New Roman" w:cs="Times New Roman"/>
                <w:color w:val="000000"/>
                <w:kern w:val="0"/>
                <w14:ligatures w14:val="none"/>
              </w:rPr>
              <w:t>Valid</w:t>
            </w:r>
          </w:p>
        </w:tc>
      </w:tr>
      <w:tr>
        <w:tblPrEx>
          <w:tblCellMar>
            <w:top w:w="0" w:type="dxa"/>
            <w:left w:w="108" w:type="dxa"/>
            <w:bottom w:w="0" w:type="dxa"/>
            <w:right w:w="108" w:type="dxa"/>
          </w:tblCellMar>
        </w:tblPrEx>
        <w:trPr>
          <w:trHeight w:val="315" w:hRule="atLeast"/>
        </w:trPr>
        <w:tc>
          <w:tcPr>
            <w:tcW w:w="1780" w:type="pct"/>
            <w:vMerge w:val="continue"/>
            <w:tcBorders>
              <w:top w:val="nil"/>
              <w:left w:val="single" w:color="auto" w:sz="4" w:space="0"/>
              <w:bottom w:val="single" w:color="000000" w:sz="4" w:space="0"/>
              <w:right w:val="single" w:color="auto" w:sz="4" w:space="0"/>
            </w:tcBorders>
            <w:vAlign w:val="center"/>
          </w:tcPr>
          <w:p>
            <w:pPr>
              <w:spacing w:after="0" w:line="240" w:lineRule="auto"/>
              <w:jc w:val="center"/>
              <w:rPr>
                <w:rFonts w:ascii="Times New Roman" w:hAnsi="Times New Roman" w:eastAsia="Times New Roman" w:cs="Times New Roman"/>
                <w:b/>
                <w:bCs/>
                <w:color w:val="000000"/>
                <w:kern w:val="0"/>
                <w:lang w:val="en-US"/>
                <w14:ligatures w14:val="none"/>
              </w:rPr>
            </w:pPr>
          </w:p>
        </w:tc>
        <w:tc>
          <w:tcPr>
            <w:tcW w:w="874" w:type="pct"/>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kern w:val="0"/>
                <w:lang w:val="en-US"/>
                <w14:ligatures w14:val="none"/>
              </w:rPr>
            </w:pPr>
            <w:r>
              <w:rPr>
                <w:rFonts w:ascii="Times New Roman" w:hAnsi="Times New Roman" w:eastAsia="Times New Roman" w:cs="Times New Roman"/>
                <w:color w:val="000000"/>
                <w:kern w:val="0"/>
                <w:lang w:val="en-US"/>
                <w14:ligatures w14:val="none"/>
              </w:rPr>
              <w:t>PE4</w:t>
            </w:r>
          </w:p>
        </w:tc>
        <w:tc>
          <w:tcPr>
            <w:tcW w:w="1173" w:type="pct"/>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kern w:val="0"/>
                <w:lang w:val="en-US"/>
                <w14:ligatures w14:val="none"/>
              </w:rPr>
            </w:pPr>
            <w:r>
              <w:rPr>
                <w:rFonts w:ascii="Times New Roman" w:hAnsi="Times New Roman" w:eastAsia="Times New Roman" w:cs="Times New Roman"/>
                <w:color w:val="000000"/>
                <w:kern w:val="0"/>
                <w:lang w:val="en-US"/>
                <w14:ligatures w14:val="none"/>
              </w:rPr>
              <w:t>0.75</w:t>
            </w:r>
          </w:p>
        </w:tc>
        <w:tc>
          <w:tcPr>
            <w:tcW w:w="1173" w:type="pct"/>
            <w:tcBorders>
              <w:top w:val="nil"/>
              <w:left w:val="nil"/>
              <w:bottom w:val="single" w:color="auto" w:sz="4" w:space="0"/>
              <w:right w:val="single" w:color="auto" w:sz="4" w:space="0"/>
            </w:tcBorders>
          </w:tcPr>
          <w:p>
            <w:pPr>
              <w:spacing w:after="0" w:line="240" w:lineRule="auto"/>
              <w:jc w:val="center"/>
              <w:rPr>
                <w:rFonts w:ascii="Times New Roman" w:hAnsi="Times New Roman" w:eastAsia="Times New Roman" w:cs="Times New Roman"/>
                <w:color w:val="000000"/>
                <w:kern w:val="0"/>
                <w:lang w:val="en-US"/>
                <w14:ligatures w14:val="none"/>
              </w:rPr>
            </w:pPr>
            <w:r>
              <w:rPr>
                <w:rFonts w:ascii="Times New Roman" w:hAnsi="Times New Roman" w:eastAsia="Times New Roman" w:cs="Times New Roman"/>
                <w:color w:val="000000"/>
                <w:kern w:val="0"/>
                <w14:ligatures w14:val="none"/>
              </w:rPr>
              <w:t>Valid</w:t>
            </w:r>
          </w:p>
        </w:tc>
      </w:tr>
      <w:tr>
        <w:tblPrEx>
          <w:tblCellMar>
            <w:top w:w="0" w:type="dxa"/>
            <w:left w:w="108" w:type="dxa"/>
            <w:bottom w:w="0" w:type="dxa"/>
            <w:right w:w="108" w:type="dxa"/>
          </w:tblCellMar>
        </w:tblPrEx>
        <w:trPr>
          <w:trHeight w:val="315" w:hRule="atLeast"/>
        </w:trPr>
        <w:tc>
          <w:tcPr>
            <w:tcW w:w="1780" w:type="pct"/>
            <w:vMerge w:val="continue"/>
            <w:tcBorders>
              <w:top w:val="nil"/>
              <w:left w:val="single" w:color="auto" w:sz="4" w:space="0"/>
              <w:bottom w:val="single" w:color="000000" w:sz="4" w:space="0"/>
              <w:right w:val="single" w:color="auto" w:sz="4" w:space="0"/>
            </w:tcBorders>
            <w:vAlign w:val="center"/>
          </w:tcPr>
          <w:p>
            <w:pPr>
              <w:spacing w:after="0" w:line="240" w:lineRule="auto"/>
              <w:jc w:val="center"/>
              <w:rPr>
                <w:rFonts w:ascii="Times New Roman" w:hAnsi="Times New Roman" w:eastAsia="Times New Roman" w:cs="Times New Roman"/>
                <w:b/>
                <w:bCs/>
                <w:color w:val="000000"/>
                <w:kern w:val="0"/>
                <w:lang w:val="en-US"/>
                <w14:ligatures w14:val="none"/>
              </w:rPr>
            </w:pPr>
          </w:p>
        </w:tc>
        <w:tc>
          <w:tcPr>
            <w:tcW w:w="874" w:type="pct"/>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kern w:val="0"/>
                <w:lang w:val="en-US"/>
                <w14:ligatures w14:val="none"/>
              </w:rPr>
            </w:pPr>
            <w:r>
              <w:rPr>
                <w:rFonts w:ascii="Times New Roman" w:hAnsi="Times New Roman" w:eastAsia="Times New Roman" w:cs="Times New Roman"/>
                <w:color w:val="000000"/>
                <w:kern w:val="0"/>
                <w:lang w:val="en-US"/>
                <w14:ligatures w14:val="none"/>
              </w:rPr>
              <w:t>PE5</w:t>
            </w:r>
          </w:p>
        </w:tc>
        <w:tc>
          <w:tcPr>
            <w:tcW w:w="1173" w:type="pct"/>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kern w:val="0"/>
                <w:lang w:val="en-US"/>
                <w14:ligatures w14:val="none"/>
              </w:rPr>
            </w:pPr>
            <w:r>
              <w:rPr>
                <w:rFonts w:ascii="Times New Roman" w:hAnsi="Times New Roman" w:eastAsia="Times New Roman" w:cs="Times New Roman"/>
                <w:color w:val="000000"/>
                <w:kern w:val="0"/>
                <w:lang w:val="en-US"/>
                <w14:ligatures w14:val="none"/>
              </w:rPr>
              <w:t>0.79</w:t>
            </w:r>
          </w:p>
        </w:tc>
        <w:tc>
          <w:tcPr>
            <w:tcW w:w="1173" w:type="pct"/>
            <w:tcBorders>
              <w:top w:val="nil"/>
              <w:left w:val="nil"/>
              <w:bottom w:val="single" w:color="auto" w:sz="4" w:space="0"/>
              <w:right w:val="single" w:color="auto" w:sz="4" w:space="0"/>
            </w:tcBorders>
          </w:tcPr>
          <w:p>
            <w:pPr>
              <w:spacing w:after="0" w:line="240" w:lineRule="auto"/>
              <w:jc w:val="center"/>
              <w:rPr>
                <w:rFonts w:ascii="Times New Roman" w:hAnsi="Times New Roman" w:eastAsia="Times New Roman" w:cs="Times New Roman"/>
                <w:color w:val="000000"/>
                <w:kern w:val="0"/>
                <w:lang w:val="en-US"/>
                <w14:ligatures w14:val="none"/>
              </w:rPr>
            </w:pPr>
            <w:r>
              <w:rPr>
                <w:rFonts w:ascii="Times New Roman" w:hAnsi="Times New Roman" w:eastAsia="Times New Roman" w:cs="Times New Roman"/>
                <w:color w:val="000000"/>
                <w:kern w:val="0"/>
                <w14:ligatures w14:val="none"/>
              </w:rPr>
              <w:t>Valid</w:t>
            </w:r>
          </w:p>
        </w:tc>
      </w:tr>
      <w:tr>
        <w:tblPrEx>
          <w:tblCellMar>
            <w:top w:w="0" w:type="dxa"/>
            <w:left w:w="108" w:type="dxa"/>
            <w:bottom w:w="0" w:type="dxa"/>
            <w:right w:w="108" w:type="dxa"/>
          </w:tblCellMar>
        </w:tblPrEx>
        <w:trPr>
          <w:trHeight w:val="315" w:hRule="atLeast"/>
        </w:trPr>
        <w:tc>
          <w:tcPr>
            <w:tcW w:w="1780" w:type="pct"/>
            <w:vMerge w:val="continue"/>
            <w:tcBorders>
              <w:top w:val="nil"/>
              <w:left w:val="single" w:color="auto" w:sz="4" w:space="0"/>
              <w:bottom w:val="single" w:color="000000" w:sz="4" w:space="0"/>
              <w:right w:val="single" w:color="auto" w:sz="4" w:space="0"/>
            </w:tcBorders>
            <w:vAlign w:val="center"/>
          </w:tcPr>
          <w:p>
            <w:pPr>
              <w:spacing w:after="0" w:line="240" w:lineRule="auto"/>
              <w:jc w:val="center"/>
              <w:rPr>
                <w:rFonts w:ascii="Times New Roman" w:hAnsi="Times New Roman" w:eastAsia="Times New Roman" w:cs="Times New Roman"/>
                <w:b/>
                <w:bCs/>
                <w:color w:val="000000"/>
                <w:kern w:val="0"/>
                <w:lang w:val="en-US"/>
                <w14:ligatures w14:val="none"/>
              </w:rPr>
            </w:pPr>
          </w:p>
        </w:tc>
        <w:tc>
          <w:tcPr>
            <w:tcW w:w="874" w:type="pct"/>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kern w:val="0"/>
                <w:lang w:val="en-US"/>
                <w14:ligatures w14:val="none"/>
              </w:rPr>
            </w:pPr>
            <w:r>
              <w:rPr>
                <w:rFonts w:ascii="Times New Roman" w:hAnsi="Times New Roman" w:eastAsia="Times New Roman" w:cs="Times New Roman"/>
                <w:color w:val="000000"/>
                <w:kern w:val="0"/>
                <w:lang w:val="en-US"/>
                <w14:ligatures w14:val="none"/>
              </w:rPr>
              <w:t>PE6</w:t>
            </w:r>
          </w:p>
        </w:tc>
        <w:tc>
          <w:tcPr>
            <w:tcW w:w="1173" w:type="pct"/>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kern w:val="0"/>
                <w:lang w:val="en-US"/>
                <w14:ligatures w14:val="none"/>
              </w:rPr>
            </w:pPr>
            <w:r>
              <w:rPr>
                <w:rFonts w:ascii="Times New Roman" w:hAnsi="Times New Roman" w:eastAsia="Times New Roman" w:cs="Times New Roman"/>
                <w:color w:val="000000"/>
                <w:kern w:val="0"/>
                <w:lang w:val="en-US"/>
                <w14:ligatures w14:val="none"/>
              </w:rPr>
              <w:t>0.8</w:t>
            </w:r>
          </w:p>
        </w:tc>
        <w:tc>
          <w:tcPr>
            <w:tcW w:w="1173" w:type="pct"/>
            <w:tcBorders>
              <w:top w:val="nil"/>
              <w:left w:val="nil"/>
              <w:bottom w:val="single" w:color="auto" w:sz="4" w:space="0"/>
              <w:right w:val="single" w:color="auto" w:sz="4" w:space="0"/>
            </w:tcBorders>
          </w:tcPr>
          <w:p>
            <w:pPr>
              <w:spacing w:after="0" w:line="240" w:lineRule="auto"/>
              <w:jc w:val="center"/>
              <w:rPr>
                <w:rFonts w:ascii="Times New Roman" w:hAnsi="Times New Roman" w:eastAsia="Times New Roman" w:cs="Times New Roman"/>
                <w:color w:val="000000"/>
                <w:kern w:val="0"/>
                <w:lang w:val="en-US"/>
                <w14:ligatures w14:val="none"/>
              </w:rPr>
            </w:pPr>
            <w:r>
              <w:rPr>
                <w:rFonts w:ascii="Times New Roman" w:hAnsi="Times New Roman" w:eastAsia="Times New Roman" w:cs="Times New Roman"/>
                <w:color w:val="000000"/>
                <w:kern w:val="0"/>
                <w14:ligatures w14:val="none"/>
              </w:rPr>
              <w:t>Valid</w:t>
            </w:r>
          </w:p>
        </w:tc>
      </w:tr>
      <w:tr>
        <w:tblPrEx>
          <w:tblCellMar>
            <w:top w:w="0" w:type="dxa"/>
            <w:left w:w="108" w:type="dxa"/>
            <w:bottom w:w="0" w:type="dxa"/>
            <w:right w:w="108" w:type="dxa"/>
          </w:tblCellMar>
        </w:tblPrEx>
        <w:trPr>
          <w:trHeight w:val="315" w:hRule="atLeast"/>
        </w:trPr>
        <w:tc>
          <w:tcPr>
            <w:tcW w:w="1780" w:type="pct"/>
            <w:vMerge w:val="continue"/>
            <w:tcBorders>
              <w:top w:val="nil"/>
              <w:left w:val="single" w:color="auto" w:sz="4" w:space="0"/>
              <w:bottom w:val="single" w:color="000000" w:sz="4" w:space="0"/>
              <w:right w:val="single" w:color="auto" w:sz="4" w:space="0"/>
            </w:tcBorders>
            <w:vAlign w:val="center"/>
          </w:tcPr>
          <w:p>
            <w:pPr>
              <w:spacing w:after="0" w:line="240" w:lineRule="auto"/>
              <w:jc w:val="center"/>
              <w:rPr>
                <w:rFonts w:ascii="Times New Roman" w:hAnsi="Times New Roman" w:eastAsia="Times New Roman" w:cs="Times New Roman"/>
                <w:b/>
                <w:bCs/>
                <w:color w:val="000000"/>
                <w:kern w:val="0"/>
                <w:lang w:val="en-US"/>
                <w14:ligatures w14:val="none"/>
              </w:rPr>
            </w:pPr>
          </w:p>
        </w:tc>
        <w:tc>
          <w:tcPr>
            <w:tcW w:w="874" w:type="pct"/>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kern w:val="0"/>
                <w:lang w:val="en-US"/>
                <w14:ligatures w14:val="none"/>
              </w:rPr>
            </w:pPr>
            <w:r>
              <w:rPr>
                <w:rFonts w:ascii="Times New Roman" w:hAnsi="Times New Roman" w:eastAsia="Times New Roman" w:cs="Times New Roman"/>
                <w:color w:val="000000"/>
                <w:kern w:val="0"/>
                <w:lang w:val="en-US"/>
                <w14:ligatures w14:val="none"/>
              </w:rPr>
              <w:t>PE7</w:t>
            </w:r>
          </w:p>
        </w:tc>
        <w:tc>
          <w:tcPr>
            <w:tcW w:w="1173" w:type="pct"/>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kern w:val="0"/>
                <w:lang w:val="en-US"/>
                <w14:ligatures w14:val="none"/>
              </w:rPr>
            </w:pPr>
            <w:r>
              <w:rPr>
                <w:rFonts w:ascii="Times New Roman" w:hAnsi="Times New Roman" w:eastAsia="Times New Roman" w:cs="Times New Roman"/>
                <w:color w:val="000000"/>
                <w:kern w:val="0"/>
                <w:lang w:val="en-US"/>
                <w14:ligatures w14:val="none"/>
              </w:rPr>
              <w:t>0.74</w:t>
            </w:r>
          </w:p>
        </w:tc>
        <w:tc>
          <w:tcPr>
            <w:tcW w:w="1173" w:type="pct"/>
            <w:tcBorders>
              <w:top w:val="nil"/>
              <w:left w:val="nil"/>
              <w:bottom w:val="single" w:color="auto" w:sz="4" w:space="0"/>
              <w:right w:val="single" w:color="auto" w:sz="4" w:space="0"/>
            </w:tcBorders>
          </w:tcPr>
          <w:p>
            <w:pPr>
              <w:spacing w:after="0" w:line="240" w:lineRule="auto"/>
              <w:jc w:val="center"/>
              <w:rPr>
                <w:rFonts w:ascii="Times New Roman" w:hAnsi="Times New Roman" w:eastAsia="Times New Roman" w:cs="Times New Roman"/>
                <w:color w:val="000000"/>
                <w:kern w:val="0"/>
                <w:lang w:val="en-US"/>
                <w14:ligatures w14:val="none"/>
              </w:rPr>
            </w:pPr>
            <w:r>
              <w:rPr>
                <w:rFonts w:ascii="Times New Roman" w:hAnsi="Times New Roman" w:eastAsia="Times New Roman" w:cs="Times New Roman"/>
                <w:color w:val="000000"/>
                <w:kern w:val="0"/>
                <w14:ligatures w14:val="none"/>
              </w:rPr>
              <w:t>Valid</w:t>
            </w:r>
          </w:p>
        </w:tc>
      </w:tr>
      <w:tr>
        <w:tblPrEx>
          <w:tblCellMar>
            <w:top w:w="0" w:type="dxa"/>
            <w:left w:w="108" w:type="dxa"/>
            <w:bottom w:w="0" w:type="dxa"/>
            <w:right w:w="108" w:type="dxa"/>
          </w:tblCellMar>
        </w:tblPrEx>
        <w:trPr>
          <w:trHeight w:val="315" w:hRule="atLeast"/>
        </w:trPr>
        <w:tc>
          <w:tcPr>
            <w:tcW w:w="1780" w:type="pct"/>
            <w:vMerge w:val="continue"/>
            <w:tcBorders>
              <w:top w:val="nil"/>
              <w:left w:val="single" w:color="auto" w:sz="4" w:space="0"/>
              <w:bottom w:val="single" w:color="000000" w:sz="4" w:space="0"/>
              <w:right w:val="single" w:color="auto" w:sz="4" w:space="0"/>
            </w:tcBorders>
            <w:vAlign w:val="center"/>
          </w:tcPr>
          <w:p>
            <w:pPr>
              <w:spacing w:after="0" w:line="240" w:lineRule="auto"/>
              <w:jc w:val="center"/>
              <w:rPr>
                <w:rFonts w:ascii="Times New Roman" w:hAnsi="Times New Roman" w:eastAsia="Times New Roman" w:cs="Times New Roman"/>
                <w:b/>
                <w:bCs/>
                <w:color w:val="000000"/>
                <w:kern w:val="0"/>
                <w:lang w:val="en-US"/>
                <w14:ligatures w14:val="none"/>
              </w:rPr>
            </w:pPr>
          </w:p>
        </w:tc>
        <w:tc>
          <w:tcPr>
            <w:tcW w:w="874" w:type="pct"/>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kern w:val="0"/>
                <w:lang w:val="en-US"/>
                <w14:ligatures w14:val="none"/>
              </w:rPr>
            </w:pPr>
            <w:r>
              <w:rPr>
                <w:rFonts w:ascii="Times New Roman" w:hAnsi="Times New Roman" w:eastAsia="Times New Roman" w:cs="Times New Roman"/>
                <w:color w:val="000000"/>
                <w:kern w:val="0"/>
                <w:lang w:val="en-US"/>
                <w14:ligatures w14:val="none"/>
              </w:rPr>
              <w:t>PE8</w:t>
            </w:r>
          </w:p>
        </w:tc>
        <w:tc>
          <w:tcPr>
            <w:tcW w:w="1173" w:type="pct"/>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kern w:val="0"/>
                <w:lang w:val="en-US"/>
                <w14:ligatures w14:val="none"/>
              </w:rPr>
            </w:pPr>
            <w:r>
              <w:rPr>
                <w:rFonts w:ascii="Times New Roman" w:hAnsi="Times New Roman" w:eastAsia="Times New Roman" w:cs="Times New Roman"/>
                <w:color w:val="000000"/>
                <w:kern w:val="0"/>
                <w:lang w:val="en-US"/>
                <w14:ligatures w14:val="none"/>
              </w:rPr>
              <w:t>0.61</w:t>
            </w:r>
          </w:p>
        </w:tc>
        <w:tc>
          <w:tcPr>
            <w:tcW w:w="1173" w:type="pct"/>
            <w:tcBorders>
              <w:top w:val="nil"/>
              <w:left w:val="nil"/>
              <w:bottom w:val="single" w:color="auto" w:sz="4" w:space="0"/>
              <w:right w:val="single" w:color="auto" w:sz="4" w:space="0"/>
            </w:tcBorders>
          </w:tcPr>
          <w:p>
            <w:pPr>
              <w:spacing w:after="0" w:line="240" w:lineRule="auto"/>
              <w:jc w:val="center"/>
              <w:rPr>
                <w:rFonts w:ascii="Times New Roman" w:hAnsi="Times New Roman" w:eastAsia="Times New Roman" w:cs="Times New Roman"/>
                <w:color w:val="000000"/>
                <w:kern w:val="0"/>
                <w:lang w:val="en-US"/>
                <w14:ligatures w14:val="none"/>
              </w:rPr>
            </w:pPr>
            <w:r>
              <w:rPr>
                <w:rFonts w:ascii="Times New Roman" w:hAnsi="Times New Roman" w:eastAsia="Times New Roman" w:cs="Times New Roman"/>
                <w:color w:val="000000"/>
                <w:kern w:val="0"/>
                <w14:ligatures w14:val="none"/>
              </w:rPr>
              <w:t>Valid</w:t>
            </w:r>
          </w:p>
        </w:tc>
      </w:tr>
      <w:tr>
        <w:tblPrEx>
          <w:tblCellMar>
            <w:top w:w="0" w:type="dxa"/>
            <w:left w:w="108" w:type="dxa"/>
            <w:bottom w:w="0" w:type="dxa"/>
            <w:right w:w="108" w:type="dxa"/>
          </w:tblCellMar>
        </w:tblPrEx>
        <w:trPr>
          <w:trHeight w:val="315" w:hRule="atLeast"/>
        </w:trPr>
        <w:tc>
          <w:tcPr>
            <w:tcW w:w="1780" w:type="pct"/>
            <w:vMerge w:val="continue"/>
            <w:tcBorders>
              <w:top w:val="nil"/>
              <w:left w:val="single" w:color="auto" w:sz="4" w:space="0"/>
              <w:bottom w:val="single" w:color="000000" w:sz="4" w:space="0"/>
              <w:right w:val="single" w:color="auto" w:sz="4" w:space="0"/>
            </w:tcBorders>
            <w:vAlign w:val="center"/>
          </w:tcPr>
          <w:p>
            <w:pPr>
              <w:spacing w:after="0" w:line="240" w:lineRule="auto"/>
              <w:jc w:val="center"/>
              <w:rPr>
                <w:rFonts w:ascii="Times New Roman" w:hAnsi="Times New Roman" w:eastAsia="Times New Roman" w:cs="Times New Roman"/>
                <w:b/>
                <w:bCs/>
                <w:color w:val="000000"/>
                <w:kern w:val="0"/>
                <w:lang w:val="en-US"/>
                <w14:ligatures w14:val="none"/>
              </w:rPr>
            </w:pPr>
          </w:p>
        </w:tc>
        <w:tc>
          <w:tcPr>
            <w:tcW w:w="874" w:type="pct"/>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kern w:val="0"/>
                <w:lang w:val="en-US"/>
                <w14:ligatures w14:val="none"/>
              </w:rPr>
            </w:pPr>
            <w:r>
              <w:rPr>
                <w:rFonts w:ascii="Times New Roman" w:hAnsi="Times New Roman" w:eastAsia="Times New Roman" w:cs="Times New Roman"/>
                <w:color w:val="000000"/>
                <w:kern w:val="0"/>
                <w:lang w:val="en-US"/>
                <w14:ligatures w14:val="none"/>
              </w:rPr>
              <w:t>PE9</w:t>
            </w:r>
          </w:p>
        </w:tc>
        <w:tc>
          <w:tcPr>
            <w:tcW w:w="1173" w:type="pct"/>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kern w:val="0"/>
                <w:lang w:val="en-US"/>
                <w14:ligatures w14:val="none"/>
              </w:rPr>
            </w:pPr>
            <w:r>
              <w:rPr>
                <w:rFonts w:ascii="Times New Roman" w:hAnsi="Times New Roman" w:eastAsia="Times New Roman" w:cs="Times New Roman"/>
                <w:color w:val="000000"/>
                <w:kern w:val="0"/>
                <w:lang w:val="en-US"/>
                <w14:ligatures w14:val="none"/>
              </w:rPr>
              <w:t>0.69</w:t>
            </w:r>
          </w:p>
        </w:tc>
        <w:tc>
          <w:tcPr>
            <w:tcW w:w="1173" w:type="pct"/>
            <w:tcBorders>
              <w:top w:val="nil"/>
              <w:left w:val="nil"/>
              <w:bottom w:val="single" w:color="auto" w:sz="4" w:space="0"/>
              <w:right w:val="single" w:color="auto" w:sz="4" w:space="0"/>
            </w:tcBorders>
          </w:tcPr>
          <w:p>
            <w:pPr>
              <w:spacing w:after="0" w:line="240" w:lineRule="auto"/>
              <w:jc w:val="center"/>
              <w:rPr>
                <w:rFonts w:ascii="Times New Roman" w:hAnsi="Times New Roman" w:eastAsia="Times New Roman" w:cs="Times New Roman"/>
                <w:color w:val="000000"/>
                <w:kern w:val="0"/>
                <w:lang w:val="en-US"/>
                <w14:ligatures w14:val="none"/>
              </w:rPr>
            </w:pPr>
            <w:r>
              <w:rPr>
                <w:rFonts w:ascii="Times New Roman" w:hAnsi="Times New Roman" w:eastAsia="Times New Roman" w:cs="Times New Roman"/>
                <w:color w:val="000000"/>
                <w:kern w:val="0"/>
                <w14:ligatures w14:val="none"/>
              </w:rPr>
              <w:t>Valid</w:t>
            </w:r>
          </w:p>
        </w:tc>
      </w:tr>
      <w:tr>
        <w:tblPrEx>
          <w:tblCellMar>
            <w:top w:w="0" w:type="dxa"/>
            <w:left w:w="108" w:type="dxa"/>
            <w:bottom w:w="0" w:type="dxa"/>
            <w:right w:w="108" w:type="dxa"/>
          </w:tblCellMar>
        </w:tblPrEx>
        <w:trPr>
          <w:trHeight w:val="315" w:hRule="atLeast"/>
        </w:trPr>
        <w:tc>
          <w:tcPr>
            <w:tcW w:w="1780" w:type="pct"/>
            <w:vMerge w:val="continue"/>
            <w:tcBorders>
              <w:top w:val="nil"/>
              <w:left w:val="single" w:color="auto" w:sz="4" w:space="0"/>
              <w:bottom w:val="single" w:color="000000" w:sz="4" w:space="0"/>
              <w:right w:val="single" w:color="auto" w:sz="4" w:space="0"/>
            </w:tcBorders>
            <w:vAlign w:val="center"/>
          </w:tcPr>
          <w:p>
            <w:pPr>
              <w:spacing w:after="0" w:line="240" w:lineRule="auto"/>
              <w:jc w:val="center"/>
              <w:rPr>
                <w:rFonts w:ascii="Times New Roman" w:hAnsi="Times New Roman" w:eastAsia="Times New Roman" w:cs="Times New Roman"/>
                <w:b/>
                <w:bCs/>
                <w:color w:val="000000"/>
                <w:kern w:val="0"/>
                <w:lang w:val="en-US"/>
                <w14:ligatures w14:val="none"/>
              </w:rPr>
            </w:pPr>
          </w:p>
        </w:tc>
        <w:tc>
          <w:tcPr>
            <w:tcW w:w="874" w:type="pct"/>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kern w:val="0"/>
                <w:lang w:val="en-US"/>
                <w14:ligatures w14:val="none"/>
              </w:rPr>
            </w:pPr>
            <w:r>
              <w:rPr>
                <w:rFonts w:ascii="Times New Roman" w:hAnsi="Times New Roman" w:eastAsia="Times New Roman" w:cs="Times New Roman"/>
                <w:color w:val="000000"/>
                <w:kern w:val="0"/>
                <w:lang w:val="en-US"/>
                <w14:ligatures w14:val="none"/>
              </w:rPr>
              <w:t>PE10</w:t>
            </w:r>
          </w:p>
        </w:tc>
        <w:tc>
          <w:tcPr>
            <w:tcW w:w="1173" w:type="pct"/>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kern w:val="0"/>
                <w:lang w:val="en-US"/>
                <w14:ligatures w14:val="none"/>
              </w:rPr>
            </w:pPr>
            <w:r>
              <w:rPr>
                <w:rFonts w:ascii="Times New Roman" w:hAnsi="Times New Roman" w:eastAsia="Times New Roman" w:cs="Times New Roman"/>
                <w:color w:val="000000"/>
                <w:kern w:val="0"/>
                <w:lang w:val="en-US"/>
                <w14:ligatures w14:val="none"/>
              </w:rPr>
              <w:t>0.77</w:t>
            </w:r>
          </w:p>
        </w:tc>
        <w:tc>
          <w:tcPr>
            <w:tcW w:w="1173" w:type="pct"/>
            <w:tcBorders>
              <w:top w:val="nil"/>
              <w:left w:val="nil"/>
              <w:bottom w:val="single" w:color="auto" w:sz="4" w:space="0"/>
              <w:right w:val="single" w:color="auto" w:sz="4" w:space="0"/>
            </w:tcBorders>
          </w:tcPr>
          <w:p>
            <w:pPr>
              <w:spacing w:after="0" w:line="240" w:lineRule="auto"/>
              <w:jc w:val="center"/>
              <w:rPr>
                <w:rFonts w:ascii="Times New Roman" w:hAnsi="Times New Roman" w:eastAsia="Times New Roman" w:cs="Times New Roman"/>
                <w:color w:val="000000"/>
                <w:kern w:val="0"/>
                <w:lang w:val="en-US"/>
                <w14:ligatures w14:val="none"/>
              </w:rPr>
            </w:pPr>
            <w:r>
              <w:rPr>
                <w:rFonts w:ascii="Times New Roman" w:hAnsi="Times New Roman" w:eastAsia="Times New Roman" w:cs="Times New Roman"/>
                <w:color w:val="000000"/>
                <w:kern w:val="0"/>
                <w14:ligatures w14:val="none"/>
              </w:rPr>
              <w:t>Valid</w:t>
            </w:r>
          </w:p>
        </w:tc>
      </w:tr>
      <w:tr>
        <w:tblPrEx>
          <w:tblCellMar>
            <w:top w:w="0" w:type="dxa"/>
            <w:left w:w="108" w:type="dxa"/>
            <w:bottom w:w="0" w:type="dxa"/>
            <w:right w:w="108" w:type="dxa"/>
          </w:tblCellMar>
        </w:tblPrEx>
        <w:trPr>
          <w:trHeight w:val="315" w:hRule="atLeast"/>
        </w:trPr>
        <w:tc>
          <w:tcPr>
            <w:tcW w:w="1780" w:type="pct"/>
            <w:vMerge w:val="restart"/>
            <w:tcBorders>
              <w:top w:val="nil"/>
              <w:left w:val="single" w:color="auto" w:sz="4" w:space="0"/>
              <w:bottom w:val="single" w:color="000000"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b/>
                <w:bCs/>
                <w:color w:val="000000"/>
                <w:kern w:val="0"/>
                <w14:ligatures w14:val="none"/>
              </w:rPr>
            </w:pPr>
            <w:r>
              <w:rPr>
                <w:rFonts w:ascii="Times New Roman" w:hAnsi="Times New Roman" w:eastAsia="Times New Roman" w:cs="Times New Roman"/>
                <w:b/>
                <w:bCs/>
                <w:color w:val="000000"/>
                <w:kern w:val="0"/>
                <w14:ligatures w14:val="none"/>
              </w:rPr>
              <w:t>Kepuasan</w:t>
            </w:r>
          </w:p>
        </w:tc>
        <w:tc>
          <w:tcPr>
            <w:tcW w:w="874" w:type="pct"/>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kern w:val="0"/>
                <w:lang w:val="en-US"/>
                <w14:ligatures w14:val="none"/>
              </w:rPr>
            </w:pPr>
            <w:r>
              <w:rPr>
                <w:rFonts w:ascii="Times New Roman" w:hAnsi="Times New Roman" w:eastAsia="Times New Roman" w:cs="Times New Roman"/>
                <w:color w:val="000000"/>
                <w:kern w:val="0"/>
                <w:lang w:val="en-US"/>
                <w14:ligatures w14:val="none"/>
              </w:rPr>
              <w:t>ES1</w:t>
            </w:r>
          </w:p>
        </w:tc>
        <w:tc>
          <w:tcPr>
            <w:tcW w:w="1173" w:type="pct"/>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kern w:val="0"/>
                <w:lang w:val="en-US"/>
                <w14:ligatures w14:val="none"/>
              </w:rPr>
            </w:pPr>
            <w:r>
              <w:rPr>
                <w:rFonts w:ascii="Times New Roman" w:hAnsi="Times New Roman" w:eastAsia="Times New Roman" w:cs="Times New Roman"/>
                <w:color w:val="000000"/>
                <w:kern w:val="0"/>
                <w:lang w:val="en-US"/>
                <w14:ligatures w14:val="none"/>
              </w:rPr>
              <w:t>0.7</w:t>
            </w:r>
          </w:p>
        </w:tc>
        <w:tc>
          <w:tcPr>
            <w:tcW w:w="1173" w:type="pct"/>
            <w:tcBorders>
              <w:top w:val="nil"/>
              <w:left w:val="nil"/>
              <w:bottom w:val="single" w:color="auto" w:sz="4" w:space="0"/>
              <w:right w:val="single" w:color="auto" w:sz="4" w:space="0"/>
            </w:tcBorders>
          </w:tcPr>
          <w:p>
            <w:pPr>
              <w:spacing w:after="0" w:line="240" w:lineRule="auto"/>
              <w:jc w:val="center"/>
              <w:rPr>
                <w:rFonts w:ascii="Times New Roman" w:hAnsi="Times New Roman" w:eastAsia="Times New Roman" w:cs="Times New Roman"/>
                <w:color w:val="000000"/>
                <w:kern w:val="0"/>
                <w:lang w:val="en-US"/>
                <w14:ligatures w14:val="none"/>
              </w:rPr>
            </w:pPr>
            <w:r>
              <w:rPr>
                <w:rFonts w:ascii="Times New Roman" w:hAnsi="Times New Roman" w:eastAsia="Times New Roman" w:cs="Times New Roman"/>
                <w:color w:val="000000"/>
                <w:kern w:val="0"/>
                <w14:ligatures w14:val="none"/>
              </w:rPr>
              <w:t>Valid</w:t>
            </w:r>
          </w:p>
        </w:tc>
      </w:tr>
      <w:tr>
        <w:tblPrEx>
          <w:tblCellMar>
            <w:top w:w="0" w:type="dxa"/>
            <w:left w:w="108" w:type="dxa"/>
            <w:bottom w:w="0" w:type="dxa"/>
            <w:right w:w="108" w:type="dxa"/>
          </w:tblCellMar>
        </w:tblPrEx>
        <w:trPr>
          <w:trHeight w:val="315" w:hRule="atLeast"/>
        </w:trPr>
        <w:tc>
          <w:tcPr>
            <w:tcW w:w="1780" w:type="pct"/>
            <w:vMerge w:val="continue"/>
            <w:tcBorders>
              <w:top w:val="nil"/>
              <w:left w:val="single" w:color="auto" w:sz="4" w:space="0"/>
              <w:bottom w:val="single" w:color="000000" w:sz="4" w:space="0"/>
              <w:right w:val="single" w:color="auto" w:sz="4" w:space="0"/>
            </w:tcBorders>
            <w:vAlign w:val="center"/>
          </w:tcPr>
          <w:p>
            <w:pPr>
              <w:spacing w:after="0" w:line="240" w:lineRule="auto"/>
              <w:jc w:val="center"/>
              <w:rPr>
                <w:rFonts w:ascii="Times New Roman" w:hAnsi="Times New Roman" w:eastAsia="Times New Roman" w:cs="Times New Roman"/>
                <w:b/>
                <w:bCs/>
                <w:color w:val="000000"/>
                <w:kern w:val="0"/>
                <w:lang w:val="en-US"/>
                <w14:ligatures w14:val="none"/>
              </w:rPr>
            </w:pPr>
          </w:p>
        </w:tc>
        <w:tc>
          <w:tcPr>
            <w:tcW w:w="874" w:type="pct"/>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kern w:val="0"/>
                <w:lang w:val="en-US"/>
                <w14:ligatures w14:val="none"/>
              </w:rPr>
            </w:pPr>
            <w:r>
              <w:rPr>
                <w:rFonts w:ascii="Times New Roman" w:hAnsi="Times New Roman" w:eastAsia="Times New Roman" w:cs="Times New Roman"/>
                <w:color w:val="000000"/>
                <w:kern w:val="0"/>
                <w:lang w:val="en-US"/>
                <w14:ligatures w14:val="none"/>
              </w:rPr>
              <w:t>ES2</w:t>
            </w:r>
          </w:p>
        </w:tc>
        <w:tc>
          <w:tcPr>
            <w:tcW w:w="1173" w:type="pct"/>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kern w:val="0"/>
                <w:lang w:val="en-US"/>
                <w14:ligatures w14:val="none"/>
              </w:rPr>
            </w:pPr>
            <w:r>
              <w:rPr>
                <w:rFonts w:ascii="Times New Roman" w:hAnsi="Times New Roman" w:eastAsia="Times New Roman" w:cs="Times New Roman"/>
                <w:color w:val="000000"/>
                <w:kern w:val="0"/>
                <w:lang w:val="en-US"/>
                <w14:ligatures w14:val="none"/>
              </w:rPr>
              <w:t>0.67</w:t>
            </w:r>
          </w:p>
        </w:tc>
        <w:tc>
          <w:tcPr>
            <w:tcW w:w="1173" w:type="pct"/>
            <w:tcBorders>
              <w:top w:val="nil"/>
              <w:left w:val="nil"/>
              <w:bottom w:val="single" w:color="auto" w:sz="4" w:space="0"/>
              <w:right w:val="single" w:color="auto" w:sz="4" w:space="0"/>
            </w:tcBorders>
          </w:tcPr>
          <w:p>
            <w:pPr>
              <w:spacing w:after="0" w:line="240" w:lineRule="auto"/>
              <w:jc w:val="center"/>
              <w:rPr>
                <w:rFonts w:ascii="Times New Roman" w:hAnsi="Times New Roman" w:eastAsia="Times New Roman" w:cs="Times New Roman"/>
                <w:color w:val="000000"/>
                <w:kern w:val="0"/>
                <w:lang w:val="en-US"/>
                <w14:ligatures w14:val="none"/>
              </w:rPr>
            </w:pPr>
            <w:r>
              <w:rPr>
                <w:rFonts w:ascii="Times New Roman" w:hAnsi="Times New Roman" w:eastAsia="Times New Roman" w:cs="Times New Roman"/>
                <w:color w:val="000000"/>
                <w:kern w:val="0"/>
                <w14:ligatures w14:val="none"/>
              </w:rPr>
              <w:t>Valid</w:t>
            </w:r>
          </w:p>
        </w:tc>
      </w:tr>
      <w:tr>
        <w:tblPrEx>
          <w:tblCellMar>
            <w:top w:w="0" w:type="dxa"/>
            <w:left w:w="108" w:type="dxa"/>
            <w:bottom w:w="0" w:type="dxa"/>
            <w:right w:w="108" w:type="dxa"/>
          </w:tblCellMar>
        </w:tblPrEx>
        <w:trPr>
          <w:trHeight w:val="315" w:hRule="atLeast"/>
        </w:trPr>
        <w:tc>
          <w:tcPr>
            <w:tcW w:w="1780" w:type="pct"/>
            <w:vMerge w:val="continue"/>
            <w:tcBorders>
              <w:top w:val="nil"/>
              <w:left w:val="single" w:color="auto" w:sz="4" w:space="0"/>
              <w:bottom w:val="single" w:color="000000" w:sz="4" w:space="0"/>
              <w:right w:val="single" w:color="auto" w:sz="4" w:space="0"/>
            </w:tcBorders>
            <w:vAlign w:val="center"/>
          </w:tcPr>
          <w:p>
            <w:pPr>
              <w:spacing w:after="0" w:line="240" w:lineRule="auto"/>
              <w:jc w:val="center"/>
              <w:rPr>
                <w:rFonts w:ascii="Times New Roman" w:hAnsi="Times New Roman" w:eastAsia="Times New Roman" w:cs="Times New Roman"/>
                <w:b/>
                <w:bCs/>
                <w:color w:val="000000"/>
                <w:kern w:val="0"/>
                <w:lang w:val="en-US"/>
                <w14:ligatures w14:val="none"/>
              </w:rPr>
            </w:pPr>
          </w:p>
        </w:tc>
        <w:tc>
          <w:tcPr>
            <w:tcW w:w="874" w:type="pct"/>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kern w:val="0"/>
                <w:lang w:val="en-US"/>
                <w14:ligatures w14:val="none"/>
              </w:rPr>
            </w:pPr>
            <w:r>
              <w:rPr>
                <w:rFonts w:ascii="Times New Roman" w:hAnsi="Times New Roman" w:eastAsia="Times New Roman" w:cs="Times New Roman"/>
                <w:color w:val="000000"/>
                <w:kern w:val="0"/>
                <w:lang w:val="en-US"/>
                <w14:ligatures w14:val="none"/>
              </w:rPr>
              <w:t>ES3</w:t>
            </w:r>
          </w:p>
        </w:tc>
        <w:tc>
          <w:tcPr>
            <w:tcW w:w="1173" w:type="pct"/>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kern w:val="0"/>
                <w:lang w:val="en-US"/>
                <w14:ligatures w14:val="none"/>
              </w:rPr>
            </w:pPr>
            <w:r>
              <w:rPr>
                <w:rFonts w:ascii="Times New Roman" w:hAnsi="Times New Roman" w:eastAsia="Times New Roman" w:cs="Times New Roman"/>
                <w:color w:val="000000"/>
                <w:kern w:val="0"/>
                <w:lang w:val="en-US"/>
                <w14:ligatures w14:val="none"/>
              </w:rPr>
              <w:t>0.73</w:t>
            </w:r>
          </w:p>
        </w:tc>
        <w:tc>
          <w:tcPr>
            <w:tcW w:w="1173" w:type="pct"/>
            <w:tcBorders>
              <w:top w:val="nil"/>
              <w:left w:val="nil"/>
              <w:bottom w:val="single" w:color="auto" w:sz="4" w:space="0"/>
              <w:right w:val="single" w:color="auto" w:sz="4" w:space="0"/>
            </w:tcBorders>
          </w:tcPr>
          <w:p>
            <w:pPr>
              <w:spacing w:after="0" w:line="240" w:lineRule="auto"/>
              <w:jc w:val="center"/>
              <w:rPr>
                <w:rFonts w:ascii="Times New Roman" w:hAnsi="Times New Roman" w:eastAsia="Times New Roman" w:cs="Times New Roman"/>
                <w:color w:val="000000"/>
                <w:kern w:val="0"/>
                <w:lang w:val="en-US"/>
                <w14:ligatures w14:val="none"/>
              </w:rPr>
            </w:pPr>
            <w:r>
              <w:rPr>
                <w:rFonts w:ascii="Times New Roman" w:hAnsi="Times New Roman" w:eastAsia="Times New Roman" w:cs="Times New Roman"/>
                <w:color w:val="000000"/>
                <w:kern w:val="0"/>
                <w14:ligatures w14:val="none"/>
              </w:rPr>
              <w:t>Valid</w:t>
            </w:r>
          </w:p>
        </w:tc>
      </w:tr>
      <w:tr>
        <w:tblPrEx>
          <w:tblCellMar>
            <w:top w:w="0" w:type="dxa"/>
            <w:left w:w="108" w:type="dxa"/>
            <w:bottom w:w="0" w:type="dxa"/>
            <w:right w:w="108" w:type="dxa"/>
          </w:tblCellMar>
        </w:tblPrEx>
        <w:trPr>
          <w:trHeight w:val="315" w:hRule="atLeast"/>
        </w:trPr>
        <w:tc>
          <w:tcPr>
            <w:tcW w:w="1780" w:type="pct"/>
            <w:vMerge w:val="continue"/>
            <w:tcBorders>
              <w:top w:val="nil"/>
              <w:left w:val="single" w:color="auto" w:sz="4" w:space="0"/>
              <w:bottom w:val="single" w:color="000000" w:sz="4" w:space="0"/>
              <w:right w:val="single" w:color="auto" w:sz="4" w:space="0"/>
            </w:tcBorders>
            <w:vAlign w:val="center"/>
          </w:tcPr>
          <w:p>
            <w:pPr>
              <w:spacing w:after="0" w:line="240" w:lineRule="auto"/>
              <w:jc w:val="center"/>
              <w:rPr>
                <w:rFonts w:ascii="Times New Roman" w:hAnsi="Times New Roman" w:eastAsia="Times New Roman" w:cs="Times New Roman"/>
                <w:b/>
                <w:bCs/>
                <w:color w:val="000000"/>
                <w:kern w:val="0"/>
                <w:lang w:val="en-US"/>
                <w14:ligatures w14:val="none"/>
              </w:rPr>
            </w:pPr>
          </w:p>
        </w:tc>
        <w:tc>
          <w:tcPr>
            <w:tcW w:w="874" w:type="pct"/>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kern w:val="0"/>
                <w:lang w:val="en-US"/>
                <w14:ligatures w14:val="none"/>
              </w:rPr>
            </w:pPr>
            <w:r>
              <w:rPr>
                <w:rFonts w:ascii="Times New Roman" w:hAnsi="Times New Roman" w:eastAsia="Times New Roman" w:cs="Times New Roman"/>
                <w:color w:val="000000"/>
                <w:kern w:val="0"/>
                <w:lang w:val="en-US"/>
                <w14:ligatures w14:val="none"/>
              </w:rPr>
              <w:t>ES4</w:t>
            </w:r>
          </w:p>
        </w:tc>
        <w:tc>
          <w:tcPr>
            <w:tcW w:w="1173" w:type="pct"/>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kern w:val="0"/>
                <w:lang w:val="en-US"/>
                <w14:ligatures w14:val="none"/>
              </w:rPr>
            </w:pPr>
            <w:r>
              <w:rPr>
                <w:rFonts w:ascii="Times New Roman" w:hAnsi="Times New Roman" w:eastAsia="Times New Roman" w:cs="Times New Roman"/>
                <w:color w:val="000000"/>
                <w:kern w:val="0"/>
                <w:lang w:val="en-US"/>
                <w14:ligatures w14:val="none"/>
              </w:rPr>
              <w:t>0.82</w:t>
            </w:r>
          </w:p>
        </w:tc>
        <w:tc>
          <w:tcPr>
            <w:tcW w:w="1173" w:type="pct"/>
            <w:tcBorders>
              <w:top w:val="nil"/>
              <w:left w:val="nil"/>
              <w:bottom w:val="single" w:color="auto" w:sz="4" w:space="0"/>
              <w:right w:val="single" w:color="auto" w:sz="4" w:space="0"/>
            </w:tcBorders>
          </w:tcPr>
          <w:p>
            <w:pPr>
              <w:spacing w:after="0" w:line="240" w:lineRule="auto"/>
              <w:jc w:val="center"/>
              <w:rPr>
                <w:rFonts w:ascii="Times New Roman" w:hAnsi="Times New Roman" w:eastAsia="Times New Roman" w:cs="Times New Roman"/>
                <w:color w:val="000000"/>
                <w:kern w:val="0"/>
                <w:lang w:val="en-US"/>
                <w14:ligatures w14:val="none"/>
              </w:rPr>
            </w:pPr>
            <w:r>
              <w:rPr>
                <w:rFonts w:ascii="Times New Roman" w:hAnsi="Times New Roman" w:eastAsia="Times New Roman" w:cs="Times New Roman"/>
                <w:color w:val="000000"/>
                <w:kern w:val="0"/>
                <w14:ligatures w14:val="none"/>
              </w:rPr>
              <w:t>Valid</w:t>
            </w:r>
          </w:p>
        </w:tc>
      </w:tr>
      <w:tr>
        <w:tblPrEx>
          <w:tblCellMar>
            <w:top w:w="0" w:type="dxa"/>
            <w:left w:w="108" w:type="dxa"/>
            <w:bottom w:w="0" w:type="dxa"/>
            <w:right w:w="108" w:type="dxa"/>
          </w:tblCellMar>
        </w:tblPrEx>
        <w:trPr>
          <w:trHeight w:val="315" w:hRule="atLeast"/>
        </w:trPr>
        <w:tc>
          <w:tcPr>
            <w:tcW w:w="1780" w:type="pct"/>
            <w:vMerge w:val="continue"/>
            <w:tcBorders>
              <w:top w:val="nil"/>
              <w:left w:val="single" w:color="auto" w:sz="4" w:space="0"/>
              <w:bottom w:val="single" w:color="000000" w:sz="4" w:space="0"/>
              <w:right w:val="single" w:color="auto" w:sz="4" w:space="0"/>
            </w:tcBorders>
            <w:vAlign w:val="center"/>
          </w:tcPr>
          <w:p>
            <w:pPr>
              <w:spacing w:after="0" w:line="240" w:lineRule="auto"/>
              <w:jc w:val="center"/>
              <w:rPr>
                <w:rFonts w:ascii="Times New Roman" w:hAnsi="Times New Roman" w:eastAsia="Times New Roman" w:cs="Times New Roman"/>
                <w:b/>
                <w:bCs/>
                <w:color w:val="000000"/>
                <w:kern w:val="0"/>
                <w:lang w:val="en-US"/>
                <w14:ligatures w14:val="none"/>
              </w:rPr>
            </w:pPr>
          </w:p>
        </w:tc>
        <w:tc>
          <w:tcPr>
            <w:tcW w:w="874" w:type="pct"/>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kern w:val="0"/>
                <w:lang w:val="en-US"/>
                <w14:ligatures w14:val="none"/>
              </w:rPr>
            </w:pPr>
            <w:r>
              <w:rPr>
                <w:rFonts w:ascii="Times New Roman" w:hAnsi="Times New Roman" w:eastAsia="Times New Roman" w:cs="Times New Roman"/>
                <w:color w:val="000000"/>
                <w:kern w:val="0"/>
                <w:lang w:val="en-US"/>
                <w14:ligatures w14:val="none"/>
              </w:rPr>
              <w:t>ES5</w:t>
            </w:r>
          </w:p>
        </w:tc>
        <w:tc>
          <w:tcPr>
            <w:tcW w:w="1173" w:type="pct"/>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kern w:val="0"/>
                <w:lang w:val="en-US"/>
                <w14:ligatures w14:val="none"/>
              </w:rPr>
            </w:pPr>
            <w:r>
              <w:rPr>
                <w:rFonts w:ascii="Times New Roman" w:hAnsi="Times New Roman" w:eastAsia="Times New Roman" w:cs="Times New Roman"/>
                <w:color w:val="000000"/>
                <w:kern w:val="0"/>
                <w:lang w:val="en-US"/>
                <w14:ligatures w14:val="none"/>
              </w:rPr>
              <w:t>0.73</w:t>
            </w:r>
          </w:p>
        </w:tc>
        <w:tc>
          <w:tcPr>
            <w:tcW w:w="1173" w:type="pct"/>
            <w:tcBorders>
              <w:top w:val="nil"/>
              <w:left w:val="nil"/>
              <w:bottom w:val="single" w:color="auto" w:sz="4" w:space="0"/>
              <w:right w:val="single" w:color="auto" w:sz="4" w:space="0"/>
            </w:tcBorders>
          </w:tcPr>
          <w:p>
            <w:pPr>
              <w:spacing w:after="0" w:line="240" w:lineRule="auto"/>
              <w:jc w:val="center"/>
              <w:rPr>
                <w:rFonts w:ascii="Times New Roman" w:hAnsi="Times New Roman" w:eastAsia="Times New Roman" w:cs="Times New Roman"/>
                <w:color w:val="000000"/>
                <w:kern w:val="0"/>
                <w:lang w:val="en-US"/>
                <w14:ligatures w14:val="none"/>
              </w:rPr>
            </w:pPr>
            <w:r>
              <w:rPr>
                <w:rFonts w:ascii="Times New Roman" w:hAnsi="Times New Roman" w:eastAsia="Times New Roman" w:cs="Times New Roman"/>
                <w:color w:val="000000"/>
                <w:kern w:val="0"/>
                <w14:ligatures w14:val="none"/>
              </w:rPr>
              <w:t>Valid</w:t>
            </w:r>
          </w:p>
        </w:tc>
      </w:tr>
      <w:tr>
        <w:tblPrEx>
          <w:tblCellMar>
            <w:top w:w="0" w:type="dxa"/>
            <w:left w:w="108" w:type="dxa"/>
            <w:bottom w:w="0" w:type="dxa"/>
            <w:right w:w="108" w:type="dxa"/>
          </w:tblCellMar>
        </w:tblPrEx>
        <w:trPr>
          <w:trHeight w:val="315" w:hRule="atLeast"/>
        </w:trPr>
        <w:tc>
          <w:tcPr>
            <w:tcW w:w="1780" w:type="pct"/>
            <w:vMerge w:val="continue"/>
            <w:tcBorders>
              <w:top w:val="nil"/>
              <w:left w:val="single" w:color="auto" w:sz="4" w:space="0"/>
              <w:bottom w:val="single" w:color="000000" w:sz="4" w:space="0"/>
              <w:right w:val="single" w:color="auto" w:sz="4" w:space="0"/>
            </w:tcBorders>
            <w:vAlign w:val="center"/>
          </w:tcPr>
          <w:p>
            <w:pPr>
              <w:spacing w:after="0" w:line="240" w:lineRule="auto"/>
              <w:jc w:val="center"/>
              <w:rPr>
                <w:rFonts w:ascii="Times New Roman" w:hAnsi="Times New Roman" w:eastAsia="Times New Roman" w:cs="Times New Roman"/>
                <w:b/>
                <w:bCs/>
                <w:color w:val="000000"/>
                <w:kern w:val="0"/>
                <w:lang w:val="en-US"/>
                <w14:ligatures w14:val="none"/>
              </w:rPr>
            </w:pPr>
          </w:p>
        </w:tc>
        <w:tc>
          <w:tcPr>
            <w:tcW w:w="874" w:type="pct"/>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kern w:val="0"/>
                <w:lang w:val="en-US"/>
                <w14:ligatures w14:val="none"/>
              </w:rPr>
            </w:pPr>
            <w:r>
              <w:rPr>
                <w:rFonts w:ascii="Times New Roman" w:hAnsi="Times New Roman" w:eastAsia="Times New Roman" w:cs="Times New Roman"/>
                <w:color w:val="000000"/>
                <w:kern w:val="0"/>
                <w:lang w:val="en-US"/>
                <w14:ligatures w14:val="none"/>
              </w:rPr>
              <w:t>ES6</w:t>
            </w:r>
          </w:p>
        </w:tc>
        <w:tc>
          <w:tcPr>
            <w:tcW w:w="1173" w:type="pct"/>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kern w:val="0"/>
                <w:lang w:val="en-US"/>
                <w14:ligatures w14:val="none"/>
              </w:rPr>
            </w:pPr>
            <w:r>
              <w:rPr>
                <w:rFonts w:ascii="Times New Roman" w:hAnsi="Times New Roman" w:eastAsia="Times New Roman" w:cs="Times New Roman"/>
                <w:color w:val="000000"/>
                <w:kern w:val="0"/>
                <w:lang w:val="en-US"/>
                <w14:ligatures w14:val="none"/>
              </w:rPr>
              <w:t>0.72</w:t>
            </w:r>
          </w:p>
        </w:tc>
        <w:tc>
          <w:tcPr>
            <w:tcW w:w="1173" w:type="pct"/>
            <w:tcBorders>
              <w:top w:val="nil"/>
              <w:left w:val="nil"/>
              <w:bottom w:val="single" w:color="auto" w:sz="4" w:space="0"/>
              <w:right w:val="single" w:color="auto" w:sz="4" w:space="0"/>
            </w:tcBorders>
          </w:tcPr>
          <w:p>
            <w:pPr>
              <w:spacing w:after="0" w:line="240" w:lineRule="auto"/>
              <w:jc w:val="center"/>
              <w:rPr>
                <w:rFonts w:ascii="Times New Roman" w:hAnsi="Times New Roman" w:eastAsia="Times New Roman" w:cs="Times New Roman"/>
                <w:color w:val="000000"/>
                <w:kern w:val="0"/>
                <w:lang w:val="en-US"/>
                <w14:ligatures w14:val="none"/>
              </w:rPr>
            </w:pPr>
            <w:r>
              <w:rPr>
                <w:rFonts w:ascii="Times New Roman" w:hAnsi="Times New Roman" w:eastAsia="Times New Roman" w:cs="Times New Roman"/>
                <w:color w:val="000000"/>
                <w:kern w:val="0"/>
                <w14:ligatures w14:val="none"/>
              </w:rPr>
              <w:t>Valid</w:t>
            </w:r>
          </w:p>
        </w:tc>
      </w:tr>
      <w:tr>
        <w:tblPrEx>
          <w:tblCellMar>
            <w:top w:w="0" w:type="dxa"/>
            <w:left w:w="108" w:type="dxa"/>
            <w:bottom w:w="0" w:type="dxa"/>
            <w:right w:w="108" w:type="dxa"/>
          </w:tblCellMar>
        </w:tblPrEx>
        <w:trPr>
          <w:trHeight w:val="315" w:hRule="atLeast"/>
        </w:trPr>
        <w:tc>
          <w:tcPr>
            <w:tcW w:w="1780" w:type="pct"/>
            <w:vMerge w:val="continue"/>
            <w:tcBorders>
              <w:top w:val="nil"/>
              <w:left w:val="single" w:color="auto" w:sz="4" w:space="0"/>
              <w:bottom w:val="single" w:color="000000" w:sz="4" w:space="0"/>
              <w:right w:val="single" w:color="auto" w:sz="4" w:space="0"/>
            </w:tcBorders>
            <w:vAlign w:val="center"/>
          </w:tcPr>
          <w:p>
            <w:pPr>
              <w:spacing w:after="0" w:line="240" w:lineRule="auto"/>
              <w:jc w:val="center"/>
              <w:rPr>
                <w:rFonts w:ascii="Times New Roman" w:hAnsi="Times New Roman" w:eastAsia="Times New Roman" w:cs="Times New Roman"/>
                <w:b/>
                <w:bCs/>
                <w:color w:val="000000"/>
                <w:kern w:val="0"/>
                <w:lang w:val="en-US"/>
                <w14:ligatures w14:val="none"/>
              </w:rPr>
            </w:pPr>
          </w:p>
        </w:tc>
        <w:tc>
          <w:tcPr>
            <w:tcW w:w="874" w:type="pct"/>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kern w:val="0"/>
                <w:lang w:val="en-US"/>
                <w14:ligatures w14:val="none"/>
              </w:rPr>
            </w:pPr>
            <w:r>
              <w:rPr>
                <w:rFonts w:ascii="Times New Roman" w:hAnsi="Times New Roman" w:eastAsia="Times New Roman" w:cs="Times New Roman"/>
                <w:color w:val="000000"/>
                <w:kern w:val="0"/>
                <w:lang w:val="en-US"/>
                <w14:ligatures w14:val="none"/>
              </w:rPr>
              <w:t>ES7</w:t>
            </w:r>
          </w:p>
        </w:tc>
        <w:tc>
          <w:tcPr>
            <w:tcW w:w="1173" w:type="pct"/>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kern w:val="0"/>
                <w:lang w:val="en-US"/>
                <w14:ligatures w14:val="none"/>
              </w:rPr>
            </w:pPr>
            <w:r>
              <w:rPr>
                <w:rFonts w:ascii="Times New Roman" w:hAnsi="Times New Roman" w:eastAsia="Times New Roman" w:cs="Times New Roman"/>
                <w:color w:val="000000"/>
                <w:kern w:val="0"/>
                <w:lang w:val="en-US"/>
                <w14:ligatures w14:val="none"/>
              </w:rPr>
              <w:t>0.75</w:t>
            </w:r>
          </w:p>
        </w:tc>
        <w:tc>
          <w:tcPr>
            <w:tcW w:w="1173" w:type="pct"/>
            <w:tcBorders>
              <w:top w:val="nil"/>
              <w:left w:val="nil"/>
              <w:bottom w:val="single" w:color="auto" w:sz="4" w:space="0"/>
              <w:right w:val="single" w:color="auto" w:sz="4" w:space="0"/>
            </w:tcBorders>
          </w:tcPr>
          <w:p>
            <w:pPr>
              <w:spacing w:after="0" w:line="240" w:lineRule="auto"/>
              <w:jc w:val="center"/>
              <w:rPr>
                <w:rFonts w:ascii="Times New Roman" w:hAnsi="Times New Roman" w:eastAsia="Times New Roman" w:cs="Times New Roman"/>
                <w:color w:val="000000"/>
                <w:kern w:val="0"/>
                <w:lang w:val="en-US"/>
                <w14:ligatures w14:val="none"/>
              </w:rPr>
            </w:pPr>
            <w:r>
              <w:rPr>
                <w:rFonts w:ascii="Times New Roman" w:hAnsi="Times New Roman" w:eastAsia="Times New Roman" w:cs="Times New Roman"/>
                <w:color w:val="000000"/>
                <w:kern w:val="0"/>
                <w14:ligatures w14:val="none"/>
              </w:rPr>
              <w:t>Valid</w:t>
            </w:r>
          </w:p>
        </w:tc>
      </w:tr>
      <w:tr>
        <w:tblPrEx>
          <w:tblCellMar>
            <w:top w:w="0" w:type="dxa"/>
            <w:left w:w="108" w:type="dxa"/>
            <w:bottom w:w="0" w:type="dxa"/>
            <w:right w:w="108" w:type="dxa"/>
          </w:tblCellMar>
        </w:tblPrEx>
        <w:trPr>
          <w:trHeight w:val="315" w:hRule="atLeast"/>
        </w:trPr>
        <w:tc>
          <w:tcPr>
            <w:tcW w:w="1780" w:type="pct"/>
            <w:vMerge w:val="restart"/>
            <w:tcBorders>
              <w:top w:val="nil"/>
              <w:left w:val="single" w:color="auto" w:sz="4" w:space="0"/>
              <w:bottom w:val="single" w:color="000000"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b/>
                <w:bCs/>
                <w:color w:val="000000"/>
                <w:kern w:val="0"/>
                <w14:ligatures w14:val="none"/>
              </w:rPr>
            </w:pPr>
            <w:r>
              <w:rPr>
                <w:rFonts w:ascii="Times New Roman" w:hAnsi="Times New Roman" w:eastAsia="Times New Roman" w:cs="Times New Roman"/>
                <w:b/>
                <w:bCs/>
                <w:color w:val="000000"/>
                <w:kern w:val="0"/>
                <w14:ligatures w14:val="none"/>
              </w:rPr>
              <w:t>Kepercayaan</w:t>
            </w:r>
          </w:p>
        </w:tc>
        <w:tc>
          <w:tcPr>
            <w:tcW w:w="874" w:type="pct"/>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kern w:val="0"/>
                <w:lang w:val="en-US"/>
                <w14:ligatures w14:val="none"/>
              </w:rPr>
            </w:pPr>
            <w:r>
              <w:rPr>
                <w:rFonts w:ascii="Times New Roman" w:hAnsi="Times New Roman" w:eastAsia="Times New Roman" w:cs="Times New Roman"/>
                <w:color w:val="000000"/>
                <w:kern w:val="0"/>
                <w:lang w:val="en-US"/>
                <w14:ligatures w14:val="none"/>
              </w:rPr>
              <w:t>ET1</w:t>
            </w:r>
          </w:p>
        </w:tc>
        <w:tc>
          <w:tcPr>
            <w:tcW w:w="1173" w:type="pct"/>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kern w:val="0"/>
                <w:lang w:val="en-US"/>
                <w14:ligatures w14:val="none"/>
              </w:rPr>
            </w:pPr>
            <w:r>
              <w:rPr>
                <w:rFonts w:ascii="Times New Roman" w:hAnsi="Times New Roman" w:eastAsia="Times New Roman" w:cs="Times New Roman"/>
                <w:color w:val="000000"/>
                <w:kern w:val="0"/>
                <w:lang w:val="en-US"/>
                <w14:ligatures w14:val="none"/>
              </w:rPr>
              <w:t>0.72</w:t>
            </w:r>
          </w:p>
        </w:tc>
        <w:tc>
          <w:tcPr>
            <w:tcW w:w="1173" w:type="pct"/>
            <w:tcBorders>
              <w:top w:val="nil"/>
              <w:left w:val="nil"/>
              <w:bottom w:val="single" w:color="auto" w:sz="4" w:space="0"/>
              <w:right w:val="single" w:color="auto" w:sz="4" w:space="0"/>
            </w:tcBorders>
          </w:tcPr>
          <w:p>
            <w:pPr>
              <w:spacing w:after="0" w:line="240" w:lineRule="auto"/>
              <w:jc w:val="center"/>
              <w:rPr>
                <w:rFonts w:ascii="Times New Roman" w:hAnsi="Times New Roman" w:eastAsia="Times New Roman" w:cs="Times New Roman"/>
                <w:color w:val="000000"/>
                <w:kern w:val="0"/>
                <w:lang w:val="en-US"/>
                <w14:ligatures w14:val="none"/>
              </w:rPr>
            </w:pPr>
            <w:r>
              <w:rPr>
                <w:rFonts w:ascii="Times New Roman" w:hAnsi="Times New Roman" w:eastAsia="Times New Roman" w:cs="Times New Roman"/>
                <w:color w:val="000000"/>
                <w:kern w:val="0"/>
                <w14:ligatures w14:val="none"/>
              </w:rPr>
              <w:t>Valid</w:t>
            </w:r>
          </w:p>
        </w:tc>
      </w:tr>
      <w:tr>
        <w:tblPrEx>
          <w:tblCellMar>
            <w:top w:w="0" w:type="dxa"/>
            <w:left w:w="108" w:type="dxa"/>
            <w:bottom w:w="0" w:type="dxa"/>
            <w:right w:w="108" w:type="dxa"/>
          </w:tblCellMar>
        </w:tblPrEx>
        <w:trPr>
          <w:trHeight w:val="315" w:hRule="atLeast"/>
        </w:trPr>
        <w:tc>
          <w:tcPr>
            <w:tcW w:w="1780" w:type="pct"/>
            <w:vMerge w:val="continue"/>
            <w:tcBorders>
              <w:top w:val="nil"/>
              <w:left w:val="single" w:color="auto" w:sz="4" w:space="0"/>
              <w:bottom w:val="single" w:color="000000" w:sz="4" w:space="0"/>
              <w:right w:val="single" w:color="auto" w:sz="4" w:space="0"/>
            </w:tcBorders>
            <w:vAlign w:val="center"/>
          </w:tcPr>
          <w:p>
            <w:pPr>
              <w:spacing w:after="0" w:line="240" w:lineRule="auto"/>
              <w:jc w:val="center"/>
              <w:rPr>
                <w:rFonts w:ascii="Times New Roman" w:hAnsi="Times New Roman" w:eastAsia="Times New Roman" w:cs="Times New Roman"/>
                <w:b/>
                <w:bCs/>
                <w:color w:val="000000"/>
                <w:kern w:val="0"/>
                <w:lang w:val="en-US"/>
                <w14:ligatures w14:val="none"/>
              </w:rPr>
            </w:pPr>
          </w:p>
        </w:tc>
        <w:tc>
          <w:tcPr>
            <w:tcW w:w="874" w:type="pct"/>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kern w:val="0"/>
                <w:lang w:val="en-US"/>
                <w14:ligatures w14:val="none"/>
              </w:rPr>
            </w:pPr>
            <w:r>
              <w:rPr>
                <w:rFonts w:ascii="Times New Roman" w:hAnsi="Times New Roman" w:eastAsia="Times New Roman" w:cs="Times New Roman"/>
                <w:color w:val="000000"/>
                <w:kern w:val="0"/>
                <w:lang w:val="en-US"/>
                <w14:ligatures w14:val="none"/>
              </w:rPr>
              <w:t>ET2</w:t>
            </w:r>
          </w:p>
        </w:tc>
        <w:tc>
          <w:tcPr>
            <w:tcW w:w="1173" w:type="pct"/>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kern w:val="0"/>
                <w:lang w:val="en-US"/>
                <w14:ligatures w14:val="none"/>
              </w:rPr>
            </w:pPr>
            <w:r>
              <w:rPr>
                <w:rFonts w:ascii="Times New Roman" w:hAnsi="Times New Roman" w:eastAsia="Times New Roman" w:cs="Times New Roman"/>
                <w:color w:val="000000"/>
                <w:kern w:val="0"/>
                <w:lang w:val="en-US"/>
                <w14:ligatures w14:val="none"/>
              </w:rPr>
              <w:t>0.8</w:t>
            </w:r>
          </w:p>
        </w:tc>
        <w:tc>
          <w:tcPr>
            <w:tcW w:w="1173" w:type="pct"/>
            <w:tcBorders>
              <w:top w:val="nil"/>
              <w:left w:val="nil"/>
              <w:bottom w:val="single" w:color="auto" w:sz="4" w:space="0"/>
              <w:right w:val="single" w:color="auto" w:sz="4" w:space="0"/>
            </w:tcBorders>
          </w:tcPr>
          <w:p>
            <w:pPr>
              <w:spacing w:after="0" w:line="240" w:lineRule="auto"/>
              <w:jc w:val="center"/>
              <w:rPr>
                <w:rFonts w:ascii="Times New Roman" w:hAnsi="Times New Roman" w:eastAsia="Times New Roman" w:cs="Times New Roman"/>
                <w:color w:val="000000"/>
                <w:kern w:val="0"/>
                <w:lang w:val="en-US"/>
                <w14:ligatures w14:val="none"/>
              </w:rPr>
            </w:pPr>
            <w:r>
              <w:rPr>
                <w:rFonts w:ascii="Times New Roman" w:hAnsi="Times New Roman" w:eastAsia="Times New Roman" w:cs="Times New Roman"/>
                <w:color w:val="000000"/>
                <w:kern w:val="0"/>
                <w14:ligatures w14:val="none"/>
              </w:rPr>
              <w:t>Valid</w:t>
            </w:r>
          </w:p>
        </w:tc>
      </w:tr>
      <w:tr>
        <w:tblPrEx>
          <w:tblCellMar>
            <w:top w:w="0" w:type="dxa"/>
            <w:left w:w="108" w:type="dxa"/>
            <w:bottom w:w="0" w:type="dxa"/>
            <w:right w:w="108" w:type="dxa"/>
          </w:tblCellMar>
        </w:tblPrEx>
        <w:trPr>
          <w:trHeight w:val="315" w:hRule="atLeast"/>
        </w:trPr>
        <w:tc>
          <w:tcPr>
            <w:tcW w:w="1780" w:type="pct"/>
            <w:vMerge w:val="continue"/>
            <w:tcBorders>
              <w:top w:val="nil"/>
              <w:left w:val="single" w:color="auto" w:sz="4" w:space="0"/>
              <w:bottom w:val="single" w:color="000000" w:sz="4" w:space="0"/>
              <w:right w:val="single" w:color="auto" w:sz="4" w:space="0"/>
            </w:tcBorders>
            <w:vAlign w:val="center"/>
          </w:tcPr>
          <w:p>
            <w:pPr>
              <w:spacing w:after="0" w:line="240" w:lineRule="auto"/>
              <w:jc w:val="center"/>
              <w:rPr>
                <w:rFonts w:ascii="Times New Roman" w:hAnsi="Times New Roman" w:eastAsia="Times New Roman" w:cs="Times New Roman"/>
                <w:b/>
                <w:bCs/>
                <w:color w:val="000000"/>
                <w:kern w:val="0"/>
                <w:lang w:val="en-US"/>
                <w14:ligatures w14:val="none"/>
              </w:rPr>
            </w:pPr>
          </w:p>
        </w:tc>
        <w:tc>
          <w:tcPr>
            <w:tcW w:w="874" w:type="pct"/>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kern w:val="0"/>
                <w:lang w:val="en-US"/>
                <w14:ligatures w14:val="none"/>
              </w:rPr>
            </w:pPr>
            <w:r>
              <w:rPr>
                <w:rFonts w:ascii="Times New Roman" w:hAnsi="Times New Roman" w:eastAsia="Times New Roman" w:cs="Times New Roman"/>
                <w:color w:val="000000"/>
                <w:kern w:val="0"/>
                <w:lang w:val="en-US"/>
                <w14:ligatures w14:val="none"/>
              </w:rPr>
              <w:t>ET3</w:t>
            </w:r>
          </w:p>
        </w:tc>
        <w:tc>
          <w:tcPr>
            <w:tcW w:w="1173" w:type="pct"/>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kern w:val="0"/>
                <w:lang w:val="en-US"/>
                <w14:ligatures w14:val="none"/>
              </w:rPr>
            </w:pPr>
            <w:r>
              <w:rPr>
                <w:rFonts w:ascii="Times New Roman" w:hAnsi="Times New Roman" w:eastAsia="Times New Roman" w:cs="Times New Roman"/>
                <w:color w:val="000000"/>
                <w:kern w:val="0"/>
                <w:lang w:val="en-US"/>
                <w14:ligatures w14:val="none"/>
              </w:rPr>
              <w:t>0.84</w:t>
            </w:r>
          </w:p>
        </w:tc>
        <w:tc>
          <w:tcPr>
            <w:tcW w:w="1173" w:type="pct"/>
            <w:tcBorders>
              <w:top w:val="nil"/>
              <w:left w:val="nil"/>
              <w:bottom w:val="single" w:color="auto" w:sz="4" w:space="0"/>
              <w:right w:val="single" w:color="auto" w:sz="4" w:space="0"/>
            </w:tcBorders>
          </w:tcPr>
          <w:p>
            <w:pPr>
              <w:spacing w:after="0" w:line="240" w:lineRule="auto"/>
              <w:jc w:val="center"/>
              <w:rPr>
                <w:rFonts w:ascii="Times New Roman" w:hAnsi="Times New Roman" w:eastAsia="Times New Roman" w:cs="Times New Roman"/>
                <w:color w:val="000000"/>
                <w:kern w:val="0"/>
                <w:lang w:val="en-US"/>
                <w14:ligatures w14:val="none"/>
              </w:rPr>
            </w:pPr>
            <w:r>
              <w:rPr>
                <w:rFonts w:ascii="Times New Roman" w:hAnsi="Times New Roman" w:eastAsia="Times New Roman" w:cs="Times New Roman"/>
                <w:color w:val="000000"/>
                <w:kern w:val="0"/>
                <w14:ligatures w14:val="none"/>
              </w:rPr>
              <w:t>Valid</w:t>
            </w:r>
          </w:p>
        </w:tc>
      </w:tr>
      <w:tr>
        <w:tblPrEx>
          <w:tblCellMar>
            <w:top w:w="0" w:type="dxa"/>
            <w:left w:w="108" w:type="dxa"/>
            <w:bottom w:w="0" w:type="dxa"/>
            <w:right w:w="108" w:type="dxa"/>
          </w:tblCellMar>
        </w:tblPrEx>
        <w:trPr>
          <w:trHeight w:val="315" w:hRule="atLeast"/>
        </w:trPr>
        <w:tc>
          <w:tcPr>
            <w:tcW w:w="1780" w:type="pct"/>
            <w:vMerge w:val="continue"/>
            <w:tcBorders>
              <w:top w:val="nil"/>
              <w:left w:val="single" w:color="auto" w:sz="4" w:space="0"/>
              <w:bottom w:val="single" w:color="000000" w:sz="4" w:space="0"/>
              <w:right w:val="single" w:color="auto" w:sz="4" w:space="0"/>
            </w:tcBorders>
            <w:vAlign w:val="center"/>
          </w:tcPr>
          <w:p>
            <w:pPr>
              <w:spacing w:after="0" w:line="240" w:lineRule="auto"/>
              <w:jc w:val="center"/>
              <w:rPr>
                <w:rFonts w:ascii="Times New Roman" w:hAnsi="Times New Roman" w:eastAsia="Times New Roman" w:cs="Times New Roman"/>
                <w:b/>
                <w:bCs/>
                <w:color w:val="000000"/>
                <w:kern w:val="0"/>
                <w:lang w:val="en-US"/>
                <w14:ligatures w14:val="none"/>
              </w:rPr>
            </w:pPr>
          </w:p>
        </w:tc>
        <w:tc>
          <w:tcPr>
            <w:tcW w:w="874" w:type="pct"/>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kern w:val="0"/>
                <w:lang w:val="en-US"/>
                <w14:ligatures w14:val="none"/>
              </w:rPr>
            </w:pPr>
            <w:r>
              <w:rPr>
                <w:rFonts w:ascii="Times New Roman" w:hAnsi="Times New Roman" w:eastAsia="Times New Roman" w:cs="Times New Roman"/>
                <w:color w:val="000000"/>
                <w:kern w:val="0"/>
                <w:lang w:val="en-US"/>
                <w14:ligatures w14:val="none"/>
              </w:rPr>
              <w:t>ET4</w:t>
            </w:r>
          </w:p>
        </w:tc>
        <w:tc>
          <w:tcPr>
            <w:tcW w:w="1173" w:type="pct"/>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kern w:val="0"/>
                <w:lang w:val="en-US"/>
                <w14:ligatures w14:val="none"/>
              </w:rPr>
            </w:pPr>
            <w:r>
              <w:rPr>
                <w:rFonts w:ascii="Times New Roman" w:hAnsi="Times New Roman" w:eastAsia="Times New Roman" w:cs="Times New Roman"/>
                <w:color w:val="000000"/>
                <w:kern w:val="0"/>
                <w:lang w:val="en-US"/>
                <w14:ligatures w14:val="none"/>
              </w:rPr>
              <w:t>0.8</w:t>
            </w:r>
          </w:p>
        </w:tc>
        <w:tc>
          <w:tcPr>
            <w:tcW w:w="1173" w:type="pct"/>
            <w:tcBorders>
              <w:top w:val="nil"/>
              <w:left w:val="nil"/>
              <w:bottom w:val="single" w:color="auto" w:sz="4" w:space="0"/>
              <w:right w:val="single" w:color="auto" w:sz="4" w:space="0"/>
            </w:tcBorders>
          </w:tcPr>
          <w:p>
            <w:pPr>
              <w:spacing w:after="0" w:line="240" w:lineRule="auto"/>
              <w:jc w:val="center"/>
              <w:rPr>
                <w:rFonts w:ascii="Times New Roman" w:hAnsi="Times New Roman" w:eastAsia="Times New Roman" w:cs="Times New Roman"/>
                <w:color w:val="000000"/>
                <w:kern w:val="0"/>
                <w:lang w:val="en-US"/>
                <w14:ligatures w14:val="none"/>
              </w:rPr>
            </w:pPr>
            <w:r>
              <w:rPr>
                <w:rFonts w:ascii="Times New Roman" w:hAnsi="Times New Roman" w:eastAsia="Times New Roman" w:cs="Times New Roman"/>
                <w:color w:val="000000"/>
                <w:kern w:val="0"/>
                <w14:ligatures w14:val="none"/>
              </w:rPr>
              <w:t>Valid</w:t>
            </w:r>
          </w:p>
        </w:tc>
      </w:tr>
      <w:tr>
        <w:tblPrEx>
          <w:tblCellMar>
            <w:top w:w="0" w:type="dxa"/>
            <w:left w:w="108" w:type="dxa"/>
            <w:bottom w:w="0" w:type="dxa"/>
            <w:right w:w="108" w:type="dxa"/>
          </w:tblCellMar>
        </w:tblPrEx>
        <w:trPr>
          <w:trHeight w:val="315" w:hRule="atLeast"/>
        </w:trPr>
        <w:tc>
          <w:tcPr>
            <w:tcW w:w="1780" w:type="pct"/>
            <w:vMerge w:val="continue"/>
            <w:tcBorders>
              <w:top w:val="nil"/>
              <w:left w:val="single" w:color="auto" w:sz="4" w:space="0"/>
              <w:bottom w:val="single" w:color="000000" w:sz="4" w:space="0"/>
              <w:right w:val="single" w:color="auto" w:sz="4" w:space="0"/>
            </w:tcBorders>
            <w:vAlign w:val="center"/>
          </w:tcPr>
          <w:p>
            <w:pPr>
              <w:spacing w:after="0" w:line="240" w:lineRule="auto"/>
              <w:jc w:val="center"/>
              <w:rPr>
                <w:rFonts w:ascii="Times New Roman" w:hAnsi="Times New Roman" w:eastAsia="Times New Roman" w:cs="Times New Roman"/>
                <w:b/>
                <w:bCs/>
                <w:color w:val="000000"/>
                <w:kern w:val="0"/>
                <w:lang w:val="en-US"/>
                <w14:ligatures w14:val="none"/>
              </w:rPr>
            </w:pPr>
          </w:p>
        </w:tc>
        <w:tc>
          <w:tcPr>
            <w:tcW w:w="874" w:type="pct"/>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kern w:val="0"/>
                <w:lang w:val="en-US"/>
                <w14:ligatures w14:val="none"/>
              </w:rPr>
            </w:pPr>
            <w:r>
              <w:rPr>
                <w:rFonts w:ascii="Times New Roman" w:hAnsi="Times New Roman" w:eastAsia="Times New Roman" w:cs="Times New Roman"/>
                <w:color w:val="000000"/>
                <w:kern w:val="0"/>
                <w:lang w:val="en-US"/>
                <w14:ligatures w14:val="none"/>
              </w:rPr>
              <w:t>ET5</w:t>
            </w:r>
          </w:p>
        </w:tc>
        <w:tc>
          <w:tcPr>
            <w:tcW w:w="1173" w:type="pct"/>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kern w:val="0"/>
                <w:lang w:val="en-US"/>
                <w14:ligatures w14:val="none"/>
              </w:rPr>
            </w:pPr>
            <w:r>
              <w:rPr>
                <w:rFonts w:ascii="Times New Roman" w:hAnsi="Times New Roman" w:eastAsia="Times New Roman" w:cs="Times New Roman"/>
                <w:color w:val="000000"/>
                <w:kern w:val="0"/>
                <w:lang w:val="en-US"/>
                <w14:ligatures w14:val="none"/>
              </w:rPr>
              <w:t>0.8</w:t>
            </w:r>
          </w:p>
        </w:tc>
        <w:tc>
          <w:tcPr>
            <w:tcW w:w="1173" w:type="pct"/>
            <w:tcBorders>
              <w:top w:val="nil"/>
              <w:left w:val="nil"/>
              <w:bottom w:val="single" w:color="auto" w:sz="4" w:space="0"/>
              <w:right w:val="single" w:color="auto" w:sz="4" w:space="0"/>
            </w:tcBorders>
          </w:tcPr>
          <w:p>
            <w:pPr>
              <w:spacing w:after="0" w:line="240" w:lineRule="auto"/>
              <w:jc w:val="center"/>
              <w:rPr>
                <w:rFonts w:ascii="Times New Roman" w:hAnsi="Times New Roman" w:eastAsia="Times New Roman" w:cs="Times New Roman"/>
                <w:color w:val="000000"/>
                <w:kern w:val="0"/>
                <w:lang w:val="en-US"/>
                <w14:ligatures w14:val="none"/>
              </w:rPr>
            </w:pPr>
            <w:r>
              <w:rPr>
                <w:rFonts w:ascii="Times New Roman" w:hAnsi="Times New Roman" w:eastAsia="Times New Roman" w:cs="Times New Roman"/>
                <w:color w:val="000000"/>
                <w:kern w:val="0"/>
                <w14:ligatures w14:val="none"/>
              </w:rPr>
              <w:t>Valid</w:t>
            </w:r>
          </w:p>
        </w:tc>
      </w:tr>
      <w:tr>
        <w:tblPrEx>
          <w:tblCellMar>
            <w:top w:w="0" w:type="dxa"/>
            <w:left w:w="108" w:type="dxa"/>
            <w:bottom w:w="0" w:type="dxa"/>
            <w:right w:w="108" w:type="dxa"/>
          </w:tblCellMar>
        </w:tblPrEx>
        <w:trPr>
          <w:trHeight w:val="315" w:hRule="atLeast"/>
        </w:trPr>
        <w:tc>
          <w:tcPr>
            <w:tcW w:w="1780" w:type="pct"/>
            <w:vMerge w:val="continue"/>
            <w:tcBorders>
              <w:top w:val="nil"/>
              <w:left w:val="single" w:color="auto" w:sz="4" w:space="0"/>
              <w:bottom w:val="single" w:color="000000" w:sz="4" w:space="0"/>
              <w:right w:val="single" w:color="auto" w:sz="4" w:space="0"/>
            </w:tcBorders>
            <w:vAlign w:val="center"/>
          </w:tcPr>
          <w:p>
            <w:pPr>
              <w:spacing w:after="0" w:line="240" w:lineRule="auto"/>
              <w:jc w:val="center"/>
              <w:rPr>
                <w:rFonts w:ascii="Times New Roman" w:hAnsi="Times New Roman" w:eastAsia="Times New Roman" w:cs="Times New Roman"/>
                <w:b/>
                <w:bCs/>
                <w:color w:val="000000"/>
                <w:kern w:val="0"/>
                <w:lang w:val="en-US"/>
                <w14:ligatures w14:val="none"/>
              </w:rPr>
            </w:pPr>
          </w:p>
        </w:tc>
        <w:tc>
          <w:tcPr>
            <w:tcW w:w="874" w:type="pct"/>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kern w:val="0"/>
                <w:lang w:val="en-US"/>
                <w14:ligatures w14:val="none"/>
              </w:rPr>
            </w:pPr>
            <w:r>
              <w:rPr>
                <w:rFonts w:ascii="Times New Roman" w:hAnsi="Times New Roman" w:eastAsia="Times New Roman" w:cs="Times New Roman"/>
                <w:color w:val="000000"/>
                <w:kern w:val="0"/>
                <w:lang w:val="en-US"/>
                <w14:ligatures w14:val="none"/>
              </w:rPr>
              <w:t>ET6</w:t>
            </w:r>
          </w:p>
        </w:tc>
        <w:tc>
          <w:tcPr>
            <w:tcW w:w="1173" w:type="pct"/>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kern w:val="0"/>
                <w:lang w:val="en-US"/>
                <w14:ligatures w14:val="none"/>
              </w:rPr>
            </w:pPr>
            <w:r>
              <w:rPr>
                <w:rFonts w:ascii="Times New Roman" w:hAnsi="Times New Roman" w:eastAsia="Times New Roman" w:cs="Times New Roman"/>
                <w:color w:val="000000"/>
                <w:kern w:val="0"/>
                <w:lang w:val="en-US"/>
                <w14:ligatures w14:val="none"/>
              </w:rPr>
              <w:t>0.77</w:t>
            </w:r>
          </w:p>
        </w:tc>
        <w:tc>
          <w:tcPr>
            <w:tcW w:w="1173" w:type="pct"/>
            <w:tcBorders>
              <w:top w:val="nil"/>
              <w:left w:val="nil"/>
              <w:bottom w:val="single" w:color="auto" w:sz="4" w:space="0"/>
              <w:right w:val="single" w:color="auto" w:sz="4" w:space="0"/>
            </w:tcBorders>
          </w:tcPr>
          <w:p>
            <w:pPr>
              <w:spacing w:after="0" w:line="240" w:lineRule="auto"/>
              <w:jc w:val="center"/>
              <w:rPr>
                <w:rFonts w:ascii="Times New Roman" w:hAnsi="Times New Roman" w:eastAsia="Times New Roman" w:cs="Times New Roman"/>
                <w:color w:val="000000"/>
                <w:kern w:val="0"/>
                <w:lang w:val="en-US"/>
                <w14:ligatures w14:val="none"/>
              </w:rPr>
            </w:pPr>
            <w:r>
              <w:rPr>
                <w:rFonts w:ascii="Times New Roman" w:hAnsi="Times New Roman" w:eastAsia="Times New Roman" w:cs="Times New Roman"/>
                <w:color w:val="000000"/>
                <w:kern w:val="0"/>
                <w14:ligatures w14:val="none"/>
              </w:rPr>
              <w:t>Valid</w:t>
            </w:r>
          </w:p>
        </w:tc>
      </w:tr>
      <w:tr>
        <w:tblPrEx>
          <w:tblCellMar>
            <w:top w:w="0" w:type="dxa"/>
            <w:left w:w="108" w:type="dxa"/>
            <w:bottom w:w="0" w:type="dxa"/>
            <w:right w:w="108" w:type="dxa"/>
          </w:tblCellMar>
        </w:tblPrEx>
        <w:trPr>
          <w:trHeight w:val="315" w:hRule="atLeast"/>
        </w:trPr>
        <w:tc>
          <w:tcPr>
            <w:tcW w:w="1780" w:type="pct"/>
            <w:vMerge w:val="continue"/>
            <w:tcBorders>
              <w:top w:val="nil"/>
              <w:left w:val="single" w:color="auto" w:sz="4" w:space="0"/>
              <w:bottom w:val="single" w:color="000000" w:sz="4" w:space="0"/>
              <w:right w:val="single" w:color="auto" w:sz="4" w:space="0"/>
            </w:tcBorders>
            <w:vAlign w:val="center"/>
          </w:tcPr>
          <w:p>
            <w:pPr>
              <w:spacing w:after="0" w:line="240" w:lineRule="auto"/>
              <w:jc w:val="center"/>
              <w:rPr>
                <w:rFonts w:ascii="Times New Roman" w:hAnsi="Times New Roman" w:eastAsia="Times New Roman" w:cs="Times New Roman"/>
                <w:b/>
                <w:bCs/>
                <w:color w:val="000000"/>
                <w:kern w:val="0"/>
                <w:lang w:val="en-US"/>
                <w14:ligatures w14:val="none"/>
              </w:rPr>
            </w:pPr>
          </w:p>
        </w:tc>
        <w:tc>
          <w:tcPr>
            <w:tcW w:w="874" w:type="pct"/>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kern w:val="0"/>
                <w:lang w:val="en-US"/>
                <w14:ligatures w14:val="none"/>
              </w:rPr>
            </w:pPr>
            <w:r>
              <w:rPr>
                <w:rFonts w:ascii="Times New Roman" w:hAnsi="Times New Roman" w:eastAsia="Times New Roman" w:cs="Times New Roman"/>
                <w:color w:val="000000"/>
                <w:kern w:val="0"/>
                <w:lang w:val="en-US"/>
                <w14:ligatures w14:val="none"/>
              </w:rPr>
              <w:t>ET7</w:t>
            </w:r>
          </w:p>
        </w:tc>
        <w:tc>
          <w:tcPr>
            <w:tcW w:w="1173" w:type="pct"/>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kern w:val="0"/>
                <w:lang w:val="en-US"/>
                <w14:ligatures w14:val="none"/>
              </w:rPr>
            </w:pPr>
            <w:r>
              <w:rPr>
                <w:rFonts w:ascii="Times New Roman" w:hAnsi="Times New Roman" w:eastAsia="Times New Roman" w:cs="Times New Roman"/>
                <w:color w:val="000000"/>
                <w:kern w:val="0"/>
                <w:lang w:val="en-US"/>
                <w14:ligatures w14:val="none"/>
              </w:rPr>
              <w:t>0.78</w:t>
            </w:r>
          </w:p>
        </w:tc>
        <w:tc>
          <w:tcPr>
            <w:tcW w:w="1173" w:type="pct"/>
            <w:tcBorders>
              <w:top w:val="nil"/>
              <w:left w:val="nil"/>
              <w:bottom w:val="single" w:color="auto" w:sz="4" w:space="0"/>
              <w:right w:val="single" w:color="auto" w:sz="4" w:space="0"/>
            </w:tcBorders>
          </w:tcPr>
          <w:p>
            <w:pPr>
              <w:spacing w:after="0" w:line="240" w:lineRule="auto"/>
              <w:jc w:val="center"/>
              <w:rPr>
                <w:rFonts w:ascii="Times New Roman" w:hAnsi="Times New Roman" w:eastAsia="Times New Roman" w:cs="Times New Roman"/>
                <w:color w:val="000000"/>
                <w:kern w:val="0"/>
                <w:lang w:val="en-US"/>
                <w14:ligatures w14:val="none"/>
              </w:rPr>
            </w:pPr>
            <w:r>
              <w:rPr>
                <w:rFonts w:ascii="Times New Roman" w:hAnsi="Times New Roman" w:eastAsia="Times New Roman" w:cs="Times New Roman"/>
                <w:color w:val="000000"/>
                <w:kern w:val="0"/>
                <w14:ligatures w14:val="none"/>
              </w:rPr>
              <w:t>Valid</w:t>
            </w:r>
          </w:p>
        </w:tc>
      </w:tr>
      <w:tr>
        <w:tblPrEx>
          <w:tblCellMar>
            <w:top w:w="0" w:type="dxa"/>
            <w:left w:w="108" w:type="dxa"/>
            <w:bottom w:w="0" w:type="dxa"/>
            <w:right w:w="108" w:type="dxa"/>
          </w:tblCellMar>
        </w:tblPrEx>
        <w:trPr>
          <w:trHeight w:val="315" w:hRule="atLeast"/>
        </w:trPr>
        <w:tc>
          <w:tcPr>
            <w:tcW w:w="1780" w:type="pct"/>
            <w:vMerge w:val="continue"/>
            <w:tcBorders>
              <w:top w:val="nil"/>
              <w:left w:val="single" w:color="auto" w:sz="4" w:space="0"/>
              <w:bottom w:val="single" w:color="000000" w:sz="4" w:space="0"/>
              <w:right w:val="single" w:color="auto" w:sz="4" w:space="0"/>
            </w:tcBorders>
            <w:vAlign w:val="center"/>
          </w:tcPr>
          <w:p>
            <w:pPr>
              <w:spacing w:after="0" w:line="240" w:lineRule="auto"/>
              <w:jc w:val="center"/>
              <w:rPr>
                <w:rFonts w:ascii="Times New Roman" w:hAnsi="Times New Roman" w:eastAsia="Times New Roman" w:cs="Times New Roman"/>
                <w:b/>
                <w:bCs/>
                <w:color w:val="000000"/>
                <w:kern w:val="0"/>
                <w:lang w:val="en-US"/>
                <w14:ligatures w14:val="none"/>
              </w:rPr>
            </w:pPr>
          </w:p>
        </w:tc>
        <w:tc>
          <w:tcPr>
            <w:tcW w:w="874" w:type="pct"/>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kern w:val="0"/>
                <w:lang w:val="en-US"/>
                <w14:ligatures w14:val="none"/>
              </w:rPr>
            </w:pPr>
            <w:r>
              <w:rPr>
                <w:rFonts w:ascii="Times New Roman" w:hAnsi="Times New Roman" w:eastAsia="Times New Roman" w:cs="Times New Roman"/>
                <w:color w:val="000000"/>
                <w:kern w:val="0"/>
                <w:lang w:val="en-US"/>
                <w14:ligatures w14:val="none"/>
              </w:rPr>
              <w:t>ET8</w:t>
            </w:r>
          </w:p>
        </w:tc>
        <w:tc>
          <w:tcPr>
            <w:tcW w:w="1173" w:type="pct"/>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kern w:val="0"/>
                <w:lang w:val="en-US"/>
                <w14:ligatures w14:val="none"/>
              </w:rPr>
            </w:pPr>
            <w:r>
              <w:rPr>
                <w:rFonts w:ascii="Times New Roman" w:hAnsi="Times New Roman" w:eastAsia="Times New Roman" w:cs="Times New Roman"/>
                <w:color w:val="000000"/>
                <w:kern w:val="0"/>
                <w:lang w:val="en-US"/>
                <w14:ligatures w14:val="none"/>
              </w:rPr>
              <w:t>0.69</w:t>
            </w:r>
          </w:p>
        </w:tc>
        <w:tc>
          <w:tcPr>
            <w:tcW w:w="1173" w:type="pct"/>
            <w:tcBorders>
              <w:top w:val="nil"/>
              <w:left w:val="nil"/>
              <w:bottom w:val="single" w:color="auto" w:sz="4" w:space="0"/>
              <w:right w:val="single" w:color="auto" w:sz="4" w:space="0"/>
            </w:tcBorders>
          </w:tcPr>
          <w:p>
            <w:pPr>
              <w:spacing w:after="0" w:line="240" w:lineRule="auto"/>
              <w:jc w:val="center"/>
              <w:rPr>
                <w:rFonts w:ascii="Times New Roman" w:hAnsi="Times New Roman" w:eastAsia="Times New Roman" w:cs="Times New Roman"/>
                <w:color w:val="000000"/>
                <w:kern w:val="0"/>
                <w:lang w:val="en-US"/>
                <w14:ligatures w14:val="none"/>
              </w:rPr>
            </w:pPr>
            <w:r>
              <w:rPr>
                <w:rFonts w:ascii="Times New Roman" w:hAnsi="Times New Roman" w:eastAsia="Times New Roman" w:cs="Times New Roman"/>
                <w:color w:val="000000"/>
                <w:kern w:val="0"/>
                <w14:ligatures w14:val="none"/>
              </w:rPr>
              <w:t>Valid</w:t>
            </w:r>
          </w:p>
        </w:tc>
      </w:tr>
      <w:tr>
        <w:tblPrEx>
          <w:tblCellMar>
            <w:top w:w="0" w:type="dxa"/>
            <w:left w:w="108" w:type="dxa"/>
            <w:bottom w:w="0" w:type="dxa"/>
            <w:right w:w="108" w:type="dxa"/>
          </w:tblCellMar>
        </w:tblPrEx>
        <w:trPr>
          <w:trHeight w:val="71" w:hRule="atLeast"/>
        </w:trPr>
        <w:tc>
          <w:tcPr>
            <w:tcW w:w="1780" w:type="pct"/>
            <w:vMerge w:val="continue"/>
            <w:tcBorders>
              <w:top w:val="nil"/>
              <w:left w:val="single" w:color="auto" w:sz="4" w:space="0"/>
              <w:bottom w:val="single" w:color="000000" w:sz="4" w:space="0"/>
              <w:right w:val="single" w:color="auto" w:sz="4" w:space="0"/>
            </w:tcBorders>
            <w:vAlign w:val="center"/>
          </w:tcPr>
          <w:p>
            <w:pPr>
              <w:spacing w:after="0" w:line="240" w:lineRule="auto"/>
              <w:jc w:val="center"/>
              <w:rPr>
                <w:rFonts w:ascii="Times New Roman" w:hAnsi="Times New Roman" w:eastAsia="Times New Roman" w:cs="Times New Roman"/>
                <w:b/>
                <w:bCs/>
                <w:color w:val="000000"/>
                <w:kern w:val="0"/>
                <w:lang w:val="en-US"/>
                <w14:ligatures w14:val="none"/>
              </w:rPr>
            </w:pPr>
          </w:p>
        </w:tc>
        <w:tc>
          <w:tcPr>
            <w:tcW w:w="874" w:type="pct"/>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kern w:val="0"/>
                <w:lang w:val="en-US"/>
                <w14:ligatures w14:val="none"/>
              </w:rPr>
            </w:pPr>
            <w:r>
              <w:rPr>
                <w:rFonts w:ascii="Times New Roman" w:hAnsi="Times New Roman" w:eastAsia="Times New Roman" w:cs="Times New Roman"/>
                <w:color w:val="000000"/>
                <w:kern w:val="0"/>
                <w:lang w:val="en-US"/>
                <w14:ligatures w14:val="none"/>
              </w:rPr>
              <w:t>ET9</w:t>
            </w:r>
          </w:p>
        </w:tc>
        <w:tc>
          <w:tcPr>
            <w:tcW w:w="1173" w:type="pct"/>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kern w:val="0"/>
                <w:lang w:val="en-US"/>
                <w14:ligatures w14:val="none"/>
              </w:rPr>
            </w:pPr>
            <w:r>
              <w:rPr>
                <w:rFonts w:ascii="Times New Roman" w:hAnsi="Times New Roman" w:eastAsia="Times New Roman" w:cs="Times New Roman"/>
                <w:color w:val="000000"/>
                <w:kern w:val="0"/>
                <w:lang w:val="en-US"/>
                <w14:ligatures w14:val="none"/>
              </w:rPr>
              <w:t>0.67</w:t>
            </w:r>
          </w:p>
        </w:tc>
        <w:tc>
          <w:tcPr>
            <w:tcW w:w="1173" w:type="pct"/>
            <w:tcBorders>
              <w:top w:val="nil"/>
              <w:left w:val="nil"/>
              <w:bottom w:val="single" w:color="auto" w:sz="4" w:space="0"/>
              <w:right w:val="single" w:color="auto" w:sz="4" w:space="0"/>
            </w:tcBorders>
          </w:tcPr>
          <w:p>
            <w:pPr>
              <w:spacing w:after="0" w:line="240" w:lineRule="auto"/>
              <w:jc w:val="center"/>
              <w:rPr>
                <w:rFonts w:ascii="Times New Roman" w:hAnsi="Times New Roman" w:eastAsia="Times New Roman" w:cs="Times New Roman"/>
                <w:color w:val="000000"/>
                <w:kern w:val="0"/>
                <w:lang w:val="en-US"/>
                <w14:ligatures w14:val="none"/>
              </w:rPr>
            </w:pPr>
            <w:r>
              <w:rPr>
                <w:rFonts w:ascii="Times New Roman" w:hAnsi="Times New Roman" w:eastAsia="Times New Roman" w:cs="Times New Roman"/>
                <w:color w:val="000000"/>
                <w:kern w:val="0"/>
                <w14:ligatures w14:val="none"/>
              </w:rPr>
              <w:t>Valid</w:t>
            </w:r>
          </w:p>
        </w:tc>
      </w:tr>
    </w:tbl>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Sumber: Diolah oleh Peneliti, 2023</w:t>
      </w:r>
    </w:p>
    <w:p>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Berdasarkan hasil uji validitas pada tabel 4.41 di atas menunjukkan, bahwa hasil pengolahan instrumen secara keseluruhan dari setiap instrumen pada variabel sumber daya manusia (X</w:t>
      </w:r>
      <w:r>
        <w:rPr>
          <w:rFonts w:ascii="Times New Roman" w:hAnsi="Times New Roman" w:cs="Times New Roman"/>
          <w:sz w:val="24"/>
          <w:szCs w:val="24"/>
          <w:vertAlign w:val="subscript"/>
        </w:rPr>
        <w:t>1</w:t>
      </w:r>
      <w:r>
        <w:rPr>
          <w:rFonts w:ascii="Times New Roman" w:hAnsi="Times New Roman" w:cs="Times New Roman"/>
          <w:sz w:val="24"/>
          <w:szCs w:val="24"/>
        </w:rPr>
        <w:t>), bukti fisik (X</w:t>
      </w:r>
      <w:r>
        <w:rPr>
          <w:rFonts w:ascii="Times New Roman" w:hAnsi="Times New Roman" w:cs="Times New Roman"/>
          <w:sz w:val="24"/>
          <w:szCs w:val="24"/>
          <w:vertAlign w:val="subscript"/>
        </w:rPr>
        <w:t>2</w:t>
      </w:r>
      <w:r>
        <w:rPr>
          <w:rFonts w:ascii="Times New Roman" w:hAnsi="Times New Roman" w:cs="Times New Roman"/>
          <w:sz w:val="24"/>
          <w:szCs w:val="24"/>
        </w:rPr>
        <w:t>), kepuasan (Y), dan kepercayaan (Z) memiliki nilai ≥ 0,5 yang menunjukkan bahwa keseluruhan instrumen pada variabel sumber daya manusia, bukti fisik, kepuasan, dan kepercayaan dinyatakan seluruhnya valid.</w:t>
      </w:r>
    </w:p>
    <w:p>
      <w:pPr>
        <w:pStyle w:val="36"/>
        <w:numPr>
          <w:ilvl w:val="0"/>
          <w:numId w:val="20"/>
        </w:numPr>
        <w:spacing w:after="0" w:line="240" w:lineRule="auto"/>
        <w:ind w:left="450"/>
        <w:jc w:val="both"/>
        <w:rPr>
          <w:rFonts w:ascii="Times New Roman" w:hAnsi="Times New Roman" w:cs="Times New Roman"/>
          <w:sz w:val="24"/>
          <w:szCs w:val="24"/>
        </w:rPr>
      </w:pPr>
      <w:r>
        <w:rPr>
          <w:rFonts w:ascii="Times New Roman" w:hAnsi="Times New Roman" w:cs="Times New Roman"/>
          <w:sz w:val="24"/>
          <w:szCs w:val="24"/>
        </w:rPr>
        <w:t>Uji Reliabilitas</w:t>
      </w:r>
    </w:p>
    <w:p>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Suatu alat ukur dapat diandalkan jika alat ukur akan memberikan hasil yang relatif sama (tidak jauh berbeda) jika digunakan berulang kali. Uji reliabilitas pada penelitian ini menggunakan </w:t>
      </w:r>
      <w:r>
        <w:rPr>
          <w:rFonts w:ascii="Times New Roman" w:hAnsi="Times New Roman" w:cs="Times New Roman"/>
          <w:i/>
          <w:iCs/>
          <w:sz w:val="24"/>
          <w:szCs w:val="24"/>
        </w:rPr>
        <w:t>Contruct Reliablity</w:t>
      </w:r>
      <w:r>
        <w:rPr>
          <w:rFonts w:ascii="Times New Roman" w:hAnsi="Times New Roman" w:cs="Times New Roman"/>
          <w:sz w:val="24"/>
          <w:szCs w:val="24"/>
        </w:rPr>
        <w:t xml:space="preserve"> (CR) dan </w:t>
      </w:r>
      <w:r>
        <w:rPr>
          <w:rFonts w:ascii="Times New Roman" w:hAnsi="Times New Roman" w:cs="Times New Roman"/>
          <w:i/>
          <w:iCs/>
          <w:sz w:val="24"/>
          <w:szCs w:val="24"/>
        </w:rPr>
        <w:t>Variance Extracted</w:t>
      </w:r>
      <w:r>
        <w:rPr>
          <w:rFonts w:ascii="Times New Roman" w:hAnsi="Times New Roman" w:cs="Times New Roman"/>
          <w:sz w:val="24"/>
          <w:szCs w:val="24"/>
        </w:rPr>
        <w:t xml:space="preserve"> (VE). Reliabilitas instrumen yang baik dapat dilihat jika nilai CR ≥ 0,7 dan VE ≥ 0,5 (Zamzam, 2014). Uji penelitian ini dilakukan terhadap 100 responden yang telah mengisi kuesioner sebelumnya. Di bawah ini adalah hasil uji reliabilitas pada variabel sumber daya manusia (X</w:t>
      </w:r>
      <w:r>
        <w:rPr>
          <w:rFonts w:ascii="Times New Roman" w:hAnsi="Times New Roman" w:cs="Times New Roman"/>
          <w:sz w:val="24"/>
          <w:szCs w:val="24"/>
          <w:vertAlign w:val="subscript"/>
        </w:rPr>
        <w:t>1</w:t>
      </w:r>
      <w:r>
        <w:rPr>
          <w:rFonts w:ascii="Times New Roman" w:hAnsi="Times New Roman" w:cs="Times New Roman"/>
          <w:sz w:val="24"/>
          <w:szCs w:val="24"/>
        </w:rPr>
        <w:t>), bukti fisik (X</w:t>
      </w:r>
      <w:r>
        <w:rPr>
          <w:rFonts w:ascii="Times New Roman" w:hAnsi="Times New Roman" w:cs="Times New Roman"/>
          <w:sz w:val="24"/>
          <w:szCs w:val="24"/>
          <w:vertAlign w:val="subscript"/>
        </w:rPr>
        <w:t>2</w:t>
      </w:r>
      <w:r>
        <w:rPr>
          <w:rFonts w:ascii="Times New Roman" w:hAnsi="Times New Roman" w:cs="Times New Roman"/>
          <w:sz w:val="24"/>
          <w:szCs w:val="24"/>
        </w:rPr>
        <w:t>), kepuasan (Y), dan kepercayaan (Z).</w:t>
      </w:r>
    </w:p>
    <w:p>
      <w:pPr>
        <w:pStyle w:val="13"/>
        <w:keepNext/>
        <w:spacing w:after="0" w:line="240" w:lineRule="auto"/>
        <w:jc w:val="center"/>
        <w:rPr>
          <w:rFonts w:ascii="Times New Roman" w:hAnsi="Times New Roman" w:cs="Times New Roman"/>
          <w:b/>
          <w:bCs/>
          <w:i w:val="0"/>
          <w:iCs w:val="0"/>
          <w:color w:val="auto"/>
          <w:sz w:val="24"/>
          <w:szCs w:val="24"/>
        </w:rPr>
      </w:pPr>
      <w:bookmarkStart w:id="52" w:name="_Toc153736832"/>
      <w:r>
        <w:rPr>
          <w:rFonts w:ascii="Times New Roman" w:hAnsi="Times New Roman" w:cs="Times New Roman"/>
          <w:b/>
          <w:bCs/>
          <w:i w:val="0"/>
          <w:iCs w:val="0"/>
          <w:color w:val="auto"/>
          <w:sz w:val="24"/>
          <w:szCs w:val="24"/>
        </w:rPr>
        <w:t xml:space="preserve">Tabel 4. </w:t>
      </w:r>
      <w:r>
        <w:rPr>
          <w:rFonts w:ascii="Times New Roman" w:hAnsi="Times New Roman" w:cs="Times New Roman"/>
          <w:b/>
          <w:bCs/>
          <w:i w:val="0"/>
          <w:iCs w:val="0"/>
          <w:color w:val="auto"/>
          <w:sz w:val="24"/>
          <w:szCs w:val="24"/>
        </w:rPr>
        <w:fldChar w:fldCharType="begin"/>
      </w:r>
      <w:r>
        <w:rPr>
          <w:rFonts w:ascii="Times New Roman" w:hAnsi="Times New Roman" w:cs="Times New Roman"/>
          <w:b/>
          <w:bCs/>
          <w:i w:val="0"/>
          <w:iCs w:val="0"/>
          <w:color w:val="auto"/>
          <w:sz w:val="24"/>
          <w:szCs w:val="24"/>
        </w:rPr>
        <w:instrText xml:space="preserve"> SEQ Tabel_4. \* ARABIC </w:instrText>
      </w:r>
      <w:r>
        <w:rPr>
          <w:rFonts w:ascii="Times New Roman" w:hAnsi="Times New Roman" w:cs="Times New Roman"/>
          <w:b/>
          <w:bCs/>
          <w:i w:val="0"/>
          <w:iCs w:val="0"/>
          <w:color w:val="auto"/>
          <w:sz w:val="24"/>
          <w:szCs w:val="24"/>
        </w:rPr>
        <w:fldChar w:fldCharType="separate"/>
      </w:r>
      <w:r>
        <w:rPr>
          <w:rFonts w:ascii="Times New Roman" w:hAnsi="Times New Roman" w:cs="Times New Roman"/>
          <w:b/>
          <w:bCs/>
          <w:i w:val="0"/>
          <w:iCs w:val="0"/>
          <w:color w:val="auto"/>
          <w:sz w:val="24"/>
          <w:szCs w:val="24"/>
        </w:rPr>
        <w:t>42</w:t>
      </w:r>
      <w:r>
        <w:rPr>
          <w:rFonts w:ascii="Times New Roman" w:hAnsi="Times New Roman" w:cs="Times New Roman"/>
          <w:b/>
          <w:bCs/>
          <w:i w:val="0"/>
          <w:iCs w:val="0"/>
          <w:color w:val="auto"/>
          <w:sz w:val="24"/>
          <w:szCs w:val="24"/>
        </w:rPr>
        <w:fldChar w:fldCharType="end"/>
      </w:r>
      <w:r>
        <w:rPr>
          <w:rFonts w:ascii="Times New Roman" w:hAnsi="Times New Roman" w:cs="Times New Roman"/>
          <w:b/>
          <w:bCs/>
          <w:i w:val="0"/>
          <w:iCs w:val="0"/>
          <w:color w:val="auto"/>
          <w:sz w:val="24"/>
          <w:szCs w:val="24"/>
        </w:rPr>
        <w:t xml:space="preserve"> </w:t>
      </w:r>
      <w:r>
        <w:rPr>
          <w:rFonts w:ascii="Times New Roman" w:hAnsi="Times New Roman" w:cs="Times New Roman"/>
          <w:b/>
          <w:bCs/>
          <w:i w:val="0"/>
          <w:iCs w:val="0"/>
          <w:color w:val="auto"/>
          <w:sz w:val="24"/>
          <w:szCs w:val="24"/>
        </w:rPr>
        <w:br w:type="textWrapping"/>
      </w:r>
      <w:r>
        <w:rPr>
          <w:rFonts w:ascii="Times New Roman" w:hAnsi="Times New Roman" w:cs="Times New Roman"/>
          <w:b/>
          <w:bCs/>
          <w:color w:val="auto"/>
          <w:sz w:val="24"/>
          <w:szCs w:val="24"/>
        </w:rPr>
        <w:t>Construct Reliabilty</w:t>
      </w:r>
      <w:r>
        <w:rPr>
          <w:rFonts w:ascii="Times New Roman" w:hAnsi="Times New Roman" w:cs="Times New Roman"/>
          <w:b/>
          <w:bCs/>
          <w:i w:val="0"/>
          <w:iCs w:val="0"/>
          <w:color w:val="auto"/>
          <w:sz w:val="24"/>
          <w:szCs w:val="24"/>
        </w:rPr>
        <w:t xml:space="preserve"> dan </w:t>
      </w:r>
      <w:r>
        <w:rPr>
          <w:rFonts w:ascii="Times New Roman" w:hAnsi="Times New Roman" w:cs="Times New Roman"/>
          <w:b/>
          <w:bCs/>
          <w:color w:val="auto"/>
          <w:sz w:val="24"/>
          <w:szCs w:val="24"/>
        </w:rPr>
        <w:t>Variance Extracted</w:t>
      </w:r>
      <w:bookmarkEnd w:id="52"/>
    </w:p>
    <w:tbl>
      <w:tblPr>
        <w:tblStyle w:val="2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78"/>
        <w:gridCol w:w="1851"/>
        <w:gridCol w:w="1851"/>
        <w:gridCol w:w="17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2" w:type="pct"/>
            <w:shd w:val="clear" w:color="auto" w:fill="D9E2F3" w:themeFill="accent1" w:themeFillTint="33"/>
            <w:vAlign w:val="center"/>
          </w:tcPr>
          <w:p>
            <w:pPr>
              <w:spacing w:after="0" w:line="240" w:lineRule="auto"/>
              <w:jc w:val="center"/>
              <w:rPr>
                <w:rFonts w:ascii="Times New Roman" w:hAnsi="Times New Roman" w:cs="Times New Roman"/>
              </w:rPr>
            </w:pPr>
          </w:p>
        </w:tc>
        <w:tc>
          <w:tcPr>
            <w:tcW w:w="1135" w:type="pct"/>
            <w:shd w:val="clear" w:color="auto" w:fill="D9E2F3" w:themeFill="accent1" w:themeFillTint="33"/>
            <w:vAlign w:val="center"/>
          </w:tcPr>
          <w:p>
            <w:pPr>
              <w:spacing w:after="0" w:line="240" w:lineRule="auto"/>
              <w:jc w:val="center"/>
              <w:rPr>
                <w:rFonts w:ascii="Times New Roman" w:hAnsi="Times New Roman" w:cs="Times New Roman"/>
                <w:b/>
                <w:bCs/>
                <w:i/>
                <w:iCs/>
              </w:rPr>
            </w:pPr>
            <w:r>
              <w:rPr>
                <w:rFonts w:ascii="Times New Roman" w:hAnsi="Times New Roman" w:cs="Times New Roman"/>
                <w:b/>
                <w:bCs/>
                <w:i/>
                <w:iCs/>
              </w:rPr>
              <w:t>Construct Reliability</w:t>
            </w:r>
          </w:p>
        </w:tc>
        <w:tc>
          <w:tcPr>
            <w:tcW w:w="1135" w:type="pct"/>
            <w:shd w:val="clear" w:color="auto" w:fill="D9E2F3" w:themeFill="accent1" w:themeFillTint="33"/>
            <w:vAlign w:val="center"/>
          </w:tcPr>
          <w:p>
            <w:pPr>
              <w:spacing w:after="0" w:line="240" w:lineRule="auto"/>
              <w:jc w:val="center"/>
              <w:rPr>
                <w:rFonts w:ascii="Times New Roman" w:hAnsi="Times New Roman" w:cs="Times New Roman"/>
                <w:b/>
                <w:bCs/>
                <w:i/>
                <w:iCs/>
              </w:rPr>
            </w:pPr>
            <w:r>
              <w:rPr>
                <w:rFonts w:ascii="Times New Roman" w:hAnsi="Times New Roman" w:cs="Times New Roman"/>
                <w:b/>
                <w:bCs/>
                <w:i/>
                <w:iCs/>
              </w:rPr>
              <w:t>Variance Extracted</w:t>
            </w:r>
          </w:p>
        </w:tc>
        <w:tc>
          <w:tcPr>
            <w:tcW w:w="1088" w:type="pct"/>
            <w:shd w:val="clear" w:color="auto" w:fill="D9E2F3" w:themeFill="accent1" w:themeFillTint="33"/>
            <w:vAlign w:val="center"/>
          </w:tcPr>
          <w:p>
            <w:pPr>
              <w:spacing w:after="0" w:line="240" w:lineRule="auto"/>
              <w:jc w:val="center"/>
              <w:rPr>
                <w:rFonts w:ascii="Times New Roman" w:hAnsi="Times New Roman" w:cs="Times New Roman"/>
                <w:b/>
                <w:bCs/>
              </w:rPr>
            </w:pPr>
            <w:r>
              <w:rPr>
                <w:rFonts w:ascii="Times New Roman" w:hAnsi="Times New Roman" w:cs="Times New Roman"/>
                <w:b/>
                <w:bCs/>
              </w:rPr>
              <w:t>Keterangan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2" w:type="pct"/>
            <w:vAlign w:val="center"/>
          </w:tcPr>
          <w:p>
            <w:pPr>
              <w:spacing w:after="0" w:line="240" w:lineRule="auto"/>
              <w:rPr>
                <w:rFonts w:ascii="Times New Roman" w:hAnsi="Times New Roman" w:cs="Times New Roman"/>
                <w:b/>
                <w:bCs/>
              </w:rPr>
            </w:pPr>
            <w:r>
              <w:rPr>
                <w:rFonts w:ascii="Times New Roman" w:hAnsi="Times New Roman" w:cs="Times New Roman"/>
                <w:b/>
                <w:bCs/>
              </w:rPr>
              <w:t xml:space="preserve">Sumber Daya Manusia </w:t>
            </w:r>
          </w:p>
        </w:tc>
        <w:tc>
          <w:tcPr>
            <w:tcW w:w="1135" w:type="pct"/>
            <w:vAlign w:val="center"/>
          </w:tcPr>
          <w:p>
            <w:pPr>
              <w:spacing w:after="0" w:line="240" w:lineRule="auto"/>
              <w:jc w:val="center"/>
              <w:rPr>
                <w:rFonts w:ascii="Times New Roman" w:hAnsi="Times New Roman" w:cs="Times New Roman"/>
                <w:color w:val="000000"/>
                <w:lang w:val="en-US"/>
              </w:rPr>
            </w:pPr>
            <w:r>
              <w:rPr>
                <w:rFonts w:ascii="Times New Roman" w:hAnsi="Times New Roman" w:cs="Times New Roman"/>
                <w:color w:val="000000"/>
              </w:rPr>
              <w:t>0,889</w:t>
            </w:r>
          </w:p>
        </w:tc>
        <w:tc>
          <w:tcPr>
            <w:tcW w:w="1135" w:type="pct"/>
            <w:vAlign w:val="center"/>
          </w:tcPr>
          <w:p>
            <w:pPr>
              <w:spacing w:after="0" w:line="240" w:lineRule="auto"/>
              <w:jc w:val="center"/>
              <w:rPr>
                <w:rFonts w:ascii="Times New Roman" w:hAnsi="Times New Roman" w:cs="Times New Roman"/>
                <w:color w:val="000000"/>
                <w:lang w:val="en-US"/>
              </w:rPr>
            </w:pPr>
            <w:r>
              <w:rPr>
                <w:rFonts w:ascii="Times New Roman" w:hAnsi="Times New Roman" w:cs="Times New Roman"/>
                <w:color w:val="000000"/>
              </w:rPr>
              <w:t>0,535</w:t>
            </w:r>
          </w:p>
        </w:tc>
        <w:tc>
          <w:tcPr>
            <w:tcW w:w="1088" w:type="pct"/>
            <w:vAlign w:val="center"/>
          </w:tcPr>
          <w:p>
            <w:pPr>
              <w:spacing w:after="0" w:line="240" w:lineRule="auto"/>
              <w:jc w:val="center"/>
              <w:rPr>
                <w:rFonts w:ascii="Times New Roman" w:hAnsi="Times New Roman" w:cs="Times New Roman"/>
              </w:rPr>
            </w:pPr>
            <w:r>
              <w:rPr>
                <w:rFonts w:ascii="Times New Roman" w:hAnsi="Times New Roman" w:cs="Times New Roman"/>
              </w:rPr>
              <w:t>Reliabel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2" w:type="pct"/>
            <w:vAlign w:val="center"/>
          </w:tcPr>
          <w:p>
            <w:pPr>
              <w:spacing w:after="0" w:line="240" w:lineRule="auto"/>
              <w:rPr>
                <w:rFonts w:ascii="Times New Roman" w:hAnsi="Times New Roman" w:cs="Times New Roman"/>
                <w:b/>
                <w:bCs/>
              </w:rPr>
            </w:pPr>
            <w:r>
              <w:rPr>
                <w:rFonts w:ascii="Times New Roman" w:hAnsi="Times New Roman" w:cs="Times New Roman"/>
                <w:b/>
                <w:bCs/>
              </w:rPr>
              <w:t xml:space="preserve">Bukti Fisik </w:t>
            </w:r>
          </w:p>
        </w:tc>
        <w:tc>
          <w:tcPr>
            <w:tcW w:w="1135" w:type="pct"/>
            <w:vAlign w:val="center"/>
          </w:tcPr>
          <w:p>
            <w:pPr>
              <w:spacing w:after="0" w:line="240" w:lineRule="auto"/>
              <w:jc w:val="center"/>
              <w:rPr>
                <w:rFonts w:ascii="Times New Roman" w:hAnsi="Times New Roman" w:cs="Times New Roman"/>
                <w:color w:val="000000"/>
                <w:lang w:val="en-US"/>
              </w:rPr>
            </w:pPr>
            <w:r>
              <w:rPr>
                <w:rFonts w:ascii="Times New Roman" w:hAnsi="Times New Roman" w:cs="Times New Roman"/>
                <w:color w:val="000000"/>
              </w:rPr>
              <w:t>0,926</w:t>
            </w:r>
          </w:p>
        </w:tc>
        <w:tc>
          <w:tcPr>
            <w:tcW w:w="1135" w:type="pct"/>
            <w:vAlign w:val="center"/>
          </w:tcPr>
          <w:p>
            <w:pPr>
              <w:spacing w:after="0" w:line="240" w:lineRule="auto"/>
              <w:jc w:val="center"/>
              <w:rPr>
                <w:rFonts w:ascii="Times New Roman" w:hAnsi="Times New Roman" w:cs="Times New Roman"/>
                <w:color w:val="000000"/>
                <w:lang w:val="en-US"/>
              </w:rPr>
            </w:pPr>
            <w:r>
              <w:rPr>
                <w:rFonts w:ascii="Times New Roman" w:hAnsi="Times New Roman" w:cs="Times New Roman"/>
                <w:color w:val="000000"/>
              </w:rPr>
              <w:t>0,558</w:t>
            </w:r>
          </w:p>
        </w:tc>
        <w:tc>
          <w:tcPr>
            <w:tcW w:w="1088" w:type="pct"/>
          </w:tcPr>
          <w:p>
            <w:pPr>
              <w:spacing w:after="0" w:line="240" w:lineRule="auto"/>
              <w:jc w:val="center"/>
              <w:rPr>
                <w:rFonts w:ascii="Times New Roman" w:hAnsi="Times New Roman" w:cs="Times New Roman"/>
              </w:rPr>
            </w:pPr>
            <w:r>
              <w:rPr>
                <w:rFonts w:ascii="Times New Roman" w:hAnsi="Times New Roman" w:cs="Times New Roman"/>
              </w:rPr>
              <w:t>Reliabel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2" w:type="pct"/>
            <w:vAlign w:val="center"/>
          </w:tcPr>
          <w:p>
            <w:pPr>
              <w:spacing w:after="0" w:line="240" w:lineRule="auto"/>
              <w:rPr>
                <w:rFonts w:ascii="Times New Roman" w:hAnsi="Times New Roman" w:cs="Times New Roman"/>
                <w:b/>
                <w:bCs/>
                <w:lang w:val="en-US"/>
              </w:rPr>
            </w:pPr>
            <w:r>
              <w:rPr>
                <w:rFonts w:ascii="Times New Roman" w:hAnsi="Times New Roman" w:cs="Times New Roman"/>
                <w:b/>
                <w:bCs/>
              </w:rPr>
              <w:t>Kepuasan</w:t>
            </w:r>
            <w:r>
              <w:rPr>
                <w:rFonts w:ascii="Times New Roman" w:hAnsi="Times New Roman" w:cs="Times New Roman"/>
                <w:b/>
                <w:bCs/>
                <w:i/>
                <w:iCs/>
              </w:rPr>
              <w:t xml:space="preserve"> </w:t>
            </w:r>
          </w:p>
        </w:tc>
        <w:tc>
          <w:tcPr>
            <w:tcW w:w="1135" w:type="pct"/>
            <w:vAlign w:val="center"/>
          </w:tcPr>
          <w:p>
            <w:pPr>
              <w:spacing w:after="0" w:line="240" w:lineRule="auto"/>
              <w:jc w:val="center"/>
              <w:rPr>
                <w:rFonts w:ascii="Times New Roman" w:hAnsi="Times New Roman" w:cs="Times New Roman"/>
                <w:color w:val="000000"/>
                <w:lang w:val="en-US"/>
              </w:rPr>
            </w:pPr>
            <w:r>
              <w:rPr>
                <w:rFonts w:ascii="Times New Roman" w:hAnsi="Times New Roman" w:cs="Times New Roman"/>
                <w:color w:val="000000"/>
              </w:rPr>
              <w:t>0,890</w:t>
            </w:r>
          </w:p>
        </w:tc>
        <w:tc>
          <w:tcPr>
            <w:tcW w:w="1135" w:type="pct"/>
            <w:vAlign w:val="center"/>
          </w:tcPr>
          <w:p>
            <w:pPr>
              <w:spacing w:after="0" w:line="240" w:lineRule="auto"/>
              <w:jc w:val="center"/>
              <w:rPr>
                <w:rFonts w:ascii="Times New Roman" w:hAnsi="Times New Roman" w:cs="Times New Roman"/>
                <w:color w:val="000000"/>
                <w:lang w:val="en-US"/>
              </w:rPr>
            </w:pPr>
            <w:r>
              <w:rPr>
                <w:rFonts w:ascii="Times New Roman" w:hAnsi="Times New Roman" w:cs="Times New Roman"/>
                <w:color w:val="000000"/>
              </w:rPr>
              <w:t>0,538</w:t>
            </w:r>
          </w:p>
        </w:tc>
        <w:tc>
          <w:tcPr>
            <w:tcW w:w="1088" w:type="pct"/>
          </w:tcPr>
          <w:p>
            <w:pPr>
              <w:spacing w:after="0" w:line="240" w:lineRule="auto"/>
              <w:jc w:val="center"/>
              <w:rPr>
                <w:rFonts w:ascii="Times New Roman" w:hAnsi="Times New Roman" w:cs="Times New Roman"/>
              </w:rPr>
            </w:pPr>
            <w:r>
              <w:rPr>
                <w:rFonts w:ascii="Times New Roman" w:hAnsi="Times New Roman" w:cs="Times New Roman"/>
              </w:rPr>
              <w:t>Reliabel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2" w:type="pct"/>
            <w:vAlign w:val="center"/>
          </w:tcPr>
          <w:p>
            <w:pPr>
              <w:spacing w:after="0" w:line="240" w:lineRule="auto"/>
              <w:rPr>
                <w:rFonts w:ascii="Times New Roman" w:hAnsi="Times New Roman" w:cs="Times New Roman"/>
                <w:b/>
                <w:bCs/>
              </w:rPr>
            </w:pPr>
            <w:r>
              <w:rPr>
                <w:rFonts w:ascii="Times New Roman" w:hAnsi="Times New Roman" w:cs="Times New Roman"/>
                <w:b/>
                <w:bCs/>
              </w:rPr>
              <w:t>Kepercayaan</w:t>
            </w:r>
          </w:p>
        </w:tc>
        <w:tc>
          <w:tcPr>
            <w:tcW w:w="1135" w:type="pct"/>
            <w:vAlign w:val="center"/>
          </w:tcPr>
          <w:p>
            <w:pPr>
              <w:spacing w:after="0" w:line="240" w:lineRule="auto"/>
              <w:jc w:val="center"/>
              <w:rPr>
                <w:rFonts w:ascii="Times New Roman" w:hAnsi="Times New Roman" w:cs="Times New Roman"/>
              </w:rPr>
            </w:pPr>
            <w:r>
              <w:rPr>
                <w:rFonts w:ascii="Times New Roman" w:hAnsi="Times New Roman" w:cs="Times New Roman"/>
                <w:color w:val="000000"/>
              </w:rPr>
              <w:t>0,927</w:t>
            </w:r>
          </w:p>
        </w:tc>
        <w:tc>
          <w:tcPr>
            <w:tcW w:w="1135" w:type="pct"/>
            <w:vAlign w:val="center"/>
          </w:tcPr>
          <w:p>
            <w:pPr>
              <w:spacing w:after="0" w:line="240" w:lineRule="auto"/>
              <w:jc w:val="center"/>
              <w:rPr>
                <w:rFonts w:ascii="Times New Roman" w:hAnsi="Times New Roman" w:cs="Times New Roman"/>
                <w:color w:val="000000"/>
                <w:lang w:val="en-US"/>
              </w:rPr>
            </w:pPr>
            <w:r>
              <w:rPr>
                <w:rFonts w:ascii="Times New Roman" w:hAnsi="Times New Roman" w:cs="Times New Roman"/>
                <w:color w:val="000000"/>
              </w:rPr>
              <w:t>0,586</w:t>
            </w:r>
          </w:p>
        </w:tc>
        <w:tc>
          <w:tcPr>
            <w:tcW w:w="1088" w:type="pct"/>
          </w:tcPr>
          <w:p>
            <w:pPr>
              <w:spacing w:after="0" w:line="240" w:lineRule="auto"/>
              <w:jc w:val="center"/>
              <w:rPr>
                <w:rFonts w:ascii="Times New Roman" w:hAnsi="Times New Roman" w:cs="Times New Roman"/>
              </w:rPr>
            </w:pPr>
            <w:r>
              <w:rPr>
                <w:rFonts w:ascii="Times New Roman" w:hAnsi="Times New Roman" w:cs="Times New Roman"/>
              </w:rPr>
              <w:t>Reliabel</w:t>
            </w:r>
          </w:p>
        </w:tc>
      </w:tr>
    </w:tbl>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Sumber: Diolah oleh Peneliti, 2023</w:t>
      </w:r>
    </w:p>
    <w:p>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Berdasarkan hasil uji reliabilitas pada tabel 4.2 di atas menunjukkan, bahwa hasil pengolahan secara keseluruhan setiap variabel sumber daya manusia (X</w:t>
      </w:r>
      <w:r>
        <w:rPr>
          <w:rFonts w:ascii="Times New Roman" w:hAnsi="Times New Roman" w:cs="Times New Roman"/>
          <w:sz w:val="24"/>
          <w:szCs w:val="24"/>
          <w:vertAlign w:val="subscript"/>
        </w:rPr>
        <w:t>1</w:t>
      </w:r>
      <w:r>
        <w:rPr>
          <w:rFonts w:ascii="Times New Roman" w:hAnsi="Times New Roman" w:cs="Times New Roman"/>
          <w:sz w:val="24"/>
          <w:szCs w:val="24"/>
        </w:rPr>
        <w:t>), bukti fisik (X</w:t>
      </w:r>
      <w:r>
        <w:rPr>
          <w:rFonts w:ascii="Times New Roman" w:hAnsi="Times New Roman" w:cs="Times New Roman"/>
          <w:sz w:val="24"/>
          <w:szCs w:val="24"/>
          <w:vertAlign w:val="subscript"/>
        </w:rPr>
        <w:t>2</w:t>
      </w:r>
      <w:r>
        <w:rPr>
          <w:rFonts w:ascii="Times New Roman" w:hAnsi="Times New Roman" w:cs="Times New Roman"/>
          <w:sz w:val="24"/>
          <w:szCs w:val="24"/>
        </w:rPr>
        <w:t>), kepuasan (Y), dan kepercayaan (Z) telah memenuhi kriteria yaitu memiliki nilai CR ≥ 0,7 dan VE ≥ 0,5 sehingga dinyatakan reliabilitas. Berdasarkan hasil uji validitas dan reliabilitas di atas dapat disimpulkan, bahwa instrumen yang digunakan pada penelitian ini layak digunakan sebagai bahan untuk melaksanakan pengujian statistik.</w:t>
      </w:r>
    </w:p>
    <w:p>
      <w:pPr>
        <w:spacing w:after="0" w:line="240" w:lineRule="auto"/>
        <w:jc w:val="both"/>
        <w:rPr>
          <w:rFonts w:ascii="Times New Roman" w:hAnsi="Times New Roman" w:cs="Times New Roman"/>
          <w:sz w:val="24"/>
          <w:szCs w:val="24"/>
        </w:rPr>
      </w:pPr>
    </w:p>
    <w:p>
      <w:pPr>
        <w:pStyle w:val="4"/>
        <w:numPr>
          <w:ilvl w:val="0"/>
          <w:numId w:val="19"/>
        </w:numPr>
        <w:spacing w:before="0" w:line="240" w:lineRule="auto"/>
        <w:ind w:left="360"/>
      </w:pPr>
      <w:bookmarkStart w:id="53" w:name="_Toc153736598"/>
      <w:r>
        <w:t>Analisis Verifikatif Penelitian</w:t>
      </w:r>
      <w:bookmarkEnd w:id="53"/>
    </w:p>
    <w:p>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lang w:eastAsia="id-ID"/>
        </w:rPr>
        <w:drawing>
          <wp:anchor distT="0" distB="0" distL="114300" distR="114300" simplePos="0" relativeHeight="251663360" behindDoc="0" locked="0" layoutInCell="1" allowOverlap="1">
            <wp:simplePos x="0" y="0"/>
            <wp:positionH relativeFrom="margin">
              <wp:posOffset>855345</wp:posOffset>
            </wp:positionH>
            <wp:positionV relativeFrom="paragraph">
              <wp:posOffset>2853690</wp:posOffset>
            </wp:positionV>
            <wp:extent cx="2962275" cy="1704340"/>
            <wp:effectExtent l="0" t="0" r="0" b="0"/>
            <wp:wrapTopAndBottom/>
            <wp:docPr id="40666250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6662500" name="Picture 2"/>
                    <pic:cNvPicPr>
                      <a:picLocks noChangeAspect="1"/>
                    </pic:cNvPicPr>
                  </pic:nvPicPr>
                  <pic:blipFill>
                    <a:blip r:embed="rId27">
                      <a:extLst>
                        <a:ext uri="{28A0092B-C50C-407E-A947-70E740481C1C}">
                          <a14:useLocalDpi xmlns:a14="http://schemas.microsoft.com/office/drawing/2010/main" val="0"/>
                        </a:ext>
                      </a:extLst>
                    </a:blip>
                    <a:srcRect l="4864" r="7599"/>
                    <a:stretch>
                      <a:fillRect/>
                    </a:stretch>
                  </pic:blipFill>
                  <pic:spPr>
                    <a:xfrm>
                      <a:off x="0" y="0"/>
                      <a:ext cx="2962275" cy="1704340"/>
                    </a:xfrm>
                    <a:prstGeom prst="rect">
                      <a:avLst/>
                    </a:prstGeom>
                    <a:ln>
                      <a:noFill/>
                    </a:ln>
                  </pic:spPr>
                </pic:pic>
              </a:graphicData>
            </a:graphic>
          </wp:anchor>
        </w:drawing>
      </w:r>
      <w:r>
        <mc:AlternateContent>
          <mc:Choice Requires="wps">
            <w:drawing>
              <wp:anchor distT="0" distB="0" distL="114300" distR="114300" simplePos="0" relativeHeight="251664384" behindDoc="0" locked="0" layoutInCell="1" allowOverlap="1">
                <wp:simplePos x="0" y="0"/>
                <wp:positionH relativeFrom="column">
                  <wp:posOffset>234950</wp:posOffset>
                </wp:positionH>
                <wp:positionV relativeFrom="paragraph">
                  <wp:posOffset>4649470</wp:posOffset>
                </wp:positionV>
                <wp:extent cx="4201795" cy="350520"/>
                <wp:effectExtent l="0" t="0" r="0" b="0"/>
                <wp:wrapTopAndBottom/>
                <wp:docPr id="2049028969" name="Text Box 11"/>
                <wp:cNvGraphicFramePr/>
                <a:graphic xmlns:a="http://schemas.openxmlformats.org/drawingml/2006/main">
                  <a:graphicData uri="http://schemas.microsoft.com/office/word/2010/wordprocessingShape">
                    <wps:wsp>
                      <wps:cNvSpPr txBox="1"/>
                      <wps:spPr>
                        <a:xfrm>
                          <a:off x="0" y="0"/>
                          <a:ext cx="4201795" cy="350520"/>
                        </a:xfrm>
                        <a:prstGeom prst="rect">
                          <a:avLst/>
                        </a:prstGeom>
                        <a:solidFill>
                          <a:prstClr val="white"/>
                        </a:solidFill>
                        <a:ln>
                          <a:noFill/>
                        </a:ln>
                      </wps:spPr>
                      <wps:txbx>
                        <w:txbxContent>
                          <w:p>
                            <w:pPr>
                              <w:pStyle w:val="13"/>
                              <w:spacing w:after="0"/>
                              <w:jc w:val="center"/>
                              <w:rPr>
                                <w:rFonts w:ascii="Times New Roman" w:hAnsi="Times New Roman" w:cs="Times New Roman"/>
                                <w:b/>
                                <w:bCs/>
                                <w:i w:val="0"/>
                                <w:iCs w:val="0"/>
                                <w:color w:val="auto"/>
                                <w:sz w:val="24"/>
                                <w:szCs w:val="24"/>
                              </w:rPr>
                            </w:pPr>
                            <w:bookmarkStart w:id="60" w:name="_Toc153736662"/>
                            <w:r>
                              <w:rPr>
                                <w:rFonts w:ascii="Times New Roman" w:hAnsi="Times New Roman" w:cs="Times New Roman"/>
                                <w:b/>
                                <w:bCs/>
                                <w:i w:val="0"/>
                                <w:iCs w:val="0"/>
                                <w:color w:val="auto"/>
                                <w:sz w:val="24"/>
                                <w:szCs w:val="24"/>
                              </w:rPr>
                              <w:t xml:space="preserve">Gambar 4. </w:t>
                            </w:r>
                            <w:r>
                              <w:rPr>
                                <w:rFonts w:ascii="Times New Roman" w:hAnsi="Times New Roman" w:cs="Times New Roman"/>
                                <w:b/>
                                <w:bCs/>
                                <w:i w:val="0"/>
                                <w:iCs w:val="0"/>
                                <w:color w:val="auto"/>
                                <w:sz w:val="24"/>
                                <w:szCs w:val="24"/>
                              </w:rPr>
                              <w:fldChar w:fldCharType="begin"/>
                            </w:r>
                            <w:r>
                              <w:rPr>
                                <w:rFonts w:ascii="Times New Roman" w:hAnsi="Times New Roman" w:cs="Times New Roman"/>
                                <w:b/>
                                <w:bCs/>
                                <w:i w:val="0"/>
                                <w:iCs w:val="0"/>
                                <w:color w:val="auto"/>
                                <w:sz w:val="24"/>
                                <w:szCs w:val="24"/>
                              </w:rPr>
                              <w:instrText xml:space="preserve"> SEQ Gambar_4. \* ARABIC </w:instrText>
                            </w:r>
                            <w:r>
                              <w:rPr>
                                <w:rFonts w:ascii="Times New Roman" w:hAnsi="Times New Roman" w:cs="Times New Roman"/>
                                <w:b/>
                                <w:bCs/>
                                <w:i w:val="0"/>
                                <w:iCs w:val="0"/>
                                <w:color w:val="auto"/>
                                <w:sz w:val="24"/>
                                <w:szCs w:val="24"/>
                              </w:rPr>
                              <w:fldChar w:fldCharType="separate"/>
                            </w:r>
                            <w:r>
                              <w:rPr>
                                <w:rFonts w:ascii="Times New Roman" w:hAnsi="Times New Roman" w:cs="Times New Roman"/>
                                <w:b/>
                                <w:bCs/>
                                <w:i w:val="0"/>
                                <w:iCs w:val="0"/>
                                <w:color w:val="auto"/>
                                <w:sz w:val="24"/>
                                <w:szCs w:val="24"/>
                              </w:rPr>
                              <w:t>1</w:t>
                            </w:r>
                            <w:r>
                              <w:rPr>
                                <w:rFonts w:ascii="Times New Roman" w:hAnsi="Times New Roman" w:cs="Times New Roman"/>
                                <w:b/>
                                <w:bCs/>
                                <w:i w:val="0"/>
                                <w:iCs w:val="0"/>
                                <w:color w:val="auto"/>
                                <w:sz w:val="24"/>
                                <w:szCs w:val="24"/>
                              </w:rPr>
                              <w:fldChar w:fldCharType="end"/>
                            </w:r>
                            <w:r>
                              <w:rPr>
                                <w:rFonts w:ascii="Times New Roman" w:hAnsi="Times New Roman" w:cs="Times New Roman"/>
                                <w:b/>
                                <w:bCs/>
                                <w:i w:val="0"/>
                                <w:iCs w:val="0"/>
                                <w:color w:val="auto"/>
                                <w:sz w:val="24"/>
                                <w:szCs w:val="24"/>
                              </w:rPr>
                              <w:t xml:space="preserve"> </w:t>
                            </w:r>
                            <w:r>
                              <w:rPr>
                                <w:rFonts w:ascii="Times New Roman" w:hAnsi="Times New Roman" w:cs="Times New Roman"/>
                                <w:b/>
                                <w:bCs/>
                                <w:i w:val="0"/>
                                <w:iCs w:val="0"/>
                                <w:color w:val="auto"/>
                                <w:sz w:val="24"/>
                                <w:szCs w:val="24"/>
                              </w:rPr>
                              <w:br w:type="textWrapping"/>
                            </w:r>
                            <w:r>
                              <w:rPr>
                                <w:rFonts w:ascii="Times New Roman" w:hAnsi="Times New Roman" w:cs="Times New Roman"/>
                                <w:b/>
                                <w:bCs/>
                                <w:i w:val="0"/>
                                <w:iCs w:val="0"/>
                                <w:color w:val="auto"/>
                                <w:sz w:val="24"/>
                                <w:szCs w:val="24"/>
                              </w:rPr>
                              <w:t>Struktur Analisis Jalur Pengaruh Antar Variabel</w:t>
                            </w:r>
                            <w:bookmarkEnd w:id="60"/>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 id="Text Box 11" o:spid="_x0000_s1026" o:spt="202" type="#_x0000_t202" style="position:absolute;left:0pt;margin-left:18.5pt;margin-top:366.1pt;height:27.6pt;width:330.85pt;mso-wrap-distance-bottom:0pt;mso-wrap-distance-top:0pt;z-index:251664384;mso-width-relative:page;mso-height-relative:page;" fillcolor="#FFFFFF" filled="t" stroked="f" coordsize="21600,21600" o:gfxdata="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CSefLv3AAAAAoBAAAPAAAAAAAAAAEAIAAAACIAAABkcnMv&#10;ZG93bnJldi54bWxQSwECFAAUAAAACACHTuJAI3ofxzgCAAB+BAAADgAAAAAAAAABACAAAAArAQAA&#10;ZHJzL2Uyb0RvYy54bWxQSwUGAAAAAAYABgBZAQAA1QUAAAAA&#10;">
                <v:fill on="t" focussize="0,0"/>
                <v:stroke on="f"/>
                <v:imagedata o:title=""/>
                <o:lock v:ext="edit" aspectratio="f"/>
                <v:textbox inset="0mm,0mm,0mm,0mm" style="mso-fit-shape-to-text:t;">
                  <w:txbxContent>
                    <w:p>
                      <w:pPr>
                        <w:pStyle w:val="13"/>
                        <w:spacing w:after="0"/>
                        <w:jc w:val="center"/>
                        <w:rPr>
                          <w:rFonts w:ascii="Times New Roman" w:hAnsi="Times New Roman" w:cs="Times New Roman"/>
                          <w:b/>
                          <w:bCs/>
                          <w:i w:val="0"/>
                          <w:iCs w:val="0"/>
                          <w:color w:val="auto"/>
                          <w:sz w:val="24"/>
                          <w:szCs w:val="24"/>
                        </w:rPr>
                      </w:pPr>
                      <w:bookmarkStart w:id="60" w:name="_Toc153736662"/>
                      <w:r>
                        <w:rPr>
                          <w:rFonts w:ascii="Times New Roman" w:hAnsi="Times New Roman" w:cs="Times New Roman"/>
                          <w:b/>
                          <w:bCs/>
                          <w:i w:val="0"/>
                          <w:iCs w:val="0"/>
                          <w:color w:val="auto"/>
                          <w:sz w:val="24"/>
                          <w:szCs w:val="24"/>
                        </w:rPr>
                        <w:t xml:space="preserve">Gambar 4. </w:t>
                      </w:r>
                      <w:r>
                        <w:rPr>
                          <w:rFonts w:ascii="Times New Roman" w:hAnsi="Times New Roman" w:cs="Times New Roman"/>
                          <w:b/>
                          <w:bCs/>
                          <w:i w:val="0"/>
                          <w:iCs w:val="0"/>
                          <w:color w:val="auto"/>
                          <w:sz w:val="24"/>
                          <w:szCs w:val="24"/>
                        </w:rPr>
                        <w:fldChar w:fldCharType="begin"/>
                      </w:r>
                      <w:r>
                        <w:rPr>
                          <w:rFonts w:ascii="Times New Roman" w:hAnsi="Times New Roman" w:cs="Times New Roman"/>
                          <w:b/>
                          <w:bCs/>
                          <w:i w:val="0"/>
                          <w:iCs w:val="0"/>
                          <w:color w:val="auto"/>
                          <w:sz w:val="24"/>
                          <w:szCs w:val="24"/>
                        </w:rPr>
                        <w:instrText xml:space="preserve"> SEQ Gambar_4. \* ARABIC </w:instrText>
                      </w:r>
                      <w:r>
                        <w:rPr>
                          <w:rFonts w:ascii="Times New Roman" w:hAnsi="Times New Roman" w:cs="Times New Roman"/>
                          <w:b/>
                          <w:bCs/>
                          <w:i w:val="0"/>
                          <w:iCs w:val="0"/>
                          <w:color w:val="auto"/>
                          <w:sz w:val="24"/>
                          <w:szCs w:val="24"/>
                        </w:rPr>
                        <w:fldChar w:fldCharType="separate"/>
                      </w:r>
                      <w:r>
                        <w:rPr>
                          <w:rFonts w:ascii="Times New Roman" w:hAnsi="Times New Roman" w:cs="Times New Roman"/>
                          <w:b/>
                          <w:bCs/>
                          <w:i w:val="0"/>
                          <w:iCs w:val="0"/>
                          <w:color w:val="auto"/>
                          <w:sz w:val="24"/>
                          <w:szCs w:val="24"/>
                        </w:rPr>
                        <w:t>1</w:t>
                      </w:r>
                      <w:r>
                        <w:rPr>
                          <w:rFonts w:ascii="Times New Roman" w:hAnsi="Times New Roman" w:cs="Times New Roman"/>
                          <w:b/>
                          <w:bCs/>
                          <w:i w:val="0"/>
                          <w:iCs w:val="0"/>
                          <w:color w:val="auto"/>
                          <w:sz w:val="24"/>
                          <w:szCs w:val="24"/>
                        </w:rPr>
                        <w:fldChar w:fldCharType="end"/>
                      </w:r>
                      <w:r>
                        <w:rPr>
                          <w:rFonts w:ascii="Times New Roman" w:hAnsi="Times New Roman" w:cs="Times New Roman"/>
                          <w:b/>
                          <w:bCs/>
                          <w:i w:val="0"/>
                          <w:iCs w:val="0"/>
                          <w:color w:val="auto"/>
                          <w:sz w:val="24"/>
                          <w:szCs w:val="24"/>
                        </w:rPr>
                        <w:t xml:space="preserve"> </w:t>
                      </w:r>
                      <w:r>
                        <w:rPr>
                          <w:rFonts w:ascii="Times New Roman" w:hAnsi="Times New Roman" w:cs="Times New Roman"/>
                          <w:b/>
                          <w:bCs/>
                          <w:i w:val="0"/>
                          <w:iCs w:val="0"/>
                          <w:color w:val="auto"/>
                          <w:sz w:val="24"/>
                          <w:szCs w:val="24"/>
                        </w:rPr>
                        <w:br w:type="textWrapping"/>
                      </w:r>
                      <w:r>
                        <w:rPr>
                          <w:rFonts w:ascii="Times New Roman" w:hAnsi="Times New Roman" w:cs="Times New Roman"/>
                          <w:b/>
                          <w:bCs/>
                          <w:i w:val="0"/>
                          <w:iCs w:val="0"/>
                          <w:color w:val="auto"/>
                          <w:sz w:val="24"/>
                          <w:szCs w:val="24"/>
                        </w:rPr>
                        <w:t>Struktur Analisis Jalur Pengaruh Antar Variabel</w:t>
                      </w:r>
                      <w:bookmarkEnd w:id="60"/>
                    </w:p>
                  </w:txbxContent>
                </v:textbox>
                <w10:wrap type="topAndBottom"/>
              </v:shape>
            </w:pict>
          </mc:Fallback>
        </mc:AlternateContent>
      </w:r>
      <w:r>
        <w:rPr>
          <w:rFonts w:ascii="Times New Roman" w:hAnsi="Times New Roman" w:cs="Times New Roman"/>
          <w:sz w:val="24"/>
          <w:szCs w:val="24"/>
          <w:lang w:val="en-US"/>
        </w:rPr>
        <w:t>Sub bab ini akan menjelaskan</w:t>
      </w:r>
      <w:r>
        <w:rPr>
          <w:rFonts w:ascii="Times New Roman" w:hAnsi="Times New Roman" w:cs="Times New Roman"/>
          <w:sz w:val="24"/>
          <w:szCs w:val="24"/>
        </w:rPr>
        <w:t xml:space="preserve"> hasil penelitian untuk menjelaskan hipotesis yang telah diajukan dalam penelitian ini. Pengujian hipotesis dilakukan dengan menggunakan analisis jalur (</w:t>
      </w:r>
      <w:r>
        <w:rPr>
          <w:rFonts w:ascii="Times New Roman" w:hAnsi="Times New Roman" w:cs="Times New Roman"/>
          <w:i/>
          <w:iCs/>
          <w:sz w:val="24"/>
          <w:szCs w:val="24"/>
        </w:rPr>
        <w:t>path analysis</w:t>
      </w:r>
      <w:r>
        <w:rPr>
          <w:rFonts w:ascii="Times New Roman" w:hAnsi="Times New Roman" w:cs="Times New Roman"/>
          <w:sz w:val="24"/>
          <w:szCs w:val="24"/>
        </w:rPr>
        <w:t>) untuk menganalisis pola hubungan antara variabel dengan tujuan untuk mengukur pengaruh langsung, tidak langsung dan total terhadap variabel sumber daya manusia (X</w:t>
      </w:r>
      <w:r>
        <w:rPr>
          <w:rFonts w:ascii="Times New Roman" w:hAnsi="Times New Roman" w:cs="Times New Roman"/>
          <w:sz w:val="24"/>
          <w:szCs w:val="24"/>
          <w:vertAlign w:val="subscript"/>
        </w:rPr>
        <w:t>1</w:t>
      </w:r>
      <w:r>
        <w:rPr>
          <w:rFonts w:ascii="Times New Roman" w:hAnsi="Times New Roman" w:cs="Times New Roman"/>
          <w:sz w:val="24"/>
          <w:szCs w:val="24"/>
        </w:rPr>
        <w:t>), bukti fisik (X</w:t>
      </w:r>
      <w:r>
        <w:rPr>
          <w:rFonts w:ascii="Times New Roman" w:hAnsi="Times New Roman" w:cs="Times New Roman"/>
          <w:sz w:val="24"/>
          <w:szCs w:val="24"/>
          <w:vertAlign w:val="subscript"/>
        </w:rPr>
        <w:t>2</w:t>
      </w:r>
      <w:r>
        <w:rPr>
          <w:rFonts w:ascii="Times New Roman" w:hAnsi="Times New Roman" w:cs="Times New Roman"/>
          <w:sz w:val="24"/>
          <w:szCs w:val="24"/>
        </w:rPr>
        <w:t>), kepuasan (Y), dan kepercayaan (Z). Menganalisis variabel tersebut dengan analisis jalur, maka dibutuhkan 2 struktur. Berikut ini merupakan diagram jalur pengaruh antara keempat variabel di dalam penelitian ini.</w:t>
      </w:r>
    </w:p>
    <w:p>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Gambar diagram jalur seperti disajikan pada </w:t>
      </w:r>
      <w:r>
        <w:rPr>
          <w:rFonts w:ascii="Times New Roman" w:hAnsi="Times New Roman" w:cs="Times New Roman"/>
          <w:sz w:val="24"/>
          <w:szCs w:val="24"/>
          <w:lang w:val="en-US"/>
        </w:rPr>
        <w:t>G</w:t>
      </w:r>
      <w:r>
        <w:rPr>
          <w:rFonts w:ascii="Times New Roman" w:hAnsi="Times New Roman" w:cs="Times New Roman"/>
          <w:sz w:val="24"/>
          <w:szCs w:val="24"/>
        </w:rPr>
        <w:t>ambar 4.1 dapat diformulasikan ke dalam 2 persamaan struktural sebagai berikut :</w:t>
      </w:r>
    </w:p>
    <w:p>
      <w:pPr>
        <w:pStyle w:val="36"/>
        <w:numPr>
          <w:ilvl w:val="0"/>
          <w:numId w:val="21"/>
        </w:num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Persamaan Jalur Struktur Pertama</w:t>
      </w:r>
    </w:p>
    <w:p>
      <w:pPr>
        <w:pStyle w:val="36"/>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Y = </w:t>
      </w:r>
      <m:oMath>
        <m:sSub>
          <m:sSubPr>
            <m:ctrlPr>
              <w:rPr>
                <w:rFonts w:ascii="Cambria Math" w:hAnsi="Cambria Math" w:cs="Times New Roman"/>
                <w:i/>
                <w:sz w:val="24"/>
                <w:szCs w:val="24"/>
              </w:rPr>
            </m:ctrlPr>
          </m:sSubPr>
          <m:e>
            <m:r>
              <m:rPr/>
              <w:rPr>
                <w:rFonts w:ascii="Cambria Math" w:hAnsi="Cambria Math" w:cs="Times New Roman"/>
                <w:sz w:val="24"/>
                <w:szCs w:val="24"/>
              </w:rPr>
              <m:t>P</m:t>
            </m:r>
            <m:ctrlPr>
              <w:rPr>
                <w:rFonts w:ascii="Cambria Math" w:hAnsi="Cambria Math" w:cs="Times New Roman"/>
                <w:i/>
                <w:sz w:val="24"/>
                <w:szCs w:val="24"/>
              </w:rPr>
            </m:ctrlPr>
          </m:e>
          <m:sub>
            <m:r>
              <m:rPr/>
              <w:rPr>
                <w:rFonts w:ascii="Cambria Math" w:hAnsi="Cambria Math" w:cs="Times New Roman"/>
                <w:sz w:val="24"/>
                <w:szCs w:val="24"/>
              </w:rPr>
              <m:t>YX1</m:t>
            </m:r>
            <m:ctrlPr>
              <w:rPr>
                <w:rFonts w:ascii="Cambria Math" w:hAnsi="Cambria Math" w:cs="Times New Roman"/>
                <w:i/>
                <w:sz w:val="24"/>
                <w:szCs w:val="24"/>
              </w:rPr>
            </m:ctrlPr>
          </m:sub>
        </m:sSub>
        <m:r>
          <m:rPr/>
          <w:rPr>
            <w:rFonts w:ascii="Cambria Math" w:hAnsi="Cambria Math" w:cs="Times New Roman"/>
            <w:sz w:val="24"/>
            <w:szCs w:val="24"/>
          </w:rPr>
          <m:t xml:space="preserve"> </m:t>
        </m:r>
      </m:oMath>
      <w:r>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m:rPr/>
              <w:rPr>
                <w:rFonts w:ascii="Cambria Math" w:hAnsi="Cambria Math" w:cs="Times New Roman"/>
                <w:sz w:val="24"/>
                <w:szCs w:val="24"/>
              </w:rPr>
              <m:t>P</m:t>
            </m:r>
            <m:ctrlPr>
              <w:rPr>
                <w:rFonts w:ascii="Cambria Math" w:hAnsi="Cambria Math" w:cs="Times New Roman"/>
                <w:i/>
                <w:sz w:val="24"/>
                <w:szCs w:val="24"/>
              </w:rPr>
            </m:ctrlPr>
          </m:e>
          <m:sub>
            <m:r>
              <m:rPr/>
              <w:rPr>
                <w:rFonts w:ascii="Cambria Math" w:hAnsi="Cambria Math" w:cs="Times New Roman"/>
                <w:sz w:val="24"/>
                <w:szCs w:val="24"/>
              </w:rPr>
              <m:t xml:space="preserve">YX2 </m:t>
            </m:r>
            <m:ctrlPr>
              <w:rPr>
                <w:rFonts w:ascii="Cambria Math" w:hAnsi="Cambria Math" w:cs="Times New Roman"/>
                <w:i/>
                <w:sz w:val="24"/>
                <w:szCs w:val="24"/>
              </w:rPr>
            </m:ctrlPr>
          </m:sub>
        </m:sSub>
      </m:oMath>
      <w:r>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m:rPr/>
              <w:rPr>
                <w:rFonts w:ascii="Cambria Math" w:hAnsi="Cambria Math" w:cs="Times New Roman"/>
                <w:sz w:val="24"/>
                <w:szCs w:val="24"/>
              </w:rPr>
              <m:t>ԑ</m:t>
            </m:r>
            <m:ctrlPr>
              <w:rPr>
                <w:rFonts w:ascii="Cambria Math" w:hAnsi="Cambria Math" w:cs="Times New Roman"/>
                <w:i/>
                <w:sz w:val="24"/>
                <w:szCs w:val="24"/>
              </w:rPr>
            </m:ctrlPr>
          </m:e>
          <m:sub>
            <m:r>
              <m:rPr/>
              <w:rPr>
                <w:rFonts w:ascii="Cambria Math" w:hAnsi="Cambria Math" w:cs="Times New Roman"/>
                <w:sz w:val="24"/>
                <w:szCs w:val="24"/>
              </w:rPr>
              <m:t>1</m:t>
            </m:r>
            <m:ctrlPr>
              <w:rPr>
                <w:rFonts w:ascii="Cambria Math" w:hAnsi="Cambria Math" w:cs="Times New Roman"/>
                <w:i/>
                <w:sz w:val="24"/>
                <w:szCs w:val="24"/>
              </w:rPr>
            </m:ctrlPr>
          </m:sub>
        </m:sSub>
      </m:oMath>
    </w:p>
    <w:p>
      <w:pPr>
        <w:pStyle w:val="36"/>
        <w:numPr>
          <w:ilvl w:val="0"/>
          <w:numId w:val="21"/>
        </w:num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Persamaan Jalur Struktur Kedua</w:t>
      </w:r>
    </w:p>
    <w:p>
      <w:pPr>
        <w:pStyle w:val="36"/>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Z= </w:t>
      </w:r>
      <m:oMath>
        <m:sSub>
          <m:sSubPr>
            <m:ctrlPr>
              <w:rPr>
                <w:rFonts w:ascii="Cambria Math" w:hAnsi="Cambria Math" w:cs="Times New Roman"/>
                <w:i/>
                <w:sz w:val="24"/>
                <w:szCs w:val="24"/>
              </w:rPr>
            </m:ctrlPr>
          </m:sSubPr>
          <m:e>
            <m:r>
              <m:rPr/>
              <w:rPr>
                <w:rFonts w:ascii="Cambria Math" w:hAnsi="Cambria Math" w:cs="Times New Roman"/>
                <w:sz w:val="24"/>
                <w:szCs w:val="24"/>
              </w:rPr>
              <m:t>P</m:t>
            </m:r>
            <m:ctrlPr>
              <w:rPr>
                <w:rFonts w:ascii="Cambria Math" w:hAnsi="Cambria Math" w:cs="Times New Roman"/>
                <w:i/>
                <w:sz w:val="24"/>
                <w:szCs w:val="24"/>
              </w:rPr>
            </m:ctrlPr>
          </m:e>
          <m:sub>
            <m:r>
              <m:rPr/>
              <w:rPr>
                <w:rFonts w:ascii="Cambria Math" w:hAnsi="Cambria Math" w:cs="Times New Roman"/>
                <w:sz w:val="24"/>
                <w:szCs w:val="24"/>
              </w:rPr>
              <m:t>ZY</m:t>
            </m:r>
            <m:ctrlPr>
              <w:rPr>
                <w:rFonts w:ascii="Cambria Math" w:hAnsi="Cambria Math" w:cs="Times New Roman"/>
                <w:i/>
                <w:sz w:val="24"/>
                <w:szCs w:val="24"/>
              </w:rPr>
            </m:ctrlPr>
          </m:sub>
        </m:sSub>
        <m:r>
          <m:rPr/>
          <w:rPr>
            <w:rFonts w:ascii="Cambria Math" w:hAnsi="Cambria Math" w:cs="Times New Roman"/>
            <w:sz w:val="24"/>
            <w:szCs w:val="24"/>
          </w:rPr>
          <m:t xml:space="preserve"> </m:t>
        </m:r>
      </m:oMath>
      <w:r>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m:rPr/>
              <w:rPr>
                <w:rFonts w:ascii="Cambria Math" w:hAnsi="Cambria Math" w:cs="Times New Roman"/>
                <w:sz w:val="24"/>
                <w:szCs w:val="24"/>
              </w:rPr>
              <m:t>ԑ</m:t>
            </m:r>
            <m:ctrlPr>
              <w:rPr>
                <w:rFonts w:ascii="Cambria Math" w:hAnsi="Cambria Math" w:cs="Times New Roman"/>
                <w:i/>
                <w:sz w:val="24"/>
                <w:szCs w:val="24"/>
              </w:rPr>
            </m:ctrlPr>
          </m:e>
          <m:sub>
            <m:r>
              <m:rPr/>
              <w:rPr>
                <w:rFonts w:ascii="Cambria Math" w:hAnsi="Cambria Math" w:cs="Times New Roman"/>
                <w:sz w:val="24"/>
                <w:szCs w:val="24"/>
              </w:rPr>
              <m:t>2</m:t>
            </m:r>
            <m:ctrlPr>
              <w:rPr>
                <w:rFonts w:ascii="Cambria Math" w:hAnsi="Cambria Math" w:cs="Times New Roman"/>
                <w:i/>
                <w:sz w:val="24"/>
                <w:szCs w:val="24"/>
              </w:rPr>
            </m:ctrlPr>
          </m:sub>
        </m:sSub>
      </m:oMath>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Keterangan :</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 </w:t>
      </w:r>
      <w:r>
        <w:rPr>
          <w:rFonts w:ascii="Times New Roman" w:hAnsi="Times New Roman" w:cs="Times New Roman"/>
          <w:sz w:val="24"/>
          <w:szCs w:val="24"/>
        </w:rPr>
        <w:tab/>
      </w:r>
      <w:r>
        <w:rPr>
          <w:rFonts w:ascii="Times New Roman" w:hAnsi="Times New Roman" w:cs="Times New Roman"/>
          <w:sz w:val="24"/>
          <w:szCs w:val="24"/>
        </w:rPr>
        <w:t xml:space="preserve">= Kepercayaan mahasiswa </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Y </w:t>
      </w:r>
      <w:r>
        <w:rPr>
          <w:rFonts w:ascii="Times New Roman" w:hAnsi="Times New Roman" w:cs="Times New Roman"/>
          <w:sz w:val="24"/>
          <w:szCs w:val="24"/>
        </w:rPr>
        <w:tab/>
      </w:r>
      <w:r>
        <w:rPr>
          <w:rFonts w:ascii="Times New Roman" w:hAnsi="Times New Roman" w:cs="Times New Roman"/>
          <w:sz w:val="24"/>
          <w:szCs w:val="24"/>
        </w:rPr>
        <w:t>= Kepuasan mahasiswa</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X</w:t>
      </w:r>
      <w:r>
        <w:rPr>
          <w:rFonts w:ascii="Times New Roman" w:hAnsi="Times New Roman" w:cs="Times New Roman"/>
          <w:sz w:val="24"/>
          <w:szCs w:val="24"/>
          <w:vertAlign w:val="subscript"/>
        </w:rPr>
        <w:t>1</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 Sumber daya manusia (</w:t>
      </w:r>
      <w:r>
        <w:rPr>
          <w:rFonts w:ascii="Times New Roman" w:hAnsi="Times New Roman" w:cs="Times New Roman"/>
          <w:i/>
          <w:iCs/>
          <w:sz w:val="24"/>
          <w:szCs w:val="24"/>
        </w:rPr>
        <w:t>people</w:t>
      </w:r>
      <w:r>
        <w:rPr>
          <w:rFonts w:ascii="Times New Roman" w:hAnsi="Times New Roman" w:cs="Times New Roman"/>
          <w:sz w:val="24"/>
          <w:szCs w:val="24"/>
        </w:rPr>
        <w:t>)</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X</w:t>
      </w:r>
      <w:r>
        <w:rPr>
          <w:rFonts w:ascii="Times New Roman" w:hAnsi="Times New Roman" w:cs="Times New Roman"/>
          <w:sz w:val="24"/>
          <w:szCs w:val="24"/>
          <w:vertAlign w:val="subscript"/>
        </w:rPr>
        <w:t>2</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 Bukti fisik (</w:t>
      </w:r>
      <w:r>
        <w:rPr>
          <w:rFonts w:ascii="Times New Roman" w:hAnsi="Times New Roman" w:cs="Times New Roman"/>
          <w:i/>
          <w:iCs/>
          <w:sz w:val="24"/>
          <w:szCs w:val="24"/>
        </w:rPr>
        <w:t>physical evidence</w:t>
      </w:r>
      <w:r>
        <w:rPr>
          <w:rFonts w:ascii="Times New Roman" w:hAnsi="Times New Roman" w:cs="Times New Roman"/>
          <w:sz w:val="24"/>
          <w:szCs w:val="24"/>
        </w:rPr>
        <w:t>)</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Ρyxi </w:t>
      </w:r>
      <w:r>
        <w:rPr>
          <w:rFonts w:ascii="Times New Roman" w:hAnsi="Times New Roman" w:cs="Times New Roman"/>
          <w:sz w:val="24"/>
          <w:szCs w:val="24"/>
        </w:rPr>
        <w:tab/>
      </w:r>
      <w:r>
        <w:rPr>
          <w:rFonts w:ascii="Times New Roman" w:hAnsi="Times New Roman" w:cs="Times New Roman"/>
          <w:sz w:val="24"/>
          <w:szCs w:val="24"/>
        </w:rPr>
        <w:t>= Koefisien jalur variabel independen terhadap kepuasan pelanggan</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w:t>
      </w:r>
      <w:r>
        <w:rPr>
          <w:rFonts w:ascii="Times New Roman" w:hAnsi="Times New Roman" w:cs="Times New Roman"/>
          <w:sz w:val="24"/>
          <w:szCs w:val="24"/>
          <w:vertAlign w:val="subscript"/>
        </w:rPr>
        <w:t>X2X1</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 Koefisien korelasi antara variabel independen</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Ρzy </w:t>
      </w:r>
      <w:r>
        <w:rPr>
          <w:rFonts w:ascii="Times New Roman" w:hAnsi="Times New Roman" w:cs="Times New Roman"/>
          <w:sz w:val="24"/>
          <w:szCs w:val="24"/>
        </w:rPr>
        <w:tab/>
      </w:r>
      <w:r>
        <w:rPr>
          <w:rFonts w:ascii="Times New Roman" w:hAnsi="Times New Roman" w:cs="Times New Roman"/>
          <w:sz w:val="24"/>
          <w:szCs w:val="24"/>
        </w:rPr>
        <w:t>= Koefisien jalur kepuasan pelanggan terhadap kepercayaan pelanggan</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ε </w:t>
      </w:r>
      <w:r>
        <w:rPr>
          <w:rFonts w:ascii="Times New Roman" w:hAnsi="Times New Roman" w:cs="Times New Roman"/>
          <w:sz w:val="24"/>
          <w:szCs w:val="24"/>
        </w:rPr>
        <w:tab/>
      </w:r>
      <w:r>
        <w:rPr>
          <w:rFonts w:ascii="Times New Roman" w:hAnsi="Times New Roman" w:cs="Times New Roman"/>
          <w:sz w:val="24"/>
          <w:szCs w:val="24"/>
        </w:rPr>
        <w:t>= pengaruh faktor lain</w:t>
      </w:r>
    </w:p>
    <w:p>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Sesuai dengan hipotesis penelitian yang diajukan, maka data akan diuji dengan menggunakan analisis jalur </w:t>
      </w:r>
      <w:r>
        <w:rPr>
          <w:rFonts w:ascii="Times New Roman" w:hAnsi="Times New Roman" w:cs="Times New Roman"/>
          <w:i/>
          <w:iCs/>
          <w:sz w:val="24"/>
          <w:szCs w:val="24"/>
        </w:rPr>
        <w:t>(path analysis).</w:t>
      </w:r>
      <w:r>
        <w:rPr>
          <w:rFonts w:ascii="Times New Roman" w:hAnsi="Times New Roman" w:cs="Times New Roman"/>
          <w:sz w:val="24"/>
          <w:szCs w:val="24"/>
        </w:rPr>
        <w:t xml:space="preserve"> Analisis jalur mengkaji hubungan sebab akibat yang bersifat struktural dari variabel independen terhadap variabel dependen dengan mempertimbangkan kompleksitas model. Adapun hubungan (korelasi) antara variabel dapat diinterpretasikan sebagai berikut:</w:t>
      </w:r>
    </w:p>
    <w:p>
      <w:pPr>
        <w:spacing w:after="0" w:line="240" w:lineRule="auto"/>
        <w:jc w:val="both"/>
        <w:rPr>
          <w:rFonts w:ascii="Times New Roman" w:hAnsi="Times New Roman" w:cs="Times New Roman"/>
          <w:sz w:val="24"/>
          <w:szCs w:val="24"/>
        </w:rPr>
      </w:pPr>
      <w:r>
        <mc:AlternateContent>
          <mc:Choice Requires="wps">
            <w:drawing>
              <wp:anchor distT="0" distB="0" distL="114300" distR="114300" simplePos="0" relativeHeight="251665408" behindDoc="0" locked="0" layoutInCell="1" allowOverlap="1">
                <wp:simplePos x="0" y="0"/>
                <wp:positionH relativeFrom="page">
                  <wp:align>center</wp:align>
                </wp:positionH>
                <wp:positionV relativeFrom="paragraph">
                  <wp:posOffset>1832610</wp:posOffset>
                </wp:positionV>
                <wp:extent cx="5250815" cy="701040"/>
                <wp:effectExtent l="0" t="0" r="0" b="0"/>
                <wp:wrapTopAndBottom/>
                <wp:docPr id="333617068" name="Text Box 10"/>
                <wp:cNvGraphicFramePr/>
                <a:graphic xmlns:a="http://schemas.openxmlformats.org/drawingml/2006/main">
                  <a:graphicData uri="http://schemas.microsoft.com/office/word/2010/wordprocessingShape">
                    <wps:wsp>
                      <wps:cNvSpPr txBox="1"/>
                      <wps:spPr>
                        <a:xfrm>
                          <a:off x="0" y="0"/>
                          <a:ext cx="5250815" cy="701040"/>
                        </a:xfrm>
                        <a:prstGeom prst="rect">
                          <a:avLst/>
                        </a:prstGeom>
                        <a:solidFill>
                          <a:prstClr val="white"/>
                        </a:solidFill>
                        <a:ln>
                          <a:noFill/>
                        </a:ln>
                      </wps:spPr>
                      <wps:txbx>
                        <w:txbxContent>
                          <w:p>
                            <w:pPr>
                              <w:pStyle w:val="13"/>
                              <w:spacing w:after="0"/>
                              <w:jc w:val="center"/>
                              <w:rPr>
                                <w:rFonts w:ascii="Times New Roman" w:hAnsi="Times New Roman" w:cs="Times New Roman"/>
                                <w:b/>
                                <w:bCs/>
                                <w:i w:val="0"/>
                                <w:iCs w:val="0"/>
                                <w:color w:val="auto"/>
                                <w:sz w:val="24"/>
                                <w:szCs w:val="24"/>
                              </w:rPr>
                            </w:pPr>
                            <w:bookmarkStart w:id="61" w:name="_Toc153736663"/>
                            <w:r>
                              <w:rPr>
                                <w:rFonts w:ascii="Times New Roman" w:hAnsi="Times New Roman" w:cs="Times New Roman"/>
                                <w:b/>
                                <w:bCs/>
                                <w:i w:val="0"/>
                                <w:iCs w:val="0"/>
                                <w:color w:val="auto"/>
                                <w:sz w:val="24"/>
                                <w:szCs w:val="24"/>
                              </w:rPr>
                              <w:t xml:space="preserve">Gambar 4. </w:t>
                            </w:r>
                            <w:r>
                              <w:rPr>
                                <w:rFonts w:ascii="Times New Roman" w:hAnsi="Times New Roman" w:cs="Times New Roman"/>
                                <w:b/>
                                <w:bCs/>
                                <w:i w:val="0"/>
                                <w:iCs w:val="0"/>
                                <w:color w:val="auto"/>
                                <w:sz w:val="24"/>
                                <w:szCs w:val="24"/>
                              </w:rPr>
                              <w:fldChar w:fldCharType="begin"/>
                            </w:r>
                            <w:r>
                              <w:rPr>
                                <w:rFonts w:ascii="Times New Roman" w:hAnsi="Times New Roman" w:cs="Times New Roman"/>
                                <w:b/>
                                <w:bCs/>
                                <w:i w:val="0"/>
                                <w:iCs w:val="0"/>
                                <w:color w:val="auto"/>
                                <w:sz w:val="24"/>
                                <w:szCs w:val="24"/>
                              </w:rPr>
                              <w:instrText xml:space="preserve"> SEQ Gambar_4. \* ARABIC </w:instrText>
                            </w:r>
                            <w:r>
                              <w:rPr>
                                <w:rFonts w:ascii="Times New Roman" w:hAnsi="Times New Roman" w:cs="Times New Roman"/>
                                <w:b/>
                                <w:bCs/>
                                <w:i w:val="0"/>
                                <w:iCs w:val="0"/>
                                <w:color w:val="auto"/>
                                <w:sz w:val="24"/>
                                <w:szCs w:val="24"/>
                              </w:rPr>
                              <w:fldChar w:fldCharType="separate"/>
                            </w:r>
                            <w:r>
                              <w:rPr>
                                <w:rFonts w:ascii="Times New Roman" w:hAnsi="Times New Roman" w:cs="Times New Roman"/>
                                <w:b/>
                                <w:bCs/>
                                <w:i w:val="0"/>
                                <w:iCs w:val="0"/>
                                <w:color w:val="auto"/>
                                <w:sz w:val="24"/>
                                <w:szCs w:val="24"/>
                              </w:rPr>
                              <w:t>2</w:t>
                            </w:r>
                            <w:r>
                              <w:rPr>
                                <w:rFonts w:ascii="Times New Roman" w:hAnsi="Times New Roman" w:cs="Times New Roman"/>
                                <w:b/>
                                <w:bCs/>
                                <w:i w:val="0"/>
                                <w:iCs w:val="0"/>
                                <w:color w:val="auto"/>
                                <w:sz w:val="24"/>
                                <w:szCs w:val="24"/>
                              </w:rPr>
                              <w:fldChar w:fldCharType="end"/>
                            </w:r>
                            <w:r>
                              <w:rPr>
                                <w:rFonts w:ascii="Times New Roman" w:hAnsi="Times New Roman" w:cs="Times New Roman"/>
                                <w:b/>
                                <w:bCs/>
                                <w:i w:val="0"/>
                                <w:iCs w:val="0"/>
                                <w:color w:val="auto"/>
                                <w:sz w:val="24"/>
                                <w:szCs w:val="24"/>
                              </w:rPr>
                              <w:t xml:space="preserve"> </w:t>
                            </w:r>
                            <w:r>
                              <w:rPr>
                                <w:rFonts w:ascii="Times New Roman" w:hAnsi="Times New Roman" w:cs="Times New Roman"/>
                                <w:b/>
                                <w:bCs/>
                                <w:i w:val="0"/>
                                <w:iCs w:val="0"/>
                                <w:color w:val="auto"/>
                                <w:sz w:val="24"/>
                                <w:szCs w:val="24"/>
                              </w:rPr>
                              <w:br w:type="textWrapping"/>
                            </w:r>
                            <w:r>
                              <w:rPr>
                                <w:rFonts w:ascii="Times New Roman" w:hAnsi="Times New Roman" w:cs="Times New Roman"/>
                                <w:b/>
                                <w:bCs/>
                                <w:i w:val="0"/>
                                <w:iCs w:val="0"/>
                                <w:color w:val="auto"/>
                                <w:sz w:val="24"/>
                                <w:szCs w:val="24"/>
                              </w:rPr>
                              <w:t xml:space="preserve">Diagram Jalur Full Model Pengaruh Sumber Daya Manusia (X1) </w:t>
                            </w:r>
                            <w:r>
                              <w:rPr>
                                <w:rFonts w:ascii="Times New Roman" w:hAnsi="Times New Roman" w:cs="Times New Roman"/>
                                <w:b/>
                                <w:bCs/>
                                <w:i w:val="0"/>
                                <w:iCs w:val="0"/>
                                <w:color w:val="auto"/>
                                <w:sz w:val="24"/>
                                <w:szCs w:val="24"/>
                              </w:rPr>
                              <w:br w:type="textWrapping"/>
                            </w:r>
                            <w:r>
                              <w:rPr>
                                <w:rFonts w:ascii="Times New Roman" w:hAnsi="Times New Roman" w:cs="Times New Roman"/>
                                <w:b/>
                                <w:bCs/>
                                <w:i w:val="0"/>
                                <w:iCs w:val="0"/>
                                <w:color w:val="auto"/>
                                <w:sz w:val="24"/>
                                <w:szCs w:val="24"/>
                              </w:rPr>
                              <w:t xml:space="preserve">dan Bukti Fisik (X2) terhadap Kepuasan (Y) serta Implikasinya </w:t>
                            </w:r>
                            <w:r>
                              <w:rPr>
                                <w:rFonts w:ascii="Times New Roman" w:hAnsi="Times New Roman" w:cs="Times New Roman"/>
                                <w:b/>
                                <w:bCs/>
                                <w:i w:val="0"/>
                                <w:iCs w:val="0"/>
                                <w:color w:val="auto"/>
                                <w:sz w:val="24"/>
                                <w:szCs w:val="24"/>
                              </w:rPr>
                              <w:br w:type="textWrapping"/>
                            </w:r>
                            <w:r>
                              <w:rPr>
                                <w:rFonts w:ascii="Times New Roman" w:hAnsi="Times New Roman" w:cs="Times New Roman"/>
                                <w:b/>
                                <w:bCs/>
                                <w:i w:val="0"/>
                                <w:iCs w:val="0"/>
                                <w:color w:val="auto"/>
                                <w:sz w:val="24"/>
                                <w:szCs w:val="24"/>
                              </w:rPr>
                              <w:t>pada Kepercayaan (Z)</w:t>
                            </w:r>
                            <w:bookmarkEnd w:id="61"/>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 id="Text Box 10" o:spid="_x0000_s1026" o:spt="202" type="#_x0000_t202" style="position:absolute;left:0pt;margin-top:144.3pt;height:55.2pt;width:413.45pt;mso-position-horizontal:center;mso-position-horizontal-relative:page;mso-wrap-distance-bottom:0pt;mso-wrap-distance-top:0pt;z-index:251665408;mso-width-relative:page;mso-height-relative:page;" fillcolor="#FFFFFF" filled="t" stroked="f" coordsize="21600,21600" o:gfxdata="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27CS+9kAAAAIAQAADwAAAAAAAAABACAAAAAiAAAAZHJzL2Rvd25y&#10;ZXYueG1sUEsBAhQAFAAAAAgAh07iQERUE1c2AgAAfQQAAA4AAAAAAAAAAQAgAAAAKAEAAGRycy9l&#10;Mm9Eb2MueG1sUEsFBgAAAAAGAAYAWQEAANAFAAAAAA==&#10;">
                <v:fill on="t" focussize="0,0"/>
                <v:stroke on="f"/>
                <v:imagedata o:title=""/>
                <o:lock v:ext="edit" aspectratio="f"/>
                <v:textbox inset="0mm,0mm,0mm,0mm" style="mso-fit-shape-to-text:t;">
                  <w:txbxContent>
                    <w:p>
                      <w:pPr>
                        <w:pStyle w:val="13"/>
                        <w:spacing w:after="0"/>
                        <w:jc w:val="center"/>
                        <w:rPr>
                          <w:rFonts w:ascii="Times New Roman" w:hAnsi="Times New Roman" w:cs="Times New Roman"/>
                          <w:b/>
                          <w:bCs/>
                          <w:i w:val="0"/>
                          <w:iCs w:val="0"/>
                          <w:color w:val="auto"/>
                          <w:sz w:val="24"/>
                          <w:szCs w:val="24"/>
                        </w:rPr>
                      </w:pPr>
                      <w:bookmarkStart w:id="61" w:name="_Toc153736663"/>
                      <w:r>
                        <w:rPr>
                          <w:rFonts w:ascii="Times New Roman" w:hAnsi="Times New Roman" w:cs="Times New Roman"/>
                          <w:b/>
                          <w:bCs/>
                          <w:i w:val="0"/>
                          <w:iCs w:val="0"/>
                          <w:color w:val="auto"/>
                          <w:sz w:val="24"/>
                          <w:szCs w:val="24"/>
                        </w:rPr>
                        <w:t xml:space="preserve">Gambar 4. </w:t>
                      </w:r>
                      <w:r>
                        <w:rPr>
                          <w:rFonts w:ascii="Times New Roman" w:hAnsi="Times New Roman" w:cs="Times New Roman"/>
                          <w:b/>
                          <w:bCs/>
                          <w:i w:val="0"/>
                          <w:iCs w:val="0"/>
                          <w:color w:val="auto"/>
                          <w:sz w:val="24"/>
                          <w:szCs w:val="24"/>
                        </w:rPr>
                        <w:fldChar w:fldCharType="begin"/>
                      </w:r>
                      <w:r>
                        <w:rPr>
                          <w:rFonts w:ascii="Times New Roman" w:hAnsi="Times New Roman" w:cs="Times New Roman"/>
                          <w:b/>
                          <w:bCs/>
                          <w:i w:val="0"/>
                          <w:iCs w:val="0"/>
                          <w:color w:val="auto"/>
                          <w:sz w:val="24"/>
                          <w:szCs w:val="24"/>
                        </w:rPr>
                        <w:instrText xml:space="preserve"> SEQ Gambar_4. \* ARABIC </w:instrText>
                      </w:r>
                      <w:r>
                        <w:rPr>
                          <w:rFonts w:ascii="Times New Roman" w:hAnsi="Times New Roman" w:cs="Times New Roman"/>
                          <w:b/>
                          <w:bCs/>
                          <w:i w:val="0"/>
                          <w:iCs w:val="0"/>
                          <w:color w:val="auto"/>
                          <w:sz w:val="24"/>
                          <w:szCs w:val="24"/>
                        </w:rPr>
                        <w:fldChar w:fldCharType="separate"/>
                      </w:r>
                      <w:r>
                        <w:rPr>
                          <w:rFonts w:ascii="Times New Roman" w:hAnsi="Times New Roman" w:cs="Times New Roman"/>
                          <w:b/>
                          <w:bCs/>
                          <w:i w:val="0"/>
                          <w:iCs w:val="0"/>
                          <w:color w:val="auto"/>
                          <w:sz w:val="24"/>
                          <w:szCs w:val="24"/>
                        </w:rPr>
                        <w:t>2</w:t>
                      </w:r>
                      <w:r>
                        <w:rPr>
                          <w:rFonts w:ascii="Times New Roman" w:hAnsi="Times New Roman" w:cs="Times New Roman"/>
                          <w:b/>
                          <w:bCs/>
                          <w:i w:val="0"/>
                          <w:iCs w:val="0"/>
                          <w:color w:val="auto"/>
                          <w:sz w:val="24"/>
                          <w:szCs w:val="24"/>
                        </w:rPr>
                        <w:fldChar w:fldCharType="end"/>
                      </w:r>
                      <w:r>
                        <w:rPr>
                          <w:rFonts w:ascii="Times New Roman" w:hAnsi="Times New Roman" w:cs="Times New Roman"/>
                          <w:b/>
                          <w:bCs/>
                          <w:i w:val="0"/>
                          <w:iCs w:val="0"/>
                          <w:color w:val="auto"/>
                          <w:sz w:val="24"/>
                          <w:szCs w:val="24"/>
                        </w:rPr>
                        <w:t xml:space="preserve"> </w:t>
                      </w:r>
                      <w:r>
                        <w:rPr>
                          <w:rFonts w:ascii="Times New Roman" w:hAnsi="Times New Roman" w:cs="Times New Roman"/>
                          <w:b/>
                          <w:bCs/>
                          <w:i w:val="0"/>
                          <w:iCs w:val="0"/>
                          <w:color w:val="auto"/>
                          <w:sz w:val="24"/>
                          <w:szCs w:val="24"/>
                        </w:rPr>
                        <w:br w:type="textWrapping"/>
                      </w:r>
                      <w:r>
                        <w:rPr>
                          <w:rFonts w:ascii="Times New Roman" w:hAnsi="Times New Roman" w:cs="Times New Roman"/>
                          <w:b/>
                          <w:bCs/>
                          <w:i w:val="0"/>
                          <w:iCs w:val="0"/>
                          <w:color w:val="auto"/>
                          <w:sz w:val="24"/>
                          <w:szCs w:val="24"/>
                        </w:rPr>
                        <w:t xml:space="preserve">Diagram Jalur Full Model Pengaruh Sumber Daya Manusia (X1) </w:t>
                      </w:r>
                      <w:r>
                        <w:rPr>
                          <w:rFonts w:ascii="Times New Roman" w:hAnsi="Times New Roman" w:cs="Times New Roman"/>
                          <w:b/>
                          <w:bCs/>
                          <w:i w:val="0"/>
                          <w:iCs w:val="0"/>
                          <w:color w:val="auto"/>
                          <w:sz w:val="24"/>
                          <w:szCs w:val="24"/>
                        </w:rPr>
                        <w:br w:type="textWrapping"/>
                      </w:r>
                      <w:r>
                        <w:rPr>
                          <w:rFonts w:ascii="Times New Roman" w:hAnsi="Times New Roman" w:cs="Times New Roman"/>
                          <w:b/>
                          <w:bCs/>
                          <w:i w:val="0"/>
                          <w:iCs w:val="0"/>
                          <w:color w:val="auto"/>
                          <w:sz w:val="24"/>
                          <w:szCs w:val="24"/>
                        </w:rPr>
                        <w:t xml:space="preserve">dan Bukti Fisik (X2) terhadap Kepuasan (Y) serta Implikasinya </w:t>
                      </w:r>
                      <w:r>
                        <w:rPr>
                          <w:rFonts w:ascii="Times New Roman" w:hAnsi="Times New Roman" w:cs="Times New Roman"/>
                          <w:b/>
                          <w:bCs/>
                          <w:i w:val="0"/>
                          <w:iCs w:val="0"/>
                          <w:color w:val="auto"/>
                          <w:sz w:val="24"/>
                          <w:szCs w:val="24"/>
                        </w:rPr>
                        <w:br w:type="textWrapping"/>
                      </w:r>
                      <w:r>
                        <w:rPr>
                          <w:rFonts w:ascii="Times New Roman" w:hAnsi="Times New Roman" w:cs="Times New Roman"/>
                          <w:b/>
                          <w:bCs/>
                          <w:i w:val="0"/>
                          <w:iCs w:val="0"/>
                          <w:color w:val="auto"/>
                          <w:sz w:val="24"/>
                          <w:szCs w:val="24"/>
                        </w:rPr>
                        <w:t>pada Kepercayaan (Z)</w:t>
                      </w:r>
                      <w:bookmarkEnd w:id="61"/>
                    </w:p>
                  </w:txbxContent>
                </v:textbox>
                <w10:wrap type="topAndBottom"/>
              </v:shape>
            </w:pict>
          </mc:Fallback>
        </mc:AlternateContent>
      </w:r>
      <w:r>
        <w:rPr>
          <w:rFonts w:ascii="Times New Roman" w:hAnsi="Times New Roman" w:cs="Times New Roman"/>
          <w:sz w:val="24"/>
          <w:szCs w:val="24"/>
          <w:lang w:eastAsia="id-ID"/>
        </w:rPr>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4984115" cy="1819275"/>
            <wp:effectExtent l="0" t="0" r="6985" b="9525"/>
            <wp:wrapTopAndBottom/>
            <wp:docPr id="64344222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3442220" name="Picture 4"/>
                    <pic:cNvPicPr>
                      <a:picLocks noChangeAspect="1"/>
                    </pic:cNvPicPr>
                  </pic:nvPicPr>
                  <pic:blipFill>
                    <a:blip r:embed="rId28">
                      <a:extLst>
                        <a:ext uri="{28A0092B-C50C-407E-A947-70E740481C1C}">
                          <a14:useLocalDpi xmlns:a14="http://schemas.microsoft.com/office/drawing/2010/main" val="0"/>
                        </a:ext>
                      </a:extLst>
                    </a:blip>
                    <a:srcRect l="2344" t="7293" r="2737" b="8854"/>
                    <a:stretch>
                      <a:fillRect/>
                    </a:stretch>
                  </pic:blipFill>
                  <pic:spPr>
                    <a:xfrm>
                      <a:off x="0" y="0"/>
                      <a:ext cx="4984115" cy="1819275"/>
                    </a:xfrm>
                    <a:prstGeom prst="rect">
                      <a:avLst/>
                    </a:prstGeom>
                    <a:ln>
                      <a:noFill/>
                    </a:ln>
                  </pic:spPr>
                </pic:pic>
              </a:graphicData>
            </a:graphic>
          </wp:anchor>
        </w:drawing>
      </w:r>
    </w:p>
    <w:p>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Gambar 4.2 di atas menggambarkan tentang pengaruh variabel Sumber Daya Manusia (X</w:t>
      </w:r>
      <w:r>
        <w:rPr>
          <w:rFonts w:ascii="Times New Roman" w:hAnsi="Times New Roman" w:cs="Times New Roman"/>
          <w:sz w:val="24"/>
          <w:szCs w:val="24"/>
          <w:vertAlign w:val="subscript"/>
        </w:rPr>
        <w:t>1</w:t>
      </w:r>
      <w:r>
        <w:rPr>
          <w:rFonts w:ascii="Times New Roman" w:hAnsi="Times New Roman" w:cs="Times New Roman"/>
          <w:sz w:val="24"/>
          <w:szCs w:val="24"/>
        </w:rPr>
        <w:t>), dan Bukti Fisik (X</w:t>
      </w:r>
      <w:r>
        <w:rPr>
          <w:rFonts w:ascii="Times New Roman" w:hAnsi="Times New Roman" w:cs="Times New Roman"/>
          <w:sz w:val="24"/>
          <w:szCs w:val="24"/>
          <w:vertAlign w:val="subscript"/>
        </w:rPr>
        <w:t>2</w:t>
      </w:r>
      <w:r>
        <w:rPr>
          <w:rFonts w:ascii="Times New Roman" w:hAnsi="Times New Roman" w:cs="Times New Roman"/>
          <w:sz w:val="24"/>
          <w:szCs w:val="24"/>
        </w:rPr>
        <w:t>) terhadap Kepuasan (Y) serta implikasinya pada Kepercayaan (Z) pada mahasiswa UKRI Bandung persamaan matematis berdasarkan gambaran tersebut adalah sebagai berikut.</w:t>
      </w:r>
    </w:p>
    <w:p>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Struktur I</w:t>
      </w:r>
    </w:p>
    <w:p>
      <w:pPr>
        <w:autoSpaceDE w:val="0"/>
        <w:autoSpaceDN w:val="0"/>
        <w:adjustRightInd w:val="0"/>
        <w:spacing w:after="0" w:line="240" w:lineRule="auto"/>
        <w:rPr>
          <w:rFonts w:ascii="Courier New" w:hAnsi="Courier New" w:cs="Courier New"/>
          <w:kern w:val="0"/>
          <w:sz w:val="24"/>
          <w:szCs w:val="24"/>
          <w:lang w:val="en-US"/>
        </w:rPr>
      </w:pPr>
    </w:p>
    <w:p>
      <w:pPr>
        <w:autoSpaceDE w:val="0"/>
        <w:autoSpaceDN w:val="0"/>
        <w:adjustRightInd w:val="0"/>
        <w:spacing w:after="0" w:line="240" w:lineRule="auto"/>
        <w:rPr>
          <w:rFonts w:ascii="Courier New" w:hAnsi="Courier New" w:cs="Courier New"/>
          <w:kern w:val="0"/>
          <w:sz w:val="24"/>
          <w:szCs w:val="24"/>
          <w:lang w:val="en-US"/>
        </w:rPr>
      </w:pPr>
      <w:r>
        <w:rPr>
          <w:rFonts w:ascii="Courier New" w:hAnsi="Courier New" w:cs="Courier New"/>
          <w:color w:val="000000"/>
          <w:kern w:val="0"/>
          <w:sz w:val="20"/>
          <w:szCs w:val="20"/>
          <w:lang w:val="en-US"/>
        </w:rPr>
        <w:t xml:space="preserve">Y        = 0.566*X1 + 0.317*X2, Errorvar.= </w:t>
      </w:r>
      <w:r>
        <w:rPr>
          <w:rFonts w:ascii="Courier New" w:hAnsi="Courier New" w:cs="Courier New"/>
          <w:color w:val="000000"/>
          <w:kern w:val="0"/>
          <w:sz w:val="20"/>
          <w:szCs w:val="20"/>
        </w:rPr>
        <w:t>0</w:t>
      </w:r>
      <w:r>
        <w:rPr>
          <w:rFonts w:ascii="Courier New" w:hAnsi="Courier New" w:cs="Courier New"/>
          <w:color w:val="000000"/>
          <w:kern w:val="0"/>
          <w:sz w:val="20"/>
          <w:szCs w:val="20"/>
          <w:lang w:val="en-US"/>
        </w:rPr>
        <w:t>.</w:t>
      </w:r>
      <w:r>
        <w:rPr>
          <w:rFonts w:ascii="Courier New" w:hAnsi="Courier New" w:cs="Courier New"/>
          <w:color w:val="000000"/>
          <w:kern w:val="0"/>
          <w:sz w:val="20"/>
          <w:szCs w:val="20"/>
        </w:rPr>
        <w:t>24</w:t>
      </w:r>
      <w:r>
        <w:rPr>
          <w:rFonts w:ascii="Courier New" w:hAnsi="Courier New" w:cs="Courier New"/>
          <w:color w:val="000000"/>
          <w:kern w:val="0"/>
          <w:sz w:val="20"/>
          <w:szCs w:val="20"/>
          <w:lang w:val="en-US"/>
        </w:rPr>
        <w:t>7 , R² = 0.753</w:t>
      </w:r>
    </w:p>
    <w:p>
      <w:pPr>
        <w:autoSpaceDE w:val="0"/>
        <w:autoSpaceDN w:val="0"/>
        <w:adjustRightInd w:val="0"/>
        <w:spacing w:after="0" w:line="240" w:lineRule="auto"/>
        <w:rPr>
          <w:rFonts w:ascii="Courier New" w:hAnsi="Courier New" w:cs="Courier New"/>
          <w:kern w:val="0"/>
          <w:sz w:val="24"/>
          <w:szCs w:val="24"/>
          <w:lang w:val="en-US"/>
        </w:rPr>
      </w:pPr>
      <w:r>
        <w:rPr>
          <w:rFonts w:ascii="Courier New" w:hAnsi="Courier New" w:cs="Courier New"/>
          <w:color w:val="000000"/>
          <w:kern w:val="0"/>
          <w:sz w:val="20"/>
          <w:szCs w:val="20"/>
          <w:lang w:val="en-US"/>
        </w:rPr>
        <w:t xml:space="preserve">           (0.0577)   (0.0322)             (0.455)            </w:t>
      </w:r>
    </w:p>
    <w:p>
      <w:pPr>
        <w:autoSpaceDE w:val="0"/>
        <w:autoSpaceDN w:val="0"/>
        <w:adjustRightInd w:val="0"/>
        <w:spacing w:after="0" w:line="240" w:lineRule="auto"/>
        <w:rPr>
          <w:rFonts w:ascii="Courier New" w:hAnsi="Courier New" w:cs="Courier New"/>
          <w:kern w:val="0"/>
          <w:sz w:val="24"/>
          <w:szCs w:val="24"/>
          <w:lang w:val="en-US"/>
        </w:rPr>
      </w:pPr>
      <w:r>
        <w:rPr>
          <w:rFonts w:ascii="Courier New" w:hAnsi="Courier New" w:cs="Courier New"/>
          <w:color w:val="000000"/>
          <w:kern w:val="0"/>
          <w:sz w:val="20"/>
          <w:szCs w:val="20"/>
          <w:lang w:val="en-US"/>
        </w:rPr>
        <w:t xml:space="preserve">            9.817      9.844                6.964             </w:t>
      </w:r>
    </w:p>
    <w:p>
      <w:pPr>
        <w:autoSpaceDE w:val="0"/>
        <w:autoSpaceDN w:val="0"/>
        <w:adjustRightInd w:val="0"/>
        <w:spacing w:after="0" w:line="240" w:lineRule="auto"/>
        <w:rPr>
          <w:rFonts w:ascii="Courier New" w:hAnsi="Courier New" w:cs="Courier New"/>
          <w:kern w:val="0"/>
          <w:sz w:val="24"/>
          <w:szCs w:val="24"/>
          <w:lang w:val="en-US"/>
        </w:rPr>
      </w:pPr>
      <w:r>
        <w:rPr>
          <w:rFonts w:ascii="Courier New" w:hAnsi="Courier New" w:cs="Courier New"/>
          <w:color w:val="000000"/>
          <w:kern w:val="0"/>
          <w:sz w:val="20"/>
          <w:szCs w:val="20"/>
          <w:lang w:val="en-US"/>
        </w:rPr>
        <w:t xml:space="preserve"> </w:t>
      </w:r>
    </w:p>
    <w:p>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Struktur II</w:t>
      </w:r>
    </w:p>
    <w:p>
      <w:pPr>
        <w:autoSpaceDE w:val="0"/>
        <w:autoSpaceDN w:val="0"/>
        <w:adjustRightInd w:val="0"/>
        <w:spacing w:after="0" w:line="240" w:lineRule="auto"/>
        <w:rPr>
          <w:rFonts w:ascii="Courier New" w:hAnsi="Courier New" w:cs="Courier New"/>
          <w:kern w:val="0"/>
          <w:sz w:val="24"/>
          <w:szCs w:val="24"/>
          <w:lang w:val="en-US"/>
        </w:rPr>
      </w:pPr>
      <w:r>
        <w:rPr>
          <w:rFonts w:ascii="Courier New" w:hAnsi="Courier New" w:cs="Courier New"/>
          <w:color w:val="000000"/>
          <w:kern w:val="0"/>
          <w:sz w:val="20"/>
          <w:szCs w:val="20"/>
          <w:lang w:val="en-US"/>
        </w:rPr>
        <w:t xml:space="preserve">Z        = 0.700*Y, Errorvar.= </w:t>
      </w:r>
      <w:r>
        <w:rPr>
          <w:rFonts w:ascii="Courier New" w:hAnsi="Courier New" w:cs="Courier New"/>
          <w:color w:val="000000"/>
          <w:kern w:val="0"/>
          <w:sz w:val="20"/>
          <w:szCs w:val="20"/>
        </w:rPr>
        <w:t>0</w:t>
      </w:r>
      <w:r>
        <w:rPr>
          <w:rFonts w:ascii="Courier New" w:hAnsi="Courier New" w:cs="Courier New"/>
          <w:color w:val="000000"/>
          <w:kern w:val="0"/>
          <w:sz w:val="20"/>
          <w:szCs w:val="20"/>
          <w:lang w:val="en-US"/>
        </w:rPr>
        <w:t>.</w:t>
      </w:r>
      <w:r>
        <w:rPr>
          <w:rFonts w:ascii="Courier New" w:hAnsi="Courier New" w:cs="Courier New"/>
          <w:color w:val="000000"/>
          <w:kern w:val="0"/>
          <w:sz w:val="20"/>
          <w:szCs w:val="20"/>
        </w:rPr>
        <w:t>657</w:t>
      </w:r>
      <w:r>
        <w:rPr>
          <w:rFonts w:ascii="Courier New" w:hAnsi="Courier New" w:cs="Courier New"/>
          <w:color w:val="000000"/>
          <w:kern w:val="0"/>
          <w:sz w:val="20"/>
          <w:szCs w:val="20"/>
          <w:lang w:val="en-US"/>
        </w:rPr>
        <w:t>, R² = 0.343</w:t>
      </w:r>
    </w:p>
    <w:p>
      <w:pPr>
        <w:autoSpaceDE w:val="0"/>
        <w:autoSpaceDN w:val="0"/>
        <w:adjustRightInd w:val="0"/>
        <w:spacing w:after="0" w:line="240" w:lineRule="auto"/>
        <w:rPr>
          <w:rFonts w:ascii="Courier New" w:hAnsi="Courier New" w:cs="Courier New"/>
          <w:kern w:val="0"/>
          <w:sz w:val="24"/>
          <w:szCs w:val="24"/>
          <w:lang w:val="en-US"/>
        </w:rPr>
      </w:pPr>
      <w:r>
        <w:rPr>
          <w:rFonts w:ascii="Courier New" w:hAnsi="Courier New" w:cs="Courier New"/>
          <w:color w:val="000000"/>
          <w:kern w:val="0"/>
          <w:sz w:val="20"/>
          <w:szCs w:val="20"/>
          <w:lang w:val="en-US"/>
        </w:rPr>
        <w:t xml:space="preserve">           (0.0984)            (1.726)            </w:t>
      </w:r>
    </w:p>
    <w:p>
      <w:pPr>
        <w:autoSpaceDE w:val="0"/>
        <w:autoSpaceDN w:val="0"/>
        <w:adjustRightInd w:val="0"/>
        <w:spacing w:after="0" w:line="240" w:lineRule="auto"/>
        <w:rPr>
          <w:rFonts w:ascii="Courier New" w:hAnsi="Courier New" w:cs="Courier New"/>
          <w:kern w:val="0"/>
          <w:sz w:val="24"/>
          <w:szCs w:val="24"/>
          <w:lang w:val="en-US"/>
        </w:rPr>
      </w:pPr>
      <w:r>
        <w:rPr>
          <w:rFonts w:ascii="Courier New" w:hAnsi="Courier New" w:cs="Courier New"/>
          <w:color w:val="000000"/>
          <w:kern w:val="0"/>
          <w:sz w:val="20"/>
          <w:szCs w:val="20"/>
          <w:lang w:val="en-US"/>
        </w:rPr>
        <w:t xml:space="preserve">            7.121               6.964             </w:t>
      </w:r>
    </w:p>
    <w:p>
      <w:pPr>
        <w:spacing w:after="0" w:line="240" w:lineRule="auto"/>
        <w:jc w:val="both"/>
        <w:rPr>
          <w:rFonts w:ascii="Times New Roman" w:hAnsi="Times New Roman" w:cs="Times New Roman"/>
          <w:b/>
          <w:bCs/>
          <w:sz w:val="24"/>
          <w:szCs w:val="24"/>
        </w:rPr>
      </w:pPr>
    </w:p>
    <w:p>
      <w:pPr>
        <w:spacing w:line="240" w:lineRule="auto"/>
        <w:jc w:val="both"/>
        <w:rPr>
          <w:rFonts w:ascii="Times New Roman" w:hAnsi="Times New Roman" w:cs="Times New Roman"/>
          <w:sz w:val="24"/>
          <w:szCs w:val="24"/>
        </w:rPr>
      </w:pPr>
    </w:p>
    <w:p>
      <w:pPr>
        <w:spacing w:line="240" w:lineRule="auto"/>
        <w:jc w:val="both"/>
        <w:rPr>
          <w:rFonts w:ascii="Times New Roman" w:hAnsi="Times New Roman" w:cs="Times New Roman"/>
          <w:sz w:val="24"/>
          <w:szCs w:val="24"/>
        </w:rPr>
      </w:pPr>
    </w:p>
    <w:p>
      <w:pPr>
        <w:pStyle w:val="2"/>
        <w:spacing w:before="0" w:line="240" w:lineRule="auto"/>
        <w:jc w:val="left"/>
        <w:sectPr>
          <w:pgSz w:w="11909" w:h="16834"/>
          <w:pgMar w:top="2268" w:right="1701" w:bottom="1701" w:left="2268" w:header="706" w:footer="706" w:gutter="0"/>
          <w:cols w:space="708" w:num="1"/>
          <w:titlePg/>
          <w:docGrid w:linePitch="360" w:charSpace="0"/>
        </w:sectPr>
      </w:pPr>
    </w:p>
    <w:p>
      <w:pPr>
        <w:pStyle w:val="2"/>
        <w:spacing w:before="0" w:line="240" w:lineRule="auto"/>
      </w:pPr>
      <w:bookmarkStart w:id="54" w:name="_Toc153736616"/>
      <w:r>
        <w:t>BAB V</w:t>
      </w:r>
      <w:r>
        <w:br w:type="textWrapping"/>
      </w:r>
      <w:r>
        <w:t>SIMPULAN DAN REKOMENDASI</w:t>
      </w:r>
      <w:bookmarkEnd w:id="54"/>
    </w:p>
    <w:p>
      <w:pPr>
        <w:spacing w:after="0" w:line="240" w:lineRule="auto"/>
        <w:jc w:val="both"/>
        <w:rPr>
          <w:rFonts w:ascii="Times New Roman" w:hAnsi="Times New Roman" w:cs="Times New Roman"/>
          <w:sz w:val="24"/>
          <w:szCs w:val="24"/>
        </w:rPr>
      </w:pPr>
    </w:p>
    <w:p>
      <w:pPr>
        <w:pStyle w:val="3"/>
        <w:numPr>
          <w:ilvl w:val="0"/>
          <w:numId w:val="22"/>
        </w:numPr>
        <w:spacing w:before="0" w:line="240" w:lineRule="auto"/>
        <w:ind w:hanging="720"/>
      </w:pPr>
      <w:bookmarkStart w:id="55" w:name="_Toc153736617"/>
      <w:r>
        <w:t>Simpulan</w:t>
      </w:r>
      <w:bookmarkEnd w:id="55"/>
    </w:p>
    <w:p>
      <w:pPr>
        <w:spacing w:after="0" w:line="240" w:lineRule="auto"/>
        <w:ind w:firstLine="720"/>
        <w:jc w:val="both"/>
        <w:rPr>
          <w:rFonts w:ascii="Times New Roman" w:hAnsi="Times New Roman" w:cs="Times New Roman"/>
          <w:sz w:val="24"/>
          <w:szCs w:val="24"/>
          <w:lang w:val="en-US"/>
        </w:rPr>
      </w:pPr>
      <w:r>
        <w:rPr>
          <w:rFonts w:ascii="Times New Roman" w:hAnsi="Times New Roman" w:cs="Times New Roman"/>
          <w:sz w:val="24"/>
          <w:szCs w:val="24"/>
        </w:rPr>
        <w:t xml:space="preserve">Hasil penelitian yang telah dilakukan untuk mengetahui </w:t>
      </w:r>
      <w:r>
        <w:rPr>
          <w:rFonts w:ascii="Times New Roman" w:hAnsi="Times New Roman" w:cs="Times New Roman"/>
          <w:sz w:val="24"/>
          <w:szCs w:val="24"/>
          <w:lang w:val="en-US"/>
        </w:rPr>
        <w:t xml:space="preserve">“Pengaruh </w:t>
      </w:r>
      <w:r>
        <w:rPr>
          <w:rFonts w:ascii="Times New Roman" w:hAnsi="Times New Roman" w:cs="Times New Roman"/>
          <w:sz w:val="24"/>
          <w:szCs w:val="24"/>
        </w:rPr>
        <w:t>Sumber Daya Manusia (</w:t>
      </w:r>
      <w:r>
        <w:rPr>
          <w:rFonts w:ascii="Times New Roman" w:hAnsi="Times New Roman" w:cs="Times New Roman"/>
          <w:i/>
          <w:iCs/>
          <w:sz w:val="24"/>
          <w:szCs w:val="24"/>
        </w:rPr>
        <w:t>People</w:t>
      </w:r>
      <w:r>
        <w:rPr>
          <w:rFonts w:ascii="Times New Roman" w:hAnsi="Times New Roman" w:cs="Times New Roman"/>
          <w:sz w:val="24"/>
          <w:szCs w:val="24"/>
        </w:rPr>
        <w:t>)</w:t>
      </w:r>
      <w:r>
        <w:rPr>
          <w:rFonts w:ascii="Times New Roman" w:hAnsi="Times New Roman" w:cs="Times New Roman"/>
          <w:sz w:val="24"/>
          <w:szCs w:val="24"/>
          <w:lang w:val="en-US"/>
        </w:rPr>
        <w:t xml:space="preserve"> dan </w:t>
      </w:r>
      <w:r>
        <w:rPr>
          <w:rFonts w:ascii="Times New Roman" w:hAnsi="Times New Roman" w:cs="Times New Roman"/>
          <w:sz w:val="24"/>
          <w:szCs w:val="24"/>
        </w:rPr>
        <w:t>Bukti Fisik (</w:t>
      </w:r>
      <w:r>
        <w:rPr>
          <w:rFonts w:ascii="Times New Roman" w:hAnsi="Times New Roman" w:cs="Times New Roman"/>
          <w:i/>
          <w:iCs/>
          <w:sz w:val="24"/>
          <w:szCs w:val="24"/>
        </w:rPr>
        <w:t>Physical Evidence</w:t>
      </w:r>
      <w:r>
        <w:rPr>
          <w:rFonts w:ascii="Times New Roman" w:hAnsi="Times New Roman" w:cs="Times New Roman"/>
          <w:sz w:val="24"/>
          <w:szCs w:val="24"/>
        </w:rPr>
        <w:t>)</w:t>
      </w:r>
      <w:r>
        <w:rPr>
          <w:rFonts w:ascii="Times New Roman" w:hAnsi="Times New Roman" w:cs="Times New Roman"/>
          <w:sz w:val="24"/>
          <w:szCs w:val="24"/>
          <w:lang w:val="en-US"/>
        </w:rPr>
        <w:t xml:space="preserve"> terhadap Kepuasan serta Implikasinya </w:t>
      </w:r>
      <w:r>
        <w:rPr>
          <w:rFonts w:ascii="Times New Roman" w:hAnsi="Times New Roman" w:cs="Times New Roman"/>
          <w:sz w:val="24"/>
          <w:szCs w:val="24"/>
        </w:rPr>
        <w:t>pada</w:t>
      </w:r>
      <w:r>
        <w:rPr>
          <w:rFonts w:ascii="Times New Roman" w:hAnsi="Times New Roman" w:cs="Times New Roman"/>
          <w:sz w:val="24"/>
          <w:szCs w:val="24"/>
          <w:lang w:val="en-US"/>
        </w:rPr>
        <w:t xml:space="preserve"> Kepercayaan (S</w:t>
      </w:r>
      <w:r>
        <w:rPr>
          <w:rFonts w:ascii="Times New Roman" w:hAnsi="Times New Roman" w:cs="Times New Roman"/>
          <w:sz w:val="24"/>
          <w:szCs w:val="24"/>
        </w:rPr>
        <w:t>uatu S</w:t>
      </w:r>
      <w:r>
        <w:rPr>
          <w:rFonts w:ascii="Times New Roman" w:hAnsi="Times New Roman" w:cs="Times New Roman"/>
          <w:sz w:val="24"/>
          <w:szCs w:val="24"/>
          <w:lang w:val="en-US"/>
        </w:rPr>
        <w:t xml:space="preserve">urvey pada </w:t>
      </w:r>
      <w:r>
        <w:rPr>
          <w:rFonts w:ascii="Times New Roman" w:hAnsi="Times New Roman" w:cs="Times New Roman"/>
          <w:sz w:val="24"/>
          <w:szCs w:val="24"/>
        </w:rPr>
        <w:t>Mahasiswa UKRI Bandung</w:t>
      </w:r>
      <w:r>
        <w:rPr>
          <w:rFonts w:ascii="Times New Roman" w:hAnsi="Times New Roman" w:cs="Times New Roman"/>
          <w:sz w:val="24"/>
          <w:szCs w:val="24"/>
          <w:lang w:val="en-US"/>
        </w:rPr>
        <w:t>)”, maka dapat ditarik kesimpulan sebagai berikut:</w:t>
      </w:r>
    </w:p>
    <w:p>
      <w:pPr>
        <w:pStyle w:val="36"/>
        <w:numPr>
          <w:ilvl w:val="0"/>
          <w:numId w:val="23"/>
        </w:numPr>
        <w:spacing w:after="0" w:line="240" w:lineRule="auto"/>
        <w:ind w:left="360"/>
        <w:jc w:val="both"/>
        <w:rPr>
          <w:rFonts w:ascii="Times New Roman" w:hAnsi="Times New Roman" w:cs="Times New Roman"/>
          <w:sz w:val="24"/>
          <w:szCs w:val="24"/>
          <w:lang w:val="en-US"/>
        </w:rPr>
      </w:pPr>
      <w:r>
        <w:rPr>
          <w:rFonts w:ascii="Times New Roman" w:hAnsi="Times New Roman" w:cs="Times New Roman"/>
          <w:sz w:val="24"/>
          <w:szCs w:val="24"/>
        </w:rPr>
        <w:t>Sumber daya manusia</w:t>
      </w:r>
      <w:r>
        <w:rPr>
          <w:rFonts w:ascii="Times New Roman" w:hAnsi="Times New Roman" w:cs="Times New Roman"/>
          <w:sz w:val="24"/>
          <w:szCs w:val="24"/>
          <w:lang w:val="en-US"/>
        </w:rPr>
        <w:t xml:space="preserve"> (</w:t>
      </w:r>
      <w:r>
        <w:rPr>
          <w:rFonts w:ascii="Times New Roman" w:hAnsi="Times New Roman" w:cs="Times New Roman"/>
          <w:i/>
          <w:iCs/>
          <w:sz w:val="24"/>
          <w:szCs w:val="24"/>
        </w:rPr>
        <w:t>people</w:t>
      </w:r>
      <w:r>
        <w:rPr>
          <w:rFonts w:ascii="Times New Roman" w:hAnsi="Times New Roman" w:cs="Times New Roman"/>
          <w:sz w:val="24"/>
          <w:szCs w:val="24"/>
          <w:lang w:val="en-US"/>
        </w:rPr>
        <w:t xml:space="preserve">) </w:t>
      </w:r>
      <w:r>
        <w:rPr>
          <w:rFonts w:ascii="Times New Roman" w:hAnsi="Times New Roman" w:cs="Times New Roman"/>
          <w:sz w:val="24"/>
          <w:szCs w:val="24"/>
        </w:rPr>
        <w:t>UKRI Bandung</w:t>
      </w:r>
      <w:r>
        <w:rPr>
          <w:rFonts w:ascii="Times New Roman" w:hAnsi="Times New Roman" w:cs="Times New Roman"/>
          <w:sz w:val="24"/>
          <w:szCs w:val="24"/>
          <w:lang w:val="en-US"/>
        </w:rPr>
        <w:t xml:space="preserve">, yaitu sebagai berikut: </w:t>
      </w:r>
    </w:p>
    <w:p>
      <w:pPr>
        <w:pStyle w:val="36"/>
        <w:spacing w:after="0" w:line="240" w:lineRule="auto"/>
        <w:ind w:left="360"/>
        <w:jc w:val="both"/>
        <w:rPr>
          <w:rFonts w:ascii="Times New Roman" w:hAnsi="Times New Roman" w:cs="Times New Roman"/>
          <w:bCs/>
          <w:sz w:val="24"/>
          <w:szCs w:val="24"/>
          <w:lang w:val="en-US"/>
        </w:rPr>
      </w:pPr>
      <w:r>
        <w:rPr>
          <w:rFonts w:ascii="Times New Roman" w:hAnsi="Times New Roman" w:cs="Times New Roman"/>
          <w:sz w:val="24"/>
          <w:szCs w:val="24"/>
        </w:rPr>
        <w:t>Sumber daya manusia (</w:t>
      </w:r>
      <w:r>
        <w:rPr>
          <w:rFonts w:ascii="Times New Roman" w:hAnsi="Times New Roman" w:cs="Times New Roman"/>
          <w:i/>
          <w:iCs/>
          <w:sz w:val="24"/>
          <w:szCs w:val="24"/>
        </w:rPr>
        <w:t>people</w:t>
      </w:r>
      <w:r>
        <w:rPr>
          <w:rFonts w:ascii="Times New Roman" w:hAnsi="Times New Roman" w:cs="Times New Roman"/>
          <w:sz w:val="24"/>
          <w:szCs w:val="24"/>
        </w:rPr>
        <w:t>)</w:t>
      </w:r>
      <w:r>
        <w:rPr>
          <w:rFonts w:ascii="Times New Roman" w:hAnsi="Times New Roman" w:cs="Times New Roman"/>
          <w:sz w:val="24"/>
          <w:szCs w:val="24"/>
          <w:lang w:val="en-US"/>
        </w:rPr>
        <w:t xml:space="preserve"> yang diukur dengan dimensi </w:t>
      </w:r>
      <w:r>
        <w:rPr>
          <w:rFonts w:ascii="Times New Roman" w:hAnsi="Times New Roman" w:cs="Times New Roman"/>
          <w:bCs/>
          <w:i/>
          <w:sz w:val="24"/>
          <w:szCs w:val="24"/>
          <w:lang w:val="en-US"/>
        </w:rPr>
        <w:t xml:space="preserve">employees </w:t>
      </w:r>
      <w:r>
        <w:rPr>
          <w:rFonts w:ascii="Times New Roman" w:hAnsi="Times New Roman" w:cs="Times New Roman"/>
          <w:bCs/>
          <w:sz w:val="24"/>
          <w:szCs w:val="24"/>
          <w:lang w:val="en-US"/>
        </w:rPr>
        <w:t xml:space="preserve"> dan </w:t>
      </w:r>
      <w:r>
        <w:rPr>
          <w:rFonts w:ascii="Times New Roman" w:hAnsi="Times New Roman" w:cs="Times New Roman"/>
          <w:bCs/>
          <w:i/>
          <w:sz w:val="24"/>
          <w:szCs w:val="24"/>
          <w:lang w:val="en-US"/>
        </w:rPr>
        <w:t>customer</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diinterpretasikan dalam kategori </w:t>
      </w:r>
      <w:r>
        <w:rPr>
          <w:rFonts w:ascii="Times New Roman" w:hAnsi="Times New Roman" w:cs="Times New Roman"/>
          <w:bCs/>
          <w:sz w:val="24"/>
          <w:szCs w:val="24"/>
          <w:lang w:val="en-US"/>
        </w:rPr>
        <w:t xml:space="preserve">baik. </w:t>
      </w:r>
      <w:r>
        <w:rPr>
          <w:rFonts w:ascii="Times New Roman" w:hAnsi="Times New Roman" w:cs="Times New Roman"/>
          <w:sz w:val="24"/>
          <w:szCs w:val="24"/>
          <w:lang w:val="en-US"/>
        </w:rPr>
        <w:t xml:space="preserve">Terdapat beberapa indikator yang menjadi fokus perbaikan dan peningkatan yaitu </w:t>
      </w:r>
      <w:r>
        <w:rPr>
          <w:rFonts w:ascii="Times New Roman" w:hAnsi="Times New Roman" w:cs="Times New Roman"/>
          <w:bCs/>
          <w:sz w:val="24"/>
          <w:szCs w:val="24"/>
          <w:lang w:val="en-US"/>
        </w:rPr>
        <w:t>pegawai UKRI dalam melayani mahasiswa.</w:t>
      </w:r>
    </w:p>
    <w:p>
      <w:pPr>
        <w:pStyle w:val="36"/>
        <w:numPr>
          <w:ilvl w:val="0"/>
          <w:numId w:val="23"/>
        </w:numPr>
        <w:spacing w:after="0" w:line="240" w:lineRule="auto"/>
        <w:ind w:left="360"/>
        <w:jc w:val="both"/>
        <w:rPr>
          <w:rFonts w:ascii="Times New Roman" w:hAnsi="Times New Roman" w:cs="Times New Roman"/>
          <w:b/>
          <w:bCs/>
          <w:sz w:val="24"/>
          <w:szCs w:val="24"/>
        </w:rPr>
      </w:pPr>
      <w:r>
        <w:rPr>
          <w:rFonts w:ascii="Times New Roman" w:hAnsi="Times New Roman" w:cs="Times New Roman"/>
          <w:sz w:val="24"/>
          <w:szCs w:val="24"/>
        </w:rPr>
        <w:t>Bukti fisik (</w:t>
      </w:r>
      <w:r>
        <w:rPr>
          <w:rFonts w:ascii="Times New Roman" w:hAnsi="Times New Roman" w:cs="Times New Roman"/>
          <w:i/>
          <w:iCs/>
          <w:sz w:val="24"/>
          <w:szCs w:val="24"/>
        </w:rPr>
        <w:t>physical evidence</w:t>
      </w:r>
      <w:r>
        <w:rPr>
          <w:rFonts w:ascii="Times New Roman" w:hAnsi="Times New Roman" w:cs="Times New Roman"/>
          <w:sz w:val="24"/>
          <w:szCs w:val="24"/>
        </w:rPr>
        <w:t>) UKRI Bandung, yaitu sebagai berikut:</w:t>
      </w:r>
    </w:p>
    <w:p>
      <w:pPr>
        <w:spacing w:after="0" w:line="240" w:lineRule="auto"/>
        <w:ind w:left="360"/>
        <w:jc w:val="both"/>
        <w:rPr>
          <w:rFonts w:ascii="Times New Roman" w:hAnsi="Times New Roman" w:cs="Times New Roman"/>
          <w:bCs/>
          <w:sz w:val="24"/>
          <w:szCs w:val="24"/>
          <w:lang w:val="en-US"/>
        </w:rPr>
      </w:pPr>
      <w:r>
        <w:rPr>
          <w:rFonts w:ascii="Times New Roman" w:hAnsi="Times New Roman" w:cs="Times New Roman"/>
          <w:sz w:val="24"/>
          <w:szCs w:val="24"/>
        </w:rPr>
        <w:t>Bukti fisik (</w:t>
      </w:r>
      <w:r>
        <w:rPr>
          <w:rFonts w:ascii="Times New Roman" w:hAnsi="Times New Roman" w:cs="Times New Roman"/>
          <w:i/>
          <w:iCs/>
          <w:sz w:val="24"/>
          <w:szCs w:val="24"/>
        </w:rPr>
        <w:t>physical evidence</w:t>
      </w:r>
      <w:r>
        <w:rPr>
          <w:rFonts w:ascii="Times New Roman" w:hAnsi="Times New Roman" w:cs="Times New Roman"/>
          <w:sz w:val="24"/>
          <w:szCs w:val="24"/>
        </w:rPr>
        <w:t>)</w:t>
      </w:r>
      <w:r>
        <w:rPr>
          <w:rFonts w:ascii="Times New Roman" w:hAnsi="Times New Roman" w:cs="Times New Roman"/>
          <w:sz w:val="24"/>
          <w:szCs w:val="24"/>
          <w:lang w:val="en-US"/>
        </w:rPr>
        <w:t xml:space="preserve"> yang diukur dengan dimensi</w:t>
      </w:r>
      <w:r>
        <w:rPr>
          <w:rFonts w:ascii="Times New Roman" w:hAnsi="Times New Roman" w:cs="Times New Roman"/>
          <w:b/>
          <w:bCs/>
          <w:sz w:val="24"/>
          <w:szCs w:val="24"/>
        </w:rPr>
        <w:t xml:space="preserve"> </w:t>
      </w:r>
      <w:r>
        <w:rPr>
          <w:rFonts w:ascii="Times New Roman" w:hAnsi="Times New Roman" w:cs="Times New Roman"/>
          <w:i/>
          <w:iCs/>
          <w:sz w:val="24"/>
          <w:szCs w:val="24"/>
        </w:rPr>
        <w:t>facility exterior</w:t>
      </w:r>
      <w:r>
        <w:rPr>
          <w:rFonts w:ascii="Times New Roman" w:hAnsi="Times New Roman" w:cs="Times New Roman"/>
          <w:sz w:val="24"/>
          <w:szCs w:val="24"/>
          <w:lang w:val="en-US"/>
        </w:rPr>
        <w:t xml:space="preserve">, </w:t>
      </w:r>
      <w:r>
        <w:rPr>
          <w:rFonts w:ascii="Times New Roman" w:hAnsi="Times New Roman" w:cs="Times New Roman"/>
          <w:i/>
          <w:iCs/>
          <w:sz w:val="24"/>
          <w:szCs w:val="24"/>
        </w:rPr>
        <w:t>facility interior</w:t>
      </w:r>
      <w:r>
        <w:rPr>
          <w:rFonts w:ascii="Times New Roman" w:hAnsi="Times New Roman" w:cs="Times New Roman"/>
          <w:sz w:val="24"/>
          <w:szCs w:val="24"/>
          <w:lang w:val="en-US"/>
        </w:rPr>
        <w:t xml:space="preserve">, dan </w:t>
      </w:r>
      <w:r>
        <w:rPr>
          <w:rFonts w:ascii="Times New Roman" w:hAnsi="Times New Roman" w:cs="Times New Roman"/>
          <w:i/>
          <w:iCs/>
          <w:sz w:val="24"/>
          <w:szCs w:val="24"/>
        </w:rPr>
        <w:t>other tangibles</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diinterpretasikan dalam kategori </w:t>
      </w:r>
      <w:r>
        <w:rPr>
          <w:rFonts w:ascii="Times New Roman" w:hAnsi="Times New Roman" w:cs="Times New Roman"/>
          <w:bCs/>
          <w:sz w:val="24"/>
          <w:szCs w:val="24"/>
          <w:lang w:val="en-US"/>
        </w:rPr>
        <w:t>baik.</w:t>
      </w:r>
      <w:r>
        <w:rPr>
          <w:rFonts w:ascii="Times New Roman" w:hAnsi="Times New Roman" w:cs="Times New Roman"/>
          <w:sz w:val="24"/>
          <w:szCs w:val="24"/>
          <w:lang w:val="en-US"/>
        </w:rPr>
        <w:t xml:space="preserve"> Terdapat beberapa indikator yang menjadi fokus perbaikan dan peningkatan yaitu </w:t>
      </w:r>
      <w:r>
        <w:rPr>
          <w:rFonts w:ascii="Times New Roman" w:hAnsi="Times New Roman" w:cs="Times New Roman"/>
          <w:color w:val="000000" w:themeColor="text1"/>
          <w:sz w:val="24"/>
          <w:szCs w:val="24"/>
          <w:lang w:val="en-US"/>
          <w14:textFill>
            <w14:solidFill>
              <w14:schemeClr w14:val="tx1"/>
            </w14:solidFill>
          </w14:textFill>
        </w:rPr>
        <w:t>gedung kampus harus menunjang PMB, hal ini sangat penting karena  banyak mahasiswa dan pegawai kampus serta dosen yang akan mengakses ke dalam gedung.</w:t>
      </w:r>
    </w:p>
    <w:p>
      <w:pPr>
        <w:pStyle w:val="36"/>
        <w:numPr>
          <w:ilvl w:val="0"/>
          <w:numId w:val="23"/>
        </w:num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Kepuasan mahasiswa UKRI Bandung, yaitu sebagai berikut:</w:t>
      </w:r>
    </w:p>
    <w:p>
      <w:pPr>
        <w:spacing w:after="0" w:line="240" w:lineRule="auto"/>
        <w:ind w:left="360"/>
        <w:jc w:val="both"/>
        <w:rPr>
          <w:rFonts w:ascii="Times New Roman" w:hAnsi="Times New Roman" w:cs="Times New Roman"/>
          <w:b/>
          <w:bCs/>
          <w:sz w:val="24"/>
          <w:szCs w:val="24"/>
          <w:lang w:val="en-US"/>
        </w:rPr>
      </w:pPr>
      <w:r>
        <w:rPr>
          <w:rFonts w:ascii="Times New Roman" w:hAnsi="Times New Roman" w:cs="Times New Roman"/>
          <w:sz w:val="24"/>
          <w:szCs w:val="24"/>
        </w:rPr>
        <w:t>Kepuasan</w:t>
      </w:r>
      <w:r>
        <w:rPr>
          <w:rFonts w:ascii="Times New Roman" w:hAnsi="Times New Roman" w:cs="Times New Roman"/>
          <w:sz w:val="24"/>
          <w:szCs w:val="24"/>
          <w:lang w:val="en-US"/>
        </w:rPr>
        <w:t xml:space="preserve"> yang diukur dengan dimensi </w:t>
      </w:r>
      <w:r>
        <w:rPr>
          <w:rFonts w:ascii="Times New Roman" w:hAnsi="Times New Roman" w:cs="Times New Roman"/>
          <w:bCs/>
          <w:i/>
          <w:sz w:val="24"/>
          <w:szCs w:val="24"/>
          <w:lang w:val="en-US"/>
        </w:rPr>
        <w:t>performance</w:t>
      </w:r>
      <w:r>
        <w:rPr>
          <w:rFonts w:ascii="Times New Roman" w:hAnsi="Times New Roman" w:cs="Times New Roman"/>
          <w:bCs/>
          <w:sz w:val="24"/>
          <w:szCs w:val="24"/>
          <w:lang w:val="en-US"/>
        </w:rPr>
        <w:t xml:space="preserve"> dan </w:t>
      </w:r>
      <w:r>
        <w:rPr>
          <w:rFonts w:ascii="Times New Roman" w:hAnsi="Times New Roman" w:cs="Times New Roman"/>
          <w:bCs/>
          <w:i/>
          <w:sz w:val="24"/>
          <w:szCs w:val="24"/>
          <w:lang w:val="en-US"/>
        </w:rPr>
        <w:t>expectation</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diinterpretasikan dalam kategori </w:t>
      </w:r>
      <w:r>
        <w:rPr>
          <w:rFonts w:ascii="Times New Roman" w:hAnsi="Times New Roman" w:cs="Times New Roman"/>
          <w:bCs/>
          <w:sz w:val="24"/>
          <w:szCs w:val="24"/>
          <w:lang w:val="en-US"/>
        </w:rPr>
        <w:t xml:space="preserve">baik. </w:t>
      </w:r>
      <w:r>
        <w:rPr>
          <w:rFonts w:ascii="Times New Roman" w:hAnsi="Times New Roman" w:cs="Times New Roman"/>
          <w:sz w:val="24"/>
          <w:szCs w:val="24"/>
          <w:lang w:val="en-US"/>
        </w:rPr>
        <w:t>Terdapat beberapa indikator yang menjadi fokus perbaikan dan peningkatan yaitu keramah tamahan dosen di UKRI untuk pengalaman akademis dan kesejahteraan sebagai mahasiswa.</w:t>
      </w:r>
    </w:p>
    <w:p>
      <w:pPr>
        <w:pStyle w:val="36"/>
        <w:numPr>
          <w:ilvl w:val="0"/>
          <w:numId w:val="23"/>
        </w:num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Kepercayaan mahasiswa UKRI Bandung, yaitu sebagai berikut:</w:t>
      </w:r>
    </w:p>
    <w:p>
      <w:pPr>
        <w:pStyle w:val="36"/>
        <w:spacing w:after="0" w:line="240" w:lineRule="auto"/>
        <w:ind w:left="360"/>
        <w:jc w:val="both"/>
        <w:rPr>
          <w:rFonts w:ascii="Times New Roman" w:hAnsi="Times New Roman" w:cs="Times New Roman"/>
          <w:bCs/>
          <w:sz w:val="24"/>
          <w:szCs w:val="24"/>
          <w:lang w:val="en-US"/>
        </w:rPr>
      </w:pPr>
      <w:r>
        <w:rPr>
          <w:rFonts w:ascii="Times New Roman" w:hAnsi="Times New Roman" w:cs="Times New Roman"/>
          <w:sz w:val="24"/>
          <w:szCs w:val="24"/>
        </w:rPr>
        <w:t>Kepercayaan</w:t>
      </w:r>
      <w:r>
        <w:rPr>
          <w:rFonts w:ascii="Times New Roman" w:hAnsi="Times New Roman" w:cs="Times New Roman"/>
          <w:sz w:val="24"/>
          <w:szCs w:val="24"/>
          <w:lang w:val="en-US"/>
        </w:rPr>
        <w:t xml:space="preserve"> yang diukur dengan dimensi </w:t>
      </w:r>
      <w:r>
        <w:rPr>
          <w:rFonts w:ascii="Times New Roman" w:hAnsi="Times New Roman" w:cs="Times New Roman"/>
          <w:bCs/>
          <w:i/>
          <w:sz w:val="24"/>
          <w:szCs w:val="24"/>
          <w:lang w:val="en-US"/>
        </w:rPr>
        <w:t>ability</w:t>
      </w:r>
      <w:r>
        <w:rPr>
          <w:rFonts w:ascii="Times New Roman" w:hAnsi="Times New Roman" w:cs="Times New Roman"/>
          <w:bCs/>
          <w:sz w:val="24"/>
          <w:szCs w:val="24"/>
          <w:lang w:val="en-US"/>
        </w:rPr>
        <w:t xml:space="preserve">, </w:t>
      </w:r>
      <w:r>
        <w:rPr>
          <w:rFonts w:ascii="Times New Roman" w:hAnsi="Times New Roman" w:cs="Times New Roman"/>
          <w:bCs/>
          <w:i/>
          <w:sz w:val="24"/>
          <w:szCs w:val="24"/>
          <w:lang w:val="en-US"/>
        </w:rPr>
        <w:t>benevolence</w:t>
      </w:r>
      <w:r>
        <w:rPr>
          <w:rFonts w:ascii="Times New Roman" w:hAnsi="Times New Roman" w:cs="Times New Roman"/>
          <w:bCs/>
          <w:sz w:val="24"/>
          <w:szCs w:val="24"/>
          <w:lang w:val="en-US"/>
        </w:rPr>
        <w:t xml:space="preserve">, dan </w:t>
      </w:r>
      <w:r>
        <w:rPr>
          <w:rFonts w:ascii="Times New Roman" w:hAnsi="Times New Roman" w:cs="Times New Roman"/>
          <w:bCs/>
          <w:i/>
          <w:sz w:val="24"/>
          <w:szCs w:val="24"/>
          <w:lang w:val="en-US"/>
        </w:rPr>
        <w:t>integrity</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diinterpretasikan dalam kategori </w:t>
      </w:r>
      <w:r>
        <w:rPr>
          <w:rFonts w:ascii="Times New Roman" w:hAnsi="Times New Roman" w:cs="Times New Roman"/>
          <w:bCs/>
          <w:sz w:val="24"/>
          <w:szCs w:val="24"/>
          <w:lang w:val="en-US"/>
        </w:rPr>
        <w:t xml:space="preserve">baik. </w:t>
      </w:r>
      <w:r>
        <w:rPr>
          <w:rFonts w:ascii="Times New Roman" w:hAnsi="Times New Roman" w:cs="Times New Roman"/>
          <w:sz w:val="24"/>
          <w:szCs w:val="24"/>
          <w:lang w:val="en-US"/>
        </w:rPr>
        <w:t xml:space="preserve">Terdapat beberapa indikator yang menjadi fokus perbaikan dan peningkatan yaitu </w:t>
      </w:r>
      <w:r>
        <w:rPr>
          <w:rFonts w:ascii="Times New Roman" w:hAnsi="Times New Roman" w:cs="Times New Roman"/>
          <w:color w:val="000000" w:themeColor="text1"/>
          <w:sz w:val="24"/>
          <w:szCs w:val="24"/>
          <w14:textFill>
            <w14:solidFill>
              <w14:schemeClr w14:val="tx1"/>
            </w14:solidFill>
          </w14:textFill>
        </w:rPr>
        <w:t>UKRI dalam memenuhi janji dan komitmen terhadap mahasiswa</w:t>
      </w:r>
      <w:r>
        <w:rPr>
          <w:rFonts w:ascii="Times New Roman" w:hAnsi="Times New Roman" w:cs="Times New Roman"/>
          <w:sz w:val="24"/>
          <w:lang w:val="en-US"/>
        </w:rPr>
        <w:t xml:space="preserve">. </w:t>
      </w:r>
    </w:p>
    <w:p>
      <w:pPr>
        <w:pStyle w:val="36"/>
        <w:numPr>
          <w:ilvl w:val="0"/>
          <w:numId w:val="23"/>
        </w:num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lang w:val="en-US"/>
        </w:rPr>
        <w:t xml:space="preserve">Besarnya pengaruh </w:t>
      </w:r>
      <w:r>
        <w:rPr>
          <w:rFonts w:ascii="Times New Roman" w:hAnsi="Times New Roman" w:cs="Times New Roman"/>
          <w:sz w:val="24"/>
          <w:szCs w:val="24"/>
        </w:rPr>
        <w:t>sumber daya manusia (</w:t>
      </w:r>
      <w:r>
        <w:rPr>
          <w:rFonts w:ascii="Times New Roman" w:hAnsi="Times New Roman" w:cs="Times New Roman"/>
          <w:i/>
          <w:iCs/>
          <w:sz w:val="24"/>
          <w:szCs w:val="24"/>
        </w:rPr>
        <w:t>people</w:t>
      </w:r>
      <w:r>
        <w:rPr>
          <w:rFonts w:ascii="Times New Roman" w:hAnsi="Times New Roman" w:cs="Times New Roman"/>
          <w:sz w:val="24"/>
          <w:szCs w:val="24"/>
        </w:rPr>
        <w:t>)</w:t>
      </w:r>
      <w:r>
        <w:rPr>
          <w:rFonts w:ascii="Times New Roman" w:hAnsi="Times New Roman" w:cs="Times New Roman"/>
          <w:sz w:val="24"/>
          <w:szCs w:val="24"/>
          <w:lang w:val="en-US"/>
        </w:rPr>
        <w:t xml:space="preserve"> terhadap kepuasan </w:t>
      </w:r>
      <w:r>
        <w:rPr>
          <w:rFonts w:ascii="Times New Roman" w:hAnsi="Times New Roman" w:cs="Times New Roman"/>
          <w:sz w:val="24"/>
          <w:szCs w:val="24"/>
        </w:rPr>
        <w:t>mahasiswa</w:t>
      </w:r>
      <w:r>
        <w:rPr>
          <w:rFonts w:ascii="Times New Roman" w:hAnsi="Times New Roman" w:cs="Times New Roman"/>
          <w:sz w:val="24"/>
          <w:szCs w:val="24"/>
          <w:lang w:val="en-US"/>
        </w:rPr>
        <w:t xml:space="preserve"> sebesar </w:t>
      </w:r>
      <w:r>
        <w:rPr>
          <w:rFonts w:ascii="Times New Roman" w:hAnsi="Times New Roman" w:cs="Times New Roman"/>
          <w:spacing w:val="5"/>
          <w:sz w:val="24"/>
          <w:szCs w:val="24"/>
        </w:rPr>
        <w:t>37,7% dengan arah hubungan yang positif dan tingkat hubungan yang tinggi/kuat. Besarnya pengaruh bukti fisik (</w:t>
      </w:r>
      <w:r>
        <w:rPr>
          <w:rFonts w:ascii="Times New Roman" w:hAnsi="Times New Roman" w:cs="Times New Roman"/>
          <w:i/>
          <w:iCs/>
          <w:spacing w:val="5"/>
          <w:sz w:val="24"/>
          <w:szCs w:val="24"/>
        </w:rPr>
        <w:t>physical evidence</w:t>
      </w:r>
      <w:r>
        <w:rPr>
          <w:rFonts w:ascii="Times New Roman" w:hAnsi="Times New Roman" w:cs="Times New Roman"/>
          <w:spacing w:val="5"/>
          <w:sz w:val="24"/>
          <w:szCs w:val="24"/>
        </w:rPr>
        <w:t xml:space="preserve">) terhadap kepuasan mahasiswa sebesar 37,6% dengan arah hubungan yang positif dan tingkat hubungan yang tinggi/kuat. Besarnya pengaruh </w:t>
      </w:r>
      <w:r>
        <w:rPr>
          <w:rFonts w:ascii="Times New Roman" w:hAnsi="Times New Roman" w:cs="Times New Roman"/>
          <w:sz w:val="24"/>
          <w:szCs w:val="24"/>
        </w:rPr>
        <w:t>sumber daya manusia dan bukti fisik</w:t>
      </w:r>
      <w:r>
        <w:rPr>
          <w:rFonts w:ascii="Times New Roman" w:hAnsi="Times New Roman" w:cs="Times New Roman"/>
          <w:spacing w:val="5"/>
          <w:sz w:val="24"/>
          <w:szCs w:val="24"/>
        </w:rPr>
        <w:t xml:space="preserve"> </w:t>
      </w:r>
      <w:r>
        <w:rPr>
          <w:rFonts w:ascii="Times New Roman" w:hAnsi="Times New Roman" w:cs="Times New Roman"/>
          <w:sz w:val="24"/>
          <w:szCs w:val="24"/>
        </w:rPr>
        <w:t>memberikan pengaruh simultan atau bersama-sama sebesar 75,3%. Sedangkan sisanya sebesar 24,7% (100% - 75,3%) dipengaruhi oleh faktor lain yang tidak termasuk ke dalam variabel yang diteliti pada penelitian ini.</w:t>
      </w:r>
    </w:p>
    <w:p>
      <w:pPr>
        <w:pStyle w:val="36"/>
        <w:numPr>
          <w:ilvl w:val="0"/>
          <w:numId w:val="23"/>
        </w:numPr>
        <w:spacing w:after="0" w:line="240"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Besarnya pengaruh kepuasan </w:t>
      </w:r>
      <w:r>
        <w:rPr>
          <w:rFonts w:ascii="Times New Roman" w:hAnsi="Times New Roman" w:cs="Times New Roman"/>
          <w:sz w:val="24"/>
          <w:szCs w:val="24"/>
        </w:rPr>
        <w:t>mahasiswa</w:t>
      </w:r>
      <w:r>
        <w:rPr>
          <w:rFonts w:ascii="Times New Roman" w:hAnsi="Times New Roman" w:cs="Times New Roman"/>
          <w:sz w:val="24"/>
          <w:szCs w:val="24"/>
          <w:lang w:val="en-US"/>
        </w:rPr>
        <w:t xml:space="preserve"> terhadap kepercayaan </w:t>
      </w:r>
      <w:r>
        <w:rPr>
          <w:rFonts w:ascii="Times New Roman" w:hAnsi="Times New Roman" w:cs="Times New Roman"/>
          <w:sz w:val="24"/>
          <w:szCs w:val="24"/>
        </w:rPr>
        <w:t>mahasiswa</w:t>
      </w:r>
      <w:r>
        <w:rPr>
          <w:rFonts w:ascii="Times New Roman" w:hAnsi="Times New Roman" w:cs="Times New Roman"/>
          <w:sz w:val="24"/>
          <w:szCs w:val="24"/>
          <w:lang w:val="en-US"/>
        </w:rPr>
        <w:t xml:space="preserve"> memberikan </w:t>
      </w:r>
      <w:r>
        <w:rPr>
          <w:rFonts w:ascii="Times New Roman" w:hAnsi="Times New Roman" w:cs="Times New Roman"/>
          <w:sz w:val="24"/>
          <w:szCs w:val="24"/>
        </w:rPr>
        <w:t>pengaruh sebesar 34,3% pada mahasiswa UKRI Bandung. Sedangkan sisanya sebesar 65,7% (100% - 34,3%) dipengaruhi oleh faktor lain yang tidak termasuk ke dalam variabel yang diteliti pada penelitian ini.</w:t>
      </w:r>
    </w:p>
    <w:p>
      <w:pPr>
        <w:pStyle w:val="36"/>
        <w:numPr>
          <w:ilvl w:val="0"/>
          <w:numId w:val="23"/>
        </w:numPr>
        <w:spacing w:after="0" w:line="240" w:lineRule="auto"/>
        <w:ind w:left="360"/>
        <w:jc w:val="both"/>
        <w:rPr>
          <w:rFonts w:ascii="Times New Roman" w:hAnsi="Times New Roman" w:cs="Times New Roman"/>
          <w:sz w:val="24"/>
          <w:szCs w:val="24"/>
          <w:lang w:val="en-US"/>
        </w:rPr>
      </w:pPr>
      <w:r>
        <w:rPr>
          <w:rFonts w:ascii="Times New Roman" w:hAnsi="Times New Roman" w:cs="Times New Roman"/>
          <w:sz w:val="24"/>
          <w:szCs w:val="24"/>
        </w:rPr>
        <w:t>Besarnya pengaruh sumber daya manusia terhadap kepuasan serta implikasinya pada kepercayaan mahasiswa adalah 39,6% dan besarnya pengaruh bukti fisik terhadap kepuasan serta implikasinya pada kepercayaan mahasiswa UKRI Bandung adalah 22,2%.</w:t>
      </w:r>
    </w:p>
    <w:p>
      <w:pPr>
        <w:spacing w:after="0" w:line="240" w:lineRule="auto"/>
        <w:jc w:val="both"/>
        <w:rPr>
          <w:rFonts w:ascii="Times New Roman" w:hAnsi="Times New Roman" w:cs="Times New Roman"/>
          <w:sz w:val="24"/>
          <w:szCs w:val="24"/>
          <w:lang w:val="en-US"/>
        </w:rPr>
      </w:pPr>
    </w:p>
    <w:p>
      <w:pPr>
        <w:pStyle w:val="3"/>
        <w:numPr>
          <w:ilvl w:val="0"/>
          <w:numId w:val="22"/>
        </w:numPr>
        <w:spacing w:before="0" w:line="240" w:lineRule="auto"/>
        <w:ind w:hanging="720"/>
      </w:pPr>
      <w:bookmarkStart w:id="56" w:name="_Toc153736618"/>
      <w:r>
        <w:t>Rekomendasi</w:t>
      </w:r>
      <w:bookmarkEnd w:id="56"/>
    </w:p>
    <w:p>
      <w:pPr>
        <w:spacing w:after="0" w:line="24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Saran yang dapat </w:t>
      </w:r>
      <w:r>
        <w:rPr>
          <w:rFonts w:ascii="Times New Roman" w:hAnsi="Times New Roman" w:cs="Times New Roman"/>
          <w:sz w:val="24"/>
          <w:szCs w:val="24"/>
        </w:rPr>
        <w:t>dik</w:t>
      </w:r>
      <w:r>
        <w:rPr>
          <w:rFonts w:ascii="Times New Roman" w:hAnsi="Times New Roman" w:cs="Times New Roman"/>
          <w:sz w:val="24"/>
          <w:szCs w:val="24"/>
          <w:lang w:val="en-US"/>
        </w:rPr>
        <w:t>emukakan dalam penelitian ini adalah sebagai berikut:</w:t>
      </w:r>
    </w:p>
    <w:p>
      <w:pPr>
        <w:pStyle w:val="36"/>
        <w:numPr>
          <w:ilvl w:val="0"/>
          <w:numId w:val="24"/>
        </w:numPr>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Pegawai UKRI perlu meningkatkan pelayanan pada mahasiswa, sehingga hal ini perlu dilakukan untuk </w:t>
      </w:r>
      <w:r>
        <w:rPr>
          <w:rFonts w:ascii="Times New Roman" w:hAnsi="Times New Roman" w:cs="Times New Roman"/>
          <w:sz w:val="24"/>
          <w:szCs w:val="24"/>
        </w:rPr>
        <w:t xml:space="preserve">memastikan bahwa mahasiswa merasakan </w:t>
      </w:r>
      <w:r>
        <w:rPr>
          <w:rFonts w:ascii="Times New Roman" w:hAnsi="Times New Roman" w:cs="Times New Roman"/>
          <w:sz w:val="24"/>
          <w:szCs w:val="24"/>
          <w:lang w:val="en-US"/>
        </w:rPr>
        <w:t xml:space="preserve">langsung </w:t>
      </w:r>
      <w:r>
        <w:rPr>
          <w:rFonts w:ascii="Times New Roman" w:hAnsi="Times New Roman" w:cs="Times New Roman"/>
          <w:sz w:val="24"/>
          <w:szCs w:val="24"/>
        </w:rPr>
        <w:t>dampak positif dari layanan yang diberikan</w:t>
      </w:r>
      <w:r>
        <w:rPr>
          <w:rFonts w:ascii="Times New Roman" w:hAnsi="Times New Roman" w:cs="Times New Roman"/>
          <w:sz w:val="24"/>
          <w:szCs w:val="24"/>
          <w:lang w:val="en-US"/>
        </w:rPr>
        <w:t xml:space="preserve"> UKRI. </w:t>
      </w:r>
      <w:r>
        <w:rPr>
          <w:rFonts w:ascii="Times New Roman" w:hAnsi="Times New Roman" w:cs="Times New Roman"/>
          <w:sz w:val="24"/>
          <w:szCs w:val="24"/>
        </w:rPr>
        <w:t>Dengan memprioritaskan kebutuhan mahasiswa dan menjalankan tindakan perbaikan yang berkelanjutan, institusi dapat menciptakan lingkungan yang mendukung dan membangun hubungan yang positif antara pegawai dan mahasiswa.</w:t>
      </w:r>
    </w:p>
    <w:p>
      <w:pPr>
        <w:pStyle w:val="36"/>
        <w:numPr>
          <w:ilvl w:val="0"/>
          <w:numId w:val="24"/>
        </w:numPr>
        <w:spacing w:after="0" w:line="240" w:lineRule="auto"/>
        <w:jc w:val="both"/>
        <w:rPr>
          <w:rFonts w:ascii="Times New Roman" w:hAnsi="Times New Roman" w:cs="Times New Roman"/>
          <w:sz w:val="24"/>
          <w:szCs w:val="24"/>
        </w:rPr>
      </w:pPr>
      <w:r>
        <w:rPr>
          <w:rFonts w:ascii="Times New Roman" w:hAnsi="Times New Roman" w:cs="Times New Roman"/>
          <w:color w:val="000000" w:themeColor="text1"/>
          <w:sz w:val="24"/>
          <w:szCs w:val="24"/>
          <w:lang w:val="en-US"/>
          <w14:textFill>
            <w14:solidFill>
              <w14:schemeClr w14:val="tx1"/>
            </w14:solidFill>
          </w14:textFill>
        </w:rPr>
        <w:t xml:space="preserve">Gedung </w:t>
      </w:r>
      <w:r>
        <w:rPr>
          <w:rFonts w:ascii="Times New Roman" w:hAnsi="Times New Roman" w:cs="Times New Roman"/>
          <w:color w:val="000000" w:themeColor="text1"/>
          <w:sz w:val="24"/>
          <w:szCs w:val="24"/>
          <w14:textFill>
            <w14:solidFill>
              <w14:schemeClr w14:val="tx1"/>
            </w14:solidFill>
          </w14:textFill>
        </w:rPr>
        <w:t>kampus di UKRI perlu dioptimalkan untuk mendukung Proses Penerimaan Mahasiswa Baru (PMB), mengingat banyaknya mahasiswa, pegawai kampus, dan dosen yang akan mengakses gedung tersebut. Penting untuk memastikan bahwa gedung kampus mematuhi standar tinggi dalam hal fungsionalitas, keamanan, dan kenyamanan. Dengan demikian, upaya untuk meningkatkan dan merawat fasilitas fisik kampus akan memberikan dukungan tidak hanya untuk PMB tetapi juga akan menciptakan lingkungan belajar yang positif bagi seluruh komunitas kampus.</w:t>
      </w:r>
    </w:p>
    <w:p>
      <w:pPr>
        <w:pStyle w:val="36"/>
        <w:numPr>
          <w:ilvl w:val="0"/>
          <w:numId w:val="24"/>
        </w:numPr>
        <w:spacing w:line="240" w:lineRule="auto"/>
        <w:jc w:val="both"/>
        <w:rPr>
          <w:rFonts w:ascii="Times New Roman" w:hAnsi="Times New Roman" w:cs="Times New Roman"/>
          <w:sz w:val="24"/>
          <w:szCs w:val="24"/>
        </w:rPr>
      </w:pPr>
      <w:r>
        <w:rPr>
          <w:rFonts w:ascii="Times New Roman" w:hAnsi="Times New Roman" w:cs="Times New Roman"/>
          <w:sz w:val="24"/>
          <w:szCs w:val="24"/>
        </w:rPr>
        <w:t>Keramah tamahan dosen di UKRI perlu ditingkatkan</w:t>
      </w:r>
      <w:r>
        <w:rPr>
          <w:rFonts w:ascii="Times New Roman" w:hAnsi="Times New Roman" w:cs="Times New Roman"/>
          <w:sz w:val="24"/>
          <w:szCs w:val="24"/>
          <w:lang w:val="en-US"/>
        </w:rPr>
        <w:t xml:space="preserve"> dan difokuskan  </w:t>
      </w:r>
      <w:r>
        <w:rPr>
          <w:rFonts w:ascii="Times New Roman" w:hAnsi="Times New Roman" w:cs="Times New Roman"/>
          <w:sz w:val="24"/>
          <w:szCs w:val="24"/>
        </w:rPr>
        <w:t>pada keterbukaan, ketersediaan, dan pemahaman terhadap kebutuhan mahasiswa berdampak positif pada pengalaman belajar dan kesejahteraan. Langkah-langkah seperti respons cepat, partisipasi aktif dalam kegiatan akademis, serta program mentoring dan dukungan kesejahteraan dapat menciptakan lingkungan belajar inklusif. Dengan demikian, langkah-langkah ini tidak hanya menciptakan lingkungan belajar yang inklusif tetapi juga berkontribusi pada kepuasan menyeluruh mahasiswa terhadap pengalaman belajar mereka di UKRI.</w:t>
      </w:r>
    </w:p>
    <w:p>
      <w:pPr>
        <w:pStyle w:val="36"/>
        <w:numPr>
          <w:ilvl w:val="0"/>
          <w:numId w:val="24"/>
        </w:numPr>
        <w:spacing w:line="240" w:lineRule="auto"/>
        <w:jc w:val="both"/>
        <w:rPr>
          <w:rFonts w:ascii="Times New Roman" w:hAnsi="Times New Roman" w:cs="Times New Roman"/>
          <w:sz w:val="24"/>
          <w:szCs w:val="24"/>
        </w:rPr>
      </w:pPr>
      <w:r>
        <w:rPr>
          <w:rFonts w:ascii="Times New Roman" w:hAnsi="Times New Roman" w:cs="Times New Roman"/>
          <w:color w:val="000000" w:themeColor="text1"/>
          <w:sz w:val="24"/>
          <w:szCs w:val="24"/>
          <w14:textFill>
            <w14:solidFill>
              <w14:schemeClr w14:val="tx1"/>
            </w14:solidFill>
          </w14:textFill>
        </w:rPr>
        <w:t>UKRI</w:t>
      </w:r>
      <w:r>
        <w:rPr>
          <w:rFonts w:ascii="Times New Roman" w:hAnsi="Times New Roman" w:cs="Times New Roman"/>
          <w:color w:val="000000" w:themeColor="text1"/>
          <w:sz w:val="24"/>
          <w:szCs w:val="24"/>
          <w:lang w:val="en-US"/>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 xml:space="preserve">perlu memperbaiki kemampuan dalam memenuhi janji dan komitmen terhadap mahasiswa agar dapat meningkatkan kredibilitas mahasiswa. Langkah-langkah perbaikan </w:t>
      </w:r>
      <w:r>
        <w:rPr>
          <w:rFonts w:ascii="Times New Roman" w:hAnsi="Times New Roman" w:cs="Times New Roman"/>
          <w:color w:val="000000" w:themeColor="text1"/>
          <w:sz w:val="24"/>
          <w:szCs w:val="24"/>
          <w:lang w:val="en-US"/>
          <w14:textFill>
            <w14:solidFill>
              <w14:schemeClr w14:val="tx1"/>
            </w14:solidFill>
          </w14:textFill>
        </w:rPr>
        <w:t>mencakup</w:t>
      </w:r>
      <w:r>
        <w:rPr>
          <w:rFonts w:ascii="Times New Roman" w:hAnsi="Times New Roman" w:cs="Times New Roman"/>
          <w:color w:val="000000" w:themeColor="text1"/>
          <w:sz w:val="24"/>
          <w:szCs w:val="24"/>
          <w14:textFill>
            <w14:solidFill>
              <w14:schemeClr w14:val="tx1"/>
            </w14:solidFill>
          </w14:textFill>
        </w:rPr>
        <w:t xml:space="preserve"> </w:t>
      </w:r>
      <w:r>
        <w:rPr>
          <w:rFonts w:ascii="Times New Roman" w:hAnsi="Times New Roman" w:cs="Times New Roman"/>
          <w:color w:val="000000" w:themeColor="text1"/>
          <w:sz w:val="24"/>
          <w:szCs w:val="24"/>
          <w:lang w:val="en-US"/>
          <w14:textFill>
            <w14:solidFill>
              <w14:schemeClr w14:val="tx1"/>
            </w14:solidFill>
          </w14:textFill>
        </w:rPr>
        <w:t xml:space="preserve">komunikasi terhadap </w:t>
      </w:r>
      <w:r>
        <w:rPr>
          <w:rFonts w:ascii="Times New Roman" w:hAnsi="Times New Roman" w:cs="Times New Roman"/>
          <w:color w:val="000000" w:themeColor="text1"/>
          <w:sz w:val="24"/>
          <w:szCs w:val="24"/>
          <w14:textFill>
            <w14:solidFill>
              <w14:schemeClr w14:val="tx1"/>
            </w14:solidFill>
          </w14:textFill>
        </w:rPr>
        <w:t>janji dan komitmen dengan jelas serta memperkuat koordinasi antardepartemen untuk memastikan implementasi yang konsisten. Evaluasi dan peningkatan sumber daya juga diperlukan untuk mendukung komitmen.</w:t>
      </w:r>
      <w:r>
        <w:rPr>
          <w:rFonts w:ascii="Times New Roman" w:hAnsi="Times New Roman" w:cs="Times New Roman"/>
          <w:color w:val="000000" w:themeColor="text1"/>
          <w:sz w:val="24"/>
          <w:szCs w:val="24"/>
          <w:lang w:val="en-US"/>
          <w14:textFill>
            <w14:solidFill>
              <w14:schemeClr w14:val="tx1"/>
            </w14:solidFill>
          </w14:textFill>
        </w:rPr>
        <w:t xml:space="preserve"> Dengan demikian, </w:t>
      </w:r>
      <w:r>
        <w:rPr>
          <w:rFonts w:ascii="Times New Roman" w:hAnsi="Times New Roman" w:cs="Times New Roman"/>
          <w:color w:val="000000" w:themeColor="text1"/>
          <w:sz w:val="24"/>
          <w:szCs w:val="24"/>
          <w14:textFill>
            <w14:solidFill>
              <w14:schemeClr w14:val="tx1"/>
            </w14:solidFill>
          </w14:textFill>
        </w:rPr>
        <w:t xml:space="preserve">Perbaikan </w:t>
      </w:r>
      <w:r>
        <w:rPr>
          <w:rFonts w:ascii="Times New Roman" w:hAnsi="Times New Roman" w:cs="Times New Roman"/>
          <w:color w:val="000000" w:themeColor="text1"/>
          <w:sz w:val="24"/>
          <w:szCs w:val="24"/>
          <w:lang w:val="en-US"/>
          <w14:textFill>
            <w14:solidFill>
              <w14:schemeClr w14:val="tx1"/>
            </w14:solidFill>
          </w14:textFill>
        </w:rPr>
        <w:t>ini</w:t>
      </w:r>
      <w:r>
        <w:rPr>
          <w:rFonts w:ascii="Times New Roman" w:hAnsi="Times New Roman" w:cs="Times New Roman"/>
          <w:color w:val="000000" w:themeColor="text1"/>
          <w:sz w:val="24"/>
          <w:szCs w:val="24"/>
          <w14:textFill>
            <w14:solidFill>
              <w14:schemeClr w14:val="tx1"/>
            </w14:solidFill>
          </w14:textFill>
        </w:rPr>
        <w:t xml:space="preserve"> dalam memenuhi janji dan komitmen tidak hanya menguntungkan mahasiswa secara langsung, tetapi juga akan meningkatkan reputasi dan daya saing UKRI sebagai lembaga pendidikan yang bertanggung jawab dan berkualitas</w:t>
      </w:r>
      <w:r>
        <w:rPr>
          <w:rFonts w:ascii="Times New Roman" w:hAnsi="Times New Roman" w:cs="Times New Roman"/>
          <w:color w:val="000000" w:themeColor="text1"/>
          <w:sz w:val="24"/>
          <w:szCs w:val="24"/>
          <w:lang w:val="en-US"/>
          <w14:textFill>
            <w14:solidFill>
              <w14:schemeClr w14:val="tx1"/>
            </w14:solidFill>
          </w14:textFill>
        </w:rPr>
        <w:t xml:space="preserve"> serta terpercaya</w:t>
      </w:r>
      <w:r>
        <w:rPr>
          <w:rFonts w:ascii="Times New Roman" w:hAnsi="Times New Roman" w:cs="Times New Roman"/>
          <w:color w:val="000000" w:themeColor="text1"/>
          <w:sz w:val="24"/>
          <w:szCs w:val="24"/>
          <w14:textFill>
            <w14:solidFill>
              <w14:schemeClr w14:val="tx1"/>
            </w14:solidFill>
          </w14:textFill>
        </w:rPr>
        <w:t>.</w:t>
      </w:r>
    </w:p>
    <w:p>
      <w:pPr>
        <w:spacing w:line="240" w:lineRule="auto"/>
      </w:pPr>
    </w:p>
    <w:p>
      <w:pPr>
        <w:spacing w:line="240" w:lineRule="auto"/>
      </w:pPr>
    </w:p>
    <w:p>
      <w:pPr>
        <w:spacing w:after="0" w:line="240" w:lineRule="auto"/>
        <w:jc w:val="both"/>
        <w:rPr>
          <w:rFonts w:ascii="Times New Roman" w:hAnsi="Times New Roman" w:cs="Times New Roman" w:eastAsiaTheme="minorEastAsia"/>
          <w:sz w:val="24"/>
          <w:szCs w:val="24"/>
        </w:rPr>
      </w:pPr>
    </w:p>
    <w:p>
      <w:pPr>
        <w:spacing w:after="0" w:line="240" w:lineRule="auto"/>
        <w:jc w:val="both"/>
        <w:rPr>
          <w:rFonts w:ascii="Times New Roman" w:hAnsi="Times New Roman" w:cs="Times New Roman" w:eastAsiaTheme="minorEastAsia"/>
          <w:sz w:val="24"/>
          <w:szCs w:val="24"/>
        </w:rPr>
      </w:pPr>
    </w:p>
    <w:p>
      <w:pPr>
        <w:pStyle w:val="2"/>
        <w:spacing w:line="240" w:lineRule="auto"/>
        <w:rPr>
          <w:rFonts w:eastAsiaTheme="minorEastAsia"/>
        </w:rPr>
        <w:sectPr>
          <w:pgSz w:w="11909" w:h="16834"/>
          <w:pgMar w:top="2268" w:right="1701" w:bottom="1701" w:left="2268" w:header="706" w:footer="706" w:gutter="0"/>
          <w:cols w:space="708" w:num="1"/>
          <w:titlePg/>
          <w:docGrid w:linePitch="360" w:charSpace="0"/>
        </w:sectPr>
      </w:pPr>
    </w:p>
    <w:p>
      <w:pPr>
        <w:pStyle w:val="2"/>
        <w:spacing w:before="0" w:line="240" w:lineRule="auto"/>
        <w:rPr>
          <w:rFonts w:eastAsiaTheme="minorEastAsia"/>
        </w:rPr>
      </w:pPr>
      <w:bookmarkStart w:id="57" w:name="_Toc153736619"/>
      <w:r>
        <w:rPr>
          <w:rFonts w:eastAsiaTheme="minorEastAsia"/>
        </w:rPr>
        <w:t>DAFTAR PUSTAKA</w:t>
      </w:r>
      <w:bookmarkEnd w:id="57"/>
    </w:p>
    <w:p>
      <w:pPr>
        <w:pStyle w:val="18"/>
        <w:spacing w:before="0" w:beforeAutospacing="0" w:after="0" w:afterAutospacing="0" w:line="240" w:lineRule="auto"/>
      </w:pPr>
    </w:p>
    <w:sdt>
      <w:sdtPr>
        <w:rPr>
          <w:rFonts w:ascii="Times New Roman" w:hAnsi="Times New Roman" w:cs="Times New Roman"/>
          <w:sz w:val="24"/>
          <w:szCs w:val="24"/>
        </w:rPr>
        <w:tag w:val="MENDELEY_BIBLIOGRAPHY"/>
        <w:id w:val="44799809"/>
        <w:placeholder>
          <w:docPart w:val="DefaultPlaceholder_-1854013440"/>
        </w:placeholder>
      </w:sdtPr>
      <w:sdtEndPr>
        <w:rPr>
          <w:rFonts w:ascii="Times New Roman" w:hAnsi="Times New Roman" w:cs="Times New Roman"/>
          <w:sz w:val="24"/>
          <w:szCs w:val="24"/>
        </w:rPr>
      </w:sdtEndPr>
      <w:sdtContent>
        <w:p>
          <w:pPr>
            <w:pStyle w:val="56"/>
            <w:tabs>
              <w:tab w:val="left" w:pos="1260"/>
            </w:tabs>
            <w:spacing w:after="240" w:line="240" w:lineRule="auto"/>
            <w:ind w:left="90" w:hanging="540"/>
          </w:pPr>
          <w:bookmarkStart w:id="58" w:name="_MON_1451911558"/>
          <w:bookmarkEnd w:id="58"/>
          <w:bookmarkStart w:id="59" w:name="_MON_1451911503"/>
          <w:bookmarkEnd w:id="59"/>
          <w:r>
            <w:rPr>
              <w:rFonts w:ascii="Times New Roman" w:hAnsi="Times New Roman" w:cs="Times New Roman"/>
              <w:sz w:val="24"/>
              <w:szCs w:val="24"/>
            </w:rPr>
            <w:t>Abd. Rohman. (2017). Dasar-dasar Manajemen. Malang. Intelegensia Media.</w:t>
          </w:r>
        </w:p>
        <w:p>
          <w:pPr>
            <w:tabs>
              <w:tab w:val="left" w:pos="1260"/>
            </w:tabs>
            <w:spacing w:after="240" w:line="240" w:lineRule="auto"/>
            <w:ind w:left="90" w:hanging="540"/>
            <w:jc w:val="both"/>
            <w:rPr>
              <w:rFonts w:ascii="Times New Roman" w:hAnsi="Times New Roman" w:cs="Times New Roman"/>
              <w:sz w:val="24"/>
              <w:szCs w:val="24"/>
            </w:rPr>
          </w:pPr>
          <w:r>
            <w:rPr>
              <w:rFonts w:ascii="Times New Roman" w:hAnsi="Times New Roman" w:cs="Times New Roman"/>
              <w:sz w:val="24"/>
              <w:szCs w:val="24"/>
            </w:rPr>
            <w:t>Aditama, R. A. (2020). Pengantar Manajemen. AE Publishing.</w:t>
          </w:r>
        </w:p>
        <w:p>
          <w:pPr>
            <w:autoSpaceDE w:val="0"/>
            <w:autoSpaceDN w:val="0"/>
            <w:spacing w:after="240" w:line="240" w:lineRule="auto"/>
            <w:ind w:hanging="475"/>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Aliami, S., &amp; Hakimah, E. N. (2020). Bauran Pemasaran Jasa, Citra, dan Kepuasan Mahasiswa: Sebuah Kajian Perguruan Tinggi Swasta di Kediri. </w:t>
          </w:r>
          <w:r>
            <w:rPr>
              <w:rFonts w:ascii="Times New Roman" w:hAnsi="Times New Roman" w:eastAsia="Times New Roman" w:cs="Times New Roman"/>
              <w:i/>
              <w:iCs/>
              <w:sz w:val="24"/>
              <w:szCs w:val="24"/>
            </w:rPr>
            <w:t>Efektor</w:t>
          </w:r>
          <w:r>
            <w:rPr>
              <w:rFonts w:ascii="Times New Roman" w:hAnsi="Times New Roman" w:eastAsia="Times New Roman" w:cs="Times New Roman"/>
              <w:sz w:val="24"/>
              <w:szCs w:val="24"/>
            </w:rPr>
            <w:t xml:space="preserve">, </w:t>
          </w:r>
          <w:r>
            <w:rPr>
              <w:rFonts w:ascii="Times New Roman" w:hAnsi="Times New Roman" w:eastAsia="Times New Roman" w:cs="Times New Roman"/>
              <w:i/>
              <w:iCs/>
              <w:sz w:val="24"/>
              <w:szCs w:val="24"/>
            </w:rPr>
            <w:t>7</w:t>
          </w:r>
          <w:r>
            <w:rPr>
              <w:rFonts w:ascii="Times New Roman" w:hAnsi="Times New Roman" w:eastAsia="Times New Roman" w:cs="Times New Roman"/>
              <w:sz w:val="24"/>
              <w:szCs w:val="24"/>
            </w:rPr>
            <w:t>(2), 98–108. https://doi.org/10.29407/e.v7i2.14473</w:t>
          </w:r>
        </w:p>
        <w:p>
          <w:pPr>
            <w:tabs>
              <w:tab w:val="left" w:pos="1260"/>
            </w:tabs>
            <w:spacing w:after="240" w:line="240" w:lineRule="auto"/>
            <w:ind w:hanging="450"/>
            <w:jc w:val="both"/>
            <w:rPr>
              <w:rFonts w:ascii="Times New Roman" w:hAnsi="Times New Roman" w:cs="Times New Roman"/>
              <w:sz w:val="24"/>
              <w:szCs w:val="24"/>
            </w:rPr>
          </w:pPr>
          <w:r>
            <w:rPr>
              <w:rFonts w:ascii="Times New Roman" w:hAnsi="Times New Roman" w:cs="Times New Roman"/>
              <w:sz w:val="24"/>
              <w:szCs w:val="24"/>
            </w:rPr>
            <w:t>Alma, Buchari. (2020). Manajemen Pemasaran dan Pemasaran Jasa. Bandung: Penerbit Alfabeta.</w:t>
          </w:r>
        </w:p>
        <w:p>
          <w:pPr>
            <w:autoSpaceDE w:val="0"/>
            <w:autoSpaceDN w:val="0"/>
            <w:spacing w:after="240" w:line="240" w:lineRule="auto"/>
            <w:ind w:hanging="48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Ambartiasari, G., Rahman Lubis, A., &amp; Chan, S. (2017). Pengaruh Kualitas Pelayanan, Kepercayaan dan Fasilitas Kampus Terhadap Kepuasan dan Dampaknya Kepada Loyalitas Mahasiswa Politeknik Indonesia Venezuela. </w:t>
          </w:r>
          <w:r>
            <w:rPr>
              <w:rFonts w:ascii="Times New Roman" w:hAnsi="Times New Roman" w:eastAsia="Times New Roman" w:cs="Times New Roman"/>
              <w:i/>
              <w:iCs/>
              <w:sz w:val="24"/>
              <w:szCs w:val="24"/>
            </w:rPr>
            <w:t>Jurnal Manajemen dan Inovasi</w:t>
          </w:r>
          <w:r>
            <w:rPr>
              <w:rFonts w:ascii="Times New Roman" w:hAnsi="Times New Roman" w:eastAsia="Times New Roman" w:cs="Times New Roman"/>
              <w:sz w:val="24"/>
              <w:szCs w:val="24"/>
            </w:rPr>
            <w:t xml:space="preserve">, 8(3), 12–23. </w:t>
          </w:r>
          <w:r>
            <w:rPr>
              <w:rFonts w:ascii="Times New Roman" w:hAnsi="Times New Roman" w:cs="Times New Roman"/>
              <w:sz w:val="24"/>
              <w:szCs w:val="24"/>
            </w:rPr>
            <w:t>https://onesearch.id/</w:t>
          </w:r>
          <w:r>
            <w:rPr>
              <w:rFonts w:ascii="Times New Roman" w:hAnsi="Times New Roman" w:cs="Times New Roman"/>
              <w:sz w:val="24"/>
              <w:szCs w:val="24"/>
            </w:rPr>
            <w:br w:type="textWrapping"/>
          </w:r>
          <w:r>
            <w:rPr>
              <w:rFonts w:ascii="Times New Roman" w:hAnsi="Times New Roman" w:cs="Times New Roman"/>
              <w:sz w:val="24"/>
              <w:szCs w:val="24"/>
            </w:rPr>
            <w:t>Record/IOS6019.article-8833</w:t>
          </w:r>
        </w:p>
        <w:p>
          <w:pPr>
            <w:autoSpaceDE w:val="0"/>
            <w:autoSpaceDN w:val="0"/>
            <w:spacing w:after="240" w:line="240" w:lineRule="auto"/>
            <w:ind w:hanging="48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Arianty, A., Azhmy, M. F., &amp; Pasaribu, F. (2022). Faktor Pengaruh Siswa dalam Memilih Perguruan Tinggi Swasta di Kota Medan. </w:t>
          </w:r>
          <w:r>
            <w:rPr>
              <w:rFonts w:ascii="Times New Roman" w:hAnsi="Times New Roman" w:eastAsia="Times New Roman" w:cs="Times New Roman"/>
              <w:i/>
              <w:iCs/>
              <w:sz w:val="24"/>
              <w:szCs w:val="24"/>
            </w:rPr>
            <w:t>Jurnal Akuntansi Manajemen Ekonomi Dan Kewirausahaan</w:t>
          </w:r>
          <w:r>
            <w:rPr>
              <w:rFonts w:ascii="Times New Roman" w:hAnsi="Times New Roman" w:eastAsia="Times New Roman" w:cs="Times New Roman"/>
              <w:sz w:val="24"/>
              <w:szCs w:val="24"/>
            </w:rPr>
            <w:t xml:space="preserve">, </w:t>
          </w:r>
          <w:r>
            <w:rPr>
              <w:rFonts w:ascii="Times New Roman" w:hAnsi="Times New Roman" w:eastAsia="Times New Roman" w:cs="Times New Roman"/>
              <w:i/>
              <w:iCs/>
              <w:sz w:val="24"/>
              <w:szCs w:val="24"/>
            </w:rPr>
            <w:t>2</w:t>
          </w:r>
          <w:r>
            <w:rPr>
              <w:rFonts w:ascii="Times New Roman" w:hAnsi="Times New Roman" w:eastAsia="Times New Roman" w:cs="Times New Roman"/>
              <w:sz w:val="24"/>
              <w:szCs w:val="24"/>
            </w:rPr>
            <w:t>(3), 207–222. https://journal.fkpt. org/index.php/JAMEK /article/view/351</w:t>
          </w:r>
        </w:p>
        <w:p>
          <w:pPr>
            <w:pStyle w:val="56"/>
            <w:tabs>
              <w:tab w:val="left" w:pos="1260"/>
            </w:tabs>
            <w:spacing w:after="240" w:line="240" w:lineRule="auto"/>
            <w:ind w:left="90" w:hanging="540"/>
            <w:jc w:val="both"/>
            <w:rPr>
              <w:rFonts w:ascii="Times New Roman" w:hAnsi="Times New Roman" w:cs="Times New Roman"/>
              <w:sz w:val="24"/>
              <w:szCs w:val="24"/>
            </w:rPr>
          </w:pPr>
          <w:r>
            <w:rPr>
              <w:rFonts w:ascii="Times New Roman" w:hAnsi="Times New Roman" w:cs="Times New Roman"/>
              <w:sz w:val="24"/>
              <w:szCs w:val="24"/>
            </w:rPr>
            <w:t>Assauri, Sofian. (2017). Manajemen Pemasaran. Jakarta: Raja Grafindo Persada.</w:t>
          </w:r>
        </w:p>
        <w:p>
          <w:pPr>
            <w:spacing w:after="240" w:line="240" w:lineRule="auto"/>
            <w:ind w:hanging="47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Badan Pusat Statistik. (2021). </w:t>
          </w:r>
          <w:r>
            <w:rPr>
              <w:rFonts w:ascii="Times New Roman" w:hAnsi="Times New Roman" w:cs="Times New Roman"/>
              <w:bCs/>
              <w:iCs/>
              <w:kern w:val="0"/>
              <w:sz w:val="24"/>
              <w:szCs w:val="24"/>
              <w14:ligatures w14:val="none"/>
            </w:rPr>
            <w:t>Jumlah Mahasiswa berdasarkan Kota pada Provinsi Jawa Barat 202</w:t>
          </w:r>
          <w:r>
            <w:rPr>
              <w:rFonts w:ascii="Times New Roman" w:hAnsi="Times New Roman" w:cs="Times New Roman"/>
              <w:bCs/>
              <w:iCs/>
              <w:kern w:val="0"/>
              <w:sz w:val="24"/>
              <w:szCs w:val="24"/>
              <w:lang w:val="en-US"/>
              <w14:ligatures w14:val="none"/>
            </w:rPr>
            <w:t>1</w:t>
          </w:r>
          <w:r>
            <w:rPr>
              <w:rFonts w:ascii="Times New Roman" w:hAnsi="Times New Roman" w:cs="Times New Roman"/>
              <w:bCs/>
              <w:iCs/>
              <w:kern w:val="0"/>
              <w:sz w:val="24"/>
              <w:szCs w:val="24"/>
              <w14:ligatures w14:val="none"/>
            </w:rPr>
            <w:t>. https://bekasikab.bps.go.id/statictable/2021/07/12/2405/jumlah-perguruan-tinggi1- mahasiswa2-dan-tenaga-pendidik-negeri-dan-swasta-di-bawah-kementerian-riset-teknologi-dan-pendidikan-tinggi-menurut-kabupaten-kota-di-provinsi-jawa-barat-2018-2019-lanjutan-i.html</w:t>
          </w:r>
          <w:r>
            <w:rPr>
              <w:rFonts w:ascii="Times New Roman" w:hAnsi="Times New Roman" w:cs="Times New Roman"/>
              <w:bCs/>
              <w:iCs/>
              <w:kern w:val="0"/>
              <w:sz w:val="24"/>
              <w:szCs w:val="24"/>
              <w:lang w:val="en-US"/>
              <w14:ligatures w14:val="none"/>
            </w:rPr>
            <w:t xml:space="preserve">. Diakses pada tanggal 18 September 2023. </w:t>
          </w:r>
        </w:p>
        <w:p>
          <w:pPr>
            <w:spacing w:after="240" w:line="240" w:lineRule="auto"/>
            <w:ind w:hanging="477"/>
            <w:jc w:val="both"/>
            <w:rPr>
              <w:rFonts w:ascii="Times New Roman" w:hAnsi="Times New Roman" w:cs="Times New Roman"/>
              <w:sz w:val="24"/>
              <w:szCs w:val="24"/>
            </w:rPr>
          </w:pPr>
          <w:r>
            <w:rPr>
              <w:rFonts w:ascii="Times New Roman" w:hAnsi="Times New Roman" w:cs="Times New Roman"/>
              <w:sz w:val="24"/>
              <w:szCs w:val="24"/>
            </w:rPr>
            <w:t>Dian Ari Nugroho. (2017). Pengantar Manajemen Untuk Organisasi Bisnis, Publik, dan Nirlaba. UB Press.</w:t>
          </w:r>
        </w:p>
        <w:p>
          <w:pPr>
            <w:spacing w:after="240" w:line="240" w:lineRule="auto"/>
            <w:ind w:hanging="477"/>
            <w:jc w:val="both"/>
            <w:rPr>
              <w:rFonts w:ascii="Times New Roman" w:hAnsi="Times New Roman" w:cs="Times New Roman"/>
              <w:sz w:val="24"/>
              <w:szCs w:val="24"/>
            </w:rPr>
          </w:pPr>
          <w:r>
            <w:rPr>
              <w:rFonts w:ascii="Times New Roman" w:hAnsi="Times New Roman" w:cs="Times New Roman"/>
              <w:sz w:val="24"/>
              <w:szCs w:val="24"/>
            </w:rPr>
            <w:t>Didin Fatihudin dan Anang Firmansyah. Pemasaran Jasa: Strategi, Mengukur Kepuasan dan Loyalitas Pelanggan. Yogyakarta: CV Budi Utama, 2019.</w:t>
          </w:r>
        </w:p>
        <w:p>
          <w:pPr>
            <w:spacing w:after="240" w:line="240" w:lineRule="auto"/>
            <w:ind w:hanging="47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Direktorat Jenderal Pendidikan Tinggi. (2020). Statistik Pendidikan Tinggi 2020. https://pddikti.kemdikbud.go.id/asset/data/publikasi/Statistik%20Pendidikan%20Tinggi%202020.pdf. Diakses pada 18 Agustus 2023. </w:t>
          </w:r>
        </w:p>
        <w:p>
          <w:pPr>
            <w:autoSpaceDE w:val="0"/>
            <w:autoSpaceDN w:val="0"/>
            <w:spacing w:after="240" w:line="240" w:lineRule="auto"/>
            <w:ind w:hanging="48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Erpurini, W., Alamsyah, N., &amp; Kencana, R. (2022). Pengaruh Kualitas Produk dan Kualitas Pelayanan Terhadap Kepuasan Konsumen dan Dampaknya Pada Kepercayaan Konsumen Lazada. </w:t>
          </w:r>
          <w:r>
            <w:rPr>
              <w:rFonts w:ascii="Times New Roman" w:hAnsi="Times New Roman" w:eastAsia="Times New Roman" w:cs="Times New Roman"/>
              <w:i/>
              <w:iCs/>
              <w:sz w:val="24"/>
              <w:szCs w:val="24"/>
            </w:rPr>
            <w:t>Ekonomi, Keuangan, Investasi Dan Syariah (EKUITAS)</w:t>
          </w:r>
          <w:r>
            <w:rPr>
              <w:rFonts w:ascii="Times New Roman" w:hAnsi="Times New Roman" w:eastAsia="Times New Roman" w:cs="Times New Roman"/>
              <w:sz w:val="24"/>
              <w:szCs w:val="24"/>
            </w:rPr>
            <w:t xml:space="preserve">, </w:t>
          </w:r>
          <w:r>
            <w:rPr>
              <w:rFonts w:ascii="Times New Roman" w:hAnsi="Times New Roman" w:eastAsia="Times New Roman" w:cs="Times New Roman"/>
              <w:i/>
              <w:iCs/>
              <w:sz w:val="24"/>
              <w:szCs w:val="24"/>
            </w:rPr>
            <w:t>3</w:t>
          </w:r>
          <w:r>
            <w:rPr>
              <w:rFonts w:ascii="Times New Roman" w:hAnsi="Times New Roman" w:eastAsia="Times New Roman" w:cs="Times New Roman"/>
              <w:sz w:val="24"/>
              <w:szCs w:val="24"/>
            </w:rPr>
            <w:t>(4), 763–767. https://doi.org/10.47065/ekuitas.v3i4.1524</w:t>
          </w:r>
        </w:p>
        <w:p>
          <w:pPr>
            <w:spacing w:after="240" w:line="240" w:lineRule="auto"/>
            <w:ind w:hanging="477"/>
            <w:jc w:val="both"/>
            <w:rPr>
              <w:rFonts w:ascii="Times New Roman" w:hAnsi="Times New Roman" w:cs="Times New Roman"/>
              <w:sz w:val="24"/>
              <w:szCs w:val="24"/>
            </w:rPr>
          </w:pPr>
          <w:r>
            <w:rPr>
              <w:rFonts w:ascii="Times New Roman" w:hAnsi="Times New Roman" w:cs="Times New Roman"/>
              <w:sz w:val="24"/>
              <w:szCs w:val="24"/>
            </w:rPr>
            <w:t>Fatihudin, D., &amp; Firmansyah, A. (2019). Pemasaran Jasa:(Strategi, Mengukur Kepuasan Dan Loyalitas Pelanggan). Deepublish.</w:t>
          </w:r>
        </w:p>
        <w:p>
          <w:pPr>
            <w:autoSpaceDE w:val="0"/>
            <w:autoSpaceDN w:val="0"/>
            <w:spacing w:after="240" w:line="240" w:lineRule="auto"/>
            <w:ind w:hanging="48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Gultom, D. K., Arif, M., &amp; Fahmi, M. (2020). Determinasi Kepuasan Pelanggan Terhadap Loyalitas Pelanggan Melalui Kepercayaan. </w:t>
          </w:r>
          <w:r>
            <w:rPr>
              <w:rFonts w:ascii="Times New Roman" w:hAnsi="Times New Roman" w:eastAsia="Times New Roman" w:cs="Times New Roman"/>
              <w:i/>
              <w:iCs/>
              <w:sz w:val="24"/>
              <w:szCs w:val="24"/>
            </w:rPr>
            <w:t>Jurnal Ilmiah Magister Manajemen</w:t>
          </w:r>
          <w:r>
            <w:rPr>
              <w:rFonts w:ascii="Times New Roman" w:hAnsi="Times New Roman" w:eastAsia="Times New Roman" w:cs="Times New Roman"/>
              <w:sz w:val="24"/>
              <w:szCs w:val="24"/>
            </w:rPr>
            <w:t xml:space="preserve">, </w:t>
          </w:r>
          <w:r>
            <w:rPr>
              <w:rFonts w:ascii="Times New Roman" w:hAnsi="Times New Roman" w:eastAsia="Times New Roman" w:cs="Times New Roman"/>
              <w:i/>
              <w:iCs/>
              <w:sz w:val="24"/>
              <w:szCs w:val="24"/>
            </w:rPr>
            <w:t>3</w:t>
          </w:r>
          <w:r>
            <w:rPr>
              <w:rFonts w:ascii="Times New Roman" w:hAnsi="Times New Roman" w:eastAsia="Times New Roman" w:cs="Times New Roman"/>
              <w:sz w:val="24"/>
              <w:szCs w:val="24"/>
            </w:rPr>
            <w:t>(2), 171–180. https://doi.org/10.30596/maneggio.v3i2.5290</w:t>
          </w:r>
        </w:p>
        <w:p>
          <w:pPr>
            <w:spacing w:after="240" w:line="240" w:lineRule="auto"/>
            <w:ind w:hanging="477"/>
            <w:jc w:val="both"/>
            <w:rPr>
              <w:rFonts w:ascii="Times New Roman" w:hAnsi="Times New Roman" w:cs="Times New Roman"/>
              <w:sz w:val="24"/>
              <w:szCs w:val="24"/>
            </w:rPr>
          </w:pPr>
          <w:r>
            <w:rPr>
              <w:rFonts w:ascii="Times New Roman" w:hAnsi="Times New Roman" w:cs="Times New Roman"/>
              <w:sz w:val="24"/>
              <w:szCs w:val="24"/>
            </w:rPr>
            <w:t>Halim, F., Kurniullah, A. Z., Butarbutar, M., Sudarso, A., Purba, B., Lie, D., Mangiring, H., Simarmata, P.,</w:t>
          </w:r>
        </w:p>
        <w:p>
          <w:pPr>
            <w:autoSpaceDE w:val="0"/>
            <w:autoSpaceDN w:val="0"/>
            <w:spacing w:after="240" w:line="240" w:lineRule="auto"/>
            <w:ind w:hanging="48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Harahap, D. A., Amanah, D., Gunarto, M., &amp; Purwanto. (2021). Kualitas Dosen Sebagai Faktor Penentu Mahasiswa Memilih Universitas. </w:t>
          </w:r>
          <w:r>
            <w:rPr>
              <w:rFonts w:ascii="Times New Roman" w:hAnsi="Times New Roman" w:eastAsia="Times New Roman" w:cs="Times New Roman"/>
              <w:i/>
              <w:iCs/>
              <w:sz w:val="24"/>
              <w:szCs w:val="24"/>
            </w:rPr>
            <w:t>Jurnal Ilmu Komputer Dan Bisnis</w:t>
          </w:r>
          <w:r>
            <w:rPr>
              <w:rFonts w:ascii="Times New Roman" w:hAnsi="Times New Roman" w:eastAsia="Times New Roman" w:cs="Times New Roman"/>
              <w:sz w:val="24"/>
              <w:szCs w:val="24"/>
            </w:rPr>
            <w:t xml:space="preserve">, </w:t>
          </w:r>
          <w:r>
            <w:rPr>
              <w:rFonts w:ascii="Times New Roman" w:hAnsi="Times New Roman" w:eastAsia="Times New Roman" w:cs="Times New Roman"/>
              <w:i/>
              <w:iCs/>
              <w:sz w:val="24"/>
              <w:szCs w:val="24"/>
            </w:rPr>
            <w:t>12</w:t>
          </w:r>
          <w:r>
            <w:rPr>
              <w:rFonts w:ascii="Times New Roman" w:hAnsi="Times New Roman" w:eastAsia="Times New Roman" w:cs="Times New Roman"/>
              <w:sz w:val="24"/>
              <w:szCs w:val="24"/>
            </w:rPr>
            <w:t>(2a), 128–135. https://doi.org/10.47927/jikb.v12i2a.206</w:t>
          </w:r>
        </w:p>
        <w:p>
          <w:pPr>
            <w:spacing w:after="240" w:line="240" w:lineRule="auto"/>
            <w:ind w:left="-450"/>
            <w:jc w:val="both"/>
            <w:rPr>
              <w:rFonts w:ascii="Times New Roman" w:hAnsi="Times New Roman" w:cs="Times New Roman"/>
              <w:sz w:val="24"/>
              <w:szCs w:val="24"/>
            </w:rPr>
          </w:pPr>
          <w:r>
            <w:rPr>
              <w:rFonts w:ascii="Times New Roman" w:hAnsi="Times New Roman" w:cs="Times New Roman"/>
              <w:sz w:val="24"/>
              <w:szCs w:val="24"/>
            </w:rPr>
            <w:t>Harman Malau. (2017). Manajemen Pemasaran. Alfabeta, Bandung.</w:t>
          </w:r>
        </w:p>
        <w:p>
          <w:pPr>
            <w:spacing w:after="240" w:line="240" w:lineRule="auto"/>
            <w:ind w:hanging="477"/>
            <w:jc w:val="both"/>
            <w:rPr>
              <w:rFonts w:ascii="Times New Roman" w:hAnsi="Times New Roman" w:cs="Times New Roman"/>
              <w:sz w:val="24"/>
              <w:szCs w:val="24"/>
            </w:rPr>
          </w:pPr>
          <w:r>
            <w:rPr>
              <w:rFonts w:ascii="Times New Roman" w:hAnsi="Times New Roman" w:cs="Times New Roman"/>
              <w:sz w:val="24"/>
              <w:szCs w:val="24"/>
            </w:rPr>
            <w:t>Harris, L. C., Kotler, P., &amp; Armstrong, G. (2020). Principles Of Marketing Eighth European Edition.</w:t>
          </w:r>
        </w:p>
        <w:p>
          <w:pPr>
            <w:spacing w:after="240" w:line="240" w:lineRule="auto"/>
            <w:ind w:left="-450"/>
            <w:jc w:val="both"/>
            <w:rPr>
              <w:rFonts w:ascii="Times New Roman" w:hAnsi="Times New Roman" w:cs="Times New Roman"/>
              <w:sz w:val="24"/>
              <w:szCs w:val="24"/>
            </w:rPr>
          </w:pPr>
          <w:r>
            <w:rPr>
              <w:rFonts w:ascii="Times New Roman" w:hAnsi="Times New Roman" w:cs="Times New Roman"/>
              <w:sz w:val="24"/>
              <w:szCs w:val="24"/>
            </w:rPr>
            <w:t>Heryana, N. (2023). Pengantar Manajemen Bisnis. Batam: Rey Media Grafika.</w:t>
          </w:r>
        </w:p>
        <w:p>
          <w:pPr>
            <w:autoSpaceDE w:val="0"/>
            <w:autoSpaceDN w:val="0"/>
            <w:spacing w:after="240" w:line="240" w:lineRule="auto"/>
            <w:ind w:hanging="48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Iranita. (2018). Pengaruh Service Marketing Mix dan Customer Value Terhadap Kepuasan Mahasiswa Program Studi Manajemen Fakultas Ekonomi Universitas Maritim Raja Ali Haji Iranita. </w:t>
          </w:r>
          <w:r>
            <w:rPr>
              <w:rFonts w:ascii="Times New Roman" w:hAnsi="Times New Roman" w:eastAsia="Times New Roman" w:cs="Times New Roman"/>
              <w:i/>
              <w:iCs/>
              <w:sz w:val="24"/>
              <w:szCs w:val="24"/>
            </w:rPr>
            <w:t>Jurnal Bahtera Inovasi</w:t>
          </w:r>
          <w:r>
            <w:rPr>
              <w:rFonts w:ascii="Times New Roman" w:hAnsi="Times New Roman" w:eastAsia="Times New Roman" w:cs="Times New Roman"/>
              <w:sz w:val="24"/>
              <w:szCs w:val="24"/>
            </w:rPr>
            <w:t xml:space="preserve">, </w:t>
          </w:r>
          <w:r>
            <w:rPr>
              <w:rFonts w:ascii="Times New Roman" w:hAnsi="Times New Roman" w:eastAsia="Times New Roman" w:cs="Times New Roman"/>
              <w:i/>
              <w:iCs/>
              <w:sz w:val="24"/>
              <w:szCs w:val="24"/>
            </w:rPr>
            <w:t>2</w:t>
          </w:r>
          <w:r>
            <w:rPr>
              <w:rFonts w:ascii="Times New Roman" w:hAnsi="Times New Roman" w:eastAsia="Times New Roman" w:cs="Times New Roman"/>
              <w:sz w:val="24"/>
              <w:szCs w:val="24"/>
            </w:rPr>
            <w:t>(1), 11–21. https://ojs.umrah.ac.id/ index.php/bahterainovasi/ article/view/3291/1262</w:t>
          </w:r>
        </w:p>
        <w:p>
          <w:pPr>
            <w:autoSpaceDE w:val="0"/>
            <w:autoSpaceDN w:val="0"/>
            <w:spacing w:after="240" w:line="240" w:lineRule="auto"/>
            <w:ind w:hanging="48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Istianah, Nawawi, K., &amp; Gustiawati, S. (2018). Analisis Sharia Marketing Mix Terhadap Kepercayaan Pelanggan dan Keputusan Pembelian pada Online Shop Tiws.id. </w:t>
          </w:r>
          <w:r>
            <w:rPr>
              <w:rFonts w:ascii="Times New Roman" w:hAnsi="Times New Roman" w:eastAsia="Times New Roman" w:cs="Times New Roman"/>
              <w:i/>
              <w:iCs/>
              <w:sz w:val="24"/>
              <w:szCs w:val="24"/>
            </w:rPr>
            <w:t>Jurnal Ekonomi Syariah</w:t>
          </w:r>
          <w:r>
            <w:rPr>
              <w:rFonts w:ascii="Times New Roman" w:hAnsi="Times New Roman" w:eastAsia="Times New Roman" w:cs="Times New Roman"/>
              <w:sz w:val="24"/>
              <w:szCs w:val="24"/>
            </w:rPr>
            <w:t xml:space="preserve">, </w:t>
          </w:r>
          <w:r>
            <w:rPr>
              <w:rFonts w:ascii="Times New Roman" w:hAnsi="Times New Roman" w:eastAsia="Times New Roman" w:cs="Times New Roman"/>
              <w:i/>
              <w:iCs/>
              <w:sz w:val="24"/>
              <w:szCs w:val="24"/>
            </w:rPr>
            <w:t>5</w:t>
          </w:r>
          <w:r>
            <w:rPr>
              <w:rFonts w:ascii="Times New Roman" w:hAnsi="Times New Roman" w:eastAsia="Times New Roman" w:cs="Times New Roman"/>
              <w:sz w:val="24"/>
              <w:szCs w:val="24"/>
            </w:rPr>
            <w:t>(1), 276–293. https://business.instagram.com/?locale=id_ID,</w:t>
          </w:r>
        </w:p>
        <w:p>
          <w:pPr>
            <w:spacing w:after="240" w:line="240" w:lineRule="auto"/>
            <w:ind w:hanging="477"/>
            <w:jc w:val="both"/>
            <w:rPr>
              <w:rFonts w:ascii="Times New Roman" w:hAnsi="Times New Roman" w:cs="Times New Roman"/>
              <w:sz w:val="24"/>
              <w:szCs w:val="24"/>
            </w:rPr>
          </w:pPr>
          <w:r>
            <w:rPr>
              <w:rFonts w:ascii="Times New Roman" w:hAnsi="Times New Roman" w:cs="Times New Roman"/>
              <w:sz w:val="24"/>
              <w:szCs w:val="24"/>
            </w:rPr>
            <w:t>Juanim. (2020). Analisis Jalur dalam Riset Pemasaran Pengolahan Data SPSS &amp; LISREL. Bandung: PT Refika Aditama.</w:t>
          </w:r>
        </w:p>
        <w:p>
          <w:pPr>
            <w:spacing w:after="240" w:line="240" w:lineRule="auto"/>
            <w:ind w:hanging="477"/>
            <w:jc w:val="both"/>
            <w:rPr>
              <w:rFonts w:ascii="Times New Roman" w:hAnsi="Times New Roman" w:cs="Times New Roman"/>
              <w:sz w:val="24"/>
              <w:szCs w:val="24"/>
            </w:rPr>
          </w:pPr>
          <w:r>
            <w:rPr>
              <w:rFonts w:ascii="Times New Roman" w:hAnsi="Times New Roman" w:cs="Times New Roman"/>
              <w:sz w:val="24"/>
              <w:szCs w:val="24"/>
            </w:rPr>
            <w:t>J. Shultz, Philip William. (2018). Manajemen Pemasaran dan Pemasaran jasa. Edisi. Revisi. Alih bahasa Buchari Alma. CV. Alfabeta. Bandung.</w:t>
          </w:r>
        </w:p>
        <w:p>
          <w:pPr>
            <w:autoSpaceDE w:val="0"/>
            <w:autoSpaceDN w:val="0"/>
            <w:spacing w:after="240" w:line="240" w:lineRule="auto"/>
            <w:ind w:hanging="48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Koesworodjati, Y. (2017). Pengaruh Bauran Pemasan dan Nilai Pelanggan terhadap Kepuasan Pelanggan dan Implikasinya kepada Kepercayaan Wisatawan Nusantara pada Objek Wisata. </w:t>
          </w:r>
          <w:r>
            <w:rPr>
              <w:rFonts w:ascii="Times New Roman" w:hAnsi="Times New Roman" w:eastAsia="Times New Roman" w:cs="Times New Roman"/>
              <w:i/>
              <w:iCs/>
              <w:sz w:val="24"/>
              <w:szCs w:val="24"/>
            </w:rPr>
            <w:t>Kontingensi</w:t>
          </w:r>
          <w:r>
            <w:rPr>
              <w:rFonts w:ascii="Times New Roman" w:hAnsi="Times New Roman" w:eastAsia="Times New Roman" w:cs="Times New Roman"/>
              <w:sz w:val="24"/>
              <w:szCs w:val="24"/>
            </w:rPr>
            <w:t xml:space="preserve">, </w:t>
          </w:r>
          <w:r>
            <w:rPr>
              <w:rFonts w:ascii="Times New Roman" w:hAnsi="Times New Roman" w:eastAsia="Times New Roman" w:cs="Times New Roman"/>
              <w:i/>
              <w:iCs/>
              <w:sz w:val="24"/>
              <w:szCs w:val="24"/>
            </w:rPr>
            <w:t>5</w:t>
          </w:r>
          <w:r>
            <w:rPr>
              <w:rFonts w:ascii="Times New Roman" w:hAnsi="Times New Roman" w:eastAsia="Times New Roman" w:cs="Times New Roman"/>
              <w:sz w:val="24"/>
              <w:szCs w:val="24"/>
            </w:rPr>
            <w:t>(1), 25–44. https://jurnal.dim-unpas. web.id/index.php /JIMK/article/view/37</w:t>
          </w:r>
        </w:p>
        <w:p>
          <w:pPr>
            <w:spacing w:after="240" w:line="240" w:lineRule="auto"/>
            <w:ind w:hanging="477"/>
            <w:jc w:val="both"/>
            <w:rPr>
              <w:rFonts w:ascii="Times New Roman" w:hAnsi="Times New Roman" w:cs="Times New Roman"/>
              <w:sz w:val="24"/>
              <w:szCs w:val="24"/>
            </w:rPr>
          </w:pPr>
          <w:r>
            <w:rPr>
              <w:rFonts w:ascii="Times New Roman" w:hAnsi="Times New Roman" w:cs="Times New Roman"/>
              <w:sz w:val="24"/>
              <w:szCs w:val="24"/>
            </w:rPr>
            <w:t>Kotler dan Keller, (2016): Kotler, Philip and Kevin Lane Keller, 2016. Marketing Managemen, 15th Edition, Pearson Education,Inc.</w:t>
          </w:r>
        </w:p>
        <w:p>
          <w:pPr>
            <w:spacing w:after="240" w:line="240" w:lineRule="auto"/>
            <w:ind w:hanging="477"/>
            <w:jc w:val="both"/>
            <w:rPr>
              <w:rFonts w:ascii="Times New Roman" w:hAnsi="Times New Roman" w:cs="Times New Roman"/>
              <w:sz w:val="24"/>
              <w:szCs w:val="24"/>
            </w:rPr>
          </w:pPr>
          <w:r>
            <w:rPr>
              <w:rFonts w:ascii="Times New Roman" w:hAnsi="Times New Roman" w:cs="Times New Roman"/>
              <w:sz w:val="24"/>
              <w:szCs w:val="24"/>
            </w:rPr>
            <w:t>Kotler, P., &amp; Amstrong, G. (2018). Principle of Marketing. Seventeenth Edition, Pearson Educated Limited, United Kingdom.</w:t>
          </w:r>
        </w:p>
      </w:sdtContent>
    </w:sdt>
    <w:sectPr>
      <w:pgSz w:w="11909" w:h="16834"/>
      <w:pgMar w:top="2268" w:right="1701" w:bottom="1701" w:left="2268" w:header="706" w:footer="706" w:gutter="0"/>
      <w:cols w:space="708"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Calibri Light">
    <w:panose1 w:val="020F0302020204030204"/>
    <w:charset w:val="00"/>
    <w:family w:val="swiss"/>
    <w:pitch w:val="default"/>
    <w:sig w:usb0="E4002EFF" w:usb1="C000247B" w:usb2="00000009" w:usb3="00000000" w:csb0="200001FF" w:csb1="00000000"/>
  </w:font>
  <w:font w:name="Cambria Math">
    <w:panose1 w:val="02040503050406030204"/>
    <w:charset w:val="00"/>
    <w:family w:val="roman"/>
    <w:pitch w:val="default"/>
    <w:sig w:usb0="E00006FF" w:usb1="420024FF" w:usb2="02000000" w:usb3="00000000" w:csb0="2000019F" w:csb1="00000000"/>
  </w:font>
  <w:font w:name="Symbol">
    <w:panose1 w:val="050501020107060205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p>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94076069"/>
      <w:docPartObj>
        <w:docPartGallery w:val="autotext"/>
      </w:docPartObj>
    </w:sdtPr>
    <w:sdtContent>
      <w:p>
        <w:pPr>
          <w:pStyle w:val="15"/>
          <w:jc w:val="center"/>
        </w:pPr>
        <w:r>
          <w:fldChar w:fldCharType="begin"/>
        </w:r>
        <w:r>
          <w:instrText xml:space="preserve"> PAGE   \* MERGEFORMAT </w:instrText>
        </w:r>
        <w:r>
          <w:fldChar w:fldCharType="separate"/>
        </w:r>
        <w:r>
          <w:t>1</w:t>
        </w:r>
        <w:r>
          <w:fldChar w:fldCharType="end"/>
        </w:r>
      </w:p>
    </w:sdtContent>
  </w:sdt>
  <w:p>
    <w:pPr>
      <w:pStyle w:val="15"/>
      <w:rPr>
        <w:lang w:val="id-ID"/>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03764394"/>
      <w:docPartObj>
        <w:docPartGallery w:val="autotext"/>
      </w:docPartObj>
    </w:sdtPr>
    <w:sdtContent>
      <w:p>
        <w:pPr>
          <w:pStyle w:val="16"/>
          <w:jc w:val="right"/>
        </w:pPr>
        <w:r>
          <w:fldChar w:fldCharType="begin"/>
        </w:r>
        <w:r>
          <w:instrText xml:space="preserve"> PAGE   \* MERGEFORMAT </w:instrText>
        </w:r>
        <w:r>
          <w:fldChar w:fldCharType="separate"/>
        </w:r>
        <w:r>
          <w:t>9</w:t>
        </w:r>
        <w:r>
          <w:fldChar w:fldCharType="end"/>
        </w:r>
      </w:p>
    </w:sdtContent>
  </w:sdt>
  <w:p>
    <w:pPr>
      <w:pStyle w:val="1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00624210"/>
      <w:docPartObj>
        <w:docPartGallery w:val="autotext"/>
      </w:docPartObj>
    </w:sdtPr>
    <w:sdtContent>
      <w:p>
        <w:pPr>
          <w:pStyle w:val="16"/>
          <w:jc w:val="right"/>
        </w:pPr>
        <w:r>
          <w:fldChar w:fldCharType="begin"/>
        </w:r>
        <w:r>
          <w:instrText xml:space="preserve"> PAGE   \* MERGEFORMAT </w:instrText>
        </w:r>
        <w:r>
          <w:fldChar w:fldCharType="separate"/>
        </w:r>
        <w:r>
          <w:t>2</w:t>
        </w:r>
        <w:r>
          <w:fldChar w:fldCharType="end"/>
        </w:r>
      </w:p>
    </w:sdtContent>
  </w:sdt>
  <w:p>
    <w:pPr>
      <w:pStyle w:val="1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24857693"/>
      <w:docPartObj>
        <w:docPartGallery w:val="autotext"/>
      </w:docPartObj>
    </w:sdtPr>
    <w:sdtContent>
      <w:p>
        <w:pPr>
          <w:pStyle w:val="16"/>
          <w:jc w:val="right"/>
        </w:pPr>
        <w:r>
          <w:fldChar w:fldCharType="begin"/>
        </w:r>
        <w:r>
          <w:instrText xml:space="preserve"> PAGE   \* MERGEFORMAT </w:instrText>
        </w:r>
        <w:r>
          <w:fldChar w:fldCharType="separate"/>
        </w:r>
        <w:r>
          <w:t>167</w:t>
        </w:r>
        <w:r>
          <w:fldChar w:fldCharType="end"/>
        </w:r>
      </w:p>
    </w:sdtContent>
  </w:sdt>
  <w:p>
    <w:pPr>
      <w:pStyle w:val="1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8C7FB0"/>
    <w:multiLevelType w:val="multilevel"/>
    <w:tmpl w:val="0C8C7FB0"/>
    <w:lvl w:ilvl="0" w:tentative="0">
      <w:start w:val="1"/>
      <w:numFmt w:val="decimal"/>
      <w:lvlText w:val="1.%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0DBD2C3C"/>
    <w:multiLevelType w:val="multilevel"/>
    <w:tmpl w:val="0DBD2C3C"/>
    <w:lvl w:ilvl="0" w:tentative="0">
      <w:start w:val="1"/>
      <w:numFmt w:val="decimal"/>
      <w:lvlText w:val="4.%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11581B2C"/>
    <w:multiLevelType w:val="multilevel"/>
    <w:tmpl w:val="11581B2C"/>
    <w:lvl w:ilvl="0" w:tentative="0">
      <w:start w:val="1"/>
      <w:numFmt w:val="decimal"/>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3">
    <w:nsid w:val="1D9639B5"/>
    <w:multiLevelType w:val="multilevel"/>
    <w:tmpl w:val="1D9639B5"/>
    <w:lvl w:ilvl="0" w:tentative="0">
      <w:start w:val="1"/>
      <w:numFmt w:val="decimal"/>
      <w:lvlText w:val="%1."/>
      <w:lvlJc w:val="left"/>
      <w:pPr>
        <w:ind w:left="1440" w:hanging="360"/>
      </w:p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rPr>
        <w:rFonts w:hint="default"/>
      </w:r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4">
    <w:nsid w:val="1DCD0210"/>
    <w:multiLevelType w:val="multilevel"/>
    <w:tmpl w:val="1DCD0210"/>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23581D34"/>
    <w:multiLevelType w:val="multilevel"/>
    <w:tmpl w:val="23581D34"/>
    <w:lvl w:ilvl="0" w:tentative="0">
      <w:start w:val="1"/>
      <w:numFmt w:val="decimal"/>
      <w:lvlText w:val="%1."/>
      <w:lvlJc w:val="left"/>
      <w:pPr>
        <w:ind w:left="1800" w:hanging="360"/>
      </w:pPr>
    </w:lvl>
    <w:lvl w:ilvl="1" w:tentative="0">
      <w:start w:val="1"/>
      <w:numFmt w:val="lowerLetter"/>
      <w:lvlText w:val="%2."/>
      <w:lvlJc w:val="left"/>
      <w:pPr>
        <w:ind w:left="2520" w:hanging="360"/>
      </w:pPr>
    </w:lvl>
    <w:lvl w:ilvl="2" w:tentative="0">
      <w:start w:val="1"/>
      <w:numFmt w:val="lowerRoman"/>
      <w:lvlText w:val="%3."/>
      <w:lvlJc w:val="right"/>
      <w:pPr>
        <w:ind w:left="3240" w:hanging="180"/>
      </w:pPr>
    </w:lvl>
    <w:lvl w:ilvl="3" w:tentative="0">
      <w:start w:val="1"/>
      <w:numFmt w:val="decimal"/>
      <w:lvlText w:val="%4."/>
      <w:lvlJc w:val="left"/>
      <w:pPr>
        <w:ind w:left="3960" w:hanging="360"/>
      </w:pPr>
    </w:lvl>
    <w:lvl w:ilvl="4" w:tentative="0">
      <w:start w:val="1"/>
      <w:numFmt w:val="lowerLetter"/>
      <w:lvlText w:val="%5."/>
      <w:lvlJc w:val="left"/>
      <w:pPr>
        <w:ind w:left="4680" w:hanging="360"/>
      </w:pPr>
    </w:lvl>
    <w:lvl w:ilvl="5" w:tentative="0">
      <w:start w:val="1"/>
      <w:numFmt w:val="lowerRoman"/>
      <w:lvlText w:val="%6."/>
      <w:lvlJc w:val="right"/>
      <w:pPr>
        <w:ind w:left="5400" w:hanging="180"/>
      </w:pPr>
    </w:lvl>
    <w:lvl w:ilvl="6" w:tentative="0">
      <w:start w:val="1"/>
      <w:numFmt w:val="decimal"/>
      <w:lvlText w:val="%7."/>
      <w:lvlJc w:val="left"/>
      <w:pPr>
        <w:ind w:left="6120" w:hanging="360"/>
      </w:pPr>
    </w:lvl>
    <w:lvl w:ilvl="7" w:tentative="0">
      <w:start w:val="1"/>
      <w:numFmt w:val="lowerLetter"/>
      <w:lvlText w:val="%8."/>
      <w:lvlJc w:val="left"/>
      <w:pPr>
        <w:ind w:left="6840" w:hanging="360"/>
      </w:pPr>
    </w:lvl>
    <w:lvl w:ilvl="8" w:tentative="0">
      <w:start w:val="1"/>
      <w:numFmt w:val="lowerRoman"/>
      <w:lvlText w:val="%9."/>
      <w:lvlJc w:val="right"/>
      <w:pPr>
        <w:ind w:left="7560" w:hanging="180"/>
      </w:pPr>
    </w:lvl>
  </w:abstractNum>
  <w:abstractNum w:abstractNumId="6">
    <w:nsid w:val="247963A2"/>
    <w:multiLevelType w:val="multilevel"/>
    <w:tmpl w:val="247963A2"/>
    <w:lvl w:ilvl="0" w:tentative="0">
      <w:start w:val="1"/>
      <w:numFmt w:val="decimal"/>
      <w:lvlText w:val="2.%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262806FB"/>
    <w:multiLevelType w:val="multilevel"/>
    <w:tmpl w:val="262806FB"/>
    <w:lvl w:ilvl="0" w:tentative="0">
      <w:start w:val="1"/>
      <w:numFmt w:val="decimal"/>
      <w:lvlText w:val="2.1.%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2A7A4401"/>
    <w:multiLevelType w:val="multilevel"/>
    <w:tmpl w:val="2A7A4401"/>
    <w:lvl w:ilvl="0" w:tentative="0">
      <w:start w:val="1"/>
      <w:numFmt w:val="decimal"/>
      <w:lvlText w:val="5.%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41FD5090"/>
    <w:multiLevelType w:val="multilevel"/>
    <w:tmpl w:val="41FD5090"/>
    <w:lvl w:ilvl="0" w:tentative="0">
      <w:start w:val="1"/>
      <w:numFmt w:val="decimal"/>
      <w:lvlText w:val="%1."/>
      <w:lvlJc w:val="left"/>
      <w:pPr>
        <w:ind w:left="1080" w:hanging="360"/>
      </w:p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0">
    <w:nsid w:val="52984EF2"/>
    <w:multiLevelType w:val="multilevel"/>
    <w:tmpl w:val="52984EF2"/>
    <w:lvl w:ilvl="0" w:tentative="0">
      <w:start w:val="1"/>
      <w:numFmt w:val="decimal"/>
      <w:lvlText w:val="%1."/>
      <w:lvlJc w:val="left"/>
      <w:pPr>
        <w:tabs>
          <w:tab w:val="left" w:pos="360"/>
        </w:tabs>
        <w:ind w:left="360" w:hanging="360"/>
      </w:pPr>
      <w:rPr>
        <w:rFonts w:ascii="Times New Roman" w:hAnsi="Times New Roman" w:eastAsia="Times New Roman" w:cs="Times New Roman"/>
        <w:b w:val="0"/>
        <w:i w:val="0"/>
        <w:sz w:val="24"/>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1">
    <w:nsid w:val="56247E19"/>
    <w:multiLevelType w:val="multilevel"/>
    <w:tmpl w:val="56247E19"/>
    <w:lvl w:ilvl="0" w:tentative="0">
      <w:start w:val="1"/>
      <w:numFmt w:val="decimal"/>
      <w:lvlText w:val="3.%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2">
    <w:nsid w:val="573D759B"/>
    <w:multiLevelType w:val="multilevel"/>
    <w:tmpl w:val="573D759B"/>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3">
    <w:nsid w:val="58806CF4"/>
    <w:multiLevelType w:val="multilevel"/>
    <w:tmpl w:val="58806CF4"/>
    <w:lvl w:ilvl="0" w:tentative="0">
      <w:start w:val="1"/>
      <w:numFmt w:val="decimal"/>
      <w:lvlText w:val="%1."/>
      <w:lvlJc w:val="center"/>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4">
    <w:nsid w:val="59D92400"/>
    <w:multiLevelType w:val="multilevel"/>
    <w:tmpl w:val="59D92400"/>
    <w:lvl w:ilvl="0" w:tentative="0">
      <w:start w:val="1"/>
      <w:numFmt w:val="decimal"/>
      <w:lvlText w:val="1.2.%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5">
    <w:nsid w:val="5C37722F"/>
    <w:multiLevelType w:val="multilevel"/>
    <w:tmpl w:val="5C37722F"/>
    <w:lvl w:ilvl="0" w:tentative="0">
      <w:start w:val="1"/>
      <w:numFmt w:val="decimal"/>
      <w:lvlText w:val="2.1.1.%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6">
    <w:nsid w:val="64513821"/>
    <w:multiLevelType w:val="multilevel"/>
    <w:tmpl w:val="64513821"/>
    <w:lvl w:ilvl="0" w:tentative="0">
      <w:start w:val="1"/>
      <w:numFmt w:val="decimal"/>
      <w:lvlText w:val="%1."/>
      <w:lvlJc w:val="center"/>
      <w:pPr>
        <w:ind w:left="5220" w:hanging="360"/>
      </w:pPr>
      <w:rPr>
        <w:rFonts w:hint="default"/>
      </w:rPr>
    </w:lvl>
    <w:lvl w:ilvl="1" w:tentative="0">
      <w:start w:val="2"/>
      <w:numFmt w:val="decimal"/>
      <w:isLgl/>
      <w:lvlText w:val="%1.%2"/>
      <w:lvlJc w:val="left"/>
      <w:pPr>
        <w:ind w:left="5220" w:hanging="360"/>
      </w:pPr>
      <w:rPr>
        <w:rFonts w:hint="default"/>
      </w:rPr>
    </w:lvl>
    <w:lvl w:ilvl="2" w:tentative="0">
      <w:start w:val="1"/>
      <w:numFmt w:val="decimal"/>
      <w:isLgl/>
      <w:lvlText w:val="%1.%2.%3"/>
      <w:lvlJc w:val="left"/>
      <w:pPr>
        <w:ind w:left="5580" w:hanging="720"/>
      </w:pPr>
      <w:rPr>
        <w:rFonts w:hint="default"/>
      </w:rPr>
    </w:lvl>
    <w:lvl w:ilvl="3" w:tentative="0">
      <w:start w:val="1"/>
      <w:numFmt w:val="decimal"/>
      <w:isLgl/>
      <w:lvlText w:val="%1.%2.%3.%4"/>
      <w:lvlJc w:val="left"/>
      <w:pPr>
        <w:ind w:left="5580" w:hanging="720"/>
      </w:pPr>
      <w:rPr>
        <w:rFonts w:hint="default"/>
      </w:rPr>
    </w:lvl>
    <w:lvl w:ilvl="4" w:tentative="0">
      <w:start w:val="1"/>
      <w:numFmt w:val="decimal"/>
      <w:isLgl/>
      <w:lvlText w:val="%1.%2.%3.%4.%5"/>
      <w:lvlJc w:val="left"/>
      <w:pPr>
        <w:ind w:left="5940" w:hanging="1080"/>
      </w:pPr>
      <w:rPr>
        <w:rFonts w:hint="default"/>
      </w:rPr>
    </w:lvl>
    <w:lvl w:ilvl="5" w:tentative="0">
      <w:start w:val="1"/>
      <w:numFmt w:val="decimal"/>
      <w:isLgl/>
      <w:lvlText w:val="%1.%2.%3.%4.%5.%6"/>
      <w:lvlJc w:val="left"/>
      <w:pPr>
        <w:ind w:left="5940" w:hanging="1080"/>
      </w:pPr>
      <w:rPr>
        <w:rFonts w:hint="default"/>
      </w:rPr>
    </w:lvl>
    <w:lvl w:ilvl="6" w:tentative="0">
      <w:start w:val="1"/>
      <w:numFmt w:val="decimal"/>
      <w:isLgl/>
      <w:lvlText w:val="%1.%2.%3.%4.%5.%6.%7"/>
      <w:lvlJc w:val="left"/>
      <w:pPr>
        <w:ind w:left="6300" w:hanging="1440"/>
      </w:pPr>
      <w:rPr>
        <w:rFonts w:hint="default"/>
      </w:rPr>
    </w:lvl>
    <w:lvl w:ilvl="7" w:tentative="0">
      <w:start w:val="1"/>
      <w:numFmt w:val="decimal"/>
      <w:isLgl/>
      <w:lvlText w:val="%1.%2.%3.%4.%5.%6.%7.%8"/>
      <w:lvlJc w:val="left"/>
      <w:pPr>
        <w:ind w:left="6300" w:hanging="1440"/>
      </w:pPr>
      <w:rPr>
        <w:rFonts w:hint="default"/>
      </w:rPr>
    </w:lvl>
    <w:lvl w:ilvl="8" w:tentative="0">
      <w:start w:val="1"/>
      <w:numFmt w:val="decimal"/>
      <w:isLgl/>
      <w:lvlText w:val="%1.%2.%3.%4.%5.%6.%7.%8.%9"/>
      <w:lvlJc w:val="left"/>
      <w:pPr>
        <w:ind w:left="6660" w:hanging="1800"/>
      </w:pPr>
      <w:rPr>
        <w:rFonts w:hint="default"/>
      </w:rPr>
    </w:lvl>
  </w:abstractNum>
  <w:abstractNum w:abstractNumId="17">
    <w:nsid w:val="66FA42D8"/>
    <w:multiLevelType w:val="multilevel"/>
    <w:tmpl w:val="66FA42D8"/>
    <w:lvl w:ilvl="0" w:tentative="0">
      <w:start w:val="1"/>
      <w:numFmt w:val="decimal"/>
      <w:lvlText w:val="%1."/>
      <w:lvlJc w:val="left"/>
      <w:pPr>
        <w:ind w:left="720" w:hanging="360"/>
      </w:pPr>
      <w:rPr>
        <w:rFonts w:hint="default"/>
        <w:b w:val="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8">
    <w:nsid w:val="69ED77F2"/>
    <w:multiLevelType w:val="multilevel"/>
    <w:tmpl w:val="69ED77F2"/>
    <w:lvl w:ilvl="0" w:tentative="0">
      <w:start w:val="1"/>
      <w:numFmt w:val="decimal"/>
      <w:lvlText w:val="4.1.%1"/>
      <w:lvlJc w:val="left"/>
      <w:pPr>
        <w:ind w:left="720" w:hanging="360"/>
      </w:pPr>
      <w:rPr>
        <w:rFonts w:hint="default"/>
        <w:i w:val="0"/>
        <w:iCs w:val="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9">
    <w:nsid w:val="6DD97C4B"/>
    <w:multiLevelType w:val="multilevel"/>
    <w:tmpl w:val="6DD97C4B"/>
    <w:lvl w:ilvl="0" w:tentative="0">
      <w:start w:val="1"/>
      <w:numFmt w:val="decimal"/>
      <w:lvlText w:val="%1."/>
      <w:lvlJc w:val="left"/>
      <w:pPr>
        <w:ind w:left="720" w:hanging="360"/>
      </w:pPr>
      <w:rPr>
        <w:rFonts w:hint="default"/>
        <w:b w:val="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0">
    <w:nsid w:val="77CB7915"/>
    <w:multiLevelType w:val="multilevel"/>
    <w:tmpl w:val="77CB7915"/>
    <w:lvl w:ilvl="0" w:tentative="0">
      <w:start w:val="1"/>
      <w:numFmt w:val="decimal"/>
      <w:lvlText w:val="%1."/>
      <w:lvlJc w:val="left"/>
      <w:pPr>
        <w:ind w:left="1620" w:hanging="360"/>
      </w:pPr>
    </w:lvl>
    <w:lvl w:ilvl="1" w:tentative="0">
      <w:start w:val="1"/>
      <w:numFmt w:val="lowerLetter"/>
      <w:lvlText w:val="%2."/>
      <w:lvlJc w:val="left"/>
      <w:pPr>
        <w:ind w:left="2340" w:hanging="360"/>
      </w:pPr>
    </w:lvl>
    <w:lvl w:ilvl="2" w:tentative="0">
      <w:start w:val="1"/>
      <w:numFmt w:val="lowerRoman"/>
      <w:lvlText w:val="%3."/>
      <w:lvlJc w:val="right"/>
      <w:pPr>
        <w:ind w:left="3060" w:hanging="180"/>
      </w:pPr>
    </w:lvl>
    <w:lvl w:ilvl="3" w:tentative="0">
      <w:start w:val="1"/>
      <w:numFmt w:val="decimal"/>
      <w:lvlText w:val="%4."/>
      <w:lvlJc w:val="left"/>
      <w:pPr>
        <w:ind w:left="3780" w:hanging="360"/>
      </w:pPr>
    </w:lvl>
    <w:lvl w:ilvl="4" w:tentative="0">
      <w:start w:val="1"/>
      <w:numFmt w:val="lowerLetter"/>
      <w:lvlText w:val="%5."/>
      <w:lvlJc w:val="left"/>
      <w:pPr>
        <w:ind w:left="4500" w:hanging="360"/>
      </w:pPr>
    </w:lvl>
    <w:lvl w:ilvl="5" w:tentative="0">
      <w:start w:val="1"/>
      <w:numFmt w:val="lowerRoman"/>
      <w:lvlText w:val="%6."/>
      <w:lvlJc w:val="right"/>
      <w:pPr>
        <w:ind w:left="5220" w:hanging="180"/>
      </w:pPr>
    </w:lvl>
    <w:lvl w:ilvl="6" w:tentative="0">
      <w:start w:val="1"/>
      <w:numFmt w:val="decimal"/>
      <w:lvlText w:val="%7."/>
      <w:lvlJc w:val="left"/>
      <w:pPr>
        <w:ind w:left="5940" w:hanging="360"/>
      </w:pPr>
    </w:lvl>
    <w:lvl w:ilvl="7" w:tentative="0">
      <w:start w:val="1"/>
      <w:numFmt w:val="lowerLetter"/>
      <w:lvlText w:val="%8."/>
      <w:lvlJc w:val="left"/>
      <w:pPr>
        <w:ind w:left="6660" w:hanging="360"/>
      </w:pPr>
    </w:lvl>
    <w:lvl w:ilvl="8" w:tentative="0">
      <w:start w:val="1"/>
      <w:numFmt w:val="lowerRoman"/>
      <w:lvlText w:val="%9."/>
      <w:lvlJc w:val="right"/>
      <w:pPr>
        <w:ind w:left="7380" w:hanging="180"/>
      </w:pPr>
    </w:lvl>
  </w:abstractNum>
  <w:abstractNum w:abstractNumId="21">
    <w:nsid w:val="7DCB3622"/>
    <w:multiLevelType w:val="multilevel"/>
    <w:tmpl w:val="7DCB3622"/>
    <w:lvl w:ilvl="0" w:tentative="0">
      <w:start w:val="1"/>
      <w:numFmt w:val="decimal"/>
      <w:lvlText w:val="%1)"/>
      <w:lvlJc w:val="left"/>
      <w:pPr>
        <w:ind w:left="1080" w:hanging="360"/>
      </w:pPr>
      <w:rPr>
        <w:rFonts w:hint="default"/>
        <w:sz w:val="22"/>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upperLetter"/>
      <w:lvlText w:val="%5."/>
      <w:lvlJc w:val="left"/>
      <w:pPr>
        <w:ind w:left="3960" w:hanging="360"/>
      </w:pPr>
      <w:rPr>
        <w:rFonts w:hint="default"/>
      </w:r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22">
    <w:nsid w:val="7EBF328D"/>
    <w:multiLevelType w:val="multilevel"/>
    <w:tmpl w:val="7EBF328D"/>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3">
    <w:nsid w:val="7F9F4BD3"/>
    <w:multiLevelType w:val="multilevel"/>
    <w:tmpl w:val="7F9F4BD3"/>
    <w:lvl w:ilvl="0" w:tentative="0">
      <w:start w:val="1"/>
      <w:numFmt w:val="decimal"/>
      <w:lvlText w:val="1.4.%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 w:numId="2">
    <w:abstractNumId w:val="14"/>
  </w:num>
  <w:num w:numId="3">
    <w:abstractNumId w:val="4"/>
  </w:num>
  <w:num w:numId="4">
    <w:abstractNumId w:val="16"/>
  </w:num>
  <w:num w:numId="5">
    <w:abstractNumId w:val="9"/>
  </w:num>
  <w:num w:numId="6">
    <w:abstractNumId w:val="23"/>
  </w:num>
  <w:num w:numId="7">
    <w:abstractNumId w:val="10"/>
  </w:num>
  <w:num w:numId="8">
    <w:abstractNumId w:val="22"/>
  </w:num>
  <w:num w:numId="9">
    <w:abstractNumId w:val="6"/>
  </w:num>
  <w:num w:numId="10">
    <w:abstractNumId w:val="7"/>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12"/>
  </w:num>
  <w:num w:numId="16">
    <w:abstractNumId w:val="11"/>
  </w:num>
  <w:num w:numId="17">
    <w:abstractNumId w:val="21"/>
  </w:num>
  <w:num w:numId="18">
    <w:abstractNumId w:val="1"/>
  </w:num>
  <w:num w:numId="19">
    <w:abstractNumId w:val="18"/>
  </w:num>
  <w:num w:numId="20">
    <w:abstractNumId w:val="13"/>
  </w:num>
  <w:num w:numId="21">
    <w:abstractNumId w:val="2"/>
  </w:num>
  <w:num w:numId="22">
    <w:abstractNumId w:val="8"/>
  </w:num>
  <w:num w:numId="23">
    <w:abstractNumId w:val="17"/>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hideSpellingErrors/>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3676"/>
    <w:rsid w:val="000109C9"/>
    <w:rsid w:val="00010D7B"/>
    <w:rsid w:val="0001265C"/>
    <w:rsid w:val="00031D1E"/>
    <w:rsid w:val="00036BC0"/>
    <w:rsid w:val="000704C1"/>
    <w:rsid w:val="00071C7E"/>
    <w:rsid w:val="0007275D"/>
    <w:rsid w:val="00076B70"/>
    <w:rsid w:val="00091817"/>
    <w:rsid w:val="000A37EC"/>
    <w:rsid w:val="000B74DF"/>
    <w:rsid w:val="000C3FB5"/>
    <w:rsid w:val="000F1DB9"/>
    <w:rsid w:val="000F27C2"/>
    <w:rsid w:val="00104350"/>
    <w:rsid w:val="00110C88"/>
    <w:rsid w:val="00117099"/>
    <w:rsid w:val="00133B82"/>
    <w:rsid w:val="0014713D"/>
    <w:rsid w:val="00147B54"/>
    <w:rsid w:val="00160B3C"/>
    <w:rsid w:val="001A00CC"/>
    <w:rsid w:val="001A2B4F"/>
    <w:rsid w:val="001B4632"/>
    <w:rsid w:val="001C7364"/>
    <w:rsid w:val="001D63D8"/>
    <w:rsid w:val="002133B9"/>
    <w:rsid w:val="002200D0"/>
    <w:rsid w:val="0025731A"/>
    <w:rsid w:val="002574AD"/>
    <w:rsid w:val="00274702"/>
    <w:rsid w:val="002946FA"/>
    <w:rsid w:val="002C1439"/>
    <w:rsid w:val="002E3676"/>
    <w:rsid w:val="002F482C"/>
    <w:rsid w:val="00304762"/>
    <w:rsid w:val="0032445D"/>
    <w:rsid w:val="00340B22"/>
    <w:rsid w:val="0034395E"/>
    <w:rsid w:val="00346730"/>
    <w:rsid w:val="003521E4"/>
    <w:rsid w:val="003B7A26"/>
    <w:rsid w:val="003C004A"/>
    <w:rsid w:val="003D2B51"/>
    <w:rsid w:val="003D38C5"/>
    <w:rsid w:val="003E049A"/>
    <w:rsid w:val="003E0938"/>
    <w:rsid w:val="003F371B"/>
    <w:rsid w:val="00407374"/>
    <w:rsid w:val="00413BE8"/>
    <w:rsid w:val="004258FD"/>
    <w:rsid w:val="00436EA7"/>
    <w:rsid w:val="004710DC"/>
    <w:rsid w:val="004936BC"/>
    <w:rsid w:val="004B2401"/>
    <w:rsid w:val="004D3657"/>
    <w:rsid w:val="004F404C"/>
    <w:rsid w:val="00535860"/>
    <w:rsid w:val="0057772A"/>
    <w:rsid w:val="00580B54"/>
    <w:rsid w:val="005A2FB1"/>
    <w:rsid w:val="005B0C4A"/>
    <w:rsid w:val="005C5291"/>
    <w:rsid w:val="005D1F60"/>
    <w:rsid w:val="005E5022"/>
    <w:rsid w:val="006056A0"/>
    <w:rsid w:val="00611755"/>
    <w:rsid w:val="006443D1"/>
    <w:rsid w:val="0064661C"/>
    <w:rsid w:val="00676405"/>
    <w:rsid w:val="00676E00"/>
    <w:rsid w:val="00681C9A"/>
    <w:rsid w:val="006A674B"/>
    <w:rsid w:val="006B4FDE"/>
    <w:rsid w:val="006E5DC5"/>
    <w:rsid w:val="006F12D1"/>
    <w:rsid w:val="006F1A9C"/>
    <w:rsid w:val="00703E58"/>
    <w:rsid w:val="007817E8"/>
    <w:rsid w:val="007931DD"/>
    <w:rsid w:val="007938A3"/>
    <w:rsid w:val="007B0D8E"/>
    <w:rsid w:val="007B2FB4"/>
    <w:rsid w:val="007C789C"/>
    <w:rsid w:val="007D3254"/>
    <w:rsid w:val="007D63E1"/>
    <w:rsid w:val="007E5031"/>
    <w:rsid w:val="007F69DB"/>
    <w:rsid w:val="007F75B7"/>
    <w:rsid w:val="0082035A"/>
    <w:rsid w:val="008277A9"/>
    <w:rsid w:val="00863C5D"/>
    <w:rsid w:val="00867CA8"/>
    <w:rsid w:val="008971D3"/>
    <w:rsid w:val="00897D18"/>
    <w:rsid w:val="008F0031"/>
    <w:rsid w:val="00917772"/>
    <w:rsid w:val="00920EF4"/>
    <w:rsid w:val="00925B44"/>
    <w:rsid w:val="009462E1"/>
    <w:rsid w:val="009516B5"/>
    <w:rsid w:val="00986A36"/>
    <w:rsid w:val="009870FF"/>
    <w:rsid w:val="00991174"/>
    <w:rsid w:val="009919ED"/>
    <w:rsid w:val="00993E74"/>
    <w:rsid w:val="00995FAA"/>
    <w:rsid w:val="009A2FC8"/>
    <w:rsid w:val="009D5EFA"/>
    <w:rsid w:val="009E68C9"/>
    <w:rsid w:val="009E71A3"/>
    <w:rsid w:val="009F21F7"/>
    <w:rsid w:val="00A013DC"/>
    <w:rsid w:val="00A01CA8"/>
    <w:rsid w:val="00A1498D"/>
    <w:rsid w:val="00A20F3F"/>
    <w:rsid w:val="00A26433"/>
    <w:rsid w:val="00A4246C"/>
    <w:rsid w:val="00A56567"/>
    <w:rsid w:val="00A6069D"/>
    <w:rsid w:val="00A737F2"/>
    <w:rsid w:val="00A81D2D"/>
    <w:rsid w:val="00AB1695"/>
    <w:rsid w:val="00AC3EC3"/>
    <w:rsid w:val="00AD410A"/>
    <w:rsid w:val="00AF17F9"/>
    <w:rsid w:val="00B464E5"/>
    <w:rsid w:val="00B6595D"/>
    <w:rsid w:val="00BB752F"/>
    <w:rsid w:val="00BF12AD"/>
    <w:rsid w:val="00BF31DC"/>
    <w:rsid w:val="00C11DEB"/>
    <w:rsid w:val="00C139C5"/>
    <w:rsid w:val="00C44322"/>
    <w:rsid w:val="00C469C3"/>
    <w:rsid w:val="00C7111F"/>
    <w:rsid w:val="00C843A5"/>
    <w:rsid w:val="00C848F0"/>
    <w:rsid w:val="00C87A7A"/>
    <w:rsid w:val="00C93127"/>
    <w:rsid w:val="00C961C4"/>
    <w:rsid w:val="00CA23B5"/>
    <w:rsid w:val="00CA3A71"/>
    <w:rsid w:val="00CA46B7"/>
    <w:rsid w:val="00CC408D"/>
    <w:rsid w:val="00CE1381"/>
    <w:rsid w:val="00CE47B9"/>
    <w:rsid w:val="00CF2CCD"/>
    <w:rsid w:val="00CF6E03"/>
    <w:rsid w:val="00D11CFD"/>
    <w:rsid w:val="00D25649"/>
    <w:rsid w:val="00D27B3D"/>
    <w:rsid w:val="00D334D1"/>
    <w:rsid w:val="00D40B6F"/>
    <w:rsid w:val="00D536EB"/>
    <w:rsid w:val="00D62D5E"/>
    <w:rsid w:val="00D7500D"/>
    <w:rsid w:val="00D81E34"/>
    <w:rsid w:val="00D832EE"/>
    <w:rsid w:val="00D90619"/>
    <w:rsid w:val="00D92993"/>
    <w:rsid w:val="00DA2531"/>
    <w:rsid w:val="00DB0A11"/>
    <w:rsid w:val="00DC7B83"/>
    <w:rsid w:val="00DE3D7C"/>
    <w:rsid w:val="00E05AB9"/>
    <w:rsid w:val="00E1363B"/>
    <w:rsid w:val="00E42099"/>
    <w:rsid w:val="00E45A1D"/>
    <w:rsid w:val="00E7040C"/>
    <w:rsid w:val="00E85AD0"/>
    <w:rsid w:val="00E910D1"/>
    <w:rsid w:val="00E94563"/>
    <w:rsid w:val="00EB5C9A"/>
    <w:rsid w:val="00EC5D79"/>
    <w:rsid w:val="00ED703A"/>
    <w:rsid w:val="00EE3FB6"/>
    <w:rsid w:val="00EE59B9"/>
    <w:rsid w:val="00EF6938"/>
    <w:rsid w:val="00F049DC"/>
    <w:rsid w:val="00F1003B"/>
    <w:rsid w:val="00F10216"/>
    <w:rsid w:val="00F15456"/>
    <w:rsid w:val="00F160B5"/>
    <w:rsid w:val="00F3240E"/>
    <w:rsid w:val="00F537EF"/>
    <w:rsid w:val="00F60E40"/>
    <w:rsid w:val="00FC39B0"/>
    <w:rsid w:val="00FC7B9B"/>
    <w:rsid w:val="00FD2BAE"/>
    <w:rsid w:val="062D09BF"/>
    <w:rsid w:val="076D05BF"/>
    <w:rsid w:val="11277D3B"/>
    <w:rsid w:val="17EB3000"/>
    <w:rsid w:val="1ACC5163"/>
    <w:rsid w:val="21C04EB2"/>
    <w:rsid w:val="2B1A4118"/>
    <w:rsid w:val="2D69660C"/>
    <w:rsid w:val="45205E79"/>
    <w:rsid w:val="48823B2F"/>
    <w:rsid w:val="4D7A191D"/>
    <w:rsid w:val="6534541F"/>
    <w:rsid w:val="6ABE5CB2"/>
    <w:rsid w:val="6D1F3697"/>
    <w:rsid w:val="7CCE44D0"/>
    <w:rsid w:val="7E027AD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qFormat="1" w:uiPriority="99" w:semiHidden="0"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0" w:semiHidden="0" w:name="Body Text 2"/>
    <w:lsdException w:uiPriority="99" w:name="Body Text 3"/>
    <w:lsdException w:uiPriority="99" w:name="Body Text Indent 2"/>
    <w:lsdException w:qFormat="1" w:uiPriority="99"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kern w:val="2"/>
      <w:sz w:val="22"/>
      <w:szCs w:val="22"/>
      <w:lang w:val="id-ID" w:eastAsia="en-US" w:bidi="ar-SA"/>
      <w14:ligatures w14:val="standardContextual"/>
    </w:rPr>
  </w:style>
  <w:style w:type="paragraph" w:styleId="2">
    <w:name w:val="heading 1"/>
    <w:basedOn w:val="1"/>
    <w:next w:val="1"/>
    <w:link w:val="34"/>
    <w:qFormat/>
    <w:uiPriority w:val="9"/>
    <w:pPr>
      <w:keepNext/>
      <w:keepLines/>
      <w:spacing w:before="240" w:after="0" w:line="480" w:lineRule="auto"/>
      <w:jc w:val="center"/>
      <w:outlineLvl w:val="0"/>
    </w:pPr>
    <w:rPr>
      <w:rFonts w:ascii="Times New Roman" w:hAnsi="Times New Roman" w:eastAsiaTheme="majorEastAsia" w:cstheme="majorBidi"/>
      <w:b/>
      <w:sz w:val="24"/>
      <w:szCs w:val="32"/>
    </w:rPr>
  </w:style>
  <w:style w:type="paragraph" w:styleId="3">
    <w:name w:val="heading 2"/>
    <w:basedOn w:val="1"/>
    <w:next w:val="1"/>
    <w:link w:val="35"/>
    <w:unhideWhenUsed/>
    <w:qFormat/>
    <w:uiPriority w:val="9"/>
    <w:pPr>
      <w:keepNext/>
      <w:keepLines/>
      <w:spacing w:before="40" w:after="0" w:line="360" w:lineRule="auto"/>
      <w:jc w:val="both"/>
      <w:outlineLvl w:val="1"/>
    </w:pPr>
    <w:rPr>
      <w:rFonts w:ascii="Times New Roman" w:hAnsi="Times New Roman" w:eastAsiaTheme="majorEastAsia" w:cstheme="majorBidi"/>
      <w:b/>
      <w:sz w:val="24"/>
      <w:szCs w:val="26"/>
    </w:rPr>
  </w:style>
  <w:style w:type="paragraph" w:styleId="4">
    <w:name w:val="heading 3"/>
    <w:basedOn w:val="1"/>
    <w:next w:val="1"/>
    <w:link w:val="37"/>
    <w:unhideWhenUsed/>
    <w:qFormat/>
    <w:uiPriority w:val="9"/>
    <w:pPr>
      <w:keepNext/>
      <w:keepLines/>
      <w:spacing w:before="40" w:after="0" w:line="360" w:lineRule="auto"/>
      <w:jc w:val="both"/>
      <w:outlineLvl w:val="2"/>
    </w:pPr>
    <w:rPr>
      <w:rFonts w:ascii="Times New Roman" w:hAnsi="Times New Roman" w:eastAsiaTheme="majorEastAsia" w:cstheme="majorBidi"/>
      <w:b/>
      <w:sz w:val="24"/>
      <w:szCs w:val="24"/>
    </w:rPr>
  </w:style>
  <w:style w:type="paragraph" w:styleId="5">
    <w:name w:val="heading 4"/>
    <w:basedOn w:val="1"/>
    <w:next w:val="1"/>
    <w:link w:val="42"/>
    <w:unhideWhenUsed/>
    <w:qFormat/>
    <w:uiPriority w:val="9"/>
    <w:pPr>
      <w:keepNext/>
      <w:keepLines/>
      <w:spacing w:before="40" w:after="0"/>
      <w:jc w:val="both"/>
      <w:outlineLvl w:val="3"/>
    </w:pPr>
    <w:rPr>
      <w:rFonts w:ascii="Times New Roman" w:hAnsi="Times New Roman" w:eastAsiaTheme="majorEastAsia" w:cstheme="majorBidi"/>
      <w:b/>
      <w:iCs/>
      <w:sz w:val="24"/>
    </w:rPr>
  </w:style>
  <w:style w:type="paragraph" w:styleId="6">
    <w:name w:val="heading 5"/>
    <w:basedOn w:val="1"/>
    <w:next w:val="1"/>
    <w:link w:val="59"/>
    <w:unhideWhenUsed/>
    <w:qFormat/>
    <w:uiPriority w:val="9"/>
    <w:pPr>
      <w:keepNext/>
      <w:keepLines/>
      <w:spacing w:before="40" w:after="0" w:line="360" w:lineRule="auto"/>
      <w:jc w:val="both"/>
      <w:outlineLvl w:val="4"/>
    </w:pPr>
    <w:rPr>
      <w:rFonts w:ascii="Times New Roman" w:hAnsi="Times New Roman" w:eastAsiaTheme="majorEastAsia" w:cstheme="majorBidi"/>
      <w:b/>
      <w:sz w:val="24"/>
    </w:rPr>
  </w:style>
  <w:style w:type="character" w:default="1" w:styleId="7">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9">
    <w:name w:val="Body Text"/>
    <w:basedOn w:val="1"/>
    <w:link w:val="49"/>
    <w:unhideWhenUsed/>
    <w:qFormat/>
    <w:uiPriority w:val="99"/>
    <w:pPr>
      <w:spacing w:after="120"/>
    </w:pPr>
  </w:style>
  <w:style w:type="paragraph" w:styleId="10">
    <w:name w:val="Body Text 2"/>
    <w:basedOn w:val="1"/>
    <w:link w:val="47"/>
    <w:unhideWhenUsed/>
    <w:qFormat/>
    <w:uiPriority w:val="0"/>
    <w:pPr>
      <w:spacing w:after="120" w:line="480" w:lineRule="auto"/>
    </w:pPr>
    <w:rPr>
      <w:rFonts w:ascii="Times New Roman" w:hAnsi="Times New Roman" w:eastAsia="Times New Roman" w:cs="Times New Roman"/>
      <w:kern w:val="0"/>
      <w:sz w:val="24"/>
      <w:szCs w:val="24"/>
      <w:lang w:val="zh-CN"/>
    </w:rPr>
  </w:style>
  <w:style w:type="paragraph" w:styleId="11">
    <w:name w:val="Body Text Indent"/>
    <w:basedOn w:val="1"/>
    <w:link w:val="46"/>
    <w:semiHidden/>
    <w:unhideWhenUsed/>
    <w:qFormat/>
    <w:uiPriority w:val="99"/>
    <w:pPr>
      <w:spacing w:after="120"/>
      <w:ind w:left="360"/>
    </w:pPr>
  </w:style>
  <w:style w:type="paragraph" w:styleId="12">
    <w:name w:val="Body Text Indent 3"/>
    <w:basedOn w:val="1"/>
    <w:link w:val="45"/>
    <w:unhideWhenUsed/>
    <w:qFormat/>
    <w:uiPriority w:val="99"/>
    <w:pPr>
      <w:spacing w:after="120" w:line="240" w:lineRule="auto"/>
      <w:ind w:left="360"/>
    </w:pPr>
    <w:rPr>
      <w:rFonts w:ascii="Times New Roman" w:hAnsi="Times New Roman" w:eastAsia="Times New Roman" w:cs="Times New Roman"/>
      <w:kern w:val="0"/>
      <w:sz w:val="16"/>
      <w:szCs w:val="16"/>
      <w:lang w:val="zh-CN" w:eastAsia="zh-CN"/>
    </w:rPr>
  </w:style>
  <w:style w:type="paragraph" w:styleId="13">
    <w:name w:val="caption"/>
    <w:basedOn w:val="1"/>
    <w:next w:val="1"/>
    <w:unhideWhenUsed/>
    <w:qFormat/>
    <w:uiPriority w:val="35"/>
    <w:pPr>
      <w:spacing w:after="200" w:line="240" w:lineRule="auto"/>
    </w:pPr>
    <w:rPr>
      <w:i/>
      <w:iCs/>
      <w:color w:val="44546A" w:themeColor="text2"/>
      <w:sz w:val="18"/>
      <w:szCs w:val="18"/>
      <w14:textFill>
        <w14:solidFill>
          <w14:schemeClr w14:val="tx2"/>
        </w14:solidFill>
      </w14:textFill>
    </w:rPr>
  </w:style>
  <w:style w:type="character" w:styleId="14">
    <w:name w:val="Emphasis"/>
    <w:basedOn w:val="7"/>
    <w:qFormat/>
    <w:uiPriority w:val="20"/>
    <w:rPr>
      <w:i/>
      <w:iCs/>
    </w:rPr>
  </w:style>
  <w:style w:type="paragraph" w:styleId="15">
    <w:name w:val="footer"/>
    <w:basedOn w:val="1"/>
    <w:link w:val="40"/>
    <w:unhideWhenUsed/>
    <w:qFormat/>
    <w:uiPriority w:val="99"/>
    <w:pPr>
      <w:tabs>
        <w:tab w:val="center" w:pos="4680"/>
        <w:tab w:val="right" w:pos="9360"/>
      </w:tabs>
      <w:spacing w:after="0" w:line="240" w:lineRule="auto"/>
    </w:pPr>
    <w:rPr>
      <w:rFonts w:ascii="Times New Roman" w:hAnsi="Times New Roman" w:eastAsia="Times New Roman" w:cs="Times New Roman"/>
      <w:kern w:val="0"/>
      <w:sz w:val="24"/>
      <w:szCs w:val="24"/>
      <w:lang w:val="zh-CN"/>
    </w:rPr>
  </w:style>
  <w:style w:type="paragraph" w:styleId="16">
    <w:name w:val="header"/>
    <w:basedOn w:val="1"/>
    <w:link w:val="39"/>
    <w:unhideWhenUsed/>
    <w:qFormat/>
    <w:uiPriority w:val="99"/>
    <w:pPr>
      <w:tabs>
        <w:tab w:val="center" w:pos="4680"/>
        <w:tab w:val="right" w:pos="9360"/>
      </w:tabs>
      <w:spacing w:after="0" w:line="240" w:lineRule="auto"/>
    </w:pPr>
    <w:rPr>
      <w:rFonts w:ascii="Times New Roman" w:hAnsi="Times New Roman" w:eastAsia="Times New Roman" w:cs="Times New Roman"/>
      <w:kern w:val="0"/>
      <w:sz w:val="24"/>
      <w:szCs w:val="24"/>
      <w:lang w:val="zh-CN"/>
    </w:rPr>
  </w:style>
  <w:style w:type="character" w:styleId="17">
    <w:name w:val="Hyperlink"/>
    <w:basedOn w:val="7"/>
    <w:unhideWhenUsed/>
    <w:qFormat/>
    <w:uiPriority w:val="99"/>
    <w:rPr>
      <w:color w:val="0563C1" w:themeColor="hyperlink"/>
      <w:u w:val="single"/>
      <w14:textFill>
        <w14:solidFill>
          <w14:schemeClr w14:val="hlink"/>
        </w14:solidFill>
      </w14:textFill>
    </w:rPr>
  </w:style>
  <w:style w:type="paragraph" w:styleId="18">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kern w:val="0"/>
      <w:sz w:val="24"/>
      <w:szCs w:val="24"/>
      <w:lang w:val="zh-CN"/>
    </w:rPr>
  </w:style>
  <w:style w:type="character" w:styleId="19">
    <w:name w:val="page number"/>
    <w:basedOn w:val="7"/>
    <w:semiHidden/>
    <w:unhideWhenUsed/>
    <w:qFormat/>
    <w:uiPriority w:val="99"/>
  </w:style>
  <w:style w:type="paragraph" w:styleId="20">
    <w:name w:val="Plain Text"/>
    <w:basedOn w:val="1"/>
    <w:link w:val="48"/>
    <w:qFormat/>
    <w:uiPriority w:val="0"/>
    <w:pPr>
      <w:spacing w:after="0" w:line="240" w:lineRule="auto"/>
    </w:pPr>
    <w:rPr>
      <w:rFonts w:ascii="Courier New" w:hAnsi="Courier New" w:eastAsia="Times New Roman" w:cs="Times New Roman"/>
      <w:kern w:val="0"/>
      <w:sz w:val="20"/>
      <w:szCs w:val="20"/>
      <w:lang w:val="zh-CN" w:eastAsia="zh-CN"/>
    </w:rPr>
  </w:style>
  <w:style w:type="paragraph" w:styleId="21">
    <w:name w:val="Subtitle"/>
    <w:basedOn w:val="1"/>
    <w:next w:val="1"/>
    <w:link w:val="54"/>
    <w:qFormat/>
    <w:uiPriority w:val="11"/>
    <w:pPr>
      <w:spacing w:before="480" w:after="0" w:line="240" w:lineRule="auto"/>
      <w:jc w:val="center"/>
    </w:pPr>
    <w:rPr>
      <w:rFonts w:ascii="Times New Roman" w:hAnsi="Times New Roman" w:cs="Times New Roman" w:eastAsiaTheme="minorEastAsia"/>
      <w:b/>
      <w:color w:val="000000" w:themeColor="text1"/>
      <w:spacing w:val="15"/>
      <w:kern w:val="0"/>
      <w:sz w:val="24"/>
      <w:szCs w:val="24"/>
      <w:lang w:val="zh-CN"/>
      <w14:textFill>
        <w14:solidFill>
          <w14:schemeClr w14:val="tx1"/>
        </w14:solidFill>
      </w14:textFill>
    </w:rPr>
  </w:style>
  <w:style w:type="table" w:styleId="22">
    <w:name w:val="Table Grid"/>
    <w:basedOn w:val="8"/>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3">
    <w:name w:val="table of figures"/>
    <w:basedOn w:val="1"/>
    <w:next w:val="1"/>
    <w:unhideWhenUsed/>
    <w:qFormat/>
    <w:uiPriority w:val="99"/>
    <w:pPr>
      <w:spacing w:after="0"/>
    </w:pPr>
  </w:style>
  <w:style w:type="paragraph" w:styleId="24">
    <w:name w:val="Title"/>
    <w:basedOn w:val="1"/>
    <w:next w:val="1"/>
    <w:link w:val="52"/>
    <w:qFormat/>
    <w:uiPriority w:val="10"/>
    <w:pPr>
      <w:spacing w:before="840" w:after="0" w:line="240" w:lineRule="auto"/>
      <w:contextualSpacing/>
      <w:jc w:val="center"/>
    </w:pPr>
    <w:rPr>
      <w:rFonts w:ascii="Times New Roman" w:hAnsi="Times New Roman" w:eastAsiaTheme="majorEastAsia" w:cstheme="majorBidi"/>
      <w:b/>
      <w:spacing w:val="-10"/>
      <w:kern w:val="28"/>
      <w:sz w:val="28"/>
      <w:szCs w:val="56"/>
      <w:lang w:val="zh-CN"/>
    </w:rPr>
  </w:style>
  <w:style w:type="paragraph" w:styleId="25">
    <w:name w:val="toc 1"/>
    <w:basedOn w:val="1"/>
    <w:next w:val="1"/>
    <w:unhideWhenUsed/>
    <w:qFormat/>
    <w:uiPriority w:val="39"/>
    <w:pPr>
      <w:tabs>
        <w:tab w:val="right" w:leader="dot" w:pos="7927"/>
      </w:tabs>
      <w:spacing w:after="0" w:line="360" w:lineRule="auto"/>
    </w:pPr>
    <w:rPr>
      <w:rFonts w:ascii="Times New Roman" w:hAnsi="Times New Roman" w:cs="Times New Roman"/>
      <w:b/>
      <w:bCs/>
      <w:sz w:val="24"/>
      <w:szCs w:val="24"/>
    </w:rPr>
  </w:style>
  <w:style w:type="paragraph" w:styleId="26">
    <w:name w:val="toc 2"/>
    <w:basedOn w:val="1"/>
    <w:next w:val="1"/>
    <w:unhideWhenUsed/>
    <w:qFormat/>
    <w:uiPriority w:val="39"/>
    <w:pPr>
      <w:tabs>
        <w:tab w:val="left" w:pos="1260"/>
        <w:tab w:val="right" w:leader="dot" w:pos="7927"/>
      </w:tabs>
      <w:spacing w:after="0" w:line="360" w:lineRule="auto"/>
      <w:ind w:left="720"/>
    </w:pPr>
  </w:style>
  <w:style w:type="paragraph" w:styleId="27">
    <w:name w:val="toc 3"/>
    <w:basedOn w:val="1"/>
    <w:next w:val="1"/>
    <w:unhideWhenUsed/>
    <w:qFormat/>
    <w:uiPriority w:val="39"/>
    <w:pPr>
      <w:tabs>
        <w:tab w:val="left" w:pos="1980"/>
        <w:tab w:val="right" w:leader="dot" w:pos="7927"/>
      </w:tabs>
      <w:spacing w:after="0" w:line="360" w:lineRule="auto"/>
      <w:ind w:left="1260"/>
    </w:pPr>
  </w:style>
  <w:style w:type="paragraph" w:styleId="28">
    <w:name w:val="toc 4"/>
    <w:basedOn w:val="1"/>
    <w:next w:val="1"/>
    <w:unhideWhenUsed/>
    <w:qFormat/>
    <w:uiPriority w:val="39"/>
    <w:pPr>
      <w:tabs>
        <w:tab w:val="left" w:pos="2880"/>
        <w:tab w:val="right" w:leader="dot" w:pos="7927"/>
      </w:tabs>
      <w:spacing w:after="0" w:line="360" w:lineRule="auto"/>
      <w:ind w:left="1980"/>
    </w:pPr>
  </w:style>
  <w:style w:type="paragraph" w:styleId="29">
    <w:name w:val="toc 5"/>
    <w:basedOn w:val="1"/>
    <w:next w:val="1"/>
    <w:unhideWhenUsed/>
    <w:qFormat/>
    <w:uiPriority w:val="39"/>
    <w:pPr>
      <w:spacing w:after="100"/>
      <w:ind w:left="880"/>
    </w:pPr>
    <w:rPr>
      <w:rFonts w:eastAsiaTheme="minorEastAsia"/>
      <w:kern w:val="0"/>
      <w:lang w:val="en-US"/>
    </w:rPr>
  </w:style>
  <w:style w:type="paragraph" w:styleId="30">
    <w:name w:val="toc 6"/>
    <w:basedOn w:val="1"/>
    <w:next w:val="1"/>
    <w:unhideWhenUsed/>
    <w:qFormat/>
    <w:uiPriority w:val="39"/>
    <w:pPr>
      <w:spacing w:after="100"/>
      <w:ind w:left="1100"/>
    </w:pPr>
    <w:rPr>
      <w:rFonts w:eastAsiaTheme="minorEastAsia"/>
      <w:kern w:val="0"/>
      <w:lang w:val="en-US"/>
    </w:rPr>
  </w:style>
  <w:style w:type="paragraph" w:styleId="31">
    <w:name w:val="toc 7"/>
    <w:basedOn w:val="1"/>
    <w:next w:val="1"/>
    <w:unhideWhenUsed/>
    <w:qFormat/>
    <w:uiPriority w:val="39"/>
    <w:pPr>
      <w:spacing w:after="100"/>
      <w:ind w:left="1320"/>
    </w:pPr>
    <w:rPr>
      <w:rFonts w:eastAsiaTheme="minorEastAsia"/>
      <w:kern w:val="0"/>
      <w:lang w:val="en-US"/>
    </w:rPr>
  </w:style>
  <w:style w:type="paragraph" w:styleId="32">
    <w:name w:val="toc 8"/>
    <w:basedOn w:val="1"/>
    <w:next w:val="1"/>
    <w:unhideWhenUsed/>
    <w:qFormat/>
    <w:uiPriority w:val="39"/>
    <w:pPr>
      <w:spacing w:after="100"/>
      <w:ind w:left="1540"/>
    </w:pPr>
    <w:rPr>
      <w:rFonts w:eastAsiaTheme="minorEastAsia"/>
      <w:kern w:val="0"/>
      <w:lang w:val="en-US"/>
    </w:rPr>
  </w:style>
  <w:style w:type="paragraph" w:styleId="33">
    <w:name w:val="toc 9"/>
    <w:basedOn w:val="1"/>
    <w:next w:val="1"/>
    <w:unhideWhenUsed/>
    <w:qFormat/>
    <w:uiPriority w:val="39"/>
    <w:pPr>
      <w:spacing w:after="100"/>
      <w:ind w:left="1760"/>
    </w:pPr>
    <w:rPr>
      <w:rFonts w:eastAsiaTheme="minorEastAsia"/>
      <w:kern w:val="0"/>
      <w:lang w:val="en-US"/>
    </w:rPr>
  </w:style>
  <w:style w:type="character" w:customStyle="1" w:styleId="34">
    <w:name w:val="Heading 1 Char"/>
    <w:basedOn w:val="7"/>
    <w:link w:val="2"/>
    <w:qFormat/>
    <w:uiPriority w:val="9"/>
    <w:rPr>
      <w:rFonts w:ascii="Times New Roman" w:hAnsi="Times New Roman" w:eastAsiaTheme="majorEastAsia" w:cstheme="majorBidi"/>
      <w:b/>
      <w:sz w:val="24"/>
      <w:szCs w:val="32"/>
      <w:lang w:val="id-ID"/>
    </w:rPr>
  </w:style>
  <w:style w:type="character" w:customStyle="1" w:styleId="35">
    <w:name w:val="Heading 2 Char"/>
    <w:basedOn w:val="7"/>
    <w:link w:val="3"/>
    <w:qFormat/>
    <w:uiPriority w:val="9"/>
    <w:rPr>
      <w:rFonts w:ascii="Times New Roman" w:hAnsi="Times New Roman" w:eastAsiaTheme="majorEastAsia" w:cstheme="majorBidi"/>
      <w:b/>
      <w:sz w:val="24"/>
      <w:szCs w:val="26"/>
      <w:lang w:val="id-ID"/>
    </w:rPr>
  </w:style>
  <w:style w:type="paragraph" w:styleId="36">
    <w:name w:val="List Paragraph"/>
    <w:basedOn w:val="1"/>
    <w:link w:val="38"/>
    <w:qFormat/>
    <w:uiPriority w:val="34"/>
    <w:pPr>
      <w:ind w:left="720"/>
      <w:contextualSpacing/>
    </w:pPr>
  </w:style>
  <w:style w:type="character" w:customStyle="1" w:styleId="37">
    <w:name w:val="Heading 3 Char"/>
    <w:basedOn w:val="7"/>
    <w:link w:val="4"/>
    <w:qFormat/>
    <w:uiPriority w:val="9"/>
    <w:rPr>
      <w:rFonts w:ascii="Times New Roman" w:hAnsi="Times New Roman" w:eastAsiaTheme="majorEastAsia" w:cstheme="majorBidi"/>
      <w:b/>
      <w:sz w:val="24"/>
      <w:szCs w:val="24"/>
      <w:lang w:val="id-ID"/>
    </w:rPr>
  </w:style>
  <w:style w:type="character" w:customStyle="1" w:styleId="38">
    <w:name w:val="List Paragraph Char"/>
    <w:link w:val="36"/>
    <w:qFormat/>
    <w:locked/>
    <w:uiPriority w:val="34"/>
    <w:rPr>
      <w:lang w:val="id-ID"/>
    </w:rPr>
  </w:style>
  <w:style w:type="character" w:customStyle="1" w:styleId="39">
    <w:name w:val="Header Char"/>
    <w:basedOn w:val="7"/>
    <w:link w:val="16"/>
    <w:uiPriority w:val="99"/>
    <w:rPr>
      <w:rFonts w:ascii="Times New Roman" w:hAnsi="Times New Roman" w:eastAsia="Times New Roman" w:cs="Times New Roman"/>
      <w:kern w:val="0"/>
      <w:sz w:val="24"/>
      <w:szCs w:val="24"/>
      <w:lang w:val="zh-CN"/>
    </w:rPr>
  </w:style>
  <w:style w:type="character" w:customStyle="1" w:styleId="40">
    <w:name w:val="Footer Char"/>
    <w:basedOn w:val="7"/>
    <w:link w:val="15"/>
    <w:qFormat/>
    <w:uiPriority w:val="99"/>
    <w:rPr>
      <w:rFonts w:ascii="Times New Roman" w:hAnsi="Times New Roman" w:eastAsia="Times New Roman" w:cs="Times New Roman"/>
      <w:kern w:val="0"/>
      <w:sz w:val="24"/>
      <w:szCs w:val="24"/>
      <w:lang w:val="zh-CN"/>
    </w:rPr>
  </w:style>
  <w:style w:type="character" w:customStyle="1" w:styleId="41">
    <w:name w:val="m7eme"/>
    <w:basedOn w:val="7"/>
    <w:uiPriority w:val="0"/>
  </w:style>
  <w:style w:type="character" w:customStyle="1" w:styleId="42">
    <w:name w:val="Heading 4 Char"/>
    <w:basedOn w:val="7"/>
    <w:link w:val="5"/>
    <w:uiPriority w:val="9"/>
    <w:rPr>
      <w:rFonts w:ascii="Times New Roman" w:hAnsi="Times New Roman" w:eastAsiaTheme="majorEastAsia" w:cstheme="majorBidi"/>
      <w:b/>
      <w:iCs/>
      <w:sz w:val="24"/>
      <w:lang w:val="id-ID"/>
    </w:rPr>
  </w:style>
  <w:style w:type="character" w:customStyle="1" w:styleId="43">
    <w:name w:val="sw"/>
    <w:basedOn w:val="7"/>
    <w:uiPriority w:val="0"/>
  </w:style>
  <w:style w:type="character" w:customStyle="1" w:styleId="44">
    <w:name w:val="Unresolved Mention1"/>
    <w:basedOn w:val="7"/>
    <w:semiHidden/>
    <w:unhideWhenUsed/>
    <w:qFormat/>
    <w:uiPriority w:val="99"/>
    <w:rPr>
      <w:color w:val="605E5C"/>
      <w:shd w:val="clear" w:color="auto" w:fill="E1DFDD"/>
    </w:rPr>
  </w:style>
  <w:style w:type="character" w:customStyle="1" w:styleId="45">
    <w:name w:val="Body Text Indent 3 Char"/>
    <w:basedOn w:val="7"/>
    <w:link w:val="12"/>
    <w:uiPriority w:val="99"/>
    <w:rPr>
      <w:rFonts w:ascii="Times New Roman" w:hAnsi="Times New Roman" w:eastAsia="Times New Roman" w:cs="Times New Roman"/>
      <w:kern w:val="0"/>
      <w:sz w:val="16"/>
      <w:szCs w:val="16"/>
      <w:lang w:val="zh-CN" w:eastAsia="zh-CN"/>
    </w:rPr>
  </w:style>
  <w:style w:type="character" w:customStyle="1" w:styleId="46">
    <w:name w:val="Body Text Indent Char"/>
    <w:basedOn w:val="7"/>
    <w:link w:val="11"/>
    <w:semiHidden/>
    <w:uiPriority w:val="99"/>
    <w:rPr>
      <w:lang w:val="id-ID"/>
    </w:rPr>
  </w:style>
  <w:style w:type="character" w:customStyle="1" w:styleId="47">
    <w:name w:val="Body Text 2 Char"/>
    <w:basedOn w:val="7"/>
    <w:link w:val="10"/>
    <w:uiPriority w:val="0"/>
    <w:rPr>
      <w:rFonts w:ascii="Times New Roman" w:hAnsi="Times New Roman" w:eastAsia="Times New Roman" w:cs="Times New Roman"/>
      <w:kern w:val="0"/>
      <w:sz w:val="24"/>
      <w:szCs w:val="24"/>
      <w:lang w:val="zh-CN"/>
    </w:rPr>
  </w:style>
  <w:style w:type="character" w:customStyle="1" w:styleId="48">
    <w:name w:val="Plain Text Char"/>
    <w:basedOn w:val="7"/>
    <w:link w:val="20"/>
    <w:uiPriority w:val="0"/>
    <w:rPr>
      <w:rFonts w:ascii="Courier New" w:hAnsi="Courier New" w:eastAsia="Times New Roman" w:cs="Times New Roman"/>
      <w:kern w:val="0"/>
      <w:sz w:val="20"/>
      <w:szCs w:val="20"/>
      <w:lang w:val="zh-CN" w:eastAsia="zh-CN"/>
    </w:rPr>
  </w:style>
  <w:style w:type="character" w:customStyle="1" w:styleId="49">
    <w:name w:val="Body Text Char"/>
    <w:basedOn w:val="7"/>
    <w:link w:val="9"/>
    <w:uiPriority w:val="99"/>
    <w:rPr>
      <w:lang w:val="id-ID"/>
    </w:rPr>
  </w:style>
  <w:style w:type="paragraph" w:customStyle="1" w:styleId="50">
    <w:name w:val="TOC Heading"/>
    <w:basedOn w:val="2"/>
    <w:next w:val="1"/>
    <w:unhideWhenUsed/>
    <w:qFormat/>
    <w:uiPriority w:val="39"/>
    <w:pPr>
      <w:spacing w:line="259" w:lineRule="auto"/>
      <w:jc w:val="left"/>
      <w:outlineLvl w:val="9"/>
    </w:pPr>
    <w:rPr>
      <w:rFonts w:asciiTheme="majorHAnsi" w:hAnsiTheme="majorHAnsi"/>
      <w:b w:val="0"/>
      <w:color w:val="2F5597" w:themeColor="accent1" w:themeShade="BF"/>
      <w:kern w:val="0"/>
      <w:sz w:val="32"/>
      <w:lang w:val="en-US"/>
    </w:rPr>
  </w:style>
  <w:style w:type="character" w:styleId="51">
    <w:name w:val="Placeholder Text"/>
    <w:basedOn w:val="7"/>
    <w:semiHidden/>
    <w:uiPriority w:val="99"/>
    <w:rPr>
      <w:color w:val="808080"/>
    </w:rPr>
  </w:style>
  <w:style w:type="character" w:customStyle="1" w:styleId="52">
    <w:name w:val="Title Char"/>
    <w:basedOn w:val="7"/>
    <w:link w:val="24"/>
    <w:uiPriority w:val="10"/>
    <w:rPr>
      <w:rFonts w:ascii="Times New Roman" w:hAnsi="Times New Roman" w:eastAsiaTheme="majorEastAsia" w:cstheme="majorBidi"/>
      <w:b/>
      <w:spacing w:val="-10"/>
      <w:kern w:val="28"/>
      <w:sz w:val="28"/>
      <w:szCs w:val="56"/>
      <w:lang w:val="zh-CN"/>
    </w:rPr>
  </w:style>
  <w:style w:type="paragraph" w:customStyle="1" w:styleId="53">
    <w:name w:val="Institusi"/>
    <w:basedOn w:val="1"/>
    <w:qFormat/>
    <w:uiPriority w:val="0"/>
    <w:pPr>
      <w:spacing w:before="1440" w:after="120" w:line="360" w:lineRule="auto"/>
      <w:contextualSpacing/>
      <w:jc w:val="center"/>
    </w:pPr>
    <w:rPr>
      <w:rFonts w:ascii="Times New Roman" w:hAnsi="Times New Roman" w:eastAsia="Times New Roman" w:cs="Times New Roman"/>
      <w:b/>
      <w:kern w:val="0"/>
      <w:sz w:val="24"/>
      <w:szCs w:val="24"/>
      <w:lang w:val="zh-CN"/>
    </w:rPr>
  </w:style>
  <w:style w:type="character" w:customStyle="1" w:styleId="54">
    <w:name w:val="Subtitle Char"/>
    <w:basedOn w:val="7"/>
    <w:link w:val="21"/>
    <w:uiPriority w:val="11"/>
    <w:rPr>
      <w:rFonts w:ascii="Times New Roman" w:hAnsi="Times New Roman" w:cs="Times New Roman" w:eastAsiaTheme="minorEastAsia"/>
      <w:b/>
      <w:color w:val="000000" w:themeColor="text1"/>
      <w:spacing w:val="15"/>
      <w:kern w:val="0"/>
      <w:sz w:val="24"/>
      <w:szCs w:val="24"/>
      <w:lang w:val="zh-CN"/>
      <w14:textFill>
        <w14:solidFill>
          <w14:schemeClr w14:val="tx1"/>
        </w14:solidFill>
      </w14:textFill>
    </w:rPr>
  </w:style>
  <w:style w:type="character" w:customStyle="1" w:styleId="55">
    <w:name w:val="Unresolved Mention2"/>
    <w:basedOn w:val="7"/>
    <w:semiHidden/>
    <w:unhideWhenUsed/>
    <w:uiPriority w:val="99"/>
    <w:rPr>
      <w:color w:val="605E5C"/>
      <w:shd w:val="clear" w:color="auto" w:fill="E1DFDD"/>
    </w:rPr>
  </w:style>
  <w:style w:type="paragraph" w:customStyle="1" w:styleId="56">
    <w:name w:val="Bibliography"/>
    <w:basedOn w:val="1"/>
    <w:next w:val="1"/>
    <w:unhideWhenUsed/>
    <w:uiPriority w:val="37"/>
  </w:style>
  <w:style w:type="character" w:customStyle="1" w:styleId="57">
    <w:name w:val="separator"/>
    <w:basedOn w:val="7"/>
    <w:uiPriority w:val="0"/>
  </w:style>
  <w:style w:type="paragraph" w:customStyle="1" w:styleId="58">
    <w:name w:val="current"/>
    <w:basedOn w:val="1"/>
    <w:uiPriority w:val="0"/>
    <w:pPr>
      <w:spacing w:before="100" w:beforeAutospacing="1" w:after="100" w:afterAutospacing="1" w:line="240" w:lineRule="auto"/>
    </w:pPr>
    <w:rPr>
      <w:rFonts w:ascii="Times New Roman" w:hAnsi="Times New Roman" w:eastAsia="Times New Roman" w:cs="Times New Roman"/>
      <w:kern w:val="0"/>
      <w:sz w:val="24"/>
      <w:szCs w:val="24"/>
      <w:lang w:val="zh-CN" w:eastAsia="zh-CN"/>
    </w:rPr>
  </w:style>
  <w:style w:type="character" w:customStyle="1" w:styleId="59">
    <w:name w:val="Heading 5 Char"/>
    <w:basedOn w:val="7"/>
    <w:link w:val="6"/>
    <w:uiPriority w:val="9"/>
    <w:rPr>
      <w:rFonts w:ascii="Times New Roman" w:hAnsi="Times New Roman" w:eastAsiaTheme="majorEastAsia" w:cstheme="majorBidi"/>
      <w:b/>
      <w:sz w:val="24"/>
      <w:lang w:val="id-ID"/>
    </w:rPr>
  </w:style>
  <w:style w:type="paragraph" w:customStyle="1" w:styleId="60">
    <w:name w:val="Gambar"/>
    <w:basedOn w:val="1"/>
    <w:link w:val="61"/>
    <w:qFormat/>
    <w:uiPriority w:val="0"/>
    <w:pPr>
      <w:spacing w:after="0" w:line="240" w:lineRule="auto"/>
      <w:jc w:val="center"/>
    </w:pPr>
    <w:rPr>
      <w:rFonts w:ascii="Times New Roman" w:hAnsi="Times New Roman" w:eastAsia="Calibri" w:cs="Times New Roman"/>
      <w:b/>
      <w:color w:val="000000"/>
      <w:kern w:val="0"/>
      <w:sz w:val="24"/>
      <w:szCs w:val="24"/>
    </w:rPr>
  </w:style>
  <w:style w:type="character" w:customStyle="1" w:styleId="61">
    <w:name w:val="Gambar Char"/>
    <w:basedOn w:val="7"/>
    <w:link w:val="60"/>
    <w:uiPriority w:val="0"/>
    <w:rPr>
      <w:rFonts w:ascii="Times New Roman" w:hAnsi="Times New Roman" w:eastAsia="Calibri" w:cs="Times New Roman"/>
      <w:b/>
      <w:color w:val="000000"/>
      <w:kern w:val="0"/>
      <w:sz w:val="24"/>
      <w:szCs w:val="24"/>
      <w:lang w:val="id-ID"/>
    </w:rPr>
  </w:style>
  <w:style w:type="paragraph" w:customStyle="1" w:styleId="62">
    <w:name w:val="Tabel"/>
    <w:basedOn w:val="1"/>
    <w:link w:val="63"/>
    <w:qFormat/>
    <w:uiPriority w:val="0"/>
    <w:pPr>
      <w:spacing w:after="0" w:line="240" w:lineRule="auto"/>
      <w:jc w:val="center"/>
    </w:pPr>
    <w:rPr>
      <w:rFonts w:ascii="Times New Roman" w:hAnsi="Times New Roman" w:eastAsia="Calibri" w:cs="Times New Roman"/>
      <w:b/>
      <w:color w:val="000000"/>
      <w:kern w:val="0"/>
      <w:sz w:val="24"/>
      <w:szCs w:val="24"/>
    </w:rPr>
  </w:style>
  <w:style w:type="character" w:customStyle="1" w:styleId="63">
    <w:name w:val="Tabel Char"/>
    <w:basedOn w:val="7"/>
    <w:link w:val="62"/>
    <w:uiPriority w:val="0"/>
    <w:rPr>
      <w:rFonts w:ascii="Times New Roman" w:hAnsi="Times New Roman" w:eastAsia="Calibri" w:cs="Times New Roman"/>
      <w:b/>
      <w:color w:val="000000"/>
      <w:kern w:val="0"/>
      <w:sz w:val="24"/>
      <w:szCs w:val="24"/>
      <w:lang w:val="id-ID"/>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3" Type="http://schemas.openxmlformats.org/officeDocument/2006/relationships/glossaryDocument" Target="glossary/document.xml"/><Relationship Id="rId32" Type="http://schemas.openxmlformats.org/officeDocument/2006/relationships/fontTable" Target="fontTable.xml"/><Relationship Id="rId31" Type="http://schemas.openxmlformats.org/officeDocument/2006/relationships/customXml" Target="../customXml/item2.xml"/><Relationship Id="rId30" Type="http://schemas.openxmlformats.org/officeDocument/2006/relationships/numbering" Target="numbering.xml"/><Relationship Id="rId3" Type="http://schemas.openxmlformats.org/officeDocument/2006/relationships/footnotes" Target="footnotes.xml"/><Relationship Id="rId29" Type="http://schemas.openxmlformats.org/officeDocument/2006/relationships/customXml" Target="../customXml/item1.xml"/><Relationship Id="rId28" Type="http://schemas.openxmlformats.org/officeDocument/2006/relationships/image" Target="media/image3.png"/><Relationship Id="rId27" Type="http://schemas.openxmlformats.org/officeDocument/2006/relationships/image" Target="media/image2.png"/><Relationship Id="rId26" Type="http://schemas.microsoft.com/office/2007/relationships/diagramDrawing" Target="diagrams/drawing3.xml"/><Relationship Id="rId25" Type="http://schemas.openxmlformats.org/officeDocument/2006/relationships/diagramColors" Target="diagrams/colors3.xml"/><Relationship Id="rId24" Type="http://schemas.openxmlformats.org/officeDocument/2006/relationships/diagramQuickStyle" Target="diagrams/quickStyle3.xml"/><Relationship Id="rId23" Type="http://schemas.openxmlformats.org/officeDocument/2006/relationships/diagramLayout" Target="diagrams/layout3.xml"/><Relationship Id="rId22" Type="http://schemas.openxmlformats.org/officeDocument/2006/relationships/diagramData" Target="diagrams/data3.xml"/><Relationship Id="rId21" Type="http://schemas.microsoft.com/office/2007/relationships/diagramDrawing" Target="diagrams/drawing2.xml"/><Relationship Id="rId20" Type="http://schemas.openxmlformats.org/officeDocument/2006/relationships/diagramColors" Target="diagrams/colors2.xml"/><Relationship Id="rId2" Type="http://schemas.openxmlformats.org/officeDocument/2006/relationships/settings" Target="settings.xml"/><Relationship Id="rId19" Type="http://schemas.openxmlformats.org/officeDocument/2006/relationships/diagramQuickStyle" Target="diagrams/quickStyle2.xml"/><Relationship Id="rId18" Type="http://schemas.openxmlformats.org/officeDocument/2006/relationships/diagramLayout" Target="diagrams/layout2.xml"/><Relationship Id="rId17" Type="http://schemas.openxmlformats.org/officeDocument/2006/relationships/diagramData" Target="diagrams/data2.xml"/><Relationship Id="rId16" Type="http://schemas.microsoft.com/office/2007/relationships/diagramDrawing" Target="diagrams/drawing1.xml"/><Relationship Id="rId15" Type="http://schemas.openxmlformats.org/officeDocument/2006/relationships/diagramColors" Target="diagrams/colors1.xml"/><Relationship Id="rId14" Type="http://schemas.openxmlformats.org/officeDocument/2006/relationships/diagramQuickStyle" Target="diagrams/quickStyle1.xml"/><Relationship Id="rId13" Type="http://schemas.openxmlformats.org/officeDocument/2006/relationships/diagramLayout" Target="diagrams/layout1.xml"/><Relationship Id="rId12" Type="http://schemas.openxmlformats.org/officeDocument/2006/relationships/diagramData" Target="diagrams/data1.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colorsDef>
</file>

<file path=word/diagrams/data1.xml><?xml version="1.0" encoding="utf-8"?>
<dgm:dataModel xmlns:dgm="http://schemas.openxmlformats.org/drawingml/2006/diagram" xmlns:a="http://schemas.openxmlformats.org/drawingml/2006/main">
  <dgm:ptLst>
    <dgm:pt modelId="{32D6B788-7C2E-44DC-B65F-16E70C5ABE2F}" type="doc">
      <dgm:prSet loTypeId="urn:microsoft.com/office/officeart/2005/8/layout/radial3" loCatId="cycle" qsTypeId="urn:microsoft.com/office/officeart/2005/8/quickstyle/simple5" qsCatId="simple" csTypeId="urn:microsoft.com/office/officeart/2005/8/colors/accent1_2" csCatId="accent1" phldr="1"/>
      <dgm:spPr/>
      <dgm:t>
        <a:bodyPr/>
        <a:p>
          <a:endParaRPr lang="id-ID"/>
        </a:p>
      </dgm:t>
    </dgm:pt>
    <dgm:pt modelId="{38E0D1C3-D14E-4804-8D16-5263FF80FDB0}">
      <dgm:prSet phldrT="[Text]"/>
      <dgm:spPr/>
      <dgm:t>
        <a:bodyPr/>
        <a:p>
          <a:r>
            <a:rPr lang="en-US"/>
            <a:t>Unsur Manajemen</a:t>
          </a:r>
          <a:endParaRPr lang="id-ID"/>
        </a:p>
      </dgm:t>
    </dgm:pt>
    <dgm:pt modelId="{7D87E887-012E-4340-ACFC-3A5298A60681}" cxnId="{E4C80491-D395-46BF-A41C-EC78B236A341}" type="parTrans">
      <dgm:prSet/>
      <dgm:spPr/>
      <dgm:t>
        <a:bodyPr/>
        <a:p>
          <a:endParaRPr lang="id-ID"/>
        </a:p>
      </dgm:t>
    </dgm:pt>
    <dgm:pt modelId="{04E5E4BC-4799-4D2B-982D-3EFFE865D382}" cxnId="{E4C80491-D395-46BF-A41C-EC78B236A341}" type="sibTrans">
      <dgm:prSet/>
      <dgm:spPr/>
      <dgm:t>
        <a:bodyPr/>
        <a:p>
          <a:endParaRPr lang="id-ID"/>
        </a:p>
      </dgm:t>
    </dgm:pt>
    <dgm:pt modelId="{86654DA0-1214-4715-BFDC-BB5DAFD23A3D}">
      <dgm:prSet phldrT="[Text]" custT="1"/>
      <dgm:spPr/>
      <dgm:t>
        <a:bodyPr/>
        <a:p>
          <a:r>
            <a:rPr lang="en-US" sz="1200"/>
            <a:t>Man</a:t>
          </a:r>
          <a:endParaRPr lang="id-ID" sz="1600"/>
        </a:p>
      </dgm:t>
    </dgm:pt>
    <dgm:pt modelId="{898F7EE6-F51A-42DD-B839-B9AA398BDE12}" cxnId="{5D857CE5-CEA4-478D-AE43-9F7CB8F63D45}" type="parTrans">
      <dgm:prSet/>
      <dgm:spPr/>
      <dgm:t>
        <a:bodyPr/>
        <a:p>
          <a:endParaRPr lang="id-ID"/>
        </a:p>
      </dgm:t>
    </dgm:pt>
    <dgm:pt modelId="{9AE401E1-A960-45EF-9C3F-D47754B9BEEE}" cxnId="{5D857CE5-CEA4-478D-AE43-9F7CB8F63D45}" type="sibTrans">
      <dgm:prSet/>
      <dgm:spPr/>
      <dgm:t>
        <a:bodyPr/>
        <a:p>
          <a:endParaRPr lang="id-ID"/>
        </a:p>
      </dgm:t>
    </dgm:pt>
    <dgm:pt modelId="{7C7E3F9B-5D7D-48A6-BD25-9255EDFFBC0A}">
      <dgm:prSet phldrT="[Text]"/>
      <dgm:spPr/>
      <dgm:t>
        <a:bodyPr/>
        <a:p>
          <a:r>
            <a:rPr lang="en-US"/>
            <a:t>Material</a:t>
          </a:r>
          <a:endParaRPr lang="id-ID"/>
        </a:p>
      </dgm:t>
    </dgm:pt>
    <dgm:pt modelId="{E902A058-9E41-4B16-8105-C7307DEFAC46}" cxnId="{6DF9A54E-FAC7-4BBC-BF98-B7E138FB3988}" type="parTrans">
      <dgm:prSet/>
      <dgm:spPr/>
      <dgm:t>
        <a:bodyPr/>
        <a:p>
          <a:endParaRPr lang="id-ID"/>
        </a:p>
      </dgm:t>
    </dgm:pt>
    <dgm:pt modelId="{CA4735DC-5D65-475F-A962-1C86E712B360}" cxnId="{6DF9A54E-FAC7-4BBC-BF98-B7E138FB3988}" type="sibTrans">
      <dgm:prSet/>
      <dgm:spPr/>
      <dgm:t>
        <a:bodyPr/>
        <a:p>
          <a:endParaRPr lang="id-ID"/>
        </a:p>
      </dgm:t>
    </dgm:pt>
    <dgm:pt modelId="{7647CFF3-AECF-4AF4-8AC6-61159C082921}">
      <dgm:prSet phldrT="[Text]"/>
      <dgm:spPr/>
      <dgm:t>
        <a:bodyPr/>
        <a:p>
          <a:r>
            <a:rPr lang="en-US"/>
            <a:t>Machine</a:t>
          </a:r>
          <a:endParaRPr lang="id-ID"/>
        </a:p>
      </dgm:t>
    </dgm:pt>
    <dgm:pt modelId="{D375BA34-87AA-4445-93E0-1B9CC256CD22}" cxnId="{6AB45ED0-BCE3-4C4D-9E49-6C1EAAA8538F}" type="parTrans">
      <dgm:prSet/>
      <dgm:spPr/>
      <dgm:t>
        <a:bodyPr/>
        <a:p>
          <a:endParaRPr lang="id-ID"/>
        </a:p>
      </dgm:t>
    </dgm:pt>
    <dgm:pt modelId="{C2FE168F-429A-492A-9AB5-9C4EA876ACE3}" cxnId="{6AB45ED0-BCE3-4C4D-9E49-6C1EAAA8538F}" type="sibTrans">
      <dgm:prSet/>
      <dgm:spPr/>
      <dgm:t>
        <a:bodyPr/>
        <a:p>
          <a:endParaRPr lang="id-ID"/>
        </a:p>
      </dgm:t>
    </dgm:pt>
    <dgm:pt modelId="{D720691A-0DBB-48BB-BB4B-3E74C8AC98CA}">
      <dgm:prSet phldrT="[Text]"/>
      <dgm:spPr/>
      <dgm:t>
        <a:bodyPr/>
        <a:p>
          <a:r>
            <a:rPr lang="en-US"/>
            <a:t>Method</a:t>
          </a:r>
          <a:endParaRPr lang="id-ID"/>
        </a:p>
      </dgm:t>
    </dgm:pt>
    <dgm:pt modelId="{FD655D71-75D3-4A45-84C5-E423232603A6}" cxnId="{D93E5D54-B199-42B5-8440-0DBA0EBCF2CA}" type="parTrans">
      <dgm:prSet/>
      <dgm:spPr/>
      <dgm:t>
        <a:bodyPr/>
        <a:p>
          <a:endParaRPr lang="id-ID"/>
        </a:p>
      </dgm:t>
    </dgm:pt>
    <dgm:pt modelId="{95F881F6-F017-4326-AD9D-B11EF4C186CD}" cxnId="{D93E5D54-B199-42B5-8440-0DBA0EBCF2CA}" type="sibTrans">
      <dgm:prSet/>
      <dgm:spPr/>
      <dgm:t>
        <a:bodyPr/>
        <a:p>
          <a:endParaRPr lang="id-ID"/>
        </a:p>
      </dgm:t>
    </dgm:pt>
    <dgm:pt modelId="{6CAFC69A-926E-4C09-93B2-8E53DB025322}">
      <dgm:prSet phldrT="[Text]"/>
      <dgm:spPr/>
      <dgm:t>
        <a:bodyPr/>
        <a:p>
          <a:r>
            <a:rPr lang="en-US"/>
            <a:t>Money</a:t>
          </a:r>
          <a:endParaRPr lang="id-ID"/>
        </a:p>
      </dgm:t>
    </dgm:pt>
    <dgm:pt modelId="{BAC2AAA1-6A8B-495E-B6A6-954571E02D8A}" cxnId="{887B5F36-E64A-4C97-AA57-2B1E237B8C09}" type="parTrans">
      <dgm:prSet/>
      <dgm:spPr/>
      <dgm:t>
        <a:bodyPr/>
        <a:p>
          <a:endParaRPr lang="id-ID"/>
        </a:p>
      </dgm:t>
    </dgm:pt>
    <dgm:pt modelId="{0D7D9207-C48C-4989-A02C-2D9FF72044BC}" cxnId="{887B5F36-E64A-4C97-AA57-2B1E237B8C09}" type="sibTrans">
      <dgm:prSet/>
      <dgm:spPr/>
      <dgm:t>
        <a:bodyPr/>
        <a:p>
          <a:endParaRPr lang="id-ID"/>
        </a:p>
      </dgm:t>
    </dgm:pt>
    <dgm:pt modelId="{C741589E-7780-4AB2-BA35-A19BBAA13FC4}">
      <dgm:prSet phldrT="[Text]"/>
      <dgm:spPr/>
      <dgm:t>
        <a:bodyPr/>
        <a:p>
          <a:r>
            <a:rPr lang="en-US"/>
            <a:t>Market</a:t>
          </a:r>
          <a:endParaRPr lang="id-ID"/>
        </a:p>
      </dgm:t>
    </dgm:pt>
    <dgm:pt modelId="{464F849E-2774-4D64-A445-3D80DE398AAE}" cxnId="{44B82067-1079-46F1-8656-8CE8BFD2CE6B}" type="parTrans">
      <dgm:prSet/>
      <dgm:spPr/>
      <dgm:t>
        <a:bodyPr/>
        <a:p>
          <a:endParaRPr lang="id-ID"/>
        </a:p>
      </dgm:t>
    </dgm:pt>
    <dgm:pt modelId="{93534B5E-CCE6-4516-90A4-3EB2F1EA9B76}" cxnId="{44B82067-1079-46F1-8656-8CE8BFD2CE6B}" type="sibTrans">
      <dgm:prSet/>
      <dgm:spPr/>
      <dgm:t>
        <a:bodyPr/>
        <a:p>
          <a:endParaRPr lang="id-ID"/>
        </a:p>
      </dgm:t>
    </dgm:pt>
    <dgm:pt modelId="{758FF2C4-6C40-4238-9485-DA062CB46A81}" type="pres">
      <dgm:prSet presAssocID="{32D6B788-7C2E-44DC-B65F-16E70C5ABE2F}" presName="composite" presStyleCnt="0">
        <dgm:presLayoutVars>
          <dgm:chMax val="1"/>
          <dgm:dir/>
          <dgm:resizeHandles val="exact"/>
        </dgm:presLayoutVars>
      </dgm:prSet>
      <dgm:spPr/>
    </dgm:pt>
    <dgm:pt modelId="{37970DF3-5AB6-4FD6-9D27-9A18DD9664DB}" type="pres">
      <dgm:prSet presAssocID="{32D6B788-7C2E-44DC-B65F-16E70C5ABE2F}" presName="radial" presStyleCnt="0">
        <dgm:presLayoutVars>
          <dgm:animLvl val="ctr"/>
        </dgm:presLayoutVars>
      </dgm:prSet>
      <dgm:spPr/>
    </dgm:pt>
    <dgm:pt modelId="{B61A5759-3BA4-4B45-B1DA-56A6610F8D42}" type="pres">
      <dgm:prSet presAssocID="{38E0D1C3-D14E-4804-8D16-5263FF80FDB0}" presName="centerShape" presStyleLbl="vennNode1" presStyleIdx="0" presStyleCnt="7"/>
      <dgm:spPr/>
    </dgm:pt>
    <dgm:pt modelId="{A599C188-DF09-4E21-BFAE-C7235F22522F}" type="pres">
      <dgm:prSet presAssocID="{86654DA0-1214-4715-BFDC-BB5DAFD23A3D}" presName="node" presStyleLbl="vennNode1" presStyleIdx="1" presStyleCnt="7">
        <dgm:presLayoutVars>
          <dgm:bulletEnabled val="1"/>
        </dgm:presLayoutVars>
      </dgm:prSet>
      <dgm:spPr/>
    </dgm:pt>
    <dgm:pt modelId="{F23C9A87-8260-427F-90CE-878B78A24CF0}" type="pres">
      <dgm:prSet presAssocID="{7C7E3F9B-5D7D-48A6-BD25-9255EDFFBC0A}" presName="node" presStyleLbl="vennNode1" presStyleIdx="2" presStyleCnt="7">
        <dgm:presLayoutVars>
          <dgm:bulletEnabled val="1"/>
        </dgm:presLayoutVars>
      </dgm:prSet>
      <dgm:spPr/>
    </dgm:pt>
    <dgm:pt modelId="{7E5A8167-B309-4044-8F2D-B4391CE9A232}" type="pres">
      <dgm:prSet presAssocID="{7647CFF3-AECF-4AF4-8AC6-61159C082921}" presName="node" presStyleLbl="vennNode1" presStyleIdx="3" presStyleCnt="7">
        <dgm:presLayoutVars>
          <dgm:bulletEnabled val="1"/>
        </dgm:presLayoutVars>
      </dgm:prSet>
      <dgm:spPr/>
    </dgm:pt>
    <dgm:pt modelId="{4EB13337-8933-4FA6-B253-66AFACF8AD76}" type="pres">
      <dgm:prSet presAssocID="{D720691A-0DBB-48BB-BB4B-3E74C8AC98CA}" presName="node" presStyleLbl="vennNode1" presStyleIdx="4" presStyleCnt="7">
        <dgm:presLayoutVars>
          <dgm:bulletEnabled val="1"/>
        </dgm:presLayoutVars>
      </dgm:prSet>
      <dgm:spPr/>
    </dgm:pt>
    <dgm:pt modelId="{77FFE306-14CC-45D5-A500-3FE93AAA8073}" type="pres">
      <dgm:prSet presAssocID="{6CAFC69A-926E-4C09-93B2-8E53DB025322}" presName="node" presStyleLbl="vennNode1" presStyleIdx="5" presStyleCnt="7">
        <dgm:presLayoutVars>
          <dgm:bulletEnabled val="1"/>
        </dgm:presLayoutVars>
      </dgm:prSet>
      <dgm:spPr/>
    </dgm:pt>
    <dgm:pt modelId="{6F9FA4AA-EA19-4D8D-8B64-D192845513A6}" type="pres">
      <dgm:prSet presAssocID="{C741589E-7780-4AB2-BA35-A19BBAA13FC4}" presName="node" presStyleLbl="vennNode1" presStyleIdx="6" presStyleCnt="7">
        <dgm:presLayoutVars>
          <dgm:bulletEnabled val="1"/>
        </dgm:presLayoutVars>
      </dgm:prSet>
      <dgm:spPr/>
    </dgm:pt>
  </dgm:ptLst>
  <dgm:cxnLst>
    <dgm:cxn modelId="{B35BBB2B-2F48-47E8-8683-A7750BDA1605}" type="presOf" srcId="{86654DA0-1214-4715-BFDC-BB5DAFD23A3D}" destId="{A599C188-DF09-4E21-BFAE-C7235F22522F}" srcOrd="0" destOrd="0" presId="urn:microsoft.com/office/officeart/2005/8/layout/radial3"/>
    <dgm:cxn modelId="{887B5F36-E64A-4C97-AA57-2B1E237B8C09}" srcId="{38E0D1C3-D14E-4804-8D16-5263FF80FDB0}" destId="{6CAFC69A-926E-4C09-93B2-8E53DB025322}" srcOrd="4" destOrd="0" parTransId="{BAC2AAA1-6A8B-495E-B6A6-954571E02D8A}" sibTransId="{0D7D9207-C48C-4989-A02C-2D9FF72044BC}"/>
    <dgm:cxn modelId="{44B82067-1079-46F1-8656-8CE8BFD2CE6B}" srcId="{38E0D1C3-D14E-4804-8D16-5263FF80FDB0}" destId="{C741589E-7780-4AB2-BA35-A19BBAA13FC4}" srcOrd="5" destOrd="0" parTransId="{464F849E-2774-4D64-A445-3D80DE398AAE}" sibTransId="{93534B5E-CCE6-4516-90A4-3EB2F1EA9B76}"/>
    <dgm:cxn modelId="{6DF9A54E-FAC7-4BBC-BF98-B7E138FB3988}" srcId="{38E0D1C3-D14E-4804-8D16-5263FF80FDB0}" destId="{7C7E3F9B-5D7D-48A6-BD25-9255EDFFBC0A}" srcOrd="1" destOrd="0" parTransId="{E902A058-9E41-4B16-8105-C7307DEFAC46}" sibTransId="{CA4735DC-5D65-475F-A962-1C86E712B360}"/>
    <dgm:cxn modelId="{C6B85B4F-21F0-4CEB-AF34-BE3E8EA7F044}" type="presOf" srcId="{7C7E3F9B-5D7D-48A6-BD25-9255EDFFBC0A}" destId="{F23C9A87-8260-427F-90CE-878B78A24CF0}" srcOrd="0" destOrd="0" presId="urn:microsoft.com/office/officeart/2005/8/layout/radial3"/>
    <dgm:cxn modelId="{D93E5D54-B199-42B5-8440-0DBA0EBCF2CA}" srcId="{38E0D1C3-D14E-4804-8D16-5263FF80FDB0}" destId="{D720691A-0DBB-48BB-BB4B-3E74C8AC98CA}" srcOrd="3" destOrd="0" parTransId="{FD655D71-75D3-4A45-84C5-E423232603A6}" sibTransId="{95F881F6-F017-4326-AD9D-B11EF4C186CD}"/>
    <dgm:cxn modelId="{E4C80491-D395-46BF-A41C-EC78B236A341}" srcId="{32D6B788-7C2E-44DC-B65F-16E70C5ABE2F}" destId="{38E0D1C3-D14E-4804-8D16-5263FF80FDB0}" srcOrd="0" destOrd="0" parTransId="{7D87E887-012E-4340-ACFC-3A5298A60681}" sibTransId="{04E5E4BC-4799-4D2B-982D-3EFFE865D382}"/>
    <dgm:cxn modelId="{4035AC93-0EAE-48B5-B588-234A73CED7B8}" type="presOf" srcId="{38E0D1C3-D14E-4804-8D16-5263FF80FDB0}" destId="{B61A5759-3BA4-4B45-B1DA-56A6610F8D42}" srcOrd="0" destOrd="0" presId="urn:microsoft.com/office/officeart/2005/8/layout/radial3"/>
    <dgm:cxn modelId="{0868EDA7-C4C1-49F6-95D8-44A7A0D68B5A}" type="presOf" srcId="{7647CFF3-AECF-4AF4-8AC6-61159C082921}" destId="{7E5A8167-B309-4044-8F2D-B4391CE9A232}" srcOrd="0" destOrd="0" presId="urn:microsoft.com/office/officeart/2005/8/layout/radial3"/>
    <dgm:cxn modelId="{119C51B2-3A5E-4444-A773-0EE4D2503F18}" type="presOf" srcId="{D720691A-0DBB-48BB-BB4B-3E74C8AC98CA}" destId="{4EB13337-8933-4FA6-B253-66AFACF8AD76}" srcOrd="0" destOrd="0" presId="urn:microsoft.com/office/officeart/2005/8/layout/radial3"/>
    <dgm:cxn modelId="{964AA0B3-AA6D-4DD1-8BE5-90F16895C5E8}" type="presOf" srcId="{C741589E-7780-4AB2-BA35-A19BBAA13FC4}" destId="{6F9FA4AA-EA19-4D8D-8B64-D192845513A6}" srcOrd="0" destOrd="0" presId="urn:microsoft.com/office/officeart/2005/8/layout/radial3"/>
    <dgm:cxn modelId="{DE89A2CE-0A9E-4E34-9B95-483568BAE32D}" type="presOf" srcId="{32D6B788-7C2E-44DC-B65F-16E70C5ABE2F}" destId="{758FF2C4-6C40-4238-9485-DA062CB46A81}" srcOrd="0" destOrd="0" presId="urn:microsoft.com/office/officeart/2005/8/layout/radial3"/>
    <dgm:cxn modelId="{6AB45ED0-BCE3-4C4D-9E49-6C1EAAA8538F}" srcId="{38E0D1C3-D14E-4804-8D16-5263FF80FDB0}" destId="{7647CFF3-AECF-4AF4-8AC6-61159C082921}" srcOrd="2" destOrd="0" parTransId="{D375BA34-87AA-4445-93E0-1B9CC256CD22}" sibTransId="{C2FE168F-429A-492A-9AB5-9C4EA876ACE3}"/>
    <dgm:cxn modelId="{5D857CE5-CEA4-478D-AE43-9F7CB8F63D45}" srcId="{38E0D1C3-D14E-4804-8D16-5263FF80FDB0}" destId="{86654DA0-1214-4715-BFDC-BB5DAFD23A3D}" srcOrd="0" destOrd="0" parTransId="{898F7EE6-F51A-42DD-B839-B9AA398BDE12}" sibTransId="{9AE401E1-A960-45EF-9C3F-D47754B9BEEE}"/>
    <dgm:cxn modelId="{02BC25F2-EBDF-4C14-BDA8-1A7811ED0CC3}" type="presOf" srcId="{6CAFC69A-926E-4C09-93B2-8E53DB025322}" destId="{77FFE306-14CC-45D5-A500-3FE93AAA8073}" srcOrd="0" destOrd="0" presId="urn:microsoft.com/office/officeart/2005/8/layout/radial3"/>
    <dgm:cxn modelId="{4F1FA7D3-FA8A-4F72-802B-DE248356B53C}" type="presParOf" srcId="{758FF2C4-6C40-4238-9485-DA062CB46A81}" destId="{37970DF3-5AB6-4FD6-9D27-9A18DD9664DB}" srcOrd="0" destOrd="0" presId="urn:microsoft.com/office/officeart/2005/8/layout/radial3"/>
    <dgm:cxn modelId="{7F2AEBE2-AB55-49A3-94F5-5A15ADF26B24}" type="presParOf" srcId="{37970DF3-5AB6-4FD6-9D27-9A18DD9664DB}" destId="{B61A5759-3BA4-4B45-B1DA-56A6610F8D42}" srcOrd="0" destOrd="0" presId="urn:microsoft.com/office/officeart/2005/8/layout/radial3"/>
    <dgm:cxn modelId="{8ABDF97C-495E-41E7-9533-7A2913F013B0}" type="presParOf" srcId="{37970DF3-5AB6-4FD6-9D27-9A18DD9664DB}" destId="{A599C188-DF09-4E21-BFAE-C7235F22522F}" srcOrd="1" destOrd="0" presId="urn:microsoft.com/office/officeart/2005/8/layout/radial3"/>
    <dgm:cxn modelId="{8286D74D-DB75-4281-B094-75FCEC3AF9FC}" type="presParOf" srcId="{37970DF3-5AB6-4FD6-9D27-9A18DD9664DB}" destId="{F23C9A87-8260-427F-90CE-878B78A24CF0}" srcOrd="2" destOrd="0" presId="urn:microsoft.com/office/officeart/2005/8/layout/radial3"/>
    <dgm:cxn modelId="{B8642973-61A0-4F68-B0E8-756CC7F75A1B}" type="presParOf" srcId="{37970DF3-5AB6-4FD6-9D27-9A18DD9664DB}" destId="{7E5A8167-B309-4044-8F2D-B4391CE9A232}" srcOrd="3" destOrd="0" presId="urn:microsoft.com/office/officeart/2005/8/layout/radial3"/>
    <dgm:cxn modelId="{4F7E21C0-8D9E-4E43-B71B-061D6E50DA65}" type="presParOf" srcId="{37970DF3-5AB6-4FD6-9D27-9A18DD9664DB}" destId="{4EB13337-8933-4FA6-B253-66AFACF8AD76}" srcOrd="4" destOrd="0" presId="urn:microsoft.com/office/officeart/2005/8/layout/radial3"/>
    <dgm:cxn modelId="{788266F8-C156-406C-B72F-2FF43DD6BC2D}" type="presParOf" srcId="{37970DF3-5AB6-4FD6-9D27-9A18DD9664DB}" destId="{77FFE306-14CC-45D5-A500-3FE93AAA8073}" srcOrd="5" destOrd="0" presId="urn:microsoft.com/office/officeart/2005/8/layout/radial3"/>
    <dgm:cxn modelId="{12519AB5-286C-4384-8CD2-98C6CF97B231}" type="presParOf" srcId="{37970DF3-5AB6-4FD6-9D27-9A18DD9664DB}" destId="{6F9FA4AA-EA19-4D8D-8B64-D192845513A6}" srcOrd="6" destOrd="0" presId="urn:microsoft.com/office/officeart/2005/8/layout/radial3"/>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63E05895-5429-4DBD-9521-13B620C21F2E}" type="doc">
      <dgm:prSet loTypeId="urn:microsoft.com/office/officeart/2005/8/layout/pyramid2" loCatId="list" qsTypeId="urn:microsoft.com/office/officeart/2005/8/quickstyle/simple1" qsCatId="simple" csTypeId="urn:microsoft.com/office/officeart/2005/8/colors/accent1_2" csCatId="accent1" phldr="1"/>
      <dgm:spPr/>
    </dgm:pt>
    <dgm:pt modelId="{6B394268-2BEA-45DB-84A9-99FA21772AD4}">
      <dgm:prSet phldrT="[Text]" custT="1"/>
      <dgm:spPr/>
      <dgm:t>
        <a:bodyPr/>
        <a:p>
          <a:r>
            <a:rPr lang="en-US" sz="1400"/>
            <a:t>Planning</a:t>
          </a:r>
          <a:endParaRPr lang="id-ID" sz="2100"/>
        </a:p>
      </dgm:t>
    </dgm:pt>
    <dgm:pt modelId="{ADC08729-AB3A-495B-B5DD-ED29C41043D6}" cxnId="{ED92F78B-8FCE-471C-BAAF-AFADAA6A1A64}" type="parTrans">
      <dgm:prSet/>
      <dgm:spPr/>
      <dgm:t>
        <a:bodyPr/>
        <a:p>
          <a:endParaRPr lang="id-ID"/>
        </a:p>
      </dgm:t>
    </dgm:pt>
    <dgm:pt modelId="{1931B624-BB4E-46E3-B169-A6CB09C32206}" cxnId="{ED92F78B-8FCE-471C-BAAF-AFADAA6A1A64}" type="sibTrans">
      <dgm:prSet/>
      <dgm:spPr/>
      <dgm:t>
        <a:bodyPr/>
        <a:p>
          <a:endParaRPr lang="id-ID"/>
        </a:p>
      </dgm:t>
    </dgm:pt>
    <dgm:pt modelId="{98A02C75-61AA-4627-BBDC-F5E12DF10C4F}">
      <dgm:prSet phldrT="[Text]" custT="1"/>
      <dgm:spPr/>
      <dgm:t>
        <a:bodyPr/>
        <a:p>
          <a:r>
            <a:rPr lang="en-US" sz="1400"/>
            <a:t>Organizing</a:t>
          </a:r>
          <a:endParaRPr lang="id-ID" sz="1500"/>
        </a:p>
      </dgm:t>
    </dgm:pt>
    <dgm:pt modelId="{51C7A31E-4873-428E-A381-8AE40C83BAC6}" cxnId="{D9C09F9E-306C-4F7E-9EB8-DB58755236F0}" type="parTrans">
      <dgm:prSet/>
      <dgm:spPr/>
      <dgm:t>
        <a:bodyPr/>
        <a:p>
          <a:endParaRPr lang="id-ID"/>
        </a:p>
      </dgm:t>
    </dgm:pt>
    <dgm:pt modelId="{2BBA692F-9DCC-4A29-B297-2CFB3B49F2F4}" cxnId="{D9C09F9E-306C-4F7E-9EB8-DB58755236F0}" type="sibTrans">
      <dgm:prSet/>
      <dgm:spPr/>
      <dgm:t>
        <a:bodyPr/>
        <a:p>
          <a:endParaRPr lang="id-ID"/>
        </a:p>
      </dgm:t>
    </dgm:pt>
    <dgm:pt modelId="{C71E9A28-AF79-4F37-BC61-EB6AF0F21D24}">
      <dgm:prSet phldrT="[Text]" custT="1"/>
      <dgm:spPr/>
      <dgm:t>
        <a:bodyPr/>
        <a:p>
          <a:r>
            <a:rPr lang="en-US" sz="1400"/>
            <a:t>Actuating</a:t>
          </a:r>
          <a:endParaRPr lang="id-ID" sz="1500"/>
        </a:p>
      </dgm:t>
    </dgm:pt>
    <dgm:pt modelId="{F2BC6336-E640-4967-BDB3-856FBF748EB4}" cxnId="{F838D453-7DA2-46BE-AD0C-BF632E7D6C21}" type="parTrans">
      <dgm:prSet/>
      <dgm:spPr/>
      <dgm:t>
        <a:bodyPr/>
        <a:p>
          <a:endParaRPr lang="id-ID"/>
        </a:p>
      </dgm:t>
    </dgm:pt>
    <dgm:pt modelId="{E32EEB75-C843-407D-81DF-FEB9AA49D07C}" cxnId="{F838D453-7DA2-46BE-AD0C-BF632E7D6C21}" type="sibTrans">
      <dgm:prSet/>
      <dgm:spPr/>
      <dgm:t>
        <a:bodyPr/>
        <a:p>
          <a:endParaRPr lang="id-ID"/>
        </a:p>
      </dgm:t>
    </dgm:pt>
    <dgm:pt modelId="{BA89462F-BD78-4194-9ACC-4DFF37491335}">
      <dgm:prSet phldrT="[Text]" custT="1"/>
      <dgm:spPr/>
      <dgm:t>
        <a:bodyPr/>
        <a:p>
          <a:r>
            <a:rPr lang="en-US" sz="1400"/>
            <a:t>Controlling</a:t>
          </a:r>
          <a:endParaRPr lang="id-ID" sz="1500"/>
        </a:p>
      </dgm:t>
    </dgm:pt>
    <dgm:pt modelId="{D237DDF3-8E0E-4850-AC6D-BE3E574BB8C3}" cxnId="{125DF14C-C9B2-40B5-A6DF-040265B8F9F4}" type="parTrans">
      <dgm:prSet/>
      <dgm:spPr/>
      <dgm:t>
        <a:bodyPr/>
        <a:p>
          <a:endParaRPr lang="id-ID"/>
        </a:p>
      </dgm:t>
    </dgm:pt>
    <dgm:pt modelId="{2A25597B-9639-4984-ACEF-223A54227605}" cxnId="{125DF14C-C9B2-40B5-A6DF-040265B8F9F4}" type="sibTrans">
      <dgm:prSet/>
      <dgm:spPr/>
      <dgm:t>
        <a:bodyPr/>
        <a:p>
          <a:endParaRPr lang="id-ID"/>
        </a:p>
      </dgm:t>
    </dgm:pt>
    <dgm:pt modelId="{22254A4C-65E1-4328-9F0B-3BB7D1C87759}" type="pres">
      <dgm:prSet presAssocID="{63E05895-5429-4DBD-9521-13B620C21F2E}" presName="compositeShape" presStyleCnt="0">
        <dgm:presLayoutVars>
          <dgm:dir/>
          <dgm:resizeHandles/>
        </dgm:presLayoutVars>
      </dgm:prSet>
      <dgm:spPr/>
    </dgm:pt>
    <dgm:pt modelId="{3C881C6F-F4D3-40B2-8557-AD5339C54C80}" type="pres">
      <dgm:prSet presAssocID="{63E05895-5429-4DBD-9521-13B620C21F2E}" presName="pyramid" presStyleLbl="node1" presStyleIdx="0" presStyleCnt="1"/>
      <dgm:spPr/>
    </dgm:pt>
    <dgm:pt modelId="{C5C992CA-A8C1-40AF-9165-B2907ABE3EA6}" type="pres">
      <dgm:prSet presAssocID="{63E05895-5429-4DBD-9521-13B620C21F2E}" presName="theList" presStyleCnt="0"/>
      <dgm:spPr/>
    </dgm:pt>
    <dgm:pt modelId="{83A3CA31-F65E-4E49-AFF9-FC6E845F81B0}" type="pres">
      <dgm:prSet presAssocID="{6B394268-2BEA-45DB-84A9-99FA21772AD4}" presName="aNode" presStyleLbl="fgAcc1" presStyleIdx="0" presStyleCnt="4">
        <dgm:presLayoutVars>
          <dgm:bulletEnabled val="1"/>
        </dgm:presLayoutVars>
      </dgm:prSet>
      <dgm:spPr/>
    </dgm:pt>
    <dgm:pt modelId="{3B0D0F06-28AB-4E12-89DF-57469B87BFEC}" type="pres">
      <dgm:prSet presAssocID="{6B394268-2BEA-45DB-84A9-99FA21772AD4}" presName="aSpace" presStyleCnt="0"/>
      <dgm:spPr/>
    </dgm:pt>
    <dgm:pt modelId="{BF4B6DDE-864E-47C9-8186-F96F06711191}" type="pres">
      <dgm:prSet presAssocID="{98A02C75-61AA-4627-BBDC-F5E12DF10C4F}" presName="aNode" presStyleLbl="fgAcc1" presStyleIdx="1" presStyleCnt="4">
        <dgm:presLayoutVars>
          <dgm:bulletEnabled val="1"/>
        </dgm:presLayoutVars>
      </dgm:prSet>
      <dgm:spPr/>
    </dgm:pt>
    <dgm:pt modelId="{97F5B7EA-A2A4-495A-9954-FDE3A7A46FD9}" type="pres">
      <dgm:prSet presAssocID="{98A02C75-61AA-4627-BBDC-F5E12DF10C4F}" presName="aSpace" presStyleCnt="0"/>
      <dgm:spPr/>
    </dgm:pt>
    <dgm:pt modelId="{8FB2E0F0-EB01-4526-819D-07877F62D08A}" type="pres">
      <dgm:prSet presAssocID="{C71E9A28-AF79-4F37-BC61-EB6AF0F21D24}" presName="aNode" presStyleLbl="fgAcc1" presStyleIdx="2" presStyleCnt="4">
        <dgm:presLayoutVars>
          <dgm:bulletEnabled val="1"/>
        </dgm:presLayoutVars>
      </dgm:prSet>
      <dgm:spPr/>
    </dgm:pt>
    <dgm:pt modelId="{3823F4E9-99AC-4B5F-B3CC-FF4498951AB2}" type="pres">
      <dgm:prSet presAssocID="{C71E9A28-AF79-4F37-BC61-EB6AF0F21D24}" presName="aSpace" presStyleCnt="0"/>
      <dgm:spPr/>
    </dgm:pt>
    <dgm:pt modelId="{E758DEBF-1105-47CE-A348-4DE7C9740B9D}" type="pres">
      <dgm:prSet presAssocID="{BA89462F-BD78-4194-9ACC-4DFF37491335}" presName="aNode" presStyleLbl="fgAcc1" presStyleIdx="3" presStyleCnt="4">
        <dgm:presLayoutVars>
          <dgm:bulletEnabled val="1"/>
        </dgm:presLayoutVars>
      </dgm:prSet>
      <dgm:spPr/>
    </dgm:pt>
    <dgm:pt modelId="{09606A20-5B70-4AAD-A48B-9628D8296C43}" type="pres">
      <dgm:prSet presAssocID="{BA89462F-BD78-4194-9ACC-4DFF37491335}" presName="aSpace" presStyleCnt="0"/>
      <dgm:spPr/>
    </dgm:pt>
  </dgm:ptLst>
  <dgm:cxnLst>
    <dgm:cxn modelId="{A11CF709-F55A-4842-87D9-55F3339F9DF6}" type="presOf" srcId="{BA89462F-BD78-4194-9ACC-4DFF37491335}" destId="{E758DEBF-1105-47CE-A348-4DE7C9740B9D}" srcOrd="0" destOrd="0" presId="urn:microsoft.com/office/officeart/2005/8/layout/pyramid2"/>
    <dgm:cxn modelId="{125DF14C-C9B2-40B5-A6DF-040265B8F9F4}" srcId="{63E05895-5429-4DBD-9521-13B620C21F2E}" destId="{BA89462F-BD78-4194-9ACC-4DFF37491335}" srcOrd="3" destOrd="0" parTransId="{D237DDF3-8E0E-4850-AC6D-BE3E574BB8C3}" sibTransId="{2A25597B-9639-4984-ACEF-223A54227605}"/>
    <dgm:cxn modelId="{F838D453-7DA2-46BE-AD0C-BF632E7D6C21}" srcId="{63E05895-5429-4DBD-9521-13B620C21F2E}" destId="{C71E9A28-AF79-4F37-BC61-EB6AF0F21D24}" srcOrd="2" destOrd="0" parTransId="{F2BC6336-E640-4967-BDB3-856FBF748EB4}" sibTransId="{E32EEB75-C843-407D-81DF-FEB9AA49D07C}"/>
    <dgm:cxn modelId="{ED92F78B-8FCE-471C-BAAF-AFADAA6A1A64}" srcId="{63E05895-5429-4DBD-9521-13B620C21F2E}" destId="{6B394268-2BEA-45DB-84A9-99FA21772AD4}" srcOrd="0" destOrd="0" parTransId="{ADC08729-AB3A-495B-B5DD-ED29C41043D6}" sibTransId="{1931B624-BB4E-46E3-B169-A6CB09C32206}"/>
    <dgm:cxn modelId="{D9C09F9E-306C-4F7E-9EB8-DB58755236F0}" srcId="{63E05895-5429-4DBD-9521-13B620C21F2E}" destId="{98A02C75-61AA-4627-BBDC-F5E12DF10C4F}" srcOrd="1" destOrd="0" parTransId="{51C7A31E-4873-428E-A381-8AE40C83BAC6}" sibTransId="{2BBA692F-9DCC-4A29-B297-2CFB3B49F2F4}"/>
    <dgm:cxn modelId="{020CB1B4-8D77-4CB2-A4E5-CAFD47402A8F}" type="presOf" srcId="{63E05895-5429-4DBD-9521-13B620C21F2E}" destId="{22254A4C-65E1-4328-9F0B-3BB7D1C87759}" srcOrd="0" destOrd="0" presId="urn:microsoft.com/office/officeart/2005/8/layout/pyramid2"/>
    <dgm:cxn modelId="{D2BBC3C9-F16C-443A-B838-80CEF9BD18CC}" type="presOf" srcId="{6B394268-2BEA-45DB-84A9-99FA21772AD4}" destId="{83A3CA31-F65E-4E49-AFF9-FC6E845F81B0}" srcOrd="0" destOrd="0" presId="urn:microsoft.com/office/officeart/2005/8/layout/pyramid2"/>
    <dgm:cxn modelId="{B8026FF4-5D3E-4D21-84C7-C9A6F589DA58}" type="presOf" srcId="{98A02C75-61AA-4627-BBDC-F5E12DF10C4F}" destId="{BF4B6DDE-864E-47C9-8186-F96F06711191}" srcOrd="0" destOrd="0" presId="urn:microsoft.com/office/officeart/2005/8/layout/pyramid2"/>
    <dgm:cxn modelId="{43C0F0FA-F236-4BDB-B60D-CD48B350B728}" type="presOf" srcId="{C71E9A28-AF79-4F37-BC61-EB6AF0F21D24}" destId="{8FB2E0F0-EB01-4526-819D-07877F62D08A}" srcOrd="0" destOrd="0" presId="urn:microsoft.com/office/officeart/2005/8/layout/pyramid2"/>
    <dgm:cxn modelId="{B23E0BC5-6182-495C-8BDD-D0D704B02EA8}" type="presParOf" srcId="{22254A4C-65E1-4328-9F0B-3BB7D1C87759}" destId="{3C881C6F-F4D3-40B2-8557-AD5339C54C80}" srcOrd="0" destOrd="0" presId="urn:microsoft.com/office/officeart/2005/8/layout/pyramid2"/>
    <dgm:cxn modelId="{084184EE-A209-44AC-8CF4-7F23FBA8D0C4}" type="presParOf" srcId="{22254A4C-65E1-4328-9F0B-3BB7D1C87759}" destId="{C5C992CA-A8C1-40AF-9165-B2907ABE3EA6}" srcOrd="1" destOrd="0" presId="urn:microsoft.com/office/officeart/2005/8/layout/pyramid2"/>
    <dgm:cxn modelId="{9AA106C6-B6B0-42F5-9730-58AFA66F6F9E}" type="presParOf" srcId="{C5C992CA-A8C1-40AF-9165-B2907ABE3EA6}" destId="{83A3CA31-F65E-4E49-AFF9-FC6E845F81B0}" srcOrd="0" destOrd="0" presId="urn:microsoft.com/office/officeart/2005/8/layout/pyramid2"/>
    <dgm:cxn modelId="{75C3B2DF-9A41-46B5-A0DC-2D071954B9EE}" type="presParOf" srcId="{C5C992CA-A8C1-40AF-9165-B2907ABE3EA6}" destId="{3B0D0F06-28AB-4E12-89DF-57469B87BFEC}" srcOrd="1" destOrd="0" presId="urn:microsoft.com/office/officeart/2005/8/layout/pyramid2"/>
    <dgm:cxn modelId="{9A03D7DA-4363-453C-A673-FC57EC00FB8E}" type="presParOf" srcId="{C5C992CA-A8C1-40AF-9165-B2907ABE3EA6}" destId="{BF4B6DDE-864E-47C9-8186-F96F06711191}" srcOrd="2" destOrd="0" presId="urn:microsoft.com/office/officeart/2005/8/layout/pyramid2"/>
    <dgm:cxn modelId="{3D0DD7A3-2958-48DF-86FA-406A648F2560}" type="presParOf" srcId="{C5C992CA-A8C1-40AF-9165-B2907ABE3EA6}" destId="{97F5B7EA-A2A4-495A-9954-FDE3A7A46FD9}" srcOrd="3" destOrd="0" presId="urn:microsoft.com/office/officeart/2005/8/layout/pyramid2"/>
    <dgm:cxn modelId="{4BB67136-5596-4F8D-B302-A9A652842375}" type="presParOf" srcId="{C5C992CA-A8C1-40AF-9165-B2907ABE3EA6}" destId="{8FB2E0F0-EB01-4526-819D-07877F62D08A}" srcOrd="4" destOrd="0" presId="urn:microsoft.com/office/officeart/2005/8/layout/pyramid2"/>
    <dgm:cxn modelId="{91112220-E2B2-4639-86C1-70AD7ACDFE32}" type="presParOf" srcId="{C5C992CA-A8C1-40AF-9165-B2907ABE3EA6}" destId="{3823F4E9-99AC-4B5F-B3CC-FF4498951AB2}" srcOrd="5" destOrd="0" presId="urn:microsoft.com/office/officeart/2005/8/layout/pyramid2"/>
    <dgm:cxn modelId="{A9E07E87-526B-4D08-9395-0CAC04D6CBE3}" type="presParOf" srcId="{C5C992CA-A8C1-40AF-9165-B2907ABE3EA6}" destId="{E758DEBF-1105-47CE-A348-4DE7C9740B9D}" srcOrd="6" destOrd="0" presId="urn:microsoft.com/office/officeart/2005/8/layout/pyramid2"/>
    <dgm:cxn modelId="{19A5726D-1FCA-491E-BD68-9815E899365F}" type="presParOf" srcId="{C5C992CA-A8C1-40AF-9165-B2907ABE3EA6}" destId="{09606A20-5B70-4AAD-A48B-9628D8296C43}" srcOrd="7" destOrd="0" presId="urn:microsoft.com/office/officeart/2005/8/layout/pyramid2"/>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526BF7C3-4145-4A32-A0C1-79F66A33A160}" type="doc">
      <dgm:prSet loTypeId="urn:microsoft.com/office/officeart/2005/8/layout/radial6" loCatId="cycle" qsTypeId="urn:microsoft.com/office/officeart/2005/8/quickstyle/simple1" qsCatId="simple" csTypeId="urn:microsoft.com/office/officeart/2005/8/colors/accent1_1" csCatId="accent1" phldr="1"/>
      <dgm:spPr/>
      <dgm:t>
        <a:bodyPr/>
        <a:p>
          <a:endParaRPr lang="id-ID"/>
        </a:p>
      </dgm:t>
    </dgm:pt>
    <dgm:pt modelId="{59620F6A-AA48-4610-9A7A-4BC71F23063E}">
      <dgm:prSet phldrT="[Text]"/>
      <dgm:spPr/>
      <dgm:t>
        <a:bodyPr/>
        <a:p>
          <a:r>
            <a:rPr lang="en-US" b="1"/>
            <a:t>Bauran Pemasaran</a:t>
          </a:r>
          <a:endParaRPr lang="id-ID" b="1"/>
        </a:p>
      </dgm:t>
    </dgm:pt>
    <dgm:pt modelId="{E3594FA6-4759-47F9-837A-1CECEDFD763B}" cxnId="{C834AB49-E630-4509-AEF9-0873F3F0FFFC}" type="parTrans">
      <dgm:prSet/>
      <dgm:spPr/>
      <dgm:t>
        <a:bodyPr/>
        <a:p>
          <a:endParaRPr lang="id-ID"/>
        </a:p>
      </dgm:t>
    </dgm:pt>
    <dgm:pt modelId="{C7B3624A-8E83-487C-BB29-6E2F3B79BC7E}" cxnId="{C834AB49-E630-4509-AEF9-0873F3F0FFFC}" type="sibTrans">
      <dgm:prSet/>
      <dgm:spPr/>
      <dgm:t>
        <a:bodyPr/>
        <a:p>
          <a:endParaRPr lang="id-ID"/>
        </a:p>
      </dgm:t>
    </dgm:pt>
    <dgm:pt modelId="{A693006C-938D-46F2-AB58-96BC84BD2089}">
      <dgm:prSet phldrT="[Text]" custT="1"/>
      <dgm:spPr/>
      <dgm:t>
        <a:bodyPr/>
        <a:p>
          <a:r>
            <a:rPr lang="en-US" sz="1050" b="1"/>
            <a:t>Product</a:t>
          </a:r>
          <a:endParaRPr lang="id-ID" sz="800" b="1"/>
        </a:p>
      </dgm:t>
    </dgm:pt>
    <dgm:pt modelId="{756B98BE-D005-47F9-B6E5-BDEF240FD25D}" cxnId="{AA1C3D83-4EB6-4DB2-8433-F89FF2E70CEE}" type="parTrans">
      <dgm:prSet/>
      <dgm:spPr/>
      <dgm:t>
        <a:bodyPr/>
        <a:p>
          <a:endParaRPr lang="id-ID"/>
        </a:p>
      </dgm:t>
    </dgm:pt>
    <dgm:pt modelId="{C2F8F362-3430-4598-8563-B45833BBDAA0}" cxnId="{AA1C3D83-4EB6-4DB2-8433-F89FF2E70CEE}" type="sibTrans">
      <dgm:prSet/>
      <dgm:spPr/>
      <dgm:t>
        <a:bodyPr/>
        <a:p>
          <a:endParaRPr lang="id-ID"/>
        </a:p>
      </dgm:t>
    </dgm:pt>
    <dgm:pt modelId="{F2316BDF-2DC2-4441-B8B1-FA6B8801940C}">
      <dgm:prSet phldrT="[Text]" custT="1"/>
      <dgm:spPr/>
      <dgm:t>
        <a:bodyPr/>
        <a:p>
          <a:r>
            <a:rPr lang="en-US" sz="1100" b="1"/>
            <a:t>Price</a:t>
          </a:r>
          <a:endParaRPr lang="id-ID" sz="1050" b="1"/>
        </a:p>
      </dgm:t>
    </dgm:pt>
    <dgm:pt modelId="{CF0DFDE2-B034-4207-892E-CBDA24A80F8E}" cxnId="{3C8B8AFB-FCD8-4910-8EE6-83D03635F4C5}" type="parTrans">
      <dgm:prSet/>
      <dgm:spPr/>
      <dgm:t>
        <a:bodyPr/>
        <a:p>
          <a:endParaRPr lang="id-ID"/>
        </a:p>
      </dgm:t>
    </dgm:pt>
    <dgm:pt modelId="{4ACC52CC-CF95-48AF-87B2-7C4334350E38}" cxnId="{3C8B8AFB-FCD8-4910-8EE6-83D03635F4C5}" type="sibTrans">
      <dgm:prSet/>
      <dgm:spPr/>
      <dgm:t>
        <a:bodyPr/>
        <a:p>
          <a:endParaRPr lang="id-ID"/>
        </a:p>
      </dgm:t>
    </dgm:pt>
    <dgm:pt modelId="{5E6CFD40-2283-4D3E-9222-AF1A5B44D6DC}">
      <dgm:prSet phldrT="[Text]" custT="1"/>
      <dgm:spPr/>
      <dgm:t>
        <a:bodyPr/>
        <a:p>
          <a:r>
            <a:rPr lang="en-US" sz="1050" b="1"/>
            <a:t>Place</a:t>
          </a:r>
          <a:endParaRPr lang="id-ID" sz="800" b="1"/>
        </a:p>
      </dgm:t>
    </dgm:pt>
    <dgm:pt modelId="{75C89846-3FBA-4925-9DC9-5F6BF80A6F8D}" cxnId="{0885B8E1-85E6-4602-9063-755C394DFFE9}" type="parTrans">
      <dgm:prSet/>
      <dgm:spPr/>
      <dgm:t>
        <a:bodyPr/>
        <a:p>
          <a:endParaRPr lang="id-ID"/>
        </a:p>
      </dgm:t>
    </dgm:pt>
    <dgm:pt modelId="{15BA48D4-53D2-4E2B-B93F-695EA6D134A0}" cxnId="{0885B8E1-85E6-4602-9063-755C394DFFE9}" type="sibTrans">
      <dgm:prSet/>
      <dgm:spPr/>
      <dgm:t>
        <a:bodyPr/>
        <a:p>
          <a:endParaRPr lang="id-ID"/>
        </a:p>
      </dgm:t>
    </dgm:pt>
    <dgm:pt modelId="{0B2F5A24-03EA-4F3B-ADA2-982CDC57B270}">
      <dgm:prSet phldrT="[Text]" custT="1"/>
      <dgm:spPr/>
      <dgm:t>
        <a:bodyPr/>
        <a:p>
          <a:r>
            <a:rPr lang="en-US" sz="1050" b="1"/>
            <a:t>Promotion</a:t>
          </a:r>
          <a:endParaRPr lang="id-ID" sz="800" b="1"/>
        </a:p>
      </dgm:t>
    </dgm:pt>
    <dgm:pt modelId="{FC6EC6A9-0012-4E8D-BC1E-DF86E8234ABA}" cxnId="{997C23AC-6AE7-4121-B7D6-5DAC5ED9AE05}" type="parTrans">
      <dgm:prSet/>
      <dgm:spPr/>
      <dgm:t>
        <a:bodyPr/>
        <a:p>
          <a:endParaRPr lang="id-ID"/>
        </a:p>
      </dgm:t>
    </dgm:pt>
    <dgm:pt modelId="{D50ABB3A-F357-480D-90B3-3E4196D8552A}" cxnId="{997C23AC-6AE7-4121-B7D6-5DAC5ED9AE05}" type="sibTrans">
      <dgm:prSet/>
      <dgm:spPr/>
      <dgm:t>
        <a:bodyPr/>
        <a:p>
          <a:endParaRPr lang="id-ID"/>
        </a:p>
      </dgm:t>
    </dgm:pt>
    <dgm:pt modelId="{A808317C-0BFB-43F6-A883-93854C3C68BD}">
      <dgm:prSet phldrT="[Text]" custT="1"/>
      <dgm:spPr/>
      <dgm:t>
        <a:bodyPr/>
        <a:p>
          <a:r>
            <a:rPr lang="en-US" sz="1050" b="1"/>
            <a:t>People</a:t>
          </a:r>
          <a:endParaRPr lang="id-ID" sz="900" b="1"/>
        </a:p>
      </dgm:t>
    </dgm:pt>
    <dgm:pt modelId="{4A587E93-DBE6-44C3-81E5-29A902E63A9D}" cxnId="{6292DC4A-7E97-44E1-8182-2B1C8C0AB998}" type="parTrans">
      <dgm:prSet/>
      <dgm:spPr/>
      <dgm:t>
        <a:bodyPr/>
        <a:p>
          <a:endParaRPr lang="id-ID"/>
        </a:p>
      </dgm:t>
    </dgm:pt>
    <dgm:pt modelId="{E36CE9D3-314D-4935-96A9-0E0451EE9749}" cxnId="{6292DC4A-7E97-44E1-8182-2B1C8C0AB998}" type="sibTrans">
      <dgm:prSet/>
      <dgm:spPr/>
      <dgm:t>
        <a:bodyPr/>
        <a:p>
          <a:endParaRPr lang="id-ID"/>
        </a:p>
      </dgm:t>
    </dgm:pt>
    <dgm:pt modelId="{886B0BEC-DCF2-45CB-B9A3-EF070309F902}">
      <dgm:prSet phldrT="[Text]" custT="1"/>
      <dgm:spPr/>
      <dgm:t>
        <a:bodyPr/>
        <a:p>
          <a:r>
            <a:rPr lang="en-US" sz="1000" b="1"/>
            <a:t>Physical</a:t>
          </a:r>
          <a:r>
            <a:rPr lang="en-US" sz="1000"/>
            <a:t> </a:t>
          </a:r>
          <a:r>
            <a:rPr lang="en-US" sz="1000" b="1"/>
            <a:t>Evidence</a:t>
          </a:r>
          <a:endParaRPr lang="id-ID" sz="1000" b="1"/>
        </a:p>
      </dgm:t>
    </dgm:pt>
    <dgm:pt modelId="{73D6267F-1B6C-456F-8767-5DEDD1EC104D}" cxnId="{0AA2BD6B-9CB5-41FE-96AD-3C4AA769B342}" type="parTrans">
      <dgm:prSet/>
      <dgm:spPr/>
      <dgm:t>
        <a:bodyPr/>
        <a:p>
          <a:endParaRPr lang="id-ID"/>
        </a:p>
      </dgm:t>
    </dgm:pt>
    <dgm:pt modelId="{2DB41A3C-8B88-48BC-8C28-061BA1C8F72C}" cxnId="{0AA2BD6B-9CB5-41FE-96AD-3C4AA769B342}" type="sibTrans">
      <dgm:prSet/>
      <dgm:spPr/>
      <dgm:t>
        <a:bodyPr/>
        <a:p>
          <a:endParaRPr lang="id-ID"/>
        </a:p>
      </dgm:t>
    </dgm:pt>
    <dgm:pt modelId="{59C90349-9432-45C3-BEB5-B0E2328F7CB0}">
      <dgm:prSet phldrT="[Text]" custT="1"/>
      <dgm:spPr/>
      <dgm:t>
        <a:bodyPr/>
        <a:p>
          <a:r>
            <a:rPr lang="en-US" sz="1050" b="1"/>
            <a:t>Process</a:t>
          </a:r>
          <a:endParaRPr lang="id-ID" sz="900" b="1"/>
        </a:p>
      </dgm:t>
    </dgm:pt>
    <dgm:pt modelId="{063A7A6A-15E1-4FB9-B4D8-4FEE3C167492}" cxnId="{9455A87A-21CD-4714-AA01-AE9074C955B5}" type="parTrans">
      <dgm:prSet/>
      <dgm:spPr/>
      <dgm:t>
        <a:bodyPr/>
        <a:p>
          <a:endParaRPr lang="id-ID"/>
        </a:p>
      </dgm:t>
    </dgm:pt>
    <dgm:pt modelId="{99D86C1B-AD26-4223-9653-FC72A02BCDC2}" cxnId="{9455A87A-21CD-4714-AA01-AE9074C955B5}" type="sibTrans">
      <dgm:prSet/>
      <dgm:spPr/>
      <dgm:t>
        <a:bodyPr/>
        <a:p>
          <a:endParaRPr lang="id-ID"/>
        </a:p>
      </dgm:t>
    </dgm:pt>
    <dgm:pt modelId="{7BC21275-C04F-4F4B-B295-58C39B808381}" type="pres">
      <dgm:prSet presAssocID="{526BF7C3-4145-4A32-A0C1-79F66A33A160}" presName="Name0" presStyleCnt="0">
        <dgm:presLayoutVars>
          <dgm:chMax val="1"/>
          <dgm:dir/>
          <dgm:animLvl val="ctr"/>
          <dgm:resizeHandles val="exact"/>
        </dgm:presLayoutVars>
      </dgm:prSet>
      <dgm:spPr/>
    </dgm:pt>
    <dgm:pt modelId="{A956015C-6353-41EE-8923-49AA599D623B}" type="pres">
      <dgm:prSet presAssocID="{59620F6A-AA48-4610-9A7A-4BC71F23063E}" presName="centerShape" presStyleLbl="node0" presStyleIdx="0" presStyleCnt="1"/>
      <dgm:spPr/>
    </dgm:pt>
    <dgm:pt modelId="{D27FF9E7-6A23-4820-88D7-753D0132D21E}" type="pres">
      <dgm:prSet presAssocID="{A693006C-938D-46F2-AB58-96BC84BD2089}" presName="node" presStyleLbl="node1" presStyleIdx="0" presStyleCnt="7" custScaleX="100050" custScaleY="94856">
        <dgm:presLayoutVars>
          <dgm:bulletEnabled val="1"/>
        </dgm:presLayoutVars>
      </dgm:prSet>
      <dgm:spPr/>
    </dgm:pt>
    <dgm:pt modelId="{66D88F78-E3B8-4DFD-8998-C979DBA86AF8}" type="pres">
      <dgm:prSet presAssocID="{A693006C-938D-46F2-AB58-96BC84BD2089}" presName="dummy" presStyleCnt="0"/>
      <dgm:spPr/>
    </dgm:pt>
    <dgm:pt modelId="{79BFB044-7368-475A-986C-6018C57E18A9}" type="pres">
      <dgm:prSet presAssocID="{C2F8F362-3430-4598-8563-B45833BBDAA0}" presName="sibTrans" presStyleLbl="sibTrans2D1" presStyleIdx="0" presStyleCnt="7"/>
      <dgm:spPr/>
    </dgm:pt>
    <dgm:pt modelId="{8461AA00-62F3-4EA7-805B-4277A45442EA}" type="pres">
      <dgm:prSet presAssocID="{F2316BDF-2DC2-4441-B8B1-FA6B8801940C}" presName="node" presStyleLbl="node1" presStyleIdx="1" presStyleCnt="7">
        <dgm:presLayoutVars>
          <dgm:bulletEnabled val="1"/>
        </dgm:presLayoutVars>
      </dgm:prSet>
      <dgm:spPr/>
    </dgm:pt>
    <dgm:pt modelId="{1FCCE723-E48F-4E2F-AFA6-82C125A53FE4}" type="pres">
      <dgm:prSet presAssocID="{F2316BDF-2DC2-4441-B8B1-FA6B8801940C}" presName="dummy" presStyleCnt="0"/>
      <dgm:spPr/>
    </dgm:pt>
    <dgm:pt modelId="{8831E1E1-B6E9-4DF0-A14E-90AEE4AC8907}" type="pres">
      <dgm:prSet presAssocID="{4ACC52CC-CF95-48AF-87B2-7C4334350E38}" presName="sibTrans" presStyleLbl="sibTrans2D1" presStyleIdx="1" presStyleCnt="7"/>
      <dgm:spPr/>
    </dgm:pt>
    <dgm:pt modelId="{E44E8BC3-A17E-4266-840C-3D601FBD81C6}" type="pres">
      <dgm:prSet presAssocID="{5E6CFD40-2283-4D3E-9222-AF1A5B44D6DC}" presName="node" presStyleLbl="node1" presStyleIdx="2" presStyleCnt="7">
        <dgm:presLayoutVars>
          <dgm:bulletEnabled val="1"/>
        </dgm:presLayoutVars>
      </dgm:prSet>
      <dgm:spPr/>
    </dgm:pt>
    <dgm:pt modelId="{841AEDD1-128B-46B2-AD36-A007D481B571}" type="pres">
      <dgm:prSet presAssocID="{5E6CFD40-2283-4D3E-9222-AF1A5B44D6DC}" presName="dummy" presStyleCnt="0"/>
      <dgm:spPr/>
    </dgm:pt>
    <dgm:pt modelId="{926F432A-DB1F-4BAE-A14D-FA6DD3584BE5}" type="pres">
      <dgm:prSet presAssocID="{15BA48D4-53D2-4E2B-B93F-695EA6D134A0}" presName="sibTrans" presStyleLbl="sibTrans2D1" presStyleIdx="2" presStyleCnt="7"/>
      <dgm:spPr/>
    </dgm:pt>
    <dgm:pt modelId="{446FDCC3-105F-4251-99B6-8D5010EA8D48}" type="pres">
      <dgm:prSet presAssocID="{0B2F5A24-03EA-4F3B-ADA2-982CDC57B270}" presName="node" presStyleLbl="node1" presStyleIdx="3" presStyleCnt="7" custScaleX="107016" custScaleY="105658">
        <dgm:presLayoutVars>
          <dgm:bulletEnabled val="1"/>
        </dgm:presLayoutVars>
      </dgm:prSet>
      <dgm:spPr/>
    </dgm:pt>
    <dgm:pt modelId="{3BA1C376-D25C-4741-83E0-611BFE963FEA}" type="pres">
      <dgm:prSet presAssocID="{0B2F5A24-03EA-4F3B-ADA2-982CDC57B270}" presName="dummy" presStyleCnt="0"/>
      <dgm:spPr/>
    </dgm:pt>
    <dgm:pt modelId="{1883F71F-0C72-41B7-BB4B-863E6E02F568}" type="pres">
      <dgm:prSet presAssocID="{D50ABB3A-F357-480D-90B3-3E4196D8552A}" presName="sibTrans" presStyleLbl="sibTrans2D1" presStyleIdx="3" presStyleCnt="7"/>
      <dgm:spPr/>
    </dgm:pt>
    <dgm:pt modelId="{191B0897-20F9-4EB0-A34C-D87A4FEA7FC8}" type="pres">
      <dgm:prSet presAssocID="{A808317C-0BFB-43F6-A883-93854C3C68BD}" presName="node" presStyleLbl="node1" presStyleIdx="4" presStyleCnt="7">
        <dgm:presLayoutVars>
          <dgm:bulletEnabled val="1"/>
        </dgm:presLayoutVars>
      </dgm:prSet>
      <dgm:spPr/>
    </dgm:pt>
    <dgm:pt modelId="{C11A2A9B-4EDD-468E-9EF8-6C962E3EC553}" type="pres">
      <dgm:prSet presAssocID="{A808317C-0BFB-43F6-A883-93854C3C68BD}" presName="dummy" presStyleCnt="0"/>
      <dgm:spPr/>
    </dgm:pt>
    <dgm:pt modelId="{0CA4D7A5-52C6-4F6B-8459-A62137F223BD}" type="pres">
      <dgm:prSet presAssocID="{E36CE9D3-314D-4935-96A9-0E0451EE9749}" presName="sibTrans" presStyleLbl="sibTrans2D1" presStyleIdx="4" presStyleCnt="7"/>
      <dgm:spPr/>
    </dgm:pt>
    <dgm:pt modelId="{D4696B14-A7D3-444B-A10A-B7C738E6A88F}" type="pres">
      <dgm:prSet presAssocID="{886B0BEC-DCF2-45CB-B9A3-EF070309F902}" presName="node" presStyleLbl="node1" presStyleIdx="5" presStyleCnt="7" custScaleX="109417" custScaleY="105836">
        <dgm:presLayoutVars>
          <dgm:bulletEnabled val="1"/>
        </dgm:presLayoutVars>
      </dgm:prSet>
      <dgm:spPr/>
    </dgm:pt>
    <dgm:pt modelId="{29E2DA59-3415-44C6-B021-5467DE71E3DC}" type="pres">
      <dgm:prSet presAssocID="{886B0BEC-DCF2-45CB-B9A3-EF070309F902}" presName="dummy" presStyleCnt="0"/>
      <dgm:spPr/>
    </dgm:pt>
    <dgm:pt modelId="{5B58D31E-7092-4798-837A-3D585768A7A3}" type="pres">
      <dgm:prSet presAssocID="{2DB41A3C-8B88-48BC-8C28-061BA1C8F72C}" presName="sibTrans" presStyleLbl="sibTrans2D1" presStyleIdx="5" presStyleCnt="7"/>
      <dgm:spPr/>
    </dgm:pt>
    <dgm:pt modelId="{FCFB178A-39BC-4AEF-86C3-12C2859B4D0F}" type="pres">
      <dgm:prSet presAssocID="{59C90349-9432-45C3-BEB5-B0E2328F7CB0}" presName="node" presStyleLbl="node1" presStyleIdx="6" presStyleCnt="7">
        <dgm:presLayoutVars>
          <dgm:bulletEnabled val="1"/>
        </dgm:presLayoutVars>
      </dgm:prSet>
      <dgm:spPr/>
    </dgm:pt>
    <dgm:pt modelId="{4EEBFEBE-0371-4FDB-AA2F-26CBE572541E}" type="pres">
      <dgm:prSet presAssocID="{59C90349-9432-45C3-BEB5-B0E2328F7CB0}" presName="dummy" presStyleCnt="0"/>
      <dgm:spPr/>
    </dgm:pt>
    <dgm:pt modelId="{515AEC15-6091-404C-B0A5-6C66B3534A58}" type="pres">
      <dgm:prSet presAssocID="{99D86C1B-AD26-4223-9653-FC72A02BCDC2}" presName="sibTrans" presStyleLbl="sibTrans2D1" presStyleIdx="6" presStyleCnt="7"/>
      <dgm:spPr/>
    </dgm:pt>
  </dgm:ptLst>
  <dgm:cxnLst>
    <dgm:cxn modelId="{8B835704-3A1E-4778-A5E3-79B15604E3E1}" type="presOf" srcId="{2DB41A3C-8B88-48BC-8C28-061BA1C8F72C}" destId="{5B58D31E-7092-4798-837A-3D585768A7A3}" srcOrd="0" destOrd="0" presId="urn:microsoft.com/office/officeart/2005/8/layout/radial6"/>
    <dgm:cxn modelId="{B868BD10-5C63-4CD8-A800-9B6B8B38E339}" type="presOf" srcId="{4ACC52CC-CF95-48AF-87B2-7C4334350E38}" destId="{8831E1E1-B6E9-4DF0-A14E-90AEE4AC8907}" srcOrd="0" destOrd="0" presId="urn:microsoft.com/office/officeart/2005/8/layout/radial6"/>
    <dgm:cxn modelId="{6B1C0A1A-B69E-493E-8689-93B9A2E29FA1}" type="presOf" srcId="{59C90349-9432-45C3-BEB5-B0E2328F7CB0}" destId="{FCFB178A-39BC-4AEF-86C3-12C2859B4D0F}" srcOrd="0" destOrd="0" presId="urn:microsoft.com/office/officeart/2005/8/layout/radial6"/>
    <dgm:cxn modelId="{69689F1E-B0A2-4B31-B7CF-67CA81A4E8C0}" type="presOf" srcId="{D50ABB3A-F357-480D-90B3-3E4196D8552A}" destId="{1883F71F-0C72-41B7-BB4B-863E6E02F568}" srcOrd="0" destOrd="0" presId="urn:microsoft.com/office/officeart/2005/8/layout/radial6"/>
    <dgm:cxn modelId="{43C70041-85F1-4395-81C8-F5AA4C955804}" type="presOf" srcId="{F2316BDF-2DC2-4441-B8B1-FA6B8801940C}" destId="{8461AA00-62F3-4EA7-805B-4277A45442EA}" srcOrd="0" destOrd="0" presId="urn:microsoft.com/office/officeart/2005/8/layout/radial6"/>
    <dgm:cxn modelId="{C834AB49-E630-4509-AEF9-0873F3F0FFFC}" srcId="{526BF7C3-4145-4A32-A0C1-79F66A33A160}" destId="{59620F6A-AA48-4610-9A7A-4BC71F23063E}" srcOrd="0" destOrd="0" parTransId="{E3594FA6-4759-47F9-837A-1CECEDFD763B}" sibTransId="{C7B3624A-8E83-487C-BB29-6E2F3B79BC7E}"/>
    <dgm:cxn modelId="{6292DC4A-7E97-44E1-8182-2B1C8C0AB998}" srcId="{59620F6A-AA48-4610-9A7A-4BC71F23063E}" destId="{A808317C-0BFB-43F6-A883-93854C3C68BD}" srcOrd="4" destOrd="0" parTransId="{4A587E93-DBE6-44C3-81E5-29A902E63A9D}" sibTransId="{E36CE9D3-314D-4935-96A9-0E0451EE9749}"/>
    <dgm:cxn modelId="{0AA2BD6B-9CB5-41FE-96AD-3C4AA769B342}" srcId="{59620F6A-AA48-4610-9A7A-4BC71F23063E}" destId="{886B0BEC-DCF2-45CB-B9A3-EF070309F902}" srcOrd="5" destOrd="0" parTransId="{73D6267F-1B6C-456F-8767-5DEDD1EC104D}" sibTransId="{2DB41A3C-8B88-48BC-8C28-061BA1C8F72C}"/>
    <dgm:cxn modelId="{9455A87A-21CD-4714-AA01-AE9074C955B5}" srcId="{59620F6A-AA48-4610-9A7A-4BC71F23063E}" destId="{59C90349-9432-45C3-BEB5-B0E2328F7CB0}" srcOrd="6" destOrd="0" parTransId="{063A7A6A-15E1-4FB9-B4D8-4FEE3C167492}" sibTransId="{99D86C1B-AD26-4223-9653-FC72A02BCDC2}"/>
    <dgm:cxn modelId="{8ABFAD5A-1933-4403-BC91-CCCE1B563F4E}" type="presOf" srcId="{5E6CFD40-2283-4D3E-9222-AF1A5B44D6DC}" destId="{E44E8BC3-A17E-4266-840C-3D601FBD81C6}" srcOrd="0" destOrd="0" presId="urn:microsoft.com/office/officeart/2005/8/layout/radial6"/>
    <dgm:cxn modelId="{8530D37B-E6B9-4FF5-AF23-34A49B313EE9}" type="presOf" srcId="{526BF7C3-4145-4A32-A0C1-79F66A33A160}" destId="{7BC21275-C04F-4F4B-B295-58C39B808381}" srcOrd="0" destOrd="0" presId="urn:microsoft.com/office/officeart/2005/8/layout/radial6"/>
    <dgm:cxn modelId="{764F9B80-5B41-4A83-AE46-2670D2AAA5B3}" type="presOf" srcId="{A693006C-938D-46F2-AB58-96BC84BD2089}" destId="{D27FF9E7-6A23-4820-88D7-753D0132D21E}" srcOrd="0" destOrd="0" presId="urn:microsoft.com/office/officeart/2005/8/layout/radial6"/>
    <dgm:cxn modelId="{AA1C3D83-4EB6-4DB2-8433-F89FF2E70CEE}" srcId="{59620F6A-AA48-4610-9A7A-4BC71F23063E}" destId="{A693006C-938D-46F2-AB58-96BC84BD2089}" srcOrd="0" destOrd="0" parTransId="{756B98BE-D005-47F9-B6E5-BDEF240FD25D}" sibTransId="{C2F8F362-3430-4598-8563-B45833BBDAA0}"/>
    <dgm:cxn modelId="{997C23AC-6AE7-4121-B7D6-5DAC5ED9AE05}" srcId="{59620F6A-AA48-4610-9A7A-4BC71F23063E}" destId="{0B2F5A24-03EA-4F3B-ADA2-982CDC57B270}" srcOrd="3" destOrd="0" parTransId="{FC6EC6A9-0012-4E8D-BC1E-DF86E8234ABA}" sibTransId="{D50ABB3A-F357-480D-90B3-3E4196D8552A}"/>
    <dgm:cxn modelId="{C641A2B4-A4C8-475C-9F66-235225CD0910}" type="presOf" srcId="{0B2F5A24-03EA-4F3B-ADA2-982CDC57B270}" destId="{446FDCC3-105F-4251-99B6-8D5010EA8D48}" srcOrd="0" destOrd="0" presId="urn:microsoft.com/office/officeart/2005/8/layout/radial6"/>
    <dgm:cxn modelId="{768B63B8-C6B3-44DD-8B63-C7882649AA83}" type="presOf" srcId="{15BA48D4-53D2-4E2B-B93F-695EA6D134A0}" destId="{926F432A-DB1F-4BAE-A14D-FA6DD3584BE5}" srcOrd="0" destOrd="0" presId="urn:microsoft.com/office/officeart/2005/8/layout/radial6"/>
    <dgm:cxn modelId="{B52B57C3-1F31-4758-B727-454914D832C0}" type="presOf" srcId="{E36CE9D3-314D-4935-96A9-0E0451EE9749}" destId="{0CA4D7A5-52C6-4F6B-8459-A62137F223BD}" srcOrd="0" destOrd="0" presId="urn:microsoft.com/office/officeart/2005/8/layout/radial6"/>
    <dgm:cxn modelId="{860C61C6-DD28-4D40-A686-AB6B0E0DE976}" type="presOf" srcId="{C2F8F362-3430-4598-8563-B45833BBDAA0}" destId="{79BFB044-7368-475A-986C-6018C57E18A9}" srcOrd="0" destOrd="0" presId="urn:microsoft.com/office/officeart/2005/8/layout/radial6"/>
    <dgm:cxn modelId="{D8590FCC-15F4-452E-8800-0F0AAB63363E}" type="presOf" srcId="{59620F6A-AA48-4610-9A7A-4BC71F23063E}" destId="{A956015C-6353-41EE-8923-49AA599D623B}" srcOrd="0" destOrd="0" presId="urn:microsoft.com/office/officeart/2005/8/layout/radial6"/>
    <dgm:cxn modelId="{5C59CAD5-292D-4EDA-8FE8-09852709C879}" type="presOf" srcId="{99D86C1B-AD26-4223-9653-FC72A02BCDC2}" destId="{515AEC15-6091-404C-B0A5-6C66B3534A58}" srcOrd="0" destOrd="0" presId="urn:microsoft.com/office/officeart/2005/8/layout/radial6"/>
    <dgm:cxn modelId="{0885B8E1-85E6-4602-9063-755C394DFFE9}" srcId="{59620F6A-AA48-4610-9A7A-4BC71F23063E}" destId="{5E6CFD40-2283-4D3E-9222-AF1A5B44D6DC}" srcOrd="2" destOrd="0" parTransId="{75C89846-3FBA-4925-9DC9-5F6BF80A6F8D}" sibTransId="{15BA48D4-53D2-4E2B-B93F-695EA6D134A0}"/>
    <dgm:cxn modelId="{C3AFE2EF-0DBE-45B5-867C-DD1007841E9C}" type="presOf" srcId="{886B0BEC-DCF2-45CB-B9A3-EF070309F902}" destId="{D4696B14-A7D3-444B-A10A-B7C738E6A88F}" srcOrd="0" destOrd="0" presId="urn:microsoft.com/office/officeart/2005/8/layout/radial6"/>
    <dgm:cxn modelId="{C48E76FB-384B-473B-AC9E-CFC49AA05DD2}" type="presOf" srcId="{A808317C-0BFB-43F6-A883-93854C3C68BD}" destId="{191B0897-20F9-4EB0-A34C-D87A4FEA7FC8}" srcOrd="0" destOrd="0" presId="urn:microsoft.com/office/officeart/2005/8/layout/radial6"/>
    <dgm:cxn modelId="{3C8B8AFB-FCD8-4910-8EE6-83D03635F4C5}" srcId="{59620F6A-AA48-4610-9A7A-4BC71F23063E}" destId="{F2316BDF-2DC2-4441-B8B1-FA6B8801940C}" srcOrd="1" destOrd="0" parTransId="{CF0DFDE2-B034-4207-892E-CBDA24A80F8E}" sibTransId="{4ACC52CC-CF95-48AF-87B2-7C4334350E38}"/>
    <dgm:cxn modelId="{A97F83CB-EB9B-431A-A10B-531C3FC18117}" type="presParOf" srcId="{7BC21275-C04F-4F4B-B295-58C39B808381}" destId="{A956015C-6353-41EE-8923-49AA599D623B}" srcOrd="0" destOrd="0" presId="urn:microsoft.com/office/officeart/2005/8/layout/radial6"/>
    <dgm:cxn modelId="{71C2E2C5-C82F-4B58-AACB-EBFD9BA281AD}" type="presParOf" srcId="{7BC21275-C04F-4F4B-B295-58C39B808381}" destId="{D27FF9E7-6A23-4820-88D7-753D0132D21E}" srcOrd="1" destOrd="0" presId="urn:microsoft.com/office/officeart/2005/8/layout/radial6"/>
    <dgm:cxn modelId="{6C3220D1-FAD8-411E-82AB-2288F5AEE680}" type="presParOf" srcId="{7BC21275-C04F-4F4B-B295-58C39B808381}" destId="{66D88F78-E3B8-4DFD-8998-C979DBA86AF8}" srcOrd="2" destOrd="0" presId="urn:microsoft.com/office/officeart/2005/8/layout/radial6"/>
    <dgm:cxn modelId="{3830E535-97B2-42CA-8415-6299F55C9E17}" type="presParOf" srcId="{7BC21275-C04F-4F4B-B295-58C39B808381}" destId="{79BFB044-7368-475A-986C-6018C57E18A9}" srcOrd="3" destOrd="0" presId="urn:microsoft.com/office/officeart/2005/8/layout/radial6"/>
    <dgm:cxn modelId="{5969DBCE-F935-4307-9309-1AB9C7D6162F}" type="presParOf" srcId="{7BC21275-C04F-4F4B-B295-58C39B808381}" destId="{8461AA00-62F3-4EA7-805B-4277A45442EA}" srcOrd="4" destOrd="0" presId="urn:microsoft.com/office/officeart/2005/8/layout/radial6"/>
    <dgm:cxn modelId="{32E116F1-7F02-4B46-B1F4-85C88746469F}" type="presParOf" srcId="{7BC21275-C04F-4F4B-B295-58C39B808381}" destId="{1FCCE723-E48F-4E2F-AFA6-82C125A53FE4}" srcOrd="5" destOrd="0" presId="urn:microsoft.com/office/officeart/2005/8/layout/radial6"/>
    <dgm:cxn modelId="{E34772B7-E84A-4F9C-A6A0-1091D620EF2A}" type="presParOf" srcId="{7BC21275-C04F-4F4B-B295-58C39B808381}" destId="{8831E1E1-B6E9-4DF0-A14E-90AEE4AC8907}" srcOrd="6" destOrd="0" presId="urn:microsoft.com/office/officeart/2005/8/layout/radial6"/>
    <dgm:cxn modelId="{CB8CB81A-8C4E-4190-884A-CE077A6D6277}" type="presParOf" srcId="{7BC21275-C04F-4F4B-B295-58C39B808381}" destId="{E44E8BC3-A17E-4266-840C-3D601FBD81C6}" srcOrd="7" destOrd="0" presId="urn:microsoft.com/office/officeart/2005/8/layout/radial6"/>
    <dgm:cxn modelId="{DCEE9737-3055-478C-B619-F6AAC0789AFF}" type="presParOf" srcId="{7BC21275-C04F-4F4B-B295-58C39B808381}" destId="{841AEDD1-128B-46B2-AD36-A007D481B571}" srcOrd="8" destOrd="0" presId="urn:microsoft.com/office/officeart/2005/8/layout/radial6"/>
    <dgm:cxn modelId="{3BC53CD2-746A-4EA6-ADAC-E0C0411CD4B7}" type="presParOf" srcId="{7BC21275-C04F-4F4B-B295-58C39B808381}" destId="{926F432A-DB1F-4BAE-A14D-FA6DD3584BE5}" srcOrd="9" destOrd="0" presId="urn:microsoft.com/office/officeart/2005/8/layout/radial6"/>
    <dgm:cxn modelId="{6E362F04-3149-43AE-A3DE-B7C844B080ED}" type="presParOf" srcId="{7BC21275-C04F-4F4B-B295-58C39B808381}" destId="{446FDCC3-105F-4251-99B6-8D5010EA8D48}" srcOrd="10" destOrd="0" presId="urn:microsoft.com/office/officeart/2005/8/layout/radial6"/>
    <dgm:cxn modelId="{B1D8DBD1-847F-4A21-8A2D-59A7DDDDC431}" type="presParOf" srcId="{7BC21275-C04F-4F4B-B295-58C39B808381}" destId="{3BA1C376-D25C-4741-83E0-611BFE963FEA}" srcOrd="11" destOrd="0" presId="urn:microsoft.com/office/officeart/2005/8/layout/radial6"/>
    <dgm:cxn modelId="{CB80937B-1D63-4ED8-8510-5075D1E54967}" type="presParOf" srcId="{7BC21275-C04F-4F4B-B295-58C39B808381}" destId="{1883F71F-0C72-41B7-BB4B-863E6E02F568}" srcOrd="12" destOrd="0" presId="urn:microsoft.com/office/officeart/2005/8/layout/radial6"/>
    <dgm:cxn modelId="{EA3FDC53-9C2B-4B0A-B2F6-87D229FBEF0A}" type="presParOf" srcId="{7BC21275-C04F-4F4B-B295-58C39B808381}" destId="{191B0897-20F9-4EB0-A34C-D87A4FEA7FC8}" srcOrd="13" destOrd="0" presId="urn:microsoft.com/office/officeart/2005/8/layout/radial6"/>
    <dgm:cxn modelId="{C6BF78B0-4887-4548-B41C-5E93B06A296D}" type="presParOf" srcId="{7BC21275-C04F-4F4B-B295-58C39B808381}" destId="{C11A2A9B-4EDD-468E-9EF8-6C962E3EC553}" srcOrd="14" destOrd="0" presId="urn:microsoft.com/office/officeart/2005/8/layout/radial6"/>
    <dgm:cxn modelId="{0B6AB180-4019-4C6F-9741-7EB263FBAAE1}" type="presParOf" srcId="{7BC21275-C04F-4F4B-B295-58C39B808381}" destId="{0CA4D7A5-52C6-4F6B-8459-A62137F223BD}" srcOrd="15" destOrd="0" presId="urn:microsoft.com/office/officeart/2005/8/layout/radial6"/>
    <dgm:cxn modelId="{FDD56C54-9C15-4DC3-8DE3-F1DE2E8E9B90}" type="presParOf" srcId="{7BC21275-C04F-4F4B-B295-58C39B808381}" destId="{D4696B14-A7D3-444B-A10A-B7C738E6A88F}" srcOrd="16" destOrd="0" presId="urn:microsoft.com/office/officeart/2005/8/layout/radial6"/>
    <dgm:cxn modelId="{28404CBA-9ED4-4A50-86C9-2BC7A68D18A5}" type="presParOf" srcId="{7BC21275-C04F-4F4B-B295-58C39B808381}" destId="{29E2DA59-3415-44C6-B021-5467DE71E3DC}" srcOrd="17" destOrd="0" presId="urn:microsoft.com/office/officeart/2005/8/layout/radial6"/>
    <dgm:cxn modelId="{A1BA766F-C434-4012-AF04-C82098F70F0B}" type="presParOf" srcId="{7BC21275-C04F-4F4B-B295-58C39B808381}" destId="{5B58D31E-7092-4798-837A-3D585768A7A3}" srcOrd="18" destOrd="0" presId="urn:microsoft.com/office/officeart/2005/8/layout/radial6"/>
    <dgm:cxn modelId="{B09C9D4A-DA3D-4BB7-A812-53981FC0E2B9}" type="presParOf" srcId="{7BC21275-C04F-4F4B-B295-58C39B808381}" destId="{FCFB178A-39BC-4AEF-86C3-12C2859B4D0F}" srcOrd="19" destOrd="0" presId="urn:microsoft.com/office/officeart/2005/8/layout/radial6"/>
    <dgm:cxn modelId="{08D0693D-2C65-403A-86B5-1B13F3C95BD9}" type="presParOf" srcId="{7BC21275-C04F-4F4B-B295-58C39B808381}" destId="{4EEBFEBE-0371-4FDB-AA2F-26CBE572541E}" srcOrd="20" destOrd="0" presId="urn:microsoft.com/office/officeart/2005/8/layout/radial6"/>
    <dgm:cxn modelId="{0F72E729-DD23-4A1B-B1F3-81A21F2D1E23}" type="presParOf" srcId="{7BC21275-C04F-4F4B-B295-58C39B808381}" destId="{515AEC15-6091-404C-B0A5-6C66B3534A58}" srcOrd="21" destOrd="0" presId="urn:microsoft.com/office/officeart/2005/8/layout/radial6"/>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xmlns:r="http://schemas.openxmlformats.org/officeDocument/2006/relationships">
  <dsp:spTree>
    <dsp:nvGrpSpPr>
      <dsp:cNvPr id="2" name="Group 1"/>
      <dsp:cNvGrpSpPr/>
    </dsp:nvGrpSpPr>
    <dsp:grpSpPr>
      <a:xfrm>
        <a:off x="0" y="0"/>
        <a:ext cx="2438400" cy="2438400"/>
        <a:chOff x="0" y="0"/>
        <a:chExt cx="2438400" cy="2438400"/>
      </a:xfrm>
    </dsp:grpSpPr>
    <dsp:sp modelId="{B61A5759-3BA4-4B45-B1DA-56A6610F8D42}">
      <dsp:nvSpPr>
        <dsp:cNvPr id="3" name="Oval 2"/>
        <dsp:cNvSpPr/>
      </dsp:nvSpPr>
      <dsp:spPr bwMode="white">
        <a:xfrm>
          <a:off x="1727729" y="541867"/>
          <a:ext cx="1354667" cy="1354667"/>
        </a:xfrm>
        <a:prstGeom prst="ellipse">
          <a:avLst/>
        </a:prstGeom>
      </dsp:spPr>
      <dsp:style>
        <a:lnRef idx="0">
          <a:schemeClr val="lt1"/>
        </a:lnRef>
        <a:fillRef idx="3">
          <a:schemeClr val="accent1">
            <a:alpha val="50000"/>
          </a:schemeClr>
        </a:fillRef>
        <a:effectRef idx="3">
          <a:scrgbClr r="0" g="0" b="0"/>
        </a:effectRef>
        <a:fontRef idx="minor">
          <a:schemeClr val="tx1"/>
        </a:fontRef>
      </dsp:style>
      <dsp:txBody>
        <a:bodyPr lIns="17780" tIns="17780" rIns="17780" bIns="17780" anchor="ctr"/>
        <a:lstStyle>
          <a:lvl1pPr algn="ctr">
            <a:defRPr sz="1400"/>
          </a:lvl1pPr>
          <a:lvl2pPr marL="57150" indent="-57150" algn="ctr">
            <a:defRPr sz="1000"/>
          </a:lvl2pPr>
          <a:lvl3pPr marL="114300" indent="-57150" algn="ctr">
            <a:defRPr sz="1000"/>
          </a:lvl3pPr>
          <a:lvl4pPr marL="171450" indent="-57150" algn="ctr">
            <a:defRPr sz="1000"/>
          </a:lvl4pPr>
          <a:lvl5pPr marL="228600" indent="-57150" algn="ctr">
            <a:defRPr sz="1000"/>
          </a:lvl5pPr>
          <a:lvl6pPr marL="285750" indent="-57150" algn="ctr">
            <a:defRPr sz="1000"/>
          </a:lvl6pPr>
          <a:lvl7pPr marL="342900" indent="-57150" algn="ctr">
            <a:defRPr sz="1000"/>
          </a:lvl7pPr>
          <a:lvl8pPr marL="400050" indent="-57150" algn="ctr">
            <a:defRPr sz="1000"/>
          </a:lvl8pPr>
          <a:lvl9pPr marL="457200" indent="-57150" algn="ctr">
            <a:defRPr sz="1000"/>
          </a:lvl9pPr>
        </a:lstStyle>
        <a:p>
          <a:pPr lvl="0">
            <a:lnSpc>
              <a:spcPct val="100000"/>
            </a:lnSpc>
            <a:spcBef>
              <a:spcPct val="0"/>
            </a:spcBef>
            <a:spcAft>
              <a:spcPct val="35000"/>
            </a:spcAft>
          </a:pPr>
          <a:r>
            <a:rPr lang="en-US"/>
            <a:t>Unsur Manajemen</a:t>
          </a:r>
          <a:endParaRPr lang="id-ID"/>
        </a:p>
      </dsp:txBody>
      <dsp:txXfrm>
        <a:off x="1727729" y="541867"/>
        <a:ext cx="1354667" cy="1354667"/>
      </dsp:txXfrm>
    </dsp:sp>
    <dsp:sp modelId="{A599C188-DF09-4E21-BFAE-C7235F22522F}">
      <dsp:nvSpPr>
        <dsp:cNvPr id="4" name="Oval 3"/>
        <dsp:cNvSpPr/>
      </dsp:nvSpPr>
      <dsp:spPr bwMode="white">
        <a:xfrm>
          <a:off x="2066396" y="0"/>
          <a:ext cx="677333" cy="677333"/>
        </a:xfrm>
        <a:prstGeom prst="ellipse">
          <a:avLst/>
        </a:prstGeom>
      </dsp:spPr>
      <dsp:style>
        <a:lnRef idx="0">
          <a:schemeClr val="lt1"/>
        </a:lnRef>
        <a:fillRef idx="3">
          <a:schemeClr val="accent1">
            <a:alpha val="50000"/>
          </a:schemeClr>
        </a:fillRef>
        <a:effectRef idx="3">
          <a:scrgbClr r="0" g="0" b="0"/>
        </a:effectRef>
        <a:fontRef idx="minor">
          <a:schemeClr val="tx1"/>
        </a:fontRef>
      </dsp:style>
      <dsp:txBody>
        <a:bodyPr lIns="15240" tIns="15240" rIns="15240" bIns="15240" anchor="ctr"/>
        <a:lstStyle>
          <a:lvl1pPr algn="ctr">
            <a:defRPr sz="1000"/>
          </a:lvl1pPr>
          <a:lvl2pPr marL="57150" indent="-57150" algn="ctr">
            <a:defRPr sz="700"/>
          </a:lvl2pPr>
          <a:lvl3pPr marL="114300" indent="-57150" algn="ctr">
            <a:defRPr sz="700"/>
          </a:lvl3pPr>
          <a:lvl4pPr marL="171450" indent="-57150" algn="ctr">
            <a:defRPr sz="700"/>
          </a:lvl4pPr>
          <a:lvl5pPr marL="228600" indent="-57150" algn="ctr">
            <a:defRPr sz="700"/>
          </a:lvl5pPr>
          <a:lvl6pPr marL="285750" indent="-57150" algn="ctr">
            <a:defRPr sz="700"/>
          </a:lvl6pPr>
          <a:lvl7pPr marL="342900" indent="-57150" algn="ctr">
            <a:defRPr sz="700"/>
          </a:lvl7pPr>
          <a:lvl8pPr marL="400050" indent="-57150" algn="ctr">
            <a:defRPr sz="700"/>
          </a:lvl8pPr>
          <a:lvl9pPr marL="457200" indent="-57150" algn="ctr">
            <a:defRPr sz="700"/>
          </a:lvl9pPr>
        </a:lstStyle>
        <a:p>
          <a:pPr lvl="0">
            <a:lnSpc>
              <a:spcPct val="100000"/>
            </a:lnSpc>
            <a:spcBef>
              <a:spcPct val="0"/>
            </a:spcBef>
            <a:spcAft>
              <a:spcPct val="35000"/>
            </a:spcAft>
          </a:pPr>
          <a:r>
            <a:rPr lang="en-US" sz="1200"/>
            <a:t>Man</a:t>
          </a:r>
          <a:endParaRPr lang="id-ID" sz="1600"/>
        </a:p>
      </dsp:txBody>
      <dsp:txXfrm>
        <a:off x="2066396" y="0"/>
        <a:ext cx="677333" cy="677333"/>
      </dsp:txXfrm>
    </dsp:sp>
    <dsp:sp modelId="{F23C9A87-8260-427F-90CE-878B78A24CF0}">
      <dsp:nvSpPr>
        <dsp:cNvPr id="5" name="Oval 4"/>
        <dsp:cNvSpPr/>
      </dsp:nvSpPr>
      <dsp:spPr bwMode="white">
        <a:xfrm>
          <a:off x="2828960" y="440267"/>
          <a:ext cx="677333" cy="677333"/>
        </a:xfrm>
        <a:prstGeom prst="ellipse">
          <a:avLst/>
        </a:prstGeom>
      </dsp:spPr>
      <dsp:style>
        <a:lnRef idx="0">
          <a:schemeClr val="lt1"/>
        </a:lnRef>
        <a:fillRef idx="3">
          <a:schemeClr val="accent1">
            <a:alpha val="50000"/>
          </a:schemeClr>
        </a:fillRef>
        <a:effectRef idx="3">
          <a:scrgbClr r="0" g="0" b="0"/>
        </a:effectRef>
        <a:fontRef idx="minor">
          <a:schemeClr val="tx1"/>
        </a:fontRef>
      </dsp:style>
      <dsp:txBody>
        <a:bodyPr lIns="12700" tIns="12700" rIns="12700" bIns="12700" anchor="ctr"/>
        <a:lstStyle>
          <a:lvl1pPr algn="ctr">
            <a:defRPr sz="1000"/>
          </a:lvl1pPr>
          <a:lvl2pPr marL="57150" indent="-57150" algn="ctr">
            <a:defRPr sz="700"/>
          </a:lvl2pPr>
          <a:lvl3pPr marL="114300" indent="-57150" algn="ctr">
            <a:defRPr sz="700"/>
          </a:lvl3pPr>
          <a:lvl4pPr marL="171450" indent="-57150" algn="ctr">
            <a:defRPr sz="700"/>
          </a:lvl4pPr>
          <a:lvl5pPr marL="228600" indent="-57150" algn="ctr">
            <a:defRPr sz="700"/>
          </a:lvl5pPr>
          <a:lvl6pPr marL="285750" indent="-57150" algn="ctr">
            <a:defRPr sz="700"/>
          </a:lvl6pPr>
          <a:lvl7pPr marL="342900" indent="-57150" algn="ctr">
            <a:defRPr sz="700"/>
          </a:lvl7pPr>
          <a:lvl8pPr marL="400050" indent="-57150" algn="ctr">
            <a:defRPr sz="700"/>
          </a:lvl8pPr>
          <a:lvl9pPr marL="457200" indent="-57150" algn="ctr">
            <a:defRPr sz="700"/>
          </a:lvl9pPr>
        </a:lstStyle>
        <a:p>
          <a:pPr lvl="0">
            <a:lnSpc>
              <a:spcPct val="100000"/>
            </a:lnSpc>
            <a:spcBef>
              <a:spcPct val="0"/>
            </a:spcBef>
            <a:spcAft>
              <a:spcPct val="35000"/>
            </a:spcAft>
          </a:pPr>
          <a:r>
            <a:rPr lang="en-US"/>
            <a:t>Material</a:t>
          </a:r>
          <a:endParaRPr lang="id-ID"/>
        </a:p>
      </dsp:txBody>
      <dsp:txXfrm>
        <a:off x="2828960" y="440267"/>
        <a:ext cx="677333" cy="677333"/>
      </dsp:txXfrm>
    </dsp:sp>
    <dsp:sp modelId="{7E5A8167-B309-4044-8F2D-B4391CE9A232}">
      <dsp:nvSpPr>
        <dsp:cNvPr id="6" name="Oval 5"/>
        <dsp:cNvSpPr/>
      </dsp:nvSpPr>
      <dsp:spPr bwMode="white">
        <a:xfrm>
          <a:off x="2828960" y="1320800"/>
          <a:ext cx="677333" cy="677333"/>
        </a:xfrm>
        <a:prstGeom prst="ellipse">
          <a:avLst/>
        </a:prstGeom>
      </dsp:spPr>
      <dsp:style>
        <a:lnRef idx="0">
          <a:schemeClr val="lt1"/>
        </a:lnRef>
        <a:fillRef idx="3">
          <a:schemeClr val="accent1">
            <a:alpha val="50000"/>
          </a:schemeClr>
        </a:fillRef>
        <a:effectRef idx="3">
          <a:scrgbClr r="0" g="0" b="0"/>
        </a:effectRef>
        <a:fontRef idx="minor">
          <a:schemeClr val="tx1"/>
        </a:fontRef>
      </dsp:style>
      <dsp:txBody>
        <a:bodyPr lIns="12700" tIns="12700" rIns="12700" bIns="12700" anchor="ctr"/>
        <a:lstStyle>
          <a:lvl1pPr algn="ctr">
            <a:defRPr sz="1000"/>
          </a:lvl1pPr>
          <a:lvl2pPr marL="57150" indent="-57150" algn="ctr">
            <a:defRPr sz="700"/>
          </a:lvl2pPr>
          <a:lvl3pPr marL="114300" indent="-57150" algn="ctr">
            <a:defRPr sz="700"/>
          </a:lvl3pPr>
          <a:lvl4pPr marL="171450" indent="-57150" algn="ctr">
            <a:defRPr sz="700"/>
          </a:lvl4pPr>
          <a:lvl5pPr marL="228600" indent="-57150" algn="ctr">
            <a:defRPr sz="700"/>
          </a:lvl5pPr>
          <a:lvl6pPr marL="285750" indent="-57150" algn="ctr">
            <a:defRPr sz="700"/>
          </a:lvl6pPr>
          <a:lvl7pPr marL="342900" indent="-57150" algn="ctr">
            <a:defRPr sz="700"/>
          </a:lvl7pPr>
          <a:lvl8pPr marL="400050" indent="-57150" algn="ctr">
            <a:defRPr sz="700"/>
          </a:lvl8pPr>
          <a:lvl9pPr marL="457200" indent="-57150" algn="ctr">
            <a:defRPr sz="700"/>
          </a:lvl9pPr>
        </a:lstStyle>
        <a:p>
          <a:pPr lvl="0">
            <a:lnSpc>
              <a:spcPct val="100000"/>
            </a:lnSpc>
            <a:spcBef>
              <a:spcPct val="0"/>
            </a:spcBef>
            <a:spcAft>
              <a:spcPct val="35000"/>
            </a:spcAft>
          </a:pPr>
          <a:r>
            <a:rPr lang="en-US"/>
            <a:t>Machine</a:t>
          </a:r>
          <a:endParaRPr lang="id-ID"/>
        </a:p>
      </dsp:txBody>
      <dsp:txXfrm>
        <a:off x="2828960" y="1320800"/>
        <a:ext cx="677333" cy="677333"/>
      </dsp:txXfrm>
    </dsp:sp>
    <dsp:sp modelId="{4EB13337-8933-4FA6-B253-66AFACF8AD76}">
      <dsp:nvSpPr>
        <dsp:cNvPr id="7" name="Oval 6"/>
        <dsp:cNvSpPr/>
      </dsp:nvSpPr>
      <dsp:spPr bwMode="white">
        <a:xfrm>
          <a:off x="2066396" y="1761067"/>
          <a:ext cx="677333" cy="677333"/>
        </a:xfrm>
        <a:prstGeom prst="ellipse">
          <a:avLst/>
        </a:prstGeom>
      </dsp:spPr>
      <dsp:style>
        <a:lnRef idx="0">
          <a:schemeClr val="lt1"/>
        </a:lnRef>
        <a:fillRef idx="3">
          <a:schemeClr val="accent1">
            <a:alpha val="50000"/>
          </a:schemeClr>
        </a:fillRef>
        <a:effectRef idx="3">
          <a:scrgbClr r="0" g="0" b="0"/>
        </a:effectRef>
        <a:fontRef idx="minor">
          <a:schemeClr val="tx1"/>
        </a:fontRef>
      </dsp:style>
      <dsp:txBody>
        <a:bodyPr lIns="12700" tIns="12700" rIns="12700" bIns="12700" anchor="ctr"/>
        <a:lstStyle>
          <a:lvl1pPr algn="ctr">
            <a:defRPr sz="1000"/>
          </a:lvl1pPr>
          <a:lvl2pPr marL="57150" indent="-57150" algn="ctr">
            <a:defRPr sz="700"/>
          </a:lvl2pPr>
          <a:lvl3pPr marL="114300" indent="-57150" algn="ctr">
            <a:defRPr sz="700"/>
          </a:lvl3pPr>
          <a:lvl4pPr marL="171450" indent="-57150" algn="ctr">
            <a:defRPr sz="700"/>
          </a:lvl4pPr>
          <a:lvl5pPr marL="228600" indent="-57150" algn="ctr">
            <a:defRPr sz="700"/>
          </a:lvl5pPr>
          <a:lvl6pPr marL="285750" indent="-57150" algn="ctr">
            <a:defRPr sz="700"/>
          </a:lvl6pPr>
          <a:lvl7pPr marL="342900" indent="-57150" algn="ctr">
            <a:defRPr sz="700"/>
          </a:lvl7pPr>
          <a:lvl8pPr marL="400050" indent="-57150" algn="ctr">
            <a:defRPr sz="700"/>
          </a:lvl8pPr>
          <a:lvl9pPr marL="457200" indent="-57150" algn="ctr">
            <a:defRPr sz="700"/>
          </a:lvl9pPr>
        </a:lstStyle>
        <a:p>
          <a:pPr lvl="0">
            <a:lnSpc>
              <a:spcPct val="100000"/>
            </a:lnSpc>
            <a:spcBef>
              <a:spcPct val="0"/>
            </a:spcBef>
            <a:spcAft>
              <a:spcPct val="35000"/>
            </a:spcAft>
          </a:pPr>
          <a:r>
            <a:rPr lang="en-US"/>
            <a:t>Method</a:t>
          </a:r>
          <a:endParaRPr lang="id-ID"/>
        </a:p>
      </dsp:txBody>
      <dsp:txXfrm>
        <a:off x="2066396" y="1761067"/>
        <a:ext cx="677333" cy="677333"/>
      </dsp:txXfrm>
    </dsp:sp>
    <dsp:sp modelId="{77FFE306-14CC-45D5-A500-3FE93AAA8073}">
      <dsp:nvSpPr>
        <dsp:cNvPr id="8" name="Oval 7"/>
        <dsp:cNvSpPr/>
      </dsp:nvSpPr>
      <dsp:spPr bwMode="white">
        <a:xfrm>
          <a:off x="1303832" y="1320800"/>
          <a:ext cx="677333" cy="677333"/>
        </a:xfrm>
        <a:prstGeom prst="ellipse">
          <a:avLst/>
        </a:prstGeom>
      </dsp:spPr>
      <dsp:style>
        <a:lnRef idx="0">
          <a:schemeClr val="lt1"/>
        </a:lnRef>
        <a:fillRef idx="3">
          <a:schemeClr val="accent1">
            <a:alpha val="50000"/>
          </a:schemeClr>
        </a:fillRef>
        <a:effectRef idx="3">
          <a:scrgbClr r="0" g="0" b="0"/>
        </a:effectRef>
        <a:fontRef idx="minor">
          <a:schemeClr val="tx1"/>
        </a:fontRef>
      </dsp:style>
      <dsp:txBody>
        <a:bodyPr lIns="12700" tIns="12700" rIns="12700" bIns="12700" anchor="ctr"/>
        <a:lstStyle>
          <a:lvl1pPr algn="ctr">
            <a:defRPr sz="1000"/>
          </a:lvl1pPr>
          <a:lvl2pPr marL="57150" indent="-57150" algn="ctr">
            <a:defRPr sz="700"/>
          </a:lvl2pPr>
          <a:lvl3pPr marL="114300" indent="-57150" algn="ctr">
            <a:defRPr sz="700"/>
          </a:lvl3pPr>
          <a:lvl4pPr marL="171450" indent="-57150" algn="ctr">
            <a:defRPr sz="700"/>
          </a:lvl4pPr>
          <a:lvl5pPr marL="228600" indent="-57150" algn="ctr">
            <a:defRPr sz="700"/>
          </a:lvl5pPr>
          <a:lvl6pPr marL="285750" indent="-57150" algn="ctr">
            <a:defRPr sz="700"/>
          </a:lvl6pPr>
          <a:lvl7pPr marL="342900" indent="-57150" algn="ctr">
            <a:defRPr sz="700"/>
          </a:lvl7pPr>
          <a:lvl8pPr marL="400050" indent="-57150" algn="ctr">
            <a:defRPr sz="700"/>
          </a:lvl8pPr>
          <a:lvl9pPr marL="457200" indent="-57150" algn="ctr">
            <a:defRPr sz="700"/>
          </a:lvl9pPr>
        </a:lstStyle>
        <a:p>
          <a:pPr lvl="0">
            <a:lnSpc>
              <a:spcPct val="100000"/>
            </a:lnSpc>
            <a:spcBef>
              <a:spcPct val="0"/>
            </a:spcBef>
            <a:spcAft>
              <a:spcPct val="35000"/>
            </a:spcAft>
          </a:pPr>
          <a:r>
            <a:rPr lang="en-US"/>
            <a:t>Money</a:t>
          </a:r>
          <a:endParaRPr lang="id-ID"/>
        </a:p>
      </dsp:txBody>
      <dsp:txXfrm>
        <a:off x="1303832" y="1320800"/>
        <a:ext cx="677333" cy="677333"/>
      </dsp:txXfrm>
    </dsp:sp>
    <dsp:sp modelId="{6F9FA4AA-EA19-4D8D-8B64-D192845513A6}">
      <dsp:nvSpPr>
        <dsp:cNvPr id="9" name="Oval 8"/>
        <dsp:cNvSpPr/>
      </dsp:nvSpPr>
      <dsp:spPr bwMode="white">
        <a:xfrm>
          <a:off x="1303832" y="440267"/>
          <a:ext cx="677333" cy="677333"/>
        </a:xfrm>
        <a:prstGeom prst="ellipse">
          <a:avLst/>
        </a:prstGeom>
      </dsp:spPr>
      <dsp:style>
        <a:lnRef idx="0">
          <a:schemeClr val="lt1"/>
        </a:lnRef>
        <a:fillRef idx="3">
          <a:schemeClr val="accent1">
            <a:alpha val="50000"/>
          </a:schemeClr>
        </a:fillRef>
        <a:effectRef idx="3">
          <a:scrgbClr r="0" g="0" b="0"/>
        </a:effectRef>
        <a:fontRef idx="minor">
          <a:schemeClr val="tx1"/>
        </a:fontRef>
      </dsp:style>
      <dsp:txBody>
        <a:bodyPr lIns="12700" tIns="12700" rIns="12700" bIns="12700" anchor="ctr"/>
        <a:lstStyle>
          <a:lvl1pPr algn="ctr">
            <a:defRPr sz="1000"/>
          </a:lvl1pPr>
          <a:lvl2pPr marL="57150" indent="-57150" algn="ctr">
            <a:defRPr sz="700"/>
          </a:lvl2pPr>
          <a:lvl3pPr marL="114300" indent="-57150" algn="ctr">
            <a:defRPr sz="700"/>
          </a:lvl3pPr>
          <a:lvl4pPr marL="171450" indent="-57150" algn="ctr">
            <a:defRPr sz="700"/>
          </a:lvl4pPr>
          <a:lvl5pPr marL="228600" indent="-57150" algn="ctr">
            <a:defRPr sz="700"/>
          </a:lvl5pPr>
          <a:lvl6pPr marL="285750" indent="-57150" algn="ctr">
            <a:defRPr sz="700"/>
          </a:lvl6pPr>
          <a:lvl7pPr marL="342900" indent="-57150" algn="ctr">
            <a:defRPr sz="700"/>
          </a:lvl7pPr>
          <a:lvl8pPr marL="400050" indent="-57150" algn="ctr">
            <a:defRPr sz="700"/>
          </a:lvl8pPr>
          <a:lvl9pPr marL="457200" indent="-57150" algn="ctr">
            <a:defRPr sz="700"/>
          </a:lvl9pPr>
        </a:lstStyle>
        <a:p>
          <a:pPr lvl="0">
            <a:lnSpc>
              <a:spcPct val="100000"/>
            </a:lnSpc>
            <a:spcBef>
              <a:spcPct val="0"/>
            </a:spcBef>
            <a:spcAft>
              <a:spcPct val="35000"/>
            </a:spcAft>
          </a:pPr>
          <a:r>
            <a:rPr lang="en-US"/>
            <a:t>Market</a:t>
          </a:r>
          <a:endParaRPr lang="id-ID"/>
        </a:p>
      </dsp:txBody>
      <dsp:txXfrm>
        <a:off x="1303832" y="440267"/>
        <a:ext cx="677333" cy="677333"/>
      </dsp:txXfrm>
    </dsp:sp>
  </dsp:spTree>
</dsp:drawing>
</file>

<file path=word/diagrams/drawing2.xml><?xml version="1.0" encoding="utf-8"?>
<dsp:drawing xmlns:dgm="http://schemas.openxmlformats.org/drawingml/2006/diagram" xmlns:dsp="http://schemas.microsoft.com/office/drawing/2008/diagram" xmlns:a="http://schemas.openxmlformats.org/drawingml/2006/main" xmlns:r="http://schemas.openxmlformats.org/officeDocument/2006/relationships">
  <dsp:spTree>
    <dsp:nvGrpSpPr>
      <dsp:cNvPr id="2" name="Group 1"/>
      <dsp:cNvGrpSpPr/>
    </dsp:nvGrpSpPr>
    <dsp:grpSpPr>
      <a:xfrm>
        <a:off x="0" y="0"/>
        <a:ext cx="3536950" cy="2095500"/>
        <a:chOff x="0" y="0"/>
        <a:chExt cx="3536950" cy="2095500"/>
      </a:xfrm>
    </dsp:grpSpPr>
    <dsp:sp modelId="{3C881C6F-F4D3-40B2-8557-AD5339C54C80}">
      <dsp:nvSpPr>
        <dsp:cNvPr id="3" name="Isosceles Triangle 2"/>
        <dsp:cNvSpPr/>
      </dsp:nvSpPr>
      <dsp:spPr bwMode="white">
        <a:xfrm>
          <a:off x="563563" y="0"/>
          <a:ext cx="2095500" cy="2095500"/>
        </a:xfrm>
        <a:prstGeom prst="triangle">
          <a:avLst/>
        </a:prstGeom>
      </dsp:spPr>
      <dsp:style>
        <a:lnRef idx="2">
          <a:schemeClr val="lt1"/>
        </a:lnRef>
        <a:fillRef idx="1">
          <a:schemeClr val="accent1"/>
        </a:fillRef>
        <a:effectRef idx="0">
          <a:scrgbClr r="0" g="0" b="0"/>
        </a:effectRef>
        <a:fontRef idx="minor">
          <a:schemeClr val="lt1"/>
        </a:fontRef>
      </dsp:style>
      <dsp:txXfrm>
        <a:off x="563563" y="0"/>
        <a:ext cx="2095500" cy="2095500"/>
      </dsp:txXfrm>
    </dsp:sp>
    <dsp:sp modelId="{83A3CA31-F65E-4E49-AFF9-FC6E845F81B0}">
      <dsp:nvSpPr>
        <dsp:cNvPr id="4" name="Rounded Rectangle 3"/>
        <dsp:cNvSpPr/>
      </dsp:nvSpPr>
      <dsp:spPr bwMode="white">
        <a:xfrm>
          <a:off x="1611313" y="209550"/>
          <a:ext cx="1362075" cy="372533"/>
        </a:xfrm>
        <a:prstGeom prst="roundRect">
          <a:avLst/>
        </a:prstGeom>
      </dsp:spPr>
      <dsp:style>
        <a:lnRef idx="2">
          <a:schemeClr val="accent1"/>
        </a:lnRef>
        <a:fillRef idx="1">
          <a:schemeClr val="lt1">
            <a:alpha val="90000"/>
          </a:schemeClr>
        </a:fillRef>
        <a:effectRef idx="0">
          <a:scrgbClr r="0" g="0" b="0"/>
        </a:effectRef>
        <a:fontRef idx="minor"/>
      </dsp:style>
      <dsp:txBody>
        <a:bodyPr lIns="53340" tIns="53340" rIns="53340" bIns="53340" anchor="ctr"/>
        <a:lstStyle>
          <a:lvl1pPr algn="ctr">
            <a:defRPr sz="6500"/>
          </a:lvl1pPr>
          <a:lvl2pPr marL="285750" indent="-285750" algn="ctr">
            <a:defRPr sz="5000"/>
          </a:lvl2pPr>
          <a:lvl3pPr marL="571500" indent="-285750" algn="ctr">
            <a:defRPr sz="5000"/>
          </a:lvl3pPr>
          <a:lvl4pPr marL="857250" indent="-285750" algn="ctr">
            <a:defRPr sz="5000"/>
          </a:lvl4pPr>
          <a:lvl5pPr marL="1143000" indent="-285750" algn="ctr">
            <a:defRPr sz="5000"/>
          </a:lvl5pPr>
          <a:lvl6pPr marL="1428750" indent="-285750" algn="ctr">
            <a:defRPr sz="5000"/>
          </a:lvl6pPr>
          <a:lvl7pPr marL="1714500" indent="-285750" algn="ctr">
            <a:defRPr sz="5000"/>
          </a:lvl7pPr>
          <a:lvl8pPr marL="2000250" indent="-285750" algn="ctr">
            <a:defRPr sz="5000"/>
          </a:lvl8pPr>
          <a:lvl9pPr marL="2286000" indent="-285750" algn="ctr">
            <a:defRPr sz="5000"/>
          </a:lvl9pPr>
        </a:lstStyle>
        <a:p>
          <a:pPr lvl="0">
            <a:lnSpc>
              <a:spcPct val="100000"/>
            </a:lnSpc>
            <a:spcBef>
              <a:spcPct val="0"/>
            </a:spcBef>
            <a:spcAft>
              <a:spcPct val="35000"/>
            </a:spcAft>
          </a:pPr>
          <a:r>
            <a:rPr lang="en-US" sz="1400">
              <a:solidFill>
                <a:schemeClr val="dk1"/>
              </a:solidFill>
            </a:rPr>
            <a:t>Planning</a:t>
          </a:r>
          <a:endParaRPr lang="id-ID" sz="2100">
            <a:solidFill>
              <a:schemeClr val="dk1"/>
            </a:solidFill>
          </a:endParaRPr>
        </a:p>
      </dsp:txBody>
      <dsp:txXfrm>
        <a:off x="1611313" y="209550"/>
        <a:ext cx="1362075" cy="372533"/>
      </dsp:txXfrm>
    </dsp:sp>
    <dsp:sp modelId="{BF4B6DDE-864E-47C9-8186-F96F06711191}">
      <dsp:nvSpPr>
        <dsp:cNvPr id="5" name="Rounded Rectangle 4"/>
        <dsp:cNvSpPr/>
      </dsp:nvSpPr>
      <dsp:spPr bwMode="white">
        <a:xfrm>
          <a:off x="1611313" y="628650"/>
          <a:ext cx="1362075" cy="372533"/>
        </a:xfrm>
        <a:prstGeom prst="roundRect">
          <a:avLst/>
        </a:prstGeom>
      </dsp:spPr>
      <dsp:style>
        <a:lnRef idx="2">
          <a:schemeClr val="accent1"/>
        </a:lnRef>
        <a:fillRef idx="1">
          <a:schemeClr val="lt1">
            <a:alpha val="90000"/>
          </a:schemeClr>
        </a:fillRef>
        <a:effectRef idx="0">
          <a:scrgbClr r="0" g="0" b="0"/>
        </a:effectRef>
        <a:fontRef idx="minor"/>
      </dsp:style>
      <dsp:txBody>
        <a:bodyPr lIns="53340" tIns="53340" rIns="53340" bIns="53340" anchor="ctr"/>
        <a:lstStyle>
          <a:lvl1pPr algn="ctr">
            <a:defRPr sz="6500"/>
          </a:lvl1pPr>
          <a:lvl2pPr marL="285750" indent="-285750" algn="ctr">
            <a:defRPr sz="5000"/>
          </a:lvl2pPr>
          <a:lvl3pPr marL="571500" indent="-285750" algn="ctr">
            <a:defRPr sz="5000"/>
          </a:lvl3pPr>
          <a:lvl4pPr marL="857250" indent="-285750" algn="ctr">
            <a:defRPr sz="5000"/>
          </a:lvl4pPr>
          <a:lvl5pPr marL="1143000" indent="-285750" algn="ctr">
            <a:defRPr sz="5000"/>
          </a:lvl5pPr>
          <a:lvl6pPr marL="1428750" indent="-285750" algn="ctr">
            <a:defRPr sz="5000"/>
          </a:lvl6pPr>
          <a:lvl7pPr marL="1714500" indent="-285750" algn="ctr">
            <a:defRPr sz="5000"/>
          </a:lvl7pPr>
          <a:lvl8pPr marL="2000250" indent="-285750" algn="ctr">
            <a:defRPr sz="5000"/>
          </a:lvl8pPr>
          <a:lvl9pPr marL="2286000" indent="-285750" algn="ctr">
            <a:defRPr sz="5000"/>
          </a:lvl9pPr>
        </a:lstStyle>
        <a:p>
          <a:pPr lvl="0">
            <a:lnSpc>
              <a:spcPct val="100000"/>
            </a:lnSpc>
            <a:spcBef>
              <a:spcPct val="0"/>
            </a:spcBef>
            <a:spcAft>
              <a:spcPct val="35000"/>
            </a:spcAft>
          </a:pPr>
          <a:r>
            <a:rPr lang="en-US" sz="1400">
              <a:solidFill>
                <a:schemeClr val="dk1"/>
              </a:solidFill>
            </a:rPr>
            <a:t>Organizing</a:t>
          </a:r>
          <a:endParaRPr lang="id-ID" sz="1500">
            <a:solidFill>
              <a:schemeClr val="dk1"/>
            </a:solidFill>
          </a:endParaRPr>
        </a:p>
      </dsp:txBody>
      <dsp:txXfrm>
        <a:off x="1611313" y="628650"/>
        <a:ext cx="1362075" cy="372533"/>
      </dsp:txXfrm>
    </dsp:sp>
    <dsp:sp modelId="{8FB2E0F0-EB01-4526-819D-07877F62D08A}">
      <dsp:nvSpPr>
        <dsp:cNvPr id="6" name="Rounded Rectangle 5"/>
        <dsp:cNvSpPr/>
      </dsp:nvSpPr>
      <dsp:spPr bwMode="white">
        <a:xfrm>
          <a:off x="1611313" y="1047750"/>
          <a:ext cx="1362075" cy="372533"/>
        </a:xfrm>
        <a:prstGeom prst="roundRect">
          <a:avLst/>
        </a:prstGeom>
      </dsp:spPr>
      <dsp:style>
        <a:lnRef idx="2">
          <a:schemeClr val="accent1"/>
        </a:lnRef>
        <a:fillRef idx="1">
          <a:schemeClr val="lt1">
            <a:alpha val="90000"/>
          </a:schemeClr>
        </a:fillRef>
        <a:effectRef idx="0">
          <a:scrgbClr r="0" g="0" b="0"/>
        </a:effectRef>
        <a:fontRef idx="minor"/>
      </dsp:style>
      <dsp:txBody>
        <a:bodyPr lIns="53340" tIns="53340" rIns="53340" bIns="53340" anchor="ctr"/>
        <a:lstStyle>
          <a:lvl1pPr algn="ctr">
            <a:defRPr sz="6500"/>
          </a:lvl1pPr>
          <a:lvl2pPr marL="285750" indent="-285750" algn="ctr">
            <a:defRPr sz="5000"/>
          </a:lvl2pPr>
          <a:lvl3pPr marL="571500" indent="-285750" algn="ctr">
            <a:defRPr sz="5000"/>
          </a:lvl3pPr>
          <a:lvl4pPr marL="857250" indent="-285750" algn="ctr">
            <a:defRPr sz="5000"/>
          </a:lvl4pPr>
          <a:lvl5pPr marL="1143000" indent="-285750" algn="ctr">
            <a:defRPr sz="5000"/>
          </a:lvl5pPr>
          <a:lvl6pPr marL="1428750" indent="-285750" algn="ctr">
            <a:defRPr sz="5000"/>
          </a:lvl6pPr>
          <a:lvl7pPr marL="1714500" indent="-285750" algn="ctr">
            <a:defRPr sz="5000"/>
          </a:lvl7pPr>
          <a:lvl8pPr marL="2000250" indent="-285750" algn="ctr">
            <a:defRPr sz="5000"/>
          </a:lvl8pPr>
          <a:lvl9pPr marL="2286000" indent="-285750" algn="ctr">
            <a:defRPr sz="5000"/>
          </a:lvl9pPr>
        </a:lstStyle>
        <a:p>
          <a:pPr lvl="0">
            <a:lnSpc>
              <a:spcPct val="100000"/>
            </a:lnSpc>
            <a:spcBef>
              <a:spcPct val="0"/>
            </a:spcBef>
            <a:spcAft>
              <a:spcPct val="35000"/>
            </a:spcAft>
          </a:pPr>
          <a:r>
            <a:rPr lang="en-US" sz="1400">
              <a:solidFill>
                <a:schemeClr val="dk1"/>
              </a:solidFill>
            </a:rPr>
            <a:t>Actuating</a:t>
          </a:r>
          <a:endParaRPr lang="id-ID" sz="1500">
            <a:solidFill>
              <a:schemeClr val="dk1"/>
            </a:solidFill>
          </a:endParaRPr>
        </a:p>
      </dsp:txBody>
      <dsp:txXfrm>
        <a:off x="1611313" y="1047750"/>
        <a:ext cx="1362075" cy="372533"/>
      </dsp:txXfrm>
    </dsp:sp>
    <dsp:sp modelId="{E758DEBF-1105-47CE-A348-4DE7C9740B9D}">
      <dsp:nvSpPr>
        <dsp:cNvPr id="7" name="Rounded Rectangle 6"/>
        <dsp:cNvSpPr/>
      </dsp:nvSpPr>
      <dsp:spPr bwMode="white">
        <a:xfrm>
          <a:off x="1611313" y="1466850"/>
          <a:ext cx="1362075" cy="372533"/>
        </a:xfrm>
        <a:prstGeom prst="roundRect">
          <a:avLst/>
        </a:prstGeom>
      </dsp:spPr>
      <dsp:style>
        <a:lnRef idx="2">
          <a:schemeClr val="accent1"/>
        </a:lnRef>
        <a:fillRef idx="1">
          <a:schemeClr val="lt1">
            <a:alpha val="90000"/>
          </a:schemeClr>
        </a:fillRef>
        <a:effectRef idx="0">
          <a:scrgbClr r="0" g="0" b="0"/>
        </a:effectRef>
        <a:fontRef idx="minor"/>
      </dsp:style>
      <dsp:txBody>
        <a:bodyPr lIns="53340" tIns="53340" rIns="53340" bIns="53340" anchor="ctr"/>
        <a:lstStyle>
          <a:lvl1pPr algn="ctr">
            <a:defRPr sz="6500"/>
          </a:lvl1pPr>
          <a:lvl2pPr marL="285750" indent="-285750" algn="ctr">
            <a:defRPr sz="5000"/>
          </a:lvl2pPr>
          <a:lvl3pPr marL="571500" indent="-285750" algn="ctr">
            <a:defRPr sz="5000"/>
          </a:lvl3pPr>
          <a:lvl4pPr marL="857250" indent="-285750" algn="ctr">
            <a:defRPr sz="5000"/>
          </a:lvl4pPr>
          <a:lvl5pPr marL="1143000" indent="-285750" algn="ctr">
            <a:defRPr sz="5000"/>
          </a:lvl5pPr>
          <a:lvl6pPr marL="1428750" indent="-285750" algn="ctr">
            <a:defRPr sz="5000"/>
          </a:lvl6pPr>
          <a:lvl7pPr marL="1714500" indent="-285750" algn="ctr">
            <a:defRPr sz="5000"/>
          </a:lvl7pPr>
          <a:lvl8pPr marL="2000250" indent="-285750" algn="ctr">
            <a:defRPr sz="5000"/>
          </a:lvl8pPr>
          <a:lvl9pPr marL="2286000" indent="-285750" algn="ctr">
            <a:defRPr sz="5000"/>
          </a:lvl9pPr>
        </a:lstStyle>
        <a:p>
          <a:pPr lvl="0">
            <a:lnSpc>
              <a:spcPct val="100000"/>
            </a:lnSpc>
            <a:spcBef>
              <a:spcPct val="0"/>
            </a:spcBef>
            <a:spcAft>
              <a:spcPct val="35000"/>
            </a:spcAft>
          </a:pPr>
          <a:r>
            <a:rPr lang="en-US" sz="1400">
              <a:solidFill>
                <a:schemeClr val="dk1"/>
              </a:solidFill>
            </a:rPr>
            <a:t>Controlling</a:t>
          </a:r>
          <a:endParaRPr lang="id-ID" sz="1500">
            <a:solidFill>
              <a:schemeClr val="dk1"/>
            </a:solidFill>
          </a:endParaRPr>
        </a:p>
      </dsp:txBody>
      <dsp:txXfrm>
        <a:off x="1611313" y="1466850"/>
        <a:ext cx="1362075" cy="372533"/>
      </dsp:txXfrm>
    </dsp:sp>
  </dsp:spTree>
</dsp:drawing>
</file>

<file path=word/diagrams/drawing3.xml><?xml version="1.0" encoding="utf-8"?>
<dsp:drawing xmlns:dgm="http://schemas.openxmlformats.org/drawingml/2006/diagram" xmlns:dsp="http://schemas.microsoft.com/office/drawing/2008/diagram" xmlns:a="http://schemas.openxmlformats.org/drawingml/2006/main" xmlns:r="http://schemas.openxmlformats.org/officeDocument/2006/relationships">
  <dsp:spTree>
    <dsp:nvGrpSpPr>
      <dsp:cNvPr id="2" name="Group 1"/>
      <dsp:cNvGrpSpPr/>
    </dsp:nvGrpSpPr>
    <dsp:grpSpPr>
      <a:xfrm>
        <a:off x="0" y="0"/>
        <a:ext cx="5073650" cy="2941320"/>
        <a:chOff x="0" y="0"/>
        <a:chExt cx="5073650" cy="2941320"/>
      </a:xfrm>
    </dsp:grpSpPr>
    <dsp:sp modelId="{79BFB044-7368-475A-986C-6018C57E18A9}">
      <dsp:nvSpPr>
        <dsp:cNvPr id="5" name="Block Arc 4"/>
        <dsp:cNvSpPr/>
      </dsp:nvSpPr>
      <dsp:spPr bwMode="white">
        <a:xfrm>
          <a:off x="1258248" y="251460"/>
          <a:ext cx="2557154" cy="2557154"/>
        </a:xfrm>
        <a:prstGeom prst="blockArc">
          <a:avLst>
            <a:gd name="adj1" fmla="val 16199999"/>
            <a:gd name="adj2" fmla="val 19285714"/>
            <a:gd name="adj3" fmla="val 3310"/>
          </a:avLst>
        </a:prstGeom>
      </dsp:spPr>
      <dsp:style>
        <a:lnRef idx="0">
          <a:schemeClr val="accent1">
            <a:tint val="60000"/>
          </a:schemeClr>
        </a:lnRef>
        <a:fillRef idx="1">
          <a:schemeClr val="accent1">
            <a:tint val="60000"/>
          </a:schemeClr>
        </a:fillRef>
        <a:effectRef idx="0">
          <a:scrgbClr r="0" g="0" b="0"/>
        </a:effectRef>
        <a:fontRef idx="minor">
          <a:schemeClr val="lt1"/>
        </a:fontRef>
      </dsp:style>
      <dsp:txXfrm>
        <a:off x="1258248" y="251460"/>
        <a:ext cx="2557154" cy="2557154"/>
      </dsp:txXfrm>
    </dsp:sp>
    <dsp:sp modelId="{8831E1E1-B6E9-4DF0-A14E-90AEE4AC8907}">
      <dsp:nvSpPr>
        <dsp:cNvPr id="7" name="Block Arc 6"/>
        <dsp:cNvSpPr/>
      </dsp:nvSpPr>
      <dsp:spPr bwMode="white">
        <a:xfrm>
          <a:off x="1258248" y="251460"/>
          <a:ext cx="2557154" cy="2557154"/>
        </a:xfrm>
        <a:prstGeom prst="blockArc">
          <a:avLst>
            <a:gd name="adj1" fmla="val 19285714"/>
            <a:gd name="adj2" fmla="val 771428"/>
            <a:gd name="adj3" fmla="val 3310"/>
          </a:avLst>
        </a:prstGeom>
      </dsp:spPr>
      <dsp:style>
        <a:lnRef idx="0">
          <a:schemeClr val="accent1">
            <a:tint val="60000"/>
          </a:schemeClr>
        </a:lnRef>
        <a:fillRef idx="1">
          <a:schemeClr val="accent1">
            <a:tint val="60000"/>
          </a:schemeClr>
        </a:fillRef>
        <a:effectRef idx="0">
          <a:scrgbClr r="0" g="0" b="0"/>
        </a:effectRef>
        <a:fontRef idx="minor">
          <a:schemeClr val="lt1"/>
        </a:fontRef>
      </dsp:style>
      <dsp:txXfrm>
        <a:off x="1258248" y="251460"/>
        <a:ext cx="2557154" cy="2557154"/>
      </dsp:txXfrm>
    </dsp:sp>
    <dsp:sp modelId="{926F432A-DB1F-4BAE-A14D-FA6DD3584BE5}">
      <dsp:nvSpPr>
        <dsp:cNvPr id="9" name="Block Arc 8"/>
        <dsp:cNvSpPr/>
      </dsp:nvSpPr>
      <dsp:spPr bwMode="white">
        <a:xfrm>
          <a:off x="1258248" y="251460"/>
          <a:ext cx="2557154" cy="2557154"/>
        </a:xfrm>
        <a:prstGeom prst="blockArc">
          <a:avLst>
            <a:gd name="adj1" fmla="val 771428"/>
            <a:gd name="adj2" fmla="val 3857142"/>
            <a:gd name="adj3" fmla="val 3310"/>
          </a:avLst>
        </a:prstGeom>
      </dsp:spPr>
      <dsp:style>
        <a:lnRef idx="0">
          <a:schemeClr val="accent1">
            <a:tint val="60000"/>
          </a:schemeClr>
        </a:lnRef>
        <a:fillRef idx="1">
          <a:schemeClr val="accent1">
            <a:tint val="60000"/>
          </a:schemeClr>
        </a:fillRef>
        <a:effectRef idx="0">
          <a:scrgbClr r="0" g="0" b="0"/>
        </a:effectRef>
        <a:fontRef idx="minor">
          <a:schemeClr val="lt1"/>
        </a:fontRef>
      </dsp:style>
      <dsp:txXfrm>
        <a:off x="1258248" y="251460"/>
        <a:ext cx="2557154" cy="2557154"/>
      </dsp:txXfrm>
    </dsp:sp>
    <dsp:sp modelId="{1883F71F-0C72-41B7-BB4B-863E6E02F568}">
      <dsp:nvSpPr>
        <dsp:cNvPr id="11" name="Block Arc 10"/>
        <dsp:cNvSpPr/>
      </dsp:nvSpPr>
      <dsp:spPr bwMode="white">
        <a:xfrm>
          <a:off x="1258248" y="251460"/>
          <a:ext cx="2557154" cy="2557154"/>
        </a:xfrm>
        <a:prstGeom prst="blockArc">
          <a:avLst>
            <a:gd name="adj1" fmla="val 3857142"/>
            <a:gd name="adj2" fmla="val 6942857"/>
            <a:gd name="adj3" fmla="val 3310"/>
          </a:avLst>
        </a:prstGeom>
      </dsp:spPr>
      <dsp:style>
        <a:lnRef idx="0">
          <a:schemeClr val="accent1">
            <a:tint val="60000"/>
          </a:schemeClr>
        </a:lnRef>
        <a:fillRef idx="1">
          <a:schemeClr val="accent1">
            <a:tint val="60000"/>
          </a:schemeClr>
        </a:fillRef>
        <a:effectRef idx="0">
          <a:scrgbClr r="0" g="0" b="0"/>
        </a:effectRef>
        <a:fontRef idx="minor">
          <a:schemeClr val="lt1"/>
        </a:fontRef>
      </dsp:style>
      <dsp:txXfrm>
        <a:off x="1258248" y="251460"/>
        <a:ext cx="2557154" cy="2557154"/>
      </dsp:txXfrm>
    </dsp:sp>
    <dsp:sp modelId="{0CA4D7A5-52C6-4F6B-8459-A62137F223BD}">
      <dsp:nvSpPr>
        <dsp:cNvPr id="13" name="Block Arc 12"/>
        <dsp:cNvSpPr/>
      </dsp:nvSpPr>
      <dsp:spPr bwMode="white">
        <a:xfrm>
          <a:off x="1258248" y="251460"/>
          <a:ext cx="2557154" cy="2557154"/>
        </a:xfrm>
        <a:prstGeom prst="blockArc">
          <a:avLst>
            <a:gd name="adj1" fmla="val 6942857"/>
            <a:gd name="adj2" fmla="val 10028571"/>
            <a:gd name="adj3" fmla="val 3310"/>
          </a:avLst>
        </a:prstGeom>
      </dsp:spPr>
      <dsp:style>
        <a:lnRef idx="0">
          <a:schemeClr val="accent1">
            <a:tint val="60000"/>
          </a:schemeClr>
        </a:lnRef>
        <a:fillRef idx="1">
          <a:schemeClr val="accent1">
            <a:tint val="60000"/>
          </a:schemeClr>
        </a:fillRef>
        <a:effectRef idx="0">
          <a:scrgbClr r="0" g="0" b="0"/>
        </a:effectRef>
        <a:fontRef idx="minor">
          <a:schemeClr val="lt1"/>
        </a:fontRef>
      </dsp:style>
      <dsp:txXfrm>
        <a:off x="1258248" y="251460"/>
        <a:ext cx="2557154" cy="2557154"/>
      </dsp:txXfrm>
    </dsp:sp>
    <dsp:sp modelId="{5B58D31E-7092-4798-837A-3D585768A7A3}">
      <dsp:nvSpPr>
        <dsp:cNvPr id="15" name="Block Arc 14"/>
        <dsp:cNvSpPr/>
      </dsp:nvSpPr>
      <dsp:spPr bwMode="white">
        <a:xfrm>
          <a:off x="1258248" y="251460"/>
          <a:ext cx="2557154" cy="2557154"/>
        </a:xfrm>
        <a:prstGeom prst="blockArc">
          <a:avLst>
            <a:gd name="adj1" fmla="val 10028571"/>
            <a:gd name="adj2" fmla="val 13114285"/>
            <a:gd name="adj3" fmla="val 3310"/>
          </a:avLst>
        </a:prstGeom>
      </dsp:spPr>
      <dsp:style>
        <a:lnRef idx="0">
          <a:schemeClr val="accent1">
            <a:tint val="60000"/>
          </a:schemeClr>
        </a:lnRef>
        <a:fillRef idx="1">
          <a:schemeClr val="accent1">
            <a:tint val="60000"/>
          </a:schemeClr>
        </a:fillRef>
        <a:effectRef idx="0">
          <a:scrgbClr r="0" g="0" b="0"/>
        </a:effectRef>
        <a:fontRef idx="minor">
          <a:schemeClr val="lt1"/>
        </a:fontRef>
      </dsp:style>
      <dsp:txXfrm>
        <a:off x="1258248" y="251460"/>
        <a:ext cx="2557154" cy="2557154"/>
      </dsp:txXfrm>
    </dsp:sp>
    <dsp:sp modelId="{515AEC15-6091-404C-B0A5-6C66B3534A58}">
      <dsp:nvSpPr>
        <dsp:cNvPr id="17" name="Block Arc 16"/>
        <dsp:cNvSpPr/>
      </dsp:nvSpPr>
      <dsp:spPr bwMode="white">
        <a:xfrm>
          <a:off x="1258248" y="251460"/>
          <a:ext cx="2557154" cy="2557154"/>
        </a:xfrm>
        <a:prstGeom prst="blockArc">
          <a:avLst>
            <a:gd name="adj1" fmla="val 13114285"/>
            <a:gd name="adj2" fmla="val 16199999"/>
            <a:gd name="adj3" fmla="val 3310"/>
          </a:avLst>
        </a:prstGeom>
      </dsp:spPr>
      <dsp:style>
        <a:lnRef idx="0">
          <a:schemeClr val="accent1">
            <a:tint val="60000"/>
          </a:schemeClr>
        </a:lnRef>
        <a:fillRef idx="1">
          <a:schemeClr val="accent1">
            <a:tint val="60000"/>
          </a:schemeClr>
        </a:fillRef>
        <a:effectRef idx="0">
          <a:scrgbClr r="0" g="0" b="0"/>
        </a:effectRef>
        <a:fontRef idx="minor">
          <a:schemeClr val="lt1"/>
        </a:fontRef>
      </dsp:style>
      <dsp:txXfrm>
        <a:off x="1258248" y="251460"/>
        <a:ext cx="2557154" cy="2557154"/>
      </dsp:txXfrm>
    </dsp:sp>
    <dsp:sp modelId="{A956015C-6353-41EE-8923-49AA599D623B}">
      <dsp:nvSpPr>
        <dsp:cNvPr id="3" name="Oval 2"/>
        <dsp:cNvSpPr/>
      </dsp:nvSpPr>
      <dsp:spPr bwMode="white">
        <a:xfrm>
          <a:off x="2064155" y="1057367"/>
          <a:ext cx="945340" cy="945340"/>
        </a:xfrm>
        <a:prstGeom prst="ellipse">
          <a:avLst/>
        </a:prstGeom>
      </dsp:spPr>
      <dsp:style>
        <a:lnRef idx="2">
          <a:schemeClr val="accent1">
            <a:shade val="80000"/>
          </a:schemeClr>
        </a:lnRef>
        <a:fillRef idx="1">
          <a:schemeClr val="lt1"/>
        </a:fillRef>
        <a:effectRef idx="0">
          <a:scrgbClr r="0" g="0" b="0"/>
        </a:effectRef>
        <a:fontRef idx="minor">
          <a:schemeClr val="lt1"/>
        </a:fontRef>
      </dsp:style>
      <dsp:txBody>
        <a:bodyPr lIns="12700" tIns="12700" rIns="12700" bIns="12700" anchor="ctr"/>
        <a:lstStyle>
          <a:lvl1pPr algn="ctr">
            <a:defRPr sz="1000"/>
          </a:lvl1pPr>
          <a:lvl2pPr marL="57150" indent="-57150" algn="ctr">
            <a:defRPr sz="700"/>
          </a:lvl2pPr>
          <a:lvl3pPr marL="114300" indent="-57150" algn="ctr">
            <a:defRPr sz="700"/>
          </a:lvl3pPr>
          <a:lvl4pPr marL="171450" indent="-57150" algn="ctr">
            <a:defRPr sz="700"/>
          </a:lvl4pPr>
          <a:lvl5pPr marL="228600" indent="-57150" algn="ctr">
            <a:defRPr sz="700"/>
          </a:lvl5pPr>
          <a:lvl6pPr marL="285750" indent="-57150" algn="ctr">
            <a:defRPr sz="700"/>
          </a:lvl6pPr>
          <a:lvl7pPr marL="342900" indent="-57150" algn="ctr">
            <a:defRPr sz="700"/>
          </a:lvl7pPr>
          <a:lvl8pPr marL="400050" indent="-57150" algn="ctr">
            <a:defRPr sz="700"/>
          </a:lvl8pPr>
          <a:lvl9pPr marL="457200" indent="-57150" algn="ctr">
            <a:defRPr sz="700"/>
          </a:lvl9pPr>
        </a:lstStyle>
        <a:p>
          <a:pPr lvl="0">
            <a:lnSpc>
              <a:spcPct val="100000"/>
            </a:lnSpc>
            <a:spcBef>
              <a:spcPct val="0"/>
            </a:spcBef>
            <a:spcAft>
              <a:spcPct val="35000"/>
            </a:spcAft>
          </a:pPr>
          <a:r>
            <a:rPr lang="en-US" b="1">
              <a:solidFill>
                <a:schemeClr val="dk1"/>
              </a:solidFill>
            </a:rPr>
            <a:t>Bauran Pemasaran</a:t>
          </a:r>
          <a:endParaRPr lang="id-ID" b="1">
            <a:solidFill>
              <a:schemeClr val="dk1"/>
            </a:solidFill>
          </a:endParaRPr>
        </a:p>
      </dsp:txBody>
      <dsp:txXfrm>
        <a:off x="2064155" y="1057367"/>
        <a:ext cx="945340" cy="945340"/>
      </dsp:txXfrm>
    </dsp:sp>
    <dsp:sp modelId="{D27FF9E7-6A23-4820-88D7-753D0132D21E}">
      <dsp:nvSpPr>
        <dsp:cNvPr id="4" name="Oval 3"/>
        <dsp:cNvSpPr/>
      </dsp:nvSpPr>
      <dsp:spPr bwMode="white">
        <a:xfrm>
          <a:off x="2205956" y="0"/>
          <a:ext cx="661738" cy="661738"/>
        </a:xfrm>
        <a:prstGeom prst="ellipse">
          <a:avLst/>
        </a:prstGeom>
      </dsp:spPr>
      <dsp:style>
        <a:lnRef idx="2">
          <a:schemeClr val="accent1">
            <a:shade val="80000"/>
          </a:schemeClr>
        </a:lnRef>
        <a:fillRef idx="1">
          <a:schemeClr val="lt1"/>
        </a:fillRef>
        <a:effectRef idx="0">
          <a:scrgbClr r="0" g="0" b="0"/>
        </a:effectRef>
        <a:fontRef idx="minor">
          <a:schemeClr val="lt1"/>
        </a:fontRef>
      </dsp:style>
      <dsp:txBody>
        <a:bodyPr lIns="12700" tIns="12700" rIns="12700" bIns="12700" anchor="ctr"/>
        <a:lstStyle>
          <a:lvl1pPr algn="ctr">
            <a:defRPr sz="900"/>
          </a:lvl1pPr>
          <a:lvl2pPr marL="57150" indent="-57150" algn="ctr">
            <a:defRPr sz="700"/>
          </a:lvl2pPr>
          <a:lvl3pPr marL="114300" indent="-57150" algn="ctr">
            <a:defRPr sz="700"/>
          </a:lvl3pPr>
          <a:lvl4pPr marL="171450" indent="-57150" algn="ctr">
            <a:defRPr sz="700"/>
          </a:lvl4pPr>
          <a:lvl5pPr marL="228600" indent="-57150" algn="ctr">
            <a:defRPr sz="700"/>
          </a:lvl5pPr>
          <a:lvl6pPr marL="285750" indent="-57150" algn="ctr">
            <a:defRPr sz="700"/>
          </a:lvl6pPr>
          <a:lvl7pPr marL="342900" indent="-57150" algn="ctr">
            <a:defRPr sz="700"/>
          </a:lvl7pPr>
          <a:lvl8pPr marL="400050" indent="-57150" algn="ctr">
            <a:defRPr sz="700"/>
          </a:lvl8pPr>
          <a:lvl9pPr marL="457200" indent="-57150" algn="ctr">
            <a:defRPr sz="700"/>
          </a:lvl9pPr>
        </a:lstStyle>
        <a:p>
          <a:pPr lvl="0">
            <a:lnSpc>
              <a:spcPct val="100000"/>
            </a:lnSpc>
            <a:spcBef>
              <a:spcPct val="0"/>
            </a:spcBef>
            <a:spcAft>
              <a:spcPct val="35000"/>
            </a:spcAft>
          </a:pPr>
          <a:r>
            <a:rPr lang="en-US" sz="1050" b="1">
              <a:solidFill>
                <a:schemeClr val="dk1"/>
              </a:solidFill>
            </a:rPr>
            <a:t>Product</a:t>
          </a:r>
          <a:endParaRPr lang="id-ID" sz="800" b="1">
            <a:solidFill>
              <a:schemeClr val="dk1"/>
            </a:solidFill>
          </a:endParaRPr>
        </a:p>
      </dsp:txBody>
      <dsp:txXfrm>
        <a:off x="2205956" y="0"/>
        <a:ext cx="661738" cy="661738"/>
      </dsp:txXfrm>
    </dsp:sp>
    <dsp:sp modelId="{8461AA00-62F3-4EA7-805B-4277A45442EA}">
      <dsp:nvSpPr>
        <dsp:cNvPr id="6" name="Oval 5"/>
        <dsp:cNvSpPr/>
      </dsp:nvSpPr>
      <dsp:spPr bwMode="white">
        <a:xfrm>
          <a:off x="3143504" y="451499"/>
          <a:ext cx="661738" cy="661738"/>
        </a:xfrm>
        <a:prstGeom prst="ellipse">
          <a:avLst/>
        </a:prstGeom>
      </dsp:spPr>
      <dsp:style>
        <a:lnRef idx="2">
          <a:schemeClr val="accent1">
            <a:shade val="80000"/>
          </a:schemeClr>
        </a:lnRef>
        <a:fillRef idx="1">
          <a:schemeClr val="lt1"/>
        </a:fillRef>
        <a:effectRef idx="0">
          <a:scrgbClr r="0" g="0" b="0"/>
        </a:effectRef>
        <a:fontRef idx="minor">
          <a:schemeClr val="lt1"/>
        </a:fontRef>
      </dsp:style>
      <dsp:txBody>
        <a:bodyPr lIns="13970" tIns="13970" rIns="13970" bIns="13970" anchor="ctr"/>
        <a:lstStyle>
          <a:lvl1pPr algn="ctr">
            <a:defRPr sz="900"/>
          </a:lvl1pPr>
          <a:lvl2pPr marL="57150" indent="-57150" algn="ctr">
            <a:defRPr sz="700"/>
          </a:lvl2pPr>
          <a:lvl3pPr marL="114300" indent="-57150" algn="ctr">
            <a:defRPr sz="700"/>
          </a:lvl3pPr>
          <a:lvl4pPr marL="171450" indent="-57150" algn="ctr">
            <a:defRPr sz="700"/>
          </a:lvl4pPr>
          <a:lvl5pPr marL="228600" indent="-57150" algn="ctr">
            <a:defRPr sz="700"/>
          </a:lvl5pPr>
          <a:lvl6pPr marL="285750" indent="-57150" algn="ctr">
            <a:defRPr sz="700"/>
          </a:lvl6pPr>
          <a:lvl7pPr marL="342900" indent="-57150" algn="ctr">
            <a:defRPr sz="700"/>
          </a:lvl7pPr>
          <a:lvl8pPr marL="400050" indent="-57150" algn="ctr">
            <a:defRPr sz="700"/>
          </a:lvl8pPr>
          <a:lvl9pPr marL="457200" indent="-57150" algn="ctr">
            <a:defRPr sz="700"/>
          </a:lvl9pPr>
        </a:lstStyle>
        <a:p>
          <a:pPr lvl="0">
            <a:lnSpc>
              <a:spcPct val="100000"/>
            </a:lnSpc>
            <a:spcBef>
              <a:spcPct val="0"/>
            </a:spcBef>
            <a:spcAft>
              <a:spcPct val="35000"/>
            </a:spcAft>
          </a:pPr>
          <a:r>
            <a:rPr lang="en-US" sz="1100" b="1">
              <a:solidFill>
                <a:schemeClr val="dk1"/>
              </a:solidFill>
            </a:rPr>
            <a:t>Price</a:t>
          </a:r>
          <a:endParaRPr lang="id-ID" sz="1050" b="1">
            <a:solidFill>
              <a:schemeClr val="dk1"/>
            </a:solidFill>
          </a:endParaRPr>
        </a:p>
      </dsp:txBody>
      <dsp:txXfrm>
        <a:off x="3143504" y="451499"/>
        <a:ext cx="661738" cy="661738"/>
      </dsp:txXfrm>
    </dsp:sp>
    <dsp:sp modelId="{E44E8BC3-A17E-4266-840C-3D601FBD81C6}">
      <dsp:nvSpPr>
        <dsp:cNvPr id="8" name="Oval 7"/>
        <dsp:cNvSpPr/>
      </dsp:nvSpPr>
      <dsp:spPr bwMode="white">
        <a:xfrm>
          <a:off x="3375059" y="1466009"/>
          <a:ext cx="661738" cy="661738"/>
        </a:xfrm>
        <a:prstGeom prst="ellipse">
          <a:avLst/>
        </a:prstGeom>
      </dsp:spPr>
      <dsp:style>
        <a:lnRef idx="2">
          <a:schemeClr val="accent1">
            <a:shade val="80000"/>
          </a:schemeClr>
        </a:lnRef>
        <a:fillRef idx="1">
          <a:schemeClr val="lt1"/>
        </a:fillRef>
        <a:effectRef idx="0">
          <a:scrgbClr r="0" g="0" b="0"/>
        </a:effectRef>
        <a:fontRef idx="minor">
          <a:schemeClr val="lt1"/>
        </a:fontRef>
      </dsp:style>
      <dsp:txBody>
        <a:bodyPr lIns="12700" tIns="12700" rIns="12700" bIns="12700" anchor="ctr"/>
        <a:lstStyle>
          <a:lvl1pPr algn="ctr">
            <a:defRPr sz="900"/>
          </a:lvl1pPr>
          <a:lvl2pPr marL="57150" indent="-57150" algn="ctr">
            <a:defRPr sz="700"/>
          </a:lvl2pPr>
          <a:lvl3pPr marL="114300" indent="-57150" algn="ctr">
            <a:defRPr sz="700"/>
          </a:lvl3pPr>
          <a:lvl4pPr marL="171450" indent="-57150" algn="ctr">
            <a:defRPr sz="700"/>
          </a:lvl4pPr>
          <a:lvl5pPr marL="228600" indent="-57150" algn="ctr">
            <a:defRPr sz="700"/>
          </a:lvl5pPr>
          <a:lvl6pPr marL="285750" indent="-57150" algn="ctr">
            <a:defRPr sz="700"/>
          </a:lvl6pPr>
          <a:lvl7pPr marL="342900" indent="-57150" algn="ctr">
            <a:defRPr sz="700"/>
          </a:lvl7pPr>
          <a:lvl8pPr marL="400050" indent="-57150" algn="ctr">
            <a:defRPr sz="700"/>
          </a:lvl8pPr>
          <a:lvl9pPr marL="457200" indent="-57150" algn="ctr">
            <a:defRPr sz="700"/>
          </a:lvl9pPr>
        </a:lstStyle>
        <a:p>
          <a:pPr lvl="0">
            <a:lnSpc>
              <a:spcPct val="100000"/>
            </a:lnSpc>
            <a:spcBef>
              <a:spcPct val="0"/>
            </a:spcBef>
            <a:spcAft>
              <a:spcPct val="35000"/>
            </a:spcAft>
          </a:pPr>
          <a:r>
            <a:rPr lang="en-US" sz="1050" b="1">
              <a:solidFill>
                <a:schemeClr val="dk1"/>
              </a:solidFill>
            </a:rPr>
            <a:t>Place</a:t>
          </a:r>
          <a:endParaRPr lang="id-ID" sz="800" b="1">
            <a:solidFill>
              <a:schemeClr val="dk1"/>
            </a:solidFill>
          </a:endParaRPr>
        </a:p>
      </dsp:txBody>
      <dsp:txXfrm>
        <a:off x="3375059" y="1466009"/>
        <a:ext cx="661738" cy="661738"/>
      </dsp:txXfrm>
    </dsp:sp>
    <dsp:sp modelId="{446FDCC3-105F-4251-99B6-8D5010EA8D48}">
      <dsp:nvSpPr>
        <dsp:cNvPr id="10" name="Oval 9"/>
        <dsp:cNvSpPr/>
      </dsp:nvSpPr>
      <dsp:spPr bwMode="white">
        <a:xfrm>
          <a:off x="2726256" y="2279582"/>
          <a:ext cx="661738" cy="661738"/>
        </a:xfrm>
        <a:prstGeom prst="ellipse">
          <a:avLst/>
        </a:prstGeom>
      </dsp:spPr>
      <dsp:style>
        <a:lnRef idx="2">
          <a:schemeClr val="accent1">
            <a:shade val="80000"/>
          </a:schemeClr>
        </a:lnRef>
        <a:fillRef idx="1">
          <a:schemeClr val="lt1"/>
        </a:fillRef>
        <a:effectRef idx="0">
          <a:scrgbClr r="0" g="0" b="0"/>
        </a:effectRef>
        <a:fontRef idx="minor">
          <a:schemeClr val="lt1"/>
        </a:fontRef>
      </dsp:style>
      <dsp:txBody>
        <a:bodyPr lIns="12700" tIns="12700" rIns="12700" bIns="12700" anchor="ctr"/>
        <a:lstStyle>
          <a:lvl1pPr algn="ctr">
            <a:defRPr sz="900"/>
          </a:lvl1pPr>
          <a:lvl2pPr marL="57150" indent="-57150" algn="ctr">
            <a:defRPr sz="700"/>
          </a:lvl2pPr>
          <a:lvl3pPr marL="114300" indent="-57150" algn="ctr">
            <a:defRPr sz="700"/>
          </a:lvl3pPr>
          <a:lvl4pPr marL="171450" indent="-57150" algn="ctr">
            <a:defRPr sz="700"/>
          </a:lvl4pPr>
          <a:lvl5pPr marL="228600" indent="-57150" algn="ctr">
            <a:defRPr sz="700"/>
          </a:lvl5pPr>
          <a:lvl6pPr marL="285750" indent="-57150" algn="ctr">
            <a:defRPr sz="700"/>
          </a:lvl6pPr>
          <a:lvl7pPr marL="342900" indent="-57150" algn="ctr">
            <a:defRPr sz="700"/>
          </a:lvl7pPr>
          <a:lvl8pPr marL="400050" indent="-57150" algn="ctr">
            <a:defRPr sz="700"/>
          </a:lvl8pPr>
          <a:lvl9pPr marL="457200" indent="-57150" algn="ctr">
            <a:defRPr sz="700"/>
          </a:lvl9pPr>
        </a:lstStyle>
        <a:p>
          <a:pPr lvl="0">
            <a:lnSpc>
              <a:spcPct val="100000"/>
            </a:lnSpc>
            <a:spcBef>
              <a:spcPct val="0"/>
            </a:spcBef>
            <a:spcAft>
              <a:spcPct val="35000"/>
            </a:spcAft>
          </a:pPr>
          <a:r>
            <a:rPr lang="en-US" sz="1050" b="1">
              <a:solidFill>
                <a:schemeClr val="dk1"/>
              </a:solidFill>
            </a:rPr>
            <a:t>Promotion</a:t>
          </a:r>
          <a:endParaRPr lang="id-ID" sz="800" b="1">
            <a:solidFill>
              <a:schemeClr val="dk1"/>
            </a:solidFill>
          </a:endParaRPr>
        </a:p>
      </dsp:txBody>
      <dsp:txXfrm>
        <a:off x="2726256" y="2279582"/>
        <a:ext cx="661738" cy="661738"/>
      </dsp:txXfrm>
    </dsp:sp>
    <dsp:sp modelId="{191B0897-20F9-4EB0-A34C-D87A4FEA7FC8}">
      <dsp:nvSpPr>
        <dsp:cNvPr id="12" name="Oval 11"/>
        <dsp:cNvSpPr/>
      </dsp:nvSpPr>
      <dsp:spPr bwMode="white">
        <a:xfrm>
          <a:off x="1685656" y="2279582"/>
          <a:ext cx="661738" cy="661738"/>
        </a:xfrm>
        <a:prstGeom prst="ellipse">
          <a:avLst/>
        </a:prstGeom>
      </dsp:spPr>
      <dsp:style>
        <a:lnRef idx="2">
          <a:schemeClr val="accent1">
            <a:shade val="80000"/>
          </a:schemeClr>
        </a:lnRef>
        <a:fillRef idx="1">
          <a:schemeClr val="lt1"/>
        </a:fillRef>
        <a:effectRef idx="0">
          <a:scrgbClr r="0" g="0" b="0"/>
        </a:effectRef>
        <a:fontRef idx="minor">
          <a:schemeClr val="lt1"/>
        </a:fontRef>
      </dsp:style>
      <dsp:txBody>
        <a:bodyPr lIns="12700" tIns="12700" rIns="12700" bIns="12700" anchor="ctr"/>
        <a:lstStyle>
          <a:lvl1pPr algn="ctr">
            <a:defRPr sz="900"/>
          </a:lvl1pPr>
          <a:lvl2pPr marL="57150" indent="-57150" algn="ctr">
            <a:defRPr sz="700"/>
          </a:lvl2pPr>
          <a:lvl3pPr marL="114300" indent="-57150" algn="ctr">
            <a:defRPr sz="700"/>
          </a:lvl3pPr>
          <a:lvl4pPr marL="171450" indent="-57150" algn="ctr">
            <a:defRPr sz="700"/>
          </a:lvl4pPr>
          <a:lvl5pPr marL="228600" indent="-57150" algn="ctr">
            <a:defRPr sz="700"/>
          </a:lvl5pPr>
          <a:lvl6pPr marL="285750" indent="-57150" algn="ctr">
            <a:defRPr sz="700"/>
          </a:lvl6pPr>
          <a:lvl7pPr marL="342900" indent="-57150" algn="ctr">
            <a:defRPr sz="700"/>
          </a:lvl7pPr>
          <a:lvl8pPr marL="400050" indent="-57150" algn="ctr">
            <a:defRPr sz="700"/>
          </a:lvl8pPr>
          <a:lvl9pPr marL="457200" indent="-57150" algn="ctr">
            <a:defRPr sz="700"/>
          </a:lvl9pPr>
        </a:lstStyle>
        <a:p>
          <a:pPr lvl="0">
            <a:lnSpc>
              <a:spcPct val="100000"/>
            </a:lnSpc>
            <a:spcBef>
              <a:spcPct val="0"/>
            </a:spcBef>
            <a:spcAft>
              <a:spcPct val="35000"/>
            </a:spcAft>
          </a:pPr>
          <a:r>
            <a:rPr lang="en-US" sz="1050" b="1">
              <a:solidFill>
                <a:schemeClr val="dk1"/>
              </a:solidFill>
            </a:rPr>
            <a:t>People</a:t>
          </a:r>
          <a:endParaRPr lang="id-ID" sz="900" b="1">
            <a:solidFill>
              <a:schemeClr val="dk1"/>
            </a:solidFill>
          </a:endParaRPr>
        </a:p>
      </dsp:txBody>
      <dsp:txXfrm>
        <a:off x="1685656" y="2279582"/>
        <a:ext cx="661738" cy="661738"/>
      </dsp:txXfrm>
    </dsp:sp>
    <dsp:sp modelId="{D4696B14-A7D3-444B-A10A-B7C738E6A88F}">
      <dsp:nvSpPr>
        <dsp:cNvPr id="14" name="Oval 13"/>
        <dsp:cNvSpPr/>
      </dsp:nvSpPr>
      <dsp:spPr bwMode="white">
        <a:xfrm>
          <a:off x="1036853" y="1466009"/>
          <a:ext cx="661738" cy="661738"/>
        </a:xfrm>
        <a:prstGeom prst="ellipse">
          <a:avLst/>
        </a:prstGeom>
      </dsp:spPr>
      <dsp:style>
        <a:lnRef idx="2">
          <a:schemeClr val="accent1">
            <a:shade val="80000"/>
          </a:schemeClr>
        </a:lnRef>
        <a:fillRef idx="1">
          <a:schemeClr val="lt1"/>
        </a:fillRef>
        <a:effectRef idx="0">
          <a:scrgbClr r="0" g="0" b="0"/>
        </a:effectRef>
        <a:fontRef idx="minor">
          <a:schemeClr val="lt1"/>
        </a:fontRef>
      </dsp:style>
      <dsp:txBody>
        <a:bodyPr lIns="12700" tIns="12700" rIns="12700" bIns="12700" anchor="ctr"/>
        <a:lstStyle>
          <a:lvl1pPr algn="ctr">
            <a:defRPr sz="900"/>
          </a:lvl1pPr>
          <a:lvl2pPr marL="57150" indent="-57150" algn="ctr">
            <a:defRPr sz="700"/>
          </a:lvl2pPr>
          <a:lvl3pPr marL="114300" indent="-57150" algn="ctr">
            <a:defRPr sz="700"/>
          </a:lvl3pPr>
          <a:lvl4pPr marL="171450" indent="-57150" algn="ctr">
            <a:defRPr sz="700"/>
          </a:lvl4pPr>
          <a:lvl5pPr marL="228600" indent="-57150" algn="ctr">
            <a:defRPr sz="700"/>
          </a:lvl5pPr>
          <a:lvl6pPr marL="285750" indent="-57150" algn="ctr">
            <a:defRPr sz="700"/>
          </a:lvl6pPr>
          <a:lvl7pPr marL="342900" indent="-57150" algn="ctr">
            <a:defRPr sz="700"/>
          </a:lvl7pPr>
          <a:lvl8pPr marL="400050" indent="-57150" algn="ctr">
            <a:defRPr sz="700"/>
          </a:lvl8pPr>
          <a:lvl9pPr marL="457200" indent="-57150" algn="ctr">
            <a:defRPr sz="700"/>
          </a:lvl9pPr>
        </a:lstStyle>
        <a:p>
          <a:pPr lvl="0">
            <a:lnSpc>
              <a:spcPct val="100000"/>
            </a:lnSpc>
            <a:spcBef>
              <a:spcPct val="0"/>
            </a:spcBef>
            <a:spcAft>
              <a:spcPct val="35000"/>
            </a:spcAft>
          </a:pPr>
          <a:r>
            <a:rPr lang="en-US" sz="1000" b="1">
              <a:solidFill>
                <a:schemeClr val="dk1"/>
              </a:solidFill>
            </a:rPr>
            <a:t>Physical</a:t>
          </a:r>
          <a:r>
            <a:rPr lang="en-US" sz="1000">
              <a:solidFill>
                <a:schemeClr val="dk1"/>
              </a:solidFill>
            </a:rPr>
            <a:t> </a:t>
          </a:r>
          <a:r>
            <a:rPr lang="en-US" sz="1000" b="1">
              <a:solidFill>
                <a:schemeClr val="dk1"/>
              </a:solidFill>
            </a:rPr>
            <a:t>Evidence</a:t>
          </a:r>
          <a:endParaRPr lang="id-ID" sz="1000" b="1">
            <a:solidFill>
              <a:schemeClr val="dk1"/>
            </a:solidFill>
          </a:endParaRPr>
        </a:p>
      </dsp:txBody>
      <dsp:txXfrm>
        <a:off x="1036853" y="1466009"/>
        <a:ext cx="661738" cy="661738"/>
      </dsp:txXfrm>
    </dsp:sp>
    <dsp:sp modelId="{FCFB178A-39BC-4AEF-86C3-12C2859B4D0F}">
      <dsp:nvSpPr>
        <dsp:cNvPr id="16" name="Oval 15"/>
        <dsp:cNvSpPr/>
      </dsp:nvSpPr>
      <dsp:spPr bwMode="white">
        <a:xfrm>
          <a:off x="1268408" y="451499"/>
          <a:ext cx="661738" cy="661738"/>
        </a:xfrm>
        <a:prstGeom prst="ellipse">
          <a:avLst/>
        </a:prstGeom>
      </dsp:spPr>
      <dsp:style>
        <a:lnRef idx="2">
          <a:schemeClr val="accent1">
            <a:shade val="80000"/>
          </a:schemeClr>
        </a:lnRef>
        <a:fillRef idx="1">
          <a:schemeClr val="lt1"/>
        </a:fillRef>
        <a:effectRef idx="0">
          <a:scrgbClr r="0" g="0" b="0"/>
        </a:effectRef>
        <a:fontRef idx="minor">
          <a:schemeClr val="lt1"/>
        </a:fontRef>
      </dsp:style>
      <dsp:txBody>
        <a:bodyPr lIns="12700" tIns="12700" rIns="12700" bIns="12700" anchor="ctr"/>
        <a:lstStyle>
          <a:lvl1pPr algn="ctr">
            <a:defRPr sz="900"/>
          </a:lvl1pPr>
          <a:lvl2pPr marL="57150" indent="-57150" algn="ctr">
            <a:defRPr sz="700"/>
          </a:lvl2pPr>
          <a:lvl3pPr marL="114300" indent="-57150" algn="ctr">
            <a:defRPr sz="700"/>
          </a:lvl3pPr>
          <a:lvl4pPr marL="171450" indent="-57150" algn="ctr">
            <a:defRPr sz="700"/>
          </a:lvl4pPr>
          <a:lvl5pPr marL="228600" indent="-57150" algn="ctr">
            <a:defRPr sz="700"/>
          </a:lvl5pPr>
          <a:lvl6pPr marL="285750" indent="-57150" algn="ctr">
            <a:defRPr sz="700"/>
          </a:lvl6pPr>
          <a:lvl7pPr marL="342900" indent="-57150" algn="ctr">
            <a:defRPr sz="700"/>
          </a:lvl7pPr>
          <a:lvl8pPr marL="400050" indent="-57150" algn="ctr">
            <a:defRPr sz="700"/>
          </a:lvl8pPr>
          <a:lvl9pPr marL="457200" indent="-57150" algn="ctr">
            <a:defRPr sz="700"/>
          </a:lvl9pPr>
        </a:lstStyle>
        <a:p>
          <a:pPr lvl="0">
            <a:lnSpc>
              <a:spcPct val="100000"/>
            </a:lnSpc>
            <a:spcBef>
              <a:spcPct val="0"/>
            </a:spcBef>
            <a:spcAft>
              <a:spcPct val="35000"/>
            </a:spcAft>
          </a:pPr>
          <a:r>
            <a:rPr lang="en-US" sz="1050" b="1">
              <a:solidFill>
                <a:schemeClr val="dk1"/>
              </a:solidFill>
            </a:rPr>
            <a:t>Process</a:t>
          </a:r>
          <a:endParaRPr lang="id-ID" sz="900" b="1">
            <a:solidFill>
              <a:schemeClr val="dk1"/>
            </a:solidFill>
          </a:endParaRPr>
        </a:p>
      </dsp:txBody>
      <dsp:txXfrm>
        <a:off x="1268408" y="451499"/>
        <a:ext cx="661738" cy="661738"/>
      </dsp:txXfrm>
    </dsp:sp>
  </dsp:spTree>
</dsp:drawing>
</file>

<file path=word/diagrams/layout1.xml><?xml version="1.0" encoding="utf-8"?>
<dgm:layoutDef xmlns:dgm="http://schemas.openxmlformats.org/drawingml/2006/diagram" xmlns:a="http://schemas.openxmlformats.org/drawingml/2006/main" uniqueId="urn:microsoft.com/office/officeart/2005/8/layout/radial3">
  <dgm:title val=""/>
  <dgm:desc val=""/>
  <dgm:catLst>
    <dgm:cat type="relationship" pri="31000"/>
    <dgm:cat type="cycle" pri="1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rSet qsTypeId="urn:microsoft.com/office/officeart/2005/8/quickstyle/simple5"/>
        </dgm:pt>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omposite">
    <dgm:varLst>
      <dgm:chMax val="1"/>
      <dgm:dir/>
      <dgm:resizeHandles val="exact"/>
    </dgm:varLst>
    <dgm:alg type="composite">
      <dgm:param type="ar" val="1"/>
    </dgm:alg>
    <dgm:shape xmlns:r="http://schemas.openxmlformats.org/officeDocument/2006/relationships" r:blip="">
      <dgm:adjLst/>
    </dgm:shape>
    <dgm:presOf/>
    <dgm:constrLst/>
    <dgm:ruleLst/>
    <dgm:layoutNode name="radial">
      <dgm:varLst>
        <dgm:animLvl val="ctr"/>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h" for="ch" forName="centerShape" refType="h"/>
        <dgm:constr type="w" for="ch" forName="node" refType="w" fact="0.5"/>
        <dgm:constr type="h" for="ch" forName="node" refType="h" fact="0.5"/>
        <dgm:constr type="sp" refType="w" refFor="ch" refForName="node" fact="-0.2"/>
        <dgm:constr type="sibSp" refType="w" refFor="ch" refForName="node" fact="-0.2"/>
        <dgm:constr type="primFontSz" for="ch" forName="centerShape" val="65"/>
        <dgm:constr type="primFontSz" for="des" forName="node" val="65"/>
        <dgm:constr type="primFontSz" for="ch" forName="node" refType="primFontSz" refFor="ch" refForName="centerShape" op="lte"/>
      </dgm:constrLst>
      <dgm:ruleLst/>
      <dgm:forEach name="Name6" axis="ch" ptType="node" cnt="1">
        <dgm:layoutNode name="centerShape" styleLbl="vennNode1">
          <dgm:alg type="tx"/>
          <dgm:shape xmlns:r="http://schemas.openxmlformats.org/officeDocument/2006/relationships" type="ellipse" r:blip="">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7" axis="ch" ptType="node">
          <dgm:layoutNode name="node" styleLbl="vennNode1">
            <dgm:varLst>
              <dgm:bulletEnabled val="1"/>
            </dgm:varLst>
            <dgm:alg type="tx">
              <dgm:param type="txAnchorVertCh" val="mid"/>
            </dgm:alg>
            <dgm:shape xmlns:r="http://schemas.openxmlformats.org/officeDocument/2006/relationships" type="ellipse" r:blip="">
              <dgm:adjLst/>
            </dgm:shape>
            <dgm:presOf axis="desOrSelf" ptType="nod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forEach>
    </dgm:layoutNode>
  </dgm:layoutNode>
</dgm:layoutDef>
</file>

<file path=word/diagrams/layout2.xml><?xml version="1.0" encoding="utf-8"?>
<dgm:layoutDef xmlns:dgm="http://schemas.openxmlformats.org/drawingml/2006/diagram" xmlns:a="http://schemas.openxmlformats.org/drawingml/2006/main" uniqueId="urn:microsoft.com/office/officeart/2005/8/layout/pyramid2">
  <dgm:title val=""/>
  <dgm:desc val=""/>
  <dgm:catLst>
    <dgm:cat type="pyramid" pri="3000"/>
    <dgm:cat type="list" pri="21000"/>
    <dgm:cat type="convert" pri="17000"/>
  </dgm:catLst>
  <dgm:sampData useDef="1">
    <dgm:dataModel>
      <dgm:ptLst/>
      <dgm:bg/>
      <dgm:whole/>
    </dgm:dataModel>
  </dgm:sampData>
  <dgm:styleData useDef="1">
    <dgm:dataModel>
      <dgm:ptLst/>
      <dgm:bg/>
      <dgm:whole/>
    </dgm:dataModel>
  </dgm:styleData>
  <dgm:clrData useDef="1">
    <dgm:dataModel>
      <dgm:ptLst/>
      <dgm:bg/>
      <dgm:whole/>
    </dgm:dataModel>
  </dgm:clrData>
  <dgm:layoutNode name="compositeShape">
    <dgm:varLst>
      <dgm:dir/>
      <dgm:resizeHandles/>
    </dgm:varLst>
    <dgm:alg type="composite"/>
    <dgm:shape xmlns:r="http://schemas.openxmlformats.org/officeDocument/2006/relationships" r:blip="">
      <dgm:adjLst/>
    </dgm:shape>
    <dgm:presOf/>
    <dgm:choose name="Name0">
      <dgm:if name="Name1" func="var" arg="dir" op="equ" val="norm">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l" for="ch" forName="theList" refType="w" refFor="ch" refForName="pyramid" fact="0.5"/>
          <dgm:constr type="h" for="des" forName="aSpace" refType="h" fact="0.1"/>
        </dgm:constrLst>
      </dgm:if>
      <dgm:else name="Name2">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r" for="ch" forName="theList" refType="w" refFor="ch" refForName="pyramid" fact="0.5"/>
          <dgm:constr type="h" for="des" forName="aSpace" refType="h" fact="0.1"/>
        </dgm:constrLst>
      </dgm:else>
    </dgm:choose>
    <dgm:ruleLst/>
    <dgm:choose name="Name3">
      <dgm:if name="Name4" axis="ch" ptType="node" func="cnt" op="gte" val="1">
        <dgm:layoutNode name="pyramid" styleLbl="node1">
          <dgm:alg type="sp"/>
          <dgm:shape xmlns:r="http://schemas.openxmlformats.org/officeDocument/2006/relationships" type="triangle" r:blip="">
            <dgm:adjLst/>
          </dgm:shape>
          <dgm:presOf/>
          <dgm:constrLst/>
          <dgm:ruleLst/>
        </dgm:layoutNode>
        <dgm:layoutNode name="theList">
          <dgm:alg type="lin">
            <dgm:param type="linDir" val="fromT"/>
          </dgm:alg>
          <dgm:shape xmlns:r="http://schemas.openxmlformats.org/officeDocument/2006/relationships" r:blip="">
            <dgm:adjLst/>
          </dgm:shape>
          <dgm:presOf/>
          <dgm:constrLst>
            <dgm:constr type="w" for="ch" forName="aNode" refType="w"/>
            <dgm:constr type="h" for="ch" forName="aNode" refType="h"/>
            <dgm:constr type="primFontSz" for="ch" ptType="node" op="equ"/>
          </dgm:constrLst>
          <dgm:ruleLst/>
          <dgm:forEach name="aNodeForEach" axis="ch" ptType="node">
            <dgm:layoutNode name="aNode" styleLbl="fgAcc1">
              <dgm:varLst>
                <dgm:bulletEnabled val="1"/>
              </dgm:varLst>
              <dgm:alg type="tx"/>
              <dgm:shape xmlns:r="http://schemas.openxmlformats.org/officeDocument/2006/relationships" type="roundRect" r:blip="">
                <dgm:adjLst/>
              </dgm:shape>
              <dgm:presOf axis="desOrSelf" ptType="node"/>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aSpace">
              <dgm:alg type="sp"/>
              <dgm:shape xmlns:r="http://schemas.openxmlformats.org/officeDocument/2006/relationships" r:blip="">
                <dgm:adjLst/>
              </dgm:shape>
              <dgm:presOf/>
              <dgm:constrLst/>
              <dgm:ruleLst/>
            </dgm:layoutNode>
          </dgm:forEach>
        </dgm:layoutNode>
      </dgm:if>
      <dgm:else name="Name5"/>
    </dgm:choose>
  </dgm:layoutNode>
</dgm:layoutDef>
</file>

<file path=word/diagrams/layout3.xml><?xml version="1.0" encoding="utf-8"?>
<dgm:layoutDef xmlns:dgm="http://schemas.openxmlformats.org/drawingml/2006/diagram" xmlns:a="http://schemas.openxmlformats.org/drawingml/2006/main" uniqueId="urn:microsoft.com/office/officeart/2005/8/layout/radial6">
  <dgm:title val=""/>
  <dgm:desc val=""/>
  <dgm:catLst>
    <dgm:cat type="cycle" pri="9000"/>
    <dgm:cat type="relationship" pri="2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choose name="Name3">
          <dgm:if name="Name4" axis="ch ch" ptType="node node" st="1 1" cnt="1 0" func="cnt" op="lte" val="1">
            <dgm:alg type="cycle">
              <dgm:param type="stAng" val="90"/>
              <dgm:param type="spanAng" val="360"/>
              <dgm:param type="ctrShpMap" val="fNode"/>
            </dgm:alg>
          </dgm:if>
          <dgm:else name="Name5">
            <dgm:alg type="cycle">
              <dgm:param type="stAng" val="0"/>
              <dgm:param type="spanAng" val="360"/>
              <dgm:param type="ctrShpMap" val="fNode"/>
            </dgm:alg>
          </dgm:else>
        </dgm:choose>
      </dgm:if>
      <dgm:else name="Name6">
        <dgm:choose name="Name7">
          <dgm:if name="Name8" axis="ch ch" ptType="node node" st="1 1" cnt="1 0" func="cnt" op="lte" val="1">
            <dgm:alg type="cycle">
              <dgm:param type="stAng" val="-90"/>
              <dgm:param type="spanAng" val="360"/>
              <dgm:param type="ctrShpMap" val="fNode"/>
            </dgm:alg>
          </dgm:if>
          <dgm:else name="Name9">
            <dgm:alg type="cycle">
              <dgm:param type="stAng" val="0"/>
              <dgm:param type="spanAng" val="-360"/>
              <dgm:param type="ctrShpMap" val="fNode"/>
            </dgm:alg>
          </dgm:else>
        </dgm:choose>
      </dgm:else>
    </dgm:choose>
    <dgm:shape xmlns:r="http://schemas.openxmlformats.org/officeDocument/2006/relationships" r:blip="">
      <dgm:adjLst/>
    </dgm:shape>
    <dgm:presOf/>
    <dgm:choose name="Name10">
      <dgm:if name="Name11" func="var" arg="dir" op="equ" val="norm">
        <dgm:choose name="Name12">
          <dgm:if name="Name13"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des" forName="oneNode" refType="primFontSz" refFor="ch" refForName="centerShape" op="lte" fact="0.95"/>
              <dgm:constr type="diam" for="ch" forName="singleconn" refType="diam" op="equ" fact="-1"/>
              <dgm:constr type="h" for="ch" forName="singleconn" refType="w" refFor="ch" refForName="oneComp" fact="0.24"/>
              <dgm:constr type="w" for="ch" forName="dummya" refType="w" refFor="ch" refForName="oneComp" op="equ"/>
              <dgm:constr type="w" for="ch" forName="dummyb" refType="w" refFor="ch" refForName="oneComp" op="equ"/>
              <dgm:constr type="w" for="ch" forName="dummyc" refType="w" refFor="ch" refForName="oneComp" op="equ"/>
            </dgm:constrLst>
          </dgm:if>
          <dgm:else name="Name14">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forName="sibTrans" refType="diam" op="equ"/>
              <dgm:constr type="h" for="ch" forName="sibTrans" refType="w" refFor="ch" refForName="node" fact="0.24"/>
              <dgm:constr type="w" for="ch" forName="dummy" val="1"/>
            </dgm:constrLst>
          </dgm:else>
        </dgm:choose>
      </dgm:if>
      <dgm:else name="Name15">
        <dgm:choose name="Name16">
          <dgm:if name="Name17"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ch" forName="oneNode" refType="primFontSz" refFor="ch" refForName="centerShape" op="lte" fact="0.95"/>
              <dgm:constr type="diam" for="ch" forName="singleconn" refType="diam"/>
              <dgm:constr type="h" for="ch" forName="singleconn" refType="w" refFor="ch" refForName="oneComp" fact="0.24"/>
              <dgm:constr type="diam" for="ch" refType="diam" op="equ"/>
              <dgm:constr type="w" for="ch" forName="dummya" refType="w" refFor="ch" refForName="oneComp" op="equ"/>
              <dgm:constr type="w" for="ch" forName="dummyb" refType="w" refFor="ch" refForName="oneComp" op="equ"/>
              <dgm:constr type="w" for="ch" forName="dummyc" refType="w" refFor="ch" refForName="oneComp" op="equ"/>
            </dgm:constrLst>
          </dgm:if>
          <dgm:else name="Name18">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ptType="sibTrans" refType="diam" fact="-1"/>
              <dgm:constr type="h" for="ch" forName="sibTrans" refType="w" refFor="ch" refForName="node" fact="0.24"/>
              <dgm:constr type="diam" for="ch" refType="diam" op="equ" fact="-1"/>
              <dgm:constr type="w" for="ch" forName="dummy" val="1"/>
            </dgm:constrLst>
          </dgm:else>
        </dgm:choose>
      </dgm:else>
    </dgm:choose>
    <dgm:ruleLst>
      <dgm:rule type="diam" val="INF" fact="NaN" max="NaN"/>
    </dgm:ruleLst>
    <dgm:forEach name="Name19"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20" axis="ch">
        <dgm:forEach name="Name21" axis="self" ptType="node">
          <dgm:choose name="Name22">
            <dgm:if name="Name23" axis="par ch" ptType="node node" func="cnt" op="gt" val="1">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dummy">
                <dgm:alg type="sp"/>
                <dgm:shape xmlns:r="http://schemas.openxmlformats.org/officeDocument/2006/relationships" r:blip="">
                  <dgm:adjLst/>
                </dgm:shape>
                <dgm:presOf/>
                <dgm:constrLst>
                  <dgm:constr type="h" refType="w"/>
                </dgm:constrLst>
                <dgm:ruleLst/>
              </dgm:layoutNode>
              <dgm:forEach name="sibTransForEach" axis="followSib" ptType="sibTrans" hideLastTrans="0" cnt="1">
                <dgm:layoutNode name="sibTrans" styleLbl="sibTrans2D1">
                  <dgm:alg type="conn">
                    <dgm:param type="dstNode" val="node"/>
                    <dgm:param type="begSty" val="noArr"/>
                    <dgm:param type="endSty" val="noArr"/>
                    <dgm:param type="connRout" val="curve"/>
                    <dgm:param type="begPts" val="ctr"/>
                    <dgm:param type="endPts" val="ctr"/>
                  </dgm:alg>
                  <dgm:shape xmlns:r="http://schemas.openxmlformats.org/officeDocument/2006/relationships" type="conn" r:blip="" zOrderOff="-999">
                    <dgm:adjLst/>
                  </dgm:shape>
                  <dgm:presOf axis="self"/>
                  <dgm:constrLst>
                    <dgm:constr type="begPad"/>
                    <dgm:constr type="endPad"/>
                  </dgm:constrLst>
                  <dgm:ruleLst/>
                </dgm:layoutNode>
              </dgm:forEach>
            </dgm:if>
            <dgm:if name="Name24" axis="par ch" ptType="node node" func="cnt" op="equ" val="1">
              <dgm:layoutNode name="oneComp">
                <dgm:alg type="composite">
                  <dgm:param type="ar" val="1"/>
                </dgm:alg>
                <dgm:shape xmlns:r="http://schemas.openxmlformats.org/officeDocument/2006/relationships" r:blip="">
                  <dgm:adjLst/>
                </dgm:shape>
                <dgm:presOf/>
                <dgm:constrLst>
                  <dgm:constr type="h" refType="w"/>
                  <dgm:constr type="l" for="ch" forName="dummyConnPt" refType="w" fact="0.5"/>
                  <dgm:constr type="t" for="ch" forName="dummyConnPt" refType="w" fact="0.5"/>
                  <dgm:constr type="l" for="ch" forName="oneNode"/>
                  <dgm:constr type="t" for="ch" forName="oneNode"/>
                  <dgm:constr type="h" for="ch" forName="oneNode" refType="h"/>
                  <dgm:constr type="w" for="ch" forName="oneNode" refType="w"/>
                </dgm:constrLst>
                <dgm:ruleLst/>
                <dgm:layoutNode name="dummyConnPt" styleLbl="node1">
                  <dgm:alg type="sp"/>
                  <dgm:shape xmlns:r="http://schemas.openxmlformats.org/officeDocument/2006/relationships" r:blip="">
                    <dgm:adjLst/>
                  </dgm:shape>
                  <dgm:presOf/>
                  <dgm:constrLst>
                    <dgm:constr type="w" val="1"/>
                    <dgm:constr type="h" val="1"/>
                  </dgm:constrLst>
                  <dgm:ruleLst/>
                </dgm:layoutNode>
                <dgm:layoutNode name="on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layoutNode name="dummya">
                <dgm:alg type="sp"/>
                <dgm:shape xmlns:r="http://schemas.openxmlformats.org/officeDocument/2006/relationships" r:blip="">
                  <dgm:adjLst/>
                </dgm:shape>
                <dgm:presOf/>
                <dgm:constrLst>
                  <dgm:constr type="h" refType="w"/>
                </dgm:constrLst>
                <dgm:ruleLst/>
              </dgm:layoutNode>
              <dgm:layoutNode name="dummyb">
                <dgm:alg type="sp"/>
                <dgm:shape xmlns:r="http://schemas.openxmlformats.org/officeDocument/2006/relationships" r:blip="">
                  <dgm:adjLst/>
                </dgm:shape>
                <dgm:presOf/>
                <dgm:constrLst>
                  <dgm:constr type="h" refType="w"/>
                </dgm:constrLst>
                <dgm:ruleLst/>
              </dgm:layoutNode>
              <dgm:layoutNode name="dummyc">
                <dgm:alg type="sp"/>
                <dgm:shape xmlns:r="http://schemas.openxmlformats.org/officeDocument/2006/relationships" r:blip="">
                  <dgm:adjLst/>
                </dgm:shape>
                <dgm:presOf/>
                <dgm:constrLst>
                  <dgm:constr type="h" refType="w"/>
                </dgm:constrLst>
                <dgm:ruleLst/>
              </dgm:layoutNode>
              <dgm:forEach name="sibTransForEach1" axis="followSib" ptType="sibTrans" hideLastTrans="0" cnt="1">
                <dgm:layoutNode name="singleconn" styleLbl="sibTrans2D1">
                  <dgm:alg type="conn">
                    <dgm:param type="srcNode" val="dummyConnPt"/>
                    <dgm:param type="dstNode" val="dummyConnPt"/>
                    <dgm:param type="begSty" val="noArr"/>
                    <dgm:param type="endSty" val="noArr"/>
                    <dgm:param type="connRout" val="longCurve"/>
                    <dgm:param type="begPts" val="bCtr"/>
                    <dgm:param type="endPts" val="tCtr"/>
                  </dgm:alg>
                  <dgm:shape xmlns:r="http://schemas.openxmlformats.org/officeDocument/2006/relationships" type="conn" r:blip="" zOrderOff="-999">
                    <dgm:adjLst/>
                  </dgm:shape>
                  <dgm:presOf axis="self"/>
                  <dgm:constrLst>
                    <dgm:constr type="begPad"/>
                    <dgm:constr type="endPad"/>
                  </dgm:constrLst>
                  <dgm:ruleLst/>
                </dgm:layoutNode>
              </dgm:forEach>
            </dgm:if>
            <dgm:else name="Name25"/>
          </dgm:choos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alignAcc1">
    <dgm:scene3d>
      <a:camera prst="orthographicFront"/>
      <a:lightRig rig="threePt" dir="t"/>
    </dgm:scene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txPr/>
    <dgm:style>
      <a:lnRef idx="1">
        <a:scrgbClr r="0" g="0" b="0"/>
      </a:lnRef>
      <a:fillRef idx="1">
        <a:scrgbClr r="0" g="0" b="0"/>
      </a:fillRef>
      <a:effectRef idx="2">
        <a:scrgbClr r="0" g="0" b="0"/>
      </a:effectRef>
      <a:fontRef idx="minor"/>
    </dgm:style>
  </dgm:styleLbl>
  <dgm:styleLbl name="alignImgPlace1">
    <dgm:scene3d>
      <a:camera prst="orthographicFront"/>
      <a:lightRig rig="threePt" dir="t"/>
    </dgm:scene3d>
    <dgm:txPr/>
    <dgm:style>
      <a:lnRef idx="0">
        <a:scrgbClr r="0" g="0" b="0"/>
      </a:lnRef>
      <a:fillRef idx="1">
        <a:scrgbClr r="0" g="0" b="0"/>
      </a:fillRef>
      <a:effectRef idx="3">
        <a:scrgbClr r="0" g="0" b="0"/>
      </a:effectRef>
      <a:fontRef idx="minor"/>
    </dgm:style>
  </dgm:styleLbl>
  <dgm:styleLbl name="alignNode1">
    <dgm:scene3d>
      <a:camera prst="orthographicFront"/>
      <a:lightRig rig="threePt" dir="t"/>
    </dgm:scene3d>
    <dgm:txPr/>
    <dgm:style>
      <a:lnRef idx="1">
        <a:scrgbClr r="0" g="0" b="0"/>
      </a:lnRef>
      <a:fillRef idx="3">
        <a:scrgbClr r="0" g="0" b="0"/>
      </a:fillRef>
      <a:effectRef idx="3">
        <a:scrgbClr r="0" g="0" b="0"/>
      </a:effectRef>
      <a:fontRef idx="minor">
        <a:schemeClr val="lt1"/>
      </a:fontRef>
    </dgm:style>
  </dgm:styleLbl>
  <dgm:styleLbl name="asst0">
    <dgm:scene3d>
      <a:camera prst="orthographicFront"/>
      <a:lightRig rig="threePt" dir="t"/>
    </dgm:scene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txPr/>
    <dgm:style>
      <a:lnRef idx="0">
        <a:scrgbClr r="0" g="0" b="0"/>
      </a:lnRef>
      <a:fillRef idx="3">
        <a:scrgbClr r="0" g="0" b="0"/>
      </a:fillRef>
      <a:effectRef idx="3">
        <a:scrgbClr r="0" g="0" b="0"/>
      </a:effectRef>
      <a:fontRef idx="minor">
        <a:schemeClr val="lt1"/>
      </a:fontRef>
    </dgm:style>
  </dgm:styleLbl>
  <dgm:styleLbl name="bgAcc1">
    <dgm:scene3d>
      <a:camera prst="orthographicFront"/>
      <a:lightRig rig="threePt" dir="t"/>
    </dgm:scene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txPr/>
    <dgm:style>
      <a:lnRef idx="1">
        <a:scrgbClr r="0" g="0" b="0"/>
      </a:lnRef>
      <a:fillRef idx="1">
        <a:scrgbClr r="0" g="0" b="0"/>
      </a:fillRef>
      <a:effectRef idx="2">
        <a:scrgbClr r="0" g="0" b="0"/>
      </a:effectRef>
      <a:fontRef idx="minor"/>
    </dgm:style>
  </dgm:styleLbl>
  <dgm:styleLbl name="bgImgPlace1">
    <dgm:scene3d>
      <a:camera prst="orthographicFront"/>
      <a:lightRig rig="threePt" dir="t"/>
    </dgm:scene3d>
    <dgm:txPr/>
    <dgm:style>
      <a:lnRef idx="0">
        <a:scrgbClr r="0" g="0" b="0"/>
      </a:lnRef>
      <a:fillRef idx="1">
        <a:scrgbClr r="0" g="0" b="0"/>
      </a:fillRef>
      <a:effectRef idx="3">
        <a:scrgbClr r="0" g="0" b="0"/>
      </a:effectRef>
      <a:fontRef idx="minor"/>
    </dgm:style>
  </dgm:styleLbl>
  <dgm:styleLbl name="bgShp">
    <dgm:scene3d>
      <a:camera prst="orthographicFront"/>
      <a:lightRig rig="threePt" dir="t"/>
    </dgm:scene3d>
    <dgm:txPr/>
    <dgm:style>
      <a:lnRef idx="0">
        <a:scrgbClr r="0" g="0" b="0"/>
      </a:lnRef>
      <a:fillRef idx="1">
        <a:scrgbClr r="0" g="0" b="0"/>
      </a:fillRef>
      <a:effectRef idx="2">
        <a:scrgbClr r="0" g="0" b="0"/>
      </a:effectRef>
      <a:fontRef idx="minor"/>
    </dgm:style>
  </dgm:styleLbl>
  <dgm:styleLbl name="bgSibTrans2D1">
    <dgm:scene3d>
      <a:camera prst="orthographicFront"/>
      <a:lightRig rig="threePt" dir="t"/>
    </dgm:scene3d>
    <dgm:txPr/>
    <dgm:style>
      <a:lnRef idx="0">
        <a:scrgbClr r="0" g="0" b="0"/>
      </a:lnRef>
      <a:fillRef idx="3">
        <a:scrgbClr r="0" g="0" b="0"/>
      </a:fillRef>
      <a:effectRef idx="3">
        <a:scrgbClr r="0" g="0" b="0"/>
      </a:effectRef>
      <a:fontRef idx="minor">
        <a:schemeClr val="lt1"/>
      </a:fontRef>
    </dgm:style>
  </dgm:styleLbl>
  <dgm:styleLbl name="callout">
    <dgm:scene3d>
      <a:camera prst="orthographicFront"/>
      <a:lightRig rig="threePt" dir="t"/>
    </dgm:scene3d>
    <dgm:txPr/>
    <dgm:style>
      <a:lnRef idx="1">
        <a:scrgbClr r="0" g="0" b="0"/>
      </a:lnRef>
      <a:fillRef idx="0">
        <a:scrgbClr r="0" g="0" b="0"/>
      </a:fillRef>
      <a:effectRef idx="1">
        <a:scrgbClr r="0" g="0" b="0"/>
      </a:effectRef>
      <a:fontRef idx="minor"/>
    </dgm:style>
  </dgm:styleLbl>
  <dgm:styleLbl name="conFgAcc1">
    <dgm:scene3d>
      <a:camera prst="orthographicFront"/>
      <a:lightRig rig="threePt" dir="t"/>
    </dgm:scene3d>
    <dgm:txPr/>
    <dgm:style>
      <a:lnRef idx="1">
        <a:scrgbClr r="0" g="0" b="0"/>
      </a:lnRef>
      <a:fillRef idx="1">
        <a:scrgbClr r="0" g="0" b="0"/>
      </a:fillRef>
      <a:effectRef idx="2">
        <a:scrgbClr r="0" g="0" b="0"/>
      </a:effectRef>
      <a:fontRef idx="minor"/>
    </dgm:style>
  </dgm:styleLbl>
  <dgm:styleLbl name="dkBgShp">
    <dgm:scene3d>
      <a:camera prst="orthographicFront"/>
      <a:lightRig rig="threePt" dir="t"/>
    </dgm:scene3d>
    <dgm:txPr/>
    <dgm:style>
      <a:lnRef idx="0">
        <a:scrgbClr r="0" g="0" b="0"/>
      </a:lnRef>
      <a:fillRef idx="1">
        <a:scrgbClr r="0" g="0" b="0"/>
      </a:fillRef>
      <a:effectRef idx="3">
        <a:scrgbClr r="0" g="0" b="0"/>
      </a:effectRef>
      <a:fontRef idx="minor"/>
    </dgm:style>
  </dgm:styleLbl>
  <dgm:styleLbl name="fgAcc0">
    <dgm:scene3d>
      <a:camera prst="orthographicFront"/>
      <a:lightRig rig="threePt" dir="t"/>
    </dgm:scene3d>
    <dgm:txPr/>
    <dgm:style>
      <a:lnRef idx="1">
        <a:scrgbClr r="0" g="0" b="0"/>
      </a:lnRef>
      <a:fillRef idx="1">
        <a:scrgbClr r="0" g="0" b="0"/>
      </a:fillRef>
      <a:effectRef idx="2">
        <a:scrgbClr r="0" g="0" b="0"/>
      </a:effectRef>
      <a:fontRef idx="minor"/>
    </dgm:style>
  </dgm:styleLbl>
  <dgm:styleLbl name="fgAcc1">
    <dgm:scene3d>
      <a:camera prst="orthographicFront"/>
      <a:lightRig rig="threePt" dir="t"/>
    </dgm:scene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txPr/>
    <dgm:style>
      <a:lnRef idx="1">
        <a:scrgbClr r="0" g="0" b="0"/>
      </a:lnRef>
      <a:fillRef idx="1">
        <a:scrgbClr r="0" g="0" b="0"/>
      </a:fillRef>
      <a:effectRef idx="2">
        <a:scrgbClr r="0" g="0" b="0"/>
      </a:effectRef>
      <a:fontRef idx="minor"/>
    </dgm:style>
  </dgm:styleLbl>
  <dgm:styleLbl name="fgAccFollowNode1">
    <dgm:scene3d>
      <a:camera prst="orthographicFront"/>
      <a:lightRig rig="threePt" dir="t"/>
    </dgm:scene3d>
    <dgm:txPr/>
    <dgm:style>
      <a:lnRef idx="1">
        <a:scrgbClr r="0" g="0" b="0"/>
      </a:lnRef>
      <a:fillRef idx="1">
        <a:scrgbClr r="0" g="0" b="0"/>
      </a:fillRef>
      <a:effectRef idx="2">
        <a:scrgbClr r="0" g="0" b="0"/>
      </a:effectRef>
      <a:fontRef idx="minor"/>
    </dgm:style>
  </dgm:styleLbl>
  <dgm:styleLbl name="fgImgPlace1">
    <dgm:scene3d>
      <a:camera prst="orthographicFront"/>
      <a:lightRig rig="threePt" dir="t"/>
    </dgm:scene3d>
    <dgm:txPr/>
    <dgm:style>
      <a:lnRef idx="0">
        <a:scrgbClr r="0" g="0" b="0"/>
      </a:lnRef>
      <a:fillRef idx="1">
        <a:scrgbClr r="0" g="0" b="0"/>
      </a:fillRef>
      <a:effectRef idx="3">
        <a:scrgbClr r="0" g="0" b="0"/>
      </a:effectRef>
      <a:fontRef idx="minor"/>
    </dgm:style>
  </dgm:styleLbl>
  <dgm:styleLbl name="fgShp">
    <dgm:scene3d>
      <a:camera prst="orthographicFront"/>
      <a:lightRig rig="threePt" dir="t"/>
    </dgm:scene3d>
    <dgm:txPr/>
    <dgm:style>
      <a:lnRef idx="0">
        <a:scrgbClr r="0" g="0" b="0"/>
      </a:lnRef>
      <a:fillRef idx="3">
        <a:scrgbClr r="0" g="0" b="0"/>
      </a:fillRef>
      <a:effectRef idx="3">
        <a:scrgbClr r="0" g="0" b="0"/>
      </a:effectRef>
      <a:fontRef idx="minor"/>
    </dgm:style>
  </dgm:styleLbl>
  <dgm:styleLbl name="fgSibTrans2D1">
    <dgm:scene3d>
      <a:camera prst="orthographicFront"/>
      <a:lightRig rig="threePt" dir="t"/>
    </dgm:scene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txPr/>
    <dgm:style>
      <a:lnRef idx="0">
        <a:scrgbClr r="0" g="0" b="0"/>
      </a:lnRef>
      <a:fillRef idx="3">
        <a:scrgbClr r="0" g="0" b="0"/>
      </a:fillRef>
      <a:effectRef idx="3">
        <a:scrgbClr r="0" g="0" b="0"/>
      </a:effectRef>
      <a:fontRef idx="minor">
        <a:schemeClr val="lt1"/>
      </a:fontRef>
    </dgm:style>
  </dgm:styleLbl>
  <dgm:styleLbl name="node0">
    <dgm:scene3d>
      <a:camera prst="orthographicFront"/>
      <a:lightRig rig="threePt" dir="t"/>
    </dgm:scene3d>
    <dgm:txPr/>
    <dgm:style>
      <a:lnRef idx="0">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txPr/>
    <dgm:style>
      <a:lnRef idx="0">
        <a:scrgbClr r="0" g="0" b="0"/>
      </a:lnRef>
      <a:fillRef idx="3">
        <a:scrgbClr r="0" g="0" b="0"/>
      </a:fillRef>
      <a:effectRef idx="3">
        <a:scrgbClr r="0" g="0" b="0"/>
      </a:effectRef>
      <a:fontRef idx="minor">
        <a:schemeClr val="lt1"/>
      </a:fontRef>
    </dgm:style>
  </dgm:styleLbl>
  <dgm:styleLbl name="revTx">
    <dgm:scene3d>
      <a:camera prst="orthographicFront"/>
      <a:lightRig rig="threePt" dir="t"/>
    </dgm:scene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txPr/>
    <dgm:style>
      <a:lnRef idx="0">
        <a:scrgbClr r="0" g="0" b="0"/>
      </a:lnRef>
      <a:fillRef idx="3">
        <a:scrgbClr r="0" g="0" b="0"/>
      </a:fillRef>
      <a:effectRef idx="3">
        <a:scrgbClr r="0" g="0" b="0"/>
      </a:effectRef>
      <a:fontRef idx="minor">
        <a:schemeClr val="lt1"/>
      </a:fontRef>
    </dgm:style>
  </dgm:styleLbl>
  <dgm:styleLbl name="solidAlignAcc1">
    <dgm:scene3d>
      <a:camera prst="orthographicFront"/>
      <a:lightRig rig="threePt" dir="t"/>
    </dgm:scene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txPr/>
    <dgm:style>
      <a:lnRef idx="1">
        <a:scrgbClr r="0" g="0" b="0"/>
      </a:lnRef>
      <a:fillRef idx="1">
        <a:scrgbClr r="0" g="0" b="0"/>
      </a:fillRef>
      <a:effectRef idx="3">
        <a:scrgbClr r="0" g="0" b="0"/>
      </a:effectRef>
      <a:fontRef idx="minor"/>
    </dgm:style>
  </dgm:styleLbl>
  <dgm:styleLbl name="solidFgAcc1">
    <dgm:scene3d>
      <a:camera prst="orthographicFront"/>
      <a:lightRig rig="threePt" dir="t"/>
    </dgm:scene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txPr/>
    <dgm:style>
      <a:lnRef idx="0">
        <a:scrgbClr r="0" g="0" b="0"/>
      </a:lnRef>
      <a:fillRef idx="3">
        <a:scrgbClr r="0" g="0" b="0"/>
      </a:fillRef>
      <a:effectRef idx="3">
        <a:scrgbClr r="0" g="0" b="0"/>
      </a:effectRef>
      <a:fontRef idx="minor">
        <a:schemeClr val="tx1"/>
      </a:fontRef>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align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txPr/>
    <dgm:style>
      <a:lnRef idx="2">
        <a:scrgbClr r="0" g="0" b="0"/>
      </a:lnRef>
      <a:fillRef idx="1">
        <a:scrgbClr r="0" g="0" b="0"/>
      </a:fillRef>
      <a:effectRef idx="0">
        <a:scrgbClr r="0" g="0" b="0"/>
      </a:effectRef>
      <a:fontRef idx="minor">
        <a:schemeClr val="tx1"/>
      </a:fontRef>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align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txPr/>
    <dgm:style>
      <a:lnRef idx="2">
        <a:scrgbClr r="0" g="0" b="0"/>
      </a:lnRef>
      <a:fillRef idx="1">
        <a:scrgbClr r="0" g="0" b="0"/>
      </a:fillRef>
      <a:effectRef idx="0">
        <a:scrgbClr r="0" g="0" b="0"/>
      </a:effectRef>
      <a:fontRef idx="minor">
        <a:schemeClr val="tx1"/>
      </a:fontRef>
    </dgm:style>
  </dgm:styleLbl>
</dgm:styleDef>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DefaultPlaceholder_-1854013440"/>
        <w:style w:val=""/>
        <w:category>
          <w:name w:val="General"/>
          <w:gallery w:val="placeholder"/>
        </w:category>
        <w:types>
          <w:type w:val="bbPlcHdr"/>
        </w:types>
        <w:behaviors>
          <w:behavior w:val="content"/>
        </w:behaviors>
        <w:description w:val=""/>
        <w:guid w:val="{F322F5F8-3DB1-4EA5-AC40-74CBF4AD6EAB}"/>
      </w:docPartPr>
      <w:docPartBody>
        <w:p>
          <w:r>
            <w:rPr>
              <w:rStyle w:val="4"/>
            </w:rPr>
            <w:t>Click or tap here to enter text.</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doNotDisplayPageBoundaries w:val="1"/>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47B"/>
    <w:rsid w:val="00040B12"/>
    <w:rsid w:val="000830B6"/>
    <w:rsid w:val="0008692E"/>
    <w:rsid w:val="00186ED2"/>
    <w:rsid w:val="001A53AF"/>
    <w:rsid w:val="002335EF"/>
    <w:rsid w:val="00277E38"/>
    <w:rsid w:val="002E0061"/>
    <w:rsid w:val="00350A1B"/>
    <w:rsid w:val="00350A73"/>
    <w:rsid w:val="003D0827"/>
    <w:rsid w:val="0042467E"/>
    <w:rsid w:val="00460335"/>
    <w:rsid w:val="0048629A"/>
    <w:rsid w:val="004B68AE"/>
    <w:rsid w:val="004F211E"/>
    <w:rsid w:val="00537763"/>
    <w:rsid w:val="0054105D"/>
    <w:rsid w:val="00604C41"/>
    <w:rsid w:val="00616CC1"/>
    <w:rsid w:val="00645056"/>
    <w:rsid w:val="00663DBA"/>
    <w:rsid w:val="0068775F"/>
    <w:rsid w:val="00712BE3"/>
    <w:rsid w:val="007264D5"/>
    <w:rsid w:val="008D0F20"/>
    <w:rsid w:val="009A3F9A"/>
    <w:rsid w:val="009D26D8"/>
    <w:rsid w:val="00A8053B"/>
    <w:rsid w:val="00A93376"/>
    <w:rsid w:val="00B73229"/>
    <w:rsid w:val="00C0421E"/>
    <w:rsid w:val="00C5047B"/>
    <w:rsid w:val="00C96A8A"/>
    <w:rsid w:val="00CA65CE"/>
    <w:rsid w:val="00D37B69"/>
    <w:rsid w:val="00D635EE"/>
    <w:rsid w:val="00ED1E28"/>
    <w:rsid w:val="00EF222C"/>
    <w:rsid w:val="00F179E4"/>
    <w:rsid w:val="00F833FA"/>
    <w:rsid w:val="00FB4D52"/>
    <w:rsid w:val="00FE7A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spacing w:after="160" w:line="259" w:lineRule="auto"/>
    </w:pPr>
    <w:rPr>
      <w:rFonts w:asciiTheme="minorHAnsi" w:hAnsiTheme="minorHAnsi" w:eastAsiaTheme="minorEastAsia" w:cstheme="minorBidi"/>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b:Source>
    <b:Tag>Abd21</b:Tag>
    <b:SourceType>Book</b:SourceType>
    <b:Guid>{57C1C067-6C47-4EFD-A8C5-1230865EF6FF}</b:Guid>
    <b:Author>
      <b:Author>
        <b:NameList>
          <b:Person>
            <b:Last>Suleman</b:Last>
            <b:First>Abdul</b:First>
            <b:Middle>Rahman</b:Middle>
          </b:Person>
          <b:Person>
            <b:Last>Sudirman</b:Last>
            <b:First>Acai</b:First>
          </b:Person>
          <b:Person>
            <b:Last>Putra</b:Last>
            <b:First>Aditya</b:First>
            <b:Middle>Halim Perdana Kusuma</b:Middle>
          </b:Person>
          <b:Person>
            <b:Last>Sitepu</b:Last>
            <b:First>Conie</b:First>
            <b:Middle>Nopinda Br</b:Middle>
          </b:Person>
          <b:Person>
            <b:Last>Grace</b:Last>
            <b:First>Ernest</b:First>
          </b:Person>
          <b:Person>
            <b:Last>Muliana</b:Last>
            <b:First>Muliana</b:First>
          </b:Person>
          <b:Person>
            <b:Last>Arif</b:Last>
            <b:First>Nina</b:First>
            <b:Middle>Fapari</b:Middle>
          </b:Person>
          <b:Person>
            <b:Last>Nurmiati</b:Last>
            <b:First>Nurmiati</b:First>
          </b:Person>
          <b:Person>
            <b:Last>Sherly</b:Last>
            <b:First>Sherly</b:First>
          </b:Person>
          <b:Person>
            <b:Last>Simatupang</b:Last>
            <b:First>Sudung</b:First>
          </b:Person>
          <b:Person>
            <b:Last>Purba</b:Last>
            <b:First>Sukarman</b:First>
          </b:Person>
          <b:Person>
            <b:Last>Wahyuddin</b:Last>
            <b:First>Wahyuddin</b:First>
          </b:Person>
        </b:NameList>
      </b:Author>
    </b:Author>
    <b:Title>Pengantar Manajemen</b:Title>
    <b:Year>2021</b:Year>
    <b:City>Medan</b:City>
    <b:Publisher>Yayasan Kita Menulis</b:Publisher>
    <b:RefOrder>1</b:RefOrder>
  </b:Source>
  <b:Source>
    <b:Tag>Abd23</b:Tag>
    <b:SourceType>Book</b:SourceType>
    <b:Guid>{FC886F0F-C7C8-4C6E-8935-596250237241}</b:Guid>
    <b:Title>MANAJEMEN PEMASARAN JASA (KONSEP DASAR DAN STRATEGI)</b:Title>
    <b:Year>2023</b:Year>
    <b:City>Bandung</b:City>
    <b:Publisher>T CV.EUREKA MEDIA AKSARA</b:Publisher>
    <b:Author>
      <b:Author>
        <b:NameList>
          <b:Person>
            <b:Last>Abdul Manap</b:Last>
            <b:First>Indra</b:First>
            <b:Middle>Sani, Acai Sudirman, Henny Noviany, Muhammad Taher Rambe, Yudi Adnan, Abdurohim, Suhroji Adha, Fitriani Fajar, Shanti Pujilestari, I Ketut Edy Mulyana, Euis Widiati</b:Middle>
          </b:Person>
        </b:NameList>
      </b:Author>
    </b:Author>
    <b:RefOrder>2</b:RefOrder>
  </b:Source>
  <b:Source>
    <b:Tag>Kus</b:Tag>
    <b:SourceType>InternetSite</b:SourceType>
    <b:Guid>{C654E6B4-3FD8-48DE-B39D-CB9CD3067008}</b:Guid>
    <b:Title>Proporsi Penduduk Indonesia menurut Jenjang Pendidikan (Juni 2022)</b:Title>
    <b:Author>
      <b:Author>
        <b:NameList>
          <b:Person>
            <b:Last>Kusnandar</b:Last>
            <b:First>Viva</b:First>
            <b:Middle>Budy</b:Middle>
          </b:Person>
        </b:NameList>
      </b:Author>
    </b:Author>
    <b:URL>https://databoks.katadata.co.id/datapublish/2022/09/20/hanya-6-warga-indonesia-yang-berpendidikan-tinggi-pada-juni-2022</b:URL>
    <b:RefOrder>3</b:RefOrder>
  </b:Source>
</b:Sourc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E81B000-0A1C-4D46-B6A9-6B932C82BBF9}">
  <ds:schemaRefs/>
</ds:datastoreItem>
</file>

<file path=docProps/app.xml><?xml version="1.0" encoding="utf-8"?>
<Properties xmlns="http://schemas.openxmlformats.org/officeDocument/2006/extended-properties" xmlns:vt="http://schemas.openxmlformats.org/officeDocument/2006/docPropsVTypes">
  <Template>Normal.dotm</Template>
  <Pages>177</Pages>
  <Words>36834</Words>
  <Characters>209957</Characters>
  <Lines>1749</Lines>
  <Paragraphs>492</Paragraphs>
  <TotalTime>28</TotalTime>
  <ScaleCrop>false</ScaleCrop>
  <LinksUpToDate>false</LinksUpToDate>
  <CharactersWithSpaces>246299</CharactersWithSpaces>
  <Application>WPS Office_12.2.0.13359_F1E327BC-269C-435d-A152-05C5408002CA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2023-12-18T23:58:00Z</dcterms:created>
  <dc:creator>Nabilah Sulistianur</dc:creator>
  <cp:lastModifiedBy>USER</cp:lastModifiedBy>
  <cp:lastPrinted>2023-10-30T08:21:00Z</cp:lastPrinted>
  <dcterms:modified xsi:type="dcterms:W3CDTF">2023-12-21T06:37:37Z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2057-12.2.0.13359</vt:lpwstr>
  </property>
  <property fmtid="{D5CDD505-2E9C-101B-9397-08002B2CF9AE}" pid="3" name="ICV">
    <vt:lpwstr>B7CEEA6AD8FC44F1A54D91604D5FAD31_12</vt:lpwstr>
  </property>
</Properties>
</file>