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AE" w:rsidRDefault="007B4BAE" w:rsidP="007B4BAE">
      <w:pPr>
        <w:pStyle w:val="Default"/>
        <w:jc w:val="center"/>
        <w:rPr>
          <w:b/>
          <w:bCs/>
          <w:sz w:val="22"/>
          <w:szCs w:val="22"/>
        </w:rPr>
      </w:pPr>
      <w:bookmarkStart w:id="0" w:name="_GoBack"/>
      <w:bookmarkEnd w:id="0"/>
      <w:r>
        <w:rPr>
          <w:b/>
          <w:bCs/>
          <w:sz w:val="22"/>
          <w:szCs w:val="22"/>
        </w:rPr>
        <w:t>RINGKESAN</w:t>
      </w:r>
    </w:p>
    <w:p w:rsidR="007B4BAE" w:rsidRDefault="007B4BAE" w:rsidP="007B4BAE">
      <w:pPr>
        <w:pStyle w:val="Default"/>
        <w:jc w:val="center"/>
        <w:rPr>
          <w:b/>
          <w:bCs/>
          <w:sz w:val="22"/>
          <w:szCs w:val="22"/>
        </w:rPr>
      </w:pPr>
    </w:p>
    <w:p w:rsidR="007B4BAE" w:rsidRDefault="007B4BAE" w:rsidP="00E00DC5">
      <w:pPr>
        <w:jc w:val="both"/>
        <w:rPr>
          <w:rFonts w:ascii="Times New Roman" w:hAnsi="Times New Roman" w:cs="Times New Roman"/>
        </w:rPr>
      </w:pPr>
      <w:r w:rsidRPr="007B4BAE">
        <w:rPr>
          <w:rFonts w:ascii="Times New Roman" w:hAnsi="Times New Roman" w:cs="Times New Roman"/>
        </w:rPr>
        <w:t>Ieu panalungtikan ngarahkeun perhatianana kana analisis sistem pembuktian pikeun pelecehan seksual kriminal sakumaha disebutkeun dina Pasal 20 UU No. 12 Taun 2022 ngeunaan Kajahatan Kekerasan Seksual.</w:t>
      </w:r>
      <w:r w:rsidR="00DE0286">
        <w:rPr>
          <w:rFonts w:ascii="Times New Roman" w:hAnsi="Times New Roman" w:cs="Times New Roman"/>
        </w:rPr>
        <w:t xml:space="preserve"> </w:t>
      </w:r>
      <w:r w:rsidR="00DE0286" w:rsidRPr="00DE0286">
        <w:rPr>
          <w:rFonts w:ascii="Times New Roman" w:hAnsi="Times New Roman" w:cs="Times New Roman"/>
        </w:rPr>
        <w:t>Salajuna, ieu panalungtikan ogé ngaidentifikasi halangan-halangan pikeun ngabuktikeun tindak pidana pelecehan seksual anu masih ngarujuk kana Kitab Undang-Undang Hukum Acara Pidana (KUHAP). Métode panalungtikan anu digunakeun nyaéta panalungtikan hukum normatif.</w:t>
      </w:r>
      <w:r w:rsidR="00160CAA">
        <w:rPr>
          <w:rFonts w:ascii="Times New Roman" w:hAnsi="Times New Roman" w:cs="Times New Roman"/>
        </w:rPr>
        <w:t xml:space="preserve"> </w:t>
      </w:r>
      <w:r w:rsidR="00160CAA" w:rsidRPr="00160CAA">
        <w:rPr>
          <w:rFonts w:ascii="Times New Roman" w:hAnsi="Times New Roman" w:cs="Times New Roman"/>
        </w:rPr>
        <w:t>Hasil panalungtikan nunjukkeun yén UU No. 12 Taun 2022 ngeunaan Kajahatan Kekerasan Seksual geus nyieun kamajuan signifikan dina ngaronjatkeun sistem nu ngabuktikeun.</w:t>
      </w:r>
      <w:r w:rsidR="005F0D3B">
        <w:rPr>
          <w:rFonts w:ascii="Times New Roman" w:hAnsi="Times New Roman" w:cs="Times New Roman"/>
        </w:rPr>
        <w:t xml:space="preserve"> </w:t>
      </w:r>
      <w:r w:rsidR="00160CAA" w:rsidRPr="00160CAA">
        <w:rPr>
          <w:rFonts w:ascii="Times New Roman" w:hAnsi="Times New Roman" w:cs="Times New Roman"/>
        </w:rPr>
        <w:t>Ieu panalungtikan ogé ngasongkeun pentingna nyoko kana mékanisme palatihan terpadu dina Undang-Undang Sistem Peradilan Pidana Anak (SPPA). Nyoko kana mékanisme pelatihan terpadu dianggap léngkah strategis pikeun ngarojong harmonisasi penegak hukum, ngurangan béda persepsi jaksa jeung hakim, sarta ngaronjatkeun efektivitas penanganan kasus kekerasan seksual, utamana dina aspék pembuktian.</w:t>
      </w:r>
      <w:r w:rsidR="00160CAA">
        <w:rPr>
          <w:rFonts w:ascii="Times New Roman" w:hAnsi="Times New Roman" w:cs="Times New Roman"/>
        </w:rPr>
        <w:t xml:space="preserve"> </w:t>
      </w:r>
      <w:r w:rsidR="00DE0286">
        <w:rPr>
          <w:rFonts w:ascii="Times New Roman" w:hAnsi="Times New Roman" w:cs="Times New Roman"/>
        </w:rPr>
        <w:t xml:space="preserve"> </w:t>
      </w:r>
    </w:p>
    <w:p w:rsidR="00EA2E35" w:rsidRPr="00EA2E35" w:rsidRDefault="00EA2E35" w:rsidP="00E00DC5">
      <w:pPr>
        <w:jc w:val="both"/>
        <w:rPr>
          <w:rFonts w:ascii="Times New Roman" w:hAnsi="Times New Roman" w:cs="Times New Roman"/>
          <w:b/>
        </w:rPr>
      </w:pPr>
      <w:r w:rsidRPr="00EA2E35">
        <w:rPr>
          <w:rFonts w:ascii="Times New Roman" w:hAnsi="Times New Roman" w:cs="Times New Roman"/>
          <w:b/>
        </w:rPr>
        <w:t>Kecap Konci: Pembuktian, Tindak Pidana Kekerasan Seksual</w:t>
      </w:r>
    </w:p>
    <w:sectPr w:rsidR="00EA2E35" w:rsidRPr="00EA2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EC"/>
    <w:rsid w:val="00160CAA"/>
    <w:rsid w:val="003C40EC"/>
    <w:rsid w:val="004B396C"/>
    <w:rsid w:val="005F0D3B"/>
    <w:rsid w:val="00782412"/>
    <w:rsid w:val="007B4BAE"/>
    <w:rsid w:val="00A91D17"/>
    <w:rsid w:val="00B956E8"/>
    <w:rsid w:val="00DE0286"/>
    <w:rsid w:val="00E00DC5"/>
    <w:rsid w:val="00EA2E35"/>
    <w:rsid w:val="00FF55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D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D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2023-12-21T02:50:00Z</dcterms:created>
  <dcterms:modified xsi:type="dcterms:W3CDTF">2023-12-21T03:09:00Z</dcterms:modified>
</cp:coreProperties>
</file>