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AB3FF" w14:textId="7DB872C9" w:rsidR="00E11D78" w:rsidRDefault="00E11D78" w:rsidP="00E11D78">
      <w:pPr>
        <w:spacing w:line="240" w:lineRule="auto"/>
        <w:ind w:firstLine="0"/>
        <w:jc w:val="center"/>
        <w:rPr>
          <w:b/>
          <w:sz w:val="28"/>
          <w:lang w:eastAsia="en-AU"/>
        </w:rPr>
      </w:pPr>
      <w:bookmarkStart w:id="0" w:name="_Toc86905718"/>
      <w:bookmarkStart w:id="1" w:name="_Toc97811883"/>
      <w:bookmarkStart w:id="2" w:name="_Toc131193721"/>
      <w:r w:rsidRPr="0095278D">
        <w:rPr>
          <w:b/>
          <w:sz w:val="28"/>
          <w:lang w:eastAsia="en-AU"/>
        </w:rPr>
        <w:t>KEWENANGAN PEMERIKSAAN, PENGELOLAAN, DAN TANGGUNG JAWAB KEUANGAN NEGARA PADA BUMN DITINJAU DARI PERSPEKTIF HUKUM ADMINISTRASI NEGARA</w:t>
      </w:r>
    </w:p>
    <w:p w14:paraId="07D80C8A" w14:textId="77777777" w:rsidR="00E11D78" w:rsidRDefault="00E11D78" w:rsidP="00E11D78">
      <w:pPr>
        <w:spacing w:line="240" w:lineRule="auto"/>
        <w:ind w:firstLine="0"/>
        <w:jc w:val="center"/>
        <w:rPr>
          <w:b/>
          <w:sz w:val="28"/>
          <w:lang w:eastAsia="en-AU"/>
        </w:rPr>
      </w:pPr>
    </w:p>
    <w:p w14:paraId="0665C7E1" w14:textId="223C3EE0" w:rsidR="00E11D78" w:rsidRDefault="004E1602" w:rsidP="00E11D78">
      <w:pPr>
        <w:spacing w:line="240" w:lineRule="auto"/>
        <w:ind w:firstLine="0"/>
        <w:jc w:val="center"/>
        <w:rPr>
          <w:b/>
          <w:sz w:val="28"/>
          <w:lang w:eastAsia="en-AU"/>
        </w:rPr>
      </w:pPr>
      <w:r>
        <w:rPr>
          <w:b/>
          <w:sz w:val="28"/>
          <w:lang w:eastAsia="en-AU"/>
        </w:rPr>
        <w:t>AUTHORITY FOR AUDIT, MANAGEMENT AND STATE FINANCIAL RESPONSIBILITY IN STATE OWNED ENTERPRISES VIEWED FROM THE PERSPECTIVE OF STATE ADMINISTRATIVE LAW</w:t>
      </w:r>
    </w:p>
    <w:p w14:paraId="3E7BB9DF" w14:textId="77777777" w:rsidR="00E11D78" w:rsidRDefault="00E11D78" w:rsidP="00E11D78">
      <w:pPr>
        <w:spacing w:line="240" w:lineRule="auto"/>
        <w:ind w:firstLine="0"/>
        <w:jc w:val="center"/>
        <w:rPr>
          <w:sz w:val="28"/>
          <w:lang w:eastAsia="en-AU"/>
        </w:rPr>
      </w:pPr>
    </w:p>
    <w:p w14:paraId="2B967535" w14:textId="77777777" w:rsidR="00E11D78" w:rsidRDefault="00E11D78" w:rsidP="00E11D78">
      <w:pPr>
        <w:spacing w:line="240" w:lineRule="auto"/>
        <w:ind w:firstLine="0"/>
        <w:jc w:val="center"/>
        <w:rPr>
          <w:sz w:val="28"/>
          <w:lang w:eastAsia="en-AU"/>
        </w:rPr>
      </w:pPr>
    </w:p>
    <w:p w14:paraId="2399C701" w14:textId="77777777" w:rsidR="00BE4DBE" w:rsidRDefault="00BE4DBE" w:rsidP="00E11D78">
      <w:pPr>
        <w:spacing w:line="240" w:lineRule="auto"/>
        <w:ind w:firstLine="0"/>
        <w:jc w:val="center"/>
        <w:rPr>
          <w:sz w:val="28"/>
          <w:lang w:eastAsia="en-AU"/>
        </w:rPr>
      </w:pPr>
    </w:p>
    <w:p w14:paraId="0485F583" w14:textId="77777777" w:rsidR="004E1602" w:rsidRDefault="004E1602" w:rsidP="00E11D78">
      <w:pPr>
        <w:spacing w:line="240" w:lineRule="auto"/>
        <w:ind w:firstLine="0"/>
        <w:jc w:val="center"/>
        <w:rPr>
          <w:sz w:val="28"/>
          <w:lang w:eastAsia="en-AU"/>
        </w:rPr>
      </w:pPr>
    </w:p>
    <w:p w14:paraId="006F1C5E" w14:textId="77777777" w:rsidR="004E1602" w:rsidRDefault="004E1602" w:rsidP="00E11D78">
      <w:pPr>
        <w:spacing w:line="240" w:lineRule="auto"/>
        <w:ind w:firstLine="0"/>
        <w:jc w:val="center"/>
        <w:rPr>
          <w:sz w:val="28"/>
          <w:lang w:eastAsia="en-AU"/>
        </w:rPr>
      </w:pPr>
    </w:p>
    <w:p w14:paraId="5036C9EB" w14:textId="77777777" w:rsidR="00BE4DBE" w:rsidRDefault="00BE4DBE" w:rsidP="00E11D78">
      <w:pPr>
        <w:spacing w:line="240" w:lineRule="auto"/>
        <w:ind w:firstLine="0"/>
        <w:jc w:val="center"/>
        <w:rPr>
          <w:sz w:val="28"/>
          <w:lang w:eastAsia="en-AU"/>
        </w:rPr>
      </w:pPr>
    </w:p>
    <w:p w14:paraId="461B39E3" w14:textId="77777777" w:rsidR="00E11D78" w:rsidRPr="00363CE1" w:rsidRDefault="00E11D78" w:rsidP="004E1602">
      <w:pPr>
        <w:spacing w:line="240" w:lineRule="auto"/>
        <w:ind w:firstLine="0"/>
        <w:jc w:val="center"/>
        <w:rPr>
          <w:lang w:eastAsia="en-AU"/>
        </w:rPr>
      </w:pPr>
      <w:r w:rsidRPr="00363CE1">
        <w:rPr>
          <w:lang w:eastAsia="en-AU"/>
        </w:rPr>
        <w:t>Disusun Oleh:</w:t>
      </w:r>
    </w:p>
    <w:p w14:paraId="1D8885D2" w14:textId="77777777" w:rsidR="00E11D78" w:rsidRPr="00363CE1" w:rsidRDefault="00E11D78" w:rsidP="004E1602">
      <w:pPr>
        <w:spacing w:line="240" w:lineRule="auto"/>
        <w:ind w:firstLine="0"/>
        <w:jc w:val="center"/>
        <w:rPr>
          <w:lang w:eastAsia="en-AU"/>
        </w:rPr>
      </w:pPr>
    </w:p>
    <w:p w14:paraId="22646BD1" w14:textId="641E6716" w:rsidR="009B1338" w:rsidRPr="00533A3F" w:rsidRDefault="009B1338" w:rsidP="004E1602">
      <w:pPr>
        <w:spacing w:line="240" w:lineRule="auto"/>
        <w:ind w:left="2160" w:firstLine="720"/>
        <w:rPr>
          <w:b/>
          <w:lang w:eastAsia="en-AU"/>
        </w:rPr>
      </w:pPr>
      <w:r w:rsidRPr="00533A3F">
        <w:rPr>
          <w:b/>
          <w:lang w:eastAsia="en-AU"/>
        </w:rPr>
        <w:t>Nama</w:t>
      </w:r>
      <w:r w:rsidRPr="00533A3F">
        <w:rPr>
          <w:b/>
          <w:lang w:eastAsia="en-AU"/>
        </w:rPr>
        <w:tab/>
        <w:t>: SYAHRUL ROMADAN</w:t>
      </w:r>
    </w:p>
    <w:p w14:paraId="0188E920" w14:textId="7D65A2A9" w:rsidR="009B1338" w:rsidRPr="00533A3F" w:rsidRDefault="009B1338" w:rsidP="004E1602">
      <w:pPr>
        <w:spacing w:line="240" w:lineRule="auto"/>
        <w:ind w:left="2160" w:firstLine="720"/>
        <w:rPr>
          <w:b/>
          <w:lang w:eastAsia="en-AU"/>
        </w:rPr>
      </w:pPr>
      <w:r w:rsidRPr="00533A3F">
        <w:rPr>
          <w:b/>
          <w:lang w:eastAsia="en-AU"/>
        </w:rPr>
        <w:t>NPM</w:t>
      </w:r>
      <w:r w:rsidRPr="00533A3F">
        <w:rPr>
          <w:b/>
          <w:lang w:eastAsia="en-AU"/>
        </w:rPr>
        <w:tab/>
        <w:t>: 20903001</w:t>
      </w:r>
      <w:r>
        <w:rPr>
          <w:b/>
          <w:lang w:eastAsia="en-AU"/>
        </w:rPr>
        <w:t>3</w:t>
      </w:r>
    </w:p>
    <w:p w14:paraId="7C642CF0" w14:textId="0D143DC4" w:rsidR="009B1338" w:rsidRPr="00533A3F" w:rsidRDefault="006C0F51" w:rsidP="004E1602">
      <w:pPr>
        <w:spacing w:line="240" w:lineRule="auto"/>
        <w:ind w:left="2160" w:firstLine="720"/>
        <w:rPr>
          <w:b/>
          <w:lang w:eastAsia="en-AU"/>
        </w:rPr>
      </w:pPr>
      <w:r>
        <w:rPr>
          <w:b/>
          <w:lang w:eastAsia="en-AU"/>
        </w:rPr>
        <w:t>Rumpun Ilmu</w:t>
      </w:r>
      <w:r w:rsidR="004E1602">
        <w:rPr>
          <w:b/>
          <w:lang w:eastAsia="en-AU"/>
        </w:rPr>
        <w:t xml:space="preserve"> </w:t>
      </w:r>
      <w:r>
        <w:rPr>
          <w:b/>
          <w:lang w:eastAsia="en-AU"/>
        </w:rPr>
        <w:t xml:space="preserve">: </w:t>
      </w:r>
      <w:r w:rsidR="009B1338" w:rsidRPr="00533A3F">
        <w:rPr>
          <w:b/>
          <w:lang w:eastAsia="en-AU"/>
        </w:rPr>
        <w:t>Hukum Tata Negara</w:t>
      </w:r>
    </w:p>
    <w:p w14:paraId="67C184F5" w14:textId="77777777" w:rsidR="00E11D78" w:rsidRDefault="00E11D78" w:rsidP="004E1602">
      <w:pPr>
        <w:spacing w:line="240" w:lineRule="auto"/>
        <w:ind w:firstLine="0"/>
        <w:jc w:val="center"/>
        <w:rPr>
          <w:sz w:val="28"/>
          <w:lang w:eastAsia="en-AU"/>
        </w:rPr>
      </w:pPr>
    </w:p>
    <w:p w14:paraId="06382B99" w14:textId="77777777" w:rsidR="00CF0865" w:rsidRDefault="00CF0865" w:rsidP="00E11D78">
      <w:pPr>
        <w:spacing w:line="240" w:lineRule="auto"/>
        <w:ind w:firstLine="0"/>
        <w:jc w:val="center"/>
        <w:rPr>
          <w:sz w:val="28"/>
          <w:lang w:eastAsia="en-AU"/>
        </w:rPr>
      </w:pPr>
    </w:p>
    <w:p w14:paraId="45B02AB9" w14:textId="03B7BE83" w:rsidR="00E11D78" w:rsidRDefault="00E11D78" w:rsidP="00E11D78">
      <w:pPr>
        <w:spacing w:line="240" w:lineRule="auto"/>
        <w:ind w:firstLine="0"/>
        <w:jc w:val="center"/>
        <w:rPr>
          <w:noProof/>
          <w:sz w:val="28"/>
        </w:rPr>
      </w:pPr>
    </w:p>
    <w:p w14:paraId="63BBF928" w14:textId="77777777" w:rsidR="006C0F51" w:rsidRDefault="006C0F51" w:rsidP="00E11D78">
      <w:pPr>
        <w:spacing w:line="240" w:lineRule="auto"/>
        <w:ind w:firstLine="0"/>
        <w:jc w:val="center"/>
        <w:rPr>
          <w:sz w:val="28"/>
        </w:rPr>
      </w:pPr>
    </w:p>
    <w:p w14:paraId="6D4D662E" w14:textId="5BCA14FF" w:rsidR="00BE4DBE" w:rsidRDefault="004E1602" w:rsidP="00E11D78">
      <w:pPr>
        <w:spacing w:line="240" w:lineRule="auto"/>
        <w:ind w:firstLine="0"/>
        <w:jc w:val="center"/>
        <w:rPr>
          <w:sz w:val="28"/>
        </w:rPr>
      </w:pPr>
      <w:r w:rsidRPr="007B62F4">
        <w:rPr>
          <w:noProof/>
        </w:rPr>
        <w:drawing>
          <wp:inline distT="0" distB="0" distL="0" distR="0" wp14:anchorId="7294681B" wp14:editId="7861903F">
            <wp:extent cx="2863850" cy="1753870"/>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4670" cy="1754372"/>
                    </a:xfrm>
                    <a:prstGeom prst="rect">
                      <a:avLst/>
                    </a:prstGeom>
                    <a:noFill/>
                    <a:ln>
                      <a:noFill/>
                    </a:ln>
                  </pic:spPr>
                </pic:pic>
              </a:graphicData>
            </a:graphic>
          </wp:inline>
        </w:drawing>
      </w:r>
    </w:p>
    <w:p w14:paraId="72DF4900" w14:textId="77777777" w:rsidR="00BE4DBE" w:rsidRDefault="00BE4DBE" w:rsidP="00E11D78">
      <w:pPr>
        <w:spacing w:line="240" w:lineRule="auto"/>
        <w:ind w:firstLine="0"/>
        <w:jc w:val="center"/>
        <w:rPr>
          <w:sz w:val="28"/>
        </w:rPr>
      </w:pPr>
    </w:p>
    <w:p w14:paraId="5B372DEA" w14:textId="77777777" w:rsidR="00BE4DBE" w:rsidRDefault="00BE4DBE" w:rsidP="00E11D78">
      <w:pPr>
        <w:spacing w:line="240" w:lineRule="auto"/>
        <w:ind w:firstLine="0"/>
        <w:jc w:val="center"/>
        <w:rPr>
          <w:sz w:val="28"/>
        </w:rPr>
      </w:pPr>
    </w:p>
    <w:p w14:paraId="63D5A5A0" w14:textId="77777777" w:rsidR="00BE4DBE" w:rsidRDefault="00BE4DBE" w:rsidP="00E11D78">
      <w:pPr>
        <w:spacing w:line="240" w:lineRule="auto"/>
        <w:ind w:firstLine="0"/>
        <w:jc w:val="center"/>
        <w:rPr>
          <w:sz w:val="28"/>
        </w:rPr>
      </w:pPr>
    </w:p>
    <w:p w14:paraId="2B4DFD0C" w14:textId="77777777" w:rsidR="00BE4DBE" w:rsidRDefault="00BE4DBE" w:rsidP="00E11D78">
      <w:pPr>
        <w:spacing w:line="240" w:lineRule="auto"/>
        <w:ind w:firstLine="0"/>
        <w:jc w:val="center"/>
        <w:rPr>
          <w:sz w:val="28"/>
        </w:rPr>
      </w:pPr>
    </w:p>
    <w:p w14:paraId="1BC2D598" w14:textId="77777777" w:rsidR="00E11D78" w:rsidRDefault="00E11D78" w:rsidP="00E11D78">
      <w:pPr>
        <w:spacing w:line="240" w:lineRule="auto"/>
        <w:ind w:firstLine="0"/>
        <w:jc w:val="center"/>
        <w:rPr>
          <w:b/>
          <w:sz w:val="28"/>
        </w:rPr>
      </w:pPr>
    </w:p>
    <w:p w14:paraId="1C88E151" w14:textId="77777777" w:rsidR="00E11D78" w:rsidRPr="00061476" w:rsidRDefault="00E11D78" w:rsidP="00E11D78">
      <w:pPr>
        <w:spacing w:line="240" w:lineRule="auto"/>
        <w:ind w:firstLine="0"/>
        <w:jc w:val="center"/>
        <w:rPr>
          <w:b/>
          <w:sz w:val="28"/>
        </w:rPr>
      </w:pPr>
      <w:r w:rsidRPr="00061476">
        <w:rPr>
          <w:b/>
          <w:sz w:val="28"/>
        </w:rPr>
        <w:t>PROGRAM STUDI DOKTOR ILMU HUKUM</w:t>
      </w:r>
    </w:p>
    <w:p w14:paraId="4A38A3A3" w14:textId="77777777" w:rsidR="00E11D78" w:rsidRPr="00061476" w:rsidRDefault="00E11D78" w:rsidP="00E11D78">
      <w:pPr>
        <w:spacing w:line="240" w:lineRule="auto"/>
        <w:ind w:firstLine="0"/>
        <w:jc w:val="center"/>
        <w:rPr>
          <w:b/>
          <w:sz w:val="28"/>
        </w:rPr>
      </w:pPr>
      <w:r w:rsidRPr="00061476">
        <w:rPr>
          <w:b/>
          <w:sz w:val="28"/>
        </w:rPr>
        <w:t>PROGRAM PASCASARJANA UNIVERSITAS PASUNDAN</w:t>
      </w:r>
    </w:p>
    <w:p w14:paraId="79EA7B6E" w14:textId="77777777" w:rsidR="00E11D78" w:rsidRPr="00061476" w:rsidRDefault="00E11D78" w:rsidP="00E11D78">
      <w:pPr>
        <w:spacing w:line="240" w:lineRule="auto"/>
        <w:ind w:firstLine="0"/>
        <w:jc w:val="center"/>
        <w:rPr>
          <w:b/>
          <w:sz w:val="28"/>
        </w:rPr>
      </w:pPr>
      <w:r w:rsidRPr="00061476">
        <w:rPr>
          <w:b/>
          <w:sz w:val="28"/>
        </w:rPr>
        <w:t>BANDUNG</w:t>
      </w:r>
    </w:p>
    <w:p w14:paraId="338E1549" w14:textId="5AC996B4" w:rsidR="00E11D78" w:rsidRDefault="00E11D78" w:rsidP="00E11D78">
      <w:pPr>
        <w:spacing w:line="240" w:lineRule="auto"/>
        <w:ind w:firstLine="0"/>
        <w:jc w:val="center"/>
      </w:pPr>
      <w:r>
        <w:rPr>
          <w:b/>
          <w:sz w:val="28"/>
        </w:rPr>
        <w:t>202</w:t>
      </w:r>
      <w:r w:rsidR="00953F62">
        <w:rPr>
          <w:b/>
          <w:sz w:val="28"/>
        </w:rPr>
        <w:t>3</w:t>
      </w:r>
      <w:r w:rsidRPr="0095278D">
        <w:br w:type="page"/>
      </w:r>
      <w:bookmarkEnd w:id="0"/>
    </w:p>
    <w:p w14:paraId="6CD361C4" w14:textId="77777777" w:rsidR="00E11D78" w:rsidRDefault="00E11D78" w:rsidP="00E11D78">
      <w:pPr>
        <w:pStyle w:val="Heading1"/>
        <w:rPr>
          <w:b w:val="0"/>
        </w:rPr>
        <w:sectPr w:rsidR="00E11D78" w:rsidSect="00281085">
          <w:headerReference w:type="default" r:id="rId9"/>
          <w:footerReference w:type="default" r:id="rId10"/>
          <w:headerReference w:type="first" r:id="rId11"/>
          <w:footerReference w:type="first" r:id="rId12"/>
          <w:type w:val="continuous"/>
          <w:pgSz w:w="11907" w:h="16840" w:code="9"/>
          <w:pgMar w:top="1440" w:right="1440" w:bottom="1440" w:left="1440" w:header="1134" w:footer="720" w:gutter="0"/>
          <w:pgNumType w:start="1"/>
          <w:cols w:space="720"/>
          <w:docGrid w:linePitch="360"/>
        </w:sectPr>
      </w:pPr>
    </w:p>
    <w:p w14:paraId="4FADBC30" w14:textId="77777777" w:rsidR="007767BD" w:rsidRDefault="007767BD" w:rsidP="007767BD">
      <w:pPr>
        <w:pStyle w:val="Heading1"/>
        <w:rPr>
          <w:lang w:val="en-AU"/>
        </w:rPr>
        <w:sectPr w:rsidR="007767BD" w:rsidSect="00E11D78">
          <w:headerReference w:type="default" r:id="rId13"/>
          <w:footerReference w:type="default" r:id="rId14"/>
          <w:type w:val="continuous"/>
          <w:pgSz w:w="11907" w:h="16840" w:code="9"/>
          <w:pgMar w:top="2268" w:right="1701" w:bottom="1701" w:left="2268" w:header="1134" w:footer="720" w:gutter="0"/>
          <w:pgNumType w:fmt="lowerRoman"/>
          <w:cols w:space="720"/>
          <w:titlePg/>
          <w:docGrid w:linePitch="360"/>
        </w:sectPr>
      </w:pPr>
    </w:p>
    <w:p w14:paraId="731433B9" w14:textId="315EA4D0" w:rsidR="000D5A1E" w:rsidRPr="000D5A1E" w:rsidRDefault="002D4245" w:rsidP="000110AA">
      <w:pPr>
        <w:pStyle w:val="Heading1"/>
        <w:rPr>
          <w:rFonts w:cs="Times New Roman"/>
          <w:b w:val="0"/>
          <w:bCs/>
          <w:szCs w:val="24"/>
        </w:rPr>
      </w:pPr>
      <w:bookmarkStart w:id="3" w:name="_Toc131837905"/>
      <w:r>
        <w:rPr>
          <w:lang w:val="en-AU"/>
        </w:rPr>
        <w:t>ABSTRAK</w:t>
      </w:r>
    </w:p>
    <w:p w14:paraId="69112669" w14:textId="77777777" w:rsidR="000D5A1E" w:rsidRDefault="000D5A1E" w:rsidP="000D5A1E">
      <w:pPr>
        <w:spacing w:line="240" w:lineRule="auto"/>
        <w:rPr>
          <w:rFonts w:cs="Times New Roman"/>
          <w:szCs w:val="24"/>
        </w:rPr>
      </w:pPr>
    </w:p>
    <w:p w14:paraId="51FB6914" w14:textId="25FB5B8C" w:rsidR="000D5A1E" w:rsidRPr="000A1962" w:rsidRDefault="000D5A1E" w:rsidP="000D5A1E">
      <w:pPr>
        <w:spacing w:line="240" w:lineRule="auto"/>
        <w:rPr>
          <w:rFonts w:cs="Times New Roman"/>
          <w:szCs w:val="24"/>
        </w:rPr>
      </w:pPr>
      <w:r w:rsidRPr="000A1962">
        <w:rPr>
          <w:rFonts w:cs="Times New Roman"/>
          <w:szCs w:val="24"/>
        </w:rPr>
        <w:t>Ulubiungna nagara dina kagiatan ékonomi bisa ditingali tina ayana rah</w:t>
      </w:r>
      <w:r w:rsidR="00397397">
        <w:rPr>
          <w:rFonts w:cs="Times New Roman"/>
          <w:szCs w:val="24"/>
        </w:rPr>
        <w:t>a</w:t>
      </w:r>
      <w:r w:rsidR="006951A5">
        <w:rPr>
          <w:rFonts w:cs="Times New Roman"/>
          <w:szCs w:val="24"/>
        </w:rPr>
        <w:t>yat</w:t>
      </w:r>
      <w:r w:rsidRPr="000A1962">
        <w:rPr>
          <w:rFonts w:cs="Times New Roman"/>
          <w:szCs w:val="24"/>
        </w:rPr>
        <w:t xml:space="preserve"> anu ngilu kana kagiatan nagara salaku palaku ékonomi. Panalungtikan ieu museur kana kawenangan jeung pamariksaan, ngokolakeun jeung tanggung jawab kauangan nagara di BUMN,</w:t>
      </w:r>
      <w:r>
        <w:rPr>
          <w:rFonts w:cs="Times New Roman"/>
          <w:szCs w:val="24"/>
        </w:rPr>
        <w:t xml:space="preserve"> </w:t>
      </w:r>
      <w:r w:rsidRPr="000A1962">
        <w:rPr>
          <w:rFonts w:cs="Times New Roman"/>
          <w:szCs w:val="24"/>
        </w:rPr>
        <w:t>nalika dina praktek dilapangan masih keneh seur pasualan kaitan masalah pamarikasaan sareng tanggungjawab. Dumasar kana pasualan eta, simkuring nangtukeun sababaraha pasualan saperti di handap: 1) Kumaha aturan jeung palaksanaan pamariksaan, manajemen jeung tanggunjawab keuangan nagara di BUMN; 2) Kumaha konsép anu bener ngeunaan pamariksan, ngokolakeun jeung tanggung jawab kauangan nagara di BUMN ditilik tina Hukum Tata Usaha Negara jeung Kapastian Hukum.</w:t>
      </w:r>
    </w:p>
    <w:p w14:paraId="34FB036D" w14:textId="53398E4A" w:rsidR="000D5A1E" w:rsidRPr="000A1962" w:rsidRDefault="000D5A1E" w:rsidP="000D5A1E">
      <w:pPr>
        <w:spacing w:line="240" w:lineRule="auto"/>
        <w:rPr>
          <w:rFonts w:cs="Times New Roman"/>
          <w:szCs w:val="24"/>
        </w:rPr>
      </w:pPr>
      <w:r w:rsidRPr="000A1962">
        <w:rPr>
          <w:rFonts w:cs="Times New Roman"/>
          <w:szCs w:val="24"/>
        </w:rPr>
        <w:t xml:space="preserve">Spésifikasi panalungtikan dina nyusun ieu </w:t>
      </w:r>
      <w:r w:rsidR="00D8786B">
        <w:rPr>
          <w:rFonts w:cs="Times New Roman"/>
          <w:szCs w:val="24"/>
        </w:rPr>
        <w:t>disertasi</w:t>
      </w:r>
      <w:r w:rsidRPr="000A1962">
        <w:rPr>
          <w:rFonts w:cs="Times New Roman"/>
          <w:szCs w:val="24"/>
        </w:rPr>
        <w:t xml:space="preserve"> dilaksanakeun ku cara analisis déskriptif, nya éta ngambarkeun pasualan-pasualan nu aya tuluy ditilik jeung dianalisa ngagunakeun bahan hukum primér jeung bahan sékundér. Métode anu dipake dina ieu panalungtikan nya éta yuridis normatif sarta dilengkepan ku yuridis empiris kalayan ngunakeun </w:t>
      </w:r>
      <w:r w:rsidR="00F77987">
        <w:rPr>
          <w:rFonts w:cs="Times New Roman"/>
          <w:szCs w:val="24"/>
        </w:rPr>
        <w:t xml:space="preserve">pendekatan </w:t>
      </w:r>
      <w:r w:rsidRPr="000A1962">
        <w:rPr>
          <w:rFonts w:cs="Times New Roman"/>
          <w:szCs w:val="24"/>
        </w:rPr>
        <w:t>paraturan undang-undang anu berlaku, pendekatan konséptual jeung pendekatan komparatif. Dina ieu panalungtikan, téhnik pangumpulan data anu dipake kucara ngalenyepan bahan kapustakaan (buku,</w:t>
      </w:r>
      <w:r>
        <w:rPr>
          <w:rFonts w:cs="Times New Roman"/>
          <w:szCs w:val="24"/>
        </w:rPr>
        <w:t xml:space="preserve"> </w:t>
      </w:r>
      <w:r w:rsidRPr="000A1962">
        <w:rPr>
          <w:rFonts w:cs="Times New Roman"/>
          <w:szCs w:val="24"/>
        </w:rPr>
        <w:t xml:space="preserve">hasil panalungtikan jeung sajabana) salin eta ngalakukeun wawancara, hasil wawancara eta di </w:t>
      </w:r>
      <w:r w:rsidR="001D2FF3">
        <w:rPr>
          <w:rFonts w:cs="Times New Roman"/>
          <w:szCs w:val="24"/>
        </w:rPr>
        <w:t>a</w:t>
      </w:r>
      <w:r w:rsidRPr="000A1962">
        <w:rPr>
          <w:rFonts w:cs="Times New Roman"/>
          <w:szCs w:val="24"/>
        </w:rPr>
        <w:t xml:space="preserve">nalisa    ngagunakeun data kualitatif. </w:t>
      </w:r>
    </w:p>
    <w:p w14:paraId="52D9785C" w14:textId="3E1B293E" w:rsidR="00D8786B" w:rsidRPr="005148EE" w:rsidRDefault="00D8786B" w:rsidP="00D87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szCs w:val="24"/>
          <w:lang w:eastAsia="en-ID"/>
        </w:rPr>
      </w:pPr>
      <w:r w:rsidRPr="005148EE">
        <w:rPr>
          <w:rFonts w:eastAsia="Times New Roman" w:cs="Times New Roman"/>
          <w:szCs w:val="24"/>
          <w:lang w:eastAsia="en-ID"/>
        </w:rPr>
        <w:t>Hasil</w:t>
      </w:r>
      <w:r w:rsidRPr="009C7E51">
        <w:rPr>
          <w:rFonts w:eastAsia="Times New Roman" w:cs="Times New Roman"/>
          <w:szCs w:val="24"/>
          <w:lang w:eastAsia="en-ID"/>
        </w:rPr>
        <w:t xml:space="preserve"> tina</w:t>
      </w:r>
      <w:r w:rsidRPr="005148EE">
        <w:rPr>
          <w:rFonts w:eastAsia="Times New Roman" w:cs="Times New Roman"/>
          <w:szCs w:val="24"/>
          <w:lang w:eastAsia="en-ID"/>
        </w:rPr>
        <w:t xml:space="preserve"> panalungtikan némbongkeun yén pangaturan palaksanaan audit, manajemen jeung akuntabilitas keuangan nagara ka BUMN diatur sacara hukum dina Undang-Undang Nomor 19 Taun 2003 ngeunaan BUMN anu netepkeun yén audit laporan keuangan BUMN dilaksanakeun. kaluar ku auditor eksternal dina hal ieu nyaéta akuntan publik luyu jeung katangtuan dina Undang-Undang Nomor 40 Taun 2007 ngeunaan Perseroan Terbatas. Konsep auditing, ngokolakeun jeung tanggung jawab kauangan nagara di BUMN anu bener tina jihat Hukum Tata Usaha Negara jeung Kapastian Hukum: a) BPK sacara administratif ngalaksanakeun BUMN salaku kamentrian luyu jeung wewenangna. b) BUMN anu boga pausahaan wangun Persero tunduk kana Undang-Undang Nomer 40 Taun 2007 ngeunaan Perseroan Terbatas, hal ieu luyu jeung Pasal 11 Undang-Undang Nomer 19 Taun 2003 ngeunaan BUMN anu nétélakeun yén sakabéh katangtuan jeung prinsip anu lumaku pikeun Persero. dilarapkeun ka Persero. Limited. Saterusna pamariksaan BUMN dina wangun Persero dilaksanakeun ku akuntan publik jeung pertanggungjawaban direksi dina ngokolakeun pausahaan dilaksanakeun dina Rapat Umum Pemegang Saham (RUPS).</w:t>
      </w:r>
    </w:p>
    <w:p w14:paraId="0919F0EB" w14:textId="77777777" w:rsidR="00D8786B" w:rsidRPr="000A1962" w:rsidRDefault="00D8786B" w:rsidP="000D5A1E">
      <w:pPr>
        <w:spacing w:line="240" w:lineRule="auto"/>
        <w:rPr>
          <w:rFonts w:cs="Times New Roman"/>
          <w:szCs w:val="24"/>
        </w:rPr>
      </w:pPr>
    </w:p>
    <w:p w14:paraId="14048887" w14:textId="77777777" w:rsidR="000D5A1E" w:rsidRDefault="000D5A1E" w:rsidP="003156EF">
      <w:pPr>
        <w:spacing w:line="240" w:lineRule="auto"/>
        <w:ind w:firstLine="0"/>
        <w:rPr>
          <w:rFonts w:cs="Times New Roman"/>
          <w:szCs w:val="24"/>
        </w:rPr>
      </w:pPr>
      <w:r w:rsidRPr="000A1962">
        <w:rPr>
          <w:rFonts w:cs="Times New Roman"/>
          <w:szCs w:val="24"/>
        </w:rPr>
        <w:t xml:space="preserve">Kecap </w:t>
      </w:r>
      <w:r>
        <w:rPr>
          <w:rFonts w:cs="Times New Roman"/>
          <w:szCs w:val="24"/>
        </w:rPr>
        <w:t>K</w:t>
      </w:r>
      <w:r w:rsidRPr="000A1962">
        <w:rPr>
          <w:rFonts w:cs="Times New Roman"/>
          <w:szCs w:val="24"/>
        </w:rPr>
        <w:t xml:space="preserve">onci: Kawenangan, </w:t>
      </w:r>
      <w:r>
        <w:rPr>
          <w:rFonts w:cs="Times New Roman"/>
          <w:szCs w:val="24"/>
        </w:rPr>
        <w:t xml:space="preserve">BUMN, </w:t>
      </w:r>
      <w:r w:rsidRPr="000A1962">
        <w:rPr>
          <w:rFonts w:cs="Times New Roman"/>
          <w:szCs w:val="24"/>
        </w:rPr>
        <w:t>Keuangan Nagara</w:t>
      </w:r>
    </w:p>
    <w:p w14:paraId="24BFE8BE" w14:textId="77777777" w:rsidR="00397397" w:rsidRDefault="00397397" w:rsidP="003156EF">
      <w:pPr>
        <w:spacing w:line="240" w:lineRule="auto"/>
        <w:ind w:firstLine="0"/>
        <w:rPr>
          <w:rFonts w:cs="Times New Roman"/>
          <w:szCs w:val="24"/>
        </w:rPr>
      </w:pPr>
    </w:p>
    <w:p w14:paraId="00B6F1FF" w14:textId="77777777" w:rsidR="00397397" w:rsidRDefault="00397397" w:rsidP="003156EF">
      <w:pPr>
        <w:spacing w:line="240" w:lineRule="auto"/>
        <w:ind w:firstLine="0"/>
        <w:rPr>
          <w:rFonts w:cs="Times New Roman"/>
          <w:szCs w:val="24"/>
        </w:rPr>
      </w:pPr>
    </w:p>
    <w:p w14:paraId="41566DDD" w14:textId="77777777" w:rsidR="00397397" w:rsidRDefault="00397397" w:rsidP="003156EF">
      <w:pPr>
        <w:spacing w:line="240" w:lineRule="auto"/>
        <w:ind w:firstLine="0"/>
        <w:rPr>
          <w:rFonts w:cs="Times New Roman"/>
          <w:szCs w:val="24"/>
        </w:rPr>
      </w:pPr>
    </w:p>
    <w:p w14:paraId="4CF8A57C" w14:textId="77777777" w:rsidR="00397397" w:rsidRDefault="00397397" w:rsidP="003156EF">
      <w:pPr>
        <w:spacing w:line="240" w:lineRule="auto"/>
        <w:ind w:firstLine="0"/>
        <w:rPr>
          <w:rFonts w:cs="Times New Roman"/>
          <w:szCs w:val="24"/>
        </w:rPr>
      </w:pPr>
    </w:p>
    <w:p w14:paraId="04E6044A" w14:textId="77777777" w:rsidR="00397397" w:rsidRDefault="00397397" w:rsidP="003156EF">
      <w:pPr>
        <w:spacing w:line="240" w:lineRule="auto"/>
        <w:ind w:firstLine="0"/>
        <w:rPr>
          <w:rFonts w:cs="Times New Roman"/>
          <w:szCs w:val="24"/>
        </w:rPr>
      </w:pPr>
    </w:p>
    <w:p w14:paraId="68DD2379" w14:textId="32DB6438" w:rsidR="00E11D78" w:rsidRPr="000F4ED5" w:rsidRDefault="00E11D78" w:rsidP="007767BD">
      <w:pPr>
        <w:pStyle w:val="Heading1"/>
        <w:rPr>
          <w:lang w:val="en-AU"/>
        </w:rPr>
      </w:pPr>
      <w:bookmarkStart w:id="4" w:name="_Toc148640987"/>
      <w:r w:rsidRPr="000F4ED5">
        <w:rPr>
          <w:lang w:val="en-AU"/>
        </w:rPr>
        <w:t>ABSTRAK</w:t>
      </w:r>
      <w:bookmarkEnd w:id="3"/>
      <w:bookmarkEnd w:id="4"/>
    </w:p>
    <w:p w14:paraId="6AE3F6D8" w14:textId="77777777" w:rsidR="007767BD" w:rsidRDefault="007767BD" w:rsidP="00E11D78">
      <w:pPr>
        <w:spacing w:line="240" w:lineRule="auto"/>
        <w:ind w:firstLine="720"/>
        <w:rPr>
          <w:rFonts w:cs="Times New Roman"/>
          <w:szCs w:val="24"/>
          <w:lang w:val="en-AU"/>
        </w:rPr>
      </w:pPr>
    </w:p>
    <w:p w14:paraId="06A6BF63" w14:textId="2674E4A4" w:rsidR="00E11D78" w:rsidRDefault="00E11D78" w:rsidP="00E11D78">
      <w:pPr>
        <w:spacing w:line="240" w:lineRule="auto"/>
        <w:ind w:firstLine="720"/>
        <w:rPr>
          <w:rFonts w:cs="Times New Roman"/>
          <w:szCs w:val="24"/>
        </w:rPr>
      </w:pPr>
      <w:r w:rsidRPr="00242D0C">
        <w:rPr>
          <w:rFonts w:cs="Times New Roman"/>
          <w:szCs w:val="24"/>
        </w:rPr>
        <w:t xml:space="preserve">Peran aktif negara dalam kegiatan perekonomian dapat dilihat dari keikutsertaan negara sebagai pelaku ekonomi. </w:t>
      </w:r>
      <w:r>
        <w:rPr>
          <w:rFonts w:cs="Times New Roman"/>
          <w:szCs w:val="24"/>
        </w:rPr>
        <w:t>Penelitian ini berfokus pada kewenangan dan pemeriksan, pengelolaan dan tanggung jawab keuangan negara pada BUMN, mengingat dalam tataran praktik masih terkendala banyaknya permasalahan dalam pemeriksaan dan pertanggungjawabannya. Berdasarkan permasalahan tersebut, penulis mengidentifikasikan beberapa permasalahan sebagai berikut: 1) Bagaimana pengaturan dan pelaksanaan pemeriksaan, pengelolaan dan tanggung jawab keuangan negara pada BUMN; 2) Bagaimana konsep yang tepat tentang pemeriksaan, pengelolaan dan tanggungjawab keuangan negara pada BUMN ditinjau dari perspektif Hukum Adminstrasi Negara dan Kepastian Hukum.</w:t>
      </w:r>
    </w:p>
    <w:p w14:paraId="4608F80E" w14:textId="285B9041" w:rsidR="00E11D78" w:rsidRDefault="00E11D78" w:rsidP="00E11D78">
      <w:pPr>
        <w:spacing w:line="240" w:lineRule="auto"/>
        <w:ind w:firstLine="720"/>
        <w:rPr>
          <w:rFonts w:cs="Times New Roman"/>
          <w:szCs w:val="24"/>
        </w:rPr>
      </w:pPr>
      <w:r>
        <w:rPr>
          <w:rFonts w:cs="Times New Roman"/>
          <w:szCs w:val="24"/>
        </w:rPr>
        <w:t>Spesifikasi penelitian dalam penyusunan disertasi ini dilakukan dengan cara deskriftif analisis yaitu menggambarkan permasalahan yang ada kemudian mengkaji dan menganalisisnya dengan menggunakan bahan hukum primer dan bahan sekunder. Metode yang digunakan dalam penelitian ini adalah yuridis normati</w:t>
      </w:r>
      <w:r w:rsidR="003156EF">
        <w:rPr>
          <w:rFonts w:cs="Times New Roman"/>
          <w:szCs w:val="24"/>
        </w:rPr>
        <w:t>f</w:t>
      </w:r>
      <w:r>
        <w:rPr>
          <w:rFonts w:cs="Times New Roman"/>
          <w:szCs w:val="24"/>
        </w:rPr>
        <w:t xml:space="preserve"> dan dilengkapi dengan yuridis empiris dengan pendekatan peraturan perundang-undangan (</w:t>
      </w:r>
      <w:r w:rsidRPr="00487376">
        <w:rPr>
          <w:rFonts w:cs="Times New Roman"/>
          <w:i/>
          <w:iCs/>
          <w:szCs w:val="24"/>
        </w:rPr>
        <w:t>statute approach</w:t>
      </w:r>
      <w:r>
        <w:rPr>
          <w:rFonts w:cs="Times New Roman"/>
          <w:szCs w:val="24"/>
        </w:rPr>
        <w:t>), pendekatan konseptual (</w:t>
      </w:r>
      <w:r w:rsidRPr="00487376">
        <w:rPr>
          <w:rFonts w:cs="Times New Roman"/>
          <w:i/>
          <w:iCs/>
          <w:szCs w:val="24"/>
        </w:rPr>
        <w:t>conceptual approach</w:t>
      </w:r>
      <w:r>
        <w:rPr>
          <w:rFonts w:cs="Times New Roman"/>
          <w:szCs w:val="24"/>
        </w:rPr>
        <w:t>) dan pendekatan perbandingan/komparatif (</w:t>
      </w:r>
      <w:r w:rsidRPr="00487376">
        <w:rPr>
          <w:rFonts w:cs="Times New Roman"/>
          <w:i/>
          <w:iCs/>
          <w:szCs w:val="24"/>
        </w:rPr>
        <w:t>comparative approach</w:t>
      </w:r>
      <w:r>
        <w:rPr>
          <w:rFonts w:cs="Times New Roman"/>
          <w:szCs w:val="24"/>
        </w:rPr>
        <w:t>). Dalam penelitian ini, digunakan teknik pengumpulan data secara penelitian kepustakaan (</w:t>
      </w:r>
      <w:r w:rsidRPr="003156EF">
        <w:rPr>
          <w:rFonts w:cs="Times New Roman"/>
          <w:i/>
          <w:iCs/>
          <w:szCs w:val="24"/>
        </w:rPr>
        <w:t>library research</w:t>
      </w:r>
      <w:r>
        <w:rPr>
          <w:rFonts w:cs="Times New Roman"/>
          <w:szCs w:val="24"/>
        </w:rPr>
        <w:t xml:space="preserve">) dan wawancara, dengan analisis data yang bersifat kualitatif. </w:t>
      </w:r>
    </w:p>
    <w:p w14:paraId="66804ABC" w14:textId="78779DAE" w:rsidR="00D8786B" w:rsidRPr="00891B4B" w:rsidRDefault="00D8786B" w:rsidP="00D8786B">
      <w:pPr>
        <w:spacing w:after="200" w:line="240" w:lineRule="auto"/>
        <w:ind w:firstLine="720"/>
        <w:rPr>
          <w:rFonts w:cs="Times New Roman"/>
          <w:szCs w:val="24"/>
        </w:rPr>
      </w:pPr>
      <w:r w:rsidRPr="00891B4B">
        <w:rPr>
          <w:rFonts w:cs="Times New Roman"/>
          <w:szCs w:val="24"/>
        </w:rPr>
        <w:t xml:space="preserve">Hasil penelitian menunjukan bahwa </w:t>
      </w:r>
      <w:r w:rsidR="00267121">
        <w:rPr>
          <w:rFonts w:cs="Times New Roman"/>
          <w:szCs w:val="24"/>
        </w:rPr>
        <w:t xml:space="preserve">secara yuridis </w:t>
      </w:r>
      <w:r>
        <w:rPr>
          <w:rFonts w:cs="Times New Roman"/>
          <w:szCs w:val="24"/>
        </w:rPr>
        <w:t>p</w:t>
      </w:r>
      <w:r w:rsidRPr="00E32290">
        <w:rPr>
          <w:rFonts w:cs="Times New Roman"/>
          <w:szCs w:val="24"/>
        </w:rPr>
        <w:t xml:space="preserve">engaturan pelaksanaan pemeriksaan, pengelolaan dan tanggung jawab keuangan negara pada BUMN telah datur di dalam Undang-Undang Nomor 19 Tahun 2003 tentang BUMN yang mengatur bahwa untuk pemeriksaan laporan keuangan BUMN dilaksanakan oleh auditor eksternal dalam hal ini akuntan publik sesuai dengan ketentuan dalam </w:t>
      </w:r>
      <w:r w:rsidR="00CB1EB0">
        <w:rPr>
          <w:rFonts w:cs="Times New Roman"/>
          <w:szCs w:val="24"/>
        </w:rPr>
        <w:t>Undang-Udang</w:t>
      </w:r>
      <w:r w:rsidRPr="00E32290">
        <w:rPr>
          <w:rFonts w:cs="Times New Roman"/>
          <w:szCs w:val="24"/>
        </w:rPr>
        <w:t xml:space="preserve"> Nomor 40 Tahun 2007 tentang Perseroan Terbatas</w:t>
      </w:r>
      <w:r>
        <w:rPr>
          <w:rFonts w:cs="Times New Roman"/>
          <w:szCs w:val="24"/>
        </w:rPr>
        <w:t xml:space="preserve">. </w:t>
      </w:r>
      <w:r w:rsidRPr="00891B4B">
        <w:rPr>
          <w:rFonts w:cs="Times New Roman"/>
          <w:szCs w:val="24"/>
        </w:rPr>
        <w:t xml:space="preserve"> Konsep yang tepat tentang pemeriksaan, pengelolaan dan tanggung jawab keuangan negara pada BUMN ditinjau dari perspektif Hukum Administrasi Negara dan Kepastian Hukum:  a) Terhadap BUMN sebagai Kementerian secara administratif dilaksanakan oleh BPK sesuai dengan kewenangan. b) BUMN yang mempunyai perusahaan berbentuk Persero tunduk pada Undang-Undang Nomor 40 Tahun 2007 tentang Perseroan Terbatas, hal ini sesuai Pasal 11 Undang-Undang Nomor 19 Tahun 2003 tentang BUMN menyebutkan bahwa terhadap Persero berlaku segala ketentuan dan prinsip-prinsip yang berlaku bagi Perseroan Terbatas. Kemudian pemeriksaan terhadap BUMN berbentuk Persero dilaksanakan oleh akuntan publik dan pertanggungjawaban direksi dalam pengelolaan Perusahaan dilakukan dalam Rapat Umum Pemegang Saham (RUPS). </w:t>
      </w:r>
    </w:p>
    <w:p w14:paraId="5E5E9041" w14:textId="718A5231" w:rsidR="007767BD" w:rsidRDefault="00E11D78" w:rsidP="003156EF">
      <w:pPr>
        <w:spacing w:after="200" w:line="240" w:lineRule="auto"/>
        <w:ind w:firstLine="0"/>
        <w:rPr>
          <w:rFonts w:cs="Times New Roman"/>
          <w:szCs w:val="24"/>
        </w:rPr>
      </w:pPr>
      <w:r>
        <w:rPr>
          <w:rFonts w:cs="Times New Roman"/>
          <w:szCs w:val="24"/>
        </w:rPr>
        <w:t>Kata Kunci: Kewenangan, BUMN, Keuangan Negara</w:t>
      </w:r>
    </w:p>
    <w:p w14:paraId="00EF187F" w14:textId="77777777" w:rsidR="00397397" w:rsidRDefault="00397397" w:rsidP="003156EF">
      <w:pPr>
        <w:spacing w:after="200" w:line="240" w:lineRule="auto"/>
        <w:ind w:firstLine="0"/>
        <w:rPr>
          <w:rFonts w:cs="Times New Roman"/>
          <w:szCs w:val="24"/>
        </w:rPr>
      </w:pPr>
    </w:p>
    <w:p w14:paraId="37A36B27" w14:textId="4E38A9AB" w:rsidR="00971C65" w:rsidRDefault="007767BD" w:rsidP="007767BD">
      <w:pPr>
        <w:pStyle w:val="Heading1"/>
      </w:pPr>
      <w:bookmarkStart w:id="5" w:name="_Toc131837906"/>
      <w:bookmarkStart w:id="6" w:name="_Toc148640988"/>
      <w:r>
        <w:lastRenderedPageBreak/>
        <w:t>ABSRACT</w:t>
      </w:r>
      <w:bookmarkEnd w:id="5"/>
      <w:bookmarkEnd w:id="6"/>
    </w:p>
    <w:p w14:paraId="6B4A8C4E" w14:textId="77777777" w:rsidR="00585E4D" w:rsidRDefault="00585E4D" w:rsidP="00C07CBA">
      <w:pPr>
        <w:spacing w:after="200" w:line="240" w:lineRule="auto"/>
        <w:ind w:firstLine="720"/>
        <w:rPr>
          <w:rFonts w:cs="Times New Roman"/>
          <w:i/>
          <w:iCs/>
          <w:szCs w:val="24"/>
        </w:rPr>
      </w:pPr>
    </w:p>
    <w:p w14:paraId="321E292B" w14:textId="1D216196" w:rsidR="00B11930" w:rsidRPr="00B11930" w:rsidRDefault="00B11930" w:rsidP="00397397">
      <w:pPr>
        <w:spacing w:line="293" w:lineRule="atLeast"/>
        <w:ind w:firstLine="720"/>
        <w:rPr>
          <w:rFonts w:cs="Times New Roman"/>
          <w:i/>
          <w:iCs/>
          <w:szCs w:val="24"/>
        </w:rPr>
      </w:pPr>
      <w:r w:rsidRPr="00B11930">
        <w:rPr>
          <w:rFonts w:cs="Times New Roman"/>
          <w:i/>
          <w:iCs/>
          <w:szCs w:val="24"/>
        </w:rPr>
        <w:t>The active role of the state in economic activities can be seen through its participation as an economic actor. This research focuses on the authority and examination, management, and financial accountability of the state in state-owned enterprises (</w:t>
      </w:r>
      <w:r>
        <w:rPr>
          <w:rFonts w:cs="Times New Roman"/>
          <w:i/>
          <w:iCs/>
          <w:szCs w:val="24"/>
        </w:rPr>
        <w:t>BUMN</w:t>
      </w:r>
      <w:r w:rsidRPr="00B11930">
        <w:rPr>
          <w:rFonts w:cs="Times New Roman"/>
          <w:i/>
          <w:iCs/>
          <w:szCs w:val="24"/>
        </w:rPr>
        <w:t>), considering that there are still many issues and challenges in the examination and accountability practices. Based on these issues, the author identifies several problems as follows: 1) How is the regulation and implementation of the examination, management, and financial accountability of the state in BUMN? 2) What is the appropriate concept of examination, management, and financial accountability of the state in BUMN from the perspective of Administrative Law and Legal Certainty?</w:t>
      </w:r>
    </w:p>
    <w:p w14:paraId="4D2B3E26" w14:textId="3A14708A" w:rsidR="00BC1733" w:rsidRDefault="00B11930" w:rsidP="00BC1733">
      <w:pPr>
        <w:spacing w:line="293" w:lineRule="atLeast"/>
        <w:ind w:firstLine="720"/>
        <w:rPr>
          <w:rFonts w:cs="Times New Roman"/>
          <w:i/>
          <w:iCs/>
          <w:szCs w:val="24"/>
        </w:rPr>
      </w:pPr>
      <w:r w:rsidRPr="00B11930">
        <w:rPr>
          <w:rFonts w:cs="Times New Roman"/>
          <w:i/>
          <w:iCs/>
          <w:szCs w:val="24"/>
        </w:rPr>
        <w:t>The research specifications for this dissertation are conducted through descriptive analysis, which involves describing the existing problems and then examining and analyzing them using primary legal materials and secondary sources. The methods used in this research are juridical-normative and supplemented with juridical-empirical approaches, including the statute approach, conceptual approach, and comparative approach. This research utilizes data collection techniques such as library research and interviews, with qualitative data analysis.</w:t>
      </w:r>
    </w:p>
    <w:p w14:paraId="1B056141" w14:textId="0727F250" w:rsidR="00D8786B" w:rsidRPr="00BC1733" w:rsidRDefault="00D8786B" w:rsidP="00BC1733">
      <w:pPr>
        <w:spacing w:line="293" w:lineRule="atLeast"/>
        <w:ind w:firstLine="720"/>
        <w:rPr>
          <w:rFonts w:cs="Times New Roman"/>
          <w:i/>
          <w:iCs/>
          <w:szCs w:val="24"/>
        </w:rPr>
      </w:pPr>
      <w:r w:rsidRPr="00D8786B">
        <w:rPr>
          <w:i/>
          <w:iCs/>
        </w:rPr>
        <w:t>The research results show that the regulation and implementation of the examination, management, and financial responsibility of state-owned enterprises (BUMN) from a juridical perspective have been stipulated in Law Number 19 of 2003 concerning State-Owned Enterprises, which governs that the examination of financial reports of BUMN is carried out by external auditors, in this case, public accountants, in accordance with the provisions of Law Number 40 of 2007 concerning Limited Liability Companies. The appropriate concept of examination, management, and financial responsibility of the state in BUMN from the perspective of Administrative Law and Legal Certainty is as follows: a) In regard to BUMNs as ministries, the administrative examination is carried out by the Supreme Audit Agency (BPK) in accordance with its authority. b) BUMNs that have companies in the form of Limited Liability Companies (Persero) are subject to Law Number 40 of 2007 concerning Limited Liability Companies. Article 11 of Law Number 19 of 2003 concerning BUMNs states that all provisions and principles applicable to Limited Liability Companies are applicable to Persero. Therefore, the examination of BUMNs in the form of Persero is conducted by public accountants, and the responsibility of the directors in managing the Company is carried out in the General Meeting of Shareholders (RUPS).</w:t>
      </w:r>
    </w:p>
    <w:p w14:paraId="4EC8DDDE" w14:textId="77777777" w:rsidR="00B11930" w:rsidRPr="00B11930" w:rsidRDefault="00B11930" w:rsidP="00B11930">
      <w:pPr>
        <w:spacing w:line="293" w:lineRule="atLeast"/>
        <w:ind w:firstLine="0"/>
        <w:rPr>
          <w:rFonts w:cs="Times New Roman"/>
          <w:i/>
          <w:iCs/>
          <w:szCs w:val="24"/>
        </w:rPr>
      </w:pPr>
    </w:p>
    <w:p w14:paraId="554620C6" w14:textId="5F3C9B6D" w:rsidR="007767BD" w:rsidRDefault="00B11930" w:rsidP="00B11930">
      <w:pPr>
        <w:spacing w:line="293" w:lineRule="atLeast"/>
        <w:ind w:firstLine="0"/>
      </w:pPr>
      <w:r w:rsidRPr="00B11930">
        <w:rPr>
          <w:rFonts w:cs="Times New Roman"/>
          <w:i/>
          <w:iCs/>
          <w:szCs w:val="24"/>
        </w:rPr>
        <w:t xml:space="preserve">Keywords: Authority, </w:t>
      </w:r>
      <w:r>
        <w:rPr>
          <w:rFonts w:cs="Times New Roman"/>
          <w:i/>
          <w:iCs/>
          <w:szCs w:val="24"/>
        </w:rPr>
        <w:t>BUMN</w:t>
      </w:r>
      <w:r w:rsidRPr="00B11930">
        <w:rPr>
          <w:rFonts w:cs="Times New Roman"/>
          <w:i/>
          <w:iCs/>
          <w:szCs w:val="24"/>
        </w:rPr>
        <w:t>, State Finance</w:t>
      </w:r>
    </w:p>
    <w:p w14:paraId="209C3C43" w14:textId="77777777" w:rsidR="00585E4D" w:rsidRDefault="00585E4D">
      <w:pPr>
        <w:spacing w:line="293" w:lineRule="atLeast"/>
        <w:ind w:firstLine="0"/>
        <w:rPr>
          <w:rFonts w:eastAsiaTheme="majorEastAsia" w:cstheme="majorBidi"/>
          <w:b/>
          <w:color w:val="000000" w:themeColor="text1"/>
          <w:szCs w:val="32"/>
        </w:rPr>
      </w:pPr>
      <w:bookmarkStart w:id="7" w:name="_Toc131837907"/>
      <w:r>
        <w:br w:type="page"/>
      </w:r>
    </w:p>
    <w:bookmarkEnd w:id="7"/>
    <w:p w14:paraId="08E545E2" w14:textId="77777777" w:rsidR="00AB63D4" w:rsidRDefault="00AB63D4" w:rsidP="00766DA5">
      <w:pPr>
        <w:spacing w:line="240" w:lineRule="auto"/>
        <w:ind w:firstLine="0"/>
      </w:pPr>
    </w:p>
    <w:p w14:paraId="18CE4EDF" w14:textId="77777777" w:rsidR="00585E4D" w:rsidRDefault="00585E4D" w:rsidP="001D06AC">
      <w:pPr>
        <w:pStyle w:val="Heading1"/>
        <w:spacing w:line="360" w:lineRule="auto"/>
        <w:rPr>
          <w:rFonts w:cs="Times New Roman"/>
          <w:color w:val="auto"/>
        </w:rPr>
      </w:pPr>
      <w:bookmarkStart w:id="8" w:name="_Toc131837911"/>
    </w:p>
    <w:p w14:paraId="2B0DD4D3" w14:textId="77777777" w:rsidR="00281085" w:rsidRPr="00B11930" w:rsidRDefault="00281085" w:rsidP="00281085">
      <w:pPr>
        <w:spacing w:line="293" w:lineRule="atLeast"/>
        <w:ind w:firstLine="720"/>
        <w:rPr>
          <w:rFonts w:cs="Times New Roman"/>
          <w:i/>
          <w:iCs/>
          <w:szCs w:val="24"/>
        </w:rPr>
      </w:pPr>
      <w:r w:rsidRPr="00B11930">
        <w:rPr>
          <w:rFonts w:cs="Times New Roman"/>
          <w:i/>
          <w:iCs/>
          <w:szCs w:val="24"/>
        </w:rPr>
        <w:t>The active role of the state in economic activities can be seen through its participation as an economic actor. This research focuses on the authority and examination, management, and financial accountability of the state in state-owned enterprises (</w:t>
      </w:r>
      <w:r>
        <w:rPr>
          <w:rFonts w:cs="Times New Roman"/>
          <w:i/>
          <w:iCs/>
          <w:szCs w:val="24"/>
        </w:rPr>
        <w:t>BUMN</w:t>
      </w:r>
      <w:r w:rsidRPr="00B11930">
        <w:rPr>
          <w:rFonts w:cs="Times New Roman"/>
          <w:i/>
          <w:iCs/>
          <w:szCs w:val="24"/>
        </w:rPr>
        <w:t>), considering that there are still many issues and challenges in the examination and accountability practices. Based on these issues, the author identifies several problems as follows: 1) How is the regulation and implementation of the examination, management, and financial accountability of the state in BUMN? 2) What is the appropriate concept of examination, management, and financial accountability of the state in BUMN from the perspective of Administrative Law and Legal Certainty?</w:t>
      </w:r>
    </w:p>
    <w:p w14:paraId="4CAA7779" w14:textId="77777777" w:rsidR="00281085" w:rsidRDefault="00281085" w:rsidP="00281085">
      <w:pPr>
        <w:spacing w:line="293" w:lineRule="atLeast"/>
        <w:ind w:firstLine="720"/>
        <w:rPr>
          <w:rFonts w:cs="Times New Roman"/>
          <w:i/>
          <w:iCs/>
          <w:szCs w:val="24"/>
        </w:rPr>
      </w:pPr>
      <w:r w:rsidRPr="00B11930">
        <w:rPr>
          <w:rFonts w:cs="Times New Roman"/>
          <w:i/>
          <w:iCs/>
          <w:szCs w:val="24"/>
        </w:rPr>
        <w:t>The research specifications for this dissertation are conducted through descriptive analysis, which involves describing the existing problems and then examining and analyzing them using primary legal materials and secondary sources. The methods used in this research are juridical-normative and supplemented with juridical-empirical approaches, including the statute approach, conceptual approach, and comparative approach. This research utilizes data collection techniques such as library research and interviews, with qualitative data analysis.</w:t>
      </w:r>
    </w:p>
    <w:p w14:paraId="42B6281C" w14:textId="77777777" w:rsidR="00281085" w:rsidRPr="00BC1733" w:rsidRDefault="00281085" w:rsidP="00281085">
      <w:pPr>
        <w:spacing w:line="293" w:lineRule="atLeast"/>
        <w:ind w:firstLine="720"/>
        <w:rPr>
          <w:rFonts w:cs="Times New Roman"/>
          <w:i/>
          <w:iCs/>
          <w:szCs w:val="24"/>
        </w:rPr>
      </w:pPr>
      <w:r w:rsidRPr="00D8786B">
        <w:rPr>
          <w:i/>
          <w:iCs/>
        </w:rPr>
        <w:t>The research results show that the regulation and implementation of the examination, management, and financial responsibility of state-owned enterprises (BUMN) from a juridical perspective have been stipulated in Law Number 19 of 2003 concerning State-Owned Enterprises, which governs that the examination of financial reports of BUMN is carried out by external auditors, in this case, public accountants, in accordance with the provisions of Law Number 40 of 2007 concerning Limited Liability Companies. The appropriate concept of examination, management, and financial responsibility of the state in BUMN from the perspective of Administrative Law and Legal Certainty is as follows: a) In regard to BUMNs as ministries, the administrative examination is carried out by the Supreme Audit Agency (BPK) in accordance with its authority. b) BUMNs that have companies in the form of Limited Liability Companies (Persero) are subject to Law Number 40 of 2007 concerning Limited Liability Companies. Article 11 of Law Number 19 of 2003 concerning BUMNs states that all provisions and principles applicable to Limited Liability Companies are applicable to Persero. Therefore, the examination of BUMNs in the form of Persero is conducted by public accountants, and the responsibility of the directors in managing the Company is carried out in the General Meeting of Shareholders (RUPS).</w:t>
      </w:r>
    </w:p>
    <w:p w14:paraId="612D9B21" w14:textId="77777777" w:rsidR="00281085" w:rsidRPr="00B11930" w:rsidRDefault="00281085" w:rsidP="00281085">
      <w:pPr>
        <w:spacing w:line="293" w:lineRule="atLeast"/>
        <w:ind w:firstLine="0"/>
        <w:rPr>
          <w:rFonts w:cs="Times New Roman"/>
          <w:i/>
          <w:iCs/>
          <w:szCs w:val="24"/>
        </w:rPr>
      </w:pPr>
    </w:p>
    <w:p w14:paraId="2DA51C7A" w14:textId="77777777" w:rsidR="00281085" w:rsidRDefault="00281085" w:rsidP="00281085">
      <w:pPr>
        <w:spacing w:line="293" w:lineRule="atLeast"/>
        <w:ind w:firstLine="0"/>
      </w:pPr>
      <w:r w:rsidRPr="00B11930">
        <w:rPr>
          <w:rFonts w:cs="Times New Roman"/>
          <w:i/>
          <w:iCs/>
          <w:szCs w:val="24"/>
        </w:rPr>
        <w:t xml:space="preserve">Keywords: Authority, </w:t>
      </w:r>
      <w:r>
        <w:rPr>
          <w:rFonts w:cs="Times New Roman"/>
          <w:i/>
          <w:iCs/>
          <w:szCs w:val="24"/>
        </w:rPr>
        <w:t>BUMN</w:t>
      </w:r>
      <w:r w:rsidRPr="00B11930">
        <w:rPr>
          <w:rFonts w:cs="Times New Roman"/>
          <w:i/>
          <w:iCs/>
          <w:szCs w:val="24"/>
        </w:rPr>
        <w:t>, State Finance</w:t>
      </w:r>
    </w:p>
    <w:p w14:paraId="5232CB0F" w14:textId="77777777" w:rsidR="00281085" w:rsidRDefault="00281085" w:rsidP="00281085"/>
    <w:p w14:paraId="53C50BBB" w14:textId="77777777" w:rsidR="00281085" w:rsidRDefault="00281085" w:rsidP="00281085"/>
    <w:p w14:paraId="00E1D568" w14:textId="77777777" w:rsidR="007053D0" w:rsidRPr="00281085" w:rsidRDefault="007053D0" w:rsidP="00281085">
      <w:pPr>
        <w:sectPr w:rsidR="007053D0" w:rsidRPr="00281085" w:rsidSect="002844D1">
          <w:footerReference w:type="default" r:id="rId15"/>
          <w:footerReference w:type="first" r:id="rId16"/>
          <w:type w:val="continuous"/>
          <w:pgSz w:w="11907" w:h="16840" w:code="9"/>
          <w:pgMar w:top="2268" w:right="1701" w:bottom="1701" w:left="2268" w:header="1134" w:footer="720" w:gutter="0"/>
          <w:pgNumType w:fmt="lowerRoman" w:start="1"/>
          <w:cols w:space="720"/>
          <w:titlePg/>
          <w:docGrid w:linePitch="360"/>
        </w:sectPr>
      </w:pPr>
    </w:p>
    <w:p w14:paraId="7AB466B6" w14:textId="0FC6F57D" w:rsidR="004D1869" w:rsidRPr="000F1805" w:rsidRDefault="007C75B7" w:rsidP="00455008">
      <w:pPr>
        <w:pStyle w:val="Heading2"/>
        <w:spacing w:line="360" w:lineRule="auto"/>
        <w:ind w:left="567" w:hanging="567"/>
      </w:pPr>
      <w:bookmarkStart w:id="9" w:name="_Toc86905133"/>
      <w:bookmarkStart w:id="10" w:name="_Toc86905306"/>
      <w:bookmarkStart w:id="11" w:name="_Toc86905720"/>
      <w:bookmarkStart w:id="12" w:name="_Toc148640994"/>
      <w:bookmarkStart w:id="13" w:name="_Toc131193722"/>
      <w:bookmarkStart w:id="14" w:name="_Toc131837912"/>
      <w:bookmarkEnd w:id="1"/>
      <w:bookmarkEnd w:id="2"/>
      <w:bookmarkEnd w:id="8"/>
      <w:r w:rsidRPr="000F1805">
        <w:lastRenderedPageBreak/>
        <w:t>Latar Belakang</w:t>
      </w:r>
      <w:bookmarkEnd w:id="9"/>
      <w:bookmarkEnd w:id="10"/>
      <w:bookmarkEnd w:id="11"/>
      <w:bookmarkEnd w:id="12"/>
      <w:r w:rsidR="006F12B4">
        <w:t xml:space="preserve"> </w:t>
      </w:r>
      <w:bookmarkEnd w:id="13"/>
      <w:bookmarkEnd w:id="14"/>
    </w:p>
    <w:p w14:paraId="4F68A9FD" w14:textId="488A2DA0" w:rsidR="005F00A9" w:rsidRDefault="005F00A9" w:rsidP="00455008">
      <w:pPr>
        <w:spacing w:line="360" w:lineRule="auto"/>
        <w:rPr>
          <w:rFonts w:cs="Times New Roman"/>
        </w:rPr>
      </w:pPr>
      <w:r w:rsidRPr="000F1805">
        <w:rPr>
          <w:rFonts w:cs="Times New Roman"/>
        </w:rPr>
        <w:t>Undang</w:t>
      </w:r>
      <w:r>
        <w:rPr>
          <w:rFonts w:cs="Times New Roman"/>
        </w:rPr>
        <w:t>-</w:t>
      </w:r>
      <w:r w:rsidRPr="000F1805">
        <w:rPr>
          <w:rFonts w:cs="Times New Roman"/>
        </w:rPr>
        <w:t xml:space="preserve">Undang Dasar Negara Republik Indonesia Tahun 1945 (yang selanjutnya disebut UUD 1945) Pasal 33 menyebutkan bahwa: </w:t>
      </w:r>
    </w:p>
    <w:p w14:paraId="7D4E1EC8" w14:textId="40F04B08" w:rsidR="005F00A9" w:rsidRPr="00455008" w:rsidRDefault="005F00A9" w:rsidP="00455008">
      <w:pPr>
        <w:pStyle w:val="ListParagraph"/>
        <w:numPr>
          <w:ilvl w:val="0"/>
          <w:numId w:val="59"/>
        </w:numPr>
        <w:spacing w:line="240" w:lineRule="auto"/>
        <w:rPr>
          <w:rFonts w:eastAsia="Times New Roman" w:cs="Times New Roman"/>
          <w:szCs w:val="24"/>
          <w:lang w:eastAsia="en-AU"/>
        </w:rPr>
      </w:pPr>
      <w:r w:rsidRPr="00455008">
        <w:rPr>
          <w:rFonts w:eastAsia="Times New Roman" w:cs="Times New Roman"/>
          <w:szCs w:val="24"/>
          <w:lang w:eastAsia="en-AU"/>
        </w:rPr>
        <w:t xml:space="preserve">Perekonomian disusun sebagai usaha bersama berdasar atas asas kekeluargaan; (2) Cabang-cabang produksi yang penting bagi negara dan yang menguasai hajat hidup orang banyak dikuasai oleh negara; (3) Bumi dan air dan kekayaan alam yang terkandung di dalamnya dikuasai oleh negara dan dipergunakan untuk sebesar-besar kemakmuran rakyat”. </w:t>
      </w:r>
    </w:p>
    <w:p w14:paraId="4D6F467F" w14:textId="77777777" w:rsidR="00455008" w:rsidRPr="00455008" w:rsidRDefault="00455008" w:rsidP="00455008">
      <w:pPr>
        <w:pStyle w:val="ListParagraph"/>
        <w:spacing w:line="240" w:lineRule="auto"/>
        <w:ind w:left="1007" w:firstLine="0"/>
        <w:rPr>
          <w:rFonts w:eastAsia="Times New Roman" w:cs="Times New Roman"/>
          <w:szCs w:val="24"/>
          <w:lang w:eastAsia="en-AU"/>
        </w:rPr>
      </w:pPr>
    </w:p>
    <w:p w14:paraId="48F3483E" w14:textId="2F832291" w:rsidR="005F00A9" w:rsidRDefault="005F00A9" w:rsidP="00455008">
      <w:pPr>
        <w:spacing w:line="360" w:lineRule="auto"/>
        <w:rPr>
          <w:rFonts w:cs="Times New Roman"/>
          <w:lang w:eastAsia="en-AU"/>
        </w:rPr>
      </w:pPr>
      <w:r w:rsidRPr="000F1805">
        <w:rPr>
          <w:rFonts w:eastAsia="Times New Roman" w:cs="Times New Roman"/>
          <w:szCs w:val="24"/>
          <w:lang w:eastAsia="en-AU"/>
        </w:rPr>
        <w:t>Dengan demikian berdasarkan bunyi dari Pasal 33 UUD 1945 tersebut di atas, tercantum dasar demokrasi ekonomi</w:t>
      </w:r>
      <w:r w:rsidR="001359EC">
        <w:rPr>
          <w:rFonts w:eastAsia="Times New Roman" w:cs="Times New Roman"/>
          <w:szCs w:val="24"/>
          <w:lang w:eastAsia="en-AU"/>
        </w:rPr>
        <w:t>.</w:t>
      </w:r>
      <w:r w:rsidRPr="000F1805">
        <w:rPr>
          <w:rFonts w:eastAsia="Times New Roman" w:cs="Times New Roman"/>
          <w:szCs w:val="24"/>
          <w:lang w:eastAsia="en-AU"/>
        </w:rPr>
        <w:t xml:space="preserve"> </w:t>
      </w:r>
      <w:r w:rsidR="001359EC">
        <w:rPr>
          <w:rFonts w:eastAsia="Times New Roman" w:cs="Times New Roman"/>
          <w:szCs w:val="24"/>
          <w:lang w:eastAsia="en-AU"/>
        </w:rPr>
        <w:t>D</w:t>
      </w:r>
      <w:r>
        <w:rPr>
          <w:rFonts w:eastAsia="Times New Roman" w:cs="Times New Roman"/>
          <w:szCs w:val="24"/>
          <w:lang w:eastAsia="en-AU"/>
        </w:rPr>
        <w:t xml:space="preserve">ibentuknya Badan Usaha Milik Negara (BUMN) </w:t>
      </w:r>
      <w:r w:rsidRPr="000F1805">
        <w:rPr>
          <w:rFonts w:eastAsia="Times New Roman" w:cs="Times New Roman"/>
          <w:szCs w:val="24"/>
          <w:lang w:eastAsia="en-AU"/>
        </w:rPr>
        <w:t xml:space="preserve">dan kemakmuran masyarakat yang lebih didahulukan dan diutamakan, bukan kemakmuran orang perorangan (individualistik). </w:t>
      </w:r>
      <w:r w:rsidRPr="000F1805">
        <w:rPr>
          <w:rFonts w:cs="Times New Roman"/>
          <w:lang w:eastAsia="en-AU"/>
        </w:rPr>
        <w:t xml:space="preserve">Sesuai dengan negara yang menganut konsep </w:t>
      </w:r>
      <w:r w:rsidRPr="000F1805">
        <w:rPr>
          <w:rFonts w:cs="Times New Roman"/>
          <w:i/>
          <w:lang w:eastAsia="en-AU"/>
        </w:rPr>
        <w:t xml:space="preserve">welfare state, </w:t>
      </w:r>
      <w:r w:rsidRPr="000F1805">
        <w:rPr>
          <w:rFonts w:cs="Times New Roman"/>
          <w:lang w:eastAsia="en-AU"/>
        </w:rPr>
        <w:t>ruang lingkup kegiatan administrasi negara atau pemerintahan itu sangat luas dan beragam. Keluasan dan keragaman administrasi negara ini seiring sejalan dengan</w:t>
      </w:r>
      <w:r>
        <w:rPr>
          <w:rFonts w:cs="Times New Roman"/>
          <w:lang w:eastAsia="en-AU"/>
        </w:rPr>
        <w:t xml:space="preserve"> </w:t>
      </w:r>
      <w:r w:rsidRPr="000F1805">
        <w:rPr>
          <w:rFonts w:cs="Times New Roman"/>
          <w:lang w:eastAsia="en-AU"/>
        </w:rPr>
        <w:t>dinamika perkembangan masyarakat yang menuntut pengaturan dan keterlibatan administasri negara.</w:t>
      </w:r>
      <w:r w:rsidRPr="000F1805">
        <w:rPr>
          <w:rStyle w:val="FootnoteReference"/>
          <w:rFonts w:eastAsia="Times New Roman" w:cs="Times New Roman"/>
          <w:szCs w:val="24"/>
          <w:lang w:eastAsia="en-AU"/>
        </w:rPr>
        <w:footnoteReference w:id="1"/>
      </w:r>
      <w:r w:rsidRPr="000F1805">
        <w:rPr>
          <w:rFonts w:cs="Times New Roman"/>
          <w:lang w:eastAsia="en-AU"/>
        </w:rPr>
        <w:t xml:space="preserve"> </w:t>
      </w:r>
    </w:p>
    <w:p w14:paraId="37623290" w14:textId="78D66D87" w:rsidR="00BE4DBE" w:rsidRDefault="005F00A9" w:rsidP="00455008">
      <w:pPr>
        <w:spacing w:line="360" w:lineRule="auto"/>
        <w:rPr>
          <w:rFonts w:cs="Times New Roman"/>
        </w:rPr>
      </w:pPr>
      <w:r>
        <w:rPr>
          <w:rFonts w:eastAsia="Times New Roman" w:cs="Times New Roman"/>
          <w:bCs/>
          <w:szCs w:val="24"/>
          <w:lang w:eastAsia="en-AU"/>
        </w:rPr>
        <w:t>BUMN pada esensinya meletakan BUMN yang dalam sistem perekonomian nasional sebagai perpanjangan tangan negara (</w:t>
      </w:r>
      <w:r w:rsidRPr="00D63357">
        <w:rPr>
          <w:rFonts w:eastAsia="Times New Roman" w:cs="Times New Roman"/>
          <w:bCs/>
          <w:i/>
          <w:szCs w:val="24"/>
          <w:lang w:eastAsia="en-AU"/>
        </w:rPr>
        <w:t>representation state</w:t>
      </w:r>
      <w:r>
        <w:rPr>
          <w:rFonts w:eastAsia="Times New Roman" w:cs="Times New Roman"/>
          <w:bCs/>
          <w:szCs w:val="24"/>
          <w:lang w:eastAsia="en-AU"/>
        </w:rPr>
        <w:t xml:space="preserve">) untuk melakukan fungsi sosial yakni memberikan pelayanan berupa barang dan/atau jasa untuk sebesar-besar kesejahteraan rakyat dan sekaligus melaksanakan fungsi profit atau komersial yakni mencari atau mengejar keuntungan yang sebesar-besarnya. </w:t>
      </w:r>
      <w:r w:rsidR="00BE4DBE">
        <w:rPr>
          <w:rFonts w:cs="Times New Roman"/>
          <w:szCs w:val="24"/>
        </w:rPr>
        <w:t xml:space="preserve">Berdasarkan konsep </w:t>
      </w:r>
      <w:r w:rsidR="00BE4DBE" w:rsidRPr="00800C62">
        <w:rPr>
          <w:rFonts w:cs="Times New Roman"/>
          <w:i/>
          <w:iCs/>
          <w:szCs w:val="24"/>
        </w:rPr>
        <w:t>walfare state</w:t>
      </w:r>
      <w:r w:rsidR="00BE4DBE">
        <w:rPr>
          <w:rFonts w:cs="Times New Roman"/>
          <w:szCs w:val="24"/>
        </w:rPr>
        <w:t xml:space="preserve">, pada dasarnya negara berperan aktif dalam mengurus, mengelola dan mengorganisir perekonomian dengan mencakup tanggungjawab negara dalam menjamin adanya pelayanan kesejahteraan dasar bagi warga masyarakat. Oleh karena itu konsep </w:t>
      </w:r>
      <w:r w:rsidR="00BE4DBE" w:rsidRPr="00800C62">
        <w:rPr>
          <w:rFonts w:cs="Times New Roman"/>
          <w:i/>
          <w:iCs/>
          <w:szCs w:val="24"/>
        </w:rPr>
        <w:t>welfare state</w:t>
      </w:r>
      <w:r w:rsidR="00BE4DBE">
        <w:rPr>
          <w:rFonts w:cs="Times New Roman"/>
          <w:szCs w:val="24"/>
        </w:rPr>
        <w:t xml:space="preserve"> dipandang sebagai mekanisme pemerataan kesejahteraan ekonomi. </w:t>
      </w:r>
    </w:p>
    <w:p w14:paraId="59F25986" w14:textId="66100E10" w:rsidR="004D1869" w:rsidRPr="000F1805" w:rsidRDefault="00742F23" w:rsidP="00455008">
      <w:pPr>
        <w:spacing w:line="360" w:lineRule="auto"/>
        <w:rPr>
          <w:rFonts w:cs="Times New Roman"/>
          <w:lang w:eastAsia="en-AU"/>
        </w:rPr>
      </w:pPr>
      <w:r w:rsidRPr="000F1805">
        <w:rPr>
          <w:rFonts w:cs="Times New Roman"/>
        </w:rPr>
        <w:t xml:space="preserve">Peran aktif </w:t>
      </w:r>
      <w:r w:rsidR="00CF5D72" w:rsidRPr="000F1805">
        <w:rPr>
          <w:rFonts w:cs="Times New Roman"/>
        </w:rPr>
        <w:t>n</w:t>
      </w:r>
      <w:r w:rsidR="00045F62" w:rsidRPr="000F1805">
        <w:rPr>
          <w:rFonts w:cs="Times New Roman"/>
        </w:rPr>
        <w:t>egara</w:t>
      </w:r>
      <w:r w:rsidRPr="000F1805">
        <w:rPr>
          <w:rFonts w:cs="Times New Roman"/>
        </w:rPr>
        <w:t xml:space="preserve"> dalam kegiatan perekonomian dapat dilihat dari keikutsertaan </w:t>
      </w:r>
      <w:r w:rsidR="00DC46EE" w:rsidRPr="000F1805">
        <w:rPr>
          <w:rFonts w:cs="Times New Roman"/>
        </w:rPr>
        <w:t>n</w:t>
      </w:r>
      <w:r w:rsidR="00045F62" w:rsidRPr="000F1805">
        <w:rPr>
          <w:rFonts w:cs="Times New Roman"/>
        </w:rPr>
        <w:t>egara</w:t>
      </w:r>
      <w:r w:rsidRPr="000F1805">
        <w:rPr>
          <w:rFonts w:cs="Times New Roman"/>
        </w:rPr>
        <w:t xml:space="preserve"> sebagai pelaku ekonomi. </w:t>
      </w:r>
      <w:r w:rsidR="0067625A">
        <w:rPr>
          <w:rFonts w:cs="Times New Roman"/>
        </w:rPr>
        <w:t>D</w:t>
      </w:r>
      <w:r w:rsidR="00397AF3">
        <w:rPr>
          <w:rFonts w:cs="Times New Roman"/>
        </w:rPr>
        <w:t>a</w:t>
      </w:r>
      <w:r w:rsidR="0067625A">
        <w:rPr>
          <w:rFonts w:cs="Times New Roman"/>
        </w:rPr>
        <w:t>lam</w:t>
      </w:r>
      <w:r w:rsidRPr="000F1805">
        <w:rPr>
          <w:rFonts w:cs="Times New Roman"/>
        </w:rPr>
        <w:t xml:space="preserve"> </w:t>
      </w:r>
      <w:r w:rsidR="007C63CE" w:rsidRPr="000F1805">
        <w:rPr>
          <w:rFonts w:cs="Times New Roman"/>
        </w:rPr>
        <w:t>sistem</w:t>
      </w:r>
      <w:r w:rsidRPr="000F1805">
        <w:rPr>
          <w:rFonts w:cs="Times New Roman"/>
        </w:rPr>
        <w:t xml:space="preserve"> perekonomian nasional terdapat tiga pelaku ekonomi y</w:t>
      </w:r>
      <w:r w:rsidR="008440A4" w:rsidRPr="000F1805">
        <w:rPr>
          <w:rFonts w:cs="Times New Roman"/>
        </w:rPr>
        <w:t>ang berperan, yaitu B</w:t>
      </w:r>
      <w:r w:rsidR="0067625A">
        <w:rPr>
          <w:rFonts w:cs="Times New Roman"/>
        </w:rPr>
        <w:t xml:space="preserve">adan </w:t>
      </w:r>
      <w:r w:rsidR="00397AF3">
        <w:rPr>
          <w:rFonts w:cs="Times New Roman"/>
        </w:rPr>
        <w:t>U</w:t>
      </w:r>
      <w:r w:rsidR="0067625A">
        <w:rPr>
          <w:rFonts w:cs="Times New Roman"/>
        </w:rPr>
        <w:t xml:space="preserve">saha </w:t>
      </w:r>
      <w:r w:rsidR="00397AF3">
        <w:rPr>
          <w:rFonts w:cs="Times New Roman"/>
        </w:rPr>
        <w:t>M</w:t>
      </w:r>
      <w:r w:rsidR="0067625A">
        <w:rPr>
          <w:rFonts w:cs="Times New Roman"/>
        </w:rPr>
        <w:t xml:space="preserve">ilik </w:t>
      </w:r>
      <w:r w:rsidR="00397AF3">
        <w:rPr>
          <w:rFonts w:cs="Times New Roman"/>
        </w:rPr>
        <w:lastRenderedPageBreak/>
        <w:t>N</w:t>
      </w:r>
      <w:r w:rsidR="0067625A">
        <w:rPr>
          <w:rFonts w:cs="Times New Roman"/>
        </w:rPr>
        <w:t>egara (yang selanjutnya disebut BUMN)</w:t>
      </w:r>
      <w:r w:rsidRPr="000F1805">
        <w:rPr>
          <w:rFonts w:cs="Times New Roman"/>
        </w:rPr>
        <w:t xml:space="preserve">, </w:t>
      </w:r>
      <w:r w:rsidR="00744CC8">
        <w:rPr>
          <w:rFonts w:cs="Times New Roman"/>
        </w:rPr>
        <w:t>S</w:t>
      </w:r>
      <w:r w:rsidRPr="000F1805">
        <w:rPr>
          <w:rFonts w:cs="Times New Roman"/>
        </w:rPr>
        <w:t xml:space="preserve">wasta, dan </w:t>
      </w:r>
      <w:r w:rsidR="00744CC8">
        <w:rPr>
          <w:rFonts w:cs="Times New Roman"/>
        </w:rPr>
        <w:t>K</w:t>
      </w:r>
      <w:r w:rsidRPr="000F1805">
        <w:rPr>
          <w:rFonts w:cs="Times New Roman"/>
        </w:rPr>
        <w:t>operasi</w:t>
      </w:r>
      <w:r w:rsidR="003C0C74">
        <w:rPr>
          <w:rFonts w:cs="Times New Roman"/>
        </w:rPr>
        <w:t>,</w:t>
      </w:r>
      <w:r w:rsidRPr="000F1805">
        <w:rPr>
          <w:rFonts w:cs="Times New Roman"/>
        </w:rPr>
        <w:t xml:space="preserve"> dimana ketiganya memiliki peran yang saling mendukung. </w:t>
      </w:r>
      <w:r w:rsidRPr="000F1805">
        <w:rPr>
          <w:rFonts w:cs="Times New Roman"/>
          <w:lang w:eastAsia="en-AU"/>
        </w:rPr>
        <w:t xml:space="preserve">BUMN tersebut bergerak dalam bidang usaha yang dikategorikan dalam penyelenggaraan pelayanan dan kepentingan umum </w:t>
      </w:r>
      <w:r w:rsidRPr="000F1805">
        <w:rPr>
          <w:rFonts w:cs="Times New Roman"/>
          <w:i/>
          <w:lang w:eastAsia="en-AU"/>
        </w:rPr>
        <w:t>(public service dan public utilities).</w:t>
      </w:r>
      <w:r w:rsidRPr="000F1805">
        <w:rPr>
          <w:rStyle w:val="FootnoteReference"/>
          <w:rFonts w:eastAsia="Times New Roman" w:cs="Times New Roman"/>
          <w:szCs w:val="24"/>
          <w:lang w:eastAsia="en-AU"/>
        </w:rPr>
        <w:footnoteReference w:id="2"/>
      </w:r>
      <w:r w:rsidR="008B3145">
        <w:rPr>
          <w:rFonts w:cs="Times New Roman"/>
          <w:lang w:eastAsia="en-AU"/>
        </w:rPr>
        <w:t xml:space="preserve"> </w:t>
      </w:r>
      <w:r w:rsidRPr="000F1805">
        <w:rPr>
          <w:rFonts w:cs="Times New Roman"/>
          <w:lang w:eastAsia="en-AU"/>
        </w:rPr>
        <w:t xml:space="preserve">Hal ini didasarkan pada alasan adanya suatu cabang produksi atau bidang usaha yang dianggap penting dan vital atau strategis bagi </w:t>
      </w:r>
      <w:r w:rsidR="00CF5D72" w:rsidRPr="000F1805">
        <w:rPr>
          <w:rFonts w:cs="Times New Roman"/>
          <w:lang w:eastAsia="en-AU"/>
        </w:rPr>
        <w:t>n</w:t>
      </w:r>
      <w:r w:rsidR="00045F62" w:rsidRPr="000F1805">
        <w:rPr>
          <w:rFonts w:cs="Times New Roman"/>
          <w:lang w:eastAsia="en-AU"/>
        </w:rPr>
        <w:t>egara</w:t>
      </w:r>
      <w:r w:rsidRPr="000F1805">
        <w:rPr>
          <w:rFonts w:cs="Times New Roman"/>
          <w:lang w:eastAsia="en-AU"/>
        </w:rPr>
        <w:t xml:space="preserve"> dan menguasai hajat hidup orang banyak, sehingga tidak begitu saja dapat diserahkan kepada swasta untuk meguasai dan menyelenggarakannya.</w:t>
      </w:r>
      <w:r w:rsidRPr="000F1805">
        <w:rPr>
          <w:rStyle w:val="FootnoteReference"/>
          <w:rFonts w:eastAsia="Times New Roman" w:cs="Times New Roman"/>
          <w:szCs w:val="24"/>
          <w:lang w:eastAsia="en-AU"/>
        </w:rPr>
        <w:footnoteReference w:id="3"/>
      </w:r>
      <w:r w:rsidR="00050F67" w:rsidRPr="000F1805">
        <w:rPr>
          <w:rFonts w:cs="Times New Roman"/>
          <w:lang w:eastAsia="en-AU"/>
        </w:rPr>
        <w:t xml:space="preserve"> </w:t>
      </w:r>
      <w:r w:rsidRPr="000F1805">
        <w:rPr>
          <w:rFonts w:cs="Times New Roman"/>
          <w:lang w:eastAsia="en-AU"/>
        </w:rPr>
        <w:t>Sebagaimana institusi mandiri yang bertujuan mencari laba dan keuntungan, perusahaan BUMN perlu dib</w:t>
      </w:r>
      <w:r w:rsidR="00CF5D72" w:rsidRPr="000F1805">
        <w:rPr>
          <w:rFonts w:cs="Times New Roman"/>
          <w:lang w:eastAsia="en-AU"/>
        </w:rPr>
        <w:t xml:space="preserve">eri kebebasan </w:t>
      </w:r>
      <w:r w:rsidRPr="000F1805">
        <w:rPr>
          <w:rFonts w:cs="Times New Roman"/>
          <w:lang w:eastAsia="en-AU"/>
        </w:rPr>
        <w:t xml:space="preserve">dalam merencanakan dan melaksanakan kegiatannnya. </w:t>
      </w:r>
    </w:p>
    <w:p w14:paraId="7F685412" w14:textId="33AB17E3" w:rsidR="004D1869" w:rsidRPr="000F1805" w:rsidRDefault="00742F23" w:rsidP="00455008">
      <w:pPr>
        <w:spacing w:line="360" w:lineRule="auto"/>
        <w:rPr>
          <w:rFonts w:cs="Times New Roman"/>
          <w:lang w:eastAsia="en-AU"/>
        </w:rPr>
      </w:pPr>
      <w:r w:rsidRPr="000F1805">
        <w:rPr>
          <w:rFonts w:cs="Times New Roman"/>
          <w:lang w:eastAsia="en-AU"/>
        </w:rPr>
        <w:t>Berdasarkan ketentuan Pasal 1 angka 1 Undang</w:t>
      </w:r>
      <w:r w:rsidR="001D4CAD">
        <w:rPr>
          <w:rFonts w:cs="Times New Roman"/>
          <w:lang w:eastAsia="en-AU"/>
        </w:rPr>
        <w:t>-</w:t>
      </w:r>
      <w:r w:rsidRPr="000F1805">
        <w:rPr>
          <w:rFonts w:cs="Times New Roman"/>
          <w:lang w:eastAsia="en-AU"/>
        </w:rPr>
        <w:t>Undang No</w:t>
      </w:r>
      <w:r w:rsidR="00050F67" w:rsidRPr="000F1805">
        <w:rPr>
          <w:rFonts w:cs="Times New Roman"/>
          <w:lang w:eastAsia="en-AU"/>
        </w:rPr>
        <w:t xml:space="preserve">mor </w:t>
      </w:r>
      <w:r w:rsidRPr="000F1805">
        <w:rPr>
          <w:rFonts w:cs="Times New Roman"/>
          <w:lang w:eastAsia="en-AU"/>
        </w:rPr>
        <w:t>1</w:t>
      </w:r>
      <w:r w:rsidR="0087081B" w:rsidRPr="000F1805">
        <w:rPr>
          <w:rFonts w:cs="Times New Roman"/>
          <w:lang w:eastAsia="en-AU"/>
        </w:rPr>
        <w:t xml:space="preserve">9 </w:t>
      </w:r>
      <w:r w:rsidR="001D4CAD">
        <w:rPr>
          <w:rFonts w:cs="Times New Roman"/>
          <w:lang w:eastAsia="en-AU"/>
        </w:rPr>
        <w:t>T</w:t>
      </w:r>
      <w:r w:rsidR="00DC46EE" w:rsidRPr="000F1805">
        <w:rPr>
          <w:rFonts w:cs="Times New Roman"/>
          <w:lang w:eastAsia="en-AU"/>
        </w:rPr>
        <w:t xml:space="preserve">ahun 2003, </w:t>
      </w:r>
      <w:r w:rsidR="00C821FD" w:rsidRPr="000F1805">
        <w:rPr>
          <w:rFonts w:cs="Times New Roman"/>
          <w:lang w:eastAsia="en-AU"/>
        </w:rPr>
        <w:t>tentang</w:t>
      </w:r>
      <w:r w:rsidR="00ED7040" w:rsidRPr="000F1805">
        <w:rPr>
          <w:rFonts w:cs="Times New Roman"/>
          <w:lang w:eastAsia="en-AU"/>
        </w:rPr>
        <w:t xml:space="preserve"> B</w:t>
      </w:r>
      <w:r w:rsidR="00E23B16">
        <w:rPr>
          <w:rFonts w:cs="Times New Roman"/>
          <w:lang w:eastAsia="en-AU"/>
        </w:rPr>
        <w:t>adan Usaha Milik Negara</w:t>
      </w:r>
      <w:r w:rsidR="00ED7040" w:rsidRPr="000F1805">
        <w:rPr>
          <w:rFonts w:cs="Times New Roman"/>
          <w:lang w:eastAsia="en-AU"/>
        </w:rPr>
        <w:t xml:space="preserve">, yang dimaksud </w:t>
      </w:r>
      <w:r w:rsidR="00DC46EE" w:rsidRPr="000F1805">
        <w:rPr>
          <w:rFonts w:cs="Times New Roman"/>
          <w:lang w:eastAsia="en-AU"/>
        </w:rPr>
        <w:t>B</w:t>
      </w:r>
      <w:r w:rsidR="00E23B16">
        <w:rPr>
          <w:rFonts w:cs="Times New Roman"/>
          <w:lang w:eastAsia="en-AU"/>
        </w:rPr>
        <w:t>UMN</w:t>
      </w:r>
      <w:r w:rsidR="00176896">
        <w:rPr>
          <w:rFonts w:cs="Times New Roman"/>
          <w:lang w:eastAsia="en-AU"/>
        </w:rPr>
        <w:t xml:space="preserve"> </w:t>
      </w:r>
      <w:r w:rsidRPr="000F1805">
        <w:rPr>
          <w:rFonts w:cs="Times New Roman"/>
          <w:lang w:eastAsia="en-AU"/>
        </w:rPr>
        <w:t>adalah bada</w:t>
      </w:r>
      <w:r w:rsidR="00DC46EE" w:rsidRPr="000F1805">
        <w:rPr>
          <w:rFonts w:cs="Times New Roman"/>
          <w:lang w:eastAsia="en-AU"/>
        </w:rPr>
        <w:t>n</w:t>
      </w:r>
      <w:r w:rsidRPr="000F1805">
        <w:rPr>
          <w:rFonts w:cs="Times New Roman"/>
          <w:lang w:eastAsia="en-AU"/>
        </w:rPr>
        <w:t xml:space="preserve"> usaha yang seluruh atau sebagian besar modalnya dimiliki oleh </w:t>
      </w:r>
      <w:r w:rsidR="00CF5D72" w:rsidRPr="000F1805">
        <w:rPr>
          <w:rFonts w:cs="Times New Roman"/>
          <w:lang w:eastAsia="en-AU"/>
        </w:rPr>
        <w:t>n</w:t>
      </w:r>
      <w:r w:rsidR="00045F62" w:rsidRPr="000F1805">
        <w:rPr>
          <w:rFonts w:cs="Times New Roman"/>
          <w:lang w:eastAsia="en-AU"/>
        </w:rPr>
        <w:t>egara</w:t>
      </w:r>
      <w:r w:rsidRPr="000F1805">
        <w:rPr>
          <w:rFonts w:cs="Times New Roman"/>
          <w:lang w:eastAsia="en-AU"/>
        </w:rPr>
        <w:t xml:space="preserve"> melalui penyertaan modal secara langsung yang berasal dari kekayaan </w:t>
      </w:r>
      <w:r w:rsidR="00031538" w:rsidRPr="000F1805">
        <w:rPr>
          <w:rFonts w:cs="Times New Roman"/>
          <w:lang w:eastAsia="en-AU"/>
        </w:rPr>
        <w:t>n</w:t>
      </w:r>
      <w:r w:rsidR="00045F62" w:rsidRPr="000F1805">
        <w:rPr>
          <w:rFonts w:cs="Times New Roman"/>
          <w:lang w:eastAsia="en-AU"/>
        </w:rPr>
        <w:t>egara</w:t>
      </w:r>
      <w:r w:rsidRPr="000F1805">
        <w:rPr>
          <w:rFonts w:cs="Times New Roman"/>
          <w:lang w:eastAsia="en-AU"/>
        </w:rPr>
        <w:t xml:space="preserve"> yang dipisahkan.</w:t>
      </w:r>
      <w:r w:rsidR="008B5F15" w:rsidRPr="000F1805">
        <w:rPr>
          <w:rFonts w:cs="Times New Roman"/>
          <w:lang w:eastAsia="en-AU"/>
        </w:rPr>
        <w:t xml:space="preserve"> </w:t>
      </w:r>
      <w:r w:rsidR="003C0C74">
        <w:rPr>
          <w:rFonts w:cs="Times New Roman"/>
          <w:lang w:eastAsia="en-AU"/>
        </w:rPr>
        <w:t xml:space="preserve"> </w:t>
      </w:r>
      <w:r w:rsidRPr="000F1805">
        <w:rPr>
          <w:rFonts w:cs="Times New Roman"/>
          <w:lang w:eastAsia="en-AU"/>
        </w:rPr>
        <w:t xml:space="preserve">Selanjutnya sesuai ketentuan </w:t>
      </w:r>
      <w:r w:rsidR="0087081B" w:rsidRPr="000F1805">
        <w:rPr>
          <w:rFonts w:cs="Times New Roman"/>
          <w:lang w:eastAsia="en-AU"/>
        </w:rPr>
        <w:t>Pasal 9 Undang</w:t>
      </w:r>
      <w:r w:rsidR="001D4CAD">
        <w:rPr>
          <w:rFonts w:cs="Times New Roman"/>
          <w:lang w:eastAsia="en-AU"/>
        </w:rPr>
        <w:t>-</w:t>
      </w:r>
      <w:r w:rsidR="0087081B" w:rsidRPr="000F1805">
        <w:rPr>
          <w:rFonts w:cs="Times New Roman"/>
          <w:lang w:eastAsia="en-AU"/>
        </w:rPr>
        <w:t xml:space="preserve">Undang Nomor 19 </w:t>
      </w:r>
      <w:r w:rsidR="001D4CAD">
        <w:rPr>
          <w:rFonts w:cs="Times New Roman"/>
          <w:lang w:eastAsia="en-AU"/>
        </w:rPr>
        <w:t>T</w:t>
      </w:r>
      <w:r w:rsidRPr="000F1805">
        <w:rPr>
          <w:rFonts w:cs="Times New Roman"/>
          <w:lang w:eastAsia="en-AU"/>
        </w:rPr>
        <w:t xml:space="preserve">ahun 2003, Badan Usaha Milik </w:t>
      </w:r>
      <w:r w:rsidR="00045F62" w:rsidRPr="000F1805">
        <w:rPr>
          <w:rFonts w:cs="Times New Roman"/>
          <w:lang w:eastAsia="en-AU"/>
        </w:rPr>
        <w:t>Negara</w:t>
      </w:r>
      <w:r w:rsidRPr="000F1805">
        <w:rPr>
          <w:rFonts w:cs="Times New Roman"/>
          <w:lang w:eastAsia="en-AU"/>
        </w:rPr>
        <w:t xml:space="preserve"> terdiri dari dua yaitu dalam bentuk Perusahaan Perseroan (Persero) dan Perusahaan Umum (Perum). Terhadap perseroan berlaku ketentuan Undang</w:t>
      </w:r>
      <w:r w:rsidR="00703161">
        <w:rPr>
          <w:rFonts w:cs="Times New Roman"/>
          <w:lang w:eastAsia="en-AU"/>
        </w:rPr>
        <w:t>-</w:t>
      </w:r>
      <w:r w:rsidRPr="000F1805">
        <w:rPr>
          <w:rFonts w:cs="Times New Roman"/>
          <w:lang w:eastAsia="en-AU"/>
        </w:rPr>
        <w:t>Undang Perseroan. Artinya pengelolalannya dilakukan sesuai dengan ketentuan</w:t>
      </w:r>
      <w:r w:rsidR="00D3060F" w:rsidRPr="000F1805">
        <w:rPr>
          <w:rFonts w:cs="Times New Roman"/>
          <w:lang w:eastAsia="en-AU"/>
        </w:rPr>
        <w:t>-</w:t>
      </w:r>
      <w:r w:rsidRPr="000F1805">
        <w:rPr>
          <w:rFonts w:cs="Times New Roman"/>
          <w:lang w:eastAsia="en-AU"/>
        </w:rPr>
        <w:t>ketentuan perseroan sebagaimana yang diatur oleh Undang-Undang No</w:t>
      </w:r>
      <w:r w:rsidR="0087081B" w:rsidRPr="000F1805">
        <w:rPr>
          <w:rFonts w:cs="Times New Roman"/>
          <w:lang w:eastAsia="en-AU"/>
        </w:rPr>
        <w:t xml:space="preserve">mor 40 </w:t>
      </w:r>
      <w:r w:rsidR="0091742F">
        <w:rPr>
          <w:rFonts w:cs="Times New Roman"/>
          <w:lang w:eastAsia="en-AU"/>
        </w:rPr>
        <w:t>T</w:t>
      </w:r>
      <w:r w:rsidR="00F12495" w:rsidRPr="000F1805">
        <w:rPr>
          <w:rFonts w:cs="Times New Roman"/>
          <w:lang w:eastAsia="en-AU"/>
        </w:rPr>
        <w:t xml:space="preserve">ahun 2007 </w:t>
      </w:r>
      <w:r w:rsidR="00C821FD" w:rsidRPr="000F1805">
        <w:rPr>
          <w:rFonts w:cs="Times New Roman"/>
          <w:lang w:eastAsia="en-AU"/>
        </w:rPr>
        <w:t>tentang</w:t>
      </w:r>
      <w:r w:rsidRPr="000F1805">
        <w:rPr>
          <w:rFonts w:cs="Times New Roman"/>
          <w:lang w:eastAsia="en-AU"/>
        </w:rPr>
        <w:t xml:space="preserve"> Perserora</w:t>
      </w:r>
      <w:r w:rsidR="00B0707F">
        <w:rPr>
          <w:rFonts w:cs="Times New Roman"/>
          <w:lang w:eastAsia="en-AU"/>
        </w:rPr>
        <w:t xml:space="preserve"> </w:t>
      </w:r>
      <w:r w:rsidRPr="000F1805">
        <w:rPr>
          <w:rFonts w:cs="Times New Roman"/>
          <w:lang w:eastAsia="en-AU"/>
        </w:rPr>
        <w:t>Terbatas, baik tata kelola maupun pengangatkatan direksinya.</w:t>
      </w:r>
      <w:r w:rsidR="00880BFD" w:rsidRPr="000F1805">
        <w:rPr>
          <w:rFonts w:cs="Times New Roman"/>
          <w:lang w:eastAsia="en-AU"/>
        </w:rPr>
        <w:t xml:space="preserve"> Dengan demikian </w:t>
      </w:r>
      <w:r w:rsidR="008A3A28" w:rsidRPr="000F1805">
        <w:rPr>
          <w:rFonts w:cs="Times New Roman"/>
        </w:rPr>
        <w:t>Undang-Undang Nomor</w:t>
      </w:r>
      <w:r w:rsidR="00A67950" w:rsidRPr="000F1805">
        <w:rPr>
          <w:rFonts w:cs="Times New Roman"/>
        </w:rPr>
        <w:t xml:space="preserve"> 19 Tahun 2003 telah dengan</w:t>
      </w:r>
      <w:r w:rsidR="00034E31" w:rsidRPr="000F1805">
        <w:rPr>
          <w:rFonts w:cs="Times New Roman"/>
        </w:rPr>
        <w:t xml:space="preserve"> tegas mengatur bahwa kekayaan negara yang dipisahkan dalam BUMN adalah pemisahan kekayaan negara dari APBN untuk dijadikan penyertaan modal negara pada BUMN untuk selanjutnya pembinaan dan pengelolaannya didasarkan pada prinsip</w:t>
      </w:r>
      <w:r w:rsidR="00A1333D">
        <w:rPr>
          <w:rFonts w:cs="Times New Roman"/>
        </w:rPr>
        <w:t>-</w:t>
      </w:r>
      <w:r w:rsidR="00034E31" w:rsidRPr="000F1805">
        <w:rPr>
          <w:rFonts w:cs="Times New Roman"/>
        </w:rPr>
        <w:t>pri</w:t>
      </w:r>
      <w:r w:rsidR="00A67950" w:rsidRPr="000F1805">
        <w:rPr>
          <w:rFonts w:cs="Times New Roman"/>
        </w:rPr>
        <w:t>nsip perusahaan yang baik (</w:t>
      </w:r>
      <w:r w:rsidR="00347D4D" w:rsidRPr="000F1805">
        <w:rPr>
          <w:rFonts w:cs="Times New Roman"/>
          <w:i/>
        </w:rPr>
        <w:t>Good Corporate Governance</w:t>
      </w:r>
      <w:r w:rsidR="00A67950" w:rsidRPr="000F1805">
        <w:rPr>
          <w:rFonts w:cs="Times New Roman"/>
        </w:rPr>
        <w:t>)</w:t>
      </w:r>
      <w:r w:rsidR="00A67950" w:rsidRPr="000F1805">
        <w:rPr>
          <w:rFonts w:cs="Times New Roman"/>
          <w:i/>
        </w:rPr>
        <w:t xml:space="preserve"> </w:t>
      </w:r>
      <w:r w:rsidR="00A67950" w:rsidRPr="00363E69">
        <w:rPr>
          <w:rFonts w:cs="Times New Roman"/>
          <w:iCs/>
        </w:rPr>
        <w:t>seba</w:t>
      </w:r>
      <w:r w:rsidR="00347D4D" w:rsidRPr="00363E69">
        <w:rPr>
          <w:rFonts w:cs="Times New Roman"/>
          <w:iCs/>
        </w:rPr>
        <w:t>gaiman</w:t>
      </w:r>
      <w:r w:rsidR="00347D4D" w:rsidRPr="000F1805">
        <w:rPr>
          <w:rFonts w:cs="Times New Roman"/>
        </w:rPr>
        <w:t xml:space="preserve">a Perseroan Terbatas lainnya. </w:t>
      </w:r>
    </w:p>
    <w:p w14:paraId="606E33D1" w14:textId="769D7687" w:rsidR="004D1869" w:rsidRPr="000F1805" w:rsidRDefault="00381FE4" w:rsidP="00455008">
      <w:pPr>
        <w:spacing w:line="360" w:lineRule="auto"/>
        <w:rPr>
          <w:rFonts w:cs="Times New Roman"/>
          <w:lang w:eastAsia="en-AU"/>
        </w:rPr>
      </w:pPr>
      <w:r w:rsidRPr="000F1805">
        <w:rPr>
          <w:rFonts w:eastAsia="Times New Roman" w:cs="Times New Roman"/>
          <w:bCs/>
          <w:szCs w:val="24"/>
          <w:lang w:eastAsia="en-AU"/>
        </w:rPr>
        <w:lastRenderedPageBreak/>
        <w:t xml:space="preserve">Walaupun secara tegas telah dinyatakan </w:t>
      </w:r>
      <w:r w:rsidRPr="000F1805">
        <w:rPr>
          <w:rFonts w:cs="Times New Roman"/>
        </w:rPr>
        <w:t>bahwa kekayaan negara yang di</w:t>
      </w:r>
      <w:r w:rsidR="005E0E03" w:rsidRPr="000F1805">
        <w:rPr>
          <w:rFonts w:cs="Times New Roman"/>
        </w:rPr>
        <w:t>pisahkan pada</w:t>
      </w:r>
      <w:r w:rsidRPr="000F1805">
        <w:rPr>
          <w:rFonts w:cs="Times New Roman"/>
        </w:rPr>
        <w:t xml:space="preserve"> BUMN adalah pemisahan kekayaan negara dari APBN</w:t>
      </w:r>
      <w:r w:rsidRPr="000F1805">
        <w:rPr>
          <w:rFonts w:eastAsia="Times New Roman" w:cs="Times New Roman"/>
          <w:bCs/>
          <w:szCs w:val="24"/>
          <w:lang w:eastAsia="en-AU"/>
        </w:rPr>
        <w:t xml:space="preserve">, namun berdasarkan ketentuan </w:t>
      </w:r>
      <w:r w:rsidR="008E49FC" w:rsidRPr="000F1805">
        <w:rPr>
          <w:rFonts w:eastAsia="Times New Roman" w:cs="Times New Roman"/>
          <w:bCs/>
          <w:szCs w:val="24"/>
          <w:lang w:eastAsia="en-AU"/>
        </w:rPr>
        <w:t>Pasal 1 angka 1</w:t>
      </w:r>
      <w:r w:rsidR="004D1869" w:rsidRPr="000F1805">
        <w:rPr>
          <w:rFonts w:eastAsia="Times New Roman" w:cs="Times New Roman"/>
          <w:bCs/>
          <w:szCs w:val="24"/>
          <w:lang w:eastAsia="en-AU"/>
        </w:rPr>
        <w:t xml:space="preserve"> </w:t>
      </w:r>
      <w:r w:rsidR="0055622D" w:rsidRPr="000F1805">
        <w:rPr>
          <w:rFonts w:eastAsia="Times New Roman" w:cs="Times New Roman"/>
          <w:bCs/>
          <w:szCs w:val="24"/>
          <w:lang w:eastAsia="en-AU"/>
        </w:rPr>
        <w:t>Undang</w:t>
      </w:r>
      <w:r w:rsidR="007415C5">
        <w:rPr>
          <w:rFonts w:eastAsia="Times New Roman" w:cs="Times New Roman"/>
          <w:bCs/>
          <w:szCs w:val="24"/>
          <w:lang w:eastAsia="en-AU"/>
        </w:rPr>
        <w:t>-</w:t>
      </w:r>
      <w:r w:rsidR="0055622D" w:rsidRPr="000F1805">
        <w:rPr>
          <w:rFonts w:eastAsia="Times New Roman" w:cs="Times New Roman"/>
          <w:bCs/>
          <w:szCs w:val="24"/>
          <w:lang w:eastAsia="en-AU"/>
        </w:rPr>
        <w:t xml:space="preserve">Undang Nomor 17 </w:t>
      </w:r>
      <w:r w:rsidR="001D4CAD">
        <w:rPr>
          <w:rFonts w:eastAsia="Times New Roman" w:cs="Times New Roman"/>
          <w:bCs/>
          <w:szCs w:val="24"/>
          <w:lang w:eastAsia="en-AU"/>
        </w:rPr>
        <w:t>T</w:t>
      </w:r>
      <w:r w:rsidR="0055622D" w:rsidRPr="000F1805">
        <w:rPr>
          <w:rFonts w:eastAsia="Times New Roman" w:cs="Times New Roman"/>
          <w:bCs/>
          <w:szCs w:val="24"/>
          <w:lang w:eastAsia="en-AU"/>
        </w:rPr>
        <w:t xml:space="preserve">ahun 2003 </w:t>
      </w:r>
      <w:r w:rsidR="00C821FD" w:rsidRPr="000F1805">
        <w:rPr>
          <w:rFonts w:eastAsia="Times New Roman" w:cs="Times New Roman"/>
          <w:bCs/>
          <w:szCs w:val="24"/>
          <w:lang w:eastAsia="en-AU"/>
        </w:rPr>
        <w:t>tentang</w:t>
      </w:r>
      <w:r w:rsidR="0057654A" w:rsidRPr="000F1805">
        <w:rPr>
          <w:rFonts w:eastAsia="Times New Roman" w:cs="Times New Roman"/>
          <w:bCs/>
          <w:szCs w:val="24"/>
          <w:lang w:eastAsia="en-AU"/>
        </w:rPr>
        <w:t xml:space="preserve"> Keuangan Negara </w:t>
      </w:r>
      <w:r w:rsidR="0055622D" w:rsidRPr="000F1805">
        <w:rPr>
          <w:rFonts w:eastAsia="Times New Roman" w:cs="Times New Roman"/>
          <w:bCs/>
          <w:szCs w:val="24"/>
          <w:lang w:eastAsia="en-AU"/>
        </w:rPr>
        <w:t xml:space="preserve">menyebutkan yang dimaksud keuangan negara adalah </w:t>
      </w:r>
      <w:r w:rsidR="0055622D" w:rsidRPr="000F1805">
        <w:rPr>
          <w:rFonts w:cs="Times New Roman"/>
          <w:szCs w:val="24"/>
        </w:rPr>
        <w:t>semua hak dan kewajiban negara yang dapat dinilai dengan uang, serta segala sesuatu baik berupa uang maupun berupa barang yang dapat dijadikan milik negara berhubung dengan pelaksanaan hak dan kewajiban tersebut. S</w:t>
      </w:r>
      <w:r w:rsidR="0055622D" w:rsidRPr="000F1805">
        <w:rPr>
          <w:rFonts w:eastAsia="Times New Roman" w:cs="Times New Roman"/>
          <w:bCs/>
          <w:szCs w:val="24"/>
          <w:lang w:eastAsia="en-AU"/>
        </w:rPr>
        <w:t xml:space="preserve">elanjutnya </w:t>
      </w:r>
      <w:r w:rsidR="0023547F">
        <w:rPr>
          <w:rFonts w:eastAsia="Times New Roman" w:cs="Times New Roman"/>
          <w:bCs/>
          <w:szCs w:val="24"/>
          <w:lang w:eastAsia="en-AU"/>
        </w:rPr>
        <w:t xml:space="preserve">Undang-Undang Nomor 17 Tahun 2003, </w:t>
      </w:r>
      <w:r w:rsidR="0055622D" w:rsidRPr="000F1805">
        <w:rPr>
          <w:rFonts w:eastAsia="Times New Roman" w:cs="Times New Roman"/>
          <w:bCs/>
          <w:szCs w:val="24"/>
          <w:lang w:eastAsia="en-AU"/>
        </w:rPr>
        <w:t xml:space="preserve">Pasal 2 huruf (g) </w:t>
      </w:r>
      <w:r w:rsidR="0023547F">
        <w:rPr>
          <w:rFonts w:eastAsia="Times New Roman" w:cs="Times New Roman"/>
          <w:bCs/>
          <w:szCs w:val="24"/>
          <w:lang w:eastAsia="en-AU"/>
        </w:rPr>
        <w:t xml:space="preserve">menjelaskan </w:t>
      </w:r>
      <w:r w:rsidR="008E49FC" w:rsidRPr="000F1805">
        <w:rPr>
          <w:rFonts w:eastAsia="Times New Roman" w:cs="Times New Roman"/>
          <w:bCs/>
          <w:szCs w:val="24"/>
          <w:lang w:eastAsia="en-AU"/>
        </w:rPr>
        <w:t xml:space="preserve">yang dimaksud </w:t>
      </w:r>
      <w:r w:rsidR="0023547F">
        <w:rPr>
          <w:rFonts w:eastAsia="Times New Roman" w:cs="Times New Roman"/>
          <w:bCs/>
          <w:szCs w:val="24"/>
          <w:lang w:eastAsia="en-AU"/>
        </w:rPr>
        <w:t>“</w:t>
      </w:r>
      <w:r w:rsidR="008E49FC" w:rsidRPr="000F1805">
        <w:rPr>
          <w:rFonts w:eastAsia="Times New Roman" w:cs="Times New Roman"/>
          <w:bCs/>
          <w:szCs w:val="24"/>
          <w:lang w:eastAsia="en-AU"/>
        </w:rPr>
        <w:t xml:space="preserve">kekayaan negara adalah </w:t>
      </w:r>
      <w:r w:rsidR="0055622D" w:rsidRPr="000F1805">
        <w:rPr>
          <w:rFonts w:cs="Times New Roman"/>
          <w:szCs w:val="24"/>
        </w:rPr>
        <w:t xml:space="preserve">kekayaan negara/kekayaan daerah yang dikelola sendiri atau oleh pihak lain berupa uang, surat berharga, piutang, barang, serta hak-hak lain yang dapat dinilai dengan uang, termasuk kekayaan yang dipisahkan pada perusahaan negara/perusahaan daerah. </w:t>
      </w:r>
      <w:r w:rsidR="004138E9" w:rsidRPr="000F1805">
        <w:rPr>
          <w:rFonts w:cs="Times New Roman"/>
          <w:szCs w:val="24"/>
        </w:rPr>
        <w:t>Ketentuan sebagaimana tercantum p</w:t>
      </w:r>
      <w:r w:rsidR="004B2032" w:rsidRPr="000F1805">
        <w:rPr>
          <w:rFonts w:cs="Times New Roman"/>
          <w:szCs w:val="24"/>
        </w:rPr>
        <w:t>a</w:t>
      </w:r>
      <w:r w:rsidR="004138E9" w:rsidRPr="000F1805">
        <w:rPr>
          <w:rFonts w:cs="Times New Roman"/>
          <w:szCs w:val="24"/>
        </w:rPr>
        <w:t xml:space="preserve">da Pasal 2 huruf (g) </w:t>
      </w:r>
      <w:r w:rsidR="008E49FC" w:rsidRPr="000F1805">
        <w:rPr>
          <w:rFonts w:cs="Times New Roman"/>
          <w:szCs w:val="24"/>
        </w:rPr>
        <w:t>Undang</w:t>
      </w:r>
      <w:r w:rsidR="007415C5">
        <w:rPr>
          <w:rFonts w:cs="Times New Roman"/>
          <w:szCs w:val="24"/>
        </w:rPr>
        <w:t>-</w:t>
      </w:r>
      <w:r w:rsidR="008E49FC" w:rsidRPr="000F1805">
        <w:rPr>
          <w:rFonts w:cs="Times New Roman"/>
          <w:szCs w:val="24"/>
        </w:rPr>
        <w:t>Undang Nomor 17</w:t>
      </w:r>
      <w:r w:rsidR="007415C5">
        <w:rPr>
          <w:rFonts w:cs="Times New Roman"/>
          <w:szCs w:val="24"/>
        </w:rPr>
        <w:t xml:space="preserve"> Tahun 2003</w:t>
      </w:r>
      <w:r w:rsidR="008E49FC" w:rsidRPr="000F1805">
        <w:rPr>
          <w:rFonts w:cs="Times New Roman"/>
          <w:szCs w:val="24"/>
        </w:rPr>
        <w:t xml:space="preserve"> </w:t>
      </w:r>
      <w:r w:rsidR="004138E9" w:rsidRPr="000F1805">
        <w:rPr>
          <w:rFonts w:cs="Times New Roman"/>
          <w:szCs w:val="24"/>
        </w:rPr>
        <w:t>menunjukkan bahwa prinsip Undang</w:t>
      </w:r>
      <w:r w:rsidR="001D4CAD">
        <w:rPr>
          <w:rFonts w:cs="Times New Roman"/>
          <w:szCs w:val="24"/>
        </w:rPr>
        <w:t>-</w:t>
      </w:r>
      <w:r w:rsidR="004138E9" w:rsidRPr="000F1805">
        <w:rPr>
          <w:rFonts w:cs="Times New Roman"/>
          <w:szCs w:val="24"/>
        </w:rPr>
        <w:t>Undang Keuangan Negara yang menyebutkan bahwa kekayaan BUMN merupakan kekayaan negara, sehingga prinsip yang demikian tidak sejalan dengan prinsip Undang</w:t>
      </w:r>
      <w:r w:rsidR="007415C5">
        <w:rPr>
          <w:rFonts w:cs="Times New Roman"/>
          <w:szCs w:val="24"/>
        </w:rPr>
        <w:t>-</w:t>
      </w:r>
      <w:r w:rsidR="004138E9" w:rsidRPr="000F1805">
        <w:rPr>
          <w:rFonts w:cs="Times New Roman"/>
          <w:szCs w:val="24"/>
        </w:rPr>
        <w:t>Undang BUMN dan Undang</w:t>
      </w:r>
      <w:r w:rsidR="007415C5">
        <w:rPr>
          <w:rFonts w:cs="Times New Roman"/>
          <w:szCs w:val="24"/>
        </w:rPr>
        <w:t>-</w:t>
      </w:r>
      <w:r w:rsidR="004138E9" w:rsidRPr="000F1805">
        <w:rPr>
          <w:rFonts w:cs="Times New Roman"/>
          <w:szCs w:val="24"/>
        </w:rPr>
        <w:t>Undang Perseroan Terbatas yang dapat mengakibatkan timbulnya ketidakpastian hukum dalam pelaksanaan Undang</w:t>
      </w:r>
      <w:r w:rsidR="007415C5">
        <w:rPr>
          <w:rFonts w:cs="Times New Roman"/>
          <w:szCs w:val="24"/>
        </w:rPr>
        <w:t>-</w:t>
      </w:r>
      <w:r w:rsidR="004138E9" w:rsidRPr="000F1805">
        <w:rPr>
          <w:rFonts w:cs="Times New Roman"/>
          <w:szCs w:val="24"/>
        </w:rPr>
        <w:t>Undang BUMN.</w:t>
      </w:r>
    </w:p>
    <w:p w14:paraId="369A622B" w14:textId="3655535E" w:rsidR="00082F9C" w:rsidRPr="003C4D9A" w:rsidRDefault="0055622D" w:rsidP="00455008">
      <w:pPr>
        <w:spacing w:line="360" w:lineRule="auto"/>
        <w:rPr>
          <w:rFonts w:cs="Times New Roman"/>
          <w:color w:val="000000" w:themeColor="text1"/>
          <w:lang w:eastAsia="en-AU"/>
        </w:rPr>
      </w:pPr>
      <w:r w:rsidRPr="000F1805">
        <w:rPr>
          <w:rFonts w:cs="Times New Roman"/>
          <w:szCs w:val="24"/>
        </w:rPr>
        <w:t xml:space="preserve">Pasal 23E </w:t>
      </w:r>
      <w:r w:rsidR="006951A5">
        <w:rPr>
          <w:rFonts w:cs="Times New Roman"/>
          <w:szCs w:val="24"/>
        </w:rPr>
        <w:t>Ayat</w:t>
      </w:r>
      <w:r w:rsidRPr="000F1805">
        <w:rPr>
          <w:rFonts w:cs="Times New Roman"/>
          <w:szCs w:val="24"/>
        </w:rPr>
        <w:t xml:space="preserve"> (1)</w:t>
      </w:r>
      <w:r w:rsidR="00BE146C" w:rsidRPr="000F1805">
        <w:rPr>
          <w:rFonts w:cs="Times New Roman"/>
          <w:szCs w:val="24"/>
        </w:rPr>
        <w:t xml:space="preserve"> perubahan ketiga UUD 1945</w:t>
      </w:r>
      <w:r w:rsidRPr="000F1805">
        <w:rPr>
          <w:rFonts w:cs="Times New Roman"/>
          <w:szCs w:val="24"/>
        </w:rPr>
        <w:t xml:space="preserve"> menyebutkan untuk memeriksa pengelolaan dan tanggung jawab </w:t>
      </w:r>
      <w:r w:rsidR="00C821FD" w:rsidRPr="000F1805">
        <w:rPr>
          <w:rFonts w:cs="Times New Roman"/>
          <w:szCs w:val="24"/>
        </w:rPr>
        <w:t>tentang</w:t>
      </w:r>
      <w:r w:rsidRPr="000F1805">
        <w:rPr>
          <w:rFonts w:cs="Times New Roman"/>
          <w:szCs w:val="24"/>
        </w:rPr>
        <w:t xml:space="preserve"> keuangan negara diadakan satu Badan Pemeriksa Keuangan yang bebas dan mandiri.</w:t>
      </w:r>
      <w:r w:rsidR="008B3145">
        <w:rPr>
          <w:rFonts w:cs="Times New Roman"/>
          <w:szCs w:val="24"/>
        </w:rPr>
        <w:t xml:space="preserve"> </w:t>
      </w:r>
      <w:r w:rsidR="00034E31" w:rsidRPr="000F1805">
        <w:rPr>
          <w:rFonts w:cs="Times New Roman"/>
          <w:lang w:eastAsia="en-AU"/>
        </w:rPr>
        <w:t xml:space="preserve">Berdasarkan </w:t>
      </w:r>
      <w:r w:rsidR="00A8672E" w:rsidRPr="000F1805">
        <w:rPr>
          <w:rFonts w:cs="Times New Roman"/>
          <w:lang w:eastAsia="en-AU"/>
        </w:rPr>
        <w:t xml:space="preserve">ketentuan Pasal 6 </w:t>
      </w:r>
      <w:r w:rsidR="006951A5">
        <w:rPr>
          <w:rFonts w:cs="Times New Roman"/>
          <w:lang w:eastAsia="en-AU"/>
        </w:rPr>
        <w:t>Ayat</w:t>
      </w:r>
      <w:r w:rsidR="00A8672E" w:rsidRPr="000F1805">
        <w:rPr>
          <w:rFonts w:cs="Times New Roman"/>
          <w:lang w:eastAsia="en-AU"/>
        </w:rPr>
        <w:t xml:space="preserve"> (1) </w:t>
      </w:r>
      <w:r w:rsidR="00CB1F12" w:rsidRPr="000F1805">
        <w:rPr>
          <w:rFonts w:cs="Times New Roman"/>
          <w:lang w:eastAsia="en-AU"/>
        </w:rPr>
        <w:t>Undang</w:t>
      </w:r>
      <w:r w:rsidR="001D4CAD">
        <w:rPr>
          <w:rFonts w:cs="Times New Roman"/>
          <w:lang w:eastAsia="en-AU"/>
        </w:rPr>
        <w:t>-</w:t>
      </w:r>
      <w:r w:rsidR="004B2032" w:rsidRPr="000F1805">
        <w:rPr>
          <w:rFonts w:cs="Times New Roman"/>
          <w:lang w:eastAsia="en-AU"/>
        </w:rPr>
        <w:t xml:space="preserve">Undang </w:t>
      </w:r>
      <w:r w:rsidR="00CB1F12" w:rsidRPr="000F1805">
        <w:rPr>
          <w:rFonts w:cs="Times New Roman"/>
          <w:lang w:eastAsia="en-AU"/>
        </w:rPr>
        <w:t xml:space="preserve">Nomor 15 </w:t>
      </w:r>
      <w:r w:rsidR="001D4CAD">
        <w:rPr>
          <w:rFonts w:cs="Times New Roman"/>
          <w:lang w:eastAsia="en-AU"/>
        </w:rPr>
        <w:t>T</w:t>
      </w:r>
      <w:r w:rsidR="00B125A5" w:rsidRPr="000F1805">
        <w:rPr>
          <w:rFonts w:cs="Times New Roman"/>
          <w:lang w:eastAsia="en-AU"/>
        </w:rPr>
        <w:t>ahun 2006</w:t>
      </w:r>
      <w:r w:rsidR="00034E31" w:rsidRPr="000F1805">
        <w:rPr>
          <w:rFonts w:cs="Times New Roman"/>
          <w:lang w:eastAsia="en-AU"/>
        </w:rPr>
        <w:t xml:space="preserve">, </w:t>
      </w:r>
      <w:r w:rsidR="00A8672E" w:rsidRPr="000F1805">
        <w:rPr>
          <w:rFonts w:cs="Times New Roman"/>
          <w:lang w:eastAsia="en-AU"/>
        </w:rPr>
        <w:t>maka BPK dapat melakukan pemeriksaan pengelolaan keuangan negara pada BUMN</w:t>
      </w:r>
      <w:r w:rsidR="00381FE4" w:rsidRPr="000F1805">
        <w:rPr>
          <w:rFonts w:cs="Times New Roman"/>
          <w:lang w:eastAsia="en-AU"/>
        </w:rPr>
        <w:t xml:space="preserve"> dengan</w:t>
      </w:r>
      <w:r w:rsidR="00475070" w:rsidRPr="000F1805">
        <w:rPr>
          <w:rFonts w:cs="Times New Roman"/>
          <w:lang w:eastAsia="en-AU"/>
        </w:rPr>
        <w:t xml:space="preserve"> tidak membedakan apakah BUMN tersebut</w:t>
      </w:r>
      <w:r w:rsidR="004D1869" w:rsidRPr="000F1805">
        <w:rPr>
          <w:rFonts w:cs="Times New Roman"/>
          <w:lang w:eastAsia="en-AU"/>
        </w:rPr>
        <w:t xml:space="preserve"> berbentuk Perum atau Persero, </w:t>
      </w:r>
      <w:r w:rsidR="00475070" w:rsidRPr="000F1805">
        <w:rPr>
          <w:rFonts w:cs="Times New Roman"/>
          <w:lang w:eastAsia="en-AU"/>
        </w:rPr>
        <w:t>sementara pada Undang</w:t>
      </w:r>
      <w:r w:rsidR="007415C5">
        <w:rPr>
          <w:rFonts w:cs="Times New Roman"/>
          <w:lang w:eastAsia="en-AU"/>
        </w:rPr>
        <w:t>-</w:t>
      </w:r>
      <w:r w:rsidR="00475070" w:rsidRPr="000F1805">
        <w:rPr>
          <w:rFonts w:cs="Times New Roman"/>
          <w:lang w:eastAsia="en-AU"/>
        </w:rPr>
        <w:t xml:space="preserve">Undang Nomor 19 </w:t>
      </w:r>
      <w:r w:rsidR="001D4CAD">
        <w:rPr>
          <w:rFonts w:cs="Times New Roman"/>
          <w:lang w:eastAsia="en-AU"/>
        </w:rPr>
        <w:t>T</w:t>
      </w:r>
      <w:r w:rsidR="006B2AFA" w:rsidRPr="000F1805">
        <w:rPr>
          <w:rFonts w:cs="Times New Roman"/>
          <w:lang w:eastAsia="en-AU"/>
        </w:rPr>
        <w:t xml:space="preserve">ahun 2003 </w:t>
      </w:r>
      <w:r w:rsidR="00475070" w:rsidRPr="000F1805">
        <w:rPr>
          <w:rFonts w:cs="Times New Roman"/>
          <w:lang w:eastAsia="en-AU"/>
        </w:rPr>
        <w:t>dengan tegas mengatakan atas BUMN Persero adalah ke</w:t>
      </w:r>
      <w:r w:rsidR="00B667F1" w:rsidRPr="000F1805">
        <w:rPr>
          <w:rFonts w:cs="Times New Roman"/>
          <w:lang w:eastAsia="en-AU"/>
        </w:rPr>
        <w:t>ka</w:t>
      </w:r>
      <w:r w:rsidR="00475070" w:rsidRPr="000F1805">
        <w:rPr>
          <w:rFonts w:cs="Times New Roman"/>
          <w:lang w:eastAsia="en-AU"/>
        </w:rPr>
        <w:t>yaan negara yang dipisahkan dan pengelolaannya berlaku ketentuan Undang</w:t>
      </w:r>
      <w:r w:rsidR="007415C5">
        <w:rPr>
          <w:rFonts w:cs="Times New Roman"/>
          <w:lang w:eastAsia="en-AU"/>
        </w:rPr>
        <w:t>-</w:t>
      </w:r>
      <w:r w:rsidR="00475070" w:rsidRPr="000F1805">
        <w:rPr>
          <w:rFonts w:cs="Times New Roman"/>
          <w:lang w:eastAsia="en-AU"/>
        </w:rPr>
        <w:t>Undang Persero</w:t>
      </w:r>
      <w:r w:rsidR="00AD4403" w:rsidRPr="000F1805">
        <w:rPr>
          <w:rFonts w:cs="Times New Roman"/>
          <w:lang w:eastAsia="en-AU"/>
        </w:rPr>
        <w:t xml:space="preserve">. Demikian juga dalam hal </w:t>
      </w:r>
      <w:r w:rsidR="00D3060F" w:rsidRPr="000F1805">
        <w:rPr>
          <w:rFonts w:cs="Times New Roman"/>
          <w:lang w:eastAsia="en-AU"/>
        </w:rPr>
        <w:t xml:space="preserve">pemeriksaan pengelolaan </w:t>
      </w:r>
      <w:r w:rsidR="004E0A65" w:rsidRPr="000F1805">
        <w:rPr>
          <w:rFonts w:cs="Times New Roman"/>
          <w:lang w:eastAsia="en-AU"/>
        </w:rPr>
        <w:t xml:space="preserve">keuangan </w:t>
      </w:r>
      <w:r w:rsidR="004F5E44" w:rsidRPr="000F1805">
        <w:rPr>
          <w:rFonts w:cs="Times New Roman"/>
          <w:lang w:eastAsia="en-AU"/>
        </w:rPr>
        <w:t xml:space="preserve">terhadap </w:t>
      </w:r>
      <w:r w:rsidR="00AD4403" w:rsidRPr="000F1805">
        <w:rPr>
          <w:rFonts w:cs="Times New Roman"/>
          <w:lang w:eastAsia="en-AU"/>
        </w:rPr>
        <w:t>persero</w:t>
      </w:r>
      <w:r w:rsidR="004F5E44" w:rsidRPr="000F1805">
        <w:rPr>
          <w:rFonts w:cs="Times New Roman"/>
          <w:lang w:eastAsia="en-AU"/>
        </w:rPr>
        <w:t>an</w:t>
      </w:r>
      <w:r w:rsidR="00AD4403" w:rsidRPr="000F1805">
        <w:rPr>
          <w:rFonts w:cs="Times New Roman"/>
          <w:lang w:eastAsia="en-AU"/>
        </w:rPr>
        <w:t xml:space="preserve"> </w:t>
      </w:r>
      <w:r w:rsidR="004E0A65" w:rsidRPr="000F1805">
        <w:rPr>
          <w:rFonts w:cs="Times New Roman"/>
          <w:lang w:eastAsia="en-AU"/>
        </w:rPr>
        <w:t xml:space="preserve">seharusnya </w:t>
      </w:r>
      <w:r w:rsidR="00AD4403" w:rsidRPr="000F1805">
        <w:rPr>
          <w:rFonts w:cs="Times New Roman"/>
          <w:lang w:eastAsia="en-AU"/>
        </w:rPr>
        <w:t>d</w:t>
      </w:r>
      <w:r w:rsidR="00D3060F" w:rsidRPr="000F1805">
        <w:rPr>
          <w:rFonts w:cs="Times New Roman"/>
          <w:lang w:eastAsia="en-AU"/>
        </w:rPr>
        <w:t xml:space="preserve">ilakukan </w:t>
      </w:r>
      <w:r w:rsidR="00AD4403" w:rsidRPr="000F1805">
        <w:rPr>
          <w:rFonts w:cs="Times New Roman"/>
          <w:lang w:eastAsia="en-AU"/>
        </w:rPr>
        <w:t xml:space="preserve">sesuai </w:t>
      </w:r>
      <w:r w:rsidR="00880ED0" w:rsidRPr="000F1805">
        <w:rPr>
          <w:rFonts w:cs="Times New Roman"/>
          <w:lang w:eastAsia="en-AU"/>
        </w:rPr>
        <w:t xml:space="preserve">ketentuan dan prosedur </w:t>
      </w:r>
      <w:r w:rsidR="00CF57ED" w:rsidRPr="000F1805">
        <w:rPr>
          <w:rFonts w:cs="Times New Roman"/>
          <w:lang w:eastAsia="en-AU"/>
        </w:rPr>
        <w:t xml:space="preserve">sebagaimana </w:t>
      </w:r>
      <w:r w:rsidR="00D93FC9" w:rsidRPr="000F1805">
        <w:rPr>
          <w:rFonts w:cs="Times New Roman"/>
          <w:lang w:eastAsia="en-AU"/>
        </w:rPr>
        <w:t>diat</w:t>
      </w:r>
      <w:r w:rsidR="00CB1F12" w:rsidRPr="000F1805">
        <w:rPr>
          <w:rFonts w:cs="Times New Roman"/>
          <w:lang w:eastAsia="en-AU"/>
        </w:rPr>
        <w:t>ur pada Undang</w:t>
      </w:r>
      <w:r w:rsidR="001D4CAD">
        <w:rPr>
          <w:rFonts w:cs="Times New Roman"/>
          <w:lang w:eastAsia="en-AU"/>
        </w:rPr>
        <w:t>-</w:t>
      </w:r>
      <w:r w:rsidR="00CB1F12" w:rsidRPr="000F1805">
        <w:rPr>
          <w:rFonts w:cs="Times New Roman"/>
          <w:lang w:eastAsia="en-AU"/>
        </w:rPr>
        <w:t xml:space="preserve">Undang Nomor 40 </w:t>
      </w:r>
      <w:r w:rsidR="001D4CAD">
        <w:rPr>
          <w:rFonts w:cs="Times New Roman"/>
          <w:lang w:eastAsia="en-AU"/>
        </w:rPr>
        <w:t>T</w:t>
      </w:r>
      <w:r w:rsidR="00D93FC9" w:rsidRPr="000F1805">
        <w:rPr>
          <w:rFonts w:cs="Times New Roman"/>
          <w:lang w:eastAsia="en-AU"/>
        </w:rPr>
        <w:t xml:space="preserve">ahun 2007 </w:t>
      </w:r>
      <w:r w:rsidR="00C821FD" w:rsidRPr="000F1805">
        <w:rPr>
          <w:rFonts w:cs="Times New Roman"/>
          <w:lang w:eastAsia="en-AU"/>
        </w:rPr>
        <w:t>tentang</w:t>
      </w:r>
      <w:r w:rsidR="00D93FC9" w:rsidRPr="000F1805">
        <w:rPr>
          <w:rFonts w:cs="Times New Roman"/>
          <w:lang w:eastAsia="en-AU"/>
        </w:rPr>
        <w:t xml:space="preserve"> Perseroan Terbatas.</w:t>
      </w:r>
      <w:r w:rsidR="00E33546" w:rsidRPr="000F1805">
        <w:rPr>
          <w:rFonts w:cs="Times New Roman"/>
          <w:lang w:eastAsia="en-AU"/>
        </w:rPr>
        <w:t xml:space="preserve"> </w:t>
      </w:r>
      <w:r w:rsidR="00605817" w:rsidRPr="000F1805">
        <w:rPr>
          <w:rFonts w:cs="Times New Roman"/>
          <w:lang w:eastAsia="en-AU"/>
        </w:rPr>
        <w:t>Adapun mek</w:t>
      </w:r>
      <w:r w:rsidR="006D6E20" w:rsidRPr="000F1805">
        <w:rPr>
          <w:rFonts w:cs="Times New Roman"/>
          <w:lang w:eastAsia="en-AU"/>
        </w:rPr>
        <w:t>anisme pemeriksaan</w:t>
      </w:r>
      <w:r w:rsidR="00605817" w:rsidRPr="000F1805">
        <w:rPr>
          <w:rFonts w:cs="Times New Roman"/>
          <w:lang w:eastAsia="en-AU"/>
        </w:rPr>
        <w:t xml:space="preserve"> pengelolaan keuangan Persero telah diat</w:t>
      </w:r>
      <w:r w:rsidR="006D6E20" w:rsidRPr="000F1805">
        <w:rPr>
          <w:rFonts w:cs="Times New Roman"/>
          <w:lang w:eastAsia="en-AU"/>
        </w:rPr>
        <w:t>ur pada Pasal 68 Unda</w:t>
      </w:r>
      <w:r w:rsidR="006D6E20" w:rsidRPr="003C4D9A">
        <w:rPr>
          <w:rFonts w:cs="Times New Roman"/>
          <w:color w:val="000000" w:themeColor="text1"/>
          <w:lang w:eastAsia="en-AU"/>
        </w:rPr>
        <w:t>ng</w:t>
      </w:r>
      <w:r w:rsidR="001D4CAD">
        <w:rPr>
          <w:rFonts w:cs="Times New Roman"/>
          <w:color w:val="000000" w:themeColor="text1"/>
          <w:lang w:eastAsia="en-AU"/>
        </w:rPr>
        <w:t>-</w:t>
      </w:r>
      <w:r w:rsidR="006D6E20" w:rsidRPr="003C4D9A">
        <w:rPr>
          <w:rFonts w:cs="Times New Roman"/>
          <w:color w:val="000000" w:themeColor="text1"/>
          <w:lang w:eastAsia="en-AU"/>
        </w:rPr>
        <w:t>Undang Nomor 40</w:t>
      </w:r>
      <w:r w:rsidR="00575E33" w:rsidRPr="003C4D9A">
        <w:rPr>
          <w:rFonts w:cs="Times New Roman"/>
          <w:color w:val="000000" w:themeColor="text1"/>
          <w:lang w:eastAsia="en-AU"/>
        </w:rPr>
        <w:t xml:space="preserve"> </w:t>
      </w:r>
      <w:r w:rsidR="001D4CAD">
        <w:rPr>
          <w:rFonts w:cs="Times New Roman"/>
          <w:color w:val="000000" w:themeColor="text1"/>
          <w:lang w:eastAsia="en-AU"/>
        </w:rPr>
        <w:t>T</w:t>
      </w:r>
      <w:r w:rsidR="00575E33" w:rsidRPr="003C4D9A">
        <w:rPr>
          <w:rFonts w:cs="Times New Roman"/>
          <w:color w:val="000000" w:themeColor="text1"/>
          <w:lang w:eastAsia="en-AU"/>
        </w:rPr>
        <w:t xml:space="preserve">ahun </w:t>
      </w:r>
      <w:r w:rsidR="00575E33" w:rsidRPr="003C4D9A">
        <w:rPr>
          <w:rFonts w:cs="Times New Roman"/>
          <w:color w:val="000000" w:themeColor="text1"/>
          <w:lang w:eastAsia="en-AU"/>
        </w:rPr>
        <w:lastRenderedPageBreak/>
        <w:t>2007</w:t>
      </w:r>
      <w:r w:rsidR="006D6E20" w:rsidRPr="003C4D9A">
        <w:rPr>
          <w:rFonts w:cs="Times New Roman"/>
          <w:color w:val="000000" w:themeColor="text1"/>
          <w:lang w:eastAsia="en-AU"/>
        </w:rPr>
        <w:t xml:space="preserve"> yang dilaksanakan oleh akuntan publik</w:t>
      </w:r>
      <w:r w:rsidR="00794CBF" w:rsidRPr="003C4D9A">
        <w:rPr>
          <w:rFonts w:cs="Times New Roman"/>
          <w:color w:val="000000" w:themeColor="text1"/>
          <w:lang w:eastAsia="en-AU"/>
        </w:rPr>
        <w:t>. Selanjutnya sesuai Pasal 69 Undang</w:t>
      </w:r>
      <w:r w:rsidR="001D4CAD">
        <w:rPr>
          <w:rFonts w:cs="Times New Roman"/>
          <w:color w:val="000000" w:themeColor="text1"/>
          <w:lang w:eastAsia="en-AU"/>
        </w:rPr>
        <w:t>-</w:t>
      </w:r>
      <w:r w:rsidR="00794CBF" w:rsidRPr="003C4D9A">
        <w:rPr>
          <w:rFonts w:cs="Times New Roman"/>
          <w:color w:val="000000" w:themeColor="text1"/>
          <w:lang w:eastAsia="en-AU"/>
        </w:rPr>
        <w:t xml:space="preserve">Undang Nomor 40 </w:t>
      </w:r>
      <w:r w:rsidR="001D4CAD">
        <w:rPr>
          <w:rFonts w:cs="Times New Roman"/>
          <w:color w:val="000000" w:themeColor="text1"/>
          <w:lang w:eastAsia="en-AU"/>
        </w:rPr>
        <w:t>T</w:t>
      </w:r>
      <w:r w:rsidR="009D17DE" w:rsidRPr="003C4D9A">
        <w:rPr>
          <w:rFonts w:cs="Times New Roman"/>
          <w:color w:val="000000" w:themeColor="text1"/>
          <w:lang w:eastAsia="en-AU"/>
        </w:rPr>
        <w:t xml:space="preserve">ahun 2007 </w:t>
      </w:r>
      <w:r w:rsidR="00794CBF" w:rsidRPr="003C4D9A">
        <w:rPr>
          <w:rFonts w:cs="Times New Roman"/>
          <w:color w:val="000000" w:themeColor="text1"/>
          <w:lang w:eastAsia="en-AU"/>
        </w:rPr>
        <w:t>menyebutkan bahwa persetujuan dan pengesahan laporan keuangan serta laporan tugas pengawasan Dewan Komisaris dilakukan oleh RUPS.</w:t>
      </w:r>
      <w:r w:rsidR="008B3145" w:rsidRPr="003C4D9A">
        <w:rPr>
          <w:rFonts w:cs="Times New Roman"/>
          <w:color w:val="000000" w:themeColor="text1"/>
          <w:lang w:eastAsia="en-AU"/>
        </w:rPr>
        <w:t xml:space="preserve"> </w:t>
      </w:r>
    </w:p>
    <w:p w14:paraId="192D32B4" w14:textId="5577D23C" w:rsidR="00D63357" w:rsidRPr="003C4D9A" w:rsidRDefault="00D63357" w:rsidP="00455008">
      <w:pPr>
        <w:spacing w:line="360" w:lineRule="auto"/>
        <w:rPr>
          <w:rFonts w:cs="Times New Roman"/>
          <w:color w:val="000000" w:themeColor="text1"/>
          <w:lang w:eastAsia="en-AU"/>
        </w:rPr>
      </w:pPr>
      <w:r w:rsidRPr="003C4D9A">
        <w:rPr>
          <w:rFonts w:cs="Times New Roman"/>
          <w:color w:val="000000" w:themeColor="text1"/>
          <w:lang w:eastAsia="en-AU"/>
        </w:rPr>
        <w:t xml:space="preserve">Perjalanan BUMN dalam ketatanegaraan tidak begitu mulus karena masih saja terdapat banyak tantangan dan dinamika tersendiri diantaranya problem </w:t>
      </w:r>
      <w:r w:rsidR="009645A3" w:rsidRPr="003C4D9A">
        <w:rPr>
          <w:rFonts w:cs="Times New Roman"/>
          <w:color w:val="000000" w:themeColor="text1"/>
          <w:lang w:eastAsia="en-AU"/>
        </w:rPr>
        <w:t>mengenai kepemilikan saham atau kekayaan BUMN. Hal ini, disebabkan karena terdapat perbedaan pengaturan dalam Undang-Undang BUMN yang mendefenisikan BUMN sebagai bada</w:t>
      </w:r>
      <w:r w:rsidR="002B4D05" w:rsidRPr="003C4D9A">
        <w:rPr>
          <w:rFonts w:cs="Times New Roman"/>
          <w:color w:val="000000" w:themeColor="text1"/>
          <w:lang w:eastAsia="en-AU"/>
        </w:rPr>
        <w:t>n</w:t>
      </w:r>
      <w:r w:rsidR="009645A3" w:rsidRPr="003C4D9A">
        <w:rPr>
          <w:rFonts w:cs="Times New Roman"/>
          <w:color w:val="000000" w:themeColor="text1"/>
          <w:lang w:eastAsia="en-AU"/>
        </w:rPr>
        <w:t xml:space="preserve"> usaha yang seluruh atau sebagian besar (</w:t>
      </w:r>
      <w:r w:rsidR="00E36BA6" w:rsidRPr="003C4D9A">
        <w:rPr>
          <w:rFonts w:cs="Times New Roman"/>
          <w:color w:val="000000" w:themeColor="text1"/>
          <w:lang w:eastAsia="en-AU"/>
        </w:rPr>
        <w:t xml:space="preserve">51%) </w:t>
      </w:r>
      <w:r w:rsidR="006646A4" w:rsidRPr="003C4D9A">
        <w:rPr>
          <w:rFonts w:cs="Times New Roman"/>
          <w:color w:val="000000" w:themeColor="text1"/>
          <w:lang w:eastAsia="en-AU"/>
        </w:rPr>
        <w:t xml:space="preserve">modalnya dimiliki oleh negara </w:t>
      </w:r>
      <w:r w:rsidR="00443702" w:rsidRPr="003C4D9A">
        <w:rPr>
          <w:rFonts w:cs="Times New Roman"/>
          <w:color w:val="000000" w:themeColor="text1"/>
          <w:lang w:eastAsia="en-AU"/>
        </w:rPr>
        <w:t>melalui perny</w:t>
      </w:r>
      <w:r w:rsidR="00B10E8B">
        <w:rPr>
          <w:rFonts w:cs="Times New Roman"/>
          <w:color w:val="000000" w:themeColor="text1"/>
          <w:lang w:eastAsia="en-AU"/>
        </w:rPr>
        <w:t>er</w:t>
      </w:r>
      <w:r w:rsidR="00443702" w:rsidRPr="003C4D9A">
        <w:rPr>
          <w:rFonts w:cs="Times New Roman"/>
          <w:color w:val="000000" w:themeColor="text1"/>
          <w:lang w:eastAsia="en-AU"/>
        </w:rPr>
        <w:t xml:space="preserve">taan secara langsung yang berasal dari kekayaan negara yang dipisahkan. Akan tetapi, disisi lain </w:t>
      </w:r>
      <w:r w:rsidR="00744CC8">
        <w:rPr>
          <w:rFonts w:cs="Times New Roman"/>
          <w:color w:val="000000" w:themeColor="text1"/>
          <w:lang w:eastAsia="en-AU"/>
        </w:rPr>
        <w:t>U</w:t>
      </w:r>
      <w:r w:rsidR="00443702" w:rsidRPr="003C4D9A">
        <w:rPr>
          <w:rFonts w:cs="Times New Roman"/>
          <w:color w:val="000000" w:themeColor="text1"/>
          <w:lang w:eastAsia="en-AU"/>
        </w:rPr>
        <w:t>ndang-</w:t>
      </w:r>
      <w:r w:rsidR="00744CC8">
        <w:rPr>
          <w:rFonts w:cs="Times New Roman"/>
          <w:color w:val="000000" w:themeColor="text1"/>
          <w:lang w:eastAsia="en-AU"/>
        </w:rPr>
        <w:t>U</w:t>
      </w:r>
      <w:r w:rsidR="00443702" w:rsidRPr="003C4D9A">
        <w:rPr>
          <w:rFonts w:cs="Times New Roman"/>
          <w:color w:val="000000" w:themeColor="text1"/>
          <w:lang w:eastAsia="en-AU"/>
        </w:rPr>
        <w:t xml:space="preserve">ndang </w:t>
      </w:r>
      <w:r w:rsidR="00744CC8">
        <w:rPr>
          <w:rFonts w:cs="Times New Roman"/>
          <w:color w:val="000000" w:themeColor="text1"/>
          <w:lang w:eastAsia="en-AU"/>
        </w:rPr>
        <w:t>N</w:t>
      </w:r>
      <w:r w:rsidR="00443702" w:rsidRPr="003C4D9A">
        <w:rPr>
          <w:rFonts w:cs="Times New Roman"/>
          <w:color w:val="000000" w:themeColor="text1"/>
          <w:lang w:eastAsia="en-AU"/>
        </w:rPr>
        <w:t xml:space="preserve">omor 17 Tahun 2003 tentang </w:t>
      </w:r>
      <w:r w:rsidR="00744CC8">
        <w:rPr>
          <w:rFonts w:cs="Times New Roman"/>
          <w:color w:val="000000" w:themeColor="text1"/>
          <w:lang w:eastAsia="en-AU"/>
        </w:rPr>
        <w:t>K</w:t>
      </w:r>
      <w:r w:rsidR="00443702" w:rsidRPr="003C4D9A">
        <w:rPr>
          <w:rFonts w:cs="Times New Roman"/>
          <w:color w:val="000000" w:themeColor="text1"/>
          <w:lang w:eastAsia="en-AU"/>
        </w:rPr>
        <w:t xml:space="preserve">euangan </w:t>
      </w:r>
      <w:r w:rsidR="00744CC8">
        <w:rPr>
          <w:rFonts w:cs="Times New Roman"/>
          <w:color w:val="000000" w:themeColor="text1"/>
          <w:lang w:eastAsia="en-AU"/>
        </w:rPr>
        <w:t>N</w:t>
      </w:r>
      <w:r w:rsidR="00443702" w:rsidRPr="003C4D9A">
        <w:rPr>
          <w:rFonts w:cs="Times New Roman"/>
          <w:color w:val="000000" w:themeColor="text1"/>
          <w:lang w:eastAsia="en-AU"/>
        </w:rPr>
        <w:t xml:space="preserve">egara </w:t>
      </w:r>
      <w:r w:rsidR="008D4F27" w:rsidRPr="003C4D9A">
        <w:rPr>
          <w:rFonts w:cs="Times New Roman"/>
          <w:color w:val="000000" w:themeColor="text1"/>
          <w:lang w:eastAsia="en-AU"/>
        </w:rPr>
        <w:t xml:space="preserve">menggolongkan kekayaan yang terpisah dan/atau tidak terpisahkan pada perusahaan </w:t>
      </w:r>
      <w:r w:rsidR="0036458F" w:rsidRPr="003C4D9A">
        <w:rPr>
          <w:rFonts w:cs="Times New Roman"/>
          <w:color w:val="000000" w:themeColor="text1"/>
          <w:lang w:eastAsia="en-AU"/>
        </w:rPr>
        <w:t xml:space="preserve">negara/daerah termasuk dalam ruang lingkup keuangan negara. Sehingga </w:t>
      </w:r>
      <w:r w:rsidR="00F0779B">
        <w:rPr>
          <w:rFonts w:cs="Times New Roman"/>
          <w:color w:val="000000" w:themeColor="text1"/>
          <w:lang w:eastAsia="en-AU"/>
        </w:rPr>
        <w:t>kondisi demikian</w:t>
      </w:r>
      <w:r w:rsidR="0036458F" w:rsidRPr="003C4D9A">
        <w:rPr>
          <w:rFonts w:cs="Times New Roman"/>
          <w:color w:val="000000" w:themeColor="text1"/>
          <w:lang w:eastAsia="en-AU"/>
        </w:rPr>
        <w:t xml:space="preserve"> menjadi dil</w:t>
      </w:r>
      <w:r w:rsidR="00744CC8">
        <w:rPr>
          <w:rFonts w:cs="Times New Roman"/>
          <w:color w:val="000000" w:themeColor="text1"/>
          <w:lang w:eastAsia="en-AU"/>
        </w:rPr>
        <w:t>e</w:t>
      </w:r>
      <w:r w:rsidR="0036458F" w:rsidRPr="003C4D9A">
        <w:rPr>
          <w:rFonts w:cs="Times New Roman"/>
          <w:color w:val="000000" w:themeColor="text1"/>
          <w:lang w:eastAsia="en-AU"/>
        </w:rPr>
        <w:t xml:space="preserve">ma tersendiri bagi pengurus BUMN dalam mengelola saham BUMN maupun </w:t>
      </w:r>
      <w:r w:rsidR="00E93359">
        <w:rPr>
          <w:rFonts w:cs="Times New Roman"/>
          <w:color w:val="000000" w:themeColor="text1"/>
          <w:lang w:eastAsia="en-AU"/>
        </w:rPr>
        <w:t>B</w:t>
      </w:r>
      <w:r w:rsidR="00DE2B8C">
        <w:rPr>
          <w:rFonts w:cs="Times New Roman"/>
          <w:color w:val="000000" w:themeColor="text1"/>
          <w:lang w:eastAsia="en-AU"/>
        </w:rPr>
        <w:t xml:space="preserve">adan </w:t>
      </w:r>
      <w:r w:rsidR="00E93359">
        <w:rPr>
          <w:rFonts w:cs="Times New Roman"/>
          <w:color w:val="000000" w:themeColor="text1"/>
          <w:lang w:eastAsia="en-AU"/>
        </w:rPr>
        <w:t>P</w:t>
      </w:r>
      <w:r w:rsidR="00DE2B8C">
        <w:rPr>
          <w:rFonts w:cs="Times New Roman"/>
          <w:color w:val="000000" w:themeColor="text1"/>
          <w:lang w:eastAsia="en-AU"/>
        </w:rPr>
        <w:t xml:space="preserve">emeriksa </w:t>
      </w:r>
      <w:r w:rsidR="00E93359">
        <w:rPr>
          <w:rFonts w:cs="Times New Roman"/>
          <w:color w:val="000000" w:themeColor="text1"/>
          <w:lang w:eastAsia="en-AU"/>
        </w:rPr>
        <w:t>K</w:t>
      </w:r>
      <w:r w:rsidR="00DE2B8C">
        <w:rPr>
          <w:rFonts w:cs="Times New Roman"/>
          <w:color w:val="000000" w:themeColor="text1"/>
          <w:lang w:eastAsia="en-AU"/>
        </w:rPr>
        <w:t>euangan</w:t>
      </w:r>
      <w:r w:rsidR="0036458F" w:rsidRPr="003C4D9A">
        <w:rPr>
          <w:rFonts w:cs="Times New Roman"/>
          <w:color w:val="000000" w:themeColor="text1"/>
          <w:lang w:eastAsia="en-AU"/>
        </w:rPr>
        <w:t xml:space="preserve"> yang merupakan lembaga yang diberikan kewenangan konstitusional untuk mengaudit setiap lembaga atau badan-badan lain yang menggunakan keuangan negara. </w:t>
      </w:r>
    </w:p>
    <w:p w14:paraId="68BF1A0E" w14:textId="72AC5CA8" w:rsidR="00846433" w:rsidRPr="003C4D9A" w:rsidRDefault="00B0707F" w:rsidP="00455008">
      <w:pPr>
        <w:spacing w:line="360" w:lineRule="auto"/>
        <w:rPr>
          <w:rFonts w:cs="Times New Roman"/>
          <w:color w:val="000000" w:themeColor="text1"/>
          <w:lang w:eastAsia="en-AU"/>
        </w:rPr>
      </w:pPr>
      <w:r w:rsidRPr="003C4D9A">
        <w:rPr>
          <w:rFonts w:cs="Times New Roman"/>
          <w:color w:val="000000" w:themeColor="text1"/>
          <w:lang w:eastAsia="en-AU"/>
        </w:rPr>
        <w:t>Sebelum</w:t>
      </w:r>
      <w:r w:rsidR="00846433" w:rsidRPr="00846433">
        <w:rPr>
          <w:rFonts w:cs="Times New Roman"/>
          <w:color w:val="000000" w:themeColor="text1"/>
          <w:lang w:eastAsia="en-AU"/>
        </w:rPr>
        <w:t xml:space="preserve"> </w:t>
      </w:r>
      <w:r w:rsidR="00846433" w:rsidRPr="00767C4B">
        <w:rPr>
          <w:rFonts w:cs="Times New Roman"/>
          <w:color w:val="000000" w:themeColor="text1"/>
          <w:lang w:eastAsia="en-AU"/>
        </w:rPr>
        <w:t>pemerintah melak</w:t>
      </w:r>
      <w:r w:rsidR="00846433">
        <w:rPr>
          <w:rFonts w:cs="Times New Roman"/>
          <w:color w:val="000000" w:themeColor="text1"/>
          <w:lang w:eastAsia="en-AU"/>
        </w:rPr>
        <w:t>ukan</w:t>
      </w:r>
      <w:r w:rsidR="00846433" w:rsidRPr="00767C4B">
        <w:rPr>
          <w:rFonts w:cs="Times New Roman"/>
          <w:color w:val="000000" w:themeColor="text1"/>
          <w:lang w:eastAsia="en-AU"/>
        </w:rPr>
        <w:t xml:space="preserve"> pem</w:t>
      </w:r>
      <w:r w:rsidR="00846433">
        <w:rPr>
          <w:rFonts w:cs="Times New Roman"/>
          <w:color w:val="000000" w:themeColor="text1"/>
          <w:lang w:eastAsia="en-AU"/>
        </w:rPr>
        <w:t>isahan</w:t>
      </w:r>
      <w:r w:rsidR="00846433" w:rsidRPr="00767C4B">
        <w:rPr>
          <w:rFonts w:cs="Times New Roman"/>
          <w:color w:val="000000" w:themeColor="text1"/>
          <w:lang w:eastAsia="en-AU"/>
        </w:rPr>
        <w:t xml:space="preserve"> kekayaan neg</w:t>
      </w:r>
      <w:r w:rsidR="00846433">
        <w:rPr>
          <w:rFonts w:cs="Times New Roman"/>
          <w:color w:val="000000" w:themeColor="text1"/>
          <w:lang w:eastAsia="en-AU"/>
        </w:rPr>
        <w:t>a</w:t>
      </w:r>
      <w:r w:rsidR="00846433" w:rsidRPr="00767C4B">
        <w:rPr>
          <w:rFonts w:cs="Times New Roman"/>
          <w:color w:val="000000" w:themeColor="text1"/>
          <w:lang w:eastAsia="en-AU"/>
        </w:rPr>
        <w:t>r</w:t>
      </w:r>
      <w:r w:rsidR="00846433">
        <w:rPr>
          <w:rFonts w:cs="Times New Roman"/>
          <w:color w:val="000000" w:themeColor="text1"/>
          <w:lang w:eastAsia="en-AU"/>
        </w:rPr>
        <w:t>a</w:t>
      </w:r>
      <w:r w:rsidR="00846433" w:rsidRPr="00767C4B">
        <w:rPr>
          <w:rFonts w:cs="Times New Roman"/>
          <w:color w:val="000000" w:themeColor="text1"/>
          <w:lang w:eastAsia="en-AU"/>
        </w:rPr>
        <w:t xml:space="preserve"> </w:t>
      </w:r>
      <w:r w:rsidR="00846433">
        <w:rPr>
          <w:rFonts w:cs="Times New Roman"/>
          <w:color w:val="000000" w:themeColor="text1"/>
          <w:lang w:eastAsia="en-AU"/>
        </w:rPr>
        <w:t xml:space="preserve">sebagai penyertaaan modal </w:t>
      </w:r>
      <w:r w:rsidR="00846433" w:rsidRPr="00767C4B">
        <w:rPr>
          <w:rFonts w:cs="Times New Roman"/>
          <w:color w:val="000000" w:themeColor="text1"/>
          <w:lang w:eastAsia="en-AU"/>
        </w:rPr>
        <w:t xml:space="preserve">BUMN, uang </w:t>
      </w:r>
      <w:r w:rsidR="00846433">
        <w:rPr>
          <w:rFonts w:cs="Times New Roman"/>
          <w:color w:val="000000" w:themeColor="text1"/>
          <w:lang w:eastAsia="en-AU"/>
        </w:rPr>
        <w:t xml:space="preserve">tersebut adalah </w:t>
      </w:r>
      <w:r w:rsidR="00846433" w:rsidRPr="00767C4B">
        <w:rPr>
          <w:rFonts w:cs="Times New Roman"/>
          <w:color w:val="000000" w:themeColor="text1"/>
          <w:lang w:eastAsia="en-AU"/>
        </w:rPr>
        <w:t>uang publik,</w:t>
      </w:r>
      <w:r w:rsidR="00846433">
        <w:rPr>
          <w:rFonts w:cs="Times New Roman"/>
          <w:color w:val="000000" w:themeColor="text1"/>
          <w:lang w:eastAsia="en-AU"/>
        </w:rPr>
        <w:t xml:space="preserve"> oleh</w:t>
      </w:r>
      <w:r w:rsidR="00846433" w:rsidRPr="00767C4B">
        <w:rPr>
          <w:rFonts w:cs="Times New Roman"/>
          <w:color w:val="000000" w:themeColor="text1"/>
          <w:lang w:eastAsia="en-AU"/>
        </w:rPr>
        <w:t xml:space="preserve"> sebab saat sebelum pe</w:t>
      </w:r>
      <w:r w:rsidR="00846433">
        <w:rPr>
          <w:rFonts w:cs="Times New Roman"/>
          <w:color w:val="000000" w:themeColor="text1"/>
          <w:lang w:eastAsia="en-AU"/>
        </w:rPr>
        <w:t>nyertaan</w:t>
      </w:r>
      <w:r w:rsidR="00846433" w:rsidRPr="00767C4B">
        <w:rPr>
          <w:rFonts w:cs="Times New Roman"/>
          <w:color w:val="000000" w:themeColor="text1"/>
          <w:lang w:eastAsia="en-AU"/>
        </w:rPr>
        <w:t xml:space="preserve"> modal terja</w:t>
      </w:r>
      <w:r w:rsidR="00846433">
        <w:rPr>
          <w:rFonts w:cs="Times New Roman"/>
          <w:color w:val="000000" w:themeColor="text1"/>
          <w:lang w:eastAsia="en-AU"/>
        </w:rPr>
        <w:t>di</w:t>
      </w:r>
      <w:r w:rsidR="00846433" w:rsidRPr="00767C4B">
        <w:rPr>
          <w:rFonts w:cs="Times New Roman"/>
          <w:color w:val="000000" w:themeColor="text1"/>
          <w:lang w:eastAsia="en-AU"/>
        </w:rPr>
        <w:t>, neg</w:t>
      </w:r>
      <w:r w:rsidR="00846433">
        <w:rPr>
          <w:rFonts w:cs="Times New Roman"/>
          <w:color w:val="000000" w:themeColor="text1"/>
          <w:lang w:eastAsia="en-AU"/>
        </w:rPr>
        <w:t>ara</w:t>
      </w:r>
      <w:r w:rsidR="00846433" w:rsidRPr="00767C4B">
        <w:rPr>
          <w:rFonts w:cs="Times New Roman"/>
          <w:color w:val="000000" w:themeColor="text1"/>
          <w:lang w:eastAsia="en-AU"/>
        </w:rPr>
        <w:t xml:space="preserve"> </w:t>
      </w:r>
      <w:r w:rsidR="00846433">
        <w:rPr>
          <w:rFonts w:cs="Times New Roman"/>
          <w:color w:val="000000" w:themeColor="text1"/>
          <w:lang w:eastAsia="en-AU"/>
        </w:rPr>
        <w:t xml:space="preserve">berstatus sebagai </w:t>
      </w:r>
      <w:r w:rsidR="00846433" w:rsidRPr="00F921F5">
        <w:rPr>
          <w:rFonts w:cs="Times New Roman"/>
          <w:color w:val="000000" w:themeColor="text1"/>
          <w:lang w:eastAsia="en-AU"/>
        </w:rPr>
        <w:t>badan hukum publik yang tunduk dengan hukum publik. Tetapi se</w:t>
      </w:r>
      <w:r w:rsidR="00846433">
        <w:rPr>
          <w:rFonts w:cs="Times New Roman"/>
          <w:color w:val="000000" w:themeColor="text1"/>
          <w:lang w:eastAsia="en-AU"/>
        </w:rPr>
        <w:t>telah</w:t>
      </w:r>
      <w:r w:rsidR="00846433" w:rsidRPr="00F921F5">
        <w:rPr>
          <w:rFonts w:cs="Times New Roman"/>
          <w:color w:val="000000" w:themeColor="text1"/>
          <w:lang w:eastAsia="en-AU"/>
        </w:rPr>
        <w:t xml:space="preserve"> BUMN berdiri, peran negara selaku badan hukum publik </w:t>
      </w:r>
      <w:r w:rsidR="00846433" w:rsidRPr="003C4D9A">
        <w:rPr>
          <w:rFonts w:cs="Times New Roman"/>
          <w:color w:val="000000" w:themeColor="text1"/>
          <w:lang w:eastAsia="en-AU"/>
        </w:rPr>
        <w:t>seketika bertransformasi menjadi badan hukum privat, yaitu melakukan pendirian badan hukum BUMN, sehingga terjadilah transformasi dari uang publik menjadi uang privat. Kedudukan negara terhadap BUMN adalah sebagai pendiri BUMN. Di samping itu negara juga sebagai penyerta modal (pemegang saham). Selaku penyerta modal memiliki hak untuk mengendalikan BUMN melalui keputusan-keputusannya (keputusan RUPS). Tanggung jawab negara terbatas kepada besarnya modal yang dimasukkan. Apabila BUMN menderita kerugian yang melebihi modalnya maka negara tidak ikut bertanggung jawab untuk menanggung kerugian tersebut.</w:t>
      </w:r>
    </w:p>
    <w:p w14:paraId="18E66807" w14:textId="415C7EF1" w:rsidR="0045576A" w:rsidRPr="003C4D9A" w:rsidRDefault="00B0707F" w:rsidP="00455008">
      <w:pPr>
        <w:spacing w:line="360" w:lineRule="auto"/>
        <w:rPr>
          <w:rFonts w:cs="Times New Roman"/>
          <w:color w:val="000000" w:themeColor="text1"/>
          <w:lang w:eastAsia="en-AU"/>
        </w:rPr>
      </w:pPr>
      <w:r w:rsidRPr="003C4D9A">
        <w:rPr>
          <w:rFonts w:cs="Times New Roman"/>
          <w:color w:val="000000" w:themeColor="text1"/>
          <w:lang w:eastAsia="en-AU"/>
        </w:rPr>
        <w:lastRenderedPageBreak/>
        <w:t xml:space="preserve"> </w:t>
      </w:r>
      <w:r w:rsidR="00A2279C" w:rsidRPr="003C4D9A">
        <w:rPr>
          <w:rFonts w:cs="Times New Roman"/>
          <w:color w:val="000000" w:themeColor="text1"/>
          <w:lang w:eastAsia="en-AU"/>
        </w:rPr>
        <w:t xml:space="preserve">Keberadaan BUMN bukan termasuk lembaga negara atau lembaga pemerintah, karena BUMN tidak berada pada struktur organisasi negara maupun pemerintah, dan seperti telah disebutkan di atas bahwa BUMN adalah perusahaan yang statusnya sebagai badan hukum perdata. Dengan statusnya tersebut harta kekayaan BUMN bukan merupakan kekayaan </w:t>
      </w:r>
      <w:r w:rsidR="00761E83">
        <w:rPr>
          <w:rFonts w:cs="Times New Roman"/>
          <w:color w:val="000000" w:themeColor="text1"/>
          <w:lang w:eastAsia="en-AU"/>
        </w:rPr>
        <w:t>n</w:t>
      </w:r>
      <w:r w:rsidR="00A2279C" w:rsidRPr="003C4D9A">
        <w:rPr>
          <w:rFonts w:cs="Times New Roman"/>
          <w:color w:val="000000" w:themeColor="text1"/>
          <w:lang w:eastAsia="en-AU"/>
        </w:rPr>
        <w:t>egara.</w:t>
      </w:r>
      <w:r w:rsidR="00D97553">
        <w:rPr>
          <w:rFonts w:cs="Times New Roman"/>
          <w:color w:val="000000" w:themeColor="text1"/>
          <w:lang w:eastAsia="en-AU"/>
        </w:rPr>
        <w:t xml:space="preserve"> </w:t>
      </w:r>
      <w:r w:rsidR="007B6689" w:rsidRPr="003C4D9A">
        <w:rPr>
          <w:rFonts w:cs="Times New Roman"/>
          <w:color w:val="000000" w:themeColor="text1"/>
          <w:lang w:eastAsia="en-AU"/>
        </w:rPr>
        <w:t>P</w:t>
      </w:r>
      <w:r w:rsidR="00E33546" w:rsidRPr="003C4D9A">
        <w:rPr>
          <w:rFonts w:cs="Times New Roman"/>
          <w:color w:val="000000" w:themeColor="text1"/>
          <w:lang w:eastAsia="en-AU"/>
        </w:rPr>
        <w:t>raktik</w:t>
      </w:r>
      <w:r w:rsidR="007B6689" w:rsidRPr="003C4D9A">
        <w:rPr>
          <w:rFonts w:cs="Times New Roman"/>
          <w:color w:val="000000" w:themeColor="text1"/>
          <w:lang w:eastAsia="en-AU"/>
        </w:rPr>
        <w:t xml:space="preserve"> yang dilakukan dalam </w:t>
      </w:r>
      <w:r w:rsidR="004933D3" w:rsidRPr="003C4D9A">
        <w:rPr>
          <w:rFonts w:cs="Times New Roman"/>
          <w:color w:val="000000" w:themeColor="text1"/>
          <w:lang w:eastAsia="en-AU"/>
        </w:rPr>
        <w:t>pemeriksaan keuangan Persero</w:t>
      </w:r>
      <w:r w:rsidR="00562CD5" w:rsidRPr="003C4D9A">
        <w:rPr>
          <w:rFonts w:cs="Times New Roman"/>
          <w:color w:val="000000" w:themeColor="text1"/>
          <w:lang w:eastAsia="en-AU"/>
        </w:rPr>
        <w:t xml:space="preserve"> (BUMN)</w:t>
      </w:r>
      <w:r w:rsidR="00794CBF" w:rsidRPr="003C4D9A">
        <w:rPr>
          <w:rFonts w:cs="Times New Roman"/>
          <w:color w:val="000000" w:themeColor="text1"/>
          <w:lang w:eastAsia="en-AU"/>
        </w:rPr>
        <w:t>,</w:t>
      </w:r>
      <w:r w:rsidR="00A03368" w:rsidRPr="003C4D9A">
        <w:rPr>
          <w:rFonts w:cs="Times New Roman"/>
          <w:color w:val="000000" w:themeColor="text1"/>
          <w:lang w:eastAsia="en-AU"/>
        </w:rPr>
        <w:t xml:space="preserve"> </w:t>
      </w:r>
      <w:r w:rsidR="00CE0227" w:rsidRPr="003C4D9A">
        <w:rPr>
          <w:rFonts w:cs="Times New Roman"/>
          <w:color w:val="000000" w:themeColor="text1"/>
          <w:lang w:eastAsia="en-AU"/>
        </w:rPr>
        <w:t xml:space="preserve">selain </w:t>
      </w:r>
      <w:r w:rsidR="00794CBF" w:rsidRPr="003C4D9A">
        <w:rPr>
          <w:rFonts w:cs="Times New Roman"/>
          <w:color w:val="000000" w:themeColor="text1"/>
          <w:lang w:eastAsia="en-AU"/>
        </w:rPr>
        <w:t>dilakukan oleh akuntan publi</w:t>
      </w:r>
      <w:r w:rsidR="003543C6" w:rsidRPr="003C4D9A">
        <w:rPr>
          <w:rFonts w:cs="Times New Roman"/>
          <w:color w:val="000000" w:themeColor="text1"/>
          <w:lang w:eastAsia="en-AU"/>
        </w:rPr>
        <w:t>k</w:t>
      </w:r>
      <w:r w:rsidR="00A03368" w:rsidRPr="003C4D9A">
        <w:rPr>
          <w:rFonts w:cs="Times New Roman"/>
          <w:color w:val="000000" w:themeColor="text1"/>
          <w:lang w:eastAsia="en-AU"/>
        </w:rPr>
        <w:t>, pemeriksaan juga dilakukan</w:t>
      </w:r>
      <w:r w:rsidR="0073666F" w:rsidRPr="003C4D9A">
        <w:rPr>
          <w:rFonts w:cs="Times New Roman"/>
          <w:color w:val="000000" w:themeColor="text1"/>
          <w:lang w:eastAsia="en-AU"/>
        </w:rPr>
        <w:t xml:space="preserve"> oleh </w:t>
      </w:r>
      <w:r w:rsidR="00E33546" w:rsidRPr="003C4D9A">
        <w:rPr>
          <w:rFonts w:cs="Times New Roman"/>
          <w:color w:val="000000" w:themeColor="text1"/>
          <w:lang w:eastAsia="en-AU"/>
        </w:rPr>
        <w:t xml:space="preserve">BPK RI bahkan </w:t>
      </w:r>
      <w:r w:rsidR="0073666F" w:rsidRPr="003C4D9A">
        <w:rPr>
          <w:rFonts w:cs="Times New Roman"/>
          <w:color w:val="000000" w:themeColor="text1"/>
          <w:lang w:eastAsia="en-AU"/>
        </w:rPr>
        <w:t xml:space="preserve">pemeriksaan </w:t>
      </w:r>
      <w:r w:rsidR="00A03368" w:rsidRPr="003C4D9A">
        <w:rPr>
          <w:rFonts w:cs="Times New Roman"/>
          <w:color w:val="000000" w:themeColor="text1"/>
          <w:lang w:eastAsia="en-AU"/>
        </w:rPr>
        <w:t xml:space="preserve">oleh BPK RI </w:t>
      </w:r>
      <w:r w:rsidR="0073666F" w:rsidRPr="003C4D9A">
        <w:rPr>
          <w:rFonts w:cs="Times New Roman"/>
          <w:color w:val="000000" w:themeColor="text1"/>
          <w:lang w:eastAsia="en-AU"/>
        </w:rPr>
        <w:t xml:space="preserve">dilakukan </w:t>
      </w:r>
      <w:r w:rsidR="00E33546" w:rsidRPr="003C4D9A">
        <w:rPr>
          <w:rFonts w:cs="Times New Roman"/>
          <w:color w:val="000000" w:themeColor="text1"/>
          <w:lang w:eastAsia="en-AU"/>
        </w:rPr>
        <w:t xml:space="preserve">sampai kepada </w:t>
      </w:r>
      <w:r w:rsidR="00A03368" w:rsidRPr="003C4D9A">
        <w:rPr>
          <w:rFonts w:cs="Times New Roman"/>
          <w:color w:val="000000" w:themeColor="text1"/>
          <w:lang w:eastAsia="en-AU"/>
        </w:rPr>
        <w:t xml:space="preserve">tingkat </w:t>
      </w:r>
      <w:r w:rsidR="00E33546" w:rsidRPr="003C4D9A">
        <w:rPr>
          <w:rFonts w:cs="Times New Roman"/>
          <w:color w:val="000000" w:themeColor="text1"/>
          <w:lang w:eastAsia="en-AU"/>
        </w:rPr>
        <w:t>anak dan cucu perusahaan B</w:t>
      </w:r>
      <w:r w:rsidR="00264528" w:rsidRPr="003C4D9A">
        <w:rPr>
          <w:rFonts w:cs="Times New Roman"/>
          <w:color w:val="000000" w:themeColor="text1"/>
          <w:lang w:eastAsia="en-AU"/>
        </w:rPr>
        <w:t>UMN (perusahaan terafiliasi)</w:t>
      </w:r>
      <w:r w:rsidR="00A03368" w:rsidRPr="003C4D9A">
        <w:rPr>
          <w:rFonts w:cs="Times New Roman"/>
          <w:color w:val="000000" w:themeColor="text1"/>
          <w:lang w:eastAsia="en-AU"/>
        </w:rPr>
        <w:t xml:space="preserve">. </w:t>
      </w:r>
      <w:r w:rsidR="002A587F">
        <w:rPr>
          <w:rFonts w:cs="Times New Roman"/>
          <w:color w:val="000000" w:themeColor="text1"/>
          <w:lang w:eastAsia="en-AU"/>
        </w:rPr>
        <w:t>A</w:t>
      </w:r>
      <w:r w:rsidR="00794CBF" w:rsidRPr="003C4D9A">
        <w:rPr>
          <w:rFonts w:cs="Times New Roman"/>
          <w:color w:val="000000" w:themeColor="text1"/>
          <w:lang w:eastAsia="en-AU"/>
        </w:rPr>
        <w:t xml:space="preserve">pabila terjadi ketidak sesuaian </w:t>
      </w:r>
      <w:r w:rsidR="00566C8E" w:rsidRPr="003C4D9A">
        <w:rPr>
          <w:rFonts w:cs="Times New Roman"/>
          <w:color w:val="000000" w:themeColor="text1"/>
          <w:lang w:eastAsia="en-AU"/>
        </w:rPr>
        <w:t xml:space="preserve">atas suatu transaksi </w:t>
      </w:r>
      <w:r w:rsidR="00794CBF" w:rsidRPr="003C4D9A">
        <w:rPr>
          <w:rFonts w:cs="Times New Roman"/>
          <w:color w:val="000000" w:themeColor="text1"/>
          <w:lang w:eastAsia="en-AU"/>
        </w:rPr>
        <w:t>dengan ketentuan dan prosedur yang berlaku</w:t>
      </w:r>
      <w:r w:rsidR="00CF4B68" w:rsidRPr="003C4D9A">
        <w:rPr>
          <w:rFonts w:cs="Times New Roman"/>
          <w:color w:val="000000" w:themeColor="text1"/>
          <w:lang w:eastAsia="en-AU"/>
        </w:rPr>
        <w:t xml:space="preserve">, maka </w:t>
      </w:r>
      <w:r w:rsidR="00794CBF" w:rsidRPr="003C4D9A">
        <w:rPr>
          <w:rFonts w:cs="Times New Roman"/>
          <w:color w:val="000000" w:themeColor="text1"/>
          <w:lang w:eastAsia="en-AU"/>
        </w:rPr>
        <w:t xml:space="preserve">dapat berpotensi merugikan keuangan negara. </w:t>
      </w:r>
      <w:r w:rsidR="00C551FA" w:rsidRPr="003C4D9A">
        <w:rPr>
          <w:rFonts w:cs="Times New Roman"/>
          <w:color w:val="000000" w:themeColor="text1"/>
          <w:lang w:eastAsia="en-AU"/>
        </w:rPr>
        <w:t xml:space="preserve">Padahal adanya kerugian pada suatu transaksi </w:t>
      </w:r>
      <w:r w:rsidR="004933D3" w:rsidRPr="003C4D9A">
        <w:rPr>
          <w:rFonts w:cs="Times New Roman"/>
          <w:color w:val="000000" w:themeColor="text1"/>
          <w:lang w:eastAsia="en-AU"/>
        </w:rPr>
        <w:t>bisnis tidak secara otom</w:t>
      </w:r>
      <w:r w:rsidR="003543C6" w:rsidRPr="003C4D9A">
        <w:rPr>
          <w:rFonts w:cs="Times New Roman"/>
          <w:color w:val="000000" w:themeColor="text1"/>
          <w:lang w:eastAsia="en-AU"/>
        </w:rPr>
        <w:t>a</w:t>
      </w:r>
      <w:r w:rsidR="004933D3" w:rsidRPr="003C4D9A">
        <w:rPr>
          <w:rFonts w:cs="Times New Roman"/>
          <w:color w:val="000000" w:themeColor="text1"/>
          <w:lang w:eastAsia="en-AU"/>
        </w:rPr>
        <w:t xml:space="preserve">tis </w:t>
      </w:r>
      <w:r w:rsidR="00C551FA" w:rsidRPr="003C4D9A">
        <w:rPr>
          <w:rFonts w:cs="Times New Roman"/>
          <w:color w:val="000000" w:themeColor="text1"/>
          <w:lang w:eastAsia="en-AU"/>
        </w:rPr>
        <w:t>dapat dikatakan terja</w:t>
      </w:r>
      <w:r w:rsidR="00CF4B68" w:rsidRPr="003C4D9A">
        <w:rPr>
          <w:rFonts w:cs="Times New Roman"/>
          <w:color w:val="000000" w:themeColor="text1"/>
          <w:lang w:eastAsia="en-AU"/>
        </w:rPr>
        <w:t>di kerugian pada perusahaan dan</w:t>
      </w:r>
      <w:r w:rsidR="004933D3" w:rsidRPr="003C4D9A">
        <w:rPr>
          <w:rFonts w:cs="Times New Roman"/>
          <w:color w:val="000000" w:themeColor="text1"/>
          <w:lang w:eastAsia="en-AU"/>
        </w:rPr>
        <w:t xml:space="preserve"> dapat berakibat </w:t>
      </w:r>
      <w:r w:rsidR="00C551FA" w:rsidRPr="003C4D9A">
        <w:rPr>
          <w:rFonts w:cs="Times New Roman"/>
          <w:color w:val="000000" w:themeColor="text1"/>
          <w:lang w:eastAsia="en-AU"/>
        </w:rPr>
        <w:t xml:space="preserve">merugikan </w:t>
      </w:r>
      <w:r w:rsidR="004933D3" w:rsidRPr="003C4D9A">
        <w:rPr>
          <w:rFonts w:cs="Times New Roman"/>
          <w:color w:val="000000" w:themeColor="text1"/>
          <w:lang w:eastAsia="en-AU"/>
        </w:rPr>
        <w:t xml:space="preserve">keuangan </w:t>
      </w:r>
      <w:r w:rsidR="00CB2FCC" w:rsidRPr="003C4D9A">
        <w:rPr>
          <w:rFonts w:cs="Times New Roman"/>
          <w:color w:val="000000" w:themeColor="text1"/>
          <w:lang w:eastAsia="en-AU"/>
        </w:rPr>
        <w:t>negara</w:t>
      </w:r>
      <w:r w:rsidR="00DE2B8C">
        <w:rPr>
          <w:rFonts w:cs="Times New Roman"/>
          <w:color w:val="000000" w:themeColor="text1"/>
          <w:lang w:eastAsia="en-AU"/>
        </w:rPr>
        <w:t xml:space="preserve">. </w:t>
      </w:r>
      <w:r w:rsidR="002A587F">
        <w:rPr>
          <w:rFonts w:cs="Times New Roman"/>
          <w:color w:val="000000" w:themeColor="text1"/>
          <w:lang w:eastAsia="en-AU"/>
        </w:rPr>
        <w:t xml:space="preserve">Kondisi demikian </w:t>
      </w:r>
      <w:r w:rsidR="0084250C" w:rsidRPr="003C4D9A">
        <w:rPr>
          <w:rFonts w:cs="Times New Roman"/>
          <w:color w:val="000000" w:themeColor="text1"/>
        </w:rPr>
        <w:t xml:space="preserve">mengkhawatirkan </w:t>
      </w:r>
      <w:r w:rsidR="002A587F">
        <w:rPr>
          <w:rFonts w:cs="Times New Roman"/>
          <w:color w:val="000000" w:themeColor="text1"/>
        </w:rPr>
        <w:t xml:space="preserve">direksi BUMN </w:t>
      </w:r>
      <w:r w:rsidR="00D159A8" w:rsidRPr="003C4D9A">
        <w:rPr>
          <w:rFonts w:cs="Times New Roman"/>
          <w:color w:val="000000" w:themeColor="text1"/>
        </w:rPr>
        <w:t xml:space="preserve">tidak berani </w:t>
      </w:r>
      <w:r w:rsidR="00CB2FCC" w:rsidRPr="003C4D9A">
        <w:rPr>
          <w:rFonts w:cs="Times New Roman"/>
          <w:color w:val="000000" w:themeColor="text1"/>
        </w:rPr>
        <w:t xml:space="preserve">mengambil keputusan </w:t>
      </w:r>
      <w:r w:rsidR="00D159A8" w:rsidRPr="003C4D9A">
        <w:rPr>
          <w:rFonts w:cs="Times New Roman"/>
          <w:color w:val="000000" w:themeColor="text1"/>
        </w:rPr>
        <w:t xml:space="preserve">yang bersifat </w:t>
      </w:r>
      <w:r w:rsidR="00CB2FCC" w:rsidRPr="003C4D9A">
        <w:rPr>
          <w:rFonts w:cs="Times New Roman"/>
          <w:color w:val="000000" w:themeColor="text1"/>
        </w:rPr>
        <w:t xml:space="preserve">strategis </w:t>
      </w:r>
      <w:r w:rsidR="00AB1898" w:rsidRPr="003C4D9A">
        <w:rPr>
          <w:rFonts w:cs="Times New Roman"/>
          <w:color w:val="000000" w:themeColor="text1"/>
        </w:rPr>
        <w:t xml:space="preserve">dalam menjalankan bisnisnya </w:t>
      </w:r>
      <w:r w:rsidR="00BE146C" w:rsidRPr="003C4D9A">
        <w:rPr>
          <w:rFonts w:cs="Times New Roman"/>
          <w:color w:val="000000" w:themeColor="text1"/>
          <w:lang w:eastAsia="en-AU"/>
        </w:rPr>
        <w:t xml:space="preserve">yang dikarenakan apabila ada kerugian pada suatu transaksi bisnis. maka akan dianggap dapat merugikan keuangan negara dan bisa diancam dengan </w:t>
      </w:r>
      <w:r w:rsidR="006F0939">
        <w:rPr>
          <w:rFonts w:cs="Times New Roman"/>
          <w:color w:val="000000" w:themeColor="text1"/>
          <w:lang w:eastAsia="en-AU"/>
        </w:rPr>
        <w:t>u</w:t>
      </w:r>
      <w:r w:rsidR="00BE146C" w:rsidRPr="003C4D9A">
        <w:rPr>
          <w:rFonts w:cs="Times New Roman"/>
          <w:color w:val="000000" w:themeColor="text1"/>
          <w:lang w:eastAsia="en-AU"/>
        </w:rPr>
        <w:t>ndang</w:t>
      </w:r>
      <w:r w:rsidR="001B7367">
        <w:rPr>
          <w:rFonts w:cs="Times New Roman"/>
          <w:color w:val="000000" w:themeColor="text1"/>
          <w:lang w:eastAsia="en-AU"/>
        </w:rPr>
        <w:t>-</w:t>
      </w:r>
      <w:r w:rsidR="006F0939">
        <w:rPr>
          <w:rFonts w:cs="Times New Roman"/>
          <w:color w:val="000000" w:themeColor="text1"/>
          <w:lang w:eastAsia="en-AU"/>
        </w:rPr>
        <w:t>u</w:t>
      </w:r>
      <w:r w:rsidR="00BE146C" w:rsidRPr="003C4D9A">
        <w:rPr>
          <w:rFonts w:cs="Times New Roman"/>
          <w:color w:val="000000" w:themeColor="text1"/>
          <w:lang w:eastAsia="en-AU"/>
        </w:rPr>
        <w:t xml:space="preserve">ndang </w:t>
      </w:r>
      <w:r w:rsidR="006F0939">
        <w:rPr>
          <w:rFonts w:cs="Times New Roman"/>
          <w:color w:val="000000" w:themeColor="text1"/>
          <w:lang w:eastAsia="en-AU"/>
        </w:rPr>
        <w:t>t</w:t>
      </w:r>
      <w:r w:rsidR="00BE146C" w:rsidRPr="003C4D9A">
        <w:rPr>
          <w:rFonts w:cs="Times New Roman"/>
          <w:color w:val="000000" w:themeColor="text1"/>
          <w:lang w:eastAsia="en-AU"/>
        </w:rPr>
        <w:t xml:space="preserve">indak </w:t>
      </w:r>
      <w:r w:rsidR="006F0939">
        <w:rPr>
          <w:rFonts w:cs="Times New Roman"/>
          <w:color w:val="000000" w:themeColor="text1"/>
          <w:lang w:eastAsia="en-AU"/>
        </w:rPr>
        <w:t>p</w:t>
      </w:r>
      <w:r w:rsidR="00BE146C" w:rsidRPr="003C4D9A">
        <w:rPr>
          <w:rFonts w:cs="Times New Roman"/>
          <w:color w:val="000000" w:themeColor="text1"/>
          <w:lang w:eastAsia="en-AU"/>
        </w:rPr>
        <w:t xml:space="preserve">idana </w:t>
      </w:r>
      <w:r w:rsidR="006F0939">
        <w:rPr>
          <w:rFonts w:cs="Times New Roman"/>
          <w:color w:val="000000" w:themeColor="text1"/>
          <w:lang w:eastAsia="en-AU"/>
        </w:rPr>
        <w:t>k</w:t>
      </w:r>
      <w:r w:rsidR="00BE146C" w:rsidRPr="003C4D9A">
        <w:rPr>
          <w:rFonts w:cs="Times New Roman"/>
          <w:color w:val="000000" w:themeColor="text1"/>
          <w:lang w:eastAsia="en-AU"/>
        </w:rPr>
        <w:t>orupsi</w:t>
      </w:r>
      <w:r w:rsidR="0045576A" w:rsidRPr="003C4D9A">
        <w:rPr>
          <w:rFonts w:cs="Times New Roman"/>
          <w:color w:val="000000" w:themeColor="text1"/>
          <w:lang w:eastAsia="en-AU"/>
        </w:rPr>
        <w:t>.</w:t>
      </w:r>
    </w:p>
    <w:p w14:paraId="1FABD592" w14:textId="77777777" w:rsidR="004E4017" w:rsidRPr="00F06B87" w:rsidRDefault="004E4017" w:rsidP="00455008">
      <w:pPr>
        <w:spacing w:line="360" w:lineRule="auto"/>
        <w:rPr>
          <w:rFonts w:eastAsia="Times New Roman" w:cs="Times New Roman"/>
          <w:bCs/>
          <w:sz w:val="8"/>
          <w:szCs w:val="8"/>
          <w:lang w:eastAsia="en-AU"/>
        </w:rPr>
      </w:pPr>
    </w:p>
    <w:p w14:paraId="0B3DD68F" w14:textId="77777777" w:rsidR="00742F23" w:rsidRPr="000F1805" w:rsidRDefault="007C75B7" w:rsidP="00455008">
      <w:pPr>
        <w:pStyle w:val="Heading2"/>
        <w:spacing w:line="360" w:lineRule="auto"/>
        <w:ind w:left="567" w:hanging="567"/>
      </w:pPr>
      <w:bookmarkStart w:id="15" w:name="_Toc86905138"/>
      <w:bookmarkStart w:id="16" w:name="_Toc86905311"/>
      <w:bookmarkStart w:id="17" w:name="_Toc86905725"/>
      <w:bookmarkStart w:id="18" w:name="_Toc131193730"/>
      <w:bookmarkStart w:id="19" w:name="_Toc131837920"/>
      <w:bookmarkStart w:id="20" w:name="_Toc148641002"/>
      <w:r w:rsidRPr="000F1805">
        <w:t>Metode Penelitian</w:t>
      </w:r>
      <w:bookmarkEnd w:id="15"/>
      <w:bookmarkEnd w:id="16"/>
      <w:bookmarkEnd w:id="17"/>
      <w:bookmarkEnd w:id="18"/>
      <w:bookmarkEnd w:id="19"/>
      <w:bookmarkEnd w:id="20"/>
    </w:p>
    <w:p w14:paraId="17931421" w14:textId="761CD28E" w:rsidR="00A752FF" w:rsidRDefault="00E2565A" w:rsidP="00455008">
      <w:pPr>
        <w:spacing w:line="360" w:lineRule="auto"/>
        <w:rPr>
          <w:rFonts w:cs="Times New Roman"/>
        </w:rPr>
      </w:pPr>
      <w:r>
        <w:rPr>
          <w:rFonts w:cs="Times New Roman"/>
        </w:rPr>
        <w:t>Pada p</w:t>
      </w:r>
      <w:r w:rsidR="0069145E" w:rsidRPr="000F1805">
        <w:rPr>
          <w:rFonts w:cs="Times New Roman"/>
        </w:rPr>
        <w:t xml:space="preserve">enelitian </w:t>
      </w:r>
      <w:r w:rsidR="00AA5F37">
        <w:rPr>
          <w:rFonts w:cs="Times New Roman"/>
        </w:rPr>
        <w:t xml:space="preserve">Disertasi </w:t>
      </w:r>
      <w:r w:rsidR="00742F23" w:rsidRPr="000F1805">
        <w:rPr>
          <w:rFonts w:cs="Times New Roman"/>
        </w:rPr>
        <w:t xml:space="preserve">ini </w:t>
      </w:r>
      <w:r w:rsidR="002E0786">
        <w:rPr>
          <w:rFonts w:cs="Times New Roman"/>
        </w:rPr>
        <w:t xml:space="preserve">utamanya adalah </w:t>
      </w:r>
      <w:r w:rsidR="00742F23" w:rsidRPr="000F1805">
        <w:rPr>
          <w:rFonts w:cs="Times New Roman"/>
        </w:rPr>
        <w:t xml:space="preserve">menggunakan </w:t>
      </w:r>
      <w:r w:rsidR="000361A8" w:rsidRPr="000361A8">
        <w:rPr>
          <w:rFonts w:cs="Times New Roman"/>
        </w:rPr>
        <w:t xml:space="preserve">yuridis normatif dan </w:t>
      </w:r>
      <w:r w:rsidR="002E0786">
        <w:rPr>
          <w:rFonts w:cs="Times New Roman"/>
        </w:rPr>
        <w:t xml:space="preserve">untuk memperkuat analisis digunakan juga </w:t>
      </w:r>
      <w:r w:rsidR="000361A8" w:rsidRPr="000361A8">
        <w:rPr>
          <w:rFonts w:cs="Times New Roman"/>
        </w:rPr>
        <w:t>yuridis empiris.</w:t>
      </w:r>
      <w:r w:rsidR="00AA0863">
        <w:rPr>
          <w:rFonts w:cs="Times New Roman"/>
        </w:rPr>
        <w:t xml:space="preserve"> </w:t>
      </w:r>
      <w:r w:rsidR="00742F23" w:rsidRPr="000F1805">
        <w:rPr>
          <w:rFonts w:cs="Times New Roman"/>
        </w:rPr>
        <w:t xml:space="preserve">Penelitian hukum normatif merupakan metode penelitian hukum kepustakaan, </w:t>
      </w:r>
      <w:r w:rsidR="00D55BF4">
        <w:rPr>
          <w:rFonts w:cs="Times New Roman"/>
        </w:rPr>
        <w:t xml:space="preserve">tata cara atau </w:t>
      </w:r>
      <w:r w:rsidR="00742F23" w:rsidRPr="000F1805">
        <w:rPr>
          <w:rFonts w:cs="Times New Roman"/>
        </w:rPr>
        <w:t>metode yang dipergunakan</w:t>
      </w:r>
      <w:r w:rsidR="00EA1F42" w:rsidRPr="000F1805">
        <w:rPr>
          <w:rFonts w:cs="Times New Roman"/>
        </w:rPr>
        <w:t xml:space="preserve"> di dalam penelitian hu</w:t>
      </w:r>
      <w:r w:rsidR="00742F23" w:rsidRPr="000F1805">
        <w:rPr>
          <w:rFonts w:cs="Times New Roman"/>
        </w:rPr>
        <w:t>kum yang dilakukan dengan cara meneliti bahan pustaka yang ada.</w:t>
      </w:r>
      <w:r w:rsidR="00742F23" w:rsidRPr="000F1805">
        <w:rPr>
          <w:rStyle w:val="FootnoteReference"/>
          <w:rFonts w:cs="Times New Roman"/>
          <w:szCs w:val="24"/>
        </w:rPr>
        <w:footnoteReference w:id="4"/>
      </w:r>
      <w:r w:rsidR="00BA3853" w:rsidRPr="000F1805">
        <w:rPr>
          <w:rFonts w:cs="Times New Roman"/>
        </w:rPr>
        <w:t xml:space="preserve"> </w:t>
      </w:r>
      <w:r w:rsidR="00742F23" w:rsidRPr="000F1805">
        <w:rPr>
          <w:rFonts w:cs="Times New Roman"/>
        </w:rPr>
        <w:t xml:space="preserve">Metode atau cara pengkajiannya akan dilakukan dengan cara deskriptif analisis, yaitu dengan mencoba menjelaskan dan menguraikan bagaimana </w:t>
      </w:r>
      <w:r w:rsidR="0078433E" w:rsidRPr="000F1805">
        <w:rPr>
          <w:rFonts w:cs="Times New Roman"/>
        </w:rPr>
        <w:t xml:space="preserve">kewenangan </w:t>
      </w:r>
      <w:r w:rsidR="00C97F1D" w:rsidRPr="000F1805">
        <w:rPr>
          <w:rFonts w:cs="Times New Roman"/>
        </w:rPr>
        <w:t>pemeriksaan, pengelolaan</w:t>
      </w:r>
      <w:r w:rsidR="00C77367" w:rsidRPr="000F1805">
        <w:rPr>
          <w:rFonts w:cs="Times New Roman"/>
        </w:rPr>
        <w:t>,</w:t>
      </w:r>
      <w:r w:rsidR="00C97F1D" w:rsidRPr="000F1805">
        <w:rPr>
          <w:rFonts w:cs="Times New Roman"/>
        </w:rPr>
        <w:t xml:space="preserve"> dan tanggung jawab keuangan negara p</w:t>
      </w:r>
      <w:r w:rsidR="00D432EC" w:rsidRPr="000F1805">
        <w:rPr>
          <w:rFonts w:cs="Times New Roman"/>
        </w:rPr>
        <w:t>ad</w:t>
      </w:r>
      <w:r w:rsidR="00C97F1D" w:rsidRPr="000F1805">
        <w:rPr>
          <w:rFonts w:cs="Times New Roman"/>
        </w:rPr>
        <w:t xml:space="preserve">a BUMN ditinjau dari </w:t>
      </w:r>
      <w:r w:rsidR="004B1F33" w:rsidRPr="000F1805">
        <w:rPr>
          <w:rFonts w:cs="Times New Roman"/>
        </w:rPr>
        <w:t xml:space="preserve">persfektif </w:t>
      </w:r>
      <w:r w:rsidR="00C97F1D" w:rsidRPr="000F1805">
        <w:rPr>
          <w:rFonts w:cs="Times New Roman"/>
        </w:rPr>
        <w:t>Hukum Administrasi Negara</w:t>
      </w:r>
      <w:r w:rsidR="00D55BF4">
        <w:rPr>
          <w:rFonts w:cs="Times New Roman"/>
        </w:rPr>
        <w:t>.</w:t>
      </w:r>
      <w:r w:rsidR="00672F6A">
        <w:rPr>
          <w:rFonts w:cs="Times New Roman"/>
        </w:rPr>
        <w:t xml:space="preserve">  Selanjutnya p</w:t>
      </w:r>
      <w:r w:rsidR="006933BA">
        <w:rPr>
          <w:rFonts w:cs="Times New Roman"/>
        </w:rPr>
        <w:t xml:space="preserve">enelitian </w:t>
      </w:r>
      <w:r w:rsidR="000361A8" w:rsidRPr="00F33636">
        <w:rPr>
          <w:rFonts w:cs="Times New Roman"/>
        </w:rPr>
        <w:t>yuridis</w:t>
      </w:r>
      <w:r w:rsidR="000361A8">
        <w:rPr>
          <w:rFonts w:cs="Times New Roman"/>
        </w:rPr>
        <w:t xml:space="preserve"> </w:t>
      </w:r>
      <w:r w:rsidR="000361A8" w:rsidRPr="00F33636">
        <w:rPr>
          <w:rFonts w:cs="Times New Roman"/>
        </w:rPr>
        <w:t>empiris</w:t>
      </w:r>
      <w:r w:rsidR="000361A8">
        <w:rPr>
          <w:rFonts w:cs="Times New Roman"/>
        </w:rPr>
        <w:t xml:space="preserve"> </w:t>
      </w:r>
      <w:r w:rsidR="00672F6A">
        <w:rPr>
          <w:rFonts w:cs="Times New Roman"/>
        </w:rPr>
        <w:t xml:space="preserve">adalah penelitian hukum mengenai </w:t>
      </w:r>
      <w:r w:rsidR="00672F6A">
        <w:rPr>
          <w:rFonts w:cs="Times New Roman"/>
        </w:rPr>
        <w:lastRenderedPageBreak/>
        <w:t>pemberlakuan atau implementasi ketentuan hukum normatif secara in action pada setiap peristiwa hukum tertentu yang terjadi dalam masyarakat.</w:t>
      </w:r>
      <w:r w:rsidR="000361A8">
        <w:rPr>
          <w:rStyle w:val="FootnoteReference"/>
          <w:rFonts w:cs="Times New Roman"/>
        </w:rPr>
        <w:footnoteReference w:id="5"/>
      </w:r>
      <w:r w:rsidR="000361A8">
        <w:rPr>
          <w:rFonts w:cs="Times New Roman"/>
        </w:rPr>
        <w:t xml:space="preserve"> </w:t>
      </w:r>
    </w:p>
    <w:p w14:paraId="751B8D72" w14:textId="7781D584" w:rsidR="009205B3" w:rsidRDefault="009205B3" w:rsidP="00455008">
      <w:pPr>
        <w:spacing w:line="360" w:lineRule="auto"/>
        <w:rPr>
          <w:rFonts w:cs="Times New Roman"/>
        </w:rPr>
      </w:pPr>
      <w:r>
        <w:rPr>
          <w:rFonts w:cs="Times New Roman"/>
        </w:rPr>
        <w:t>Penelitian dalam Disertasi ini menggunakan 3 (tiga) pendekatan utama yaitu pendekatan peraturan perundang-undangan (</w:t>
      </w:r>
      <w:r w:rsidRPr="009205B3">
        <w:rPr>
          <w:rFonts w:cs="Times New Roman"/>
          <w:i/>
          <w:iCs/>
        </w:rPr>
        <w:t>statute approach</w:t>
      </w:r>
      <w:r>
        <w:rPr>
          <w:rFonts w:cs="Times New Roman"/>
        </w:rPr>
        <w:t>), pendekaan perbandingan komparatif (</w:t>
      </w:r>
      <w:r w:rsidRPr="009205B3">
        <w:rPr>
          <w:rFonts w:cs="Times New Roman"/>
          <w:i/>
          <w:iCs/>
        </w:rPr>
        <w:t>comparative approach</w:t>
      </w:r>
      <w:r>
        <w:rPr>
          <w:rFonts w:cs="Times New Roman"/>
        </w:rPr>
        <w:t>) dan pendekatan konsep (</w:t>
      </w:r>
      <w:r w:rsidRPr="009205B3">
        <w:rPr>
          <w:rFonts w:cs="Times New Roman"/>
          <w:i/>
          <w:iCs/>
        </w:rPr>
        <w:t>conceptual approach</w:t>
      </w:r>
      <w:r>
        <w:rPr>
          <w:rFonts w:cs="Times New Roman"/>
        </w:rPr>
        <w:t>). Alat pengumpulan data pada penelitian ini dilakukan dengan wawancara yaitu cara untuk memperoleh informasi dengan bertanya langsung pada yang diwawancarai, dan studi kepustakaan yaitu pengumpulan data</w:t>
      </w:r>
      <w:r w:rsidR="005D71A5">
        <w:rPr>
          <w:rFonts w:cs="Times New Roman"/>
        </w:rPr>
        <w:t xml:space="preserve"> yang dilakukan dalam rangka mempelajari data berupa bahan hukum primer, bahan hukum sekunder dan bahan hukum primer.</w:t>
      </w:r>
    </w:p>
    <w:p w14:paraId="36A1B9B5" w14:textId="642B1108" w:rsidR="009205B3" w:rsidRPr="002A4614" w:rsidRDefault="009205B3" w:rsidP="00455008">
      <w:pPr>
        <w:spacing w:line="360" w:lineRule="auto"/>
        <w:ind w:firstLine="0"/>
        <w:rPr>
          <w:rFonts w:cs="Times New Roman"/>
        </w:rPr>
        <w:sectPr w:rsidR="009205B3" w:rsidRPr="002A4614" w:rsidSect="007D7F02">
          <w:headerReference w:type="default" r:id="rId17"/>
          <w:type w:val="continuous"/>
          <w:pgSz w:w="11907" w:h="16840" w:code="9"/>
          <w:pgMar w:top="2268" w:right="1701" w:bottom="1701" w:left="2268" w:header="1134" w:footer="720" w:gutter="0"/>
          <w:cols w:space="720"/>
          <w:titlePg/>
          <w:docGrid w:linePitch="360"/>
        </w:sectPr>
      </w:pPr>
      <w:bookmarkStart w:id="21" w:name="_Toc131193775"/>
      <w:bookmarkStart w:id="22" w:name="_Toc131837965"/>
      <w:bookmarkStart w:id="23" w:name="_Toc86905145"/>
      <w:bookmarkStart w:id="24" w:name="_Toc86905318"/>
      <w:bookmarkStart w:id="25" w:name="_Toc86905732"/>
      <w:r>
        <w:rPr>
          <w:rFonts w:cs="Times New Roman"/>
        </w:rPr>
        <w:tab/>
      </w:r>
    </w:p>
    <w:p w14:paraId="59462861" w14:textId="77777777" w:rsidR="002A4614" w:rsidRDefault="002A4614" w:rsidP="00933EA5">
      <w:pPr>
        <w:pStyle w:val="Heading2"/>
        <w:spacing w:line="360" w:lineRule="auto"/>
        <w:ind w:left="567" w:hanging="709"/>
      </w:pPr>
      <w:bookmarkStart w:id="26" w:name="_Toc141633371"/>
      <w:bookmarkStart w:id="27" w:name="_Toc148641049"/>
      <w:bookmarkEnd w:id="21"/>
      <w:bookmarkEnd w:id="22"/>
      <w:r>
        <w:t>Hasil dan Pembahasan</w:t>
      </w:r>
    </w:p>
    <w:p w14:paraId="4BFD7F8F" w14:textId="0C5A2E7B" w:rsidR="00E76DCB" w:rsidRPr="000F1805" w:rsidRDefault="00E76DCB" w:rsidP="00933EA5">
      <w:pPr>
        <w:pStyle w:val="Heading2"/>
        <w:numPr>
          <w:ilvl w:val="0"/>
          <w:numId w:val="60"/>
        </w:numPr>
        <w:spacing w:line="360" w:lineRule="auto"/>
        <w:ind w:left="567" w:hanging="709"/>
        <w:jc w:val="both"/>
      </w:pPr>
      <w:bookmarkStart w:id="28" w:name="_Toc131193781"/>
      <w:bookmarkStart w:id="29" w:name="_Toc131837971"/>
      <w:bookmarkStart w:id="30" w:name="_Toc141633370"/>
      <w:bookmarkStart w:id="31" w:name="_Toc148641048"/>
      <w:bookmarkEnd w:id="26"/>
      <w:bookmarkEnd w:id="27"/>
      <w:r w:rsidRPr="000B1CF6">
        <w:t>Pe</w:t>
      </w:r>
      <w:r>
        <w:t xml:space="preserve">ngaturan </w:t>
      </w:r>
      <w:r w:rsidRPr="000B1CF6">
        <w:t>Pelaksanaan Pemeriksaan, Pengelolaan dan Tanggung Jawab Keuangan Negara Pada BUMN</w:t>
      </w:r>
      <w:bookmarkEnd w:id="28"/>
      <w:bookmarkEnd w:id="29"/>
      <w:bookmarkEnd w:id="30"/>
      <w:bookmarkEnd w:id="31"/>
      <w:r w:rsidRPr="000B1CF6">
        <w:t xml:space="preserve"> </w:t>
      </w:r>
    </w:p>
    <w:p w14:paraId="6CB8B635" w14:textId="77777777" w:rsidR="00455008" w:rsidRDefault="00455008" w:rsidP="00455008">
      <w:pPr>
        <w:spacing w:line="360" w:lineRule="auto"/>
        <w:ind w:left="-142" w:firstLine="709"/>
        <w:rPr>
          <w:rFonts w:cs="Times New Roman"/>
          <w:lang w:eastAsia="id-ID"/>
        </w:rPr>
      </w:pPr>
    </w:p>
    <w:p w14:paraId="75F6F50D" w14:textId="0BE509E1" w:rsidR="00F64587" w:rsidRDefault="00F64587" w:rsidP="00455008">
      <w:pPr>
        <w:spacing w:line="360" w:lineRule="auto"/>
        <w:ind w:left="-142" w:firstLine="709"/>
        <w:rPr>
          <w:lang w:val="en-ID" w:eastAsia="en-ID"/>
        </w:rPr>
      </w:pPr>
      <w:r w:rsidRPr="00924ED3">
        <w:rPr>
          <w:rFonts w:cs="Times New Roman"/>
          <w:lang w:eastAsia="id-ID"/>
        </w:rPr>
        <w:t>Penglolaan keuangan negara memiliki tujuan untuk menjaga dan menjamin eksistensi negara dan membiayai pengelolaan negara untuk mewujudkan kesejahteraan. Semua negara dikelola secara tertib, sesuai dan taat pada peraturan perundang-undangan, efisien, ekonomis,</w:t>
      </w:r>
      <w:r>
        <w:rPr>
          <w:rFonts w:cs="Times New Roman"/>
          <w:lang w:eastAsia="id-ID"/>
        </w:rPr>
        <w:t xml:space="preserve"> </w:t>
      </w:r>
      <w:r w:rsidRPr="00500DC9">
        <w:rPr>
          <w:rFonts w:cs="Times New Roman"/>
          <w:lang w:eastAsia="id-ID"/>
        </w:rPr>
        <w:t>efektif, transparan dan akuntabel. Agar segala kekurangan dalam laporan keuangan pemerintah dapat dideteksi secara akurat sebagai bahan dalam memperbaiki sistem pengelolaan dan tanggung jawab keuangan negara serta sebagai bahan dalam pengambilan kebijakan secara tepat</w:t>
      </w:r>
      <w:r w:rsidR="00A24B2F">
        <w:rPr>
          <w:rFonts w:cs="Times New Roman"/>
          <w:lang w:eastAsia="id-ID"/>
        </w:rPr>
        <w:t>,</w:t>
      </w:r>
      <w:r w:rsidRPr="00500DC9">
        <w:rPr>
          <w:rFonts w:cs="Times New Roman"/>
          <w:lang w:eastAsia="id-ID"/>
        </w:rPr>
        <w:t xml:space="preserve"> maka diperlukan suatu lembaga</w:t>
      </w:r>
      <w:r>
        <w:rPr>
          <w:rFonts w:cs="Times New Roman"/>
          <w:lang w:eastAsia="id-ID"/>
        </w:rPr>
        <w:t xml:space="preserve"> </w:t>
      </w:r>
      <w:r w:rsidRPr="00500DC9">
        <w:rPr>
          <w:rFonts w:cs="Times New Roman"/>
          <w:lang w:eastAsia="id-ID"/>
        </w:rPr>
        <w:t>neg</w:t>
      </w:r>
      <w:r>
        <w:rPr>
          <w:rFonts w:cs="Times New Roman"/>
          <w:lang w:eastAsia="id-ID"/>
        </w:rPr>
        <w:t>ara</w:t>
      </w:r>
      <w:r w:rsidRPr="00500DC9">
        <w:rPr>
          <w:rFonts w:cs="Times New Roman"/>
          <w:lang w:eastAsia="id-ID"/>
        </w:rPr>
        <w:t xml:space="preserve"> </w:t>
      </w:r>
      <w:r>
        <w:rPr>
          <w:rFonts w:cs="Times New Roman"/>
          <w:lang w:eastAsia="id-ID"/>
        </w:rPr>
        <w:t xml:space="preserve">yang diberikan kewenangan. </w:t>
      </w:r>
      <w:r>
        <w:rPr>
          <w:lang w:val="en-ID" w:eastAsia="en-ID"/>
        </w:rPr>
        <w:t>Menurut Philipus M. Hardjon istilah wewenang atau kewenangan sering disejajarkan dengan istilah “</w:t>
      </w:r>
      <w:r w:rsidRPr="00531BCC">
        <w:rPr>
          <w:i/>
          <w:iCs/>
          <w:lang w:val="en-ID" w:eastAsia="en-ID"/>
        </w:rPr>
        <w:t>bevoeghed</w:t>
      </w:r>
      <w:r>
        <w:rPr>
          <w:lang w:val="en-ID" w:eastAsia="en-ID"/>
        </w:rPr>
        <w:t>”</w:t>
      </w:r>
      <w:r>
        <w:rPr>
          <w:rStyle w:val="FootnoteReference"/>
          <w:lang w:val="en-ID" w:eastAsia="en-ID"/>
        </w:rPr>
        <w:footnoteReference w:id="6"/>
      </w:r>
      <w:r>
        <w:rPr>
          <w:lang w:val="en-ID" w:eastAsia="en-ID"/>
        </w:rPr>
        <w:t>. Dalam kepustakaan hukum Belanda, istilah “</w:t>
      </w:r>
      <w:r w:rsidRPr="00531BCC">
        <w:rPr>
          <w:i/>
          <w:iCs/>
          <w:lang w:val="en-ID" w:eastAsia="en-ID"/>
        </w:rPr>
        <w:t>bevoeghed</w:t>
      </w:r>
      <w:r>
        <w:rPr>
          <w:lang w:val="en-ID" w:eastAsia="en-ID"/>
        </w:rPr>
        <w:t xml:space="preserve"> digunakan dalam konsep hukum publik dan hukum privat.  Sedangkan dalam kepustakaan hukum kita hanya untuk hukum publik. Mengutip pendapat F.A.M. Stroink, </w:t>
      </w:r>
      <w:r>
        <w:rPr>
          <w:lang w:val="en-ID" w:eastAsia="en-ID"/>
        </w:rPr>
        <w:lastRenderedPageBreak/>
        <w:t>wewenang merupakan inti dari hukum tata negara dan hukum administrasi. Sedangkan Hanc Van Maarseveen mendefinisikan wewenang (</w:t>
      </w:r>
      <w:r w:rsidRPr="00531BCC">
        <w:rPr>
          <w:i/>
          <w:iCs/>
          <w:lang w:val="en-ID" w:eastAsia="en-ID"/>
        </w:rPr>
        <w:t>bevoeghed</w:t>
      </w:r>
      <w:r>
        <w:rPr>
          <w:lang w:val="en-ID" w:eastAsia="en-ID"/>
        </w:rPr>
        <w:t>) sebagai kekuasaan hukum (</w:t>
      </w:r>
      <w:r w:rsidRPr="00A24B2F">
        <w:rPr>
          <w:i/>
          <w:iCs/>
          <w:lang w:val="en-ID" w:eastAsia="en-ID"/>
        </w:rPr>
        <w:t>rechmacht)</w:t>
      </w:r>
      <w:r>
        <w:rPr>
          <w:lang w:val="en-ID" w:eastAsia="en-ID"/>
        </w:rPr>
        <w:t>.</w:t>
      </w:r>
      <w:r>
        <w:rPr>
          <w:rStyle w:val="FootnoteReference"/>
          <w:lang w:val="en-ID" w:eastAsia="en-ID"/>
        </w:rPr>
        <w:footnoteReference w:id="7"/>
      </w:r>
      <w:r>
        <w:rPr>
          <w:lang w:val="en-ID" w:eastAsia="en-ID"/>
        </w:rPr>
        <w:t xml:space="preserve">   </w:t>
      </w:r>
    </w:p>
    <w:p w14:paraId="7F59C4D2" w14:textId="2390681D" w:rsidR="00DE2B8C" w:rsidRPr="00F64587" w:rsidRDefault="000F3DA6" w:rsidP="00455008">
      <w:pPr>
        <w:spacing w:line="360" w:lineRule="auto"/>
        <w:ind w:left="-142" w:firstLine="709"/>
        <w:rPr>
          <w:lang w:val="en-ID" w:eastAsia="en-ID"/>
        </w:rPr>
      </w:pPr>
      <w:r>
        <w:rPr>
          <w:rFonts w:cs="Times New Roman"/>
          <w:szCs w:val="24"/>
        </w:rPr>
        <w:t xml:space="preserve">Dalam hal kewenangan pemeriksaaan, pengelolaan, dan tanggung jawab keuangan negara pada BUMN harus mengacu pada peraturan perundang-undangan yang berlaku sebagai pemenuhan asas legalitas. </w:t>
      </w:r>
      <w:r>
        <w:rPr>
          <w:rFonts w:cs="Times New Roman"/>
        </w:rPr>
        <w:t>Untuk</w:t>
      </w:r>
      <w:r w:rsidRPr="00512A3B">
        <w:rPr>
          <w:rFonts w:cs="Times New Roman"/>
        </w:rPr>
        <w:t xml:space="preserve"> mewujudkan pengelolaan keuangan negara sesuai dengan ketentuan yang telah ditetapkan dalam U</w:t>
      </w:r>
      <w:r w:rsidR="00FF40AC">
        <w:rPr>
          <w:rFonts w:cs="Times New Roman"/>
        </w:rPr>
        <w:t>ndang-</w:t>
      </w:r>
      <w:r>
        <w:rPr>
          <w:rFonts w:cs="Times New Roman"/>
        </w:rPr>
        <w:t>U</w:t>
      </w:r>
      <w:r w:rsidR="00FF40AC">
        <w:rPr>
          <w:rFonts w:cs="Times New Roman"/>
        </w:rPr>
        <w:t>ndang</w:t>
      </w:r>
      <w:r w:rsidRPr="00512A3B">
        <w:rPr>
          <w:rFonts w:cs="Times New Roman"/>
        </w:rPr>
        <w:t xml:space="preserve"> No</w:t>
      </w:r>
      <w:r w:rsidR="00FF40AC">
        <w:rPr>
          <w:rFonts w:cs="Times New Roman"/>
        </w:rPr>
        <w:t xml:space="preserve">mor </w:t>
      </w:r>
      <w:r w:rsidRPr="00512A3B">
        <w:rPr>
          <w:rFonts w:cs="Times New Roman"/>
        </w:rPr>
        <w:t>17 Tahun 2003 tentang Keuangan Negara dan U</w:t>
      </w:r>
      <w:r w:rsidR="00D94BE6">
        <w:rPr>
          <w:rFonts w:cs="Times New Roman"/>
        </w:rPr>
        <w:t>n</w:t>
      </w:r>
      <w:r w:rsidR="00FF40AC">
        <w:rPr>
          <w:rFonts w:cs="Times New Roman"/>
        </w:rPr>
        <w:t>dang-</w:t>
      </w:r>
      <w:r>
        <w:rPr>
          <w:rFonts w:cs="Times New Roman"/>
        </w:rPr>
        <w:t>U</w:t>
      </w:r>
      <w:r w:rsidR="00FF40AC">
        <w:rPr>
          <w:rFonts w:cs="Times New Roman"/>
        </w:rPr>
        <w:t>ndang</w:t>
      </w:r>
      <w:r>
        <w:rPr>
          <w:rFonts w:cs="Times New Roman"/>
        </w:rPr>
        <w:t xml:space="preserve"> </w:t>
      </w:r>
      <w:r w:rsidRPr="00512A3B">
        <w:rPr>
          <w:rFonts w:cs="Times New Roman"/>
        </w:rPr>
        <w:t>No</w:t>
      </w:r>
      <w:r w:rsidR="00FF40AC">
        <w:rPr>
          <w:rFonts w:cs="Times New Roman"/>
        </w:rPr>
        <w:t xml:space="preserve">mor </w:t>
      </w:r>
      <w:r w:rsidRPr="00512A3B">
        <w:rPr>
          <w:rFonts w:cs="Times New Roman"/>
        </w:rPr>
        <w:t>1 Tahun 2004 tentang Perbendaharaan Negara perlu dilakukan pemeriksaan oleh satu badan pemeriksa keuangan yang bebas dan mandiri, sebagaimana telah ditetapkan dalam Pasal 23E U</w:t>
      </w:r>
      <w:r>
        <w:rPr>
          <w:rFonts w:cs="Times New Roman"/>
        </w:rPr>
        <w:t xml:space="preserve">UD </w:t>
      </w:r>
      <w:r w:rsidRPr="00512A3B">
        <w:rPr>
          <w:rFonts w:cs="Times New Roman"/>
        </w:rPr>
        <w:t xml:space="preserve">1945. </w:t>
      </w:r>
    </w:p>
    <w:p w14:paraId="4D661B95" w14:textId="77777777" w:rsidR="00E76DCB" w:rsidRDefault="0044729C" w:rsidP="00455008">
      <w:pPr>
        <w:spacing w:line="360" w:lineRule="auto"/>
        <w:rPr>
          <w:rFonts w:cs="Times New Roman"/>
        </w:rPr>
      </w:pPr>
      <w:r>
        <w:rPr>
          <w:rFonts w:cs="Times New Roman"/>
        </w:rPr>
        <w:t>P</w:t>
      </w:r>
      <w:r w:rsidRPr="00FE64B1">
        <w:rPr>
          <w:rFonts w:cs="Times New Roman"/>
        </w:rPr>
        <w:t>emeriksaan keuangan oleh badan pemeriksa yang bebas dan</w:t>
      </w:r>
      <w:r>
        <w:rPr>
          <w:rFonts w:cs="Times New Roman"/>
        </w:rPr>
        <w:t xml:space="preserve"> </w:t>
      </w:r>
      <w:r w:rsidRPr="00FE64B1">
        <w:rPr>
          <w:rFonts w:cs="Times New Roman"/>
        </w:rPr>
        <w:t>mandiri,</w:t>
      </w:r>
      <w:r w:rsidR="00E76DCB">
        <w:rPr>
          <w:rFonts w:cs="Times New Roman"/>
        </w:rPr>
        <w:t xml:space="preserve"> </w:t>
      </w:r>
      <w:r w:rsidRPr="00FE64B1">
        <w:rPr>
          <w:rFonts w:cs="Times New Roman"/>
        </w:rPr>
        <w:t>maka dibentuklah Badan Pemeriksa Keuangan (BPK RI)</w:t>
      </w:r>
      <w:r>
        <w:rPr>
          <w:rFonts w:cs="Times New Roman"/>
        </w:rPr>
        <w:t xml:space="preserve"> </w:t>
      </w:r>
      <w:r w:rsidRPr="00FE64B1">
        <w:rPr>
          <w:rFonts w:cs="Times New Roman"/>
        </w:rPr>
        <w:t xml:space="preserve">berdasarkan Pasal 23 </w:t>
      </w:r>
      <w:r>
        <w:rPr>
          <w:rFonts w:cs="Times New Roman"/>
        </w:rPr>
        <w:t>Ayat</w:t>
      </w:r>
      <w:r w:rsidRPr="00FE64B1">
        <w:rPr>
          <w:rFonts w:cs="Times New Roman"/>
        </w:rPr>
        <w:t xml:space="preserve"> (5) UUD 1945 dan diakomodasi oleh U</w:t>
      </w:r>
      <w:r>
        <w:rPr>
          <w:rFonts w:cs="Times New Roman"/>
        </w:rPr>
        <w:t>ndang-</w:t>
      </w:r>
      <w:r w:rsidRPr="00FE64B1">
        <w:rPr>
          <w:rFonts w:cs="Times New Roman"/>
        </w:rPr>
        <w:t>U</w:t>
      </w:r>
      <w:r>
        <w:rPr>
          <w:rFonts w:cs="Times New Roman"/>
        </w:rPr>
        <w:t xml:space="preserve">ndang </w:t>
      </w:r>
      <w:r w:rsidRPr="00FE64B1">
        <w:rPr>
          <w:rFonts w:cs="Times New Roman"/>
        </w:rPr>
        <w:t>Nomor 15 Tahun 2004 tentang Pemeriksaan Pengelolaan dan Tanggung</w:t>
      </w:r>
      <w:r>
        <w:rPr>
          <w:rFonts w:cs="Times New Roman"/>
        </w:rPr>
        <w:t xml:space="preserve"> </w:t>
      </w:r>
      <w:r w:rsidRPr="00FE64B1">
        <w:rPr>
          <w:rFonts w:cs="Times New Roman"/>
        </w:rPr>
        <w:t>Jawab Keuangan Negara dan U</w:t>
      </w:r>
      <w:r>
        <w:rPr>
          <w:rFonts w:cs="Times New Roman"/>
        </w:rPr>
        <w:t>ndng-</w:t>
      </w:r>
      <w:r w:rsidRPr="00FE64B1">
        <w:rPr>
          <w:rFonts w:cs="Times New Roman"/>
        </w:rPr>
        <w:t>U</w:t>
      </w:r>
      <w:r>
        <w:rPr>
          <w:rFonts w:cs="Times New Roman"/>
        </w:rPr>
        <w:t>ndang</w:t>
      </w:r>
      <w:r w:rsidRPr="00FE64B1">
        <w:rPr>
          <w:rFonts w:cs="Times New Roman"/>
        </w:rPr>
        <w:t xml:space="preserve"> Nomor 15 Tahun 2006 tentang</w:t>
      </w:r>
      <w:r>
        <w:rPr>
          <w:rFonts w:cs="Times New Roman"/>
        </w:rPr>
        <w:t xml:space="preserve"> </w:t>
      </w:r>
      <w:r w:rsidRPr="00FE64B1">
        <w:rPr>
          <w:rFonts w:cs="Times New Roman"/>
        </w:rPr>
        <w:t>Badan Pemeriksa Keuangan.</w:t>
      </w:r>
      <w:r>
        <w:rPr>
          <w:rFonts w:cs="Times New Roman"/>
        </w:rPr>
        <w:t xml:space="preserve"> </w:t>
      </w:r>
      <w:r w:rsidRPr="00FE64B1">
        <w:rPr>
          <w:rFonts w:cs="Times New Roman"/>
        </w:rPr>
        <w:t xml:space="preserve">Berdasarkan Pasal 6 </w:t>
      </w:r>
      <w:r>
        <w:rPr>
          <w:rFonts w:cs="Times New Roman"/>
        </w:rPr>
        <w:t>Ayat</w:t>
      </w:r>
      <w:r w:rsidRPr="00FE64B1">
        <w:rPr>
          <w:rFonts w:cs="Times New Roman"/>
        </w:rPr>
        <w:t xml:space="preserve"> (1) UU BPK menjelaskan bahwa, BPK</w:t>
      </w:r>
      <w:r>
        <w:rPr>
          <w:rFonts w:cs="Times New Roman"/>
        </w:rPr>
        <w:t xml:space="preserve"> </w:t>
      </w:r>
      <w:r w:rsidRPr="00FE64B1">
        <w:rPr>
          <w:rFonts w:cs="Times New Roman"/>
        </w:rPr>
        <w:t>bertugas memeriksa pengelolaan dan tanggung jawab keuangan</w:t>
      </w:r>
      <w:r>
        <w:rPr>
          <w:rFonts w:cs="Times New Roman"/>
        </w:rPr>
        <w:t xml:space="preserve"> </w:t>
      </w:r>
      <w:r w:rsidRPr="00FE64B1">
        <w:rPr>
          <w:rFonts w:cs="Times New Roman"/>
        </w:rPr>
        <w:t>negara yang dilakukan oleh Pemerintah Pusat, Pemerintah Daerah,</w:t>
      </w:r>
      <w:r>
        <w:rPr>
          <w:rFonts w:cs="Times New Roman"/>
        </w:rPr>
        <w:t xml:space="preserve"> </w:t>
      </w:r>
      <w:r w:rsidRPr="00FE64B1">
        <w:rPr>
          <w:rFonts w:cs="Times New Roman"/>
        </w:rPr>
        <w:t>Lembaga Negara lainnya, Bank Indonesia, Badan Usaha Milik</w:t>
      </w:r>
      <w:r>
        <w:rPr>
          <w:rFonts w:cs="Times New Roman"/>
        </w:rPr>
        <w:t xml:space="preserve"> </w:t>
      </w:r>
      <w:r w:rsidRPr="00FE64B1">
        <w:rPr>
          <w:rFonts w:cs="Times New Roman"/>
        </w:rPr>
        <w:t>Negara, Badan Layanan Umum, Badan Usaha Milik Daerah, dan</w:t>
      </w:r>
      <w:r>
        <w:rPr>
          <w:rFonts w:cs="Times New Roman"/>
        </w:rPr>
        <w:t xml:space="preserve"> </w:t>
      </w:r>
      <w:r w:rsidRPr="00FE64B1">
        <w:rPr>
          <w:rFonts w:cs="Times New Roman"/>
        </w:rPr>
        <w:t>lembaga atau badan lain yang mengelola keuangan negara. Di samping</w:t>
      </w:r>
      <w:r>
        <w:rPr>
          <w:rFonts w:cs="Times New Roman"/>
        </w:rPr>
        <w:t xml:space="preserve"> </w:t>
      </w:r>
      <w:r w:rsidRPr="00FE64B1">
        <w:rPr>
          <w:rFonts w:cs="Times New Roman"/>
        </w:rPr>
        <w:t>itu, dalam melaksanakan pemeriksaan pengelolaan dan tanggung</w:t>
      </w:r>
      <w:r>
        <w:rPr>
          <w:rFonts w:cs="Times New Roman"/>
        </w:rPr>
        <w:t xml:space="preserve"> </w:t>
      </w:r>
      <w:r w:rsidRPr="00FE64B1">
        <w:rPr>
          <w:rFonts w:cs="Times New Roman"/>
        </w:rPr>
        <w:t>jawab keuangan negara tersebut, BPK memiliki tugas melakukan</w:t>
      </w:r>
      <w:r>
        <w:rPr>
          <w:rFonts w:cs="Times New Roman"/>
        </w:rPr>
        <w:t xml:space="preserve"> </w:t>
      </w:r>
      <w:r w:rsidRPr="00FE64B1">
        <w:rPr>
          <w:rFonts w:cs="Times New Roman"/>
        </w:rPr>
        <w:t>pembahasan atas temuan pemeriksaan dengan objek yang diperiksa</w:t>
      </w:r>
      <w:r>
        <w:rPr>
          <w:rFonts w:cs="Times New Roman"/>
        </w:rPr>
        <w:t xml:space="preserve"> </w:t>
      </w:r>
      <w:r w:rsidRPr="00FE64B1">
        <w:rPr>
          <w:rFonts w:cs="Times New Roman"/>
        </w:rPr>
        <w:t>sesuai dengan standar pemeriksaan keuangan negara.</w:t>
      </w:r>
    </w:p>
    <w:p w14:paraId="6EC20BE5" w14:textId="77777777" w:rsidR="00E76DCB" w:rsidRDefault="0044729C" w:rsidP="00455008">
      <w:pPr>
        <w:spacing w:line="360" w:lineRule="auto"/>
        <w:rPr>
          <w:rFonts w:cs="Times New Roman"/>
        </w:rPr>
      </w:pPr>
      <w:r>
        <w:t xml:space="preserve">Undang-Undang Nomor 17 Tahun 2003 tentang Keuangan Negara mengatur hubungan keuangan antara pemerintah dengan perusahaan negara, perusahaan daerah, perusahaan swasta, dan badan pengelola dana masyarakat. Hal tersebut diatur dalam Pasal 24, namun ketentuan mengenai hubungan pemerintah dengan perusahaan negara secara spesifik dapat dilihat dalam Ayat (1). (2) dan (3). </w:t>
      </w:r>
      <w:r>
        <w:lastRenderedPageBreak/>
        <w:t>Ketentuan lebih lanjut mengenai pcngelolaan keuangan negara diatur dalam U</w:t>
      </w:r>
      <w:r w:rsidR="00CB70F7">
        <w:t>ndang-</w:t>
      </w:r>
      <w:r>
        <w:t>U</w:t>
      </w:r>
      <w:r w:rsidR="00CB70F7">
        <w:t>ndang</w:t>
      </w:r>
      <w:r>
        <w:t xml:space="preserve"> No</w:t>
      </w:r>
      <w:r w:rsidR="00CB70F7">
        <w:t>mor</w:t>
      </w:r>
      <w:r>
        <w:t xml:space="preserve"> 01 Tahun 2004 tentang Perbendaharaan Negara. Pasal 1 angka 1 menyatakan bahwa Perbendaharaan Negara adalah pengelolaan dan pertanggungjawaban kcuangan negara, termasuk investasi dan kekayaan negara yang dipisahkan. yang ditetapkan dalam APBN dan APBD. Berdasarkan rumusan Pasal 1 angka 1 U</w:t>
      </w:r>
      <w:r w:rsidR="00CB70F7">
        <w:t>ndang-</w:t>
      </w:r>
      <w:r>
        <w:t>U</w:t>
      </w:r>
      <w:r w:rsidR="00CB70F7">
        <w:t xml:space="preserve">ndang </w:t>
      </w:r>
      <w:r>
        <w:t>No</w:t>
      </w:r>
      <w:r w:rsidR="00CB70F7">
        <w:t>mor</w:t>
      </w:r>
      <w:r>
        <w:t xml:space="preserve"> </w:t>
      </w:r>
      <w:r w:rsidR="00CB70F7">
        <w:t>0</w:t>
      </w:r>
      <w:r>
        <w:t>1 Tahun 2004 tentang Perbendaharaan Negara tersebut, maka Badan Usaha Milik Negara juga termasuk dalam lingkup perbendaharaan negara.</w:t>
      </w:r>
    </w:p>
    <w:p w14:paraId="1E3FE83E" w14:textId="01DBFD28" w:rsidR="00E76DCB" w:rsidRDefault="0044729C" w:rsidP="00455008">
      <w:pPr>
        <w:spacing w:line="360" w:lineRule="auto"/>
        <w:rPr>
          <w:rFonts w:cs="Times New Roman"/>
        </w:rPr>
      </w:pPr>
      <w:r>
        <w:t>Penjelasan U</w:t>
      </w:r>
      <w:r w:rsidR="00CB70F7">
        <w:t>ndang-</w:t>
      </w:r>
      <w:r>
        <w:t>U</w:t>
      </w:r>
      <w:r w:rsidR="00CB70F7">
        <w:t>ndang</w:t>
      </w:r>
      <w:r>
        <w:t xml:space="preserve"> No</w:t>
      </w:r>
      <w:r w:rsidR="00CB70F7">
        <w:t>mor</w:t>
      </w:r>
      <w:r>
        <w:t xml:space="preserve"> 19 Tahun 2003 tentang BUMN. BUMN yang seluruh atau sebagian besar modalnya berasal dan kekayaan negara yang dipisahkan merupakan salah satu pelaku ekonomi dalam sistem perekonomian nasional di samping usaha swasta dan koperasi.</w:t>
      </w:r>
      <w:r w:rsidR="00933EA5">
        <w:t xml:space="preserve"> Selanjutnya </w:t>
      </w:r>
      <w:r>
        <w:t>Pasal 4 Ayat (1) Undang-Undang Nomor 19 Tahun 2003 tentang BUMN menegaskan bahwa walaupun modal BUMN berasal dan kekayaan negara yang dipisahkan sebagai penyertaan modal negara, namun pcmbinaan dan pengelolaannya tidak lagi didasarkan pada sistem APBN melainkan didasarkan pada prinsip-prinsip perusahaan yang sehat. Oleh karena itu maka Pasal 11 Undang-Undang Nomor 19 Tahun 2003 tentang BUMN merumuskan bahwa terhadap Persero berlaku segala ketentuan dan prinsip-prinsip yang berlaku bagi perseroan terbatas sebagaimana diatur dalam Undang-Undang Nomor 1 Tahun 1995 tentang Perseroan Terbatas (sekarang Undang-Undang Nornor 40 Tahun 2007). Dengan demikian</w:t>
      </w:r>
      <w:r w:rsidR="00A73207">
        <w:t>,</w:t>
      </w:r>
      <w:r>
        <w:t xml:space="preserve"> maka pengelolaan BUMN dilakukan berdasarkan </w:t>
      </w:r>
      <w:r w:rsidRPr="00E76DCB">
        <w:rPr>
          <w:i/>
          <w:iCs/>
        </w:rPr>
        <w:t>business judgemen</w:t>
      </w:r>
      <w:r w:rsidR="00A24B2F">
        <w:rPr>
          <w:i/>
          <w:iCs/>
        </w:rPr>
        <w:t>t</w:t>
      </w:r>
      <w:r w:rsidRPr="00E76DCB">
        <w:rPr>
          <w:i/>
          <w:iCs/>
        </w:rPr>
        <w:t xml:space="preserve"> rules</w:t>
      </w:r>
      <w:r>
        <w:t xml:space="preserve"> menurut Pasal 97 Ayat (5) Undang-Undang Perseroan Terbatas untuk menciptakan </w:t>
      </w:r>
      <w:r w:rsidRPr="00E76DCB">
        <w:rPr>
          <w:i/>
        </w:rPr>
        <w:t>good corporate governance</w:t>
      </w:r>
      <w:r>
        <w:t xml:space="preserve"> dalam upaya meningkatkan kesejahteraan rakyat.</w:t>
      </w:r>
    </w:p>
    <w:p w14:paraId="50E23B0B" w14:textId="665850EA" w:rsidR="0044729C" w:rsidRDefault="0044729C" w:rsidP="00455008">
      <w:pPr>
        <w:spacing w:line="360" w:lineRule="auto"/>
      </w:pPr>
      <w:r>
        <w:t xml:space="preserve">Munir Fuady dalam Ridwan Khairandy dan Camelia Malik menyatakan bahwa pada prinsipnya istilah </w:t>
      </w:r>
      <w:r w:rsidRPr="00E76DCB">
        <w:rPr>
          <w:i/>
        </w:rPr>
        <w:t>good corporate governance</w:t>
      </w:r>
      <w:r>
        <w:t xml:space="preserve"> mengacu pada bagaimana manajemen perusahaan mengelola perusahaan tersebut secara baik, benar dan pcnuh integritas, karena itu prinsip </w:t>
      </w:r>
      <w:r w:rsidRPr="00E76DCB">
        <w:rPr>
          <w:i/>
        </w:rPr>
        <w:t>good corporate governance</w:t>
      </w:r>
      <w:r>
        <w:t xml:space="preserve"> </w:t>
      </w:r>
      <w:r>
        <w:lastRenderedPageBreak/>
        <w:t>melingkupi seluruh aspek dan organisasi, bisnis, dan budaya perusahaan</w:t>
      </w:r>
      <w:r>
        <w:rPr>
          <w:rStyle w:val="FootnoteReference"/>
        </w:rPr>
        <w:footnoteReference w:id="8"/>
      </w:r>
      <w:r>
        <w:t>. Untuk dapat mengoptimalkan perannya sebagai agen pembangunan</w:t>
      </w:r>
      <w:r w:rsidR="0042310E">
        <w:t>,</w:t>
      </w:r>
      <w:r>
        <w:t xml:space="preserve"> maka BUMN harus dikelola berdasarkan prinsip-prinsip tata kelola</w:t>
      </w:r>
      <w:r w:rsidR="002A0F69">
        <w:t xml:space="preserve"> </w:t>
      </w:r>
      <w:r>
        <w:t>perusahaan yang baik</w:t>
      </w:r>
      <w:r w:rsidR="00A24B2F">
        <w:t xml:space="preserve"> </w:t>
      </w:r>
      <w:r>
        <w:t>secara konsisten. Penerapan prinsip prinsip tersebut sangat penting dalam melakukan pengelolaan dan pengawasan BUMN.</w:t>
      </w:r>
    </w:p>
    <w:p w14:paraId="3C0B0D6E" w14:textId="77777777" w:rsidR="00A24B2F" w:rsidRDefault="00A24B2F" w:rsidP="00455008">
      <w:pPr>
        <w:spacing w:line="360" w:lineRule="auto"/>
      </w:pPr>
    </w:p>
    <w:p w14:paraId="7EA5C9F7" w14:textId="2D5D85EC" w:rsidR="000F3DA6" w:rsidRDefault="000F3DA6" w:rsidP="00933EA5">
      <w:pPr>
        <w:pStyle w:val="Heading2"/>
        <w:numPr>
          <w:ilvl w:val="0"/>
          <w:numId w:val="57"/>
        </w:numPr>
        <w:spacing w:line="360" w:lineRule="auto"/>
        <w:ind w:left="567" w:hanging="567"/>
        <w:jc w:val="both"/>
      </w:pPr>
      <w:bookmarkStart w:id="32" w:name="_Toc131193782"/>
      <w:bookmarkStart w:id="33" w:name="_Toc131837972"/>
      <w:bookmarkStart w:id="34" w:name="_Toc141633376"/>
      <w:bookmarkStart w:id="35" w:name="_Toc148641056"/>
      <w:r w:rsidRPr="000B1CF6">
        <w:t>Konsep Yang Tepat Tentang Pemeriksaan, Pengelolaan dan Tanggung Jawab Keuangan Negara Pada BUMN Ditinjau dari Perspektif Hukum Administrasi Negara dan Kepastian Hukum</w:t>
      </w:r>
      <w:bookmarkEnd w:id="32"/>
      <w:bookmarkEnd w:id="33"/>
      <w:bookmarkEnd w:id="34"/>
      <w:bookmarkEnd w:id="35"/>
      <w:r w:rsidRPr="000B1CF6">
        <w:t xml:space="preserve"> </w:t>
      </w:r>
    </w:p>
    <w:p w14:paraId="52163FC8" w14:textId="24A26113" w:rsidR="002667D4" w:rsidRDefault="002667D4" w:rsidP="00933EA5">
      <w:pPr>
        <w:spacing w:line="360" w:lineRule="auto"/>
        <w:rPr>
          <w:rFonts w:cs="Times New Roman"/>
          <w:lang w:eastAsia="en-AU"/>
        </w:rPr>
      </w:pPr>
      <w:r w:rsidRPr="00712342">
        <w:rPr>
          <w:rFonts w:cs="Times New Roman"/>
          <w:lang w:eastAsia="en-AU"/>
        </w:rPr>
        <w:t>Undang-Undang Dasar 1945 sebagai norma dasar (</w:t>
      </w:r>
      <w:r w:rsidRPr="00712342">
        <w:rPr>
          <w:rFonts w:cs="Times New Roman"/>
          <w:i/>
          <w:lang w:eastAsia="en-AU"/>
        </w:rPr>
        <w:t>grund norm</w:t>
      </w:r>
      <w:r w:rsidRPr="00712342">
        <w:rPr>
          <w:rFonts w:cs="Times New Roman"/>
          <w:lang w:eastAsia="en-AU"/>
        </w:rPr>
        <w:t>),</w:t>
      </w:r>
      <w:r>
        <w:rPr>
          <w:rFonts w:cs="Times New Roman"/>
          <w:lang w:eastAsia="en-AU"/>
        </w:rPr>
        <w:t xml:space="preserve"> P</w:t>
      </w:r>
      <w:r w:rsidRPr="00712342">
        <w:rPr>
          <w:rFonts w:cs="Times New Roman"/>
          <w:lang w:eastAsia="en-AU"/>
        </w:rPr>
        <w:t>aket</w:t>
      </w:r>
      <w:r>
        <w:rPr>
          <w:rFonts w:cs="Times New Roman"/>
          <w:lang w:eastAsia="en-AU"/>
        </w:rPr>
        <w:t xml:space="preserve"> U</w:t>
      </w:r>
      <w:r w:rsidRPr="00712342">
        <w:rPr>
          <w:rFonts w:cs="Times New Roman"/>
          <w:lang w:eastAsia="en-AU"/>
        </w:rPr>
        <w:t>ndang-</w:t>
      </w:r>
      <w:r w:rsidRPr="005E0132">
        <w:rPr>
          <w:rFonts w:cs="Times New Roman"/>
          <w:szCs w:val="24"/>
        </w:rPr>
        <w:t>Undang</w:t>
      </w:r>
      <w:r>
        <w:rPr>
          <w:rFonts w:cs="Times New Roman"/>
          <w:lang w:eastAsia="en-AU"/>
        </w:rPr>
        <w:t xml:space="preserve"> K</w:t>
      </w:r>
      <w:r w:rsidRPr="00712342">
        <w:rPr>
          <w:rFonts w:cs="Times New Roman"/>
          <w:lang w:eastAsia="en-AU"/>
        </w:rPr>
        <w:t>euangan</w:t>
      </w:r>
      <w:r>
        <w:rPr>
          <w:rFonts w:cs="Times New Roman"/>
          <w:lang w:eastAsia="en-AU"/>
        </w:rPr>
        <w:t xml:space="preserve"> N</w:t>
      </w:r>
      <w:r w:rsidRPr="00712342">
        <w:rPr>
          <w:rFonts w:cs="Times New Roman"/>
          <w:lang w:eastAsia="en-AU"/>
        </w:rPr>
        <w:t>egara,</w:t>
      </w:r>
      <w:r>
        <w:rPr>
          <w:rFonts w:cs="Times New Roman"/>
          <w:lang w:eastAsia="en-AU"/>
        </w:rPr>
        <w:t xml:space="preserve"> </w:t>
      </w:r>
      <w:r w:rsidRPr="00712342">
        <w:rPr>
          <w:rFonts w:cs="Times New Roman"/>
          <w:lang w:eastAsia="en-AU"/>
        </w:rPr>
        <w:t>Undang-Undang</w:t>
      </w:r>
      <w:r>
        <w:rPr>
          <w:rFonts w:cs="Times New Roman"/>
          <w:lang w:eastAsia="en-AU"/>
        </w:rPr>
        <w:t xml:space="preserve"> </w:t>
      </w:r>
      <w:r w:rsidRPr="00712342">
        <w:rPr>
          <w:rFonts w:cs="Times New Roman"/>
          <w:lang w:eastAsia="en-AU"/>
        </w:rPr>
        <w:t>No</w:t>
      </w:r>
      <w:r>
        <w:rPr>
          <w:rFonts w:cs="Times New Roman"/>
          <w:lang w:eastAsia="en-AU"/>
        </w:rPr>
        <w:t>mor</w:t>
      </w:r>
      <w:r w:rsidRPr="00712342">
        <w:rPr>
          <w:rFonts w:cs="Times New Roman"/>
          <w:lang w:eastAsia="en-AU"/>
        </w:rPr>
        <w:t xml:space="preserve"> 10 tahun 2004 tentang</w:t>
      </w:r>
      <w:r>
        <w:rPr>
          <w:rFonts w:cs="Times New Roman"/>
          <w:lang w:eastAsia="en-AU"/>
        </w:rPr>
        <w:t xml:space="preserve"> </w:t>
      </w:r>
      <w:r w:rsidRPr="00712342">
        <w:rPr>
          <w:rFonts w:cs="Times New Roman"/>
          <w:lang w:eastAsia="en-AU"/>
        </w:rPr>
        <w:t>Pembentukan</w:t>
      </w:r>
      <w:r>
        <w:rPr>
          <w:rFonts w:cs="Times New Roman"/>
          <w:lang w:eastAsia="en-AU"/>
        </w:rPr>
        <w:t xml:space="preserve"> </w:t>
      </w:r>
      <w:r w:rsidRPr="00712342">
        <w:rPr>
          <w:rFonts w:cs="Times New Roman"/>
          <w:lang w:eastAsia="en-AU"/>
        </w:rPr>
        <w:t>Peraturan</w:t>
      </w:r>
      <w:r>
        <w:rPr>
          <w:rFonts w:cs="Times New Roman"/>
          <w:lang w:eastAsia="en-AU"/>
        </w:rPr>
        <w:t xml:space="preserve"> Perundang</w:t>
      </w:r>
      <w:r w:rsidRPr="00712342">
        <w:rPr>
          <w:rFonts w:cs="Times New Roman"/>
          <w:lang w:eastAsia="en-AU"/>
        </w:rPr>
        <w:t>-undangan</w:t>
      </w:r>
      <w:r>
        <w:rPr>
          <w:rFonts w:cs="Times New Roman"/>
          <w:lang w:eastAsia="en-AU"/>
        </w:rPr>
        <w:t xml:space="preserve"> </w:t>
      </w:r>
      <w:r w:rsidRPr="00712342">
        <w:rPr>
          <w:rFonts w:cs="Times New Roman"/>
          <w:lang w:eastAsia="en-AU"/>
        </w:rPr>
        <w:t>dan</w:t>
      </w:r>
      <w:r>
        <w:rPr>
          <w:rFonts w:cs="Times New Roman"/>
          <w:lang w:eastAsia="en-AU"/>
        </w:rPr>
        <w:t xml:space="preserve"> </w:t>
      </w:r>
      <w:r w:rsidRPr="00712342">
        <w:rPr>
          <w:rFonts w:cs="Times New Roman"/>
          <w:lang w:eastAsia="en-AU"/>
        </w:rPr>
        <w:t>Peraturan Pemerintah</w:t>
      </w:r>
      <w:r>
        <w:rPr>
          <w:rFonts w:cs="Times New Roman"/>
          <w:lang w:eastAsia="en-AU"/>
        </w:rPr>
        <w:t xml:space="preserve"> </w:t>
      </w:r>
      <w:r w:rsidRPr="00712342">
        <w:rPr>
          <w:rFonts w:cs="Times New Roman"/>
          <w:lang w:eastAsia="en-AU"/>
        </w:rPr>
        <w:t>tentang</w:t>
      </w:r>
      <w:r>
        <w:rPr>
          <w:rFonts w:cs="Times New Roman"/>
          <w:lang w:eastAsia="en-AU"/>
        </w:rPr>
        <w:t xml:space="preserve"> </w:t>
      </w:r>
      <w:r w:rsidRPr="00712342">
        <w:rPr>
          <w:rFonts w:cs="Times New Roman"/>
          <w:lang w:eastAsia="en-AU"/>
        </w:rPr>
        <w:t>Tata</w:t>
      </w:r>
      <w:r>
        <w:rPr>
          <w:rFonts w:cs="Times New Roman"/>
          <w:lang w:eastAsia="en-AU"/>
        </w:rPr>
        <w:t xml:space="preserve"> </w:t>
      </w:r>
      <w:r w:rsidRPr="00712342">
        <w:rPr>
          <w:rFonts w:cs="Times New Roman"/>
          <w:lang w:eastAsia="en-AU"/>
        </w:rPr>
        <w:t>Cara</w:t>
      </w:r>
      <w:r>
        <w:rPr>
          <w:rFonts w:cs="Times New Roman"/>
          <w:lang w:eastAsia="en-AU"/>
        </w:rPr>
        <w:t xml:space="preserve"> </w:t>
      </w:r>
      <w:r w:rsidRPr="00712342">
        <w:rPr>
          <w:rFonts w:cs="Times New Roman"/>
          <w:lang w:eastAsia="en-AU"/>
        </w:rPr>
        <w:t>Penyertaan</w:t>
      </w:r>
      <w:r>
        <w:rPr>
          <w:rFonts w:cs="Times New Roman"/>
          <w:lang w:eastAsia="en-AU"/>
        </w:rPr>
        <w:t xml:space="preserve"> </w:t>
      </w:r>
      <w:r w:rsidRPr="00712342">
        <w:rPr>
          <w:rFonts w:cs="Times New Roman"/>
          <w:lang w:eastAsia="en-AU"/>
        </w:rPr>
        <w:t>dan</w:t>
      </w:r>
      <w:r>
        <w:rPr>
          <w:rFonts w:cs="Times New Roman"/>
          <w:lang w:eastAsia="en-AU"/>
        </w:rPr>
        <w:t xml:space="preserve"> </w:t>
      </w:r>
      <w:r w:rsidRPr="00712342">
        <w:rPr>
          <w:rFonts w:cs="Times New Roman"/>
          <w:lang w:eastAsia="en-AU"/>
        </w:rPr>
        <w:t>Penatausahaan</w:t>
      </w:r>
      <w:r>
        <w:rPr>
          <w:rFonts w:cs="Times New Roman"/>
          <w:lang w:eastAsia="en-AU"/>
        </w:rPr>
        <w:t xml:space="preserve"> </w:t>
      </w:r>
      <w:r w:rsidRPr="00712342">
        <w:rPr>
          <w:rFonts w:cs="Times New Roman"/>
          <w:lang w:eastAsia="en-AU"/>
        </w:rPr>
        <w:t>Modal Negara</w:t>
      </w:r>
      <w:r>
        <w:rPr>
          <w:rFonts w:cs="Times New Roman"/>
          <w:lang w:eastAsia="en-AU"/>
        </w:rPr>
        <w:t xml:space="preserve"> </w:t>
      </w:r>
      <w:r w:rsidRPr="00712342">
        <w:rPr>
          <w:rFonts w:cs="Times New Roman"/>
          <w:lang w:eastAsia="en-AU"/>
        </w:rPr>
        <w:t>Pada</w:t>
      </w:r>
      <w:r>
        <w:rPr>
          <w:rFonts w:cs="Times New Roman"/>
          <w:lang w:eastAsia="en-AU"/>
        </w:rPr>
        <w:t xml:space="preserve"> </w:t>
      </w:r>
      <w:r w:rsidRPr="00712342">
        <w:rPr>
          <w:rFonts w:cs="Times New Roman"/>
          <w:lang w:eastAsia="en-AU"/>
        </w:rPr>
        <w:t>BUMN</w:t>
      </w:r>
      <w:r>
        <w:rPr>
          <w:rFonts w:cs="Times New Roman"/>
          <w:lang w:eastAsia="en-AU"/>
        </w:rPr>
        <w:t xml:space="preserve"> </w:t>
      </w:r>
      <w:r w:rsidRPr="00712342">
        <w:rPr>
          <w:rFonts w:cs="Times New Roman"/>
          <w:lang w:eastAsia="en-AU"/>
        </w:rPr>
        <w:t>dan</w:t>
      </w:r>
      <w:r>
        <w:rPr>
          <w:rFonts w:cs="Times New Roman"/>
          <w:lang w:eastAsia="en-AU"/>
        </w:rPr>
        <w:t xml:space="preserve"> </w:t>
      </w:r>
      <w:r w:rsidRPr="00712342">
        <w:rPr>
          <w:rFonts w:cs="Times New Roman"/>
          <w:lang w:eastAsia="en-AU"/>
        </w:rPr>
        <w:t>Perseroan</w:t>
      </w:r>
      <w:r>
        <w:rPr>
          <w:rFonts w:cs="Times New Roman"/>
          <w:lang w:eastAsia="en-AU"/>
        </w:rPr>
        <w:t xml:space="preserve"> </w:t>
      </w:r>
      <w:r w:rsidRPr="00712342">
        <w:rPr>
          <w:rFonts w:cs="Times New Roman"/>
          <w:lang w:eastAsia="en-AU"/>
        </w:rPr>
        <w:t>Terbatas sesungguhnya telah memberikan</w:t>
      </w:r>
      <w:r>
        <w:rPr>
          <w:rFonts w:cs="Times New Roman"/>
          <w:lang w:eastAsia="en-AU"/>
        </w:rPr>
        <w:t xml:space="preserve"> </w:t>
      </w:r>
      <w:r w:rsidRPr="00712342">
        <w:rPr>
          <w:rFonts w:cs="Times New Roman"/>
          <w:lang w:eastAsia="en-AU"/>
        </w:rPr>
        <w:t>kepastian</w:t>
      </w:r>
      <w:r>
        <w:rPr>
          <w:rFonts w:cs="Times New Roman"/>
          <w:lang w:eastAsia="en-AU"/>
        </w:rPr>
        <w:t xml:space="preserve"> </w:t>
      </w:r>
      <w:r w:rsidRPr="00712342">
        <w:rPr>
          <w:rFonts w:cs="Times New Roman"/>
          <w:lang w:eastAsia="en-AU"/>
        </w:rPr>
        <w:t>hukum</w:t>
      </w:r>
      <w:r>
        <w:rPr>
          <w:rFonts w:cs="Times New Roman"/>
          <w:lang w:eastAsia="en-AU"/>
        </w:rPr>
        <w:t xml:space="preserve"> </w:t>
      </w:r>
      <w:r w:rsidRPr="00712342">
        <w:rPr>
          <w:rFonts w:cs="Times New Roman"/>
          <w:lang w:eastAsia="en-AU"/>
        </w:rPr>
        <w:t>tentang</w:t>
      </w:r>
      <w:r>
        <w:rPr>
          <w:rFonts w:cs="Times New Roman"/>
          <w:lang w:eastAsia="en-AU"/>
        </w:rPr>
        <w:t xml:space="preserve"> </w:t>
      </w:r>
      <w:r w:rsidRPr="00712342">
        <w:rPr>
          <w:rFonts w:cs="Times New Roman"/>
          <w:lang w:eastAsia="en-AU"/>
        </w:rPr>
        <w:t>status</w:t>
      </w:r>
      <w:r>
        <w:rPr>
          <w:rFonts w:cs="Times New Roman"/>
          <w:lang w:eastAsia="en-AU"/>
        </w:rPr>
        <w:t xml:space="preserve"> </w:t>
      </w:r>
      <w:r w:rsidRPr="00712342">
        <w:rPr>
          <w:rFonts w:cs="Times New Roman"/>
          <w:lang w:eastAsia="en-AU"/>
        </w:rPr>
        <w:t>yuridis</w:t>
      </w:r>
      <w:r>
        <w:rPr>
          <w:rFonts w:cs="Times New Roman"/>
          <w:lang w:eastAsia="en-AU"/>
        </w:rPr>
        <w:t xml:space="preserve"> </w:t>
      </w:r>
      <w:r w:rsidRPr="00712342">
        <w:rPr>
          <w:rFonts w:cs="Times New Roman"/>
          <w:lang w:eastAsia="en-AU"/>
        </w:rPr>
        <w:t>keuangan</w:t>
      </w:r>
      <w:r>
        <w:rPr>
          <w:rFonts w:cs="Times New Roman"/>
          <w:lang w:eastAsia="en-AU"/>
        </w:rPr>
        <w:t xml:space="preserve"> </w:t>
      </w:r>
      <w:r w:rsidRPr="00712342">
        <w:rPr>
          <w:rFonts w:cs="Times New Roman"/>
          <w:lang w:eastAsia="en-AU"/>
        </w:rPr>
        <w:t>negara di lingkungan BUMN</w:t>
      </w:r>
      <w:r>
        <w:rPr>
          <w:rFonts w:cs="Times New Roman"/>
          <w:lang w:eastAsia="en-AU"/>
        </w:rPr>
        <w:t xml:space="preserve"> </w:t>
      </w:r>
      <w:r w:rsidRPr="00712342">
        <w:rPr>
          <w:rFonts w:cs="Times New Roman"/>
          <w:lang w:eastAsia="en-AU"/>
        </w:rPr>
        <w:t>Persero</w:t>
      </w:r>
      <w:r>
        <w:rPr>
          <w:rFonts w:cs="Times New Roman"/>
          <w:lang w:eastAsia="en-AU"/>
        </w:rPr>
        <w:t xml:space="preserve"> </w:t>
      </w:r>
      <w:r w:rsidRPr="00712342">
        <w:rPr>
          <w:rFonts w:cs="Times New Roman"/>
          <w:lang w:eastAsia="en-AU"/>
        </w:rPr>
        <w:t>yakni bahwa keuangan di lingkungan BUMN</w:t>
      </w:r>
      <w:r>
        <w:rPr>
          <w:rFonts w:cs="Times New Roman"/>
          <w:lang w:eastAsia="en-AU"/>
        </w:rPr>
        <w:t xml:space="preserve"> </w:t>
      </w:r>
      <w:r w:rsidRPr="00712342">
        <w:rPr>
          <w:rFonts w:cs="Times New Roman"/>
          <w:lang w:eastAsia="en-AU"/>
        </w:rPr>
        <w:t>Persero</w:t>
      </w:r>
      <w:r>
        <w:rPr>
          <w:rFonts w:cs="Times New Roman"/>
          <w:lang w:eastAsia="en-AU"/>
        </w:rPr>
        <w:t xml:space="preserve"> </w:t>
      </w:r>
      <w:r w:rsidRPr="00712342">
        <w:rPr>
          <w:rFonts w:cs="Times New Roman"/>
          <w:lang w:eastAsia="en-AU"/>
        </w:rPr>
        <w:t>adalah</w:t>
      </w:r>
      <w:r>
        <w:rPr>
          <w:rFonts w:cs="Times New Roman"/>
          <w:lang w:eastAsia="en-AU"/>
        </w:rPr>
        <w:t xml:space="preserve"> </w:t>
      </w:r>
      <w:r w:rsidRPr="00712342">
        <w:rPr>
          <w:rFonts w:cs="Times New Roman"/>
          <w:lang w:eastAsia="en-AU"/>
        </w:rPr>
        <w:t>keuangan</w:t>
      </w:r>
      <w:r>
        <w:rPr>
          <w:rFonts w:cs="Times New Roman"/>
          <w:lang w:eastAsia="en-AU"/>
        </w:rPr>
        <w:t xml:space="preserve"> </w:t>
      </w:r>
      <w:r w:rsidRPr="00712342">
        <w:rPr>
          <w:rFonts w:cs="Times New Roman"/>
          <w:lang w:eastAsia="en-AU"/>
        </w:rPr>
        <w:t xml:space="preserve">negara. </w:t>
      </w:r>
    </w:p>
    <w:p w14:paraId="3A99B5DF" w14:textId="77777777" w:rsidR="002667D4" w:rsidRDefault="002667D4" w:rsidP="00933EA5">
      <w:pPr>
        <w:spacing w:line="360" w:lineRule="auto"/>
        <w:rPr>
          <w:rFonts w:cs="Times New Roman"/>
          <w:lang w:eastAsia="en-AU"/>
        </w:rPr>
      </w:pPr>
      <w:r w:rsidRPr="00712342">
        <w:rPr>
          <w:rFonts w:cs="Times New Roman"/>
          <w:lang w:eastAsia="en-AU"/>
        </w:rPr>
        <w:t>Alasan yang mendasarinya</w:t>
      </w:r>
      <w:r>
        <w:rPr>
          <w:rFonts w:cs="Times New Roman"/>
          <w:lang w:eastAsia="en-AU"/>
        </w:rPr>
        <w:t xml:space="preserve"> </w:t>
      </w:r>
      <w:r w:rsidRPr="00712342">
        <w:rPr>
          <w:rFonts w:cs="Times New Roman"/>
          <w:lang w:eastAsia="en-AU"/>
        </w:rPr>
        <w:t>adalah pertama,</w:t>
      </w:r>
      <w:r>
        <w:rPr>
          <w:rFonts w:cs="Times New Roman"/>
          <w:lang w:eastAsia="en-AU"/>
        </w:rPr>
        <w:t xml:space="preserve"> </w:t>
      </w:r>
      <w:r w:rsidRPr="00712342">
        <w:rPr>
          <w:rFonts w:cs="Times New Roman"/>
          <w:lang w:eastAsia="en-AU"/>
        </w:rPr>
        <w:t>makna</w:t>
      </w:r>
      <w:r>
        <w:rPr>
          <w:rFonts w:cs="Times New Roman"/>
          <w:lang w:eastAsia="en-AU"/>
        </w:rPr>
        <w:t xml:space="preserve"> </w:t>
      </w:r>
      <w:r w:rsidRPr="00712342">
        <w:rPr>
          <w:rFonts w:cs="Times New Roman"/>
          <w:lang w:eastAsia="en-AU"/>
        </w:rPr>
        <w:t>keuangan</w:t>
      </w:r>
      <w:r>
        <w:rPr>
          <w:rFonts w:cs="Times New Roman"/>
          <w:lang w:eastAsia="en-AU"/>
        </w:rPr>
        <w:t xml:space="preserve"> </w:t>
      </w:r>
      <w:r w:rsidRPr="00712342">
        <w:rPr>
          <w:rFonts w:cs="Times New Roman"/>
          <w:lang w:eastAsia="en-AU"/>
        </w:rPr>
        <w:t>negara</w:t>
      </w:r>
      <w:r>
        <w:rPr>
          <w:rFonts w:cs="Times New Roman"/>
          <w:lang w:eastAsia="en-AU"/>
        </w:rPr>
        <w:t xml:space="preserve"> </w:t>
      </w:r>
      <w:r w:rsidRPr="00712342">
        <w:rPr>
          <w:rFonts w:cs="Times New Roman"/>
          <w:lang w:eastAsia="en-AU"/>
        </w:rPr>
        <w:t>dalam ketentuan konstitusi (UUD</w:t>
      </w:r>
      <w:r>
        <w:rPr>
          <w:rFonts w:cs="Times New Roman"/>
          <w:lang w:eastAsia="en-AU"/>
        </w:rPr>
        <w:t xml:space="preserve"> </w:t>
      </w:r>
      <w:r w:rsidRPr="00712342">
        <w:rPr>
          <w:rFonts w:cs="Times New Roman"/>
          <w:lang w:eastAsia="en-AU"/>
        </w:rPr>
        <w:t>1945) tidak</w:t>
      </w:r>
      <w:r>
        <w:rPr>
          <w:rFonts w:cs="Times New Roman"/>
          <w:lang w:eastAsia="en-AU"/>
        </w:rPr>
        <w:t xml:space="preserve"> </w:t>
      </w:r>
      <w:r w:rsidRPr="00712342">
        <w:rPr>
          <w:rFonts w:cs="Times New Roman"/>
          <w:lang w:eastAsia="en-AU"/>
        </w:rPr>
        <w:t>hanya mencakup</w:t>
      </w:r>
      <w:r>
        <w:rPr>
          <w:rFonts w:cs="Times New Roman"/>
          <w:lang w:eastAsia="en-AU"/>
        </w:rPr>
        <w:t xml:space="preserve"> </w:t>
      </w:r>
      <w:r w:rsidRPr="00712342">
        <w:rPr>
          <w:rFonts w:cs="Times New Roman"/>
          <w:lang w:eastAsia="en-AU"/>
        </w:rPr>
        <w:t>APBN</w:t>
      </w:r>
      <w:r>
        <w:rPr>
          <w:rFonts w:cs="Times New Roman"/>
          <w:lang w:eastAsia="en-AU"/>
        </w:rPr>
        <w:t xml:space="preserve"> </w:t>
      </w:r>
      <w:r w:rsidRPr="00712342">
        <w:rPr>
          <w:rFonts w:cs="Times New Roman"/>
          <w:lang w:eastAsia="en-AU"/>
        </w:rPr>
        <w:t>yang bersifat</w:t>
      </w:r>
      <w:r>
        <w:rPr>
          <w:rFonts w:cs="Times New Roman"/>
          <w:lang w:eastAsia="en-AU"/>
        </w:rPr>
        <w:t xml:space="preserve"> </w:t>
      </w:r>
      <w:r w:rsidRPr="005E0132">
        <w:rPr>
          <w:rFonts w:cs="Times New Roman"/>
          <w:szCs w:val="24"/>
        </w:rPr>
        <w:t>tahunan</w:t>
      </w:r>
      <w:r w:rsidRPr="00712342">
        <w:rPr>
          <w:rFonts w:cs="Times New Roman"/>
          <w:lang w:eastAsia="en-AU"/>
        </w:rPr>
        <w:t xml:space="preserve"> melainkan</w:t>
      </w:r>
      <w:r>
        <w:rPr>
          <w:rFonts w:cs="Times New Roman"/>
          <w:lang w:eastAsia="en-AU"/>
        </w:rPr>
        <w:t xml:space="preserve"> </w:t>
      </w:r>
      <w:r w:rsidRPr="00712342">
        <w:rPr>
          <w:rFonts w:cs="Times New Roman"/>
          <w:lang w:eastAsia="en-AU"/>
        </w:rPr>
        <w:t>juga keuangan</w:t>
      </w:r>
      <w:r>
        <w:rPr>
          <w:rFonts w:cs="Times New Roman"/>
          <w:lang w:eastAsia="en-AU"/>
        </w:rPr>
        <w:t xml:space="preserve"> </w:t>
      </w:r>
      <w:r w:rsidRPr="00712342">
        <w:rPr>
          <w:rFonts w:cs="Times New Roman"/>
          <w:lang w:eastAsia="en-AU"/>
        </w:rPr>
        <w:t>negara dalam</w:t>
      </w:r>
      <w:r>
        <w:rPr>
          <w:rFonts w:cs="Times New Roman"/>
          <w:lang w:eastAsia="en-AU"/>
        </w:rPr>
        <w:t xml:space="preserve"> </w:t>
      </w:r>
      <w:r w:rsidRPr="00712342">
        <w:rPr>
          <w:rFonts w:cs="Times New Roman"/>
          <w:lang w:eastAsia="en-AU"/>
        </w:rPr>
        <w:t>bentuk lainnya</w:t>
      </w:r>
      <w:r>
        <w:rPr>
          <w:rFonts w:cs="Times New Roman"/>
          <w:lang w:eastAsia="en-AU"/>
        </w:rPr>
        <w:t xml:space="preserve"> </w:t>
      </w:r>
      <w:r w:rsidRPr="00712342">
        <w:rPr>
          <w:rFonts w:cs="Times New Roman"/>
          <w:lang w:eastAsia="en-AU"/>
        </w:rPr>
        <w:t>sesuai</w:t>
      </w:r>
      <w:r>
        <w:rPr>
          <w:rFonts w:cs="Times New Roman"/>
          <w:lang w:eastAsia="en-AU"/>
        </w:rPr>
        <w:t xml:space="preserve"> </w:t>
      </w:r>
      <w:r w:rsidRPr="00712342">
        <w:rPr>
          <w:rFonts w:cs="Times New Roman"/>
          <w:lang w:eastAsia="en-AU"/>
        </w:rPr>
        <w:t>ketentuan Pasal</w:t>
      </w:r>
      <w:r>
        <w:rPr>
          <w:rFonts w:cs="Times New Roman"/>
          <w:lang w:eastAsia="en-AU"/>
        </w:rPr>
        <w:t xml:space="preserve"> </w:t>
      </w:r>
      <w:r w:rsidRPr="00712342">
        <w:rPr>
          <w:rFonts w:cs="Times New Roman"/>
          <w:lang w:eastAsia="en-AU"/>
        </w:rPr>
        <w:t>23</w:t>
      </w:r>
      <w:r>
        <w:rPr>
          <w:rFonts w:cs="Times New Roman"/>
          <w:lang w:eastAsia="en-AU"/>
        </w:rPr>
        <w:t xml:space="preserve"> </w:t>
      </w:r>
      <w:r w:rsidRPr="00712342">
        <w:rPr>
          <w:rFonts w:cs="Times New Roman"/>
          <w:lang w:eastAsia="en-AU"/>
        </w:rPr>
        <w:t>C,</w:t>
      </w:r>
      <w:r>
        <w:rPr>
          <w:rFonts w:cs="Times New Roman"/>
          <w:lang w:eastAsia="en-AU"/>
        </w:rPr>
        <w:t xml:space="preserve"> </w:t>
      </w:r>
      <w:r w:rsidRPr="00712342">
        <w:rPr>
          <w:rFonts w:cs="Times New Roman"/>
          <w:lang w:eastAsia="en-AU"/>
        </w:rPr>
        <w:t>yang</w:t>
      </w:r>
      <w:r>
        <w:rPr>
          <w:rFonts w:cs="Times New Roman"/>
          <w:lang w:eastAsia="en-AU"/>
        </w:rPr>
        <w:t xml:space="preserve"> </w:t>
      </w:r>
      <w:r w:rsidRPr="00712342">
        <w:rPr>
          <w:rFonts w:cs="Times New Roman"/>
          <w:lang w:eastAsia="en-AU"/>
        </w:rPr>
        <w:t>diarahkan</w:t>
      </w:r>
      <w:r>
        <w:rPr>
          <w:rFonts w:cs="Times New Roman"/>
          <w:lang w:eastAsia="en-AU"/>
        </w:rPr>
        <w:t xml:space="preserve"> </w:t>
      </w:r>
      <w:r w:rsidRPr="00712342">
        <w:rPr>
          <w:rFonts w:cs="Times New Roman"/>
          <w:lang w:eastAsia="en-AU"/>
        </w:rPr>
        <w:t>demi terlaksananya</w:t>
      </w:r>
      <w:r>
        <w:rPr>
          <w:rFonts w:cs="Times New Roman"/>
          <w:lang w:eastAsia="en-AU"/>
        </w:rPr>
        <w:t xml:space="preserve"> </w:t>
      </w:r>
      <w:r w:rsidRPr="00712342">
        <w:rPr>
          <w:rFonts w:cs="Times New Roman"/>
          <w:lang w:eastAsia="en-AU"/>
        </w:rPr>
        <w:t>pengelolaan</w:t>
      </w:r>
      <w:r>
        <w:rPr>
          <w:rFonts w:cs="Times New Roman"/>
          <w:lang w:eastAsia="en-AU"/>
        </w:rPr>
        <w:t xml:space="preserve"> </w:t>
      </w:r>
      <w:r w:rsidRPr="00712342">
        <w:rPr>
          <w:rFonts w:cs="Times New Roman"/>
          <w:lang w:eastAsia="en-AU"/>
        </w:rPr>
        <w:t>keuangan</w:t>
      </w:r>
      <w:r>
        <w:rPr>
          <w:rFonts w:cs="Times New Roman"/>
          <w:lang w:eastAsia="en-AU"/>
        </w:rPr>
        <w:t xml:space="preserve"> </w:t>
      </w:r>
      <w:r w:rsidRPr="00712342">
        <w:rPr>
          <w:rFonts w:cs="Times New Roman"/>
          <w:lang w:eastAsia="en-AU"/>
        </w:rPr>
        <w:t>negara</w:t>
      </w:r>
      <w:r>
        <w:rPr>
          <w:rFonts w:cs="Times New Roman"/>
          <w:lang w:eastAsia="en-AU"/>
        </w:rPr>
        <w:t xml:space="preserve"> </w:t>
      </w:r>
      <w:r w:rsidRPr="00712342">
        <w:rPr>
          <w:rFonts w:cs="Times New Roman"/>
          <w:lang w:eastAsia="en-AU"/>
        </w:rPr>
        <w:t>yang</w:t>
      </w:r>
      <w:r>
        <w:rPr>
          <w:rFonts w:cs="Times New Roman"/>
          <w:lang w:eastAsia="en-AU"/>
        </w:rPr>
        <w:t xml:space="preserve"> </w:t>
      </w:r>
      <w:r w:rsidRPr="00712342">
        <w:rPr>
          <w:rFonts w:cs="Times New Roman"/>
          <w:lang w:eastAsia="en-AU"/>
        </w:rPr>
        <w:t>mengedepankan prinsip</w:t>
      </w:r>
      <w:r>
        <w:rPr>
          <w:rFonts w:cs="Times New Roman"/>
          <w:lang w:eastAsia="en-AU"/>
        </w:rPr>
        <w:t xml:space="preserve"> </w:t>
      </w:r>
      <w:r w:rsidRPr="00712342">
        <w:rPr>
          <w:rFonts w:cs="Times New Roman"/>
          <w:lang w:eastAsia="en-AU"/>
        </w:rPr>
        <w:t>transparan,</w:t>
      </w:r>
      <w:r>
        <w:rPr>
          <w:rFonts w:cs="Times New Roman"/>
          <w:lang w:eastAsia="en-AU"/>
        </w:rPr>
        <w:t xml:space="preserve"> </w:t>
      </w:r>
      <w:r w:rsidRPr="00712342">
        <w:rPr>
          <w:rFonts w:cs="Times New Roman"/>
          <w:lang w:eastAsia="en-AU"/>
        </w:rPr>
        <w:t>akuntabel,</w:t>
      </w:r>
      <w:r>
        <w:rPr>
          <w:rFonts w:cs="Times New Roman"/>
          <w:lang w:eastAsia="en-AU"/>
        </w:rPr>
        <w:t xml:space="preserve"> </w:t>
      </w:r>
      <w:r w:rsidRPr="00712342">
        <w:rPr>
          <w:rFonts w:cs="Times New Roman"/>
          <w:lang w:eastAsia="en-AU"/>
        </w:rPr>
        <w:t>dan</w:t>
      </w:r>
      <w:r>
        <w:rPr>
          <w:rFonts w:cs="Times New Roman"/>
          <w:lang w:eastAsia="en-AU"/>
        </w:rPr>
        <w:t xml:space="preserve"> </w:t>
      </w:r>
      <w:r w:rsidRPr="00712342">
        <w:rPr>
          <w:rFonts w:cs="Times New Roman"/>
          <w:lang w:eastAsia="en-AU"/>
        </w:rPr>
        <w:t>kehati</w:t>
      </w:r>
      <w:r>
        <w:rPr>
          <w:rFonts w:cs="Times New Roman"/>
          <w:lang w:eastAsia="en-AU"/>
        </w:rPr>
        <w:t>-</w:t>
      </w:r>
      <w:r w:rsidRPr="00712342">
        <w:rPr>
          <w:rFonts w:cs="Times New Roman"/>
          <w:lang w:eastAsia="en-AU"/>
        </w:rPr>
        <w:t>hatian,</w:t>
      </w:r>
      <w:r>
        <w:rPr>
          <w:rFonts w:cs="Times New Roman"/>
          <w:lang w:eastAsia="en-AU"/>
        </w:rPr>
        <w:t xml:space="preserve"> </w:t>
      </w:r>
      <w:r w:rsidRPr="00712342">
        <w:rPr>
          <w:rFonts w:cs="Times New Roman"/>
          <w:lang w:eastAsia="en-AU"/>
        </w:rPr>
        <w:t>dalam</w:t>
      </w:r>
      <w:r>
        <w:rPr>
          <w:rFonts w:cs="Times New Roman"/>
          <w:lang w:eastAsia="en-AU"/>
        </w:rPr>
        <w:t xml:space="preserve"> </w:t>
      </w:r>
      <w:r w:rsidRPr="00712342">
        <w:rPr>
          <w:rFonts w:cs="Times New Roman"/>
          <w:lang w:eastAsia="en-AU"/>
        </w:rPr>
        <w:t>mewujudkan kesejahteraan dan</w:t>
      </w:r>
      <w:r>
        <w:rPr>
          <w:rFonts w:cs="Times New Roman"/>
          <w:lang w:eastAsia="en-AU"/>
        </w:rPr>
        <w:t xml:space="preserve"> </w:t>
      </w:r>
      <w:r w:rsidRPr="00712342">
        <w:rPr>
          <w:rFonts w:cs="Times New Roman"/>
          <w:lang w:eastAsia="en-AU"/>
        </w:rPr>
        <w:t xml:space="preserve">kemakmuran rakyat (Pasal 23 </w:t>
      </w:r>
      <w:r>
        <w:rPr>
          <w:rFonts w:cs="Times New Roman"/>
          <w:lang w:eastAsia="en-AU"/>
        </w:rPr>
        <w:t>Ayat</w:t>
      </w:r>
      <w:r w:rsidRPr="00712342">
        <w:rPr>
          <w:rFonts w:cs="Times New Roman"/>
          <w:lang w:eastAsia="en-AU"/>
        </w:rPr>
        <w:t xml:space="preserve"> (1) UUD 1945); </w:t>
      </w:r>
    </w:p>
    <w:p w14:paraId="35E2FA2A" w14:textId="61248159" w:rsidR="002667D4" w:rsidRDefault="002667D4" w:rsidP="00933EA5">
      <w:pPr>
        <w:spacing w:line="360" w:lineRule="auto"/>
        <w:rPr>
          <w:rFonts w:cs="Times New Roman"/>
          <w:lang w:eastAsia="en-AU"/>
        </w:rPr>
      </w:pPr>
      <w:r w:rsidRPr="00712342">
        <w:rPr>
          <w:rFonts w:cs="Times New Roman"/>
          <w:lang w:eastAsia="en-AU"/>
        </w:rPr>
        <w:t>Kedua,</w:t>
      </w:r>
      <w:r>
        <w:rPr>
          <w:rFonts w:cs="Times New Roman"/>
          <w:lang w:eastAsia="en-AU"/>
        </w:rPr>
        <w:t xml:space="preserve"> </w:t>
      </w:r>
      <w:r w:rsidRPr="00712342">
        <w:rPr>
          <w:rFonts w:cs="Times New Roman"/>
          <w:lang w:eastAsia="en-AU"/>
        </w:rPr>
        <w:t>beberapa ketentuan</w:t>
      </w:r>
      <w:r>
        <w:rPr>
          <w:rFonts w:cs="Times New Roman"/>
          <w:lang w:eastAsia="en-AU"/>
        </w:rPr>
        <w:t xml:space="preserve"> </w:t>
      </w:r>
      <w:r w:rsidRPr="00712342">
        <w:rPr>
          <w:rFonts w:cs="Times New Roman"/>
          <w:lang w:eastAsia="en-AU"/>
        </w:rPr>
        <w:t>dalam paket</w:t>
      </w:r>
      <w:r>
        <w:rPr>
          <w:rFonts w:cs="Times New Roman"/>
          <w:lang w:eastAsia="en-AU"/>
        </w:rPr>
        <w:t xml:space="preserve"> </w:t>
      </w:r>
      <w:r w:rsidRPr="00712342">
        <w:rPr>
          <w:rFonts w:cs="Times New Roman"/>
          <w:lang w:eastAsia="en-AU"/>
        </w:rPr>
        <w:t>undang-undang</w:t>
      </w:r>
      <w:r>
        <w:rPr>
          <w:rFonts w:cs="Times New Roman"/>
          <w:lang w:eastAsia="en-AU"/>
        </w:rPr>
        <w:t xml:space="preserve"> </w:t>
      </w:r>
      <w:r w:rsidRPr="00712342">
        <w:rPr>
          <w:rFonts w:cs="Times New Roman"/>
          <w:lang w:eastAsia="en-AU"/>
        </w:rPr>
        <w:t>keuangan negara seperti Pasal</w:t>
      </w:r>
      <w:r>
        <w:rPr>
          <w:rFonts w:cs="Times New Roman"/>
          <w:lang w:eastAsia="en-AU"/>
        </w:rPr>
        <w:t xml:space="preserve"> </w:t>
      </w:r>
      <w:r w:rsidRPr="00712342">
        <w:rPr>
          <w:rFonts w:cs="Times New Roman"/>
          <w:lang w:eastAsia="en-AU"/>
        </w:rPr>
        <w:t>1</w:t>
      </w:r>
      <w:r>
        <w:rPr>
          <w:rFonts w:cs="Times New Roman"/>
          <w:lang w:eastAsia="en-AU"/>
        </w:rPr>
        <w:t xml:space="preserve"> Ayat </w:t>
      </w:r>
      <w:r w:rsidRPr="00712342">
        <w:rPr>
          <w:rFonts w:cs="Times New Roman"/>
          <w:lang w:eastAsia="en-AU"/>
        </w:rPr>
        <w:t>(1) dan Pasal</w:t>
      </w:r>
      <w:r>
        <w:rPr>
          <w:rFonts w:cs="Times New Roman"/>
          <w:lang w:eastAsia="en-AU"/>
        </w:rPr>
        <w:t xml:space="preserve"> </w:t>
      </w:r>
      <w:r w:rsidRPr="00712342">
        <w:rPr>
          <w:rFonts w:cs="Times New Roman"/>
          <w:lang w:eastAsia="en-AU"/>
        </w:rPr>
        <w:t>2</w:t>
      </w:r>
      <w:r>
        <w:rPr>
          <w:rFonts w:cs="Times New Roman"/>
          <w:lang w:eastAsia="en-AU"/>
        </w:rPr>
        <w:t xml:space="preserve"> </w:t>
      </w:r>
      <w:r w:rsidRPr="00712342">
        <w:rPr>
          <w:rFonts w:cs="Times New Roman"/>
          <w:lang w:eastAsia="en-AU"/>
        </w:rPr>
        <w:t>huruf g</w:t>
      </w:r>
      <w:r>
        <w:rPr>
          <w:rFonts w:cs="Times New Roman"/>
          <w:lang w:eastAsia="en-AU"/>
        </w:rPr>
        <w:t xml:space="preserve"> </w:t>
      </w:r>
      <w:r w:rsidRPr="00712342">
        <w:rPr>
          <w:rFonts w:cs="Times New Roman"/>
          <w:lang w:eastAsia="en-AU"/>
        </w:rPr>
        <w:t>U</w:t>
      </w:r>
      <w:r w:rsidR="00552E43">
        <w:rPr>
          <w:rFonts w:cs="Times New Roman"/>
          <w:lang w:eastAsia="en-AU"/>
        </w:rPr>
        <w:t>ndang-</w:t>
      </w:r>
      <w:r>
        <w:rPr>
          <w:rFonts w:cs="Times New Roman"/>
          <w:lang w:eastAsia="en-AU"/>
        </w:rPr>
        <w:t>U</w:t>
      </w:r>
      <w:r w:rsidR="00552E43">
        <w:rPr>
          <w:rFonts w:cs="Times New Roman"/>
          <w:lang w:eastAsia="en-AU"/>
        </w:rPr>
        <w:t>ndang</w:t>
      </w:r>
      <w:r>
        <w:rPr>
          <w:rFonts w:cs="Times New Roman"/>
          <w:lang w:eastAsia="en-AU"/>
        </w:rPr>
        <w:t xml:space="preserve"> </w:t>
      </w:r>
      <w:r w:rsidRPr="00712342">
        <w:rPr>
          <w:rFonts w:cs="Times New Roman"/>
          <w:lang w:eastAsia="en-AU"/>
        </w:rPr>
        <w:t>N</w:t>
      </w:r>
      <w:r>
        <w:rPr>
          <w:rFonts w:cs="Times New Roman"/>
          <w:lang w:eastAsia="en-AU"/>
        </w:rPr>
        <w:t>o</w:t>
      </w:r>
      <w:r w:rsidR="00552E43">
        <w:rPr>
          <w:rFonts w:cs="Times New Roman"/>
          <w:lang w:eastAsia="en-AU"/>
        </w:rPr>
        <w:t>mor</w:t>
      </w:r>
      <w:r w:rsidRPr="00712342">
        <w:rPr>
          <w:rFonts w:cs="Times New Roman"/>
          <w:lang w:eastAsia="en-AU"/>
        </w:rPr>
        <w:t xml:space="preserve"> 17</w:t>
      </w:r>
      <w:r>
        <w:rPr>
          <w:rFonts w:cs="Times New Roman"/>
          <w:lang w:eastAsia="en-AU"/>
        </w:rPr>
        <w:t xml:space="preserve"> </w:t>
      </w:r>
      <w:r w:rsidRPr="00712342">
        <w:rPr>
          <w:rFonts w:cs="Times New Roman"/>
          <w:lang w:eastAsia="en-AU"/>
        </w:rPr>
        <w:t xml:space="preserve">tahun </w:t>
      </w:r>
      <w:r>
        <w:rPr>
          <w:rFonts w:cs="Times New Roman"/>
          <w:lang w:eastAsia="en-AU"/>
        </w:rPr>
        <w:t>2003 tentang Keuangan Negara</w:t>
      </w:r>
      <w:r w:rsidRPr="00712342">
        <w:rPr>
          <w:rFonts w:cs="Times New Roman"/>
          <w:lang w:eastAsia="en-AU"/>
        </w:rPr>
        <w:t>, Pasal</w:t>
      </w:r>
      <w:r>
        <w:rPr>
          <w:rFonts w:cs="Times New Roman"/>
          <w:lang w:eastAsia="en-AU"/>
        </w:rPr>
        <w:t xml:space="preserve"> </w:t>
      </w:r>
      <w:r w:rsidRPr="00712342">
        <w:rPr>
          <w:rFonts w:cs="Times New Roman"/>
          <w:lang w:eastAsia="en-AU"/>
        </w:rPr>
        <w:t xml:space="preserve">1 </w:t>
      </w:r>
      <w:r>
        <w:rPr>
          <w:rFonts w:cs="Times New Roman"/>
          <w:lang w:eastAsia="en-AU"/>
        </w:rPr>
        <w:t>Ayat</w:t>
      </w:r>
      <w:r w:rsidRPr="00712342">
        <w:rPr>
          <w:rFonts w:cs="Times New Roman"/>
          <w:lang w:eastAsia="en-AU"/>
        </w:rPr>
        <w:t xml:space="preserve"> (1) U</w:t>
      </w:r>
      <w:r w:rsidR="00552E43">
        <w:rPr>
          <w:rFonts w:cs="Times New Roman"/>
          <w:lang w:eastAsia="en-AU"/>
        </w:rPr>
        <w:t>ndang-</w:t>
      </w:r>
      <w:r>
        <w:rPr>
          <w:rFonts w:cs="Times New Roman"/>
          <w:lang w:eastAsia="en-AU"/>
        </w:rPr>
        <w:t>U</w:t>
      </w:r>
      <w:r w:rsidR="00552E43">
        <w:rPr>
          <w:rFonts w:cs="Times New Roman"/>
          <w:lang w:eastAsia="en-AU"/>
        </w:rPr>
        <w:t>ndang</w:t>
      </w:r>
      <w:r w:rsidRPr="00712342">
        <w:rPr>
          <w:rFonts w:cs="Times New Roman"/>
          <w:lang w:eastAsia="en-AU"/>
        </w:rPr>
        <w:t xml:space="preserve"> No</w:t>
      </w:r>
      <w:r w:rsidR="00552E43">
        <w:rPr>
          <w:rFonts w:cs="Times New Roman"/>
          <w:lang w:eastAsia="en-AU"/>
        </w:rPr>
        <w:t xml:space="preserve">mor </w:t>
      </w:r>
      <w:r w:rsidRPr="00712342">
        <w:rPr>
          <w:rFonts w:cs="Times New Roman"/>
          <w:lang w:eastAsia="en-AU"/>
        </w:rPr>
        <w:t>1 Tahun 2004</w:t>
      </w:r>
      <w:r>
        <w:rPr>
          <w:rFonts w:cs="Times New Roman"/>
          <w:lang w:eastAsia="en-AU"/>
        </w:rPr>
        <w:t xml:space="preserve"> </w:t>
      </w:r>
      <w:r w:rsidRPr="00712342">
        <w:rPr>
          <w:rFonts w:cs="Times New Roman"/>
          <w:lang w:eastAsia="en-AU"/>
        </w:rPr>
        <w:t>tentang</w:t>
      </w:r>
      <w:r>
        <w:rPr>
          <w:rFonts w:cs="Times New Roman"/>
          <w:lang w:eastAsia="en-AU"/>
        </w:rPr>
        <w:t xml:space="preserve"> </w:t>
      </w:r>
      <w:r w:rsidRPr="00712342">
        <w:rPr>
          <w:rFonts w:cs="Times New Roman"/>
          <w:lang w:eastAsia="en-AU"/>
        </w:rPr>
        <w:t>Perbendaharaan</w:t>
      </w:r>
      <w:r>
        <w:rPr>
          <w:rFonts w:cs="Times New Roman"/>
          <w:lang w:eastAsia="en-AU"/>
        </w:rPr>
        <w:t xml:space="preserve"> </w:t>
      </w:r>
      <w:r w:rsidRPr="00712342">
        <w:rPr>
          <w:rFonts w:cs="Times New Roman"/>
          <w:lang w:eastAsia="en-AU"/>
        </w:rPr>
        <w:t>Negara,</w:t>
      </w:r>
      <w:r>
        <w:rPr>
          <w:rFonts w:cs="Times New Roman"/>
          <w:lang w:eastAsia="en-AU"/>
        </w:rPr>
        <w:t xml:space="preserve"> </w:t>
      </w:r>
      <w:r w:rsidRPr="00712342">
        <w:rPr>
          <w:rFonts w:cs="Times New Roman"/>
          <w:lang w:eastAsia="en-AU"/>
        </w:rPr>
        <w:t>Pasal</w:t>
      </w:r>
      <w:r>
        <w:rPr>
          <w:rFonts w:cs="Times New Roman"/>
          <w:lang w:eastAsia="en-AU"/>
        </w:rPr>
        <w:t xml:space="preserve"> </w:t>
      </w:r>
      <w:r w:rsidRPr="00712342">
        <w:rPr>
          <w:rFonts w:cs="Times New Roman"/>
          <w:lang w:eastAsia="en-AU"/>
        </w:rPr>
        <w:t>3</w:t>
      </w:r>
      <w:r>
        <w:rPr>
          <w:rFonts w:cs="Times New Roman"/>
          <w:lang w:eastAsia="en-AU"/>
        </w:rPr>
        <w:t xml:space="preserve"> Ayat </w:t>
      </w:r>
      <w:r w:rsidRPr="00712342">
        <w:rPr>
          <w:rFonts w:cs="Times New Roman"/>
          <w:lang w:eastAsia="en-AU"/>
        </w:rPr>
        <w:t>(1) U</w:t>
      </w:r>
      <w:r w:rsidR="00552E43">
        <w:rPr>
          <w:rFonts w:cs="Times New Roman"/>
          <w:lang w:eastAsia="en-AU"/>
        </w:rPr>
        <w:t>ndang-</w:t>
      </w:r>
      <w:r>
        <w:rPr>
          <w:rFonts w:cs="Times New Roman"/>
          <w:lang w:eastAsia="en-AU"/>
        </w:rPr>
        <w:t>U</w:t>
      </w:r>
      <w:r w:rsidR="00552E43">
        <w:rPr>
          <w:rFonts w:cs="Times New Roman"/>
          <w:lang w:eastAsia="en-AU"/>
        </w:rPr>
        <w:t>ndang</w:t>
      </w:r>
      <w:r>
        <w:rPr>
          <w:rFonts w:cs="Times New Roman"/>
          <w:lang w:eastAsia="en-AU"/>
        </w:rPr>
        <w:t xml:space="preserve"> </w:t>
      </w:r>
      <w:r w:rsidRPr="00712342">
        <w:rPr>
          <w:rFonts w:cs="Times New Roman"/>
          <w:lang w:eastAsia="en-AU"/>
        </w:rPr>
        <w:t>No</w:t>
      </w:r>
      <w:r w:rsidR="00552E43">
        <w:rPr>
          <w:rFonts w:cs="Times New Roman"/>
          <w:lang w:eastAsia="en-AU"/>
        </w:rPr>
        <w:t>mor</w:t>
      </w:r>
      <w:r>
        <w:rPr>
          <w:rFonts w:cs="Times New Roman"/>
          <w:lang w:eastAsia="en-AU"/>
        </w:rPr>
        <w:t xml:space="preserve"> </w:t>
      </w:r>
      <w:r w:rsidRPr="00712342">
        <w:rPr>
          <w:rFonts w:cs="Times New Roman"/>
          <w:lang w:eastAsia="en-AU"/>
        </w:rPr>
        <w:t>15</w:t>
      </w:r>
      <w:r>
        <w:rPr>
          <w:rFonts w:cs="Times New Roman"/>
          <w:lang w:eastAsia="en-AU"/>
        </w:rPr>
        <w:t xml:space="preserve"> </w:t>
      </w:r>
      <w:r w:rsidRPr="00712342">
        <w:rPr>
          <w:rFonts w:cs="Times New Roman"/>
          <w:lang w:eastAsia="en-AU"/>
        </w:rPr>
        <w:t>Tahun 2004</w:t>
      </w:r>
      <w:r>
        <w:rPr>
          <w:rFonts w:cs="Times New Roman"/>
          <w:lang w:eastAsia="en-AU"/>
        </w:rPr>
        <w:t xml:space="preserve"> </w:t>
      </w:r>
      <w:r w:rsidRPr="00712342">
        <w:rPr>
          <w:rFonts w:cs="Times New Roman"/>
          <w:lang w:eastAsia="en-AU"/>
        </w:rPr>
        <w:t>tentang</w:t>
      </w:r>
      <w:r>
        <w:rPr>
          <w:rFonts w:cs="Times New Roman"/>
          <w:lang w:eastAsia="en-AU"/>
        </w:rPr>
        <w:t xml:space="preserve"> </w:t>
      </w:r>
      <w:r w:rsidRPr="00712342">
        <w:rPr>
          <w:rFonts w:cs="Times New Roman"/>
          <w:lang w:eastAsia="en-AU"/>
        </w:rPr>
        <w:t>Pemeriksaan</w:t>
      </w:r>
      <w:r>
        <w:rPr>
          <w:rFonts w:cs="Times New Roman"/>
          <w:lang w:eastAsia="en-AU"/>
        </w:rPr>
        <w:t xml:space="preserve"> </w:t>
      </w:r>
      <w:r w:rsidRPr="00712342">
        <w:rPr>
          <w:rFonts w:cs="Times New Roman"/>
          <w:lang w:eastAsia="en-AU"/>
        </w:rPr>
        <w:t>Pengelolaan</w:t>
      </w:r>
      <w:r>
        <w:rPr>
          <w:rFonts w:cs="Times New Roman"/>
          <w:lang w:eastAsia="en-AU"/>
        </w:rPr>
        <w:t xml:space="preserve"> </w:t>
      </w:r>
      <w:r w:rsidRPr="00712342">
        <w:rPr>
          <w:rFonts w:cs="Times New Roman"/>
          <w:lang w:eastAsia="en-AU"/>
        </w:rPr>
        <w:t>dan</w:t>
      </w:r>
      <w:r>
        <w:rPr>
          <w:rFonts w:cs="Times New Roman"/>
          <w:lang w:eastAsia="en-AU"/>
        </w:rPr>
        <w:t xml:space="preserve"> </w:t>
      </w:r>
      <w:r w:rsidRPr="00712342">
        <w:rPr>
          <w:rFonts w:cs="Times New Roman"/>
          <w:lang w:eastAsia="en-AU"/>
        </w:rPr>
        <w:t>Tanggung</w:t>
      </w:r>
      <w:r>
        <w:rPr>
          <w:rFonts w:cs="Times New Roman"/>
          <w:lang w:eastAsia="en-AU"/>
        </w:rPr>
        <w:t xml:space="preserve"> </w:t>
      </w:r>
      <w:r w:rsidRPr="00712342">
        <w:rPr>
          <w:rFonts w:cs="Times New Roman"/>
          <w:lang w:eastAsia="en-AU"/>
        </w:rPr>
        <w:t>Jawab Keuangan</w:t>
      </w:r>
      <w:r>
        <w:rPr>
          <w:rFonts w:cs="Times New Roman"/>
          <w:lang w:eastAsia="en-AU"/>
        </w:rPr>
        <w:t xml:space="preserve"> </w:t>
      </w:r>
      <w:r w:rsidRPr="00712342">
        <w:rPr>
          <w:rFonts w:cs="Times New Roman"/>
          <w:lang w:eastAsia="en-AU"/>
        </w:rPr>
        <w:t>Negara dan</w:t>
      </w:r>
      <w:r>
        <w:rPr>
          <w:rFonts w:cs="Times New Roman"/>
          <w:lang w:eastAsia="en-AU"/>
        </w:rPr>
        <w:t xml:space="preserve"> </w:t>
      </w:r>
      <w:r w:rsidRPr="00712342">
        <w:rPr>
          <w:rFonts w:cs="Times New Roman"/>
          <w:lang w:eastAsia="en-AU"/>
        </w:rPr>
        <w:t>Penjelasan</w:t>
      </w:r>
      <w:r>
        <w:rPr>
          <w:rFonts w:cs="Times New Roman"/>
          <w:lang w:eastAsia="en-AU"/>
        </w:rPr>
        <w:t xml:space="preserve"> </w:t>
      </w:r>
      <w:r w:rsidRPr="00712342">
        <w:rPr>
          <w:rFonts w:cs="Times New Roman"/>
          <w:lang w:eastAsia="en-AU"/>
        </w:rPr>
        <w:t>Umum</w:t>
      </w:r>
      <w:r>
        <w:rPr>
          <w:rFonts w:cs="Times New Roman"/>
          <w:lang w:eastAsia="en-AU"/>
        </w:rPr>
        <w:t xml:space="preserve"> </w:t>
      </w:r>
      <w:r w:rsidRPr="00712342">
        <w:rPr>
          <w:rFonts w:cs="Times New Roman"/>
          <w:lang w:eastAsia="en-AU"/>
        </w:rPr>
        <w:t>U</w:t>
      </w:r>
      <w:r w:rsidR="00552E43">
        <w:rPr>
          <w:rFonts w:cs="Times New Roman"/>
          <w:lang w:eastAsia="en-AU"/>
        </w:rPr>
        <w:t>ndang-</w:t>
      </w:r>
      <w:r>
        <w:rPr>
          <w:rFonts w:cs="Times New Roman"/>
          <w:lang w:eastAsia="en-AU"/>
        </w:rPr>
        <w:t>U</w:t>
      </w:r>
      <w:r w:rsidR="00552E43">
        <w:rPr>
          <w:rFonts w:cs="Times New Roman"/>
          <w:lang w:eastAsia="en-AU"/>
        </w:rPr>
        <w:t>ndang</w:t>
      </w:r>
      <w:r>
        <w:rPr>
          <w:rFonts w:cs="Times New Roman"/>
          <w:lang w:eastAsia="en-AU"/>
        </w:rPr>
        <w:t xml:space="preserve"> </w:t>
      </w:r>
      <w:r w:rsidRPr="00712342">
        <w:rPr>
          <w:rFonts w:cs="Times New Roman"/>
          <w:lang w:eastAsia="en-AU"/>
        </w:rPr>
        <w:t>No</w:t>
      </w:r>
      <w:r w:rsidR="00552E43">
        <w:rPr>
          <w:rFonts w:cs="Times New Roman"/>
          <w:lang w:eastAsia="en-AU"/>
        </w:rPr>
        <w:t>mor</w:t>
      </w:r>
      <w:r>
        <w:rPr>
          <w:rFonts w:cs="Times New Roman"/>
          <w:lang w:eastAsia="en-AU"/>
        </w:rPr>
        <w:t xml:space="preserve"> </w:t>
      </w:r>
      <w:r w:rsidRPr="00712342">
        <w:rPr>
          <w:rFonts w:cs="Times New Roman"/>
          <w:lang w:eastAsia="en-AU"/>
        </w:rPr>
        <w:t>31</w:t>
      </w:r>
      <w:r>
        <w:rPr>
          <w:rFonts w:cs="Times New Roman"/>
          <w:lang w:eastAsia="en-AU"/>
        </w:rPr>
        <w:t xml:space="preserve"> </w:t>
      </w:r>
      <w:r w:rsidRPr="00712342">
        <w:rPr>
          <w:rFonts w:cs="Times New Roman"/>
          <w:lang w:eastAsia="en-AU"/>
        </w:rPr>
        <w:t>tahun</w:t>
      </w:r>
      <w:r>
        <w:rPr>
          <w:rFonts w:cs="Times New Roman"/>
          <w:lang w:eastAsia="en-AU"/>
        </w:rPr>
        <w:t xml:space="preserve"> </w:t>
      </w:r>
      <w:r w:rsidRPr="00712342">
        <w:rPr>
          <w:rFonts w:cs="Times New Roman"/>
          <w:lang w:eastAsia="en-AU"/>
        </w:rPr>
        <w:t>1999</w:t>
      </w:r>
      <w:r>
        <w:rPr>
          <w:rFonts w:cs="Times New Roman"/>
          <w:lang w:eastAsia="en-AU"/>
        </w:rPr>
        <w:t xml:space="preserve"> </w:t>
      </w:r>
      <w:r w:rsidRPr="00712342">
        <w:rPr>
          <w:rFonts w:cs="Times New Roman"/>
          <w:lang w:eastAsia="en-AU"/>
        </w:rPr>
        <w:t>jo. U</w:t>
      </w:r>
      <w:r w:rsidR="00552E43">
        <w:rPr>
          <w:rFonts w:cs="Times New Roman"/>
          <w:lang w:eastAsia="en-AU"/>
        </w:rPr>
        <w:t>ndang-</w:t>
      </w:r>
      <w:r>
        <w:rPr>
          <w:rFonts w:cs="Times New Roman"/>
          <w:lang w:eastAsia="en-AU"/>
        </w:rPr>
        <w:lastRenderedPageBreak/>
        <w:t>U</w:t>
      </w:r>
      <w:r w:rsidR="00552E43">
        <w:rPr>
          <w:rFonts w:cs="Times New Roman"/>
          <w:lang w:eastAsia="en-AU"/>
        </w:rPr>
        <w:t>ndang</w:t>
      </w:r>
      <w:r>
        <w:rPr>
          <w:rFonts w:cs="Times New Roman"/>
          <w:lang w:eastAsia="en-AU"/>
        </w:rPr>
        <w:t xml:space="preserve"> </w:t>
      </w:r>
      <w:r w:rsidRPr="00712342">
        <w:rPr>
          <w:rFonts w:cs="Times New Roman"/>
          <w:lang w:eastAsia="en-AU"/>
        </w:rPr>
        <w:t>No</w:t>
      </w:r>
      <w:r w:rsidR="00552E43">
        <w:rPr>
          <w:rFonts w:cs="Times New Roman"/>
          <w:lang w:eastAsia="en-AU"/>
        </w:rPr>
        <w:t>mor</w:t>
      </w:r>
      <w:r w:rsidRPr="00712342">
        <w:rPr>
          <w:rFonts w:cs="Times New Roman"/>
          <w:lang w:eastAsia="en-AU"/>
        </w:rPr>
        <w:t xml:space="preserve"> 20 tahun 2001 tentang Pemberantasan Tindak Pidana Korupsi mengatur</w:t>
      </w:r>
      <w:r>
        <w:rPr>
          <w:rFonts w:cs="Times New Roman"/>
          <w:lang w:eastAsia="en-AU"/>
        </w:rPr>
        <w:t xml:space="preserve"> </w:t>
      </w:r>
      <w:r w:rsidRPr="00712342">
        <w:rPr>
          <w:rFonts w:cs="Times New Roman"/>
          <w:lang w:eastAsia="en-AU"/>
        </w:rPr>
        <w:t>secara</w:t>
      </w:r>
      <w:r>
        <w:rPr>
          <w:rFonts w:cs="Times New Roman"/>
          <w:lang w:eastAsia="en-AU"/>
        </w:rPr>
        <w:t xml:space="preserve"> </w:t>
      </w:r>
      <w:r w:rsidRPr="00712342">
        <w:rPr>
          <w:rFonts w:cs="Times New Roman"/>
          <w:lang w:eastAsia="en-AU"/>
        </w:rPr>
        <w:t>jelas</w:t>
      </w:r>
      <w:r>
        <w:rPr>
          <w:rFonts w:cs="Times New Roman"/>
          <w:lang w:eastAsia="en-AU"/>
        </w:rPr>
        <w:t xml:space="preserve"> </w:t>
      </w:r>
      <w:r w:rsidRPr="00712342">
        <w:rPr>
          <w:rFonts w:cs="Times New Roman"/>
          <w:lang w:eastAsia="en-AU"/>
        </w:rPr>
        <w:t>dan</w:t>
      </w:r>
      <w:r>
        <w:rPr>
          <w:rFonts w:cs="Times New Roman"/>
          <w:lang w:eastAsia="en-AU"/>
        </w:rPr>
        <w:t xml:space="preserve"> </w:t>
      </w:r>
      <w:r w:rsidRPr="00712342">
        <w:rPr>
          <w:rFonts w:cs="Times New Roman"/>
          <w:lang w:eastAsia="en-AU"/>
        </w:rPr>
        <w:t>tegas</w:t>
      </w:r>
      <w:r>
        <w:rPr>
          <w:rFonts w:cs="Times New Roman"/>
          <w:lang w:eastAsia="en-AU"/>
        </w:rPr>
        <w:t xml:space="preserve"> </w:t>
      </w:r>
      <w:r w:rsidRPr="00712342">
        <w:rPr>
          <w:rFonts w:cs="Times New Roman"/>
          <w:lang w:eastAsia="en-AU"/>
        </w:rPr>
        <w:t>cakupan</w:t>
      </w:r>
      <w:r>
        <w:rPr>
          <w:rFonts w:cs="Times New Roman"/>
          <w:lang w:eastAsia="en-AU"/>
        </w:rPr>
        <w:t xml:space="preserve"> </w:t>
      </w:r>
      <w:r w:rsidRPr="00712342">
        <w:rPr>
          <w:rFonts w:cs="Times New Roman"/>
          <w:lang w:eastAsia="en-AU"/>
        </w:rPr>
        <w:t>keuangan</w:t>
      </w:r>
      <w:r>
        <w:rPr>
          <w:rFonts w:cs="Times New Roman"/>
          <w:lang w:eastAsia="en-AU"/>
        </w:rPr>
        <w:t xml:space="preserve"> </w:t>
      </w:r>
      <w:r w:rsidRPr="00712342">
        <w:rPr>
          <w:rFonts w:cs="Times New Roman"/>
          <w:lang w:eastAsia="en-AU"/>
        </w:rPr>
        <w:t>negara</w:t>
      </w:r>
      <w:r>
        <w:rPr>
          <w:rFonts w:cs="Times New Roman"/>
          <w:lang w:eastAsia="en-AU"/>
        </w:rPr>
        <w:t xml:space="preserve"> </w:t>
      </w:r>
      <w:r w:rsidRPr="00712342">
        <w:rPr>
          <w:rFonts w:cs="Times New Roman"/>
          <w:lang w:eastAsia="en-AU"/>
        </w:rPr>
        <w:t>yang</w:t>
      </w:r>
      <w:r>
        <w:rPr>
          <w:rFonts w:cs="Times New Roman"/>
          <w:lang w:eastAsia="en-AU"/>
        </w:rPr>
        <w:t xml:space="preserve"> luas</w:t>
      </w:r>
      <w:r w:rsidRPr="00712342">
        <w:rPr>
          <w:rFonts w:cs="Times New Roman"/>
          <w:lang w:eastAsia="en-AU"/>
        </w:rPr>
        <w:t>, yakni termasuk</w:t>
      </w:r>
      <w:r>
        <w:rPr>
          <w:rFonts w:cs="Times New Roman"/>
          <w:lang w:eastAsia="en-AU"/>
        </w:rPr>
        <w:t xml:space="preserve"> </w:t>
      </w:r>
      <w:r w:rsidRPr="00712342">
        <w:rPr>
          <w:rFonts w:cs="Times New Roman"/>
          <w:lang w:eastAsia="en-AU"/>
        </w:rPr>
        <w:t>kekayaan</w:t>
      </w:r>
      <w:r>
        <w:rPr>
          <w:rFonts w:cs="Times New Roman"/>
          <w:lang w:eastAsia="en-AU"/>
        </w:rPr>
        <w:t xml:space="preserve"> </w:t>
      </w:r>
      <w:r w:rsidRPr="00712342">
        <w:rPr>
          <w:rFonts w:cs="Times New Roman"/>
          <w:lang w:eastAsia="en-AU"/>
        </w:rPr>
        <w:t>yang</w:t>
      </w:r>
      <w:r>
        <w:rPr>
          <w:rFonts w:cs="Times New Roman"/>
          <w:lang w:eastAsia="en-AU"/>
        </w:rPr>
        <w:t xml:space="preserve"> </w:t>
      </w:r>
      <w:r w:rsidRPr="00712342">
        <w:rPr>
          <w:rFonts w:cs="Times New Roman"/>
          <w:lang w:eastAsia="en-AU"/>
        </w:rPr>
        <w:t>dipisahkan</w:t>
      </w:r>
      <w:r>
        <w:rPr>
          <w:rFonts w:cs="Times New Roman"/>
          <w:lang w:eastAsia="en-AU"/>
        </w:rPr>
        <w:t xml:space="preserve"> </w:t>
      </w:r>
      <w:r w:rsidRPr="00712342">
        <w:rPr>
          <w:rFonts w:cs="Times New Roman"/>
          <w:lang w:eastAsia="en-AU"/>
        </w:rPr>
        <w:t>di</w:t>
      </w:r>
      <w:r>
        <w:rPr>
          <w:rFonts w:cs="Times New Roman"/>
          <w:lang w:eastAsia="en-AU"/>
        </w:rPr>
        <w:t xml:space="preserve"> lingkungan </w:t>
      </w:r>
      <w:r w:rsidRPr="00712342">
        <w:rPr>
          <w:rFonts w:cs="Times New Roman"/>
          <w:lang w:eastAsia="en-AU"/>
        </w:rPr>
        <w:t xml:space="preserve">BUMN persero; </w:t>
      </w:r>
    </w:p>
    <w:p w14:paraId="5FA3E20A" w14:textId="51B0D45C" w:rsidR="002667D4" w:rsidRDefault="002667D4" w:rsidP="00455008">
      <w:pPr>
        <w:spacing w:line="360" w:lineRule="auto"/>
        <w:rPr>
          <w:rFonts w:cs="Times New Roman"/>
          <w:lang w:eastAsia="en-AU"/>
        </w:rPr>
      </w:pPr>
      <w:r w:rsidRPr="00712342">
        <w:rPr>
          <w:rFonts w:cs="Times New Roman"/>
          <w:lang w:eastAsia="en-AU"/>
        </w:rPr>
        <w:t>Ketiga,</w:t>
      </w:r>
      <w:r>
        <w:rPr>
          <w:rFonts w:cs="Times New Roman"/>
          <w:lang w:eastAsia="en-AU"/>
        </w:rPr>
        <w:t xml:space="preserve"> </w:t>
      </w:r>
      <w:r w:rsidRPr="00712342">
        <w:rPr>
          <w:rFonts w:cs="Times New Roman"/>
          <w:lang w:eastAsia="en-AU"/>
        </w:rPr>
        <w:t>Pasal</w:t>
      </w:r>
      <w:r>
        <w:rPr>
          <w:rFonts w:cs="Times New Roman"/>
          <w:lang w:eastAsia="en-AU"/>
        </w:rPr>
        <w:t xml:space="preserve"> </w:t>
      </w:r>
      <w:r w:rsidRPr="00712342">
        <w:rPr>
          <w:rFonts w:cs="Times New Roman"/>
          <w:lang w:eastAsia="en-AU"/>
        </w:rPr>
        <w:t>3</w:t>
      </w:r>
      <w:r>
        <w:rPr>
          <w:rFonts w:cs="Times New Roman"/>
          <w:lang w:eastAsia="en-AU"/>
        </w:rPr>
        <w:t xml:space="preserve"> Ayat </w:t>
      </w:r>
      <w:r w:rsidRPr="00712342">
        <w:rPr>
          <w:rFonts w:cs="Times New Roman"/>
          <w:lang w:eastAsia="en-AU"/>
        </w:rPr>
        <w:t>(1)</w:t>
      </w:r>
      <w:r>
        <w:rPr>
          <w:rFonts w:cs="Times New Roman"/>
          <w:lang w:eastAsia="en-AU"/>
        </w:rPr>
        <w:t xml:space="preserve"> </w:t>
      </w:r>
      <w:r w:rsidRPr="00712342">
        <w:rPr>
          <w:rFonts w:cs="Times New Roman"/>
          <w:lang w:eastAsia="en-AU"/>
        </w:rPr>
        <w:t>U</w:t>
      </w:r>
      <w:r w:rsidR="00552E43">
        <w:rPr>
          <w:rFonts w:cs="Times New Roman"/>
          <w:lang w:eastAsia="en-AU"/>
        </w:rPr>
        <w:t>ndang-</w:t>
      </w:r>
      <w:r>
        <w:rPr>
          <w:rFonts w:cs="Times New Roman"/>
          <w:lang w:eastAsia="en-AU"/>
        </w:rPr>
        <w:t>U</w:t>
      </w:r>
      <w:r w:rsidR="00552E43">
        <w:rPr>
          <w:rFonts w:cs="Times New Roman"/>
          <w:lang w:eastAsia="en-AU"/>
        </w:rPr>
        <w:t>ndang</w:t>
      </w:r>
      <w:r>
        <w:rPr>
          <w:rFonts w:cs="Times New Roman"/>
          <w:lang w:eastAsia="en-AU"/>
        </w:rPr>
        <w:t xml:space="preserve"> </w:t>
      </w:r>
      <w:r w:rsidRPr="00712342">
        <w:rPr>
          <w:rFonts w:cs="Times New Roman"/>
          <w:lang w:eastAsia="en-AU"/>
        </w:rPr>
        <w:t>No</w:t>
      </w:r>
      <w:r w:rsidR="00552E43">
        <w:rPr>
          <w:rFonts w:cs="Times New Roman"/>
          <w:lang w:eastAsia="en-AU"/>
        </w:rPr>
        <w:t>mor</w:t>
      </w:r>
      <w:r>
        <w:rPr>
          <w:rFonts w:cs="Times New Roman"/>
          <w:lang w:eastAsia="en-AU"/>
        </w:rPr>
        <w:t xml:space="preserve"> </w:t>
      </w:r>
      <w:r w:rsidRPr="00712342">
        <w:rPr>
          <w:rFonts w:cs="Times New Roman"/>
          <w:lang w:eastAsia="en-AU"/>
        </w:rPr>
        <w:t>15</w:t>
      </w:r>
      <w:r>
        <w:rPr>
          <w:rFonts w:cs="Times New Roman"/>
          <w:lang w:eastAsia="en-AU"/>
        </w:rPr>
        <w:t xml:space="preserve"> </w:t>
      </w:r>
      <w:r w:rsidRPr="00712342">
        <w:rPr>
          <w:rFonts w:cs="Times New Roman"/>
          <w:lang w:eastAsia="en-AU"/>
        </w:rPr>
        <w:t>tahun</w:t>
      </w:r>
      <w:r>
        <w:rPr>
          <w:rFonts w:cs="Times New Roman"/>
          <w:lang w:eastAsia="en-AU"/>
        </w:rPr>
        <w:t xml:space="preserve"> </w:t>
      </w:r>
      <w:r w:rsidRPr="00712342">
        <w:rPr>
          <w:rFonts w:cs="Times New Roman"/>
          <w:lang w:eastAsia="en-AU"/>
        </w:rPr>
        <w:t>2004</w:t>
      </w:r>
      <w:r>
        <w:rPr>
          <w:rFonts w:cs="Times New Roman"/>
          <w:lang w:eastAsia="en-AU"/>
        </w:rPr>
        <w:t xml:space="preserve"> </w:t>
      </w:r>
      <w:r w:rsidRPr="00712342">
        <w:rPr>
          <w:rFonts w:cs="Times New Roman"/>
          <w:lang w:eastAsia="en-AU"/>
        </w:rPr>
        <w:t xml:space="preserve">tentang Pemeriksaan </w:t>
      </w:r>
      <w:r w:rsidRPr="005E0132">
        <w:rPr>
          <w:rFonts w:cs="Times New Roman"/>
          <w:szCs w:val="24"/>
        </w:rPr>
        <w:t>Pengelolaan</w:t>
      </w:r>
      <w:r w:rsidRPr="00712342">
        <w:rPr>
          <w:rFonts w:cs="Times New Roman"/>
          <w:lang w:eastAsia="en-AU"/>
        </w:rPr>
        <w:t xml:space="preserve"> dan Tanggung Jawab Keuangan Negara dan Pasal</w:t>
      </w:r>
      <w:r>
        <w:rPr>
          <w:rFonts w:cs="Times New Roman"/>
          <w:lang w:eastAsia="en-AU"/>
        </w:rPr>
        <w:t xml:space="preserve"> </w:t>
      </w:r>
      <w:r w:rsidRPr="00712342">
        <w:rPr>
          <w:rFonts w:cs="Times New Roman"/>
          <w:lang w:eastAsia="en-AU"/>
        </w:rPr>
        <w:t>6</w:t>
      </w:r>
      <w:r>
        <w:rPr>
          <w:rFonts w:cs="Times New Roman"/>
          <w:lang w:eastAsia="en-AU"/>
        </w:rPr>
        <w:t xml:space="preserve"> Ayat </w:t>
      </w:r>
      <w:r w:rsidRPr="00712342">
        <w:rPr>
          <w:rFonts w:cs="Times New Roman"/>
          <w:lang w:eastAsia="en-AU"/>
        </w:rPr>
        <w:t>(1)</w:t>
      </w:r>
      <w:r>
        <w:rPr>
          <w:rFonts w:cs="Times New Roman"/>
          <w:lang w:eastAsia="en-AU"/>
        </w:rPr>
        <w:t xml:space="preserve"> </w:t>
      </w:r>
      <w:r w:rsidRPr="00712342">
        <w:rPr>
          <w:rFonts w:cs="Times New Roman"/>
          <w:lang w:eastAsia="en-AU"/>
        </w:rPr>
        <w:t>dan</w:t>
      </w:r>
      <w:r>
        <w:rPr>
          <w:rFonts w:cs="Times New Roman"/>
          <w:lang w:eastAsia="en-AU"/>
        </w:rPr>
        <w:t xml:space="preserve"> </w:t>
      </w:r>
      <w:r w:rsidRPr="00712342">
        <w:rPr>
          <w:rFonts w:cs="Times New Roman"/>
          <w:lang w:eastAsia="en-AU"/>
        </w:rPr>
        <w:t>(2) U</w:t>
      </w:r>
      <w:r w:rsidR="00552E43">
        <w:rPr>
          <w:rFonts w:cs="Times New Roman"/>
          <w:lang w:eastAsia="en-AU"/>
        </w:rPr>
        <w:t>ndang-</w:t>
      </w:r>
      <w:r>
        <w:rPr>
          <w:rFonts w:cs="Times New Roman"/>
          <w:lang w:eastAsia="en-AU"/>
        </w:rPr>
        <w:t>U</w:t>
      </w:r>
      <w:r w:rsidR="00552E43">
        <w:rPr>
          <w:rFonts w:cs="Times New Roman"/>
          <w:lang w:eastAsia="en-AU"/>
        </w:rPr>
        <w:t>ndang</w:t>
      </w:r>
      <w:r>
        <w:rPr>
          <w:rFonts w:cs="Times New Roman"/>
          <w:lang w:eastAsia="en-AU"/>
        </w:rPr>
        <w:t xml:space="preserve"> </w:t>
      </w:r>
      <w:r w:rsidRPr="00712342">
        <w:rPr>
          <w:rFonts w:cs="Times New Roman"/>
          <w:lang w:eastAsia="en-AU"/>
        </w:rPr>
        <w:t>No</w:t>
      </w:r>
      <w:r w:rsidR="00552E43">
        <w:rPr>
          <w:rFonts w:cs="Times New Roman"/>
          <w:lang w:eastAsia="en-AU"/>
        </w:rPr>
        <w:t>mor</w:t>
      </w:r>
      <w:r>
        <w:rPr>
          <w:rFonts w:cs="Times New Roman"/>
          <w:lang w:eastAsia="en-AU"/>
        </w:rPr>
        <w:t xml:space="preserve"> </w:t>
      </w:r>
      <w:r w:rsidRPr="00712342">
        <w:rPr>
          <w:rFonts w:cs="Times New Roman"/>
          <w:lang w:eastAsia="en-AU"/>
        </w:rPr>
        <w:t>15</w:t>
      </w:r>
      <w:r>
        <w:rPr>
          <w:rFonts w:cs="Times New Roman"/>
          <w:lang w:eastAsia="en-AU"/>
        </w:rPr>
        <w:t xml:space="preserve"> </w:t>
      </w:r>
      <w:r w:rsidRPr="00712342">
        <w:rPr>
          <w:rFonts w:cs="Times New Roman"/>
          <w:lang w:eastAsia="en-AU"/>
        </w:rPr>
        <w:t>tahun</w:t>
      </w:r>
      <w:r>
        <w:rPr>
          <w:rFonts w:cs="Times New Roman"/>
          <w:lang w:eastAsia="en-AU"/>
        </w:rPr>
        <w:t xml:space="preserve"> </w:t>
      </w:r>
      <w:r w:rsidRPr="00712342">
        <w:rPr>
          <w:rFonts w:cs="Times New Roman"/>
          <w:lang w:eastAsia="en-AU"/>
        </w:rPr>
        <w:t>2006</w:t>
      </w:r>
      <w:r>
        <w:rPr>
          <w:rFonts w:cs="Times New Roman"/>
          <w:lang w:eastAsia="en-AU"/>
        </w:rPr>
        <w:t xml:space="preserve"> </w:t>
      </w:r>
      <w:r w:rsidRPr="00712342">
        <w:rPr>
          <w:rFonts w:cs="Times New Roman"/>
          <w:lang w:eastAsia="en-AU"/>
        </w:rPr>
        <w:t>tentang</w:t>
      </w:r>
      <w:r>
        <w:rPr>
          <w:rFonts w:cs="Times New Roman"/>
          <w:lang w:eastAsia="en-AU"/>
        </w:rPr>
        <w:t xml:space="preserve"> </w:t>
      </w:r>
      <w:r w:rsidRPr="00712342">
        <w:rPr>
          <w:rFonts w:cs="Times New Roman"/>
          <w:lang w:eastAsia="en-AU"/>
        </w:rPr>
        <w:t>Badan Pemeriksa</w:t>
      </w:r>
      <w:r>
        <w:rPr>
          <w:rFonts w:cs="Times New Roman"/>
          <w:lang w:eastAsia="en-AU"/>
        </w:rPr>
        <w:t xml:space="preserve"> </w:t>
      </w:r>
      <w:r w:rsidRPr="00712342">
        <w:rPr>
          <w:rFonts w:cs="Times New Roman"/>
          <w:lang w:eastAsia="en-AU"/>
        </w:rPr>
        <w:t>Keuangan mengatur</w:t>
      </w:r>
      <w:r>
        <w:rPr>
          <w:rFonts w:cs="Times New Roman"/>
          <w:lang w:eastAsia="en-AU"/>
        </w:rPr>
        <w:t xml:space="preserve"> </w:t>
      </w:r>
      <w:r w:rsidRPr="00712342">
        <w:rPr>
          <w:rFonts w:cs="Times New Roman"/>
          <w:lang w:eastAsia="en-AU"/>
        </w:rPr>
        <w:t>bahwa</w:t>
      </w:r>
      <w:r>
        <w:rPr>
          <w:rFonts w:cs="Times New Roman"/>
          <w:lang w:eastAsia="en-AU"/>
        </w:rPr>
        <w:t xml:space="preserve"> </w:t>
      </w:r>
      <w:r w:rsidRPr="00712342">
        <w:rPr>
          <w:rFonts w:cs="Times New Roman"/>
          <w:lang w:eastAsia="en-AU"/>
        </w:rPr>
        <w:t>B</w:t>
      </w:r>
      <w:r>
        <w:rPr>
          <w:rFonts w:cs="Times New Roman"/>
          <w:lang w:eastAsia="en-AU"/>
        </w:rPr>
        <w:t>PK</w:t>
      </w:r>
      <w:r w:rsidRPr="00712342">
        <w:rPr>
          <w:rFonts w:cs="Times New Roman"/>
          <w:lang w:eastAsia="en-AU"/>
        </w:rPr>
        <w:t xml:space="preserve"> diberikan</w:t>
      </w:r>
      <w:r>
        <w:rPr>
          <w:rFonts w:cs="Times New Roman"/>
          <w:lang w:eastAsia="en-AU"/>
        </w:rPr>
        <w:t xml:space="preserve"> </w:t>
      </w:r>
      <w:r w:rsidRPr="00712342">
        <w:rPr>
          <w:rFonts w:cs="Times New Roman"/>
          <w:lang w:eastAsia="en-AU"/>
        </w:rPr>
        <w:t>kewenangan</w:t>
      </w:r>
      <w:r>
        <w:rPr>
          <w:rFonts w:cs="Times New Roman"/>
          <w:lang w:eastAsia="en-AU"/>
        </w:rPr>
        <w:t xml:space="preserve"> </w:t>
      </w:r>
      <w:r w:rsidRPr="00712342">
        <w:rPr>
          <w:rFonts w:cs="Times New Roman"/>
          <w:lang w:eastAsia="en-AU"/>
        </w:rPr>
        <w:t>untuk</w:t>
      </w:r>
      <w:r>
        <w:rPr>
          <w:rFonts w:cs="Times New Roman"/>
          <w:lang w:eastAsia="en-AU"/>
        </w:rPr>
        <w:t xml:space="preserve"> </w:t>
      </w:r>
      <w:r w:rsidRPr="00712342">
        <w:rPr>
          <w:rFonts w:cs="Times New Roman"/>
          <w:lang w:eastAsia="en-AU"/>
        </w:rPr>
        <w:t>memeriksa pengelolaan</w:t>
      </w:r>
      <w:r>
        <w:rPr>
          <w:rFonts w:cs="Times New Roman"/>
          <w:lang w:eastAsia="en-AU"/>
        </w:rPr>
        <w:t xml:space="preserve"> </w:t>
      </w:r>
      <w:r w:rsidRPr="00712342">
        <w:rPr>
          <w:rFonts w:cs="Times New Roman"/>
          <w:lang w:eastAsia="en-AU"/>
        </w:rPr>
        <w:t>dan</w:t>
      </w:r>
      <w:r>
        <w:rPr>
          <w:rFonts w:cs="Times New Roman"/>
          <w:lang w:eastAsia="en-AU"/>
        </w:rPr>
        <w:t xml:space="preserve"> </w:t>
      </w:r>
      <w:r w:rsidRPr="00712342">
        <w:rPr>
          <w:rFonts w:cs="Times New Roman"/>
          <w:lang w:eastAsia="en-AU"/>
        </w:rPr>
        <w:t>tanggung jawab keuangan</w:t>
      </w:r>
      <w:r>
        <w:rPr>
          <w:rFonts w:cs="Times New Roman"/>
          <w:lang w:eastAsia="en-AU"/>
        </w:rPr>
        <w:t xml:space="preserve"> </w:t>
      </w:r>
      <w:r w:rsidRPr="00712342">
        <w:rPr>
          <w:rFonts w:cs="Times New Roman"/>
          <w:lang w:eastAsia="en-AU"/>
        </w:rPr>
        <w:t>negara</w:t>
      </w:r>
      <w:r>
        <w:rPr>
          <w:rFonts w:cs="Times New Roman"/>
          <w:lang w:eastAsia="en-AU"/>
        </w:rPr>
        <w:t xml:space="preserve"> </w:t>
      </w:r>
      <w:r w:rsidRPr="00712342">
        <w:rPr>
          <w:rFonts w:cs="Times New Roman"/>
          <w:lang w:eastAsia="en-AU"/>
        </w:rPr>
        <w:t>sesuai</w:t>
      </w:r>
      <w:r>
        <w:rPr>
          <w:rFonts w:cs="Times New Roman"/>
          <w:lang w:eastAsia="en-AU"/>
        </w:rPr>
        <w:t xml:space="preserve"> </w:t>
      </w:r>
      <w:r w:rsidRPr="00712342">
        <w:rPr>
          <w:rFonts w:cs="Times New Roman"/>
          <w:lang w:eastAsia="en-AU"/>
        </w:rPr>
        <w:t>dengan</w:t>
      </w:r>
      <w:r>
        <w:rPr>
          <w:rFonts w:cs="Times New Roman"/>
          <w:lang w:eastAsia="en-AU"/>
        </w:rPr>
        <w:t xml:space="preserve"> </w:t>
      </w:r>
      <w:r w:rsidRPr="00712342">
        <w:rPr>
          <w:rFonts w:cs="Times New Roman"/>
          <w:lang w:eastAsia="en-AU"/>
        </w:rPr>
        <w:t>ketentuan Pasal</w:t>
      </w:r>
      <w:r>
        <w:rPr>
          <w:rFonts w:cs="Times New Roman"/>
          <w:lang w:eastAsia="en-AU"/>
        </w:rPr>
        <w:t xml:space="preserve"> </w:t>
      </w:r>
      <w:r w:rsidRPr="00712342">
        <w:rPr>
          <w:rFonts w:cs="Times New Roman"/>
          <w:lang w:eastAsia="en-AU"/>
        </w:rPr>
        <w:t>2</w:t>
      </w:r>
      <w:r>
        <w:rPr>
          <w:rFonts w:cs="Times New Roman"/>
          <w:lang w:eastAsia="en-AU"/>
        </w:rPr>
        <w:t xml:space="preserve"> </w:t>
      </w:r>
      <w:r w:rsidRPr="00712342">
        <w:rPr>
          <w:rFonts w:cs="Times New Roman"/>
          <w:lang w:eastAsia="en-AU"/>
        </w:rPr>
        <w:t>U</w:t>
      </w:r>
      <w:r w:rsidR="00E76DCB">
        <w:rPr>
          <w:rFonts w:cs="Times New Roman"/>
          <w:lang w:eastAsia="en-AU"/>
        </w:rPr>
        <w:t>ndang-</w:t>
      </w:r>
      <w:r>
        <w:rPr>
          <w:rFonts w:cs="Times New Roman"/>
          <w:lang w:eastAsia="en-AU"/>
        </w:rPr>
        <w:t>U</w:t>
      </w:r>
      <w:r w:rsidR="00E76DCB">
        <w:rPr>
          <w:rFonts w:cs="Times New Roman"/>
          <w:lang w:eastAsia="en-AU"/>
        </w:rPr>
        <w:t>ndang</w:t>
      </w:r>
      <w:r>
        <w:rPr>
          <w:rFonts w:cs="Times New Roman"/>
          <w:lang w:eastAsia="en-AU"/>
        </w:rPr>
        <w:t xml:space="preserve"> </w:t>
      </w:r>
      <w:r w:rsidRPr="00712342">
        <w:rPr>
          <w:rFonts w:cs="Times New Roman"/>
          <w:lang w:eastAsia="en-AU"/>
        </w:rPr>
        <w:t>No</w:t>
      </w:r>
      <w:r w:rsidR="00E76DCB">
        <w:rPr>
          <w:rFonts w:cs="Times New Roman"/>
          <w:lang w:eastAsia="en-AU"/>
        </w:rPr>
        <w:t xml:space="preserve">mor </w:t>
      </w:r>
      <w:r w:rsidRPr="00712342">
        <w:rPr>
          <w:rFonts w:cs="Times New Roman"/>
          <w:lang w:eastAsia="en-AU"/>
        </w:rPr>
        <w:t>17 tahun</w:t>
      </w:r>
      <w:r>
        <w:rPr>
          <w:rFonts w:cs="Times New Roman"/>
          <w:lang w:eastAsia="en-AU"/>
        </w:rPr>
        <w:t xml:space="preserve"> </w:t>
      </w:r>
      <w:r w:rsidRPr="00712342">
        <w:rPr>
          <w:rFonts w:cs="Times New Roman"/>
          <w:lang w:eastAsia="en-AU"/>
        </w:rPr>
        <w:t>2003</w:t>
      </w:r>
      <w:r>
        <w:rPr>
          <w:rFonts w:cs="Times New Roman"/>
          <w:lang w:eastAsia="en-AU"/>
        </w:rPr>
        <w:t xml:space="preserve"> </w:t>
      </w:r>
      <w:r w:rsidRPr="00712342">
        <w:rPr>
          <w:rFonts w:cs="Times New Roman"/>
          <w:lang w:eastAsia="en-AU"/>
        </w:rPr>
        <w:t>tentang</w:t>
      </w:r>
      <w:r>
        <w:rPr>
          <w:rFonts w:cs="Times New Roman"/>
          <w:lang w:eastAsia="en-AU"/>
        </w:rPr>
        <w:t xml:space="preserve"> </w:t>
      </w:r>
      <w:r w:rsidRPr="00712342">
        <w:rPr>
          <w:rFonts w:cs="Times New Roman"/>
          <w:lang w:eastAsia="en-AU"/>
        </w:rPr>
        <w:t>Keuangan</w:t>
      </w:r>
      <w:r>
        <w:rPr>
          <w:rFonts w:cs="Times New Roman"/>
          <w:lang w:eastAsia="en-AU"/>
        </w:rPr>
        <w:t xml:space="preserve"> Negara; </w:t>
      </w:r>
      <w:r w:rsidRPr="00712342">
        <w:rPr>
          <w:rFonts w:cs="Times New Roman"/>
          <w:lang w:eastAsia="en-AU"/>
        </w:rPr>
        <w:t>Keempat,</w:t>
      </w:r>
      <w:r>
        <w:rPr>
          <w:rFonts w:cs="Times New Roman"/>
          <w:lang w:eastAsia="en-AU"/>
        </w:rPr>
        <w:t xml:space="preserve"> </w:t>
      </w:r>
      <w:r w:rsidRPr="00712342">
        <w:rPr>
          <w:rFonts w:cs="Times New Roman"/>
          <w:lang w:eastAsia="en-AU"/>
        </w:rPr>
        <w:t>Fatwa</w:t>
      </w:r>
      <w:r>
        <w:rPr>
          <w:rFonts w:cs="Times New Roman"/>
          <w:lang w:eastAsia="en-AU"/>
        </w:rPr>
        <w:t xml:space="preserve"> </w:t>
      </w:r>
      <w:r w:rsidRPr="00712342">
        <w:rPr>
          <w:rFonts w:cs="Times New Roman"/>
          <w:lang w:eastAsia="en-AU"/>
        </w:rPr>
        <w:t>MA No</w:t>
      </w:r>
      <w:r>
        <w:rPr>
          <w:rFonts w:cs="Times New Roman"/>
          <w:lang w:eastAsia="en-AU"/>
        </w:rPr>
        <w:t xml:space="preserve">. </w:t>
      </w:r>
      <w:r w:rsidRPr="00712342">
        <w:rPr>
          <w:rFonts w:cs="Times New Roman"/>
          <w:lang w:eastAsia="en-AU"/>
        </w:rPr>
        <w:t>WKMA/Yud/20/VIII/2006</w:t>
      </w:r>
      <w:r>
        <w:rPr>
          <w:rFonts w:cs="Times New Roman"/>
          <w:lang w:eastAsia="en-AU"/>
        </w:rPr>
        <w:t xml:space="preserve"> </w:t>
      </w:r>
      <w:r w:rsidRPr="00712342">
        <w:rPr>
          <w:rFonts w:cs="Times New Roman"/>
          <w:lang w:eastAsia="en-AU"/>
        </w:rPr>
        <w:t>tertanggal</w:t>
      </w:r>
      <w:r>
        <w:rPr>
          <w:rFonts w:cs="Times New Roman"/>
          <w:lang w:eastAsia="en-AU"/>
        </w:rPr>
        <w:t xml:space="preserve"> </w:t>
      </w:r>
      <w:r w:rsidRPr="00712342">
        <w:rPr>
          <w:rFonts w:cs="Times New Roman"/>
          <w:lang w:eastAsia="en-AU"/>
        </w:rPr>
        <w:t>16</w:t>
      </w:r>
      <w:r>
        <w:rPr>
          <w:rFonts w:cs="Times New Roman"/>
          <w:lang w:eastAsia="en-AU"/>
        </w:rPr>
        <w:t xml:space="preserve"> </w:t>
      </w:r>
      <w:r w:rsidRPr="00712342">
        <w:rPr>
          <w:rFonts w:cs="Times New Roman"/>
          <w:lang w:eastAsia="en-AU"/>
        </w:rPr>
        <w:t>Agustus</w:t>
      </w:r>
      <w:r>
        <w:rPr>
          <w:rFonts w:cs="Times New Roman"/>
          <w:lang w:eastAsia="en-AU"/>
        </w:rPr>
        <w:t xml:space="preserve"> </w:t>
      </w:r>
      <w:r w:rsidRPr="00712342">
        <w:rPr>
          <w:rFonts w:cs="Times New Roman"/>
          <w:lang w:eastAsia="en-AU"/>
        </w:rPr>
        <w:t>2006 yang</w:t>
      </w:r>
      <w:r>
        <w:rPr>
          <w:rFonts w:cs="Times New Roman"/>
          <w:lang w:eastAsia="en-AU"/>
        </w:rPr>
        <w:t xml:space="preserve"> </w:t>
      </w:r>
      <w:r w:rsidRPr="00712342">
        <w:rPr>
          <w:rFonts w:cs="Times New Roman"/>
          <w:lang w:eastAsia="en-AU"/>
        </w:rPr>
        <w:t>sering kali diklaim sebagai landasan hukum yang mempertegas status</w:t>
      </w:r>
      <w:r>
        <w:rPr>
          <w:rFonts w:cs="Times New Roman"/>
          <w:lang w:eastAsia="en-AU"/>
        </w:rPr>
        <w:t xml:space="preserve"> </w:t>
      </w:r>
      <w:r w:rsidRPr="00712342">
        <w:rPr>
          <w:rFonts w:cs="Times New Roman"/>
          <w:lang w:eastAsia="en-AU"/>
        </w:rPr>
        <w:t>yuridis keuangan</w:t>
      </w:r>
      <w:r>
        <w:rPr>
          <w:rFonts w:cs="Times New Roman"/>
          <w:lang w:eastAsia="en-AU"/>
        </w:rPr>
        <w:t xml:space="preserve"> </w:t>
      </w:r>
      <w:r w:rsidRPr="00712342">
        <w:rPr>
          <w:rFonts w:cs="Times New Roman"/>
          <w:lang w:eastAsia="en-AU"/>
        </w:rPr>
        <w:t>negara</w:t>
      </w:r>
      <w:r>
        <w:rPr>
          <w:rFonts w:cs="Times New Roman"/>
          <w:lang w:eastAsia="en-AU"/>
        </w:rPr>
        <w:t xml:space="preserve"> </w:t>
      </w:r>
      <w:r w:rsidRPr="00712342">
        <w:rPr>
          <w:rFonts w:cs="Times New Roman"/>
          <w:lang w:eastAsia="en-AU"/>
        </w:rPr>
        <w:t>di</w:t>
      </w:r>
      <w:r>
        <w:rPr>
          <w:rFonts w:cs="Times New Roman"/>
          <w:lang w:eastAsia="en-AU"/>
        </w:rPr>
        <w:t xml:space="preserve"> </w:t>
      </w:r>
      <w:r w:rsidRPr="00712342">
        <w:rPr>
          <w:rFonts w:cs="Times New Roman"/>
          <w:lang w:eastAsia="en-AU"/>
        </w:rPr>
        <w:t>lingkungan</w:t>
      </w:r>
      <w:r>
        <w:rPr>
          <w:rFonts w:cs="Times New Roman"/>
          <w:lang w:eastAsia="en-AU"/>
        </w:rPr>
        <w:t xml:space="preserve"> </w:t>
      </w:r>
      <w:r w:rsidRPr="00712342">
        <w:rPr>
          <w:rFonts w:cs="Times New Roman"/>
          <w:lang w:eastAsia="en-AU"/>
        </w:rPr>
        <w:t>BUMN</w:t>
      </w:r>
      <w:r>
        <w:rPr>
          <w:rFonts w:cs="Times New Roman"/>
          <w:lang w:eastAsia="en-AU"/>
        </w:rPr>
        <w:t xml:space="preserve"> </w:t>
      </w:r>
      <w:r w:rsidRPr="00712342">
        <w:rPr>
          <w:rFonts w:cs="Times New Roman"/>
          <w:lang w:eastAsia="en-AU"/>
        </w:rPr>
        <w:t>Persero</w:t>
      </w:r>
      <w:r>
        <w:rPr>
          <w:rFonts w:cs="Times New Roman"/>
          <w:lang w:eastAsia="en-AU"/>
        </w:rPr>
        <w:t xml:space="preserve"> </w:t>
      </w:r>
      <w:r w:rsidRPr="00712342">
        <w:rPr>
          <w:rFonts w:cs="Times New Roman"/>
          <w:lang w:eastAsia="en-AU"/>
        </w:rPr>
        <w:t>sebagai</w:t>
      </w:r>
      <w:r>
        <w:rPr>
          <w:rFonts w:cs="Times New Roman"/>
          <w:lang w:eastAsia="en-AU"/>
        </w:rPr>
        <w:t xml:space="preserve"> </w:t>
      </w:r>
      <w:r w:rsidRPr="00712342">
        <w:rPr>
          <w:rFonts w:cs="Times New Roman"/>
          <w:lang w:eastAsia="en-AU"/>
        </w:rPr>
        <w:t>bukan keuangan negara, tidak</w:t>
      </w:r>
      <w:r>
        <w:rPr>
          <w:rFonts w:cs="Times New Roman"/>
          <w:lang w:eastAsia="en-AU"/>
        </w:rPr>
        <w:t xml:space="preserve"> </w:t>
      </w:r>
      <w:r w:rsidRPr="00712342">
        <w:rPr>
          <w:rFonts w:cs="Times New Roman"/>
          <w:lang w:eastAsia="en-AU"/>
        </w:rPr>
        <w:t>dapat</w:t>
      </w:r>
      <w:r>
        <w:rPr>
          <w:rFonts w:cs="Times New Roman"/>
          <w:lang w:eastAsia="en-AU"/>
        </w:rPr>
        <w:t xml:space="preserve"> </w:t>
      </w:r>
      <w:r w:rsidRPr="00712342">
        <w:rPr>
          <w:rFonts w:cs="Times New Roman"/>
          <w:lang w:eastAsia="en-AU"/>
        </w:rPr>
        <w:t>dipakai</w:t>
      </w:r>
      <w:r>
        <w:rPr>
          <w:rFonts w:cs="Times New Roman"/>
          <w:lang w:eastAsia="en-AU"/>
        </w:rPr>
        <w:t xml:space="preserve"> </w:t>
      </w:r>
      <w:r w:rsidRPr="00712342">
        <w:rPr>
          <w:rFonts w:cs="Times New Roman"/>
          <w:lang w:eastAsia="en-AU"/>
        </w:rPr>
        <w:t>sebagai</w:t>
      </w:r>
      <w:r>
        <w:rPr>
          <w:rFonts w:cs="Times New Roman"/>
          <w:lang w:eastAsia="en-AU"/>
        </w:rPr>
        <w:t xml:space="preserve"> </w:t>
      </w:r>
      <w:r w:rsidRPr="00712342">
        <w:rPr>
          <w:rFonts w:cs="Times New Roman"/>
          <w:lang w:eastAsia="en-AU"/>
        </w:rPr>
        <w:t>dasar</w:t>
      </w:r>
      <w:r>
        <w:rPr>
          <w:rFonts w:cs="Times New Roman"/>
          <w:lang w:eastAsia="en-AU"/>
        </w:rPr>
        <w:t xml:space="preserve"> </w:t>
      </w:r>
      <w:r w:rsidRPr="00712342">
        <w:rPr>
          <w:rFonts w:cs="Times New Roman"/>
          <w:lang w:eastAsia="en-AU"/>
        </w:rPr>
        <w:t>hukum</w:t>
      </w:r>
      <w:r>
        <w:rPr>
          <w:rFonts w:cs="Times New Roman"/>
          <w:lang w:eastAsia="en-AU"/>
        </w:rPr>
        <w:t xml:space="preserve"> </w:t>
      </w:r>
      <w:r w:rsidRPr="00712342">
        <w:rPr>
          <w:rFonts w:cs="Times New Roman"/>
          <w:lang w:eastAsia="en-AU"/>
        </w:rPr>
        <w:t>karena bukan</w:t>
      </w:r>
      <w:r>
        <w:rPr>
          <w:rFonts w:cs="Times New Roman"/>
          <w:lang w:eastAsia="en-AU"/>
        </w:rPr>
        <w:t xml:space="preserve"> </w:t>
      </w:r>
      <w:r w:rsidRPr="00712342">
        <w:rPr>
          <w:rFonts w:cs="Times New Roman"/>
          <w:lang w:eastAsia="en-AU"/>
        </w:rPr>
        <w:t>merupakan</w:t>
      </w:r>
      <w:r>
        <w:rPr>
          <w:rFonts w:cs="Times New Roman"/>
          <w:lang w:eastAsia="en-AU"/>
        </w:rPr>
        <w:t xml:space="preserve"> </w:t>
      </w:r>
      <w:r w:rsidRPr="00712342">
        <w:rPr>
          <w:rFonts w:cs="Times New Roman"/>
          <w:lang w:eastAsia="en-AU"/>
        </w:rPr>
        <w:t>bagian</w:t>
      </w:r>
      <w:r>
        <w:rPr>
          <w:rFonts w:cs="Times New Roman"/>
          <w:lang w:eastAsia="en-AU"/>
        </w:rPr>
        <w:t xml:space="preserve"> </w:t>
      </w:r>
      <w:r w:rsidRPr="00712342">
        <w:rPr>
          <w:rFonts w:cs="Times New Roman"/>
          <w:lang w:eastAsia="en-AU"/>
        </w:rPr>
        <w:t>dari</w:t>
      </w:r>
      <w:r>
        <w:rPr>
          <w:rFonts w:cs="Times New Roman"/>
          <w:lang w:eastAsia="en-AU"/>
        </w:rPr>
        <w:t xml:space="preserve"> </w:t>
      </w:r>
      <w:r w:rsidRPr="00712342">
        <w:rPr>
          <w:rFonts w:cs="Times New Roman"/>
          <w:lang w:eastAsia="en-AU"/>
        </w:rPr>
        <w:t>hierarki</w:t>
      </w:r>
      <w:r>
        <w:rPr>
          <w:rFonts w:cs="Times New Roman"/>
          <w:lang w:eastAsia="en-AU"/>
        </w:rPr>
        <w:t xml:space="preserve"> </w:t>
      </w:r>
      <w:r w:rsidRPr="00712342">
        <w:rPr>
          <w:rFonts w:cs="Times New Roman"/>
          <w:lang w:eastAsia="en-AU"/>
        </w:rPr>
        <w:t>peraturan</w:t>
      </w:r>
      <w:r>
        <w:rPr>
          <w:rFonts w:cs="Times New Roman"/>
          <w:lang w:eastAsia="en-AU"/>
        </w:rPr>
        <w:t xml:space="preserve"> </w:t>
      </w:r>
      <w:r w:rsidRPr="00712342">
        <w:rPr>
          <w:rFonts w:cs="Times New Roman"/>
          <w:lang w:eastAsia="en-AU"/>
        </w:rPr>
        <w:t>perundang-undangan yang</w:t>
      </w:r>
      <w:r>
        <w:rPr>
          <w:rFonts w:cs="Times New Roman"/>
          <w:lang w:eastAsia="en-AU"/>
        </w:rPr>
        <w:t xml:space="preserve"> berlaku </w:t>
      </w:r>
      <w:r w:rsidRPr="00712342">
        <w:rPr>
          <w:rFonts w:cs="Times New Roman"/>
          <w:lang w:eastAsia="en-AU"/>
        </w:rPr>
        <w:t>sah</w:t>
      </w:r>
      <w:r>
        <w:rPr>
          <w:rFonts w:cs="Times New Roman"/>
          <w:lang w:eastAsia="en-AU"/>
        </w:rPr>
        <w:t xml:space="preserve"> </w:t>
      </w:r>
      <w:r w:rsidRPr="00712342">
        <w:rPr>
          <w:rFonts w:cs="Times New Roman"/>
          <w:lang w:eastAsia="en-AU"/>
        </w:rPr>
        <w:t>dan</w:t>
      </w:r>
      <w:r>
        <w:rPr>
          <w:rFonts w:cs="Times New Roman"/>
          <w:lang w:eastAsia="en-AU"/>
        </w:rPr>
        <w:t xml:space="preserve"> </w:t>
      </w:r>
      <w:r w:rsidRPr="00712342">
        <w:rPr>
          <w:rFonts w:cs="Times New Roman"/>
          <w:lang w:eastAsia="en-AU"/>
        </w:rPr>
        <w:t>mengikat</w:t>
      </w:r>
      <w:r>
        <w:rPr>
          <w:rFonts w:cs="Times New Roman"/>
          <w:lang w:eastAsia="en-AU"/>
        </w:rPr>
        <w:t xml:space="preserve"> </w:t>
      </w:r>
      <w:r w:rsidRPr="00712342">
        <w:rPr>
          <w:rFonts w:cs="Times New Roman"/>
          <w:lang w:eastAsia="en-AU"/>
        </w:rPr>
        <w:t>secara</w:t>
      </w:r>
      <w:r>
        <w:rPr>
          <w:rFonts w:cs="Times New Roman"/>
          <w:lang w:eastAsia="en-AU"/>
        </w:rPr>
        <w:t xml:space="preserve"> </w:t>
      </w:r>
      <w:r w:rsidRPr="00712342">
        <w:rPr>
          <w:rFonts w:cs="Times New Roman"/>
          <w:lang w:eastAsia="en-AU"/>
        </w:rPr>
        <w:t>umum</w:t>
      </w:r>
      <w:r>
        <w:rPr>
          <w:rFonts w:cs="Times New Roman"/>
          <w:lang w:eastAsia="en-AU"/>
        </w:rPr>
        <w:t xml:space="preserve"> </w:t>
      </w:r>
      <w:r w:rsidRPr="00712342">
        <w:rPr>
          <w:rFonts w:cs="Times New Roman"/>
          <w:lang w:eastAsia="en-AU"/>
        </w:rPr>
        <w:t>di</w:t>
      </w:r>
      <w:r>
        <w:rPr>
          <w:rFonts w:cs="Times New Roman"/>
          <w:lang w:eastAsia="en-AU"/>
        </w:rPr>
        <w:t xml:space="preserve"> </w:t>
      </w:r>
      <w:r w:rsidRPr="00712342">
        <w:rPr>
          <w:rFonts w:cs="Times New Roman"/>
          <w:lang w:eastAsia="en-AU"/>
        </w:rPr>
        <w:t>Indonesia</w:t>
      </w:r>
      <w:r>
        <w:rPr>
          <w:rFonts w:cs="Times New Roman"/>
          <w:lang w:eastAsia="en-AU"/>
        </w:rPr>
        <w:t>.</w:t>
      </w:r>
    </w:p>
    <w:p w14:paraId="2D239019" w14:textId="16291A0A" w:rsidR="002667D4" w:rsidRDefault="002667D4" w:rsidP="00455008">
      <w:pPr>
        <w:spacing w:line="360" w:lineRule="auto"/>
        <w:rPr>
          <w:rFonts w:cs="Times New Roman"/>
          <w:szCs w:val="24"/>
        </w:rPr>
      </w:pPr>
      <w:r w:rsidRPr="00AF088E">
        <w:rPr>
          <w:rStyle w:val="hgkelc"/>
        </w:rPr>
        <w:t>Pencapaian tujuan kesejahteraan rakyat dengan keberadaan sebuah BUMN mempunyai hubungan yang sangat erat, BUMN dijadikan salah satu alat oleh negara untuk dapat mewujudkan tujuan tersebut, yaitu selain untuk memupuk keuntungan juga melaksanakan kemanfaatan umum. Dengan demikian maka dalam pengelolaannya BUMN harus mampu menerapkan prinsip-prinsip tata kelola persahaan yang baik (</w:t>
      </w:r>
      <w:r w:rsidRPr="00AF088E">
        <w:rPr>
          <w:rStyle w:val="hgkelc"/>
          <w:i/>
          <w:iCs/>
        </w:rPr>
        <w:t>Good Corporate Governance</w:t>
      </w:r>
      <w:r w:rsidRPr="00AF088E">
        <w:rPr>
          <w:rStyle w:val="hgkelc"/>
        </w:rPr>
        <w:t xml:space="preserve">). BUMN </w:t>
      </w:r>
      <w:r w:rsidRPr="00AF088E">
        <w:rPr>
          <w:rFonts w:cs="Times New Roman"/>
          <w:szCs w:val="24"/>
        </w:rPr>
        <w:t>yang mempunyai perusahaan berbentuk Persero tunduk pada U</w:t>
      </w:r>
      <w:r>
        <w:rPr>
          <w:rFonts w:cs="Times New Roman"/>
          <w:szCs w:val="24"/>
        </w:rPr>
        <w:t>ndang-</w:t>
      </w:r>
      <w:r w:rsidRPr="00AF088E">
        <w:rPr>
          <w:rFonts w:cs="Times New Roman"/>
          <w:szCs w:val="24"/>
        </w:rPr>
        <w:t>U</w:t>
      </w:r>
      <w:r>
        <w:rPr>
          <w:rFonts w:cs="Times New Roman"/>
          <w:szCs w:val="24"/>
        </w:rPr>
        <w:t>ndang</w:t>
      </w:r>
      <w:r w:rsidRPr="00AF088E">
        <w:rPr>
          <w:rFonts w:cs="Times New Roman"/>
          <w:szCs w:val="24"/>
        </w:rPr>
        <w:t xml:space="preserve"> No</w:t>
      </w:r>
      <w:r>
        <w:rPr>
          <w:rFonts w:cs="Times New Roman"/>
          <w:szCs w:val="24"/>
        </w:rPr>
        <w:t>mor</w:t>
      </w:r>
      <w:r w:rsidRPr="00AF088E">
        <w:rPr>
          <w:rFonts w:cs="Times New Roman"/>
          <w:szCs w:val="24"/>
        </w:rPr>
        <w:t xml:space="preserve"> 40 Tahun 2007 tentang Perseroan Terbatas, hal ini sesuai Pasal 11 U</w:t>
      </w:r>
      <w:r>
        <w:rPr>
          <w:rFonts w:cs="Times New Roman"/>
          <w:szCs w:val="24"/>
        </w:rPr>
        <w:t>ndan-</w:t>
      </w:r>
      <w:r w:rsidRPr="00AF088E">
        <w:rPr>
          <w:rFonts w:cs="Times New Roman"/>
          <w:szCs w:val="24"/>
        </w:rPr>
        <w:t>U</w:t>
      </w:r>
      <w:r>
        <w:rPr>
          <w:rFonts w:cs="Times New Roman"/>
          <w:szCs w:val="24"/>
        </w:rPr>
        <w:t>ndang</w:t>
      </w:r>
      <w:r w:rsidRPr="00AF088E">
        <w:rPr>
          <w:rFonts w:cs="Times New Roman"/>
          <w:szCs w:val="24"/>
        </w:rPr>
        <w:t xml:space="preserve"> No</w:t>
      </w:r>
      <w:r>
        <w:rPr>
          <w:rFonts w:cs="Times New Roman"/>
          <w:szCs w:val="24"/>
        </w:rPr>
        <w:t>mor</w:t>
      </w:r>
      <w:r w:rsidRPr="00AF088E">
        <w:rPr>
          <w:rFonts w:cs="Times New Roman"/>
          <w:szCs w:val="24"/>
        </w:rPr>
        <w:t xml:space="preserve"> 19 Tahun 2003 tentang BUMN menyebutkan bahwa terhadap Persero berlaku segala ketentuan dan prinsip-prinsip yang berlaku bagi Perseroan Terbatas. Pemeriksaan terhadap BUMN berbentuk Persero dilaksanakan oleh akuntan publik dan pertanggungjawaban direksi dalam pengelolaan Perusahaan dilakukan dalam Rapat Umum Pemegang Saham (RUPS). </w:t>
      </w:r>
    </w:p>
    <w:p w14:paraId="4504356B" w14:textId="185BDAD9" w:rsidR="00870CAC" w:rsidRDefault="00870CAC" w:rsidP="00455008">
      <w:pPr>
        <w:spacing w:line="360" w:lineRule="auto"/>
        <w:rPr>
          <w:rStyle w:val="hgkelc"/>
        </w:rPr>
      </w:pPr>
      <w:r w:rsidRPr="003A4C40">
        <w:rPr>
          <w:rStyle w:val="hgkelc"/>
        </w:rPr>
        <w:lastRenderedPageBreak/>
        <w:t xml:space="preserve">Sebagai perbandingan Badan Pemeriksa Keuangan di Singapura dikenal </w:t>
      </w:r>
      <w:r w:rsidRPr="005E0132">
        <w:rPr>
          <w:rFonts w:cs="Times New Roman"/>
          <w:szCs w:val="24"/>
        </w:rPr>
        <w:t>dengan</w:t>
      </w:r>
      <w:r w:rsidRPr="003A4C40">
        <w:rPr>
          <w:rStyle w:val="hgkelc"/>
        </w:rPr>
        <w:t xml:space="preserve"> nama </w:t>
      </w:r>
      <w:r w:rsidRPr="003A4C40">
        <w:rPr>
          <w:rStyle w:val="hgkelc"/>
          <w:i/>
          <w:iCs/>
        </w:rPr>
        <w:t>Auditor-General’s Office</w:t>
      </w:r>
      <w:r w:rsidRPr="003A4C40">
        <w:rPr>
          <w:rStyle w:val="hgkelc"/>
        </w:rPr>
        <w:t xml:space="preserve"> mempunyai peran.:</w:t>
      </w:r>
      <w:r w:rsidRPr="003A4C40">
        <w:rPr>
          <w:rStyle w:val="FootnoteReference"/>
        </w:rPr>
        <w:footnoteReference w:id="9"/>
      </w:r>
      <w:r w:rsidRPr="003A4C40">
        <w:rPr>
          <w:rStyle w:val="hgkelc"/>
        </w:rPr>
        <w:t xml:space="preserve"> a) audit laporan rekening semua departemen dan kantor pemerintah. b) audit rekening orotitas dan badan yang mengelola dana publik seperti yang ditentukan oleh hukum. c) merekomendasikan dan mengomentari dalam laporannya tentang semua hal yang berkaitan dengan rekening publik, uang publik dan toko umum. Di negara Belanda Badan Pemeriksaan Keuangan dikenal </w:t>
      </w:r>
      <w:r w:rsidRPr="003A4C40">
        <w:rPr>
          <w:rStyle w:val="hgkelc"/>
          <w:i/>
          <w:iCs/>
        </w:rPr>
        <w:t>Algemene Rekenkamer</w:t>
      </w:r>
      <w:r w:rsidRPr="003A4C40">
        <w:rPr>
          <w:rStyle w:val="hgkelc"/>
        </w:rPr>
        <w:t xml:space="preserve"> atau </w:t>
      </w:r>
      <w:r w:rsidRPr="003A4C40">
        <w:rPr>
          <w:rStyle w:val="hgkelc"/>
          <w:i/>
          <w:iCs/>
        </w:rPr>
        <w:t>The Netherland Court of Audit</w:t>
      </w:r>
      <w:r w:rsidRPr="003A4C40">
        <w:rPr>
          <w:rStyle w:val="hgkelc"/>
        </w:rPr>
        <w:t xml:space="preserve"> merupakan </w:t>
      </w:r>
      <w:r w:rsidRPr="003A4C40">
        <w:rPr>
          <w:rStyle w:val="hgkelc"/>
          <w:i/>
          <w:iCs/>
        </w:rPr>
        <w:t>High Council of State</w:t>
      </w:r>
      <w:r w:rsidRPr="003A4C40">
        <w:rPr>
          <w:rStyle w:val="hgkelc"/>
        </w:rPr>
        <w:t xml:space="preserve"> (Dewan Tinggi Negara) mempunyai kewenangan memeriksa pendapatan dan belanja pemerintah pusat berdasarkan Pasal 75 Konstitusi Belanda dan </w:t>
      </w:r>
      <w:r w:rsidRPr="003A4C40">
        <w:rPr>
          <w:rStyle w:val="hgkelc"/>
          <w:i/>
          <w:iCs/>
        </w:rPr>
        <w:t>Government Account Act</w:t>
      </w:r>
      <w:r w:rsidRPr="003A4C40">
        <w:rPr>
          <w:rStyle w:val="hgkelc"/>
        </w:rPr>
        <w:t xml:space="preserve"> 2016. </w:t>
      </w:r>
      <w:r w:rsidRPr="003A4C40">
        <w:rPr>
          <w:rStyle w:val="hgkelc"/>
          <w:i/>
          <w:iCs/>
        </w:rPr>
        <w:t>Algemene Rekenkamer</w:t>
      </w:r>
      <w:r w:rsidRPr="003A4C40">
        <w:rPr>
          <w:rStyle w:val="hgkelc"/>
        </w:rPr>
        <w:t xml:space="preserve"> atau </w:t>
      </w:r>
      <w:r w:rsidRPr="003A4C40">
        <w:rPr>
          <w:rStyle w:val="hgkelc"/>
          <w:i/>
          <w:iCs/>
        </w:rPr>
        <w:t>The Netherland Court of Audit</w:t>
      </w:r>
      <w:r w:rsidRPr="003A4C40">
        <w:rPr>
          <w:rStyle w:val="hgkelc"/>
        </w:rPr>
        <w:t xml:space="preserve"> melaporkan pekerjaan setahun sekali ke parlemen. Parlemen dapat menggunakan opini audit untuk melakukan pemberhentian terhadap pemerintah.</w:t>
      </w:r>
      <w:r w:rsidRPr="003A4C40">
        <w:rPr>
          <w:rStyle w:val="FootnoteReference"/>
        </w:rPr>
        <w:footnoteReference w:id="10"/>
      </w:r>
      <w:r w:rsidRPr="003A4C40">
        <w:rPr>
          <w:rStyle w:val="hgkelc"/>
        </w:rPr>
        <w:t xml:space="preserve"> Demikian pula halnya di negara Jepang, Badan Pemeriksa Keuangan atau yang dikenal dengan istilah </w:t>
      </w:r>
      <w:r w:rsidRPr="003A4C40">
        <w:rPr>
          <w:rStyle w:val="hgkelc"/>
          <w:i/>
          <w:iCs/>
        </w:rPr>
        <w:t xml:space="preserve">Board Audit of Japan </w:t>
      </w:r>
      <w:r w:rsidRPr="003A4C40">
        <w:rPr>
          <w:rStyle w:val="hgkelc"/>
        </w:rPr>
        <w:t>mempunyai kewenangan melakukan audit pengeluaran dan pendapatan negara sebagaimana diatur oleh hukum, melakukan pemeriksaan, mengawasi pengelolaan keuangan, memastikan kecukupannya, dan memperbaiki segala kekurangan, melakukan pemeriksaan dengan tujuan ketepatan, keteraturan, keekonomian, efisiensi, efektivitas, atau tujuan lain yang diperlukan untuk pemeriksaan.</w:t>
      </w:r>
      <w:r w:rsidRPr="003A4C40">
        <w:rPr>
          <w:rStyle w:val="FootnoteReference"/>
        </w:rPr>
        <w:footnoteReference w:id="11"/>
      </w:r>
      <w:r w:rsidRPr="003A4C40">
        <w:rPr>
          <w:rStyle w:val="hgkelc"/>
        </w:rPr>
        <w:t xml:space="preserve"> Berdasarkan perbandingan ke 3 (tiga) negara tersebut di atas, baik di negara Singapura, Jepang maupun Belanda sesuai konstitusinya tidak </w:t>
      </w:r>
      <w:r>
        <w:rPr>
          <w:rStyle w:val="hgkelc"/>
        </w:rPr>
        <w:t xml:space="preserve"> </w:t>
      </w:r>
      <w:r w:rsidRPr="003A4C40">
        <w:rPr>
          <w:rStyle w:val="hgkelc"/>
        </w:rPr>
        <w:t xml:space="preserve">menyebutkan </w:t>
      </w:r>
      <w:r w:rsidR="00A50C80">
        <w:rPr>
          <w:rStyle w:val="hgkelc"/>
        </w:rPr>
        <w:t xml:space="preserve">secara tegas </w:t>
      </w:r>
      <w:r w:rsidRPr="003A4C40">
        <w:rPr>
          <w:rStyle w:val="hgkelc"/>
        </w:rPr>
        <w:t xml:space="preserve">bahwa BPK melakukan pemeriksaan terhadap BUMN.  </w:t>
      </w:r>
    </w:p>
    <w:p w14:paraId="2888E761" w14:textId="77777777" w:rsidR="00A52C72" w:rsidRPr="003A4C40" w:rsidRDefault="00A52C72" w:rsidP="00455008">
      <w:pPr>
        <w:spacing w:line="360" w:lineRule="auto"/>
        <w:rPr>
          <w:rStyle w:val="hgkelc"/>
        </w:rPr>
      </w:pPr>
    </w:p>
    <w:p w14:paraId="1E227B7B" w14:textId="681A790D" w:rsidR="00452FEA" w:rsidRDefault="002A4614" w:rsidP="00933EA5">
      <w:pPr>
        <w:pStyle w:val="Heading2"/>
        <w:spacing w:line="360" w:lineRule="auto"/>
        <w:ind w:left="567" w:hanging="709"/>
      </w:pPr>
      <w:bookmarkStart w:id="36" w:name="_Toc131193784"/>
      <w:bookmarkStart w:id="37" w:name="_Toc131837974"/>
      <w:bookmarkStart w:id="38" w:name="_Toc148641063"/>
      <w:r w:rsidRPr="002A4614">
        <w:rPr>
          <w:lang w:eastAsia="en-AU"/>
        </w:rPr>
        <w:t>K</w:t>
      </w:r>
      <w:r w:rsidR="00452FEA" w:rsidRPr="002A4614">
        <w:t>esimpulan</w:t>
      </w:r>
      <w:bookmarkEnd w:id="36"/>
      <w:bookmarkEnd w:id="37"/>
      <w:bookmarkEnd w:id="38"/>
      <w:r w:rsidR="00452FEA" w:rsidRPr="002A4614">
        <w:t xml:space="preserve"> </w:t>
      </w:r>
    </w:p>
    <w:p w14:paraId="7E1763E0" w14:textId="0313BFC5" w:rsidR="00D92483" w:rsidRPr="002667D4" w:rsidRDefault="002667D4" w:rsidP="00455008">
      <w:pPr>
        <w:spacing w:after="200" w:line="360" w:lineRule="auto"/>
        <w:rPr>
          <w:rFonts w:cs="Times New Roman"/>
          <w:szCs w:val="24"/>
        </w:rPr>
      </w:pPr>
      <w:bookmarkStart w:id="39" w:name="_Hlk129071637"/>
      <w:r w:rsidRPr="002667D4">
        <w:rPr>
          <w:rFonts w:cs="Times New Roman"/>
          <w:szCs w:val="24"/>
        </w:rPr>
        <w:t>P</w:t>
      </w:r>
      <w:r w:rsidR="00D92483" w:rsidRPr="002667D4">
        <w:rPr>
          <w:rFonts w:cs="Times New Roman"/>
          <w:szCs w:val="24"/>
        </w:rPr>
        <w:t xml:space="preserve">engaturan pelaksanaan pemeriksaan, pengelolaan serta tanggung jawab keuangan negara pada BUMN </w:t>
      </w:r>
      <w:r w:rsidRPr="002667D4">
        <w:rPr>
          <w:rFonts w:cs="Times New Roman"/>
          <w:szCs w:val="24"/>
        </w:rPr>
        <w:t xml:space="preserve">secara yuridis </w:t>
      </w:r>
      <w:r w:rsidR="00D92483" w:rsidRPr="002667D4">
        <w:rPr>
          <w:rFonts w:cs="Times New Roman"/>
          <w:szCs w:val="24"/>
        </w:rPr>
        <w:t xml:space="preserve">telah datur di dalam Undang-Undang </w:t>
      </w:r>
      <w:r w:rsidR="00D92483" w:rsidRPr="002667D4">
        <w:rPr>
          <w:rFonts w:cs="Times New Roman"/>
          <w:szCs w:val="24"/>
        </w:rPr>
        <w:lastRenderedPageBreak/>
        <w:t xml:space="preserve">Nomor 19 Tahun 2003 tentang Badan Usaha Milik Negara (BUMN) yang menyebutkan bahwa untuk pemeriksaan laporan keuangan BUMN dilaksanakan oleh eksternal auditor yaitu akuntan publik, sesuai ketentuan yang tercantum dalam Undang-Undang Nomor 40 Tahun 2007 tentang Perseroan Terbatas.  Hal tersebut telah diatur pula dalam Undang-Undang No 15 Tahun 2004 tentang Pemeriksaaan Pengelolaan dan Tanggung Jawab Keuangan Negara serta Undang-Undang Nomor 15 Tahun 2006 tentang Badan Pemeriksa Keuangan (BPK) bahwa apabila pemeriksaan dilaksanakan oleh akuntan publik sesuai dengan ketentuan Undang-Undang, maka hasil pemeriksaan tersebut wajib diserahkan kepada BPK, sehingga BPK dapat melaksanakan evaluasi atas hasil tersebut”. Adapun mekanisme persetujuan dan pengesahan atas laporan tahunan, laporan keuangan serta pengawasan perusahaan dilakukan dalam RUPS (Rapat Umum Pemegang Saham). </w:t>
      </w:r>
    </w:p>
    <w:p w14:paraId="24436937" w14:textId="1323AD36" w:rsidR="001A5817" w:rsidRPr="002667D4" w:rsidRDefault="000D5A1E" w:rsidP="00455008">
      <w:pPr>
        <w:spacing w:after="200" w:line="360" w:lineRule="auto"/>
        <w:rPr>
          <w:rFonts w:cs="Times New Roman"/>
          <w:szCs w:val="24"/>
        </w:rPr>
      </w:pPr>
      <w:r w:rsidRPr="002667D4">
        <w:rPr>
          <w:rFonts w:cs="Times New Roman"/>
          <w:szCs w:val="24"/>
        </w:rPr>
        <w:t xml:space="preserve">Konsep yang tepat tentang pemeriksaan, pengelolaan dan tanggung jawab keuangan negara pada </w:t>
      </w:r>
      <w:r w:rsidR="001A5817" w:rsidRPr="002667D4">
        <w:rPr>
          <w:rFonts w:cs="Times New Roman"/>
          <w:szCs w:val="24"/>
        </w:rPr>
        <w:t xml:space="preserve">BUMN </w:t>
      </w:r>
      <w:r w:rsidRPr="002667D4">
        <w:rPr>
          <w:rFonts w:cs="Times New Roman"/>
          <w:szCs w:val="24"/>
        </w:rPr>
        <w:t>ditinjau dari perspektif Hukum Administrasi Negara dan Kepastian Hukum</w:t>
      </w:r>
      <w:r w:rsidR="00046654" w:rsidRPr="002667D4">
        <w:rPr>
          <w:rFonts w:cs="Times New Roman"/>
          <w:szCs w:val="24"/>
        </w:rPr>
        <w:t xml:space="preserve">: </w:t>
      </w:r>
      <w:r w:rsidR="00E57EDB" w:rsidRPr="002667D4">
        <w:rPr>
          <w:rFonts w:cs="Times New Roman"/>
          <w:szCs w:val="24"/>
        </w:rPr>
        <w:t xml:space="preserve"> </w:t>
      </w:r>
      <w:r w:rsidR="00046654" w:rsidRPr="002667D4">
        <w:rPr>
          <w:rFonts w:cs="Times New Roman"/>
          <w:szCs w:val="24"/>
        </w:rPr>
        <w:t xml:space="preserve">a) Terhadap BUMN sebagai Kementerian secara administratif dilaksanakan oleh BPK sesuai dengan kewenangan. b) BUMN yang mempunyai perusahaan berbentuk Persero tunduk pada Undang-Undang </w:t>
      </w:r>
      <w:r w:rsidR="001A5817" w:rsidRPr="002667D4">
        <w:rPr>
          <w:rFonts w:cs="Times New Roman"/>
          <w:szCs w:val="24"/>
        </w:rPr>
        <w:t xml:space="preserve">Nomor </w:t>
      </w:r>
      <w:r w:rsidR="00046654" w:rsidRPr="002667D4">
        <w:rPr>
          <w:rFonts w:cs="Times New Roman"/>
          <w:szCs w:val="24"/>
        </w:rPr>
        <w:t>4</w:t>
      </w:r>
      <w:r w:rsidR="001A5817" w:rsidRPr="002667D4">
        <w:rPr>
          <w:rFonts w:cs="Times New Roman"/>
          <w:szCs w:val="24"/>
        </w:rPr>
        <w:t>0 Tahun 20</w:t>
      </w:r>
      <w:r w:rsidR="00046654" w:rsidRPr="002667D4">
        <w:rPr>
          <w:rFonts w:cs="Times New Roman"/>
          <w:szCs w:val="24"/>
        </w:rPr>
        <w:t>07 tentang Perseroan Terbatas</w:t>
      </w:r>
      <w:r w:rsidR="006E3826" w:rsidRPr="002667D4">
        <w:rPr>
          <w:rFonts w:cs="Times New Roman"/>
          <w:szCs w:val="24"/>
        </w:rPr>
        <w:t>,</w:t>
      </w:r>
      <w:r w:rsidR="00046654" w:rsidRPr="002667D4">
        <w:rPr>
          <w:rFonts w:cs="Times New Roman"/>
          <w:szCs w:val="24"/>
        </w:rPr>
        <w:t xml:space="preserve"> </w:t>
      </w:r>
      <w:r w:rsidR="00143E73" w:rsidRPr="002667D4">
        <w:rPr>
          <w:rFonts w:cs="Times New Roman"/>
          <w:szCs w:val="24"/>
        </w:rPr>
        <w:t xml:space="preserve">hal ini </w:t>
      </w:r>
      <w:r w:rsidR="00046654" w:rsidRPr="002667D4">
        <w:rPr>
          <w:rFonts w:cs="Times New Roman"/>
          <w:szCs w:val="24"/>
        </w:rPr>
        <w:t>sesuai Pasal 11 Undang-Undang Nomor 19</w:t>
      </w:r>
      <w:r w:rsidR="00E57EDB" w:rsidRPr="002667D4">
        <w:rPr>
          <w:rFonts w:cs="Times New Roman"/>
          <w:szCs w:val="24"/>
        </w:rPr>
        <w:t xml:space="preserve"> Tahun 2003</w:t>
      </w:r>
      <w:r w:rsidR="00046654" w:rsidRPr="002667D4">
        <w:rPr>
          <w:rFonts w:cs="Times New Roman"/>
          <w:szCs w:val="24"/>
        </w:rPr>
        <w:t xml:space="preserve"> tentang </w:t>
      </w:r>
      <w:r w:rsidR="00143E73" w:rsidRPr="002667D4">
        <w:rPr>
          <w:rFonts w:cs="Times New Roman"/>
          <w:szCs w:val="24"/>
        </w:rPr>
        <w:t xml:space="preserve">BUMN menyebutkan bahwa </w:t>
      </w:r>
      <w:r w:rsidR="00A63B78" w:rsidRPr="002667D4">
        <w:rPr>
          <w:rFonts w:cs="Times New Roman"/>
          <w:szCs w:val="24"/>
        </w:rPr>
        <w:t>terhadap Persero berlaku segala ketentuan dan prinsip-prinsip yang berlaku bagi Perseroan Terbatas</w:t>
      </w:r>
      <w:r w:rsidR="001A5817" w:rsidRPr="002667D4">
        <w:rPr>
          <w:rFonts w:cs="Times New Roman"/>
          <w:szCs w:val="24"/>
        </w:rPr>
        <w:t xml:space="preserve">. </w:t>
      </w:r>
      <w:r w:rsidR="00046654" w:rsidRPr="002667D4">
        <w:rPr>
          <w:rFonts w:cs="Times New Roman"/>
          <w:szCs w:val="24"/>
        </w:rPr>
        <w:t>Kemudian pemeriksaan terhadap BUMN berbentuk Persero dilaksanakan oleh akuntan publi</w:t>
      </w:r>
      <w:r w:rsidR="00143E73" w:rsidRPr="002667D4">
        <w:rPr>
          <w:rFonts w:cs="Times New Roman"/>
          <w:szCs w:val="24"/>
        </w:rPr>
        <w:t>k</w:t>
      </w:r>
      <w:r w:rsidR="00046654" w:rsidRPr="002667D4">
        <w:rPr>
          <w:rFonts w:cs="Times New Roman"/>
          <w:szCs w:val="24"/>
        </w:rPr>
        <w:t xml:space="preserve"> dan pertanggungjawaban </w:t>
      </w:r>
      <w:r w:rsidR="003F49AA" w:rsidRPr="002667D4">
        <w:rPr>
          <w:rFonts w:cs="Times New Roman"/>
          <w:szCs w:val="24"/>
        </w:rPr>
        <w:t>d</w:t>
      </w:r>
      <w:r w:rsidR="00046654" w:rsidRPr="002667D4">
        <w:rPr>
          <w:rFonts w:cs="Times New Roman"/>
          <w:szCs w:val="24"/>
        </w:rPr>
        <w:t xml:space="preserve">ireksi dalam pengelolaan Perusahaan dilakukan dalam Rapat Umum Pemegang Saham (RUPS). </w:t>
      </w:r>
    </w:p>
    <w:bookmarkEnd w:id="39"/>
    <w:p w14:paraId="56B98836" w14:textId="77777777" w:rsidR="0006171F" w:rsidRDefault="0006171F" w:rsidP="00795A2B">
      <w:pPr>
        <w:spacing w:line="360" w:lineRule="auto"/>
        <w:ind w:firstLine="0"/>
        <w:jc w:val="center"/>
        <w:rPr>
          <w:rStyle w:val="hgkelc"/>
        </w:rPr>
      </w:pPr>
    </w:p>
    <w:p w14:paraId="1B3C441A" w14:textId="77777777" w:rsidR="00870CAC" w:rsidRDefault="00870CAC" w:rsidP="00795A2B">
      <w:pPr>
        <w:spacing w:line="360" w:lineRule="auto"/>
        <w:ind w:firstLine="0"/>
        <w:jc w:val="center"/>
        <w:rPr>
          <w:rFonts w:cs="Times New Roman"/>
          <w:b/>
        </w:rPr>
      </w:pPr>
    </w:p>
    <w:p w14:paraId="190073D0" w14:textId="77777777" w:rsidR="005F00A9" w:rsidRDefault="005F00A9" w:rsidP="00795A2B">
      <w:pPr>
        <w:spacing w:line="360" w:lineRule="auto"/>
        <w:ind w:firstLine="0"/>
        <w:jc w:val="center"/>
        <w:rPr>
          <w:rFonts w:cs="Times New Roman"/>
          <w:b/>
        </w:rPr>
      </w:pPr>
    </w:p>
    <w:p w14:paraId="3F7823BE" w14:textId="77777777" w:rsidR="005F00A9" w:rsidRDefault="005F00A9" w:rsidP="00795A2B">
      <w:pPr>
        <w:spacing w:line="360" w:lineRule="auto"/>
        <w:ind w:firstLine="0"/>
        <w:jc w:val="center"/>
        <w:rPr>
          <w:rFonts w:cs="Times New Roman"/>
          <w:b/>
        </w:rPr>
      </w:pPr>
    </w:p>
    <w:p w14:paraId="3A66439C" w14:textId="77777777" w:rsidR="00933EA5" w:rsidRDefault="00933EA5" w:rsidP="00795A2B">
      <w:pPr>
        <w:spacing w:line="360" w:lineRule="auto"/>
        <w:ind w:firstLine="0"/>
        <w:jc w:val="center"/>
        <w:rPr>
          <w:rFonts w:cs="Times New Roman"/>
          <w:b/>
        </w:rPr>
      </w:pPr>
    </w:p>
    <w:p w14:paraId="4DECB30A" w14:textId="77777777" w:rsidR="00933EA5" w:rsidRDefault="00933EA5" w:rsidP="00795A2B">
      <w:pPr>
        <w:spacing w:line="360" w:lineRule="auto"/>
        <w:ind w:firstLine="0"/>
        <w:jc w:val="center"/>
        <w:rPr>
          <w:rFonts w:cs="Times New Roman"/>
          <w:b/>
        </w:rPr>
      </w:pPr>
    </w:p>
    <w:p w14:paraId="0ACD47AE" w14:textId="77777777" w:rsidR="00933EA5" w:rsidRDefault="00933EA5" w:rsidP="00795A2B">
      <w:pPr>
        <w:spacing w:line="360" w:lineRule="auto"/>
        <w:ind w:firstLine="0"/>
        <w:jc w:val="center"/>
        <w:rPr>
          <w:rFonts w:cs="Times New Roman"/>
          <w:b/>
        </w:rPr>
      </w:pPr>
    </w:p>
    <w:p w14:paraId="39251689" w14:textId="77777777" w:rsidR="00933EA5" w:rsidRDefault="00933EA5" w:rsidP="00795A2B">
      <w:pPr>
        <w:spacing w:line="360" w:lineRule="auto"/>
        <w:ind w:firstLine="0"/>
        <w:jc w:val="center"/>
        <w:rPr>
          <w:rFonts w:cs="Times New Roman"/>
          <w:b/>
        </w:rPr>
      </w:pPr>
    </w:p>
    <w:p w14:paraId="55D874C9" w14:textId="77777777" w:rsidR="00337754" w:rsidRPr="000F1805" w:rsidRDefault="00337754" w:rsidP="00337754">
      <w:pPr>
        <w:pStyle w:val="Heading1"/>
        <w:rPr>
          <w:rFonts w:cs="Times New Roman"/>
          <w:color w:val="auto"/>
        </w:rPr>
      </w:pPr>
      <w:bookmarkStart w:id="40" w:name="_Toc131193786"/>
      <w:bookmarkStart w:id="41" w:name="_Toc131837976"/>
      <w:bookmarkStart w:id="42" w:name="_Toc148641065"/>
      <w:r w:rsidRPr="000F1805">
        <w:rPr>
          <w:rFonts w:cs="Times New Roman"/>
          <w:color w:val="auto"/>
        </w:rPr>
        <w:t>DAFTAR PUSTAKA</w:t>
      </w:r>
      <w:bookmarkEnd w:id="23"/>
      <w:bookmarkEnd w:id="24"/>
      <w:bookmarkEnd w:id="25"/>
      <w:bookmarkEnd w:id="40"/>
      <w:bookmarkEnd w:id="41"/>
      <w:bookmarkEnd w:id="42"/>
    </w:p>
    <w:p w14:paraId="3BFD4181" w14:textId="77777777" w:rsidR="006545CF" w:rsidRDefault="006545CF" w:rsidP="006545CF">
      <w:pPr>
        <w:pStyle w:val="FootnoteText"/>
        <w:tabs>
          <w:tab w:val="left" w:pos="851"/>
        </w:tabs>
        <w:spacing w:line="240" w:lineRule="auto"/>
        <w:ind w:firstLine="0"/>
        <w:rPr>
          <w:lang w:val="en-AU"/>
        </w:rPr>
      </w:pPr>
    </w:p>
    <w:p w14:paraId="0991762E" w14:textId="49DF5B2E" w:rsidR="00DE3025" w:rsidRDefault="00DE3025" w:rsidP="005F00A9">
      <w:pPr>
        <w:pStyle w:val="FootnoteText"/>
        <w:tabs>
          <w:tab w:val="left" w:pos="851"/>
        </w:tabs>
        <w:spacing w:line="240" w:lineRule="auto"/>
        <w:ind w:left="567" w:hanging="567"/>
        <w:rPr>
          <w:rFonts w:cs="Times New Roman"/>
          <w:iCs/>
          <w:sz w:val="24"/>
          <w:szCs w:val="24"/>
        </w:rPr>
      </w:pPr>
      <w:r w:rsidRPr="002D4137">
        <w:rPr>
          <w:sz w:val="24"/>
          <w:szCs w:val="24"/>
          <w:lang w:val="en-AU"/>
        </w:rPr>
        <w:t>Abdulkadir Muhamad</w:t>
      </w:r>
      <w:r w:rsidRPr="002D4137">
        <w:rPr>
          <w:rFonts w:cs="Times New Roman"/>
          <w:sz w:val="24"/>
          <w:szCs w:val="24"/>
        </w:rPr>
        <w:t xml:space="preserve">, </w:t>
      </w:r>
      <w:r w:rsidRPr="002D4137">
        <w:rPr>
          <w:rFonts w:cs="Times New Roman"/>
          <w:i/>
          <w:sz w:val="24"/>
          <w:szCs w:val="24"/>
        </w:rPr>
        <w:t xml:space="preserve">Hukum dan Penelitian Hukum, </w:t>
      </w:r>
      <w:r w:rsidRPr="002D4137">
        <w:rPr>
          <w:rFonts w:cs="Times New Roman"/>
          <w:iCs/>
          <w:sz w:val="24"/>
          <w:szCs w:val="24"/>
        </w:rPr>
        <w:t>Citra Aditya Bakti, Bandung,</w:t>
      </w:r>
      <w:r w:rsidR="00761022">
        <w:rPr>
          <w:rFonts w:cs="Times New Roman"/>
          <w:iCs/>
          <w:sz w:val="24"/>
          <w:szCs w:val="24"/>
        </w:rPr>
        <w:t xml:space="preserve"> </w:t>
      </w:r>
      <w:r w:rsidRPr="002D4137">
        <w:rPr>
          <w:rFonts w:cs="Times New Roman"/>
          <w:iCs/>
          <w:sz w:val="24"/>
          <w:szCs w:val="24"/>
        </w:rPr>
        <w:t>2004</w:t>
      </w:r>
      <w:r w:rsidR="00D55FAC">
        <w:rPr>
          <w:rFonts w:cs="Times New Roman"/>
          <w:iCs/>
          <w:sz w:val="24"/>
          <w:szCs w:val="24"/>
        </w:rPr>
        <w:t>.</w:t>
      </w:r>
    </w:p>
    <w:p w14:paraId="5864C794" w14:textId="77777777" w:rsidR="00D55FAC" w:rsidRPr="002D4137" w:rsidRDefault="00D55FAC" w:rsidP="006545CF">
      <w:pPr>
        <w:pStyle w:val="FootnoteText"/>
        <w:tabs>
          <w:tab w:val="left" w:pos="851"/>
        </w:tabs>
        <w:spacing w:line="240" w:lineRule="auto"/>
        <w:ind w:firstLine="0"/>
        <w:rPr>
          <w:rFonts w:cs="Times New Roman"/>
          <w:sz w:val="24"/>
          <w:szCs w:val="24"/>
        </w:rPr>
      </w:pPr>
    </w:p>
    <w:p w14:paraId="339580EA" w14:textId="3D0976E3" w:rsidR="00DE3025" w:rsidRPr="002D4137" w:rsidRDefault="00DE3025" w:rsidP="005F00A9">
      <w:pPr>
        <w:pStyle w:val="FootnoteText"/>
        <w:tabs>
          <w:tab w:val="left" w:pos="709"/>
        </w:tabs>
        <w:spacing w:line="240" w:lineRule="auto"/>
        <w:ind w:left="567" w:hanging="567"/>
        <w:rPr>
          <w:sz w:val="24"/>
          <w:szCs w:val="24"/>
        </w:rPr>
      </w:pPr>
      <w:r w:rsidRPr="002D4137">
        <w:rPr>
          <w:rFonts w:cs="Times New Roman"/>
          <w:iCs/>
          <w:sz w:val="24"/>
          <w:szCs w:val="24"/>
        </w:rPr>
        <w:t>Aminuddin</w:t>
      </w:r>
      <w:r w:rsidRPr="002D4137">
        <w:rPr>
          <w:iCs/>
          <w:sz w:val="24"/>
          <w:szCs w:val="24"/>
          <w:lang w:val="en-AU"/>
        </w:rPr>
        <w:t xml:space="preserve"> Uma</w:t>
      </w:r>
      <w:r w:rsidRPr="002D4137">
        <w:rPr>
          <w:sz w:val="24"/>
          <w:szCs w:val="24"/>
          <w:lang w:val="en-AU"/>
        </w:rPr>
        <w:t>r</w:t>
      </w:r>
      <w:r w:rsidRPr="002D4137">
        <w:rPr>
          <w:i/>
          <w:sz w:val="24"/>
          <w:szCs w:val="24"/>
          <w:lang w:val="en-AU"/>
        </w:rPr>
        <w:t xml:space="preserve">, Hak Menguasai Negara dalam Privatisasi BUMN, </w:t>
      </w:r>
      <w:r w:rsidRPr="002D4137">
        <w:rPr>
          <w:sz w:val="24"/>
          <w:szCs w:val="24"/>
          <w:lang w:val="en-AU"/>
        </w:rPr>
        <w:t>Kencana Prenada Media Group, Jakarta, 2012</w:t>
      </w:r>
      <w:r w:rsidRPr="002D4137">
        <w:rPr>
          <w:i/>
          <w:sz w:val="24"/>
          <w:szCs w:val="24"/>
          <w:lang w:val="en-AU"/>
        </w:rPr>
        <w:t xml:space="preserve">, </w:t>
      </w:r>
      <w:r w:rsidR="004027E1" w:rsidRPr="002D4137">
        <w:rPr>
          <w:sz w:val="24"/>
          <w:szCs w:val="24"/>
        </w:rPr>
        <w:tab/>
      </w:r>
    </w:p>
    <w:p w14:paraId="4AE3C457" w14:textId="77777777" w:rsidR="00933EA5" w:rsidRDefault="00933EA5" w:rsidP="00933EA5">
      <w:pPr>
        <w:pStyle w:val="FootnoteText"/>
        <w:tabs>
          <w:tab w:val="left" w:pos="709"/>
        </w:tabs>
        <w:spacing w:line="240" w:lineRule="auto"/>
        <w:ind w:firstLine="0"/>
        <w:rPr>
          <w:sz w:val="24"/>
          <w:szCs w:val="24"/>
        </w:rPr>
      </w:pPr>
    </w:p>
    <w:p w14:paraId="2279242A" w14:textId="686BD8DA" w:rsidR="00933EA5" w:rsidRPr="00F538C1" w:rsidRDefault="00933EA5" w:rsidP="00F538C1">
      <w:pPr>
        <w:pStyle w:val="FootnoteText"/>
        <w:tabs>
          <w:tab w:val="left" w:pos="709"/>
        </w:tabs>
        <w:spacing w:line="240" w:lineRule="auto"/>
        <w:ind w:left="567" w:hanging="567"/>
        <w:rPr>
          <w:sz w:val="24"/>
          <w:szCs w:val="24"/>
        </w:rPr>
      </w:pPr>
      <w:r w:rsidRPr="00933EA5">
        <w:rPr>
          <w:sz w:val="24"/>
          <w:szCs w:val="24"/>
        </w:rPr>
        <w:t xml:space="preserve">Philipus M. Hardjon, </w:t>
      </w:r>
      <w:r w:rsidRPr="00933EA5">
        <w:rPr>
          <w:i/>
          <w:iCs/>
          <w:sz w:val="24"/>
          <w:szCs w:val="24"/>
        </w:rPr>
        <w:t>Tentang Wewenang</w:t>
      </w:r>
      <w:r w:rsidR="00F538C1">
        <w:rPr>
          <w:i/>
          <w:iCs/>
          <w:sz w:val="24"/>
          <w:szCs w:val="24"/>
        </w:rPr>
        <w:t xml:space="preserve">, </w:t>
      </w:r>
      <w:r w:rsidR="00F538C1" w:rsidRPr="00F538C1">
        <w:rPr>
          <w:sz w:val="24"/>
          <w:szCs w:val="24"/>
        </w:rPr>
        <w:t xml:space="preserve">Makalah, Universitas Airlangga, Surabaya,tanpa tahun, </w:t>
      </w:r>
    </w:p>
    <w:p w14:paraId="68D9A3AA" w14:textId="77777777" w:rsidR="00933EA5" w:rsidRPr="00933EA5" w:rsidRDefault="00933EA5" w:rsidP="004027E1">
      <w:pPr>
        <w:pStyle w:val="FootnoteText"/>
        <w:tabs>
          <w:tab w:val="left" w:pos="709"/>
        </w:tabs>
        <w:spacing w:line="240" w:lineRule="auto"/>
        <w:rPr>
          <w:sz w:val="24"/>
          <w:szCs w:val="24"/>
        </w:rPr>
      </w:pPr>
    </w:p>
    <w:p w14:paraId="715BE9B3" w14:textId="54D8AFCA" w:rsidR="004027E1" w:rsidRDefault="004027E1" w:rsidP="005F00A9">
      <w:pPr>
        <w:pStyle w:val="FootnoteText"/>
        <w:spacing w:line="240" w:lineRule="auto"/>
        <w:ind w:left="567" w:hanging="567"/>
        <w:rPr>
          <w:sz w:val="24"/>
          <w:szCs w:val="24"/>
          <w:lang w:val="en-AU"/>
        </w:rPr>
      </w:pPr>
      <w:r w:rsidRPr="002D4137">
        <w:rPr>
          <w:rFonts w:cs="Times New Roman"/>
          <w:iCs/>
          <w:sz w:val="24"/>
          <w:szCs w:val="24"/>
        </w:rPr>
        <w:t>Prasetio</w:t>
      </w:r>
      <w:r w:rsidRPr="002D4137">
        <w:rPr>
          <w:sz w:val="24"/>
          <w:szCs w:val="24"/>
          <w:lang w:val="en-AU"/>
        </w:rPr>
        <w:t xml:space="preserve">, </w:t>
      </w:r>
      <w:r w:rsidRPr="002D4137">
        <w:rPr>
          <w:i/>
          <w:sz w:val="24"/>
          <w:szCs w:val="24"/>
          <w:lang w:val="en-AU"/>
        </w:rPr>
        <w:t>Dilema BUMN Benturan Penerapan Business Judment Rule (BJR) dalam</w:t>
      </w:r>
      <w:r w:rsidR="005F00A9">
        <w:rPr>
          <w:i/>
          <w:sz w:val="24"/>
          <w:szCs w:val="24"/>
          <w:lang w:val="en-AU"/>
        </w:rPr>
        <w:t xml:space="preserve"> </w:t>
      </w:r>
      <w:r w:rsidRPr="002D4137">
        <w:rPr>
          <w:i/>
          <w:sz w:val="24"/>
          <w:szCs w:val="24"/>
          <w:lang w:val="en-AU"/>
        </w:rPr>
        <w:t>Keputusan Bisnis Direksi BUMN,</w:t>
      </w:r>
      <w:r w:rsidRPr="002D4137">
        <w:rPr>
          <w:sz w:val="24"/>
          <w:szCs w:val="24"/>
          <w:lang w:val="en-AU"/>
        </w:rPr>
        <w:t xml:space="preserve"> Rayana Komunikasindo, Jakarta, 2014,</w:t>
      </w:r>
    </w:p>
    <w:p w14:paraId="73525895" w14:textId="77777777" w:rsidR="005F00A9" w:rsidRDefault="005F00A9" w:rsidP="004027E1">
      <w:pPr>
        <w:pStyle w:val="FootnoteText"/>
        <w:tabs>
          <w:tab w:val="left" w:pos="709"/>
        </w:tabs>
        <w:spacing w:line="240" w:lineRule="auto"/>
        <w:rPr>
          <w:sz w:val="24"/>
          <w:szCs w:val="24"/>
          <w:lang w:val="en-AU"/>
        </w:rPr>
      </w:pPr>
    </w:p>
    <w:p w14:paraId="2F9C7D87" w14:textId="21886D53" w:rsidR="005F00A9" w:rsidRPr="005F00A9" w:rsidRDefault="005F00A9" w:rsidP="005F00A9">
      <w:pPr>
        <w:pStyle w:val="FootnoteText"/>
        <w:tabs>
          <w:tab w:val="left" w:pos="709"/>
        </w:tabs>
        <w:spacing w:line="240" w:lineRule="auto"/>
        <w:ind w:firstLine="0"/>
        <w:rPr>
          <w:sz w:val="24"/>
          <w:szCs w:val="24"/>
          <w:lang w:val="en-AU"/>
        </w:rPr>
      </w:pPr>
      <w:r w:rsidRPr="005F00A9">
        <w:rPr>
          <w:sz w:val="24"/>
          <w:szCs w:val="24"/>
          <w:lang w:val="en-AU"/>
        </w:rPr>
        <w:t xml:space="preserve">Ridwan HR, </w:t>
      </w:r>
      <w:r w:rsidRPr="005F00A9">
        <w:rPr>
          <w:i/>
          <w:sz w:val="24"/>
          <w:szCs w:val="24"/>
          <w:lang w:val="en-AU"/>
        </w:rPr>
        <w:t>Hukum Administrasi Negara</w:t>
      </w:r>
      <w:r w:rsidRPr="005F00A9">
        <w:rPr>
          <w:sz w:val="24"/>
          <w:szCs w:val="24"/>
          <w:lang w:val="en-AU"/>
        </w:rPr>
        <w:t>, Rajagrafindo Perkasa, Jakarta, 2006</w:t>
      </w:r>
    </w:p>
    <w:p w14:paraId="6E217322" w14:textId="7A17452D" w:rsidR="004027E1" w:rsidRPr="005F00A9" w:rsidRDefault="004027E1" w:rsidP="006545CF">
      <w:pPr>
        <w:pStyle w:val="FootnoteText"/>
        <w:tabs>
          <w:tab w:val="left" w:pos="709"/>
        </w:tabs>
        <w:spacing w:line="240" w:lineRule="auto"/>
        <w:ind w:firstLine="0"/>
        <w:rPr>
          <w:i/>
          <w:sz w:val="24"/>
          <w:szCs w:val="24"/>
          <w:lang w:val="en-AU"/>
        </w:rPr>
      </w:pPr>
    </w:p>
    <w:p w14:paraId="26980482" w14:textId="630E3932" w:rsidR="00DE3025" w:rsidRPr="002D4137" w:rsidRDefault="00DE3025" w:rsidP="005F00A9">
      <w:pPr>
        <w:pStyle w:val="FootnoteText"/>
        <w:tabs>
          <w:tab w:val="left" w:pos="851"/>
        </w:tabs>
        <w:spacing w:line="240" w:lineRule="auto"/>
        <w:ind w:left="567" w:hanging="567"/>
        <w:rPr>
          <w:sz w:val="24"/>
          <w:szCs w:val="24"/>
        </w:rPr>
      </w:pPr>
      <w:r w:rsidRPr="002D4137">
        <w:rPr>
          <w:sz w:val="24"/>
          <w:szCs w:val="24"/>
        </w:rPr>
        <w:t xml:space="preserve">Ridwan Khairandy dan Camelia Maiik, </w:t>
      </w:r>
      <w:r w:rsidRPr="002D4137">
        <w:rPr>
          <w:i/>
          <w:sz w:val="24"/>
          <w:szCs w:val="24"/>
        </w:rPr>
        <w:t>Good corporate Governance, Perkembangan Pemikiran dan Implernentasinva di Indonesia dalam Perspekt Hukum</w:t>
      </w:r>
      <w:r w:rsidRPr="002D4137">
        <w:rPr>
          <w:sz w:val="24"/>
          <w:szCs w:val="24"/>
        </w:rPr>
        <w:t>, Total Media, Yogyakarta, 2007</w:t>
      </w:r>
      <w:r w:rsidR="005F00A9">
        <w:rPr>
          <w:sz w:val="24"/>
          <w:szCs w:val="24"/>
        </w:rPr>
        <w:t>.</w:t>
      </w:r>
    </w:p>
    <w:p w14:paraId="67CA7E2C" w14:textId="77777777" w:rsidR="006545CF" w:rsidRPr="002D4137" w:rsidRDefault="006545CF" w:rsidP="00DE3025">
      <w:pPr>
        <w:pStyle w:val="FootnoteText"/>
        <w:tabs>
          <w:tab w:val="left" w:pos="851"/>
        </w:tabs>
        <w:spacing w:line="240" w:lineRule="auto"/>
        <w:rPr>
          <w:sz w:val="24"/>
          <w:szCs w:val="24"/>
        </w:rPr>
      </w:pPr>
    </w:p>
    <w:p w14:paraId="6880F98F" w14:textId="2980B653" w:rsidR="004027E1" w:rsidRPr="002D4137" w:rsidRDefault="004027E1" w:rsidP="005F00A9">
      <w:pPr>
        <w:pStyle w:val="FootnoteText"/>
        <w:tabs>
          <w:tab w:val="left" w:pos="851"/>
        </w:tabs>
        <w:spacing w:line="240" w:lineRule="auto"/>
        <w:ind w:left="567" w:hanging="567"/>
        <w:rPr>
          <w:sz w:val="24"/>
          <w:szCs w:val="24"/>
          <w:lang w:val="en-AU"/>
        </w:rPr>
      </w:pPr>
      <w:r w:rsidRPr="002D4137">
        <w:rPr>
          <w:sz w:val="24"/>
          <w:szCs w:val="24"/>
          <w:lang w:val="en-AU"/>
        </w:rPr>
        <w:t>Soerjono</w:t>
      </w:r>
      <w:r w:rsidRPr="002D4137">
        <w:rPr>
          <w:sz w:val="24"/>
          <w:szCs w:val="24"/>
        </w:rPr>
        <w:t xml:space="preserve"> Soekanto dan Sri Mamudji, </w:t>
      </w:r>
      <w:r w:rsidRPr="002D4137">
        <w:rPr>
          <w:i/>
          <w:sz w:val="24"/>
          <w:szCs w:val="24"/>
        </w:rPr>
        <w:t>Penelitian Hukum Normatif Suatu Tinjauan Sigkat</w:t>
      </w:r>
      <w:r w:rsidRPr="002D4137">
        <w:rPr>
          <w:sz w:val="24"/>
          <w:szCs w:val="24"/>
        </w:rPr>
        <w:t>, PT RajaGrafindo Persada, Jakarta</w:t>
      </w:r>
      <w:r w:rsidR="00761022">
        <w:rPr>
          <w:sz w:val="24"/>
          <w:szCs w:val="24"/>
        </w:rPr>
        <w:t>.2007</w:t>
      </w:r>
    </w:p>
    <w:p w14:paraId="080738B6" w14:textId="77777777" w:rsidR="00D55FAC" w:rsidRDefault="00D55FAC" w:rsidP="00D55FAC">
      <w:pPr>
        <w:pStyle w:val="FootnoteText"/>
        <w:spacing w:line="240" w:lineRule="auto"/>
        <w:rPr>
          <w:i/>
          <w:iCs/>
        </w:rPr>
      </w:pPr>
    </w:p>
    <w:p w14:paraId="376EF6D6" w14:textId="1B0A1A9D" w:rsidR="00D55FAC" w:rsidRDefault="00D55FAC" w:rsidP="00933EA5">
      <w:pPr>
        <w:pStyle w:val="FootnoteText"/>
        <w:spacing w:line="240" w:lineRule="auto"/>
        <w:ind w:left="567" w:hanging="567"/>
        <w:rPr>
          <w:sz w:val="24"/>
          <w:szCs w:val="24"/>
        </w:rPr>
      </w:pPr>
      <w:r w:rsidRPr="00D55FAC">
        <w:rPr>
          <w:sz w:val="24"/>
          <w:szCs w:val="24"/>
        </w:rPr>
        <w:t xml:space="preserve">Auditor General Office of Singapore., </w:t>
      </w:r>
      <w:hyperlink r:id="rId18" w:history="1">
        <w:r w:rsidR="00933EA5" w:rsidRPr="007F07B4">
          <w:rPr>
            <w:rStyle w:val="Hyperlink"/>
            <w:sz w:val="24"/>
            <w:szCs w:val="24"/>
          </w:rPr>
          <w:t>http://WWW.aseansai.org/member-sais/membership-list/auditor-generals-office-of-singapore/</w:t>
        </w:r>
      </w:hyperlink>
      <w:r w:rsidRPr="00D55FAC">
        <w:rPr>
          <w:sz w:val="24"/>
          <w:szCs w:val="24"/>
        </w:rPr>
        <w:t>, diakses 5 Oktober 2022</w:t>
      </w:r>
      <w:r w:rsidR="00933EA5">
        <w:rPr>
          <w:sz w:val="24"/>
          <w:szCs w:val="24"/>
        </w:rPr>
        <w:t>.</w:t>
      </w:r>
    </w:p>
    <w:p w14:paraId="6D50D768" w14:textId="77777777" w:rsidR="00933EA5" w:rsidRPr="00D55FAC" w:rsidRDefault="00933EA5" w:rsidP="00933EA5">
      <w:pPr>
        <w:pStyle w:val="FootnoteText"/>
        <w:spacing w:line="240" w:lineRule="auto"/>
        <w:ind w:left="567" w:hanging="567"/>
        <w:rPr>
          <w:sz w:val="24"/>
          <w:szCs w:val="24"/>
        </w:rPr>
      </w:pPr>
    </w:p>
    <w:p w14:paraId="370033DA" w14:textId="3BF7587A" w:rsidR="00D55FAC" w:rsidRDefault="00D55FAC" w:rsidP="00933EA5">
      <w:pPr>
        <w:pStyle w:val="FootnoteText"/>
        <w:spacing w:line="240" w:lineRule="auto"/>
        <w:ind w:left="567" w:hanging="567"/>
        <w:rPr>
          <w:sz w:val="24"/>
          <w:szCs w:val="24"/>
        </w:rPr>
      </w:pPr>
      <w:r w:rsidRPr="00D55FAC">
        <w:rPr>
          <w:sz w:val="24"/>
          <w:szCs w:val="24"/>
        </w:rPr>
        <w:t xml:space="preserve">Algemene Rekenkamer, “About The Netherlands court of audit”, </w:t>
      </w:r>
      <w:hyperlink r:id="rId19" w:history="1">
        <w:r w:rsidR="00933EA5" w:rsidRPr="007F07B4">
          <w:rPr>
            <w:rStyle w:val="Hyperlink"/>
            <w:sz w:val="24"/>
            <w:szCs w:val="24"/>
          </w:rPr>
          <w:t>http://english.rekenkamer.nl/about-the-netherlands-cout-of-audit</w:t>
        </w:r>
      </w:hyperlink>
      <w:r w:rsidRPr="00D55FAC">
        <w:rPr>
          <w:sz w:val="24"/>
          <w:szCs w:val="24"/>
        </w:rPr>
        <w:t>, diakses tanggal 8 Oktober 2022</w:t>
      </w:r>
      <w:r w:rsidR="00933EA5">
        <w:rPr>
          <w:sz w:val="24"/>
          <w:szCs w:val="24"/>
        </w:rPr>
        <w:t>.</w:t>
      </w:r>
    </w:p>
    <w:p w14:paraId="70C44143" w14:textId="77777777" w:rsidR="00D55FAC" w:rsidRPr="00D55FAC" w:rsidRDefault="00D55FAC" w:rsidP="00D55FAC">
      <w:pPr>
        <w:pStyle w:val="FootnoteText"/>
        <w:spacing w:line="240" w:lineRule="auto"/>
        <w:rPr>
          <w:sz w:val="24"/>
          <w:szCs w:val="24"/>
        </w:rPr>
      </w:pPr>
    </w:p>
    <w:p w14:paraId="1DD2104F" w14:textId="3408AD8A" w:rsidR="00D55FAC" w:rsidRPr="00D55FAC" w:rsidRDefault="00D55FAC" w:rsidP="005F00A9">
      <w:pPr>
        <w:pStyle w:val="FootnoteText"/>
        <w:spacing w:line="240" w:lineRule="auto"/>
        <w:ind w:firstLine="0"/>
        <w:rPr>
          <w:sz w:val="24"/>
          <w:szCs w:val="24"/>
        </w:rPr>
      </w:pPr>
      <w:r w:rsidRPr="00D55FAC">
        <w:rPr>
          <w:sz w:val="24"/>
          <w:szCs w:val="24"/>
        </w:rPr>
        <w:t>The Board of Audit Act. Article 20 (1-3)</w:t>
      </w:r>
      <w:r>
        <w:rPr>
          <w:sz w:val="24"/>
          <w:szCs w:val="24"/>
        </w:rPr>
        <w:t>.</w:t>
      </w:r>
    </w:p>
    <w:sectPr w:rsidR="00D55FAC" w:rsidRPr="00D55FAC" w:rsidSect="007D7F02">
      <w:type w:val="continuous"/>
      <w:pgSz w:w="11907" w:h="16840" w:code="9"/>
      <w:pgMar w:top="2268" w:right="1701" w:bottom="1701" w:left="2268" w:header="113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8CAA2" w14:textId="77777777" w:rsidR="00046352" w:rsidRDefault="00046352" w:rsidP="00F02441">
      <w:r>
        <w:separator/>
      </w:r>
    </w:p>
  </w:endnote>
  <w:endnote w:type="continuationSeparator" w:id="0">
    <w:p w14:paraId="36CF2FA1" w14:textId="77777777" w:rsidR="00046352" w:rsidRDefault="00046352" w:rsidP="00F02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F2784" w14:textId="23A7A74A" w:rsidR="007767BD" w:rsidRDefault="007767BD">
    <w:pPr>
      <w:pStyle w:val="Footer"/>
      <w:jc w:val="center"/>
    </w:pPr>
  </w:p>
  <w:p w14:paraId="7BB8A357" w14:textId="77777777" w:rsidR="007767BD" w:rsidRDefault="007767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808706"/>
      <w:docPartObj>
        <w:docPartGallery w:val="Page Numbers (Bottom of Page)"/>
        <w:docPartUnique/>
      </w:docPartObj>
    </w:sdtPr>
    <w:sdtEndPr>
      <w:rPr>
        <w:noProof/>
      </w:rPr>
    </w:sdtEndPr>
    <w:sdtContent>
      <w:p w14:paraId="7E0DBC67" w14:textId="3244288F" w:rsidR="00281085" w:rsidRDefault="0028108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2380CC" w14:textId="77777777" w:rsidR="007767BD" w:rsidRDefault="007767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592940"/>
      <w:docPartObj>
        <w:docPartGallery w:val="Page Numbers (Bottom of Page)"/>
        <w:docPartUnique/>
      </w:docPartObj>
    </w:sdtPr>
    <w:sdtEndPr>
      <w:rPr>
        <w:noProof/>
      </w:rPr>
    </w:sdtEndPr>
    <w:sdtContent>
      <w:p w14:paraId="69F55661" w14:textId="55FFE0A0" w:rsidR="005324F5" w:rsidRDefault="00000000" w:rsidP="005324F5">
        <w:pPr>
          <w:pStyle w:val="Footer"/>
          <w:ind w:firstLine="0"/>
        </w:pPr>
      </w:p>
    </w:sdtContent>
  </w:sdt>
  <w:p w14:paraId="03FFACC5" w14:textId="77777777" w:rsidR="005324F5" w:rsidRDefault="005324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B30C2" w14:textId="77777777" w:rsidR="005324F5" w:rsidRDefault="005324F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8712507"/>
      <w:docPartObj>
        <w:docPartGallery w:val="Page Numbers (Bottom of Page)"/>
        <w:docPartUnique/>
      </w:docPartObj>
    </w:sdtPr>
    <w:sdtEndPr>
      <w:rPr>
        <w:noProof/>
      </w:rPr>
    </w:sdtEndPr>
    <w:sdtContent>
      <w:p w14:paraId="3732E330" w14:textId="77777777" w:rsidR="007767BD" w:rsidRDefault="007767B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428008" w14:textId="77777777" w:rsidR="007767BD" w:rsidRDefault="00776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0DD6F" w14:textId="77777777" w:rsidR="00046352" w:rsidRDefault="00046352" w:rsidP="005F00AD">
      <w:pPr>
        <w:ind w:firstLine="0"/>
      </w:pPr>
      <w:r>
        <w:separator/>
      </w:r>
    </w:p>
  </w:footnote>
  <w:footnote w:type="continuationSeparator" w:id="0">
    <w:p w14:paraId="4DB92938" w14:textId="77777777" w:rsidR="00046352" w:rsidRDefault="00046352" w:rsidP="00F02441">
      <w:r>
        <w:continuationSeparator/>
      </w:r>
    </w:p>
  </w:footnote>
  <w:footnote w:id="1">
    <w:p w14:paraId="38273C41" w14:textId="77777777" w:rsidR="005F00A9" w:rsidRPr="00B84CB5" w:rsidRDefault="005F00A9" w:rsidP="005F00A9">
      <w:pPr>
        <w:pStyle w:val="Referensi"/>
        <w:tabs>
          <w:tab w:val="left" w:pos="709"/>
        </w:tabs>
        <w:ind w:left="0" w:firstLine="567"/>
        <w:rPr>
          <w:sz w:val="20"/>
          <w:szCs w:val="20"/>
          <w:lang w:val="en-AU"/>
        </w:rPr>
      </w:pPr>
      <w:r w:rsidRPr="00B84CB5">
        <w:rPr>
          <w:rStyle w:val="FootnoteReference"/>
          <w:sz w:val="20"/>
          <w:szCs w:val="20"/>
        </w:rPr>
        <w:footnoteRef/>
      </w:r>
      <w:r>
        <w:rPr>
          <w:sz w:val="20"/>
          <w:szCs w:val="20"/>
        </w:rPr>
        <w:tab/>
      </w:r>
      <w:r w:rsidRPr="00B84CB5">
        <w:rPr>
          <w:sz w:val="20"/>
          <w:szCs w:val="20"/>
          <w:lang w:val="en-AU"/>
        </w:rPr>
        <w:t xml:space="preserve">Ridwan HR, </w:t>
      </w:r>
      <w:r w:rsidRPr="00B84CB5">
        <w:rPr>
          <w:i/>
          <w:sz w:val="20"/>
          <w:szCs w:val="20"/>
          <w:lang w:val="en-AU"/>
        </w:rPr>
        <w:t>Hukum Administrasi Negara</w:t>
      </w:r>
      <w:r w:rsidRPr="00B84CB5">
        <w:rPr>
          <w:sz w:val="20"/>
          <w:szCs w:val="20"/>
          <w:lang w:val="en-AU"/>
        </w:rPr>
        <w:t>, Rajagrafindo Perkasa, Jakarta, 2006, hlm. 82.</w:t>
      </w:r>
    </w:p>
  </w:footnote>
  <w:footnote w:id="2">
    <w:p w14:paraId="65CF23C7" w14:textId="77777777" w:rsidR="00AF4746" w:rsidRPr="00B84CB5" w:rsidRDefault="00AF4746" w:rsidP="008730D4">
      <w:pPr>
        <w:pStyle w:val="FootnoteText"/>
        <w:tabs>
          <w:tab w:val="left" w:pos="709"/>
        </w:tabs>
        <w:spacing w:line="240" w:lineRule="auto"/>
        <w:rPr>
          <w:lang w:val="en-AU"/>
        </w:rPr>
      </w:pPr>
      <w:r w:rsidRPr="00B84CB5">
        <w:rPr>
          <w:rStyle w:val="FootnoteReference"/>
        </w:rPr>
        <w:footnoteRef/>
      </w:r>
      <w:r w:rsidRPr="00B84CB5">
        <w:t xml:space="preserve"> </w:t>
      </w:r>
      <w:r w:rsidRPr="00B84CB5">
        <w:tab/>
      </w:r>
      <w:r w:rsidRPr="00604CF2">
        <w:rPr>
          <w:rFonts w:cs="Times New Roman"/>
          <w:iCs/>
        </w:rPr>
        <w:t>Prasetio</w:t>
      </w:r>
      <w:r w:rsidRPr="00B84CB5">
        <w:rPr>
          <w:lang w:val="en-AU"/>
        </w:rPr>
        <w:t xml:space="preserve">, </w:t>
      </w:r>
      <w:r w:rsidRPr="00B84CB5">
        <w:rPr>
          <w:i/>
          <w:lang w:val="en-AU"/>
        </w:rPr>
        <w:t>Dilema BUMN Benturan Penerapan Business Judment Rule (BJR) dalam Keputusan Bisnis Direksi BUMN,</w:t>
      </w:r>
      <w:r w:rsidRPr="00B84CB5">
        <w:rPr>
          <w:lang w:val="en-AU"/>
        </w:rPr>
        <w:t xml:space="preserve"> Rayana Komunikasindo, Jakarta, 2014, hlm.77</w:t>
      </w:r>
    </w:p>
  </w:footnote>
  <w:footnote w:id="3">
    <w:p w14:paraId="569C7590" w14:textId="5D7347A8" w:rsidR="00AF4746" w:rsidRPr="00B84CB5" w:rsidRDefault="00AF4746" w:rsidP="008730D4">
      <w:pPr>
        <w:pStyle w:val="FootnoteText"/>
        <w:tabs>
          <w:tab w:val="left" w:pos="709"/>
        </w:tabs>
        <w:spacing w:line="240" w:lineRule="auto"/>
        <w:rPr>
          <w:i/>
          <w:lang w:val="en-AU"/>
        </w:rPr>
      </w:pPr>
      <w:r w:rsidRPr="008730D4">
        <w:rPr>
          <w:rStyle w:val="FootnoteReference"/>
          <w:iCs/>
        </w:rPr>
        <w:footnoteRef/>
      </w:r>
      <w:r w:rsidR="008730D4">
        <w:rPr>
          <w:i/>
        </w:rPr>
        <w:tab/>
      </w:r>
      <w:r w:rsidRPr="00604CF2">
        <w:rPr>
          <w:rFonts w:cs="Times New Roman"/>
          <w:iCs/>
        </w:rPr>
        <w:t>Aminuddin</w:t>
      </w:r>
      <w:r w:rsidRPr="00604CF2">
        <w:rPr>
          <w:iCs/>
          <w:lang w:val="en-AU"/>
        </w:rPr>
        <w:t xml:space="preserve"> Uma</w:t>
      </w:r>
      <w:r w:rsidRPr="00B84CB5">
        <w:rPr>
          <w:lang w:val="en-AU"/>
        </w:rPr>
        <w:t>r</w:t>
      </w:r>
      <w:r w:rsidRPr="00B84CB5">
        <w:rPr>
          <w:i/>
          <w:lang w:val="en-AU"/>
        </w:rPr>
        <w:t xml:space="preserve">, Hak Menguasai Negara dalam Privatisasi BUMN, </w:t>
      </w:r>
      <w:r w:rsidRPr="00B84CB5">
        <w:rPr>
          <w:lang w:val="en-AU"/>
        </w:rPr>
        <w:t>Kencana Prenada Media Group, Jakarta, 2012</w:t>
      </w:r>
      <w:r w:rsidRPr="00B84CB5">
        <w:rPr>
          <w:i/>
          <w:lang w:val="en-AU"/>
        </w:rPr>
        <w:t xml:space="preserve">, </w:t>
      </w:r>
      <w:r w:rsidRPr="00B84CB5">
        <w:rPr>
          <w:lang w:val="en-AU"/>
        </w:rPr>
        <w:t>hlm.72</w:t>
      </w:r>
      <w:r w:rsidRPr="00B84CB5">
        <w:rPr>
          <w:i/>
          <w:lang w:val="en-AU"/>
        </w:rPr>
        <w:t>.</w:t>
      </w:r>
    </w:p>
  </w:footnote>
  <w:footnote w:id="4">
    <w:p w14:paraId="2F34E3B6" w14:textId="77777777" w:rsidR="00AF4746" w:rsidRPr="00B84CB5" w:rsidRDefault="00AF4746" w:rsidP="00E2565A">
      <w:pPr>
        <w:pStyle w:val="FootnoteText"/>
        <w:tabs>
          <w:tab w:val="left" w:pos="851"/>
        </w:tabs>
        <w:spacing w:line="240" w:lineRule="auto"/>
        <w:rPr>
          <w:lang w:val="en-AU"/>
        </w:rPr>
      </w:pPr>
      <w:r w:rsidRPr="00B84CB5">
        <w:rPr>
          <w:rStyle w:val="FootnoteReference"/>
        </w:rPr>
        <w:footnoteRef/>
      </w:r>
      <w:r w:rsidRPr="00B84CB5">
        <w:t xml:space="preserve"> </w:t>
      </w:r>
      <w:r w:rsidRPr="00B84CB5">
        <w:tab/>
      </w:r>
      <w:r w:rsidRPr="008730D4">
        <w:rPr>
          <w:lang w:val="en-AU"/>
        </w:rPr>
        <w:t>Soerjono</w:t>
      </w:r>
      <w:r w:rsidRPr="00B84CB5">
        <w:t xml:space="preserve"> Soekanto dan Sri Mamudji, 2007, </w:t>
      </w:r>
      <w:r w:rsidRPr="00B84CB5">
        <w:rPr>
          <w:i/>
        </w:rPr>
        <w:t>Penelitian Hukum Normatif Suatu Tinjauan Sigkat</w:t>
      </w:r>
      <w:r w:rsidRPr="00B84CB5">
        <w:t>, PT RajaGrafindo Persada, Jakarta, hlm 13-14.</w:t>
      </w:r>
    </w:p>
  </w:footnote>
  <w:footnote w:id="5">
    <w:p w14:paraId="1B10794A" w14:textId="615C7CFF" w:rsidR="00AF4746" w:rsidRPr="00B84CB5" w:rsidRDefault="00AF4746" w:rsidP="00E2565A">
      <w:pPr>
        <w:pStyle w:val="FootnoteText"/>
        <w:tabs>
          <w:tab w:val="left" w:pos="851"/>
        </w:tabs>
        <w:spacing w:line="240" w:lineRule="auto"/>
        <w:rPr>
          <w:rFonts w:cs="Times New Roman"/>
        </w:rPr>
      </w:pPr>
      <w:r w:rsidRPr="00B84CB5">
        <w:rPr>
          <w:rStyle w:val="FootnoteReference"/>
          <w:rFonts w:cs="Times New Roman"/>
        </w:rPr>
        <w:footnoteRef/>
      </w:r>
      <w:r w:rsidRPr="00B84CB5">
        <w:rPr>
          <w:rFonts w:cs="Times New Roman"/>
        </w:rPr>
        <w:t xml:space="preserve"> </w:t>
      </w:r>
      <w:r w:rsidR="00672F6A">
        <w:rPr>
          <w:lang w:val="en-AU"/>
        </w:rPr>
        <w:t>Abdulkadir Muhamad</w:t>
      </w:r>
      <w:r w:rsidRPr="00B84CB5">
        <w:rPr>
          <w:rFonts w:cs="Times New Roman"/>
        </w:rPr>
        <w:t xml:space="preserve">, </w:t>
      </w:r>
      <w:r w:rsidRPr="00B84CB5">
        <w:rPr>
          <w:rFonts w:cs="Times New Roman"/>
          <w:i/>
        </w:rPr>
        <w:t xml:space="preserve">Hukum </w:t>
      </w:r>
      <w:r w:rsidR="00672F6A">
        <w:rPr>
          <w:rFonts w:cs="Times New Roman"/>
          <w:i/>
        </w:rPr>
        <w:t xml:space="preserve">dan Penelitian Hukum, </w:t>
      </w:r>
      <w:r w:rsidR="00672F6A">
        <w:rPr>
          <w:rFonts w:cs="Times New Roman"/>
          <w:iCs/>
        </w:rPr>
        <w:t>Citra Aditya Bakti, Bandung,2004, hlm.134</w:t>
      </w:r>
    </w:p>
  </w:footnote>
  <w:footnote w:id="6">
    <w:p w14:paraId="65907F6C" w14:textId="77777777" w:rsidR="00F538C1" w:rsidRDefault="00F64587" w:rsidP="00F538C1">
      <w:pPr>
        <w:pStyle w:val="FootnoteText"/>
        <w:spacing w:line="240" w:lineRule="auto"/>
      </w:pPr>
      <w:r>
        <w:rPr>
          <w:rStyle w:val="FootnoteReference"/>
        </w:rPr>
        <w:footnoteRef/>
      </w:r>
      <w:r>
        <w:t xml:space="preserve"> Philipus M. Hardjon, </w:t>
      </w:r>
      <w:r w:rsidRPr="00933EA5">
        <w:rPr>
          <w:i/>
          <w:iCs/>
        </w:rPr>
        <w:t>Tentang Wewenang</w:t>
      </w:r>
      <w:r w:rsidR="00A456CD">
        <w:t xml:space="preserve">, </w:t>
      </w:r>
      <w:r w:rsidR="00F538C1">
        <w:t>Makalah, Universitas Airlangga, Surabaya,</w:t>
      </w:r>
    </w:p>
    <w:p w14:paraId="163281BD" w14:textId="6E0FCD23" w:rsidR="00F64587" w:rsidRDefault="00F538C1" w:rsidP="00F538C1">
      <w:pPr>
        <w:pStyle w:val="FootnoteText"/>
        <w:spacing w:line="240" w:lineRule="auto"/>
      </w:pPr>
      <w:r>
        <w:t>tanpa tahun, hlm. 1</w:t>
      </w:r>
    </w:p>
  </w:footnote>
  <w:footnote w:id="7">
    <w:p w14:paraId="2AA7FEB6" w14:textId="77777777" w:rsidR="00F64587" w:rsidRDefault="00F64587" w:rsidP="00F64587">
      <w:pPr>
        <w:pStyle w:val="FootnoteText"/>
        <w:spacing w:line="240" w:lineRule="auto"/>
      </w:pPr>
      <w:r>
        <w:rPr>
          <w:rStyle w:val="FootnoteReference"/>
        </w:rPr>
        <w:footnoteRef/>
      </w:r>
      <w:r>
        <w:t xml:space="preserve"> Ibid.</w:t>
      </w:r>
    </w:p>
  </w:footnote>
  <w:footnote w:id="8">
    <w:p w14:paraId="4493F047" w14:textId="77777777" w:rsidR="0044729C" w:rsidRDefault="0044729C" w:rsidP="0044729C">
      <w:pPr>
        <w:pStyle w:val="FootnoteText"/>
        <w:tabs>
          <w:tab w:val="left" w:pos="851"/>
        </w:tabs>
        <w:spacing w:line="240" w:lineRule="auto"/>
      </w:pPr>
      <w:r>
        <w:rPr>
          <w:rStyle w:val="FootnoteReference"/>
        </w:rPr>
        <w:footnoteRef/>
      </w:r>
      <w:r>
        <w:t xml:space="preserve"> </w:t>
      </w:r>
      <w:r w:rsidRPr="008D1388">
        <w:t xml:space="preserve">Ridwan Khairandy dan Camelia Maiik, </w:t>
      </w:r>
      <w:r w:rsidRPr="001F4FD4">
        <w:rPr>
          <w:i/>
        </w:rPr>
        <w:t>Good corporate Governance, Perkembangan Pemikiran dan Implernentasinva di Indonesia dalam Perspekt Hukum</w:t>
      </w:r>
      <w:r w:rsidRPr="008D1388">
        <w:t>, Total Media, Yogyakarta, 2007, hlm. 72</w:t>
      </w:r>
    </w:p>
  </w:footnote>
  <w:footnote w:id="9">
    <w:p w14:paraId="133C5ED4" w14:textId="77777777" w:rsidR="00870CAC" w:rsidRDefault="00870CAC" w:rsidP="00870CAC">
      <w:pPr>
        <w:pStyle w:val="FootnoteText"/>
        <w:spacing w:line="240" w:lineRule="auto"/>
      </w:pPr>
      <w:r>
        <w:rPr>
          <w:rStyle w:val="FootnoteReference"/>
        </w:rPr>
        <w:footnoteRef/>
      </w:r>
      <w:r>
        <w:t xml:space="preserve"> </w:t>
      </w:r>
      <w:r w:rsidRPr="00BC7ED8">
        <w:t>Auditor General Office of Singapore</w:t>
      </w:r>
      <w:r>
        <w:t xml:space="preserve">., </w:t>
      </w:r>
      <w:hyperlink r:id="rId1" w:history="1">
        <w:r w:rsidRPr="00C61FD5">
          <w:rPr>
            <w:rStyle w:val="Hyperlink"/>
          </w:rPr>
          <w:t>http://WWW.aseansai.org/member-sais/membership-list/auditor-generals-office-of-singapore/</w:t>
        </w:r>
      </w:hyperlink>
      <w:r>
        <w:t>, diakses 5 Oktober 2022</w:t>
      </w:r>
    </w:p>
  </w:footnote>
  <w:footnote w:id="10">
    <w:p w14:paraId="0E0EAA55" w14:textId="77777777" w:rsidR="00870CAC" w:rsidRDefault="00870CAC" w:rsidP="00870CAC">
      <w:pPr>
        <w:pStyle w:val="FootnoteText"/>
        <w:spacing w:line="240" w:lineRule="auto"/>
      </w:pPr>
      <w:r>
        <w:rPr>
          <w:rStyle w:val="FootnoteReference"/>
        </w:rPr>
        <w:footnoteRef/>
      </w:r>
      <w:r>
        <w:t xml:space="preserve"> </w:t>
      </w:r>
      <w:r w:rsidRPr="00BC7ED8">
        <w:t>Algemene Rekenkamer</w:t>
      </w:r>
      <w:r>
        <w:t xml:space="preserve">, “About The Netherlands court of audit”, </w:t>
      </w:r>
      <w:hyperlink r:id="rId2" w:history="1">
        <w:r w:rsidRPr="00C61FD5">
          <w:rPr>
            <w:rStyle w:val="Hyperlink"/>
          </w:rPr>
          <w:t>http://english.rekenkamer.nl/about-the-netherlands-cout-of-audit</w:t>
        </w:r>
      </w:hyperlink>
      <w:r>
        <w:t>, diakses tanggal 8 Oktober 2022</w:t>
      </w:r>
    </w:p>
  </w:footnote>
  <w:footnote w:id="11">
    <w:p w14:paraId="63A94503" w14:textId="77777777" w:rsidR="00870CAC" w:rsidRDefault="00870CAC" w:rsidP="00870CAC">
      <w:pPr>
        <w:pStyle w:val="FootnoteText"/>
        <w:spacing w:line="240" w:lineRule="auto"/>
      </w:pPr>
      <w:r>
        <w:rPr>
          <w:rStyle w:val="FootnoteReference"/>
        </w:rPr>
        <w:footnoteRef/>
      </w:r>
      <w:r>
        <w:t xml:space="preserve"> </w:t>
      </w:r>
      <w:r w:rsidRPr="004144EF">
        <w:rPr>
          <w:i/>
          <w:iCs/>
        </w:rPr>
        <w:t>The Board of Audit Act</w:t>
      </w:r>
      <w:r>
        <w:t>. Article 20 (1-3)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69C46" w14:textId="6B169DDE" w:rsidR="002844D1" w:rsidRDefault="002844D1">
    <w:pPr>
      <w:pStyle w:val="Header"/>
      <w:jc w:val="right"/>
    </w:pPr>
  </w:p>
  <w:p w14:paraId="3F028010" w14:textId="77777777" w:rsidR="00E11D78" w:rsidRDefault="00E11D7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F42CD" w14:textId="56DC4EE9" w:rsidR="00DA4F98" w:rsidRDefault="00DA4F98">
    <w:pPr>
      <w:pStyle w:val="Header"/>
      <w:jc w:val="right"/>
    </w:pPr>
  </w:p>
  <w:p w14:paraId="41BD10D7" w14:textId="77777777" w:rsidR="00DA4F98" w:rsidRDefault="00DA4F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DCFD1" w14:textId="5387C27A" w:rsidR="00DA4F98" w:rsidRDefault="00DA4F98">
    <w:pPr>
      <w:pStyle w:val="Header"/>
      <w:jc w:val="right"/>
    </w:pPr>
  </w:p>
  <w:p w14:paraId="46E8E337" w14:textId="77777777" w:rsidR="00DD0C02" w:rsidRDefault="00DD0C02">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0747123"/>
      <w:docPartObj>
        <w:docPartGallery w:val="Page Numbers (Top of Page)"/>
        <w:docPartUnique/>
      </w:docPartObj>
    </w:sdtPr>
    <w:sdtEndPr>
      <w:rPr>
        <w:noProof/>
      </w:rPr>
    </w:sdtEndPr>
    <w:sdtContent>
      <w:p w14:paraId="3CD0DFFE" w14:textId="77777777" w:rsidR="000E0C57" w:rsidRDefault="000E0C5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42DD8F5" w14:textId="77777777" w:rsidR="000E0C57" w:rsidRDefault="000E0C5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hybridMultilevel"/>
    <w:tmpl w:val="1C72A6F0"/>
    <w:lvl w:ilvl="0" w:tplc="22F20EAC">
      <w:start w:val="1"/>
      <w:numFmt w:val="decimal"/>
      <w:lvlText w:val="%1."/>
      <w:lvlJc w:val="left"/>
      <w:pPr>
        <w:ind w:left="1004" w:hanging="360"/>
      </w:pPr>
      <w:rPr>
        <w:rFonts w:hint="default"/>
      </w:rPr>
    </w:lvl>
    <w:lvl w:ilvl="1" w:tplc="04210019">
      <w:start w:val="1"/>
      <w:numFmt w:val="lowerLetter"/>
      <w:lvlText w:val="%2."/>
      <w:lvlJc w:val="left"/>
      <w:pPr>
        <w:ind w:left="1724" w:hanging="360"/>
      </w:pPr>
    </w:lvl>
    <w:lvl w:ilvl="2" w:tplc="0421001B">
      <w:start w:val="1"/>
      <w:numFmt w:val="lowerRoman"/>
      <w:lvlText w:val="%3."/>
      <w:lvlJc w:val="right"/>
      <w:pPr>
        <w:ind w:left="2444" w:hanging="180"/>
      </w:pPr>
    </w:lvl>
    <w:lvl w:ilvl="3" w:tplc="0421000F">
      <w:start w:val="1"/>
      <w:numFmt w:val="decimal"/>
      <w:lvlText w:val="%4."/>
      <w:lvlJc w:val="left"/>
      <w:pPr>
        <w:ind w:left="3164" w:hanging="360"/>
      </w:pPr>
    </w:lvl>
    <w:lvl w:ilvl="4" w:tplc="04210019">
      <w:start w:val="1"/>
      <w:numFmt w:val="lowerLetter"/>
      <w:lvlText w:val="%5."/>
      <w:lvlJc w:val="left"/>
      <w:pPr>
        <w:ind w:left="3884" w:hanging="360"/>
      </w:pPr>
    </w:lvl>
    <w:lvl w:ilvl="5" w:tplc="0421001B">
      <w:start w:val="1"/>
      <w:numFmt w:val="lowerRoman"/>
      <w:lvlText w:val="%6."/>
      <w:lvlJc w:val="right"/>
      <w:pPr>
        <w:ind w:left="4604" w:hanging="180"/>
      </w:pPr>
    </w:lvl>
    <w:lvl w:ilvl="6" w:tplc="0421000F">
      <w:start w:val="1"/>
      <w:numFmt w:val="decimal"/>
      <w:lvlText w:val="%7."/>
      <w:lvlJc w:val="left"/>
      <w:pPr>
        <w:ind w:left="5324" w:hanging="360"/>
      </w:pPr>
    </w:lvl>
    <w:lvl w:ilvl="7" w:tplc="04210019">
      <w:start w:val="1"/>
      <w:numFmt w:val="lowerLetter"/>
      <w:lvlText w:val="%8."/>
      <w:lvlJc w:val="left"/>
      <w:pPr>
        <w:ind w:left="6044" w:hanging="360"/>
      </w:pPr>
    </w:lvl>
    <w:lvl w:ilvl="8" w:tplc="0421001B">
      <w:start w:val="1"/>
      <w:numFmt w:val="lowerRoman"/>
      <w:lvlText w:val="%9."/>
      <w:lvlJc w:val="right"/>
      <w:pPr>
        <w:ind w:left="6764" w:hanging="180"/>
      </w:pPr>
    </w:lvl>
  </w:abstractNum>
  <w:abstractNum w:abstractNumId="1" w15:restartNumberingAfterBreak="0">
    <w:nsid w:val="0000001A"/>
    <w:multiLevelType w:val="hybridMultilevel"/>
    <w:tmpl w:val="E4F89A5C"/>
    <w:lvl w:ilvl="0" w:tplc="3788B6CE">
      <w:start w:val="1"/>
      <w:numFmt w:val="decimal"/>
      <w:lvlText w:val="%1."/>
      <w:lvlJc w:val="left"/>
      <w:pPr>
        <w:ind w:left="1211" w:hanging="360"/>
      </w:pPr>
      <w:rPr>
        <w:rFonts w:hint="default"/>
      </w:rPr>
    </w:lvl>
    <w:lvl w:ilvl="1" w:tplc="263EA1F8">
      <w:start w:val="1"/>
      <w:numFmt w:val="lowerLetter"/>
      <w:lvlText w:val="%2."/>
      <w:lvlJc w:val="left"/>
      <w:pPr>
        <w:ind w:left="1931" w:hanging="360"/>
      </w:pPr>
      <w:rPr>
        <w:sz w:val="24"/>
        <w:szCs w:val="24"/>
      </w:rPr>
    </w:lvl>
    <w:lvl w:ilvl="2" w:tplc="0421001B">
      <w:start w:val="1"/>
      <w:numFmt w:val="lowerRoman"/>
      <w:lvlText w:val="%3."/>
      <w:lvlJc w:val="right"/>
      <w:pPr>
        <w:ind w:left="2651" w:hanging="180"/>
      </w:pPr>
    </w:lvl>
    <w:lvl w:ilvl="3" w:tplc="0421000F">
      <w:start w:val="1"/>
      <w:numFmt w:val="decimal"/>
      <w:lvlText w:val="%4."/>
      <w:lvlJc w:val="left"/>
      <w:pPr>
        <w:ind w:left="3371" w:hanging="360"/>
      </w:pPr>
    </w:lvl>
    <w:lvl w:ilvl="4" w:tplc="04210019">
      <w:start w:val="1"/>
      <w:numFmt w:val="lowerLetter"/>
      <w:lvlText w:val="%5."/>
      <w:lvlJc w:val="left"/>
      <w:pPr>
        <w:ind w:left="4091" w:hanging="360"/>
      </w:pPr>
    </w:lvl>
    <w:lvl w:ilvl="5" w:tplc="0421001B">
      <w:start w:val="1"/>
      <w:numFmt w:val="lowerRoman"/>
      <w:lvlText w:val="%6."/>
      <w:lvlJc w:val="right"/>
      <w:pPr>
        <w:ind w:left="4811" w:hanging="180"/>
      </w:pPr>
    </w:lvl>
    <w:lvl w:ilvl="6" w:tplc="0421000F">
      <w:start w:val="1"/>
      <w:numFmt w:val="decimal"/>
      <w:lvlText w:val="%7."/>
      <w:lvlJc w:val="left"/>
      <w:pPr>
        <w:ind w:left="5531" w:hanging="360"/>
      </w:pPr>
    </w:lvl>
    <w:lvl w:ilvl="7" w:tplc="04210019">
      <w:start w:val="1"/>
      <w:numFmt w:val="lowerLetter"/>
      <w:lvlText w:val="%8."/>
      <w:lvlJc w:val="left"/>
      <w:pPr>
        <w:ind w:left="6251" w:hanging="360"/>
      </w:pPr>
    </w:lvl>
    <w:lvl w:ilvl="8" w:tplc="0421001B">
      <w:start w:val="1"/>
      <w:numFmt w:val="lowerRoman"/>
      <w:lvlText w:val="%9."/>
      <w:lvlJc w:val="right"/>
      <w:pPr>
        <w:ind w:left="6971" w:hanging="180"/>
      </w:pPr>
    </w:lvl>
  </w:abstractNum>
  <w:abstractNum w:abstractNumId="2" w15:restartNumberingAfterBreak="0">
    <w:nsid w:val="0000001C"/>
    <w:multiLevelType w:val="hybridMultilevel"/>
    <w:tmpl w:val="416A1164"/>
    <w:lvl w:ilvl="0" w:tplc="29B08DBE">
      <w:start w:val="1"/>
      <w:numFmt w:val="decimal"/>
      <w:lvlText w:val="%1."/>
      <w:lvlJc w:val="left"/>
      <w:pPr>
        <w:ind w:left="1211" w:hanging="360"/>
      </w:pPr>
      <w:rPr>
        <w:rFonts w:hint="default"/>
      </w:rPr>
    </w:lvl>
    <w:lvl w:ilvl="1" w:tplc="04210019">
      <w:start w:val="1"/>
      <w:numFmt w:val="lowerLetter"/>
      <w:lvlText w:val="%2."/>
      <w:lvlJc w:val="left"/>
      <w:pPr>
        <w:ind w:left="1931" w:hanging="360"/>
      </w:pPr>
    </w:lvl>
    <w:lvl w:ilvl="2" w:tplc="0421001B">
      <w:start w:val="1"/>
      <w:numFmt w:val="lowerRoman"/>
      <w:lvlText w:val="%3."/>
      <w:lvlJc w:val="right"/>
      <w:pPr>
        <w:ind w:left="2651" w:hanging="180"/>
      </w:pPr>
    </w:lvl>
    <w:lvl w:ilvl="3" w:tplc="0421000F">
      <w:start w:val="1"/>
      <w:numFmt w:val="decimal"/>
      <w:lvlText w:val="%4."/>
      <w:lvlJc w:val="left"/>
      <w:pPr>
        <w:ind w:left="3371" w:hanging="360"/>
      </w:pPr>
    </w:lvl>
    <w:lvl w:ilvl="4" w:tplc="04210019">
      <w:start w:val="1"/>
      <w:numFmt w:val="lowerLetter"/>
      <w:lvlText w:val="%5."/>
      <w:lvlJc w:val="left"/>
      <w:pPr>
        <w:ind w:left="4091" w:hanging="360"/>
      </w:pPr>
    </w:lvl>
    <w:lvl w:ilvl="5" w:tplc="0421001B">
      <w:start w:val="1"/>
      <w:numFmt w:val="lowerRoman"/>
      <w:lvlText w:val="%6."/>
      <w:lvlJc w:val="right"/>
      <w:pPr>
        <w:ind w:left="4811" w:hanging="180"/>
      </w:pPr>
    </w:lvl>
    <w:lvl w:ilvl="6" w:tplc="0421000F">
      <w:start w:val="1"/>
      <w:numFmt w:val="decimal"/>
      <w:lvlText w:val="%7."/>
      <w:lvlJc w:val="left"/>
      <w:pPr>
        <w:ind w:left="5531" w:hanging="360"/>
      </w:pPr>
    </w:lvl>
    <w:lvl w:ilvl="7" w:tplc="04210019">
      <w:start w:val="1"/>
      <w:numFmt w:val="lowerLetter"/>
      <w:lvlText w:val="%8."/>
      <w:lvlJc w:val="left"/>
      <w:pPr>
        <w:ind w:left="6251" w:hanging="360"/>
      </w:pPr>
    </w:lvl>
    <w:lvl w:ilvl="8" w:tplc="0421001B">
      <w:start w:val="1"/>
      <w:numFmt w:val="lowerRoman"/>
      <w:lvlText w:val="%9."/>
      <w:lvlJc w:val="right"/>
      <w:pPr>
        <w:ind w:left="6971" w:hanging="180"/>
      </w:pPr>
    </w:lvl>
  </w:abstractNum>
  <w:abstractNum w:abstractNumId="3" w15:restartNumberingAfterBreak="0">
    <w:nsid w:val="00962022"/>
    <w:multiLevelType w:val="hybridMultilevel"/>
    <w:tmpl w:val="89E2085E"/>
    <w:lvl w:ilvl="0" w:tplc="9DCAC54C">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4" w15:restartNumberingAfterBreak="0">
    <w:nsid w:val="04F3107D"/>
    <w:multiLevelType w:val="hybridMultilevel"/>
    <w:tmpl w:val="F9D4F9FE"/>
    <w:lvl w:ilvl="0" w:tplc="845067A0">
      <w:start w:val="1"/>
      <w:numFmt w:val="decimal"/>
      <w:lvlText w:val="%1."/>
      <w:lvlJc w:val="left"/>
      <w:pPr>
        <w:ind w:left="567" w:hanging="567"/>
      </w:pPr>
      <w:rPr>
        <w:rFonts w:ascii="Times New Roman" w:eastAsiaTheme="minorHAnsi"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7FD26F2"/>
    <w:multiLevelType w:val="hybridMultilevel"/>
    <w:tmpl w:val="FA38B9F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A1E4DA7"/>
    <w:multiLevelType w:val="hybridMultilevel"/>
    <w:tmpl w:val="A0464680"/>
    <w:lvl w:ilvl="0" w:tplc="6F58F8A4">
      <w:start w:val="1"/>
      <w:numFmt w:val="lowerLetter"/>
      <w:lvlText w:val="%1."/>
      <w:lvlJc w:val="left"/>
      <w:pPr>
        <w:ind w:left="720" w:hanging="360"/>
      </w:pPr>
      <w:rPr>
        <w:rFonts w:ascii="Times New Roman" w:eastAsia="Times New Roman" w:hAnsi="Times New Roman" w:cs="Times New Roman" w:hint="default"/>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7313F7"/>
    <w:multiLevelType w:val="hybridMultilevel"/>
    <w:tmpl w:val="9B14E994"/>
    <w:lvl w:ilvl="0" w:tplc="3809000F">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0F6305EA"/>
    <w:multiLevelType w:val="hybridMultilevel"/>
    <w:tmpl w:val="266C8234"/>
    <w:lvl w:ilvl="0" w:tplc="0409000F">
      <w:start w:val="1"/>
      <w:numFmt w:val="decimal"/>
      <w:lvlText w:val="%1."/>
      <w:lvlJc w:val="left"/>
      <w:pPr>
        <w:ind w:left="1437" w:hanging="360"/>
      </w:pPr>
      <w:rPr>
        <w:rFonts w:hint="default"/>
      </w:rPr>
    </w:lvl>
    <w:lvl w:ilvl="1" w:tplc="04210019">
      <w:start w:val="1"/>
      <w:numFmt w:val="lowerLetter"/>
      <w:lvlText w:val="%2."/>
      <w:lvlJc w:val="left"/>
      <w:pPr>
        <w:ind w:left="2157" w:hanging="360"/>
      </w:pPr>
      <w:rPr>
        <w:rFonts w:cs="Times New Roman"/>
      </w:rPr>
    </w:lvl>
    <w:lvl w:ilvl="2" w:tplc="0421001B">
      <w:start w:val="1"/>
      <w:numFmt w:val="lowerRoman"/>
      <w:lvlText w:val="%3."/>
      <w:lvlJc w:val="right"/>
      <w:pPr>
        <w:ind w:left="2877" w:hanging="180"/>
      </w:pPr>
      <w:rPr>
        <w:rFonts w:cs="Times New Roman"/>
      </w:rPr>
    </w:lvl>
    <w:lvl w:ilvl="3" w:tplc="0421000F">
      <w:start w:val="1"/>
      <w:numFmt w:val="decimal"/>
      <w:lvlText w:val="%4."/>
      <w:lvlJc w:val="left"/>
      <w:pPr>
        <w:ind w:left="3597" w:hanging="360"/>
      </w:pPr>
      <w:rPr>
        <w:rFonts w:cs="Times New Roman"/>
      </w:rPr>
    </w:lvl>
    <w:lvl w:ilvl="4" w:tplc="04210019">
      <w:start w:val="1"/>
      <w:numFmt w:val="lowerLetter"/>
      <w:lvlText w:val="%5."/>
      <w:lvlJc w:val="left"/>
      <w:pPr>
        <w:ind w:left="4317" w:hanging="360"/>
      </w:pPr>
      <w:rPr>
        <w:rFonts w:cs="Times New Roman"/>
      </w:rPr>
    </w:lvl>
    <w:lvl w:ilvl="5" w:tplc="0421001B">
      <w:start w:val="1"/>
      <w:numFmt w:val="lowerRoman"/>
      <w:lvlText w:val="%6."/>
      <w:lvlJc w:val="right"/>
      <w:pPr>
        <w:ind w:left="5037" w:hanging="180"/>
      </w:pPr>
      <w:rPr>
        <w:rFonts w:cs="Times New Roman"/>
      </w:rPr>
    </w:lvl>
    <w:lvl w:ilvl="6" w:tplc="0421000F">
      <w:start w:val="1"/>
      <w:numFmt w:val="decimal"/>
      <w:lvlText w:val="%7."/>
      <w:lvlJc w:val="left"/>
      <w:pPr>
        <w:ind w:left="5757" w:hanging="360"/>
      </w:pPr>
      <w:rPr>
        <w:rFonts w:cs="Times New Roman"/>
      </w:rPr>
    </w:lvl>
    <w:lvl w:ilvl="7" w:tplc="04210019">
      <w:start w:val="1"/>
      <w:numFmt w:val="lowerLetter"/>
      <w:lvlText w:val="%8."/>
      <w:lvlJc w:val="left"/>
      <w:pPr>
        <w:ind w:left="6477" w:hanging="360"/>
      </w:pPr>
      <w:rPr>
        <w:rFonts w:cs="Times New Roman"/>
      </w:rPr>
    </w:lvl>
    <w:lvl w:ilvl="8" w:tplc="0421001B">
      <w:start w:val="1"/>
      <w:numFmt w:val="lowerRoman"/>
      <w:lvlText w:val="%9."/>
      <w:lvlJc w:val="right"/>
      <w:pPr>
        <w:ind w:left="7197" w:hanging="180"/>
      </w:pPr>
      <w:rPr>
        <w:rFonts w:cs="Times New Roman"/>
      </w:rPr>
    </w:lvl>
  </w:abstractNum>
  <w:abstractNum w:abstractNumId="9" w15:restartNumberingAfterBreak="0">
    <w:nsid w:val="124C3205"/>
    <w:multiLevelType w:val="hybridMultilevel"/>
    <w:tmpl w:val="1DC8D1D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3097C23"/>
    <w:multiLevelType w:val="hybridMultilevel"/>
    <w:tmpl w:val="8918DC08"/>
    <w:lvl w:ilvl="0" w:tplc="0409000F">
      <w:start w:val="1"/>
      <w:numFmt w:val="decimal"/>
      <w:lvlText w:val="%1."/>
      <w:lvlJc w:val="left"/>
      <w:pPr>
        <w:ind w:left="1797" w:hanging="360"/>
      </w:pPr>
      <w:rPr>
        <w:rFonts w:hint="default"/>
      </w:rPr>
    </w:lvl>
    <w:lvl w:ilvl="1" w:tplc="04210019">
      <w:start w:val="1"/>
      <w:numFmt w:val="lowerLetter"/>
      <w:lvlText w:val="%2."/>
      <w:lvlJc w:val="left"/>
      <w:pPr>
        <w:ind w:left="2517" w:hanging="360"/>
      </w:pPr>
      <w:rPr>
        <w:rFonts w:cs="Times New Roman"/>
      </w:rPr>
    </w:lvl>
    <w:lvl w:ilvl="2" w:tplc="0421001B">
      <w:start w:val="1"/>
      <w:numFmt w:val="lowerRoman"/>
      <w:lvlText w:val="%3."/>
      <w:lvlJc w:val="right"/>
      <w:pPr>
        <w:ind w:left="3237" w:hanging="180"/>
      </w:pPr>
      <w:rPr>
        <w:rFonts w:cs="Times New Roman"/>
      </w:rPr>
    </w:lvl>
    <w:lvl w:ilvl="3" w:tplc="0421000F">
      <w:start w:val="1"/>
      <w:numFmt w:val="decimal"/>
      <w:lvlText w:val="%4."/>
      <w:lvlJc w:val="left"/>
      <w:pPr>
        <w:ind w:left="3957" w:hanging="360"/>
      </w:pPr>
      <w:rPr>
        <w:rFonts w:cs="Times New Roman"/>
      </w:rPr>
    </w:lvl>
    <w:lvl w:ilvl="4" w:tplc="04210019">
      <w:start w:val="1"/>
      <w:numFmt w:val="lowerLetter"/>
      <w:lvlText w:val="%5."/>
      <w:lvlJc w:val="left"/>
      <w:pPr>
        <w:ind w:left="4677" w:hanging="360"/>
      </w:pPr>
      <w:rPr>
        <w:rFonts w:cs="Times New Roman"/>
      </w:rPr>
    </w:lvl>
    <w:lvl w:ilvl="5" w:tplc="0421001B">
      <w:start w:val="1"/>
      <w:numFmt w:val="lowerRoman"/>
      <w:lvlText w:val="%6."/>
      <w:lvlJc w:val="right"/>
      <w:pPr>
        <w:ind w:left="5397" w:hanging="180"/>
      </w:pPr>
      <w:rPr>
        <w:rFonts w:cs="Times New Roman"/>
      </w:rPr>
    </w:lvl>
    <w:lvl w:ilvl="6" w:tplc="0421000F">
      <w:start w:val="1"/>
      <w:numFmt w:val="decimal"/>
      <w:lvlText w:val="%7."/>
      <w:lvlJc w:val="left"/>
      <w:pPr>
        <w:ind w:left="6117" w:hanging="360"/>
      </w:pPr>
      <w:rPr>
        <w:rFonts w:cs="Times New Roman"/>
      </w:rPr>
    </w:lvl>
    <w:lvl w:ilvl="7" w:tplc="04210019">
      <w:start w:val="1"/>
      <w:numFmt w:val="lowerLetter"/>
      <w:lvlText w:val="%8."/>
      <w:lvlJc w:val="left"/>
      <w:pPr>
        <w:ind w:left="6837" w:hanging="360"/>
      </w:pPr>
      <w:rPr>
        <w:rFonts w:cs="Times New Roman"/>
      </w:rPr>
    </w:lvl>
    <w:lvl w:ilvl="8" w:tplc="0421001B">
      <w:start w:val="1"/>
      <w:numFmt w:val="lowerRoman"/>
      <w:lvlText w:val="%9."/>
      <w:lvlJc w:val="right"/>
      <w:pPr>
        <w:ind w:left="7557" w:hanging="180"/>
      </w:pPr>
      <w:rPr>
        <w:rFonts w:cs="Times New Roman"/>
      </w:rPr>
    </w:lvl>
  </w:abstractNum>
  <w:abstractNum w:abstractNumId="11" w15:restartNumberingAfterBreak="0">
    <w:nsid w:val="18F365CA"/>
    <w:multiLevelType w:val="hybridMultilevel"/>
    <w:tmpl w:val="9EFCB2FA"/>
    <w:lvl w:ilvl="0" w:tplc="6F58F8A4">
      <w:start w:val="1"/>
      <w:numFmt w:val="lowerLetter"/>
      <w:lvlText w:val="%1."/>
      <w:lvlJc w:val="left"/>
      <w:pPr>
        <w:ind w:left="786" w:hanging="360"/>
      </w:pPr>
      <w:rPr>
        <w:rFonts w:ascii="Times New Roman" w:eastAsia="Times New Roman" w:hAnsi="Times New Roman" w:cs="Times New Roman" w:hint="default"/>
        <w:spacing w:val="-1"/>
        <w:w w:val="100"/>
        <w:sz w:val="24"/>
        <w:szCs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18FE72F0"/>
    <w:multiLevelType w:val="hybridMultilevel"/>
    <w:tmpl w:val="1C66B4E8"/>
    <w:lvl w:ilvl="0" w:tplc="5D1681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C743B7"/>
    <w:multiLevelType w:val="hybridMultilevel"/>
    <w:tmpl w:val="A0DECE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1E3F1A2A"/>
    <w:multiLevelType w:val="hybridMultilevel"/>
    <w:tmpl w:val="B476BA5E"/>
    <w:lvl w:ilvl="0" w:tplc="958A5AB8">
      <w:start w:val="1"/>
      <w:numFmt w:val="lowerLetter"/>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EA35BE"/>
    <w:multiLevelType w:val="hybridMultilevel"/>
    <w:tmpl w:val="F394202E"/>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6" w15:restartNumberingAfterBreak="0">
    <w:nsid w:val="23A813C8"/>
    <w:multiLevelType w:val="hybridMultilevel"/>
    <w:tmpl w:val="6CD813F4"/>
    <w:lvl w:ilvl="0" w:tplc="BFA0E002">
      <w:start w:val="1"/>
      <w:numFmt w:val="decimal"/>
      <w:pStyle w:val="Heading3"/>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9654BD"/>
    <w:multiLevelType w:val="hybridMultilevel"/>
    <w:tmpl w:val="0F1AA11A"/>
    <w:lvl w:ilvl="0" w:tplc="1660E0B2">
      <w:start w:val="1"/>
      <w:numFmt w:val="decimal"/>
      <w:lvlText w:val="%1."/>
      <w:lvlJc w:val="left"/>
      <w:pPr>
        <w:ind w:left="1562" w:hanging="360"/>
      </w:pPr>
      <w:rPr>
        <w:rFonts w:hint="default"/>
      </w:rPr>
    </w:lvl>
    <w:lvl w:ilvl="1" w:tplc="04210019">
      <w:start w:val="1"/>
      <w:numFmt w:val="lowerLetter"/>
      <w:lvlText w:val="%2."/>
      <w:lvlJc w:val="left"/>
      <w:pPr>
        <w:ind w:left="2282" w:hanging="360"/>
      </w:pPr>
    </w:lvl>
    <w:lvl w:ilvl="2" w:tplc="F8D47960">
      <w:numFmt w:val="bullet"/>
      <w:lvlText w:val="-"/>
      <w:lvlJc w:val="left"/>
      <w:pPr>
        <w:ind w:left="3182" w:hanging="360"/>
      </w:pPr>
      <w:rPr>
        <w:rFonts w:ascii="Times New Roman" w:eastAsiaTheme="minorHAnsi" w:hAnsi="Times New Roman" w:cs="Times New Roman" w:hint="default"/>
      </w:rPr>
    </w:lvl>
    <w:lvl w:ilvl="3" w:tplc="0421000F" w:tentative="1">
      <w:start w:val="1"/>
      <w:numFmt w:val="decimal"/>
      <w:lvlText w:val="%4."/>
      <w:lvlJc w:val="left"/>
      <w:pPr>
        <w:ind w:left="3722" w:hanging="360"/>
      </w:pPr>
    </w:lvl>
    <w:lvl w:ilvl="4" w:tplc="04210019" w:tentative="1">
      <w:start w:val="1"/>
      <w:numFmt w:val="lowerLetter"/>
      <w:lvlText w:val="%5."/>
      <w:lvlJc w:val="left"/>
      <w:pPr>
        <w:ind w:left="4442" w:hanging="360"/>
      </w:pPr>
    </w:lvl>
    <w:lvl w:ilvl="5" w:tplc="0421001B" w:tentative="1">
      <w:start w:val="1"/>
      <w:numFmt w:val="lowerRoman"/>
      <w:lvlText w:val="%6."/>
      <w:lvlJc w:val="right"/>
      <w:pPr>
        <w:ind w:left="5162" w:hanging="180"/>
      </w:pPr>
    </w:lvl>
    <w:lvl w:ilvl="6" w:tplc="0421000F" w:tentative="1">
      <w:start w:val="1"/>
      <w:numFmt w:val="decimal"/>
      <w:lvlText w:val="%7."/>
      <w:lvlJc w:val="left"/>
      <w:pPr>
        <w:ind w:left="5882" w:hanging="360"/>
      </w:pPr>
    </w:lvl>
    <w:lvl w:ilvl="7" w:tplc="04210019" w:tentative="1">
      <w:start w:val="1"/>
      <w:numFmt w:val="lowerLetter"/>
      <w:lvlText w:val="%8."/>
      <w:lvlJc w:val="left"/>
      <w:pPr>
        <w:ind w:left="6602" w:hanging="360"/>
      </w:pPr>
    </w:lvl>
    <w:lvl w:ilvl="8" w:tplc="0421001B" w:tentative="1">
      <w:start w:val="1"/>
      <w:numFmt w:val="lowerRoman"/>
      <w:lvlText w:val="%9."/>
      <w:lvlJc w:val="right"/>
      <w:pPr>
        <w:ind w:left="7322" w:hanging="180"/>
      </w:pPr>
    </w:lvl>
  </w:abstractNum>
  <w:abstractNum w:abstractNumId="18" w15:restartNumberingAfterBreak="0">
    <w:nsid w:val="27B32F3A"/>
    <w:multiLevelType w:val="hybridMultilevel"/>
    <w:tmpl w:val="1DC8D1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B226F85"/>
    <w:multiLevelType w:val="hybridMultilevel"/>
    <w:tmpl w:val="F9D4F9FE"/>
    <w:lvl w:ilvl="0" w:tplc="845067A0">
      <w:start w:val="1"/>
      <w:numFmt w:val="decimal"/>
      <w:lvlText w:val="%1."/>
      <w:lvlJc w:val="left"/>
      <w:pPr>
        <w:ind w:left="567" w:hanging="567"/>
      </w:pPr>
      <w:rPr>
        <w:rFonts w:ascii="Times New Roman" w:eastAsiaTheme="minorHAnsi"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FC25941"/>
    <w:multiLevelType w:val="hybridMultilevel"/>
    <w:tmpl w:val="B1BE3758"/>
    <w:lvl w:ilvl="0" w:tplc="97F897E4">
      <w:start w:val="1"/>
      <w:numFmt w:val="decimal"/>
      <w:lvlText w:val="%1."/>
      <w:lvlJc w:val="left"/>
      <w:pPr>
        <w:ind w:left="425" w:hanging="425"/>
      </w:pPr>
      <w:rPr>
        <w:rFonts w:ascii="Times New Roman" w:eastAsiaTheme="minorHAns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FF80086"/>
    <w:multiLevelType w:val="hybridMultilevel"/>
    <w:tmpl w:val="7A406ABA"/>
    <w:lvl w:ilvl="0" w:tplc="B1D826B0">
      <w:start w:val="1"/>
      <w:numFmt w:val="decimal"/>
      <w:lvlText w:val="%1)"/>
      <w:lvlJc w:val="left"/>
      <w:pPr>
        <w:ind w:left="1737" w:hanging="360"/>
      </w:pPr>
      <w:rPr>
        <w:rFonts w:hint="default"/>
      </w:rPr>
    </w:lvl>
    <w:lvl w:ilvl="1" w:tplc="04090019" w:tentative="1">
      <w:start w:val="1"/>
      <w:numFmt w:val="lowerLetter"/>
      <w:lvlText w:val="%2."/>
      <w:lvlJc w:val="left"/>
      <w:pPr>
        <w:ind w:left="2457" w:hanging="360"/>
      </w:pPr>
    </w:lvl>
    <w:lvl w:ilvl="2" w:tplc="0409001B" w:tentative="1">
      <w:start w:val="1"/>
      <w:numFmt w:val="lowerRoman"/>
      <w:lvlText w:val="%3."/>
      <w:lvlJc w:val="right"/>
      <w:pPr>
        <w:ind w:left="3177" w:hanging="180"/>
      </w:pPr>
    </w:lvl>
    <w:lvl w:ilvl="3" w:tplc="0409000F" w:tentative="1">
      <w:start w:val="1"/>
      <w:numFmt w:val="decimal"/>
      <w:lvlText w:val="%4."/>
      <w:lvlJc w:val="left"/>
      <w:pPr>
        <w:ind w:left="3897" w:hanging="360"/>
      </w:pPr>
    </w:lvl>
    <w:lvl w:ilvl="4" w:tplc="04090019" w:tentative="1">
      <w:start w:val="1"/>
      <w:numFmt w:val="lowerLetter"/>
      <w:lvlText w:val="%5."/>
      <w:lvlJc w:val="left"/>
      <w:pPr>
        <w:ind w:left="4617" w:hanging="360"/>
      </w:pPr>
    </w:lvl>
    <w:lvl w:ilvl="5" w:tplc="0409001B" w:tentative="1">
      <w:start w:val="1"/>
      <w:numFmt w:val="lowerRoman"/>
      <w:lvlText w:val="%6."/>
      <w:lvlJc w:val="right"/>
      <w:pPr>
        <w:ind w:left="5337" w:hanging="180"/>
      </w:pPr>
    </w:lvl>
    <w:lvl w:ilvl="6" w:tplc="0409000F" w:tentative="1">
      <w:start w:val="1"/>
      <w:numFmt w:val="decimal"/>
      <w:lvlText w:val="%7."/>
      <w:lvlJc w:val="left"/>
      <w:pPr>
        <w:ind w:left="6057" w:hanging="360"/>
      </w:pPr>
    </w:lvl>
    <w:lvl w:ilvl="7" w:tplc="04090019" w:tentative="1">
      <w:start w:val="1"/>
      <w:numFmt w:val="lowerLetter"/>
      <w:lvlText w:val="%8."/>
      <w:lvlJc w:val="left"/>
      <w:pPr>
        <w:ind w:left="6777" w:hanging="360"/>
      </w:pPr>
    </w:lvl>
    <w:lvl w:ilvl="8" w:tplc="0409001B" w:tentative="1">
      <w:start w:val="1"/>
      <w:numFmt w:val="lowerRoman"/>
      <w:lvlText w:val="%9."/>
      <w:lvlJc w:val="right"/>
      <w:pPr>
        <w:ind w:left="7497" w:hanging="180"/>
      </w:pPr>
    </w:lvl>
  </w:abstractNum>
  <w:abstractNum w:abstractNumId="22" w15:restartNumberingAfterBreak="0">
    <w:nsid w:val="333D7A68"/>
    <w:multiLevelType w:val="hybridMultilevel"/>
    <w:tmpl w:val="A0464680"/>
    <w:lvl w:ilvl="0" w:tplc="FFFFFFFF">
      <w:start w:val="1"/>
      <w:numFmt w:val="lowerLetter"/>
      <w:lvlText w:val="%1."/>
      <w:lvlJc w:val="left"/>
      <w:pPr>
        <w:ind w:left="720" w:hanging="360"/>
      </w:pPr>
      <w:rPr>
        <w:rFonts w:ascii="Times New Roman" w:eastAsia="Times New Roman" w:hAnsi="Times New Roman" w:cs="Times New Roman" w:hint="default"/>
        <w:spacing w:val="-1"/>
        <w:w w:val="10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8901C35"/>
    <w:multiLevelType w:val="hybridMultilevel"/>
    <w:tmpl w:val="7EA056EA"/>
    <w:lvl w:ilvl="0" w:tplc="C01204DA">
      <w:start w:val="1"/>
      <w:numFmt w:val="decimal"/>
      <w:lvlText w:val="%1."/>
      <w:lvlJc w:val="left"/>
      <w:pPr>
        <w:ind w:left="567" w:hanging="567"/>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DD84A82"/>
    <w:multiLevelType w:val="hybridMultilevel"/>
    <w:tmpl w:val="828EF8D8"/>
    <w:lvl w:ilvl="0" w:tplc="9266FC2A">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5" w15:restartNumberingAfterBreak="0">
    <w:nsid w:val="3F1A139D"/>
    <w:multiLevelType w:val="multilevel"/>
    <w:tmpl w:val="FA36870C"/>
    <w:lvl w:ilvl="0">
      <w:start w:val="1"/>
      <w:numFmt w:val="lowerLetter"/>
      <w:lvlText w:val="%1."/>
      <w:lvlJc w:val="left"/>
      <w:pPr>
        <w:tabs>
          <w:tab w:val="num" w:pos="720"/>
        </w:tabs>
        <w:ind w:left="720" w:hanging="360"/>
      </w:pPr>
      <w:rPr>
        <w:rFonts w:cs="Times New Roman" w:hint="default"/>
      </w:rPr>
    </w:lvl>
    <w:lvl w:ilvl="1">
      <w:start w:val="1"/>
      <w:numFmt w:val="decimal"/>
      <w:lvlText w:val="%2."/>
      <w:lvlJc w:val="left"/>
      <w:pPr>
        <w:tabs>
          <w:tab w:val="num" w:pos="1455"/>
        </w:tabs>
        <w:ind w:left="1455" w:hanging="375"/>
      </w:pPr>
      <w:rPr>
        <w:rFonts w:cs="Times New Roman" w:hint="default"/>
      </w:rPr>
    </w:lvl>
    <w:lvl w:ilvl="2">
      <w:start w:val="1"/>
      <w:numFmt w:val="decimal"/>
      <w:lvlText w:val="%3."/>
      <w:lvlJc w:val="left"/>
      <w:pPr>
        <w:tabs>
          <w:tab w:val="num" w:pos="2340"/>
        </w:tabs>
        <w:ind w:left="2340" w:hanging="360"/>
      </w:pPr>
    </w:lvl>
    <w:lvl w:ilvl="3">
      <w:start w:val="1"/>
      <w:numFmt w:val="lowerLetter"/>
      <w:lvlText w:val="%4."/>
      <w:lvlJc w:val="left"/>
      <w:pPr>
        <w:tabs>
          <w:tab w:val="num" w:pos="2974"/>
        </w:tabs>
        <w:ind w:left="2974" w:hanging="454"/>
      </w:pPr>
      <w:rPr>
        <w:rFonts w:cs="Times New Roman"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594"/>
        </w:tabs>
        <w:ind w:left="4594" w:hanging="454"/>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3F914DF2"/>
    <w:multiLevelType w:val="hybridMultilevel"/>
    <w:tmpl w:val="3C9A5E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676397"/>
    <w:multiLevelType w:val="hybridMultilevel"/>
    <w:tmpl w:val="EF5E9406"/>
    <w:lvl w:ilvl="0" w:tplc="2A22D54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41CD1C8F"/>
    <w:multiLevelType w:val="hybridMultilevel"/>
    <w:tmpl w:val="395C0B00"/>
    <w:lvl w:ilvl="0" w:tplc="F6D4ADC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9" w15:restartNumberingAfterBreak="0">
    <w:nsid w:val="440E0D63"/>
    <w:multiLevelType w:val="hybridMultilevel"/>
    <w:tmpl w:val="6486EF94"/>
    <w:lvl w:ilvl="0" w:tplc="38090015">
      <w:start w:val="1"/>
      <w:numFmt w:val="upperLetter"/>
      <w:lvlText w:val="%1."/>
      <w:lvlJc w:val="left"/>
      <w:pPr>
        <w:ind w:left="720" w:hanging="360"/>
      </w:pPr>
      <w:rPr>
        <w:rFonts w:hint="default"/>
      </w:rPr>
    </w:lvl>
    <w:lvl w:ilvl="1" w:tplc="9B9EA3DE">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DD22E640">
      <w:start w:val="1"/>
      <w:numFmt w:val="decimal"/>
      <w:lvlText w:val="%4."/>
      <w:lvlJc w:val="left"/>
      <w:pPr>
        <w:ind w:left="2880" w:hanging="360"/>
      </w:pPr>
      <w:rPr>
        <w:rFonts w:ascii="Times New Roman" w:eastAsiaTheme="minorHAnsi" w:hAnsi="Times New Roman" w:cs="Times New Roman"/>
      </w:r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45046032"/>
    <w:multiLevelType w:val="hybridMultilevel"/>
    <w:tmpl w:val="BB08AACA"/>
    <w:lvl w:ilvl="0" w:tplc="04090011">
      <w:start w:val="1"/>
      <w:numFmt w:val="decimal"/>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1" w15:restartNumberingAfterBreak="0">
    <w:nsid w:val="45BF6B05"/>
    <w:multiLevelType w:val="multilevel"/>
    <w:tmpl w:val="30024152"/>
    <w:lvl w:ilvl="0">
      <w:start w:val="1"/>
      <w:numFmt w:val="decimal"/>
      <w:lvlText w:val="%1."/>
      <w:lvlJc w:val="left"/>
      <w:pPr>
        <w:ind w:left="720" w:hanging="360"/>
      </w:pPr>
      <w:rPr>
        <w:rFonts w:ascii="Times New Roman" w:eastAsiaTheme="minorHAnsi" w:hAnsi="Times New Roman" w:cs="Times New Roman"/>
      </w:rPr>
    </w:lvl>
    <w:lvl w:ilvl="1">
      <w:start w:val="2"/>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32" w15:restartNumberingAfterBreak="0">
    <w:nsid w:val="48256627"/>
    <w:multiLevelType w:val="hybridMultilevel"/>
    <w:tmpl w:val="7C06507C"/>
    <w:lvl w:ilvl="0" w:tplc="4106D824">
      <w:start w:val="1"/>
      <w:numFmt w:val="lowerLetter"/>
      <w:pStyle w:val="Heading4"/>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9E76EB8"/>
    <w:multiLevelType w:val="hybridMultilevel"/>
    <w:tmpl w:val="2EDE45AC"/>
    <w:lvl w:ilvl="0" w:tplc="303CFD0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4B9961DB"/>
    <w:multiLevelType w:val="hybridMultilevel"/>
    <w:tmpl w:val="3A9249B0"/>
    <w:lvl w:ilvl="0" w:tplc="32401AB0">
      <w:start w:val="1"/>
      <w:numFmt w:val="decimal"/>
      <w:lvlText w:val="%1."/>
      <w:lvlJc w:val="left"/>
      <w:pPr>
        <w:ind w:left="567" w:hanging="567"/>
      </w:pPr>
      <w:rPr>
        <w:rFonts w:ascii="Times New Roman" w:eastAsiaTheme="minorHAnsi"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4B5618F"/>
    <w:multiLevelType w:val="hybridMultilevel"/>
    <w:tmpl w:val="0C244006"/>
    <w:lvl w:ilvl="0" w:tplc="7D7698F8">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5EE54F72"/>
    <w:multiLevelType w:val="hybridMultilevel"/>
    <w:tmpl w:val="30EAFB6E"/>
    <w:lvl w:ilvl="0" w:tplc="646CEEE4">
      <w:start w:val="1"/>
      <w:numFmt w:val="decimal"/>
      <w:lvlText w:val="%1."/>
      <w:lvlJc w:val="left"/>
      <w:pPr>
        <w:ind w:left="567" w:hanging="567"/>
      </w:pPr>
      <w:rPr>
        <w:rFonts w:ascii="Times New Roman" w:eastAsiaTheme="minorHAnsi"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4B410E9"/>
    <w:multiLevelType w:val="hybridMultilevel"/>
    <w:tmpl w:val="3E1E53F4"/>
    <w:lvl w:ilvl="0" w:tplc="65169AFC">
      <w:start w:val="1"/>
      <w:numFmt w:val="decimal"/>
      <w:lvlText w:val="%1."/>
      <w:lvlJc w:val="righ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8" w15:restartNumberingAfterBreak="0">
    <w:nsid w:val="69EA7A46"/>
    <w:multiLevelType w:val="hybridMultilevel"/>
    <w:tmpl w:val="4E5A34EC"/>
    <w:lvl w:ilvl="0" w:tplc="04090011">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9" w15:restartNumberingAfterBreak="0">
    <w:nsid w:val="6A7314E6"/>
    <w:multiLevelType w:val="hybridMultilevel"/>
    <w:tmpl w:val="679EB314"/>
    <w:lvl w:ilvl="0" w:tplc="F2FEAC96">
      <w:start w:val="1"/>
      <w:numFmt w:val="decimal"/>
      <w:lvlText w:val="(%1)"/>
      <w:lvlJc w:val="left"/>
      <w:pPr>
        <w:ind w:left="1007" w:hanging="440"/>
      </w:pPr>
      <w:rPr>
        <w:rFonts w:eastAsiaTheme="minorHAnsi"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40" w15:restartNumberingAfterBreak="0">
    <w:nsid w:val="6D8B46EE"/>
    <w:multiLevelType w:val="hybridMultilevel"/>
    <w:tmpl w:val="F3688120"/>
    <w:lvl w:ilvl="0" w:tplc="359062DA">
      <w:start w:val="1"/>
      <w:numFmt w:val="lowerLetter"/>
      <w:lvlText w:val="%1."/>
      <w:lvlJc w:val="left"/>
      <w:pPr>
        <w:ind w:left="720" w:hanging="360"/>
      </w:pPr>
      <w:rPr>
        <w:rFonts w:hint="default"/>
        <w:vertAlign w:val="base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75271AAD"/>
    <w:multiLevelType w:val="hybridMultilevel"/>
    <w:tmpl w:val="3C2CF518"/>
    <w:lvl w:ilvl="0" w:tplc="6F58F8A4">
      <w:start w:val="1"/>
      <w:numFmt w:val="lowerLetter"/>
      <w:lvlText w:val="%1."/>
      <w:lvlJc w:val="left"/>
      <w:pPr>
        <w:ind w:left="1146" w:hanging="360"/>
      </w:pPr>
      <w:rPr>
        <w:rFonts w:ascii="Times New Roman" w:eastAsia="Times New Roman" w:hAnsi="Times New Roman" w:cs="Times New Roman" w:hint="default"/>
        <w:spacing w:val="-1"/>
        <w:w w:val="100"/>
        <w:sz w:val="24"/>
        <w:szCs w:val="24"/>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2" w15:restartNumberingAfterBreak="0">
    <w:nsid w:val="77BA71C2"/>
    <w:multiLevelType w:val="multilevel"/>
    <w:tmpl w:val="3514CF04"/>
    <w:lvl w:ilvl="0">
      <w:start w:val="1"/>
      <w:numFmt w:val="upperRoman"/>
      <w:lvlText w:val="%1."/>
      <w:lvlJc w:val="right"/>
      <w:pPr>
        <w:ind w:left="360" w:hanging="360"/>
      </w:pPr>
      <w:rPr>
        <w:rFonts w:hint="default"/>
      </w:rPr>
    </w:lvl>
    <w:lvl w:ilvl="1">
      <w:start w:val="1"/>
      <w:numFmt w:val="upperLetter"/>
      <w:pStyle w:val="Heading2"/>
      <w:lvlText w:val="%2."/>
      <w:lvlJc w:val="left"/>
      <w:pPr>
        <w:ind w:left="0"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3" w15:restartNumberingAfterBreak="0">
    <w:nsid w:val="7D6C7CDB"/>
    <w:multiLevelType w:val="hybridMultilevel"/>
    <w:tmpl w:val="45EA9668"/>
    <w:lvl w:ilvl="0" w:tplc="0409000F">
      <w:start w:val="1"/>
      <w:numFmt w:val="decimal"/>
      <w:lvlText w:val="%1."/>
      <w:lvlJc w:val="left"/>
      <w:pPr>
        <w:ind w:left="1797" w:hanging="360"/>
      </w:pPr>
      <w:rPr>
        <w:rFonts w:hint="default"/>
      </w:rPr>
    </w:lvl>
    <w:lvl w:ilvl="1" w:tplc="04090019">
      <w:start w:val="1"/>
      <w:numFmt w:val="lowerLetter"/>
      <w:lvlText w:val="%2."/>
      <w:lvlJc w:val="left"/>
      <w:pPr>
        <w:ind w:left="2517" w:hanging="360"/>
      </w:pPr>
      <w:rPr>
        <w:rFonts w:cs="Times New Roman"/>
      </w:rPr>
    </w:lvl>
    <w:lvl w:ilvl="2" w:tplc="0409001B">
      <w:start w:val="1"/>
      <w:numFmt w:val="lowerRoman"/>
      <w:lvlText w:val="%3."/>
      <w:lvlJc w:val="right"/>
      <w:pPr>
        <w:ind w:left="3237" w:hanging="180"/>
      </w:pPr>
      <w:rPr>
        <w:rFonts w:cs="Times New Roman"/>
      </w:rPr>
    </w:lvl>
    <w:lvl w:ilvl="3" w:tplc="0409000F">
      <w:start w:val="1"/>
      <w:numFmt w:val="decimal"/>
      <w:lvlText w:val="%4."/>
      <w:lvlJc w:val="left"/>
      <w:pPr>
        <w:ind w:left="3957" w:hanging="360"/>
      </w:pPr>
      <w:rPr>
        <w:rFonts w:cs="Times New Roman"/>
      </w:rPr>
    </w:lvl>
    <w:lvl w:ilvl="4" w:tplc="04090019">
      <w:start w:val="1"/>
      <w:numFmt w:val="lowerLetter"/>
      <w:lvlText w:val="%5."/>
      <w:lvlJc w:val="left"/>
      <w:pPr>
        <w:ind w:left="4677" w:hanging="360"/>
      </w:pPr>
      <w:rPr>
        <w:rFonts w:cs="Times New Roman"/>
      </w:rPr>
    </w:lvl>
    <w:lvl w:ilvl="5" w:tplc="0409001B">
      <w:start w:val="1"/>
      <w:numFmt w:val="lowerRoman"/>
      <w:lvlText w:val="%6."/>
      <w:lvlJc w:val="right"/>
      <w:pPr>
        <w:ind w:left="5397" w:hanging="180"/>
      </w:pPr>
      <w:rPr>
        <w:rFonts w:cs="Times New Roman"/>
      </w:rPr>
    </w:lvl>
    <w:lvl w:ilvl="6" w:tplc="0409000F">
      <w:start w:val="1"/>
      <w:numFmt w:val="decimal"/>
      <w:lvlText w:val="%7."/>
      <w:lvlJc w:val="left"/>
      <w:pPr>
        <w:ind w:left="6117" w:hanging="360"/>
      </w:pPr>
      <w:rPr>
        <w:rFonts w:cs="Times New Roman"/>
      </w:rPr>
    </w:lvl>
    <w:lvl w:ilvl="7" w:tplc="04090019">
      <w:start w:val="1"/>
      <w:numFmt w:val="lowerLetter"/>
      <w:lvlText w:val="%8."/>
      <w:lvlJc w:val="left"/>
      <w:pPr>
        <w:ind w:left="6837" w:hanging="360"/>
      </w:pPr>
      <w:rPr>
        <w:rFonts w:cs="Times New Roman"/>
      </w:rPr>
    </w:lvl>
    <w:lvl w:ilvl="8" w:tplc="0409001B">
      <w:start w:val="1"/>
      <w:numFmt w:val="lowerRoman"/>
      <w:lvlText w:val="%9."/>
      <w:lvlJc w:val="right"/>
      <w:pPr>
        <w:ind w:left="7557" w:hanging="180"/>
      </w:pPr>
      <w:rPr>
        <w:rFonts w:cs="Times New Roman"/>
      </w:rPr>
    </w:lvl>
  </w:abstractNum>
  <w:num w:numId="1" w16cid:durableId="462774052">
    <w:abstractNumId w:val="20"/>
  </w:num>
  <w:num w:numId="2" w16cid:durableId="2056005465">
    <w:abstractNumId w:val="26"/>
  </w:num>
  <w:num w:numId="3" w16cid:durableId="1841964795">
    <w:abstractNumId w:val="16"/>
  </w:num>
  <w:num w:numId="4" w16cid:durableId="1951349869">
    <w:abstractNumId w:val="4"/>
  </w:num>
  <w:num w:numId="5" w16cid:durableId="871311272">
    <w:abstractNumId w:val="36"/>
  </w:num>
  <w:num w:numId="6" w16cid:durableId="1041326440">
    <w:abstractNumId w:val="16"/>
    <w:lvlOverride w:ilvl="0">
      <w:startOverride w:val="1"/>
    </w:lvlOverride>
  </w:num>
  <w:num w:numId="7" w16cid:durableId="1581791792">
    <w:abstractNumId w:val="32"/>
  </w:num>
  <w:num w:numId="8" w16cid:durableId="1554854520">
    <w:abstractNumId w:val="14"/>
  </w:num>
  <w:num w:numId="9" w16cid:durableId="1261838084">
    <w:abstractNumId w:val="23"/>
  </w:num>
  <w:num w:numId="10" w16cid:durableId="2037383313">
    <w:abstractNumId w:val="12"/>
  </w:num>
  <w:num w:numId="11" w16cid:durableId="2113083982">
    <w:abstractNumId w:val="34"/>
  </w:num>
  <w:num w:numId="12" w16cid:durableId="5950222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34517785">
    <w:abstractNumId w:val="27"/>
  </w:num>
  <w:num w:numId="14" w16cid:durableId="1560356657">
    <w:abstractNumId w:val="37"/>
  </w:num>
  <w:num w:numId="15" w16cid:durableId="1819806437">
    <w:abstractNumId w:val="33"/>
  </w:num>
  <w:num w:numId="16" w16cid:durableId="1814179262">
    <w:abstractNumId w:val="38"/>
  </w:num>
  <w:num w:numId="17" w16cid:durableId="10886280">
    <w:abstractNumId w:val="30"/>
  </w:num>
  <w:num w:numId="18" w16cid:durableId="2037659975">
    <w:abstractNumId w:val="28"/>
  </w:num>
  <w:num w:numId="19" w16cid:durableId="1041710516">
    <w:abstractNumId w:val="16"/>
    <w:lvlOverride w:ilvl="0">
      <w:startOverride w:val="1"/>
    </w:lvlOverride>
  </w:num>
  <w:num w:numId="20" w16cid:durableId="868181901">
    <w:abstractNumId w:val="0"/>
  </w:num>
  <w:num w:numId="21" w16cid:durableId="857815823">
    <w:abstractNumId w:val="1"/>
  </w:num>
  <w:num w:numId="22" w16cid:durableId="77293751">
    <w:abstractNumId w:val="2"/>
  </w:num>
  <w:num w:numId="23" w16cid:durableId="357707799">
    <w:abstractNumId w:val="17"/>
  </w:num>
  <w:num w:numId="24" w16cid:durableId="844440783">
    <w:abstractNumId w:val="13"/>
  </w:num>
  <w:num w:numId="25" w16cid:durableId="531725801">
    <w:abstractNumId w:val="40"/>
  </w:num>
  <w:num w:numId="26" w16cid:durableId="2825075">
    <w:abstractNumId w:val="25"/>
  </w:num>
  <w:num w:numId="27" w16cid:durableId="423192683">
    <w:abstractNumId w:val="8"/>
  </w:num>
  <w:num w:numId="28" w16cid:durableId="1617054252">
    <w:abstractNumId w:val="10"/>
  </w:num>
  <w:num w:numId="29" w16cid:durableId="944315072">
    <w:abstractNumId w:val="43"/>
  </w:num>
  <w:num w:numId="30" w16cid:durableId="271211299">
    <w:abstractNumId w:val="21"/>
  </w:num>
  <w:num w:numId="31" w16cid:durableId="57019649">
    <w:abstractNumId w:val="42"/>
  </w:num>
  <w:num w:numId="32" w16cid:durableId="1418595998">
    <w:abstractNumId w:val="16"/>
    <w:lvlOverride w:ilvl="0">
      <w:startOverride w:val="1"/>
    </w:lvlOverride>
  </w:num>
  <w:num w:numId="33" w16cid:durableId="1583762497">
    <w:abstractNumId w:val="16"/>
    <w:lvlOverride w:ilvl="0">
      <w:startOverride w:val="1"/>
    </w:lvlOverride>
  </w:num>
  <w:num w:numId="34" w16cid:durableId="1406879186">
    <w:abstractNumId w:val="16"/>
    <w:lvlOverride w:ilvl="0">
      <w:startOverride w:val="1"/>
    </w:lvlOverride>
  </w:num>
  <w:num w:numId="35" w16cid:durableId="1541555595">
    <w:abstractNumId w:val="16"/>
    <w:lvlOverride w:ilvl="0">
      <w:startOverride w:val="1"/>
    </w:lvlOverride>
  </w:num>
  <w:num w:numId="36" w16cid:durableId="595674273">
    <w:abstractNumId w:val="16"/>
    <w:lvlOverride w:ilvl="0">
      <w:startOverride w:val="1"/>
    </w:lvlOverride>
  </w:num>
  <w:num w:numId="37" w16cid:durableId="44908288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686953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7253237">
    <w:abstractNumId w:val="35"/>
  </w:num>
  <w:num w:numId="40" w16cid:durableId="32586105">
    <w:abstractNumId w:val="6"/>
  </w:num>
  <w:num w:numId="41" w16cid:durableId="1929652289">
    <w:abstractNumId w:val="41"/>
  </w:num>
  <w:num w:numId="42" w16cid:durableId="1397194597">
    <w:abstractNumId w:val="11"/>
  </w:num>
  <w:num w:numId="43" w16cid:durableId="46211418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62217917">
    <w:abstractNumId w:val="16"/>
    <w:lvlOverride w:ilvl="0">
      <w:startOverride w:val="1"/>
    </w:lvlOverride>
  </w:num>
  <w:num w:numId="45" w16cid:durableId="925847905">
    <w:abstractNumId w:val="22"/>
  </w:num>
  <w:num w:numId="46" w16cid:durableId="270091404">
    <w:abstractNumId w:val="16"/>
    <w:lvlOverride w:ilvl="0">
      <w:startOverride w:val="1"/>
    </w:lvlOverride>
  </w:num>
  <w:num w:numId="47" w16cid:durableId="1068454837">
    <w:abstractNumId w:val="16"/>
    <w:lvlOverride w:ilvl="0">
      <w:startOverride w:val="1"/>
    </w:lvlOverride>
  </w:num>
  <w:num w:numId="48" w16cid:durableId="1705711450">
    <w:abstractNumId w:val="29"/>
  </w:num>
  <w:num w:numId="49" w16cid:durableId="685714102">
    <w:abstractNumId w:val="31"/>
  </w:num>
  <w:num w:numId="50" w16cid:durableId="1482653403">
    <w:abstractNumId w:val="5"/>
  </w:num>
  <w:num w:numId="51" w16cid:durableId="983047828">
    <w:abstractNumId w:val="9"/>
  </w:num>
  <w:num w:numId="52" w16cid:durableId="2051107723">
    <w:abstractNumId w:val="16"/>
    <w:lvlOverride w:ilvl="0">
      <w:startOverride w:val="1"/>
    </w:lvlOverride>
  </w:num>
  <w:num w:numId="53" w16cid:durableId="884298079">
    <w:abstractNumId w:val="16"/>
    <w:lvlOverride w:ilvl="0">
      <w:startOverride w:val="1"/>
    </w:lvlOverride>
  </w:num>
  <w:num w:numId="54" w16cid:durableId="986933684">
    <w:abstractNumId w:val="18"/>
  </w:num>
  <w:num w:numId="55" w16cid:durableId="499005668">
    <w:abstractNumId w:val="3"/>
  </w:num>
  <w:num w:numId="56" w16cid:durableId="1205799526">
    <w:abstractNumId w:val="19"/>
  </w:num>
  <w:num w:numId="57" w16cid:durableId="377516031">
    <w:abstractNumId w:val="7"/>
  </w:num>
  <w:num w:numId="58" w16cid:durableId="1458135905">
    <w:abstractNumId w:val="24"/>
  </w:num>
  <w:num w:numId="59" w16cid:durableId="326248673">
    <w:abstractNumId w:val="39"/>
  </w:num>
  <w:num w:numId="60" w16cid:durableId="1827476911">
    <w:abstractNumId w:val="15"/>
  </w:num>
  <w:num w:numId="61" w16cid:durableId="463547033">
    <w:abstractNumId w:val="4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BEF"/>
    <w:rsid w:val="000000B8"/>
    <w:rsid w:val="000001D7"/>
    <w:rsid w:val="00000588"/>
    <w:rsid w:val="000007AD"/>
    <w:rsid w:val="00000880"/>
    <w:rsid w:val="00001B2A"/>
    <w:rsid w:val="00001E14"/>
    <w:rsid w:val="00003A31"/>
    <w:rsid w:val="00003AEF"/>
    <w:rsid w:val="00004162"/>
    <w:rsid w:val="0000437F"/>
    <w:rsid w:val="000047B9"/>
    <w:rsid w:val="00004CAF"/>
    <w:rsid w:val="00004DEC"/>
    <w:rsid w:val="0000563A"/>
    <w:rsid w:val="000062E8"/>
    <w:rsid w:val="00006630"/>
    <w:rsid w:val="000068D9"/>
    <w:rsid w:val="00006D48"/>
    <w:rsid w:val="0000792F"/>
    <w:rsid w:val="00007A65"/>
    <w:rsid w:val="000102E7"/>
    <w:rsid w:val="00010606"/>
    <w:rsid w:val="0001071E"/>
    <w:rsid w:val="00010A90"/>
    <w:rsid w:val="00010DAF"/>
    <w:rsid w:val="000110AA"/>
    <w:rsid w:val="00011214"/>
    <w:rsid w:val="00011BCE"/>
    <w:rsid w:val="00012327"/>
    <w:rsid w:val="00012F55"/>
    <w:rsid w:val="00013871"/>
    <w:rsid w:val="00013A3E"/>
    <w:rsid w:val="00013F5E"/>
    <w:rsid w:val="0001474C"/>
    <w:rsid w:val="000148E7"/>
    <w:rsid w:val="00015AD5"/>
    <w:rsid w:val="0001652E"/>
    <w:rsid w:val="000166C1"/>
    <w:rsid w:val="00016C10"/>
    <w:rsid w:val="00016DE6"/>
    <w:rsid w:val="00017202"/>
    <w:rsid w:val="0002040B"/>
    <w:rsid w:val="0002041D"/>
    <w:rsid w:val="00020BAA"/>
    <w:rsid w:val="00021246"/>
    <w:rsid w:val="00021B4E"/>
    <w:rsid w:val="000231B4"/>
    <w:rsid w:val="0002340D"/>
    <w:rsid w:val="0002375D"/>
    <w:rsid w:val="000244E2"/>
    <w:rsid w:val="0002463F"/>
    <w:rsid w:val="00024C6B"/>
    <w:rsid w:val="00025164"/>
    <w:rsid w:val="00025D4A"/>
    <w:rsid w:val="00026175"/>
    <w:rsid w:val="000264AD"/>
    <w:rsid w:val="00027CAC"/>
    <w:rsid w:val="00027CB3"/>
    <w:rsid w:val="00027D45"/>
    <w:rsid w:val="00030575"/>
    <w:rsid w:val="0003071B"/>
    <w:rsid w:val="00030FA5"/>
    <w:rsid w:val="00031538"/>
    <w:rsid w:val="00032716"/>
    <w:rsid w:val="000327B7"/>
    <w:rsid w:val="0003293A"/>
    <w:rsid w:val="000329DC"/>
    <w:rsid w:val="00032CD6"/>
    <w:rsid w:val="00032D44"/>
    <w:rsid w:val="000341F2"/>
    <w:rsid w:val="00034330"/>
    <w:rsid w:val="00034D9F"/>
    <w:rsid w:val="00034DFB"/>
    <w:rsid w:val="00034E31"/>
    <w:rsid w:val="000361A8"/>
    <w:rsid w:val="00036494"/>
    <w:rsid w:val="000370FD"/>
    <w:rsid w:val="000373EF"/>
    <w:rsid w:val="000374B7"/>
    <w:rsid w:val="000377C0"/>
    <w:rsid w:val="000377F3"/>
    <w:rsid w:val="000401E5"/>
    <w:rsid w:val="000404F8"/>
    <w:rsid w:val="00040776"/>
    <w:rsid w:val="000409E6"/>
    <w:rsid w:val="000423A0"/>
    <w:rsid w:val="0004342B"/>
    <w:rsid w:val="0004385D"/>
    <w:rsid w:val="00043884"/>
    <w:rsid w:val="00043CBD"/>
    <w:rsid w:val="00044F0D"/>
    <w:rsid w:val="000451AD"/>
    <w:rsid w:val="0004529F"/>
    <w:rsid w:val="00045F62"/>
    <w:rsid w:val="00046172"/>
    <w:rsid w:val="00046352"/>
    <w:rsid w:val="0004648C"/>
    <w:rsid w:val="00046654"/>
    <w:rsid w:val="00046C10"/>
    <w:rsid w:val="000473EB"/>
    <w:rsid w:val="00047491"/>
    <w:rsid w:val="00047730"/>
    <w:rsid w:val="00047B2D"/>
    <w:rsid w:val="00047BCE"/>
    <w:rsid w:val="00047BE2"/>
    <w:rsid w:val="00047EC5"/>
    <w:rsid w:val="00050F67"/>
    <w:rsid w:val="00050F7E"/>
    <w:rsid w:val="00050FEC"/>
    <w:rsid w:val="000512A5"/>
    <w:rsid w:val="0005139F"/>
    <w:rsid w:val="000525D5"/>
    <w:rsid w:val="00053073"/>
    <w:rsid w:val="000530B0"/>
    <w:rsid w:val="00053740"/>
    <w:rsid w:val="00053831"/>
    <w:rsid w:val="0005386E"/>
    <w:rsid w:val="00054E52"/>
    <w:rsid w:val="00055A04"/>
    <w:rsid w:val="00055AC0"/>
    <w:rsid w:val="00055FAE"/>
    <w:rsid w:val="0005603B"/>
    <w:rsid w:val="00056196"/>
    <w:rsid w:val="00056841"/>
    <w:rsid w:val="00056F63"/>
    <w:rsid w:val="00056F72"/>
    <w:rsid w:val="00057A1B"/>
    <w:rsid w:val="00060224"/>
    <w:rsid w:val="00060401"/>
    <w:rsid w:val="00061357"/>
    <w:rsid w:val="00061476"/>
    <w:rsid w:val="000616BB"/>
    <w:rsid w:val="0006171F"/>
    <w:rsid w:val="000618CA"/>
    <w:rsid w:val="0006199C"/>
    <w:rsid w:val="00061B12"/>
    <w:rsid w:val="00061C14"/>
    <w:rsid w:val="00062734"/>
    <w:rsid w:val="000634D8"/>
    <w:rsid w:val="00063A7E"/>
    <w:rsid w:val="00063C99"/>
    <w:rsid w:val="00063F60"/>
    <w:rsid w:val="00064AF4"/>
    <w:rsid w:val="00065144"/>
    <w:rsid w:val="00065163"/>
    <w:rsid w:val="00065B54"/>
    <w:rsid w:val="00065E3C"/>
    <w:rsid w:val="000661B9"/>
    <w:rsid w:val="0006657A"/>
    <w:rsid w:val="000667BC"/>
    <w:rsid w:val="00066C03"/>
    <w:rsid w:val="00067750"/>
    <w:rsid w:val="00067FFB"/>
    <w:rsid w:val="000701E7"/>
    <w:rsid w:val="00071CEA"/>
    <w:rsid w:val="00071DFF"/>
    <w:rsid w:val="0007274D"/>
    <w:rsid w:val="000727D5"/>
    <w:rsid w:val="00072B1D"/>
    <w:rsid w:val="00072CBF"/>
    <w:rsid w:val="000730C8"/>
    <w:rsid w:val="0007355A"/>
    <w:rsid w:val="00073FF2"/>
    <w:rsid w:val="000756B6"/>
    <w:rsid w:val="00075B15"/>
    <w:rsid w:val="00075B19"/>
    <w:rsid w:val="000761B5"/>
    <w:rsid w:val="000765A1"/>
    <w:rsid w:val="00076FC0"/>
    <w:rsid w:val="00077C66"/>
    <w:rsid w:val="00080D8E"/>
    <w:rsid w:val="000819F2"/>
    <w:rsid w:val="00081B38"/>
    <w:rsid w:val="000822EB"/>
    <w:rsid w:val="00082482"/>
    <w:rsid w:val="000826AD"/>
    <w:rsid w:val="0008282D"/>
    <w:rsid w:val="00082AD8"/>
    <w:rsid w:val="00082F9C"/>
    <w:rsid w:val="00083F18"/>
    <w:rsid w:val="00084ACA"/>
    <w:rsid w:val="00084D1C"/>
    <w:rsid w:val="00084E09"/>
    <w:rsid w:val="00085545"/>
    <w:rsid w:val="00085B5A"/>
    <w:rsid w:val="00086589"/>
    <w:rsid w:val="00086705"/>
    <w:rsid w:val="000870E9"/>
    <w:rsid w:val="000876AB"/>
    <w:rsid w:val="0009040A"/>
    <w:rsid w:val="00090639"/>
    <w:rsid w:val="00090B23"/>
    <w:rsid w:val="00090B78"/>
    <w:rsid w:val="00091EF3"/>
    <w:rsid w:val="000920F1"/>
    <w:rsid w:val="00093125"/>
    <w:rsid w:val="00093262"/>
    <w:rsid w:val="00093339"/>
    <w:rsid w:val="00093D4E"/>
    <w:rsid w:val="00093EC2"/>
    <w:rsid w:val="000946AB"/>
    <w:rsid w:val="000950DA"/>
    <w:rsid w:val="00095298"/>
    <w:rsid w:val="00095621"/>
    <w:rsid w:val="00095725"/>
    <w:rsid w:val="00095799"/>
    <w:rsid w:val="00096969"/>
    <w:rsid w:val="00096BDE"/>
    <w:rsid w:val="00096E9E"/>
    <w:rsid w:val="00097230"/>
    <w:rsid w:val="00097406"/>
    <w:rsid w:val="000975DA"/>
    <w:rsid w:val="000977E5"/>
    <w:rsid w:val="000A0AA8"/>
    <w:rsid w:val="000A0AD1"/>
    <w:rsid w:val="000A0B22"/>
    <w:rsid w:val="000A0CCA"/>
    <w:rsid w:val="000A10B0"/>
    <w:rsid w:val="000A2E08"/>
    <w:rsid w:val="000A4349"/>
    <w:rsid w:val="000A453C"/>
    <w:rsid w:val="000A4544"/>
    <w:rsid w:val="000A4890"/>
    <w:rsid w:val="000A4E22"/>
    <w:rsid w:val="000A5BA5"/>
    <w:rsid w:val="000A5E1A"/>
    <w:rsid w:val="000A6775"/>
    <w:rsid w:val="000A67F3"/>
    <w:rsid w:val="000A6C0D"/>
    <w:rsid w:val="000A6D82"/>
    <w:rsid w:val="000A6FF7"/>
    <w:rsid w:val="000B019C"/>
    <w:rsid w:val="000B06B8"/>
    <w:rsid w:val="000B1725"/>
    <w:rsid w:val="000B1CF6"/>
    <w:rsid w:val="000B2456"/>
    <w:rsid w:val="000B31C4"/>
    <w:rsid w:val="000B326A"/>
    <w:rsid w:val="000B347D"/>
    <w:rsid w:val="000B4244"/>
    <w:rsid w:val="000B52D1"/>
    <w:rsid w:val="000B5D7A"/>
    <w:rsid w:val="000B6BAC"/>
    <w:rsid w:val="000B6BD7"/>
    <w:rsid w:val="000B71B2"/>
    <w:rsid w:val="000B7414"/>
    <w:rsid w:val="000B76F9"/>
    <w:rsid w:val="000B7CA7"/>
    <w:rsid w:val="000C26F0"/>
    <w:rsid w:val="000C3A3A"/>
    <w:rsid w:val="000C3CF5"/>
    <w:rsid w:val="000C4255"/>
    <w:rsid w:val="000C4AD2"/>
    <w:rsid w:val="000C4D67"/>
    <w:rsid w:val="000C50A1"/>
    <w:rsid w:val="000C5DD4"/>
    <w:rsid w:val="000C613D"/>
    <w:rsid w:val="000C68F0"/>
    <w:rsid w:val="000C6AFE"/>
    <w:rsid w:val="000C6B8A"/>
    <w:rsid w:val="000C7094"/>
    <w:rsid w:val="000C738E"/>
    <w:rsid w:val="000C794D"/>
    <w:rsid w:val="000D00D0"/>
    <w:rsid w:val="000D01FC"/>
    <w:rsid w:val="000D14F7"/>
    <w:rsid w:val="000D30EB"/>
    <w:rsid w:val="000D3E7D"/>
    <w:rsid w:val="000D5188"/>
    <w:rsid w:val="000D5562"/>
    <w:rsid w:val="000D5940"/>
    <w:rsid w:val="000D595D"/>
    <w:rsid w:val="000D5A1E"/>
    <w:rsid w:val="000D5DCE"/>
    <w:rsid w:val="000D7250"/>
    <w:rsid w:val="000D74ED"/>
    <w:rsid w:val="000D7DD1"/>
    <w:rsid w:val="000D7E83"/>
    <w:rsid w:val="000D7F83"/>
    <w:rsid w:val="000E011E"/>
    <w:rsid w:val="000E0347"/>
    <w:rsid w:val="000E0A76"/>
    <w:rsid w:val="000E0C57"/>
    <w:rsid w:val="000E2778"/>
    <w:rsid w:val="000E28D6"/>
    <w:rsid w:val="000E2C96"/>
    <w:rsid w:val="000E2DEC"/>
    <w:rsid w:val="000E3141"/>
    <w:rsid w:val="000E318F"/>
    <w:rsid w:val="000E39AC"/>
    <w:rsid w:val="000E3C94"/>
    <w:rsid w:val="000E413C"/>
    <w:rsid w:val="000E48C1"/>
    <w:rsid w:val="000E48E6"/>
    <w:rsid w:val="000E49A8"/>
    <w:rsid w:val="000E53B0"/>
    <w:rsid w:val="000E6E16"/>
    <w:rsid w:val="000F0317"/>
    <w:rsid w:val="000F0383"/>
    <w:rsid w:val="000F04A2"/>
    <w:rsid w:val="000F0626"/>
    <w:rsid w:val="000F0C6A"/>
    <w:rsid w:val="000F11F0"/>
    <w:rsid w:val="000F1805"/>
    <w:rsid w:val="000F1E11"/>
    <w:rsid w:val="000F2C2F"/>
    <w:rsid w:val="000F2E2C"/>
    <w:rsid w:val="000F3715"/>
    <w:rsid w:val="000F38C0"/>
    <w:rsid w:val="000F3D7F"/>
    <w:rsid w:val="000F3DA6"/>
    <w:rsid w:val="000F473D"/>
    <w:rsid w:val="000F47C0"/>
    <w:rsid w:val="000F4972"/>
    <w:rsid w:val="000F58BA"/>
    <w:rsid w:val="000F58F8"/>
    <w:rsid w:val="000F6053"/>
    <w:rsid w:val="000F6E97"/>
    <w:rsid w:val="000F78AE"/>
    <w:rsid w:val="001000BF"/>
    <w:rsid w:val="00100304"/>
    <w:rsid w:val="00100413"/>
    <w:rsid w:val="0010138B"/>
    <w:rsid w:val="00102D8A"/>
    <w:rsid w:val="001034D5"/>
    <w:rsid w:val="00103DBA"/>
    <w:rsid w:val="001044F0"/>
    <w:rsid w:val="0010708E"/>
    <w:rsid w:val="001070A7"/>
    <w:rsid w:val="00107EB4"/>
    <w:rsid w:val="001104E1"/>
    <w:rsid w:val="001106CB"/>
    <w:rsid w:val="00112549"/>
    <w:rsid w:val="0011276F"/>
    <w:rsid w:val="00113505"/>
    <w:rsid w:val="001135A5"/>
    <w:rsid w:val="00113659"/>
    <w:rsid w:val="00113818"/>
    <w:rsid w:val="00113F6B"/>
    <w:rsid w:val="00114349"/>
    <w:rsid w:val="00114820"/>
    <w:rsid w:val="001150D3"/>
    <w:rsid w:val="00115258"/>
    <w:rsid w:val="0011584C"/>
    <w:rsid w:val="0011593F"/>
    <w:rsid w:val="0011661D"/>
    <w:rsid w:val="0011684A"/>
    <w:rsid w:val="0011707F"/>
    <w:rsid w:val="001176DD"/>
    <w:rsid w:val="00117A6A"/>
    <w:rsid w:val="00117CB8"/>
    <w:rsid w:val="001201ED"/>
    <w:rsid w:val="001207C3"/>
    <w:rsid w:val="001214C5"/>
    <w:rsid w:val="00122E0B"/>
    <w:rsid w:val="0012383B"/>
    <w:rsid w:val="00123D2E"/>
    <w:rsid w:val="001243C5"/>
    <w:rsid w:val="0012463C"/>
    <w:rsid w:val="00125497"/>
    <w:rsid w:val="00125702"/>
    <w:rsid w:val="00126DEF"/>
    <w:rsid w:val="001270C6"/>
    <w:rsid w:val="001271EB"/>
    <w:rsid w:val="0012721E"/>
    <w:rsid w:val="001275AA"/>
    <w:rsid w:val="0012762D"/>
    <w:rsid w:val="001279C0"/>
    <w:rsid w:val="00127D30"/>
    <w:rsid w:val="00130DB7"/>
    <w:rsid w:val="00131079"/>
    <w:rsid w:val="00131350"/>
    <w:rsid w:val="001316CA"/>
    <w:rsid w:val="00131AF6"/>
    <w:rsid w:val="00131BC7"/>
    <w:rsid w:val="00131BFA"/>
    <w:rsid w:val="001324E1"/>
    <w:rsid w:val="00133E41"/>
    <w:rsid w:val="001341BF"/>
    <w:rsid w:val="001344D0"/>
    <w:rsid w:val="00135455"/>
    <w:rsid w:val="00135850"/>
    <w:rsid w:val="001359EC"/>
    <w:rsid w:val="00136414"/>
    <w:rsid w:val="00136A8D"/>
    <w:rsid w:val="0013725E"/>
    <w:rsid w:val="00137AE4"/>
    <w:rsid w:val="0014058E"/>
    <w:rsid w:val="001405F8"/>
    <w:rsid w:val="001407A0"/>
    <w:rsid w:val="00140973"/>
    <w:rsid w:val="00140B6C"/>
    <w:rsid w:val="00140CC9"/>
    <w:rsid w:val="00140D6C"/>
    <w:rsid w:val="00141256"/>
    <w:rsid w:val="00141611"/>
    <w:rsid w:val="00141A34"/>
    <w:rsid w:val="00141E73"/>
    <w:rsid w:val="0014248C"/>
    <w:rsid w:val="00142697"/>
    <w:rsid w:val="0014398D"/>
    <w:rsid w:val="00143BBA"/>
    <w:rsid w:val="00143D33"/>
    <w:rsid w:val="00143E73"/>
    <w:rsid w:val="00143F20"/>
    <w:rsid w:val="001442BC"/>
    <w:rsid w:val="00144C3F"/>
    <w:rsid w:val="0014521E"/>
    <w:rsid w:val="00145379"/>
    <w:rsid w:val="0014547D"/>
    <w:rsid w:val="0014565F"/>
    <w:rsid w:val="0014574E"/>
    <w:rsid w:val="0014584C"/>
    <w:rsid w:val="00145E83"/>
    <w:rsid w:val="00146F2D"/>
    <w:rsid w:val="001470B5"/>
    <w:rsid w:val="0014743B"/>
    <w:rsid w:val="00147C56"/>
    <w:rsid w:val="001503E0"/>
    <w:rsid w:val="001504E2"/>
    <w:rsid w:val="001506F2"/>
    <w:rsid w:val="00150F0C"/>
    <w:rsid w:val="0015143C"/>
    <w:rsid w:val="00152021"/>
    <w:rsid w:val="00153488"/>
    <w:rsid w:val="001534A5"/>
    <w:rsid w:val="0015375D"/>
    <w:rsid w:val="00153958"/>
    <w:rsid w:val="00153EA5"/>
    <w:rsid w:val="00153FC3"/>
    <w:rsid w:val="0015418D"/>
    <w:rsid w:val="00154590"/>
    <w:rsid w:val="0015472B"/>
    <w:rsid w:val="001547C5"/>
    <w:rsid w:val="00154A86"/>
    <w:rsid w:val="0015588B"/>
    <w:rsid w:val="00155AE2"/>
    <w:rsid w:val="00155FBF"/>
    <w:rsid w:val="0015640F"/>
    <w:rsid w:val="0015677B"/>
    <w:rsid w:val="0016095A"/>
    <w:rsid w:val="00160A83"/>
    <w:rsid w:val="001611A9"/>
    <w:rsid w:val="0016134A"/>
    <w:rsid w:val="001617AD"/>
    <w:rsid w:val="00162004"/>
    <w:rsid w:val="00162612"/>
    <w:rsid w:val="001626B0"/>
    <w:rsid w:val="0016351E"/>
    <w:rsid w:val="00163610"/>
    <w:rsid w:val="001639B8"/>
    <w:rsid w:val="00163FC4"/>
    <w:rsid w:val="001644AE"/>
    <w:rsid w:val="00164AAF"/>
    <w:rsid w:val="00164C96"/>
    <w:rsid w:val="00164D8A"/>
    <w:rsid w:val="00165614"/>
    <w:rsid w:val="001663D6"/>
    <w:rsid w:val="001663ED"/>
    <w:rsid w:val="001669F0"/>
    <w:rsid w:val="001669F1"/>
    <w:rsid w:val="00167400"/>
    <w:rsid w:val="001674C1"/>
    <w:rsid w:val="00167641"/>
    <w:rsid w:val="001709C5"/>
    <w:rsid w:val="0017103C"/>
    <w:rsid w:val="001713DC"/>
    <w:rsid w:val="001716A8"/>
    <w:rsid w:val="00171906"/>
    <w:rsid w:val="00171A65"/>
    <w:rsid w:val="00171F34"/>
    <w:rsid w:val="00172AB0"/>
    <w:rsid w:val="00173281"/>
    <w:rsid w:val="00173425"/>
    <w:rsid w:val="00173A99"/>
    <w:rsid w:val="00173C18"/>
    <w:rsid w:val="00173DED"/>
    <w:rsid w:val="00173F85"/>
    <w:rsid w:val="001745C7"/>
    <w:rsid w:val="00174C9D"/>
    <w:rsid w:val="00174ED5"/>
    <w:rsid w:val="001752A6"/>
    <w:rsid w:val="001755B0"/>
    <w:rsid w:val="00175945"/>
    <w:rsid w:val="00175EB0"/>
    <w:rsid w:val="00176044"/>
    <w:rsid w:val="001760D2"/>
    <w:rsid w:val="00176663"/>
    <w:rsid w:val="00176896"/>
    <w:rsid w:val="00176A19"/>
    <w:rsid w:val="00176FD6"/>
    <w:rsid w:val="001771EC"/>
    <w:rsid w:val="0018050C"/>
    <w:rsid w:val="00180938"/>
    <w:rsid w:val="001810B7"/>
    <w:rsid w:val="00181146"/>
    <w:rsid w:val="00182896"/>
    <w:rsid w:val="00182F09"/>
    <w:rsid w:val="00183784"/>
    <w:rsid w:val="00183FAF"/>
    <w:rsid w:val="00184075"/>
    <w:rsid w:val="0018415E"/>
    <w:rsid w:val="00184FED"/>
    <w:rsid w:val="00185EBD"/>
    <w:rsid w:val="00186122"/>
    <w:rsid w:val="00186E20"/>
    <w:rsid w:val="00186E75"/>
    <w:rsid w:val="001872C2"/>
    <w:rsid w:val="001908B6"/>
    <w:rsid w:val="001919E2"/>
    <w:rsid w:val="00191BA5"/>
    <w:rsid w:val="0019225D"/>
    <w:rsid w:val="00192DE2"/>
    <w:rsid w:val="00193388"/>
    <w:rsid w:val="00193B92"/>
    <w:rsid w:val="00193EAB"/>
    <w:rsid w:val="00194032"/>
    <w:rsid w:val="00194FC9"/>
    <w:rsid w:val="001952DF"/>
    <w:rsid w:val="0019542A"/>
    <w:rsid w:val="00195793"/>
    <w:rsid w:val="00195BF3"/>
    <w:rsid w:val="00195E45"/>
    <w:rsid w:val="001961D5"/>
    <w:rsid w:val="0019628F"/>
    <w:rsid w:val="00196F92"/>
    <w:rsid w:val="0019725C"/>
    <w:rsid w:val="00197AE4"/>
    <w:rsid w:val="001A02B5"/>
    <w:rsid w:val="001A12D6"/>
    <w:rsid w:val="001A1BEB"/>
    <w:rsid w:val="001A1F5C"/>
    <w:rsid w:val="001A215D"/>
    <w:rsid w:val="001A22CE"/>
    <w:rsid w:val="001A265B"/>
    <w:rsid w:val="001A2E58"/>
    <w:rsid w:val="001A35A8"/>
    <w:rsid w:val="001A3BAA"/>
    <w:rsid w:val="001A3F5E"/>
    <w:rsid w:val="001A414A"/>
    <w:rsid w:val="001A4B13"/>
    <w:rsid w:val="001A4DE1"/>
    <w:rsid w:val="001A52C5"/>
    <w:rsid w:val="001A558F"/>
    <w:rsid w:val="001A5817"/>
    <w:rsid w:val="001A5AD0"/>
    <w:rsid w:val="001A65CE"/>
    <w:rsid w:val="001A69A9"/>
    <w:rsid w:val="001A69E3"/>
    <w:rsid w:val="001A7831"/>
    <w:rsid w:val="001A7BA2"/>
    <w:rsid w:val="001A7F9B"/>
    <w:rsid w:val="001B0A20"/>
    <w:rsid w:val="001B0A5B"/>
    <w:rsid w:val="001B14DC"/>
    <w:rsid w:val="001B188A"/>
    <w:rsid w:val="001B1D88"/>
    <w:rsid w:val="001B1EF7"/>
    <w:rsid w:val="001B21F4"/>
    <w:rsid w:val="001B2C6E"/>
    <w:rsid w:val="001B35DB"/>
    <w:rsid w:val="001B4047"/>
    <w:rsid w:val="001B4687"/>
    <w:rsid w:val="001B52A3"/>
    <w:rsid w:val="001B558C"/>
    <w:rsid w:val="001B68BE"/>
    <w:rsid w:val="001B6D03"/>
    <w:rsid w:val="001B6FC1"/>
    <w:rsid w:val="001B7367"/>
    <w:rsid w:val="001B7795"/>
    <w:rsid w:val="001C038D"/>
    <w:rsid w:val="001C04AF"/>
    <w:rsid w:val="001C0766"/>
    <w:rsid w:val="001C0770"/>
    <w:rsid w:val="001C1C07"/>
    <w:rsid w:val="001C1F91"/>
    <w:rsid w:val="001C34F0"/>
    <w:rsid w:val="001C3841"/>
    <w:rsid w:val="001C5DE3"/>
    <w:rsid w:val="001C6DC8"/>
    <w:rsid w:val="001D0637"/>
    <w:rsid w:val="001D06AC"/>
    <w:rsid w:val="001D07FE"/>
    <w:rsid w:val="001D0BAC"/>
    <w:rsid w:val="001D1F50"/>
    <w:rsid w:val="001D2FF3"/>
    <w:rsid w:val="001D323D"/>
    <w:rsid w:val="001D3363"/>
    <w:rsid w:val="001D3973"/>
    <w:rsid w:val="001D3B51"/>
    <w:rsid w:val="001D42A7"/>
    <w:rsid w:val="001D48E6"/>
    <w:rsid w:val="001D4CAD"/>
    <w:rsid w:val="001D4F3D"/>
    <w:rsid w:val="001D5460"/>
    <w:rsid w:val="001D5996"/>
    <w:rsid w:val="001D5E59"/>
    <w:rsid w:val="001D6104"/>
    <w:rsid w:val="001D6438"/>
    <w:rsid w:val="001D66F3"/>
    <w:rsid w:val="001D792B"/>
    <w:rsid w:val="001E09E2"/>
    <w:rsid w:val="001E0BA0"/>
    <w:rsid w:val="001E0FA7"/>
    <w:rsid w:val="001E1289"/>
    <w:rsid w:val="001E1903"/>
    <w:rsid w:val="001E2C75"/>
    <w:rsid w:val="001E3944"/>
    <w:rsid w:val="001E3AE5"/>
    <w:rsid w:val="001E3F63"/>
    <w:rsid w:val="001E428B"/>
    <w:rsid w:val="001E4BB6"/>
    <w:rsid w:val="001E4C2E"/>
    <w:rsid w:val="001E4FC5"/>
    <w:rsid w:val="001E5720"/>
    <w:rsid w:val="001E5F39"/>
    <w:rsid w:val="001E637F"/>
    <w:rsid w:val="001E68F2"/>
    <w:rsid w:val="001E7CBF"/>
    <w:rsid w:val="001F0562"/>
    <w:rsid w:val="001F0660"/>
    <w:rsid w:val="001F0A53"/>
    <w:rsid w:val="001F0B82"/>
    <w:rsid w:val="001F121E"/>
    <w:rsid w:val="001F1738"/>
    <w:rsid w:val="001F196E"/>
    <w:rsid w:val="001F1CA5"/>
    <w:rsid w:val="001F1ECA"/>
    <w:rsid w:val="001F3247"/>
    <w:rsid w:val="001F33A4"/>
    <w:rsid w:val="001F3831"/>
    <w:rsid w:val="001F3C97"/>
    <w:rsid w:val="001F3D32"/>
    <w:rsid w:val="001F465E"/>
    <w:rsid w:val="001F4BC9"/>
    <w:rsid w:val="001F4FD4"/>
    <w:rsid w:val="001F5697"/>
    <w:rsid w:val="001F5792"/>
    <w:rsid w:val="001F61C9"/>
    <w:rsid w:val="001F6AFA"/>
    <w:rsid w:val="001F7326"/>
    <w:rsid w:val="0020015F"/>
    <w:rsid w:val="002001DA"/>
    <w:rsid w:val="00200365"/>
    <w:rsid w:val="00200D63"/>
    <w:rsid w:val="00200D99"/>
    <w:rsid w:val="00200DE2"/>
    <w:rsid w:val="002010A9"/>
    <w:rsid w:val="002011BC"/>
    <w:rsid w:val="00201A98"/>
    <w:rsid w:val="00201C04"/>
    <w:rsid w:val="002028CA"/>
    <w:rsid w:val="0020318B"/>
    <w:rsid w:val="00204426"/>
    <w:rsid w:val="00205036"/>
    <w:rsid w:val="002052CE"/>
    <w:rsid w:val="002056B6"/>
    <w:rsid w:val="00205D3C"/>
    <w:rsid w:val="0020707E"/>
    <w:rsid w:val="002073B7"/>
    <w:rsid w:val="002075AD"/>
    <w:rsid w:val="00212CDE"/>
    <w:rsid w:val="00212DAE"/>
    <w:rsid w:val="00213744"/>
    <w:rsid w:val="0021448C"/>
    <w:rsid w:val="00214CFB"/>
    <w:rsid w:val="0021516D"/>
    <w:rsid w:val="00215F62"/>
    <w:rsid w:val="00216B10"/>
    <w:rsid w:val="00216E00"/>
    <w:rsid w:val="002174DD"/>
    <w:rsid w:val="00217B5D"/>
    <w:rsid w:val="00217E75"/>
    <w:rsid w:val="00220184"/>
    <w:rsid w:val="00220314"/>
    <w:rsid w:val="0022051D"/>
    <w:rsid w:val="00220980"/>
    <w:rsid w:val="00220B95"/>
    <w:rsid w:val="002213D3"/>
    <w:rsid w:val="00222059"/>
    <w:rsid w:val="00222DE8"/>
    <w:rsid w:val="002230B3"/>
    <w:rsid w:val="00223572"/>
    <w:rsid w:val="00223C5D"/>
    <w:rsid w:val="00223D70"/>
    <w:rsid w:val="0022403D"/>
    <w:rsid w:val="00224334"/>
    <w:rsid w:val="00225AB8"/>
    <w:rsid w:val="0022764C"/>
    <w:rsid w:val="00230214"/>
    <w:rsid w:val="00230902"/>
    <w:rsid w:val="00230D0B"/>
    <w:rsid w:val="0023142E"/>
    <w:rsid w:val="002315EE"/>
    <w:rsid w:val="00231A89"/>
    <w:rsid w:val="0023216C"/>
    <w:rsid w:val="0023390A"/>
    <w:rsid w:val="00234064"/>
    <w:rsid w:val="002351D3"/>
    <w:rsid w:val="0023547F"/>
    <w:rsid w:val="002354C6"/>
    <w:rsid w:val="00235A77"/>
    <w:rsid w:val="0023634E"/>
    <w:rsid w:val="002365DD"/>
    <w:rsid w:val="00236BDD"/>
    <w:rsid w:val="002371D5"/>
    <w:rsid w:val="00237566"/>
    <w:rsid w:val="002402AC"/>
    <w:rsid w:val="0024048B"/>
    <w:rsid w:val="00240761"/>
    <w:rsid w:val="002414EE"/>
    <w:rsid w:val="0024174D"/>
    <w:rsid w:val="00241E14"/>
    <w:rsid w:val="0024296C"/>
    <w:rsid w:val="002430AB"/>
    <w:rsid w:val="00243B97"/>
    <w:rsid w:val="002441D0"/>
    <w:rsid w:val="002446BC"/>
    <w:rsid w:val="00245696"/>
    <w:rsid w:val="00245FF2"/>
    <w:rsid w:val="00246D1E"/>
    <w:rsid w:val="00246FFB"/>
    <w:rsid w:val="0024729E"/>
    <w:rsid w:val="00247F6F"/>
    <w:rsid w:val="00250026"/>
    <w:rsid w:val="00250642"/>
    <w:rsid w:val="002509CD"/>
    <w:rsid w:val="0025119A"/>
    <w:rsid w:val="00251251"/>
    <w:rsid w:val="00251747"/>
    <w:rsid w:val="002519DD"/>
    <w:rsid w:val="00252D7C"/>
    <w:rsid w:val="0025330A"/>
    <w:rsid w:val="002533D4"/>
    <w:rsid w:val="00254175"/>
    <w:rsid w:val="002541AC"/>
    <w:rsid w:val="00254C79"/>
    <w:rsid w:val="002552C8"/>
    <w:rsid w:val="002573E7"/>
    <w:rsid w:val="002577D7"/>
    <w:rsid w:val="002579D5"/>
    <w:rsid w:val="00257CB3"/>
    <w:rsid w:val="0026011E"/>
    <w:rsid w:val="0026021B"/>
    <w:rsid w:val="002605A0"/>
    <w:rsid w:val="0026069C"/>
    <w:rsid w:val="002620CE"/>
    <w:rsid w:val="0026222D"/>
    <w:rsid w:val="00262A16"/>
    <w:rsid w:val="00262DF4"/>
    <w:rsid w:val="002635D3"/>
    <w:rsid w:val="00263FA7"/>
    <w:rsid w:val="0026424B"/>
    <w:rsid w:val="00264528"/>
    <w:rsid w:val="0026456F"/>
    <w:rsid w:val="00264AC3"/>
    <w:rsid w:val="00264EA6"/>
    <w:rsid w:val="00265370"/>
    <w:rsid w:val="00265D2B"/>
    <w:rsid w:val="00265EB1"/>
    <w:rsid w:val="002667D4"/>
    <w:rsid w:val="00266B0A"/>
    <w:rsid w:val="00266E55"/>
    <w:rsid w:val="00266F45"/>
    <w:rsid w:val="00267121"/>
    <w:rsid w:val="002672A7"/>
    <w:rsid w:val="0026733C"/>
    <w:rsid w:val="0026741C"/>
    <w:rsid w:val="00267E35"/>
    <w:rsid w:val="002700C9"/>
    <w:rsid w:val="002702B7"/>
    <w:rsid w:val="00270A51"/>
    <w:rsid w:val="00270C23"/>
    <w:rsid w:val="002711A0"/>
    <w:rsid w:val="002711A7"/>
    <w:rsid w:val="002717BA"/>
    <w:rsid w:val="00271BD2"/>
    <w:rsid w:val="00273428"/>
    <w:rsid w:val="0027366B"/>
    <w:rsid w:val="00274F13"/>
    <w:rsid w:val="0027517C"/>
    <w:rsid w:val="00275243"/>
    <w:rsid w:val="0027594B"/>
    <w:rsid w:val="00276134"/>
    <w:rsid w:val="002764A2"/>
    <w:rsid w:val="00276898"/>
    <w:rsid w:val="00276CC8"/>
    <w:rsid w:val="00276DF6"/>
    <w:rsid w:val="0028085A"/>
    <w:rsid w:val="00281085"/>
    <w:rsid w:val="002811D2"/>
    <w:rsid w:val="0028147C"/>
    <w:rsid w:val="0028189D"/>
    <w:rsid w:val="00282214"/>
    <w:rsid w:val="002826C0"/>
    <w:rsid w:val="00283D4B"/>
    <w:rsid w:val="002844D1"/>
    <w:rsid w:val="00284565"/>
    <w:rsid w:val="002858F9"/>
    <w:rsid w:val="00285BD6"/>
    <w:rsid w:val="00286177"/>
    <w:rsid w:val="00286F9F"/>
    <w:rsid w:val="002879D2"/>
    <w:rsid w:val="00287D67"/>
    <w:rsid w:val="0029023F"/>
    <w:rsid w:val="002913FA"/>
    <w:rsid w:val="00291442"/>
    <w:rsid w:val="0029175D"/>
    <w:rsid w:val="0029231C"/>
    <w:rsid w:val="00292894"/>
    <w:rsid w:val="002928D6"/>
    <w:rsid w:val="00292D32"/>
    <w:rsid w:val="002938F3"/>
    <w:rsid w:val="00293B50"/>
    <w:rsid w:val="00293D1E"/>
    <w:rsid w:val="002946E8"/>
    <w:rsid w:val="002953CB"/>
    <w:rsid w:val="002960AD"/>
    <w:rsid w:val="002963D7"/>
    <w:rsid w:val="002967EE"/>
    <w:rsid w:val="00296CDF"/>
    <w:rsid w:val="002976DD"/>
    <w:rsid w:val="002A021A"/>
    <w:rsid w:val="002A027F"/>
    <w:rsid w:val="002A0C2F"/>
    <w:rsid w:val="002A0F69"/>
    <w:rsid w:val="002A170E"/>
    <w:rsid w:val="002A1819"/>
    <w:rsid w:val="002A258F"/>
    <w:rsid w:val="002A27CB"/>
    <w:rsid w:val="002A295A"/>
    <w:rsid w:val="002A29FA"/>
    <w:rsid w:val="002A33A8"/>
    <w:rsid w:val="002A38BF"/>
    <w:rsid w:val="002A3F53"/>
    <w:rsid w:val="002A41B8"/>
    <w:rsid w:val="002A4614"/>
    <w:rsid w:val="002A4920"/>
    <w:rsid w:val="002A49A8"/>
    <w:rsid w:val="002A56B3"/>
    <w:rsid w:val="002A587F"/>
    <w:rsid w:val="002A5E87"/>
    <w:rsid w:val="002A5EAE"/>
    <w:rsid w:val="002A5F1D"/>
    <w:rsid w:val="002A62FB"/>
    <w:rsid w:val="002A6792"/>
    <w:rsid w:val="002A6E8F"/>
    <w:rsid w:val="002A6EA9"/>
    <w:rsid w:val="002A7D7E"/>
    <w:rsid w:val="002B00C3"/>
    <w:rsid w:val="002B033F"/>
    <w:rsid w:val="002B0CF9"/>
    <w:rsid w:val="002B113F"/>
    <w:rsid w:val="002B1A28"/>
    <w:rsid w:val="002B1AB4"/>
    <w:rsid w:val="002B1F77"/>
    <w:rsid w:val="002B2813"/>
    <w:rsid w:val="002B318B"/>
    <w:rsid w:val="002B4047"/>
    <w:rsid w:val="002B4188"/>
    <w:rsid w:val="002B4D05"/>
    <w:rsid w:val="002B5156"/>
    <w:rsid w:val="002B527E"/>
    <w:rsid w:val="002B671C"/>
    <w:rsid w:val="002B6BE6"/>
    <w:rsid w:val="002B6DE6"/>
    <w:rsid w:val="002B6E98"/>
    <w:rsid w:val="002B76EF"/>
    <w:rsid w:val="002B791F"/>
    <w:rsid w:val="002B7AAE"/>
    <w:rsid w:val="002B7ED0"/>
    <w:rsid w:val="002C1255"/>
    <w:rsid w:val="002C189D"/>
    <w:rsid w:val="002C21AB"/>
    <w:rsid w:val="002C2A6D"/>
    <w:rsid w:val="002C3391"/>
    <w:rsid w:val="002C3A56"/>
    <w:rsid w:val="002C3C4E"/>
    <w:rsid w:val="002C40E3"/>
    <w:rsid w:val="002C4405"/>
    <w:rsid w:val="002C4409"/>
    <w:rsid w:val="002C4B12"/>
    <w:rsid w:val="002C4C85"/>
    <w:rsid w:val="002C4DF2"/>
    <w:rsid w:val="002C66C1"/>
    <w:rsid w:val="002C73FD"/>
    <w:rsid w:val="002D0320"/>
    <w:rsid w:val="002D04A9"/>
    <w:rsid w:val="002D08A6"/>
    <w:rsid w:val="002D0B94"/>
    <w:rsid w:val="002D16EC"/>
    <w:rsid w:val="002D1921"/>
    <w:rsid w:val="002D2DB6"/>
    <w:rsid w:val="002D3847"/>
    <w:rsid w:val="002D38B5"/>
    <w:rsid w:val="002D4137"/>
    <w:rsid w:val="002D4245"/>
    <w:rsid w:val="002D45E6"/>
    <w:rsid w:val="002D47A0"/>
    <w:rsid w:val="002D483A"/>
    <w:rsid w:val="002D5697"/>
    <w:rsid w:val="002D5DA9"/>
    <w:rsid w:val="002D604B"/>
    <w:rsid w:val="002D6C58"/>
    <w:rsid w:val="002D70BC"/>
    <w:rsid w:val="002D7425"/>
    <w:rsid w:val="002D75BC"/>
    <w:rsid w:val="002E075B"/>
    <w:rsid w:val="002E0786"/>
    <w:rsid w:val="002E099E"/>
    <w:rsid w:val="002E0A32"/>
    <w:rsid w:val="002E0EE5"/>
    <w:rsid w:val="002E1083"/>
    <w:rsid w:val="002E16B0"/>
    <w:rsid w:val="002E32A0"/>
    <w:rsid w:val="002E38D4"/>
    <w:rsid w:val="002E3DE2"/>
    <w:rsid w:val="002E3EAB"/>
    <w:rsid w:val="002E421F"/>
    <w:rsid w:val="002E4864"/>
    <w:rsid w:val="002E59D7"/>
    <w:rsid w:val="002E5A8F"/>
    <w:rsid w:val="002E5E1D"/>
    <w:rsid w:val="002E5EA1"/>
    <w:rsid w:val="002E6272"/>
    <w:rsid w:val="002E67E9"/>
    <w:rsid w:val="002E6B27"/>
    <w:rsid w:val="002E7B03"/>
    <w:rsid w:val="002F116E"/>
    <w:rsid w:val="002F1519"/>
    <w:rsid w:val="002F17E9"/>
    <w:rsid w:val="002F1B02"/>
    <w:rsid w:val="002F1B18"/>
    <w:rsid w:val="002F2A37"/>
    <w:rsid w:val="002F33A8"/>
    <w:rsid w:val="002F34AE"/>
    <w:rsid w:val="002F3BB4"/>
    <w:rsid w:val="002F4572"/>
    <w:rsid w:val="002F4638"/>
    <w:rsid w:val="002F48FA"/>
    <w:rsid w:val="002F4BD9"/>
    <w:rsid w:val="002F59FB"/>
    <w:rsid w:val="002F6610"/>
    <w:rsid w:val="002F7641"/>
    <w:rsid w:val="002F7E03"/>
    <w:rsid w:val="002F7E91"/>
    <w:rsid w:val="00300613"/>
    <w:rsid w:val="003006D4"/>
    <w:rsid w:val="00301934"/>
    <w:rsid w:val="00301B72"/>
    <w:rsid w:val="00302839"/>
    <w:rsid w:val="00304036"/>
    <w:rsid w:val="003047B7"/>
    <w:rsid w:val="00305C6C"/>
    <w:rsid w:val="003071BE"/>
    <w:rsid w:val="0031002E"/>
    <w:rsid w:val="003110D7"/>
    <w:rsid w:val="003118E8"/>
    <w:rsid w:val="00311A78"/>
    <w:rsid w:val="0031200C"/>
    <w:rsid w:val="003129D0"/>
    <w:rsid w:val="00312C1D"/>
    <w:rsid w:val="003133CB"/>
    <w:rsid w:val="00313E03"/>
    <w:rsid w:val="00314BD8"/>
    <w:rsid w:val="003153BC"/>
    <w:rsid w:val="003156EF"/>
    <w:rsid w:val="00315842"/>
    <w:rsid w:val="00315CF8"/>
    <w:rsid w:val="003162A1"/>
    <w:rsid w:val="003165DF"/>
    <w:rsid w:val="00316E99"/>
    <w:rsid w:val="003170A3"/>
    <w:rsid w:val="00317F7C"/>
    <w:rsid w:val="00320331"/>
    <w:rsid w:val="00320363"/>
    <w:rsid w:val="0032042F"/>
    <w:rsid w:val="00320B79"/>
    <w:rsid w:val="003215BD"/>
    <w:rsid w:val="00321B18"/>
    <w:rsid w:val="00322681"/>
    <w:rsid w:val="00322B6C"/>
    <w:rsid w:val="00323028"/>
    <w:rsid w:val="0032376B"/>
    <w:rsid w:val="00323FA7"/>
    <w:rsid w:val="0032534B"/>
    <w:rsid w:val="00325691"/>
    <w:rsid w:val="00325697"/>
    <w:rsid w:val="00325738"/>
    <w:rsid w:val="00326943"/>
    <w:rsid w:val="00327207"/>
    <w:rsid w:val="003273D5"/>
    <w:rsid w:val="00327DB8"/>
    <w:rsid w:val="0033090D"/>
    <w:rsid w:val="00330B65"/>
    <w:rsid w:val="00330D2F"/>
    <w:rsid w:val="003312E0"/>
    <w:rsid w:val="00331450"/>
    <w:rsid w:val="00331671"/>
    <w:rsid w:val="003316DF"/>
    <w:rsid w:val="00331EC8"/>
    <w:rsid w:val="003325E1"/>
    <w:rsid w:val="0033272D"/>
    <w:rsid w:val="00332C50"/>
    <w:rsid w:val="00332FA1"/>
    <w:rsid w:val="00333054"/>
    <w:rsid w:val="00333260"/>
    <w:rsid w:val="00333451"/>
    <w:rsid w:val="003336F1"/>
    <w:rsid w:val="00334E1E"/>
    <w:rsid w:val="00334F09"/>
    <w:rsid w:val="003351FE"/>
    <w:rsid w:val="00335DE5"/>
    <w:rsid w:val="003364A6"/>
    <w:rsid w:val="003368D6"/>
    <w:rsid w:val="00336DD6"/>
    <w:rsid w:val="003372AA"/>
    <w:rsid w:val="00337754"/>
    <w:rsid w:val="00337B4C"/>
    <w:rsid w:val="003400C8"/>
    <w:rsid w:val="00340F29"/>
    <w:rsid w:val="0034138E"/>
    <w:rsid w:val="003414DB"/>
    <w:rsid w:val="0034188F"/>
    <w:rsid w:val="00341EEF"/>
    <w:rsid w:val="00341FFD"/>
    <w:rsid w:val="00342AA9"/>
    <w:rsid w:val="00342AC7"/>
    <w:rsid w:val="00342ACF"/>
    <w:rsid w:val="00342FF7"/>
    <w:rsid w:val="0034375B"/>
    <w:rsid w:val="00343C7B"/>
    <w:rsid w:val="00344A2D"/>
    <w:rsid w:val="00344A5A"/>
    <w:rsid w:val="00345744"/>
    <w:rsid w:val="00345804"/>
    <w:rsid w:val="00345AA5"/>
    <w:rsid w:val="00345EDD"/>
    <w:rsid w:val="00346C94"/>
    <w:rsid w:val="003472C1"/>
    <w:rsid w:val="00347984"/>
    <w:rsid w:val="00347D4D"/>
    <w:rsid w:val="00350114"/>
    <w:rsid w:val="00350125"/>
    <w:rsid w:val="00350326"/>
    <w:rsid w:val="0035040E"/>
    <w:rsid w:val="0035050B"/>
    <w:rsid w:val="00350900"/>
    <w:rsid w:val="003510C0"/>
    <w:rsid w:val="00351745"/>
    <w:rsid w:val="00351A4E"/>
    <w:rsid w:val="00352028"/>
    <w:rsid w:val="00352490"/>
    <w:rsid w:val="003531F8"/>
    <w:rsid w:val="0035340A"/>
    <w:rsid w:val="00353EAE"/>
    <w:rsid w:val="00353F3E"/>
    <w:rsid w:val="003543C6"/>
    <w:rsid w:val="00354C7A"/>
    <w:rsid w:val="00355555"/>
    <w:rsid w:val="003556CE"/>
    <w:rsid w:val="00355D28"/>
    <w:rsid w:val="00356A9C"/>
    <w:rsid w:val="00356ECD"/>
    <w:rsid w:val="0035747E"/>
    <w:rsid w:val="00357B11"/>
    <w:rsid w:val="003600CB"/>
    <w:rsid w:val="00360950"/>
    <w:rsid w:val="00360D04"/>
    <w:rsid w:val="003629E5"/>
    <w:rsid w:val="00362A5F"/>
    <w:rsid w:val="00362AC1"/>
    <w:rsid w:val="00362D2F"/>
    <w:rsid w:val="00363A71"/>
    <w:rsid w:val="00363CE1"/>
    <w:rsid w:val="00363E69"/>
    <w:rsid w:val="00364240"/>
    <w:rsid w:val="0036458F"/>
    <w:rsid w:val="00364D6E"/>
    <w:rsid w:val="003655F2"/>
    <w:rsid w:val="00365A27"/>
    <w:rsid w:val="00365B10"/>
    <w:rsid w:val="00365B9C"/>
    <w:rsid w:val="003660D7"/>
    <w:rsid w:val="00366231"/>
    <w:rsid w:val="00366476"/>
    <w:rsid w:val="00366825"/>
    <w:rsid w:val="00366BEB"/>
    <w:rsid w:val="003671C4"/>
    <w:rsid w:val="0036772B"/>
    <w:rsid w:val="00370376"/>
    <w:rsid w:val="0037115A"/>
    <w:rsid w:val="003712E6"/>
    <w:rsid w:val="0037179D"/>
    <w:rsid w:val="0037286F"/>
    <w:rsid w:val="00372DF6"/>
    <w:rsid w:val="0037364C"/>
    <w:rsid w:val="00373C70"/>
    <w:rsid w:val="00373E4C"/>
    <w:rsid w:val="00374950"/>
    <w:rsid w:val="003758AE"/>
    <w:rsid w:val="00375B81"/>
    <w:rsid w:val="00375EBF"/>
    <w:rsid w:val="003761B1"/>
    <w:rsid w:val="0037665B"/>
    <w:rsid w:val="00376F4E"/>
    <w:rsid w:val="00380CB9"/>
    <w:rsid w:val="00380CBB"/>
    <w:rsid w:val="003817DC"/>
    <w:rsid w:val="00381950"/>
    <w:rsid w:val="00381FC9"/>
    <w:rsid w:val="00381FE4"/>
    <w:rsid w:val="00382167"/>
    <w:rsid w:val="00382F60"/>
    <w:rsid w:val="003838BA"/>
    <w:rsid w:val="00383D39"/>
    <w:rsid w:val="003841AF"/>
    <w:rsid w:val="00384C60"/>
    <w:rsid w:val="00385275"/>
    <w:rsid w:val="003853A5"/>
    <w:rsid w:val="0038556C"/>
    <w:rsid w:val="00385B27"/>
    <w:rsid w:val="00385C11"/>
    <w:rsid w:val="00385DBA"/>
    <w:rsid w:val="00386391"/>
    <w:rsid w:val="00386677"/>
    <w:rsid w:val="003866D4"/>
    <w:rsid w:val="00386C19"/>
    <w:rsid w:val="00386D46"/>
    <w:rsid w:val="0038727A"/>
    <w:rsid w:val="00387E71"/>
    <w:rsid w:val="00387EAE"/>
    <w:rsid w:val="00387F48"/>
    <w:rsid w:val="003904DF"/>
    <w:rsid w:val="00390A4F"/>
    <w:rsid w:val="00391A0A"/>
    <w:rsid w:val="00391B20"/>
    <w:rsid w:val="00392154"/>
    <w:rsid w:val="003923B2"/>
    <w:rsid w:val="0039250A"/>
    <w:rsid w:val="00393404"/>
    <w:rsid w:val="00393D78"/>
    <w:rsid w:val="003946B0"/>
    <w:rsid w:val="00394788"/>
    <w:rsid w:val="003948AE"/>
    <w:rsid w:val="003948CA"/>
    <w:rsid w:val="00394D17"/>
    <w:rsid w:val="003957FD"/>
    <w:rsid w:val="00395C59"/>
    <w:rsid w:val="00396165"/>
    <w:rsid w:val="00396237"/>
    <w:rsid w:val="00396FE8"/>
    <w:rsid w:val="00397129"/>
    <w:rsid w:val="00397397"/>
    <w:rsid w:val="003975D2"/>
    <w:rsid w:val="00397880"/>
    <w:rsid w:val="003978BA"/>
    <w:rsid w:val="003979BF"/>
    <w:rsid w:val="00397AF3"/>
    <w:rsid w:val="00397E5F"/>
    <w:rsid w:val="003A0269"/>
    <w:rsid w:val="003A04B5"/>
    <w:rsid w:val="003A17D9"/>
    <w:rsid w:val="003A1BF9"/>
    <w:rsid w:val="003A2092"/>
    <w:rsid w:val="003A28C6"/>
    <w:rsid w:val="003A29F6"/>
    <w:rsid w:val="003A2EC9"/>
    <w:rsid w:val="003A2EDB"/>
    <w:rsid w:val="003A3078"/>
    <w:rsid w:val="003A3778"/>
    <w:rsid w:val="003A42FD"/>
    <w:rsid w:val="003A4765"/>
    <w:rsid w:val="003A492C"/>
    <w:rsid w:val="003A4EAD"/>
    <w:rsid w:val="003A5B6A"/>
    <w:rsid w:val="003A6192"/>
    <w:rsid w:val="003A6BC6"/>
    <w:rsid w:val="003A6D4D"/>
    <w:rsid w:val="003A70DE"/>
    <w:rsid w:val="003A71BA"/>
    <w:rsid w:val="003A737C"/>
    <w:rsid w:val="003A7489"/>
    <w:rsid w:val="003B03FD"/>
    <w:rsid w:val="003B0883"/>
    <w:rsid w:val="003B0B1B"/>
    <w:rsid w:val="003B0F13"/>
    <w:rsid w:val="003B13F0"/>
    <w:rsid w:val="003B1CC2"/>
    <w:rsid w:val="003B21B6"/>
    <w:rsid w:val="003B26C6"/>
    <w:rsid w:val="003B2B13"/>
    <w:rsid w:val="003B2FC6"/>
    <w:rsid w:val="003B343B"/>
    <w:rsid w:val="003B3E2D"/>
    <w:rsid w:val="003B44BE"/>
    <w:rsid w:val="003B4AFB"/>
    <w:rsid w:val="003B4B22"/>
    <w:rsid w:val="003B4D59"/>
    <w:rsid w:val="003B5503"/>
    <w:rsid w:val="003B5EF9"/>
    <w:rsid w:val="003B6B1A"/>
    <w:rsid w:val="003B70DE"/>
    <w:rsid w:val="003B791A"/>
    <w:rsid w:val="003C00ED"/>
    <w:rsid w:val="003C0501"/>
    <w:rsid w:val="003C09C0"/>
    <w:rsid w:val="003C0A4F"/>
    <w:rsid w:val="003C0C74"/>
    <w:rsid w:val="003C0DB1"/>
    <w:rsid w:val="003C15FB"/>
    <w:rsid w:val="003C18CA"/>
    <w:rsid w:val="003C1BC7"/>
    <w:rsid w:val="003C31B0"/>
    <w:rsid w:val="003C3827"/>
    <w:rsid w:val="003C3BBB"/>
    <w:rsid w:val="003C4276"/>
    <w:rsid w:val="003C486B"/>
    <w:rsid w:val="003C4B66"/>
    <w:rsid w:val="003C4D9A"/>
    <w:rsid w:val="003C5013"/>
    <w:rsid w:val="003C5769"/>
    <w:rsid w:val="003C5E35"/>
    <w:rsid w:val="003C5FB8"/>
    <w:rsid w:val="003C699E"/>
    <w:rsid w:val="003C6F46"/>
    <w:rsid w:val="003C75AB"/>
    <w:rsid w:val="003C7A2A"/>
    <w:rsid w:val="003D00B4"/>
    <w:rsid w:val="003D0473"/>
    <w:rsid w:val="003D133E"/>
    <w:rsid w:val="003D2015"/>
    <w:rsid w:val="003D2311"/>
    <w:rsid w:val="003D253A"/>
    <w:rsid w:val="003D355A"/>
    <w:rsid w:val="003D4190"/>
    <w:rsid w:val="003D44AC"/>
    <w:rsid w:val="003D4E5D"/>
    <w:rsid w:val="003D4F51"/>
    <w:rsid w:val="003D5536"/>
    <w:rsid w:val="003D5B44"/>
    <w:rsid w:val="003D6D12"/>
    <w:rsid w:val="003D6FBE"/>
    <w:rsid w:val="003D6FF9"/>
    <w:rsid w:val="003D75EC"/>
    <w:rsid w:val="003D7B8F"/>
    <w:rsid w:val="003E042E"/>
    <w:rsid w:val="003E04A8"/>
    <w:rsid w:val="003E07B8"/>
    <w:rsid w:val="003E0BBB"/>
    <w:rsid w:val="003E12D2"/>
    <w:rsid w:val="003E382C"/>
    <w:rsid w:val="003E39F4"/>
    <w:rsid w:val="003E4828"/>
    <w:rsid w:val="003E487B"/>
    <w:rsid w:val="003E4BBD"/>
    <w:rsid w:val="003E4C14"/>
    <w:rsid w:val="003E50F1"/>
    <w:rsid w:val="003E5AB0"/>
    <w:rsid w:val="003E5C49"/>
    <w:rsid w:val="003E6235"/>
    <w:rsid w:val="003E65AE"/>
    <w:rsid w:val="003E78FA"/>
    <w:rsid w:val="003E7CF7"/>
    <w:rsid w:val="003F0942"/>
    <w:rsid w:val="003F0C6A"/>
    <w:rsid w:val="003F0D7F"/>
    <w:rsid w:val="003F0FBB"/>
    <w:rsid w:val="003F12F1"/>
    <w:rsid w:val="003F135D"/>
    <w:rsid w:val="003F20D5"/>
    <w:rsid w:val="003F2EFB"/>
    <w:rsid w:val="003F498B"/>
    <w:rsid w:val="003F49AA"/>
    <w:rsid w:val="003F4B53"/>
    <w:rsid w:val="003F51AC"/>
    <w:rsid w:val="003F5611"/>
    <w:rsid w:val="003F581D"/>
    <w:rsid w:val="003F6305"/>
    <w:rsid w:val="003F682C"/>
    <w:rsid w:val="003F7291"/>
    <w:rsid w:val="003F7424"/>
    <w:rsid w:val="003F7C17"/>
    <w:rsid w:val="0040002D"/>
    <w:rsid w:val="00400239"/>
    <w:rsid w:val="0040086F"/>
    <w:rsid w:val="00400988"/>
    <w:rsid w:val="004009DB"/>
    <w:rsid w:val="004012C8"/>
    <w:rsid w:val="004016D1"/>
    <w:rsid w:val="00401C9A"/>
    <w:rsid w:val="00402316"/>
    <w:rsid w:val="00402384"/>
    <w:rsid w:val="004027E1"/>
    <w:rsid w:val="00403016"/>
    <w:rsid w:val="004030B8"/>
    <w:rsid w:val="004032D1"/>
    <w:rsid w:val="00403D27"/>
    <w:rsid w:val="00405FE3"/>
    <w:rsid w:val="004069D9"/>
    <w:rsid w:val="00406DB5"/>
    <w:rsid w:val="0041040E"/>
    <w:rsid w:val="0041090D"/>
    <w:rsid w:val="00410BAE"/>
    <w:rsid w:val="004119B5"/>
    <w:rsid w:val="00411FC2"/>
    <w:rsid w:val="00412520"/>
    <w:rsid w:val="004128B9"/>
    <w:rsid w:val="00412E4D"/>
    <w:rsid w:val="00413088"/>
    <w:rsid w:val="00413172"/>
    <w:rsid w:val="004138E9"/>
    <w:rsid w:val="00413A85"/>
    <w:rsid w:val="004144EF"/>
    <w:rsid w:val="00414625"/>
    <w:rsid w:val="00414708"/>
    <w:rsid w:val="00414833"/>
    <w:rsid w:val="00414BF0"/>
    <w:rsid w:val="00416442"/>
    <w:rsid w:val="004165BE"/>
    <w:rsid w:val="004167DE"/>
    <w:rsid w:val="00417184"/>
    <w:rsid w:val="00417204"/>
    <w:rsid w:val="00417807"/>
    <w:rsid w:val="0042076E"/>
    <w:rsid w:val="00420AFE"/>
    <w:rsid w:val="00420D00"/>
    <w:rsid w:val="00421315"/>
    <w:rsid w:val="00421923"/>
    <w:rsid w:val="00421DEC"/>
    <w:rsid w:val="004222EF"/>
    <w:rsid w:val="0042232A"/>
    <w:rsid w:val="0042260D"/>
    <w:rsid w:val="00422D08"/>
    <w:rsid w:val="00423082"/>
    <w:rsid w:val="0042310E"/>
    <w:rsid w:val="004237DC"/>
    <w:rsid w:val="004244B5"/>
    <w:rsid w:val="004249D6"/>
    <w:rsid w:val="00424CB6"/>
    <w:rsid w:val="00424F0E"/>
    <w:rsid w:val="00426A52"/>
    <w:rsid w:val="004270F0"/>
    <w:rsid w:val="00427249"/>
    <w:rsid w:val="0042744C"/>
    <w:rsid w:val="00427BF4"/>
    <w:rsid w:val="00430693"/>
    <w:rsid w:val="00431017"/>
    <w:rsid w:val="004316B4"/>
    <w:rsid w:val="00431F58"/>
    <w:rsid w:val="00432DA3"/>
    <w:rsid w:val="004338B4"/>
    <w:rsid w:val="004338F3"/>
    <w:rsid w:val="00433905"/>
    <w:rsid w:val="00434B14"/>
    <w:rsid w:val="00435668"/>
    <w:rsid w:val="00435777"/>
    <w:rsid w:val="0043583C"/>
    <w:rsid w:val="00435CF4"/>
    <w:rsid w:val="00435EA5"/>
    <w:rsid w:val="00436182"/>
    <w:rsid w:val="0043632B"/>
    <w:rsid w:val="004372AC"/>
    <w:rsid w:val="004373E7"/>
    <w:rsid w:val="00437845"/>
    <w:rsid w:val="004379A5"/>
    <w:rsid w:val="00437A68"/>
    <w:rsid w:val="00440312"/>
    <w:rsid w:val="00440E7A"/>
    <w:rsid w:val="004410EE"/>
    <w:rsid w:val="0044183D"/>
    <w:rsid w:val="00442438"/>
    <w:rsid w:val="00442F76"/>
    <w:rsid w:val="0044313B"/>
    <w:rsid w:val="00443702"/>
    <w:rsid w:val="00445532"/>
    <w:rsid w:val="004456D3"/>
    <w:rsid w:val="00446798"/>
    <w:rsid w:val="00446F2C"/>
    <w:rsid w:val="00447098"/>
    <w:rsid w:val="0044729C"/>
    <w:rsid w:val="004477C3"/>
    <w:rsid w:val="004510E6"/>
    <w:rsid w:val="00451B9B"/>
    <w:rsid w:val="00451EFA"/>
    <w:rsid w:val="00452102"/>
    <w:rsid w:val="00452FEA"/>
    <w:rsid w:val="0045304A"/>
    <w:rsid w:val="0045365F"/>
    <w:rsid w:val="00453F0A"/>
    <w:rsid w:val="004548FF"/>
    <w:rsid w:val="00455008"/>
    <w:rsid w:val="0045518B"/>
    <w:rsid w:val="0045548B"/>
    <w:rsid w:val="0045576A"/>
    <w:rsid w:val="00455CBD"/>
    <w:rsid w:val="00456C89"/>
    <w:rsid w:val="0045724A"/>
    <w:rsid w:val="00457D08"/>
    <w:rsid w:val="004600C6"/>
    <w:rsid w:val="00460343"/>
    <w:rsid w:val="00460640"/>
    <w:rsid w:val="004612D7"/>
    <w:rsid w:val="00461479"/>
    <w:rsid w:val="00462266"/>
    <w:rsid w:val="00462445"/>
    <w:rsid w:val="004625F2"/>
    <w:rsid w:val="004627A0"/>
    <w:rsid w:val="00462BC6"/>
    <w:rsid w:val="00463666"/>
    <w:rsid w:val="00464EFF"/>
    <w:rsid w:val="0046526D"/>
    <w:rsid w:val="004658DA"/>
    <w:rsid w:val="004662D7"/>
    <w:rsid w:val="0046685E"/>
    <w:rsid w:val="0046695F"/>
    <w:rsid w:val="004669F4"/>
    <w:rsid w:val="00466A99"/>
    <w:rsid w:val="00466D2A"/>
    <w:rsid w:val="00466FBD"/>
    <w:rsid w:val="0046798F"/>
    <w:rsid w:val="00471C99"/>
    <w:rsid w:val="00472381"/>
    <w:rsid w:val="0047240E"/>
    <w:rsid w:val="00472543"/>
    <w:rsid w:val="004727BC"/>
    <w:rsid w:val="00472C2D"/>
    <w:rsid w:val="00472D24"/>
    <w:rsid w:val="00473535"/>
    <w:rsid w:val="004738C7"/>
    <w:rsid w:val="00473DC7"/>
    <w:rsid w:val="00473E0B"/>
    <w:rsid w:val="004749FD"/>
    <w:rsid w:val="00474C5F"/>
    <w:rsid w:val="00475070"/>
    <w:rsid w:val="00476384"/>
    <w:rsid w:val="00476AD9"/>
    <w:rsid w:val="00477114"/>
    <w:rsid w:val="004772AE"/>
    <w:rsid w:val="00477CD2"/>
    <w:rsid w:val="0048071C"/>
    <w:rsid w:val="00480FD4"/>
    <w:rsid w:val="00481AE7"/>
    <w:rsid w:val="00481D77"/>
    <w:rsid w:val="004821DB"/>
    <w:rsid w:val="00483608"/>
    <w:rsid w:val="00483AE1"/>
    <w:rsid w:val="00484121"/>
    <w:rsid w:val="00484C36"/>
    <w:rsid w:val="004852AC"/>
    <w:rsid w:val="00485F84"/>
    <w:rsid w:val="00486AA9"/>
    <w:rsid w:val="00486C8B"/>
    <w:rsid w:val="00487153"/>
    <w:rsid w:val="00487294"/>
    <w:rsid w:val="00487696"/>
    <w:rsid w:val="004901EC"/>
    <w:rsid w:val="00490C12"/>
    <w:rsid w:val="00490CD4"/>
    <w:rsid w:val="00490D26"/>
    <w:rsid w:val="00491321"/>
    <w:rsid w:val="004913CA"/>
    <w:rsid w:val="0049189C"/>
    <w:rsid w:val="00492809"/>
    <w:rsid w:val="00492DC4"/>
    <w:rsid w:val="004933D3"/>
    <w:rsid w:val="004949FC"/>
    <w:rsid w:val="00494B6C"/>
    <w:rsid w:val="00494D1F"/>
    <w:rsid w:val="004952FE"/>
    <w:rsid w:val="00495466"/>
    <w:rsid w:val="0049593E"/>
    <w:rsid w:val="00495B3F"/>
    <w:rsid w:val="00495EA5"/>
    <w:rsid w:val="004963ED"/>
    <w:rsid w:val="00496AC1"/>
    <w:rsid w:val="004A0657"/>
    <w:rsid w:val="004A17C5"/>
    <w:rsid w:val="004A190C"/>
    <w:rsid w:val="004A290F"/>
    <w:rsid w:val="004A2A31"/>
    <w:rsid w:val="004A2CE4"/>
    <w:rsid w:val="004A2EE4"/>
    <w:rsid w:val="004A3439"/>
    <w:rsid w:val="004A3473"/>
    <w:rsid w:val="004A3573"/>
    <w:rsid w:val="004A39A8"/>
    <w:rsid w:val="004A3B98"/>
    <w:rsid w:val="004A3D79"/>
    <w:rsid w:val="004A4154"/>
    <w:rsid w:val="004A419E"/>
    <w:rsid w:val="004A4208"/>
    <w:rsid w:val="004A462B"/>
    <w:rsid w:val="004A4D43"/>
    <w:rsid w:val="004A4D85"/>
    <w:rsid w:val="004A5565"/>
    <w:rsid w:val="004A5663"/>
    <w:rsid w:val="004A61FE"/>
    <w:rsid w:val="004A63FE"/>
    <w:rsid w:val="004A7976"/>
    <w:rsid w:val="004B0177"/>
    <w:rsid w:val="004B0B88"/>
    <w:rsid w:val="004B1293"/>
    <w:rsid w:val="004B1F33"/>
    <w:rsid w:val="004B2032"/>
    <w:rsid w:val="004B2266"/>
    <w:rsid w:val="004B28A0"/>
    <w:rsid w:val="004B3427"/>
    <w:rsid w:val="004B41CE"/>
    <w:rsid w:val="004B52E7"/>
    <w:rsid w:val="004B55E9"/>
    <w:rsid w:val="004B6A5C"/>
    <w:rsid w:val="004B6BB3"/>
    <w:rsid w:val="004B7327"/>
    <w:rsid w:val="004B7BE7"/>
    <w:rsid w:val="004B7E29"/>
    <w:rsid w:val="004C003C"/>
    <w:rsid w:val="004C0386"/>
    <w:rsid w:val="004C059E"/>
    <w:rsid w:val="004C08DD"/>
    <w:rsid w:val="004C09E2"/>
    <w:rsid w:val="004C0E76"/>
    <w:rsid w:val="004C2688"/>
    <w:rsid w:val="004C3337"/>
    <w:rsid w:val="004C4119"/>
    <w:rsid w:val="004C4337"/>
    <w:rsid w:val="004C438A"/>
    <w:rsid w:val="004C4DB3"/>
    <w:rsid w:val="004C504C"/>
    <w:rsid w:val="004C510D"/>
    <w:rsid w:val="004C5C30"/>
    <w:rsid w:val="004C5F4D"/>
    <w:rsid w:val="004C5F52"/>
    <w:rsid w:val="004C62F9"/>
    <w:rsid w:val="004C69B3"/>
    <w:rsid w:val="004C71A9"/>
    <w:rsid w:val="004C7523"/>
    <w:rsid w:val="004C769E"/>
    <w:rsid w:val="004C7A9A"/>
    <w:rsid w:val="004D0362"/>
    <w:rsid w:val="004D0D91"/>
    <w:rsid w:val="004D0EDB"/>
    <w:rsid w:val="004D1576"/>
    <w:rsid w:val="004D16CB"/>
    <w:rsid w:val="004D1869"/>
    <w:rsid w:val="004D3086"/>
    <w:rsid w:val="004D4874"/>
    <w:rsid w:val="004D4C90"/>
    <w:rsid w:val="004D57E3"/>
    <w:rsid w:val="004D57E5"/>
    <w:rsid w:val="004D64AF"/>
    <w:rsid w:val="004D7EEE"/>
    <w:rsid w:val="004E0056"/>
    <w:rsid w:val="004E07C5"/>
    <w:rsid w:val="004E0A65"/>
    <w:rsid w:val="004E0A68"/>
    <w:rsid w:val="004E0ED3"/>
    <w:rsid w:val="004E0F09"/>
    <w:rsid w:val="004E12C2"/>
    <w:rsid w:val="004E1602"/>
    <w:rsid w:val="004E1AEE"/>
    <w:rsid w:val="004E229D"/>
    <w:rsid w:val="004E2D18"/>
    <w:rsid w:val="004E322B"/>
    <w:rsid w:val="004E39AA"/>
    <w:rsid w:val="004E3D3D"/>
    <w:rsid w:val="004E4017"/>
    <w:rsid w:val="004E5069"/>
    <w:rsid w:val="004E59F6"/>
    <w:rsid w:val="004E5D62"/>
    <w:rsid w:val="004E5EEF"/>
    <w:rsid w:val="004E75C6"/>
    <w:rsid w:val="004E7858"/>
    <w:rsid w:val="004E7C3E"/>
    <w:rsid w:val="004F0437"/>
    <w:rsid w:val="004F0820"/>
    <w:rsid w:val="004F15AB"/>
    <w:rsid w:val="004F1954"/>
    <w:rsid w:val="004F2A9B"/>
    <w:rsid w:val="004F2C18"/>
    <w:rsid w:val="004F2CE8"/>
    <w:rsid w:val="004F3522"/>
    <w:rsid w:val="004F3C77"/>
    <w:rsid w:val="004F4BF2"/>
    <w:rsid w:val="004F4C50"/>
    <w:rsid w:val="004F4EEB"/>
    <w:rsid w:val="004F52CB"/>
    <w:rsid w:val="004F5301"/>
    <w:rsid w:val="004F54F6"/>
    <w:rsid w:val="004F553B"/>
    <w:rsid w:val="004F5E44"/>
    <w:rsid w:val="004F6693"/>
    <w:rsid w:val="004F6EB6"/>
    <w:rsid w:val="004F7440"/>
    <w:rsid w:val="004F7547"/>
    <w:rsid w:val="004F7EAE"/>
    <w:rsid w:val="0050020C"/>
    <w:rsid w:val="00500D0C"/>
    <w:rsid w:val="00500DC9"/>
    <w:rsid w:val="0050136C"/>
    <w:rsid w:val="00501A24"/>
    <w:rsid w:val="00502114"/>
    <w:rsid w:val="00502F3B"/>
    <w:rsid w:val="00503776"/>
    <w:rsid w:val="00503B02"/>
    <w:rsid w:val="00503B6C"/>
    <w:rsid w:val="00504571"/>
    <w:rsid w:val="0050483A"/>
    <w:rsid w:val="00504BF1"/>
    <w:rsid w:val="0050529D"/>
    <w:rsid w:val="00505E9C"/>
    <w:rsid w:val="00507335"/>
    <w:rsid w:val="005076E9"/>
    <w:rsid w:val="00510801"/>
    <w:rsid w:val="005108F2"/>
    <w:rsid w:val="0051110F"/>
    <w:rsid w:val="00511A04"/>
    <w:rsid w:val="00511DCA"/>
    <w:rsid w:val="0051234A"/>
    <w:rsid w:val="005125F5"/>
    <w:rsid w:val="00512A3B"/>
    <w:rsid w:val="00513584"/>
    <w:rsid w:val="0051381B"/>
    <w:rsid w:val="00513873"/>
    <w:rsid w:val="00513883"/>
    <w:rsid w:val="00513DED"/>
    <w:rsid w:val="00515410"/>
    <w:rsid w:val="00515865"/>
    <w:rsid w:val="00515FC1"/>
    <w:rsid w:val="00516709"/>
    <w:rsid w:val="0051682C"/>
    <w:rsid w:val="00516C36"/>
    <w:rsid w:val="00516EE6"/>
    <w:rsid w:val="00517679"/>
    <w:rsid w:val="005178C0"/>
    <w:rsid w:val="00517D73"/>
    <w:rsid w:val="00520043"/>
    <w:rsid w:val="00520997"/>
    <w:rsid w:val="0052123C"/>
    <w:rsid w:val="00522A4F"/>
    <w:rsid w:val="0052331B"/>
    <w:rsid w:val="00524429"/>
    <w:rsid w:val="005251D0"/>
    <w:rsid w:val="00525569"/>
    <w:rsid w:val="005257B2"/>
    <w:rsid w:val="0052580D"/>
    <w:rsid w:val="00525880"/>
    <w:rsid w:val="00525DE7"/>
    <w:rsid w:val="00526546"/>
    <w:rsid w:val="00526BDE"/>
    <w:rsid w:val="005274BB"/>
    <w:rsid w:val="00530086"/>
    <w:rsid w:val="00530161"/>
    <w:rsid w:val="00531C6D"/>
    <w:rsid w:val="00531CB4"/>
    <w:rsid w:val="00532189"/>
    <w:rsid w:val="005324F5"/>
    <w:rsid w:val="00532682"/>
    <w:rsid w:val="00532CEA"/>
    <w:rsid w:val="00533568"/>
    <w:rsid w:val="00533A3F"/>
    <w:rsid w:val="00533C8A"/>
    <w:rsid w:val="00533E10"/>
    <w:rsid w:val="005342F1"/>
    <w:rsid w:val="00534720"/>
    <w:rsid w:val="00534A9A"/>
    <w:rsid w:val="00534F0F"/>
    <w:rsid w:val="00535995"/>
    <w:rsid w:val="00536031"/>
    <w:rsid w:val="00536806"/>
    <w:rsid w:val="0054015A"/>
    <w:rsid w:val="005401FF"/>
    <w:rsid w:val="00541532"/>
    <w:rsid w:val="00541656"/>
    <w:rsid w:val="0054181D"/>
    <w:rsid w:val="00541D56"/>
    <w:rsid w:val="00541F53"/>
    <w:rsid w:val="00542095"/>
    <w:rsid w:val="00542136"/>
    <w:rsid w:val="005429DE"/>
    <w:rsid w:val="00543763"/>
    <w:rsid w:val="005438AA"/>
    <w:rsid w:val="00543AE8"/>
    <w:rsid w:val="005457EC"/>
    <w:rsid w:val="00545EA7"/>
    <w:rsid w:val="005461FB"/>
    <w:rsid w:val="0054631F"/>
    <w:rsid w:val="00546545"/>
    <w:rsid w:val="00546B35"/>
    <w:rsid w:val="00547020"/>
    <w:rsid w:val="00547927"/>
    <w:rsid w:val="00547AFC"/>
    <w:rsid w:val="00550138"/>
    <w:rsid w:val="00550252"/>
    <w:rsid w:val="005517FB"/>
    <w:rsid w:val="005517FF"/>
    <w:rsid w:val="00551B8D"/>
    <w:rsid w:val="00552231"/>
    <w:rsid w:val="005522E2"/>
    <w:rsid w:val="00552E43"/>
    <w:rsid w:val="0055385B"/>
    <w:rsid w:val="005546CB"/>
    <w:rsid w:val="005548AD"/>
    <w:rsid w:val="00554C3C"/>
    <w:rsid w:val="00555294"/>
    <w:rsid w:val="00555E88"/>
    <w:rsid w:val="00555F65"/>
    <w:rsid w:val="0055622D"/>
    <w:rsid w:val="0055659E"/>
    <w:rsid w:val="00556B13"/>
    <w:rsid w:val="00557D4B"/>
    <w:rsid w:val="0056016E"/>
    <w:rsid w:val="005603E1"/>
    <w:rsid w:val="00560D53"/>
    <w:rsid w:val="00561160"/>
    <w:rsid w:val="005617F7"/>
    <w:rsid w:val="00561D3D"/>
    <w:rsid w:val="005621E4"/>
    <w:rsid w:val="0056236A"/>
    <w:rsid w:val="00562CD5"/>
    <w:rsid w:val="00562D23"/>
    <w:rsid w:val="005636B7"/>
    <w:rsid w:val="005638CD"/>
    <w:rsid w:val="0056395F"/>
    <w:rsid w:val="005640A6"/>
    <w:rsid w:val="00564188"/>
    <w:rsid w:val="00564257"/>
    <w:rsid w:val="00564275"/>
    <w:rsid w:val="00564565"/>
    <w:rsid w:val="005649B3"/>
    <w:rsid w:val="00564A15"/>
    <w:rsid w:val="00564B98"/>
    <w:rsid w:val="00564C06"/>
    <w:rsid w:val="005659BF"/>
    <w:rsid w:val="00565FFE"/>
    <w:rsid w:val="00566272"/>
    <w:rsid w:val="0056683A"/>
    <w:rsid w:val="0056690E"/>
    <w:rsid w:val="00566C8E"/>
    <w:rsid w:val="005678E9"/>
    <w:rsid w:val="00570D70"/>
    <w:rsid w:val="005714C0"/>
    <w:rsid w:val="00571BBB"/>
    <w:rsid w:val="00572067"/>
    <w:rsid w:val="005720DB"/>
    <w:rsid w:val="005722B8"/>
    <w:rsid w:val="005725C3"/>
    <w:rsid w:val="00572753"/>
    <w:rsid w:val="005729DB"/>
    <w:rsid w:val="00572BC9"/>
    <w:rsid w:val="00572EE1"/>
    <w:rsid w:val="00574D8B"/>
    <w:rsid w:val="0057575A"/>
    <w:rsid w:val="005758AB"/>
    <w:rsid w:val="00575937"/>
    <w:rsid w:val="00575C4E"/>
    <w:rsid w:val="00575E33"/>
    <w:rsid w:val="0057654A"/>
    <w:rsid w:val="005769AC"/>
    <w:rsid w:val="00576B5D"/>
    <w:rsid w:val="00576C95"/>
    <w:rsid w:val="00576C97"/>
    <w:rsid w:val="00580075"/>
    <w:rsid w:val="00580079"/>
    <w:rsid w:val="0058008F"/>
    <w:rsid w:val="00580D58"/>
    <w:rsid w:val="00581BBC"/>
    <w:rsid w:val="00581C82"/>
    <w:rsid w:val="00581DFC"/>
    <w:rsid w:val="0058384E"/>
    <w:rsid w:val="0058385C"/>
    <w:rsid w:val="00583A25"/>
    <w:rsid w:val="005848C9"/>
    <w:rsid w:val="00584942"/>
    <w:rsid w:val="00584EEC"/>
    <w:rsid w:val="005850E0"/>
    <w:rsid w:val="00585CF4"/>
    <w:rsid w:val="00585D45"/>
    <w:rsid w:val="00585E4D"/>
    <w:rsid w:val="00585EB7"/>
    <w:rsid w:val="0058603F"/>
    <w:rsid w:val="005908AA"/>
    <w:rsid w:val="00590DE2"/>
    <w:rsid w:val="00590E34"/>
    <w:rsid w:val="00591892"/>
    <w:rsid w:val="00591EE2"/>
    <w:rsid w:val="005923ED"/>
    <w:rsid w:val="00593125"/>
    <w:rsid w:val="00593177"/>
    <w:rsid w:val="0059464C"/>
    <w:rsid w:val="00594B94"/>
    <w:rsid w:val="00594D53"/>
    <w:rsid w:val="00595163"/>
    <w:rsid w:val="00595524"/>
    <w:rsid w:val="00595A32"/>
    <w:rsid w:val="00595E86"/>
    <w:rsid w:val="00596AD0"/>
    <w:rsid w:val="00597135"/>
    <w:rsid w:val="00597562"/>
    <w:rsid w:val="00597706"/>
    <w:rsid w:val="0059797C"/>
    <w:rsid w:val="005A073F"/>
    <w:rsid w:val="005A0CF3"/>
    <w:rsid w:val="005A12B9"/>
    <w:rsid w:val="005A171B"/>
    <w:rsid w:val="005A188D"/>
    <w:rsid w:val="005A1C9F"/>
    <w:rsid w:val="005A2762"/>
    <w:rsid w:val="005A2B95"/>
    <w:rsid w:val="005A300D"/>
    <w:rsid w:val="005A3215"/>
    <w:rsid w:val="005A35A5"/>
    <w:rsid w:val="005A35BF"/>
    <w:rsid w:val="005A420C"/>
    <w:rsid w:val="005A45E5"/>
    <w:rsid w:val="005A47EB"/>
    <w:rsid w:val="005A58A6"/>
    <w:rsid w:val="005A5D0C"/>
    <w:rsid w:val="005A6325"/>
    <w:rsid w:val="005A665A"/>
    <w:rsid w:val="005A6E49"/>
    <w:rsid w:val="005A7E07"/>
    <w:rsid w:val="005B09D5"/>
    <w:rsid w:val="005B0B95"/>
    <w:rsid w:val="005B1EF5"/>
    <w:rsid w:val="005B259B"/>
    <w:rsid w:val="005B28B2"/>
    <w:rsid w:val="005B302F"/>
    <w:rsid w:val="005B49A0"/>
    <w:rsid w:val="005B51D5"/>
    <w:rsid w:val="005B58E3"/>
    <w:rsid w:val="005B675B"/>
    <w:rsid w:val="005B6CC2"/>
    <w:rsid w:val="005B702B"/>
    <w:rsid w:val="005B73AF"/>
    <w:rsid w:val="005B74B9"/>
    <w:rsid w:val="005B79A7"/>
    <w:rsid w:val="005B7F8C"/>
    <w:rsid w:val="005B7F92"/>
    <w:rsid w:val="005C030B"/>
    <w:rsid w:val="005C171E"/>
    <w:rsid w:val="005C1F5F"/>
    <w:rsid w:val="005C202B"/>
    <w:rsid w:val="005C2C03"/>
    <w:rsid w:val="005C2D3B"/>
    <w:rsid w:val="005C2F13"/>
    <w:rsid w:val="005C3011"/>
    <w:rsid w:val="005C313E"/>
    <w:rsid w:val="005C38F5"/>
    <w:rsid w:val="005C3A71"/>
    <w:rsid w:val="005C3E25"/>
    <w:rsid w:val="005C3F7C"/>
    <w:rsid w:val="005C41E9"/>
    <w:rsid w:val="005C4291"/>
    <w:rsid w:val="005C47CE"/>
    <w:rsid w:val="005C49B4"/>
    <w:rsid w:val="005C4DD7"/>
    <w:rsid w:val="005C58E4"/>
    <w:rsid w:val="005C5AC6"/>
    <w:rsid w:val="005C6AFE"/>
    <w:rsid w:val="005C7185"/>
    <w:rsid w:val="005C7232"/>
    <w:rsid w:val="005C7E34"/>
    <w:rsid w:val="005C7F92"/>
    <w:rsid w:val="005D1174"/>
    <w:rsid w:val="005D14B3"/>
    <w:rsid w:val="005D1EBE"/>
    <w:rsid w:val="005D2438"/>
    <w:rsid w:val="005D2D17"/>
    <w:rsid w:val="005D3A58"/>
    <w:rsid w:val="005D3B1E"/>
    <w:rsid w:val="005D48B9"/>
    <w:rsid w:val="005D4A55"/>
    <w:rsid w:val="005D4D36"/>
    <w:rsid w:val="005D5DC7"/>
    <w:rsid w:val="005D61F0"/>
    <w:rsid w:val="005D691D"/>
    <w:rsid w:val="005D6991"/>
    <w:rsid w:val="005D6B7F"/>
    <w:rsid w:val="005D71A5"/>
    <w:rsid w:val="005D75C2"/>
    <w:rsid w:val="005D79ED"/>
    <w:rsid w:val="005D7A86"/>
    <w:rsid w:val="005E03EC"/>
    <w:rsid w:val="005E0E03"/>
    <w:rsid w:val="005E0F77"/>
    <w:rsid w:val="005E137D"/>
    <w:rsid w:val="005E1BEF"/>
    <w:rsid w:val="005E2A2A"/>
    <w:rsid w:val="005E2C57"/>
    <w:rsid w:val="005E2DCD"/>
    <w:rsid w:val="005E2F03"/>
    <w:rsid w:val="005E2F23"/>
    <w:rsid w:val="005E327D"/>
    <w:rsid w:val="005E35DC"/>
    <w:rsid w:val="005E38AB"/>
    <w:rsid w:val="005E3E0A"/>
    <w:rsid w:val="005E3FE7"/>
    <w:rsid w:val="005E4629"/>
    <w:rsid w:val="005E534C"/>
    <w:rsid w:val="005E537D"/>
    <w:rsid w:val="005E596E"/>
    <w:rsid w:val="005E6093"/>
    <w:rsid w:val="005E65EA"/>
    <w:rsid w:val="005E77E4"/>
    <w:rsid w:val="005E7BC0"/>
    <w:rsid w:val="005E7E82"/>
    <w:rsid w:val="005F00A9"/>
    <w:rsid w:val="005F00AD"/>
    <w:rsid w:val="005F023F"/>
    <w:rsid w:val="005F0783"/>
    <w:rsid w:val="005F092A"/>
    <w:rsid w:val="005F12C8"/>
    <w:rsid w:val="005F3AA1"/>
    <w:rsid w:val="005F42AE"/>
    <w:rsid w:val="005F581A"/>
    <w:rsid w:val="005F5A64"/>
    <w:rsid w:val="005F5F47"/>
    <w:rsid w:val="005F6009"/>
    <w:rsid w:val="005F6FC3"/>
    <w:rsid w:val="005F7331"/>
    <w:rsid w:val="005F749E"/>
    <w:rsid w:val="005F7939"/>
    <w:rsid w:val="00600437"/>
    <w:rsid w:val="0060092C"/>
    <w:rsid w:val="00600AC1"/>
    <w:rsid w:val="006019D5"/>
    <w:rsid w:val="006024D1"/>
    <w:rsid w:val="00602E9F"/>
    <w:rsid w:val="00602EE3"/>
    <w:rsid w:val="0060339D"/>
    <w:rsid w:val="0060354D"/>
    <w:rsid w:val="00603687"/>
    <w:rsid w:val="006047D3"/>
    <w:rsid w:val="00604839"/>
    <w:rsid w:val="006049FE"/>
    <w:rsid w:val="00604CF2"/>
    <w:rsid w:val="00605817"/>
    <w:rsid w:val="006058F5"/>
    <w:rsid w:val="0060652C"/>
    <w:rsid w:val="00607381"/>
    <w:rsid w:val="00607DC0"/>
    <w:rsid w:val="00610657"/>
    <w:rsid w:val="00611341"/>
    <w:rsid w:val="00611D9D"/>
    <w:rsid w:val="00613417"/>
    <w:rsid w:val="00613D63"/>
    <w:rsid w:val="006141C6"/>
    <w:rsid w:val="00614FB7"/>
    <w:rsid w:val="00615771"/>
    <w:rsid w:val="00615B9C"/>
    <w:rsid w:val="0061712C"/>
    <w:rsid w:val="00617C5A"/>
    <w:rsid w:val="0062043E"/>
    <w:rsid w:val="00620591"/>
    <w:rsid w:val="00620879"/>
    <w:rsid w:val="006209B4"/>
    <w:rsid w:val="006217D6"/>
    <w:rsid w:val="006217E1"/>
    <w:rsid w:val="006220BD"/>
    <w:rsid w:val="00623314"/>
    <w:rsid w:val="006248B8"/>
    <w:rsid w:val="00624C84"/>
    <w:rsid w:val="006250F2"/>
    <w:rsid w:val="006255BC"/>
    <w:rsid w:val="0062569D"/>
    <w:rsid w:val="00625780"/>
    <w:rsid w:val="00626A69"/>
    <w:rsid w:val="00626EAC"/>
    <w:rsid w:val="006272CF"/>
    <w:rsid w:val="0062749C"/>
    <w:rsid w:val="0062751E"/>
    <w:rsid w:val="00627D9B"/>
    <w:rsid w:val="00627E38"/>
    <w:rsid w:val="00627F08"/>
    <w:rsid w:val="00627F3E"/>
    <w:rsid w:val="00627F59"/>
    <w:rsid w:val="006300FA"/>
    <w:rsid w:val="0063014A"/>
    <w:rsid w:val="006308D4"/>
    <w:rsid w:val="0063093F"/>
    <w:rsid w:val="006314A8"/>
    <w:rsid w:val="006318C9"/>
    <w:rsid w:val="00631C1F"/>
    <w:rsid w:val="00631FEC"/>
    <w:rsid w:val="0063235E"/>
    <w:rsid w:val="0063242E"/>
    <w:rsid w:val="00632BA8"/>
    <w:rsid w:val="006336A4"/>
    <w:rsid w:val="00633DFA"/>
    <w:rsid w:val="00634261"/>
    <w:rsid w:val="00634BC5"/>
    <w:rsid w:val="006353F2"/>
    <w:rsid w:val="00635CCA"/>
    <w:rsid w:val="006365AD"/>
    <w:rsid w:val="006369C9"/>
    <w:rsid w:val="006371D2"/>
    <w:rsid w:val="00637C2E"/>
    <w:rsid w:val="0064037D"/>
    <w:rsid w:val="00640798"/>
    <w:rsid w:val="00640FC4"/>
    <w:rsid w:val="00641953"/>
    <w:rsid w:val="00641AE0"/>
    <w:rsid w:val="00641B8D"/>
    <w:rsid w:val="00642442"/>
    <w:rsid w:val="006431EB"/>
    <w:rsid w:val="006433C3"/>
    <w:rsid w:val="006434B0"/>
    <w:rsid w:val="00644153"/>
    <w:rsid w:val="00644442"/>
    <w:rsid w:val="00644C1D"/>
    <w:rsid w:val="00644E7D"/>
    <w:rsid w:val="00645519"/>
    <w:rsid w:val="00645785"/>
    <w:rsid w:val="0064656B"/>
    <w:rsid w:val="006504CD"/>
    <w:rsid w:val="0065073B"/>
    <w:rsid w:val="006517A6"/>
    <w:rsid w:val="00651D35"/>
    <w:rsid w:val="0065248F"/>
    <w:rsid w:val="00652A38"/>
    <w:rsid w:val="00652C6F"/>
    <w:rsid w:val="00653359"/>
    <w:rsid w:val="006534AA"/>
    <w:rsid w:val="00653889"/>
    <w:rsid w:val="00653C26"/>
    <w:rsid w:val="00654504"/>
    <w:rsid w:val="006545CF"/>
    <w:rsid w:val="00654782"/>
    <w:rsid w:val="00654B39"/>
    <w:rsid w:val="006550DF"/>
    <w:rsid w:val="006551B8"/>
    <w:rsid w:val="006553D7"/>
    <w:rsid w:val="006556AB"/>
    <w:rsid w:val="00655989"/>
    <w:rsid w:val="0065618B"/>
    <w:rsid w:val="006565BE"/>
    <w:rsid w:val="00657298"/>
    <w:rsid w:val="0065769F"/>
    <w:rsid w:val="00657978"/>
    <w:rsid w:val="00657AE6"/>
    <w:rsid w:val="00657B7D"/>
    <w:rsid w:val="00660062"/>
    <w:rsid w:val="006601C0"/>
    <w:rsid w:val="00660587"/>
    <w:rsid w:val="00660711"/>
    <w:rsid w:val="00661472"/>
    <w:rsid w:val="00661A4C"/>
    <w:rsid w:val="00661DD9"/>
    <w:rsid w:val="00661E0C"/>
    <w:rsid w:val="006620EF"/>
    <w:rsid w:val="00662314"/>
    <w:rsid w:val="006624F7"/>
    <w:rsid w:val="00662B0D"/>
    <w:rsid w:val="00662CF9"/>
    <w:rsid w:val="00663418"/>
    <w:rsid w:val="00663829"/>
    <w:rsid w:val="006638DC"/>
    <w:rsid w:val="006645F5"/>
    <w:rsid w:val="00664611"/>
    <w:rsid w:val="006646A4"/>
    <w:rsid w:val="00665110"/>
    <w:rsid w:val="006659B8"/>
    <w:rsid w:val="00665C31"/>
    <w:rsid w:val="00667062"/>
    <w:rsid w:val="006673B3"/>
    <w:rsid w:val="006677CA"/>
    <w:rsid w:val="00670236"/>
    <w:rsid w:val="006704D1"/>
    <w:rsid w:val="00670A1B"/>
    <w:rsid w:val="00670D83"/>
    <w:rsid w:val="00671004"/>
    <w:rsid w:val="0067113C"/>
    <w:rsid w:val="00671C7B"/>
    <w:rsid w:val="00671DEA"/>
    <w:rsid w:val="00672098"/>
    <w:rsid w:val="00672454"/>
    <w:rsid w:val="006728BC"/>
    <w:rsid w:val="006729B3"/>
    <w:rsid w:val="00672F6A"/>
    <w:rsid w:val="00673104"/>
    <w:rsid w:val="00673301"/>
    <w:rsid w:val="006734D4"/>
    <w:rsid w:val="00674DB0"/>
    <w:rsid w:val="00675DF3"/>
    <w:rsid w:val="0067623A"/>
    <w:rsid w:val="0067625A"/>
    <w:rsid w:val="00676302"/>
    <w:rsid w:val="00676B38"/>
    <w:rsid w:val="0068009C"/>
    <w:rsid w:val="00680CC6"/>
    <w:rsid w:val="00680EEF"/>
    <w:rsid w:val="006814CF"/>
    <w:rsid w:val="006819E5"/>
    <w:rsid w:val="00682036"/>
    <w:rsid w:val="0068204C"/>
    <w:rsid w:val="0068218D"/>
    <w:rsid w:val="00682424"/>
    <w:rsid w:val="0068250D"/>
    <w:rsid w:val="00682CEF"/>
    <w:rsid w:val="00684F66"/>
    <w:rsid w:val="00685F24"/>
    <w:rsid w:val="0068690D"/>
    <w:rsid w:val="00686B21"/>
    <w:rsid w:val="00686EEB"/>
    <w:rsid w:val="006870E6"/>
    <w:rsid w:val="0069145E"/>
    <w:rsid w:val="00691625"/>
    <w:rsid w:val="00692021"/>
    <w:rsid w:val="00692344"/>
    <w:rsid w:val="00692396"/>
    <w:rsid w:val="0069248B"/>
    <w:rsid w:val="0069298A"/>
    <w:rsid w:val="006933BA"/>
    <w:rsid w:val="006939E1"/>
    <w:rsid w:val="00693C43"/>
    <w:rsid w:val="00694566"/>
    <w:rsid w:val="00694AC7"/>
    <w:rsid w:val="006951A5"/>
    <w:rsid w:val="00695BA6"/>
    <w:rsid w:val="00695CC5"/>
    <w:rsid w:val="00695E3F"/>
    <w:rsid w:val="00696372"/>
    <w:rsid w:val="0069681D"/>
    <w:rsid w:val="00696C9D"/>
    <w:rsid w:val="0069702C"/>
    <w:rsid w:val="006976AF"/>
    <w:rsid w:val="006978FF"/>
    <w:rsid w:val="00697D93"/>
    <w:rsid w:val="006A01F8"/>
    <w:rsid w:val="006A1AC0"/>
    <w:rsid w:val="006A1F3D"/>
    <w:rsid w:val="006A2187"/>
    <w:rsid w:val="006A252F"/>
    <w:rsid w:val="006A34A4"/>
    <w:rsid w:val="006A398E"/>
    <w:rsid w:val="006A3A35"/>
    <w:rsid w:val="006A44EE"/>
    <w:rsid w:val="006A45F5"/>
    <w:rsid w:val="006A4B99"/>
    <w:rsid w:val="006A5076"/>
    <w:rsid w:val="006A566B"/>
    <w:rsid w:val="006A5BDE"/>
    <w:rsid w:val="006A698B"/>
    <w:rsid w:val="006A6C6E"/>
    <w:rsid w:val="006A7076"/>
    <w:rsid w:val="006A724E"/>
    <w:rsid w:val="006A779A"/>
    <w:rsid w:val="006A7B62"/>
    <w:rsid w:val="006B0AB0"/>
    <w:rsid w:val="006B11F8"/>
    <w:rsid w:val="006B14E1"/>
    <w:rsid w:val="006B23EF"/>
    <w:rsid w:val="006B24CC"/>
    <w:rsid w:val="006B2558"/>
    <w:rsid w:val="006B2AFA"/>
    <w:rsid w:val="006B2BFC"/>
    <w:rsid w:val="006B33A5"/>
    <w:rsid w:val="006B37E3"/>
    <w:rsid w:val="006B3F24"/>
    <w:rsid w:val="006B553D"/>
    <w:rsid w:val="006B5AC2"/>
    <w:rsid w:val="006B686C"/>
    <w:rsid w:val="006B6AD0"/>
    <w:rsid w:val="006B6C04"/>
    <w:rsid w:val="006C006F"/>
    <w:rsid w:val="006C04CE"/>
    <w:rsid w:val="006C0823"/>
    <w:rsid w:val="006C0F51"/>
    <w:rsid w:val="006C1387"/>
    <w:rsid w:val="006C1715"/>
    <w:rsid w:val="006C1E9F"/>
    <w:rsid w:val="006C202F"/>
    <w:rsid w:val="006C20A5"/>
    <w:rsid w:val="006C23F1"/>
    <w:rsid w:val="006C245D"/>
    <w:rsid w:val="006C289C"/>
    <w:rsid w:val="006C308B"/>
    <w:rsid w:val="006C380D"/>
    <w:rsid w:val="006C3E6E"/>
    <w:rsid w:val="006C433D"/>
    <w:rsid w:val="006C48C5"/>
    <w:rsid w:val="006C4CB4"/>
    <w:rsid w:val="006C55BF"/>
    <w:rsid w:val="006C5BE2"/>
    <w:rsid w:val="006C6130"/>
    <w:rsid w:val="006C641B"/>
    <w:rsid w:val="006C6FE1"/>
    <w:rsid w:val="006C7772"/>
    <w:rsid w:val="006C79FD"/>
    <w:rsid w:val="006C7E07"/>
    <w:rsid w:val="006D13AB"/>
    <w:rsid w:val="006D143B"/>
    <w:rsid w:val="006D17A3"/>
    <w:rsid w:val="006D1A23"/>
    <w:rsid w:val="006D22FF"/>
    <w:rsid w:val="006D24FD"/>
    <w:rsid w:val="006D26AB"/>
    <w:rsid w:val="006D2C3B"/>
    <w:rsid w:val="006D33F3"/>
    <w:rsid w:val="006D35FE"/>
    <w:rsid w:val="006D38FB"/>
    <w:rsid w:val="006D4651"/>
    <w:rsid w:val="006D4E37"/>
    <w:rsid w:val="006D4F2D"/>
    <w:rsid w:val="006D5567"/>
    <w:rsid w:val="006D5956"/>
    <w:rsid w:val="006D6912"/>
    <w:rsid w:val="006D6913"/>
    <w:rsid w:val="006D6C08"/>
    <w:rsid w:val="006D6DBE"/>
    <w:rsid w:val="006D6E20"/>
    <w:rsid w:val="006D734A"/>
    <w:rsid w:val="006D76F0"/>
    <w:rsid w:val="006E0DF8"/>
    <w:rsid w:val="006E11B5"/>
    <w:rsid w:val="006E172A"/>
    <w:rsid w:val="006E2E10"/>
    <w:rsid w:val="006E2F90"/>
    <w:rsid w:val="006E3826"/>
    <w:rsid w:val="006E3EDB"/>
    <w:rsid w:val="006E41B0"/>
    <w:rsid w:val="006E4969"/>
    <w:rsid w:val="006E4982"/>
    <w:rsid w:val="006E4A60"/>
    <w:rsid w:val="006E5A80"/>
    <w:rsid w:val="006E5AF8"/>
    <w:rsid w:val="006E5C76"/>
    <w:rsid w:val="006E60FF"/>
    <w:rsid w:val="006E64B4"/>
    <w:rsid w:val="006E6676"/>
    <w:rsid w:val="006E6684"/>
    <w:rsid w:val="006E6F93"/>
    <w:rsid w:val="006E73E3"/>
    <w:rsid w:val="006E745F"/>
    <w:rsid w:val="006E7BE2"/>
    <w:rsid w:val="006E7E12"/>
    <w:rsid w:val="006E7E4E"/>
    <w:rsid w:val="006F028E"/>
    <w:rsid w:val="006F0939"/>
    <w:rsid w:val="006F12B4"/>
    <w:rsid w:val="006F1772"/>
    <w:rsid w:val="006F1D73"/>
    <w:rsid w:val="006F2494"/>
    <w:rsid w:val="006F26B5"/>
    <w:rsid w:val="006F28DA"/>
    <w:rsid w:val="006F3B5E"/>
    <w:rsid w:val="006F3F8F"/>
    <w:rsid w:val="006F40A2"/>
    <w:rsid w:val="006F41DB"/>
    <w:rsid w:val="006F445D"/>
    <w:rsid w:val="006F4C3C"/>
    <w:rsid w:val="006F4DC8"/>
    <w:rsid w:val="006F5350"/>
    <w:rsid w:val="006F575D"/>
    <w:rsid w:val="006F6C74"/>
    <w:rsid w:val="006F6E9A"/>
    <w:rsid w:val="006F6EC8"/>
    <w:rsid w:val="006F79CB"/>
    <w:rsid w:val="006F7AC9"/>
    <w:rsid w:val="007000A5"/>
    <w:rsid w:val="00700BC3"/>
    <w:rsid w:val="00700F98"/>
    <w:rsid w:val="00700FA9"/>
    <w:rsid w:val="007017BD"/>
    <w:rsid w:val="00703161"/>
    <w:rsid w:val="007035CE"/>
    <w:rsid w:val="007036D4"/>
    <w:rsid w:val="00703C4A"/>
    <w:rsid w:val="00704133"/>
    <w:rsid w:val="00704363"/>
    <w:rsid w:val="00704684"/>
    <w:rsid w:val="007047A2"/>
    <w:rsid w:val="007053D0"/>
    <w:rsid w:val="0070638B"/>
    <w:rsid w:val="00707DA4"/>
    <w:rsid w:val="007111CF"/>
    <w:rsid w:val="00711479"/>
    <w:rsid w:val="00711F37"/>
    <w:rsid w:val="00711F4E"/>
    <w:rsid w:val="00712342"/>
    <w:rsid w:val="00712556"/>
    <w:rsid w:val="007127C5"/>
    <w:rsid w:val="0071294A"/>
    <w:rsid w:val="00712FED"/>
    <w:rsid w:val="00713746"/>
    <w:rsid w:val="00714492"/>
    <w:rsid w:val="00714A63"/>
    <w:rsid w:val="00714F21"/>
    <w:rsid w:val="007154B8"/>
    <w:rsid w:val="00715573"/>
    <w:rsid w:val="007155FB"/>
    <w:rsid w:val="007158CD"/>
    <w:rsid w:val="00716350"/>
    <w:rsid w:val="007163CC"/>
    <w:rsid w:val="00716487"/>
    <w:rsid w:val="00716D42"/>
    <w:rsid w:val="00716DB0"/>
    <w:rsid w:val="00717511"/>
    <w:rsid w:val="00717890"/>
    <w:rsid w:val="00717F44"/>
    <w:rsid w:val="007204E1"/>
    <w:rsid w:val="007209CB"/>
    <w:rsid w:val="00721904"/>
    <w:rsid w:val="00721BAB"/>
    <w:rsid w:val="00722928"/>
    <w:rsid w:val="00722ED3"/>
    <w:rsid w:val="0072307C"/>
    <w:rsid w:val="00723623"/>
    <w:rsid w:val="0072385F"/>
    <w:rsid w:val="00723F54"/>
    <w:rsid w:val="00723F94"/>
    <w:rsid w:val="00724713"/>
    <w:rsid w:val="00724A51"/>
    <w:rsid w:val="00724B90"/>
    <w:rsid w:val="00724DE1"/>
    <w:rsid w:val="00725374"/>
    <w:rsid w:val="00726450"/>
    <w:rsid w:val="00727C79"/>
    <w:rsid w:val="007306DD"/>
    <w:rsid w:val="007315EC"/>
    <w:rsid w:val="00731CC3"/>
    <w:rsid w:val="007321C1"/>
    <w:rsid w:val="0073227A"/>
    <w:rsid w:val="00732945"/>
    <w:rsid w:val="0073351A"/>
    <w:rsid w:val="0073388B"/>
    <w:rsid w:val="00733963"/>
    <w:rsid w:val="00733CA7"/>
    <w:rsid w:val="007344E9"/>
    <w:rsid w:val="00734CA6"/>
    <w:rsid w:val="00734E43"/>
    <w:rsid w:val="00735481"/>
    <w:rsid w:val="0073666F"/>
    <w:rsid w:val="007402B9"/>
    <w:rsid w:val="007403DA"/>
    <w:rsid w:val="007409C8"/>
    <w:rsid w:val="00740DCF"/>
    <w:rsid w:val="00740EDF"/>
    <w:rsid w:val="007415C5"/>
    <w:rsid w:val="00741C72"/>
    <w:rsid w:val="00741CC1"/>
    <w:rsid w:val="0074214B"/>
    <w:rsid w:val="00742C65"/>
    <w:rsid w:val="00742F23"/>
    <w:rsid w:val="00743C22"/>
    <w:rsid w:val="00743FA6"/>
    <w:rsid w:val="00744015"/>
    <w:rsid w:val="00744082"/>
    <w:rsid w:val="00744601"/>
    <w:rsid w:val="00744CC8"/>
    <w:rsid w:val="00744D5C"/>
    <w:rsid w:val="007452B8"/>
    <w:rsid w:val="007470A2"/>
    <w:rsid w:val="00750205"/>
    <w:rsid w:val="007508A8"/>
    <w:rsid w:val="007509C0"/>
    <w:rsid w:val="007518A2"/>
    <w:rsid w:val="007524BE"/>
    <w:rsid w:val="0075268B"/>
    <w:rsid w:val="00752C64"/>
    <w:rsid w:val="00753F9F"/>
    <w:rsid w:val="00754531"/>
    <w:rsid w:val="0075457A"/>
    <w:rsid w:val="007545DD"/>
    <w:rsid w:val="007547D5"/>
    <w:rsid w:val="00755A9B"/>
    <w:rsid w:val="007560C0"/>
    <w:rsid w:val="0075635C"/>
    <w:rsid w:val="007577FC"/>
    <w:rsid w:val="00757A0E"/>
    <w:rsid w:val="007604B7"/>
    <w:rsid w:val="00760567"/>
    <w:rsid w:val="00760ED1"/>
    <w:rsid w:val="00761022"/>
    <w:rsid w:val="007611C0"/>
    <w:rsid w:val="0076135B"/>
    <w:rsid w:val="0076179A"/>
    <w:rsid w:val="00761BBF"/>
    <w:rsid w:val="00761E83"/>
    <w:rsid w:val="00762247"/>
    <w:rsid w:val="007629E3"/>
    <w:rsid w:val="00762B32"/>
    <w:rsid w:val="00762CFC"/>
    <w:rsid w:val="007639E2"/>
    <w:rsid w:val="00764207"/>
    <w:rsid w:val="007642F1"/>
    <w:rsid w:val="00764E79"/>
    <w:rsid w:val="00765118"/>
    <w:rsid w:val="00765F92"/>
    <w:rsid w:val="007666EB"/>
    <w:rsid w:val="00766934"/>
    <w:rsid w:val="00766DA5"/>
    <w:rsid w:val="00766F1A"/>
    <w:rsid w:val="00767186"/>
    <w:rsid w:val="007675AB"/>
    <w:rsid w:val="007679CE"/>
    <w:rsid w:val="00767D77"/>
    <w:rsid w:val="00767E6F"/>
    <w:rsid w:val="007707F3"/>
    <w:rsid w:val="00772354"/>
    <w:rsid w:val="0077285F"/>
    <w:rsid w:val="00773A16"/>
    <w:rsid w:val="00774142"/>
    <w:rsid w:val="0077470D"/>
    <w:rsid w:val="0077482B"/>
    <w:rsid w:val="00774FA6"/>
    <w:rsid w:val="00775107"/>
    <w:rsid w:val="0077580D"/>
    <w:rsid w:val="00775863"/>
    <w:rsid w:val="00775D11"/>
    <w:rsid w:val="00776737"/>
    <w:rsid w:val="007767BD"/>
    <w:rsid w:val="00776B48"/>
    <w:rsid w:val="00776C34"/>
    <w:rsid w:val="00776F34"/>
    <w:rsid w:val="00777018"/>
    <w:rsid w:val="0077718C"/>
    <w:rsid w:val="0077725F"/>
    <w:rsid w:val="00777A88"/>
    <w:rsid w:val="00777C26"/>
    <w:rsid w:val="00780071"/>
    <w:rsid w:val="00780137"/>
    <w:rsid w:val="00780308"/>
    <w:rsid w:val="007803B6"/>
    <w:rsid w:val="00780991"/>
    <w:rsid w:val="007809A5"/>
    <w:rsid w:val="00780A94"/>
    <w:rsid w:val="00780E89"/>
    <w:rsid w:val="00781874"/>
    <w:rsid w:val="00781CDD"/>
    <w:rsid w:val="00782415"/>
    <w:rsid w:val="00782B70"/>
    <w:rsid w:val="00782DE5"/>
    <w:rsid w:val="00783996"/>
    <w:rsid w:val="007839AC"/>
    <w:rsid w:val="00783B91"/>
    <w:rsid w:val="00783DB7"/>
    <w:rsid w:val="0078433E"/>
    <w:rsid w:val="007843D8"/>
    <w:rsid w:val="00784C8D"/>
    <w:rsid w:val="0078534B"/>
    <w:rsid w:val="007854FF"/>
    <w:rsid w:val="0078596D"/>
    <w:rsid w:val="007861C3"/>
    <w:rsid w:val="00786FAE"/>
    <w:rsid w:val="00787376"/>
    <w:rsid w:val="00787D52"/>
    <w:rsid w:val="00790CAE"/>
    <w:rsid w:val="00790D41"/>
    <w:rsid w:val="00791286"/>
    <w:rsid w:val="0079162F"/>
    <w:rsid w:val="00791EE1"/>
    <w:rsid w:val="00792FFD"/>
    <w:rsid w:val="0079328E"/>
    <w:rsid w:val="0079416D"/>
    <w:rsid w:val="0079431C"/>
    <w:rsid w:val="00794CBF"/>
    <w:rsid w:val="0079548D"/>
    <w:rsid w:val="00795587"/>
    <w:rsid w:val="00795740"/>
    <w:rsid w:val="00795A2B"/>
    <w:rsid w:val="00796236"/>
    <w:rsid w:val="00796708"/>
    <w:rsid w:val="007A01E9"/>
    <w:rsid w:val="007A18BE"/>
    <w:rsid w:val="007A24E6"/>
    <w:rsid w:val="007A2D8C"/>
    <w:rsid w:val="007A31FC"/>
    <w:rsid w:val="007A3540"/>
    <w:rsid w:val="007A3D1E"/>
    <w:rsid w:val="007A423C"/>
    <w:rsid w:val="007A43E7"/>
    <w:rsid w:val="007A47B1"/>
    <w:rsid w:val="007A48BE"/>
    <w:rsid w:val="007A497B"/>
    <w:rsid w:val="007A4C10"/>
    <w:rsid w:val="007A5311"/>
    <w:rsid w:val="007A5D04"/>
    <w:rsid w:val="007A5D7A"/>
    <w:rsid w:val="007A5DAA"/>
    <w:rsid w:val="007A609D"/>
    <w:rsid w:val="007A6138"/>
    <w:rsid w:val="007A65D3"/>
    <w:rsid w:val="007A6A26"/>
    <w:rsid w:val="007A6C6D"/>
    <w:rsid w:val="007B00F6"/>
    <w:rsid w:val="007B04AA"/>
    <w:rsid w:val="007B0747"/>
    <w:rsid w:val="007B0AD8"/>
    <w:rsid w:val="007B1711"/>
    <w:rsid w:val="007B1C71"/>
    <w:rsid w:val="007B1E78"/>
    <w:rsid w:val="007B1EE8"/>
    <w:rsid w:val="007B2311"/>
    <w:rsid w:val="007B2457"/>
    <w:rsid w:val="007B292C"/>
    <w:rsid w:val="007B327E"/>
    <w:rsid w:val="007B39EE"/>
    <w:rsid w:val="007B3ABB"/>
    <w:rsid w:val="007B40F0"/>
    <w:rsid w:val="007B4908"/>
    <w:rsid w:val="007B5133"/>
    <w:rsid w:val="007B602A"/>
    <w:rsid w:val="007B6689"/>
    <w:rsid w:val="007B6D60"/>
    <w:rsid w:val="007B6D6C"/>
    <w:rsid w:val="007B741C"/>
    <w:rsid w:val="007B7B76"/>
    <w:rsid w:val="007C04E6"/>
    <w:rsid w:val="007C05A5"/>
    <w:rsid w:val="007C0A92"/>
    <w:rsid w:val="007C1300"/>
    <w:rsid w:val="007C210A"/>
    <w:rsid w:val="007C23FB"/>
    <w:rsid w:val="007C3156"/>
    <w:rsid w:val="007C341A"/>
    <w:rsid w:val="007C44E6"/>
    <w:rsid w:val="007C46AD"/>
    <w:rsid w:val="007C49B9"/>
    <w:rsid w:val="007C5036"/>
    <w:rsid w:val="007C50EE"/>
    <w:rsid w:val="007C58B7"/>
    <w:rsid w:val="007C5E2A"/>
    <w:rsid w:val="007C63CE"/>
    <w:rsid w:val="007C64A9"/>
    <w:rsid w:val="007C6A6B"/>
    <w:rsid w:val="007C6AF2"/>
    <w:rsid w:val="007C6BE2"/>
    <w:rsid w:val="007C75B7"/>
    <w:rsid w:val="007C7F3A"/>
    <w:rsid w:val="007D0A30"/>
    <w:rsid w:val="007D0A5C"/>
    <w:rsid w:val="007D11F9"/>
    <w:rsid w:val="007D19C4"/>
    <w:rsid w:val="007D25CE"/>
    <w:rsid w:val="007D453F"/>
    <w:rsid w:val="007D49C4"/>
    <w:rsid w:val="007D67F7"/>
    <w:rsid w:val="007D6EB9"/>
    <w:rsid w:val="007D75A2"/>
    <w:rsid w:val="007D78C6"/>
    <w:rsid w:val="007D7EE9"/>
    <w:rsid w:val="007D7F02"/>
    <w:rsid w:val="007D7F13"/>
    <w:rsid w:val="007E01A5"/>
    <w:rsid w:val="007E098A"/>
    <w:rsid w:val="007E17D6"/>
    <w:rsid w:val="007E1AD2"/>
    <w:rsid w:val="007E1EA7"/>
    <w:rsid w:val="007E2223"/>
    <w:rsid w:val="007E2AEB"/>
    <w:rsid w:val="007E2DB5"/>
    <w:rsid w:val="007E3773"/>
    <w:rsid w:val="007E40DB"/>
    <w:rsid w:val="007E4407"/>
    <w:rsid w:val="007E44BD"/>
    <w:rsid w:val="007E55E9"/>
    <w:rsid w:val="007E5944"/>
    <w:rsid w:val="007E5DD5"/>
    <w:rsid w:val="007E617E"/>
    <w:rsid w:val="007E61E6"/>
    <w:rsid w:val="007E66F4"/>
    <w:rsid w:val="007E677E"/>
    <w:rsid w:val="007E6AE3"/>
    <w:rsid w:val="007E6BC0"/>
    <w:rsid w:val="007E6FFB"/>
    <w:rsid w:val="007E7143"/>
    <w:rsid w:val="007E755E"/>
    <w:rsid w:val="007E7F37"/>
    <w:rsid w:val="007F000F"/>
    <w:rsid w:val="007F0016"/>
    <w:rsid w:val="007F0639"/>
    <w:rsid w:val="007F10A5"/>
    <w:rsid w:val="007F143A"/>
    <w:rsid w:val="007F1825"/>
    <w:rsid w:val="007F1FA4"/>
    <w:rsid w:val="007F22F3"/>
    <w:rsid w:val="007F24F5"/>
    <w:rsid w:val="007F2BC2"/>
    <w:rsid w:val="007F2E02"/>
    <w:rsid w:val="007F3071"/>
    <w:rsid w:val="007F3EF8"/>
    <w:rsid w:val="007F42A0"/>
    <w:rsid w:val="007F4788"/>
    <w:rsid w:val="007F4C10"/>
    <w:rsid w:val="007F51ED"/>
    <w:rsid w:val="007F6036"/>
    <w:rsid w:val="007F60CB"/>
    <w:rsid w:val="007F67AF"/>
    <w:rsid w:val="007F6BEB"/>
    <w:rsid w:val="007F7E7D"/>
    <w:rsid w:val="008006BA"/>
    <w:rsid w:val="00800751"/>
    <w:rsid w:val="008009FA"/>
    <w:rsid w:val="00800B8F"/>
    <w:rsid w:val="008012CC"/>
    <w:rsid w:val="00801D84"/>
    <w:rsid w:val="00803A06"/>
    <w:rsid w:val="00804411"/>
    <w:rsid w:val="008046F6"/>
    <w:rsid w:val="0080481A"/>
    <w:rsid w:val="008054D9"/>
    <w:rsid w:val="00805F37"/>
    <w:rsid w:val="00806F6A"/>
    <w:rsid w:val="0080707A"/>
    <w:rsid w:val="008070A6"/>
    <w:rsid w:val="008079D4"/>
    <w:rsid w:val="00810349"/>
    <w:rsid w:val="008108F7"/>
    <w:rsid w:val="00810A43"/>
    <w:rsid w:val="00810ABD"/>
    <w:rsid w:val="0081134C"/>
    <w:rsid w:val="00811450"/>
    <w:rsid w:val="00811673"/>
    <w:rsid w:val="008121BC"/>
    <w:rsid w:val="00812483"/>
    <w:rsid w:val="0081289C"/>
    <w:rsid w:val="008135A2"/>
    <w:rsid w:val="008138A5"/>
    <w:rsid w:val="0081397D"/>
    <w:rsid w:val="00813EEC"/>
    <w:rsid w:val="0081467C"/>
    <w:rsid w:val="00814789"/>
    <w:rsid w:val="008149DD"/>
    <w:rsid w:val="00814D49"/>
    <w:rsid w:val="00815AD1"/>
    <w:rsid w:val="0081611E"/>
    <w:rsid w:val="0081633C"/>
    <w:rsid w:val="00817080"/>
    <w:rsid w:val="0081739A"/>
    <w:rsid w:val="00817686"/>
    <w:rsid w:val="008179CF"/>
    <w:rsid w:val="0082152F"/>
    <w:rsid w:val="00821CD1"/>
    <w:rsid w:val="00822B14"/>
    <w:rsid w:val="0082312D"/>
    <w:rsid w:val="00823700"/>
    <w:rsid w:val="00824033"/>
    <w:rsid w:val="00824AD7"/>
    <w:rsid w:val="008252F1"/>
    <w:rsid w:val="00825C3E"/>
    <w:rsid w:val="00826238"/>
    <w:rsid w:val="0082656F"/>
    <w:rsid w:val="00826961"/>
    <w:rsid w:val="00827810"/>
    <w:rsid w:val="00830621"/>
    <w:rsid w:val="00830755"/>
    <w:rsid w:val="00831901"/>
    <w:rsid w:val="00831AA2"/>
    <w:rsid w:val="00832095"/>
    <w:rsid w:val="008322C8"/>
    <w:rsid w:val="0083296F"/>
    <w:rsid w:val="00833A52"/>
    <w:rsid w:val="00834054"/>
    <w:rsid w:val="008341E0"/>
    <w:rsid w:val="00834511"/>
    <w:rsid w:val="00834E39"/>
    <w:rsid w:val="00834E7B"/>
    <w:rsid w:val="00835008"/>
    <w:rsid w:val="008355A9"/>
    <w:rsid w:val="00835CC1"/>
    <w:rsid w:val="00835ECC"/>
    <w:rsid w:val="008365A7"/>
    <w:rsid w:val="00836999"/>
    <w:rsid w:val="00836A28"/>
    <w:rsid w:val="00837B9A"/>
    <w:rsid w:val="008403A9"/>
    <w:rsid w:val="008403C8"/>
    <w:rsid w:val="00840770"/>
    <w:rsid w:val="008408CC"/>
    <w:rsid w:val="0084127D"/>
    <w:rsid w:val="00841686"/>
    <w:rsid w:val="00841BCC"/>
    <w:rsid w:val="00841E98"/>
    <w:rsid w:val="00841F90"/>
    <w:rsid w:val="00842171"/>
    <w:rsid w:val="0084250C"/>
    <w:rsid w:val="0084261B"/>
    <w:rsid w:val="008436CE"/>
    <w:rsid w:val="008437A7"/>
    <w:rsid w:val="00843D18"/>
    <w:rsid w:val="008440A4"/>
    <w:rsid w:val="00844FDE"/>
    <w:rsid w:val="00845587"/>
    <w:rsid w:val="00846433"/>
    <w:rsid w:val="00850163"/>
    <w:rsid w:val="00850465"/>
    <w:rsid w:val="00850793"/>
    <w:rsid w:val="00850883"/>
    <w:rsid w:val="008509A0"/>
    <w:rsid w:val="00851552"/>
    <w:rsid w:val="008517C7"/>
    <w:rsid w:val="0085190F"/>
    <w:rsid w:val="00851B7E"/>
    <w:rsid w:val="00853192"/>
    <w:rsid w:val="00853721"/>
    <w:rsid w:val="008539AD"/>
    <w:rsid w:val="00853CA3"/>
    <w:rsid w:val="008547B0"/>
    <w:rsid w:val="008563E1"/>
    <w:rsid w:val="008567C0"/>
    <w:rsid w:val="00856967"/>
    <w:rsid w:val="0085761A"/>
    <w:rsid w:val="008577F3"/>
    <w:rsid w:val="00860156"/>
    <w:rsid w:val="00860383"/>
    <w:rsid w:val="00860D4C"/>
    <w:rsid w:val="00860E0E"/>
    <w:rsid w:val="00861705"/>
    <w:rsid w:val="00861CD6"/>
    <w:rsid w:val="00862070"/>
    <w:rsid w:val="008631D4"/>
    <w:rsid w:val="00864972"/>
    <w:rsid w:val="00864E6E"/>
    <w:rsid w:val="008658B9"/>
    <w:rsid w:val="00865DDC"/>
    <w:rsid w:val="00865E1A"/>
    <w:rsid w:val="0086665C"/>
    <w:rsid w:val="00867690"/>
    <w:rsid w:val="00870718"/>
    <w:rsid w:val="0087081B"/>
    <w:rsid w:val="00870CAC"/>
    <w:rsid w:val="00871D96"/>
    <w:rsid w:val="00872316"/>
    <w:rsid w:val="008724C7"/>
    <w:rsid w:val="00872A2F"/>
    <w:rsid w:val="00872AC5"/>
    <w:rsid w:val="00872E7C"/>
    <w:rsid w:val="008730D4"/>
    <w:rsid w:val="0087321B"/>
    <w:rsid w:val="008741E9"/>
    <w:rsid w:val="008742A9"/>
    <w:rsid w:val="0087494B"/>
    <w:rsid w:val="00874BE5"/>
    <w:rsid w:val="008761D0"/>
    <w:rsid w:val="008766BD"/>
    <w:rsid w:val="00880426"/>
    <w:rsid w:val="00880BFD"/>
    <w:rsid w:val="00880ED0"/>
    <w:rsid w:val="00880ED9"/>
    <w:rsid w:val="008813E2"/>
    <w:rsid w:val="00881634"/>
    <w:rsid w:val="00882A4A"/>
    <w:rsid w:val="00882F6C"/>
    <w:rsid w:val="00882FD0"/>
    <w:rsid w:val="0088321A"/>
    <w:rsid w:val="0088332E"/>
    <w:rsid w:val="00883642"/>
    <w:rsid w:val="00883C04"/>
    <w:rsid w:val="00883F9F"/>
    <w:rsid w:val="00884602"/>
    <w:rsid w:val="00884D3C"/>
    <w:rsid w:val="00886286"/>
    <w:rsid w:val="0088644D"/>
    <w:rsid w:val="00891228"/>
    <w:rsid w:val="0089366B"/>
    <w:rsid w:val="00894353"/>
    <w:rsid w:val="00894487"/>
    <w:rsid w:val="00896E33"/>
    <w:rsid w:val="008A11BF"/>
    <w:rsid w:val="008A1D54"/>
    <w:rsid w:val="008A2588"/>
    <w:rsid w:val="008A2FFA"/>
    <w:rsid w:val="008A3226"/>
    <w:rsid w:val="008A3722"/>
    <w:rsid w:val="008A3A28"/>
    <w:rsid w:val="008A3DED"/>
    <w:rsid w:val="008A3DFB"/>
    <w:rsid w:val="008A416D"/>
    <w:rsid w:val="008A42A0"/>
    <w:rsid w:val="008A4636"/>
    <w:rsid w:val="008A4771"/>
    <w:rsid w:val="008A5827"/>
    <w:rsid w:val="008A77EA"/>
    <w:rsid w:val="008A7955"/>
    <w:rsid w:val="008B1491"/>
    <w:rsid w:val="008B1824"/>
    <w:rsid w:val="008B19DE"/>
    <w:rsid w:val="008B1BA9"/>
    <w:rsid w:val="008B2255"/>
    <w:rsid w:val="008B2638"/>
    <w:rsid w:val="008B3137"/>
    <w:rsid w:val="008B3145"/>
    <w:rsid w:val="008B3958"/>
    <w:rsid w:val="008B3D71"/>
    <w:rsid w:val="008B3F0F"/>
    <w:rsid w:val="008B4204"/>
    <w:rsid w:val="008B422D"/>
    <w:rsid w:val="008B568F"/>
    <w:rsid w:val="008B5B40"/>
    <w:rsid w:val="008B5DDD"/>
    <w:rsid w:val="008B5F15"/>
    <w:rsid w:val="008B6335"/>
    <w:rsid w:val="008B7AA0"/>
    <w:rsid w:val="008B7E21"/>
    <w:rsid w:val="008B7FB4"/>
    <w:rsid w:val="008C115C"/>
    <w:rsid w:val="008C1BEF"/>
    <w:rsid w:val="008C2020"/>
    <w:rsid w:val="008C2333"/>
    <w:rsid w:val="008C2C55"/>
    <w:rsid w:val="008C315D"/>
    <w:rsid w:val="008C3A45"/>
    <w:rsid w:val="008C3CB2"/>
    <w:rsid w:val="008C3D53"/>
    <w:rsid w:val="008C4BD2"/>
    <w:rsid w:val="008C66B4"/>
    <w:rsid w:val="008C7154"/>
    <w:rsid w:val="008C775F"/>
    <w:rsid w:val="008C7AAF"/>
    <w:rsid w:val="008D0D52"/>
    <w:rsid w:val="008D12B1"/>
    <w:rsid w:val="008D1388"/>
    <w:rsid w:val="008D13EF"/>
    <w:rsid w:val="008D1595"/>
    <w:rsid w:val="008D1C68"/>
    <w:rsid w:val="008D1D68"/>
    <w:rsid w:val="008D21CA"/>
    <w:rsid w:val="008D28E3"/>
    <w:rsid w:val="008D2C00"/>
    <w:rsid w:val="008D307A"/>
    <w:rsid w:val="008D35A8"/>
    <w:rsid w:val="008D3607"/>
    <w:rsid w:val="008D3D46"/>
    <w:rsid w:val="008D493A"/>
    <w:rsid w:val="008D4F27"/>
    <w:rsid w:val="008D525D"/>
    <w:rsid w:val="008D55BB"/>
    <w:rsid w:val="008D6469"/>
    <w:rsid w:val="008D691D"/>
    <w:rsid w:val="008D7847"/>
    <w:rsid w:val="008D7901"/>
    <w:rsid w:val="008E0443"/>
    <w:rsid w:val="008E05E2"/>
    <w:rsid w:val="008E0B8F"/>
    <w:rsid w:val="008E0DCB"/>
    <w:rsid w:val="008E1CAC"/>
    <w:rsid w:val="008E1D84"/>
    <w:rsid w:val="008E1E45"/>
    <w:rsid w:val="008E204A"/>
    <w:rsid w:val="008E2521"/>
    <w:rsid w:val="008E2C56"/>
    <w:rsid w:val="008E3170"/>
    <w:rsid w:val="008E379D"/>
    <w:rsid w:val="008E398B"/>
    <w:rsid w:val="008E3C8C"/>
    <w:rsid w:val="008E4416"/>
    <w:rsid w:val="008E4581"/>
    <w:rsid w:val="008E45BF"/>
    <w:rsid w:val="008E49FC"/>
    <w:rsid w:val="008E4E27"/>
    <w:rsid w:val="008E4E52"/>
    <w:rsid w:val="008E5579"/>
    <w:rsid w:val="008E7156"/>
    <w:rsid w:val="008E7677"/>
    <w:rsid w:val="008E7FD2"/>
    <w:rsid w:val="008F0466"/>
    <w:rsid w:val="008F05C1"/>
    <w:rsid w:val="008F0672"/>
    <w:rsid w:val="008F0FF1"/>
    <w:rsid w:val="008F1827"/>
    <w:rsid w:val="008F1D40"/>
    <w:rsid w:val="008F2305"/>
    <w:rsid w:val="008F2457"/>
    <w:rsid w:val="008F2464"/>
    <w:rsid w:val="008F2A8A"/>
    <w:rsid w:val="008F343A"/>
    <w:rsid w:val="008F34BA"/>
    <w:rsid w:val="008F405B"/>
    <w:rsid w:val="008F5A7A"/>
    <w:rsid w:val="008F5B43"/>
    <w:rsid w:val="008F68E7"/>
    <w:rsid w:val="008F6AB5"/>
    <w:rsid w:val="008F7AE4"/>
    <w:rsid w:val="008F7C23"/>
    <w:rsid w:val="009001A6"/>
    <w:rsid w:val="0090060C"/>
    <w:rsid w:val="0090095C"/>
    <w:rsid w:val="00900D3E"/>
    <w:rsid w:val="0090145E"/>
    <w:rsid w:val="00901597"/>
    <w:rsid w:val="00901EE9"/>
    <w:rsid w:val="00902AFC"/>
    <w:rsid w:val="00902C37"/>
    <w:rsid w:val="00903438"/>
    <w:rsid w:val="009047DB"/>
    <w:rsid w:val="009052F4"/>
    <w:rsid w:val="009057C3"/>
    <w:rsid w:val="00905EBF"/>
    <w:rsid w:val="00907063"/>
    <w:rsid w:val="009077C3"/>
    <w:rsid w:val="00907E8E"/>
    <w:rsid w:val="00910061"/>
    <w:rsid w:val="0091091E"/>
    <w:rsid w:val="00910948"/>
    <w:rsid w:val="00911E5F"/>
    <w:rsid w:val="009127D2"/>
    <w:rsid w:val="00912C33"/>
    <w:rsid w:val="00913529"/>
    <w:rsid w:val="0091519B"/>
    <w:rsid w:val="00915D97"/>
    <w:rsid w:val="0091628B"/>
    <w:rsid w:val="0091742F"/>
    <w:rsid w:val="00917875"/>
    <w:rsid w:val="009205B3"/>
    <w:rsid w:val="00920916"/>
    <w:rsid w:val="009214CD"/>
    <w:rsid w:val="0092289C"/>
    <w:rsid w:val="00923DA6"/>
    <w:rsid w:val="0092449D"/>
    <w:rsid w:val="00924E96"/>
    <w:rsid w:val="00924ED3"/>
    <w:rsid w:val="00925164"/>
    <w:rsid w:val="00925AFB"/>
    <w:rsid w:val="009264D9"/>
    <w:rsid w:val="00926CFC"/>
    <w:rsid w:val="00927064"/>
    <w:rsid w:val="00927A71"/>
    <w:rsid w:val="00930770"/>
    <w:rsid w:val="00930D5D"/>
    <w:rsid w:val="00931077"/>
    <w:rsid w:val="009314F8"/>
    <w:rsid w:val="009319DC"/>
    <w:rsid w:val="00932CF9"/>
    <w:rsid w:val="009336CE"/>
    <w:rsid w:val="00933C23"/>
    <w:rsid w:val="00933EA5"/>
    <w:rsid w:val="00933F26"/>
    <w:rsid w:val="00934FE4"/>
    <w:rsid w:val="00935096"/>
    <w:rsid w:val="00935A95"/>
    <w:rsid w:val="00935F8A"/>
    <w:rsid w:val="009367CA"/>
    <w:rsid w:val="00936871"/>
    <w:rsid w:val="00936909"/>
    <w:rsid w:val="00936C04"/>
    <w:rsid w:val="009372D3"/>
    <w:rsid w:val="00937A37"/>
    <w:rsid w:val="00937B51"/>
    <w:rsid w:val="00937FEB"/>
    <w:rsid w:val="00940146"/>
    <w:rsid w:val="00940CE0"/>
    <w:rsid w:val="009412A9"/>
    <w:rsid w:val="009412C7"/>
    <w:rsid w:val="00941960"/>
    <w:rsid w:val="00941FE7"/>
    <w:rsid w:val="009427C4"/>
    <w:rsid w:val="00942FB6"/>
    <w:rsid w:val="00943078"/>
    <w:rsid w:val="0094354C"/>
    <w:rsid w:val="00943D27"/>
    <w:rsid w:val="00943D66"/>
    <w:rsid w:val="00944477"/>
    <w:rsid w:val="009455D4"/>
    <w:rsid w:val="00945711"/>
    <w:rsid w:val="009460F7"/>
    <w:rsid w:val="0094665D"/>
    <w:rsid w:val="0094667A"/>
    <w:rsid w:val="00946771"/>
    <w:rsid w:val="009471CF"/>
    <w:rsid w:val="00947249"/>
    <w:rsid w:val="00947700"/>
    <w:rsid w:val="00947FCB"/>
    <w:rsid w:val="00951069"/>
    <w:rsid w:val="00951779"/>
    <w:rsid w:val="0095278D"/>
    <w:rsid w:val="00952978"/>
    <w:rsid w:val="00953F62"/>
    <w:rsid w:val="00954A79"/>
    <w:rsid w:val="00955742"/>
    <w:rsid w:val="0095577B"/>
    <w:rsid w:val="009567E5"/>
    <w:rsid w:val="00956EB4"/>
    <w:rsid w:val="00957272"/>
    <w:rsid w:val="00957B14"/>
    <w:rsid w:val="0096022D"/>
    <w:rsid w:val="00960904"/>
    <w:rsid w:val="0096129D"/>
    <w:rsid w:val="00961C9E"/>
    <w:rsid w:val="00961EB2"/>
    <w:rsid w:val="00961F6E"/>
    <w:rsid w:val="00963AF5"/>
    <w:rsid w:val="00963B9B"/>
    <w:rsid w:val="00963C61"/>
    <w:rsid w:val="00963CC0"/>
    <w:rsid w:val="00963DE5"/>
    <w:rsid w:val="00963E88"/>
    <w:rsid w:val="009645A3"/>
    <w:rsid w:val="00964C64"/>
    <w:rsid w:val="00964DDF"/>
    <w:rsid w:val="0096522C"/>
    <w:rsid w:val="00965B8C"/>
    <w:rsid w:val="00965CEF"/>
    <w:rsid w:val="00965DF8"/>
    <w:rsid w:val="009661A1"/>
    <w:rsid w:val="0096623D"/>
    <w:rsid w:val="009664D6"/>
    <w:rsid w:val="00966BDE"/>
    <w:rsid w:val="00966F16"/>
    <w:rsid w:val="00967BE9"/>
    <w:rsid w:val="00970637"/>
    <w:rsid w:val="009709C5"/>
    <w:rsid w:val="00970BD3"/>
    <w:rsid w:val="0097112F"/>
    <w:rsid w:val="00971C65"/>
    <w:rsid w:val="00971D32"/>
    <w:rsid w:val="00971E3C"/>
    <w:rsid w:val="00972417"/>
    <w:rsid w:val="00972822"/>
    <w:rsid w:val="00972C13"/>
    <w:rsid w:val="00972DAC"/>
    <w:rsid w:val="0097325F"/>
    <w:rsid w:val="00973D9B"/>
    <w:rsid w:val="0097453E"/>
    <w:rsid w:val="0097462F"/>
    <w:rsid w:val="009755D6"/>
    <w:rsid w:val="00976004"/>
    <w:rsid w:val="0097669F"/>
    <w:rsid w:val="009769E5"/>
    <w:rsid w:val="00976F58"/>
    <w:rsid w:val="0097719D"/>
    <w:rsid w:val="0097721F"/>
    <w:rsid w:val="009800A7"/>
    <w:rsid w:val="00980475"/>
    <w:rsid w:val="009804F9"/>
    <w:rsid w:val="009805B8"/>
    <w:rsid w:val="0098100C"/>
    <w:rsid w:val="00981810"/>
    <w:rsid w:val="0098409A"/>
    <w:rsid w:val="00985349"/>
    <w:rsid w:val="00985789"/>
    <w:rsid w:val="00985F27"/>
    <w:rsid w:val="00986687"/>
    <w:rsid w:val="00986AFC"/>
    <w:rsid w:val="009877F4"/>
    <w:rsid w:val="00987DC1"/>
    <w:rsid w:val="00990800"/>
    <w:rsid w:val="00990C3E"/>
    <w:rsid w:val="0099276F"/>
    <w:rsid w:val="00992D71"/>
    <w:rsid w:val="00993812"/>
    <w:rsid w:val="00993D86"/>
    <w:rsid w:val="009944CB"/>
    <w:rsid w:val="00994599"/>
    <w:rsid w:val="0099574D"/>
    <w:rsid w:val="0099586F"/>
    <w:rsid w:val="00995B2A"/>
    <w:rsid w:val="00995B60"/>
    <w:rsid w:val="00996652"/>
    <w:rsid w:val="00996DB4"/>
    <w:rsid w:val="0099715E"/>
    <w:rsid w:val="00997404"/>
    <w:rsid w:val="00997B04"/>
    <w:rsid w:val="009A0623"/>
    <w:rsid w:val="009A09AD"/>
    <w:rsid w:val="009A1152"/>
    <w:rsid w:val="009A1AA4"/>
    <w:rsid w:val="009A1C3B"/>
    <w:rsid w:val="009A1D28"/>
    <w:rsid w:val="009A21F2"/>
    <w:rsid w:val="009A236F"/>
    <w:rsid w:val="009A2B8E"/>
    <w:rsid w:val="009A2DCF"/>
    <w:rsid w:val="009A313C"/>
    <w:rsid w:val="009A3181"/>
    <w:rsid w:val="009A3918"/>
    <w:rsid w:val="009A484E"/>
    <w:rsid w:val="009A5AD4"/>
    <w:rsid w:val="009A667B"/>
    <w:rsid w:val="009A68B1"/>
    <w:rsid w:val="009A7147"/>
    <w:rsid w:val="009A7439"/>
    <w:rsid w:val="009A7947"/>
    <w:rsid w:val="009A7A3D"/>
    <w:rsid w:val="009B0251"/>
    <w:rsid w:val="009B02B9"/>
    <w:rsid w:val="009B06CB"/>
    <w:rsid w:val="009B1040"/>
    <w:rsid w:val="009B1206"/>
    <w:rsid w:val="009B1338"/>
    <w:rsid w:val="009B1D3A"/>
    <w:rsid w:val="009B2510"/>
    <w:rsid w:val="009B3C52"/>
    <w:rsid w:val="009B4ADC"/>
    <w:rsid w:val="009B4E9C"/>
    <w:rsid w:val="009B5C63"/>
    <w:rsid w:val="009B5E9C"/>
    <w:rsid w:val="009B6432"/>
    <w:rsid w:val="009B7408"/>
    <w:rsid w:val="009B7F85"/>
    <w:rsid w:val="009C0BD6"/>
    <w:rsid w:val="009C17E3"/>
    <w:rsid w:val="009C17F2"/>
    <w:rsid w:val="009C23F2"/>
    <w:rsid w:val="009C2A74"/>
    <w:rsid w:val="009C335E"/>
    <w:rsid w:val="009C479E"/>
    <w:rsid w:val="009C5B2F"/>
    <w:rsid w:val="009C617A"/>
    <w:rsid w:val="009C6235"/>
    <w:rsid w:val="009C62DA"/>
    <w:rsid w:val="009C6E75"/>
    <w:rsid w:val="009C70E3"/>
    <w:rsid w:val="009C7223"/>
    <w:rsid w:val="009C76B0"/>
    <w:rsid w:val="009C7719"/>
    <w:rsid w:val="009D00E5"/>
    <w:rsid w:val="009D04CB"/>
    <w:rsid w:val="009D05FF"/>
    <w:rsid w:val="009D070B"/>
    <w:rsid w:val="009D1329"/>
    <w:rsid w:val="009D151E"/>
    <w:rsid w:val="009D17DE"/>
    <w:rsid w:val="009D1B44"/>
    <w:rsid w:val="009D2707"/>
    <w:rsid w:val="009D282C"/>
    <w:rsid w:val="009D291A"/>
    <w:rsid w:val="009D2DD6"/>
    <w:rsid w:val="009D2FE4"/>
    <w:rsid w:val="009D390C"/>
    <w:rsid w:val="009D3B5A"/>
    <w:rsid w:val="009D3C22"/>
    <w:rsid w:val="009D3F08"/>
    <w:rsid w:val="009D4780"/>
    <w:rsid w:val="009D5AAC"/>
    <w:rsid w:val="009D6B31"/>
    <w:rsid w:val="009D6F97"/>
    <w:rsid w:val="009D721B"/>
    <w:rsid w:val="009D7B2D"/>
    <w:rsid w:val="009E022E"/>
    <w:rsid w:val="009E067B"/>
    <w:rsid w:val="009E15E6"/>
    <w:rsid w:val="009E24CD"/>
    <w:rsid w:val="009E2A17"/>
    <w:rsid w:val="009E36AF"/>
    <w:rsid w:val="009E3FFB"/>
    <w:rsid w:val="009E408D"/>
    <w:rsid w:val="009E427F"/>
    <w:rsid w:val="009E46DB"/>
    <w:rsid w:val="009E4869"/>
    <w:rsid w:val="009E4D88"/>
    <w:rsid w:val="009E4F6C"/>
    <w:rsid w:val="009E53C2"/>
    <w:rsid w:val="009E6B04"/>
    <w:rsid w:val="009E6F1E"/>
    <w:rsid w:val="009E7B27"/>
    <w:rsid w:val="009F067E"/>
    <w:rsid w:val="009F08AC"/>
    <w:rsid w:val="009F1187"/>
    <w:rsid w:val="009F12FE"/>
    <w:rsid w:val="009F1378"/>
    <w:rsid w:val="009F197C"/>
    <w:rsid w:val="009F1FE4"/>
    <w:rsid w:val="009F29E4"/>
    <w:rsid w:val="009F2A4F"/>
    <w:rsid w:val="009F2F27"/>
    <w:rsid w:val="009F3793"/>
    <w:rsid w:val="009F3EEE"/>
    <w:rsid w:val="009F47B0"/>
    <w:rsid w:val="009F49EF"/>
    <w:rsid w:val="009F4E27"/>
    <w:rsid w:val="009F505D"/>
    <w:rsid w:val="009F5FEB"/>
    <w:rsid w:val="009F617A"/>
    <w:rsid w:val="009F69A4"/>
    <w:rsid w:val="009F6EF3"/>
    <w:rsid w:val="009F6F27"/>
    <w:rsid w:val="009F6FFD"/>
    <w:rsid w:val="009F76DD"/>
    <w:rsid w:val="009F783E"/>
    <w:rsid w:val="00A000FF"/>
    <w:rsid w:val="00A009E2"/>
    <w:rsid w:val="00A00A08"/>
    <w:rsid w:val="00A011B6"/>
    <w:rsid w:val="00A02992"/>
    <w:rsid w:val="00A02A48"/>
    <w:rsid w:val="00A031E6"/>
    <w:rsid w:val="00A0333D"/>
    <w:rsid w:val="00A03368"/>
    <w:rsid w:val="00A03C5E"/>
    <w:rsid w:val="00A03DE4"/>
    <w:rsid w:val="00A03F3C"/>
    <w:rsid w:val="00A04AD3"/>
    <w:rsid w:val="00A04EB8"/>
    <w:rsid w:val="00A0614E"/>
    <w:rsid w:val="00A068A0"/>
    <w:rsid w:val="00A06C83"/>
    <w:rsid w:val="00A06DE4"/>
    <w:rsid w:val="00A06F62"/>
    <w:rsid w:val="00A07421"/>
    <w:rsid w:val="00A102D4"/>
    <w:rsid w:val="00A10EB3"/>
    <w:rsid w:val="00A11131"/>
    <w:rsid w:val="00A11571"/>
    <w:rsid w:val="00A11FDB"/>
    <w:rsid w:val="00A12116"/>
    <w:rsid w:val="00A1283F"/>
    <w:rsid w:val="00A1333D"/>
    <w:rsid w:val="00A13814"/>
    <w:rsid w:val="00A14033"/>
    <w:rsid w:val="00A14159"/>
    <w:rsid w:val="00A14B04"/>
    <w:rsid w:val="00A14C4F"/>
    <w:rsid w:val="00A14D12"/>
    <w:rsid w:val="00A150A9"/>
    <w:rsid w:val="00A1525D"/>
    <w:rsid w:val="00A15513"/>
    <w:rsid w:val="00A1565F"/>
    <w:rsid w:val="00A15A62"/>
    <w:rsid w:val="00A1608B"/>
    <w:rsid w:val="00A1752E"/>
    <w:rsid w:val="00A20537"/>
    <w:rsid w:val="00A21356"/>
    <w:rsid w:val="00A21D81"/>
    <w:rsid w:val="00A221A9"/>
    <w:rsid w:val="00A2268F"/>
    <w:rsid w:val="00A2279C"/>
    <w:rsid w:val="00A22BBD"/>
    <w:rsid w:val="00A22D30"/>
    <w:rsid w:val="00A22D9F"/>
    <w:rsid w:val="00A23695"/>
    <w:rsid w:val="00A237FD"/>
    <w:rsid w:val="00A23F41"/>
    <w:rsid w:val="00A246AF"/>
    <w:rsid w:val="00A24B2F"/>
    <w:rsid w:val="00A24D07"/>
    <w:rsid w:val="00A252D2"/>
    <w:rsid w:val="00A25B5D"/>
    <w:rsid w:val="00A25EDA"/>
    <w:rsid w:val="00A26046"/>
    <w:rsid w:val="00A262EA"/>
    <w:rsid w:val="00A264E2"/>
    <w:rsid w:val="00A27056"/>
    <w:rsid w:val="00A27CFD"/>
    <w:rsid w:val="00A308C2"/>
    <w:rsid w:val="00A30C31"/>
    <w:rsid w:val="00A3130E"/>
    <w:rsid w:val="00A31959"/>
    <w:rsid w:val="00A324A0"/>
    <w:rsid w:val="00A32C40"/>
    <w:rsid w:val="00A32D22"/>
    <w:rsid w:val="00A337B8"/>
    <w:rsid w:val="00A33E9A"/>
    <w:rsid w:val="00A34B7F"/>
    <w:rsid w:val="00A35088"/>
    <w:rsid w:val="00A35205"/>
    <w:rsid w:val="00A35229"/>
    <w:rsid w:val="00A358AC"/>
    <w:rsid w:val="00A35D24"/>
    <w:rsid w:val="00A35D7D"/>
    <w:rsid w:val="00A374F1"/>
    <w:rsid w:val="00A3784B"/>
    <w:rsid w:val="00A40123"/>
    <w:rsid w:val="00A40146"/>
    <w:rsid w:val="00A40FFE"/>
    <w:rsid w:val="00A41C6A"/>
    <w:rsid w:val="00A41D77"/>
    <w:rsid w:val="00A41E9E"/>
    <w:rsid w:val="00A421F4"/>
    <w:rsid w:val="00A42B7C"/>
    <w:rsid w:val="00A43E37"/>
    <w:rsid w:val="00A44434"/>
    <w:rsid w:val="00A44A3E"/>
    <w:rsid w:val="00A44D7C"/>
    <w:rsid w:val="00A456BE"/>
    <w:rsid w:val="00A456CD"/>
    <w:rsid w:val="00A458BF"/>
    <w:rsid w:val="00A45D92"/>
    <w:rsid w:val="00A46311"/>
    <w:rsid w:val="00A47209"/>
    <w:rsid w:val="00A4792C"/>
    <w:rsid w:val="00A502F6"/>
    <w:rsid w:val="00A50C80"/>
    <w:rsid w:val="00A51963"/>
    <w:rsid w:val="00A52C72"/>
    <w:rsid w:val="00A5380C"/>
    <w:rsid w:val="00A542DB"/>
    <w:rsid w:val="00A5436F"/>
    <w:rsid w:val="00A546D3"/>
    <w:rsid w:val="00A54BCE"/>
    <w:rsid w:val="00A55E99"/>
    <w:rsid w:val="00A56357"/>
    <w:rsid w:val="00A56F2D"/>
    <w:rsid w:val="00A57F1B"/>
    <w:rsid w:val="00A6027D"/>
    <w:rsid w:val="00A60F3D"/>
    <w:rsid w:val="00A6117B"/>
    <w:rsid w:val="00A62004"/>
    <w:rsid w:val="00A6225A"/>
    <w:rsid w:val="00A6236C"/>
    <w:rsid w:val="00A6288A"/>
    <w:rsid w:val="00A628AB"/>
    <w:rsid w:val="00A62C6C"/>
    <w:rsid w:val="00A6345F"/>
    <w:rsid w:val="00A6380C"/>
    <w:rsid w:val="00A63B78"/>
    <w:rsid w:val="00A6434E"/>
    <w:rsid w:val="00A6449F"/>
    <w:rsid w:val="00A64898"/>
    <w:rsid w:val="00A651AF"/>
    <w:rsid w:val="00A658B5"/>
    <w:rsid w:val="00A65911"/>
    <w:rsid w:val="00A65BF0"/>
    <w:rsid w:val="00A65F13"/>
    <w:rsid w:val="00A663F5"/>
    <w:rsid w:val="00A6683C"/>
    <w:rsid w:val="00A66BAD"/>
    <w:rsid w:val="00A67406"/>
    <w:rsid w:val="00A6741B"/>
    <w:rsid w:val="00A67446"/>
    <w:rsid w:val="00A67950"/>
    <w:rsid w:val="00A70AAD"/>
    <w:rsid w:val="00A70B5A"/>
    <w:rsid w:val="00A70F6F"/>
    <w:rsid w:val="00A716A8"/>
    <w:rsid w:val="00A717DA"/>
    <w:rsid w:val="00A71A21"/>
    <w:rsid w:val="00A71B06"/>
    <w:rsid w:val="00A71DFC"/>
    <w:rsid w:val="00A724AA"/>
    <w:rsid w:val="00A73165"/>
    <w:rsid w:val="00A73207"/>
    <w:rsid w:val="00A7326B"/>
    <w:rsid w:val="00A74A73"/>
    <w:rsid w:val="00A74C31"/>
    <w:rsid w:val="00A752FF"/>
    <w:rsid w:val="00A753F1"/>
    <w:rsid w:val="00A7576B"/>
    <w:rsid w:val="00A757A9"/>
    <w:rsid w:val="00A75FB4"/>
    <w:rsid w:val="00A7688F"/>
    <w:rsid w:val="00A768BF"/>
    <w:rsid w:val="00A7746D"/>
    <w:rsid w:val="00A775DC"/>
    <w:rsid w:val="00A80293"/>
    <w:rsid w:val="00A813AA"/>
    <w:rsid w:val="00A81F51"/>
    <w:rsid w:val="00A822D0"/>
    <w:rsid w:val="00A82B1F"/>
    <w:rsid w:val="00A82F7C"/>
    <w:rsid w:val="00A837EF"/>
    <w:rsid w:val="00A83C5F"/>
    <w:rsid w:val="00A842D0"/>
    <w:rsid w:val="00A84618"/>
    <w:rsid w:val="00A84C39"/>
    <w:rsid w:val="00A8515F"/>
    <w:rsid w:val="00A85282"/>
    <w:rsid w:val="00A85811"/>
    <w:rsid w:val="00A858C6"/>
    <w:rsid w:val="00A85907"/>
    <w:rsid w:val="00A85EFD"/>
    <w:rsid w:val="00A85FCB"/>
    <w:rsid w:val="00A86168"/>
    <w:rsid w:val="00A861AC"/>
    <w:rsid w:val="00A864EF"/>
    <w:rsid w:val="00A8672E"/>
    <w:rsid w:val="00A86761"/>
    <w:rsid w:val="00A86827"/>
    <w:rsid w:val="00A87039"/>
    <w:rsid w:val="00A874FF"/>
    <w:rsid w:val="00A87705"/>
    <w:rsid w:val="00A87A93"/>
    <w:rsid w:val="00A87E38"/>
    <w:rsid w:val="00A87EFA"/>
    <w:rsid w:val="00A9007D"/>
    <w:rsid w:val="00A904EE"/>
    <w:rsid w:val="00A90666"/>
    <w:rsid w:val="00A90974"/>
    <w:rsid w:val="00A90A7B"/>
    <w:rsid w:val="00A90B04"/>
    <w:rsid w:val="00A90BFF"/>
    <w:rsid w:val="00A9160F"/>
    <w:rsid w:val="00A91BD8"/>
    <w:rsid w:val="00A91CC5"/>
    <w:rsid w:val="00A92229"/>
    <w:rsid w:val="00A9250C"/>
    <w:rsid w:val="00A927EC"/>
    <w:rsid w:val="00A938E8"/>
    <w:rsid w:val="00A94665"/>
    <w:rsid w:val="00A948C0"/>
    <w:rsid w:val="00A94A45"/>
    <w:rsid w:val="00A956AD"/>
    <w:rsid w:val="00A95887"/>
    <w:rsid w:val="00A964BF"/>
    <w:rsid w:val="00A96E55"/>
    <w:rsid w:val="00A97179"/>
    <w:rsid w:val="00A9782A"/>
    <w:rsid w:val="00AA063D"/>
    <w:rsid w:val="00AA07C6"/>
    <w:rsid w:val="00AA0863"/>
    <w:rsid w:val="00AA17E4"/>
    <w:rsid w:val="00AA1CB8"/>
    <w:rsid w:val="00AA227F"/>
    <w:rsid w:val="00AA249A"/>
    <w:rsid w:val="00AA3395"/>
    <w:rsid w:val="00AA3518"/>
    <w:rsid w:val="00AA3D27"/>
    <w:rsid w:val="00AA3D84"/>
    <w:rsid w:val="00AA3F6A"/>
    <w:rsid w:val="00AA4EA2"/>
    <w:rsid w:val="00AA51FC"/>
    <w:rsid w:val="00AA59CF"/>
    <w:rsid w:val="00AA5F37"/>
    <w:rsid w:val="00AA63F2"/>
    <w:rsid w:val="00AA6C42"/>
    <w:rsid w:val="00AA7280"/>
    <w:rsid w:val="00AA72A4"/>
    <w:rsid w:val="00AB00B3"/>
    <w:rsid w:val="00AB04E5"/>
    <w:rsid w:val="00AB05D5"/>
    <w:rsid w:val="00AB065C"/>
    <w:rsid w:val="00AB1883"/>
    <w:rsid w:val="00AB1898"/>
    <w:rsid w:val="00AB301C"/>
    <w:rsid w:val="00AB3180"/>
    <w:rsid w:val="00AB3286"/>
    <w:rsid w:val="00AB43CF"/>
    <w:rsid w:val="00AB4A8A"/>
    <w:rsid w:val="00AB5CC6"/>
    <w:rsid w:val="00AB6314"/>
    <w:rsid w:val="00AB63D4"/>
    <w:rsid w:val="00AB6630"/>
    <w:rsid w:val="00AB6A06"/>
    <w:rsid w:val="00AB71F5"/>
    <w:rsid w:val="00AC0175"/>
    <w:rsid w:val="00AC0730"/>
    <w:rsid w:val="00AC0D45"/>
    <w:rsid w:val="00AC10F1"/>
    <w:rsid w:val="00AC1440"/>
    <w:rsid w:val="00AC32FC"/>
    <w:rsid w:val="00AC3752"/>
    <w:rsid w:val="00AC403D"/>
    <w:rsid w:val="00AC426A"/>
    <w:rsid w:val="00AC4759"/>
    <w:rsid w:val="00AC4AE9"/>
    <w:rsid w:val="00AC5857"/>
    <w:rsid w:val="00AC5CD6"/>
    <w:rsid w:val="00AC5E1C"/>
    <w:rsid w:val="00AC6844"/>
    <w:rsid w:val="00AC7521"/>
    <w:rsid w:val="00AC7724"/>
    <w:rsid w:val="00AC7B3C"/>
    <w:rsid w:val="00AC7FB0"/>
    <w:rsid w:val="00AD0B87"/>
    <w:rsid w:val="00AD11A7"/>
    <w:rsid w:val="00AD1CDB"/>
    <w:rsid w:val="00AD3976"/>
    <w:rsid w:val="00AD4403"/>
    <w:rsid w:val="00AD4DAE"/>
    <w:rsid w:val="00AD568C"/>
    <w:rsid w:val="00AD5AF3"/>
    <w:rsid w:val="00AD65D1"/>
    <w:rsid w:val="00AD762E"/>
    <w:rsid w:val="00AE01BD"/>
    <w:rsid w:val="00AE02EA"/>
    <w:rsid w:val="00AE0BED"/>
    <w:rsid w:val="00AE0E15"/>
    <w:rsid w:val="00AE1AAE"/>
    <w:rsid w:val="00AE2611"/>
    <w:rsid w:val="00AE2B4B"/>
    <w:rsid w:val="00AE2BC7"/>
    <w:rsid w:val="00AE2CE4"/>
    <w:rsid w:val="00AE32C8"/>
    <w:rsid w:val="00AE3900"/>
    <w:rsid w:val="00AE40BF"/>
    <w:rsid w:val="00AE447A"/>
    <w:rsid w:val="00AE4E31"/>
    <w:rsid w:val="00AE4E65"/>
    <w:rsid w:val="00AE546D"/>
    <w:rsid w:val="00AE5C01"/>
    <w:rsid w:val="00AE67E8"/>
    <w:rsid w:val="00AE6A64"/>
    <w:rsid w:val="00AE6BFF"/>
    <w:rsid w:val="00AE6FEE"/>
    <w:rsid w:val="00AE75CA"/>
    <w:rsid w:val="00AE7DC2"/>
    <w:rsid w:val="00AF0058"/>
    <w:rsid w:val="00AF0227"/>
    <w:rsid w:val="00AF1744"/>
    <w:rsid w:val="00AF251B"/>
    <w:rsid w:val="00AF2AA2"/>
    <w:rsid w:val="00AF30FF"/>
    <w:rsid w:val="00AF35FB"/>
    <w:rsid w:val="00AF3601"/>
    <w:rsid w:val="00AF3730"/>
    <w:rsid w:val="00AF4746"/>
    <w:rsid w:val="00AF4B74"/>
    <w:rsid w:val="00AF5BAD"/>
    <w:rsid w:val="00AF6131"/>
    <w:rsid w:val="00AF68D4"/>
    <w:rsid w:val="00AF69C7"/>
    <w:rsid w:val="00AF76D0"/>
    <w:rsid w:val="00AF7AFA"/>
    <w:rsid w:val="00B0122C"/>
    <w:rsid w:val="00B0172A"/>
    <w:rsid w:val="00B019F3"/>
    <w:rsid w:val="00B01C43"/>
    <w:rsid w:val="00B01FE3"/>
    <w:rsid w:val="00B027F7"/>
    <w:rsid w:val="00B0299F"/>
    <w:rsid w:val="00B03B99"/>
    <w:rsid w:val="00B03C40"/>
    <w:rsid w:val="00B03D69"/>
    <w:rsid w:val="00B03D6C"/>
    <w:rsid w:val="00B0468F"/>
    <w:rsid w:val="00B04985"/>
    <w:rsid w:val="00B05248"/>
    <w:rsid w:val="00B055BD"/>
    <w:rsid w:val="00B058E2"/>
    <w:rsid w:val="00B0616A"/>
    <w:rsid w:val="00B0619E"/>
    <w:rsid w:val="00B0707F"/>
    <w:rsid w:val="00B071E2"/>
    <w:rsid w:val="00B07660"/>
    <w:rsid w:val="00B07BDA"/>
    <w:rsid w:val="00B10960"/>
    <w:rsid w:val="00B10BB1"/>
    <w:rsid w:val="00B10E8B"/>
    <w:rsid w:val="00B110B6"/>
    <w:rsid w:val="00B113D3"/>
    <w:rsid w:val="00B11930"/>
    <w:rsid w:val="00B11C63"/>
    <w:rsid w:val="00B12141"/>
    <w:rsid w:val="00B125A5"/>
    <w:rsid w:val="00B13CA8"/>
    <w:rsid w:val="00B13F10"/>
    <w:rsid w:val="00B152AA"/>
    <w:rsid w:val="00B1651E"/>
    <w:rsid w:val="00B17253"/>
    <w:rsid w:val="00B1757E"/>
    <w:rsid w:val="00B20211"/>
    <w:rsid w:val="00B202E3"/>
    <w:rsid w:val="00B20335"/>
    <w:rsid w:val="00B203BC"/>
    <w:rsid w:val="00B2087F"/>
    <w:rsid w:val="00B20E38"/>
    <w:rsid w:val="00B215B0"/>
    <w:rsid w:val="00B21CF6"/>
    <w:rsid w:val="00B2215C"/>
    <w:rsid w:val="00B221E5"/>
    <w:rsid w:val="00B2252E"/>
    <w:rsid w:val="00B22BFB"/>
    <w:rsid w:val="00B22EB2"/>
    <w:rsid w:val="00B2323C"/>
    <w:rsid w:val="00B23A8B"/>
    <w:rsid w:val="00B23E4D"/>
    <w:rsid w:val="00B23FAC"/>
    <w:rsid w:val="00B24505"/>
    <w:rsid w:val="00B245BA"/>
    <w:rsid w:val="00B24E07"/>
    <w:rsid w:val="00B26117"/>
    <w:rsid w:val="00B262D0"/>
    <w:rsid w:val="00B30C64"/>
    <w:rsid w:val="00B311DD"/>
    <w:rsid w:val="00B31A32"/>
    <w:rsid w:val="00B31F3A"/>
    <w:rsid w:val="00B32852"/>
    <w:rsid w:val="00B34BB5"/>
    <w:rsid w:val="00B34E1F"/>
    <w:rsid w:val="00B3522F"/>
    <w:rsid w:val="00B358BC"/>
    <w:rsid w:val="00B35BB8"/>
    <w:rsid w:val="00B35C10"/>
    <w:rsid w:val="00B362BF"/>
    <w:rsid w:val="00B36397"/>
    <w:rsid w:val="00B36B1E"/>
    <w:rsid w:val="00B37399"/>
    <w:rsid w:val="00B40174"/>
    <w:rsid w:val="00B402A0"/>
    <w:rsid w:val="00B40F90"/>
    <w:rsid w:val="00B41204"/>
    <w:rsid w:val="00B41427"/>
    <w:rsid w:val="00B4154B"/>
    <w:rsid w:val="00B416F8"/>
    <w:rsid w:val="00B41D1C"/>
    <w:rsid w:val="00B426D4"/>
    <w:rsid w:val="00B43935"/>
    <w:rsid w:val="00B43FD2"/>
    <w:rsid w:val="00B4450E"/>
    <w:rsid w:val="00B45439"/>
    <w:rsid w:val="00B4593B"/>
    <w:rsid w:val="00B45E62"/>
    <w:rsid w:val="00B464E8"/>
    <w:rsid w:val="00B4699D"/>
    <w:rsid w:val="00B475E5"/>
    <w:rsid w:val="00B50427"/>
    <w:rsid w:val="00B5066B"/>
    <w:rsid w:val="00B50C4C"/>
    <w:rsid w:val="00B512DB"/>
    <w:rsid w:val="00B528B9"/>
    <w:rsid w:val="00B52B08"/>
    <w:rsid w:val="00B52E2D"/>
    <w:rsid w:val="00B533FA"/>
    <w:rsid w:val="00B539A0"/>
    <w:rsid w:val="00B53FC0"/>
    <w:rsid w:val="00B54E48"/>
    <w:rsid w:val="00B55053"/>
    <w:rsid w:val="00B55435"/>
    <w:rsid w:val="00B55455"/>
    <w:rsid w:val="00B5631F"/>
    <w:rsid w:val="00B56863"/>
    <w:rsid w:val="00B56C90"/>
    <w:rsid w:val="00B57476"/>
    <w:rsid w:val="00B574FE"/>
    <w:rsid w:val="00B5799C"/>
    <w:rsid w:val="00B60148"/>
    <w:rsid w:val="00B60207"/>
    <w:rsid w:val="00B60709"/>
    <w:rsid w:val="00B61345"/>
    <w:rsid w:val="00B61602"/>
    <w:rsid w:val="00B622BD"/>
    <w:rsid w:val="00B629C7"/>
    <w:rsid w:val="00B62DD8"/>
    <w:rsid w:val="00B635F8"/>
    <w:rsid w:val="00B639F6"/>
    <w:rsid w:val="00B64E7C"/>
    <w:rsid w:val="00B65620"/>
    <w:rsid w:val="00B65660"/>
    <w:rsid w:val="00B657B7"/>
    <w:rsid w:val="00B657C5"/>
    <w:rsid w:val="00B657EC"/>
    <w:rsid w:val="00B6648A"/>
    <w:rsid w:val="00B66727"/>
    <w:rsid w:val="00B667F1"/>
    <w:rsid w:val="00B671F6"/>
    <w:rsid w:val="00B676A6"/>
    <w:rsid w:val="00B70573"/>
    <w:rsid w:val="00B70E91"/>
    <w:rsid w:val="00B70EA3"/>
    <w:rsid w:val="00B71491"/>
    <w:rsid w:val="00B71F06"/>
    <w:rsid w:val="00B725E6"/>
    <w:rsid w:val="00B7352F"/>
    <w:rsid w:val="00B74362"/>
    <w:rsid w:val="00B74EC0"/>
    <w:rsid w:val="00B753B4"/>
    <w:rsid w:val="00B7578E"/>
    <w:rsid w:val="00B758B8"/>
    <w:rsid w:val="00B75A5F"/>
    <w:rsid w:val="00B75AE4"/>
    <w:rsid w:val="00B75C70"/>
    <w:rsid w:val="00B75F16"/>
    <w:rsid w:val="00B7662D"/>
    <w:rsid w:val="00B76673"/>
    <w:rsid w:val="00B767CD"/>
    <w:rsid w:val="00B7685E"/>
    <w:rsid w:val="00B769CD"/>
    <w:rsid w:val="00B77121"/>
    <w:rsid w:val="00B7721A"/>
    <w:rsid w:val="00B77A8E"/>
    <w:rsid w:val="00B77E02"/>
    <w:rsid w:val="00B81AED"/>
    <w:rsid w:val="00B827B5"/>
    <w:rsid w:val="00B83012"/>
    <w:rsid w:val="00B846A7"/>
    <w:rsid w:val="00B84CB5"/>
    <w:rsid w:val="00B84FBF"/>
    <w:rsid w:val="00B85BC1"/>
    <w:rsid w:val="00B866A9"/>
    <w:rsid w:val="00B86C16"/>
    <w:rsid w:val="00B8707A"/>
    <w:rsid w:val="00B9088A"/>
    <w:rsid w:val="00B90FE6"/>
    <w:rsid w:val="00B91562"/>
    <w:rsid w:val="00B920CA"/>
    <w:rsid w:val="00B9248C"/>
    <w:rsid w:val="00B933EE"/>
    <w:rsid w:val="00B93420"/>
    <w:rsid w:val="00B93DD4"/>
    <w:rsid w:val="00B940E2"/>
    <w:rsid w:val="00B9477A"/>
    <w:rsid w:val="00B9495B"/>
    <w:rsid w:val="00B95097"/>
    <w:rsid w:val="00B95B17"/>
    <w:rsid w:val="00B971B1"/>
    <w:rsid w:val="00B975AA"/>
    <w:rsid w:val="00B976D2"/>
    <w:rsid w:val="00B97F87"/>
    <w:rsid w:val="00BA01B9"/>
    <w:rsid w:val="00BA029E"/>
    <w:rsid w:val="00BA0907"/>
    <w:rsid w:val="00BA12C0"/>
    <w:rsid w:val="00BA16CC"/>
    <w:rsid w:val="00BA1746"/>
    <w:rsid w:val="00BA1A0F"/>
    <w:rsid w:val="00BA1EB5"/>
    <w:rsid w:val="00BA1F43"/>
    <w:rsid w:val="00BA2224"/>
    <w:rsid w:val="00BA222E"/>
    <w:rsid w:val="00BA2536"/>
    <w:rsid w:val="00BA29E8"/>
    <w:rsid w:val="00BA2DA5"/>
    <w:rsid w:val="00BA2E54"/>
    <w:rsid w:val="00BA2E8C"/>
    <w:rsid w:val="00BA331B"/>
    <w:rsid w:val="00BA3380"/>
    <w:rsid w:val="00BA3853"/>
    <w:rsid w:val="00BA4FE6"/>
    <w:rsid w:val="00BA5CF2"/>
    <w:rsid w:val="00BA5E10"/>
    <w:rsid w:val="00BA629F"/>
    <w:rsid w:val="00BA6360"/>
    <w:rsid w:val="00BA67EE"/>
    <w:rsid w:val="00BA681F"/>
    <w:rsid w:val="00BA6868"/>
    <w:rsid w:val="00BA6A70"/>
    <w:rsid w:val="00BA6C4B"/>
    <w:rsid w:val="00BA6D38"/>
    <w:rsid w:val="00BA7006"/>
    <w:rsid w:val="00BA72FE"/>
    <w:rsid w:val="00BA7B90"/>
    <w:rsid w:val="00BA7F42"/>
    <w:rsid w:val="00BB118A"/>
    <w:rsid w:val="00BB1329"/>
    <w:rsid w:val="00BB135C"/>
    <w:rsid w:val="00BB157F"/>
    <w:rsid w:val="00BB23FD"/>
    <w:rsid w:val="00BB2D43"/>
    <w:rsid w:val="00BB35AF"/>
    <w:rsid w:val="00BB403C"/>
    <w:rsid w:val="00BB4DB5"/>
    <w:rsid w:val="00BB52CF"/>
    <w:rsid w:val="00BB552F"/>
    <w:rsid w:val="00BB58A2"/>
    <w:rsid w:val="00BB59D5"/>
    <w:rsid w:val="00BB5A68"/>
    <w:rsid w:val="00BB696C"/>
    <w:rsid w:val="00BB69B3"/>
    <w:rsid w:val="00BB6E93"/>
    <w:rsid w:val="00BB7333"/>
    <w:rsid w:val="00BB74BC"/>
    <w:rsid w:val="00BB794E"/>
    <w:rsid w:val="00BB7AE1"/>
    <w:rsid w:val="00BB7BEF"/>
    <w:rsid w:val="00BC0276"/>
    <w:rsid w:val="00BC02D8"/>
    <w:rsid w:val="00BC082D"/>
    <w:rsid w:val="00BC0B4D"/>
    <w:rsid w:val="00BC14BD"/>
    <w:rsid w:val="00BC156D"/>
    <w:rsid w:val="00BC1733"/>
    <w:rsid w:val="00BC1778"/>
    <w:rsid w:val="00BC2BDA"/>
    <w:rsid w:val="00BC3040"/>
    <w:rsid w:val="00BC3A42"/>
    <w:rsid w:val="00BC422B"/>
    <w:rsid w:val="00BC4E79"/>
    <w:rsid w:val="00BC5146"/>
    <w:rsid w:val="00BC51D9"/>
    <w:rsid w:val="00BC59DF"/>
    <w:rsid w:val="00BC5DED"/>
    <w:rsid w:val="00BC61CB"/>
    <w:rsid w:val="00BC6EB1"/>
    <w:rsid w:val="00BC70BF"/>
    <w:rsid w:val="00BC769E"/>
    <w:rsid w:val="00BC7799"/>
    <w:rsid w:val="00BC7A68"/>
    <w:rsid w:val="00BC7ED8"/>
    <w:rsid w:val="00BD007B"/>
    <w:rsid w:val="00BD01D1"/>
    <w:rsid w:val="00BD02A8"/>
    <w:rsid w:val="00BD0B57"/>
    <w:rsid w:val="00BD0D19"/>
    <w:rsid w:val="00BD0F34"/>
    <w:rsid w:val="00BD13F6"/>
    <w:rsid w:val="00BD3518"/>
    <w:rsid w:val="00BD35CE"/>
    <w:rsid w:val="00BD3872"/>
    <w:rsid w:val="00BD4A0E"/>
    <w:rsid w:val="00BD4FA2"/>
    <w:rsid w:val="00BD5160"/>
    <w:rsid w:val="00BD603E"/>
    <w:rsid w:val="00BD65E9"/>
    <w:rsid w:val="00BD6BB4"/>
    <w:rsid w:val="00BD76B0"/>
    <w:rsid w:val="00BD7E66"/>
    <w:rsid w:val="00BE0230"/>
    <w:rsid w:val="00BE0A11"/>
    <w:rsid w:val="00BE146C"/>
    <w:rsid w:val="00BE164C"/>
    <w:rsid w:val="00BE18C4"/>
    <w:rsid w:val="00BE27F9"/>
    <w:rsid w:val="00BE2949"/>
    <w:rsid w:val="00BE303D"/>
    <w:rsid w:val="00BE3987"/>
    <w:rsid w:val="00BE3AAC"/>
    <w:rsid w:val="00BE3D45"/>
    <w:rsid w:val="00BE3EB9"/>
    <w:rsid w:val="00BE44C8"/>
    <w:rsid w:val="00BE4DBE"/>
    <w:rsid w:val="00BE5713"/>
    <w:rsid w:val="00BE57EB"/>
    <w:rsid w:val="00BE58B6"/>
    <w:rsid w:val="00BE590C"/>
    <w:rsid w:val="00BE5F71"/>
    <w:rsid w:val="00BE7330"/>
    <w:rsid w:val="00BE7394"/>
    <w:rsid w:val="00BE78A4"/>
    <w:rsid w:val="00BE7C19"/>
    <w:rsid w:val="00BE7E83"/>
    <w:rsid w:val="00BF1328"/>
    <w:rsid w:val="00BF148E"/>
    <w:rsid w:val="00BF2211"/>
    <w:rsid w:val="00BF24B7"/>
    <w:rsid w:val="00BF294B"/>
    <w:rsid w:val="00BF2950"/>
    <w:rsid w:val="00BF2F60"/>
    <w:rsid w:val="00BF34AD"/>
    <w:rsid w:val="00BF4206"/>
    <w:rsid w:val="00BF49F1"/>
    <w:rsid w:val="00BF4EA1"/>
    <w:rsid w:val="00BF56AC"/>
    <w:rsid w:val="00BF5829"/>
    <w:rsid w:val="00BF58E0"/>
    <w:rsid w:val="00BF5C71"/>
    <w:rsid w:val="00BF692A"/>
    <w:rsid w:val="00BF6B7C"/>
    <w:rsid w:val="00BF7046"/>
    <w:rsid w:val="00BF71D0"/>
    <w:rsid w:val="00BF7300"/>
    <w:rsid w:val="00BF7691"/>
    <w:rsid w:val="00BF76BC"/>
    <w:rsid w:val="00C00C65"/>
    <w:rsid w:val="00C0190D"/>
    <w:rsid w:val="00C01C3E"/>
    <w:rsid w:val="00C020B3"/>
    <w:rsid w:val="00C03BD1"/>
    <w:rsid w:val="00C03DD4"/>
    <w:rsid w:val="00C03E12"/>
    <w:rsid w:val="00C041ED"/>
    <w:rsid w:val="00C05094"/>
    <w:rsid w:val="00C05524"/>
    <w:rsid w:val="00C057C8"/>
    <w:rsid w:val="00C05C04"/>
    <w:rsid w:val="00C05C19"/>
    <w:rsid w:val="00C06764"/>
    <w:rsid w:val="00C06AC8"/>
    <w:rsid w:val="00C07613"/>
    <w:rsid w:val="00C07CBA"/>
    <w:rsid w:val="00C103F2"/>
    <w:rsid w:val="00C10ACE"/>
    <w:rsid w:val="00C10B29"/>
    <w:rsid w:val="00C10D09"/>
    <w:rsid w:val="00C10DC7"/>
    <w:rsid w:val="00C11E62"/>
    <w:rsid w:val="00C137A6"/>
    <w:rsid w:val="00C13D28"/>
    <w:rsid w:val="00C13D3D"/>
    <w:rsid w:val="00C1406C"/>
    <w:rsid w:val="00C14235"/>
    <w:rsid w:val="00C143F4"/>
    <w:rsid w:val="00C1461D"/>
    <w:rsid w:val="00C150B3"/>
    <w:rsid w:val="00C15456"/>
    <w:rsid w:val="00C16049"/>
    <w:rsid w:val="00C16775"/>
    <w:rsid w:val="00C168DD"/>
    <w:rsid w:val="00C16D20"/>
    <w:rsid w:val="00C16D57"/>
    <w:rsid w:val="00C170C1"/>
    <w:rsid w:val="00C179D2"/>
    <w:rsid w:val="00C17E5F"/>
    <w:rsid w:val="00C20B3F"/>
    <w:rsid w:val="00C21076"/>
    <w:rsid w:val="00C213BD"/>
    <w:rsid w:val="00C21550"/>
    <w:rsid w:val="00C21579"/>
    <w:rsid w:val="00C215EF"/>
    <w:rsid w:val="00C21949"/>
    <w:rsid w:val="00C221E1"/>
    <w:rsid w:val="00C22424"/>
    <w:rsid w:val="00C2265D"/>
    <w:rsid w:val="00C22690"/>
    <w:rsid w:val="00C2298C"/>
    <w:rsid w:val="00C22BAD"/>
    <w:rsid w:val="00C22F0C"/>
    <w:rsid w:val="00C23539"/>
    <w:rsid w:val="00C23E1C"/>
    <w:rsid w:val="00C23E8A"/>
    <w:rsid w:val="00C24B06"/>
    <w:rsid w:val="00C24EEA"/>
    <w:rsid w:val="00C256CD"/>
    <w:rsid w:val="00C25ADD"/>
    <w:rsid w:val="00C25EE2"/>
    <w:rsid w:val="00C267C7"/>
    <w:rsid w:val="00C26E40"/>
    <w:rsid w:val="00C278F2"/>
    <w:rsid w:val="00C27E4F"/>
    <w:rsid w:val="00C27EB8"/>
    <w:rsid w:val="00C27F8E"/>
    <w:rsid w:val="00C30228"/>
    <w:rsid w:val="00C3093C"/>
    <w:rsid w:val="00C30B9A"/>
    <w:rsid w:val="00C30D9E"/>
    <w:rsid w:val="00C30E14"/>
    <w:rsid w:val="00C31B72"/>
    <w:rsid w:val="00C32043"/>
    <w:rsid w:val="00C326E4"/>
    <w:rsid w:val="00C32F12"/>
    <w:rsid w:val="00C3335D"/>
    <w:rsid w:val="00C339C8"/>
    <w:rsid w:val="00C349A3"/>
    <w:rsid w:val="00C34C67"/>
    <w:rsid w:val="00C353A2"/>
    <w:rsid w:val="00C3542E"/>
    <w:rsid w:val="00C355C7"/>
    <w:rsid w:val="00C362DF"/>
    <w:rsid w:val="00C36334"/>
    <w:rsid w:val="00C37A6D"/>
    <w:rsid w:val="00C37BB6"/>
    <w:rsid w:val="00C4042D"/>
    <w:rsid w:val="00C40911"/>
    <w:rsid w:val="00C40B02"/>
    <w:rsid w:val="00C41B74"/>
    <w:rsid w:val="00C41D31"/>
    <w:rsid w:val="00C4238E"/>
    <w:rsid w:val="00C42D86"/>
    <w:rsid w:val="00C42ED6"/>
    <w:rsid w:val="00C4434D"/>
    <w:rsid w:val="00C44413"/>
    <w:rsid w:val="00C44A2F"/>
    <w:rsid w:val="00C45456"/>
    <w:rsid w:val="00C45A3E"/>
    <w:rsid w:val="00C45A85"/>
    <w:rsid w:val="00C45FE1"/>
    <w:rsid w:val="00C46014"/>
    <w:rsid w:val="00C46A69"/>
    <w:rsid w:val="00C46D9D"/>
    <w:rsid w:val="00C474D5"/>
    <w:rsid w:val="00C47820"/>
    <w:rsid w:val="00C5099A"/>
    <w:rsid w:val="00C5193F"/>
    <w:rsid w:val="00C51E07"/>
    <w:rsid w:val="00C51E55"/>
    <w:rsid w:val="00C51F49"/>
    <w:rsid w:val="00C51FE6"/>
    <w:rsid w:val="00C52546"/>
    <w:rsid w:val="00C529DE"/>
    <w:rsid w:val="00C52B39"/>
    <w:rsid w:val="00C535C2"/>
    <w:rsid w:val="00C53C6E"/>
    <w:rsid w:val="00C54154"/>
    <w:rsid w:val="00C544D5"/>
    <w:rsid w:val="00C54A40"/>
    <w:rsid w:val="00C54DF5"/>
    <w:rsid w:val="00C54FB2"/>
    <w:rsid w:val="00C54FE2"/>
    <w:rsid w:val="00C551FA"/>
    <w:rsid w:val="00C552C5"/>
    <w:rsid w:val="00C5559C"/>
    <w:rsid w:val="00C556D4"/>
    <w:rsid w:val="00C5570B"/>
    <w:rsid w:val="00C566FC"/>
    <w:rsid w:val="00C5693D"/>
    <w:rsid w:val="00C57503"/>
    <w:rsid w:val="00C575E3"/>
    <w:rsid w:val="00C5780E"/>
    <w:rsid w:val="00C57AA3"/>
    <w:rsid w:val="00C57DAE"/>
    <w:rsid w:val="00C6000D"/>
    <w:rsid w:val="00C60C59"/>
    <w:rsid w:val="00C60F5D"/>
    <w:rsid w:val="00C614BE"/>
    <w:rsid w:val="00C6193F"/>
    <w:rsid w:val="00C61FCD"/>
    <w:rsid w:val="00C62B3F"/>
    <w:rsid w:val="00C63D6F"/>
    <w:rsid w:val="00C63F8C"/>
    <w:rsid w:val="00C6429F"/>
    <w:rsid w:val="00C644AF"/>
    <w:rsid w:val="00C64808"/>
    <w:rsid w:val="00C64A7A"/>
    <w:rsid w:val="00C65490"/>
    <w:rsid w:val="00C6587D"/>
    <w:rsid w:val="00C6699F"/>
    <w:rsid w:val="00C66DFA"/>
    <w:rsid w:val="00C67271"/>
    <w:rsid w:val="00C677B8"/>
    <w:rsid w:val="00C67AC1"/>
    <w:rsid w:val="00C7034D"/>
    <w:rsid w:val="00C70547"/>
    <w:rsid w:val="00C7122E"/>
    <w:rsid w:val="00C71384"/>
    <w:rsid w:val="00C71746"/>
    <w:rsid w:val="00C7246E"/>
    <w:rsid w:val="00C72F69"/>
    <w:rsid w:val="00C738D5"/>
    <w:rsid w:val="00C73BD3"/>
    <w:rsid w:val="00C73BE2"/>
    <w:rsid w:val="00C73C38"/>
    <w:rsid w:val="00C75317"/>
    <w:rsid w:val="00C75C2A"/>
    <w:rsid w:val="00C75FD0"/>
    <w:rsid w:val="00C7686A"/>
    <w:rsid w:val="00C769DC"/>
    <w:rsid w:val="00C77300"/>
    <w:rsid w:val="00C77367"/>
    <w:rsid w:val="00C77509"/>
    <w:rsid w:val="00C77BB8"/>
    <w:rsid w:val="00C77CB1"/>
    <w:rsid w:val="00C77FBD"/>
    <w:rsid w:val="00C804C2"/>
    <w:rsid w:val="00C80809"/>
    <w:rsid w:val="00C809F1"/>
    <w:rsid w:val="00C816AD"/>
    <w:rsid w:val="00C81BC2"/>
    <w:rsid w:val="00C81EFF"/>
    <w:rsid w:val="00C821FD"/>
    <w:rsid w:val="00C827FF"/>
    <w:rsid w:val="00C82E30"/>
    <w:rsid w:val="00C82F42"/>
    <w:rsid w:val="00C82FD4"/>
    <w:rsid w:val="00C830B4"/>
    <w:rsid w:val="00C8310D"/>
    <w:rsid w:val="00C83697"/>
    <w:rsid w:val="00C8479E"/>
    <w:rsid w:val="00C84875"/>
    <w:rsid w:val="00C8516E"/>
    <w:rsid w:val="00C85326"/>
    <w:rsid w:val="00C85383"/>
    <w:rsid w:val="00C85F6B"/>
    <w:rsid w:val="00C861C8"/>
    <w:rsid w:val="00C86289"/>
    <w:rsid w:val="00C87162"/>
    <w:rsid w:val="00C87673"/>
    <w:rsid w:val="00C877B2"/>
    <w:rsid w:val="00C87E25"/>
    <w:rsid w:val="00C900BD"/>
    <w:rsid w:val="00C9070C"/>
    <w:rsid w:val="00C90A2A"/>
    <w:rsid w:val="00C91321"/>
    <w:rsid w:val="00C9146A"/>
    <w:rsid w:val="00C91536"/>
    <w:rsid w:val="00C9154A"/>
    <w:rsid w:val="00C9191E"/>
    <w:rsid w:val="00C91A10"/>
    <w:rsid w:val="00C91C03"/>
    <w:rsid w:val="00C92117"/>
    <w:rsid w:val="00C922F9"/>
    <w:rsid w:val="00C92311"/>
    <w:rsid w:val="00C925F1"/>
    <w:rsid w:val="00C92664"/>
    <w:rsid w:val="00C9280A"/>
    <w:rsid w:val="00C935AA"/>
    <w:rsid w:val="00C936B2"/>
    <w:rsid w:val="00C93831"/>
    <w:rsid w:val="00C93F13"/>
    <w:rsid w:val="00C93F50"/>
    <w:rsid w:val="00C942E7"/>
    <w:rsid w:val="00C949ED"/>
    <w:rsid w:val="00C94E46"/>
    <w:rsid w:val="00C952C6"/>
    <w:rsid w:val="00C9539A"/>
    <w:rsid w:val="00C9613C"/>
    <w:rsid w:val="00C9775F"/>
    <w:rsid w:val="00C97F1D"/>
    <w:rsid w:val="00CA0042"/>
    <w:rsid w:val="00CA1ED3"/>
    <w:rsid w:val="00CA2084"/>
    <w:rsid w:val="00CA2B19"/>
    <w:rsid w:val="00CA2B37"/>
    <w:rsid w:val="00CA38AB"/>
    <w:rsid w:val="00CA4849"/>
    <w:rsid w:val="00CA4CA0"/>
    <w:rsid w:val="00CA4E03"/>
    <w:rsid w:val="00CA4F6D"/>
    <w:rsid w:val="00CA561A"/>
    <w:rsid w:val="00CA698D"/>
    <w:rsid w:val="00CA69BB"/>
    <w:rsid w:val="00CA6A82"/>
    <w:rsid w:val="00CA6DB9"/>
    <w:rsid w:val="00CA7498"/>
    <w:rsid w:val="00CA78CD"/>
    <w:rsid w:val="00CA790A"/>
    <w:rsid w:val="00CA7991"/>
    <w:rsid w:val="00CA7AFB"/>
    <w:rsid w:val="00CA7D5F"/>
    <w:rsid w:val="00CB0006"/>
    <w:rsid w:val="00CB0357"/>
    <w:rsid w:val="00CB0588"/>
    <w:rsid w:val="00CB15C7"/>
    <w:rsid w:val="00CB1EB0"/>
    <w:rsid w:val="00CB1F12"/>
    <w:rsid w:val="00CB24E1"/>
    <w:rsid w:val="00CB29EC"/>
    <w:rsid w:val="00CB2FCC"/>
    <w:rsid w:val="00CB36DE"/>
    <w:rsid w:val="00CB389F"/>
    <w:rsid w:val="00CB3F29"/>
    <w:rsid w:val="00CB4789"/>
    <w:rsid w:val="00CB4F47"/>
    <w:rsid w:val="00CB4FA4"/>
    <w:rsid w:val="00CB52A2"/>
    <w:rsid w:val="00CB5921"/>
    <w:rsid w:val="00CB5DE3"/>
    <w:rsid w:val="00CB636D"/>
    <w:rsid w:val="00CB64E9"/>
    <w:rsid w:val="00CB70F7"/>
    <w:rsid w:val="00CB7D45"/>
    <w:rsid w:val="00CC017C"/>
    <w:rsid w:val="00CC04EA"/>
    <w:rsid w:val="00CC0608"/>
    <w:rsid w:val="00CC0FE4"/>
    <w:rsid w:val="00CC15E2"/>
    <w:rsid w:val="00CC2A5C"/>
    <w:rsid w:val="00CC30A5"/>
    <w:rsid w:val="00CC3B16"/>
    <w:rsid w:val="00CC3B76"/>
    <w:rsid w:val="00CC3CF2"/>
    <w:rsid w:val="00CC3FBB"/>
    <w:rsid w:val="00CC42EB"/>
    <w:rsid w:val="00CC449B"/>
    <w:rsid w:val="00CC47ED"/>
    <w:rsid w:val="00CC4E84"/>
    <w:rsid w:val="00CC4F06"/>
    <w:rsid w:val="00CC5D57"/>
    <w:rsid w:val="00CC5EDC"/>
    <w:rsid w:val="00CC6026"/>
    <w:rsid w:val="00CC659D"/>
    <w:rsid w:val="00CC71FB"/>
    <w:rsid w:val="00CC7682"/>
    <w:rsid w:val="00CC78FD"/>
    <w:rsid w:val="00CD10E5"/>
    <w:rsid w:val="00CD26FA"/>
    <w:rsid w:val="00CD294F"/>
    <w:rsid w:val="00CD385D"/>
    <w:rsid w:val="00CD39D7"/>
    <w:rsid w:val="00CD40EA"/>
    <w:rsid w:val="00CD440A"/>
    <w:rsid w:val="00CD4614"/>
    <w:rsid w:val="00CD46DD"/>
    <w:rsid w:val="00CD4BD5"/>
    <w:rsid w:val="00CD5662"/>
    <w:rsid w:val="00CD5BDB"/>
    <w:rsid w:val="00CD5D79"/>
    <w:rsid w:val="00CD635A"/>
    <w:rsid w:val="00CD63F2"/>
    <w:rsid w:val="00CD6904"/>
    <w:rsid w:val="00CD7074"/>
    <w:rsid w:val="00CD7190"/>
    <w:rsid w:val="00CD741F"/>
    <w:rsid w:val="00CD7630"/>
    <w:rsid w:val="00CD7D07"/>
    <w:rsid w:val="00CE0042"/>
    <w:rsid w:val="00CE0227"/>
    <w:rsid w:val="00CE069C"/>
    <w:rsid w:val="00CE0A0C"/>
    <w:rsid w:val="00CE0CB2"/>
    <w:rsid w:val="00CE162B"/>
    <w:rsid w:val="00CE1A08"/>
    <w:rsid w:val="00CE303C"/>
    <w:rsid w:val="00CE3F6B"/>
    <w:rsid w:val="00CE44E5"/>
    <w:rsid w:val="00CE61DC"/>
    <w:rsid w:val="00CE6641"/>
    <w:rsid w:val="00CE66FA"/>
    <w:rsid w:val="00CE6BED"/>
    <w:rsid w:val="00CE6D2A"/>
    <w:rsid w:val="00CE6FA9"/>
    <w:rsid w:val="00CE72EF"/>
    <w:rsid w:val="00CE7424"/>
    <w:rsid w:val="00CE7462"/>
    <w:rsid w:val="00CE7818"/>
    <w:rsid w:val="00CF02D2"/>
    <w:rsid w:val="00CF0300"/>
    <w:rsid w:val="00CF0427"/>
    <w:rsid w:val="00CF0584"/>
    <w:rsid w:val="00CF0865"/>
    <w:rsid w:val="00CF1460"/>
    <w:rsid w:val="00CF1550"/>
    <w:rsid w:val="00CF1730"/>
    <w:rsid w:val="00CF251A"/>
    <w:rsid w:val="00CF2F50"/>
    <w:rsid w:val="00CF4075"/>
    <w:rsid w:val="00CF4B68"/>
    <w:rsid w:val="00CF5260"/>
    <w:rsid w:val="00CF52A0"/>
    <w:rsid w:val="00CF57ED"/>
    <w:rsid w:val="00CF586A"/>
    <w:rsid w:val="00CF5D72"/>
    <w:rsid w:val="00CF5EF6"/>
    <w:rsid w:val="00CF5F85"/>
    <w:rsid w:val="00CF6A28"/>
    <w:rsid w:val="00CF6AB9"/>
    <w:rsid w:val="00CF6D21"/>
    <w:rsid w:val="00CF6DE0"/>
    <w:rsid w:val="00CF7232"/>
    <w:rsid w:val="00CF73B9"/>
    <w:rsid w:val="00CF778F"/>
    <w:rsid w:val="00CF7AEA"/>
    <w:rsid w:val="00CF7B6A"/>
    <w:rsid w:val="00CF7B7D"/>
    <w:rsid w:val="00D000CF"/>
    <w:rsid w:val="00D0039B"/>
    <w:rsid w:val="00D00BBE"/>
    <w:rsid w:val="00D00ED7"/>
    <w:rsid w:val="00D014EE"/>
    <w:rsid w:val="00D0173A"/>
    <w:rsid w:val="00D01DF0"/>
    <w:rsid w:val="00D01E1C"/>
    <w:rsid w:val="00D01FB4"/>
    <w:rsid w:val="00D02832"/>
    <w:rsid w:val="00D0326D"/>
    <w:rsid w:val="00D04360"/>
    <w:rsid w:val="00D04744"/>
    <w:rsid w:val="00D04BF3"/>
    <w:rsid w:val="00D04FBE"/>
    <w:rsid w:val="00D0577B"/>
    <w:rsid w:val="00D05E0B"/>
    <w:rsid w:val="00D05F6A"/>
    <w:rsid w:val="00D072CD"/>
    <w:rsid w:val="00D076AF"/>
    <w:rsid w:val="00D07E58"/>
    <w:rsid w:val="00D11910"/>
    <w:rsid w:val="00D1275D"/>
    <w:rsid w:val="00D12E2E"/>
    <w:rsid w:val="00D131FA"/>
    <w:rsid w:val="00D136A5"/>
    <w:rsid w:val="00D13768"/>
    <w:rsid w:val="00D13A0C"/>
    <w:rsid w:val="00D13EB2"/>
    <w:rsid w:val="00D13F9C"/>
    <w:rsid w:val="00D14B5A"/>
    <w:rsid w:val="00D159A8"/>
    <w:rsid w:val="00D15B61"/>
    <w:rsid w:val="00D1732D"/>
    <w:rsid w:val="00D17B1A"/>
    <w:rsid w:val="00D17FB0"/>
    <w:rsid w:val="00D208BA"/>
    <w:rsid w:val="00D2151B"/>
    <w:rsid w:val="00D229F2"/>
    <w:rsid w:val="00D22F28"/>
    <w:rsid w:val="00D23A5D"/>
    <w:rsid w:val="00D23E6F"/>
    <w:rsid w:val="00D23FC7"/>
    <w:rsid w:val="00D245F6"/>
    <w:rsid w:val="00D246A3"/>
    <w:rsid w:val="00D2476E"/>
    <w:rsid w:val="00D247EA"/>
    <w:rsid w:val="00D24892"/>
    <w:rsid w:val="00D24D2F"/>
    <w:rsid w:val="00D24D8C"/>
    <w:rsid w:val="00D24D9A"/>
    <w:rsid w:val="00D25639"/>
    <w:rsid w:val="00D25A0A"/>
    <w:rsid w:val="00D26326"/>
    <w:rsid w:val="00D2662B"/>
    <w:rsid w:val="00D26981"/>
    <w:rsid w:val="00D26F5B"/>
    <w:rsid w:val="00D272F7"/>
    <w:rsid w:val="00D274DA"/>
    <w:rsid w:val="00D3060F"/>
    <w:rsid w:val="00D31678"/>
    <w:rsid w:val="00D316C5"/>
    <w:rsid w:val="00D31A83"/>
    <w:rsid w:val="00D31C21"/>
    <w:rsid w:val="00D326AE"/>
    <w:rsid w:val="00D32775"/>
    <w:rsid w:val="00D32B94"/>
    <w:rsid w:val="00D33F05"/>
    <w:rsid w:val="00D34691"/>
    <w:rsid w:val="00D34FA4"/>
    <w:rsid w:val="00D353A2"/>
    <w:rsid w:val="00D356AB"/>
    <w:rsid w:val="00D359FA"/>
    <w:rsid w:val="00D35A0B"/>
    <w:rsid w:val="00D35FF6"/>
    <w:rsid w:val="00D369B1"/>
    <w:rsid w:val="00D36F80"/>
    <w:rsid w:val="00D378BA"/>
    <w:rsid w:val="00D37956"/>
    <w:rsid w:val="00D4069A"/>
    <w:rsid w:val="00D41C3E"/>
    <w:rsid w:val="00D4237C"/>
    <w:rsid w:val="00D429EC"/>
    <w:rsid w:val="00D42D48"/>
    <w:rsid w:val="00D432EC"/>
    <w:rsid w:val="00D433B0"/>
    <w:rsid w:val="00D433C1"/>
    <w:rsid w:val="00D439D6"/>
    <w:rsid w:val="00D43DED"/>
    <w:rsid w:val="00D45D24"/>
    <w:rsid w:val="00D45E82"/>
    <w:rsid w:val="00D464A2"/>
    <w:rsid w:val="00D509F0"/>
    <w:rsid w:val="00D50E3D"/>
    <w:rsid w:val="00D51EC1"/>
    <w:rsid w:val="00D52B75"/>
    <w:rsid w:val="00D52E88"/>
    <w:rsid w:val="00D53E63"/>
    <w:rsid w:val="00D540C7"/>
    <w:rsid w:val="00D546BD"/>
    <w:rsid w:val="00D54E71"/>
    <w:rsid w:val="00D553C4"/>
    <w:rsid w:val="00D55B93"/>
    <w:rsid w:val="00D55BF4"/>
    <w:rsid w:val="00D55D10"/>
    <w:rsid w:val="00D55D74"/>
    <w:rsid w:val="00D55E90"/>
    <w:rsid w:val="00D55FAC"/>
    <w:rsid w:val="00D56245"/>
    <w:rsid w:val="00D57311"/>
    <w:rsid w:val="00D573E6"/>
    <w:rsid w:val="00D60278"/>
    <w:rsid w:val="00D60B35"/>
    <w:rsid w:val="00D6137A"/>
    <w:rsid w:val="00D6146C"/>
    <w:rsid w:val="00D616A3"/>
    <w:rsid w:val="00D62273"/>
    <w:rsid w:val="00D62573"/>
    <w:rsid w:val="00D62F6A"/>
    <w:rsid w:val="00D63357"/>
    <w:rsid w:val="00D6383D"/>
    <w:rsid w:val="00D63985"/>
    <w:rsid w:val="00D640D7"/>
    <w:rsid w:val="00D64647"/>
    <w:rsid w:val="00D651A1"/>
    <w:rsid w:val="00D664AC"/>
    <w:rsid w:val="00D6688B"/>
    <w:rsid w:val="00D66AF1"/>
    <w:rsid w:val="00D66BE0"/>
    <w:rsid w:val="00D6788C"/>
    <w:rsid w:val="00D67B49"/>
    <w:rsid w:val="00D7024E"/>
    <w:rsid w:val="00D70BC2"/>
    <w:rsid w:val="00D70CFE"/>
    <w:rsid w:val="00D711F4"/>
    <w:rsid w:val="00D71311"/>
    <w:rsid w:val="00D71345"/>
    <w:rsid w:val="00D72AB7"/>
    <w:rsid w:val="00D72DFD"/>
    <w:rsid w:val="00D739E4"/>
    <w:rsid w:val="00D7400A"/>
    <w:rsid w:val="00D74057"/>
    <w:rsid w:val="00D748F9"/>
    <w:rsid w:val="00D7511B"/>
    <w:rsid w:val="00D753D2"/>
    <w:rsid w:val="00D75E06"/>
    <w:rsid w:val="00D76736"/>
    <w:rsid w:val="00D76CE1"/>
    <w:rsid w:val="00D77102"/>
    <w:rsid w:val="00D80325"/>
    <w:rsid w:val="00D80559"/>
    <w:rsid w:val="00D807E0"/>
    <w:rsid w:val="00D807F9"/>
    <w:rsid w:val="00D8125D"/>
    <w:rsid w:val="00D81297"/>
    <w:rsid w:val="00D82917"/>
    <w:rsid w:val="00D82BE3"/>
    <w:rsid w:val="00D82D35"/>
    <w:rsid w:val="00D83EA9"/>
    <w:rsid w:val="00D83ED3"/>
    <w:rsid w:val="00D84636"/>
    <w:rsid w:val="00D8463A"/>
    <w:rsid w:val="00D85424"/>
    <w:rsid w:val="00D8545C"/>
    <w:rsid w:val="00D85477"/>
    <w:rsid w:val="00D85FDB"/>
    <w:rsid w:val="00D86CB7"/>
    <w:rsid w:val="00D8786B"/>
    <w:rsid w:val="00D878F5"/>
    <w:rsid w:val="00D87B66"/>
    <w:rsid w:val="00D87BFD"/>
    <w:rsid w:val="00D87F31"/>
    <w:rsid w:val="00D90420"/>
    <w:rsid w:val="00D92483"/>
    <w:rsid w:val="00D93243"/>
    <w:rsid w:val="00D933F6"/>
    <w:rsid w:val="00D936D0"/>
    <w:rsid w:val="00D937CB"/>
    <w:rsid w:val="00D93FC9"/>
    <w:rsid w:val="00D9488A"/>
    <w:rsid w:val="00D94BE6"/>
    <w:rsid w:val="00D958F9"/>
    <w:rsid w:val="00D961E0"/>
    <w:rsid w:val="00D96473"/>
    <w:rsid w:val="00D9675E"/>
    <w:rsid w:val="00D967AE"/>
    <w:rsid w:val="00D969CE"/>
    <w:rsid w:val="00D96AF0"/>
    <w:rsid w:val="00D97553"/>
    <w:rsid w:val="00D97C9F"/>
    <w:rsid w:val="00DA013E"/>
    <w:rsid w:val="00DA07F8"/>
    <w:rsid w:val="00DA1562"/>
    <w:rsid w:val="00DA2C90"/>
    <w:rsid w:val="00DA4001"/>
    <w:rsid w:val="00DA4C0A"/>
    <w:rsid w:val="00DA4F98"/>
    <w:rsid w:val="00DA598A"/>
    <w:rsid w:val="00DA5BA3"/>
    <w:rsid w:val="00DA64C9"/>
    <w:rsid w:val="00DA7FCE"/>
    <w:rsid w:val="00DB1CBA"/>
    <w:rsid w:val="00DB33BE"/>
    <w:rsid w:val="00DB45FA"/>
    <w:rsid w:val="00DB460A"/>
    <w:rsid w:val="00DB4BDD"/>
    <w:rsid w:val="00DB5316"/>
    <w:rsid w:val="00DB5617"/>
    <w:rsid w:val="00DB583E"/>
    <w:rsid w:val="00DB6257"/>
    <w:rsid w:val="00DB62F7"/>
    <w:rsid w:val="00DB6A23"/>
    <w:rsid w:val="00DB6AFC"/>
    <w:rsid w:val="00DB7A15"/>
    <w:rsid w:val="00DC0D5D"/>
    <w:rsid w:val="00DC1C09"/>
    <w:rsid w:val="00DC2334"/>
    <w:rsid w:val="00DC255E"/>
    <w:rsid w:val="00DC2FA6"/>
    <w:rsid w:val="00DC30D8"/>
    <w:rsid w:val="00DC44E4"/>
    <w:rsid w:val="00DC46EE"/>
    <w:rsid w:val="00DC47BA"/>
    <w:rsid w:val="00DC4940"/>
    <w:rsid w:val="00DC4F92"/>
    <w:rsid w:val="00DC5B93"/>
    <w:rsid w:val="00DC5FF8"/>
    <w:rsid w:val="00DC6050"/>
    <w:rsid w:val="00DC6991"/>
    <w:rsid w:val="00DC6E67"/>
    <w:rsid w:val="00DC6EB8"/>
    <w:rsid w:val="00DC72D2"/>
    <w:rsid w:val="00DC7838"/>
    <w:rsid w:val="00DD0C02"/>
    <w:rsid w:val="00DD1121"/>
    <w:rsid w:val="00DD27E8"/>
    <w:rsid w:val="00DD3074"/>
    <w:rsid w:val="00DD33F8"/>
    <w:rsid w:val="00DD37A8"/>
    <w:rsid w:val="00DD4099"/>
    <w:rsid w:val="00DD4CAE"/>
    <w:rsid w:val="00DD591A"/>
    <w:rsid w:val="00DD5A58"/>
    <w:rsid w:val="00DD5AEB"/>
    <w:rsid w:val="00DD5F35"/>
    <w:rsid w:val="00DD60A4"/>
    <w:rsid w:val="00DD68A9"/>
    <w:rsid w:val="00DD6D41"/>
    <w:rsid w:val="00DD74B8"/>
    <w:rsid w:val="00DD74DD"/>
    <w:rsid w:val="00DD790B"/>
    <w:rsid w:val="00DD7C3A"/>
    <w:rsid w:val="00DE02DC"/>
    <w:rsid w:val="00DE0853"/>
    <w:rsid w:val="00DE0B74"/>
    <w:rsid w:val="00DE0F6E"/>
    <w:rsid w:val="00DE159D"/>
    <w:rsid w:val="00DE2266"/>
    <w:rsid w:val="00DE262E"/>
    <w:rsid w:val="00DE2B8C"/>
    <w:rsid w:val="00DE2F83"/>
    <w:rsid w:val="00DE3025"/>
    <w:rsid w:val="00DE33FC"/>
    <w:rsid w:val="00DE3427"/>
    <w:rsid w:val="00DE34FA"/>
    <w:rsid w:val="00DE3561"/>
    <w:rsid w:val="00DE38AE"/>
    <w:rsid w:val="00DE3F92"/>
    <w:rsid w:val="00DE4CB9"/>
    <w:rsid w:val="00DE5999"/>
    <w:rsid w:val="00DE5A8B"/>
    <w:rsid w:val="00DE79A9"/>
    <w:rsid w:val="00DF0934"/>
    <w:rsid w:val="00DF0DC0"/>
    <w:rsid w:val="00DF12B9"/>
    <w:rsid w:val="00DF1BC6"/>
    <w:rsid w:val="00DF2BBF"/>
    <w:rsid w:val="00DF3A72"/>
    <w:rsid w:val="00DF5213"/>
    <w:rsid w:val="00DF52E3"/>
    <w:rsid w:val="00DF5520"/>
    <w:rsid w:val="00DF5770"/>
    <w:rsid w:val="00DF5E24"/>
    <w:rsid w:val="00DF6E21"/>
    <w:rsid w:val="00DF79DC"/>
    <w:rsid w:val="00DF7CDF"/>
    <w:rsid w:val="00DF7ED3"/>
    <w:rsid w:val="00DF7FC0"/>
    <w:rsid w:val="00E00974"/>
    <w:rsid w:val="00E00B23"/>
    <w:rsid w:val="00E014B0"/>
    <w:rsid w:val="00E018AA"/>
    <w:rsid w:val="00E01E0F"/>
    <w:rsid w:val="00E01EA7"/>
    <w:rsid w:val="00E022D8"/>
    <w:rsid w:val="00E024E2"/>
    <w:rsid w:val="00E026C3"/>
    <w:rsid w:val="00E02F0C"/>
    <w:rsid w:val="00E0310C"/>
    <w:rsid w:val="00E03310"/>
    <w:rsid w:val="00E03757"/>
    <w:rsid w:val="00E0394C"/>
    <w:rsid w:val="00E04224"/>
    <w:rsid w:val="00E04597"/>
    <w:rsid w:val="00E05308"/>
    <w:rsid w:val="00E05BA5"/>
    <w:rsid w:val="00E07A61"/>
    <w:rsid w:val="00E07BEA"/>
    <w:rsid w:val="00E103FC"/>
    <w:rsid w:val="00E105C8"/>
    <w:rsid w:val="00E108C4"/>
    <w:rsid w:val="00E10C2F"/>
    <w:rsid w:val="00E10C71"/>
    <w:rsid w:val="00E10F54"/>
    <w:rsid w:val="00E1102D"/>
    <w:rsid w:val="00E11C55"/>
    <w:rsid w:val="00E11D78"/>
    <w:rsid w:val="00E11EE1"/>
    <w:rsid w:val="00E138BF"/>
    <w:rsid w:val="00E13D9F"/>
    <w:rsid w:val="00E1418A"/>
    <w:rsid w:val="00E143E1"/>
    <w:rsid w:val="00E14A1B"/>
    <w:rsid w:val="00E1656A"/>
    <w:rsid w:val="00E1685B"/>
    <w:rsid w:val="00E16E88"/>
    <w:rsid w:val="00E16FD6"/>
    <w:rsid w:val="00E170A8"/>
    <w:rsid w:val="00E206C9"/>
    <w:rsid w:val="00E20DEE"/>
    <w:rsid w:val="00E21042"/>
    <w:rsid w:val="00E2153D"/>
    <w:rsid w:val="00E21A04"/>
    <w:rsid w:val="00E21A1B"/>
    <w:rsid w:val="00E21C4B"/>
    <w:rsid w:val="00E21EC8"/>
    <w:rsid w:val="00E21F81"/>
    <w:rsid w:val="00E225C3"/>
    <w:rsid w:val="00E229DD"/>
    <w:rsid w:val="00E22BDC"/>
    <w:rsid w:val="00E22CDC"/>
    <w:rsid w:val="00E23B16"/>
    <w:rsid w:val="00E23B81"/>
    <w:rsid w:val="00E23FD5"/>
    <w:rsid w:val="00E24B1B"/>
    <w:rsid w:val="00E24F23"/>
    <w:rsid w:val="00E2565A"/>
    <w:rsid w:val="00E25858"/>
    <w:rsid w:val="00E258F0"/>
    <w:rsid w:val="00E26765"/>
    <w:rsid w:val="00E26825"/>
    <w:rsid w:val="00E26A83"/>
    <w:rsid w:val="00E27D53"/>
    <w:rsid w:val="00E30313"/>
    <w:rsid w:val="00E31001"/>
    <w:rsid w:val="00E32342"/>
    <w:rsid w:val="00E33174"/>
    <w:rsid w:val="00E33546"/>
    <w:rsid w:val="00E3368A"/>
    <w:rsid w:val="00E341A7"/>
    <w:rsid w:val="00E341B6"/>
    <w:rsid w:val="00E34B7B"/>
    <w:rsid w:val="00E34C83"/>
    <w:rsid w:val="00E3520E"/>
    <w:rsid w:val="00E35762"/>
    <w:rsid w:val="00E35B4C"/>
    <w:rsid w:val="00E35D77"/>
    <w:rsid w:val="00E366AE"/>
    <w:rsid w:val="00E36BA6"/>
    <w:rsid w:val="00E3712B"/>
    <w:rsid w:val="00E37BCA"/>
    <w:rsid w:val="00E37DA4"/>
    <w:rsid w:val="00E40D8A"/>
    <w:rsid w:val="00E41187"/>
    <w:rsid w:val="00E412FD"/>
    <w:rsid w:val="00E41323"/>
    <w:rsid w:val="00E4197F"/>
    <w:rsid w:val="00E41ADA"/>
    <w:rsid w:val="00E41B1D"/>
    <w:rsid w:val="00E430BA"/>
    <w:rsid w:val="00E4327C"/>
    <w:rsid w:val="00E436F7"/>
    <w:rsid w:val="00E43791"/>
    <w:rsid w:val="00E437EF"/>
    <w:rsid w:val="00E43809"/>
    <w:rsid w:val="00E44077"/>
    <w:rsid w:val="00E4421A"/>
    <w:rsid w:val="00E44808"/>
    <w:rsid w:val="00E44817"/>
    <w:rsid w:val="00E448B7"/>
    <w:rsid w:val="00E44957"/>
    <w:rsid w:val="00E44972"/>
    <w:rsid w:val="00E450AC"/>
    <w:rsid w:val="00E45AF0"/>
    <w:rsid w:val="00E466F6"/>
    <w:rsid w:val="00E46E64"/>
    <w:rsid w:val="00E4707B"/>
    <w:rsid w:val="00E474F9"/>
    <w:rsid w:val="00E4765F"/>
    <w:rsid w:val="00E477F9"/>
    <w:rsid w:val="00E47828"/>
    <w:rsid w:val="00E47BF5"/>
    <w:rsid w:val="00E50182"/>
    <w:rsid w:val="00E50412"/>
    <w:rsid w:val="00E51167"/>
    <w:rsid w:val="00E51C1A"/>
    <w:rsid w:val="00E51F11"/>
    <w:rsid w:val="00E523B7"/>
    <w:rsid w:val="00E528DC"/>
    <w:rsid w:val="00E52B51"/>
    <w:rsid w:val="00E52C32"/>
    <w:rsid w:val="00E536D3"/>
    <w:rsid w:val="00E538AB"/>
    <w:rsid w:val="00E544A6"/>
    <w:rsid w:val="00E54501"/>
    <w:rsid w:val="00E54E1B"/>
    <w:rsid w:val="00E55967"/>
    <w:rsid w:val="00E55B61"/>
    <w:rsid w:val="00E561C9"/>
    <w:rsid w:val="00E56249"/>
    <w:rsid w:val="00E56BEC"/>
    <w:rsid w:val="00E57805"/>
    <w:rsid w:val="00E57B38"/>
    <w:rsid w:val="00E57EDB"/>
    <w:rsid w:val="00E600BE"/>
    <w:rsid w:val="00E60424"/>
    <w:rsid w:val="00E6093F"/>
    <w:rsid w:val="00E61349"/>
    <w:rsid w:val="00E61A5B"/>
    <w:rsid w:val="00E61C95"/>
    <w:rsid w:val="00E6231A"/>
    <w:rsid w:val="00E62342"/>
    <w:rsid w:val="00E62583"/>
    <w:rsid w:val="00E6352A"/>
    <w:rsid w:val="00E6552A"/>
    <w:rsid w:val="00E6562C"/>
    <w:rsid w:val="00E656E1"/>
    <w:rsid w:val="00E65AD3"/>
    <w:rsid w:val="00E661A5"/>
    <w:rsid w:val="00E67EAB"/>
    <w:rsid w:val="00E700C8"/>
    <w:rsid w:val="00E70428"/>
    <w:rsid w:val="00E70CB8"/>
    <w:rsid w:val="00E712A9"/>
    <w:rsid w:val="00E71CDA"/>
    <w:rsid w:val="00E7251D"/>
    <w:rsid w:val="00E72BDA"/>
    <w:rsid w:val="00E73FDE"/>
    <w:rsid w:val="00E746B9"/>
    <w:rsid w:val="00E749A3"/>
    <w:rsid w:val="00E75541"/>
    <w:rsid w:val="00E7583A"/>
    <w:rsid w:val="00E76DCB"/>
    <w:rsid w:val="00E80683"/>
    <w:rsid w:val="00E80B29"/>
    <w:rsid w:val="00E81010"/>
    <w:rsid w:val="00E8120C"/>
    <w:rsid w:val="00E81345"/>
    <w:rsid w:val="00E81674"/>
    <w:rsid w:val="00E819A9"/>
    <w:rsid w:val="00E819CE"/>
    <w:rsid w:val="00E81AA7"/>
    <w:rsid w:val="00E828E0"/>
    <w:rsid w:val="00E82CBB"/>
    <w:rsid w:val="00E85562"/>
    <w:rsid w:val="00E85B61"/>
    <w:rsid w:val="00E862EB"/>
    <w:rsid w:val="00E86D88"/>
    <w:rsid w:val="00E8749B"/>
    <w:rsid w:val="00E878C1"/>
    <w:rsid w:val="00E900A2"/>
    <w:rsid w:val="00E9089B"/>
    <w:rsid w:val="00E90BD0"/>
    <w:rsid w:val="00E911DB"/>
    <w:rsid w:val="00E915AE"/>
    <w:rsid w:val="00E92318"/>
    <w:rsid w:val="00E92FBB"/>
    <w:rsid w:val="00E93359"/>
    <w:rsid w:val="00E948E3"/>
    <w:rsid w:val="00E94CD8"/>
    <w:rsid w:val="00E94D8B"/>
    <w:rsid w:val="00E9501B"/>
    <w:rsid w:val="00E9504D"/>
    <w:rsid w:val="00E95414"/>
    <w:rsid w:val="00E9591B"/>
    <w:rsid w:val="00E96BDE"/>
    <w:rsid w:val="00E96EA2"/>
    <w:rsid w:val="00E97344"/>
    <w:rsid w:val="00E9779A"/>
    <w:rsid w:val="00EA0152"/>
    <w:rsid w:val="00EA0EBF"/>
    <w:rsid w:val="00EA1597"/>
    <w:rsid w:val="00EA1F42"/>
    <w:rsid w:val="00EA255A"/>
    <w:rsid w:val="00EA2D40"/>
    <w:rsid w:val="00EA32E6"/>
    <w:rsid w:val="00EA3D5D"/>
    <w:rsid w:val="00EA41E9"/>
    <w:rsid w:val="00EA47AB"/>
    <w:rsid w:val="00EA54FC"/>
    <w:rsid w:val="00EA55F6"/>
    <w:rsid w:val="00EA5A59"/>
    <w:rsid w:val="00EA6168"/>
    <w:rsid w:val="00EA64B2"/>
    <w:rsid w:val="00EA67CE"/>
    <w:rsid w:val="00EA69E7"/>
    <w:rsid w:val="00EA6BCC"/>
    <w:rsid w:val="00EB0137"/>
    <w:rsid w:val="00EB0302"/>
    <w:rsid w:val="00EB11DB"/>
    <w:rsid w:val="00EB144A"/>
    <w:rsid w:val="00EB15FD"/>
    <w:rsid w:val="00EB1A6E"/>
    <w:rsid w:val="00EB3560"/>
    <w:rsid w:val="00EB42BC"/>
    <w:rsid w:val="00EB466B"/>
    <w:rsid w:val="00EB558A"/>
    <w:rsid w:val="00EB5A56"/>
    <w:rsid w:val="00EB6BEF"/>
    <w:rsid w:val="00EB6E88"/>
    <w:rsid w:val="00EB6ECE"/>
    <w:rsid w:val="00EB703E"/>
    <w:rsid w:val="00EB73D4"/>
    <w:rsid w:val="00EB740C"/>
    <w:rsid w:val="00EB7590"/>
    <w:rsid w:val="00EB7C64"/>
    <w:rsid w:val="00EC038C"/>
    <w:rsid w:val="00EC1BF2"/>
    <w:rsid w:val="00EC2438"/>
    <w:rsid w:val="00EC3576"/>
    <w:rsid w:val="00EC3C77"/>
    <w:rsid w:val="00EC4AF2"/>
    <w:rsid w:val="00EC5DE5"/>
    <w:rsid w:val="00EC6F9F"/>
    <w:rsid w:val="00EC7E8A"/>
    <w:rsid w:val="00ED06B7"/>
    <w:rsid w:val="00ED096D"/>
    <w:rsid w:val="00ED1536"/>
    <w:rsid w:val="00ED1EC5"/>
    <w:rsid w:val="00ED20D8"/>
    <w:rsid w:val="00ED3562"/>
    <w:rsid w:val="00ED3590"/>
    <w:rsid w:val="00ED376C"/>
    <w:rsid w:val="00ED3EC5"/>
    <w:rsid w:val="00ED44A2"/>
    <w:rsid w:val="00ED487A"/>
    <w:rsid w:val="00ED48E2"/>
    <w:rsid w:val="00ED4928"/>
    <w:rsid w:val="00ED4A41"/>
    <w:rsid w:val="00ED4CED"/>
    <w:rsid w:val="00ED55B6"/>
    <w:rsid w:val="00ED56FE"/>
    <w:rsid w:val="00ED616E"/>
    <w:rsid w:val="00ED6373"/>
    <w:rsid w:val="00ED6588"/>
    <w:rsid w:val="00ED7040"/>
    <w:rsid w:val="00ED735B"/>
    <w:rsid w:val="00ED77F9"/>
    <w:rsid w:val="00ED79D9"/>
    <w:rsid w:val="00ED7A45"/>
    <w:rsid w:val="00ED7FD1"/>
    <w:rsid w:val="00EE0140"/>
    <w:rsid w:val="00EE0542"/>
    <w:rsid w:val="00EE0769"/>
    <w:rsid w:val="00EE092A"/>
    <w:rsid w:val="00EE1F95"/>
    <w:rsid w:val="00EE221B"/>
    <w:rsid w:val="00EE2393"/>
    <w:rsid w:val="00EE291F"/>
    <w:rsid w:val="00EE2B4E"/>
    <w:rsid w:val="00EE2B51"/>
    <w:rsid w:val="00EE2BA6"/>
    <w:rsid w:val="00EE3E5F"/>
    <w:rsid w:val="00EE426E"/>
    <w:rsid w:val="00EE46F3"/>
    <w:rsid w:val="00EE54D3"/>
    <w:rsid w:val="00EE5671"/>
    <w:rsid w:val="00EE5B59"/>
    <w:rsid w:val="00EE5DFF"/>
    <w:rsid w:val="00EE5E11"/>
    <w:rsid w:val="00EE613D"/>
    <w:rsid w:val="00EE6FB5"/>
    <w:rsid w:val="00EF0E59"/>
    <w:rsid w:val="00EF2731"/>
    <w:rsid w:val="00EF2FD0"/>
    <w:rsid w:val="00EF41E0"/>
    <w:rsid w:val="00EF442A"/>
    <w:rsid w:val="00EF446C"/>
    <w:rsid w:val="00EF50C5"/>
    <w:rsid w:val="00EF52A4"/>
    <w:rsid w:val="00EF5385"/>
    <w:rsid w:val="00EF5BDE"/>
    <w:rsid w:val="00EF5C40"/>
    <w:rsid w:val="00EF646A"/>
    <w:rsid w:val="00EF6643"/>
    <w:rsid w:val="00EF6FAA"/>
    <w:rsid w:val="00EF706F"/>
    <w:rsid w:val="00EF784D"/>
    <w:rsid w:val="00EF7A71"/>
    <w:rsid w:val="00EF7C7B"/>
    <w:rsid w:val="00EF7E98"/>
    <w:rsid w:val="00F000AA"/>
    <w:rsid w:val="00F00104"/>
    <w:rsid w:val="00F00792"/>
    <w:rsid w:val="00F00CA9"/>
    <w:rsid w:val="00F00D77"/>
    <w:rsid w:val="00F02169"/>
    <w:rsid w:val="00F02441"/>
    <w:rsid w:val="00F025A3"/>
    <w:rsid w:val="00F026FC"/>
    <w:rsid w:val="00F02A05"/>
    <w:rsid w:val="00F02D1B"/>
    <w:rsid w:val="00F0374C"/>
    <w:rsid w:val="00F037B2"/>
    <w:rsid w:val="00F03B41"/>
    <w:rsid w:val="00F04040"/>
    <w:rsid w:val="00F045EE"/>
    <w:rsid w:val="00F04ACA"/>
    <w:rsid w:val="00F04EBF"/>
    <w:rsid w:val="00F04F22"/>
    <w:rsid w:val="00F04FE7"/>
    <w:rsid w:val="00F0517E"/>
    <w:rsid w:val="00F0524D"/>
    <w:rsid w:val="00F05B83"/>
    <w:rsid w:val="00F063DF"/>
    <w:rsid w:val="00F0687D"/>
    <w:rsid w:val="00F068ED"/>
    <w:rsid w:val="00F06B87"/>
    <w:rsid w:val="00F06BAC"/>
    <w:rsid w:val="00F06BF3"/>
    <w:rsid w:val="00F0716F"/>
    <w:rsid w:val="00F0779B"/>
    <w:rsid w:val="00F07DE9"/>
    <w:rsid w:val="00F10662"/>
    <w:rsid w:val="00F10AFD"/>
    <w:rsid w:val="00F10C61"/>
    <w:rsid w:val="00F10E6E"/>
    <w:rsid w:val="00F10EF5"/>
    <w:rsid w:val="00F11417"/>
    <w:rsid w:val="00F11743"/>
    <w:rsid w:val="00F11837"/>
    <w:rsid w:val="00F11913"/>
    <w:rsid w:val="00F1225D"/>
    <w:rsid w:val="00F12326"/>
    <w:rsid w:val="00F123A1"/>
    <w:rsid w:val="00F12495"/>
    <w:rsid w:val="00F12D82"/>
    <w:rsid w:val="00F13B64"/>
    <w:rsid w:val="00F14247"/>
    <w:rsid w:val="00F1459F"/>
    <w:rsid w:val="00F14BDB"/>
    <w:rsid w:val="00F14C30"/>
    <w:rsid w:val="00F15156"/>
    <w:rsid w:val="00F151E0"/>
    <w:rsid w:val="00F15B66"/>
    <w:rsid w:val="00F16010"/>
    <w:rsid w:val="00F16392"/>
    <w:rsid w:val="00F1652C"/>
    <w:rsid w:val="00F16ADB"/>
    <w:rsid w:val="00F1722C"/>
    <w:rsid w:val="00F1760F"/>
    <w:rsid w:val="00F176D4"/>
    <w:rsid w:val="00F20136"/>
    <w:rsid w:val="00F209FF"/>
    <w:rsid w:val="00F20A60"/>
    <w:rsid w:val="00F20A90"/>
    <w:rsid w:val="00F20CF0"/>
    <w:rsid w:val="00F20F0D"/>
    <w:rsid w:val="00F20F53"/>
    <w:rsid w:val="00F216F4"/>
    <w:rsid w:val="00F217F1"/>
    <w:rsid w:val="00F22242"/>
    <w:rsid w:val="00F22557"/>
    <w:rsid w:val="00F23E01"/>
    <w:rsid w:val="00F23F0F"/>
    <w:rsid w:val="00F24697"/>
    <w:rsid w:val="00F24A91"/>
    <w:rsid w:val="00F24AB3"/>
    <w:rsid w:val="00F24B03"/>
    <w:rsid w:val="00F25434"/>
    <w:rsid w:val="00F254BD"/>
    <w:rsid w:val="00F258D2"/>
    <w:rsid w:val="00F26213"/>
    <w:rsid w:val="00F2688C"/>
    <w:rsid w:val="00F26F55"/>
    <w:rsid w:val="00F273CD"/>
    <w:rsid w:val="00F27DA9"/>
    <w:rsid w:val="00F27E2E"/>
    <w:rsid w:val="00F31215"/>
    <w:rsid w:val="00F31441"/>
    <w:rsid w:val="00F3145C"/>
    <w:rsid w:val="00F31575"/>
    <w:rsid w:val="00F3171D"/>
    <w:rsid w:val="00F31DD0"/>
    <w:rsid w:val="00F32287"/>
    <w:rsid w:val="00F329D6"/>
    <w:rsid w:val="00F329D8"/>
    <w:rsid w:val="00F32F99"/>
    <w:rsid w:val="00F33636"/>
    <w:rsid w:val="00F3438D"/>
    <w:rsid w:val="00F35320"/>
    <w:rsid w:val="00F35CEB"/>
    <w:rsid w:val="00F36DC4"/>
    <w:rsid w:val="00F36F64"/>
    <w:rsid w:val="00F375B9"/>
    <w:rsid w:val="00F37D0A"/>
    <w:rsid w:val="00F4019D"/>
    <w:rsid w:val="00F40BDD"/>
    <w:rsid w:val="00F410A1"/>
    <w:rsid w:val="00F41333"/>
    <w:rsid w:val="00F42D42"/>
    <w:rsid w:val="00F42D67"/>
    <w:rsid w:val="00F435AE"/>
    <w:rsid w:val="00F4360E"/>
    <w:rsid w:val="00F44A76"/>
    <w:rsid w:val="00F4568B"/>
    <w:rsid w:val="00F463A4"/>
    <w:rsid w:val="00F465CB"/>
    <w:rsid w:val="00F467EB"/>
    <w:rsid w:val="00F468A8"/>
    <w:rsid w:val="00F46A4D"/>
    <w:rsid w:val="00F471D9"/>
    <w:rsid w:val="00F50225"/>
    <w:rsid w:val="00F50659"/>
    <w:rsid w:val="00F506C0"/>
    <w:rsid w:val="00F50827"/>
    <w:rsid w:val="00F51151"/>
    <w:rsid w:val="00F511B8"/>
    <w:rsid w:val="00F52135"/>
    <w:rsid w:val="00F521CE"/>
    <w:rsid w:val="00F52348"/>
    <w:rsid w:val="00F538C1"/>
    <w:rsid w:val="00F538E3"/>
    <w:rsid w:val="00F54282"/>
    <w:rsid w:val="00F5429A"/>
    <w:rsid w:val="00F54985"/>
    <w:rsid w:val="00F5586D"/>
    <w:rsid w:val="00F55879"/>
    <w:rsid w:val="00F562CF"/>
    <w:rsid w:val="00F56F74"/>
    <w:rsid w:val="00F573EE"/>
    <w:rsid w:val="00F5768A"/>
    <w:rsid w:val="00F5799C"/>
    <w:rsid w:val="00F57A39"/>
    <w:rsid w:val="00F57C27"/>
    <w:rsid w:val="00F57EE1"/>
    <w:rsid w:val="00F6039B"/>
    <w:rsid w:val="00F60668"/>
    <w:rsid w:val="00F608D9"/>
    <w:rsid w:val="00F60A81"/>
    <w:rsid w:val="00F61557"/>
    <w:rsid w:val="00F626A0"/>
    <w:rsid w:val="00F63380"/>
    <w:rsid w:val="00F6415A"/>
    <w:rsid w:val="00F64470"/>
    <w:rsid w:val="00F64587"/>
    <w:rsid w:val="00F64BF5"/>
    <w:rsid w:val="00F651FE"/>
    <w:rsid w:val="00F653D4"/>
    <w:rsid w:val="00F6632D"/>
    <w:rsid w:val="00F66600"/>
    <w:rsid w:val="00F6660D"/>
    <w:rsid w:val="00F6661C"/>
    <w:rsid w:val="00F67449"/>
    <w:rsid w:val="00F6792C"/>
    <w:rsid w:val="00F67E33"/>
    <w:rsid w:val="00F7013A"/>
    <w:rsid w:val="00F70CCB"/>
    <w:rsid w:val="00F70F74"/>
    <w:rsid w:val="00F71174"/>
    <w:rsid w:val="00F712AD"/>
    <w:rsid w:val="00F71353"/>
    <w:rsid w:val="00F71CED"/>
    <w:rsid w:val="00F71E08"/>
    <w:rsid w:val="00F71E38"/>
    <w:rsid w:val="00F728E5"/>
    <w:rsid w:val="00F72E7C"/>
    <w:rsid w:val="00F7375C"/>
    <w:rsid w:val="00F73D3D"/>
    <w:rsid w:val="00F73E96"/>
    <w:rsid w:val="00F74C57"/>
    <w:rsid w:val="00F76370"/>
    <w:rsid w:val="00F7685E"/>
    <w:rsid w:val="00F76DB0"/>
    <w:rsid w:val="00F7720C"/>
    <w:rsid w:val="00F7747C"/>
    <w:rsid w:val="00F77987"/>
    <w:rsid w:val="00F80006"/>
    <w:rsid w:val="00F80A0A"/>
    <w:rsid w:val="00F80A28"/>
    <w:rsid w:val="00F80EF2"/>
    <w:rsid w:val="00F81DB5"/>
    <w:rsid w:val="00F8293A"/>
    <w:rsid w:val="00F82DF8"/>
    <w:rsid w:val="00F836C3"/>
    <w:rsid w:val="00F8383C"/>
    <w:rsid w:val="00F83959"/>
    <w:rsid w:val="00F8424B"/>
    <w:rsid w:val="00F8438F"/>
    <w:rsid w:val="00F84AD9"/>
    <w:rsid w:val="00F8515F"/>
    <w:rsid w:val="00F854CC"/>
    <w:rsid w:val="00F85507"/>
    <w:rsid w:val="00F85A26"/>
    <w:rsid w:val="00F860E1"/>
    <w:rsid w:val="00F8669B"/>
    <w:rsid w:val="00F86C1D"/>
    <w:rsid w:val="00F86D80"/>
    <w:rsid w:val="00F87124"/>
    <w:rsid w:val="00F87189"/>
    <w:rsid w:val="00F8764D"/>
    <w:rsid w:val="00F87AF0"/>
    <w:rsid w:val="00F87FF9"/>
    <w:rsid w:val="00F902A5"/>
    <w:rsid w:val="00F9112D"/>
    <w:rsid w:val="00F915BB"/>
    <w:rsid w:val="00F92B7D"/>
    <w:rsid w:val="00F92BFD"/>
    <w:rsid w:val="00F92FBB"/>
    <w:rsid w:val="00F93217"/>
    <w:rsid w:val="00F9356E"/>
    <w:rsid w:val="00F941A1"/>
    <w:rsid w:val="00F94F61"/>
    <w:rsid w:val="00F954B0"/>
    <w:rsid w:val="00F95C3B"/>
    <w:rsid w:val="00F95C99"/>
    <w:rsid w:val="00F95EF0"/>
    <w:rsid w:val="00F9685A"/>
    <w:rsid w:val="00F969EF"/>
    <w:rsid w:val="00F96CC2"/>
    <w:rsid w:val="00FA02FA"/>
    <w:rsid w:val="00FA15B2"/>
    <w:rsid w:val="00FA1988"/>
    <w:rsid w:val="00FA2866"/>
    <w:rsid w:val="00FA2D95"/>
    <w:rsid w:val="00FA35A3"/>
    <w:rsid w:val="00FA3BDF"/>
    <w:rsid w:val="00FA3C02"/>
    <w:rsid w:val="00FA3FF2"/>
    <w:rsid w:val="00FA40B7"/>
    <w:rsid w:val="00FA42CE"/>
    <w:rsid w:val="00FA44B9"/>
    <w:rsid w:val="00FA4B01"/>
    <w:rsid w:val="00FA55FD"/>
    <w:rsid w:val="00FA6D16"/>
    <w:rsid w:val="00FA6FDB"/>
    <w:rsid w:val="00FA7283"/>
    <w:rsid w:val="00FA7588"/>
    <w:rsid w:val="00FA75B3"/>
    <w:rsid w:val="00FB1081"/>
    <w:rsid w:val="00FB168E"/>
    <w:rsid w:val="00FB1748"/>
    <w:rsid w:val="00FB17E6"/>
    <w:rsid w:val="00FB1877"/>
    <w:rsid w:val="00FB1A47"/>
    <w:rsid w:val="00FB2277"/>
    <w:rsid w:val="00FB23DF"/>
    <w:rsid w:val="00FB244D"/>
    <w:rsid w:val="00FB525B"/>
    <w:rsid w:val="00FB536D"/>
    <w:rsid w:val="00FB560B"/>
    <w:rsid w:val="00FB57F1"/>
    <w:rsid w:val="00FB5DBE"/>
    <w:rsid w:val="00FB6035"/>
    <w:rsid w:val="00FB621B"/>
    <w:rsid w:val="00FB6F8E"/>
    <w:rsid w:val="00FB78A8"/>
    <w:rsid w:val="00FB7BC8"/>
    <w:rsid w:val="00FB7E9D"/>
    <w:rsid w:val="00FC090D"/>
    <w:rsid w:val="00FC0FFA"/>
    <w:rsid w:val="00FC14B4"/>
    <w:rsid w:val="00FC1913"/>
    <w:rsid w:val="00FC2430"/>
    <w:rsid w:val="00FC2588"/>
    <w:rsid w:val="00FC271B"/>
    <w:rsid w:val="00FC2762"/>
    <w:rsid w:val="00FC27E5"/>
    <w:rsid w:val="00FC2D47"/>
    <w:rsid w:val="00FC2E68"/>
    <w:rsid w:val="00FC33A7"/>
    <w:rsid w:val="00FC3E0D"/>
    <w:rsid w:val="00FC4817"/>
    <w:rsid w:val="00FC4A74"/>
    <w:rsid w:val="00FC4EF8"/>
    <w:rsid w:val="00FC509A"/>
    <w:rsid w:val="00FC5C62"/>
    <w:rsid w:val="00FC656F"/>
    <w:rsid w:val="00FC6BE8"/>
    <w:rsid w:val="00FC742D"/>
    <w:rsid w:val="00FC74BD"/>
    <w:rsid w:val="00FC7686"/>
    <w:rsid w:val="00FC769A"/>
    <w:rsid w:val="00FC782D"/>
    <w:rsid w:val="00FD017A"/>
    <w:rsid w:val="00FD0844"/>
    <w:rsid w:val="00FD0957"/>
    <w:rsid w:val="00FD09DA"/>
    <w:rsid w:val="00FD0B95"/>
    <w:rsid w:val="00FD0F5F"/>
    <w:rsid w:val="00FD1284"/>
    <w:rsid w:val="00FD12B5"/>
    <w:rsid w:val="00FD1377"/>
    <w:rsid w:val="00FD1728"/>
    <w:rsid w:val="00FD4143"/>
    <w:rsid w:val="00FD41B1"/>
    <w:rsid w:val="00FD4524"/>
    <w:rsid w:val="00FD4D26"/>
    <w:rsid w:val="00FD4FD2"/>
    <w:rsid w:val="00FD64F9"/>
    <w:rsid w:val="00FD660A"/>
    <w:rsid w:val="00FE06C0"/>
    <w:rsid w:val="00FE18F6"/>
    <w:rsid w:val="00FE196D"/>
    <w:rsid w:val="00FE21D0"/>
    <w:rsid w:val="00FE273B"/>
    <w:rsid w:val="00FE2CAB"/>
    <w:rsid w:val="00FE30BF"/>
    <w:rsid w:val="00FE3349"/>
    <w:rsid w:val="00FE3B13"/>
    <w:rsid w:val="00FE3EEF"/>
    <w:rsid w:val="00FE4022"/>
    <w:rsid w:val="00FE48FC"/>
    <w:rsid w:val="00FE5488"/>
    <w:rsid w:val="00FE5852"/>
    <w:rsid w:val="00FE61E3"/>
    <w:rsid w:val="00FE64B1"/>
    <w:rsid w:val="00FE6F3B"/>
    <w:rsid w:val="00FF021A"/>
    <w:rsid w:val="00FF05EA"/>
    <w:rsid w:val="00FF0985"/>
    <w:rsid w:val="00FF0EC8"/>
    <w:rsid w:val="00FF0FD2"/>
    <w:rsid w:val="00FF1167"/>
    <w:rsid w:val="00FF1BA2"/>
    <w:rsid w:val="00FF1DEC"/>
    <w:rsid w:val="00FF24C8"/>
    <w:rsid w:val="00FF263C"/>
    <w:rsid w:val="00FF296C"/>
    <w:rsid w:val="00FF2BEF"/>
    <w:rsid w:val="00FF31DB"/>
    <w:rsid w:val="00FF3D5C"/>
    <w:rsid w:val="00FF40AC"/>
    <w:rsid w:val="00FF47EC"/>
    <w:rsid w:val="00FF484C"/>
    <w:rsid w:val="00FF54A3"/>
    <w:rsid w:val="00FF6692"/>
    <w:rsid w:val="00FF6CBC"/>
    <w:rsid w:val="00FF72D4"/>
    <w:rsid w:val="00FF7CD0"/>
    <w:rsid w:val="00FF7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84948"/>
  <w15:docId w15:val="{7EE9ADCA-C934-9246-8952-BFB4F80E9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93"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2A9"/>
    <w:pPr>
      <w:spacing w:line="480" w:lineRule="auto"/>
      <w:ind w:firstLine="567"/>
    </w:pPr>
    <w:rPr>
      <w:rFonts w:ascii="Times New Roman" w:hAnsi="Times New Roman"/>
      <w:sz w:val="24"/>
    </w:rPr>
  </w:style>
  <w:style w:type="paragraph" w:styleId="Heading1">
    <w:name w:val="heading 1"/>
    <w:aliases w:val="Heading 1 - Judul Bab"/>
    <w:basedOn w:val="Normal"/>
    <w:next w:val="Normal"/>
    <w:link w:val="Heading1Char"/>
    <w:uiPriority w:val="9"/>
    <w:qFormat/>
    <w:rsid w:val="002365DD"/>
    <w:pPr>
      <w:keepNext/>
      <w:keepLines/>
      <w:ind w:firstLine="0"/>
      <w:jc w:val="center"/>
      <w:outlineLvl w:val="0"/>
    </w:pPr>
    <w:rPr>
      <w:rFonts w:eastAsiaTheme="majorEastAsia" w:cstheme="majorBidi"/>
      <w:b/>
      <w:color w:val="000000" w:themeColor="text1"/>
      <w:szCs w:val="32"/>
    </w:rPr>
  </w:style>
  <w:style w:type="paragraph" w:styleId="Heading2">
    <w:name w:val="heading 2"/>
    <w:basedOn w:val="ListParagraph"/>
    <w:next w:val="Normal"/>
    <w:link w:val="Heading2Char"/>
    <w:uiPriority w:val="9"/>
    <w:unhideWhenUsed/>
    <w:qFormat/>
    <w:rsid w:val="007D7F02"/>
    <w:pPr>
      <w:numPr>
        <w:ilvl w:val="1"/>
        <w:numId w:val="31"/>
      </w:numPr>
      <w:jc w:val="left"/>
      <w:outlineLvl w:val="1"/>
    </w:pPr>
    <w:rPr>
      <w:rFonts w:eastAsia="Times New Roman" w:cs="Times New Roman"/>
      <w:b/>
      <w:szCs w:val="24"/>
      <w:lang w:eastAsia="id-ID"/>
    </w:rPr>
  </w:style>
  <w:style w:type="paragraph" w:styleId="Heading3">
    <w:name w:val="heading 3"/>
    <w:basedOn w:val="Normal"/>
    <w:next w:val="Normal"/>
    <w:link w:val="Heading3Char"/>
    <w:uiPriority w:val="9"/>
    <w:unhideWhenUsed/>
    <w:qFormat/>
    <w:rsid w:val="0000563A"/>
    <w:pPr>
      <w:keepNext/>
      <w:keepLines/>
      <w:numPr>
        <w:numId w:val="3"/>
      </w:numPr>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5D79ED"/>
    <w:pPr>
      <w:keepNext/>
      <w:keepLines/>
      <w:numPr>
        <w:numId w:val="7"/>
      </w:numPr>
      <w:ind w:left="567" w:hanging="567"/>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880ED0"/>
    <w:pPr>
      <w:keepNext/>
      <w:keepLines/>
      <w:numPr>
        <w:ilvl w:val="4"/>
        <w:numId w:val="3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80ED0"/>
    <w:pPr>
      <w:keepNext/>
      <w:keepLines/>
      <w:numPr>
        <w:ilvl w:val="5"/>
        <w:numId w:val="3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80ED0"/>
    <w:pPr>
      <w:keepNext/>
      <w:keepLines/>
      <w:numPr>
        <w:ilvl w:val="6"/>
        <w:numId w:val="3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80ED0"/>
    <w:pPr>
      <w:keepNext/>
      <w:keepLines/>
      <w:numPr>
        <w:ilvl w:val="7"/>
        <w:numId w:val="3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80ED0"/>
    <w:pPr>
      <w:keepNext/>
      <w:keepLines/>
      <w:numPr>
        <w:ilvl w:val="8"/>
        <w:numId w:val="3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rmal 2"/>
    <w:uiPriority w:val="1"/>
    <w:qFormat/>
    <w:rsid w:val="008F0466"/>
    <w:pPr>
      <w:spacing w:line="480" w:lineRule="auto"/>
      <w:ind w:left="567" w:firstLine="567"/>
    </w:pPr>
    <w:rPr>
      <w:rFonts w:ascii="Times New Roman" w:hAnsi="Times New Roman"/>
      <w:sz w:val="24"/>
    </w:rPr>
  </w:style>
  <w:style w:type="paragraph" w:styleId="Header">
    <w:name w:val="header"/>
    <w:basedOn w:val="Normal"/>
    <w:link w:val="HeaderChar"/>
    <w:uiPriority w:val="99"/>
    <w:unhideWhenUsed/>
    <w:rsid w:val="00F02441"/>
    <w:pPr>
      <w:tabs>
        <w:tab w:val="center" w:pos="4680"/>
        <w:tab w:val="right" w:pos="9360"/>
      </w:tabs>
    </w:pPr>
  </w:style>
  <w:style w:type="character" w:customStyle="1" w:styleId="HeaderChar">
    <w:name w:val="Header Char"/>
    <w:basedOn w:val="DefaultParagraphFont"/>
    <w:link w:val="Header"/>
    <w:uiPriority w:val="99"/>
    <w:rsid w:val="00F02441"/>
  </w:style>
  <w:style w:type="paragraph" w:styleId="Footer">
    <w:name w:val="footer"/>
    <w:basedOn w:val="Normal"/>
    <w:link w:val="FooterChar"/>
    <w:uiPriority w:val="99"/>
    <w:unhideWhenUsed/>
    <w:rsid w:val="00F02441"/>
    <w:pPr>
      <w:tabs>
        <w:tab w:val="center" w:pos="4680"/>
        <w:tab w:val="right" w:pos="9360"/>
      </w:tabs>
    </w:pPr>
  </w:style>
  <w:style w:type="character" w:customStyle="1" w:styleId="FooterChar">
    <w:name w:val="Footer Char"/>
    <w:basedOn w:val="DefaultParagraphFont"/>
    <w:link w:val="Footer"/>
    <w:uiPriority w:val="99"/>
    <w:rsid w:val="00F02441"/>
  </w:style>
  <w:style w:type="table" w:styleId="TableGrid">
    <w:name w:val="Table Grid"/>
    <w:basedOn w:val="TableNormal"/>
    <w:uiPriority w:val="99"/>
    <w:rsid w:val="00122E0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67E6F"/>
    <w:rPr>
      <w:rFonts w:ascii="Tahoma" w:hAnsi="Tahoma" w:cs="Tahoma"/>
      <w:sz w:val="16"/>
      <w:szCs w:val="16"/>
    </w:rPr>
  </w:style>
  <w:style w:type="character" w:customStyle="1" w:styleId="BalloonTextChar">
    <w:name w:val="Balloon Text Char"/>
    <w:basedOn w:val="DefaultParagraphFont"/>
    <w:link w:val="BalloonText"/>
    <w:uiPriority w:val="99"/>
    <w:semiHidden/>
    <w:rsid w:val="00767E6F"/>
    <w:rPr>
      <w:rFonts w:ascii="Tahoma" w:hAnsi="Tahoma" w:cs="Tahoma"/>
      <w:sz w:val="16"/>
      <w:szCs w:val="16"/>
    </w:rPr>
  </w:style>
  <w:style w:type="paragraph" w:styleId="ListParagraph">
    <w:name w:val="List Paragraph"/>
    <w:basedOn w:val="Normal"/>
    <w:uiPriority w:val="34"/>
    <w:qFormat/>
    <w:rsid w:val="002E67E9"/>
    <w:pPr>
      <w:ind w:left="720"/>
      <w:contextualSpacing/>
    </w:pPr>
  </w:style>
  <w:style w:type="character" w:customStyle="1" w:styleId="apple-converted-space">
    <w:name w:val="apple-converted-space"/>
    <w:basedOn w:val="DefaultParagraphFont"/>
    <w:rsid w:val="00E544A6"/>
  </w:style>
  <w:style w:type="character" w:styleId="Hyperlink">
    <w:name w:val="Hyperlink"/>
    <w:basedOn w:val="DefaultParagraphFont"/>
    <w:uiPriority w:val="99"/>
    <w:unhideWhenUsed/>
    <w:rsid w:val="00E544A6"/>
    <w:rPr>
      <w:color w:val="0000FF"/>
      <w:u w:val="single"/>
    </w:rPr>
  </w:style>
  <w:style w:type="paragraph" w:customStyle="1" w:styleId="Default">
    <w:name w:val="Default"/>
    <w:rsid w:val="00086705"/>
    <w:pPr>
      <w:autoSpaceDE w:val="0"/>
      <w:autoSpaceDN w:val="0"/>
      <w:adjustRightInd w:val="0"/>
      <w:jc w:val="left"/>
    </w:pPr>
    <w:rPr>
      <w:rFonts w:ascii="Calibri" w:hAnsi="Calibri" w:cs="Calibri"/>
      <w:color w:val="000000"/>
      <w:sz w:val="24"/>
      <w:szCs w:val="24"/>
    </w:rPr>
  </w:style>
  <w:style w:type="paragraph" w:styleId="FootnoteText">
    <w:name w:val="footnote text"/>
    <w:aliases w:val="Footnote Text Char Char,Footnote Text Char Char Char Char Char,Footnote Text Char Char Char Char Char Char Char Char,Footnote Text Char Char Char Char Char Char Char Char Char Char Char Char Char Char,Char Char Char Char,Char Char Char"/>
    <w:basedOn w:val="Normal"/>
    <w:link w:val="FootnoteTextChar"/>
    <w:unhideWhenUsed/>
    <w:qFormat/>
    <w:rsid w:val="00B758B8"/>
    <w:rPr>
      <w:sz w:val="20"/>
      <w:szCs w:val="20"/>
    </w:rPr>
  </w:style>
  <w:style w:type="character" w:customStyle="1" w:styleId="FootnoteTextChar">
    <w:name w:val="Footnote Text Char"/>
    <w:aliases w:val="Footnote Text Char Char Char,Footnote Text Char Char Char Char Char Char,Footnote Text Char Char Char Char Char Char Char Char Char,Footnote Text Char Char Char Char Char Char Char Char Char Char Char Char Char Char Char"/>
    <w:basedOn w:val="DefaultParagraphFont"/>
    <w:link w:val="FootnoteText"/>
    <w:qFormat/>
    <w:rsid w:val="00B758B8"/>
    <w:rPr>
      <w:sz w:val="20"/>
      <w:szCs w:val="20"/>
    </w:rPr>
  </w:style>
  <w:style w:type="character" w:styleId="FootnoteReference">
    <w:name w:val="footnote reference"/>
    <w:basedOn w:val="DefaultParagraphFont"/>
    <w:unhideWhenUsed/>
    <w:qFormat/>
    <w:rsid w:val="00B758B8"/>
    <w:rPr>
      <w:vertAlign w:val="superscript"/>
    </w:rPr>
  </w:style>
  <w:style w:type="character" w:styleId="Emphasis">
    <w:name w:val="Emphasis"/>
    <w:basedOn w:val="DefaultParagraphFont"/>
    <w:uiPriority w:val="20"/>
    <w:qFormat/>
    <w:rsid w:val="007C0A92"/>
    <w:rPr>
      <w:i/>
      <w:iCs/>
    </w:rPr>
  </w:style>
  <w:style w:type="paragraph" w:styleId="NormalWeb">
    <w:name w:val="Normal (Web)"/>
    <w:basedOn w:val="Normal"/>
    <w:uiPriority w:val="99"/>
    <w:unhideWhenUsed/>
    <w:rsid w:val="00090B23"/>
    <w:pPr>
      <w:spacing w:before="100" w:beforeAutospacing="1" w:after="100" w:afterAutospacing="1" w:line="240" w:lineRule="auto"/>
      <w:jc w:val="left"/>
    </w:pPr>
    <w:rPr>
      <w:rFonts w:eastAsia="Times New Roman" w:cs="Times New Roman"/>
      <w:szCs w:val="24"/>
      <w:lang w:val="en-AU" w:eastAsia="en-AU"/>
    </w:rPr>
  </w:style>
  <w:style w:type="paragraph" w:styleId="BodyText">
    <w:name w:val="Body Text"/>
    <w:basedOn w:val="Normal"/>
    <w:link w:val="BodyTextChar"/>
    <w:uiPriority w:val="99"/>
    <w:unhideWhenUsed/>
    <w:rsid w:val="00742F23"/>
    <w:pPr>
      <w:spacing w:before="100" w:beforeAutospacing="1" w:after="100" w:afterAutospacing="1" w:line="240" w:lineRule="auto"/>
      <w:jc w:val="left"/>
    </w:pPr>
    <w:rPr>
      <w:rFonts w:eastAsia="Times New Roman" w:cs="Times New Roman"/>
      <w:szCs w:val="24"/>
      <w:lang w:val="en-AU" w:eastAsia="en-AU"/>
    </w:rPr>
  </w:style>
  <w:style w:type="character" w:customStyle="1" w:styleId="BodyTextChar">
    <w:name w:val="Body Text Char"/>
    <w:basedOn w:val="DefaultParagraphFont"/>
    <w:link w:val="BodyText"/>
    <w:uiPriority w:val="99"/>
    <w:rsid w:val="00742F23"/>
    <w:rPr>
      <w:rFonts w:ascii="Times New Roman" w:eastAsia="Times New Roman" w:hAnsi="Times New Roman" w:cs="Times New Roman"/>
      <w:sz w:val="24"/>
      <w:szCs w:val="24"/>
      <w:lang w:val="en-AU" w:eastAsia="en-AU"/>
    </w:rPr>
  </w:style>
  <w:style w:type="character" w:customStyle="1" w:styleId="spelle">
    <w:name w:val="spelle"/>
    <w:basedOn w:val="DefaultParagraphFont"/>
    <w:rsid w:val="00742F23"/>
  </w:style>
  <w:style w:type="character" w:customStyle="1" w:styleId="grame">
    <w:name w:val="grame"/>
    <w:basedOn w:val="DefaultParagraphFont"/>
    <w:rsid w:val="00742F23"/>
  </w:style>
  <w:style w:type="paragraph" w:customStyle="1" w:styleId="Referensi">
    <w:name w:val="Referensi"/>
    <w:basedOn w:val="FootnoteText"/>
    <w:link w:val="ReferensiChar"/>
    <w:qFormat/>
    <w:rsid w:val="00D22F28"/>
    <w:pPr>
      <w:spacing w:line="240" w:lineRule="auto"/>
      <w:ind w:left="284" w:hanging="284"/>
    </w:pPr>
    <w:rPr>
      <w:rFonts w:cs="Times New Roman"/>
      <w:sz w:val="22"/>
      <w:szCs w:val="22"/>
    </w:rPr>
  </w:style>
  <w:style w:type="character" w:customStyle="1" w:styleId="Heading1Char">
    <w:name w:val="Heading 1 Char"/>
    <w:aliases w:val="Heading 1 - Judul Bab Char"/>
    <w:basedOn w:val="DefaultParagraphFont"/>
    <w:link w:val="Heading1"/>
    <w:uiPriority w:val="9"/>
    <w:rsid w:val="002365DD"/>
    <w:rPr>
      <w:rFonts w:ascii="Times New Roman" w:eastAsiaTheme="majorEastAsia" w:hAnsi="Times New Roman" w:cstheme="majorBidi"/>
      <w:b/>
      <w:color w:val="000000" w:themeColor="text1"/>
      <w:sz w:val="24"/>
      <w:szCs w:val="32"/>
    </w:rPr>
  </w:style>
  <w:style w:type="character" w:customStyle="1" w:styleId="ReferensiChar">
    <w:name w:val="Referensi Char"/>
    <w:basedOn w:val="FootnoteTextChar"/>
    <w:link w:val="Referensi"/>
    <w:rsid w:val="00D22F28"/>
    <w:rPr>
      <w:rFonts w:ascii="Times New Roman" w:hAnsi="Times New Roman" w:cs="Times New Roman"/>
      <w:sz w:val="20"/>
      <w:szCs w:val="20"/>
    </w:rPr>
  </w:style>
  <w:style w:type="paragraph" w:styleId="TOCHeading">
    <w:name w:val="TOC Heading"/>
    <w:basedOn w:val="Heading1"/>
    <w:next w:val="Normal"/>
    <w:uiPriority w:val="39"/>
    <w:unhideWhenUsed/>
    <w:qFormat/>
    <w:rsid w:val="001135A5"/>
    <w:pPr>
      <w:spacing w:before="240" w:line="259" w:lineRule="auto"/>
      <w:jc w:val="left"/>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DD0C02"/>
    <w:pPr>
      <w:tabs>
        <w:tab w:val="left" w:pos="990"/>
        <w:tab w:val="right" w:leader="dot" w:pos="7928"/>
      </w:tabs>
      <w:spacing w:line="240" w:lineRule="auto"/>
      <w:ind w:left="992" w:hanging="992"/>
      <w:jc w:val="left"/>
    </w:pPr>
    <w:rPr>
      <w:b/>
    </w:rPr>
  </w:style>
  <w:style w:type="character" w:customStyle="1" w:styleId="Heading2Char">
    <w:name w:val="Heading 2 Char"/>
    <w:basedOn w:val="DefaultParagraphFont"/>
    <w:link w:val="Heading2"/>
    <w:uiPriority w:val="9"/>
    <w:rsid w:val="007D7F02"/>
    <w:rPr>
      <w:rFonts w:ascii="Times New Roman" w:eastAsia="Times New Roman" w:hAnsi="Times New Roman" w:cs="Times New Roman"/>
      <w:b/>
      <w:sz w:val="24"/>
      <w:szCs w:val="24"/>
      <w:lang w:eastAsia="id-ID"/>
    </w:rPr>
  </w:style>
  <w:style w:type="character" w:customStyle="1" w:styleId="Heading3Char">
    <w:name w:val="Heading 3 Char"/>
    <w:basedOn w:val="DefaultParagraphFont"/>
    <w:link w:val="Heading3"/>
    <w:uiPriority w:val="9"/>
    <w:rsid w:val="0000563A"/>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5D79ED"/>
    <w:rPr>
      <w:rFonts w:ascii="Times New Roman" w:eastAsiaTheme="majorEastAsia" w:hAnsi="Times New Roman" w:cstheme="majorBidi"/>
      <w:b/>
      <w:iCs/>
      <w:sz w:val="24"/>
    </w:rPr>
  </w:style>
  <w:style w:type="character" w:customStyle="1" w:styleId="Heading5Char">
    <w:name w:val="Heading 5 Char"/>
    <w:basedOn w:val="DefaultParagraphFont"/>
    <w:link w:val="Heading5"/>
    <w:uiPriority w:val="9"/>
    <w:semiHidden/>
    <w:rsid w:val="00880ED0"/>
    <w:rPr>
      <w:rFonts w:asciiTheme="majorHAnsi" w:eastAsiaTheme="majorEastAsia" w:hAnsiTheme="majorHAnsi" w:cstheme="majorBidi"/>
      <w:color w:val="365F91" w:themeColor="accent1" w:themeShade="BF"/>
      <w:sz w:val="24"/>
    </w:rPr>
  </w:style>
  <w:style w:type="character" w:customStyle="1" w:styleId="Heading6Char">
    <w:name w:val="Heading 6 Char"/>
    <w:basedOn w:val="DefaultParagraphFont"/>
    <w:link w:val="Heading6"/>
    <w:uiPriority w:val="9"/>
    <w:semiHidden/>
    <w:rsid w:val="00880ED0"/>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uiPriority w:val="9"/>
    <w:semiHidden/>
    <w:rsid w:val="00880ED0"/>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uiPriority w:val="9"/>
    <w:semiHidden/>
    <w:rsid w:val="00880ED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80ED0"/>
    <w:rPr>
      <w:rFonts w:asciiTheme="majorHAnsi" w:eastAsiaTheme="majorEastAsia" w:hAnsiTheme="majorHAnsi" w:cstheme="majorBidi"/>
      <w:i/>
      <w:iCs/>
      <w:color w:val="272727" w:themeColor="text1" w:themeTint="D8"/>
      <w:sz w:val="21"/>
      <w:szCs w:val="21"/>
    </w:rPr>
  </w:style>
  <w:style w:type="paragraph" w:styleId="TOC2">
    <w:name w:val="toc 2"/>
    <w:basedOn w:val="Normal"/>
    <w:next w:val="Normal"/>
    <w:autoRedefine/>
    <w:uiPriority w:val="39"/>
    <w:unhideWhenUsed/>
    <w:rsid w:val="00DD0C02"/>
    <w:pPr>
      <w:tabs>
        <w:tab w:val="left" w:pos="426"/>
        <w:tab w:val="right" w:leader="dot" w:pos="7928"/>
      </w:tabs>
      <w:spacing w:line="240" w:lineRule="auto"/>
      <w:ind w:left="1440" w:hanging="448"/>
    </w:pPr>
  </w:style>
  <w:style w:type="paragraph" w:styleId="TOC3">
    <w:name w:val="toc 3"/>
    <w:basedOn w:val="Normal"/>
    <w:next w:val="Normal"/>
    <w:autoRedefine/>
    <w:uiPriority w:val="39"/>
    <w:unhideWhenUsed/>
    <w:rsid w:val="00DD0C02"/>
    <w:pPr>
      <w:tabs>
        <w:tab w:val="left" w:pos="993"/>
        <w:tab w:val="right" w:leader="dot" w:pos="7928"/>
      </w:tabs>
      <w:spacing w:line="240" w:lineRule="auto"/>
      <w:ind w:left="1797" w:hanging="357"/>
      <w:jc w:val="left"/>
    </w:pPr>
  </w:style>
  <w:style w:type="paragraph" w:styleId="EndnoteText">
    <w:name w:val="endnote text"/>
    <w:basedOn w:val="Normal"/>
    <w:link w:val="EndnoteTextChar"/>
    <w:uiPriority w:val="99"/>
    <w:semiHidden/>
    <w:unhideWhenUsed/>
    <w:rsid w:val="008C2020"/>
    <w:pPr>
      <w:spacing w:line="240" w:lineRule="auto"/>
    </w:pPr>
    <w:rPr>
      <w:sz w:val="20"/>
      <w:szCs w:val="20"/>
    </w:rPr>
  </w:style>
  <w:style w:type="character" w:customStyle="1" w:styleId="EndnoteTextChar">
    <w:name w:val="Endnote Text Char"/>
    <w:basedOn w:val="DefaultParagraphFont"/>
    <w:link w:val="EndnoteText"/>
    <w:uiPriority w:val="99"/>
    <w:semiHidden/>
    <w:rsid w:val="008C2020"/>
    <w:rPr>
      <w:rFonts w:ascii="Times New Roman" w:hAnsi="Times New Roman"/>
      <w:sz w:val="20"/>
      <w:szCs w:val="20"/>
    </w:rPr>
  </w:style>
  <w:style w:type="character" w:styleId="EndnoteReference">
    <w:name w:val="endnote reference"/>
    <w:basedOn w:val="DefaultParagraphFont"/>
    <w:uiPriority w:val="99"/>
    <w:semiHidden/>
    <w:unhideWhenUsed/>
    <w:rsid w:val="008C2020"/>
    <w:rPr>
      <w:vertAlign w:val="superscript"/>
    </w:rPr>
  </w:style>
  <w:style w:type="character" w:customStyle="1" w:styleId="markedcontent">
    <w:name w:val="markedcontent"/>
    <w:basedOn w:val="DefaultParagraphFont"/>
    <w:rsid w:val="00C326E4"/>
  </w:style>
  <w:style w:type="paragraph" w:styleId="TOC9">
    <w:name w:val="toc 9"/>
    <w:basedOn w:val="Normal"/>
    <w:next w:val="Normal"/>
    <w:autoRedefine/>
    <w:uiPriority w:val="39"/>
    <w:unhideWhenUsed/>
    <w:rsid w:val="00644442"/>
  </w:style>
  <w:style w:type="paragraph" w:styleId="BodyText2">
    <w:name w:val="Body Text 2"/>
    <w:basedOn w:val="Normal"/>
    <w:link w:val="BodyText2Char"/>
    <w:uiPriority w:val="99"/>
    <w:unhideWhenUsed/>
    <w:rsid w:val="00970BD3"/>
    <w:pPr>
      <w:spacing w:after="120"/>
      <w:ind w:firstLine="0"/>
      <w:jc w:val="left"/>
    </w:pPr>
    <w:rPr>
      <w:rFonts w:eastAsia="Times New Roman" w:cs="Times New Roman"/>
      <w:szCs w:val="24"/>
    </w:rPr>
  </w:style>
  <w:style w:type="character" w:customStyle="1" w:styleId="BodyText2Char">
    <w:name w:val="Body Text 2 Char"/>
    <w:basedOn w:val="DefaultParagraphFont"/>
    <w:link w:val="BodyText2"/>
    <w:uiPriority w:val="99"/>
    <w:rsid w:val="00970BD3"/>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153488"/>
    <w:pPr>
      <w:spacing w:after="120"/>
      <w:ind w:left="360"/>
    </w:pPr>
  </w:style>
  <w:style w:type="character" w:customStyle="1" w:styleId="BodyTextIndent2Char">
    <w:name w:val="Body Text Indent 2 Char"/>
    <w:basedOn w:val="DefaultParagraphFont"/>
    <w:link w:val="BodyTextIndent2"/>
    <w:uiPriority w:val="99"/>
    <w:semiHidden/>
    <w:rsid w:val="00153488"/>
    <w:rPr>
      <w:rFonts w:ascii="Times New Roman" w:hAnsi="Times New Roman"/>
      <w:sz w:val="24"/>
    </w:rPr>
  </w:style>
  <w:style w:type="paragraph" w:styleId="HTMLPreformatted">
    <w:name w:val="HTML Preformatted"/>
    <w:basedOn w:val="Normal"/>
    <w:link w:val="HTMLPreformattedChar"/>
    <w:uiPriority w:val="99"/>
    <w:unhideWhenUsed/>
    <w:rsid w:val="00794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rsid w:val="0079431C"/>
    <w:rPr>
      <w:rFonts w:ascii="Courier New" w:eastAsia="Times New Roman" w:hAnsi="Courier New" w:cs="Courier New"/>
      <w:sz w:val="20"/>
      <w:szCs w:val="20"/>
      <w:lang w:val="en-ID" w:eastAsia="en-ID"/>
    </w:rPr>
  </w:style>
  <w:style w:type="character" w:customStyle="1" w:styleId="y2iqfc">
    <w:name w:val="y2iqfc"/>
    <w:basedOn w:val="DefaultParagraphFont"/>
    <w:rsid w:val="0079431C"/>
  </w:style>
  <w:style w:type="character" w:styleId="UnresolvedMention">
    <w:name w:val="Unresolved Mention"/>
    <w:basedOn w:val="DefaultParagraphFont"/>
    <w:uiPriority w:val="99"/>
    <w:semiHidden/>
    <w:unhideWhenUsed/>
    <w:rsid w:val="00055FAE"/>
    <w:rPr>
      <w:color w:val="605E5C"/>
      <w:shd w:val="clear" w:color="auto" w:fill="E1DFDD"/>
    </w:rPr>
  </w:style>
  <w:style w:type="character" w:styleId="FollowedHyperlink">
    <w:name w:val="FollowedHyperlink"/>
    <w:basedOn w:val="DefaultParagraphFont"/>
    <w:uiPriority w:val="99"/>
    <w:semiHidden/>
    <w:unhideWhenUsed/>
    <w:rsid w:val="00125497"/>
    <w:rPr>
      <w:color w:val="800080" w:themeColor="followedHyperlink"/>
      <w:u w:val="single"/>
    </w:rPr>
  </w:style>
  <w:style w:type="character" w:customStyle="1" w:styleId="hgkelc">
    <w:name w:val="hgkelc"/>
    <w:basedOn w:val="DefaultParagraphFont"/>
    <w:rsid w:val="00871D96"/>
  </w:style>
  <w:style w:type="paragraph" w:styleId="TOC4">
    <w:name w:val="toc 4"/>
    <w:basedOn w:val="Normal"/>
    <w:next w:val="Normal"/>
    <w:autoRedefine/>
    <w:uiPriority w:val="39"/>
    <w:unhideWhenUsed/>
    <w:rsid w:val="00CF6AB9"/>
    <w:pPr>
      <w:spacing w:after="100" w:line="259" w:lineRule="auto"/>
      <w:ind w:left="660" w:firstLine="0"/>
      <w:jc w:val="left"/>
    </w:pPr>
    <w:rPr>
      <w:rFonts w:asciiTheme="minorHAnsi" w:eastAsiaTheme="minorEastAsia" w:hAnsiTheme="minorHAnsi"/>
      <w:kern w:val="2"/>
      <w:sz w:val="22"/>
      <w:lang w:val="en-ID" w:eastAsia="en-ID"/>
      <w14:ligatures w14:val="standardContextual"/>
    </w:rPr>
  </w:style>
  <w:style w:type="paragraph" w:styleId="TOC5">
    <w:name w:val="toc 5"/>
    <w:basedOn w:val="Normal"/>
    <w:next w:val="Normal"/>
    <w:autoRedefine/>
    <w:uiPriority w:val="39"/>
    <w:unhideWhenUsed/>
    <w:rsid w:val="00CF6AB9"/>
    <w:pPr>
      <w:spacing w:after="100" w:line="259" w:lineRule="auto"/>
      <w:ind w:left="880" w:firstLine="0"/>
      <w:jc w:val="left"/>
    </w:pPr>
    <w:rPr>
      <w:rFonts w:asciiTheme="minorHAnsi" w:eastAsiaTheme="minorEastAsia" w:hAnsiTheme="minorHAnsi"/>
      <w:kern w:val="2"/>
      <w:sz w:val="22"/>
      <w:lang w:val="en-ID" w:eastAsia="en-ID"/>
      <w14:ligatures w14:val="standardContextual"/>
    </w:rPr>
  </w:style>
  <w:style w:type="paragraph" w:styleId="TOC6">
    <w:name w:val="toc 6"/>
    <w:basedOn w:val="Normal"/>
    <w:next w:val="Normal"/>
    <w:autoRedefine/>
    <w:uiPriority w:val="39"/>
    <w:unhideWhenUsed/>
    <w:rsid w:val="00CF6AB9"/>
    <w:pPr>
      <w:spacing w:after="100" w:line="259" w:lineRule="auto"/>
      <w:ind w:left="1100" w:firstLine="0"/>
      <w:jc w:val="left"/>
    </w:pPr>
    <w:rPr>
      <w:rFonts w:asciiTheme="minorHAnsi" w:eastAsiaTheme="minorEastAsia" w:hAnsiTheme="minorHAnsi"/>
      <w:kern w:val="2"/>
      <w:sz w:val="22"/>
      <w:lang w:val="en-ID" w:eastAsia="en-ID"/>
      <w14:ligatures w14:val="standardContextual"/>
    </w:rPr>
  </w:style>
  <w:style w:type="paragraph" w:styleId="TOC7">
    <w:name w:val="toc 7"/>
    <w:basedOn w:val="Normal"/>
    <w:next w:val="Normal"/>
    <w:autoRedefine/>
    <w:uiPriority w:val="39"/>
    <w:unhideWhenUsed/>
    <w:rsid w:val="00CF6AB9"/>
    <w:pPr>
      <w:spacing w:after="100" w:line="259" w:lineRule="auto"/>
      <w:ind w:left="1320" w:firstLine="0"/>
      <w:jc w:val="left"/>
    </w:pPr>
    <w:rPr>
      <w:rFonts w:asciiTheme="minorHAnsi" w:eastAsiaTheme="minorEastAsia" w:hAnsiTheme="minorHAnsi"/>
      <w:kern w:val="2"/>
      <w:sz w:val="22"/>
      <w:lang w:val="en-ID" w:eastAsia="en-ID"/>
      <w14:ligatures w14:val="standardContextual"/>
    </w:rPr>
  </w:style>
  <w:style w:type="paragraph" w:styleId="TOC8">
    <w:name w:val="toc 8"/>
    <w:basedOn w:val="Normal"/>
    <w:next w:val="Normal"/>
    <w:autoRedefine/>
    <w:uiPriority w:val="39"/>
    <w:unhideWhenUsed/>
    <w:rsid w:val="00CF6AB9"/>
    <w:pPr>
      <w:spacing w:after="100" w:line="259" w:lineRule="auto"/>
      <w:ind w:left="1540" w:firstLine="0"/>
      <w:jc w:val="left"/>
    </w:pPr>
    <w:rPr>
      <w:rFonts w:asciiTheme="minorHAnsi" w:eastAsiaTheme="minorEastAsia" w:hAnsiTheme="minorHAnsi"/>
      <w:kern w:val="2"/>
      <w:sz w:val="22"/>
      <w:lang w:val="en-ID" w:eastAsia="en-ID"/>
      <w14:ligatures w14:val="standardContextual"/>
    </w:rPr>
  </w:style>
  <w:style w:type="character" w:styleId="CommentReference">
    <w:name w:val="annotation reference"/>
    <w:basedOn w:val="DefaultParagraphFont"/>
    <w:uiPriority w:val="99"/>
    <w:semiHidden/>
    <w:unhideWhenUsed/>
    <w:rsid w:val="00A45D92"/>
    <w:rPr>
      <w:sz w:val="16"/>
      <w:szCs w:val="16"/>
    </w:rPr>
  </w:style>
  <w:style w:type="paragraph" w:styleId="CommentText">
    <w:name w:val="annotation text"/>
    <w:basedOn w:val="Normal"/>
    <w:link w:val="CommentTextChar"/>
    <w:uiPriority w:val="99"/>
    <w:semiHidden/>
    <w:unhideWhenUsed/>
    <w:rsid w:val="00A45D92"/>
    <w:pPr>
      <w:spacing w:line="240" w:lineRule="auto"/>
    </w:pPr>
    <w:rPr>
      <w:sz w:val="20"/>
      <w:szCs w:val="20"/>
    </w:rPr>
  </w:style>
  <w:style w:type="character" w:customStyle="1" w:styleId="CommentTextChar">
    <w:name w:val="Comment Text Char"/>
    <w:basedOn w:val="DefaultParagraphFont"/>
    <w:link w:val="CommentText"/>
    <w:uiPriority w:val="99"/>
    <w:semiHidden/>
    <w:rsid w:val="00A45D9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45D92"/>
    <w:rPr>
      <w:b/>
      <w:bCs/>
    </w:rPr>
  </w:style>
  <w:style w:type="character" w:customStyle="1" w:styleId="CommentSubjectChar">
    <w:name w:val="Comment Subject Char"/>
    <w:basedOn w:val="CommentTextChar"/>
    <w:link w:val="CommentSubject"/>
    <w:uiPriority w:val="99"/>
    <w:semiHidden/>
    <w:rsid w:val="00A45D92"/>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4674">
      <w:bodyDiv w:val="1"/>
      <w:marLeft w:val="0"/>
      <w:marRight w:val="0"/>
      <w:marTop w:val="0"/>
      <w:marBottom w:val="0"/>
      <w:divBdr>
        <w:top w:val="none" w:sz="0" w:space="0" w:color="auto"/>
        <w:left w:val="none" w:sz="0" w:space="0" w:color="auto"/>
        <w:bottom w:val="none" w:sz="0" w:space="0" w:color="auto"/>
        <w:right w:val="none" w:sz="0" w:space="0" w:color="auto"/>
      </w:divBdr>
      <w:divsChild>
        <w:div w:id="147215679">
          <w:marLeft w:val="0"/>
          <w:marRight w:val="0"/>
          <w:marTop w:val="0"/>
          <w:marBottom w:val="0"/>
          <w:divBdr>
            <w:top w:val="none" w:sz="0" w:space="0" w:color="auto"/>
            <w:left w:val="none" w:sz="0" w:space="0" w:color="auto"/>
            <w:bottom w:val="none" w:sz="0" w:space="0" w:color="auto"/>
            <w:right w:val="none" w:sz="0" w:space="0" w:color="auto"/>
          </w:divBdr>
        </w:div>
      </w:divsChild>
    </w:div>
    <w:div w:id="143131097">
      <w:bodyDiv w:val="1"/>
      <w:marLeft w:val="0"/>
      <w:marRight w:val="0"/>
      <w:marTop w:val="0"/>
      <w:marBottom w:val="0"/>
      <w:divBdr>
        <w:top w:val="none" w:sz="0" w:space="0" w:color="auto"/>
        <w:left w:val="none" w:sz="0" w:space="0" w:color="auto"/>
        <w:bottom w:val="none" w:sz="0" w:space="0" w:color="auto"/>
        <w:right w:val="none" w:sz="0" w:space="0" w:color="auto"/>
      </w:divBdr>
    </w:div>
    <w:div w:id="292911303">
      <w:bodyDiv w:val="1"/>
      <w:marLeft w:val="0"/>
      <w:marRight w:val="0"/>
      <w:marTop w:val="0"/>
      <w:marBottom w:val="0"/>
      <w:divBdr>
        <w:top w:val="none" w:sz="0" w:space="0" w:color="auto"/>
        <w:left w:val="none" w:sz="0" w:space="0" w:color="auto"/>
        <w:bottom w:val="none" w:sz="0" w:space="0" w:color="auto"/>
        <w:right w:val="none" w:sz="0" w:space="0" w:color="auto"/>
      </w:divBdr>
      <w:divsChild>
        <w:div w:id="685405890">
          <w:marLeft w:val="0"/>
          <w:marRight w:val="0"/>
          <w:marTop w:val="0"/>
          <w:marBottom w:val="0"/>
          <w:divBdr>
            <w:top w:val="none" w:sz="0" w:space="0" w:color="auto"/>
            <w:left w:val="none" w:sz="0" w:space="0" w:color="auto"/>
            <w:bottom w:val="none" w:sz="0" w:space="0" w:color="auto"/>
            <w:right w:val="none" w:sz="0" w:space="0" w:color="auto"/>
          </w:divBdr>
        </w:div>
      </w:divsChild>
    </w:div>
    <w:div w:id="514198470">
      <w:bodyDiv w:val="1"/>
      <w:marLeft w:val="0"/>
      <w:marRight w:val="0"/>
      <w:marTop w:val="0"/>
      <w:marBottom w:val="0"/>
      <w:divBdr>
        <w:top w:val="none" w:sz="0" w:space="0" w:color="auto"/>
        <w:left w:val="none" w:sz="0" w:space="0" w:color="auto"/>
        <w:bottom w:val="none" w:sz="0" w:space="0" w:color="auto"/>
        <w:right w:val="none" w:sz="0" w:space="0" w:color="auto"/>
      </w:divBdr>
    </w:div>
    <w:div w:id="515997528">
      <w:bodyDiv w:val="1"/>
      <w:marLeft w:val="0"/>
      <w:marRight w:val="0"/>
      <w:marTop w:val="0"/>
      <w:marBottom w:val="0"/>
      <w:divBdr>
        <w:top w:val="none" w:sz="0" w:space="0" w:color="auto"/>
        <w:left w:val="none" w:sz="0" w:space="0" w:color="auto"/>
        <w:bottom w:val="none" w:sz="0" w:space="0" w:color="auto"/>
        <w:right w:val="none" w:sz="0" w:space="0" w:color="auto"/>
      </w:divBdr>
      <w:divsChild>
        <w:div w:id="1277328884">
          <w:marLeft w:val="0"/>
          <w:marRight w:val="0"/>
          <w:marTop w:val="0"/>
          <w:marBottom w:val="0"/>
          <w:divBdr>
            <w:top w:val="none" w:sz="0" w:space="0" w:color="auto"/>
            <w:left w:val="none" w:sz="0" w:space="0" w:color="auto"/>
            <w:bottom w:val="none" w:sz="0" w:space="0" w:color="auto"/>
            <w:right w:val="none" w:sz="0" w:space="0" w:color="auto"/>
          </w:divBdr>
        </w:div>
      </w:divsChild>
    </w:div>
    <w:div w:id="648823296">
      <w:bodyDiv w:val="1"/>
      <w:marLeft w:val="0"/>
      <w:marRight w:val="0"/>
      <w:marTop w:val="0"/>
      <w:marBottom w:val="0"/>
      <w:divBdr>
        <w:top w:val="none" w:sz="0" w:space="0" w:color="auto"/>
        <w:left w:val="none" w:sz="0" w:space="0" w:color="auto"/>
        <w:bottom w:val="none" w:sz="0" w:space="0" w:color="auto"/>
        <w:right w:val="none" w:sz="0" w:space="0" w:color="auto"/>
      </w:divBdr>
      <w:divsChild>
        <w:div w:id="431364220">
          <w:marLeft w:val="0"/>
          <w:marRight w:val="0"/>
          <w:marTop w:val="0"/>
          <w:marBottom w:val="0"/>
          <w:divBdr>
            <w:top w:val="none" w:sz="0" w:space="0" w:color="auto"/>
            <w:left w:val="none" w:sz="0" w:space="0" w:color="auto"/>
            <w:bottom w:val="none" w:sz="0" w:space="0" w:color="auto"/>
            <w:right w:val="none" w:sz="0" w:space="0" w:color="auto"/>
          </w:divBdr>
        </w:div>
        <w:div w:id="1292327803">
          <w:marLeft w:val="0"/>
          <w:marRight w:val="0"/>
          <w:marTop w:val="0"/>
          <w:marBottom w:val="0"/>
          <w:divBdr>
            <w:top w:val="none" w:sz="0" w:space="0" w:color="auto"/>
            <w:left w:val="none" w:sz="0" w:space="0" w:color="auto"/>
            <w:bottom w:val="none" w:sz="0" w:space="0" w:color="auto"/>
            <w:right w:val="none" w:sz="0" w:space="0" w:color="auto"/>
          </w:divBdr>
        </w:div>
        <w:div w:id="1431002704">
          <w:marLeft w:val="0"/>
          <w:marRight w:val="0"/>
          <w:marTop w:val="0"/>
          <w:marBottom w:val="0"/>
          <w:divBdr>
            <w:top w:val="none" w:sz="0" w:space="0" w:color="auto"/>
            <w:left w:val="none" w:sz="0" w:space="0" w:color="auto"/>
            <w:bottom w:val="none" w:sz="0" w:space="0" w:color="auto"/>
            <w:right w:val="none" w:sz="0" w:space="0" w:color="auto"/>
          </w:divBdr>
        </w:div>
      </w:divsChild>
    </w:div>
    <w:div w:id="669481685">
      <w:bodyDiv w:val="1"/>
      <w:marLeft w:val="0"/>
      <w:marRight w:val="0"/>
      <w:marTop w:val="0"/>
      <w:marBottom w:val="0"/>
      <w:divBdr>
        <w:top w:val="none" w:sz="0" w:space="0" w:color="auto"/>
        <w:left w:val="none" w:sz="0" w:space="0" w:color="auto"/>
        <w:bottom w:val="none" w:sz="0" w:space="0" w:color="auto"/>
        <w:right w:val="none" w:sz="0" w:space="0" w:color="auto"/>
      </w:divBdr>
    </w:div>
    <w:div w:id="818762300">
      <w:bodyDiv w:val="1"/>
      <w:marLeft w:val="0"/>
      <w:marRight w:val="0"/>
      <w:marTop w:val="0"/>
      <w:marBottom w:val="0"/>
      <w:divBdr>
        <w:top w:val="none" w:sz="0" w:space="0" w:color="auto"/>
        <w:left w:val="none" w:sz="0" w:space="0" w:color="auto"/>
        <w:bottom w:val="none" w:sz="0" w:space="0" w:color="auto"/>
        <w:right w:val="none" w:sz="0" w:space="0" w:color="auto"/>
      </w:divBdr>
    </w:div>
    <w:div w:id="1091319682">
      <w:bodyDiv w:val="1"/>
      <w:marLeft w:val="0"/>
      <w:marRight w:val="0"/>
      <w:marTop w:val="0"/>
      <w:marBottom w:val="0"/>
      <w:divBdr>
        <w:top w:val="none" w:sz="0" w:space="0" w:color="auto"/>
        <w:left w:val="none" w:sz="0" w:space="0" w:color="auto"/>
        <w:bottom w:val="none" w:sz="0" w:space="0" w:color="auto"/>
        <w:right w:val="none" w:sz="0" w:space="0" w:color="auto"/>
      </w:divBdr>
    </w:div>
    <w:div w:id="1128743264">
      <w:bodyDiv w:val="1"/>
      <w:marLeft w:val="0"/>
      <w:marRight w:val="0"/>
      <w:marTop w:val="0"/>
      <w:marBottom w:val="0"/>
      <w:divBdr>
        <w:top w:val="none" w:sz="0" w:space="0" w:color="auto"/>
        <w:left w:val="none" w:sz="0" w:space="0" w:color="auto"/>
        <w:bottom w:val="none" w:sz="0" w:space="0" w:color="auto"/>
        <w:right w:val="none" w:sz="0" w:space="0" w:color="auto"/>
      </w:divBdr>
    </w:div>
    <w:div w:id="1162968442">
      <w:bodyDiv w:val="1"/>
      <w:marLeft w:val="0"/>
      <w:marRight w:val="0"/>
      <w:marTop w:val="0"/>
      <w:marBottom w:val="0"/>
      <w:divBdr>
        <w:top w:val="none" w:sz="0" w:space="0" w:color="auto"/>
        <w:left w:val="none" w:sz="0" w:space="0" w:color="auto"/>
        <w:bottom w:val="none" w:sz="0" w:space="0" w:color="auto"/>
        <w:right w:val="none" w:sz="0" w:space="0" w:color="auto"/>
      </w:divBdr>
      <w:divsChild>
        <w:div w:id="10760654">
          <w:marLeft w:val="0"/>
          <w:marRight w:val="0"/>
          <w:marTop w:val="0"/>
          <w:marBottom w:val="0"/>
          <w:divBdr>
            <w:top w:val="none" w:sz="0" w:space="0" w:color="auto"/>
            <w:left w:val="none" w:sz="0" w:space="0" w:color="auto"/>
            <w:bottom w:val="none" w:sz="0" w:space="0" w:color="auto"/>
            <w:right w:val="none" w:sz="0" w:space="0" w:color="auto"/>
          </w:divBdr>
        </w:div>
      </w:divsChild>
    </w:div>
    <w:div w:id="1531920887">
      <w:bodyDiv w:val="1"/>
      <w:marLeft w:val="0"/>
      <w:marRight w:val="0"/>
      <w:marTop w:val="0"/>
      <w:marBottom w:val="0"/>
      <w:divBdr>
        <w:top w:val="none" w:sz="0" w:space="0" w:color="auto"/>
        <w:left w:val="none" w:sz="0" w:space="0" w:color="auto"/>
        <w:bottom w:val="none" w:sz="0" w:space="0" w:color="auto"/>
        <w:right w:val="none" w:sz="0" w:space="0" w:color="auto"/>
      </w:divBdr>
    </w:div>
    <w:div w:id="1602756758">
      <w:bodyDiv w:val="1"/>
      <w:marLeft w:val="0"/>
      <w:marRight w:val="0"/>
      <w:marTop w:val="0"/>
      <w:marBottom w:val="0"/>
      <w:divBdr>
        <w:top w:val="none" w:sz="0" w:space="0" w:color="auto"/>
        <w:left w:val="none" w:sz="0" w:space="0" w:color="auto"/>
        <w:bottom w:val="none" w:sz="0" w:space="0" w:color="auto"/>
        <w:right w:val="none" w:sz="0" w:space="0" w:color="auto"/>
      </w:divBdr>
    </w:div>
    <w:div w:id="1676491869">
      <w:bodyDiv w:val="1"/>
      <w:marLeft w:val="0"/>
      <w:marRight w:val="0"/>
      <w:marTop w:val="0"/>
      <w:marBottom w:val="0"/>
      <w:divBdr>
        <w:top w:val="none" w:sz="0" w:space="0" w:color="auto"/>
        <w:left w:val="none" w:sz="0" w:space="0" w:color="auto"/>
        <w:bottom w:val="none" w:sz="0" w:space="0" w:color="auto"/>
        <w:right w:val="none" w:sz="0" w:space="0" w:color="auto"/>
      </w:divBdr>
    </w:div>
    <w:div w:id="1676493281">
      <w:bodyDiv w:val="1"/>
      <w:marLeft w:val="0"/>
      <w:marRight w:val="0"/>
      <w:marTop w:val="0"/>
      <w:marBottom w:val="0"/>
      <w:divBdr>
        <w:top w:val="none" w:sz="0" w:space="0" w:color="auto"/>
        <w:left w:val="none" w:sz="0" w:space="0" w:color="auto"/>
        <w:bottom w:val="none" w:sz="0" w:space="0" w:color="auto"/>
        <w:right w:val="none" w:sz="0" w:space="0" w:color="auto"/>
      </w:divBdr>
      <w:divsChild>
        <w:div w:id="37166852">
          <w:marLeft w:val="0"/>
          <w:marRight w:val="0"/>
          <w:marTop w:val="0"/>
          <w:marBottom w:val="0"/>
          <w:divBdr>
            <w:top w:val="none" w:sz="0" w:space="0" w:color="auto"/>
            <w:left w:val="none" w:sz="0" w:space="0" w:color="auto"/>
            <w:bottom w:val="none" w:sz="0" w:space="0" w:color="auto"/>
            <w:right w:val="none" w:sz="0" w:space="0" w:color="auto"/>
          </w:divBdr>
        </w:div>
      </w:divsChild>
    </w:div>
    <w:div w:id="1803646201">
      <w:bodyDiv w:val="1"/>
      <w:marLeft w:val="0"/>
      <w:marRight w:val="0"/>
      <w:marTop w:val="0"/>
      <w:marBottom w:val="0"/>
      <w:divBdr>
        <w:top w:val="none" w:sz="0" w:space="0" w:color="auto"/>
        <w:left w:val="none" w:sz="0" w:space="0" w:color="auto"/>
        <w:bottom w:val="none" w:sz="0" w:space="0" w:color="auto"/>
        <w:right w:val="none" w:sz="0" w:space="0" w:color="auto"/>
      </w:divBdr>
    </w:div>
    <w:div w:id="1912959865">
      <w:bodyDiv w:val="1"/>
      <w:marLeft w:val="0"/>
      <w:marRight w:val="0"/>
      <w:marTop w:val="0"/>
      <w:marBottom w:val="0"/>
      <w:divBdr>
        <w:top w:val="none" w:sz="0" w:space="0" w:color="auto"/>
        <w:left w:val="none" w:sz="0" w:space="0" w:color="auto"/>
        <w:bottom w:val="none" w:sz="0" w:space="0" w:color="auto"/>
        <w:right w:val="none" w:sz="0" w:space="0" w:color="auto"/>
      </w:divBdr>
    </w:div>
    <w:div w:id="1922716890">
      <w:bodyDiv w:val="1"/>
      <w:marLeft w:val="0"/>
      <w:marRight w:val="0"/>
      <w:marTop w:val="0"/>
      <w:marBottom w:val="0"/>
      <w:divBdr>
        <w:top w:val="none" w:sz="0" w:space="0" w:color="auto"/>
        <w:left w:val="none" w:sz="0" w:space="0" w:color="auto"/>
        <w:bottom w:val="none" w:sz="0" w:space="0" w:color="auto"/>
        <w:right w:val="none" w:sz="0" w:space="0" w:color="auto"/>
      </w:divBdr>
      <w:divsChild>
        <w:div w:id="111438526">
          <w:marLeft w:val="0"/>
          <w:marRight w:val="0"/>
          <w:marTop w:val="0"/>
          <w:marBottom w:val="0"/>
          <w:divBdr>
            <w:top w:val="none" w:sz="0" w:space="0" w:color="auto"/>
            <w:left w:val="none" w:sz="0" w:space="0" w:color="auto"/>
            <w:bottom w:val="none" w:sz="0" w:space="0" w:color="auto"/>
            <w:right w:val="none" w:sz="0" w:space="0" w:color="auto"/>
          </w:divBdr>
        </w:div>
        <w:div w:id="522862331">
          <w:marLeft w:val="0"/>
          <w:marRight w:val="0"/>
          <w:marTop w:val="0"/>
          <w:marBottom w:val="0"/>
          <w:divBdr>
            <w:top w:val="none" w:sz="0" w:space="0" w:color="auto"/>
            <w:left w:val="none" w:sz="0" w:space="0" w:color="auto"/>
            <w:bottom w:val="none" w:sz="0" w:space="0" w:color="auto"/>
            <w:right w:val="none" w:sz="0" w:space="0" w:color="auto"/>
          </w:divBdr>
        </w:div>
        <w:div w:id="633024315">
          <w:marLeft w:val="0"/>
          <w:marRight w:val="0"/>
          <w:marTop w:val="0"/>
          <w:marBottom w:val="0"/>
          <w:divBdr>
            <w:top w:val="none" w:sz="0" w:space="0" w:color="auto"/>
            <w:left w:val="none" w:sz="0" w:space="0" w:color="auto"/>
            <w:bottom w:val="none" w:sz="0" w:space="0" w:color="auto"/>
            <w:right w:val="none" w:sz="0" w:space="0" w:color="auto"/>
          </w:divBdr>
        </w:div>
        <w:div w:id="737171012">
          <w:marLeft w:val="0"/>
          <w:marRight w:val="0"/>
          <w:marTop w:val="0"/>
          <w:marBottom w:val="0"/>
          <w:divBdr>
            <w:top w:val="none" w:sz="0" w:space="0" w:color="auto"/>
            <w:left w:val="none" w:sz="0" w:space="0" w:color="auto"/>
            <w:bottom w:val="none" w:sz="0" w:space="0" w:color="auto"/>
            <w:right w:val="none" w:sz="0" w:space="0" w:color="auto"/>
          </w:divBdr>
        </w:div>
        <w:div w:id="905917156">
          <w:marLeft w:val="0"/>
          <w:marRight w:val="0"/>
          <w:marTop w:val="0"/>
          <w:marBottom w:val="0"/>
          <w:divBdr>
            <w:top w:val="none" w:sz="0" w:space="0" w:color="auto"/>
            <w:left w:val="none" w:sz="0" w:space="0" w:color="auto"/>
            <w:bottom w:val="none" w:sz="0" w:space="0" w:color="auto"/>
            <w:right w:val="none" w:sz="0" w:space="0" w:color="auto"/>
          </w:divBdr>
        </w:div>
        <w:div w:id="1014384479">
          <w:marLeft w:val="0"/>
          <w:marRight w:val="0"/>
          <w:marTop w:val="0"/>
          <w:marBottom w:val="0"/>
          <w:divBdr>
            <w:top w:val="none" w:sz="0" w:space="0" w:color="auto"/>
            <w:left w:val="none" w:sz="0" w:space="0" w:color="auto"/>
            <w:bottom w:val="none" w:sz="0" w:space="0" w:color="auto"/>
            <w:right w:val="none" w:sz="0" w:space="0" w:color="auto"/>
          </w:divBdr>
        </w:div>
        <w:div w:id="1177649110">
          <w:marLeft w:val="0"/>
          <w:marRight w:val="0"/>
          <w:marTop w:val="0"/>
          <w:marBottom w:val="0"/>
          <w:divBdr>
            <w:top w:val="none" w:sz="0" w:space="0" w:color="auto"/>
            <w:left w:val="none" w:sz="0" w:space="0" w:color="auto"/>
            <w:bottom w:val="none" w:sz="0" w:space="0" w:color="auto"/>
            <w:right w:val="none" w:sz="0" w:space="0" w:color="auto"/>
          </w:divBdr>
        </w:div>
        <w:div w:id="1477602179">
          <w:marLeft w:val="0"/>
          <w:marRight w:val="0"/>
          <w:marTop w:val="0"/>
          <w:marBottom w:val="0"/>
          <w:divBdr>
            <w:top w:val="none" w:sz="0" w:space="0" w:color="auto"/>
            <w:left w:val="none" w:sz="0" w:space="0" w:color="auto"/>
            <w:bottom w:val="none" w:sz="0" w:space="0" w:color="auto"/>
            <w:right w:val="none" w:sz="0" w:space="0" w:color="auto"/>
          </w:divBdr>
        </w:div>
        <w:div w:id="1896163094">
          <w:marLeft w:val="0"/>
          <w:marRight w:val="0"/>
          <w:marTop w:val="0"/>
          <w:marBottom w:val="0"/>
          <w:divBdr>
            <w:top w:val="none" w:sz="0" w:space="0" w:color="auto"/>
            <w:left w:val="none" w:sz="0" w:space="0" w:color="auto"/>
            <w:bottom w:val="none" w:sz="0" w:space="0" w:color="auto"/>
            <w:right w:val="none" w:sz="0" w:space="0" w:color="auto"/>
          </w:divBdr>
        </w:div>
        <w:div w:id="2117559928">
          <w:marLeft w:val="0"/>
          <w:marRight w:val="0"/>
          <w:marTop w:val="0"/>
          <w:marBottom w:val="0"/>
          <w:divBdr>
            <w:top w:val="none" w:sz="0" w:space="0" w:color="auto"/>
            <w:left w:val="none" w:sz="0" w:space="0" w:color="auto"/>
            <w:bottom w:val="none" w:sz="0" w:space="0" w:color="auto"/>
            <w:right w:val="none" w:sz="0" w:space="0" w:color="auto"/>
          </w:divBdr>
        </w:div>
      </w:divsChild>
    </w:div>
    <w:div w:id="2127692831">
      <w:bodyDiv w:val="1"/>
      <w:marLeft w:val="0"/>
      <w:marRight w:val="0"/>
      <w:marTop w:val="0"/>
      <w:marBottom w:val="0"/>
      <w:divBdr>
        <w:top w:val="none" w:sz="0" w:space="0" w:color="auto"/>
        <w:left w:val="none" w:sz="0" w:space="0" w:color="auto"/>
        <w:bottom w:val="none" w:sz="0" w:space="0" w:color="auto"/>
        <w:right w:val="none" w:sz="0" w:space="0" w:color="auto"/>
      </w:divBdr>
      <w:divsChild>
        <w:div w:id="631522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aseansai.org/member-sais/membership-list/auditor-generals-office-of-singapor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english.rekenkamer.nl/about-the-netherlands-cout-of-audi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english.rekenkamer.nl/about-the-netherlands-cout-of-audit" TargetMode="External"/><Relationship Id="rId1" Type="http://schemas.openxmlformats.org/officeDocument/2006/relationships/hyperlink" Target="http://WWW.aseansai.org/member-sais/membership-list/auditor-generals-office-of-singapo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07DDE-CFB1-45E6-AE9C-C570150A0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18</Pages>
  <Words>5326</Words>
  <Characters>30361</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M.Ibrahim Adha</dc:creator>
  <cp:keywords/>
  <dc:description/>
  <cp:lastModifiedBy>syahrul romadan</cp:lastModifiedBy>
  <cp:revision>63</cp:revision>
  <cp:lastPrinted>2023-09-26T02:29:00Z</cp:lastPrinted>
  <dcterms:created xsi:type="dcterms:W3CDTF">2023-10-19T14:16:00Z</dcterms:created>
  <dcterms:modified xsi:type="dcterms:W3CDTF">2023-10-27T03:07:00Z</dcterms:modified>
</cp:coreProperties>
</file>