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6A001" w14:textId="77777777" w:rsidR="00496D7E" w:rsidRPr="00CF0B34" w:rsidRDefault="00496D7E" w:rsidP="00496D7E">
      <w:pPr>
        <w:pStyle w:val="Heading1"/>
        <w:jc w:val="center"/>
      </w:pPr>
      <w:bookmarkStart w:id="0" w:name="_Toc143353040"/>
      <w:r w:rsidRPr="00CF0B34">
        <w:t xml:space="preserve">Daftar </w:t>
      </w:r>
      <w:proofErr w:type="spellStart"/>
      <w:r w:rsidRPr="00CF0B34">
        <w:t>Pustaka</w:t>
      </w:r>
      <w:bookmarkEnd w:id="0"/>
      <w:proofErr w:type="spellEnd"/>
    </w:p>
    <w:p w14:paraId="3095095A" w14:textId="77777777" w:rsidR="00496D7E" w:rsidRPr="002A7B48" w:rsidRDefault="00496D7E" w:rsidP="00496D7E">
      <w:pPr>
        <w:spacing w:after="0" w:line="480" w:lineRule="auto"/>
        <w:ind w:left="709" w:hanging="709"/>
        <w:contextualSpacing/>
        <w:jc w:val="both"/>
        <w:rPr>
          <w:rFonts w:cs="Times New Roman"/>
          <w:szCs w:val="24"/>
        </w:rPr>
      </w:pPr>
      <w:r w:rsidRPr="002A7B48">
        <w:rPr>
          <w:rFonts w:cs="Times New Roman"/>
          <w:szCs w:val="24"/>
        </w:rPr>
        <w:t>Alexander: Morissan.2010. Periklanan Komunikasi Pemasaran Terpadu. Jakarta: Ramdina Prakarsa.</w:t>
      </w:r>
    </w:p>
    <w:p w14:paraId="60948401" w14:textId="77777777" w:rsidR="00496D7E" w:rsidRPr="002A7B48" w:rsidRDefault="00496D7E" w:rsidP="00496D7E">
      <w:pPr>
        <w:spacing w:after="0" w:line="480" w:lineRule="auto"/>
        <w:ind w:left="709" w:hanging="709"/>
        <w:contextualSpacing/>
        <w:jc w:val="both"/>
        <w:rPr>
          <w:rFonts w:cs="Times New Roman"/>
          <w:color w:val="000000"/>
          <w:szCs w:val="24"/>
        </w:rPr>
      </w:pPr>
      <w:r w:rsidRPr="002A7B48">
        <w:rPr>
          <w:rFonts w:cs="Times New Roman"/>
          <w:color w:val="000000"/>
          <w:szCs w:val="24"/>
        </w:rPr>
        <w:t>Anggoro, M Linggar. 2000. Teori dan Profesi Kehumasan serta Aplikasinya di Indonesia. Jakarta: Bumi Aksara</w:t>
      </w:r>
    </w:p>
    <w:p w14:paraId="3C99110D" w14:textId="77777777" w:rsidR="00496D7E" w:rsidRPr="002A7B48" w:rsidRDefault="00496D7E" w:rsidP="00496D7E">
      <w:pPr>
        <w:spacing w:after="0" w:line="480" w:lineRule="auto"/>
        <w:ind w:left="709" w:hanging="709"/>
        <w:contextualSpacing/>
        <w:jc w:val="both"/>
        <w:rPr>
          <w:rFonts w:cs="Times New Roman"/>
          <w:szCs w:val="24"/>
        </w:rPr>
      </w:pPr>
      <w:r w:rsidRPr="002A7B48">
        <w:rPr>
          <w:rFonts w:cs="Times New Roman"/>
          <w:szCs w:val="24"/>
        </w:rPr>
        <w:t xml:space="preserve">Ardianto, Elvinaro. 2011. Metodologi Penelitian untuk </w:t>
      </w:r>
      <w:r w:rsidRPr="00626E0D">
        <w:rPr>
          <w:rFonts w:cs="Times New Roman"/>
          <w:i/>
          <w:iCs/>
          <w:szCs w:val="24"/>
        </w:rPr>
        <w:t>Public Relations</w:t>
      </w:r>
      <w:r w:rsidRPr="002A7B48">
        <w:rPr>
          <w:rFonts w:cs="Times New Roman"/>
          <w:szCs w:val="24"/>
        </w:rPr>
        <w:t xml:space="preserve"> Kuantitatif dan Kualitatif. Bandung: Simbiosa Rekatama Media</w:t>
      </w:r>
    </w:p>
    <w:p w14:paraId="572FEEC5" w14:textId="77777777" w:rsidR="00496D7E" w:rsidRPr="002A7B48" w:rsidRDefault="00496D7E" w:rsidP="00496D7E">
      <w:pPr>
        <w:spacing w:after="0" w:line="480" w:lineRule="auto"/>
        <w:ind w:left="709" w:hanging="709"/>
        <w:contextualSpacing/>
        <w:jc w:val="both"/>
        <w:rPr>
          <w:rFonts w:cs="Times New Roman"/>
          <w:szCs w:val="24"/>
        </w:rPr>
      </w:pPr>
      <w:r w:rsidRPr="002A7B48">
        <w:rPr>
          <w:rFonts w:cs="Times New Roman"/>
          <w:szCs w:val="24"/>
        </w:rPr>
        <w:t>Arifin, Zainal. 2010. Metodologi Penelitian Pendidikan Filosofi, Teori dan Aplikasinya. Surabaya: Lentera Cendikia, cet. Ke-5</w:t>
      </w:r>
    </w:p>
    <w:p w14:paraId="64E7ED9B" w14:textId="77777777" w:rsidR="00496D7E" w:rsidRPr="002A7B48" w:rsidRDefault="00496D7E" w:rsidP="00496D7E">
      <w:pPr>
        <w:spacing w:after="0" w:line="480" w:lineRule="auto"/>
        <w:ind w:left="709" w:hanging="709"/>
        <w:contextualSpacing/>
        <w:jc w:val="both"/>
        <w:rPr>
          <w:rFonts w:cs="Times New Roman"/>
          <w:szCs w:val="24"/>
        </w:rPr>
      </w:pPr>
      <w:r w:rsidRPr="002A7B48">
        <w:rPr>
          <w:rFonts w:cs="Times New Roman"/>
          <w:szCs w:val="24"/>
        </w:rPr>
        <w:t>Arikunto, Suharsimi. 2006. Prosedur Penelitian Suatu Pendekatan Praktik. Jakarta: PT. Rineka Cipta.</w:t>
      </w:r>
    </w:p>
    <w:p w14:paraId="30933EAF" w14:textId="77777777" w:rsidR="00496D7E" w:rsidRPr="002A7B48" w:rsidRDefault="00496D7E" w:rsidP="00496D7E">
      <w:pPr>
        <w:spacing w:after="0" w:line="480" w:lineRule="auto"/>
        <w:ind w:left="709" w:hanging="709"/>
        <w:contextualSpacing/>
        <w:jc w:val="both"/>
        <w:rPr>
          <w:rFonts w:cs="Times New Roman"/>
          <w:szCs w:val="24"/>
        </w:rPr>
      </w:pPr>
      <w:r w:rsidRPr="002A7B48">
        <w:rPr>
          <w:rFonts w:cs="Times New Roman"/>
          <w:szCs w:val="24"/>
        </w:rPr>
        <w:t>Armstrong dan Philip Kotler. 2003. Manajemen Pemasaran. Edisi Kesembilan. Jakarta: PT Indeksi Gramedia</w:t>
      </w:r>
    </w:p>
    <w:p w14:paraId="1BD87E38" w14:textId="77777777" w:rsidR="00496D7E" w:rsidRPr="002A7B48" w:rsidRDefault="00496D7E" w:rsidP="00496D7E">
      <w:pPr>
        <w:spacing w:after="0" w:line="480" w:lineRule="auto"/>
        <w:ind w:left="709" w:hanging="709"/>
        <w:contextualSpacing/>
        <w:jc w:val="both"/>
        <w:rPr>
          <w:rFonts w:cs="Times New Roman"/>
          <w:szCs w:val="24"/>
        </w:rPr>
      </w:pPr>
      <w:r w:rsidRPr="002A7B48">
        <w:rPr>
          <w:rFonts w:cs="Times New Roman"/>
          <w:szCs w:val="24"/>
        </w:rPr>
        <w:t xml:space="preserve">Beckwith, Sandra. 2003. </w:t>
      </w:r>
      <w:r w:rsidRPr="00F33051">
        <w:rPr>
          <w:rFonts w:cs="Times New Roman"/>
          <w:i/>
          <w:szCs w:val="24"/>
        </w:rPr>
        <w:t>Complete Publicity Plans; How to Create Publicity That Will Spark Media Exposure and Excitement. Avon, MA</w:t>
      </w:r>
      <w:r w:rsidRPr="002A7B48">
        <w:rPr>
          <w:rFonts w:cs="Times New Roman"/>
          <w:szCs w:val="24"/>
        </w:rPr>
        <w:t xml:space="preserve">: Streetwise </w:t>
      </w:r>
      <w:r w:rsidRPr="00626E0D">
        <w:rPr>
          <w:rFonts w:cs="Times New Roman"/>
          <w:i/>
          <w:iCs/>
          <w:szCs w:val="24"/>
        </w:rPr>
        <w:t>Publication</w:t>
      </w:r>
    </w:p>
    <w:p w14:paraId="5B6ED820" w14:textId="77777777" w:rsidR="00496D7E" w:rsidRPr="002A7B48" w:rsidRDefault="00496D7E" w:rsidP="00496D7E">
      <w:pPr>
        <w:spacing w:after="0" w:line="480" w:lineRule="auto"/>
        <w:ind w:left="709" w:hanging="709"/>
        <w:contextualSpacing/>
        <w:jc w:val="both"/>
        <w:rPr>
          <w:rFonts w:cs="Times New Roman"/>
          <w:szCs w:val="24"/>
        </w:rPr>
      </w:pPr>
      <w:r w:rsidRPr="002A7B48">
        <w:rPr>
          <w:rFonts w:cs="Times New Roman"/>
          <w:szCs w:val="24"/>
        </w:rPr>
        <w:t>Berman, Evans dalam Simamora. 2003. Panduan Riset Perilaku Konsumen. Jakarta: PT. Gramedia Pustaka Utama</w:t>
      </w:r>
    </w:p>
    <w:p w14:paraId="46661CCA" w14:textId="77777777" w:rsidR="00496D7E" w:rsidRPr="002A7B48" w:rsidRDefault="00496D7E" w:rsidP="00496D7E">
      <w:pPr>
        <w:spacing w:after="0" w:line="480" w:lineRule="auto"/>
        <w:ind w:left="709" w:hanging="709"/>
        <w:contextualSpacing/>
        <w:jc w:val="both"/>
        <w:rPr>
          <w:rFonts w:cs="Times New Roman"/>
          <w:szCs w:val="24"/>
        </w:rPr>
      </w:pPr>
      <w:r w:rsidRPr="002A7B48">
        <w:rPr>
          <w:rFonts w:cs="Times New Roman"/>
          <w:szCs w:val="24"/>
        </w:rPr>
        <w:t xml:space="preserve">Breakenridge, D. 2012. </w:t>
      </w:r>
      <w:r w:rsidRPr="002A7B48">
        <w:rPr>
          <w:rFonts w:cs="Times New Roman"/>
          <w:i/>
          <w:szCs w:val="24"/>
        </w:rPr>
        <w:t>Social Media and Public Relations</w:t>
      </w:r>
      <w:r w:rsidRPr="002A7B48">
        <w:rPr>
          <w:rFonts w:cs="Times New Roman"/>
          <w:szCs w:val="24"/>
        </w:rPr>
        <w:t>: Eight New Pratices for The PR Professional. New Jersey: Pearson Education, Inc.</w:t>
      </w:r>
    </w:p>
    <w:p w14:paraId="566B5111" w14:textId="77777777" w:rsidR="00496D7E" w:rsidRPr="002A7B48" w:rsidRDefault="00496D7E" w:rsidP="00496D7E">
      <w:pPr>
        <w:pStyle w:val="NoSpacing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A7B48">
        <w:rPr>
          <w:rFonts w:ascii="Times New Roman" w:hAnsi="Times New Roman"/>
          <w:sz w:val="24"/>
          <w:szCs w:val="24"/>
          <w:lang w:val="id-ID"/>
        </w:rPr>
        <w:t xml:space="preserve">Cangara, Hafied. </w:t>
      </w:r>
      <w:r w:rsidRPr="002A7B48">
        <w:rPr>
          <w:rFonts w:ascii="Times New Roman" w:hAnsi="Times New Roman"/>
          <w:sz w:val="24"/>
          <w:szCs w:val="24"/>
        </w:rPr>
        <w:t xml:space="preserve">2014. </w:t>
      </w:r>
      <w:proofErr w:type="spellStart"/>
      <w:r w:rsidRPr="002A7B48">
        <w:rPr>
          <w:rFonts w:ascii="Times New Roman" w:hAnsi="Times New Roman"/>
          <w:sz w:val="24"/>
          <w:szCs w:val="24"/>
        </w:rPr>
        <w:t>Perencanaan</w:t>
      </w:r>
      <w:proofErr w:type="spellEnd"/>
      <w:r w:rsidRPr="002A7B4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A7B48">
        <w:rPr>
          <w:rFonts w:ascii="Times New Roman" w:hAnsi="Times New Roman"/>
          <w:sz w:val="24"/>
          <w:szCs w:val="24"/>
        </w:rPr>
        <w:t>Strategi</w:t>
      </w:r>
      <w:proofErr w:type="spellEnd"/>
      <w:r w:rsidRPr="002A7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B48">
        <w:rPr>
          <w:rFonts w:ascii="Times New Roman" w:hAnsi="Times New Roman"/>
          <w:sz w:val="24"/>
          <w:szCs w:val="24"/>
        </w:rPr>
        <w:t>Komunikasi</w:t>
      </w:r>
      <w:proofErr w:type="spellEnd"/>
      <w:r w:rsidRPr="002A7B48">
        <w:rPr>
          <w:rFonts w:ascii="Times New Roman" w:hAnsi="Times New Roman"/>
          <w:sz w:val="24"/>
          <w:szCs w:val="24"/>
        </w:rPr>
        <w:t xml:space="preserve">. Jakarta: PT. Raja </w:t>
      </w:r>
      <w:proofErr w:type="spellStart"/>
      <w:r w:rsidRPr="002A7B48">
        <w:rPr>
          <w:rFonts w:ascii="Times New Roman" w:hAnsi="Times New Roman"/>
          <w:sz w:val="24"/>
          <w:szCs w:val="24"/>
        </w:rPr>
        <w:t>Grafindo</w:t>
      </w:r>
      <w:proofErr w:type="spellEnd"/>
      <w:r w:rsidRPr="002A7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B48">
        <w:rPr>
          <w:rFonts w:ascii="Times New Roman" w:hAnsi="Times New Roman"/>
          <w:sz w:val="24"/>
          <w:szCs w:val="24"/>
        </w:rPr>
        <w:t>Persada</w:t>
      </w:r>
      <w:proofErr w:type="spellEnd"/>
    </w:p>
    <w:p w14:paraId="6E11D14A" w14:textId="77777777" w:rsidR="00496D7E" w:rsidRPr="00CF0B34" w:rsidRDefault="00496D7E" w:rsidP="00496D7E">
      <w:pPr>
        <w:pStyle w:val="NoSpacing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F0B34">
        <w:rPr>
          <w:rFonts w:ascii="Times New Roman" w:hAnsi="Times New Roman"/>
          <w:sz w:val="24"/>
          <w:szCs w:val="24"/>
          <w:lang w:val="id-ID"/>
        </w:rPr>
        <w:lastRenderedPageBreak/>
        <w:t xml:space="preserve">Chairunisa, Siti. 2015. </w:t>
      </w:r>
      <w:r w:rsidRPr="002A7B48">
        <w:rPr>
          <w:rFonts w:ascii="Times New Roman" w:hAnsi="Times New Roman"/>
          <w:sz w:val="24"/>
          <w:szCs w:val="24"/>
          <w:lang w:val="id-ID"/>
        </w:rPr>
        <w:t>Analisis Publisitas Kampung Budaya Sindang Barang Bogor Melalui Media Sosial dalam Acara Seren Taun Guru Bumi</w:t>
      </w:r>
      <w:r w:rsidRPr="00CF0B34">
        <w:rPr>
          <w:rFonts w:ascii="Times New Roman" w:hAnsi="Times New Roman"/>
          <w:sz w:val="24"/>
          <w:szCs w:val="24"/>
          <w:lang w:val="id-ID"/>
        </w:rPr>
        <w:t xml:space="preserve">. Bogor: Universitas Pakuan </w:t>
      </w:r>
    </w:p>
    <w:p w14:paraId="3C96F51A" w14:textId="77777777" w:rsidR="00496D7E" w:rsidRPr="00CF0B34" w:rsidRDefault="00496D7E" w:rsidP="00496D7E">
      <w:pPr>
        <w:spacing w:line="480" w:lineRule="auto"/>
        <w:ind w:left="720" w:hanging="720"/>
        <w:jc w:val="both"/>
        <w:rPr>
          <w:rFonts w:cs="Times New Roman"/>
          <w:szCs w:val="24"/>
        </w:rPr>
      </w:pPr>
      <w:r w:rsidRPr="00CF0B34">
        <w:rPr>
          <w:rFonts w:cs="Times New Roman"/>
          <w:szCs w:val="24"/>
        </w:rPr>
        <w:t xml:space="preserve">Effendy, Onong Uchjana. 2002. </w:t>
      </w:r>
      <w:r w:rsidRPr="002A7B48">
        <w:rPr>
          <w:rFonts w:cs="Times New Roman"/>
          <w:szCs w:val="24"/>
        </w:rPr>
        <w:t>Komunikasi Teori dan Praktik</w:t>
      </w:r>
      <w:r w:rsidRPr="00CF0B34">
        <w:rPr>
          <w:rFonts w:cs="Times New Roman"/>
          <w:i/>
          <w:szCs w:val="24"/>
        </w:rPr>
        <w:t>.</w:t>
      </w:r>
      <w:r w:rsidRPr="00CF0B34">
        <w:rPr>
          <w:rFonts w:cs="Times New Roman"/>
          <w:szCs w:val="24"/>
        </w:rPr>
        <w:t xml:space="preserve"> Bandung: Remaja Rosdakarya</w:t>
      </w:r>
    </w:p>
    <w:p w14:paraId="0645AB9C" w14:textId="77777777" w:rsidR="00496D7E" w:rsidRDefault="00496D7E" w:rsidP="00496D7E">
      <w:pPr>
        <w:spacing w:line="480" w:lineRule="auto"/>
        <w:ind w:left="720" w:hanging="720"/>
        <w:jc w:val="both"/>
        <w:rPr>
          <w:rFonts w:cs="Times New Roman"/>
          <w:szCs w:val="24"/>
        </w:rPr>
      </w:pPr>
      <w:r w:rsidRPr="00CF0B34">
        <w:rPr>
          <w:rFonts w:cs="Times New Roman"/>
          <w:szCs w:val="24"/>
        </w:rPr>
        <w:t>Effendy, Onong Uchjana. 2007.</w:t>
      </w:r>
      <w:r w:rsidRPr="00CF0B34">
        <w:rPr>
          <w:rFonts w:cs="Times New Roman"/>
          <w:i/>
          <w:szCs w:val="24"/>
        </w:rPr>
        <w:t xml:space="preserve"> </w:t>
      </w:r>
      <w:r w:rsidRPr="002A7B48">
        <w:rPr>
          <w:rFonts w:cs="Times New Roman"/>
          <w:szCs w:val="24"/>
        </w:rPr>
        <w:t>Ilmu Komunikasi</w:t>
      </w:r>
      <w:r w:rsidRPr="00CF0B34">
        <w:rPr>
          <w:rFonts w:cs="Times New Roman"/>
          <w:i/>
          <w:szCs w:val="24"/>
        </w:rPr>
        <w:t>.</w:t>
      </w:r>
      <w:r w:rsidRPr="00CF0B34">
        <w:rPr>
          <w:rFonts w:cs="Times New Roman"/>
          <w:szCs w:val="24"/>
        </w:rPr>
        <w:t xml:space="preserve"> Bandung: Remaja Rosdakarya</w:t>
      </w:r>
    </w:p>
    <w:p w14:paraId="39D525E3" w14:textId="77777777" w:rsidR="00496D7E" w:rsidRPr="00C7610C" w:rsidRDefault="00496D7E" w:rsidP="00496D7E">
      <w:pPr>
        <w:spacing w:line="480" w:lineRule="auto"/>
        <w:ind w:left="567" w:right="266" w:hanging="567"/>
        <w:rPr>
          <w:rFonts w:eastAsia="Times New Roman" w:cs="Times New Roman"/>
          <w:szCs w:val="24"/>
        </w:rPr>
      </w:pPr>
      <w:r w:rsidRPr="0069538D">
        <w:rPr>
          <w:rFonts w:eastAsia="Times New Roman" w:cs="Times New Roman"/>
          <w:szCs w:val="24"/>
        </w:rPr>
        <w:t xml:space="preserve">Gunelius, Susan. 2011. </w:t>
      </w:r>
      <w:r w:rsidRPr="0069538D">
        <w:rPr>
          <w:rFonts w:eastAsia="Times New Roman" w:cs="Times New Roman"/>
          <w:i/>
          <w:szCs w:val="24"/>
        </w:rPr>
        <w:t>30-Minute Social Media Marketing</w:t>
      </w:r>
      <w:r w:rsidRPr="0069538D">
        <w:rPr>
          <w:rFonts w:eastAsia="Times New Roman" w:cs="Times New Roman"/>
          <w:szCs w:val="24"/>
        </w:rPr>
        <w:t>. United State</w:t>
      </w:r>
      <w:bookmarkStart w:id="1" w:name="_GoBack"/>
      <w:bookmarkEnd w:id="1"/>
      <w:r w:rsidRPr="0069538D">
        <w:rPr>
          <w:rFonts w:eastAsia="Times New Roman" w:cs="Times New Roman"/>
          <w:szCs w:val="24"/>
        </w:rPr>
        <w:t>s: McGraw-Hill Companies.</w:t>
      </w:r>
    </w:p>
    <w:p w14:paraId="411B415E" w14:textId="77777777" w:rsidR="00496D7E" w:rsidRPr="00C7610C" w:rsidRDefault="00496D7E" w:rsidP="00496D7E">
      <w:pPr>
        <w:spacing w:after="258" w:line="360" w:lineRule="auto"/>
        <w:ind w:left="12" w:right="10"/>
        <w:jc w:val="both"/>
        <w:rPr>
          <w:rFonts w:cs="Times New Roman"/>
          <w:szCs w:val="24"/>
        </w:rPr>
      </w:pPr>
      <w:r w:rsidRPr="00C7610C">
        <w:rPr>
          <w:rFonts w:cs="Times New Roman"/>
          <w:szCs w:val="24"/>
        </w:rPr>
        <w:t>Herdiansyah, Haris. (2012). Metodologi Penelitian Kualitatif Untuk Ilmu-llmu</w:t>
      </w:r>
    </w:p>
    <w:p w14:paraId="4DA78D10" w14:textId="77777777" w:rsidR="00496D7E" w:rsidRPr="00C7610C" w:rsidRDefault="00496D7E" w:rsidP="00496D7E">
      <w:pPr>
        <w:spacing w:line="360" w:lineRule="auto"/>
        <w:ind w:left="720" w:hanging="720"/>
        <w:jc w:val="both"/>
        <w:rPr>
          <w:rFonts w:cs="Times New Roman"/>
          <w:szCs w:val="24"/>
          <w:lang w:val="en-US"/>
        </w:rPr>
      </w:pPr>
      <w:r w:rsidRPr="00C7610C">
        <w:rPr>
          <w:rFonts w:cs="Times New Roman"/>
          <w:szCs w:val="24"/>
        </w:rPr>
        <w:t>Sosial.Jakarta Selatan: Salemba Humanika</w:t>
      </w:r>
      <w:r w:rsidRPr="00C7610C">
        <w:rPr>
          <w:rFonts w:cs="Times New Roman"/>
          <w:szCs w:val="24"/>
          <w:lang w:val="en-US"/>
        </w:rPr>
        <w:t xml:space="preserve">,m  </w:t>
      </w:r>
    </w:p>
    <w:p w14:paraId="2FDB7774" w14:textId="77777777" w:rsidR="00496D7E" w:rsidRDefault="00496D7E" w:rsidP="00496D7E">
      <w:pPr>
        <w:spacing w:line="360" w:lineRule="auto"/>
        <w:ind w:left="709" w:hanging="709"/>
        <w:jc w:val="both"/>
        <w:rPr>
          <w:szCs w:val="24"/>
        </w:rPr>
      </w:pPr>
      <w:r w:rsidRPr="009F55DD">
        <w:rPr>
          <w:szCs w:val="24"/>
        </w:rPr>
        <w:t xml:space="preserve">Kotler, Philip, dan Kevin Lane Keller. 2012. </w:t>
      </w:r>
      <w:r w:rsidRPr="009F55DD">
        <w:rPr>
          <w:i/>
          <w:szCs w:val="24"/>
        </w:rPr>
        <w:t>Marketing Management, 12</w:t>
      </w:r>
      <w:r w:rsidRPr="009F55DD">
        <w:rPr>
          <w:i/>
          <w:szCs w:val="24"/>
          <w:vertAlign w:val="superscript"/>
        </w:rPr>
        <w:t>th</w:t>
      </w:r>
      <w:r w:rsidRPr="009F55DD">
        <w:rPr>
          <w:i/>
          <w:szCs w:val="24"/>
        </w:rPr>
        <w:t xml:space="preserve"> Edition</w:t>
      </w:r>
      <w:r>
        <w:rPr>
          <w:szCs w:val="24"/>
        </w:rPr>
        <w:t>. United of America (US)</w:t>
      </w:r>
    </w:p>
    <w:p w14:paraId="1182726A" w14:textId="77777777" w:rsidR="00496D7E" w:rsidRDefault="00496D7E" w:rsidP="00496D7E">
      <w:pPr>
        <w:spacing w:line="360" w:lineRule="auto"/>
        <w:ind w:left="709" w:hanging="709"/>
        <w:jc w:val="both"/>
        <w:rPr>
          <w:szCs w:val="24"/>
        </w:rPr>
      </w:pPr>
      <w:r w:rsidRPr="009F55DD">
        <w:rPr>
          <w:szCs w:val="24"/>
        </w:rPr>
        <w:t xml:space="preserve">Kriyantono, Rachmat. 2008. </w:t>
      </w:r>
      <w:r w:rsidRPr="002A7B48">
        <w:rPr>
          <w:szCs w:val="24"/>
        </w:rPr>
        <w:t>Teknik Praktis Riset</w:t>
      </w:r>
      <w:r w:rsidRPr="009F55DD">
        <w:rPr>
          <w:i/>
          <w:szCs w:val="24"/>
        </w:rPr>
        <w:t xml:space="preserve"> Komunikasi</w:t>
      </w:r>
      <w:r w:rsidRPr="009F55DD">
        <w:rPr>
          <w:szCs w:val="24"/>
        </w:rPr>
        <w:t xml:space="preserve">. Kencana Prenada Media Group. </w:t>
      </w:r>
    </w:p>
    <w:p w14:paraId="546BF4BE" w14:textId="77777777" w:rsidR="00496D7E" w:rsidRDefault="00496D7E" w:rsidP="00496D7E">
      <w:pPr>
        <w:spacing w:line="360" w:lineRule="auto"/>
        <w:ind w:left="709" w:hanging="709"/>
        <w:jc w:val="both"/>
        <w:rPr>
          <w:szCs w:val="24"/>
        </w:rPr>
      </w:pPr>
      <w:r>
        <w:rPr>
          <w:szCs w:val="24"/>
        </w:rPr>
        <w:t xml:space="preserve">Kriyantono, Rachmat. 2010. </w:t>
      </w:r>
      <w:r w:rsidRPr="002A7B48">
        <w:rPr>
          <w:szCs w:val="24"/>
        </w:rPr>
        <w:t>Teknik Riset Komunikasi</w:t>
      </w:r>
      <w:r>
        <w:rPr>
          <w:szCs w:val="24"/>
        </w:rPr>
        <w:t>. Jakarta: Kencana Prenada Media Group</w:t>
      </w:r>
    </w:p>
    <w:p w14:paraId="4C990B9E" w14:textId="77777777" w:rsidR="00496D7E" w:rsidRPr="00C8071B" w:rsidRDefault="00496D7E" w:rsidP="00496D7E">
      <w:pPr>
        <w:spacing w:line="360" w:lineRule="auto"/>
        <w:ind w:left="709" w:hanging="709"/>
        <w:jc w:val="both"/>
      </w:pPr>
      <w:r w:rsidRPr="009F55DD">
        <w:t xml:space="preserve">Lee Monle, Carla Johnson, </w:t>
      </w:r>
      <w:r w:rsidRPr="002A7B48">
        <w:t>2007, Prinsip-prinsip Pokok Periklanan Dalam Perspektif Global</w:t>
      </w:r>
      <w:r w:rsidRPr="009F55DD">
        <w:rPr>
          <w:i/>
        </w:rPr>
        <w:t xml:space="preserve">. </w:t>
      </w:r>
      <w:r w:rsidRPr="009F55DD">
        <w:t>Jakarta : PT. Kencana.</w:t>
      </w:r>
    </w:p>
    <w:p w14:paraId="265F8A23" w14:textId="77777777" w:rsidR="00496D7E" w:rsidRPr="00764C17" w:rsidRDefault="00496D7E" w:rsidP="00496D7E">
      <w:pPr>
        <w:spacing w:line="360" w:lineRule="auto"/>
        <w:ind w:left="709" w:hanging="709"/>
        <w:jc w:val="both"/>
        <w:rPr>
          <w:szCs w:val="24"/>
        </w:rPr>
      </w:pPr>
      <w:r>
        <w:rPr>
          <w:szCs w:val="24"/>
        </w:rPr>
        <w:t>Mulyana, Deddy. 2009. Ilmu Komunikasi; Suatu Pengantar. Bandung: Remaja Rosdakarya.</w:t>
      </w:r>
    </w:p>
    <w:p w14:paraId="3A431D1C" w14:textId="77777777" w:rsidR="00496D7E" w:rsidRPr="00CF0B34" w:rsidRDefault="00496D7E" w:rsidP="00496D7E">
      <w:pPr>
        <w:pStyle w:val="NoSpacing"/>
        <w:spacing w:line="480" w:lineRule="auto"/>
        <w:ind w:left="993" w:hanging="993"/>
        <w:jc w:val="both"/>
        <w:rPr>
          <w:rFonts w:ascii="Times New Roman" w:hAnsi="Times New Roman"/>
          <w:w w:val="105"/>
          <w:sz w:val="24"/>
          <w:szCs w:val="24"/>
          <w:lang w:val="id-ID"/>
        </w:rPr>
      </w:pPr>
      <w:r w:rsidRPr="00CF0B34">
        <w:rPr>
          <w:rFonts w:ascii="Times New Roman" w:hAnsi="Times New Roman"/>
          <w:w w:val="105"/>
          <w:sz w:val="24"/>
          <w:szCs w:val="24"/>
          <w:lang w:val="id-ID"/>
        </w:rPr>
        <w:lastRenderedPageBreak/>
        <w:t xml:space="preserve">Natipupulu, Eko.2013. </w:t>
      </w:r>
      <w:r w:rsidRPr="00953194">
        <w:rPr>
          <w:rFonts w:ascii="Times New Roman" w:hAnsi="Times New Roman"/>
          <w:i/>
          <w:iCs/>
          <w:w w:val="105"/>
          <w:sz w:val="24"/>
          <w:szCs w:val="24"/>
          <w:lang w:val="id-ID"/>
        </w:rPr>
        <w:t>Social Media Nation</w:t>
      </w:r>
      <w:r w:rsidRPr="00CF0B34">
        <w:rPr>
          <w:rFonts w:ascii="Times New Roman" w:hAnsi="Times New Roman"/>
          <w:w w:val="105"/>
          <w:sz w:val="24"/>
          <w:szCs w:val="24"/>
          <w:lang w:val="id-ID"/>
        </w:rPr>
        <w:t>. Jakarta: Prasetya Mulya Publishing.</w:t>
      </w:r>
    </w:p>
    <w:p w14:paraId="3BC07E15" w14:textId="77777777" w:rsidR="00496D7E" w:rsidRDefault="00496D7E" w:rsidP="00496D7E">
      <w:pPr>
        <w:pStyle w:val="NoSpacing"/>
        <w:spacing w:line="36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9F55DD">
        <w:rPr>
          <w:rFonts w:ascii="Times New Roman" w:hAnsi="Times New Roman"/>
          <w:sz w:val="24"/>
          <w:szCs w:val="24"/>
        </w:rPr>
        <w:t xml:space="preserve">Ruslan </w:t>
      </w:r>
      <w:proofErr w:type="spellStart"/>
      <w:r w:rsidRPr="009F55DD">
        <w:rPr>
          <w:rFonts w:ascii="Times New Roman" w:hAnsi="Times New Roman"/>
          <w:sz w:val="24"/>
          <w:szCs w:val="24"/>
        </w:rPr>
        <w:t>Rosady</w:t>
      </w:r>
      <w:proofErr w:type="spellEnd"/>
      <w:r w:rsidRPr="009F55DD">
        <w:rPr>
          <w:rFonts w:ascii="Times New Roman" w:hAnsi="Times New Roman"/>
          <w:sz w:val="24"/>
          <w:szCs w:val="24"/>
        </w:rPr>
        <w:t xml:space="preserve">. 2008. </w:t>
      </w:r>
      <w:proofErr w:type="spellStart"/>
      <w:r w:rsidRPr="002A7B48">
        <w:rPr>
          <w:rFonts w:ascii="Times New Roman" w:hAnsi="Times New Roman"/>
          <w:sz w:val="24"/>
          <w:szCs w:val="24"/>
        </w:rPr>
        <w:t>Manajemen</w:t>
      </w:r>
      <w:proofErr w:type="spellEnd"/>
      <w:r w:rsidRPr="002A7B48">
        <w:rPr>
          <w:rFonts w:ascii="Times New Roman" w:hAnsi="Times New Roman"/>
          <w:sz w:val="24"/>
          <w:szCs w:val="24"/>
        </w:rPr>
        <w:t xml:space="preserve"> </w:t>
      </w:r>
      <w:r w:rsidRPr="00626E0D">
        <w:rPr>
          <w:rFonts w:ascii="Times New Roman" w:hAnsi="Times New Roman"/>
          <w:i/>
          <w:iCs/>
          <w:sz w:val="24"/>
          <w:szCs w:val="24"/>
        </w:rPr>
        <w:t>Public Relations</w:t>
      </w:r>
      <w:r w:rsidRPr="002A7B48">
        <w:rPr>
          <w:rFonts w:ascii="Times New Roman" w:hAnsi="Times New Roman"/>
          <w:sz w:val="24"/>
          <w:szCs w:val="24"/>
        </w:rPr>
        <w:t xml:space="preserve"> &amp; Media </w:t>
      </w:r>
      <w:proofErr w:type="spellStart"/>
      <w:r w:rsidRPr="002A7B48">
        <w:rPr>
          <w:rFonts w:ascii="Times New Roman" w:hAnsi="Times New Roman"/>
          <w:sz w:val="24"/>
          <w:szCs w:val="24"/>
        </w:rPr>
        <w:t>Komunikasi</w:t>
      </w:r>
      <w:proofErr w:type="spellEnd"/>
      <w:r w:rsidRPr="009F55DD">
        <w:rPr>
          <w:rFonts w:ascii="Times New Roman" w:hAnsi="Times New Roman"/>
          <w:sz w:val="24"/>
          <w:szCs w:val="24"/>
        </w:rPr>
        <w:t xml:space="preserve">, Jakarta: PT Raja </w:t>
      </w:r>
      <w:proofErr w:type="spellStart"/>
      <w:r w:rsidRPr="009F55DD">
        <w:rPr>
          <w:rFonts w:ascii="Times New Roman" w:hAnsi="Times New Roman"/>
          <w:sz w:val="24"/>
          <w:szCs w:val="24"/>
        </w:rPr>
        <w:t>Grafindo</w:t>
      </w:r>
      <w:proofErr w:type="spellEnd"/>
      <w:r w:rsidRPr="009F5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55DD">
        <w:rPr>
          <w:rFonts w:ascii="Times New Roman" w:hAnsi="Times New Roman"/>
          <w:sz w:val="24"/>
          <w:szCs w:val="24"/>
        </w:rPr>
        <w:t>Persada</w:t>
      </w:r>
      <w:proofErr w:type="spellEnd"/>
    </w:p>
    <w:p w14:paraId="62B1CD55" w14:textId="77777777" w:rsidR="002A7B48" w:rsidRPr="009F55DD" w:rsidRDefault="002A7B48" w:rsidP="00496D7E">
      <w:pPr>
        <w:pStyle w:val="NoSpacing"/>
        <w:spacing w:line="36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Rulli</w:t>
      </w:r>
      <w:proofErr w:type="spellEnd"/>
      <w:r>
        <w:rPr>
          <w:rFonts w:ascii="Times New Roman" w:hAnsi="Times New Roman"/>
          <w:sz w:val="24"/>
          <w:szCs w:val="24"/>
        </w:rPr>
        <w:t xml:space="preserve"> Nasrullah. 2015. Media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Perspektif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Budaya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Sosioteknologi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A1F30AF" w14:textId="77777777" w:rsidR="00496D7E" w:rsidRPr="00C8071B" w:rsidRDefault="00496D7E" w:rsidP="00496D7E">
      <w:pPr>
        <w:spacing w:line="360" w:lineRule="auto"/>
        <w:ind w:left="709" w:hanging="709"/>
        <w:jc w:val="both"/>
        <w:rPr>
          <w:szCs w:val="24"/>
        </w:rPr>
      </w:pPr>
      <w:r>
        <w:rPr>
          <w:szCs w:val="24"/>
        </w:rPr>
        <w:t xml:space="preserve">Stanton J, William. 2001. </w:t>
      </w:r>
      <w:r w:rsidRPr="002A7B48">
        <w:rPr>
          <w:szCs w:val="24"/>
        </w:rPr>
        <w:t>Prinsip-Prinsip Pemasaran</w:t>
      </w:r>
      <w:r>
        <w:rPr>
          <w:szCs w:val="24"/>
        </w:rPr>
        <w:t>.</w:t>
      </w:r>
      <w:r w:rsidRPr="00E932E1">
        <w:rPr>
          <w:i/>
          <w:szCs w:val="24"/>
        </w:rPr>
        <w:t xml:space="preserve"> </w:t>
      </w:r>
      <w:r w:rsidRPr="00E37397">
        <w:rPr>
          <w:szCs w:val="24"/>
        </w:rPr>
        <w:t>Jilid ketujuh</w:t>
      </w:r>
      <w:r>
        <w:rPr>
          <w:szCs w:val="24"/>
        </w:rPr>
        <w:t>. Jakarta: Erlangga.</w:t>
      </w:r>
    </w:p>
    <w:p w14:paraId="799B9E9C" w14:textId="77777777" w:rsidR="00496D7E" w:rsidRDefault="00496D7E" w:rsidP="00496D7E">
      <w:pPr>
        <w:spacing w:line="480" w:lineRule="auto"/>
        <w:ind w:left="709" w:right="325" w:hanging="709"/>
        <w:jc w:val="both"/>
        <w:rPr>
          <w:rFonts w:cs="Times New Roman"/>
          <w:w w:val="105"/>
          <w:szCs w:val="24"/>
        </w:rPr>
      </w:pPr>
      <w:r w:rsidRPr="00CF0B34">
        <w:rPr>
          <w:rFonts w:cs="Times New Roman"/>
          <w:w w:val="105"/>
          <w:szCs w:val="24"/>
        </w:rPr>
        <w:t xml:space="preserve">Sugiyono. 2014. </w:t>
      </w:r>
      <w:r w:rsidRPr="002A7B48">
        <w:rPr>
          <w:rFonts w:cs="Times New Roman"/>
          <w:w w:val="105"/>
          <w:szCs w:val="24"/>
        </w:rPr>
        <w:t>Metode Penelitian Pendidikan Pendekatan Kuantitatif, Kualitatif, dan R&amp;D</w:t>
      </w:r>
      <w:r w:rsidRPr="00CF0B34">
        <w:rPr>
          <w:rFonts w:cs="Times New Roman"/>
          <w:w w:val="105"/>
          <w:szCs w:val="24"/>
        </w:rPr>
        <w:t>. Bandung: Alfabeta</w:t>
      </w:r>
    </w:p>
    <w:p w14:paraId="6220BC3C" w14:textId="77777777" w:rsidR="00496D7E" w:rsidRDefault="00496D7E" w:rsidP="00496D7E">
      <w:pPr>
        <w:pStyle w:val="NoSpacing"/>
        <w:spacing w:line="480" w:lineRule="auto"/>
        <w:ind w:left="993" w:hanging="993"/>
        <w:jc w:val="both"/>
        <w:rPr>
          <w:rFonts w:ascii="Times New Roman" w:hAnsi="Times New Roman"/>
          <w:w w:val="105"/>
          <w:sz w:val="24"/>
          <w:szCs w:val="24"/>
          <w:lang w:val="id-ID"/>
        </w:rPr>
      </w:pPr>
      <w:r>
        <w:rPr>
          <w:rFonts w:ascii="Times New Roman" w:hAnsi="Times New Roman"/>
          <w:w w:val="105"/>
          <w:sz w:val="24"/>
          <w:szCs w:val="24"/>
          <w:lang w:val="id-ID"/>
        </w:rPr>
        <w:t xml:space="preserve">Thoyibie, L. 2010. </w:t>
      </w:r>
      <w:r w:rsidRPr="002A7B48">
        <w:rPr>
          <w:rFonts w:ascii="Times New Roman" w:hAnsi="Times New Roman"/>
          <w:w w:val="105"/>
          <w:sz w:val="24"/>
          <w:szCs w:val="24"/>
          <w:lang w:val="id-ID"/>
        </w:rPr>
        <w:t>Psikologi Social Media</w:t>
      </w:r>
      <w:r>
        <w:rPr>
          <w:rFonts w:ascii="Times New Roman" w:hAnsi="Times New Roman"/>
          <w:w w:val="105"/>
          <w:sz w:val="24"/>
          <w:szCs w:val="24"/>
          <w:lang w:val="id-ID"/>
        </w:rPr>
        <w:t>. (08 Juni 2011).</w:t>
      </w:r>
    </w:p>
    <w:p w14:paraId="1CE2237D" w14:textId="77777777" w:rsidR="00496D7E" w:rsidRPr="006D5D67" w:rsidRDefault="00496D7E" w:rsidP="00496D7E">
      <w:pPr>
        <w:spacing w:line="480" w:lineRule="auto"/>
        <w:ind w:left="709" w:right="325" w:hanging="709"/>
        <w:jc w:val="both"/>
        <w:rPr>
          <w:rFonts w:cs="Times New Roman"/>
          <w:szCs w:val="24"/>
          <w:lang w:val="en-US"/>
        </w:rPr>
      </w:pPr>
    </w:p>
    <w:p w14:paraId="2A783626" w14:textId="77777777" w:rsidR="00496D7E" w:rsidRPr="00CF0B34" w:rsidRDefault="000E50A0" w:rsidP="00C63E7B">
      <w:pPr>
        <w:pStyle w:val="NoSpacing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C63E7B" w:rsidRPr="00FC1C6D">
          <w:rPr>
            <w:rStyle w:val="Hyperlink"/>
            <w:rFonts w:ascii="Times New Roman" w:hAnsi="Times New Roman"/>
            <w:w w:val="105"/>
            <w:sz w:val="24"/>
            <w:szCs w:val="24"/>
            <w:lang w:val="id-ID"/>
          </w:rPr>
          <w:t>http://komunikasi-indonesia.org</w:t>
        </w:r>
      </w:hyperlink>
      <w:r w:rsidR="00C63E7B">
        <w:rPr>
          <w:rFonts w:ascii="Times New Roman" w:hAnsi="Times New Roman"/>
          <w:w w:val="105"/>
          <w:sz w:val="24"/>
          <w:szCs w:val="24"/>
          <w:lang w:val="id-ID"/>
        </w:rPr>
        <w:t>.</w:t>
      </w:r>
    </w:p>
    <w:p w14:paraId="60C20B12" w14:textId="77777777" w:rsidR="00496D7E" w:rsidRPr="00CF0B34" w:rsidRDefault="000E50A0" w:rsidP="00496D7E">
      <w:pPr>
        <w:spacing w:line="480" w:lineRule="auto"/>
        <w:jc w:val="both"/>
        <w:rPr>
          <w:rStyle w:val="Hyperlink"/>
          <w:rFonts w:cs="Times New Roman"/>
          <w:szCs w:val="24"/>
        </w:rPr>
      </w:pPr>
      <w:hyperlink r:id="rId9" w:history="1">
        <w:r w:rsidR="00496D7E" w:rsidRPr="00CF0B34">
          <w:rPr>
            <w:rStyle w:val="Hyperlink"/>
            <w:rFonts w:cs="Times New Roman"/>
            <w:szCs w:val="24"/>
          </w:rPr>
          <w:t>https://www.tagar.id/pengguna-instagram-di-indonesia-terbesar-ke4-dunia</w:t>
        </w:r>
      </w:hyperlink>
    </w:p>
    <w:p w14:paraId="37E02118" w14:textId="234E2121" w:rsidR="00496D7E" w:rsidRPr="00420A67" w:rsidRDefault="000E50A0" w:rsidP="00420A67">
      <w:pPr>
        <w:spacing w:line="480" w:lineRule="auto"/>
        <w:jc w:val="both"/>
        <w:rPr>
          <w:rFonts w:cs="Times New Roman"/>
          <w:color w:val="0563C1" w:themeColor="hyperlink"/>
          <w:szCs w:val="24"/>
          <w:u w:val="single"/>
        </w:rPr>
        <w:sectPr w:rsidR="00496D7E" w:rsidRPr="00420A67" w:rsidSect="00420A67">
          <w:footerReference w:type="even" r:id="rId10"/>
          <w:footerReference w:type="default" r:id="rId11"/>
          <w:footerReference w:type="first" r:id="rId12"/>
          <w:pgSz w:w="11907" w:h="16839" w:code="9"/>
          <w:pgMar w:top="2268" w:right="1701" w:bottom="1701" w:left="2268" w:header="709" w:footer="709" w:gutter="0"/>
          <w:pgNumType w:start="106"/>
          <w:cols w:space="720"/>
          <w:docGrid w:linePitch="326"/>
        </w:sectPr>
      </w:pPr>
      <w:hyperlink r:id="rId13" w:history="1">
        <w:r w:rsidR="00496D7E" w:rsidRPr="00CF0B34">
          <w:rPr>
            <w:rStyle w:val="Hyperlink"/>
            <w:rFonts w:cs="Times New Roman"/>
            <w:szCs w:val="24"/>
          </w:rPr>
          <w:t>http://loop.co.id/articles/mengenal-band-indie-dan-sejarah-perkembangannya</w:t>
        </w:r>
      </w:hyperlink>
    </w:p>
    <w:p w14:paraId="4F6397CC" w14:textId="77777777" w:rsidR="00AC7D27" w:rsidRPr="00574B29" w:rsidRDefault="00AC7D27" w:rsidP="00420A67">
      <w:pPr>
        <w:spacing w:line="360" w:lineRule="auto"/>
        <w:rPr>
          <w:szCs w:val="24"/>
          <w:lang w:val="en-US"/>
        </w:rPr>
      </w:pPr>
      <w:bookmarkStart w:id="2" w:name="_TOC_250020"/>
      <w:bookmarkEnd w:id="2"/>
    </w:p>
    <w:sectPr w:rsidR="00AC7D27" w:rsidRPr="00574B29" w:rsidSect="00516B18">
      <w:headerReference w:type="even" r:id="rId14"/>
      <w:headerReference w:type="default" r:id="rId15"/>
      <w:headerReference w:type="first" r:id="rId16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AA5F4" w14:textId="77777777" w:rsidR="000E50A0" w:rsidRDefault="000E50A0">
      <w:pPr>
        <w:spacing w:after="0" w:line="240" w:lineRule="auto"/>
      </w:pPr>
      <w:r>
        <w:separator/>
      </w:r>
    </w:p>
  </w:endnote>
  <w:endnote w:type="continuationSeparator" w:id="0">
    <w:p w14:paraId="1D8460F2" w14:textId="77777777" w:rsidR="000E50A0" w:rsidRDefault="000E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4997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981EE" w14:textId="4065D4F4" w:rsidR="00C540B7" w:rsidRDefault="00C540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5C16F1" w14:textId="77777777" w:rsidR="00C540B7" w:rsidRDefault="00C540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6714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1343CF" w14:textId="72449416" w:rsidR="00420A67" w:rsidRDefault="00420A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BC563B" w14:textId="77777777" w:rsidR="00A04F6B" w:rsidRDefault="00A04F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1676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349E76" w14:textId="6A02D245" w:rsidR="00C540B7" w:rsidRDefault="00C540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ABD359" w14:textId="21BCD498" w:rsidR="00FA3128" w:rsidRPr="00C91AB7" w:rsidRDefault="00FA3128" w:rsidP="00FC153D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E15B6" w14:textId="77777777" w:rsidR="000E50A0" w:rsidRDefault="000E50A0">
      <w:pPr>
        <w:spacing w:after="0" w:line="240" w:lineRule="auto"/>
      </w:pPr>
      <w:r>
        <w:separator/>
      </w:r>
    </w:p>
  </w:footnote>
  <w:footnote w:type="continuationSeparator" w:id="0">
    <w:p w14:paraId="3B2BCA3A" w14:textId="77777777" w:rsidR="000E50A0" w:rsidRDefault="000E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C7429" w14:textId="7DA7A411" w:rsidR="00FA3128" w:rsidRDefault="00FA3128">
    <w:pPr>
      <w:spacing w:after="0"/>
      <w:ind w:right="2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C4B80" w14:textId="77777777" w:rsidR="00FA3128" w:rsidRDefault="00FA3128" w:rsidP="00187006">
    <w:pPr>
      <w:spacing w:after="0"/>
      <w:ind w:right="2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67AA8" w14:textId="77777777" w:rsidR="00FA3128" w:rsidRDefault="00FA31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315"/>
    <w:multiLevelType w:val="multilevel"/>
    <w:tmpl w:val="258AA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A56F26"/>
    <w:multiLevelType w:val="hybridMultilevel"/>
    <w:tmpl w:val="A380DD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50BC"/>
    <w:multiLevelType w:val="hybridMultilevel"/>
    <w:tmpl w:val="852E9F96"/>
    <w:lvl w:ilvl="0" w:tplc="57B8C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84823"/>
    <w:multiLevelType w:val="multilevel"/>
    <w:tmpl w:val="B7640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3553F5"/>
    <w:multiLevelType w:val="hybridMultilevel"/>
    <w:tmpl w:val="69EA928C"/>
    <w:lvl w:ilvl="0" w:tplc="C5CCD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C57A1"/>
    <w:multiLevelType w:val="hybridMultilevel"/>
    <w:tmpl w:val="1B165C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6676F"/>
    <w:multiLevelType w:val="multilevel"/>
    <w:tmpl w:val="081A0F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1FC185F"/>
    <w:multiLevelType w:val="hybridMultilevel"/>
    <w:tmpl w:val="BA76DEF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96723"/>
    <w:multiLevelType w:val="hybridMultilevel"/>
    <w:tmpl w:val="79A41DBC"/>
    <w:lvl w:ilvl="0" w:tplc="74601B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025108"/>
    <w:multiLevelType w:val="hybridMultilevel"/>
    <w:tmpl w:val="5C604038"/>
    <w:lvl w:ilvl="0" w:tplc="01A6B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D26E14"/>
    <w:multiLevelType w:val="multilevel"/>
    <w:tmpl w:val="9A3EE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674722D"/>
    <w:multiLevelType w:val="multilevel"/>
    <w:tmpl w:val="F66C4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B1178F"/>
    <w:multiLevelType w:val="hybridMultilevel"/>
    <w:tmpl w:val="148EE886"/>
    <w:lvl w:ilvl="0" w:tplc="02DE5E74">
      <w:start w:val="1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384FF96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8E0BF62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44E6EFE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D2946A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109BC0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148C58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DAEAA2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50F636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D76D11"/>
    <w:multiLevelType w:val="multilevel"/>
    <w:tmpl w:val="04FC7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C15844"/>
    <w:multiLevelType w:val="hybridMultilevel"/>
    <w:tmpl w:val="205822D2"/>
    <w:lvl w:ilvl="0" w:tplc="1FD20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351F3"/>
    <w:multiLevelType w:val="multilevel"/>
    <w:tmpl w:val="E6363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0003388"/>
    <w:multiLevelType w:val="hybridMultilevel"/>
    <w:tmpl w:val="2F40FA80"/>
    <w:lvl w:ilvl="0" w:tplc="CD04A472">
      <w:start w:val="1"/>
      <w:numFmt w:val="decimal"/>
      <w:lvlText w:val="%1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6187A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0F0B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0A380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8323E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C9044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F6764A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EAAC1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E41D7C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0E4D28"/>
    <w:multiLevelType w:val="hybridMultilevel"/>
    <w:tmpl w:val="734C8B28"/>
    <w:lvl w:ilvl="0" w:tplc="2514E7D2">
      <w:start w:val="2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662A64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401CE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D0C4C4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1A2646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8638EA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CDF38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8E2930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18B374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E81738"/>
    <w:multiLevelType w:val="hybridMultilevel"/>
    <w:tmpl w:val="CD24534A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564859"/>
    <w:multiLevelType w:val="multilevel"/>
    <w:tmpl w:val="9EC2EB9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0" w15:restartNumberingAfterBreak="0">
    <w:nsid w:val="3C05413E"/>
    <w:multiLevelType w:val="hybridMultilevel"/>
    <w:tmpl w:val="FF9467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5080"/>
    <w:multiLevelType w:val="hybridMultilevel"/>
    <w:tmpl w:val="CF9E7F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F40A1"/>
    <w:multiLevelType w:val="multilevel"/>
    <w:tmpl w:val="25244B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09C6AA9"/>
    <w:multiLevelType w:val="hybridMultilevel"/>
    <w:tmpl w:val="BA0A8B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14B5F"/>
    <w:multiLevelType w:val="hybridMultilevel"/>
    <w:tmpl w:val="2B747742"/>
    <w:lvl w:ilvl="0" w:tplc="DE26169E">
      <w:start w:val="1"/>
      <w:numFmt w:val="decimal"/>
      <w:lvlText w:val="%1."/>
      <w:lvlJc w:val="left"/>
      <w:pPr>
        <w:ind w:left="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9AB4B2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2209B0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65A1E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8A920E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4AD1C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CFB76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6A5E1C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4B006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70514A"/>
    <w:multiLevelType w:val="hybridMultilevel"/>
    <w:tmpl w:val="94029D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10E88"/>
    <w:multiLevelType w:val="multilevel"/>
    <w:tmpl w:val="40E84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CFE7158"/>
    <w:multiLevelType w:val="hybridMultilevel"/>
    <w:tmpl w:val="B5E6AE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E2E45"/>
    <w:multiLevelType w:val="hybridMultilevel"/>
    <w:tmpl w:val="50DEB5F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01364"/>
    <w:multiLevelType w:val="hybridMultilevel"/>
    <w:tmpl w:val="46DE22E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1549F9"/>
    <w:multiLevelType w:val="hybridMultilevel"/>
    <w:tmpl w:val="9288D060"/>
    <w:lvl w:ilvl="0" w:tplc="84B4877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5847C79"/>
    <w:multiLevelType w:val="hybridMultilevel"/>
    <w:tmpl w:val="A20C35EA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8504BB"/>
    <w:multiLevelType w:val="hybridMultilevel"/>
    <w:tmpl w:val="A8BE108A"/>
    <w:lvl w:ilvl="0" w:tplc="1786E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70F48"/>
    <w:multiLevelType w:val="hybridMultilevel"/>
    <w:tmpl w:val="AF8862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321F7"/>
    <w:multiLevelType w:val="multilevel"/>
    <w:tmpl w:val="F5627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E4D7A25"/>
    <w:multiLevelType w:val="multilevel"/>
    <w:tmpl w:val="E08E6C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E92488C"/>
    <w:multiLevelType w:val="hybridMultilevel"/>
    <w:tmpl w:val="138E90DA"/>
    <w:lvl w:ilvl="0" w:tplc="A70AD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55071D5"/>
    <w:multiLevelType w:val="hybridMultilevel"/>
    <w:tmpl w:val="7B04AA3E"/>
    <w:lvl w:ilvl="0" w:tplc="8C2C18C0">
      <w:start w:val="1"/>
      <w:numFmt w:val="decimal"/>
      <w:lvlText w:val="%1.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8E4746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6C8C20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A1A1A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E6EE2C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88FFA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708F48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4DC30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601EC8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5F77BA0"/>
    <w:multiLevelType w:val="multilevel"/>
    <w:tmpl w:val="F710B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9" w15:restartNumberingAfterBreak="0">
    <w:nsid w:val="663C5634"/>
    <w:multiLevelType w:val="multilevel"/>
    <w:tmpl w:val="21C85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9F94881"/>
    <w:multiLevelType w:val="hybridMultilevel"/>
    <w:tmpl w:val="E58A9306"/>
    <w:lvl w:ilvl="0" w:tplc="DF544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C5AC4"/>
    <w:multiLevelType w:val="hybridMultilevel"/>
    <w:tmpl w:val="B1B87E38"/>
    <w:lvl w:ilvl="0" w:tplc="0421000F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6D400ED6"/>
    <w:multiLevelType w:val="multilevel"/>
    <w:tmpl w:val="47A04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E685568"/>
    <w:multiLevelType w:val="hybridMultilevel"/>
    <w:tmpl w:val="892E1C36"/>
    <w:lvl w:ilvl="0" w:tplc="AD30ACB8">
      <w:start w:val="1"/>
      <w:numFmt w:val="decimal"/>
      <w:lvlText w:val="%1."/>
      <w:lvlJc w:val="left"/>
      <w:pPr>
        <w:ind w:left="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0A4C6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9C6576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AA60A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2DE0E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EEC9D8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CEE2A2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2E7F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283BF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FDA5959"/>
    <w:multiLevelType w:val="hybridMultilevel"/>
    <w:tmpl w:val="1D3040C2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1F21969"/>
    <w:multiLevelType w:val="hybridMultilevel"/>
    <w:tmpl w:val="97841AC2"/>
    <w:lvl w:ilvl="0" w:tplc="C7D84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302E72"/>
    <w:multiLevelType w:val="hybridMultilevel"/>
    <w:tmpl w:val="AA84FA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DE2249"/>
    <w:multiLevelType w:val="hybridMultilevel"/>
    <w:tmpl w:val="EB8CFC96"/>
    <w:lvl w:ilvl="0" w:tplc="64FC8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45282C"/>
    <w:multiLevelType w:val="multilevel"/>
    <w:tmpl w:val="903CB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E0D1D30"/>
    <w:multiLevelType w:val="hybridMultilevel"/>
    <w:tmpl w:val="666CB96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735599"/>
    <w:multiLevelType w:val="multilevel"/>
    <w:tmpl w:val="2EB8CD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17"/>
  </w:num>
  <w:num w:numId="4">
    <w:abstractNumId w:val="43"/>
  </w:num>
  <w:num w:numId="5">
    <w:abstractNumId w:val="12"/>
  </w:num>
  <w:num w:numId="6">
    <w:abstractNumId w:val="35"/>
  </w:num>
  <w:num w:numId="7">
    <w:abstractNumId w:val="3"/>
  </w:num>
  <w:num w:numId="8">
    <w:abstractNumId w:val="36"/>
  </w:num>
  <w:num w:numId="9">
    <w:abstractNumId w:val="15"/>
  </w:num>
  <w:num w:numId="10">
    <w:abstractNumId w:val="39"/>
  </w:num>
  <w:num w:numId="11">
    <w:abstractNumId w:val="46"/>
  </w:num>
  <w:num w:numId="12">
    <w:abstractNumId w:val="5"/>
  </w:num>
  <w:num w:numId="13">
    <w:abstractNumId w:val="21"/>
  </w:num>
  <w:num w:numId="14">
    <w:abstractNumId w:val="9"/>
  </w:num>
  <w:num w:numId="15">
    <w:abstractNumId w:val="23"/>
  </w:num>
  <w:num w:numId="16">
    <w:abstractNumId w:val="42"/>
  </w:num>
  <w:num w:numId="17">
    <w:abstractNumId w:val="34"/>
  </w:num>
  <w:num w:numId="18">
    <w:abstractNumId w:val="10"/>
  </w:num>
  <w:num w:numId="19">
    <w:abstractNumId w:val="37"/>
  </w:num>
  <w:num w:numId="20">
    <w:abstractNumId w:val="50"/>
  </w:num>
  <w:num w:numId="21">
    <w:abstractNumId w:val="19"/>
  </w:num>
  <w:num w:numId="22">
    <w:abstractNumId w:val="7"/>
  </w:num>
  <w:num w:numId="23">
    <w:abstractNumId w:val="31"/>
  </w:num>
  <w:num w:numId="24">
    <w:abstractNumId w:val="28"/>
  </w:num>
  <w:num w:numId="25">
    <w:abstractNumId w:val="33"/>
  </w:num>
  <w:num w:numId="26">
    <w:abstractNumId w:val="25"/>
  </w:num>
  <w:num w:numId="27">
    <w:abstractNumId w:val="13"/>
  </w:num>
  <w:num w:numId="28">
    <w:abstractNumId w:val="41"/>
  </w:num>
  <w:num w:numId="29">
    <w:abstractNumId w:val="48"/>
  </w:num>
  <w:num w:numId="30">
    <w:abstractNumId w:val="44"/>
  </w:num>
  <w:num w:numId="31">
    <w:abstractNumId w:val="26"/>
  </w:num>
  <w:num w:numId="32">
    <w:abstractNumId w:val="6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"/>
  </w:num>
  <w:num w:numId="36">
    <w:abstractNumId w:val="29"/>
  </w:num>
  <w:num w:numId="37">
    <w:abstractNumId w:val="40"/>
  </w:num>
  <w:num w:numId="38">
    <w:abstractNumId w:val="4"/>
  </w:num>
  <w:num w:numId="39">
    <w:abstractNumId w:val="38"/>
  </w:num>
  <w:num w:numId="40">
    <w:abstractNumId w:val="30"/>
  </w:num>
  <w:num w:numId="41">
    <w:abstractNumId w:val="49"/>
  </w:num>
  <w:num w:numId="42">
    <w:abstractNumId w:val="45"/>
  </w:num>
  <w:num w:numId="43">
    <w:abstractNumId w:val="14"/>
  </w:num>
  <w:num w:numId="44">
    <w:abstractNumId w:val="2"/>
  </w:num>
  <w:num w:numId="45">
    <w:abstractNumId w:val="32"/>
  </w:num>
  <w:num w:numId="46">
    <w:abstractNumId w:val="8"/>
  </w:num>
  <w:num w:numId="47">
    <w:abstractNumId w:val="27"/>
  </w:num>
  <w:num w:numId="48">
    <w:abstractNumId w:val="47"/>
  </w:num>
  <w:num w:numId="49">
    <w:abstractNumId w:val="22"/>
  </w:num>
  <w:num w:numId="50">
    <w:abstractNumId w:val="0"/>
  </w:num>
  <w:num w:numId="51">
    <w:abstractNumId w:val="1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025"/>
    <w:rsid w:val="000119EA"/>
    <w:rsid w:val="00014640"/>
    <w:rsid w:val="0001521C"/>
    <w:rsid w:val="000246F2"/>
    <w:rsid w:val="000361AF"/>
    <w:rsid w:val="0004345C"/>
    <w:rsid w:val="00051273"/>
    <w:rsid w:val="00051FC4"/>
    <w:rsid w:val="000571F7"/>
    <w:rsid w:val="00061571"/>
    <w:rsid w:val="0007301C"/>
    <w:rsid w:val="00097DC5"/>
    <w:rsid w:val="000A3371"/>
    <w:rsid w:val="000B0A38"/>
    <w:rsid w:val="000C2240"/>
    <w:rsid w:val="000C3972"/>
    <w:rsid w:val="000C684B"/>
    <w:rsid w:val="000E50A0"/>
    <w:rsid w:val="000E6E35"/>
    <w:rsid w:val="0010055D"/>
    <w:rsid w:val="0011328C"/>
    <w:rsid w:val="00114B45"/>
    <w:rsid w:val="001244FE"/>
    <w:rsid w:val="00134B3A"/>
    <w:rsid w:val="00140D2A"/>
    <w:rsid w:val="0014231F"/>
    <w:rsid w:val="00146BA0"/>
    <w:rsid w:val="001536BB"/>
    <w:rsid w:val="00170B63"/>
    <w:rsid w:val="00175756"/>
    <w:rsid w:val="001803AB"/>
    <w:rsid w:val="00187006"/>
    <w:rsid w:val="0019380B"/>
    <w:rsid w:val="00197C19"/>
    <w:rsid w:val="001A1FA2"/>
    <w:rsid w:val="001A56FF"/>
    <w:rsid w:val="001B209E"/>
    <w:rsid w:val="001C144E"/>
    <w:rsid w:val="001C22BB"/>
    <w:rsid w:val="001D3FBB"/>
    <w:rsid w:val="001E4EEF"/>
    <w:rsid w:val="001F0247"/>
    <w:rsid w:val="001F710B"/>
    <w:rsid w:val="00200F63"/>
    <w:rsid w:val="0020390C"/>
    <w:rsid w:val="002061E2"/>
    <w:rsid w:val="002157D7"/>
    <w:rsid w:val="0022550B"/>
    <w:rsid w:val="0023262E"/>
    <w:rsid w:val="002706E8"/>
    <w:rsid w:val="00274D33"/>
    <w:rsid w:val="00281FC5"/>
    <w:rsid w:val="00295F15"/>
    <w:rsid w:val="002A183F"/>
    <w:rsid w:val="002A7B48"/>
    <w:rsid w:val="002B25ED"/>
    <w:rsid w:val="002C4EF4"/>
    <w:rsid w:val="002D306B"/>
    <w:rsid w:val="002D7688"/>
    <w:rsid w:val="002E38D0"/>
    <w:rsid w:val="002F0A4E"/>
    <w:rsid w:val="002F2AAF"/>
    <w:rsid w:val="002F32E9"/>
    <w:rsid w:val="002F46F4"/>
    <w:rsid w:val="0030312F"/>
    <w:rsid w:val="0032258D"/>
    <w:rsid w:val="00326A5E"/>
    <w:rsid w:val="003505AF"/>
    <w:rsid w:val="00370FC6"/>
    <w:rsid w:val="003750B7"/>
    <w:rsid w:val="003B6275"/>
    <w:rsid w:val="003C0D4A"/>
    <w:rsid w:val="003C46DC"/>
    <w:rsid w:val="003C4A6D"/>
    <w:rsid w:val="0041624D"/>
    <w:rsid w:val="00420A67"/>
    <w:rsid w:val="00436766"/>
    <w:rsid w:val="00440BE1"/>
    <w:rsid w:val="004505B0"/>
    <w:rsid w:val="00451ED3"/>
    <w:rsid w:val="004643B8"/>
    <w:rsid w:val="004677E1"/>
    <w:rsid w:val="00471294"/>
    <w:rsid w:val="004906F4"/>
    <w:rsid w:val="004936DF"/>
    <w:rsid w:val="00495F7B"/>
    <w:rsid w:val="00496D7E"/>
    <w:rsid w:val="004A2D92"/>
    <w:rsid w:val="004B1E5C"/>
    <w:rsid w:val="004B3397"/>
    <w:rsid w:val="004D61F9"/>
    <w:rsid w:val="004D7025"/>
    <w:rsid w:val="004E3FB5"/>
    <w:rsid w:val="004F20E1"/>
    <w:rsid w:val="004F21F7"/>
    <w:rsid w:val="005005ED"/>
    <w:rsid w:val="00512B65"/>
    <w:rsid w:val="00514AF7"/>
    <w:rsid w:val="00516B18"/>
    <w:rsid w:val="005478A7"/>
    <w:rsid w:val="00553B93"/>
    <w:rsid w:val="005555A4"/>
    <w:rsid w:val="00557DE5"/>
    <w:rsid w:val="00564516"/>
    <w:rsid w:val="00574B29"/>
    <w:rsid w:val="00574BBA"/>
    <w:rsid w:val="00574C53"/>
    <w:rsid w:val="00575EB6"/>
    <w:rsid w:val="00582B25"/>
    <w:rsid w:val="00585E64"/>
    <w:rsid w:val="005A2488"/>
    <w:rsid w:val="005B180D"/>
    <w:rsid w:val="005C4E45"/>
    <w:rsid w:val="005D3299"/>
    <w:rsid w:val="005D5C64"/>
    <w:rsid w:val="005E0605"/>
    <w:rsid w:val="005E73CD"/>
    <w:rsid w:val="005F0AEA"/>
    <w:rsid w:val="005F7BF6"/>
    <w:rsid w:val="0060004D"/>
    <w:rsid w:val="006034C8"/>
    <w:rsid w:val="0060542F"/>
    <w:rsid w:val="00626E0D"/>
    <w:rsid w:val="00630F82"/>
    <w:rsid w:val="00675599"/>
    <w:rsid w:val="00686889"/>
    <w:rsid w:val="0069083D"/>
    <w:rsid w:val="0069304A"/>
    <w:rsid w:val="006A3265"/>
    <w:rsid w:val="006A4387"/>
    <w:rsid w:val="006A71B6"/>
    <w:rsid w:val="006B3901"/>
    <w:rsid w:val="006B699F"/>
    <w:rsid w:val="006C21FD"/>
    <w:rsid w:val="006D0940"/>
    <w:rsid w:val="006D5D67"/>
    <w:rsid w:val="006D5DC8"/>
    <w:rsid w:val="006F0687"/>
    <w:rsid w:val="006F14EF"/>
    <w:rsid w:val="006F1FF7"/>
    <w:rsid w:val="007008DC"/>
    <w:rsid w:val="007174AA"/>
    <w:rsid w:val="00721E5E"/>
    <w:rsid w:val="0072705A"/>
    <w:rsid w:val="00730184"/>
    <w:rsid w:val="00732180"/>
    <w:rsid w:val="00746D5E"/>
    <w:rsid w:val="007541E2"/>
    <w:rsid w:val="00764C17"/>
    <w:rsid w:val="00767C0D"/>
    <w:rsid w:val="007910C9"/>
    <w:rsid w:val="00794BC4"/>
    <w:rsid w:val="007B378E"/>
    <w:rsid w:val="007C4A4F"/>
    <w:rsid w:val="007C6E76"/>
    <w:rsid w:val="007E45E7"/>
    <w:rsid w:val="007E6E24"/>
    <w:rsid w:val="007F4F38"/>
    <w:rsid w:val="00800A02"/>
    <w:rsid w:val="00801A50"/>
    <w:rsid w:val="00821030"/>
    <w:rsid w:val="00834618"/>
    <w:rsid w:val="00875E91"/>
    <w:rsid w:val="00883D26"/>
    <w:rsid w:val="00892C64"/>
    <w:rsid w:val="008940FD"/>
    <w:rsid w:val="00894F17"/>
    <w:rsid w:val="008952D4"/>
    <w:rsid w:val="008B21B0"/>
    <w:rsid w:val="008B7646"/>
    <w:rsid w:val="008C4EC1"/>
    <w:rsid w:val="008D089E"/>
    <w:rsid w:val="008D3829"/>
    <w:rsid w:val="008F18A2"/>
    <w:rsid w:val="00900967"/>
    <w:rsid w:val="00900FB8"/>
    <w:rsid w:val="00912016"/>
    <w:rsid w:val="0092114D"/>
    <w:rsid w:val="0092466A"/>
    <w:rsid w:val="00934A5E"/>
    <w:rsid w:val="00941E24"/>
    <w:rsid w:val="00953194"/>
    <w:rsid w:val="00956982"/>
    <w:rsid w:val="00962924"/>
    <w:rsid w:val="00963FFB"/>
    <w:rsid w:val="00971B2E"/>
    <w:rsid w:val="00971F68"/>
    <w:rsid w:val="0098387F"/>
    <w:rsid w:val="009B13FE"/>
    <w:rsid w:val="009B5327"/>
    <w:rsid w:val="009C4D7E"/>
    <w:rsid w:val="009C74C5"/>
    <w:rsid w:val="009E517A"/>
    <w:rsid w:val="009F0A4E"/>
    <w:rsid w:val="009F686C"/>
    <w:rsid w:val="009F74C0"/>
    <w:rsid w:val="00A04F6B"/>
    <w:rsid w:val="00A066EC"/>
    <w:rsid w:val="00A06D44"/>
    <w:rsid w:val="00A1588B"/>
    <w:rsid w:val="00A15E41"/>
    <w:rsid w:val="00A21C5B"/>
    <w:rsid w:val="00A25616"/>
    <w:rsid w:val="00A304D3"/>
    <w:rsid w:val="00A35A28"/>
    <w:rsid w:val="00A460EE"/>
    <w:rsid w:val="00A46660"/>
    <w:rsid w:val="00A67918"/>
    <w:rsid w:val="00A905F2"/>
    <w:rsid w:val="00A97707"/>
    <w:rsid w:val="00AA12D9"/>
    <w:rsid w:val="00AB0A42"/>
    <w:rsid w:val="00AB4754"/>
    <w:rsid w:val="00AC4E03"/>
    <w:rsid w:val="00AC7D27"/>
    <w:rsid w:val="00AD112B"/>
    <w:rsid w:val="00AD36E5"/>
    <w:rsid w:val="00AE3FDE"/>
    <w:rsid w:val="00AE58BE"/>
    <w:rsid w:val="00B01425"/>
    <w:rsid w:val="00B13A71"/>
    <w:rsid w:val="00B14D69"/>
    <w:rsid w:val="00B4229F"/>
    <w:rsid w:val="00B44A71"/>
    <w:rsid w:val="00B4659B"/>
    <w:rsid w:val="00B75DF3"/>
    <w:rsid w:val="00B86008"/>
    <w:rsid w:val="00BA5DCF"/>
    <w:rsid w:val="00BA6356"/>
    <w:rsid w:val="00BC4755"/>
    <w:rsid w:val="00BD0F0B"/>
    <w:rsid w:val="00BD3603"/>
    <w:rsid w:val="00BE1558"/>
    <w:rsid w:val="00BE5167"/>
    <w:rsid w:val="00BF5B46"/>
    <w:rsid w:val="00C01037"/>
    <w:rsid w:val="00C2229E"/>
    <w:rsid w:val="00C255B2"/>
    <w:rsid w:val="00C27D55"/>
    <w:rsid w:val="00C323DC"/>
    <w:rsid w:val="00C37230"/>
    <w:rsid w:val="00C420A9"/>
    <w:rsid w:val="00C47AF8"/>
    <w:rsid w:val="00C52174"/>
    <w:rsid w:val="00C53AE7"/>
    <w:rsid w:val="00C540B7"/>
    <w:rsid w:val="00C565B8"/>
    <w:rsid w:val="00C578EE"/>
    <w:rsid w:val="00C63E7B"/>
    <w:rsid w:val="00C66D07"/>
    <w:rsid w:val="00C724AC"/>
    <w:rsid w:val="00C73B26"/>
    <w:rsid w:val="00C75643"/>
    <w:rsid w:val="00C7610C"/>
    <w:rsid w:val="00C8071B"/>
    <w:rsid w:val="00C81CDD"/>
    <w:rsid w:val="00C87E5E"/>
    <w:rsid w:val="00C91AB7"/>
    <w:rsid w:val="00C977EB"/>
    <w:rsid w:val="00CA6B00"/>
    <w:rsid w:val="00CB2D3A"/>
    <w:rsid w:val="00CE11E4"/>
    <w:rsid w:val="00CE2268"/>
    <w:rsid w:val="00CF0B34"/>
    <w:rsid w:val="00CF0B7F"/>
    <w:rsid w:val="00CF3BF8"/>
    <w:rsid w:val="00D0179B"/>
    <w:rsid w:val="00D33C78"/>
    <w:rsid w:val="00D425C2"/>
    <w:rsid w:val="00D44693"/>
    <w:rsid w:val="00D53B92"/>
    <w:rsid w:val="00D54B17"/>
    <w:rsid w:val="00D54F20"/>
    <w:rsid w:val="00D62365"/>
    <w:rsid w:val="00D7260F"/>
    <w:rsid w:val="00D967B0"/>
    <w:rsid w:val="00DB1B46"/>
    <w:rsid w:val="00DB4364"/>
    <w:rsid w:val="00DB5F98"/>
    <w:rsid w:val="00DB7034"/>
    <w:rsid w:val="00DD39A8"/>
    <w:rsid w:val="00DE4ADE"/>
    <w:rsid w:val="00E06B99"/>
    <w:rsid w:val="00E07743"/>
    <w:rsid w:val="00E2760E"/>
    <w:rsid w:val="00E34B04"/>
    <w:rsid w:val="00E41D7E"/>
    <w:rsid w:val="00E438E2"/>
    <w:rsid w:val="00E53153"/>
    <w:rsid w:val="00E54252"/>
    <w:rsid w:val="00E61457"/>
    <w:rsid w:val="00E86FAB"/>
    <w:rsid w:val="00E95356"/>
    <w:rsid w:val="00EB080D"/>
    <w:rsid w:val="00EE07DD"/>
    <w:rsid w:val="00EF2B72"/>
    <w:rsid w:val="00F04C9E"/>
    <w:rsid w:val="00F200E9"/>
    <w:rsid w:val="00F24B0E"/>
    <w:rsid w:val="00F27A33"/>
    <w:rsid w:val="00F33051"/>
    <w:rsid w:val="00F33FCC"/>
    <w:rsid w:val="00F40773"/>
    <w:rsid w:val="00F517C3"/>
    <w:rsid w:val="00F615EB"/>
    <w:rsid w:val="00F7074E"/>
    <w:rsid w:val="00F84572"/>
    <w:rsid w:val="00F9271B"/>
    <w:rsid w:val="00F93B2F"/>
    <w:rsid w:val="00FA3128"/>
    <w:rsid w:val="00FA33E4"/>
    <w:rsid w:val="00FA5A6F"/>
    <w:rsid w:val="00FC153D"/>
    <w:rsid w:val="00FC784A"/>
    <w:rsid w:val="00FE32BA"/>
    <w:rsid w:val="00FF3B1C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21F91"/>
  <w15:chartTrackingRefBased/>
  <w15:docId w15:val="{2509C396-7E0C-4662-8ABA-E60A1B00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8DC"/>
    <w:pPr>
      <w:spacing w:before="120" w:after="28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17A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17A"/>
    <w:pPr>
      <w:keepNext/>
      <w:keepLines/>
      <w:spacing w:before="240" w:after="2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4F17"/>
    <w:pPr>
      <w:keepNext/>
      <w:keepLines/>
      <w:spacing w:before="280" w:after="2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9E517A"/>
    <w:pPr>
      <w:keepNext/>
      <w:keepLines/>
      <w:spacing w:before="240" w:after="243" w:line="265" w:lineRule="auto"/>
      <w:ind w:left="1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kripsi,anak bab"/>
    <w:basedOn w:val="Normal"/>
    <w:link w:val="ListParagraphChar"/>
    <w:uiPriority w:val="34"/>
    <w:qFormat/>
    <w:rsid w:val="00FC784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skripsi Char,anak bab Char"/>
    <w:link w:val="ListParagraph"/>
    <w:uiPriority w:val="34"/>
    <w:locked/>
    <w:rsid w:val="00FC784A"/>
    <w:rPr>
      <w:rFonts w:ascii="Calibri" w:eastAsia="Calibri" w:hAnsi="Calibri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E517A"/>
    <w:rPr>
      <w:rFonts w:ascii="Times New Roman" w:eastAsia="Times New Roman" w:hAnsi="Times New Roman" w:cs="Times New Roman"/>
      <w:b/>
      <w:color w:val="000000"/>
      <w:sz w:val="24"/>
      <w:lang w:eastAsia="id-ID"/>
    </w:rPr>
  </w:style>
  <w:style w:type="character" w:customStyle="1" w:styleId="fullpost">
    <w:name w:val="fullpost"/>
    <w:basedOn w:val="DefaultParagraphFont"/>
    <w:rsid w:val="00FC784A"/>
  </w:style>
  <w:style w:type="paragraph" w:styleId="NoSpacing">
    <w:name w:val="No Spacing"/>
    <w:uiPriority w:val="1"/>
    <w:qFormat/>
    <w:rsid w:val="00FC784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next w:val="Normal"/>
    <w:link w:val="BodyTextChar"/>
    <w:uiPriority w:val="1"/>
    <w:qFormat/>
    <w:rsid w:val="00BA6356"/>
    <w:pPr>
      <w:widowControl w:val="0"/>
      <w:spacing w:before="360" w:after="240" w:line="240" w:lineRule="auto"/>
    </w:pPr>
    <w:rPr>
      <w:rFonts w:eastAsia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A635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E517A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E517A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4F17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4A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6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B00"/>
  </w:style>
  <w:style w:type="paragraph" w:styleId="Footer">
    <w:name w:val="footer"/>
    <w:basedOn w:val="Normal"/>
    <w:link w:val="FooterChar"/>
    <w:uiPriority w:val="99"/>
    <w:unhideWhenUsed/>
    <w:rsid w:val="00CA6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B00"/>
  </w:style>
  <w:style w:type="paragraph" w:styleId="TOCHeading">
    <w:name w:val="TOC Heading"/>
    <w:basedOn w:val="Heading1"/>
    <w:next w:val="Normal"/>
    <w:uiPriority w:val="39"/>
    <w:unhideWhenUsed/>
    <w:qFormat/>
    <w:rsid w:val="00721E5E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721E5E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721E5E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721E5E"/>
    <w:pPr>
      <w:spacing w:after="100"/>
    </w:pPr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unikasi-indonesia.org" TargetMode="External"/><Relationship Id="rId13" Type="http://schemas.openxmlformats.org/officeDocument/2006/relationships/hyperlink" Target="http://loop.co.id/articles/mengenal-band-indie-dan-sejarah-perkembanganny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agar.id/pengguna-instagram-di-indonesia-terbesar-ke4-duni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BAC40-AFCB-465F-9CF6-DAB10EC7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2</cp:revision>
  <dcterms:created xsi:type="dcterms:W3CDTF">2023-10-02T06:22:00Z</dcterms:created>
  <dcterms:modified xsi:type="dcterms:W3CDTF">2023-10-02T06:22:00Z</dcterms:modified>
</cp:coreProperties>
</file>