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E950" w14:textId="77777777" w:rsidR="00340ED2" w:rsidRPr="00AA27B4" w:rsidRDefault="00340ED2" w:rsidP="00340ED2">
      <w:pPr>
        <w:pStyle w:val="Heading1"/>
        <w:spacing w:before="0"/>
        <w:jc w:val="center"/>
        <w:rPr>
          <w:rFonts w:cs="Times New Roman"/>
          <w:bCs/>
          <w:sz w:val="28"/>
          <w:szCs w:val="24"/>
        </w:rPr>
      </w:pPr>
      <w:bookmarkStart w:id="0" w:name="_Toc84341178"/>
      <w:bookmarkStart w:id="1" w:name="_Toc118906645"/>
      <w:r w:rsidRPr="00AA27B4">
        <w:rPr>
          <w:rFonts w:cs="Times New Roman"/>
          <w:bCs/>
          <w:sz w:val="28"/>
          <w:szCs w:val="24"/>
        </w:rPr>
        <w:t>BAB I</w:t>
      </w:r>
      <w:bookmarkStart w:id="2" w:name="_Toc84341179"/>
      <w:bookmarkEnd w:id="0"/>
      <w:r>
        <w:rPr>
          <w:rFonts w:cs="Times New Roman"/>
          <w:bCs/>
          <w:sz w:val="28"/>
          <w:szCs w:val="24"/>
        </w:rPr>
        <w:br/>
      </w:r>
      <w:r w:rsidRPr="00AA27B4">
        <w:rPr>
          <w:rFonts w:cs="Times New Roman"/>
          <w:bCs/>
          <w:sz w:val="28"/>
          <w:szCs w:val="24"/>
        </w:rPr>
        <w:t>PENDAHULUAN</w:t>
      </w:r>
      <w:bookmarkEnd w:id="1"/>
      <w:bookmarkEnd w:id="2"/>
    </w:p>
    <w:p w14:paraId="21A56A5F" w14:textId="77777777" w:rsidR="00340ED2" w:rsidRPr="00AA27B4" w:rsidRDefault="00340ED2" w:rsidP="00340ED2">
      <w:pPr>
        <w:pStyle w:val="Heading2"/>
        <w:numPr>
          <w:ilvl w:val="1"/>
          <w:numId w:val="3"/>
        </w:numPr>
        <w:spacing w:line="360" w:lineRule="auto"/>
        <w:ind w:left="709" w:hanging="709"/>
        <w:rPr>
          <w:rFonts w:cs="Times New Roman"/>
          <w:bCs/>
        </w:rPr>
      </w:pPr>
      <w:bookmarkStart w:id="3" w:name="_Toc84341180"/>
      <w:bookmarkStart w:id="4" w:name="_Toc118906646"/>
      <w:r w:rsidRPr="00AA27B4">
        <w:rPr>
          <w:rFonts w:cs="Times New Roman"/>
          <w:bCs/>
        </w:rPr>
        <w:t xml:space="preserve">Latar </w:t>
      </w:r>
      <w:proofErr w:type="spellStart"/>
      <w:r w:rsidRPr="00AA27B4">
        <w:rPr>
          <w:rFonts w:cs="Times New Roman"/>
          <w:bCs/>
        </w:rPr>
        <w:t>Belakang</w:t>
      </w:r>
      <w:bookmarkEnd w:id="3"/>
      <w:bookmarkEnd w:id="4"/>
      <w:proofErr w:type="spellEnd"/>
    </w:p>
    <w:p w14:paraId="61EE7CDA" w14:textId="77777777" w:rsidR="00340ED2" w:rsidRPr="00AA27B4" w:rsidRDefault="00340ED2" w:rsidP="00340ED2">
      <w:pPr>
        <w:ind w:firstLine="709"/>
        <w:rPr>
          <w:rFonts w:cs="Times New Roman"/>
        </w:rPr>
      </w:pPr>
      <w:r w:rsidRPr="00AA27B4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di Indonesia </w:t>
      </w:r>
      <w:proofErr w:type="spellStart"/>
      <w:r w:rsidRPr="00AA27B4">
        <w:rPr>
          <w:rFonts w:cs="Times New Roman"/>
        </w:rPr>
        <w:t>baru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ramai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diperbincangkan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tahun</w:t>
      </w:r>
      <w:proofErr w:type="spellEnd"/>
      <w:r w:rsidRPr="00AA27B4">
        <w:rPr>
          <w:rFonts w:cs="Times New Roman"/>
        </w:rPr>
        <w:t xml:space="preserve"> 2013.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mulai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marak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tersebar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luas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hampir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seluruh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kota-kota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besar</w:t>
      </w:r>
      <w:proofErr w:type="spellEnd"/>
      <w:r w:rsidRPr="00AA27B4">
        <w:rPr>
          <w:rFonts w:cs="Times New Roman"/>
        </w:rPr>
        <w:t xml:space="preserve"> di Indonesia.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lepas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sifat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konsumtif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seluruh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lapisan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keterkaitannya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sepatu-sepatu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kats</w:t>
      </w:r>
      <w:proofErr w:type="spellEnd"/>
      <w:r w:rsidRPr="00AA27B4">
        <w:rPr>
          <w:rFonts w:cs="Times New Roman"/>
        </w:rPr>
        <w:t xml:space="preserve"> dan </w:t>
      </w:r>
      <w:r w:rsidRPr="00AA27B4">
        <w:rPr>
          <w:rFonts w:cs="Times New Roman"/>
          <w:i/>
        </w:rPr>
        <w:t>sneakers</w:t>
      </w:r>
      <w:r w:rsidRPr="00AA27B4">
        <w:rPr>
          <w:rFonts w:cs="Times New Roman"/>
        </w:rPr>
        <w:t xml:space="preserve">. Para </w:t>
      </w:r>
      <w:proofErr w:type="spellStart"/>
      <w:r w:rsidRPr="00AA27B4">
        <w:rPr>
          <w:rFonts w:cs="Times New Roman"/>
        </w:rPr>
        <w:t>palaku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berlomba-lomba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menarik</w:t>
      </w:r>
      <w:proofErr w:type="spellEnd"/>
      <w:r w:rsidRPr="00AA27B4">
        <w:rPr>
          <w:rFonts w:cs="Times New Roman"/>
        </w:rPr>
        <w:t xml:space="preserve"> para </w:t>
      </w:r>
      <w:proofErr w:type="spellStart"/>
      <w:r w:rsidRPr="00AA27B4">
        <w:rPr>
          <w:rFonts w:cs="Times New Roman"/>
        </w:rPr>
        <w:t>perhatian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calon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konsumennya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inovasi-inovasi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baru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dikembangkan</w:t>
      </w:r>
      <w:proofErr w:type="spellEnd"/>
      <w:r w:rsidRPr="00AA27B4">
        <w:rPr>
          <w:rFonts w:cs="Times New Roman"/>
        </w:rPr>
        <w:t>.</w:t>
      </w:r>
    </w:p>
    <w:p w14:paraId="153895D5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antusiasme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ketertarikannya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merawat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menjadikan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peluang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bagi</w:t>
      </w:r>
      <w:proofErr w:type="spellEnd"/>
      <w:r w:rsidRPr="00AA27B4">
        <w:rPr>
          <w:rFonts w:cs="Times New Roman"/>
        </w:rPr>
        <w:t xml:space="preserve"> para </w:t>
      </w:r>
      <w:proofErr w:type="spellStart"/>
      <w:r w:rsidRPr="00AA27B4">
        <w:rPr>
          <w:rFonts w:cs="Times New Roman"/>
        </w:rPr>
        <w:t>pebisnis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memulai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bidang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Segmentasi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ditentukan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dirasa</w:t>
      </w:r>
      <w:proofErr w:type="spellEnd"/>
      <w:r w:rsidRPr="00AA27B4">
        <w:rPr>
          <w:rFonts w:cs="Times New Roman"/>
        </w:rPr>
        <w:t xml:space="preserve"> sangat </w:t>
      </w:r>
      <w:proofErr w:type="spellStart"/>
      <w:r w:rsidRPr="00AA27B4">
        <w:rPr>
          <w:rFonts w:cs="Times New Roman"/>
        </w:rPr>
        <w:t>cocok</w:t>
      </w:r>
      <w:proofErr w:type="spellEnd"/>
      <w:r w:rsidRPr="00AA27B4">
        <w:rPr>
          <w:rFonts w:cs="Times New Roman"/>
        </w:rPr>
        <w:t xml:space="preserve"> dan juga </w:t>
      </w:r>
      <w:proofErr w:type="spellStart"/>
      <w:r w:rsidRPr="00AA27B4">
        <w:rPr>
          <w:rFonts w:cs="Times New Roman"/>
        </w:rPr>
        <w:t>efektif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banyaknya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aktifitas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oleh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namun</w:t>
      </w:r>
      <w:proofErr w:type="spellEnd"/>
      <w:r w:rsidRPr="00AA27B4">
        <w:rPr>
          <w:rFonts w:cs="Times New Roman"/>
        </w:rPr>
        <w:t xml:space="preserve"> minim </w:t>
      </w:r>
      <w:proofErr w:type="spellStart"/>
      <w:r w:rsidRPr="00AA27B4">
        <w:rPr>
          <w:rFonts w:cs="Times New Roman"/>
        </w:rPr>
        <w:t>waktu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sekedar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merawat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sepatu-sepatu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notabene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kebutuhan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wajib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harus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selalu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bepergian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sekolah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bekerja</w:t>
      </w:r>
      <w:proofErr w:type="spellEnd"/>
      <w:r w:rsidRPr="00AA27B4">
        <w:rPr>
          <w:rFonts w:cs="Times New Roman"/>
        </w:rPr>
        <w:t>.</w:t>
      </w:r>
    </w:p>
    <w:p w14:paraId="36D8CFAA" w14:textId="77777777" w:rsidR="00340ED2" w:rsidRDefault="00340ED2" w:rsidP="00340ED2">
      <w:pPr>
        <w:ind w:firstLine="709"/>
        <w:rPr>
          <w:rFonts w:cs="Times New Roman"/>
          <w:szCs w:val="24"/>
        </w:rPr>
      </w:pPr>
      <w:r w:rsidRPr="00AA27B4">
        <w:rPr>
          <w:rFonts w:cs="Times New Roman"/>
          <w:szCs w:val="24"/>
        </w:rPr>
        <w:t xml:space="preserve">Jasa </w:t>
      </w:r>
      <w:r w:rsidRPr="00AA27B4">
        <w:rPr>
          <w:rFonts w:cs="Times New Roman"/>
          <w:i/>
          <w:szCs w:val="24"/>
        </w:rPr>
        <w:t>Laundry</w:t>
      </w:r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merupakan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jasa</w:t>
      </w:r>
      <w:proofErr w:type="spellEnd"/>
      <w:r w:rsidRPr="00AA27B4">
        <w:rPr>
          <w:rFonts w:cs="Times New Roman"/>
          <w:szCs w:val="24"/>
        </w:rPr>
        <w:t xml:space="preserve"> yang di </w:t>
      </w:r>
      <w:proofErr w:type="spellStart"/>
      <w:r w:rsidRPr="00AA27B4">
        <w:rPr>
          <w:rFonts w:cs="Times New Roman"/>
          <w:szCs w:val="24"/>
        </w:rPr>
        <w:t>mungkinkan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memberikan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nilai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positif</w:t>
      </w:r>
      <w:proofErr w:type="spellEnd"/>
      <w:r w:rsidRPr="00AA27B4">
        <w:rPr>
          <w:rFonts w:cs="Times New Roman"/>
          <w:szCs w:val="24"/>
        </w:rPr>
        <w:t xml:space="preserve"> pada </w:t>
      </w:r>
      <w:proofErr w:type="spellStart"/>
      <w:r w:rsidRPr="00AA27B4">
        <w:rPr>
          <w:rFonts w:cs="Times New Roman"/>
          <w:szCs w:val="24"/>
        </w:rPr>
        <w:t>pelanggannya</w:t>
      </w:r>
      <w:proofErr w:type="spellEnd"/>
      <w:r w:rsidRPr="00AA27B4">
        <w:rPr>
          <w:rFonts w:cs="Times New Roman"/>
          <w:szCs w:val="24"/>
        </w:rPr>
        <w:t xml:space="preserve">, </w:t>
      </w:r>
      <w:proofErr w:type="spellStart"/>
      <w:r w:rsidRPr="00AA27B4">
        <w:rPr>
          <w:rFonts w:cs="Times New Roman"/>
          <w:szCs w:val="24"/>
        </w:rPr>
        <w:t>karena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bisa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meringankan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pekerjaan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rutinitasnya</w:t>
      </w:r>
      <w:proofErr w:type="spellEnd"/>
      <w:r w:rsidRPr="00AA27B4">
        <w:rPr>
          <w:rFonts w:cs="Times New Roman"/>
          <w:szCs w:val="24"/>
        </w:rPr>
        <w:t xml:space="preserve">. Jasa </w:t>
      </w:r>
      <w:r w:rsidRPr="00AA27B4">
        <w:rPr>
          <w:rFonts w:cs="Times New Roman"/>
          <w:i/>
          <w:szCs w:val="24"/>
        </w:rPr>
        <w:t>Laundry</w:t>
      </w:r>
      <w:r w:rsidRPr="00AA27B4">
        <w:rPr>
          <w:rFonts w:cs="Times New Roman"/>
          <w:szCs w:val="24"/>
        </w:rPr>
        <w:t xml:space="preserve"> Sepatu </w:t>
      </w:r>
      <w:proofErr w:type="spellStart"/>
      <w:r w:rsidRPr="00AA27B4">
        <w:rPr>
          <w:rFonts w:cs="Times New Roman"/>
          <w:szCs w:val="24"/>
        </w:rPr>
        <w:t>merupakan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sebuah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bisnis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pelayanan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untuk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memberihkan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sepatu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dengan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menggunakan</w:t>
      </w:r>
      <w:proofErr w:type="spellEnd"/>
      <w:r w:rsidRPr="00AA27B4">
        <w:rPr>
          <w:rFonts w:cs="Times New Roman"/>
          <w:szCs w:val="24"/>
        </w:rPr>
        <w:t xml:space="preserve"> </w:t>
      </w:r>
      <w:r w:rsidRPr="00AA27B4">
        <w:rPr>
          <w:rFonts w:cs="Times New Roman"/>
          <w:i/>
          <w:szCs w:val="24"/>
        </w:rPr>
        <w:t>supplies</w:t>
      </w:r>
      <w:r w:rsidRPr="00AA27B4">
        <w:rPr>
          <w:rFonts w:cs="Times New Roman"/>
          <w:szCs w:val="24"/>
        </w:rPr>
        <w:t xml:space="preserve"> dan material yang </w:t>
      </w:r>
      <w:proofErr w:type="spellStart"/>
      <w:r w:rsidRPr="00AA27B4">
        <w:rPr>
          <w:rFonts w:cs="Times New Roman"/>
          <w:szCs w:val="24"/>
        </w:rPr>
        <w:t>dibantu</w:t>
      </w:r>
      <w:proofErr w:type="spellEnd"/>
      <w:r w:rsidRPr="00AA27B4">
        <w:rPr>
          <w:rFonts w:cs="Times New Roman"/>
          <w:szCs w:val="24"/>
        </w:rPr>
        <w:t xml:space="preserve"> oleh </w:t>
      </w:r>
      <w:proofErr w:type="spellStart"/>
      <w:r w:rsidRPr="00AA27B4">
        <w:rPr>
          <w:rFonts w:cs="Times New Roman"/>
          <w:szCs w:val="24"/>
        </w:rPr>
        <w:t>tenaga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manusia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dalam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melalukan</w:t>
      </w:r>
      <w:proofErr w:type="spellEnd"/>
      <w:r w:rsidRPr="00AA27B4">
        <w:rPr>
          <w:rFonts w:cs="Times New Roman"/>
          <w:szCs w:val="24"/>
        </w:rPr>
        <w:t xml:space="preserve"> proses </w:t>
      </w:r>
      <w:proofErr w:type="spellStart"/>
      <w:r w:rsidRPr="00AA27B4">
        <w:rPr>
          <w:rFonts w:cs="Times New Roman"/>
          <w:szCs w:val="24"/>
        </w:rPr>
        <w:t>pembersihan</w:t>
      </w:r>
      <w:proofErr w:type="spellEnd"/>
      <w:r w:rsidRPr="00AA27B4">
        <w:rPr>
          <w:rFonts w:cs="Times New Roman"/>
          <w:szCs w:val="24"/>
        </w:rPr>
        <w:t>.</w:t>
      </w:r>
    </w:p>
    <w:p w14:paraId="36A38AF2" w14:textId="77777777" w:rsidR="00340ED2" w:rsidRPr="00AA27B4" w:rsidRDefault="00340ED2" w:rsidP="00340ED2">
      <w:pPr>
        <w:ind w:firstLine="709"/>
        <w:rPr>
          <w:rFonts w:cs="Times New Roman"/>
        </w:rPr>
      </w:pPr>
      <w:r w:rsidRPr="00AA27B4">
        <w:rPr>
          <w:rFonts w:cs="Times New Roman"/>
          <w:i/>
        </w:rPr>
        <w:t>Shoes and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khusus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melayani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bidang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Berbeda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Dryclean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lastRenderedPageBreak/>
        <w:t>melayani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khusus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pembersihan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menerima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perbaikan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. Tak </w:t>
      </w:r>
      <w:proofErr w:type="spellStart"/>
      <w:r w:rsidRPr="00AA27B4">
        <w:rPr>
          <w:rFonts w:cs="Times New Roman"/>
        </w:rPr>
        <w:t>hanya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melayani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saja</w:t>
      </w:r>
      <w:proofErr w:type="spellEnd"/>
      <w:r w:rsidRPr="00AA27B4">
        <w:rPr>
          <w:rFonts w:cs="Times New Roman"/>
        </w:rPr>
        <w:t xml:space="preserve">, di </w:t>
      </w:r>
      <w:proofErr w:type="spellStart"/>
      <w:r w:rsidRPr="00AA27B4">
        <w:rPr>
          <w:rFonts w:cs="Times New Roman"/>
        </w:rPr>
        <w:t>sini</w:t>
      </w:r>
      <w:proofErr w:type="spellEnd"/>
      <w:r w:rsidRPr="00AA27B4">
        <w:rPr>
          <w:rFonts w:cs="Times New Roman"/>
        </w:rPr>
        <w:t xml:space="preserve"> juga </w:t>
      </w:r>
      <w:proofErr w:type="spellStart"/>
      <w:r w:rsidRPr="00AA27B4">
        <w:rPr>
          <w:rFonts w:cs="Times New Roman"/>
        </w:rPr>
        <w:t>bisa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melayani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perbaikan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jika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perlu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diperbaiki</w:t>
      </w:r>
      <w:proofErr w:type="spellEnd"/>
      <w:r w:rsidRPr="00AA27B4">
        <w:rPr>
          <w:rFonts w:cs="Times New Roman"/>
        </w:rPr>
        <w:t>.</w:t>
      </w:r>
    </w:p>
    <w:p w14:paraId="3B1625C1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Berawal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bencana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hujan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abu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vulkanis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gunung</w:t>
      </w:r>
      <w:proofErr w:type="spellEnd"/>
      <w:r w:rsidRPr="00AA27B4">
        <w:rPr>
          <w:rFonts w:cs="Times New Roman"/>
        </w:rPr>
        <w:t xml:space="preserve"> Kelud </w:t>
      </w:r>
      <w:proofErr w:type="spellStart"/>
      <w:r w:rsidRPr="00AA27B4">
        <w:rPr>
          <w:rFonts w:cs="Times New Roman"/>
        </w:rPr>
        <w:t>februari</w:t>
      </w:r>
      <w:proofErr w:type="spellEnd"/>
      <w:r w:rsidRPr="00AA27B4">
        <w:rPr>
          <w:rFonts w:cs="Times New Roman"/>
        </w:rPr>
        <w:t xml:space="preserve"> 2004 </w:t>
      </w:r>
      <w:proofErr w:type="spellStart"/>
      <w:r w:rsidRPr="00AA27B4">
        <w:rPr>
          <w:rFonts w:cs="Times New Roman"/>
        </w:rPr>
        <w:t>lalu</w:t>
      </w:r>
      <w:proofErr w:type="spellEnd"/>
      <w:r w:rsidRPr="00AA27B4">
        <w:rPr>
          <w:rFonts w:cs="Times New Roman"/>
        </w:rPr>
        <w:t>, Tirta (</w:t>
      </w:r>
      <w:proofErr w:type="spellStart"/>
      <w:r w:rsidRPr="00AA27B4">
        <w:rPr>
          <w:rFonts w:cs="Times New Roman"/>
        </w:rPr>
        <w:t>pemilik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) </w:t>
      </w:r>
      <w:proofErr w:type="spellStart"/>
      <w:r w:rsidRPr="00AA27B4">
        <w:rPr>
          <w:rFonts w:cs="Times New Roman"/>
        </w:rPr>
        <w:t>mempunyai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inisiatif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membuka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kecil-kecilan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Awalnya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banyak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teman</w:t>
      </w:r>
      <w:proofErr w:type="spellEnd"/>
      <w:r w:rsidRPr="00AA27B4">
        <w:rPr>
          <w:rFonts w:cs="Times New Roman"/>
        </w:rPr>
        <w:t xml:space="preserve"> Tirta yang </w:t>
      </w:r>
      <w:proofErr w:type="spellStart"/>
      <w:r w:rsidRPr="00AA27B4">
        <w:rPr>
          <w:rFonts w:cs="Times New Roman"/>
        </w:rPr>
        <w:t>menciptakan</w:t>
      </w:r>
      <w:proofErr w:type="spellEnd"/>
      <w:r w:rsidRPr="00AA27B4">
        <w:rPr>
          <w:rFonts w:cs="Times New Roman"/>
        </w:rPr>
        <w:t xml:space="preserve"> ide </w:t>
      </w:r>
      <w:proofErr w:type="spellStart"/>
      <w:r w:rsidRPr="00AA27B4">
        <w:rPr>
          <w:rFonts w:cs="Times New Roman"/>
        </w:rPr>
        <w:t>membuat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dibilang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masih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langka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mungkin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baru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khusunya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kota</w:t>
      </w:r>
      <w:proofErr w:type="spellEnd"/>
      <w:r w:rsidRPr="00AA27B4">
        <w:rPr>
          <w:rFonts w:cs="Times New Roman"/>
        </w:rPr>
        <w:t xml:space="preserve"> Yogyakarta. </w:t>
      </w:r>
      <w:proofErr w:type="spellStart"/>
      <w:r w:rsidRPr="00AA27B4">
        <w:rPr>
          <w:rFonts w:cs="Times New Roman"/>
        </w:rPr>
        <w:t>Beruntungnya</w:t>
      </w:r>
      <w:proofErr w:type="spellEnd"/>
      <w:r w:rsidRPr="00AA27B4">
        <w:rPr>
          <w:rFonts w:cs="Times New Roman"/>
        </w:rPr>
        <w:t xml:space="preserve"> Tirta </w:t>
      </w:r>
      <w:proofErr w:type="spellStart"/>
      <w:r w:rsidRPr="00AA27B4">
        <w:rPr>
          <w:rFonts w:cs="Times New Roman"/>
        </w:rPr>
        <w:t>mampu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mengambil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peluang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tengah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persaingan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ketat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. Dan </w:t>
      </w:r>
      <w:proofErr w:type="spellStart"/>
      <w:r w:rsidRPr="00AA27B4">
        <w:rPr>
          <w:rFonts w:cs="Times New Roman"/>
        </w:rPr>
        <w:t>ternyata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bisnisnya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banyak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minati</w:t>
      </w:r>
      <w:proofErr w:type="spellEnd"/>
      <w:r w:rsidRPr="00AA27B4">
        <w:rPr>
          <w:rFonts w:cs="Times New Roman"/>
        </w:rPr>
        <w:t xml:space="preserve"> oleh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terutama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dikalangan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mahasiswa</w:t>
      </w:r>
      <w:proofErr w:type="spellEnd"/>
      <w:r w:rsidRPr="00AA27B4">
        <w:rPr>
          <w:rFonts w:cs="Times New Roman"/>
        </w:rPr>
        <w:t>.</w:t>
      </w:r>
    </w:p>
    <w:p w14:paraId="5BB32DA9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Shoe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merupakan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premium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pertama</w:t>
      </w:r>
      <w:proofErr w:type="spellEnd"/>
      <w:r w:rsidRPr="00AA27B4">
        <w:rPr>
          <w:rFonts w:cs="Times New Roman"/>
        </w:rPr>
        <w:t xml:space="preserve"> di Lembang Bandung. </w:t>
      </w:r>
      <w:proofErr w:type="spellStart"/>
      <w:r w:rsidRPr="00AA27B4">
        <w:rPr>
          <w:rFonts w:cs="Times New Roman"/>
          <w:i/>
        </w:rPr>
        <w:t>Stainount</w:t>
      </w:r>
      <w:proofErr w:type="spellEnd"/>
      <w:r w:rsidRPr="00AA27B4">
        <w:rPr>
          <w:rFonts w:cs="Times New Roman"/>
          <w:i/>
        </w:rPr>
        <w:t xml:space="preserve"> Shoe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didirikan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pertama</w:t>
      </w:r>
      <w:proofErr w:type="spellEnd"/>
      <w:r w:rsidRPr="00AA27B4">
        <w:rPr>
          <w:rFonts w:cs="Times New Roman"/>
        </w:rPr>
        <w:t xml:space="preserve"> kali oleh Septian dan Rama di Lembang </w:t>
      </w:r>
      <w:proofErr w:type="spellStart"/>
      <w:r w:rsidRPr="00AA27B4">
        <w:rPr>
          <w:rFonts w:cs="Times New Roman"/>
        </w:rPr>
        <w:t>bandung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tahun</w:t>
      </w:r>
      <w:proofErr w:type="spellEnd"/>
      <w:r w:rsidRPr="00AA27B4">
        <w:rPr>
          <w:rFonts w:cs="Times New Roman"/>
        </w:rPr>
        <w:t xml:space="preserve"> 2016. Ide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tercetus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ketika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mereka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pengguna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kesulitan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membersihkan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merawat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sepatunya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kotor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luntur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warnanya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Sementara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itu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jaminan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dicuci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dicat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baik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biasa</w:t>
      </w:r>
      <w:proofErr w:type="spellEnd"/>
      <w:r w:rsidRPr="00AA27B4">
        <w:rPr>
          <w:rFonts w:cs="Times New Roman"/>
        </w:rPr>
        <w:t xml:space="preserve">. Dari </w:t>
      </w:r>
      <w:proofErr w:type="spellStart"/>
      <w:r w:rsidRPr="00AA27B4">
        <w:rPr>
          <w:rFonts w:cs="Times New Roman"/>
        </w:rPr>
        <w:t>kendala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mereka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belajar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melalui</w:t>
      </w:r>
      <w:proofErr w:type="spellEnd"/>
      <w:r w:rsidRPr="00AA27B4">
        <w:rPr>
          <w:rFonts w:cs="Times New Roman"/>
        </w:rPr>
        <w:t xml:space="preserve"> internet </w:t>
      </w:r>
      <w:proofErr w:type="spellStart"/>
      <w:r w:rsidRPr="00AA27B4">
        <w:rPr>
          <w:rFonts w:cs="Times New Roman"/>
        </w:rPr>
        <w:t>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meliputi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clening</w:t>
      </w:r>
      <w:proofErr w:type="spellEnd"/>
      <w:r w:rsidRPr="00AA27B4">
        <w:rPr>
          <w:rFonts w:cs="Times New Roman"/>
        </w:rPr>
        <w:t xml:space="preserve"> dan </w:t>
      </w:r>
      <w:r w:rsidRPr="00AA27B4">
        <w:rPr>
          <w:rFonts w:cs="Times New Roman"/>
          <w:i/>
        </w:rPr>
        <w:t>repaint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bahan-bahan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pembersih</w:t>
      </w:r>
      <w:proofErr w:type="spellEnd"/>
      <w:r w:rsidRPr="00AA27B4">
        <w:rPr>
          <w:rFonts w:cs="Times New Roman"/>
        </w:rPr>
        <w:t xml:space="preserve"> dan cat yang </w:t>
      </w:r>
      <w:proofErr w:type="spellStart"/>
      <w:r w:rsidRPr="00AA27B4">
        <w:rPr>
          <w:rFonts w:cs="Times New Roman"/>
        </w:rPr>
        <w:t>cocok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segala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>.</w:t>
      </w:r>
    </w:p>
    <w:p w14:paraId="03EB905A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Shoe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secara</w:t>
      </w:r>
      <w:proofErr w:type="spellEnd"/>
      <w:r w:rsidRPr="00AA27B4">
        <w:rPr>
          <w:rFonts w:cs="Times New Roman"/>
        </w:rPr>
        <w:t xml:space="preserve"> professional,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teknik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khusus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serta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alat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bahan</w:t>
      </w:r>
      <w:proofErr w:type="spellEnd"/>
      <w:r w:rsidRPr="00AA27B4">
        <w:rPr>
          <w:rFonts w:cs="Times New Roman"/>
        </w:rPr>
        <w:t xml:space="preserve"> premium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baik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produk</w:t>
      </w:r>
      <w:proofErr w:type="spellEnd"/>
      <w:r w:rsidRPr="00AA27B4">
        <w:rPr>
          <w:rFonts w:cs="Times New Roman"/>
        </w:rPr>
        <w:t xml:space="preserve"> local </w:t>
      </w:r>
      <w:proofErr w:type="spellStart"/>
      <w:r w:rsidRPr="00AA27B4">
        <w:rPr>
          <w:rFonts w:cs="Times New Roman"/>
        </w:rPr>
        <w:t>maupun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luar</w:t>
      </w:r>
      <w:proofErr w:type="spellEnd"/>
      <w:r w:rsidRPr="00AA27B4">
        <w:rPr>
          <w:rFonts w:cs="Times New Roman"/>
        </w:rPr>
        <w:t xml:space="preserve"> negeri. Selain </w:t>
      </w:r>
      <w:proofErr w:type="spellStart"/>
      <w:r w:rsidRPr="00AA27B4">
        <w:rPr>
          <w:rFonts w:cs="Times New Roman"/>
        </w:rPr>
        <w:t>melayani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Shoe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paham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bahwa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edukasi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sangatlah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penting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meningkatkan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kesadaran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lastRenderedPageBreak/>
        <w:t>masyarakat</w:t>
      </w:r>
      <w:proofErr w:type="spellEnd"/>
      <w:r w:rsidRPr="00AA27B4">
        <w:rPr>
          <w:rFonts w:cs="Times New Roman"/>
        </w:rPr>
        <w:t xml:space="preserve">. Maka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itulah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Stainout</w:t>
      </w:r>
      <w:proofErr w:type="spellEnd"/>
      <w:r w:rsidRPr="00AA27B4">
        <w:rPr>
          <w:rFonts w:cs="Times New Roman"/>
        </w:rPr>
        <w:t xml:space="preserve"> Shoe care </w:t>
      </w:r>
      <w:proofErr w:type="spellStart"/>
      <w:r w:rsidRPr="00AA27B4">
        <w:rPr>
          <w:rFonts w:cs="Times New Roman"/>
        </w:rPr>
        <w:t>selalu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memberikan</w:t>
      </w:r>
      <w:proofErr w:type="spellEnd"/>
      <w:r w:rsidRPr="00AA27B4">
        <w:rPr>
          <w:rFonts w:cs="Times New Roman"/>
        </w:rPr>
        <w:t xml:space="preserve"> tips-tips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kualitas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akun</w:t>
      </w:r>
      <w:proofErr w:type="spellEnd"/>
      <w:r w:rsidRPr="00AA27B4">
        <w:rPr>
          <w:rFonts w:cs="Times New Roman"/>
        </w:rPr>
        <w:t xml:space="preserve"> media </w:t>
      </w:r>
      <w:proofErr w:type="spellStart"/>
      <w:r w:rsidRPr="00AA27B4">
        <w:rPr>
          <w:rFonts w:cs="Times New Roman"/>
        </w:rPr>
        <w:t>sosialnya</w:t>
      </w:r>
      <w:proofErr w:type="spellEnd"/>
      <w:r w:rsidRPr="00AA27B4">
        <w:rPr>
          <w:rFonts w:cs="Times New Roman"/>
        </w:rPr>
        <w:t xml:space="preserve">. Kini,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Shoe Care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menangani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tetapi</w:t>
      </w:r>
      <w:proofErr w:type="spellEnd"/>
      <w:r w:rsidRPr="00AA27B4">
        <w:rPr>
          <w:rFonts w:cs="Times New Roman"/>
        </w:rPr>
        <w:t xml:space="preserve"> juga </w:t>
      </w:r>
      <w:proofErr w:type="spellStart"/>
      <w:r w:rsidRPr="00AA27B4">
        <w:rPr>
          <w:rFonts w:cs="Times New Roman"/>
        </w:rPr>
        <w:t>tas</w:t>
      </w:r>
      <w:proofErr w:type="spellEnd"/>
      <w:r w:rsidRPr="00AA27B4">
        <w:rPr>
          <w:rFonts w:cs="Times New Roman"/>
        </w:rPr>
        <w:t xml:space="preserve">, dan </w:t>
      </w:r>
      <w:proofErr w:type="spellStart"/>
      <w:r w:rsidRPr="00AA27B4">
        <w:rPr>
          <w:rFonts w:cs="Times New Roman"/>
        </w:rPr>
        <w:t>topi</w:t>
      </w:r>
      <w:proofErr w:type="spellEnd"/>
      <w:r w:rsidRPr="00AA27B4">
        <w:rPr>
          <w:rFonts w:cs="Times New Roman"/>
        </w:rPr>
        <w:t xml:space="preserve">. Menu yang </w:t>
      </w:r>
      <w:proofErr w:type="spellStart"/>
      <w:r w:rsidRPr="00AA27B4">
        <w:rPr>
          <w:rFonts w:cs="Times New Roman"/>
        </w:rPr>
        <w:t>ditawarkan</w:t>
      </w:r>
      <w:proofErr w:type="spellEnd"/>
      <w:r w:rsidRPr="00AA27B4">
        <w:rPr>
          <w:rFonts w:cs="Times New Roman"/>
        </w:rPr>
        <w:t xml:space="preserve"> pun </w:t>
      </w:r>
      <w:proofErr w:type="spellStart"/>
      <w:r w:rsidRPr="00AA27B4">
        <w:rPr>
          <w:rFonts w:cs="Times New Roman"/>
        </w:rPr>
        <w:t>makin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beragam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mulai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cleaning, repaint, reglue, </w:t>
      </w:r>
      <w:proofErr w:type="spellStart"/>
      <w:r w:rsidRPr="00AA27B4">
        <w:rPr>
          <w:rFonts w:cs="Times New Roman"/>
          <w:i/>
        </w:rPr>
        <w:t>unyellowing</w:t>
      </w:r>
      <w:proofErr w:type="spellEnd"/>
      <w:r w:rsidRPr="00AA27B4">
        <w:rPr>
          <w:rFonts w:cs="Times New Roman"/>
          <w:i/>
        </w:rPr>
        <w:t xml:space="preserve"> dan repair.</w:t>
      </w:r>
      <w:r w:rsidRPr="00AA27B4">
        <w:rPr>
          <w:rFonts w:cs="Times New Roman"/>
        </w:rPr>
        <w:t xml:space="preserve"> </w:t>
      </w:r>
    </w:p>
    <w:p w14:paraId="7F0D8C02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Terdapat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pelayanan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kategori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paket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ditawarkan</w:t>
      </w:r>
      <w:proofErr w:type="spellEnd"/>
      <w:r w:rsidRPr="00AA27B4">
        <w:rPr>
          <w:rFonts w:cs="Times New Roman"/>
        </w:rPr>
        <w:t xml:space="preserve"> oleh </w:t>
      </w:r>
      <w:proofErr w:type="spellStart"/>
      <w:r w:rsidRPr="00AA27B4">
        <w:rPr>
          <w:rFonts w:cs="Times New Roman"/>
        </w:rPr>
        <w:t>stainout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kepada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pelayanan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pertama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diimplementasikan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Kegiatan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membersihkan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keseluruhan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sesuai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bahannya</w:t>
      </w:r>
      <w:proofErr w:type="spellEnd"/>
      <w:r w:rsidRPr="00AA27B4">
        <w:rPr>
          <w:rFonts w:cs="Times New Roman"/>
        </w:rPr>
        <w:t xml:space="preserve">, yang </w:t>
      </w:r>
      <w:proofErr w:type="spellStart"/>
      <w:r w:rsidRPr="00AA27B4">
        <w:rPr>
          <w:rFonts w:cs="Times New Roman"/>
        </w:rPr>
        <w:t>kedua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Reglue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servis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memperbaiki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kerusakan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lem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yang </w:t>
      </w:r>
      <w:proofErr w:type="spellStart"/>
      <w:r w:rsidRPr="00AA27B4">
        <w:rPr>
          <w:rFonts w:cs="Times New Roman"/>
        </w:rPr>
        <w:t>ketiga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3A6233">
        <w:rPr>
          <w:rFonts w:cs="Times New Roman"/>
          <w:i/>
        </w:rPr>
        <w:t>Unyellowing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noda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kuning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mengembalikan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warna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putih</w:t>
      </w:r>
      <w:proofErr w:type="spellEnd"/>
      <w:r w:rsidRPr="00AA27B4">
        <w:rPr>
          <w:rFonts w:cs="Times New Roman"/>
        </w:rPr>
        <w:t xml:space="preserve"> pada </w:t>
      </w:r>
      <w:r w:rsidRPr="003A6233">
        <w:rPr>
          <w:rFonts w:cs="Times New Roman"/>
          <w:i/>
        </w:rPr>
        <w:t>outsole</w:t>
      </w:r>
      <w:r w:rsidRPr="00AA27B4">
        <w:rPr>
          <w:rFonts w:cs="Times New Roman"/>
        </w:rPr>
        <w:t xml:space="preserve"> dan </w:t>
      </w:r>
      <w:r w:rsidRPr="003A6233">
        <w:rPr>
          <w:rFonts w:cs="Times New Roman"/>
          <w:i/>
        </w:rPr>
        <w:t>midsole</w:t>
      </w:r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menguning</w:t>
      </w:r>
      <w:proofErr w:type="spellEnd"/>
      <w:r w:rsidRPr="00AA27B4">
        <w:rPr>
          <w:rFonts w:cs="Times New Roman"/>
        </w:rPr>
        <w:t xml:space="preserve">, dan yang </w:t>
      </w:r>
      <w:proofErr w:type="spellStart"/>
      <w:r w:rsidRPr="00AA27B4">
        <w:rPr>
          <w:rFonts w:cs="Times New Roman"/>
        </w:rPr>
        <w:t>terakhir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repaint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mewarnai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ulang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mengubah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warna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menjadi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warna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asal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warna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lain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Apabila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sisi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material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ada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maka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tentunya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harus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serta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bahan-bahan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khusus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pembersih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sesuai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materialnya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Terdapat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enam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material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diantaranya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kanvas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kulit</w:t>
      </w:r>
      <w:proofErr w:type="spellEnd"/>
      <w:r w:rsidRPr="00AA27B4">
        <w:rPr>
          <w:rFonts w:cs="Times New Roman"/>
        </w:rPr>
        <w:t xml:space="preserve">, suede, mesh, </w:t>
      </w:r>
      <w:proofErr w:type="spellStart"/>
      <w:r w:rsidRPr="00AA27B4">
        <w:rPr>
          <w:rFonts w:cs="Times New Roman"/>
        </w:rPr>
        <w:t>nubuk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sintetis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merupakan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setiap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metode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pencucian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berbeda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merawat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mencuci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sehingga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meminimalisir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kerusakan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terjadi</w:t>
      </w:r>
      <w:proofErr w:type="spellEnd"/>
      <w:r w:rsidRPr="00AA27B4">
        <w:rPr>
          <w:rFonts w:cs="Times New Roman"/>
        </w:rPr>
        <w:t>.</w:t>
      </w:r>
    </w:p>
    <w:p w14:paraId="45C11539" w14:textId="77777777" w:rsidR="00340ED2" w:rsidRPr="00AA27B4" w:rsidRDefault="00340ED2" w:rsidP="00340ED2">
      <w:pPr>
        <w:ind w:firstLine="720"/>
        <w:rPr>
          <w:rFonts w:cs="Times New Roman"/>
        </w:rPr>
      </w:pPr>
      <w:r w:rsidRPr="00AA27B4">
        <w:rPr>
          <w:rFonts w:cs="Times New Roman"/>
          <w:i/>
        </w:rPr>
        <w:t xml:space="preserve">Stain Out </w:t>
      </w:r>
      <w:proofErr w:type="spellStart"/>
      <w:r w:rsidRPr="00AA27B4">
        <w:rPr>
          <w:rFonts w:cs="Times New Roman"/>
        </w:rPr>
        <w:t>merupakan</w:t>
      </w:r>
      <w:proofErr w:type="spellEnd"/>
      <w:r w:rsidRPr="00AA27B4">
        <w:rPr>
          <w:rFonts w:cs="Times New Roman"/>
        </w:rPr>
        <w:t xml:space="preserve"> UMKM yang </w:t>
      </w:r>
      <w:proofErr w:type="spellStart"/>
      <w:r w:rsidRPr="00AA27B4">
        <w:rPr>
          <w:rFonts w:cs="Times New Roman"/>
        </w:rPr>
        <w:t>bergerak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bidang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berada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daerah</w:t>
      </w:r>
      <w:proofErr w:type="spellEnd"/>
      <w:r w:rsidRPr="00AA27B4">
        <w:rPr>
          <w:rFonts w:cs="Times New Roman"/>
        </w:rPr>
        <w:t xml:space="preserve"> Lembang </w:t>
      </w:r>
      <w:proofErr w:type="spellStart"/>
      <w:r w:rsidRPr="00AA27B4">
        <w:rPr>
          <w:rFonts w:cs="Times New Roman"/>
        </w:rPr>
        <w:t>tepatnya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sekitaran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markas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angkatan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udara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melakukan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pengenalan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memanfaatkan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fitur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tersedia</w:t>
      </w:r>
      <w:proofErr w:type="spellEnd"/>
      <w:r w:rsidRPr="00AA27B4">
        <w:rPr>
          <w:rFonts w:cs="Times New Roman"/>
        </w:rPr>
        <w:t xml:space="preserve"> pada media </w:t>
      </w:r>
      <w:proofErr w:type="spellStart"/>
      <w:r w:rsidRPr="00AA27B4">
        <w:rPr>
          <w:rFonts w:cs="Times New Roman"/>
        </w:rPr>
        <w:t>sosial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namun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pengimplementasian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intens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seperti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lastRenderedPageBreak/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memanfaatkan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fitur</w:t>
      </w:r>
      <w:proofErr w:type="spellEnd"/>
      <w:r w:rsidRPr="00AA27B4">
        <w:rPr>
          <w:rFonts w:cs="Times New Roman"/>
        </w:rPr>
        <w:t xml:space="preserve"> video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, </w:t>
      </w:r>
      <w:r w:rsidRPr="00AA27B4">
        <w:rPr>
          <w:rFonts w:cs="Times New Roman"/>
          <w:i/>
        </w:rPr>
        <w:t>reels</w:t>
      </w:r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maupun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live Instagram </w:t>
      </w:r>
      <w:r w:rsidRPr="00AA27B4">
        <w:rPr>
          <w:rFonts w:cs="Times New Roman"/>
        </w:rPr>
        <w:t xml:space="preserve">pada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mereka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sedang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melaksanakan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aktivitas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>.</w:t>
      </w:r>
    </w:p>
    <w:p w14:paraId="1B580626" w14:textId="77777777" w:rsidR="00340ED2" w:rsidRPr="00AA27B4" w:rsidRDefault="00340ED2" w:rsidP="00340ED2">
      <w:pPr>
        <w:ind w:firstLine="720"/>
        <w:rPr>
          <w:rFonts w:cs="Times New Roman"/>
        </w:rPr>
      </w:pPr>
      <w:proofErr w:type="spellStart"/>
      <w:r w:rsidRPr="00AA27B4">
        <w:rPr>
          <w:rFonts w:cs="Times New Roman"/>
        </w:rPr>
        <w:t>Praktik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melalui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post feed</w:t>
      </w:r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  <w:i/>
        </w:rPr>
        <w:t>instastory</w:t>
      </w:r>
      <w:proofErr w:type="spellEnd"/>
      <w:r w:rsidRPr="00AA27B4">
        <w:rPr>
          <w:rFonts w:cs="Times New Roman"/>
          <w:i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memperlihatkan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hasil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before</w:t>
      </w:r>
      <w:r w:rsidRPr="00AA27B4">
        <w:rPr>
          <w:rFonts w:cs="Times New Roman"/>
        </w:rPr>
        <w:t xml:space="preserve"> dan </w:t>
      </w:r>
      <w:r w:rsidRPr="00AA27B4">
        <w:rPr>
          <w:rFonts w:cs="Times New Roman"/>
          <w:i/>
        </w:rPr>
        <w:t>after</w:t>
      </w:r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contoh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Post Feed Instagram </w:t>
      </w:r>
      <w:r w:rsidRPr="00AA27B4">
        <w:rPr>
          <w:rFonts w:cs="Times New Roman"/>
        </w:rPr>
        <w:t xml:space="preserve">pada </w:t>
      </w:r>
      <w:r w:rsidRPr="00AA27B4">
        <w:rPr>
          <w:rFonts w:cs="Times New Roman"/>
          <w:i/>
        </w:rPr>
        <w:t xml:space="preserve">Stain Out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postingan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juga </w:t>
      </w:r>
      <w:proofErr w:type="spellStart"/>
      <w:r w:rsidRPr="00AA27B4">
        <w:rPr>
          <w:rFonts w:cs="Times New Roman"/>
        </w:rPr>
        <w:t>fitur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Insta Story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metode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foto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serupa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jumlah</w:t>
      </w:r>
      <w:proofErr w:type="spellEnd"/>
      <w:r w:rsidRPr="00AA27B4">
        <w:rPr>
          <w:rFonts w:cs="Times New Roman"/>
        </w:rPr>
        <w:t xml:space="preserve"> </w:t>
      </w:r>
      <w:proofErr w:type="gramStart"/>
      <w:r w:rsidRPr="00AA27B4">
        <w:rPr>
          <w:rFonts w:cs="Times New Roman"/>
          <w:i/>
        </w:rPr>
        <w:t>followers</w:t>
      </w:r>
      <w:proofErr w:type="gramEnd"/>
      <w:r w:rsidRPr="00AA27B4">
        <w:rPr>
          <w:rFonts w:cs="Times New Roman"/>
          <w:i/>
        </w:rPr>
        <w:t xml:space="preserve"> </w:t>
      </w:r>
      <w:r w:rsidRPr="00AA27B4">
        <w:rPr>
          <w:rFonts w:cs="Times New Roman"/>
        </w:rPr>
        <w:t xml:space="preserve">yang </w:t>
      </w:r>
      <w:proofErr w:type="spellStart"/>
      <w:r w:rsidRPr="00AA27B4">
        <w:rPr>
          <w:rFonts w:cs="Times New Roman"/>
        </w:rPr>
        <w:t>masih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berada</w:t>
      </w:r>
      <w:proofErr w:type="spellEnd"/>
      <w:r w:rsidRPr="00AA27B4">
        <w:rPr>
          <w:rFonts w:cs="Times New Roman"/>
        </w:rPr>
        <w:t xml:space="preserve"> di 237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>:</w:t>
      </w:r>
    </w:p>
    <w:p w14:paraId="1AF09C80" w14:textId="34B01155" w:rsidR="00340ED2" w:rsidRDefault="00340ED2" w:rsidP="00340ED2">
      <w:pPr>
        <w:keepNext/>
        <w:jc w:val="center"/>
      </w:pPr>
      <w:r>
        <w:rPr>
          <w:rFonts w:cs="Times New Roman"/>
          <w:i/>
          <w:noProof/>
        </w:rPr>
        <w:drawing>
          <wp:inline distT="0" distB="0" distL="0" distR="0" wp14:anchorId="675E9F1C" wp14:editId="490F40B0">
            <wp:extent cx="1952625" cy="3971925"/>
            <wp:effectExtent l="0" t="0" r="9525" b="9525"/>
            <wp:docPr id="16796627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92EC" w14:textId="77777777" w:rsidR="00340ED2" w:rsidRPr="005C7CA1" w:rsidRDefault="00340ED2" w:rsidP="00340ED2">
      <w:pPr>
        <w:pStyle w:val="Caption"/>
        <w:jc w:val="center"/>
        <w:rPr>
          <w:b/>
          <w:bCs/>
          <w:i w:val="0"/>
          <w:iCs w:val="0"/>
          <w:color w:val="auto"/>
          <w:sz w:val="24"/>
          <w:szCs w:val="24"/>
        </w:rPr>
      </w:pPr>
      <w:bookmarkStart w:id="5" w:name="_Toc114570359"/>
      <w:r w:rsidRPr="005C7CA1">
        <w:rPr>
          <w:b/>
          <w:bCs/>
          <w:i w:val="0"/>
          <w:iCs w:val="0"/>
          <w:color w:val="auto"/>
          <w:sz w:val="24"/>
          <w:szCs w:val="24"/>
        </w:rPr>
        <w:t xml:space="preserve">Gambar </w:t>
      </w:r>
      <w:r>
        <w:rPr>
          <w:b/>
          <w:bCs/>
          <w:i w:val="0"/>
          <w:iCs w:val="0"/>
          <w:color w:val="auto"/>
          <w:sz w:val="24"/>
          <w:szCs w:val="24"/>
        </w:rPr>
        <w:t>1.</w: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>
        <w:rPr>
          <w:b/>
          <w:bCs/>
          <w:i w:val="0"/>
          <w:iCs w:val="0"/>
          <w:color w:val="auto"/>
          <w:sz w:val="24"/>
          <w:szCs w:val="24"/>
        </w:rPr>
        <w:instrText xml:space="preserve"> SEQ Gambar \* ARABIC \s 1 </w:instrTex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auto"/>
          <w:sz w:val="24"/>
          <w:szCs w:val="24"/>
        </w:rPr>
        <w:br/>
      </w:r>
      <w:r w:rsidRPr="005C7CA1">
        <w:rPr>
          <w:b/>
          <w:bCs/>
          <w:color w:val="auto"/>
          <w:sz w:val="24"/>
          <w:szCs w:val="24"/>
        </w:rPr>
        <w:t>Instagram Stain Out</w:t>
      </w:r>
      <w:bookmarkEnd w:id="5"/>
    </w:p>
    <w:p w14:paraId="600138F4" w14:textId="77777777" w:rsidR="00340ED2" w:rsidRDefault="00340ED2" w:rsidP="00340ED2">
      <w:pPr>
        <w:ind w:firstLine="720"/>
        <w:rPr>
          <w:rFonts w:cs="Times New Roman"/>
        </w:rPr>
      </w:pP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gambar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dinilai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kerapihan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metode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diimplementasikan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media </w:t>
      </w:r>
      <w:proofErr w:type="spellStart"/>
      <w:r w:rsidRPr="00AA27B4">
        <w:rPr>
          <w:rFonts w:cs="Times New Roman"/>
        </w:rPr>
        <w:t>sosial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kurang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rapih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sehingga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kondisi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lastRenderedPageBreak/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mencoba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pun </w:t>
      </w:r>
      <w:proofErr w:type="spellStart"/>
      <w:r w:rsidRPr="00AA27B4">
        <w:rPr>
          <w:rFonts w:cs="Times New Roman"/>
        </w:rPr>
        <w:t>menjadi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permasalahan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kondisi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masih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kotor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telah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dibersihkan</w:t>
      </w:r>
      <w:proofErr w:type="spellEnd"/>
      <w:r w:rsidRPr="00AA27B4">
        <w:rPr>
          <w:rFonts w:cs="Times New Roman"/>
        </w:rPr>
        <w:t xml:space="preserve"> oleh </w:t>
      </w:r>
      <w:proofErr w:type="spellStart"/>
      <w:r w:rsidRPr="00AA27B4">
        <w:rPr>
          <w:rFonts w:cs="Times New Roman"/>
        </w:rPr>
        <w:t>tim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Stain Out</w:t>
      </w:r>
      <w:r w:rsidRPr="00AA27B4">
        <w:rPr>
          <w:rFonts w:cs="Times New Roman"/>
        </w:rPr>
        <w:t xml:space="preserve">. Pada </w:t>
      </w:r>
      <w:proofErr w:type="spellStart"/>
      <w:r w:rsidRPr="00AA27B4">
        <w:rPr>
          <w:rFonts w:cs="Times New Roman"/>
        </w:rPr>
        <w:t>dasarnya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jika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hasil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foto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saja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meyakinkan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mengenai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mutu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hasil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setiap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sudah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dicuci</w:t>
      </w:r>
      <w:proofErr w:type="spellEnd"/>
      <w:r w:rsidRPr="00AA27B4">
        <w:rPr>
          <w:rFonts w:cs="Times New Roman"/>
        </w:rPr>
        <w:t>.</w:t>
      </w:r>
    </w:p>
    <w:p w14:paraId="29F2E4F3" w14:textId="77777777" w:rsidR="00340ED2" w:rsidRPr="00512ECF" w:rsidRDefault="00340ED2" w:rsidP="00340ED2">
      <w:pPr>
        <w:ind w:firstLine="720"/>
        <w:rPr>
          <w:rFonts w:cs="Times New Roman"/>
        </w:rPr>
      </w:pPr>
      <w:r w:rsidRPr="00512ECF">
        <w:rPr>
          <w:rFonts w:cs="Times New Roman"/>
        </w:rPr>
        <w:t xml:space="preserve">Hal </w:t>
      </w:r>
      <w:proofErr w:type="spellStart"/>
      <w:r w:rsidRPr="00512ECF">
        <w:rPr>
          <w:rFonts w:cs="Times New Roman"/>
        </w:rPr>
        <w:t>tersebut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berpengaruh</w:t>
      </w:r>
      <w:proofErr w:type="spellEnd"/>
      <w:r w:rsidRPr="00512ECF">
        <w:rPr>
          <w:rFonts w:cs="Times New Roman"/>
        </w:rPr>
        <w:t xml:space="preserve"> juga pada </w:t>
      </w:r>
      <w:proofErr w:type="spellStart"/>
      <w:r w:rsidRPr="00512ECF">
        <w:rPr>
          <w:rFonts w:cs="Times New Roman"/>
        </w:rPr>
        <w:t>fluktuasi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pendapatan</w:t>
      </w:r>
      <w:proofErr w:type="spellEnd"/>
      <w:r w:rsidRPr="00512ECF">
        <w:rPr>
          <w:rFonts w:cs="Times New Roman"/>
        </w:rPr>
        <w:t xml:space="preserve"> di </w:t>
      </w:r>
      <w:proofErr w:type="spellStart"/>
      <w:r w:rsidRPr="00512ECF">
        <w:rPr>
          <w:rFonts w:cs="Times New Roman"/>
          <w:i/>
        </w:rPr>
        <w:t>Stainout</w:t>
      </w:r>
      <w:proofErr w:type="spellEnd"/>
      <w:r w:rsidRPr="00512ECF">
        <w:rPr>
          <w:rFonts w:cs="Times New Roman"/>
          <w:i/>
        </w:rPr>
        <w:t xml:space="preserve"> </w:t>
      </w:r>
      <w:proofErr w:type="spellStart"/>
      <w:r w:rsidRPr="00512ECF">
        <w:rPr>
          <w:rFonts w:cs="Times New Roman"/>
        </w:rPr>
        <w:t>dalam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enam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bulan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terakhir</w:t>
      </w:r>
      <w:proofErr w:type="spellEnd"/>
      <w:r w:rsidRPr="00512ECF">
        <w:rPr>
          <w:rFonts w:cs="Times New Roman"/>
        </w:rPr>
        <w:t xml:space="preserve"> di </w:t>
      </w:r>
      <w:proofErr w:type="spellStart"/>
      <w:r w:rsidRPr="00512ECF">
        <w:rPr>
          <w:rFonts w:cs="Times New Roman"/>
        </w:rPr>
        <w:t>tahun</w:t>
      </w:r>
      <w:proofErr w:type="spellEnd"/>
      <w:r w:rsidRPr="00512ECF">
        <w:rPr>
          <w:rFonts w:cs="Times New Roman"/>
        </w:rPr>
        <w:t xml:space="preserve"> 2021, </w:t>
      </w:r>
      <w:proofErr w:type="spellStart"/>
      <w:r w:rsidRPr="00512ECF">
        <w:rPr>
          <w:rFonts w:cs="Times New Roman"/>
        </w:rPr>
        <w:t>perubahan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tersebut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terhitung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dalam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satu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bulan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pemasukan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sebagai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berikut</w:t>
      </w:r>
      <w:proofErr w:type="spellEnd"/>
      <w:r w:rsidRPr="00512ECF">
        <w:rPr>
          <w:rFonts w:cs="Times New Roman"/>
        </w:rPr>
        <w:t xml:space="preserve">: </w:t>
      </w:r>
    </w:p>
    <w:p w14:paraId="6645FEDD" w14:textId="77777777" w:rsidR="00340ED2" w:rsidRPr="00984F7F" w:rsidRDefault="00340ED2" w:rsidP="00340ED2">
      <w:pPr>
        <w:pStyle w:val="Caption"/>
        <w:jc w:val="center"/>
        <w:rPr>
          <w:rFonts w:cs="Times New Roman"/>
          <w:b/>
          <w:bCs/>
          <w:i w:val="0"/>
          <w:iCs w:val="0"/>
          <w:color w:val="auto"/>
          <w:sz w:val="24"/>
          <w:szCs w:val="24"/>
          <w:highlight w:val="yellow"/>
        </w:rPr>
      </w:pPr>
      <w:bookmarkStart w:id="6" w:name="_Toc114569987"/>
      <w:r w:rsidRPr="00984F7F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>
        <w:rPr>
          <w:b/>
          <w:bCs/>
          <w:i w:val="0"/>
          <w:iCs w:val="0"/>
          <w:color w:val="auto"/>
          <w:sz w:val="24"/>
          <w:szCs w:val="24"/>
        </w:rPr>
        <w:t>1.</w: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\s 1 </w:instrTex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auto"/>
          <w:sz w:val="24"/>
          <w:szCs w:val="24"/>
        </w:rPr>
        <w:br/>
      </w:r>
      <w:r w:rsidRPr="00984F7F">
        <w:rPr>
          <w:b/>
          <w:bCs/>
          <w:i w:val="0"/>
          <w:iCs w:val="0"/>
          <w:color w:val="auto"/>
          <w:sz w:val="24"/>
          <w:szCs w:val="24"/>
        </w:rPr>
        <w:t xml:space="preserve">Data </w:t>
      </w:r>
      <w:proofErr w:type="spellStart"/>
      <w:r w:rsidRPr="00984F7F">
        <w:rPr>
          <w:b/>
          <w:bCs/>
          <w:i w:val="0"/>
          <w:iCs w:val="0"/>
          <w:color w:val="auto"/>
          <w:sz w:val="24"/>
          <w:szCs w:val="24"/>
        </w:rPr>
        <w:t>Penjualan</w:t>
      </w:r>
      <w:proofErr w:type="spellEnd"/>
      <w:r w:rsidRPr="00984F7F">
        <w:rPr>
          <w:b/>
          <w:bCs/>
          <w:i w:val="0"/>
          <w:iCs w:val="0"/>
          <w:color w:val="auto"/>
          <w:sz w:val="24"/>
          <w:szCs w:val="24"/>
        </w:rPr>
        <w:t xml:space="preserve"> 2021</w:t>
      </w:r>
      <w:bookmarkEnd w:id="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243"/>
        <w:gridCol w:w="1403"/>
      </w:tblGrid>
      <w:tr w:rsidR="00340ED2" w:rsidRPr="00512ECF" w14:paraId="7C468DD6" w14:textId="77777777" w:rsidTr="002011DE">
        <w:trPr>
          <w:jc w:val="center"/>
        </w:trPr>
        <w:tc>
          <w:tcPr>
            <w:tcW w:w="0" w:type="auto"/>
          </w:tcPr>
          <w:p w14:paraId="264F5428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12ECF">
              <w:rPr>
                <w:rFonts w:cs="Times New Roman"/>
                <w:b/>
              </w:rPr>
              <w:t>No</w:t>
            </w:r>
          </w:p>
        </w:tc>
        <w:tc>
          <w:tcPr>
            <w:tcW w:w="0" w:type="auto"/>
          </w:tcPr>
          <w:p w14:paraId="4C5C3D46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12ECF">
              <w:rPr>
                <w:rFonts w:cs="Times New Roman"/>
                <w:b/>
              </w:rPr>
              <w:t>Bulan</w:t>
            </w:r>
          </w:p>
        </w:tc>
        <w:tc>
          <w:tcPr>
            <w:tcW w:w="0" w:type="auto"/>
          </w:tcPr>
          <w:p w14:paraId="09A78FDC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512ECF">
              <w:rPr>
                <w:rFonts w:cs="Times New Roman"/>
                <w:b/>
              </w:rPr>
              <w:t>Pemasukan</w:t>
            </w:r>
            <w:proofErr w:type="spellEnd"/>
          </w:p>
        </w:tc>
      </w:tr>
      <w:tr w:rsidR="00340ED2" w:rsidRPr="00512ECF" w14:paraId="44E32750" w14:textId="77777777" w:rsidTr="002011DE">
        <w:trPr>
          <w:jc w:val="center"/>
        </w:trPr>
        <w:tc>
          <w:tcPr>
            <w:tcW w:w="0" w:type="auto"/>
          </w:tcPr>
          <w:p w14:paraId="39BC3D4F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588CF34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Juli</w:t>
            </w:r>
          </w:p>
        </w:tc>
        <w:tc>
          <w:tcPr>
            <w:tcW w:w="0" w:type="auto"/>
          </w:tcPr>
          <w:p w14:paraId="6C81A6A6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18 Sepatu</w:t>
            </w:r>
          </w:p>
        </w:tc>
      </w:tr>
      <w:tr w:rsidR="00340ED2" w:rsidRPr="00512ECF" w14:paraId="0DBF219D" w14:textId="77777777" w:rsidTr="002011DE">
        <w:trPr>
          <w:jc w:val="center"/>
        </w:trPr>
        <w:tc>
          <w:tcPr>
            <w:tcW w:w="0" w:type="auto"/>
          </w:tcPr>
          <w:p w14:paraId="59680F63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8233551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Agustus</w:t>
            </w:r>
          </w:p>
        </w:tc>
        <w:tc>
          <w:tcPr>
            <w:tcW w:w="0" w:type="auto"/>
          </w:tcPr>
          <w:p w14:paraId="49C10A90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15 Sepatu</w:t>
            </w:r>
          </w:p>
        </w:tc>
      </w:tr>
      <w:tr w:rsidR="00340ED2" w:rsidRPr="00512ECF" w14:paraId="0199F442" w14:textId="77777777" w:rsidTr="002011DE">
        <w:trPr>
          <w:jc w:val="center"/>
        </w:trPr>
        <w:tc>
          <w:tcPr>
            <w:tcW w:w="0" w:type="auto"/>
          </w:tcPr>
          <w:p w14:paraId="78793BB4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DF46705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September</w:t>
            </w:r>
          </w:p>
        </w:tc>
        <w:tc>
          <w:tcPr>
            <w:tcW w:w="0" w:type="auto"/>
          </w:tcPr>
          <w:p w14:paraId="042103C3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17 Sepatu</w:t>
            </w:r>
          </w:p>
        </w:tc>
      </w:tr>
      <w:tr w:rsidR="00340ED2" w:rsidRPr="00512ECF" w14:paraId="5E76BDD8" w14:textId="77777777" w:rsidTr="002011DE">
        <w:trPr>
          <w:jc w:val="center"/>
        </w:trPr>
        <w:tc>
          <w:tcPr>
            <w:tcW w:w="0" w:type="auto"/>
          </w:tcPr>
          <w:p w14:paraId="0A3C4619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559D073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Oktober</w:t>
            </w:r>
          </w:p>
        </w:tc>
        <w:tc>
          <w:tcPr>
            <w:tcW w:w="0" w:type="auto"/>
          </w:tcPr>
          <w:p w14:paraId="219EA6EE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16 Sepatu</w:t>
            </w:r>
          </w:p>
        </w:tc>
      </w:tr>
      <w:tr w:rsidR="00340ED2" w:rsidRPr="00512ECF" w14:paraId="248D4ED4" w14:textId="77777777" w:rsidTr="002011DE">
        <w:trPr>
          <w:jc w:val="center"/>
        </w:trPr>
        <w:tc>
          <w:tcPr>
            <w:tcW w:w="0" w:type="auto"/>
          </w:tcPr>
          <w:p w14:paraId="0C5DE8F4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9BE982F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November</w:t>
            </w:r>
          </w:p>
        </w:tc>
        <w:tc>
          <w:tcPr>
            <w:tcW w:w="0" w:type="auto"/>
          </w:tcPr>
          <w:p w14:paraId="6FE0F7BF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16 Sepatu</w:t>
            </w:r>
          </w:p>
        </w:tc>
      </w:tr>
      <w:tr w:rsidR="00340ED2" w:rsidRPr="00512ECF" w14:paraId="13829074" w14:textId="77777777" w:rsidTr="002011DE">
        <w:trPr>
          <w:jc w:val="center"/>
        </w:trPr>
        <w:tc>
          <w:tcPr>
            <w:tcW w:w="0" w:type="auto"/>
          </w:tcPr>
          <w:p w14:paraId="5C15D8FB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D31F757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512ECF">
              <w:rPr>
                <w:rFonts w:cs="Times New Roman"/>
              </w:rPr>
              <w:t>Desember</w:t>
            </w:r>
            <w:proofErr w:type="spellEnd"/>
          </w:p>
        </w:tc>
        <w:tc>
          <w:tcPr>
            <w:tcW w:w="0" w:type="auto"/>
          </w:tcPr>
          <w:p w14:paraId="10EA9C80" w14:textId="77777777" w:rsidR="00340ED2" w:rsidRPr="00512ECF" w:rsidRDefault="00340ED2" w:rsidP="002011DE">
            <w:pPr>
              <w:spacing w:line="240" w:lineRule="auto"/>
              <w:jc w:val="center"/>
              <w:rPr>
                <w:rFonts w:cs="Times New Roman"/>
              </w:rPr>
            </w:pPr>
            <w:r w:rsidRPr="00512ECF">
              <w:rPr>
                <w:rFonts w:cs="Times New Roman"/>
              </w:rPr>
              <w:t>15 Sepatu</w:t>
            </w:r>
          </w:p>
        </w:tc>
      </w:tr>
    </w:tbl>
    <w:p w14:paraId="12EC5D3A" w14:textId="77777777" w:rsidR="00340ED2" w:rsidRPr="00512ECF" w:rsidRDefault="00340ED2" w:rsidP="00340ED2">
      <w:pPr>
        <w:spacing w:line="240" w:lineRule="auto"/>
        <w:jc w:val="center"/>
        <w:rPr>
          <w:rFonts w:cs="Times New Roman"/>
          <w:b/>
          <w:i/>
        </w:rPr>
      </w:pPr>
      <w:proofErr w:type="spellStart"/>
      <w:r w:rsidRPr="00512ECF">
        <w:rPr>
          <w:rFonts w:cs="Times New Roman"/>
          <w:b/>
          <w:i/>
        </w:rPr>
        <w:t>Sumber</w:t>
      </w:r>
      <w:proofErr w:type="spellEnd"/>
      <w:r w:rsidRPr="00512ECF">
        <w:rPr>
          <w:rFonts w:cs="Times New Roman"/>
          <w:b/>
          <w:i/>
        </w:rPr>
        <w:t xml:space="preserve">: Data </w:t>
      </w:r>
      <w:proofErr w:type="spellStart"/>
      <w:r w:rsidRPr="00512ECF">
        <w:rPr>
          <w:rFonts w:cs="Times New Roman"/>
          <w:b/>
          <w:i/>
        </w:rPr>
        <w:t>Pemasukan</w:t>
      </w:r>
      <w:proofErr w:type="spellEnd"/>
      <w:r w:rsidRPr="00512ECF">
        <w:rPr>
          <w:rFonts w:cs="Times New Roman"/>
          <w:b/>
          <w:i/>
        </w:rPr>
        <w:t xml:space="preserve"> Dalam Enam Bulan, 2021</w:t>
      </w:r>
    </w:p>
    <w:p w14:paraId="10C13E8F" w14:textId="77777777" w:rsidR="00340ED2" w:rsidRDefault="00340ED2" w:rsidP="00340ED2">
      <w:pPr>
        <w:ind w:firstLine="720"/>
        <w:rPr>
          <w:rFonts w:cs="Times New Roman"/>
        </w:rPr>
      </w:pPr>
      <w:proofErr w:type="spellStart"/>
      <w:r w:rsidRPr="00512ECF">
        <w:rPr>
          <w:rFonts w:cs="Times New Roman"/>
        </w:rPr>
        <w:t>Berdasarkan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tabel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tersebut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peneliti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mengemukakan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bahwa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minat</w:t>
      </w:r>
      <w:proofErr w:type="spellEnd"/>
      <w:r w:rsidRPr="00512ECF">
        <w:rPr>
          <w:rFonts w:cs="Times New Roman"/>
        </w:rPr>
        <w:t xml:space="preserve"> pada </w:t>
      </w:r>
      <w:r w:rsidRPr="00512ECF">
        <w:rPr>
          <w:rFonts w:cs="Times New Roman"/>
          <w:i/>
        </w:rPr>
        <w:t>stain out</w:t>
      </w:r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tak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kunjung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meningkat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dalam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jangka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waktu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enam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bulan</w:t>
      </w:r>
      <w:proofErr w:type="spellEnd"/>
      <w:r w:rsidRPr="00512ECF">
        <w:rPr>
          <w:rFonts w:cs="Times New Roman"/>
        </w:rPr>
        <w:t xml:space="preserve">, </w:t>
      </w:r>
      <w:proofErr w:type="spellStart"/>
      <w:r w:rsidRPr="00512ECF">
        <w:rPr>
          <w:rFonts w:cs="Times New Roman"/>
        </w:rPr>
        <w:t>hal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tersebut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karena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pengeloalaan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tahapan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pemasaran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tidak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berjalan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dengan</w:t>
      </w:r>
      <w:proofErr w:type="spellEnd"/>
      <w:r w:rsidRPr="00512ECF">
        <w:rPr>
          <w:rFonts w:cs="Times New Roman"/>
        </w:rPr>
        <w:t xml:space="preserve"> </w:t>
      </w:r>
      <w:proofErr w:type="spellStart"/>
      <w:r w:rsidRPr="00512ECF">
        <w:rPr>
          <w:rFonts w:cs="Times New Roman"/>
        </w:rPr>
        <w:t>semestinya</w:t>
      </w:r>
      <w:proofErr w:type="spellEnd"/>
      <w:r w:rsidRPr="00512ECF">
        <w:rPr>
          <w:rFonts w:cs="Times New Roman"/>
        </w:rPr>
        <w:t>.</w:t>
      </w:r>
    </w:p>
    <w:p w14:paraId="6089A82C" w14:textId="77777777" w:rsidR="00340ED2" w:rsidRPr="00AA27B4" w:rsidRDefault="00340ED2" w:rsidP="00340ED2">
      <w:pPr>
        <w:spacing w:after="0"/>
        <w:ind w:firstLine="720"/>
        <w:rPr>
          <w:rFonts w:cs="Times New Roman"/>
        </w:rPr>
      </w:pPr>
      <w:r w:rsidRPr="00AA27B4">
        <w:rPr>
          <w:rFonts w:cs="Times New Roman"/>
        </w:rPr>
        <w:t xml:space="preserve">Maka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mengemukakan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permasalahan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terjadi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dasar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teori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indikatornya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>:</w:t>
      </w:r>
    </w:p>
    <w:p w14:paraId="1C0590FB" w14:textId="77777777" w:rsidR="00340ED2" w:rsidRPr="00AA27B4" w:rsidRDefault="00340ED2" w:rsidP="00340ED2">
      <w:pPr>
        <w:numPr>
          <w:ilvl w:val="0"/>
          <w:numId w:val="4"/>
        </w:numPr>
        <w:spacing w:after="0"/>
        <w:ind w:left="709" w:hanging="425"/>
        <w:rPr>
          <w:rFonts w:cs="Times New Roman"/>
          <w:b/>
        </w:rPr>
      </w:pPr>
      <w:proofErr w:type="spellStart"/>
      <w:r w:rsidRPr="00AA27B4">
        <w:rPr>
          <w:rFonts w:cs="Times New Roman"/>
          <w:b/>
        </w:rPr>
        <w:t>Perhatian</w:t>
      </w:r>
      <w:proofErr w:type="spellEnd"/>
      <w:r w:rsidRPr="00AA27B4">
        <w:rPr>
          <w:rFonts w:cs="Times New Roman"/>
          <w:b/>
        </w:rPr>
        <w:t xml:space="preserve"> (</w:t>
      </w:r>
      <w:r w:rsidRPr="00AA27B4">
        <w:rPr>
          <w:rFonts w:cs="Times New Roman"/>
          <w:b/>
          <w:i/>
        </w:rPr>
        <w:t>Attention</w:t>
      </w:r>
      <w:r w:rsidRPr="00AA27B4">
        <w:rPr>
          <w:rFonts w:cs="Times New Roman"/>
          <w:b/>
        </w:rPr>
        <w:t>)</w:t>
      </w:r>
    </w:p>
    <w:p w14:paraId="1C979D5D" w14:textId="77777777" w:rsidR="00340ED2" w:rsidRPr="00AA27B4" w:rsidRDefault="00340ED2" w:rsidP="00340ED2">
      <w:pPr>
        <w:spacing w:after="0"/>
        <w:ind w:firstLine="709"/>
        <w:rPr>
          <w:rFonts w:cs="Times New Roman"/>
        </w:rPr>
      </w:pPr>
      <w:r w:rsidRPr="00AA27B4">
        <w:rPr>
          <w:rFonts w:cs="Times New Roman"/>
        </w:rPr>
        <w:t xml:space="preserve">Jika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contoh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foto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tentu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meyakinkan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pencucian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mereka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perhatian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lebih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mengarah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r w:rsidRPr="003A6233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sudah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memiliki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nilai</w:t>
      </w:r>
      <w:proofErr w:type="spellEnd"/>
      <w:r w:rsidRPr="00AA27B4">
        <w:rPr>
          <w:rFonts w:cs="Times New Roman"/>
        </w:rPr>
        <w:t xml:space="preserve"> dan </w:t>
      </w:r>
      <w:r w:rsidRPr="00AA27B4">
        <w:rPr>
          <w:rFonts w:cs="Times New Roman"/>
          <w:i/>
        </w:rPr>
        <w:t>image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lastRenderedPageBreak/>
        <w:t>menciptakan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hasil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pencuciannya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sehingga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pada </w:t>
      </w:r>
      <w:r w:rsidRPr="00AA27B4">
        <w:rPr>
          <w:rFonts w:cs="Times New Roman"/>
          <w:i/>
        </w:rPr>
        <w:t>Stain Out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kunjung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hingga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>.</w:t>
      </w:r>
    </w:p>
    <w:p w14:paraId="7F7CCAC1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permasalahan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atas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penyebabnya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adalah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belum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dilaksanakan</w:t>
      </w:r>
      <w:proofErr w:type="spellEnd"/>
      <w:r w:rsidRPr="00AA27B4">
        <w:rPr>
          <w:rFonts w:cs="Times New Roman"/>
        </w:rPr>
        <w:t xml:space="preserve"> promos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periklanan</w:t>
      </w:r>
      <w:proofErr w:type="spellEnd"/>
      <w:r w:rsidRPr="00AA27B4">
        <w:rPr>
          <w:rFonts w:cs="Times New Roman"/>
        </w:rPr>
        <w:t xml:space="preserve"> (Advertising)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apabila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ingin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memperkuat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saing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tentunya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memerlukan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konten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menarik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pada </w:t>
      </w:r>
      <w:r w:rsidRPr="00AA27B4">
        <w:rPr>
          <w:rFonts w:cs="Times New Roman"/>
          <w:i/>
        </w:rPr>
        <w:t>Stain Out</w:t>
      </w:r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namun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sisi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foto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seperti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dijelaskan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sebelumnya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maka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mengemukakan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teori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indikator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>:</w:t>
      </w:r>
    </w:p>
    <w:p w14:paraId="717B4360" w14:textId="77777777" w:rsidR="00340ED2" w:rsidRPr="00AA27B4" w:rsidRDefault="00340ED2" w:rsidP="00340ED2">
      <w:pPr>
        <w:numPr>
          <w:ilvl w:val="0"/>
          <w:numId w:val="4"/>
        </w:numPr>
        <w:ind w:left="709" w:hanging="425"/>
        <w:rPr>
          <w:rFonts w:cs="Times New Roman"/>
          <w:b/>
        </w:rPr>
      </w:pPr>
      <w:proofErr w:type="spellStart"/>
      <w:r w:rsidRPr="00AA27B4">
        <w:rPr>
          <w:rFonts w:cs="Times New Roman"/>
          <w:b/>
        </w:rPr>
        <w:t>Periklanan</w:t>
      </w:r>
      <w:proofErr w:type="spellEnd"/>
      <w:r w:rsidRPr="00AA27B4">
        <w:rPr>
          <w:rFonts w:cs="Times New Roman"/>
          <w:b/>
        </w:rPr>
        <w:t xml:space="preserve"> </w:t>
      </w:r>
      <w:r w:rsidRPr="00AA27B4">
        <w:rPr>
          <w:rFonts w:cs="Times New Roman"/>
          <w:b/>
          <w:i/>
        </w:rPr>
        <w:t>(advertising)</w:t>
      </w:r>
    </w:p>
    <w:p w14:paraId="20D49E0E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permasalahan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penyebabnya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terletak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konten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. </w:t>
      </w:r>
      <w:proofErr w:type="spellStart"/>
      <w:r w:rsidRPr="00AA27B4">
        <w:rPr>
          <w:rFonts w:cs="Times New Roman"/>
          <w:i/>
        </w:rPr>
        <w:t>Staion</w:t>
      </w:r>
      <w:proofErr w:type="spellEnd"/>
      <w:r w:rsidRPr="00AA27B4">
        <w:rPr>
          <w:rFonts w:cs="Times New Roman"/>
          <w:i/>
        </w:rPr>
        <w:t xml:space="preserve"> Out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sepenuhnya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memanfaatkan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fitur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media </w:t>
      </w:r>
      <w:proofErr w:type="spellStart"/>
      <w:r w:rsidRPr="00AA27B4">
        <w:rPr>
          <w:rFonts w:cs="Times New Roman"/>
        </w:rPr>
        <w:t>sosial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memungkinkan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mereka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lebih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terjangkau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melihat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bisinis</w:t>
      </w:r>
      <w:proofErr w:type="spellEnd"/>
      <w:r w:rsidRPr="00AA27B4">
        <w:rPr>
          <w:rFonts w:cs="Times New Roman"/>
        </w:rPr>
        <w:t xml:space="preserve"> era digital </w:t>
      </w:r>
      <w:proofErr w:type="spellStart"/>
      <w:r w:rsidRPr="00AA27B4">
        <w:rPr>
          <w:rFonts w:cs="Times New Roman"/>
        </w:rPr>
        <w:t>saat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tentunya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langkah-langkah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perlu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benar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sesuai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bentuk</w:t>
      </w:r>
      <w:proofErr w:type="spellEnd"/>
      <w:r w:rsidRPr="00AA27B4">
        <w:rPr>
          <w:rFonts w:cs="Times New Roman"/>
        </w:rPr>
        <w:t xml:space="preserve"> model yang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menarik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pembelian</w:t>
      </w:r>
      <w:proofErr w:type="spellEnd"/>
      <w:r w:rsidRPr="00AA27B4">
        <w:rPr>
          <w:rFonts w:cs="Times New Roman"/>
        </w:rPr>
        <w:t>.</w:t>
      </w:r>
    </w:p>
    <w:p w14:paraId="17C05362" w14:textId="77777777" w:rsidR="00340ED2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terimplementasikan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tidak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menggunakan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advertising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sehingga</w:t>
      </w:r>
      <w:proofErr w:type="spellEnd"/>
      <w:r w:rsidRPr="00AA27B4">
        <w:rPr>
          <w:rFonts w:cs="Times New Roman"/>
        </w:rPr>
        <w:t xml:space="preserve"> UMKM yang </w:t>
      </w:r>
      <w:proofErr w:type="spellStart"/>
      <w:r w:rsidRPr="00AA27B4">
        <w:rPr>
          <w:rFonts w:cs="Times New Roman"/>
        </w:rPr>
        <w:t>telah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berdiri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sejak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tahun</w:t>
      </w:r>
      <w:proofErr w:type="spellEnd"/>
      <w:r w:rsidRPr="00AA27B4">
        <w:rPr>
          <w:rFonts w:cs="Times New Roman"/>
        </w:rPr>
        <w:t xml:space="preserve"> 2018 </w:t>
      </w:r>
      <w:proofErr w:type="spellStart"/>
      <w:r w:rsidRPr="00AA27B4">
        <w:rPr>
          <w:rFonts w:cs="Times New Roman"/>
        </w:rPr>
        <w:t>ini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sulit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berkembang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hal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tersebut</w:t>
      </w:r>
      <w:proofErr w:type="spellEnd"/>
      <w:r w:rsidRPr="00AA27B4">
        <w:rPr>
          <w:rFonts w:cs="Times New Roman"/>
        </w:rPr>
        <w:t xml:space="preserve"> juga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dilihat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jumlah</w:t>
      </w:r>
      <w:proofErr w:type="spellEnd"/>
      <w:r w:rsidRPr="00AA27B4">
        <w:rPr>
          <w:rFonts w:cs="Times New Roman"/>
        </w:rPr>
        <w:t xml:space="preserve"> </w:t>
      </w:r>
      <w:proofErr w:type="gramStart"/>
      <w:r w:rsidRPr="00AA27B4">
        <w:rPr>
          <w:rFonts w:cs="Times New Roman"/>
          <w:i/>
        </w:rPr>
        <w:t>followers</w:t>
      </w:r>
      <w:proofErr w:type="gramEnd"/>
      <w:r w:rsidRPr="00AA27B4">
        <w:rPr>
          <w:rFonts w:cs="Times New Roman"/>
          <w:i/>
        </w:rPr>
        <w:t xml:space="preserve"> </w:t>
      </w:r>
      <w:r w:rsidRPr="00AA27B4">
        <w:rPr>
          <w:rFonts w:cs="Times New Roman"/>
        </w:rPr>
        <w:t xml:space="preserve">yang </w:t>
      </w:r>
      <w:proofErr w:type="spellStart"/>
      <w:r w:rsidRPr="00AA27B4">
        <w:rPr>
          <w:rFonts w:cs="Times New Roman"/>
        </w:rPr>
        <w:t>masih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stuck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total 200, </w:t>
      </w:r>
      <w:proofErr w:type="spellStart"/>
      <w:r w:rsidRPr="00AA27B4">
        <w:rPr>
          <w:rFonts w:cs="Times New Roman"/>
        </w:rPr>
        <w:t>secara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teoritis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pentingnya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jika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ingin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masyarakat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tingkat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penjualan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lebih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baik</w:t>
      </w:r>
      <w:proofErr w:type="spellEnd"/>
      <w:r w:rsidRPr="00AA27B4">
        <w:rPr>
          <w:rFonts w:cs="Times New Roman"/>
        </w:rPr>
        <w:t xml:space="preserve"> lagi </w:t>
      </w:r>
      <w:proofErr w:type="spellStart"/>
      <w:r w:rsidRPr="00AA27B4">
        <w:rPr>
          <w:rFonts w:cs="Times New Roman"/>
        </w:rPr>
        <w:t>kedepannya</w:t>
      </w:r>
      <w:proofErr w:type="spellEnd"/>
      <w:r w:rsidRPr="00AA27B4">
        <w:rPr>
          <w:rFonts w:cs="Times New Roman"/>
        </w:rPr>
        <w:t>.</w:t>
      </w:r>
    </w:p>
    <w:p w14:paraId="484B9757" w14:textId="77777777" w:rsidR="00340ED2" w:rsidRPr="00AA27B4" w:rsidRDefault="00340ED2" w:rsidP="00340ED2">
      <w:pPr>
        <w:ind w:firstLine="709"/>
        <w:rPr>
          <w:rFonts w:cs="Times New Roman"/>
        </w:rPr>
      </w:pPr>
    </w:p>
    <w:p w14:paraId="16F9BC0D" w14:textId="77777777" w:rsidR="00340ED2" w:rsidRPr="00AA27B4" w:rsidRDefault="00340ED2" w:rsidP="00340ED2">
      <w:pPr>
        <w:ind w:firstLine="709"/>
        <w:rPr>
          <w:rFonts w:cs="Times New Roman"/>
          <w:b/>
        </w:rPr>
      </w:pPr>
      <w:proofErr w:type="spellStart"/>
      <w:r w:rsidRPr="00AA27B4">
        <w:rPr>
          <w:rFonts w:cs="Times New Roman"/>
          <w:szCs w:val="24"/>
        </w:rPr>
        <w:lastRenderedPageBreak/>
        <w:t>Berdasarkan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latar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belakang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diatas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peneliti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melakukan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penulisan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laporan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skripsi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dibidang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pemasaran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mengenai</w:t>
      </w:r>
      <w:proofErr w:type="spellEnd"/>
      <w:r w:rsidRPr="00AA27B4">
        <w:rPr>
          <w:rFonts w:cs="Times New Roman"/>
          <w:szCs w:val="24"/>
        </w:rPr>
        <w:t xml:space="preserve"> </w:t>
      </w:r>
      <w:r w:rsidRPr="00AA27B4">
        <w:rPr>
          <w:rFonts w:cs="Times New Roman"/>
          <w:b/>
          <w:szCs w:val="24"/>
        </w:rPr>
        <w:t>“PENGARUH PROMOSI TERHADAP MINAT BELI KONSUMEN PADA JASA USAHA LAUNDRY SEPATU STAINOUT SC BANDUNG”</w:t>
      </w:r>
    </w:p>
    <w:p w14:paraId="05AFF13A" w14:textId="77777777" w:rsidR="00340ED2" w:rsidRPr="00AA27B4" w:rsidRDefault="00340ED2" w:rsidP="00340ED2">
      <w:pPr>
        <w:pStyle w:val="Heading2"/>
        <w:numPr>
          <w:ilvl w:val="1"/>
          <w:numId w:val="3"/>
        </w:numPr>
        <w:spacing w:before="0" w:line="360" w:lineRule="auto"/>
        <w:ind w:left="709" w:hanging="709"/>
        <w:rPr>
          <w:rFonts w:cs="Times New Roman"/>
          <w:bCs/>
        </w:rPr>
      </w:pPr>
      <w:bookmarkStart w:id="7" w:name="_Toc84341181"/>
      <w:bookmarkStart w:id="8" w:name="_Toc118906647"/>
      <w:proofErr w:type="spellStart"/>
      <w:r w:rsidRPr="00AA27B4">
        <w:rPr>
          <w:rFonts w:cs="Times New Roman"/>
          <w:bCs/>
        </w:rPr>
        <w:t>Rumusan</w:t>
      </w:r>
      <w:proofErr w:type="spellEnd"/>
      <w:r w:rsidRPr="00AA27B4">
        <w:rPr>
          <w:rFonts w:cs="Times New Roman"/>
          <w:bCs/>
        </w:rPr>
        <w:t xml:space="preserve"> </w:t>
      </w:r>
      <w:proofErr w:type="spellStart"/>
      <w:r w:rsidRPr="00AA27B4">
        <w:rPr>
          <w:rFonts w:cs="Times New Roman"/>
          <w:bCs/>
        </w:rPr>
        <w:t>Masalah</w:t>
      </w:r>
      <w:bookmarkEnd w:id="7"/>
      <w:bookmarkEnd w:id="8"/>
      <w:proofErr w:type="spellEnd"/>
    </w:p>
    <w:p w14:paraId="49C601E1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latar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belakang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diuraikan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diatas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maka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memiliki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rumusan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proofErr w:type="gram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 xml:space="preserve"> :</w:t>
      </w:r>
      <w:proofErr w:type="gramEnd"/>
      <w:r w:rsidRPr="00AA27B4">
        <w:rPr>
          <w:rFonts w:cs="Times New Roman"/>
        </w:rPr>
        <w:t xml:space="preserve"> </w:t>
      </w:r>
    </w:p>
    <w:p w14:paraId="4C42FD56" w14:textId="77777777" w:rsidR="00340ED2" w:rsidRPr="00AA27B4" w:rsidRDefault="00340ED2" w:rsidP="00340ED2">
      <w:pPr>
        <w:numPr>
          <w:ilvl w:val="0"/>
          <w:numId w:val="1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Bagaimana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gambaran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umum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40FDBBF6" w14:textId="77777777" w:rsidR="00340ED2" w:rsidRPr="00AA27B4" w:rsidRDefault="00340ED2" w:rsidP="00340ED2">
      <w:pPr>
        <w:numPr>
          <w:ilvl w:val="0"/>
          <w:numId w:val="1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Bagaimana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pelaksanaan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kondisi</w:t>
      </w:r>
      <w:proofErr w:type="spellEnd"/>
      <w:r w:rsidRPr="00AA27B4">
        <w:rPr>
          <w:rFonts w:cs="Times New Roman"/>
        </w:rPr>
        <w:t xml:space="preserve"> Minat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pengguna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61209F89" w14:textId="77777777" w:rsidR="00340ED2" w:rsidRPr="00AA27B4" w:rsidRDefault="00340ED2" w:rsidP="00340ED2">
      <w:pPr>
        <w:numPr>
          <w:ilvl w:val="0"/>
          <w:numId w:val="1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Seberapa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besar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pengaruh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terhadap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konsumen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3B953C70" w14:textId="77777777" w:rsidR="00340ED2" w:rsidRPr="00AA27B4" w:rsidRDefault="00340ED2" w:rsidP="00340ED2">
      <w:pPr>
        <w:numPr>
          <w:ilvl w:val="0"/>
          <w:numId w:val="1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Apa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hambatan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upaya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673C5D37" w14:textId="77777777" w:rsidR="00340ED2" w:rsidRPr="00AA27B4" w:rsidRDefault="00340ED2" w:rsidP="00340ED2">
      <w:pPr>
        <w:pStyle w:val="Heading2"/>
        <w:numPr>
          <w:ilvl w:val="1"/>
          <w:numId w:val="3"/>
        </w:numPr>
        <w:spacing w:before="0" w:line="360" w:lineRule="auto"/>
        <w:ind w:left="709" w:hanging="709"/>
        <w:rPr>
          <w:rFonts w:cs="Times New Roman"/>
          <w:bCs/>
        </w:rPr>
      </w:pPr>
      <w:bookmarkStart w:id="9" w:name="_Toc84341182"/>
      <w:bookmarkStart w:id="10" w:name="_Toc118906648"/>
      <w:r w:rsidRPr="00AA27B4">
        <w:rPr>
          <w:rFonts w:cs="Times New Roman"/>
          <w:bCs/>
        </w:rPr>
        <w:t xml:space="preserve">Tujuan </w:t>
      </w:r>
      <w:proofErr w:type="spellStart"/>
      <w:r w:rsidRPr="00AA27B4">
        <w:rPr>
          <w:rFonts w:cs="Times New Roman"/>
          <w:bCs/>
        </w:rPr>
        <w:t>Penelitian</w:t>
      </w:r>
      <w:bookmarkEnd w:id="9"/>
      <w:bookmarkEnd w:id="10"/>
      <w:proofErr w:type="spellEnd"/>
      <w:r w:rsidRPr="00AA27B4">
        <w:rPr>
          <w:rFonts w:cs="Times New Roman"/>
          <w:bCs/>
        </w:rPr>
        <w:t xml:space="preserve"> </w:t>
      </w:r>
    </w:p>
    <w:p w14:paraId="11D10098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rumusan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masalah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diatas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maka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memiliki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tujuan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penelitiannya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>:</w:t>
      </w:r>
    </w:p>
    <w:p w14:paraId="1A107321" w14:textId="77777777" w:rsidR="00340ED2" w:rsidRPr="00AA27B4" w:rsidRDefault="00340ED2" w:rsidP="00340ED2">
      <w:pPr>
        <w:pStyle w:val="ListParagraph"/>
        <w:numPr>
          <w:ilvl w:val="0"/>
          <w:numId w:val="6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Bagaimana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gambaran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umum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041D7D67" w14:textId="77777777" w:rsidR="00340ED2" w:rsidRPr="00AA27B4" w:rsidRDefault="00340ED2" w:rsidP="00340ED2">
      <w:pPr>
        <w:numPr>
          <w:ilvl w:val="0"/>
          <w:numId w:val="6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Bagaimana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pelaksanaan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kondisi</w:t>
      </w:r>
      <w:proofErr w:type="spellEnd"/>
      <w:r w:rsidRPr="00AA27B4">
        <w:rPr>
          <w:rFonts w:cs="Times New Roman"/>
        </w:rPr>
        <w:t xml:space="preserve"> Minat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pengguna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7A6085AC" w14:textId="77777777" w:rsidR="00340ED2" w:rsidRPr="00AA27B4" w:rsidRDefault="00340ED2" w:rsidP="00340ED2">
      <w:pPr>
        <w:numPr>
          <w:ilvl w:val="0"/>
          <w:numId w:val="6"/>
        </w:numPr>
        <w:rPr>
          <w:rFonts w:cs="Times New Roman"/>
        </w:rPr>
      </w:pPr>
      <w:proofErr w:type="spellStart"/>
      <w:r w:rsidRPr="00AA27B4">
        <w:rPr>
          <w:rFonts w:cs="Times New Roman"/>
        </w:rPr>
        <w:lastRenderedPageBreak/>
        <w:t>Seberapa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besar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pengaruh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terhadap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konsumen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63F50C98" w14:textId="77777777" w:rsidR="00340ED2" w:rsidRPr="00AA27B4" w:rsidRDefault="00340ED2" w:rsidP="00340ED2">
      <w:pPr>
        <w:numPr>
          <w:ilvl w:val="0"/>
          <w:numId w:val="6"/>
        </w:numPr>
        <w:rPr>
          <w:rFonts w:cs="Times New Roman"/>
        </w:rPr>
      </w:pPr>
      <w:proofErr w:type="spellStart"/>
      <w:r w:rsidRPr="00AA27B4">
        <w:rPr>
          <w:rFonts w:cs="Times New Roman"/>
        </w:rPr>
        <w:t>Apa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hambatan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upaya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pada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usaha</w:t>
      </w:r>
      <w:proofErr w:type="spellEnd"/>
      <w:r w:rsidRPr="00AA27B4">
        <w:rPr>
          <w:rFonts w:cs="Times New Roman"/>
        </w:rPr>
        <w:t xml:space="preserve"> laundry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>?</w:t>
      </w:r>
    </w:p>
    <w:p w14:paraId="4AF11FD3" w14:textId="77777777" w:rsidR="00340ED2" w:rsidRPr="00AA27B4" w:rsidRDefault="00340ED2" w:rsidP="00340ED2">
      <w:pPr>
        <w:pStyle w:val="Heading2"/>
        <w:numPr>
          <w:ilvl w:val="1"/>
          <w:numId w:val="3"/>
        </w:numPr>
        <w:spacing w:line="360" w:lineRule="auto"/>
        <w:ind w:left="709" w:hanging="709"/>
        <w:rPr>
          <w:rFonts w:cs="Times New Roman"/>
          <w:bCs/>
        </w:rPr>
      </w:pPr>
      <w:bookmarkStart w:id="11" w:name="_Toc84341183"/>
      <w:bookmarkStart w:id="12" w:name="_Toc118906649"/>
      <w:proofErr w:type="spellStart"/>
      <w:r w:rsidRPr="00AA27B4">
        <w:rPr>
          <w:rFonts w:cs="Times New Roman"/>
          <w:bCs/>
        </w:rPr>
        <w:t>Kegunaan</w:t>
      </w:r>
      <w:proofErr w:type="spellEnd"/>
      <w:r w:rsidRPr="00AA27B4">
        <w:rPr>
          <w:rFonts w:cs="Times New Roman"/>
          <w:bCs/>
        </w:rPr>
        <w:t xml:space="preserve"> </w:t>
      </w:r>
      <w:proofErr w:type="spellStart"/>
      <w:r w:rsidRPr="00AA27B4">
        <w:rPr>
          <w:rFonts w:cs="Times New Roman"/>
          <w:bCs/>
        </w:rPr>
        <w:t>Penelitian</w:t>
      </w:r>
      <w:bookmarkEnd w:id="11"/>
      <w:bookmarkEnd w:id="12"/>
      <w:proofErr w:type="spellEnd"/>
    </w:p>
    <w:p w14:paraId="1F5EBE1E" w14:textId="77777777" w:rsidR="00340ED2" w:rsidRPr="00AA27B4" w:rsidRDefault="00340ED2" w:rsidP="00340ED2">
      <w:pPr>
        <w:ind w:firstLine="709"/>
        <w:rPr>
          <w:rFonts w:cs="Times New Roman"/>
        </w:rPr>
      </w:pPr>
      <w:proofErr w:type="spellStart"/>
      <w:r w:rsidRPr="00AA27B4">
        <w:rPr>
          <w:rFonts w:cs="Times New Roman"/>
        </w:rPr>
        <w:t>Sedangkan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kegunaan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penulisan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skripsi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berdasarkan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judul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diatas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sebagai</w:t>
      </w:r>
      <w:proofErr w:type="spellEnd"/>
      <w:r w:rsidRPr="00AA27B4">
        <w:rPr>
          <w:rFonts w:cs="Times New Roman"/>
        </w:rPr>
        <w:t xml:space="preserve"> </w:t>
      </w:r>
      <w:proofErr w:type="spellStart"/>
      <w:proofErr w:type="gramStart"/>
      <w:r w:rsidRPr="00AA27B4">
        <w:rPr>
          <w:rFonts w:cs="Times New Roman"/>
        </w:rPr>
        <w:t>berikut</w:t>
      </w:r>
      <w:proofErr w:type="spellEnd"/>
      <w:r w:rsidRPr="00AA27B4">
        <w:rPr>
          <w:rFonts w:cs="Times New Roman"/>
        </w:rPr>
        <w:t xml:space="preserve"> :</w:t>
      </w:r>
      <w:proofErr w:type="gramEnd"/>
    </w:p>
    <w:p w14:paraId="10B03DEC" w14:textId="77777777" w:rsidR="00340ED2" w:rsidRPr="00AA27B4" w:rsidRDefault="00340ED2" w:rsidP="00340ED2">
      <w:pPr>
        <w:numPr>
          <w:ilvl w:val="0"/>
          <w:numId w:val="2"/>
        </w:numPr>
        <w:rPr>
          <w:rFonts w:cs="Times New Roman"/>
          <w:b/>
        </w:rPr>
      </w:pPr>
      <w:proofErr w:type="spellStart"/>
      <w:r w:rsidRPr="00AA27B4">
        <w:rPr>
          <w:rFonts w:cs="Times New Roman"/>
          <w:b/>
        </w:rPr>
        <w:t>Secara</w:t>
      </w:r>
      <w:proofErr w:type="spellEnd"/>
      <w:r w:rsidRPr="00AA27B4">
        <w:rPr>
          <w:rFonts w:cs="Times New Roman"/>
          <w:b/>
        </w:rPr>
        <w:t xml:space="preserve"> </w:t>
      </w:r>
      <w:proofErr w:type="spellStart"/>
      <w:r w:rsidRPr="00AA27B4">
        <w:rPr>
          <w:rFonts w:cs="Times New Roman"/>
          <w:b/>
        </w:rPr>
        <w:t>teoritis</w:t>
      </w:r>
      <w:proofErr w:type="spellEnd"/>
    </w:p>
    <w:p w14:paraId="544442FA" w14:textId="77777777" w:rsidR="00340ED2" w:rsidRDefault="00340ED2" w:rsidP="00340ED2">
      <w:pPr>
        <w:ind w:left="360" w:firstLine="360"/>
        <w:rPr>
          <w:rFonts w:cs="Times New Roman"/>
        </w:rPr>
      </w:pPr>
      <w:proofErr w:type="spellStart"/>
      <w:r w:rsidRPr="00AA27B4">
        <w:rPr>
          <w:rFonts w:cs="Times New Roman"/>
        </w:rPr>
        <w:t>Diharapkan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menambah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pengetahuan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sumbangsih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dari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buah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pemikiran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terhadap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lingkungan</w:t>
      </w:r>
      <w:proofErr w:type="spellEnd"/>
      <w:r w:rsidRPr="00AA27B4">
        <w:rPr>
          <w:rFonts w:cs="Times New Roman"/>
        </w:rPr>
        <w:t xml:space="preserve"> di Usaha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>Laundry</w:t>
      </w:r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 xml:space="preserve"> Bandung.</w:t>
      </w:r>
    </w:p>
    <w:p w14:paraId="59CA4C28" w14:textId="77777777" w:rsidR="00340ED2" w:rsidRPr="00AA27B4" w:rsidRDefault="00340ED2" w:rsidP="00340ED2">
      <w:pPr>
        <w:numPr>
          <w:ilvl w:val="0"/>
          <w:numId w:val="2"/>
        </w:numPr>
        <w:rPr>
          <w:rFonts w:cs="Times New Roman"/>
          <w:b/>
        </w:rPr>
      </w:pPr>
      <w:proofErr w:type="spellStart"/>
      <w:r w:rsidRPr="00AA27B4">
        <w:rPr>
          <w:rFonts w:cs="Times New Roman"/>
          <w:b/>
        </w:rPr>
        <w:t>Secara</w:t>
      </w:r>
      <w:proofErr w:type="spellEnd"/>
      <w:r w:rsidRPr="00AA27B4">
        <w:rPr>
          <w:rFonts w:cs="Times New Roman"/>
          <w:b/>
        </w:rPr>
        <w:t xml:space="preserve"> </w:t>
      </w:r>
      <w:proofErr w:type="spellStart"/>
      <w:r w:rsidRPr="00AA27B4">
        <w:rPr>
          <w:rFonts w:cs="Times New Roman"/>
          <w:b/>
        </w:rPr>
        <w:t>praktis</w:t>
      </w:r>
      <w:proofErr w:type="spellEnd"/>
      <w:r w:rsidRPr="00AA27B4">
        <w:rPr>
          <w:rFonts w:cs="Times New Roman"/>
          <w:b/>
        </w:rPr>
        <w:t xml:space="preserve"> </w:t>
      </w:r>
    </w:p>
    <w:p w14:paraId="40D8847B" w14:textId="77777777" w:rsidR="00340ED2" w:rsidRPr="00AA27B4" w:rsidRDefault="00340ED2" w:rsidP="00340ED2">
      <w:pPr>
        <w:numPr>
          <w:ilvl w:val="0"/>
          <w:numId w:val="5"/>
        </w:numPr>
        <w:rPr>
          <w:rFonts w:cs="Times New Roman"/>
        </w:rPr>
      </w:pPr>
      <w:r w:rsidRPr="00AA27B4">
        <w:rPr>
          <w:rFonts w:cs="Times New Roman"/>
        </w:rPr>
        <w:t xml:space="preserve">Bagi UMKM, </w:t>
      </w:r>
      <w:proofErr w:type="spellStart"/>
      <w:r w:rsidRPr="00AA27B4">
        <w:rPr>
          <w:rFonts w:cs="Times New Roman"/>
        </w:rPr>
        <w:t>dapat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memberikan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informasi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atau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gambaran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mengenai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promosi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terhadap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minat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beli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konsumen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terjadi</w:t>
      </w:r>
      <w:proofErr w:type="spellEnd"/>
      <w:r w:rsidRPr="00AA27B4">
        <w:rPr>
          <w:rFonts w:cs="Times New Roman"/>
        </w:rPr>
        <w:t xml:space="preserve"> pada Usaha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i/>
        </w:rPr>
        <w:t xml:space="preserve">Laundry </w:t>
      </w:r>
      <w:proofErr w:type="spellStart"/>
      <w:r w:rsidRPr="00AA27B4">
        <w:rPr>
          <w:rFonts w:cs="Times New Roman"/>
          <w:i/>
        </w:rPr>
        <w:t>Stainout</w:t>
      </w:r>
      <w:proofErr w:type="spellEnd"/>
      <w:r w:rsidRPr="00AA27B4">
        <w:rPr>
          <w:rFonts w:cs="Times New Roman"/>
          <w:i/>
        </w:rPr>
        <w:t xml:space="preserve"> Sc</w:t>
      </w:r>
      <w:r w:rsidRPr="00AA27B4">
        <w:rPr>
          <w:rFonts w:cs="Times New Roman"/>
        </w:rPr>
        <w:t xml:space="preserve"> Bandung.</w:t>
      </w:r>
    </w:p>
    <w:p w14:paraId="4D5F3661" w14:textId="77777777" w:rsidR="00340ED2" w:rsidRPr="00AA27B4" w:rsidRDefault="00340ED2" w:rsidP="00340ED2">
      <w:pPr>
        <w:numPr>
          <w:ilvl w:val="0"/>
          <w:numId w:val="5"/>
        </w:numPr>
        <w:rPr>
          <w:rFonts w:cs="Times New Roman"/>
        </w:rPr>
      </w:pPr>
      <w:r w:rsidRPr="00AA27B4">
        <w:rPr>
          <w:rFonts w:cs="Times New Roman"/>
        </w:rPr>
        <w:t xml:space="preserve">Bagi </w:t>
      </w:r>
      <w:proofErr w:type="spellStart"/>
      <w:r w:rsidRPr="00AA27B4">
        <w:rPr>
          <w:rFonts w:cs="Times New Roman"/>
        </w:rPr>
        <w:t>peneliti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mendapatkan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manfaat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ilmu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pengetahuan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terutama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mengenai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jasa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cuci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, dan </w:t>
      </w:r>
      <w:proofErr w:type="spellStart"/>
      <w:r w:rsidRPr="00AA27B4">
        <w:rPr>
          <w:rFonts w:cs="Times New Roman"/>
        </w:rPr>
        <w:t>perawatan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setiap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sepatu</w:t>
      </w:r>
      <w:proofErr w:type="spellEnd"/>
      <w:r w:rsidRPr="00AA27B4">
        <w:rPr>
          <w:rFonts w:cs="Times New Roman"/>
        </w:rPr>
        <w:t xml:space="preserve"> yang </w:t>
      </w:r>
      <w:proofErr w:type="spellStart"/>
      <w:r w:rsidRPr="00AA27B4">
        <w:rPr>
          <w:rFonts w:cs="Times New Roman"/>
        </w:rPr>
        <w:t>meiliki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jenis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bahan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berbeda-beda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untuk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meraih</w:t>
      </w:r>
      <w:proofErr w:type="spellEnd"/>
      <w:r w:rsidRPr="00AA27B4">
        <w:rPr>
          <w:rFonts w:cs="Times New Roman"/>
        </w:rPr>
        <w:t xml:space="preserve"> salah </w:t>
      </w:r>
      <w:proofErr w:type="spellStart"/>
      <w:r w:rsidRPr="00AA27B4">
        <w:rPr>
          <w:rFonts w:cs="Times New Roman"/>
        </w:rPr>
        <w:t>satu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syarat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Fakultas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Ilmu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Sosial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Politik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gelar</w:t>
      </w:r>
      <w:proofErr w:type="spellEnd"/>
      <w:r w:rsidRPr="00AA27B4">
        <w:rPr>
          <w:rFonts w:cs="Times New Roman"/>
        </w:rPr>
        <w:t xml:space="preserve"> S1.</w:t>
      </w:r>
    </w:p>
    <w:p w14:paraId="58B5FCF4" w14:textId="77777777" w:rsidR="00340ED2" w:rsidRPr="00AA27B4" w:rsidRDefault="00340ED2" w:rsidP="00340ED2">
      <w:pPr>
        <w:numPr>
          <w:ilvl w:val="0"/>
          <w:numId w:val="5"/>
        </w:numPr>
        <w:rPr>
          <w:rFonts w:cs="Times New Roman"/>
        </w:rPr>
      </w:pPr>
      <w:r w:rsidRPr="00AA27B4">
        <w:rPr>
          <w:rFonts w:cs="Times New Roman"/>
        </w:rPr>
        <w:lastRenderedPageBreak/>
        <w:t xml:space="preserve">Bagi </w:t>
      </w:r>
      <w:proofErr w:type="spellStart"/>
      <w:r w:rsidRPr="00AA27B4">
        <w:rPr>
          <w:rFonts w:cs="Times New Roman"/>
        </w:rPr>
        <w:t>pihak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lain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diharapkan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menjadi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sumber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referensi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dalam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melakukan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penelitian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selanjutnya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dengan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menyempurnakan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setiap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pembahasan</w:t>
      </w:r>
      <w:proofErr w:type="spellEnd"/>
      <w:r w:rsidRPr="00AA27B4">
        <w:rPr>
          <w:rFonts w:cs="Times New Roman"/>
        </w:rPr>
        <w:t xml:space="preserve">, </w:t>
      </w:r>
      <w:proofErr w:type="spellStart"/>
      <w:r w:rsidRPr="00AA27B4">
        <w:rPr>
          <w:rFonts w:cs="Times New Roman"/>
        </w:rPr>
        <w:t>teori</w:t>
      </w:r>
      <w:proofErr w:type="spellEnd"/>
      <w:r w:rsidRPr="00AA27B4">
        <w:rPr>
          <w:rFonts w:cs="Times New Roman"/>
        </w:rPr>
        <w:t xml:space="preserve"> dan </w:t>
      </w:r>
      <w:proofErr w:type="spellStart"/>
      <w:r w:rsidRPr="00AA27B4">
        <w:rPr>
          <w:rFonts w:cs="Times New Roman"/>
        </w:rPr>
        <w:t>penulisan</w:t>
      </w:r>
      <w:proofErr w:type="spellEnd"/>
      <w:r w:rsidRPr="00AA27B4">
        <w:rPr>
          <w:rFonts w:cs="Times New Roman"/>
        </w:rPr>
        <w:t xml:space="preserve"> agar </w:t>
      </w:r>
      <w:proofErr w:type="spellStart"/>
      <w:r w:rsidRPr="00AA27B4">
        <w:rPr>
          <w:rFonts w:cs="Times New Roman"/>
        </w:rPr>
        <w:t>lebih</w:t>
      </w:r>
      <w:proofErr w:type="spellEnd"/>
      <w:r w:rsidRPr="00AA27B4">
        <w:rPr>
          <w:rFonts w:cs="Times New Roman"/>
        </w:rPr>
        <w:t xml:space="preserve"> </w:t>
      </w:r>
      <w:proofErr w:type="spellStart"/>
      <w:r w:rsidRPr="00AA27B4">
        <w:rPr>
          <w:rFonts w:cs="Times New Roman"/>
        </w:rPr>
        <w:t>sempurna</w:t>
      </w:r>
      <w:proofErr w:type="spellEnd"/>
      <w:r w:rsidRPr="00AA27B4">
        <w:rPr>
          <w:rFonts w:cs="Times New Roman"/>
        </w:rPr>
        <w:t xml:space="preserve"> lagi.</w:t>
      </w:r>
    </w:p>
    <w:p w14:paraId="58B6150D" w14:textId="77777777" w:rsidR="00340ED2" w:rsidRPr="00AA27B4" w:rsidRDefault="00340ED2" w:rsidP="00340ED2">
      <w:pPr>
        <w:pStyle w:val="Heading2"/>
        <w:numPr>
          <w:ilvl w:val="1"/>
          <w:numId w:val="3"/>
        </w:numPr>
        <w:spacing w:line="360" w:lineRule="auto"/>
        <w:ind w:left="709" w:hanging="709"/>
        <w:rPr>
          <w:rFonts w:cs="Times New Roman"/>
          <w:bCs/>
        </w:rPr>
      </w:pPr>
      <w:bookmarkStart w:id="13" w:name="_Toc84341184"/>
      <w:bookmarkStart w:id="14" w:name="_Toc118906650"/>
      <w:r w:rsidRPr="00AA27B4">
        <w:rPr>
          <w:rFonts w:cs="Times New Roman"/>
          <w:bCs/>
        </w:rPr>
        <w:t xml:space="preserve">Lokasi dan Lamanya </w:t>
      </w:r>
      <w:proofErr w:type="spellStart"/>
      <w:r w:rsidRPr="00AA27B4">
        <w:rPr>
          <w:rFonts w:cs="Times New Roman"/>
          <w:bCs/>
        </w:rPr>
        <w:t>Penelitian</w:t>
      </w:r>
      <w:bookmarkEnd w:id="13"/>
      <w:bookmarkEnd w:id="14"/>
      <w:proofErr w:type="spellEnd"/>
    </w:p>
    <w:p w14:paraId="5C526997" w14:textId="77777777" w:rsidR="00340ED2" w:rsidRPr="00AA27B4" w:rsidRDefault="00340ED2" w:rsidP="00340ED2">
      <w:pPr>
        <w:ind w:firstLine="720"/>
        <w:rPr>
          <w:rFonts w:cs="Times New Roman"/>
        </w:rPr>
      </w:pPr>
      <w:r w:rsidRPr="00AA27B4">
        <w:rPr>
          <w:rFonts w:cs="Times New Roman"/>
        </w:rPr>
        <w:t xml:space="preserve">Lokasi </w:t>
      </w:r>
      <w:proofErr w:type="spellStart"/>
      <w:r w:rsidRPr="00AA27B4">
        <w:rPr>
          <w:rFonts w:cs="Times New Roman"/>
        </w:rPr>
        <w:t>berada</w:t>
      </w:r>
      <w:proofErr w:type="spellEnd"/>
      <w:r w:rsidRPr="00AA27B4">
        <w:rPr>
          <w:rFonts w:cs="Times New Roman"/>
        </w:rPr>
        <w:t xml:space="preserve"> di </w:t>
      </w:r>
      <w:proofErr w:type="spellStart"/>
      <w:r w:rsidRPr="00AA27B4">
        <w:rPr>
          <w:rFonts w:cs="Times New Roman"/>
        </w:rPr>
        <w:t>daerah</w:t>
      </w:r>
      <w:proofErr w:type="spellEnd"/>
      <w:r w:rsidRPr="00AA27B4">
        <w:rPr>
          <w:rFonts w:cs="Times New Roman"/>
        </w:rPr>
        <w:t xml:space="preserve"> Lembang, </w:t>
      </w:r>
      <w:proofErr w:type="spellStart"/>
      <w:r w:rsidRPr="00AA27B4">
        <w:rPr>
          <w:rFonts w:cs="Times New Roman"/>
        </w:rPr>
        <w:t>Kabupaten</w:t>
      </w:r>
      <w:proofErr w:type="spellEnd"/>
      <w:r w:rsidRPr="00AA27B4">
        <w:rPr>
          <w:rFonts w:cs="Times New Roman"/>
        </w:rPr>
        <w:t xml:space="preserve"> Bandung </w:t>
      </w:r>
      <w:proofErr w:type="spellStart"/>
      <w:r w:rsidRPr="00AA27B4">
        <w:rPr>
          <w:rFonts w:cs="Times New Roman"/>
        </w:rPr>
        <w:t>tepat</w:t>
      </w:r>
      <w:proofErr w:type="spellEnd"/>
      <w:r w:rsidRPr="00AA27B4">
        <w:rPr>
          <w:rFonts w:cs="Times New Roman"/>
        </w:rPr>
        <w:t xml:space="preserve"> </w:t>
      </w:r>
      <w:r w:rsidRPr="00AA27B4">
        <w:rPr>
          <w:rFonts w:cs="Times New Roman"/>
          <w:szCs w:val="24"/>
        </w:rPr>
        <w:t xml:space="preserve">di </w:t>
      </w:r>
      <w:proofErr w:type="spellStart"/>
      <w:r w:rsidRPr="00AA27B4">
        <w:rPr>
          <w:rFonts w:cs="Times New Roman"/>
          <w:szCs w:val="24"/>
        </w:rPr>
        <w:t>jalan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Ciburial</w:t>
      </w:r>
      <w:proofErr w:type="spellEnd"/>
      <w:r w:rsidRPr="00AA27B4">
        <w:rPr>
          <w:rFonts w:cs="Times New Roman"/>
          <w:szCs w:val="24"/>
        </w:rPr>
        <w:t xml:space="preserve"> Tengah RT001/RW013. Lamanya </w:t>
      </w:r>
      <w:proofErr w:type="spellStart"/>
      <w:r w:rsidRPr="00AA27B4">
        <w:rPr>
          <w:rFonts w:cs="Times New Roman"/>
          <w:szCs w:val="24"/>
        </w:rPr>
        <w:t>penelitian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ini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dilakukan</w:t>
      </w:r>
      <w:proofErr w:type="spellEnd"/>
      <w:r w:rsidRPr="00AA27B4">
        <w:rPr>
          <w:rFonts w:cs="Times New Roman"/>
          <w:szCs w:val="24"/>
        </w:rPr>
        <w:t xml:space="preserve"> pada </w:t>
      </w:r>
      <w:proofErr w:type="spellStart"/>
      <w:r w:rsidRPr="00AA27B4">
        <w:rPr>
          <w:rFonts w:cs="Times New Roman"/>
          <w:szCs w:val="24"/>
        </w:rPr>
        <w:t>awal</w:t>
      </w:r>
      <w:proofErr w:type="spellEnd"/>
      <w:r w:rsidRPr="00AA27B4">
        <w:rPr>
          <w:rFonts w:cs="Times New Roman"/>
          <w:szCs w:val="24"/>
        </w:rPr>
        <w:t xml:space="preserve"> Oktober 2021 </w:t>
      </w:r>
      <w:proofErr w:type="spellStart"/>
      <w:r w:rsidRPr="00AA27B4">
        <w:rPr>
          <w:rFonts w:cs="Times New Roman"/>
          <w:szCs w:val="24"/>
        </w:rPr>
        <w:t>dengan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lamanya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penelitian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dilaksanakan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AA27B4">
        <w:rPr>
          <w:rFonts w:cs="Times New Roman"/>
          <w:szCs w:val="24"/>
        </w:rPr>
        <w:t>sekitar</w:t>
      </w:r>
      <w:proofErr w:type="spellEnd"/>
      <w:r w:rsidRPr="00AA27B4">
        <w:rPr>
          <w:rFonts w:cs="Times New Roman"/>
          <w:szCs w:val="24"/>
        </w:rPr>
        <w:t xml:space="preserve"> </w:t>
      </w:r>
      <w:proofErr w:type="spellStart"/>
      <w:r w:rsidRPr="00003C69">
        <w:rPr>
          <w:rFonts w:cs="Times New Roman"/>
          <w:color w:val="auto"/>
          <w:szCs w:val="24"/>
        </w:rPr>
        <w:t>enam</w:t>
      </w:r>
      <w:proofErr w:type="spellEnd"/>
      <w:r w:rsidRPr="00003C69">
        <w:rPr>
          <w:rFonts w:cs="Times New Roman"/>
          <w:color w:val="auto"/>
          <w:szCs w:val="24"/>
        </w:rPr>
        <w:t xml:space="preserve"> </w:t>
      </w:r>
      <w:proofErr w:type="spellStart"/>
      <w:r w:rsidRPr="00003C69">
        <w:rPr>
          <w:rFonts w:cs="Times New Roman"/>
          <w:color w:val="auto"/>
          <w:szCs w:val="24"/>
        </w:rPr>
        <w:t>bulan</w:t>
      </w:r>
      <w:proofErr w:type="spellEnd"/>
      <w:r w:rsidRPr="00003C69">
        <w:rPr>
          <w:rFonts w:cs="Times New Roman"/>
          <w:color w:val="auto"/>
          <w:szCs w:val="24"/>
        </w:rPr>
        <w:t>.</w:t>
      </w:r>
    </w:p>
    <w:p w14:paraId="60A9A5D6" w14:textId="77777777" w:rsidR="00340ED2" w:rsidRPr="00AA27B4" w:rsidRDefault="00340ED2" w:rsidP="00340ED2"/>
    <w:p w14:paraId="674BF6BB" w14:textId="77777777" w:rsidR="00340ED2" w:rsidRPr="00AA27B4" w:rsidRDefault="00340ED2" w:rsidP="00340ED2">
      <w:pPr>
        <w:sectPr w:rsidR="00340ED2" w:rsidRPr="00AA27B4" w:rsidSect="00340ED2">
          <w:headerReference w:type="default" r:id="rId6"/>
          <w:footerReference w:type="default" r:id="rId7"/>
          <w:footerReference w:type="first" r:id="rId8"/>
          <w:pgSz w:w="12240" w:h="15840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684544AA" w14:textId="77777777" w:rsidR="00340ED2" w:rsidRPr="00AA27B4" w:rsidRDefault="00340ED2" w:rsidP="00340ED2">
      <w:pPr>
        <w:keepNext/>
        <w:spacing w:after="0" w:line="360" w:lineRule="auto"/>
        <w:jc w:val="center"/>
        <w:rPr>
          <w:rFonts w:cs="Times New Roman"/>
          <w:b/>
          <w:bCs/>
          <w:i/>
          <w:iCs/>
          <w:szCs w:val="24"/>
        </w:rPr>
      </w:pPr>
      <w:bookmarkStart w:id="15" w:name="_Toc84341073"/>
      <w:bookmarkStart w:id="16" w:name="_Toc114569988"/>
      <w:r w:rsidRPr="00AA27B4">
        <w:rPr>
          <w:rFonts w:cs="Times New Roman"/>
          <w:b/>
          <w:bCs/>
          <w:szCs w:val="24"/>
        </w:rPr>
        <w:lastRenderedPageBreak/>
        <w:t>Table 1</w:t>
      </w:r>
      <w:r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fldChar w:fldCharType="begin"/>
      </w:r>
      <w:r>
        <w:rPr>
          <w:rFonts w:cs="Times New Roman"/>
          <w:b/>
          <w:bCs/>
          <w:szCs w:val="24"/>
        </w:rPr>
        <w:instrText xml:space="preserve"> SEQ Table \* ARABIC \s 1 </w:instrText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2</w:t>
      </w:r>
      <w:r>
        <w:rPr>
          <w:rFonts w:cs="Times New Roman"/>
          <w:b/>
          <w:bCs/>
          <w:szCs w:val="24"/>
        </w:rPr>
        <w:fldChar w:fldCharType="end"/>
      </w:r>
      <w:r>
        <w:rPr>
          <w:rFonts w:cs="Times New Roman"/>
          <w:b/>
          <w:bCs/>
          <w:szCs w:val="24"/>
        </w:rPr>
        <w:br/>
      </w:r>
      <w:r w:rsidRPr="00AA27B4">
        <w:rPr>
          <w:rFonts w:cs="Times New Roman"/>
          <w:b/>
          <w:bCs/>
          <w:szCs w:val="24"/>
        </w:rPr>
        <w:t xml:space="preserve">Jadwal </w:t>
      </w:r>
      <w:proofErr w:type="spellStart"/>
      <w:r w:rsidRPr="00AA27B4">
        <w:rPr>
          <w:rFonts w:cs="Times New Roman"/>
          <w:b/>
          <w:bCs/>
          <w:szCs w:val="24"/>
        </w:rPr>
        <w:t>Kegiatan</w:t>
      </w:r>
      <w:proofErr w:type="spellEnd"/>
      <w:r w:rsidRPr="00AA27B4">
        <w:rPr>
          <w:rFonts w:cs="Times New Roman"/>
          <w:b/>
          <w:bCs/>
          <w:szCs w:val="24"/>
        </w:rPr>
        <w:t xml:space="preserve"> </w:t>
      </w:r>
      <w:proofErr w:type="spellStart"/>
      <w:r w:rsidRPr="00AA27B4">
        <w:rPr>
          <w:rFonts w:cs="Times New Roman"/>
          <w:b/>
          <w:bCs/>
          <w:szCs w:val="24"/>
        </w:rPr>
        <w:t>Penelitian</w:t>
      </w:r>
      <w:bookmarkEnd w:id="15"/>
      <w:bookmarkEnd w:id="16"/>
      <w:proofErr w:type="spellEnd"/>
      <w:r>
        <w:rPr>
          <w:rFonts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687"/>
        <w:gridCol w:w="419"/>
        <w:gridCol w:w="422"/>
        <w:gridCol w:w="422"/>
        <w:gridCol w:w="461"/>
        <w:gridCol w:w="423"/>
        <w:gridCol w:w="423"/>
        <w:gridCol w:w="420"/>
        <w:gridCol w:w="437"/>
        <w:gridCol w:w="423"/>
        <w:gridCol w:w="423"/>
        <w:gridCol w:w="423"/>
        <w:gridCol w:w="425"/>
        <w:gridCol w:w="423"/>
        <w:gridCol w:w="423"/>
        <w:gridCol w:w="423"/>
        <w:gridCol w:w="425"/>
        <w:gridCol w:w="423"/>
        <w:gridCol w:w="423"/>
        <w:gridCol w:w="423"/>
        <w:gridCol w:w="425"/>
        <w:gridCol w:w="423"/>
        <w:gridCol w:w="423"/>
        <w:gridCol w:w="423"/>
        <w:gridCol w:w="360"/>
      </w:tblGrid>
      <w:tr w:rsidR="00340ED2" w:rsidRPr="00512ECF" w14:paraId="2A43CD4C" w14:textId="77777777" w:rsidTr="002011DE">
        <w:trPr>
          <w:trHeight w:val="20"/>
        </w:trPr>
        <w:tc>
          <w:tcPr>
            <w:tcW w:w="243" w:type="pct"/>
            <w:vMerge w:val="restart"/>
            <w:vAlign w:val="center"/>
          </w:tcPr>
          <w:p w14:paraId="44681AB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79" w:type="pct"/>
            <w:vMerge w:val="restart"/>
            <w:vAlign w:val="center"/>
          </w:tcPr>
          <w:p w14:paraId="68D5494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4077" w:type="pct"/>
            <w:gridSpan w:val="24"/>
            <w:vAlign w:val="center"/>
          </w:tcPr>
          <w:p w14:paraId="5968F31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Tahun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2022</w:t>
            </w:r>
          </w:p>
        </w:tc>
      </w:tr>
      <w:tr w:rsidR="00340ED2" w:rsidRPr="00512ECF" w14:paraId="61E02D02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062798B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14:paraId="3819FEC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vAlign w:val="center"/>
          </w:tcPr>
          <w:p w14:paraId="58507D9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OKTOBER</w:t>
            </w:r>
          </w:p>
        </w:tc>
        <w:tc>
          <w:tcPr>
            <w:tcW w:w="685" w:type="pct"/>
            <w:gridSpan w:val="4"/>
            <w:vAlign w:val="center"/>
          </w:tcPr>
          <w:p w14:paraId="22EE435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681" w:type="pct"/>
            <w:gridSpan w:val="4"/>
            <w:vAlign w:val="center"/>
          </w:tcPr>
          <w:p w14:paraId="299A8A1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DESEMBER</w:t>
            </w:r>
          </w:p>
        </w:tc>
        <w:tc>
          <w:tcPr>
            <w:tcW w:w="681" w:type="pct"/>
            <w:gridSpan w:val="4"/>
            <w:vAlign w:val="center"/>
          </w:tcPr>
          <w:p w14:paraId="28B08F9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JANUARI</w:t>
            </w:r>
          </w:p>
        </w:tc>
        <w:tc>
          <w:tcPr>
            <w:tcW w:w="681" w:type="pct"/>
            <w:gridSpan w:val="4"/>
            <w:vAlign w:val="center"/>
          </w:tcPr>
          <w:p w14:paraId="18824C2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FEBRUARI</w:t>
            </w:r>
          </w:p>
        </w:tc>
        <w:tc>
          <w:tcPr>
            <w:tcW w:w="656" w:type="pct"/>
            <w:gridSpan w:val="4"/>
            <w:vAlign w:val="center"/>
          </w:tcPr>
          <w:p w14:paraId="59B0775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MARET</w:t>
            </w:r>
          </w:p>
        </w:tc>
      </w:tr>
      <w:tr w:rsidR="00340ED2" w:rsidRPr="00512ECF" w14:paraId="61A2F70E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702B9A1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14:paraId="53C3419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04B7300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02B9E93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14:paraId="31349BB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14:paraId="4A460F2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vAlign w:val="center"/>
          </w:tcPr>
          <w:p w14:paraId="7CBF1B1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4A7EFA6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pct"/>
            <w:vAlign w:val="center"/>
          </w:tcPr>
          <w:p w14:paraId="0458178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" w:type="pct"/>
            <w:vAlign w:val="center"/>
          </w:tcPr>
          <w:p w14:paraId="428C84E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vAlign w:val="center"/>
          </w:tcPr>
          <w:p w14:paraId="23D304A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7166751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14:paraId="02A738A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" w:type="pct"/>
            <w:vAlign w:val="center"/>
          </w:tcPr>
          <w:p w14:paraId="6434CF7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vAlign w:val="center"/>
          </w:tcPr>
          <w:p w14:paraId="59079A3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13B4113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14:paraId="7E06222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" w:type="pct"/>
            <w:vAlign w:val="center"/>
          </w:tcPr>
          <w:p w14:paraId="4C593FE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vAlign w:val="center"/>
          </w:tcPr>
          <w:p w14:paraId="16F680C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09B71AA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14:paraId="5087242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" w:type="pct"/>
            <w:vAlign w:val="center"/>
          </w:tcPr>
          <w:p w14:paraId="6B82ED0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vAlign w:val="center"/>
          </w:tcPr>
          <w:p w14:paraId="18CCA90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" w:type="pct"/>
            <w:vAlign w:val="center"/>
          </w:tcPr>
          <w:p w14:paraId="7E7CFF8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" w:type="pct"/>
            <w:vAlign w:val="center"/>
          </w:tcPr>
          <w:p w14:paraId="1C64C32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</w:tcPr>
          <w:p w14:paraId="609F7D9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340ED2" w:rsidRPr="00512ECF" w14:paraId="6BAAD9D1" w14:textId="77777777" w:rsidTr="002011DE">
        <w:trPr>
          <w:trHeight w:val="20"/>
        </w:trPr>
        <w:tc>
          <w:tcPr>
            <w:tcW w:w="5000" w:type="pct"/>
            <w:gridSpan w:val="26"/>
          </w:tcPr>
          <w:p w14:paraId="43ECBA1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Tahap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Persiapan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0ED2" w:rsidRPr="00512ECF" w14:paraId="2558EA46" w14:textId="77777777" w:rsidTr="002011DE">
        <w:trPr>
          <w:trHeight w:val="20"/>
        </w:trPr>
        <w:tc>
          <w:tcPr>
            <w:tcW w:w="243" w:type="pct"/>
            <w:vAlign w:val="center"/>
          </w:tcPr>
          <w:p w14:paraId="1473173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14:paraId="1E4F8A28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Penjajakan</w:t>
            </w:r>
            <w:proofErr w:type="spellEnd"/>
          </w:p>
        </w:tc>
        <w:tc>
          <w:tcPr>
            <w:tcW w:w="169" w:type="pct"/>
            <w:shd w:val="clear" w:color="auto" w:fill="000000" w:themeFill="text1"/>
          </w:tcPr>
          <w:p w14:paraId="6C73D1D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245C62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9CF7DB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000000" w:themeFill="text1"/>
          </w:tcPr>
          <w:p w14:paraId="6815B9A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247F368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F5B6EC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0000" w:themeFill="text1"/>
          </w:tcPr>
          <w:p w14:paraId="31B56F5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187CDBB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090581B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34D8CC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411EF64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0000" w:themeFill="text1"/>
          </w:tcPr>
          <w:p w14:paraId="5BDAD3E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750094D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25AFE5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67DBD10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0000" w:themeFill="text1"/>
          </w:tcPr>
          <w:p w14:paraId="76EEE4B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5C82A6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B0F6BA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9A12B3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07040FD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1E04E5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52987D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54E0E9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0E92808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6B4CDF5E" w14:textId="77777777" w:rsidTr="002011DE">
        <w:trPr>
          <w:trHeight w:val="20"/>
        </w:trPr>
        <w:tc>
          <w:tcPr>
            <w:tcW w:w="243" w:type="pct"/>
            <w:vAlign w:val="center"/>
          </w:tcPr>
          <w:p w14:paraId="5F203A3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14:paraId="72677347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2ECF">
              <w:rPr>
                <w:rFonts w:cs="Times New Roman"/>
                <w:sz w:val="20"/>
                <w:szCs w:val="20"/>
              </w:rPr>
              <w:t xml:space="preserve">Studi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Kepustakaan</w:t>
            </w:r>
            <w:proofErr w:type="spellEnd"/>
          </w:p>
        </w:tc>
        <w:tc>
          <w:tcPr>
            <w:tcW w:w="169" w:type="pct"/>
          </w:tcPr>
          <w:p w14:paraId="05BE565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2022E1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8AE882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3AA97CA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3201FF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5277D00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0000" w:themeFill="text1"/>
          </w:tcPr>
          <w:p w14:paraId="597563D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0783A57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606EA95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062EE1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E546B0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79BC03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D2AE14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111BAC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0368D6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7DA81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497AB7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99AF3F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88D1F0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8EAEA3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7270D3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0324E9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4FDFAB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4E88A5C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780BDD98" w14:textId="77777777" w:rsidTr="002011DE">
        <w:trPr>
          <w:trHeight w:val="20"/>
        </w:trPr>
        <w:tc>
          <w:tcPr>
            <w:tcW w:w="243" w:type="pct"/>
            <w:vAlign w:val="center"/>
          </w:tcPr>
          <w:p w14:paraId="7F2200B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14:paraId="5681AE10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Pengajuan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69" w:type="pct"/>
          </w:tcPr>
          <w:p w14:paraId="47FF905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250AB4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BC8791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34D9880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8450C6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BF98F4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FFB6C8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0B7FD5B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2373A7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BCB487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0A7D78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203DE6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9792F5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91A602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3E82E9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D50DA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1CC29E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0716D6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A7F998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C31D35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E84B8C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4B0C30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C35DB5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192D406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57AF8C1B" w14:textId="77777777" w:rsidTr="002011DE">
        <w:trPr>
          <w:trHeight w:val="20"/>
        </w:trPr>
        <w:tc>
          <w:tcPr>
            <w:tcW w:w="243" w:type="pct"/>
            <w:vAlign w:val="center"/>
          </w:tcPr>
          <w:p w14:paraId="7A4102E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14:paraId="2B1A6843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Penyusunan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Usulan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69" w:type="pct"/>
            <w:shd w:val="clear" w:color="auto" w:fill="000000" w:themeFill="text1"/>
          </w:tcPr>
          <w:p w14:paraId="2F1E994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3EBD2F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909768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0B15956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611614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3CD472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253011D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402846A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42A882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EB6D93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7B8465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53700B6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C72D31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C194E0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1D27A1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2A2BC9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2AC15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B479BB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52E94E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713235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43F3D5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91FD9D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5F4D44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5C80E3C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15425126" w14:textId="77777777" w:rsidTr="002011DE">
        <w:trPr>
          <w:trHeight w:val="20"/>
        </w:trPr>
        <w:tc>
          <w:tcPr>
            <w:tcW w:w="243" w:type="pct"/>
            <w:vAlign w:val="center"/>
          </w:tcPr>
          <w:p w14:paraId="049ECBD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14:paraId="5AFEBD63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2ECF">
              <w:rPr>
                <w:rFonts w:cs="Times New Roman"/>
                <w:sz w:val="20"/>
                <w:szCs w:val="20"/>
              </w:rPr>
              <w:t xml:space="preserve">Seminar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Usulan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69" w:type="pct"/>
          </w:tcPr>
          <w:p w14:paraId="79B4675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ED4F6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30C9B6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75B2AEF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2EEE67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20C27A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2759923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324A7D4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EB4F9F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FE6452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FF7F3D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0000" w:themeFill="text1"/>
          </w:tcPr>
          <w:p w14:paraId="5653211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E28D42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F5FDED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BF4D5E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ABF5CD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A5A184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D62F42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3E30A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4DD230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2958B6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E11A95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699331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0E48ADD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44C4E1BF" w14:textId="77777777" w:rsidTr="002011DE">
        <w:trPr>
          <w:trHeight w:val="20"/>
        </w:trPr>
        <w:tc>
          <w:tcPr>
            <w:tcW w:w="5000" w:type="pct"/>
            <w:gridSpan w:val="26"/>
            <w:vAlign w:val="center"/>
          </w:tcPr>
          <w:p w14:paraId="2C2FE73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Tahap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Pelaksanaan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0ED2" w:rsidRPr="00512ECF" w14:paraId="6D2F9F17" w14:textId="77777777" w:rsidTr="002011DE">
        <w:trPr>
          <w:trHeight w:val="20"/>
        </w:trPr>
        <w:tc>
          <w:tcPr>
            <w:tcW w:w="243" w:type="pct"/>
            <w:vMerge w:val="restart"/>
          </w:tcPr>
          <w:p w14:paraId="501536E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14:paraId="58E7FF94" w14:textId="77777777" w:rsidR="00340ED2" w:rsidRPr="00512ECF" w:rsidRDefault="00340ED2" w:rsidP="00340ED2">
            <w:pPr>
              <w:numPr>
                <w:ilvl w:val="0"/>
                <w:numId w:val="7"/>
              </w:numPr>
              <w:spacing w:after="0" w:line="240" w:lineRule="auto"/>
              <w:ind w:left="156" w:hanging="189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Pengumpulan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69" w:type="pct"/>
          </w:tcPr>
          <w:p w14:paraId="5744AB6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0716C9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A5E7C5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35D61AD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71D140C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03AFD69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0000" w:themeFill="text1"/>
          </w:tcPr>
          <w:p w14:paraId="0BC7F15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1083517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D8B2B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C4D260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6B94EB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E0E5AD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7C09E9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390B33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1380CD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0E514F0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050842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BEA74C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C8EE15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50689C4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840346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227EAE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06B675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7367B8F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7CD0253C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56F71A9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60C3AF40" w14:textId="77777777" w:rsidR="00340ED2" w:rsidRPr="00512ECF" w:rsidRDefault="00340ED2" w:rsidP="00340ED2">
            <w:pPr>
              <w:numPr>
                <w:ilvl w:val="0"/>
                <w:numId w:val="7"/>
              </w:numPr>
              <w:spacing w:after="0" w:line="240" w:lineRule="auto"/>
              <w:ind w:left="162" w:hanging="218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Dokumentasi</w:t>
            </w:r>
            <w:proofErr w:type="spellEnd"/>
          </w:p>
        </w:tc>
        <w:tc>
          <w:tcPr>
            <w:tcW w:w="169" w:type="pct"/>
          </w:tcPr>
          <w:p w14:paraId="4E27246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EABA04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93104C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8924F7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FFE7E8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14846F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2CD7A12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74D9E0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7B40BA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12F8D0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8417E4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3969A5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23AB39E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7AD8D49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B5F985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D6511F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96ECCA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AAEFF8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68DF9D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FB5B8F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985C7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C34157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527B0E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4EBB26E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1BD5B0AC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58316D4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7B3A07A5" w14:textId="77777777" w:rsidR="00340ED2" w:rsidRPr="00512ECF" w:rsidRDefault="00340ED2" w:rsidP="00340ED2">
            <w:pPr>
              <w:numPr>
                <w:ilvl w:val="0"/>
                <w:numId w:val="7"/>
              </w:numPr>
              <w:spacing w:after="0" w:line="240" w:lineRule="auto"/>
              <w:ind w:left="162" w:hanging="218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169" w:type="pct"/>
          </w:tcPr>
          <w:p w14:paraId="7C44306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F01321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4BEB540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000000" w:themeFill="text1"/>
          </w:tcPr>
          <w:p w14:paraId="1E0368D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03D8A5F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964BE1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8DE4B4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22F9EBF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8DDECB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4CE489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C2F61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0A66824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9A1B08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AFEA5E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62F6DD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496236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EDA07A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D638F1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F74685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5FD5059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A4530A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B69321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DB4778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7F5931B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0F96165D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6FE772F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1D31C486" w14:textId="77777777" w:rsidR="00340ED2" w:rsidRPr="00512ECF" w:rsidRDefault="00340ED2" w:rsidP="00340ED2">
            <w:pPr>
              <w:numPr>
                <w:ilvl w:val="0"/>
                <w:numId w:val="7"/>
              </w:numPr>
              <w:spacing w:after="0" w:line="240" w:lineRule="auto"/>
              <w:ind w:left="162" w:hanging="218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69" w:type="pct"/>
            <w:shd w:val="clear" w:color="auto" w:fill="000000" w:themeFill="text1"/>
          </w:tcPr>
          <w:p w14:paraId="194D000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A07D57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5995929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000000" w:themeFill="text1"/>
          </w:tcPr>
          <w:p w14:paraId="5A25B2E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734E028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2C45D2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237305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A46146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D8A9AD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9635D5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400724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02DC77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749213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B8C8C7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9F61F6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220832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454078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6B1546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C00D50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6F8678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2A74EB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783018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7DE12A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1D7E412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7C44A339" w14:textId="77777777" w:rsidTr="002011DE">
        <w:trPr>
          <w:trHeight w:val="20"/>
        </w:trPr>
        <w:tc>
          <w:tcPr>
            <w:tcW w:w="243" w:type="pct"/>
            <w:vMerge/>
            <w:vAlign w:val="center"/>
          </w:tcPr>
          <w:p w14:paraId="0BE4B32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5FBA5A1A" w14:textId="77777777" w:rsidR="00340ED2" w:rsidRPr="00512ECF" w:rsidRDefault="00340ED2" w:rsidP="00340ED2">
            <w:pPr>
              <w:numPr>
                <w:ilvl w:val="0"/>
                <w:numId w:val="7"/>
              </w:numPr>
              <w:spacing w:after="0" w:line="240" w:lineRule="auto"/>
              <w:ind w:left="162" w:hanging="218"/>
              <w:rPr>
                <w:rFonts w:cs="Times New Roman"/>
                <w:sz w:val="20"/>
                <w:szCs w:val="20"/>
              </w:rPr>
            </w:pPr>
            <w:r w:rsidRPr="00512ECF">
              <w:rPr>
                <w:rFonts w:cs="Times New Roman"/>
                <w:sz w:val="20"/>
                <w:szCs w:val="20"/>
              </w:rPr>
              <w:t xml:space="preserve">Studi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Kepustakaan</w:t>
            </w:r>
            <w:proofErr w:type="spellEnd"/>
          </w:p>
        </w:tc>
        <w:tc>
          <w:tcPr>
            <w:tcW w:w="169" w:type="pct"/>
          </w:tcPr>
          <w:p w14:paraId="0B1F7D5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2189A5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4E6FC9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7C74EAA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2C5B9CB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5197858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0000" w:themeFill="text1"/>
          </w:tcPr>
          <w:p w14:paraId="3CEA413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01D5C00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003420C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ADA95D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EB41DC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3EE6B3C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38CCA3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B376F4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8B5174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364B4E9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21204F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8554DF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B9D25E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6C49EB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00AF60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F8C5E6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70F622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1436256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7A20D741" w14:textId="77777777" w:rsidTr="002011DE">
        <w:trPr>
          <w:trHeight w:val="20"/>
        </w:trPr>
        <w:tc>
          <w:tcPr>
            <w:tcW w:w="243" w:type="pct"/>
            <w:vAlign w:val="center"/>
          </w:tcPr>
          <w:p w14:paraId="7036A94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14:paraId="7C082403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Pengolahan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69" w:type="pct"/>
          </w:tcPr>
          <w:p w14:paraId="5F5A7B9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D44AE2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EDA7EB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F3B025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5D5029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7D05B6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5F4F597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0227AB9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46EE30F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AD8882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FEB777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753C8E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44F459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02DC5D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70B98F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2F8A0C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73D31E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1AF966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829A51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30AF3B9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D8F1B8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620D36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45BE95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4512B7C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7F0F13C8" w14:textId="77777777" w:rsidTr="002011DE">
        <w:trPr>
          <w:trHeight w:val="20"/>
        </w:trPr>
        <w:tc>
          <w:tcPr>
            <w:tcW w:w="243" w:type="pct"/>
            <w:vAlign w:val="center"/>
          </w:tcPr>
          <w:p w14:paraId="58EEDEE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14:paraId="5EE9711F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Analisis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69" w:type="pct"/>
          </w:tcPr>
          <w:p w14:paraId="3CA5971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7A320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8138D3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711D55E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D75D12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BE62C7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4844ED3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174DD12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F5E253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79C619C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3FD7B19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50C601C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73FAB3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097B74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75F841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465A9FD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DB3249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C8FB01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F641AA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E5F7BD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01FCF8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F68A29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C32581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62695C8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6D4B57A9" w14:textId="77777777" w:rsidTr="002011DE">
        <w:trPr>
          <w:trHeight w:val="20"/>
        </w:trPr>
        <w:tc>
          <w:tcPr>
            <w:tcW w:w="5000" w:type="pct"/>
            <w:gridSpan w:val="26"/>
            <w:vAlign w:val="center"/>
          </w:tcPr>
          <w:p w14:paraId="0076EC1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Tahap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b/>
                <w:sz w:val="20"/>
                <w:szCs w:val="20"/>
              </w:rPr>
              <w:t>Penyusunan</w:t>
            </w:r>
            <w:proofErr w:type="spellEnd"/>
            <w:r w:rsidRPr="00512EC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0ED2" w:rsidRPr="00512ECF" w14:paraId="65F25522" w14:textId="77777777" w:rsidTr="002011DE">
        <w:trPr>
          <w:trHeight w:val="20"/>
        </w:trPr>
        <w:tc>
          <w:tcPr>
            <w:tcW w:w="243" w:type="pct"/>
            <w:vAlign w:val="center"/>
          </w:tcPr>
          <w:p w14:paraId="7E6EE88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pct"/>
          </w:tcPr>
          <w:p w14:paraId="7FDB6B44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Pembuatan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69" w:type="pct"/>
          </w:tcPr>
          <w:p w14:paraId="1FAF030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8139F4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3D20CB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6C3E522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2DE23FD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5BB7F23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000000" w:themeFill="text1"/>
          </w:tcPr>
          <w:p w14:paraId="3AD53E3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000000" w:themeFill="text1"/>
          </w:tcPr>
          <w:p w14:paraId="21C1A4D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CDCCD0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5DB25CF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000000" w:themeFill="text1"/>
          </w:tcPr>
          <w:p w14:paraId="1EA6086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29D8E5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169A20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C79AFE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35DDDB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030FF3E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60BA0E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728B78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0159F5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688DC82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24394C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5B024C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180023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46E1F7F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5C3DD32A" w14:textId="77777777" w:rsidTr="002011DE">
        <w:trPr>
          <w:trHeight w:val="20"/>
        </w:trPr>
        <w:tc>
          <w:tcPr>
            <w:tcW w:w="243" w:type="pct"/>
            <w:vAlign w:val="center"/>
          </w:tcPr>
          <w:p w14:paraId="1CB8DF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14:paraId="7B53DBE8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Perbaikan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69" w:type="pct"/>
          </w:tcPr>
          <w:p w14:paraId="5B284FF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49073C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4B7346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361037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BCFD09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E82063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6D34A81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18218B3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9E5B4F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C5D0DB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8E54F4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01FFA9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5DC4C2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F61D52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73AE50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397014C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BDAFA9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ACBCE2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7B014C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79198D4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44EA49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80D9BD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D2120A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7AEFCAA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5C6129E0" w14:textId="77777777" w:rsidTr="002011DE">
        <w:trPr>
          <w:trHeight w:val="20"/>
        </w:trPr>
        <w:tc>
          <w:tcPr>
            <w:tcW w:w="243" w:type="pct"/>
            <w:vAlign w:val="center"/>
          </w:tcPr>
          <w:p w14:paraId="4ADAC72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14:paraId="4616F54A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Sidang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2ECF">
              <w:rPr>
                <w:rFonts w:cs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69" w:type="pct"/>
          </w:tcPr>
          <w:p w14:paraId="79CCF4B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6D512B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73B77E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3F73C41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735906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CF26DA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3B667C0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5B043B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622F8B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6AD06A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6E63ED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2A0695A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9A7FAB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C4915A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AD111E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0000" w:themeFill="text1"/>
          </w:tcPr>
          <w:p w14:paraId="01A850B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12C494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B0309E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E9E8B6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73562F37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C5E35C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542A90D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95C3EA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62DD3C5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40ED2" w:rsidRPr="00512ECF" w14:paraId="4E9D17F7" w14:textId="77777777" w:rsidTr="002011DE">
        <w:trPr>
          <w:trHeight w:val="20"/>
        </w:trPr>
        <w:tc>
          <w:tcPr>
            <w:tcW w:w="243" w:type="pct"/>
            <w:vAlign w:val="center"/>
          </w:tcPr>
          <w:p w14:paraId="169066C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2E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14:paraId="3CC358BA" w14:textId="77777777" w:rsidR="00340ED2" w:rsidRPr="00512ECF" w:rsidRDefault="00340ED2" w:rsidP="002011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12ECF">
              <w:rPr>
                <w:rFonts w:cs="Times New Roman"/>
                <w:sz w:val="20"/>
                <w:szCs w:val="20"/>
              </w:rPr>
              <w:t>Perbaikan</w:t>
            </w:r>
            <w:proofErr w:type="spellEnd"/>
            <w:r w:rsidRPr="00512ECF">
              <w:rPr>
                <w:rFonts w:cs="Times New Roman"/>
                <w:sz w:val="20"/>
                <w:szCs w:val="20"/>
              </w:rPr>
              <w:t xml:space="preserve"> siding</w:t>
            </w:r>
          </w:p>
        </w:tc>
        <w:tc>
          <w:tcPr>
            <w:tcW w:w="169" w:type="pct"/>
          </w:tcPr>
          <w:p w14:paraId="2D2FA42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17B911B6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1E926A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87D46C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9107C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8760CC5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3D4D02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64292A1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3000D3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408ECC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5712FD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12443960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E59C04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3431A082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EE770B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0000" w:themeFill="text1"/>
          </w:tcPr>
          <w:p w14:paraId="3FDC2659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7BB8068F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5DE0A12C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0D93ED54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" w:type="pct"/>
          </w:tcPr>
          <w:p w14:paraId="7F0468E8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673991BA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269879BE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</w:tcPr>
          <w:p w14:paraId="42833A73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</w:tcPr>
          <w:p w14:paraId="3F66321B" w14:textId="77777777" w:rsidR="00340ED2" w:rsidRPr="00512ECF" w:rsidRDefault="00340ED2" w:rsidP="002011D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195C0B8" w14:textId="77777777" w:rsidR="00340ED2" w:rsidRDefault="00340ED2" w:rsidP="00340ED2">
      <w:pPr>
        <w:rPr>
          <w:rFonts w:cs="Times New Roman"/>
          <w:b/>
          <w:i/>
        </w:rPr>
        <w:sectPr w:rsidR="00340ED2" w:rsidSect="00340ED2">
          <w:pgSz w:w="15840" w:h="12240" w:orient="landscape"/>
          <w:pgMar w:top="2268" w:right="1701" w:bottom="1701" w:left="1701" w:header="720" w:footer="720" w:gutter="0"/>
          <w:cols w:space="720"/>
          <w:docGrid w:linePitch="360"/>
        </w:sectPr>
      </w:pPr>
      <w:proofErr w:type="spellStart"/>
      <w:proofErr w:type="gramStart"/>
      <w:r w:rsidRPr="00AA27B4">
        <w:rPr>
          <w:rFonts w:cs="Times New Roman"/>
          <w:b/>
          <w:i/>
        </w:rPr>
        <w:t>Sumber</w:t>
      </w:r>
      <w:proofErr w:type="spellEnd"/>
      <w:r w:rsidRPr="00AA27B4">
        <w:rPr>
          <w:rFonts w:cs="Times New Roman"/>
          <w:b/>
          <w:i/>
        </w:rPr>
        <w:t xml:space="preserve"> :</w:t>
      </w:r>
      <w:proofErr w:type="gramEnd"/>
      <w:r w:rsidRPr="00AA27B4">
        <w:rPr>
          <w:rFonts w:cs="Times New Roman"/>
          <w:b/>
          <w:i/>
        </w:rPr>
        <w:t xml:space="preserve"> </w:t>
      </w:r>
      <w:proofErr w:type="spellStart"/>
      <w:r w:rsidRPr="00AA27B4">
        <w:rPr>
          <w:rFonts w:cs="Times New Roman"/>
          <w:b/>
          <w:i/>
        </w:rPr>
        <w:t>Diolah</w:t>
      </w:r>
      <w:proofErr w:type="spellEnd"/>
      <w:r w:rsidRPr="00AA27B4">
        <w:rPr>
          <w:rFonts w:cs="Times New Roman"/>
          <w:b/>
          <w:i/>
        </w:rPr>
        <w:t xml:space="preserve"> </w:t>
      </w:r>
      <w:proofErr w:type="spellStart"/>
      <w:r w:rsidRPr="00AA27B4">
        <w:rPr>
          <w:rFonts w:cs="Times New Roman"/>
          <w:b/>
          <w:i/>
        </w:rPr>
        <w:t>Peneliti</w:t>
      </w:r>
      <w:proofErr w:type="spellEnd"/>
      <w:r w:rsidRPr="00AA27B4">
        <w:rPr>
          <w:rFonts w:cs="Times New Roman"/>
          <w:b/>
          <w:i/>
        </w:rPr>
        <w:t>, 2021</w:t>
      </w:r>
    </w:p>
    <w:p w14:paraId="7BAD369E" w14:textId="77777777" w:rsidR="00340ED2" w:rsidRPr="00AA27B4" w:rsidRDefault="00340ED2" w:rsidP="00340ED2">
      <w:pPr>
        <w:rPr>
          <w:rFonts w:cs="Times New Roman"/>
          <w:b/>
          <w:i/>
        </w:rPr>
      </w:pPr>
    </w:p>
    <w:p w14:paraId="0938EC73" w14:textId="77777777" w:rsidR="00A83022" w:rsidRDefault="00A83022"/>
    <w:sectPr w:rsidR="00A83022" w:rsidSect="00340ED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C4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49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2AA7D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989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54E13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1005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918"/>
    <w:multiLevelType w:val="hybridMultilevel"/>
    <w:tmpl w:val="EC3E9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29D2"/>
    <w:multiLevelType w:val="multilevel"/>
    <w:tmpl w:val="D3226B9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2" w15:restartNumberingAfterBreak="0">
    <w:nsid w:val="38B10EA8"/>
    <w:multiLevelType w:val="hybridMultilevel"/>
    <w:tmpl w:val="E74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73D"/>
    <w:multiLevelType w:val="hybridMultilevel"/>
    <w:tmpl w:val="39BE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1DE3"/>
    <w:multiLevelType w:val="hybridMultilevel"/>
    <w:tmpl w:val="10DAC426"/>
    <w:lvl w:ilvl="0" w:tplc="98FA3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92431"/>
    <w:multiLevelType w:val="multilevel"/>
    <w:tmpl w:val="3E2227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92066E"/>
    <w:multiLevelType w:val="multilevel"/>
    <w:tmpl w:val="AAFC2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9089398">
    <w:abstractNumId w:val="2"/>
  </w:num>
  <w:num w:numId="2" w16cid:durableId="856425033">
    <w:abstractNumId w:val="6"/>
  </w:num>
  <w:num w:numId="3" w16cid:durableId="1580285905">
    <w:abstractNumId w:val="5"/>
  </w:num>
  <w:num w:numId="4" w16cid:durableId="102502864">
    <w:abstractNumId w:val="1"/>
  </w:num>
  <w:num w:numId="5" w16cid:durableId="196620449">
    <w:abstractNumId w:val="4"/>
  </w:num>
  <w:num w:numId="6" w16cid:durableId="1343580741">
    <w:abstractNumId w:val="3"/>
  </w:num>
  <w:num w:numId="7" w16cid:durableId="11121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7"/>
    <w:rsid w:val="00173507"/>
    <w:rsid w:val="00340ED2"/>
    <w:rsid w:val="003F57B5"/>
    <w:rsid w:val="00906082"/>
    <w:rsid w:val="00A83022"/>
    <w:rsid w:val="00A85856"/>
    <w:rsid w:val="00D70CF4"/>
    <w:rsid w:val="00E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FF19"/>
  <w15:chartTrackingRefBased/>
  <w15:docId w15:val="{793ED72B-1DEA-4FE0-B827-3AA1111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07"/>
    <w:pPr>
      <w:spacing w:line="480" w:lineRule="auto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50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50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507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73507"/>
    <w:rPr>
      <w:rFonts w:ascii="Times New Roman" w:eastAsiaTheme="majorEastAsia" w:hAnsi="Times New Roman" w:cstheme="majorBidi"/>
      <w:b/>
      <w:color w:val="000000" w:themeColor="text1"/>
      <w:kern w:val="0"/>
      <w:sz w:val="24"/>
      <w:szCs w:val="26"/>
      <w14:ligatures w14:val="none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173507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locked/>
    <w:rsid w:val="00173507"/>
    <w:rPr>
      <w:rFonts w:ascii="Times New Roman" w:hAnsi="Times New Roman"/>
      <w:color w:val="000000" w:themeColor="text1"/>
      <w:kern w:val="0"/>
      <w:sz w:val="24"/>
      <w14:ligatures w14:val="none"/>
    </w:rPr>
  </w:style>
  <w:style w:type="table" w:styleId="TableGrid">
    <w:name w:val="Table Grid"/>
    <w:basedOn w:val="TableNormal"/>
    <w:uiPriority w:val="39"/>
    <w:qFormat/>
    <w:rsid w:val="001735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735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D2"/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D2"/>
    <w:rPr>
      <w:rFonts w:ascii="Times New Roman" w:hAnsi="Times New Roman"/>
      <w:color w:val="000000" w:themeColor="text1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adittya septian</dc:creator>
  <cp:keywords/>
  <dc:description/>
  <cp:lastModifiedBy>adittya septian</cp:lastModifiedBy>
  <cp:revision>2</cp:revision>
  <dcterms:created xsi:type="dcterms:W3CDTF">2023-09-29T10:37:00Z</dcterms:created>
  <dcterms:modified xsi:type="dcterms:W3CDTF">2023-09-29T10:42:00Z</dcterms:modified>
</cp:coreProperties>
</file>