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54" w:rsidRPr="00911554" w:rsidRDefault="00911554" w:rsidP="00911554">
      <w:pPr>
        <w:spacing w:line="48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Toc146474897"/>
      <w:r w:rsidRPr="00911554"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  <w:bookmarkEnd w:id="0"/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Pr="00911554">
        <w:rPr>
          <w:rFonts w:ascii="Times New Roman" w:hAnsi="Times New Roman" w:cs="Times New Roman"/>
          <w:sz w:val="24"/>
          <w:szCs w:val="24"/>
          <w:lang w:val="en-US"/>
        </w:rPr>
        <w:instrText xml:space="preserve">ADDIN Mendeley Bibliography CSL_BIBLIOGRAPHY </w:instrText>
      </w:r>
      <w:r w:rsidRPr="0091155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Afiatin, T. (1998). Bagaimana Menghindarkan Diri Dari Penyalahgunaan Napza.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Buletin Psikologi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911554">
        <w:rPr>
          <w:rFonts w:ascii="Times New Roman" w:hAnsi="Times New Roman" w:cs="Times New Roman"/>
          <w:noProof/>
          <w:sz w:val="24"/>
          <w:szCs w:val="24"/>
        </w:rPr>
        <w:t>(2), 27–39.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Afriadi Rosli, Cecep Ramli, L. M. (2018).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REHABILITASI SOSIAL HOLISTIK-SISTEMATIS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 (1 ed.). PT Semesta Rakyat Merdeka.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BNN. (2017).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Narkoba dan Permasalahannya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911554">
        <w:rPr>
          <w:rFonts w:ascii="Times New Roman" w:hAnsi="Times New Roman" w:cs="Times New Roman"/>
          <w:noProof/>
          <w:sz w:val="24"/>
          <w:szCs w:val="24"/>
        </w:rPr>
        <w:t>, 7–8.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Darwis, A., Dalimunthe, G. I., &amp; Riadi, S. (2018). Narkoba, Bahaya Dan Cara Mengantisipasinya.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Amaliah: Jurnal Pengabdian Kepada Masyarakat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911554">
        <w:rPr>
          <w:rFonts w:ascii="Times New Roman" w:hAnsi="Times New Roman" w:cs="Times New Roman"/>
          <w:noProof/>
          <w:sz w:val="24"/>
          <w:szCs w:val="24"/>
        </w:rPr>
        <w:t>(1), 36–45. https://doi.org/10.32696/ajpkm.v1i1.14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Dkk, H. (2020).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Kualitatif &amp; Kuantitatif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 (Nomor Maret).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Dr. Irawan Soehartono. (2015).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Sosial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 (Jan. Budi M.P (ed.); 9 ed.). PT REMAJA ROSDAKARYA.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Dr. Paisol Burlian, S.Ag., M. H. (2016).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Patalogi Sosial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 (R. Damayanti (ed.); 1 ed.). Bumi Aksara.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Drs.H.Rohiman Notowidagdo. (2016).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Pengantar Kesejahteraan Sosial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 (Dhia Ulmilla (ed.); 1 ed.).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Equatora, M. A. (2017).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Rehabilitasi Sosial Pengguna Narkoba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 (Heriyana Darsono (ed.); 1 ed.). Bitread Publishing.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Hardani,  dkk. (2020). Buku Metode Penelitian Kualitatif dan Kualitatif. In A. Husnu Abadi, A.Md. (Ed.),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Repository.Uinsu.Ac.Id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 (1 ed., Nomor April). </w:t>
      </w:r>
      <w:r w:rsidRPr="00911554">
        <w:rPr>
          <w:rFonts w:ascii="Times New Roman" w:hAnsi="Times New Roman" w:cs="Times New Roman"/>
          <w:noProof/>
          <w:sz w:val="24"/>
          <w:szCs w:val="24"/>
        </w:rPr>
        <w:lastRenderedPageBreak/>
        <w:t>CV. Pustaka Ilmu Group Yogyakarta.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Indiani, R., Nurazizah AH, S., Abdulah, M. B., &amp; Listi, R. (2022). Faktor yang Mempengaruhi Penyalahgunaan NAPZA di Masyarakat.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Photon: Jurnal Sain dan Kesehatan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911554">
        <w:rPr>
          <w:rFonts w:ascii="Times New Roman" w:hAnsi="Times New Roman" w:cs="Times New Roman"/>
          <w:noProof/>
          <w:sz w:val="24"/>
          <w:szCs w:val="24"/>
        </w:rPr>
        <w:t>(2). https://doi.org/10.37859/jp.v12i2.3306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Jerry Jhonson. (2004).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Fundamentals of Subtance Abuse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 (2 ed.). Thomshon Books Cole.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Kurniati, N., &amp; Astuti, D. A. (2020). Kader Promosi Kesehatan Preventif Penyalahgunaan Napza.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Jurnal Surya Masyarakat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911554">
        <w:rPr>
          <w:rFonts w:ascii="Times New Roman" w:hAnsi="Times New Roman" w:cs="Times New Roman"/>
          <w:noProof/>
          <w:sz w:val="24"/>
          <w:szCs w:val="24"/>
        </w:rPr>
        <w:t>(1), 62. https://doi.org/10.26714/jsm.3.1.2020.62-65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Prihatin, S. (2018). Pengaruh Pelatihan Konselor Sebaya Terhadap Peningkatkan Pengetahuan Remaja Tentang HIV/AIDS, Napza Dan Seks Pranikah di Kelurahan Toboleu Kota Ternate.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Jurnal Kesehatan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911554">
        <w:rPr>
          <w:rFonts w:ascii="Times New Roman" w:hAnsi="Times New Roman" w:cs="Times New Roman"/>
          <w:noProof/>
          <w:sz w:val="24"/>
          <w:szCs w:val="24"/>
        </w:rPr>
        <w:t>(2), 109–114. https://doi.org/10.32763/juke.v11i2.117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Prof. Adi Fahrudin, P. . (2014).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Pengantar Kesejahteraan Sosial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 (Nurul Falah Alif (ed.); 2 ed.). PT Refika Aditama.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Prof. Adi Fahrudin, P. . (2018).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PERSPEKTIF BIOPSIKOSOSIAL UNTUK ASESMEN KEBERFUNGSIAN SOSIAL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 (Nurul Falah Alif (ed.); 1 ed.). PT Refika Aditama.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Prof. Dr. Sugiono. (2018).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 (Prof. Dr. Sugiono (ed.); 28 ed.). ALFABETA, cv.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Ridho, M. H. (2018). Bimbingan Konseling Spiritual Terhadap Pasien </w:t>
      </w:r>
      <w:r w:rsidRPr="0091155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Rehabilitasi Napza.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Jurnal Studia Insania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911554">
        <w:rPr>
          <w:rFonts w:ascii="Times New Roman" w:hAnsi="Times New Roman" w:cs="Times New Roman"/>
          <w:noProof/>
          <w:sz w:val="24"/>
          <w:szCs w:val="24"/>
        </w:rPr>
        <w:t>(1), 036. https://doi.org/10.18592/jsi.v6i1.1914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Salim &amp; Syahrum. (2012).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 (Haldir (ed.); 5 ed.). Citapustaka MEdia.</w:t>
      </w:r>
      <w:bookmarkStart w:id="1" w:name="_GoBack"/>
      <w:bookmarkEnd w:id="1"/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Santoso, M. B. (2016). Kesehatan Mental Dalam Perspektif Pekerjaan Sosial.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Share : Social Work Journal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911554">
        <w:rPr>
          <w:rFonts w:ascii="Times New Roman" w:hAnsi="Times New Roman" w:cs="Times New Roman"/>
          <w:noProof/>
          <w:sz w:val="24"/>
          <w:szCs w:val="24"/>
        </w:rPr>
        <w:t>(1). https://doi.org/10.24198/share.v6i1.13160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Saputra, P. P. (2017). Peningkatan Kontrol Sosial Masyarakat Dalam Upaya Pencegahan Penyalahgunaan NAPZA.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Society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911554">
        <w:rPr>
          <w:rFonts w:ascii="Times New Roman" w:hAnsi="Times New Roman" w:cs="Times New Roman"/>
          <w:noProof/>
          <w:sz w:val="24"/>
          <w:szCs w:val="24"/>
        </w:rPr>
        <w:t>(1), 69–86. https://doi.org/10.33019/society.v5i1.21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Sholihah, Q. (2015). EFEKTIVITAS PROGRAM P4GN TERHADAP PENCEGAHAN PENYALAHGUNAAN NAPZA.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Jurnal Kesehatan Masyarakat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911554">
        <w:rPr>
          <w:rFonts w:ascii="Times New Roman" w:hAnsi="Times New Roman" w:cs="Times New Roman"/>
          <w:noProof/>
          <w:sz w:val="24"/>
          <w:szCs w:val="24"/>
        </w:rPr>
        <w:t>(2), 153. https://doi.org/10.15294/kemas.v10i2.3376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Sianturi, R., Ananda Hartawan, L., Arifah Rahmah, N., Nuril Kartika, P., Zulfa Safitri, M., &amp; Nabilah, N. (2022). Efek Penggunaan NAPZA Terhadap Kesehatan Psikologis.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Journal of Health Educational Science And Technology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911554">
        <w:rPr>
          <w:rFonts w:ascii="Times New Roman" w:hAnsi="Times New Roman" w:cs="Times New Roman"/>
          <w:noProof/>
          <w:sz w:val="24"/>
          <w:szCs w:val="24"/>
        </w:rPr>
        <w:t>(2), 97–114. https://doi.org/10.25139/htc.v5i2.4671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Sofiyah. (2009).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Mengenal NAPZA dan Bahayanya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 (Sofiyah (ed.); 1 ed.). Be Champion.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Sugeng Pujileksono, Syarif Muhidin Abdurahman, Dwi Yuliani, M. W. (2018).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Dasar-dasar Praktik Pekerjaan Sosial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 (Dino Sanggrha Irnanda (ed.); 1 ed.). intrans Publishing.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Sugianto, S. (2013). PENANGGULANGAN PENYALAHGUNAAN NAPZA DI PROVINSI JAWA BARAT.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Sosio Informa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911554">
        <w:rPr>
          <w:rFonts w:ascii="Times New Roman" w:hAnsi="Times New Roman" w:cs="Times New Roman"/>
          <w:noProof/>
          <w:sz w:val="24"/>
          <w:szCs w:val="24"/>
        </w:rPr>
        <w:t>(3), 261–268. https://doi.org/10.33007/inf.v18i3.58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Suharto, E. (2020).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Kebijakan Sosial Sebagai Kebijakan Publik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 (P. D. Edi Suharto (ed.); 5 ed.). ALFABETA, cv.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Sutarto, S. (2021). Penerapan Rehabilitasi Medis Dan Rehabilitasi Sosial Terhadap Korban Penyalahgunaan Narkotika Ditinjau Dari Teori Pemidanaan Relatif.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Jurnal Penegakan Hukum Indonesia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911554">
        <w:rPr>
          <w:rFonts w:ascii="Times New Roman" w:hAnsi="Times New Roman" w:cs="Times New Roman"/>
          <w:noProof/>
          <w:sz w:val="24"/>
          <w:szCs w:val="24"/>
        </w:rPr>
        <w:t>(1), 115–135. https://doi.org/10.51749/jphi.v2i1.18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Syamsi, I., &amp; Haryanto. (2018).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Penyandang Masalah Kesejahteraan Dalam Pendekatan Rehabilitasi dan Pekerjaan Sosial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 (Dian Novitarini (ed.); 1 ed.). UNY Press. http://staffnew.uny.ac.id/upload/131461628/penelitian/BUKU PENYANDANG MASALAH KESEJAHTERAAN.pdf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Ummu Alifia. (2010).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Apa Itu Narkotika dan Napza?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 (Tim Editor Agama (ed.); 1 ed.). ALPRIN.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sz w:val="24"/>
          <w:szCs w:val="24"/>
          <w:lang w:val="en-US"/>
        </w:rPr>
      </w:pPr>
      <w:r w:rsidRPr="0091155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911554">
        <w:rPr>
          <w:rFonts w:ascii="Times New Roman" w:hAnsi="Times New Roman" w:cs="Times New Roman"/>
          <w:sz w:val="24"/>
          <w:szCs w:val="24"/>
          <w:lang w:val="en-US"/>
        </w:rPr>
        <w:t xml:space="preserve">Internet </w:t>
      </w:r>
    </w:p>
    <w:p w:rsidR="00911554" w:rsidRPr="00911554" w:rsidRDefault="00911554" w:rsidP="00911554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Yayasan Sekar Mawar. (2015). </w:t>
      </w:r>
      <w:r w:rsidRPr="00911554">
        <w:rPr>
          <w:rFonts w:ascii="Times New Roman" w:hAnsi="Times New Roman" w:cs="Times New Roman"/>
          <w:i/>
          <w:iCs/>
          <w:noProof/>
          <w:sz w:val="24"/>
          <w:szCs w:val="24"/>
        </w:rPr>
        <w:t>Yayasan Sekar Mawar Passion for Humanity</w:t>
      </w:r>
      <w:r w:rsidRPr="0091155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hyperlink r:id="rId6" w:history="1">
        <w:r w:rsidRPr="00911554">
          <w:rPr>
            <w:rFonts w:ascii="Times New Roman" w:hAnsi="Times New Roman" w:cs="Times New Roman"/>
            <w:noProof/>
            <w:color w:val="0563C1" w:themeColor="hyperlink"/>
            <w:sz w:val="24"/>
            <w:szCs w:val="24"/>
            <w:u w:val="single"/>
          </w:rPr>
          <w:t>https://www.sekarmawar.com/</w:t>
        </w:r>
      </w:hyperlink>
    </w:p>
    <w:p w:rsidR="00457989" w:rsidRDefault="00457989"/>
    <w:sectPr w:rsidR="00457989" w:rsidSect="002672FC">
      <w:footerReference w:type="default" r:id="rId7"/>
      <w:pgSz w:w="11906" w:h="16838"/>
      <w:pgMar w:top="2268" w:right="1701" w:bottom="1701" w:left="2268" w:header="708" w:footer="708" w:gutter="0"/>
      <w:pgNumType w:start="10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E1D" w:rsidRDefault="00BE1E1D" w:rsidP="002672FC">
      <w:pPr>
        <w:spacing w:after="0" w:line="240" w:lineRule="auto"/>
      </w:pPr>
      <w:r>
        <w:separator/>
      </w:r>
    </w:p>
  </w:endnote>
  <w:endnote w:type="continuationSeparator" w:id="0">
    <w:p w:rsidR="00BE1E1D" w:rsidRDefault="00BE1E1D" w:rsidP="0026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439499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72FC" w:rsidRPr="002672FC" w:rsidRDefault="002672F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2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2F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672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108</w:t>
        </w:r>
        <w:r w:rsidRPr="002672F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672FC" w:rsidRPr="002672FC" w:rsidRDefault="002672FC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E1D" w:rsidRDefault="00BE1E1D" w:rsidP="002672FC">
      <w:pPr>
        <w:spacing w:after="0" w:line="240" w:lineRule="auto"/>
      </w:pPr>
      <w:r>
        <w:separator/>
      </w:r>
    </w:p>
  </w:footnote>
  <w:footnote w:type="continuationSeparator" w:id="0">
    <w:p w:rsidR="00BE1E1D" w:rsidRDefault="00BE1E1D" w:rsidP="00267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54"/>
    <w:rsid w:val="002672FC"/>
    <w:rsid w:val="00457989"/>
    <w:rsid w:val="00911554"/>
    <w:rsid w:val="00B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C34EB-1617-4CE4-86C0-C4FDF381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FC"/>
  </w:style>
  <w:style w:type="paragraph" w:styleId="Footer">
    <w:name w:val="footer"/>
    <w:basedOn w:val="Normal"/>
    <w:link w:val="FooterChar"/>
    <w:uiPriority w:val="99"/>
    <w:unhideWhenUsed/>
    <w:rsid w:val="00267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karmawar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</dc:creator>
  <cp:keywords/>
  <dc:description/>
  <cp:lastModifiedBy>Alfi</cp:lastModifiedBy>
  <cp:revision>2</cp:revision>
  <dcterms:created xsi:type="dcterms:W3CDTF">2023-09-27T10:37:00Z</dcterms:created>
  <dcterms:modified xsi:type="dcterms:W3CDTF">2023-09-27T13:13:00Z</dcterms:modified>
</cp:coreProperties>
</file>