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5" w:rsidRDefault="00215575" w:rsidP="00215575">
      <w:pPr>
        <w:pStyle w:val="Heading1"/>
        <w:spacing w:line="240" w:lineRule="auto"/>
      </w:pPr>
      <w:bookmarkStart w:id="0" w:name="_Toc137198734"/>
      <w:r w:rsidRPr="00BE0E18">
        <w:t>DAFTAR PUSTAKA</w:t>
      </w:r>
      <w:bookmarkEnd w:id="0"/>
    </w:p>
    <w:p w:rsidR="00215575" w:rsidRPr="00CA7225" w:rsidRDefault="00215575" w:rsidP="0021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575" w:rsidRDefault="00215575" w:rsidP="002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A. Baron, R., &amp; Byrne, D. (2004). Psikologi Sosial. Jakarta: Erlangga.</w:t>
      </w:r>
    </w:p>
    <w:p w:rsidR="00215575" w:rsidRPr="00BE6225" w:rsidRDefault="00215575" w:rsidP="002155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tabs>
          <w:tab w:val="left" w:pos="63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A.A</w:t>
      </w:r>
      <w:r>
        <w:rPr>
          <w:rFonts w:ascii="Times New Roman" w:hAnsi="Times New Roman" w:cs="Times New Roman"/>
          <w:sz w:val="24"/>
          <w:szCs w:val="24"/>
        </w:rPr>
        <w:t xml:space="preserve">. Anwar Prabu Mangkunegara. (2017). Manajemen Sumber Daya Manusia </w:t>
      </w:r>
      <w:r w:rsidRPr="00BE0E18">
        <w:rPr>
          <w:rFonts w:ascii="Times New Roman" w:hAnsi="Times New Roman" w:cs="Times New Roman"/>
          <w:sz w:val="24"/>
          <w:szCs w:val="24"/>
        </w:rPr>
        <w:t>Perusahaan, Bandung: Remaja Rosdakarya.</w:t>
      </w:r>
    </w:p>
    <w:p w:rsidR="00215575" w:rsidRPr="00BE6225" w:rsidRDefault="00215575" w:rsidP="002155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Afandi, P. (2018). Manajemen Sumber Daya Manusia (T</w:t>
      </w:r>
      <w:r>
        <w:rPr>
          <w:rFonts w:ascii="Times New Roman" w:hAnsi="Times New Roman" w:cs="Times New Roman"/>
          <w:sz w:val="24"/>
          <w:szCs w:val="24"/>
        </w:rPr>
        <w:t xml:space="preserve">eori, Konsep dan Indikator). </w:t>
      </w:r>
      <w:r w:rsidRPr="00BE0E18">
        <w:rPr>
          <w:rFonts w:ascii="Times New Roman" w:hAnsi="Times New Roman" w:cs="Times New Roman"/>
          <w:sz w:val="24"/>
          <w:szCs w:val="24"/>
        </w:rPr>
        <w:t>Riau: Zanafa Publishing.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Ahmad, S., Rinto, N., &amp; Deky, P. (2020). The Effect of Loc</w:t>
      </w:r>
      <w:r>
        <w:rPr>
          <w:rFonts w:ascii="Times New Roman" w:hAnsi="Times New Roman" w:cs="Times New Roman"/>
          <w:sz w:val="24"/>
          <w:szCs w:val="24"/>
        </w:rPr>
        <w:t xml:space="preserve">us of Control and Communication </w:t>
      </w:r>
      <w:r w:rsidRPr="00BE0E18">
        <w:rPr>
          <w:rFonts w:ascii="Times New Roman" w:hAnsi="Times New Roman" w:cs="Times New Roman"/>
          <w:sz w:val="24"/>
          <w:szCs w:val="24"/>
        </w:rPr>
        <w:t>Toward Employee Performance. Management Sustainable Development Journal, 2(2).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Ali, S., Kusuma, C., &amp; Epsilandri, S. (2021). Analisis Impresi Kecerdasan Emosional,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r w:rsidRPr="00BE0E18">
        <w:rPr>
          <w:rFonts w:ascii="Times New Roman" w:hAnsi="Times New Roman" w:cs="Times New Roman"/>
          <w:sz w:val="24"/>
          <w:szCs w:val="24"/>
        </w:rPr>
        <w:t>elf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e</w:t>
      </w:r>
      <w:r w:rsidRPr="00BE0E18">
        <w:rPr>
          <w:rFonts w:ascii="Times New Roman" w:hAnsi="Times New Roman" w:cs="Times New Roman"/>
          <w:sz w:val="24"/>
          <w:szCs w:val="24"/>
        </w:rPr>
        <w:t>fficacy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E0E18">
        <w:rPr>
          <w:rFonts w:ascii="Times New Roman" w:hAnsi="Times New Roman" w:cs="Times New Roman"/>
          <w:sz w:val="24"/>
          <w:szCs w:val="24"/>
        </w:rPr>
        <w:t>dan Organizational Citizenship Behavio (OCB) terhadap Kinerja Karyawan (Studi Kasus pada PT. BPR Bank Bantul). SULTANIST: Jurnal Manajemen dan Keuangan, 9(1).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Amstrong, M dan Baron F. 2016. Manajemen Kinerja Cetakan Ketujuh, Jakarta: Erlangga.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Anak, A. A. R., Ida, B. P. A., &amp; Made, G. W. (2017) Pengaruh Locus of Control pada Kinerja Analisis Kredit dengan Motivasi Lingkungan Kerja sebagai {emoderasi pada PT. Bank Pembangunan Daerah Bali C</w:t>
      </w:r>
      <w:r>
        <w:rPr>
          <w:rFonts w:ascii="Times New Roman" w:hAnsi="Times New Roman" w:cs="Times New Roman"/>
          <w:sz w:val="24"/>
          <w:szCs w:val="24"/>
        </w:rPr>
        <w:t xml:space="preserve">abang Utama Denpasar. E-Journal </w:t>
      </w:r>
      <w:r w:rsidRPr="00BE0E18">
        <w:rPr>
          <w:rFonts w:ascii="Times New Roman" w:hAnsi="Times New Roman" w:cs="Times New Roman"/>
          <w:sz w:val="24"/>
          <w:szCs w:val="24"/>
        </w:rPr>
        <w:t>Ekonomi dam Bisnis Universitas Udayana. 6(6).</w:t>
      </w:r>
    </w:p>
    <w:p w:rsidR="00215575" w:rsidRPr="00BE6225" w:rsidRDefault="00215575" w:rsidP="002155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Andriyanti, Putri, M., &amp; Diajeng, S. R. E. (2022). Pengaruh Self Esteem dan Self Efficacy terhadap Kinerja Karyawan pada Bank Syariah Bandung. Forum Jurnal Ilmiah Multi Disiplin Indonesia, 2(3).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Annizibda, C. K., Suhermin, &amp; Marsudi. L. (2021). Pengaruh Efikasi Diri dan Lokus Kendali terhadap Kinerja Karyawan melalui Learning Agility pada PT. Bank Pan Indonesia. Jurnal Manajemen dan Keuangan, 10(2).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Ansory. (2018). Manajemen Sumber Daya Manusia (Edisi Revisi). Indonesia Pustaka.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8E1225">
        <w:rPr>
          <w:rFonts w:ascii="Times New Roman" w:hAnsi="Times New Roman" w:cs="Times New Roman"/>
          <w:sz w:val="24"/>
        </w:rPr>
        <w:t>Bandura, A. (1994). Self Efficacy. In V. S. Ramachaudran (Ed.), Encyclopedia of human behavior (Vol. 4, 77-81). New York: Academic Press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Pr="008E1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Basri¸ A. F. M., dan Rivai¸ V.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0E18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0E18">
        <w:rPr>
          <w:rFonts w:ascii="Times New Roman" w:hAnsi="Times New Roman" w:cs="Times New Roman"/>
          <w:sz w:val="24"/>
          <w:szCs w:val="24"/>
        </w:rPr>
        <w:t>. Performance appraisal. Jakarta: PT Raja. Grafindo Persada.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Bernardin, O., dan Russel, D. (2016). Perilaku Organisasi Terjemahan Jilid 3. Yogyakarta: Andi Offset</w:t>
      </w: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lastRenderedPageBreak/>
        <w:t>Cervone, Daniel, &amp; A, L. (2012). Kepribadian: Teori dan Penelitian (Tusyani Aliya (ed.); 10th ed.). Salemba Humanika.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Ceskakusumadewi, B., Jeni, K., Bahar, S., &amp; Roslina, A. (2021). Locus of Control Personality of Women Leaders as a Moderator Influencing Personality Traits of Women Leaders on Employee Performance in the Sharia-Based Banking Industry in Makassar. Budapest International Research and Critics Intitute-Journal (BIRCI-Journal), 4(4).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Cindy, G. M. (2018). Pengaruh Self Esteem, Coaching dan Empowerment pada Kinerja </w:t>
      </w:r>
      <w:r>
        <w:rPr>
          <w:rFonts w:ascii="Times New Roman" w:hAnsi="Times New Roman" w:cs="Times New Roman"/>
          <w:sz w:val="24"/>
          <w:szCs w:val="24"/>
        </w:rPr>
        <w:t xml:space="preserve">Karyawan </w:t>
      </w:r>
      <w:r w:rsidRPr="00BE0E18">
        <w:rPr>
          <w:rFonts w:ascii="Times New Roman" w:hAnsi="Times New Roman" w:cs="Times New Roman"/>
          <w:sz w:val="24"/>
          <w:szCs w:val="24"/>
        </w:rPr>
        <w:t>Bank Sulut Cabang Ranotana. Jurnal EMBA: Ekonomi Manajemen Bisnis dan Akuntansi, 2(2).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Citra, D. M., &amp; Evy, R. U. (2021). Pengaruh Motivasi Kerja,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BE0E18">
        <w:rPr>
          <w:rFonts w:ascii="Times New Roman" w:hAnsi="Times New Roman" w:cs="Times New Roman"/>
          <w:sz w:val="24"/>
          <w:szCs w:val="24"/>
        </w:rPr>
        <w:t xml:space="preserve">elf </w:t>
      </w:r>
      <w:r>
        <w:rPr>
          <w:rFonts w:ascii="Times New Roman" w:hAnsi="Times New Roman" w:cs="Times New Roman"/>
          <w:sz w:val="24"/>
          <w:szCs w:val="24"/>
          <w:lang w:val="id-ID"/>
        </w:rPr>
        <w:t>f</w:t>
      </w:r>
      <w:r w:rsidRPr="00BE0E18">
        <w:rPr>
          <w:rFonts w:ascii="Times New Roman" w:hAnsi="Times New Roman" w:cs="Times New Roman"/>
          <w:sz w:val="24"/>
          <w:szCs w:val="24"/>
        </w:rPr>
        <w:t xml:space="preserve">fficacy dan Locus of Control terhadap Kinerja Karyawan Badan Kredit Desa (BKD). Reviu </w:t>
      </w:r>
      <w:r>
        <w:rPr>
          <w:rFonts w:ascii="Times New Roman" w:hAnsi="Times New Roman" w:cs="Times New Roman"/>
          <w:sz w:val="24"/>
          <w:szCs w:val="24"/>
        </w:rPr>
        <w:t xml:space="preserve">Akuntansi dan </w:t>
      </w:r>
      <w:r w:rsidRPr="00BE0E18">
        <w:rPr>
          <w:rFonts w:ascii="Times New Roman" w:hAnsi="Times New Roman" w:cs="Times New Roman"/>
          <w:sz w:val="24"/>
          <w:szCs w:val="24"/>
        </w:rPr>
        <w:t>Bisnis Indonesia, 5(2).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Dara, K. N. S., Nurlaila, &amp; Rahmat, D. H. (2022). Pengaruh Reward dan Efikasi Diri terhadap Kinerja Karyawan dengan Targeting sebag</w:t>
      </w:r>
      <w:r>
        <w:rPr>
          <w:rFonts w:ascii="Times New Roman" w:hAnsi="Times New Roman" w:cs="Times New Roman"/>
          <w:sz w:val="24"/>
          <w:szCs w:val="24"/>
        </w:rPr>
        <w:t xml:space="preserve">ai Variabel Interventing </w:t>
      </w:r>
      <w:r w:rsidRPr="00BE0E18">
        <w:rPr>
          <w:rFonts w:ascii="Times New Roman" w:hAnsi="Times New Roman" w:cs="Times New Roman"/>
          <w:sz w:val="24"/>
          <w:szCs w:val="24"/>
        </w:rPr>
        <w:t>Studi Kasus pada Karyawan PT. Bank Sum</w:t>
      </w:r>
      <w:r>
        <w:rPr>
          <w:rFonts w:ascii="Times New Roman" w:hAnsi="Times New Roman" w:cs="Times New Roman"/>
          <w:sz w:val="24"/>
          <w:szCs w:val="24"/>
        </w:rPr>
        <w:t xml:space="preserve">ut Kantor Cabang Syariah Medan. </w:t>
      </w:r>
      <w:r w:rsidRPr="00BE0E18">
        <w:rPr>
          <w:rFonts w:ascii="Times New Roman" w:hAnsi="Times New Roman" w:cs="Times New Roman"/>
          <w:sz w:val="24"/>
          <w:szCs w:val="24"/>
        </w:rPr>
        <w:t>Economic and Business Management International Journal, 4(3).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Dimas, B. A., Ida. B. M. W., &amp; Sapta, R. W. (2022). Pengaruh Motivasi,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BE0E18">
        <w:rPr>
          <w:rFonts w:ascii="Times New Roman" w:hAnsi="Times New Roman" w:cs="Times New Roman"/>
          <w:sz w:val="24"/>
          <w:szCs w:val="24"/>
        </w:rPr>
        <w:t xml:space="preserve">elf 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BE0E18">
        <w:rPr>
          <w:rFonts w:ascii="Times New Roman" w:hAnsi="Times New Roman" w:cs="Times New Roman"/>
          <w:sz w:val="24"/>
          <w:szCs w:val="24"/>
        </w:rPr>
        <w:t>fficacy, dan Beban Kerja terhadap Kinerja Karyawan pada PT. Bank Muamalat Indonesia Kantor Cabang Denpasar. Jurnal Values, 3(2).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Edi, S., Richa, N. A. (Pengaruh Kepribadian,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BE0E18">
        <w:rPr>
          <w:rFonts w:ascii="Times New Roman" w:hAnsi="Times New Roman" w:cs="Times New Roman"/>
          <w:sz w:val="24"/>
          <w:szCs w:val="24"/>
        </w:rPr>
        <w:t xml:space="preserve">elf 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BE0E18">
        <w:rPr>
          <w:rFonts w:ascii="Times New Roman" w:hAnsi="Times New Roman" w:cs="Times New Roman"/>
          <w:sz w:val="24"/>
          <w:szCs w:val="24"/>
        </w:rPr>
        <w:t xml:space="preserve">fficacy, dan Locus of Control 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r w:rsidRPr="00BE0E18">
        <w:rPr>
          <w:rFonts w:ascii="Times New Roman" w:hAnsi="Times New Roman" w:cs="Times New Roman"/>
          <w:sz w:val="24"/>
          <w:szCs w:val="24"/>
        </w:rPr>
        <w:t xml:space="preserve">Kinerja Karyawan (Studi Kasus pada Lembaga Keuangan PT. Pegadaian (Persero). Jurnal Manajemen Universitas Satya Negara </w:t>
      </w:r>
      <w:r w:rsidRPr="00BE6225">
        <w:rPr>
          <w:rFonts w:ascii="Times New Roman" w:hAnsi="Times New Roman" w:cs="Times New Roman"/>
          <w:sz w:val="24"/>
          <w:szCs w:val="24"/>
        </w:rPr>
        <w:t>Indonesia, 5(1).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Edison, Emron, dkk. 2016 Manajemen Sumber Daya Manusia. Alfabeta. Bandung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Elbadiansyah. (2019). Manajemen Sumber Daya Manusia. Cetakan Kesatu. Malang: IRDH.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Fahmi Irham. (2020). Analisis Kinerja Keuangan. Alfabeta.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Farida, Umi, (2017), Manajemen Sumber Daya Manusia (Edisi I), Ponorogo, Universitas Muhammadiyah Ponorogo Press.</w:t>
      </w:r>
    </w:p>
    <w:p w:rsidR="00215575" w:rsidRPr="00BE6225" w:rsidRDefault="00215575" w:rsidP="00215575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Pr="00FF0F08" w:rsidRDefault="00215575" w:rsidP="00215575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4"/>
        </w:rPr>
      </w:pPr>
      <w:r w:rsidRPr="00FF0F08">
        <w:rPr>
          <w:rFonts w:ascii="Times New Roman" w:hAnsi="Times New Roman" w:cs="Times New Roman"/>
          <w:sz w:val="24"/>
        </w:rPr>
        <w:t>Ganyang, Machmed Tun. 2018. Manajemen Sumber Daya Manusia (Konsep dan Realita). Bogor: IN MEDIA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Gusti, A., Gede. C., &amp; Ketut, S. (2020). Sistem Pengendalian Intern, Locus of Control, Partisipasi Anggaran, dan Kinerja Karyawan pada Kecamatan Abiansemal Bali. Jurnal Kharisma¸ 2(2).</w:t>
      </w: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lastRenderedPageBreak/>
        <w:t>Hasibuan, Malayu. (2017). Manajemen Sumber Daya Manusia. Jakarta: Bumi Aksara.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Indriasari, D. P., &amp; Angreany. (2019). Pengaruh Locus Of Control Dan Beban Kerja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 xml:space="preserve">Terhadap Kinerja Pegawai Melalui Etos Kerja Pada Badan Pendapatan Daerah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Provinsi Sulawesi Selatan. Jurnal of Management.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Jacob, C., &amp; Jolly, J. (2017). Impact of Motivation and Performance of Employee. International Journal of Business and Management. 8(14).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Khaerana, K. (2020). Pengaruh Self Efficacy terhadap Kinerja Pegawai pada </w:t>
      </w:r>
      <w:r>
        <w:rPr>
          <w:rFonts w:ascii="Times New Roman" w:hAnsi="Times New Roman" w:cs="Times New Roman"/>
          <w:sz w:val="24"/>
          <w:szCs w:val="24"/>
        </w:rPr>
        <w:t xml:space="preserve">Sekretariat Komisi </w:t>
      </w:r>
      <w:r w:rsidRPr="00BE0E18">
        <w:rPr>
          <w:rFonts w:ascii="Times New Roman" w:hAnsi="Times New Roman" w:cs="Times New Roman"/>
          <w:sz w:val="24"/>
          <w:szCs w:val="24"/>
        </w:rPr>
        <w:t>Pemilihan Umum Daerah (Kpud) Kabupaten Luwu Timur. Jurnal Ecoment Global, 5(1).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Lilyana, B., De Yusa, V., &amp; Yatami, I. (2021). Pengaruh Lingkungan Kerja Fisik Dan Kompensasi Non Finansial Terhadap Kinerja Karyawan Bagian Produksi Pada PT. Rudant Maju Selaras. Jurnal Manajemen Mandiri Saburai (JMMS), 5(3)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Lunenburg, C. Fred. 2011. Self-Efficacy in the Workplace: Implications for Motivation and Performance. Sam Houstan State University, International Journal </w:t>
      </w: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BE0E1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E18">
        <w:rPr>
          <w:rFonts w:ascii="Times New Roman" w:hAnsi="Times New Roman" w:cs="Times New Roman"/>
          <w:sz w:val="24"/>
          <w:szCs w:val="24"/>
        </w:rPr>
        <w:t>Management, Business, and Administration. Vol. 14. Number 1, 2011.</w:t>
      </w:r>
    </w:p>
    <w:p w:rsidR="00215575" w:rsidRPr="00BE622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Malayu S.P Hasibuan. (2017). Manajemen Sumber Daya Manusia. Zifatama Publiser.</w:t>
      </w:r>
    </w:p>
    <w:p w:rsidR="00215575" w:rsidRPr="00BE6225" w:rsidRDefault="00215575" w:rsidP="002155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Masram dan Mu’ah. 2017. Manajemen Sumber Daya Manusia. Sidoarjo. Zifatama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Publiser.</w:t>
      </w:r>
    </w:p>
    <w:p w:rsidR="00215575" w:rsidRPr="00BE6225" w:rsidRDefault="00215575" w:rsidP="002155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Misbachul, M., &amp; Samsul, A. (2021). The I</w:t>
      </w:r>
      <w:r>
        <w:rPr>
          <w:rFonts w:ascii="Times New Roman" w:hAnsi="Times New Roman" w:cs="Times New Roman"/>
          <w:sz w:val="24"/>
          <w:szCs w:val="24"/>
        </w:rPr>
        <w:t xml:space="preserve">nfluence of Work Motivation and </w:t>
      </w:r>
      <w:r w:rsidRPr="00BE0E18">
        <w:rPr>
          <w:rFonts w:ascii="Times New Roman" w:hAnsi="Times New Roman" w:cs="Times New Roman"/>
          <w:sz w:val="24"/>
          <w:szCs w:val="24"/>
        </w:rPr>
        <w:t xml:space="preserve">Self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Efficacy on </w:t>
      </w:r>
      <w:r w:rsidRPr="00BE0E18">
        <w:rPr>
          <w:rFonts w:ascii="Times New Roman" w:hAnsi="Times New Roman" w:cs="Times New Roman"/>
          <w:sz w:val="24"/>
          <w:szCs w:val="24"/>
        </w:rPr>
        <w:t>Employee Performance. Jurnal Simki Economic, 4(2).</w:t>
      </w:r>
    </w:p>
    <w:p w:rsidR="00215575" w:rsidRPr="00BE622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Munir, M., &amp; Arifin, S. (2021). The I</w:t>
      </w:r>
      <w:r>
        <w:rPr>
          <w:rFonts w:ascii="Times New Roman" w:hAnsi="Times New Roman" w:cs="Times New Roman"/>
          <w:sz w:val="24"/>
          <w:szCs w:val="24"/>
        </w:rPr>
        <w:t xml:space="preserve">nfluence of Work Motivation and </w:t>
      </w:r>
      <w:r w:rsidRPr="00BE0E18">
        <w:rPr>
          <w:rFonts w:ascii="Times New Roman" w:hAnsi="Times New Roman" w:cs="Times New Roman"/>
          <w:sz w:val="24"/>
          <w:szCs w:val="24"/>
        </w:rPr>
        <w:t>Self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E18">
        <w:rPr>
          <w:rFonts w:ascii="Times New Roman" w:hAnsi="Times New Roman" w:cs="Times New Roman"/>
          <w:sz w:val="24"/>
          <w:szCs w:val="24"/>
        </w:rPr>
        <w:t>Efficacy on Employee Performance. Jurnal Simki Economic, 4(2).</w:t>
      </w:r>
    </w:p>
    <w:p w:rsidR="00215575" w:rsidRPr="00BE622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Narendra, N., M. (2018). Pengaruh Locus of Control Dan Komitmen Organisasi 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r w:rsidRPr="00BE0E18">
        <w:rPr>
          <w:rFonts w:ascii="Times New Roman" w:hAnsi="Times New Roman" w:cs="Times New Roman"/>
          <w:sz w:val="24"/>
          <w:szCs w:val="24"/>
        </w:rPr>
        <w:t>Kinerja Karyawan Melalui Kepuasan Kerja Di RSU Al-Islam H. M. Mawardi Sidoarjo. Jurnal Ekonomi dan Manajemen, 19(2)</w:t>
      </w:r>
    </w:p>
    <w:p w:rsidR="00215575" w:rsidRPr="00BE622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Noor, R., &amp; Ahmad. M. (2022). Pengaruh Budaya Organisasi,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BE0E18">
        <w:rPr>
          <w:rFonts w:ascii="Times New Roman" w:hAnsi="Times New Roman" w:cs="Times New Roman"/>
          <w:sz w:val="24"/>
          <w:szCs w:val="24"/>
        </w:rPr>
        <w:t xml:space="preserve">elf 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BE0E18">
        <w:rPr>
          <w:rFonts w:ascii="Times New Roman" w:hAnsi="Times New Roman" w:cs="Times New Roman"/>
          <w:sz w:val="24"/>
          <w:szCs w:val="24"/>
        </w:rPr>
        <w:t xml:space="preserve">fficacy, Locus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Control dan Empowerment terhadap Kinerja Karyawan Bank Kalsel Cabang Utama Banjarmasin. Jurnal Inspirasi Bisnis dan Manajemen, 6(1).</w:t>
      </w:r>
    </w:p>
    <w:p w:rsidR="00215575" w:rsidRPr="00BE622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Cs w:val="24"/>
        </w:rPr>
      </w:pPr>
    </w:p>
    <w:p w:rsidR="0021557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Nurjaya, N. (2021). Pengaruh Disiplin Kerja, Lingkungan Kerja dan Motivasi Kerja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 xml:space="preserve">Terhadap Kinerja Karyawan Pada PT. Hazara Cipta Pesona. Jurnal Ilmiah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Nasional,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E0E18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E0E18">
        <w:rPr>
          <w:rFonts w:ascii="Times New Roman" w:hAnsi="Times New Roman" w:cs="Times New Roman"/>
          <w:sz w:val="24"/>
          <w:szCs w:val="24"/>
        </w:rPr>
        <w:t>(1)</w:t>
      </w:r>
    </w:p>
    <w:p w:rsidR="0021557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lastRenderedPageBreak/>
        <w:t xml:space="preserve">Onsardi, O., &amp; Putri, S. H. 2020. Pengaruh Disiplin Kerja Dan Lingkungan Kerja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Terhadap Kinerja Karyawan. OSF Preprints</w:t>
      </w:r>
    </w:p>
    <w:p w:rsidR="00215575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Pr="00300867" w:rsidRDefault="00215575" w:rsidP="00215575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8"/>
          <w:szCs w:val="24"/>
        </w:rPr>
      </w:pPr>
      <w:r w:rsidRPr="00300867">
        <w:rPr>
          <w:rFonts w:ascii="Times New Roman" w:hAnsi="Times New Roman" w:cs="Times New Roman"/>
          <w:sz w:val="24"/>
        </w:rPr>
        <w:t>R. Supomo. 2018. Manajemen Sumber Daya Manusia, Yrama Widya, Bandung.</w:t>
      </w:r>
    </w:p>
    <w:p w:rsidR="00215575" w:rsidRPr="00BE0E18" w:rsidRDefault="00215575" w:rsidP="0021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Rivai, Veithzal. el. at. 2016. Manajemen Sumber Daya Manusia Untuk Perusahaan dari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Teori ke Praktek. Raja Grafindo Persada. Jakarta.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Rizki, A., &amp; Anne, P. (2021). Pengaruh Self Efficacy dan Budaya Organisasi terhadap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 xml:space="preserve">Kinerja Karyawan melalui Kepuasan Kerja Karyawan sebagai Variabel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 xml:space="preserve">Interventing di Badan Keuangan Daerah Kota. Jurnal Profita: Akuntansi dan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Bisnis, 2(1).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Robbins, S., &amp; Coulter, M. (2017</w:t>
      </w:r>
      <w:r w:rsidRPr="00BE0E18">
        <w:rPr>
          <w:rFonts w:ascii="Times New Roman" w:hAnsi="Times New Roman" w:cs="Times New Roman"/>
          <w:sz w:val="24"/>
          <w:szCs w:val="24"/>
        </w:rPr>
        <w:t>). Manajemen Edisi Kesepuluh Jilid 1. Erlangga.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Robbins, Stephen P. &amp; Timothy A. Judge. 2008. Organizational Behavior Edisi 12.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Salemba Empat. Jakarta.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Sari, D., P. (2018). Pengaruh Locus of Control, Motivasi Dan Kepuasan Kerja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 xml:space="preserve">Terhadap Kinerja Karyawan Bank Nagari Cabang Simpang Empat Pasaman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Barat. EKOBISTEK Fakultas Ekonomi, 7(1)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Sarjita. (2017). Pengaruh Perilaku Kepemimpinan Transformasional dan Locus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Control terhadap Kepuasan Kinerja Karyawan (Studi Kasus pada Kantor Bank BRI Solo Cabang Slamet Riyadi). Jurnal Riset Manajemen dan Akuntansi, 8(1).</w:t>
      </w: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Pr="00C412E7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C412E7">
        <w:rPr>
          <w:rFonts w:ascii="Times New Roman" w:hAnsi="Times New Roman" w:cs="Times New Roman"/>
          <w:sz w:val="24"/>
        </w:rPr>
        <w:t>Sedarmayanti. (2017). Manajemen Sumber Daya Manusia, Reformasi Birokrasi dan Manajemen Pegawai Negeri Sipil. Bandung: Refika Aditama.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Schermerhorn, J. J., Hunt, J. G., &amp; Orborn, R. N., (2011), Introduction to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 xml:space="preserve">Management, </w:t>
      </w:r>
      <w:r>
        <w:rPr>
          <w:rFonts w:ascii="Times New Roman" w:hAnsi="Times New Roman" w:cs="Times New Roman"/>
          <w:sz w:val="24"/>
          <w:szCs w:val="24"/>
        </w:rPr>
        <w:tab/>
      </w:r>
      <w:r w:rsidRPr="00BE0E18">
        <w:rPr>
          <w:rFonts w:ascii="Times New Roman" w:hAnsi="Times New Roman" w:cs="Times New Roman"/>
          <w:sz w:val="24"/>
          <w:szCs w:val="24"/>
        </w:rPr>
        <w:t>New Jersey, John Wiley &amp; Sons, Inc.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Soleh, M., Burhani, M. I., &amp; Atmasari, L. (2020). Hubungan antara Locus of Control dengan Prokrastinasi Akademik pada Mahasiswa Psikologi IAIN Kediri. 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Sri, Larasati. 2018. Manajemen Sumber </w:t>
      </w:r>
      <w:r>
        <w:rPr>
          <w:rFonts w:ascii="Times New Roman" w:hAnsi="Times New Roman" w:cs="Times New Roman"/>
          <w:sz w:val="24"/>
          <w:szCs w:val="24"/>
        </w:rPr>
        <w:t xml:space="preserve">Daya Manusia. Cetakan Pertama. </w:t>
      </w:r>
      <w:r w:rsidRPr="00BE0E18">
        <w:rPr>
          <w:rFonts w:ascii="Times New Roman" w:hAnsi="Times New Roman" w:cs="Times New Roman"/>
          <w:sz w:val="24"/>
          <w:szCs w:val="24"/>
        </w:rPr>
        <w:t>Cetakan Pertama. CV.Budi Utama: Yogyakarta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Sudaryo, Ariwibowo dan Sofiati 2018. Manajemen Sumber Daya Manusia: Kompensasi Tidak Langsung dan Lingkungan Fisik. Yogyakarta. Penerbit Andi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Sugiyono. (2017). Metode Penelitian Kuantitatif, kualitatif, dan R&amp;D. Alfabeta, CV.</w:t>
      </w: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lastRenderedPageBreak/>
        <w:t xml:space="preserve">Sukmaningrum, S., &amp; Rahardjo, M. (2017). Faktor-faktor yang mempengaruhi niat berwirausaha mahasiswa menggunakan theory of planned behavior. Diponegoro Journal </w:t>
      </w: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BE0E1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E0E18">
        <w:rPr>
          <w:rFonts w:ascii="Times New Roman" w:hAnsi="Times New Roman" w:cs="Times New Roman"/>
          <w:sz w:val="24"/>
          <w:szCs w:val="24"/>
        </w:rPr>
        <w:t>Management, 6(3).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 xml:space="preserve">Wasesa, S., &amp; Ashal, F. F. (2018). Pengaruh Locus of Control, Employee Relations dan Unsur Religi dalam Meningkatkan Kinerja Karyawan PT. Bank Syariah </w:t>
      </w:r>
      <w:r>
        <w:rPr>
          <w:rFonts w:ascii="Times New Roman" w:hAnsi="Times New Roman" w:cs="Times New Roman"/>
          <w:sz w:val="24"/>
          <w:szCs w:val="24"/>
        </w:rPr>
        <w:t xml:space="preserve">Mandiri CFBC </w:t>
      </w:r>
      <w:r w:rsidRPr="00BE0E18">
        <w:rPr>
          <w:rFonts w:ascii="Times New Roman" w:hAnsi="Times New Roman" w:cs="Times New Roman"/>
          <w:sz w:val="24"/>
          <w:szCs w:val="24"/>
        </w:rPr>
        <w:t>Medan. At-Taeassuth, 2(2), 235–259.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Wirawan. 2013. Kepemimpinan: Teori, Psikologi, Perilaku Organisasi, Aplikasi dan Penelitian. Jakarta: PT. Raja Grafindo Persada.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E0E18">
        <w:rPr>
          <w:rFonts w:ascii="Times New Roman" w:hAnsi="Times New Roman" w:cs="Times New Roman"/>
          <w:sz w:val="24"/>
          <w:szCs w:val="24"/>
        </w:rPr>
        <w:t>Yusnaena, &amp; Hayati, S. (2018). Pengaruh Locus of Control terhadap Kinerja Karyawan Bank Syariah Mandiri KC Padang. Menara Ekonomi, 4(3), 121–130.</w:t>
      </w:r>
    </w:p>
    <w:p w:rsidR="00215575" w:rsidRPr="00BE0E18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  <w:sectPr w:rsidR="00215575" w:rsidSect="00290605">
          <w:headerReference w:type="default" r:id="rId4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  <w:r w:rsidRPr="00BE0E18">
        <w:rPr>
          <w:rFonts w:ascii="Times New Roman" w:hAnsi="Times New Roman" w:cs="Times New Roman"/>
          <w:sz w:val="24"/>
          <w:szCs w:val="24"/>
        </w:rPr>
        <w:t>Yusrizal, A., &amp; Kustini, K. (2022). Kontirbusi S</w:t>
      </w:r>
      <w:r>
        <w:rPr>
          <w:rFonts w:ascii="Times New Roman" w:hAnsi="Times New Roman" w:cs="Times New Roman"/>
          <w:sz w:val="24"/>
          <w:szCs w:val="24"/>
        </w:rPr>
        <w:t xml:space="preserve">elf Efficacy dab Motivasi Kerja terhadap </w:t>
      </w:r>
      <w:r w:rsidRPr="00BE0E18">
        <w:rPr>
          <w:rFonts w:ascii="Times New Roman" w:hAnsi="Times New Roman" w:cs="Times New Roman"/>
          <w:sz w:val="24"/>
          <w:szCs w:val="24"/>
        </w:rPr>
        <w:t>Peningkatan Kinerja Karyawan pada BPR Bank Jombang (Persoda). Jurnal E-Bis (Ekonomi Bisnis), 6(1).</w:t>
      </w:r>
    </w:p>
    <w:p w:rsidR="00215575" w:rsidRDefault="00215575" w:rsidP="0021557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60FB8" w:rsidRDefault="00A60FB8">
      <w:bookmarkStart w:id="1" w:name="_GoBack"/>
      <w:bookmarkEnd w:id="1"/>
    </w:p>
    <w:sectPr w:rsidR="00A60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05" w:rsidRPr="005A51AC" w:rsidRDefault="00215575">
    <w:pPr>
      <w:ind w:right="2"/>
      <w:jc w:val="right"/>
      <w:rPr>
        <w:rFonts w:ascii="Times New Roman" w:hAnsi="Times New Roman" w:cs="Times New Roman"/>
      </w:rPr>
    </w:pPr>
    <w:r w:rsidRPr="005A51AC">
      <w:rPr>
        <w:rFonts w:ascii="Times New Roman" w:eastAsia="Times New Roman" w:hAnsi="Times New Roman" w:cs="Times New Roman"/>
      </w:rPr>
      <w:fldChar w:fldCharType="begin"/>
    </w:r>
    <w:r w:rsidRPr="005A51AC">
      <w:rPr>
        <w:rFonts w:ascii="Times New Roman" w:hAnsi="Times New Roman" w:cs="Times New Roman"/>
      </w:rPr>
      <w:instrText xml:space="preserve"> PAGE   \* MERGEFORMAT </w:instrText>
    </w:r>
    <w:r w:rsidRPr="005A51AC">
      <w:rPr>
        <w:rFonts w:ascii="Times New Roman" w:eastAsia="Times New Roman" w:hAnsi="Times New Roman" w:cs="Times New Roman"/>
      </w:rPr>
      <w:fldChar w:fldCharType="separate"/>
    </w:r>
    <w:r w:rsidRPr="00215575">
      <w:rPr>
        <w:rFonts w:ascii="Times New Roman" w:eastAsia="Calibri" w:hAnsi="Times New Roman" w:cs="Times New Roman"/>
        <w:noProof/>
      </w:rPr>
      <w:t>4</w:t>
    </w:r>
    <w:r w:rsidRPr="005A51AC">
      <w:rPr>
        <w:rFonts w:ascii="Times New Roman" w:eastAsia="Calibri" w:hAnsi="Times New Roman" w:cs="Times New Roman"/>
      </w:rPr>
      <w:fldChar w:fldCharType="end"/>
    </w:r>
    <w:r w:rsidRPr="005A51AC">
      <w:rPr>
        <w:rFonts w:ascii="Times New Roman" w:eastAsia="Calibri" w:hAnsi="Times New Roman" w:cs="Times New Roman"/>
      </w:rPr>
      <w:t xml:space="preserve"> </w:t>
    </w:r>
  </w:p>
  <w:p w:rsidR="007C2205" w:rsidRDefault="00215575">
    <w:pPr>
      <w:spacing w:after="0"/>
      <w:ind w:left="283"/>
    </w:pP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5"/>
    <w:rsid w:val="00215575"/>
    <w:rsid w:val="00275652"/>
    <w:rsid w:val="003A0EAF"/>
    <w:rsid w:val="005B05E9"/>
    <w:rsid w:val="00A60FB8"/>
    <w:rsid w:val="00EF7175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3152-F59F-4AED-90A9-2B81FD37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5575"/>
  </w:style>
  <w:style w:type="paragraph" w:styleId="Heading1">
    <w:name w:val="heading 1"/>
    <w:next w:val="Normal"/>
    <w:link w:val="Heading1Char"/>
    <w:uiPriority w:val="1"/>
    <w:qFormat/>
    <w:rsid w:val="00215575"/>
    <w:pPr>
      <w:keepNext/>
      <w:keepLines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5575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2023-09-28T04:15:00Z</dcterms:created>
  <dcterms:modified xsi:type="dcterms:W3CDTF">2023-09-28T04:16:00Z</dcterms:modified>
</cp:coreProperties>
</file>