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3A56A" w14:textId="77777777" w:rsidR="00CA6135" w:rsidRPr="00834DAD" w:rsidRDefault="00CA6135" w:rsidP="00CA6135">
      <w:pPr>
        <w:pStyle w:val="Heading1"/>
        <w:spacing w:line="480" w:lineRule="auto"/>
        <w:rPr>
          <w:lang w:val="fi-FI"/>
        </w:rPr>
      </w:pPr>
      <w:bookmarkStart w:id="0" w:name="_Toc119505009"/>
      <w:bookmarkStart w:id="1" w:name="_Toc119508074"/>
      <w:bookmarkStart w:id="2" w:name="_Toc146625405"/>
      <w:r w:rsidRPr="00834DAD">
        <w:rPr>
          <w:lang w:val="fi-FI"/>
        </w:rPr>
        <w:t>BAB II</w:t>
      </w:r>
      <w:bookmarkEnd w:id="0"/>
      <w:bookmarkEnd w:id="1"/>
      <w:bookmarkEnd w:id="2"/>
      <w:r w:rsidRPr="00834DAD">
        <w:rPr>
          <w:lang w:val="fi-FI"/>
        </w:rPr>
        <w:t xml:space="preserve"> </w:t>
      </w:r>
    </w:p>
    <w:p w14:paraId="3C7DC207" w14:textId="77777777" w:rsidR="00CA6135" w:rsidRPr="00834DAD" w:rsidRDefault="00CA6135" w:rsidP="00CA6135">
      <w:pPr>
        <w:pStyle w:val="Heading1"/>
        <w:spacing w:line="480" w:lineRule="auto"/>
        <w:rPr>
          <w:lang w:val="fi-FI"/>
        </w:rPr>
      </w:pPr>
      <w:bookmarkStart w:id="3" w:name="_Toc119505010"/>
      <w:bookmarkStart w:id="4" w:name="_Toc119508075"/>
      <w:bookmarkStart w:id="5" w:name="_Toc146625406"/>
      <w:r w:rsidRPr="00834DAD">
        <w:rPr>
          <w:lang w:val="fi-FI"/>
        </w:rPr>
        <w:t>TINJAUAN PUSTAKA</w:t>
      </w:r>
      <w:bookmarkEnd w:id="3"/>
      <w:bookmarkEnd w:id="4"/>
      <w:bookmarkEnd w:id="5"/>
    </w:p>
    <w:p w14:paraId="3F895D63" w14:textId="77777777" w:rsidR="00CA6135" w:rsidRPr="00834DAD" w:rsidRDefault="00CA6135" w:rsidP="00CA6135">
      <w:pPr>
        <w:spacing w:line="480" w:lineRule="auto"/>
        <w:jc w:val="both"/>
        <w:rPr>
          <w:rFonts w:cs="Times New Roman"/>
          <w:b/>
          <w:bCs/>
          <w:szCs w:val="24"/>
          <w:lang w:val="fi-FI"/>
        </w:rPr>
      </w:pPr>
    </w:p>
    <w:p w14:paraId="13D06673" w14:textId="77777777" w:rsidR="00CA6135" w:rsidRPr="00834DAD" w:rsidRDefault="00CA6135" w:rsidP="00CA6135">
      <w:pPr>
        <w:pStyle w:val="Heading2"/>
      </w:pPr>
      <w:bookmarkStart w:id="6" w:name="_Toc119505011"/>
      <w:bookmarkStart w:id="7" w:name="_Toc119508076"/>
      <w:bookmarkStart w:id="8" w:name="_Toc146625407"/>
      <w:r w:rsidRPr="00834DAD">
        <w:t>2.1</w:t>
      </w:r>
      <w:r w:rsidRPr="00834DAD">
        <w:tab/>
        <w:t>Tinjauan Literatur</w:t>
      </w:r>
      <w:bookmarkEnd w:id="6"/>
      <w:bookmarkEnd w:id="7"/>
      <w:bookmarkEnd w:id="8"/>
    </w:p>
    <w:p w14:paraId="3CF70831" w14:textId="77777777" w:rsidR="00CA6135" w:rsidRPr="00BB37B6" w:rsidRDefault="00CA6135" w:rsidP="00CA6135">
      <w:pPr>
        <w:spacing w:line="480" w:lineRule="auto"/>
        <w:ind w:firstLine="720"/>
        <w:jc w:val="both"/>
      </w:pPr>
      <w:r w:rsidRPr="00BB37B6">
        <w:t>Bagian ini memuat literatur yang ber</w:t>
      </w:r>
      <w:r w:rsidRPr="009A5C8B">
        <w:t>hubungan</w:t>
      </w:r>
      <w:r w:rsidRPr="00BB37B6">
        <w:t xml:space="preserve"> dengan pembahasan dan permasalahan penelitian yang akan diteliti. Kajian literatur sangat penting untuk mengetahui penelitian-penelitian terdahulu. Terdapat tiga literatur yang penulis gunakan sebagai referensi. Referensi tersebut bersumber dari artikel, jurnal, maupun buku yang berkaitan dengan kerjasama militer Jepang dan Amerika Serikat untuk mempertahankan Kepulauan Senkaku.</w:t>
      </w:r>
    </w:p>
    <w:p w14:paraId="6C022567" w14:textId="77777777" w:rsidR="00CA6135" w:rsidRPr="00834DAD" w:rsidRDefault="00CA6135" w:rsidP="00CA6135">
      <w:pPr>
        <w:pStyle w:val="Caption"/>
        <w:jc w:val="center"/>
      </w:pPr>
      <w:bookmarkStart w:id="9" w:name="_Toc135811922"/>
      <w:r>
        <w:t xml:space="preserve">Tabel 2. </w:t>
      </w:r>
      <w:r>
        <w:fldChar w:fldCharType="begin"/>
      </w:r>
      <w:r>
        <w:instrText xml:space="preserve"> SEQ Tabel_2. \* ARABIC </w:instrText>
      </w:r>
      <w:r>
        <w:fldChar w:fldCharType="separate"/>
      </w:r>
      <w:r>
        <w:rPr>
          <w:noProof/>
        </w:rPr>
        <w:t>1</w:t>
      </w:r>
      <w:r>
        <w:rPr>
          <w:noProof/>
        </w:rPr>
        <w:fldChar w:fldCharType="end"/>
      </w:r>
      <w:r>
        <w:rPr>
          <w:lang w:val="en-US"/>
        </w:rPr>
        <w:t xml:space="preserve"> Literatur Review</w:t>
      </w:r>
      <w:bookmarkEnd w:id="9"/>
    </w:p>
    <w:tbl>
      <w:tblPr>
        <w:tblStyle w:val="TableGrid"/>
        <w:tblW w:w="0" w:type="auto"/>
        <w:tblLook w:val="04A0" w:firstRow="1" w:lastRow="0" w:firstColumn="1" w:lastColumn="0" w:noHBand="0" w:noVBand="1"/>
      </w:tblPr>
      <w:tblGrid>
        <w:gridCol w:w="562"/>
        <w:gridCol w:w="3119"/>
        <w:gridCol w:w="1136"/>
        <w:gridCol w:w="1586"/>
        <w:gridCol w:w="1586"/>
      </w:tblGrid>
      <w:tr w:rsidR="00CA6135" w14:paraId="716E58BF" w14:textId="77777777" w:rsidTr="00D51178">
        <w:tc>
          <w:tcPr>
            <w:tcW w:w="562" w:type="dxa"/>
          </w:tcPr>
          <w:p w14:paraId="2961C5F3" w14:textId="77777777" w:rsidR="00CA6135" w:rsidRDefault="00CA6135" w:rsidP="00D51178">
            <w:pPr>
              <w:spacing w:line="360" w:lineRule="auto"/>
              <w:jc w:val="both"/>
              <w:rPr>
                <w:lang w:val="en-US"/>
              </w:rPr>
            </w:pPr>
            <w:r>
              <w:rPr>
                <w:lang w:val="en-US"/>
              </w:rPr>
              <w:t>No</w:t>
            </w:r>
          </w:p>
        </w:tc>
        <w:tc>
          <w:tcPr>
            <w:tcW w:w="3119" w:type="dxa"/>
          </w:tcPr>
          <w:p w14:paraId="26F3B38D" w14:textId="77777777" w:rsidR="00CA6135" w:rsidRDefault="00CA6135" w:rsidP="00D51178">
            <w:pPr>
              <w:spacing w:line="360" w:lineRule="auto"/>
              <w:jc w:val="both"/>
              <w:rPr>
                <w:lang w:val="en-US"/>
              </w:rPr>
            </w:pPr>
            <w:r>
              <w:rPr>
                <w:lang w:val="en-US"/>
              </w:rPr>
              <w:t>Judul</w:t>
            </w:r>
          </w:p>
        </w:tc>
        <w:tc>
          <w:tcPr>
            <w:tcW w:w="1074" w:type="dxa"/>
          </w:tcPr>
          <w:p w14:paraId="6E3BEB81" w14:textId="77777777" w:rsidR="00CA6135" w:rsidRDefault="00CA6135" w:rsidP="00D51178">
            <w:pPr>
              <w:spacing w:line="360" w:lineRule="auto"/>
              <w:jc w:val="both"/>
              <w:rPr>
                <w:lang w:val="en-US"/>
              </w:rPr>
            </w:pPr>
            <w:r>
              <w:rPr>
                <w:lang w:val="en-US"/>
              </w:rPr>
              <w:t>Penulis</w:t>
            </w:r>
          </w:p>
        </w:tc>
        <w:tc>
          <w:tcPr>
            <w:tcW w:w="1586" w:type="dxa"/>
          </w:tcPr>
          <w:p w14:paraId="0BC6B86A" w14:textId="77777777" w:rsidR="00CA6135" w:rsidRDefault="00CA6135" w:rsidP="00D51178">
            <w:pPr>
              <w:spacing w:line="360" w:lineRule="auto"/>
              <w:jc w:val="both"/>
              <w:rPr>
                <w:lang w:val="en-US"/>
              </w:rPr>
            </w:pPr>
            <w:r>
              <w:rPr>
                <w:lang w:val="en-US"/>
              </w:rPr>
              <w:t xml:space="preserve"> Persamaan</w:t>
            </w:r>
          </w:p>
        </w:tc>
        <w:tc>
          <w:tcPr>
            <w:tcW w:w="1586" w:type="dxa"/>
          </w:tcPr>
          <w:p w14:paraId="619D7A6C" w14:textId="77777777" w:rsidR="00CA6135" w:rsidRDefault="00CA6135" w:rsidP="00D51178">
            <w:pPr>
              <w:spacing w:line="360" w:lineRule="auto"/>
              <w:jc w:val="both"/>
              <w:rPr>
                <w:lang w:val="en-US"/>
              </w:rPr>
            </w:pPr>
            <w:r>
              <w:rPr>
                <w:lang w:val="en-US"/>
              </w:rPr>
              <w:t>Perbedaan</w:t>
            </w:r>
          </w:p>
        </w:tc>
      </w:tr>
      <w:tr w:rsidR="00CA6135" w14:paraId="7D95EFAE" w14:textId="77777777" w:rsidTr="00D51178">
        <w:tc>
          <w:tcPr>
            <w:tcW w:w="562" w:type="dxa"/>
          </w:tcPr>
          <w:p w14:paraId="314F9D96" w14:textId="77777777" w:rsidR="00CA6135" w:rsidRDefault="00CA6135" w:rsidP="00D51178">
            <w:pPr>
              <w:spacing w:line="360" w:lineRule="auto"/>
              <w:jc w:val="both"/>
              <w:rPr>
                <w:lang w:val="en-US"/>
              </w:rPr>
            </w:pPr>
            <w:r>
              <w:rPr>
                <w:lang w:val="en-US"/>
              </w:rPr>
              <w:t>1</w:t>
            </w:r>
          </w:p>
        </w:tc>
        <w:tc>
          <w:tcPr>
            <w:tcW w:w="3119" w:type="dxa"/>
          </w:tcPr>
          <w:p w14:paraId="565D4341" w14:textId="77777777" w:rsidR="00CA6135" w:rsidRDefault="00CA6135" w:rsidP="00D51178">
            <w:pPr>
              <w:spacing w:line="360" w:lineRule="auto"/>
              <w:jc w:val="both"/>
              <w:rPr>
                <w:lang w:val="en-US"/>
              </w:rPr>
            </w:pPr>
            <w:r w:rsidRPr="00BA6F7C">
              <w:rPr>
                <w:rFonts w:cs="Times New Roman"/>
                <w:i/>
                <w:iCs/>
                <w:szCs w:val="24"/>
                <w:lang w:val="en-US"/>
              </w:rPr>
              <w:t xml:space="preserve">Explaining stability in the </w:t>
            </w:r>
            <w:proofErr w:type="gramStart"/>
            <w:r w:rsidRPr="00BA6F7C">
              <w:rPr>
                <w:rFonts w:cs="Times New Roman"/>
                <w:i/>
                <w:iCs/>
                <w:szCs w:val="24"/>
                <w:lang w:val="en-US"/>
              </w:rPr>
              <w:t>Senkaku  Islands</w:t>
            </w:r>
            <w:proofErr w:type="gramEnd"/>
            <w:r w:rsidRPr="00BA6F7C">
              <w:rPr>
                <w:rFonts w:cs="Times New Roman"/>
                <w:i/>
                <w:iCs/>
                <w:szCs w:val="24"/>
                <w:lang w:val="en-US"/>
              </w:rPr>
              <w:t xml:space="preserve"> dispute</w:t>
            </w:r>
          </w:p>
        </w:tc>
        <w:tc>
          <w:tcPr>
            <w:tcW w:w="1074" w:type="dxa"/>
          </w:tcPr>
          <w:p w14:paraId="52EA048E" w14:textId="77777777" w:rsidR="00CA6135" w:rsidRDefault="00CA6135" w:rsidP="00D51178">
            <w:pPr>
              <w:spacing w:line="360" w:lineRule="auto"/>
              <w:jc w:val="both"/>
              <w:rPr>
                <w:lang w:val="en-US"/>
              </w:rPr>
            </w:pPr>
            <w:r>
              <w:rPr>
                <w:lang w:val="en-US"/>
              </w:rPr>
              <w:t>Fravel Taylor</w:t>
            </w:r>
          </w:p>
        </w:tc>
        <w:tc>
          <w:tcPr>
            <w:tcW w:w="1586" w:type="dxa"/>
          </w:tcPr>
          <w:p w14:paraId="76BDA3A9" w14:textId="77777777" w:rsidR="00CA6135" w:rsidRDefault="00CA6135" w:rsidP="00D51178">
            <w:pPr>
              <w:spacing w:line="360" w:lineRule="auto"/>
              <w:jc w:val="both"/>
              <w:rPr>
                <w:lang w:val="en-US"/>
              </w:rPr>
            </w:pPr>
            <w:r>
              <w:rPr>
                <w:lang w:val="en-US"/>
              </w:rPr>
              <w:t>Persamaan dalam penelitian ini adalaha membahas mengenai claim china terhadap jepang</w:t>
            </w:r>
          </w:p>
        </w:tc>
        <w:tc>
          <w:tcPr>
            <w:tcW w:w="1586" w:type="dxa"/>
          </w:tcPr>
          <w:p w14:paraId="643C6FB2" w14:textId="77777777" w:rsidR="00CA6135" w:rsidRDefault="00CA6135" w:rsidP="00D51178">
            <w:pPr>
              <w:spacing w:line="360" w:lineRule="auto"/>
              <w:jc w:val="both"/>
              <w:rPr>
                <w:lang w:val="en-US"/>
              </w:rPr>
            </w:pPr>
            <w:r>
              <w:rPr>
                <w:lang w:val="en-US"/>
              </w:rPr>
              <w:t>Perbedaan dalam penelitian ini adalaha tidak adanya pembahasan tentang kerjasama jepang dan amerika</w:t>
            </w:r>
          </w:p>
        </w:tc>
      </w:tr>
      <w:tr w:rsidR="00CA6135" w14:paraId="5CC5023F" w14:textId="77777777" w:rsidTr="00D51178">
        <w:tc>
          <w:tcPr>
            <w:tcW w:w="562" w:type="dxa"/>
          </w:tcPr>
          <w:p w14:paraId="7C18D540" w14:textId="77777777" w:rsidR="00CA6135" w:rsidRDefault="00CA6135" w:rsidP="00D51178">
            <w:pPr>
              <w:spacing w:line="360" w:lineRule="auto"/>
              <w:jc w:val="both"/>
              <w:rPr>
                <w:lang w:val="en-US"/>
              </w:rPr>
            </w:pPr>
            <w:r>
              <w:rPr>
                <w:lang w:val="en-US"/>
              </w:rPr>
              <w:t>2</w:t>
            </w:r>
          </w:p>
        </w:tc>
        <w:tc>
          <w:tcPr>
            <w:tcW w:w="3119" w:type="dxa"/>
          </w:tcPr>
          <w:p w14:paraId="5FB9FFF2" w14:textId="77777777" w:rsidR="00CA6135" w:rsidRDefault="00CA6135" w:rsidP="00D51178">
            <w:pPr>
              <w:spacing w:line="360" w:lineRule="auto"/>
              <w:jc w:val="both"/>
              <w:rPr>
                <w:lang w:val="en-US"/>
              </w:rPr>
            </w:pPr>
            <w:r w:rsidRPr="00BA6F7C">
              <w:rPr>
                <w:rStyle w:val="text-gray-600"/>
                <w:rFonts w:cs="Times New Roman"/>
                <w:i/>
                <w:iCs/>
                <w:szCs w:val="24"/>
                <w:shd w:val="clear" w:color="auto" w:fill="FFFFFF"/>
                <w:lang w:val="en-US"/>
              </w:rPr>
              <w:t>China's Strategy in the Senkaku Islands Dispute: Issue Linkage and Coercive Diplomacy</w:t>
            </w:r>
          </w:p>
        </w:tc>
        <w:tc>
          <w:tcPr>
            <w:tcW w:w="1074" w:type="dxa"/>
          </w:tcPr>
          <w:p w14:paraId="7D9CBEF4" w14:textId="77777777" w:rsidR="00CA6135" w:rsidRDefault="00CA6135" w:rsidP="00D51178">
            <w:pPr>
              <w:spacing w:line="360" w:lineRule="auto"/>
              <w:jc w:val="both"/>
              <w:rPr>
                <w:lang w:val="en-US"/>
              </w:rPr>
            </w:pPr>
            <w:r>
              <w:rPr>
                <w:lang w:val="en-US"/>
              </w:rPr>
              <w:t>Krista E.</w:t>
            </w:r>
          </w:p>
        </w:tc>
        <w:tc>
          <w:tcPr>
            <w:tcW w:w="1586" w:type="dxa"/>
          </w:tcPr>
          <w:p w14:paraId="015680E5" w14:textId="77777777" w:rsidR="00CA6135" w:rsidRPr="00256243" w:rsidRDefault="00CA6135" w:rsidP="00D51178">
            <w:pPr>
              <w:spacing w:line="360" w:lineRule="auto"/>
              <w:jc w:val="both"/>
              <w:rPr>
                <w:lang w:val="fi-FI"/>
              </w:rPr>
            </w:pPr>
            <w:r w:rsidRPr="00256243">
              <w:rPr>
                <w:lang w:val="fi-FI"/>
              </w:rPr>
              <w:t xml:space="preserve">Persamaan dalam penelitian ini adalah membahas sengketa pulau senkaku </w:t>
            </w:r>
            <w:r w:rsidRPr="00256243">
              <w:rPr>
                <w:lang w:val="fi-FI"/>
              </w:rPr>
              <w:lastRenderedPageBreak/>
              <w:t>antara china dan jepang</w:t>
            </w:r>
          </w:p>
        </w:tc>
        <w:tc>
          <w:tcPr>
            <w:tcW w:w="1586" w:type="dxa"/>
          </w:tcPr>
          <w:p w14:paraId="6E9B742E" w14:textId="77777777" w:rsidR="00CA6135" w:rsidRPr="00256243" w:rsidRDefault="00CA6135" w:rsidP="00D51178">
            <w:pPr>
              <w:spacing w:line="360" w:lineRule="auto"/>
              <w:jc w:val="both"/>
              <w:rPr>
                <w:lang w:val="fi-FI"/>
              </w:rPr>
            </w:pPr>
            <w:r w:rsidRPr="00256243">
              <w:rPr>
                <w:lang w:val="fi-FI"/>
              </w:rPr>
              <w:lastRenderedPageBreak/>
              <w:t>Tidak adanya penjelasan mengenai cara kerjasama amerika dan jepang</w:t>
            </w:r>
          </w:p>
        </w:tc>
      </w:tr>
      <w:tr w:rsidR="00CA6135" w14:paraId="2F2E78F2" w14:textId="77777777" w:rsidTr="00D51178">
        <w:tc>
          <w:tcPr>
            <w:tcW w:w="562" w:type="dxa"/>
          </w:tcPr>
          <w:p w14:paraId="0CF401BB" w14:textId="77777777" w:rsidR="00CA6135" w:rsidRDefault="00CA6135" w:rsidP="00D51178">
            <w:pPr>
              <w:spacing w:line="360" w:lineRule="auto"/>
              <w:jc w:val="both"/>
              <w:rPr>
                <w:lang w:val="en-US"/>
              </w:rPr>
            </w:pPr>
            <w:r>
              <w:rPr>
                <w:lang w:val="en-US"/>
              </w:rPr>
              <w:t>3</w:t>
            </w:r>
          </w:p>
        </w:tc>
        <w:tc>
          <w:tcPr>
            <w:tcW w:w="3119" w:type="dxa"/>
          </w:tcPr>
          <w:p w14:paraId="07F32A6B" w14:textId="77777777" w:rsidR="00CA6135" w:rsidRDefault="00CA6135" w:rsidP="00D51178">
            <w:pPr>
              <w:spacing w:line="360" w:lineRule="auto"/>
              <w:jc w:val="both"/>
              <w:rPr>
                <w:lang w:val="en-US"/>
              </w:rPr>
            </w:pPr>
            <w:r w:rsidRPr="00BA6F7C">
              <w:rPr>
                <w:i/>
                <w:iCs/>
              </w:rPr>
              <w:t xml:space="preserve">The U.S. Imperative </w:t>
            </w:r>
            <w:r w:rsidRPr="00BA6F7C">
              <w:rPr>
                <w:i/>
                <w:iCs/>
                <w:lang w:val="en-US"/>
              </w:rPr>
              <w:t>o</w:t>
            </w:r>
            <w:r w:rsidRPr="00BA6F7C">
              <w:rPr>
                <w:i/>
                <w:iCs/>
              </w:rPr>
              <w:t>n The Senkaku/Diaoyu Territorial Dispute</w:t>
            </w:r>
          </w:p>
        </w:tc>
        <w:tc>
          <w:tcPr>
            <w:tcW w:w="1074" w:type="dxa"/>
          </w:tcPr>
          <w:p w14:paraId="16AF094A" w14:textId="77777777" w:rsidR="00CA6135" w:rsidRDefault="00CA6135" w:rsidP="00D51178">
            <w:pPr>
              <w:spacing w:line="360" w:lineRule="auto"/>
              <w:jc w:val="both"/>
              <w:rPr>
                <w:lang w:val="en-US"/>
              </w:rPr>
            </w:pPr>
            <w:r>
              <w:t>Lieutnant Colonel Lynn J. Ishi</w:t>
            </w:r>
          </w:p>
        </w:tc>
        <w:tc>
          <w:tcPr>
            <w:tcW w:w="1586" w:type="dxa"/>
          </w:tcPr>
          <w:p w14:paraId="54041B1F" w14:textId="77777777" w:rsidR="00CA6135" w:rsidRPr="00256243" w:rsidRDefault="00CA6135" w:rsidP="00D51178">
            <w:pPr>
              <w:spacing w:line="360" w:lineRule="auto"/>
              <w:jc w:val="both"/>
              <w:rPr>
                <w:lang w:val="fi-FI"/>
              </w:rPr>
            </w:pPr>
            <w:r w:rsidRPr="00256243">
              <w:rPr>
                <w:lang w:val="fi-FI"/>
              </w:rPr>
              <w:t>Persamaa dalam penelitian ini adalah membahas cara kerjasama jepang dan amerika</w:t>
            </w:r>
          </w:p>
        </w:tc>
        <w:tc>
          <w:tcPr>
            <w:tcW w:w="1586" w:type="dxa"/>
          </w:tcPr>
          <w:p w14:paraId="3C9159CA" w14:textId="77777777" w:rsidR="00CA6135" w:rsidRDefault="00CA6135" w:rsidP="00D51178">
            <w:pPr>
              <w:spacing w:line="360" w:lineRule="auto"/>
              <w:jc w:val="both"/>
              <w:rPr>
                <w:lang w:val="en-US"/>
              </w:rPr>
            </w:pPr>
            <w:r>
              <w:rPr>
                <w:lang w:val="en-US"/>
              </w:rPr>
              <w:t>Perbedaan dengan penelitian ini adalah tidak menjelaskan secara detail reaksi china</w:t>
            </w:r>
          </w:p>
        </w:tc>
      </w:tr>
    </w:tbl>
    <w:p w14:paraId="24E2983C" w14:textId="77777777" w:rsidR="00CA6135" w:rsidRDefault="00CA6135" w:rsidP="00CA6135">
      <w:pPr>
        <w:spacing w:line="480" w:lineRule="auto"/>
        <w:ind w:firstLine="720"/>
        <w:jc w:val="both"/>
        <w:rPr>
          <w:lang w:val="en-US"/>
        </w:rPr>
      </w:pPr>
    </w:p>
    <w:p w14:paraId="23F6F1BE" w14:textId="77777777" w:rsidR="00CA6135" w:rsidRPr="00256243" w:rsidRDefault="00CA6135" w:rsidP="00CA6135">
      <w:pPr>
        <w:spacing w:line="480" w:lineRule="auto"/>
        <w:ind w:firstLine="720"/>
        <w:jc w:val="both"/>
      </w:pPr>
      <w:r>
        <w:rPr>
          <w:lang w:val="en-US"/>
        </w:rPr>
        <w:t xml:space="preserve">Pertama, artikel yang ditulis oleh </w:t>
      </w:r>
      <w:r w:rsidRPr="00EA3BFC">
        <w:rPr>
          <w:rFonts w:cs="Times New Roman"/>
          <w:szCs w:val="24"/>
          <w:lang w:val="en-US"/>
        </w:rPr>
        <w:t>Fravel</w:t>
      </w:r>
      <w:r>
        <w:rPr>
          <w:rFonts w:cs="Times New Roman"/>
          <w:szCs w:val="24"/>
          <w:lang w:val="en-US"/>
        </w:rPr>
        <w:t xml:space="preserve"> pada tahun</w:t>
      </w:r>
      <w:r w:rsidRPr="00EA3BFC">
        <w:rPr>
          <w:rFonts w:cs="Times New Roman"/>
          <w:szCs w:val="24"/>
          <w:lang w:val="en-US"/>
        </w:rPr>
        <w:t xml:space="preserve"> 2010</w:t>
      </w:r>
      <w:r>
        <w:rPr>
          <w:rFonts w:cs="Times New Roman"/>
          <w:szCs w:val="24"/>
          <w:lang w:val="en-US"/>
        </w:rPr>
        <w:t xml:space="preserve"> yang berjudul “</w:t>
      </w:r>
      <w:r w:rsidRPr="00BA6F7C">
        <w:rPr>
          <w:rFonts w:cs="Times New Roman"/>
          <w:i/>
          <w:iCs/>
          <w:szCs w:val="24"/>
          <w:lang w:val="en-US"/>
        </w:rPr>
        <w:t>Explaining stability in the Senkaku Islands dispute.</w:t>
      </w:r>
      <w:r>
        <w:rPr>
          <w:rFonts w:cs="Times New Roman"/>
          <w:szCs w:val="24"/>
          <w:lang w:val="en-US"/>
        </w:rPr>
        <w:t>”</w:t>
      </w:r>
      <w:r>
        <w:t>.</w:t>
      </w:r>
      <w:r>
        <w:rPr>
          <w:lang w:val="en-US"/>
        </w:rPr>
        <w:t xml:space="preserve"> Artikel ini berisi tentang </w:t>
      </w:r>
      <w:r>
        <w:t xml:space="preserve">China dan Jepang </w:t>
      </w:r>
      <w:r>
        <w:rPr>
          <w:lang w:val="en-US"/>
        </w:rPr>
        <w:t xml:space="preserve">yang </w:t>
      </w:r>
      <w:r>
        <w:t>bertentangan</w:t>
      </w:r>
      <w:r>
        <w:rPr>
          <w:lang w:val="en-US"/>
        </w:rPr>
        <w:t xml:space="preserve"> mengenai kalim</w:t>
      </w:r>
      <w:r>
        <w:t xml:space="preserve"> atas kedaulatan</w:t>
      </w:r>
      <w:r>
        <w:rPr>
          <w:lang w:val="en-US"/>
        </w:rPr>
        <w:t xml:space="preserve"> </w:t>
      </w:r>
      <w:r>
        <w:t xml:space="preserve">Kepulauan Senkaku. Jepang menegaskan bahwa pulau-pulau itu bertekad untuk tidak berpenghuni dan </w:t>
      </w:r>
      <w:r w:rsidRPr="00CB4DA7">
        <w:rPr>
          <w:i/>
        </w:rPr>
        <w:t>terra nullius</w:t>
      </w:r>
      <w:r>
        <w:t xml:space="preserve"> (sebagai tanah kosong) pada tahun 188</w:t>
      </w:r>
      <w:r w:rsidRPr="006D2BA8">
        <w:t>6</w:t>
      </w:r>
      <w:r>
        <w:t xml:space="preserve"> dan didirikan</w:t>
      </w:r>
      <w:r w:rsidRPr="006D2BA8">
        <w:t xml:space="preserve"> </w:t>
      </w:r>
      <w:r>
        <w:t xml:space="preserve">Jepang </w:t>
      </w:r>
      <w:r w:rsidRPr="00B0033C">
        <w:t xml:space="preserve">secara resmi </w:t>
      </w:r>
      <w:r>
        <w:t>pada tahun 1895. C</w:t>
      </w:r>
      <w:r w:rsidRPr="00256243">
        <w:t>h</w:t>
      </w:r>
      <w:r>
        <w:t>ina m</w:t>
      </w:r>
      <w:r w:rsidRPr="001A379A">
        <w:t>elakukan klaim</w:t>
      </w:r>
      <w:r>
        <w:t xml:space="preserve"> penemuan pulau-pulau di bawah Ming</w:t>
      </w:r>
      <w:r w:rsidRPr="00256243">
        <w:t xml:space="preserve"> </w:t>
      </w:r>
      <w:r>
        <w:t>dinasti dan men</w:t>
      </w:r>
      <w:r w:rsidRPr="001A379A">
        <w:t>yatakan secara tega</w:t>
      </w:r>
      <w:r w:rsidRPr="00B0033C">
        <w:t>s</w:t>
      </w:r>
      <w:r>
        <w:t xml:space="preserve"> bahwa </w:t>
      </w:r>
      <w:r w:rsidRPr="00256243">
        <w:t>pulau-pulau tersebut</w:t>
      </w:r>
      <w:r>
        <w:t xml:space="preserve"> diserahkan ke Jepang bersama dengan Taiwan di</w:t>
      </w:r>
      <w:r w:rsidRPr="00256243">
        <w:t xml:space="preserve"> </w:t>
      </w:r>
      <w:r>
        <w:t xml:space="preserve">Perjanjian Shimonoseki tahun 1895 dan </w:t>
      </w:r>
      <w:r w:rsidRPr="00B0033C">
        <w:t>setelah itu</w:t>
      </w:r>
      <w:r>
        <w:t xml:space="preserve"> kembali ke Tiongkok pada akhir</w:t>
      </w:r>
      <w:r w:rsidRPr="00256243">
        <w:t xml:space="preserve"> </w:t>
      </w:r>
      <w:r>
        <w:t>Perang dunia II. Namun, dari tahun 1945 hingga 1972, Amerika Serikat me</w:t>
      </w:r>
      <w:r w:rsidRPr="00B0033C">
        <w:t xml:space="preserve">netapkan </w:t>
      </w:r>
      <w:r>
        <w:t xml:space="preserve">pulau-pulau </w:t>
      </w:r>
      <w:r w:rsidRPr="00B0033C">
        <w:t xml:space="preserve">yang tadi disebutkan </w:t>
      </w:r>
      <w:r>
        <w:t>sebagai bagian dari Kepulauan Ryukyu (termasuk Okinawa)</w:t>
      </w:r>
      <w:r w:rsidRPr="00B0033C">
        <w:t xml:space="preserve">. </w:t>
      </w:r>
      <w:r w:rsidRPr="009A5C8B">
        <w:t xml:space="preserve">Maka dari itu hasil </w:t>
      </w:r>
      <w:r>
        <w:t>dari</w:t>
      </w:r>
      <w:r w:rsidRPr="009A5C8B">
        <w:t xml:space="preserve"> </w:t>
      </w:r>
      <w:r>
        <w:t>Perjanjian Pengembalian Okinawa</w:t>
      </w:r>
      <w:r w:rsidRPr="009A5C8B">
        <w:t xml:space="preserve"> adalah</w:t>
      </w:r>
      <w:r>
        <w:t xml:space="preserve"> pulau-pulau tersebut dikelola oleh</w:t>
      </w:r>
      <w:r w:rsidRPr="009A5C8B">
        <w:t xml:space="preserve"> </w:t>
      </w:r>
      <w:r>
        <w:t>Jepang sejak Mei 1972. China (Republik Rakyat China) men</w:t>
      </w:r>
      <w:r w:rsidRPr="00256243">
        <w:t xml:space="preserve">yatakan </w:t>
      </w:r>
      <w:r>
        <w:t xml:space="preserve">klaim resmi </w:t>
      </w:r>
      <w:r w:rsidRPr="00256243">
        <w:t xml:space="preserve">pertama </w:t>
      </w:r>
      <w:r>
        <w:t>atas pulau-pulau tersebut pada bulan Desember 1970, setelah Taiwan (atas nama</w:t>
      </w:r>
      <w:r w:rsidRPr="00256243">
        <w:t xml:space="preserve"> </w:t>
      </w:r>
      <w:r>
        <w:t>Republik Tiongkok) dan Jepang sama-sama mengeluarkan klaim dalam upaya untuk memastikan</w:t>
      </w:r>
      <w:r w:rsidRPr="00256243">
        <w:t xml:space="preserve"> </w:t>
      </w:r>
      <w:r>
        <w:t>akses ke sumber daya minyak terdekat</w:t>
      </w:r>
      <w:r w:rsidRPr="00256243">
        <w:t xml:space="preserve">. </w:t>
      </w:r>
    </w:p>
    <w:p w14:paraId="53A4C57D" w14:textId="77777777" w:rsidR="00CA6135" w:rsidRPr="00256243" w:rsidRDefault="00CA6135" w:rsidP="00CA6135">
      <w:pPr>
        <w:spacing w:line="480" w:lineRule="auto"/>
        <w:ind w:firstLine="720"/>
        <w:jc w:val="both"/>
        <w:rPr>
          <w:rStyle w:val="text-gray-600"/>
          <w:rFonts w:cs="Times New Roman"/>
          <w:szCs w:val="24"/>
          <w:shd w:val="clear" w:color="auto" w:fill="FFFFFF"/>
        </w:rPr>
      </w:pPr>
      <w:r w:rsidRPr="00256243">
        <w:lastRenderedPageBreak/>
        <w:t>Kedua, pada jurnal yang ditulis oleh Krista pada tahun 2009 yang berjudul “</w:t>
      </w:r>
      <w:r w:rsidRPr="00256243">
        <w:rPr>
          <w:rStyle w:val="text-gray-600"/>
          <w:rFonts w:cs="Times New Roman"/>
          <w:i/>
          <w:iCs/>
          <w:szCs w:val="24"/>
          <w:shd w:val="clear" w:color="auto" w:fill="FFFFFF"/>
        </w:rPr>
        <w:t>China's Strategy in the Senkaku Islands Dispute: Issue Linkage and Coercive Diplomacy</w:t>
      </w:r>
      <w:r w:rsidRPr="00256243">
        <w:t xml:space="preserve">” berisi tentang </w:t>
      </w:r>
      <w:r>
        <w:t xml:space="preserve">China </w:t>
      </w:r>
      <w:r w:rsidRPr="00256243">
        <w:t xml:space="preserve">yang </w:t>
      </w:r>
      <w:r>
        <w:t xml:space="preserve">terus mendesak klaim kedaulatan atas pulau-pulau dan perairan sekitarnya karena kawasan sengketa tersebut </w:t>
      </w:r>
      <w:r w:rsidRPr="00C36FFD">
        <w:t>disebutkan</w:t>
      </w:r>
      <w:r>
        <w:t xml:space="preserve"> memiliki sumber daya</w:t>
      </w:r>
      <w:r w:rsidRPr="00B0033C">
        <w:t xml:space="preserve"> alam seperti</w:t>
      </w:r>
      <w:r>
        <w:t xml:space="preserve"> minyak dan gas al</w:t>
      </w:r>
      <w:r w:rsidRPr="00B0033C">
        <w:t>ami</w:t>
      </w:r>
      <w:r>
        <w:t xml:space="preserve"> yang </w:t>
      </w:r>
      <w:r w:rsidRPr="00C36FFD">
        <w:t>melimpah</w:t>
      </w:r>
      <w:r>
        <w:t xml:space="preserve">, mirip dengan Kepulauan Spratly yang </w:t>
      </w:r>
      <w:r w:rsidRPr="00C36FFD">
        <w:t>memiliki masalah sengketa</w:t>
      </w:r>
      <w:r>
        <w:t xml:space="preserve"> </w:t>
      </w:r>
      <w:r w:rsidRPr="006D2BA8">
        <w:t xml:space="preserve">daerah </w:t>
      </w:r>
      <w:r>
        <w:t>Laut China Selatan. Perkiraan 2005 sumber daya minyak di Laut Cina Timur adalah 100 hingga 200 miliar barel, cukup untuk menyediakan sumber energi bagi kedua negara selama 50-80 tahun.  Akses ke sumber daya minyak  merupakan prioritas penting bagi China</w:t>
      </w:r>
      <w:r w:rsidRPr="009A5C8B">
        <w:t xml:space="preserve"> merupakan </w:t>
      </w:r>
      <w:r>
        <w:t>konsumen minyak terbesar kedua setelah Amerika Serikat. Terlepas dari perjanjian pengembangan gas bersama Juni 2008 di perairan di luar zona yang disengketakan, China terus mengklaim kedaulatan pulau-pulau itu dan perselisihan itu hampir tidak dapat diselesaikan</w:t>
      </w:r>
      <w:r w:rsidRPr="00256243">
        <w:rPr>
          <w:rStyle w:val="text-gray-600"/>
          <w:rFonts w:cs="Times New Roman"/>
          <w:szCs w:val="24"/>
          <w:shd w:val="clear" w:color="auto" w:fill="FFFFFF"/>
        </w:rPr>
        <w:t>.</w:t>
      </w:r>
    </w:p>
    <w:p w14:paraId="7339207A" w14:textId="77777777" w:rsidR="00CA6135" w:rsidRPr="00256243" w:rsidRDefault="00CA6135" w:rsidP="00CA6135">
      <w:pPr>
        <w:spacing w:line="480" w:lineRule="auto"/>
        <w:ind w:firstLine="720"/>
        <w:jc w:val="both"/>
        <w:rPr>
          <w:lang w:val="fi-FI"/>
        </w:rPr>
      </w:pPr>
      <w:r>
        <w:rPr>
          <w:rStyle w:val="text-gray-600"/>
          <w:rFonts w:cs="Times New Roman"/>
          <w:szCs w:val="24"/>
          <w:shd w:val="clear" w:color="auto" w:fill="FFFFFF"/>
          <w:lang w:val="en-US"/>
        </w:rPr>
        <w:t>Pada literatur ketiga ini berjudul “</w:t>
      </w:r>
      <w:r w:rsidRPr="00BA6F7C">
        <w:rPr>
          <w:i/>
          <w:iCs/>
        </w:rPr>
        <w:t xml:space="preserve">The U.S. Imperative </w:t>
      </w:r>
      <w:r w:rsidRPr="00BA6F7C">
        <w:rPr>
          <w:i/>
          <w:iCs/>
          <w:lang w:val="en-US"/>
        </w:rPr>
        <w:t>o</w:t>
      </w:r>
      <w:r w:rsidRPr="00BA6F7C">
        <w:rPr>
          <w:i/>
          <w:iCs/>
        </w:rPr>
        <w:t>n The Senkaku Territorial Dispute</w:t>
      </w:r>
      <w:r>
        <w:rPr>
          <w:lang w:val="en-US"/>
        </w:rPr>
        <w:t xml:space="preserve">” yang ditulis oleh </w:t>
      </w:r>
      <w:r>
        <w:t>Lieutenant Colonel Lynn J. Ishii</w:t>
      </w:r>
      <w:r>
        <w:rPr>
          <w:lang w:val="en-US"/>
        </w:rPr>
        <w:t>, di Amerika Serikat pada tahun 2013. Literatur ini menjelaskan bagaimana bisa terjadinya p</w:t>
      </w:r>
      <w:r w:rsidRPr="005B7878">
        <w:rPr>
          <w:lang w:val="en-US"/>
        </w:rPr>
        <w:t xml:space="preserve">emicu </w:t>
      </w:r>
      <w:r>
        <w:rPr>
          <w:lang w:val="en-US"/>
        </w:rPr>
        <w:t xml:space="preserve">awal </w:t>
      </w:r>
      <w:r w:rsidRPr="005B7878">
        <w:rPr>
          <w:lang w:val="en-US"/>
        </w:rPr>
        <w:t xml:space="preserve">konfrontasi </w:t>
      </w:r>
      <w:r>
        <w:rPr>
          <w:lang w:val="en-US"/>
        </w:rPr>
        <w:t xml:space="preserve">dari China </w:t>
      </w:r>
      <w:r w:rsidRPr="005B7878">
        <w:rPr>
          <w:lang w:val="en-US"/>
        </w:rPr>
        <w:t xml:space="preserve">yang semakin intensif </w:t>
      </w:r>
      <w:r>
        <w:rPr>
          <w:lang w:val="en-US"/>
        </w:rPr>
        <w:t>pada tahun 2012. Diawali dengan Pemerintah</w:t>
      </w:r>
      <w:r w:rsidRPr="00C00312">
        <w:rPr>
          <w:lang w:val="en-US"/>
        </w:rPr>
        <w:t xml:space="preserve"> Tokyo</w:t>
      </w:r>
      <w:r>
        <w:rPr>
          <w:lang w:val="en-US"/>
        </w:rPr>
        <w:t xml:space="preserve"> me</w:t>
      </w:r>
      <w:r w:rsidRPr="00C00312">
        <w:rPr>
          <w:lang w:val="en-US"/>
        </w:rPr>
        <w:t>engumum</w:t>
      </w:r>
      <w:r>
        <w:rPr>
          <w:lang w:val="en-US"/>
        </w:rPr>
        <w:t>k</w:t>
      </w:r>
      <w:r w:rsidRPr="00C00312">
        <w:rPr>
          <w:lang w:val="en-US"/>
        </w:rPr>
        <w:t>an tentang rencananya untuk mengumpulkan dana pribadi untuk mengakuisisi tiga dari</w:t>
      </w:r>
      <w:r>
        <w:rPr>
          <w:lang w:val="en-US"/>
        </w:rPr>
        <w:t xml:space="preserve"> </w:t>
      </w:r>
      <w:r w:rsidRPr="00C00312">
        <w:rPr>
          <w:lang w:val="en-US"/>
        </w:rPr>
        <w:t>Kepulauan</w:t>
      </w:r>
      <w:r>
        <w:rPr>
          <w:lang w:val="en-US"/>
        </w:rPr>
        <w:t xml:space="preserve"> </w:t>
      </w:r>
      <w:r w:rsidRPr="00C00312">
        <w:rPr>
          <w:lang w:val="en-US"/>
        </w:rPr>
        <w:t xml:space="preserve">Senkaku, pada April 2012. </w:t>
      </w:r>
      <w:r>
        <w:rPr>
          <w:lang w:val="en-US"/>
        </w:rPr>
        <w:t>Pemerintah Tokyo</w:t>
      </w:r>
      <w:r w:rsidRPr="00C00312">
        <w:rPr>
          <w:lang w:val="en-US"/>
        </w:rPr>
        <w:t xml:space="preserve"> melakukan ini sebagai taktik politik untuk mempermalukan</w:t>
      </w:r>
      <w:r>
        <w:rPr>
          <w:lang w:val="en-US"/>
        </w:rPr>
        <w:t xml:space="preserve"> </w:t>
      </w:r>
      <w:r w:rsidRPr="00C00312">
        <w:rPr>
          <w:lang w:val="en-US"/>
        </w:rPr>
        <w:t>Pemerintah Noda, menunjukkan bahwa pemerintahan Noda tidak cukup tegas untuk</w:t>
      </w:r>
      <w:r>
        <w:rPr>
          <w:lang w:val="en-US"/>
        </w:rPr>
        <w:t xml:space="preserve"> </w:t>
      </w:r>
      <w:r w:rsidRPr="00C00312">
        <w:rPr>
          <w:lang w:val="en-US"/>
        </w:rPr>
        <w:t>menegakkan kedaulatan Jepang. Selanjutnya, pada September 2012, Perdana Menteri Jepang</w:t>
      </w:r>
      <w:r>
        <w:rPr>
          <w:lang w:val="en-US"/>
        </w:rPr>
        <w:t xml:space="preserve"> </w:t>
      </w:r>
      <w:r w:rsidRPr="00C00312">
        <w:rPr>
          <w:lang w:val="en-US"/>
        </w:rPr>
        <w:t>Yoshihiko Noda menasionalisasi tiga pulau Senkaku terbesar (Uotsuri, Kita-Kojima,</w:t>
      </w:r>
      <w:r>
        <w:rPr>
          <w:lang w:val="en-US"/>
        </w:rPr>
        <w:t xml:space="preserve"> </w:t>
      </w:r>
      <w:r w:rsidRPr="00C00312">
        <w:rPr>
          <w:lang w:val="en-US"/>
        </w:rPr>
        <w:t>dan Minami-Kojima). Niat Perdana Menteri Noda adalah untuk mencegah Shintaro menggunakan</w:t>
      </w:r>
      <w:r>
        <w:rPr>
          <w:lang w:val="en-US"/>
        </w:rPr>
        <w:t xml:space="preserve"> </w:t>
      </w:r>
      <w:r w:rsidRPr="00C00312">
        <w:rPr>
          <w:lang w:val="en-US"/>
        </w:rPr>
        <w:t xml:space="preserve">pulau-pulau untuk memprovokasi konfrontasi di masa depan dengan China.  </w:t>
      </w:r>
      <w:r w:rsidRPr="00256243">
        <w:rPr>
          <w:lang w:val="fi-FI"/>
        </w:rPr>
        <w:t>Namun demikian, tindakan ini memprovokasi China untuk menegaskan kedaulatannya atas pulau-pulau dan meningkatkan demonstrasi anti-Jepang.</w:t>
      </w:r>
    </w:p>
    <w:p w14:paraId="719FE0E1" w14:textId="77777777" w:rsidR="00CA6135" w:rsidRPr="00256243" w:rsidRDefault="00CA6135" w:rsidP="00CA6135">
      <w:pPr>
        <w:spacing w:line="480" w:lineRule="auto"/>
        <w:ind w:firstLine="720"/>
        <w:jc w:val="both"/>
        <w:rPr>
          <w:rStyle w:val="text-gray-600"/>
          <w:rFonts w:cs="Times New Roman"/>
          <w:szCs w:val="24"/>
          <w:shd w:val="clear" w:color="auto" w:fill="FFFFFF"/>
          <w:lang w:val="fi-FI"/>
        </w:rPr>
      </w:pPr>
      <w:r w:rsidRPr="00256243">
        <w:rPr>
          <w:rStyle w:val="text-gray-600"/>
          <w:rFonts w:cs="Times New Roman"/>
          <w:szCs w:val="24"/>
          <w:shd w:val="clear" w:color="auto" w:fill="FFFFFF"/>
          <w:lang w:val="fi-FI"/>
        </w:rPr>
        <w:lastRenderedPageBreak/>
        <w:t>Di sisi lain, Amerika Serikat menyaksikan perkembangan gejolak antara China dan Jepang dengan teliti. Bagaimanapun, Amerika Serikat memiliki perjanjian pertahanan bersama dengan Jepang. Kebijakan ini terkonfirmasi</w:t>
      </w:r>
      <w:r>
        <w:rPr>
          <w:rStyle w:val="text-gray-600"/>
          <w:rFonts w:cs="Times New Roman"/>
          <w:szCs w:val="24"/>
          <w:shd w:val="clear" w:color="auto" w:fill="FFFFFF"/>
          <w:lang w:val="fi-FI"/>
        </w:rPr>
        <w:t xml:space="preserve"> oleh </w:t>
      </w:r>
      <w:r w:rsidRPr="00256243">
        <w:rPr>
          <w:rStyle w:val="text-gray-600"/>
          <w:rFonts w:cs="Times New Roman"/>
          <w:szCs w:val="24"/>
          <w:shd w:val="clear" w:color="auto" w:fill="FFFFFF"/>
          <w:lang w:val="fi-FI"/>
        </w:rPr>
        <w:t>Menteri Luar Negeri, Hillary Clinton pada 27 Oktober 2010</w:t>
      </w:r>
      <w:r>
        <w:rPr>
          <w:rStyle w:val="text-gray-600"/>
          <w:rFonts w:cs="Times New Roman"/>
          <w:szCs w:val="24"/>
          <w:shd w:val="clear" w:color="auto" w:fill="FFFFFF"/>
          <w:lang w:val="fi-FI"/>
        </w:rPr>
        <w:t xml:space="preserve"> yang</w:t>
      </w:r>
      <w:r w:rsidRPr="00256243">
        <w:rPr>
          <w:rStyle w:val="text-gray-600"/>
          <w:rFonts w:cs="Times New Roman"/>
          <w:szCs w:val="24"/>
          <w:shd w:val="clear" w:color="auto" w:fill="FFFFFF"/>
          <w:lang w:val="fi-FI"/>
        </w:rPr>
        <w:t xml:space="preserve"> menyatakan bahwa "Senkaku termasuk dalam cakupan Pasal 5 tahun 1960 A.S. Perjanjian Kerjasama dan Keamanan Jepang. Jika China menggunakan kekuatan untuk melawan Jepang, Amerika Serikat harus memenuhi kewajiban perjanjiannya dan bekerjasama untuk mejaga pertahanan Jepang. </w:t>
      </w:r>
    </w:p>
    <w:p w14:paraId="1D82FB9F" w14:textId="77777777" w:rsidR="00CA6135" w:rsidRDefault="00CA6135" w:rsidP="00CA6135">
      <w:pPr>
        <w:spacing w:line="480" w:lineRule="auto"/>
        <w:ind w:firstLine="720"/>
        <w:jc w:val="both"/>
      </w:pPr>
      <w:r>
        <w:t> </w:t>
      </w:r>
    </w:p>
    <w:p w14:paraId="44FBBB2F" w14:textId="77777777" w:rsidR="00CA6135" w:rsidRPr="00256243" w:rsidRDefault="00CA6135" w:rsidP="00CA6135">
      <w:pPr>
        <w:spacing w:line="480" w:lineRule="auto"/>
        <w:ind w:firstLine="720"/>
        <w:jc w:val="both"/>
        <w:rPr>
          <w:lang w:val="fi-FI"/>
        </w:rPr>
      </w:pPr>
    </w:p>
    <w:p w14:paraId="0848CB4D" w14:textId="77777777" w:rsidR="00CA6135" w:rsidRPr="00BB37B6" w:rsidRDefault="00CA6135" w:rsidP="00CA6135">
      <w:pPr>
        <w:pStyle w:val="Heading2"/>
        <w:spacing w:before="0" w:after="0" w:line="480" w:lineRule="auto"/>
        <w:rPr>
          <w:lang w:val="fi-FI"/>
        </w:rPr>
      </w:pPr>
      <w:bookmarkStart w:id="10" w:name="_Toc119505012"/>
      <w:bookmarkStart w:id="11" w:name="_Toc119508077"/>
      <w:bookmarkStart w:id="12" w:name="_Toc146625408"/>
      <w:r w:rsidRPr="00BB37B6">
        <w:rPr>
          <w:lang w:val="fi-FI"/>
        </w:rPr>
        <w:t>2.2</w:t>
      </w:r>
      <w:r w:rsidRPr="00BB37B6">
        <w:rPr>
          <w:lang w:val="fi-FI"/>
        </w:rPr>
        <w:tab/>
        <w:t>Kerangka Teoritis</w:t>
      </w:r>
      <w:bookmarkEnd w:id="10"/>
      <w:bookmarkEnd w:id="11"/>
      <w:bookmarkEnd w:id="12"/>
    </w:p>
    <w:p w14:paraId="6BABF88D" w14:textId="77777777" w:rsidR="00CA6135" w:rsidRPr="00256243" w:rsidRDefault="00CA6135" w:rsidP="00CA6135">
      <w:pPr>
        <w:spacing w:after="0" w:line="480" w:lineRule="auto"/>
        <w:ind w:firstLine="720"/>
        <w:jc w:val="both"/>
        <w:rPr>
          <w:rFonts w:cs="Times New Roman"/>
          <w:szCs w:val="24"/>
        </w:rPr>
      </w:pPr>
      <w:r w:rsidRPr="00BB37B6">
        <w:rPr>
          <w:rFonts w:cs="Times New Roman"/>
          <w:szCs w:val="24"/>
          <w:lang w:val="fi-FI"/>
        </w:rPr>
        <w:t>T</w:t>
      </w:r>
      <w:r w:rsidRPr="00DD55D3">
        <w:rPr>
          <w:rFonts w:cs="Times New Roman"/>
          <w:szCs w:val="24"/>
        </w:rPr>
        <w:t xml:space="preserve">eori </w:t>
      </w:r>
      <w:r w:rsidRPr="00BB37B6">
        <w:rPr>
          <w:rFonts w:cs="Times New Roman"/>
          <w:szCs w:val="24"/>
          <w:lang w:val="fi-FI"/>
        </w:rPr>
        <w:t>merupakan</w:t>
      </w:r>
      <w:r w:rsidRPr="00DD55D3">
        <w:rPr>
          <w:rFonts w:cs="Times New Roman"/>
          <w:szCs w:val="24"/>
        </w:rPr>
        <w:t xml:space="preserve"> sebuah sistem </w:t>
      </w:r>
      <w:r w:rsidRPr="002624EB">
        <w:rPr>
          <w:rFonts w:cs="Times New Roman"/>
          <w:szCs w:val="24"/>
          <w:lang w:val="fi-FI"/>
        </w:rPr>
        <w:t>at</w:t>
      </w:r>
      <w:r>
        <w:rPr>
          <w:rFonts w:cs="Times New Roman"/>
          <w:szCs w:val="24"/>
          <w:lang w:val="fi-FI"/>
        </w:rPr>
        <w:t xml:space="preserve">aupun suatu </w:t>
      </w:r>
      <w:r w:rsidRPr="00DD55D3">
        <w:rPr>
          <w:rFonts w:cs="Times New Roman"/>
          <w:szCs w:val="24"/>
        </w:rPr>
        <w:t xml:space="preserve">konsep yang </w:t>
      </w:r>
      <w:r w:rsidRPr="00F4623A">
        <w:rPr>
          <w:rFonts w:cs="Times New Roman"/>
          <w:szCs w:val="24"/>
          <w:lang w:val="fi-FI"/>
        </w:rPr>
        <w:t>m</w:t>
      </w:r>
      <w:r>
        <w:rPr>
          <w:rFonts w:cs="Times New Roman"/>
          <w:szCs w:val="24"/>
          <w:lang w:val="fi-FI"/>
        </w:rPr>
        <w:t xml:space="preserve">ana </w:t>
      </w:r>
      <w:r w:rsidRPr="002624EB">
        <w:rPr>
          <w:rFonts w:cs="Times New Roman"/>
          <w:szCs w:val="24"/>
          <w:lang w:val="fi-FI"/>
        </w:rPr>
        <w:t>me</w:t>
      </w:r>
      <w:r>
        <w:rPr>
          <w:rFonts w:cs="Times New Roman"/>
          <w:szCs w:val="24"/>
          <w:lang w:val="fi-FI"/>
        </w:rPr>
        <w:t>nyatakan</w:t>
      </w:r>
      <w:r w:rsidRPr="00DD55D3">
        <w:rPr>
          <w:rFonts w:cs="Times New Roman"/>
          <w:szCs w:val="24"/>
        </w:rPr>
        <w:t xml:space="preserve"> adanya </w:t>
      </w:r>
      <w:r w:rsidRPr="006D2BA8">
        <w:rPr>
          <w:rFonts w:cs="Times New Roman"/>
          <w:szCs w:val="24"/>
          <w:lang w:val="fi-FI"/>
        </w:rPr>
        <w:t>su</w:t>
      </w:r>
      <w:r>
        <w:rPr>
          <w:rFonts w:cs="Times New Roman"/>
          <w:szCs w:val="24"/>
          <w:lang w:val="fi-FI"/>
        </w:rPr>
        <w:t xml:space="preserve">atu </w:t>
      </w:r>
      <w:r w:rsidRPr="00DD55D3">
        <w:rPr>
          <w:rFonts w:cs="Times New Roman"/>
          <w:szCs w:val="24"/>
        </w:rPr>
        <w:t xml:space="preserve">hubungan </w:t>
      </w:r>
      <w:r w:rsidRPr="00A46A17">
        <w:rPr>
          <w:rFonts w:cs="Times New Roman"/>
          <w:szCs w:val="24"/>
          <w:lang w:val="fi-FI"/>
        </w:rPr>
        <w:t>ya</w:t>
      </w:r>
      <w:r>
        <w:rPr>
          <w:rFonts w:cs="Times New Roman"/>
          <w:szCs w:val="24"/>
          <w:lang w:val="fi-FI"/>
        </w:rPr>
        <w:t>ng berkaitan pada</w:t>
      </w:r>
      <w:r w:rsidRPr="00DD55D3">
        <w:rPr>
          <w:rFonts w:cs="Times New Roman"/>
          <w:szCs w:val="24"/>
        </w:rPr>
        <w:t xml:space="preserve"> </w:t>
      </w:r>
      <w:r w:rsidRPr="00B0033C">
        <w:rPr>
          <w:rFonts w:cs="Times New Roman"/>
          <w:szCs w:val="24"/>
          <w:lang w:val="fi-FI"/>
        </w:rPr>
        <w:t>beb</w:t>
      </w:r>
      <w:r>
        <w:rPr>
          <w:rFonts w:cs="Times New Roman"/>
          <w:szCs w:val="24"/>
          <w:lang w:val="fi-FI"/>
        </w:rPr>
        <w:t>erapa konsep</w:t>
      </w:r>
      <w:r w:rsidRPr="00DD55D3">
        <w:rPr>
          <w:rFonts w:cs="Times New Roman"/>
          <w:szCs w:val="24"/>
        </w:rPr>
        <w:t xml:space="preserve"> </w:t>
      </w:r>
      <w:r w:rsidRPr="00B0033C">
        <w:rPr>
          <w:rFonts w:cs="Times New Roman"/>
          <w:szCs w:val="24"/>
          <w:lang w:val="fi-FI"/>
        </w:rPr>
        <w:t>y</w:t>
      </w:r>
      <w:r>
        <w:rPr>
          <w:rFonts w:cs="Times New Roman"/>
          <w:szCs w:val="24"/>
          <w:lang w:val="fi-FI"/>
        </w:rPr>
        <w:t>ang ada</w:t>
      </w:r>
      <w:r w:rsidRPr="00DD55D3">
        <w:rPr>
          <w:rFonts w:cs="Times New Roman"/>
          <w:szCs w:val="24"/>
        </w:rPr>
        <w:t xml:space="preserve"> </w:t>
      </w:r>
      <w:r w:rsidRPr="002624EB">
        <w:rPr>
          <w:rFonts w:cs="Times New Roman"/>
          <w:szCs w:val="24"/>
          <w:lang w:val="fi-FI"/>
        </w:rPr>
        <w:t>da</w:t>
      </w:r>
      <w:r>
        <w:rPr>
          <w:rFonts w:cs="Times New Roman"/>
          <w:szCs w:val="24"/>
          <w:lang w:val="fi-FI"/>
        </w:rPr>
        <w:t xml:space="preserve">n akan </w:t>
      </w:r>
      <w:r w:rsidRPr="00DD55D3">
        <w:rPr>
          <w:rFonts w:cs="Times New Roman"/>
          <w:szCs w:val="24"/>
        </w:rPr>
        <w:t xml:space="preserve">membantu </w:t>
      </w:r>
      <w:r w:rsidRPr="002624EB">
        <w:rPr>
          <w:rFonts w:cs="Times New Roman"/>
          <w:szCs w:val="24"/>
          <w:lang w:val="fi-FI"/>
        </w:rPr>
        <w:t>ma</w:t>
      </w:r>
      <w:r>
        <w:rPr>
          <w:rFonts w:cs="Times New Roman"/>
          <w:szCs w:val="24"/>
          <w:lang w:val="fi-FI"/>
        </w:rPr>
        <w:t xml:space="preserve">nusia </w:t>
      </w:r>
      <w:r w:rsidRPr="00B0033C">
        <w:rPr>
          <w:rFonts w:cs="Times New Roman"/>
          <w:szCs w:val="24"/>
          <w:lang w:val="fi-FI"/>
        </w:rPr>
        <w:t>un</w:t>
      </w:r>
      <w:r>
        <w:rPr>
          <w:rFonts w:cs="Times New Roman"/>
          <w:szCs w:val="24"/>
          <w:lang w:val="fi-FI"/>
        </w:rPr>
        <w:t>tuk paham akan</w:t>
      </w:r>
      <w:r w:rsidRPr="00DD55D3">
        <w:rPr>
          <w:rFonts w:cs="Times New Roman"/>
          <w:szCs w:val="24"/>
        </w:rPr>
        <w:t xml:space="preserve"> sebuah fenomena. Menurut Jonathan Turner</w:t>
      </w:r>
      <w:r w:rsidRPr="002624EB">
        <w:rPr>
          <w:rFonts w:cs="Times New Roman"/>
          <w:szCs w:val="24"/>
        </w:rPr>
        <w:t xml:space="preserve">, </w:t>
      </w:r>
      <w:r w:rsidRPr="00DD55D3">
        <w:rPr>
          <w:rFonts w:cs="Times New Roman"/>
          <w:szCs w:val="24"/>
        </w:rPr>
        <w:t xml:space="preserve">teori </w:t>
      </w:r>
      <w:r w:rsidRPr="002624EB">
        <w:rPr>
          <w:rFonts w:cs="Times New Roman"/>
          <w:szCs w:val="24"/>
        </w:rPr>
        <w:t>merupakan</w:t>
      </w:r>
      <w:r w:rsidRPr="00DD55D3">
        <w:rPr>
          <w:rFonts w:cs="Times New Roman"/>
          <w:szCs w:val="24"/>
        </w:rPr>
        <w:t xml:space="preserve"> s</w:t>
      </w:r>
      <w:r w:rsidRPr="00B0033C">
        <w:rPr>
          <w:rFonts w:cs="Times New Roman"/>
          <w:szCs w:val="24"/>
          <w:lang w:val="fi-FI"/>
        </w:rPr>
        <w:t>ua</w:t>
      </w:r>
      <w:r>
        <w:rPr>
          <w:rFonts w:cs="Times New Roman"/>
          <w:szCs w:val="24"/>
          <w:lang w:val="fi-FI"/>
        </w:rPr>
        <w:t>tu</w:t>
      </w:r>
      <w:r w:rsidRPr="00DD55D3">
        <w:rPr>
          <w:rFonts w:cs="Times New Roman"/>
          <w:szCs w:val="24"/>
        </w:rPr>
        <w:t xml:space="preserve"> proses </w:t>
      </w:r>
      <w:r w:rsidRPr="002624EB">
        <w:rPr>
          <w:rFonts w:cs="Times New Roman"/>
          <w:szCs w:val="24"/>
        </w:rPr>
        <w:t>p</w:t>
      </w:r>
      <w:r w:rsidRPr="00DD55D3">
        <w:rPr>
          <w:rFonts w:cs="Times New Roman"/>
          <w:szCs w:val="24"/>
        </w:rPr>
        <w:t xml:space="preserve">engembangan </w:t>
      </w:r>
      <w:r w:rsidRPr="00B0033C">
        <w:rPr>
          <w:rFonts w:cs="Times New Roman"/>
          <w:szCs w:val="24"/>
          <w:lang w:val="fi-FI"/>
        </w:rPr>
        <w:t>be</w:t>
      </w:r>
      <w:r>
        <w:rPr>
          <w:rFonts w:cs="Times New Roman"/>
          <w:szCs w:val="24"/>
          <w:lang w:val="fi-FI"/>
        </w:rPr>
        <w:t>berapa ide</w:t>
      </w:r>
      <w:r w:rsidRPr="00DD55D3">
        <w:rPr>
          <w:rFonts w:cs="Times New Roman"/>
          <w:szCs w:val="24"/>
        </w:rPr>
        <w:t xml:space="preserve"> yang membantu </w:t>
      </w:r>
      <w:r w:rsidRPr="002624EB">
        <w:rPr>
          <w:rFonts w:cs="Times New Roman"/>
          <w:szCs w:val="24"/>
        </w:rPr>
        <w:t xml:space="preserve">manusia </w:t>
      </w:r>
      <w:r w:rsidRPr="00DD55D3">
        <w:rPr>
          <w:rFonts w:cs="Times New Roman"/>
          <w:szCs w:val="24"/>
        </w:rPr>
        <w:t>menjelaskan</w:t>
      </w:r>
      <w:r w:rsidRPr="002624EB">
        <w:rPr>
          <w:rFonts w:cs="Times New Roman"/>
          <w:szCs w:val="24"/>
        </w:rPr>
        <w:t xml:space="preserve"> alasan dan </w:t>
      </w:r>
      <w:r w:rsidRPr="00C36FFD">
        <w:rPr>
          <w:rFonts w:cs="Times New Roman"/>
          <w:szCs w:val="24"/>
        </w:rPr>
        <w:t>pr</w:t>
      </w:r>
      <w:r w:rsidRPr="00C36FFD">
        <w:rPr>
          <w:rFonts w:cs="Times New Roman"/>
          <w:szCs w:val="24"/>
          <w:lang w:val="fi-FI"/>
        </w:rPr>
        <w:t>os</w:t>
      </w:r>
      <w:r>
        <w:rPr>
          <w:rFonts w:cs="Times New Roman"/>
          <w:szCs w:val="24"/>
          <w:lang w:val="fi-FI"/>
        </w:rPr>
        <w:t>es</w:t>
      </w:r>
      <w:r w:rsidRPr="00DD55D3">
        <w:rPr>
          <w:rFonts w:cs="Times New Roman"/>
          <w:szCs w:val="24"/>
        </w:rPr>
        <w:t xml:space="preserve"> suatu peristiwa </w:t>
      </w:r>
      <w:r w:rsidRPr="002624EB">
        <w:rPr>
          <w:rFonts w:cs="Times New Roman"/>
          <w:szCs w:val="24"/>
        </w:rPr>
        <w:t xml:space="preserve">dapat </w:t>
      </w:r>
      <w:r w:rsidRPr="00DD55D3">
        <w:rPr>
          <w:rFonts w:cs="Times New Roman"/>
          <w:szCs w:val="24"/>
        </w:rPr>
        <w:t>terjadi</w:t>
      </w:r>
      <w:r w:rsidRPr="00256243">
        <w:rPr>
          <w:rFonts w:cs="Times New Roman"/>
          <w:szCs w:val="24"/>
        </w:rPr>
        <w:t xml:space="preserve"> (Richard, 2008).</w:t>
      </w:r>
    </w:p>
    <w:p w14:paraId="3F6B202D" w14:textId="77777777" w:rsidR="00CA6135" w:rsidRPr="00256243" w:rsidRDefault="00CA6135" w:rsidP="00CA6135">
      <w:pPr>
        <w:spacing w:after="0" w:line="480" w:lineRule="auto"/>
        <w:ind w:firstLine="720"/>
        <w:jc w:val="both"/>
        <w:rPr>
          <w:rFonts w:cs="Times New Roman"/>
          <w:szCs w:val="24"/>
          <w:lang w:val="fi-FI"/>
        </w:rPr>
      </w:pPr>
      <w:r w:rsidRPr="00B0033C">
        <w:rPr>
          <w:rFonts w:cs="Times New Roman"/>
          <w:szCs w:val="24"/>
        </w:rPr>
        <w:t xml:space="preserve">Kerangka teoritis sendiri terbuat dari konsep dan beberapa teori yang telah ada dan berguna untuk studi kasus khusus. Kerangka teori diharuskan menunjukkan pemahaman mengenai teori dan konsep yang berkaitan dengan topik penelitian, lalu akan menghubungkannya dengan bidang pengetahuan yang lebih luas pada </w:t>
      </w:r>
      <w:r w:rsidRPr="00DD55D3">
        <w:rPr>
          <w:rFonts w:cs="Times New Roman"/>
          <w:szCs w:val="24"/>
        </w:rPr>
        <w:t>masalah – masalah yang akan dibahas</w:t>
      </w:r>
      <w:r w:rsidRPr="00B0033C">
        <w:rPr>
          <w:rFonts w:cs="Times New Roman"/>
          <w:szCs w:val="24"/>
        </w:rPr>
        <w:t xml:space="preserve">. </w:t>
      </w:r>
      <w:r w:rsidRPr="009A5C8B">
        <w:rPr>
          <w:rFonts w:cs="Times New Roman"/>
          <w:szCs w:val="24"/>
        </w:rPr>
        <w:t xml:space="preserve">Peneliti harus memeriksa kembali bab-bab tertentu dan literatur penelitian terkait untuk menemukan teori dan model analisis yang relevan dengan masalah penelitian yang diteliti. </w:t>
      </w:r>
      <w:r w:rsidRPr="00A46A17">
        <w:rPr>
          <w:rFonts w:cs="Times New Roman"/>
          <w:szCs w:val="24"/>
          <w:lang w:val="fi-FI"/>
        </w:rPr>
        <w:t xml:space="preserve">Pilihan teori harus bergantung pada penerapannya, kemudahan penggunaan dan kekuatan penjelasannya  </w:t>
      </w:r>
      <w:r w:rsidRPr="00256243">
        <w:rPr>
          <w:rFonts w:cs="Times New Roman"/>
          <w:szCs w:val="24"/>
          <w:lang w:val="fi-FI"/>
        </w:rPr>
        <w:t>(Orrico, 2021).</w:t>
      </w:r>
    </w:p>
    <w:p w14:paraId="0BBE2801" w14:textId="77777777" w:rsidR="00CA6135" w:rsidRDefault="00CA6135" w:rsidP="00CA6135">
      <w:pPr>
        <w:spacing w:after="0" w:line="480" w:lineRule="auto"/>
        <w:ind w:firstLine="720"/>
        <w:jc w:val="both"/>
        <w:rPr>
          <w:rFonts w:cs="Times New Roman"/>
          <w:szCs w:val="24"/>
          <w:lang w:val="fi-FI"/>
        </w:rPr>
      </w:pPr>
    </w:p>
    <w:p w14:paraId="1911770C" w14:textId="77777777" w:rsidR="00CA6135" w:rsidRPr="00256243" w:rsidRDefault="00CA6135" w:rsidP="00CA6135">
      <w:pPr>
        <w:spacing w:after="0" w:line="480" w:lineRule="auto"/>
        <w:ind w:firstLine="720"/>
        <w:jc w:val="both"/>
        <w:rPr>
          <w:rFonts w:cs="Times New Roman"/>
          <w:szCs w:val="24"/>
          <w:lang w:val="fi-FI"/>
        </w:rPr>
      </w:pPr>
    </w:p>
    <w:p w14:paraId="4E10C22D" w14:textId="77777777" w:rsidR="00CA6135" w:rsidRPr="00256243" w:rsidRDefault="00CA6135" w:rsidP="00CA6135">
      <w:pPr>
        <w:pStyle w:val="Heading3"/>
        <w:spacing w:before="0" w:line="480" w:lineRule="auto"/>
        <w:jc w:val="both"/>
        <w:rPr>
          <w:lang w:val="fi-FI"/>
        </w:rPr>
      </w:pPr>
      <w:bookmarkStart w:id="13" w:name="_Toc119505013"/>
      <w:bookmarkStart w:id="14" w:name="_Toc119508078"/>
      <w:bookmarkStart w:id="15" w:name="_Toc146625409"/>
      <w:r w:rsidRPr="00256243">
        <w:rPr>
          <w:lang w:val="fi-FI"/>
        </w:rPr>
        <w:t>2.2.1</w:t>
      </w:r>
      <w:r w:rsidRPr="00256243">
        <w:rPr>
          <w:lang w:val="fi-FI"/>
        </w:rPr>
        <w:tab/>
        <w:t>Hubungan Internasional</w:t>
      </w:r>
      <w:bookmarkEnd w:id="13"/>
      <w:bookmarkEnd w:id="14"/>
      <w:bookmarkEnd w:id="15"/>
    </w:p>
    <w:p w14:paraId="73F628BD" w14:textId="77777777" w:rsidR="00CA6135" w:rsidRPr="00256243" w:rsidRDefault="00CA6135" w:rsidP="00CA6135">
      <w:pPr>
        <w:spacing w:after="0" w:line="480" w:lineRule="auto"/>
        <w:jc w:val="both"/>
        <w:rPr>
          <w:lang w:val="fi-FI"/>
        </w:rPr>
      </w:pPr>
      <w:r w:rsidRPr="00256243">
        <w:rPr>
          <w:lang w:val="fi-FI"/>
        </w:rPr>
        <w:tab/>
        <w:t xml:space="preserve">Bidang hubungan internasional </w:t>
      </w:r>
      <w:r>
        <w:rPr>
          <w:lang w:val="fi-FI"/>
        </w:rPr>
        <w:t>telah hadir</w:t>
      </w:r>
      <w:r w:rsidRPr="00256243">
        <w:rPr>
          <w:lang w:val="fi-FI"/>
        </w:rPr>
        <w:t xml:space="preserve"> pada abad ke-20</w:t>
      </w:r>
      <w:r>
        <w:rPr>
          <w:lang w:val="fi-FI"/>
        </w:rPr>
        <w:t xml:space="preserve"> </w:t>
      </w:r>
      <w:r w:rsidRPr="00256243">
        <w:rPr>
          <w:lang w:val="fi-FI"/>
        </w:rPr>
        <w:t xml:space="preserve"> sebagian besar di Barat dan khususnya di Amerika Serikat ketika negara itu tumbuh dalam kekuatan dan pengaruh. Sedangkan studi hubungan internasional di Uni Soviet yang baru didirikan dan kemudian di Cina komunis dilumpuhkan oleh ideologi Marxis yang dipaksakan secara resmi, di Barat bidang tersebut berkembang sebagai hasil dari sejumlah faktor: meningkatnya permintaan untuk menemukan cara yang tidak terlalu berbahaya dan lebih efektif untuk melakukan hubungan antara masyarakat, masyarakat, pemerintah, dan ekonomi; lonjakan penulisan dan penelitian yang diilhami oleh keyakinan bahwa pengamatan dan penyelidikan sistematis dapat menghilangkan ketidaktahuan dan melayani perbaikan manusia; dan mempopulerkan urusan politik, termasuk urusan luar negeri.</w:t>
      </w:r>
    </w:p>
    <w:p w14:paraId="4585C62F" w14:textId="77777777" w:rsidR="00CA6135" w:rsidRPr="00256243" w:rsidRDefault="00CA6135" w:rsidP="00CA6135">
      <w:pPr>
        <w:spacing w:after="0" w:line="480" w:lineRule="auto"/>
        <w:ind w:firstLine="720"/>
        <w:jc w:val="both"/>
        <w:rPr>
          <w:lang w:val="fi-FI"/>
        </w:rPr>
      </w:pPr>
      <w:r w:rsidRPr="00256243">
        <w:rPr>
          <w:lang w:val="fi-FI"/>
        </w:rPr>
        <w:t xml:space="preserve"> Pandangan tradisional bahwa masalah-masalah asing dan militer harus tetap menjadi milik eksklusif para penguasa dan elit lainnya menghasilkan keyakinan bahwa masalah-masalah tersebut merupakanperhatian dan tanggung jawab yang penting dari semua warga negara. Meningkatnya popularitas hubungan internasional memperkuat gagasan bahwa pendidikan umum harus mencakup instruksi dalam urusan luar negeri dan bahwa pengetahuan harus dimajukan untuk kepentingan kontrol publik yang lebih besar dan pengawasan kebijakan luar negeri dan militer (McClelland </w:t>
      </w:r>
      <w:r w:rsidRPr="00256243">
        <w:rPr>
          <w:i/>
          <w:iCs/>
          <w:lang w:val="fi-FI"/>
        </w:rPr>
        <w:t xml:space="preserve">et. al. </w:t>
      </w:r>
      <w:r w:rsidRPr="00256243">
        <w:rPr>
          <w:lang w:val="fi-FI"/>
        </w:rPr>
        <w:t>2022).</w:t>
      </w:r>
    </w:p>
    <w:p w14:paraId="3810C5BA" w14:textId="77777777" w:rsidR="00CA6135" w:rsidRDefault="00CA6135" w:rsidP="00CA6135">
      <w:pPr>
        <w:rPr>
          <w:lang w:val="fi-FI"/>
        </w:rPr>
      </w:pPr>
    </w:p>
    <w:p w14:paraId="767E4370" w14:textId="77777777" w:rsidR="00CA6135" w:rsidRPr="00256243" w:rsidRDefault="00CA6135" w:rsidP="00CA6135">
      <w:pPr>
        <w:rPr>
          <w:lang w:val="fi-FI"/>
        </w:rPr>
      </w:pPr>
    </w:p>
    <w:p w14:paraId="64EE1BD7" w14:textId="77777777" w:rsidR="00CA6135" w:rsidRPr="00256243" w:rsidRDefault="00CA6135" w:rsidP="00CA6135">
      <w:pPr>
        <w:pStyle w:val="Heading3"/>
        <w:spacing w:line="480" w:lineRule="auto"/>
        <w:rPr>
          <w:lang w:val="fi-FI"/>
        </w:rPr>
      </w:pPr>
      <w:bookmarkStart w:id="16" w:name="_Toc119505014"/>
      <w:bookmarkStart w:id="17" w:name="_Toc119508079"/>
      <w:bookmarkStart w:id="18" w:name="_Toc146625410"/>
      <w:r w:rsidRPr="00256243">
        <w:rPr>
          <w:lang w:val="fi-FI"/>
        </w:rPr>
        <w:t>2.2.2</w:t>
      </w:r>
      <w:r w:rsidRPr="00256243">
        <w:rPr>
          <w:lang w:val="fi-FI"/>
        </w:rPr>
        <w:tab/>
        <w:t>Politik Internasional</w:t>
      </w:r>
      <w:bookmarkEnd w:id="16"/>
      <w:bookmarkEnd w:id="17"/>
      <w:bookmarkEnd w:id="18"/>
    </w:p>
    <w:p w14:paraId="1DAF0690" w14:textId="77777777" w:rsidR="00CA6135" w:rsidRPr="00B0033C" w:rsidRDefault="00CA6135" w:rsidP="00CA6135">
      <w:pPr>
        <w:spacing w:line="480" w:lineRule="auto"/>
        <w:ind w:firstLine="720"/>
        <w:jc w:val="both"/>
        <w:rPr>
          <w:lang w:val="fi-FI"/>
        </w:rPr>
      </w:pPr>
      <w:r w:rsidRPr="00256243">
        <w:rPr>
          <w:lang w:val="fi-FI"/>
        </w:rPr>
        <w:t>P</w:t>
      </w:r>
      <w:r>
        <w:t>olitik internasional merupakan perebutan kekuasaan, menempatkan kekuasaan (</w:t>
      </w:r>
      <w:r>
        <w:rPr>
          <w:i/>
          <w:iCs/>
        </w:rPr>
        <w:t>power</w:t>
      </w:r>
      <w:r>
        <w:t>) sebagai konsep sentral</w:t>
      </w:r>
      <w:r w:rsidRPr="00256243">
        <w:rPr>
          <w:lang w:val="fi-FI"/>
        </w:rPr>
        <w:t xml:space="preserve">. </w:t>
      </w:r>
      <w:r>
        <w:rPr>
          <w:lang w:val="fi-FI"/>
        </w:rPr>
        <w:t>P</w:t>
      </w:r>
      <w:r w:rsidRPr="00256243">
        <w:rPr>
          <w:lang w:val="fi-FI"/>
        </w:rPr>
        <w:t>erjuangan memperoleh kekuasan</w:t>
      </w:r>
      <w:r>
        <w:rPr>
          <w:lang w:val="fi-FI"/>
        </w:rPr>
        <w:t xml:space="preserve"> merupakan salah satu tujuan dari politik internaisonal</w:t>
      </w:r>
      <w:r w:rsidRPr="00256243">
        <w:rPr>
          <w:lang w:val="fi-FI"/>
        </w:rPr>
        <w:t xml:space="preserve">. </w:t>
      </w:r>
      <w:r>
        <w:rPr>
          <w:lang w:val="fi-FI"/>
        </w:rPr>
        <w:t>Akan tetapi, t</w:t>
      </w:r>
      <w:r w:rsidRPr="00256243">
        <w:rPr>
          <w:lang w:val="fi-FI"/>
        </w:rPr>
        <w:t xml:space="preserve">ujuan </w:t>
      </w:r>
      <w:r>
        <w:rPr>
          <w:lang w:val="fi-FI"/>
        </w:rPr>
        <w:t xml:space="preserve">sebenarnya suatu </w:t>
      </w:r>
      <w:r w:rsidRPr="00256243">
        <w:rPr>
          <w:lang w:val="fi-FI"/>
        </w:rPr>
        <w:t xml:space="preserve">politik internasional </w:t>
      </w:r>
      <w:r w:rsidRPr="00256243">
        <w:rPr>
          <w:lang w:val="fi-FI"/>
        </w:rPr>
        <w:lastRenderedPageBreak/>
        <w:t xml:space="preserve">adalah kekuasaan. </w:t>
      </w:r>
      <w:r w:rsidRPr="00B0033C">
        <w:rPr>
          <w:lang w:val="fi-FI"/>
        </w:rPr>
        <w:t>Adapun pengertian lain dari Politik Internasional, yaitu studi tentang beberap</w:t>
      </w:r>
      <w:r>
        <w:rPr>
          <w:lang w:val="fi-FI"/>
        </w:rPr>
        <w:t>a aspek</w:t>
      </w:r>
      <w:r w:rsidRPr="00B0033C">
        <w:rPr>
          <w:lang w:val="fi-FI"/>
        </w:rPr>
        <w:t xml:space="preserve"> Hubungan Internasional yang mencakup konflik dan kontroversi di tingkat internasional dan penyelesaiannya (Mochtar, 1991). </w:t>
      </w:r>
    </w:p>
    <w:p w14:paraId="5E9B74AA" w14:textId="77777777" w:rsidR="00CA6135" w:rsidRDefault="00CA6135" w:rsidP="00CA6135">
      <w:pPr>
        <w:spacing w:line="480" w:lineRule="auto"/>
        <w:ind w:firstLine="720"/>
        <w:jc w:val="both"/>
      </w:pPr>
      <w:r>
        <w:rPr>
          <w:lang w:val="fi-FI"/>
        </w:rPr>
        <w:t>Pada</w:t>
      </w:r>
      <w:r>
        <w:t xml:space="preserve"> kebijakan politik internasional</w:t>
      </w:r>
      <w:r w:rsidRPr="00256243">
        <w:rPr>
          <w:lang w:val="fi-FI"/>
        </w:rPr>
        <w:t xml:space="preserve"> dijelaskan mengenai</w:t>
      </w:r>
      <w:r>
        <w:t xml:space="preserve"> keputusan atau </w:t>
      </w:r>
      <w:r>
        <w:rPr>
          <w:i/>
          <w:iCs/>
        </w:rPr>
        <w:t>decision.</w:t>
      </w:r>
      <w:r w:rsidRPr="00256243">
        <w:rPr>
          <w:lang w:val="fi-FI"/>
        </w:rPr>
        <w:t xml:space="preserve"> </w:t>
      </w:r>
      <w:r>
        <w:rPr>
          <w:i/>
          <w:iCs/>
        </w:rPr>
        <w:t>Decision</w:t>
      </w:r>
      <w:r>
        <w:t xml:space="preserve"> </w:t>
      </w:r>
      <w:r w:rsidRPr="00DD7B99">
        <w:rPr>
          <w:lang w:val="fi-FI"/>
        </w:rPr>
        <w:t>merupakan s</w:t>
      </w:r>
      <w:r>
        <w:rPr>
          <w:lang w:val="fi-FI"/>
        </w:rPr>
        <w:t xml:space="preserve">uatu </w:t>
      </w:r>
      <w:r>
        <w:t>keputusan yang</w:t>
      </w:r>
      <w:r w:rsidRPr="00DD7B99">
        <w:rPr>
          <w:lang w:val="fi-FI"/>
        </w:rPr>
        <w:t xml:space="preserve"> </w:t>
      </w:r>
      <w:r>
        <w:rPr>
          <w:lang w:val="fi-FI"/>
        </w:rPr>
        <w:t>nantinya akan</w:t>
      </w:r>
      <w:r>
        <w:t xml:space="preserve"> di</w:t>
      </w:r>
      <w:r w:rsidRPr="00DD7B99">
        <w:rPr>
          <w:lang w:val="fi-FI"/>
        </w:rPr>
        <w:t xml:space="preserve"> </w:t>
      </w:r>
      <w:r>
        <w:rPr>
          <w:lang w:val="fi-FI"/>
        </w:rPr>
        <w:t>dapat</w:t>
      </w:r>
      <w:r w:rsidRPr="00191530">
        <w:rPr>
          <w:lang w:val="fi-FI"/>
        </w:rPr>
        <w:t>kan</w:t>
      </w:r>
      <w:r>
        <w:rPr>
          <w:lang w:val="fi-FI"/>
        </w:rPr>
        <w:t xml:space="preserve"> dari</w:t>
      </w:r>
      <w:r>
        <w:t xml:space="preserve"> </w:t>
      </w:r>
      <w:r w:rsidRPr="00191530">
        <w:rPr>
          <w:lang w:val="fi-FI"/>
        </w:rPr>
        <w:t>beberapa</w:t>
      </w:r>
      <w:r>
        <w:t xml:space="preserve"> pilihan yang </w:t>
      </w:r>
      <w:r w:rsidRPr="00DD7B99">
        <w:rPr>
          <w:lang w:val="fi-FI"/>
        </w:rPr>
        <w:t>ter</w:t>
      </w:r>
      <w:r>
        <w:rPr>
          <w:lang w:val="fi-FI"/>
        </w:rPr>
        <w:t>tera</w:t>
      </w:r>
      <w:r>
        <w:t xml:space="preserve">. Keputusan </w:t>
      </w:r>
      <w:r w:rsidRPr="00DD7B99">
        <w:t>tersebut</w:t>
      </w:r>
      <w:r>
        <w:t xml:space="preserve"> dapat </w:t>
      </w:r>
      <w:r w:rsidRPr="00DD7B99">
        <w:t>didapatkan</w:t>
      </w:r>
      <w:r>
        <w:t xml:space="preserve"> dari referensi atau</w:t>
      </w:r>
      <w:r w:rsidRPr="00DD7B99">
        <w:t>pun</w:t>
      </w:r>
      <w:r>
        <w:t xml:space="preserve"> </w:t>
      </w:r>
      <w:r w:rsidRPr="00DD7B99">
        <w:t xml:space="preserve">dapat </w:t>
      </w:r>
      <w:r w:rsidRPr="008B012D">
        <w:t>melalui pengetahuan tentang segala akibat yang dapat ditimbulkan oleh kehidupan bernegara-bangsa terhadap entitas luar - atau negara lain - dalam kehidupan berbangsa dan bernegara (hubungan internasional) </w:t>
      </w:r>
      <w:r>
        <w:t xml:space="preserve">. </w:t>
      </w:r>
      <w:r w:rsidRPr="00DD7B99">
        <w:t>S</w:t>
      </w:r>
      <w:r>
        <w:t xml:space="preserve">uatu negara dapat </w:t>
      </w:r>
      <w:r w:rsidRPr="00DD7B99">
        <w:t>men</w:t>
      </w:r>
      <w:r>
        <w:t xml:space="preserve">elusuri </w:t>
      </w:r>
      <w:r w:rsidRPr="00DD7B99">
        <w:t>k</w:t>
      </w:r>
      <w:r>
        <w:t>ebijakan politik internasional dari para pembuat keputusan</w:t>
      </w:r>
      <w:r w:rsidRPr="00256243">
        <w:t xml:space="preserve">, </w:t>
      </w:r>
      <w:r>
        <w:t xml:space="preserve">bisa </w:t>
      </w:r>
      <w:r w:rsidRPr="00DD7B99">
        <w:t xml:space="preserve">dari </w:t>
      </w:r>
      <w:r>
        <w:t>p</w:t>
      </w:r>
      <w:r w:rsidRPr="00740A08">
        <w:t>emimpin negara</w:t>
      </w:r>
      <w:r>
        <w:t xml:space="preserve"> maupun kelompok pengambil keputusan tergantung pada </w:t>
      </w:r>
      <w:r w:rsidRPr="00740A08">
        <w:t xml:space="preserve">masalah </w:t>
      </w:r>
      <w:r>
        <w:t>tertent</w:t>
      </w:r>
      <w:r w:rsidRPr="00256243">
        <w:t>u</w:t>
      </w:r>
      <w:r>
        <w:t>,</w:t>
      </w:r>
      <w:r w:rsidRPr="00256243">
        <w:t xml:space="preserve"> </w:t>
      </w:r>
      <w:r w:rsidRPr="00DD7B99">
        <w:t xml:space="preserve">walaupun mungkin </w:t>
      </w:r>
      <w:r>
        <w:t xml:space="preserve">juga untuk menganalisisnya dari sekelompok orang </w:t>
      </w:r>
      <w:r w:rsidRPr="00740A08">
        <w:t>biasa</w:t>
      </w:r>
      <w:r w:rsidRPr="00256243">
        <w:t xml:space="preserve"> (Renny, 2020)</w:t>
      </w:r>
      <w:r>
        <w:t>.</w:t>
      </w:r>
    </w:p>
    <w:p w14:paraId="0CD779FF" w14:textId="77777777" w:rsidR="00CA6135" w:rsidRPr="00256243" w:rsidRDefault="00CA6135" w:rsidP="00CA6135">
      <w:pPr>
        <w:spacing w:line="480" w:lineRule="auto"/>
        <w:ind w:firstLine="720"/>
        <w:jc w:val="both"/>
      </w:pPr>
      <w:r>
        <w:t>Waltz mengklasifikasikan beberapa level analisis dalam politik internasional, yaitu: level manusia (image pertama) dan negara (image kedua) yang keduanya disebut pendekatan reduksionis, ketiga level internasional (image ketiga), dikenal dengan pendekatan sistem</w:t>
      </w:r>
      <w:r w:rsidRPr="00256243">
        <w:t xml:space="preserve">. </w:t>
      </w:r>
      <w:r>
        <w:t>Prinsip pengaturan sistem politik internasional adalah setiap unit berdiri dalam posisi yang sama tanpa adanya otoritas sentral (anarki) dan memiliki kewenangan mengatur kepentingan masing</w:t>
      </w:r>
      <w:r w:rsidRPr="00256243">
        <w:t xml:space="preserve">- </w:t>
      </w:r>
      <w:r>
        <w:t>masing (desentralisasi) sehingga pola hubungan bersifat koordinas</w:t>
      </w:r>
      <w:r w:rsidRPr="00256243">
        <w:t xml:space="preserve">i. </w:t>
      </w:r>
      <w:r>
        <w:t>Dalam konteks fungsi unit, menurut Waltz fungsi negara sebagai unit sistem internasional pada kadar minum adalah mempertahankan eksistensinya atau keselamatannya (</w:t>
      </w:r>
      <w:r>
        <w:rPr>
          <w:i/>
          <w:iCs/>
        </w:rPr>
        <w:t>preservation</w:t>
      </w:r>
      <w:r>
        <w:t>) dan pada kadar yang maksimum adalah dominasi dunia. Dari dua fungsi tersebut, menurut Waltz motif utama perilaku unit baik dalam konteks domestik maupun internasional adalah keberlangsungan eksistensinya (</w:t>
      </w:r>
      <w:r>
        <w:rPr>
          <w:i/>
          <w:iCs/>
        </w:rPr>
        <w:t>survival</w:t>
      </w:r>
      <w:r>
        <w:t>), yang merupakan prasyarat untuk mencapai tujuan lainnya</w:t>
      </w:r>
      <w:r w:rsidRPr="00256243">
        <w:t xml:space="preserve"> (Hakim, 2022).</w:t>
      </w:r>
    </w:p>
    <w:p w14:paraId="416FF61E" w14:textId="77777777" w:rsidR="00CA6135" w:rsidRPr="00256243" w:rsidRDefault="00CA6135" w:rsidP="00CA6135">
      <w:pPr>
        <w:spacing w:line="480" w:lineRule="auto"/>
      </w:pPr>
      <w:r w:rsidRPr="00256243">
        <w:lastRenderedPageBreak/>
        <w:t xml:space="preserve"> </w:t>
      </w:r>
    </w:p>
    <w:p w14:paraId="7F41A580" w14:textId="77777777" w:rsidR="00CA6135" w:rsidRPr="00256243" w:rsidRDefault="00CA6135" w:rsidP="00CA6135">
      <w:pPr>
        <w:pStyle w:val="Heading3"/>
        <w:spacing w:line="480" w:lineRule="auto"/>
      </w:pPr>
      <w:bookmarkStart w:id="19" w:name="_Toc119505015"/>
      <w:bookmarkStart w:id="20" w:name="_Toc119508080"/>
      <w:bookmarkStart w:id="21" w:name="_Toc146625411"/>
      <w:r w:rsidRPr="00256243">
        <w:t>2.2.3</w:t>
      </w:r>
      <w:r w:rsidRPr="00256243">
        <w:tab/>
        <w:t>Konflik</w:t>
      </w:r>
      <w:bookmarkEnd w:id="19"/>
      <w:bookmarkEnd w:id="20"/>
      <w:bookmarkEnd w:id="21"/>
    </w:p>
    <w:p w14:paraId="14772014" w14:textId="77777777" w:rsidR="00CA6135" w:rsidRDefault="00CA6135" w:rsidP="00CA6135">
      <w:pPr>
        <w:spacing w:line="480" w:lineRule="auto"/>
        <w:jc w:val="both"/>
      </w:pPr>
      <w:r w:rsidRPr="00256243">
        <w:tab/>
      </w:r>
      <w:r w:rsidRPr="00795ED4">
        <w:t xml:space="preserve">Konflik merupakan </w:t>
      </w:r>
      <w:r>
        <w:t>setiap situasi atau</w:t>
      </w:r>
      <w:r w:rsidRPr="00740A08">
        <w:t xml:space="preserve">pun suatu </w:t>
      </w:r>
      <w:r>
        <w:t xml:space="preserve">proses </w:t>
      </w:r>
      <w:r w:rsidRPr="009C7E2A">
        <w:t>pada saat ada</w:t>
      </w:r>
      <w:r>
        <w:t xml:space="preserve"> dua atau lebih</w:t>
      </w:r>
      <w:r w:rsidRPr="009C7E2A">
        <w:t xml:space="preserve"> dari dua</w:t>
      </w:r>
      <w:r w:rsidRPr="00795ED4">
        <w:t xml:space="preserve"> </w:t>
      </w:r>
      <w:r>
        <w:t xml:space="preserve">entitas sosial </w:t>
      </w:r>
      <w:r w:rsidRPr="009C7E2A">
        <w:t>berhubungan secara</w:t>
      </w:r>
      <w:r>
        <w:t xml:space="preserve"> psikologis antagonis atau </w:t>
      </w:r>
      <w:r w:rsidRPr="00740A08">
        <w:t>adanya suatu</w:t>
      </w:r>
      <w:r>
        <w:t xml:space="preserve"> interaksi antagonistik</w:t>
      </w:r>
      <w:r w:rsidRPr="00795ED4">
        <w:t xml:space="preserve"> yang </w:t>
      </w:r>
      <w:r w:rsidRPr="009C7E2A">
        <w:t xml:space="preserve">terjadi dan </w:t>
      </w:r>
      <w:r>
        <w:t>men</w:t>
      </w:r>
      <w:r w:rsidRPr="009C7E2A">
        <w:t>egaskan</w:t>
      </w:r>
      <w:r>
        <w:t xml:space="preserve"> bahwa antagonisme (yang untuk</w:t>
      </w:r>
      <w:r w:rsidRPr="00795ED4">
        <w:t xml:space="preserve"> </w:t>
      </w:r>
      <w:r>
        <w:t>momen tetap tidak terdefinisi) adalah elemen umum dalam semua konflik, ada beberapa</w:t>
      </w:r>
      <w:r w:rsidRPr="00795ED4">
        <w:t xml:space="preserve"> </w:t>
      </w:r>
      <w:r>
        <w:t>berbagai jenis antagonisme psikologis (misalnya tujuan yang tidak sesuai, saling eksklusif</w:t>
      </w:r>
      <w:r w:rsidRPr="00795ED4">
        <w:t xml:space="preserve"> </w:t>
      </w:r>
      <w:r>
        <w:t>kepentingan, permusuhan emosional, perbedaan faktual atau nilai, permusuhan tradisional, dll.) dan angka</w:t>
      </w:r>
      <w:r w:rsidRPr="00795ED4">
        <w:t xml:space="preserve"> </w:t>
      </w:r>
      <w:r>
        <w:t>dari berbagai jenis interaksi antagonis (mulai dari yang paling langsung, kekerasan, dan</w:t>
      </w:r>
      <w:r w:rsidRPr="00795ED4">
        <w:t xml:space="preserve"> </w:t>
      </w:r>
      <w:r>
        <w:t>perjuangan yang tidak diatur ke bentuk timbal balik yang paling halus, tidak langsung, dan sangat diatur</w:t>
      </w:r>
      <w:r w:rsidRPr="00795ED4">
        <w:t xml:space="preserve"> </w:t>
      </w:r>
      <w:r>
        <w:t>campur tangan)</w:t>
      </w:r>
      <w:r w:rsidRPr="00795ED4">
        <w:t xml:space="preserve">. </w:t>
      </w:r>
      <w:r>
        <w:t xml:space="preserve">Konflik </w:t>
      </w:r>
      <w:r w:rsidRPr="009C7E2A">
        <w:rPr>
          <w:lang w:val="fi-FI"/>
        </w:rPr>
        <w:t>me</w:t>
      </w:r>
      <w:r>
        <w:rPr>
          <w:lang w:val="fi-FI"/>
        </w:rPr>
        <w:t>miliki arti lain, yaitu</w:t>
      </w:r>
      <w:r>
        <w:t xml:space="preserve"> ketidaksesuaian kepentingan, nilai, </w:t>
      </w:r>
      <w:r w:rsidRPr="008B012D">
        <w:t>tuju</w:t>
      </w:r>
      <w:r w:rsidRPr="008B012D">
        <w:rPr>
          <w:lang w:val="fi-FI"/>
        </w:rPr>
        <w:t>,</w:t>
      </w:r>
      <w:r>
        <w:rPr>
          <w:lang w:val="fi-FI"/>
        </w:rPr>
        <w:t xml:space="preserve"> harapan, </w:t>
      </w:r>
      <w:r>
        <w:t>kebutuhan, dan kosmologi sosial (atau</w:t>
      </w:r>
      <w:r w:rsidRPr="009C7E2A">
        <w:rPr>
          <w:lang w:val="fi-FI"/>
        </w:rPr>
        <w:t>pu</w:t>
      </w:r>
      <w:r>
        <w:rPr>
          <w:lang w:val="fi-FI"/>
        </w:rPr>
        <w:t>n</w:t>
      </w:r>
      <w:r>
        <w:t xml:space="preserve"> ideologi). Organisme terikat d</w:t>
      </w:r>
      <w:r w:rsidRPr="009C7E2A">
        <w:t>i</w:t>
      </w:r>
      <w:r>
        <w:t xml:space="preserve"> berbagai konfigurasi konflik</w:t>
      </w:r>
      <w:r w:rsidRPr="00795ED4">
        <w:t xml:space="preserve"> </w:t>
      </w:r>
      <w:r>
        <w:t>dan koalisi, dengan dinamika dan logikanya sendiri</w:t>
      </w:r>
      <w:r w:rsidRPr="00795ED4">
        <w:t xml:space="preserve"> (dennen, 2005).</w:t>
      </w:r>
    </w:p>
    <w:p w14:paraId="39166D6B" w14:textId="77777777" w:rsidR="00CA6135" w:rsidRDefault="00CA6135" w:rsidP="00CA6135">
      <w:pPr>
        <w:spacing w:line="480" w:lineRule="auto"/>
        <w:jc w:val="both"/>
      </w:pPr>
    </w:p>
    <w:p w14:paraId="2C7066A8" w14:textId="77777777" w:rsidR="00CA6135" w:rsidRDefault="00CA6135" w:rsidP="00CA6135">
      <w:pPr>
        <w:pStyle w:val="Heading4"/>
        <w:spacing w:line="480" w:lineRule="auto"/>
        <w:rPr>
          <w:lang w:val="en-US"/>
        </w:rPr>
      </w:pPr>
      <w:bookmarkStart w:id="22" w:name="_Toc119505017"/>
      <w:bookmarkStart w:id="23" w:name="_Toc119508082"/>
      <w:r>
        <w:rPr>
          <w:lang w:val="en-US"/>
        </w:rPr>
        <w:t>2.2.3.1</w:t>
      </w:r>
      <w:r>
        <w:rPr>
          <w:lang w:val="en-US"/>
        </w:rPr>
        <w:tab/>
      </w:r>
      <w:r w:rsidRPr="009578E0">
        <w:rPr>
          <w:lang w:val="en-US"/>
        </w:rPr>
        <w:t xml:space="preserve">Konflik Jepang-China </w:t>
      </w:r>
      <w:r>
        <w:rPr>
          <w:lang w:val="en-US"/>
        </w:rPr>
        <w:t>dalam Klaim Pulau Senkaku</w:t>
      </w:r>
      <w:bookmarkEnd w:id="22"/>
      <w:bookmarkEnd w:id="23"/>
    </w:p>
    <w:p w14:paraId="6F1F0B21" w14:textId="77777777" w:rsidR="00CA6135" w:rsidRPr="002829A7" w:rsidRDefault="00CA6135" w:rsidP="00CA6135">
      <w:pPr>
        <w:spacing w:after="0" w:line="480" w:lineRule="auto"/>
        <w:rPr>
          <w:sz w:val="22"/>
        </w:rPr>
      </w:pPr>
      <w:r>
        <w:rPr>
          <w:lang w:val="en-US"/>
        </w:rPr>
        <w:tab/>
      </w:r>
      <w:r w:rsidRPr="002829A7">
        <w:rPr>
          <w:sz w:val="22"/>
          <w:lang w:val="en-US"/>
        </w:rPr>
        <w:t>S</w:t>
      </w:r>
      <w:r w:rsidRPr="002829A7">
        <w:rPr>
          <w:sz w:val="22"/>
        </w:rPr>
        <w:t xml:space="preserve">ebuah kepulauan yang tidak berpenghuni </w:t>
      </w:r>
      <w:r w:rsidRPr="002829A7">
        <w:rPr>
          <w:sz w:val="22"/>
          <w:lang w:val="en-US"/>
        </w:rPr>
        <w:t xml:space="preserve">merupakan sebutan bagi </w:t>
      </w:r>
      <w:r w:rsidRPr="002829A7">
        <w:rPr>
          <w:sz w:val="22"/>
        </w:rPr>
        <w:t>Kepulauan Senkaku. Akan tetapi, setelah penelitian panjang tentang keberadaan sumber daya alam, terutama minyak, di Kepulauan Senkaku pada tahun 1970, masalah sengit dimulai antara Jepang dan China. </w:t>
      </w:r>
    </w:p>
    <w:p w14:paraId="14FAD180" w14:textId="77777777" w:rsidR="00CA6135" w:rsidRDefault="00CA6135" w:rsidP="00CA6135">
      <w:pPr>
        <w:spacing w:after="0" w:line="480" w:lineRule="auto"/>
        <w:ind w:firstLine="720"/>
        <w:jc w:val="both"/>
      </w:pPr>
      <w:r>
        <w:t>Menteri Luar Nege</w:t>
      </w:r>
      <w:r w:rsidRPr="00256243">
        <w:t>r</w:t>
      </w:r>
      <w:r>
        <w:t>i Jepang meng</w:t>
      </w:r>
      <w:r w:rsidRPr="004F6FC7">
        <w:t>umumkan</w:t>
      </w:r>
      <w:r>
        <w:t xml:space="preserve"> pendapat</w:t>
      </w:r>
      <w:r w:rsidRPr="004F6FC7">
        <w:t>nya</w:t>
      </w:r>
      <w:r>
        <w:t xml:space="preserve"> </w:t>
      </w:r>
      <w:r w:rsidRPr="00795ED4">
        <w:t>p</w:t>
      </w:r>
      <w:r>
        <w:t xml:space="preserve">ada </w:t>
      </w:r>
      <w:r w:rsidRPr="00795ED4">
        <w:t xml:space="preserve">tanggal </w:t>
      </w:r>
      <w:r>
        <w:t>8 Maret 1972</w:t>
      </w:r>
      <w:r w:rsidRPr="00191530">
        <w:t xml:space="preserve">. </w:t>
      </w:r>
      <w:r w:rsidRPr="009A5C8B">
        <w:t>Pengumuman tersebut isinya</w:t>
      </w:r>
      <w:r>
        <w:t xml:space="preserve"> </w:t>
      </w:r>
      <w:r w:rsidRPr="009A5C8B">
        <w:t>mengenai</w:t>
      </w:r>
      <w:r>
        <w:t xml:space="preserve"> </w:t>
      </w:r>
      <w:r w:rsidRPr="009A5C8B">
        <w:t>beberapa poin hak-hak</w:t>
      </w:r>
      <w:r>
        <w:t xml:space="preserve"> atas kepemilikan Kepulauan Senkaku</w:t>
      </w:r>
      <w:r w:rsidRPr="004F6FC7">
        <w:t xml:space="preserve">. </w:t>
      </w:r>
      <w:r w:rsidRPr="00740A08">
        <w:t>Hasil pengumuman</w:t>
      </w:r>
      <w:r w:rsidRPr="00BA0C3E">
        <w:t xml:space="preserve">nya </w:t>
      </w:r>
      <w:r w:rsidRPr="004F6FC7">
        <w:t xml:space="preserve">berjumlah </w:t>
      </w:r>
      <w:r w:rsidRPr="00740A08">
        <w:t>6</w:t>
      </w:r>
      <w:r w:rsidRPr="004F6FC7">
        <w:t xml:space="preserve"> poin, diantaranya</w:t>
      </w:r>
      <w:r>
        <w:t xml:space="preserve">: (1) Kepulauan Senkaku </w:t>
      </w:r>
      <w:r w:rsidRPr="004F6FC7">
        <w:t>merupakan</w:t>
      </w:r>
      <w:r>
        <w:t xml:space="preserve"> sebuah Kepulauan yang tidak </w:t>
      </w:r>
      <w:r w:rsidRPr="00740A08">
        <w:t>ada pemiliknya</w:t>
      </w:r>
      <w:r>
        <w:t xml:space="preserve"> sejak tahun 1885-1895. (2) </w:t>
      </w:r>
      <w:r w:rsidRPr="004F6FC7">
        <w:t>P</w:t>
      </w:r>
      <w:r>
        <w:t xml:space="preserve">ada 14 Januari 1895, </w:t>
      </w:r>
      <w:r w:rsidRPr="00BA0C3E">
        <w:t xml:space="preserve">wilayah </w:t>
      </w:r>
      <w:r>
        <w:t>territorial</w:t>
      </w:r>
      <w:r w:rsidRPr="00BA0C3E">
        <w:t xml:space="preserve"> Jepang mengikutsertakan </w:t>
      </w:r>
      <w:r w:rsidRPr="00740A08">
        <w:t>K</w:t>
      </w:r>
      <w:r>
        <w:t xml:space="preserve">epulauan Senkaku </w:t>
      </w:r>
      <w:r w:rsidRPr="00BA0C3E">
        <w:t>ke dalamnya</w:t>
      </w:r>
      <w:r>
        <w:t xml:space="preserve"> </w:t>
      </w:r>
      <w:r w:rsidRPr="00740A08">
        <w:lastRenderedPageBreak/>
        <w:t xml:space="preserve">atas </w:t>
      </w:r>
      <w:r w:rsidRPr="004F6FC7">
        <w:t>k</w:t>
      </w:r>
      <w:r>
        <w:t>eputusan Pemerintah Jepang. (3) Perjanjian Shimonoseki pasal 2</w:t>
      </w:r>
      <w:r w:rsidRPr="00BA0C3E">
        <w:rPr>
          <w:lang w:val="fi-FI"/>
        </w:rPr>
        <w:t xml:space="preserve"> tidak memasukkan Kepulauan Senkaku ke dalam pe</w:t>
      </w:r>
      <w:r>
        <w:rPr>
          <w:lang w:val="fi-FI"/>
        </w:rPr>
        <w:t>rjanjiannya</w:t>
      </w:r>
      <w:r>
        <w:t xml:space="preserve">. (4) Kepulauan Senkaku </w:t>
      </w:r>
      <w:r w:rsidRPr="004F6FC7">
        <w:t xml:space="preserve">dijadikan </w:t>
      </w:r>
      <w:r>
        <w:t xml:space="preserve">sebuah </w:t>
      </w:r>
      <w:r w:rsidRPr="00BA0C3E">
        <w:t>area</w:t>
      </w:r>
      <w:r>
        <w:t xml:space="preserve"> yang ada di</w:t>
      </w:r>
      <w:r w:rsidRPr="004F6FC7">
        <w:t xml:space="preserve"> </w:t>
      </w:r>
      <w:r>
        <w:t>bawah</w:t>
      </w:r>
      <w:r w:rsidRPr="00BA0C3E">
        <w:t xml:space="preserve"> kekuasaan dan</w:t>
      </w:r>
      <w:r>
        <w:t xml:space="preserve"> kekua</w:t>
      </w:r>
      <w:r w:rsidRPr="00BA0C3E">
        <w:t>tan</w:t>
      </w:r>
      <w:r>
        <w:t xml:space="preserve"> Okinawa dan </w:t>
      </w:r>
      <w:r w:rsidRPr="004F6FC7">
        <w:t>hal tersebut</w:t>
      </w:r>
      <w:r>
        <w:t xml:space="preserve"> dilakukan secara sah sesuai dengan Perjanjian Okinawa </w:t>
      </w:r>
      <w:r w:rsidRPr="004F6FC7">
        <w:t>pada tahun</w:t>
      </w:r>
      <w:r>
        <w:t xml:space="preserve">1971. </w:t>
      </w:r>
      <w:r w:rsidRPr="004F6FC7">
        <w:t>Kemudian</w:t>
      </w:r>
      <w:r>
        <w:t xml:space="preserve"> yang terakhir (</w:t>
      </w:r>
      <w:r w:rsidRPr="00256243">
        <w:t>5</w:t>
      </w:r>
      <w:r>
        <w:t>) pada tahun 1952-1970</w:t>
      </w:r>
      <w:r w:rsidRPr="004F6FC7">
        <w:t xml:space="preserve">, </w:t>
      </w:r>
      <w:r>
        <w:t>China telah</w:t>
      </w:r>
      <w:r w:rsidRPr="00740A08">
        <w:t xml:space="preserve"> menyatakan </w:t>
      </w:r>
      <w:r>
        <w:t xml:space="preserve"> </w:t>
      </w:r>
      <w:r w:rsidRPr="00740A08">
        <w:t>setuju</w:t>
      </w:r>
      <w:r>
        <w:t xml:space="preserve"> </w:t>
      </w:r>
      <w:r w:rsidRPr="00BA0C3E">
        <w:t xml:space="preserve">perihal </w:t>
      </w:r>
      <w:r>
        <w:t xml:space="preserve">status Kepulauan Senkaku </w:t>
      </w:r>
      <w:r w:rsidRPr="00BA0C3E">
        <w:t>yang mana merupakan</w:t>
      </w:r>
      <w:r>
        <w:t xml:space="preserve"> bagian dari </w:t>
      </w:r>
      <w:r w:rsidRPr="00BA0C3E">
        <w:t>area</w:t>
      </w:r>
      <w:r w:rsidRPr="00740A08">
        <w:t xml:space="preserve"> kedaulatan</w:t>
      </w:r>
      <w:r>
        <w:t xml:space="preserve"> Jepang. </w:t>
      </w:r>
      <w:r w:rsidRPr="004F6FC7">
        <w:t>Selanjutnya,</w:t>
      </w:r>
      <w:r>
        <w:t xml:space="preserve"> Jepang men</w:t>
      </w:r>
      <w:r w:rsidRPr="004F6FC7">
        <w:t>yatakan</w:t>
      </w:r>
      <w:r>
        <w:t xml:space="preserve"> bahwa </w:t>
      </w:r>
      <w:r w:rsidRPr="004F6FC7">
        <w:t>selain adanya</w:t>
      </w:r>
      <w:r>
        <w:t xml:space="preserve"> </w:t>
      </w:r>
      <w:r w:rsidRPr="004F6FC7">
        <w:t>k</w:t>
      </w:r>
      <w:r>
        <w:t xml:space="preserve">laim </w:t>
      </w:r>
      <w:r w:rsidRPr="004F6FC7">
        <w:t xml:space="preserve">dari </w:t>
      </w:r>
      <w:r>
        <w:t xml:space="preserve">China atas Kepulauan Senkaku, Jepang </w:t>
      </w:r>
      <w:r w:rsidRPr="00BA0C3E">
        <w:t>pun</w:t>
      </w:r>
      <w:r>
        <w:t xml:space="preserve"> </w:t>
      </w:r>
      <w:r w:rsidRPr="00BA0C3E">
        <w:t>menyatakan sebuah pengakuan</w:t>
      </w:r>
      <w:r>
        <w:t xml:space="preserve"> yang pertama atas Kepulauan Senkaku melalui berbagai</w:t>
      </w:r>
      <w:r w:rsidRPr="00BA0C3E">
        <w:t xml:space="preserve"> macam</w:t>
      </w:r>
      <w:r>
        <w:t xml:space="preserve"> </w:t>
      </w:r>
      <w:r w:rsidRPr="00BA0C3E">
        <w:t>aksi</w:t>
      </w:r>
      <w:r>
        <w:t xml:space="preserve"> sebelum Perang Dunia II</w:t>
      </w:r>
      <w:r w:rsidRPr="00B0487E">
        <w:t>.</w:t>
      </w:r>
      <w:r>
        <w:tab/>
      </w:r>
    </w:p>
    <w:p w14:paraId="7543CD2D" w14:textId="77777777" w:rsidR="00CA6135" w:rsidRPr="00256243" w:rsidRDefault="00CA6135" w:rsidP="00CA6135">
      <w:pPr>
        <w:spacing w:after="0" w:line="480" w:lineRule="auto"/>
        <w:ind w:firstLine="720"/>
        <w:jc w:val="both"/>
      </w:pPr>
      <w:r w:rsidRPr="00256243">
        <w:tab/>
      </w:r>
    </w:p>
    <w:p w14:paraId="45232199" w14:textId="77777777" w:rsidR="00CA6135" w:rsidRPr="00E37FD2" w:rsidRDefault="00CA6135" w:rsidP="00CA6135">
      <w:pPr>
        <w:pStyle w:val="Heading3"/>
        <w:spacing w:line="480" w:lineRule="auto"/>
        <w:jc w:val="both"/>
      </w:pPr>
      <w:bookmarkStart w:id="24" w:name="_Toc146625412"/>
      <w:r w:rsidRPr="00E37FD2">
        <w:t xml:space="preserve">2.2.4 </w:t>
      </w:r>
      <w:r>
        <w:tab/>
      </w:r>
      <w:r w:rsidRPr="00E37FD2">
        <w:t>Politik Luar Negri</w:t>
      </w:r>
      <w:bookmarkEnd w:id="24"/>
    </w:p>
    <w:p w14:paraId="6FCCB3EF" w14:textId="77777777" w:rsidR="00CA6135" w:rsidRDefault="00CA6135" w:rsidP="00CA6135">
      <w:pPr>
        <w:spacing w:line="480" w:lineRule="auto"/>
        <w:jc w:val="both"/>
      </w:pPr>
      <w:r w:rsidRPr="00E37FD2">
        <w:tab/>
        <w:t>Politik luar negri adalah</w:t>
      </w:r>
      <w:r w:rsidRPr="00740A08">
        <w:t xml:space="preserve"> suatu </w:t>
      </w:r>
      <w:r w:rsidRPr="00E37FD2">
        <w:t>kumpulan dari kebijakan s</w:t>
      </w:r>
      <w:r w:rsidRPr="00740A08">
        <w:t>atu</w:t>
      </w:r>
      <w:r w:rsidRPr="00E37FD2">
        <w:t xml:space="preserve"> negara untuk mengatur hubungan-hubungan luar negerinya. Politik Luar Negri adalah bagian atas kebijakan </w:t>
      </w:r>
      <w:r w:rsidRPr="00740A08">
        <w:t xml:space="preserve">bersifat nasional </w:t>
      </w:r>
      <w:r w:rsidRPr="00E37FD2">
        <w:t>yang bertujuan untuk mengabdi kepada tujuan-tujuan yang ditetapkan khususnya untuk tujuan dan kurun waktu tertentu (Sumpena, 1984)</w:t>
      </w:r>
      <w:r w:rsidRPr="00740A08">
        <w:t>.</w:t>
      </w:r>
    </w:p>
    <w:p w14:paraId="1B1FD15C" w14:textId="77777777" w:rsidR="00CA6135" w:rsidRPr="00740A08" w:rsidRDefault="00CA6135" w:rsidP="00CA6135">
      <w:pPr>
        <w:spacing w:line="480" w:lineRule="auto"/>
        <w:jc w:val="both"/>
      </w:pPr>
    </w:p>
    <w:p w14:paraId="2EAF81E0" w14:textId="77777777" w:rsidR="00CA6135" w:rsidRPr="00256243" w:rsidRDefault="00CA6135" w:rsidP="00CA6135">
      <w:pPr>
        <w:pStyle w:val="Heading4"/>
        <w:spacing w:line="480" w:lineRule="auto"/>
      </w:pPr>
      <w:bookmarkStart w:id="25" w:name="_Toc119505016"/>
      <w:bookmarkStart w:id="26" w:name="_Toc119508081"/>
      <w:r w:rsidRPr="00256243">
        <w:t>2.2.4</w:t>
      </w:r>
      <w:r w:rsidRPr="00E37FD2">
        <w:t>.1</w:t>
      </w:r>
      <w:r w:rsidRPr="00256243">
        <w:tab/>
        <w:t>Politik Luar Negri Jepang</w:t>
      </w:r>
      <w:bookmarkEnd w:id="25"/>
      <w:bookmarkEnd w:id="26"/>
    </w:p>
    <w:p w14:paraId="1E1644D8" w14:textId="77777777" w:rsidR="00CA6135" w:rsidRPr="00BA0C3E" w:rsidRDefault="00CA6135" w:rsidP="00CA6135">
      <w:pPr>
        <w:spacing w:after="0" w:line="480" w:lineRule="auto"/>
        <w:jc w:val="both"/>
        <w:rPr>
          <w:lang w:val="fi-FI"/>
        </w:rPr>
      </w:pPr>
      <w:r w:rsidRPr="00256243">
        <w:tab/>
        <w:t>Politik luar negeri jepang di</w:t>
      </w:r>
      <w:r w:rsidRPr="00BA0C3E">
        <w:t>awali</w:t>
      </w:r>
      <w:r w:rsidRPr="00256243">
        <w:t xml:space="preserve"> saat era Restorasi Meiji, </w:t>
      </w:r>
      <w:r w:rsidRPr="00BA0C3E">
        <w:t>saat</w:t>
      </w:r>
      <w:r w:rsidRPr="00256243">
        <w:t xml:space="preserve"> masa itu Jepang me</w:t>
      </w:r>
      <w:r w:rsidRPr="00BA0C3E">
        <w:t>ngawal</w:t>
      </w:r>
      <w:r w:rsidRPr="00256243">
        <w:t xml:space="preserve">i politik luar negerinya dengan cara membuka hubungan dengan </w:t>
      </w:r>
      <w:r w:rsidRPr="00BA0C3E">
        <w:t>negara</w:t>
      </w:r>
      <w:r w:rsidRPr="00256243">
        <w:t xml:space="preserve"> Barat. </w:t>
      </w:r>
      <w:r>
        <w:rPr>
          <w:lang w:val="en-US"/>
        </w:rPr>
        <w:t xml:space="preserve">Pada mulanya Jepang menganut sistem politik yang tertutup yang mana tidak berhubungan dengan negara lain. </w:t>
      </w:r>
      <w:r w:rsidRPr="00BA0C3E">
        <w:rPr>
          <w:lang w:val="fi-FI"/>
        </w:rPr>
        <w:t>Bermula pada sa</w:t>
      </w:r>
      <w:r>
        <w:rPr>
          <w:lang w:val="fi-FI"/>
        </w:rPr>
        <w:t>at</w:t>
      </w:r>
      <w:r w:rsidRPr="00BA0C3E">
        <w:rPr>
          <w:lang w:val="fi-FI"/>
        </w:rPr>
        <w:t xml:space="preserve"> Restorasi Meiji, Jepang mulai membuka pintu dan melakukan industrialisasi daengan </w:t>
      </w:r>
      <w:r>
        <w:rPr>
          <w:lang w:val="fi-FI"/>
        </w:rPr>
        <w:t>negara</w:t>
      </w:r>
      <w:r w:rsidRPr="00BA0C3E">
        <w:rPr>
          <w:lang w:val="fi-FI"/>
        </w:rPr>
        <w:t xml:space="preserve"> Barat</w:t>
      </w:r>
      <w:r>
        <w:rPr>
          <w:lang w:val="fi-FI"/>
        </w:rPr>
        <w:t>.</w:t>
      </w:r>
    </w:p>
    <w:p w14:paraId="575BDD79" w14:textId="77777777" w:rsidR="00CA6135" w:rsidRDefault="00CA6135" w:rsidP="00CA6135">
      <w:pPr>
        <w:spacing w:after="0" w:line="480" w:lineRule="auto"/>
        <w:jc w:val="both"/>
      </w:pPr>
      <w:r w:rsidRPr="00BA0C3E">
        <w:rPr>
          <w:lang w:val="fi-FI"/>
        </w:rPr>
        <w:tab/>
        <w:t>Suatu negara d</w:t>
      </w:r>
      <w:r w:rsidRPr="00E22472">
        <w:t>alam menjalankan politik luar negerinya</w:t>
      </w:r>
      <w:r w:rsidRPr="00BA0C3E">
        <w:rPr>
          <w:lang w:val="fi-FI"/>
        </w:rPr>
        <w:t xml:space="preserve"> </w:t>
      </w:r>
      <w:r w:rsidRPr="00E22472">
        <w:t xml:space="preserve">harus mempunyai </w:t>
      </w:r>
      <w:r w:rsidRPr="00BA0C3E">
        <w:rPr>
          <w:lang w:val="fi-FI"/>
        </w:rPr>
        <w:t>beb</w:t>
      </w:r>
      <w:r>
        <w:rPr>
          <w:lang w:val="fi-FI"/>
        </w:rPr>
        <w:t>erapa prinsip</w:t>
      </w:r>
      <w:r w:rsidRPr="00E22472">
        <w:t xml:space="preserve"> dasar atau pedoman umum yang menjadi acuan dalam </w:t>
      </w:r>
      <w:r w:rsidRPr="00BA0C3E">
        <w:rPr>
          <w:lang w:val="fi-FI"/>
        </w:rPr>
        <w:t>me</w:t>
      </w:r>
      <w:r>
        <w:rPr>
          <w:lang w:val="fi-FI"/>
        </w:rPr>
        <w:t xml:space="preserve">mbuat </w:t>
      </w:r>
      <w:r w:rsidRPr="00E22472">
        <w:t xml:space="preserve"> suatu kebijakan luar </w:t>
      </w:r>
      <w:r w:rsidRPr="00E22472">
        <w:lastRenderedPageBreak/>
        <w:t xml:space="preserve">negeri. Tentu saja, dasar-dasar kebijakan luar negeri berbeda dari satu negara ke negara lain, karena kepentingan nasional dan cara masing-masing negara mencapainya pasti berbeda. Demikian pula Jepang  juga </w:t>
      </w:r>
      <w:r w:rsidRPr="00BA0C3E">
        <w:t xml:space="preserve"> dalam </w:t>
      </w:r>
      <w:r w:rsidRPr="00E22472">
        <w:t>politik luar negerinya</w:t>
      </w:r>
      <w:r w:rsidRPr="00BA0C3E">
        <w:t xml:space="preserve"> memiliki pedoman dasar</w:t>
      </w:r>
      <w:r w:rsidRPr="00E22472">
        <w:t xml:space="preserve">, pedoman dasar tersebut dijadikan landasan dan tujuan negaranya. Pedoman tersebut </w:t>
      </w:r>
      <w:r w:rsidRPr="00BA0C3E">
        <w:t>kemudian</w:t>
      </w:r>
      <w:r w:rsidRPr="00E22472">
        <w:t xml:space="preserve"> akan menjadi landasan dalam </w:t>
      </w:r>
      <w:r w:rsidRPr="00BA0C3E">
        <w:t>merumusk</w:t>
      </w:r>
      <w:r w:rsidRPr="00BA0C3E">
        <w:rPr>
          <w:lang w:val="fi-FI"/>
        </w:rPr>
        <w:t>a</w:t>
      </w:r>
      <w:r w:rsidRPr="00E22472">
        <w:t>n kebijakan  dan pengambilan kebijakan luar negeri suatu negara. Prinsip dasar politik luar negeri Jepang yang di</w:t>
      </w:r>
      <w:r>
        <w:rPr>
          <w:lang w:val="en-US"/>
        </w:rPr>
        <w:t>ambil</w:t>
      </w:r>
      <w:r w:rsidRPr="00E22472">
        <w:t xml:space="preserve"> Kementerian Luar Negeri (MOFA) antara lain: </w:t>
      </w:r>
    </w:p>
    <w:p w14:paraId="7A4C3DF9" w14:textId="77777777" w:rsidR="00CA6135" w:rsidRDefault="00CA6135" w:rsidP="00CA6135">
      <w:pPr>
        <w:pStyle w:val="ListParagraph"/>
        <w:numPr>
          <w:ilvl w:val="0"/>
          <w:numId w:val="1"/>
        </w:numPr>
        <w:spacing w:after="0" w:line="480" w:lineRule="auto"/>
        <w:jc w:val="both"/>
      </w:pPr>
      <w:r w:rsidRPr="005A5907">
        <w:t>Memperkuat posisi Jepang di mata internasional terutama untuk stabilitas perekonomian dan bersama-sama dengan dunia  internasional menjaga perdamaian dan keamanan dunia sesuai  Konstitusi Jepang. Jepang merupakan  negara dengan sumber daya alam yang sangat terbatas, namun di satu sisi karena industrialisasi yang maju, Jepang membutuhkan bahan baku untuk menjalankan industrinya. Dalam tatanan dunia saat ini di mana negara-negara saling bergantung, Jepang memanfaatkan hal ini dengan bekerja sama dengan negara lain untuk menstabilkan perekonomian. Selain itu, Jepang juga  aktif menerapkan Konstitusi Jepang yang bersifat anti-damai yang diundangkan setelah kekalahan Jepang dalam Perang Dunia II, di bawah kepemimpinan Perdana Menteri Yoshida Shigeru.</w:t>
      </w:r>
    </w:p>
    <w:p w14:paraId="59F2838C" w14:textId="77777777" w:rsidR="00CA6135" w:rsidRDefault="00CA6135" w:rsidP="00CA6135">
      <w:pPr>
        <w:pStyle w:val="ListParagraph"/>
        <w:numPr>
          <w:ilvl w:val="0"/>
          <w:numId w:val="1"/>
        </w:numPr>
        <w:spacing w:after="0" w:line="480" w:lineRule="auto"/>
        <w:jc w:val="both"/>
      </w:pPr>
      <w:r w:rsidRPr="005A5907">
        <w:t>Bekerja sama dalam bidang politik dan ekonomi untuk menghindari konflik. Jepang memandang ekonomi dan politik adalah dua hal yang saling bergantung, dan konflik politik seringkali muncul karena alasan ekonomi atau sebaliknya. Konflik-konflik yang muncul menjadi perhatian tersendiri bagi Jepang karena dianggap hanya  menimbulkan permasalahan di luar permasalahan utama, seperti pengungsi yang akan muncul akibat konflik tersebut.</w:t>
      </w:r>
    </w:p>
    <w:p w14:paraId="47AD8912" w14:textId="77777777" w:rsidR="00CA6135" w:rsidRDefault="00CA6135" w:rsidP="00CA6135">
      <w:pPr>
        <w:pStyle w:val="ListParagraph"/>
        <w:numPr>
          <w:ilvl w:val="0"/>
          <w:numId w:val="1"/>
        </w:numPr>
        <w:spacing w:after="0" w:line="480" w:lineRule="auto"/>
        <w:jc w:val="both"/>
      </w:pPr>
      <w:r w:rsidRPr="005A5907">
        <w:t xml:space="preserve">Jepang perlu memainkan peran aktif dalam perdamaian dan keamanan internasional serta meningkatkan kekuatan ekonominya. Jepang jelas menyadari bahwa ketika ingin </w:t>
      </w:r>
      <w:r w:rsidRPr="005A5907">
        <w:lastRenderedPageBreak/>
        <w:t>berpartisipasi aktif dalam perdamaian dan keamanan internasional, maka  harus mempunyai kekuatan atau otoritas yang memungkinkan negara lain atau khususnya  dunia internasional untuk mengakui dan mentransformasikannya.</w:t>
      </w:r>
    </w:p>
    <w:p w14:paraId="67705100" w14:textId="77777777" w:rsidR="00CA6135" w:rsidRDefault="00CA6135" w:rsidP="00CA6135">
      <w:pPr>
        <w:pStyle w:val="ListParagraph"/>
        <w:numPr>
          <w:ilvl w:val="0"/>
          <w:numId w:val="1"/>
        </w:numPr>
        <w:spacing w:after="0" w:line="480" w:lineRule="auto"/>
        <w:jc w:val="both"/>
      </w:pPr>
      <w:r w:rsidRPr="005A5907">
        <w:t>Diplomasi sebagai sarana untuk mencapai tujuan politik luar negeri. Jepang selalu mengedepankan perdamaian dan keamanan, hal ini juga tercatat dalam Konstitusi negaranya. Namun bukan itu saja: Jepang  terus berupaya menjalin hubungan dengan negara lain melalui diplomasi dan kerja sama. (Kementerian Luar Negeri, 2018)</w:t>
      </w:r>
      <w:r>
        <w:rPr>
          <w:lang w:val="en-US"/>
        </w:rPr>
        <w:t>.</w:t>
      </w:r>
    </w:p>
    <w:p w14:paraId="5AE0688E" w14:textId="77777777" w:rsidR="00CA6135" w:rsidRPr="005A5907" w:rsidRDefault="00CA6135" w:rsidP="00CA6135">
      <w:pPr>
        <w:pStyle w:val="ListParagraph"/>
        <w:spacing w:after="0" w:line="480" w:lineRule="auto"/>
        <w:jc w:val="both"/>
      </w:pPr>
    </w:p>
    <w:p w14:paraId="6E17FD94" w14:textId="77777777" w:rsidR="00CA6135" w:rsidRPr="00B901B6" w:rsidRDefault="00CA6135" w:rsidP="00CA6135">
      <w:pPr>
        <w:pStyle w:val="Heading3"/>
        <w:spacing w:line="480" w:lineRule="auto"/>
        <w:jc w:val="both"/>
        <w:rPr>
          <w:rFonts w:eastAsia="Times New Roman"/>
          <w:lang w:val="fi-FI" w:eastAsia="id-ID"/>
        </w:rPr>
      </w:pPr>
      <w:bookmarkStart w:id="27" w:name="_Toc146625413"/>
      <w:r>
        <w:rPr>
          <w:rFonts w:eastAsia="Times New Roman"/>
          <w:lang w:val="en-US" w:eastAsia="id-ID"/>
        </w:rPr>
        <w:t xml:space="preserve">2.2.5 </w:t>
      </w:r>
      <w:r>
        <w:rPr>
          <w:rFonts w:eastAsia="Times New Roman"/>
          <w:lang w:val="en-US" w:eastAsia="id-ID"/>
        </w:rPr>
        <w:tab/>
      </w:r>
      <w:r w:rsidRPr="00B901B6">
        <w:rPr>
          <w:rFonts w:eastAsia="Times New Roman"/>
          <w:lang w:val="fi-FI" w:eastAsia="id-ID"/>
        </w:rPr>
        <w:t>Kerjasama</w:t>
      </w:r>
      <w:bookmarkEnd w:id="27"/>
      <w:r w:rsidRPr="00B901B6">
        <w:rPr>
          <w:rFonts w:eastAsia="Times New Roman"/>
          <w:lang w:val="fi-FI" w:eastAsia="id-ID"/>
        </w:rPr>
        <w:t xml:space="preserve"> </w:t>
      </w:r>
    </w:p>
    <w:p w14:paraId="2968097C" w14:textId="77777777" w:rsidR="00CA6135" w:rsidRPr="009A5C8B" w:rsidRDefault="00CA6135" w:rsidP="00CA6135">
      <w:pPr>
        <w:spacing w:line="480" w:lineRule="auto"/>
        <w:jc w:val="both"/>
        <w:rPr>
          <w:lang w:eastAsia="id-ID"/>
        </w:rPr>
      </w:pPr>
      <w:r w:rsidRPr="00B901B6">
        <w:rPr>
          <w:lang w:val="fi-FI" w:eastAsia="id-ID"/>
        </w:rPr>
        <w:tab/>
        <w:t xml:space="preserve">Kerjasama adalah kerja untuk mencapai </w:t>
      </w:r>
      <w:r>
        <w:rPr>
          <w:lang w:val="fi-FI" w:eastAsia="id-ID"/>
        </w:rPr>
        <w:t>satu tuju</w:t>
      </w:r>
      <w:r w:rsidRPr="00B901B6">
        <w:rPr>
          <w:lang w:val="fi-FI" w:eastAsia="id-ID"/>
        </w:rPr>
        <w:t xml:space="preserve"> bersama</w:t>
      </w:r>
      <w:r>
        <w:rPr>
          <w:lang w:val="fi-FI" w:eastAsia="id-ID"/>
        </w:rPr>
        <w:t>-sama</w:t>
      </w:r>
      <w:r w:rsidRPr="00B901B6">
        <w:rPr>
          <w:lang w:val="fi-FI" w:eastAsia="id-ID"/>
        </w:rPr>
        <w:t xml:space="preserve">. Dalam situasi </w:t>
      </w:r>
      <w:r>
        <w:rPr>
          <w:lang w:val="fi-FI" w:eastAsia="id-ID"/>
        </w:rPr>
        <w:t>kerjasama</w:t>
      </w:r>
      <w:r w:rsidRPr="00B901B6">
        <w:rPr>
          <w:lang w:val="fi-FI" w:eastAsia="id-ID"/>
        </w:rPr>
        <w:t xml:space="preserve">, individu mencari hasil yang bermanfaat </w:t>
      </w:r>
      <w:r>
        <w:rPr>
          <w:lang w:val="fi-FI" w:eastAsia="id-ID"/>
        </w:rPr>
        <w:t>untuk</w:t>
      </w:r>
      <w:r w:rsidRPr="00B901B6">
        <w:rPr>
          <w:lang w:val="fi-FI" w:eastAsia="id-ID"/>
        </w:rPr>
        <w:t xml:space="preserve"> dirinya sendiri dan bermanfaat </w:t>
      </w:r>
      <w:r>
        <w:rPr>
          <w:lang w:val="fi-FI" w:eastAsia="id-ID"/>
        </w:rPr>
        <w:t>untuk</w:t>
      </w:r>
      <w:r w:rsidRPr="00B901B6">
        <w:rPr>
          <w:lang w:val="fi-FI" w:eastAsia="id-ID"/>
        </w:rPr>
        <w:t xml:space="preserve"> semua anggota kelompok lainnya. </w:t>
      </w:r>
      <w:r>
        <w:rPr>
          <w:lang w:val="fi-FI" w:eastAsia="id-ID"/>
        </w:rPr>
        <w:t xml:space="preserve">Kerjasama </w:t>
      </w:r>
      <w:r w:rsidRPr="00B901B6">
        <w:rPr>
          <w:lang w:val="fi-FI" w:eastAsia="id-ID"/>
        </w:rPr>
        <w:t xml:space="preserve">atau aliansi </w:t>
      </w:r>
      <w:r>
        <w:rPr>
          <w:lang w:val="fi-FI" w:eastAsia="id-ID"/>
        </w:rPr>
        <w:t>negara merupakan</w:t>
      </w:r>
      <w:r w:rsidRPr="00B901B6">
        <w:rPr>
          <w:lang w:val="fi-FI" w:eastAsia="id-ID"/>
        </w:rPr>
        <w:t xml:space="preserve"> suatu kumpulan dari </w:t>
      </w:r>
      <w:r>
        <w:rPr>
          <w:lang w:val="fi-FI" w:eastAsia="id-ID"/>
        </w:rPr>
        <w:t>macam-macam</w:t>
      </w:r>
      <w:r w:rsidRPr="00B901B6">
        <w:rPr>
          <w:lang w:val="fi-FI" w:eastAsia="id-ID"/>
        </w:rPr>
        <w:t xml:space="preserve"> negara yang bertujuan untuk memenuhi tujuannya akhir (Joshua, 1994). </w:t>
      </w:r>
      <w:r>
        <w:t>Kerjasama</w:t>
      </w:r>
      <w:r w:rsidRPr="009A5C8B">
        <w:rPr>
          <w:lang w:val="fi-FI"/>
        </w:rPr>
        <w:t xml:space="preserve"> militer</w:t>
      </w:r>
      <w:r>
        <w:t xml:space="preserve"> atau aliansi militer memiliki </w:t>
      </w:r>
      <w:r w:rsidRPr="009A5C8B">
        <w:rPr>
          <w:lang w:val="fi-FI"/>
        </w:rPr>
        <w:t>perbedaan bentuk</w:t>
      </w:r>
      <w:r>
        <w:t xml:space="preserve">. </w:t>
      </w:r>
      <w:r w:rsidRPr="00B901B6">
        <w:t>Kerjasama terdapat dua macam,</w:t>
      </w:r>
      <w:r>
        <w:t xml:space="preserve"> yaitu: (1) </w:t>
      </w:r>
      <w:r w:rsidRPr="00191530">
        <w:rPr>
          <w:i/>
          <w:iCs/>
        </w:rPr>
        <w:t>Collective Security</w:t>
      </w:r>
      <w:r>
        <w:t xml:space="preserve"> </w:t>
      </w:r>
      <w:r w:rsidRPr="00B901B6">
        <w:t xml:space="preserve">yang artinya </w:t>
      </w:r>
      <w:r>
        <w:t>bentuk perjanjian</w:t>
      </w:r>
      <w:r w:rsidRPr="00915144">
        <w:t xml:space="preserve"> yang isinya</w:t>
      </w:r>
      <w:r>
        <w:t xml:space="preserve"> tidak </w:t>
      </w:r>
      <w:r w:rsidRPr="00915144">
        <w:t>termasuk</w:t>
      </w:r>
      <w:r>
        <w:t xml:space="preserve"> suatu perjanjian dimana satu negara </w:t>
      </w:r>
      <w:r w:rsidRPr="00915144">
        <w:t>dapat</w:t>
      </w:r>
      <w:r>
        <w:t xml:space="preserve"> diserang oleh negara lain</w:t>
      </w:r>
      <w:r w:rsidRPr="00B901B6">
        <w:t>nya</w:t>
      </w:r>
      <w:r>
        <w:t xml:space="preserve"> </w:t>
      </w:r>
      <w:r w:rsidRPr="00915144">
        <w:t xml:space="preserve">yang membuat </w:t>
      </w:r>
      <w:r>
        <w:t xml:space="preserve">negara lain akan ikut melakukan pembelaan. (2) </w:t>
      </w:r>
      <w:r w:rsidRPr="00191530">
        <w:rPr>
          <w:i/>
          <w:iCs/>
        </w:rPr>
        <w:t>Collective Defense</w:t>
      </w:r>
      <w:r>
        <w:t xml:space="preserve"> </w:t>
      </w:r>
      <w:r w:rsidRPr="00915144">
        <w:t>merupakan</w:t>
      </w:r>
      <w:r>
        <w:t xml:space="preserve"> kerjasama militer yang </w:t>
      </w:r>
      <w:r w:rsidRPr="00915144">
        <w:t>mengikutsertakan</w:t>
      </w:r>
      <w:r>
        <w:t xml:space="preserve"> perjanjian untuk menghadapi musuh.</w:t>
      </w:r>
      <w:r w:rsidRPr="00915144">
        <w:t xml:space="preserve"> </w:t>
      </w:r>
      <w:r w:rsidRPr="009A5C8B">
        <w:t>(</w:t>
      </w:r>
      <w:r>
        <w:t>Craig Synder</w:t>
      </w:r>
      <w:r w:rsidRPr="009A5C8B">
        <w:t>, 1999)</w:t>
      </w:r>
    </w:p>
    <w:p w14:paraId="1740911F" w14:textId="77777777" w:rsidR="00CA6135" w:rsidRPr="00256243" w:rsidRDefault="00CA6135" w:rsidP="00CA6135">
      <w:pPr>
        <w:spacing w:line="480" w:lineRule="auto"/>
      </w:pPr>
    </w:p>
    <w:p w14:paraId="230C1925" w14:textId="77777777" w:rsidR="00CA6135" w:rsidRPr="00256243" w:rsidRDefault="00CA6135" w:rsidP="00CA6135">
      <w:pPr>
        <w:pStyle w:val="Heading4"/>
        <w:spacing w:line="480" w:lineRule="auto"/>
        <w:rPr>
          <w:lang w:val="fi-FI"/>
        </w:rPr>
      </w:pPr>
      <w:bookmarkStart w:id="28" w:name="_Toc119505018"/>
      <w:bookmarkStart w:id="29" w:name="_Toc119508083"/>
      <w:bookmarkStart w:id="30" w:name="_Toc119505019"/>
      <w:bookmarkStart w:id="31" w:name="_Toc119508084"/>
      <w:r w:rsidRPr="00256243">
        <w:rPr>
          <w:lang w:val="fi-FI"/>
        </w:rPr>
        <w:t>2.2.</w:t>
      </w:r>
      <w:r>
        <w:rPr>
          <w:lang w:val="fi-FI"/>
        </w:rPr>
        <w:t>5.1</w:t>
      </w:r>
      <w:r w:rsidRPr="00256243">
        <w:rPr>
          <w:lang w:val="fi-FI"/>
        </w:rPr>
        <w:tab/>
        <w:t>Kepentingan Amerika-Serikat di Pulau Senkaku</w:t>
      </w:r>
      <w:bookmarkEnd w:id="28"/>
      <w:bookmarkEnd w:id="29"/>
    </w:p>
    <w:p w14:paraId="222D73D7" w14:textId="77777777" w:rsidR="00CA6135" w:rsidRDefault="00CA6135" w:rsidP="00CA6135">
      <w:pPr>
        <w:pStyle w:val="NormalWeb"/>
        <w:spacing w:after="0" w:line="480" w:lineRule="auto"/>
        <w:ind w:firstLine="567"/>
        <w:jc w:val="both"/>
        <w:rPr>
          <w:rFonts w:eastAsia="Times New Roman"/>
          <w:color w:val="000000"/>
          <w:lang w:eastAsia="id-ID"/>
        </w:rPr>
      </w:pPr>
      <w:r w:rsidRPr="00256243">
        <w:rPr>
          <w:lang w:val="fi-FI"/>
        </w:rPr>
        <w:tab/>
      </w:r>
      <w:r w:rsidRPr="001A4156">
        <w:rPr>
          <w:rFonts w:eastAsia="Times New Roman"/>
          <w:color w:val="000000"/>
          <w:lang w:eastAsia="id-ID"/>
        </w:rPr>
        <w:t>Amerika Serikat memiliki berbagai kepentingan</w:t>
      </w:r>
      <w:r w:rsidRPr="00B0487E">
        <w:rPr>
          <w:rFonts w:eastAsia="Times New Roman"/>
          <w:color w:val="000000"/>
          <w:lang w:val="fi-FI" w:eastAsia="id-ID"/>
        </w:rPr>
        <w:t xml:space="preserve"> </w:t>
      </w:r>
      <w:r>
        <w:rPr>
          <w:rFonts w:eastAsia="Times New Roman"/>
          <w:color w:val="000000"/>
          <w:lang w:val="fi-FI" w:eastAsia="id-ID"/>
        </w:rPr>
        <w:t>di Kepulauan Senkaku, beberapa</w:t>
      </w:r>
      <w:r w:rsidRPr="001A4156">
        <w:rPr>
          <w:rFonts w:eastAsia="Times New Roman"/>
          <w:color w:val="000000"/>
          <w:lang w:eastAsia="id-ID"/>
        </w:rPr>
        <w:t xml:space="preserve"> diantaranya </w:t>
      </w:r>
      <w:r w:rsidRPr="00B0487E">
        <w:rPr>
          <w:rFonts w:eastAsia="Times New Roman"/>
          <w:color w:val="000000"/>
          <w:lang w:val="fi-FI" w:eastAsia="id-ID"/>
        </w:rPr>
        <w:t>ad</w:t>
      </w:r>
      <w:r>
        <w:rPr>
          <w:rFonts w:eastAsia="Times New Roman"/>
          <w:color w:val="000000"/>
          <w:lang w:val="fi-FI" w:eastAsia="id-ID"/>
        </w:rPr>
        <w:t xml:space="preserve">alah </w:t>
      </w:r>
      <w:r w:rsidRPr="008B012D">
        <w:rPr>
          <w:rFonts w:eastAsia="Times New Roman"/>
          <w:color w:val="000000"/>
          <w:lang w:eastAsia="id-ID"/>
        </w:rPr>
        <w:t xml:space="preserve">untuk menjaga dan melindungi stabilitas di kawasan Asia Timur, yang meliputi Korea Selatan, Jepang, Filipina, dan beberapa negara lain yang menjadi sekutu Amerika Serikat setelah Perang Dunia II. Antara 2012 dan 2015, komposisi polisi politik </w:t>
      </w:r>
      <w:r w:rsidRPr="008B012D">
        <w:rPr>
          <w:rFonts w:eastAsia="Times New Roman"/>
          <w:color w:val="000000"/>
          <w:lang w:eastAsia="id-ID"/>
        </w:rPr>
        <w:lastRenderedPageBreak/>
        <w:t>internasional berubah, dan periode ini ditandai dengan munculnya masalah keamanan baru. Keadaan ini mendorong Jepang mengubah arah pertahanannya dari pasif menjadi aktif. Situasi ini juga mempengaruhi hubungan antara Jepang dan Amerika Serikat. Jepang mendukung keberadaan Amerika Serikat melalui bantuan teknis, khususnya melalui revitalisasi lima pangkalan militer AS di Jepang, antara lain Sasebo, Nagasaki, Okinawa, China, dan Kanagawa, untuk memaksimalkan mobilisasi dan pengamanan pasukan AS. </w:t>
      </w:r>
    </w:p>
    <w:p w14:paraId="44C1B8F3" w14:textId="77777777" w:rsidR="00CA6135" w:rsidRPr="00256243" w:rsidRDefault="00CA6135" w:rsidP="00CA6135">
      <w:pPr>
        <w:pStyle w:val="NormalWeb"/>
        <w:spacing w:after="0" w:line="480" w:lineRule="auto"/>
        <w:ind w:firstLine="567"/>
        <w:jc w:val="both"/>
        <w:rPr>
          <w:rFonts w:eastAsia="Times New Roman"/>
          <w:color w:val="000000"/>
          <w:lang w:eastAsia="id-ID"/>
        </w:rPr>
      </w:pPr>
      <w:r w:rsidRPr="001A4156">
        <w:rPr>
          <w:rFonts w:eastAsia="Times New Roman"/>
          <w:color w:val="000000"/>
          <w:lang w:eastAsia="id-ID"/>
        </w:rPr>
        <w:t>Kepentingan Amerika Serikat di Pulau senkaku yaitu mengirim kapal</w:t>
      </w:r>
      <w:r w:rsidRPr="00915144">
        <w:rPr>
          <w:rFonts w:eastAsia="Times New Roman"/>
          <w:color w:val="000000"/>
          <w:lang w:eastAsia="id-ID"/>
        </w:rPr>
        <w:t xml:space="preserve"> untuk</w:t>
      </w:r>
      <w:r w:rsidRPr="001A4156">
        <w:rPr>
          <w:rFonts w:eastAsia="Times New Roman"/>
          <w:color w:val="000000"/>
          <w:lang w:eastAsia="id-ID"/>
        </w:rPr>
        <w:t xml:space="preserve"> perang dan helikopter untuk melakukan patroli di daerah kepulauan senkaku dengan alasan sebagai </w:t>
      </w:r>
      <w:r w:rsidRPr="00915144">
        <w:rPr>
          <w:rFonts w:eastAsia="Times New Roman"/>
          <w:color w:val="000000"/>
          <w:lang w:eastAsia="id-ID"/>
        </w:rPr>
        <w:t>aksi atau</w:t>
      </w:r>
      <w:r w:rsidRPr="001A4156">
        <w:rPr>
          <w:rFonts w:eastAsia="Times New Roman"/>
          <w:color w:val="000000"/>
          <w:lang w:eastAsia="id-ID"/>
        </w:rPr>
        <w:t xml:space="preserve"> upaya penyelamatan </w:t>
      </w:r>
      <w:r w:rsidRPr="001A4156">
        <w:rPr>
          <w:rFonts w:eastAsia="Times New Roman"/>
          <w:i/>
          <w:iCs/>
          <w:color w:val="000000"/>
          <w:lang w:eastAsia="id-ID"/>
        </w:rPr>
        <w:t>freedom of navigation</w:t>
      </w:r>
      <w:r w:rsidRPr="001A4156">
        <w:rPr>
          <w:rFonts w:eastAsia="Times New Roman"/>
          <w:color w:val="000000"/>
          <w:lang w:eastAsia="id-ID"/>
        </w:rPr>
        <w:t xml:space="preserve"> di </w:t>
      </w:r>
      <w:r w:rsidRPr="00915144">
        <w:rPr>
          <w:rFonts w:eastAsia="Times New Roman"/>
          <w:color w:val="000000"/>
          <w:lang w:eastAsia="id-ID"/>
        </w:rPr>
        <w:t>area</w:t>
      </w:r>
      <w:r w:rsidRPr="001A4156">
        <w:rPr>
          <w:rFonts w:eastAsia="Times New Roman"/>
          <w:color w:val="000000"/>
          <w:lang w:eastAsia="id-ID"/>
        </w:rPr>
        <w:t xml:space="preserve"> sengketa. </w:t>
      </w:r>
      <w:r w:rsidRPr="00915144">
        <w:rPr>
          <w:rFonts w:eastAsia="Times New Roman"/>
          <w:color w:val="000000"/>
          <w:lang w:eastAsia="id-ID"/>
        </w:rPr>
        <w:t>H</w:t>
      </w:r>
      <w:r w:rsidRPr="001A4156">
        <w:rPr>
          <w:rFonts w:eastAsia="Times New Roman"/>
          <w:color w:val="000000"/>
          <w:lang w:eastAsia="id-ID"/>
        </w:rPr>
        <w:t xml:space="preserve">al </w:t>
      </w:r>
      <w:r w:rsidRPr="00915144">
        <w:rPr>
          <w:rFonts w:eastAsia="Times New Roman"/>
          <w:color w:val="000000"/>
          <w:lang w:eastAsia="id-ID"/>
        </w:rPr>
        <w:t>tersebut</w:t>
      </w:r>
      <w:r w:rsidRPr="001A4156">
        <w:rPr>
          <w:rFonts w:eastAsia="Times New Roman"/>
          <w:color w:val="000000"/>
          <w:lang w:eastAsia="id-ID"/>
        </w:rPr>
        <w:t xml:space="preserve"> dilaporkan merupakan </w:t>
      </w:r>
      <w:r w:rsidRPr="00915144">
        <w:rPr>
          <w:rFonts w:eastAsia="Times New Roman"/>
          <w:color w:val="000000"/>
          <w:lang w:eastAsia="id-ID"/>
        </w:rPr>
        <w:t>suatu cara dan juga</w:t>
      </w:r>
      <w:r w:rsidRPr="001A4156">
        <w:rPr>
          <w:rFonts w:eastAsia="Times New Roman"/>
          <w:color w:val="000000"/>
          <w:lang w:eastAsia="id-ID"/>
        </w:rPr>
        <w:t xml:space="preserve"> rencana untuk </w:t>
      </w:r>
      <w:r w:rsidRPr="00256243">
        <w:rPr>
          <w:rFonts w:eastAsia="Times New Roman"/>
          <w:color w:val="000000"/>
          <w:lang w:eastAsia="id-ID"/>
        </w:rPr>
        <w:t xml:space="preserve">China </w:t>
      </w:r>
      <w:r w:rsidRPr="001A4156">
        <w:rPr>
          <w:rFonts w:eastAsia="Times New Roman"/>
          <w:color w:val="000000"/>
          <w:lang w:eastAsia="id-ID"/>
        </w:rPr>
        <w:t xml:space="preserve"> </w:t>
      </w:r>
      <w:r w:rsidRPr="00915144">
        <w:rPr>
          <w:rFonts w:eastAsia="Times New Roman"/>
          <w:color w:val="000000"/>
          <w:lang w:eastAsia="id-ID"/>
        </w:rPr>
        <w:t>supay</w:t>
      </w:r>
      <w:r w:rsidRPr="009A5C8B">
        <w:rPr>
          <w:rFonts w:eastAsia="Times New Roman"/>
          <w:color w:val="000000"/>
          <w:lang w:eastAsia="id-ID"/>
        </w:rPr>
        <w:t>a</w:t>
      </w:r>
      <w:r w:rsidRPr="001A4156">
        <w:rPr>
          <w:rFonts w:eastAsia="Times New Roman"/>
          <w:color w:val="000000"/>
          <w:lang w:eastAsia="id-ID"/>
        </w:rPr>
        <w:t xml:space="preserve"> menimbang </w:t>
      </w:r>
      <w:r w:rsidRPr="00B0487E">
        <w:rPr>
          <w:rFonts w:eastAsia="Times New Roman"/>
          <w:color w:val="000000"/>
          <w:lang w:eastAsia="id-ID"/>
        </w:rPr>
        <w:t xml:space="preserve"> </w:t>
      </w:r>
      <w:r w:rsidRPr="001A4156">
        <w:rPr>
          <w:rFonts w:eastAsia="Times New Roman"/>
          <w:color w:val="000000"/>
          <w:lang w:eastAsia="id-ID"/>
        </w:rPr>
        <w:t>ulang k</w:t>
      </w:r>
      <w:r w:rsidRPr="00B0487E">
        <w:rPr>
          <w:rFonts w:eastAsia="Times New Roman"/>
          <w:color w:val="000000"/>
          <w:lang w:eastAsia="id-ID"/>
        </w:rPr>
        <w:t>laim-</w:t>
      </w:r>
      <w:r w:rsidRPr="001A4156">
        <w:rPr>
          <w:rFonts w:eastAsia="Times New Roman"/>
          <w:color w:val="000000"/>
          <w:lang w:eastAsia="id-ID"/>
        </w:rPr>
        <w:t xml:space="preserve">nya atas pulau </w:t>
      </w:r>
      <w:r w:rsidRPr="00B0487E">
        <w:rPr>
          <w:rFonts w:eastAsia="Times New Roman"/>
          <w:color w:val="000000"/>
          <w:lang w:eastAsia="id-ID"/>
        </w:rPr>
        <w:t>S</w:t>
      </w:r>
      <w:r w:rsidRPr="001A4156">
        <w:rPr>
          <w:rFonts w:eastAsia="Times New Roman"/>
          <w:color w:val="000000"/>
          <w:lang w:eastAsia="id-ID"/>
        </w:rPr>
        <w:t>enkaku.</w:t>
      </w:r>
      <w:r w:rsidRPr="00B0487E">
        <w:rPr>
          <w:rFonts w:eastAsia="Times New Roman"/>
          <w:color w:val="000000"/>
          <w:lang w:eastAsia="id-ID"/>
        </w:rPr>
        <w:t xml:space="preserve"> </w:t>
      </w:r>
      <w:r w:rsidRPr="001A4156">
        <w:rPr>
          <w:rFonts w:eastAsia="Times New Roman"/>
          <w:color w:val="000000"/>
          <w:lang w:eastAsia="id-ID"/>
        </w:rPr>
        <w:t>Amerika Serikat juga ingin agar lalu lintas perdagangan jalur komunikasi terjamin di wilayah laut yang penting ini mengingat hampir dua pertiga perdagangan dunia melewati kawasan ini.  Amerika Serikat juga memiliki kepentingan politik yaitu ingin meyakinkan C</w:t>
      </w:r>
      <w:r w:rsidRPr="00256243">
        <w:rPr>
          <w:rFonts w:eastAsia="Times New Roman"/>
          <w:color w:val="000000"/>
          <w:lang w:eastAsia="id-ID"/>
        </w:rPr>
        <w:t>h</w:t>
      </w:r>
      <w:r w:rsidRPr="001A4156">
        <w:rPr>
          <w:rFonts w:eastAsia="Times New Roman"/>
          <w:color w:val="000000"/>
          <w:lang w:eastAsia="id-ID"/>
        </w:rPr>
        <w:t>ina bahwa awal keterlibatan di panggung dunia</w:t>
      </w:r>
      <w:r w:rsidRPr="00256243">
        <w:rPr>
          <w:rFonts w:eastAsia="Times New Roman"/>
          <w:color w:val="000000"/>
          <w:lang w:eastAsia="id-ID"/>
        </w:rPr>
        <w:t>,</w:t>
      </w:r>
      <w:r w:rsidRPr="001A4156">
        <w:rPr>
          <w:rFonts w:eastAsia="Times New Roman"/>
          <w:color w:val="000000"/>
          <w:lang w:eastAsia="id-ID"/>
        </w:rPr>
        <w:t xml:space="preserve"> baik juga bagi C</w:t>
      </w:r>
      <w:r w:rsidRPr="00256243">
        <w:rPr>
          <w:rFonts w:eastAsia="Times New Roman"/>
          <w:color w:val="000000"/>
          <w:lang w:eastAsia="id-ID"/>
        </w:rPr>
        <w:t>h</w:t>
      </w:r>
      <w:r w:rsidRPr="001A4156">
        <w:rPr>
          <w:rFonts w:eastAsia="Times New Roman"/>
          <w:color w:val="000000"/>
          <w:lang w:eastAsia="id-ID"/>
        </w:rPr>
        <w:t xml:space="preserve">ina jika mematuhi hukum Internasional dalam upaya mencapai Ambisi nya. Amerika Serikat percaya jika China diizinkan </w:t>
      </w:r>
      <w:r w:rsidRPr="00256243">
        <w:rPr>
          <w:rFonts w:eastAsia="Times New Roman"/>
          <w:color w:val="000000"/>
          <w:lang w:eastAsia="id-ID"/>
        </w:rPr>
        <w:t>meng</w:t>
      </w:r>
      <w:r w:rsidRPr="001A4156">
        <w:rPr>
          <w:rFonts w:eastAsia="Times New Roman"/>
          <w:color w:val="000000"/>
          <w:lang w:eastAsia="id-ID"/>
        </w:rPr>
        <w:t xml:space="preserve">intimidasi negara-negara tetangga nya dan menetapkan klaim baru atas pulau </w:t>
      </w:r>
      <w:r w:rsidRPr="00256243">
        <w:rPr>
          <w:rFonts w:eastAsia="Times New Roman"/>
          <w:color w:val="000000"/>
          <w:lang w:eastAsia="id-ID"/>
        </w:rPr>
        <w:t>S</w:t>
      </w:r>
      <w:r w:rsidRPr="001A4156">
        <w:rPr>
          <w:rFonts w:eastAsia="Times New Roman"/>
          <w:color w:val="000000"/>
          <w:lang w:eastAsia="id-ID"/>
        </w:rPr>
        <w:t xml:space="preserve">enkaku itu akan membuat situasi Asia dan dunia menjadi </w:t>
      </w:r>
      <w:r w:rsidRPr="00256243">
        <w:rPr>
          <w:rFonts w:eastAsia="Times New Roman"/>
          <w:color w:val="000000"/>
          <w:lang w:eastAsia="id-ID"/>
        </w:rPr>
        <w:t>bimbang.</w:t>
      </w:r>
    </w:p>
    <w:p w14:paraId="56E124CF" w14:textId="77777777" w:rsidR="00CA6135" w:rsidRDefault="00CA6135" w:rsidP="00CA6135">
      <w:pPr>
        <w:spacing w:after="0" w:line="480" w:lineRule="auto"/>
        <w:ind w:firstLine="567"/>
        <w:jc w:val="both"/>
        <w:rPr>
          <w:rFonts w:eastAsia="Times New Roman" w:cs="Times New Roman"/>
          <w:color w:val="000000"/>
          <w:szCs w:val="24"/>
          <w:lang w:eastAsia="id-ID"/>
        </w:rPr>
      </w:pPr>
      <w:r w:rsidRPr="001A4156">
        <w:rPr>
          <w:rFonts w:eastAsia="Times New Roman" w:cs="Times New Roman"/>
          <w:color w:val="000000"/>
          <w:szCs w:val="24"/>
          <w:lang w:eastAsia="id-ID"/>
        </w:rPr>
        <w:t xml:space="preserve">Amerika Serikat </w:t>
      </w:r>
      <w:r w:rsidRPr="00B0487E">
        <w:rPr>
          <w:rFonts w:eastAsia="Times New Roman" w:cs="Times New Roman"/>
          <w:color w:val="000000"/>
          <w:szCs w:val="24"/>
          <w:lang w:eastAsia="id-ID"/>
        </w:rPr>
        <w:t>berpendapat tegas</w:t>
      </w:r>
      <w:r w:rsidRPr="001A4156">
        <w:rPr>
          <w:rFonts w:eastAsia="Times New Roman" w:cs="Times New Roman"/>
          <w:color w:val="000000"/>
          <w:szCs w:val="24"/>
          <w:lang w:eastAsia="id-ID"/>
        </w:rPr>
        <w:t xml:space="preserve"> bahwa C</w:t>
      </w:r>
      <w:r w:rsidRPr="00B0487E">
        <w:rPr>
          <w:rFonts w:eastAsia="Times New Roman" w:cs="Times New Roman"/>
          <w:color w:val="000000"/>
          <w:szCs w:val="24"/>
          <w:lang w:eastAsia="id-ID"/>
        </w:rPr>
        <w:t>h</w:t>
      </w:r>
      <w:r w:rsidRPr="001A4156">
        <w:rPr>
          <w:rFonts w:eastAsia="Times New Roman" w:cs="Times New Roman"/>
          <w:color w:val="000000"/>
          <w:szCs w:val="24"/>
          <w:lang w:eastAsia="id-ID"/>
        </w:rPr>
        <w:t xml:space="preserve">ina melakukan pelanggaran </w:t>
      </w:r>
      <w:r w:rsidRPr="00B0487E">
        <w:rPr>
          <w:rFonts w:eastAsia="Times New Roman" w:cs="Times New Roman"/>
          <w:color w:val="000000"/>
          <w:szCs w:val="24"/>
          <w:lang w:eastAsia="id-ID"/>
        </w:rPr>
        <w:t>yang berhubungan</w:t>
      </w:r>
      <w:r w:rsidRPr="001A4156">
        <w:rPr>
          <w:rFonts w:eastAsia="Times New Roman" w:cs="Times New Roman"/>
          <w:color w:val="000000"/>
          <w:szCs w:val="24"/>
          <w:lang w:eastAsia="id-ID"/>
        </w:rPr>
        <w:t xml:space="preserve"> dengan klaim </w:t>
      </w:r>
      <w:r w:rsidRPr="00B0487E">
        <w:rPr>
          <w:rFonts w:eastAsia="Times New Roman" w:cs="Times New Roman"/>
          <w:color w:val="000000"/>
          <w:szCs w:val="24"/>
          <w:lang w:eastAsia="id-ID"/>
        </w:rPr>
        <w:t xml:space="preserve">atas Kepulauan Senkaku </w:t>
      </w:r>
      <w:r w:rsidRPr="001A4156">
        <w:rPr>
          <w:rFonts w:eastAsia="Times New Roman" w:cs="Times New Roman"/>
          <w:color w:val="000000"/>
          <w:szCs w:val="24"/>
          <w:lang w:eastAsia="id-ID"/>
        </w:rPr>
        <w:t xml:space="preserve">secara sepihak. </w:t>
      </w:r>
      <w:r w:rsidRPr="00256243">
        <w:rPr>
          <w:rFonts w:eastAsia="Times New Roman" w:cs="Times New Roman"/>
          <w:color w:val="000000"/>
          <w:szCs w:val="24"/>
          <w:lang w:eastAsia="id-ID"/>
        </w:rPr>
        <w:t>Oleh karena itu,</w:t>
      </w:r>
      <w:r w:rsidRPr="001A4156">
        <w:rPr>
          <w:rFonts w:eastAsia="Times New Roman" w:cs="Times New Roman"/>
          <w:color w:val="000000"/>
          <w:szCs w:val="24"/>
          <w:lang w:eastAsia="id-ID"/>
        </w:rPr>
        <w:t xml:space="preserve"> </w:t>
      </w:r>
      <w:r w:rsidRPr="00B0487E">
        <w:rPr>
          <w:rFonts w:eastAsia="Times New Roman" w:cs="Times New Roman"/>
          <w:color w:val="000000"/>
          <w:szCs w:val="24"/>
          <w:lang w:eastAsia="id-ID"/>
        </w:rPr>
        <w:t xml:space="preserve">apabila </w:t>
      </w:r>
      <w:r w:rsidRPr="001A4156">
        <w:rPr>
          <w:rFonts w:eastAsia="Times New Roman" w:cs="Times New Roman"/>
          <w:color w:val="000000"/>
          <w:szCs w:val="24"/>
          <w:lang w:eastAsia="id-ID"/>
        </w:rPr>
        <w:t>C</w:t>
      </w:r>
      <w:r w:rsidRPr="00B0487E">
        <w:rPr>
          <w:rFonts w:eastAsia="Times New Roman" w:cs="Times New Roman"/>
          <w:color w:val="000000"/>
          <w:szCs w:val="24"/>
          <w:lang w:eastAsia="id-ID"/>
        </w:rPr>
        <w:t>h</w:t>
      </w:r>
      <w:r w:rsidRPr="001A4156">
        <w:rPr>
          <w:rFonts w:eastAsia="Times New Roman" w:cs="Times New Roman"/>
          <w:color w:val="000000"/>
          <w:szCs w:val="24"/>
          <w:lang w:eastAsia="id-ID"/>
        </w:rPr>
        <w:t xml:space="preserve">ina tidak </w:t>
      </w:r>
      <w:r w:rsidRPr="00B0487E">
        <w:rPr>
          <w:rFonts w:eastAsia="Times New Roman" w:cs="Times New Roman"/>
          <w:color w:val="000000"/>
          <w:szCs w:val="24"/>
          <w:lang w:eastAsia="id-ID"/>
        </w:rPr>
        <w:t>berniat merubah perlakuannya</w:t>
      </w:r>
      <w:r w:rsidRPr="00256243">
        <w:rPr>
          <w:rFonts w:eastAsia="Times New Roman" w:cs="Times New Roman"/>
          <w:color w:val="000000"/>
          <w:szCs w:val="24"/>
          <w:lang w:eastAsia="id-ID"/>
        </w:rPr>
        <w:t>,</w:t>
      </w:r>
      <w:r w:rsidRPr="001A4156">
        <w:rPr>
          <w:rFonts w:eastAsia="Times New Roman" w:cs="Times New Roman"/>
          <w:color w:val="000000"/>
          <w:szCs w:val="24"/>
          <w:lang w:eastAsia="id-ID"/>
        </w:rPr>
        <w:t xml:space="preserve"> </w:t>
      </w:r>
      <w:r w:rsidRPr="00256243">
        <w:rPr>
          <w:rFonts w:eastAsia="Times New Roman" w:cs="Times New Roman"/>
          <w:color w:val="000000"/>
          <w:szCs w:val="24"/>
          <w:lang w:eastAsia="id-ID"/>
        </w:rPr>
        <w:t>AS</w:t>
      </w:r>
      <w:r w:rsidRPr="00B0487E">
        <w:rPr>
          <w:rFonts w:eastAsia="Times New Roman" w:cs="Times New Roman"/>
          <w:color w:val="000000"/>
          <w:szCs w:val="24"/>
          <w:lang w:eastAsia="id-ID"/>
        </w:rPr>
        <w:t xml:space="preserve"> pun</w:t>
      </w:r>
      <w:r w:rsidRPr="00256243">
        <w:rPr>
          <w:rFonts w:eastAsia="Times New Roman" w:cs="Times New Roman"/>
          <w:color w:val="000000"/>
          <w:szCs w:val="24"/>
          <w:lang w:eastAsia="id-ID"/>
        </w:rPr>
        <w:t xml:space="preserve"> </w:t>
      </w:r>
      <w:r w:rsidRPr="001A4156">
        <w:rPr>
          <w:rFonts w:eastAsia="Times New Roman" w:cs="Times New Roman"/>
          <w:color w:val="000000"/>
          <w:szCs w:val="24"/>
          <w:lang w:eastAsia="id-ID"/>
        </w:rPr>
        <w:t xml:space="preserve">tidak akan membiarkan China meneruskan ancaman atas kedaulatan </w:t>
      </w:r>
      <w:r w:rsidRPr="00B0487E">
        <w:rPr>
          <w:rFonts w:eastAsia="Times New Roman" w:cs="Times New Roman"/>
          <w:color w:val="000000"/>
          <w:szCs w:val="24"/>
          <w:lang w:eastAsia="id-ID"/>
        </w:rPr>
        <w:t xml:space="preserve">Jepang </w:t>
      </w:r>
      <w:r w:rsidRPr="001A4156">
        <w:rPr>
          <w:rFonts w:eastAsia="Times New Roman" w:cs="Times New Roman"/>
          <w:color w:val="000000"/>
          <w:szCs w:val="24"/>
          <w:lang w:eastAsia="id-ID"/>
        </w:rPr>
        <w:t xml:space="preserve"> dengan kekerasan dan </w:t>
      </w:r>
      <w:r w:rsidRPr="00B0487E">
        <w:rPr>
          <w:rFonts w:eastAsia="Times New Roman" w:cs="Times New Roman"/>
          <w:color w:val="000000"/>
          <w:szCs w:val="24"/>
          <w:lang w:eastAsia="id-ID"/>
        </w:rPr>
        <w:t xml:space="preserve">menggunakan </w:t>
      </w:r>
      <w:r w:rsidRPr="001A4156">
        <w:rPr>
          <w:rFonts w:eastAsia="Times New Roman" w:cs="Times New Roman"/>
          <w:color w:val="000000"/>
          <w:szCs w:val="24"/>
          <w:lang w:eastAsia="id-ID"/>
        </w:rPr>
        <w:t xml:space="preserve">aksi yang tidak sesuai </w:t>
      </w:r>
      <w:r w:rsidRPr="00B0487E">
        <w:rPr>
          <w:rFonts w:eastAsia="Times New Roman" w:cs="Times New Roman"/>
          <w:color w:val="000000"/>
          <w:szCs w:val="24"/>
          <w:lang w:eastAsia="id-ID"/>
        </w:rPr>
        <w:t xml:space="preserve">dengan </w:t>
      </w:r>
      <w:r w:rsidRPr="001A4156">
        <w:rPr>
          <w:rFonts w:eastAsia="Times New Roman" w:cs="Times New Roman"/>
          <w:color w:val="000000"/>
          <w:szCs w:val="24"/>
          <w:lang w:eastAsia="id-ID"/>
        </w:rPr>
        <w:t xml:space="preserve">hukum internasional.  </w:t>
      </w:r>
      <w:r w:rsidRPr="00256243">
        <w:rPr>
          <w:rFonts w:eastAsia="Times New Roman" w:cs="Times New Roman"/>
          <w:color w:val="000000"/>
          <w:szCs w:val="24"/>
          <w:lang w:eastAsia="id-ID"/>
        </w:rPr>
        <w:t>H</w:t>
      </w:r>
      <w:r w:rsidRPr="001A4156">
        <w:rPr>
          <w:rFonts w:eastAsia="Times New Roman" w:cs="Times New Roman"/>
          <w:color w:val="000000"/>
          <w:szCs w:val="24"/>
          <w:lang w:eastAsia="id-ID"/>
        </w:rPr>
        <w:t>al tersebut berarti keterlibatan Amerika Serikat pada konflik Pulau senkaku merupakan bagian dari upaya mewujudkan kepentingan nasional Amerika Serikat.  meskipun Secara geografis posisi kepulauan senkaku tidak berhubungan dengan Amerika Serikat, namun pada kenyataannya terdapat b</w:t>
      </w:r>
      <w:r w:rsidRPr="00B0487E">
        <w:rPr>
          <w:rFonts w:eastAsia="Times New Roman" w:cs="Times New Roman"/>
          <w:color w:val="000000"/>
          <w:szCs w:val="24"/>
          <w:lang w:eastAsia="id-ID"/>
        </w:rPr>
        <w:t>eberapa</w:t>
      </w:r>
      <w:r w:rsidRPr="001A4156">
        <w:rPr>
          <w:rFonts w:eastAsia="Times New Roman" w:cs="Times New Roman"/>
          <w:color w:val="000000"/>
          <w:szCs w:val="24"/>
          <w:lang w:eastAsia="id-ID"/>
        </w:rPr>
        <w:t xml:space="preserve"> kepentingan </w:t>
      </w:r>
      <w:r w:rsidRPr="00B0487E">
        <w:rPr>
          <w:rFonts w:eastAsia="Times New Roman" w:cs="Times New Roman"/>
          <w:color w:val="000000"/>
          <w:szCs w:val="24"/>
          <w:lang w:eastAsia="id-ID"/>
        </w:rPr>
        <w:t>untuk</w:t>
      </w:r>
      <w:r w:rsidRPr="001A4156">
        <w:rPr>
          <w:rFonts w:eastAsia="Times New Roman" w:cs="Times New Roman"/>
          <w:color w:val="000000"/>
          <w:szCs w:val="24"/>
          <w:lang w:eastAsia="id-ID"/>
        </w:rPr>
        <w:t xml:space="preserve"> negara </w:t>
      </w:r>
      <w:r w:rsidRPr="00B0487E">
        <w:rPr>
          <w:rFonts w:eastAsia="Times New Roman" w:cs="Times New Roman"/>
          <w:color w:val="000000"/>
          <w:szCs w:val="24"/>
          <w:lang w:eastAsia="id-ID"/>
        </w:rPr>
        <w:lastRenderedPageBreak/>
        <w:t>Amerika Serikat</w:t>
      </w:r>
      <w:r w:rsidRPr="001A4156">
        <w:rPr>
          <w:rFonts w:eastAsia="Times New Roman" w:cs="Times New Roman"/>
          <w:color w:val="000000"/>
          <w:szCs w:val="24"/>
          <w:lang w:eastAsia="id-ID"/>
        </w:rPr>
        <w:t xml:space="preserve"> ini di </w:t>
      </w:r>
      <w:r w:rsidRPr="00B0487E">
        <w:rPr>
          <w:rFonts w:eastAsia="Times New Roman" w:cs="Times New Roman"/>
          <w:color w:val="000000"/>
          <w:szCs w:val="24"/>
          <w:lang w:eastAsia="id-ID"/>
        </w:rPr>
        <w:t xml:space="preserve">daerah </w:t>
      </w:r>
      <w:r w:rsidRPr="001A4156">
        <w:rPr>
          <w:rFonts w:eastAsia="Times New Roman" w:cs="Times New Roman"/>
          <w:color w:val="000000"/>
          <w:szCs w:val="24"/>
          <w:lang w:eastAsia="id-ID"/>
        </w:rPr>
        <w:t>wilayah laut Tiongkok Selatan</w:t>
      </w:r>
      <w:r w:rsidRPr="00B0487E">
        <w:rPr>
          <w:rFonts w:eastAsia="Times New Roman" w:cs="Times New Roman"/>
          <w:color w:val="000000"/>
          <w:szCs w:val="24"/>
          <w:lang w:eastAsia="id-ID"/>
        </w:rPr>
        <w:t>,</w:t>
      </w:r>
      <w:r w:rsidRPr="001A4156">
        <w:rPr>
          <w:rFonts w:eastAsia="Times New Roman" w:cs="Times New Roman"/>
          <w:color w:val="000000"/>
          <w:szCs w:val="24"/>
          <w:lang w:eastAsia="id-ID"/>
        </w:rPr>
        <w:t xml:space="preserve"> ya</w:t>
      </w:r>
      <w:r w:rsidRPr="00B0487E">
        <w:rPr>
          <w:rFonts w:eastAsia="Times New Roman" w:cs="Times New Roman"/>
          <w:color w:val="000000"/>
          <w:szCs w:val="24"/>
          <w:lang w:eastAsia="id-ID"/>
        </w:rPr>
        <w:t>ng mana</w:t>
      </w:r>
      <w:r w:rsidRPr="001A4156">
        <w:rPr>
          <w:rFonts w:eastAsia="Times New Roman" w:cs="Times New Roman"/>
          <w:color w:val="000000"/>
          <w:szCs w:val="24"/>
          <w:lang w:eastAsia="id-ID"/>
        </w:rPr>
        <w:t xml:space="preserve"> berkaitan dengan posisi Jepang</w:t>
      </w:r>
      <w:r w:rsidRPr="00256243">
        <w:rPr>
          <w:rFonts w:eastAsia="Times New Roman" w:cs="Times New Roman"/>
          <w:color w:val="000000"/>
          <w:szCs w:val="24"/>
          <w:lang w:eastAsia="id-ID"/>
        </w:rPr>
        <w:t xml:space="preserve"> (Adinda, 2017).</w:t>
      </w:r>
    </w:p>
    <w:p w14:paraId="164DED92" w14:textId="77777777" w:rsidR="00CA6135" w:rsidRDefault="00CA6135" w:rsidP="00CA6135">
      <w:pPr>
        <w:spacing w:after="0" w:line="480" w:lineRule="auto"/>
        <w:jc w:val="both"/>
        <w:rPr>
          <w:rFonts w:eastAsia="Times New Roman" w:cs="Times New Roman"/>
          <w:color w:val="000000"/>
          <w:szCs w:val="24"/>
          <w:lang w:eastAsia="id-ID"/>
        </w:rPr>
      </w:pPr>
    </w:p>
    <w:p w14:paraId="469FC1BF" w14:textId="77777777" w:rsidR="00CA6135" w:rsidRDefault="00CA6135" w:rsidP="00CA6135">
      <w:pPr>
        <w:spacing w:after="0" w:line="480" w:lineRule="auto"/>
        <w:jc w:val="both"/>
        <w:rPr>
          <w:rFonts w:eastAsia="Times New Roman" w:cs="Times New Roman"/>
          <w:color w:val="000000"/>
          <w:szCs w:val="24"/>
          <w:lang w:eastAsia="id-ID"/>
        </w:rPr>
      </w:pPr>
    </w:p>
    <w:p w14:paraId="79D88FB4" w14:textId="77777777" w:rsidR="00CA6135" w:rsidRDefault="00CA6135" w:rsidP="00CA6135">
      <w:pPr>
        <w:pStyle w:val="Heading3"/>
        <w:spacing w:line="480" w:lineRule="auto"/>
        <w:jc w:val="both"/>
        <w:rPr>
          <w:rFonts w:eastAsia="Times New Roman"/>
          <w:lang w:val="en-US" w:eastAsia="id-ID"/>
        </w:rPr>
      </w:pPr>
      <w:bookmarkStart w:id="32" w:name="_Toc146625414"/>
      <w:r>
        <w:rPr>
          <w:rFonts w:eastAsia="Times New Roman"/>
          <w:lang w:val="en-US" w:eastAsia="id-ID"/>
        </w:rPr>
        <w:t>2.2.6</w:t>
      </w:r>
      <w:r>
        <w:rPr>
          <w:rFonts w:eastAsia="Times New Roman"/>
          <w:lang w:val="en-US" w:eastAsia="id-ID"/>
        </w:rPr>
        <w:tab/>
        <w:t>Self Defence Force Jepang</w:t>
      </w:r>
      <w:bookmarkEnd w:id="32"/>
    </w:p>
    <w:p w14:paraId="040DEBFF" w14:textId="77777777" w:rsidR="00CA6135" w:rsidRPr="003A3317" w:rsidRDefault="00CA6135" w:rsidP="00CA6135">
      <w:pPr>
        <w:spacing w:line="480" w:lineRule="auto"/>
        <w:jc w:val="both"/>
        <w:rPr>
          <w:lang w:val="en-US" w:eastAsia="id-ID"/>
        </w:rPr>
      </w:pPr>
      <w:r>
        <w:rPr>
          <w:lang w:val="en-US" w:eastAsia="id-ID"/>
        </w:rPr>
        <w:tab/>
        <w:t xml:space="preserve">Pada tahun 1954 ada pasukan </w:t>
      </w:r>
      <w:r w:rsidRPr="0033005A">
        <w:rPr>
          <w:i/>
          <w:iCs/>
          <w:lang w:val="en-US" w:eastAsia="id-ID"/>
        </w:rPr>
        <w:t>Self Defence Forc</w:t>
      </w:r>
      <w:r>
        <w:rPr>
          <w:lang w:val="en-US" w:eastAsia="id-ID"/>
        </w:rPr>
        <w:t xml:space="preserve">e Jepang yang sebelumnya bernama </w:t>
      </w:r>
      <w:r w:rsidRPr="0033005A">
        <w:rPr>
          <w:i/>
          <w:iCs/>
          <w:lang w:val="en-US" w:eastAsia="id-ID"/>
        </w:rPr>
        <w:t>National Safety Force</w:t>
      </w:r>
      <w:r>
        <w:t xml:space="preserve">. </w:t>
      </w:r>
      <w:r w:rsidRPr="0033005A">
        <w:t>Tujuan</w:t>
      </w:r>
      <w:r>
        <w:t xml:space="preserve"> SDF </w:t>
      </w:r>
      <w:r w:rsidRPr="0033005A">
        <w:t>ada perubahan</w:t>
      </w:r>
      <w:r>
        <w:t xml:space="preserve"> dari</w:t>
      </w:r>
      <w:r w:rsidRPr="0033005A">
        <w:t xml:space="preserve"> yang awalnya</w:t>
      </w:r>
      <w:r>
        <w:t xml:space="preserve"> hanya menjaga pertahanan internal </w:t>
      </w:r>
      <w:r w:rsidRPr="0033005A">
        <w:t xml:space="preserve"> Jepang, lalu </w:t>
      </w:r>
      <w:r>
        <w:t>menjadi alat pertahanan dari gangguan internal dan eksternal.</w:t>
      </w:r>
      <w:r w:rsidRPr="0033005A">
        <w:t xml:space="preserve"> </w:t>
      </w:r>
      <w:r w:rsidRPr="0033005A">
        <w:rPr>
          <w:i/>
          <w:iCs/>
        </w:rPr>
        <w:t>Self Defence Force</w:t>
      </w:r>
      <w:r>
        <w:t xml:space="preserve"> (SDF) </w:t>
      </w:r>
      <w:r>
        <w:rPr>
          <w:lang w:val="en-US"/>
        </w:rPr>
        <w:t xml:space="preserve">terbagi </w:t>
      </w:r>
      <w:r>
        <w:t xml:space="preserve">menjadi </w:t>
      </w:r>
      <w:r>
        <w:rPr>
          <w:lang w:val="en-US"/>
        </w:rPr>
        <w:t>3</w:t>
      </w:r>
      <w:r>
        <w:t xml:space="preserve"> unit yaitu </w:t>
      </w:r>
      <w:r w:rsidRPr="0033005A">
        <w:rPr>
          <w:i/>
          <w:iCs/>
        </w:rPr>
        <w:t>Ground Self Defence Force</w:t>
      </w:r>
      <w:r>
        <w:t xml:space="preserve"> (Rikuj</w:t>
      </w:r>
      <w:r>
        <w:rPr>
          <w:lang w:val="en-US"/>
        </w:rPr>
        <w:t>o</w:t>
      </w:r>
      <w:r>
        <w:t xml:space="preserve">o Jietai), </w:t>
      </w:r>
      <w:r w:rsidRPr="0033005A">
        <w:rPr>
          <w:i/>
          <w:iCs/>
        </w:rPr>
        <w:t>Maritim Self Defence Force</w:t>
      </w:r>
      <w:r>
        <w:t xml:space="preserve"> (Kaijo Jietai), dan </w:t>
      </w:r>
      <w:r w:rsidRPr="0033005A">
        <w:rPr>
          <w:i/>
          <w:iCs/>
        </w:rPr>
        <w:t>Air Self Defence Force</w:t>
      </w:r>
      <w:r>
        <w:t xml:space="preserve"> (Ko</w:t>
      </w:r>
      <w:r>
        <w:rPr>
          <w:lang w:val="en-US"/>
        </w:rPr>
        <w:t>k</w:t>
      </w:r>
      <w:r>
        <w:t>ku Jieitai)</w:t>
      </w:r>
      <w:r>
        <w:rPr>
          <w:lang w:val="en-US"/>
        </w:rPr>
        <w:t>.</w:t>
      </w:r>
      <w:r>
        <w:rPr>
          <w:lang w:val="en-US" w:eastAsia="id-ID"/>
        </w:rPr>
        <w:t xml:space="preserve"> </w:t>
      </w:r>
      <w:r>
        <w:t>(Kedutaan Besar Jepang, 1985).</w:t>
      </w:r>
    </w:p>
    <w:p w14:paraId="25235601" w14:textId="77777777" w:rsidR="00CA6135" w:rsidRPr="00922E99" w:rsidRDefault="00CA6135" w:rsidP="00CA6135">
      <w:pPr>
        <w:spacing w:line="480" w:lineRule="auto"/>
        <w:jc w:val="both"/>
        <w:rPr>
          <w:lang w:val="en-US" w:eastAsia="id-ID"/>
        </w:rPr>
      </w:pPr>
      <w:r>
        <w:rPr>
          <w:lang w:val="en-US" w:eastAsia="id-ID"/>
        </w:rPr>
        <w:tab/>
      </w:r>
    </w:p>
    <w:p w14:paraId="57A718F6" w14:textId="77777777" w:rsidR="00CA6135" w:rsidRDefault="00CA6135" w:rsidP="00CA6135">
      <w:pPr>
        <w:rPr>
          <w:rFonts w:eastAsia="Times New Roman" w:cs="Times New Roman"/>
          <w:color w:val="000000"/>
          <w:szCs w:val="24"/>
          <w:lang w:eastAsia="id-ID"/>
        </w:rPr>
      </w:pPr>
      <w:r>
        <w:rPr>
          <w:rFonts w:eastAsia="Times New Roman" w:cs="Times New Roman"/>
          <w:color w:val="000000"/>
          <w:szCs w:val="24"/>
          <w:lang w:eastAsia="id-ID"/>
        </w:rPr>
        <w:br w:type="page"/>
      </w:r>
    </w:p>
    <w:p w14:paraId="407582D6" w14:textId="77777777" w:rsidR="00CA6135" w:rsidRPr="00E37FD2" w:rsidRDefault="00CA6135" w:rsidP="00CA6135">
      <w:pPr>
        <w:pStyle w:val="Heading2"/>
        <w:spacing w:line="480" w:lineRule="auto"/>
        <w:ind w:left="709" w:hanging="709"/>
        <w:rPr>
          <w:lang w:val="en-US"/>
        </w:rPr>
      </w:pPr>
      <w:bookmarkStart w:id="33" w:name="_Toc146625415"/>
      <w:r w:rsidRPr="00E37FD2">
        <w:rPr>
          <w:lang w:val="en-US"/>
        </w:rPr>
        <w:lastRenderedPageBreak/>
        <w:t>2.3</w:t>
      </w:r>
      <w:r w:rsidRPr="00E37FD2">
        <w:rPr>
          <w:lang w:val="en-US"/>
        </w:rPr>
        <w:tab/>
        <w:t>Hipotesis Penelitian</w:t>
      </w:r>
      <w:bookmarkEnd w:id="30"/>
      <w:bookmarkEnd w:id="31"/>
      <w:bookmarkEnd w:id="33"/>
    </w:p>
    <w:p w14:paraId="7729340A" w14:textId="77777777" w:rsidR="00CA6135" w:rsidRPr="009A5C8B" w:rsidRDefault="00CA6135" w:rsidP="00CA6135">
      <w:pPr>
        <w:spacing w:line="480" w:lineRule="auto"/>
        <w:ind w:firstLine="720"/>
        <w:jc w:val="both"/>
        <w:rPr>
          <w:rFonts w:cs="Times New Roman"/>
          <w:szCs w:val="24"/>
          <w:lang w:val="en-US"/>
        </w:rPr>
      </w:pPr>
      <w:r w:rsidRPr="00DD55D3">
        <w:rPr>
          <w:rFonts w:cs="Times New Roman"/>
          <w:szCs w:val="24"/>
        </w:rPr>
        <w:t xml:space="preserve">Berdasarkan kerangka teoritis dan permasalahan </w:t>
      </w:r>
      <w:r w:rsidRPr="009A5C8B">
        <w:rPr>
          <w:rFonts w:cs="Times New Roman"/>
          <w:szCs w:val="24"/>
          <w:lang w:val="en-US"/>
        </w:rPr>
        <w:t>yang telah ada</w:t>
      </w:r>
      <w:r w:rsidRPr="00DD55D3">
        <w:rPr>
          <w:rFonts w:cs="Times New Roman"/>
          <w:szCs w:val="24"/>
        </w:rPr>
        <w:t>, maka penulis mencoba membuat dan merumuskan hipotesis sebagai berikut</w:t>
      </w:r>
      <w:r w:rsidRPr="009A5C8B">
        <w:rPr>
          <w:rFonts w:cs="Times New Roman"/>
          <w:szCs w:val="24"/>
          <w:lang w:val="en-US"/>
        </w:rPr>
        <w:t>.</w:t>
      </w:r>
    </w:p>
    <w:p w14:paraId="02BE5DD8" w14:textId="77777777" w:rsidR="00CA6135" w:rsidRPr="00E37FD2" w:rsidRDefault="00CA6135" w:rsidP="00CA6135">
      <w:pPr>
        <w:spacing w:line="480" w:lineRule="auto"/>
        <w:jc w:val="both"/>
        <w:rPr>
          <w:rFonts w:cs="Times New Roman"/>
          <w:szCs w:val="24"/>
          <w:lang w:val="en-US"/>
        </w:rPr>
      </w:pPr>
      <w:r w:rsidRPr="00E37FD2">
        <w:rPr>
          <w:rFonts w:cs="Times New Roman"/>
          <w:szCs w:val="24"/>
          <w:lang w:val="en-US"/>
        </w:rPr>
        <w:t>“Kerjasama Jepang dan Amerika sampai saat ini dapat mempertahankan kepemilikan jepang atas pulau senkaku, hal itu dapat menjadi model kerjasama serupa dalam kasus sengketa yang lain”</w:t>
      </w:r>
    </w:p>
    <w:p w14:paraId="5C22E4D5" w14:textId="77777777" w:rsidR="00CA6135" w:rsidRPr="00E37FD2" w:rsidRDefault="00CA6135" w:rsidP="00CA6135">
      <w:pPr>
        <w:spacing w:line="480" w:lineRule="auto"/>
        <w:rPr>
          <w:lang w:val="en-US"/>
        </w:rPr>
      </w:pPr>
    </w:p>
    <w:p w14:paraId="41B1B684" w14:textId="77777777" w:rsidR="00CA6135" w:rsidRDefault="00CA6135" w:rsidP="00CA6135">
      <w:pPr>
        <w:pStyle w:val="Heading2"/>
        <w:spacing w:line="480" w:lineRule="auto"/>
        <w:ind w:left="720" w:hanging="720"/>
        <w:rPr>
          <w:lang w:val="en-US"/>
        </w:rPr>
      </w:pPr>
      <w:bookmarkStart w:id="34" w:name="_Toc119505020"/>
      <w:bookmarkStart w:id="35" w:name="_Toc119508085"/>
      <w:bookmarkStart w:id="36" w:name="_Toc146625416"/>
      <w:r>
        <w:rPr>
          <w:lang w:val="en-US"/>
        </w:rPr>
        <w:t>2.4</w:t>
      </w:r>
      <w:r>
        <w:rPr>
          <w:lang w:val="en-US"/>
        </w:rPr>
        <w:tab/>
      </w:r>
      <w:r w:rsidRPr="00F13195">
        <w:rPr>
          <w:lang w:val="en-US"/>
        </w:rPr>
        <w:t>Verifikasi Variabel dan Indikator</w:t>
      </w:r>
      <w:bookmarkEnd w:id="34"/>
      <w:bookmarkEnd w:id="35"/>
      <w:bookmarkEnd w:id="36"/>
    </w:p>
    <w:p w14:paraId="59B3CF73" w14:textId="77777777" w:rsidR="00CA6135" w:rsidRDefault="00CA6135" w:rsidP="00CA6135">
      <w:pPr>
        <w:pStyle w:val="Caption"/>
        <w:jc w:val="center"/>
        <w:rPr>
          <w:lang w:val="en-US"/>
        </w:rPr>
      </w:pPr>
      <w:bookmarkStart w:id="37" w:name="_Toc135811923"/>
      <w:r>
        <w:t xml:space="preserve">Tabel 2. </w:t>
      </w:r>
      <w:r>
        <w:fldChar w:fldCharType="begin"/>
      </w:r>
      <w:r>
        <w:instrText xml:space="preserve"> SEQ Tabel_2. \* ARABIC </w:instrText>
      </w:r>
      <w:r>
        <w:fldChar w:fldCharType="separate"/>
      </w:r>
      <w:r>
        <w:rPr>
          <w:noProof/>
        </w:rPr>
        <w:t>2</w:t>
      </w:r>
      <w:r>
        <w:rPr>
          <w:noProof/>
        </w:rPr>
        <w:fldChar w:fldCharType="end"/>
      </w:r>
      <w:r>
        <w:rPr>
          <w:lang w:val="en-US"/>
        </w:rPr>
        <w:t xml:space="preserve"> Verivikasi Variabel dan Indikator</w:t>
      </w:r>
      <w:bookmarkEnd w:id="37"/>
    </w:p>
    <w:tbl>
      <w:tblPr>
        <w:tblStyle w:val="TableGrid"/>
        <w:tblW w:w="7639" w:type="dxa"/>
        <w:tblInd w:w="720" w:type="dxa"/>
        <w:tblLook w:val="04A0" w:firstRow="1" w:lastRow="0" w:firstColumn="1" w:lastColumn="0" w:noHBand="0" w:noVBand="1"/>
      </w:tblPr>
      <w:tblGrid>
        <w:gridCol w:w="2110"/>
        <w:gridCol w:w="2806"/>
        <w:gridCol w:w="2723"/>
      </w:tblGrid>
      <w:tr w:rsidR="00CA6135" w14:paraId="5E2D9AEE" w14:textId="77777777" w:rsidTr="00D51178">
        <w:tc>
          <w:tcPr>
            <w:tcW w:w="2110" w:type="dxa"/>
          </w:tcPr>
          <w:p w14:paraId="622A6563" w14:textId="77777777" w:rsidR="00CA6135" w:rsidRPr="00F345A6" w:rsidRDefault="00CA6135" w:rsidP="00D51178">
            <w:pPr>
              <w:spacing w:line="480" w:lineRule="auto"/>
              <w:rPr>
                <w:b/>
                <w:bCs/>
                <w:lang w:val="en-US"/>
              </w:rPr>
            </w:pPr>
            <w:bookmarkStart w:id="38" w:name="_Toc108864812"/>
            <w:r w:rsidRPr="00F345A6">
              <w:rPr>
                <w:b/>
                <w:bCs/>
                <w:lang w:val="en-US"/>
              </w:rPr>
              <w:t>Variabel</w:t>
            </w:r>
            <w:bookmarkEnd w:id="38"/>
          </w:p>
          <w:p w14:paraId="0F80756A" w14:textId="77777777" w:rsidR="00CA6135" w:rsidRPr="00F345A6" w:rsidRDefault="00CA6135" w:rsidP="00D51178">
            <w:pPr>
              <w:spacing w:line="480" w:lineRule="auto"/>
              <w:rPr>
                <w:b/>
                <w:bCs/>
                <w:lang w:val="en-US"/>
              </w:rPr>
            </w:pPr>
            <w:bookmarkStart w:id="39" w:name="_Toc108864813"/>
            <w:r w:rsidRPr="00F345A6">
              <w:rPr>
                <w:b/>
                <w:bCs/>
                <w:lang w:val="en-US"/>
              </w:rPr>
              <w:t>(teoritik)</w:t>
            </w:r>
            <w:bookmarkEnd w:id="39"/>
          </w:p>
        </w:tc>
        <w:tc>
          <w:tcPr>
            <w:tcW w:w="2806" w:type="dxa"/>
          </w:tcPr>
          <w:p w14:paraId="4E250CF1" w14:textId="77777777" w:rsidR="00CA6135" w:rsidRPr="00F345A6" w:rsidRDefault="00CA6135" w:rsidP="00D51178">
            <w:pPr>
              <w:spacing w:line="480" w:lineRule="auto"/>
              <w:rPr>
                <w:b/>
                <w:bCs/>
                <w:lang w:val="en-US"/>
              </w:rPr>
            </w:pPr>
            <w:bookmarkStart w:id="40" w:name="_Toc108864814"/>
            <w:r w:rsidRPr="00F345A6">
              <w:rPr>
                <w:b/>
                <w:bCs/>
                <w:lang w:val="en-US"/>
              </w:rPr>
              <w:t>Indikator</w:t>
            </w:r>
            <w:bookmarkEnd w:id="40"/>
          </w:p>
          <w:p w14:paraId="7E6E648B" w14:textId="77777777" w:rsidR="00CA6135" w:rsidRPr="00F345A6" w:rsidRDefault="00CA6135" w:rsidP="00D51178">
            <w:pPr>
              <w:spacing w:line="480" w:lineRule="auto"/>
              <w:rPr>
                <w:b/>
                <w:bCs/>
                <w:lang w:val="en-US"/>
              </w:rPr>
            </w:pPr>
            <w:bookmarkStart w:id="41" w:name="_Toc108864815"/>
            <w:r w:rsidRPr="00F345A6">
              <w:rPr>
                <w:b/>
                <w:bCs/>
                <w:lang w:val="en-US"/>
              </w:rPr>
              <w:t>(Empirik)</w:t>
            </w:r>
            <w:bookmarkEnd w:id="41"/>
          </w:p>
        </w:tc>
        <w:tc>
          <w:tcPr>
            <w:tcW w:w="2723" w:type="dxa"/>
          </w:tcPr>
          <w:p w14:paraId="6C143762" w14:textId="77777777" w:rsidR="00CA6135" w:rsidRPr="00F345A6" w:rsidRDefault="00CA6135" w:rsidP="00D51178">
            <w:pPr>
              <w:spacing w:line="480" w:lineRule="auto"/>
              <w:rPr>
                <w:b/>
                <w:bCs/>
                <w:lang w:val="en-US"/>
              </w:rPr>
            </w:pPr>
            <w:bookmarkStart w:id="42" w:name="_Toc108864816"/>
            <w:r w:rsidRPr="00F345A6">
              <w:rPr>
                <w:b/>
                <w:bCs/>
                <w:lang w:val="en-US"/>
              </w:rPr>
              <w:t>Verifikasi</w:t>
            </w:r>
            <w:bookmarkEnd w:id="42"/>
          </w:p>
          <w:p w14:paraId="5E9D936D" w14:textId="77777777" w:rsidR="00CA6135" w:rsidRPr="00F345A6" w:rsidRDefault="00CA6135" w:rsidP="00D51178">
            <w:pPr>
              <w:spacing w:line="480" w:lineRule="auto"/>
              <w:rPr>
                <w:b/>
                <w:bCs/>
                <w:lang w:val="en-US"/>
              </w:rPr>
            </w:pPr>
            <w:bookmarkStart w:id="43" w:name="_Toc108864817"/>
            <w:r w:rsidRPr="00F345A6">
              <w:rPr>
                <w:b/>
                <w:bCs/>
                <w:lang w:val="en-US"/>
              </w:rPr>
              <w:t>(Analisis)</w:t>
            </w:r>
            <w:bookmarkEnd w:id="43"/>
          </w:p>
        </w:tc>
      </w:tr>
      <w:tr w:rsidR="00CA6135" w14:paraId="298EC29A" w14:textId="77777777" w:rsidTr="00D51178">
        <w:tc>
          <w:tcPr>
            <w:tcW w:w="2110" w:type="dxa"/>
          </w:tcPr>
          <w:p w14:paraId="169D909A" w14:textId="77777777" w:rsidR="00CA6135" w:rsidRDefault="00CA6135" w:rsidP="00D51178">
            <w:pPr>
              <w:spacing w:line="480" w:lineRule="auto"/>
              <w:rPr>
                <w:lang w:val="en-US"/>
              </w:rPr>
            </w:pPr>
            <w:bookmarkStart w:id="44" w:name="_Toc108864818"/>
            <w:r>
              <w:rPr>
                <w:lang w:val="en-US"/>
              </w:rPr>
              <w:t>Variabel bebas:</w:t>
            </w:r>
            <w:bookmarkEnd w:id="44"/>
          </w:p>
          <w:p w14:paraId="35C12C41" w14:textId="77777777" w:rsidR="00CA6135" w:rsidRPr="00822D32" w:rsidRDefault="00CA6135" w:rsidP="00D51178">
            <w:pPr>
              <w:spacing w:line="480" w:lineRule="auto"/>
              <w:rPr>
                <w:b/>
                <w:lang w:val="en-US"/>
              </w:rPr>
            </w:pPr>
            <w:bookmarkStart w:id="45" w:name="_Toc108864819"/>
            <w:r>
              <w:rPr>
                <w:lang w:val="en-US"/>
              </w:rPr>
              <w:t>Adanya klaim China terhadap Pulau Senkaku Jepang</w:t>
            </w:r>
            <w:bookmarkEnd w:id="45"/>
          </w:p>
        </w:tc>
        <w:tc>
          <w:tcPr>
            <w:tcW w:w="2806" w:type="dxa"/>
          </w:tcPr>
          <w:p w14:paraId="4ECB77F4" w14:textId="77777777" w:rsidR="00CA6135" w:rsidRPr="00822D32" w:rsidRDefault="00CA6135" w:rsidP="00D51178">
            <w:pPr>
              <w:spacing w:line="480" w:lineRule="auto"/>
              <w:rPr>
                <w:b/>
                <w:lang w:val="en-US"/>
              </w:rPr>
            </w:pPr>
            <w:r>
              <w:t>“</w:t>
            </w:r>
            <w:r w:rsidRPr="0071629F">
              <w:rPr>
                <w:i/>
              </w:rPr>
              <w:t>East China Sea Air Defense Identification Zone</w:t>
            </w:r>
            <w:r>
              <w:t xml:space="preserve"> (ECS ADIZ) Tahun 2013”</w:t>
            </w:r>
          </w:p>
        </w:tc>
        <w:tc>
          <w:tcPr>
            <w:tcW w:w="2723" w:type="dxa"/>
          </w:tcPr>
          <w:p w14:paraId="6EC5AA46" w14:textId="77777777" w:rsidR="00CA6135" w:rsidRDefault="00CA6135" w:rsidP="00D51178">
            <w:pPr>
              <w:spacing w:line="480" w:lineRule="auto"/>
              <w:rPr>
                <w:lang w:val="en-US"/>
              </w:rPr>
            </w:pPr>
            <w:r>
              <w:rPr>
                <w:lang w:val="en-US"/>
              </w:rPr>
              <w:t xml:space="preserve">Terjadi masalah sengketa di Pulau Senkaku karena adanya claim China atas pulau tersebut dengan adanya </w:t>
            </w:r>
            <w:r>
              <w:t>“</w:t>
            </w:r>
            <w:r w:rsidRPr="0071629F">
              <w:rPr>
                <w:i/>
              </w:rPr>
              <w:t>East China Sea Air Defense Identification Zone</w:t>
            </w:r>
            <w:r>
              <w:t xml:space="preserve"> (ECS ADIZ)”</w:t>
            </w:r>
            <w:r>
              <w:rPr>
                <w:lang w:val="en-US"/>
              </w:rPr>
              <w:t xml:space="preserve"> China melakukan claim secara sepihak </w:t>
            </w:r>
            <w:r>
              <w:t xml:space="preserve">dan melalui ruang udara di atas Kepulauan Senkaku yang berdasarkan status </w:t>
            </w:r>
            <w:r>
              <w:lastRenderedPageBreak/>
              <w:t>quo terakhir berada di ADIZ Jepang</w:t>
            </w:r>
            <w:r>
              <w:rPr>
                <w:lang w:val="en-US"/>
              </w:rPr>
              <w:t xml:space="preserve"> </w:t>
            </w:r>
          </w:p>
          <w:p w14:paraId="30222914" w14:textId="77777777" w:rsidR="00CA6135" w:rsidRPr="00921B58" w:rsidRDefault="00CA6135" w:rsidP="00D51178">
            <w:pPr>
              <w:spacing w:line="480" w:lineRule="auto"/>
              <w:rPr>
                <w:i/>
                <w:lang w:val="en-US"/>
              </w:rPr>
            </w:pPr>
            <w:proofErr w:type="gramStart"/>
            <w:r w:rsidRPr="00921B58">
              <w:rPr>
                <w:i/>
                <w:lang w:val="en-US"/>
              </w:rPr>
              <w:t>Sumber :</w:t>
            </w:r>
            <w:proofErr w:type="gramEnd"/>
            <w:r w:rsidRPr="00921B58">
              <w:rPr>
                <w:i/>
                <w:lang w:val="en-US"/>
              </w:rPr>
              <w:t xml:space="preserve"> </w:t>
            </w:r>
            <w:r w:rsidRPr="00921B58">
              <w:rPr>
                <w:i/>
              </w:rPr>
              <w:t>Kimberly H</w:t>
            </w:r>
            <w:r>
              <w:rPr>
                <w:i/>
                <w:lang w:val="en-US"/>
              </w:rPr>
              <w:t>y</w:t>
            </w:r>
            <w:r w:rsidRPr="00921B58">
              <w:rPr>
                <w:i/>
              </w:rPr>
              <w:t>u, 2014, “Air Defense Identification Zone Intended ti Provide China Greater Flexibility to Enforce East China Sea Claims, U.S-China Economic and Security Commission</w:t>
            </w:r>
          </w:p>
        </w:tc>
      </w:tr>
      <w:tr w:rsidR="00CA6135" w14:paraId="43B3C148" w14:textId="77777777" w:rsidTr="00D51178">
        <w:tc>
          <w:tcPr>
            <w:tcW w:w="2110" w:type="dxa"/>
          </w:tcPr>
          <w:p w14:paraId="64CC5BB8" w14:textId="77777777" w:rsidR="00CA6135" w:rsidRPr="00256243" w:rsidRDefault="00CA6135" w:rsidP="00D51178">
            <w:pPr>
              <w:spacing w:line="480" w:lineRule="auto"/>
              <w:rPr>
                <w:lang w:val="fi-FI"/>
              </w:rPr>
            </w:pPr>
            <w:bookmarkStart w:id="46" w:name="_Toc108864822"/>
            <w:r w:rsidRPr="00256243">
              <w:rPr>
                <w:lang w:val="fi-FI"/>
              </w:rPr>
              <w:lastRenderedPageBreak/>
              <w:t>Variabel terikat:</w:t>
            </w:r>
            <w:bookmarkEnd w:id="46"/>
          </w:p>
          <w:p w14:paraId="0EE79084" w14:textId="77777777" w:rsidR="00CA6135" w:rsidRPr="00256243" w:rsidRDefault="00CA6135" w:rsidP="00D51178">
            <w:pPr>
              <w:spacing w:line="480" w:lineRule="auto"/>
              <w:rPr>
                <w:b/>
                <w:lang w:val="fi-FI"/>
              </w:rPr>
            </w:pPr>
            <w:bookmarkStart w:id="47" w:name="_Toc108864823"/>
            <w:r>
              <w:rPr>
                <w:lang w:val="fi-FI"/>
              </w:rPr>
              <w:t>Maka</w:t>
            </w:r>
            <w:r w:rsidRPr="00256243">
              <w:rPr>
                <w:lang w:val="fi-FI"/>
              </w:rPr>
              <w:t xml:space="preserve"> </w:t>
            </w:r>
            <w:bookmarkEnd w:id="47"/>
            <w:r>
              <w:rPr>
                <w:lang w:val="fi-FI"/>
              </w:rPr>
              <w:t>kerjasama jepang dan Amerika serikat</w:t>
            </w:r>
          </w:p>
        </w:tc>
        <w:tc>
          <w:tcPr>
            <w:tcW w:w="2806" w:type="dxa"/>
          </w:tcPr>
          <w:p w14:paraId="649FD64B" w14:textId="77777777" w:rsidR="00CA6135" w:rsidRDefault="00CA6135" w:rsidP="00D51178">
            <w:pPr>
              <w:pStyle w:val="ListParagraph"/>
              <w:spacing w:line="480" w:lineRule="auto"/>
              <w:ind w:left="33"/>
              <w:rPr>
                <w:lang w:val="en-US"/>
              </w:rPr>
            </w:pPr>
            <w:r>
              <w:rPr>
                <w:lang w:val="en-US"/>
              </w:rPr>
              <w:t>1.</w:t>
            </w:r>
            <w:r w:rsidRPr="00B61CA5">
              <w:rPr>
                <w:i/>
                <w:lang w:val="en-US"/>
              </w:rPr>
              <w:t xml:space="preserve">San Fransisco </w:t>
            </w:r>
            <w:proofErr w:type="gramStart"/>
            <w:r w:rsidRPr="00B61CA5">
              <w:rPr>
                <w:i/>
                <w:lang w:val="en-US"/>
              </w:rPr>
              <w:t>Treaty</w:t>
            </w:r>
            <w:r>
              <w:rPr>
                <w:i/>
                <w:lang w:val="en-US"/>
              </w:rPr>
              <w:t xml:space="preserve">  </w:t>
            </w:r>
            <w:r>
              <w:rPr>
                <w:lang w:val="en-US"/>
              </w:rPr>
              <w:t>(</w:t>
            </w:r>
            <w:proofErr w:type="gramEnd"/>
            <w:r w:rsidRPr="00256243">
              <w:rPr>
                <w:lang w:val="en-US"/>
              </w:rPr>
              <w:t>1951</w:t>
            </w:r>
            <w:r>
              <w:rPr>
                <w:lang w:val="en-US"/>
              </w:rPr>
              <w:t xml:space="preserve">) </w:t>
            </w:r>
          </w:p>
          <w:p w14:paraId="62ECD9E1" w14:textId="77777777" w:rsidR="00CA6135" w:rsidRDefault="00CA6135" w:rsidP="00D51178">
            <w:pPr>
              <w:pStyle w:val="ListParagraph"/>
              <w:spacing w:line="480" w:lineRule="auto"/>
              <w:ind w:left="33"/>
              <w:rPr>
                <w:lang w:val="en-US"/>
              </w:rPr>
            </w:pPr>
            <w:r>
              <w:rPr>
                <w:lang w:val="en-US"/>
              </w:rPr>
              <w:t>2.</w:t>
            </w:r>
            <w:r w:rsidRPr="004B24B5">
              <w:rPr>
                <w:i/>
                <w:lang w:val="en-US"/>
              </w:rPr>
              <w:t>Japan-US Security Treary</w:t>
            </w:r>
            <w:r>
              <w:rPr>
                <w:lang w:val="en-US"/>
              </w:rPr>
              <w:t xml:space="preserve"> </w:t>
            </w:r>
          </w:p>
          <w:p w14:paraId="336F7663" w14:textId="77777777" w:rsidR="00CA6135" w:rsidRPr="00EF6091" w:rsidRDefault="00CA6135" w:rsidP="00D51178">
            <w:pPr>
              <w:pStyle w:val="ListParagraph"/>
              <w:spacing w:line="480" w:lineRule="auto"/>
              <w:ind w:left="33"/>
              <w:rPr>
                <w:lang w:val="en-US"/>
              </w:rPr>
            </w:pPr>
            <w:r>
              <w:rPr>
                <w:lang w:val="en-US"/>
              </w:rPr>
              <w:t>(</w:t>
            </w:r>
            <w:r w:rsidRPr="00256243">
              <w:rPr>
                <w:lang w:val="en-US"/>
              </w:rPr>
              <w:t>19</w:t>
            </w:r>
            <w:r>
              <w:rPr>
                <w:lang w:val="en-US"/>
              </w:rPr>
              <w:t>60)</w:t>
            </w:r>
          </w:p>
          <w:p w14:paraId="561D9226" w14:textId="77777777" w:rsidR="00CA6135" w:rsidRDefault="00CA6135" w:rsidP="00D51178">
            <w:pPr>
              <w:spacing w:line="480" w:lineRule="auto"/>
              <w:rPr>
                <w:lang w:val="en-US"/>
              </w:rPr>
            </w:pPr>
            <w:r>
              <w:rPr>
                <w:lang w:val="fi-FI"/>
              </w:rPr>
              <w:t>3.</w:t>
            </w:r>
            <w:r w:rsidRPr="004B24B5">
              <w:rPr>
                <w:i/>
                <w:lang w:val="en-US"/>
              </w:rPr>
              <w:t xml:space="preserve"> Security Consultative Committee</w:t>
            </w:r>
            <w:r>
              <w:rPr>
                <w:lang w:val="en-US"/>
              </w:rPr>
              <w:t xml:space="preserve"> </w:t>
            </w:r>
          </w:p>
          <w:p w14:paraId="477CA202" w14:textId="77777777" w:rsidR="00CA6135" w:rsidRPr="00B61CA5" w:rsidRDefault="00CA6135" w:rsidP="00D51178">
            <w:pPr>
              <w:spacing w:line="480" w:lineRule="auto"/>
              <w:rPr>
                <w:lang w:val="fi-FI"/>
              </w:rPr>
            </w:pPr>
            <w:r>
              <w:rPr>
                <w:lang w:val="fi-FI"/>
              </w:rPr>
              <w:t>(2013)</w:t>
            </w:r>
          </w:p>
        </w:tc>
        <w:tc>
          <w:tcPr>
            <w:tcW w:w="2723" w:type="dxa"/>
          </w:tcPr>
          <w:p w14:paraId="135FF747" w14:textId="77777777" w:rsidR="00CA6135" w:rsidRPr="00E37FD2" w:rsidRDefault="00CA6135" w:rsidP="00D51178">
            <w:pPr>
              <w:spacing w:line="480" w:lineRule="auto"/>
              <w:rPr>
                <w:lang w:val="fi-FI"/>
              </w:rPr>
            </w:pPr>
            <w:r>
              <w:t xml:space="preserve">Beberapa pertemuan yang dilakukan oleh Jepang-Amerika Serikat menghasilkan kesepakatan-kesepakatan dan kerjasama baru. </w:t>
            </w:r>
            <w:r w:rsidRPr="00832164">
              <w:rPr>
                <w:i/>
              </w:rPr>
              <w:t>San Fransi</w:t>
            </w:r>
            <w:r w:rsidRPr="00832164">
              <w:rPr>
                <w:i/>
                <w:lang w:val="en-US"/>
              </w:rPr>
              <w:t>sco Treaty</w:t>
            </w:r>
            <w:r>
              <w:rPr>
                <w:i/>
                <w:lang w:val="en-US"/>
              </w:rPr>
              <w:t>,</w:t>
            </w:r>
            <w:r>
              <w:t xml:space="preserve"> Security Treaty (</w:t>
            </w:r>
            <w:r w:rsidRPr="00832164">
              <w:rPr>
                <w:i/>
              </w:rPr>
              <w:t>U.S.-Japan Security Treaty</w:t>
            </w:r>
            <w:r>
              <w:t xml:space="preserve">) tahun 1951 direvisi dengan terbentuknya Japan-US Security Treaty 1960, Treaty Of Mutual Cooperation And </w:t>
            </w:r>
            <w:r>
              <w:lastRenderedPageBreak/>
              <w:t xml:space="preserve">Security Between Japan and The United States of America. </w:t>
            </w:r>
            <w:r w:rsidRPr="00E37FD2">
              <w:rPr>
                <w:lang w:val="fi-FI"/>
              </w:rPr>
              <w:t>Lalu pada tahun 2013 terlahir (SCC)</w:t>
            </w:r>
          </w:p>
          <w:p w14:paraId="639E1C62" w14:textId="77777777" w:rsidR="00CA6135" w:rsidRPr="00E87E2C" w:rsidRDefault="00CA6135" w:rsidP="00D51178">
            <w:pPr>
              <w:spacing w:line="480" w:lineRule="auto"/>
              <w:rPr>
                <w:b/>
                <w:lang w:val="fi-FI"/>
              </w:rPr>
            </w:pPr>
            <w:r>
              <w:t xml:space="preserve">Sumber : </w:t>
            </w:r>
            <w:r>
              <w:rPr>
                <w:rFonts w:ascii="Arial" w:hAnsi="Arial" w:cs="Arial"/>
                <w:color w:val="222222"/>
                <w:sz w:val="20"/>
                <w:szCs w:val="20"/>
                <w:shd w:val="clear" w:color="auto" w:fill="FFFFFF"/>
              </w:rPr>
              <w:t>Listian, Elli, and Erna Kurniawati. "Perpanjangan Aliansi Keamanan Jepang-Amerika Serikat Pada Tahun 2013 (Perspektif Jepang)." </w:t>
            </w:r>
            <w:r>
              <w:rPr>
                <w:rFonts w:ascii="Arial" w:hAnsi="Arial" w:cs="Arial"/>
                <w:i/>
                <w:iCs/>
                <w:color w:val="222222"/>
                <w:sz w:val="20"/>
                <w:szCs w:val="20"/>
                <w:shd w:val="clear" w:color="auto" w:fill="FFFFFF"/>
              </w:rPr>
              <w:t>Paradigma: Jurnal Masalah Sosial, Politik, dan Kebijakan</w:t>
            </w:r>
            <w:r>
              <w:rPr>
                <w:rFonts w:ascii="Arial" w:hAnsi="Arial" w:cs="Arial"/>
                <w:color w:val="222222"/>
                <w:sz w:val="20"/>
                <w:szCs w:val="20"/>
                <w:shd w:val="clear" w:color="auto" w:fill="FFFFFF"/>
              </w:rPr>
              <w:t> 19.2 (2018).</w:t>
            </w:r>
          </w:p>
        </w:tc>
      </w:tr>
    </w:tbl>
    <w:p w14:paraId="620AAD4A" w14:textId="77777777" w:rsidR="00CA6135" w:rsidRDefault="00CA6135" w:rsidP="00CA6135">
      <w:pPr>
        <w:rPr>
          <w:lang w:val="en-US"/>
        </w:rPr>
      </w:pPr>
      <w:bookmarkStart w:id="48" w:name="_Toc119505021"/>
      <w:bookmarkStart w:id="49" w:name="_Toc119508086"/>
    </w:p>
    <w:p w14:paraId="4EA6CA52" w14:textId="77777777" w:rsidR="00CA6135" w:rsidRDefault="00CA6135" w:rsidP="00CA6135">
      <w:pPr>
        <w:rPr>
          <w:lang w:val="en-US"/>
        </w:rPr>
      </w:pPr>
    </w:p>
    <w:p w14:paraId="6FAC8ED7" w14:textId="77777777" w:rsidR="00CA6135" w:rsidRDefault="00CA6135" w:rsidP="00CA6135">
      <w:pPr>
        <w:rPr>
          <w:lang w:val="en-US"/>
        </w:rPr>
      </w:pPr>
    </w:p>
    <w:p w14:paraId="49F0D341" w14:textId="77777777" w:rsidR="00CA6135" w:rsidRDefault="00CA6135" w:rsidP="00CA6135">
      <w:pPr>
        <w:rPr>
          <w:lang w:val="en-US"/>
        </w:rPr>
      </w:pPr>
    </w:p>
    <w:p w14:paraId="36E535E9" w14:textId="77777777" w:rsidR="00CA6135" w:rsidRDefault="00CA6135" w:rsidP="00CA6135">
      <w:pPr>
        <w:pStyle w:val="Heading2"/>
        <w:spacing w:line="480" w:lineRule="auto"/>
        <w:rPr>
          <w:lang w:val="en-US"/>
        </w:rPr>
      </w:pPr>
      <w:bookmarkStart w:id="50" w:name="_Toc146625417"/>
      <w:r>
        <w:rPr>
          <w:lang w:val="en-US"/>
        </w:rPr>
        <w:t>2.5</w:t>
      </w:r>
      <w:r>
        <w:rPr>
          <w:lang w:val="en-US"/>
        </w:rPr>
        <w:tab/>
      </w:r>
      <w:r w:rsidRPr="00F13195">
        <w:rPr>
          <w:lang w:val="en-US"/>
        </w:rPr>
        <w:t>Skema dan Alur Penelitian</w:t>
      </w:r>
      <w:bookmarkEnd w:id="48"/>
      <w:bookmarkEnd w:id="49"/>
      <w:bookmarkEnd w:id="50"/>
    </w:p>
    <w:p w14:paraId="1252088F" w14:textId="77777777" w:rsidR="00CA6135" w:rsidRPr="00F13195" w:rsidRDefault="00CA6135" w:rsidP="00CA6135">
      <w:pPr>
        <w:pStyle w:val="Heading2"/>
        <w:spacing w:line="480" w:lineRule="auto"/>
        <w:ind w:left="720" w:hanging="720"/>
        <w:rPr>
          <w:lang w:val="en-US"/>
        </w:rPr>
      </w:pPr>
      <w:bookmarkStart w:id="51" w:name="_Toc146625418"/>
      <w:r>
        <w:rPr>
          <w:rFonts w:cs="Times New Roman"/>
          <w:b w:val="0"/>
          <w:bCs w:val="0"/>
          <w:noProof/>
          <w:szCs w:val="24"/>
          <w:lang w:val="en-US"/>
        </w:rPr>
        <mc:AlternateContent>
          <mc:Choice Requires="wps">
            <w:drawing>
              <wp:anchor distT="0" distB="0" distL="114300" distR="114300" simplePos="0" relativeHeight="251662336" behindDoc="0" locked="0" layoutInCell="1" allowOverlap="1" wp14:anchorId="6116F323" wp14:editId="487A828C">
                <wp:simplePos x="0" y="0"/>
                <wp:positionH relativeFrom="column">
                  <wp:posOffset>3232785</wp:posOffset>
                </wp:positionH>
                <wp:positionV relativeFrom="paragraph">
                  <wp:posOffset>410845</wp:posOffset>
                </wp:positionV>
                <wp:extent cx="1558637" cy="796637"/>
                <wp:effectExtent l="0" t="0" r="22860" b="22860"/>
                <wp:wrapNone/>
                <wp:docPr id="5" name="Rectangle 5"/>
                <wp:cNvGraphicFramePr/>
                <a:graphic xmlns:a="http://schemas.openxmlformats.org/drawingml/2006/main">
                  <a:graphicData uri="http://schemas.microsoft.com/office/word/2010/wordprocessingShape">
                    <wps:wsp>
                      <wps:cNvSpPr/>
                      <wps:spPr>
                        <a:xfrm>
                          <a:off x="0" y="0"/>
                          <a:ext cx="1558637" cy="7966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94CF76" w14:textId="77777777" w:rsidR="00CA6135" w:rsidRPr="00E63135" w:rsidRDefault="00CA6135" w:rsidP="00CA6135">
                            <w:pPr>
                              <w:jc w:val="center"/>
                              <w:rPr>
                                <w:lang w:val="en-US"/>
                              </w:rPr>
                            </w:pPr>
                            <w:r>
                              <w:rPr>
                                <w:lang w:val="en-US"/>
                              </w:rPr>
                              <w:t>Klaim China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6F323" id="Rectangle 5" o:spid="_x0000_s1026" style="position:absolute;left:0;text-align:left;margin-left:254.55pt;margin-top:32.35pt;width:122.75pt;height: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" fillcolor="white [3201]" strokecolor="black [3213]" strokeweight="1pt">
                <v:textbox>
                  <w:txbxContent>
                    <w:p w14:paraId="6594CF76" w14:textId="77777777" w:rsidR="00CA6135" w:rsidRPr="00E63135" w:rsidRDefault="00CA6135" w:rsidP="00CA6135">
                      <w:pPr>
                        <w:jc w:val="center"/>
                        <w:rPr>
                          <w:lang w:val="en-US"/>
                        </w:rPr>
                      </w:pPr>
                      <w:r>
                        <w:rPr>
                          <w:lang w:val="en-US"/>
                        </w:rPr>
                        <w:t>Klaim China</w:t>
                      </w:r>
                    </w:p>
                  </w:txbxContent>
                </v:textbox>
              </v:rect>
            </w:pict>
          </mc:Fallback>
        </mc:AlternateContent>
      </w:r>
      <w:r>
        <w:rPr>
          <w:rFonts w:cs="Times New Roman"/>
          <w:b w:val="0"/>
          <w:bCs w:val="0"/>
          <w:noProof/>
          <w:szCs w:val="24"/>
          <w:lang w:val="en-US"/>
        </w:rPr>
        <mc:AlternateContent>
          <mc:Choice Requires="wps">
            <w:drawing>
              <wp:anchor distT="0" distB="0" distL="114300" distR="114300" simplePos="0" relativeHeight="251659264" behindDoc="0" locked="0" layoutInCell="1" allowOverlap="1" wp14:anchorId="1EEEFFDD" wp14:editId="51DA944E">
                <wp:simplePos x="0" y="0"/>
                <wp:positionH relativeFrom="column">
                  <wp:posOffset>684530</wp:posOffset>
                </wp:positionH>
                <wp:positionV relativeFrom="paragraph">
                  <wp:posOffset>366395</wp:posOffset>
                </wp:positionV>
                <wp:extent cx="1558637" cy="796637"/>
                <wp:effectExtent l="0" t="0" r="22860" b="22860"/>
                <wp:wrapNone/>
                <wp:docPr id="2" name="Rectangle 2"/>
                <wp:cNvGraphicFramePr/>
                <a:graphic xmlns:a="http://schemas.openxmlformats.org/drawingml/2006/main">
                  <a:graphicData uri="http://schemas.microsoft.com/office/word/2010/wordprocessingShape">
                    <wps:wsp>
                      <wps:cNvSpPr/>
                      <wps:spPr>
                        <a:xfrm>
                          <a:off x="0" y="0"/>
                          <a:ext cx="1558637" cy="7966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FED615" w14:textId="77777777" w:rsidR="00CA6135" w:rsidRPr="00E63135" w:rsidRDefault="00CA6135" w:rsidP="00CA6135">
                            <w:pPr>
                              <w:jc w:val="center"/>
                              <w:rPr>
                                <w:lang w:val="en-US"/>
                              </w:rPr>
                            </w:pPr>
                            <w:r>
                              <w:rPr>
                                <w:lang w:val="en-US"/>
                              </w:rPr>
                              <w:t>Klaim Jepang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EFFDD" id="Rectangle 2" o:spid="_x0000_s1027" style="position:absolute;left:0;text-align:left;margin-left:53.9pt;margin-top:28.85pt;width:122.7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" fillcolor="white [3201]" strokecolor="black [3213]" strokeweight="1pt">
                <v:textbox>
                  <w:txbxContent>
                    <w:p w14:paraId="0DFED615" w14:textId="77777777" w:rsidR="00CA6135" w:rsidRPr="00E63135" w:rsidRDefault="00CA6135" w:rsidP="00CA6135">
                      <w:pPr>
                        <w:jc w:val="center"/>
                        <w:rPr>
                          <w:lang w:val="en-US"/>
                        </w:rPr>
                      </w:pPr>
                      <w:r>
                        <w:rPr>
                          <w:lang w:val="en-US"/>
                        </w:rPr>
                        <w:t>Klaim Jepang</w:t>
                      </w:r>
                    </w:p>
                  </w:txbxContent>
                </v:textbox>
              </v:rect>
            </w:pict>
          </mc:Fallback>
        </mc:AlternateContent>
      </w:r>
      <w:bookmarkEnd w:id="51"/>
    </w:p>
    <w:p w14:paraId="701F126A" w14:textId="77777777" w:rsidR="00CA6135" w:rsidRDefault="00CA6135" w:rsidP="00CA6135">
      <w:pPr>
        <w:pStyle w:val="Caption"/>
      </w:pPr>
    </w:p>
    <w:p w14:paraId="73125CBF" w14:textId="77777777" w:rsidR="00CA6135" w:rsidRDefault="00CA6135" w:rsidP="00CA6135">
      <w:pPr>
        <w:pStyle w:val="Caption"/>
      </w:pPr>
    </w:p>
    <w:p w14:paraId="227D0F7D" w14:textId="77777777" w:rsidR="00CA6135" w:rsidRDefault="00CA6135" w:rsidP="00CA6135">
      <w:pPr>
        <w:pStyle w:val="Caption"/>
      </w:pPr>
      <w:r>
        <w:rPr>
          <w:rFonts w:cs="Times New Roman"/>
          <w:b w:val="0"/>
          <w:bCs/>
          <w:noProof/>
          <w:szCs w:val="24"/>
          <w:lang w:val="en-US"/>
        </w:rPr>
        <mc:AlternateContent>
          <mc:Choice Requires="wps">
            <w:drawing>
              <wp:anchor distT="0" distB="0" distL="114300" distR="114300" simplePos="0" relativeHeight="251665408" behindDoc="0" locked="0" layoutInCell="1" allowOverlap="1" wp14:anchorId="49785811" wp14:editId="28D754F3">
                <wp:simplePos x="0" y="0"/>
                <wp:positionH relativeFrom="column">
                  <wp:posOffset>4025348</wp:posOffset>
                </wp:positionH>
                <wp:positionV relativeFrom="paragraph">
                  <wp:posOffset>69740</wp:posOffset>
                </wp:positionV>
                <wp:extent cx="0" cy="325928"/>
                <wp:effectExtent l="0" t="0" r="38100" b="36195"/>
                <wp:wrapNone/>
                <wp:docPr id="8" name="Straight Connector 8"/>
                <wp:cNvGraphicFramePr/>
                <a:graphic xmlns:a="http://schemas.openxmlformats.org/drawingml/2006/main">
                  <a:graphicData uri="http://schemas.microsoft.com/office/word/2010/wordprocessingShape">
                    <wps:wsp>
                      <wps:cNvCnPr/>
                      <wps:spPr>
                        <a:xfrm>
                          <a:off x="0" y="0"/>
                          <a:ext cx="0" cy="3259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CB0E00"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16.95pt,5.5pt" to="316.9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" strokecolor="black [3200]" strokeweight=".5pt">
                <v:stroke joinstyle="miter"/>
              </v:line>
            </w:pict>
          </mc:Fallback>
        </mc:AlternateContent>
      </w:r>
      <w:r>
        <w:rPr>
          <w:rFonts w:cs="Times New Roman"/>
          <w:b w:val="0"/>
          <w:bCs/>
          <w:noProof/>
          <w:szCs w:val="24"/>
          <w:lang w:val="en-US"/>
        </w:rPr>
        <mc:AlternateContent>
          <mc:Choice Requires="wps">
            <w:drawing>
              <wp:anchor distT="0" distB="0" distL="114300" distR="114300" simplePos="0" relativeHeight="251664384" behindDoc="0" locked="0" layoutInCell="1" allowOverlap="1" wp14:anchorId="67E2C0C5" wp14:editId="010A4540">
                <wp:simplePos x="0" y="0"/>
                <wp:positionH relativeFrom="column">
                  <wp:posOffset>1459865</wp:posOffset>
                </wp:positionH>
                <wp:positionV relativeFrom="paragraph">
                  <wp:posOffset>62865</wp:posOffset>
                </wp:positionV>
                <wp:extent cx="0" cy="325755"/>
                <wp:effectExtent l="0" t="0" r="38100" b="36195"/>
                <wp:wrapNone/>
                <wp:docPr id="7" name="Straight Connector 7"/>
                <wp:cNvGraphicFramePr/>
                <a:graphic xmlns:a="http://schemas.openxmlformats.org/drawingml/2006/main">
                  <a:graphicData uri="http://schemas.microsoft.com/office/word/2010/wordprocessingShape">
                    <wps:wsp>
                      <wps:cNvCnPr/>
                      <wps:spPr>
                        <a:xfrm>
                          <a:off x="0" y="0"/>
                          <a:ext cx="0" cy="325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B11F12"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4.95pt,4.95pt" to="114.9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" strokecolor="black [3200]" strokeweight=".5pt">
                <v:stroke joinstyle="miter"/>
              </v:line>
            </w:pict>
          </mc:Fallback>
        </mc:AlternateContent>
      </w:r>
    </w:p>
    <w:p w14:paraId="32C7EAE1" w14:textId="77777777" w:rsidR="00CA6135" w:rsidRDefault="00CA6135" w:rsidP="00CA6135">
      <w:pPr>
        <w:pStyle w:val="Caption"/>
      </w:pPr>
      <w:r>
        <w:rPr>
          <w:rFonts w:cs="Times New Roman"/>
          <w:b w:val="0"/>
          <w:bCs/>
          <w:noProof/>
          <w:szCs w:val="24"/>
          <w:lang w:val="en-US"/>
        </w:rPr>
        <mc:AlternateContent>
          <mc:Choice Requires="wps">
            <w:drawing>
              <wp:anchor distT="0" distB="0" distL="114300" distR="114300" simplePos="0" relativeHeight="251667456" behindDoc="0" locked="0" layoutInCell="1" allowOverlap="1" wp14:anchorId="020F4926" wp14:editId="1F75E052">
                <wp:simplePos x="0" y="0"/>
                <wp:positionH relativeFrom="column">
                  <wp:posOffset>2661092</wp:posOffset>
                </wp:positionH>
                <wp:positionV relativeFrom="paragraph">
                  <wp:posOffset>80837</wp:posOffset>
                </wp:positionV>
                <wp:extent cx="0" cy="281443"/>
                <wp:effectExtent l="0" t="0" r="38100" b="23495"/>
                <wp:wrapNone/>
                <wp:docPr id="12" name="Straight Connector 12"/>
                <wp:cNvGraphicFramePr/>
                <a:graphic xmlns:a="http://schemas.openxmlformats.org/drawingml/2006/main">
                  <a:graphicData uri="http://schemas.microsoft.com/office/word/2010/wordprocessingShape">
                    <wps:wsp>
                      <wps:cNvCnPr/>
                      <wps:spPr>
                        <a:xfrm>
                          <a:off x="0" y="0"/>
                          <a:ext cx="0" cy="2814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53B65"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5pt,6.35pt" to="209.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" strokecolor="black [3200]" strokeweight=".5pt">
                <v:stroke joinstyle="miter"/>
              </v:line>
            </w:pict>
          </mc:Fallback>
        </mc:AlternateContent>
      </w:r>
      <w:r>
        <w:rPr>
          <w:rFonts w:cs="Times New Roman"/>
          <w:b w:val="0"/>
          <w:bCs/>
          <w:noProof/>
          <w:szCs w:val="24"/>
          <w:lang w:val="en-US"/>
        </w:rPr>
        <mc:AlternateContent>
          <mc:Choice Requires="wps">
            <w:drawing>
              <wp:anchor distT="0" distB="0" distL="114300" distR="114300" simplePos="0" relativeHeight="251666432" behindDoc="0" locked="0" layoutInCell="1" allowOverlap="1" wp14:anchorId="082B5A88" wp14:editId="023CC919">
                <wp:simplePos x="0" y="0"/>
                <wp:positionH relativeFrom="column">
                  <wp:posOffset>1462046</wp:posOffset>
                </wp:positionH>
                <wp:positionV relativeFrom="paragraph">
                  <wp:posOffset>80837</wp:posOffset>
                </wp:positionV>
                <wp:extent cx="2562115" cy="7703"/>
                <wp:effectExtent l="0" t="0" r="29210" b="30480"/>
                <wp:wrapNone/>
                <wp:docPr id="11" name="Straight Connector 11"/>
                <wp:cNvGraphicFramePr/>
                <a:graphic xmlns:a="http://schemas.openxmlformats.org/drawingml/2006/main">
                  <a:graphicData uri="http://schemas.microsoft.com/office/word/2010/wordprocessingShape">
                    <wps:wsp>
                      <wps:cNvCnPr/>
                      <wps:spPr>
                        <a:xfrm flipV="1">
                          <a:off x="0" y="0"/>
                          <a:ext cx="2562115" cy="77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0CD24" id="Straight Connector 1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1pt,6.35pt" to="316.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" strokecolor="black [3200]" strokeweight=".5pt">
                <v:stroke joinstyle="miter"/>
              </v:line>
            </w:pict>
          </mc:Fallback>
        </mc:AlternateContent>
      </w:r>
    </w:p>
    <w:p w14:paraId="3A8A839E" w14:textId="77777777" w:rsidR="00CA6135" w:rsidRDefault="00CA6135" w:rsidP="00CA6135">
      <w:pPr>
        <w:pStyle w:val="Caption"/>
      </w:pPr>
      <w:r w:rsidRPr="00E63135">
        <w:rPr>
          <w:rFonts w:cs="Times New Roman"/>
          <w:b w:val="0"/>
          <w:bCs/>
          <w:noProof/>
          <w:color w:val="000000" w:themeColor="text1"/>
          <w:szCs w:val="24"/>
          <w:lang w:val="en-US"/>
        </w:rPr>
        <mc:AlternateContent>
          <mc:Choice Requires="wps">
            <w:drawing>
              <wp:anchor distT="0" distB="0" distL="114300" distR="114300" simplePos="0" relativeHeight="251661312" behindDoc="0" locked="0" layoutInCell="1" allowOverlap="1" wp14:anchorId="70FB69F5" wp14:editId="781CC218">
                <wp:simplePos x="0" y="0"/>
                <wp:positionH relativeFrom="column">
                  <wp:posOffset>1872643</wp:posOffset>
                </wp:positionH>
                <wp:positionV relativeFrom="paragraph">
                  <wp:posOffset>66675</wp:posOffset>
                </wp:positionV>
                <wp:extent cx="1558637" cy="796637"/>
                <wp:effectExtent l="0" t="0" r="22860" b="22860"/>
                <wp:wrapNone/>
                <wp:docPr id="4" name="Rectangle 4"/>
                <wp:cNvGraphicFramePr/>
                <a:graphic xmlns:a="http://schemas.openxmlformats.org/drawingml/2006/main">
                  <a:graphicData uri="http://schemas.microsoft.com/office/word/2010/wordprocessingShape">
                    <wps:wsp>
                      <wps:cNvSpPr/>
                      <wps:spPr>
                        <a:xfrm>
                          <a:off x="0" y="0"/>
                          <a:ext cx="1558637" cy="7966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615E5C" w14:textId="77777777" w:rsidR="00CA6135" w:rsidRPr="00E63135" w:rsidRDefault="00CA6135" w:rsidP="00CA6135">
                            <w:pPr>
                              <w:jc w:val="center"/>
                              <w:rPr>
                                <w:lang w:val="en-US"/>
                              </w:rPr>
                            </w:pPr>
                            <w:r>
                              <w:rPr>
                                <w:lang w:val="en-US"/>
                              </w:rPr>
                              <w:t>Permasalahan sengketa Pulau Senkaku</w:t>
                            </w:r>
                          </w:p>
                          <w:p w14:paraId="0D6DADFE" w14:textId="77777777" w:rsidR="00CA6135" w:rsidRDefault="00CA6135" w:rsidP="00CA61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B69F5" id="Rectangle 4" o:spid="_x0000_s1028" style="position:absolute;margin-left:147.45pt;margin-top:5.25pt;width:122.75pt;height: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" fillcolor="white [3201]" strokecolor="black [3213]" strokeweight="1pt">
                <v:textbox>
                  <w:txbxContent>
                    <w:p w14:paraId="17615E5C" w14:textId="77777777" w:rsidR="00CA6135" w:rsidRPr="00E63135" w:rsidRDefault="00CA6135" w:rsidP="00CA6135">
                      <w:pPr>
                        <w:jc w:val="center"/>
                        <w:rPr>
                          <w:lang w:val="en-US"/>
                        </w:rPr>
                      </w:pPr>
                      <w:r>
                        <w:rPr>
                          <w:lang w:val="en-US"/>
                        </w:rPr>
                        <w:t>Permasalahan sengketa Pulau Senkaku</w:t>
                      </w:r>
                    </w:p>
                    <w:p w14:paraId="0D6DADFE" w14:textId="77777777" w:rsidR="00CA6135" w:rsidRDefault="00CA6135" w:rsidP="00CA6135">
                      <w:pPr>
                        <w:jc w:val="center"/>
                      </w:pPr>
                    </w:p>
                  </w:txbxContent>
                </v:textbox>
              </v:rect>
            </w:pict>
          </mc:Fallback>
        </mc:AlternateContent>
      </w:r>
    </w:p>
    <w:p w14:paraId="6EE821FB" w14:textId="77777777" w:rsidR="00CA6135" w:rsidRDefault="00CA6135" w:rsidP="00CA6135"/>
    <w:p w14:paraId="5A6C955D" w14:textId="77777777" w:rsidR="00CA6135" w:rsidRPr="00B73778" w:rsidRDefault="00CA6135" w:rsidP="00CA6135">
      <w:r>
        <w:rPr>
          <w:rFonts w:cs="Times New Roman"/>
          <w:b/>
          <w:bCs/>
          <w:noProof/>
          <w:szCs w:val="24"/>
          <w:lang w:val="en-US"/>
        </w:rPr>
        <mc:AlternateContent>
          <mc:Choice Requires="wps">
            <w:drawing>
              <wp:anchor distT="0" distB="0" distL="114300" distR="114300" simplePos="0" relativeHeight="251668480" behindDoc="0" locked="0" layoutInCell="1" allowOverlap="1" wp14:anchorId="024F030A" wp14:editId="2C3454E6">
                <wp:simplePos x="0" y="0"/>
                <wp:positionH relativeFrom="column">
                  <wp:posOffset>2655929</wp:posOffset>
                </wp:positionH>
                <wp:positionV relativeFrom="paragraph">
                  <wp:posOffset>269157</wp:posOffset>
                </wp:positionV>
                <wp:extent cx="0" cy="281443"/>
                <wp:effectExtent l="0" t="0" r="38100" b="23495"/>
                <wp:wrapNone/>
                <wp:docPr id="2082020090" name="Straight Connector 2082020090"/>
                <wp:cNvGraphicFramePr/>
                <a:graphic xmlns:a="http://schemas.openxmlformats.org/drawingml/2006/main">
                  <a:graphicData uri="http://schemas.microsoft.com/office/word/2010/wordprocessingShape">
                    <wps:wsp>
                      <wps:cNvCnPr/>
                      <wps:spPr>
                        <a:xfrm>
                          <a:off x="0" y="0"/>
                          <a:ext cx="0" cy="2814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CFACF" id="Straight Connector 208202009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15pt,21.2pt" to="209.1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" strokecolor="black [3200]" strokeweight=".5pt">
                <v:stroke joinstyle="miter"/>
              </v:line>
            </w:pict>
          </mc:Fallback>
        </mc:AlternateContent>
      </w:r>
    </w:p>
    <w:p w14:paraId="12AB024E" w14:textId="77777777" w:rsidR="00CA6135" w:rsidRDefault="00CA6135" w:rsidP="00CA6135">
      <w:pPr>
        <w:pStyle w:val="Caption"/>
      </w:pPr>
      <w:r>
        <w:rPr>
          <w:rFonts w:cs="Times New Roman"/>
          <w:b w:val="0"/>
          <w:bCs/>
          <w:noProof/>
          <w:szCs w:val="24"/>
          <w:lang w:val="en-US"/>
        </w:rPr>
        <w:lastRenderedPageBreak/>
        <mc:AlternateContent>
          <mc:Choice Requires="wps">
            <w:drawing>
              <wp:anchor distT="0" distB="0" distL="114300" distR="114300" simplePos="0" relativeHeight="251660288" behindDoc="0" locked="0" layoutInCell="1" allowOverlap="1" wp14:anchorId="6EA9D338" wp14:editId="0419101F">
                <wp:simplePos x="0" y="0"/>
                <wp:positionH relativeFrom="column">
                  <wp:posOffset>1874548</wp:posOffset>
                </wp:positionH>
                <wp:positionV relativeFrom="paragraph">
                  <wp:posOffset>259964</wp:posOffset>
                </wp:positionV>
                <wp:extent cx="1558290" cy="796290"/>
                <wp:effectExtent l="0" t="0" r="22860" b="22860"/>
                <wp:wrapNone/>
                <wp:docPr id="3" name="Rectangle 3"/>
                <wp:cNvGraphicFramePr/>
                <a:graphic xmlns:a="http://schemas.openxmlformats.org/drawingml/2006/main">
                  <a:graphicData uri="http://schemas.microsoft.com/office/word/2010/wordprocessingShape">
                    <wps:wsp>
                      <wps:cNvSpPr/>
                      <wps:spPr>
                        <a:xfrm>
                          <a:off x="0" y="0"/>
                          <a:ext cx="1558290" cy="7962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7C7948" w14:textId="77777777" w:rsidR="00CA6135" w:rsidRPr="00E63135" w:rsidRDefault="00CA6135" w:rsidP="00CA6135">
                            <w:pPr>
                              <w:jc w:val="center"/>
                              <w:rPr>
                                <w:lang w:val="en-US"/>
                              </w:rPr>
                            </w:pPr>
                            <w:r>
                              <w:rPr>
                                <w:lang w:val="en-US"/>
                              </w:rPr>
                              <w:t>China melakukan tindakan agresif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9D338" id="Rectangle 3" o:spid="_x0000_s1029" style="position:absolute;margin-left:147.6pt;margin-top:20.45pt;width:122.7pt;height:6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" fillcolor="white [3201]" strokecolor="black [3213]" strokeweight="1pt">
                <v:textbox>
                  <w:txbxContent>
                    <w:p w14:paraId="1A7C7948" w14:textId="77777777" w:rsidR="00CA6135" w:rsidRPr="00E63135" w:rsidRDefault="00CA6135" w:rsidP="00CA6135">
                      <w:pPr>
                        <w:jc w:val="center"/>
                        <w:rPr>
                          <w:lang w:val="en-US"/>
                        </w:rPr>
                      </w:pPr>
                      <w:r>
                        <w:rPr>
                          <w:lang w:val="en-US"/>
                        </w:rPr>
                        <w:t>China melakukan tindakan agresif</w:t>
                      </w:r>
                    </w:p>
                  </w:txbxContent>
                </v:textbox>
              </v:rect>
            </w:pict>
          </mc:Fallback>
        </mc:AlternateContent>
      </w:r>
    </w:p>
    <w:p w14:paraId="458424EE" w14:textId="77777777" w:rsidR="00CA6135" w:rsidRDefault="00CA6135" w:rsidP="00CA6135">
      <w:pPr>
        <w:pStyle w:val="Caption"/>
      </w:pPr>
    </w:p>
    <w:p w14:paraId="798999F2" w14:textId="77777777" w:rsidR="00CA6135" w:rsidRDefault="00CA6135" w:rsidP="00CA6135">
      <w:pPr>
        <w:pStyle w:val="Caption"/>
      </w:pPr>
    </w:p>
    <w:p w14:paraId="2EE3D0CD" w14:textId="77777777" w:rsidR="00CA6135" w:rsidRDefault="00CA6135" w:rsidP="00CA6135">
      <w:pPr>
        <w:pStyle w:val="Caption"/>
      </w:pPr>
      <w:r>
        <w:rPr>
          <w:rFonts w:cs="Times New Roman"/>
          <w:b w:val="0"/>
          <w:bCs/>
          <w:noProof/>
          <w:szCs w:val="24"/>
          <w:lang w:val="en-US"/>
        </w:rPr>
        <mc:AlternateContent>
          <mc:Choice Requires="wps">
            <w:drawing>
              <wp:anchor distT="0" distB="0" distL="114300" distR="114300" simplePos="0" relativeHeight="251669504" behindDoc="0" locked="0" layoutInCell="1" allowOverlap="1" wp14:anchorId="508C23A4" wp14:editId="2B403521">
                <wp:simplePos x="0" y="0"/>
                <wp:positionH relativeFrom="column">
                  <wp:posOffset>2662693</wp:posOffset>
                </wp:positionH>
                <wp:positionV relativeFrom="paragraph">
                  <wp:posOffset>151268</wp:posOffset>
                </wp:positionV>
                <wp:extent cx="0" cy="318052"/>
                <wp:effectExtent l="0" t="0" r="38100" b="25400"/>
                <wp:wrapNone/>
                <wp:docPr id="1497509537" name="Straight Connector 1497509537"/>
                <wp:cNvGraphicFramePr/>
                <a:graphic xmlns:a="http://schemas.openxmlformats.org/drawingml/2006/main">
                  <a:graphicData uri="http://schemas.microsoft.com/office/word/2010/wordprocessingShape">
                    <wps:wsp>
                      <wps:cNvCnPr/>
                      <wps:spPr>
                        <a:xfrm>
                          <a:off x="0" y="0"/>
                          <a:ext cx="0" cy="3180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303ED" id="Straight Connector 14975095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65pt,11.9pt" to="209.6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" strokecolor="black [3200]" strokeweight=".5pt">
                <v:stroke joinstyle="miter"/>
              </v:line>
            </w:pict>
          </mc:Fallback>
        </mc:AlternateContent>
      </w:r>
    </w:p>
    <w:p w14:paraId="74CE13EC" w14:textId="77777777" w:rsidR="00CA6135" w:rsidRDefault="00CA6135" w:rsidP="00CA6135">
      <w:r>
        <w:rPr>
          <w:rFonts w:cs="Times New Roman"/>
          <w:b/>
          <w:bCs/>
          <w:noProof/>
          <w:szCs w:val="24"/>
          <w:lang w:val="en-US"/>
        </w:rPr>
        <mc:AlternateContent>
          <mc:Choice Requires="wps">
            <w:drawing>
              <wp:anchor distT="0" distB="0" distL="114300" distR="114300" simplePos="0" relativeHeight="251663360" behindDoc="0" locked="0" layoutInCell="1" allowOverlap="1" wp14:anchorId="5942F1B4" wp14:editId="783F6180">
                <wp:simplePos x="0" y="0"/>
                <wp:positionH relativeFrom="column">
                  <wp:posOffset>1889760</wp:posOffset>
                </wp:positionH>
                <wp:positionV relativeFrom="page">
                  <wp:posOffset>5887802</wp:posOffset>
                </wp:positionV>
                <wp:extent cx="1558290" cy="712470"/>
                <wp:effectExtent l="0" t="0" r="22860" b="11430"/>
                <wp:wrapNone/>
                <wp:docPr id="6" name="Rectangle 6"/>
                <wp:cNvGraphicFramePr/>
                <a:graphic xmlns:a="http://schemas.openxmlformats.org/drawingml/2006/main">
                  <a:graphicData uri="http://schemas.microsoft.com/office/word/2010/wordprocessingShape">
                    <wps:wsp>
                      <wps:cNvSpPr/>
                      <wps:spPr>
                        <a:xfrm>
                          <a:off x="0" y="0"/>
                          <a:ext cx="1558290" cy="7124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1D5915" w14:textId="77777777" w:rsidR="00CA6135" w:rsidRDefault="00CA6135" w:rsidP="00CA6135">
                            <w:pPr>
                              <w:jc w:val="center"/>
                              <w:rPr>
                                <w:lang w:val="fi-FI"/>
                              </w:rPr>
                            </w:pPr>
                            <w:r w:rsidRPr="00256243">
                              <w:rPr>
                                <w:lang w:val="fi-FI"/>
                              </w:rPr>
                              <w:t>Kerjasama militer Jepang dan Amerika Serikat</w:t>
                            </w:r>
                          </w:p>
                          <w:p w14:paraId="48EF5A16" w14:textId="77777777" w:rsidR="00CA6135" w:rsidRDefault="00CA6135" w:rsidP="00CA6135">
                            <w:pPr>
                              <w:jc w:val="center"/>
                              <w:rPr>
                                <w:lang w:val="fi-FI"/>
                              </w:rPr>
                            </w:pPr>
                          </w:p>
                          <w:p w14:paraId="215FE791" w14:textId="77777777" w:rsidR="00CA6135" w:rsidRDefault="00CA6135" w:rsidP="00CA6135">
                            <w:pPr>
                              <w:jc w:val="center"/>
                              <w:rPr>
                                <w:lang w:val="fi-FI"/>
                              </w:rPr>
                            </w:pPr>
                          </w:p>
                          <w:p w14:paraId="77437CE4" w14:textId="77777777" w:rsidR="00CA6135" w:rsidRPr="00256243" w:rsidRDefault="00CA6135" w:rsidP="00CA6135">
                            <w:pPr>
                              <w:jc w:val="center"/>
                              <w:rPr>
                                <w:lang w:val="fi-FI"/>
                              </w:rPr>
                            </w:pPr>
                            <w:r>
                              <w:rPr>
                                <w:lang w:val="fi-FI"/>
                              </w:rPr>
                              <w:t>ddd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2F1B4" id="Rectangle 6" o:spid="_x0000_s1030" style="position:absolute;margin-left:148.8pt;margin-top:463.6pt;width:122.7pt;height:5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" fillcolor="white [3201]" strokecolor="black [3213]" strokeweight="1pt">
                <v:textbox>
                  <w:txbxContent>
                    <w:p w14:paraId="681D5915" w14:textId="77777777" w:rsidR="00CA6135" w:rsidRDefault="00CA6135" w:rsidP="00CA6135">
                      <w:pPr>
                        <w:jc w:val="center"/>
                        <w:rPr>
                          <w:lang w:val="fi-FI"/>
                        </w:rPr>
                      </w:pPr>
                      <w:r w:rsidRPr="00256243">
                        <w:rPr>
                          <w:lang w:val="fi-FI"/>
                        </w:rPr>
                        <w:t>Kerjasama militer Jepang dan Amerika Serikat</w:t>
                      </w:r>
                    </w:p>
                    <w:p w14:paraId="48EF5A16" w14:textId="77777777" w:rsidR="00CA6135" w:rsidRDefault="00CA6135" w:rsidP="00CA6135">
                      <w:pPr>
                        <w:jc w:val="center"/>
                        <w:rPr>
                          <w:lang w:val="fi-FI"/>
                        </w:rPr>
                      </w:pPr>
                    </w:p>
                    <w:p w14:paraId="215FE791" w14:textId="77777777" w:rsidR="00CA6135" w:rsidRDefault="00CA6135" w:rsidP="00CA6135">
                      <w:pPr>
                        <w:jc w:val="center"/>
                        <w:rPr>
                          <w:lang w:val="fi-FI"/>
                        </w:rPr>
                      </w:pPr>
                    </w:p>
                    <w:p w14:paraId="77437CE4" w14:textId="77777777" w:rsidR="00CA6135" w:rsidRPr="00256243" w:rsidRDefault="00CA6135" w:rsidP="00CA6135">
                      <w:pPr>
                        <w:jc w:val="center"/>
                        <w:rPr>
                          <w:lang w:val="fi-FI"/>
                        </w:rPr>
                      </w:pPr>
                      <w:r>
                        <w:rPr>
                          <w:lang w:val="fi-FI"/>
                        </w:rPr>
                        <w:t>ddd</w:t>
                      </w:r>
                    </w:p>
                  </w:txbxContent>
                </v:textbox>
                <w10:wrap anchory="page"/>
              </v:rect>
            </w:pict>
          </mc:Fallback>
        </mc:AlternateContent>
      </w:r>
    </w:p>
    <w:p w14:paraId="20DF4191" w14:textId="77777777" w:rsidR="00CA6135" w:rsidRPr="00B73778" w:rsidRDefault="00CA6135" w:rsidP="00CA6135"/>
    <w:p w14:paraId="2FE322D5" w14:textId="77777777" w:rsidR="00CA6135" w:rsidRDefault="00CA6135" w:rsidP="00CA6135">
      <w:pPr>
        <w:pStyle w:val="Caption"/>
      </w:pPr>
    </w:p>
    <w:p w14:paraId="37BBFFF9" w14:textId="77777777" w:rsidR="00CA6135" w:rsidRDefault="00CA6135" w:rsidP="00CA6135">
      <w:pPr>
        <w:pStyle w:val="Caption"/>
      </w:pPr>
    </w:p>
    <w:p w14:paraId="4257CEF2" w14:textId="77777777" w:rsidR="00CA6135" w:rsidRDefault="00CA6135" w:rsidP="00CA6135">
      <w:pPr>
        <w:pStyle w:val="Caption"/>
        <w:jc w:val="center"/>
      </w:pPr>
      <w:bookmarkStart w:id="52" w:name="_Toc135911929"/>
    </w:p>
    <w:p w14:paraId="3DAAEB70" w14:textId="77777777" w:rsidR="00CA6135" w:rsidRPr="00B73778" w:rsidRDefault="00CA6135" w:rsidP="00CA6135">
      <w:pPr>
        <w:pStyle w:val="Caption"/>
        <w:ind w:left="1440" w:firstLine="720"/>
        <w:rPr>
          <w:lang w:val="en-US"/>
        </w:rPr>
      </w:pPr>
      <w:bookmarkStart w:id="53" w:name="_Toc146548999"/>
      <w:bookmarkStart w:id="54" w:name="_Toc146625697"/>
      <w:r>
        <w:t xml:space="preserve">Gambar 2. </w:t>
      </w:r>
      <w:r>
        <w:fldChar w:fldCharType="begin"/>
      </w:r>
      <w:r>
        <w:instrText xml:space="preserve"> SEQ Gambar_2. \* ARABIC </w:instrText>
      </w:r>
      <w:r>
        <w:fldChar w:fldCharType="separate"/>
      </w:r>
      <w:r>
        <w:rPr>
          <w:noProof/>
        </w:rPr>
        <w:t>1</w:t>
      </w:r>
      <w:r>
        <w:rPr>
          <w:noProof/>
        </w:rPr>
        <w:fldChar w:fldCharType="end"/>
      </w:r>
      <w:r w:rsidRPr="00B73778">
        <w:rPr>
          <w:lang w:val="en-US"/>
        </w:rPr>
        <w:t xml:space="preserve"> Skema dan Alur Penelitian</w:t>
      </w:r>
      <w:bookmarkEnd w:id="52"/>
      <w:bookmarkEnd w:id="53"/>
      <w:bookmarkEnd w:id="54"/>
      <w:r w:rsidRPr="00B73778">
        <w:rPr>
          <w:rFonts w:cs="Times New Roman"/>
          <w:bCs/>
          <w:szCs w:val="24"/>
          <w:lang w:val="en-US"/>
        </w:rPr>
        <w:br w:type="page"/>
      </w:r>
    </w:p>
    <w:p w14:paraId="75E970DE" w14:textId="77777777" w:rsidR="00AC16F1" w:rsidRDefault="00AC16F1">
      <w:bookmarkStart w:id="55" w:name="_GoBack"/>
      <w:bookmarkEnd w:id="55"/>
    </w:p>
    <w:sectPr w:rsidR="00AC1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710AD"/>
    <w:multiLevelType w:val="hybridMultilevel"/>
    <w:tmpl w:val="F08CC7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35"/>
    <w:rsid w:val="00AC16F1"/>
    <w:rsid w:val="00CA61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0E30"/>
  <w15:chartTrackingRefBased/>
  <w15:docId w15:val="{43B7ECC1-D599-406F-AAAE-EE099E23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135"/>
    <w:rPr>
      <w:rFonts w:ascii="Times New Roman" w:hAnsi="Times New Roman"/>
      <w:sz w:val="24"/>
      <w:lang w:val="id-ID"/>
    </w:rPr>
  </w:style>
  <w:style w:type="paragraph" w:styleId="Heading1">
    <w:name w:val="heading 1"/>
    <w:basedOn w:val="Normal"/>
    <w:next w:val="Normal"/>
    <w:link w:val="Heading1Char"/>
    <w:uiPriority w:val="9"/>
    <w:qFormat/>
    <w:rsid w:val="00CA6135"/>
    <w:pPr>
      <w:keepNext/>
      <w:keepLines/>
      <w:spacing w:before="240" w:after="0"/>
      <w:jc w:val="center"/>
      <w:outlineLvl w:val="0"/>
    </w:pPr>
    <w:rPr>
      <w:rFonts w:eastAsiaTheme="majorEastAsia" w:cstheme="majorBidi"/>
      <w:b/>
      <w:caps/>
      <w:szCs w:val="32"/>
    </w:rPr>
  </w:style>
  <w:style w:type="paragraph" w:styleId="Heading2">
    <w:name w:val="heading 2"/>
    <w:basedOn w:val="Normal"/>
    <w:link w:val="Heading2Char"/>
    <w:uiPriority w:val="9"/>
    <w:unhideWhenUsed/>
    <w:qFormat/>
    <w:rsid w:val="00CA6135"/>
    <w:pPr>
      <w:keepNext/>
      <w:keepLines/>
      <w:spacing w:before="320" w:after="120" w:line="276"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CA6135"/>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A6135"/>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135"/>
    <w:rPr>
      <w:rFonts w:ascii="Times New Roman" w:eastAsiaTheme="majorEastAsia" w:hAnsi="Times New Roman" w:cstheme="majorBidi"/>
      <w:b/>
      <w:caps/>
      <w:sz w:val="24"/>
      <w:szCs w:val="32"/>
      <w:lang w:val="id-ID"/>
    </w:rPr>
  </w:style>
  <w:style w:type="character" w:customStyle="1" w:styleId="Heading2Char">
    <w:name w:val="Heading 2 Char"/>
    <w:basedOn w:val="DefaultParagraphFont"/>
    <w:link w:val="Heading2"/>
    <w:uiPriority w:val="9"/>
    <w:rsid w:val="00CA6135"/>
    <w:rPr>
      <w:rFonts w:ascii="Times New Roman" w:eastAsiaTheme="majorEastAsia" w:hAnsi="Times New Roman" w:cstheme="majorBidi"/>
      <w:b/>
      <w:bCs/>
      <w:color w:val="000000" w:themeColor="text1"/>
      <w:sz w:val="24"/>
      <w:szCs w:val="26"/>
      <w:lang w:val="id-ID"/>
    </w:rPr>
  </w:style>
  <w:style w:type="character" w:customStyle="1" w:styleId="Heading3Char">
    <w:name w:val="Heading 3 Char"/>
    <w:basedOn w:val="DefaultParagraphFont"/>
    <w:link w:val="Heading3"/>
    <w:uiPriority w:val="9"/>
    <w:rsid w:val="00CA6135"/>
    <w:rPr>
      <w:rFonts w:ascii="Times New Roman" w:eastAsiaTheme="majorEastAsia" w:hAnsi="Times New Roman" w:cstheme="majorBidi"/>
      <w:b/>
      <w:sz w:val="24"/>
      <w:szCs w:val="24"/>
      <w:lang w:val="id-ID"/>
    </w:rPr>
  </w:style>
  <w:style w:type="character" w:customStyle="1" w:styleId="Heading4Char">
    <w:name w:val="Heading 4 Char"/>
    <w:basedOn w:val="DefaultParagraphFont"/>
    <w:link w:val="Heading4"/>
    <w:uiPriority w:val="9"/>
    <w:rsid w:val="00CA6135"/>
    <w:rPr>
      <w:rFonts w:ascii="Times New Roman" w:eastAsiaTheme="majorEastAsia" w:hAnsi="Times New Roman" w:cstheme="majorBidi"/>
      <w:b/>
      <w:iCs/>
      <w:sz w:val="24"/>
      <w:lang w:val="id-ID"/>
    </w:rPr>
  </w:style>
  <w:style w:type="paragraph" w:styleId="ListParagraph">
    <w:name w:val="List Paragraph"/>
    <w:basedOn w:val="Normal"/>
    <w:link w:val="ListParagraphChar"/>
    <w:uiPriority w:val="34"/>
    <w:qFormat/>
    <w:rsid w:val="00CA6135"/>
    <w:pPr>
      <w:ind w:left="720"/>
      <w:contextualSpacing/>
    </w:pPr>
  </w:style>
  <w:style w:type="character" w:customStyle="1" w:styleId="text-gray-600">
    <w:name w:val="text-gray-600"/>
    <w:basedOn w:val="DefaultParagraphFont"/>
    <w:rsid w:val="00CA6135"/>
  </w:style>
  <w:style w:type="table" w:styleId="TableGrid">
    <w:name w:val="Table Grid"/>
    <w:basedOn w:val="TableNormal"/>
    <w:uiPriority w:val="39"/>
    <w:rsid w:val="00CA613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A6135"/>
    <w:rPr>
      <w:rFonts w:ascii="Times New Roman" w:hAnsi="Times New Roman"/>
      <w:sz w:val="24"/>
      <w:lang w:val="id-ID"/>
    </w:rPr>
  </w:style>
  <w:style w:type="paragraph" w:styleId="NormalWeb">
    <w:name w:val="Normal (Web)"/>
    <w:basedOn w:val="Normal"/>
    <w:uiPriority w:val="99"/>
    <w:unhideWhenUsed/>
    <w:rsid w:val="00CA6135"/>
    <w:rPr>
      <w:rFonts w:cs="Times New Roman"/>
      <w:szCs w:val="24"/>
    </w:rPr>
  </w:style>
  <w:style w:type="paragraph" w:styleId="Caption">
    <w:name w:val="caption"/>
    <w:basedOn w:val="Normal"/>
    <w:next w:val="Normal"/>
    <w:uiPriority w:val="35"/>
    <w:unhideWhenUsed/>
    <w:qFormat/>
    <w:rsid w:val="00CA6135"/>
    <w:pPr>
      <w:spacing w:after="200" w:line="240" w:lineRule="auto"/>
    </w:pPr>
    <w:rPr>
      <w:b/>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3234</Words>
  <Characters>18438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2023-09-28T12:07:00Z</dcterms:created>
  <dcterms:modified xsi:type="dcterms:W3CDTF">2023-09-28T12:07:00Z</dcterms:modified>
</cp:coreProperties>
</file>