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EAB6" w14:textId="77777777" w:rsidR="00010920" w:rsidRPr="00010920" w:rsidRDefault="00010920" w:rsidP="00010920">
      <w:pPr>
        <w:tabs>
          <w:tab w:val="left" w:pos="795"/>
        </w:tabs>
        <w:spacing w:line="480" w:lineRule="auto"/>
        <w:jc w:val="center"/>
        <w:outlineLvl w:val="0"/>
        <w:rPr>
          <w:rFonts w:ascii="Times New Roman" w:eastAsiaTheme="minorEastAsia" w:hAnsi="Times New Roman" w:cs="Times New Roman"/>
          <w:b/>
          <w:kern w:val="0"/>
          <w:sz w:val="24"/>
          <w:szCs w:val="24"/>
          <w:lang w:eastAsia="zh-CN"/>
          <w14:ligatures w14:val="none"/>
        </w:rPr>
      </w:pPr>
      <w:bookmarkStart w:id="0" w:name="_Toc131603920"/>
      <w:r w:rsidRPr="00010920">
        <w:rPr>
          <w:rFonts w:ascii="Times New Roman" w:eastAsiaTheme="minorEastAsia" w:hAnsi="Times New Roman" w:cs="Times New Roman"/>
          <w:b/>
          <w:kern w:val="0"/>
          <w:sz w:val="24"/>
          <w:szCs w:val="24"/>
          <w:lang w:eastAsia="zh-CN"/>
          <w14:ligatures w14:val="none"/>
        </w:rPr>
        <w:t>ABSTRAK</w:t>
      </w:r>
      <w:bookmarkEnd w:id="0"/>
      <w:r w:rsidRPr="00010920">
        <w:rPr>
          <w:rFonts w:ascii="Times New Roman" w:eastAsiaTheme="minorEastAsia" w:hAnsi="Times New Roman" w:cs="Times New Roman"/>
          <w:b/>
          <w:kern w:val="0"/>
          <w:sz w:val="24"/>
          <w:szCs w:val="24"/>
          <w:lang w:eastAsia="zh-CN"/>
          <w14:ligatures w14:val="none"/>
        </w:rPr>
        <w:t xml:space="preserve"> </w:t>
      </w:r>
    </w:p>
    <w:p w14:paraId="25A735BD"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bertujuan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untuk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menganalisis</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antara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Indonesia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serta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dampaknya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terhadap</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pembangunan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di Indonesia. Metode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yang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digunakan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adalah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deskriptif</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kualitatif</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dengan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mengumpulkan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data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dari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berbagai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sumber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seperti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dokumen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pemerintah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literatur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ilmah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lain yang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terkait</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Hasil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menunjukkan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bahwa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antara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Indonesia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telah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memberikan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pengaruh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positif</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terhadap</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pembangunan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di Indonesia. Kerjasama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dilakukan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melalui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berbagai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proyek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seperti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pembangunan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jalan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tol</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pembangkit</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listrik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pelabuhan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kereta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api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cepat</w:t>
      </w:r>
      <w:proofErr w:type="spellEnd"/>
      <w:r w:rsidRPr="00010920">
        <w:rPr>
          <w:rFonts w:ascii="Times New Roman" w:eastAsiaTheme="minorEastAsia" w:hAnsi="Times New Roman" w:cs="Times New Roman"/>
          <w:color w:val="000000" w:themeColor="text1"/>
          <w:kern w:val="0"/>
          <w:sz w:val="24"/>
          <w:szCs w:val="24"/>
          <w:lang w:eastAsia="zh-CN"/>
          <w14:ligatures w14:val="none"/>
        </w:rPr>
        <w:t>.</w:t>
      </w:r>
    </w:p>
    <w:p w14:paraId="1AC5639C"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proofErr w:type="spellStart"/>
      <w:r w:rsidRPr="00010920">
        <w:rPr>
          <w:rFonts w:ascii="Times New Roman" w:eastAsiaTheme="minorEastAsia" w:hAnsi="Times New Roman" w:cs="Times New Roman"/>
          <w:color w:val="000000" w:themeColor="text1"/>
          <w:kern w:val="0"/>
          <w:sz w:val="24"/>
          <w:szCs w:val="24"/>
          <w:lang w:eastAsia="zh-CN"/>
          <w14:ligatures w14:val="none"/>
        </w:rPr>
        <w:t>Namun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juga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menemukan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beberapa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tantangan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risiko</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dari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seperti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masalah</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lingkungan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sosial</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ketergantungan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pada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teknologi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kemungkinan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terjadinya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konflik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kepentingan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antara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kedua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negara.</w:t>
      </w:r>
    </w:p>
    <w:p w14:paraId="218B2A3F"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r w:rsidRPr="00010920">
        <w:rPr>
          <w:rFonts w:ascii="Times New Roman" w:eastAsiaTheme="minorEastAsia" w:hAnsi="Times New Roman" w:cs="Times New Roman"/>
          <w:color w:val="000000" w:themeColor="text1"/>
          <w:kern w:val="0"/>
          <w:sz w:val="24"/>
          <w:szCs w:val="24"/>
          <w:lang w:eastAsia="zh-CN"/>
          <w14:ligatures w14:val="none"/>
        </w:rPr>
        <w:t xml:space="preserve">Dalam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kesimpulannya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penelitian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menyimpulkan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bahwa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antara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Indonesia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memberikan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dampak</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positif</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pada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pembangunan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di Indonesia, </w:t>
      </w:r>
      <w:proofErr w:type="spellStart"/>
      <w:r w:rsidRPr="00010920">
        <w:rPr>
          <w:rFonts w:ascii="Times New Roman" w:eastAsiaTheme="minorEastAsia" w:hAnsi="Times New Roman" w:cs="Times New Roman"/>
          <w:color w:val="000000" w:themeColor="text1"/>
          <w:kern w:val="0"/>
          <w:sz w:val="24"/>
          <w:szCs w:val="24"/>
          <w:lang w:eastAsia="zh-CN"/>
          <w14:ligatures w14:val="none"/>
        </w:rPr>
        <w:t>namun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perlu</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dihadapi</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dengan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beberapa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tantangan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dan </w:t>
      </w:r>
      <w:proofErr w:type="spellStart"/>
      <w:r w:rsidRPr="00010920">
        <w:rPr>
          <w:rFonts w:ascii="Times New Roman" w:eastAsiaTheme="minorEastAsia" w:hAnsi="Times New Roman" w:cs="Times New Roman"/>
          <w:color w:val="000000" w:themeColor="text1"/>
          <w:kern w:val="0"/>
          <w:sz w:val="24"/>
          <w:szCs w:val="24"/>
          <w:lang w:eastAsia="zh-CN"/>
          <w14:ligatures w14:val="none"/>
        </w:rPr>
        <w:t>risiko</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yang </w:t>
      </w:r>
      <w:proofErr w:type="spellStart"/>
      <w:r w:rsidRPr="00010920">
        <w:rPr>
          <w:rFonts w:ascii="Times New Roman" w:eastAsiaTheme="minorEastAsia" w:hAnsi="Times New Roman" w:cs="Times New Roman"/>
          <w:color w:val="000000" w:themeColor="text1"/>
          <w:kern w:val="0"/>
          <w:sz w:val="24"/>
          <w:szCs w:val="24"/>
          <w:lang w:eastAsia="zh-CN"/>
          <w14:ligatures w14:val="none"/>
        </w:rPr>
        <w:t>perlu</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dikelola</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dengan</w:t>
      </w:r>
      <w:proofErr w:type="spellEnd"/>
      <w:r w:rsidRPr="00010920">
        <w:rPr>
          <w:rFonts w:ascii="Times New Roman" w:eastAsiaTheme="minorEastAsia" w:hAnsi="Times New Roman" w:cs="Times New Roman"/>
          <w:color w:val="000000" w:themeColor="text1"/>
          <w:kern w:val="0"/>
          <w:sz w:val="24"/>
          <w:szCs w:val="24"/>
          <w:lang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eastAsia="zh-CN"/>
          <w14:ligatures w14:val="none"/>
        </w:rPr>
        <w:t>baik</w:t>
      </w:r>
      <w:proofErr w:type="spellEnd"/>
      <w:r w:rsidRPr="00010920">
        <w:rPr>
          <w:rFonts w:ascii="Times New Roman" w:eastAsiaTheme="minorEastAsia" w:hAnsi="Times New Roman" w:cs="Times New Roman"/>
          <w:color w:val="000000" w:themeColor="text1"/>
          <w:kern w:val="0"/>
          <w:sz w:val="24"/>
          <w:szCs w:val="24"/>
          <w:lang w:eastAsia="zh-CN"/>
          <w14:ligatures w14:val="none"/>
        </w:rPr>
        <w:t>.</w:t>
      </w:r>
    </w:p>
    <w:p w14:paraId="72E06CCE" w14:textId="77777777" w:rsidR="00010920" w:rsidRPr="00010920" w:rsidRDefault="00010920" w:rsidP="00010920">
      <w:pPr>
        <w:spacing w:line="480" w:lineRule="auto"/>
        <w:jc w:val="both"/>
        <w:rPr>
          <w:rFonts w:ascii="Times New Roman" w:eastAsiaTheme="minorEastAsia" w:hAnsi="Times New Roman" w:cs="Times New Roman"/>
          <w:color w:val="000000" w:themeColor="text1"/>
          <w:kern w:val="0"/>
          <w:sz w:val="24"/>
          <w:szCs w:val="24"/>
          <w:lang w:val="sv-SE" w:eastAsia="zh-CN"/>
          <w14:ligatures w14:val="none"/>
        </w:rPr>
      </w:pPr>
      <w:r w:rsidRPr="00010920">
        <w:rPr>
          <w:rFonts w:ascii="Times New Roman" w:eastAsiaTheme="minorEastAsia" w:hAnsi="Times New Roman" w:cs="Times New Roman"/>
          <w:color w:val="000000" w:themeColor="text1"/>
          <w:kern w:val="0"/>
          <w:sz w:val="24"/>
          <w:szCs w:val="24"/>
          <w:lang w:val="sv-SE" w:eastAsia="zh-CN"/>
          <w14:ligatures w14:val="none"/>
        </w:rPr>
        <w:t>Kata Kunci: Kerjasama infrastruktur, Indonesia-Tiongkok, pengaruh pembangunan infrastruktur.</w:t>
      </w:r>
    </w:p>
    <w:p w14:paraId="26BB0456" w14:textId="77777777" w:rsid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val="sv-SE" w:eastAsia="zh-CN"/>
          <w14:ligatures w14:val="none"/>
        </w:rPr>
      </w:pPr>
    </w:p>
    <w:p w14:paraId="618C59F0" w14:textId="77777777" w:rsid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val="sv-SE" w:eastAsia="zh-CN"/>
          <w14:ligatures w14:val="none"/>
        </w:rPr>
      </w:pPr>
    </w:p>
    <w:p w14:paraId="591810CC"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val="sv-SE" w:eastAsia="zh-CN"/>
          <w14:ligatures w14:val="none"/>
        </w:rPr>
      </w:pPr>
    </w:p>
    <w:p w14:paraId="6FA2277D"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r w:rsidRPr="00010920">
        <w:rPr>
          <w:rFonts w:ascii="Times New Roman" w:eastAsiaTheme="minorEastAsia" w:hAnsi="Times New Roman" w:cs="Times New Roman"/>
          <w:b/>
          <w:color w:val="000000" w:themeColor="text1"/>
          <w:kern w:val="0"/>
          <w:sz w:val="24"/>
          <w:szCs w:val="24"/>
          <w:lang w:eastAsia="zh-CN"/>
          <w14:ligatures w14:val="none"/>
        </w:rPr>
        <w:lastRenderedPageBreak/>
        <w:t>ABSTRACT</w:t>
      </w:r>
    </w:p>
    <w:p w14:paraId="3AD1D4DB"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r w:rsidRPr="00010920">
        <w:rPr>
          <w:rFonts w:ascii="Times New Roman" w:eastAsiaTheme="minorEastAsia" w:hAnsi="Times New Roman" w:cs="Times New Roman"/>
          <w:color w:val="000000" w:themeColor="text1"/>
          <w:kern w:val="0"/>
          <w:sz w:val="24"/>
          <w:szCs w:val="24"/>
          <w:lang w:eastAsia="zh-CN"/>
          <w14:ligatures w14:val="none"/>
        </w:rPr>
        <w:t>This research aims to analyze the infrastructure cooperation between Indonesia and China and its impact on infrastructure development in Indonesia. The research method used is qualitative descriptive by collecting data from various sources, such as government documents, literature, and other related scientific studies. The results show that the infrastructure cooperation between Indonesia and China has had a positive influence on infrastructure development in Indonesia. This cooperation is carried out through various projects, such as toll road construction, power plants, ports, and high-speed trains.</w:t>
      </w:r>
    </w:p>
    <w:p w14:paraId="1EDFA582"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r w:rsidRPr="00010920">
        <w:rPr>
          <w:rFonts w:ascii="Times New Roman" w:eastAsiaTheme="minorEastAsia" w:hAnsi="Times New Roman" w:cs="Times New Roman"/>
          <w:color w:val="000000" w:themeColor="text1"/>
          <w:kern w:val="0"/>
          <w:sz w:val="24"/>
          <w:szCs w:val="24"/>
          <w:lang w:eastAsia="zh-CN"/>
          <w14:ligatures w14:val="none"/>
        </w:rPr>
        <w:t>However, this research also found several challenges and risks of this infrastructure cooperation, such as environmental and social issues, dependence on Chinese technology, and the possibility of conflicts of interest between the two countries.</w:t>
      </w:r>
    </w:p>
    <w:p w14:paraId="04DD3ECD"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eastAsia="zh-CN"/>
          <w14:ligatures w14:val="none"/>
        </w:rPr>
      </w:pPr>
      <w:r w:rsidRPr="00010920">
        <w:rPr>
          <w:rFonts w:ascii="Times New Roman" w:eastAsiaTheme="minorEastAsia" w:hAnsi="Times New Roman" w:cs="Times New Roman"/>
          <w:color w:val="000000" w:themeColor="text1"/>
          <w:kern w:val="0"/>
          <w:sz w:val="24"/>
          <w:szCs w:val="24"/>
          <w:lang w:eastAsia="zh-CN"/>
          <w14:ligatures w14:val="none"/>
        </w:rPr>
        <w:t>In conclusion, this research concludes that infrastructure cooperation between Indonesia and China has a positive impact on infrastructure development in Indonesia, but needs to be faced with several challenges and risks that need to be well-managed.</w:t>
      </w:r>
    </w:p>
    <w:p w14:paraId="36BEF865" w14:textId="77777777" w:rsidR="00010920" w:rsidRPr="00010920" w:rsidRDefault="00010920" w:rsidP="00010920">
      <w:pPr>
        <w:spacing w:line="480" w:lineRule="auto"/>
        <w:jc w:val="both"/>
        <w:rPr>
          <w:rFonts w:ascii="Times New Roman" w:eastAsiaTheme="minorEastAsia" w:hAnsi="Times New Roman" w:cs="Times New Roman"/>
          <w:color w:val="000000" w:themeColor="text1"/>
          <w:kern w:val="0"/>
          <w:sz w:val="24"/>
          <w:szCs w:val="24"/>
          <w:lang w:eastAsia="zh-CN"/>
          <w14:ligatures w14:val="none"/>
        </w:rPr>
      </w:pPr>
      <w:r w:rsidRPr="00010920">
        <w:rPr>
          <w:rFonts w:ascii="Times New Roman" w:eastAsiaTheme="minorEastAsia" w:hAnsi="Times New Roman" w:cs="Times New Roman"/>
          <w:color w:val="000000" w:themeColor="text1"/>
          <w:kern w:val="0"/>
          <w:sz w:val="24"/>
          <w:szCs w:val="24"/>
          <w:lang w:eastAsia="zh-CN"/>
          <w14:ligatures w14:val="none"/>
        </w:rPr>
        <w:t>Keywords: Infrastructure cooperation, Indonesia-China, impact on infrastructure development.</w:t>
      </w:r>
    </w:p>
    <w:p w14:paraId="574BFDD3"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p>
    <w:p w14:paraId="19557E44"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p>
    <w:p w14:paraId="7FD9BEC8" w14:textId="77777777" w:rsid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p>
    <w:p w14:paraId="14C9DCBA" w14:textId="77777777" w:rsid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p>
    <w:p w14:paraId="7D84B5A6"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p>
    <w:p w14:paraId="5F78F4D1" w14:textId="77777777" w:rsidR="00010920" w:rsidRPr="00010920" w:rsidRDefault="00010920" w:rsidP="00010920">
      <w:pPr>
        <w:spacing w:line="480" w:lineRule="auto"/>
        <w:jc w:val="center"/>
        <w:rPr>
          <w:rFonts w:ascii="Times New Roman" w:eastAsiaTheme="minorEastAsia" w:hAnsi="Times New Roman" w:cs="Times New Roman"/>
          <w:b/>
          <w:color w:val="000000" w:themeColor="text1"/>
          <w:kern w:val="0"/>
          <w:sz w:val="32"/>
          <w:szCs w:val="32"/>
          <w:lang w:eastAsia="zh-CN"/>
          <w14:ligatures w14:val="none"/>
        </w:rPr>
      </w:pPr>
      <w:r w:rsidRPr="00010920">
        <w:rPr>
          <w:rFonts w:ascii="Times New Roman" w:eastAsiaTheme="minorEastAsia" w:hAnsi="Times New Roman" w:cs="Times New Roman"/>
          <w:b/>
          <w:color w:val="000000" w:themeColor="text1"/>
          <w:kern w:val="0"/>
          <w:sz w:val="24"/>
          <w:szCs w:val="24"/>
          <w:lang w:eastAsia="zh-CN"/>
          <w14:ligatures w14:val="none"/>
        </w:rPr>
        <w:t>RINGKESAN</w:t>
      </w:r>
    </w:p>
    <w:p w14:paraId="3E54E100" w14:textId="77777777" w:rsidR="00010920" w:rsidRPr="00010920" w:rsidRDefault="00010920" w:rsidP="00010920">
      <w:pPr>
        <w:spacing w:line="480" w:lineRule="auto"/>
        <w:ind w:firstLine="720"/>
        <w:jc w:val="both"/>
        <w:rPr>
          <w:rFonts w:ascii="Times New Roman" w:eastAsiaTheme="minorEastAsia" w:hAnsi="Times New Roman" w:cs="Times New Roman"/>
          <w:color w:val="000000" w:themeColor="text1"/>
          <w:kern w:val="0"/>
          <w:sz w:val="24"/>
          <w:szCs w:val="24"/>
          <w:lang w:val="en-GB" w:eastAsia="zh-CN"/>
          <w14:ligatures w14:val="none"/>
        </w:rPr>
      </w:pP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Panalungtikan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ieu</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gaduh</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tujuan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kanggo</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menganalisis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antawis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Indonesia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sarta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sarta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akibatna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ka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pangwangunan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di Indonesia. Padika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panalungtikan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anu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dipake</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nyaeta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deskriptif</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kualitatif</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kalawan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ngumpulkeun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data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ti</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sagala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rupa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asal</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sepertos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dokumen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pamarentah</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pustaka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sarta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panalungtikan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ilmah</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sanes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anu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patali</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Kenging</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panalungtikan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nembongkeun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yen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kerjasama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antawis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Indonesia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sarta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Tiongkok</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atos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mikeun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pangaruh</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positip</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ka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pangwangunan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infrastruktur</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di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Indonesia.gawe</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babarengan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ieu</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dipigawe</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ngaliwatan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sagala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rupa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proyek</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sepertos</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pangwangunan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jalan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tol</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pembangkit</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listrik</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palabuhan</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sarta</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sepu</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 xml:space="preserve"> </w:t>
      </w:r>
      <w:proofErr w:type="spellStart"/>
      <w:r w:rsidRPr="00010920">
        <w:rPr>
          <w:rFonts w:ascii="Times New Roman" w:eastAsiaTheme="minorEastAsia" w:hAnsi="Times New Roman" w:cs="Times New Roman"/>
          <w:color w:val="000000" w:themeColor="text1"/>
          <w:kern w:val="0"/>
          <w:sz w:val="24"/>
          <w:szCs w:val="24"/>
          <w:lang w:val="en-GB" w:eastAsia="zh-CN"/>
          <w14:ligatures w14:val="none"/>
        </w:rPr>
        <w:t>enggal</w:t>
      </w:r>
      <w:proofErr w:type="spellEnd"/>
      <w:r w:rsidRPr="00010920">
        <w:rPr>
          <w:rFonts w:ascii="Times New Roman" w:eastAsiaTheme="minorEastAsia" w:hAnsi="Times New Roman" w:cs="Times New Roman"/>
          <w:color w:val="000000" w:themeColor="text1"/>
          <w:kern w:val="0"/>
          <w:sz w:val="24"/>
          <w:szCs w:val="24"/>
          <w:lang w:val="en-GB" w:eastAsia="zh-CN"/>
          <w14:ligatures w14:val="none"/>
        </w:rPr>
        <w:t>.</w:t>
      </w:r>
      <w:r w:rsidRPr="00010920">
        <w:rPr>
          <w:rFonts w:ascii="Times New Roman" w:eastAsiaTheme="minorEastAsia" w:hAnsi="Times New Roman" w:cs="Times New Roman"/>
          <w:color w:val="000000" w:themeColor="text1"/>
          <w:kern w:val="0"/>
          <w:sz w:val="24"/>
          <w:szCs w:val="24"/>
          <w:lang w:val="en-GB" w:eastAsia="zh-CN"/>
          <w14:ligatures w14:val="none"/>
        </w:rPr>
        <w:tab/>
      </w:r>
    </w:p>
    <w:p w14:paraId="59488621" w14:textId="77777777" w:rsidR="00010920" w:rsidRPr="00010920" w:rsidRDefault="00010920" w:rsidP="00010920">
      <w:pPr>
        <w:spacing w:line="480" w:lineRule="auto"/>
        <w:ind w:firstLine="720"/>
        <w:jc w:val="both"/>
        <w:rPr>
          <w:rFonts w:ascii="Times New Roman" w:eastAsiaTheme="minorEastAsia" w:hAnsi="Times New Roman" w:cs="Times New Roman"/>
          <w:kern w:val="0"/>
          <w:sz w:val="24"/>
          <w:szCs w:val="24"/>
          <w:lang w:val="en-GB" w:eastAsia="zh-CN"/>
          <w14:ligatures w14:val="none"/>
        </w:rPr>
      </w:pPr>
      <w:proofErr w:type="spellStart"/>
      <w:r w:rsidRPr="00010920">
        <w:rPr>
          <w:rFonts w:ascii="Times New Roman" w:eastAsiaTheme="minorEastAsia" w:hAnsi="Times New Roman" w:cs="Times New Roman"/>
          <w:kern w:val="0"/>
          <w:sz w:val="24"/>
          <w:szCs w:val="24"/>
          <w:lang w:val="en-GB" w:eastAsia="zh-CN"/>
          <w14:ligatures w14:val="none"/>
        </w:rPr>
        <w:t>Nanging</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panalungtikan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ieu</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oge</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mendak</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sababaraha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tangtangan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sarta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mamala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ti</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kerjasama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infrastruktur</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ieu</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sepertos</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masalah</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lingkungan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sarta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sosial</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kagumantungan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dina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teknologi</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Tiongkok</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sarta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jigana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lumangsung</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na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konflik</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kapentingan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antawis</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kadua</w:t>
      </w:r>
      <w:proofErr w:type="spellEnd"/>
      <w:r w:rsidRPr="00010920">
        <w:rPr>
          <w:rFonts w:ascii="Times New Roman" w:eastAsiaTheme="minorEastAsia" w:hAnsi="Times New Roman" w:cs="Times New Roman"/>
          <w:kern w:val="0"/>
          <w:sz w:val="24"/>
          <w:szCs w:val="24"/>
          <w:lang w:val="en-GB" w:eastAsia="zh-CN"/>
          <w14:ligatures w14:val="none"/>
        </w:rPr>
        <w:t xml:space="preserve"> nagara.</w:t>
      </w:r>
    </w:p>
    <w:p w14:paraId="4E4E849E" w14:textId="77777777" w:rsidR="00010920" w:rsidRPr="00010920" w:rsidRDefault="00010920" w:rsidP="00010920">
      <w:pPr>
        <w:spacing w:line="480" w:lineRule="auto"/>
        <w:ind w:firstLine="720"/>
        <w:jc w:val="both"/>
        <w:rPr>
          <w:rFonts w:ascii="Times New Roman" w:eastAsiaTheme="minorEastAsia" w:hAnsi="Times New Roman" w:cs="Times New Roman"/>
          <w:kern w:val="0"/>
          <w:sz w:val="24"/>
          <w:szCs w:val="24"/>
          <w:lang w:val="en-GB" w:eastAsia="zh-CN"/>
          <w14:ligatures w14:val="none"/>
        </w:rPr>
      </w:pPr>
      <w:r w:rsidRPr="00010920">
        <w:rPr>
          <w:rFonts w:ascii="Times New Roman" w:eastAsiaTheme="minorEastAsia" w:hAnsi="Times New Roman" w:cs="Times New Roman"/>
          <w:kern w:val="0"/>
          <w:sz w:val="24"/>
          <w:szCs w:val="24"/>
          <w:lang w:val="en-GB" w:eastAsia="zh-CN"/>
          <w14:ligatures w14:val="none"/>
        </w:rPr>
        <w:t xml:space="preserve">Dina </w:t>
      </w:r>
      <w:proofErr w:type="spellStart"/>
      <w:r w:rsidRPr="00010920">
        <w:rPr>
          <w:rFonts w:ascii="Times New Roman" w:eastAsiaTheme="minorEastAsia" w:hAnsi="Times New Roman" w:cs="Times New Roman"/>
          <w:kern w:val="0"/>
          <w:sz w:val="24"/>
          <w:szCs w:val="24"/>
          <w:lang w:val="en-GB" w:eastAsia="zh-CN"/>
          <w14:ligatures w14:val="none"/>
        </w:rPr>
        <w:t>kacindekanana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panalungtikan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ieu</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menyimpulkeun</w:t>
      </w:r>
      <w:proofErr w:type="spellEnd"/>
      <w:r w:rsidRPr="00010920">
        <w:rPr>
          <w:rFonts w:ascii="Times New Roman" w:eastAsiaTheme="minorEastAsia" w:hAnsi="Times New Roman" w:cs="Times New Roman"/>
          <w:kern w:val="0"/>
          <w:sz w:val="24"/>
          <w:szCs w:val="24"/>
          <w:lang w:val="en-GB" w:eastAsia="zh-CN"/>
          <w14:ligatures w14:val="none"/>
        </w:rPr>
        <w:t xml:space="preserve"> yen </w:t>
      </w:r>
      <w:proofErr w:type="spellStart"/>
      <w:r w:rsidRPr="00010920">
        <w:rPr>
          <w:rFonts w:ascii="Times New Roman" w:eastAsiaTheme="minorEastAsia" w:hAnsi="Times New Roman" w:cs="Times New Roman"/>
          <w:kern w:val="0"/>
          <w:sz w:val="24"/>
          <w:szCs w:val="24"/>
          <w:lang w:val="en-GB" w:eastAsia="zh-CN"/>
          <w14:ligatures w14:val="none"/>
        </w:rPr>
        <w:t>kerjasama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infrastruktur</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antawis</w:t>
      </w:r>
      <w:proofErr w:type="spellEnd"/>
      <w:r w:rsidRPr="00010920">
        <w:rPr>
          <w:rFonts w:ascii="Times New Roman" w:eastAsiaTheme="minorEastAsia" w:hAnsi="Times New Roman" w:cs="Times New Roman"/>
          <w:kern w:val="0"/>
          <w:sz w:val="24"/>
          <w:szCs w:val="24"/>
          <w:lang w:val="en-GB" w:eastAsia="zh-CN"/>
          <w14:ligatures w14:val="none"/>
        </w:rPr>
        <w:t xml:space="preserve"> Indonesia </w:t>
      </w:r>
      <w:proofErr w:type="spellStart"/>
      <w:r w:rsidRPr="00010920">
        <w:rPr>
          <w:rFonts w:ascii="Times New Roman" w:eastAsiaTheme="minorEastAsia" w:hAnsi="Times New Roman" w:cs="Times New Roman"/>
          <w:kern w:val="0"/>
          <w:sz w:val="24"/>
          <w:szCs w:val="24"/>
          <w:lang w:val="en-GB" w:eastAsia="zh-CN"/>
          <w14:ligatures w14:val="none"/>
        </w:rPr>
        <w:t>sarta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Tiongkok</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mikeun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akibat</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positip</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dina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pangwangunan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infrastruktur</w:t>
      </w:r>
      <w:proofErr w:type="spellEnd"/>
      <w:r w:rsidRPr="00010920">
        <w:rPr>
          <w:rFonts w:ascii="Times New Roman" w:eastAsiaTheme="minorEastAsia" w:hAnsi="Times New Roman" w:cs="Times New Roman"/>
          <w:kern w:val="0"/>
          <w:sz w:val="24"/>
          <w:szCs w:val="24"/>
          <w:lang w:val="en-GB" w:eastAsia="zh-CN"/>
          <w14:ligatures w14:val="none"/>
        </w:rPr>
        <w:t xml:space="preserve"> di Indonesia, </w:t>
      </w:r>
      <w:proofErr w:type="spellStart"/>
      <w:r w:rsidRPr="00010920">
        <w:rPr>
          <w:rFonts w:ascii="Times New Roman" w:eastAsiaTheme="minorEastAsia" w:hAnsi="Times New Roman" w:cs="Times New Roman"/>
          <w:kern w:val="0"/>
          <w:sz w:val="24"/>
          <w:szCs w:val="24"/>
          <w:lang w:val="en-GB" w:eastAsia="zh-CN"/>
          <w14:ligatures w14:val="none"/>
        </w:rPr>
        <w:t>nanging</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peryogi</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disanghareupan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kalawan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sababaraha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tangtangan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sarta</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mamala</w:t>
      </w:r>
      <w:proofErr w:type="spellEnd"/>
      <w:r w:rsidRPr="00010920">
        <w:rPr>
          <w:rFonts w:ascii="Times New Roman" w:eastAsiaTheme="minorEastAsia" w:hAnsi="Times New Roman" w:cs="Times New Roman"/>
          <w:kern w:val="0"/>
          <w:sz w:val="24"/>
          <w:szCs w:val="24"/>
          <w:lang w:val="en-GB" w:eastAsia="zh-CN"/>
          <w14:ligatures w14:val="none"/>
        </w:rPr>
        <w:t xml:space="preserve"> anu </w:t>
      </w:r>
      <w:proofErr w:type="spellStart"/>
      <w:r w:rsidRPr="00010920">
        <w:rPr>
          <w:rFonts w:ascii="Times New Roman" w:eastAsiaTheme="minorEastAsia" w:hAnsi="Times New Roman" w:cs="Times New Roman"/>
          <w:kern w:val="0"/>
          <w:sz w:val="24"/>
          <w:szCs w:val="24"/>
          <w:lang w:val="en-GB" w:eastAsia="zh-CN"/>
          <w14:ligatures w14:val="none"/>
        </w:rPr>
        <w:t>peryogi</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dikokolakeun</w:t>
      </w:r>
      <w:proofErr w:type="spellEnd"/>
      <w:r w:rsidRPr="00010920">
        <w:rPr>
          <w:rFonts w:ascii="Times New Roman" w:eastAsiaTheme="minorEastAsia" w:hAnsi="Times New Roman" w:cs="Times New Roman"/>
          <w:kern w:val="0"/>
          <w:sz w:val="24"/>
          <w:szCs w:val="24"/>
          <w:lang w:val="en-GB" w:eastAsia="zh-CN"/>
          <w14:ligatures w14:val="none"/>
        </w:rPr>
        <w:t xml:space="preserve"> </w:t>
      </w:r>
      <w:proofErr w:type="spellStart"/>
      <w:r w:rsidRPr="00010920">
        <w:rPr>
          <w:rFonts w:ascii="Times New Roman" w:eastAsiaTheme="minorEastAsia" w:hAnsi="Times New Roman" w:cs="Times New Roman"/>
          <w:kern w:val="0"/>
          <w:sz w:val="24"/>
          <w:szCs w:val="24"/>
          <w:lang w:val="en-GB" w:eastAsia="zh-CN"/>
          <w14:ligatures w14:val="none"/>
        </w:rPr>
        <w:t>kalawan</w:t>
      </w:r>
      <w:proofErr w:type="spellEnd"/>
      <w:r w:rsidRPr="00010920">
        <w:rPr>
          <w:rFonts w:ascii="Times New Roman" w:eastAsiaTheme="minorEastAsia" w:hAnsi="Times New Roman" w:cs="Times New Roman"/>
          <w:kern w:val="0"/>
          <w:sz w:val="24"/>
          <w:szCs w:val="24"/>
          <w:lang w:val="en-GB" w:eastAsia="zh-CN"/>
          <w14:ligatures w14:val="none"/>
        </w:rPr>
        <w:t xml:space="preserve"> sae.</w:t>
      </w:r>
    </w:p>
    <w:p w14:paraId="35427911" w14:textId="77777777" w:rsidR="00010920" w:rsidRPr="00010920" w:rsidRDefault="00010920" w:rsidP="00010920">
      <w:pPr>
        <w:spacing w:line="480" w:lineRule="auto"/>
        <w:jc w:val="both"/>
        <w:rPr>
          <w:rFonts w:ascii="Times New Roman" w:eastAsiaTheme="minorEastAsia" w:hAnsi="Times New Roman" w:cs="Times New Roman"/>
          <w:color w:val="000000" w:themeColor="text1"/>
          <w:kern w:val="0"/>
          <w:sz w:val="24"/>
          <w:szCs w:val="24"/>
          <w:lang w:val="id-ID" w:eastAsia="zh-CN"/>
          <w14:ligatures w14:val="none"/>
        </w:rPr>
      </w:pPr>
      <w:r w:rsidRPr="00010920">
        <w:rPr>
          <w:rFonts w:ascii="Times New Roman" w:eastAsiaTheme="minorEastAsia" w:hAnsi="Times New Roman" w:cs="Times New Roman"/>
          <w:kern w:val="0"/>
          <w:sz w:val="24"/>
          <w:szCs w:val="24"/>
          <w:lang w:val="sv-SE" w:eastAsia="zh-CN"/>
          <w14:ligatures w14:val="none"/>
        </w:rPr>
        <w:t>Sanggem Kunci: Kerjasama infrastruktur, Indonesia-Tiongkok, pangaruh pangwangunan infrastruktur.</w:t>
      </w:r>
    </w:p>
    <w:p w14:paraId="3C99DDDD" w14:textId="77777777" w:rsidR="004B0F57" w:rsidRDefault="004B0F57" w:rsidP="00010920">
      <w:pPr>
        <w:jc w:val="center"/>
      </w:pPr>
    </w:p>
    <w:sectPr w:rsidR="004B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20"/>
    <w:rsid w:val="00010920"/>
    <w:rsid w:val="004B0F57"/>
    <w:rsid w:val="006C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84E6"/>
  <w15:chartTrackingRefBased/>
  <w15:docId w15:val="{7566B730-A7B4-4C55-A00B-B3257711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2023-09-28T01:43:00Z</dcterms:created>
  <dcterms:modified xsi:type="dcterms:W3CDTF">2023-09-28T01:57:00Z</dcterms:modified>
</cp:coreProperties>
</file>