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9C" w:rsidRPr="00B545F8" w:rsidRDefault="00EE049C" w:rsidP="00EE049C">
      <w:pPr>
        <w:pStyle w:val="Heading1"/>
        <w:spacing w:after="0"/>
        <w:rPr>
          <w:sz w:val="28"/>
          <w:szCs w:val="28"/>
        </w:rPr>
      </w:pPr>
      <w:bookmarkStart w:id="0" w:name="_Toc135825047"/>
      <w:bookmarkStart w:id="1" w:name="_Toc138016610"/>
      <w:bookmarkStart w:id="2" w:name="_Toc138016712"/>
      <w:bookmarkStart w:id="3" w:name="_Toc138018595"/>
      <w:bookmarkStart w:id="4" w:name="_Toc138018698"/>
      <w:bookmarkStart w:id="5" w:name="_Toc138090524"/>
      <w:bookmarkStart w:id="6" w:name="_Toc138195609"/>
      <w:r w:rsidRPr="000361B6">
        <w:rPr>
          <w:sz w:val="28"/>
          <w:szCs w:val="28"/>
        </w:rPr>
        <w:t>DAFTAR PUSTAKA</w:t>
      </w:r>
      <w:bookmarkEnd w:id="0"/>
      <w:bookmarkEnd w:id="1"/>
      <w:bookmarkEnd w:id="2"/>
      <w:bookmarkEnd w:id="3"/>
      <w:bookmarkEnd w:id="4"/>
      <w:bookmarkEnd w:id="5"/>
      <w:bookmarkEnd w:id="6"/>
    </w:p>
    <w:p w:rsidR="00EE049C" w:rsidRDefault="00EE049C" w:rsidP="00EE049C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B628F">
        <w:rPr>
          <w:rFonts w:ascii="Times New Roman" w:hAnsi="Times New Roman"/>
          <w:b/>
          <w:sz w:val="24"/>
          <w:szCs w:val="24"/>
        </w:rPr>
        <w:t>Buku :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CD3468">
        <w:rPr>
          <w:rFonts w:ascii="Times New Roman" w:hAnsi="Times New Roman"/>
          <w:noProof/>
          <w:sz w:val="24"/>
          <w:szCs w:val="24"/>
        </w:rPr>
        <w:t xml:space="preserve">Ariyanto,Cahyono,Sunarsi, W. (2021). Pengantar Bisnis. In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Paper Knowledge . Toward a Media History of Documents</w:t>
      </w:r>
      <w:r w:rsidRPr="00CD3468">
        <w:rPr>
          <w:rFonts w:ascii="Times New Roman" w:hAnsi="Times New Roman"/>
          <w:noProof/>
          <w:sz w:val="24"/>
          <w:szCs w:val="24"/>
        </w:rPr>
        <w:t>.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CD3468">
        <w:rPr>
          <w:rFonts w:ascii="Times New Roman" w:hAnsi="Times New Roman"/>
          <w:noProof/>
          <w:sz w:val="24"/>
          <w:szCs w:val="24"/>
        </w:rPr>
        <w:t xml:space="preserve">Djatmiko, R. D. (2016).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Keselamatan Dan Kesehatan Kerja(Hiperkes)</w:t>
      </w:r>
      <w:r w:rsidRPr="00CD3468">
        <w:rPr>
          <w:rFonts w:ascii="Times New Roman" w:hAnsi="Times New Roman"/>
          <w:noProof/>
          <w:sz w:val="24"/>
          <w:szCs w:val="24"/>
        </w:rPr>
        <w:t>.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CD3468">
        <w:rPr>
          <w:rFonts w:ascii="Times New Roman" w:hAnsi="Times New Roman"/>
          <w:noProof/>
          <w:sz w:val="24"/>
          <w:szCs w:val="24"/>
        </w:rPr>
        <w:t xml:space="preserve">Firmanzah, A., Hamid, D., &amp; Djudi, M. (2017). Pengaruh Keselamatan Dan Kesehatan Kerja Terhadap Kinerja Karyawan (Studi Pada Karyawan PT. PLN (Persero) Area Kediri Distribusi Jawa Timur).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Jurnal Administrasi Bisnis S1 Universitas Brawijaya</w:t>
      </w:r>
      <w:r w:rsidRPr="00CD3468">
        <w:rPr>
          <w:rFonts w:ascii="Times New Roman" w:hAnsi="Times New Roman"/>
          <w:noProof/>
          <w:sz w:val="24"/>
          <w:szCs w:val="24"/>
        </w:rPr>
        <w:t xml:space="preserve">,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42</w:t>
      </w:r>
      <w:r w:rsidRPr="00CD3468">
        <w:rPr>
          <w:rFonts w:ascii="Times New Roman" w:hAnsi="Times New Roman"/>
          <w:noProof/>
          <w:sz w:val="24"/>
          <w:szCs w:val="24"/>
        </w:rPr>
        <w:t>(2), 1–9.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CD3468">
        <w:rPr>
          <w:rFonts w:ascii="Times New Roman" w:hAnsi="Times New Roman"/>
          <w:noProof/>
          <w:sz w:val="24"/>
          <w:szCs w:val="24"/>
        </w:rPr>
        <w:t xml:space="preserve">Hardani,  dkk. (2020).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Metode Penelitian Kualitatif &amp; Kuantitatif</w:t>
      </w:r>
      <w:r w:rsidRPr="00CD3468">
        <w:rPr>
          <w:rFonts w:ascii="Times New Roman" w:hAnsi="Times New Roman"/>
          <w:noProof/>
          <w:sz w:val="24"/>
          <w:szCs w:val="24"/>
        </w:rPr>
        <w:t xml:space="preserve"> (Issue Maret).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CD3468">
        <w:rPr>
          <w:rFonts w:ascii="Times New Roman" w:hAnsi="Times New Roman"/>
          <w:noProof/>
          <w:sz w:val="24"/>
          <w:szCs w:val="24"/>
        </w:rPr>
        <w:t xml:space="preserve">I Gede Putu Kawiana. (2020).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Manajemen Sumber Daya Manusia " MSDM " Perusahaan</w:t>
      </w:r>
      <w:r w:rsidRPr="00CD3468">
        <w:rPr>
          <w:rFonts w:ascii="Times New Roman" w:hAnsi="Times New Roman"/>
          <w:noProof/>
          <w:sz w:val="24"/>
          <w:szCs w:val="24"/>
        </w:rPr>
        <w:t>. https://www.ptonline.com/articles/how-to-get-better-mfi-results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CD3468">
        <w:rPr>
          <w:rFonts w:ascii="Times New Roman" w:hAnsi="Times New Roman"/>
          <w:noProof/>
          <w:sz w:val="24"/>
          <w:szCs w:val="24"/>
        </w:rPr>
        <w:t xml:space="preserve">Kamaluddin Apiaty. (2017).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Administrasi Bisnis</w:t>
      </w:r>
      <w:r w:rsidRPr="00CD3468">
        <w:rPr>
          <w:rFonts w:ascii="Times New Roman" w:hAnsi="Times New Roman"/>
          <w:noProof/>
          <w:sz w:val="24"/>
          <w:szCs w:val="24"/>
        </w:rPr>
        <w:t>.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CD3468">
        <w:rPr>
          <w:rFonts w:ascii="Times New Roman" w:hAnsi="Times New Roman"/>
          <w:noProof/>
          <w:sz w:val="24"/>
          <w:szCs w:val="24"/>
        </w:rPr>
        <w:t xml:space="preserve">Marwansyah. (2019).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Manajemen Sumber Daya Manusia</w:t>
      </w:r>
      <w:r w:rsidRPr="00CD3468">
        <w:rPr>
          <w:rFonts w:ascii="Times New Roman" w:hAnsi="Times New Roman"/>
          <w:noProof/>
          <w:sz w:val="24"/>
          <w:szCs w:val="24"/>
        </w:rPr>
        <w:t>.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CD3468">
        <w:rPr>
          <w:rFonts w:ascii="Times New Roman" w:hAnsi="Times New Roman"/>
          <w:noProof/>
          <w:sz w:val="24"/>
          <w:szCs w:val="24"/>
        </w:rPr>
        <w:t xml:space="preserve">redjeki sri. (2016). Kesehatan dan Keselamatan Kerja. In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Nucl. Phys.</w:t>
      </w:r>
      <w:r w:rsidRPr="00CD3468">
        <w:rPr>
          <w:rFonts w:ascii="Times New Roman" w:hAnsi="Times New Roman"/>
          <w:noProof/>
          <w:sz w:val="24"/>
          <w:szCs w:val="24"/>
        </w:rPr>
        <w:t xml:space="preserve"> (Vol. 13, Issue 1).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CD3468">
        <w:rPr>
          <w:rFonts w:ascii="Times New Roman" w:hAnsi="Times New Roman"/>
          <w:noProof/>
          <w:sz w:val="24"/>
          <w:szCs w:val="24"/>
        </w:rPr>
        <w:t xml:space="preserve">Sedarmayanti. (2017).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Perencanaan Dan Pengembangan Sumber Daya Manusia</w:t>
      </w:r>
      <w:r w:rsidRPr="00CD3468">
        <w:rPr>
          <w:rFonts w:ascii="Times New Roman" w:hAnsi="Times New Roman"/>
          <w:noProof/>
          <w:sz w:val="24"/>
          <w:szCs w:val="24"/>
        </w:rPr>
        <w:t>.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CD3468">
        <w:rPr>
          <w:rFonts w:ascii="Times New Roman" w:hAnsi="Times New Roman"/>
          <w:noProof/>
          <w:sz w:val="24"/>
          <w:szCs w:val="24"/>
        </w:rPr>
        <w:t xml:space="preserve">Stevani, H. (2016). Jurusan Farmasi. In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Media Farmasi: Vol. XV</w:t>
      </w:r>
      <w:r w:rsidRPr="00CD3468">
        <w:rPr>
          <w:rFonts w:ascii="Times New Roman" w:hAnsi="Times New Roman"/>
          <w:noProof/>
          <w:sz w:val="24"/>
          <w:szCs w:val="24"/>
        </w:rPr>
        <w:t xml:space="preserve"> (Issue 24).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CD3468">
        <w:rPr>
          <w:rFonts w:ascii="Times New Roman" w:hAnsi="Times New Roman"/>
          <w:noProof/>
          <w:sz w:val="24"/>
          <w:szCs w:val="24"/>
        </w:rPr>
        <w:t xml:space="preserve">Sugiyono. (2017).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Metode Penelitan Bisnis</w:t>
      </w:r>
      <w:r w:rsidRPr="00CD3468">
        <w:rPr>
          <w:rFonts w:ascii="Times New Roman" w:hAnsi="Times New Roman"/>
          <w:noProof/>
          <w:sz w:val="24"/>
          <w:szCs w:val="24"/>
        </w:rPr>
        <w:t>.</w:t>
      </w:r>
    </w:p>
    <w:p w:rsidR="00EE049C" w:rsidRPr="00CD3468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  <w:sz w:val="24"/>
        </w:rPr>
      </w:pPr>
      <w:r w:rsidRPr="00CD3468">
        <w:rPr>
          <w:rFonts w:ascii="Times New Roman" w:hAnsi="Times New Roman"/>
          <w:noProof/>
          <w:sz w:val="24"/>
          <w:szCs w:val="24"/>
        </w:rPr>
        <w:t xml:space="preserve">Widayana Gede I, W. G. I. (2014). </w:t>
      </w:r>
      <w:r w:rsidRPr="00CD3468">
        <w:rPr>
          <w:rFonts w:ascii="Times New Roman" w:hAnsi="Times New Roman"/>
          <w:i/>
          <w:iCs/>
          <w:noProof/>
          <w:sz w:val="24"/>
          <w:szCs w:val="24"/>
        </w:rPr>
        <w:t>Kesehatan dan Keselamatan Kerja</w:t>
      </w:r>
      <w:r w:rsidRPr="00CD3468">
        <w:rPr>
          <w:rFonts w:ascii="Times New Roman" w:hAnsi="Times New Roman"/>
          <w:noProof/>
          <w:sz w:val="24"/>
          <w:szCs w:val="24"/>
        </w:rPr>
        <w:t>.</w:t>
      </w:r>
    </w:p>
    <w:p w:rsidR="00EE049C" w:rsidRPr="00AB628F" w:rsidRDefault="00EE049C" w:rsidP="00EE049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  <w:r w:rsidRPr="00AB628F">
        <w:rPr>
          <w:rFonts w:ascii="Times New Roman" w:hAnsi="Times New Roman"/>
          <w:b/>
          <w:sz w:val="24"/>
          <w:szCs w:val="24"/>
        </w:rPr>
        <w:t>Jurnal :</w:t>
      </w:r>
    </w:p>
    <w:p w:rsidR="00EE049C" w:rsidRPr="00AB628F" w:rsidRDefault="00EE049C" w:rsidP="00EE049C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AB628F">
        <w:rPr>
          <w:rFonts w:ascii="Times New Roman" w:hAnsi="Times New Roman"/>
          <w:noProof/>
          <w:sz w:val="24"/>
          <w:szCs w:val="24"/>
        </w:rPr>
        <w:lastRenderedPageBreak/>
        <w:t xml:space="preserve">Firmanzah, A., Hamid, D., &amp; Djudi, M. (2017). Pengaruh Keselamatan Dan Kesehatan Kerja Terhadap Kinerja Karyawan (Studi Pada Karyawan PT. PLN (Persero) Area Kediri Distribusi Jawa Timur). </w:t>
      </w:r>
      <w:r w:rsidRPr="00AB628F">
        <w:rPr>
          <w:rFonts w:ascii="Times New Roman" w:hAnsi="Times New Roman"/>
          <w:i/>
          <w:iCs/>
          <w:noProof/>
          <w:sz w:val="24"/>
          <w:szCs w:val="24"/>
        </w:rPr>
        <w:t>Jurnal Administrasi Bisnis S1 Universitas Brawijaya</w:t>
      </w:r>
      <w:r w:rsidRPr="00AB628F">
        <w:rPr>
          <w:rFonts w:ascii="Times New Roman" w:hAnsi="Times New Roman"/>
          <w:noProof/>
          <w:sz w:val="24"/>
          <w:szCs w:val="24"/>
        </w:rPr>
        <w:t xml:space="preserve">, </w:t>
      </w:r>
      <w:r w:rsidRPr="00AB628F">
        <w:rPr>
          <w:rFonts w:ascii="Times New Roman" w:hAnsi="Times New Roman"/>
          <w:i/>
          <w:iCs/>
          <w:noProof/>
          <w:sz w:val="24"/>
          <w:szCs w:val="24"/>
        </w:rPr>
        <w:t>42</w:t>
      </w:r>
      <w:r w:rsidRPr="00AB628F">
        <w:rPr>
          <w:rFonts w:ascii="Times New Roman" w:hAnsi="Times New Roman"/>
          <w:noProof/>
          <w:sz w:val="24"/>
          <w:szCs w:val="24"/>
        </w:rPr>
        <w:t>(2), 1–9.</w:t>
      </w:r>
    </w:p>
    <w:p w:rsidR="00EE049C" w:rsidRDefault="00EE049C" w:rsidP="00EE049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D6BED" w:rsidRDefault="001D6BED">
      <w:bookmarkStart w:id="7" w:name="_GoBack"/>
      <w:bookmarkEnd w:id="7"/>
    </w:p>
    <w:sectPr w:rsidR="001D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9C"/>
    <w:rsid w:val="001D6BED"/>
    <w:rsid w:val="00EE049C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49C"/>
    <w:pPr>
      <w:spacing w:line="480" w:lineRule="auto"/>
      <w:jc w:val="center"/>
      <w:outlineLvl w:val="0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49C"/>
    <w:rPr>
      <w:rFonts w:ascii="Times New Roman" w:eastAsia="Calibri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49C"/>
    <w:pPr>
      <w:spacing w:line="480" w:lineRule="auto"/>
      <w:jc w:val="center"/>
      <w:outlineLvl w:val="0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49C"/>
    <w:rPr>
      <w:rFonts w:ascii="Times New Roman" w:eastAsia="Calibri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RISAN</dc:creator>
  <cp:lastModifiedBy>RISAN</cp:lastModifiedBy>
  <cp:revision>1</cp:revision>
  <dcterms:created xsi:type="dcterms:W3CDTF">2023-09-27T14:20:00Z</dcterms:created>
  <dcterms:modified xsi:type="dcterms:W3CDTF">2023-09-27T14:21:00Z</dcterms:modified>
</cp:coreProperties>
</file>