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F419" w14:textId="77777777" w:rsidR="00D967E6" w:rsidRPr="00D967E6" w:rsidRDefault="00D967E6" w:rsidP="00D967E6">
      <w:pPr>
        <w:keepNext/>
        <w:keepLines/>
        <w:spacing w:before="240" w:after="0" w:line="480" w:lineRule="auto"/>
        <w:jc w:val="center"/>
        <w:outlineLvl w:val="0"/>
        <w:rPr>
          <w:rFonts w:ascii="Times New Roman" w:eastAsiaTheme="majorEastAsia" w:hAnsi="Times New Roman" w:cs="Times New Roman"/>
          <w:b/>
          <w:bCs/>
          <w:sz w:val="24"/>
          <w:szCs w:val="24"/>
          <w:lang w:val="id-ID" w:eastAsia="id-ID"/>
        </w:rPr>
      </w:pPr>
      <w:bookmarkStart w:id="0" w:name="_Toc146704942"/>
      <w:r w:rsidRPr="00D967E6">
        <w:rPr>
          <w:rFonts w:ascii="Times New Roman" w:eastAsiaTheme="majorEastAsia" w:hAnsi="Times New Roman" w:cs="Times New Roman"/>
          <w:b/>
          <w:bCs/>
          <w:sz w:val="24"/>
          <w:szCs w:val="24"/>
          <w:lang w:val="id-ID" w:eastAsia="id-ID"/>
        </w:rPr>
        <w:t>BAB II</w:t>
      </w:r>
      <w:bookmarkEnd w:id="0"/>
    </w:p>
    <w:p w14:paraId="7196501A" w14:textId="77777777" w:rsidR="00D967E6" w:rsidRPr="00D967E6" w:rsidRDefault="00D967E6" w:rsidP="00D967E6">
      <w:pPr>
        <w:spacing w:line="480" w:lineRule="auto"/>
        <w:jc w:val="center"/>
        <w:rPr>
          <w:rFonts w:ascii="Times New Roman" w:hAnsi="Times New Roman" w:cs="Times New Roman"/>
          <w:b/>
          <w:bCs/>
          <w:sz w:val="24"/>
          <w:szCs w:val="24"/>
        </w:rPr>
      </w:pPr>
      <w:r w:rsidRPr="00D967E6">
        <w:rPr>
          <w:rFonts w:ascii="Times New Roman" w:hAnsi="Times New Roman" w:cs="Times New Roman"/>
          <w:b/>
          <w:bCs/>
          <w:sz w:val="24"/>
          <w:szCs w:val="24"/>
        </w:rPr>
        <w:t>TINJAUAN PUSTAKA</w:t>
      </w:r>
    </w:p>
    <w:p w14:paraId="2E8BDA4D" w14:textId="77777777" w:rsidR="00D967E6" w:rsidRPr="00D967E6" w:rsidRDefault="00D967E6" w:rsidP="00D967E6">
      <w:pPr>
        <w:keepNext/>
        <w:keepLines/>
        <w:spacing w:before="40" w:after="0" w:line="480" w:lineRule="auto"/>
        <w:jc w:val="both"/>
        <w:outlineLvl w:val="1"/>
        <w:rPr>
          <w:rFonts w:ascii="Times New Roman" w:eastAsiaTheme="majorEastAsia" w:hAnsi="Times New Roman" w:cs="Times New Roman"/>
          <w:b/>
          <w:bCs/>
          <w:sz w:val="24"/>
          <w:szCs w:val="24"/>
        </w:rPr>
      </w:pPr>
      <w:bookmarkStart w:id="1" w:name="_Toc146704943"/>
      <w:r w:rsidRPr="00D967E6">
        <w:rPr>
          <w:rFonts w:ascii="Times New Roman" w:eastAsiaTheme="majorEastAsia" w:hAnsi="Times New Roman" w:cs="Times New Roman"/>
          <w:b/>
          <w:bCs/>
          <w:sz w:val="24"/>
          <w:szCs w:val="24"/>
        </w:rPr>
        <w:t xml:space="preserve">2.1 </w:t>
      </w:r>
      <w:r w:rsidRPr="00D967E6">
        <w:rPr>
          <w:rFonts w:ascii="Times New Roman" w:eastAsiaTheme="majorEastAsia" w:hAnsi="Times New Roman" w:cs="Times New Roman"/>
          <w:b/>
          <w:bCs/>
          <w:sz w:val="24"/>
          <w:szCs w:val="24"/>
        </w:rPr>
        <w:tab/>
      </w:r>
      <w:proofErr w:type="spellStart"/>
      <w:r w:rsidRPr="00D967E6">
        <w:rPr>
          <w:rFonts w:ascii="Times New Roman" w:eastAsiaTheme="majorEastAsia" w:hAnsi="Times New Roman" w:cs="Times New Roman"/>
          <w:b/>
          <w:bCs/>
          <w:sz w:val="24"/>
          <w:szCs w:val="24"/>
        </w:rPr>
        <w:t>Literatur</w:t>
      </w:r>
      <w:proofErr w:type="spellEnd"/>
      <w:r w:rsidRPr="00D967E6">
        <w:rPr>
          <w:rFonts w:ascii="Times New Roman" w:eastAsiaTheme="majorEastAsia" w:hAnsi="Times New Roman" w:cs="Times New Roman"/>
          <w:b/>
          <w:bCs/>
          <w:sz w:val="24"/>
          <w:szCs w:val="24"/>
        </w:rPr>
        <w:t xml:space="preserve"> Review</w:t>
      </w:r>
      <w:bookmarkEnd w:id="1"/>
    </w:p>
    <w:p w14:paraId="46428255" w14:textId="77777777" w:rsidR="00D967E6" w:rsidRPr="00D967E6" w:rsidRDefault="00D967E6" w:rsidP="00D967E6">
      <w:pPr>
        <w:spacing w:line="480" w:lineRule="auto"/>
        <w:ind w:firstLine="426"/>
        <w:jc w:val="both"/>
        <w:rPr>
          <w:rFonts w:ascii="Times New Roman" w:hAnsi="Times New Roman" w:cs="Times New Roman"/>
          <w:sz w:val="24"/>
          <w:szCs w:val="24"/>
          <w:lang w:val="id-ID"/>
        </w:rPr>
      </w:pPr>
      <w:r w:rsidRPr="00D967E6">
        <w:rPr>
          <w:rFonts w:ascii="Times New Roman" w:hAnsi="Times New Roman" w:cs="Times New Roman"/>
          <w:sz w:val="24"/>
          <w:szCs w:val="24"/>
          <w:lang w:val="id-ID"/>
        </w:rPr>
        <w:t>Penelitian yang menganalisis dukungan Indonesia-China telah dilakukan oleh para penguji, tokoh, dan mahasiswa di perguruan tinggi di Indonesia. Maka penulis memanfaatkan buku-buku, jurnal, laporan penelitian, laporan saran dan penilaian sebagai sumber referensi dan informasi, antara lain melalui:</w:t>
      </w:r>
    </w:p>
    <w:p w14:paraId="008EBFDD" w14:textId="77777777" w:rsidR="00D967E6" w:rsidRPr="00D967E6" w:rsidRDefault="00D967E6" w:rsidP="00D967E6">
      <w:pPr>
        <w:spacing w:line="480" w:lineRule="auto"/>
        <w:ind w:firstLine="426"/>
        <w:jc w:val="both"/>
        <w:rPr>
          <w:rFonts w:ascii="Times New Roman" w:hAnsi="Times New Roman" w:cs="Times New Roman"/>
          <w:color w:val="000000"/>
          <w:sz w:val="24"/>
          <w:szCs w:val="24"/>
          <w:lang w:val="id-ID"/>
        </w:rPr>
      </w:pPr>
      <w:r w:rsidRPr="00D967E6">
        <w:rPr>
          <w:rFonts w:ascii="Times New Roman" w:hAnsi="Times New Roman" w:cs="Times New Roman"/>
          <w:sz w:val="24"/>
          <w:szCs w:val="24"/>
          <w:lang w:val="id-ID"/>
        </w:rPr>
        <w:t xml:space="preserve">Artikel utamanya adalah </w:t>
      </w:r>
      <w:proofErr w:type="spellStart"/>
      <w:r w:rsidRPr="00D967E6">
        <w:rPr>
          <w:rFonts w:ascii="Times New Roman" w:hAnsi="Times New Roman" w:cs="Times New Roman"/>
          <w:sz w:val="24"/>
          <w:szCs w:val="24"/>
          <w:lang w:val="en-US"/>
        </w:rPr>
        <w:t>jurnal</w:t>
      </w:r>
      <w:proofErr w:type="spellEnd"/>
      <w:r w:rsidRPr="00D967E6">
        <w:rPr>
          <w:rFonts w:ascii="Times New Roman" w:hAnsi="Times New Roman" w:cs="Times New Roman"/>
          <w:sz w:val="24"/>
          <w:szCs w:val="24"/>
          <w:lang w:val="id-ID"/>
        </w:rPr>
        <w:t xml:space="preserve"> berjudul “Kebijakan Poros Martim Dunia Joko Widodo Dan Implikasi Internasionalnya” yang ditulis oleh Poltak Partogi Nainggolan </w:t>
      </w:r>
      <w:sdt>
        <w:sdtPr>
          <w:rPr>
            <w:rFonts w:ascii="Times New Roman" w:hAnsi="Times New Roman" w:cs="Times New Roman"/>
            <w:color w:val="000000"/>
            <w:sz w:val="24"/>
            <w:szCs w:val="24"/>
            <w:lang w:val="id-ID"/>
          </w:rPr>
          <w:tag w:val="MENDELEY_CITATION_v3_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"/>
          <w:id w:val="-1488237577"/>
        </w:sdtPr>
        <w:sdtContent>
          <w:r w:rsidRPr="00D967E6">
            <w:rPr>
              <w:rFonts w:ascii="Times New Roman" w:hAnsi="Times New Roman" w:cs="Times New Roman"/>
              <w:color w:val="000000"/>
              <w:sz w:val="24"/>
              <w:szCs w:val="24"/>
              <w:lang w:val="id-ID"/>
            </w:rPr>
            <w:t>(Partogi dkk., 2015)</w:t>
          </w:r>
        </w:sdtContent>
      </w:sdt>
      <w:r w:rsidRPr="00D967E6">
        <w:rPr>
          <w:rFonts w:ascii="Times New Roman" w:hAnsi="Times New Roman" w:cs="Times New Roman"/>
          <w:color w:val="000000"/>
          <w:sz w:val="24"/>
          <w:szCs w:val="24"/>
          <w:lang w:val="id-ID"/>
        </w:rPr>
        <w:t xml:space="preserve">. </w:t>
      </w:r>
    </w:p>
    <w:p w14:paraId="7F63319C" w14:textId="77777777" w:rsidR="00D967E6" w:rsidRPr="00D967E6" w:rsidRDefault="00D967E6" w:rsidP="00D967E6">
      <w:pPr>
        <w:spacing w:line="480" w:lineRule="auto"/>
        <w:ind w:firstLine="426"/>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 xml:space="preserve">Penulis ini menjelaskan bahwa kebijakan Indonesia dalam membuat Indonesia sebagai poros maritim dunia telah mendapatkan sejumlah reaksi yang beragam dari seluruh dunia. Penulis ini menyoroti bagaimana reaksi negara di Asia Tenggara dan China sebagai inti dari tulisan ini, </w:t>
      </w:r>
      <w:proofErr w:type="spellStart"/>
      <w:r w:rsidRPr="00D967E6">
        <w:rPr>
          <w:rFonts w:ascii="Times New Roman" w:hAnsi="Times New Roman" w:cs="Times New Roman"/>
          <w:color w:val="000000"/>
          <w:sz w:val="24"/>
          <w:szCs w:val="24"/>
          <w:lang w:val="id-ID"/>
        </w:rPr>
        <w:t>dimana</w:t>
      </w:r>
      <w:proofErr w:type="spellEnd"/>
      <w:r w:rsidRPr="00D967E6">
        <w:rPr>
          <w:rFonts w:ascii="Times New Roman" w:hAnsi="Times New Roman" w:cs="Times New Roman"/>
          <w:color w:val="000000"/>
          <w:sz w:val="24"/>
          <w:szCs w:val="24"/>
          <w:lang w:val="id-ID"/>
        </w:rPr>
        <w:t xml:space="preserve"> dengan adanya kebijakan yang dibuat oleh presiden Joko Widodo pada tahun 2014 </w:t>
      </w:r>
      <w:proofErr w:type="spellStart"/>
      <w:r w:rsidRPr="00D967E6">
        <w:rPr>
          <w:rFonts w:ascii="Times New Roman" w:hAnsi="Times New Roman" w:cs="Times New Roman"/>
          <w:color w:val="000000"/>
          <w:sz w:val="24"/>
          <w:szCs w:val="24"/>
          <w:lang w:val="id-ID"/>
        </w:rPr>
        <w:t>dimana</w:t>
      </w:r>
      <w:proofErr w:type="spellEnd"/>
      <w:r w:rsidRPr="00D967E6">
        <w:rPr>
          <w:rFonts w:ascii="Times New Roman" w:hAnsi="Times New Roman" w:cs="Times New Roman"/>
          <w:color w:val="000000"/>
          <w:sz w:val="24"/>
          <w:szCs w:val="24"/>
          <w:lang w:val="id-ID"/>
        </w:rPr>
        <w:t xml:space="preserve"> Ia menginginkan bahwa Indonesia harus menjadi pusat maritim di dunia. Kebijakan ini sendiri merupakan sebuah pembangunan jalur tol laut </w:t>
      </w:r>
      <w:proofErr w:type="spellStart"/>
      <w:r w:rsidRPr="00D967E6">
        <w:rPr>
          <w:rFonts w:ascii="Times New Roman" w:hAnsi="Times New Roman" w:cs="Times New Roman"/>
          <w:color w:val="000000"/>
          <w:sz w:val="24"/>
          <w:szCs w:val="24"/>
          <w:lang w:val="id-ID"/>
        </w:rPr>
        <w:t>dimana</w:t>
      </w:r>
      <w:proofErr w:type="spellEnd"/>
      <w:r w:rsidRPr="00D967E6">
        <w:rPr>
          <w:rFonts w:ascii="Times New Roman" w:hAnsi="Times New Roman" w:cs="Times New Roman"/>
          <w:color w:val="000000"/>
          <w:sz w:val="24"/>
          <w:szCs w:val="24"/>
          <w:lang w:val="id-ID"/>
        </w:rPr>
        <w:t xml:space="preserve"> nantinya akan menjadi tempat lalu lalang perdagangan maritim dunia. Oleh karena itu, penulis ini mengemukakan bahwa pentingnya infrastruktur laut menjadi utama dalam kebijakan ini, dan </w:t>
      </w:r>
      <w:proofErr w:type="spellStart"/>
      <w:r w:rsidRPr="00D967E6">
        <w:rPr>
          <w:rFonts w:ascii="Times New Roman" w:hAnsi="Times New Roman" w:cs="Times New Roman"/>
          <w:color w:val="000000"/>
          <w:sz w:val="24"/>
          <w:szCs w:val="24"/>
          <w:lang w:val="id-ID"/>
        </w:rPr>
        <w:t>respon</w:t>
      </w:r>
      <w:proofErr w:type="spellEnd"/>
      <w:r w:rsidRPr="00D967E6">
        <w:rPr>
          <w:rFonts w:ascii="Times New Roman" w:hAnsi="Times New Roman" w:cs="Times New Roman"/>
          <w:color w:val="000000"/>
          <w:sz w:val="24"/>
          <w:szCs w:val="24"/>
          <w:lang w:val="id-ID"/>
        </w:rPr>
        <w:t xml:space="preserve"> dari banyak negara seperti China, Amerika Serikat, Jepang, hingga Korea Selatan ingin melakukan investasi dalam pembangunan infrastruktur laut seperti pelabuhan. </w:t>
      </w:r>
    </w:p>
    <w:p w14:paraId="1B7333F2" w14:textId="77777777" w:rsidR="00D967E6" w:rsidRPr="00D967E6" w:rsidRDefault="00D967E6" w:rsidP="00D967E6">
      <w:pPr>
        <w:spacing w:line="480" w:lineRule="auto"/>
        <w:ind w:firstLine="426"/>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 xml:space="preserve">Kebijakan ini juga mendapat banyak reaksi penolakan terhadap tindakan yang dilakukan oleh Menteri Kelautan dan Perikanan Ibu Susi </w:t>
      </w:r>
      <w:proofErr w:type="spellStart"/>
      <w:r w:rsidRPr="00D967E6">
        <w:rPr>
          <w:rFonts w:ascii="Times New Roman" w:hAnsi="Times New Roman" w:cs="Times New Roman"/>
          <w:color w:val="000000"/>
          <w:sz w:val="24"/>
          <w:szCs w:val="24"/>
          <w:lang w:val="id-ID"/>
        </w:rPr>
        <w:t>Pudjiastuti</w:t>
      </w:r>
      <w:proofErr w:type="spellEnd"/>
      <w:r w:rsidRPr="00D967E6">
        <w:rPr>
          <w:rFonts w:ascii="Times New Roman" w:hAnsi="Times New Roman" w:cs="Times New Roman"/>
          <w:color w:val="000000"/>
          <w:sz w:val="24"/>
          <w:szCs w:val="24"/>
          <w:lang w:val="id-ID"/>
        </w:rPr>
        <w:t xml:space="preserve"> </w:t>
      </w:r>
      <w:proofErr w:type="spellStart"/>
      <w:r w:rsidRPr="00D967E6">
        <w:rPr>
          <w:rFonts w:ascii="Times New Roman" w:hAnsi="Times New Roman" w:cs="Times New Roman"/>
          <w:color w:val="000000"/>
          <w:sz w:val="24"/>
          <w:szCs w:val="24"/>
          <w:lang w:val="id-ID"/>
        </w:rPr>
        <w:t>dimana</w:t>
      </w:r>
      <w:proofErr w:type="spellEnd"/>
      <w:r w:rsidRPr="00D967E6">
        <w:rPr>
          <w:rFonts w:ascii="Times New Roman" w:hAnsi="Times New Roman" w:cs="Times New Roman"/>
          <w:color w:val="000000"/>
          <w:sz w:val="24"/>
          <w:szCs w:val="24"/>
          <w:lang w:val="id-ID"/>
        </w:rPr>
        <w:t xml:space="preserve"> ia </w:t>
      </w:r>
      <w:r w:rsidRPr="00D967E6">
        <w:rPr>
          <w:rFonts w:ascii="Times New Roman" w:hAnsi="Times New Roman" w:cs="Times New Roman"/>
          <w:color w:val="000000"/>
          <w:sz w:val="24"/>
          <w:szCs w:val="24"/>
          <w:lang w:val="id-ID"/>
        </w:rPr>
        <w:lastRenderedPageBreak/>
        <w:t xml:space="preserve">melakukan penenggelaman kapal yang melakukan kegiatan </w:t>
      </w:r>
      <w:r w:rsidRPr="00D967E6">
        <w:rPr>
          <w:rFonts w:ascii="Times New Roman" w:hAnsi="Times New Roman" w:cs="Times New Roman"/>
          <w:i/>
          <w:iCs/>
          <w:color w:val="000000"/>
          <w:sz w:val="24"/>
          <w:szCs w:val="24"/>
          <w:lang w:val="id-ID"/>
        </w:rPr>
        <w:t xml:space="preserve">ilegal </w:t>
      </w:r>
      <w:proofErr w:type="spellStart"/>
      <w:r w:rsidRPr="00D967E6">
        <w:rPr>
          <w:rFonts w:ascii="Times New Roman" w:hAnsi="Times New Roman" w:cs="Times New Roman"/>
          <w:i/>
          <w:iCs/>
          <w:color w:val="000000"/>
          <w:sz w:val="24"/>
          <w:szCs w:val="24"/>
          <w:lang w:val="id-ID"/>
        </w:rPr>
        <w:t>fishing</w:t>
      </w:r>
      <w:proofErr w:type="spellEnd"/>
      <w:r w:rsidRPr="00D967E6">
        <w:rPr>
          <w:rFonts w:ascii="Times New Roman" w:hAnsi="Times New Roman" w:cs="Times New Roman"/>
          <w:i/>
          <w:iCs/>
          <w:color w:val="000000"/>
          <w:sz w:val="24"/>
          <w:szCs w:val="24"/>
          <w:lang w:val="id-ID"/>
        </w:rPr>
        <w:t xml:space="preserve"> </w:t>
      </w:r>
      <w:r w:rsidRPr="00D967E6">
        <w:rPr>
          <w:rFonts w:ascii="Times New Roman" w:hAnsi="Times New Roman" w:cs="Times New Roman"/>
          <w:color w:val="000000"/>
          <w:sz w:val="24"/>
          <w:szCs w:val="24"/>
          <w:lang w:val="id-ID"/>
        </w:rPr>
        <w:t xml:space="preserve">di wilayah perairan Indonesia. Kapal-kapal tersebut merupakan kapal yang dimiliki oleh warga negara dari Asia Tenggara dan China dengan adanya penegakan hukum yang dilakukan sebagai langkah awal realisasi kebijakan poros maritim dunia. </w:t>
      </w:r>
      <w:proofErr w:type="spellStart"/>
      <w:r w:rsidRPr="00D967E6">
        <w:rPr>
          <w:rFonts w:ascii="Times New Roman" w:hAnsi="Times New Roman" w:cs="Times New Roman"/>
          <w:color w:val="000000"/>
          <w:sz w:val="24"/>
          <w:szCs w:val="24"/>
          <w:lang w:val="id-ID"/>
        </w:rPr>
        <w:t>Respon</w:t>
      </w:r>
      <w:proofErr w:type="spellEnd"/>
      <w:r w:rsidRPr="00D967E6">
        <w:rPr>
          <w:rFonts w:ascii="Times New Roman" w:hAnsi="Times New Roman" w:cs="Times New Roman"/>
          <w:color w:val="000000"/>
          <w:sz w:val="24"/>
          <w:szCs w:val="24"/>
          <w:lang w:val="id-ID"/>
        </w:rPr>
        <w:t xml:space="preserve"> dari China digambarkan seakan memaksa Indonesia dalam melepas mereka dari kebijakan pemberantasan </w:t>
      </w:r>
      <w:r w:rsidRPr="00D967E6">
        <w:rPr>
          <w:rFonts w:ascii="Times New Roman" w:hAnsi="Times New Roman" w:cs="Times New Roman"/>
          <w:i/>
          <w:iCs/>
          <w:color w:val="000000"/>
          <w:sz w:val="24"/>
          <w:szCs w:val="24"/>
          <w:lang w:val="id-ID"/>
        </w:rPr>
        <w:t xml:space="preserve">ilegal </w:t>
      </w:r>
      <w:proofErr w:type="spellStart"/>
      <w:r w:rsidRPr="00D967E6">
        <w:rPr>
          <w:rFonts w:ascii="Times New Roman" w:hAnsi="Times New Roman" w:cs="Times New Roman"/>
          <w:i/>
          <w:iCs/>
          <w:color w:val="000000"/>
          <w:sz w:val="24"/>
          <w:szCs w:val="24"/>
          <w:lang w:val="id-ID"/>
        </w:rPr>
        <w:t>fishing</w:t>
      </w:r>
      <w:proofErr w:type="spellEnd"/>
      <w:r w:rsidRPr="00D967E6">
        <w:rPr>
          <w:rFonts w:ascii="Times New Roman" w:hAnsi="Times New Roman" w:cs="Times New Roman"/>
          <w:i/>
          <w:iCs/>
          <w:color w:val="000000"/>
          <w:sz w:val="24"/>
          <w:szCs w:val="24"/>
          <w:lang w:val="id-ID"/>
        </w:rPr>
        <w:t xml:space="preserve"> </w:t>
      </w:r>
      <w:r w:rsidRPr="00D967E6">
        <w:rPr>
          <w:rFonts w:ascii="Times New Roman" w:hAnsi="Times New Roman" w:cs="Times New Roman"/>
          <w:color w:val="000000"/>
          <w:sz w:val="24"/>
          <w:szCs w:val="24"/>
          <w:lang w:val="id-ID"/>
        </w:rPr>
        <w:t xml:space="preserve">di wilayah perairan Indonesia dengan mengatakan bahwa mereka telah memberikan investasi yang besar kepada negara Indonesia bahkan mengancam untuk mengurangi nilai investasi dari </w:t>
      </w:r>
      <w:proofErr w:type="spellStart"/>
      <w:r w:rsidRPr="00D967E6">
        <w:rPr>
          <w:rFonts w:ascii="Times New Roman" w:hAnsi="Times New Roman" w:cs="Times New Roman"/>
          <w:color w:val="000000"/>
          <w:sz w:val="24"/>
          <w:szCs w:val="24"/>
          <w:lang w:val="id-ID"/>
        </w:rPr>
        <w:t>kerjasama</w:t>
      </w:r>
      <w:proofErr w:type="spellEnd"/>
      <w:r w:rsidRPr="00D967E6">
        <w:rPr>
          <w:rFonts w:ascii="Times New Roman" w:hAnsi="Times New Roman" w:cs="Times New Roman"/>
          <w:color w:val="000000"/>
          <w:sz w:val="24"/>
          <w:szCs w:val="24"/>
          <w:lang w:val="id-ID"/>
        </w:rPr>
        <w:t xml:space="preserve"> Indonesia-China. </w:t>
      </w:r>
    </w:p>
    <w:p w14:paraId="2D9C9D1D" w14:textId="77777777" w:rsidR="00D967E6" w:rsidRPr="00D967E6" w:rsidRDefault="00D967E6" w:rsidP="00D967E6">
      <w:pPr>
        <w:spacing w:line="480" w:lineRule="auto"/>
        <w:ind w:firstLine="426"/>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 xml:space="preserve">Tulisan kedua yaitu berupa jurnal yang berjudul “Potensi Dan Tantangan One </w:t>
      </w:r>
      <w:proofErr w:type="spellStart"/>
      <w:r w:rsidRPr="00D967E6">
        <w:rPr>
          <w:rFonts w:ascii="Times New Roman" w:hAnsi="Times New Roman" w:cs="Times New Roman"/>
          <w:color w:val="000000"/>
          <w:sz w:val="24"/>
          <w:szCs w:val="24"/>
          <w:lang w:val="id-ID"/>
        </w:rPr>
        <w:t>Belt</w:t>
      </w:r>
      <w:proofErr w:type="spellEnd"/>
      <w:r w:rsidRPr="00D967E6">
        <w:rPr>
          <w:rFonts w:ascii="Times New Roman" w:hAnsi="Times New Roman" w:cs="Times New Roman"/>
          <w:color w:val="000000"/>
          <w:sz w:val="24"/>
          <w:szCs w:val="24"/>
          <w:lang w:val="id-ID"/>
        </w:rPr>
        <w:t xml:space="preserve"> One </w:t>
      </w:r>
      <w:proofErr w:type="spellStart"/>
      <w:r w:rsidRPr="00D967E6">
        <w:rPr>
          <w:rFonts w:ascii="Times New Roman" w:hAnsi="Times New Roman" w:cs="Times New Roman"/>
          <w:color w:val="000000"/>
          <w:sz w:val="24"/>
          <w:szCs w:val="24"/>
          <w:lang w:val="id-ID"/>
        </w:rPr>
        <w:t>Road</w:t>
      </w:r>
      <w:proofErr w:type="spellEnd"/>
      <w:r w:rsidRPr="00D967E6">
        <w:rPr>
          <w:rFonts w:ascii="Times New Roman" w:hAnsi="Times New Roman" w:cs="Times New Roman"/>
          <w:color w:val="000000"/>
          <w:sz w:val="24"/>
          <w:szCs w:val="24"/>
          <w:lang w:val="id-ID"/>
        </w:rPr>
        <w:t xml:space="preserve"> (OBOR) Bagi Kepentingan Nasional Indonesia Di Bidang Maritim” yang ditulis oleh Santi Wira Wibawati, Marina Ika Sari, dan Yuli Ari Sulistiyani </w:t>
      </w:r>
      <w:sdt>
        <w:sdtPr>
          <w:rPr>
            <w:rFonts w:ascii="Times New Roman" w:hAnsi="Times New Roman" w:cs="Times New Roman"/>
            <w:color w:val="000000"/>
            <w:sz w:val="24"/>
            <w:szCs w:val="24"/>
            <w:lang w:val="id-ID"/>
          </w:rPr>
          <w:tag w:val="MENDELEY_CITATION_v3_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"/>
          <w:id w:val="-1812012403"/>
        </w:sdtPr>
        <w:sdtContent>
          <w:r w:rsidRPr="00D967E6">
            <w:rPr>
              <w:rFonts w:ascii="Times New Roman" w:hAnsi="Times New Roman" w:cs="Times New Roman"/>
              <w:color w:val="000000"/>
              <w:sz w:val="24"/>
              <w:szCs w:val="24"/>
              <w:lang w:val="id-ID"/>
            </w:rPr>
            <w:t>(Wira Wibawati dkk., t.t.)</w:t>
          </w:r>
        </w:sdtContent>
      </w:sdt>
      <w:r w:rsidRPr="00D967E6">
        <w:rPr>
          <w:rFonts w:ascii="Times New Roman" w:hAnsi="Times New Roman" w:cs="Times New Roman"/>
          <w:color w:val="000000"/>
          <w:sz w:val="24"/>
          <w:szCs w:val="24"/>
          <w:lang w:val="id-ID"/>
        </w:rPr>
        <w:t xml:space="preserve">. Penulis ini menjelaskan mengenai potensi dan tantangan bagi Indonesia dalam bergabung ke mega proyek yang diinisiasi oleh China. </w:t>
      </w:r>
    </w:p>
    <w:p w14:paraId="6C441EF9" w14:textId="77777777" w:rsidR="00D967E6" w:rsidRPr="00D967E6" w:rsidRDefault="00D967E6" w:rsidP="00D967E6">
      <w:pPr>
        <w:spacing w:line="480" w:lineRule="auto"/>
        <w:ind w:firstLine="426"/>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 xml:space="preserve">Penulis menjabarkan dalam jurnal tersebut mengenai permasalahan apa yang Indonesia miliki sebelum bergabung dengan OBOR seperti banyaknya </w:t>
      </w:r>
      <w:r w:rsidRPr="00D967E6">
        <w:rPr>
          <w:rFonts w:ascii="Times New Roman" w:hAnsi="Times New Roman" w:cs="Times New Roman"/>
          <w:i/>
          <w:iCs/>
          <w:color w:val="000000"/>
          <w:sz w:val="24"/>
          <w:szCs w:val="24"/>
          <w:lang w:val="id-ID"/>
        </w:rPr>
        <w:t xml:space="preserve">ilegal </w:t>
      </w:r>
      <w:proofErr w:type="spellStart"/>
      <w:r w:rsidRPr="00D967E6">
        <w:rPr>
          <w:rFonts w:ascii="Times New Roman" w:hAnsi="Times New Roman" w:cs="Times New Roman"/>
          <w:i/>
          <w:iCs/>
          <w:color w:val="000000"/>
          <w:sz w:val="24"/>
          <w:szCs w:val="24"/>
          <w:lang w:val="id-ID"/>
        </w:rPr>
        <w:t>fishing</w:t>
      </w:r>
      <w:proofErr w:type="spellEnd"/>
      <w:r w:rsidRPr="00D967E6">
        <w:rPr>
          <w:rFonts w:ascii="Times New Roman" w:hAnsi="Times New Roman" w:cs="Times New Roman"/>
          <w:i/>
          <w:iCs/>
          <w:color w:val="000000"/>
          <w:sz w:val="24"/>
          <w:szCs w:val="24"/>
          <w:lang w:val="id-ID"/>
        </w:rPr>
        <w:t xml:space="preserve"> </w:t>
      </w:r>
      <w:r w:rsidRPr="00D967E6">
        <w:rPr>
          <w:rFonts w:ascii="Times New Roman" w:hAnsi="Times New Roman" w:cs="Times New Roman"/>
          <w:color w:val="000000"/>
          <w:sz w:val="24"/>
          <w:szCs w:val="24"/>
          <w:lang w:val="id-ID"/>
        </w:rPr>
        <w:t xml:space="preserve">yang terjadi selama ini dalam hal tersebut sudah banyak mengganggu perekonomian Indonesia bahkan mengancam ketersediaan ikan dalam negeri. Penulis juga menjelaskan beberapa hal yang bisa dicapai dalam bergabungnya dengan OBOR ini, Indonesia mampu meningkatkan ekonomi </w:t>
      </w:r>
      <w:proofErr w:type="spellStart"/>
      <w:r w:rsidRPr="00D967E6">
        <w:rPr>
          <w:rFonts w:ascii="Times New Roman" w:hAnsi="Times New Roman" w:cs="Times New Roman"/>
          <w:color w:val="000000"/>
          <w:sz w:val="24"/>
          <w:szCs w:val="24"/>
          <w:lang w:val="id-ID"/>
        </w:rPr>
        <w:t>nya</w:t>
      </w:r>
      <w:proofErr w:type="spellEnd"/>
      <w:r w:rsidRPr="00D967E6">
        <w:rPr>
          <w:rFonts w:ascii="Times New Roman" w:hAnsi="Times New Roman" w:cs="Times New Roman"/>
          <w:color w:val="000000"/>
          <w:sz w:val="24"/>
          <w:szCs w:val="24"/>
          <w:lang w:val="id-ID"/>
        </w:rPr>
        <w:t xml:space="preserve"> dengan mudahnya akses ekspor dan mampu menerima impor dengan mudah dikarenakan Indonesia memiliki posisi yang sangat strategis </w:t>
      </w:r>
      <w:proofErr w:type="spellStart"/>
      <w:r w:rsidRPr="00D967E6">
        <w:rPr>
          <w:rFonts w:ascii="Times New Roman" w:hAnsi="Times New Roman" w:cs="Times New Roman"/>
          <w:color w:val="000000"/>
          <w:sz w:val="24"/>
          <w:szCs w:val="24"/>
          <w:lang w:val="id-ID"/>
        </w:rPr>
        <w:t>dimana</w:t>
      </w:r>
      <w:proofErr w:type="spellEnd"/>
      <w:r w:rsidRPr="00D967E6">
        <w:rPr>
          <w:rFonts w:ascii="Times New Roman" w:hAnsi="Times New Roman" w:cs="Times New Roman"/>
          <w:color w:val="000000"/>
          <w:sz w:val="24"/>
          <w:szCs w:val="24"/>
          <w:lang w:val="id-ID"/>
        </w:rPr>
        <w:t xml:space="preserve"> akan dilewati oleh jalur OBOR ini ialah selat malaka, dan berbagai tempat lainnya. </w:t>
      </w:r>
    </w:p>
    <w:p w14:paraId="0C653491" w14:textId="77777777" w:rsidR="00D967E6" w:rsidRPr="00D967E6" w:rsidRDefault="00D967E6" w:rsidP="00D967E6">
      <w:pPr>
        <w:spacing w:line="480" w:lineRule="auto"/>
        <w:ind w:firstLine="426"/>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lastRenderedPageBreak/>
        <w:t xml:space="preserve">Bukan hanya mampu meningkatkan perekonomian dalam negeri dengan mudahnya akses penjualan melalui laut namun visi yang diinginkan oleh Presiden Joko Widodo dapat terlaksana secara bersamaan dengan adanya pembangunan </w:t>
      </w:r>
      <w:proofErr w:type="spellStart"/>
      <w:r w:rsidRPr="00D967E6">
        <w:rPr>
          <w:rFonts w:ascii="Times New Roman" w:hAnsi="Times New Roman" w:cs="Times New Roman"/>
          <w:color w:val="000000"/>
          <w:sz w:val="24"/>
          <w:szCs w:val="24"/>
          <w:lang w:val="id-ID"/>
        </w:rPr>
        <w:t>infrastrukur</w:t>
      </w:r>
      <w:proofErr w:type="spellEnd"/>
      <w:r w:rsidRPr="00D967E6">
        <w:rPr>
          <w:rFonts w:ascii="Times New Roman" w:hAnsi="Times New Roman" w:cs="Times New Roman"/>
          <w:color w:val="000000"/>
          <w:sz w:val="24"/>
          <w:szCs w:val="24"/>
          <w:lang w:val="id-ID"/>
        </w:rPr>
        <w:t xml:space="preserve"> laut maka akses melakukan penjualan melalui laut akan lebih mudah lagi. Namun, bukan hanya potensi saja yang penulis katakan dalam jurnal tersebut bagi Indonesia lebih banyak tantangan yang harus dilalui dalam bergabungnya Indonesia dengan OBOR demi mewujudkan Poros Maritim Dunia </w:t>
      </w:r>
      <w:proofErr w:type="spellStart"/>
      <w:r w:rsidRPr="00D967E6">
        <w:rPr>
          <w:rFonts w:ascii="Times New Roman" w:hAnsi="Times New Roman" w:cs="Times New Roman"/>
          <w:color w:val="000000"/>
          <w:sz w:val="24"/>
          <w:szCs w:val="24"/>
          <w:lang w:val="id-ID"/>
        </w:rPr>
        <w:t>dimana</w:t>
      </w:r>
      <w:proofErr w:type="spellEnd"/>
      <w:r w:rsidRPr="00D967E6">
        <w:rPr>
          <w:rFonts w:ascii="Times New Roman" w:hAnsi="Times New Roman" w:cs="Times New Roman"/>
          <w:color w:val="000000"/>
          <w:sz w:val="24"/>
          <w:szCs w:val="24"/>
          <w:lang w:val="id-ID"/>
        </w:rPr>
        <w:t xml:space="preserve"> dengan bergabungnya Indonesia dengan OBOR maka keamanan laut dalam negeri harus ditingkatkan lagi secara signifikan. </w:t>
      </w:r>
    </w:p>
    <w:p w14:paraId="219E46C4" w14:textId="77777777" w:rsidR="00D967E6" w:rsidRPr="00D967E6" w:rsidRDefault="00D967E6" w:rsidP="00D967E6">
      <w:pPr>
        <w:spacing w:line="480" w:lineRule="auto"/>
        <w:ind w:firstLine="426"/>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 xml:space="preserve">Hal tersebut harus dilaksanakan dikarenakan bukan semata meningkatkan kekuatan dalam negeri namun demi keamanan kapal-kapal asing yang akan melewati Indonesia dalam OBOR. Selain harus ditingkatkannya keamanan laut Indonesia ada juga tantangan </w:t>
      </w:r>
      <w:proofErr w:type="spellStart"/>
      <w:r w:rsidRPr="00D967E6">
        <w:rPr>
          <w:rFonts w:ascii="Times New Roman" w:hAnsi="Times New Roman" w:cs="Times New Roman"/>
          <w:color w:val="000000"/>
          <w:sz w:val="24"/>
          <w:szCs w:val="24"/>
          <w:lang w:val="id-ID"/>
        </w:rPr>
        <w:t>dimana</w:t>
      </w:r>
      <w:proofErr w:type="spellEnd"/>
      <w:r w:rsidRPr="00D967E6">
        <w:rPr>
          <w:rFonts w:ascii="Times New Roman" w:hAnsi="Times New Roman" w:cs="Times New Roman"/>
          <w:color w:val="000000"/>
          <w:sz w:val="24"/>
          <w:szCs w:val="24"/>
          <w:lang w:val="id-ID"/>
        </w:rPr>
        <w:t xml:space="preserve"> Indonesia tidak mampu menjual barangnya dikarenakan kurangnya kualitas di pasar. Indonesia dinilai belum mampu menandingi barang buatan China ataupun India maupun negara lain </w:t>
      </w:r>
      <w:proofErr w:type="spellStart"/>
      <w:r w:rsidRPr="00D967E6">
        <w:rPr>
          <w:rFonts w:ascii="Times New Roman" w:hAnsi="Times New Roman" w:cs="Times New Roman"/>
          <w:color w:val="000000"/>
          <w:sz w:val="24"/>
          <w:szCs w:val="24"/>
          <w:lang w:val="id-ID"/>
        </w:rPr>
        <w:t>dimana</w:t>
      </w:r>
      <w:proofErr w:type="spellEnd"/>
      <w:r w:rsidRPr="00D967E6">
        <w:rPr>
          <w:rFonts w:ascii="Times New Roman" w:hAnsi="Times New Roman" w:cs="Times New Roman"/>
          <w:color w:val="000000"/>
          <w:sz w:val="24"/>
          <w:szCs w:val="24"/>
          <w:lang w:val="id-ID"/>
        </w:rPr>
        <w:t xml:space="preserve"> itu sangat berpengaruh demi menjadikan Indonesia sebagai salah satu pilar yang mampu menjalankan proyek OBOR ini.</w:t>
      </w:r>
    </w:p>
    <w:p w14:paraId="500D877F" w14:textId="77777777" w:rsidR="00D967E6" w:rsidRPr="00D967E6" w:rsidRDefault="00D967E6" w:rsidP="00D967E6">
      <w:pPr>
        <w:spacing w:line="480" w:lineRule="auto"/>
        <w:ind w:firstLine="426"/>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 xml:space="preserve">Tulisan ketiga yaitu sebuah buku yang berjudul “Maritime </w:t>
      </w:r>
      <w:proofErr w:type="spellStart"/>
      <w:r w:rsidRPr="00D967E6">
        <w:rPr>
          <w:rFonts w:ascii="Times New Roman" w:hAnsi="Times New Roman" w:cs="Times New Roman"/>
          <w:color w:val="000000"/>
          <w:sz w:val="24"/>
          <w:szCs w:val="24"/>
          <w:lang w:val="id-ID"/>
        </w:rPr>
        <w:t>Security</w:t>
      </w:r>
      <w:proofErr w:type="spellEnd"/>
      <w:r w:rsidRPr="00D967E6">
        <w:rPr>
          <w:rFonts w:ascii="Times New Roman" w:hAnsi="Times New Roman" w:cs="Times New Roman"/>
          <w:color w:val="000000"/>
          <w:sz w:val="24"/>
          <w:szCs w:val="24"/>
          <w:lang w:val="id-ID"/>
        </w:rPr>
        <w:t xml:space="preserve"> </w:t>
      </w:r>
      <w:proofErr w:type="spellStart"/>
      <w:r w:rsidRPr="00D967E6">
        <w:rPr>
          <w:rFonts w:ascii="Times New Roman" w:hAnsi="Times New Roman" w:cs="Times New Roman"/>
          <w:color w:val="000000"/>
          <w:sz w:val="24"/>
          <w:szCs w:val="24"/>
          <w:lang w:val="id-ID"/>
        </w:rPr>
        <w:t>and</w:t>
      </w:r>
      <w:proofErr w:type="spellEnd"/>
      <w:r w:rsidRPr="00D967E6">
        <w:rPr>
          <w:rFonts w:ascii="Times New Roman" w:hAnsi="Times New Roman" w:cs="Times New Roman"/>
          <w:color w:val="000000"/>
          <w:sz w:val="24"/>
          <w:szCs w:val="24"/>
          <w:lang w:val="id-ID"/>
        </w:rPr>
        <w:t xml:space="preserve"> Indonesia: </w:t>
      </w:r>
      <w:proofErr w:type="spellStart"/>
      <w:r w:rsidRPr="00D967E6">
        <w:rPr>
          <w:rFonts w:ascii="Times New Roman" w:hAnsi="Times New Roman" w:cs="Times New Roman"/>
          <w:color w:val="000000"/>
          <w:sz w:val="24"/>
          <w:szCs w:val="24"/>
          <w:lang w:val="id-ID"/>
        </w:rPr>
        <w:t>Cooperation</w:t>
      </w:r>
      <w:proofErr w:type="spellEnd"/>
      <w:r w:rsidRPr="00D967E6">
        <w:rPr>
          <w:rFonts w:ascii="Times New Roman" w:hAnsi="Times New Roman" w:cs="Times New Roman"/>
          <w:color w:val="000000"/>
          <w:sz w:val="24"/>
          <w:szCs w:val="24"/>
          <w:lang w:val="id-ID"/>
        </w:rPr>
        <w:t xml:space="preserve">. </w:t>
      </w:r>
      <w:proofErr w:type="spellStart"/>
      <w:r w:rsidRPr="00D967E6">
        <w:rPr>
          <w:rFonts w:ascii="Times New Roman" w:hAnsi="Times New Roman" w:cs="Times New Roman"/>
          <w:color w:val="000000"/>
          <w:sz w:val="24"/>
          <w:szCs w:val="24"/>
          <w:lang w:val="id-ID"/>
        </w:rPr>
        <w:t>Interests</w:t>
      </w:r>
      <w:proofErr w:type="spellEnd"/>
      <w:r w:rsidRPr="00D967E6">
        <w:rPr>
          <w:rFonts w:ascii="Times New Roman" w:hAnsi="Times New Roman" w:cs="Times New Roman"/>
          <w:color w:val="000000"/>
          <w:sz w:val="24"/>
          <w:szCs w:val="24"/>
          <w:lang w:val="id-ID"/>
        </w:rPr>
        <w:t xml:space="preserve"> </w:t>
      </w:r>
      <w:proofErr w:type="spellStart"/>
      <w:r w:rsidRPr="00D967E6">
        <w:rPr>
          <w:rFonts w:ascii="Times New Roman" w:hAnsi="Times New Roman" w:cs="Times New Roman"/>
          <w:color w:val="000000"/>
          <w:sz w:val="24"/>
          <w:szCs w:val="24"/>
          <w:lang w:val="id-ID"/>
        </w:rPr>
        <w:t>and</w:t>
      </w:r>
      <w:proofErr w:type="spellEnd"/>
      <w:r w:rsidRPr="00D967E6">
        <w:rPr>
          <w:rFonts w:ascii="Times New Roman" w:hAnsi="Times New Roman" w:cs="Times New Roman"/>
          <w:color w:val="000000"/>
          <w:sz w:val="24"/>
          <w:szCs w:val="24"/>
          <w:lang w:val="id-ID"/>
        </w:rPr>
        <w:t xml:space="preserve"> </w:t>
      </w:r>
      <w:proofErr w:type="spellStart"/>
      <w:r w:rsidRPr="00D967E6">
        <w:rPr>
          <w:rFonts w:ascii="Times New Roman" w:hAnsi="Times New Roman" w:cs="Times New Roman"/>
          <w:color w:val="000000"/>
          <w:sz w:val="24"/>
          <w:szCs w:val="24"/>
          <w:lang w:val="id-ID"/>
        </w:rPr>
        <w:t>Strategies</w:t>
      </w:r>
      <w:proofErr w:type="spellEnd"/>
      <w:r w:rsidRPr="00D967E6">
        <w:rPr>
          <w:rFonts w:ascii="Times New Roman" w:hAnsi="Times New Roman" w:cs="Times New Roman"/>
          <w:color w:val="000000"/>
          <w:sz w:val="24"/>
          <w:szCs w:val="24"/>
          <w:lang w:val="id-ID"/>
        </w:rPr>
        <w:t xml:space="preserve">” yang ditulis oleh Senia </w:t>
      </w:r>
      <w:proofErr w:type="spellStart"/>
      <w:r w:rsidRPr="00D967E6">
        <w:rPr>
          <w:rFonts w:ascii="Times New Roman" w:hAnsi="Times New Roman" w:cs="Times New Roman"/>
          <w:color w:val="000000"/>
          <w:sz w:val="24"/>
          <w:szCs w:val="24"/>
          <w:lang w:val="id-ID"/>
        </w:rPr>
        <w:t>Febrica</w:t>
      </w:r>
      <w:proofErr w:type="spellEnd"/>
      <w:sdt>
        <w:sdtPr>
          <w:rPr>
            <w:rFonts w:ascii="Times New Roman" w:hAnsi="Times New Roman" w:cs="Times New Roman"/>
            <w:color w:val="000000"/>
            <w:sz w:val="24"/>
            <w:szCs w:val="24"/>
            <w:lang w:val="id-ID"/>
          </w:rPr>
          <w:tag w:val="MENDELEY_CITATION_v3_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"/>
          <w:id w:val="-1850015069"/>
        </w:sdtPr>
        <w:sdtContent>
          <w:r w:rsidRPr="00D967E6">
            <w:rPr>
              <w:rFonts w:ascii="Times New Roman" w:hAnsi="Times New Roman" w:cs="Times New Roman"/>
              <w:color w:val="000000"/>
              <w:sz w:val="24"/>
              <w:szCs w:val="24"/>
              <w:lang w:val="id-ID"/>
            </w:rPr>
            <w:t>(</w:t>
          </w:r>
          <w:proofErr w:type="spellStart"/>
          <w:r w:rsidRPr="00D967E6">
            <w:rPr>
              <w:rFonts w:ascii="Times New Roman" w:hAnsi="Times New Roman" w:cs="Times New Roman"/>
              <w:color w:val="000000"/>
              <w:sz w:val="24"/>
              <w:szCs w:val="24"/>
              <w:lang w:val="id-ID"/>
            </w:rPr>
            <w:t>Moudgil</w:t>
          </w:r>
          <w:proofErr w:type="spellEnd"/>
          <w:r w:rsidRPr="00D967E6">
            <w:rPr>
              <w:rFonts w:ascii="Times New Roman" w:hAnsi="Times New Roman" w:cs="Times New Roman"/>
              <w:color w:val="000000"/>
              <w:sz w:val="24"/>
              <w:szCs w:val="24"/>
              <w:lang w:val="id-ID"/>
            </w:rPr>
            <w:t>, 2017)</w:t>
          </w:r>
        </w:sdtContent>
      </w:sdt>
      <w:r w:rsidRPr="00D967E6">
        <w:rPr>
          <w:rFonts w:ascii="Times New Roman" w:hAnsi="Times New Roman" w:cs="Times New Roman"/>
          <w:color w:val="000000"/>
          <w:sz w:val="24"/>
          <w:szCs w:val="24"/>
          <w:lang w:val="id-ID"/>
        </w:rPr>
        <w:t xml:space="preserve">. Penulis menjelaskan dalam karya bukunya bahwa Indonesia merupakan negara dengan kesibukan jalur laut yang sangat tinggi </w:t>
      </w:r>
      <w:proofErr w:type="spellStart"/>
      <w:r w:rsidRPr="00D967E6">
        <w:rPr>
          <w:rFonts w:ascii="Times New Roman" w:hAnsi="Times New Roman" w:cs="Times New Roman"/>
          <w:color w:val="000000"/>
          <w:sz w:val="24"/>
          <w:szCs w:val="24"/>
          <w:lang w:val="id-ID"/>
        </w:rPr>
        <w:t>dimana</w:t>
      </w:r>
      <w:proofErr w:type="spellEnd"/>
      <w:r w:rsidRPr="00D967E6">
        <w:rPr>
          <w:rFonts w:ascii="Times New Roman" w:hAnsi="Times New Roman" w:cs="Times New Roman"/>
          <w:color w:val="000000"/>
          <w:sz w:val="24"/>
          <w:szCs w:val="24"/>
          <w:lang w:val="id-ID"/>
        </w:rPr>
        <w:t xml:space="preserve"> hampir setengah dari penjualan yang melalui laut di seluruh dunia melalui Indonesia dari poin tersebut penulis berusaha menjelaskan bagaimana Indonesia melakukan penjagaan keamanan maritim dalam perdagangan global </w:t>
      </w:r>
      <w:proofErr w:type="spellStart"/>
      <w:r w:rsidRPr="00D967E6">
        <w:rPr>
          <w:rFonts w:ascii="Times New Roman" w:hAnsi="Times New Roman" w:cs="Times New Roman"/>
          <w:color w:val="000000"/>
          <w:sz w:val="24"/>
          <w:szCs w:val="24"/>
          <w:lang w:val="id-ID"/>
        </w:rPr>
        <w:t>dimana</w:t>
      </w:r>
      <w:proofErr w:type="spellEnd"/>
      <w:r w:rsidRPr="00D967E6">
        <w:rPr>
          <w:rFonts w:ascii="Times New Roman" w:hAnsi="Times New Roman" w:cs="Times New Roman"/>
          <w:color w:val="000000"/>
          <w:sz w:val="24"/>
          <w:szCs w:val="24"/>
          <w:lang w:val="id-ID"/>
        </w:rPr>
        <w:t xml:space="preserve"> </w:t>
      </w:r>
      <w:r w:rsidRPr="00D967E6">
        <w:rPr>
          <w:rFonts w:ascii="Times New Roman" w:hAnsi="Times New Roman" w:cs="Times New Roman"/>
          <w:color w:val="000000"/>
          <w:sz w:val="24"/>
          <w:szCs w:val="24"/>
          <w:lang w:val="id-ID"/>
        </w:rPr>
        <w:lastRenderedPageBreak/>
        <w:t xml:space="preserve">Indonesia memiliki peran yang sangat penting dengan maraknya pembajakan kapal bahkan tindakan terorisme yang dilaksanakan di laut. Hal tersebut menjadikan kebijakan maritim Indonesia menjadi sangat vital dalam mempertahankan kepercayaan global dalam memutuskan untuk mengirim barang melalui Indonesia. </w:t>
      </w:r>
    </w:p>
    <w:p w14:paraId="3213F91E" w14:textId="77777777" w:rsidR="00D967E6" w:rsidRPr="00D967E6" w:rsidRDefault="00D967E6" w:rsidP="00D967E6">
      <w:pPr>
        <w:spacing w:line="480" w:lineRule="auto"/>
        <w:ind w:firstLine="426"/>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 xml:space="preserve">Penulis menerangkan dalam bukunya bahwa peran Indonesia sangat penting dalam konteks usaha keamanan maritim regional. Penulis mengatakan untuk memfokuskan kepada Indonesia dalam meningkatkan kekuatan dalam </w:t>
      </w:r>
      <w:proofErr w:type="spellStart"/>
      <w:r w:rsidRPr="00D967E6">
        <w:rPr>
          <w:rFonts w:ascii="Times New Roman" w:hAnsi="Times New Roman" w:cs="Times New Roman"/>
          <w:color w:val="000000"/>
          <w:sz w:val="24"/>
          <w:szCs w:val="24"/>
          <w:lang w:val="id-ID"/>
        </w:rPr>
        <w:t>kerjasama</w:t>
      </w:r>
      <w:proofErr w:type="spellEnd"/>
      <w:r w:rsidRPr="00D967E6">
        <w:rPr>
          <w:rFonts w:ascii="Times New Roman" w:hAnsi="Times New Roman" w:cs="Times New Roman"/>
          <w:color w:val="000000"/>
          <w:sz w:val="24"/>
          <w:szCs w:val="24"/>
          <w:lang w:val="id-ID"/>
        </w:rPr>
        <w:t xml:space="preserve">. Dalam buku tersebut penulis menggunakan kacamata </w:t>
      </w:r>
      <w:proofErr w:type="spellStart"/>
      <w:r w:rsidRPr="00D967E6">
        <w:rPr>
          <w:rFonts w:ascii="Times New Roman" w:hAnsi="Times New Roman" w:cs="Times New Roman"/>
          <w:color w:val="000000"/>
          <w:sz w:val="24"/>
          <w:szCs w:val="24"/>
          <w:lang w:val="id-ID"/>
        </w:rPr>
        <w:t>neorealis</w:t>
      </w:r>
      <w:proofErr w:type="spellEnd"/>
      <w:r w:rsidRPr="00D967E6">
        <w:rPr>
          <w:rFonts w:ascii="Times New Roman" w:hAnsi="Times New Roman" w:cs="Times New Roman"/>
          <w:color w:val="000000"/>
          <w:sz w:val="24"/>
          <w:szCs w:val="24"/>
          <w:lang w:val="id-ID"/>
        </w:rPr>
        <w:t xml:space="preserve"> dan </w:t>
      </w:r>
      <w:proofErr w:type="spellStart"/>
      <w:r w:rsidRPr="00D967E6">
        <w:rPr>
          <w:rFonts w:ascii="Times New Roman" w:hAnsi="Times New Roman" w:cs="Times New Roman"/>
          <w:color w:val="000000"/>
          <w:sz w:val="24"/>
          <w:szCs w:val="24"/>
          <w:lang w:val="id-ID"/>
        </w:rPr>
        <w:t>neoliberal</w:t>
      </w:r>
      <w:proofErr w:type="spellEnd"/>
      <w:r w:rsidRPr="00D967E6">
        <w:rPr>
          <w:rFonts w:ascii="Times New Roman" w:hAnsi="Times New Roman" w:cs="Times New Roman"/>
          <w:color w:val="000000"/>
          <w:sz w:val="24"/>
          <w:szCs w:val="24"/>
          <w:lang w:val="id-ID"/>
        </w:rPr>
        <w:t xml:space="preserve"> dalam </w:t>
      </w:r>
      <w:proofErr w:type="spellStart"/>
      <w:r w:rsidRPr="00D967E6">
        <w:rPr>
          <w:rFonts w:ascii="Times New Roman" w:hAnsi="Times New Roman" w:cs="Times New Roman"/>
          <w:color w:val="000000"/>
          <w:sz w:val="24"/>
          <w:szCs w:val="24"/>
          <w:lang w:val="id-ID"/>
        </w:rPr>
        <w:t>menganalisa</w:t>
      </w:r>
      <w:proofErr w:type="spellEnd"/>
      <w:r w:rsidRPr="00D967E6">
        <w:rPr>
          <w:rFonts w:ascii="Times New Roman" w:hAnsi="Times New Roman" w:cs="Times New Roman"/>
          <w:color w:val="000000"/>
          <w:sz w:val="24"/>
          <w:szCs w:val="24"/>
          <w:lang w:val="id-ID"/>
        </w:rPr>
        <w:t xml:space="preserve"> bagaimana pemerintahan Indonesia dalam mengambil keputusan dalam bidang maritim di Indonesia. Bukan hanya menjelaskan mengenai kebijakan maritim di Indonesia namun penulis juga menjelaskan bagaimana kondisi politik dalam negeri dan luar negeri dengan menggunakan pendekatan politik birokrasi dan membandingkan kebijakan maritim Indonesia dari zaman orde lama sampai zaman reformasi. </w:t>
      </w:r>
    </w:p>
    <w:p w14:paraId="4348AF8B" w14:textId="77777777" w:rsidR="00D967E6" w:rsidRPr="00D967E6" w:rsidRDefault="00D967E6" w:rsidP="00D967E6">
      <w:pPr>
        <w:spacing w:line="480" w:lineRule="auto"/>
        <w:ind w:firstLine="426"/>
        <w:jc w:val="both"/>
        <w:rPr>
          <w:rFonts w:ascii="Times New Roman" w:hAnsi="Times New Roman" w:cs="Times New Roman"/>
          <w:color w:val="000000"/>
          <w:sz w:val="24"/>
          <w:szCs w:val="24"/>
          <w:lang w:val="id-ID"/>
        </w:rPr>
      </w:pPr>
    </w:p>
    <w:p w14:paraId="56833173" w14:textId="77777777" w:rsidR="00D967E6" w:rsidRPr="00D967E6" w:rsidRDefault="00D967E6" w:rsidP="00D967E6">
      <w:pPr>
        <w:spacing w:line="480" w:lineRule="auto"/>
        <w:ind w:firstLine="426"/>
        <w:jc w:val="both"/>
        <w:rPr>
          <w:rFonts w:ascii="Times New Roman" w:hAnsi="Times New Roman" w:cs="Times New Roman"/>
          <w:color w:val="000000"/>
          <w:sz w:val="24"/>
          <w:szCs w:val="24"/>
          <w:lang w:val="id-ID"/>
        </w:rPr>
      </w:pPr>
    </w:p>
    <w:p w14:paraId="020CED56" w14:textId="77777777" w:rsidR="00D967E6" w:rsidRPr="00D967E6" w:rsidRDefault="00D967E6" w:rsidP="00D967E6">
      <w:pPr>
        <w:spacing w:line="480" w:lineRule="auto"/>
        <w:ind w:firstLine="426"/>
        <w:jc w:val="both"/>
        <w:rPr>
          <w:rFonts w:ascii="Times New Roman" w:hAnsi="Times New Roman" w:cs="Times New Roman"/>
          <w:color w:val="000000"/>
          <w:sz w:val="24"/>
          <w:szCs w:val="24"/>
          <w:lang w:val="id-ID"/>
        </w:rPr>
      </w:pPr>
    </w:p>
    <w:p w14:paraId="44F9A694" w14:textId="77777777" w:rsidR="00D967E6" w:rsidRPr="00D967E6" w:rsidRDefault="00D967E6" w:rsidP="00D967E6">
      <w:pPr>
        <w:spacing w:line="480" w:lineRule="auto"/>
        <w:ind w:firstLine="426"/>
        <w:jc w:val="both"/>
        <w:rPr>
          <w:rFonts w:ascii="Times New Roman" w:hAnsi="Times New Roman" w:cs="Times New Roman"/>
          <w:color w:val="000000"/>
          <w:sz w:val="24"/>
          <w:szCs w:val="24"/>
          <w:lang w:val="id-ID"/>
        </w:rPr>
      </w:pPr>
    </w:p>
    <w:p w14:paraId="3878474C" w14:textId="77777777" w:rsidR="00D967E6" w:rsidRPr="00D967E6" w:rsidRDefault="00D967E6" w:rsidP="00D967E6">
      <w:pPr>
        <w:spacing w:line="480" w:lineRule="auto"/>
        <w:ind w:firstLine="426"/>
        <w:jc w:val="both"/>
        <w:rPr>
          <w:rFonts w:ascii="Times New Roman" w:hAnsi="Times New Roman" w:cs="Times New Roman"/>
          <w:color w:val="000000"/>
          <w:sz w:val="24"/>
          <w:szCs w:val="24"/>
          <w:lang w:val="id-ID"/>
        </w:rPr>
      </w:pPr>
    </w:p>
    <w:p w14:paraId="7953FCAE" w14:textId="77777777" w:rsidR="00D967E6" w:rsidRPr="00D967E6" w:rsidRDefault="00D967E6" w:rsidP="00D967E6">
      <w:pPr>
        <w:spacing w:after="200" w:line="240" w:lineRule="auto"/>
        <w:jc w:val="center"/>
        <w:rPr>
          <w:rFonts w:ascii="Times New Roman" w:hAnsi="Times New Roman" w:cs="Times New Roman"/>
          <w:b/>
          <w:bCs/>
          <w:color w:val="000000" w:themeColor="text1"/>
          <w:sz w:val="24"/>
          <w:szCs w:val="24"/>
          <w:lang w:val="en-US"/>
        </w:rPr>
      </w:pPr>
      <w:r w:rsidRPr="00D967E6">
        <w:rPr>
          <w:rFonts w:ascii="Times New Roman" w:hAnsi="Times New Roman" w:cs="Times New Roman"/>
          <w:b/>
          <w:bCs/>
          <w:noProof/>
          <w:color w:val="000000" w:themeColor="text1"/>
          <w:sz w:val="24"/>
          <w:szCs w:val="24"/>
          <w:lang w:val="en-US"/>
        </w:rPr>
        <w:drawing>
          <wp:anchor distT="0" distB="0" distL="114300" distR="114300" simplePos="0" relativeHeight="251659264" behindDoc="1" locked="0" layoutInCell="1" allowOverlap="1" wp14:anchorId="7324C6CC" wp14:editId="64EB77EB">
            <wp:simplePos x="0" y="0"/>
            <wp:positionH relativeFrom="column">
              <wp:posOffset>1243404</wp:posOffset>
            </wp:positionH>
            <wp:positionV relativeFrom="paragraph">
              <wp:posOffset>18563</wp:posOffset>
            </wp:positionV>
            <wp:extent cx="2638425" cy="609600"/>
            <wp:effectExtent l="0" t="0" r="9525" b="0"/>
            <wp:wrapNone/>
            <wp:docPr id="6" name="Picture 6" descr="C:\Users\OS\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S\Downloads\Cap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1A9C1" w14:textId="77777777" w:rsidR="00D967E6" w:rsidRPr="00D967E6" w:rsidRDefault="00D967E6" w:rsidP="00D967E6">
      <w:pPr>
        <w:rPr>
          <w:lang w:val="en-US"/>
        </w:rPr>
      </w:pPr>
    </w:p>
    <w:p w14:paraId="0EAA2569" w14:textId="77777777" w:rsidR="00D967E6" w:rsidRPr="00D967E6" w:rsidRDefault="00D967E6" w:rsidP="00D967E6">
      <w:pPr>
        <w:rPr>
          <w:lang w:val="en-US"/>
        </w:rPr>
      </w:pPr>
    </w:p>
    <w:tbl>
      <w:tblPr>
        <w:tblStyle w:val="TableGrid2"/>
        <w:tblW w:w="7933" w:type="dxa"/>
        <w:tblLook w:val="04A0" w:firstRow="1" w:lastRow="0" w:firstColumn="1" w:lastColumn="0" w:noHBand="0" w:noVBand="1"/>
      </w:tblPr>
      <w:tblGrid>
        <w:gridCol w:w="510"/>
        <w:gridCol w:w="2324"/>
        <w:gridCol w:w="1556"/>
        <w:gridCol w:w="1791"/>
        <w:gridCol w:w="1752"/>
      </w:tblGrid>
      <w:tr w:rsidR="00D967E6" w:rsidRPr="00D967E6" w14:paraId="66ABA24B" w14:textId="77777777" w:rsidTr="004F5DA8">
        <w:trPr>
          <w:trHeight w:val="359"/>
        </w:trPr>
        <w:tc>
          <w:tcPr>
            <w:tcW w:w="510" w:type="dxa"/>
          </w:tcPr>
          <w:p w14:paraId="3069EDE2" w14:textId="77777777" w:rsidR="00D967E6" w:rsidRPr="00D967E6" w:rsidRDefault="00D967E6" w:rsidP="00D967E6">
            <w:pPr>
              <w:spacing w:line="480" w:lineRule="auto"/>
              <w:jc w:val="center"/>
              <w:rPr>
                <w:rFonts w:ascii="Times New Roman" w:eastAsia="Calibri" w:hAnsi="Times New Roman" w:cs="Times New Roman"/>
                <w:b/>
                <w:bCs/>
                <w:sz w:val="24"/>
                <w:szCs w:val="24"/>
              </w:rPr>
            </w:pPr>
            <w:r w:rsidRPr="00D967E6">
              <w:rPr>
                <w:rFonts w:ascii="Times New Roman" w:eastAsia="Calibri" w:hAnsi="Times New Roman" w:cs="Times New Roman"/>
                <w:b/>
                <w:bCs/>
                <w:sz w:val="24"/>
                <w:szCs w:val="24"/>
              </w:rPr>
              <w:lastRenderedPageBreak/>
              <w:t>No</w:t>
            </w:r>
          </w:p>
        </w:tc>
        <w:tc>
          <w:tcPr>
            <w:tcW w:w="2324" w:type="dxa"/>
          </w:tcPr>
          <w:p w14:paraId="6AD7CE8A" w14:textId="77777777" w:rsidR="00D967E6" w:rsidRPr="00D967E6" w:rsidRDefault="00D967E6" w:rsidP="00D967E6">
            <w:pPr>
              <w:spacing w:line="480" w:lineRule="auto"/>
              <w:rPr>
                <w:rFonts w:ascii="Times New Roman" w:eastAsia="Calibri" w:hAnsi="Times New Roman" w:cs="Times New Roman"/>
                <w:b/>
                <w:bCs/>
                <w:sz w:val="24"/>
                <w:szCs w:val="24"/>
              </w:rPr>
            </w:pPr>
            <w:proofErr w:type="spellStart"/>
            <w:r w:rsidRPr="00D967E6">
              <w:rPr>
                <w:rFonts w:ascii="Times New Roman" w:eastAsia="Calibri" w:hAnsi="Times New Roman" w:cs="Times New Roman"/>
                <w:b/>
                <w:bCs/>
                <w:sz w:val="24"/>
                <w:szCs w:val="24"/>
              </w:rPr>
              <w:t>Judul</w:t>
            </w:r>
            <w:proofErr w:type="spellEnd"/>
            <w:r w:rsidRPr="00D967E6">
              <w:rPr>
                <w:rFonts w:ascii="Times New Roman" w:eastAsia="Calibri" w:hAnsi="Times New Roman" w:cs="Times New Roman"/>
                <w:b/>
                <w:bCs/>
                <w:sz w:val="24"/>
                <w:szCs w:val="24"/>
              </w:rPr>
              <w:t xml:space="preserve"> </w:t>
            </w:r>
            <w:proofErr w:type="spellStart"/>
            <w:r w:rsidRPr="00D967E6">
              <w:rPr>
                <w:rFonts w:ascii="Times New Roman" w:eastAsia="Calibri" w:hAnsi="Times New Roman" w:cs="Times New Roman"/>
                <w:b/>
                <w:bCs/>
                <w:sz w:val="24"/>
                <w:szCs w:val="24"/>
              </w:rPr>
              <w:t>Buku</w:t>
            </w:r>
            <w:proofErr w:type="spellEnd"/>
            <w:r w:rsidRPr="00D967E6">
              <w:rPr>
                <w:rFonts w:ascii="Times New Roman" w:eastAsia="Calibri" w:hAnsi="Times New Roman" w:cs="Times New Roman"/>
                <w:b/>
                <w:bCs/>
                <w:sz w:val="24"/>
                <w:szCs w:val="24"/>
              </w:rPr>
              <w:t>/</w:t>
            </w:r>
            <w:proofErr w:type="spellStart"/>
            <w:r w:rsidRPr="00D967E6">
              <w:rPr>
                <w:rFonts w:ascii="Times New Roman" w:eastAsia="Calibri" w:hAnsi="Times New Roman" w:cs="Times New Roman"/>
                <w:b/>
                <w:bCs/>
                <w:sz w:val="24"/>
                <w:szCs w:val="24"/>
              </w:rPr>
              <w:t>Skripsi</w:t>
            </w:r>
            <w:proofErr w:type="spellEnd"/>
            <w:r w:rsidRPr="00D967E6">
              <w:rPr>
                <w:rFonts w:ascii="Times New Roman" w:eastAsia="Calibri" w:hAnsi="Times New Roman" w:cs="Times New Roman"/>
                <w:b/>
                <w:bCs/>
                <w:sz w:val="24"/>
                <w:szCs w:val="24"/>
              </w:rPr>
              <w:t>/</w:t>
            </w:r>
            <w:proofErr w:type="spellStart"/>
            <w:r w:rsidRPr="00D967E6">
              <w:rPr>
                <w:rFonts w:ascii="Times New Roman" w:eastAsia="Calibri" w:hAnsi="Times New Roman" w:cs="Times New Roman"/>
                <w:b/>
                <w:bCs/>
                <w:sz w:val="24"/>
                <w:szCs w:val="24"/>
              </w:rPr>
              <w:t>Jurnal</w:t>
            </w:r>
            <w:proofErr w:type="spellEnd"/>
          </w:p>
        </w:tc>
        <w:tc>
          <w:tcPr>
            <w:tcW w:w="1556" w:type="dxa"/>
          </w:tcPr>
          <w:p w14:paraId="741B835C" w14:textId="77777777" w:rsidR="00D967E6" w:rsidRPr="00D967E6" w:rsidRDefault="00D967E6" w:rsidP="00D967E6">
            <w:pPr>
              <w:spacing w:line="480" w:lineRule="auto"/>
              <w:rPr>
                <w:rFonts w:ascii="Times New Roman" w:eastAsia="Calibri" w:hAnsi="Times New Roman" w:cs="Times New Roman"/>
                <w:b/>
                <w:bCs/>
                <w:sz w:val="24"/>
                <w:szCs w:val="24"/>
              </w:rPr>
            </w:pPr>
            <w:proofErr w:type="spellStart"/>
            <w:r w:rsidRPr="00D967E6">
              <w:rPr>
                <w:rFonts w:ascii="Times New Roman" w:eastAsia="Calibri" w:hAnsi="Times New Roman" w:cs="Times New Roman"/>
                <w:b/>
                <w:bCs/>
                <w:sz w:val="24"/>
                <w:szCs w:val="24"/>
              </w:rPr>
              <w:t>Penulis</w:t>
            </w:r>
            <w:proofErr w:type="spellEnd"/>
            <w:r w:rsidRPr="00D967E6">
              <w:rPr>
                <w:rFonts w:ascii="Times New Roman" w:eastAsia="Calibri" w:hAnsi="Times New Roman" w:cs="Times New Roman"/>
                <w:b/>
                <w:bCs/>
                <w:sz w:val="24"/>
                <w:szCs w:val="24"/>
              </w:rPr>
              <w:t xml:space="preserve"> </w:t>
            </w:r>
          </w:p>
        </w:tc>
        <w:tc>
          <w:tcPr>
            <w:tcW w:w="1791" w:type="dxa"/>
          </w:tcPr>
          <w:p w14:paraId="5E8B4ABE" w14:textId="77777777" w:rsidR="00D967E6" w:rsidRPr="00D967E6" w:rsidRDefault="00D967E6" w:rsidP="00D967E6">
            <w:pPr>
              <w:spacing w:line="480" w:lineRule="auto"/>
              <w:rPr>
                <w:rFonts w:ascii="Times New Roman" w:eastAsia="Calibri" w:hAnsi="Times New Roman" w:cs="Times New Roman"/>
                <w:b/>
                <w:bCs/>
                <w:sz w:val="24"/>
                <w:szCs w:val="24"/>
              </w:rPr>
            </w:pPr>
            <w:proofErr w:type="spellStart"/>
            <w:r w:rsidRPr="00D967E6">
              <w:rPr>
                <w:rFonts w:ascii="Times New Roman" w:eastAsia="Calibri" w:hAnsi="Times New Roman" w:cs="Times New Roman"/>
                <w:b/>
                <w:bCs/>
                <w:sz w:val="24"/>
                <w:szCs w:val="24"/>
              </w:rPr>
              <w:t>Persamaan</w:t>
            </w:r>
            <w:proofErr w:type="spellEnd"/>
            <w:r w:rsidRPr="00D967E6">
              <w:rPr>
                <w:rFonts w:ascii="Times New Roman" w:eastAsia="Calibri" w:hAnsi="Times New Roman" w:cs="Times New Roman"/>
                <w:b/>
                <w:bCs/>
                <w:sz w:val="24"/>
                <w:szCs w:val="24"/>
              </w:rPr>
              <w:t xml:space="preserve"> </w:t>
            </w:r>
          </w:p>
        </w:tc>
        <w:tc>
          <w:tcPr>
            <w:tcW w:w="1752" w:type="dxa"/>
          </w:tcPr>
          <w:p w14:paraId="20BF51A3" w14:textId="77777777" w:rsidR="00D967E6" w:rsidRPr="00D967E6" w:rsidRDefault="00D967E6" w:rsidP="00D967E6">
            <w:pPr>
              <w:spacing w:line="480" w:lineRule="auto"/>
              <w:jc w:val="center"/>
              <w:rPr>
                <w:rFonts w:ascii="Times New Roman" w:eastAsia="Calibri" w:hAnsi="Times New Roman" w:cs="Times New Roman"/>
                <w:b/>
                <w:bCs/>
                <w:sz w:val="24"/>
                <w:szCs w:val="24"/>
              </w:rPr>
            </w:pPr>
            <w:proofErr w:type="spellStart"/>
            <w:r w:rsidRPr="00D967E6">
              <w:rPr>
                <w:rFonts w:ascii="Times New Roman" w:eastAsia="Calibri" w:hAnsi="Times New Roman" w:cs="Times New Roman"/>
                <w:b/>
                <w:bCs/>
                <w:sz w:val="24"/>
                <w:szCs w:val="24"/>
              </w:rPr>
              <w:t>Perbedaan</w:t>
            </w:r>
            <w:proofErr w:type="spellEnd"/>
            <w:r w:rsidRPr="00D967E6">
              <w:rPr>
                <w:rFonts w:ascii="Times New Roman" w:eastAsia="Calibri" w:hAnsi="Times New Roman" w:cs="Times New Roman"/>
                <w:b/>
                <w:bCs/>
                <w:sz w:val="24"/>
                <w:szCs w:val="24"/>
              </w:rPr>
              <w:t xml:space="preserve"> </w:t>
            </w:r>
          </w:p>
        </w:tc>
      </w:tr>
      <w:tr w:rsidR="00D967E6" w:rsidRPr="00D967E6" w14:paraId="75F8D8BF" w14:textId="77777777" w:rsidTr="004F5DA8">
        <w:trPr>
          <w:trHeight w:val="3127"/>
        </w:trPr>
        <w:tc>
          <w:tcPr>
            <w:tcW w:w="510" w:type="dxa"/>
          </w:tcPr>
          <w:p w14:paraId="617E0D68" w14:textId="77777777" w:rsidR="00D967E6" w:rsidRPr="00D967E6" w:rsidRDefault="00D967E6" w:rsidP="00D967E6">
            <w:pPr>
              <w:spacing w:line="480" w:lineRule="auto"/>
              <w:jc w:val="center"/>
              <w:rPr>
                <w:rFonts w:ascii="Times New Roman" w:eastAsia="Calibri" w:hAnsi="Times New Roman" w:cs="Times New Roman"/>
                <w:b/>
                <w:bCs/>
                <w:sz w:val="24"/>
                <w:szCs w:val="24"/>
              </w:rPr>
            </w:pPr>
            <w:r w:rsidRPr="00D967E6">
              <w:rPr>
                <w:rFonts w:ascii="Times New Roman" w:eastAsia="Calibri" w:hAnsi="Times New Roman" w:cs="Times New Roman"/>
                <w:b/>
                <w:bCs/>
                <w:sz w:val="24"/>
                <w:szCs w:val="24"/>
              </w:rPr>
              <w:t>1</w:t>
            </w:r>
          </w:p>
        </w:tc>
        <w:tc>
          <w:tcPr>
            <w:tcW w:w="2324" w:type="dxa"/>
          </w:tcPr>
          <w:p w14:paraId="3BD539C8" w14:textId="77777777" w:rsidR="00D967E6" w:rsidRPr="00D967E6" w:rsidRDefault="00D967E6" w:rsidP="00D967E6">
            <w:pPr>
              <w:spacing w:line="480" w:lineRule="auto"/>
              <w:rPr>
                <w:rFonts w:ascii="Times New Roman" w:eastAsia="Calibri" w:hAnsi="Times New Roman" w:cs="Times New Roman"/>
                <w:sz w:val="24"/>
                <w:szCs w:val="24"/>
              </w:rPr>
            </w:pPr>
            <w:proofErr w:type="spellStart"/>
            <w:r w:rsidRPr="00D967E6">
              <w:rPr>
                <w:rFonts w:ascii="Times New Roman" w:eastAsia="Calibri" w:hAnsi="Times New Roman" w:cs="Times New Roman"/>
                <w:sz w:val="24"/>
                <w:szCs w:val="24"/>
              </w:rPr>
              <w:t>Kebijakan</w:t>
            </w:r>
            <w:proofErr w:type="spellEnd"/>
            <w:r w:rsidRPr="00D967E6">
              <w:rPr>
                <w:rFonts w:ascii="Times New Roman" w:eastAsia="Calibri" w:hAnsi="Times New Roman" w:cs="Times New Roman"/>
                <w:sz w:val="24"/>
                <w:szCs w:val="24"/>
              </w:rPr>
              <w:t xml:space="preserve"> Poros Martim Dunia Joko Widodo Dan </w:t>
            </w:r>
            <w:proofErr w:type="spellStart"/>
            <w:r w:rsidRPr="00D967E6">
              <w:rPr>
                <w:rFonts w:ascii="Times New Roman" w:eastAsia="Calibri" w:hAnsi="Times New Roman" w:cs="Times New Roman"/>
                <w:sz w:val="24"/>
                <w:szCs w:val="24"/>
              </w:rPr>
              <w:t>Implikasi</w:t>
            </w:r>
            <w:proofErr w:type="spellEnd"/>
            <w:r w:rsidRPr="00D967E6">
              <w:rPr>
                <w:rFonts w:ascii="Times New Roman" w:eastAsia="Calibri" w:hAnsi="Times New Roman" w:cs="Times New Roman"/>
                <w:sz w:val="24"/>
                <w:szCs w:val="24"/>
              </w:rPr>
              <w:t xml:space="preserve"> </w:t>
            </w:r>
            <w:proofErr w:type="spellStart"/>
            <w:r w:rsidRPr="00D967E6">
              <w:rPr>
                <w:rFonts w:ascii="Times New Roman" w:eastAsia="Calibri" w:hAnsi="Times New Roman" w:cs="Times New Roman"/>
                <w:sz w:val="24"/>
                <w:szCs w:val="24"/>
              </w:rPr>
              <w:t>Internasionalnya</w:t>
            </w:r>
            <w:proofErr w:type="spellEnd"/>
          </w:p>
        </w:tc>
        <w:tc>
          <w:tcPr>
            <w:tcW w:w="1556" w:type="dxa"/>
          </w:tcPr>
          <w:p w14:paraId="7E166FD1" w14:textId="77777777" w:rsidR="00D967E6" w:rsidRPr="00D967E6" w:rsidRDefault="00D967E6" w:rsidP="00D967E6">
            <w:pPr>
              <w:spacing w:line="480" w:lineRule="auto"/>
              <w:jc w:val="both"/>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Poltak Partogi Nainggolan</w:t>
            </w:r>
          </w:p>
        </w:tc>
        <w:tc>
          <w:tcPr>
            <w:tcW w:w="1791" w:type="dxa"/>
          </w:tcPr>
          <w:p w14:paraId="3DCC8DAD"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Membahas mengenai Kebijakan Poros Maritim Dunia presiden Joko Widodo</w:t>
            </w:r>
          </w:p>
        </w:tc>
        <w:tc>
          <w:tcPr>
            <w:tcW w:w="1752" w:type="dxa"/>
          </w:tcPr>
          <w:p w14:paraId="6B63FD49"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Membahas mengenai bagian pembangunan dalam Kebijakan Poros Maritim Dunia presiden Joko Widodo</w:t>
            </w:r>
          </w:p>
        </w:tc>
      </w:tr>
      <w:tr w:rsidR="00D967E6" w:rsidRPr="00D967E6" w14:paraId="040D3868" w14:textId="77777777" w:rsidTr="004F5DA8">
        <w:trPr>
          <w:trHeight w:val="3026"/>
        </w:trPr>
        <w:tc>
          <w:tcPr>
            <w:tcW w:w="510" w:type="dxa"/>
          </w:tcPr>
          <w:p w14:paraId="66A001B5" w14:textId="77777777" w:rsidR="00D967E6" w:rsidRPr="00D967E6" w:rsidRDefault="00D967E6" w:rsidP="00D967E6">
            <w:pPr>
              <w:spacing w:line="480" w:lineRule="auto"/>
              <w:jc w:val="center"/>
              <w:rPr>
                <w:rFonts w:ascii="Times New Roman" w:eastAsia="Calibri" w:hAnsi="Times New Roman" w:cs="Times New Roman"/>
                <w:b/>
                <w:bCs/>
                <w:sz w:val="24"/>
                <w:szCs w:val="24"/>
              </w:rPr>
            </w:pPr>
            <w:r w:rsidRPr="00D967E6">
              <w:rPr>
                <w:rFonts w:ascii="Times New Roman" w:eastAsia="Calibri" w:hAnsi="Times New Roman" w:cs="Times New Roman"/>
                <w:b/>
                <w:bCs/>
                <w:sz w:val="24"/>
                <w:szCs w:val="24"/>
              </w:rPr>
              <w:t>2</w:t>
            </w:r>
          </w:p>
        </w:tc>
        <w:tc>
          <w:tcPr>
            <w:tcW w:w="2324" w:type="dxa"/>
          </w:tcPr>
          <w:p w14:paraId="236E735E"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 xml:space="preserve">Potensi Dan Tantangan One </w:t>
            </w:r>
            <w:proofErr w:type="spellStart"/>
            <w:r w:rsidRPr="00D967E6">
              <w:rPr>
                <w:rFonts w:ascii="Times New Roman" w:eastAsia="Calibri" w:hAnsi="Times New Roman" w:cs="Times New Roman"/>
                <w:sz w:val="24"/>
                <w:szCs w:val="24"/>
                <w:lang w:val="id-ID"/>
              </w:rPr>
              <w:t>Belt</w:t>
            </w:r>
            <w:proofErr w:type="spellEnd"/>
            <w:r w:rsidRPr="00D967E6">
              <w:rPr>
                <w:rFonts w:ascii="Times New Roman" w:eastAsia="Calibri" w:hAnsi="Times New Roman" w:cs="Times New Roman"/>
                <w:sz w:val="24"/>
                <w:szCs w:val="24"/>
                <w:lang w:val="id-ID"/>
              </w:rPr>
              <w:t xml:space="preserve"> One </w:t>
            </w:r>
            <w:proofErr w:type="spellStart"/>
            <w:r w:rsidRPr="00D967E6">
              <w:rPr>
                <w:rFonts w:ascii="Times New Roman" w:eastAsia="Calibri" w:hAnsi="Times New Roman" w:cs="Times New Roman"/>
                <w:sz w:val="24"/>
                <w:szCs w:val="24"/>
                <w:lang w:val="id-ID"/>
              </w:rPr>
              <w:t>Road</w:t>
            </w:r>
            <w:proofErr w:type="spellEnd"/>
            <w:r w:rsidRPr="00D967E6">
              <w:rPr>
                <w:rFonts w:ascii="Times New Roman" w:eastAsia="Calibri" w:hAnsi="Times New Roman" w:cs="Times New Roman"/>
                <w:sz w:val="24"/>
                <w:szCs w:val="24"/>
                <w:lang w:val="id-ID"/>
              </w:rPr>
              <w:t xml:space="preserve"> (OBOR) Bagi Kepentingan Nasional Indonesia Di Bidang Maritim</w:t>
            </w:r>
          </w:p>
        </w:tc>
        <w:tc>
          <w:tcPr>
            <w:tcW w:w="1556" w:type="dxa"/>
          </w:tcPr>
          <w:p w14:paraId="5F4CA53A"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Santi Wira Wibawati,</w:t>
            </w:r>
          </w:p>
          <w:p w14:paraId="1A6B983C"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Marina Ika Sari,</w:t>
            </w:r>
          </w:p>
          <w:p w14:paraId="2CBBFA6F"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Yuli Ari Sulistiyani</w:t>
            </w:r>
          </w:p>
        </w:tc>
        <w:tc>
          <w:tcPr>
            <w:tcW w:w="1791" w:type="dxa"/>
          </w:tcPr>
          <w:p w14:paraId="4283367C"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Menjelaskan bagaimana Visi Presiden Joko Widodo dapat berkembang dalam OBOR</w:t>
            </w:r>
          </w:p>
        </w:tc>
        <w:tc>
          <w:tcPr>
            <w:tcW w:w="1752" w:type="dxa"/>
          </w:tcPr>
          <w:p w14:paraId="3ECE1BCC"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 xml:space="preserve">Menjelaskan bagaimana Indonesia berperan dalam </w:t>
            </w:r>
            <w:proofErr w:type="spellStart"/>
            <w:r w:rsidRPr="00D967E6">
              <w:rPr>
                <w:rFonts w:ascii="Times New Roman" w:eastAsia="Calibri" w:hAnsi="Times New Roman" w:cs="Times New Roman"/>
                <w:sz w:val="24"/>
                <w:szCs w:val="24"/>
                <w:lang w:val="id-ID"/>
              </w:rPr>
              <w:t>kerjasama</w:t>
            </w:r>
            <w:proofErr w:type="spellEnd"/>
            <w:r w:rsidRPr="00D967E6">
              <w:rPr>
                <w:rFonts w:ascii="Times New Roman" w:eastAsia="Calibri" w:hAnsi="Times New Roman" w:cs="Times New Roman"/>
                <w:sz w:val="24"/>
                <w:szCs w:val="24"/>
                <w:lang w:val="id-ID"/>
              </w:rPr>
              <w:t xml:space="preserve"> OBOR sesuai dengan Visi Presiden Joko Widodo</w:t>
            </w:r>
          </w:p>
        </w:tc>
      </w:tr>
      <w:tr w:rsidR="00D967E6" w:rsidRPr="00D967E6" w14:paraId="3C80B4BA" w14:textId="77777777" w:rsidTr="004F5DA8">
        <w:trPr>
          <w:trHeight w:val="3687"/>
        </w:trPr>
        <w:tc>
          <w:tcPr>
            <w:tcW w:w="510" w:type="dxa"/>
          </w:tcPr>
          <w:p w14:paraId="0A39925A" w14:textId="77777777" w:rsidR="00D967E6" w:rsidRPr="00D967E6" w:rsidRDefault="00D967E6" w:rsidP="00D967E6">
            <w:pPr>
              <w:spacing w:line="480" w:lineRule="auto"/>
              <w:jc w:val="center"/>
              <w:rPr>
                <w:rFonts w:ascii="Times New Roman" w:eastAsia="Calibri" w:hAnsi="Times New Roman" w:cs="Times New Roman"/>
                <w:b/>
                <w:bCs/>
                <w:sz w:val="24"/>
                <w:szCs w:val="24"/>
              </w:rPr>
            </w:pPr>
            <w:r w:rsidRPr="00D967E6">
              <w:rPr>
                <w:rFonts w:ascii="Times New Roman" w:eastAsia="Calibri" w:hAnsi="Times New Roman" w:cs="Times New Roman"/>
                <w:b/>
                <w:bCs/>
                <w:sz w:val="24"/>
                <w:szCs w:val="24"/>
              </w:rPr>
              <w:lastRenderedPageBreak/>
              <w:t>3</w:t>
            </w:r>
          </w:p>
        </w:tc>
        <w:tc>
          <w:tcPr>
            <w:tcW w:w="2324" w:type="dxa"/>
          </w:tcPr>
          <w:p w14:paraId="5DB02C62"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 xml:space="preserve">Maritime </w:t>
            </w:r>
            <w:proofErr w:type="spellStart"/>
            <w:r w:rsidRPr="00D967E6">
              <w:rPr>
                <w:rFonts w:ascii="Times New Roman" w:eastAsia="Calibri" w:hAnsi="Times New Roman" w:cs="Times New Roman"/>
                <w:sz w:val="24"/>
                <w:szCs w:val="24"/>
                <w:lang w:val="id-ID"/>
              </w:rPr>
              <w:t>Security</w:t>
            </w:r>
            <w:proofErr w:type="spellEnd"/>
            <w:r w:rsidRPr="00D967E6">
              <w:rPr>
                <w:rFonts w:ascii="Times New Roman" w:eastAsia="Calibri" w:hAnsi="Times New Roman" w:cs="Times New Roman"/>
                <w:sz w:val="24"/>
                <w:szCs w:val="24"/>
                <w:lang w:val="id-ID"/>
              </w:rPr>
              <w:t xml:space="preserve"> </w:t>
            </w:r>
            <w:proofErr w:type="spellStart"/>
            <w:r w:rsidRPr="00D967E6">
              <w:rPr>
                <w:rFonts w:ascii="Times New Roman" w:eastAsia="Calibri" w:hAnsi="Times New Roman" w:cs="Times New Roman"/>
                <w:sz w:val="24"/>
                <w:szCs w:val="24"/>
                <w:lang w:val="id-ID"/>
              </w:rPr>
              <w:t>and</w:t>
            </w:r>
            <w:proofErr w:type="spellEnd"/>
            <w:r w:rsidRPr="00D967E6">
              <w:rPr>
                <w:rFonts w:ascii="Times New Roman" w:eastAsia="Calibri" w:hAnsi="Times New Roman" w:cs="Times New Roman"/>
                <w:sz w:val="24"/>
                <w:szCs w:val="24"/>
                <w:lang w:val="id-ID"/>
              </w:rPr>
              <w:t xml:space="preserve"> </w:t>
            </w:r>
            <w:proofErr w:type="spellStart"/>
            <w:r w:rsidRPr="00D967E6">
              <w:rPr>
                <w:rFonts w:ascii="Times New Roman" w:eastAsia="Calibri" w:hAnsi="Times New Roman" w:cs="Times New Roman"/>
                <w:sz w:val="24"/>
                <w:szCs w:val="24"/>
                <w:lang w:val="id-ID"/>
              </w:rPr>
              <w:t>Indoensia</w:t>
            </w:r>
            <w:proofErr w:type="spellEnd"/>
            <w:r w:rsidRPr="00D967E6">
              <w:rPr>
                <w:rFonts w:ascii="Times New Roman" w:eastAsia="Calibri" w:hAnsi="Times New Roman" w:cs="Times New Roman"/>
                <w:sz w:val="24"/>
                <w:szCs w:val="24"/>
                <w:lang w:val="id-ID"/>
              </w:rPr>
              <w:t xml:space="preserve">: </w:t>
            </w:r>
            <w:proofErr w:type="spellStart"/>
            <w:r w:rsidRPr="00D967E6">
              <w:rPr>
                <w:rFonts w:ascii="Times New Roman" w:eastAsia="Calibri" w:hAnsi="Times New Roman" w:cs="Times New Roman"/>
                <w:sz w:val="24"/>
                <w:szCs w:val="24"/>
                <w:lang w:val="id-ID"/>
              </w:rPr>
              <w:t>Cooperation</w:t>
            </w:r>
            <w:proofErr w:type="spellEnd"/>
            <w:r w:rsidRPr="00D967E6">
              <w:rPr>
                <w:rFonts w:ascii="Times New Roman" w:eastAsia="Calibri" w:hAnsi="Times New Roman" w:cs="Times New Roman"/>
                <w:sz w:val="24"/>
                <w:szCs w:val="24"/>
                <w:lang w:val="id-ID"/>
              </w:rPr>
              <w:t xml:space="preserve">. </w:t>
            </w:r>
            <w:proofErr w:type="spellStart"/>
            <w:r w:rsidRPr="00D967E6">
              <w:rPr>
                <w:rFonts w:ascii="Times New Roman" w:eastAsia="Calibri" w:hAnsi="Times New Roman" w:cs="Times New Roman"/>
                <w:sz w:val="24"/>
                <w:szCs w:val="24"/>
                <w:lang w:val="id-ID"/>
              </w:rPr>
              <w:t>Interests</w:t>
            </w:r>
            <w:proofErr w:type="spellEnd"/>
            <w:r w:rsidRPr="00D967E6">
              <w:rPr>
                <w:rFonts w:ascii="Times New Roman" w:eastAsia="Calibri" w:hAnsi="Times New Roman" w:cs="Times New Roman"/>
                <w:sz w:val="24"/>
                <w:szCs w:val="24"/>
                <w:lang w:val="id-ID"/>
              </w:rPr>
              <w:t xml:space="preserve"> </w:t>
            </w:r>
            <w:proofErr w:type="spellStart"/>
            <w:r w:rsidRPr="00D967E6">
              <w:rPr>
                <w:rFonts w:ascii="Times New Roman" w:eastAsia="Calibri" w:hAnsi="Times New Roman" w:cs="Times New Roman"/>
                <w:sz w:val="24"/>
                <w:szCs w:val="24"/>
                <w:lang w:val="id-ID"/>
              </w:rPr>
              <w:t>and</w:t>
            </w:r>
            <w:proofErr w:type="spellEnd"/>
            <w:r w:rsidRPr="00D967E6">
              <w:rPr>
                <w:rFonts w:ascii="Times New Roman" w:eastAsia="Calibri" w:hAnsi="Times New Roman" w:cs="Times New Roman"/>
                <w:sz w:val="24"/>
                <w:szCs w:val="24"/>
                <w:lang w:val="id-ID"/>
              </w:rPr>
              <w:t xml:space="preserve"> </w:t>
            </w:r>
            <w:proofErr w:type="spellStart"/>
            <w:r w:rsidRPr="00D967E6">
              <w:rPr>
                <w:rFonts w:ascii="Times New Roman" w:eastAsia="Calibri" w:hAnsi="Times New Roman" w:cs="Times New Roman"/>
                <w:sz w:val="24"/>
                <w:szCs w:val="24"/>
                <w:lang w:val="id-ID"/>
              </w:rPr>
              <w:t>Strategies</w:t>
            </w:r>
            <w:proofErr w:type="spellEnd"/>
            <w:r w:rsidRPr="00D967E6">
              <w:rPr>
                <w:rFonts w:ascii="Times New Roman" w:eastAsia="Calibri" w:hAnsi="Times New Roman" w:cs="Times New Roman"/>
                <w:sz w:val="24"/>
                <w:szCs w:val="24"/>
                <w:lang w:val="id-ID"/>
              </w:rPr>
              <w:t xml:space="preserve">. </w:t>
            </w:r>
          </w:p>
        </w:tc>
        <w:tc>
          <w:tcPr>
            <w:tcW w:w="1556" w:type="dxa"/>
          </w:tcPr>
          <w:p w14:paraId="4AA39374"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 xml:space="preserve">Senia </w:t>
            </w:r>
            <w:proofErr w:type="spellStart"/>
            <w:r w:rsidRPr="00D967E6">
              <w:rPr>
                <w:rFonts w:ascii="Times New Roman" w:eastAsia="Calibri" w:hAnsi="Times New Roman" w:cs="Times New Roman"/>
                <w:sz w:val="24"/>
                <w:szCs w:val="24"/>
                <w:lang w:val="id-ID"/>
              </w:rPr>
              <w:t>Febrica</w:t>
            </w:r>
            <w:proofErr w:type="spellEnd"/>
          </w:p>
        </w:tc>
        <w:tc>
          <w:tcPr>
            <w:tcW w:w="1791" w:type="dxa"/>
          </w:tcPr>
          <w:p w14:paraId="005C998B"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 xml:space="preserve">Menjelaskan kebijakan dalam negeri dan luar negeri Indonesia dalam bidang maritim </w:t>
            </w:r>
          </w:p>
        </w:tc>
        <w:tc>
          <w:tcPr>
            <w:tcW w:w="1752" w:type="dxa"/>
          </w:tcPr>
          <w:p w14:paraId="7B7B1926"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Menjelaskan bagaimana Indonesia dapat meningkatkan pembangunan maritim</w:t>
            </w:r>
          </w:p>
        </w:tc>
      </w:tr>
    </w:tbl>
    <w:p w14:paraId="30A2176B" w14:textId="77777777" w:rsidR="00D967E6" w:rsidRPr="00D967E6" w:rsidRDefault="00D967E6" w:rsidP="00D967E6">
      <w:pPr>
        <w:spacing w:line="480" w:lineRule="auto"/>
        <w:jc w:val="both"/>
        <w:rPr>
          <w:rFonts w:ascii="Times New Roman" w:hAnsi="Times New Roman" w:cs="Times New Roman"/>
          <w:color w:val="000000"/>
          <w:sz w:val="24"/>
          <w:szCs w:val="24"/>
          <w:lang w:val="id-ID"/>
        </w:rPr>
      </w:pPr>
    </w:p>
    <w:p w14:paraId="55692129" w14:textId="77777777" w:rsidR="00D967E6" w:rsidRPr="00D967E6" w:rsidRDefault="00D967E6" w:rsidP="00D967E6">
      <w:pPr>
        <w:keepNext/>
        <w:keepLines/>
        <w:spacing w:before="40" w:after="0" w:line="480" w:lineRule="auto"/>
        <w:jc w:val="both"/>
        <w:outlineLvl w:val="1"/>
        <w:rPr>
          <w:rFonts w:ascii="Times New Roman" w:eastAsiaTheme="majorEastAsia" w:hAnsi="Times New Roman" w:cs="Times New Roman"/>
          <w:b/>
          <w:bCs/>
          <w:sz w:val="24"/>
          <w:szCs w:val="24"/>
          <w:lang w:val="id-ID"/>
        </w:rPr>
      </w:pPr>
      <w:bookmarkStart w:id="2" w:name="_Toc146704944"/>
      <w:r w:rsidRPr="00D967E6">
        <w:rPr>
          <w:rFonts w:ascii="Times New Roman" w:eastAsiaTheme="majorEastAsia" w:hAnsi="Times New Roman" w:cs="Times New Roman"/>
          <w:b/>
          <w:bCs/>
          <w:sz w:val="24"/>
          <w:szCs w:val="24"/>
          <w:lang w:val="id-ID"/>
        </w:rPr>
        <w:t>2.2</w:t>
      </w:r>
      <w:r w:rsidRPr="00D967E6">
        <w:rPr>
          <w:rFonts w:ascii="Times New Roman" w:eastAsiaTheme="majorEastAsia" w:hAnsi="Times New Roman" w:cs="Times New Roman"/>
          <w:b/>
          <w:bCs/>
          <w:sz w:val="24"/>
          <w:szCs w:val="24"/>
          <w:lang w:val="id-ID"/>
        </w:rPr>
        <w:tab/>
        <w:t>Kerangka Teoritis</w:t>
      </w:r>
      <w:bookmarkEnd w:id="2"/>
    </w:p>
    <w:p w14:paraId="3D2A1210" w14:textId="77777777" w:rsidR="00D967E6" w:rsidRPr="00D967E6" w:rsidRDefault="00D967E6" w:rsidP="00D967E6">
      <w:pPr>
        <w:spacing w:line="480" w:lineRule="auto"/>
        <w:ind w:firstLine="709"/>
        <w:contextualSpacing/>
        <w:jc w:val="both"/>
        <w:rPr>
          <w:rFonts w:ascii="Times New Roman" w:hAnsi="Times New Roman" w:cs="Times New Roman"/>
          <w:sz w:val="24"/>
          <w:szCs w:val="24"/>
          <w:lang w:val="id-ID"/>
        </w:rPr>
      </w:pPr>
      <w:r w:rsidRPr="00D967E6">
        <w:rPr>
          <w:rFonts w:ascii="Times New Roman" w:hAnsi="Times New Roman" w:cs="Times New Roman"/>
          <w:sz w:val="24"/>
          <w:szCs w:val="24"/>
          <w:lang w:val="id-ID"/>
        </w:rPr>
        <w:t>Sistem hipotetis adalah struktur dan spekulasi yang digunakan pencipta untuk membantu mengarahkan eksplorasi dan selanjutnya sebagai tolok ukur dan pemeriksaan terhadap permasalahan dalam penelitian.</w:t>
      </w:r>
    </w:p>
    <w:p w14:paraId="1203C66F" w14:textId="77777777" w:rsidR="00D967E6" w:rsidRPr="00D967E6" w:rsidRDefault="00D967E6" w:rsidP="00D967E6">
      <w:pPr>
        <w:spacing w:line="480" w:lineRule="auto"/>
        <w:ind w:firstLine="709"/>
        <w:contextualSpacing/>
        <w:jc w:val="both"/>
        <w:rPr>
          <w:rFonts w:ascii="Times New Roman" w:hAnsi="Times New Roman" w:cs="Times New Roman"/>
          <w:sz w:val="24"/>
          <w:szCs w:val="24"/>
          <w:lang w:val="id-ID"/>
        </w:rPr>
      </w:pPr>
    </w:p>
    <w:p w14:paraId="35E042E7" w14:textId="77777777" w:rsidR="00D967E6" w:rsidRPr="00D967E6" w:rsidRDefault="00D967E6" w:rsidP="00D967E6">
      <w:pPr>
        <w:keepNext/>
        <w:keepLines/>
        <w:spacing w:before="40" w:after="0" w:line="480" w:lineRule="auto"/>
        <w:jc w:val="both"/>
        <w:outlineLvl w:val="2"/>
        <w:rPr>
          <w:rFonts w:ascii="Times New Roman" w:eastAsiaTheme="majorEastAsia" w:hAnsi="Times New Roman" w:cs="Times New Roman"/>
          <w:b/>
          <w:bCs/>
          <w:sz w:val="24"/>
          <w:szCs w:val="24"/>
          <w:lang w:val="id-ID"/>
        </w:rPr>
      </w:pPr>
      <w:bookmarkStart w:id="3" w:name="_Toc146704945"/>
      <w:r w:rsidRPr="00D967E6">
        <w:rPr>
          <w:rFonts w:ascii="Times New Roman" w:eastAsiaTheme="majorEastAsia" w:hAnsi="Times New Roman" w:cs="Times New Roman"/>
          <w:b/>
          <w:bCs/>
          <w:sz w:val="24"/>
          <w:szCs w:val="24"/>
          <w:lang w:val="id-ID"/>
        </w:rPr>
        <w:t xml:space="preserve">2.2.1 </w:t>
      </w:r>
      <w:r w:rsidRPr="00D967E6">
        <w:rPr>
          <w:rFonts w:ascii="Times New Roman" w:eastAsiaTheme="majorEastAsia" w:hAnsi="Times New Roman" w:cs="Times New Roman"/>
          <w:b/>
          <w:bCs/>
          <w:sz w:val="24"/>
          <w:szCs w:val="24"/>
          <w:lang w:val="id-ID"/>
        </w:rPr>
        <w:tab/>
        <w:t>Hubungan Internasional</w:t>
      </w:r>
      <w:bookmarkEnd w:id="3"/>
    </w:p>
    <w:p w14:paraId="777362B1"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r w:rsidRPr="00D967E6">
        <w:rPr>
          <w:rFonts w:ascii="Times New Roman" w:hAnsi="Times New Roman" w:cs="Times New Roman"/>
          <w:sz w:val="24"/>
          <w:szCs w:val="24"/>
          <w:lang w:val="id-ID"/>
        </w:rPr>
        <w:t xml:space="preserve">Seperti yang ditunjukkan oleh Trevor Taylor, hubungan global adalah disiplin logis yang memahami praktik politik lintas sektor publik. Berkaitan dengan hubungan politik antara pemerintah, perwakilan resmi negara. Hubungan politik ini dianggap unik sehingga membentuk cabang ilmu politik yang terpisah, karena dilakukan dalam ‘sistem politik’, dalam masyarakat </w:t>
      </w:r>
      <w:proofErr w:type="spellStart"/>
      <w:r w:rsidRPr="00D967E6">
        <w:rPr>
          <w:rFonts w:ascii="Times New Roman" w:hAnsi="Times New Roman" w:cs="Times New Roman"/>
          <w:sz w:val="24"/>
          <w:szCs w:val="24"/>
          <w:lang w:val="id-ID"/>
        </w:rPr>
        <w:t>dimana</w:t>
      </w:r>
      <w:proofErr w:type="spellEnd"/>
      <w:r w:rsidRPr="00D967E6">
        <w:rPr>
          <w:rFonts w:ascii="Times New Roman" w:hAnsi="Times New Roman" w:cs="Times New Roman"/>
          <w:sz w:val="24"/>
          <w:szCs w:val="24"/>
          <w:lang w:val="id-ID"/>
        </w:rPr>
        <w:t xml:space="preserve"> tidak ada otoritas pusat yang absolut</w:t>
      </w:r>
      <w:sdt>
        <w:sdtPr>
          <w:rPr>
            <w:rFonts w:ascii="Times New Roman" w:hAnsi="Times New Roman" w:cs="Times New Roman"/>
            <w:color w:val="000000"/>
            <w:sz w:val="24"/>
            <w:szCs w:val="24"/>
            <w:lang w:val="id-ID"/>
          </w:rPr>
          <w:tag w:val="MENDELEY_CITATION_v3_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"/>
          <w:id w:val="-434213466"/>
        </w:sdtPr>
        <w:sdtContent>
          <w:r w:rsidRPr="00D967E6">
            <w:rPr>
              <w:rFonts w:ascii="Times New Roman" w:hAnsi="Times New Roman" w:cs="Times New Roman"/>
              <w:color w:val="000000"/>
              <w:sz w:val="24"/>
              <w:szCs w:val="24"/>
              <w:lang w:val="id-ID"/>
            </w:rPr>
            <w:t>(Taylor 1978).</w:t>
          </w:r>
        </w:sdtContent>
      </w:sdt>
    </w:p>
    <w:p w14:paraId="209E2B25"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 xml:space="preserve">Untuk sementara, menurut K.J. </w:t>
      </w:r>
      <w:proofErr w:type="spellStart"/>
      <w:r w:rsidRPr="00D967E6">
        <w:rPr>
          <w:rFonts w:ascii="Times New Roman" w:hAnsi="Times New Roman" w:cs="Times New Roman"/>
          <w:color w:val="000000"/>
          <w:sz w:val="24"/>
          <w:szCs w:val="24"/>
          <w:lang w:val="id-ID"/>
        </w:rPr>
        <w:t>Holsti</w:t>
      </w:r>
      <w:proofErr w:type="spellEnd"/>
      <w:r w:rsidRPr="00D967E6">
        <w:rPr>
          <w:rFonts w:ascii="Times New Roman" w:hAnsi="Times New Roman" w:cs="Times New Roman"/>
          <w:color w:val="000000"/>
          <w:sz w:val="24"/>
          <w:szCs w:val="24"/>
          <w:lang w:val="id-ID"/>
        </w:rPr>
        <w:t xml:space="preserve">, hubungan internasional dapat mengkhawatirkan semua jenis hubungan antara jaringan dengan legislatif dan penduduk. Kajian hubungan global sendiri dikenang karena kajian terhadap persoalan-persoalan pemerintahan yang asing atau bersifat global, mencakup </w:t>
      </w:r>
      <w:r w:rsidRPr="00D967E6">
        <w:rPr>
          <w:rFonts w:ascii="Times New Roman" w:hAnsi="Times New Roman" w:cs="Times New Roman"/>
          <w:color w:val="000000"/>
          <w:sz w:val="24"/>
          <w:szCs w:val="24"/>
          <w:lang w:val="id-ID"/>
        </w:rPr>
        <w:lastRenderedPageBreak/>
        <w:t>seluruh aspek persekongkolan yang terjadi di berbagai negara di muka bumi.</w:t>
      </w:r>
      <w:sdt>
        <w:sdtPr>
          <w:rPr>
            <w:rFonts w:ascii="Times New Roman" w:hAnsi="Times New Roman" w:cs="Times New Roman"/>
            <w:color w:val="000000"/>
            <w:sz w:val="24"/>
            <w:szCs w:val="24"/>
            <w:lang w:val="id-ID"/>
          </w:rPr>
          <w:tag w:val="MENDELEY_CITATION_v3_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"/>
          <w:id w:val="974336307"/>
        </w:sdtPr>
        <w:sdtContent>
          <w:r w:rsidRPr="00D967E6">
            <w:rPr>
              <w:rFonts w:ascii="Times New Roman" w:hAnsi="Times New Roman" w:cs="Times New Roman"/>
              <w:color w:val="000000"/>
              <w:sz w:val="24"/>
              <w:szCs w:val="24"/>
              <w:lang w:val="id-ID"/>
            </w:rPr>
            <w:t xml:space="preserve">(K.J. </w:t>
          </w:r>
          <w:proofErr w:type="spellStart"/>
          <w:r w:rsidRPr="00D967E6">
            <w:rPr>
              <w:rFonts w:ascii="Times New Roman" w:hAnsi="Times New Roman" w:cs="Times New Roman"/>
              <w:color w:val="000000"/>
              <w:sz w:val="24"/>
              <w:szCs w:val="24"/>
              <w:lang w:val="id-ID"/>
            </w:rPr>
            <w:t>Holsti</w:t>
          </w:r>
          <w:proofErr w:type="spellEnd"/>
          <w:r w:rsidRPr="00D967E6">
            <w:rPr>
              <w:rFonts w:ascii="Times New Roman" w:hAnsi="Times New Roman" w:cs="Times New Roman"/>
              <w:color w:val="000000"/>
              <w:sz w:val="24"/>
              <w:szCs w:val="24"/>
              <w:lang w:val="id-ID"/>
            </w:rPr>
            <w:t xml:space="preserve"> 1987). </w:t>
          </w:r>
        </w:sdtContent>
      </w:sdt>
    </w:p>
    <w:p w14:paraId="6EE9F43E"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 xml:space="preserve">Terbentuknya sebuah orientasi serta sikap dari para aktor dalam </w:t>
      </w:r>
      <w:proofErr w:type="spellStart"/>
      <w:r w:rsidRPr="00D967E6">
        <w:rPr>
          <w:rFonts w:ascii="Times New Roman" w:hAnsi="Times New Roman" w:cs="Times New Roman"/>
          <w:color w:val="000000"/>
          <w:sz w:val="24"/>
          <w:szCs w:val="24"/>
          <w:lang w:val="id-ID"/>
        </w:rPr>
        <w:t>respon</w:t>
      </w:r>
      <w:proofErr w:type="spellEnd"/>
      <w:r w:rsidRPr="00D967E6">
        <w:rPr>
          <w:rFonts w:ascii="Times New Roman" w:hAnsi="Times New Roman" w:cs="Times New Roman"/>
          <w:color w:val="000000"/>
          <w:sz w:val="24"/>
          <w:szCs w:val="24"/>
          <w:lang w:val="id-ID"/>
        </w:rPr>
        <w:t xml:space="preserve"> serta dapat memprediksi preferensi yang diambil oleh aktor dapat menimbulkan sebuah </w:t>
      </w:r>
      <w:proofErr w:type="spellStart"/>
      <w:r w:rsidRPr="00D967E6">
        <w:rPr>
          <w:rFonts w:ascii="Times New Roman" w:hAnsi="Times New Roman" w:cs="Times New Roman"/>
          <w:color w:val="000000"/>
          <w:sz w:val="24"/>
          <w:szCs w:val="24"/>
          <w:lang w:val="id-ID"/>
        </w:rPr>
        <w:t>kerjasama</w:t>
      </w:r>
      <w:proofErr w:type="spellEnd"/>
      <w:r w:rsidRPr="00D967E6">
        <w:rPr>
          <w:rFonts w:ascii="Times New Roman" w:hAnsi="Times New Roman" w:cs="Times New Roman"/>
          <w:color w:val="000000"/>
          <w:sz w:val="24"/>
          <w:szCs w:val="24"/>
          <w:lang w:val="id-ID"/>
        </w:rPr>
        <w:t xml:space="preserve">. Seperti yang dilakukan oleh Indonesia dengan China dalam membangun </w:t>
      </w:r>
      <w:proofErr w:type="spellStart"/>
      <w:r w:rsidRPr="00D967E6">
        <w:rPr>
          <w:rFonts w:ascii="Times New Roman" w:hAnsi="Times New Roman" w:cs="Times New Roman"/>
          <w:color w:val="000000"/>
          <w:sz w:val="24"/>
          <w:szCs w:val="24"/>
          <w:lang w:val="id-ID"/>
        </w:rPr>
        <w:t>kerjasama</w:t>
      </w:r>
      <w:proofErr w:type="spellEnd"/>
      <w:r w:rsidRPr="00D967E6">
        <w:rPr>
          <w:rFonts w:ascii="Times New Roman" w:hAnsi="Times New Roman" w:cs="Times New Roman"/>
          <w:color w:val="000000"/>
          <w:sz w:val="24"/>
          <w:szCs w:val="24"/>
          <w:lang w:val="id-ID"/>
        </w:rPr>
        <w:t xml:space="preserve"> yang tercakup dalam BRI yang digagas oleh China pada tahun  2013 Indonesia dengan China melakukan </w:t>
      </w:r>
      <w:proofErr w:type="spellStart"/>
      <w:r w:rsidRPr="00D967E6">
        <w:rPr>
          <w:rFonts w:ascii="Times New Roman" w:hAnsi="Times New Roman" w:cs="Times New Roman"/>
          <w:color w:val="000000"/>
          <w:sz w:val="24"/>
          <w:szCs w:val="24"/>
          <w:lang w:val="id-ID"/>
        </w:rPr>
        <w:t>kerjasama</w:t>
      </w:r>
      <w:proofErr w:type="spellEnd"/>
      <w:r w:rsidRPr="00D967E6">
        <w:rPr>
          <w:rFonts w:ascii="Times New Roman" w:hAnsi="Times New Roman" w:cs="Times New Roman"/>
          <w:color w:val="000000"/>
          <w:sz w:val="24"/>
          <w:szCs w:val="24"/>
          <w:lang w:val="id-ID"/>
        </w:rPr>
        <w:t xml:space="preserve"> dalam bidang ekonomi, infrastruktur dan keamanan maritim. </w:t>
      </w:r>
      <w:proofErr w:type="spellStart"/>
      <w:r w:rsidRPr="00D967E6">
        <w:rPr>
          <w:rFonts w:ascii="Times New Roman" w:hAnsi="Times New Roman" w:cs="Times New Roman"/>
          <w:color w:val="000000"/>
          <w:sz w:val="24"/>
          <w:szCs w:val="24"/>
          <w:lang w:val="id-ID"/>
        </w:rPr>
        <w:t>Dimana</w:t>
      </w:r>
      <w:proofErr w:type="spellEnd"/>
      <w:r w:rsidRPr="00D967E6">
        <w:rPr>
          <w:rFonts w:ascii="Times New Roman" w:hAnsi="Times New Roman" w:cs="Times New Roman"/>
          <w:color w:val="000000"/>
          <w:sz w:val="24"/>
          <w:szCs w:val="24"/>
          <w:lang w:val="id-ID"/>
        </w:rPr>
        <w:t xml:space="preserve"> negara China melakukan investasi secara besar-besaran terhadap pembangunan infrastruktur laut yang ada di Indonesia. Pembangunan tersebut dilaksanakan dengan tujuan meningkatkan perekonomian Indonesia dalam bidang maritim serta mewujudkan cita-cita Indonesia dalam menciptakan poros maritim dunia yang sudah digagas oleh presiden Joko Widodo.</w:t>
      </w:r>
    </w:p>
    <w:p w14:paraId="204BEB82" w14:textId="77777777" w:rsidR="00D967E6" w:rsidRPr="00D967E6" w:rsidRDefault="00D967E6" w:rsidP="00D967E6">
      <w:pPr>
        <w:spacing w:line="480" w:lineRule="auto"/>
        <w:ind w:left="1800"/>
        <w:contextualSpacing/>
        <w:jc w:val="both"/>
        <w:rPr>
          <w:rFonts w:ascii="Times New Roman" w:hAnsi="Times New Roman" w:cs="Times New Roman"/>
          <w:sz w:val="24"/>
          <w:szCs w:val="24"/>
          <w:lang w:val="id-ID"/>
        </w:rPr>
      </w:pPr>
    </w:p>
    <w:p w14:paraId="1B968CCE" w14:textId="77777777" w:rsidR="00D967E6" w:rsidRPr="00D967E6" w:rsidRDefault="00D967E6" w:rsidP="00D967E6">
      <w:pPr>
        <w:keepNext/>
        <w:keepLines/>
        <w:spacing w:before="40" w:after="0" w:line="480" w:lineRule="auto"/>
        <w:jc w:val="both"/>
        <w:outlineLvl w:val="2"/>
        <w:rPr>
          <w:rFonts w:ascii="Times New Roman" w:eastAsiaTheme="majorEastAsia" w:hAnsi="Times New Roman" w:cs="Times New Roman"/>
          <w:b/>
          <w:bCs/>
          <w:sz w:val="24"/>
          <w:szCs w:val="24"/>
          <w:lang w:val="id-ID"/>
        </w:rPr>
      </w:pPr>
      <w:bookmarkStart w:id="4" w:name="_Toc146704946"/>
      <w:r w:rsidRPr="00D967E6">
        <w:rPr>
          <w:rFonts w:ascii="Times New Roman" w:eastAsiaTheme="majorEastAsia" w:hAnsi="Times New Roman" w:cs="Times New Roman"/>
          <w:b/>
          <w:bCs/>
          <w:sz w:val="24"/>
          <w:szCs w:val="24"/>
          <w:lang w:val="id-ID"/>
        </w:rPr>
        <w:t xml:space="preserve">2.2.2 </w:t>
      </w:r>
      <w:r w:rsidRPr="00D967E6">
        <w:rPr>
          <w:rFonts w:ascii="Times New Roman" w:eastAsiaTheme="majorEastAsia" w:hAnsi="Times New Roman" w:cs="Times New Roman"/>
          <w:b/>
          <w:bCs/>
          <w:sz w:val="24"/>
          <w:szCs w:val="24"/>
          <w:lang w:val="id-ID"/>
        </w:rPr>
        <w:tab/>
        <w:t>Teori Hubungan Bilateral</w:t>
      </w:r>
      <w:bookmarkEnd w:id="4"/>
    </w:p>
    <w:p w14:paraId="79A4859C" w14:textId="77777777" w:rsidR="00D967E6" w:rsidRPr="00D967E6" w:rsidRDefault="00D967E6" w:rsidP="00D967E6">
      <w:pPr>
        <w:spacing w:line="480" w:lineRule="auto"/>
        <w:ind w:firstLine="709"/>
        <w:contextualSpacing/>
        <w:jc w:val="both"/>
        <w:rPr>
          <w:rFonts w:ascii="Times New Roman" w:hAnsi="Times New Roman" w:cs="Times New Roman"/>
          <w:sz w:val="24"/>
          <w:szCs w:val="24"/>
          <w:lang w:val="id-ID"/>
        </w:rPr>
      </w:pPr>
      <w:r w:rsidRPr="00D967E6">
        <w:rPr>
          <w:rFonts w:ascii="Times New Roman" w:hAnsi="Times New Roman" w:cs="Times New Roman"/>
          <w:sz w:val="24"/>
          <w:szCs w:val="24"/>
          <w:lang w:val="id-ID"/>
        </w:rPr>
        <w:t>Kolaborasi timbal balik adalah partisipasi yang dilakukan oleh dua negara untuk memenuhi kepentingan kedua negara dan untuk mencapai tujuan bersama. Hubungan masing-masing bergantung pada hubungan politik dan sosial antara dua negara</w:t>
      </w:r>
      <w:r w:rsidRPr="00D967E6">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id-ID"/>
          </w:rPr>
          <w:tag w:val="MENDELEY_CITATION_v3_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"/>
          <w:id w:val="644317786"/>
        </w:sdtPr>
        <w:sdtContent>
          <w:r w:rsidRPr="00D967E6">
            <w:rPr>
              <w:rFonts w:ascii="Times New Roman" w:hAnsi="Times New Roman" w:cs="Times New Roman"/>
              <w:color w:val="000000"/>
              <w:sz w:val="24"/>
              <w:szCs w:val="24"/>
              <w:lang w:val="id-ID"/>
            </w:rPr>
            <w:t xml:space="preserve">(Steven L. </w:t>
          </w:r>
          <w:proofErr w:type="spellStart"/>
          <w:r w:rsidRPr="00D967E6">
            <w:rPr>
              <w:rFonts w:ascii="Times New Roman" w:hAnsi="Times New Roman" w:cs="Times New Roman"/>
              <w:color w:val="000000"/>
              <w:sz w:val="24"/>
              <w:szCs w:val="24"/>
              <w:lang w:val="id-ID"/>
            </w:rPr>
            <w:t>Lamy</w:t>
          </w:r>
          <w:proofErr w:type="spellEnd"/>
          <w:r w:rsidRPr="00D967E6">
            <w:rPr>
              <w:rFonts w:ascii="Times New Roman" w:hAnsi="Times New Roman" w:cs="Times New Roman"/>
              <w:color w:val="000000"/>
              <w:sz w:val="24"/>
              <w:szCs w:val="24"/>
              <w:lang w:val="id-ID"/>
            </w:rPr>
            <w:t xml:space="preserve"> dkk., 2020)</w:t>
          </w:r>
        </w:sdtContent>
      </w:sdt>
      <w:r w:rsidRPr="00D967E6">
        <w:rPr>
          <w:rFonts w:ascii="Times New Roman" w:hAnsi="Times New Roman" w:cs="Times New Roman"/>
          <w:sz w:val="24"/>
          <w:szCs w:val="24"/>
          <w:lang w:val="id-ID"/>
        </w:rPr>
        <w:t xml:space="preserve">. </w:t>
      </w:r>
    </w:p>
    <w:p w14:paraId="37A6BC84"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r w:rsidRPr="00D967E6">
        <w:rPr>
          <w:rFonts w:ascii="Times New Roman" w:hAnsi="Times New Roman" w:cs="Times New Roman"/>
          <w:sz w:val="24"/>
          <w:szCs w:val="24"/>
          <w:lang w:val="id-ID"/>
        </w:rPr>
        <w:t xml:space="preserve">Menurut Didi Krisna dalam bukunya yang berjudul kamus politik internasionalnya menyatakan bahwa “Hubungan bilateral sendiri merupakan keadaan yang mendeskripsikan adanya suatu interaksi yang saling </w:t>
      </w:r>
      <w:proofErr w:type="spellStart"/>
      <w:r w:rsidRPr="00D967E6">
        <w:rPr>
          <w:rFonts w:ascii="Times New Roman" w:hAnsi="Times New Roman" w:cs="Times New Roman"/>
          <w:sz w:val="24"/>
          <w:szCs w:val="24"/>
          <w:lang w:val="id-ID"/>
        </w:rPr>
        <w:t>mensugesti</w:t>
      </w:r>
      <w:proofErr w:type="spellEnd"/>
      <w:r w:rsidRPr="00D967E6">
        <w:rPr>
          <w:rFonts w:ascii="Times New Roman" w:hAnsi="Times New Roman" w:cs="Times New Roman"/>
          <w:sz w:val="24"/>
          <w:szCs w:val="24"/>
          <w:lang w:val="id-ID"/>
        </w:rPr>
        <w:t xml:space="preserve"> serta dapat terjadi bila adanya interaksi timbal balik antara kedua pihak atau dua negara” </w:t>
      </w:r>
      <w:sdt>
        <w:sdtPr>
          <w:rPr>
            <w:rFonts w:ascii="Times New Roman" w:hAnsi="Times New Roman" w:cs="Times New Roman"/>
            <w:color w:val="000000"/>
            <w:sz w:val="24"/>
            <w:szCs w:val="24"/>
            <w:lang w:val="id-ID"/>
          </w:rPr>
          <w:tag w:val="MENDELEY_CITATION_v3_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"/>
          <w:id w:val="-1883245891"/>
        </w:sdtPr>
        <w:sdtContent>
          <w:r w:rsidRPr="00D967E6">
            <w:rPr>
              <w:rFonts w:ascii="Times New Roman" w:hAnsi="Times New Roman" w:cs="Times New Roman"/>
              <w:color w:val="000000"/>
              <w:sz w:val="24"/>
              <w:szCs w:val="24"/>
              <w:lang w:val="id-ID"/>
            </w:rPr>
            <w:t xml:space="preserve">(Didi Krisna 1993). </w:t>
          </w:r>
        </w:sdtContent>
      </w:sdt>
    </w:p>
    <w:p w14:paraId="129ADDC3"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lastRenderedPageBreak/>
        <w:t xml:space="preserve">Relasi bilateral dapat terjalin tidak hanya dengan negara yang letaknya berdekatan namun dengan negara yang letaknya sangat jauh. Dengan adanya tujuan dalam setiap negara untuk mewujudkan kepentingan nasionalnya maka suatu </w:t>
      </w:r>
      <w:proofErr w:type="spellStart"/>
      <w:r w:rsidRPr="00D967E6">
        <w:rPr>
          <w:rFonts w:ascii="Times New Roman" w:hAnsi="Times New Roman" w:cs="Times New Roman"/>
          <w:color w:val="000000"/>
          <w:sz w:val="24"/>
          <w:szCs w:val="24"/>
          <w:lang w:val="id-ID"/>
        </w:rPr>
        <w:t>kerjasama</w:t>
      </w:r>
      <w:proofErr w:type="spellEnd"/>
      <w:r w:rsidRPr="00D967E6">
        <w:rPr>
          <w:rFonts w:ascii="Times New Roman" w:hAnsi="Times New Roman" w:cs="Times New Roman"/>
          <w:color w:val="000000"/>
          <w:sz w:val="24"/>
          <w:szCs w:val="24"/>
          <w:lang w:val="id-ID"/>
        </w:rPr>
        <w:t xml:space="preserve"> harus memperhatikan </w:t>
      </w:r>
      <w:proofErr w:type="spellStart"/>
      <w:r w:rsidRPr="00D967E6">
        <w:rPr>
          <w:rFonts w:ascii="Times New Roman" w:hAnsi="Times New Roman" w:cs="Times New Roman"/>
          <w:color w:val="000000"/>
          <w:sz w:val="24"/>
          <w:szCs w:val="24"/>
          <w:lang w:val="id-ID"/>
        </w:rPr>
        <w:t>kerjasama</w:t>
      </w:r>
      <w:proofErr w:type="spellEnd"/>
      <w:r w:rsidRPr="00D967E6">
        <w:rPr>
          <w:rFonts w:ascii="Times New Roman" w:hAnsi="Times New Roman" w:cs="Times New Roman"/>
          <w:color w:val="000000"/>
          <w:sz w:val="24"/>
          <w:szCs w:val="24"/>
          <w:lang w:val="id-ID"/>
        </w:rPr>
        <w:t xml:space="preserve"> dalam bidang sosial, politik, budaya, ekonomi, dan lain sebagainya. Serta dapat membentuk sebuah interaksi yang selaras dengan dan membuat sejahtera kepada kedua negara. </w:t>
      </w:r>
    </w:p>
    <w:p w14:paraId="5A3A3218"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 xml:space="preserve">Seperti halnya yang dilakukan Indonesia dengan China dalam melakukan </w:t>
      </w:r>
      <w:proofErr w:type="spellStart"/>
      <w:r w:rsidRPr="00D967E6">
        <w:rPr>
          <w:rFonts w:ascii="Times New Roman" w:hAnsi="Times New Roman" w:cs="Times New Roman"/>
          <w:color w:val="000000"/>
          <w:sz w:val="24"/>
          <w:szCs w:val="24"/>
          <w:lang w:val="id-ID"/>
        </w:rPr>
        <w:t>kerjasama</w:t>
      </w:r>
      <w:proofErr w:type="spellEnd"/>
      <w:r w:rsidRPr="00D967E6">
        <w:rPr>
          <w:rFonts w:ascii="Times New Roman" w:hAnsi="Times New Roman" w:cs="Times New Roman"/>
          <w:color w:val="000000"/>
          <w:sz w:val="24"/>
          <w:szCs w:val="24"/>
          <w:lang w:val="id-ID"/>
        </w:rPr>
        <w:t xml:space="preserve"> dalam BRI </w:t>
      </w:r>
      <w:proofErr w:type="spellStart"/>
      <w:r w:rsidRPr="00D967E6">
        <w:rPr>
          <w:rFonts w:ascii="Times New Roman" w:hAnsi="Times New Roman" w:cs="Times New Roman"/>
          <w:color w:val="000000"/>
          <w:sz w:val="24"/>
          <w:szCs w:val="24"/>
          <w:lang w:val="id-ID"/>
        </w:rPr>
        <w:t>dimana</w:t>
      </w:r>
      <w:proofErr w:type="spellEnd"/>
      <w:r w:rsidRPr="00D967E6">
        <w:rPr>
          <w:rFonts w:ascii="Times New Roman" w:hAnsi="Times New Roman" w:cs="Times New Roman"/>
          <w:color w:val="000000"/>
          <w:sz w:val="24"/>
          <w:szCs w:val="24"/>
          <w:lang w:val="id-ID"/>
        </w:rPr>
        <w:t xml:space="preserve"> Indonesia dan China yang berafiliasi dalam bidang infrastruktur, ekonomi, dan maritim yang bertujuan memenuhi kepentingannya masing-masing sehingga dengan adanya </w:t>
      </w:r>
      <w:proofErr w:type="spellStart"/>
      <w:r w:rsidRPr="00D967E6">
        <w:rPr>
          <w:rFonts w:ascii="Times New Roman" w:hAnsi="Times New Roman" w:cs="Times New Roman"/>
          <w:color w:val="000000"/>
          <w:sz w:val="24"/>
          <w:szCs w:val="24"/>
          <w:lang w:val="id-ID"/>
        </w:rPr>
        <w:t>kerjasama</w:t>
      </w:r>
      <w:proofErr w:type="spellEnd"/>
      <w:r w:rsidRPr="00D967E6">
        <w:rPr>
          <w:rFonts w:ascii="Times New Roman" w:hAnsi="Times New Roman" w:cs="Times New Roman"/>
          <w:color w:val="000000"/>
          <w:sz w:val="24"/>
          <w:szCs w:val="24"/>
          <w:lang w:val="id-ID"/>
        </w:rPr>
        <w:t xml:space="preserve"> tersebut interaksi antara kedua negara berlangsung baik dengan terpenuhinya kebutuhan nasional atau kepentingan yang disepakati. </w:t>
      </w:r>
    </w:p>
    <w:p w14:paraId="05A09BAA" w14:textId="77777777" w:rsidR="00D967E6" w:rsidRPr="00D967E6" w:rsidRDefault="00D967E6" w:rsidP="00D967E6">
      <w:pPr>
        <w:spacing w:line="480" w:lineRule="auto"/>
        <w:ind w:firstLine="709"/>
        <w:contextualSpacing/>
        <w:jc w:val="both"/>
        <w:rPr>
          <w:rFonts w:ascii="Times New Roman" w:hAnsi="Times New Roman" w:cs="Times New Roman"/>
          <w:sz w:val="24"/>
          <w:szCs w:val="24"/>
          <w:lang w:val="id-ID"/>
        </w:rPr>
      </w:pPr>
    </w:p>
    <w:p w14:paraId="7D806D2B" w14:textId="77777777" w:rsidR="00D967E6" w:rsidRPr="00D967E6" w:rsidRDefault="00D967E6" w:rsidP="00D967E6">
      <w:pPr>
        <w:keepNext/>
        <w:keepLines/>
        <w:spacing w:before="40" w:after="0" w:line="480" w:lineRule="auto"/>
        <w:jc w:val="both"/>
        <w:outlineLvl w:val="2"/>
        <w:rPr>
          <w:rFonts w:ascii="Times New Roman" w:eastAsiaTheme="majorEastAsia" w:hAnsi="Times New Roman" w:cs="Times New Roman"/>
          <w:b/>
          <w:bCs/>
          <w:sz w:val="24"/>
          <w:szCs w:val="24"/>
          <w:lang w:val="id-ID"/>
        </w:rPr>
      </w:pPr>
      <w:bookmarkStart w:id="5" w:name="_Toc146704947"/>
      <w:r w:rsidRPr="00D967E6">
        <w:rPr>
          <w:rFonts w:ascii="Times New Roman" w:eastAsiaTheme="majorEastAsia" w:hAnsi="Times New Roman" w:cs="Times New Roman"/>
          <w:b/>
          <w:bCs/>
          <w:sz w:val="24"/>
          <w:szCs w:val="24"/>
          <w:lang w:val="id-ID"/>
        </w:rPr>
        <w:t xml:space="preserve">2.2.3 </w:t>
      </w:r>
      <w:r w:rsidRPr="00D967E6">
        <w:rPr>
          <w:rFonts w:ascii="Times New Roman" w:eastAsiaTheme="majorEastAsia" w:hAnsi="Times New Roman" w:cs="Times New Roman"/>
          <w:b/>
          <w:bCs/>
          <w:sz w:val="24"/>
          <w:szCs w:val="24"/>
          <w:lang w:val="id-ID"/>
        </w:rPr>
        <w:tab/>
        <w:t>Kebijakan Luar Negeri China</w:t>
      </w:r>
      <w:bookmarkEnd w:id="5"/>
      <w:r w:rsidRPr="00D967E6">
        <w:rPr>
          <w:rFonts w:ascii="Times New Roman" w:eastAsiaTheme="majorEastAsia" w:hAnsi="Times New Roman" w:cs="Times New Roman"/>
          <w:b/>
          <w:bCs/>
          <w:sz w:val="24"/>
          <w:szCs w:val="24"/>
          <w:lang w:val="id-ID"/>
        </w:rPr>
        <w:t xml:space="preserve"> </w:t>
      </w:r>
    </w:p>
    <w:p w14:paraId="42E91577" w14:textId="77777777" w:rsidR="00D967E6" w:rsidRPr="00D967E6" w:rsidRDefault="00D967E6" w:rsidP="00D967E6">
      <w:pPr>
        <w:spacing w:line="480" w:lineRule="auto"/>
        <w:ind w:firstLine="709"/>
        <w:contextualSpacing/>
        <w:jc w:val="both"/>
        <w:rPr>
          <w:rFonts w:ascii="Times New Roman" w:hAnsi="Times New Roman" w:cs="Times New Roman"/>
          <w:sz w:val="24"/>
          <w:szCs w:val="24"/>
          <w:lang w:val="id-ID"/>
        </w:rPr>
      </w:pPr>
      <w:r w:rsidRPr="00D967E6">
        <w:rPr>
          <w:rFonts w:ascii="Times New Roman" w:hAnsi="Times New Roman" w:cs="Times New Roman"/>
          <w:sz w:val="24"/>
          <w:szCs w:val="24"/>
          <w:lang w:val="id-ID"/>
        </w:rPr>
        <w:t>Kebijakan luar negeri memiliki artian sebagai sebuah acuan yang berdasarkan kebijakan dari sebuah negara yang digunakan dalam mengatur hubungan luar negeri dengan tujuan dapat memenuhi kebutuhan nasional dari negara tersebut.</w:t>
      </w:r>
    </w:p>
    <w:p w14:paraId="02E9400A" w14:textId="77777777" w:rsidR="00D967E6" w:rsidRPr="00D967E6" w:rsidRDefault="00D967E6" w:rsidP="00D967E6">
      <w:pPr>
        <w:spacing w:line="480" w:lineRule="auto"/>
        <w:ind w:firstLine="709"/>
        <w:contextualSpacing/>
        <w:jc w:val="both"/>
        <w:rPr>
          <w:color w:val="000000"/>
          <w:lang w:val="id-ID"/>
        </w:rPr>
      </w:pPr>
      <w:r w:rsidRPr="00D967E6">
        <w:rPr>
          <w:rFonts w:ascii="Times New Roman" w:hAnsi="Times New Roman" w:cs="Times New Roman"/>
          <w:sz w:val="24"/>
          <w:szCs w:val="24"/>
          <w:lang w:val="id-ID"/>
        </w:rPr>
        <w:t xml:space="preserve">Menurut Valerie M. Hudson mengatakan bahwa politik luar negeri ialah sebuah sub disiplin dari hubungan internasional untuk menjadi panduan dalam menjalin hubungan persahabatan atau permusuhan kepada negara tersebut </w:t>
      </w:r>
      <w:sdt>
        <w:sdtPr>
          <w:rPr>
            <w:color w:val="000000"/>
            <w:lang w:val="id-ID"/>
          </w:rPr>
          <w:tag w:val="MENDELEY_CITATION_v3_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"/>
          <w:id w:val="-210117621"/>
        </w:sdtPr>
        <w:sdtContent>
          <w:r w:rsidRPr="00D967E6">
            <w:rPr>
              <w:rFonts w:ascii="Times New Roman" w:hAnsi="Times New Roman" w:cs="Times New Roman"/>
              <w:color w:val="000000"/>
              <w:sz w:val="24"/>
              <w:szCs w:val="24"/>
              <w:lang w:val="id-ID"/>
            </w:rPr>
            <w:t>(Hudson, 2005)</w:t>
          </w:r>
        </w:sdtContent>
      </w:sdt>
      <w:r w:rsidRPr="00D967E6">
        <w:rPr>
          <w:color w:val="000000"/>
          <w:lang w:val="id-ID"/>
        </w:rPr>
        <w:t>.</w:t>
      </w:r>
    </w:p>
    <w:p w14:paraId="494A6FE3"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 xml:space="preserve">Pada era pemerintahan </w:t>
      </w:r>
      <w:proofErr w:type="spellStart"/>
      <w:r w:rsidRPr="00D967E6">
        <w:rPr>
          <w:rFonts w:ascii="Times New Roman" w:hAnsi="Times New Roman" w:cs="Times New Roman"/>
          <w:color w:val="000000"/>
          <w:sz w:val="24"/>
          <w:szCs w:val="24"/>
          <w:lang w:val="id-ID"/>
        </w:rPr>
        <w:t>Xi</w:t>
      </w:r>
      <w:proofErr w:type="spellEnd"/>
      <w:r w:rsidRPr="00D967E6">
        <w:rPr>
          <w:rFonts w:ascii="Times New Roman" w:hAnsi="Times New Roman" w:cs="Times New Roman"/>
          <w:color w:val="000000"/>
          <w:sz w:val="24"/>
          <w:szCs w:val="24"/>
          <w:lang w:val="id-ID"/>
        </w:rPr>
        <w:t xml:space="preserve"> </w:t>
      </w:r>
      <w:proofErr w:type="spellStart"/>
      <w:r w:rsidRPr="00D967E6">
        <w:rPr>
          <w:rFonts w:ascii="Times New Roman" w:hAnsi="Times New Roman" w:cs="Times New Roman"/>
          <w:color w:val="000000"/>
          <w:sz w:val="24"/>
          <w:szCs w:val="24"/>
          <w:lang w:val="id-ID"/>
        </w:rPr>
        <w:t>JinPing</w:t>
      </w:r>
      <w:proofErr w:type="spellEnd"/>
      <w:r w:rsidRPr="00D967E6">
        <w:rPr>
          <w:rFonts w:ascii="Times New Roman" w:hAnsi="Times New Roman" w:cs="Times New Roman"/>
          <w:color w:val="000000"/>
          <w:sz w:val="24"/>
          <w:szCs w:val="24"/>
          <w:lang w:val="id-ID"/>
        </w:rPr>
        <w:t xml:space="preserve">, ia menerapkan kebijakan luar negeri </w:t>
      </w:r>
      <w:proofErr w:type="spellStart"/>
      <w:r w:rsidRPr="00D967E6">
        <w:rPr>
          <w:rFonts w:ascii="Times New Roman" w:hAnsi="Times New Roman" w:cs="Times New Roman"/>
          <w:i/>
          <w:iCs/>
          <w:color w:val="000000"/>
          <w:sz w:val="24"/>
          <w:szCs w:val="24"/>
          <w:lang w:val="id-ID"/>
        </w:rPr>
        <w:t>Chinese</w:t>
      </w:r>
      <w:proofErr w:type="spellEnd"/>
      <w:r w:rsidRPr="00D967E6">
        <w:rPr>
          <w:rFonts w:ascii="Times New Roman" w:hAnsi="Times New Roman" w:cs="Times New Roman"/>
          <w:i/>
          <w:iCs/>
          <w:color w:val="000000"/>
          <w:sz w:val="24"/>
          <w:szCs w:val="24"/>
          <w:lang w:val="id-ID"/>
        </w:rPr>
        <w:t xml:space="preserve"> </w:t>
      </w:r>
      <w:proofErr w:type="spellStart"/>
      <w:r w:rsidRPr="00D967E6">
        <w:rPr>
          <w:rFonts w:ascii="Times New Roman" w:hAnsi="Times New Roman" w:cs="Times New Roman"/>
          <w:i/>
          <w:iCs/>
          <w:color w:val="000000"/>
          <w:sz w:val="24"/>
          <w:szCs w:val="24"/>
          <w:lang w:val="id-ID"/>
        </w:rPr>
        <w:t>Dream</w:t>
      </w:r>
      <w:proofErr w:type="spellEnd"/>
      <w:r w:rsidRPr="00D967E6">
        <w:rPr>
          <w:rFonts w:ascii="Times New Roman" w:hAnsi="Times New Roman" w:cs="Times New Roman"/>
          <w:i/>
          <w:iCs/>
          <w:color w:val="000000"/>
          <w:sz w:val="24"/>
          <w:szCs w:val="24"/>
          <w:lang w:val="id-ID"/>
        </w:rPr>
        <w:t xml:space="preserve"> </w:t>
      </w:r>
      <w:r w:rsidRPr="00D967E6">
        <w:rPr>
          <w:rFonts w:ascii="Times New Roman" w:hAnsi="Times New Roman" w:cs="Times New Roman"/>
          <w:color w:val="000000"/>
          <w:sz w:val="24"/>
          <w:szCs w:val="24"/>
          <w:lang w:val="id-ID"/>
        </w:rPr>
        <w:t xml:space="preserve">dalam kebijakan yang dibuat yaitu BRI. Konsep dari </w:t>
      </w:r>
      <w:proofErr w:type="spellStart"/>
      <w:r w:rsidRPr="00D967E6">
        <w:rPr>
          <w:rFonts w:ascii="Times New Roman" w:hAnsi="Times New Roman" w:cs="Times New Roman"/>
          <w:i/>
          <w:iCs/>
          <w:color w:val="000000"/>
          <w:sz w:val="24"/>
          <w:szCs w:val="24"/>
          <w:lang w:val="id-ID"/>
        </w:rPr>
        <w:t>Chinese</w:t>
      </w:r>
      <w:proofErr w:type="spellEnd"/>
      <w:r w:rsidRPr="00D967E6">
        <w:rPr>
          <w:rFonts w:ascii="Times New Roman" w:hAnsi="Times New Roman" w:cs="Times New Roman"/>
          <w:i/>
          <w:iCs/>
          <w:color w:val="000000"/>
          <w:sz w:val="24"/>
          <w:szCs w:val="24"/>
          <w:lang w:val="id-ID"/>
        </w:rPr>
        <w:t xml:space="preserve"> </w:t>
      </w:r>
      <w:proofErr w:type="spellStart"/>
      <w:r w:rsidRPr="00D967E6">
        <w:rPr>
          <w:rFonts w:ascii="Times New Roman" w:hAnsi="Times New Roman" w:cs="Times New Roman"/>
          <w:i/>
          <w:iCs/>
          <w:color w:val="000000"/>
          <w:sz w:val="24"/>
          <w:szCs w:val="24"/>
          <w:lang w:val="id-ID"/>
        </w:rPr>
        <w:lastRenderedPageBreak/>
        <w:t>Dream</w:t>
      </w:r>
      <w:proofErr w:type="spellEnd"/>
      <w:r w:rsidRPr="00D967E6">
        <w:rPr>
          <w:rFonts w:ascii="Times New Roman" w:hAnsi="Times New Roman" w:cs="Times New Roman"/>
          <w:i/>
          <w:iCs/>
          <w:color w:val="000000"/>
          <w:sz w:val="24"/>
          <w:szCs w:val="24"/>
          <w:lang w:val="id-ID"/>
        </w:rPr>
        <w:t xml:space="preserve"> </w:t>
      </w:r>
      <w:r w:rsidRPr="00D967E6">
        <w:rPr>
          <w:rFonts w:ascii="Times New Roman" w:hAnsi="Times New Roman" w:cs="Times New Roman"/>
          <w:color w:val="000000"/>
          <w:sz w:val="24"/>
          <w:szCs w:val="24"/>
          <w:lang w:val="id-ID"/>
        </w:rPr>
        <w:t>sendiri yaitu sebagai kebangkitan nasional yang menargetkan China agar bisa menjadi negara komunis yang kuat.</w:t>
      </w:r>
    </w:p>
    <w:p w14:paraId="47B33068"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 xml:space="preserve">Dengan adanya kebijakan luar negeri tersebut dapat membantu negara China untuk dapat memajukan kepentingan nasionalnya terutama dalam bidang ekonomi juga dapat memajukan proyek pembangunan dalam investasi di bidang infrastruktur. </w:t>
      </w:r>
    </w:p>
    <w:p w14:paraId="4054E790"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p>
    <w:p w14:paraId="14445ABA" w14:textId="77777777" w:rsidR="00D967E6" w:rsidRPr="00D967E6" w:rsidRDefault="00D967E6" w:rsidP="00D967E6">
      <w:pPr>
        <w:keepNext/>
        <w:keepLines/>
        <w:spacing w:before="40" w:after="0" w:line="480" w:lineRule="auto"/>
        <w:jc w:val="both"/>
        <w:outlineLvl w:val="2"/>
        <w:rPr>
          <w:rFonts w:ascii="Times New Roman" w:eastAsiaTheme="majorEastAsia" w:hAnsi="Times New Roman" w:cs="Times New Roman"/>
          <w:b/>
          <w:bCs/>
          <w:sz w:val="24"/>
          <w:szCs w:val="24"/>
          <w:lang w:val="id-ID"/>
        </w:rPr>
      </w:pPr>
      <w:bookmarkStart w:id="6" w:name="_Toc146704948"/>
      <w:r w:rsidRPr="00D967E6">
        <w:rPr>
          <w:rFonts w:ascii="Times New Roman" w:eastAsiaTheme="majorEastAsia" w:hAnsi="Times New Roman" w:cs="Times New Roman"/>
          <w:b/>
          <w:bCs/>
          <w:sz w:val="24"/>
          <w:szCs w:val="24"/>
          <w:lang w:val="id-ID"/>
        </w:rPr>
        <w:t xml:space="preserve">2.2.4 </w:t>
      </w:r>
      <w:r w:rsidRPr="00D967E6">
        <w:rPr>
          <w:rFonts w:ascii="Times New Roman" w:eastAsiaTheme="majorEastAsia" w:hAnsi="Times New Roman" w:cs="Times New Roman"/>
          <w:b/>
          <w:bCs/>
          <w:sz w:val="24"/>
          <w:szCs w:val="24"/>
          <w:lang w:val="id-ID"/>
        </w:rPr>
        <w:tab/>
        <w:t>Kepentingan Nasional Indonesia</w:t>
      </w:r>
      <w:bookmarkEnd w:id="6"/>
    </w:p>
    <w:p w14:paraId="1D595C20" w14:textId="77777777" w:rsidR="00D967E6" w:rsidRPr="00D967E6" w:rsidRDefault="00D967E6" w:rsidP="00D967E6">
      <w:pPr>
        <w:spacing w:line="480" w:lineRule="auto"/>
        <w:ind w:firstLine="709"/>
        <w:contextualSpacing/>
        <w:jc w:val="both"/>
        <w:rPr>
          <w:rFonts w:ascii="Times New Roman" w:hAnsi="Times New Roman" w:cs="Times New Roman"/>
          <w:sz w:val="24"/>
          <w:szCs w:val="24"/>
          <w:lang w:val="id-ID"/>
        </w:rPr>
      </w:pPr>
      <w:r w:rsidRPr="00D967E6">
        <w:rPr>
          <w:rFonts w:ascii="Times New Roman" w:hAnsi="Times New Roman" w:cs="Times New Roman"/>
          <w:sz w:val="24"/>
          <w:szCs w:val="24"/>
          <w:lang w:val="id-ID"/>
        </w:rPr>
        <w:t xml:space="preserve">Hipotesis kepentingan publik direncanakan sebagai alasan untuk menentukan pemimpin dari </w:t>
      </w:r>
      <w:proofErr w:type="spellStart"/>
      <w:r w:rsidRPr="00D967E6">
        <w:rPr>
          <w:rFonts w:ascii="Times New Roman" w:hAnsi="Times New Roman" w:cs="Times New Roman"/>
          <w:sz w:val="24"/>
          <w:szCs w:val="24"/>
          <w:lang w:val="id-ID"/>
        </w:rPr>
        <w:t>rincian</w:t>
      </w:r>
      <w:proofErr w:type="spellEnd"/>
      <w:r w:rsidRPr="00D967E6">
        <w:rPr>
          <w:rFonts w:ascii="Times New Roman" w:hAnsi="Times New Roman" w:cs="Times New Roman"/>
          <w:sz w:val="24"/>
          <w:szCs w:val="24"/>
          <w:lang w:val="id-ID"/>
        </w:rPr>
        <w:t xml:space="preserve"> strategi internasional, khususnya keuntungan publik mereka. </w:t>
      </w:r>
      <w:proofErr w:type="spellStart"/>
      <w:r w:rsidRPr="00D967E6">
        <w:rPr>
          <w:rFonts w:ascii="Times New Roman" w:hAnsi="Times New Roman" w:cs="Times New Roman"/>
          <w:sz w:val="24"/>
          <w:szCs w:val="24"/>
          <w:lang w:val="id-ID"/>
        </w:rPr>
        <w:t>Hipotesa</w:t>
      </w:r>
      <w:proofErr w:type="spellEnd"/>
      <w:r w:rsidRPr="00D967E6">
        <w:rPr>
          <w:rFonts w:ascii="Times New Roman" w:hAnsi="Times New Roman" w:cs="Times New Roman"/>
          <w:sz w:val="24"/>
          <w:szCs w:val="24"/>
          <w:lang w:val="id-ID"/>
        </w:rPr>
        <w:t xml:space="preserve"> kepentingan umum ini merupakan suatu struktur atau tujuan yang harus dicapai dan dihubungkan dengan kebutuhan suatu bangsa atau negara yang sebanding dengan hal ideal yang ingin dicapai.</w:t>
      </w:r>
    </w:p>
    <w:p w14:paraId="08300734"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r w:rsidRPr="00D967E6">
        <w:rPr>
          <w:rFonts w:ascii="Times New Roman" w:hAnsi="Times New Roman" w:cs="Times New Roman"/>
          <w:sz w:val="24"/>
          <w:szCs w:val="24"/>
          <w:lang w:val="id-ID"/>
        </w:rPr>
        <w:t xml:space="preserve">Seperti yang ditunjukkan oleh Jack C. Plano dan </w:t>
      </w:r>
      <w:proofErr w:type="spellStart"/>
      <w:r w:rsidRPr="00D967E6">
        <w:rPr>
          <w:rFonts w:ascii="Times New Roman" w:hAnsi="Times New Roman" w:cs="Times New Roman"/>
          <w:sz w:val="24"/>
          <w:szCs w:val="24"/>
          <w:lang w:val="id-ID"/>
        </w:rPr>
        <w:t>Beam</w:t>
      </w:r>
      <w:proofErr w:type="spellEnd"/>
      <w:r w:rsidRPr="00D967E6">
        <w:rPr>
          <w:rFonts w:ascii="Times New Roman" w:hAnsi="Times New Roman" w:cs="Times New Roman"/>
          <w:sz w:val="24"/>
          <w:szCs w:val="24"/>
          <w:lang w:val="id-ID"/>
        </w:rPr>
        <w:t xml:space="preserve"> </w:t>
      </w:r>
      <w:proofErr w:type="spellStart"/>
      <w:r w:rsidRPr="00D967E6">
        <w:rPr>
          <w:rFonts w:ascii="Times New Roman" w:hAnsi="Times New Roman" w:cs="Times New Roman"/>
          <w:sz w:val="24"/>
          <w:szCs w:val="24"/>
          <w:lang w:val="id-ID"/>
        </w:rPr>
        <w:t>Olton</w:t>
      </w:r>
      <w:proofErr w:type="spellEnd"/>
      <w:r w:rsidRPr="00D967E6">
        <w:rPr>
          <w:rFonts w:ascii="Times New Roman" w:hAnsi="Times New Roman" w:cs="Times New Roman"/>
          <w:sz w:val="24"/>
          <w:szCs w:val="24"/>
          <w:lang w:val="id-ID"/>
        </w:rPr>
        <w:t xml:space="preserve"> mereka mengatakan bahwa “sehubungan dengan kepentingan publik, lebih spesifiknya sebagai kebutuhan dan keinginan negara berdaulat lain yang merupakan iklim luarnya.””</w:t>
      </w:r>
      <w:sdt>
        <w:sdtPr>
          <w:rPr>
            <w:rFonts w:ascii="Times New Roman" w:hAnsi="Times New Roman" w:cs="Times New Roman"/>
            <w:color w:val="000000"/>
            <w:sz w:val="24"/>
            <w:szCs w:val="24"/>
            <w:lang w:val="id-ID"/>
          </w:rPr>
          <w:tag w:val="MENDELEY_CITATION_v3_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"/>
          <w:id w:val="53906274"/>
        </w:sdtPr>
        <w:sdtContent>
          <w:r w:rsidRPr="00D967E6">
            <w:rPr>
              <w:rFonts w:eastAsia="Times New Roman"/>
            </w:rPr>
            <w:t>(Plano &amp; Olton, 1999)</w:t>
          </w:r>
        </w:sdtContent>
      </w:sdt>
      <w:r w:rsidRPr="00D967E6">
        <w:rPr>
          <w:rFonts w:ascii="Times New Roman" w:hAnsi="Times New Roman" w:cs="Times New Roman"/>
          <w:color w:val="000000"/>
          <w:sz w:val="24"/>
          <w:szCs w:val="24"/>
          <w:lang w:val="id-ID"/>
        </w:rPr>
        <w:t>.</w:t>
      </w:r>
    </w:p>
    <w:p w14:paraId="3591059F"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 xml:space="preserve">Indonesia dalam kerangka </w:t>
      </w:r>
      <w:proofErr w:type="spellStart"/>
      <w:r w:rsidRPr="00D967E6">
        <w:rPr>
          <w:rFonts w:ascii="Times New Roman" w:hAnsi="Times New Roman" w:cs="Times New Roman"/>
          <w:color w:val="000000"/>
          <w:sz w:val="24"/>
          <w:szCs w:val="24"/>
          <w:lang w:val="id-ID"/>
        </w:rPr>
        <w:t>Belt</w:t>
      </w:r>
      <w:proofErr w:type="spellEnd"/>
      <w:r w:rsidRPr="00D967E6">
        <w:rPr>
          <w:rFonts w:ascii="Times New Roman" w:hAnsi="Times New Roman" w:cs="Times New Roman"/>
          <w:color w:val="000000"/>
          <w:sz w:val="24"/>
          <w:szCs w:val="24"/>
          <w:lang w:val="id-ID"/>
        </w:rPr>
        <w:t xml:space="preserve"> </w:t>
      </w:r>
      <w:proofErr w:type="spellStart"/>
      <w:r w:rsidRPr="00D967E6">
        <w:rPr>
          <w:rFonts w:ascii="Times New Roman" w:hAnsi="Times New Roman" w:cs="Times New Roman"/>
          <w:color w:val="000000"/>
          <w:sz w:val="24"/>
          <w:szCs w:val="24"/>
          <w:lang w:val="id-ID"/>
        </w:rPr>
        <w:t>Road</w:t>
      </w:r>
      <w:proofErr w:type="spellEnd"/>
      <w:r w:rsidRPr="00D967E6">
        <w:rPr>
          <w:rFonts w:ascii="Times New Roman" w:hAnsi="Times New Roman" w:cs="Times New Roman"/>
          <w:color w:val="000000"/>
          <w:sz w:val="24"/>
          <w:szCs w:val="24"/>
          <w:lang w:val="id-ID"/>
        </w:rPr>
        <w:t xml:space="preserve"> </w:t>
      </w:r>
      <w:proofErr w:type="spellStart"/>
      <w:r w:rsidRPr="00D967E6">
        <w:rPr>
          <w:rFonts w:ascii="Times New Roman" w:hAnsi="Times New Roman" w:cs="Times New Roman"/>
          <w:color w:val="000000"/>
          <w:sz w:val="24"/>
          <w:szCs w:val="24"/>
          <w:lang w:val="id-ID"/>
        </w:rPr>
        <w:t>Initiative</w:t>
      </w:r>
      <w:proofErr w:type="spellEnd"/>
      <w:r w:rsidRPr="00D967E6">
        <w:rPr>
          <w:rFonts w:ascii="Times New Roman" w:hAnsi="Times New Roman" w:cs="Times New Roman"/>
          <w:color w:val="000000"/>
          <w:sz w:val="24"/>
          <w:szCs w:val="24"/>
          <w:lang w:val="id-ID"/>
        </w:rPr>
        <w:t xml:space="preserve"> ini dihadapkan dengan kepentingan nasional Indonesia dengan adanya kebijakan Poros Maritim Dunia dengan harapan Indonesia dapat menjadi pusat perdagangan dan keamanan maritim di dunia. </w:t>
      </w:r>
    </w:p>
    <w:p w14:paraId="1791734A"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p>
    <w:p w14:paraId="42009F25" w14:textId="77777777" w:rsidR="00D967E6" w:rsidRPr="00D967E6" w:rsidRDefault="00D967E6" w:rsidP="00D967E6">
      <w:pPr>
        <w:keepNext/>
        <w:keepLines/>
        <w:spacing w:before="40" w:after="0" w:line="480" w:lineRule="auto"/>
        <w:jc w:val="both"/>
        <w:outlineLvl w:val="2"/>
        <w:rPr>
          <w:rFonts w:ascii="Times New Roman" w:eastAsiaTheme="majorEastAsia" w:hAnsi="Times New Roman" w:cs="Times New Roman"/>
          <w:b/>
          <w:bCs/>
          <w:sz w:val="24"/>
          <w:szCs w:val="24"/>
          <w:lang w:val="id-ID"/>
        </w:rPr>
      </w:pPr>
      <w:bookmarkStart w:id="7" w:name="_Toc146704949"/>
      <w:r w:rsidRPr="00D967E6">
        <w:rPr>
          <w:rFonts w:ascii="Times New Roman" w:eastAsiaTheme="majorEastAsia" w:hAnsi="Times New Roman" w:cs="Times New Roman"/>
          <w:b/>
          <w:bCs/>
          <w:sz w:val="24"/>
          <w:szCs w:val="24"/>
          <w:lang w:val="id-ID"/>
        </w:rPr>
        <w:lastRenderedPageBreak/>
        <w:t xml:space="preserve">2.2.5 </w:t>
      </w:r>
      <w:r w:rsidRPr="00D967E6">
        <w:rPr>
          <w:rFonts w:ascii="Times New Roman" w:eastAsiaTheme="majorEastAsia" w:hAnsi="Times New Roman" w:cs="Times New Roman"/>
          <w:b/>
          <w:bCs/>
          <w:sz w:val="24"/>
          <w:szCs w:val="24"/>
          <w:lang w:val="id-ID"/>
        </w:rPr>
        <w:tab/>
      </w:r>
      <w:proofErr w:type="spellStart"/>
      <w:r w:rsidRPr="00D967E6">
        <w:rPr>
          <w:rFonts w:ascii="Times New Roman" w:eastAsiaTheme="majorEastAsia" w:hAnsi="Times New Roman" w:cs="Times New Roman"/>
          <w:b/>
          <w:bCs/>
          <w:sz w:val="24"/>
          <w:szCs w:val="24"/>
          <w:lang w:val="id-ID"/>
        </w:rPr>
        <w:t>Foreign</w:t>
      </w:r>
      <w:proofErr w:type="spellEnd"/>
      <w:r w:rsidRPr="00D967E6">
        <w:rPr>
          <w:rFonts w:ascii="Times New Roman" w:eastAsiaTheme="majorEastAsia" w:hAnsi="Times New Roman" w:cs="Times New Roman"/>
          <w:b/>
          <w:bCs/>
          <w:sz w:val="24"/>
          <w:szCs w:val="24"/>
          <w:lang w:val="id-ID"/>
        </w:rPr>
        <w:t xml:space="preserve"> </w:t>
      </w:r>
      <w:proofErr w:type="spellStart"/>
      <w:r w:rsidRPr="00D967E6">
        <w:rPr>
          <w:rFonts w:ascii="Times New Roman" w:eastAsiaTheme="majorEastAsia" w:hAnsi="Times New Roman" w:cs="Times New Roman"/>
          <w:b/>
          <w:bCs/>
          <w:sz w:val="24"/>
          <w:szCs w:val="24"/>
          <w:lang w:val="id-ID"/>
        </w:rPr>
        <w:t>Direct</w:t>
      </w:r>
      <w:proofErr w:type="spellEnd"/>
      <w:r w:rsidRPr="00D967E6">
        <w:rPr>
          <w:rFonts w:ascii="Times New Roman" w:eastAsiaTheme="majorEastAsia" w:hAnsi="Times New Roman" w:cs="Times New Roman"/>
          <w:b/>
          <w:bCs/>
          <w:sz w:val="24"/>
          <w:szCs w:val="24"/>
          <w:lang w:val="id-ID"/>
        </w:rPr>
        <w:t xml:space="preserve"> Investment</w:t>
      </w:r>
      <w:bookmarkEnd w:id="7"/>
    </w:p>
    <w:p w14:paraId="2CE6304D" w14:textId="77777777" w:rsidR="00D967E6" w:rsidRPr="00D967E6" w:rsidRDefault="00D967E6" w:rsidP="00D967E6">
      <w:pPr>
        <w:spacing w:line="480" w:lineRule="auto"/>
        <w:ind w:firstLine="709"/>
        <w:contextualSpacing/>
        <w:jc w:val="both"/>
        <w:rPr>
          <w:rFonts w:ascii="Times New Roman" w:hAnsi="Times New Roman" w:cs="Times New Roman"/>
          <w:sz w:val="24"/>
          <w:szCs w:val="24"/>
          <w:lang w:val="id-ID"/>
        </w:rPr>
      </w:pPr>
      <w:r w:rsidRPr="00D967E6">
        <w:rPr>
          <w:rFonts w:ascii="Times New Roman" w:hAnsi="Times New Roman" w:cs="Times New Roman"/>
          <w:sz w:val="24"/>
          <w:szCs w:val="24"/>
          <w:lang w:val="id-ID"/>
        </w:rPr>
        <w:t xml:space="preserve">Dalam membangun perekonomian sebuah negara dibutuhkan sumber modal dan modal tambahan, dalam bentuk investasi maupun tabungan. </w:t>
      </w:r>
    </w:p>
    <w:p w14:paraId="15D7B5FE" w14:textId="77777777" w:rsidR="00D967E6" w:rsidRPr="00D967E6" w:rsidRDefault="00D967E6" w:rsidP="00D967E6">
      <w:pPr>
        <w:spacing w:line="480" w:lineRule="auto"/>
        <w:ind w:firstLine="709"/>
        <w:contextualSpacing/>
        <w:jc w:val="both"/>
        <w:rPr>
          <w:rFonts w:ascii="Times New Roman" w:hAnsi="Times New Roman" w:cs="Times New Roman"/>
          <w:sz w:val="24"/>
          <w:szCs w:val="24"/>
          <w:lang w:val="id-ID"/>
        </w:rPr>
      </w:pPr>
      <w:r w:rsidRPr="00D967E6">
        <w:rPr>
          <w:rFonts w:ascii="Times New Roman" w:hAnsi="Times New Roman" w:cs="Times New Roman"/>
          <w:sz w:val="24"/>
          <w:szCs w:val="24"/>
          <w:lang w:val="id-ID"/>
        </w:rPr>
        <w:t xml:space="preserve">Investasi asing dapat memberikan keuntungan kepada sebuah negara dalam membangun dan memajukan industrialisasi ekonomi. Investor asing dapat meningkatkan efisiensi operasional sektor dan dalam beberapa kasus, membangun infrastruktur untuk memfasilitasi kegiatan ekonomi negara yang memiliki hubungan </w:t>
      </w:r>
      <w:proofErr w:type="spellStart"/>
      <w:r w:rsidRPr="00D967E6">
        <w:rPr>
          <w:rFonts w:ascii="Times New Roman" w:hAnsi="Times New Roman" w:cs="Times New Roman"/>
          <w:sz w:val="24"/>
          <w:szCs w:val="24"/>
          <w:lang w:val="id-ID"/>
        </w:rPr>
        <w:t>kerjasama</w:t>
      </w:r>
      <w:proofErr w:type="spellEnd"/>
      <w:r w:rsidRPr="00D967E6">
        <w:rPr>
          <w:rFonts w:ascii="Times New Roman" w:hAnsi="Times New Roman" w:cs="Times New Roman"/>
          <w:sz w:val="24"/>
          <w:szCs w:val="24"/>
          <w:lang w:val="id-ID"/>
        </w:rPr>
        <w:t xml:space="preserve"> atau mitra.</w:t>
      </w:r>
    </w:p>
    <w:p w14:paraId="0F6D97B6" w14:textId="77777777" w:rsidR="00D967E6" w:rsidRPr="00D967E6" w:rsidRDefault="00D967E6" w:rsidP="00D967E6">
      <w:pPr>
        <w:spacing w:line="480" w:lineRule="auto"/>
        <w:ind w:firstLine="709"/>
        <w:contextualSpacing/>
        <w:jc w:val="both"/>
        <w:rPr>
          <w:rFonts w:ascii="Times New Roman" w:hAnsi="Times New Roman" w:cs="Times New Roman"/>
          <w:b/>
          <w:bCs/>
          <w:sz w:val="24"/>
          <w:szCs w:val="24"/>
          <w:lang w:val="id-ID"/>
        </w:rPr>
      </w:pPr>
      <w:r w:rsidRPr="00D967E6">
        <w:rPr>
          <w:rFonts w:ascii="Times New Roman" w:hAnsi="Times New Roman" w:cs="Times New Roman"/>
          <w:sz w:val="24"/>
          <w:szCs w:val="24"/>
          <w:lang w:val="id-ID"/>
        </w:rPr>
        <w:t xml:space="preserve">Menurut Paul </w:t>
      </w:r>
      <w:proofErr w:type="spellStart"/>
      <w:r w:rsidRPr="00D967E6">
        <w:rPr>
          <w:rFonts w:ascii="Times New Roman" w:hAnsi="Times New Roman" w:cs="Times New Roman"/>
          <w:sz w:val="24"/>
          <w:szCs w:val="24"/>
          <w:lang w:val="id-ID"/>
        </w:rPr>
        <w:t>Sumeslon</w:t>
      </w:r>
      <w:proofErr w:type="spellEnd"/>
      <w:r w:rsidRPr="00D967E6">
        <w:rPr>
          <w:rFonts w:ascii="Times New Roman" w:hAnsi="Times New Roman" w:cs="Times New Roman"/>
          <w:sz w:val="24"/>
          <w:szCs w:val="24"/>
          <w:lang w:val="id-ID"/>
        </w:rPr>
        <w:t xml:space="preserve"> dan </w:t>
      </w:r>
      <w:proofErr w:type="spellStart"/>
      <w:r w:rsidRPr="00D967E6">
        <w:rPr>
          <w:rFonts w:ascii="Times New Roman" w:hAnsi="Times New Roman" w:cs="Times New Roman"/>
          <w:sz w:val="24"/>
          <w:szCs w:val="24"/>
          <w:lang w:val="id-ID"/>
        </w:rPr>
        <w:t>Nordhaus</w:t>
      </w:r>
      <w:proofErr w:type="spellEnd"/>
      <w:r w:rsidRPr="00D967E6">
        <w:rPr>
          <w:rFonts w:ascii="Times New Roman" w:hAnsi="Times New Roman" w:cs="Times New Roman"/>
          <w:sz w:val="24"/>
          <w:szCs w:val="24"/>
          <w:lang w:val="id-ID"/>
        </w:rPr>
        <w:t xml:space="preserve"> yang ditulis dalam buku </w:t>
      </w:r>
      <w:r w:rsidRPr="00D967E6">
        <w:rPr>
          <w:rFonts w:ascii="Times New Roman" w:hAnsi="Times New Roman" w:cs="Times New Roman"/>
          <w:i/>
          <w:iCs/>
          <w:sz w:val="24"/>
          <w:szCs w:val="24"/>
          <w:lang w:val="id-ID"/>
        </w:rPr>
        <w:t>ekonomi makronya</w:t>
      </w:r>
      <w:r w:rsidRPr="00D967E6">
        <w:rPr>
          <w:rFonts w:ascii="Times New Roman" w:hAnsi="Times New Roman" w:cs="Times New Roman"/>
          <w:sz w:val="24"/>
          <w:szCs w:val="24"/>
          <w:lang w:val="id-ID"/>
        </w:rPr>
        <w:t xml:space="preserve">, yaitu penanaman modal yang berasal dari luar negeri yang berupa dana ataupun jasa merupakan wujud dari definisi investasi asing, seperti pinjaman dana ataupun transportasi. </w:t>
      </w:r>
      <w:sdt>
        <w:sdtPr>
          <w:rPr>
            <w:color w:val="000000"/>
            <w:lang w:val="id-ID"/>
          </w:rPr>
          <w:tag w:val="MENDELEY_CITATION_v3_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"/>
          <w:id w:val="-755900066"/>
        </w:sdtPr>
        <w:sdtContent>
          <w:r w:rsidRPr="00D967E6">
            <w:rPr>
              <w:rFonts w:eastAsia="Times New Roman"/>
            </w:rPr>
            <w:t>(Samuelson &amp; Nordhaus, 1989)</w:t>
          </w:r>
        </w:sdtContent>
      </w:sdt>
      <w:r w:rsidRPr="00D967E6">
        <w:rPr>
          <w:rFonts w:ascii="Times New Roman" w:hAnsi="Times New Roman" w:cs="Times New Roman"/>
          <w:color w:val="000000"/>
          <w:sz w:val="24"/>
          <w:szCs w:val="24"/>
          <w:lang w:val="id-ID"/>
        </w:rPr>
        <w:t>.</w:t>
      </w:r>
    </w:p>
    <w:p w14:paraId="7A61CAB3" w14:textId="77777777" w:rsidR="00D967E6" w:rsidRPr="00D967E6" w:rsidRDefault="00D967E6" w:rsidP="00D967E6">
      <w:pPr>
        <w:spacing w:line="480" w:lineRule="auto"/>
        <w:ind w:firstLine="709"/>
        <w:contextualSpacing/>
        <w:jc w:val="both"/>
        <w:rPr>
          <w:lang w:val="id-ID"/>
        </w:rPr>
      </w:pPr>
      <w:r w:rsidRPr="00D967E6">
        <w:rPr>
          <w:rFonts w:ascii="Times New Roman" w:hAnsi="Times New Roman" w:cs="Times New Roman"/>
          <w:color w:val="000000"/>
          <w:sz w:val="24"/>
          <w:szCs w:val="24"/>
          <w:lang w:val="id-ID"/>
        </w:rPr>
        <w:t xml:space="preserve">Pada triwulan pertama dalam 2016, China menjadi salah satu investor terbesar karena realisasi dalam penginvestasian mencapai nilai kurang lebih US$ 464 Juta yang tertuang dalam data BKPM. </w:t>
      </w:r>
      <w:sdt>
        <w:sdtPr>
          <w:rPr>
            <w:color w:val="000000"/>
            <w:lang w:val="id-ID"/>
          </w:rPr>
          <w:tag w:val="MENDELEY_CITATION_v3_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"/>
          <w:id w:val="-42591815"/>
        </w:sdtPr>
        <w:sdtContent>
          <w:r w:rsidRPr="00D967E6">
            <w:rPr>
              <w:rFonts w:ascii="Times New Roman" w:hAnsi="Times New Roman" w:cs="Times New Roman"/>
              <w:color w:val="000000"/>
              <w:sz w:val="24"/>
              <w:szCs w:val="24"/>
              <w:lang w:val="id-ID"/>
            </w:rPr>
            <w:t>(</w:t>
          </w:r>
          <w:proofErr w:type="spellStart"/>
          <w:r w:rsidRPr="00D967E6">
            <w:rPr>
              <w:rFonts w:ascii="Times New Roman" w:hAnsi="Times New Roman" w:cs="Times New Roman"/>
              <w:color w:val="000000"/>
              <w:sz w:val="24"/>
              <w:szCs w:val="24"/>
              <w:lang w:val="id-ID"/>
            </w:rPr>
            <w:t>Ji</w:t>
          </w:r>
          <w:proofErr w:type="spellEnd"/>
          <w:r w:rsidRPr="00D967E6">
            <w:rPr>
              <w:rFonts w:ascii="Times New Roman" w:hAnsi="Times New Roman" w:cs="Times New Roman"/>
              <w:color w:val="000000"/>
              <w:sz w:val="24"/>
              <w:szCs w:val="24"/>
              <w:lang w:val="id-ID"/>
            </w:rPr>
            <w:t xml:space="preserve"> 2015).</w:t>
          </w:r>
        </w:sdtContent>
      </w:sdt>
    </w:p>
    <w:p w14:paraId="14AA2DF7"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 xml:space="preserve">Peningkatan investasi ini dapat dikaitkan dengan adanya mega proyek yang dilakukan oleh China dengan menggaet Indonesia dalam mega proyek tersebut </w:t>
      </w:r>
      <w:proofErr w:type="spellStart"/>
      <w:r w:rsidRPr="00D967E6">
        <w:rPr>
          <w:rFonts w:ascii="Times New Roman" w:hAnsi="Times New Roman" w:cs="Times New Roman"/>
          <w:color w:val="000000"/>
          <w:sz w:val="24"/>
          <w:szCs w:val="24"/>
          <w:lang w:val="id-ID"/>
        </w:rPr>
        <w:t>dimana</w:t>
      </w:r>
      <w:proofErr w:type="spellEnd"/>
      <w:r w:rsidRPr="00D967E6">
        <w:rPr>
          <w:rFonts w:ascii="Times New Roman" w:hAnsi="Times New Roman" w:cs="Times New Roman"/>
          <w:color w:val="000000"/>
          <w:sz w:val="24"/>
          <w:szCs w:val="24"/>
          <w:lang w:val="id-ID"/>
        </w:rPr>
        <w:t xml:space="preserve"> Indonesia masih memiliki kepentingan nasionalnya sendiri dengan membutuhkan modal yang tergolong besar.</w:t>
      </w:r>
    </w:p>
    <w:p w14:paraId="5FB216CC"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p>
    <w:p w14:paraId="4E21878B" w14:textId="77777777" w:rsidR="00D967E6" w:rsidRPr="00D967E6" w:rsidRDefault="00D967E6" w:rsidP="00D967E6">
      <w:pPr>
        <w:keepNext/>
        <w:keepLines/>
        <w:spacing w:before="40" w:after="0" w:line="480" w:lineRule="auto"/>
        <w:jc w:val="both"/>
        <w:outlineLvl w:val="2"/>
        <w:rPr>
          <w:rFonts w:ascii="Times New Roman" w:eastAsiaTheme="majorEastAsia" w:hAnsi="Times New Roman" w:cs="Times New Roman"/>
          <w:b/>
          <w:bCs/>
          <w:sz w:val="24"/>
          <w:szCs w:val="24"/>
          <w:lang w:val="id-ID"/>
        </w:rPr>
      </w:pPr>
      <w:bookmarkStart w:id="8" w:name="_Toc146704950"/>
      <w:r w:rsidRPr="00D967E6">
        <w:rPr>
          <w:rFonts w:ascii="Times New Roman" w:eastAsiaTheme="majorEastAsia" w:hAnsi="Times New Roman" w:cs="Times New Roman"/>
          <w:b/>
          <w:bCs/>
          <w:sz w:val="24"/>
          <w:szCs w:val="24"/>
          <w:lang w:val="id-ID"/>
        </w:rPr>
        <w:t xml:space="preserve">2.2.6 </w:t>
      </w:r>
      <w:r w:rsidRPr="00D967E6">
        <w:rPr>
          <w:rFonts w:ascii="Times New Roman" w:eastAsiaTheme="majorEastAsia" w:hAnsi="Times New Roman" w:cs="Times New Roman"/>
          <w:b/>
          <w:bCs/>
          <w:sz w:val="24"/>
          <w:szCs w:val="24"/>
          <w:lang w:val="id-ID"/>
        </w:rPr>
        <w:tab/>
        <w:t>Teori Pembangunan Maritim</w:t>
      </w:r>
      <w:bookmarkEnd w:id="8"/>
    </w:p>
    <w:p w14:paraId="7759CDDD" w14:textId="77777777" w:rsidR="00D967E6" w:rsidRPr="00D967E6" w:rsidRDefault="00D967E6" w:rsidP="00D967E6">
      <w:pPr>
        <w:spacing w:line="480" w:lineRule="auto"/>
        <w:ind w:firstLine="709"/>
        <w:contextualSpacing/>
        <w:jc w:val="both"/>
        <w:rPr>
          <w:rFonts w:ascii="Times New Roman" w:hAnsi="Times New Roman" w:cs="Times New Roman"/>
          <w:sz w:val="24"/>
          <w:szCs w:val="24"/>
          <w:lang w:val="id-ID"/>
        </w:rPr>
      </w:pPr>
      <w:r w:rsidRPr="00D967E6">
        <w:rPr>
          <w:rFonts w:ascii="Times New Roman" w:hAnsi="Times New Roman" w:cs="Times New Roman"/>
          <w:sz w:val="24"/>
          <w:szCs w:val="24"/>
          <w:lang w:val="id-ID"/>
        </w:rPr>
        <w:t xml:space="preserve">Secara umum, pembangunan itu sendiri dapat dipahami sebagai suatu perencanaan yang dilakukan oleh badan perencanaan dan pembangunan untuk </w:t>
      </w:r>
      <w:r w:rsidRPr="00D967E6">
        <w:rPr>
          <w:rFonts w:ascii="Times New Roman" w:hAnsi="Times New Roman" w:cs="Times New Roman"/>
          <w:sz w:val="24"/>
          <w:szCs w:val="24"/>
          <w:lang w:val="id-ID"/>
        </w:rPr>
        <w:lastRenderedPageBreak/>
        <w:t xml:space="preserve">membentuk sebuah perbedaan yang digunakan sebagai proses untuk meningkatkan kesejahteraan rakyat. </w:t>
      </w:r>
    </w:p>
    <w:p w14:paraId="4B3B867A" w14:textId="77777777" w:rsidR="00D967E6" w:rsidRPr="00D967E6" w:rsidRDefault="00D967E6" w:rsidP="00D967E6">
      <w:pPr>
        <w:spacing w:line="480" w:lineRule="auto"/>
        <w:ind w:firstLine="709"/>
        <w:contextualSpacing/>
        <w:jc w:val="both"/>
        <w:rPr>
          <w:color w:val="000000"/>
          <w:lang w:val="id-ID"/>
        </w:rPr>
      </w:pPr>
      <w:r w:rsidRPr="00D967E6">
        <w:rPr>
          <w:rFonts w:ascii="Times New Roman" w:hAnsi="Times New Roman" w:cs="Times New Roman"/>
          <w:sz w:val="24"/>
          <w:szCs w:val="24"/>
          <w:lang w:val="id-ID"/>
        </w:rPr>
        <w:t xml:space="preserve">Menurut Siagian (1994), perbaikan dicirikan sebagai suatu karya atau rangkaian upaya pembangunan dan perubahan yang disusun dan diselesaikan dengan sengaja oleh suatu negara, negara bagian, pemerintah, menuju inovasi dalam rangka pembangunan </w:t>
      </w:r>
      <w:proofErr w:type="spellStart"/>
      <w:r w:rsidRPr="00D967E6">
        <w:rPr>
          <w:rFonts w:ascii="Times New Roman" w:hAnsi="Times New Roman" w:cs="Times New Roman"/>
          <w:sz w:val="24"/>
          <w:szCs w:val="24"/>
          <w:lang w:val="id-ID"/>
        </w:rPr>
        <w:t>negara.</w:t>
      </w:r>
      <w:sdt>
        <w:sdtPr>
          <w:rPr>
            <w:color w:val="000000"/>
            <w:lang w:val="id-ID"/>
          </w:rPr>
          <w:tag w:val="MENDELEY_CITATION_v3_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"/>
          <w:id w:val="-1284649589"/>
        </w:sdtPr>
        <w:sdtContent>
          <w:r w:rsidRPr="00D967E6">
            <w:rPr>
              <w:rFonts w:ascii="Times New Roman" w:hAnsi="Times New Roman" w:cs="Times New Roman"/>
              <w:color w:val="000000"/>
              <w:sz w:val="24"/>
              <w:szCs w:val="24"/>
              <w:lang w:val="id-ID"/>
            </w:rPr>
            <w:t>Siagian</w:t>
          </w:r>
          <w:proofErr w:type="spellEnd"/>
          <w:r w:rsidRPr="00D967E6">
            <w:rPr>
              <w:rFonts w:ascii="Times New Roman" w:hAnsi="Times New Roman" w:cs="Times New Roman"/>
              <w:color w:val="000000"/>
              <w:sz w:val="24"/>
              <w:szCs w:val="24"/>
              <w:lang w:val="id-ID"/>
            </w:rPr>
            <w:t>, 1994)</w:t>
          </w:r>
        </w:sdtContent>
      </w:sdt>
      <w:r w:rsidRPr="00D967E6">
        <w:rPr>
          <w:color w:val="000000"/>
          <w:lang w:val="id-ID"/>
        </w:rPr>
        <w:t>.</w:t>
      </w:r>
    </w:p>
    <w:p w14:paraId="45A2E570"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Pembangunan maritim dapat diartikan sebagai sebuah usaha peningkatan secara berencana dan dilakukan secara rasional oleh suatu bangsa demi meningkatkan infrastruktur maritim seperti pelabuhan, peningkatan kualitas dan kuantitas transportasi laut, penangkapan ikan, dan turis.</w:t>
      </w:r>
    </w:p>
    <w:p w14:paraId="1548E1D7"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r w:rsidRPr="00D967E6">
        <w:rPr>
          <w:rFonts w:ascii="Times New Roman" w:hAnsi="Times New Roman" w:cs="Times New Roman"/>
          <w:color w:val="000000"/>
          <w:sz w:val="24"/>
          <w:szCs w:val="24"/>
          <w:lang w:val="id-ID"/>
        </w:rPr>
        <w:t>Pembangunan maritim di Indonesia berfokus kepada infrastruktur laut di mana ada 14 pembangunan infrastruktur yang sedang di inisiasi oleh pemerintah dengan bekerja sama dengan BUMN maupun Swasta di 14 titik di Indonesia</w:t>
      </w:r>
      <w:sdt>
        <w:sdtPr>
          <w:rPr>
            <w:rFonts w:ascii="Times New Roman" w:hAnsi="Times New Roman" w:cs="Times New Roman"/>
            <w:color w:val="000000"/>
            <w:sz w:val="24"/>
            <w:szCs w:val="24"/>
            <w:lang w:val="id-ID"/>
          </w:rPr>
          <w:tag w:val="MENDELEY_CITATION_v3_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"/>
          <w:id w:val="1909421362"/>
        </w:sdtPr>
        <w:sdtContent>
          <w:r w:rsidRPr="00D967E6">
            <w:rPr>
              <w:rFonts w:ascii="Times New Roman" w:hAnsi="Times New Roman" w:cs="Times New Roman"/>
              <w:color w:val="000000"/>
              <w:sz w:val="24"/>
              <w:szCs w:val="24"/>
              <w:lang w:val="id-ID"/>
            </w:rPr>
            <w:t>(Direktorat Jenderal Perhubungan Laut Kementerian Perhubungan Republik Indonesia 2018)</w:t>
          </w:r>
        </w:sdtContent>
      </w:sdt>
      <w:r w:rsidRPr="00D967E6">
        <w:rPr>
          <w:rFonts w:ascii="Times New Roman" w:hAnsi="Times New Roman" w:cs="Times New Roman"/>
          <w:color w:val="000000"/>
          <w:sz w:val="24"/>
          <w:szCs w:val="24"/>
          <w:lang w:val="id-ID"/>
        </w:rPr>
        <w:t xml:space="preserve">. </w:t>
      </w:r>
    </w:p>
    <w:p w14:paraId="280CBB04" w14:textId="77777777" w:rsidR="00D967E6" w:rsidRPr="00D967E6" w:rsidRDefault="00D967E6" w:rsidP="00D967E6">
      <w:pPr>
        <w:spacing w:line="480" w:lineRule="auto"/>
        <w:ind w:firstLine="709"/>
        <w:contextualSpacing/>
        <w:jc w:val="both"/>
        <w:rPr>
          <w:rFonts w:ascii="Times New Roman" w:hAnsi="Times New Roman" w:cs="Times New Roman"/>
          <w:color w:val="000000"/>
          <w:sz w:val="24"/>
          <w:szCs w:val="24"/>
          <w:lang w:val="id-ID"/>
        </w:rPr>
      </w:pPr>
    </w:p>
    <w:p w14:paraId="0B6F4DFD" w14:textId="77777777" w:rsidR="00D967E6" w:rsidRPr="00D967E6" w:rsidRDefault="00D967E6" w:rsidP="00D967E6">
      <w:pPr>
        <w:spacing w:line="480" w:lineRule="auto"/>
        <w:ind w:firstLine="709"/>
        <w:contextualSpacing/>
        <w:jc w:val="both"/>
        <w:rPr>
          <w:rFonts w:ascii="Times New Roman" w:hAnsi="Times New Roman" w:cs="Times New Roman"/>
          <w:sz w:val="24"/>
          <w:szCs w:val="24"/>
          <w:lang w:val="id-ID"/>
        </w:rPr>
      </w:pPr>
    </w:p>
    <w:p w14:paraId="480FABF7" w14:textId="77777777" w:rsidR="00D967E6" w:rsidRPr="00D967E6" w:rsidRDefault="00D967E6" w:rsidP="00D967E6">
      <w:pPr>
        <w:keepNext/>
        <w:keepLines/>
        <w:spacing w:before="40" w:after="0" w:line="480" w:lineRule="auto"/>
        <w:jc w:val="both"/>
        <w:outlineLvl w:val="1"/>
        <w:rPr>
          <w:rFonts w:ascii="Times New Roman" w:eastAsiaTheme="majorEastAsia" w:hAnsi="Times New Roman" w:cs="Times New Roman"/>
          <w:b/>
          <w:bCs/>
          <w:sz w:val="24"/>
          <w:szCs w:val="24"/>
        </w:rPr>
      </w:pPr>
      <w:bookmarkStart w:id="9" w:name="_Toc146704951"/>
      <w:r w:rsidRPr="00D967E6">
        <w:rPr>
          <w:rFonts w:ascii="Times New Roman" w:eastAsiaTheme="majorEastAsia" w:hAnsi="Times New Roman" w:cs="Times New Roman"/>
          <w:b/>
          <w:bCs/>
          <w:sz w:val="24"/>
          <w:szCs w:val="24"/>
        </w:rPr>
        <w:t xml:space="preserve">2.3 </w:t>
      </w:r>
      <w:r w:rsidRPr="00D967E6">
        <w:rPr>
          <w:rFonts w:ascii="Times New Roman" w:eastAsiaTheme="majorEastAsia" w:hAnsi="Times New Roman" w:cs="Times New Roman"/>
          <w:b/>
          <w:bCs/>
          <w:sz w:val="24"/>
          <w:szCs w:val="24"/>
        </w:rPr>
        <w:tab/>
      </w:r>
      <w:proofErr w:type="spellStart"/>
      <w:r w:rsidRPr="00D967E6">
        <w:rPr>
          <w:rFonts w:ascii="Times New Roman" w:eastAsiaTheme="majorEastAsia" w:hAnsi="Times New Roman" w:cs="Times New Roman"/>
          <w:b/>
          <w:bCs/>
          <w:sz w:val="24"/>
          <w:szCs w:val="24"/>
        </w:rPr>
        <w:t>Hipotesis</w:t>
      </w:r>
      <w:proofErr w:type="spellEnd"/>
      <w:r w:rsidRPr="00D967E6">
        <w:rPr>
          <w:rFonts w:ascii="Times New Roman" w:eastAsiaTheme="majorEastAsia" w:hAnsi="Times New Roman" w:cs="Times New Roman"/>
          <w:b/>
          <w:bCs/>
          <w:sz w:val="24"/>
          <w:szCs w:val="24"/>
        </w:rPr>
        <w:t xml:space="preserve"> </w:t>
      </w:r>
      <w:proofErr w:type="spellStart"/>
      <w:r w:rsidRPr="00D967E6">
        <w:rPr>
          <w:rFonts w:ascii="Times New Roman" w:eastAsiaTheme="majorEastAsia" w:hAnsi="Times New Roman" w:cs="Times New Roman"/>
          <w:b/>
          <w:bCs/>
          <w:sz w:val="24"/>
          <w:szCs w:val="24"/>
        </w:rPr>
        <w:t>Penelitian</w:t>
      </w:r>
      <w:bookmarkEnd w:id="9"/>
      <w:proofErr w:type="spellEnd"/>
    </w:p>
    <w:p w14:paraId="1C450065" w14:textId="77777777" w:rsidR="00D967E6" w:rsidRPr="00D967E6" w:rsidRDefault="00D967E6" w:rsidP="00D967E6">
      <w:pPr>
        <w:spacing w:line="480" w:lineRule="auto"/>
        <w:ind w:firstLine="709"/>
        <w:contextualSpacing/>
        <w:jc w:val="both"/>
        <w:rPr>
          <w:rFonts w:ascii="Times New Roman" w:hAnsi="Times New Roman" w:cs="Times New Roman"/>
          <w:b/>
          <w:bCs/>
          <w:sz w:val="24"/>
          <w:szCs w:val="24"/>
          <w:lang w:val="id-ID"/>
        </w:rPr>
      </w:pPr>
      <w:proofErr w:type="spellStart"/>
      <w:r w:rsidRPr="00D967E6">
        <w:rPr>
          <w:rFonts w:ascii="Times New Roman" w:hAnsi="Times New Roman" w:cs="Times New Roman"/>
          <w:b/>
          <w:bCs/>
          <w:sz w:val="24"/>
          <w:szCs w:val="24"/>
          <w:lang w:val="id-ID"/>
        </w:rPr>
        <w:t>Kerjasama</w:t>
      </w:r>
      <w:proofErr w:type="spellEnd"/>
      <w:r w:rsidRPr="00D967E6">
        <w:rPr>
          <w:rFonts w:ascii="Times New Roman" w:hAnsi="Times New Roman" w:cs="Times New Roman"/>
          <w:b/>
          <w:bCs/>
          <w:sz w:val="24"/>
          <w:szCs w:val="24"/>
          <w:lang w:val="id-ID"/>
        </w:rPr>
        <w:t xml:space="preserve"> Indonesia-China dalam </w:t>
      </w:r>
      <w:proofErr w:type="spellStart"/>
      <w:r w:rsidRPr="00D967E6">
        <w:rPr>
          <w:rFonts w:ascii="Times New Roman" w:hAnsi="Times New Roman" w:cs="Times New Roman"/>
          <w:b/>
          <w:bCs/>
          <w:sz w:val="24"/>
          <w:szCs w:val="24"/>
          <w:lang w:val="id-ID"/>
        </w:rPr>
        <w:t>Belt</w:t>
      </w:r>
      <w:proofErr w:type="spellEnd"/>
      <w:r w:rsidRPr="00D967E6">
        <w:rPr>
          <w:rFonts w:ascii="Times New Roman" w:hAnsi="Times New Roman" w:cs="Times New Roman"/>
          <w:b/>
          <w:bCs/>
          <w:sz w:val="24"/>
          <w:szCs w:val="24"/>
          <w:lang w:val="id-ID"/>
        </w:rPr>
        <w:t xml:space="preserve"> </w:t>
      </w:r>
      <w:proofErr w:type="spellStart"/>
      <w:r w:rsidRPr="00D967E6">
        <w:rPr>
          <w:rFonts w:ascii="Times New Roman" w:hAnsi="Times New Roman" w:cs="Times New Roman"/>
          <w:b/>
          <w:bCs/>
          <w:sz w:val="24"/>
          <w:szCs w:val="24"/>
          <w:lang w:val="id-ID"/>
        </w:rPr>
        <w:t>Road</w:t>
      </w:r>
      <w:proofErr w:type="spellEnd"/>
      <w:r w:rsidRPr="00D967E6">
        <w:rPr>
          <w:rFonts w:ascii="Times New Roman" w:hAnsi="Times New Roman" w:cs="Times New Roman"/>
          <w:b/>
          <w:bCs/>
          <w:sz w:val="24"/>
          <w:szCs w:val="24"/>
          <w:lang w:val="id-ID"/>
        </w:rPr>
        <w:t xml:space="preserve"> </w:t>
      </w:r>
      <w:proofErr w:type="spellStart"/>
      <w:r w:rsidRPr="00D967E6">
        <w:rPr>
          <w:rFonts w:ascii="Times New Roman" w:hAnsi="Times New Roman" w:cs="Times New Roman"/>
          <w:b/>
          <w:bCs/>
          <w:sz w:val="24"/>
          <w:szCs w:val="24"/>
          <w:lang w:val="id-ID"/>
        </w:rPr>
        <w:t>Initiative</w:t>
      </w:r>
      <w:proofErr w:type="spellEnd"/>
      <w:r w:rsidRPr="00D967E6">
        <w:rPr>
          <w:rFonts w:ascii="Times New Roman" w:hAnsi="Times New Roman" w:cs="Times New Roman"/>
          <w:b/>
          <w:bCs/>
          <w:sz w:val="24"/>
          <w:szCs w:val="24"/>
          <w:lang w:val="id-ID"/>
        </w:rPr>
        <w:t xml:space="preserve"> Dapat Meningkatkan Pembangunan Dalam Bidang Maritim Dengan Melakukan Investasi Dalam Pembangunan Pelabuhan Dan Kapal</w:t>
      </w:r>
    </w:p>
    <w:p w14:paraId="1E2CD81E" w14:textId="77777777" w:rsidR="00D967E6" w:rsidRPr="00D967E6" w:rsidRDefault="00D967E6" w:rsidP="00D967E6">
      <w:pPr>
        <w:spacing w:line="480" w:lineRule="auto"/>
        <w:ind w:firstLine="360"/>
        <w:contextualSpacing/>
        <w:jc w:val="both"/>
        <w:rPr>
          <w:rFonts w:ascii="Times New Roman" w:hAnsi="Times New Roman" w:cs="Times New Roman"/>
          <w:b/>
          <w:bCs/>
          <w:color w:val="FF0000"/>
          <w:sz w:val="24"/>
          <w:szCs w:val="24"/>
          <w:lang w:val="id-ID"/>
        </w:rPr>
      </w:pPr>
    </w:p>
    <w:p w14:paraId="396BBDEE" w14:textId="77777777" w:rsidR="00D967E6" w:rsidRPr="00D967E6" w:rsidRDefault="00D967E6" w:rsidP="00D967E6">
      <w:pPr>
        <w:spacing w:line="480" w:lineRule="auto"/>
        <w:ind w:firstLine="360"/>
        <w:contextualSpacing/>
        <w:jc w:val="both"/>
        <w:rPr>
          <w:rFonts w:ascii="Times New Roman" w:hAnsi="Times New Roman" w:cs="Times New Roman"/>
          <w:b/>
          <w:bCs/>
          <w:color w:val="FF0000"/>
          <w:sz w:val="24"/>
          <w:szCs w:val="24"/>
          <w:lang w:val="id-ID"/>
        </w:rPr>
      </w:pPr>
    </w:p>
    <w:p w14:paraId="756234CA" w14:textId="77777777" w:rsidR="00D967E6" w:rsidRPr="00D967E6" w:rsidRDefault="00D967E6" w:rsidP="00D967E6">
      <w:pPr>
        <w:keepNext/>
        <w:keepLines/>
        <w:spacing w:before="40" w:after="0" w:line="480" w:lineRule="auto"/>
        <w:jc w:val="both"/>
        <w:outlineLvl w:val="1"/>
        <w:rPr>
          <w:rFonts w:ascii="Times New Roman" w:eastAsiaTheme="majorEastAsia" w:hAnsi="Times New Roman" w:cs="Times New Roman"/>
          <w:b/>
          <w:bCs/>
          <w:sz w:val="24"/>
          <w:szCs w:val="24"/>
        </w:rPr>
      </w:pPr>
      <w:bookmarkStart w:id="10" w:name="_Toc146704952"/>
      <w:r w:rsidRPr="00D967E6">
        <w:rPr>
          <w:rFonts w:ascii="Times New Roman" w:eastAsiaTheme="majorEastAsia" w:hAnsi="Times New Roman" w:cs="Times New Roman"/>
          <w:b/>
          <w:bCs/>
          <w:sz w:val="24"/>
          <w:szCs w:val="24"/>
        </w:rPr>
        <w:lastRenderedPageBreak/>
        <w:t>2.4</w:t>
      </w:r>
      <w:r w:rsidRPr="00D967E6">
        <w:rPr>
          <w:rFonts w:ascii="Times New Roman" w:eastAsiaTheme="majorEastAsia" w:hAnsi="Times New Roman" w:cs="Times New Roman"/>
          <w:b/>
          <w:bCs/>
          <w:sz w:val="24"/>
          <w:szCs w:val="24"/>
        </w:rPr>
        <w:tab/>
      </w:r>
      <w:proofErr w:type="spellStart"/>
      <w:r w:rsidRPr="00D967E6">
        <w:rPr>
          <w:rFonts w:ascii="Times New Roman" w:eastAsiaTheme="majorEastAsia" w:hAnsi="Times New Roman" w:cs="Times New Roman"/>
          <w:b/>
          <w:bCs/>
          <w:sz w:val="24"/>
          <w:szCs w:val="24"/>
        </w:rPr>
        <w:t>Verifikasi</w:t>
      </w:r>
      <w:proofErr w:type="spellEnd"/>
      <w:r w:rsidRPr="00D967E6">
        <w:rPr>
          <w:rFonts w:ascii="Times New Roman" w:eastAsiaTheme="majorEastAsia" w:hAnsi="Times New Roman" w:cs="Times New Roman"/>
          <w:b/>
          <w:bCs/>
          <w:sz w:val="24"/>
          <w:szCs w:val="24"/>
        </w:rPr>
        <w:t xml:space="preserve"> </w:t>
      </w:r>
      <w:proofErr w:type="spellStart"/>
      <w:r w:rsidRPr="00D967E6">
        <w:rPr>
          <w:rFonts w:ascii="Times New Roman" w:eastAsiaTheme="majorEastAsia" w:hAnsi="Times New Roman" w:cs="Times New Roman"/>
          <w:b/>
          <w:bCs/>
          <w:sz w:val="24"/>
          <w:szCs w:val="24"/>
        </w:rPr>
        <w:t>Variabel</w:t>
      </w:r>
      <w:proofErr w:type="spellEnd"/>
      <w:r w:rsidRPr="00D967E6">
        <w:rPr>
          <w:rFonts w:ascii="Times New Roman" w:eastAsiaTheme="majorEastAsia" w:hAnsi="Times New Roman" w:cs="Times New Roman"/>
          <w:b/>
          <w:bCs/>
          <w:sz w:val="24"/>
          <w:szCs w:val="24"/>
        </w:rPr>
        <w:t xml:space="preserve"> dan </w:t>
      </w:r>
      <w:proofErr w:type="spellStart"/>
      <w:r w:rsidRPr="00D967E6">
        <w:rPr>
          <w:rFonts w:ascii="Times New Roman" w:eastAsiaTheme="majorEastAsia" w:hAnsi="Times New Roman" w:cs="Times New Roman"/>
          <w:b/>
          <w:bCs/>
          <w:sz w:val="24"/>
          <w:szCs w:val="24"/>
        </w:rPr>
        <w:t>Indikator</w:t>
      </w:r>
      <w:bookmarkEnd w:id="10"/>
      <w:proofErr w:type="spellEnd"/>
    </w:p>
    <w:p w14:paraId="539027B6" w14:textId="77777777" w:rsidR="00D967E6" w:rsidRPr="00D967E6" w:rsidRDefault="00D967E6" w:rsidP="00D967E6">
      <w:pPr>
        <w:spacing w:after="200" w:line="240" w:lineRule="auto"/>
        <w:jc w:val="center"/>
        <w:rPr>
          <w:rFonts w:ascii="Times New Roman" w:hAnsi="Times New Roman" w:cs="Times New Roman"/>
          <w:b/>
          <w:bCs/>
          <w:color w:val="000000" w:themeColor="text1"/>
          <w:sz w:val="24"/>
          <w:szCs w:val="24"/>
        </w:rPr>
      </w:pPr>
      <w:bookmarkStart w:id="11" w:name="_Toc136490258"/>
      <w:r w:rsidRPr="00D967E6">
        <w:rPr>
          <w:rFonts w:ascii="Times New Roman" w:hAnsi="Times New Roman" w:cs="Times New Roman"/>
          <w:b/>
          <w:bCs/>
          <w:color w:val="000000" w:themeColor="text1"/>
          <w:sz w:val="24"/>
          <w:szCs w:val="24"/>
        </w:rPr>
        <w:t xml:space="preserve">Tabel 2. </w:t>
      </w:r>
      <w:r w:rsidRPr="00D967E6">
        <w:rPr>
          <w:rFonts w:ascii="Times New Roman" w:hAnsi="Times New Roman" w:cs="Times New Roman"/>
          <w:b/>
          <w:bCs/>
          <w:color w:val="000000" w:themeColor="text1"/>
          <w:sz w:val="24"/>
          <w:szCs w:val="24"/>
        </w:rPr>
        <w:fldChar w:fldCharType="begin"/>
      </w:r>
      <w:r w:rsidRPr="00D967E6">
        <w:rPr>
          <w:rFonts w:ascii="Times New Roman" w:hAnsi="Times New Roman" w:cs="Times New Roman"/>
          <w:b/>
          <w:bCs/>
          <w:color w:val="000000" w:themeColor="text1"/>
          <w:sz w:val="24"/>
          <w:szCs w:val="24"/>
        </w:rPr>
        <w:instrText xml:space="preserve"> SEQ Tabel_2. \* ARABIC </w:instrText>
      </w:r>
      <w:r w:rsidRPr="00D967E6">
        <w:rPr>
          <w:rFonts w:ascii="Times New Roman" w:hAnsi="Times New Roman" w:cs="Times New Roman"/>
          <w:b/>
          <w:bCs/>
          <w:color w:val="000000" w:themeColor="text1"/>
          <w:sz w:val="24"/>
          <w:szCs w:val="24"/>
        </w:rPr>
        <w:fldChar w:fldCharType="separate"/>
      </w:r>
      <w:r w:rsidRPr="00D967E6">
        <w:rPr>
          <w:rFonts w:ascii="Times New Roman" w:hAnsi="Times New Roman" w:cs="Times New Roman"/>
          <w:b/>
          <w:bCs/>
          <w:noProof/>
          <w:color w:val="000000" w:themeColor="text1"/>
          <w:sz w:val="24"/>
          <w:szCs w:val="24"/>
        </w:rPr>
        <w:t>1</w:t>
      </w:r>
      <w:r w:rsidRPr="00D967E6">
        <w:rPr>
          <w:rFonts w:ascii="Times New Roman" w:hAnsi="Times New Roman" w:cs="Times New Roman"/>
          <w:b/>
          <w:bCs/>
          <w:color w:val="000000" w:themeColor="text1"/>
          <w:sz w:val="24"/>
          <w:szCs w:val="24"/>
        </w:rPr>
        <w:fldChar w:fldCharType="end"/>
      </w:r>
    </w:p>
    <w:p w14:paraId="5C50548C" w14:textId="77777777" w:rsidR="00D967E6" w:rsidRPr="00D967E6" w:rsidRDefault="00D967E6" w:rsidP="00D967E6">
      <w:pPr>
        <w:spacing w:after="200" w:line="240" w:lineRule="auto"/>
        <w:jc w:val="center"/>
        <w:rPr>
          <w:rFonts w:ascii="Times New Roman" w:hAnsi="Times New Roman" w:cs="Times New Roman"/>
          <w:b/>
          <w:bCs/>
          <w:color w:val="000000" w:themeColor="text1"/>
          <w:sz w:val="24"/>
          <w:szCs w:val="24"/>
        </w:rPr>
      </w:pPr>
      <w:r w:rsidRPr="00D967E6">
        <w:rPr>
          <w:rFonts w:ascii="Times New Roman" w:hAnsi="Times New Roman" w:cs="Times New Roman"/>
          <w:b/>
          <w:bCs/>
          <w:color w:val="000000" w:themeColor="text1"/>
          <w:sz w:val="24"/>
          <w:szCs w:val="24"/>
        </w:rPr>
        <w:t xml:space="preserve"> Tabel </w:t>
      </w:r>
      <w:proofErr w:type="spellStart"/>
      <w:r w:rsidRPr="00D967E6">
        <w:rPr>
          <w:rFonts w:ascii="Times New Roman" w:hAnsi="Times New Roman" w:cs="Times New Roman"/>
          <w:b/>
          <w:bCs/>
          <w:color w:val="000000" w:themeColor="text1"/>
          <w:sz w:val="24"/>
          <w:szCs w:val="24"/>
        </w:rPr>
        <w:t>Indikator</w:t>
      </w:r>
      <w:proofErr w:type="spellEnd"/>
      <w:r w:rsidRPr="00D967E6">
        <w:rPr>
          <w:rFonts w:ascii="Times New Roman" w:hAnsi="Times New Roman" w:cs="Times New Roman"/>
          <w:b/>
          <w:bCs/>
          <w:color w:val="000000" w:themeColor="text1"/>
          <w:sz w:val="24"/>
          <w:szCs w:val="24"/>
        </w:rPr>
        <w:t xml:space="preserve"> </w:t>
      </w:r>
      <w:proofErr w:type="spellStart"/>
      <w:r w:rsidRPr="00D967E6">
        <w:rPr>
          <w:rFonts w:ascii="Times New Roman" w:hAnsi="Times New Roman" w:cs="Times New Roman"/>
          <w:b/>
          <w:bCs/>
          <w:color w:val="000000" w:themeColor="text1"/>
          <w:sz w:val="24"/>
          <w:szCs w:val="24"/>
        </w:rPr>
        <w:t>Variabel</w:t>
      </w:r>
      <w:bookmarkEnd w:id="11"/>
      <w:proofErr w:type="spellEnd"/>
    </w:p>
    <w:tbl>
      <w:tblPr>
        <w:tblStyle w:val="TableGrid2"/>
        <w:tblW w:w="7928" w:type="dxa"/>
        <w:tblLayout w:type="fixed"/>
        <w:tblLook w:val="04A0" w:firstRow="1" w:lastRow="0" w:firstColumn="1" w:lastColumn="0" w:noHBand="0" w:noVBand="1"/>
      </w:tblPr>
      <w:tblGrid>
        <w:gridCol w:w="1980"/>
        <w:gridCol w:w="1843"/>
        <w:gridCol w:w="4105"/>
      </w:tblGrid>
      <w:tr w:rsidR="00D967E6" w:rsidRPr="00D967E6" w14:paraId="2564B9D9" w14:textId="77777777" w:rsidTr="00442F06">
        <w:tc>
          <w:tcPr>
            <w:tcW w:w="1980" w:type="dxa"/>
          </w:tcPr>
          <w:p w14:paraId="10C85A20" w14:textId="77777777" w:rsidR="00D967E6" w:rsidRPr="00D967E6" w:rsidRDefault="00D967E6" w:rsidP="00D967E6">
            <w:pPr>
              <w:spacing w:line="480" w:lineRule="auto"/>
              <w:jc w:val="center"/>
              <w:rPr>
                <w:rFonts w:ascii="Times New Roman" w:eastAsia="Calibri" w:hAnsi="Times New Roman" w:cs="Times New Roman"/>
                <w:sz w:val="24"/>
                <w:szCs w:val="24"/>
                <w:lang w:val="en-US"/>
              </w:rPr>
            </w:pPr>
            <w:proofErr w:type="spellStart"/>
            <w:r w:rsidRPr="00D967E6">
              <w:rPr>
                <w:rFonts w:ascii="Times New Roman" w:eastAsia="Calibri" w:hAnsi="Times New Roman" w:cs="Times New Roman"/>
                <w:sz w:val="24"/>
                <w:szCs w:val="24"/>
                <w:lang w:val="en-US"/>
              </w:rPr>
              <w:t>Variabel</w:t>
            </w:r>
            <w:proofErr w:type="spellEnd"/>
            <w:r w:rsidRPr="00D967E6">
              <w:rPr>
                <w:rFonts w:ascii="Times New Roman" w:eastAsia="Calibri" w:hAnsi="Times New Roman" w:cs="Times New Roman"/>
                <w:sz w:val="24"/>
                <w:szCs w:val="24"/>
                <w:lang w:val="en-US"/>
              </w:rPr>
              <w:t xml:space="preserve"> </w:t>
            </w:r>
            <w:proofErr w:type="spellStart"/>
            <w:r w:rsidRPr="00D967E6">
              <w:rPr>
                <w:rFonts w:ascii="Times New Roman" w:eastAsia="Calibri" w:hAnsi="Times New Roman" w:cs="Times New Roman"/>
                <w:sz w:val="24"/>
                <w:szCs w:val="24"/>
                <w:lang w:val="en-US"/>
              </w:rPr>
              <w:t>dalam</w:t>
            </w:r>
            <w:proofErr w:type="spellEnd"/>
            <w:r w:rsidRPr="00D967E6">
              <w:rPr>
                <w:rFonts w:ascii="Times New Roman" w:eastAsia="Calibri" w:hAnsi="Times New Roman" w:cs="Times New Roman"/>
                <w:sz w:val="24"/>
                <w:szCs w:val="24"/>
                <w:lang w:val="en-US"/>
              </w:rPr>
              <w:t xml:space="preserve"> </w:t>
            </w:r>
            <w:proofErr w:type="spellStart"/>
            <w:r w:rsidRPr="00D967E6">
              <w:rPr>
                <w:rFonts w:ascii="Times New Roman" w:eastAsia="Calibri" w:hAnsi="Times New Roman" w:cs="Times New Roman"/>
                <w:sz w:val="24"/>
                <w:szCs w:val="24"/>
                <w:lang w:val="en-US"/>
              </w:rPr>
              <w:t>hipotesis</w:t>
            </w:r>
            <w:proofErr w:type="spellEnd"/>
            <w:r w:rsidRPr="00D967E6">
              <w:rPr>
                <w:rFonts w:ascii="Times New Roman" w:eastAsia="Calibri" w:hAnsi="Times New Roman" w:cs="Times New Roman"/>
                <w:sz w:val="24"/>
                <w:szCs w:val="24"/>
                <w:lang w:val="en-US"/>
              </w:rPr>
              <w:t xml:space="preserve"> (</w:t>
            </w:r>
            <w:proofErr w:type="spellStart"/>
            <w:r w:rsidRPr="00D967E6">
              <w:rPr>
                <w:rFonts w:ascii="Times New Roman" w:eastAsia="Calibri" w:hAnsi="Times New Roman" w:cs="Times New Roman"/>
                <w:sz w:val="24"/>
                <w:szCs w:val="24"/>
                <w:lang w:val="en-US"/>
              </w:rPr>
              <w:t>teoritik</w:t>
            </w:r>
            <w:proofErr w:type="spellEnd"/>
            <w:r w:rsidRPr="00D967E6">
              <w:rPr>
                <w:rFonts w:ascii="Times New Roman" w:eastAsia="Calibri" w:hAnsi="Times New Roman" w:cs="Times New Roman"/>
                <w:sz w:val="24"/>
                <w:szCs w:val="24"/>
                <w:lang w:val="en-US"/>
              </w:rPr>
              <w:t>)</w:t>
            </w:r>
          </w:p>
        </w:tc>
        <w:tc>
          <w:tcPr>
            <w:tcW w:w="1843" w:type="dxa"/>
          </w:tcPr>
          <w:p w14:paraId="71363A3D" w14:textId="77777777" w:rsidR="00D967E6" w:rsidRPr="00D967E6" w:rsidRDefault="00D967E6" w:rsidP="00D967E6">
            <w:pPr>
              <w:spacing w:line="480" w:lineRule="auto"/>
              <w:jc w:val="center"/>
              <w:rPr>
                <w:rFonts w:ascii="Times New Roman" w:eastAsia="Calibri" w:hAnsi="Times New Roman" w:cs="Times New Roman"/>
                <w:sz w:val="24"/>
                <w:szCs w:val="24"/>
                <w:lang w:val="en-US"/>
              </w:rPr>
            </w:pPr>
            <w:proofErr w:type="spellStart"/>
            <w:r w:rsidRPr="00D967E6">
              <w:rPr>
                <w:rFonts w:ascii="Times New Roman" w:eastAsia="Calibri" w:hAnsi="Times New Roman" w:cs="Times New Roman"/>
                <w:sz w:val="24"/>
                <w:szCs w:val="24"/>
                <w:lang w:val="en-US"/>
              </w:rPr>
              <w:t>Indikator</w:t>
            </w:r>
            <w:proofErr w:type="spellEnd"/>
          </w:p>
          <w:p w14:paraId="48653457" w14:textId="77777777" w:rsidR="00D967E6" w:rsidRPr="00D967E6" w:rsidRDefault="00D967E6" w:rsidP="00D967E6">
            <w:pPr>
              <w:spacing w:line="480" w:lineRule="auto"/>
              <w:jc w:val="center"/>
              <w:rPr>
                <w:rFonts w:ascii="Times New Roman" w:eastAsia="Calibri" w:hAnsi="Times New Roman" w:cs="Times New Roman"/>
                <w:sz w:val="24"/>
                <w:szCs w:val="24"/>
                <w:lang w:val="en-US"/>
              </w:rPr>
            </w:pPr>
            <w:r w:rsidRPr="00D967E6">
              <w:rPr>
                <w:rFonts w:ascii="Times New Roman" w:eastAsia="Calibri" w:hAnsi="Times New Roman" w:cs="Times New Roman"/>
                <w:sz w:val="24"/>
                <w:szCs w:val="24"/>
                <w:lang w:val="en-US"/>
              </w:rPr>
              <w:t>(</w:t>
            </w:r>
            <w:proofErr w:type="spellStart"/>
            <w:r w:rsidRPr="00D967E6">
              <w:rPr>
                <w:rFonts w:ascii="Times New Roman" w:eastAsia="Calibri" w:hAnsi="Times New Roman" w:cs="Times New Roman"/>
                <w:sz w:val="24"/>
                <w:szCs w:val="24"/>
                <w:lang w:val="en-US"/>
              </w:rPr>
              <w:t>empirik</w:t>
            </w:r>
            <w:proofErr w:type="spellEnd"/>
            <w:r w:rsidRPr="00D967E6">
              <w:rPr>
                <w:rFonts w:ascii="Times New Roman" w:eastAsia="Calibri" w:hAnsi="Times New Roman" w:cs="Times New Roman"/>
                <w:sz w:val="24"/>
                <w:szCs w:val="24"/>
                <w:lang w:val="en-US"/>
              </w:rPr>
              <w:t>)</w:t>
            </w:r>
          </w:p>
        </w:tc>
        <w:tc>
          <w:tcPr>
            <w:tcW w:w="4105" w:type="dxa"/>
          </w:tcPr>
          <w:p w14:paraId="6D95C2F2" w14:textId="77777777" w:rsidR="00D967E6" w:rsidRPr="00D967E6" w:rsidRDefault="00D967E6" w:rsidP="00D967E6">
            <w:pPr>
              <w:spacing w:line="480" w:lineRule="auto"/>
              <w:jc w:val="center"/>
              <w:rPr>
                <w:rFonts w:ascii="Times New Roman" w:eastAsia="Calibri" w:hAnsi="Times New Roman" w:cs="Times New Roman"/>
                <w:sz w:val="24"/>
                <w:szCs w:val="24"/>
                <w:lang w:val="en-US"/>
              </w:rPr>
            </w:pPr>
            <w:r w:rsidRPr="00D967E6">
              <w:rPr>
                <w:rFonts w:ascii="Times New Roman" w:eastAsia="Calibri" w:hAnsi="Times New Roman" w:cs="Times New Roman"/>
                <w:sz w:val="24"/>
                <w:szCs w:val="24"/>
                <w:lang w:val="en-US"/>
              </w:rPr>
              <w:t>Veri</w:t>
            </w:r>
            <w:r w:rsidRPr="00D967E6">
              <w:rPr>
                <w:rFonts w:ascii="Times New Roman" w:eastAsia="Calibri" w:hAnsi="Times New Roman" w:cs="Times New Roman"/>
                <w:sz w:val="24"/>
                <w:szCs w:val="24"/>
                <w:lang w:val="id-ID"/>
              </w:rPr>
              <w:t>f</w:t>
            </w:r>
            <w:proofErr w:type="spellStart"/>
            <w:r w:rsidRPr="00D967E6">
              <w:rPr>
                <w:rFonts w:ascii="Times New Roman" w:eastAsia="Calibri" w:hAnsi="Times New Roman" w:cs="Times New Roman"/>
                <w:sz w:val="24"/>
                <w:szCs w:val="24"/>
                <w:lang w:val="en-US"/>
              </w:rPr>
              <w:t>ikasi</w:t>
            </w:r>
            <w:proofErr w:type="spellEnd"/>
            <w:r w:rsidRPr="00D967E6">
              <w:rPr>
                <w:rFonts w:ascii="Times New Roman" w:eastAsia="Calibri" w:hAnsi="Times New Roman" w:cs="Times New Roman"/>
                <w:sz w:val="24"/>
                <w:szCs w:val="24"/>
                <w:lang w:val="en-US"/>
              </w:rPr>
              <w:t xml:space="preserve"> (</w:t>
            </w:r>
            <w:proofErr w:type="spellStart"/>
            <w:r w:rsidRPr="00D967E6">
              <w:rPr>
                <w:rFonts w:ascii="Times New Roman" w:eastAsia="Calibri" w:hAnsi="Times New Roman" w:cs="Times New Roman"/>
                <w:sz w:val="24"/>
                <w:szCs w:val="24"/>
                <w:lang w:val="en-US"/>
              </w:rPr>
              <w:t>analisis</w:t>
            </w:r>
            <w:proofErr w:type="spellEnd"/>
            <w:r w:rsidRPr="00D967E6">
              <w:rPr>
                <w:rFonts w:ascii="Times New Roman" w:eastAsia="Calibri" w:hAnsi="Times New Roman" w:cs="Times New Roman"/>
                <w:sz w:val="24"/>
                <w:szCs w:val="24"/>
                <w:lang w:val="en-US"/>
              </w:rPr>
              <w:t>)</w:t>
            </w:r>
          </w:p>
        </w:tc>
      </w:tr>
      <w:tr w:rsidR="00D967E6" w:rsidRPr="00D967E6" w14:paraId="6EABF86C" w14:textId="77777777" w:rsidTr="00442F06">
        <w:tc>
          <w:tcPr>
            <w:tcW w:w="1980" w:type="dxa"/>
          </w:tcPr>
          <w:p w14:paraId="243A7E18" w14:textId="77777777" w:rsidR="00D967E6" w:rsidRPr="00D967E6" w:rsidRDefault="00D967E6" w:rsidP="00D967E6">
            <w:pPr>
              <w:spacing w:line="480" w:lineRule="auto"/>
              <w:jc w:val="both"/>
              <w:rPr>
                <w:rFonts w:ascii="Times New Roman" w:eastAsia="Calibri" w:hAnsi="Times New Roman" w:cs="Times New Roman"/>
                <w:sz w:val="24"/>
                <w:szCs w:val="24"/>
                <w:lang w:val="id-ID"/>
              </w:rPr>
            </w:pPr>
            <w:proofErr w:type="spellStart"/>
            <w:r w:rsidRPr="00D967E6">
              <w:rPr>
                <w:rFonts w:ascii="Times New Roman" w:eastAsia="Calibri" w:hAnsi="Times New Roman" w:cs="Times New Roman"/>
                <w:sz w:val="24"/>
                <w:szCs w:val="24"/>
                <w:lang w:val="en-US"/>
              </w:rPr>
              <w:t>Variabel</w:t>
            </w:r>
            <w:proofErr w:type="spellEnd"/>
            <w:r w:rsidRPr="00D967E6">
              <w:rPr>
                <w:rFonts w:ascii="Times New Roman" w:eastAsia="Calibri" w:hAnsi="Times New Roman" w:cs="Times New Roman"/>
                <w:sz w:val="24"/>
                <w:szCs w:val="24"/>
                <w:lang w:val="en-US"/>
              </w:rPr>
              <w:t xml:space="preserve"> </w:t>
            </w:r>
            <w:proofErr w:type="spellStart"/>
            <w:r w:rsidRPr="00D967E6">
              <w:rPr>
                <w:rFonts w:ascii="Times New Roman" w:eastAsia="Calibri" w:hAnsi="Times New Roman" w:cs="Times New Roman"/>
                <w:sz w:val="24"/>
                <w:szCs w:val="24"/>
                <w:lang w:val="en-US"/>
              </w:rPr>
              <w:t>bebas</w:t>
            </w:r>
            <w:proofErr w:type="spellEnd"/>
            <w:r w:rsidRPr="00D967E6">
              <w:rPr>
                <w:rFonts w:ascii="Times New Roman" w:eastAsia="Calibri" w:hAnsi="Times New Roman" w:cs="Times New Roman"/>
                <w:sz w:val="24"/>
                <w:szCs w:val="24"/>
                <w:lang w:val="en-US"/>
              </w:rPr>
              <w:t>:</w:t>
            </w:r>
            <w:r w:rsidRPr="00D967E6">
              <w:rPr>
                <w:rFonts w:ascii="Times New Roman" w:eastAsia="Calibri" w:hAnsi="Times New Roman" w:cs="Times New Roman"/>
                <w:sz w:val="24"/>
                <w:szCs w:val="24"/>
                <w:lang w:val="id-ID"/>
              </w:rPr>
              <w:t xml:space="preserve"> Jika </w:t>
            </w:r>
            <w:proofErr w:type="spellStart"/>
            <w:r w:rsidRPr="00D967E6">
              <w:rPr>
                <w:rFonts w:ascii="Times New Roman" w:eastAsia="Calibri" w:hAnsi="Times New Roman" w:cs="Times New Roman"/>
                <w:sz w:val="24"/>
                <w:szCs w:val="24"/>
                <w:lang w:val="id-ID"/>
              </w:rPr>
              <w:t>kerjasama</w:t>
            </w:r>
            <w:proofErr w:type="spellEnd"/>
            <w:r w:rsidRPr="00D967E6">
              <w:rPr>
                <w:rFonts w:ascii="Times New Roman" w:eastAsia="Calibri" w:hAnsi="Times New Roman" w:cs="Times New Roman"/>
                <w:sz w:val="24"/>
                <w:szCs w:val="24"/>
                <w:lang w:val="id-ID"/>
              </w:rPr>
              <w:t xml:space="preserve"> Indonesia China (</w:t>
            </w:r>
            <w:proofErr w:type="spellStart"/>
            <w:r w:rsidRPr="00D967E6">
              <w:rPr>
                <w:rFonts w:ascii="Times New Roman" w:eastAsia="Calibri" w:hAnsi="Times New Roman" w:cs="Times New Roman"/>
                <w:sz w:val="24"/>
                <w:szCs w:val="24"/>
                <w:lang w:val="id-ID"/>
              </w:rPr>
              <w:t>Belt</w:t>
            </w:r>
            <w:proofErr w:type="spellEnd"/>
            <w:r w:rsidRPr="00D967E6">
              <w:rPr>
                <w:rFonts w:ascii="Times New Roman" w:eastAsia="Calibri" w:hAnsi="Times New Roman" w:cs="Times New Roman"/>
                <w:sz w:val="24"/>
                <w:szCs w:val="24"/>
                <w:lang w:val="id-ID"/>
              </w:rPr>
              <w:t xml:space="preserve"> </w:t>
            </w:r>
            <w:proofErr w:type="spellStart"/>
            <w:r w:rsidRPr="00D967E6">
              <w:rPr>
                <w:rFonts w:ascii="Times New Roman" w:eastAsia="Calibri" w:hAnsi="Times New Roman" w:cs="Times New Roman"/>
                <w:sz w:val="24"/>
                <w:szCs w:val="24"/>
                <w:lang w:val="id-ID"/>
              </w:rPr>
              <w:t>Road</w:t>
            </w:r>
            <w:proofErr w:type="spellEnd"/>
            <w:r w:rsidRPr="00D967E6">
              <w:rPr>
                <w:rFonts w:ascii="Times New Roman" w:eastAsia="Calibri" w:hAnsi="Times New Roman" w:cs="Times New Roman"/>
                <w:sz w:val="24"/>
                <w:szCs w:val="24"/>
                <w:lang w:val="id-ID"/>
              </w:rPr>
              <w:t xml:space="preserve"> </w:t>
            </w:r>
            <w:proofErr w:type="spellStart"/>
            <w:r w:rsidRPr="00D967E6">
              <w:rPr>
                <w:rFonts w:ascii="Times New Roman" w:eastAsia="Calibri" w:hAnsi="Times New Roman" w:cs="Times New Roman"/>
                <w:sz w:val="24"/>
                <w:szCs w:val="24"/>
                <w:lang w:val="id-ID"/>
              </w:rPr>
              <w:t>Initiative</w:t>
            </w:r>
            <w:proofErr w:type="spellEnd"/>
            <w:r w:rsidRPr="00D967E6">
              <w:rPr>
                <w:rFonts w:ascii="Times New Roman" w:eastAsia="Calibri" w:hAnsi="Times New Roman" w:cs="Times New Roman"/>
                <w:sz w:val="24"/>
                <w:szCs w:val="24"/>
                <w:lang w:val="id-ID"/>
              </w:rPr>
              <w:t xml:space="preserve">) Terpenuhi </w:t>
            </w:r>
          </w:p>
          <w:p w14:paraId="73042466" w14:textId="77777777" w:rsidR="00D967E6" w:rsidRPr="00D967E6" w:rsidRDefault="00D967E6" w:rsidP="00D967E6">
            <w:pPr>
              <w:spacing w:line="480" w:lineRule="auto"/>
              <w:rPr>
                <w:rFonts w:ascii="Times New Roman" w:eastAsia="Calibri" w:hAnsi="Times New Roman" w:cs="Times New Roman"/>
                <w:sz w:val="24"/>
                <w:szCs w:val="24"/>
                <w:lang w:val="en-US"/>
              </w:rPr>
            </w:pPr>
          </w:p>
        </w:tc>
        <w:tc>
          <w:tcPr>
            <w:tcW w:w="1843" w:type="dxa"/>
          </w:tcPr>
          <w:p w14:paraId="00F55A6A"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1. Kebijakan Poros Maritim Dunia</w:t>
            </w:r>
          </w:p>
          <w:p w14:paraId="5F9A43A3"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 xml:space="preserve">2. investasi infrastruktur dari China </w:t>
            </w:r>
          </w:p>
          <w:p w14:paraId="3C21A7B9" w14:textId="77777777" w:rsidR="00D967E6" w:rsidRPr="00D967E6" w:rsidRDefault="00D967E6" w:rsidP="00D967E6">
            <w:pPr>
              <w:spacing w:line="480" w:lineRule="auto"/>
              <w:rPr>
                <w:rFonts w:ascii="Times New Roman" w:eastAsia="Calibri" w:hAnsi="Times New Roman" w:cs="Times New Roman"/>
                <w:sz w:val="24"/>
                <w:szCs w:val="24"/>
                <w:lang w:val="id-ID"/>
              </w:rPr>
            </w:pPr>
          </w:p>
        </w:tc>
        <w:tc>
          <w:tcPr>
            <w:tcW w:w="4105" w:type="dxa"/>
          </w:tcPr>
          <w:p w14:paraId="722C2B89"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en-US"/>
              </w:rPr>
              <w:t xml:space="preserve">1. </w:t>
            </w:r>
            <w:r w:rsidRPr="00D967E6">
              <w:rPr>
                <w:rFonts w:ascii="Times New Roman" w:eastAsia="Calibri" w:hAnsi="Times New Roman" w:cs="Times New Roman"/>
                <w:sz w:val="24"/>
                <w:szCs w:val="24"/>
                <w:lang w:val="id-ID"/>
              </w:rPr>
              <w:t xml:space="preserve">Kebijakan Poros Maritim Dunia yang digagas oleh Presiden Joko Widodo dengan tujuan meningkatkan konektivitas dan </w:t>
            </w:r>
            <w:proofErr w:type="spellStart"/>
            <w:r w:rsidRPr="00D967E6">
              <w:rPr>
                <w:rFonts w:ascii="Times New Roman" w:eastAsia="Calibri" w:hAnsi="Times New Roman" w:cs="Times New Roman"/>
                <w:sz w:val="24"/>
                <w:szCs w:val="24"/>
                <w:lang w:val="id-ID"/>
              </w:rPr>
              <w:t>keterjangkauan</w:t>
            </w:r>
            <w:proofErr w:type="spellEnd"/>
            <w:r w:rsidRPr="00D967E6">
              <w:rPr>
                <w:rFonts w:ascii="Times New Roman" w:eastAsia="Calibri" w:hAnsi="Times New Roman" w:cs="Times New Roman"/>
                <w:sz w:val="24"/>
                <w:szCs w:val="24"/>
                <w:lang w:val="id-ID"/>
              </w:rPr>
              <w:t xml:space="preserve"> antar pulau di Indonesia. Kebijakan yang dibuat adalah sebagai wujud untuk mempromosikan peran dari ekonomi kemaritiman yang bersinergi dan juga untuk pembangunan.</w:t>
            </w:r>
          </w:p>
          <w:p w14:paraId="238F23FA" w14:textId="77777777" w:rsidR="00D967E6" w:rsidRPr="00D967E6" w:rsidRDefault="00D967E6" w:rsidP="00D967E6">
            <w:pPr>
              <w:spacing w:line="480" w:lineRule="auto"/>
              <w:rPr>
                <w:rFonts w:ascii="Times New Roman" w:eastAsia="Calibri" w:hAnsi="Times New Roman" w:cs="Times New Roman"/>
                <w:i/>
                <w:iCs/>
                <w:sz w:val="24"/>
                <w:szCs w:val="24"/>
                <w:lang w:val="id-ID"/>
              </w:rPr>
            </w:pPr>
            <w:r w:rsidRPr="00D967E6">
              <w:rPr>
                <w:rFonts w:ascii="Times New Roman" w:eastAsia="Calibri" w:hAnsi="Times New Roman" w:cs="Times New Roman"/>
                <w:i/>
                <w:iCs/>
                <w:sz w:val="24"/>
                <w:szCs w:val="24"/>
                <w:lang w:val="id-ID"/>
              </w:rPr>
              <w:t xml:space="preserve">Sumber : Jurnal Kebijakan Poros Maritim Jokowi dan </w:t>
            </w:r>
            <w:proofErr w:type="spellStart"/>
            <w:r w:rsidRPr="00D967E6">
              <w:rPr>
                <w:rFonts w:ascii="Times New Roman" w:eastAsia="Calibri" w:hAnsi="Times New Roman" w:cs="Times New Roman"/>
                <w:i/>
                <w:iCs/>
                <w:sz w:val="24"/>
                <w:szCs w:val="24"/>
                <w:lang w:val="id-ID"/>
              </w:rPr>
              <w:t>Sinergitas</w:t>
            </w:r>
            <w:proofErr w:type="spellEnd"/>
            <w:r w:rsidRPr="00D967E6">
              <w:rPr>
                <w:rFonts w:ascii="Times New Roman" w:eastAsia="Calibri" w:hAnsi="Times New Roman" w:cs="Times New Roman"/>
                <w:i/>
                <w:iCs/>
                <w:sz w:val="24"/>
                <w:szCs w:val="24"/>
                <w:lang w:val="id-ID"/>
              </w:rPr>
              <w:t xml:space="preserve"> Strategi Ekonomi dan Keamanan Laut Indonesia M. </w:t>
            </w:r>
            <w:proofErr w:type="spellStart"/>
            <w:r w:rsidRPr="00D967E6">
              <w:rPr>
                <w:rFonts w:ascii="Times New Roman" w:eastAsia="Calibri" w:hAnsi="Times New Roman" w:cs="Times New Roman"/>
                <w:i/>
                <w:iCs/>
                <w:sz w:val="24"/>
                <w:szCs w:val="24"/>
                <w:lang w:val="id-ID"/>
              </w:rPr>
              <w:t>Najeri</w:t>
            </w:r>
            <w:proofErr w:type="spellEnd"/>
            <w:r w:rsidRPr="00D967E6">
              <w:rPr>
                <w:rFonts w:ascii="Times New Roman" w:eastAsia="Calibri" w:hAnsi="Times New Roman" w:cs="Times New Roman"/>
                <w:i/>
                <w:iCs/>
                <w:sz w:val="24"/>
                <w:szCs w:val="24"/>
                <w:lang w:val="id-ID"/>
              </w:rPr>
              <w:t xml:space="preserve"> Al Syahrin</w:t>
            </w:r>
          </w:p>
          <w:p w14:paraId="4563F560" w14:textId="77777777" w:rsidR="00D967E6" w:rsidRPr="00D967E6" w:rsidRDefault="00D967E6" w:rsidP="00D967E6">
            <w:pPr>
              <w:spacing w:line="480" w:lineRule="auto"/>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2. Minat yang sangat tinggi dari negara China dalam melakukan investasi di Indonesia.</w:t>
            </w:r>
          </w:p>
          <w:p w14:paraId="26C94FA0" w14:textId="77777777" w:rsidR="00D967E6" w:rsidRPr="00D967E6" w:rsidRDefault="00D967E6" w:rsidP="00D967E6">
            <w:pPr>
              <w:spacing w:line="480" w:lineRule="auto"/>
              <w:rPr>
                <w:rFonts w:ascii="Times New Roman" w:eastAsia="Calibri" w:hAnsi="Times New Roman" w:cs="Times New Roman"/>
                <w:sz w:val="24"/>
                <w:szCs w:val="24"/>
                <w:lang w:val="id-ID"/>
              </w:rPr>
            </w:pPr>
          </w:p>
          <w:p w14:paraId="1400683F" w14:textId="77777777" w:rsidR="00D967E6" w:rsidRPr="00D967E6" w:rsidRDefault="00D967E6" w:rsidP="00D967E6">
            <w:pPr>
              <w:spacing w:line="480" w:lineRule="auto"/>
              <w:rPr>
                <w:rFonts w:ascii="Times New Roman" w:eastAsia="Calibri" w:hAnsi="Times New Roman" w:cs="Times New Roman"/>
                <w:sz w:val="24"/>
                <w:szCs w:val="24"/>
                <w:lang w:val="id-ID"/>
              </w:rPr>
            </w:pPr>
          </w:p>
        </w:tc>
      </w:tr>
      <w:tr w:rsidR="00D967E6" w:rsidRPr="00D967E6" w14:paraId="0CBD4790" w14:textId="77777777" w:rsidTr="00442F06">
        <w:tc>
          <w:tcPr>
            <w:tcW w:w="1980" w:type="dxa"/>
          </w:tcPr>
          <w:p w14:paraId="566648A2" w14:textId="77777777" w:rsidR="00D967E6" w:rsidRPr="00D967E6" w:rsidRDefault="00D967E6" w:rsidP="00D967E6">
            <w:pPr>
              <w:spacing w:line="480" w:lineRule="auto"/>
              <w:rPr>
                <w:rFonts w:ascii="Times New Roman" w:eastAsia="Calibri" w:hAnsi="Times New Roman" w:cs="Times New Roman"/>
                <w:sz w:val="24"/>
                <w:szCs w:val="24"/>
                <w:lang w:val="en-US"/>
              </w:rPr>
            </w:pPr>
            <w:proofErr w:type="spellStart"/>
            <w:r w:rsidRPr="00D967E6">
              <w:rPr>
                <w:rFonts w:ascii="Times New Roman" w:eastAsia="Calibri" w:hAnsi="Times New Roman" w:cs="Times New Roman"/>
                <w:sz w:val="24"/>
                <w:szCs w:val="24"/>
                <w:lang w:val="en-US"/>
              </w:rPr>
              <w:lastRenderedPageBreak/>
              <w:t>Variabel</w:t>
            </w:r>
            <w:proofErr w:type="spellEnd"/>
            <w:r w:rsidRPr="00D967E6">
              <w:rPr>
                <w:rFonts w:ascii="Times New Roman" w:eastAsia="Calibri" w:hAnsi="Times New Roman" w:cs="Times New Roman"/>
                <w:sz w:val="24"/>
                <w:szCs w:val="24"/>
                <w:lang w:val="en-US"/>
              </w:rPr>
              <w:t xml:space="preserve"> </w:t>
            </w:r>
            <w:proofErr w:type="spellStart"/>
            <w:r w:rsidRPr="00D967E6">
              <w:rPr>
                <w:rFonts w:ascii="Times New Roman" w:eastAsia="Calibri" w:hAnsi="Times New Roman" w:cs="Times New Roman"/>
                <w:sz w:val="24"/>
                <w:szCs w:val="24"/>
                <w:lang w:val="en-US"/>
              </w:rPr>
              <w:t>Terikat</w:t>
            </w:r>
            <w:proofErr w:type="spellEnd"/>
            <w:r w:rsidRPr="00D967E6">
              <w:rPr>
                <w:rFonts w:ascii="Times New Roman" w:eastAsia="Calibri" w:hAnsi="Times New Roman" w:cs="Times New Roman"/>
                <w:sz w:val="24"/>
                <w:szCs w:val="24"/>
                <w:lang w:val="en-US"/>
              </w:rPr>
              <w:t>:</w:t>
            </w:r>
            <w:r w:rsidRPr="00D967E6">
              <w:rPr>
                <w:rFonts w:ascii="Times New Roman" w:eastAsia="Calibri" w:hAnsi="Times New Roman" w:cs="Times New Roman"/>
                <w:sz w:val="24"/>
                <w:szCs w:val="24"/>
                <w:lang w:val="id-ID"/>
              </w:rPr>
              <w:t xml:space="preserve"> Maka Pembangunan Maritim Indonesia Akan Mengalami Peningkatan </w:t>
            </w:r>
          </w:p>
          <w:p w14:paraId="2CFD635E" w14:textId="77777777" w:rsidR="00D967E6" w:rsidRPr="00D967E6" w:rsidRDefault="00D967E6" w:rsidP="00D967E6">
            <w:pPr>
              <w:spacing w:line="480" w:lineRule="auto"/>
              <w:rPr>
                <w:rFonts w:ascii="Times New Roman" w:eastAsia="Calibri" w:hAnsi="Times New Roman" w:cs="Times New Roman"/>
                <w:sz w:val="24"/>
                <w:szCs w:val="24"/>
                <w:lang w:val="id-ID"/>
              </w:rPr>
            </w:pPr>
          </w:p>
        </w:tc>
        <w:tc>
          <w:tcPr>
            <w:tcW w:w="1843" w:type="dxa"/>
          </w:tcPr>
          <w:p w14:paraId="0FD9D1F0" w14:textId="77777777" w:rsidR="00D967E6" w:rsidRPr="00D967E6" w:rsidRDefault="00D967E6" w:rsidP="00D967E6">
            <w:pPr>
              <w:spacing w:line="480" w:lineRule="auto"/>
              <w:jc w:val="both"/>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 xml:space="preserve">1. Pembangunan Infrastruktur Maritim </w:t>
            </w:r>
          </w:p>
          <w:p w14:paraId="32578DEC" w14:textId="77777777" w:rsidR="00D967E6" w:rsidRPr="00D967E6" w:rsidRDefault="00D967E6" w:rsidP="00D967E6">
            <w:pPr>
              <w:spacing w:line="480" w:lineRule="auto"/>
              <w:jc w:val="both"/>
              <w:rPr>
                <w:rFonts w:ascii="Times New Roman" w:eastAsia="Calibri" w:hAnsi="Times New Roman" w:cs="Times New Roman"/>
                <w:sz w:val="24"/>
                <w:szCs w:val="24"/>
                <w:lang w:val="id-ID"/>
              </w:rPr>
            </w:pPr>
          </w:p>
        </w:tc>
        <w:tc>
          <w:tcPr>
            <w:tcW w:w="4105" w:type="dxa"/>
          </w:tcPr>
          <w:p w14:paraId="63EC773D" w14:textId="77777777" w:rsidR="00D967E6" w:rsidRPr="00D967E6" w:rsidRDefault="00D967E6" w:rsidP="00D967E6">
            <w:pPr>
              <w:spacing w:line="480" w:lineRule="auto"/>
              <w:jc w:val="both"/>
              <w:rPr>
                <w:rFonts w:ascii="Times New Roman" w:eastAsia="Calibri" w:hAnsi="Times New Roman" w:cs="Times New Roman"/>
                <w:sz w:val="24"/>
                <w:szCs w:val="24"/>
                <w:lang w:val="id-ID"/>
              </w:rPr>
            </w:pPr>
            <w:r w:rsidRPr="00D967E6">
              <w:rPr>
                <w:rFonts w:ascii="Times New Roman" w:eastAsia="Calibri" w:hAnsi="Times New Roman" w:cs="Times New Roman"/>
                <w:sz w:val="24"/>
                <w:szCs w:val="24"/>
                <w:lang w:val="id-ID"/>
              </w:rPr>
              <w:t xml:space="preserve">1. Pembangunan infrastruktur pelabuhan dengan jumlah 24 pelabuhan sebagai simpul jalur tol laut dengan 5 pelabuhan utama. Pembangunan kapal dengan tujuan demi mendukung tol laut. </w:t>
            </w:r>
          </w:p>
          <w:p w14:paraId="01A75D91" w14:textId="77777777" w:rsidR="00D967E6" w:rsidRPr="00D967E6" w:rsidRDefault="00D967E6" w:rsidP="00D967E6">
            <w:pPr>
              <w:spacing w:line="480" w:lineRule="auto"/>
              <w:jc w:val="both"/>
              <w:rPr>
                <w:rFonts w:ascii="Times New Roman" w:eastAsia="Calibri" w:hAnsi="Times New Roman" w:cs="Times New Roman"/>
                <w:i/>
                <w:iCs/>
                <w:sz w:val="24"/>
                <w:szCs w:val="24"/>
                <w:lang w:val="en-US"/>
              </w:rPr>
            </w:pPr>
            <w:r w:rsidRPr="00D967E6">
              <w:rPr>
                <w:rFonts w:ascii="Times New Roman" w:eastAsia="Calibri" w:hAnsi="Times New Roman" w:cs="Times New Roman"/>
                <w:i/>
                <w:iCs/>
                <w:sz w:val="24"/>
                <w:szCs w:val="24"/>
                <w:lang w:val="id-ID"/>
              </w:rPr>
              <w:t xml:space="preserve">Sumber : Jurnal Pembangunan </w:t>
            </w:r>
            <w:proofErr w:type="spellStart"/>
            <w:r w:rsidRPr="00D967E6">
              <w:rPr>
                <w:rFonts w:ascii="Times New Roman" w:eastAsia="Calibri" w:hAnsi="Times New Roman" w:cs="Times New Roman"/>
                <w:i/>
                <w:iCs/>
                <w:sz w:val="24"/>
                <w:szCs w:val="24"/>
                <w:lang w:val="en-US"/>
              </w:rPr>
              <w:t>Infrastruktur</w:t>
            </w:r>
            <w:proofErr w:type="spellEnd"/>
            <w:r w:rsidRPr="00D967E6">
              <w:rPr>
                <w:rFonts w:ascii="Times New Roman" w:eastAsia="Calibri" w:hAnsi="Times New Roman" w:cs="Times New Roman"/>
                <w:i/>
                <w:iCs/>
                <w:sz w:val="24"/>
                <w:szCs w:val="24"/>
                <w:lang w:val="en-US"/>
              </w:rPr>
              <w:t xml:space="preserve"> Maritim </w:t>
            </w:r>
            <w:proofErr w:type="spellStart"/>
            <w:r w:rsidRPr="00D967E6">
              <w:rPr>
                <w:rFonts w:ascii="Times New Roman" w:eastAsia="Calibri" w:hAnsi="Times New Roman" w:cs="Times New Roman"/>
                <w:i/>
                <w:iCs/>
                <w:sz w:val="24"/>
                <w:szCs w:val="24"/>
                <w:lang w:val="en-US"/>
              </w:rPr>
              <w:t>Untuk</w:t>
            </w:r>
            <w:proofErr w:type="spellEnd"/>
            <w:r w:rsidRPr="00D967E6">
              <w:rPr>
                <w:rFonts w:ascii="Times New Roman" w:eastAsia="Calibri" w:hAnsi="Times New Roman" w:cs="Times New Roman"/>
                <w:i/>
                <w:iCs/>
                <w:sz w:val="24"/>
                <w:szCs w:val="24"/>
                <w:lang w:val="en-US"/>
              </w:rPr>
              <w:t xml:space="preserve"> </w:t>
            </w:r>
            <w:proofErr w:type="spellStart"/>
            <w:r w:rsidRPr="00D967E6">
              <w:rPr>
                <w:rFonts w:ascii="Times New Roman" w:eastAsia="Calibri" w:hAnsi="Times New Roman" w:cs="Times New Roman"/>
                <w:i/>
                <w:iCs/>
                <w:sz w:val="24"/>
                <w:szCs w:val="24"/>
                <w:lang w:val="en-US"/>
              </w:rPr>
              <w:t>Mendukung</w:t>
            </w:r>
            <w:proofErr w:type="spellEnd"/>
            <w:r w:rsidRPr="00D967E6">
              <w:rPr>
                <w:rFonts w:ascii="Times New Roman" w:eastAsia="Calibri" w:hAnsi="Times New Roman" w:cs="Times New Roman"/>
                <w:i/>
                <w:iCs/>
                <w:sz w:val="24"/>
                <w:szCs w:val="24"/>
                <w:lang w:val="en-US"/>
              </w:rPr>
              <w:t xml:space="preserve"> Program Tol Laut Dalam </w:t>
            </w:r>
            <w:proofErr w:type="spellStart"/>
            <w:r w:rsidRPr="00D967E6">
              <w:rPr>
                <w:rFonts w:ascii="Times New Roman" w:eastAsia="Calibri" w:hAnsi="Times New Roman" w:cs="Times New Roman"/>
                <w:i/>
                <w:iCs/>
                <w:sz w:val="24"/>
                <w:szCs w:val="24"/>
                <w:lang w:val="en-US"/>
              </w:rPr>
              <w:t>Mewujudkan</w:t>
            </w:r>
            <w:proofErr w:type="spellEnd"/>
            <w:r w:rsidRPr="00D967E6">
              <w:rPr>
                <w:rFonts w:ascii="Times New Roman" w:eastAsia="Calibri" w:hAnsi="Times New Roman" w:cs="Times New Roman"/>
                <w:i/>
                <w:iCs/>
                <w:sz w:val="24"/>
                <w:szCs w:val="24"/>
                <w:lang w:val="en-US"/>
              </w:rPr>
              <w:t xml:space="preserve"> Poros Maritim Dunia (PMD). </w:t>
            </w:r>
            <w:proofErr w:type="spellStart"/>
            <w:r w:rsidRPr="00D967E6">
              <w:rPr>
                <w:rFonts w:ascii="Times New Roman" w:eastAsia="Calibri" w:hAnsi="Times New Roman" w:cs="Times New Roman"/>
                <w:i/>
                <w:iCs/>
                <w:sz w:val="24"/>
                <w:szCs w:val="24"/>
                <w:lang w:val="en-US"/>
              </w:rPr>
              <w:t>Karya</w:t>
            </w:r>
            <w:proofErr w:type="spellEnd"/>
            <w:r w:rsidRPr="00D967E6">
              <w:rPr>
                <w:rFonts w:ascii="Times New Roman" w:eastAsia="Calibri" w:hAnsi="Times New Roman" w:cs="Times New Roman"/>
                <w:i/>
                <w:iCs/>
                <w:sz w:val="24"/>
                <w:szCs w:val="24"/>
                <w:lang w:val="en-US"/>
              </w:rPr>
              <w:t xml:space="preserve"> Mithun Sinaga, D. A. </w:t>
            </w:r>
            <w:proofErr w:type="spellStart"/>
            <w:r w:rsidRPr="00D967E6">
              <w:rPr>
                <w:rFonts w:ascii="Times New Roman" w:eastAsia="Calibri" w:hAnsi="Times New Roman" w:cs="Times New Roman"/>
                <w:i/>
                <w:iCs/>
                <w:sz w:val="24"/>
                <w:szCs w:val="24"/>
                <w:lang w:val="en-US"/>
              </w:rPr>
              <w:t>Mamahit</w:t>
            </w:r>
            <w:proofErr w:type="spellEnd"/>
            <w:r w:rsidRPr="00D967E6">
              <w:rPr>
                <w:rFonts w:ascii="Times New Roman" w:eastAsia="Calibri" w:hAnsi="Times New Roman" w:cs="Times New Roman"/>
                <w:i/>
                <w:iCs/>
                <w:sz w:val="24"/>
                <w:szCs w:val="24"/>
                <w:lang w:val="en-US"/>
              </w:rPr>
              <w:t xml:space="preserve">, </w:t>
            </w:r>
            <w:proofErr w:type="spellStart"/>
            <w:r w:rsidRPr="00D967E6">
              <w:rPr>
                <w:rFonts w:ascii="Times New Roman" w:eastAsia="Calibri" w:hAnsi="Times New Roman" w:cs="Times New Roman"/>
                <w:i/>
                <w:iCs/>
                <w:sz w:val="24"/>
                <w:szCs w:val="24"/>
                <w:lang w:val="en-US"/>
              </w:rPr>
              <w:t>Yusnaldi</w:t>
            </w:r>
            <w:proofErr w:type="spellEnd"/>
            <w:r w:rsidRPr="00D967E6">
              <w:rPr>
                <w:rFonts w:ascii="Times New Roman" w:eastAsia="Calibri" w:hAnsi="Times New Roman" w:cs="Times New Roman"/>
                <w:i/>
                <w:iCs/>
                <w:sz w:val="24"/>
                <w:szCs w:val="24"/>
                <w:lang w:val="en-US"/>
              </w:rPr>
              <w:t>.</w:t>
            </w:r>
          </w:p>
        </w:tc>
      </w:tr>
    </w:tbl>
    <w:p w14:paraId="546F2885" w14:textId="77777777" w:rsidR="00D967E6" w:rsidRPr="00D967E6" w:rsidRDefault="00D967E6" w:rsidP="00D967E6">
      <w:pPr>
        <w:spacing w:line="480" w:lineRule="auto"/>
        <w:rPr>
          <w:rFonts w:ascii="Times New Roman" w:hAnsi="Times New Roman" w:cs="Times New Roman"/>
          <w:sz w:val="24"/>
          <w:szCs w:val="24"/>
          <w:lang w:val="id-ID"/>
        </w:rPr>
      </w:pPr>
    </w:p>
    <w:p w14:paraId="4772470D" w14:textId="77777777" w:rsidR="00D967E6" w:rsidRPr="00D967E6" w:rsidRDefault="00D967E6" w:rsidP="00D967E6">
      <w:pPr>
        <w:keepNext/>
        <w:keepLines/>
        <w:spacing w:before="40" w:after="0" w:line="480" w:lineRule="auto"/>
        <w:jc w:val="both"/>
        <w:outlineLvl w:val="1"/>
        <w:rPr>
          <w:rFonts w:ascii="Times New Roman" w:eastAsiaTheme="majorEastAsia" w:hAnsi="Times New Roman" w:cs="Times New Roman"/>
          <w:b/>
          <w:bCs/>
          <w:sz w:val="24"/>
          <w:szCs w:val="24"/>
        </w:rPr>
      </w:pPr>
      <w:bookmarkStart w:id="12" w:name="_Toc146704953"/>
      <w:r w:rsidRPr="00D967E6">
        <w:rPr>
          <w:rFonts w:ascii="Times New Roman" w:eastAsiaTheme="majorEastAsia" w:hAnsi="Times New Roman" w:cs="Times New Roman"/>
          <w:b/>
          <w:bCs/>
          <w:sz w:val="24"/>
          <w:szCs w:val="24"/>
        </w:rPr>
        <w:t>2.5</w:t>
      </w:r>
      <w:r w:rsidRPr="00D967E6">
        <w:rPr>
          <w:rFonts w:ascii="Times New Roman" w:eastAsiaTheme="majorEastAsia" w:hAnsi="Times New Roman" w:cs="Times New Roman"/>
          <w:b/>
          <w:bCs/>
          <w:sz w:val="24"/>
          <w:szCs w:val="24"/>
        </w:rPr>
        <w:tab/>
        <w:t xml:space="preserve">Skema </w:t>
      </w:r>
      <w:proofErr w:type="spellStart"/>
      <w:r w:rsidRPr="00D967E6">
        <w:rPr>
          <w:rFonts w:ascii="Times New Roman" w:eastAsiaTheme="majorEastAsia" w:hAnsi="Times New Roman" w:cs="Times New Roman"/>
          <w:b/>
          <w:bCs/>
          <w:sz w:val="24"/>
          <w:szCs w:val="24"/>
        </w:rPr>
        <w:t>Kerangka</w:t>
      </w:r>
      <w:proofErr w:type="spellEnd"/>
      <w:r w:rsidRPr="00D967E6">
        <w:rPr>
          <w:rFonts w:ascii="Times New Roman" w:eastAsiaTheme="majorEastAsia" w:hAnsi="Times New Roman" w:cs="Times New Roman"/>
          <w:b/>
          <w:bCs/>
          <w:sz w:val="24"/>
          <w:szCs w:val="24"/>
        </w:rPr>
        <w:t xml:space="preserve"> dan Alur </w:t>
      </w:r>
      <w:proofErr w:type="spellStart"/>
      <w:r w:rsidRPr="00D967E6">
        <w:rPr>
          <w:rFonts w:ascii="Times New Roman" w:eastAsiaTheme="majorEastAsia" w:hAnsi="Times New Roman" w:cs="Times New Roman"/>
          <w:b/>
          <w:bCs/>
          <w:sz w:val="24"/>
          <w:szCs w:val="24"/>
        </w:rPr>
        <w:t>Penelitian</w:t>
      </w:r>
      <w:bookmarkEnd w:id="12"/>
      <w:proofErr w:type="spellEnd"/>
    </w:p>
    <w:p w14:paraId="061C9FE2" w14:textId="77777777" w:rsidR="00D967E6" w:rsidRPr="00D967E6" w:rsidRDefault="00D967E6" w:rsidP="00D967E6">
      <w:r w:rsidRPr="00D967E6">
        <w:rPr>
          <w:noProof/>
          <w:color w:val="000000" w:themeColor="text1"/>
          <w:lang w:val="en-US"/>
        </w:rPr>
        <mc:AlternateContent>
          <mc:Choice Requires="wpg">
            <w:drawing>
              <wp:anchor distT="0" distB="0" distL="114300" distR="114300" simplePos="0" relativeHeight="251660288" behindDoc="0" locked="0" layoutInCell="1" allowOverlap="1" wp14:anchorId="38645D4B" wp14:editId="7D5BE7CD">
                <wp:simplePos x="0" y="0"/>
                <wp:positionH relativeFrom="margin">
                  <wp:align>right</wp:align>
                </wp:positionH>
                <wp:positionV relativeFrom="paragraph">
                  <wp:posOffset>240665</wp:posOffset>
                </wp:positionV>
                <wp:extent cx="5010150" cy="3581400"/>
                <wp:effectExtent l="0" t="0" r="19050" b="19050"/>
                <wp:wrapNone/>
                <wp:docPr id="24" name="Group 24"/>
                <wp:cNvGraphicFramePr/>
                <a:graphic xmlns:a="http://schemas.openxmlformats.org/drawingml/2006/main">
                  <a:graphicData uri="http://schemas.microsoft.com/office/word/2010/wordprocessingGroup">
                    <wpg:wgp>
                      <wpg:cNvGrpSpPr/>
                      <wpg:grpSpPr>
                        <a:xfrm>
                          <a:off x="0" y="0"/>
                          <a:ext cx="5010150" cy="3581400"/>
                          <a:chOff x="0" y="0"/>
                          <a:chExt cx="6324600" cy="3771900"/>
                        </a:xfrm>
                        <a:solidFill>
                          <a:sysClr val="window" lastClr="FFFFFF"/>
                        </a:solidFill>
                      </wpg:grpSpPr>
                      <wps:wsp>
                        <wps:cNvPr id="10" name="Rectangle 10"/>
                        <wps:cNvSpPr/>
                        <wps:spPr>
                          <a:xfrm>
                            <a:off x="2228850" y="2867025"/>
                            <a:ext cx="1876425" cy="904875"/>
                          </a:xfrm>
                          <a:prstGeom prst="rect">
                            <a:avLst/>
                          </a:prstGeom>
                          <a:grpFill/>
                          <a:ln w="12700" cap="flat" cmpd="sng" algn="ctr">
                            <a:solidFill>
                              <a:sysClr val="windowText" lastClr="000000"/>
                            </a:solidFill>
                            <a:prstDash val="solid"/>
                            <a:miter lim="800000"/>
                          </a:ln>
                          <a:effectLst/>
                        </wps:spPr>
                        <wps:txbx>
                          <w:txbxContent>
                            <w:p w14:paraId="516B05C3" w14:textId="77777777" w:rsidR="00D967E6" w:rsidRPr="00815B32" w:rsidRDefault="00D967E6" w:rsidP="00D967E6">
                              <w:pPr>
                                <w:jc w:val="center"/>
                                <w:rPr>
                                  <w:rFonts w:ascii="Times New Roman" w:hAnsi="Times New Roman" w:cs="Times New Roman"/>
                                  <w:color w:val="000000" w:themeColor="text1"/>
                                  <w:sz w:val="24"/>
                                  <w:szCs w:val="24"/>
                                </w:rPr>
                              </w:pPr>
                              <w:proofErr w:type="spellStart"/>
                              <w:r w:rsidRPr="00815B32">
                                <w:rPr>
                                  <w:rFonts w:ascii="Times New Roman" w:hAnsi="Times New Roman" w:cs="Times New Roman"/>
                                  <w:color w:val="000000" w:themeColor="text1"/>
                                  <w:sz w:val="24"/>
                                  <w:szCs w:val="24"/>
                                </w:rPr>
                                <w:t>Peningkatan</w:t>
                              </w:r>
                              <w:proofErr w:type="spellEnd"/>
                              <w:r w:rsidRPr="00815B32">
                                <w:rPr>
                                  <w:rFonts w:ascii="Times New Roman" w:hAnsi="Times New Roman" w:cs="Times New Roman"/>
                                  <w:color w:val="000000" w:themeColor="text1"/>
                                  <w:sz w:val="24"/>
                                  <w:szCs w:val="24"/>
                                </w:rPr>
                                <w:t xml:space="preserve"> Pembangunan Maritim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0" y="0"/>
                            <a:ext cx="6324600" cy="2819400"/>
                            <a:chOff x="0" y="0"/>
                            <a:chExt cx="6324600" cy="2819400"/>
                          </a:xfrm>
                          <a:grpFill/>
                        </wpg:grpSpPr>
                        <wps:wsp>
                          <wps:cNvPr id="1" name="Rectangle 1"/>
                          <wps:cNvSpPr/>
                          <wps:spPr>
                            <a:xfrm>
                              <a:off x="0" y="0"/>
                              <a:ext cx="1876425" cy="904875"/>
                            </a:xfrm>
                            <a:prstGeom prst="rect">
                              <a:avLst/>
                            </a:prstGeom>
                            <a:grpFill/>
                            <a:ln w="12700" cap="flat" cmpd="sng" algn="ctr">
                              <a:solidFill>
                                <a:sysClr val="windowText" lastClr="000000"/>
                              </a:solidFill>
                              <a:prstDash val="solid"/>
                              <a:miter lim="800000"/>
                            </a:ln>
                            <a:effectLst/>
                          </wps:spPr>
                          <wps:txbx>
                            <w:txbxContent>
                              <w:p w14:paraId="64268C9F" w14:textId="77777777" w:rsidR="00D967E6" w:rsidRPr="009F13F3" w:rsidRDefault="00D967E6" w:rsidP="00D967E6">
                                <w:pPr>
                                  <w:jc w:val="center"/>
                                  <w:rPr>
                                    <w:rFonts w:ascii="Times New Roman" w:hAnsi="Times New Roman" w:cs="Times New Roman"/>
                                    <w:color w:val="000000" w:themeColor="text1"/>
                                    <w:sz w:val="24"/>
                                    <w:szCs w:val="24"/>
                                  </w:rPr>
                                </w:pPr>
                                <w:r w:rsidRPr="009F13F3">
                                  <w:rPr>
                                    <w:rFonts w:ascii="Times New Roman" w:hAnsi="Times New Roman" w:cs="Times New Roman"/>
                                    <w:color w:val="000000" w:themeColor="text1"/>
                                    <w:sz w:val="24"/>
                                    <w:szCs w:val="24"/>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448175" y="9525"/>
                              <a:ext cx="1876425" cy="904875"/>
                            </a:xfrm>
                            <a:prstGeom prst="rect">
                              <a:avLst/>
                            </a:prstGeom>
                            <a:grpFill/>
                            <a:ln w="12700" cap="flat" cmpd="sng" algn="ctr">
                              <a:solidFill>
                                <a:sysClr val="windowText" lastClr="000000"/>
                              </a:solidFill>
                              <a:prstDash val="solid"/>
                              <a:miter lim="800000"/>
                            </a:ln>
                            <a:effectLst/>
                          </wps:spPr>
                          <wps:txbx>
                            <w:txbxContent>
                              <w:p w14:paraId="769095EC" w14:textId="77777777" w:rsidR="00D967E6" w:rsidRPr="009F13F3" w:rsidRDefault="00D967E6" w:rsidP="00D967E6">
                                <w:pPr>
                                  <w:jc w:val="center"/>
                                  <w:rPr>
                                    <w:rFonts w:ascii="Times New Roman" w:hAnsi="Times New Roman" w:cs="Times New Roman"/>
                                    <w:color w:val="000000" w:themeColor="text1"/>
                                    <w:sz w:val="24"/>
                                    <w:szCs w:val="24"/>
                                  </w:rPr>
                                </w:pPr>
                                <w:r w:rsidRPr="009F13F3">
                                  <w:rPr>
                                    <w:rFonts w:ascii="Times New Roman" w:hAnsi="Times New Roman" w:cs="Times New Roman"/>
                                    <w:color w:val="000000" w:themeColor="text1"/>
                                    <w:sz w:val="24"/>
                                    <w:szCs w:val="24"/>
                                  </w:rPr>
                                  <w:t>China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28850" y="19050"/>
                              <a:ext cx="1876425" cy="904875"/>
                            </a:xfrm>
                            <a:prstGeom prst="rect">
                              <a:avLst/>
                            </a:prstGeom>
                            <a:grpFill/>
                            <a:ln w="12700" cap="flat" cmpd="sng" algn="ctr">
                              <a:solidFill>
                                <a:sysClr val="windowText" lastClr="000000"/>
                              </a:solidFill>
                              <a:prstDash val="solid"/>
                              <a:miter lim="800000"/>
                            </a:ln>
                            <a:effectLst/>
                          </wps:spPr>
                          <wps:txbx>
                            <w:txbxContent>
                              <w:p w14:paraId="28F15C21" w14:textId="77777777" w:rsidR="00D967E6" w:rsidRPr="009F13F3" w:rsidRDefault="00D967E6" w:rsidP="00D967E6">
                                <w:pPr>
                                  <w:jc w:val="center"/>
                                  <w:rPr>
                                    <w:rFonts w:ascii="Times New Roman" w:hAnsi="Times New Roman" w:cs="Times New Roman"/>
                                    <w:color w:val="000000" w:themeColor="text1"/>
                                    <w:sz w:val="24"/>
                                    <w:szCs w:val="24"/>
                                  </w:rPr>
                                </w:pPr>
                                <w:r w:rsidRPr="009F13F3">
                                  <w:rPr>
                                    <w:rFonts w:ascii="Times New Roman" w:hAnsi="Times New Roman" w:cs="Times New Roman"/>
                                    <w:color w:val="000000" w:themeColor="text1"/>
                                    <w:sz w:val="24"/>
                                    <w:szCs w:val="24"/>
                                  </w:rPr>
                                  <w:t>Belt Road Initiative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228850" y="1381125"/>
                              <a:ext cx="1876425" cy="904875"/>
                            </a:xfrm>
                            <a:prstGeom prst="rect">
                              <a:avLst/>
                            </a:prstGeom>
                            <a:grpFill/>
                            <a:ln w="12700" cap="flat" cmpd="sng" algn="ctr">
                              <a:solidFill>
                                <a:sysClr val="windowText" lastClr="000000"/>
                              </a:solidFill>
                              <a:prstDash val="solid"/>
                              <a:miter lim="800000"/>
                            </a:ln>
                            <a:effectLst/>
                          </wps:spPr>
                          <wps:txbx>
                            <w:txbxContent>
                              <w:p w14:paraId="0A2DAB80" w14:textId="77777777" w:rsidR="00D967E6" w:rsidRPr="009F13F3" w:rsidRDefault="00D967E6" w:rsidP="00D967E6">
                                <w:pPr>
                                  <w:jc w:val="center"/>
                                  <w:rPr>
                                    <w:rFonts w:ascii="Times New Roman" w:hAnsi="Times New Roman" w:cs="Times New Roman"/>
                                    <w:color w:val="000000" w:themeColor="text1"/>
                                    <w:sz w:val="24"/>
                                    <w:szCs w:val="24"/>
                                  </w:rPr>
                                </w:pPr>
                                <w:proofErr w:type="spellStart"/>
                                <w:r w:rsidRPr="009F13F3">
                                  <w:rPr>
                                    <w:rFonts w:ascii="Times New Roman" w:hAnsi="Times New Roman" w:cs="Times New Roman"/>
                                    <w:color w:val="000000" w:themeColor="text1"/>
                                    <w:sz w:val="24"/>
                                    <w:szCs w:val="24"/>
                                  </w:rPr>
                                  <w:t>Investasi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1876425" y="457200"/>
                              <a:ext cx="361950" cy="9525"/>
                            </a:xfrm>
                            <a:prstGeom prst="straightConnector1">
                              <a:avLst/>
                            </a:prstGeom>
                            <a:grpFill/>
                            <a:ln w="6350" cap="flat" cmpd="sng" algn="ctr">
                              <a:solidFill>
                                <a:sysClr val="windowText" lastClr="000000"/>
                              </a:solidFill>
                              <a:prstDash val="solid"/>
                              <a:miter lim="800000"/>
                              <a:tailEnd type="triangle"/>
                            </a:ln>
                            <a:effectLst/>
                          </wps:spPr>
                          <wps:bodyPr/>
                        </wps:wsp>
                        <wps:wsp>
                          <wps:cNvPr id="13" name="Straight Arrow Connector 13"/>
                          <wps:cNvCnPr/>
                          <wps:spPr>
                            <a:xfrm flipH="1">
                              <a:off x="4086225" y="476250"/>
                              <a:ext cx="371475" cy="0"/>
                            </a:xfrm>
                            <a:prstGeom prst="straightConnector1">
                              <a:avLst/>
                            </a:prstGeom>
                            <a:grpFill/>
                            <a:ln w="6350" cap="flat" cmpd="sng" algn="ctr">
                              <a:solidFill>
                                <a:sysClr val="windowText" lastClr="000000"/>
                              </a:solidFill>
                              <a:prstDash val="solid"/>
                              <a:miter lim="800000"/>
                              <a:tailEnd type="triangle"/>
                            </a:ln>
                            <a:effectLst/>
                          </wps:spPr>
                          <wps:bodyPr/>
                        </wps:wsp>
                        <wps:wsp>
                          <wps:cNvPr id="17" name="Straight Arrow Connector 17"/>
                          <wps:cNvCnPr/>
                          <wps:spPr>
                            <a:xfrm>
                              <a:off x="3190875" y="895350"/>
                              <a:ext cx="0" cy="485775"/>
                            </a:xfrm>
                            <a:prstGeom prst="straightConnector1">
                              <a:avLst/>
                            </a:prstGeom>
                            <a:grpFill/>
                            <a:ln w="6350" cap="flat" cmpd="sng" algn="ctr">
                              <a:solidFill>
                                <a:sysClr val="windowText" lastClr="000000"/>
                              </a:solidFill>
                              <a:prstDash val="solid"/>
                              <a:miter lim="800000"/>
                              <a:tailEnd type="triangle"/>
                            </a:ln>
                            <a:effectLst/>
                          </wps:spPr>
                          <wps:bodyPr/>
                        </wps:wsp>
                        <wps:wsp>
                          <wps:cNvPr id="19" name="Straight Arrow Connector 19"/>
                          <wps:cNvCnPr/>
                          <wps:spPr>
                            <a:xfrm>
                              <a:off x="3190875" y="2333625"/>
                              <a:ext cx="0" cy="485775"/>
                            </a:xfrm>
                            <a:prstGeom prst="straightConnector1">
                              <a:avLst/>
                            </a:prstGeom>
                            <a:grpFill/>
                            <a:ln w="6350" cap="flat" cmpd="sng" algn="ctr">
                              <a:solidFill>
                                <a:sysClr val="windowText" lastClr="000000"/>
                              </a:solidFill>
                              <a:prstDash val="solid"/>
                              <a:miter lim="800000"/>
                              <a:tailEnd type="triangle"/>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8645D4B" id="Group 24" o:spid="_x0000_s1026" style="position:absolute;margin-left:343.3pt;margin-top:18.95pt;width:394.5pt;height:282pt;z-index:251660288;mso-position-horizontal:right;mso-position-horizontal-relative:margin;mso-width-relative:margin;mso-height-relative:margin" coordsize="63246,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">
                <v:rect id="Rectangle 10" o:spid="_x0000_s1027" style="position:absolute;left:22288;top:28670;width:18764;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" filled="f" strokecolor="windowText" strokeweight="1pt">
                  <v:textbox>
                    <w:txbxContent>
                      <w:p w14:paraId="516B05C3" w14:textId="77777777" w:rsidR="00D967E6" w:rsidRPr="00815B32" w:rsidRDefault="00D967E6" w:rsidP="00D967E6">
                        <w:pPr>
                          <w:jc w:val="center"/>
                          <w:rPr>
                            <w:rFonts w:ascii="Times New Roman" w:hAnsi="Times New Roman" w:cs="Times New Roman"/>
                            <w:color w:val="000000" w:themeColor="text1"/>
                            <w:sz w:val="24"/>
                            <w:szCs w:val="24"/>
                          </w:rPr>
                        </w:pPr>
                        <w:proofErr w:type="spellStart"/>
                        <w:r w:rsidRPr="00815B32">
                          <w:rPr>
                            <w:rFonts w:ascii="Times New Roman" w:hAnsi="Times New Roman" w:cs="Times New Roman"/>
                            <w:color w:val="000000" w:themeColor="text1"/>
                            <w:sz w:val="24"/>
                            <w:szCs w:val="24"/>
                          </w:rPr>
                          <w:t>Peningkatan</w:t>
                        </w:r>
                        <w:proofErr w:type="spellEnd"/>
                        <w:r w:rsidRPr="00815B32">
                          <w:rPr>
                            <w:rFonts w:ascii="Times New Roman" w:hAnsi="Times New Roman" w:cs="Times New Roman"/>
                            <w:color w:val="000000" w:themeColor="text1"/>
                            <w:sz w:val="24"/>
                            <w:szCs w:val="24"/>
                          </w:rPr>
                          <w:t xml:space="preserve"> Pembangunan Maritim</w:t>
                        </w:r>
                      </w:p>
                    </w:txbxContent>
                  </v:textbox>
                </v:rect>
                <v:group id="Group 20" o:spid="_x0000_s1028" style="position:absolute;width:63246;height:28194" coordsize="63246,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 o:spid="_x0000_s1029" style="position:absolute;width:18764;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" filled="f" strokecolor="windowText" strokeweight="1pt">
                    <v:textbox>
                      <w:txbxContent>
                        <w:p w14:paraId="64268C9F" w14:textId="77777777" w:rsidR="00D967E6" w:rsidRPr="009F13F3" w:rsidRDefault="00D967E6" w:rsidP="00D967E6">
                          <w:pPr>
                            <w:jc w:val="center"/>
                            <w:rPr>
                              <w:rFonts w:ascii="Times New Roman" w:hAnsi="Times New Roman" w:cs="Times New Roman"/>
                              <w:color w:val="000000" w:themeColor="text1"/>
                              <w:sz w:val="24"/>
                              <w:szCs w:val="24"/>
                            </w:rPr>
                          </w:pPr>
                          <w:r w:rsidRPr="009F13F3">
                            <w:rPr>
                              <w:rFonts w:ascii="Times New Roman" w:hAnsi="Times New Roman" w:cs="Times New Roman"/>
                              <w:color w:val="000000" w:themeColor="text1"/>
                              <w:sz w:val="24"/>
                              <w:szCs w:val="24"/>
                            </w:rPr>
                            <w:t>Indonesia</w:t>
                          </w:r>
                        </w:p>
                      </w:txbxContent>
                    </v:textbox>
                  </v:rect>
                  <v:rect id="Rectangle 7" o:spid="_x0000_s1030" style="position:absolute;left:44481;top:95;width:18765;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" filled="f" strokecolor="windowText" strokeweight="1pt">
                    <v:textbox>
                      <w:txbxContent>
                        <w:p w14:paraId="769095EC" w14:textId="77777777" w:rsidR="00D967E6" w:rsidRPr="009F13F3" w:rsidRDefault="00D967E6" w:rsidP="00D967E6">
                          <w:pPr>
                            <w:jc w:val="center"/>
                            <w:rPr>
                              <w:rFonts w:ascii="Times New Roman" w:hAnsi="Times New Roman" w:cs="Times New Roman"/>
                              <w:color w:val="000000" w:themeColor="text1"/>
                              <w:sz w:val="24"/>
                              <w:szCs w:val="24"/>
                            </w:rPr>
                          </w:pPr>
                          <w:r w:rsidRPr="009F13F3">
                            <w:rPr>
                              <w:rFonts w:ascii="Times New Roman" w:hAnsi="Times New Roman" w:cs="Times New Roman"/>
                              <w:color w:val="000000" w:themeColor="text1"/>
                              <w:sz w:val="24"/>
                              <w:szCs w:val="24"/>
                            </w:rPr>
                            <w:t>China</w:t>
                          </w:r>
                        </w:p>
                      </w:txbxContent>
                    </v:textbox>
                  </v:rect>
                  <v:rect id="Rectangle 8" o:spid="_x0000_s1031" style="position:absolute;left:22288;top:190;width:18764;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" filled="f" strokecolor="windowText" strokeweight="1pt">
                    <v:textbox>
                      <w:txbxContent>
                        <w:p w14:paraId="28F15C21" w14:textId="77777777" w:rsidR="00D967E6" w:rsidRPr="009F13F3" w:rsidRDefault="00D967E6" w:rsidP="00D967E6">
                          <w:pPr>
                            <w:jc w:val="center"/>
                            <w:rPr>
                              <w:rFonts w:ascii="Times New Roman" w:hAnsi="Times New Roman" w:cs="Times New Roman"/>
                              <w:color w:val="000000" w:themeColor="text1"/>
                              <w:sz w:val="24"/>
                              <w:szCs w:val="24"/>
                            </w:rPr>
                          </w:pPr>
                          <w:r w:rsidRPr="009F13F3">
                            <w:rPr>
                              <w:rFonts w:ascii="Times New Roman" w:hAnsi="Times New Roman" w:cs="Times New Roman"/>
                              <w:color w:val="000000" w:themeColor="text1"/>
                              <w:sz w:val="24"/>
                              <w:szCs w:val="24"/>
                            </w:rPr>
                            <w:t>Belt Road Initiative</w:t>
                          </w:r>
                        </w:p>
                      </w:txbxContent>
                    </v:textbox>
                  </v:rect>
                  <v:rect id="Rectangle 9" o:spid="_x0000_s1032" style="position:absolute;left:22288;top:13811;width:18764;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" filled="f" strokecolor="windowText" strokeweight="1pt">
                    <v:textbox>
                      <w:txbxContent>
                        <w:p w14:paraId="0A2DAB80" w14:textId="77777777" w:rsidR="00D967E6" w:rsidRPr="009F13F3" w:rsidRDefault="00D967E6" w:rsidP="00D967E6">
                          <w:pPr>
                            <w:jc w:val="center"/>
                            <w:rPr>
                              <w:rFonts w:ascii="Times New Roman" w:hAnsi="Times New Roman" w:cs="Times New Roman"/>
                              <w:color w:val="000000" w:themeColor="text1"/>
                              <w:sz w:val="24"/>
                              <w:szCs w:val="24"/>
                            </w:rPr>
                          </w:pPr>
                          <w:proofErr w:type="spellStart"/>
                          <w:r w:rsidRPr="009F13F3">
                            <w:rPr>
                              <w:rFonts w:ascii="Times New Roman" w:hAnsi="Times New Roman" w:cs="Times New Roman"/>
                              <w:color w:val="000000" w:themeColor="text1"/>
                              <w:sz w:val="24"/>
                              <w:szCs w:val="24"/>
                            </w:rPr>
                            <w:t>Investasi</w:t>
                          </w:r>
                          <w:proofErr w:type="spellEnd"/>
                        </w:p>
                      </w:txbxContent>
                    </v:textbox>
                  </v:rect>
                  <v:shapetype id="_x0000_t32" coordsize="21600,21600" o:spt="32" o:oned="t" path="m,l21600,21600e" filled="f">
                    <v:path arrowok="t" fillok="f" o:connecttype="none"/>
                    <o:lock v:ext="edit" shapetype="t"/>
                  </v:shapetype>
                  <v:shape id="Straight Arrow Connector 11" o:spid="_x0000_s1033" type="#_x0000_t32" style="position:absolute;left:18764;top:4572;width:3619;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" strokecolor="windowText" strokeweight=".5pt">
                    <v:stroke endarrow="block" joinstyle="miter"/>
                  </v:shape>
                  <v:shape id="Straight Arrow Connector 13" o:spid="_x0000_s1034" type="#_x0000_t32" style="position:absolute;left:40862;top:4762;width:37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" strokecolor="windowText" strokeweight=".5pt">
                    <v:stroke endarrow="block" joinstyle="miter"/>
                  </v:shape>
                  <v:shape id="Straight Arrow Connector 17" o:spid="_x0000_s1035" type="#_x0000_t32" style="position:absolute;left:31908;top:8953;width:0;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" strokecolor="windowText" strokeweight=".5pt">
                    <v:stroke endarrow="block" joinstyle="miter"/>
                  </v:shape>
                  <v:shape id="Straight Arrow Connector 19" o:spid="_x0000_s1036" type="#_x0000_t32" style="position:absolute;left:31908;top:23336;width:0;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" strokecolor="windowText" strokeweight=".5pt">
                    <v:stroke endarrow="block" joinstyle="miter"/>
                  </v:shape>
                </v:group>
                <w10:wrap anchorx="margin"/>
              </v:group>
            </w:pict>
          </mc:Fallback>
        </mc:AlternateContent>
      </w:r>
    </w:p>
    <w:p w14:paraId="132E52A2" w14:textId="77777777" w:rsidR="003C7C68" w:rsidRPr="004824EC" w:rsidRDefault="003C7C68" w:rsidP="00A70E68"/>
    <w:sectPr w:rsidR="003C7C68" w:rsidRPr="004824EC" w:rsidSect="00D967E6">
      <w:headerReference w:type="default" r:id="rId8"/>
      <w:footerReference w:type="default" r:id="rId9"/>
      <w:footerReference w:type="first" r:id="rId10"/>
      <w:pgSz w:w="11906" w:h="16838"/>
      <w:pgMar w:top="1701" w:right="1701" w:bottom="1701" w:left="2268" w:header="708" w:footer="708"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F1AD" w14:textId="77777777" w:rsidR="00F36DE2" w:rsidRDefault="00F36DE2" w:rsidP="00CA2995">
      <w:pPr>
        <w:spacing w:after="0" w:line="240" w:lineRule="auto"/>
      </w:pPr>
      <w:r>
        <w:separator/>
      </w:r>
    </w:p>
  </w:endnote>
  <w:endnote w:type="continuationSeparator" w:id="0">
    <w:p w14:paraId="24035777" w14:textId="77777777" w:rsidR="00F36DE2" w:rsidRDefault="00F36DE2" w:rsidP="00CA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695D" w14:textId="77777777" w:rsidR="00000000" w:rsidRPr="00E1077E" w:rsidRDefault="00000000" w:rsidP="00CB2ED6">
    <w:pPr>
      <w:pStyle w:val="Footer"/>
      <w:jc w:val="center"/>
      <w:rPr>
        <w:rFonts w:ascii="Times New Roman" w:hAnsi="Times New Roman" w:cs="Times New Roman"/>
        <w:sz w:val="24"/>
        <w:szCs w:val="24"/>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A484" w14:textId="77777777" w:rsidR="00CA2995" w:rsidRPr="00CA2995" w:rsidRDefault="00CA2995" w:rsidP="00CA2995">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D967E6">
      <w:rPr>
        <w:rFonts w:ascii="Times New Roman" w:hAnsi="Times New Roman" w:cs="Times New Roman"/>
        <w:sz w:val="24"/>
        <w:szCs w:val="24"/>
        <w:lang w:val="id-ID"/>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56F7" w14:textId="77777777" w:rsidR="00F36DE2" w:rsidRDefault="00F36DE2" w:rsidP="00CA2995">
      <w:pPr>
        <w:spacing w:after="0" w:line="240" w:lineRule="auto"/>
      </w:pPr>
      <w:r>
        <w:separator/>
      </w:r>
    </w:p>
  </w:footnote>
  <w:footnote w:type="continuationSeparator" w:id="0">
    <w:p w14:paraId="263C2B8F" w14:textId="77777777" w:rsidR="00F36DE2" w:rsidRDefault="00F36DE2" w:rsidP="00CA2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74106072"/>
      <w:docPartObj>
        <w:docPartGallery w:val="Page Numbers (Top of Page)"/>
        <w:docPartUnique/>
      </w:docPartObj>
    </w:sdtPr>
    <w:sdtContent>
      <w:p w14:paraId="25691B7F" w14:textId="77777777" w:rsidR="00CA2995" w:rsidRPr="00CA2995" w:rsidRDefault="00CA2995">
        <w:pPr>
          <w:pStyle w:val="Header"/>
          <w:jc w:val="right"/>
          <w:rPr>
            <w:rFonts w:ascii="Times New Roman" w:hAnsi="Times New Roman" w:cs="Times New Roman"/>
            <w:sz w:val="24"/>
            <w:szCs w:val="24"/>
          </w:rPr>
        </w:pPr>
        <w:r w:rsidRPr="00CA2995">
          <w:rPr>
            <w:rFonts w:ascii="Times New Roman" w:hAnsi="Times New Roman" w:cs="Times New Roman"/>
            <w:sz w:val="24"/>
            <w:szCs w:val="24"/>
          </w:rPr>
          <w:fldChar w:fldCharType="begin"/>
        </w:r>
        <w:r w:rsidRPr="00CA2995">
          <w:rPr>
            <w:rFonts w:ascii="Times New Roman" w:hAnsi="Times New Roman" w:cs="Times New Roman"/>
            <w:sz w:val="24"/>
            <w:szCs w:val="24"/>
          </w:rPr>
          <w:instrText>PAGE   \* MERGEFORMAT</w:instrText>
        </w:r>
        <w:r w:rsidRPr="00CA2995">
          <w:rPr>
            <w:rFonts w:ascii="Times New Roman" w:hAnsi="Times New Roman" w:cs="Times New Roman"/>
            <w:sz w:val="24"/>
            <w:szCs w:val="24"/>
          </w:rPr>
          <w:fldChar w:fldCharType="separate"/>
        </w:r>
        <w:r w:rsidRPr="00CA2995">
          <w:rPr>
            <w:rFonts w:ascii="Times New Roman" w:hAnsi="Times New Roman" w:cs="Times New Roman"/>
            <w:sz w:val="24"/>
            <w:szCs w:val="24"/>
            <w:lang w:val="id-ID"/>
          </w:rPr>
          <w:t>2</w:t>
        </w:r>
        <w:r w:rsidRPr="00CA2995">
          <w:rPr>
            <w:rFonts w:ascii="Times New Roman" w:hAnsi="Times New Roman" w:cs="Times New Roman"/>
            <w:sz w:val="24"/>
            <w:szCs w:val="24"/>
          </w:rPr>
          <w:fldChar w:fldCharType="end"/>
        </w:r>
      </w:p>
    </w:sdtContent>
  </w:sdt>
  <w:p w14:paraId="4C50940E" w14:textId="77777777" w:rsidR="00CA2995" w:rsidRPr="00CA2995" w:rsidRDefault="00CA299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4D24"/>
    <w:multiLevelType w:val="hybridMultilevel"/>
    <w:tmpl w:val="9DC6466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223041E8"/>
    <w:multiLevelType w:val="hybridMultilevel"/>
    <w:tmpl w:val="E188E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1AB7063"/>
    <w:multiLevelType w:val="hybridMultilevel"/>
    <w:tmpl w:val="F138B6A2"/>
    <w:lvl w:ilvl="0" w:tplc="ACE6A9FE">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 w15:restartNumberingAfterBreak="0">
    <w:nsid w:val="6C5D7A96"/>
    <w:multiLevelType w:val="hybridMultilevel"/>
    <w:tmpl w:val="84705FB4"/>
    <w:lvl w:ilvl="0" w:tplc="804A0E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20208271">
    <w:abstractNumId w:val="1"/>
  </w:num>
  <w:num w:numId="2" w16cid:durableId="1180775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3837310">
    <w:abstractNumId w:val="2"/>
  </w:num>
  <w:num w:numId="4" w16cid:durableId="1794209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A0"/>
    <w:rsid w:val="00141F7A"/>
    <w:rsid w:val="00172A7D"/>
    <w:rsid w:val="002D139F"/>
    <w:rsid w:val="002D576C"/>
    <w:rsid w:val="003C7C68"/>
    <w:rsid w:val="004824EC"/>
    <w:rsid w:val="00485527"/>
    <w:rsid w:val="00A70E68"/>
    <w:rsid w:val="00C328A0"/>
    <w:rsid w:val="00CA2995"/>
    <w:rsid w:val="00D967E6"/>
    <w:rsid w:val="00F36DE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8117"/>
  <w15:chartTrackingRefBased/>
  <w15:docId w15:val="{86EFFAF9-601D-494D-9EAE-20B95156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8A0"/>
    <w:rPr>
      <w:kern w:val="0"/>
      <w:lang w:val="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72A7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527"/>
    <w:pPr>
      <w:ind w:left="720"/>
      <w:contextualSpacing/>
    </w:pPr>
  </w:style>
  <w:style w:type="paragraph" w:styleId="Footer">
    <w:name w:val="footer"/>
    <w:basedOn w:val="Normal"/>
    <w:link w:val="FooterChar"/>
    <w:uiPriority w:val="99"/>
    <w:unhideWhenUsed/>
    <w:rsid w:val="00482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4EC"/>
    <w:rPr>
      <w:kern w:val="0"/>
      <w:lang w:val="en-ID"/>
      <w14:ligatures w14:val="none"/>
    </w:rPr>
  </w:style>
  <w:style w:type="paragraph" w:styleId="Header">
    <w:name w:val="header"/>
    <w:basedOn w:val="Normal"/>
    <w:link w:val="HeaderChar"/>
    <w:uiPriority w:val="99"/>
    <w:unhideWhenUsed/>
    <w:rsid w:val="00CA2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95"/>
    <w:rPr>
      <w:kern w:val="0"/>
      <w:lang w:val="en-ID"/>
      <w14:ligatures w14:val="none"/>
    </w:rPr>
  </w:style>
  <w:style w:type="table" w:customStyle="1" w:styleId="TableGrid2">
    <w:name w:val="Table Grid2"/>
    <w:basedOn w:val="TableNormal"/>
    <w:next w:val="TableGrid"/>
    <w:uiPriority w:val="39"/>
    <w:rsid w:val="00D967E6"/>
    <w:pPr>
      <w:spacing w:after="0" w:line="240" w:lineRule="auto"/>
    </w:pPr>
    <w:rPr>
      <w:kern w:val="0"/>
      <w:lang w:val="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blokir325@gmail.com</dc:creator>
  <cp:keywords/>
  <dc:description/>
  <cp:lastModifiedBy>blokir325@gmail.com</cp:lastModifiedBy>
  <cp:revision>2</cp:revision>
  <dcterms:created xsi:type="dcterms:W3CDTF">2023-09-27T06:14:00Z</dcterms:created>
  <dcterms:modified xsi:type="dcterms:W3CDTF">2023-09-27T06:14:00Z</dcterms:modified>
</cp:coreProperties>
</file>