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F419" w14:textId="77777777" w:rsidR="00D967E6" w:rsidRPr="00D967E6" w:rsidRDefault="00D967E6" w:rsidP="00D967E6">
      <w:pPr>
        <w:keepNext/>
        <w:keepLines/>
        <w:spacing w:before="240" w:after="0" w:line="480" w:lineRule="auto"/>
        <w:jc w:val="center"/>
        <w:outlineLvl w:val="0"/>
        <w:rPr>
          <w:rFonts w:ascii="Times New Roman" w:eastAsiaTheme="majorEastAsia" w:hAnsi="Times New Roman" w:cs="Times New Roman"/>
          <w:b/>
          <w:bCs/>
          <w:sz w:val="24"/>
          <w:szCs w:val="24"/>
          <w:lang w:val="id-ID" w:eastAsia="id-ID"/>
        </w:rPr>
      </w:pPr>
      <w:bookmarkStart w:id="0" w:name="_Toc146704942"/>
      <w:r w:rsidRPr="00D967E6">
        <w:rPr>
          <w:rFonts w:ascii="Times New Roman" w:eastAsiaTheme="majorEastAsia" w:hAnsi="Times New Roman" w:cs="Times New Roman"/>
          <w:b/>
          <w:bCs/>
          <w:sz w:val="24"/>
          <w:szCs w:val="24"/>
          <w:lang w:val="id-ID" w:eastAsia="id-ID"/>
        </w:rPr>
        <w:t>BAB II</w:t>
      </w:r>
      <w:bookmarkEnd w:id="0"/>
    </w:p>
    <w:p w14:paraId="7196501A" w14:textId="77777777" w:rsidR="00D967E6" w:rsidRPr="00D967E6" w:rsidRDefault="00D967E6" w:rsidP="00D967E6">
      <w:pPr>
        <w:spacing w:line="480" w:lineRule="auto"/>
        <w:jc w:val="center"/>
        <w:rPr>
          <w:rFonts w:ascii="Times New Roman" w:hAnsi="Times New Roman" w:cs="Times New Roman"/>
          <w:b/>
          <w:bCs/>
          <w:sz w:val="24"/>
          <w:szCs w:val="24"/>
        </w:rPr>
      </w:pPr>
      <w:r w:rsidRPr="00D967E6">
        <w:rPr>
          <w:rFonts w:ascii="Times New Roman" w:hAnsi="Times New Roman" w:cs="Times New Roman"/>
          <w:b/>
          <w:bCs/>
          <w:sz w:val="24"/>
          <w:szCs w:val="24"/>
        </w:rPr>
        <w:t>TINJAUAN PUSTAKA</w:t>
      </w:r>
    </w:p>
    <w:p w14:paraId="2E8BDA4D" w14:textId="77777777" w:rsidR="00D967E6" w:rsidRPr="00D967E6" w:rsidRDefault="00D967E6" w:rsidP="00D967E6">
      <w:pPr>
        <w:keepNext/>
        <w:keepLines/>
        <w:spacing w:before="40" w:after="0" w:line="480" w:lineRule="auto"/>
        <w:jc w:val="both"/>
        <w:outlineLvl w:val="1"/>
        <w:rPr>
          <w:rFonts w:ascii="Times New Roman" w:eastAsiaTheme="majorEastAsia" w:hAnsi="Times New Roman" w:cs="Times New Roman"/>
          <w:b/>
          <w:bCs/>
          <w:sz w:val="24"/>
          <w:szCs w:val="24"/>
        </w:rPr>
      </w:pPr>
      <w:bookmarkStart w:id="1" w:name="_Toc146704943"/>
      <w:r w:rsidRPr="00D967E6">
        <w:rPr>
          <w:rFonts w:ascii="Times New Roman" w:eastAsiaTheme="majorEastAsia" w:hAnsi="Times New Roman" w:cs="Times New Roman"/>
          <w:b/>
          <w:bCs/>
          <w:sz w:val="24"/>
          <w:szCs w:val="24"/>
        </w:rPr>
        <w:t xml:space="preserve">2.1 </w:t>
      </w:r>
      <w:r w:rsidRPr="00D967E6">
        <w:rPr>
          <w:rFonts w:ascii="Times New Roman" w:eastAsiaTheme="majorEastAsia" w:hAnsi="Times New Roman" w:cs="Times New Roman"/>
          <w:b/>
          <w:bCs/>
          <w:sz w:val="24"/>
          <w:szCs w:val="24"/>
        </w:rPr>
        <w:tab/>
      </w:r>
      <w:proofErr w:type="spellStart"/>
      <w:r w:rsidRPr="00D967E6">
        <w:rPr>
          <w:rFonts w:ascii="Times New Roman" w:eastAsiaTheme="majorEastAsia" w:hAnsi="Times New Roman" w:cs="Times New Roman"/>
          <w:b/>
          <w:bCs/>
          <w:sz w:val="24"/>
          <w:szCs w:val="24"/>
        </w:rPr>
        <w:t>Literatur</w:t>
      </w:r>
      <w:proofErr w:type="spellEnd"/>
      <w:r w:rsidRPr="00D967E6">
        <w:rPr>
          <w:rFonts w:ascii="Times New Roman" w:eastAsiaTheme="majorEastAsia" w:hAnsi="Times New Roman" w:cs="Times New Roman"/>
          <w:b/>
          <w:bCs/>
          <w:sz w:val="24"/>
          <w:szCs w:val="24"/>
        </w:rPr>
        <w:t xml:space="preserve"> Review</w:t>
      </w:r>
      <w:bookmarkEnd w:id="1"/>
    </w:p>
    <w:p w14:paraId="46428255" w14:textId="77777777" w:rsidR="00D967E6" w:rsidRPr="00D967E6" w:rsidRDefault="00D967E6" w:rsidP="00D967E6">
      <w:pPr>
        <w:spacing w:line="480" w:lineRule="auto"/>
        <w:ind w:firstLine="426"/>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Penelitian yang menganalisis dukungan Indonesia-China telah dilakukan oleh para penguji, tokoh, dan mahasiswa di perguruan tinggi di Indonesia. Maka penulis memanfaatkan buku-buku, jurnal, laporan penelitian, laporan saran dan penilaian sebagai sumber referensi dan informasi, antara lain melalui:</w:t>
      </w:r>
    </w:p>
    <w:p w14:paraId="008EBFDD"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sz w:val="24"/>
          <w:szCs w:val="24"/>
          <w:lang w:val="id-ID"/>
        </w:rPr>
        <w:t xml:space="preserve">Artikel utamanya adalah </w:t>
      </w:r>
      <w:proofErr w:type="spellStart"/>
      <w:r w:rsidRPr="00D967E6">
        <w:rPr>
          <w:rFonts w:ascii="Times New Roman" w:hAnsi="Times New Roman" w:cs="Times New Roman"/>
          <w:sz w:val="24"/>
          <w:szCs w:val="24"/>
          <w:lang w:val="en-US"/>
        </w:rPr>
        <w:t>jurnal</w:t>
      </w:r>
      <w:proofErr w:type="spellEnd"/>
      <w:r w:rsidRPr="00D967E6">
        <w:rPr>
          <w:rFonts w:ascii="Times New Roman" w:hAnsi="Times New Roman" w:cs="Times New Roman"/>
          <w:sz w:val="24"/>
          <w:szCs w:val="24"/>
          <w:lang w:val="id-ID"/>
        </w:rPr>
        <w:t xml:space="preserve"> berjudul “Kebijakan Poros Martim Dunia Joko Widodo Dan Implikasi Internasionalnya” yang ditulis oleh Poltak Partogi Nainggolan </w:t>
      </w:r>
      <w:sdt>
        <w:sdtPr>
          <w:rPr>
            <w:rFonts w:ascii="Times New Roman" w:hAnsi="Times New Roman" w:cs="Times New Roman"/>
            <w:color w:val="000000"/>
            <w:sz w:val="24"/>
            <w:szCs w:val="24"/>
            <w:lang w:val="id-ID"/>
          </w:rPr>
          <w:tag w:val="MENDELEY_CITATION_v3_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"/>
          <w:id w:val="-1488237577"/>
        </w:sdtPr>
        <w:sdtContent>
          <w:r w:rsidRPr="00D967E6">
            <w:rPr>
              <w:rFonts w:ascii="Times New Roman" w:hAnsi="Times New Roman" w:cs="Times New Roman"/>
              <w:color w:val="000000"/>
              <w:sz w:val="24"/>
              <w:szCs w:val="24"/>
              <w:lang w:val="id-ID"/>
            </w:rPr>
            <w:t>(Partogi dkk., 2015)</w:t>
          </w:r>
        </w:sdtContent>
      </w:sdt>
      <w:r w:rsidRPr="00D967E6">
        <w:rPr>
          <w:rFonts w:ascii="Times New Roman" w:hAnsi="Times New Roman" w:cs="Times New Roman"/>
          <w:color w:val="000000"/>
          <w:sz w:val="24"/>
          <w:szCs w:val="24"/>
          <w:lang w:val="id-ID"/>
        </w:rPr>
        <w:t xml:space="preserve">. </w:t>
      </w:r>
    </w:p>
    <w:p w14:paraId="7F63319C"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Penulis ini menjelaskan bahwa kebijakan Indonesia dalam membuat Indonesia sebagai poros maritim dunia telah mendapatkan sejumlah reaksi yang beragam dari seluruh dunia. Penulis ini menyoroti bagaimana reaksi negara di Asia Tenggara dan China sebagai inti dari tulisan ini,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dengan adanya kebijakan yang dibuat oleh presiden Joko Widodo pada tahun 2014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Ia menginginkan bahwa Indonesia harus menjadi pusat maritim di dunia. Kebijakan ini sendiri merupakan sebuah pembangunan jalur tol laut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nantinya akan menjadi tempat lalu lalang perdagangan maritim dunia. Oleh karena itu, penulis ini mengemukakan bahwa pentingnya infrastruktur laut menjadi utama dalam kebijakan ini, dan </w:t>
      </w:r>
      <w:proofErr w:type="spellStart"/>
      <w:r w:rsidRPr="00D967E6">
        <w:rPr>
          <w:rFonts w:ascii="Times New Roman" w:hAnsi="Times New Roman" w:cs="Times New Roman"/>
          <w:color w:val="000000"/>
          <w:sz w:val="24"/>
          <w:szCs w:val="24"/>
          <w:lang w:val="id-ID"/>
        </w:rPr>
        <w:t>respon</w:t>
      </w:r>
      <w:proofErr w:type="spellEnd"/>
      <w:r w:rsidRPr="00D967E6">
        <w:rPr>
          <w:rFonts w:ascii="Times New Roman" w:hAnsi="Times New Roman" w:cs="Times New Roman"/>
          <w:color w:val="000000"/>
          <w:sz w:val="24"/>
          <w:szCs w:val="24"/>
          <w:lang w:val="id-ID"/>
        </w:rPr>
        <w:t xml:space="preserve"> dari banyak negara seperti China, Amerika Serikat, Jepang, hingga Korea Selatan ingin melakukan investasi dalam pembangunan infrastruktur laut seperti pelabuhan. </w:t>
      </w:r>
    </w:p>
    <w:p w14:paraId="1B7333F2"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Kebijakan ini juga mendapat banyak reaksi penolakan terhadap tindakan yang dilakukan oleh Menteri Kelautan dan Perikanan Ibu Susi </w:t>
      </w:r>
      <w:proofErr w:type="spellStart"/>
      <w:r w:rsidRPr="00D967E6">
        <w:rPr>
          <w:rFonts w:ascii="Times New Roman" w:hAnsi="Times New Roman" w:cs="Times New Roman"/>
          <w:color w:val="000000"/>
          <w:sz w:val="24"/>
          <w:szCs w:val="24"/>
          <w:lang w:val="id-ID"/>
        </w:rPr>
        <w:t>Pudjiastuti</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ia </w:t>
      </w:r>
      <w:r w:rsidRPr="00D967E6">
        <w:rPr>
          <w:rFonts w:ascii="Times New Roman" w:hAnsi="Times New Roman" w:cs="Times New Roman"/>
          <w:color w:val="000000"/>
          <w:sz w:val="24"/>
          <w:szCs w:val="24"/>
          <w:lang w:val="id-ID"/>
        </w:rPr>
        <w:lastRenderedPageBreak/>
        <w:t xml:space="preserve">melakukan penenggelaman kapal yang melakukan kegiatan </w:t>
      </w:r>
      <w:r w:rsidRPr="00D967E6">
        <w:rPr>
          <w:rFonts w:ascii="Times New Roman" w:hAnsi="Times New Roman" w:cs="Times New Roman"/>
          <w:i/>
          <w:iCs/>
          <w:color w:val="000000"/>
          <w:sz w:val="24"/>
          <w:szCs w:val="24"/>
          <w:lang w:val="id-ID"/>
        </w:rPr>
        <w:t xml:space="preserve">ilegal </w:t>
      </w:r>
      <w:proofErr w:type="spellStart"/>
      <w:r w:rsidRPr="00D967E6">
        <w:rPr>
          <w:rFonts w:ascii="Times New Roman" w:hAnsi="Times New Roman" w:cs="Times New Roman"/>
          <w:i/>
          <w:iCs/>
          <w:color w:val="000000"/>
          <w:sz w:val="24"/>
          <w:szCs w:val="24"/>
          <w:lang w:val="id-ID"/>
        </w:rPr>
        <w:t>fishing</w:t>
      </w:r>
      <w:proofErr w:type="spellEnd"/>
      <w:r w:rsidRPr="00D967E6">
        <w:rPr>
          <w:rFonts w:ascii="Times New Roman" w:hAnsi="Times New Roman" w:cs="Times New Roman"/>
          <w:i/>
          <w:iCs/>
          <w:color w:val="000000"/>
          <w:sz w:val="24"/>
          <w:szCs w:val="24"/>
          <w:lang w:val="id-ID"/>
        </w:rPr>
        <w:t xml:space="preserve"> </w:t>
      </w:r>
      <w:r w:rsidRPr="00D967E6">
        <w:rPr>
          <w:rFonts w:ascii="Times New Roman" w:hAnsi="Times New Roman" w:cs="Times New Roman"/>
          <w:color w:val="000000"/>
          <w:sz w:val="24"/>
          <w:szCs w:val="24"/>
          <w:lang w:val="id-ID"/>
        </w:rPr>
        <w:t xml:space="preserve">di wilayah perairan Indonesia. Kapal-kapal tersebut merupakan kapal yang dimiliki oleh warga negara dari Asia Tenggara dan China dengan adanya penegakan hukum yang dilakukan sebagai langkah awal realisasi kebijakan poros maritim dunia. </w:t>
      </w:r>
      <w:proofErr w:type="spellStart"/>
      <w:r w:rsidRPr="00D967E6">
        <w:rPr>
          <w:rFonts w:ascii="Times New Roman" w:hAnsi="Times New Roman" w:cs="Times New Roman"/>
          <w:color w:val="000000"/>
          <w:sz w:val="24"/>
          <w:szCs w:val="24"/>
          <w:lang w:val="id-ID"/>
        </w:rPr>
        <w:t>Respon</w:t>
      </w:r>
      <w:proofErr w:type="spellEnd"/>
      <w:r w:rsidRPr="00D967E6">
        <w:rPr>
          <w:rFonts w:ascii="Times New Roman" w:hAnsi="Times New Roman" w:cs="Times New Roman"/>
          <w:color w:val="000000"/>
          <w:sz w:val="24"/>
          <w:szCs w:val="24"/>
          <w:lang w:val="id-ID"/>
        </w:rPr>
        <w:t xml:space="preserve"> dari China digambarkan seakan memaksa Indonesia dalam melepas mereka dari kebijakan pemberantasan </w:t>
      </w:r>
      <w:r w:rsidRPr="00D967E6">
        <w:rPr>
          <w:rFonts w:ascii="Times New Roman" w:hAnsi="Times New Roman" w:cs="Times New Roman"/>
          <w:i/>
          <w:iCs/>
          <w:color w:val="000000"/>
          <w:sz w:val="24"/>
          <w:szCs w:val="24"/>
          <w:lang w:val="id-ID"/>
        </w:rPr>
        <w:t xml:space="preserve">ilegal </w:t>
      </w:r>
      <w:proofErr w:type="spellStart"/>
      <w:r w:rsidRPr="00D967E6">
        <w:rPr>
          <w:rFonts w:ascii="Times New Roman" w:hAnsi="Times New Roman" w:cs="Times New Roman"/>
          <w:i/>
          <w:iCs/>
          <w:color w:val="000000"/>
          <w:sz w:val="24"/>
          <w:szCs w:val="24"/>
          <w:lang w:val="id-ID"/>
        </w:rPr>
        <w:t>fishing</w:t>
      </w:r>
      <w:proofErr w:type="spellEnd"/>
      <w:r w:rsidRPr="00D967E6">
        <w:rPr>
          <w:rFonts w:ascii="Times New Roman" w:hAnsi="Times New Roman" w:cs="Times New Roman"/>
          <w:i/>
          <w:iCs/>
          <w:color w:val="000000"/>
          <w:sz w:val="24"/>
          <w:szCs w:val="24"/>
          <w:lang w:val="id-ID"/>
        </w:rPr>
        <w:t xml:space="preserve"> </w:t>
      </w:r>
      <w:r w:rsidRPr="00D967E6">
        <w:rPr>
          <w:rFonts w:ascii="Times New Roman" w:hAnsi="Times New Roman" w:cs="Times New Roman"/>
          <w:color w:val="000000"/>
          <w:sz w:val="24"/>
          <w:szCs w:val="24"/>
          <w:lang w:val="id-ID"/>
        </w:rPr>
        <w:t xml:space="preserve">di wilayah perairan Indonesia dengan mengatakan bahwa mereka telah memberikan investasi yang besar kepada negara Indonesia bahkan mengancam untuk mengurangi nilai investasi dari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Indonesia-China. </w:t>
      </w:r>
    </w:p>
    <w:p w14:paraId="2D9C9D1D"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Tulisan kedua yaitu berupa jurnal yang berjudul “Potensi Dan Tantangan One </w:t>
      </w:r>
      <w:proofErr w:type="spellStart"/>
      <w:r w:rsidRPr="00D967E6">
        <w:rPr>
          <w:rFonts w:ascii="Times New Roman" w:hAnsi="Times New Roman" w:cs="Times New Roman"/>
          <w:color w:val="000000"/>
          <w:sz w:val="24"/>
          <w:szCs w:val="24"/>
          <w:lang w:val="id-ID"/>
        </w:rPr>
        <w:t>Belt</w:t>
      </w:r>
      <w:proofErr w:type="spellEnd"/>
      <w:r w:rsidRPr="00D967E6">
        <w:rPr>
          <w:rFonts w:ascii="Times New Roman" w:hAnsi="Times New Roman" w:cs="Times New Roman"/>
          <w:color w:val="000000"/>
          <w:sz w:val="24"/>
          <w:szCs w:val="24"/>
          <w:lang w:val="id-ID"/>
        </w:rPr>
        <w:t xml:space="preserve"> One </w:t>
      </w:r>
      <w:proofErr w:type="spellStart"/>
      <w:r w:rsidRPr="00D967E6">
        <w:rPr>
          <w:rFonts w:ascii="Times New Roman" w:hAnsi="Times New Roman" w:cs="Times New Roman"/>
          <w:color w:val="000000"/>
          <w:sz w:val="24"/>
          <w:szCs w:val="24"/>
          <w:lang w:val="id-ID"/>
        </w:rPr>
        <w:t>Road</w:t>
      </w:r>
      <w:proofErr w:type="spellEnd"/>
      <w:r w:rsidRPr="00D967E6">
        <w:rPr>
          <w:rFonts w:ascii="Times New Roman" w:hAnsi="Times New Roman" w:cs="Times New Roman"/>
          <w:color w:val="000000"/>
          <w:sz w:val="24"/>
          <w:szCs w:val="24"/>
          <w:lang w:val="id-ID"/>
        </w:rPr>
        <w:t xml:space="preserve"> (OBOR) Bagi Kepentingan Nasional Indonesia Di Bidang Maritim” yang ditulis oleh Santi Wira Wibawati, Marina Ika Sari, dan Yuli Ari Sulistiyani </w:t>
      </w:r>
      <w:sdt>
        <w:sdtPr>
          <w:rPr>
            <w:rFonts w:ascii="Times New Roman" w:hAnsi="Times New Roman" w:cs="Times New Roman"/>
            <w:color w:val="000000"/>
            <w:sz w:val="24"/>
            <w:szCs w:val="24"/>
            <w:lang w:val="id-ID"/>
          </w:rPr>
          <w:tag w:val="MENDELEY_CITATION_v3_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"/>
          <w:id w:val="-1812012403"/>
        </w:sdtPr>
        <w:sdtContent>
          <w:r w:rsidRPr="00D967E6">
            <w:rPr>
              <w:rFonts w:ascii="Times New Roman" w:hAnsi="Times New Roman" w:cs="Times New Roman"/>
              <w:color w:val="000000"/>
              <w:sz w:val="24"/>
              <w:szCs w:val="24"/>
              <w:lang w:val="id-ID"/>
            </w:rPr>
            <w:t>(Wira Wibawati dkk., t.t.)</w:t>
          </w:r>
        </w:sdtContent>
      </w:sdt>
      <w:r w:rsidRPr="00D967E6">
        <w:rPr>
          <w:rFonts w:ascii="Times New Roman" w:hAnsi="Times New Roman" w:cs="Times New Roman"/>
          <w:color w:val="000000"/>
          <w:sz w:val="24"/>
          <w:szCs w:val="24"/>
          <w:lang w:val="id-ID"/>
        </w:rPr>
        <w:t xml:space="preserve">. Penulis ini menjelaskan mengenai potensi dan tantangan bagi Indonesia dalam bergabung ke mega proyek yang diinisiasi oleh China. </w:t>
      </w:r>
    </w:p>
    <w:p w14:paraId="6C441EF9"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Penulis menjabarkan dalam jurnal tersebut mengenai permasalahan apa yang Indonesia miliki sebelum bergabung dengan OBOR seperti banyaknya </w:t>
      </w:r>
      <w:r w:rsidRPr="00D967E6">
        <w:rPr>
          <w:rFonts w:ascii="Times New Roman" w:hAnsi="Times New Roman" w:cs="Times New Roman"/>
          <w:i/>
          <w:iCs/>
          <w:color w:val="000000"/>
          <w:sz w:val="24"/>
          <w:szCs w:val="24"/>
          <w:lang w:val="id-ID"/>
        </w:rPr>
        <w:t xml:space="preserve">ilegal </w:t>
      </w:r>
      <w:proofErr w:type="spellStart"/>
      <w:r w:rsidRPr="00D967E6">
        <w:rPr>
          <w:rFonts w:ascii="Times New Roman" w:hAnsi="Times New Roman" w:cs="Times New Roman"/>
          <w:i/>
          <w:iCs/>
          <w:color w:val="000000"/>
          <w:sz w:val="24"/>
          <w:szCs w:val="24"/>
          <w:lang w:val="id-ID"/>
        </w:rPr>
        <w:t>fishing</w:t>
      </w:r>
      <w:proofErr w:type="spellEnd"/>
      <w:r w:rsidRPr="00D967E6">
        <w:rPr>
          <w:rFonts w:ascii="Times New Roman" w:hAnsi="Times New Roman" w:cs="Times New Roman"/>
          <w:i/>
          <w:iCs/>
          <w:color w:val="000000"/>
          <w:sz w:val="24"/>
          <w:szCs w:val="24"/>
          <w:lang w:val="id-ID"/>
        </w:rPr>
        <w:t xml:space="preserve"> </w:t>
      </w:r>
      <w:r w:rsidRPr="00D967E6">
        <w:rPr>
          <w:rFonts w:ascii="Times New Roman" w:hAnsi="Times New Roman" w:cs="Times New Roman"/>
          <w:color w:val="000000"/>
          <w:sz w:val="24"/>
          <w:szCs w:val="24"/>
          <w:lang w:val="id-ID"/>
        </w:rPr>
        <w:t xml:space="preserve">yang terjadi selama ini dalam hal tersebut sudah banyak mengganggu perekonomian Indonesia bahkan mengancam ketersediaan ikan dalam negeri. Penulis juga menjelaskan beberapa hal yang bisa dicapai dalam bergabungnya dengan OBOR ini, Indonesia mampu meningkatkan ekonomi </w:t>
      </w:r>
      <w:proofErr w:type="spellStart"/>
      <w:r w:rsidRPr="00D967E6">
        <w:rPr>
          <w:rFonts w:ascii="Times New Roman" w:hAnsi="Times New Roman" w:cs="Times New Roman"/>
          <w:color w:val="000000"/>
          <w:sz w:val="24"/>
          <w:szCs w:val="24"/>
          <w:lang w:val="id-ID"/>
        </w:rPr>
        <w:t>nya</w:t>
      </w:r>
      <w:proofErr w:type="spellEnd"/>
      <w:r w:rsidRPr="00D967E6">
        <w:rPr>
          <w:rFonts w:ascii="Times New Roman" w:hAnsi="Times New Roman" w:cs="Times New Roman"/>
          <w:color w:val="000000"/>
          <w:sz w:val="24"/>
          <w:szCs w:val="24"/>
          <w:lang w:val="id-ID"/>
        </w:rPr>
        <w:t xml:space="preserve"> dengan mudahnya akses ekspor dan mampu menerima impor dengan mudah dikarenakan Indonesia memiliki posisi yang sangat strategis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akan dilewati oleh jalur OBOR ini ialah selat malaka, dan berbagai tempat lainnya. </w:t>
      </w:r>
    </w:p>
    <w:p w14:paraId="0C653491"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lastRenderedPageBreak/>
        <w:t xml:space="preserve">Bukan hanya mampu meningkatkan perekonomian dalam negeri dengan mudahnya akses penjualan melalui laut namun visi yang diinginkan oleh Presiden Joko Widodo dapat terlaksana secara bersamaan dengan adanya pembangunan </w:t>
      </w:r>
      <w:proofErr w:type="spellStart"/>
      <w:r w:rsidRPr="00D967E6">
        <w:rPr>
          <w:rFonts w:ascii="Times New Roman" w:hAnsi="Times New Roman" w:cs="Times New Roman"/>
          <w:color w:val="000000"/>
          <w:sz w:val="24"/>
          <w:szCs w:val="24"/>
          <w:lang w:val="id-ID"/>
        </w:rPr>
        <w:t>infrastrukur</w:t>
      </w:r>
      <w:proofErr w:type="spellEnd"/>
      <w:r w:rsidRPr="00D967E6">
        <w:rPr>
          <w:rFonts w:ascii="Times New Roman" w:hAnsi="Times New Roman" w:cs="Times New Roman"/>
          <w:color w:val="000000"/>
          <w:sz w:val="24"/>
          <w:szCs w:val="24"/>
          <w:lang w:val="id-ID"/>
        </w:rPr>
        <w:t xml:space="preserve"> laut maka akses melakukan penjualan melalui laut akan lebih mudah lagi. Namun, bukan hanya potensi saja yang penulis katakan dalam jurnal tersebut bagi Indonesia lebih banyak tantangan yang harus dilalui dalam bergabungnya Indonesia dengan OBOR demi mewujudkan Poros Maritim Dunia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dengan bergabungnya Indonesia dengan OBOR maka keamanan laut dalam negeri harus ditingkatkan lagi secara signifikan. </w:t>
      </w:r>
    </w:p>
    <w:p w14:paraId="219E46C4"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Hal tersebut harus dilaksanakan dikarenakan bukan semata meningkatkan kekuatan dalam negeri namun demi keamanan kapal-kapal asing yang akan melewati Indonesia dalam OBOR. Selain harus ditingkatkannya keamanan laut Indonesia ada juga tantangan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Indonesia tidak mampu menjual barangnya dikarenakan kurangnya kualitas di pasar. Indonesia dinilai belum mampu menandingi barang buatan China ataupun India maupun negara lain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itu sangat berpengaruh demi menjadikan Indonesia sebagai salah satu pilar yang mampu menjalankan proyek OBOR ini.</w:t>
      </w:r>
    </w:p>
    <w:p w14:paraId="500D877F"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Tulisan ketiga yaitu sebuah buku yang berjudul “Maritime </w:t>
      </w:r>
      <w:proofErr w:type="spellStart"/>
      <w:r w:rsidRPr="00D967E6">
        <w:rPr>
          <w:rFonts w:ascii="Times New Roman" w:hAnsi="Times New Roman" w:cs="Times New Roman"/>
          <w:color w:val="000000"/>
          <w:sz w:val="24"/>
          <w:szCs w:val="24"/>
          <w:lang w:val="id-ID"/>
        </w:rPr>
        <w:t>Security</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and</w:t>
      </w:r>
      <w:proofErr w:type="spellEnd"/>
      <w:r w:rsidRPr="00D967E6">
        <w:rPr>
          <w:rFonts w:ascii="Times New Roman" w:hAnsi="Times New Roman" w:cs="Times New Roman"/>
          <w:color w:val="000000"/>
          <w:sz w:val="24"/>
          <w:szCs w:val="24"/>
          <w:lang w:val="id-ID"/>
        </w:rPr>
        <w:t xml:space="preserve"> Indonesia: </w:t>
      </w:r>
      <w:proofErr w:type="spellStart"/>
      <w:r w:rsidRPr="00D967E6">
        <w:rPr>
          <w:rFonts w:ascii="Times New Roman" w:hAnsi="Times New Roman" w:cs="Times New Roman"/>
          <w:color w:val="000000"/>
          <w:sz w:val="24"/>
          <w:szCs w:val="24"/>
          <w:lang w:val="id-ID"/>
        </w:rPr>
        <w:t>Cooperation</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Interests</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and</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Strategies</w:t>
      </w:r>
      <w:proofErr w:type="spellEnd"/>
      <w:r w:rsidRPr="00D967E6">
        <w:rPr>
          <w:rFonts w:ascii="Times New Roman" w:hAnsi="Times New Roman" w:cs="Times New Roman"/>
          <w:color w:val="000000"/>
          <w:sz w:val="24"/>
          <w:szCs w:val="24"/>
          <w:lang w:val="id-ID"/>
        </w:rPr>
        <w:t xml:space="preserve">” yang ditulis oleh Senia </w:t>
      </w:r>
      <w:proofErr w:type="spellStart"/>
      <w:r w:rsidRPr="00D967E6">
        <w:rPr>
          <w:rFonts w:ascii="Times New Roman" w:hAnsi="Times New Roman" w:cs="Times New Roman"/>
          <w:color w:val="000000"/>
          <w:sz w:val="24"/>
          <w:szCs w:val="24"/>
          <w:lang w:val="id-ID"/>
        </w:rPr>
        <w:t>Febrica</w:t>
      </w:r>
      <w:proofErr w:type="spellEnd"/>
      <w:sdt>
        <w:sdtPr>
          <w:rPr>
            <w:rFonts w:ascii="Times New Roman" w:hAnsi="Times New Roman" w:cs="Times New Roman"/>
            <w:color w:val="000000"/>
            <w:sz w:val="24"/>
            <w:szCs w:val="24"/>
            <w:lang w:val="id-ID"/>
          </w:rPr>
          <w:tag w:val="MENDELEY_CITATION_v3_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"/>
          <w:id w:val="-1850015069"/>
        </w:sdtPr>
        <w:sdtContent>
          <w:r w:rsidRPr="00D967E6">
            <w:rPr>
              <w:rFonts w:ascii="Times New Roman" w:hAnsi="Times New Roman" w:cs="Times New Roman"/>
              <w:color w:val="000000"/>
              <w:sz w:val="24"/>
              <w:szCs w:val="24"/>
              <w:lang w:val="id-ID"/>
            </w:rPr>
            <w:t>(</w:t>
          </w:r>
          <w:proofErr w:type="spellStart"/>
          <w:r w:rsidRPr="00D967E6">
            <w:rPr>
              <w:rFonts w:ascii="Times New Roman" w:hAnsi="Times New Roman" w:cs="Times New Roman"/>
              <w:color w:val="000000"/>
              <w:sz w:val="24"/>
              <w:szCs w:val="24"/>
              <w:lang w:val="id-ID"/>
            </w:rPr>
            <w:t>Moudgil</w:t>
          </w:r>
          <w:proofErr w:type="spellEnd"/>
          <w:r w:rsidRPr="00D967E6">
            <w:rPr>
              <w:rFonts w:ascii="Times New Roman" w:hAnsi="Times New Roman" w:cs="Times New Roman"/>
              <w:color w:val="000000"/>
              <w:sz w:val="24"/>
              <w:szCs w:val="24"/>
              <w:lang w:val="id-ID"/>
            </w:rPr>
            <w:t>, 2017)</w:t>
          </w:r>
        </w:sdtContent>
      </w:sdt>
      <w:r w:rsidRPr="00D967E6">
        <w:rPr>
          <w:rFonts w:ascii="Times New Roman" w:hAnsi="Times New Roman" w:cs="Times New Roman"/>
          <w:color w:val="000000"/>
          <w:sz w:val="24"/>
          <w:szCs w:val="24"/>
          <w:lang w:val="id-ID"/>
        </w:rPr>
        <w:t xml:space="preserve">. Penulis menjelaskan dalam karya bukunya bahwa Indonesia merupakan negara dengan kesibukan jalur laut yang sangat tinggi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hampir setengah dari penjualan yang melalui laut di seluruh dunia melalui Indonesia dari poin tersebut penulis berusaha menjelaskan bagaimana Indonesia melakukan penjagaan keamanan maritim dalam perdagangan global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w:t>
      </w:r>
      <w:r w:rsidRPr="00D967E6">
        <w:rPr>
          <w:rFonts w:ascii="Times New Roman" w:hAnsi="Times New Roman" w:cs="Times New Roman"/>
          <w:color w:val="000000"/>
          <w:sz w:val="24"/>
          <w:szCs w:val="24"/>
          <w:lang w:val="id-ID"/>
        </w:rPr>
        <w:lastRenderedPageBreak/>
        <w:t xml:space="preserve">Indonesia memiliki peran yang sangat penting dengan maraknya pembajakan kapal bahkan tindakan terorisme yang dilaksanakan di laut. Hal tersebut menjadikan kebijakan maritim Indonesia menjadi sangat vital dalam mempertahankan kepercayaan global dalam memutuskan untuk mengirim barang melalui Indonesia. </w:t>
      </w:r>
    </w:p>
    <w:p w14:paraId="3213F91E"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Penulis menerangkan dalam bukunya bahwa peran Indonesia sangat penting dalam konteks usaha keamanan maritim regional. Penulis mengatakan untuk memfokuskan kepada Indonesia dalam meningkatkan kekuatan dalam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Dalam buku tersebut penulis menggunakan kacamata </w:t>
      </w:r>
      <w:proofErr w:type="spellStart"/>
      <w:r w:rsidRPr="00D967E6">
        <w:rPr>
          <w:rFonts w:ascii="Times New Roman" w:hAnsi="Times New Roman" w:cs="Times New Roman"/>
          <w:color w:val="000000"/>
          <w:sz w:val="24"/>
          <w:szCs w:val="24"/>
          <w:lang w:val="id-ID"/>
        </w:rPr>
        <w:t>neorealis</w:t>
      </w:r>
      <w:proofErr w:type="spellEnd"/>
      <w:r w:rsidRPr="00D967E6">
        <w:rPr>
          <w:rFonts w:ascii="Times New Roman" w:hAnsi="Times New Roman" w:cs="Times New Roman"/>
          <w:color w:val="000000"/>
          <w:sz w:val="24"/>
          <w:szCs w:val="24"/>
          <w:lang w:val="id-ID"/>
        </w:rPr>
        <w:t xml:space="preserve"> dan </w:t>
      </w:r>
      <w:proofErr w:type="spellStart"/>
      <w:r w:rsidRPr="00D967E6">
        <w:rPr>
          <w:rFonts w:ascii="Times New Roman" w:hAnsi="Times New Roman" w:cs="Times New Roman"/>
          <w:color w:val="000000"/>
          <w:sz w:val="24"/>
          <w:szCs w:val="24"/>
          <w:lang w:val="id-ID"/>
        </w:rPr>
        <w:t>neoliberal</w:t>
      </w:r>
      <w:proofErr w:type="spellEnd"/>
      <w:r w:rsidRPr="00D967E6">
        <w:rPr>
          <w:rFonts w:ascii="Times New Roman" w:hAnsi="Times New Roman" w:cs="Times New Roman"/>
          <w:color w:val="000000"/>
          <w:sz w:val="24"/>
          <w:szCs w:val="24"/>
          <w:lang w:val="id-ID"/>
        </w:rPr>
        <w:t xml:space="preserve"> dalam </w:t>
      </w:r>
      <w:proofErr w:type="spellStart"/>
      <w:r w:rsidRPr="00D967E6">
        <w:rPr>
          <w:rFonts w:ascii="Times New Roman" w:hAnsi="Times New Roman" w:cs="Times New Roman"/>
          <w:color w:val="000000"/>
          <w:sz w:val="24"/>
          <w:szCs w:val="24"/>
          <w:lang w:val="id-ID"/>
        </w:rPr>
        <w:t>menganalisa</w:t>
      </w:r>
      <w:proofErr w:type="spellEnd"/>
      <w:r w:rsidRPr="00D967E6">
        <w:rPr>
          <w:rFonts w:ascii="Times New Roman" w:hAnsi="Times New Roman" w:cs="Times New Roman"/>
          <w:color w:val="000000"/>
          <w:sz w:val="24"/>
          <w:szCs w:val="24"/>
          <w:lang w:val="id-ID"/>
        </w:rPr>
        <w:t xml:space="preserve"> bagaimana pemerintahan Indonesia dalam mengambil keputusan dalam bidang maritim di Indonesia. Bukan hanya menjelaskan mengenai kebijakan maritim di Indonesia namun penulis juga menjelaskan bagaimana kondisi politik dalam negeri dan luar negeri dengan menggunakan pendekatan politik birokrasi dan membandingkan kebijakan maritim Indonesia dari zaman orde lama sampai zaman reformasi. </w:t>
      </w:r>
    </w:p>
    <w:p w14:paraId="4348AF8B"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p>
    <w:p w14:paraId="56833173"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p>
    <w:p w14:paraId="020CED56"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p>
    <w:p w14:paraId="44F9A694"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p>
    <w:p w14:paraId="3878474C" w14:textId="77777777" w:rsidR="00D967E6" w:rsidRPr="00D967E6" w:rsidRDefault="00D967E6" w:rsidP="00D967E6">
      <w:pPr>
        <w:spacing w:line="480" w:lineRule="auto"/>
        <w:ind w:firstLine="426"/>
        <w:jc w:val="both"/>
        <w:rPr>
          <w:rFonts w:ascii="Times New Roman" w:hAnsi="Times New Roman" w:cs="Times New Roman"/>
          <w:color w:val="000000"/>
          <w:sz w:val="24"/>
          <w:szCs w:val="24"/>
          <w:lang w:val="id-ID"/>
        </w:rPr>
      </w:pPr>
    </w:p>
    <w:p w14:paraId="7953FCAE" w14:textId="77777777" w:rsidR="00D967E6" w:rsidRPr="00D967E6" w:rsidRDefault="00D967E6" w:rsidP="00D967E6">
      <w:pPr>
        <w:spacing w:after="200" w:line="240" w:lineRule="auto"/>
        <w:jc w:val="center"/>
        <w:rPr>
          <w:rFonts w:ascii="Times New Roman" w:hAnsi="Times New Roman" w:cs="Times New Roman"/>
          <w:b/>
          <w:bCs/>
          <w:color w:val="000000" w:themeColor="text1"/>
          <w:sz w:val="24"/>
          <w:szCs w:val="24"/>
          <w:lang w:val="en-US"/>
        </w:rPr>
      </w:pPr>
      <w:r w:rsidRPr="00D967E6">
        <w:rPr>
          <w:rFonts w:ascii="Times New Roman" w:hAnsi="Times New Roman" w:cs="Times New Roman"/>
          <w:b/>
          <w:bCs/>
          <w:noProof/>
          <w:color w:val="000000" w:themeColor="text1"/>
          <w:sz w:val="24"/>
          <w:szCs w:val="24"/>
          <w:lang w:val="en-US"/>
        </w:rPr>
        <w:drawing>
          <wp:anchor distT="0" distB="0" distL="114300" distR="114300" simplePos="0" relativeHeight="251659264" behindDoc="1" locked="0" layoutInCell="1" allowOverlap="1" wp14:anchorId="7324C6CC" wp14:editId="64EB77EB">
            <wp:simplePos x="0" y="0"/>
            <wp:positionH relativeFrom="column">
              <wp:posOffset>1243404</wp:posOffset>
            </wp:positionH>
            <wp:positionV relativeFrom="paragraph">
              <wp:posOffset>18563</wp:posOffset>
            </wp:positionV>
            <wp:extent cx="2638425" cy="609600"/>
            <wp:effectExtent l="0" t="0" r="9525" b="0"/>
            <wp:wrapNone/>
            <wp:docPr id="6" name="Picture 6" descr="C:\Users\OS\Download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Downloads\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1A9C1" w14:textId="77777777" w:rsidR="00D967E6" w:rsidRPr="00D967E6" w:rsidRDefault="00D967E6" w:rsidP="00D967E6">
      <w:pPr>
        <w:rPr>
          <w:lang w:val="en-US"/>
        </w:rPr>
      </w:pPr>
    </w:p>
    <w:p w14:paraId="0EAA2569" w14:textId="77777777" w:rsidR="00D967E6" w:rsidRPr="00D967E6" w:rsidRDefault="00D967E6" w:rsidP="00D967E6">
      <w:pPr>
        <w:rPr>
          <w:lang w:val="en-US"/>
        </w:rPr>
      </w:pPr>
    </w:p>
    <w:tbl>
      <w:tblPr>
        <w:tblStyle w:val="TableGrid2"/>
        <w:tblW w:w="7933" w:type="dxa"/>
        <w:tblLook w:val="04A0" w:firstRow="1" w:lastRow="0" w:firstColumn="1" w:lastColumn="0" w:noHBand="0" w:noVBand="1"/>
      </w:tblPr>
      <w:tblGrid>
        <w:gridCol w:w="510"/>
        <w:gridCol w:w="2324"/>
        <w:gridCol w:w="1556"/>
        <w:gridCol w:w="1791"/>
        <w:gridCol w:w="1752"/>
      </w:tblGrid>
      <w:tr w:rsidR="00D967E6" w:rsidRPr="00D967E6" w14:paraId="66ABA24B" w14:textId="77777777" w:rsidTr="004F5DA8">
        <w:trPr>
          <w:trHeight w:val="359"/>
        </w:trPr>
        <w:tc>
          <w:tcPr>
            <w:tcW w:w="510" w:type="dxa"/>
          </w:tcPr>
          <w:p w14:paraId="3069EDE2" w14:textId="77777777" w:rsidR="00D967E6" w:rsidRPr="00D967E6" w:rsidRDefault="00D967E6" w:rsidP="00D967E6">
            <w:pPr>
              <w:spacing w:line="480" w:lineRule="auto"/>
              <w:jc w:val="center"/>
              <w:rPr>
                <w:rFonts w:ascii="Times New Roman" w:eastAsia="Calibri" w:hAnsi="Times New Roman" w:cs="Times New Roman"/>
                <w:b/>
                <w:bCs/>
                <w:sz w:val="24"/>
                <w:szCs w:val="24"/>
              </w:rPr>
            </w:pPr>
            <w:r w:rsidRPr="00D967E6">
              <w:rPr>
                <w:rFonts w:ascii="Times New Roman" w:eastAsia="Calibri" w:hAnsi="Times New Roman" w:cs="Times New Roman"/>
                <w:b/>
                <w:bCs/>
                <w:sz w:val="24"/>
                <w:szCs w:val="24"/>
              </w:rPr>
              <w:lastRenderedPageBreak/>
              <w:t>No</w:t>
            </w:r>
          </w:p>
        </w:tc>
        <w:tc>
          <w:tcPr>
            <w:tcW w:w="2324" w:type="dxa"/>
          </w:tcPr>
          <w:p w14:paraId="6AD7CE8A" w14:textId="77777777" w:rsidR="00D967E6" w:rsidRPr="00D967E6" w:rsidRDefault="00D967E6" w:rsidP="00D967E6">
            <w:pPr>
              <w:spacing w:line="480" w:lineRule="auto"/>
              <w:rPr>
                <w:rFonts w:ascii="Times New Roman" w:eastAsia="Calibri" w:hAnsi="Times New Roman" w:cs="Times New Roman"/>
                <w:b/>
                <w:bCs/>
                <w:sz w:val="24"/>
                <w:szCs w:val="24"/>
              </w:rPr>
            </w:pPr>
            <w:proofErr w:type="spellStart"/>
            <w:r w:rsidRPr="00D967E6">
              <w:rPr>
                <w:rFonts w:ascii="Times New Roman" w:eastAsia="Calibri" w:hAnsi="Times New Roman" w:cs="Times New Roman"/>
                <w:b/>
                <w:bCs/>
                <w:sz w:val="24"/>
                <w:szCs w:val="24"/>
              </w:rPr>
              <w:t>Judul</w:t>
            </w:r>
            <w:proofErr w:type="spellEnd"/>
            <w:r w:rsidRPr="00D967E6">
              <w:rPr>
                <w:rFonts w:ascii="Times New Roman" w:eastAsia="Calibri" w:hAnsi="Times New Roman" w:cs="Times New Roman"/>
                <w:b/>
                <w:bCs/>
                <w:sz w:val="24"/>
                <w:szCs w:val="24"/>
              </w:rPr>
              <w:t xml:space="preserve"> </w:t>
            </w:r>
            <w:proofErr w:type="spellStart"/>
            <w:r w:rsidRPr="00D967E6">
              <w:rPr>
                <w:rFonts w:ascii="Times New Roman" w:eastAsia="Calibri" w:hAnsi="Times New Roman" w:cs="Times New Roman"/>
                <w:b/>
                <w:bCs/>
                <w:sz w:val="24"/>
                <w:szCs w:val="24"/>
              </w:rPr>
              <w:t>Buku</w:t>
            </w:r>
            <w:proofErr w:type="spellEnd"/>
            <w:r w:rsidRPr="00D967E6">
              <w:rPr>
                <w:rFonts w:ascii="Times New Roman" w:eastAsia="Calibri" w:hAnsi="Times New Roman" w:cs="Times New Roman"/>
                <w:b/>
                <w:bCs/>
                <w:sz w:val="24"/>
                <w:szCs w:val="24"/>
              </w:rPr>
              <w:t>/</w:t>
            </w:r>
            <w:proofErr w:type="spellStart"/>
            <w:r w:rsidRPr="00D967E6">
              <w:rPr>
                <w:rFonts w:ascii="Times New Roman" w:eastAsia="Calibri" w:hAnsi="Times New Roman" w:cs="Times New Roman"/>
                <w:b/>
                <w:bCs/>
                <w:sz w:val="24"/>
                <w:szCs w:val="24"/>
              </w:rPr>
              <w:t>Skripsi</w:t>
            </w:r>
            <w:proofErr w:type="spellEnd"/>
            <w:r w:rsidRPr="00D967E6">
              <w:rPr>
                <w:rFonts w:ascii="Times New Roman" w:eastAsia="Calibri" w:hAnsi="Times New Roman" w:cs="Times New Roman"/>
                <w:b/>
                <w:bCs/>
                <w:sz w:val="24"/>
                <w:szCs w:val="24"/>
              </w:rPr>
              <w:t>/</w:t>
            </w:r>
            <w:proofErr w:type="spellStart"/>
            <w:r w:rsidRPr="00D967E6">
              <w:rPr>
                <w:rFonts w:ascii="Times New Roman" w:eastAsia="Calibri" w:hAnsi="Times New Roman" w:cs="Times New Roman"/>
                <w:b/>
                <w:bCs/>
                <w:sz w:val="24"/>
                <w:szCs w:val="24"/>
              </w:rPr>
              <w:t>Jurnal</w:t>
            </w:r>
            <w:proofErr w:type="spellEnd"/>
          </w:p>
        </w:tc>
        <w:tc>
          <w:tcPr>
            <w:tcW w:w="1556" w:type="dxa"/>
          </w:tcPr>
          <w:p w14:paraId="741B835C" w14:textId="77777777" w:rsidR="00D967E6" w:rsidRPr="00D967E6" w:rsidRDefault="00D967E6" w:rsidP="00D967E6">
            <w:pPr>
              <w:spacing w:line="480" w:lineRule="auto"/>
              <w:rPr>
                <w:rFonts w:ascii="Times New Roman" w:eastAsia="Calibri" w:hAnsi="Times New Roman" w:cs="Times New Roman"/>
                <w:b/>
                <w:bCs/>
                <w:sz w:val="24"/>
                <w:szCs w:val="24"/>
              </w:rPr>
            </w:pPr>
            <w:proofErr w:type="spellStart"/>
            <w:r w:rsidRPr="00D967E6">
              <w:rPr>
                <w:rFonts w:ascii="Times New Roman" w:eastAsia="Calibri" w:hAnsi="Times New Roman" w:cs="Times New Roman"/>
                <w:b/>
                <w:bCs/>
                <w:sz w:val="24"/>
                <w:szCs w:val="24"/>
              </w:rPr>
              <w:t>Penulis</w:t>
            </w:r>
            <w:proofErr w:type="spellEnd"/>
            <w:r w:rsidRPr="00D967E6">
              <w:rPr>
                <w:rFonts w:ascii="Times New Roman" w:eastAsia="Calibri" w:hAnsi="Times New Roman" w:cs="Times New Roman"/>
                <w:b/>
                <w:bCs/>
                <w:sz w:val="24"/>
                <w:szCs w:val="24"/>
              </w:rPr>
              <w:t xml:space="preserve"> </w:t>
            </w:r>
          </w:p>
        </w:tc>
        <w:tc>
          <w:tcPr>
            <w:tcW w:w="1791" w:type="dxa"/>
          </w:tcPr>
          <w:p w14:paraId="5E8B4ABE" w14:textId="77777777" w:rsidR="00D967E6" w:rsidRPr="00D967E6" w:rsidRDefault="00D967E6" w:rsidP="00D967E6">
            <w:pPr>
              <w:spacing w:line="480" w:lineRule="auto"/>
              <w:rPr>
                <w:rFonts w:ascii="Times New Roman" w:eastAsia="Calibri" w:hAnsi="Times New Roman" w:cs="Times New Roman"/>
                <w:b/>
                <w:bCs/>
                <w:sz w:val="24"/>
                <w:szCs w:val="24"/>
              </w:rPr>
            </w:pPr>
            <w:proofErr w:type="spellStart"/>
            <w:r w:rsidRPr="00D967E6">
              <w:rPr>
                <w:rFonts w:ascii="Times New Roman" w:eastAsia="Calibri" w:hAnsi="Times New Roman" w:cs="Times New Roman"/>
                <w:b/>
                <w:bCs/>
                <w:sz w:val="24"/>
                <w:szCs w:val="24"/>
              </w:rPr>
              <w:t>Persamaan</w:t>
            </w:r>
            <w:proofErr w:type="spellEnd"/>
            <w:r w:rsidRPr="00D967E6">
              <w:rPr>
                <w:rFonts w:ascii="Times New Roman" w:eastAsia="Calibri" w:hAnsi="Times New Roman" w:cs="Times New Roman"/>
                <w:b/>
                <w:bCs/>
                <w:sz w:val="24"/>
                <w:szCs w:val="24"/>
              </w:rPr>
              <w:t xml:space="preserve"> </w:t>
            </w:r>
          </w:p>
        </w:tc>
        <w:tc>
          <w:tcPr>
            <w:tcW w:w="1752" w:type="dxa"/>
          </w:tcPr>
          <w:p w14:paraId="20BF51A3" w14:textId="77777777" w:rsidR="00D967E6" w:rsidRPr="00D967E6" w:rsidRDefault="00D967E6" w:rsidP="00D967E6">
            <w:pPr>
              <w:spacing w:line="480" w:lineRule="auto"/>
              <w:jc w:val="center"/>
              <w:rPr>
                <w:rFonts w:ascii="Times New Roman" w:eastAsia="Calibri" w:hAnsi="Times New Roman" w:cs="Times New Roman"/>
                <w:b/>
                <w:bCs/>
                <w:sz w:val="24"/>
                <w:szCs w:val="24"/>
              </w:rPr>
            </w:pPr>
            <w:proofErr w:type="spellStart"/>
            <w:r w:rsidRPr="00D967E6">
              <w:rPr>
                <w:rFonts w:ascii="Times New Roman" w:eastAsia="Calibri" w:hAnsi="Times New Roman" w:cs="Times New Roman"/>
                <w:b/>
                <w:bCs/>
                <w:sz w:val="24"/>
                <w:szCs w:val="24"/>
              </w:rPr>
              <w:t>Perbedaan</w:t>
            </w:r>
            <w:proofErr w:type="spellEnd"/>
            <w:r w:rsidRPr="00D967E6">
              <w:rPr>
                <w:rFonts w:ascii="Times New Roman" w:eastAsia="Calibri" w:hAnsi="Times New Roman" w:cs="Times New Roman"/>
                <w:b/>
                <w:bCs/>
                <w:sz w:val="24"/>
                <w:szCs w:val="24"/>
              </w:rPr>
              <w:t xml:space="preserve"> </w:t>
            </w:r>
          </w:p>
        </w:tc>
      </w:tr>
      <w:tr w:rsidR="00D967E6" w:rsidRPr="00D967E6" w14:paraId="75F8D8BF" w14:textId="77777777" w:rsidTr="004F5DA8">
        <w:trPr>
          <w:trHeight w:val="3127"/>
        </w:trPr>
        <w:tc>
          <w:tcPr>
            <w:tcW w:w="510" w:type="dxa"/>
          </w:tcPr>
          <w:p w14:paraId="617E0D68" w14:textId="77777777" w:rsidR="00D967E6" w:rsidRPr="00D967E6" w:rsidRDefault="00D967E6" w:rsidP="00D967E6">
            <w:pPr>
              <w:spacing w:line="480" w:lineRule="auto"/>
              <w:jc w:val="center"/>
              <w:rPr>
                <w:rFonts w:ascii="Times New Roman" w:eastAsia="Calibri" w:hAnsi="Times New Roman" w:cs="Times New Roman"/>
                <w:b/>
                <w:bCs/>
                <w:sz w:val="24"/>
                <w:szCs w:val="24"/>
              </w:rPr>
            </w:pPr>
            <w:r w:rsidRPr="00D967E6">
              <w:rPr>
                <w:rFonts w:ascii="Times New Roman" w:eastAsia="Calibri" w:hAnsi="Times New Roman" w:cs="Times New Roman"/>
                <w:b/>
                <w:bCs/>
                <w:sz w:val="24"/>
                <w:szCs w:val="24"/>
              </w:rPr>
              <w:t>1</w:t>
            </w:r>
          </w:p>
        </w:tc>
        <w:tc>
          <w:tcPr>
            <w:tcW w:w="2324" w:type="dxa"/>
          </w:tcPr>
          <w:p w14:paraId="3BD539C8" w14:textId="77777777" w:rsidR="00D967E6" w:rsidRPr="00D967E6" w:rsidRDefault="00D967E6" w:rsidP="00D967E6">
            <w:pPr>
              <w:spacing w:line="480" w:lineRule="auto"/>
              <w:rPr>
                <w:rFonts w:ascii="Times New Roman" w:eastAsia="Calibri" w:hAnsi="Times New Roman" w:cs="Times New Roman"/>
                <w:sz w:val="24"/>
                <w:szCs w:val="24"/>
              </w:rPr>
            </w:pPr>
            <w:proofErr w:type="spellStart"/>
            <w:r w:rsidRPr="00D967E6">
              <w:rPr>
                <w:rFonts w:ascii="Times New Roman" w:eastAsia="Calibri" w:hAnsi="Times New Roman" w:cs="Times New Roman"/>
                <w:sz w:val="24"/>
                <w:szCs w:val="24"/>
              </w:rPr>
              <w:t>Kebijakan</w:t>
            </w:r>
            <w:proofErr w:type="spellEnd"/>
            <w:r w:rsidRPr="00D967E6">
              <w:rPr>
                <w:rFonts w:ascii="Times New Roman" w:eastAsia="Calibri" w:hAnsi="Times New Roman" w:cs="Times New Roman"/>
                <w:sz w:val="24"/>
                <w:szCs w:val="24"/>
              </w:rPr>
              <w:t xml:space="preserve"> Poros Martim Dunia Joko Widodo Dan </w:t>
            </w:r>
            <w:proofErr w:type="spellStart"/>
            <w:r w:rsidRPr="00D967E6">
              <w:rPr>
                <w:rFonts w:ascii="Times New Roman" w:eastAsia="Calibri" w:hAnsi="Times New Roman" w:cs="Times New Roman"/>
                <w:sz w:val="24"/>
                <w:szCs w:val="24"/>
              </w:rPr>
              <w:t>Implikasi</w:t>
            </w:r>
            <w:proofErr w:type="spellEnd"/>
            <w:r w:rsidRPr="00D967E6">
              <w:rPr>
                <w:rFonts w:ascii="Times New Roman" w:eastAsia="Calibri" w:hAnsi="Times New Roman" w:cs="Times New Roman"/>
                <w:sz w:val="24"/>
                <w:szCs w:val="24"/>
              </w:rPr>
              <w:t xml:space="preserve"> </w:t>
            </w:r>
            <w:proofErr w:type="spellStart"/>
            <w:r w:rsidRPr="00D967E6">
              <w:rPr>
                <w:rFonts w:ascii="Times New Roman" w:eastAsia="Calibri" w:hAnsi="Times New Roman" w:cs="Times New Roman"/>
                <w:sz w:val="24"/>
                <w:szCs w:val="24"/>
              </w:rPr>
              <w:t>Internasionalnya</w:t>
            </w:r>
            <w:proofErr w:type="spellEnd"/>
          </w:p>
        </w:tc>
        <w:tc>
          <w:tcPr>
            <w:tcW w:w="1556" w:type="dxa"/>
          </w:tcPr>
          <w:p w14:paraId="7E166FD1" w14:textId="77777777" w:rsidR="00D967E6" w:rsidRPr="00D967E6" w:rsidRDefault="00D967E6" w:rsidP="00D967E6">
            <w:pPr>
              <w:spacing w:line="480" w:lineRule="auto"/>
              <w:jc w:val="both"/>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Poltak Partogi Nainggolan</w:t>
            </w:r>
          </w:p>
        </w:tc>
        <w:tc>
          <w:tcPr>
            <w:tcW w:w="1791" w:type="dxa"/>
          </w:tcPr>
          <w:p w14:paraId="3DCC8DAD"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Membahas mengenai Kebijakan Poros Maritim Dunia presiden Joko Widodo</w:t>
            </w:r>
          </w:p>
        </w:tc>
        <w:tc>
          <w:tcPr>
            <w:tcW w:w="1752" w:type="dxa"/>
          </w:tcPr>
          <w:p w14:paraId="6B63FD49"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Membahas mengenai bagian pembangunan dalam Kebijakan Poros Maritim Dunia presiden Joko Widodo</w:t>
            </w:r>
          </w:p>
        </w:tc>
      </w:tr>
      <w:tr w:rsidR="00D967E6" w:rsidRPr="00D967E6" w14:paraId="040D3868" w14:textId="77777777" w:rsidTr="004F5DA8">
        <w:trPr>
          <w:trHeight w:val="3026"/>
        </w:trPr>
        <w:tc>
          <w:tcPr>
            <w:tcW w:w="510" w:type="dxa"/>
          </w:tcPr>
          <w:p w14:paraId="66A001B5" w14:textId="77777777" w:rsidR="00D967E6" w:rsidRPr="00D967E6" w:rsidRDefault="00D967E6" w:rsidP="00D967E6">
            <w:pPr>
              <w:spacing w:line="480" w:lineRule="auto"/>
              <w:jc w:val="center"/>
              <w:rPr>
                <w:rFonts w:ascii="Times New Roman" w:eastAsia="Calibri" w:hAnsi="Times New Roman" w:cs="Times New Roman"/>
                <w:b/>
                <w:bCs/>
                <w:sz w:val="24"/>
                <w:szCs w:val="24"/>
              </w:rPr>
            </w:pPr>
            <w:r w:rsidRPr="00D967E6">
              <w:rPr>
                <w:rFonts w:ascii="Times New Roman" w:eastAsia="Calibri" w:hAnsi="Times New Roman" w:cs="Times New Roman"/>
                <w:b/>
                <w:bCs/>
                <w:sz w:val="24"/>
                <w:szCs w:val="24"/>
              </w:rPr>
              <w:t>2</w:t>
            </w:r>
          </w:p>
        </w:tc>
        <w:tc>
          <w:tcPr>
            <w:tcW w:w="2324" w:type="dxa"/>
          </w:tcPr>
          <w:p w14:paraId="236E735E"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Potensi Dan Tantangan One </w:t>
            </w:r>
            <w:proofErr w:type="spellStart"/>
            <w:r w:rsidRPr="00D967E6">
              <w:rPr>
                <w:rFonts w:ascii="Times New Roman" w:eastAsia="Calibri" w:hAnsi="Times New Roman" w:cs="Times New Roman"/>
                <w:sz w:val="24"/>
                <w:szCs w:val="24"/>
                <w:lang w:val="id-ID"/>
              </w:rPr>
              <w:t>Belt</w:t>
            </w:r>
            <w:proofErr w:type="spellEnd"/>
            <w:r w:rsidRPr="00D967E6">
              <w:rPr>
                <w:rFonts w:ascii="Times New Roman" w:eastAsia="Calibri" w:hAnsi="Times New Roman" w:cs="Times New Roman"/>
                <w:sz w:val="24"/>
                <w:szCs w:val="24"/>
                <w:lang w:val="id-ID"/>
              </w:rPr>
              <w:t xml:space="preserve"> One </w:t>
            </w:r>
            <w:proofErr w:type="spellStart"/>
            <w:r w:rsidRPr="00D967E6">
              <w:rPr>
                <w:rFonts w:ascii="Times New Roman" w:eastAsia="Calibri" w:hAnsi="Times New Roman" w:cs="Times New Roman"/>
                <w:sz w:val="24"/>
                <w:szCs w:val="24"/>
                <w:lang w:val="id-ID"/>
              </w:rPr>
              <w:t>Road</w:t>
            </w:r>
            <w:proofErr w:type="spellEnd"/>
            <w:r w:rsidRPr="00D967E6">
              <w:rPr>
                <w:rFonts w:ascii="Times New Roman" w:eastAsia="Calibri" w:hAnsi="Times New Roman" w:cs="Times New Roman"/>
                <w:sz w:val="24"/>
                <w:szCs w:val="24"/>
                <w:lang w:val="id-ID"/>
              </w:rPr>
              <w:t xml:space="preserve"> (OBOR) Bagi Kepentingan Nasional Indonesia Di Bidang Maritim</w:t>
            </w:r>
          </w:p>
        </w:tc>
        <w:tc>
          <w:tcPr>
            <w:tcW w:w="1556" w:type="dxa"/>
          </w:tcPr>
          <w:p w14:paraId="5F4CA53A"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Santi Wira Wibawati,</w:t>
            </w:r>
          </w:p>
          <w:p w14:paraId="1A6B983C"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Marina Ika Sari,</w:t>
            </w:r>
          </w:p>
          <w:p w14:paraId="2CBBFA6F"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Yuli Ari Sulistiyani</w:t>
            </w:r>
          </w:p>
        </w:tc>
        <w:tc>
          <w:tcPr>
            <w:tcW w:w="1791" w:type="dxa"/>
          </w:tcPr>
          <w:p w14:paraId="4283367C"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Menjelaskan bagaimana Visi Presiden Joko Widodo dapat berkembang dalam OBOR</w:t>
            </w:r>
          </w:p>
        </w:tc>
        <w:tc>
          <w:tcPr>
            <w:tcW w:w="1752" w:type="dxa"/>
          </w:tcPr>
          <w:p w14:paraId="3ECE1BCC"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Menjelaskan bagaimana Indonesia berperan dalam </w:t>
            </w:r>
            <w:proofErr w:type="spellStart"/>
            <w:r w:rsidRPr="00D967E6">
              <w:rPr>
                <w:rFonts w:ascii="Times New Roman" w:eastAsia="Calibri" w:hAnsi="Times New Roman" w:cs="Times New Roman"/>
                <w:sz w:val="24"/>
                <w:szCs w:val="24"/>
                <w:lang w:val="id-ID"/>
              </w:rPr>
              <w:t>kerjasama</w:t>
            </w:r>
            <w:proofErr w:type="spellEnd"/>
            <w:r w:rsidRPr="00D967E6">
              <w:rPr>
                <w:rFonts w:ascii="Times New Roman" w:eastAsia="Calibri" w:hAnsi="Times New Roman" w:cs="Times New Roman"/>
                <w:sz w:val="24"/>
                <w:szCs w:val="24"/>
                <w:lang w:val="id-ID"/>
              </w:rPr>
              <w:t xml:space="preserve"> OBOR sesuai dengan Visi Presiden Joko Widodo</w:t>
            </w:r>
          </w:p>
        </w:tc>
      </w:tr>
      <w:tr w:rsidR="00D967E6" w:rsidRPr="00D967E6" w14:paraId="3C80B4BA" w14:textId="77777777" w:rsidTr="004F5DA8">
        <w:trPr>
          <w:trHeight w:val="3687"/>
        </w:trPr>
        <w:tc>
          <w:tcPr>
            <w:tcW w:w="510" w:type="dxa"/>
          </w:tcPr>
          <w:p w14:paraId="0A39925A" w14:textId="77777777" w:rsidR="00D967E6" w:rsidRPr="00D967E6" w:rsidRDefault="00D967E6" w:rsidP="00D967E6">
            <w:pPr>
              <w:spacing w:line="480" w:lineRule="auto"/>
              <w:jc w:val="center"/>
              <w:rPr>
                <w:rFonts w:ascii="Times New Roman" w:eastAsia="Calibri" w:hAnsi="Times New Roman" w:cs="Times New Roman"/>
                <w:b/>
                <w:bCs/>
                <w:sz w:val="24"/>
                <w:szCs w:val="24"/>
              </w:rPr>
            </w:pPr>
            <w:r w:rsidRPr="00D967E6">
              <w:rPr>
                <w:rFonts w:ascii="Times New Roman" w:eastAsia="Calibri" w:hAnsi="Times New Roman" w:cs="Times New Roman"/>
                <w:b/>
                <w:bCs/>
                <w:sz w:val="24"/>
                <w:szCs w:val="24"/>
              </w:rPr>
              <w:lastRenderedPageBreak/>
              <w:t>3</w:t>
            </w:r>
          </w:p>
        </w:tc>
        <w:tc>
          <w:tcPr>
            <w:tcW w:w="2324" w:type="dxa"/>
          </w:tcPr>
          <w:p w14:paraId="5DB02C62"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Maritime </w:t>
            </w:r>
            <w:proofErr w:type="spellStart"/>
            <w:r w:rsidRPr="00D967E6">
              <w:rPr>
                <w:rFonts w:ascii="Times New Roman" w:eastAsia="Calibri" w:hAnsi="Times New Roman" w:cs="Times New Roman"/>
                <w:sz w:val="24"/>
                <w:szCs w:val="24"/>
                <w:lang w:val="id-ID"/>
              </w:rPr>
              <w:t>Security</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and</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Indoensia</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Cooperation</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Interests</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and</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Strategies</w:t>
            </w:r>
            <w:proofErr w:type="spellEnd"/>
            <w:r w:rsidRPr="00D967E6">
              <w:rPr>
                <w:rFonts w:ascii="Times New Roman" w:eastAsia="Calibri" w:hAnsi="Times New Roman" w:cs="Times New Roman"/>
                <w:sz w:val="24"/>
                <w:szCs w:val="24"/>
                <w:lang w:val="id-ID"/>
              </w:rPr>
              <w:t xml:space="preserve">. </w:t>
            </w:r>
          </w:p>
        </w:tc>
        <w:tc>
          <w:tcPr>
            <w:tcW w:w="1556" w:type="dxa"/>
          </w:tcPr>
          <w:p w14:paraId="4AA39374"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Senia </w:t>
            </w:r>
            <w:proofErr w:type="spellStart"/>
            <w:r w:rsidRPr="00D967E6">
              <w:rPr>
                <w:rFonts w:ascii="Times New Roman" w:eastAsia="Calibri" w:hAnsi="Times New Roman" w:cs="Times New Roman"/>
                <w:sz w:val="24"/>
                <w:szCs w:val="24"/>
                <w:lang w:val="id-ID"/>
              </w:rPr>
              <w:t>Febrica</w:t>
            </w:r>
            <w:proofErr w:type="spellEnd"/>
          </w:p>
        </w:tc>
        <w:tc>
          <w:tcPr>
            <w:tcW w:w="1791" w:type="dxa"/>
          </w:tcPr>
          <w:p w14:paraId="005C998B"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Menjelaskan kebijakan dalam negeri dan luar negeri Indonesia dalam bidang maritim </w:t>
            </w:r>
          </w:p>
        </w:tc>
        <w:tc>
          <w:tcPr>
            <w:tcW w:w="1752" w:type="dxa"/>
          </w:tcPr>
          <w:p w14:paraId="7B7B1926"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Menjelaskan bagaimana Indonesia dapat meningkatkan pembangunan maritim</w:t>
            </w:r>
          </w:p>
        </w:tc>
      </w:tr>
    </w:tbl>
    <w:p w14:paraId="30A2176B" w14:textId="77777777" w:rsidR="00D967E6" w:rsidRPr="00D967E6" w:rsidRDefault="00D967E6" w:rsidP="00D967E6">
      <w:pPr>
        <w:spacing w:line="480" w:lineRule="auto"/>
        <w:jc w:val="both"/>
        <w:rPr>
          <w:rFonts w:ascii="Times New Roman" w:hAnsi="Times New Roman" w:cs="Times New Roman"/>
          <w:color w:val="000000"/>
          <w:sz w:val="24"/>
          <w:szCs w:val="24"/>
          <w:lang w:val="id-ID"/>
        </w:rPr>
      </w:pPr>
    </w:p>
    <w:p w14:paraId="55692129" w14:textId="77777777" w:rsidR="00D967E6" w:rsidRPr="00D967E6" w:rsidRDefault="00D967E6" w:rsidP="00D967E6">
      <w:pPr>
        <w:keepNext/>
        <w:keepLines/>
        <w:spacing w:before="40" w:after="0" w:line="480" w:lineRule="auto"/>
        <w:jc w:val="both"/>
        <w:outlineLvl w:val="1"/>
        <w:rPr>
          <w:rFonts w:ascii="Times New Roman" w:eastAsiaTheme="majorEastAsia" w:hAnsi="Times New Roman" w:cs="Times New Roman"/>
          <w:b/>
          <w:bCs/>
          <w:sz w:val="24"/>
          <w:szCs w:val="24"/>
          <w:lang w:val="id-ID"/>
        </w:rPr>
      </w:pPr>
      <w:bookmarkStart w:id="2" w:name="_Toc146704944"/>
      <w:r w:rsidRPr="00D967E6">
        <w:rPr>
          <w:rFonts w:ascii="Times New Roman" w:eastAsiaTheme="majorEastAsia" w:hAnsi="Times New Roman" w:cs="Times New Roman"/>
          <w:b/>
          <w:bCs/>
          <w:sz w:val="24"/>
          <w:szCs w:val="24"/>
          <w:lang w:val="id-ID"/>
        </w:rPr>
        <w:t>2.2</w:t>
      </w:r>
      <w:r w:rsidRPr="00D967E6">
        <w:rPr>
          <w:rFonts w:ascii="Times New Roman" w:eastAsiaTheme="majorEastAsia" w:hAnsi="Times New Roman" w:cs="Times New Roman"/>
          <w:b/>
          <w:bCs/>
          <w:sz w:val="24"/>
          <w:szCs w:val="24"/>
          <w:lang w:val="id-ID"/>
        </w:rPr>
        <w:tab/>
        <w:t>Kerangka Teoritis</w:t>
      </w:r>
      <w:bookmarkEnd w:id="2"/>
    </w:p>
    <w:p w14:paraId="3D2A1210"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Sistem hipotetis adalah struktur dan spekulasi yang digunakan pencipta untuk membantu mengarahkan eksplorasi dan selanjutnya sebagai tolok ukur dan pemeriksaan terhadap permasalahan dalam penelitian.</w:t>
      </w:r>
    </w:p>
    <w:p w14:paraId="1203C66F"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p>
    <w:p w14:paraId="35E042E7" w14:textId="77777777" w:rsidR="00D967E6" w:rsidRPr="00D967E6" w:rsidRDefault="00D967E6" w:rsidP="00D967E6">
      <w:pPr>
        <w:keepNext/>
        <w:keepLines/>
        <w:spacing w:before="40" w:after="0" w:line="480" w:lineRule="auto"/>
        <w:jc w:val="both"/>
        <w:outlineLvl w:val="2"/>
        <w:rPr>
          <w:rFonts w:ascii="Times New Roman" w:eastAsiaTheme="majorEastAsia" w:hAnsi="Times New Roman" w:cs="Times New Roman"/>
          <w:b/>
          <w:bCs/>
          <w:sz w:val="24"/>
          <w:szCs w:val="24"/>
          <w:lang w:val="id-ID"/>
        </w:rPr>
      </w:pPr>
      <w:bookmarkStart w:id="3" w:name="_Toc146704945"/>
      <w:r w:rsidRPr="00D967E6">
        <w:rPr>
          <w:rFonts w:ascii="Times New Roman" w:eastAsiaTheme="majorEastAsia" w:hAnsi="Times New Roman" w:cs="Times New Roman"/>
          <w:b/>
          <w:bCs/>
          <w:sz w:val="24"/>
          <w:szCs w:val="24"/>
          <w:lang w:val="id-ID"/>
        </w:rPr>
        <w:t xml:space="preserve">2.2.1 </w:t>
      </w:r>
      <w:r w:rsidRPr="00D967E6">
        <w:rPr>
          <w:rFonts w:ascii="Times New Roman" w:eastAsiaTheme="majorEastAsia" w:hAnsi="Times New Roman" w:cs="Times New Roman"/>
          <w:b/>
          <w:bCs/>
          <w:sz w:val="24"/>
          <w:szCs w:val="24"/>
          <w:lang w:val="id-ID"/>
        </w:rPr>
        <w:tab/>
        <w:t>Hubungan Internasional</w:t>
      </w:r>
      <w:bookmarkEnd w:id="3"/>
    </w:p>
    <w:p w14:paraId="777362B1"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sz w:val="24"/>
          <w:szCs w:val="24"/>
          <w:lang w:val="id-ID"/>
        </w:rPr>
        <w:t xml:space="preserve">Seperti yang ditunjukkan oleh Trevor Taylor, hubungan global adalah disiplin logis yang memahami praktik politik lintas sektor publik. Berkaitan dengan hubungan politik antara pemerintah, perwakilan resmi negara. Hubungan politik ini dianggap unik sehingga membentuk cabang ilmu politik yang terpisah, karena dilakukan dalam ‘sistem politik’, dalam masyarakat </w:t>
      </w:r>
      <w:proofErr w:type="spellStart"/>
      <w:r w:rsidRPr="00D967E6">
        <w:rPr>
          <w:rFonts w:ascii="Times New Roman" w:hAnsi="Times New Roman" w:cs="Times New Roman"/>
          <w:sz w:val="24"/>
          <w:szCs w:val="24"/>
          <w:lang w:val="id-ID"/>
        </w:rPr>
        <w:t>dimana</w:t>
      </w:r>
      <w:proofErr w:type="spellEnd"/>
      <w:r w:rsidRPr="00D967E6">
        <w:rPr>
          <w:rFonts w:ascii="Times New Roman" w:hAnsi="Times New Roman" w:cs="Times New Roman"/>
          <w:sz w:val="24"/>
          <w:szCs w:val="24"/>
          <w:lang w:val="id-ID"/>
        </w:rPr>
        <w:t xml:space="preserve"> tidak ada otoritas pusat yang absolut</w:t>
      </w:r>
      <w:sdt>
        <w:sdtPr>
          <w:rPr>
            <w:rFonts w:ascii="Times New Roman" w:hAnsi="Times New Roman" w:cs="Times New Roman"/>
            <w:color w:val="000000"/>
            <w:sz w:val="24"/>
            <w:szCs w:val="24"/>
            <w:lang w:val="id-ID"/>
          </w:rPr>
          <w:tag w:val="MENDELEY_CITATION_v3_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"/>
          <w:id w:val="-434213466"/>
        </w:sdtPr>
        <w:sdtContent>
          <w:r w:rsidRPr="00D967E6">
            <w:rPr>
              <w:rFonts w:ascii="Times New Roman" w:hAnsi="Times New Roman" w:cs="Times New Roman"/>
              <w:color w:val="000000"/>
              <w:sz w:val="24"/>
              <w:szCs w:val="24"/>
              <w:lang w:val="id-ID"/>
            </w:rPr>
            <w:t>(Taylor 1978).</w:t>
          </w:r>
        </w:sdtContent>
      </w:sdt>
    </w:p>
    <w:p w14:paraId="209E2B25"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Untuk sementara, menurut K.J. </w:t>
      </w:r>
      <w:proofErr w:type="spellStart"/>
      <w:r w:rsidRPr="00D967E6">
        <w:rPr>
          <w:rFonts w:ascii="Times New Roman" w:hAnsi="Times New Roman" w:cs="Times New Roman"/>
          <w:color w:val="000000"/>
          <w:sz w:val="24"/>
          <w:szCs w:val="24"/>
          <w:lang w:val="id-ID"/>
        </w:rPr>
        <w:t>Holsti</w:t>
      </w:r>
      <w:proofErr w:type="spellEnd"/>
      <w:r w:rsidRPr="00D967E6">
        <w:rPr>
          <w:rFonts w:ascii="Times New Roman" w:hAnsi="Times New Roman" w:cs="Times New Roman"/>
          <w:color w:val="000000"/>
          <w:sz w:val="24"/>
          <w:szCs w:val="24"/>
          <w:lang w:val="id-ID"/>
        </w:rPr>
        <w:t xml:space="preserve">, hubungan internasional dapat mengkhawatirkan semua jenis hubungan antara jaringan dengan legislatif dan penduduk. Kajian hubungan global sendiri dikenang karena kajian terhadap persoalan-persoalan pemerintahan yang asing atau bersifat global, mencakup </w:t>
      </w:r>
      <w:r w:rsidRPr="00D967E6">
        <w:rPr>
          <w:rFonts w:ascii="Times New Roman" w:hAnsi="Times New Roman" w:cs="Times New Roman"/>
          <w:color w:val="000000"/>
          <w:sz w:val="24"/>
          <w:szCs w:val="24"/>
          <w:lang w:val="id-ID"/>
        </w:rPr>
        <w:lastRenderedPageBreak/>
        <w:t>seluruh aspek persekongkolan yang terjadi di berbagai negara di muka bumi.</w:t>
      </w:r>
      <w:sdt>
        <w:sdtPr>
          <w:rPr>
            <w:rFonts w:ascii="Times New Roman" w:hAnsi="Times New Roman" w:cs="Times New Roman"/>
            <w:color w:val="000000"/>
            <w:sz w:val="24"/>
            <w:szCs w:val="24"/>
            <w:lang w:val="id-ID"/>
          </w:rPr>
          <w:tag w:val="MENDELEY_CITATION_v3_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"/>
          <w:id w:val="974336307"/>
        </w:sdtPr>
        <w:sdtContent>
          <w:r w:rsidRPr="00D967E6">
            <w:rPr>
              <w:rFonts w:ascii="Times New Roman" w:hAnsi="Times New Roman" w:cs="Times New Roman"/>
              <w:color w:val="000000"/>
              <w:sz w:val="24"/>
              <w:szCs w:val="24"/>
              <w:lang w:val="id-ID"/>
            </w:rPr>
            <w:t xml:space="preserve">(K.J. </w:t>
          </w:r>
          <w:proofErr w:type="spellStart"/>
          <w:r w:rsidRPr="00D967E6">
            <w:rPr>
              <w:rFonts w:ascii="Times New Roman" w:hAnsi="Times New Roman" w:cs="Times New Roman"/>
              <w:color w:val="000000"/>
              <w:sz w:val="24"/>
              <w:szCs w:val="24"/>
              <w:lang w:val="id-ID"/>
            </w:rPr>
            <w:t>Holsti</w:t>
          </w:r>
          <w:proofErr w:type="spellEnd"/>
          <w:r w:rsidRPr="00D967E6">
            <w:rPr>
              <w:rFonts w:ascii="Times New Roman" w:hAnsi="Times New Roman" w:cs="Times New Roman"/>
              <w:color w:val="000000"/>
              <w:sz w:val="24"/>
              <w:szCs w:val="24"/>
              <w:lang w:val="id-ID"/>
            </w:rPr>
            <w:t xml:space="preserve"> 1987). </w:t>
          </w:r>
        </w:sdtContent>
      </w:sdt>
    </w:p>
    <w:p w14:paraId="6EE9F43E"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Terbentuknya sebuah orientasi serta sikap dari para aktor dalam </w:t>
      </w:r>
      <w:proofErr w:type="spellStart"/>
      <w:r w:rsidRPr="00D967E6">
        <w:rPr>
          <w:rFonts w:ascii="Times New Roman" w:hAnsi="Times New Roman" w:cs="Times New Roman"/>
          <w:color w:val="000000"/>
          <w:sz w:val="24"/>
          <w:szCs w:val="24"/>
          <w:lang w:val="id-ID"/>
        </w:rPr>
        <w:t>respon</w:t>
      </w:r>
      <w:proofErr w:type="spellEnd"/>
      <w:r w:rsidRPr="00D967E6">
        <w:rPr>
          <w:rFonts w:ascii="Times New Roman" w:hAnsi="Times New Roman" w:cs="Times New Roman"/>
          <w:color w:val="000000"/>
          <w:sz w:val="24"/>
          <w:szCs w:val="24"/>
          <w:lang w:val="id-ID"/>
        </w:rPr>
        <w:t xml:space="preserve"> serta dapat memprediksi preferensi yang diambil oleh aktor dapat menimbulkan sebuah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Seperti yang dilakukan oleh Indonesia dengan China dalam membangun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yang tercakup dalam BRI yang digagas oleh China pada tahun  2013 Indonesia dengan China melakukan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dalam bidang ekonomi, infrastruktur dan keamanan maritim.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negara China melakukan investasi secara besar-besaran terhadap pembangunan infrastruktur laut yang ada di Indonesia. Pembangunan tersebut dilaksanakan dengan tujuan meningkatkan perekonomian Indonesia dalam bidang maritim serta mewujudkan cita-cita Indonesia dalam menciptakan poros maritim dunia yang sudah digagas oleh presiden Joko Widodo.</w:t>
      </w:r>
    </w:p>
    <w:p w14:paraId="204BEB82" w14:textId="77777777" w:rsidR="00D967E6" w:rsidRPr="00D967E6" w:rsidRDefault="00D967E6" w:rsidP="00D967E6">
      <w:pPr>
        <w:spacing w:line="480" w:lineRule="auto"/>
        <w:ind w:left="1800"/>
        <w:contextualSpacing/>
        <w:jc w:val="both"/>
        <w:rPr>
          <w:rFonts w:ascii="Times New Roman" w:hAnsi="Times New Roman" w:cs="Times New Roman"/>
          <w:sz w:val="24"/>
          <w:szCs w:val="24"/>
          <w:lang w:val="id-ID"/>
        </w:rPr>
      </w:pPr>
    </w:p>
    <w:p w14:paraId="1B968CCE" w14:textId="77777777" w:rsidR="00D967E6" w:rsidRPr="00D967E6" w:rsidRDefault="00D967E6" w:rsidP="00D967E6">
      <w:pPr>
        <w:keepNext/>
        <w:keepLines/>
        <w:spacing w:before="40" w:after="0" w:line="480" w:lineRule="auto"/>
        <w:jc w:val="both"/>
        <w:outlineLvl w:val="2"/>
        <w:rPr>
          <w:rFonts w:ascii="Times New Roman" w:eastAsiaTheme="majorEastAsia" w:hAnsi="Times New Roman" w:cs="Times New Roman"/>
          <w:b/>
          <w:bCs/>
          <w:sz w:val="24"/>
          <w:szCs w:val="24"/>
          <w:lang w:val="id-ID"/>
        </w:rPr>
      </w:pPr>
      <w:bookmarkStart w:id="4" w:name="_Toc146704946"/>
      <w:r w:rsidRPr="00D967E6">
        <w:rPr>
          <w:rFonts w:ascii="Times New Roman" w:eastAsiaTheme="majorEastAsia" w:hAnsi="Times New Roman" w:cs="Times New Roman"/>
          <w:b/>
          <w:bCs/>
          <w:sz w:val="24"/>
          <w:szCs w:val="24"/>
          <w:lang w:val="id-ID"/>
        </w:rPr>
        <w:t xml:space="preserve">2.2.2 </w:t>
      </w:r>
      <w:r w:rsidRPr="00D967E6">
        <w:rPr>
          <w:rFonts w:ascii="Times New Roman" w:eastAsiaTheme="majorEastAsia" w:hAnsi="Times New Roman" w:cs="Times New Roman"/>
          <w:b/>
          <w:bCs/>
          <w:sz w:val="24"/>
          <w:szCs w:val="24"/>
          <w:lang w:val="id-ID"/>
        </w:rPr>
        <w:tab/>
        <w:t>Teori Hubungan Bilateral</w:t>
      </w:r>
      <w:bookmarkEnd w:id="4"/>
    </w:p>
    <w:p w14:paraId="79A4859C"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Kolaborasi timbal balik adalah partisipasi yang dilakukan oleh dua negara untuk memenuhi kepentingan kedua negara dan untuk mencapai tujuan bersama. Hubungan masing-masing bergantung pada hubungan politik dan sosial antara dua negara</w:t>
      </w:r>
      <w:r w:rsidRPr="00D967E6">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id-ID"/>
          </w:rPr>
          <w:tag w:val="MENDELEY_CITATION_v3_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"/>
          <w:id w:val="644317786"/>
        </w:sdtPr>
        <w:sdtContent>
          <w:r w:rsidRPr="00D967E6">
            <w:rPr>
              <w:rFonts w:ascii="Times New Roman" w:hAnsi="Times New Roman" w:cs="Times New Roman"/>
              <w:color w:val="000000"/>
              <w:sz w:val="24"/>
              <w:szCs w:val="24"/>
              <w:lang w:val="id-ID"/>
            </w:rPr>
            <w:t xml:space="preserve">(Steven L. </w:t>
          </w:r>
          <w:proofErr w:type="spellStart"/>
          <w:r w:rsidRPr="00D967E6">
            <w:rPr>
              <w:rFonts w:ascii="Times New Roman" w:hAnsi="Times New Roman" w:cs="Times New Roman"/>
              <w:color w:val="000000"/>
              <w:sz w:val="24"/>
              <w:szCs w:val="24"/>
              <w:lang w:val="id-ID"/>
            </w:rPr>
            <w:t>Lamy</w:t>
          </w:r>
          <w:proofErr w:type="spellEnd"/>
          <w:r w:rsidRPr="00D967E6">
            <w:rPr>
              <w:rFonts w:ascii="Times New Roman" w:hAnsi="Times New Roman" w:cs="Times New Roman"/>
              <w:color w:val="000000"/>
              <w:sz w:val="24"/>
              <w:szCs w:val="24"/>
              <w:lang w:val="id-ID"/>
            </w:rPr>
            <w:t xml:space="preserve"> dkk., 2020)</w:t>
          </w:r>
        </w:sdtContent>
      </w:sdt>
      <w:r w:rsidRPr="00D967E6">
        <w:rPr>
          <w:rFonts w:ascii="Times New Roman" w:hAnsi="Times New Roman" w:cs="Times New Roman"/>
          <w:sz w:val="24"/>
          <w:szCs w:val="24"/>
          <w:lang w:val="id-ID"/>
        </w:rPr>
        <w:t xml:space="preserve">. </w:t>
      </w:r>
    </w:p>
    <w:p w14:paraId="37A6BC84"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sz w:val="24"/>
          <w:szCs w:val="24"/>
          <w:lang w:val="id-ID"/>
        </w:rPr>
        <w:t xml:space="preserve">Menurut Didi Krisna dalam bukunya yang berjudul kamus politik internasionalnya menyatakan bahwa “Hubungan bilateral sendiri merupakan keadaan yang mendeskripsikan adanya suatu interaksi yang saling </w:t>
      </w:r>
      <w:proofErr w:type="spellStart"/>
      <w:r w:rsidRPr="00D967E6">
        <w:rPr>
          <w:rFonts w:ascii="Times New Roman" w:hAnsi="Times New Roman" w:cs="Times New Roman"/>
          <w:sz w:val="24"/>
          <w:szCs w:val="24"/>
          <w:lang w:val="id-ID"/>
        </w:rPr>
        <w:t>mensugesti</w:t>
      </w:r>
      <w:proofErr w:type="spellEnd"/>
      <w:r w:rsidRPr="00D967E6">
        <w:rPr>
          <w:rFonts w:ascii="Times New Roman" w:hAnsi="Times New Roman" w:cs="Times New Roman"/>
          <w:sz w:val="24"/>
          <w:szCs w:val="24"/>
          <w:lang w:val="id-ID"/>
        </w:rPr>
        <w:t xml:space="preserve"> serta dapat terjadi bila adanya interaksi timbal balik antara kedua pihak atau dua negara” </w:t>
      </w:r>
      <w:sdt>
        <w:sdtPr>
          <w:rPr>
            <w:rFonts w:ascii="Times New Roman" w:hAnsi="Times New Roman" w:cs="Times New Roman"/>
            <w:color w:val="000000"/>
            <w:sz w:val="24"/>
            <w:szCs w:val="24"/>
            <w:lang w:val="id-ID"/>
          </w:rPr>
          <w:tag w:val="MENDELEY_CITATION_v3_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"/>
          <w:id w:val="-1883245891"/>
        </w:sdtPr>
        <w:sdtContent>
          <w:r w:rsidRPr="00D967E6">
            <w:rPr>
              <w:rFonts w:ascii="Times New Roman" w:hAnsi="Times New Roman" w:cs="Times New Roman"/>
              <w:color w:val="000000"/>
              <w:sz w:val="24"/>
              <w:szCs w:val="24"/>
              <w:lang w:val="id-ID"/>
            </w:rPr>
            <w:t xml:space="preserve">(Didi Krisna 1993). </w:t>
          </w:r>
        </w:sdtContent>
      </w:sdt>
    </w:p>
    <w:p w14:paraId="129ADDC3"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lastRenderedPageBreak/>
        <w:t xml:space="preserve">Relasi bilateral dapat terjalin tidak hanya dengan negara yang letaknya berdekatan namun dengan negara yang letaknya sangat jauh. Dengan adanya tujuan dalam setiap negara untuk mewujudkan kepentingan nasionalnya maka suatu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harus memperhatikan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dalam bidang sosial, politik, budaya, ekonomi, dan lain sebagainya. Serta dapat membentuk sebuah interaksi yang selaras dengan dan membuat sejahtera kepada kedua negara. </w:t>
      </w:r>
    </w:p>
    <w:p w14:paraId="5A3A3218"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Seperti halnya yang dilakukan Indonesia dengan China dalam melakukan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dalam BRI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Indonesia dan China yang berafiliasi dalam bidang infrastruktur, ekonomi, dan maritim yang bertujuan memenuhi kepentingannya masing-masing sehingga dengan adanya </w:t>
      </w:r>
      <w:proofErr w:type="spellStart"/>
      <w:r w:rsidRPr="00D967E6">
        <w:rPr>
          <w:rFonts w:ascii="Times New Roman" w:hAnsi="Times New Roman" w:cs="Times New Roman"/>
          <w:color w:val="000000"/>
          <w:sz w:val="24"/>
          <w:szCs w:val="24"/>
          <w:lang w:val="id-ID"/>
        </w:rPr>
        <w:t>kerjasama</w:t>
      </w:r>
      <w:proofErr w:type="spellEnd"/>
      <w:r w:rsidRPr="00D967E6">
        <w:rPr>
          <w:rFonts w:ascii="Times New Roman" w:hAnsi="Times New Roman" w:cs="Times New Roman"/>
          <w:color w:val="000000"/>
          <w:sz w:val="24"/>
          <w:szCs w:val="24"/>
          <w:lang w:val="id-ID"/>
        </w:rPr>
        <w:t xml:space="preserve"> tersebut interaksi antara kedua negara berlangsung baik dengan terpenuhinya kebutuhan nasional atau kepentingan yang disepakati. </w:t>
      </w:r>
    </w:p>
    <w:p w14:paraId="05A09BAA"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p>
    <w:p w14:paraId="7D806D2B" w14:textId="77777777" w:rsidR="00D967E6" w:rsidRPr="00D967E6" w:rsidRDefault="00D967E6" w:rsidP="00D967E6">
      <w:pPr>
        <w:keepNext/>
        <w:keepLines/>
        <w:spacing w:before="40" w:after="0" w:line="480" w:lineRule="auto"/>
        <w:jc w:val="both"/>
        <w:outlineLvl w:val="2"/>
        <w:rPr>
          <w:rFonts w:ascii="Times New Roman" w:eastAsiaTheme="majorEastAsia" w:hAnsi="Times New Roman" w:cs="Times New Roman"/>
          <w:b/>
          <w:bCs/>
          <w:sz w:val="24"/>
          <w:szCs w:val="24"/>
          <w:lang w:val="id-ID"/>
        </w:rPr>
      </w:pPr>
      <w:bookmarkStart w:id="5" w:name="_Toc146704947"/>
      <w:r w:rsidRPr="00D967E6">
        <w:rPr>
          <w:rFonts w:ascii="Times New Roman" w:eastAsiaTheme="majorEastAsia" w:hAnsi="Times New Roman" w:cs="Times New Roman"/>
          <w:b/>
          <w:bCs/>
          <w:sz w:val="24"/>
          <w:szCs w:val="24"/>
          <w:lang w:val="id-ID"/>
        </w:rPr>
        <w:t xml:space="preserve">2.2.3 </w:t>
      </w:r>
      <w:r w:rsidRPr="00D967E6">
        <w:rPr>
          <w:rFonts w:ascii="Times New Roman" w:eastAsiaTheme="majorEastAsia" w:hAnsi="Times New Roman" w:cs="Times New Roman"/>
          <w:b/>
          <w:bCs/>
          <w:sz w:val="24"/>
          <w:szCs w:val="24"/>
          <w:lang w:val="id-ID"/>
        </w:rPr>
        <w:tab/>
        <w:t>Kebijakan Luar Negeri China</w:t>
      </w:r>
      <w:bookmarkEnd w:id="5"/>
      <w:r w:rsidRPr="00D967E6">
        <w:rPr>
          <w:rFonts w:ascii="Times New Roman" w:eastAsiaTheme="majorEastAsia" w:hAnsi="Times New Roman" w:cs="Times New Roman"/>
          <w:b/>
          <w:bCs/>
          <w:sz w:val="24"/>
          <w:szCs w:val="24"/>
          <w:lang w:val="id-ID"/>
        </w:rPr>
        <w:t xml:space="preserve"> </w:t>
      </w:r>
    </w:p>
    <w:p w14:paraId="42E91577"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Kebijakan luar negeri memiliki artian sebagai sebuah acuan yang berdasarkan kebijakan dari sebuah negara yang digunakan dalam mengatur hubungan luar negeri dengan tujuan dapat memenuhi kebutuhan nasional dari negara tersebut.</w:t>
      </w:r>
    </w:p>
    <w:p w14:paraId="02E9400A" w14:textId="77777777" w:rsidR="00D967E6" w:rsidRPr="00D967E6" w:rsidRDefault="00D967E6" w:rsidP="00D967E6">
      <w:pPr>
        <w:spacing w:line="480" w:lineRule="auto"/>
        <w:ind w:firstLine="709"/>
        <w:contextualSpacing/>
        <w:jc w:val="both"/>
        <w:rPr>
          <w:color w:val="000000"/>
          <w:lang w:val="id-ID"/>
        </w:rPr>
      </w:pPr>
      <w:r w:rsidRPr="00D967E6">
        <w:rPr>
          <w:rFonts w:ascii="Times New Roman" w:hAnsi="Times New Roman" w:cs="Times New Roman"/>
          <w:sz w:val="24"/>
          <w:szCs w:val="24"/>
          <w:lang w:val="id-ID"/>
        </w:rPr>
        <w:t xml:space="preserve">Menurut Valerie M. Hudson mengatakan bahwa politik luar negeri ialah sebuah sub disiplin dari hubungan internasional untuk menjadi panduan dalam menjalin hubungan persahabatan atau permusuhan kepada negara tersebut </w:t>
      </w:r>
      <w:sdt>
        <w:sdtPr>
          <w:rPr>
            <w:color w:val="000000"/>
            <w:lang w:val="id-ID"/>
          </w:rPr>
          <w:tag w:val="MENDELEY_CITATION_v3_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"/>
          <w:id w:val="-210117621"/>
        </w:sdtPr>
        <w:sdtContent>
          <w:r w:rsidRPr="00D967E6">
            <w:rPr>
              <w:rFonts w:ascii="Times New Roman" w:hAnsi="Times New Roman" w:cs="Times New Roman"/>
              <w:color w:val="000000"/>
              <w:sz w:val="24"/>
              <w:szCs w:val="24"/>
              <w:lang w:val="id-ID"/>
            </w:rPr>
            <w:t>(Hudson, 2005)</w:t>
          </w:r>
        </w:sdtContent>
      </w:sdt>
      <w:r w:rsidRPr="00D967E6">
        <w:rPr>
          <w:color w:val="000000"/>
          <w:lang w:val="id-ID"/>
        </w:rPr>
        <w:t>.</w:t>
      </w:r>
    </w:p>
    <w:p w14:paraId="494A6FE3"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Pada era pemerintahan </w:t>
      </w:r>
      <w:proofErr w:type="spellStart"/>
      <w:r w:rsidRPr="00D967E6">
        <w:rPr>
          <w:rFonts w:ascii="Times New Roman" w:hAnsi="Times New Roman" w:cs="Times New Roman"/>
          <w:color w:val="000000"/>
          <w:sz w:val="24"/>
          <w:szCs w:val="24"/>
          <w:lang w:val="id-ID"/>
        </w:rPr>
        <w:t>Xi</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JinPing</w:t>
      </w:r>
      <w:proofErr w:type="spellEnd"/>
      <w:r w:rsidRPr="00D967E6">
        <w:rPr>
          <w:rFonts w:ascii="Times New Roman" w:hAnsi="Times New Roman" w:cs="Times New Roman"/>
          <w:color w:val="000000"/>
          <w:sz w:val="24"/>
          <w:szCs w:val="24"/>
          <w:lang w:val="id-ID"/>
        </w:rPr>
        <w:t xml:space="preserve">, ia menerapkan kebijakan luar negeri </w:t>
      </w:r>
      <w:proofErr w:type="spellStart"/>
      <w:r w:rsidRPr="00D967E6">
        <w:rPr>
          <w:rFonts w:ascii="Times New Roman" w:hAnsi="Times New Roman" w:cs="Times New Roman"/>
          <w:i/>
          <w:iCs/>
          <w:color w:val="000000"/>
          <w:sz w:val="24"/>
          <w:szCs w:val="24"/>
          <w:lang w:val="id-ID"/>
        </w:rPr>
        <w:t>Chinese</w:t>
      </w:r>
      <w:proofErr w:type="spellEnd"/>
      <w:r w:rsidRPr="00D967E6">
        <w:rPr>
          <w:rFonts w:ascii="Times New Roman" w:hAnsi="Times New Roman" w:cs="Times New Roman"/>
          <w:i/>
          <w:iCs/>
          <w:color w:val="000000"/>
          <w:sz w:val="24"/>
          <w:szCs w:val="24"/>
          <w:lang w:val="id-ID"/>
        </w:rPr>
        <w:t xml:space="preserve"> </w:t>
      </w:r>
      <w:proofErr w:type="spellStart"/>
      <w:r w:rsidRPr="00D967E6">
        <w:rPr>
          <w:rFonts w:ascii="Times New Roman" w:hAnsi="Times New Roman" w:cs="Times New Roman"/>
          <w:i/>
          <w:iCs/>
          <w:color w:val="000000"/>
          <w:sz w:val="24"/>
          <w:szCs w:val="24"/>
          <w:lang w:val="id-ID"/>
        </w:rPr>
        <w:t>Dream</w:t>
      </w:r>
      <w:proofErr w:type="spellEnd"/>
      <w:r w:rsidRPr="00D967E6">
        <w:rPr>
          <w:rFonts w:ascii="Times New Roman" w:hAnsi="Times New Roman" w:cs="Times New Roman"/>
          <w:i/>
          <w:iCs/>
          <w:color w:val="000000"/>
          <w:sz w:val="24"/>
          <w:szCs w:val="24"/>
          <w:lang w:val="id-ID"/>
        </w:rPr>
        <w:t xml:space="preserve"> </w:t>
      </w:r>
      <w:r w:rsidRPr="00D967E6">
        <w:rPr>
          <w:rFonts w:ascii="Times New Roman" w:hAnsi="Times New Roman" w:cs="Times New Roman"/>
          <w:color w:val="000000"/>
          <w:sz w:val="24"/>
          <w:szCs w:val="24"/>
          <w:lang w:val="id-ID"/>
        </w:rPr>
        <w:t xml:space="preserve">dalam kebijakan yang dibuat yaitu BRI. Konsep dari </w:t>
      </w:r>
      <w:proofErr w:type="spellStart"/>
      <w:r w:rsidRPr="00D967E6">
        <w:rPr>
          <w:rFonts w:ascii="Times New Roman" w:hAnsi="Times New Roman" w:cs="Times New Roman"/>
          <w:i/>
          <w:iCs/>
          <w:color w:val="000000"/>
          <w:sz w:val="24"/>
          <w:szCs w:val="24"/>
          <w:lang w:val="id-ID"/>
        </w:rPr>
        <w:t>Chinese</w:t>
      </w:r>
      <w:proofErr w:type="spellEnd"/>
      <w:r w:rsidRPr="00D967E6">
        <w:rPr>
          <w:rFonts w:ascii="Times New Roman" w:hAnsi="Times New Roman" w:cs="Times New Roman"/>
          <w:i/>
          <w:iCs/>
          <w:color w:val="000000"/>
          <w:sz w:val="24"/>
          <w:szCs w:val="24"/>
          <w:lang w:val="id-ID"/>
        </w:rPr>
        <w:t xml:space="preserve"> </w:t>
      </w:r>
      <w:proofErr w:type="spellStart"/>
      <w:r w:rsidRPr="00D967E6">
        <w:rPr>
          <w:rFonts w:ascii="Times New Roman" w:hAnsi="Times New Roman" w:cs="Times New Roman"/>
          <w:i/>
          <w:iCs/>
          <w:color w:val="000000"/>
          <w:sz w:val="24"/>
          <w:szCs w:val="24"/>
          <w:lang w:val="id-ID"/>
        </w:rPr>
        <w:lastRenderedPageBreak/>
        <w:t>Dream</w:t>
      </w:r>
      <w:proofErr w:type="spellEnd"/>
      <w:r w:rsidRPr="00D967E6">
        <w:rPr>
          <w:rFonts w:ascii="Times New Roman" w:hAnsi="Times New Roman" w:cs="Times New Roman"/>
          <w:i/>
          <w:iCs/>
          <w:color w:val="000000"/>
          <w:sz w:val="24"/>
          <w:szCs w:val="24"/>
          <w:lang w:val="id-ID"/>
        </w:rPr>
        <w:t xml:space="preserve"> </w:t>
      </w:r>
      <w:r w:rsidRPr="00D967E6">
        <w:rPr>
          <w:rFonts w:ascii="Times New Roman" w:hAnsi="Times New Roman" w:cs="Times New Roman"/>
          <w:color w:val="000000"/>
          <w:sz w:val="24"/>
          <w:szCs w:val="24"/>
          <w:lang w:val="id-ID"/>
        </w:rPr>
        <w:t>sendiri yaitu sebagai kebangkitan nasional yang menargetkan China agar bisa menjadi negara komunis yang kuat.</w:t>
      </w:r>
    </w:p>
    <w:p w14:paraId="47B33068"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Dengan adanya kebijakan luar negeri tersebut dapat membantu negara China untuk dapat memajukan kepentingan nasionalnya terutama dalam bidang ekonomi juga dapat memajukan proyek pembangunan dalam investasi di bidang infrastruktur. </w:t>
      </w:r>
    </w:p>
    <w:p w14:paraId="4054E790"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p>
    <w:p w14:paraId="14445ABA" w14:textId="77777777" w:rsidR="00D967E6" w:rsidRPr="00D967E6" w:rsidRDefault="00D967E6" w:rsidP="00D967E6">
      <w:pPr>
        <w:keepNext/>
        <w:keepLines/>
        <w:spacing w:before="40" w:after="0" w:line="480" w:lineRule="auto"/>
        <w:jc w:val="both"/>
        <w:outlineLvl w:val="2"/>
        <w:rPr>
          <w:rFonts w:ascii="Times New Roman" w:eastAsiaTheme="majorEastAsia" w:hAnsi="Times New Roman" w:cs="Times New Roman"/>
          <w:b/>
          <w:bCs/>
          <w:sz w:val="24"/>
          <w:szCs w:val="24"/>
          <w:lang w:val="id-ID"/>
        </w:rPr>
      </w:pPr>
      <w:bookmarkStart w:id="6" w:name="_Toc146704948"/>
      <w:r w:rsidRPr="00D967E6">
        <w:rPr>
          <w:rFonts w:ascii="Times New Roman" w:eastAsiaTheme="majorEastAsia" w:hAnsi="Times New Roman" w:cs="Times New Roman"/>
          <w:b/>
          <w:bCs/>
          <w:sz w:val="24"/>
          <w:szCs w:val="24"/>
          <w:lang w:val="id-ID"/>
        </w:rPr>
        <w:t xml:space="preserve">2.2.4 </w:t>
      </w:r>
      <w:r w:rsidRPr="00D967E6">
        <w:rPr>
          <w:rFonts w:ascii="Times New Roman" w:eastAsiaTheme="majorEastAsia" w:hAnsi="Times New Roman" w:cs="Times New Roman"/>
          <w:b/>
          <w:bCs/>
          <w:sz w:val="24"/>
          <w:szCs w:val="24"/>
          <w:lang w:val="id-ID"/>
        </w:rPr>
        <w:tab/>
        <w:t>Kepentingan Nasional Indonesia</w:t>
      </w:r>
      <w:bookmarkEnd w:id="6"/>
    </w:p>
    <w:p w14:paraId="1D595C20"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 xml:space="preserve">Hipotesis kepentingan publik direncanakan sebagai alasan untuk menentukan pemimpin dari </w:t>
      </w:r>
      <w:proofErr w:type="spellStart"/>
      <w:r w:rsidRPr="00D967E6">
        <w:rPr>
          <w:rFonts w:ascii="Times New Roman" w:hAnsi="Times New Roman" w:cs="Times New Roman"/>
          <w:sz w:val="24"/>
          <w:szCs w:val="24"/>
          <w:lang w:val="id-ID"/>
        </w:rPr>
        <w:t>rincian</w:t>
      </w:r>
      <w:proofErr w:type="spellEnd"/>
      <w:r w:rsidRPr="00D967E6">
        <w:rPr>
          <w:rFonts w:ascii="Times New Roman" w:hAnsi="Times New Roman" w:cs="Times New Roman"/>
          <w:sz w:val="24"/>
          <w:szCs w:val="24"/>
          <w:lang w:val="id-ID"/>
        </w:rPr>
        <w:t xml:space="preserve"> strategi internasional, khususnya keuntungan publik mereka. </w:t>
      </w:r>
      <w:proofErr w:type="spellStart"/>
      <w:r w:rsidRPr="00D967E6">
        <w:rPr>
          <w:rFonts w:ascii="Times New Roman" w:hAnsi="Times New Roman" w:cs="Times New Roman"/>
          <w:sz w:val="24"/>
          <w:szCs w:val="24"/>
          <w:lang w:val="id-ID"/>
        </w:rPr>
        <w:t>Hipotesa</w:t>
      </w:r>
      <w:proofErr w:type="spellEnd"/>
      <w:r w:rsidRPr="00D967E6">
        <w:rPr>
          <w:rFonts w:ascii="Times New Roman" w:hAnsi="Times New Roman" w:cs="Times New Roman"/>
          <w:sz w:val="24"/>
          <w:szCs w:val="24"/>
          <w:lang w:val="id-ID"/>
        </w:rPr>
        <w:t xml:space="preserve"> kepentingan umum ini merupakan suatu struktur atau tujuan yang harus dicapai dan dihubungkan dengan kebutuhan suatu bangsa atau negara yang sebanding dengan hal ideal yang ingin dicapai.</w:t>
      </w:r>
    </w:p>
    <w:p w14:paraId="08300734"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sz w:val="24"/>
          <w:szCs w:val="24"/>
          <w:lang w:val="id-ID"/>
        </w:rPr>
        <w:t xml:space="preserve">Seperti yang ditunjukkan oleh Jack C. Plano dan </w:t>
      </w:r>
      <w:proofErr w:type="spellStart"/>
      <w:r w:rsidRPr="00D967E6">
        <w:rPr>
          <w:rFonts w:ascii="Times New Roman" w:hAnsi="Times New Roman" w:cs="Times New Roman"/>
          <w:sz w:val="24"/>
          <w:szCs w:val="24"/>
          <w:lang w:val="id-ID"/>
        </w:rPr>
        <w:t>Beam</w:t>
      </w:r>
      <w:proofErr w:type="spellEnd"/>
      <w:r w:rsidRPr="00D967E6">
        <w:rPr>
          <w:rFonts w:ascii="Times New Roman" w:hAnsi="Times New Roman" w:cs="Times New Roman"/>
          <w:sz w:val="24"/>
          <w:szCs w:val="24"/>
          <w:lang w:val="id-ID"/>
        </w:rPr>
        <w:t xml:space="preserve"> </w:t>
      </w:r>
      <w:proofErr w:type="spellStart"/>
      <w:r w:rsidRPr="00D967E6">
        <w:rPr>
          <w:rFonts w:ascii="Times New Roman" w:hAnsi="Times New Roman" w:cs="Times New Roman"/>
          <w:sz w:val="24"/>
          <w:szCs w:val="24"/>
          <w:lang w:val="id-ID"/>
        </w:rPr>
        <w:t>Olton</w:t>
      </w:r>
      <w:proofErr w:type="spellEnd"/>
      <w:r w:rsidRPr="00D967E6">
        <w:rPr>
          <w:rFonts w:ascii="Times New Roman" w:hAnsi="Times New Roman" w:cs="Times New Roman"/>
          <w:sz w:val="24"/>
          <w:szCs w:val="24"/>
          <w:lang w:val="id-ID"/>
        </w:rPr>
        <w:t xml:space="preserve"> mereka mengatakan bahwa “sehubungan dengan kepentingan publik, lebih spesifiknya sebagai kebutuhan dan keinginan negara berdaulat lain yang merupakan iklim luarnya.””</w:t>
      </w:r>
      <w:sdt>
        <w:sdtPr>
          <w:rPr>
            <w:rFonts w:ascii="Times New Roman" w:hAnsi="Times New Roman" w:cs="Times New Roman"/>
            <w:color w:val="000000"/>
            <w:sz w:val="24"/>
            <w:szCs w:val="24"/>
            <w:lang w:val="id-ID"/>
          </w:rPr>
          <w:tag w:val="MENDELEY_CITATION_v3_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"/>
          <w:id w:val="53906274"/>
        </w:sdtPr>
        <w:sdtContent>
          <w:r w:rsidRPr="00D967E6">
            <w:rPr>
              <w:rFonts w:eastAsia="Times New Roman"/>
            </w:rPr>
            <w:t>(Plano &amp; Olton, 1999)</w:t>
          </w:r>
        </w:sdtContent>
      </w:sdt>
      <w:r w:rsidRPr="00D967E6">
        <w:rPr>
          <w:rFonts w:ascii="Times New Roman" w:hAnsi="Times New Roman" w:cs="Times New Roman"/>
          <w:color w:val="000000"/>
          <w:sz w:val="24"/>
          <w:szCs w:val="24"/>
          <w:lang w:val="id-ID"/>
        </w:rPr>
        <w:t>.</w:t>
      </w:r>
    </w:p>
    <w:p w14:paraId="3591059F"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Indonesia dalam kerangka </w:t>
      </w:r>
      <w:proofErr w:type="spellStart"/>
      <w:r w:rsidRPr="00D967E6">
        <w:rPr>
          <w:rFonts w:ascii="Times New Roman" w:hAnsi="Times New Roman" w:cs="Times New Roman"/>
          <w:color w:val="000000"/>
          <w:sz w:val="24"/>
          <w:szCs w:val="24"/>
          <w:lang w:val="id-ID"/>
        </w:rPr>
        <w:t>Belt</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Road</w:t>
      </w:r>
      <w:proofErr w:type="spellEnd"/>
      <w:r w:rsidRPr="00D967E6">
        <w:rPr>
          <w:rFonts w:ascii="Times New Roman" w:hAnsi="Times New Roman" w:cs="Times New Roman"/>
          <w:color w:val="000000"/>
          <w:sz w:val="24"/>
          <w:szCs w:val="24"/>
          <w:lang w:val="id-ID"/>
        </w:rPr>
        <w:t xml:space="preserve"> </w:t>
      </w:r>
      <w:proofErr w:type="spellStart"/>
      <w:r w:rsidRPr="00D967E6">
        <w:rPr>
          <w:rFonts w:ascii="Times New Roman" w:hAnsi="Times New Roman" w:cs="Times New Roman"/>
          <w:color w:val="000000"/>
          <w:sz w:val="24"/>
          <w:szCs w:val="24"/>
          <w:lang w:val="id-ID"/>
        </w:rPr>
        <w:t>Initiative</w:t>
      </w:r>
      <w:proofErr w:type="spellEnd"/>
      <w:r w:rsidRPr="00D967E6">
        <w:rPr>
          <w:rFonts w:ascii="Times New Roman" w:hAnsi="Times New Roman" w:cs="Times New Roman"/>
          <w:color w:val="000000"/>
          <w:sz w:val="24"/>
          <w:szCs w:val="24"/>
          <w:lang w:val="id-ID"/>
        </w:rPr>
        <w:t xml:space="preserve"> ini dihadapkan dengan kepentingan nasional Indonesia dengan adanya kebijakan Poros Maritim Dunia dengan harapan Indonesia dapat menjadi pusat perdagangan dan keamanan maritim di dunia. </w:t>
      </w:r>
    </w:p>
    <w:p w14:paraId="1791734A"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p>
    <w:p w14:paraId="42009F25" w14:textId="77777777" w:rsidR="00D967E6" w:rsidRPr="00D967E6" w:rsidRDefault="00D967E6" w:rsidP="00D967E6">
      <w:pPr>
        <w:keepNext/>
        <w:keepLines/>
        <w:spacing w:before="40" w:after="0" w:line="480" w:lineRule="auto"/>
        <w:jc w:val="both"/>
        <w:outlineLvl w:val="2"/>
        <w:rPr>
          <w:rFonts w:ascii="Times New Roman" w:eastAsiaTheme="majorEastAsia" w:hAnsi="Times New Roman" w:cs="Times New Roman"/>
          <w:b/>
          <w:bCs/>
          <w:sz w:val="24"/>
          <w:szCs w:val="24"/>
          <w:lang w:val="id-ID"/>
        </w:rPr>
      </w:pPr>
      <w:bookmarkStart w:id="7" w:name="_Toc146704949"/>
      <w:r w:rsidRPr="00D967E6">
        <w:rPr>
          <w:rFonts w:ascii="Times New Roman" w:eastAsiaTheme="majorEastAsia" w:hAnsi="Times New Roman" w:cs="Times New Roman"/>
          <w:b/>
          <w:bCs/>
          <w:sz w:val="24"/>
          <w:szCs w:val="24"/>
          <w:lang w:val="id-ID"/>
        </w:rPr>
        <w:lastRenderedPageBreak/>
        <w:t xml:space="preserve">2.2.5 </w:t>
      </w:r>
      <w:r w:rsidRPr="00D967E6">
        <w:rPr>
          <w:rFonts w:ascii="Times New Roman" w:eastAsiaTheme="majorEastAsia" w:hAnsi="Times New Roman" w:cs="Times New Roman"/>
          <w:b/>
          <w:bCs/>
          <w:sz w:val="24"/>
          <w:szCs w:val="24"/>
          <w:lang w:val="id-ID"/>
        </w:rPr>
        <w:tab/>
      </w:r>
      <w:proofErr w:type="spellStart"/>
      <w:r w:rsidRPr="00D967E6">
        <w:rPr>
          <w:rFonts w:ascii="Times New Roman" w:eastAsiaTheme="majorEastAsia" w:hAnsi="Times New Roman" w:cs="Times New Roman"/>
          <w:b/>
          <w:bCs/>
          <w:sz w:val="24"/>
          <w:szCs w:val="24"/>
          <w:lang w:val="id-ID"/>
        </w:rPr>
        <w:t>Foreign</w:t>
      </w:r>
      <w:proofErr w:type="spellEnd"/>
      <w:r w:rsidRPr="00D967E6">
        <w:rPr>
          <w:rFonts w:ascii="Times New Roman" w:eastAsiaTheme="majorEastAsia" w:hAnsi="Times New Roman" w:cs="Times New Roman"/>
          <w:b/>
          <w:bCs/>
          <w:sz w:val="24"/>
          <w:szCs w:val="24"/>
          <w:lang w:val="id-ID"/>
        </w:rPr>
        <w:t xml:space="preserve"> </w:t>
      </w:r>
      <w:proofErr w:type="spellStart"/>
      <w:r w:rsidRPr="00D967E6">
        <w:rPr>
          <w:rFonts w:ascii="Times New Roman" w:eastAsiaTheme="majorEastAsia" w:hAnsi="Times New Roman" w:cs="Times New Roman"/>
          <w:b/>
          <w:bCs/>
          <w:sz w:val="24"/>
          <w:szCs w:val="24"/>
          <w:lang w:val="id-ID"/>
        </w:rPr>
        <w:t>Direct</w:t>
      </w:r>
      <w:proofErr w:type="spellEnd"/>
      <w:r w:rsidRPr="00D967E6">
        <w:rPr>
          <w:rFonts w:ascii="Times New Roman" w:eastAsiaTheme="majorEastAsia" w:hAnsi="Times New Roman" w:cs="Times New Roman"/>
          <w:b/>
          <w:bCs/>
          <w:sz w:val="24"/>
          <w:szCs w:val="24"/>
          <w:lang w:val="id-ID"/>
        </w:rPr>
        <w:t xml:space="preserve"> Investment</w:t>
      </w:r>
      <w:bookmarkEnd w:id="7"/>
    </w:p>
    <w:p w14:paraId="2CE6304D"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 xml:space="preserve">Dalam membangun perekonomian sebuah negara dibutuhkan sumber modal dan modal tambahan, dalam bentuk investasi maupun tabungan. </w:t>
      </w:r>
    </w:p>
    <w:p w14:paraId="15D7B5FE"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 xml:space="preserve">Investasi asing dapat memberikan keuntungan kepada sebuah negara dalam membangun dan memajukan industrialisasi ekonomi. Investor asing dapat meningkatkan efisiensi operasional sektor dan dalam beberapa kasus, membangun infrastruktur untuk memfasilitasi kegiatan ekonomi negara yang memiliki hubungan </w:t>
      </w:r>
      <w:proofErr w:type="spellStart"/>
      <w:r w:rsidRPr="00D967E6">
        <w:rPr>
          <w:rFonts w:ascii="Times New Roman" w:hAnsi="Times New Roman" w:cs="Times New Roman"/>
          <w:sz w:val="24"/>
          <w:szCs w:val="24"/>
          <w:lang w:val="id-ID"/>
        </w:rPr>
        <w:t>kerjasama</w:t>
      </w:r>
      <w:proofErr w:type="spellEnd"/>
      <w:r w:rsidRPr="00D967E6">
        <w:rPr>
          <w:rFonts w:ascii="Times New Roman" w:hAnsi="Times New Roman" w:cs="Times New Roman"/>
          <w:sz w:val="24"/>
          <w:szCs w:val="24"/>
          <w:lang w:val="id-ID"/>
        </w:rPr>
        <w:t xml:space="preserve"> atau mitra.</w:t>
      </w:r>
    </w:p>
    <w:p w14:paraId="0F6D97B6" w14:textId="77777777" w:rsidR="00D967E6" w:rsidRPr="00D967E6" w:rsidRDefault="00D967E6" w:rsidP="00D967E6">
      <w:pPr>
        <w:spacing w:line="480" w:lineRule="auto"/>
        <w:ind w:firstLine="709"/>
        <w:contextualSpacing/>
        <w:jc w:val="both"/>
        <w:rPr>
          <w:rFonts w:ascii="Times New Roman" w:hAnsi="Times New Roman" w:cs="Times New Roman"/>
          <w:b/>
          <w:bCs/>
          <w:sz w:val="24"/>
          <w:szCs w:val="24"/>
          <w:lang w:val="id-ID"/>
        </w:rPr>
      </w:pPr>
      <w:r w:rsidRPr="00D967E6">
        <w:rPr>
          <w:rFonts w:ascii="Times New Roman" w:hAnsi="Times New Roman" w:cs="Times New Roman"/>
          <w:sz w:val="24"/>
          <w:szCs w:val="24"/>
          <w:lang w:val="id-ID"/>
        </w:rPr>
        <w:t xml:space="preserve">Menurut Paul </w:t>
      </w:r>
      <w:proofErr w:type="spellStart"/>
      <w:r w:rsidRPr="00D967E6">
        <w:rPr>
          <w:rFonts w:ascii="Times New Roman" w:hAnsi="Times New Roman" w:cs="Times New Roman"/>
          <w:sz w:val="24"/>
          <w:szCs w:val="24"/>
          <w:lang w:val="id-ID"/>
        </w:rPr>
        <w:t>Sumeslon</w:t>
      </w:r>
      <w:proofErr w:type="spellEnd"/>
      <w:r w:rsidRPr="00D967E6">
        <w:rPr>
          <w:rFonts w:ascii="Times New Roman" w:hAnsi="Times New Roman" w:cs="Times New Roman"/>
          <w:sz w:val="24"/>
          <w:szCs w:val="24"/>
          <w:lang w:val="id-ID"/>
        </w:rPr>
        <w:t xml:space="preserve"> dan </w:t>
      </w:r>
      <w:proofErr w:type="spellStart"/>
      <w:r w:rsidRPr="00D967E6">
        <w:rPr>
          <w:rFonts w:ascii="Times New Roman" w:hAnsi="Times New Roman" w:cs="Times New Roman"/>
          <w:sz w:val="24"/>
          <w:szCs w:val="24"/>
          <w:lang w:val="id-ID"/>
        </w:rPr>
        <w:t>Nordhaus</w:t>
      </w:r>
      <w:proofErr w:type="spellEnd"/>
      <w:r w:rsidRPr="00D967E6">
        <w:rPr>
          <w:rFonts w:ascii="Times New Roman" w:hAnsi="Times New Roman" w:cs="Times New Roman"/>
          <w:sz w:val="24"/>
          <w:szCs w:val="24"/>
          <w:lang w:val="id-ID"/>
        </w:rPr>
        <w:t xml:space="preserve"> yang ditulis dalam buku </w:t>
      </w:r>
      <w:r w:rsidRPr="00D967E6">
        <w:rPr>
          <w:rFonts w:ascii="Times New Roman" w:hAnsi="Times New Roman" w:cs="Times New Roman"/>
          <w:i/>
          <w:iCs/>
          <w:sz w:val="24"/>
          <w:szCs w:val="24"/>
          <w:lang w:val="id-ID"/>
        </w:rPr>
        <w:t>ekonomi makronya</w:t>
      </w:r>
      <w:r w:rsidRPr="00D967E6">
        <w:rPr>
          <w:rFonts w:ascii="Times New Roman" w:hAnsi="Times New Roman" w:cs="Times New Roman"/>
          <w:sz w:val="24"/>
          <w:szCs w:val="24"/>
          <w:lang w:val="id-ID"/>
        </w:rPr>
        <w:t xml:space="preserve">, yaitu penanaman modal yang berasal dari luar negeri yang berupa dana ataupun jasa merupakan wujud dari definisi investasi asing, seperti pinjaman dana ataupun transportasi. </w:t>
      </w:r>
      <w:sdt>
        <w:sdtPr>
          <w:rPr>
            <w:color w:val="000000"/>
            <w:lang w:val="id-ID"/>
          </w:rPr>
          <w:tag w:val="MENDELEY_CITATION_v3_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"/>
          <w:id w:val="-755900066"/>
        </w:sdtPr>
        <w:sdtContent>
          <w:r w:rsidRPr="00D967E6">
            <w:rPr>
              <w:rFonts w:eastAsia="Times New Roman"/>
            </w:rPr>
            <w:t>(Samuelson &amp; Nordhaus, 1989)</w:t>
          </w:r>
        </w:sdtContent>
      </w:sdt>
      <w:r w:rsidRPr="00D967E6">
        <w:rPr>
          <w:rFonts w:ascii="Times New Roman" w:hAnsi="Times New Roman" w:cs="Times New Roman"/>
          <w:color w:val="000000"/>
          <w:sz w:val="24"/>
          <w:szCs w:val="24"/>
          <w:lang w:val="id-ID"/>
        </w:rPr>
        <w:t>.</w:t>
      </w:r>
    </w:p>
    <w:p w14:paraId="7A61CAB3" w14:textId="77777777" w:rsidR="00D967E6" w:rsidRPr="00D967E6" w:rsidRDefault="00D967E6" w:rsidP="00D967E6">
      <w:pPr>
        <w:spacing w:line="480" w:lineRule="auto"/>
        <w:ind w:firstLine="709"/>
        <w:contextualSpacing/>
        <w:jc w:val="both"/>
        <w:rPr>
          <w:lang w:val="id-ID"/>
        </w:rPr>
      </w:pPr>
      <w:r w:rsidRPr="00D967E6">
        <w:rPr>
          <w:rFonts w:ascii="Times New Roman" w:hAnsi="Times New Roman" w:cs="Times New Roman"/>
          <w:color w:val="000000"/>
          <w:sz w:val="24"/>
          <w:szCs w:val="24"/>
          <w:lang w:val="id-ID"/>
        </w:rPr>
        <w:t xml:space="preserve">Pada triwulan pertama dalam 2016, China menjadi salah satu investor terbesar karena realisasi dalam penginvestasian mencapai nilai kurang lebih US$ 464 Juta yang tertuang dalam data BKPM. </w:t>
      </w:r>
      <w:sdt>
        <w:sdtPr>
          <w:rPr>
            <w:color w:val="000000"/>
            <w:lang w:val="id-ID"/>
          </w:rPr>
          <w:tag w:val="MENDELEY_CITATION_v3_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"/>
          <w:id w:val="-42591815"/>
        </w:sdtPr>
        <w:sdtContent>
          <w:r w:rsidRPr="00D967E6">
            <w:rPr>
              <w:rFonts w:ascii="Times New Roman" w:hAnsi="Times New Roman" w:cs="Times New Roman"/>
              <w:color w:val="000000"/>
              <w:sz w:val="24"/>
              <w:szCs w:val="24"/>
              <w:lang w:val="id-ID"/>
            </w:rPr>
            <w:t>(</w:t>
          </w:r>
          <w:proofErr w:type="spellStart"/>
          <w:r w:rsidRPr="00D967E6">
            <w:rPr>
              <w:rFonts w:ascii="Times New Roman" w:hAnsi="Times New Roman" w:cs="Times New Roman"/>
              <w:color w:val="000000"/>
              <w:sz w:val="24"/>
              <w:szCs w:val="24"/>
              <w:lang w:val="id-ID"/>
            </w:rPr>
            <w:t>Ji</w:t>
          </w:r>
          <w:proofErr w:type="spellEnd"/>
          <w:r w:rsidRPr="00D967E6">
            <w:rPr>
              <w:rFonts w:ascii="Times New Roman" w:hAnsi="Times New Roman" w:cs="Times New Roman"/>
              <w:color w:val="000000"/>
              <w:sz w:val="24"/>
              <w:szCs w:val="24"/>
              <w:lang w:val="id-ID"/>
            </w:rPr>
            <w:t xml:space="preserve"> 2015).</w:t>
          </w:r>
        </w:sdtContent>
      </w:sdt>
    </w:p>
    <w:p w14:paraId="14AA2DF7"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 xml:space="preserve">Peningkatan investasi ini dapat dikaitkan dengan adanya mega proyek yang dilakukan oleh China dengan menggaet Indonesia dalam mega proyek tersebut </w:t>
      </w:r>
      <w:proofErr w:type="spellStart"/>
      <w:r w:rsidRPr="00D967E6">
        <w:rPr>
          <w:rFonts w:ascii="Times New Roman" w:hAnsi="Times New Roman" w:cs="Times New Roman"/>
          <w:color w:val="000000"/>
          <w:sz w:val="24"/>
          <w:szCs w:val="24"/>
          <w:lang w:val="id-ID"/>
        </w:rPr>
        <w:t>dimana</w:t>
      </w:r>
      <w:proofErr w:type="spellEnd"/>
      <w:r w:rsidRPr="00D967E6">
        <w:rPr>
          <w:rFonts w:ascii="Times New Roman" w:hAnsi="Times New Roman" w:cs="Times New Roman"/>
          <w:color w:val="000000"/>
          <w:sz w:val="24"/>
          <w:szCs w:val="24"/>
          <w:lang w:val="id-ID"/>
        </w:rPr>
        <w:t xml:space="preserve"> Indonesia masih memiliki kepentingan nasionalnya sendiri dengan membutuhkan modal yang tergolong besar.</w:t>
      </w:r>
    </w:p>
    <w:p w14:paraId="5FB216CC"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p>
    <w:p w14:paraId="4E21878B" w14:textId="77777777" w:rsidR="00D967E6" w:rsidRPr="00D967E6" w:rsidRDefault="00D967E6" w:rsidP="00D967E6">
      <w:pPr>
        <w:keepNext/>
        <w:keepLines/>
        <w:spacing w:before="40" w:after="0" w:line="480" w:lineRule="auto"/>
        <w:jc w:val="both"/>
        <w:outlineLvl w:val="2"/>
        <w:rPr>
          <w:rFonts w:ascii="Times New Roman" w:eastAsiaTheme="majorEastAsia" w:hAnsi="Times New Roman" w:cs="Times New Roman"/>
          <w:b/>
          <w:bCs/>
          <w:sz w:val="24"/>
          <w:szCs w:val="24"/>
          <w:lang w:val="id-ID"/>
        </w:rPr>
      </w:pPr>
      <w:bookmarkStart w:id="8" w:name="_Toc146704950"/>
      <w:r w:rsidRPr="00D967E6">
        <w:rPr>
          <w:rFonts w:ascii="Times New Roman" w:eastAsiaTheme="majorEastAsia" w:hAnsi="Times New Roman" w:cs="Times New Roman"/>
          <w:b/>
          <w:bCs/>
          <w:sz w:val="24"/>
          <w:szCs w:val="24"/>
          <w:lang w:val="id-ID"/>
        </w:rPr>
        <w:t xml:space="preserve">2.2.6 </w:t>
      </w:r>
      <w:r w:rsidRPr="00D967E6">
        <w:rPr>
          <w:rFonts w:ascii="Times New Roman" w:eastAsiaTheme="majorEastAsia" w:hAnsi="Times New Roman" w:cs="Times New Roman"/>
          <w:b/>
          <w:bCs/>
          <w:sz w:val="24"/>
          <w:szCs w:val="24"/>
          <w:lang w:val="id-ID"/>
        </w:rPr>
        <w:tab/>
        <w:t>Teori Pembangunan Maritim</w:t>
      </w:r>
      <w:bookmarkEnd w:id="8"/>
    </w:p>
    <w:p w14:paraId="7759CDDD"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r w:rsidRPr="00D967E6">
        <w:rPr>
          <w:rFonts w:ascii="Times New Roman" w:hAnsi="Times New Roman" w:cs="Times New Roman"/>
          <w:sz w:val="24"/>
          <w:szCs w:val="24"/>
          <w:lang w:val="id-ID"/>
        </w:rPr>
        <w:t xml:space="preserve">Secara umum, pembangunan itu sendiri dapat dipahami sebagai suatu perencanaan yang dilakukan oleh badan perencanaan dan pembangunan untuk </w:t>
      </w:r>
      <w:r w:rsidRPr="00D967E6">
        <w:rPr>
          <w:rFonts w:ascii="Times New Roman" w:hAnsi="Times New Roman" w:cs="Times New Roman"/>
          <w:sz w:val="24"/>
          <w:szCs w:val="24"/>
          <w:lang w:val="id-ID"/>
        </w:rPr>
        <w:lastRenderedPageBreak/>
        <w:t xml:space="preserve">membentuk sebuah perbedaan yang digunakan sebagai proses untuk meningkatkan kesejahteraan rakyat. </w:t>
      </w:r>
    </w:p>
    <w:p w14:paraId="4B3B867A" w14:textId="77777777" w:rsidR="00D967E6" w:rsidRPr="00D967E6" w:rsidRDefault="00D967E6" w:rsidP="00D967E6">
      <w:pPr>
        <w:spacing w:line="480" w:lineRule="auto"/>
        <w:ind w:firstLine="709"/>
        <w:contextualSpacing/>
        <w:jc w:val="both"/>
        <w:rPr>
          <w:color w:val="000000"/>
          <w:lang w:val="id-ID"/>
        </w:rPr>
      </w:pPr>
      <w:r w:rsidRPr="00D967E6">
        <w:rPr>
          <w:rFonts w:ascii="Times New Roman" w:hAnsi="Times New Roman" w:cs="Times New Roman"/>
          <w:sz w:val="24"/>
          <w:szCs w:val="24"/>
          <w:lang w:val="id-ID"/>
        </w:rPr>
        <w:t xml:space="preserve">Menurut Siagian (1994), perbaikan dicirikan sebagai suatu karya atau rangkaian upaya pembangunan dan perubahan yang disusun dan diselesaikan dengan sengaja oleh suatu negara, negara bagian, pemerintah, menuju inovasi dalam rangka pembangunan </w:t>
      </w:r>
      <w:proofErr w:type="spellStart"/>
      <w:r w:rsidRPr="00D967E6">
        <w:rPr>
          <w:rFonts w:ascii="Times New Roman" w:hAnsi="Times New Roman" w:cs="Times New Roman"/>
          <w:sz w:val="24"/>
          <w:szCs w:val="24"/>
          <w:lang w:val="id-ID"/>
        </w:rPr>
        <w:t>negara.</w:t>
      </w:r>
      <w:sdt>
        <w:sdtPr>
          <w:rPr>
            <w:color w:val="000000"/>
            <w:lang w:val="id-ID"/>
          </w:rPr>
          <w:tag w:val="MENDELEY_CITATION_v3_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"/>
          <w:id w:val="-1284649589"/>
        </w:sdtPr>
        <w:sdtContent>
          <w:r w:rsidRPr="00D967E6">
            <w:rPr>
              <w:rFonts w:ascii="Times New Roman" w:hAnsi="Times New Roman" w:cs="Times New Roman"/>
              <w:color w:val="000000"/>
              <w:sz w:val="24"/>
              <w:szCs w:val="24"/>
              <w:lang w:val="id-ID"/>
            </w:rPr>
            <w:t>Siagian</w:t>
          </w:r>
          <w:proofErr w:type="spellEnd"/>
          <w:r w:rsidRPr="00D967E6">
            <w:rPr>
              <w:rFonts w:ascii="Times New Roman" w:hAnsi="Times New Roman" w:cs="Times New Roman"/>
              <w:color w:val="000000"/>
              <w:sz w:val="24"/>
              <w:szCs w:val="24"/>
              <w:lang w:val="id-ID"/>
            </w:rPr>
            <w:t>, 1994)</w:t>
          </w:r>
        </w:sdtContent>
      </w:sdt>
      <w:r w:rsidRPr="00D967E6">
        <w:rPr>
          <w:color w:val="000000"/>
          <w:lang w:val="id-ID"/>
        </w:rPr>
        <w:t>.</w:t>
      </w:r>
    </w:p>
    <w:p w14:paraId="45A2E570"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Pembangunan maritim dapat diartikan sebagai sebuah usaha peningkatan secara berencana dan dilakukan secara rasional oleh suatu bangsa demi meningkatkan infrastruktur maritim seperti pelabuhan, peningkatan kualitas dan kuantitas transportasi laut, penangkapan ikan, dan turis.</w:t>
      </w:r>
    </w:p>
    <w:p w14:paraId="1548E1D7"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r w:rsidRPr="00D967E6">
        <w:rPr>
          <w:rFonts w:ascii="Times New Roman" w:hAnsi="Times New Roman" w:cs="Times New Roman"/>
          <w:color w:val="000000"/>
          <w:sz w:val="24"/>
          <w:szCs w:val="24"/>
          <w:lang w:val="id-ID"/>
        </w:rPr>
        <w:t>Pembangunan maritim di Indonesia berfokus kepada infrastruktur laut di mana ada 14 pembangunan infrastruktur yang sedang di inisiasi oleh pemerintah dengan bekerja sama dengan BUMN maupun Swasta di 14 titik di Indonesia</w:t>
      </w:r>
      <w:sdt>
        <w:sdtPr>
          <w:rPr>
            <w:rFonts w:ascii="Times New Roman" w:hAnsi="Times New Roman" w:cs="Times New Roman"/>
            <w:color w:val="000000"/>
            <w:sz w:val="24"/>
            <w:szCs w:val="24"/>
            <w:lang w:val="id-ID"/>
          </w:rPr>
          <w:tag w:val="MENDELEY_CITATION_v3_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"/>
          <w:id w:val="1909421362"/>
        </w:sdtPr>
        <w:sdtContent>
          <w:r w:rsidRPr="00D967E6">
            <w:rPr>
              <w:rFonts w:ascii="Times New Roman" w:hAnsi="Times New Roman" w:cs="Times New Roman"/>
              <w:color w:val="000000"/>
              <w:sz w:val="24"/>
              <w:szCs w:val="24"/>
              <w:lang w:val="id-ID"/>
            </w:rPr>
            <w:t>(Direktorat Jenderal Perhubungan Laut Kementerian Perhubungan Republik Indonesia 2018)</w:t>
          </w:r>
        </w:sdtContent>
      </w:sdt>
      <w:r w:rsidRPr="00D967E6">
        <w:rPr>
          <w:rFonts w:ascii="Times New Roman" w:hAnsi="Times New Roman" w:cs="Times New Roman"/>
          <w:color w:val="000000"/>
          <w:sz w:val="24"/>
          <w:szCs w:val="24"/>
          <w:lang w:val="id-ID"/>
        </w:rPr>
        <w:t xml:space="preserve">. </w:t>
      </w:r>
    </w:p>
    <w:p w14:paraId="280CBB04" w14:textId="77777777" w:rsidR="00D967E6" w:rsidRPr="00D967E6" w:rsidRDefault="00D967E6" w:rsidP="00D967E6">
      <w:pPr>
        <w:spacing w:line="480" w:lineRule="auto"/>
        <w:ind w:firstLine="709"/>
        <w:contextualSpacing/>
        <w:jc w:val="both"/>
        <w:rPr>
          <w:rFonts w:ascii="Times New Roman" w:hAnsi="Times New Roman" w:cs="Times New Roman"/>
          <w:color w:val="000000"/>
          <w:sz w:val="24"/>
          <w:szCs w:val="24"/>
          <w:lang w:val="id-ID"/>
        </w:rPr>
      </w:pPr>
    </w:p>
    <w:p w14:paraId="0B6F4DFD" w14:textId="77777777" w:rsidR="00D967E6" w:rsidRPr="00D967E6" w:rsidRDefault="00D967E6" w:rsidP="00D967E6">
      <w:pPr>
        <w:spacing w:line="480" w:lineRule="auto"/>
        <w:ind w:firstLine="709"/>
        <w:contextualSpacing/>
        <w:jc w:val="both"/>
        <w:rPr>
          <w:rFonts w:ascii="Times New Roman" w:hAnsi="Times New Roman" w:cs="Times New Roman"/>
          <w:sz w:val="24"/>
          <w:szCs w:val="24"/>
          <w:lang w:val="id-ID"/>
        </w:rPr>
      </w:pPr>
    </w:p>
    <w:p w14:paraId="480FABF7" w14:textId="77777777" w:rsidR="00D967E6" w:rsidRPr="00D967E6" w:rsidRDefault="00D967E6" w:rsidP="00D967E6">
      <w:pPr>
        <w:keepNext/>
        <w:keepLines/>
        <w:spacing w:before="40" w:after="0" w:line="480" w:lineRule="auto"/>
        <w:jc w:val="both"/>
        <w:outlineLvl w:val="1"/>
        <w:rPr>
          <w:rFonts w:ascii="Times New Roman" w:eastAsiaTheme="majorEastAsia" w:hAnsi="Times New Roman" w:cs="Times New Roman"/>
          <w:b/>
          <w:bCs/>
          <w:sz w:val="24"/>
          <w:szCs w:val="24"/>
        </w:rPr>
      </w:pPr>
      <w:bookmarkStart w:id="9" w:name="_Toc146704951"/>
      <w:r w:rsidRPr="00D967E6">
        <w:rPr>
          <w:rFonts w:ascii="Times New Roman" w:eastAsiaTheme="majorEastAsia" w:hAnsi="Times New Roman" w:cs="Times New Roman"/>
          <w:b/>
          <w:bCs/>
          <w:sz w:val="24"/>
          <w:szCs w:val="24"/>
        </w:rPr>
        <w:t xml:space="preserve">2.3 </w:t>
      </w:r>
      <w:r w:rsidRPr="00D967E6">
        <w:rPr>
          <w:rFonts w:ascii="Times New Roman" w:eastAsiaTheme="majorEastAsia" w:hAnsi="Times New Roman" w:cs="Times New Roman"/>
          <w:b/>
          <w:bCs/>
          <w:sz w:val="24"/>
          <w:szCs w:val="24"/>
        </w:rPr>
        <w:tab/>
      </w:r>
      <w:proofErr w:type="spellStart"/>
      <w:r w:rsidRPr="00D967E6">
        <w:rPr>
          <w:rFonts w:ascii="Times New Roman" w:eastAsiaTheme="majorEastAsia" w:hAnsi="Times New Roman" w:cs="Times New Roman"/>
          <w:b/>
          <w:bCs/>
          <w:sz w:val="24"/>
          <w:szCs w:val="24"/>
        </w:rPr>
        <w:t>Hipotesis</w:t>
      </w:r>
      <w:proofErr w:type="spellEnd"/>
      <w:r w:rsidRPr="00D967E6">
        <w:rPr>
          <w:rFonts w:ascii="Times New Roman" w:eastAsiaTheme="majorEastAsia" w:hAnsi="Times New Roman" w:cs="Times New Roman"/>
          <w:b/>
          <w:bCs/>
          <w:sz w:val="24"/>
          <w:szCs w:val="24"/>
        </w:rPr>
        <w:t xml:space="preserve"> </w:t>
      </w:r>
      <w:proofErr w:type="spellStart"/>
      <w:r w:rsidRPr="00D967E6">
        <w:rPr>
          <w:rFonts w:ascii="Times New Roman" w:eastAsiaTheme="majorEastAsia" w:hAnsi="Times New Roman" w:cs="Times New Roman"/>
          <w:b/>
          <w:bCs/>
          <w:sz w:val="24"/>
          <w:szCs w:val="24"/>
        </w:rPr>
        <w:t>Penelitian</w:t>
      </w:r>
      <w:bookmarkEnd w:id="9"/>
      <w:proofErr w:type="spellEnd"/>
    </w:p>
    <w:p w14:paraId="1C450065" w14:textId="77777777" w:rsidR="00D967E6" w:rsidRPr="00D967E6" w:rsidRDefault="00D967E6" w:rsidP="00D967E6">
      <w:pPr>
        <w:spacing w:line="480" w:lineRule="auto"/>
        <w:ind w:firstLine="709"/>
        <w:contextualSpacing/>
        <w:jc w:val="both"/>
        <w:rPr>
          <w:rFonts w:ascii="Times New Roman" w:hAnsi="Times New Roman" w:cs="Times New Roman"/>
          <w:b/>
          <w:bCs/>
          <w:sz w:val="24"/>
          <w:szCs w:val="24"/>
          <w:lang w:val="id-ID"/>
        </w:rPr>
      </w:pPr>
      <w:proofErr w:type="spellStart"/>
      <w:r w:rsidRPr="00D967E6">
        <w:rPr>
          <w:rFonts w:ascii="Times New Roman" w:hAnsi="Times New Roman" w:cs="Times New Roman"/>
          <w:b/>
          <w:bCs/>
          <w:sz w:val="24"/>
          <w:szCs w:val="24"/>
          <w:lang w:val="id-ID"/>
        </w:rPr>
        <w:t>Kerjasama</w:t>
      </w:r>
      <w:proofErr w:type="spellEnd"/>
      <w:r w:rsidRPr="00D967E6">
        <w:rPr>
          <w:rFonts w:ascii="Times New Roman" w:hAnsi="Times New Roman" w:cs="Times New Roman"/>
          <w:b/>
          <w:bCs/>
          <w:sz w:val="24"/>
          <w:szCs w:val="24"/>
          <w:lang w:val="id-ID"/>
        </w:rPr>
        <w:t xml:space="preserve"> Indonesia-China dalam </w:t>
      </w:r>
      <w:proofErr w:type="spellStart"/>
      <w:r w:rsidRPr="00D967E6">
        <w:rPr>
          <w:rFonts w:ascii="Times New Roman" w:hAnsi="Times New Roman" w:cs="Times New Roman"/>
          <w:b/>
          <w:bCs/>
          <w:sz w:val="24"/>
          <w:szCs w:val="24"/>
          <w:lang w:val="id-ID"/>
        </w:rPr>
        <w:t>Belt</w:t>
      </w:r>
      <w:proofErr w:type="spellEnd"/>
      <w:r w:rsidRPr="00D967E6">
        <w:rPr>
          <w:rFonts w:ascii="Times New Roman" w:hAnsi="Times New Roman" w:cs="Times New Roman"/>
          <w:b/>
          <w:bCs/>
          <w:sz w:val="24"/>
          <w:szCs w:val="24"/>
          <w:lang w:val="id-ID"/>
        </w:rPr>
        <w:t xml:space="preserve"> </w:t>
      </w:r>
      <w:proofErr w:type="spellStart"/>
      <w:r w:rsidRPr="00D967E6">
        <w:rPr>
          <w:rFonts w:ascii="Times New Roman" w:hAnsi="Times New Roman" w:cs="Times New Roman"/>
          <w:b/>
          <w:bCs/>
          <w:sz w:val="24"/>
          <w:szCs w:val="24"/>
          <w:lang w:val="id-ID"/>
        </w:rPr>
        <w:t>Road</w:t>
      </w:r>
      <w:proofErr w:type="spellEnd"/>
      <w:r w:rsidRPr="00D967E6">
        <w:rPr>
          <w:rFonts w:ascii="Times New Roman" w:hAnsi="Times New Roman" w:cs="Times New Roman"/>
          <w:b/>
          <w:bCs/>
          <w:sz w:val="24"/>
          <w:szCs w:val="24"/>
          <w:lang w:val="id-ID"/>
        </w:rPr>
        <w:t xml:space="preserve"> </w:t>
      </w:r>
      <w:proofErr w:type="spellStart"/>
      <w:r w:rsidRPr="00D967E6">
        <w:rPr>
          <w:rFonts w:ascii="Times New Roman" w:hAnsi="Times New Roman" w:cs="Times New Roman"/>
          <w:b/>
          <w:bCs/>
          <w:sz w:val="24"/>
          <w:szCs w:val="24"/>
          <w:lang w:val="id-ID"/>
        </w:rPr>
        <w:t>Initiative</w:t>
      </w:r>
      <w:proofErr w:type="spellEnd"/>
      <w:r w:rsidRPr="00D967E6">
        <w:rPr>
          <w:rFonts w:ascii="Times New Roman" w:hAnsi="Times New Roman" w:cs="Times New Roman"/>
          <w:b/>
          <w:bCs/>
          <w:sz w:val="24"/>
          <w:szCs w:val="24"/>
          <w:lang w:val="id-ID"/>
        </w:rPr>
        <w:t xml:space="preserve"> Dapat Meningkatkan Pembangunan Dalam Bidang Maritim Dengan Melakukan Investasi Dalam Pembangunan Pelabuhan Dan Kapal</w:t>
      </w:r>
    </w:p>
    <w:p w14:paraId="1E2CD81E" w14:textId="77777777" w:rsidR="00D967E6" w:rsidRPr="00D967E6" w:rsidRDefault="00D967E6" w:rsidP="00D967E6">
      <w:pPr>
        <w:spacing w:line="480" w:lineRule="auto"/>
        <w:ind w:firstLine="360"/>
        <w:contextualSpacing/>
        <w:jc w:val="both"/>
        <w:rPr>
          <w:rFonts w:ascii="Times New Roman" w:hAnsi="Times New Roman" w:cs="Times New Roman"/>
          <w:b/>
          <w:bCs/>
          <w:color w:val="FF0000"/>
          <w:sz w:val="24"/>
          <w:szCs w:val="24"/>
          <w:lang w:val="id-ID"/>
        </w:rPr>
      </w:pPr>
    </w:p>
    <w:p w14:paraId="396BBDEE" w14:textId="77777777" w:rsidR="00D967E6" w:rsidRPr="00D967E6" w:rsidRDefault="00D967E6" w:rsidP="00D967E6">
      <w:pPr>
        <w:spacing w:line="480" w:lineRule="auto"/>
        <w:ind w:firstLine="360"/>
        <w:contextualSpacing/>
        <w:jc w:val="both"/>
        <w:rPr>
          <w:rFonts w:ascii="Times New Roman" w:hAnsi="Times New Roman" w:cs="Times New Roman"/>
          <w:b/>
          <w:bCs/>
          <w:color w:val="FF0000"/>
          <w:sz w:val="24"/>
          <w:szCs w:val="24"/>
          <w:lang w:val="id-ID"/>
        </w:rPr>
      </w:pPr>
    </w:p>
    <w:p w14:paraId="756234CA" w14:textId="77777777" w:rsidR="00D967E6" w:rsidRPr="00D967E6" w:rsidRDefault="00D967E6" w:rsidP="00D967E6">
      <w:pPr>
        <w:keepNext/>
        <w:keepLines/>
        <w:spacing w:before="40" w:after="0" w:line="480" w:lineRule="auto"/>
        <w:jc w:val="both"/>
        <w:outlineLvl w:val="1"/>
        <w:rPr>
          <w:rFonts w:ascii="Times New Roman" w:eastAsiaTheme="majorEastAsia" w:hAnsi="Times New Roman" w:cs="Times New Roman"/>
          <w:b/>
          <w:bCs/>
          <w:sz w:val="24"/>
          <w:szCs w:val="24"/>
        </w:rPr>
      </w:pPr>
      <w:bookmarkStart w:id="10" w:name="_Toc146704952"/>
      <w:r w:rsidRPr="00D967E6">
        <w:rPr>
          <w:rFonts w:ascii="Times New Roman" w:eastAsiaTheme="majorEastAsia" w:hAnsi="Times New Roman" w:cs="Times New Roman"/>
          <w:b/>
          <w:bCs/>
          <w:sz w:val="24"/>
          <w:szCs w:val="24"/>
        </w:rPr>
        <w:lastRenderedPageBreak/>
        <w:t>2.4</w:t>
      </w:r>
      <w:r w:rsidRPr="00D967E6">
        <w:rPr>
          <w:rFonts w:ascii="Times New Roman" w:eastAsiaTheme="majorEastAsia" w:hAnsi="Times New Roman" w:cs="Times New Roman"/>
          <w:b/>
          <w:bCs/>
          <w:sz w:val="24"/>
          <w:szCs w:val="24"/>
        </w:rPr>
        <w:tab/>
      </w:r>
      <w:proofErr w:type="spellStart"/>
      <w:r w:rsidRPr="00D967E6">
        <w:rPr>
          <w:rFonts w:ascii="Times New Roman" w:eastAsiaTheme="majorEastAsia" w:hAnsi="Times New Roman" w:cs="Times New Roman"/>
          <w:b/>
          <w:bCs/>
          <w:sz w:val="24"/>
          <w:szCs w:val="24"/>
        </w:rPr>
        <w:t>Verifikasi</w:t>
      </w:r>
      <w:proofErr w:type="spellEnd"/>
      <w:r w:rsidRPr="00D967E6">
        <w:rPr>
          <w:rFonts w:ascii="Times New Roman" w:eastAsiaTheme="majorEastAsia" w:hAnsi="Times New Roman" w:cs="Times New Roman"/>
          <w:b/>
          <w:bCs/>
          <w:sz w:val="24"/>
          <w:szCs w:val="24"/>
        </w:rPr>
        <w:t xml:space="preserve"> </w:t>
      </w:r>
      <w:proofErr w:type="spellStart"/>
      <w:r w:rsidRPr="00D967E6">
        <w:rPr>
          <w:rFonts w:ascii="Times New Roman" w:eastAsiaTheme="majorEastAsia" w:hAnsi="Times New Roman" w:cs="Times New Roman"/>
          <w:b/>
          <w:bCs/>
          <w:sz w:val="24"/>
          <w:szCs w:val="24"/>
        </w:rPr>
        <w:t>Variabel</w:t>
      </w:r>
      <w:proofErr w:type="spellEnd"/>
      <w:r w:rsidRPr="00D967E6">
        <w:rPr>
          <w:rFonts w:ascii="Times New Roman" w:eastAsiaTheme="majorEastAsia" w:hAnsi="Times New Roman" w:cs="Times New Roman"/>
          <w:b/>
          <w:bCs/>
          <w:sz w:val="24"/>
          <w:szCs w:val="24"/>
        </w:rPr>
        <w:t xml:space="preserve"> dan </w:t>
      </w:r>
      <w:proofErr w:type="spellStart"/>
      <w:r w:rsidRPr="00D967E6">
        <w:rPr>
          <w:rFonts w:ascii="Times New Roman" w:eastAsiaTheme="majorEastAsia" w:hAnsi="Times New Roman" w:cs="Times New Roman"/>
          <w:b/>
          <w:bCs/>
          <w:sz w:val="24"/>
          <w:szCs w:val="24"/>
        </w:rPr>
        <w:t>Indikator</w:t>
      </w:r>
      <w:bookmarkEnd w:id="10"/>
      <w:proofErr w:type="spellEnd"/>
    </w:p>
    <w:p w14:paraId="539027B6" w14:textId="77777777" w:rsidR="00D967E6" w:rsidRPr="00D967E6" w:rsidRDefault="00D967E6" w:rsidP="00D967E6">
      <w:pPr>
        <w:spacing w:after="200" w:line="240" w:lineRule="auto"/>
        <w:jc w:val="center"/>
        <w:rPr>
          <w:rFonts w:ascii="Times New Roman" w:hAnsi="Times New Roman" w:cs="Times New Roman"/>
          <w:b/>
          <w:bCs/>
          <w:color w:val="000000" w:themeColor="text1"/>
          <w:sz w:val="24"/>
          <w:szCs w:val="24"/>
        </w:rPr>
      </w:pPr>
      <w:bookmarkStart w:id="11" w:name="_Toc136490258"/>
      <w:r w:rsidRPr="00D967E6">
        <w:rPr>
          <w:rFonts w:ascii="Times New Roman" w:hAnsi="Times New Roman" w:cs="Times New Roman"/>
          <w:b/>
          <w:bCs/>
          <w:color w:val="000000" w:themeColor="text1"/>
          <w:sz w:val="24"/>
          <w:szCs w:val="24"/>
        </w:rPr>
        <w:t xml:space="preserve">Tabel 2. </w:t>
      </w:r>
      <w:r w:rsidRPr="00D967E6">
        <w:rPr>
          <w:rFonts w:ascii="Times New Roman" w:hAnsi="Times New Roman" w:cs="Times New Roman"/>
          <w:b/>
          <w:bCs/>
          <w:color w:val="000000" w:themeColor="text1"/>
          <w:sz w:val="24"/>
          <w:szCs w:val="24"/>
        </w:rPr>
        <w:fldChar w:fldCharType="begin"/>
      </w:r>
      <w:r w:rsidRPr="00D967E6">
        <w:rPr>
          <w:rFonts w:ascii="Times New Roman" w:hAnsi="Times New Roman" w:cs="Times New Roman"/>
          <w:b/>
          <w:bCs/>
          <w:color w:val="000000" w:themeColor="text1"/>
          <w:sz w:val="24"/>
          <w:szCs w:val="24"/>
        </w:rPr>
        <w:instrText xml:space="preserve"> SEQ Tabel_2. \* ARABIC </w:instrText>
      </w:r>
      <w:r w:rsidRPr="00D967E6">
        <w:rPr>
          <w:rFonts w:ascii="Times New Roman" w:hAnsi="Times New Roman" w:cs="Times New Roman"/>
          <w:b/>
          <w:bCs/>
          <w:color w:val="000000" w:themeColor="text1"/>
          <w:sz w:val="24"/>
          <w:szCs w:val="24"/>
        </w:rPr>
        <w:fldChar w:fldCharType="separate"/>
      </w:r>
      <w:r w:rsidRPr="00D967E6">
        <w:rPr>
          <w:rFonts w:ascii="Times New Roman" w:hAnsi="Times New Roman" w:cs="Times New Roman"/>
          <w:b/>
          <w:bCs/>
          <w:noProof/>
          <w:color w:val="000000" w:themeColor="text1"/>
          <w:sz w:val="24"/>
          <w:szCs w:val="24"/>
        </w:rPr>
        <w:t>1</w:t>
      </w:r>
      <w:r w:rsidRPr="00D967E6">
        <w:rPr>
          <w:rFonts w:ascii="Times New Roman" w:hAnsi="Times New Roman" w:cs="Times New Roman"/>
          <w:b/>
          <w:bCs/>
          <w:color w:val="000000" w:themeColor="text1"/>
          <w:sz w:val="24"/>
          <w:szCs w:val="24"/>
        </w:rPr>
        <w:fldChar w:fldCharType="end"/>
      </w:r>
    </w:p>
    <w:p w14:paraId="5C50548C" w14:textId="77777777" w:rsidR="00D967E6" w:rsidRPr="00D967E6" w:rsidRDefault="00D967E6" w:rsidP="00D967E6">
      <w:pPr>
        <w:spacing w:after="200" w:line="240" w:lineRule="auto"/>
        <w:jc w:val="center"/>
        <w:rPr>
          <w:rFonts w:ascii="Times New Roman" w:hAnsi="Times New Roman" w:cs="Times New Roman"/>
          <w:b/>
          <w:bCs/>
          <w:color w:val="000000" w:themeColor="text1"/>
          <w:sz w:val="24"/>
          <w:szCs w:val="24"/>
        </w:rPr>
      </w:pPr>
      <w:r w:rsidRPr="00D967E6">
        <w:rPr>
          <w:rFonts w:ascii="Times New Roman" w:hAnsi="Times New Roman" w:cs="Times New Roman"/>
          <w:b/>
          <w:bCs/>
          <w:color w:val="000000" w:themeColor="text1"/>
          <w:sz w:val="24"/>
          <w:szCs w:val="24"/>
        </w:rPr>
        <w:t xml:space="preserve"> Tabel </w:t>
      </w:r>
      <w:proofErr w:type="spellStart"/>
      <w:r w:rsidRPr="00D967E6">
        <w:rPr>
          <w:rFonts w:ascii="Times New Roman" w:hAnsi="Times New Roman" w:cs="Times New Roman"/>
          <w:b/>
          <w:bCs/>
          <w:color w:val="000000" w:themeColor="text1"/>
          <w:sz w:val="24"/>
          <w:szCs w:val="24"/>
        </w:rPr>
        <w:t>Indikator</w:t>
      </w:r>
      <w:proofErr w:type="spellEnd"/>
      <w:r w:rsidRPr="00D967E6">
        <w:rPr>
          <w:rFonts w:ascii="Times New Roman" w:hAnsi="Times New Roman" w:cs="Times New Roman"/>
          <w:b/>
          <w:bCs/>
          <w:color w:val="000000" w:themeColor="text1"/>
          <w:sz w:val="24"/>
          <w:szCs w:val="24"/>
        </w:rPr>
        <w:t xml:space="preserve"> </w:t>
      </w:r>
      <w:proofErr w:type="spellStart"/>
      <w:r w:rsidRPr="00D967E6">
        <w:rPr>
          <w:rFonts w:ascii="Times New Roman" w:hAnsi="Times New Roman" w:cs="Times New Roman"/>
          <w:b/>
          <w:bCs/>
          <w:color w:val="000000" w:themeColor="text1"/>
          <w:sz w:val="24"/>
          <w:szCs w:val="24"/>
        </w:rPr>
        <w:t>Variabel</w:t>
      </w:r>
      <w:bookmarkEnd w:id="11"/>
      <w:proofErr w:type="spellEnd"/>
    </w:p>
    <w:tbl>
      <w:tblPr>
        <w:tblStyle w:val="TableGrid2"/>
        <w:tblW w:w="7928" w:type="dxa"/>
        <w:tblLayout w:type="fixed"/>
        <w:tblLook w:val="04A0" w:firstRow="1" w:lastRow="0" w:firstColumn="1" w:lastColumn="0" w:noHBand="0" w:noVBand="1"/>
      </w:tblPr>
      <w:tblGrid>
        <w:gridCol w:w="1980"/>
        <w:gridCol w:w="1843"/>
        <w:gridCol w:w="4105"/>
      </w:tblGrid>
      <w:tr w:rsidR="00D967E6" w:rsidRPr="00D967E6" w14:paraId="2564B9D9" w14:textId="77777777" w:rsidTr="00442F06">
        <w:tc>
          <w:tcPr>
            <w:tcW w:w="1980" w:type="dxa"/>
          </w:tcPr>
          <w:p w14:paraId="10C85A20" w14:textId="77777777" w:rsidR="00D967E6" w:rsidRPr="00D967E6" w:rsidRDefault="00D967E6" w:rsidP="00D967E6">
            <w:pPr>
              <w:spacing w:line="480" w:lineRule="auto"/>
              <w:jc w:val="center"/>
              <w:rPr>
                <w:rFonts w:ascii="Times New Roman" w:eastAsia="Calibri" w:hAnsi="Times New Roman" w:cs="Times New Roman"/>
                <w:sz w:val="24"/>
                <w:szCs w:val="24"/>
                <w:lang w:val="en-US"/>
              </w:rPr>
            </w:pPr>
            <w:proofErr w:type="spellStart"/>
            <w:r w:rsidRPr="00D967E6">
              <w:rPr>
                <w:rFonts w:ascii="Times New Roman" w:eastAsia="Calibri" w:hAnsi="Times New Roman" w:cs="Times New Roman"/>
                <w:sz w:val="24"/>
                <w:szCs w:val="24"/>
                <w:lang w:val="en-US"/>
              </w:rPr>
              <w:t>Variabel</w:t>
            </w:r>
            <w:proofErr w:type="spellEnd"/>
            <w:r w:rsidRPr="00D967E6">
              <w:rPr>
                <w:rFonts w:ascii="Times New Roman" w:eastAsia="Calibri" w:hAnsi="Times New Roman" w:cs="Times New Roman"/>
                <w:sz w:val="24"/>
                <w:szCs w:val="24"/>
                <w:lang w:val="en-US"/>
              </w:rPr>
              <w:t xml:space="preserve"> </w:t>
            </w:r>
            <w:proofErr w:type="spellStart"/>
            <w:r w:rsidRPr="00D967E6">
              <w:rPr>
                <w:rFonts w:ascii="Times New Roman" w:eastAsia="Calibri" w:hAnsi="Times New Roman" w:cs="Times New Roman"/>
                <w:sz w:val="24"/>
                <w:szCs w:val="24"/>
                <w:lang w:val="en-US"/>
              </w:rPr>
              <w:t>dalam</w:t>
            </w:r>
            <w:proofErr w:type="spellEnd"/>
            <w:r w:rsidRPr="00D967E6">
              <w:rPr>
                <w:rFonts w:ascii="Times New Roman" w:eastAsia="Calibri" w:hAnsi="Times New Roman" w:cs="Times New Roman"/>
                <w:sz w:val="24"/>
                <w:szCs w:val="24"/>
                <w:lang w:val="en-US"/>
              </w:rPr>
              <w:t xml:space="preserve"> </w:t>
            </w:r>
            <w:proofErr w:type="spellStart"/>
            <w:r w:rsidRPr="00D967E6">
              <w:rPr>
                <w:rFonts w:ascii="Times New Roman" w:eastAsia="Calibri" w:hAnsi="Times New Roman" w:cs="Times New Roman"/>
                <w:sz w:val="24"/>
                <w:szCs w:val="24"/>
                <w:lang w:val="en-US"/>
              </w:rPr>
              <w:t>hipotesis</w:t>
            </w:r>
            <w:proofErr w:type="spellEnd"/>
            <w:r w:rsidRPr="00D967E6">
              <w:rPr>
                <w:rFonts w:ascii="Times New Roman" w:eastAsia="Calibri" w:hAnsi="Times New Roman" w:cs="Times New Roman"/>
                <w:sz w:val="24"/>
                <w:szCs w:val="24"/>
                <w:lang w:val="en-US"/>
              </w:rPr>
              <w:t xml:space="preserve"> (</w:t>
            </w:r>
            <w:proofErr w:type="spellStart"/>
            <w:r w:rsidRPr="00D967E6">
              <w:rPr>
                <w:rFonts w:ascii="Times New Roman" w:eastAsia="Calibri" w:hAnsi="Times New Roman" w:cs="Times New Roman"/>
                <w:sz w:val="24"/>
                <w:szCs w:val="24"/>
                <w:lang w:val="en-US"/>
              </w:rPr>
              <w:t>teoritik</w:t>
            </w:r>
            <w:proofErr w:type="spellEnd"/>
            <w:r w:rsidRPr="00D967E6">
              <w:rPr>
                <w:rFonts w:ascii="Times New Roman" w:eastAsia="Calibri" w:hAnsi="Times New Roman" w:cs="Times New Roman"/>
                <w:sz w:val="24"/>
                <w:szCs w:val="24"/>
                <w:lang w:val="en-US"/>
              </w:rPr>
              <w:t>)</w:t>
            </w:r>
          </w:p>
        </w:tc>
        <w:tc>
          <w:tcPr>
            <w:tcW w:w="1843" w:type="dxa"/>
          </w:tcPr>
          <w:p w14:paraId="71363A3D" w14:textId="77777777" w:rsidR="00D967E6" w:rsidRPr="00D967E6" w:rsidRDefault="00D967E6" w:rsidP="00D967E6">
            <w:pPr>
              <w:spacing w:line="480" w:lineRule="auto"/>
              <w:jc w:val="center"/>
              <w:rPr>
                <w:rFonts w:ascii="Times New Roman" w:eastAsia="Calibri" w:hAnsi="Times New Roman" w:cs="Times New Roman"/>
                <w:sz w:val="24"/>
                <w:szCs w:val="24"/>
                <w:lang w:val="en-US"/>
              </w:rPr>
            </w:pPr>
            <w:proofErr w:type="spellStart"/>
            <w:r w:rsidRPr="00D967E6">
              <w:rPr>
                <w:rFonts w:ascii="Times New Roman" w:eastAsia="Calibri" w:hAnsi="Times New Roman" w:cs="Times New Roman"/>
                <w:sz w:val="24"/>
                <w:szCs w:val="24"/>
                <w:lang w:val="en-US"/>
              </w:rPr>
              <w:t>Indikator</w:t>
            </w:r>
            <w:proofErr w:type="spellEnd"/>
          </w:p>
          <w:p w14:paraId="48653457" w14:textId="77777777" w:rsidR="00D967E6" w:rsidRPr="00D967E6" w:rsidRDefault="00D967E6" w:rsidP="00D967E6">
            <w:pPr>
              <w:spacing w:line="480" w:lineRule="auto"/>
              <w:jc w:val="center"/>
              <w:rPr>
                <w:rFonts w:ascii="Times New Roman" w:eastAsia="Calibri" w:hAnsi="Times New Roman" w:cs="Times New Roman"/>
                <w:sz w:val="24"/>
                <w:szCs w:val="24"/>
                <w:lang w:val="en-US"/>
              </w:rPr>
            </w:pPr>
            <w:r w:rsidRPr="00D967E6">
              <w:rPr>
                <w:rFonts w:ascii="Times New Roman" w:eastAsia="Calibri" w:hAnsi="Times New Roman" w:cs="Times New Roman"/>
                <w:sz w:val="24"/>
                <w:szCs w:val="24"/>
                <w:lang w:val="en-US"/>
              </w:rPr>
              <w:t>(</w:t>
            </w:r>
            <w:proofErr w:type="spellStart"/>
            <w:r w:rsidRPr="00D967E6">
              <w:rPr>
                <w:rFonts w:ascii="Times New Roman" w:eastAsia="Calibri" w:hAnsi="Times New Roman" w:cs="Times New Roman"/>
                <w:sz w:val="24"/>
                <w:szCs w:val="24"/>
                <w:lang w:val="en-US"/>
              </w:rPr>
              <w:t>empirik</w:t>
            </w:r>
            <w:proofErr w:type="spellEnd"/>
            <w:r w:rsidRPr="00D967E6">
              <w:rPr>
                <w:rFonts w:ascii="Times New Roman" w:eastAsia="Calibri" w:hAnsi="Times New Roman" w:cs="Times New Roman"/>
                <w:sz w:val="24"/>
                <w:szCs w:val="24"/>
                <w:lang w:val="en-US"/>
              </w:rPr>
              <w:t>)</w:t>
            </w:r>
          </w:p>
        </w:tc>
        <w:tc>
          <w:tcPr>
            <w:tcW w:w="4105" w:type="dxa"/>
          </w:tcPr>
          <w:p w14:paraId="6D95C2F2" w14:textId="77777777" w:rsidR="00D967E6" w:rsidRPr="00D967E6" w:rsidRDefault="00D967E6" w:rsidP="00D967E6">
            <w:pPr>
              <w:spacing w:line="480" w:lineRule="auto"/>
              <w:jc w:val="center"/>
              <w:rPr>
                <w:rFonts w:ascii="Times New Roman" w:eastAsia="Calibri" w:hAnsi="Times New Roman" w:cs="Times New Roman"/>
                <w:sz w:val="24"/>
                <w:szCs w:val="24"/>
                <w:lang w:val="en-US"/>
              </w:rPr>
            </w:pPr>
            <w:r w:rsidRPr="00D967E6">
              <w:rPr>
                <w:rFonts w:ascii="Times New Roman" w:eastAsia="Calibri" w:hAnsi="Times New Roman" w:cs="Times New Roman"/>
                <w:sz w:val="24"/>
                <w:szCs w:val="24"/>
                <w:lang w:val="en-US"/>
              </w:rPr>
              <w:t>Veri</w:t>
            </w:r>
            <w:r w:rsidRPr="00D967E6">
              <w:rPr>
                <w:rFonts w:ascii="Times New Roman" w:eastAsia="Calibri" w:hAnsi="Times New Roman" w:cs="Times New Roman"/>
                <w:sz w:val="24"/>
                <w:szCs w:val="24"/>
                <w:lang w:val="id-ID"/>
              </w:rPr>
              <w:t>f</w:t>
            </w:r>
            <w:proofErr w:type="spellStart"/>
            <w:r w:rsidRPr="00D967E6">
              <w:rPr>
                <w:rFonts w:ascii="Times New Roman" w:eastAsia="Calibri" w:hAnsi="Times New Roman" w:cs="Times New Roman"/>
                <w:sz w:val="24"/>
                <w:szCs w:val="24"/>
                <w:lang w:val="en-US"/>
              </w:rPr>
              <w:t>ikasi</w:t>
            </w:r>
            <w:proofErr w:type="spellEnd"/>
            <w:r w:rsidRPr="00D967E6">
              <w:rPr>
                <w:rFonts w:ascii="Times New Roman" w:eastAsia="Calibri" w:hAnsi="Times New Roman" w:cs="Times New Roman"/>
                <w:sz w:val="24"/>
                <w:szCs w:val="24"/>
                <w:lang w:val="en-US"/>
              </w:rPr>
              <w:t xml:space="preserve"> (</w:t>
            </w:r>
            <w:proofErr w:type="spellStart"/>
            <w:r w:rsidRPr="00D967E6">
              <w:rPr>
                <w:rFonts w:ascii="Times New Roman" w:eastAsia="Calibri" w:hAnsi="Times New Roman" w:cs="Times New Roman"/>
                <w:sz w:val="24"/>
                <w:szCs w:val="24"/>
                <w:lang w:val="en-US"/>
              </w:rPr>
              <w:t>analisis</w:t>
            </w:r>
            <w:proofErr w:type="spellEnd"/>
            <w:r w:rsidRPr="00D967E6">
              <w:rPr>
                <w:rFonts w:ascii="Times New Roman" w:eastAsia="Calibri" w:hAnsi="Times New Roman" w:cs="Times New Roman"/>
                <w:sz w:val="24"/>
                <w:szCs w:val="24"/>
                <w:lang w:val="en-US"/>
              </w:rPr>
              <w:t>)</w:t>
            </w:r>
          </w:p>
        </w:tc>
      </w:tr>
      <w:tr w:rsidR="00D967E6" w:rsidRPr="00D967E6" w14:paraId="6EABF86C" w14:textId="77777777" w:rsidTr="00442F06">
        <w:tc>
          <w:tcPr>
            <w:tcW w:w="1980" w:type="dxa"/>
          </w:tcPr>
          <w:p w14:paraId="243A7E18" w14:textId="77777777" w:rsidR="00D967E6" w:rsidRPr="00D967E6" w:rsidRDefault="00D967E6" w:rsidP="00D967E6">
            <w:pPr>
              <w:spacing w:line="480" w:lineRule="auto"/>
              <w:jc w:val="both"/>
              <w:rPr>
                <w:rFonts w:ascii="Times New Roman" w:eastAsia="Calibri" w:hAnsi="Times New Roman" w:cs="Times New Roman"/>
                <w:sz w:val="24"/>
                <w:szCs w:val="24"/>
                <w:lang w:val="id-ID"/>
              </w:rPr>
            </w:pPr>
            <w:proofErr w:type="spellStart"/>
            <w:r w:rsidRPr="00D967E6">
              <w:rPr>
                <w:rFonts w:ascii="Times New Roman" w:eastAsia="Calibri" w:hAnsi="Times New Roman" w:cs="Times New Roman"/>
                <w:sz w:val="24"/>
                <w:szCs w:val="24"/>
                <w:lang w:val="en-US"/>
              </w:rPr>
              <w:t>Variabel</w:t>
            </w:r>
            <w:proofErr w:type="spellEnd"/>
            <w:r w:rsidRPr="00D967E6">
              <w:rPr>
                <w:rFonts w:ascii="Times New Roman" w:eastAsia="Calibri" w:hAnsi="Times New Roman" w:cs="Times New Roman"/>
                <w:sz w:val="24"/>
                <w:szCs w:val="24"/>
                <w:lang w:val="en-US"/>
              </w:rPr>
              <w:t xml:space="preserve"> </w:t>
            </w:r>
            <w:proofErr w:type="spellStart"/>
            <w:r w:rsidRPr="00D967E6">
              <w:rPr>
                <w:rFonts w:ascii="Times New Roman" w:eastAsia="Calibri" w:hAnsi="Times New Roman" w:cs="Times New Roman"/>
                <w:sz w:val="24"/>
                <w:szCs w:val="24"/>
                <w:lang w:val="en-US"/>
              </w:rPr>
              <w:t>bebas</w:t>
            </w:r>
            <w:proofErr w:type="spellEnd"/>
            <w:r w:rsidRPr="00D967E6">
              <w:rPr>
                <w:rFonts w:ascii="Times New Roman" w:eastAsia="Calibri" w:hAnsi="Times New Roman" w:cs="Times New Roman"/>
                <w:sz w:val="24"/>
                <w:szCs w:val="24"/>
                <w:lang w:val="en-US"/>
              </w:rPr>
              <w:t>:</w:t>
            </w:r>
            <w:r w:rsidRPr="00D967E6">
              <w:rPr>
                <w:rFonts w:ascii="Times New Roman" w:eastAsia="Calibri" w:hAnsi="Times New Roman" w:cs="Times New Roman"/>
                <w:sz w:val="24"/>
                <w:szCs w:val="24"/>
                <w:lang w:val="id-ID"/>
              </w:rPr>
              <w:t xml:space="preserve"> Jika </w:t>
            </w:r>
            <w:proofErr w:type="spellStart"/>
            <w:r w:rsidRPr="00D967E6">
              <w:rPr>
                <w:rFonts w:ascii="Times New Roman" w:eastAsia="Calibri" w:hAnsi="Times New Roman" w:cs="Times New Roman"/>
                <w:sz w:val="24"/>
                <w:szCs w:val="24"/>
                <w:lang w:val="id-ID"/>
              </w:rPr>
              <w:t>kerjasama</w:t>
            </w:r>
            <w:proofErr w:type="spellEnd"/>
            <w:r w:rsidRPr="00D967E6">
              <w:rPr>
                <w:rFonts w:ascii="Times New Roman" w:eastAsia="Calibri" w:hAnsi="Times New Roman" w:cs="Times New Roman"/>
                <w:sz w:val="24"/>
                <w:szCs w:val="24"/>
                <w:lang w:val="id-ID"/>
              </w:rPr>
              <w:t xml:space="preserve"> Indonesia China (</w:t>
            </w:r>
            <w:proofErr w:type="spellStart"/>
            <w:r w:rsidRPr="00D967E6">
              <w:rPr>
                <w:rFonts w:ascii="Times New Roman" w:eastAsia="Calibri" w:hAnsi="Times New Roman" w:cs="Times New Roman"/>
                <w:sz w:val="24"/>
                <w:szCs w:val="24"/>
                <w:lang w:val="id-ID"/>
              </w:rPr>
              <w:t>Belt</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Road</w:t>
            </w:r>
            <w:proofErr w:type="spellEnd"/>
            <w:r w:rsidRPr="00D967E6">
              <w:rPr>
                <w:rFonts w:ascii="Times New Roman" w:eastAsia="Calibri" w:hAnsi="Times New Roman" w:cs="Times New Roman"/>
                <w:sz w:val="24"/>
                <w:szCs w:val="24"/>
                <w:lang w:val="id-ID"/>
              </w:rPr>
              <w:t xml:space="preserve"> </w:t>
            </w:r>
            <w:proofErr w:type="spellStart"/>
            <w:r w:rsidRPr="00D967E6">
              <w:rPr>
                <w:rFonts w:ascii="Times New Roman" w:eastAsia="Calibri" w:hAnsi="Times New Roman" w:cs="Times New Roman"/>
                <w:sz w:val="24"/>
                <w:szCs w:val="24"/>
                <w:lang w:val="id-ID"/>
              </w:rPr>
              <w:t>Initiative</w:t>
            </w:r>
            <w:proofErr w:type="spellEnd"/>
            <w:r w:rsidRPr="00D967E6">
              <w:rPr>
                <w:rFonts w:ascii="Times New Roman" w:eastAsia="Calibri" w:hAnsi="Times New Roman" w:cs="Times New Roman"/>
                <w:sz w:val="24"/>
                <w:szCs w:val="24"/>
                <w:lang w:val="id-ID"/>
              </w:rPr>
              <w:t xml:space="preserve">) Terpenuhi </w:t>
            </w:r>
          </w:p>
          <w:p w14:paraId="73042466" w14:textId="77777777" w:rsidR="00D967E6" w:rsidRPr="00D967E6" w:rsidRDefault="00D967E6" w:rsidP="00D967E6">
            <w:pPr>
              <w:spacing w:line="480" w:lineRule="auto"/>
              <w:rPr>
                <w:rFonts w:ascii="Times New Roman" w:eastAsia="Calibri" w:hAnsi="Times New Roman" w:cs="Times New Roman"/>
                <w:sz w:val="24"/>
                <w:szCs w:val="24"/>
                <w:lang w:val="en-US"/>
              </w:rPr>
            </w:pPr>
          </w:p>
        </w:tc>
        <w:tc>
          <w:tcPr>
            <w:tcW w:w="1843" w:type="dxa"/>
          </w:tcPr>
          <w:p w14:paraId="00F55A6A"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1. Kebijakan Poros Maritim Dunia</w:t>
            </w:r>
          </w:p>
          <w:p w14:paraId="5F9A43A3"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2. investasi infrastruktur dari China </w:t>
            </w:r>
          </w:p>
          <w:p w14:paraId="3C21A7B9" w14:textId="77777777" w:rsidR="00D967E6" w:rsidRPr="00D967E6" w:rsidRDefault="00D967E6" w:rsidP="00D967E6">
            <w:pPr>
              <w:spacing w:line="480" w:lineRule="auto"/>
              <w:rPr>
                <w:rFonts w:ascii="Times New Roman" w:eastAsia="Calibri" w:hAnsi="Times New Roman" w:cs="Times New Roman"/>
                <w:sz w:val="24"/>
                <w:szCs w:val="24"/>
                <w:lang w:val="id-ID"/>
              </w:rPr>
            </w:pPr>
          </w:p>
        </w:tc>
        <w:tc>
          <w:tcPr>
            <w:tcW w:w="4105" w:type="dxa"/>
          </w:tcPr>
          <w:p w14:paraId="722C2B89"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en-US"/>
              </w:rPr>
              <w:t xml:space="preserve">1. </w:t>
            </w:r>
            <w:r w:rsidRPr="00D967E6">
              <w:rPr>
                <w:rFonts w:ascii="Times New Roman" w:eastAsia="Calibri" w:hAnsi="Times New Roman" w:cs="Times New Roman"/>
                <w:sz w:val="24"/>
                <w:szCs w:val="24"/>
                <w:lang w:val="id-ID"/>
              </w:rPr>
              <w:t xml:space="preserve">Kebijakan Poros Maritim Dunia yang digagas oleh Presiden Joko Widodo dengan tujuan meningkatkan konektivitas dan </w:t>
            </w:r>
            <w:proofErr w:type="spellStart"/>
            <w:r w:rsidRPr="00D967E6">
              <w:rPr>
                <w:rFonts w:ascii="Times New Roman" w:eastAsia="Calibri" w:hAnsi="Times New Roman" w:cs="Times New Roman"/>
                <w:sz w:val="24"/>
                <w:szCs w:val="24"/>
                <w:lang w:val="id-ID"/>
              </w:rPr>
              <w:t>keterjangkauan</w:t>
            </w:r>
            <w:proofErr w:type="spellEnd"/>
            <w:r w:rsidRPr="00D967E6">
              <w:rPr>
                <w:rFonts w:ascii="Times New Roman" w:eastAsia="Calibri" w:hAnsi="Times New Roman" w:cs="Times New Roman"/>
                <w:sz w:val="24"/>
                <w:szCs w:val="24"/>
                <w:lang w:val="id-ID"/>
              </w:rPr>
              <w:t xml:space="preserve"> antar pulau di Indonesia. Kebijakan yang dibuat adalah sebagai wujud untuk mempromosikan peran dari ekonomi kemaritiman yang bersinergi dan juga untuk pembangunan.</w:t>
            </w:r>
          </w:p>
          <w:p w14:paraId="238F23FA" w14:textId="77777777" w:rsidR="00D967E6" w:rsidRPr="00D967E6" w:rsidRDefault="00D967E6" w:rsidP="00D967E6">
            <w:pPr>
              <w:spacing w:line="480" w:lineRule="auto"/>
              <w:rPr>
                <w:rFonts w:ascii="Times New Roman" w:eastAsia="Calibri" w:hAnsi="Times New Roman" w:cs="Times New Roman"/>
                <w:i/>
                <w:iCs/>
                <w:sz w:val="24"/>
                <w:szCs w:val="24"/>
                <w:lang w:val="id-ID"/>
              </w:rPr>
            </w:pPr>
            <w:r w:rsidRPr="00D967E6">
              <w:rPr>
                <w:rFonts w:ascii="Times New Roman" w:eastAsia="Calibri" w:hAnsi="Times New Roman" w:cs="Times New Roman"/>
                <w:i/>
                <w:iCs/>
                <w:sz w:val="24"/>
                <w:szCs w:val="24"/>
                <w:lang w:val="id-ID"/>
              </w:rPr>
              <w:t xml:space="preserve">Sumber : Jurnal Kebijakan Poros Maritim Jokowi dan </w:t>
            </w:r>
            <w:proofErr w:type="spellStart"/>
            <w:r w:rsidRPr="00D967E6">
              <w:rPr>
                <w:rFonts w:ascii="Times New Roman" w:eastAsia="Calibri" w:hAnsi="Times New Roman" w:cs="Times New Roman"/>
                <w:i/>
                <w:iCs/>
                <w:sz w:val="24"/>
                <w:szCs w:val="24"/>
                <w:lang w:val="id-ID"/>
              </w:rPr>
              <w:t>Sinergitas</w:t>
            </w:r>
            <w:proofErr w:type="spellEnd"/>
            <w:r w:rsidRPr="00D967E6">
              <w:rPr>
                <w:rFonts w:ascii="Times New Roman" w:eastAsia="Calibri" w:hAnsi="Times New Roman" w:cs="Times New Roman"/>
                <w:i/>
                <w:iCs/>
                <w:sz w:val="24"/>
                <w:szCs w:val="24"/>
                <w:lang w:val="id-ID"/>
              </w:rPr>
              <w:t xml:space="preserve"> Strategi Ekonomi dan Keamanan Laut Indonesia M. </w:t>
            </w:r>
            <w:proofErr w:type="spellStart"/>
            <w:r w:rsidRPr="00D967E6">
              <w:rPr>
                <w:rFonts w:ascii="Times New Roman" w:eastAsia="Calibri" w:hAnsi="Times New Roman" w:cs="Times New Roman"/>
                <w:i/>
                <w:iCs/>
                <w:sz w:val="24"/>
                <w:szCs w:val="24"/>
                <w:lang w:val="id-ID"/>
              </w:rPr>
              <w:t>Najeri</w:t>
            </w:r>
            <w:proofErr w:type="spellEnd"/>
            <w:r w:rsidRPr="00D967E6">
              <w:rPr>
                <w:rFonts w:ascii="Times New Roman" w:eastAsia="Calibri" w:hAnsi="Times New Roman" w:cs="Times New Roman"/>
                <w:i/>
                <w:iCs/>
                <w:sz w:val="24"/>
                <w:szCs w:val="24"/>
                <w:lang w:val="id-ID"/>
              </w:rPr>
              <w:t xml:space="preserve"> Al Syahrin</w:t>
            </w:r>
          </w:p>
          <w:p w14:paraId="4563F560" w14:textId="77777777" w:rsidR="00D967E6" w:rsidRPr="00D967E6" w:rsidRDefault="00D967E6" w:rsidP="00D967E6">
            <w:pPr>
              <w:spacing w:line="480" w:lineRule="auto"/>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2. Minat yang sangat tinggi dari negara China dalam melakukan investasi di Indonesia.</w:t>
            </w:r>
          </w:p>
          <w:p w14:paraId="26C94FA0" w14:textId="77777777" w:rsidR="00D967E6" w:rsidRPr="00D967E6" w:rsidRDefault="00D967E6" w:rsidP="00D967E6">
            <w:pPr>
              <w:spacing w:line="480" w:lineRule="auto"/>
              <w:rPr>
                <w:rFonts w:ascii="Times New Roman" w:eastAsia="Calibri" w:hAnsi="Times New Roman" w:cs="Times New Roman"/>
                <w:sz w:val="24"/>
                <w:szCs w:val="24"/>
                <w:lang w:val="id-ID"/>
              </w:rPr>
            </w:pPr>
          </w:p>
          <w:p w14:paraId="1400683F" w14:textId="77777777" w:rsidR="00D967E6" w:rsidRPr="00D967E6" w:rsidRDefault="00D967E6" w:rsidP="00D967E6">
            <w:pPr>
              <w:spacing w:line="480" w:lineRule="auto"/>
              <w:rPr>
                <w:rFonts w:ascii="Times New Roman" w:eastAsia="Calibri" w:hAnsi="Times New Roman" w:cs="Times New Roman"/>
                <w:sz w:val="24"/>
                <w:szCs w:val="24"/>
                <w:lang w:val="id-ID"/>
              </w:rPr>
            </w:pPr>
          </w:p>
        </w:tc>
      </w:tr>
      <w:tr w:rsidR="00D967E6" w:rsidRPr="00D967E6" w14:paraId="0CBD4790" w14:textId="77777777" w:rsidTr="00442F06">
        <w:tc>
          <w:tcPr>
            <w:tcW w:w="1980" w:type="dxa"/>
          </w:tcPr>
          <w:p w14:paraId="566648A2" w14:textId="77777777" w:rsidR="00D967E6" w:rsidRPr="00D967E6" w:rsidRDefault="00D967E6" w:rsidP="00D967E6">
            <w:pPr>
              <w:spacing w:line="480" w:lineRule="auto"/>
              <w:rPr>
                <w:rFonts w:ascii="Times New Roman" w:eastAsia="Calibri" w:hAnsi="Times New Roman" w:cs="Times New Roman"/>
                <w:sz w:val="24"/>
                <w:szCs w:val="24"/>
                <w:lang w:val="en-US"/>
              </w:rPr>
            </w:pPr>
            <w:proofErr w:type="spellStart"/>
            <w:r w:rsidRPr="00D967E6">
              <w:rPr>
                <w:rFonts w:ascii="Times New Roman" w:eastAsia="Calibri" w:hAnsi="Times New Roman" w:cs="Times New Roman"/>
                <w:sz w:val="24"/>
                <w:szCs w:val="24"/>
                <w:lang w:val="en-US"/>
              </w:rPr>
              <w:lastRenderedPageBreak/>
              <w:t>Variabel</w:t>
            </w:r>
            <w:proofErr w:type="spellEnd"/>
            <w:r w:rsidRPr="00D967E6">
              <w:rPr>
                <w:rFonts w:ascii="Times New Roman" w:eastAsia="Calibri" w:hAnsi="Times New Roman" w:cs="Times New Roman"/>
                <w:sz w:val="24"/>
                <w:szCs w:val="24"/>
                <w:lang w:val="en-US"/>
              </w:rPr>
              <w:t xml:space="preserve"> </w:t>
            </w:r>
            <w:proofErr w:type="spellStart"/>
            <w:r w:rsidRPr="00D967E6">
              <w:rPr>
                <w:rFonts w:ascii="Times New Roman" w:eastAsia="Calibri" w:hAnsi="Times New Roman" w:cs="Times New Roman"/>
                <w:sz w:val="24"/>
                <w:szCs w:val="24"/>
                <w:lang w:val="en-US"/>
              </w:rPr>
              <w:t>Terikat</w:t>
            </w:r>
            <w:proofErr w:type="spellEnd"/>
            <w:r w:rsidRPr="00D967E6">
              <w:rPr>
                <w:rFonts w:ascii="Times New Roman" w:eastAsia="Calibri" w:hAnsi="Times New Roman" w:cs="Times New Roman"/>
                <w:sz w:val="24"/>
                <w:szCs w:val="24"/>
                <w:lang w:val="en-US"/>
              </w:rPr>
              <w:t>:</w:t>
            </w:r>
            <w:r w:rsidRPr="00D967E6">
              <w:rPr>
                <w:rFonts w:ascii="Times New Roman" w:eastAsia="Calibri" w:hAnsi="Times New Roman" w:cs="Times New Roman"/>
                <w:sz w:val="24"/>
                <w:szCs w:val="24"/>
                <w:lang w:val="id-ID"/>
              </w:rPr>
              <w:t xml:space="preserve"> Maka Pembangunan Maritim Indonesia Akan Mengalami Peningkatan </w:t>
            </w:r>
          </w:p>
          <w:p w14:paraId="2CFD635E" w14:textId="77777777" w:rsidR="00D967E6" w:rsidRPr="00D967E6" w:rsidRDefault="00D967E6" w:rsidP="00D967E6">
            <w:pPr>
              <w:spacing w:line="480" w:lineRule="auto"/>
              <w:rPr>
                <w:rFonts w:ascii="Times New Roman" w:eastAsia="Calibri" w:hAnsi="Times New Roman" w:cs="Times New Roman"/>
                <w:sz w:val="24"/>
                <w:szCs w:val="24"/>
                <w:lang w:val="id-ID"/>
              </w:rPr>
            </w:pPr>
          </w:p>
        </w:tc>
        <w:tc>
          <w:tcPr>
            <w:tcW w:w="1843" w:type="dxa"/>
          </w:tcPr>
          <w:p w14:paraId="0FD9D1F0" w14:textId="77777777" w:rsidR="00D967E6" w:rsidRPr="00D967E6" w:rsidRDefault="00D967E6" w:rsidP="00D967E6">
            <w:pPr>
              <w:spacing w:line="480" w:lineRule="auto"/>
              <w:jc w:val="both"/>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1. Pembangunan Infrastruktur Maritim </w:t>
            </w:r>
          </w:p>
          <w:p w14:paraId="32578DEC" w14:textId="77777777" w:rsidR="00D967E6" w:rsidRPr="00D967E6" w:rsidRDefault="00D967E6" w:rsidP="00D967E6">
            <w:pPr>
              <w:spacing w:line="480" w:lineRule="auto"/>
              <w:jc w:val="both"/>
              <w:rPr>
                <w:rFonts w:ascii="Times New Roman" w:eastAsia="Calibri" w:hAnsi="Times New Roman" w:cs="Times New Roman"/>
                <w:sz w:val="24"/>
                <w:szCs w:val="24"/>
                <w:lang w:val="id-ID"/>
              </w:rPr>
            </w:pPr>
          </w:p>
        </w:tc>
        <w:tc>
          <w:tcPr>
            <w:tcW w:w="4105" w:type="dxa"/>
          </w:tcPr>
          <w:p w14:paraId="63EC773D" w14:textId="77777777" w:rsidR="00D967E6" w:rsidRPr="00D967E6" w:rsidRDefault="00D967E6" w:rsidP="00D967E6">
            <w:pPr>
              <w:spacing w:line="480" w:lineRule="auto"/>
              <w:jc w:val="both"/>
              <w:rPr>
                <w:rFonts w:ascii="Times New Roman" w:eastAsia="Calibri" w:hAnsi="Times New Roman" w:cs="Times New Roman"/>
                <w:sz w:val="24"/>
                <w:szCs w:val="24"/>
                <w:lang w:val="id-ID"/>
              </w:rPr>
            </w:pPr>
            <w:r w:rsidRPr="00D967E6">
              <w:rPr>
                <w:rFonts w:ascii="Times New Roman" w:eastAsia="Calibri" w:hAnsi="Times New Roman" w:cs="Times New Roman"/>
                <w:sz w:val="24"/>
                <w:szCs w:val="24"/>
                <w:lang w:val="id-ID"/>
              </w:rPr>
              <w:t xml:space="preserve">1. Pembangunan infrastruktur pelabuhan dengan jumlah 24 pelabuhan sebagai simpul jalur tol laut dengan 5 pelabuhan utama. Pembangunan kapal dengan tujuan demi mendukung tol laut. </w:t>
            </w:r>
          </w:p>
          <w:p w14:paraId="01A75D91" w14:textId="77777777" w:rsidR="00D967E6" w:rsidRPr="00D967E6" w:rsidRDefault="00D967E6" w:rsidP="00D967E6">
            <w:pPr>
              <w:spacing w:line="480" w:lineRule="auto"/>
              <w:jc w:val="both"/>
              <w:rPr>
                <w:rFonts w:ascii="Times New Roman" w:eastAsia="Calibri" w:hAnsi="Times New Roman" w:cs="Times New Roman"/>
                <w:i/>
                <w:iCs/>
                <w:sz w:val="24"/>
                <w:szCs w:val="24"/>
                <w:lang w:val="en-US"/>
              </w:rPr>
            </w:pPr>
            <w:r w:rsidRPr="00D967E6">
              <w:rPr>
                <w:rFonts w:ascii="Times New Roman" w:eastAsia="Calibri" w:hAnsi="Times New Roman" w:cs="Times New Roman"/>
                <w:i/>
                <w:iCs/>
                <w:sz w:val="24"/>
                <w:szCs w:val="24"/>
                <w:lang w:val="id-ID"/>
              </w:rPr>
              <w:t xml:space="preserve">Sumber : Jurnal Pembangunan </w:t>
            </w:r>
            <w:proofErr w:type="spellStart"/>
            <w:r w:rsidRPr="00D967E6">
              <w:rPr>
                <w:rFonts w:ascii="Times New Roman" w:eastAsia="Calibri" w:hAnsi="Times New Roman" w:cs="Times New Roman"/>
                <w:i/>
                <w:iCs/>
                <w:sz w:val="24"/>
                <w:szCs w:val="24"/>
                <w:lang w:val="en-US"/>
              </w:rPr>
              <w:t>Infrastruktur</w:t>
            </w:r>
            <w:proofErr w:type="spellEnd"/>
            <w:r w:rsidRPr="00D967E6">
              <w:rPr>
                <w:rFonts w:ascii="Times New Roman" w:eastAsia="Calibri" w:hAnsi="Times New Roman" w:cs="Times New Roman"/>
                <w:i/>
                <w:iCs/>
                <w:sz w:val="24"/>
                <w:szCs w:val="24"/>
                <w:lang w:val="en-US"/>
              </w:rPr>
              <w:t xml:space="preserve"> Maritim </w:t>
            </w:r>
            <w:proofErr w:type="spellStart"/>
            <w:r w:rsidRPr="00D967E6">
              <w:rPr>
                <w:rFonts w:ascii="Times New Roman" w:eastAsia="Calibri" w:hAnsi="Times New Roman" w:cs="Times New Roman"/>
                <w:i/>
                <w:iCs/>
                <w:sz w:val="24"/>
                <w:szCs w:val="24"/>
                <w:lang w:val="en-US"/>
              </w:rPr>
              <w:t>Untuk</w:t>
            </w:r>
            <w:proofErr w:type="spellEnd"/>
            <w:r w:rsidRPr="00D967E6">
              <w:rPr>
                <w:rFonts w:ascii="Times New Roman" w:eastAsia="Calibri" w:hAnsi="Times New Roman" w:cs="Times New Roman"/>
                <w:i/>
                <w:iCs/>
                <w:sz w:val="24"/>
                <w:szCs w:val="24"/>
                <w:lang w:val="en-US"/>
              </w:rPr>
              <w:t xml:space="preserve"> </w:t>
            </w:r>
            <w:proofErr w:type="spellStart"/>
            <w:r w:rsidRPr="00D967E6">
              <w:rPr>
                <w:rFonts w:ascii="Times New Roman" w:eastAsia="Calibri" w:hAnsi="Times New Roman" w:cs="Times New Roman"/>
                <w:i/>
                <w:iCs/>
                <w:sz w:val="24"/>
                <w:szCs w:val="24"/>
                <w:lang w:val="en-US"/>
              </w:rPr>
              <w:t>Mendukung</w:t>
            </w:r>
            <w:proofErr w:type="spellEnd"/>
            <w:r w:rsidRPr="00D967E6">
              <w:rPr>
                <w:rFonts w:ascii="Times New Roman" w:eastAsia="Calibri" w:hAnsi="Times New Roman" w:cs="Times New Roman"/>
                <w:i/>
                <w:iCs/>
                <w:sz w:val="24"/>
                <w:szCs w:val="24"/>
                <w:lang w:val="en-US"/>
              </w:rPr>
              <w:t xml:space="preserve"> Program Tol Laut Dalam </w:t>
            </w:r>
            <w:proofErr w:type="spellStart"/>
            <w:r w:rsidRPr="00D967E6">
              <w:rPr>
                <w:rFonts w:ascii="Times New Roman" w:eastAsia="Calibri" w:hAnsi="Times New Roman" w:cs="Times New Roman"/>
                <w:i/>
                <w:iCs/>
                <w:sz w:val="24"/>
                <w:szCs w:val="24"/>
                <w:lang w:val="en-US"/>
              </w:rPr>
              <w:t>Mewujudkan</w:t>
            </w:r>
            <w:proofErr w:type="spellEnd"/>
            <w:r w:rsidRPr="00D967E6">
              <w:rPr>
                <w:rFonts w:ascii="Times New Roman" w:eastAsia="Calibri" w:hAnsi="Times New Roman" w:cs="Times New Roman"/>
                <w:i/>
                <w:iCs/>
                <w:sz w:val="24"/>
                <w:szCs w:val="24"/>
                <w:lang w:val="en-US"/>
              </w:rPr>
              <w:t xml:space="preserve"> Poros Maritim Dunia (PMD). </w:t>
            </w:r>
            <w:proofErr w:type="spellStart"/>
            <w:r w:rsidRPr="00D967E6">
              <w:rPr>
                <w:rFonts w:ascii="Times New Roman" w:eastAsia="Calibri" w:hAnsi="Times New Roman" w:cs="Times New Roman"/>
                <w:i/>
                <w:iCs/>
                <w:sz w:val="24"/>
                <w:szCs w:val="24"/>
                <w:lang w:val="en-US"/>
              </w:rPr>
              <w:t>Karya</w:t>
            </w:r>
            <w:proofErr w:type="spellEnd"/>
            <w:r w:rsidRPr="00D967E6">
              <w:rPr>
                <w:rFonts w:ascii="Times New Roman" w:eastAsia="Calibri" w:hAnsi="Times New Roman" w:cs="Times New Roman"/>
                <w:i/>
                <w:iCs/>
                <w:sz w:val="24"/>
                <w:szCs w:val="24"/>
                <w:lang w:val="en-US"/>
              </w:rPr>
              <w:t xml:space="preserve"> Mithun Sinaga, D. A. </w:t>
            </w:r>
            <w:proofErr w:type="spellStart"/>
            <w:r w:rsidRPr="00D967E6">
              <w:rPr>
                <w:rFonts w:ascii="Times New Roman" w:eastAsia="Calibri" w:hAnsi="Times New Roman" w:cs="Times New Roman"/>
                <w:i/>
                <w:iCs/>
                <w:sz w:val="24"/>
                <w:szCs w:val="24"/>
                <w:lang w:val="en-US"/>
              </w:rPr>
              <w:t>Mamahit</w:t>
            </w:r>
            <w:proofErr w:type="spellEnd"/>
            <w:r w:rsidRPr="00D967E6">
              <w:rPr>
                <w:rFonts w:ascii="Times New Roman" w:eastAsia="Calibri" w:hAnsi="Times New Roman" w:cs="Times New Roman"/>
                <w:i/>
                <w:iCs/>
                <w:sz w:val="24"/>
                <w:szCs w:val="24"/>
                <w:lang w:val="en-US"/>
              </w:rPr>
              <w:t xml:space="preserve">, </w:t>
            </w:r>
            <w:proofErr w:type="spellStart"/>
            <w:r w:rsidRPr="00D967E6">
              <w:rPr>
                <w:rFonts w:ascii="Times New Roman" w:eastAsia="Calibri" w:hAnsi="Times New Roman" w:cs="Times New Roman"/>
                <w:i/>
                <w:iCs/>
                <w:sz w:val="24"/>
                <w:szCs w:val="24"/>
                <w:lang w:val="en-US"/>
              </w:rPr>
              <w:t>Yusnaldi</w:t>
            </w:r>
            <w:proofErr w:type="spellEnd"/>
            <w:r w:rsidRPr="00D967E6">
              <w:rPr>
                <w:rFonts w:ascii="Times New Roman" w:eastAsia="Calibri" w:hAnsi="Times New Roman" w:cs="Times New Roman"/>
                <w:i/>
                <w:iCs/>
                <w:sz w:val="24"/>
                <w:szCs w:val="24"/>
                <w:lang w:val="en-US"/>
              </w:rPr>
              <w:t>.</w:t>
            </w:r>
          </w:p>
        </w:tc>
      </w:tr>
    </w:tbl>
    <w:p w14:paraId="546F2885" w14:textId="77777777" w:rsidR="00D967E6" w:rsidRPr="00D967E6" w:rsidRDefault="00D967E6" w:rsidP="00D967E6">
      <w:pPr>
        <w:spacing w:line="480" w:lineRule="auto"/>
        <w:rPr>
          <w:rFonts w:ascii="Times New Roman" w:hAnsi="Times New Roman" w:cs="Times New Roman"/>
          <w:sz w:val="24"/>
          <w:szCs w:val="24"/>
          <w:lang w:val="id-ID"/>
        </w:rPr>
      </w:pPr>
    </w:p>
    <w:p w14:paraId="4772470D" w14:textId="77777777" w:rsidR="00D967E6" w:rsidRPr="00D967E6" w:rsidRDefault="00D967E6" w:rsidP="00D967E6">
      <w:pPr>
        <w:keepNext/>
        <w:keepLines/>
        <w:spacing w:before="40" w:after="0" w:line="480" w:lineRule="auto"/>
        <w:jc w:val="both"/>
        <w:outlineLvl w:val="1"/>
        <w:rPr>
          <w:rFonts w:ascii="Times New Roman" w:eastAsiaTheme="majorEastAsia" w:hAnsi="Times New Roman" w:cs="Times New Roman"/>
          <w:b/>
          <w:bCs/>
          <w:sz w:val="24"/>
          <w:szCs w:val="24"/>
        </w:rPr>
      </w:pPr>
      <w:bookmarkStart w:id="12" w:name="_Toc146704953"/>
      <w:r w:rsidRPr="00D967E6">
        <w:rPr>
          <w:rFonts w:ascii="Times New Roman" w:eastAsiaTheme="majorEastAsia" w:hAnsi="Times New Roman" w:cs="Times New Roman"/>
          <w:b/>
          <w:bCs/>
          <w:sz w:val="24"/>
          <w:szCs w:val="24"/>
        </w:rPr>
        <w:t>2.5</w:t>
      </w:r>
      <w:r w:rsidRPr="00D967E6">
        <w:rPr>
          <w:rFonts w:ascii="Times New Roman" w:eastAsiaTheme="majorEastAsia" w:hAnsi="Times New Roman" w:cs="Times New Roman"/>
          <w:b/>
          <w:bCs/>
          <w:sz w:val="24"/>
          <w:szCs w:val="24"/>
        </w:rPr>
        <w:tab/>
        <w:t xml:space="preserve">Skema </w:t>
      </w:r>
      <w:proofErr w:type="spellStart"/>
      <w:r w:rsidRPr="00D967E6">
        <w:rPr>
          <w:rFonts w:ascii="Times New Roman" w:eastAsiaTheme="majorEastAsia" w:hAnsi="Times New Roman" w:cs="Times New Roman"/>
          <w:b/>
          <w:bCs/>
          <w:sz w:val="24"/>
          <w:szCs w:val="24"/>
        </w:rPr>
        <w:t>Kerangka</w:t>
      </w:r>
      <w:proofErr w:type="spellEnd"/>
      <w:r w:rsidRPr="00D967E6">
        <w:rPr>
          <w:rFonts w:ascii="Times New Roman" w:eastAsiaTheme="majorEastAsia" w:hAnsi="Times New Roman" w:cs="Times New Roman"/>
          <w:b/>
          <w:bCs/>
          <w:sz w:val="24"/>
          <w:szCs w:val="24"/>
        </w:rPr>
        <w:t xml:space="preserve"> dan Alur </w:t>
      </w:r>
      <w:proofErr w:type="spellStart"/>
      <w:r w:rsidRPr="00D967E6">
        <w:rPr>
          <w:rFonts w:ascii="Times New Roman" w:eastAsiaTheme="majorEastAsia" w:hAnsi="Times New Roman" w:cs="Times New Roman"/>
          <w:b/>
          <w:bCs/>
          <w:sz w:val="24"/>
          <w:szCs w:val="24"/>
        </w:rPr>
        <w:t>Penelitian</w:t>
      </w:r>
      <w:bookmarkEnd w:id="12"/>
      <w:proofErr w:type="spellEnd"/>
    </w:p>
    <w:p w14:paraId="061C9FE2" w14:textId="77777777" w:rsidR="00D967E6" w:rsidRPr="00D967E6" w:rsidRDefault="00D967E6" w:rsidP="00D967E6">
      <w:r w:rsidRPr="00D967E6">
        <w:rPr>
          <w:noProof/>
          <w:color w:val="000000" w:themeColor="text1"/>
          <w:lang w:val="en-US"/>
        </w:rPr>
        <mc:AlternateContent>
          <mc:Choice Requires="wpg">
            <w:drawing>
              <wp:anchor distT="0" distB="0" distL="114300" distR="114300" simplePos="0" relativeHeight="251660288" behindDoc="0" locked="0" layoutInCell="1" allowOverlap="1" wp14:anchorId="38645D4B" wp14:editId="7D5BE7CD">
                <wp:simplePos x="0" y="0"/>
                <wp:positionH relativeFrom="margin">
                  <wp:align>right</wp:align>
                </wp:positionH>
                <wp:positionV relativeFrom="paragraph">
                  <wp:posOffset>240665</wp:posOffset>
                </wp:positionV>
                <wp:extent cx="5010150" cy="3581400"/>
                <wp:effectExtent l="0" t="0" r="19050" b="19050"/>
                <wp:wrapNone/>
                <wp:docPr id="24" name="Group 24"/>
                <wp:cNvGraphicFramePr/>
                <a:graphic xmlns:a="http://schemas.openxmlformats.org/drawingml/2006/main">
                  <a:graphicData uri="http://schemas.microsoft.com/office/word/2010/wordprocessingGroup">
                    <wpg:wgp>
                      <wpg:cNvGrpSpPr/>
                      <wpg:grpSpPr>
                        <a:xfrm>
                          <a:off x="0" y="0"/>
                          <a:ext cx="5010150" cy="3581400"/>
                          <a:chOff x="0" y="0"/>
                          <a:chExt cx="6324600" cy="3771900"/>
                        </a:xfrm>
                        <a:solidFill>
                          <a:sysClr val="window" lastClr="FFFFFF"/>
                        </a:solidFill>
                      </wpg:grpSpPr>
                      <wps:wsp>
                        <wps:cNvPr id="10" name="Rectangle 10"/>
                        <wps:cNvSpPr/>
                        <wps:spPr>
                          <a:xfrm>
                            <a:off x="2228850" y="2867025"/>
                            <a:ext cx="1876425" cy="904875"/>
                          </a:xfrm>
                          <a:prstGeom prst="rect">
                            <a:avLst/>
                          </a:prstGeom>
                          <a:grpFill/>
                          <a:ln w="12700" cap="flat" cmpd="sng" algn="ctr">
                            <a:solidFill>
                              <a:sysClr val="windowText" lastClr="000000"/>
                            </a:solidFill>
                            <a:prstDash val="solid"/>
                            <a:miter lim="800000"/>
                          </a:ln>
                          <a:effectLst/>
                        </wps:spPr>
                        <wps:txbx>
                          <w:txbxContent>
                            <w:p w14:paraId="516B05C3" w14:textId="77777777" w:rsidR="00D967E6" w:rsidRPr="00815B32" w:rsidRDefault="00D967E6" w:rsidP="00D967E6">
                              <w:pPr>
                                <w:jc w:val="center"/>
                                <w:rPr>
                                  <w:rFonts w:ascii="Times New Roman" w:hAnsi="Times New Roman" w:cs="Times New Roman"/>
                                  <w:color w:val="000000" w:themeColor="text1"/>
                                  <w:sz w:val="24"/>
                                  <w:szCs w:val="24"/>
                                </w:rPr>
                              </w:pPr>
                              <w:proofErr w:type="spellStart"/>
                              <w:r w:rsidRPr="00815B32">
                                <w:rPr>
                                  <w:rFonts w:ascii="Times New Roman" w:hAnsi="Times New Roman" w:cs="Times New Roman"/>
                                  <w:color w:val="000000" w:themeColor="text1"/>
                                  <w:sz w:val="24"/>
                                  <w:szCs w:val="24"/>
                                </w:rPr>
                                <w:t>Peningkatan</w:t>
                              </w:r>
                              <w:proofErr w:type="spellEnd"/>
                              <w:r w:rsidRPr="00815B32">
                                <w:rPr>
                                  <w:rFonts w:ascii="Times New Roman" w:hAnsi="Times New Roman" w:cs="Times New Roman"/>
                                  <w:color w:val="000000" w:themeColor="text1"/>
                                  <w:sz w:val="24"/>
                                  <w:szCs w:val="24"/>
                                </w:rPr>
                                <w:t xml:space="preserve"> Pembangunan Maritim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0" y="0"/>
                            <a:ext cx="6324600" cy="2819400"/>
                            <a:chOff x="0" y="0"/>
                            <a:chExt cx="6324600" cy="2819400"/>
                          </a:xfrm>
                          <a:grpFill/>
                        </wpg:grpSpPr>
                        <wps:wsp>
                          <wps:cNvPr id="1" name="Rectangle 1"/>
                          <wps:cNvSpPr/>
                          <wps:spPr>
                            <a:xfrm>
                              <a:off x="0" y="0"/>
                              <a:ext cx="1876425" cy="904875"/>
                            </a:xfrm>
                            <a:prstGeom prst="rect">
                              <a:avLst/>
                            </a:prstGeom>
                            <a:grpFill/>
                            <a:ln w="12700" cap="flat" cmpd="sng" algn="ctr">
                              <a:solidFill>
                                <a:sysClr val="windowText" lastClr="000000"/>
                              </a:solidFill>
                              <a:prstDash val="solid"/>
                              <a:miter lim="800000"/>
                            </a:ln>
                            <a:effectLst/>
                          </wps:spPr>
                          <wps:txbx>
                            <w:txbxContent>
                              <w:p w14:paraId="64268C9F" w14:textId="77777777" w:rsidR="00D967E6" w:rsidRPr="009F13F3" w:rsidRDefault="00D967E6" w:rsidP="00D967E6">
                                <w:pPr>
                                  <w:jc w:val="center"/>
                                  <w:rPr>
                                    <w:rFonts w:ascii="Times New Roman" w:hAnsi="Times New Roman" w:cs="Times New Roman"/>
                                    <w:color w:val="000000" w:themeColor="text1"/>
                                    <w:sz w:val="24"/>
                                    <w:szCs w:val="24"/>
                                  </w:rPr>
                                </w:pPr>
                                <w:r w:rsidRPr="009F13F3">
                                  <w:rPr>
                                    <w:rFonts w:ascii="Times New Roman" w:hAnsi="Times New Roman" w:cs="Times New Roman"/>
                                    <w:color w:val="000000" w:themeColor="text1"/>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448175" y="9525"/>
                              <a:ext cx="1876425" cy="904875"/>
                            </a:xfrm>
                            <a:prstGeom prst="rect">
                              <a:avLst/>
                            </a:prstGeom>
                            <a:grpFill/>
                            <a:ln w="12700" cap="flat" cmpd="sng" algn="ctr">
                              <a:solidFill>
                                <a:sysClr val="windowText" lastClr="000000"/>
                              </a:solidFill>
                              <a:prstDash val="solid"/>
                              <a:miter lim="800000"/>
                            </a:ln>
                            <a:effectLst/>
                          </wps:spPr>
                          <wps:txbx>
                            <w:txbxContent>
                              <w:p w14:paraId="769095EC" w14:textId="77777777" w:rsidR="00D967E6" w:rsidRPr="009F13F3" w:rsidRDefault="00D967E6" w:rsidP="00D967E6">
                                <w:pPr>
                                  <w:jc w:val="center"/>
                                  <w:rPr>
                                    <w:rFonts w:ascii="Times New Roman" w:hAnsi="Times New Roman" w:cs="Times New Roman"/>
                                    <w:color w:val="000000" w:themeColor="text1"/>
                                    <w:sz w:val="24"/>
                                    <w:szCs w:val="24"/>
                                  </w:rPr>
                                </w:pPr>
                                <w:r w:rsidRPr="009F13F3">
                                  <w:rPr>
                                    <w:rFonts w:ascii="Times New Roman" w:hAnsi="Times New Roman" w:cs="Times New Roman"/>
                                    <w:color w:val="000000" w:themeColor="text1"/>
                                    <w:sz w:val="24"/>
                                    <w:szCs w:val="24"/>
                                  </w:rPr>
                                  <w:t>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28850" y="19050"/>
                              <a:ext cx="1876425" cy="904875"/>
                            </a:xfrm>
                            <a:prstGeom prst="rect">
                              <a:avLst/>
                            </a:prstGeom>
                            <a:grpFill/>
                            <a:ln w="12700" cap="flat" cmpd="sng" algn="ctr">
                              <a:solidFill>
                                <a:sysClr val="windowText" lastClr="000000"/>
                              </a:solidFill>
                              <a:prstDash val="solid"/>
                              <a:miter lim="800000"/>
                            </a:ln>
                            <a:effectLst/>
                          </wps:spPr>
                          <wps:txbx>
                            <w:txbxContent>
                              <w:p w14:paraId="28F15C21" w14:textId="77777777" w:rsidR="00D967E6" w:rsidRPr="009F13F3" w:rsidRDefault="00D967E6" w:rsidP="00D967E6">
                                <w:pPr>
                                  <w:jc w:val="center"/>
                                  <w:rPr>
                                    <w:rFonts w:ascii="Times New Roman" w:hAnsi="Times New Roman" w:cs="Times New Roman"/>
                                    <w:color w:val="000000" w:themeColor="text1"/>
                                    <w:sz w:val="24"/>
                                    <w:szCs w:val="24"/>
                                  </w:rPr>
                                </w:pPr>
                                <w:r w:rsidRPr="009F13F3">
                                  <w:rPr>
                                    <w:rFonts w:ascii="Times New Roman" w:hAnsi="Times New Roman" w:cs="Times New Roman"/>
                                    <w:color w:val="000000" w:themeColor="text1"/>
                                    <w:sz w:val="24"/>
                                    <w:szCs w:val="24"/>
                                  </w:rPr>
                                  <w:t>Belt Road Initiative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28850" y="1381125"/>
                              <a:ext cx="1876425" cy="904875"/>
                            </a:xfrm>
                            <a:prstGeom prst="rect">
                              <a:avLst/>
                            </a:prstGeom>
                            <a:grpFill/>
                            <a:ln w="12700" cap="flat" cmpd="sng" algn="ctr">
                              <a:solidFill>
                                <a:sysClr val="windowText" lastClr="000000"/>
                              </a:solidFill>
                              <a:prstDash val="solid"/>
                              <a:miter lim="800000"/>
                            </a:ln>
                            <a:effectLst/>
                          </wps:spPr>
                          <wps:txbx>
                            <w:txbxContent>
                              <w:p w14:paraId="0A2DAB80" w14:textId="77777777" w:rsidR="00D967E6" w:rsidRPr="009F13F3" w:rsidRDefault="00D967E6" w:rsidP="00D967E6">
                                <w:pPr>
                                  <w:jc w:val="center"/>
                                  <w:rPr>
                                    <w:rFonts w:ascii="Times New Roman" w:hAnsi="Times New Roman" w:cs="Times New Roman"/>
                                    <w:color w:val="000000" w:themeColor="text1"/>
                                    <w:sz w:val="24"/>
                                    <w:szCs w:val="24"/>
                                  </w:rPr>
                                </w:pPr>
                                <w:proofErr w:type="spellStart"/>
                                <w:r w:rsidRPr="009F13F3">
                                  <w:rPr>
                                    <w:rFonts w:ascii="Times New Roman" w:hAnsi="Times New Roman" w:cs="Times New Roman"/>
                                    <w:color w:val="000000" w:themeColor="text1"/>
                                    <w:sz w:val="24"/>
                                    <w:szCs w:val="24"/>
                                  </w:rPr>
                                  <w:t>Investasi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876425" y="457200"/>
                              <a:ext cx="361950" cy="9525"/>
                            </a:xfrm>
                            <a:prstGeom prst="straightConnector1">
                              <a:avLst/>
                            </a:prstGeom>
                            <a:grpFill/>
                            <a:ln w="6350" cap="flat" cmpd="sng" algn="ctr">
                              <a:solidFill>
                                <a:sysClr val="windowText" lastClr="000000"/>
                              </a:solidFill>
                              <a:prstDash val="solid"/>
                              <a:miter lim="800000"/>
                              <a:tailEnd type="triangle"/>
                            </a:ln>
                            <a:effectLst/>
                          </wps:spPr>
                          <wps:bodyPr/>
                        </wps:wsp>
                        <wps:wsp>
                          <wps:cNvPr id="13" name="Straight Arrow Connector 13"/>
                          <wps:cNvCnPr/>
                          <wps:spPr>
                            <a:xfrm flipH="1">
                              <a:off x="4086225" y="476250"/>
                              <a:ext cx="371475" cy="0"/>
                            </a:xfrm>
                            <a:prstGeom prst="straightConnector1">
                              <a:avLst/>
                            </a:prstGeom>
                            <a:grpFill/>
                            <a:ln w="6350" cap="flat" cmpd="sng" algn="ctr">
                              <a:solidFill>
                                <a:sysClr val="windowText" lastClr="000000"/>
                              </a:solidFill>
                              <a:prstDash val="solid"/>
                              <a:miter lim="800000"/>
                              <a:tailEnd type="triangle"/>
                            </a:ln>
                            <a:effectLst/>
                          </wps:spPr>
                          <wps:bodyPr/>
                        </wps:wsp>
                        <wps:wsp>
                          <wps:cNvPr id="17" name="Straight Arrow Connector 17"/>
                          <wps:cNvCnPr/>
                          <wps:spPr>
                            <a:xfrm>
                              <a:off x="3190875" y="895350"/>
                              <a:ext cx="0" cy="485775"/>
                            </a:xfrm>
                            <a:prstGeom prst="straightConnector1">
                              <a:avLst/>
                            </a:prstGeom>
                            <a:grpFill/>
                            <a:ln w="6350" cap="flat" cmpd="sng" algn="ctr">
                              <a:solidFill>
                                <a:sysClr val="windowText" lastClr="000000"/>
                              </a:solidFill>
                              <a:prstDash val="solid"/>
                              <a:miter lim="800000"/>
                              <a:tailEnd type="triangle"/>
                            </a:ln>
                            <a:effectLst/>
                          </wps:spPr>
                          <wps:bodyPr/>
                        </wps:wsp>
                        <wps:wsp>
                          <wps:cNvPr id="19" name="Straight Arrow Connector 19"/>
                          <wps:cNvCnPr/>
                          <wps:spPr>
                            <a:xfrm>
                              <a:off x="3190875" y="2333625"/>
                              <a:ext cx="0" cy="485775"/>
                            </a:xfrm>
                            <a:prstGeom prst="straightConnector1">
                              <a:avLst/>
                            </a:prstGeom>
                            <a:grp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8645D4B" id="Group 24" o:spid="_x0000_s1026" style="position:absolute;margin-left:343.3pt;margin-top:18.95pt;width:394.5pt;height:282pt;z-index:251660288;mso-position-horizontal:right;mso-position-horizontal-relative:margin;mso-width-relative:margin;mso-height-relative:margin" coordsize="63246,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">
                <v:rect id="Rectangle 10" o:spid="_x0000_s1027" style="position:absolute;left:22288;top:28670;width:1876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textbox>
                    <w:txbxContent>
                      <w:p w14:paraId="516B05C3" w14:textId="77777777" w:rsidR="00D967E6" w:rsidRPr="00815B32" w:rsidRDefault="00D967E6" w:rsidP="00D967E6">
                        <w:pPr>
                          <w:jc w:val="center"/>
                          <w:rPr>
                            <w:rFonts w:ascii="Times New Roman" w:hAnsi="Times New Roman" w:cs="Times New Roman"/>
                            <w:color w:val="000000" w:themeColor="text1"/>
                            <w:sz w:val="24"/>
                            <w:szCs w:val="24"/>
                          </w:rPr>
                        </w:pPr>
                        <w:proofErr w:type="spellStart"/>
                        <w:r w:rsidRPr="00815B32">
                          <w:rPr>
                            <w:rFonts w:ascii="Times New Roman" w:hAnsi="Times New Roman" w:cs="Times New Roman"/>
                            <w:color w:val="000000" w:themeColor="text1"/>
                            <w:sz w:val="24"/>
                            <w:szCs w:val="24"/>
                          </w:rPr>
                          <w:t>Peningkatan</w:t>
                        </w:r>
                        <w:proofErr w:type="spellEnd"/>
                        <w:r w:rsidRPr="00815B32">
                          <w:rPr>
                            <w:rFonts w:ascii="Times New Roman" w:hAnsi="Times New Roman" w:cs="Times New Roman"/>
                            <w:color w:val="000000" w:themeColor="text1"/>
                            <w:sz w:val="24"/>
                            <w:szCs w:val="24"/>
                          </w:rPr>
                          <w:t xml:space="preserve"> Pembangunan Maritim</w:t>
                        </w:r>
                      </w:p>
                    </w:txbxContent>
                  </v:textbox>
                </v:rect>
                <v:group id="Group 20" o:spid="_x0000_s1028" style="position:absolute;width:63246;height:28194" coordsize="63246,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1" o:spid="_x0000_s1029" style="position:absolute;width:18764;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" filled="f" strokecolor="windowText" strokeweight="1pt">
                    <v:textbox>
                      <w:txbxContent>
                        <w:p w14:paraId="64268C9F" w14:textId="77777777" w:rsidR="00D967E6" w:rsidRPr="009F13F3" w:rsidRDefault="00D967E6" w:rsidP="00D967E6">
                          <w:pPr>
                            <w:jc w:val="center"/>
                            <w:rPr>
                              <w:rFonts w:ascii="Times New Roman" w:hAnsi="Times New Roman" w:cs="Times New Roman"/>
                              <w:color w:val="000000" w:themeColor="text1"/>
                              <w:sz w:val="24"/>
                              <w:szCs w:val="24"/>
                            </w:rPr>
                          </w:pPr>
                          <w:r w:rsidRPr="009F13F3">
                            <w:rPr>
                              <w:rFonts w:ascii="Times New Roman" w:hAnsi="Times New Roman" w:cs="Times New Roman"/>
                              <w:color w:val="000000" w:themeColor="text1"/>
                              <w:sz w:val="24"/>
                              <w:szCs w:val="24"/>
                            </w:rPr>
                            <w:t>Indonesia</w:t>
                          </w:r>
                        </w:p>
                      </w:txbxContent>
                    </v:textbox>
                  </v:rect>
                  <v:rect id="Rectangle 7" o:spid="_x0000_s1030" style="position:absolute;left:44481;top:95;width:18765;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textbox>
                      <w:txbxContent>
                        <w:p w14:paraId="769095EC" w14:textId="77777777" w:rsidR="00D967E6" w:rsidRPr="009F13F3" w:rsidRDefault="00D967E6" w:rsidP="00D967E6">
                          <w:pPr>
                            <w:jc w:val="center"/>
                            <w:rPr>
                              <w:rFonts w:ascii="Times New Roman" w:hAnsi="Times New Roman" w:cs="Times New Roman"/>
                              <w:color w:val="000000" w:themeColor="text1"/>
                              <w:sz w:val="24"/>
                              <w:szCs w:val="24"/>
                            </w:rPr>
                          </w:pPr>
                          <w:r w:rsidRPr="009F13F3">
                            <w:rPr>
                              <w:rFonts w:ascii="Times New Roman" w:hAnsi="Times New Roman" w:cs="Times New Roman"/>
                              <w:color w:val="000000" w:themeColor="text1"/>
                              <w:sz w:val="24"/>
                              <w:szCs w:val="24"/>
                            </w:rPr>
                            <w:t>China</w:t>
                          </w:r>
                        </w:p>
                      </w:txbxContent>
                    </v:textbox>
                  </v:rect>
                  <v:rect id="Rectangle 8" o:spid="_x0000_s1031" style="position:absolute;left:22288;top:190;width:1876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textbox>
                      <w:txbxContent>
                        <w:p w14:paraId="28F15C21" w14:textId="77777777" w:rsidR="00D967E6" w:rsidRPr="009F13F3" w:rsidRDefault="00D967E6" w:rsidP="00D967E6">
                          <w:pPr>
                            <w:jc w:val="center"/>
                            <w:rPr>
                              <w:rFonts w:ascii="Times New Roman" w:hAnsi="Times New Roman" w:cs="Times New Roman"/>
                              <w:color w:val="000000" w:themeColor="text1"/>
                              <w:sz w:val="24"/>
                              <w:szCs w:val="24"/>
                            </w:rPr>
                          </w:pPr>
                          <w:r w:rsidRPr="009F13F3">
                            <w:rPr>
                              <w:rFonts w:ascii="Times New Roman" w:hAnsi="Times New Roman" w:cs="Times New Roman"/>
                              <w:color w:val="000000" w:themeColor="text1"/>
                              <w:sz w:val="24"/>
                              <w:szCs w:val="24"/>
                            </w:rPr>
                            <w:t>Belt Road Initiative</w:t>
                          </w:r>
                        </w:p>
                      </w:txbxContent>
                    </v:textbox>
                  </v:rect>
                  <v:rect id="Rectangle 9" o:spid="_x0000_s1032" style="position:absolute;left:22288;top:13811;width:1876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textbox>
                      <w:txbxContent>
                        <w:p w14:paraId="0A2DAB80" w14:textId="77777777" w:rsidR="00D967E6" w:rsidRPr="009F13F3" w:rsidRDefault="00D967E6" w:rsidP="00D967E6">
                          <w:pPr>
                            <w:jc w:val="center"/>
                            <w:rPr>
                              <w:rFonts w:ascii="Times New Roman" w:hAnsi="Times New Roman" w:cs="Times New Roman"/>
                              <w:color w:val="000000" w:themeColor="text1"/>
                              <w:sz w:val="24"/>
                              <w:szCs w:val="24"/>
                            </w:rPr>
                          </w:pPr>
                          <w:proofErr w:type="spellStart"/>
                          <w:r w:rsidRPr="009F13F3">
                            <w:rPr>
                              <w:rFonts w:ascii="Times New Roman" w:hAnsi="Times New Roman" w:cs="Times New Roman"/>
                              <w:color w:val="000000" w:themeColor="text1"/>
                              <w:sz w:val="24"/>
                              <w:szCs w:val="24"/>
                            </w:rPr>
                            <w:t>Investasi</w:t>
                          </w:r>
                          <w:proofErr w:type="spellEnd"/>
                        </w:p>
                      </w:txbxContent>
                    </v:textbox>
                  </v:rect>
                  <v:shapetype id="_x0000_t32" coordsize="21600,21600" o:spt="32" o:oned="t" path="m,l21600,21600e" filled="f">
                    <v:path arrowok="t" fillok="f" o:connecttype="none"/>
                    <o:lock v:ext="edit" shapetype="t"/>
                  </v:shapetype>
                  <v:shape id="Straight Arrow Connector 11" o:spid="_x0000_s1033" type="#_x0000_t32" style="position:absolute;left:18764;top:4572;width:361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13" o:spid="_x0000_s1034" type="#_x0000_t32" style="position:absolute;left:40862;top:4762;width:3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" strokecolor="windowText" strokeweight=".5pt">
                    <v:stroke endarrow="block" joinstyle="miter"/>
                  </v:shape>
                  <v:shape id="Straight Arrow Connector 17" o:spid="_x0000_s1035" type="#_x0000_t32" style="position:absolute;left:31908;top:8953;width:0;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" strokecolor="windowText" strokeweight=".5pt">
                    <v:stroke endarrow="block" joinstyle="miter"/>
                  </v:shape>
                  <v:shape id="Straight Arrow Connector 19" o:spid="_x0000_s1036" type="#_x0000_t32" style="position:absolute;left:31908;top:23336;width:0;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" strokecolor="windowText" strokeweight=".5pt">
                    <v:stroke endarrow="block" joinstyle="miter"/>
                  </v:shape>
                </v:group>
                <w10:wrap anchorx="margin"/>
              </v:group>
            </w:pict>
          </mc:Fallback>
        </mc:AlternateContent>
      </w:r>
    </w:p>
    <w:p w14:paraId="132E52A2" w14:textId="77777777" w:rsidR="003C7C68" w:rsidRPr="004824EC" w:rsidRDefault="003C7C68" w:rsidP="00A70E68"/>
    <w:sectPr w:rsidR="003C7C68" w:rsidRPr="004824EC" w:rsidSect="00D967E6">
      <w:headerReference w:type="default" r:id="rId8"/>
      <w:footerReference w:type="default" r:id="rId9"/>
      <w:footerReference w:type="first" r:id="rId10"/>
      <w:pgSz w:w="11906" w:h="16838"/>
      <w:pgMar w:top="1701"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F1AD" w14:textId="77777777" w:rsidR="00F36DE2" w:rsidRDefault="00F36DE2" w:rsidP="00CA2995">
      <w:pPr>
        <w:spacing w:after="0" w:line="240" w:lineRule="auto"/>
      </w:pPr>
      <w:r>
        <w:separator/>
      </w:r>
    </w:p>
  </w:endnote>
  <w:endnote w:type="continuationSeparator" w:id="0">
    <w:p w14:paraId="24035777" w14:textId="77777777" w:rsidR="00F36DE2" w:rsidRDefault="00F36DE2" w:rsidP="00CA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95D" w14:textId="77777777" w:rsidR="00000000" w:rsidRPr="00E1077E" w:rsidRDefault="00000000" w:rsidP="00CB2ED6">
    <w:pPr>
      <w:pStyle w:val="Footer"/>
      <w:jc w:val="center"/>
      <w:rPr>
        <w:rFonts w:ascii="Times New Roman" w:hAnsi="Times New Roman" w:cs="Times New Roman"/>
        <w:sz w:val="24"/>
        <w:szCs w:val="24"/>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484" w14:textId="77777777" w:rsidR="00CA2995" w:rsidRPr="00CA2995" w:rsidRDefault="00CA2995" w:rsidP="00CA2995">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00D967E6">
      <w:rPr>
        <w:rFonts w:ascii="Times New Roman" w:hAnsi="Times New Roman" w:cs="Times New Roman"/>
        <w:sz w:val="24"/>
        <w:szCs w:val="24"/>
        <w:lang w:val="id-ID"/>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56F7" w14:textId="77777777" w:rsidR="00F36DE2" w:rsidRDefault="00F36DE2" w:rsidP="00CA2995">
      <w:pPr>
        <w:spacing w:after="0" w:line="240" w:lineRule="auto"/>
      </w:pPr>
      <w:r>
        <w:separator/>
      </w:r>
    </w:p>
  </w:footnote>
  <w:footnote w:type="continuationSeparator" w:id="0">
    <w:p w14:paraId="263C2B8F" w14:textId="77777777" w:rsidR="00F36DE2" w:rsidRDefault="00F36DE2" w:rsidP="00CA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74106072"/>
      <w:docPartObj>
        <w:docPartGallery w:val="Page Numbers (Top of Page)"/>
        <w:docPartUnique/>
      </w:docPartObj>
    </w:sdtPr>
    <w:sdtContent>
      <w:p w14:paraId="25691B7F" w14:textId="77777777" w:rsidR="00CA2995" w:rsidRPr="00CA2995" w:rsidRDefault="00CA2995">
        <w:pPr>
          <w:pStyle w:val="Header"/>
          <w:jc w:val="right"/>
          <w:rPr>
            <w:rFonts w:ascii="Times New Roman" w:hAnsi="Times New Roman" w:cs="Times New Roman"/>
            <w:sz w:val="24"/>
            <w:szCs w:val="24"/>
          </w:rPr>
        </w:pPr>
        <w:r w:rsidRPr="00CA2995">
          <w:rPr>
            <w:rFonts w:ascii="Times New Roman" w:hAnsi="Times New Roman" w:cs="Times New Roman"/>
            <w:sz w:val="24"/>
            <w:szCs w:val="24"/>
          </w:rPr>
          <w:fldChar w:fldCharType="begin"/>
        </w:r>
        <w:r w:rsidRPr="00CA2995">
          <w:rPr>
            <w:rFonts w:ascii="Times New Roman" w:hAnsi="Times New Roman" w:cs="Times New Roman"/>
            <w:sz w:val="24"/>
            <w:szCs w:val="24"/>
          </w:rPr>
          <w:instrText>PAGE   \* MERGEFORMAT</w:instrText>
        </w:r>
        <w:r w:rsidRPr="00CA2995">
          <w:rPr>
            <w:rFonts w:ascii="Times New Roman" w:hAnsi="Times New Roman" w:cs="Times New Roman"/>
            <w:sz w:val="24"/>
            <w:szCs w:val="24"/>
          </w:rPr>
          <w:fldChar w:fldCharType="separate"/>
        </w:r>
        <w:r w:rsidRPr="00CA2995">
          <w:rPr>
            <w:rFonts w:ascii="Times New Roman" w:hAnsi="Times New Roman" w:cs="Times New Roman"/>
            <w:sz w:val="24"/>
            <w:szCs w:val="24"/>
            <w:lang w:val="id-ID"/>
          </w:rPr>
          <w:t>2</w:t>
        </w:r>
        <w:r w:rsidRPr="00CA2995">
          <w:rPr>
            <w:rFonts w:ascii="Times New Roman" w:hAnsi="Times New Roman" w:cs="Times New Roman"/>
            <w:sz w:val="24"/>
            <w:szCs w:val="24"/>
          </w:rPr>
          <w:fldChar w:fldCharType="end"/>
        </w:r>
      </w:p>
    </w:sdtContent>
  </w:sdt>
  <w:p w14:paraId="4C50940E" w14:textId="77777777" w:rsidR="00CA2995" w:rsidRPr="00CA2995" w:rsidRDefault="00CA2995">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D24"/>
    <w:multiLevelType w:val="hybridMultilevel"/>
    <w:tmpl w:val="9DC646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223041E8"/>
    <w:multiLevelType w:val="hybridMultilevel"/>
    <w:tmpl w:val="E188E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1AB7063"/>
    <w:multiLevelType w:val="hybridMultilevel"/>
    <w:tmpl w:val="F138B6A2"/>
    <w:lvl w:ilvl="0" w:tplc="ACE6A9FE">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15:restartNumberingAfterBreak="0">
    <w:nsid w:val="6C5D7A96"/>
    <w:multiLevelType w:val="hybridMultilevel"/>
    <w:tmpl w:val="84705FB4"/>
    <w:lvl w:ilvl="0" w:tplc="804A0E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0208271">
    <w:abstractNumId w:val="1"/>
  </w:num>
  <w:num w:numId="2" w16cid:durableId="1180775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837310">
    <w:abstractNumId w:val="2"/>
  </w:num>
  <w:num w:numId="4" w16cid:durableId="1794209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A0"/>
    <w:rsid w:val="00141F7A"/>
    <w:rsid w:val="00172A7D"/>
    <w:rsid w:val="002D139F"/>
    <w:rsid w:val="002D576C"/>
    <w:rsid w:val="003C7C68"/>
    <w:rsid w:val="004824EC"/>
    <w:rsid w:val="00485527"/>
    <w:rsid w:val="00A70E68"/>
    <w:rsid w:val="00C328A0"/>
    <w:rsid w:val="00CA2995"/>
    <w:rsid w:val="00D967E6"/>
    <w:rsid w:val="00F36DE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8117"/>
  <w15:chartTrackingRefBased/>
  <w15:docId w15:val="{86EFFAF9-601D-494D-9EAE-20B95156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A0"/>
    <w:rPr>
      <w:kern w:val="0"/>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72A7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527"/>
    <w:pPr>
      <w:ind w:left="720"/>
      <w:contextualSpacing/>
    </w:pPr>
  </w:style>
  <w:style w:type="paragraph" w:styleId="Footer">
    <w:name w:val="footer"/>
    <w:basedOn w:val="Normal"/>
    <w:link w:val="FooterChar"/>
    <w:uiPriority w:val="99"/>
    <w:unhideWhenUsed/>
    <w:rsid w:val="0048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4EC"/>
    <w:rPr>
      <w:kern w:val="0"/>
      <w:lang w:val="en-ID"/>
      <w14:ligatures w14:val="none"/>
    </w:rPr>
  </w:style>
  <w:style w:type="paragraph" w:styleId="Header">
    <w:name w:val="header"/>
    <w:basedOn w:val="Normal"/>
    <w:link w:val="HeaderChar"/>
    <w:uiPriority w:val="99"/>
    <w:unhideWhenUsed/>
    <w:rsid w:val="00CA2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95"/>
    <w:rPr>
      <w:kern w:val="0"/>
      <w:lang w:val="en-ID"/>
      <w14:ligatures w14:val="none"/>
    </w:rPr>
  </w:style>
  <w:style w:type="table" w:customStyle="1" w:styleId="TableGrid2">
    <w:name w:val="Table Grid2"/>
    <w:basedOn w:val="TableNormal"/>
    <w:next w:val="TableGrid"/>
    <w:uiPriority w:val="39"/>
    <w:rsid w:val="00D967E6"/>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blokir325@gmail.com</dc:creator>
  <cp:keywords/>
  <dc:description/>
  <cp:lastModifiedBy>blokir325@gmail.com</cp:lastModifiedBy>
  <cp:revision>2</cp:revision>
  <dcterms:created xsi:type="dcterms:W3CDTF">2023-09-27T06:14:00Z</dcterms:created>
  <dcterms:modified xsi:type="dcterms:W3CDTF">2023-09-27T06:14:00Z</dcterms:modified>
</cp:coreProperties>
</file>