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FC8" w:rsidRPr="00CD6384" w:rsidRDefault="00CA6FC8" w:rsidP="00CD6384">
      <w:pPr>
        <w:spacing w:after="0" w:line="240" w:lineRule="auto"/>
        <w:jc w:val="center"/>
        <w:rPr>
          <w:rFonts w:ascii="Times New Roman" w:hAnsi="Times New Roman"/>
          <w:b/>
          <w:sz w:val="24"/>
          <w:szCs w:val="24"/>
        </w:rPr>
      </w:pPr>
      <w:r w:rsidRPr="00CD6384">
        <w:rPr>
          <w:rFonts w:ascii="Times New Roman" w:hAnsi="Times New Roman"/>
          <w:b/>
          <w:sz w:val="24"/>
          <w:szCs w:val="24"/>
        </w:rPr>
        <w:t>PENGARUH KUALITAS PRODUK DAN HARGA</w:t>
      </w:r>
      <w:r w:rsidRPr="00CD6384">
        <w:rPr>
          <w:rFonts w:ascii="Times New Roman" w:hAnsi="Times New Roman"/>
          <w:b/>
          <w:sz w:val="24"/>
          <w:szCs w:val="24"/>
          <w:lang w:val="id-ID"/>
        </w:rPr>
        <w:t xml:space="preserve"> </w:t>
      </w:r>
      <w:r w:rsidRPr="00CD6384">
        <w:rPr>
          <w:rFonts w:ascii="Times New Roman" w:hAnsi="Times New Roman"/>
          <w:b/>
          <w:sz w:val="24"/>
          <w:szCs w:val="24"/>
        </w:rPr>
        <w:t>TERHADAP KEPUASAN PELANGGAN SERTA</w:t>
      </w:r>
      <w:r w:rsidRPr="00CD6384">
        <w:rPr>
          <w:rFonts w:ascii="Times New Roman" w:hAnsi="Times New Roman"/>
          <w:b/>
          <w:sz w:val="24"/>
          <w:szCs w:val="24"/>
          <w:lang w:val="id-ID"/>
        </w:rPr>
        <w:t xml:space="preserve"> </w:t>
      </w:r>
      <w:r w:rsidRPr="00CD6384">
        <w:rPr>
          <w:rFonts w:ascii="Times New Roman" w:hAnsi="Times New Roman"/>
          <w:b/>
          <w:sz w:val="24"/>
          <w:szCs w:val="24"/>
        </w:rPr>
        <w:t>IMPLIKASINYA PADA MINAT BELI ULANG</w:t>
      </w:r>
    </w:p>
    <w:p w:rsidR="00CA6FC8" w:rsidRPr="00CD6384" w:rsidRDefault="00CA6FC8" w:rsidP="00CD6384">
      <w:pPr>
        <w:spacing w:after="0" w:line="240" w:lineRule="auto"/>
        <w:jc w:val="center"/>
        <w:rPr>
          <w:rFonts w:ascii="Times New Roman" w:hAnsi="Times New Roman"/>
          <w:b/>
          <w:sz w:val="24"/>
          <w:szCs w:val="24"/>
          <w:lang w:val="id-ID"/>
        </w:rPr>
      </w:pPr>
    </w:p>
    <w:p w:rsidR="00CA6FC8" w:rsidRPr="00CD6384" w:rsidRDefault="00CA6FC8" w:rsidP="00CD6384">
      <w:pPr>
        <w:spacing w:after="0" w:line="240" w:lineRule="auto"/>
        <w:jc w:val="center"/>
        <w:rPr>
          <w:rFonts w:ascii="Times New Roman" w:hAnsi="Times New Roman"/>
          <w:b/>
          <w:sz w:val="24"/>
          <w:szCs w:val="24"/>
        </w:rPr>
      </w:pPr>
      <w:r w:rsidRPr="00CD6384">
        <w:rPr>
          <w:rFonts w:ascii="Times New Roman" w:hAnsi="Times New Roman"/>
          <w:b/>
          <w:sz w:val="24"/>
          <w:szCs w:val="24"/>
        </w:rPr>
        <w:t xml:space="preserve">(Studi Survei pelanggan produk Busana </w:t>
      </w:r>
      <w:r w:rsidRPr="00CD6384">
        <w:rPr>
          <w:rFonts w:ascii="Times New Roman" w:hAnsi="Times New Roman"/>
          <w:b/>
          <w:bCs/>
          <w:spacing w:val="4"/>
          <w:sz w:val="24"/>
          <w:szCs w:val="24"/>
        </w:rPr>
        <w:t xml:space="preserve">E-commerce </w:t>
      </w:r>
      <w:r w:rsidRPr="00CD6384">
        <w:rPr>
          <w:rFonts w:ascii="Times New Roman" w:hAnsi="Times New Roman"/>
          <w:b/>
          <w:sz w:val="24"/>
          <w:szCs w:val="24"/>
        </w:rPr>
        <w:t>Firli.id)</w:t>
      </w:r>
    </w:p>
    <w:p w:rsidR="00CA6FC8" w:rsidRPr="00CD6384" w:rsidRDefault="00CA6FC8" w:rsidP="00CD6384">
      <w:pPr>
        <w:spacing w:after="0" w:line="240" w:lineRule="auto"/>
        <w:jc w:val="center"/>
        <w:rPr>
          <w:rFonts w:ascii="Times New Roman" w:hAnsi="Times New Roman"/>
          <w:b/>
          <w:sz w:val="24"/>
          <w:szCs w:val="24"/>
        </w:rPr>
      </w:pPr>
    </w:p>
    <w:p w:rsidR="00CA6FC8" w:rsidRDefault="00CA6FC8" w:rsidP="00CD6384">
      <w:pPr>
        <w:spacing w:line="240" w:lineRule="auto"/>
        <w:jc w:val="center"/>
        <w:rPr>
          <w:rFonts w:ascii="Times New Roman" w:hAnsi="Times New Roman"/>
          <w:b/>
          <w:noProof/>
          <w:sz w:val="24"/>
          <w:szCs w:val="24"/>
          <w:lang w:val="id-ID"/>
        </w:rPr>
      </w:pPr>
    </w:p>
    <w:p w:rsidR="00CD6384" w:rsidRDefault="00CD6384" w:rsidP="00CD6384">
      <w:pPr>
        <w:spacing w:line="240" w:lineRule="auto"/>
        <w:jc w:val="center"/>
        <w:rPr>
          <w:rFonts w:ascii="Times New Roman" w:hAnsi="Times New Roman"/>
          <w:b/>
          <w:noProof/>
          <w:sz w:val="24"/>
          <w:szCs w:val="24"/>
          <w:lang w:val="id-ID"/>
        </w:rPr>
      </w:pPr>
    </w:p>
    <w:p w:rsidR="00CD6384" w:rsidRDefault="00CD6384" w:rsidP="00CD6384">
      <w:pPr>
        <w:spacing w:line="240" w:lineRule="auto"/>
        <w:jc w:val="center"/>
        <w:rPr>
          <w:rFonts w:ascii="Times New Roman" w:hAnsi="Times New Roman"/>
          <w:b/>
          <w:noProof/>
          <w:sz w:val="24"/>
          <w:szCs w:val="24"/>
          <w:lang w:val="id-ID"/>
        </w:rPr>
      </w:pPr>
    </w:p>
    <w:p w:rsidR="00CD6384" w:rsidRPr="00CD6384" w:rsidRDefault="00CD6384" w:rsidP="00CD6384">
      <w:pPr>
        <w:spacing w:line="240" w:lineRule="auto"/>
        <w:jc w:val="center"/>
        <w:rPr>
          <w:rFonts w:ascii="Times New Roman" w:hAnsi="Times New Roman"/>
          <w:b/>
          <w:noProof/>
          <w:sz w:val="24"/>
          <w:szCs w:val="24"/>
          <w:lang w:val="id-ID"/>
        </w:rPr>
      </w:pPr>
    </w:p>
    <w:p w:rsidR="00CA6FC8" w:rsidRPr="00CD6384" w:rsidRDefault="00CA6FC8" w:rsidP="00CD6384">
      <w:pPr>
        <w:spacing w:line="240" w:lineRule="auto"/>
        <w:jc w:val="center"/>
        <w:rPr>
          <w:rFonts w:ascii="Times New Roman" w:hAnsi="Times New Roman"/>
          <w:b/>
          <w:sz w:val="24"/>
          <w:szCs w:val="24"/>
        </w:rPr>
      </w:pPr>
      <w:r w:rsidRPr="00CD6384">
        <w:rPr>
          <w:rFonts w:ascii="Times New Roman" w:hAnsi="Times New Roman"/>
          <w:b/>
          <w:noProof/>
          <w:sz w:val="24"/>
          <w:szCs w:val="24"/>
        </w:rPr>
        <w:drawing>
          <wp:inline distT="0" distB="0" distL="0" distR="0" wp14:anchorId="75C0A0E3" wp14:editId="79E90ABD">
            <wp:extent cx="1910687" cy="1941258"/>
            <wp:effectExtent l="0" t="0" r="0" b="1905"/>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2766" cy="1943370"/>
                    </a:xfrm>
                    <a:prstGeom prst="rect">
                      <a:avLst/>
                    </a:prstGeom>
                    <a:noFill/>
                    <a:ln>
                      <a:noFill/>
                    </a:ln>
                  </pic:spPr>
                </pic:pic>
              </a:graphicData>
            </a:graphic>
          </wp:inline>
        </w:drawing>
      </w:r>
    </w:p>
    <w:p w:rsidR="00CA6FC8" w:rsidRPr="00CD6384" w:rsidRDefault="00CA6FC8" w:rsidP="00CD6384">
      <w:pPr>
        <w:spacing w:line="240" w:lineRule="auto"/>
        <w:jc w:val="center"/>
        <w:rPr>
          <w:rFonts w:ascii="Times New Roman" w:hAnsi="Times New Roman"/>
          <w:b/>
          <w:sz w:val="24"/>
          <w:szCs w:val="24"/>
        </w:rPr>
      </w:pPr>
    </w:p>
    <w:p w:rsidR="00CA6FC8" w:rsidRPr="00CD6384" w:rsidRDefault="00CA6FC8" w:rsidP="00CD6384">
      <w:pPr>
        <w:spacing w:line="240" w:lineRule="auto"/>
        <w:jc w:val="center"/>
        <w:rPr>
          <w:rFonts w:ascii="Times New Roman" w:hAnsi="Times New Roman"/>
          <w:b/>
          <w:sz w:val="24"/>
          <w:szCs w:val="24"/>
        </w:rPr>
      </w:pPr>
    </w:p>
    <w:p w:rsidR="00CA6FC8" w:rsidRPr="00CD6384" w:rsidRDefault="00CA6FC8" w:rsidP="00CD6384">
      <w:pPr>
        <w:spacing w:line="240" w:lineRule="auto"/>
        <w:jc w:val="center"/>
        <w:rPr>
          <w:rFonts w:ascii="Times New Roman" w:hAnsi="Times New Roman"/>
          <w:b/>
          <w:sz w:val="24"/>
          <w:szCs w:val="24"/>
        </w:rPr>
      </w:pPr>
      <w:r w:rsidRPr="00CD6384">
        <w:rPr>
          <w:rFonts w:ascii="Times New Roman" w:hAnsi="Times New Roman"/>
          <w:b/>
          <w:sz w:val="24"/>
          <w:szCs w:val="24"/>
        </w:rPr>
        <w:t>JURNAL PENELITIAN</w:t>
      </w:r>
    </w:p>
    <w:p w:rsidR="00CA6FC8" w:rsidRPr="00CD6384" w:rsidRDefault="00CA6FC8" w:rsidP="00CD6384">
      <w:pPr>
        <w:spacing w:line="240" w:lineRule="auto"/>
        <w:jc w:val="center"/>
        <w:rPr>
          <w:rFonts w:ascii="Times New Roman" w:hAnsi="Times New Roman"/>
          <w:b/>
          <w:sz w:val="24"/>
          <w:szCs w:val="24"/>
        </w:rPr>
      </w:pPr>
    </w:p>
    <w:p w:rsidR="00CA6FC8" w:rsidRPr="00CD6384" w:rsidRDefault="00CA6FC8" w:rsidP="00CD6384">
      <w:pPr>
        <w:spacing w:after="0" w:line="240" w:lineRule="auto"/>
        <w:jc w:val="center"/>
        <w:rPr>
          <w:rFonts w:ascii="Times New Roman" w:hAnsi="Times New Roman"/>
          <w:b/>
          <w:sz w:val="24"/>
          <w:szCs w:val="24"/>
          <w:lang w:val="id-ID"/>
        </w:rPr>
      </w:pPr>
      <w:r w:rsidRPr="00CD6384">
        <w:rPr>
          <w:rFonts w:ascii="Times New Roman" w:hAnsi="Times New Roman"/>
          <w:b/>
          <w:sz w:val="24"/>
          <w:szCs w:val="24"/>
        </w:rPr>
        <w:t xml:space="preserve">Oleh: </w:t>
      </w:r>
    </w:p>
    <w:p w:rsidR="00CA6FC8" w:rsidRPr="00CD6384" w:rsidRDefault="00CA6FC8" w:rsidP="00CD6384">
      <w:pPr>
        <w:spacing w:after="0" w:line="240" w:lineRule="auto"/>
        <w:jc w:val="center"/>
        <w:rPr>
          <w:rFonts w:ascii="Times New Roman" w:hAnsi="Times New Roman"/>
          <w:b/>
          <w:sz w:val="24"/>
          <w:szCs w:val="24"/>
        </w:rPr>
      </w:pPr>
      <w:r w:rsidRPr="00CD6384">
        <w:rPr>
          <w:rFonts w:ascii="Times New Roman" w:hAnsi="Times New Roman"/>
          <w:b/>
          <w:sz w:val="24"/>
          <w:szCs w:val="24"/>
        </w:rPr>
        <w:t>Gisna Sundari Fazrin</w:t>
      </w:r>
    </w:p>
    <w:p w:rsidR="00CA6FC8" w:rsidRPr="00CD6384" w:rsidRDefault="00CA6FC8" w:rsidP="00CD6384">
      <w:pPr>
        <w:spacing w:after="0" w:line="240" w:lineRule="auto"/>
        <w:jc w:val="center"/>
        <w:rPr>
          <w:rFonts w:ascii="Times New Roman" w:hAnsi="Times New Roman"/>
          <w:b/>
          <w:sz w:val="24"/>
          <w:szCs w:val="24"/>
        </w:rPr>
      </w:pPr>
      <w:r w:rsidRPr="00CD6384">
        <w:rPr>
          <w:rFonts w:ascii="Times New Roman" w:hAnsi="Times New Roman"/>
          <w:b/>
          <w:sz w:val="24"/>
          <w:szCs w:val="24"/>
        </w:rPr>
        <w:t>208020021</w:t>
      </w:r>
    </w:p>
    <w:p w:rsidR="00CA6FC8" w:rsidRDefault="00CA6FC8" w:rsidP="00CD6384">
      <w:pPr>
        <w:spacing w:line="240" w:lineRule="auto"/>
        <w:rPr>
          <w:rFonts w:ascii="Times New Roman" w:hAnsi="Times New Roman"/>
          <w:b/>
          <w:sz w:val="24"/>
          <w:szCs w:val="24"/>
          <w:lang w:val="id-ID"/>
        </w:rPr>
      </w:pPr>
    </w:p>
    <w:p w:rsidR="00CD6384" w:rsidRPr="00CD6384" w:rsidRDefault="00CD6384" w:rsidP="00CD6384">
      <w:pPr>
        <w:spacing w:line="240" w:lineRule="auto"/>
        <w:rPr>
          <w:rFonts w:ascii="Times New Roman" w:hAnsi="Times New Roman"/>
          <w:b/>
          <w:sz w:val="24"/>
          <w:szCs w:val="24"/>
          <w:lang w:val="id-ID"/>
        </w:rPr>
      </w:pPr>
    </w:p>
    <w:p w:rsidR="00CA6FC8" w:rsidRPr="00CD6384" w:rsidRDefault="00CA6FC8" w:rsidP="00CD6384">
      <w:pPr>
        <w:spacing w:after="0" w:line="240" w:lineRule="auto"/>
        <w:jc w:val="center"/>
        <w:rPr>
          <w:rFonts w:ascii="Times New Roman" w:hAnsi="Times New Roman"/>
          <w:b/>
          <w:sz w:val="24"/>
          <w:szCs w:val="24"/>
        </w:rPr>
      </w:pPr>
      <w:r w:rsidRPr="00CD6384">
        <w:rPr>
          <w:rFonts w:ascii="Times New Roman" w:hAnsi="Times New Roman"/>
          <w:b/>
          <w:sz w:val="24"/>
          <w:szCs w:val="24"/>
        </w:rPr>
        <w:t>PROGRAM MAGISTER MANAJEMAN</w:t>
      </w:r>
    </w:p>
    <w:p w:rsidR="00CA6FC8" w:rsidRPr="00CD6384" w:rsidRDefault="00CA6FC8" w:rsidP="00CD6384">
      <w:pPr>
        <w:spacing w:after="0" w:line="240" w:lineRule="auto"/>
        <w:jc w:val="center"/>
        <w:rPr>
          <w:rFonts w:ascii="Times New Roman" w:hAnsi="Times New Roman"/>
          <w:b/>
          <w:sz w:val="24"/>
          <w:szCs w:val="24"/>
        </w:rPr>
      </w:pPr>
      <w:r w:rsidRPr="00CD6384">
        <w:rPr>
          <w:rFonts w:ascii="Times New Roman" w:hAnsi="Times New Roman"/>
          <w:b/>
          <w:sz w:val="24"/>
          <w:szCs w:val="24"/>
        </w:rPr>
        <w:t>FAKULTAS PASCASARJANA</w:t>
      </w:r>
    </w:p>
    <w:p w:rsidR="00CA6FC8" w:rsidRPr="00CD6384" w:rsidRDefault="00CA6FC8" w:rsidP="00CD6384">
      <w:pPr>
        <w:spacing w:after="0" w:line="240" w:lineRule="auto"/>
        <w:jc w:val="center"/>
        <w:rPr>
          <w:rFonts w:ascii="Times New Roman" w:hAnsi="Times New Roman"/>
          <w:b/>
          <w:sz w:val="24"/>
          <w:szCs w:val="24"/>
        </w:rPr>
      </w:pPr>
      <w:r w:rsidRPr="00CD6384">
        <w:rPr>
          <w:rFonts w:ascii="Times New Roman" w:hAnsi="Times New Roman"/>
          <w:b/>
          <w:sz w:val="24"/>
          <w:szCs w:val="24"/>
        </w:rPr>
        <w:t>UNIVERSITAS PASUNDAN</w:t>
      </w:r>
    </w:p>
    <w:p w:rsidR="00CA6FC8" w:rsidRPr="00CD6384" w:rsidRDefault="00CA6FC8" w:rsidP="00CD6384">
      <w:pPr>
        <w:spacing w:after="0" w:line="240" w:lineRule="auto"/>
        <w:jc w:val="center"/>
        <w:rPr>
          <w:rFonts w:ascii="Times New Roman" w:hAnsi="Times New Roman"/>
          <w:b/>
          <w:sz w:val="24"/>
          <w:szCs w:val="24"/>
        </w:rPr>
      </w:pPr>
      <w:r w:rsidRPr="00CD6384">
        <w:rPr>
          <w:rFonts w:ascii="Times New Roman" w:hAnsi="Times New Roman"/>
          <w:b/>
          <w:sz w:val="24"/>
          <w:szCs w:val="24"/>
        </w:rPr>
        <w:t>BANDUNG</w:t>
      </w:r>
    </w:p>
    <w:p w:rsidR="002D2C3F" w:rsidRPr="00CD6384" w:rsidRDefault="00CA6FC8" w:rsidP="00CD6384">
      <w:pPr>
        <w:spacing w:line="240" w:lineRule="auto"/>
        <w:jc w:val="center"/>
        <w:rPr>
          <w:rFonts w:ascii="Times New Roman" w:hAnsi="Times New Roman"/>
          <w:b/>
          <w:sz w:val="24"/>
          <w:szCs w:val="24"/>
        </w:rPr>
      </w:pPr>
      <w:r w:rsidRPr="00CD6384">
        <w:rPr>
          <w:rFonts w:ascii="Times New Roman" w:hAnsi="Times New Roman"/>
          <w:b/>
          <w:sz w:val="24"/>
          <w:szCs w:val="24"/>
        </w:rPr>
        <w:t>2023</w:t>
      </w:r>
    </w:p>
    <w:p w:rsidR="00CA6FC8" w:rsidRPr="00CD6384" w:rsidRDefault="00CA6FC8" w:rsidP="00CD6384">
      <w:pPr>
        <w:spacing w:after="0" w:line="240" w:lineRule="auto"/>
        <w:jc w:val="center"/>
        <w:rPr>
          <w:rFonts w:ascii="Times New Roman" w:hAnsi="Times New Roman"/>
          <w:b/>
          <w:sz w:val="24"/>
          <w:szCs w:val="24"/>
        </w:rPr>
      </w:pPr>
      <w:r w:rsidRPr="00CD6384">
        <w:rPr>
          <w:rFonts w:ascii="Times New Roman" w:hAnsi="Times New Roman"/>
          <w:b/>
          <w:sz w:val="24"/>
          <w:szCs w:val="24"/>
        </w:rPr>
        <w:lastRenderedPageBreak/>
        <w:t>PENGARUH KUALITAS PRODUK DAN HARGA</w:t>
      </w:r>
      <w:r w:rsidRPr="00CD6384">
        <w:rPr>
          <w:rFonts w:ascii="Times New Roman" w:hAnsi="Times New Roman"/>
          <w:b/>
          <w:sz w:val="24"/>
          <w:szCs w:val="24"/>
          <w:lang w:val="id-ID"/>
        </w:rPr>
        <w:t xml:space="preserve"> </w:t>
      </w:r>
      <w:r w:rsidRPr="00CD6384">
        <w:rPr>
          <w:rFonts w:ascii="Times New Roman" w:hAnsi="Times New Roman"/>
          <w:b/>
          <w:sz w:val="24"/>
          <w:szCs w:val="24"/>
        </w:rPr>
        <w:t>TERHADAP KEPUASAN PELANGGAN SERTA</w:t>
      </w:r>
      <w:r w:rsidRPr="00CD6384">
        <w:rPr>
          <w:rFonts w:ascii="Times New Roman" w:hAnsi="Times New Roman"/>
          <w:b/>
          <w:sz w:val="24"/>
          <w:szCs w:val="24"/>
          <w:lang w:val="id-ID"/>
        </w:rPr>
        <w:t xml:space="preserve"> </w:t>
      </w:r>
      <w:r w:rsidRPr="00CD6384">
        <w:rPr>
          <w:rFonts w:ascii="Times New Roman" w:hAnsi="Times New Roman"/>
          <w:b/>
          <w:sz w:val="24"/>
          <w:szCs w:val="24"/>
        </w:rPr>
        <w:t>IMPLIKASINYA PADA MINAT BELI ULANG</w:t>
      </w:r>
    </w:p>
    <w:p w:rsidR="00CA6FC8" w:rsidRPr="00CD6384" w:rsidRDefault="00CA6FC8" w:rsidP="00CD6384">
      <w:pPr>
        <w:spacing w:after="0" w:line="240" w:lineRule="auto"/>
        <w:jc w:val="center"/>
        <w:rPr>
          <w:rFonts w:ascii="Times New Roman" w:hAnsi="Times New Roman"/>
          <w:b/>
          <w:sz w:val="24"/>
          <w:szCs w:val="24"/>
          <w:lang w:val="id-ID"/>
        </w:rPr>
      </w:pPr>
    </w:p>
    <w:p w:rsidR="00CA6FC8" w:rsidRPr="00CD6384" w:rsidRDefault="00CA6FC8" w:rsidP="00CD6384">
      <w:pPr>
        <w:spacing w:after="0" w:line="240" w:lineRule="auto"/>
        <w:jc w:val="center"/>
        <w:rPr>
          <w:rFonts w:ascii="Times New Roman" w:hAnsi="Times New Roman"/>
          <w:b/>
          <w:sz w:val="24"/>
          <w:szCs w:val="24"/>
        </w:rPr>
      </w:pPr>
      <w:r w:rsidRPr="00CD6384">
        <w:rPr>
          <w:rFonts w:ascii="Times New Roman" w:hAnsi="Times New Roman"/>
          <w:b/>
          <w:sz w:val="24"/>
          <w:szCs w:val="24"/>
        </w:rPr>
        <w:t xml:space="preserve">(Studi Survei pelanggan produk Busana </w:t>
      </w:r>
      <w:r w:rsidRPr="00CD6384">
        <w:rPr>
          <w:rFonts w:ascii="Times New Roman" w:hAnsi="Times New Roman"/>
          <w:b/>
          <w:bCs/>
          <w:spacing w:val="4"/>
          <w:sz w:val="24"/>
          <w:szCs w:val="24"/>
        </w:rPr>
        <w:t xml:space="preserve">E-commerce </w:t>
      </w:r>
      <w:r w:rsidRPr="00CD6384">
        <w:rPr>
          <w:rFonts w:ascii="Times New Roman" w:hAnsi="Times New Roman"/>
          <w:b/>
          <w:sz w:val="24"/>
          <w:szCs w:val="24"/>
        </w:rPr>
        <w:t>Firli.id)</w:t>
      </w:r>
    </w:p>
    <w:p w:rsidR="00CA6FC8" w:rsidRPr="00CD6384" w:rsidRDefault="00CA6FC8" w:rsidP="00CD6384">
      <w:pPr>
        <w:spacing w:after="0" w:line="240" w:lineRule="auto"/>
        <w:jc w:val="center"/>
        <w:rPr>
          <w:rFonts w:ascii="Times New Roman" w:hAnsi="Times New Roman"/>
          <w:b/>
          <w:sz w:val="24"/>
          <w:szCs w:val="24"/>
        </w:rPr>
      </w:pPr>
    </w:p>
    <w:p w:rsidR="00CA6FC8" w:rsidRPr="00CD6384" w:rsidRDefault="00CA6FC8" w:rsidP="00CD6384">
      <w:pPr>
        <w:spacing w:after="0" w:line="240" w:lineRule="auto"/>
        <w:jc w:val="center"/>
        <w:rPr>
          <w:rFonts w:ascii="Times New Roman" w:hAnsi="Times New Roman"/>
          <w:b/>
          <w:sz w:val="24"/>
          <w:szCs w:val="24"/>
        </w:rPr>
      </w:pPr>
    </w:p>
    <w:p w:rsidR="00CA6FC8" w:rsidRPr="00CD6384" w:rsidRDefault="00CA6FC8" w:rsidP="00CD6384">
      <w:pPr>
        <w:spacing w:after="0" w:line="240" w:lineRule="auto"/>
        <w:jc w:val="center"/>
        <w:rPr>
          <w:rFonts w:ascii="Times New Roman" w:hAnsi="Times New Roman"/>
          <w:b/>
          <w:sz w:val="24"/>
          <w:szCs w:val="24"/>
        </w:rPr>
      </w:pPr>
    </w:p>
    <w:p w:rsidR="00CA6FC8" w:rsidRPr="00CD6384" w:rsidRDefault="00CA6FC8" w:rsidP="00CD6384">
      <w:pPr>
        <w:spacing w:after="0" w:line="240" w:lineRule="auto"/>
        <w:jc w:val="center"/>
        <w:rPr>
          <w:rFonts w:ascii="Times New Roman" w:hAnsi="Times New Roman"/>
          <w:b/>
          <w:sz w:val="24"/>
          <w:szCs w:val="24"/>
        </w:rPr>
      </w:pPr>
    </w:p>
    <w:p w:rsidR="00CA6FC8" w:rsidRPr="00CD6384" w:rsidRDefault="00CA6FC8" w:rsidP="00CD6384">
      <w:pPr>
        <w:spacing w:line="240" w:lineRule="auto"/>
        <w:jc w:val="center"/>
        <w:rPr>
          <w:rFonts w:ascii="Times New Roman" w:hAnsi="Times New Roman"/>
          <w:b/>
          <w:noProof/>
          <w:sz w:val="24"/>
          <w:szCs w:val="24"/>
        </w:rPr>
      </w:pPr>
    </w:p>
    <w:p w:rsidR="00CA6FC8" w:rsidRPr="00CD6384" w:rsidRDefault="00CA6FC8" w:rsidP="00CD6384">
      <w:pPr>
        <w:spacing w:after="0" w:line="240" w:lineRule="auto"/>
        <w:ind w:left="-142"/>
        <w:jc w:val="center"/>
        <w:rPr>
          <w:rFonts w:ascii="Times New Roman" w:eastAsia="Times New Roman" w:hAnsi="Times New Roman"/>
          <w:b/>
          <w:bCs/>
          <w:sz w:val="24"/>
          <w:szCs w:val="24"/>
        </w:rPr>
      </w:pPr>
      <w:r w:rsidRPr="00CD6384">
        <w:rPr>
          <w:rFonts w:ascii="Times New Roman" w:eastAsia="Times New Roman" w:hAnsi="Times New Roman"/>
          <w:b/>
          <w:bCs/>
          <w:sz w:val="24"/>
          <w:szCs w:val="24"/>
        </w:rPr>
        <w:t>Hasil Penelitian</w:t>
      </w:r>
    </w:p>
    <w:p w:rsidR="00CA6FC8" w:rsidRPr="00CD6384" w:rsidRDefault="00CA6FC8" w:rsidP="00CD6384">
      <w:pPr>
        <w:spacing w:after="0" w:line="240" w:lineRule="auto"/>
        <w:ind w:left="-142"/>
        <w:jc w:val="center"/>
        <w:rPr>
          <w:rFonts w:ascii="Times New Roman" w:eastAsia="Times New Roman" w:hAnsi="Times New Roman"/>
          <w:b/>
          <w:bCs/>
          <w:sz w:val="24"/>
          <w:szCs w:val="24"/>
        </w:rPr>
      </w:pPr>
    </w:p>
    <w:p w:rsidR="00CA6FC8" w:rsidRPr="00CD6384" w:rsidRDefault="00CA6FC8" w:rsidP="00CD6384">
      <w:pPr>
        <w:spacing w:after="0" w:line="240" w:lineRule="auto"/>
        <w:ind w:left="-142"/>
        <w:jc w:val="center"/>
        <w:rPr>
          <w:rFonts w:ascii="Times New Roman" w:eastAsia="Times New Roman" w:hAnsi="Times New Roman"/>
          <w:b/>
          <w:bCs/>
          <w:sz w:val="24"/>
          <w:szCs w:val="24"/>
        </w:rPr>
      </w:pPr>
    </w:p>
    <w:p w:rsidR="00CA6FC8" w:rsidRPr="00CD6384" w:rsidRDefault="00CA6FC8" w:rsidP="00CD6384">
      <w:pPr>
        <w:spacing w:after="0" w:line="240" w:lineRule="auto"/>
        <w:jc w:val="center"/>
        <w:rPr>
          <w:rFonts w:ascii="Times New Roman" w:hAnsi="Times New Roman"/>
          <w:b/>
          <w:sz w:val="24"/>
          <w:szCs w:val="24"/>
          <w:lang w:val="id-ID"/>
        </w:rPr>
      </w:pPr>
      <w:r w:rsidRPr="00CD6384">
        <w:rPr>
          <w:rFonts w:ascii="Times New Roman" w:hAnsi="Times New Roman"/>
          <w:b/>
          <w:sz w:val="24"/>
          <w:szCs w:val="24"/>
        </w:rPr>
        <w:t xml:space="preserve">Oleh: </w:t>
      </w:r>
    </w:p>
    <w:p w:rsidR="00CA6FC8" w:rsidRPr="00CD6384" w:rsidRDefault="00CA6FC8" w:rsidP="00CD6384">
      <w:pPr>
        <w:spacing w:after="0" w:line="240" w:lineRule="auto"/>
        <w:jc w:val="center"/>
        <w:rPr>
          <w:rFonts w:ascii="Times New Roman" w:hAnsi="Times New Roman"/>
          <w:b/>
          <w:sz w:val="24"/>
          <w:szCs w:val="24"/>
        </w:rPr>
      </w:pPr>
      <w:r w:rsidRPr="00CD6384">
        <w:rPr>
          <w:rFonts w:ascii="Times New Roman" w:hAnsi="Times New Roman"/>
          <w:b/>
          <w:sz w:val="24"/>
          <w:szCs w:val="24"/>
        </w:rPr>
        <w:t>Gisna Sundari Fazrin</w:t>
      </w:r>
    </w:p>
    <w:p w:rsidR="00CA6FC8" w:rsidRPr="00CD6384" w:rsidRDefault="00CA6FC8" w:rsidP="00CD6384">
      <w:pPr>
        <w:spacing w:after="0" w:line="240" w:lineRule="auto"/>
        <w:jc w:val="center"/>
        <w:rPr>
          <w:rFonts w:ascii="Times New Roman" w:hAnsi="Times New Roman"/>
          <w:b/>
          <w:sz w:val="24"/>
          <w:szCs w:val="24"/>
        </w:rPr>
      </w:pPr>
      <w:r w:rsidRPr="00CD6384">
        <w:rPr>
          <w:rFonts w:ascii="Times New Roman" w:hAnsi="Times New Roman"/>
          <w:b/>
          <w:sz w:val="24"/>
          <w:szCs w:val="24"/>
        </w:rPr>
        <w:t>208020021</w:t>
      </w:r>
    </w:p>
    <w:p w:rsidR="00CA6FC8" w:rsidRPr="00CD6384" w:rsidRDefault="00CA6FC8" w:rsidP="00CD6384">
      <w:pPr>
        <w:spacing w:after="0" w:line="240" w:lineRule="auto"/>
        <w:ind w:left="-142"/>
        <w:jc w:val="center"/>
        <w:rPr>
          <w:rFonts w:ascii="Times New Roman" w:eastAsia="Times New Roman" w:hAnsi="Times New Roman"/>
          <w:b/>
          <w:bCs/>
          <w:sz w:val="24"/>
          <w:szCs w:val="24"/>
        </w:rPr>
      </w:pPr>
    </w:p>
    <w:p w:rsidR="00CA6FC8" w:rsidRPr="00CD6384" w:rsidRDefault="00CA6FC8" w:rsidP="00CD6384">
      <w:pPr>
        <w:spacing w:after="0" w:line="240" w:lineRule="auto"/>
        <w:ind w:left="1683"/>
        <w:jc w:val="center"/>
        <w:rPr>
          <w:rFonts w:ascii="Times New Roman" w:eastAsia="Times New Roman" w:hAnsi="Times New Roman"/>
          <w:b/>
          <w:bCs/>
          <w:sz w:val="24"/>
          <w:szCs w:val="24"/>
          <w:lang w:val="it-IT"/>
        </w:rPr>
      </w:pPr>
    </w:p>
    <w:p w:rsidR="00CA6FC8" w:rsidRPr="00CD6384" w:rsidRDefault="00CA6FC8" w:rsidP="00CD6384">
      <w:pPr>
        <w:spacing w:after="0" w:line="240" w:lineRule="auto"/>
        <w:ind w:left="1683"/>
        <w:jc w:val="center"/>
        <w:rPr>
          <w:rFonts w:ascii="Times New Roman" w:eastAsia="Times New Roman" w:hAnsi="Times New Roman"/>
          <w:b/>
          <w:bCs/>
          <w:sz w:val="24"/>
          <w:szCs w:val="24"/>
          <w:lang w:val="it-IT"/>
        </w:rPr>
      </w:pPr>
    </w:p>
    <w:p w:rsidR="00CA6FC8" w:rsidRPr="00CD6384" w:rsidRDefault="00CA6FC8" w:rsidP="00CD6384">
      <w:pPr>
        <w:spacing w:after="0" w:line="240" w:lineRule="auto"/>
        <w:ind w:left="1683"/>
        <w:jc w:val="center"/>
        <w:rPr>
          <w:rFonts w:ascii="Times New Roman" w:eastAsia="Times New Roman" w:hAnsi="Times New Roman"/>
          <w:b/>
          <w:bCs/>
          <w:sz w:val="24"/>
          <w:szCs w:val="24"/>
          <w:lang w:val="it-IT"/>
        </w:rPr>
      </w:pPr>
    </w:p>
    <w:p w:rsidR="00CA6FC8" w:rsidRPr="00CD6384" w:rsidRDefault="00CA6FC8" w:rsidP="00CD6384">
      <w:pPr>
        <w:spacing w:after="0" w:line="240" w:lineRule="auto"/>
        <w:ind w:left="1683"/>
        <w:jc w:val="center"/>
        <w:rPr>
          <w:rFonts w:ascii="Times New Roman" w:eastAsia="Times New Roman" w:hAnsi="Times New Roman"/>
          <w:b/>
          <w:bCs/>
          <w:sz w:val="24"/>
          <w:szCs w:val="24"/>
          <w:lang w:val="it-IT"/>
        </w:rPr>
      </w:pPr>
    </w:p>
    <w:p w:rsidR="00CA6FC8" w:rsidRPr="00CD6384" w:rsidRDefault="00CA6FC8" w:rsidP="00CD6384">
      <w:pPr>
        <w:spacing w:after="0" w:line="240" w:lineRule="auto"/>
        <w:ind w:left="1683"/>
        <w:jc w:val="center"/>
        <w:rPr>
          <w:rFonts w:ascii="Times New Roman" w:eastAsia="Times New Roman" w:hAnsi="Times New Roman"/>
          <w:b/>
          <w:bCs/>
          <w:sz w:val="24"/>
          <w:szCs w:val="24"/>
          <w:lang w:val="it-IT"/>
        </w:rPr>
      </w:pPr>
    </w:p>
    <w:p w:rsidR="00CA6FC8" w:rsidRPr="00CD6384" w:rsidRDefault="00CA6FC8" w:rsidP="00CD6384">
      <w:pPr>
        <w:pStyle w:val="Heading1"/>
        <w:spacing w:after="0" w:afterAutospacing="0" w:line="240" w:lineRule="auto"/>
        <w:rPr>
          <w:b w:val="0"/>
          <w:szCs w:val="24"/>
        </w:rPr>
      </w:pPr>
      <w:r w:rsidRPr="00CD6384">
        <w:rPr>
          <w:b w:val="0"/>
          <w:szCs w:val="24"/>
        </w:rPr>
        <w:t>Bandung,   Sept 2023</w:t>
      </w:r>
    </w:p>
    <w:p w:rsidR="00CA6FC8" w:rsidRPr="00CD6384" w:rsidRDefault="00CA6FC8" w:rsidP="00CD6384">
      <w:pPr>
        <w:pStyle w:val="Heading1"/>
        <w:spacing w:before="0" w:beforeAutospacing="0" w:after="0" w:afterAutospacing="0" w:line="240" w:lineRule="auto"/>
        <w:rPr>
          <w:szCs w:val="24"/>
        </w:rPr>
      </w:pPr>
      <w:r w:rsidRPr="00CD6384">
        <w:rPr>
          <w:szCs w:val="24"/>
        </w:rPr>
        <w:t>Mengetahui,</w:t>
      </w:r>
    </w:p>
    <w:p w:rsidR="00CA6FC8" w:rsidRDefault="00CA6FC8" w:rsidP="00CD6384">
      <w:pPr>
        <w:pStyle w:val="Heading1"/>
        <w:spacing w:line="240" w:lineRule="auto"/>
        <w:rPr>
          <w:szCs w:val="24"/>
          <w:lang w:val="id-ID"/>
        </w:rPr>
      </w:pPr>
    </w:p>
    <w:p w:rsidR="00CD6384" w:rsidRDefault="00CD6384" w:rsidP="00CD6384">
      <w:pPr>
        <w:pStyle w:val="Heading1"/>
        <w:spacing w:line="240" w:lineRule="auto"/>
        <w:rPr>
          <w:szCs w:val="24"/>
          <w:lang w:val="id-ID"/>
        </w:rPr>
      </w:pPr>
    </w:p>
    <w:p w:rsidR="00CD6384" w:rsidRDefault="00CD6384" w:rsidP="00CD6384">
      <w:pPr>
        <w:pStyle w:val="Heading1"/>
        <w:spacing w:line="240" w:lineRule="auto"/>
        <w:rPr>
          <w:szCs w:val="24"/>
          <w:lang w:val="id-ID"/>
        </w:rPr>
      </w:pPr>
    </w:p>
    <w:p w:rsidR="00CD6384" w:rsidRPr="00CD6384" w:rsidRDefault="00CD6384" w:rsidP="00CD6384">
      <w:pPr>
        <w:pStyle w:val="Heading1"/>
        <w:spacing w:line="240" w:lineRule="auto"/>
        <w:rPr>
          <w:szCs w:val="24"/>
          <w:lang w:val="id-ID"/>
        </w:rPr>
      </w:pPr>
    </w:p>
    <w:p w:rsidR="00CA6FC8" w:rsidRPr="00CD6384" w:rsidRDefault="00CA6FC8" w:rsidP="00CD6384">
      <w:pPr>
        <w:pStyle w:val="Heading1"/>
        <w:spacing w:line="240" w:lineRule="auto"/>
        <w:rPr>
          <w:szCs w:val="24"/>
          <w:lang w:val="id-ID"/>
        </w:rPr>
      </w:pPr>
      <w:r w:rsidRPr="00CD6384">
        <w:rPr>
          <w:noProof/>
          <w:szCs w:val="24"/>
        </w:rPr>
        <mc:AlternateContent>
          <mc:Choice Requires="wps">
            <w:drawing>
              <wp:anchor distT="0" distB="0" distL="114300" distR="114300" simplePos="0" relativeHeight="251660288" behindDoc="0" locked="0" layoutInCell="1" allowOverlap="1" wp14:anchorId="750874E8" wp14:editId="6079E02A">
                <wp:simplePos x="0" y="0"/>
                <wp:positionH relativeFrom="column">
                  <wp:posOffset>3134995</wp:posOffset>
                </wp:positionH>
                <wp:positionV relativeFrom="paragraph">
                  <wp:posOffset>604387</wp:posOffset>
                </wp:positionV>
                <wp:extent cx="914400" cy="488950"/>
                <wp:effectExtent l="0" t="0" r="0" b="6350"/>
                <wp:wrapNone/>
                <wp:docPr id="76" name="Text Box 76"/>
                <wp:cNvGraphicFramePr/>
                <a:graphic xmlns:a="http://schemas.openxmlformats.org/drawingml/2006/main">
                  <a:graphicData uri="http://schemas.microsoft.com/office/word/2010/wordprocessingShape">
                    <wps:wsp>
                      <wps:cNvSpPr txBox="1"/>
                      <wps:spPr>
                        <a:xfrm>
                          <a:off x="0" y="0"/>
                          <a:ext cx="914400" cy="488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11F22" w:rsidRPr="00DC176B" w:rsidRDefault="00811F22" w:rsidP="00CA6FC8">
                            <w:pPr>
                              <w:spacing w:after="0"/>
                              <w:jc w:val="center"/>
                              <w:rPr>
                                <w:rFonts w:ascii="Times New Roman" w:hAnsi="Times New Roman"/>
                                <w:sz w:val="24"/>
                                <w:szCs w:val="24"/>
                                <w:u w:val="single"/>
                              </w:rPr>
                            </w:pPr>
                            <w:r w:rsidRPr="00DC176B">
                              <w:rPr>
                                <w:rFonts w:ascii="Times New Roman" w:hAnsi="Times New Roman"/>
                                <w:b/>
                                <w:sz w:val="24"/>
                                <w:szCs w:val="24"/>
                                <w:u w:val="single"/>
                              </w:rPr>
                              <w:t>Dr. Hj. Ellen Rusliati, SE., M.SIE</w:t>
                            </w:r>
                            <w:r w:rsidRPr="00DC176B">
                              <w:rPr>
                                <w:rFonts w:ascii="Times New Roman" w:hAnsi="Times New Roman"/>
                                <w:sz w:val="24"/>
                                <w:szCs w:val="24"/>
                                <w:u w:val="single"/>
                              </w:rPr>
                              <w:t xml:space="preserve"> </w:t>
                            </w:r>
                          </w:p>
                          <w:p w:rsidR="00811F22" w:rsidRPr="00DC176B" w:rsidRDefault="00811F22" w:rsidP="00CA6FC8">
                            <w:pPr>
                              <w:spacing w:after="0"/>
                              <w:jc w:val="center"/>
                            </w:pPr>
                            <w:r w:rsidRPr="00DC176B">
                              <w:rPr>
                                <w:rFonts w:ascii="Times New Roman" w:hAnsi="Times New Roman"/>
                                <w:sz w:val="24"/>
                                <w:szCs w:val="24"/>
                              </w:rPr>
                              <w:t xml:space="preserve">Pembimbing </w:t>
                            </w:r>
                            <w:r>
                              <w:rPr>
                                <w:rFonts w:ascii="Times New Roman" w:hAnsi="Times New Roman"/>
                                <w:sz w:val="24"/>
                                <w:szCs w:val="24"/>
                              </w:rPr>
                              <w:t>Pendamping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0874E8" id="_x0000_t202" coordsize="21600,21600" o:spt="202" path="m,l,21600r21600,l21600,xe">
                <v:stroke joinstyle="miter"/>
                <v:path gradientshapeok="t" o:connecttype="rect"/>
              </v:shapetype>
              <v:shape id="Text Box 76" o:spid="_x0000_s1026" type="#_x0000_t202" style="position:absolute;left:0;text-align:left;margin-left:246.85pt;margin-top:47.6pt;width:1in;height:38.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" fillcolor="white [3201]" stroked="f" strokeweight=".5pt">
                <v:textbox>
                  <w:txbxContent>
                    <w:p w:rsidR="00811F22" w:rsidRPr="00DC176B" w:rsidRDefault="00811F22" w:rsidP="00CA6FC8">
                      <w:pPr>
                        <w:spacing w:after="0"/>
                        <w:jc w:val="center"/>
                        <w:rPr>
                          <w:rFonts w:ascii="Times New Roman" w:hAnsi="Times New Roman"/>
                          <w:sz w:val="24"/>
                          <w:szCs w:val="24"/>
                          <w:u w:val="single"/>
                        </w:rPr>
                      </w:pPr>
                      <w:r w:rsidRPr="00DC176B">
                        <w:rPr>
                          <w:rFonts w:ascii="Times New Roman" w:hAnsi="Times New Roman"/>
                          <w:b/>
                          <w:sz w:val="24"/>
                          <w:szCs w:val="24"/>
                          <w:u w:val="single"/>
                        </w:rPr>
                        <w:t>Dr. Hj. Ellen Rusliati, SE., M.SIE</w:t>
                      </w:r>
                      <w:r w:rsidRPr="00DC176B">
                        <w:rPr>
                          <w:rFonts w:ascii="Times New Roman" w:hAnsi="Times New Roman"/>
                          <w:sz w:val="24"/>
                          <w:szCs w:val="24"/>
                          <w:u w:val="single"/>
                        </w:rPr>
                        <w:t xml:space="preserve"> </w:t>
                      </w:r>
                    </w:p>
                    <w:p w:rsidR="00811F22" w:rsidRPr="00DC176B" w:rsidRDefault="00811F22" w:rsidP="00CA6FC8">
                      <w:pPr>
                        <w:spacing w:after="0"/>
                        <w:jc w:val="center"/>
                      </w:pPr>
                      <w:r w:rsidRPr="00DC176B">
                        <w:rPr>
                          <w:rFonts w:ascii="Times New Roman" w:hAnsi="Times New Roman"/>
                          <w:sz w:val="24"/>
                          <w:szCs w:val="24"/>
                        </w:rPr>
                        <w:t xml:space="preserve">Pembimbing </w:t>
                      </w:r>
                      <w:r>
                        <w:rPr>
                          <w:rFonts w:ascii="Times New Roman" w:hAnsi="Times New Roman"/>
                          <w:sz w:val="24"/>
                          <w:szCs w:val="24"/>
                        </w:rPr>
                        <w:t>Pendamping</w:t>
                      </w:r>
                    </w:p>
                  </w:txbxContent>
                </v:textbox>
              </v:shape>
            </w:pict>
          </mc:Fallback>
        </mc:AlternateContent>
      </w:r>
      <w:r w:rsidRPr="00CD6384">
        <w:rPr>
          <w:noProof/>
          <w:szCs w:val="24"/>
        </w:rPr>
        <mc:AlternateContent>
          <mc:Choice Requires="wps">
            <w:drawing>
              <wp:anchor distT="0" distB="0" distL="114300" distR="114300" simplePos="0" relativeHeight="251659264" behindDoc="0" locked="0" layoutInCell="1" allowOverlap="1" wp14:anchorId="3E999D13" wp14:editId="262BB85F">
                <wp:simplePos x="0" y="0"/>
                <wp:positionH relativeFrom="column">
                  <wp:posOffset>-270510</wp:posOffset>
                </wp:positionH>
                <wp:positionV relativeFrom="paragraph">
                  <wp:posOffset>612007</wp:posOffset>
                </wp:positionV>
                <wp:extent cx="914400" cy="488950"/>
                <wp:effectExtent l="0" t="0" r="0" b="6350"/>
                <wp:wrapNone/>
                <wp:docPr id="57" name="Text Box 57"/>
                <wp:cNvGraphicFramePr/>
                <a:graphic xmlns:a="http://schemas.openxmlformats.org/drawingml/2006/main">
                  <a:graphicData uri="http://schemas.microsoft.com/office/word/2010/wordprocessingShape">
                    <wps:wsp>
                      <wps:cNvSpPr txBox="1"/>
                      <wps:spPr>
                        <a:xfrm>
                          <a:off x="0" y="0"/>
                          <a:ext cx="914400" cy="488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11F22" w:rsidRDefault="00811F22" w:rsidP="00CA6FC8">
                            <w:pPr>
                              <w:spacing w:after="0"/>
                              <w:jc w:val="center"/>
                              <w:rPr>
                                <w:rFonts w:ascii="Times New Roman" w:hAnsi="Times New Roman"/>
                                <w:b/>
                                <w:sz w:val="24"/>
                                <w:szCs w:val="24"/>
                                <w:u w:val="single"/>
                              </w:rPr>
                            </w:pPr>
                            <w:r w:rsidRPr="00DC176B">
                              <w:rPr>
                                <w:rFonts w:ascii="Times New Roman" w:hAnsi="Times New Roman"/>
                                <w:b/>
                                <w:sz w:val="24"/>
                                <w:szCs w:val="24"/>
                                <w:u w:val="single"/>
                              </w:rPr>
                              <w:t>Dr. H. Juanim, SE.,MSI</w:t>
                            </w:r>
                          </w:p>
                          <w:p w:rsidR="00811F22" w:rsidRPr="00DC176B" w:rsidRDefault="00811F22" w:rsidP="00CA6FC8">
                            <w:pPr>
                              <w:spacing w:after="0"/>
                              <w:jc w:val="center"/>
                            </w:pPr>
                            <w:r w:rsidRPr="00DC176B">
                              <w:rPr>
                                <w:rFonts w:ascii="Times New Roman" w:hAnsi="Times New Roman"/>
                                <w:sz w:val="24"/>
                                <w:szCs w:val="24"/>
                              </w:rPr>
                              <w:t>Pembimbing Utama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999D13" id="Text Box 57" o:spid="_x0000_s1027" type="#_x0000_t202" style="position:absolute;left:0;text-align:left;margin-left:-21.3pt;margin-top:48.2pt;width:1in;height:38.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" fillcolor="white [3201]" stroked="f" strokeweight=".5pt">
                <v:textbox>
                  <w:txbxContent>
                    <w:p w:rsidR="00811F22" w:rsidRDefault="00811F22" w:rsidP="00CA6FC8">
                      <w:pPr>
                        <w:spacing w:after="0"/>
                        <w:jc w:val="center"/>
                        <w:rPr>
                          <w:rFonts w:ascii="Times New Roman" w:hAnsi="Times New Roman"/>
                          <w:b/>
                          <w:sz w:val="24"/>
                          <w:szCs w:val="24"/>
                          <w:u w:val="single"/>
                        </w:rPr>
                      </w:pPr>
                      <w:r w:rsidRPr="00DC176B">
                        <w:rPr>
                          <w:rFonts w:ascii="Times New Roman" w:hAnsi="Times New Roman"/>
                          <w:b/>
                          <w:sz w:val="24"/>
                          <w:szCs w:val="24"/>
                          <w:u w:val="single"/>
                        </w:rPr>
                        <w:t>Dr. H. Juanim, SE.,MSI</w:t>
                      </w:r>
                    </w:p>
                    <w:p w:rsidR="00811F22" w:rsidRPr="00DC176B" w:rsidRDefault="00811F22" w:rsidP="00CA6FC8">
                      <w:pPr>
                        <w:spacing w:after="0"/>
                        <w:jc w:val="center"/>
                      </w:pPr>
                      <w:r w:rsidRPr="00DC176B">
                        <w:rPr>
                          <w:rFonts w:ascii="Times New Roman" w:hAnsi="Times New Roman"/>
                          <w:sz w:val="24"/>
                          <w:szCs w:val="24"/>
                        </w:rPr>
                        <w:t>Pembimbing Utama</w:t>
                      </w:r>
                    </w:p>
                  </w:txbxContent>
                </v:textbox>
              </v:shape>
            </w:pict>
          </mc:Fallback>
        </mc:AlternateContent>
      </w:r>
    </w:p>
    <w:p w:rsidR="00CA6FC8" w:rsidRPr="00CD6384" w:rsidRDefault="00CA6FC8" w:rsidP="00CD6384">
      <w:pPr>
        <w:spacing w:line="240" w:lineRule="auto"/>
        <w:jc w:val="center"/>
        <w:rPr>
          <w:rFonts w:ascii="Times New Roman" w:hAnsi="Times New Roman"/>
          <w:sz w:val="24"/>
          <w:szCs w:val="24"/>
        </w:rPr>
      </w:pPr>
    </w:p>
    <w:p w:rsidR="00CA6FC8" w:rsidRPr="00CD6384" w:rsidRDefault="00CA6FC8" w:rsidP="00CD6384">
      <w:pPr>
        <w:spacing w:line="240" w:lineRule="auto"/>
        <w:jc w:val="center"/>
        <w:rPr>
          <w:rFonts w:ascii="Times New Roman" w:hAnsi="Times New Roman"/>
          <w:sz w:val="24"/>
          <w:szCs w:val="24"/>
        </w:rPr>
      </w:pPr>
    </w:p>
    <w:p w:rsidR="00CA6FC8" w:rsidRPr="00CD6384" w:rsidRDefault="00CA6FC8" w:rsidP="00CD6384">
      <w:pPr>
        <w:spacing w:line="240" w:lineRule="auto"/>
        <w:jc w:val="center"/>
        <w:rPr>
          <w:rFonts w:ascii="Times New Roman" w:hAnsi="Times New Roman"/>
          <w:sz w:val="24"/>
          <w:szCs w:val="24"/>
        </w:rPr>
      </w:pPr>
    </w:p>
    <w:p w:rsidR="00CA6FC8" w:rsidRPr="00CD6384" w:rsidRDefault="00CA6FC8" w:rsidP="00CD6384">
      <w:pPr>
        <w:spacing w:line="240" w:lineRule="auto"/>
        <w:jc w:val="center"/>
        <w:rPr>
          <w:rFonts w:ascii="Times New Roman" w:hAnsi="Times New Roman"/>
          <w:sz w:val="24"/>
          <w:szCs w:val="24"/>
        </w:rPr>
      </w:pPr>
    </w:p>
    <w:p w:rsidR="00CA6FC8" w:rsidRPr="00CD6384" w:rsidRDefault="00CA6FC8" w:rsidP="00CD6384">
      <w:pPr>
        <w:spacing w:after="0" w:line="240" w:lineRule="auto"/>
        <w:jc w:val="center"/>
        <w:rPr>
          <w:rFonts w:ascii="Times New Roman" w:hAnsi="Times New Roman"/>
          <w:b/>
          <w:sz w:val="24"/>
          <w:szCs w:val="24"/>
        </w:rPr>
      </w:pPr>
      <w:r w:rsidRPr="00CD6384">
        <w:rPr>
          <w:rFonts w:ascii="Times New Roman" w:hAnsi="Times New Roman"/>
          <w:b/>
          <w:sz w:val="24"/>
          <w:szCs w:val="24"/>
        </w:rPr>
        <w:lastRenderedPageBreak/>
        <w:t>PENGARUH KUALITAS PRODUK DAN HARGA</w:t>
      </w:r>
      <w:r w:rsidRPr="00CD6384">
        <w:rPr>
          <w:rFonts w:ascii="Times New Roman" w:hAnsi="Times New Roman"/>
          <w:b/>
          <w:sz w:val="24"/>
          <w:szCs w:val="24"/>
          <w:lang w:val="id-ID"/>
        </w:rPr>
        <w:t xml:space="preserve"> </w:t>
      </w:r>
      <w:r w:rsidRPr="00CD6384">
        <w:rPr>
          <w:rFonts w:ascii="Times New Roman" w:hAnsi="Times New Roman"/>
          <w:b/>
          <w:sz w:val="24"/>
          <w:szCs w:val="24"/>
        </w:rPr>
        <w:t>TERHADAP KEPUASAN PELANGGAN SERTA</w:t>
      </w:r>
      <w:r w:rsidRPr="00CD6384">
        <w:rPr>
          <w:rFonts w:ascii="Times New Roman" w:hAnsi="Times New Roman"/>
          <w:b/>
          <w:sz w:val="24"/>
          <w:szCs w:val="24"/>
          <w:lang w:val="id-ID"/>
        </w:rPr>
        <w:t xml:space="preserve"> </w:t>
      </w:r>
      <w:r w:rsidRPr="00CD6384">
        <w:rPr>
          <w:rFonts w:ascii="Times New Roman" w:hAnsi="Times New Roman"/>
          <w:b/>
          <w:sz w:val="24"/>
          <w:szCs w:val="24"/>
        </w:rPr>
        <w:t>IMPLIKASINYA PADA MINAT BELI ULANG</w:t>
      </w:r>
    </w:p>
    <w:p w:rsidR="00CA6FC8" w:rsidRPr="00CD6384" w:rsidRDefault="00CA6FC8" w:rsidP="00CD6384">
      <w:pPr>
        <w:spacing w:after="0" w:line="240" w:lineRule="auto"/>
        <w:jc w:val="center"/>
        <w:rPr>
          <w:rFonts w:ascii="Times New Roman" w:hAnsi="Times New Roman"/>
          <w:b/>
          <w:sz w:val="24"/>
          <w:szCs w:val="24"/>
          <w:lang w:val="id-ID"/>
        </w:rPr>
      </w:pPr>
    </w:p>
    <w:p w:rsidR="00C823ED" w:rsidRPr="00CD6384" w:rsidRDefault="00CA6FC8" w:rsidP="00CD6384">
      <w:pPr>
        <w:spacing w:line="240" w:lineRule="auto"/>
        <w:jc w:val="center"/>
        <w:rPr>
          <w:rFonts w:ascii="Times New Roman" w:hAnsi="Times New Roman"/>
          <w:b/>
          <w:sz w:val="24"/>
          <w:szCs w:val="24"/>
        </w:rPr>
      </w:pPr>
      <w:r w:rsidRPr="00CD6384">
        <w:rPr>
          <w:rFonts w:ascii="Times New Roman" w:hAnsi="Times New Roman"/>
          <w:b/>
          <w:sz w:val="24"/>
          <w:szCs w:val="24"/>
        </w:rPr>
        <w:t xml:space="preserve">(Studi Survei pelanggan produk Busana </w:t>
      </w:r>
      <w:r w:rsidRPr="00CD6384">
        <w:rPr>
          <w:rFonts w:ascii="Times New Roman" w:hAnsi="Times New Roman"/>
          <w:b/>
          <w:bCs/>
          <w:spacing w:val="4"/>
          <w:sz w:val="24"/>
          <w:szCs w:val="24"/>
        </w:rPr>
        <w:t xml:space="preserve">E-commerce </w:t>
      </w:r>
      <w:r w:rsidRPr="00CD6384">
        <w:rPr>
          <w:rFonts w:ascii="Times New Roman" w:hAnsi="Times New Roman"/>
          <w:b/>
          <w:sz w:val="24"/>
          <w:szCs w:val="24"/>
        </w:rPr>
        <w:t>Firli.id)</w:t>
      </w:r>
    </w:p>
    <w:p w:rsidR="00C823ED" w:rsidRPr="00CD6384" w:rsidRDefault="00C823ED" w:rsidP="00CD6384">
      <w:pPr>
        <w:spacing w:line="240" w:lineRule="auto"/>
        <w:jc w:val="center"/>
        <w:rPr>
          <w:rFonts w:ascii="Times New Roman" w:hAnsi="Times New Roman"/>
          <w:b/>
          <w:sz w:val="24"/>
          <w:szCs w:val="24"/>
        </w:rPr>
      </w:pPr>
      <w:r w:rsidRPr="00CD6384">
        <w:rPr>
          <w:rFonts w:ascii="Times New Roman" w:hAnsi="Times New Roman"/>
          <w:b/>
          <w:sz w:val="24"/>
          <w:szCs w:val="24"/>
        </w:rPr>
        <w:t>ABSTRAK</w:t>
      </w:r>
    </w:p>
    <w:p w:rsidR="00C823ED" w:rsidRPr="00CD6384" w:rsidRDefault="00C823ED" w:rsidP="00CD6384">
      <w:pPr>
        <w:spacing w:after="0" w:line="240" w:lineRule="auto"/>
        <w:jc w:val="both"/>
        <w:rPr>
          <w:rFonts w:ascii="Times New Roman" w:eastAsiaTheme="minorHAnsi" w:hAnsi="Times New Roman"/>
          <w:sz w:val="24"/>
          <w:szCs w:val="24"/>
        </w:rPr>
      </w:pPr>
      <w:r w:rsidRPr="00CD6384">
        <w:rPr>
          <w:rFonts w:ascii="Times New Roman" w:eastAsia="Times New Roman" w:hAnsi="Times New Roman"/>
          <w:bCs/>
          <w:kern w:val="36"/>
          <w:sz w:val="24"/>
          <w:szCs w:val="24"/>
        </w:rPr>
        <w:t xml:space="preserve">Penelitian ini bertujuan untuk mengetahui dan menganalisis </w:t>
      </w:r>
      <w:r w:rsidRPr="00CD6384">
        <w:rPr>
          <w:rFonts w:ascii="Times New Roman" w:eastAsiaTheme="minorHAnsi" w:hAnsi="Times New Roman"/>
          <w:sz w:val="24"/>
          <w:szCs w:val="24"/>
        </w:rPr>
        <w:t>kualitas produk, harga</w:t>
      </w:r>
      <w:r w:rsidRPr="00CD6384">
        <w:rPr>
          <w:rFonts w:ascii="Times New Roman" w:eastAsiaTheme="minorHAnsi" w:hAnsi="Times New Roman"/>
          <w:sz w:val="24"/>
          <w:szCs w:val="24"/>
          <w:lang w:val="id-ID"/>
        </w:rPr>
        <w:t xml:space="preserve"> </w:t>
      </w:r>
      <w:r w:rsidRPr="00CD6384">
        <w:rPr>
          <w:rFonts w:ascii="Times New Roman" w:eastAsiaTheme="minorHAnsi" w:hAnsi="Times New Roman"/>
          <w:sz w:val="24"/>
          <w:szCs w:val="24"/>
        </w:rPr>
        <w:t>terhadap kepuasan pelanggan serta</w:t>
      </w:r>
      <w:r w:rsidRPr="00CD6384">
        <w:rPr>
          <w:rFonts w:ascii="Times New Roman" w:eastAsiaTheme="minorHAnsi" w:hAnsi="Times New Roman"/>
          <w:sz w:val="24"/>
          <w:szCs w:val="24"/>
          <w:lang w:val="id-ID"/>
        </w:rPr>
        <w:t xml:space="preserve"> </w:t>
      </w:r>
      <w:r w:rsidRPr="00CD6384">
        <w:rPr>
          <w:rFonts w:ascii="Times New Roman" w:eastAsiaTheme="minorHAnsi" w:hAnsi="Times New Roman"/>
          <w:sz w:val="24"/>
          <w:szCs w:val="24"/>
        </w:rPr>
        <w:t>implikasinya pada minat pembelian ulang pada produk busana Firli.id. Hasil penelitian</w:t>
      </w:r>
      <w:r w:rsidRPr="00CD6384">
        <w:rPr>
          <w:rFonts w:ascii="Times New Roman" w:hAnsi="Times New Roman"/>
          <w:color w:val="000000"/>
          <w:sz w:val="24"/>
          <w:szCs w:val="24"/>
          <w:shd w:val="clear" w:color="auto" w:fill="FFFFFF"/>
        </w:rPr>
        <w:t xml:space="preserve"> ini diharapkan dapat memberikan masukan kepada para pengelola busana Ecommerce </w:t>
      </w:r>
      <w:r w:rsidRPr="00CD6384">
        <w:rPr>
          <w:rFonts w:ascii="Times New Roman" w:eastAsiaTheme="minorHAnsi" w:hAnsi="Times New Roman"/>
          <w:sz w:val="24"/>
          <w:szCs w:val="24"/>
        </w:rPr>
        <w:t>Firli.id</w:t>
      </w:r>
      <w:r w:rsidRPr="00CD6384">
        <w:rPr>
          <w:rFonts w:ascii="Times New Roman" w:hAnsi="Times New Roman"/>
          <w:color w:val="000000"/>
          <w:sz w:val="24"/>
          <w:szCs w:val="24"/>
          <w:shd w:val="clear" w:color="auto" w:fill="FFFFFF"/>
        </w:rPr>
        <w:t xml:space="preserve"> dan perusahaan lainnya yang sejenis dalam menentukan strategi dan kebijakan serta pengambilan keputusan terutama yang berkaitan dengan perbaikan </w:t>
      </w:r>
      <w:r w:rsidRPr="00CD6384">
        <w:rPr>
          <w:rFonts w:ascii="Times New Roman" w:eastAsiaTheme="minorHAnsi" w:hAnsi="Times New Roman"/>
          <w:sz w:val="24"/>
          <w:szCs w:val="24"/>
        </w:rPr>
        <w:t>kualitas produk, harga</w:t>
      </w:r>
      <w:r w:rsidRPr="00CD6384">
        <w:rPr>
          <w:rFonts w:ascii="Times New Roman" w:eastAsiaTheme="minorHAnsi" w:hAnsi="Times New Roman"/>
          <w:sz w:val="24"/>
          <w:szCs w:val="24"/>
          <w:lang w:val="id-ID"/>
        </w:rPr>
        <w:t xml:space="preserve"> </w:t>
      </w:r>
      <w:r w:rsidRPr="00CD6384">
        <w:rPr>
          <w:rFonts w:ascii="Times New Roman" w:eastAsiaTheme="minorHAnsi" w:hAnsi="Times New Roman"/>
          <w:sz w:val="24"/>
          <w:szCs w:val="24"/>
        </w:rPr>
        <w:t xml:space="preserve">terhadap kepuasan pelanggan dalam rangka meningkatkan minat pembelian ulang. </w:t>
      </w:r>
      <w:r w:rsidRPr="00CD6384">
        <w:rPr>
          <w:rFonts w:ascii="Times New Roman" w:hAnsi="Times New Roman"/>
          <w:color w:val="000000"/>
          <w:sz w:val="24"/>
          <w:szCs w:val="24"/>
          <w:shd w:val="clear" w:color="auto" w:fill="FFFFFF"/>
        </w:rPr>
        <w:t xml:space="preserve">Metode penelitian yang digunakan adalah analisis deskriptif dan verifikatif. Pengumpulan data yang digunakan adalah dengan menggunakan kuesioner disertai dengan teknik observasi dan kepustakaan, Pengambilan sampel menggunakan cluster random sampling. Pengumpulan data di lapangan dilaksanakan pada tahun 2022. Teknik analisis data menggunakan Analisis Jalur sebanyak 92 orang. </w:t>
      </w:r>
      <w:r w:rsidRPr="00CD6384">
        <w:rPr>
          <w:rFonts w:ascii="Times New Roman" w:eastAsiaTheme="minorHAnsi" w:hAnsi="Times New Roman"/>
          <w:sz w:val="24"/>
          <w:szCs w:val="24"/>
          <w:lang w:val="id-ID"/>
        </w:rPr>
        <w:t>Hasil pengujian penelitian ditemukan beberapa hal yang berkaitan kendala</w:t>
      </w:r>
      <w:r w:rsidRPr="00CD6384">
        <w:rPr>
          <w:rFonts w:ascii="Times New Roman" w:eastAsiaTheme="minorHAnsi" w:hAnsi="Times New Roman"/>
          <w:sz w:val="24"/>
          <w:szCs w:val="24"/>
        </w:rPr>
        <w:t xml:space="preserve"> kualitas produk, harga</w:t>
      </w:r>
      <w:r w:rsidRPr="00CD6384">
        <w:rPr>
          <w:rFonts w:ascii="Times New Roman" w:eastAsiaTheme="minorHAnsi" w:hAnsi="Times New Roman"/>
          <w:sz w:val="24"/>
          <w:szCs w:val="24"/>
          <w:lang w:val="id-ID"/>
        </w:rPr>
        <w:t xml:space="preserve"> </w:t>
      </w:r>
      <w:r w:rsidRPr="00CD6384">
        <w:rPr>
          <w:rFonts w:ascii="Times New Roman" w:eastAsiaTheme="minorHAnsi" w:hAnsi="Times New Roman"/>
          <w:sz w:val="24"/>
          <w:szCs w:val="24"/>
        </w:rPr>
        <w:t>terhadap kepuasan pelanggan serta</w:t>
      </w:r>
      <w:r w:rsidRPr="00CD6384">
        <w:rPr>
          <w:rFonts w:ascii="Times New Roman" w:eastAsiaTheme="minorHAnsi" w:hAnsi="Times New Roman"/>
          <w:sz w:val="24"/>
          <w:szCs w:val="24"/>
          <w:lang w:val="id-ID"/>
        </w:rPr>
        <w:t xml:space="preserve"> </w:t>
      </w:r>
      <w:r w:rsidRPr="00CD6384">
        <w:rPr>
          <w:rFonts w:ascii="Times New Roman" w:eastAsiaTheme="minorHAnsi" w:hAnsi="Times New Roman"/>
          <w:sz w:val="24"/>
          <w:szCs w:val="24"/>
        </w:rPr>
        <w:t>implikasinya pada minat pembelian ulang.</w:t>
      </w:r>
    </w:p>
    <w:p w:rsidR="00C823ED" w:rsidRPr="00CD6384" w:rsidRDefault="00C823ED" w:rsidP="00CD6384">
      <w:pPr>
        <w:spacing w:after="0" w:line="240" w:lineRule="auto"/>
        <w:jc w:val="both"/>
        <w:rPr>
          <w:rFonts w:ascii="Times New Roman" w:eastAsiaTheme="minorHAnsi" w:hAnsi="Times New Roman"/>
          <w:sz w:val="24"/>
          <w:szCs w:val="24"/>
        </w:rPr>
      </w:pPr>
      <w:r w:rsidRPr="00CD6384">
        <w:rPr>
          <w:rFonts w:ascii="Times New Roman" w:eastAsiaTheme="minorHAnsi" w:hAnsi="Times New Roman"/>
          <w:sz w:val="24"/>
          <w:szCs w:val="24"/>
        </w:rPr>
        <w:t>Hasil penelitian bahwa kualitas produk dan harga berpengaruh signifikan terhadap kepuasan pelanggan serta berimplikasinya pada minat beli ulang.</w:t>
      </w:r>
    </w:p>
    <w:p w:rsidR="00C823ED" w:rsidRPr="00CD6384" w:rsidRDefault="00C823ED" w:rsidP="00CD6384">
      <w:pPr>
        <w:spacing w:after="0" w:line="240" w:lineRule="auto"/>
        <w:rPr>
          <w:rFonts w:ascii="Times New Roman" w:eastAsiaTheme="minorHAnsi" w:hAnsi="Times New Roman"/>
          <w:sz w:val="24"/>
          <w:szCs w:val="24"/>
        </w:rPr>
      </w:pPr>
      <w:r w:rsidRPr="00CD6384">
        <w:rPr>
          <w:rFonts w:ascii="Times New Roman" w:hAnsi="Times New Roman"/>
          <w:b/>
          <w:color w:val="000000"/>
          <w:sz w:val="24"/>
          <w:szCs w:val="24"/>
          <w:shd w:val="clear" w:color="auto" w:fill="FFFFFF"/>
        </w:rPr>
        <w:t>Kata Kunci</w:t>
      </w:r>
      <w:r w:rsidRPr="00CD6384">
        <w:rPr>
          <w:rFonts w:ascii="Times New Roman" w:hAnsi="Times New Roman"/>
          <w:color w:val="000000"/>
          <w:sz w:val="24"/>
          <w:szCs w:val="24"/>
          <w:shd w:val="clear" w:color="auto" w:fill="FFFFFF"/>
        </w:rPr>
        <w:t xml:space="preserve"> : </w:t>
      </w:r>
      <w:r w:rsidRPr="00CD6384">
        <w:rPr>
          <w:rFonts w:ascii="Times New Roman" w:eastAsiaTheme="minorHAnsi" w:hAnsi="Times New Roman"/>
          <w:sz w:val="24"/>
          <w:szCs w:val="24"/>
        </w:rPr>
        <w:t>kualitas produk, harga, kepuasan pelanggan dan minat pembelian ulang</w:t>
      </w:r>
      <w:r w:rsidR="00CD6384">
        <w:rPr>
          <w:rFonts w:ascii="Times New Roman" w:eastAsiaTheme="minorHAnsi" w:hAnsi="Times New Roman"/>
          <w:sz w:val="24"/>
          <w:szCs w:val="24"/>
        </w:rPr>
        <w:t>.</w:t>
      </w:r>
    </w:p>
    <w:p w:rsidR="00C823ED" w:rsidRPr="00CD6384" w:rsidRDefault="00C823ED" w:rsidP="00CD6384">
      <w:pPr>
        <w:spacing w:line="240" w:lineRule="auto"/>
        <w:jc w:val="center"/>
        <w:rPr>
          <w:rFonts w:ascii="Times New Roman" w:hAnsi="Times New Roman"/>
          <w:b/>
          <w:i/>
          <w:sz w:val="24"/>
          <w:szCs w:val="24"/>
        </w:rPr>
      </w:pPr>
      <w:r w:rsidRPr="00CD6384">
        <w:rPr>
          <w:rFonts w:ascii="Times New Roman" w:hAnsi="Times New Roman"/>
          <w:b/>
          <w:i/>
          <w:sz w:val="24"/>
          <w:szCs w:val="24"/>
        </w:rPr>
        <w:t>ABSTRACT</w:t>
      </w:r>
    </w:p>
    <w:p w:rsidR="00C823ED" w:rsidRPr="00CD6384" w:rsidRDefault="00C823ED" w:rsidP="00CD6384">
      <w:pPr>
        <w:spacing w:after="0" w:line="240" w:lineRule="auto"/>
        <w:jc w:val="both"/>
        <w:rPr>
          <w:rFonts w:ascii="Times New Roman" w:hAnsi="Times New Roman"/>
          <w:i/>
          <w:sz w:val="24"/>
          <w:szCs w:val="24"/>
        </w:rPr>
      </w:pPr>
      <w:r w:rsidRPr="00CD6384">
        <w:rPr>
          <w:rFonts w:ascii="Times New Roman" w:hAnsi="Times New Roman"/>
          <w:i/>
          <w:sz w:val="24"/>
          <w:szCs w:val="24"/>
        </w:rPr>
        <w:t>This study aims to determine and analyze product quality, price on customer satisfaction and its implications for repurchase interest in Firli.id fashion products. The results of this study are expected to provide input to the managers of Firli.id Ecommerce fashion and other similar companies in determining strategies and policies and decision making, especially those related to improving product quality, price to customer satisfaction in order to increase repurchase interest. The research method used is descriptive and verification analysis. The data collection used is by using a questionnaire accompanied by observation and literature techniques, sampling using cluster random sampling. Data collection in the field was carried out in 2022. Data analysis techniques using Path Analysis as many as 92 people. The results of research testing found several things related to product quality constraints, prices on customer satisfaction and their implications for repurchase interest.</w:t>
      </w:r>
    </w:p>
    <w:p w:rsidR="00C823ED" w:rsidRPr="00CD6384" w:rsidRDefault="00C823ED" w:rsidP="00CD6384">
      <w:pPr>
        <w:spacing w:after="0" w:line="240" w:lineRule="auto"/>
        <w:jc w:val="both"/>
        <w:rPr>
          <w:rFonts w:ascii="Times New Roman" w:hAnsi="Times New Roman"/>
          <w:i/>
          <w:sz w:val="24"/>
          <w:szCs w:val="24"/>
        </w:rPr>
      </w:pPr>
      <w:r w:rsidRPr="00CD6384">
        <w:rPr>
          <w:rFonts w:ascii="Times New Roman" w:hAnsi="Times New Roman"/>
          <w:i/>
          <w:sz w:val="24"/>
          <w:szCs w:val="24"/>
        </w:rPr>
        <w:t>The results showed that product quality and price have a significant effect on customer satisfaction and its implications for repurchase interest.</w:t>
      </w:r>
    </w:p>
    <w:p w:rsidR="00C823ED" w:rsidRPr="00CD6384" w:rsidRDefault="00C823ED" w:rsidP="00CD6384">
      <w:pPr>
        <w:spacing w:after="0" w:line="240" w:lineRule="auto"/>
        <w:rPr>
          <w:rFonts w:ascii="Times New Roman" w:hAnsi="Times New Roman"/>
          <w:i/>
          <w:sz w:val="24"/>
          <w:szCs w:val="24"/>
        </w:rPr>
      </w:pPr>
    </w:p>
    <w:p w:rsidR="00C823ED" w:rsidRDefault="00C823ED" w:rsidP="00CD6384">
      <w:pPr>
        <w:spacing w:after="0" w:line="240" w:lineRule="auto"/>
        <w:rPr>
          <w:rFonts w:ascii="Times New Roman" w:hAnsi="Times New Roman"/>
          <w:i/>
          <w:sz w:val="24"/>
          <w:szCs w:val="24"/>
        </w:rPr>
      </w:pPr>
      <w:r w:rsidRPr="00CD6384">
        <w:rPr>
          <w:rFonts w:ascii="Times New Roman" w:hAnsi="Times New Roman"/>
          <w:b/>
          <w:i/>
          <w:sz w:val="24"/>
          <w:szCs w:val="24"/>
        </w:rPr>
        <w:t>Keywords</w:t>
      </w:r>
      <w:r w:rsidRPr="00CD6384">
        <w:rPr>
          <w:rFonts w:ascii="Times New Roman" w:hAnsi="Times New Roman"/>
          <w:i/>
          <w:sz w:val="24"/>
          <w:szCs w:val="24"/>
        </w:rPr>
        <w:t>: product quality, price, customer satisfaction and repurchase interest</w:t>
      </w:r>
    </w:p>
    <w:p w:rsidR="0072079A" w:rsidRPr="00700C3B" w:rsidRDefault="0072079A" w:rsidP="00720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line="240" w:lineRule="auto"/>
        <w:rPr>
          <w:rFonts w:ascii="Times New Roman" w:eastAsiaTheme="minorHAnsi" w:hAnsi="Times New Roman"/>
          <w:b/>
          <w:color w:val="000000"/>
          <w:sz w:val="24"/>
          <w:szCs w:val="20"/>
        </w:rPr>
      </w:pPr>
      <w:r w:rsidRPr="00700C3B">
        <w:rPr>
          <w:rFonts w:ascii="Times New Roman" w:eastAsiaTheme="minorHAnsi" w:hAnsi="Times New Roman"/>
          <w:b/>
          <w:color w:val="000000"/>
          <w:sz w:val="24"/>
          <w:szCs w:val="20"/>
        </w:rPr>
        <w:lastRenderedPageBreak/>
        <w:t>PANGARUH KUALITAS PRO</w:t>
      </w:r>
      <w:r>
        <w:rPr>
          <w:rFonts w:ascii="Times New Roman" w:eastAsiaTheme="minorHAnsi" w:hAnsi="Times New Roman"/>
          <w:b/>
          <w:color w:val="000000"/>
          <w:sz w:val="24"/>
          <w:szCs w:val="20"/>
        </w:rPr>
        <w:t>DUK JEUNG HARGA KA KASUGEMAAN PA</w:t>
      </w:r>
      <w:r w:rsidRPr="00700C3B">
        <w:rPr>
          <w:rFonts w:ascii="Times New Roman" w:eastAsiaTheme="minorHAnsi" w:hAnsi="Times New Roman"/>
          <w:b/>
          <w:color w:val="000000"/>
          <w:sz w:val="24"/>
          <w:szCs w:val="20"/>
        </w:rPr>
        <w:t>LANGGAN JEUNG IMPLIKASI KANA MINAT KANA MÉSÉR DEUI</w:t>
      </w:r>
    </w:p>
    <w:p w:rsidR="0072079A" w:rsidRPr="00700C3B" w:rsidRDefault="0072079A" w:rsidP="00720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line="240" w:lineRule="auto"/>
        <w:jc w:val="center"/>
        <w:rPr>
          <w:rFonts w:ascii="Times New Roman" w:eastAsiaTheme="minorHAnsi" w:hAnsi="Times New Roman"/>
          <w:b/>
          <w:color w:val="000000"/>
          <w:sz w:val="24"/>
          <w:szCs w:val="20"/>
        </w:rPr>
      </w:pPr>
    </w:p>
    <w:p w:rsidR="0072079A" w:rsidRDefault="0072079A" w:rsidP="00720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line="240" w:lineRule="auto"/>
        <w:jc w:val="center"/>
        <w:rPr>
          <w:rFonts w:ascii="Times New Roman" w:eastAsiaTheme="minorHAnsi" w:hAnsi="Times New Roman"/>
          <w:b/>
          <w:color w:val="000000"/>
          <w:sz w:val="24"/>
          <w:szCs w:val="20"/>
        </w:rPr>
      </w:pPr>
      <w:r w:rsidRPr="00700C3B">
        <w:rPr>
          <w:rFonts w:ascii="Times New Roman" w:eastAsiaTheme="minorHAnsi" w:hAnsi="Times New Roman"/>
          <w:b/>
          <w:color w:val="000000"/>
          <w:sz w:val="24"/>
          <w:szCs w:val="20"/>
        </w:rPr>
        <w:t>ABSTRAK</w:t>
      </w:r>
    </w:p>
    <w:p w:rsidR="0072079A" w:rsidRPr="00700C3B" w:rsidRDefault="0072079A" w:rsidP="00720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line="240" w:lineRule="auto"/>
        <w:jc w:val="center"/>
        <w:rPr>
          <w:rFonts w:ascii="Times New Roman" w:eastAsiaTheme="minorHAnsi" w:hAnsi="Times New Roman"/>
          <w:b/>
          <w:color w:val="000000"/>
          <w:sz w:val="24"/>
          <w:szCs w:val="20"/>
        </w:rPr>
      </w:pPr>
    </w:p>
    <w:p w:rsidR="0072079A" w:rsidRPr="00700C3B" w:rsidRDefault="0072079A" w:rsidP="00720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line="240" w:lineRule="auto"/>
        <w:jc w:val="both"/>
        <w:rPr>
          <w:rFonts w:ascii="Times New Roman" w:eastAsiaTheme="minorHAnsi" w:hAnsi="Times New Roman"/>
          <w:color w:val="000000"/>
          <w:sz w:val="24"/>
          <w:szCs w:val="20"/>
        </w:rPr>
      </w:pPr>
      <w:r w:rsidRPr="00700C3B">
        <w:rPr>
          <w:rFonts w:ascii="Times New Roman" w:eastAsiaTheme="minorHAnsi" w:hAnsi="Times New Roman"/>
          <w:color w:val="000000"/>
          <w:sz w:val="24"/>
          <w:szCs w:val="20"/>
        </w:rPr>
        <w:t>Ulikan ieu boga tujuan pikeun nangtukeun jeung nganalisis kualitas prodak, harga mihadep kasugemaan</w:t>
      </w:r>
      <w:r w:rsidRPr="00700C3B">
        <w:rPr>
          <w:rFonts w:ascii="Times New Roman" w:eastAsiaTheme="minorHAnsi" w:hAnsi="Times New Roman"/>
          <w:b/>
          <w:color w:val="000000"/>
          <w:sz w:val="24"/>
          <w:szCs w:val="20"/>
        </w:rPr>
        <w:t xml:space="preserve"> </w:t>
      </w:r>
      <w:r w:rsidRPr="00700C3B">
        <w:rPr>
          <w:rFonts w:ascii="Times New Roman" w:eastAsiaTheme="minorHAnsi" w:hAnsi="Times New Roman"/>
          <w:color w:val="000000"/>
          <w:sz w:val="24"/>
          <w:szCs w:val="20"/>
        </w:rPr>
        <w:t>palanggan sarta implikasi kana minat kana mésér deui Anggoan di Firli.id. Hasil tina ieu panalungtikan dipiharep bisa méré input ka para pangurus Anggoan di Firli.id, jeung parusahaan sarupa séjénna dina nangtukeun stratégi jeung kawijakan ogé dina nyieun kaputusan, hususna anu aya patalina jeung nu aya hubunganana sareng kualitas produk, harga dina kasugemaan</w:t>
      </w:r>
      <w:r w:rsidRPr="00700C3B">
        <w:rPr>
          <w:rFonts w:ascii="Times New Roman" w:eastAsiaTheme="minorHAnsi" w:hAnsi="Times New Roman"/>
          <w:b/>
          <w:color w:val="000000"/>
          <w:sz w:val="24"/>
          <w:szCs w:val="20"/>
        </w:rPr>
        <w:t xml:space="preserve"> </w:t>
      </w:r>
      <w:r w:rsidRPr="00700C3B">
        <w:rPr>
          <w:rFonts w:ascii="Times New Roman" w:eastAsiaTheme="minorHAnsi" w:hAnsi="Times New Roman"/>
          <w:color w:val="000000"/>
          <w:sz w:val="24"/>
          <w:szCs w:val="20"/>
        </w:rPr>
        <w:t>palanggan dina raraga ningkat keun minat kana mésér deui.</w:t>
      </w:r>
      <w:r>
        <w:rPr>
          <w:rFonts w:ascii="Times New Roman" w:eastAsiaTheme="minorHAnsi" w:hAnsi="Times New Roman"/>
          <w:color w:val="000000"/>
          <w:sz w:val="24"/>
          <w:szCs w:val="20"/>
        </w:rPr>
        <w:t xml:space="preserve"> </w:t>
      </w:r>
      <w:r w:rsidRPr="00700C3B">
        <w:rPr>
          <w:rFonts w:ascii="Times New Roman" w:eastAsiaTheme="minorHAnsi" w:hAnsi="Times New Roman"/>
          <w:color w:val="000000"/>
          <w:sz w:val="24"/>
          <w:szCs w:val="20"/>
        </w:rPr>
        <w:t>Métode panalungtikan anu digunakeun nya éta déskriptif analisis jeung veripikasi. Ngumpulkeun data anu digunakeun nya éta angkét anu dibarengan ku obsérvasi jeung téhnik pustaka. Sampling nu digunakeun nyaeta cluster random sampling. Ngumpulkeun data di lapangan baris dilaksanakeun dina taun 2022. Téhnik analisis data ngagunakeun Analisis Jalur pikeun 92 urang.</w:t>
      </w:r>
      <w:r>
        <w:rPr>
          <w:rFonts w:ascii="Times New Roman" w:eastAsiaTheme="minorHAnsi" w:hAnsi="Times New Roman"/>
          <w:color w:val="000000"/>
          <w:sz w:val="24"/>
          <w:szCs w:val="20"/>
        </w:rPr>
        <w:t xml:space="preserve"> </w:t>
      </w:r>
      <w:r w:rsidRPr="00700C3B">
        <w:rPr>
          <w:rFonts w:ascii="Times New Roman" w:eastAsiaTheme="minorHAnsi" w:hAnsi="Times New Roman"/>
          <w:color w:val="000000"/>
          <w:sz w:val="24"/>
          <w:szCs w:val="20"/>
        </w:rPr>
        <w:t>Hasil tés panalungtikan kapanggih sababaraha hal nu patali jeung kendala kualitas produk, harga mihadep kasugemaan</w:t>
      </w:r>
      <w:r w:rsidRPr="00700C3B">
        <w:rPr>
          <w:rFonts w:ascii="Times New Roman" w:eastAsiaTheme="minorHAnsi" w:hAnsi="Times New Roman"/>
          <w:b/>
          <w:color w:val="000000"/>
          <w:sz w:val="24"/>
          <w:szCs w:val="20"/>
        </w:rPr>
        <w:t xml:space="preserve"> </w:t>
      </w:r>
      <w:r w:rsidRPr="00700C3B">
        <w:rPr>
          <w:rFonts w:ascii="Times New Roman" w:eastAsiaTheme="minorHAnsi" w:hAnsi="Times New Roman"/>
          <w:color w:val="000000"/>
          <w:sz w:val="24"/>
          <w:szCs w:val="20"/>
        </w:rPr>
        <w:t>palanggan sarta implikasi kana minat kana mésér deui.</w:t>
      </w:r>
    </w:p>
    <w:p w:rsidR="0072079A" w:rsidRPr="00700C3B" w:rsidRDefault="0072079A" w:rsidP="00720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line="240" w:lineRule="auto"/>
        <w:jc w:val="both"/>
        <w:rPr>
          <w:rFonts w:ascii="Times New Roman" w:eastAsiaTheme="minorHAnsi" w:hAnsi="Times New Roman"/>
          <w:color w:val="000000"/>
          <w:sz w:val="24"/>
          <w:szCs w:val="20"/>
        </w:rPr>
      </w:pPr>
      <w:r w:rsidRPr="00700C3B">
        <w:rPr>
          <w:rFonts w:ascii="Times New Roman" w:eastAsiaTheme="minorHAnsi" w:hAnsi="Times New Roman"/>
          <w:color w:val="000000"/>
          <w:sz w:val="24"/>
          <w:szCs w:val="20"/>
        </w:rPr>
        <w:t>Hasil panalungtikan nunjukkeun yén kualitas produk sareng harga gaduh pangaruh anu signifikan kana kasugemaan</w:t>
      </w:r>
      <w:r w:rsidRPr="00700C3B">
        <w:rPr>
          <w:rFonts w:ascii="Times New Roman" w:eastAsiaTheme="minorHAnsi" w:hAnsi="Times New Roman"/>
          <w:b/>
          <w:color w:val="000000"/>
          <w:sz w:val="24"/>
          <w:szCs w:val="20"/>
        </w:rPr>
        <w:t xml:space="preserve"> </w:t>
      </w:r>
      <w:r w:rsidRPr="00700C3B">
        <w:rPr>
          <w:rFonts w:ascii="Times New Roman" w:eastAsiaTheme="minorHAnsi" w:hAnsi="Times New Roman"/>
          <w:color w:val="000000"/>
          <w:sz w:val="24"/>
          <w:szCs w:val="20"/>
        </w:rPr>
        <w:t>palanggan sareng gaduh implikasi pikeun minat kana mésér deui.</w:t>
      </w:r>
    </w:p>
    <w:p w:rsidR="0072079A" w:rsidRPr="00700C3B" w:rsidRDefault="0072079A" w:rsidP="00720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line="240" w:lineRule="auto"/>
        <w:jc w:val="both"/>
        <w:rPr>
          <w:rFonts w:ascii="Times New Roman" w:eastAsiaTheme="minorHAnsi" w:hAnsi="Times New Roman"/>
          <w:color w:val="000000"/>
          <w:sz w:val="24"/>
          <w:szCs w:val="20"/>
        </w:rPr>
      </w:pPr>
    </w:p>
    <w:p w:rsidR="0072079A" w:rsidRPr="00700C3B" w:rsidRDefault="0072079A" w:rsidP="00720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line="240" w:lineRule="auto"/>
        <w:jc w:val="both"/>
        <w:rPr>
          <w:rFonts w:ascii="Times New Roman" w:eastAsiaTheme="minorHAnsi" w:hAnsi="Times New Roman"/>
          <w:color w:val="000000"/>
          <w:sz w:val="24"/>
          <w:szCs w:val="20"/>
        </w:rPr>
      </w:pPr>
      <w:r w:rsidRPr="00700C3B">
        <w:rPr>
          <w:rFonts w:ascii="Times New Roman" w:eastAsiaTheme="minorHAnsi" w:hAnsi="Times New Roman"/>
          <w:b/>
          <w:color w:val="000000"/>
          <w:sz w:val="24"/>
          <w:szCs w:val="20"/>
        </w:rPr>
        <w:t>Konci</w:t>
      </w:r>
      <w:r w:rsidRPr="00700C3B">
        <w:rPr>
          <w:rFonts w:ascii="Times New Roman" w:eastAsiaTheme="minorHAnsi" w:hAnsi="Times New Roman"/>
          <w:color w:val="000000"/>
          <w:sz w:val="24"/>
          <w:szCs w:val="20"/>
        </w:rPr>
        <w:t>: kualitas produk, harga, kasugemaan</w:t>
      </w:r>
      <w:r w:rsidRPr="00700C3B">
        <w:rPr>
          <w:rFonts w:ascii="Times New Roman" w:eastAsiaTheme="minorHAnsi" w:hAnsi="Times New Roman"/>
          <w:b/>
          <w:color w:val="000000"/>
          <w:sz w:val="24"/>
          <w:szCs w:val="20"/>
        </w:rPr>
        <w:t xml:space="preserve"> </w:t>
      </w:r>
      <w:r w:rsidRPr="00700C3B">
        <w:rPr>
          <w:rFonts w:ascii="Times New Roman" w:eastAsiaTheme="minorHAnsi" w:hAnsi="Times New Roman"/>
          <w:color w:val="000000"/>
          <w:sz w:val="24"/>
          <w:szCs w:val="20"/>
        </w:rPr>
        <w:t>palanggan jeung minat kana mésér deui</w:t>
      </w:r>
      <w:r>
        <w:rPr>
          <w:rFonts w:ascii="Times New Roman" w:eastAsiaTheme="minorHAnsi" w:hAnsi="Times New Roman"/>
          <w:color w:val="000000"/>
          <w:sz w:val="24"/>
          <w:szCs w:val="20"/>
        </w:rPr>
        <w:t>.</w:t>
      </w:r>
    </w:p>
    <w:p w:rsidR="0072079A" w:rsidRPr="00CD6384" w:rsidRDefault="0072079A" w:rsidP="00CD6384">
      <w:pPr>
        <w:spacing w:after="0" w:line="240" w:lineRule="auto"/>
        <w:rPr>
          <w:rFonts w:ascii="Times New Roman" w:hAnsi="Times New Roman"/>
          <w:i/>
          <w:sz w:val="24"/>
          <w:szCs w:val="24"/>
        </w:rPr>
      </w:pPr>
    </w:p>
    <w:p w:rsidR="00C823ED" w:rsidRPr="00CD6384" w:rsidRDefault="00023634" w:rsidP="00CD6384">
      <w:pPr>
        <w:spacing w:line="240" w:lineRule="auto"/>
        <w:rPr>
          <w:rFonts w:ascii="Times New Roman" w:hAnsi="Times New Roman"/>
          <w:b/>
          <w:sz w:val="24"/>
          <w:szCs w:val="24"/>
        </w:rPr>
      </w:pPr>
      <w:r w:rsidRPr="00CD6384">
        <w:rPr>
          <w:rFonts w:ascii="Times New Roman" w:hAnsi="Times New Roman"/>
          <w:b/>
          <w:sz w:val="24"/>
          <w:szCs w:val="24"/>
        </w:rPr>
        <w:t>LATAR BELAKANG PENELITIAN</w:t>
      </w:r>
    </w:p>
    <w:p w:rsidR="00C823ED" w:rsidRPr="00CD6384" w:rsidRDefault="00C823ED" w:rsidP="00CD6384">
      <w:pPr>
        <w:spacing w:line="240" w:lineRule="auto"/>
        <w:ind w:firstLine="720"/>
        <w:jc w:val="both"/>
        <w:rPr>
          <w:rFonts w:ascii="Times New Roman" w:hAnsi="Times New Roman"/>
          <w:sz w:val="24"/>
          <w:szCs w:val="24"/>
        </w:rPr>
      </w:pPr>
      <w:r w:rsidRPr="00CD6384">
        <w:rPr>
          <w:rFonts w:ascii="Times New Roman" w:hAnsi="Times New Roman"/>
          <w:sz w:val="24"/>
          <w:szCs w:val="24"/>
        </w:rPr>
        <w:t>Di Indonesia Perkembangan di bidang perekonomian pada saat ini telah banyak membawa kemajuan yang cukup pesat di dunia usaha. Pelaku usaha akan selalu dituntut untuk lebih berkembang, kreatif, dan berinovasi. Indonesia memiliki banyak macam peluang usaha yang berkembang dengan baik, dan memiliki beberapa peningkatan salah satunya dalam bidang industri kreatif. Pengembangan industri kreatif diatur oleh negara di dalam UU No.3 Tahun 2014 yang mengatur tentang perindustrian. Kementrian Perdagangan Indonesia menyatakan bahwa industri kreatif adalah industri yang berasal dari pemanfaatan kreativitas, keterampilan serta bakat individu untuk menciptakan kesejahteraan serta lapangan pekerjaan dengan menghasilkan dan mengeksploitasi daya kreasi dan daya cipta individu tersebut.</w:t>
      </w:r>
    </w:p>
    <w:p w:rsidR="00C823ED" w:rsidRPr="00CD6384" w:rsidRDefault="00C823ED" w:rsidP="00CD6384">
      <w:pPr>
        <w:spacing w:line="240" w:lineRule="auto"/>
        <w:ind w:firstLine="720"/>
        <w:jc w:val="both"/>
        <w:rPr>
          <w:rStyle w:val="markedcontent"/>
          <w:rFonts w:ascii="Times New Roman" w:hAnsi="Times New Roman"/>
          <w:sz w:val="24"/>
          <w:szCs w:val="24"/>
          <w:lang w:val="id-ID"/>
        </w:rPr>
      </w:pPr>
      <w:r w:rsidRPr="00CD6384">
        <w:rPr>
          <w:rFonts w:ascii="Times New Roman" w:hAnsi="Times New Roman"/>
          <w:sz w:val="24"/>
          <w:szCs w:val="24"/>
        </w:rPr>
        <w:t xml:space="preserve">Pada tahun 2020 Indonesia ditargetkan untuk menjadi </w:t>
      </w:r>
      <w:r w:rsidRPr="00CD6384">
        <w:rPr>
          <w:rFonts w:ascii="Times New Roman" w:hAnsi="Times New Roman"/>
          <w:i/>
          <w:sz w:val="24"/>
          <w:szCs w:val="24"/>
        </w:rPr>
        <w:t>Center of Fashion Moslem in The World.</w:t>
      </w:r>
      <w:r w:rsidRPr="00CD6384">
        <w:rPr>
          <w:rFonts w:ascii="Times New Roman" w:hAnsi="Times New Roman"/>
          <w:sz w:val="24"/>
          <w:szCs w:val="24"/>
        </w:rPr>
        <w:t xml:space="preserve"> Demi mewujudkannya target tersebut diadakan kerja sama antara Kementerian Perindustrian, Kementerian Perdagangan harus berkolaborasi dengan Kementerian Pariwisata, Kementerian Pendidikan dan Kebudayaan, Badan Ekonomi Kreatif (Bekraf), Asosiasi Perajinan Mode Indonesia (APPMI), komunitas hijaber dan pihak terkait lainnya. Pada  tahun tersebut akan dilakukan </w:t>
      </w:r>
      <w:r w:rsidRPr="00CD6384">
        <w:rPr>
          <w:rFonts w:ascii="Times New Roman" w:hAnsi="Times New Roman"/>
          <w:i/>
          <w:iCs/>
          <w:sz w:val="24"/>
          <w:szCs w:val="24"/>
        </w:rPr>
        <w:t>road show</w:t>
      </w:r>
      <w:r w:rsidRPr="00CD6384">
        <w:rPr>
          <w:rFonts w:ascii="Times New Roman" w:hAnsi="Times New Roman"/>
          <w:sz w:val="24"/>
          <w:szCs w:val="24"/>
        </w:rPr>
        <w:t xml:space="preserve"> </w:t>
      </w:r>
      <w:r w:rsidRPr="00CD6384">
        <w:rPr>
          <w:rFonts w:ascii="Times New Roman" w:hAnsi="Times New Roman"/>
          <w:sz w:val="24"/>
          <w:szCs w:val="24"/>
        </w:rPr>
        <w:lastRenderedPageBreak/>
        <w:t>busana muslim produksi Indonesia ke mancanegara diantaranya Turki, London dan Inggris (Sandy, 2018).</w:t>
      </w:r>
      <w:r w:rsidR="00BD2A52" w:rsidRPr="00CD6384">
        <w:rPr>
          <w:rFonts w:ascii="Times New Roman" w:hAnsi="Times New Roman"/>
          <w:sz w:val="24"/>
          <w:szCs w:val="24"/>
        </w:rPr>
        <w:t xml:space="preserve"> </w:t>
      </w:r>
      <w:r w:rsidR="00BD2A52" w:rsidRPr="00CD6384">
        <w:rPr>
          <w:rStyle w:val="markedcontent"/>
          <w:rFonts w:ascii="Times New Roman" w:hAnsi="Times New Roman"/>
          <w:sz w:val="24"/>
          <w:szCs w:val="24"/>
          <w:lang w:val="id-ID"/>
        </w:rPr>
        <w:t xml:space="preserve">Kota Bandung juga merupakan salah satu kota besar di Indonesia yang sering memunculkan hal-hal baru dan sering kali menjadi </w:t>
      </w:r>
      <w:r w:rsidR="00BD2A52" w:rsidRPr="00CD6384">
        <w:rPr>
          <w:rStyle w:val="markedcontent"/>
          <w:rFonts w:ascii="Times New Roman" w:hAnsi="Times New Roman"/>
          <w:i/>
          <w:sz w:val="24"/>
          <w:szCs w:val="24"/>
          <w:lang w:val="id-ID"/>
        </w:rPr>
        <w:t xml:space="preserve">trendsetter, </w:t>
      </w:r>
      <w:r w:rsidR="00BD2A52" w:rsidRPr="00CD6384">
        <w:rPr>
          <w:rStyle w:val="markedcontent"/>
          <w:rFonts w:ascii="Times New Roman" w:hAnsi="Times New Roman"/>
          <w:sz w:val="24"/>
          <w:szCs w:val="24"/>
          <w:lang w:val="id-ID"/>
        </w:rPr>
        <w:t>ini yang menjadikan Kota Bandung seperti memiliki magnet tersendiri bagi masyarakat di kota-kota lain.</w:t>
      </w:r>
    </w:p>
    <w:p w:rsidR="00BD2A52" w:rsidRPr="00CD6384" w:rsidRDefault="00BD2A52" w:rsidP="00CD6384">
      <w:pPr>
        <w:spacing w:after="0" w:line="240" w:lineRule="auto"/>
        <w:ind w:firstLine="720"/>
        <w:jc w:val="both"/>
        <w:rPr>
          <w:rFonts w:ascii="Times New Roman" w:hAnsi="Times New Roman"/>
          <w:sz w:val="24"/>
          <w:szCs w:val="24"/>
        </w:rPr>
      </w:pPr>
      <w:r w:rsidRPr="00CD6384">
        <w:rPr>
          <w:rFonts w:ascii="Times New Roman" w:hAnsi="Times New Roman"/>
          <w:sz w:val="24"/>
          <w:szCs w:val="24"/>
        </w:rPr>
        <w:t xml:space="preserve">Pada awalnya </w:t>
      </w:r>
      <w:r w:rsidRPr="00CD6384">
        <w:rPr>
          <w:rFonts w:ascii="Times New Roman" w:hAnsi="Times New Roman"/>
          <w:sz w:val="24"/>
          <w:szCs w:val="24"/>
          <w:lang w:val="id-ID"/>
        </w:rPr>
        <w:t>Firli.id</w:t>
      </w:r>
      <w:r w:rsidRPr="00CD6384">
        <w:rPr>
          <w:rFonts w:ascii="Times New Roman" w:hAnsi="Times New Roman"/>
          <w:sz w:val="24"/>
          <w:szCs w:val="24"/>
        </w:rPr>
        <w:t xml:space="preserve"> hanya berkonsentrasi pada produk Blouse muslim, karena banyaknya permintaan konsumen terhadap legging dan gamis  sehingga </w:t>
      </w:r>
      <w:r w:rsidRPr="00CD6384">
        <w:rPr>
          <w:rFonts w:ascii="Times New Roman" w:hAnsi="Times New Roman"/>
          <w:sz w:val="24"/>
          <w:szCs w:val="24"/>
          <w:lang w:val="id-ID"/>
        </w:rPr>
        <w:t>Firli.id</w:t>
      </w:r>
      <w:r w:rsidRPr="00CD6384">
        <w:rPr>
          <w:rFonts w:ascii="Times New Roman" w:hAnsi="Times New Roman"/>
          <w:sz w:val="24"/>
          <w:szCs w:val="24"/>
        </w:rPr>
        <w:t xml:space="preserve"> mengikuti permintaan dan tren untuk melengkapi produk dengan menyediakan beberapa model legging dan gamis  dengan ciri khas </w:t>
      </w:r>
      <w:r w:rsidRPr="00CD6384">
        <w:rPr>
          <w:rFonts w:ascii="Times New Roman" w:hAnsi="Times New Roman"/>
          <w:sz w:val="24"/>
          <w:szCs w:val="24"/>
          <w:lang w:val="id-ID"/>
        </w:rPr>
        <w:t>Firli.id</w:t>
      </w:r>
      <w:r w:rsidRPr="00CD6384">
        <w:rPr>
          <w:rFonts w:ascii="Times New Roman" w:hAnsi="Times New Roman"/>
          <w:sz w:val="24"/>
          <w:szCs w:val="24"/>
        </w:rPr>
        <w:t xml:space="preserve"> yang tidak hilang yaitu bertema syar’i trendy dan mengedepankan kualitas bahan yang digunakan. Banyaknya usaha dengan produk sejenis, membuat Firli.id kesulitan dalam memenangkan persaingan. Perkembangan yang cepat seperti saat ini Firli.id belum dapat mengikuti arusnya perkembangan sehingga berpengaruh terhadap penjualan yang tidak mencapai target. Ketika konsumen melakukan keputusan pembelian terhadap produk tentunya mereka telah mempertimbangkan berbagai atribut produk dan membandingkannya dengan produk lain yang serupa.</w:t>
      </w:r>
    </w:p>
    <w:p w:rsidR="00BD2A52" w:rsidRPr="00CD6384" w:rsidRDefault="00BD2A52" w:rsidP="00CD6384">
      <w:pPr>
        <w:spacing w:after="0" w:line="240" w:lineRule="auto"/>
        <w:jc w:val="both"/>
        <w:rPr>
          <w:rFonts w:ascii="Times New Roman" w:hAnsi="Times New Roman"/>
          <w:sz w:val="24"/>
          <w:szCs w:val="24"/>
        </w:rPr>
      </w:pPr>
      <w:r w:rsidRPr="00CD6384">
        <w:rPr>
          <w:rFonts w:ascii="Times New Roman" w:hAnsi="Times New Roman"/>
          <w:sz w:val="24"/>
          <w:szCs w:val="24"/>
        </w:rPr>
        <w:tab/>
      </w:r>
      <w:r w:rsidR="00C037B0" w:rsidRPr="00CD6384">
        <w:rPr>
          <w:rFonts w:ascii="Times New Roman" w:hAnsi="Times New Roman"/>
          <w:sz w:val="24"/>
          <w:szCs w:val="24"/>
        </w:rPr>
        <w:t xml:space="preserve">Meningkat dan menurunnya jumlah tingkat pembelian pada konsumen </w:t>
      </w:r>
      <w:r w:rsidR="00C037B0" w:rsidRPr="00CD6384">
        <w:rPr>
          <w:rFonts w:ascii="Times New Roman" w:hAnsi="Times New Roman"/>
          <w:sz w:val="24"/>
          <w:szCs w:val="24"/>
          <w:lang w:val="id-ID"/>
        </w:rPr>
        <w:t>Firli.id</w:t>
      </w:r>
      <w:r w:rsidR="00C037B0" w:rsidRPr="00CD6384">
        <w:rPr>
          <w:rFonts w:ascii="Times New Roman" w:hAnsi="Times New Roman"/>
          <w:sz w:val="24"/>
          <w:szCs w:val="24"/>
        </w:rPr>
        <w:t xml:space="preserve"> ditandai dengan penurunan jumlah penjualan ke </w:t>
      </w:r>
      <w:r w:rsidR="00C037B0" w:rsidRPr="00CD6384">
        <w:rPr>
          <w:rFonts w:ascii="Times New Roman" w:hAnsi="Times New Roman"/>
          <w:sz w:val="24"/>
          <w:szCs w:val="24"/>
          <w:lang w:val="id-ID"/>
        </w:rPr>
        <w:t>Firli.id</w:t>
      </w:r>
      <w:r w:rsidR="00C037B0" w:rsidRPr="00CD6384">
        <w:rPr>
          <w:rFonts w:ascii="Times New Roman" w:hAnsi="Times New Roman"/>
          <w:sz w:val="24"/>
          <w:szCs w:val="24"/>
        </w:rPr>
        <w:t xml:space="preserve"> dan adanya keluhan dari konsumen </w:t>
      </w:r>
      <w:r w:rsidR="00C037B0" w:rsidRPr="00CD6384">
        <w:rPr>
          <w:rFonts w:ascii="Times New Roman" w:hAnsi="Times New Roman"/>
          <w:sz w:val="24"/>
          <w:szCs w:val="24"/>
          <w:lang w:val="id-ID"/>
        </w:rPr>
        <w:t>Firli.id</w:t>
      </w:r>
      <w:r w:rsidR="00C037B0" w:rsidRPr="00CD6384">
        <w:rPr>
          <w:rFonts w:ascii="Times New Roman" w:hAnsi="Times New Roman"/>
          <w:sz w:val="24"/>
          <w:szCs w:val="24"/>
        </w:rPr>
        <w:t xml:space="preserve"> diperkirakan karena perusahaan pesaing menawarkan produk dengan variasi yang bermacam-macam serta harga yang diberikan pesaing lebih baik sebagai usaha membujuk masyarakat agar membeli produk yang ditawarkan. </w:t>
      </w:r>
      <w:r w:rsidR="00843423" w:rsidRPr="00CD6384">
        <w:rPr>
          <w:rFonts w:ascii="Times New Roman" w:hAnsi="Times New Roman"/>
          <w:sz w:val="24"/>
          <w:szCs w:val="24"/>
        </w:rPr>
        <w:t>K</w:t>
      </w:r>
      <w:r w:rsidRPr="00CD6384">
        <w:rPr>
          <w:rFonts w:ascii="Times New Roman" w:hAnsi="Times New Roman"/>
          <w:sz w:val="24"/>
          <w:szCs w:val="24"/>
        </w:rPr>
        <w:t>eputusan pembelian merupakan suatu proses pemilihan salah satu dari beberapa alternatif penyelesaian. Maka dari itu para pelaku usaha perlu melakukan sedini mungkin untuk mengetahui apa yang sedang menjadi kebutuhan dan keinginan pasar, sehingga produk yang dihasilkan dapat menarik perhatian dan diterima oleh konsumen sesuai dengan apa yang mereka harapkan.</w:t>
      </w:r>
      <w:r w:rsidR="00843423" w:rsidRPr="00CD6384">
        <w:rPr>
          <w:rFonts w:ascii="Times New Roman" w:hAnsi="Times New Roman"/>
          <w:sz w:val="24"/>
          <w:szCs w:val="24"/>
        </w:rPr>
        <w:t xml:space="preserve"> Banyak faktor yang mempengaruhi minat beli ulang konsumen khususnya terhadap fashion muslim firli.id. Hal tersebut selaras dengan teori Fandy Tjiptono (2019:421) yang menyatakan bahwa volume penjualan yang menurun diindikasikan terdapat keputusan pembelian yang rendah. </w:t>
      </w:r>
      <w:r w:rsidRPr="00CD6384">
        <w:rPr>
          <w:rFonts w:ascii="Times New Roman" w:hAnsi="Times New Roman"/>
          <w:sz w:val="24"/>
          <w:szCs w:val="24"/>
        </w:rPr>
        <w:t>Kepuasan pelanggan merupakan suatu tingkatan dimana konsumen merasa senang atau kecewa terhadap suatu produk. Konsumen akan mengatakan puas akan suatu barang apabila dia mempunyai persepsi baik terhadap suatu produk. Kotler dan Armstrong (2013:298)</w:t>
      </w:r>
    </w:p>
    <w:p w:rsidR="00843423" w:rsidRPr="00CD6384" w:rsidRDefault="00843423" w:rsidP="00CD6384">
      <w:pPr>
        <w:spacing w:after="0" w:line="240" w:lineRule="auto"/>
        <w:ind w:firstLine="720"/>
        <w:jc w:val="both"/>
        <w:rPr>
          <w:rFonts w:ascii="Times New Roman" w:hAnsi="Times New Roman"/>
          <w:sz w:val="24"/>
          <w:szCs w:val="24"/>
        </w:rPr>
      </w:pPr>
      <w:r w:rsidRPr="00CD6384">
        <w:rPr>
          <w:rFonts w:ascii="Times New Roman" w:hAnsi="Times New Roman"/>
          <w:sz w:val="24"/>
          <w:szCs w:val="24"/>
        </w:rPr>
        <w:t xml:space="preserve">Pembelian ulang merupakan hal yang sangat penting dalam kegiatan pemasaran, minat membeli suatu produk merupakan perilaku konsumen yang melandasi pembelian yang dilakukan. Ketika konsumen telah melakukan keputusan pembeliannya pada salah satu produk yang telah mereka pertimbangkan dari berbagai produk konsumen dalam hal ini tentunya memeriksa ulang produk yang telah dibeli, jika produk tersebut memiliki keterlibatan yang tinggi. Hal tersebut menjadi suatu kesempatan bagi para pelaku usaha untuk bersaing guna menjadi nilai tambah bagi konsumen untuk memilih dan menentukan pembeliannya yang dapat memenuhi kebutuhan dan keinginan konsumen. Tidak mudah bagi usaha </w:t>
      </w:r>
      <w:r w:rsidRPr="00CD6384">
        <w:rPr>
          <w:rFonts w:ascii="Times New Roman" w:hAnsi="Times New Roman"/>
          <w:sz w:val="24"/>
          <w:szCs w:val="24"/>
          <w:lang w:val="id-ID"/>
        </w:rPr>
        <w:t>F</w:t>
      </w:r>
      <w:r w:rsidRPr="00CD6384">
        <w:rPr>
          <w:rFonts w:ascii="Times New Roman" w:hAnsi="Times New Roman"/>
          <w:sz w:val="24"/>
          <w:szCs w:val="24"/>
        </w:rPr>
        <w:t>irli.id bersaing di</w:t>
      </w:r>
      <w:r w:rsidRPr="00CD6384">
        <w:rPr>
          <w:rFonts w:ascii="Times New Roman" w:hAnsi="Times New Roman"/>
          <w:sz w:val="24"/>
          <w:szCs w:val="24"/>
          <w:lang w:val="id-ID"/>
        </w:rPr>
        <w:t xml:space="preserve"> </w:t>
      </w:r>
      <w:r w:rsidRPr="00CD6384">
        <w:rPr>
          <w:rFonts w:ascii="Times New Roman" w:hAnsi="Times New Roman"/>
          <w:sz w:val="24"/>
          <w:szCs w:val="24"/>
        </w:rPr>
        <w:t xml:space="preserve">tengah banyaknya jenis </w:t>
      </w:r>
      <w:r w:rsidRPr="00CD6384">
        <w:rPr>
          <w:rFonts w:ascii="Times New Roman" w:hAnsi="Times New Roman"/>
          <w:i/>
          <w:iCs/>
          <w:color w:val="000000" w:themeColor="text1"/>
          <w:spacing w:val="4"/>
          <w:sz w:val="24"/>
          <w:szCs w:val="24"/>
        </w:rPr>
        <w:t xml:space="preserve">E-commerce </w:t>
      </w:r>
      <w:r w:rsidRPr="00CD6384">
        <w:rPr>
          <w:rFonts w:ascii="Times New Roman" w:hAnsi="Times New Roman"/>
          <w:sz w:val="24"/>
          <w:szCs w:val="24"/>
        </w:rPr>
        <w:t xml:space="preserve">lain dalam memenuhi kebutuhan konsumen. </w:t>
      </w:r>
      <w:r w:rsidRPr="00CD6384">
        <w:rPr>
          <w:rFonts w:ascii="Times New Roman" w:hAnsi="Times New Roman"/>
          <w:sz w:val="24"/>
          <w:szCs w:val="24"/>
        </w:rPr>
        <w:lastRenderedPageBreak/>
        <w:t xml:space="preserve">Maka dari itu perusahaan dalam hal ini khususnya </w:t>
      </w:r>
      <w:r w:rsidRPr="00CD6384">
        <w:rPr>
          <w:rFonts w:ascii="Times New Roman" w:hAnsi="Times New Roman"/>
          <w:sz w:val="24"/>
          <w:szCs w:val="24"/>
          <w:lang w:val="id-ID"/>
        </w:rPr>
        <w:t>F</w:t>
      </w:r>
      <w:r w:rsidRPr="00CD6384">
        <w:rPr>
          <w:rFonts w:ascii="Times New Roman" w:hAnsi="Times New Roman"/>
          <w:sz w:val="24"/>
          <w:szCs w:val="24"/>
        </w:rPr>
        <w:t>irli.id harus lebih memperhatikan apa yang dibutuhkan dan diinginkan konsumen agar kebutuhan mereka dapat terpenuhi.</w:t>
      </w:r>
    </w:p>
    <w:p w:rsidR="00C037B0" w:rsidRPr="00CD6384" w:rsidRDefault="00C037B0" w:rsidP="00CD6384">
      <w:pPr>
        <w:spacing w:after="0" w:line="240" w:lineRule="auto"/>
        <w:ind w:firstLine="720"/>
        <w:jc w:val="both"/>
        <w:rPr>
          <w:rFonts w:ascii="Times New Roman" w:hAnsi="Times New Roman"/>
          <w:sz w:val="24"/>
          <w:szCs w:val="24"/>
        </w:rPr>
      </w:pPr>
      <w:r w:rsidRPr="00CD6384">
        <w:rPr>
          <w:rFonts w:ascii="Times New Roman" w:hAnsi="Times New Roman"/>
          <w:sz w:val="24"/>
          <w:szCs w:val="24"/>
        </w:rPr>
        <w:t xml:space="preserve">Beraneka macam produk yang ditawarkan membuat </w:t>
      </w:r>
      <w:r w:rsidRPr="00CD6384">
        <w:rPr>
          <w:rFonts w:ascii="Times New Roman" w:hAnsi="Times New Roman"/>
          <w:sz w:val="24"/>
          <w:szCs w:val="24"/>
          <w:lang w:val="id-ID"/>
        </w:rPr>
        <w:t>F</w:t>
      </w:r>
      <w:r w:rsidRPr="00CD6384">
        <w:rPr>
          <w:rFonts w:ascii="Times New Roman" w:hAnsi="Times New Roman"/>
          <w:sz w:val="24"/>
          <w:szCs w:val="24"/>
        </w:rPr>
        <w:t xml:space="preserve">irli.id semakin dikenal bahkan digemari oleh berbagai kalangan mulai dari pelajar, mahasiswa, hingga ibu rumah tangga pun sering menggunakan produk </w:t>
      </w:r>
      <w:r w:rsidRPr="00CD6384">
        <w:rPr>
          <w:rFonts w:ascii="Times New Roman" w:hAnsi="Times New Roman"/>
          <w:sz w:val="24"/>
          <w:szCs w:val="24"/>
          <w:lang w:val="id-ID"/>
        </w:rPr>
        <w:t>F</w:t>
      </w:r>
      <w:r w:rsidRPr="00CD6384">
        <w:rPr>
          <w:rFonts w:ascii="Times New Roman" w:hAnsi="Times New Roman"/>
          <w:sz w:val="24"/>
          <w:szCs w:val="24"/>
        </w:rPr>
        <w:t xml:space="preserve">irli.id. Namun menurut pemilik usaha yaitu Awan menyatakan bahwa dengan adanya dampak dari pertumbuhan pesaing dapat berpengaruh secara langsung terhadap pendapatan </w:t>
      </w:r>
      <w:r w:rsidRPr="00CD6384">
        <w:rPr>
          <w:rFonts w:ascii="Times New Roman" w:hAnsi="Times New Roman"/>
          <w:sz w:val="24"/>
          <w:szCs w:val="24"/>
          <w:lang w:val="id-ID"/>
        </w:rPr>
        <w:t>F</w:t>
      </w:r>
      <w:r w:rsidRPr="00CD6384">
        <w:rPr>
          <w:rFonts w:ascii="Times New Roman" w:hAnsi="Times New Roman"/>
          <w:sz w:val="24"/>
          <w:szCs w:val="24"/>
        </w:rPr>
        <w:t xml:space="preserve">irli.id. Hal tersebut dapat diakibatkan oleh beberapa faktor seperti produk yang ditawarkan kurang bisa bersaing dengan produk yang ditawarkan oleh pesaing, rendahnya pembelian konsumen, dan konsumen lebih memilih untuk melakukan pembelian di lain karena produknya sudah melekat di benak konsumen. Konsumen akan mengatakan puas akan suatu barang apabila dia mempunyai persepsi baik terhadap suatu produk. Kotler dan Armstrong (2013:298) berpendapat konsumen merasa puas dengan kualitas produk yang dibeli sesuai dengan apa yang diinginkan dan harapan dari konsumen. Apabila kualitas produk sudah memberikan kepuasan, maka konsumen biasanya melakukan pembelian ulang dengan kualitas produk yang ada pada produk yang telah dibelinya. </w:t>
      </w:r>
    </w:p>
    <w:p w:rsidR="00C037B0" w:rsidRPr="00CD6384" w:rsidRDefault="00C037B0" w:rsidP="00CD6384">
      <w:pPr>
        <w:spacing w:after="0" w:line="240" w:lineRule="auto"/>
        <w:ind w:firstLine="720"/>
        <w:jc w:val="both"/>
        <w:rPr>
          <w:rFonts w:ascii="Times New Roman" w:eastAsiaTheme="minorHAnsi" w:hAnsi="Times New Roman"/>
          <w:spacing w:val="4"/>
          <w:sz w:val="24"/>
          <w:szCs w:val="24"/>
        </w:rPr>
      </w:pPr>
      <w:r w:rsidRPr="00CD6384">
        <w:rPr>
          <w:rFonts w:ascii="Times New Roman" w:hAnsi="Times New Roman"/>
          <w:sz w:val="24"/>
          <w:szCs w:val="24"/>
        </w:rPr>
        <w:t xml:space="preserve">Tujuan Penelitian untuk mengetahui 1) Tanggapan konsumen mengenai </w:t>
      </w:r>
      <w:r w:rsidRPr="00CD6384">
        <w:rPr>
          <w:rFonts w:ascii="Times New Roman" w:eastAsiaTheme="minorHAnsi" w:hAnsi="Times New Roman"/>
          <w:sz w:val="24"/>
          <w:szCs w:val="24"/>
        </w:rPr>
        <w:t xml:space="preserve">kualitas </w:t>
      </w:r>
      <w:r w:rsidRPr="00CD6384">
        <w:rPr>
          <w:rFonts w:ascii="Times New Roman" w:hAnsi="Times New Roman"/>
          <w:sz w:val="24"/>
          <w:szCs w:val="24"/>
        </w:rPr>
        <w:t xml:space="preserve">produk dan harga yang ditawarkan produk busana </w:t>
      </w:r>
      <w:r w:rsidRPr="00CD6384">
        <w:rPr>
          <w:rFonts w:ascii="Times New Roman" w:hAnsi="Times New Roman"/>
          <w:sz w:val="24"/>
          <w:szCs w:val="24"/>
          <w:lang w:val="id-ID"/>
        </w:rPr>
        <w:t>F</w:t>
      </w:r>
      <w:r w:rsidRPr="00CD6384">
        <w:rPr>
          <w:rFonts w:ascii="Times New Roman" w:hAnsi="Times New Roman"/>
          <w:sz w:val="24"/>
          <w:szCs w:val="24"/>
        </w:rPr>
        <w:t>irli.id</w:t>
      </w:r>
      <w:r w:rsidRPr="00CD6384">
        <w:rPr>
          <w:rFonts w:ascii="Times New Roman" w:hAnsi="Times New Roman"/>
          <w:bCs/>
          <w:sz w:val="24"/>
          <w:szCs w:val="24"/>
        </w:rPr>
        <w:t>.</w:t>
      </w:r>
      <w:r w:rsidRPr="00CD6384">
        <w:rPr>
          <w:rFonts w:ascii="Times New Roman" w:hAnsi="Times New Roman"/>
          <w:sz w:val="24"/>
          <w:szCs w:val="24"/>
        </w:rPr>
        <w:t xml:space="preserve"> 2) Tanggapan konsumen mengenai </w:t>
      </w:r>
      <w:r w:rsidRPr="00CD6384">
        <w:rPr>
          <w:rFonts w:ascii="Times New Roman" w:eastAsiaTheme="minorHAnsi" w:hAnsi="Times New Roman"/>
          <w:sz w:val="24"/>
          <w:szCs w:val="24"/>
        </w:rPr>
        <w:t xml:space="preserve">tingkat kepuasan pelanggan </w:t>
      </w:r>
      <w:r w:rsidRPr="00CD6384">
        <w:rPr>
          <w:rFonts w:ascii="Times New Roman" w:hAnsi="Times New Roman"/>
          <w:sz w:val="24"/>
          <w:szCs w:val="24"/>
        </w:rPr>
        <w:t xml:space="preserve">produk busana </w:t>
      </w:r>
      <w:r w:rsidRPr="00CD6384">
        <w:rPr>
          <w:rFonts w:ascii="Times New Roman" w:hAnsi="Times New Roman"/>
          <w:sz w:val="24"/>
          <w:szCs w:val="24"/>
          <w:lang w:val="id-ID"/>
        </w:rPr>
        <w:t>F</w:t>
      </w:r>
      <w:r w:rsidRPr="00CD6384">
        <w:rPr>
          <w:rFonts w:ascii="Times New Roman" w:hAnsi="Times New Roman"/>
          <w:sz w:val="24"/>
          <w:szCs w:val="24"/>
        </w:rPr>
        <w:t>irli.id</w:t>
      </w:r>
      <w:r w:rsidRPr="00CD6384">
        <w:rPr>
          <w:rFonts w:ascii="Times New Roman" w:eastAsiaTheme="minorHAnsi" w:hAnsi="Times New Roman"/>
          <w:sz w:val="24"/>
          <w:szCs w:val="24"/>
        </w:rPr>
        <w:t xml:space="preserve">. </w:t>
      </w:r>
      <w:r w:rsidRPr="00CD6384">
        <w:rPr>
          <w:rFonts w:ascii="Times New Roman" w:hAnsi="Times New Roman"/>
          <w:sz w:val="24"/>
          <w:szCs w:val="24"/>
        </w:rPr>
        <w:t xml:space="preserve">3) </w:t>
      </w:r>
      <w:r w:rsidRPr="00CD6384">
        <w:rPr>
          <w:rFonts w:ascii="Times New Roman" w:eastAsiaTheme="minorHAnsi" w:hAnsi="Times New Roman"/>
          <w:sz w:val="24"/>
          <w:szCs w:val="24"/>
        </w:rPr>
        <w:t xml:space="preserve">Tanggapan konsumen mengenai  </w:t>
      </w:r>
      <w:r w:rsidRPr="00CD6384">
        <w:rPr>
          <w:rFonts w:ascii="Times New Roman" w:hAnsi="Times New Roman"/>
          <w:sz w:val="24"/>
          <w:szCs w:val="24"/>
        </w:rPr>
        <w:t>minat beli ulang</w:t>
      </w:r>
      <w:r w:rsidRPr="00CD6384">
        <w:rPr>
          <w:rFonts w:ascii="Times New Roman" w:eastAsiaTheme="minorHAnsi" w:hAnsi="Times New Roman"/>
          <w:sz w:val="24"/>
          <w:szCs w:val="24"/>
        </w:rPr>
        <w:t xml:space="preserve"> di </w:t>
      </w:r>
      <w:r w:rsidRPr="00CD6384">
        <w:rPr>
          <w:rFonts w:ascii="Times New Roman" w:hAnsi="Times New Roman"/>
          <w:sz w:val="24"/>
          <w:szCs w:val="24"/>
          <w:lang w:val="id-ID"/>
        </w:rPr>
        <w:t>F</w:t>
      </w:r>
      <w:r w:rsidRPr="00CD6384">
        <w:rPr>
          <w:rFonts w:ascii="Times New Roman" w:hAnsi="Times New Roman"/>
          <w:sz w:val="24"/>
          <w:szCs w:val="24"/>
        </w:rPr>
        <w:t>irli.id</w:t>
      </w:r>
      <w:r w:rsidRPr="00CD6384">
        <w:rPr>
          <w:rFonts w:ascii="Times New Roman" w:eastAsiaTheme="minorHAnsi" w:hAnsi="Times New Roman"/>
          <w:sz w:val="24"/>
          <w:szCs w:val="24"/>
        </w:rPr>
        <w:t xml:space="preserve">. 4) </w:t>
      </w:r>
      <w:r w:rsidRPr="00CD6384">
        <w:rPr>
          <w:rFonts w:ascii="Times New Roman" w:hAnsi="Times New Roman"/>
          <w:sz w:val="24"/>
          <w:szCs w:val="24"/>
        </w:rPr>
        <w:t xml:space="preserve">Besarnya pengaruh </w:t>
      </w:r>
      <w:r w:rsidRPr="00CD6384">
        <w:rPr>
          <w:rFonts w:ascii="Times New Roman" w:eastAsiaTheme="minorHAnsi" w:hAnsi="Times New Roman"/>
          <w:sz w:val="24"/>
          <w:szCs w:val="24"/>
        </w:rPr>
        <w:t xml:space="preserve">pengaruh kualitas produk dan harga terhadap  kepuasan pelanggan </w:t>
      </w:r>
      <w:r w:rsidRPr="00CD6384">
        <w:rPr>
          <w:rFonts w:ascii="Times New Roman" w:hAnsi="Times New Roman"/>
          <w:sz w:val="24"/>
          <w:szCs w:val="24"/>
          <w:lang w:val="id-ID"/>
        </w:rPr>
        <w:t>F</w:t>
      </w:r>
      <w:r w:rsidRPr="00CD6384">
        <w:rPr>
          <w:rFonts w:ascii="Times New Roman" w:hAnsi="Times New Roman"/>
          <w:sz w:val="24"/>
          <w:szCs w:val="24"/>
        </w:rPr>
        <w:t>irli.id</w:t>
      </w:r>
      <w:r w:rsidRPr="00CD6384">
        <w:rPr>
          <w:rFonts w:ascii="Times New Roman" w:eastAsiaTheme="minorHAnsi" w:hAnsi="Times New Roman"/>
          <w:sz w:val="24"/>
          <w:szCs w:val="24"/>
        </w:rPr>
        <w:t xml:space="preserve"> </w:t>
      </w:r>
      <w:r w:rsidRPr="00CD6384">
        <w:rPr>
          <w:rFonts w:ascii="Times New Roman" w:hAnsi="Times New Roman"/>
          <w:sz w:val="24"/>
          <w:szCs w:val="24"/>
        </w:rPr>
        <w:t xml:space="preserve">secara parsial maupun simultan. 5) Besarnya </w:t>
      </w:r>
      <w:r w:rsidRPr="00CD6384">
        <w:rPr>
          <w:rFonts w:ascii="Times New Roman" w:eastAsiaTheme="minorHAnsi" w:hAnsi="Times New Roman"/>
          <w:sz w:val="24"/>
          <w:szCs w:val="24"/>
        </w:rPr>
        <w:t xml:space="preserve">pengaruh kepuasan pelanggan </w:t>
      </w:r>
      <w:r w:rsidRPr="00CD6384">
        <w:rPr>
          <w:rFonts w:ascii="Times New Roman" w:eastAsiaTheme="minorHAnsi" w:hAnsi="Times New Roman"/>
          <w:spacing w:val="4"/>
          <w:sz w:val="24"/>
          <w:szCs w:val="24"/>
        </w:rPr>
        <w:t xml:space="preserve">terhadap </w:t>
      </w:r>
      <w:r w:rsidRPr="00CD6384">
        <w:rPr>
          <w:rFonts w:ascii="Times New Roman" w:hAnsi="Times New Roman"/>
          <w:sz w:val="24"/>
          <w:szCs w:val="24"/>
        </w:rPr>
        <w:t>minat beli ulang</w:t>
      </w:r>
      <w:r w:rsidRPr="00CD6384">
        <w:rPr>
          <w:rFonts w:ascii="Times New Roman" w:eastAsiaTheme="minorHAnsi" w:hAnsi="Times New Roman"/>
          <w:spacing w:val="4"/>
          <w:sz w:val="24"/>
          <w:szCs w:val="24"/>
        </w:rPr>
        <w:t>.</w:t>
      </w:r>
    </w:p>
    <w:p w:rsidR="00C037B0" w:rsidRPr="00CD6384" w:rsidRDefault="00C037B0" w:rsidP="00CD6384">
      <w:pPr>
        <w:spacing w:after="0" w:line="240" w:lineRule="auto"/>
        <w:jc w:val="both"/>
        <w:rPr>
          <w:rFonts w:ascii="Times New Roman" w:hAnsi="Times New Roman"/>
          <w:sz w:val="24"/>
          <w:szCs w:val="24"/>
        </w:rPr>
      </w:pPr>
    </w:p>
    <w:p w:rsidR="00C037B0" w:rsidRPr="00CD6384" w:rsidRDefault="00C037B0" w:rsidP="00CD6384">
      <w:pPr>
        <w:spacing w:after="0" w:line="240" w:lineRule="auto"/>
        <w:jc w:val="both"/>
        <w:rPr>
          <w:rFonts w:ascii="Times New Roman" w:hAnsi="Times New Roman"/>
          <w:b/>
          <w:sz w:val="24"/>
          <w:szCs w:val="24"/>
        </w:rPr>
      </w:pPr>
      <w:r w:rsidRPr="00CD6384">
        <w:rPr>
          <w:rFonts w:ascii="Times New Roman" w:hAnsi="Times New Roman"/>
          <w:b/>
          <w:sz w:val="24"/>
          <w:szCs w:val="24"/>
        </w:rPr>
        <w:t>KAJIAN PUSTAKA&amp; HIPOTESIS</w:t>
      </w:r>
    </w:p>
    <w:p w:rsidR="00C037B0" w:rsidRPr="00CD6384" w:rsidRDefault="005F7D33" w:rsidP="00CD6384">
      <w:pPr>
        <w:spacing w:line="240" w:lineRule="auto"/>
        <w:ind w:firstLine="270"/>
        <w:jc w:val="both"/>
        <w:rPr>
          <w:rFonts w:ascii="Times New Roman" w:hAnsi="Times New Roman"/>
          <w:b/>
          <w:sz w:val="24"/>
          <w:szCs w:val="24"/>
        </w:rPr>
      </w:pPr>
      <w:r w:rsidRPr="00CD6384">
        <w:rPr>
          <w:rFonts w:ascii="Times New Roman" w:hAnsi="Times New Roman"/>
          <w:b/>
          <w:sz w:val="24"/>
          <w:szCs w:val="24"/>
        </w:rPr>
        <w:t xml:space="preserve">Pengaruh Kualitas Produk Terhadap </w:t>
      </w:r>
      <w:r w:rsidRPr="00CD6384">
        <w:rPr>
          <w:rFonts w:ascii="Times New Roman" w:eastAsiaTheme="minorHAnsi" w:hAnsi="Times New Roman"/>
          <w:b/>
          <w:sz w:val="24"/>
          <w:szCs w:val="24"/>
        </w:rPr>
        <w:t>Kepuasan Pelanggan</w:t>
      </w:r>
    </w:p>
    <w:p w:rsidR="00C037B0" w:rsidRPr="00CD6384" w:rsidRDefault="005F7D33" w:rsidP="00CD6384">
      <w:pPr>
        <w:spacing w:after="0" w:line="240" w:lineRule="auto"/>
        <w:ind w:firstLine="720"/>
        <w:jc w:val="both"/>
        <w:rPr>
          <w:rFonts w:ascii="Times New Roman" w:hAnsi="Times New Roman"/>
          <w:sz w:val="24"/>
          <w:szCs w:val="24"/>
        </w:rPr>
      </w:pPr>
      <w:r w:rsidRPr="00CD6384">
        <w:rPr>
          <w:rFonts w:ascii="Times New Roman" w:hAnsi="Times New Roman"/>
          <w:sz w:val="24"/>
          <w:szCs w:val="24"/>
        </w:rPr>
        <w:t>Kualitas produk merupakan pemahaman bahwa produk yang ditawarkan oleh penjual mempunyai nilai jual lebih yang tidak dimiliki oleh produk pesaing. Menurut Kotler dan Keller (2016:156) kualitas produk merupakan salah satu kunci persaingan diantara pelaku usaha yang ditawarkan kepada konsumen.</w:t>
      </w:r>
    </w:p>
    <w:p w:rsidR="005F7D33" w:rsidRPr="00CD6384" w:rsidRDefault="005F7D33" w:rsidP="00CD6384">
      <w:pPr>
        <w:spacing w:after="0" w:line="240" w:lineRule="auto"/>
        <w:ind w:firstLine="720"/>
        <w:jc w:val="both"/>
        <w:rPr>
          <w:rFonts w:ascii="Times New Roman" w:hAnsi="Times New Roman"/>
          <w:sz w:val="24"/>
          <w:szCs w:val="24"/>
        </w:rPr>
      </w:pPr>
      <w:r w:rsidRPr="00CD6384">
        <w:rPr>
          <w:rFonts w:ascii="Times New Roman" w:hAnsi="Times New Roman"/>
          <w:sz w:val="24"/>
          <w:szCs w:val="24"/>
        </w:rPr>
        <w:t>Menurut Adhitya Kelana Putera, Wahyono (2018) Kualitas produk merupakan hal yang menjadi fokus utama dalam perusahaan karena menjadi komoditas utama yang menjadi titik fokus penjualan demi meraih keuntungan. Kualitas produk merupakan suatu hal yang harus diperhatikan oleh perusahaan demi meningkatkan daya saing produk itu sendiri yang akan memberikan kepuasan kepada konsumen yang menggunakan produk tersebut.</w:t>
      </w:r>
    </w:p>
    <w:p w:rsidR="005F7D33" w:rsidRPr="00CD6384" w:rsidRDefault="005F7D33" w:rsidP="00CD6384">
      <w:pPr>
        <w:spacing w:after="0" w:line="240" w:lineRule="auto"/>
        <w:jc w:val="both"/>
        <w:rPr>
          <w:rFonts w:ascii="Times New Roman" w:hAnsi="Times New Roman"/>
          <w:sz w:val="24"/>
          <w:szCs w:val="24"/>
        </w:rPr>
      </w:pPr>
      <w:r w:rsidRPr="00CD6384">
        <w:rPr>
          <w:rFonts w:ascii="Times New Roman" w:hAnsi="Times New Roman"/>
          <w:sz w:val="24"/>
          <w:szCs w:val="24"/>
        </w:rPr>
        <w:t xml:space="preserve">H1: Kualitas Produk memiliki pengaruh positif dengan </w:t>
      </w:r>
      <w:r w:rsidRPr="00CD6384">
        <w:rPr>
          <w:rFonts w:ascii="Times New Roman" w:eastAsiaTheme="minorHAnsi" w:hAnsi="Times New Roman"/>
          <w:sz w:val="24"/>
          <w:szCs w:val="24"/>
        </w:rPr>
        <w:t>Kepuasan Pelanggan</w:t>
      </w:r>
    </w:p>
    <w:p w:rsidR="005F7D33" w:rsidRPr="00CD6384" w:rsidRDefault="005F7D33" w:rsidP="00CD6384">
      <w:pPr>
        <w:spacing w:after="0" w:line="240" w:lineRule="auto"/>
        <w:ind w:firstLine="270"/>
        <w:jc w:val="both"/>
        <w:rPr>
          <w:rFonts w:ascii="Times New Roman" w:hAnsi="Times New Roman"/>
          <w:b/>
          <w:sz w:val="24"/>
          <w:szCs w:val="24"/>
        </w:rPr>
      </w:pPr>
      <w:r w:rsidRPr="00CD6384">
        <w:rPr>
          <w:rFonts w:ascii="Times New Roman" w:hAnsi="Times New Roman"/>
          <w:b/>
          <w:sz w:val="24"/>
          <w:szCs w:val="24"/>
        </w:rPr>
        <w:t>Pengaruh Harga Terhadap Kepuasan Pelanggan</w:t>
      </w:r>
    </w:p>
    <w:p w:rsidR="005F7D33" w:rsidRPr="00CD6384" w:rsidRDefault="005F7D33" w:rsidP="00CD6384">
      <w:pPr>
        <w:spacing w:after="0" w:line="240" w:lineRule="auto"/>
        <w:ind w:firstLine="720"/>
        <w:jc w:val="both"/>
        <w:rPr>
          <w:rFonts w:ascii="Times New Roman" w:hAnsi="Times New Roman"/>
          <w:sz w:val="24"/>
          <w:szCs w:val="24"/>
        </w:rPr>
      </w:pPr>
      <w:r w:rsidRPr="00CD6384">
        <w:rPr>
          <w:rFonts w:ascii="Times New Roman" w:hAnsi="Times New Roman"/>
          <w:sz w:val="24"/>
          <w:szCs w:val="24"/>
        </w:rPr>
        <w:t>Di</w:t>
      </w:r>
      <w:r w:rsidRPr="00CD6384">
        <w:rPr>
          <w:rFonts w:ascii="Times New Roman" w:hAnsi="Times New Roman"/>
          <w:sz w:val="24"/>
          <w:szCs w:val="24"/>
          <w:lang w:val="id-ID"/>
        </w:rPr>
        <w:t xml:space="preserve"> </w:t>
      </w:r>
      <w:r w:rsidRPr="00CD6384">
        <w:rPr>
          <w:rFonts w:ascii="Times New Roman" w:hAnsi="Times New Roman"/>
          <w:sz w:val="24"/>
          <w:szCs w:val="24"/>
        </w:rPr>
        <w:t xml:space="preserve">dalam suatu proses keputusan pembelian, konsumen tidak akan berhenti hanya sampai dengan proses konsumsi. Konsumen akan melakukan proses evaluasi terhadap harga barang yang akan dibeli. Inilah yang disebut sebagai evaluasi alternatif </w:t>
      </w:r>
      <w:r w:rsidRPr="00CD6384">
        <w:rPr>
          <w:rFonts w:ascii="Times New Roman" w:hAnsi="Times New Roman"/>
          <w:sz w:val="24"/>
          <w:szCs w:val="24"/>
        </w:rPr>
        <w:lastRenderedPageBreak/>
        <w:t>pasca pembelian atau pasca konsumsi. Hasil dari proses evaluasi konsumsi adalah konsumen puas atau tidak puas terhadap produk yang telah dilakukannya.</w:t>
      </w:r>
    </w:p>
    <w:p w:rsidR="005F7D33" w:rsidRPr="00CD6384" w:rsidRDefault="005F7D33" w:rsidP="00CD6384">
      <w:pPr>
        <w:spacing w:after="0" w:line="240" w:lineRule="auto"/>
        <w:ind w:firstLine="720"/>
        <w:jc w:val="both"/>
        <w:rPr>
          <w:rFonts w:ascii="Times New Roman" w:hAnsi="Times New Roman"/>
          <w:sz w:val="24"/>
          <w:szCs w:val="24"/>
        </w:rPr>
      </w:pPr>
      <w:r w:rsidRPr="00CD6384">
        <w:rPr>
          <w:rFonts w:ascii="Times New Roman" w:hAnsi="Times New Roman"/>
          <w:sz w:val="24"/>
          <w:szCs w:val="24"/>
        </w:rPr>
        <w:t>Harga berpengaruh positif terhadap Kepuasan Konsumen, hal ini menunjukan bahwa harga yang ditawarkan oleh perusahaan kepada konsumen dapat dijangkau dan sesuai dengan manfaat yang diberikan merupakan salah satu cara untuk memuaskan konsumen (Jefry F.T Bailia, Agus Supandi Soegoto dan Sjendry Serulo R. Loindong, 2014).</w:t>
      </w:r>
    </w:p>
    <w:p w:rsidR="005F7D33" w:rsidRPr="00CD6384" w:rsidRDefault="005F7D33" w:rsidP="00CD6384">
      <w:pPr>
        <w:spacing w:after="0" w:line="240" w:lineRule="auto"/>
        <w:jc w:val="both"/>
        <w:rPr>
          <w:rFonts w:ascii="Times New Roman" w:hAnsi="Times New Roman"/>
          <w:sz w:val="24"/>
          <w:szCs w:val="24"/>
        </w:rPr>
      </w:pPr>
      <w:r w:rsidRPr="00CD6384">
        <w:rPr>
          <w:rFonts w:ascii="Times New Roman" w:hAnsi="Times New Roman"/>
          <w:sz w:val="24"/>
          <w:szCs w:val="24"/>
        </w:rPr>
        <w:t xml:space="preserve">H2: Harga memiliki pengaruh positif dengan </w:t>
      </w:r>
      <w:r w:rsidRPr="00CD6384">
        <w:rPr>
          <w:rFonts w:ascii="Times New Roman" w:eastAsiaTheme="minorHAnsi" w:hAnsi="Times New Roman"/>
          <w:sz w:val="24"/>
          <w:szCs w:val="24"/>
        </w:rPr>
        <w:t>Kepuasan Pelanggan</w:t>
      </w:r>
    </w:p>
    <w:p w:rsidR="005F7D33" w:rsidRPr="00CD6384" w:rsidRDefault="005F7D33" w:rsidP="00CD6384">
      <w:pPr>
        <w:spacing w:after="0" w:line="240" w:lineRule="auto"/>
        <w:ind w:firstLine="270"/>
        <w:jc w:val="both"/>
        <w:rPr>
          <w:rFonts w:ascii="Times New Roman" w:hAnsi="Times New Roman"/>
          <w:b/>
          <w:sz w:val="24"/>
          <w:szCs w:val="24"/>
        </w:rPr>
      </w:pPr>
      <w:r w:rsidRPr="00CD6384">
        <w:rPr>
          <w:rFonts w:ascii="Times New Roman" w:hAnsi="Times New Roman"/>
          <w:b/>
          <w:sz w:val="24"/>
          <w:szCs w:val="24"/>
        </w:rPr>
        <w:t>Pengaruh Kepuasan Pelanggan Terhadap Minat Beli Ulang</w:t>
      </w:r>
    </w:p>
    <w:p w:rsidR="005F7D33" w:rsidRPr="00CD6384" w:rsidRDefault="005F7D33" w:rsidP="00CD6384">
      <w:pPr>
        <w:spacing w:after="0" w:line="240" w:lineRule="auto"/>
        <w:ind w:firstLine="720"/>
        <w:jc w:val="both"/>
        <w:rPr>
          <w:rFonts w:ascii="Times New Roman" w:hAnsi="Times New Roman"/>
          <w:sz w:val="24"/>
          <w:szCs w:val="24"/>
        </w:rPr>
      </w:pPr>
      <w:r w:rsidRPr="00CD6384">
        <w:rPr>
          <w:rFonts w:ascii="Times New Roman" w:hAnsi="Times New Roman"/>
          <w:sz w:val="24"/>
          <w:szCs w:val="24"/>
        </w:rPr>
        <w:t>Di</w:t>
      </w:r>
      <w:r w:rsidRPr="00CD6384">
        <w:rPr>
          <w:rFonts w:ascii="Times New Roman" w:hAnsi="Times New Roman"/>
          <w:sz w:val="24"/>
          <w:szCs w:val="24"/>
          <w:lang w:val="id-ID"/>
        </w:rPr>
        <w:t xml:space="preserve"> </w:t>
      </w:r>
      <w:r w:rsidRPr="00CD6384">
        <w:rPr>
          <w:rFonts w:ascii="Times New Roman" w:hAnsi="Times New Roman"/>
          <w:sz w:val="24"/>
          <w:szCs w:val="24"/>
        </w:rPr>
        <w:t>dalam suatu proses keputusan pembelian, konsumen tidak akan berhenti hanya  sampai dengan proses konsumsi. Konsumen akan melakukan proses evaluasi terhadap konsumsi yang telah dilakukannya. Inilah yang disebut sebagai evaluasi alternatif pasca pembelian atau pasca konsumsi. Pelanggan atau konsumen yang melakukan pembelian ulang secara terus menurus terhadap satu barang maupun jasa bisa disebut mereka memiliki loyalitas yang tinggi terhadap produk maupun jasa tersebut.</w:t>
      </w:r>
    </w:p>
    <w:p w:rsidR="005F7D33" w:rsidRPr="00CD6384" w:rsidRDefault="005F7D33" w:rsidP="00CD6384">
      <w:pPr>
        <w:spacing w:after="0" w:line="240" w:lineRule="auto"/>
        <w:ind w:firstLine="720"/>
        <w:jc w:val="both"/>
        <w:rPr>
          <w:rFonts w:ascii="Times New Roman" w:hAnsi="Times New Roman"/>
          <w:sz w:val="24"/>
          <w:szCs w:val="24"/>
        </w:rPr>
      </w:pPr>
      <w:r w:rsidRPr="00CD6384">
        <w:rPr>
          <w:rFonts w:ascii="Times New Roman" w:hAnsi="Times New Roman"/>
          <w:sz w:val="24"/>
          <w:szCs w:val="24"/>
        </w:rPr>
        <w:t>Minat beli ulang merupakan minat pembelian yang didasarkan atas pengalaman pembelian yang telah dilakukan dimasa lalu. Minat beli ulang yang tinggi mencerminkan tingkat kepuasan yang tinggi dari konsumen (Ali Hasan, 2018:131).</w:t>
      </w:r>
    </w:p>
    <w:p w:rsidR="006C3F82" w:rsidRDefault="005F7D33" w:rsidP="00CD6384">
      <w:pPr>
        <w:spacing w:after="0" w:line="240" w:lineRule="auto"/>
        <w:jc w:val="both"/>
        <w:rPr>
          <w:rFonts w:ascii="Times New Roman" w:hAnsi="Times New Roman"/>
          <w:sz w:val="24"/>
          <w:szCs w:val="24"/>
        </w:rPr>
      </w:pPr>
      <w:r w:rsidRPr="00CD6384">
        <w:rPr>
          <w:rFonts w:ascii="Times New Roman" w:hAnsi="Times New Roman"/>
          <w:sz w:val="24"/>
          <w:szCs w:val="24"/>
        </w:rPr>
        <w:t>H3: Kepuasan Pelanggan memiliki pengaruh positif dengan Minat beli ulang</w:t>
      </w:r>
    </w:p>
    <w:p w:rsidR="0072079A" w:rsidRPr="00CD6384" w:rsidRDefault="0072079A" w:rsidP="00CD6384">
      <w:pPr>
        <w:spacing w:after="0" w:line="240" w:lineRule="auto"/>
        <w:jc w:val="both"/>
        <w:rPr>
          <w:rFonts w:ascii="Times New Roman" w:hAnsi="Times New Roman"/>
          <w:sz w:val="24"/>
          <w:szCs w:val="24"/>
        </w:rPr>
      </w:pPr>
    </w:p>
    <w:p w:rsidR="006C3F82" w:rsidRPr="00CD6384" w:rsidRDefault="006C3F82" w:rsidP="00CD6384">
      <w:pPr>
        <w:spacing w:after="0" w:line="240" w:lineRule="auto"/>
        <w:jc w:val="both"/>
        <w:rPr>
          <w:rFonts w:ascii="Times New Roman" w:hAnsi="Times New Roman"/>
          <w:b/>
          <w:sz w:val="24"/>
          <w:szCs w:val="24"/>
        </w:rPr>
      </w:pPr>
      <w:r w:rsidRPr="00CD6384">
        <w:rPr>
          <w:rFonts w:ascii="Times New Roman" w:hAnsi="Times New Roman"/>
          <w:b/>
          <w:sz w:val="24"/>
          <w:szCs w:val="24"/>
        </w:rPr>
        <w:t>METODOLOGI PENELITIAN</w:t>
      </w:r>
    </w:p>
    <w:p w:rsidR="006C3F82" w:rsidRPr="00CD6384" w:rsidRDefault="006C3F82" w:rsidP="00CD63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line="240" w:lineRule="auto"/>
        <w:ind w:firstLine="450"/>
        <w:rPr>
          <w:rFonts w:ascii="Times New Roman" w:eastAsiaTheme="minorHAnsi" w:hAnsi="Times New Roman"/>
          <w:b/>
          <w:color w:val="000000"/>
          <w:sz w:val="24"/>
          <w:szCs w:val="24"/>
        </w:rPr>
      </w:pPr>
      <w:r w:rsidRPr="00CD6384">
        <w:rPr>
          <w:rFonts w:ascii="Times New Roman" w:eastAsiaTheme="minorHAnsi" w:hAnsi="Times New Roman"/>
          <w:b/>
          <w:color w:val="000000"/>
          <w:sz w:val="24"/>
          <w:szCs w:val="24"/>
        </w:rPr>
        <w:t>Populasi dan Sampel</w:t>
      </w:r>
    </w:p>
    <w:p w:rsidR="001E5AC4" w:rsidRPr="00CD6384" w:rsidRDefault="001E5AC4" w:rsidP="00CD63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line="240" w:lineRule="auto"/>
        <w:jc w:val="both"/>
        <w:rPr>
          <w:rFonts w:ascii="Times New Roman" w:eastAsiaTheme="minorHAnsi" w:hAnsi="Times New Roman"/>
          <w:sz w:val="24"/>
          <w:szCs w:val="24"/>
        </w:rPr>
      </w:pPr>
      <w:r w:rsidRPr="00CD6384">
        <w:rPr>
          <w:rFonts w:ascii="Times New Roman" w:hAnsi="Times New Roman"/>
          <w:sz w:val="24"/>
          <w:szCs w:val="24"/>
        </w:rPr>
        <w:tab/>
        <w:t xml:space="preserve">Berdasarkan populasi yang teridentifikasi pada penelitian ini adalah jumlah konsumen </w:t>
      </w:r>
      <w:r w:rsidRPr="00CD6384">
        <w:rPr>
          <w:rFonts w:ascii="Times New Roman" w:eastAsiaTheme="minorHAnsi" w:hAnsi="Times New Roman"/>
          <w:sz w:val="24"/>
          <w:szCs w:val="24"/>
          <w:lang w:val="id-ID"/>
        </w:rPr>
        <w:t>F</w:t>
      </w:r>
      <w:r w:rsidRPr="00CD6384">
        <w:rPr>
          <w:rFonts w:ascii="Times New Roman" w:eastAsiaTheme="minorHAnsi" w:hAnsi="Times New Roman"/>
          <w:sz w:val="24"/>
          <w:szCs w:val="24"/>
        </w:rPr>
        <w:t xml:space="preserve">irli.id </w:t>
      </w:r>
      <w:r w:rsidRPr="00CD6384">
        <w:rPr>
          <w:rFonts w:ascii="Times New Roman" w:hAnsi="Times New Roman"/>
          <w:sz w:val="24"/>
          <w:szCs w:val="24"/>
        </w:rPr>
        <w:t xml:space="preserve">yang melakukan pembelian melalui sosial media instagram dengan jumlah 839 responden dengan tingkat kesalahan yang dapat ditolerir sebesar 10% (0,10) atau dapat disebutkan tingkat keakuratan 90%, sehingga sampel yang diambil untuk mewakili populasi yaitu sebesar. </w:t>
      </w:r>
    </w:p>
    <w:p w:rsidR="001E5AC4" w:rsidRPr="00CD6384" w:rsidRDefault="001E5AC4" w:rsidP="00CD6384">
      <w:pPr>
        <w:tabs>
          <w:tab w:val="left" w:pos="851"/>
        </w:tabs>
        <w:spacing w:line="240" w:lineRule="auto"/>
        <w:jc w:val="both"/>
        <w:rPr>
          <w:rFonts w:ascii="Times New Roman" w:hAnsi="Times New Roman"/>
          <w:sz w:val="24"/>
          <w:szCs w:val="24"/>
        </w:rPr>
      </w:pPr>
      <w:r w:rsidRPr="00CD6384">
        <w:rPr>
          <w:rFonts w:ascii="Times New Roman" w:hAnsi="Times New Roman"/>
          <w:sz w:val="24"/>
          <w:szCs w:val="24"/>
        </w:rPr>
        <w:t xml:space="preserve">n = </w:t>
      </w:r>
      <m:oMath>
        <m:f>
          <m:fPr>
            <m:ctrlPr>
              <w:rPr>
                <w:rFonts w:ascii="Cambria Math" w:hAnsi="Cambria Math"/>
                <w:i/>
                <w:sz w:val="24"/>
                <w:szCs w:val="24"/>
              </w:rPr>
            </m:ctrlPr>
          </m:fPr>
          <m:num>
            <m:r>
              <m:rPr>
                <m:sty m:val="p"/>
              </m:rPr>
              <w:rPr>
                <w:rFonts w:ascii="Cambria Math" w:hAnsi="Cambria Math"/>
                <w:sz w:val="24"/>
                <w:szCs w:val="24"/>
              </w:rPr>
              <m:t>839</m:t>
            </m:r>
          </m:num>
          <m:den>
            <m:r>
              <w:rPr>
                <w:rFonts w:ascii="Cambria Math" w:hAnsi="Cambria Math"/>
                <w:sz w:val="24"/>
                <w:szCs w:val="24"/>
              </w:rPr>
              <m:t>1+ (</m:t>
            </m:r>
            <m:r>
              <m:rPr>
                <m:sty m:val="p"/>
              </m:rPr>
              <w:rPr>
                <w:rFonts w:ascii="Cambria Math" w:hAnsi="Cambria Math"/>
                <w:sz w:val="24"/>
                <w:szCs w:val="24"/>
              </w:rPr>
              <m:t>839</m:t>
            </m:r>
            <m:sSup>
              <m:sSupPr>
                <m:ctrlPr>
                  <w:rPr>
                    <w:rFonts w:ascii="Cambria Math" w:hAnsi="Cambria Math"/>
                    <w:i/>
                    <w:sz w:val="24"/>
                    <w:szCs w:val="24"/>
                  </w:rPr>
                </m:ctrlPr>
              </m:sSupPr>
              <m:e>
                <m:r>
                  <w:rPr>
                    <w:rFonts w:ascii="Cambria Math" w:hAnsi="Cambria Math"/>
                    <w:sz w:val="24"/>
                    <w:szCs w:val="24"/>
                  </w:rPr>
                  <m:t>(0.10)</m:t>
                </m:r>
              </m:e>
              <m:sup>
                <m:r>
                  <w:rPr>
                    <w:rFonts w:ascii="Cambria Math" w:hAnsi="Cambria Math"/>
                    <w:sz w:val="24"/>
                    <w:szCs w:val="24"/>
                  </w:rPr>
                  <m:t>2</m:t>
                </m:r>
              </m:sup>
            </m:sSup>
          </m:den>
        </m:f>
      </m:oMath>
    </w:p>
    <w:p w:rsidR="001E5AC4" w:rsidRPr="00CD6384" w:rsidRDefault="001E5AC4" w:rsidP="00CD6384">
      <w:pPr>
        <w:tabs>
          <w:tab w:val="left" w:pos="851"/>
        </w:tabs>
        <w:spacing w:line="240" w:lineRule="auto"/>
        <w:jc w:val="both"/>
        <w:rPr>
          <w:rFonts w:ascii="Times New Roman" w:hAnsi="Times New Roman"/>
          <w:sz w:val="24"/>
          <w:szCs w:val="24"/>
        </w:rPr>
      </w:pPr>
      <w:r w:rsidRPr="00CD6384">
        <w:rPr>
          <w:rFonts w:ascii="Times New Roman" w:hAnsi="Times New Roman"/>
          <w:sz w:val="24"/>
          <w:szCs w:val="24"/>
        </w:rPr>
        <w:t xml:space="preserve">n = </w:t>
      </w:r>
      <m:oMath>
        <m:f>
          <m:fPr>
            <m:ctrlPr>
              <w:rPr>
                <w:rFonts w:ascii="Cambria Math" w:hAnsi="Cambria Math"/>
                <w:i/>
                <w:sz w:val="24"/>
                <w:szCs w:val="24"/>
              </w:rPr>
            </m:ctrlPr>
          </m:fPr>
          <m:num>
            <m:r>
              <m:rPr>
                <m:sty m:val="p"/>
              </m:rPr>
              <w:rPr>
                <w:rFonts w:ascii="Cambria Math" w:hAnsi="Cambria Math"/>
                <w:sz w:val="24"/>
                <w:szCs w:val="24"/>
              </w:rPr>
              <m:t>839</m:t>
            </m:r>
          </m:num>
          <m:den>
            <m:r>
              <w:rPr>
                <w:rFonts w:ascii="Cambria Math" w:hAnsi="Cambria Math"/>
                <w:sz w:val="24"/>
                <w:szCs w:val="24"/>
              </w:rPr>
              <m:t>1+ 8.39</m:t>
            </m:r>
          </m:den>
        </m:f>
      </m:oMath>
    </w:p>
    <w:p w:rsidR="001E5AC4" w:rsidRPr="00CD6384" w:rsidRDefault="001E5AC4" w:rsidP="00CD6384">
      <w:pPr>
        <w:tabs>
          <w:tab w:val="left" w:pos="851"/>
        </w:tabs>
        <w:spacing w:line="240" w:lineRule="auto"/>
        <w:jc w:val="both"/>
        <w:rPr>
          <w:rFonts w:ascii="Times New Roman" w:hAnsi="Times New Roman"/>
          <w:sz w:val="24"/>
          <w:szCs w:val="24"/>
        </w:rPr>
      </w:pPr>
      <w:r w:rsidRPr="00CD6384">
        <w:rPr>
          <w:rFonts w:ascii="Times New Roman" w:hAnsi="Times New Roman"/>
          <w:sz w:val="24"/>
          <w:szCs w:val="24"/>
        </w:rPr>
        <w:t xml:space="preserve">n = </w:t>
      </w:r>
      <m:oMath>
        <m:f>
          <m:fPr>
            <m:ctrlPr>
              <w:rPr>
                <w:rFonts w:ascii="Cambria Math" w:hAnsi="Cambria Math"/>
                <w:i/>
                <w:sz w:val="24"/>
                <w:szCs w:val="24"/>
              </w:rPr>
            </m:ctrlPr>
          </m:fPr>
          <m:num>
            <m:r>
              <m:rPr>
                <m:sty m:val="p"/>
              </m:rPr>
              <w:rPr>
                <w:rFonts w:ascii="Cambria Math" w:hAnsi="Cambria Math"/>
                <w:sz w:val="24"/>
                <w:szCs w:val="24"/>
              </w:rPr>
              <m:t>839</m:t>
            </m:r>
          </m:num>
          <m:den>
            <m:r>
              <w:rPr>
                <w:rFonts w:ascii="Cambria Math" w:hAnsi="Cambria Math"/>
                <w:sz w:val="24"/>
                <w:szCs w:val="24"/>
              </w:rPr>
              <m:t>9.39</m:t>
            </m:r>
          </m:den>
        </m:f>
      </m:oMath>
    </w:p>
    <w:p w:rsidR="001E5AC4" w:rsidRPr="00CD6384" w:rsidRDefault="001E5AC4" w:rsidP="00CD6384">
      <w:pPr>
        <w:tabs>
          <w:tab w:val="left" w:pos="851"/>
        </w:tabs>
        <w:spacing w:line="240" w:lineRule="auto"/>
        <w:jc w:val="both"/>
        <w:rPr>
          <w:rFonts w:ascii="Times New Roman" w:hAnsi="Times New Roman"/>
          <w:sz w:val="24"/>
          <w:szCs w:val="24"/>
        </w:rPr>
      </w:pPr>
      <w:r w:rsidRPr="00CD6384">
        <w:rPr>
          <w:rFonts w:ascii="Times New Roman" w:hAnsi="Times New Roman"/>
          <w:sz w:val="24"/>
          <w:szCs w:val="24"/>
        </w:rPr>
        <w:t>n = 89</w:t>
      </w:r>
    </w:p>
    <w:p w:rsidR="006C3F82" w:rsidRPr="00CD6384" w:rsidRDefault="001E5AC4" w:rsidP="00CD63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line="240" w:lineRule="auto"/>
        <w:ind w:firstLine="450"/>
        <w:jc w:val="both"/>
        <w:rPr>
          <w:rFonts w:ascii="Times New Roman" w:hAnsi="Times New Roman"/>
          <w:sz w:val="24"/>
          <w:szCs w:val="24"/>
        </w:rPr>
      </w:pPr>
      <w:r w:rsidRPr="00CD6384">
        <w:rPr>
          <w:rFonts w:ascii="Times New Roman" w:hAnsi="Times New Roman"/>
          <w:sz w:val="24"/>
          <w:szCs w:val="24"/>
        </w:rPr>
        <w:tab/>
        <w:t>Berdasarkan perh</w:t>
      </w:r>
      <w:r w:rsidRPr="00CD6384">
        <w:rPr>
          <w:rFonts w:ascii="Times New Roman" w:hAnsi="Times New Roman"/>
          <w:sz w:val="24"/>
          <w:szCs w:val="24"/>
          <w:lang w:val="id-ID"/>
        </w:rPr>
        <w:t>i</w:t>
      </w:r>
      <w:r w:rsidRPr="00CD6384">
        <w:rPr>
          <w:rFonts w:ascii="Times New Roman" w:hAnsi="Times New Roman"/>
          <w:sz w:val="24"/>
          <w:szCs w:val="24"/>
        </w:rPr>
        <w:t xml:space="preserve">tungan di atas dapat disebutkan bahwa jumah sampel untuk penelitian ini adalah sebanyak 89 responden pelanggan. Dalam penelitian ini, diambil 92 responden dengan pertimbangan untuk menghindari </w:t>
      </w:r>
      <w:r w:rsidRPr="00CD6384">
        <w:rPr>
          <w:rFonts w:ascii="Times New Roman" w:hAnsi="Times New Roman"/>
          <w:i/>
          <w:sz w:val="24"/>
          <w:szCs w:val="24"/>
        </w:rPr>
        <w:t>sampling error</w:t>
      </w:r>
      <w:r w:rsidRPr="00CD6384">
        <w:rPr>
          <w:rFonts w:ascii="Times New Roman" w:hAnsi="Times New Roman"/>
          <w:sz w:val="24"/>
          <w:szCs w:val="24"/>
        </w:rPr>
        <w:t>.</w:t>
      </w:r>
    </w:p>
    <w:p w:rsidR="001E5AC4" w:rsidRPr="00CD6384" w:rsidRDefault="001E5AC4" w:rsidP="00CD63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line="240" w:lineRule="auto"/>
        <w:ind w:firstLine="540"/>
        <w:jc w:val="both"/>
        <w:rPr>
          <w:rFonts w:ascii="Times New Roman" w:eastAsiaTheme="minorHAnsi" w:hAnsi="Times New Roman"/>
          <w:b/>
          <w:color w:val="000000"/>
          <w:sz w:val="24"/>
          <w:szCs w:val="24"/>
        </w:rPr>
      </w:pPr>
      <w:r w:rsidRPr="00CD6384">
        <w:rPr>
          <w:rFonts w:ascii="Times New Roman" w:eastAsiaTheme="minorHAnsi" w:hAnsi="Times New Roman"/>
          <w:b/>
          <w:color w:val="000000"/>
          <w:sz w:val="24"/>
          <w:szCs w:val="24"/>
        </w:rPr>
        <w:t>Jenis dan Sumber Data</w:t>
      </w:r>
    </w:p>
    <w:p w:rsidR="001E5AC4" w:rsidRPr="00CD6384" w:rsidRDefault="001E5AC4" w:rsidP="00CD63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line="240" w:lineRule="auto"/>
        <w:jc w:val="both"/>
        <w:rPr>
          <w:rFonts w:ascii="Times New Roman" w:hAnsi="Times New Roman"/>
          <w:sz w:val="24"/>
          <w:szCs w:val="24"/>
        </w:rPr>
      </w:pPr>
      <w:r w:rsidRPr="00CD6384">
        <w:rPr>
          <w:rFonts w:ascii="Times New Roman" w:hAnsi="Times New Roman"/>
          <w:sz w:val="24"/>
          <w:szCs w:val="24"/>
        </w:rPr>
        <w:lastRenderedPageBreak/>
        <w:tab/>
        <w:t>Sumber primer adalah sumber data yang langsung memberikan data kepada pengumpul data, sedangkan sumber sekunder adalah sumber yang tidak langsung memberikan data kepada pengumpul data pelanggan Firli.id.</w:t>
      </w:r>
    </w:p>
    <w:p w:rsidR="001E5AC4" w:rsidRPr="00CD6384" w:rsidRDefault="001E5AC4" w:rsidP="00CD63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line="240" w:lineRule="auto"/>
        <w:ind w:firstLine="540"/>
        <w:rPr>
          <w:rFonts w:ascii="Times New Roman" w:eastAsiaTheme="minorHAnsi" w:hAnsi="Times New Roman"/>
          <w:b/>
          <w:color w:val="000000"/>
          <w:sz w:val="24"/>
          <w:szCs w:val="24"/>
        </w:rPr>
      </w:pPr>
      <w:r w:rsidRPr="00CD6384">
        <w:rPr>
          <w:rFonts w:ascii="Times New Roman" w:eastAsiaTheme="minorHAnsi" w:hAnsi="Times New Roman"/>
          <w:b/>
          <w:color w:val="000000"/>
          <w:sz w:val="24"/>
          <w:szCs w:val="24"/>
        </w:rPr>
        <w:t>Teknik Pengumpulan Data</w:t>
      </w:r>
    </w:p>
    <w:p w:rsidR="001E5AC4" w:rsidRPr="00CD6384" w:rsidRDefault="001E5AC4" w:rsidP="00CD63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line="240" w:lineRule="auto"/>
        <w:jc w:val="both"/>
        <w:rPr>
          <w:rFonts w:ascii="Times New Roman" w:eastAsiaTheme="minorHAnsi" w:hAnsi="Times New Roman"/>
          <w:sz w:val="24"/>
          <w:szCs w:val="24"/>
        </w:rPr>
      </w:pPr>
      <w:r w:rsidRPr="00CD6384">
        <w:rPr>
          <w:rFonts w:ascii="Times New Roman" w:hAnsi="Times New Roman"/>
          <w:sz w:val="24"/>
          <w:szCs w:val="24"/>
        </w:rPr>
        <w:tab/>
        <w:t xml:space="preserve">Studi kepustakaan, pengumpulan data dengan cara mengumpulkan data, mempelajari dan mencatat bagian-bagian yang dianggap penting. Studi lapangan </w:t>
      </w:r>
      <w:r w:rsidRPr="00CD6384">
        <w:rPr>
          <w:rFonts w:ascii="Times New Roman" w:eastAsiaTheme="minorHAnsi" w:hAnsi="Times New Roman"/>
          <w:sz w:val="24"/>
          <w:szCs w:val="24"/>
        </w:rPr>
        <w:t>Observasi, melakukan pengamatan langsung. Wawancara, dilakukan dengan cara menannyakan beberapa pertanyaan yang sudah berstruktur kepada responden. Kuesioner, yaitu dengan cara membagikan daftar pertanyaan yang bersifat tertutup kepada responden.</w:t>
      </w:r>
    </w:p>
    <w:p w:rsidR="001E5AC4" w:rsidRPr="00CD6384" w:rsidRDefault="001E5AC4" w:rsidP="00CD63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line="240" w:lineRule="auto"/>
        <w:ind w:firstLine="630"/>
        <w:rPr>
          <w:rFonts w:ascii="Times New Roman" w:eastAsiaTheme="minorHAnsi" w:hAnsi="Times New Roman"/>
          <w:b/>
          <w:color w:val="000000"/>
          <w:sz w:val="24"/>
          <w:szCs w:val="24"/>
        </w:rPr>
      </w:pPr>
      <w:r w:rsidRPr="00CD6384">
        <w:rPr>
          <w:rFonts w:ascii="Times New Roman" w:eastAsiaTheme="minorHAnsi" w:hAnsi="Times New Roman"/>
          <w:b/>
          <w:color w:val="000000"/>
          <w:sz w:val="24"/>
          <w:szCs w:val="24"/>
        </w:rPr>
        <w:t>Uji Validitas</w:t>
      </w:r>
    </w:p>
    <w:p w:rsidR="001E5AC4" w:rsidRPr="00CD6384" w:rsidRDefault="00B21BC5" w:rsidP="00CD63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line="240" w:lineRule="auto"/>
        <w:jc w:val="both"/>
        <w:rPr>
          <w:rFonts w:ascii="Times New Roman" w:hAnsi="Times New Roman"/>
          <w:sz w:val="24"/>
          <w:szCs w:val="24"/>
        </w:rPr>
      </w:pPr>
      <w:r w:rsidRPr="00CD6384">
        <w:rPr>
          <w:rFonts w:ascii="Times New Roman" w:hAnsi="Times New Roman"/>
          <w:sz w:val="24"/>
          <w:szCs w:val="24"/>
        </w:rPr>
        <w:tab/>
        <w:t>Valid tidaknya alat ukur tersebut dapat diuji dari penjumlahan semua skor pertanyaan. Apabila korelasi antar skor masing-masing pertanyaan signifikansi, maka dapat dikatakan bahwa alat pengukur tersebut valid.</w:t>
      </w:r>
    </w:p>
    <w:p w:rsidR="00B21BC5" w:rsidRPr="00CD6384" w:rsidRDefault="00B21BC5" w:rsidP="00CD6384">
      <w:pPr>
        <w:spacing w:after="160" w:line="240" w:lineRule="auto"/>
        <w:ind w:left="810"/>
        <w:jc w:val="both"/>
        <w:rPr>
          <w:rFonts w:ascii="Times New Roman" w:hAnsi="Times New Roman"/>
          <w:b/>
          <w:sz w:val="24"/>
          <w:szCs w:val="24"/>
        </w:rPr>
      </w:pPr>
      <w:r w:rsidRPr="00CD6384">
        <w:rPr>
          <w:rFonts w:ascii="Times New Roman" w:hAnsi="Times New Roman"/>
          <w:b/>
          <w:sz w:val="24"/>
          <w:szCs w:val="24"/>
        </w:rPr>
        <w:t>Uji Validitas Variabel Produk</w:t>
      </w:r>
    </w:p>
    <w:p w:rsidR="00B21BC5" w:rsidRPr="00CD6384" w:rsidRDefault="00B21BC5" w:rsidP="00CD6384">
      <w:pPr>
        <w:spacing w:after="160" w:line="240" w:lineRule="auto"/>
        <w:ind w:firstLine="720"/>
        <w:jc w:val="both"/>
        <w:rPr>
          <w:rFonts w:ascii="Times New Roman" w:hAnsi="Times New Roman"/>
          <w:b/>
          <w:sz w:val="24"/>
          <w:szCs w:val="24"/>
        </w:rPr>
      </w:pPr>
      <w:r w:rsidRPr="00CD6384">
        <w:rPr>
          <w:rFonts w:ascii="Times New Roman" w:hAnsi="Times New Roman"/>
          <w:sz w:val="24"/>
          <w:szCs w:val="24"/>
        </w:rPr>
        <w:t xml:space="preserve">Berdasarkan kajian teori tentang produk yang diukur dengan delapan dimensi yaitu </w:t>
      </w:r>
      <w:r w:rsidRPr="00CD6384">
        <w:rPr>
          <w:rFonts w:ascii="Times New Roman" w:hAnsi="Times New Roman"/>
          <w:bCs/>
          <w:sz w:val="24"/>
          <w:szCs w:val="24"/>
        </w:rPr>
        <w:t>Kinerja, Ciri-ciri, Kehandalan, Kesesuaian dengan Spesifikasi, Daya Tahan, Kegunaan, Estetika dan</w:t>
      </w:r>
      <w:r w:rsidRPr="00CD6384">
        <w:rPr>
          <w:rFonts w:ascii="Times New Roman" w:hAnsi="Times New Roman"/>
          <w:sz w:val="24"/>
          <w:szCs w:val="24"/>
        </w:rPr>
        <w:t xml:space="preserve"> Kualitas yang dipersepsikan serta jumlah item pernyataan yang digunakan sebanyak 15</w:t>
      </w:r>
      <w:r w:rsidR="00821FEC" w:rsidRPr="00CD6384">
        <w:rPr>
          <w:rFonts w:ascii="Times New Roman" w:hAnsi="Times New Roman"/>
          <w:sz w:val="24"/>
          <w:szCs w:val="24"/>
        </w:rPr>
        <w:t>.</w:t>
      </w:r>
    </w:p>
    <w:p w:rsidR="00B21BC5" w:rsidRDefault="00B21BC5" w:rsidP="00CD63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line="240" w:lineRule="auto"/>
        <w:jc w:val="both"/>
        <w:rPr>
          <w:rFonts w:ascii="Times New Roman" w:hAnsi="Times New Roman"/>
          <w:sz w:val="24"/>
          <w:szCs w:val="24"/>
        </w:rPr>
      </w:pPr>
    </w:p>
    <w:p w:rsidR="00CD6384" w:rsidRPr="00CD6384" w:rsidRDefault="00CD6384" w:rsidP="00CD63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line="240" w:lineRule="auto"/>
        <w:jc w:val="both"/>
        <w:rPr>
          <w:rFonts w:ascii="Times New Roman" w:hAnsi="Times New Roman"/>
          <w:sz w:val="24"/>
          <w:szCs w:val="24"/>
        </w:rPr>
      </w:pPr>
    </w:p>
    <w:p w:rsidR="00B21BC5" w:rsidRPr="00CD6384" w:rsidRDefault="00B21BC5" w:rsidP="00CD6384">
      <w:pPr>
        <w:spacing w:after="0" w:line="240" w:lineRule="auto"/>
        <w:jc w:val="center"/>
        <w:rPr>
          <w:rFonts w:ascii="Times New Roman" w:hAnsi="Times New Roman"/>
          <w:b/>
          <w:sz w:val="24"/>
          <w:szCs w:val="24"/>
        </w:rPr>
      </w:pPr>
      <w:r w:rsidRPr="00CD6384">
        <w:rPr>
          <w:rFonts w:ascii="Times New Roman" w:hAnsi="Times New Roman"/>
          <w:b/>
          <w:sz w:val="24"/>
          <w:szCs w:val="24"/>
        </w:rPr>
        <w:t>Tabel</w:t>
      </w:r>
    </w:p>
    <w:p w:rsidR="00B21BC5" w:rsidRPr="00CD6384" w:rsidRDefault="00B21BC5" w:rsidP="00CD6384">
      <w:pPr>
        <w:spacing w:line="240" w:lineRule="auto"/>
        <w:jc w:val="center"/>
        <w:rPr>
          <w:rFonts w:ascii="Times New Roman" w:hAnsi="Times New Roman"/>
          <w:b/>
          <w:sz w:val="24"/>
          <w:szCs w:val="24"/>
        </w:rPr>
      </w:pPr>
      <w:r w:rsidRPr="00CD6384">
        <w:rPr>
          <w:rFonts w:ascii="Times New Roman" w:hAnsi="Times New Roman"/>
          <w:b/>
          <w:sz w:val="24"/>
          <w:szCs w:val="24"/>
        </w:rPr>
        <w:t>Uji Validitas Variabel Kualitas Produk</w:t>
      </w:r>
    </w:p>
    <w:tbl>
      <w:tblPr>
        <w:tblStyle w:val="TableGrid"/>
        <w:tblW w:w="0" w:type="auto"/>
        <w:tblLook w:val="04A0" w:firstRow="1" w:lastRow="0" w:firstColumn="1" w:lastColumn="0" w:noHBand="0" w:noVBand="1"/>
      </w:tblPr>
      <w:tblGrid>
        <w:gridCol w:w="1582"/>
        <w:gridCol w:w="1582"/>
        <w:gridCol w:w="1582"/>
        <w:gridCol w:w="1582"/>
        <w:gridCol w:w="1583"/>
      </w:tblGrid>
      <w:tr w:rsidR="00B21BC5" w:rsidRPr="00CD6384" w:rsidTr="00B21BC5">
        <w:tc>
          <w:tcPr>
            <w:tcW w:w="1582" w:type="dxa"/>
            <w:tcBorders>
              <w:bottom w:val="single" w:sz="4" w:space="0" w:color="auto"/>
            </w:tcBorders>
            <w:shd w:val="clear" w:color="auto" w:fill="auto"/>
            <w:vAlign w:val="center"/>
          </w:tcPr>
          <w:p w:rsidR="00B21BC5" w:rsidRPr="00CD6384" w:rsidRDefault="00B21BC5" w:rsidP="00CD6384">
            <w:pPr>
              <w:spacing w:after="0" w:line="240" w:lineRule="auto"/>
              <w:jc w:val="center"/>
              <w:rPr>
                <w:rFonts w:ascii="Times New Roman" w:hAnsi="Times New Roman"/>
                <w:b/>
                <w:sz w:val="24"/>
                <w:szCs w:val="24"/>
              </w:rPr>
            </w:pPr>
            <w:r w:rsidRPr="00CD6384">
              <w:rPr>
                <w:rFonts w:ascii="Times New Roman" w:hAnsi="Times New Roman"/>
                <w:b/>
                <w:sz w:val="24"/>
                <w:szCs w:val="24"/>
              </w:rPr>
              <w:t>Variabel</w:t>
            </w:r>
          </w:p>
        </w:tc>
        <w:tc>
          <w:tcPr>
            <w:tcW w:w="1582" w:type="dxa"/>
            <w:shd w:val="clear" w:color="auto" w:fill="auto"/>
            <w:vAlign w:val="center"/>
          </w:tcPr>
          <w:p w:rsidR="00B21BC5" w:rsidRPr="00CD6384" w:rsidRDefault="00B21BC5" w:rsidP="00CD6384">
            <w:pPr>
              <w:spacing w:after="0" w:line="240" w:lineRule="auto"/>
              <w:jc w:val="center"/>
              <w:rPr>
                <w:rFonts w:ascii="Times New Roman" w:hAnsi="Times New Roman"/>
                <w:b/>
                <w:sz w:val="24"/>
                <w:szCs w:val="24"/>
              </w:rPr>
            </w:pPr>
            <w:r w:rsidRPr="00CD6384">
              <w:rPr>
                <w:rFonts w:ascii="Times New Roman" w:hAnsi="Times New Roman"/>
                <w:b/>
                <w:sz w:val="24"/>
                <w:szCs w:val="24"/>
              </w:rPr>
              <w:t>Item butir pertanyaan</w:t>
            </w:r>
          </w:p>
        </w:tc>
        <w:tc>
          <w:tcPr>
            <w:tcW w:w="1582" w:type="dxa"/>
            <w:shd w:val="clear" w:color="auto" w:fill="auto"/>
            <w:vAlign w:val="center"/>
          </w:tcPr>
          <w:p w:rsidR="00B21BC5" w:rsidRPr="00CD6384" w:rsidRDefault="00B21BC5" w:rsidP="00CD6384">
            <w:pPr>
              <w:spacing w:after="0" w:line="240" w:lineRule="auto"/>
              <w:jc w:val="center"/>
              <w:rPr>
                <w:rFonts w:ascii="Times New Roman" w:hAnsi="Times New Roman"/>
                <w:b/>
                <w:sz w:val="24"/>
                <w:szCs w:val="24"/>
              </w:rPr>
            </w:pPr>
            <w:r w:rsidRPr="00CD6384">
              <w:rPr>
                <w:rFonts w:ascii="Times New Roman" w:hAnsi="Times New Roman"/>
                <w:b/>
                <w:sz w:val="24"/>
                <w:szCs w:val="24"/>
              </w:rPr>
              <w:t xml:space="preserve">Nilai </w:t>
            </w:r>
            <m:oMath>
              <m:r>
                <m:rPr>
                  <m:sty m:val="p"/>
                </m:rPr>
                <w:rPr>
                  <w:rFonts w:ascii="Cambria Math" w:hAnsi="Cambria Math"/>
                  <w:sz w:val="24"/>
                  <w:szCs w:val="24"/>
                </w:rPr>
                <w:br/>
              </m:r>
            </m:oMath>
            <m:oMathPara>
              <m:oMath>
                <m:sSub>
                  <m:sSubPr>
                    <m:ctrlPr>
                      <w:rPr>
                        <w:rFonts w:ascii="Cambria Math" w:hAnsi="Cambria Math"/>
                        <w:b/>
                        <w:sz w:val="24"/>
                        <w:szCs w:val="24"/>
                      </w:rPr>
                    </m:ctrlPr>
                  </m:sSubPr>
                  <m:e>
                    <m:r>
                      <m:rPr>
                        <m:sty m:val="b"/>
                      </m:rPr>
                      <w:rPr>
                        <w:rFonts w:ascii="Cambria Math" w:hAnsi="Cambria Math"/>
                        <w:sz w:val="24"/>
                        <w:szCs w:val="24"/>
                      </w:rPr>
                      <m:t>r</m:t>
                    </m:r>
                  </m:e>
                  <m:sub>
                    <m:r>
                      <m:rPr>
                        <m:sty m:val="b"/>
                      </m:rPr>
                      <w:rPr>
                        <w:rFonts w:ascii="Cambria Math" w:hAnsi="Cambria Math"/>
                        <w:sz w:val="24"/>
                        <w:szCs w:val="24"/>
                      </w:rPr>
                      <m:t>hitung</m:t>
                    </m:r>
                  </m:sub>
                </m:sSub>
              </m:oMath>
            </m:oMathPara>
          </w:p>
        </w:tc>
        <w:tc>
          <w:tcPr>
            <w:tcW w:w="1582" w:type="dxa"/>
            <w:shd w:val="clear" w:color="auto" w:fill="auto"/>
            <w:vAlign w:val="center"/>
          </w:tcPr>
          <w:p w:rsidR="00B21BC5" w:rsidRPr="00CD6384" w:rsidRDefault="00B21BC5" w:rsidP="00CD6384">
            <w:pPr>
              <w:spacing w:after="0" w:line="240" w:lineRule="auto"/>
              <w:jc w:val="center"/>
              <w:rPr>
                <w:rFonts w:ascii="Times New Roman" w:hAnsi="Times New Roman"/>
                <w:b/>
                <w:sz w:val="24"/>
                <w:szCs w:val="24"/>
              </w:rPr>
            </w:pPr>
            <w:r w:rsidRPr="00CD6384">
              <w:rPr>
                <w:rFonts w:ascii="Times New Roman" w:hAnsi="Times New Roman"/>
                <w:b/>
                <w:sz w:val="24"/>
                <w:szCs w:val="24"/>
              </w:rPr>
              <w:t xml:space="preserve">Nilai </w:t>
            </w:r>
            <m:oMath>
              <m:r>
                <m:rPr>
                  <m:sty m:val="p"/>
                </m:rPr>
                <w:rPr>
                  <w:rFonts w:ascii="Cambria Math" w:hAnsi="Cambria Math"/>
                  <w:sz w:val="24"/>
                  <w:szCs w:val="24"/>
                </w:rPr>
                <w:br/>
              </m:r>
            </m:oMath>
            <m:oMathPara>
              <m:oMath>
                <m:sSub>
                  <m:sSubPr>
                    <m:ctrlPr>
                      <w:rPr>
                        <w:rFonts w:ascii="Cambria Math" w:hAnsi="Cambria Math"/>
                        <w:b/>
                        <w:sz w:val="24"/>
                        <w:szCs w:val="24"/>
                      </w:rPr>
                    </m:ctrlPr>
                  </m:sSubPr>
                  <m:e>
                    <m:r>
                      <m:rPr>
                        <m:sty m:val="b"/>
                      </m:rPr>
                      <w:rPr>
                        <w:rFonts w:ascii="Cambria Math" w:hAnsi="Cambria Math"/>
                        <w:sz w:val="24"/>
                        <w:szCs w:val="24"/>
                      </w:rPr>
                      <m:t>r</m:t>
                    </m:r>
                  </m:e>
                  <m:sub>
                    <m:r>
                      <m:rPr>
                        <m:sty m:val="b"/>
                      </m:rPr>
                      <w:rPr>
                        <w:rFonts w:ascii="Cambria Math" w:hAnsi="Cambria Math"/>
                        <w:sz w:val="24"/>
                        <w:szCs w:val="24"/>
                      </w:rPr>
                      <m:t>tabel</m:t>
                    </m:r>
                  </m:sub>
                </m:sSub>
              </m:oMath>
            </m:oMathPara>
          </w:p>
        </w:tc>
        <w:tc>
          <w:tcPr>
            <w:tcW w:w="1583" w:type="dxa"/>
            <w:shd w:val="clear" w:color="auto" w:fill="auto"/>
            <w:vAlign w:val="center"/>
          </w:tcPr>
          <w:p w:rsidR="00B21BC5" w:rsidRPr="00CD6384" w:rsidRDefault="00B21BC5" w:rsidP="00CD6384">
            <w:pPr>
              <w:spacing w:after="0" w:line="240" w:lineRule="auto"/>
              <w:jc w:val="center"/>
              <w:rPr>
                <w:rFonts w:ascii="Times New Roman" w:hAnsi="Times New Roman"/>
                <w:b/>
                <w:sz w:val="24"/>
                <w:szCs w:val="24"/>
              </w:rPr>
            </w:pPr>
            <w:r w:rsidRPr="00CD6384">
              <w:rPr>
                <w:rFonts w:ascii="Times New Roman" w:hAnsi="Times New Roman"/>
                <w:b/>
                <w:sz w:val="24"/>
                <w:szCs w:val="24"/>
              </w:rPr>
              <w:t>keterangan</w:t>
            </w:r>
          </w:p>
        </w:tc>
      </w:tr>
      <w:tr w:rsidR="00B21BC5" w:rsidRPr="00CD6384" w:rsidTr="00B21BC5">
        <w:tc>
          <w:tcPr>
            <w:tcW w:w="1582" w:type="dxa"/>
            <w:vMerge w:val="restart"/>
            <w:vAlign w:val="center"/>
          </w:tcPr>
          <w:p w:rsidR="00B21BC5" w:rsidRPr="0072079A" w:rsidRDefault="00B21BC5" w:rsidP="00CD6384">
            <w:pPr>
              <w:spacing w:before="240" w:after="0" w:line="240" w:lineRule="auto"/>
              <w:jc w:val="center"/>
              <w:rPr>
                <w:rFonts w:ascii="Times New Roman" w:hAnsi="Times New Roman"/>
                <w:sz w:val="24"/>
                <w:szCs w:val="24"/>
              </w:rPr>
            </w:pPr>
            <w:r w:rsidRPr="0072079A">
              <w:rPr>
                <w:rFonts w:ascii="Times New Roman" w:hAnsi="Times New Roman"/>
                <w:sz w:val="24"/>
                <w:szCs w:val="24"/>
              </w:rPr>
              <w:t xml:space="preserve">Kualitas Produk </w:t>
            </w:r>
            <m:oMath>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1</m:t>
                  </m:r>
                </m:sub>
              </m:sSub>
            </m:oMath>
          </w:p>
        </w:tc>
        <w:tc>
          <w:tcPr>
            <w:tcW w:w="1582" w:type="dxa"/>
            <w:vAlign w:val="center"/>
          </w:tcPr>
          <w:p w:rsidR="00B21BC5" w:rsidRPr="00CD6384" w:rsidRDefault="00A3325D" w:rsidP="00CD6384">
            <w:pPr>
              <w:spacing w:before="240" w:after="0" w:line="240" w:lineRule="auto"/>
              <w:jc w:val="center"/>
              <w:rPr>
                <w:rFonts w:ascii="Times New Roman" w:hAnsi="Times New Roman"/>
                <w:sz w:val="24"/>
                <w:szCs w:val="24"/>
              </w:rPr>
            </w:pPr>
            <m:oMath>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1</m:t>
                  </m:r>
                </m:sub>
              </m:sSub>
            </m:oMath>
            <w:r w:rsidR="00B21BC5" w:rsidRPr="00CD6384">
              <w:rPr>
                <w:rFonts w:ascii="Times New Roman" w:eastAsiaTheme="minorEastAsia" w:hAnsi="Times New Roman"/>
                <w:sz w:val="24"/>
                <w:szCs w:val="24"/>
              </w:rPr>
              <w:t>.1</w:t>
            </w:r>
          </w:p>
        </w:tc>
        <w:tc>
          <w:tcPr>
            <w:tcW w:w="1582" w:type="dxa"/>
            <w:vAlign w:val="center"/>
          </w:tcPr>
          <w:p w:rsidR="00B21BC5" w:rsidRPr="00CD6384" w:rsidRDefault="00B21BC5" w:rsidP="00CD6384">
            <w:pPr>
              <w:spacing w:before="240" w:after="0" w:line="240" w:lineRule="auto"/>
              <w:jc w:val="center"/>
              <w:rPr>
                <w:rFonts w:ascii="Times New Roman" w:hAnsi="Times New Roman"/>
                <w:color w:val="000000"/>
                <w:sz w:val="24"/>
                <w:szCs w:val="24"/>
              </w:rPr>
            </w:pPr>
            <w:r w:rsidRPr="00CD6384">
              <w:rPr>
                <w:rFonts w:ascii="Times New Roman" w:hAnsi="Times New Roman"/>
                <w:color w:val="000000"/>
                <w:sz w:val="24"/>
                <w:szCs w:val="24"/>
              </w:rPr>
              <w:t>0.434</w:t>
            </w:r>
          </w:p>
        </w:tc>
        <w:tc>
          <w:tcPr>
            <w:tcW w:w="1582" w:type="dxa"/>
            <w:vAlign w:val="center"/>
          </w:tcPr>
          <w:p w:rsidR="00B21BC5" w:rsidRPr="00CD6384" w:rsidRDefault="00B21BC5"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0.300</w:t>
            </w:r>
          </w:p>
        </w:tc>
        <w:tc>
          <w:tcPr>
            <w:tcW w:w="1583" w:type="dxa"/>
            <w:vAlign w:val="center"/>
          </w:tcPr>
          <w:p w:rsidR="00B21BC5" w:rsidRPr="00CD6384" w:rsidRDefault="00B21BC5"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Valid</w:t>
            </w:r>
          </w:p>
        </w:tc>
      </w:tr>
      <w:tr w:rsidR="00B21BC5" w:rsidRPr="00CD6384" w:rsidTr="00B21BC5">
        <w:tc>
          <w:tcPr>
            <w:tcW w:w="1582" w:type="dxa"/>
            <w:vMerge/>
            <w:vAlign w:val="center"/>
          </w:tcPr>
          <w:p w:rsidR="00B21BC5" w:rsidRPr="00CD6384" w:rsidRDefault="00B21BC5" w:rsidP="00CD6384">
            <w:pPr>
              <w:spacing w:before="240" w:after="0" w:line="240" w:lineRule="auto"/>
              <w:jc w:val="center"/>
              <w:rPr>
                <w:rFonts w:ascii="Times New Roman" w:hAnsi="Times New Roman"/>
                <w:sz w:val="24"/>
                <w:szCs w:val="24"/>
              </w:rPr>
            </w:pPr>
          </w:p>
        </w:tc>
        <w:tc>
          <w:tcPr>
            <w:tcW w:w="1582" w:type="dxa"/>
            <w:vAlign w:val="center"/>
          </w:tcPr>
          <w:p w:rsidR="00B21BC5" w:rsidRPr="00CD6384" w:rsidRDefault="00A3325D" w:rsidP="00CD6384">
            <w:pPr>
              <w:spacing w:before="240" w:after="0" w:line="240" w:lineRule="auto"/>
              <w:jc w:val="center"/>
              <w:rPr>
                <w:rFonts w:ascii="Times New Roman" w:hAnsi="Times New Roman"/>
                <w:sz w:val="24"/>
                <w:szCs w:val="24"/>
              </w:rPr>
            </w:pPr>
            <m:oMath>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1</m:t>
                  </m:r>
                </m:sub>
              </m:sSub>
            </m:oMath>
            <w:r w:rsidR="00B21BC5" w:rsidRPr="00CD6384">
              <w:rPr>
                <w:rFonts w:ascii="Times New Roman" w:eastAsiaTheme="minorEastAsia" w:hAnsi="Times New Roman"/>
                <w:sz w:val="24"/>
                <w:szCs w:val="24"/>
              </w:rPr>
              <w:t>.2</w:t>
            </w:r>
          </w:p>
        </w:tc>
        <w:tc>
          <w:tcPr>
            <w:tcW w:w="1582" w:type="dxa"/>
            <w:vAlign w:val="center"/>
          </w:tcPr>
          <w:p w:rsidR="00B21BC5" w:rsidRPr="00CD6384" w:rsidRDefault="00B21BC5" w:rsidP="00CD6384">
            <w:pPr>
              <w:spacing w:before="240" w:after="0" w:line="240" w:lineRule="auto"/>
              <w:jc w:val="center"/>
              <w:rPr>
                <w:rFonts w:ascii="Times New Roman" w:hAnsi="Times New Roman"/>
                <w:color w:val="000000"/>
                <w:sz w:val="24"/>
                <w:szCs w:val="24"/>
              </w:rPr>
            </w:pPr>
            <w:r w:rsidRPr="00CD6384">
              <w:rPr>
                <w:rFonts w:ascii="Times New Roman" w:hAnsi="Times New Roman"/>
                <w:color w:val="000000"/>
                <w:sz w:val="24"/>
                <w:szCs w:val="24"/>
              </w:rPr>
              <w:t>0.483</w:t>
            </w:r>
          </w:p>
        </w:tc>
        <w:tc>
          <w:tcPr>
            <w:tcW w:w="1582" w:type="dxa"/>
            <w:vAlign w:val="center"/>
          </w:tcPr>
          <w:p w:rsidR="00B21BC5" w:rsidRPr="00CD6384" w:rsidRDefault="00B21BC5"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0.300</w:t>
            </w:r>
          </w:p>
        </w:tc>
        <w:tc>
          <w:tcPr>
            <w:tcW w:w="1583" w:type="dxa"/>
            <w:vAlign w:val="center"/>
          </w:tcPr>
          <w:p w:rsidR="00B21BC5" w:rsidRPr="00CD6384" w:rsidRDefault="00B21BC5"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Valid</w:t>
            </w:r>
          </w:p>
        </w:tc>
      </w:tr>
      <w:tr w:rsidR="00B21BC5" w:rsidRPr="00CD6384" w:rsidTr="00B21BC5">
        <w:tc>
          <w:tcPr>
            <w:tcW w:w="1582" w:type="dxa"/>
            <w:vMerge/>
            <w:vAlign w:val="center"/>
          </w:tcPr>
          <w:p w:rsidR="00B21BC5" w:rsidRPr="00CD6384" w:rsidRDefault="00B21BC5" w:rsidP="00CD6384">
            <w:pPr>
              <w:spacing w:before="240" w:after="0" w:line="240" w:lineRule="auto"/>
              <w:jc w:val="center"/>
              <w:rPr>
                <w:rFonts w:ascii="Times New Roman" w:hAnsi="Times New Roman"/>
                <w:sz w:val="24"/>
                <w:szCs w:val="24"/>
              </w:rPr>
            </w:pPr>
          </w:p>
        </w:tc>
        <w:tc>
          <w:tcPr>
            <w:tcW w:w="1582" w:type="dxa"/>
            <w:vAlign w:val="center"/>
          </w:tcPr>
          <w:p w:rsidR="00B21BC5" w:rsidRPr="00CD6384" w:rsidRDefault="00A3325D" w:rsidP="00CD6384">
            <w:pPr>
              <w:spacing w:before="240" w:after="0" w:line="240" w:lineRule="auto"/>
              <w:jc w:val="center"/>
              <w:rPr>
                <w:rFonts w:ascii="Times New Roman" w:hAnsi="Times New Roman"/>
                <w:sz w:val="24"/>
                <w:szCs w:val="24"/>
              </w:rPr>
            </w:pPr>
            <m:oMath>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1</m:t>
                  </m:r>
                </m:sub>
              </m:sSub>
            </m:oMath>
            <w:r w:rsidR="00B21BC5" w:rsidRPr="00CD6384">
              <w:rPr>
                <w:rFonts w:ascii="Times New Roman" w:eastAsiaTheme="minorEastAsia" w:hAnsi="Times New Roman"/>
                <w:sz w:val="24"/>
                <w:szCs w:val="24"/>
              </w:rPr>
              <w:t>.3</w:t>
            </w:r>
          </w:p>
        </w:tc>
        <w:tc>
          <w:tcPr>
            <w:tcW w:w="1582" w:type="dxa"/>
            <w:vAlign w:val="center"/>
          </w:tcPr>
          <w:p w:rsidR="00B21BC5" w:rsidRPr="00CD6384" w:rsidRDefault="00B21BC5" w:rsidP="00CD6384">
            <w:pPr>
              <w:spacing w:before="240" w:after="0" w:line="240" w:lineRule="auto"/>
              <w:jc w:val="center"/>
              <w:rPr>
                <w:rFonts w:ascii="Times New Roman" w:hAnsi="Times New Roman"/>
                <w:color w:val="000000"/>
                <w:sz w:val="24"/>
                <w:szCs w:val="24"/>
              </w:rPr>
            </w:pPr>
            <w:r w:rsidRPr="00CD6384">
              <w:rPr>
                <w:rFonts w:ascii="Times New Roman" w:hAnsi="Times New Roman"/>
                <w:color w:val="000000"/>
                <w:sz w:val="24"/>
                <w:szCs w:val="24"/>
              </w:rPr>
              <w:t>0.491</w:t>
            </w:r>
          </w:p>
        </w:tc>
        <w:tc>
          <w:tcPr>
            <w:tcW w:w="1582" w:type="dxa"/>
            <w:vAlign w:val="center"/>
          </w:tcPr>
          <w:p w:rsidR="00B21BC5" w:rsidRPr="00CD6384" w:rsidRDefault="00B21BC5"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0.300</w:t>
            </w:r>
          </w:p>
        </w:tc>
        <w:tc>
          <w:tcPr>
            <w:tcW w:w="1583" w:type="dxa"/>
            <w:vAlign w:val="center"/>
          </w:tcPr>
          <w:p w:rsidR="00B21BC5" w:rsidRPr="00CD6384" w:rsidRDefault="00B21BC5"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Valid</w:t>
            </w:r>
          </w:p>
        </w:tc>
      </w:tr>
      <w:tr w:rsidR="00B21BC5" w:rsidRPr="00CD6384" w:rsidTr="00B21BC5">
        <w:tc>
          <w:tcPr>
            <w:tcW w:w="1582" w:type="dxa"/>
            <w:vMerge/>
            <w:vAlign w:val="center"/>
          </w:tcPr>
          <w:p w:rsidR="00B21BC5" w:rsidRPr="00CD6384" w:rsidRDefault="00B21BC5" w:rsidP="00CD6384">
            <w:pPr>
              <w:spacing w:before="240" w:after="0" w:line="240" w:lineRule="auto"/>
              <w:jc w:val="center"/>
              <w:rPr>
                <w:rFonts w:ascii="Times New Roman" w:hAnsi="Times New Roman"/>
                <w:sz w:val="24"/>
                <w:szCs w:val="24"/>
              </w:rPr>
            </w:pPr>
          </w:p>
        </w:tc>
        <w:tc>
          <w:tcPr>
            <w:tcW w:w="1582" w:type="dxa"/>
            <w:vAlign w:val="center"/>
          </w:tcPr>
          <w:p w:rsidR="00B21BC5" w:rsidRPr="00CD6384" w:rsidRDefault="00A3325D" w:rsidP="00CD6384">
            <w:pPr>
              <w:spacing w:before="240" w:after="0" w:line="240" w:lineRule="auto"/>
              <w:jc w:val="center"/>
              <w:rPr>
                <w:rFonts w:ascii="Times New Roman" w:hAnsi="Times New Roman"/>
                <w:sz w:val="24"/>
                <w:szCs w:val="24"/>
              </w:rPr>
            </w:pPr>
            <m:oMath>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1</m:t>
                  </m:r>
                </m:sub>
              </m:sSub>
            </m:oMath>
            <w:r w:rsidR="00B21BC5" w:rsidRPr="00CD6384">
              <w:rPr>
                <w:rFonts w:ascii="Times New Roman" w:eastAsiaTheme="minorEastAsia" w:hAnsi="Times New Roman"/>
                <w:sz w:val="24"/>
                <w:szCs w:val="24"/>
              </w:rPr>
              <w:t>.4</w:t>
            </w:r>
          </w:p>
        </w:tc>
        <w:tc>
          <w:tcPr>
            <w:tcW w:w="1582" w:type="dxa"/>
            <w:vAlign w:val="center"/>
          </w:tcPr>
          <w:p w:rsidR="00B21BC5" w:rsidRPr="00CD6384" w:rsidRDefault="00B21BC5" w:rsidP="00CD6384">
            <w:pPr>
              <w:spacing w:before="240" w:after="0" w:line="240" w:lineRule="auto"/>
              <w:jc w:val="center"/>
              <w:rPr>
                <w:rFonts w:ascii="Times New Roman" w:hAnsi="Times New Roman"/>
                <w:color w:val="000000"/>
                <w:sz w:val="24"/>
                <w:szCs w:val="24"/>
              </w:rPr>
            </w:pPr>
            <w:r w:rsidRPr="00CD6384">
              <w:rPr>
                <w:rFonts w:ascii="Times New Roman" w:hAnsi="Times New Roman"/>
                <w:color w:val="000000"/>
                <w:sz w:val="24"/>
                <w:szCs w:val="24"/>
              </w:rPr>
              <w:t>0.463</w:t>
            </w:r>
          </w:p>
        </w:tc>
        <w:tc>
          <w:tcPr>
            <w:tcW w:w="1582" w:type="dxa"/>
            <w:vAlign w:val="center"/>
          </w:tcPr>
          <w:p w:rsidR="00B21BC5" w:rsidRPr="00CD6384" w:rsidRDefault="00B21BC5"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0.300</w:t>
            </w:r>
          </w:p>
        </w:tc>
        <w:tc>
          <w:tcPr>
            <w:tcW w:w="1583" w:type="dxa"/>
            <w:vAlign w:val="center"/>
          </w:tcPr>
          <w:p w:rsidR="00B21BC5" w:rsidRPr="00CD6384" w:rsidRDefault="00B21BC5"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Valid</w:t>
            </w:r>
          </w:p>
        </w:tc>
      </w:tr>
      <w:tr w:rsidR="00B21BC5" w:rsidRPr="00CD6384" w:rsidTr="00B21BC5">
        <w:tc>
          <w:tcPr>
            <w:tcW w:w="1582" w:type="dxa"/>
            <w:vMerge/>
            <w:vAlign w:val="center"/>
          </w:tcPr>
          <w:p w:rsidR="00B21BC5" w:rsidRPr="00CD6384" w:rsidRDefault="00B21BC5" w:rsidP="00CD6384">
            <w:pPr>
              <w:spacing w:before="240" w:after="0" w:line="240" w:lineRule="auto"/>
              <w:jc w:val="center"/>
              <w:rPr>
                <w:rFonts w:ascii="Times New Roman" w:hAnsi="Times New Roman"/>
                <w:sz w:val="24"/>
                <w:szCs w:val="24"/>
              </w:rPr>
            </w:pPr>
          </w:p>
        </w:tc>
        <w:tc>
          <w:tcPr>
            <w:tcW w:w="1582" w:type="dxa"/>
            <w:vAlign w:val="center"/>
          </w:tcPr>
          <w:p w:rsidR="00B21BC5" w:rsidRPr="00CD6384" w:rsidRDefault="00A3325D" w:rsidP="00CD6384">
            <w:pPr>
              <w:spacing w:before="240" w:after="0" w:line="240" w:lineRule="auto"/>
              <w:jc w:val="center"/>
              <w:rPr>
                <w:rFonts w:ascii="Times New Roman" w:hAnsi="Times New Roman"/>
                <w:sz w:val="24"/>
                <w:szCs w:val="24"/>
              </w:rPr>
            </w:pPr>
            <m:oMath>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1</m:t>
                  </m:r>
                </m:sub>
              </m:sSub>
            </m:oMath>
            <w:r w:rsidR="00B21BC5" w:rsidRPr="00CD6384">
              <w:rPr>
                <w:rFonts w:ascii="Times New Roman" w:eastAsiaTheme="minorEastAsia" w:hAnsi="Times New Roman"/>
                <w:sz w:val="24"/>
                <w:szCs w:val="24"/>
              </w:rPr>
              <w:t>.5</w:t>
            </w:r>
          </w:p>
        </w:tc>
        <w:tc>
          <w:tcPr>
            <w:tcW w:w="1582" w:type="dxa"/>
            <w:vAlign w:val="center"/>
          </w:tcPr>
          <w:p w:rsidR="00B21BC5" w:rsidRPr="00CD6384" w:rsidRDefault="00B21BC5" w:rsidP="00CD6384">
            <w:pPr>
              <w:spacing w:before="240" w:after="0" w:line="240" w:lineRule="auto"/>
              <w:jc w:val="center"/>
              <w:rPr>
                <w:rFonts w:ascii="Times New Roman" w:hAnsi="Times New Roman"/>
                <w:color w:val="000000"/>
                <w:sz w:val="24"/>
                <w:szCs w:val="24"/>
              </w:rPr>
            </w:pPr>
            <w:r w:rsidRPr="00CD6384">
              <w:rPr>
                <w:rFonts w:ascii="Times New Roman" w:hAnsi="Times New Roman"/>
                <w:color w:val="000000"/>
                <w:sz w:val="24"/>
                <w:szCs w:val="24"/>
              </w:rPr>
              <w:t>0.525</w:t>
            </w:r>
          </w:p>
        </w:tc>
        <w:tc>
          <w:tcPr>
            <w:tcW w:w="1582" w:type="dxa"/>
            <w:vAlign w:val="center"/>
          </w:tcPr>
          <w:p w:rsidR="00B21BC5" w:rsidRPr="00CD6384" w:rsidRDefault="00B21BC5"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0.300</w:t>
            </w:r>
          </w:p>
        </w:tc>
        <w:tc>
          <w:tcPr>
            <w:tcW w:w="1583" w:type="dxa"/>
            <w:vAlign w:val="center"/>
          </w:tcPr>
          <w:p w:rsidR="00B21BC5" w:rsidRPr="00CD6384" w:rsidRDefault="00B21BC5"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Valid</w:t>
            </w:r>
          </w:p>
        </w:tc>
      </w:tr>
      <w:tr w:rsidR="00B21BC5" w:rsidRPr="00CD6384" w:rsidTr="00B21BC5">
        <w:tc>
          <w:tcPr>
            <w:tcW w:w="1582" w:type="dxa"/>
            <w:vMerge/>
            <w:vAlign w:val="center"/>
          </w:tcPr>
          <w:p w:rsidR="00B21BC5" w:rsidRPr="00CD6384" w:rsidRDefault="00B21BC5" w:rsidP="00CD6384">
            <w:pPr>
              <w:spacing w:before="240" w:after="0" w:line="240" w:lineRule="auto"/>
              <w:jc w:val="center"/>
              <w:rPr>
                <w:rFonts w:ascii="Times New Roman" w:hAnsi="Times New Roman"/>
                <w:sz w:val="24"/>
                <w:szCs w:val="24"/>
              </w:rPr>
            </w:pPr>
          </w:p>
        </w:tc>
        <w:tc>
          <w:tcPr>
            <w:tcW w:w="1582" w:type="dxa"/>
            <w:vAlign w:val="center"/>
          </w:tcPr>
          <w:p w:rsidR="00B21BC5" w:rsidRPr="00CD6384" w:rsidRDefault="00A3325D" w:rsidP="00CD6384">
            <w:pPr>
              <w:spacing w:before="240" w:after="0" w:line="240" w:lineRule="auto"/>
              <w:jc w:val="center"/>
              <w:rPr>
                <w:rFonts w:ascii="Times New Roman" w:hAnsi="Times New Roman"/>
                <w:sz w:val="24"/>
                <w:szCs w:val="24"/>
              </w:rPr>
            </w:pPr>
            <m:oMath>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1</m:t>
                  </m:r>
                </m:sub>
              </m:sSub>
            </m:oMath>
            <w:r w:rsidR="00B21BC5" w:rsidRPr="00CD6384">
              <w:rPr>
                <w:rFonts w:ascii="Times New Roman" w:eastAsiaTheme="minorEastAsia" w:hAnsi="Times New Roman"/>
                <w:sz w:val="24"/>
                <w:szCs w:val="24"/>
              </w:rPr>
              <w:t>.6</w:t>
            </w:r>
          </w:p>
        </w:tc>
        <w:tc>
          <w:tcPr>
            <w:tcW w:w="1582" w:type="dxa"/>
            <w:vAlign w:val="center"/>
          </w:tcPr>
          <w:p w:rsidR="00B21BC5" w:rsidRPr="00CD6384" w:rsidRDefault="00B21BC5" w:rsidP="00CD6384">
            <w:pPr>
              <w:spacing w:before="240" w:after="0" w:line="240" w:lineRule="auto"/>
              <w:jc w:val="center"/>
              <w:rPr>
                <w:rFonts w:ascii="Times New Roman" w:hAnsi="Times New Roman"/>
                <w:color w:val="000000"/>
                <w:sz w:val="24"/>
                <w:szCs w:val="24"/>
              </w:rPr>
            </w:pPr>
            <w:r w:rsidRPr="00CD6384">
              <w:rPr>
                <w:rFonts w:ascii="Times New Roman" w:hAnsi="Times New Roman"/>
                <w:color w:val="000000"/>
                <w:sz w:val="24"/>
                <w:szCs w:val="24"/>
              </w:rPr>
              <w:t>0.445</w:t>
            </w:r>
          </w:p>
        </w:tc>
        <w:tc>
          <w:tcPr>
            <w:tcW w:w="1582" w:type="dxa"/>
            <w:vAlign w:val="center"/>
          </w:tcPr>
          <w:p w:rsidR="00B21BC5" w:rsidRPr="00CD6384" w:rsidRDefault="00B21BC5"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0.300</w:t>
            </w:r>
          </w:p>
        </w:tc>
        <w:tc>
          <w:tcPr>
            <w:tcW w:w="1583" w:type="dxa"/>
            <w:vAlign w:val="center"/>
          </w:tcPr>
          <w:p w:rsidR="00B21BC5" w:rsidRPr="00CD6384" w:rsidRDefault="00B21BC5"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Valid</w:t>
            </w:r>
          </w:p>
        </w:tc>
      </w:tr>
      <w:tr w:rsidR="00B21BC5" w:rsidRPr="00CD6384" w:rsidTr="00B21BC5">
        <w:tc>
          <w:tcPr>
            <w:tcW w:w="1582" w:type="dxa"/>
            <w:vMerge/>
            <w:vAlign w:val="center"/>
          </w:tcPr>
          <w:p w:rsidR="00B21BC5" w:rsidRPr="00CD6384" w:rsidRDefault="00B21BC5" w:rsidP="00CD6384">
            <w:pPr>
              <w:spacing w:before="240" w:after="0" w:line="240" w:lineRule="auto"/>
              <w:jc w:val="center"/>
              <w:rPr>
                <w:rFonts w:ascii="Times New Roman" w:hAnsi="Times New Roman"/>
                <w:sz w:val="24"/>
                <w:szCs w:val="24"/>
              </w:rPr>
            </w:pPr>
          </w:p>
        </w:tc>
        <w:tc>
          <w:tcPr>
            <w:tcW w:w="1582" w:type="dxa"/>
            <w:vAlign w:val="center"/>
          </w:tcPr>
          <w:p w:rsidR="00B21BC5" w:rsidRPr="00CD6384" w:rsidRDefault="00A3325D" w:rsidP="00CD6384">
            <w:pPr>
              <w:spacing w:before="240" w:after="0" w:line="240" w:lineRule="auto"/>
              <w:jc w:val="center"/>
              <w:rPr>
                <w:rFonts w:ascii="Times New Roman" w:hAnsi="Times New Roman"/>
                <w:sz w:val="24"/>
                <w:szCs w:val="24"/>
              </w:rPr>
            </w:pPr>
            <m:oMath>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1</m:t>
                  </m:r>
                </m:sub>
              </m:sSub>
            </m:oMath>
            <w:r w:rsidR="00B21BC5" w:rsidRPr="00CD6384">
              <w:rPr>
                <w:rFonts w:ascii="Times New Roman" w:eastAsiaTheme="minorEastAsia" w:hAnsi="Times New Roman"/>
                <w:sz w:val="24"/>
                <w:szCs w:val="24"/>
              </w:rPr>
              <w:t>.7</w:t>
            </w:r>
          </w:p>
        </w:tc>
        <w:tc>
          <w:tcPr>
            <w:tcW w:w="1582" w:type="dxa"/>
            <w:vAlign w:val="center"/>
          </w:tcPr>
          <w:p w:rsidR="00B21BC5" w:rsidRPr="00CD6384" w:rsidRDefault="00B21BC5" w:rsidP="00CD6384">
            <w:pPr>
              <w:spacing w:before="240" w:after="0" w:line="240" w:lineRule="auto"/>
              <w:jc w:val="center"/>
              <w:rPr>
                <w:rFonts w:ascii="Times New Roman" w:hAnsi="Times New Roman"/>
                <w:color w:val="000000"/>
                <w:sz w:val="24"/>
                <w:szCs w:val="24"/>
              </w:rPr>
            </w:pPr>
            <w:r w:rsidRPr="00CD6384">
              <w:rPr>
                <w:rFonts w:ascii="Times New Roman" w:hAnsi="Times New Roman"/>
                <w:color w:val="000000"/>
                <w:sz w:val="24"/>
                <w:szCs w:val="24"/>
              </w:rPr>
              <w:t>0.427</w:t>
            </w:r>
          </w:p>
        </w:tc>
        <w:tc>
          <w:tcPr>
            <w:tcW w:w="1582" w:type="dxa"/>
            <w:vAlign w:val="center"/>
          </w:tcPr>
          <w:p w:rsidR="00B21BC5" w:rsidRPr="00CD6384" w:rsidRDefault="00B21BC5"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0.300</w:t>
            </w:r>
          </w:p>
        </w:tc>
        <w:tc>
          <w:tcPr>
            <w:tcW w:w="1583" w:type="dxa"/>
            <w:vAlign w:val="center"/>
          </w:tcPr>
          <w:p w:rsidR="00B21BC5" w:rsidRPr="00CD6384" w:rsidRDefault="00B21BC5"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Valid</w:t>
            </w:r>
          </w:p>
        </w:tc>
      </w:tr>
      <w:tr w:rsidR="00B21BC5" w:rsidRPr="00CD6384" w:rsidTr="00B21BC5">
        <w:tc>
          <w:tcPr>
            <w:tcW w:w="1582" w:type="dxa"/>
            <w:vMerge/>
            <w:vAlign w:val="center"/>
          </w:tcPr>
          <w:p w:rsidR="00B21BC5" w:rsidRPr="00CD6384" w:rsidRDefault="00B21BC5" w:rsidP="00CD6384">
            <w:pPr>
              <w:spacing w:before="240" w:after="0" w:line="240" w:lineRule="auto"/>
              <w:jc w:val="center"/>
              <w:rPr>
                <w:rFonts w:ascii="Times New Roman" w:hAnsi="Times New Roman"/>
                <w:sz w:val="24"/>
                <w:szCs w:val="24"/>
              </w:rPr>
            </w:pPr>
          </w:p>
        </w:tc>
        <w:tc>
          <w:tcPr>
            <w:tcW w:w="1582" w:type="dxa"/>
            <w:vAlign w:val="center"/>
          </w:tcPr>
          <w:p w:rsidR="00B21BC5" w:rsidRPr="00CD6384" w:rsidRDefault="00A3325D" w:rsidP="00CD6384">
            <w:pPr>
              <w:spacing w:before="240" w:after="0" w:line="240" w:lineRule="auto"/>
              <w:jc w:val="center"/>
              <w:rPr>
                <w:rFonts w:ascii="Times New Roman" w:hAnsi="Times New Roman"/>
                <w:sz w:val="24"/>
                <w:szCs w:val="24"/>
              </w:rPr>
            </w:pPr>
            <m:oMath>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1</m:t>
                  </m:r>
                </m:sub>
              </m:sSub>
            </m:oMath>
            <w:r w:rsidR="00B21BC5" w:rsidRPr="00CD6384">
              <w:rPr>
                <w:rFonts w:ascii="Times New Roman" w:eastAsiaTheme="minorEastAsia" w:hAnsi="Times New Roman"/>
                <w:sz w:val="24"/>
                <w:szCs w:val="24"/>
              </w:rPr>
              <w:t>.8</w:t>
            </w:r>
          </w:p>
        </w:tc>
        <w:tc>
          <w:tcPr>
            <w:tcW w:w="1582" w:type="dxa"/>
            <w:vAlign w:val="center"/>
          </w:tcPr>
          <w:p w:rsidR="00B21BC5" w:rsidRPr="00CD6384" w:rsidRDefault="00B21BC5" w:rsidP="00CD6384">
            <w:pPr>
              <w:spacing w:before="240" w:after="0" w:line="240" w:lineRule="auto"/>
              <w:jc w:val="center"/>
              <w:rPr>
                <w:rFonts w:ascii="Times New Roman" w:hAnsi="Times New Roman"/>
                <w:color w:val="000000"/>
                <w:sz w:val="24"/>
                <w:szCs w:val="24"/>
              </w:rPr>
            </w:pPr>
            <w:r w:rsidRPr="00CD6384">
              <w:rPr>
                <w:rFonts w:ascii="Times New Roman" w:hAnsi="Times New Roman"/>
                <w:color w:val="000000"/>
                <w:sz w:val="24"/>
                <w:szCs w:val="24"/>
              </w:rPr>
              <w:t>0.406</w:t>
            </w:r>
          </w:p>
        </w:tc>
        <w:tc>
          <w:tcPr>
            <w:tcW w:w="1582" w:type="dxa"/>
            <w:vAlign w:val="center"/>
          </w:tcPr>
          <w:p w:rsidR="00B21BC5" w:rsidRPr="00CD6384" w:rsidRDefault="00B21BC5"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0.300</w:t>
            </w:r>
          </w:p>
        </w:tc>
        <w:tc>
          <w:tcPr>
            <w:tcW w:w="1583" w:type="dxa"/>
            <w:vAlign w:val="center"/>
          </w:tcPr>
          <w:p w:rsidR="00B21BC5" w:rsidRPr="00CD6384" w:rsidRDefault="00B21BC5"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Valid</w:t>
            </w:r>
          </w:p>
        </w:tc>
      </w:tr>
      <w:tr w:rsidR="00B21BC5" w:rsidRPr="00CD6384" w:rsidTr="00B21BC5">
        <w:tc>
          <w:tcPr>
            <w:tcW w:w="1582" w:type="dxa"/>
            <w:vMerge/>
            <w:vAlign w:val="center"/>
          </w:tcPr>
          <w:p w:rsidR="00B21BC5" w:rsidRPr="00CD6384" w:rsidRDefault="00B21BC5" w:rsidP="00CD6384">
            <w:pPr>
              <w:spacing w:before="240" w:after="0" w:line="240" w:lineRule="auto"/>
              <w:jc w:val="center"/>
              <w:rPr>
                <w:rFonts w:ascii="Times New Roman" w:hAnsi="Times New Roman"/>
                <w:sz w:val="24"/>
                <w:szCs w:val="24"/>
              </w:rPr>
            </w:pPr>
          </w:p>
        </w:tc>
        <w:tc>
          <w:tcPr>
            <w:tcW w:w="1582" w:type="dxa"/>
            <w:vAlign w:val="center"/>
          </w:tcPr>
          <w:p w:rsidR="00B21BC5" w:rsidRPr="00CD6384" w:rsidRDefault="00A3325D" w:rsidP="00CD6384">
            <w:pPr>
              <w:spacing w:before="240" w:after="0" w:line="240" w:lineRule="auto"/>
              <w:jc w:val="center"/>
              <w:rPr>
                <w:rFonts w:ascii="Times New Roman" w:hAnsi="Times New Roman"/>
                <w:sz w:val="24"/>
                <w:szCs w:val="24"/>
              </w:rPr>
            </w:pPr>
            <m:oMath>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1</m:t>
                  </m:r>
                </m:sub>
              </m:sSub>
            </m:oMath>
            <w:r w:rsidR="00B21BC5" w:rsidRPr="00CD6384">
              <w:rPr>
                <w:rFonts w:ascii="Times New Roman" w:eastAsiaTheme="minorEastAsia" w:hAnsi="Times New Roman"/>
                <w:sz w:val="24"/>
                <w:szCs w:val="24"/>
              </w:rPr>
              <w:t>.9</w:t>
            </w:r>
          </w:p>
        </w:tc>
        <w:tc>
          <w:tcPr>
            <w:tcW w:w="1582" w:type="dxa"/>
            <w:vAlign w:val="center"/>
          </w:tcPr>
          <w:p w:rsidR="00B21BC5" w:rsidRPr="00CD6384" w:rsidRDefault="00B21BC5" w:rsidP="00CD6384">
            <w:pPr>
              <w:spacing w:before="240" w:after="0" w:line="240" w:lineRule="auto"/>
              <w:jc w:val="center"/>
              <w:rPr>
                <w:rFonts w:ascii="Times New Roman" w:hAnsi="Times New Roman"/>
                <w:color w:val="000000"/>
                <w:sz w:val="24"/>
                <w:szCs w:val="24"/>
              </w:rPr>
            </w:pPr>
            <w:r w:rsidRPr="00CD6384">
              <w:rPr>
                <w:rFonts w:ascii="Times New Roman" w:hAnsi="Times New Roman"/>
                <w:color w:val="000000"/>
                <w:sz w:val="24"/>
                <w:szCs w:val="24"/>
              </w:rPr>
              <w:t>0.464</w:t>
            </w:r>
          </w:p>
        </w:tc>
        <w:tc>
          <w:tcPr>
            <w:tcW w:w="1582" w:type="dxa"/>
            <w:vAlign w:val="center"/>
          </w:tcPr>
          <w:p w:rsidR="00B21BC5" w:rsidRPr="00CD6384" w:rsidRDefault="00B21BC5"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0.300</w:t>
            </w:r>
          </w:p>
        </w:tc>
        <w:tc>
          <w:tcPr>
            <w:tcW w:w="1583" w:type="dxa"/>
            <w:vAlign w:val="center"/>
          </w:tcPr>
          <w:p w:rsidR="00B21BC5" w:rsidRPr="00CD6384" w:rsidRDefault="00B21BC5"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Valid</w:t>
            </w:r>
          </w:p>
        </w:tc>
      </w:tr>
      <w:tr w:rsidR="00B21BC5" w:rsidRPr="00CD6384" w:rsidTr="00B21BC5">
        <w:tc>
          <w:tcPr>
            <w:tcW w:w="1582" w:type="dxa"/>
            <w:vMerge/>
            <w:vAlign w:val="center"/>
          </w:tcPr>
          <w:p w:rsidR="00B21BC5" w:rsidRPr="00CD6384" w:rsidRDefault="00B21BC5" w:rsidP="00CD6384">
            <w:pPr>
              <w:spacing w:before="240" w:after="0" w:line="240" w:lineRule="auto"/>
              <w:jc w:val="center"/>
              <w:rPr>
                <w:rFonts w:ascii="Times New Roman" w:hAnsi="Times New Roman"/>
                <w:sz w:val="24"/>
                <w:szCs w:val="24"/>
              </w:rPr>
            </w:pPr>
          </w:p>
        </w:tc>
        <w:tc>
          <w:tcPr>
            <w:tcW w:w="1582" w:type="dxa"/>
            <w:vAlign w:val="center"/>
          </w:tcPr>
          <w:p w:rsidR="00B21BC5" w:rsidRPr="00CD6384" w:rsidRDefault="00A3325D" w:rsidP="00CD6384">
            <w:pPr>
              <w:spacing w:before="240" w:after="0" w:line="240" w:lineRule="auto"/>
              <w:jc w:val="center"/>
              <w:rPr>
                <w:rFonts w:ascii="Times New Roman" w:hAnsi="Times New Roman"/>
                <w:sz w:val="24"/>
                <w:szCs w:val="24"/>
              </w:rPr>
            </w:pPr>
            <m:oMath>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1</m:t>
                  </m:r>
                </m:sub>
              </m:sSub>
            </m:oMath>
            <w:r w:rsidR="00B21BC5" w:rsidRPr="00CD6384">
              <w:rPr>
                <w:rFonts w:ascii="Times New Roman" w:eastAsiaTheme="minorEastAsia" w:hAnsi="Times New Roman"/>
                <w:sz w:val="24"/>
                <w:szCs w:val="24"/>
              </w:rPr>
              <w:t>.10</w:t>
            </w:r>
          </w:p>
        </w:tc>
        <w:tc>
          <w:tcPr>
            <w:tcW w:w="1582" w:type="dxa"/>
            <w:vAlign w:val="center"/>
          </w:tcPr>
          <w:p w:rsidR="00B21BC5" w:rsidRPr="00CD6384" w:rsidRDefault="00B21BC5" w:rsidP="00CD6384">
            <w:pPr>
              <w:spacing w:before="240" w:after="0" w:line="240" w:lineRule="auto"/>
              <w:jc w:val="center"/>
              <w:rPr>
                <w:rFonts w:ascii="Times New Roman" w:hAnsi="Times New Roman"/>
                <w:color w:val="000000"/>
                <w:sz w:val="24"/>
                <w:szCs w:val="24"/>
              </w:rPr>
            </w:pPr>
            <w:r w:rsidRPr="00CD6384">
              <w:rPr>
                <w:rFonts w:ascii="Times New Roman" w:hAnsi="Times New Roman"/>
                <w:color w:val="000000"/>
                <w:sz w:val="24"/>
                <w:szCs w:val="24"/>
              </w:rPr>
              <w:t>0.493</w:t>
            </w:r>
          </w:p>
        </w:tc>
        <w:tc>
          <w:tcPr>
            <w:tcW w:w="1582" w:type="dxa"/>
            <w:vAlign w:val="center"/>
          </w:tcPr>
          <w:p w:rsidR="00B21BC5" w:rsidRPr="00CD6384" w:rsidRDefault="00B21BC5"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0.300</w:t>
            </w:r>
          </w:p>
        </w:tc>
        <w:tc>
          <w:tcPr>
            <w:tcW w:w="1583" w:type="dxa"/>
            <w:vAlign w:val="center"/>
          </w:tcPr>
          <w:p w:rsidR="00B21BC5" w:rsidRPr="00CD6384" w:rsidRDefault="00B21BC5"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Valid</w:t>
            </w:r>
          </w:p>
        </w:tc>
      </w:tr>
      <w:tr w:rsidR="00B21BC5" w:rsidRPr="00CD6384" w:rsidTr="00B21BC5">
        <w:tc>
          <w:tcPr>
            <w:tcW w:w="1582" w:type="dxa"/>
            <w:vMerge/>
            <w:vAlign w:val="center"/>
          </w:tcPr>
          <w:p w:rsidR="00B21BC5" w:rsidRPr="00CD6384" w:rsidRDefault="00B21BC5" w:rsidP="00CD6384">
            <w:pPr>
              <w:spacing w:before="240" w:after="0" w:line="240" w:lineRule="auto"/>
              <w:jc w:val="center"/>
              <w:rPr>
                <w:rFonts w:ascii="Times New Roman" w:hAnsi="Times New Roman"/>
                <w:sz w:val="24"/>
                <w:szCs w:val="24"/>
              </w:rPr>
            </w:pPr>
          </w:p>
        </w:tc>
        <w:tc>
          <w:tcPr>
            <w:tcW w:w="1582" w:type="dxa"/>
            <w:vAlign w:val="center"/>
          </w:tcPr>
          <w:p w:rsidR="00B21BC5" w:rsidRPr="00CD6384" w:rsidRDefault="00A3325D" w:rsidP="00CD6384">
            <w:pPr>
              <w:spacing w:before="240" w:after="0" w:line="240" w:lineRule="auto"/>
              <w:jc w:val="center"/>
              <w:rPr>
                <w:rFonts w:ascii="Times New Roman" w:hAnsi="Times New Roman"/>
                <w:sz w:val="24"/>
                <w:szCs w:val="24"/>
              </w:rPr>
            </w:pPr>
            <m:oMath>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1</m:t>
                  </m:r>
                </m:sub>
              </m:sSub>
            </m:oMath>
            <w:r w:rsidR="00B21BC5" w:rsidRPr="00CD6384">
              <w:rPr>
                <w:rFonts w:ascii="Times New Roman" w:eastAsiaTheme="minorEastAsia" w:hAnsi="Times New Roman"/>
                <w:sz w:val="24"/>
                <w:szCs w:val="24"/>
              </w:rPr>
              <w:t>.11</w:t>
            </w:r>
          </w:p>
        </w:tc>
        <w:tc>
          <w:tcPr>
            <w:tcW w:w="1582" w:type="dxa"/>
            <w:vAlign w:val="center"/>
          </w:tcPr>
          <w:p w:rsidR="00B21BC5" w:rsidRPr="00CD6384" w:rsidRDefault="00B21BC5" w:rsidP="00CD6384">
            <w:pPr>
              <w:spacing w:before="240" w:after="0" w:line="240" w:lineRule="auto"/>
              <w:jc w:val="center"/>
              <w:rPr>
                <w:rFonts w:ascii="Times New Roman" w:hAnsi="Times New Roman"/>
                <w:color w:val="000000"/>
                <w:sz w:val="24"/>
                <w:szCs w:val="24"/>
              </w:rPr>
            </w:pPr>
            <w:r w:rsidRPr="00CD6384">
              <w:rPr>
                <w:rFonts w:ascii="Times New Roman" w:hAnsi="Times New Roman"/>
                <w:color w:val="000000"/>
                <w:sz w:val="24"/>
                <w:szCs w:val="24"/>
              </w:rPr>
              <w:t>0.499</w:t>
            </w:r>
          </w:p>
        </w:tc>
        <w:tc>
          <w:tcPr>
            <w:tcW w:w="1582" w:type="dxa"/>
            <w:vAlign w:val="center"/>
          </w:tcPr>
          <w:p w:rsidR="00B21BC5" w:rsidRPr="00CD6384" w:rsidRDefault="00B21BC5"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0.300</w:t>
            </w:r>
          </w:p>
        </w:tc>
        <w:tc>
          <w:tcPr>
            <w:tcW w:w="1583" w:type="dxa"/>
            <w:vAlign w:val="center"/>
          </w:tcPr>
          <w:p w:rsidR="00B21BC5" w:rsidRPr="00CD6384" w:rsidRDefault="00B21BC5"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Valid</w:t>
            </w:r>
          </w:p>
        </w:tc>
      </w:tr>
      <w:tr w:rsidR="00B21BC5" w:rsidRPr="00CD6384" w:rsidTr="00B21BC5">
        <w:tc>
          <w:tcPr>
            <w:tcW w:w="1582" w:type="dxa"/>
            <w:vMerge/>
            <w:vAlign w:val="center"/>
          </w:tcPr>
          <w:p w:rsidR="00B21BC5" w:rsidRPr="00CD6384" w:rsidRDefault="00B21BC5" w:rsidP="00CD6384">
            <w:pPr>
              <w:spacing w:before="240" w:after="0" w:line="240" w:lineRule="auto"/>
              <w:jc w:val="center"/>
              <w:rPr>
                <w:rFonts w:ascii="Times New Roman" w:hAnsi="Times New Roman"/>
                <w:sz w:val="24"/>
                <w:szCs w:val="24"/>
              </w:rPr>
            </w:pPr>
          </w:p>
        </w:tc>
        <w:tc>
          <w:tcPr>
            <w:tcW w:w="1582" w:type="dxa"/>
            <w:vAlign w:val="center"/>
          </w:tcPr>
          <w:p w:rsidR="00B21BC5" w:rsidRPr="00CD6384" w:rsidRDefault="00A3325D" w:rsidP="00CD6384">
            <w:pPr>
              <w:spacing w:before="240" w:after="0" w:line="240" w:lineRule="auto"/>
              <w:jc w:val="center"/>
              <w:rPr>
                <w:rFonts w:ascii="Times New Roman" w:hAnsi="Times New Roman"/>
                <w:sz w:val="24"/>
                <w:szCs w:val="24"/>
              </w:rPr>
            </w:pPr>
            <m:oMath>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1</m:t>
                  </m:r>
                </m:sub>
              </m:sSub>
            </m:oMath>
            <w:r w:rsidR="00B21BC5" w:rsidRPr="00CD6384">
              <w:rPr>
                <w:rFonts w:ascii="Times New Roman" w:eastAsiaTheme="minorEastAsia" w:hAnsi="Times New Roman"/>
                <w:sz w:val="24"/>
                <w:szCs w:val="24"/>
              </w:rPr>
              <w:t>.12</w:t>
            </w:r>
          </w:p>
        </w:tc>
        <w:tc>
          <w:tcPr>
            <w:tcW w:w="1582" w:type="dxa"/>
            <w:vAlign w:val="center"/>
          </w:tcPr>
          <w:p w:rsidR="00B21BC5" w:rsidRPr="00CD6384" w:rsidRDefault="00B21BC5" w:rsidP="00CD6384">
            <w:pPr>
              <w:spacing w:before="240" w:after="0" w:line="240" w:lineRule="auto"/>
              <w:jc w:val="center"/>
              <w:rPr>
                <w:rFonts w:ascii="Times New Roman" w:hAnsi="Times New Roman"/>
                <w:color w:val="000000"/>
                <w:sz w:val="24"/>
                <w:szCs w:val="24"/>
              </w:rPr>
            </w:pPr>
            <w:r w:rsidRPr="00CD6384">
              <w:rPr>
                <w:rFonts w:ascii="Times New Roman" w:hAnsi="Times New Roman"/>
                <w:color w:val="000000"/>
                <w:sz w:val="24"/>
                <w:szCs w:val="24"/>
              </w:rPr>
              <w:t>0.427</w:t>
            </w:r>
          </w:p>
        </w:tc>
        <w:tc>
          <w:tcPr>
            <w:tcW w:w="1582" w:type="dxa"/>
            <w:vAlign w:val="center"/>
          </w:tcPr>
          <w:p w:rsidR="00B21BC5" w:rsidRPr="00CD6384" w:rsidRDefault="00B21BC5"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0.300</w:t>
            </w:r>
          </w:p>
        </w:tc>
        <w:tc>
          <w:tcPr>
            <w:tcW w:w="1583" w:type="dxa"/>
            <w:vAlign w:val="center"/>
          </w:tcPr>
          <w:p w:rsidR="00B21BC5" w:rsidRPr="00CD6384" w:rsidRDefault="00B21BC5"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Valid</w:t>
            </w:r>
          </w:p>
        </w:tc>
      </w:tr>
      <w:tr w:rsidR="00B21BC5" w:rsidRPr="00CD6384" w:rsidTr="00B21BC5">
        <w:tc>
          <w:tcPr>
            <w:tcW w:w="1582" w:type="dxa"/>
            <w:vMerge/>
            <w:vAlign w:val="center"/>
          </w:tcPr>
          <w:p w:rsidR="00B21BC5" w:rsidRPr="00CD6384" w:rsidRDefault="00B21BC5" w:rsidP="00CD6384">
            <w:pPr>
              <w:spacing w:before="240" w:after="0" w:line="240" w:lineRule="auto"/>
              <w:jc w:val="center"/>
              <w:rPr>
                <w:rFonts w:ascii="Times New Roman" w:hAnsi="Times New Roman"/>
                <w:sz w:val="24"/>
                <w:szCs w:val="24"/>
              </w:rPr>
            </w:pPr>
          </w:p>
        </w:tc>
        <w:tc>
          <w:tcPr>
            <w:tcW w:w="1582" w:type="dxa"/>
            <w:vAlign w:val="center"/>
          </w:tcPr>
          <w:p w:rsidR="00B21BC5" w:rsidRPr="00CD6384" w:rsidRDefault="00A3325D" w:rsidP="00CD6384">
            <w:pPr>
              <w:spacing w:before="240" w:after="0" w:line="240" w:lineRule="auto"/>
              <w:jc w:val="center"/>
              <w:rPr>
                <w:rFonts w:ascii="Times New Roman" w:hAnsi="Times New Roman"/>
                <w:sz w:val="24"/>
                <w:szCs w:val="24"/>
              </w:rPr>
            </w:pPr>
            <m:oMath>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1</m:t>
                  </m:r>
                </m:sub>
              </m:sSub>
            </m:oMath>
            <w:r w:rsidR="00B21BC5" w:rsidRPr="00CD6384">
              <w:rPr>
                <w:rFonts w:ascii="Times New Roman" w:eastAsiaTheme="minorEastAsia" w:hAnsi="Times New Roman"/>
                <w:sz w:val="24"/>
                <w:szCs w:val="24"/>
              </w:rPr>
              <w:t>.13</w:t>
            </w:r>
          </w:p>
        </w:tc>
        <w:tc>
          <w:tcPr>
            <w:tcW w:w="1582" w:type="dxa"/>
            <w:vAlign w:val="center"/>
          </w:tcPr>
          <w:p w:rsidR="00B21BC5" w:rsidRPr="00CD6384" w:rsidRDefault="00B21BC5" w:rsidP="00CD6384">
            <w:pPr>
              <w:spacing w:before="240" w:after="0" w:line="240" w:lineRule="auto"/>
              <w:jc w:val="center"/>
              <w:rPr>
                <w:rFonts w:ascii="Times New Roman" w:hAnsi="Times New Roman"/>
                <w:color w:val="000000"/>
                <w:sz w:val="24"/>
                <w:szCs w:val="24"/>
              </w:rPr>
            </w:pPr>
            <w:r w:rsidRPr="00CD6384">
              <w:rPr>
                <w:rFonts w:ascii="Times New Roman" w:hAnsi="Times New Roman"/>
                <w:color w:val="000000"/>
                <w:sz w:val="24"/>
                <w:szCs w:val="24"/>
              </w:rPr>
              <w:t>0.364</w:t>
            </w:r>
          </w:p>
        </w:tc>
        <w:tc>
          <w:tcPr>
            <w:tcW w:w="1582" w:type="dxa"/>
            <w:vAlign w:val="center"/>
          </w:tcPr>
          <w:p w:rsidR="00B21BC5" w:rsidRPr="00CD6384" w:rsidRDefault="00B21BC5"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0.300</w:t>
            </w:r>
          </w:p>
        </w:tc>
        <w:tc>
          <w:tcPr>
            <w:tcW w:w="1583" w:type="dxa"/>
            <w:vAlign w:val="center"/>
          </w:tcPr>
          <w:p w:rsidR="00B21BC5" w:rsidRPr="00CD6384" w:rsidRDefault="00B21BC5"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Valid</w:t>
            </w:r>
          </w:p>
        </w:tc>
      </w:tr>
      <w:tr w:rsidR="00B21BC5" w:rsidRPr="00CD6384" w:rsidTr="00B21BC5">
        <w:trPr>
          <w:trHeight w:val="285"/>
        </w:trPr>
        <w:tc>
          <w:tcPr>
            <w:tcW w:w="1582" w:type="dxa"/>
            <w:vMerge/>
            <w:vAlign w:val="center"/>
          </w:tcPr>
          <w:p w:rsidR="00B21BC5" w:rsidRPr="00CD6384" w:rsidRDefault="00B21BC5" w:rsidP="00CD6384">
            <w:pPr>
              <w:spacing w:before="240" w:after="0" w:line="240" w:lineRule="auto"/>
              <w:jc w:val="center"/>
              <w:rPr>
                <w:rFonts w:ascii="Times New Roman" w:hAnsi="Times New Roman"/>
                <w:sz w:val="24"/>
                <w:szCs w:val="24"/>
              </w:rPr>
            </w:pPr>
          </w:p>
        </w:tc>
        <w:tc>
          <w:tcPr>
            <w:tcW w:w="1582" w:type="dxa"/>
            <w:vAlign w:val="center"/>
          </w:tcPr>
          <w:p w:rsidR="00B21BC5" w:rsidRPr="00CD6384" w:rsidRDefault="00A3325D" w:rsidP="00CD6384">
            <w:pPr>
              <w:spacing w:before="240" w:after="0" w:line="240" w:lineRule="auto"/>
              <w:jc w:val="center"/>
              <w:rPr>
                <w:rFonts w:ascii="Times New Roman" w:eastAsiaTheme="minorEastAsia" w:hAnsi="Times New Roman"/>
                <w:sz w:val="24"/>
                <w:szCs w:val="24"/>
              </w:rPr>
            </w:pPr>
            <m:oMath>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1</m:t>
                  </m:r>
                </m:sub>
              </m:sSub>
            </m:oMath>
            <w:r w:rsidR="00B21BC5" w:rsidRPr="00CD6384">
              <w:rPr>
                <w:rFonts w:ascii="Times New Roman" w:eastAsiaTheme="minorEastAsia" w:hAnsi="Times New Roman"/>
                <w:sz w:val="24"/>
                <w:szCs w:val="24"/>
              </w:rPr>
              <w:t>.14</w:t>
            </w:r>
          </w:p>
        </w:tc>
        <w:tc>
          <w:tcPr>
            <w:tcW w:w="1582" w:type="dxa"/>
            <w:vAlign w:val="center"/>
          </w:tcPr>
          <w:p w:rsidR="00B21BC5" w:rsidRPr="00CD6384" w:rsidRDefault="00B21BC5" w:rsidP="00CD6384">
            <w:pPr>
              <w:spacing w:before="240" w:after="0" w:line="240" w:lineRule="auto"/>
              <w:jc w:val="center"/>
              <w:rPr>
                <w:rFonts w:ascii="Times New Roman" w:hAnsi="Times New Roman"/>
                <w:color w:val="000000"/>
                <w:sz w:val="24"/>
                <w:szCs w:val="24"/>
              </w:rPr>
            </w:pPr>
            <w:r w:rsidRPr="00CD6384">
              <w:rPr>
                <w:rFonts w:ascii="Times New Roman" w:hAnsi="Times New Roman"/>
                <w:color w:val="000000"/>
                <w:sz w:val="24"/>
                <w:szCs w:val="24"/>
              </w:rPr>
              <w:t>0.470</w:t>
            </w:r>
          </w:p>
        </w:tc>
        <w:tc>
          <w:tcPr>
            <w:tcW w:w="1582" w:type="dxa"/>
            <w:vAlign w:val="center"/>
          </w:tcPr>
          <w:p w:rsidR="00B21BC5" w:rsidRPr="00CD6384" w:rsidRDefault="00B21BC5"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0.300</w:t>
            </w:r>
          </w:p>
        </w:tc>
        <w:tc>
          <w:tcPr>
            <w:tcW w:w="1583" w:type="dxa"/>
            <w:vAlign w:val="center"/>
          </w:tcPr>
          <w:p w:rsidR="00B21BC5" w:rsidRPr="00CD6384" w:rsidRDefault="00B21BC5"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Valid</w:t>
            </w:r>
          </w:p>
        </w:tc>
      </w:tr>
      <w:tr w:rsidR="00B21BC5" w:rsidRPr="00CD6384" w:rsidTr="00B21BC5">
        <w:trPr>
          <w:trHeight w:val="255"/>
        </w:trPr>
        <w:tc>
          <w:tcPr>
            <w:tcW w:w="1582" w:type="dxa"/>
            <w:vMerge/>
            <w:vAlign w:val="center"/>
          </w:tcPr>
          <w:p w:rsidR="00B21BC5" w:rsidRPr="00CD6384" w:rsidRDefault="00B21BC5" w:rsidP="00CD6384">
            <w:pPr>
              <w:spacing w:before="240" w:after="0" w:line="240" w:lineRule="auto"/>
              <w:jc w:val="center"/>
              <w:rPr>
                <w:rFonts w:ascii="Times New Roman" w:hAnsi="Times New Roman"/>
                <w:sz w:val="24"/>
                <w:szCs w:val="24"/>
              </w:rPr>
            </w:pPr>
          </w:p>
        </w:tc>
        <w:tc>
          <w:tcPr>
            <w:tcW w:w="1582" w:type="dxa"/>
            <w:vAlign w:val="center"/>
          </w:tcPr>
          <w:p w:rsidR="00B21BC5" w:rsidRPr="00CD6384" w:rsidRDefault="00A3325D" w:rsidP="00CD6384">
            <w:pPr>
              <w:spacing w:before="240" w:after="0" w:line="240" w:lineRule="auto"/>
              <w:jc w:val="center"/>
              <w:rPr>
                <w:rFonts w:ascii="Times New Roman" w:eastAsiaTheme="minorEastAsia" w:hAnsi="Times New Roman"/>
                <w:sz w:val="24"/>
                <w:szCs w:val="24"/>
              </w:rPr>
            </w:pPr>
            <m:oMath>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1</m:t>
                  </m:r>
                </m:sub>
              </m:sSub>
            </m:oMath>
            <w:r w:rsidR="00B21BC5" w:rsidRPr="00CD6384">
              <w:rPr>
                <w:rFonts w:ascii="Times New Roman" w:eastAsiaTheme="minorEastAsia" w:hAnsi="Times New Roman"/>
                <w:sz w:val="24"/>
                <w:szCs w:val="24"/>
              </w:rPr>
              <w:t>.15</w:t>
            </w:r>
          </w:p>
        </w:tc>
        <w:tc>
          <w:tcPr>
            <w:tcW w:w="1582" w:type="dxa"/>
            <w:vAlign w:val="center"/>
          </w:tcPr>
          <w:p w:rsidR="00B21BC5" w:rsidRPr="00CD6384" w:rsidRDefault="00B21BC5" w:rsidP="00CD6384">
            <w:pPr>
              <w:spacing w:before="240" w:after="0" w:line="240" w:lineRule="auto"/>
              <w:jc w:val="center"/>
              <w:rPr>
                <w:rFonts w:ascii="Times New Roman" w:hAnsi="Times New Roman"/>
                <w:color w:val="000000"/>
                <w:sz w:val="24"/>
                <w:szCs w:val="24"/>
              </w:rPr>
            </w:pPr>
            <w:r w:rsidRPr="00CD6384">
              <w:rPr>
                <w:rFonts w:ascii="Times New Roman" w:hAnsi="Times New Roman"/>
                <w:color w:val="000000"/>
                <w:sz w:val="24"/>
                <w:szCs w:val="24"/>
              </w:rPr>
              <w:t>0.424</w:t>
            </w:r>
          </w:p>
        </w:tc>
        <w:tc>
          <w:tcPr>
            <w:tcW w:w="1582" w:type="dxa"/>
            <w:vAlign w:val="center"/>
          </w:tcPr>
          <w:p w:rsidR="00B21BC5" w:rsidRPr="00CD6384" w:rsidRDefault="00B21BC5"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0.300</w:t>
            </w:r>
          </w:p>
        </w:tc>
        <w:tc>
          <w:tcPr>
            <w:tcW w:w="1583" w:type="dxa"/>
            <w:vAlign w:val="center"/>
          </w:tcPr>
          <w:p w:rsidR="00B21BC5" w:rsidRPr="00CD6384" w:rsidRDefault="00B21BC5"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Valid</w:t>
            </w:r>
          </w:p>
        </w:tc>
      </w:tr>
    </w:tbl>
    <w:p w:rsidR="001E5AC4" w:rsidRPr="00CD6384" w:rsidRDefault="001E5AC4" w:rsidP="00CD63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line="240" w:lineRule="auto"/>
        <w:ind w:firstLine="450"/>
        <w:jc w:val="both"/>
        <w:rPr>
          <w:rFonts w:ascii="Times New Roman" w:eastAsiaTheme="minorHAnsi" w:hAnsi="Times New Roman"/>
          <w:b/>
          <w:color w:val="000000"/>
          <w:sz w:val="24"/>
          <w:szCs w:val="24"/>
        </w:rPr>
      </w:pPr>
    </w:p>
    <w:p w:rsidR="005F7D33" w:rsidRPr="00CD6384" w:rsidRDefault="00B21BC5" w:rsidP="00CD6384">
      <w:pPr>
        <w:spacing w:after="0" w:line="240" w:lineRule="auto"/>
        <w:ind w:firstLine="720"/>
        <w:jc w:val="both"/>
        <w:rPr>
          <w:rFonts w:ascii="Times New Roman" w:eastAsiaTheme="minorEastAsia" w:hAnsi="Times New Roman"/>
          <w:sz w:val="24"/>
          <w:szCs w:val="24"/>
        </w:rPr>
      </w:pPr>
      <w:r w:rsidRPr="00CD6384">
        <w:rPr>
          <w:rFonts w:ascii="Times New Roman" w:hAnsi="Times New Roman"/>
          <w:sz w:val="24"/>
          <w:szCs w:val="24"/>
        </w:rPr>
        <w:t xml:space="preserve">Kualitas produk yang terdiri dari 15 item pertanyaan seluruhnya dinyatakan valid karena nilai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hitung</m:t>
            </m:r>
          </m:sub>
        </m:sSub>
      </m:oMath>
      <w:r w:rsidRPr="00CD6384">
        <w:rPr>
          <w:rFonts w:ascii="Times New Roman" w:eastAsiaTheme="minorEastAsia" w:hAnsi="Times New Roman"/>
          <w:sz w:val="24"/>
          <w:szCs w:val="24"/>
        </w:rPr>
        <w:t xml:space="preserve"> yaitu 0.300.</w:t>
      </w:r>
    </w:p>
    <w:p w:rsidR="00B21BC5" w:rsidRPr="00CD6384" w:rsidRDefault="00B21BC5" w:rsidP="00CD6384">
      <w:pPr>
        <w:spacing w:after="160" w:line="240" w:lineRule="auto"/>
        <w:ind w:left="810"/>
        <w:jc w:val="both"/>
        <w:rPr>
          <w:rFonts w:ascii="Times New Roman" w:hAnsi="Times New Roman"/>
          <w:b/>
          <w:sz w:val="24"/>
          <w:szCs w:val="24"/>
        </w:rPr>
      </w:pPr>
      <w:r w:rsidRPr="00CD6384">
        <w:rPr>
          <w:rFonts w:ascii="Times New Roman" w:hAnsi="Times New Roman"/>
          <w:b/>
          <w:sz w:val="24"/>
          <w:szCs w:val="24"/>
        </w:rPr>
        <w:t>Uji Validitas Variabel Harga</w:t>
      </w:r>
    </w:p>
    <w:p w:rsidR="00B21BC5" w:rsidRPr="00CD6384" w:rsidRDefault="00B21BC5" w:rsidP="00CD6384">
      <w:pPr>
        <w:spacing w:after="0" w:line="240" w:lineRule="auto"/>
        <w:ind w:firstLine="720"/>
        <w:jc w:val="both"/>
        <w:rPr>
          <w:rFonts w:ascii="Times New Roman" w:eastAsiaTheme="minorEastAsia" w:hAnsi="Times New Roman"/>
          <w:sz w:val="24"/>
          <w:szCs w:val="24"/>
        </w:rPr>
      </w:pPr>
      <w:r w:rsidRPr="00CD6384">
        <w:rPr>
          <w:rFonts w:ascii="Times New Roman" w:hAnsi="Times New Roman"/>
          <w:sz w:val="24"/>
          <w:szCs w:val="24"/>
        </w:rPr>
        <w:t>Berdasarkan kajian teori tentang harga yang diukur dengan dimensi Keterjangkauan harga, Kesesuaian harga dengan kualitas, Daya saing harga, Kesesuaian harga dengan manfaat serta jumlah item pertanyaan yang dihunakan sebanyak 10.</w:t>
      </w:r>
    </w:p>
    <w:p w:rsidR="00821FEC" w:rsidRPr="00CD6384" w:rsidRDefault="00821FEC" w:rsidP="00CD6384">
      <w:pPr>
        <w:spacing w:after="0" w:line="240" w:lineRule="auto"/>
        <w:jc w:val="center"/>
        <w:rPr>
          <w:rFonts w:ascii="Times New Roman" w:hAnsi="Times New Roman"/>
          <w:b/>
          <w:sz w:val="24"/>
          <w:szCs w:val="24"/>
        </w:rPr>
      </w:pPr>
      <w:r w:rsidRPr="00CD6384">
        <w:rPr>
          <w:rFonts w:ascii="Times New Roman" w:hAnsi="Times New Roman"/>
          <w:b/>
          <w:sz w:val="24"/>
          <w:szCs w:val="24"/>
        </w:rPr>
        <w:t>Tabel</w:t>
      </w:r>
    </w:p>
    <w:p w:rsidR="00821FEC" w:rsidRPr="00CD6384" w:rsidRDefault="00821FEC" w:rsidP="00CD6384">
      <w:pPr>
        <w:spacing w:after="0" w:line="240" w:lineRule="auto"/>
        <w:jc w:val="center"/>
        <w:rPr>
          <w:rFonts w:ascii="Times New Roman" w:hAnsi="Times New Roman"/>
          <w:b/>
          <w:sz w:val="24"/>
          <w:szCs w:val="24"/>
        </w:rPr>
      </w:pPr>
      <w:r w:rsidRPr="00CD6384">
        <w:rPr>
          <w:rFonts w:ascii="Times New Roman" w:hAnsi="Times New Roman"/>
          <w:b/>
          <w:sz w:val="24"/>
          <w:szCs w:val="24"/>
        </w:rPr>
        <w:t>Uji Validitas Variabel Harga</w:t>
      </w:r>
    </w:p>
    <w:tbl>
      <w:tblPr>
        <w:tblStyle w:val="TableGrid"/>
        <w:tblW w:w="0" w:type="auto"/>
        <w:tblLook w:val="04A0" w:firstRow="1" w:lastRow="0" w:firstColumn="1" w:lastColumn="0" w:noHBand="0" w:noVBand="1"/>
      </w:tblPr>
      <w:tblGrid>
        <w:gridCol w:w="1582"/>
        <w:gridCol w:w="1582"/>
        <w:gridCol w:w="1582"/>
        <w:gridCol w:w="1582"/>
        <w:gridCol w:w="1583"/>
      </w:tblGrid>
      <w:tr w:rsidR="00821FEC" w:rsidRPr="00CD6384" w:rsidTr="00811F22">
        <w:tc>
          <w:tcPr>
            <w:tcW w:w="1582" w:type="dxa"/>
            <w:tcBorders>
              <w:bottom w:val="single" w:sz="4" w:space="0" w:color="auto"/>
            </w:tcBorders>
            <w:shd w:val="clear" w:color="auto" w:fill="auto"/>
            <w:vAlign w:val="center"/>
          </w:tcPr>
          <w:p w:rsidR="00821FEC" w:rsidRPr="00CD6384" w:rsidRDefault="00821FEC" w:rsidP="00CD6384">
            <w:pPr>
              <w:spacing w:after="0" w:line="240" w:lineRule="auto"/>
              <w:jc w:val="center"/>
              <w:rPr>
                <w:rFonts w:ascii="Times New Roman" w:hAnsi="Times New Roman"/>
                <w:b/>
                <w:sz w:val="24"/>
                <w:szCs w:val="24"/>
              </w:rPr>
            </w:pPr>
            <w:r w:rsidRPr="00CD6384">
              <w:rPr>
                <w:rFonts w:ascii="Times New Roman" w:hAnsi="Times New Roman"/>
                <w:b/>
                <w:sz w:val="24"/>
                <w:szCs w:val="24"/>
              </w:rPr>
              <w:t>Variabel</w:t>
            </w:r>
          </w:p>
        </w:tc>
        <w:tc>
          <w:tcPr>
            <w:tcW w:w="1582" w:type="dxa"/>
            <w:shd w:val="clear" w:color="auto" w:fill="auto"/>
            <w:vAlign w:val="center"/>
          </w:tcPr>
          <w:p w:rsidR="00821FEC" w:rsidRPr="00CD6384" w:rsidRDefault="00821FEC" w:rsidP="00CD6384">
            <w:pPr>
              <w:spacing w:after="0" w:line="240" w:lineRule="auto"/>
              <w:jc w:val="center"/>
              <w:rPr>
                <w:rFonts w:ascii="Times New Roman" w:hAnsi="Times New Roman"/>
                <w:b/>
                <w:sz w:val="24"/>
                <w:szCs w:val="24"/>
              </w:rPr>
            </w:pPr>
            <w:r w:rsidRPr="00CD6384">
              <w:rPr>
                <w:rFonts w:ascii="Times New Roman" w:hAnsi="Times New Roman"/>
                <w:b/>
                <w:sz w:val="24"/>
                <w:szCs w:val="24"/>
              </w:rPr>
              <w:t>Item butir pertanyaan</w:t>
            </w:r>
          </w:p>
        </w:tc>
        <w:tc>
          <w:tcPr>
            <w:tcW w:w="1582" w:type="dxa"/>
            <w:shd w:val="clear" w:color="auto" w:fill="auto"/>
            <w:vAlign w:val="center"/>
          </w:tcPr>
          <w:p w:rsidR="00821FEC" w:rsidRPr="00CD6384" w:rsidRDefault="00821FEC" w:rsidP="00CD6384">
            <w:pPr>
              <w:spacing w:after="0" w:line="240" w:lineRule="auto"/>
              <w:jc w:val="center"/>
              <w:rPr>
                <w:rFonts w:ascii="Times New Roman" w:hAnsi="Times New Roman"/>
                <w:b/>
                <w:sz w:val="24"/>
                <w:szCs w:val="24"/>
              </w:rPr>
            </w:pPr>
            <w:r w:rsidRPr="00CD6384">
              <w:rPr>
                <w:rFonts w:ascii="Times New Roman" w:hAnsi="Times New Roman"/>
                <w:b/>
                <w:sz w:val="24"/>
                <w:szCs w:val="24"/>
              </w:rPr>
              <w:t xml:space="preserve">Nilai </w:t>
            </w:r>
            <m:oMath>
              <m:r>
                <m:rPr>
                  <m:sty m:val="p"/>
                </m:rPr>
                <w:rPr>
                  <w:rFonts w:ascii="Cambria Math" w:hAnsi="Cambria Math"/>
                  <w:sz w:val="24"/>
                  <w:szCs w:val="24"/>
                </w:rPr>
                <w:br/>
              </m:r>
            </m:oMath>
            <m:oMathPara>
              <m:oMath>
                <m:sSub>
                  <m:sSubPr>
                    <m:ctrlPr>
                      <w:rPr>
                        <w:rFonts w:ascii="Cambria Math" w:hAnsi="Cambria Math"/>
                        <w:b/>
                        <w:sz w:val="24"/>
                        <w:szCs w:val="24"/>
                      </w:rPr>
                    </m:ctrlPr>
                  </m:sSubPr>
                  <m:e>
                    <m:r>
                      <m:rPr>
                        <m:sty m:val="b"/>
                      </m:rPr>
                      <w:rPr>
                        <w:rFonts w:ascii="Cambria Math" w:hAnsi="Cambria Math"/>
                        <w:sz w:val="24"/>
                        <w:szCs w:val="24"/>
                      </w:rPr>
                      <m:t>r</m:t>
                    </m:r>
                  </m:e>
                  <m:sub>
                    <m:r>
                      <m:rPr>
                        <m:sty m:val="b"/>
                      </m:rPr>
                      <w:rPr>
                        <w:rFonts w:ascii="Cambria Math" w:hAnsi="Cambria Math"/>
                        <w:sz w:val="24"/>
                        <w:szCs w:val="24"/>
                      </w:rPr>
                      <m:t>hitung</m:t>
                    </m:r>
                  </m:sub>
                </m:sSub>
              </m:oMath>
            </m:oMathPara>
          </w:p>
        </w:tc>
        <w:tc>
          <w:tcPr>
            <w:tcW w:w="1582" w:type="dxa"/>
            <w:shd w:val="clear" w:color="auto" w:fill="auto"/>
            <w:vAlign w:val="center"/>
          </w:tcPr>
          <w:p w:rsidR="00821FEC" w:rsidRPr="00CD6384" w:rsidRDefault="00821FEC" w:rsidP="00CD6384">
            <w:pPr>
              <w:spacing w:after="0" w:line="240" w:lineRule="auto"/>
              <w:jc w:val="center"/>
              <w:rPr>
                <w:rFonts w:ascii="Times New Roman" w:hAnsi="Times New Roman"/>
                <w:b/>
                <w:sz w:val="24"/>
                <w:szCs w:val="24"/>
              </w:rPr>
            </w:pPr>
            <w:r w:rsidRPr="00CD6384">
              <w:rPr>
                <w:rFonts w:ascii="Times New Roman" w:hAnsi="Times New Roman"/>
                <w:b/>
                <w:sz w:val="24"/>
                <w:szCs w:val="24"/>
              </w:rPr>
              <w:t xml:space="preserve">Nilai </w:t>
            </w:r>
            <m:oMath>
              <m:r>
                <m:rPr>
                  <m:sty m:val="p"/>
                </m:rPr>
                <w:rPr>
                  <w:rFonts w:ascii="Cambria Math" w:hAnsi="Cambria Math"/>
                  <w:sz w:val="24"/>
                  <w:szCs w:val="24"/>
                </w:rPr>
                <w:br/>
              </m:r>
            </m:oMath>
            <m:oMathPara>
              <m:oMath>
                <m:sSub>
                  <m:sSubPr>
                    <m:ctrlPr>
                      <w:rPr>
                        <w:rFonts w:ascii="Cambria Math" w:hAnsi="Cambria Math"/>
                        <w:b/>
                        <w:sz w:val="24"/>
                        <w:szCs w:val="24"/>
                      </w:rPr>
                    </m:ctrlPr>
                  </m:sSubPr>
                  <m:e>
                    <m:r>
                      <m:rPr>
                        <m:sty m:val="b"/>
                      </m:rPr>
                      <w:rPr>
                        <w:rFonts w:ascii="Cambria Math" w:hAnsi="Cambria Math"/>
                        <w:sz w:val="24"/>
                        <w:szCs w:val="24"/>
                      </w:rPr>
                      <m:t>r</m:t>
                    </m:r>
                  </m:e>
                  <m:sub>
                    <m:r>
                      <m:rPr>
                        <m:sty m:val="b"/>
                      </m:rPr>
                      <w:rPr>
                        <w:rFonts w:ascii="Cambria Math" w:hAnsi="Cambria Math"/>
                        <w:sz w:val="24"/>
                        <w:szCs w:val="24"/>
                      </w:rPr>
                      <m:t>tabel</m:t>
                    </m:r>
                  </m:sub>
                </m:sSub>
              </m:oMath>
            </m:oMathPara>
          </w:p>
        </w:tc>
        <w:tc>
          <w:tcPr>
            <w:tcW w:w="1583" w:type="dxa"/>
            <w:shd w:val="clear" w:color="auto" w:fill="auto"/>
            <w:vAlign w:val="center"/>
          </w:tcPr>
          <w:p w:rsidR="00821FEC" w:rsidRPr="00CD6384" w:rsidRDefault="00821FEC" w:rsidP="00CD6384">
            <w:pPr>
              <w:spacing w:after="0" w:line="240" w:lineRule="auto"/>
              <w:jc w:val="center"/>
              <w:rPr>
                <w:rFonts w:ascii="Times New Roman" w:hAnsi="Times New Roman"/>
                <w:b/>
                <w:sz w:val="24"/>
                <w:szCs w:val="24"/>
              </w:rPr>
            </w:pPr>
            <w:r w:rsidRPr="00CD6384">
              <w:rPr>
                <w:rFonts w:ascii="Times New Roman" w:hAnsi="Times New Roman"/>
                <w:b/>
                <w:sz w:val="24"/>
                <w:szCs w:val="24"/>
              </w:rPr>
              <w:t>Keterangan</w:t>
            </w:r>
          </w:p>
        </w:tc>
      </w:tr>
      <w:tr w:rsidR="00821FEC" w:rsidRPr="00CD6384" w:rsidTr="00811F22">
        <w:tc>
          <w:tcPr>
            <w:tcW w:w="1582" w:type="dxa"/>
            <w:vMerge w:val="restart"/>
            <w:vAlign w:val="center"/>
          </w:tcPr>
          <w:p w:rsidR="00821FEC" w:rsidRPr="0072079A" w:rsidRDefault="00821FEC" w:rsidP="00CD6384">
            <w:pPr>
              <w:spacing w:before="240" w:after="0" w:line="240" w:lineRule="auto"/>
              <w:jc w:val="center"/>
              <w:rPr>
                <w:rFonts w:ascii="Times New Roman" w:hAnsi="Times New Roman"/>
                <w:sz w:val="24"/>
                <w:szCs w:val="24"/>
              </w:rPr>
            </w:pPr>
            <w:r w:rsidRPr="0072079A">
              <w:rPr>
                <w:rFonts w:ascii="Times New Roman" w:hAnsi="Times New Roman"/>
                <w:sz w:val="24"/>
                <w:szCs w:val="24"/>
              </w:rPr>
              <w:t xml:space="preserve">Harga </w:t>
            </w:r>
            <m:oMath>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2</m:t>
                  </m:r>
                </m:sub>
              </m:sSub>
            </m:oMath>
          </w:p>
        </w:tc>
        <w:tc>
          <w:tcPr>
            <w:tcW w:w="1582" w:type="dxa"/>
            <w:vAlign w:val="center"/>
          </w:tcPr>
          <w:p w:rsidR="00821FEC" w:rsidRPr="00CD6384" w:rsidRDefault="00A3325D" w:rsidP="00CD6384">
            <w:pPr>
              <w:spacing w:before="240" w:after="0" w:line="240" w:lineRule="auto"/>
              <w:jc w:val="center"/>
              <w:rPr>
                <w:rFonts w:ascii="Times New Roman" w:hAnsi="Times New Roman"/>
                <w:sz w:val="24"/>
                <w:szCs w:val="24"/>
              </w:rPr>
            </w:pPr>
            <m:oMath>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2</m:t>
                  </m:r>
                </m:sub>
              </m:sSub>
            </m:oMath>
            <w:r w:rsidR="00821FEC" w:rsidRPr="00CD6384">
              <w:rPr>
                <w:rFonts w:ascii="Times New Roman" w:eastAsiaTheme="minorEastAsia" w:hAnsi="Times New Roman"/>
                <w:sz w:val="24"/>
                <w:szCs w:val="24"/>
              </w:rPr>
              <w:t>.1</w:t>
            </w:r>
          </w:p>
        </w:tc>
        <w:tc>
          <w:tcPr>
            <w:tcW w:w="1582" w:type="dxa"/>
            <w:vAlign w:val="center"/>
          </w:tcPr>
          <w:p w:rsidR="00821FEC" w:rsidRPr="00CD6384" w:rsidRDefault="00821FEC" w:rsidP="00CD6384">
            <w:pPr>
              <w:spacing w:before="240" w:after="0" w:line="240" w:lineRule="auto"/>
              <w:jc w:val="center"/>
              <w:rPr>
                <w:rFonts w:ascii="Times New Roman" w:hAnsi="Times New Roman"/>
                <w:color w:val="000000"/>
                <w:sz w:val="24"/>
                <w:szCs w:val="24"/>
              </w:rPr>
            </w:pPr>
            <w:r w:rsidRPr="00CD6384">
              <w:rPr>
                <w:rFonts w:ascii="Times New Roman" w:hAnsi="Times New Roman"/>
                <w:color w:val="000000"/>
                <w:sz w:val="24"/>
                <w:szCs w:val="24"/>
              </w:rPr>
              <w:t>0.523</w:t>
            </w:r>
          </w:p>
        </w:tc>
        <w:tc>
          <w:tcPr>
            <w:tcW w:w="1582" w:type="dxa"/>
            <w:vAlign w:val="center"/>
          </w:tcPr>
          <w:p w:rsidR="00821FEC" w:rsidRPr="00CD6384" w:rsidRDefault="00821FEC"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0.300</w:t>
            </w:r>
          </w:p>
        </w:tc>
        <w:tc>
          <w:tcPr>
            <w:tcW w:w="1583" w:type="dxa"/>
            <w:vAlign w:val="center"/>
          </w:tcPr>
          <w:p w:rsidR="00821FEC" w:rsidRPr="00CD6384" w:rsidRDefault="00821FEC"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Valid</w:t>
            </w:r>
          </w:p>
        </w:tc>
      </w:tr>
      <w:tr w:rsidR="00821FEC" w:rsidRPr="00CD6384" w:rsidTr="00811F22">
        <w:tc>
          <w:tcPr>
            <w:tcW w:w="1582" w:type="dxa"/>
            <w:vMerge/>
            <w:vAlign w:val="center"/>
          </w:tcPr>
          <w:p w:rsidR="00821FEC" w:rsidRPr="00CD6384" w:rsidRDefault="00821FEC" w:rsidP="00CD6384">
            <w:pPr>
              <w:spacing w:before="240" w:after="0" w:line="240" w:lineRule="auto"/>
              <w:jc w:val="center"/>
              <w:rPr>
                <w:rFonts w:ascii="Times New Roman" w:hAnsi="Times New Roman"/>
                <w:sz w:val="24"/>
                <w:szCs w:val="24"/>
              </w:rPr>
            </w:pPr>
          </w:p>
        </w:tc>
        <w:tc>
          <w:tcPr>
            <w:tcW w:w="1582" w:type="dxa"/>
            <w:vAlign w:val="center"/>
          </w:tcPr>
          <w:p w:rsidR="00821FEC" w:rsidRPr="00CD6384" w:rsidRDefault="00A3325D" w:rsidP="00CD6384">
            <w:pPr>
              <w:spacing w:before="240" w:after="0" w:line="240" w:lineRule="auto"/>
              <w:jc w:val="center"/>
              <w:rPr>
                <w:rFonts w:ascii="Times New Roman" w:hAnsi="Times New Roman"/>
                <w:sz w:val="24"/>
                <w:szCs w:val="24"/>
              </w:rPr>
            </w:pPr>
            <m:oMath>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2</m:t>
                  </m:r>
                </m:sub>
              </m:sSub>
            </m:oMath>
            <w:r w:rsidR="00821FEC" w:rsidRPr="00CD6384">
              <w:rPr>
                <w:rFonts w:ascii="Times New Roman" w:eastAsiaTheme="minorEastAsia" w:hAnsi="Times New Roman"/>
                <w:sz w:val="24"/>
                <w:szCs w:val="24"/>
              </w:rPr>
              <w:t>.2</w:t>
            </w:r>
          </w:p>
        </w:tc>
        <w:tc>
          <w:tcPr>
            <w:tcW w:w="1582" w:type="dxa"/>
            <w:vAlign w:val="center"/>
          </w:tcPr>
          <w:p w:rsidR="00821FEC" w:rsidRPr="00CD6384" w:rsidRDefault="00821FEC" w:rsidP="00CD6384">
            <w:pPr>
              <w:spacing w:before="240" w:after="0" w:line="240" w:lineRule="auto"/>
              <w:jc w:val="center"/>
              <w:rPr>
                <w:rFonts w:ascii="Times New Roman" w:hAnsi="Times New Roman"/>
                <w:color w:val="000000"/>
                <w:sz w:val="24"/>
                <w:szCs w:val="24"/>
              </w:rPr>
            </w:pPr>
            <w:r w:rsidRPr="00CD6384">
              <w:rPr>
                <w:rFonts w:ascii="Times New Roman" w:hAnsi="Times New Roman"/>
                <w:color w:val="000000"/>
                <w:sz w:val="24"/>
                <w:szCs w:val="24"/>
              </w:rPr>
              <w:t>0.572</w:t>
            </w:r>
          </w:p>
        </w:tc>
        <w:tc>
          <w:tcPr>
            <w:tcW w:w="1582" w:type="dxa"/>
            <w:vAlign w:val="center"/>
          </w:tcPr>
          <w:p w:rsidR="00821FEC" w:rsidRPr="00CD6384" w:rsidRDefault="00821FEC"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0.300</w:t>
            </w:r>
          </w:p>
        </w:tc>
        <w:tc>
          <w:tcPr>
            <w:tcW w:w="1583" w:type="dxa"/>
            <w:vAlign w:val="center"/>
          </w:tcPr>
          <w:p w:rsidR="00821FEC" w:rsidRPr="00CD6384" w:rsidRDefault="00821FEC"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Valid</w:t>
            </w:r>
          </w:p>
        </w:tc>
      </w:tr>
      <w:tr w:rsidR="00821FEC" w:rsidRPr="00CD6384" w:rsidTr="00811F22">
        <w:tc>
          <w:tcPr>
            <w:tcW w:w="1582" w:type="dxa"/>
            <w:vMerge/>
            <w:vAlign w:val="center"/>
          </w:tcPr>
          <w:p w:rsidR="00821FEC" w:rsidRPr="00CD6384" w:rsidRDefault="00821FEC" w:rsidP="00CD6384">
            <w:pPr>
              <w:spacing w:before="240" w:after="0" w:line="240" w:lineRule="auto"/>
              <w:jc w:val="center"/>
              <w:rPr>
                <w:rFonts w:ascii="Times New Roman" w:hAnsi="Times New Roman"/>
                <w:sz w:val="24"/>
                <w:szCs w:val="24"/>
              </w:rPr>
            </w:pPr>
          </w:p>
        </w:tc>
        <w:tc>
          <w:tcPr>
            <w:tcW w:w="1582" w:type="dxa"/>
            <w:vAlign w:val="center"/>
          </w:tcPr>
          <w:p w:rsidR="00821FEC" w:rsidRPr="00CD6384" w:rsidRDefault="00A3325D" w:rsidP="00CD6384">
            <w:pPr>
              <w:spacing w:before="240" w:after="0" w:line="240" w:lineRule="auto"/>
              <w:jc w:val="center"/>
              <w:rPr>
                <w:rFonts w:ascii="Times New Roman" w:hAnsi="Times New Roman"/>
                <w:sz w:val="24"/>
                <w:szCs w:val="24"/>
              </w:rPr>
            </w:pPr>
            <m:oMath>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2</m:t>
                  </m:r>
                </m:sub>
              </m:sSub>
            </m:oMath>
            <w:r w:rsidR="00821FEC" w:rsidRPr="00CD6384">
              <w:rPr>
                <w:rFonts w:ascii="Times New Roman" w:eastAsiaTheme="minorEastAsia" w:hAnsi="Times New Roman"/>
                <w:sz w:val="24"/>
                <w:szCs w:val="24"/>
              </w:rPr>
              <w:t>.3</w:t>
            </w:r>
          </w:p>
        </w:tc>
        <w:tc>
          <w:tcPr>
            <w:tcW w:w="1582" w:type="dxa"/>
            <w:vAlign w:val="center"/>
          </w:tcPr>
          <w:p w:rsidR="00821FEC" w:rsidRPr="00CD6384" w:rsidRDefault="00821FEC" w:rsidP="00CD6384">
            <w:pPr>
              <w:spacing w:before="240" w:after="0" w:line="240" w:lineRule="auto"/>
              <w:jc w:val="center"/>
              <w:rPr>
                <w:rFonts w:ascii="Times New Roman" w:hAnsi="Times New Roman"/>
                <w:color w:val="000000"/>
                <w:sz w:val="24"/>
                <w:szCs w:val="24"/>
              </w:rPr>
            </w:pPr>
            <w:r w:rsidRPr="00CD6384">
              <w:rPr>
                <w:rFonts w:ascii="Times New Roman" w:hAnsi="Times New Roman"/>
                <w:color w:val="000000"/>
                <w:sz w:val="24"/>
                <w:szCs w:val="24"/>
              </w:rPr>
              <w:t>0.577</w:t>
            </w:r>
          </w:p>
        </w:tc>
        <w:tc>
          <w:tcPr>
            <w:tcW w:w="1582" w:type="dxa"/>
            <w:vAlign w:val="center"/>
          </w:tcPr>
          <w:p w:rsidR="00821FEC" w:rsidRPr="00CD6384" w:rsidRDefault="00821FEC"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0.300</w:t>
            </w:r>
          </w:p>
        </w:tc>
        <w:tc>
          <w:tcPr>
            <w:tcW w:w="1583" w:type="dxa"/>
            <w:vAlign w:val="center"/>
          </w:tcPr>
          <w:p w:rsidR="00821FEC" w:rsidRPr="00CD6384" w:rsidRDefault="00821FEC"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Valid</w:t>
            </w:r>
          </w:p>
        </w:tc>
      </w:tr>
      <w:tr w:rsidR="00821FEC" w:rsidRPr="00CD6384" w:rsidTr="00811F22">
        <w:tc>
          <w:tcPr>
            <w:tcW w:w="1582" w:type="dxa"/>
            <w:vMerge/>
            <w:vAlign w:val="center"/>
          </w:tcPr>
          <w:p w:rsidR="00821FEC" w:rsidRPr="00CD6384" w:rsidRDefault="00821FEC" w:rsidP="00CD6384">
            <w:pPr>
              <w:spacing w:before="240" w:after="0" w:line="240" w:lineRule="auto"/>
              <w:jc w:val="center"/>
              <w:rPr>
                <w:rFonts w:ascii="Times New Roman" w:hAnsi="Times New Roman"/>
                <w:sz w:val="24"/>
                <w:szCs w:val="24"/>
              </w:rPr>
            </w:pPr>
          </w:p>
        </w:tc>
        <w:tc>
          <w:tcPr>
            <w:tcW w:w="1582" w:type="dxa"/>
            <w:vAlign w:val="center"/>
          </w:tcPr>
          <w:p w:rsidR="00821FEC" w:rsidRPr="00CD6384" w:rsidRDefault="00A3325D" w:rsidP="00CD6384">
            <w:pPr>
              <w:spacing w:before="240" w:after="0" w:line="240" w:lineRule="auto"/>
              <w:jc w:val="center"/>
              <w:rPr>
                <w:rFonts w:ascii="Times New Roman" w:hAnsi="Times New Roman"/>
                <w:sz w:val="24"/>
                <w:szCs w:val="24"/>
              </w:rPr>
            </w:pPr>
            <m:oMath>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2</m:t>
                  </m:r>
                </m:sub>
              </m:sSub>
            </m:oMath>
            <w:r w:rsidR="00821FEC" w:rsidRPr="00CD6384">
              <w:rPr>
                <w:rFonts w:ascii="Times New Roman" w:eastAsiaTheme="minorEastAsia" w:hAnsi="Times New Roman"/>
                <w:sz w:val="24"/>
                <w:szCs w:val="24"/>
              </w:rPr>
              <w:t>.4</w:t>
            </w:r>
          </w:p>
        </w:tc>
        <w:tc>
          <w:tcPr>
            <w:tcW w:w="1582" w:type="dxa"/>
            <w:vAlign w:val="center"/>
          </w:tcPr>
          <w:p w:rsidR="00821FEC" w:rsidRPr="00CD6384" w:rsidRDefault="00821FEC" w:rsidP="00CD6384">
            <w:pPr>
              <w:spacing w:before="240" w:after="0" w:line="240" w:lineRule="auto"/>
              <w:jc w:val="center"/>
              <w:rPr>
                <w:rFonts w:ascii="Times New Roman" w:hAnsi="Times New Roman"/>
                <w:color w:val="000000"/>
                <w:sz w:val="24"/>
                <w:szCs w:val="24"/>
              </w:rPr>
            </w:pPr>
            <w:r w:rsidRPr="00CD6384">
              <w:rPr>
                <w:rFonts w:ascii="Times New Roman" w:hAnsi="Times New Roman"/>
                <w:color w:val="000000"/>
                <w:sz w:val="24"/>
                <w:szCs w:val="24"/>
              </w:rPr>
              <w:t>0.476</w:t>
            </w:r>
          </w:p>
        </w:tc>
        <w:tc>
          <w:tcPr>
            <w:tcW w:w="1582" w:type="dxa"/>
            <w:vAlign w:val="center"/>
          </w:tcPr>
          <w:p w:rsidR="00821FEC" w:rsidRPr="00CD6384" w:rsidRDefault="00821FEC"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0.300</w:t>
            </w:r>
          </w:p>
        </w:tc>
        <w:tc>
          <w:tcPr>
            <w:tcW w:w="1583" w:type="dxa"/>
            <w:vAlign w:val="center"/>
          </w:tcPr>
          <w:p w:rsidR="00821FEC" w:rsidRPr="00CD6384" w:rsidRDefault="00821FEC"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Valid</w:t>
            </w:r>
          </w:p>
        </w:tc>
      </w:tr>
      <w:tr w:rsidR="00821FEC" w:rsidRPr="00CD6384" w:rsidTr="00811F22">
        <w:tc>
          <w:tcPr>
            <w:tcW w:w="1582" w:type="dxa"/>
            <w:vMerge/>
            <w:vAlign w:val="center"/>
          </w:tcPr>
          <w:p w:rsidR="00821FEC" w:rsidRPr="00CD6384" w:rsidRDefault="00821FEC" w:rsidP="00CD6384">
            <w:pPr>
              <w:spacing w:before="240" w:after="0" w:line="240" w:lineRule="auto"/>
              <w:jc w:val="center"/>
              <w:rPr>
                <w:rFonts w:ascii="Times New Roman" w:hAnsi="Times New Roman"/>
                <w:sz w:val="24"/>
                <w:szCs w:val="24"/>
              </w:rPr>
            </w:pPr>
          </w:p>
        </w:tc>
        <w:tc>
          <w:tcPr>
            <w:tcW w:w="1582" w:type="dxa"/>
            <w:vAlign w:val="center"/>
          </w:tcPr>
          <w:p w:rsidR="00821FEC" w:rsidRPr="00CD6384" w:rsidRDefault="00A3325D" w:rsidP="00CD6384">
            <w:pPr>
              <w:spacing w:before="240" w:after="0" w:line="240" w:lineRule="auto"/>
              <w:jc w:val="center"/>
              <w:rPr>
                <w:rFonts w:ascii="Times New Roman" w:hAnsi="Times New Roman"/>
                <w:sz w:val="24"/>
                <w:szCs w:val="24"/>
              </w:rPr>
            </w:pPr>
            <m:oMath>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2</m:t>
                  </m:r>
                </m:sub>
              </m:sSub>
            </m:oMath>
            <w:r w:rsidR="00821FEC" w:rsidRPr="00CD6384">
              <w:rPr>
                <w:rFonts w:ascii="Times New Roman" w:eastAsiaTheme="minorEastAsia" w:hAnsi="Times New Roman"/>
                <w:sz w:val="24"/>
                <w:szCs w:val="24"/>
              </w:rPr>
              <w:t>.5</w:t>
            </w:r>
          </w:p>
        </w:tc>
        <w:tc>
          <w:tcPr>
            <w:tcW w:w="1582" w:type="dxa"/>
            <w:vAlign w:val="center"/>
          </w:tcPr>
          <w:p w:rsidR="00821FEC" w:rsidRPr="00CD6384" w:rsidRDefault="00821FEC" w:rsidP="00CD6384">
            <w:pPr>
              <w:spacing w:before="240" w:after="0" w:line="240" w:lineRule="auto"/>
              <w:jc w:val="center"/>
              <w:rPr>
                <w:rFonts w:ascii="Times New Roman" w:hAnsi="Times New Roman"/>
                <w:color w:val="000000"/>
                <w:sz w:val="24"/>
                <w:szCs w:val="24"/>
              </w:rPr>
            </w:pPr>
            <w:r w:rsidRPr="00CD6384">
              <w:rPr>
                <w:rFonts w:ascii="Times New Roman" w:hAnsi="Times New Roman"/>
                <w:color w:val="000000"/>
                <w:sz w:val="24"/>
                <w:szCs w:val="24"/>
              </w:rPr>
              <w:t>0.560</w:t>
            </w:r>
          </w:p>
        </w:tc>
        <w:tc>
          <w:tcPr>
            <w:tcW w:w="1582" w:type="dxa"/>
            <w:vAlign w:val="center"/>
          </w:tcPr>
          <w:p w:rsidR="00821FEC" w:rsidRPr="00CD6384" w:rsidRDefault="00821FEC"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0.300</w:t>
            </w:r>
          </w:p>
        </w:tc>
        <w:tc>
          <w:tcPr>
            <w:tcW w:w="1583" w:type="dxa"/>
            <w:vAlign w:val="center"/>
          </w:tcPr>
          <w:p w:rsidR="00821FEC" w:rsidRPr="00CD6384" w:rsidRDefault="00821FEC"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Valid</w:t>
            </w:r>
          </w:p>
        </w:tc>
      </w:tr>
      <w:tr w:rsidR="00821FEC" w:rsidRPr="00CD6384" w:rsidTr="00811F22">
        <w:tc>
          <w:tcPr>
            <w:tcW w:w="1582" w:type="dxa"/>
            <w:vMerge/>
            <w:vAlign w:val="center"/>
          </w:tcPr>
          <w:p w:rsidR="00821FEC" w:rsidRPr="00CD6384" w:rsidRDefault="00821FEC" w:rsidP="00CD6384">
            <w:pPr>
              <w:spacing w:before="240" w:after="0" w:line="240" w:lineRule="auto"/>
              <w:jc w:val="center"/>
              <w:rPr>
                <w:rFonts w:ascii="Times New Roman" w:hAnsi="Times New Roman"/>
                <w:sz w:val="24"/>
                <w:szCs w:val="24"/>
              </w:rPr>
            </w:pPr>
          </w:p>
        </w:tc>
        <w:tc>
          <w:tcPr>
            <w:tcW w:w="1582" w:type="dxa"/>
            <w:vAlign w:val="center"/>
          </w:tcPr>
          <w:p w:rsidR="00821FEC" w:rsidRPr="00CD6384" w:rsidRDefault="00A3325D" w:rsidP="00CD6384">
            <w:pPr>
              <w:spacing w:before="240" w:after="0" w:line="240" w:lineRule="auto"/>
              <w:jc w:val="center"/>
              <w:rPr>
                <w:rFonts w:ascii="Times New Roman" w:hAnsi="Times New Roman"/>
                <w:sz w:val="24"/>
                <w:szCs w:val="24"/>
              </w:rPr>
            </w:pPr>
            <m:oMath>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2</m:t>
                  </m:r>
                </m:sub>
              </m:sSub>
            </m:oMath>
            <w:r w:rsidR="00821FEC" w:rsidRPr="00CD6384">
              <w:rPr>
                <w:rFonts w:ascii="Times New Roman" w:eastAsiaTheme="minorEastAsia" w:hAnsi="Times New Roman"/>
                <w:sz w:val="24"/>
                <w:szCs w:val="24"/>
              </w:rPr>
              <w:t>.6</w:t>
            </w:r>
          </w:p>
        </w:tc>
        <w:tc>
          <w:tcPr>
            <w:tcW w:w="1582" w:type="dxa"/>
            <w:vAlign w:val="center"/>
          </w:tcPr>
          <w:p w:rsidR="00821FEC" w:rsidRPr="00CD6384" w:rsidRDefault="00821FEC" w:rsidP="00CD6384">
            <w:pPr>
              <w:spacing w:before="240" w:after="0" w:line="240" w:lineRule="auto"/>
              <w:jc w:val="center"/>
              <w:rPr>
                <w:rFonts w:ascii="Times New Roman" w:hAnsi="Times New Roman"/>
                <w:color w:val="000000"/>
                <w:sz w:val="24"/>
                <w:szCs w:val="24"/>
              </w:rPr>
            </w:pPr>
            <w:r w:rsidRPr="00CD6384">
              <w:rPr>
                <w:rFonts w:ascii="Times New Roman" w:hAnsi="Times New Roman"/>
                <w:color w:val="000000"/>
                <w:sz w:val="24"/>
                <w:szCs w:val="24"/>
              </w:rPr>
              <w:t>0.613</w:t>
            </w:r>
          </w:p>
        </w:tc>
        <w:tc>
          <w:tcPr>
            <w:tcW w:w="1582" w:type="dxa"/>
            <w:vAlign w:val="center"/>
          </w:tcPr>
          <w:p w:rsidR="00821FEC" w:rsidRPr="00CD6384" w:rsidRDefault="00821FEC"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0.300</w:t>
            </w:r>
          </w:p>
        </w:tc>
        <w:tc>
          <w:tcPr>
            <w:tcW w:w="1583" w:type="dxa"/>
            <w:vAlign w:val="center"/>
          </w:tcPr>
          <w:p w:rsidR="00821FEC" w:rsidRPr="00CD6384" w:rsidRDefault="00821FEC"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Valid</w:t>
            </w:r>
          </w:p>
        </w:tc>
      </w:tr>
    </w:tbl>
    <w:p w:rsidR="00B21BC5" w:rsidRPr="00CD6384" w:rsidRDefault="00821FEC" w:rsidP="00CD6384">
      <w:pPr>
        <w:spacing w:after="0" w:line="240" w:lineRule="auto"/>
        <w:ind w:firstLine="720"/>
        <w:jc w:val="both"/>
        <w:rPr>
          <w:rFonts w:ascii="Times New Roman" w:eastAsiaTheme="minorEastAsia" w:hAnsi="Times New Roman"/>
          <w:sz w:val="24"/>
          <w:szCs w:val="24"/>
        </w:rPr>
      </w:pPr>
      <w:r w:rsidRPr="00CD6384">
        <w:rPr>
          <w:rFonts w:ascii="Times New Roman" w:hAnsi="Times New Roman"/>
          <w:sz w:val="24"/>
          <w:szCs w:val="24"/>
        </w:rPr>
        <w:t xml:space="preserve">Harga yang terdiri dari 10 item pertanyaan seluruhnya dinyatakan valid karena nilai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hitung</m:t>
            </m:r>
          </m:sub>
        </m:sSub>
      </m:oMath>
      <w:r w:rsidRPr="00CD6384">
        <w:rPr>
          <w:rFonts w:ascii="Times New Roman" w:eastAsiaTheme="minorEastAsia" w:hAnsi="Times New Roman"/>
          <w:sz w:val="24"/>
          <w:szCs w:val="24"/>
        </w:rPr>
        <w:t xml:space="preserve"> yaitu 0.300, hal ini mengindetifikasikan bahwa seluruh option jawaban dari responden dinyatakan valid.</w:t>
      </w:r>
    </w:p>
    <w:p w:rsidR="0072079A" w:rsidRDefault="0072079A" w:rsidP="00CD6384">
      <w:pPr>
        <w:spacing w:after="160" w:line="240" w:lineRule="auto"/>
        <w:ind w:left="810"/>
        <w:jc w:val="both"/>
        <w:rPr>
          <w:rFonts w:ascii="Times New Roman" w:hAnsi="Times New Roman"/>
          <w:b/>
          <w:sz w:val="24"/>
          <w:szCs w:val="24"/>
        </w:rPr>
      </w:pPr>
    </w:p>
    <w:p w:rsidR="00821FEC" w:rsidRPr="00CD6384" w:rsidRDefault="00821FEC" w:rsidP="00CD6384">
      <w:pPr>
        <w:spacing w:after="160" w:line="240" w:lineRule="auto"/>
        <w:ind w:left="810"/>
        <w:jc w:val="both"/>
        <w:rPr>
          <w:rFonts w:ascii="Times New Roman" w:hAnsi="Times New Roman"/>
          <w:b/>
          <w:sz w:val="24"/>
          <w:szCs w:val="24"/>
        </w:rPr>
      </w:pPr>
      <w:r w:rsidRPr="00CD6384">
        <w:rPr>
          <w:rFonts w:ascii="Times New Roman" w:hAnsi="Times New Roman"/>
          <w:b/>
          <w:sz w:val="24"/>
          <w:szCs w:val="24"/>
        </w:rPr>
        <w:lastRenderedPageBreak/>
        <w:t>Uji Validitas Variabel Kepuasan Pelanggan</w:t>
      </w:r>
    </w:p>
    <w:p w:rsidR="00821FEC" w:rsidRPr="00CD6384" w:rsidRDefault="00821FEC" w:rsidP="00CD6384">
      <w:pPr>
        <w:spacing w:after="0" w:line="240" w:lineRule="auto"/>
        <w:ind w:firstLine="720"/>
        <w:jc w:val="both"/>
        <w:rPr>
          <w:rFonts w:ascii="Times New Roman" w:hAnsi="Times New Roman"/>
          <w:sz w:val="24"/>
          <w:szCs w:val="24"/>
        </w:rPr>
      </w:pPr>
      <w:r w:rsidRPr="00CD6384">
        <w:rPr>
          <w:rFonts w:ascii="Times New Roman" w:hAnsi="Times New Roman"/>
          <w:sz w:val="24"/>
          <w:szCs w:val="24"/>
        </w:rPr>
        <w:t>Berdasarkan kajian teori tentang kepuasan pelanggan yang diukur dengan dimensi Kinerja, Harapan serta jumlah item pertanyaan yang dihunakan sebanyak 4 item.</w:t>
      </w:r>
    </w:p>
    <w:p w:rsidR="00821FEC" w:rsidRPr="00CD6384" w:rsidRDefault="00821FEC" w:rsidP="00CD6384">
      <w:pPr>
        <w:spacing w:after="0" w:line="240" w:lineRule="auto"/>
        <w:jc w:val="center"/>
        <w:rPr>
          <w:rFonts w:ascii="Times New Roman" w:hAnsi="Times New Roman"/>
          <w:b/>
          <w:sz w:val="24"/>
          <w:szCs w:val="24"/>
        </w:rPr>
      </w:pPr>
      <w:r w:rsidRPr="00CD6384">
        <w:rPr>
          <w:rFonts w:ascii="Times New Roman" w:hAnsi="Times New Roman"/>
          <w:b/>
          <w:sz w:val="24"/>
          <w:szCs w:val="24"/>
        </w:rPr>
        <w:t>Tabel</w:t>
      </w:r>
    </w:p>
    <w:p w:rsidR="00821FEC" w:rsidRPr="00CD6384" w:rsidRDefault="00821FEC" w:rsidP="00CD6384">
      <w:pPr>
        <w:spacing w:line="240" w:lineRule="auto"/>
        <w:jc w:val="center"/>
        <w:rPr>
          <w:rFonts w:ascii="Times New Roman" w:hAnsi="Times New Roman"/>
          <w:b/>
          <w:sz w:val="24"/>
          <w:szCs w:val="24"/>
        </w:rPr>
      </w:pPr>
      <w:r w:rsidRPr="00CD6384">
        <w:rPr>
          <w:rFonts w:ascii="Times New Roman" w:hAnsi="Times New Roman"/>
          <w:b/>
          <w:sz w:val="24"/>
          <w:szCs w:val="24"/>
        </w:rPr>
        <w:t>Uji Validitas Variabel kepuasan pelanggan</w:t>
      </w:r>
    </w:p>
    <w:tbl>
      <w:tblPr>
        <w:tblStyle w:val="TableGrid"/>
        <w:tblW w:w="0" w:type="auto"/>
        <w:tblLook w:val="04A0" w:firstRow="1" w:lastRow="0" w:firstColumn="1" w:lastColumn="0" w:noHBand="0" w:noVBand="1"/>
      </w:tblPr>
      <w:tblGrid>
        <w:gridCol w:w="1582"/>
        <w:gridCol w:w="1582"/>
        <w:gridCol w:w="1582"/>
        <w:gridCol w:w="1582"/>
        <w:gridCol w:w="1583"/>
      </w:tblGrid>
      <w:tr w:rsidR="00821FEC" w:rsidRPr="00CD6384" w:rsidTr="00811F22">
        <w:tc>
          <w:tcPr>
            <w:tcW w:w="1582" w:type="dxa"/>
            <w:tcBorders>
              <w:bottom w:val="single" w:sz="4" w:space="0" w:color="auto"/>
            </w:tcBorders>
            <w:shd w:val="clear" w:color="auto" w:fill="auto"/>
            <w:vAlign w:val="center"/>
          </w:tcPr>
          <w:p w:rsidR="00821FEC" w:rsidRPr="00CD6384" w:rsidRDefault="00821FEC" w:rsidP="00CD6384">
            <w:pPr>
              <w:spacing w:after="0" w:line="240" w:lineRule="auto"/>
              <w:jc w:val="center"/>
              <w:rPr>
                <w:rFonts w:ascii="Times New Roman" w:hAnsi="Times New Roman"/>
                <w:b/>
                <w:sz w:val="24"/>
                <w:szCs w:val="24"/>
              </w:rPr>
            </w:pPr>
            <w:r w:rsidRPr="00CD6384">
              <w:rPr>
                <w:rFonts w:ascii="Times New Roman" w:hAnsi="Times New Roman"/>
                <w:b/>
                <w:sz w:val="24"/>
                <w:szCs w:val="24"/>
              </w:rPr>
              <w:t>Variabel</w:t>
            </w:r>
          </w:p>
        </w:tc>
        <w:tc>
          <w:tcPr>
            <w:tcW w:w="1582" w:type="dxa"/>
            <w:shd w:val="clear" w:color="auto" w:fill="auto"/>
            <w:vAlign w:val="center"/>
          </w:tcPr>
          <w:p w:rsidR="00821FEC" w:rsidRPr="00CD6384" w:rsidRDefault="00821FEC" w:rsidP="00CD6384">
            <w:pPr>
              <w:spacing w:after="0" w:line="240" w:lineRule="auto"/>
              <w:jc w:val="center"/>
              <w:rPr>
                <w:rFonts w:ascii="Times New Roman" w:hAnsi="Times New Roman"/>
                <w:b/>
                <w:sz w:val="24"/>
                <w:szCs w:val="24"/>
              </w:rPr>
            </w:pPr>
            <w:r w:rsidRPr="00CD6384">
              <w:rPr>
                <w:rFonts w:ascii="Times New Roman" w:hAnsi="Times New Roman"/>
                <w:b/>
                <w:sz w:val="24"/>
                <w:szCs w:val="24"/>
              </w:rPr>
              <w:t>Item butir pertanyaan</w:t>
            </w:r>
          </w:p>
        </w:tc>
        <w:tc>
          <w:tcPr>
            <w:tcW w:w="1582" w:type="dxa"/>
            <w:shd w:val="clear" w:color="auto" w:fill="auto"/>
            <w:vAlign w:val="center"/>
          </w:tcPr>
          <w:p w:rsidR="00821FEC" w:rsidRPr="00CD6384" w:rsidRDefault="00821FEC" w:rsidP="00CD6384">
            <w:pPr>
              <w:spacing w:after="0" w:line="240" w:lineRule="auto"/>
              <w:jc w:val="center"/>
              <w:rPr>
                <w:rFonts w:ascii="Times New Roman" w:hAnsi="Times New Roman"/>
                <w:b/>
                <w:sz w:val="24"/>
                <w:szCs w:val="24"/>
              </w:rPr>
            </w:pPr>
            <w:r w:rsidRPr="00CD6384">
              <w:rPr>
                <w:rFonts w:ascii="Times New Roman" w:hAnsi="Times New Roman"/>
                <w:b/>
                <w:sz w:val="24"/>
                <w:szCs w:val="24"/>
              </w:rPr>
              <w:t xml:space="preserve">Nilai </w:t>
            </w:r>
            <m:oMath>
              <m:r>
                <m:rPr>
                  <m:sty m:val="p"/>
                </m:rPr>
                <w:rPr>
                  <w:rFonts w:ascii="Cambria Math" w:hAnsi="Cambria Math"/>
                  <w:sz w:val="24"/>
                  <w:szCs w:val="24"/>
                </w:rPr>
                <w:br/>
              </m:r>
            </m:oMath>
            <m:oMathPara>
              <m:oMath>
                <m:sSub>
                  <m:sSubPr>
                    <m:ctrlPr>
                      <w:rPr>
                        <w:rFonts w:ascii="Cambria Math" w:hAnsi="Cambria Math"/>
                        <w:b/>
                        <w:sz w:val="24"/>
                        <w:szCs w:val="24"/>
                      </w:rPr>
                    </m:ctrlPr>
                  </m:sSubPr>
                  <m:e>
                    <m:r>
                      <m:rPr>
                        <m:sty m:val="b"/>
                      </m:rPr>
                      <w:rPr>
                        <w:rFonts w:ascii="Cambria Math" w:hAnsi="Cambria Math"/>
                        <w:sz w:val="24"/>
                        <w:szCs w:val="24"/>
                      </w:rPr>
                      <m:t>r</m:t>
                    </m:r>
                  </m:e>
                  <m:sub>
                    <m:r>
                      <m:rPr>
                        <m:sty m:val="b"/>
                      </m:rPr>
                      <w:rPr>
                        <w:rFonts w:ascii="Cambria Math" w:hAnsi="Cambria Math"/>
                        <w:sz w:val="24"/>
                        <w:szCs w:val="24"/>
                      </w:rPr>
                      <m:t>hitung</m:t>
                    </m:r>
                  </m:sub>
                </m:sSub>
              </m:oMath>
            </m:oMathPara>
          </w:p>
        </w:tc>
        <w:tc>
          <w:tcPr>
            <w:tcW w:w="1582" w:type="dxa"/>
            <w:shd w:val="clear" w:color="auto" w:fill="auto"/>
            <w:vAlign w:val="center"/>
          </w:tcPr>
          <w:p w:rsidR="00821FEC" w:rsidRPr="00CD6384" w:rsidRDefault="00821FEC" w:rsidP="00CD6384">
            <w:pPr>
              <w:spacing w:after="0" w:line="240" w:lineRule="auto"/>
              <w:jc w:val="center"/>
              <w:rPr>
                <w:rFonts w:ascii="Times New Roman" w:hAnsi="Times New Roman"/>
                <w:b/>
                <w:sz w:val="24"/>
                <w:szCs w:val="24"/>
              </w:rPr>
            </w:pPr>
            <w:r w:rsidRPr="00CD6384">
              <w:rPr>
                <w:rFonts w:ascii="Times New Roman" w:hAnsi="Times New Roman"/>
                <w:b/>
                <w:sz w:val="24"/>
                <w:szCs w:val="24"/>
              </w:rPr>
              <w:t xml:space="preserve">Nilai </w:t>
            </w:r>
            <m:oMath>
              <m:r>
                <m:rPr>
                  <m:sty m:val="p"/>
                </m:rPr>
                <w:rPr>
                  <w:rFonts w:ascii="Cambria Math" w:hAnsi="Cambria Math"/>
                  <w:sz w:val="24"/>
                  <w:szCs w:val="24"/>
                </w:rPr>
                <w:br/>
              </m:r>
            </m:oMath>
            <m:oMathPara>
              <m:oMath>
                <m:sSub>
                  <m:sSubPr>
                    <m:ctrlPr>
                      <w:rPr>
                        <w:rFonts w:ascii="Cambria Math" w:hAnsi="Cambria Math"/>
                        <w:b/>
                        <w:sz w:val="24"/>
                        <w:szCs w:val="24"/>
                      </w:rPr>
                    </m:ctrlPr>
                  </m:sSubPr>
                  <m:e>
                    <m:r>
                      <m:rPr>
                        <m:sty m:val="b"/>
                      </m:rPr>
                      <w:rPr>
                        <w:rFonts w:ascii="Cambria Math" w:hAnsi="Cambria Math"/>
                        <w:sz w:val="24"/>
                        <w:szCs w:val="24"/>
                      </w:rPr>
                      <m:t>r</m:t>
                    </m:r>
                  </m:e>
                  <m:sub>
                    <m:r>
                      <m:rPr>
                        <m:sty m:val="b"/>
                      </m:rPr>
                      <w:rPr>
                        <w:rFonts w:ascii="Cambria Math" w:hAnsi="Cambria Math"/>
                        <w:sz w:val="24"/>
                        <w:szCs w:val="24"/>
                      </w:rPr>
                      <m:t>tabel</m:t>
                    </m:r>
                  </m:sub>
                </m:sSub>
              </m:oMath>
            </m:oMathPara>
          </w:p>
        </w:tc>
        <w:tc>
          <w:tcPr>
            <w:tcW w:w="1583" w:type="dxa"/>
            <w:shd w:val="clear" w:color="auto" w:fill="auto"/>
            <w:vAlign w:val="center"/>
          </w:tcPr>
          <w:p w:rsidR="00821FEC" w:rsidRPr="00CD6384" w:rsidRDefault="00821FEC" w:rsidP="00CD6384">
            <w:pPr>
              <w:spacing w:after="0" w:line="240" w:lineRule="auto"/>
              <w:jc w:val="center"/>
              <w:rPr>
                <w:rFonts w:ascii="Times New Roman" w:hAnsi="Times New Roman"/>
                <w:b/>
                <w:sz w:val="24"/>
                <w:szCs w:val="24"/>
              </w:rPr>
            </w:pPr>
            <w:r w:rsidRPr="00CD6384">
              <w:rPr>
                <w:rFonts w:ascii="Times New Roman" w:hAnsi="Times New Roman"/>
                <w:b/>
                <w:sz w:val="24"/>
                <w:szCs w:val="24"/>
              </w:rPr>
              <w:t>keterangan</w:t>
            </w:r>
          </w:p>
        </w:tc>
      </w:tr>
      <w:tr w:rsidR="00821FEC" w:rsidRPr="00CD6384" w:rsidTr="00811F22">
        <w:tc>
          <w:tcPr>
            <w:tcW w:w="1582" w:type="dxa"/>
            <w:vMerge w:val="restart"/>
            <w:vAlign w:val="center"/>
          </w:tcPr>
          <w:p w:rsidR="00821FEC" w:rsidRPr="00CD6384" w:rsidRDefault="00821FEC" w:rsidP="00CD6384">
            <w:pPr>
              <w:spacing w:before="240" w:after="0" w:line="240" w:lineRule="auto"/>
              <w:jc w:val="center"/>
              <w:rPr>
                <w:rFonts w:ascii="Times New Roman" w:hAnsi="Times New Roman"/>
                <w:sz w:val="24"/>
                <w:szCs w:val="24"/>
              </w:rPr>
            </w:pPr>
            <m:oMathPara>
              <m:oMath>
                <m:r>
                  <m:rPr>
                    <m:sty m:val="p"/>
                  </m:rPr>
                  <w:rPr>
                    <w:rFonts w:ascii="Cambria Math" w:hAnsi="Cambria Math"/>
                    <w:sz w:val="24"/>
                    <w:szCs w:val="24"/>
                  </w:rPr>
                  <m:t>Y</m:t>
                </m:r>
              </m:oMath>
            </m:oMathPara>
          </w:p>
        </w:tc>
        <w:tc>
          <w:tcPr>
            <w:tcW w:w="1582" w:type="dxa"/>
          </w:tcPr>
          <w:p w:rsidR="00821FEC" w:rsidRPr="00CD6384" w:rsidRDefault="00821FEC" w:rsidP="00CD6384">
            <w:pPr>
              <w:spacing w:before="240" w:after="0" w:line="240" w:lineRule="auto"/>
              <w:jc w:val="center"/>
              <w:rPr>
                <w:rFonts w:ascii="Times New Roman" w:hAnsi="Times New Roman"/>
                <w:sz w:val="24"/>
                <w:szCs w:val="24"/>
              </w:rPr>
            </w:pPr>
            <m:oMath>
              <m:r>
                <m:rPr>
                  <m:sty m:val="p"/>
                </m:rPr>
                <w:rPr>
                  <w:rFonts w:ascii="Cambria Math" w:hAnsi="Cambria Math"/>
                  <w:sz w:val="24"/>
                  <w:szCs w:val="24"/>
                </w:rPr>
                <m:t>Y</m:t>
              </m:r>
            </m:oMath>
            <w:r w:rsidRPr="00CD6384">
              <w:rPr>
                <w:rFonts w:ascii="Times New Roman" w:eastAsiaTheme="minorEastAsia" w:hAnsi="Times New Roman"/>
                <w:sz w:val="24"/>
                <w:szCs w:val="24"/>
              </w:rPr>
              <w:t>.1</w:t>
            </w:r>
          </w:p>
        </w:tc>
        <w:tc>
          <w:tcPr>
            <w:tcW w:w="1582" w:type="dxa"/>
            <w:vAlign w:val="bottom"/>
          </w:tcPr>
          <w:p w:rsidR="00821FEC" w:rsidRPr="00CD6384" w:rsidRDefault="00821FEC" w:rsidP="00CD6384">
            <w:pPr>
              <w:spacing w:before="240" w:after="0" w:line="240" w:lineRule="auto"/>
              <w:jc w:val="center"/>
              <w:rPr>
                <w:rFonts w:ascii="Times New Roman" w:hAnsi="Times New Roman"/>
                <w:color w:val="000000"/>
                <w:sz w:val="24"/>
                <w:szCs w:val="24"/>
              </w:rPr>
            </w:pPr>
            <w:r w:rsidRPr="00CD6384">
              <w:rPr>
                <w:rFonts w:ascii="Times New Roman" w:hAnsi="Times New Roman"/>
                <w:color w:val="000000"/>
                <w:sz w:val="24"/>
                <w:szCs w:val="24"/>
              </w:rPr>
              <w:t>0.744</w:t>
            </w:r>
          </w:p>
        </w:tc>
        <w:tc>
          <w:tcPr>
            <w:tcW w:w="1582" w:type="dxa"/>
          </w:tcPr>
          <w:p w:rsidR="00821FEC" w:rsidRPr="00CD6384" w:rsidRDefault="00821FEC"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0.300</w:t>
            </w:r>
          </w:p>
        </w:tc>
        <w:tc>
          <w:tcPr>
            <w:tcW w:w="1583" w:type="dxa"/>
          </w:tcPr>
          <w:p w:rsidR="00821FEC" w:rsidRPr="00CD6384" w:rsidRDefault="00821FEC"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Valid</w:t>
            </w:r>
          </w:p>
        </w:tc>
      </w:tr>
      <w:tr w:rsidR="00821FEC" w:rsidRPr="00CD6384" w:rsidTr="00811F22">
        <w:tc>
          <w:tcPr>
            <w:tcW w:w="1582" w:type="dxa"/>
            <w:vMerge/>
          </w:tcPr>
          <w:p w:rsidR="00821FEC" w:rsidRPr="00CD6384" w:rsidRDefault="00821FEC" w:rsidP="00CD6384">
            <w:pPr>
              <w:spacing w:before="240" w:after="0" w:line="240" w:lineRule="auto"/>
              <w:jc w:val="center"/>
              <w:rPr>
                <w:rFonts w:ascii="Times New Roman" w:hAnsi="Times New Roman"/>
                <w:sz w:val="24"/>
                <w:szCs w:val="24"/>
              </w:rPr>
            </w:pPr>
          </w:p>
        </w:tc>
        <w:tc>
          <w:tcPr>
            <w:tcW w:w="1582" w:type="dxa"/>
          </w:tcPr>
          <w:p w:rsidR="00821FEC" w:rsidRPr="00CD6384" w:rsidRDefault="00821FEC" w:rsidP="00CD6384">
            <w:pPr>
              <w:spacing w:before="240" w:after="0" w:line="240" w:lineRule="auto"/>
              <w:jc w:val="center"/>
              <w:rPr>
                <w:rFonts w:ascii="Times New Roman" w:hAnsi="Times New Roman"/>
                <w:sz w:val="24"/>
                <w:szCs w:val="24"/>
              </w:rPr>
            </w:pPr>
            <m:oMath>
              <m:r>
                <m:rPr>
                  <m:sty m:val="p"/>
                </m:rPr>
                <w:rPr>
                  <w:rFonts w:ascii="Cambria Math" w:hAnsi="Cambria Math"/>
                  <w:sz w:val="24"/>
                  <w:szCs w:val="24"/>
                </w:rPr>
                <m:t>Y</m:t>
              </m:r>
            </m:oMath>
            <w:r w:rsidRPr="00CD6384">
              <w:rPr>
                <w:rFonts w:ascii="Times New Roman" w:eastAsiaTheme="minorEastAsia" w:hAnsi="Times New Roman"/>
                <w:sz w:val="24"/>
                <w:szCs w:val="24"/>
              </w:rPr>
              <w:t>.2</w:t>
            </w:r>
          </w:p>
        </w:tc>
        <w:tc>
          <w:tcPr>
            <w:tcW w:w="1582" w:type="dxa"/>
            <w:vAlign w:val="bottom"/>
          </w:tcPr>
          <w:p w:rsidR="00821FEC" w:rsidRPr="00CD6384" w:rsidRDefault="00821FEC" w:rsidP="00CD6384">
            <w:pPr>
              <w:spacing w:before="240" w:after="0" w:line="240" w:lineRule="auto"/>
              <w:jc w:val="center"/>
              <w:rPr>
                <w:rFonts w:ascii="Times New Roman" w:hAnsi="Times New Roman"/>
                <w:color w:val="000000"/>
                <w:sz w:val="24"/>
                <w:szCs w:val="24"/>
              </w:rPr>
            </w:pPr>
            <w:r w:rsidRPr="00CD6384">
              <w:rPr>
                <w:rFonts w:ascii="Times New Roman" w:hAnsi="Times New Roman"/>
                <w:color w:val="000000"/>
                <w:sz w:val="24"/>
                <w:szCs w:val="24"/>
              </w:rPr>
              <w:t>0.764</w:t>
            </w:r>
          </w:p>
        </w:tc>
        <w:tc>
          <w:tcPr>
            <w:tcW w:w="1582" w:type="dxa"/>
          </w:tcPr>
          <w:p w:rsidR="00821FEC" w:rsidRPr="00CD6384" w:rsidRDefault="00821FEC"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0.300</w:t>
            </w:r>
          </w:p>
        </w:tc>
        <w:tc>
          <w:tcPr>
            <w:tcW w:w="1583" w:type="dxa"/>
          </w:tcPr>
          <w:p w:rsidR="00821FEC" w:rsidRPr="00CD6384" w:rsidRDefault="00821FEC"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Valid</w:t>
            </w:r>
          </w:p>
        </w:tc>
      </w:tr>
      <w:tr w:rsidR="00821FEC" w:rsidRPr="00CD6384" w:rsidTr="00811F22">
        <w:tc>
          <w:tcPr>
            <w:tcW w:w="1582" w:type="dxa"/>
            <w:vMerge/>
          </w:tcPr>
          <w:p w:rsidR="00821FEC" w:rsidRPr="00CD6384" w:rsidRDefault="00821FEC" w:rsidP="00CD6384">
            <w:pPr>
              <w:spacing w:before="240" w:after="0" w:line="240" w:lineRule="auto"/>
              <w:jc w:val="center"/>
              <w:rPr>
                <w:rFonts w:ascii="Times New Roman" w:hAnsi="Times New Roman"/>
                <w:sz w:val="24"/>
                <w:szCs w:val="24"/>
              </w:rPr>
            </w:pPr>
          </w:p>
        </w:tc>
        <w:tc>
          <w:tcPr>
            <w:tcW w:w="1582" w:type="dxa"/>
          </w:tcPr>
          <w:p w:rsidR="00821FEC" w:rsidRPr="00CD6384" w:rsidRDefault="00821FEC" w:rsidP="00CD6384">
            <w:pPr>
              <w:spacing w:before="240" w:after="0" w:line="240" w:lineRule="auto"/>
              <w:jc w:val="center"/>
              <w:rPr>
                <w:rFonts w:ascii="Times New Roman" w:hAnsi="Times New Roman"/>
                <w:sz w:val="24"/>
                <w:szCs w:val="24"/>
              </w:rPr>
            </w:pPr>
            <m:oMath>
              <m:r>
                <m:rPr>
                  <m:sty m:val="p"/>
                </m:rPr>
                <w:rPr>
                  <w:rFonts w:ascii="Cambria Math" w:hAnsi="Cambria Math"/>
                  <w:sz w:val="24"/>
                  <w:szCs w:val="24"/>
                </w:rPr>
                <m:t>Y</m:t>
              </m:r>
            </m:oMath>
            <w:r w:rsidRPr="00CD6384">
              <w:rPr>
                <w:rFonts w:ascii="Times New Roman" w:eastAsiaTheme="minorEastAsia" w:hAnsi="Times New Roman"/>
                <w:sz w:val="24"/>
                <w:szCs w:val="24"/>
              </w:rPr>
              <w:t>.3</w:t>
            </w:r>
          </w:p>
        </w:tc>
        <w:tc>
          <w:tcPr>
            <w:tcW w:w="1582" w:type="dxa"/>
            <w:vAlign w:val="bottom"/>
          </w:tcPr>
          <w:p w:rsidR="00821FEC" w:rsidRPr="00CD6384" w:rsidRDefault="00821FEC" w:rsidP="00CD6384">
            <w:pPr>
              <w:spacing w:before="240" w:after="0" w:line="240" w:lineRule="auto"/>
              <w:jc w:val="center"/>
              <w:rPr>
                <w:rFonts w:ascii="Times New Roman" w:hAnsi="Times New Roman"/>
                <w:color w:val="000000"/>
                <w:sz w:val="24"/>
                <w:szCs w:val="24"/>
              </w:rPr>
            </w:pPr>
            <w:r w:rsidRPr="00CD6384">
              <w:rPr>
                <w:rFonts w:ascii="Times New Roman" w:hAnsi="Times New Roman"/>
                <w:color w:val="000000"/>
                <w:sz w:val="24"/>
                <w:szCs w:val="24"/>
              </w:rPr>
              <w:t>0.715</w:t>
            </w:r>
          </w:p>
        </w:tc>
        <w:tc>
          <w:tcPr>
            <w:tcW w:w="1582" w:type="dxa"/>
          </w:tcPr>
          <w:p w:rsidR="00821FEC" w:rsidRPr="00CD6384" w:rsidRDefault="00821FEC"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0.300</w:t>
            </w:r>
          </w:p>
        </w:tc>
        <w:tc>
          <w:tcPr>
            <w:tcW w:w="1583" w:type="dxa"/>
          </w:tcPr>
          <w:p w:rsidR="00821FEC" w:rsidRPr="00CD6384" w:rsidRDefault="00821FEC"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Valid</w:t>
            </w:r>
          </w:p>
        </w:tc>
      </w:tr>
      <w:tr w:rsidR="00821FEC" w:rsidRPr="00CD6384" w:rsidTr="00811F22">
        <w:tc>
          <w:tcPr>
            <w:tcW w:w="1582" w:type="dxa"/>
            <w:vMerge/>
          </w:tcPr>
          <w:p w:rsidR="00821FEC" w:rsidRPr="00CD6384" w:rsidRDefault="00821FEC" w:rsidP="00CD6384">
            <w:pPr>
              <w:spacing w:before="240" w:after="0" w:line="240" w:lineRule="auto"/>
              <w:jc w:val="center"/>
              <w:rPr>
                <w:rFonts w:ascii="Times New Roman" w:hAnsi="Times New Roman"/>
                <w:sz w:val="24"/>
                <w:szCs w:val="24"/>
              </w:rPr>
            </w:pPr>
          </w:p>
        </w:tc>
        <w:tc>
          <w:tcPr>
            <w:tcW w:w="1582" w:type="dxa"/>
          </w:tcPr>
          <w:p w:rsidR="00821FEC" w:rsidRPr="00CD6384" w:rsidRDefault="00821FEC" w:rsidP="00CD6384">
            <w:pPr>
              <w:spacing w:before="240" w:after="0" w:line="240" w:lineRule="auto"/>
              <w:jc w:val="center"/>
              <w:rPr>
                <w:rFonts w:ascii="Times New Roman" w:hAnsi="Times New Roman"/>
                <w:sz w:val="24"/>
                <w:szCs w:val="24"/>
              </w:rPr>
            </w:pPr>
            <m:oMath>
              <m:r>
                <m:rPr>
                  <m:sty m:val="p"/>
                </m:rPr>
                <w:rPr>
                  <w:rFonts w:ascii="Cambria Math" w:hAnsi="Cambria Math"/>
                  <w:sz w:val="24"/>
                  <w:szCs w:val="24"/>
                </w:rPr>
                <m:t>Y</m:t>
              </m:r>
            </m:oMath>
            <w:r w:rsidRPr="00CD6384">
              <w:rPr>
                <w:rFonts w:ascii="Times New Roman" w:eastAsiaTheme="minorEastAsia" w:hAnsi="Times New Roman"/>
                <w:sz w:val="24"/>
                <w:szCs w:val="24"/>
              </w:rPr>
              <w:t>.4</w:t>
            </w:r>
          </w:p>
        </w:tc>
        <w:tc>
          <w:tcPr>
            <w:tcW w:w="1582" w:type="dxa"/>
            <w:vAlign w:val="bottom"/>
          </w:tcPr>
          <w:p w:rsidR="00821FEC" w:rsidRPr="00CD6384" w:rsidRDefault="00821FEC" w:rsidP="00CD6384">
            <w:pPr>
              <w:spacing w:before="240" w:after="0" w:line="240" w:lineRule="auto"/>
              <w:jc w:val="center"/>
              <w:rPr>
                <w:rFonts w:ascii="Times New Roman" w:hAnsi="Times New Roman"/>
                <w:color w:val="000000"/>
                <w:sz w:val="24"/>
                <w:szCs w:val="24"/>
              </w:rPr>
            </w:pPr>
            <w:r w:rsidRPr="00CD6384">
              <w:rPr>
                <w:rFonts w:ascii="Times New Roman" w:hAnsi="Times New Roman"/>
                <w:color w:val="000000"/>
                <w:sz w:val="24"/>
                <w:szCs w:val="24"/>
              </w:rPr>
              <w:t>0.764</w:t>
            </w:r>
          </w:p>
        </w:tc>
        <w:tc>
          <w:tcPr>
            <w:tcW w:w="1582" w:type="dxa"/>
          </w:tcPr>
          <w:p w:rsidR="00821FEC" w:rsidRPr="00CD6384" w:rsidRDefault="00821FEC"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0.300</w:t>
            </w:r>
          </w:p>
        </w:tc>
        <w:tc>
          <w:tcPr>
            <w:tcW w:w="1583" w:type="dxa"/>
          </w:tcPr>
          <w:p w:rsidR="00821FEC" w:rsidRPr="00CD6384" w:rsidRDefault="00821FEC"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Valid</w:t>
            </w:r>
          </w:p>
        </w:tc>
      </w:tr>
    </w:tbl>
    <w:p w:rsidR="00821FEC" w:rsidRDefault="00821FEC" w:rsidP="00CD6384">
      <w:pPr>
        <w:spacing w:after="0" w:line="240" w:lineRule="auto"/>
        <w:ind w:firstLine="720"/>
        <w:jc w:val="both"/>
        <w:rPr>
          <w:rFonts w:ascii="Times New Roman" w:eastAsiaTheme="minorEastAsia" w:hAnsi="Times New Roman"/>
          <w:sz w:val="24"/>
          <w:szCs w:val="24"/>
        </w:rPr>
      </w:pPr>
      <w:r w:rsidRPr="00CD6384">
        <w:rPr>
          <w:rFonts w:ascii="Times New Roman" w:hAnsi="Times New Roman"/>
          <w:sz w:val="24"/>
          <w:szCs w:val="24"/>
        </w:rPr>
        <w:t xml:space="preserve">Kepuasan pelanggan yang terdiri dari 4 item pertanyaan seluruhnya dinyatakan valid karena nilai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hitung</m:t>
            </m:r>
          </m:sub>
        </m:sSub>
      </m:oMath>
      <w:r w:rsidRPr="00CD6384">
        <w:rPr>
          <w:rFonts w:ascii="Times New Roman" w:eastAsiaTheme="minorEastAsia" w:hAnsi="Times New Roman"/>
          <w:sz w:val="24"/>
          <w:szCs w:val="24"/>
        </w:rPr>
        <w:t xml:space="preserve"> yaitu 0.300, hal ini mengindetifikasikan bahwa seluruh option jawaban dari responden dinyatakan valid.</w:t>
      </w:r>
    </w:p>
    <w:p w:rsidR="00CD6384" w:rsidRDefault="00CD6384" w:rsidP="00CD6384">
      <w:pPr>
        <w:spacing w:after="0" w:line="240" w:lineRule="auto"/>
        <w:ind w:firstLine="720"/>
        <w:jc w:val="both"/>
        <w:rPr>
          <w:rFonts w:ascii="Times New Roman" w:eastAsiaTheme="minorEastAsia" w:hAnsi="Times New Roman"/>
          <w:sz w:val="24"/>
          <w:szCs w:val="24"/>
        </w:rPr>
      </w:pPr>
    </w:p>
    <w:p w:rsidR="00CD6384" w:rsidRPr="00CD6384" w:rsidRDefault="00CD6384" w:rsidP="00CD6384">
      <w:pPr>
        <w:spacing w:after="0" w:line="240" w:lineRule="auto"/>
        <w:ind w:firstLine="720"/>
        <w:jc w:val="both"/>
        <w:rPr>
          <w:rFonts w:ascii="Times New Roman" w:eastAsiaTheme="minorEastAsia" w:hAnsi="Times New Roman"/>
          <w:sz w:val="24"/>
          <w:szCs w:val="24"/>
        </w:rPr>
      </w:pPr>
    </w:p>
    <w:p w:rsidR="00821FEC" w:rsidRPr="00CD6384" w:rsidRDefault="00821FEC" w:rsidP="00CD6384">
      <w:pPr>
        <w:spacing w:after="0" w:line="240" w:lineRule="auto"/>
        <w:ind w:firstLine="720"/>
        <w:jc w:val="both"/>
        <w:rPr>
          <w:rFonts w:ascii="Times New Roman" w:eastAsiaTheme="minorEastAsia" w:hAnsi="Times New Roman"/>
          <w:sz w:val="24"/>
          <w:szCs w:val="24"/>
        </w:rPr>
      </w:pPr>
    </w:p>
    <w:p w:rsidR="00821FEC" w:rsidRPr="00CD6384" w:rsidRDefault="00821FEC" w:rsidP="00CD6384">
      <w:pPr>
        <w:spacing w:after="160" w:line="240" w:lineRule="auto"/>
        <w:jc w:val="both"/>
        <w:rPr>
          <w:rFonts w:ascii="Times New Roman" w:hAnsi="Times New Roman"/>
          <w:b/>
          <w:sz w:val="24"/>
          <w:szCs w:val="24"/>
        </w:rPr>
      </w:pPr>
      <w:r w:rsidRPr="00CD6384">
        <w:rPr>
          <w:rFonts w:ascii="Times New Roman" w:hAnsi="Times New Roman"/>
          <w:b/>
          <w:sz w:val="24"/>
          <w:szCs w:val="24"/>
        </w:rPr>
        <w:t>Uji Validitas Variabel Minat Beli Ulang</w:t>
      </w:r>
    </w:p>
    <w:p w:rsidR="00821FEC" w:rsidRPr="00CD6384" w:rsidRDefault="00821FEC" w:rsidP="00CD6384">
      <w:pPr>
        <w:spacing w:after="0" w:line="240" w:lineRule="auto"/>
        <w:ind w:firstLine="720"/>
        <w:jc w:val="both"/>
        <w:rPr>
          <w:rFonts w:ascii="Times New Roman" w:hAnsi="Times New Roman"/>
          <w:sz w:val="24"/>
          <w:szCs w:val="24"/>
        </w:rPr>
      </w:pPr>
      <w:r w:rsidRPr="00CD6384">
        <w:rPr>
          <w:rFonts w:ascii="Times New Roman" w:hAnsi="Times New Roman"/>
          <w:sz w:val="24"/>
          <w:szCs w:val="24"/>
        </w:rPr>
        <w:t>Berdasarkan kajian teori tentang harga yang diukur dengan dimensi Minat Transaksionaal, Minat Referensial, Minat Preferensial, Minat Eksploratif serta jumlah item pertanyaan yang dihunakan sebanyak 4 item.</w:t>
      </w:r>
    </w:p>
    <w:p w:rsidR="00821FEC" w:rsidRPr="00CD6384" w:rsidRDefault="00821FEC" w:rsidP="00CD6384">
      <w:pPr>
        <w:spacing w:after="0" w:line="240" w:lineRule="auto"/>
        <w:jc w:val="center"/>
        <w:rPr>
          <w:rFonts w:ascii="Times New Roman" w:hAnsi="Times New Roman"/>
          <w:b/>
          <w:sz w:val="24"/>
          <w:szCs w:val="24"/>
        </w:rPr>
      </w:pPr>
      <w:r w:rsidRPr="00CD6384">
        <w:rPr>
          <w:rFonts w:ascii="Times New Roman" w:hAnsi="Times New Roman"/>
          <w:b/>
          <w:sz w:val="24"/>
          <w:szCs w:val="24"/>
        </w:rPr>
        <w:t>Tabel</w:t>
      </w:r>
    </w:p>
    <w:p w:rsidR="00821FEC" w:rsidRPr="00CD6384" w:rsidRDefault="00821FEC" w:rsidP="00CD6384">
      <w:pPr>
        <w:spacing w:line="240" w:lineRule="auto"/>
        <w:jc w:val="center"/>
        <w:rPr>
          <w:rFonts w:ascii="Times New Roman" w:hAnsi="Times New Roman"/>
          <w:sz w:val="24"/>
          <w:szCs w:val="24"/>
        </w:rPr>
      </w:pPr>
      <w:r w:rsidRPr="00CD6384">
        <w:rPr>
          <w:rFonts w:ascii="Times New Roman" w:hAnsi="Times New Roman"/>
          <w:b/>
          <w:sz w:val="24"/>
          <w:szCs w:val="24"/>
        </w:rPr>
        <w:t>Uji Validitas Variabel Minat Beli Ulang</w:t>
      </w:r>
    </w:p>
    <w:tbl>
      <w:tblPr>
        <w:tblStyle w:val="TableGrid"/>
        <w:tblW w:w="0" w:type="auto"/>
        <w:tblLook w:val="04A0" w:firstRow="1" w:lastRow="0" w:firstColumn="1" w:lastColumn="0" w:noHBand="0" w:noVBand="1"/>
      </w:tblPr>
      <w:tblGrid>
        <w:gridCol w:w="1582"/>
        <w:gridCol w:w="1582"/>
        <w:gridCol w:w="1582"/>
        <w:gridCol w:w="1582"/>
        <w:gridCol w:w="1583"/>
      </w:tblGrid>
      <w:tr w:rsidR="00821FEC" w:rsidRPr="00CD6384" w:rsidTr="00811F22">
        <w:tc>
          <w:tcPr>
            <w:tcW w:w="1582" w:type="dxa"/>
            <w:tcBorders>
              <w:bottom w:val="single" w:sz="4" w:space="0" w:color="auto"/>
            </w:tcBorders>
            <w:shd w:val="clear" w:color="auto" w:fill="auto"/>
            <w:vAlign w:val="center"/>
          </w:tcPr>
          <w:p w:rsidR="00821FEC" w:rsidRPr="00CD6384" w:rsidRDefault="00821FEC" w:rsidP="00CD6384">
            <w:pPr>
              <w:spacing w:after="0" w:line="240" w:lineRule="auto"/>
              <w:jc w:val="center"/>
              <w:rPr>
                <w:rFonts w:ascii="Times New Roman" w:hAnsi="Times New Roman"/>
                <w:b/>
                <w:sz w:val="24"/>
                <w:szCs w:val="24"/>
              </w:rPr>
            </w:pPr>
            <w:r w:rsidRPr="00CD6384">
              <w:rPr>
                <w:rFonts w:ascii="Times New Roman" w:hAnsi="Times New Roman"/>
                <w:b/>
                <w:sz w:val="24"/>
                <w:szCs w:val="24"/>
              </w:rPr>
              <w:t>Variabel</w:t>
            </w:r>
          </w:p>
        </w:tc>
        <w:tc>
          <w:tcPr>
            <w:tcW w:w="1582" w:type="dxa"/>
            <w:shd w:val="clear" w:color="auto" w:fill="auto"/>
            <w:vAlign w:val="center"/>
          </w:tcPr>
          <w:p w:rsidR="00821FEC" w:rsidRPr="00CD6384" w:rsidRDefault="00821FEC" w:rsidP="00CD6384">
            <w:pPr>
              <w:spacing w:after="0" w:line="240" w:lineRule="auto"/>
              <w:jc w:val="center"/>
              <w:rPr>
                <w:rFonts w:ascii="Times New Roman" w:hAnsi="Times New Roman"/>
                <w:b/>
                <w:sz w:val="24"/>
                <w:szCs w:val="24"/>
              </w:rPr>
            </w:pPr>
            <w:r w:rsidRPr="00CD6384">
              <w:rPr>
                <w:rFonts w:ascii="Times New Roman" w:hAnsi="Times New Roman"/>
                <w:b/>
                <w:sz w:val="24"/>
                <w:szCs w:val="24"/>
              </w:rPr>
              <w:t>Item butir pertanyaan</w:t>
            </w:r>
          </w:p>
        </w:tc>
        <w:tc>
          <w:tcPr>
            <w:tcW w:w="1582" w:type="dxa"/>
            <w:shd w:val="clear" w:color="auto" w:fill="auto"/>
            <w:vAlign w:val="center"/>
          </w:tcPr>
          <w:p w:rsidR="00821FEC" w:rsidRPr="00CD6384" w:rsidRDefault="00821FEC" w:rsidP="00CD6384">
            <w:pPr>
              <w:spacing w:after="0" w:line="240" w:lineRule="auto"/>
              <w:jc w:val="center"/>
              <w:rPr>
                <w:rFonts w:ascii="Times New Roman" w:hAnsi="Times New Roman"/>
                <w:b/>
                <w:sz w:val="24"/>
                <w:szCs w:val="24"/>
              </w:rPr>
            </w:pPr>
            <w:r w:rsidRPr="00CD6384">
              <w:rPr>
                <w:rFonts w:ascii="Times New Roman" w:hAnsi="Times New Roman"/>
                <w:b/>
                <w:sz w:val="24"/>
                <w:szCs w:val="24"/>
              </w:rPr>
              <w:t xml:space="preserve">Nilai </w:t>
            </w:r>
            <m:oMath>
              <m:r>
                <m:rPr>
                  <m:sty m:val="p"/>
                </m:rPr>
                <w:rPr>
                  <w:rFonts w:ascii="Cambria Math" w:hAnsi="Cambria Math"/>
                  <w:sz w:val="24"/>
                  <w:szCs w:val="24"/>
                </w:rPr>
                <w:br/>
              </m:r>
            </m:oMath>
            <m:oMathPara>
              <m:oMath>
                <m:sSub>
                  <m:sSubPr>
                    <m:ctrlPr>
                      <w:rPr>
                        <w:rFonts w:ascii="Cambria Math" w:hAnsi="Cambria Math"/>
                        <w:b/>
                        <w:sz w:val="24"/>
                        <w:szCs w:val="24"/>
                      </w:rPr>
                    </m:ctrlPr>
                  </m:sSubPr>
                  <m:e>
                    <m:r>
                      <m:rPr>
                        <m:sty m:val="b"/>
                      </m:rPr>
                      <w:rPr>
                        <w:rFonts w:ascii="Cambria Math" w:hAnsi="Cambria Math"/>
                        <w:sz w:val="24"/>
                        <w:szCs w:val="24"/>
                      </w:rPr>
                      <m:t>r</m:t>
                    </m:r>
                  </m:e>
                  <m:sub>
                    <m:r>
                      <m:rPr>
                        <m:sty m:val="b"/>
                      </m:rPr>
                      <w:rPr>
                        <w:rFonts w:ascii="Cambria Math" w:hAnsi="Cambria Math"/>
                        <w:sz w:val="24"/>
                        <w:szCs w:val="24"/>
                      </w:rPr>
                      <m:t>hitung</m:t>
                    </m:r>
                  </m:sub>
                </m:sSub>
              </m:oMath>
            </m:oMathPara>
          </w:p>
        </w:tc>
        <w:tc>
          <w:tcPr>
            <w:tcW w:w="1582" w:type="dxa"/>
            <w:shd w:val="clear" w:color="auto" w:fill="auto"/>
            <w:vAlign w:val="center"/>
          </w:tcPr>
          <w:p w:rsidR="00821FEC" w:rsidRPr="00CD6384" w:rsidRDefault="00821FEC" w:rsidP="00CD6384">
            <w:pPr>
              <w:spacing w:after="0" w:line="240" w:lineRule="auto"/>
              <w:jc w:val="center"/>
              <w:rPr>
                <w:rFonts w:ascii="Times New Roman" w:hAnsi="Times New Roman"/>
                <w:b/>
                <w:sz w:val="24"/>
                <w:szCs w:val="24"/>
              </w:rPr>
            </w:pPr>
            <w:r w:rsidRPr="00CD6384">
              <w:rPr>
                <w:rFonts w:ascii="Times New Roman" w:hAnsi="Times New Roman"/>
                <w:b/>
                <w:sz w:val="24"/>
                <w:szCs w:val="24"/>
              </w:rPr>
              <w:t xml:space="preserve">Nilai </w:t>
            </w:r>
            <m:oMath>
              <m:r>
                <m:rPr>
                  <m:sty m:val="p"/>
                </m:rPr>
                <w:rPr>
                  <w:rFonts w:ascii="Cambria Math" w:hAnsi="Cambria Math"/>
                  <w:sz w:val="24"/>
                  <w:szCs w:val="24"/>
                </w:rPr>
                <w:br/>
              </m:r>
            </m:oMath>
            <m:oMathPara>
              <m:oMath>
                <m:sSub>
                  <m:sSubPr>
                    <m:ctrlPr>
                      <w:rPr>
                        <w:rFonts w:ascii="Cambria Math" w:hAnsi="Cambria Math"/>
                        <w:b/>
                        <w:sz w:val="24"/>
                        <w:szCs w:val="24"/>
                      </w:rPr>
                    </m:ctrlPr>
                  </m:sSubPr>
                  <m:e>
                    <m:r>
                      <m:rPr>
                        <m:sty m:val="b"/>
                      </m:rPr>
                      <w:rPr>
                        <w:rFonts w:ascii="Cambria Math" w:hAnsi="Cambria Math"/>
                        <w:sz w:val="24"/>
                        <w:szCs w:val="24"/>
                      </w:rPr>
                      <m:t>r</m:t>
                    </m:r>
                  </m:e>
                  <m:sub>
                    <m:r>
                      <m:rPr>
                        <m:sty m:val="b"/>
                      </m:rPr>
                      <w:rPr>
                        <w:rFonts w:ascii="Cambria Math" w:hAnsi="Cambria Math"/>
                        <w:sz w:val="24"/>
                        <w:szCs w:val="24"/>
                      </w:rPr>
                      <m:t>tabel</m:t>
                    </m:r>
                  </m:sub>
                </m:sSub>
              </m:oMath>
            </m:oMathPara>
          </w:p>
        </w:tc>
        <w:tc>
          <w:tcPr>
            <w:tcW w:w="1583" w:type="dxa"/>
            <w:shd w:val="clear" w:color="auto" w:fill="auto"/>
            <w:vAlign w:val="center"/>
          </w:tcPr>
          <w:p w:rsidR="00821FEC" w:rsidRPr="00CD6384" w:rsidRDefault="00821FEC" w:rsidP="00CD6384">
            <w:pPr>
              <w:spacing w:after="0" w:line="240" w:lineRule="auto"/>
              <w:jc w:val="center"/>
              <w:rPr>
                <w:rFonts w:ascii="Times New Roman" w:hAnsi="Times New Roman"/>
                <w:b/>
                <w:sz w:val="24"/>
                <w:szCs w:val="24"/>
              </w:rPr>
            </w:pPr>
            <w:r w:rsidRPr="00CD6384">
              <w:rPr>
                <w:rFonts w:ascii="Times New Roman" w:hAnsi="Times New Roman"/>
                <w:b/>
                <w:sz w:val="24"/>
                <w:szCs w:val="24"/>
              </w:rPr>
              <w:t>keterangan</w:t>
            </w:r>
          </w:p>
        </w:tc>
      </w:tr>
      <w:tr w:rsidR="00821FEC" w:rsidRPr="00CD6384" w:rsidTr="00811F22">
        <w:tc>
          <w:tcPr>
            <w:tcW w:w="1582" w:type="dxa"/>
            <w:vMerge w:val="restart"/>
            <w:vAlign w:val="center"/>
          </w:tcPr>
          <w:p w:rsidR="00821FEC" w:rsidRPr="00CD6384" w:rsidRDefault="00821FEC" w:rsidP="00CD6384">
            <w:pPr>
              <w:spacing w:after="0" w:line="240" w:lineRule="auto"/>
              <w:jc w:val="center"/>
              <w:rPr>
                <w:rFonts w:ascii="Times New Roman" w:hAnsi="Times New Roman"/>
                <w:sz w:val="24"/>
                <w:szCs w:val="24"/>
              </w:rPr>
            </w:pPr>
            <m:oMathPara>
              <m:oMath>
                <m:r>
                  <m:rPr>
                    <m:sty m:val="p"/>
                  </m:rPr>
                  <w:rPr>
                    <w:rFonts w:ascii="Cambria Math" w:hAnsi="Cambria Math"/>
                    <w:sz w:val="24"/>
                    <w:szCs w:val="24"/>
                  </w:rPr>
                  <m:t>Z</m:t>
                </m:r>
              </m:oMath>
            </m:oMathPara>
          </w:p>
        </w:tc>
        <w:tc>
          <w:tcPr>
            <w:tcW w:w="1582" w:type="dxa"/>
            <w:vAlign w:val="center"/>
          </w:tcPr>
          <w:p w:rsidR="00821FEC" w:rsidRPr="00CD6384" w:rsidRDefault="00821FEC" w:rsidP="00CD6384">
            <w:pPr>
              <w:spacing w:after="0" w:line="240" w:lineRule="auto"/>
              <w:jc w:val="center"/>
              <w:rPr>
                <w:rFonts w:ascii="Times New Roman" w:hAnsi="Times New Roman"/>
                <w:sz w:val="24"/>
                <w:szCs w:val="24"/>
              </w:rPr>
            </w:pPr>
            <m:oMath>
              <m:r>
                <m:rPr>
                  <m:sty m:val="p"/>
                </m:rPr>
                <w:rPr>
                  <w:rFonts w:ascii="Cambria Math" w:eastAsiaTheme="minorEastAsia" w:hAnsi="Cambria Math"/>
                  <w:sz w:val="24"/>
                  <w:szCs w:val="24"/>
                </w:rPr>
                <m:t>Z</m:t>
              </m:r>
            </m:oMath>
            <w:r w:rsidRPr="00CD6384">
              <w:rPr>
                <w:rFonts w:ascii="Times New Roman" w:eastAsiaTheme="minorEastAsia" w:hAnsi="Times New Roman"/>
                <w:sz w:val="24"/>
                <w:szCs w:val="24"/>
              </w:rPr>
              <w:t>.1</w:t>
            </w:r>
          </w:p>
        </w:tc>
        <w:tc>
          <w:tcPr>
            <w:tcW w:w="1582" w:type="dxa"/>
            <w:vAlign w:val="center"/>
          </w:tcPr>
          <w:p w:rsidR="00821FEC" w:rsidRPr="00CD6384" w:rsidRDefault="00821FEC" w:rsidP="00CD6384">
            <w:pPr>
              <w:spacing w:after="0" w:line="240" w:lineRule="auto"/>
              <w:jc w:val="center"/>
              <w:rPr>
                <w:rFonts w:ascii="Times New Roman" w:hAnsi="Times New Roman"/>
                <w:color w:val="000000"/>
                <w:sz w:val="24"/>
                <w:szCs w:val="24"/>
              </w:rPr>
            </w:pPr>
            <w:r w:rsidRPr="00CD6384">
              <w:rPr>
                <w:rFonts w:ascii="Times New Roman" w:hAnsi="Times New Roman"/>
                <w:color w:val="000000"/>
                <w:sz w:val="24"/>
                <w:szCs w:val="24"/>
              </w:rPr>
              <w:t>0.874</w:t>
            </w:r>
          </w:p>
        </w:tc>
        <w:tc>
          <w:tcPr>
            <w:tcW w:w="1582" w:type="dxa"/>
            <w:vAlign w:val="center"/>
          </w:tcPr>
          <w:p w:rsidR="00821FEC" w:rsidRPr="00CD6384" w:rsidRDefault="00821FEC" w:rsidP="00CD6384">
            <w:pPr>
              <w:spacing w:after="0" w:line="240" w:lineRule="auto"/>
              <w:jc w:val="center"/>
              <w:rPr>
                <w:rFonts w:ascii="Times New Roman" w:hAnsi="Times New Roman"/>
                <w:sz w:val="24"/>
                <w:szCs w:val="24"/>
              </w:rPr>
            </w:pPr>
            <w:r w:rsidRPr="00CD6384">
              <w:rPr>
                <w:rFonts w:ascii="Times New Roman" w:hAnsi="Times New Roman"/>
                <w:sz w:val="24"/>
                <w:szCs w:val="24"/>
              </w:rPr>
              <w:t>0.300</w:t>
            </w:r>
          </w:p>
        </w:tc>
        <w:tc>
          <w:tcPr>
            <w:tcW w:w="1583" w:type="dxa"/>
            <w:vAlign w:val="center"/>
          </w:tcPr>
          <w:p w:rsidR="00821FEC" w:rsidRPr="00CD6384" w:rsidRDefault="00821FEC" w:rsidP="00CD6384">
            <w:pPr>
              <w:spacing w:after="0" w:line="240" w:lineRule="auto"/>
              <w:jc w:val="center"/>
              <w:rPr>
                <w:rFonts w:ascii="Times New Roman" w:hAnsi="Times New Roman"/>
                <w:sz w:val="24"/>
                <w:szCs w:val="24"/>
              </w:rPr>
            </w:pPr>
            <w:r w:rsidRPr="00CD6384">
              <w:rPr>
                <w:rFonts w:ascii="Times New Roman" w:hAnsi="Times New Roman"/>
                <w:sz w:val="24"/>
                <w:szCs w:val="24"/>
              </w:rPr>
              <w:t>Valid</w:t>
            </w:r>
          </w:p>
        </w:tc>
      </w:tr>
      <w:tr w:rsidR="00821FEC" w:rsidRPr="00CD6384" w:rsidTr="00811F22">
        <w:tc>
          <w:tcPr>
            <w:tcW w:w="1582" w:type="dxa"/>
            <w:vMerge/>
            <w:vAlign w:val="center"/>
          </w:tcPr>
          <w:p w:rsidR="00821FEC" w:rsidRPr="00CD6384" w:rsidRDefault="00821FEC" w:rsidP="00CD6384">
            <w:pPr>
              <w:spacing w:after="0" w:line="240" w:lineRule="auto"/>
              <w:jc w:val="center"/>
              <w:rPr>
                <w:rFonts w:ascii="Times New Roman" w:hAnsi="Times New Roman"/>
                <w:sz w:val="24"/>
                <w:szCs w:val="24"/>
              </w:rPr>
            </w:pPr>
          </w:p>
        </w:tc>
        <w:tc>
          <w:tcPr>
            <w:tcW w:w="1582" w:type="dxa"/>
            <w:vAlign w:val="center"/>
          </w:tcPr>
          <w:p w:rsidR="00821FEC" w:rsidRPr="00CD6384" w:rsidRDefault="00821FEC" w:rsidP="00CD6384">
            <w:pPr>
              <w:spacing w:after="0" w:line="240" w:lineRule="auto"/>
              <w:jc w:val="center"/>
              <w:rPr>
                <w:rFonts w:ascii="Times New Roman" w:hAnsi="Times New Roman"/>
                <w:sz w:val="24"/>
                <w:szCs w:val="24"/>
              </w:rPr>
            </w:pPr>
            <m:oMath>
              <m:r>
                <m:rPr>
                  <m:sty m:val="p"/>
                </m:rPr>
                <w:rPr>
                  <w:rFonts w:ascii="Cambria Math" w:eastAsiaTheme="minorEastAsia" w:hAnsi="Cambria Math"/>
                  <w:sz w:val="24"/>
                  <w:szCs w:val="24"/>
                </w:rPr>
                <m:t>Z</m:t>
              </m:r>
            </m:oMath>
            <w:r w:rsidRPr="00CD6384">
              <w:rPr>
                <w:rFonts w:ascii="Times New Roman" w:eastAsiaTheme="minorEastAsia" w:hAnsi="Times New Roman"/>
                <w:sz w:val="24"/>
                <w:szCs w:val="24"/>
              </w:rPr>
              <w:t>.2</w:t>
            </w:r>
          </w:p>
        </w:tc>
        <w:tc>
          <w:tcPr>
            <w:tcW w:w="1582" w:type="dxa"/>
            <w:vAlign w:val="center"/>
          </w:tcPr>
          <w:p w:rsidR="00821FEC" w:rsidRPr="00CD6384" w:rsidRDefault="00821FEC" w:rsidP="00CD6384">
            <w:pPr>
              <w:spacing w:after="0" w:line="240" w:lineRule="auto"/>
              <w:jc w:val="center"/>
              <w:rPr>
                <w:rFonts w:ascii="Times New Roman" w:hAnsi="Times New Roman"/>
                <w:color w:val="000000"/>
                <w:sz w:val="24"/>
                <w:szCs w:val="24"/>
              </w:rPr>
            </w:pPr>
            <w:r w:rsidRPr="00CD6384">
              <w:rPr>
                <w:rFonts w:ascii="Times New Roman" w:hAnsi="Times New Roman"/>
                <w:color w:val="000000"/>
                <w:sz w:val="24"/>
                <w:szCs w:val="24"/>
              </w:rPr>
              <w:t>0.707</w:t>
            </w:r>
          </w:p>
        </w:tc>
        <w:tc>
          <w:tcPr>
            <w:tcW w:w="1582" w:type="dxa"/>
            <w:vAlign w:val="center"/>
          </w:tcPr>
          <w:p w:rsidR="00821FEC" w:rsidRPr="00CD6384" w:rsidRDefault="00821FEC" w:rsidP="00CD6384">
            <w:pPr>
              <w:spacing w:after="0" w:line="240" w:lineRule="auto"/>
              <w:jc w:val="center"/>
              <w:rPr>
                <w:rFonts w:ascii="Times New Roman" w:hAnsi="Times New Roman"/>
                <w:sz w:val="24"/>
                <w:szCs w:val="24"/>
              </w:rPr>
            </w:pPr>
            <w:r w:rsidRPr="00CD6384">
              <w:rPr>
                <w:rFonts w:ascii="Times New Roman" w:hAnsi="Times New Roman"/>
                <w:sz w:val="24"/>
                <w:szCs w:val="24"/>
              </w:rPr>
              <w:t>0.300</w:t>
            </w:r>
          </w:p>
        </w:tc>
        <w:tc>
          <w:tcPr>
            <w:tcW w:w="1583" w:type="dxa"/>
            <w:vAlign w:val="center"/>
          </w:tcPr>
          <w:p w:rsidR="00821FEC" w:rsidRPr="00CD6384" w:rsidRDefault="00821FEC" w:rsidP="00CD6384">
            <w:pPr>
              <w:spacing w:after="0" w:line="240" w:lineRule="auto"/>
              <w:jc w:val="center"/>
              <w:rPr>
                <w:rFonts w:ascii="Times New Roman" w:hAnsi="Times New Roman"/>
                <w:sz w:val="24"/>
                <w:szCs w:val="24"/>
              </w:rPr>
            </w:pPr>
            <w:r w:rsidRPr="00CD6384">
              <w:rPr>
                <w:rFonts w:ascii="Times New Roman" w:hAnsi="Times New Roman"/>
                <w:sz w:val="24"/>
                <w:szCs w:val="24"/>
              </w:rPr>
              <w:t>Valid</w:t>
            </w:r>
          </w:p>
        </w:tc>
      </w:tr>
      <w:tr w:rsidR="00821FEC" w:rsidRPr="00CD6384" w:rsidTr="00811F22">
        <w:tc>
          <w:tcPr>
            <w:tcW w:w="1582" w:type="dxa"/>
            <w:vMerge/>
            <w:vAlign w:val="center"/>
          </w:tcPr>
          <w:p w:rsidR="00821FEC" w:rsidRPr="00CD6384" w:rsidRDefault="00821FEC" w:rsidP="00CD6384">
            <w:pPr>
              <w:spacing w:after="0" w:line="240" w:lineRule="auto"/>
              <w:jc w:val="center"/>
              <w:rPr>
                <w:rFonts w:ascii="Times New Roman" w:hAnsi="Times New Roman"/>
                <w:sz w:val="24"/>
                <w:szCs w:val="24"/>
              </w:rPr>
            </w:pPr>
          </w:p>
        </w:tc>
        <w:tc>
          <w:tcPr>
            <w:tcW w:w="1582" w:type="dxa"/>
            <w:vAlign w:val="center"/>
          </w:tcPr>
          <w:p w:rsidR="00821FEC" w:rsidRPr="00CD6384" w:rsidRDefault="00821FEC" w:rsidP="00CD6384">
            <w:pPr>
              <w:spacing w:after="0" w:line="240" w:lineRule="auto"/>
              <w:jc w:val="center"/>
              <w:rPr>
                <w:rFonts w:ascii="Times New Roman" w:hAnsi="Times New Roman"/>
                <w:sz w:val="24"/>
                <w:szCs w:val="24"/>
              </w:rPr>
            </w:pPr>
            <m:oMath>
              <m:r>
                <m:rPr>
                  <m:sty m:val="p"/>
                </m:rPr>
                <w:rPr>
                  <w:rFonts w:ascii="Cambria Math" w:eastAsiaTheme="minorEastAsia" w:hAnsi="Cambria Math"/>
                  <w:sz w:val="24"/>
                  <w:szCs w:val="24"/>
                </w:rPr>
                <m:t>Z</m:t>
              </m:r>
            </m:oMath>
            <w:r w:rsidRPr="00CD6384">
              <w:rPr>
                <w:rFonts w:ascii="Times New Roman" w:eastAsiaTheme="minorEastAsia" w:hAnsi="Times New Roman"/>
                <w:sz w:val="24"/>
                <w:szCs w:val="24"/>
              </w:rPr>
              <w:t>.3</w:t>
            </w:r>
          </w:p>
        </w:tc>
        <w:tc>
          <w:tcPr>
            <w:tcW w:w="1582" w:type="dxa"/>
            <w:vAlign w:val="center"/>
          </w:tcPr>
          <w:p w:rsidR="00821FEC" w:rsidRPr="00CD6384" w:rsidRDefault="00821FEC" w:rsidP="00CD6384">
            <w:pPr>
              <w:spacing w:after="0" w:line="240" w:lineRule="auto"/>
              <w:jc w:val="center"/>
              <w:rPr>
                <w:rFonts w:ascii="Times New Roman" w:hAnsi="Times New Roman"/>
                <w:color w:val="000000"/>
                <w:sz w:val="24"/>
                <w:szCs w:val="24"/>
              </w:rPr>
            </w:pPr>
            <w:r w:rsidRPr="00CD6384">
              <w:rPr>
                <w:rFonts w:ascii="Times New Roman" w:hAnsi="Times New Roman"/>
                <w:color w:val="000000"/>
                <w:sz w:val="24"/>
                <w:szCs w:val="24"/>
              </w:rPr>
              <w:t>0.719</w:t>
            </w:r>
          </w:p>
        </w:tc>
        <w:tc>
          <w:tcPr>
            <w:tcW w:w="1582" w:type="dxa"/>
            <w:vAlign w:val="center"/>
          </w:tcPr>
          <w:p w:rsidR="00821FEC" w:rsidRPr="00CD6384" w:rsidRDefault="00821FEC" w:rsidP="00CD6384">
            <w:pPr>
              <w:spacing w:after="0" w:line="240" w:lineRule="auto"/>
              <w:jc w:val="center"/>
              <w:rPr>
                <w:rFonts w:ascii="Times New Roman" w:hAnsi="Times New Roman"/>
                <w:sz w:val="24"/>
                <w:szCs w:val="24"/>
              </w:rPr>
            </w:pPr>
            <w:r w:rsidRPr="00CD6384">
              <w:rPr>
                <w:rFonts w:ascii="Times New Roman" w:hAnsi="Times New Roman"/>
                <w:sz w:val="24"/>
                <w:szCs w:val="24"/>
              </w:rPr>
              <w:t>0.300</w:t>
            </w:r>
          </w:p>
        </w:tc>
        <w:tc>
          <w:tcPr>
            <w:tcW w:w="1583" w:type="dxa"/>
            <w:vAlign w:val="center"/>
          </w:tcPr>
          <w:p w:rsidR="00821FEC" w:rsidRPr="00CD6384" w:rsidRDefault="00821FEC" w:rsidP="00CD6384">
            <w:pPr>
              <w:spacing w:after="0" w:line="240" w:lineRule="auto"/>
              <w:jc w:val="center"/>
              <w:rPr>
                <w:rFonts w:ascii="Times New Roman" w:hAnsi="Times New Roman"/>
                <w:sz w:val="24"/>
                <w:szCs w:val="24"/>
              </w:rPr>
            </w:pPr>
            <w:r w:rsidRPr="00CD6384">
              <w:rPr>
                <w:rFonts w:ascii="Times New Roman" w:hAnsi="Times New Roman"/>
                <w:sz w:val="24"/>
                <w:szCs w:val="24"/>
              </w:rPr>
              <w:t>Valid</w:t>
            </w:r>
          </w:p>
        </w:tc>
      </w:tr>
      <w:tr w:rsidR="00821FEC" w:rsidRPr="00CD6384" w:rsidTr="00811F22">
        <w:tc>
          <w:tcPr>
            <w:tcW w:w="1582" w:type="dxa"/>
            <w:vMerge/>
            <w:vAlign w:val="center"/>
          </w:tcPr>
          <w:p w:rsidR="00821FEC" w:rsidRPr="00CD6384" w:rsidRDefault="00821FEC" w:rsidP="00CD6384">
            <w:pPr>
              <w:spacing w:after="0" w:line="240" w:lineRule="auto"/>
              <w:jc w:val="center"/>
              <w:rPr>
                <w:rFonts w:ascii="Times New Roman" w:hAnsi="Times New Roman"/>
                <w:sz w:val="24"/>
                <w:szCs w:val="24"/>
              </w:rPr>
            </w:pPr>
          </w:p>
        </w:tc>
        <w:tc>
          <w:tcPr>
            <w:tcW w:w="1582" w:type="dxa"/>
            <w:vAlign w:val="center"/>
          </w:tcPr>
          <w:p w:rsidR="00821FEC" w:rsidRPr="00CD6384" w:rsidRDefault="00821FEC" w:rsidP="00CD6384">
            <w:pPr>
              <w:spacing w:after="0" w:line="240" w:lineRule="auto"/>
              <w:jc w:val="center"/>
              <w:rPr>
                <w:rFonts w:ascii="Times New Roman" w:hAnsi="Times New Roman"/>
                <w:sz w:val="24"/>
                <w:szCs w:val="24"/>
              </w:rPr>
            </w:pPr>
            <m:oMath>
              <m:r>
                <m:rPr>
                  <m:sty m:val="p"/>
                </m:rPr>
                <w:rPr>
                  <w:rFonts w:ascii="Cambria Math" w:eastAsiaTheme="minorEastAsia" w:hAnsi="Cambria Math"/>
                  <w:sz w:val="24"/>
                  <w:szCs w:val="24"/>
                </w:rPr>
                <m:t>Z</m:t>
              </m:r>
            </m:oMath>
            <w:r w:rsidRPr="00CD6384">
              <w:rPr>
                <w:rFonts w:ascii="Times New Roman" w:eastAsiaTheme="minorEastAsia" w:hAnsi="Times New Roman"/>
                <w:sz w:val="24"/>
                <w:szCs w:val="24"/>
              </w:rPr>
              <w:t>.4</w:t>
            </w:r>
          </w:p>
        </w:tc>
        <w:tc>
          <w:tcPr>
            <w:tcW w:w="1582" w:type="dxa"/>
            <w:vAlign w:val="center"/>
          </w:tcPr>
          <w:p w:rsidR="00821FEC" w:rsidRPr="00CD6384" w:rsidRDefault="00821FEC" w:rsidP="00CD6384">
            <w:pPr>
              <w:spacing w:after="0" w:line="240" w:lineRule="auto"/>
              <w:jc w:val="center"/>
              <w:rPr>
                <w:rFonts w:ascii="Times New Roman" w:hAnsi="Times New Roman"/>
                <w:color w:val="000000"/>
                <w:sz w:val="24"/>
                <w:szCs w:val="24"/>
              </w:rPr>
            </w:pPr>
            <w:r w:rsidRPr="00CD6384">
              <w:rPr>
                <w:rFonts w:ascii="Times New Roman" w:hAnsi="Times New Roman"/>
                <w:color w:val="000000"/>
                <w:sz w:val="24"/>
                <w:szCs w:val="24"/>
              </w:rPr>
              <w:t>0.622</w:t>
            </w:r>
          </w:p>
        </w:tc>
        <w:tc>
          <w:tcPr>
            <w:tcW w:w="1582" w:type="dxa"/>
            <w:vAlign w:val="center"/>
          </w:tcPr>
          <w:p w:rsidR="00821FEC" w:rsidRPr="00CD6384" w:rsidRDefault="00821FEC" w:rsidP="00CD6384">
            <w:pPr>
              <w:spacing w:after="0" w:line="240" w:lineRule="auto"/>
              <w:jc w:val="center"/>
              <w:rPr>
                <w:rFonts w:ascii="Times New Roman" w:hAnsi="Times New Roman"/>
                <w:sz w:val="24"/>
                <w:szCs w:val="24"/>
              </w:rPr>
            </w:pPr>
            <w:r w:rsidRPr="00CD6384">
              <w:rPr>
                <w:rFonts w:ascii="Times New Roman" w:hAnsi="Times New Roman"/>
                <w:sz w:val="24"/>
                <w:szCs w:val="24"/>
              </w:rPr>
              <w:t>0.300</w:t>
            </w:r>
          </w:p>
        </w:tc>
        <w:tc>
          <w:tcPr>
            <w:tcW w:w="1583" w:type="dxa"/>
            <w:vAlign w:val="center"/>
          </w:tcPr>
          <w:p w:rsidR="00821FEC" w:rsidRPr="00CD6384" w:rsidRDefault="00821FEC" w:rsidP="00CD6384">
            <w:pPr>
              <w:spacing w:after="0" w:line="240" w:lineRule="auto"/>
              <w:jc w:val="center"/>
              <w:rPr>
                <w:rFonts w:ascii="Times New Roman" w:hAnsi="Times New Roman"/>
                <w:sz w:val="24"/>
                <w:szCs w:val="24"/>
              </w:rPr>
            </w:pPr>
            <w:r w:rsidRPr="00CD6384">
              <w:rPr>
                <w:rFonts w:ascii="Times New Roman" w:hAnsi="Times New Roman"/>
                <w:sz w:val="24"/>
                <w:szCs w:val="24"/>
              </w:rPr>
              <w:t>Valid</w:t>
            </w:r>
          </w:p>
        </w:tc>
      </w:tr>
    </w:tbl>
    <w:p w:rsidR="00821FEC" w:rsidRPr="00CD6384" w:rsidRDefault="00821FEC" w:rsidP="00CD6384">
      <w:pPr>
        <w:spacing w:after="0" w:line="240" w:lineRule="auto"/>
        <w:ind w:firstLine="720"/>
        <w:jc w:val="both"/>
        <w:rPr>
          <w:rFonts w:ascii="Times New Roman" w:eastAsiaTheme="minorEastAsia" w:hAnsi="Times New Roman"/>
          <w:sz w:val="24"/>
          <w:szCs w:val="24"/>
        </w:rPr>
      </w:pPr>
      <w:r w:rsidRPr="00CD6384">
        <w:rPr>
          <w:rFonts w:ascii="Times New Roman" w:hAnsi="Times New Roman"/>
          <w:sz w:val="24"/>
          <w:szCs w:val="24"/>
        </w:rPr>
        <w:t xml:space="preserve">Minat beli ulang yang terdiri dari 4 item pertanyaan seluruhnya dinyatakan valid karena nilai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hitung</m:t>
            </m:r>
          </m:sub>
        </m:sSub>
      </m:oMath>
      <w:r w:rsidRPr="00CD6384">
        <w:rPr>
          <w:rFonts w:ascii="Times New Roman" w:eastAsiaTheme="minorEastAsia" w:hAnsi="Times New Roman"/>
          <w:sz w:val="24"/>
          <w:szCs w:val="24"/>
        </w:rPr>
        <w:t xml:space="preserve"> yaitu 0.300, hal ini mengindetifikasikan bahwa seluruh option jawaban dari responden dinyatakan valid.</w:t>
      </w:r>
    </w:p>
    <w:p w:rsidR="0072079A" w:rsidRDefault="0072079A" w:rsidP="00CD6384">
      <w:pPr>
        <w:spacing w:after="0" w:line="240" w:lineRule="auto"/>
        <w:jc w:val="both"/>
        <w:rPr>
          <w:rFonts w:ascii="Times New Roman" w:hAnsi="Times New Roman"/>
          <w:b/>
          <w:sz w:val="24"/>
          <w:szCs w:val="24"/>
        </w:rPr>
      </w:pPr>
    </w:p>
    <w:p w:rsidR="0072079A" w:rsidRDefault="0072079A" w:rsidP="00CD6384">
      <w:pPr>
        <w:spacing w:after="0" w:line="240" w:lineRule="auto"/>
        <w:jc w:val="both"/>
        <w:rPr>
          <w:rFonts w:ascii="Times New Roman" w:hAnsi="Times New Roman"/>
          <w:b/>
          <w:sz w:val="24"/>
          <w:szCs w:val="24"/>
        </w:rPr>
      </w:pPr>
    </w:p>
    <w:p w:rsidR="00821FEC" w:rsidRPr="00CD6384" w:rsidRDefault="00821FEC" w:rsidP="00CD6384">
      <w:pPr>
        <w:spacing w:after="0" w:line="240" w:lineRule="auto"/>
        <w:jc w:val="both"/>
        <w:rPr>
          <w:rFonts w:ascii="Times New Roman" w:eastAsiaTheme="minorEastAsia" w:hAnsi="Times New Roman"/>
          <w:b/>
          <w:sz w:val="24"/>
          <w:szCs w:val="24"/>
        </w:rPr>
      </w:pPr>
      <w:r w:rsidRPr="00CD6384">
        <w:rPr>
          <w:rFonts w:ascii="Times New Roman" w:hAnsi="Times New Roman"/>
          <w:b/>
          <w:sz w:val="24"/>
          <w:szCs w:val="24"/>
        </w:rPr>
        <w:lastRenderedPageBreak/>
        <w:t>Uji Reliabilitas</w:t>
      </w:r>
    </w:p>
    <w:p w:rsidR="00821FEC" w:rsidRPr="00CD6384" w:rsidRDefault="00821FEC" w:rsidP="00CD6384">
      <w:pPr>
        <w:spacing w:after="0" w:line="240" w:lineRule="auto"/>
        <w:ind w:firstLine="720"/>
        <w:jc w:val="both"/>
        <w:rPr>
          <w:rFonts w:ascii="Times New Roman" w:hAnsi="Times New Roman"/>
          <w:sz w:val="24"/>
          <w:szCs w:val="24"/>
        </w:rPr>
      </w:pPr>
      <w:r w:rsidRPr="00CD6384">
        <w:rPr>
          <w:rFonts w:ascii="Times New Roman" w:hAnsi="Times New Roman"/>
          <w:sz w:val="24"/>
          <w:szCs w:val="24"/>
        </w:rPr>
        <w:t xml:space="preserve">Pengujian reliabilitas dilakukan terhadap butir pertanyaan yang termasuk dalam kategori valid. Pengujian reliabilitas dilakukan dengan cara menguji coba instrument sekali saja, kemudian dianalisis dengan menggunakan metode </w:t>
      </w:r>
      <w:r w:rsidRPr="00CD6384">
        <w:rPr>
          <w:rFonts w:ascii="Times New Roman" w:hAnsi="Times New Roman"/>
          <w:i/>
          <w:sz w:val="24"/>
          <w:szCs w:val="24"/>
        </w:rPr>
        <w:t xml:space="preserve">Alpha Cronbach. </w:t>
      </w:r>
      <w:r w:rsidRPr="00CD6384">
        <w:rPr>
          <w:rFonts w:ascii="Times New Roman" w:hAnsi="Times New Roman"/>
          <w:sz w:val="24"/>
          <w:szCs w:val="24"/>
        </w:rPr>
        <w:t xml:space="preserve">Kuesioner dikatakan andal apabila koefisien reliabilitas bernilai positif dan lebih besar dari pada 0,70. Adapun hasil dari uji reliabilitas berdasarkan pada rumus </w:t>
      </w:r>
      <w:r w:rsidRPr="00CD6384">
        <w:rPr>
          <w:rFonts w:ascii="Times New Roman" w:hAnsi="Times New Roman"/>
          <w:i/>
          <w:sz w:val="24"/>
          <w:szCs w:val="24"/>
        </w:rPr>
        <w:t xml:space="preserve">Alpha Cronbach </w:t>
      </w:r>
      <w:r w:rsidRPr="00CD6384">
        <w:rPr>
          <w:rFonts w:ascii="Times New Roman" w:hAnsi="Times New Roman"/>
          <w:sz w:val="24"/>
          <w:szCs w:val="24"/>
        </w:rPr>
        <w:t>diperoleh hasil sebagai berikut.</w:t>
      </w:r>
    </w:p>
    <w:p w:rsidR="00821FEC" w:rsidRPr="00CD6384" w:rsidRDefault="00821FEC" w:rsidP="00CD6384">
      <w:pPr>
        <w:spacing w:after="0" w:line="240" w:lineRule="auto"/>
        <w:jc w:val="center"/>
        <w:rPr>
          <w:rFonts w:ascii="Times New Roman" w:hAnsi="Times New Roman"/>
          <w:b/>
          <w:sz w:val="24"/>
          <w:szCs w:val="24"/>
        </w:rPr>
      </w:pPr>
      <w:r w:rsidRPr="00CD6384">
        <w:rPr>
          <w:rFonts w:ascii="Times New Roman" w:hAnsi="Times New Roman"/>
          <w:b/>
          <w:sz w:val="24"/>
          <w:szCs w:val="24"/>
        </w:rPr>
        <w:t>Tabel</w:t>
      </w:r>
    </w:p>
    <w:p w:rsidR="00821FEC" w:rsidRPr="00CD6384" w:rsidRDefault="00821FEC" w:rsidP="00CD6384">
      <w:pPr>
        <w:spacing w:after="0" w:line="240" w:lineRule="auto"/>
        <w:jc w:val="center"/>
        <w:rPr>
          <w:rFonts w:ascii="Times New Roman" w:hAnsi="Times New Roman"/>
          <w:b/>
          <w:sz w:val="24"/>
          <w:szCs w:val="24"/>
        </w:rPr>
      </w:pPr>
      <w:r w:rsidRPr="00CD6384">
        <w:rPr>
          <w:rFonts w:ascii="Times New Roman" w:hAnsi="Times New Roman"/>
          <w:b/>
          <w:sz w:val="24"/>
          <w:szCs w:val="24"/>
        </w:rPr>
        <w:t>Rekapitulasi Hasil Uji Reliabilitas Kuesioner Penelitian</w:t>
      </w:r>
    </w:p>
    <w:tbl>
      <w:tblPr>
        <w:tblStyle w:val="TableGrid"/>
        <w:tblW w:w="7955" w:type="dxa"/>
        <w:tblLook w:val="04A0" w:firstRow="1" w:lastRow="0" w:firstColumn="1" w:lastColumn="0" w:noHBand="0" w:noVBand="1"/>
      </w:tblPr>
      <w:tblGrid>
        <w:gridCol w:w="2800"/>
        <w:gridCol w:w="1719"/>
        <w:gridCol w:w="1446"/>
        <w:gridCol w:w="1990"/>
      </w:tblGrid>
      <w:tr w:rsidR="00821FEC" w:rsidRPr="00CD6384" w:rsidTr="00811F22">
        <w:trPr>
          <w:trHeight w:val="333"/>
        </w:trPr>
        <w:tc>
          <w:tcPr>
            <w:tcW w:w="2800" w:type="dxa"/>
            <w:vMerge w:val="restart"/>
            <w:vAlign w:val="center"/>
          </w:tcPr>
          <w:p w:rsidR="00821FEC" w:rsidRPr="00CD6384" w:rsidRDefault="00821FEC" w:rsidP="00CD6384">
            <w:pPr>
              <w:pStyle w:val="ListParagraph"/>
              <w:spacing w:line="240" w:lineRule="auto"/>
              <w:ind w:left="0"/>
              <w:jc w:val="center"/>
              <w:rPr>
                <w:b/>
                <w:szCs w:val="24"/>
              </w:rPr>
            </w:pPr>
            <w:r w:rsidRPr="00CD6384">
              <w:rPr>
                <w:b/>
                <w:szCs w:val="24"/>
              </w:rPr>
              <w:t>Variable</w:t>
            </w:r>
          </w:p>
        </w:tc>
        <w:tc>
          <w:tcPr>
            <w:tcW w:w="5155" w:type="dxa"/>
            <w:gridSpan w:val="3"/>
            <w:vAlign w:val="center"/>
          </w:tcPr>
          <w:p w:rsidR="00821FEC" w:rsidRPr="00CD6384" w:rsidRDefault="00821FEC" w:rsidP="00CD6384">
            <w:pPr>
              <w:pStyle w:val="ListParagraph"/>
              <w:spacing w:line="240" w:lineRule="auto"/>
              <w:ind w:left="0"/>
              <w:jc w:val="center"/>
              <w:rPr>
                <w:b/>
                <w:szCs w:val="24"/>
              </w:rPr>
            </w:pPr>
            <w:r w:rsidRPr="00CD6384">
              <w:rPr>
                <w:b/>
                <w:szCs w:val="24"/>
              </w:rPr>
              <w:t>Reliabilitas</w:t>
            </w:r>
          </w:p>
        </w:tc>
      </w:tr>
      <w:tr w:rsidR="00821FEC" w:rsidRPr="00CD6384" w:rsidTr="00811F22">
        <w:trPr>
          <w:trHeight w:val="263"/>
        </w:trPr>
        <w:tc>
          <w:tcPr>
            <w:tcW w:w="2800" w:type="dxa"/>
            <w:vMerge/>
            <w:vAlign w:val="center"/>
          </w:tcPr>
          <w:p w:rsidR="00821FEC" w:rsidRPr="00CD6384" w:rsidRDefault="00821FEC" w:rsidP="00CD6384">
            <w:pPr>
              <w:pStyle w:val="ListParagraph"/>
              <w:spacing w:line="240" w:lineRule="auto"/>
              <w:ind w:left="0"/>
              <w:jc w:val="center"/>
              <w:rPr>
                <w:b/>
                <w:szCs w:val="24"/>
              </w:rPr>
            </w:pPr>
          </w:p>
        </w:tc>
        <w:tc>
          <w:tcPr>
            <w:tcW w:w="1719" w:type="dxa"/>
            <w:vAlign w:val="center"/>
          </w:tcPr>
          <w:p w:rsidR="00821FEC" w:rsidRPr="00CD6384" w:rsidRDefault="00821FEC" w:rsidP="00CD6384">
            <w:pPr>
              <w:pStyle w:val="ListParagraph"/>
              <w:spacing w:line="240" w:lineRule="auto"/>
              <w:ind w:left="0"/>
              <w:jc w:val="center"/>
              <w:rPr>
                <w:b/>
                <w:szCs w:val="24"/>
              </w:rPr>
            </w:pPr>
            <w:r w:rsidRPr="00CD6384">
              <w:rPr>
                <w:b/>
                <w:szCs w:val="24"/>
              </w:rPr>
              <w:t>R Kritis</w:t>
            </w:r>
          </w:p>
        </w:tc>
        <w:tc>
          <w:tcPr>
            <w:tcW w:w="1446" w:type="dxa"/>
            <w:vAlign w:val="center"/>
          </w:tcPr>
          <w:p w:rsidR="00821FEC" w:rsidRPr="00CD6384" w:rsidRDefault="00821FEC" w:rsidP="00CD6384">
            <w:pPr>
              <w:pStyle w:val="ListParagraph"/>
              <w:spacing w:line="240" w:lineRule="auto"/>
              <w:ind w:left="0"/>
              <w:jc w:val="center"/>
              <w:rPr>
                <w:b/>
                <w:szCs w:val="24"/>
              </w:rPr>
            </w:pPr>
            <w:r w:rsidRPr="00CD6384">
              <w:rPr>
                <w:b/>
                <w:szCs w:val="24"/>
              </w:rPr>
              <w:t>Titik Kritis</w:t>
            </w:r>
          </w:p>
        </w:tc>
        <w:tc>
          <w:tcPr>
            <w:tcW w:w="1989" w:type="dxa"/>
            <w:vAlign w:val="center"/>
          </w:tcPr>
          <w:p w:rsidR="00821FEC" w:rsidRPr="00CD6384" w:rsidRDefault="00821FEC" w:rsidP="00CD6384">
            <w:pPr>
              <w:pStyle w:val="ListParagraph"/>
              <w:spacing w:line="240" w:lineRule="auto"/>
              <w:ind w:left="0"/>
              <w:jc w:val="center"/>
              <w:rPr>
                <w:b/>
                <w:szCs w:val="24"/>
              </w:rPr>
            </w:pPr>
            <w:r w:rsidRPr="00CD6384">
              <w:rPr>
                <w:b/>
                <w:szCs w:val="24"/>
              </w:rPr>
              <w:t>Kesimpulan</w:t>
            </w:r>
          </w:p>
        </w:tc>
      </w:tr>
      <w:tr w:rsidR="00821FEC" w:rsidRPr="00CD6384" w:rsidTr="00811F22">
        <w:trPr>
          <w:trHeight w:val="249"/>
        </w:trPr>
        <w:tc>
          <w:tcPr>
            <w:tcW w:w="2800" w:type="dxa"/>
            <w:vAlign w:val="center"/>
          </w:tcPr>
          <w:p w:rsidR="00821FEC" w:rsidRPr="00CD6384" w:rsidRDefault="00821FEC" w:rsidP="00CD6384">
            <w:pPr>
              <w:pStyle w:val="ListParagraph"/>
              <w:spacing w:line="240" w:lineRule="auto"/>
              <w:ind w:left="0"/>
              <w:jc w:val="center"/>
              <w:rPr>
                <w:szCs w:val="24"/>
              </w:rPr>
            </w:pPr>
            <w:r w:rsidRPr="00CD6384">
              <w:rPr>
                <w:bCs/>
                <w:szCs w:val="24"/>
              </w:rPr>
              <w:t>Kualitas Produk (X1)</w:t>
            </w:r>
          </w:p>
        </w:tc>
        <w:tc>
          <w:tcPr>
            <w:tcW w:w="1719" w:type="dxa"/>
            <w:vAlign w:val="center"/>
          </w:tcPr>
          <w:p w:rsidR="00821FEC" w:rsidRPr="00CD6384" w:rsidRDefault="00821FEC" w:rsidP="00CD6384">
            <w:pPr>
              <w:pStyle w:val="ListParagraph"/>
              <w:spacing w:line="240" w:lineRule="auto"/>
              <w:ind w:left="0"/>
              <w:jc w:val="center"/>
              <w:rPr>
                <w:szCs w:val="24"/>
              </w:rPr>
            </w:pPr>
            <w:r w:rsidRPr="00CD6384">
              <w:rPr>
                <w:szCs w:val="24"/>
              </w:rPr>
              <w:t>0.720</w:t>
            </w:r>
          </w:p>
        </w:tc>
        <w:tc>
          <w:tcPr>
            <w:tcW w:w="1446" w:type="dxa"/>
            <w:vAlign w:val="center"/>
          </w:tcPr>
          <w:p w:rsidR="00821FEC" w:rsidRPr="00CD6384" w:rsidRDefault="00821FEC"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0.70</w:t>
            </w:r>
          </w:p>
        </w:tc>
        <w:tc>
          <w:tcPr>
            <w:tcW w:w="1989" w:type="dxa"/>
            <w:vAlign w:val="center"/>
          </w:tcPr>
          <w:p w:rsidR="00821FEC" w:rsidRPr="00CD6384" w:rsidRDefault="00821FEC"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Reliabel</w:t>
            </w:r>
          </w:p>
        </w:tc>
      </w:tr>
      <w:tr w:rsidR="00821FEC" w:rsidRPr="00CD6384" w:rsidTr="00811F22">
        <w:trPr>
          <w:trHeight w:val="249"/>
        </w:trPr>
        <w:tc>
          <w:tcPr>
            <w:tcW w:w="2800" w:type="dxa"/>
            <w:vAlign w:val="center"/>
          </w:tcPr>
          <w:p w:rsidR="00821FEC" w:rsidRPr="00CD6384" w:rsidRDefault="00821FEC" w:rsidP="00CD6384">
            <w:pPr>
              <w:pStyle w:val="ListParagraph"/>
              <w:spacing w:line="240" w:lineRule="auto"/>
              <w:ind w:left="0"/>
              <w:jc w:val="center"/>
              <w:rPr>
                <w:szCs w:val="24"/>
              </w:rPr>
            </w:pPr>
            <w:r w:rsidRPr="00CD6384">
              <w:rPr>
                <w:bCs/>
                <w:szCs w:val="24"/>
              </w:rPr>
              <w:t>Harga  (X2)</w:t>
            </w:r>
          </w:p>
        </w:tc>
        <w:tc>
          <w:tcPr>
            <w:tcW w:w="1719" w:type="dxa"/>
            <w:vAlign w:val="center"/>
          </w:tcPr>
          <w:p w:rsidR="00821FEC" w:rsidRPr="00CD6384" w:rsidRDefault="00821FEC" w:rsidP="00CD6384">
            <w:pPr>
              <w:pStyle w:val="ListParagraph"/>
              <w:spacing w:line="240" w:lineRule="auto"/>
              <w:ind w:left="0"/>
              <w:jc w:val="center"/>
              <w:rPr>
                <w:szCs w:val="24"/>
              </w:rPr>
            </w:pPr>
            <w:r w:rsidRPr="00CD6384">
              <w:rPr>
                <w:szCs w:val="24"/>
              </w:rPr>
              <w:t>0.753</w:t>
            </w:r>
          </w:p>
        </w:tc>
        <w:tc>
          <w:tcPr>
            <w:tcW w:w="1446" w:type="dxa"/>
            <w:vAlign w:val="center"/>
          </w:tcPr>
          <w:p w:rsidR="00821FEC" w:rsidRPr="00CD6384" w:rsidRDefault="00821FEC"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0.70</w:t>
            </w:r>
          </w:p>
        </w:tc>
        <w:tc>
          <w:tcPr>
            <w:tcW w:w="1989" w:type="dxa"/>
            <w:vAlign w:val="center"/>
          </w:tcPr>
          <w:p w:rsidR="00821FEC" w:rsidRPr="00CD6384" w:rsidRDefault="00821FEC"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Reliabel</w:t>
            </w:r>
          </w:p>
        </w:tc>
      </w:tr>
      <w:tr w:rsidR="00821FEC" w:rsidRPr="00CD6384" w:rsidTr="00811F22">
        <w:trPr>
          <w:trHeight w:val="249"/>
        </w:trPr>
        <w:tc>
          <w:tcPr>
            <w:tcW w:w="2800" w:type="dxa"/>
            <w:vAlign w:val="center"/>
          </w:tcPr>
          <w:p w:rsidR="00821FEC" w:rsidRPr="00CD6384" w:rsidRDefault="00821FEC" w:rsidP="00CD6384">
            <w:pPr>
              <w:autoSpaceDE w:val="0"/>
              <w:autoSpaceDN w:val="0"/>
              <w:adjustRightInd w:val="0"/>
              <w:spacing w:before="240" w:after="0" w:line="240" w:lineRule="auto"/>
              <w:jc w:val="center"/>
              <w:rPr>
                <w:rFonts w:ascii="Times New Roman" w:hAnsi="Times New Roman"/>
                <w:bCs/>
                <w:sz w:val="24"/>
                <w:szCs w:val="24"/>
              </w:rPr>
            </w:pPr>
            <w:r w:rsidRPr="00CD6384">
              <w:rPr>
                <w:rFonts w:ascii="Times New Roman" w:hAnsi="Times New Roman"/>
                <w:bCs/>
                <w:sz w:val="24"/>
                <w:szCs w:val="24"/>
              </w:rPr>
              <w:t>Kepuasan Pelanggan  (Y)</w:t>
            </w:r>
          </w:p>
        </w:tc>
        <w:tc>
          <w:tcPr>
            <w:tcW w:w="1719" w:type="dxa"/>
            <w:vAlign w:val="center"/>
          </w:tcPr>
          <w:p w:rsidR="00821FEC" w:rsidRPr="00CD6384" w:rsidRDefault="00821FEC" w:rsidP="00CD6384">
            <w:pPr>
              <w:pStyle w:val="ListParagraph"/>
              <w:spacing w:line="240" w:lineRule="auto"/>
              <w:ind w:left="0"/>
              <w:jc w:val="center"/>
              <w:rPr>
                <w:szCs w:val="24"/>
              </w:rPr>
            </w:pPr>
            <w:r w:rsidRPr="00CD6384">
              <w:rPr>
                <w:szCs w:val="24"/>
              </w:rPr>
              <w:t>0.734</w:t>
            </w:r>
          </w:p>
        </w:tc>
        <w:tc>
          <w:tcPr>
            <w:tcW w:w="1446" w:type="dxa"/>
            <w:vAlign w:val="center"/>
          </w:tcPr>
          <w:p w:rsidR="00821FEC" w:rsidRPr="00CD6384" w:rsidRDefault="00821FEC"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0.70</w:t>
            </w:r>
          </w:p>
        </w:tc>
        <w:tc>
          <w:tcPr>
            <w:tcW w:w="1989" w:type="dxa"/>
            <w:vAlign w:val="center"/>
          </w:tcPr>
          <w:p w:rsidR="00821FEC" w:rsidRPr="00CD6384" w:rsidRDefault="00821FEC" w:rsidP="00CD6384">
            <w:pPr>
              <w:spacing w:before="240" w:after="0" w:line="240" w:lineRule="auto"/>
              <w:jc w:val="center"/>
              <w:rPr>
                <w:rFonts w:ascii="Times New Roman" w:hAnsi="Times New Roman"/>
                <w:sz w:val="24"/>
                <w:szCs w:val="24"/>
              </w:rPr>
            </w:pPr>
            <w:r w:rsidRPr="00CD6384">
              <w:rPr>
                <w:rFonts w:ascii="Times New Roman" w:hAnsi="Times New Roman"/>
                <w:sz w:val="24"/>
                <w:szCs w:val="24"/>
              </w:rPr>
              <w:t>Reliabel</w:t>
            </w:r>
          </w:p>
        </w:tc>
      </w:tr>
      <w:tr w:rsidR="00821FEC" w:rsidRPr="00CD6384" w:rsidTr="00811F22">
        <w:trPr>
          <w:trHeight w:val="343"/>
        </w:trPr>
        <w:tc>
          <w:tcPr>
            <w:tcW w:w="2800" w:type="dxa"/>
            <w:vAlign w:val="center"/>
          </w:tcPr>
          <w:p w:rsidR="00821FEC" w:rsidRPr="00CD6384" w:rsidRDefault="00821FEC" w:rsidP="00CD6384">
            <w:pPr>
              <w:autoSpaceDE w:val="0"/>
              <w:autoSpaceDN w:val="0"/>
              <w:adjustRightInd w:val="0"/>
              <w:spacing w:before="240" w:line="240" w:lineRule="auto"/>
              <w:jc w:val="center"/>
              <w:rPr>
                <w:rFonts w:ascii="Times New Roman" w:hAnsi="Times New Roman"/>
                <w:bCs/>
                <w:sz w:val="24"/>
                <w:szCs w:val="24"/>
              </w:rPr>
            </w:pPr>
            <w:r w:rsidRPr="00CD6384">
              <w:rPr>
                <w:rFonts w:ascii="Times New Roman" w:hAnsi="Times New Roman"/>
                <w:bCs/>
                <w:sz w:val="24"/>
                <w:szCs w:val="24"/>
              </w:rPr>
              <w:t>Minat Beli Ulang (Z)</w:t>
            </w:r>
          </w:p>
        </w:tc>
        <w:tc>
          <w:tcPr>
            <w:tcW w:w="1719" w:type="dxa"/>
            <w:vAlign w:val="center"/>
          </w:tcPr>
          <w:p w:rsidR="00821FEC" w:rsidRPr="00CD6384" w:rsidRDefault="00821FEC" w:rsidP="00CD6384">
            <w:pPr>
              <w:pStyle w:val="ListParagraph"/>
              <w:spacing w:line="240" w:lineRule="auto"/>
              <w:ind w:left="0"/>
              <w:jc w:val="center"/>
              <w:rPr>
                <w:szCs w:val="24"/>
              </w:rPr>
            </w:pPr>
            <w:r w:rsidRPr="00CD6384">
              <w:rPr>
                <w:szCs w:val="24"/>
              </w:rPr>
              <w:t>0.716</w:t>
            </w:r>
          </w:p>
        </w:tc>
        <w:tc>
          <w:tcPr>
            <w:tcW w:w="1446" w:type="dxa"/>
            <w:vAlign w:val="center"/>
          </w:tcPr>
          <w:p w:rsidR="00821FEC" w:rsidRPr="00CD6384" w:rsidRDefault="00821FEC" w:rsidP="00CD6384">
            <w:pPr>
              <w:spacing w:before="240" w:line="240" w:lineRule="auto"/>
              <w:jc w:val="center"/>
              <w:rPr>
                <w:rFonts w:ascii="Times New Roman" w:hAnsi="Times New Roman"/>
                <w:sz w:val="24"/>
                <w:szCs w:val="24"/>
              </w:rPr>
            </w:pPr>
            <w:r w:rsidRPr="00CD6384">
              <w:rPr>
                <w:rFonts w:ascii="Times New Roman" w:hAnsi="Times New Roman"/>
                <w:sz w:val="24"/>
                <w:szCs w:val="24"/>
              </w:rPr>
              <w:t>0.70</w:t>
            </w:r>
          </w:p>
        </w:tc>
        <w:tc>
          <w:tcPr>
            <w:tcW w:w="1989" w:type="dxa"/>
            <w:vAlign w:val="center"/>
          </w:tcPr>
          <w:p w:rsidR="00821FEC" w:rsidRPr="00CD6384" w:rsidRDefault="00821FEC" w:rsidP="00CD6384">
            <w:pPr>
              <w:spacing w:before="240" w:line="240" w:lineRule="auto"/>
              <w:jc w:val="center"/>
              <w:rPr>
                <w:rFonts w:ascii="Times New Roman" w:hAnsi="Times New Roman"/>
                <w:sz w:val="24"/>
                <w:szCs w:val="24"/>
              </w:rPr>
            </w:pPr>
            <w:r w:rsidRPr="00CD6384">
              <w:rPr>
                <w:rFonts w:ascii="Times New Roman" w:hAnsi="Times New Roman"/>
                <w:sz w:val="24"/>
                <w:szCs w:val="24"/>
              </w:rPr>
              <w:t>Reliabel</w:t>
            </w:r>
          </w:p>
        </w:tc>
      </w:tr>
    </w:tbl>
    <w:p w:rsidR="00821FEC" w:rsidRDefault="00821FEC" w:rsidP="0072079A">
      <w:pPr>
        <w:spacing w:after="0" w:line="240" w:lineRule="auto"/>
        <w:ind w:firstLine="720"/>
        <w:jc w:val="both"/>
        <w:rPr>
          <w:rFonts w:ascii="Times New Roman" w:hAnsi="Times New Roman"/>
          <w:sz w:val="24"/>
          <w:szCs w:val="24"/>
        </w:rPr>
      </w:pPr>
      <w:r w:rsidRPr="00CD6384">
        <w:rPr>
          <w:rFonts w:ascii="Times New Roman" w:hAnsi="Times New Roman"/>
          <w:sz w:val="24"/>
          <w:szCs w:val="24"/>
        </w:rPr>
        <w:t>Nilai reliabilitas butir pertanyaan pada kuesioner masing-masing variable yang sedang diteliti lebih besar dari 0.700 hasil ini menunjukakkan bahwa butir kuesioner pada masing-masing variable andal untuk mengukur variabelnya masing-masing</w:t>
      </w:r>
    </w:p>
    <w:p w:rsidR="00CD6384" w:rsidRPr="00CD6384" w:rsidRDefault="00CD6384" w:rsidP="00CD6384">
      <w:pPr>
        <w:spacing w:after="0" w:line="240" w:lineRule="auto"/>
        <w:ind w:firstLine="720"/>
        <w:jc w:val="both"/>
        <w:rPr>
          <w:rFonts w:ascii="Times New Roman" w:hAnsi="Times New Roman"/>
          <w:sz w:val="24"/>
          <w:szCs w:val="24"/>
        </w:rPr>
      </w:pPr>
    </w:p>
    <w:p w:rsidR="00821FEC" w:rsidRPr="00CD6384" w:rsidRDefault="00821FEC" w:rsidP="00CD6384">
      <w:pPr>
        <w:spacing w:after="0" w:line="240" w:lineRule="auto"/>
        <w:jc w:val="both"/>
        <w:rPr>
          <w:rFonts w:ascii="Times New Roman" w:hAnsi="Times New Roman"/>
          <w:b/>
          <w:noProof/>
          <w:sz w:val="24"/>
          <w:szCs w:val="24"/>
        </w:rPr>
      </w:pPr>
      <w:r w:rsidRPr="00CD6384">
        <w:rPr>
          <w:rFonts w:ascii="Times New Roman" w:hAnsi="Times New Roman"/>
          <w:b/>
          <w:sz w:val="24"/>
          <w:szCs w:val="24"/>
        </w:rPr>
        <w:t>HASIL DAN PEMBAHASAN</w:t>
      </w:r>
    </w:p>
    <w:p w:rsidR="00811F22" w:rsidRPr="00CD6384" w:rsidRDefault="00821FEC" w:rsidP="00CD6384">
      <w:pPr>
        <w:spacing w:after="0" w:line="240" w:lineRule="auto"/>
        <w:jc w:val="both"/>
        <w:rPr>
          <w:rFonts w:ascii="Times New Roman" w:hAnsi="Times New Roman"/>
          <w:bCs/>
          <w:sz w:val="24"/>
          <w:szCs w:val="24"/>
        </w:rPr>
      </w:pPr>
      <w:r w:rsidRPr="00CD6384">
        <w:rPr>
          <w:rFonts w:ascii="Times New Roman" w:hAnsi="Times New Roman"/>
          <w:noProof/>
          <w:sz w:val="24"/>
          <w:szCs w:val="24"/>
        </w:rPr>
        <w:drawing>
          <wp:inline distT="0" distB="0" distL="0" distR="0" wp14:anchorId="21B8E663" wp14:editId="4D6B33FD">
            <wp:extent cx="5029835" cy="20782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19724"/>
                    <a:stretch/>
                  </pic:blipFill>
                  <pic:spPr bwMode="auto">
                    <a:xfrm>
                      <a:off x="0" y="0"/>
                      <a:ext cx="5029835" cy="2078256"/>
                    </a:xfrm>
                    <a:prstGeom prst="rect">
                      <a:avLst/>
                    </a:prstGeom>
                    <a:ln>
                      <a:noFill/>
                    </a:ln>
                    <a:extLst>
                      <a:ext uri="{53640926-AAD7-44D8-BBD7-CCE9431645EC}">
                        <a14:shadowObscured xmlns:a14="http://schemas.microsoft.com/office/drawing/2010/main"/>
                      </a:ext>
                    </a:extLst>
                  </pic:spPr>
                </pic:pic>
              </a:graphicData>
            </a:graphic>
          </wp:inline>
        </w:drawing>
      </w:r>
    </w:p>
    <w:p w:rsidR="00811F22" w:rsidRPr="00CD6384" w:rsidRDefault="00811F22" w:rsidP="00CD6384">
      <w:pPr>
        <w:spacing w:after="0" w:line="240" w:lineRule="auto"/>
        <w:jc w:val="both"/>
        <w:rPr>
          <w:rFonts w:ascii="Times New Roman" w:hAnsi="Times New Roman"/>
          <w:bCs/>
          <w:sz w:val="24"/>
          <w:szCs w:val="24"/>
        </w:rPr>
      </w:pPr>
    </w:p>
    <w:p w:rsidR="00811F22" w:rsidRPr="00CD6384" w:rsidRDefault="00811F22" w:rsidP="00CD6384">
      <w:pPr>
        <w:spacing w:after="0" w:line="240" w:lineRule="auto"/>
        <w:ind w:firstLine="720"/>
        <w:jc w:val="both"/>
        <w:rPr>
          <w:rFonts w:ascii="Times New Roman" w:hAnsi="Times New Roman"/>
          <w:bCs/>
          <w:sz w:val="24"/>
          <w:szCs w:val="24"/>
        </w:rPr>
      </w:pPr>
      <w:r w:rsidRPr="00CD6384">
        <w:rPr>
          <w:rFonts w:ascii="Times New Roman" w:hAnsi="Times New Roman"/>
          <w:bCs/>
          <w:sz w:val="24"/>
          <w:szCs w:val="24"/>
        </w:rPr>
        <w:t xml:space="preserve">Hasil perhitungan yang diproleh menunjukan adanya pengaruh secara bersama-sama (simultan) dan secara individual (parsial) </w:t>
      </w:r>
      <w:r w:rsidRPr="00CD6384">
        <w:rPr>
          <w:rFonts w:ascii="Times New Roman" w:hAnsi="Times New Roman"/>
          <w:sz w:val="24"/>
          <w:szCs w:val="24"/>
        </w:rPr>
        <w:t>Kualitas Produk, Harga Terhadap Kepuasa Pelanggan. Secara ringkas besarnya pengaruh masing-masing variable dapat dilihat dalam table berikut ini:</w:t>
      </w:r>
    </w:p>
    <w:p w:rsidR="0072079A" w:rsidRDefault="0072079A" w:rsidP="00CD6384">
      <w:pPr>
        <w:spacing w:after="0" w:line="240" w:lineRule="auto"/>
        <w:jc w:val="center"/>
        <w:rPr>
          <w:rFonts w:ascii="Times New Roman" w:hAnsi="Times New Roman"/>
          <w:b/>
          <w:bCs/>
          <w:sz w:val="24"/>
          <w:szCs w:val="24"/>
        </w:rPr>
      </w:pPr>
    </w:p>
    <w:p w:rsidR="00811F22" w:rsidRPr="00CD6384" w:rsidRDefault="00811F22" w:rsidP="00CD6384">
      <w:pPr>
        <w:spacing w:after="0" w:line="240" w:lineRule="auto"/>
        <w:jc w:val="center"/>
        <w:rPr>
          <w:rFonts w:ascii="Times New Roman" w:hAnsi="Times New Roman"/>
          <w:b/>
          <w:bCs/>
          <w:sz w:val="24"/>
          <w:szCs w:val="24"/>
        </w:rPr>
      </w:pPr>
      <w:r w:rsidRPr="00CD6384">
        <w:rPr>
          <w:rFonts w:ascii="Times New Roman" w:hAnsi="Times New Roman"/>
          <w:b/>
          <w:bCs/>
          <w:sz w:val="24"/>
          <w:szCs w:val="24"/>
        </w:rPr>
        <w:lastRenderedPageBreak/>
        <w:t>Tabel</w:t>
      </w:r>
    </w:p>
    <w:p w:rsidR="00811F22" w:rsidRPr="00CD6384" w:rsidRDefault="00811F22" w:rsidP="00CD6384">
      <w:pPr>
        <w:spacing w:after="0" w:line="240" w:lineRule="auto"/>
        <w:jc w:val="center"/>
        <w:rPr>
          <w:rFonts w:ascii="Times New Roman" w:hAnsi="Times New Roman"/>
          <w:b/>
          <w:sz w:val="24"/>
          <w:szCs w:val="24"/>
        </w:rPr>
      </w:pPr>
      <w:r w:rsidRPr="00CD6384">
        <w:rPr>
          <w:rFonts w:ascii="Times New Roman" w:hAnsi="Times New Roman"/>
          <w:b/>
          <w:sz w:val="24"/>
          <w:szCs w:val="24"/>
        </w:rPr>
        <w:t xml:space="preserve">Pengaruh Kualitas Produk </w:t>
      </w:r>
      <m:oMath>
        <m:sSub>
          <m:sSubPr>
            <m:ctrlPr>
              <w:rPr>
                <w:rFonts w:ascii="Cambria Math" w:hAnsi="Cambria Math"/>
                <w:b/>
                <w:sz w:val="24"/>
                <w:szCs w:val="24"/>
              </w:rPr>
            </m:ctrlPr>
          </m:sSubPr>
          <m:e>
            <m:r>
              <m:rPr>
                <m:sty m:val="b"/>
              </m:rPr>
              <w:rPr>
                <w:rFonts w:ascii="Cambria Math" w:hAnsi="Cambria Math"/>
                <w:sz w:val="24"/>
                <w:szCs w:val="24"/>
              </w:rPr>
              <m:t>(X</m:t>
            </m:r>
          </m:e>
          <m:sub>
            <m:r>
              <m:rPr>
                <m:sty m:val="bi"/>
              </m:rPr>
              <w:rPr>
                <w:rFonts w:ascii="Cambria Math" w:hAnsi="Cambria Math"/>
                <w:sz w:val="24"/>
                <w:szCs w:val="24"/>
              </w:rPr>
              <m:t>1</m:t>
            </m:r>
          </m:sub>
        </m:sSub>
        <m:r>
          <m:rPr>
            <m:sty m:val="bi"/>
          </m:rPr>
          <w:rPr>
            <w:rFonts w:ascii="Cambria Math" w:hAnsi="Cambria Math"/>
            <w:sz w:val="24"/>
            <w:szCs w:val="24"/>
          </w:rPr>
          <m:t>)</m:t>
        </m:r>
      </m:oMath>
      <w:r w:rsidRPr="00CD6384">
        <w:rPr>
          <w:rFonts w:ascii="Times New Roman" w:hAnsi="Times New Roman"/>
          <w:b/>
          <w:sz w:val="24"/>
          <w:szCs w:val="24"/>
        </w:rPr>
        <w:t xml:space="preserve">, Harga </w:t>
      </w:r>
      <m:oMath>
        <m:sSub>
          <m:sSubPr>
            <m:ctrlPr>
              <w:rPr>
                <w:rFonts w:ascii="Cambria Math" w:hAnsi="Cambria Math"/>
                <w:b/>
                <w:sz w:val="24"/>
                <w:szCs w:val="24"/>
              </w:rPr>
            </m:ctrlPr>
          </m:sSubPr>
          <m:e>
            <m:r>
              <m:rPr>
                <m:sty m:val="b"/>
              </m:rPr>
              <w:rPr>
                <w:rFonts w:ascii="Cambria Math" w:hAnsi="Cambria Math"/>
                <w:sz w:val="24"/>
                <w:szCs w:val="24"/>
              </w:rPr>
              <m:t>(X</m:t>
            </m:r>
          </m:e>
          <m:sub>
            <m:r>
              <m:rPr>
                <m:sty m:val="bi"/>
              </m:rPr>
              <w:rPr>
                <w:rFonts w:ascii="Cambria Math" w:hAnsi="Cambria Math"/>
                <w:sz w:val="24"/>
                <w:szCs w:val="24"/>
              </w:rPr>
              <m:t>2</m:t>
            </m:r>
          </m:sub>
        </m:sSub>
        <m:r>
          <m:rPr>
            <m:sty m:val="bi"/>
          </m:rPr>
          <w:rPr>
            <w:rFonts w:ascii="Cambria Math" w:hAnsi="Cambria Math"/>
            <w:sz w:val="24"/>
            <w:szCs w:val="24"/>
          </w:rPr>
          <m:t>)</m:t>
        </m:r>
      </m:oMath>
      <w:r w:rsidRPr="00CD6384">
        <w:rPr>
          <w:rFonts w:ascii="Times New Roman" w:hAnsi="Times New Roman"/>
          <w:b/>
          <w:sz w:val="24"/>
          <w:szCs w:val="24"/>
        </w:rPr>
        <w:t>Terhadap Kepuasa Pelanggan (Y)</w:t>
      </w:r>
    </w:p>
    <w:tbl>
      <w:tblPr>
        <w:tblStyle w:val="TableGrid"/>
        <w:tblW w:w="0" w:type="auto"/>
        <w:jc w:val="center"/>
        <w:tblLook w:val="04A0" w:firstRow="1" w:lastRow="0" w:firstColumn="1" w:lastColumn="0" w:noHBand="0" w:noVBand="1"/>
      </w:tblPr>
      <w:tblGrid>
        <w:gridCol w:w="1547"/>
        <w:gridCol w:w="920"/>
        <w:gridCol w:w="1217"/>
        <w:gridCol w:w="899"/>
        <w:gridCol w:w="819"/>
        <w:gridCol w:w="7"/>
        <w:gridCol w:w="1473"/>
      </w:tblGrid>
      <w:tr w:rsidR="00811F22" w:rsidRPr="00CD6384" w:rsidTr="00811F22">
        <w:trPr>
          <w:trHeight w:val="150"/>
          <w:jc w:val="center"/>
        </w:trPr>
        <w:tc>
          <w:tcPr>
            <w:tcW w:w="1547" w:type="dxa"/>
            <w:vMerge w:val="restart"/>
            <w:vAlign w:val="center"/>
          </w:tcPr>
          <w:p w:rsidR="00811F22" w:rsidRPr="00CD6384" w:rsidRDefault="00811F22" w:rsidP="00CD6384">
            <w:pPr>
              <w:tabs>
                <w:tab w:val="left" w:pos="0"/>
              </w:tabs>
              <w:spacing w:after="0" w:line="240" w:lineRule="auto"/>
              <w:jc w:val="center"/>
              <w:rPr>
                <w:rFonts w:ascii="Times New Roman" w:hAnsi="Times New Roman"/>
                <w:b/>
                <w:sz w:val="24"/>
                <w:szCs w:val="24"/>
              </w:rPr>
            </w:pPr>
            <w:r w:rsidRPr="00CD6384">
              <w:rPr>
                <w:rFonts w:ascii="Times New Roman" w:hAnsi="Times New Roman"/>
                <w:b/>
                <w:sz w:val="24"/>
                <w:szCs w:val="24"/>
              </w:rPr>
              <w:t>Variabel</w:t>
            </w:r>
          </w:p>
        </w:tc>
        <w:tc>
          <w:tcPr>
            <w:tcW w:w="920" w:type="dxa"/>
            <w:vMerge w:val="restart"/>
            <w:vAlign w:val="center"/>
          </w:tcPr>
          <w:p w:rsidR="00811F22" w:rsidRPr="00CD6384" w:rsidRDefault="00811F22" w:rsidP="00CD6384">
            <w:pPr>
              <w:tabs>
                <w:tab w:val="left" w:pos="0"/>
              </w:tabs>
              <w:spacing w:after="0" w:line="240" w:lineRule="auto"/>
              <w:jc w:val="center"/>
              <w:rPr>
                <w:rFonts w:ascii="Times New Roman" w:hAnsi="Times New Roman"/>
                <w:b/>
                <w:sz w:val="24"/>
                <w:szCs w:val="24"/>
              </w:rPr>
            </w:pPr>
            <w:r w:rsidRPr="00CD6384">
              <w:rPr>
                <w:rFonts w:ascii="Times New Roman" w:hAnsi="Times New Roman"/>
                <w:b/>
                <w:sz w:val="24"/>
                <w:szCs w:val="24"/>
              </w:rPr>
              <w:t>Jalur</w:t>
            </w:r>
          </w:p>
        </w:tc>
        <w:tc>
          <w:tcPr>
            <w:tcW w:w="1123" w:type="dxa"/>
            <w:vMerge w:val="restart"/>
            <w:vAlign w:val="center"/>
          </w:tcPr>
          <w:p w:rsidR="00811F22" w:rsidRPr="00CD6384" w:rsidRDefault="00811F22" w:rsidP="00CD6384">
            <w:pPr>
              <w:tabs>
                <w:tab w:val="left" w:pos="0"/>
              </w:tabs>
              <w:spacing w:after="0" w:line="240" w:lineRule="auto"/>
              <w:jc w:val="center"/>
              <w:rPr>
                <w:rFonts w:ascii="Times New Roman" w:hAnsi="Times New Roman"/>
                <w:b/>
                <w:sz w:val="24"/>
                <w:szCs w:val="24"/>
              </w:rPr>
            </w:pPr>
            <w:r w:rsidRPr="00CD6384">
              <w:rPr>
                <w:rFonts w:ascii="Times New Roman" w:hAnsi="Times New Roman"/>
                <w:b/>
                <w:sz w:val="24"/>
                <w:szCs w:val="24"/>
              </w:rPr>
              <w:t>Pengaruh langsung</w:t>
            </w:r>
          </w:p>
        </w:tc>
        <w:tc>
          <w:tcPr>
            <w:tcW w:w="1718" w:type="dxa"/>
            <w:gridSpan w:val="2"/>
            <w:vAlign w:val="center"/>
          </w:tcPr>
          <w:p w:rsidR="00811F22" w:rsidRPr="00CD6384" w:rsidRDefault="00811F22" w:rsidP="00CD6384">
            <w:pPr>
              <w:tabs>
                <w:tab w:val="left" w:pos="0"/>
              </w:tabs>
              <w:spacing w:after="0" w:line="240" w:lineRule="auto"/>
              <w:jc w:val="center"/>
              <w:rPr>
                <w:rFonts w:ascii="Times New Roman" w:hAnsi="Times New Roman"/>
                <w:b/>
                <w:sz w:val="24"/>
                <w:szCs w:val="24"/>
              </w:rPr>
            </w:pPr>
            <w:r w:rsidRPr="00CD6384">
              <w:rPr>
                <w:rFonts w:ascii="Times New Roman" w:hAnsi="Times New Roman"/>
                <w:b/>
                <w:sz w:val="24"/>
                <w:szCs w:val="24"/>
              </w:rPr>
              <w:t>Pengaruh tidak langsung</w:t>
            </w:r>
          </w:p>
        </w:tc>
        <w:tc>
          <w:tcPr>
            <w:tcW w:w="1480" w:type="dxa"/>
            <w:gridSpan w:val="2"/>
            <w:vMerge w:val="restart"/>
            <w:vAlign w:val="center"/>
          </w:tcPr>
          <w:p w:rsidR="00811F22" w:rsidRPr="00CD6384" w:rsidRDefault="00811F22" w:rsidP="00CD6384">
            <w:pPr>
              <w:tabs>
                <w:tab w:val="left" w:pos="0"/>
              </w:tabs>
              <w:spacing w:after="0" w:line="240" w:lineRule="auto"/>
              <w:jc w:val="center"/>
              <w:rPr>
                <w:rFonts w:ascii="Times New Roman" w:hAnsi="Times New Roman"/>
                <w:b/>
                <w:sz w:val="24"/>
                <w:szCs w:val="24"/>
              </w:rPr>
            </w:pPr>
            <w:r w:rsidRPr="00CD6384">
              <w:rPr>
                <w:rFonts w:ascii="Times New Roman" w:hAnsi="Times New Roman"/>
                <w:b/>
                <w:sz w:val="24"/>
                <w:szCs w:val="24"/>
              </w:rPr>
              <w:t>Sub Total</w:t>
            </w:r>
          </w:p>
        </w:tc>
      </w:tr>
      <w:tr w:rsidR="00811F22" w:rsidRPr="00CD6384" w:rsidTr="00811F22">
        <w:trPr>
          <w:trHeight w:val="112"/>
          <w:jc w:val="center"/>
        </w:trPr>
        <w:tc>
          <w:tcPr>
            <w:tcW w:w="1547" w:type="dxa"/>
            <w:vMerge/>
          </w:tcPr>
          <w:p w:rsidR="00811F22" w:rsidRPr="00CD6384" w:rsidRDefault="00811F22" w:rsidP="00CD6384">
            <w:pPr>
              <w:tabs>
                <w:tab w:val="left" w:pos="0"/>
              </w:tabs>
              <w:spacing w:after="0" w:line="240" w:lineRule="auto"/>
              <w:jc w:val="center"/>
              <w:rPr>
                <w:rFonts w:ascii="Times New Roman" w:hAnsi="Times New Roman"/>
                <w:b/>
                <w:sz w:val="24"/>
                <w:szCs w:val="24"/>
              </w:rPr>
            </w:pPr>
          </w:p>
        </w:tc>
        <w:tc>
          <w:tcPr>
            <w:tcW w:w="920" w:type="dxa"/>
            <w:vMerge/>
          </w:tcPr>
          <w:p w:rsidR="00811F22" w:rsidRPr="00CD6384" w:rsidRDefault="00811F22" w:rsidP="00CD6384">
            <w:pPr>
              <w:tabs>
                <w:tab w:val="left" w:pos="0"/>
              </w:tabs>
              <w:spacing w:after="0" w:line="240" w:lineRule="auto"/>
              <w:jc w:val="both"/>
              <w:rPr>
                <w:rFonts w:ascii="Times New Roman" w:hAnsi="Times New Roman"/>
                <w:sz w:val="24"/>
                <w:szCs w:val="24"/>
              </w:rPr>
            </w:pPr>
          </w:p>
        </w:tc>
        <w:tc>
          <w:tcPr>
            <w:tcW w:w="1123" w:type="dxa"/>
            <w:vMerge/>
          </w:tcPr>
          <w:p w:rsidR="00811F22" w:rsidRPr="00CD6384" w:rsidRDefault="00811F22" w:rsidP="00CD6384">
            <w:pPr>
              <w:tabs>
                <w:tab w:val="left" w:pos="0"/>
              </w:tabs>
              <w:spacing w:after="0" w:line="240" w:lineRule="auto"/>
              <w:jc w:val="both"/>
              <w:rPr>
                <w:rFonts w:ascii="Times New Roman" w:hAnsi="Times New Roman"/>
                <w:sz w:val="24"/>
                <w:szCs w:val="24"/>
              </w:rPr>
            </w:pPr>
          </w:p>
        </w:tc>
        <w:tc>
          <w:tcPr>
            <w:tcW w:w="899" w:type="dxa"/>
          </w:tcPr>
          <w:p w:rsidR="00811F22" w:rsidRPr="00CD6384" w:rsidRDefault="00A3325D" w:rsidP="00CD6384">
            <w:pPr>
              <w:tabs>
                <w:tab w:val="left" w:pos="0"/>
              </w:tabs>
              <w:spacing w:after="0" w:line="240" w:lineRule="auto"/>
              <w:jc w:val="both"/>
              <w:rPr>
                <w:rFonts w:ascii="Times New Roman" w:hAnsi="Times New Roman"/>
                <w:b/>
                <w:sz w:val="24"/>
                <w:szCs w:val="24"/>
              </w:rPr>
            </w:pPr>
            <m:oMathPara>
              <m:oMath>
                <m:sSub>
                  <m:sSubPr>
                    <m:ctrlPr>
                      <w:rPr>
                        <w:rFonts w:ascii="Cambria Math" w:hAnsi="Cambria Math"/>
                        <w:b/>
                        <w:sz w:val="24"/>
                        <w:szCs w:val="24"/>
                      </w:rPr>
                    </m:ctrlPr>
                  </m:sSubPr>
                  <m:e>
                    <m:r>
                      <m:rPr>
                        <m:sty m:val="b"/>
                      </m:rPr>
                      <w:rPr>
                        <w:rFonts w:ascii="Cambria Math" w:hAnsi="Cambria Math"/>
                        <w:sz w:val="24"/>
                        <w:szCs w:val="24"/>
                      </w:rPr>
                      <m:t>X</m:t>
                    </m:r>
                  </m:e>
                  <m:sub>
                    <m:r>
                      <m:rPr>
                        <m:sty m:val="bi"/>
                      </m:rPr>
                      <w:rPr>
                        <w:rFonts w:ascii="Cambria Math" w:hAnsi="Cambria Math"/>
                        <w:sz w:val="24"/>
                        <w:szCs w:val="24"/>
                      </w:rPr>
                      <m:t>1</m:t>
                    </m:r>
                  </m:sub>
                </m:sSub>
              </m:oMath>
            </m:oMathPara>
          </w:p>
        </w:tc>
        <w:tc>
          <w:tcPr>
            <w:tcW w:w="819" w:type="dxa"/>
          </w:tcPr>
          <w:p w:rsidR="00811F22" w:rsidRPr="00CD6384" w:rsidRDefault="00A3325D" w:rsidP="00CD6384">
            <w:pPr>
              <w:tabs>
                <w:tab w:val="left" w:pos="0"/>
              </w:tabs>
              <w:spacing w:after="0" w:line="240" w:lineRule="auto"/>
              <w:jc w:val="both"/>
              <w:rPr>
                <w:rFonts w:ascii="Times New Roman" w:hAnsi="Times New Roman"/>
                <w:b/>
                <w:sz w:val="24"/>
                <w:szCs w:val="24"/>
              </w:rPr>
            </w:pPr>
            <m:oMathPara>
              <m:oMath>
                <m:sSub>
                  <m:sSubPr>
                    <m:ctrlPr>
                      <w:rPr>
                        <w:rFonts w:ascii="Cambria Math" w:hAnsi="Cambria Math"/>
                        <w:b/>
                        <w:sz w:val="24"/>
                        <w:szCs w:val="24"/>
                      </w:rPr>
                    </m:ctrlPr>
                  </m:sSubPr>
                  <m:e>
                    <m:r>
                      <m:rPr>
                        <m:sty m:val="b"/>
                      </m:rPr>
                      <w:rPr>
                        <w:rFonts w:ascii="Cambria Math" w:hAnsi="Cambria Math"/>
                        <w:sz w:val="24"/>
                        <w:szCs w:val="24"/>
                      </w:rPr>
                      <m:t>X</m:t>
                    </m:r>
                  </m:e>
                  <m:sub>
                    <m:r>
                      <m:rPr>
                        <m:sty m:val="bi"/>
                      </m:rPr>
                      <w:rPr>
                        <w:rFonts w:ascii="Cambria Math" w:hAnsi="Cambria Math"/>
                        <w:sz w:val="24"/>
                        <w:szCs w:val="24"/>
                      </w:rPr>
                      <m:t>2</m:t>
                    </m:r>
                  </m:sub>
                </m:sSub>
              </m:oMath>
            </m:oMathPara>
          </w:p>
        </w:tc>
        <w:tc>
          <w:tcPr>
            <w:tcW w:w="1480" w:type="dxa"/>
            <w:gridSpan w:val="2"/>
            <w:vMerge/>
          </w:tcPr>
          <w:p w:rsidR="00811F22" w:rsidRPr="00CD6384" w:rsidRDefault="00811F22" w:rsidP="00CD6384">
            <w:pPr>
              <w:tabs>
                <w:tab w:val="left" w:pos="0"/>
              </w:tabs>
              <w:spacing w:after="0" w:line="240" w:lineRule="auto"/>
              <w:jc w:val="both"/>
              <w:rPr>
                <w:rFonts w:ascii="Times New Roman" w:hAnsi="Times New Roman"/>
                <w:sz w:val="24"/>
                <w:szCs w:val="24"/>
              </w:rPr>
            </w:pPr>
          </w:p>
        </w:tc>
      </w:tr>
      <w:tr w:rsidR="00811F22" w:rsidRPr="00CD6384" w:rsidTr="00811F22">
        <w:trPr>
          <w:jc w:val="center"/>
        </w:trPr>
        <w:tc>
          <w:tcPr>
            <w:tcW w:w="1547" w:type="dxa"/>
          </w:tcPr>
          <w:p w:rsidR="00811F22" w:rsidRPr="00CD6384" w:rsidRDefault="00811F22" w:rsidP="00CD6384">
            <w:pPr>
              <w:tabs>
                <w:tab w:val="left" w:pos="0"/>
              </w:tabs>
              <w:spacing w:after="0" w:line="240" w:lineRule="auto"/>
              <w:jc w:val="both"/>
              <w:rPr>
                <w:rFonts w:ascii="Times New Roman" w:hAnsi="Times New Roman"/>
                <w:sz w:val="24"/>
                <w:szCs w:val="24"/>
              </w:rPr>
            </w:pPr>
            <w:r w:rsidRPr="00CD6384">
              <w:rPr>
                <w:rFonts w:ascii="Times New Roman" w:hAnsi="Times New Roman"/>
                <w:sz w:val="24"/>
                <w:szCs w:val="24"/>
              </w:rPr>
              <w:t xml:space="preserve">Kualitas Produk  </w:t>
            </w:r>
            <m:oMath>
              <m:sSub>
                <m:sSubPr>
                  <m:ctrlPr>
                    <w:rPr>
                      <w:rFonts w:ascii="Cambria Math" w:hAnsi="Cambria Math"/>
                      <w:sz w:val="24"/>
                      <w:szCs w:val="24"/>
                    </w:rPr>
                  </m:ctrlPr>
                </m:sSubPr>
                <m:e>
                  <m:r>
                    <m:rPr>
                      <m:sty m:val="p"/>
                    </m:rP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oMath>
          </w:p>
        </w:tc>
        <w:tc>
          <w:tcPr>
            <w:tcW w:w="920" w:type="dxa"/>
          </w:tcPr>
          <w:p w:rsidR="00811F22" w:rsidRPr="00CD6384" w:rsidRDefault="00811F22" w:rsidP="00CD6384">
            <w:pPr>
              <w:tabs>
                <w:tab w:val="left" w:pos="0"/>
              </w:tabs>
              <w:spacing w:after="0" w:line="240" w:lineRule="auto"/>
              <w:jc w:val="center"/>
              <w:rPr>
                <w:rFonts w:ascii="Times New Roman" w:hAnsi="Times New Roman"/>
                <w:sz w:val="24"/>
                <w:szCs w:val="24"/>
              </w:rPr>
            </w:pPr>
            <w:r w:rsidRPr="00CD6384">
              <w:rPr>
                <w:rFonts w:ascii="Times New Roman" w:hAnsi="Times New Roman"/>
                <w:sz w:val="24"/>
                <w:szCs w:val="24"/>
              </w:rPr>
              <w:t>0,34</w:t>
            </w:r>
          </w:p>
        </w:tc>
        <w:tc>
          <w:tcPr>
            <w:tcW w:w="1123" w:type="dxa"/>
          </w:tcPr>
          <w:p w:rsidR="00811F22" w:rsidRPr="00CD6384" w:rsidRDefault="00811F22" w:rsidP="00CD6384">
            <w:pPr>
              <w:tabs>
                <w:tab w:val="left" w:pos="0"/>
              </w:tabs>
              <w:spacing w:after="0" w:line="240" w:lineRule="auto"/>
              <w:jc w:val="center"/>
              <w:rPr>
                <w:rFonts w:ascii="Times New Roman" w:hAnsi="Times New Roman"/>
                <w:sz w:val="24"/>
                <w:szCs w:val="24"/>
              </w:rPr>
            </w:pPr>
            <w:r w:rsidRPr="00CD6384">
              <w:rPr>
                <w:rFonts w:ascii="Times New Roman" w:hAnsi="Times New Roman"/>
                <w:sz w:val="24"/>
                <w:szCs w:val="24"/>
              </w:rPr>
              <w:t>0,12</w:t>
            </w:r>
          </w:p>
        </w:tc>
        <w:tc>
          <w:tcPr>
            <w:tcW w:w="899" w:type="dxa"/>
          </w:tcPr>
          <w:p w:rsidR="00811F22" w:rsidRPr="00CD6384" w:rsidRDefault="00811F22" w:rsidP="00CD6384">
            <w:pPr>
              <w:tabs>
                <w:tab w:val="left" w:pos="0"/>
              </w:tabs>
              <w:spacing w:after="0" w:line="240" w:lineRule="auto"/>
              <w:jc w:val="center"/>
              <w:rPr>
                <w:rFonts w:ascii="Times New Roman" w:hAnsi="Times New Roman"/>
                <w:sz w:val="24"/>
                <w:szCs w:val="24"/>
              </w:rPr>
            </w:pPr>
          </w:p>
        </w:tc>
        <w:tc>
          <w:tcPr>
            <w:tcW w:w="819" w:type="dxa"/>
          </w:tcPr>
          <w:p w:rsidR="00811F22" w:rsidRPr="00CD6384" w:rsidRDefault="00811F22" w:rsidP="00CD6384">
            <w:pPr>
              <w:tabs>
                <w:tab w:val="left" w:pos="0"/>
              </w:tabs>
              <w:spacing w:after="0" w:line="240" w:lineRule="auto"/>
              <w:jc w:val="center"/>
              <w:rPr>
                <w:rFonts w:ascii="Times New Roman" w:hAnsi="Times New Roman"/>
                <w:sz w:val="24"/>
                <w:szCs w:val="24"/>
              </w:rPr>
            </w:pPr>
            <w:r w:rsidRPr="00CD6384">
              <w:rPr>
                <w:rFonts w:ascii="Times New Roman" w:hAnsi="Times New Roman"/>
                <w:sz w:val="24"/>
                <w:szCs w:val="24"/>
              </w:rPr>
              <w:t>0,137</w:t>
            </w:r>
          </w:p>
        </w:tc>
        <w:tc>
          <w:tcPr>
            <w:tcW w:w="1480" w:type="dxa"/>
            <w:gridSpan w:val="2"/>
          </w:tcPr>
          <w:p w:rsidR="00811F22" w:rsidRPr="00CD6384" w:rsidRDefault="00811F22" w:rsidP="00CD6384">
            <w:pPr>
              <w:tabs>
                <w:tab w:val="left" w:pos="0"/>
              </w:tabs>
              <w:spacing w:after="0" w:line="240" w:lineRule="auto"/>
              <w:jc w:val="center"/>
              <w:rPr>
                <w:rFonts w:ascii="Times New Roman" w:hAnsi="Times New Roman"/>
                <w:sz w:val="24"/>
                <w:szCs w:val="24"/>
              </w:rPr>
            </w:pPr>
            <w:r w:rsidRPr="00CD6384">
              <w:rPr>
                <w:rFonts w:ascii="Times New Roman" w:hAnsi="Times New Roman"/>
                <w:sz w:val="24"/>
                <w:szCs w:val="24"/>
              </w:rPr>
              <w:t>0,25</w:t>
            </w:r>
          </w:p>
        </w:tc>
      </w:tr>
      <w:tr w:rsidR="00811F22" w:rsidRPr="00CD6384" w:rsidTr="00811F22">
        <w:trPr>
          <w:jc w:val="center"/>
        </w:trPr>
        <w:tc>
          <w:tcPr>
            <w:tcW w:w="1547" w:type="dxa"/>
          </w:tcPr>
          <w:p w:rsidR="00811F22" w:rsidRPr="00CD6384" w:rsidRDefault="00811F22" w:rsidP="00CD6384">
            <w:pPr>
              <w:tabs>
                <w:tab w:val="left" w:pos="0"/>
              </w:tabs>
              <w:spacing w:after="0" w:line="240" w:lineRule="auto"/>
              <w:jc w:val="both"/>
              <w:rPr>
                <w:rFonts w:ascii="Times New Roman" w:hAnsi="Times New Roman"/>
                <w:sz w:val="24"/>
                <w:szCs w:val="24"/>
              </w:rPr>
            </w:pPr>
            <w:r w:rsidRPr="00CD6384">
              <w:rPr>
                <w:rFonts w:ascii="Times New Roman" w:hAnsi="Times New Roman"/>
                <w:sz w:val="24"/>
                <w:szCs w:val="24"/>
              </w:rPr>
              <w:t>Harga</w:t>
            </w:r>
            <m:oMath>
              <m:sSub>
                <m:sSubPr>
                  <m:ctrlPr>
                    <w:rPr>
                      <w:rFonts w:ascii="Cambria Math" w:hAnsi="Cambria Math"/>
                      <w:sz w:val="24"/>
                      <w:szCs w:val="24"/>
                    </w:rPr>
                  </m:ctrlPr>
                </m:sSubPr>
                <m:e>
                  <m:r>
                    <m:rPr>
                      <m:sty m:val="p"/>
                    </m:rP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oMath>
          </w:p>
        </w:tc>
        <w:tc>
          <w:tcPr>
            <w:tcW w:w="920" w:type="dxa"/>
          </w:tcPr>
          <w:p w:rsidR="00811F22" w:rsidRPr="00CD6384" w:rsidRDefault="00811F22" w:rsidP="00CD6384">
            <w:pPr>
              <w:tabs>
                <w:tab w:val="left" w:pos="0"/>
              </w:tabs>
              <w:spacing w:after="0" w:line="240" w:lineRule="auto"/>
              <w:jc w:val="center"/>
              <w:rPr>
                <w:rFonts w:ascii="Times New Roman" w:hAnsi="Times New Roman"/>
                <w:sz w:val="24"/>
                <w:szCs w:val="24"/>
              </w:rPr>
            </w:pPr>
            <w:r w:rsidRPr="00CD6384">
              <w:rPr>
                <w:rFonts w:ascii="Times New Roman" w:hAnsi="Times New Roman"/>
                <w:sz w:val="24"/>
                <w:szCs w:val="24"/>
              </w:rPr>
              <w:t>0,51</w:t>
            </w:r>
          </w:p>
        </w:tc>
        <w:tc>
          <w:tcPr>
            <w:tcW w:w="1123" w:type="dxa"/>
          </w:tcPr>
          <w:p w:rsidR="00811F22" w:rsidRPr="00CD6384" w:rsidRDefault="00811F22" w:rsidP="00CD6384">
            <w:pPr>
              <w:tabs>
                <w:tab w:val="left" w:pos="0"/>
              </w:tabs>
              <w:spacing w:after="0" w:line="240" w:lineRule="auto"/>
              <w:jc w:val="center"/>
              <w:rPr>
                <w:rFonts w:ascii="Times New Roman" w:hAnsi="Times New Roman"/>
                <w:sz w:val="24"/>
                <w:szCs w:val="24"/>
              </w:rPr>
            </w:pPr>
            <w:r w:rsidRPr="00CD6384">
              <w:rPr>
                <w:rFonts w:ascii="Times New Roman" w:hAnsi="Times New Roman"/>
                <w:sz w:val="24"/>
                <w:szCs w:val="24"/>
              </w:rPr>
              <w:t>0,26</w:t>
            </w:r>
          </w:p>
        </w:tc>
        <w:tc>
          <w:tcPr>
            <w:tcW w:w="899" w:type="dxa"/>
          </w:tcPr>
          <w:p w:rsidR="00811F22" w:rsidRPr="00CD6384" w:rsidRDefault="00811F22" w:rsidP="00CD6384">
            <w:pPr>
              <w:tabs>
                <w:tab w:val="left" w:pos="0"/>
              </w:tabs>
              <w:spacing w:after="0" w:line="240" w:lineRule="auto"/>
              <w:jc w:val="center"/>
              <w:rPr>
                <w:rFonts w:ascii="Times New Roman" w:hAnsi="Times New Roman"/>
                <w:sz w:val="24"/>
                <w:szCs w:val="24"/>
              </w:rPr>
            </w:pPr>
            <w:r w:rsidRPr="00CD6384">
              <w:rPr>
                <w:rFonts w:ascii="Times New Roman" w:hAnsi="Times New Roman"/>
                <w:sz w:val="24"/>
                <w:szCs w:val="24"/>
              </w:rPr>
              <w:t>0,137</w:t>
            </w:r>
          </w:p>
        </w:tc>
        <w:tc>
          <w:tcPr>
            <w:tcW w:w="819" w:type="dxa"/>
          </w:tcPr>
          <w:p w:rsidR="00811F22" w:rsidRPr="00CD6384" w:rsidRDefault="00811F22" w:rsidP="00CD6384">
            <w:pPr>
              <w:tabs>
                <w:tab w:val="left" w:pos="0"/>
              </w:tabs>
              <w:spacing w:after="0" w:line="240" w:lineRule="auto"/>
              <w:jc w:val="center"/>
              <w:rPr>
                <w:rFonts w:ascii="Times New Roman" w:hAnsi="Times New Roman"/>
                <w:sz w:val="24"/>
                <w:szCs w:val="24"/>
              </w:rPr>
            </w:pPr>
          </w:p>
        </w:tc>
        <w:tc>
          <w:tcPr>
            <w:tcW w:w="1480" w:type="dxa"/>
            <w:gridSpan w:val="2"/>
          </w:tcPr>
          <w:p w:rsidR="00811F22" w:rsidRPr="00CD6384" w:rsidRDefault="00811F22" w:rsidP="00CD6384">
            <w:pPr>
              <w:tabs>
                <w:tab w:val="left" w:pos="0"/>
              </w:tabs>
              <w:spacing w:after="0" w:line="240" w:lineRule="auto"/>
              <w:jc w:val="center"/>
              <w:rPr>
                <w:rFonts w:ascii="Times New Roman" w:hAnsi="Times New Roman"/>
                <w:sz w:val="24"/>
                <w:szCs w:val="24"/>
              </w:rPr>
            </w:pPr>
            <w:r w:rsidRPr="00CD6384">
              <w:rPr>
                <w:rFonts w:ascii="Times New Roman" w:hAnsi="Times New Roman"/>
                <w:sz w:val="24"/>
                <w:szCs w:val="24"/>
              </w:rPr>
              <w:t>0,39</w:t>
            </w:r>
          </w:p>
        </w:tc>
      </w:tr>
      <w:tr w:rsidR="00811F22" w:rsidRPr="00CD6384" w:rsidTr="00811F22">
        <w:trPr>
          <w:jc w:val="center"/>
        </w:trPr>
        <w:tc>
          <w:tcPr>
            <w:tcW w:w="5315" w:type="dxa"/>
            <w:gridSpan w:val="6"/>
          </w:tcPr>
          <w:p w:rsidR="00811F22" w:rsidRPr="00CD6384" w:rsidRDefault="00811F22" w:rsidP="00CD6384">
            <w:pPr>
              <w:tabs>
                <w:tab w:val="left" w:pos="0"/>
              </w:tabs>
              <w:spacing w:after="0" w:line="240" w:lineRule="auto"/>
              <w:jc w:val="center"/>
              <w:rPr>
                <w:rFonts w:ascii="Times New Roman" w:hAnsi="Times New Roman"/>
                <w:sz w:val="24"/>
                <w:szCs w:val="24"/>
              </w:rPr>
            </w:pPr>
            <w:r w:rsidRPr="00CD6384">
              <w:rPr>
                <w:rFonts w:ascii="Times New Roman" w:hAnsi="Times New Roman"/>
                <w:sz w:val="24"/>
                <w:szCs w:val="24"/>
              </w:rPr>
              <w:t>Jumlah</w:t>
            </w:r>
          </w:p>
        </w:tc>
        <w:tc>
          <w:tcPr>
            <w:tcW w:w="1473" w:type="dxa"/>
          </w:tcPr>
          <w:p w:rsidR="00811F22" w:rsidRPr="00CD6384" w:rsidRDefault="00811F22" w:rsidP="00CD6384">
            <w:pPr>
              <w:tabs>
                <w:tab w:val="left" w:pos="0"/>
              </w:tabs>
              <w:spacing w:after="0" w:line="240" w:lineRule="auto"/>
              <w:jc w:val="center"/>
              <w:rPr>
                <w:rFonts w:ascii="Times New Roman" w:hAnsi="Times New Roman"/>
                <w:sz w:val="24"/>
                <w:szCs w:val="24"/>
              </w:rPr>
            </w:pPr>
            <w:r w:rsidRPr="00CD6384">
              <w:rPr>
                <w:rFonts w:ascii="Times New Roman" w:hAnsi="Times New Roman"/>
                <w:sz w:val="24"/>
                <w:szCs w:val="24"/>
              </w:rPr>
              <w:t>0,64</w:t>
            </w:r>
          </w:p>
        </w:tc>
      </w:tr>
    </w:tbl>
    <w:p w:rsidR="00811F22" w:rsidRPr="00CD6384" w:rsidRDefault="00811F22" w:rsidP="00CD6384">
      <w:pPr>
        <w:tabs>
          <w:tab w:val="left" w:pos="0"/>
        </w:tabs>
        <w:spacing w:after="0" w:line="240" w:lineRule="auto"/>
        <w:jc w:val="both"/>
        <w:rPr>
          <w:rFonts w:ascii="Times New Roman" w:hAnsi="Times New Roman"/>
          <w:sz w:val="24"/>
          <w:szCs w:val="24"/>
        </w:rPr>
      </w:pPr>
      <w:r w:rsidRPr="00CD6384">
        <w:rPr>
          <w:rFonts w:ascii="Times New Roman" w:hAnsi="Times New Roman"/>
          <w:sz w:val="24"/>
          <w:szCs w:val="24"/>
        </w:rPr>
        <w:tab/>
      </w:r>
    </w:p>
    <w:p w:rsidR="00821FEC" w:rsidRPr="00CD6384" w:rsidRDefault="00811F22" w:rsidP="00CD6384">
      <w:pPr>
        <w:spacing w:after="0" w:line="240" w:lineRule="auto"/>
        <w:ind w:firstLine="720"/>
        <w:jc w:val="both"/>
        <w:rPr>
          <w:rFonts w:ascii="Times New Roman" w:eastAsia="Batang" w:hAnsi="Times New Roman"/>
          <w:sz w:val="24"/>
          <w:szCs w:val="24"/>
        </w:rPr>
      </w:pPr>
      <w:r w:rsidRPr="00CD6384">
        <w:rPr>
          <w:rFonts w:ascii="Times New Roman" w:hAnsi="Times New Roman"/>
          <w:sz w:val="24"/>
          <w:szCs w:val="24"/>
        </w:rPr>
        <w:tab/>
        <w:t xml:space="preserve">Berdasarkan Output diatas bahwa dapat diketahui bahwa pengaruh secara simultan atau bersama- sama Produk, Harga Terhadap Kepuasa Pelanggan sebesar 64%, sedangkan sisanya sebesar 36% dipengaruhi oleh faktor lain yang tidak diteliti oleh penulis. Sementara itu secara parsial dapat diketahui bahwa variable </w:t>
      </w:r>
      <w:r w:rsidRPr="00CD6384">
        <w:rPr>
          <w:rFonts w:ascii="Times New Roman" w:eastAsia="Batang" w:hAnsi="Times New Roman"/>
          <w:sz w:val="24"/>
          <w:szCs w:val="24"/>
        </w:rPr>
        <w:t>Kualitas Produk dengan nilai 25% dan harga sebesar 39%.</w:t>
      </w:r>
    </w:p>
    <w:p w:rsidR="00811F22" w:rsidRPr="00CD6384" w:rsidRDefault="00811F22" w:rsidP="00CD6384">
      <w:pPr>
        <w:spacing w:after="0" w:line="240" w:lineRule="auto"/>
        <w:ind w:firstLine="720"/>
        <w:jc w:val="both"/>
        <w:rPr>
          <w:rFonts w:ascii="Times New Roman" w:eastAsia="Batang" w:hAnsi="Times New Roman"/>
          <w:sz w:val="24"/>
          <w:szCs w:val="24"/>
        </w:rPr>
      </w:pPr>
    </w:p>
    <w:p w:rsidR="00811F22" w:rsidRPr="00CD6384" w:rsidRDefault="00811F22" w:rsidP="00CD6384">
      <w:pPr>
        <w:pStyle w:val="Heading3"/>
        <w:spacing w:before="0" w:line="240" w:lineRule="auto"/>
        <w:jc w:val="both"/>
        <w:rPr>
          <w:rFonts w:ascii="Times New Roman" w:hAnsi="Times New Roman" w:cs="Times New Roman"/>
          <w:b/>
          <w:color w:val="auto"/>
        </w:rPr>
      </w:pPr>
      <w:r w:rsidRPr="00CD6384">
        <w:rPr>
          <w:rFonts w:ascii="Times New Roman" w:hAnsi="Times New Roman" w:cs="Times New Roman"/>
          <w:b/>
          <w:color w:val="auto"/>
        </w:rPr>
        <w:t xml:space="preserve">Analisis Deskriptif Kualitas Produk </w:t>
      </w:r>
      <w:r w:rsidRPr="00CD6384">
        <w:rPr>
          <w:rFonts w:ascii="Times New Roman" w:hAnsi="Times New Roman" w:cs="Times New Roman"/>
          <w:b/>
          <w:i/>
          <w:iCs/>
          <w:color w:val="auto"/>
        </w:rPr>
        <w:t>E-Commerce</w:t>
      </w:r>
      <w:r w:rsidRPr="00CD6384">
        <w:rPr>
          <w:rFonts w:ascii="Times New Roman" w:hAnsi="Times New Roman" w:cs="Times New Roman"/>
          <w:b/>
          <w:color w:val="auto"/>
        </w:rPr>
        <w:t xml:space="preserve"> Busana Firli.Id</w:t>
      </w:r>
    </w:p>
    <w:p w:rsidR="00811F22" w:rsidRPr="00CD6384" w:rsidRDefault="00811F22" w:rsidP="00CD6384">
      <w:pPr>
        <w:spacing w:line="240" w:lineRule="auto"/>
        <w:ind w:firstLine="720"/>
        <w:jc w:val="both"/>
        <w:rPr>
          <w:rFonts w:ascii="Times New Roman" w:hAnsi="Times New Roman"/>
          <w:sz w:val="24"/>
          <w:szCs w:val="24"/>
        </w:rPr>
      </w:pPr>
      <w:r w:rsidRPr="00CD6384">
        <w:rPr>
          <w:rFonts w:ascii="Times New Roman" w:hAnsi="Times New Roman"/>
          <w:sz w:val="24"/>
          <w:szCs w:val="24"/>
        </w:rPr>
        <w:t xml:space="preserve">Berdasarkan pada hasil penelitian yang telah dilakukan, maka Kualitas produk yang diukur oleh 8 dimensi, serta 15 indikator dan 15 item pertanyaan memiliki nilai rata-rata 2.65 dengan kriteria cukup baik. Dalam penelitian apabila dibandingkan antar dimensi, maka lima dimensi berikut memberikan nilai rata-rata terendah yaitu kinerja, daya tahan, kehandalan, kesesuaian dengan spesifikas dan estetika. Sehingga nilai rata-rata terendah dalam variable kualitas produk pada indikator ini Firli.Id masih memerlukan beberapa peningkatkan khususnya pada kualitas produk Firli.Id, kerapian poduk, meningkatkan kuaitas bahan, produk yang awet, banyak variasi model, bahan yang mudah dirawat, memiliki daya tahan yang cukup lama, produk nyaman dipakai saat menjalankan aktivitas dan memberikan kesan modis. Hasil ini sesuai dengan penelitian menurut Fandy Tjiptono (2015:105) yang menyatakan bahwa “Segala sesuatu yang bisa ditawarkan untuk memenuhi kebutuhan dan keinginan”. </w:t>
      </w:r>
    </w:p>
    <w:p w:rsidR="00811F22" w:rsidRPr="00CD6384" w:rsidRDefault="00811F22" w:rsidP="00CD6384">
      <w:pPr>
        <w:spacing w:line="240" w:lineRule="auto"/>
        <w:jc w:val="both"/>
        <w:rPr>
          <w:rFonts w:ascii="Times New Roman" w:hAnsi="Times New Roman"/>
          <w:b/>
          <w:sz w:val="24"/>
          <w:szCs w:val="24"/>
        </w:rPr>
      </w:pPr>
      <w:r w:rsidRPr="00CD6384">
        <w:rPr>
          <w:rFonts w:ascii="Times New Roman" w:hAnsi="Times New Roman"/>
          <w:b/>
          <w:sz w:val="24"/>
          <w:szCs w:val="24"/>
        </w:rPr>
        <w:t xml:space="preserve">Analisis Deskriptif Harga </w:t>
      </w:r>
      <w:r w:rsidRPr="00CD6384">
        <w:rPr>
          <w:rFonts w:ascii="Times New Roman" w:hAnsi="Times New Roman"/>
          <w:b/>
          <w:i/>
          <w:iCs/>
          <w:sz w:val="24"/>
          <w:szCs w:val="24"/>
        </w:rPr>
        <w:t>E-Commerce</w:t>
      </w:r>
      <w:r w:rsidRPr="00CD6384">
        <w:rPr>
          <w:rFonts w:ascii="Times New Roman" w:hAnsi="Times New Roman"/>
          <w:b/>
          <w:sz w:val="24"/>
          <w:szCs w:val="24"/>
        </w:rPr>
        <w:t xml:space="preserve"> Busana Firli.Id</w:t>
      </w:r>
    </w:p>
    <w:p w:rsidR="00811F22" w:rsidRPr="00CD6384" w:rsidRDefault="00811F22" w:rsidP="00CD6384">
      <w:pPr>
        <w:spacing w:line="240" w:lineRule="auto"/>
        <w:ind w:firstLine="720"/>
        <w:jc w:val="both"/>
        <w:rPr>
          <w:rFonts w:ascii="Times New Roman" w:hAnsi="Times New Roman"/>
          <w:b/>
          <w:sz w:val="24"/>
          <w:szCs w:val="24"/>
        </w:rPr>
      </w:pPr>
      <w:r w:rsidRPr="00CD6384">
        <w:rPr>
          <w:rFonts w:ascii="Times New Roman" w:hAnsi="Times New Roman"/>
          <w:sz w:val="24"/>
          <w:szCs w:val="24"/>
        </w:rPr>
        <w:t>Berdasarkan pada hasil penelitian yang telah dilakukan, maka harga yang diukur oleh 4 dimensi, serta 10 indikator dan 10 item pertanyaan memiliki nilai rata-rata 2.91 dengan kriteria cukup baik. Hasil ini sesuai dengan penelitian Menurut Fandy Tjiptono (2016:218) menyebutkan bahwa harga merupakan satu-satunya unsur bauran pemasaran yang mendatangkan pemasukan atau pendapatan bagi perusahaan. Sedangkan hasil penelitian yang dilakukan oleh Jefry F.T Bailia, Agus Supandi Soegoto dan Sjendry Serulo R. Loindong (2014) menyatakan bahwa Harga berpengaruh positif terhadap Kepuasan Konsumen, hal ini menunjukan bahwa harga yang ditawarkan oleh perusahaan kepada konsumen dapat dijangkau dan sesuai dengan manfaat yang diberikan merupakan salah satu cara untuk memuaskan konsumen.</w:t>
      </w:r>
    </w:p>
    <w:p w:rsidR="00811F22" w:rsidRPr="00CD6384" w:rsidRDefault="00811F22" w:rsidP="00CD6384">
      <w:pPr>
        <w:spacing w:after="0" w:line="240" w:lineRule="auto"/>
        <w:ind w:firstLine="720"/>
        <w:jc w:val="both"/>
        <w:rPr>
          <w:rFonts w:ascii="Times New Roman" w:hAnsi="Times New Roman"/>
          <w:sz w:val="24"/>
          <w:szCs w:val="24"/>
        </w:rPr>
      </w:pPr>
    </w:p>
    <w:p w:rsidR="00811F22" w:rsidRPr="00CD6384" w:rsidRDefault="00811F22" w:rsidP="00CD6384">
      <w:pPr>
        <w:spacing w:after="0" w:line="240" w:lineRule="auto"/>
        <w:jc w:val="both"/>
        <w:rPr>
          <w:rFonts w:ascii="Times New Roman" w:hAnsi="Times New Roman"/>
          <w:b/>
          <w:sz w:val="24"/>
          <w:szCs w:val="24"/>
        </w:rPr>
      </w:pPr>
      <w:r w:rsidRPr="00CD6384">
        <w:rPr>
          <w:rFonts w:ascii="Times New Roman" w:hAnsi="Times New Roman"/>
          <w:b/>
          <w:sz w:val="24"/>
          <w:szCs w:val="24"/>
        </w:rPr>
        <w:t xml:space="preserve">Analisis Deskriptif Tingkat Kepuasan Pelanggan </w:t>
      </w:r>
      <w:r w:rsidRPr="00CD6384">
        <w:rPr>
          <w:rFonts w:ascii="Times New Roman" w:hAnsi="Times New Roman"/>
          <w:b/>
          <w:i/>
          <w:iCs/>
          <w:sz w:val="24"/>
          <w:szCs w:val="24"/>
        </w:rPr>
        <w:t>E-Commerce</w:t>
      </w:r>
      <w:r w:rsidRPr="00CD6384">
        <w:rPr>
          <w:rFonts w:ascii="Times New Roman" w:hAnsi="Times New Roman"/>
          <w:b/>
          <w:sz w:val="24"/>
          <w:szCs w:val="24"/>
        </w:rPr>
        <w:t xml:space="preserve"> Busana Firli.Id</w:t>
      </w:r>
    </w:p>
    <w:p w:rsidR="00811F22" w:rsidRPr="00CD6384" w:rsidRDefault="00811F22" w:rsidP="00CD6384">
      <w:pPr>
        <w:spacing w:after="0" w:line="240" w:lineRule="auto"/>
        <w:ind w:firstLine="720"/>
        <w:jc w:val="both"/>
        <w:rPr>
          <w:rFonts w:ascii="Times New Roman" w:hAnsi="Times New Roman"/>
          <w:sz w:val="24"/>
          <w:szCs w:val="24"/>
        </w:rPr>
      </w:pPr>
      <w:r w:rsidRPr="00CD6384">
        <w:rPr>
          <w:rFonts w:ascii="Times New Roman" w:hAnsi="Times New Roman"/>
          <w:sz w:val="24"/>
          <w:szCs w:val="24"/>
        </w:rPr>
        <w:t>Berdasarkan pada hasil penelitian yang telah dilakukan, maka kepuasan pelanggan yang diukur oleh 2 dimensi, serta 4 indikator dan 4 item pertanyaan memiliki nilai rata-rata 2.74 dengan kriteria cukup baik.Hasil ini sesuai dengan penelitian Menurut Tjiptono (2016:71) k</w:t>
      </w:r>
      <w:r w:rsidRPr="00CD6384">
        <w:rPr>
          <w:rFonts w:ascii="Times New Roman" w:hAnsi="Times New Roman"/>
          <w:sz w:val="24"/>
          <w:szCs w:val="24"/>
          <w:lang w:val="id-ID"/>
        </w:rPr>
        <w:t>epuasan pelanggan adalah inti dari pencapaian profitabilitas jangka panjang. Kepuasan adalah merupakan perbedaan antara harapan dan unjuk kerja (yang senyatanya diterima)</w:t>
      </w:r>
      <w:r w:rsidRPr="00CD6384">
        <w:rPr>
          <w:rFonts w:ascii="Times New Roman" w:hAnsi="Times New Roman"/>
          <w:sz w:val="24"/>
          <w:szCs w:val="24"/>
        </w:rPr>
        <w:t xml:space="preserve">. </w:t>
      </w:r>
    </w:p>
    <w:p w:rsidR="00811F22" w:rsidRPr="00CD6384" w:rsidRDefault="00811F22" w:rsidP="00CD6384">
      <w:pPr>
        <w:spacing w:before="240" w:after="0" w:line="240" w:lineRule="auto"/>
        <w:jc w:val="both"/>
        <w:rPr>
          <w:rFonts w:ascii="Times New Roman" w:hAnsi="Times New Roman"/>
          <w:b/>
          <w:sz w:val="24"/>
          <w:szCs w:val="24"/>
        </w:rPr>
      </w:pPr>
      <w:r w:rsidRPr="00CD6384">
        <w:rPr>
          <w:rFonts w:ascii="Times New Roman" w:hAnsi="Times New Roman"/>
          <w:b/>
          <w:sz w:val="24"/>
          <w:szCs w:val="24"/>
        </w:rPr>
        <w:t xml:space="preserve">Analisis Deskriptif Tingkat Minat Beli Ulang </w:t>
      </w:r>
      <w:r w:rsidRPr="00CD6384">
        <w:rPr>
          <w:rFonts w:ascii="Times New Roman" w:hAnsi="Times New Roman"/>
          <w:b/>
          <w:i/>
          <w:iCs/>
          <w:sz w:val="24"/>
          <w:szCs w:val="24"/>
        </w:rPr>
        <w:t>E-Commerce</w:t>
      </w:r>
      <w:r w:rsidRPr="00CD6384">
        <w:rPr>
          <w:rFonts w:ascii="Times New Roman" w:hAnsi="Times New Roman"/>
          <w:b/>
          <w:sz w:val="24"/>
          <w:szCs w:val="24"/>
        </w:rPr>
        <w:t xml:space="preserve"> Busana Firli.Id</w:t>
      </w:r>
    </w:p>
    <w:p w:rsidR="00811F22" w:rsidRPr="00CD6384" w:rsidRDefault="00811F22" w:rsidP="00CD6384">
      <w:pPr>
        <w:spacing w:after="0" w:line="240" w:lineRule="auto"/>
        <w:ind w:firstLine="720"/>
        <w:jc w:val="both"/>
        <w:rPr>
          <w:rFonts w:ascii="Times New Roman" w:hAnsi="Times New Roman"/>
          <w:sz w:val="24"/>
          <w:szCs w:val="24"/>
          <w:lang w:val="id-ID"/>
        </w:rPr>
      </w:pPr>
      <w:r w:rsidRPr="00CD6384">
        <w:rPr>
          <w:rFonts w:ascii="Times New Roman" w:hAnsi="Times New Roman"/>
          <w:sz w:val="24"/>
          <w:szCs w:val="24"/>
        </w:rPr>
        <w:t>Berdasarkan pada hasil penelitian yang telah dilakukan, maka minat beli ulang yang diukur oleh 2 dimensi, serta 4 indikator dan 4 item pertanyaan memiliki nilai rata-rata 2.71 dengan kriteria cukup baik. Hasil ini sesuai dengan penelitian Menurut Hellier et al dalam penelitian Koirul Bhasyar (2016) adalah bahwa minat pembelian kembali adalah pertimbangan individu untuk membeli kembali layanan yang ditunjuk dari perusahaan yang sama, dengan mempertimbangkan situasi saat ini dan keadaan yang mungkin terjadi</w:t>
      </w:r>
      <w:r w:rsidRPr="00CD6384">
        <w:rPr>
          <w:rFonts w:ascii="Times New Roman" w:hAnsi="Times New Roman"/>
          <w:sz w:val="24"/>
          <w:szCs w:val="24"/>
          <w:lang w:val="id-ID"/>
        </w:rPr>
        <w:t>.</w:t>
      </w:r>
    </w:p>
    <w:p w:rsidR="00811F22" w:rsidRPr="00CD6384" w:rsidRDefault="00811F22" w:rsidP="00CD6384">
      <w:pPr>
        <w:spacing w:before="240" w:after="0" w:line="240" w:lineRule="auto"/>
        <w:jc w:val="both"/>
        <w:rPr>
          <w:rFonts w:ascii="Times New Roman" w:hAnsi="Times New Roman"/>
          <w:b/>
          <w:sz w:val="24"/>
          <w:szCs w:val="24"/>
        </w:rPr>
      </w:pPr>
      <w:r w:rsidRPr="00CD6384">
        <w:rPr>
          <w:rFonts w:ascii="Times New Roman" w:eastAsia="Batang" w:hAnsi="Times New Roman"/>
          <w:b/>
          <w:sz w:val="24"/>
          <w:szCs w:val="24"/>
        </w:rPr>
        <w:t>Pembahasan Analisis Verifikatif</w:t>
      </w:r>
    </w:p>
    <w:p w:rsidR="00811F22" w:rsidRPr="00CD6384" w:rsidRDefault="00811F22" w:rsidP="00CD6384">
      <w:pPr>
        <w:spacing w:line="240" w:lineRule="auto"/>
        <w:ind w:firstLine="720"/>
        <w:jc w:val="both"/>
        <w:rPr>
          <w:rFonts w:ascii="Times New Roman" w:hAnsi="Times New Roman"/>
          <w:sz w:val="24"/>
          <w:szCs w:val="24"/>
        </w:rPr>
      </w:pPr>
      <w:r w:rsidRPr="00CD6384">
        <w:rPr>
          <w:rFonts w:ascii="Times New Roman" w:hAnsi="Times New Roman"/>
          <w:sz w:val="24"/>
          <w:szCs w:val="24"/>
        </w:rPr>
        <w:t>Berdasarkan hasil penelitian menunjukan bahwa kualitas produk dan harga berpengaruh signifikansi dan positif terhadap kepuasan pelanggan serta berimplikasi terhadap minat beli ulang. Hal ini menunjukkan bahwa kualitas produk dan harga yang baik untuk mengukur kepuasan pelanggan yang berimplikasi terhadap minat beli ulang.</w:t>
      </w:r>
    </w:p>
    <w:p w:rsidR="00811F22" w:rsidRPr="00CD6384" w:rsidRDefault="00811F22" w:rsidP="00CD6384">
      <w:pPr>
        <w:spacing w:after="0" w:line="240" w:lineRule="auto"/>
        <w:jc w:val="both"/>
        <w:rPr>
          <w:rFonts w:ascii="Times New Roman" w:hAnsi="Times New Roman"/>
          <w:b/>
          <w:sz w:val="24"/>
          <w:szCs w:val="24"/>
        </w:rPr>
      </w:pPr>
      <w:r w:rsidRPr="00CD6384">
        <w:rPr>
          <w:rFonts w:ascii="Times New Roman" w:hAnsi="Times New Roman"/>
          <w:b/>
          <w:sz w:val="24"/>
          <w:szCs w:val="24"/>
        </w:rPr>
        <w:t>Besarnya Pengaruh Kualitas Produk Terhadap Kepuasan Pelanggan</w:t>
      </w:r>
    </w:p>
    <w:p w:rsidR="00CD6384" w:rsidRPr="00CD6384" w:rsidRDefault="00811F22" w:rsidP="00CD6384">
      <w:pPr>
        <w:spacing w:after="0" w:line="240" w:lineRule="auto"/>
        <w:ind w:firstLine="720"/>
        <w:jc w:val="both"/>
        <w:rPr>
          <w:rFonts w:ascii="Times New Roman" w:eastAsiaTheme="minorEastAsia" w:hAnsi="Times New Roman"/>
          <w:sz w:val="24"/>
          <w:szCs w:val="24"/>
        </w:rPr>
      </w:pPr>
      <w:r w:rsidRPr="00CD6384">
        <w:rPr>
          <w:rFonts w:ascii="Times New Roman" w:hAnsi="Times New Roman"/>
          <w:sz w:val="24"/>
          <w:szCs w:val="24"/>
        </w:rPr>
        <w:t>Pengujian atas hipotesis pengaruh kualitas produk (</w:t>
      </w:r>
      <m:oMath>
        <m:sSub>
          <m:sSubPr>
            <m:ctrlPr>
              <w:rPr>
                <w:rFonts w:ascii="Cambria Math" w:hAnsi="Cambria Math"/>
                <w:sz w:val="24"/>
                <w:szCs w:val="24"/>
              </w:rPr>
            </m:ctrlPr>
          </m:sSubPr>
          <m:e>
            <m:r>
              <m:rPr>
                <m:sty m:val="p"/>
              </m:rPr>
              <w:rPr>
                <w:rFonts w:ascii="Cambria Math" w:hAnsi="Cambria Math"/>
                <w:sz w:val="24"/>
                <w:szCs w:val="24"/>
              </w:rPr>
              <m:t>X</m:t>
            </m:r>
          </m:e>
          <m:sub>
            <m:r>
              <w:rPr>
                <w:rFonts w:ascii="Cambria Math" w:hAnsi="Cambria Math"/>
                <w:sz w:val="24"/>
                <w:szCs w:val="24"/>
              </w:rPr>
              <m:t>1</m:t>
            </m:r>
          </m:sub>
        </m:sSub>
      </m:oMath>
      <w:r w:rsidRPr="00CD6384">
        <w:rPr>
          <w:rFonts w:ascii="Times New Roman" w:hAnsi="Times New Roman"/>
          <w:sz w:val="24"/>
          <w:szCs w:val="24"/>
        </w:rPr>
        <w:t>) terhadap kepuasan pelanggan (Y) diperoleh kesimpulan statistik bahwa kualitas produk (</w:t>
      </w:r>
      <m:oMath>
        <m:sSub>
          <m:sSubPr>
            <m:ctrlPr>
              <w:rPr>
                <w:rFonts w:ascii="Cambria Math" w:hAnsi="Cambria Math"/>
                <w:sz w:val="24"/>
                <w:szCs w:val="24"/>
              </w:rPr>
            </m:ctrlPr>
          </m:sSubPr>
          <m:e>
            <m:r>
              <m:rPr>
                <m:sty m:val="p"/>
              </m:rPr>
              <w:rPr>
                <w:rFonts w:ascii="Cambria Math" w:hAnsi="Cambria Math"/>
                <w:sz w:val="24"/>
                <w:szCs w:val="24"/>
              </w:rPr>
              <m:t>X</m:t>
            </m:r>
          </m:e>
          <m:sub>
            <m:r>
              <w:rPr>
                <w:rFonts w:ascii="Cambria Math" w:hAnsi="Cambria Math"/>
                <w:sz w:val="24"/>
                <w:szCs w:val="24"/>
              </w:rPr>
              <m:t>1</m:t>
            </m:r>
          </m:sub>
        </m:sSub>
      </m:oMath>
      <w:r w:rsidRPr="00CD6384">
        <w:rPr>
          <w:rFonts w:ascii="Times New Roman" w:hAnsi="Times New Roman"/>
          <w:sz w:val="24"/>
          <w:szCs w:val="24"/>
        </w:rPr>
        <w:t>)  berpengaruh terhadap kepuasan pelanggan (Y) secara signifikansi dengan nilai jalur 0.34 maka dapat di artikan bahwa semakin kualitas produk maka akan tidak meningkatkan kepuasan pelanggan. Sementara itu secara parsial dapat diketahui bahwa variable kualitas produk dengan nilai sebesar 25%</w:t>
      </w:r>
      <w:r w:rsidRPr="00CD6384">
        <w:rPr>
          <w:rFonts w:ascii="Times New Roman" w:eastAsiaTheme="minorEastAsia" w:hAnsi="Times New Roman"/>
          <w:sz w:val="24"/>
          <w:szCs w:val="24"/>
        </w:rPr>
        <w:t>.</w:t>
      </w:r>
    </w:p>
    <w:p w:rsidR="00811F22" w:rsidRPr="00CD6384" w:rsidRDefault="00811F22" w:rsidP="00CD6384">
      <w:pPr>
        <w:spacing w:after="0" w:line="240" w:lineRule="auto"/>
        <w:jc w:val="both"/>
        <w:rPr>
          <w:rFonts w:ascii="Times New Roman" w:hAnsi="Times New Roman"/>
          <w:b/>
          <w:sz w:val="24"/>
          <w:szCs w:val="24"/>
        </w:rPr>
      </w:pPr>
      <w:r w:rsidRPr="00CD6384">
        <w:rPr>
          <w:rFonts w:ascii="Times New Roman" w:hAnsi="Times New Roman"/>
          <w:b/>
          <w:sz w:val="24"/>
          <w:szCs w:val="24"/>
        </w:rPr>
        <w:t>Besarnya Pengaruh Harga Terhadap Kepuasan Pelanggan</w:t>
      </w:r>
    </w:p>
    <w:p w:rsidR="00CD6384" w:rsidRPr="00CD6384" w:rsidRDefault="00811F22" w:rsidP="00CD6384">
      <w:pPr>
        <w:spacing w:after="0" w:line="240" w:lineRule="auto"/>
        <w:ind w:firstLine="720"/>
        <w:jc w:val="both"/>
        <w:rPr>
          <w:rFonts w:ascii="Times New Roman" w:eastAsiaTheme="minorEastAsia" w:hAnsi="Times New Roman"/>
          <w:sz w:val="24"/>
          <w:szCs w:val="24"/>
        </w:rPr>
      </w:pPr>
      <w:r w:rsidRPr="00CD6384">
        <w:rPr>
          <w:rFonts w:ascii="Times New Roman" w:hAnsi="Times New Roman"/>
          <w:sz w:val="24"/>
          <w:szCs w:val="24"/>
        </w:rPr>
        <w:t>Pengujian atas hipotesis pengaruh harga (</w:t>
      </w:r>
      <m:oMath>
        <m:sSub>
          <m:sSubPr>
            <m:ctrlPr>
              <w:rPr>
                <w:rFonts w:ascii="Cambria Math" w:hAnsi="Cambria Math"/>
                <w:sz w:val="24"/>
                <w:szCs w:val="24"/>
              </w:rPr>
            </m:ctrlPr>
          </m:sSubPr>
          <m:e>
            <m:r>
              <m:rPr>
                <m:sty m:val="p"/>
              </m:rPr>
              <w:rPr>
                <w:rFonts w:ascii="Cambria Math" w:hAnsi="Cambria Math"/>
                <w:sz w:val="24"/>
                <w:szCs w:val="24"/>
              </w:rPr>
              <m:t>X</m:t>
            </m:r>
          </m:e>
          <m:sub>
            <m:r>
              <w:rPr>
                <w:rFonts w:ascii="Cambria Math" w:hAnsi="Cambria Math"/>
                <w:sz w:val="24"/>
                <w:szCs w:val="24"/>
              </w:rPr>
              <m:t>2</m:t>
            </m:r>
          </m:sub>
        </m:sSub>
      </m:oMath>
      <w:r w:rsidRPr="00CD6384">
        <w:rPr>
          <w:rFonts w:ascii="Times New Roman" w:hAnsi="Times New Roman"/>
          <w:sz w:val="24"/>
          <w:szCs w:val="24"/>
        </w:rPr>
        <w:t>) terhadap kepuasan pelanggan (Y) diperoleh kesimpulan statistik bahwa harga (</w:t>
      </w:r>
      <m:oMath>
        <m:sSub>
          <m:sSubPr>
            <m:ctrlPr>
              <w:rPr>
                <w:rFonts w:ascii="Cambria Math" w:hAnsi="Cambria Math"/>
                <w:sz w:val="24"/>
                <w:szCs w:val="24"/>
              </w:rPr>
            </m:ctrlPr>
          </m:sSubPr>
          <m:e>
            <m:r>
              <m:rPr>
                <m:sty m:val="p"/>
              </m:rPr>
              <w:rPr>
                <w:rFonts w:ascii="Cambria Math" w:hAnsi="Cambria Math"/>
                <w:sz w:val="24"/>
                <w:szCs w:val="24"/>
              </w:rPr>
              <m:t>X</m:t>
            </m:r>
          </m:e>
          <m:sub>
            <m:r>
              <w:rPr>
                <w:rFonts w:ascii="Cambria Math" w:hAnsi="Cambria Math"/>
                <w:sz w:val="24"/>
                <w:szCs w:val="24"/>
              </w:rPr>
              <m:t>2</m:t>
            </m:r>
          </m:sub>
        </m:sSub>
      </m:oMath>
      <w:r w:rsidRPr="00CD6384">
        <w:rPr>
          <w:rFonts w:ascii="Times New Roman" w:hAnsi="Times New Roman"/>
          <w:sz w:val="24"/>
          <w:szCs w:val="24"/>
        </w:rPr>
        <w:t>) berpengaruh terhadap kepuasan pelanggan (Y) secara signifikansi dengan nilai jalur 0.51 maka dapat di artikan bahwa semakin kualitas produk maka akan tidak meningkatkan kepuasan pelanggan. Sementara itu secara parsial dapat diketahui bahwa variable harga dengan nilai sebesar 39%</w:t>
      </w:r>
      <w:r w:rsidRPr="00CD6384">
        <w:rPr>
          <w:rFonts w:ascii="Times New Roman" w:eastAsiaTheme="minorEastAsia" w:hAnsi="Times New Roman"/>
          <w:sz w:val="24"/>
          <w:szCs w:val="24"/>
        </w:rPr>
        <w:t>.</w:t>
      </w:r>
    </w:p>
    <w:p w:rsidR="00811F22" w:rsidRPr="00CD6384" w:rsidRDefault="00811F22" w:rsidP="00CD6384">
      <w:pPr>
        <w:spacing w:after="0" w:line="240" w:lineRule="auto"/>
        <w:jc w:val="both"/>
        <w:rPr>
          <w:rFonts w:ascii="Times New Roman" w:hAnsi="Times New Roman"/>
          <w:b/>
          <w:sz w:val="24"/>
          <w:szCs w:val="24"/>
        </w:rPr>
      </w:pPr>
      <w:r w:rsidRPr="00CD6384">
        <w:rPr>
          <w:rFonts w:ascii="Times New Roman" w:hAnsi="Times New Roman"/>
          <w:b/>
          <w:sz w:val="24"/>
          <w:szCs w:val="24"/>
        </w:rPr>
        <w:t>Besarnya Pengaruh Kualitas Produk Dan Harga Terhadap Kepuasan Pelanggan Secara Simultan</w:t>
      </w:r>
    </w:p>
    <w:p w:rsidR="00CD6384" w:rsidRPr="00CD6384" w:rsidRDefault="00811F22" w:rsidP="00CD6384">
      <w:pPr>
        <w:spacing w:after="0" w:line="240" w:lineRule="auto"/>
        <w:ind w:firstLine="720"/>
        <w:jc w:val="both"/>
        <w:rPr>
          <w:rFonts w:ascii="Times New Roman" w:eastAsiaTheme="minorEastAsia" w:hAnsi="Times New Roman"/>
          <w:sz w:val="24"/>
          <w:szCs w:val="24"/>
        </w:rPr>
      </w:pPr>
      <w:r w:rsidRPr="00CD6384">
        <w:rPr>
          <w:rFonts w:ascii="Times New Roman" w:hAnsi="Times New Roman"/>
          <w:sz w:val="24"/>
          <w:szCs w:val="24"/>
        </w:rPr>
        <w:t>Pengujian atas hipotesis kualitas produk (</w:t>
      </w:r>
      <m:oMath>
        <m:sSub>
          <m:sSubPr>
            <m:ctrlPr>
              <w:rPr>
                <w:rFonts w:ascii="Cambria Math" w:hAnsi="Cambria Math"/>
                <w:sz w:val="24"/>
                <w:szCs w:val="24"/>
              </w:rPr>
            </m:ctrlPr>
          </m:sSubPr>
          <m:e>
            <m:r>
              <m:rPr>
                <m:sty m:val="p"/>
              </m:rPr>
              <w:rPr>
                <w:rFonts w:ascii="Cambria Math" w:hAnsi="Cambria Math"/>
                <w:sz w:val="24"/>
                <w:szCs w:val="24"/>
              </w:rPr>
              <m:t>X</m:t>
            </m:r>
          </m:e>
          <m:sub>
            <m:r>
              <w:rPr>
                <w:rFonts w:ascii="Cambria Math" w:hAnsi="Cambria Math"/>
                <w:sz w:val="24"/>
                <w:szCs w:val="24"/>
              </w:rPr>
              <m:t>1</m:t>
            </m:r>
          </m:sub>
        </m:sSub>
      </m:oMath>
      <w:r w:rsidRPr="00CD6384">
        <w:rPr>
          <w:rFonts w:ascii="Times New Roman" w:hAnsi="Times New Roman"/>
          <w:sz w:val="24"/>
          <w:szCs w:val="24"/>
        </w:rPr>
        <w:t>) dan harga (</w:t>
      </w:r>
      <m:oMath>
        <m:sSub>
          <m:sSubPr>
            <m:ctrlPr>
              <w:rPr>
                <w:rFonts w:ascii="Cambria Math" w:hAnsi="Cambria Math"/>
                <w:sz w:val="24"/>
                <w:szCs w:val="24"/>
              </w:rPr>
            </m:ctrlPr>
          </m:sSubPr>
          <m:e>
            <m:r>
              <m:rPr>
                <m:sty m:val="p"/>
              </m:rPr>
              <w:rPr>
                <w:rFonts w:ascii="Cambria Math" w:hAnsi="Cambria Math"/>
                <w:sz w:val="24"/>
                <w:szCs w:val="24"/>
              </w:rPr>
              <m:t>X</m:t>
            </m:r>
          </m:e>
          <m:sub>
            <m:r>
              <w:rPr>
                <w:rFonts w:ascii="Cambria Math" w:hAnsi="Cambria Math"/>
                <w:sz w:val="24"/>
                <w:szCs w:val="24"/>
              </w:rPr>
              <m:t>2</m:t>
            </m:r>
          </m:sub>
        </m:sSub>
      </m:oMath>
      <w:r w:rsidRPr="00CD6384">
        <w:rPr>
          <w:rFonts w:ascii="Times New Roman" w:hAnsi="Times New Roman"/>
          <w:sz w:val="24"/>
          <w:szCs w:val="24"/>
        </w:rPr>
        <w:t xml:space="preserve">) berpengaruh simultan terhadap kepuasan pelanggan (Y) diperoleh kesimpulan statistik bahwa </w:t>
      </w:r>
      <m:oMath>
        <m:sSub>
          <m:sSubPr>
            <m:ctrlPr>
              <w:rPr>
                <w:rFonts w:ascii="Cambria Math" w:hAnsi="Cambria Math"/>
                <w:sz w:val="24"/>
                <w:szCs w:val="24"/>
              </w:rPr>
            </m:ctrlPr>
          </m:sSubPr>
          <m:e>
            <m:r>
              <m:rPr>
                <m:sty m:val="p"/>
              </m:rPr>
              <w:rPr>
                <w:rFonts w:ascii="Cambria Math" w:hAnsi="Cambria Math"/>
                <w:sz w:val="24"/>
                <w:szCs w:val="24"/>
              </w:rPr>
              <m:t>F</m:t>
            </m:r>
          </m:e>
          <m:sub>
            <m:r>
              <m:rPr>
                <m:sty m:val="p"/>
              </m:rPr>
              <w:rPr>
                <w:rFonts w:ascii="Cambria Math" w:hAnsi="Cambria Math"/>
                <w:sz w:val="24"/>
                <w:szCs w:val="24"/>
              </w:rPr>
              <m:t>hitung</m:t>
            </m:r>
          </m:sub>
        </m:sSub>
      </m:oMath>
      <w:r w:rsidRPr="00CD6384">
        <w:rPr>
          <w:rFonts w:ascii="Times New Roman" w:eastAsiaTheme="minorEastAsia" w:hAnsi="Times New Roman"/>
          <w:sz w:val="24"/>
          <w:szCs w:val="24"/>
        </w:rPr>
        <w:t xml:space="preserve"> (79,111) &gt; </w:t>
      </w:r>
      <m:oMath>
        <m:sSub>
          <m:sSubPr>
            <m:ctrlPr>
              <w:rPr>
                <w:rFonts w:ascii="Cambria Math" w:hAnsi="Cambria Math"/>
                <w:sz w:val="24"/>
                <w:szCs w:val="24"/>
              </w:rPr>
            </m:ctrlPr>
          </m:sSubPr>
          <m:e>
            <m:r>
              <m:rPr>
                <m:sty m:val="p"/>
              </m:rPr>
              <w:rPr>
                <w:rFonts w:ascii="Cambria Math" w:hAnsi="Cambria Math"/>
                <w:sz w:val="24"/>
                <w:szCs w:val="24"/>
              </w:rPr>
              <m:t>F</m:t>
            </m:r>
          </m:e>
          <m:sub>
            <m:r>
              <m:rPr>
                <m:sty m:val="p"/>
              </m:rPr>
              <w:rPr>
                <w:rFonts w:ascii="Cambria Math" w:hAnsi="Cambria Math"/>
                <w:sz w:val="24"/>
                <w:szCs w:val="24"/>
              </w:rPr>
              <m:t>Tabel</m:t>
            </m:r>
          </m:sub>
        </m:sSub>
      </m:oMath>
      <w:r w:rsidRPr="00CD6384">
        <w:rPr>
          <w:rFonts w:ascii="Times New Roman" w:eastAsiaTheme="minorEastAsia" w:hAnsi="Times New Roman"/>
          <w:sz w:val="24"/>
          <w:szCs w:val="24"/>
        </w:rPr>
        <w:t xml:space="preserve"> (3,95) maka </w:t>
      </w:r>
      <m:oMath>
        <m:sSub>
          <m:sSubPr>
            <m:ctrlPr>
              <w:rPr>
                <w:rFonts w:ascii="Cambria Math" w:hAnsi="Cambria Math"/>
                <w:sz w:val="24"/>
                <w:szCs w:val="24"/>
              </w:rPr>
            </m:ctrlPr>
          </m:sSubPr>
          <m:e>
            <m:r>
              <m:rPr>
                <m:sty m:val="p"/>
              </m:rPr>
              <w:rPr>
                <w:rFonts w:ascii="Cambria Math" w:hAnsi="Cambria Math"/>
                <w:sz w:val="24"/>
                <w:szCs w:val="24"/>
              </w:rPr>
              <m:t>H</m:t>
            </m:r>
          </m:e>
          <m:sub>
            <m:r>
              <w:rPr>
                <w:rFonts w:ascii="Cambria Math" w:hAnsi="Cambria Math"/>
                <w:sz w:val="24"/>
                <w:szCs w:val="24"/>
              </w:rPr>
              <m:t>0</m:t>
            </m:r>
          </m:sub>
        </m:sSub>
      </m:oMath>
      <w:r w:rsidRPr="00CD6384">
        <w:rPr>
          <w:rFonts w:ascii="Times New Roman" w:eastAsiaTheme="minorEastAsia" w:hAnsi="Times New Roman"/>
          <w:sz w:val="24"/>
          <w:szCs w:val="24"/>
        </w:rPr>
        <w:t xml:space="preserve"> ditolak. Artinya </w:t>
      </w:r>
      <w:r w:rsidRPr="00CD6384">
        <w:rPr>
          <w:rFonts w:ascii="Times New Roman" w:hAnsi="Times New Roman"/>
          <w:sz w:val="24"/>
          <w:szCs w:val="24"/>
        </w:rPr>
        <w:t>kualitas produk (</w:t>
      </w:r>
      <m:oMath>
        <m:sSub>
          <m:sSubPr>
            <m:ctrlPr>
              <w:rPr>
                <w:rFonts w:ascii="Cambria Math" w:hAnsi="Cambria Math"/>
                <w:sz w:val="24"/>
                <w:szCs w:val="24"/>
              </w:rPr>
            </m:ctrlPr>
          </m:sSubPr>
          <m:e>
            <m:r>
              <m:rPr>
                <m:sty m:val="p"/>
              </m:rPr>
              <w:rPr>
                <w:rFonts w:ascii="Cambria Math" w:hAnsi="Cambria Math"/>
                <w:sz w:val="24"/>
                <w:szCs w:val="24"/>
              </w:rPr>
              <m:t>X</m:t>
            </m:r>
          </m:e>
          <m:sub>
            <m:r>
              <w:rPr>
                <w:rFonts w:ascii="Cambria Math" w:hAnsi="Cambria Math"/>
                <w:sz w:val="24"/>
                <w:szCs w:val="24"/>
              </w:rPr>
              <m:t>1</m:t>
            </m:r>
          </m:sub>
        </m:sSub>
      </m:oMath>
      <w:r w:rsidRPr="00CD6384">
        <w:rPr>
          <w:rFonts w:ascii="Times New Roman" w:hAnsi="Times New Roman"/>
          <w:sz w:val="24"/>
          <w:szCs w:val="24"/>
        </w:rPr>
        <w:t xml:space="preserve">) harga </w:t>
      </w:r>
      <w:r w:rsidRPr="00CD6384">
        <w:rPr>
          <w:rFonts w:ascii="Times New Roman" w:hAnsi="Times New Roman"/>
          <w:sz w:val="24"/>
          <w:szCs w:val="24"/>
        </w:rPr>
        <w:lastRenderedPageBreak/>
        <w:t>(</w:t>
      </w:r>
      <m:oMath>
        <m:sSub>
          <m:sSubPr>
            <m:ctrlPr>
              <w:rPr>
                <w:rFonts w:ascii="Cambria Math" w:hAnsi="Cambria Math"/>
                <w:sz w:val="24"/>
                <w:szCs w:val="24"/>
              </w:rPr>
            </m:ctrlPr>
          </m:sSubPr>
          <m:e>
            <m:r>
              <m:rPr>
                <m:sty m:val="p"/>
              </m:rPr>
              <w:rPr>
                <w:rFonts w:ascii="Cambria Math" w:hAnsi="Cambria Math"/>
                <w:sz w:val="24"/>
                <w:szCs w:val="24"/>
              </w:rPr>
              <m:t>X</m:t>
            </m:r>
          </m:e>
          <m:sub>
            <m:r>
              <w:rPr>
                <w:rFonts w:ascii="Cambria Math" w:hAnsi="Cambria Math"/>
                <w:sz w:val="24"/>
                <w:szCs w:val="24"/>
              </w:rPr>
              <m:t>2</m:t>
            </m:r>
          </m:sub>
        </m:sSub>
      </m:oMath>
      <w:r w:rsidRPr="00CD6384">
        <w:rPr>
          <w:rFonts w:ascii="Times New Roman" w:hAnsi="Times New Roman"/>
          <w:sz w:val="24"/>
          <w:szCs w:val="24"/>
        </w:rPr>
        <w:t>) berpengaruh signifikansi terhadap kepuasan pelanggan (Y), sebedar koefisien determinasinya (</w:t>
      </w:r>
      <m:oMath>
        <m:sSup>
          <m:sSupPr>
            <m:ctrlPr>
              <w:rPr>
                <w:rFonts w:ascii="Cambria Math" w:hAnsi="Cambria Math"/>
                <w:sz w:val="24"/>
                <w:szCs w:val="24"/>
              </w:rPr>
            </m:ctrlPr>
          </m:sSupPr>
          <m:e>
            <m:r>
              <m:rPr>
                <m:sty m:val="p"/>
              </m:rPr>
              <w:rPr>
                <w:rFonts w:ascii="Cambria Math" w:hAnsi="Cambria Math"/>
                <w:sz w:val="24"/>
                <w:szCs w:val="24"/>
              </w:rPr>
              <m:t>R</m:t>
            </m:r>
          </m:e>
          <m:sup>
            <m:r>
              <m:rPr>
                <m:sty m:val="p"/>
              </m:rPr>
              <w:rPr>
                <w:rFonts w:ascii="Cambria Math" w:hAnsi="Cambria Math"/>
                <w:sz w:val="24"/>
                <w:szCs w:val="24"/>
              </w:rPr>
              <m:t>2</m:t>
            </m:r>
          </m:sup>
        </m:sSup>
      </m:oMath>
      <w:r w:rsidRPr="00CD6384">
        <w:rPr>
          <w:rFonts w:ascii="Times New Roman" w:eastAsiaTheme="minorEastAsia" w:hAnsi="Times New Roman"/>
          <w:sz w:val="24"/>
          <w:szCs w:val="24"/>
        </w:rPr>
        <w:t>) sebesar 0.64. Hal ini berarti bahwa 64% dan pengaruh variable di luar model sebesar 36%.</w:t>
      </w:r>
    </w:p>
    <w:p w:rsidR="00811F22" w:rsidRPr="00CD6384" w:rsidRDefault="00811F22" w:rsidP="00CD6384">
      <w:pPr>
        <w:spacing w:after="0" w:line="240" w:lineRule="auto"/>
        <w:jc w:val="both"/>
        <w:rPr>
          <w:rFonts w:ascii="Times New Roman" w:eastAsiaTheme="minorEastAsia" w:hAnsi="Times New Roman"/>
          <w:b/>
          <w:sz w:val="24"/>
          <w:szCs w:val="24"/>
        </w:rPr>
      </w:pPr>
      <w:r w:rsidRPr="00CD6384">
        <w:rPr>
          <w:rFonts w:ascii="Times New Roman" w:hAnsi="Times New Roman"/>
          <w:b/>
          <w:sz w:val="24"/>
          <w:szCs w:val="24"/>
        </w:rPr>
        <w:t>Besarnya Pengaruh Kepuasan Pelanggan (Y) Terhadap Minat Beli Ulang (Z)</w:t>
      </w:r>
    </w:p>
    <w:p w:rsidR="00811F22" w:rsidRDefault="00811F22" w:rsidP="00CD6384">
      <w:pPr>
        <w:spacing w:after="0" w:line="240" w:lineRule="auto"/>
        <w:ind w:firstLine="720"/>
        <w:jc w:val="both"/>
        <w:rPr>
          <w:rFonts w:ascii="Times New Roman" w:eastAsiaTheme="minorEastAsia" w:hAnsi="Times New Roman"/>
          <w:sz w:val="24"/>
          <w:szCs w:val="24"/>
        </w:rPr>
      </w:pPr>
      <w:r w:rsidRPr="00CD6384">
        <w:rPr>
          <w:rFonts w:ascii="Times New Roman" w:hAnsi="Times New Roman"/>
          <w:sz w:val="24"/>
          <w:szCs w:val="24"/>
        </w:rPr>
        <w:t xml:space="preserve">Pengujian atas hipotesis kepuasan pelanggan (Y) terhadap minat beli ulang (Z) diperoleh kesimpulan statistik bahwa kepuasan pelanggan (Y) berpengaruh terhadap minat beli ulang (Z) secara signifikansi dengan nilai jalur 0.75 maka dapat di artikan bahwa semakin kualitas produk maka akan tidak meningkatkan kepuasan pelanggan. </w:t>
      </w:r>
      <w:r w:rsidR="00CD6384" w:rsidRPr="00CD6384">
        <w:rPr>
          <w:rFonts w:ascii="Times New Roman" w:hAnsi="Times New Roman"/>
          <w:sz w:val="24"/>
          <w:szCs w:val="24"/>
        </w:rPr>
        <w:t>Sementara itu secara parsial dapat diketahui bahwa variable harga dengan nilai sebesar 57%</w:t>
      </w:r>
      <w:r w:rsidR="00CD6384" w:rsidRPr="00CD6384">
        <w:rPr>
          <w:rFonts w:ascii="Times New Roman" w:eastAsiaTheme="minorEastAsia" w:hAnsi="Times New Roman"/>
          <w:sz w:val="24"/>
          <w:szCs w:val="24"/>
        </w:rPr>
        <w:t>.</w:t>
      </w:r>
    </w:p>
    <w:p w:rsidR="0072079A" w:rsidRPr="00CD6384" w:rsidRDefault="0072079A" w:rsidP="00CD6384">
      <w:pPr>
        <w:spacing w:after="0" w:line="240" w:lineRule="auto"/>
        <w:ind w:firstLine="720"/>
        <w:jc w:val="both"/>
        <w:rPr>
          <w:rFonts w:ascii="Times New Roman" w:hAnsi="Times New Roman"/>
          <w:sz w:val="24"/>
          <w:szCs w:val="24"/>
        </w:rPr>
      </w:pPr>
    </w:p>
    <w:p w:rsidR="00CD6384" w:rsidRDefault="00CD6384" w:rsidP="00CD6384">
      <w:pPr>
        <w:spacing w:line="240" w:lineRule="auto"/>
        <w:jc w:val="both"/>
        <w:rPr>
          <w:rFonts w:ascii="Times New Roman" w:hAnsi="Times New Roman"/>
          <w:b/>
          <w:sz w:val="24"/>
        </w:rPr>
      </w:pPr>
      <w:r w:rsidRPr="00CD6384">
        <w:rPr>
          <w:rFonts w:ascii="Times New Roman" w:hAnsi="Times New Roman"/>
          <w:b/>
          <w:sz w:val="24"/>
        </w:rPr>
        <w:t>SIMPULAN DAN REKOMENDASI</w:t>
      </w:r>
    </w:p>
    <w:p w:rsidR="00CD6384" w:rsidRPr="00CD6384" w:rsidRDefault="00CD6384" w:rsidP="00CD6384">
      <w:pPr>
        <w:spacing w:line="240" w:lineRule="auto"/>
        <w:jc w:val="both"/>
        <w:rPr>
          <w:rFonts w:ascii="Times New Roman" w:hAnsi="Times New Roman"/>
          <w:b/>
          <w:sz w:val="28"/>
        </w:rPr>
      </w:pPr>
      <w:r w:rsidRPr="00CD6384">
        <w:rPr>
          <w:rFonts w:ascii="Times New Roman" w:hAnsi="Times New Roman"/>
          <w:b/>
          <w:sz w:val="24"/>
        </w:rPr>
        <w:t>Simpulan</w:t>
      </w:r>
    </w:p>
    <w:p w:rsidR="00CD6384" w:rsidRDefault="00CD6384" w:rsidP="00CD6384">
      <w:pPr>
        <w:spacing w:line="240" w:lineRule="auto"/>
        <w:ind w:firstLine="720"/>
        <w:jc w:val="both"/>
        <w:rPr>
          <w:rFonts w:ascii="Times New Roman" w:hAnsi="Times New Roman"/>
          <w:sz w:val="24"/>
        </w:rPr>
      </w:pPr>
      <w:r>
        <w:rPr>
          <w:rFonts w:ascii="Times New Roman" w:hAnsi="Times New Roman"/>
          <w:sz w:val="24"/>
        </w:rPr>
        <w:t>Berdasarkan hasi penelitian yang telah dilakukan untuk mengetahui “pengaruh kualitas produk, harga terhadap kepuasan pelanggan serta implikasinya pada minat beli ulang produk Firli.Id”. Maka dapat ditarik kesimpulan sebagai berikut:</w:t>
      </w:r>
    </w:p>
    <w:p w:rsidR="00CD6384" w:rsidRDefault="00CD6384" w:rsidP="00CD6384">
      <w:pPr>
        <w:pStyle w:val="ListParagraph"/>
        <w:numPr>
          <w:ilvl w:val="0"/>
          <w:numId w:val="8"/>
        </w:numPr>
        <w:spacing w:before="0" w:after="160" w:line="240" w:lineRule="auto"/>
        <w:ind w:left="360"/>
        <w:jc w:val="both"/>
      </w:pPr>
      <w:r>
        <w:t>Kualitas Produk dan harga produk Firli.Id berdasarkan penilaian pelanggan Firli.Id, yaitu sebagai berikut:</w:t>
      </w:r>
    </w:p>
    <w:p w:rsidR="00CD6384" w:rsidRPr="00446AB3" w:rsidRDefault="00CD6384" w:rsidP="00CD6384">
      <w:pPr>
        <w:pStyle w:val="ListParagraph"/>
        <w:numPr>
          <w:ilvl w:val="0"/>
          <w:numId w:val="9"/>
        </w:numPr>
        <w:spacing w:before="0" w:after="160" w:line="240" w:lineRule="auto"/>
        <w:jc w:val="both"/>
      </w:pPr>
      <w:r>
        <w:t xml:space="preserve">Terdapat beberapa indikator kualitas produk yang menjadi fokus perbaikan dalam yaitu </w:t>
      </w:r>
      <w:r w:rsidRPr="00417798">
        <w:rPr>
          <w:szCs w:val="24"/>
        </w:rPr>
        <w:t>kualitas produk Firli.Id, kerapian poduk, meningkatkan kuaitas bahan, produk yang awet, banyak variasi model, bahan yang mudah dirawat, memiliki daya tahan yang cukup lama, produk nyaman dipakai saat menjalankan aktivitas dan memberikan kesan modis</w:t>
      </w:r>
      <w:r w:rsidRPr="00D22BB2">
        <w:rPr>
          <w:szCs w:val="24"/>
        </w:rPr>
        <w:t>t</w:t>
      </w:r>
      <w:r>
        <w:rPr>
          <w:szCs w:val="24"/>
        </w:rPr>
        <w:t>.</w:t>
      </w:r>
    </w:p>
    <w:p w:rsidR="00CD6384" w:rsidRPr="00D07B66" w:rsidRDefault="00CD6384" w:rsidP="00CD6384">
      <w:pPr>
        <w:pStyle w:val="ListParagraph"/>
        <w:numPr>
          <w:ilvl w:val="0"/>
          <w:numId w:val="9"/>
        </w:numPr>
        <w:spacing w:before="0" w:after="160" w:line="240" w:lineRule="auto"/>
        <w:jc w:val="both"/>
      </w:pPr>
      <w:r>
        <w:t xml:space="preserve">Terdapat beberapa indikator harga yang menjadi fokus perbaikan yaitu </w:t>
      </w:r>
      <w:r w:rsidRPr="00417798">
        <w:rPr>
          <w:szCs w:val="24"/>
        </w:rPr>
        <w:t>memerlukan bebera</w:t>
      </w:r>
      <w:r>
        <w:rPr>
          <w:szCs w:val="24"/>
        </w:rPr>
        <w:t>pa peningkatkan khususnya pada h</w:t>
      </w:r>
      <w:r w:rsidRPr="00417798">
        <w:rPr>
          <w:szCs w:val="24"/>
        </w:rPr>
        <w:t>arga kurang dapat dijangkau untuk semua kalangan, harga produk kurang sesuai dengan kualitas produk, harga produk bervariasi kurang dengan produk, harga yang ditawarkan kurang terjangkau dibandingkan store pesaing, harga yang ditawarkan kurang sesuai dengan harga yang ada di pasaran dan harga yang ditawarkan kurang sesuai dengan manfaat yang diterima</w:t>
      </w:r>
      <w:r>
        <w:rPr>
          <w:szCs w:val="24"/>
        </w:rPr>
        <w:t>.</w:t>
      </w:r>
    </w:p>
    <w:p w:rsidR="00CD6384" w:rsidRPr="00D07B66" w:rsidRDefault="00CD6384" w:rsidP="00CD6384">
      <w:pPr>
        <w:pStyle w:val="ListParagraph"/>
        <w:numPr>
          <w:ilvl w:val="0"/>
          <w:numId w:val="8"/>
        </w:numPr>
        <w:spacing w:before="0" w:after="160" w:line="240" w:lineRule="auto"/>
        <w:ind w:left="360"/>
        <w:jc w:val="both"/>
      </w:pPr>
      <w:r>
        <w:t xml:space="preserve">Kepuasan Pelanggan Firli.Id yang diukur dengan dimensi </w:t>
      </w:r>
      <w:r>
        <w:rPr>
          <w:szCs w:val="24"/>
        </w:rPr>
        <w:t xml:space="preserve">Kinerja dan Kepuasan </w:t>
      </w:r>
      <w:r w:rsidRPr="00446AB3">
        <w:t>diinterpretasikan dalam cukup baik.</w:t>
      </w:r>
      <w:r>
        <w:t xml:space="preserve"> Terdapat beberapa indikator yang menjadi fokus perbaikan yaitu </w:t>
      </w:r>
      <w:r w:rsidRPr="00735813">
        <w:rPr>
          <w:szCs w:val="24"/>
        </w:rPr>
        <w:t>k</w:t>
      </w:r>
      <w:r>
        <w:rPr>
          <w:szCs w:val="24"/>
        </w:rPr>
        <w:t xml:space="preserve">epuasan konsumen terhadap harga dan </w:t>
      </w:r>
      <w:r w:rsidRPr="00735813">
        <w:rPr>
          <w:bCs/>
          <w:szCs w:val="24"/>
        </w:rPr>
        <w:t>harapan konsumen terhadap produk</w:t>
      </w:r>
      <w:r>
        <w:rPr>
          <w:bCs/>
          <w:szCs w:val="24"/>
        </w:rPr>
        <w:t>.</w:t>
      </w:r>
    </w:p>
    <w:p w:rsidR="00CD6384" w:rsidRPr="00B7349F" w:rsidRDefault="00CD6384" w:rsidP="00CD6384">
      <w:pPr>
        <w:pStyle w:val="ListParagraph"/>
        <w:numPr>
          <w:ilvl w:val="0"/>
          <w:numId w:val="8"/>
        </w:numPr>
        <w:spacing w:before="0" w:after="160" w:line="240" w:lineRule="auto"/>
        <w:ind w:left="360"/>
        <w:jc w:val="both"/>
      </w:pPr>
      <w:r>
        <w:t xml:space="preserve">Minat Beli Ulang Firli.Id yang diukur dengan dimensi </w:t>
      </w:r>
      <w:r w:rsidRPr="00955951">
        <w:rPr>
          <w:szCs w:val="24"/>
        </w:rPr>
        <w:t>minat transaksionaal, minat referensial, minat preferensial, minat eksploratif</w:t>
      </w:r>
      <w:r>
        <w:rPr>
          <w:szCs w:val="24"/>
        </w:rPr>
        <w:t xml:space="preserve"> </w:t>
      </w:r>
      <w:r w:rsidRPr="00446AB3">
        <w:t>diinterpretasikan dalam cukup baik.</w:t>
      </w:r>
      <w:r>
        <w:t xml:space="preserve"> Terdapat beberapa indikator yang menjadi fokus perbaikan yaitu </w:t>
      </w:r>
      <w:r w:rsidRPr="00955951">
        <w:rPr>
          <w:szCs w:val="24"/>
        </w:rPr>
        <w:t>kesediaan untuk merekomendasi ke orang lain</w:t>
      </w:r>
      <w:r>
        <w:rPr>
          <w:szCs w:val="24"/>
        </w:rPr>
        <w:t xml:space="preserve"> dan </w:t>
      </w:r>
      <w:r w:rsidRPr="00955951">
        <w:rPr>
          <w:szCs w:val="24"/>
        </w:rPr>
        <w:t>menjadikan produk yang dikonsumsi menjadi pilihan utama</w:t>
      </w:r>
      <w:r w:rsidRPr="00B7349F">
        <w:rPr>
          <w:bCs/>
          <w:szCs w:val="24"/>
        </w:rPr>
        <w:t>.</w:t>
      </w:r>
    </w:p>
    <w:p w:rsidR="00CD6384" w:rsidRPr="00B7349F" w:rsidRDefault="00CD6384" w:rsidP="00CD6384">
      <w:pPr>
        <w:pStyle w:val="ListParagraph"/>
        <w:numPr>
          <w:ilvl w:val="0"/>
          <w:numId w:val="8"/>
        </w:numPr>
        <w:spacing w:before="0" w:after="160" w:line="240" w:lineRule="auto"/>
        <w:ind w:left="360"/>
        <w:jc w:val="both"/>
      </w:pPr>
      <w:r>
        <w:lastRenderedPageBreak/>
        <w:t>Besarnya pengaruh kualitas produk, harga terhadap kepuasan pelanggan secara parsial maupun simultan.</w:t>
      </w:r>
    </w:p>
    <w:p w:rsidR="00CD6384" w:rsidRPr="00B7349F" w:rsidRDefault="00CD6384" w:rsidP="00CD6384">
      <w:pPr>
        <w:pStyle w:val="ListParagraph"/>
        <w:numPr>
          <w:ilvl w:val="0"/>
          <w:numId w:val="10"/>
        </w:numPr>
        <w:spacing w:before="0" w:after="160" w:line="240" w:lineRule="auto"/>
        <w:jc w:val="both"/>
      </w:pPr>
      <w:r>
        <w:rPr>
          <w:szCs w:val="24"/>
        </w:rPr>
        <w:t>kualitas produk</w:t>
      </w:r>
      <w:r w:rsidRPr="00091904">
        <w:rPr>
          <w:szCs w:val="24"/>
        </w:rPr>
        <w:t xml:space="preserve">  berpengaruh </w:t>
      </w:r>
      <w:r>
        <w:rPr>
          <w:szCs w:val="24"/>
        </w:rPr>
        <w:t>terhadap kepuasan pelanggan</w:t>
      </w:r>
      <w:r w:rsidRPr="00091904">
        <w:rPr>
          <w:szCs w:val="24"/>
        </w:rPr>
        <w:t xml:space="preserve"> </w:t>
      </w:r>
      <w:r>
        <w:rPr>
          <w:szCs w:val="24"/>
        </w:rPr>
        <w:t>sebesar 25% dari arah hubungan yang positif, dimana semakin baik kualitas produk yang dirasakan pelanggan akan mengakibatkan miningkatnya kepuasan pelanggan.</w:t>
      </w:r>
    </w:p>
    <w:p w:rsidR="00CD6384" w:rsidRPr="00B7349F" w:rsidRDefault="00CD6384" w:rsidP="00CD6384">
      <w:pPr>
        <w:pStyle w:val="ListParagraph"/>
        <w:numPr>
          <w:ilvl w:val="0"/>
          <w:numId w:val="10"/>
        </w:numPr>
        <w:spacing w:before="0" w:after="160" w:line="240" w:lineRule="auto"/>
        <w:jc w:val="both"/>
      </w:pPr>
      <w:r>
        <w:rPr>
          <w:szCs w:val="24"/>
        </w:rPr>
        <w:t>Harga</w:t>
      </w:r>
      <w:r w:rsidRPr="00091904">
        <w:rPr>
          <w:szCs w:val="24"/>
        </w:rPr>
        <w:t xml:space="preserve"> berpengaruh terhadap kepuasan pelanggan </w:t>
      </w:r>
      <w:r>
        <w:rPr>
          <w:szCs w:val="24"/>
        </w:rPr>
        <w:t>sebesar 39% dari arah hubungan yang positif, dimana semakin baik harga yang dirasakan pelanggan akan mengakibatkan miningkatnya kepuasan pelanggan</w:t>
      </w:r>
    </w:p>
    <w:p w:rsidR="00CD6384" w:rsidRPr="00B7349F" w:rsidRDefault="00CD6384" w:rsidP="00CD6384">
      <w:pPr>
        <w:pStyle w:val="ListParagraph"/>
        <w:numPr>
          <w:ilvl w:val="0"/>
          <w:numId w:val="10"/>
        </w:numPr>
        <w:spacing w:before="0" w:after="160" w:line="240" w:lineRule="auto"/>
        <w:jc w:val="both"/>
      </w:pPr>
      <w:r>
        <w:rPr>
          <w:szCs w:val="24"/>
        </w:rPr>
        <w:t xml:space="preserve">kualitas produk dan </w:t>
      </w:r>
      <w:r w:rsidRPr="007746BC">
        <w:rPr>
          <w:szCs w:val="24"/>
        </w:rPr>
        <w:t>h</w:t>
      </w:r>
      <w:r>
        <w:rPr>
          <w:szCs w:val="24"/>
        </w:rPr>
        <w:t xml:space="preserve">arga </w:t>
      </w:r>
      <w:r w:rsidRPr="007746BC">
        <w:rPr>
          <w:szCs w:val="24"/>
        </w:rPr>
        <w:t>berpengaruh signifikansi</w:t>
      </w:r>
      <w:r>
        <w:rPr>
          <w:szCs w:val="24"/>
        </w:rPr>
        <w:t xml:space="preserve"> terhadap kepuasan pelanggan </w:t>
      </w:r>
      <w:r>
        <w:rPr>
          <w:rFonts w:eastAsiaTheme="minorEastAsia"/>
          <w:szCs w:val="24"/>
        </w:rPr>
        <w:t>sebesar 0.64 h</w:t>
      </w:r>
      <w:r w:rsidRPr="007746BC">
        <w:rPr>
          <w:rFonts w:eastAsiaTheme="minorEastAsia"/>
          <w:szCs w:val="24"/>
        </w:rPr>
        <w:t>al ini berarti bahwa 64%</w:t>
      </w:r>
      <w:r>
        <w:rPr>
          <w:rFonts w:eastAsiaTheme="minorEastAsia"/>
          <w:szCs w:val="24"/>
        </w:rPr>
        <w:t xml:space="preserve"> sedangkan sisanya sebesar 36% dipengaruhi oleh faktor lain yang tidak diteliti.</w:t>
      </w:r>
    </w:p>
    <w:p w:rsidR="00CD6384" w:rsidRPr="00CD6384" w:rsidRDefault="00CD6384" w:rsidP="00CD6384">
      <w:pPr>
        <w:pStyle w:val="ListParagraph"/>
        <w:numPr>
          <w:ilvl w:val="0"/>
          <w:numId w:val="8"/>
        </w:numPr>
        <w:spacing w:before="0" w:line="240" w:lineRule="auto"/>
        <w:ind w:left="360"/>
        <w:jc w:val="both"/>
      </w:pPr>
      <w:r>
        <w:t xml:space="preserve">Besarnya pengaruh </w:t>
      </w:r>
      <w:r>
        <w:rPr>
          <w:szCs w:val="24"/>
        </w:rPr>
        <w:t xml:space="preserve">kepuasan pelanggan berpengaruh </w:t>
      </w:r>
      <w:r w:rsidRPr="00091904">
        <w:rPr>
          <w:szCs w:val="24"/>
        </w:rPr>
        <w:t xml:space="preserve">terhadap </w:t>
      </w:r>
      <w:r>
        <w:rPr>
          <w:szCs w:val="24"/>
        </w:rPr>
        <w:t>minat beli ula</w:t>
      </w:r>
      <w:r w:rsidRPr="00091904">
        <w:rPr>
          <w:szCs w:val="24"/>
        </w:rPr>
        <w:t>n</w:t>
      </w:r>
      <w:r>
        <w:rPr>
          <w:szCs w:val="24"/>
        </w:rPr>
        <w:t xml:space="preserve">g </w:t>
      </w:r>
      <w:r w:rsidRPr="00091904">
        <w:rPr>
          <w:szCs w:val="24"/>
        </w:rPr>
        <w:t xml:space="preserve"> secara sign</w:t>
      </w:r>
      <w:r>
        <w:rPr>
          <w:szCs w:val="24"/>
        </w:rPr>
        <w:t>ifikansi dengan nilai jalur 0.57 atau 57% dari arah hubungan yang positif, dimana semakin baik tingkat kepuasan pelanggan yang dirasakan akan mengakibatkan meningkatnya minat beli ulang.</w:t>
      </w:r>
    </w:p>
    <w:p w:rsidR="00CD6384" w:rsidRPr="00CD6384" w:rsidRDefault="00CD6384" w:rsidP="00CD6384">
      <w:pPr>
        <w:pStyle w:val="ListParagraph"/>
        <w:spacing w:before="0" w:line="240" w:lineRule="auto"/>
        <w:ind w:left="360" w:firstLine="0"/>
        <w:jc w:val="both"/>
      </w:pPr>
    </w:p>
    <w:p w:rsidR="00CD6384" w:rsidRPr="00CD6384" w:rsidRDefault="00CD6384" w:rsidP="00CD6384">
      <w:pPr>
        <w:pStyle w:val="ListParagraph"/>
        <w:spacing w:before="0" w:line="240" w:lineRule="auto"/>
        <w:ind w:left="360" w:firstLine="0"/>
        <w:jc w:val="both"/>
        <w:rPr>
          <w:b/>
        </w:rPr>
      </w:pPr>
      <w:r w:rsidRPr="00CD6384">
        <w:rPr>
          <w:b/>
        </w:rPr>
        <w:t>Rekomendasi</w:t>
      </w:r>
    </w:p>
    <w:p w:rsidR="00CD6384" w:rsidRDefault="00CD6384" w:rsidP="00CD6384">
      <w:pPr>
        <w:spacing w:after="0" w:line="240" w:lineRule="auto"/>
        <w:ind w:firstLine="720"/>
        <w:jc w:val="both"/>
        <w:rPr>
          <w:rFonts w:ascii="Times New Roman" w:hAnsi="Times New Roman"/>
          <w:sz w:val="24"/>
        </w:rPr>
      </w:pPr>
      <w:r>
        <w:rPr>
          <w:rFonts w:ascii="Times New Roman" w:hAnsi="Times New Roman"/>
          <w:sz w:val="24"/>
        </w:rPr>
        <w:t>Berdasarka kesimpulan di atas, maka dapat dikemukakan beberapa rekomendasi sebagai berikut</w:t>
      </w:r>
      <w:r w:rsidRPr="00F03F28">
        <w:rPr>
          <w:rFonts w:ascii="Times New Roman" w:hAnsi="Times New Roman"/>
          <w:sz w:val="24"/>
        </w:rPr>
        <w:t>:</w:t>
      </w:r>
    </w:p>
    <w:p w:rsidR="00CD6384" w:rsidRPr="006568DF" w:rsidRDefault="00CD6384" w:rsidP="00CD6384">
      <w:pPr>
        <w:pStyle w:val="ListParagraph"/>
        <w:numPr>
          <w:ilvl w:val="0"/>
          <w:numId w:val="11"/>
        </w:numPr>
        <w:spacing w:before="0" w:line="240" w:lineRule="auto"/>
        <w:jc w:val="both"/>
        <w:rPr>
          <w:szCs w:val="24"/>
        </w:rPr>
      </w:pPr>
      <w:r w:rsidRPr="006568DF">
        <w:rPr>
          <w:szCs w:val="24"/>
        </w:rPr>
        <w:t>Untuk meningkatkan kualitas produk khususnya pakaian yang dihasilkan, perusahaan harus teliti dalam pemilihan bahan baku dengan sesuai standar. Dan harga produk yang terdapat di Firli.Id cukup tinggi. Berkaitan dengan penentuan harga ini, hendaknya pihak manajamen meninjau kembali kebijakan harga, dengan mempertimbangkan daya beli konsumen dan tidak menetapkan harga yang cenderung mahal, atau bahkan bisa memberikan penawaran harga yang lebih menarik minat beli konsumen dibanding pesaing.</w:t>
      </w:r>
    </w:p>
    <w:p w:rsidR="00CD6384" w:rsidRPr="006568DF" w:rsidRDefault="00CD6384" w:rsidP="00CD6384">
      <w:pPr>
        <w:pStyle w:val="ListParagraph"/>
        <w:numPr>
          <w:ilvl w:val="0"/>
          <w:numId w:val="11"/>
        </w:numPr>
        <w:spacing w:before="0" w:line="240" w:lineRule="auto"/>
        <w:jc w:val="both"/>
        <w:rPr>
          <w:szCs w:val="24"/>
        </w:rPr>
      </w:pPr>
      <w:r w:rsidRPr="006568DF">
        <w:rPr>
          <w:szCs w:val="24"/>
        </w:rPr>
        <w:t>Dari 2 indikator yang digunakan untuk menilai tanggapan responden terhadap kepuasan pelanggan yaitu kepuasan konsumen terhadap harga yang diberikan memiliki nilai yang paling rendah untuk itu sebaiknya perusahaan memperhatikan lagi harga yang ditawarkan agar penilaiab kepuasan pelanggan meningkat.</w:t>
      </w:r>
    </w:p>
    <w:p w:rsidR="00CD6384" w:rsidRDefault="00CD6384" w:rsidP="00CD6384">
      <w:pPr>
        <w:pStyle w:val="ListParagraph"/>
        <w:numPr>
          <w:ilvl w:val="0"/>
          <w:numId w:val="11"/>
        </w:numPr>
        <w:spacing w:before="0" w:line="240" w:lineRule="auto"/>
        <w:jc w:val="both"/>
        <w:rPr>
          <w:szCs w:val="24"/>
        </w:rPr>
      </w:pPr>
      <w:r w:rsidRPr="006568DF">
        <w:rPr>
          <w:szCs w:val="24"/>
        </w:rPr>
        <w:t>Dari hasil analisis deskriptif pada minat beli bahwa pernyataan yang paling rendah adalah kesediaan untuk merekomendasi ke orang lain. Sehingga perusahaan Firli.Id perlu meningkatkan kepuasan yang baik kepada pelanggan supaya para pelanggan tidak beralih ke perusahaan fashion lain.</w:t>
      </w:r>
    </w:p>
    <w:p w:rsidR="00CD6384" w:rsidRPr="007C6464" w:rsidRDefault="00CD6384" w:rsidP="00CD6384">
      <w:pPr>
        <w:pStyle w:val="ListParagraph"/>
        <w:numPr>
          <w:ilvl w:val="0"/>
          <w:numId w:val="11"/>
        </w:numPr>
        <w:spacing w:before="0" w:line="240" w:lineRule="auto"/>
        <w:jc w:val="both"/>
        <w:rPr>
          <w:szCs w:val="24"/>
        </w:rPr>
      </w:pPr>
      <w:r w:rsidRPr="007C6464">
        <w:t xml:space="preserve">Pengaruh Simultan pada kualitas produk dan harga terhadap kepuasan pelanggan, memiliki pengaruh yang kuat. Pada kondisi ini Firli.Id sebaiknya meningkatkan kualitas produk dan memperhatikan harga yang ditawarkan kepada konsumennya hal ini bertujuan untuk meningkatkan nilai kepuasan pelanggan yang </w:t>
      </w:r>
      <w:r>
        <w:t>kuat pada konsumen.</w:t>
      </w:r>
    </w:p>
    <w:p w:rsidR="00CD6384" w:rsidRDefault="00CD6384" w:rsidP="00CD6384">
      <w:pPr>
        <w:pStyle w:val="ListParagraph"/>
        <w:numPr>
          <w:ilvl w:val="0"/>
          <w:numId w:val="11"/>
        </w:numPr>
        <w:spacing w:before="0" w:line="240" w:lineRule="auto"/>
        <w:jc w:val="both"/>
        <w:rPr>
          <w:szCs w:val="24"/>
        </w:rPr>
      </w:pPr>
      <w:r w:rsidRPr="006568DF">
        <w:rPr>
          <w:szCs w:val="24"/>
        </w:rPr>
        <w:t>Perusahaan Firli.Id perlu meningkatkan kepuasan</w:t>
      </w:r>
      <w:r>
        <w:rPr>
          <w:szCs w:val="24"/>
        </w:rPr>
        <w:t xml:space="preserve"> pelanggan</w:t>
      </w:r>
      <w:r w:rsidRPr="006568DF">
        <w:rPr>
          <w:szCs w:val="24"/>
        </w:rPr>
        <w:t xml:space="preserve"> </w:t>
      </w:r>
      <w:r>
        <w:rPr>
          <w:szCs w:val="24"/>
        </w:rPr>
        <w:t>supaya nilai minat beli ulang meningkat dengan memperbaiki dimensi produk dan harga</w:t>
      </w:r>
      <w:r w:rsidRPr="006568DF">
        <w:rPr>
          <w:szCs w:val="24"/>
        </w:rPr>
        <w:t>.</w:t>
      </w:r>
    </w:p>
    <w:p w:rsidR="00A3325D" w:rsidRPr="00AA002E" w:rsidRDefault="00A3325D" w:rsidP="00A3325D">
      <w:pPr>
        <w:pStyle w:val="Heading1"/>
        <w:spacing w:before="0" w:beforeAutospacing="0" w:after="0" w:afterAutospacing="0" w:line="240" w:lineRule="auto"/>
        <w:rPr>
          <w:sz w:val="28"/>
          <w:szCs w:val="52"/>
          <w:lang w:val="id-ID"/>
        </w:rPr>
      </w:pPr>
      <w:r w:rsidRPr="00AA002E">
        <w:rPr>
          <w:sz w:val="28"/>
          <w:szCs w:val="52"/>
        </w:rPr>
        <w:lastRenderedPageBreak/>
        <w:t>DAFTAR PUSTAKA</w:t>
      </w:r>
    </w:p>
    <w:p w:rsidR="00A3325D" w:rsidRPr="00AA002E" w:rsidRDefault="00A3325D" w:rsidP="00A3325D">
      <w:pPr>
        <w:pStyle w:val="Heading1"/>
        <w:spacing w:before="0" w:beforeAutospacing="0" w:after="0" w:afterAutospacing="0" w:line="240" w:lineRule="auto"/>
        <w:rPr>
          <w:sz w:val="22"/>
          <w:szCs w:val="44"/>
          <w:lang w:val="id-ID"/>
        </w:rPr>
      </w:pPr>
    </w:p>
    <w:p w:rsidR="00A3325D" w:rsidRPr="00A3325D" w:rsidRDefault="00A3325D" w:rsidP="00A3325D">
      <w:pPr>
        <w:spacing w:after="0" w:line="240" w:lineRule="auto"/>
        <w:jc w:val="both"/>
        <w:rPr>
          <w:rFonts w:ascii="Times New Roman" w:hAnsi="Times New Roman"/>
          <w:sz w:val="24"/>
          <w:lang w:val="id-ID"/>
        </w:rPr>
      </w:pPr>
      <w:r w:rsidRPr="00AA002E">
        <w:rPr>
          <w:rFonts w:ascii="Times New Roman" w:hAnsi="Times New Roman"/>
          <w:sz w:val="24"/>
        </w:rPr>
        <w:t>Agusty Tae Ferdinand</w:t>
      </w:r>
      <w:r w:rsidRPr="00AA002E">
        <w:rPr>
          <w:rFonts w:ascii="Times New Roman" w:hAnsi="Times New Roman"/>
          <w:sz w:val="24"/>
          <w:lang w:val="id-ID"/>
        </w:rPr>
        <w:t>.</w:t>
      </w:r>
      <w:r w:rsidRPr="00AA002E">
        <w:rPr>
          <w:rFonts w:ascii="Times New Roman" w:hAnsi="Times New Roman"/>
          <w:sz w:val="24"/>
        </w:rPr>
        <w:t xml:space="preserve"> 2006</w:t>
      </w:r>
      <w:r w:rsidRPr="00AA002E">
        <w:rPr>
          <w:rFonts w:ascii="Times New Roman" w:hAnsi="Times New Roman"/>
          <w:sz w:val="24"/>
          <w:lang w:val="id-ID"/>
        </w:rPr>
        <w:t>.</w:t>
      </w:r>
      <w:r w:rsidRPr="00AA002E">
        <w:rPr>
          <w:rFonts w:ascii="Times New Roman" w:hAnsi="Times New Roman"/>
          <w:sz w:val="24"/>
        </w:rPr>
        <w:t xml:space="preserve"> </w:t>
      </w:r>
      <w:r w:rsidRPr="00AA002E">
        <w:rPr>
          <w:rFonts w:ascii="Times New Roman" w:hAnsi="Times New Roman"/>
          <w:i/>
          <w:iCs/>
          <w:sz w:val="24"/>
        </w:rPr>
        <w:t>Metode Penelitian Manajemen</w:t>
      </w:r>
      <w:r w:rsidRPr="00AA002E">
        <w:rPr>
          <w:rFonts w:ascii="Times New Roman" w:hAnsi="Times New Roman"/>
          <w:sz w:val="24"/>
          <w:lang w:val="id-ID"/>
        </w:rPr>
        <w:t>.</w:t>
      </w:r>
      <w:r w:rsidRPr="00AA002E">
        <w:rPr>
          <w:rFonts w:ascii="Times New Roman" w:hAnsi="Times New Roman"/>
          <w:sz w:val="24"/>
        </w:rPr>
        <w:t xml:space="preserve"> Edisi II</w:t>
      </w:r>
      <w:r w:rsidRPr="00AA002E">
        <w:rPr>
          <w:rFonts w:ascii="Times New Roman" w:hAnsi="Times New Roman"/>
          <w:sz w:val="24"/>
          <w:lang w:val="id-ID"/>
        </w:rPr>
        <w:t>.</w:t>
      </w:r>
      <w:r w:rsidRPr="00AA002E">
        <w:rPr>
          <w:rFonts w:ascii="Times New Roman" w:hAnsi="Times New Roman"/>
          <w:sz w:val="24"/>
        </w:rPr>
        <w:t xml:space="preserve"> Badan </w:t>
      </w:r>
      <w:r w:rsidRPr="00AA002E">
        <w:rPr>
          <w:rFonts w:ascii="Times New Roman" w:hAnsi="Times New Roman"/>
          <w:sz w:val="24"/>
        </w:rPr>
        <w:tab/>
        <w:t>Penerbit Universitas Diponegoro, Semarang.</w:t>
      </w:r>
    </w:p>
    <w:p w:rsidR="00A3325D" w:rsidRPr="00A3325D" w:rsidRDefault="00A3325D" w:rsidP="00A3325D">
      <w:pPr>
        <w:spacing w:after="0" w:line="240" w:lineRule="auto"/>
        <w:ind w:left="709" w:hanging="709"/>
        <w:jc w:val="both"/>
        <w:rPr>
          <w:rFonts w:ascii="Times New Roman" w:hAnsi="Times New Roman"/>
          <w:sz w:val="24"/>
          <w:lang w:val="id-ID"/>
        </w:rPr>
      </w:pPr>
      <w:r w:rsidRPr="00AA002E">
        <w:rPr>
          <w:rFonts w:ascii="Times New Roman" w:hAnsi="Times New Roman"/>
          <w:sz w:val="24"/>
        </w:rPr>
        <w:t xml:space="preserve">Albertus, Agastya. 2015. </w:t>
      </w:r>
      <w:r w:rsidRPr="00AA002E">
        <w:rPr>
          <w:rFonts w:ascii="Times New Roman" w:hAnsi="Times New Roman"/>
          <w:i/>
          <w:iCs/>
          <w:sz w:val="24"/>
        </w:rPr>
        <w:t xml:space="preserve">Pengaruh Desain Produk Terhadap Keputusan </w:t>
      </w:r>
      <w:r w:rsidRPr="00AA002E">
        <w:rPr>
          <w:rFonts w:ascii="Times New Roman" w:hAnsi="Times New Roman"/>
          <w:i/>
          <w:iCs/>
          <w:sz w:val="24"/>
        </w:rPr>
        <w:tab/>
        <w:t>Pembelian Produk Sepatu Futsal Specs di Kota Bandung</w:t>
      </w:r>
      <w:r w:rsidRPr="00AA002E">
        <w:rPr>
          <w:rFonts w:ascii="Times New Roman" w:hAnsi="Times New Roman"/>
          <w:sz w:val="24"/>
        </w:rPr>
        <w:t>. Jurnal Ilmu Administrasi Bisnis. Universitas Telkom. Vol. 2, No. 2.</w:t>
      </w:r>
      <w:r w:rsidRPr="00AA002E">
        <w:rPr>
          <w:rFonts w:ascii="Times New Roman" w:hAnsi="Times New Roman"/>
          <w:sz w:val="24"/>
          <w:lang w:val="id-ID"/>
        </w:rPr>
        <w:t xml:space="preserve"> Bandung.</w:t>
      </w:r>
    </w:p>
    <w:p w:rsidR="00A3325D" w:rsidRPr="00AA002E" w:rsidRDefault="00A3325D" w:rsidP="00A3325D">
      <w:pPr>
        <w:spacing w:after="0" w:line="240" w:lineRule="auto"/>
        <w:jc w:val="both"/>
        <w:rPr>
          <w:rFonts w:ascii="Times New Roman" w:hAnsi="Times New Roman"/>
          <w:sz w:val="24"/>
          <w:lang w:val="id-ID"/>
        </w:rPr>
      </w:pPr>
      <w:r w:rsidRPr="00AA002E">
        <w:rPr>
          <w:rFonts w:ascii="Times New Roman" w:hAnsi="Times New Roman"/>
          <w:sz w:val="24"/>
        </w:rPr>
        <w:t xml:space="preserve">Basu Swastha, dan Irwan. 2001. </w:t>
      </w:r>
      <w:r w:rsidRPr="00AA002E">
        <w:rPr>
          <w:rFonts w:ascii="Times New Roman" w:hAnsi="Times New Roman"/>
          <w:i/>
          <w:iCs/>
          <w:sz w:val="24"/>
        </w:rPr>
        <w:t>Manajemen Pemasaran Modern</w:t>
      </w:r>
      <w:r w:rsidRPr="00AA002E">
        <w:rPr>
          <w:rFonts w:ascii="Times New Roman" w:hAnsi="Times New Roman"/>
          <w:sz w:val="24"/>
        </w:rPr>
        <w:t xml:space="preserve">. Liberty. </w:t>
      </w:r>
      <w:r w:rsidRPr="00AA002E">
        <w:rPr>
          <w:rFonts w:ascii="Times New Roman" w:hAnsi="Times New Roman"/>
          <w:sz w:val="24"/>
        </w:rPr>
        <w:tab/>
        <w:t>Yogyakarta.</w:t>
      </w:r>
    </w:p>
    <w:p w:rsidR="00A3325D" w:rsidRPr="00AA002E" w:rsidRDefault="00A3325D" w:rsidP="00A3325D">
      <w:pPr>
        <w:spacing w:after="0" w:line="240" w:lineRule="auto"/>
        <w:ind w:left="851" w:hanging="851"/>
        <w:jc w:val="both"/>
        <w:rPr>
          <w:rFonts w:ascii="Times New Roman" w:hAnsi="Times New Roman"/>
          <w:sz w:val="24"/>
          <w:lang w:val="id-ID"/>
        </w:rPr>
      </w:pPr>
      <w:r w:rsidRPr="00AA002E">
        <w:rPr>
          <w:rFonts w:ascii="Times New Roman" w:hAnsi="Times New Roman"/>
          <w:sz w:val="24"/>
        </w:rPr>
        <w:t xml:space="preserve">Buchari, Alma, 2014. </w:t>
      </w:r>
      <w:r w:rsidRPr="00AA002E">
        <w:rPr>
          <w:rFonts w:ascii="Times New Roman" w:hAnsi="Times New Roman"/>
          <w:bCs/>
          <w:i/>
          <w:sz w:val="24"/>
        </w:rPr>
        <w:t>Manajemen Pemasaran dan Pemasaran Jasa</w:t>
      </w:r>
      <w:r w:rsidRPr="00AA002E">
        <w:rPr>
          <w:rFonts w:ascii="Times New Roman" w:hAnsi="Times New Roman"/>
          <w:sz w:val="24"/>
        </w:rPr>
        <w:t>. Alfabeta. Bandung</w:t>
      </w:r>
      <w:r w:rsidRPr="00AA002E">
        <w:rPr>
          <w:rFonts w:ascii="Times New Roman" w:hAnsi="Times New Roman"/>
          <w:sz w:val="24"/>
          <w:lang w:val="id-ID"/>
        </w:rPr>
        <w:t>.</w:t>
      </w:r>
    </w:p>
    <w:p w:rsidR="00A3325D" w:rsidRPr="00A3325D" w:rsidRDefault="00A3325D" w:rsidP="00A3325D">
      <w:pPr>
        <w:spacing w:after="0" w:line="240" w:lineRule="auto"/>
        <w:jc w:val="both"/>
        <w:rPr>
          <w:rFonts w:ascii="Times New Roman" w:hAnsi="Times New Roman"/>
          <w:sz w:val="24"/>
        </w:rPr>
      </w:pPr>
      <w:r w:rsidRPr="00AA002E">
        <w:rPr>
          <w:rFonts w:ascii="Times New Roman" w:hAnsi="Times New Roman"/>
          <w:sz w:val="24"/>
        </w:rPr>
        <w:t xml:space="preserve">Churcill, Gilbert A., Jr. 2005. </w:t>
      </w:r>
      <w:r w:rsidRPr="00AA002E">
        <w:rPr>
          <w:rFonts w:ascii="Times New Roman" w:hAnsi="Times New Roman"/>
          <w:i/>
          <w:iCs/>
          <w:sz w:val="24"/>
        </w:rPr>
        <w:t>Dasar-dasar Riset Pemasaran</w:t>
      </w:r>
      <w:r w:rsidRPr="00AA002E">
        <w:rPr>
          <w:rFonts w:ascii="Times New Roman" w:hAnsi="Times New Roman"/>
          <w:sz w:val="24"/>
        </w:rPr>
        <w:t xml:space="preserve">. Edisi Empat. </w:t>
      </w:r>
      <w:r w:rsidRPr="00AA002E">
        <w:rPr>
          <w:rFonts w:ascii="Times New Roman" w:hAnsi="Times New Roman"/>
          <w:sz w:val="24"/>
        </w:rPr>
        <w:tab/>
        <w:t>Erlangga</w:t>
      </w:r>
      <w:r w:rsidRPr="00AA002E">
        <w:rPr>
          <w:rFonts w:ascii="Times New Roman" w:hAnsi="Times New Roman"/>
          <w:sz w:val="24"/>
          <w:lang w:val="id-ID"/>
        </w:rPr>
        <w:t>.</w:t>
      </w:r>
      <w:r w:rsidRPr="00AA002E">
        <w:rPr>
          <w:rFonts w:ascii="Times New Roman" w:hAnsi="Times New Roman"/>
          <w:sz w:val="24"/>
        </w:rPr>
        <w:t xml:space="preserve"> Jakarta.</w:t>
      </w:r>
    </w:p>
    <w:p w:rsidR="00A3325D" w:rsidRPr="00A3325D" w:rsidRDefault="00A3325D" w:rsidP="00A3325D">
      <w:pPr>
        <w:spacing w:after="0" w:line="240" w:lineRule="auto"/>
        <w:jc w:val="both"/>
        <w:rPr>
          <w:rFonts w:ascii="Times New Roman" w:hAnsi="Times New Roman"/>
          <w:sz w:val="24"/>
        </w:rPr>
      </w:pPr>
      <w:r w:rsidRPr="00AA002E">
        <w:rPr>
          <w:rFonts w:ascii="Times New Roman" w:hAnsi="Times New Roman"/>
          <w:sz w:val="24"/>
        </w:rPr>
        <w:t xml:space="preserve">Daft, Richard. 2021. </w:t>
      </w:r>
      <w:r w:rsidRPr="00AA002E">
        <w:rPr>
          <w:rFonts w:ascii="Times New Roman" w:hAnsi="Times New Roman"/>
          <w:i/>
          <w:sz w:val="24"/>
        </w:rPr>
        <w:t xml:space="preserve">Management. </w:t>
      </w:r>
      <w:r w:rsidRPr="00AA002E">
        <w:rPr>
          <w:rFonts w:ascii="Times New Roman" w:hAnsi="Times New Roman"/>
          <w:sz w:val="24"/>
        </w:rPr>
        <w:t>Cangage Learning Asia Pte Limited.</w:t>
      </w:r>
    </w:p>
    <w:p w:rsidR="00A3325D" w:rsidRPr="00A3325D" w:rsidRDefault="00A3325D" w:rsidP="00A3325D">
      <w:pPr>
        <w:spacing w:after="0" w:line="240" w:lineRule="auto"/>
        <w:jc w:val="both"/>
        <w:rPr>
          <w:rFonts w:ascii="Times New Roman" w:hAnsi="Times New Roman"/>
          <w:sz w:val="24"/>
          <w:lang w:val="id-ID"/>
        </w:rPr>
      </w:pPr>
      <w:r w:rsidRPr="00AA002E">
        <w:rPr>
          <w:rFonts w:ascii="Times New Roman" w:hAnsi="Times New Roman"/>
          <w:sz w:val="24"/>
        </w:rPr>
        <w:t xml:space="preserve">Hendro Yuwono, Syamswana Yuwana. 2017. </w:t>
      </w:r>
      <w:r w:rsidRPr="00AA002E">
        <w:rPr>
          <w:rFonts w:ascii="Times New Roman" w:hAnsi="Times New Roman"/>
          <w:i/>
          <w:iCs/>
          <w:sz w:val="24"/>
        </w:rPr>
        <w:t xml:space="preserve">Pengaruh Kualitas Pelayanan Dan </w:t>
      </w:r>
      <w:r w:rsidRPr="00AA002E">
        <w:rPr>
          <w:rFonts w:ascii="Times New Roman" w:hAnsi="Times New Roman"/>
          <w:i/>
          <w:iCs/>
          <w:sz w:val="24"/>
        </w:rPr>
        <w:tab/>
        <w:t xml:space="preserve">Keragaman Produk Terhadap Kepuasan Konsumen Pada Toko King Di </w:t>
      </w:r>
      <w:r w:rsidRPr="00AA002E">
        <w:rPr>
          <w:rFonts w:ascii="Times New Roman" w:hAnsi="Times New Roman"/>
          <w:i/>
          <w:iCs/>
          <w:sz w:val="24"/>
        </w:rPr>
        <w:tab/>
        <w:t>Malang</w:t>
      </w:r>
      <w:r w:rsidRPr="00AA002E">
        <w:rPr>
          <w:rFonts w:ascii="Times New Roman" w:hAnsi="Times New Roman"/>
          <w:sz w:val="24"/>
        </w:rPr>
        <w:t>. Jurnal Ekonomi Manajemen. Vol.2, No.2, Hal.351-366.</w:t>
      </w:r>
      <w:r w:rsidRPr="00AA002E">
        <w:rPr>
          <w:rFonts w:ascii="Times New Roman" w:hAnsi="Times New Roman"/>
          <w:sz w:val="24"/>
          <w:lang w:val="id-ID"/>
        </w:rPr>
        <w:t xml:space="preserve"> </w:t>
      </w:r>
    </w:p>
    <w:p w:rsidR="00A3325D" w:rsidRPr="00AA002E" w:rsidRDefault="00A3325D" w:rsidP="00A3325D">
      <w:pPr>
        <w:spacing w:after="0" w:line="240" w:lineRule="auto"/>
        <w:ind w:left="709" w:hanging="709"/>
        <w:jc w:val="both"/>
        <w:rPr>
          <w:rFonts w:ascii="Times New Roman" w:hAnsi="Times New Roman"/>
          <w:bCs/>
          <w:spacing w:val="4"/>
          <w:sz w:val="24"/>
          <w:szCs w:val="24"/>
          <w:lang w:val="id-ID"/>
        </w:rPr>
      </w:pPr>
      <w:r w:rsidRPr="00AA002E">
        <w:rPr>
          <w:rFonts w:ascii="Times New Roman" w:hAnsi="Times New Roman"/>
          <w:bCs/>
          <w:spacing w:val="4"/>
          <w:sz w:val="24"/>
          <w:szCs w:val="24"/>
        </w:rPr>
        <w:t xml:space="preserve">Juanim. 2020. </w:t>
      </w:r>
      <w:r w:rsidRPr="00AA002E">
        <w:rPr>
          <w:rFonts w:ascii="Times New Roman" w:hAnsi="Times New Roman"/>
          <w:bCs/>
          <w:i/>
          <w:iCs/>
          <w:spacing w:val="4"/>
          <w:sz w:val="24"/>
          <w:szCs w:val="24"/>
        </w:rPr>
        <w:t>Analisis Jalur Dalam Riset Pemasaran, Pengolahan Data SPSS &amp; Lisrel</w:t>
      </w:r>
      <w:r w:rsidRPr="00AA002E">
        <w:rPr>
          <w:rFonts w:ascii="Times New Roman" w:hAnsi="Times New Roman"/>
          <w:bCs/>
          <w:spacing w:val="4"/>
          <w:sz w:val="24"/>
          <w:szCs w:val="24"/>
        </w:rPr>
        <w:t>. PT Rafika Aditama. Bandung</w:t>
      </w:r>
      <w:r w:rsidRPr="00AA002E">
        <w:rPr>
          <w:rFonts w:ascii="Times New Roman" w:hAnsi="Times New Roman"/>
          <w:bCs/>
          <w:spacing w:val="4"/>
          <w:sz w:val="24"/>
          <w:szCs w:val="24"/>
          <w:lang w:val="id-ID"/>
        </w:rPr>
        <w:t>.</w:t>
      </w:r>
    </w:p>
    <w:p w:rsidR="00A3325D" w:rsidRPr="00AA002E" w:rsidRDefault="00A3325D" w:rsidP="00A3325D">
      <w:pPr>
        <w:spacing w:after="0" w:line="240" w:lineRule="auto"/>
        <w:ind w:left="709" w:hanging="709"/>
        <w:jc w:val="both"/>
        <w:rPr>
          <w:rFonts w:ascii="Times New Roman" w:hAnsi="Times New Roman"/>
          <w:bCs/>
          <w:spacing w:val="4"/>
          <w:sz w:val="24"/>
          <w:szCs w:val="24"/>
        </w:rPr>
      </w:pPr>
      <w:r w:rsidRPr="00AA002E">
        <w:rPr>
          <w:rFonts w:ascii="Times New Roman" w:hAnsi="Times New Roman"/>
          <w:bCs/>
          <w:spacing w:val="4"/>
          <w:sz w:val="24"/>
          <w:szCs w:val="24"/>
        </w:rPr>
        <w:t xml:space="preserve">Kottler, Jhon P. 2014. </w:t>
      </w:r>
      <w:r w:rsidRPr="00AA002E">
        <w:rPr>
          <w:rFonts w:ascii="Times New Roman" w:hAnsi="Times New Roman"/>
          <w:bCs/>
          <w:i/>
          <w:spacing w:val="4"/>
          <w:sz w:val="24"/>
          <w:szCs w:val="24"/>
        </w:rPr>
        <w:t xml:space="preserve">Accelerate: Building Strategic Agility for A Faster-Moving World. New York: </w:t>
      </w:r>
      <w:r w:rsidRPr="00AA002E">
        <w:rPr>
          <w:rFonts w:ascii="Times New Roman" w:hAnsi="Times New Roman"/>
          <w:bCs/>
          <w:spacing w:val="4"/>
          <w:sz w:val="24"/>
          <w:szCs w:val="24"/>
        </w:rPr>
        <w:t>Free Press.</w:t>
      </w:r>
    </w:p>
    <w:p w:rsidR="00A3325D" w:rsidRPr="00AA002E" w:rsidRDefault="00A3325D" w:rsidP="00A3325D">
      <w:pPr>
        <w:spacing w:after="0" w:line="240" w:lineRule="auto"/>
        <w:jc w:val="both"/>
        <w:rPr>
          <w:rFonts w:ascii="Times New Roman" w:hAnsi="Times New Roman"/>
          <w:sz w:val="24"/>
          <w:lang w:val="id-ID"/>
        </w:rPr>
      </w:pPr>
      <w:r w:rsidRPr="00AA002E">
        <w:rPr>
          <w:rFonts w:ascii="Times New Roman" w:hAnsi="Times New Roman"/>
          <w:sz w:val="24"/>
        </w:rPr>
        <w:t>Kotler, Philip and Gary Armstrong. 2010</w:t>
      </w:r>
      <w:r w:rsidRPr="00AA002E">
        <w:rPr>
          <w:rFonts w:ascii="Times New Roman" w:hAnsi="Times New Roman"/>
          <w:sz w:val="24"/>
          <w:lang w:val="id-ID"/>
        </w:rPr>
        <w:t>.</w:t>
      </w:r>
      <w:r w:rsidRPr="00AA002E">
        <w:rPr>
          <w:rFonts w:ascii="Times New Roman" w:hAnsi="Times New Roman"/>
          <w:sz w:val="24"/>
        </w:rPr>
        <w:t xml:space="preserve"> </w:t>
      </w:r>
      <w:r w:rsidRPr="00AA002E">
        <w:rPr>
          <w:rFonts w:ascii="Times New Roman" w:hAnsi="Times New Roman"/>
          <w:i/>
          <w:sz w:val="24"/>
        </w:rPr>
        <w:t>Principles Of Marketin</w:t>
      </w:r>
      <w:r w:rsidRPr="00AA002E">
        <w:rPr>
          <w:rFonts w:ascii="Times New Roman" w:hAnsi="Times New Roman"/>
          <w:i/>
          <w:sz w:val="24"/>
          <w:lang w:val="id-ID"/>
        </w:rPr>
        <w:t>.</w:t>
      </w:r>
      <w:r w:rsidRPr="00AA002E">
        <w:rPr>
          <w:rFonts w:ascii="Times New Roman" w:hAnsi="Times New Roman"/>
          <w:i/>
          <w:sz w:val="24"/>
        </w:rPr>
        <w:t xml:space="preserve"> </w:t>
      </w:r>
      <w:r w:rsidRPr="00AA002E">
        <w:rPr>
          <w:rFonts w:ascii="Times New Roman" w:hAnsi="Times New Roman"/>
          <w:sz w:val="24"/>
        </w:rPr>
        <w:t>14</w:t>
      </w:r>
      <w:r w:rsidRPr="00AA002E">
        <w:rPr>
          <w:rFonts w:ascii="Times New Roman" w:hAnsi="Times New Roman"/>
          <w:sz w:val="24"/>
          <w:vertAlign w:val="superscript"/>
        </w:rPr>
        <w:t>th</w:t>
      </w:r>
      <w:r w:rsidRPr="00AA002E">
        <w:rPr>
          <w:rFonts w:ascii="Times New Roman" w:hAnsi="Times New Roman"/>
          <w:sz w:val="24"/>
        </w:rPr>
        <w:t xml:space="preserve"> Edition, </w:t>
      </w:r>
      <w:r w:rsidRPr="00AA002E">
        <w:rPr>
          <w:rFonts w:ascii="Times New Roman" w:hAnsi="Times New Roman"/>
          <w:sz w:val="24"/>
        </w:rPr>
        <w:tab/>
        <w:t>PrenticleHal Pearson, USA.</w:t>
      </w:r>
    </w:p>
    <w:p w:rsidR="00A3325D" w:rsidRPr="00AA002E" w:rsidRDefault="00A3325D" w:rsidP="00A3325D">
      <w:pPr>
        <w:spacing w:after="0" w:line="240" w:lineRule="auto"/>
        <w:jc w:val="both"/>
        <w:rPr>
          <w:rFonts w:ascii="Times New Roman" w:hAnsi="Times New Roman"/>
          <w:sz w:val="24"/>
          <w:lang w:val="id-ID"/>
        </w:rPr>
      </w:pPr>
      <w:r w:rsidRPr="00AA002E">
        <w:rPr>
          <w:rFonts w:ascii="Times New Roman" w:hAnsi="Times New Roman"/>
          <w:sz w:val="24"/>
        </w:rPr>
        <w:t xml:space="preserve">Kotler, Philip dan Kevin Lane Keller, terjemahan Bob Sabran. 2016 dkk. </w:t>
      </w:r>
      <w:r w:rsidRPr="00AA002E">
        <w:rPr>
          <w:rFonts w:ascii="Times New Roman" w:hAnsi="Times New Roman"/>
          <w:sz w:val="24"/>
        </w:rPr>
        <w:tab/>
      </w:r>
      <w:r w:rsidRPr="00AA002E">
        <w:rPr>
          <w:rFonts w:ascii="Times New Roman" w:hAnsi="Times New Roman"/>
          <w:i/>
          <w:iCs/>
          <w:sz w:val="24"/>
        </w:rPr>
        <w:t>Manajemen Pemasaran</w:t>
      </w:r>
      <w:r w:rsidRPr="00AA002E">
        <w:rPr>
          <w:rFonts w:ascii="Times New Roman" w:hAnsi="Times New Roman"/>
          <w:sz w:val="24"/>
        </w:rPr>
        <w:t>, Edisi 14 Jilid 1 dan 2, Erlangga, Jakarta</w:t>
      </w:r>
      <w:r w:rsidRPr="00AA002E">
        <w:rPr>
          <w:rFonts w:ascii="Times New Roman" w:hAnsi="Times New Roman"/>
          <w:sz w:val="24"/>
          <w:lang w:val="id-ID"/>
        </w:rPr>
        <w:t>.</w:t>
      </w:r>
    </w:p>
    <w:p w:rsidR="00A3325D" w:rsidRPr="00A3325D" w:rsidRDefault="00A3325D" w:rsidP="00A3325D">
      <w:pPr>
        <w:spacing w:after="0" w:line="240" w:lineRule="auto"/>
        <w:jc w:val="both"/>
        <w:rPr>
          <w:rFonts w:ascii="Times New Roman" w:hAnsi="Times New Roman"/>
          <w:sz w:val="24"/>
          <w:lang w:val="id-ID"/>
        </w:rPr>
      </w:pPr>
      <w:r w:rsidRPr="00AA002E">
        <w:rPr>
          <w:rFonts w:ascii="Times New Roman" w:hAnsi="Times New Roman"/>
          <w:sz w:val="24"/>
        </w:rPr>
        <w:t xml:space="preserve">Laudon, Kenneth C., and Carol Guercio Traver. 2012. </w:t>
      </w:r>
      <w:r w:rsidRPr="00AA002E">
        <w:rPr>
          <w:rFonts w:ascii="Times New Roman" w:hAnsi="Times New Roman"/>
          <w:i/>
          <w:iCs/>
          <w:sz w:val="24"/>
        </w:rPr>
        <w:t xml:space="preserve">E-commerce 2012: </w:t>
      </w:r>
      <w:r w:rsidRPr="00AA002E">
        <w:rPr>
          <w:rFonts w:ascii="Times New Roman" w:hAnsi="Times New Roman"/>
          <w:i/>
          <w:iCs/>
          <w:sz w:val="24"/>
        </w:rPr>
        <w:tab/>
        <w:t>Business, Technology, Society</w:t>
      </w:r>
      <w:r w:rsidRPr="00AA002E">
        <w:rPr>
          <w:rFonts w:ascii="Times New Roman" w:hAnsi="Times New Roman"/>
          <w:sz w:val="24"/>
        </w:rPr>
        <w:t>, 8th ed.</w:t>
      </w:r>
      <w:r w:rsidRPr="00AA002E">
        <w:rPr>
          <w:rFonts w:ascii="Times New Roman" w:hAnsi="Times New Roman"/>
          <w:sz w:val="24"/>
          <w:lang w:val="id-ID"/>
        </w:rPr>
        <w:t xml:space="preserve"> </w:t>
      </w:r>
      <w:r w:rsidRPr="00AA002E">
        <w:rPr>
          <w:rFonts w:ascii="Times New Roman" w:hAnsi="Times New Roman"/>
          <w:sz w:val="24"/>
        </w:rPr>
        <w:t>Pearson</w:t>
      </w:r>
      <w:r w:rsidRPr="00AA002E">
        <w:rPr>
          <w:rFonts w:ascii="Times New Roman" w:hAnsi="Times New Roman"/>
          <w:sz w:val="24"/>
          <w:lang w:val="id-ID"/>
        </w:rPr>
        <w:t>.</w:t>
      </w:r>
      <w:r w:rsidRPr="00AA002E">
        <w:rPr>
          <w:rFonts w:ascii="Times New Roman" w:hAnsi="Times New Roman"/>
          <w:sz w:val="24"/>
        </w:rPr>
        <w:t xml:space="preserve"> Harlow</w:t>
      </w:r>
    </w:p>
    <w:p w:rsidR="00A3325D" w:rsidRPr="00A3325D" w:rsidRDefault="00A3325D" w:rsidP="00A3325D">
      <w:pPr>
        <w:spacing w:after="0" w:line="240" w:lineRule="auto"/>
        <w:jc w:val="both"/>
        <w:rPr>
          <w:rFonts w:ascii="Times New Roman" w:hAnsi="Times New Roman"/>
          <w:sz w:val="24"/>
          <w:lang w:val="id-ID"/>
        </w:rPr>
      </w:pPr>
      <w:r w:rsidRPr="00AA002E">
        <w:rPr>
          <w:rFonts w:ascii="Times New Roman" w:hAnsi="Times New Roman"/>
          <w:sz w:val="24"/>
        </w:rPr>
        <w:t xml:space="preserve">Lupiyoadi, 2014. </w:t>
      </w:r>
      <w:r w:rsidRPr="00AA002E">
        <w:rPr>
          <w:rFonts w:ascii="Times New Roman" w:hAnsi="Times New Roman"/>
          <w:i/>
          <w:iCs/>
          <w:sz w:val="24"/>
        </w:rPr>
        <w:t>Manajemen Pemasaran Jasa</w:t>
      </w:r>
      <w:r w:rsidRPr="00AA002E">
        <w:rPr>
          <w:rFonts w:ascii="Times New Roman" w:hAnsi="Times New Roman"/>
          <w:sz w:val="24"/>
        </w:rPr>
        <w:t xml:space="preserve">, CV Salemba Empat, Edisi 3 </w:t>
      </w:r>
      <w:r w:rsidRPr="00AA002E">
        <w:rPr>
          <w:rFonts w:ascii="Times New Roman" w:hAnsi="Times New Roman"/>
          <w:sz w:val="24"/>
        </w:rPr>
        <w:tab/>
        <w:t>Jakarta.</w:t>
      </w:r>
    </w:p>
    <w:p w:rsidR="00A3325D" w:rsidRPr="00AA002E" w:rsidRDefault="00A3325D" w:rsidP="00A3325D">
      <w:pPr>
        <w:spacing w:after="0" w:line="240" w:lineRule="auto"/>
        <w:jc w:val="both"/>
        <w:rPr>
          <w:rFonts w:ascii="Times New Roman" w:hAnsi="Times New Roman"/>
          <w:sz w:val="24"/>
          <w:lang w:val="id-ID"/>
        </w:rPr>
      </w:pPr>
      <w:r w:rsidRPr="00AA002E">
        <w:rPr>
          <w:rFonts w:ascii="Times New Roman" w:hAnsi="Times New Roman"/>
          <w:sz w:val="24"/>
        </w:rPr>
        <w:t xml:space="preserve">Malayu S.P Hasibuan. 2016. </w:t>
      </w:r>
      <w:r w:rsidRPr="00AA002E">
        <w:rPr>
          <w:rFonts w:ascii="Times New Roman" w:hAnsi="Times New Roman"/>
          <w:i/>
          <w:iCs/>
          <w:sz w:val="24"/>
        </w:rPr>
        <w:t>Manajemen Sumber Daya Manusia</w:t>
      </w:r>
      <w:r w:rsidRPr="00AA002E">
        <w:rPr>
          <w:rFonts w:ascii="Times New Roman" w:hAnsi="Times New Roman"/>
          <w:sz w:val="24"/>
        </w:rPr>
        <w:t xml:space="preserve">. PT Bumi </w:t>
      </w:r>
      <w:r w:rsidRPr="00AA002E">
        <w:rPr>
          <w:rFonts w:ascii="Times New Roman" w:hAnsi="Times New Roman"/>
          <w:sz w:val="24"/>
        </w:rPr>
        <w:tab/>
        <w:t>Aksara</w:t>
      </w:r>
      <w:r w:rsidRPr="00AA002E">
        <w:rPr>
          <w:rFonts w:ascii="Times New Roman" w:hAnsi="Times New Roman"/>
          <w:sz w:val="24"/>
          <w:lang w:val="id-ID"/>
        </w:rPr>
        <w:t>.</w:t>
      </w:r>
      <w:r w:rsidRPr="00AA002E">
        <w:rPr>
          <w:rFonts w:ascii="Times New Roman" w:hAnsi="Times New Roman"/>
          <w:sz w:val="24"/>
        </w:rPr>
        <w:t xml:space="preserve"> Jakarta</w:t>
      </w:r>
    </w:p>
    <w:p w:rsidR="00A3325D" w:rsidRPr="00AA002E" w:rsidRDefault="00A3325D" w:rsidP="00A3325D">
      <w:pPr>
        <w:spacing w:after="0" w:line="240" w:lineRule="auto"/>
        <w:ind w:left="709" w:hanging="709"/>
        <w:jc w:val="both"/>
        <w:rPr>
          <w:rFonts w:ascii="Times New Roman" w:hAnsi="Times New Roman"/>
          <w:sz w:val="24"/>
          <w:lang w:val="id-ID"/>
        </w:rPr>
      </w:pPr>
      <w:r w:rsidRPr="00AA002E">
        <w:rPr>
          <w:rFonts w:ascii="Times New Roman" w:hAnsi="Times New Roman"/>
          <w:sz w:val="24"/>
        </w:rPr>
        <w:t xml:space="preserve">Marisa Arnindita Palma, A. L. 2016. </w:t>
      </w:r>
      <w:r w:rsidRPr="00AA002E">
        <w:rPr>
          <w:rFonts w:ascii="Times New Roman" w:hAnsi="Times New Roman"/>
          <w:i/>
          <w:iCs/>
          <w:sz w:val="24"/>
        </w:rPr>
        <w:t xml:space="preserve">Pengaruh Kualitas Produk, Kemudahan, </w:t>
      </w:r>
      <w:r w:rsidRPr="00AA002E">
        <w:rPr>
          <w:rFonts w:ascii="Times New Roman" w:hAnsi="Times New Roman"/>
          <w:i/>
          <w:iCs/>
          <w:sz w:val="24"/>
          <w:lang w:val="id-ID"/>
        </w:rPr>
        <w:t>d</w:t>
      </w:r>
      <w:r w:rsidRPr="00AA002E">
        <w:rPr>
          <w:rFonts w:ascii="Times New Roman" w:hAnsi="Times New Roman"/>
          <w:i/>
          <w:iCs/>
          <w:sz w:val="24"/>
        </w:rPr>
        <w:t xml:space="preserve">an </w:t>
      </w:r>
      <w:r w:rsidRPr="00AA002E">
        <w:rPr>
          <w:rFonts w:ascii="Times New Roman" w:hAnsi="Times New Roman"/>
          <w:i/>
          <w:iCs/>
          <w:sz w:val="24"/>
        </w:rPr>
        <w:tab/>
        <w:t xml:space="preserve">Harga </w:t>
      </w:r>
      <w:r w:rsidRPr="00AA002E">
        <w:rPr>
          <w:rFonts w:ascii="Times New Roman" w:hAnsi="Times New Roman"/>
          <w:i/>
          <w:iCs/>
          <w:sz w:val="24"/>
        </w:rPr>
        <w:tab/>
        <w:t>Terhadap Niat Beli Ulang Dengan Kepuasan Sebagai Variabel Intervening</w:t>
      </w:r>
      <w:r w:rsidRPr="00AA002E">
        <w:rPr>
          <w:rFonts w:ascii="Times New Roman" w:hAnsi="Times New Roman"/>
          <w:sz w:val="24"/>
        </w:rPr>
        <w:t>. Jurnal Riset Ekonomi dan Manajemen, Vol.16, No.1 Hal.1- 12.</w:t>
      </w:r>
    </w:p>
    <w:p w:rsidR="00A3325D" w:rsidRPr="00AA002E" w:rsidRDefault="00A3325D" w:rsidP="00A3325D">
      <w:pPr>
        <w:spacing w:after="0" w:line="240" w:lineRule="auto"/>
        <w:ind w:left="709" w:hanging="709"/>
        <w:jc w:val="both"/>
        <w:rPr>
          <w:rFonts w:ascii="Times New Roman" w:hAnsi="Times New Roman"/>
          <w:sz w:val="24"/>
          <w:lang w:val="id-ID"/>
        </w:rPr>
      </w:pPr>
      <w:r w:rsidRPr="00AA002E">
        <w:rPr>
          <w:rFonts w:ascii="Times New Roman" w:hAnsi="Times New Roman"/>
          <w:sz w:val="24"/>
        </w:rPr>
        <w:t xml:space="preserve">Mayahrani Tiara Ghassani. 2017. </w:t>
      </w:r>
      <w:r w:rsidRPr="00AA002E">
        <w:rPr>
          <w:rFonts w:ascii="Times New Roman" w:hAnsi="Times New Roman"/>
          <w:i/>
          <w:iCs/>
          <w:sz w:val="24"/>
        </w:rPr>
        <w:t xml:space="preserve">Pengaruh Kualitas Produk Dan Harga Terhadap Minat Beli Ulang Bandeng Juwana Vaccum Melalui Kepuasan Konsumen Sebagai Variabel Intervening (Studi Kasus Pada Pelanggan </w:t>
      </w:r>
      <w:r w:rsidRPr="00AA002E">
        <w:rPr>
          <w:rFonts w:ascii="Times New Roman" w:hAnsi="Times New Roman"/>
          <w:i/>
          <w:iCs/>
          <w:sz w:val="24"/>
          <w:lang w:val="id-ID"/>
        </w:rPr>
        <w:t xml:space="preserve">       </w:t>
      </w:r>
      <w:r w:rsidRPr="00AA002E">
        <w:rPr>
          <w:rFonts w:ascii="Times New Roman" w:hAnsi="Times New Roman"/>
          <w:i/>
          <w:iCs/>
          <w:sz w:val="24"/>
        </w:rPr>
        <w:t>P</w:t>
      </w:r>
      <w:r w:rsidRPr="00AA002E">
        <w:rPr>
          <w:rFonts w:ascii="Times New Roman" w:hAnsi="Times New Roman"/>
          <w:i/>
          <w:iCs/>
          <w:sz w:val="24"/>
          <w:lang w:val="id-ID"/>
        </w:rPr>
        <w:t>T</w:t>
      </w:r>
      <w:r w:rsidRPr="00AA002E">
        <w:rPr>
          <w:rFonts w:ascii="Times New Roman" w:hAnsi="Times New Roman"/>
          <w:i/>
          <w:iCs/>
          <w:sz w:val="24"/>
        </w:rPr>
        <w:t xml:space="preserve">. Bandeng </w:t>
      </w:r>
      <w:r w:rsidRPr="00AA002E">
        <w:rPr>
          <w:rFonts w:ascii="Times New Roman" w:hAnsi="Times New Roman"/>
          <w:i/>
          <w:iCs/>
          <w:sz w:val="24"/>
        </w:rPr>
        <w:tab/>
        <w:t>Juwana Elrina Semarang)</w:t>
      </w:r>
      <w:r w:rsidRPr="00AA002E">
        <w:rPr>
          <w:rFonts w:ascii="Times New Roman" w:hAnsi="Times New Roman"/>
          <w:sz w:val="24"/>
        </w:rPr>
        <w:t xml:space="preserve">. Jurnal Ilmu Administrasi Bisnis, vol. 6, no. 4, </w:t>
      </w:r>
      <w:r w:rsidRPr="00AA002E">
        <w:rPr>
          <w:rFonts w:ascii="Times New Roman" w:hAnsi="Times New Roman"/>
          <w:sz w:val="24"/>
        </w:rPr>
        <w:tab/>
        <w:t xml:space="preserve">2017 </w:t>
      </w:r>
      <w:r w:rsidRPr="00AA002E">
        <w:rPr>
          <w:rFonts w:ascii="Times New Roman" w:hAnsi="Times New Roman"/>
          <w:sz w:val="24"/>
        </w:rPr>
        <w:tab/>
        <w:t>,Hal. 311.</w:t>
      </w:r>
    </w:p>
    <w:p w:rsidR="00A3325D" w:rsidRPr="00AA002E" w:rsidRDefault="00A3325D" w:rsidP="00A3325D">
      <w:pPr>
        <w:spacing w:after="0" w:line="240" w:lineRule="auto"/>
        <w:jc w:val="both"/>
        <w:rPr>
          <w:rFonts w:ascii="Times New Roman" w:hAnsi="Times New Roman"/>
          <w:i/>
          <w:sz w:val="24"/>
          <w:lang w:val="id-ID"/>
        </w:rPr>
      </w:pPr>
      <w:r w:rsidRPr="00AA002E">
        <w:rPr>
          <w:rFonts w:ascii="Times New Roman" w:hAnsi="Times New Roman"/>
          <w:sz w:val="24"/>
        </w:rPr>
        <w:t xml:space="preserve">Mullins, John W and Walker C, Orville. 2010. </w:t>
      </w:r>
      <w:r w:rsidRPr="00AA002E">
        <w:rPr>
          <w:rFonts w:ascii="Times New Roman" w:hAnsi="Times New Roman"/>
          <w:i/>
          <w:sz w:val="24"/>
        </w:rPr>
        <w:t xml:space="preserve">Marketing Management:A </w:t>
      </w:r>
      <w:r w:rsidRPr="00AA002E">
        <w:rPr>
          <w:rFonts w:ascii="Times New Roman" w:hAnsi="Times New Roman"/>
          <w:i/>
          <w:sz w:val="24"/>
        </w:rPr>
        <w:tab/>
        <w:t>Strategic Decision Making Approch</w:t>
      </w:r>
      <w:r w:rsidRPr="00AA002E">
        <w:rPr>
          <w:rFonts w:ascii="Times New Roman" w:hAnsi="Times New Roman"/>
          <w:i/>
          <w:sz w:val="24"/>
          <w:lang w:val="id-ID"/>
        </w:rPr>
        <w:t>.</w:t>
      </w:r>
    </w:p>
    <w:p w:rsidR="00A3325D" w:rsidRPr="00AA002E" w:rsidRDefault="00A3325D" w:rsidP="00A3325D">
      <w:pPr>
        <w:spacing w:after="0" w:line="240" w:lineRule="auto"/>
        <w:jc w:val="both"/>
        <w:rPr>
          <w:rFonts w:ascii="Times New Roman" w:hAnsi="Times New Roman"/>
          <w:i/>
          <w:sz w:val="24"/>
          <w:lang w:val="id-ID"/>
        </w:rPr>
      </w:pPr>
    </w:p>
    <w:p w:rsidR="00A3325D" w:rsidRPr="00AA002E" w:rsidRDefault="00A3325D" w:rsidP="00A3325D">
      <w:pPr>
        <w:spacing w:after="0" w:line="240" w:lineRule="auto"/>
        <w:jc w:val="both"/>
        <w:rPr>
          <w:rFonts w:ascii="Times New Roman" w:hAnsi="Times New Roman"/>
          <w:i/>
          <w:sz w:val="24"/>
          <w:lang w:val="id-ID"/>
        </w:rPr>
      </w:pPr>
    </w:p>
    <w:p w:rsidR="00A3325D" w:rsidRPr="00AA002E" w:rsidRDefault="00A3325D" w:rsidP="00A3325D">
      <w:pPr>
        <w:spacing w:after="0" w:line="240" w:lineRule="auto"/>
        <w:jc w:val="both"/>
        <w:rPr>
          <w:rFonts w:ascii="Times New Roman" w:hAnsi="Times New Roman"/>
          <w:sz w:val="24"/>
          <w:lang w:val="id-ID"/>
        </w:rPr>
      </w:pPr>
      <w:r w:rsidRPr="00AA002E">
        <w:rPr>
          <w:rFonts w:ascii="Times New Roman" w:hAnsi="Times New Roman"/>
          <w:sz w:val="24"/>
        </w:rPr>
        <w:t xml:space="preserve">Nitisemito, Swastha, Sukotjo dan Senata. 2010. </w:t>
      </w:r>
      <w:r w:rsidRPr="00AA002E">
        <w:rPr>
          <w:rFonts w:ascii="Times New Roman" w:hAnsi="Times New Roman"/>
          <w:i/>
          <w:iCs/>
          <w:sz w:val="24"/>
        </w:rPr>
        <w:t>Manajemen SDM</w:t>
      </w:r>
      <w:r w:rsidRPr="00AA002E">
        <w:rPr>
          <w:rFonts w:ascii="Times New Roman" w:hAnsi="Times New Roman"/>
          <w:sz w:val="24"/>
        </w:rPr>
        <w:t>. Ghalia</w:t>
      </w:r>
      <w:r w:rsidRPr="00AA002E">
        <w:rPr>
          <w:rFonts w:ascii="Times New Roman" w:hAnsi="Times New Roman"/>
          <w:sz w:val="24"/>
          <w:lang w:val="id-ID"/>
        </w:rPr>
        <w:t>.</w:t>
      </w:r>
      <w:r w:rsidRPr="00AA002E">
        <w:rPr>
          <w:rFonts w:ascii="Times New Roman" w:hAnsi="Times New Roman"/>
          <w:sz w:val="24"/>
        </w:rPr>
        <w:t xml:space="preserve"> Jakarta</w:t>
      </w:r>
      <w:r w:rsidRPr="00AA002E">
        <w:rPr>
          <w:rFonts w:ascii="Times New Roman" w:hAnsi="Times New Roman"/>
          <w:sz w:val="24"/>
          <w:lang w:val="id-ID"/>
        </w:rPr>
        <w:t>.</w:t>
      </w:r>
    </w:p>
    <w:p w:rsidR="00A3325D" w:rsidRPr="00AA002E" w:rsidRDefault="00A3325D" w:rsidP="00A3325D">
      <w:pPr>
        <w:spacing w:after="0" w:line="240" w:lineRule="auto"/>
        <w:jc w:val="both"/>
        <w:rPr>
          <w:rFonts w:ascii="Times New Roman" w:hAnsi="Times New Roman"/>
          <w:sz w:val="24"/>
          <w:lang w:val="id-ID"/>
        </w:rPr>
      </w:pPr>
      <w:r w:rsidRPr="00AA002E">
        <w:rPr>
          <w:rFonts w:ascii="Times New Roman" w:hAnsi="Times New Roman"/>
          <w:sz w:val="24"/>
        </w:rPr>
        <w:t xml:space="preserve">Onno W. Purbo, Aang Arif Wahyudi, 2001. </w:t>
      </w:r>
      <w:r w:rsidRPr="00AA002E">
        <w:rPr>
          <w:rFonts w:ascii="Times New Roman" w:hAnsi="Times New Roman"/>
          <w:i/>
          <w:iCs/>
          <w:sz w:val="24"/>
        </w:rPr>
        <w:t>Mengenal E-Commerce</w:t>
      </w:r>
      <w:r w:rsidRPr="00AA002E">
        <w:rPr>
          <w:rFonts w:ascii="Times New Roman" w:hAnsi="Times New Roman"/>
          <w:sz w:val="24"/>
          <w:lang w:val="id-ID"/>
        </w:rPr>
        <w:t>.</w:t>
      </w:r>
      <w:r w:rsidRPr="00AA002E">
        <w:rPr>
          <w:rFonts w:ascii="Times New Roman" w:hAnsi="Times New Roman"/>
          <w:sz w:val="24"/>
        </w:rPr>
        <w:t xml:space="preserve"> Elex </w:t>
      </w:r>
      <w:r w:rsidRPr="00AA002E">
        <w:rPr>
          <w:rFonts w:ascii="Times New Roman" w:hAnsi="Times New Roman"/>
          <w:sz w:val="24"/>
        </w:rPr>
        <w:tab/>
        <w:t>Komputindo, Jakarta</w:t>
      </w:r>
      <w:r w:rsidRPr="00AA002E">
        <w:rPr>
          <w:rFonts w:ascii="Times New Roman" w:hAnsi="Times New Roman"/>
          <w:sz w:val="24"/>
          <w:lang w:val="id-ID"/>
        </w:rPr>
        <w:t>.</w:t>
      </w:r>
    </w:p>
    <w:p w:rsidR="00A3325D" w:rsidRPr="00A3325D" w:rsidRDefault="00A3325D" w:rsidP="00A3325D">
      <w:pPr>
        <w:spacing w:after="0" w:line="240" w:lineRule="auto"/>
        <w:jc w:val="both"/>
        <w:rPr>
          <w:rFonts w:ascii="Times New Roman" w:hAnsi="Times New Roman"/>
          <w:sz w:val="24"/>
          <w:szCs w:val="24"/>
          <w:shd w:val="clear" w:color="auto" w:fill="FFFFFF"/>
          <w:lang w:val="id-ID"/>
        </w:rPr>
      </w:pPr>
      <w:r w:rsidRPr="00AA002E">
        <w:rPr>
          <w:rStyle w:val="Emphasis"/>
          <w:rFonts w:ascii="Times New Roman" w:hAnsi="Times New Roman"/>
          <w:szCs w:val="24"/>
          <w:shd w:val="clear" w:color="auto" w:fill="FFFFFF"/>
        </w:rPr>
        <w:t>Peter</w:t>
      </w:r>
      <w:r w:rsidRPr="00AA002E">
        <w:rPr>
          <w:rFonts w:ascii="Times New Roman" w:hAnsi="Times New Roman"/>
          <w:sz w:val="24"/>
          <w:szCs w:val="24"/>
          <w:shd w:val="clear" w:color="auto" w:fill="FFFFFF"/>
        </w:rPr>
        <w:t>, J Paul dan </w:t>
      </w:r>
      <w:r w:rsidRPr="00AA002E">
        <w:rPr>
          <w:rStyle w:val="Emphasis"/>
          <w:rFonts w:ascii="Times New Roman" w:hAnsi="Times New Roman"/>
          <w:szCs w:val="24"/>
          <w:shd w:val="clear" w:color="auto" w:fill="FFFFFF"/>
        </w:rPr>
        <w:t>Olson</w:t>
      </w:r>
      <w:r w:rsidRPr="00AA002E">
        <w:rPr>
          <w:rFonts w:ascii="Times New Roman" w:hAnsi="Times New Roman"/>
          <w:sz w:val="24"/>
          <w:szCs w:val="24"/>
          <w:shd w:val="clear" w:color="auto" w:fill="FFFFFF"/>
        </w:rPr>
        <w:t xml:space="preserve">, Jerry C., </w:t>
      </w:r>
      <w:r w:rsidRPr="00AA002E">
        <w:rPr>
          <w:rFonts w:ascii="Times New Roman" w:hAnsi="Times New Roman"/>
          <w:i/>
          <w:iCs/>
          <w:sz w:val="24"/>
          <w:szCs w:val="24"/>
          <w:shd w:val="clear" w:color="auto" w:fill="FFFFFF"/>
        </w:rPr>
        <w:t xml:space="preserve">Consumer Behavior: Perilaku Konsumen dan </w:t>
      </w:r>
      <w:r w:rsidRPr="00AA002E">
        <w:rPr>
          <w:rFonts w:ascii="Times New Roman" w:hAnsi="Times New Roman"/>
          <w:i/>
          <w:iCs/>
          <w:sz w:val="24"/>
          <w:szCs w:val="24"/>
          <w:shd w:val="clear" w:color="auto" w:fill="FFFFFF"/>
        </w:rPr>
        <w:tab/>
        <w:t>Strategi. Pemasaran</w:t>
      </w:r>
      <w:r w:rsidRPr="00AA002E">
        <w:rPr>
          <w:rFonts w:ascii="Times New Roman" w:hAnsi="Times New Roman"/>
          <w:sz w:val="24"/>
          <w:szCs w:val="24"/>
          <w:shd w:val="clear" w:color="auto" w:fill="FFFFFF"/>
        </w:rPr>
        <w:t>, Edisi keempat, Erlangga. Hutcheon, Linda. 1985.</w:t>
      </w:r>
    </w:p>
    <w:p w:rsidR="00A3325D" w:rsidRPr="00AA002E" w:rsidRDefault="00A3325D" w:rsidP="00A3325D">
      <w:pPr>
        <w:spacing w:after="0" w:line="240" w:lineRule="auto"/>
        <w:ind w:left="709" w:hanging="709"/>
        <w:jc w:val="both"/>
        <w:rPr>
          <w:rFonts w:ascii="Times New Roman" w:hAnsi="Times New Roman"/>
          <w:sz w:val="24"/>
        </w:rPr>
      </w:pPr>
      <w:r w:rsidRPr="00AA002E">
        <w:rPr>
          <w:rFonts w:ascii="Times New Roman" w:hAnsi="Times New Roman"/>
          <w:sz w:val="24"/>
        </w:rPr>
        <w:t xml:space="preserve">Rizky, Anandia. 2015. </w:t>
      </w:r>
      <w:r w:rsidRPr="00AA002E">
        <w:rPr>
          <w:rFonts w:ascii="Times New Roman" w:hAnsi="Times New Roman"/>
          <w:i/>
          <w:iCs/>
          <w:sz w:val="24"/>
        </w:rPr>
        <w:t xml:space="preserve">Analisa Pengaruh Desain Produk, Persepsi Harga, dan </w:t>
      </w:r>
      <w:r w:rsidRPr="00AA002E">
        <w:rPr>
          <w:rFonts w:ascii="Times New Roman" w:hAnsi="Times New Roman"/>
          <w:i/>
          <w:iCs/>
          <w:sz w:val="24"/>
        </w:rPr>
        <w:tab/>
        <w:t>Kualitas Produk Terhadap Citra Merek untuk Meningkatkan Minat Beli Konsumen Sepatu Adidas Original (Studi Kasus pada Masyarakat di Kota Semarang)</w:t>
      </w:r>
      <w:r w:rsidRPr="00AA002E">
        <w:rPr>
          <w:rFonts w:ascii="Times New Roman" w:hAnsi="Times New Roman"/>
          <w:sz w:val="24"/>
          <w:lang w:val="id-ID"/>
        </w:rPr>
        <w:t>.</w:t>
      </w:r>
      <w:r w:rsidRPr="00AA002E">
        <w:rPr>
          <w:rFonts w:ascii="Times New Roman" w:hAnsi="Times New Roman"/>
          <w:sz w:val="24"/>
        </w:rPr>
        <w:t xml:space="preserve"> Fakultas </w:t>
      </w:r>
      <w:r w:rsidRPr="00AA002E">
        <w:rPr>
          <w:rFonts w:ascii="Times New Roman" w:hAnsi="Times New Roman"/>
          <w:sz w:val="24"/>
        </w:rPr>
        <w:tab/>
        <w:t>Ekonomika dan Bisnis Universitas Diponegoro Semarang. Vol. 4, No. 3.</w:t>
      </w:r>
    </w:p>
    <w:p w:rsidR="00A3325D" w:rsidRPr="00AA002E" w:rsidRDefault="00A3325D" w:rsidP="00A3325D">
      <w:pPr>
        <w:spacing w:after="0" w:line="240" w:lineRule="auto"/>
        <w:ind w:left="709" w:hanging="709"/>
        <w:jc w:val="both"/>
        <w:rPr>
          <w:rFonts w:ascii="Times New Roman" w:hAnsi="Times New Roman"/>
          <w:sz w:val="24"/>
          <w:lang w:val="id-ID"/>
        </w:rPr>
      </w:pPr>
      <w:r w:rsidRPr="00AA002E">
        <w:rPr>
          <w:rFonts w:ascii="Times New Roman" w:hAnsi="Times New Roman"/>
          <w:sz w:val="24"/>
        </w:rPr>
        <w:t xml:space="preserve">Robbins, S.P., &amp; Coulter,M. 2016. </w:t>
      </w:r>
      <w:r w:rsidRPr="00AA002E">
        <w:rPr>
          <w:rFonts w:ascii="Times New Roman" w:hAnsi="Times New Roman"/>
          <w:i/>
          <w:sz w:val="24"/>
        </w:rPr>
        <w:t>Management.</w:t>
      </w:r>
      <w:r w:rsidRPr="00AA002E">
        <w:rPr>
          <w:rFonts w:ascii="Times New Roman" w:hAnsi="Times New Roman"/>
          <w:sz w:val="24"/>
        </w:rPr>
        <w:t xml:space="preserve"> Pearson Education Inc.</w:t>
      </w:r>
    </w:p>
    <w:p w:rsidR="00A3325D" w:rsidRPr="00AA002E" w:rsidRDefault="00A3325D" w:rsidP="00A3325D">
      <w:pPr>
        <w:spacing w:after="0" w:line="240" w:lineRule="auto"/>
        <w:ind w:left="709" w:hanging="709"/>
        <w:jc w:val="both"/>
        <w:rPr>
          <w:rFonts w:ascii="Times New Roman" w:hAnsi="Times New Roman"/>
          <w:sz w:val="24"/>
          <w:lang w:val="id-ID"/>
        </w:rPr>
      </w:pPr>
      <w:r w:rsidRPr="00AA002E">
        <w:rPr>
          <w:rFonts w:ascii="Times New Roman" w:hAnsi="Times New Roman"/>
          <w:sz w:val="24"/>
        </w:rPr>
        <w:t xml:space="preserve">Savira Bintang Camelia dan Sri Suryoko. 2015. </w:t>
      </w:r>
      <w:r w:rsidRPr="00AA002E">
        <w:rPr>
          <w:rFonts w:ascii="Times New Roman" w:hAnsi="Times New Roman"/>
          <w:i/>
          <w:iCs/>
          <w:sz w:val="24"/>
        </w:rPr>
        <w:t xml:space="preserve">Pengaruh Keragaman Menu, Harga, dan Citra Merek Terhadap Keputusan Pembelian (Studi Kasus Pada </w:t>
      </w:r>
      <w:r w:rsidRPr="00AA002E">
        <w:rPr>
          <w:rFonts w:ascii="Times New Roman" w:hAnsi="Times New Roman"/>
          <w:i/>
          <w:iCs/>
          <w:sz w:val="24"/>
        </w:rPr>
        <w:tab/>
        <w:t>Konsumen Restoran D’cost Seafood Semarang)</w:t>
      </w:r>
      <w:r w:rsidRPr="00AA002E">
        <w:rPr>
          <w:rFonts w:ascii="Times New Roman" w:hAnsi="Times New Roman"/>
          <w:sz w:val="24"/>
        </w:rPr>
        <w:t xml:space="preserve">. Jurnal Ilmu Administrasi </w:t>
      </w:r>
      <w:r w:rsidRPr="00AA002E">
        <w:rPr>
          <w:rFonts w:ascii="Times New Roman" w:hAnsi="Times New Roman"/>
          <w:sz w:val="24"/>
        </w:rPr>
        <w:tab/>
        <w:t>Bisnis, Vol 6, No.3</w:t>
      </w:r>
    </w:p>
    <w:p w:rsidR="00A3325D" w:rsidRDefault="00A3325D" w:rsidP="00A3325D">
      <w:pPr>
        <w:spacing w:after="0" w:line="240" w:lineRule="auto"/>
        <w:ind w:left="709" w:hanging="709"/>
        <w:jc w:val="both"/>
        <w:rPr>
          <w:rFonts w:ascii="Times New Roman" w:hAnsi="Times New Roman"/>
          <w:sz w:val="24"/>
        </w:rPr>
      </w:pPr>
      <w:r w:rsidRPr="00AA002E">
        <w:rPr>
          <w:rFonts w:ascii="Times New Roman" w:hAnsi="Times New Roman"/>
          <w:sz w:val="24"/>
        </w:rPr>
        <w:t xml:space="preserve">Sugiyono. 2017. </w:t>
      </w:r>
      <w:r w:rsidRPr="00AA002E">
        <w:rPr>
          <w:rFonts w:ascii="Times New Roman" w:hAnsi="Times New Roman"/>
          <w:i/>
          <w:iCs/>
          <w:sz w:val="24"/>
        </w:rPr>
        <w:t>Metode Penelitian Kuantitatif, Kualitatif</w:t>
      </w:r>
      <w:r w:rsidRPr="00AA002E">
        <w:rPr>
          <w:rFonts w:ascii="Times New Roman" w:hAnsi="Times New Roman"/>
          <w:sz w:val="24"/>
        </w:rPr>
        <w:t>, R&amp;D. Alfabeta Bandung</w:t>
      </w:r>
      <w:r w:rsidRPr="00AA002E">
        <w:rPr>
          <w:rFonts w:ascii="Times New Roman" w:hAnsi="Times New Roman"/>
          <w:sz w:val="24"/>
          <w:lang w:val="id-ID"/>
        </w:rPr>
        <w:t>.</w:t>
      </w:r>
    </w:p>
    <w:p w:rsidR="00A3325D" w:rsidRPr="00A3325D" w:rsidRDefault="00A3325D" w:rsidP="00A3325D">
      <w:pPr>
        <w:spacing w:after="0" w:line="240" w:lineRule="auto"/>
        <w:ind w:left="709" w:hanging="709"/>
        <w:jc w:val="both"/>
        <w:rPr>
          <w:rFonts w:ascii="Times New Roman" w:hAnsi="Times New Roman"/>
          <w:sz w:val="28"/>
        </w:rPr>
      </w:pPr>
      <w:r w:rsidRPr="00AA002E">
        <w:rPr>
          <w:rFonts w:ascii="Times New Roman" w:hAnsi="Times New Roman"/>
          <w:sz w:val="24"/>
        </w:rPr>
        <w:t>Sugiyono. 2018. Metode Penelitian Kuantitatif, Kualitatif dan R&amp;D. Bandung: Alfabeta</w:t>
      </w:r>
    </w:p>
    <w:p w:rsidR="00A3325D" w:rsidRPr="00AA002E" w:rsidRDefault="00A3325D" w:rsidP="00A3325D">
      <w:pPr>
        <w:spacing w:after="0" w:line="240" w:lineRule="auto"/>
        <w:jc w:val="both"/>
        <w:rPr>
          <w:rFonts w:ascii="Times New Roman" w:hAnsi="Times New Roman"/>
          <w:sz w:val="24"/>
          <w:lang w:val="id-ID"/>
        </w:rPr>
      </w:pPr>
      <w:r w:rsidRPr="00AA002E">
        <w:rPr>
          <w:rFonts w:ascii="Times New Roman" w:hAnsi="Times New Roman"/>
          <w:sz w:val="24"/>
        </w:rPr>
        <w:t xml:space="preserve">Sofjan Assauri. 2018. </w:t>
      </w:r>
      <w:r w:rsidRPr="00AA002E">
        <w:rPr>
          <w:rFonts w:ascii="Times New Roman" w:hAnsi="Times New Roman"/>
          <w:i/>
          <w:iCs/>
          <w:sz w:val="24"/>
        </w:rPr>
        <w:t>Manajemen Pemasaran</w:t>
      </w:r>
      <w:r w:rsidRPr="00AA002E">
        <w:rPr>
          <w:rFonts w:ascii="Times New Roman" w:hAnsi="Times New Roman"/>
          <w:sz w:val="24"/>
        </w:rPr>
        <w:t>. CV. Rajawali Pers, Bandung.</w:t>
      </w:r>
    </w:p>
    <w:p w:rsidR="00A3325D" w:rsidRPr="00A3325D" w:rsidRDefault="00A3325D" w:rsidP="00A3325D">
      <w:pPr>
        <w:spacing w:after="0" w:line="240" w:lineRule="auto"/>
        <w:ind w:left="709" w:hanging="709"/>
        <w:jc w:val="both"/>
        <w:rPr>
          <w:rFonts w:ascii="Times New Roman" w:hAnsi="Times New Roman"/>
          <w:sz w:val="24"/>
          <w:lang w:val="id-ID"/>
        </w:rPr>
      </w:pPr>
      <w:r w:rsidRPr="00AA002E">
        <w:rPr>
          <w:rFonts w:ascii="Times New Roman" w:hAnsi="Times New Roman"/>
          <w:sz w:val="24"/>
        </w:rPr>
        <w:t xml:space="preserve">Thamrin Abdullah dan Francis Tantri. 2018. </w:t>
      </w:r>
      <w:r w:rsidRPr="00AA002E">
        <w:rPr>
          <w:rFonts w:ascii="Times New Roman" w:hAnsi="Times New Roman"/>
          <w:i/>
          <w:iCs/>
          <w:sz w:val="24"/>
        </w:rPr>
        <w:t>Manajemen Pemasaran</w:t>
      </w:r>
      <w:r w:rsidRPr="00AA002E">
        <w:rPr>
          <w:rFonts w:ascii="Times New Roman" w:hAnsi="Times New Roman"/>
          <w:sz w:val="24"/>
        </w:rPr>
        <w:t>. Edisi 1, Cetakan ke-7, Rajawali Pers, Depok.</w:t>
      </w:r>
    </w:p>
    <w:p w:rsidR="00A3325D" w:rsidRPr="00A3325D" w:rsidRDefault="00A3325D" w:rsidP="00A3325D">
      <w:pPr>
        <w:spacing w:after="0" w:line="240" w:lineRule="auto"/>
        <w:jc w:val="both"/>
        <w:rPr>
          <w:rFonts w:ascii="Times New Roman" w:hAnsi="Times New Roman"/>
          <w:sz w:val="24"/>
          <w:lang w:val="id-ID"/>
        </w:rPr>
      </w:pPr>
      <w:r w:rsidRPr="00AA002E">
        <w:rPr>
          <w:rFonts w:ascii="Times New Roman" w:hAnsi="Times New Roman"/>
          <w:sz w:val="24"/>
        </w:rPr>
        <w:t xml:space="preserve">Tjiptono, Fandy. 2015. </w:t>
      </w:r>
      <w:r w:rsidRPr="00AA002E">
        <w:rPr>
          <w:rFonts w:ascii="Times New Roman" w:hAnsi="Times New Roman"/>
          <w:i/>
          <w:iCs/>
          <w:sz w:val="24"/>
        </w:rPr>
        <w:t>Pemasaran Jasa</w:t>
      </w:r>
      <w:r w:rsidRPr="00AA002E">
        <w:rPr>
          <w:rFonts w:ascii="Times New Roman" w:hAnsi="Times New Roman"/>
          <w:sz w:val="24"/>
        </w:rPr>
        <w:t xml:space="preserve">. Bayumedia Publishing. Anggota IKAPI </w:t>
      </w:r>
      <w:r w:rsidRPr="00AA002E">
        <w:rPr>
          <w:rFonts w:ascii="Times New Roman" w:hAnsi="Times New Roman"/>
          <w:sz w:val="24"/>
        </w:rPr>
        <w:tab/>
        <w:t>Jatim.</w:t>
      </w:r>
    </w:p>
    <w:p w:rsidR="00A3325D" w:rsidRPr="00A3325D" w:rsidRDefault="00A3325D" w:rsidP="00A3325D">
      <w:pPr>
        <w:spacing w:after="0" w:line="240" w:lineRule="auto"/>
        <w:jc w:val="both"/>
        <w:rPr>
          <w:rFonts w:ascii="Times New Roman" w:hAnsi="Times New Roman"/>
          <w:sz w:val="24"/>
          <w:szCs w:val="24"/>
        </w:rPr>
      </w:pPr>
      <w:r w:rsidRPr="00AA002E">
        <w:rPr>
          <w:rFonts w:ascii="Times New Roman" w:hAnsi="Times New Roman"/>
          <w:sz w:val="24"/>
          <w:szCs w:val="24"/>
        </w:rPr>
        <w:t>Tjiptono, Fandy. 2016. Pemasaran Jasa. Gramedia Cawang, Jakarta</w:t>
      </w:r>
    </w:p>
    <w:p w:rsidR="00A3325D" w:rsidRPr="00AA002E" w:rsidRDefault="00A3325D" w:rsidP="00A3325D">
      <w:pPr>
        <w:spacing w:after="0" w:line="240" w:lineRule="auto"/>
        <w:ind w:left="709" w:hanging="709"/>
        <w:jc w:val="both"/>
        <w:rPr>
          <w:rFonts w:ascii="Times New Roman" w:hAnsi="Times New Roman"/>
          <w:sz w:val="24"/>
          <w:lang w:val="id-ID"/>
        </w:rPr>
      </w:pPr>
      <w:r w:rsidRPr="00AA002E">
        <w:rPr>
          <w:rFonts w:ascii="Times New Roman" w:hAnsi="Times New Roman"/>
          <w:sz w:val="24"/>
        </w:rPr>
        <w:t xml:space="preserve">Umar, Husein. 2016. </w:t>
      </w:r>
      <w:r w:rsidRPr="00AA002E">
        <w:rPr>
          <w:rFonts w:ascii="Times New Roman" w:hAnsi="Times New Roman"/>
          <w:i/>
          <w:iCs/>
          <w:sz w:val="24"/>
        </w:rPr>
        <w:t>Metode Penelitian, Untuk Skripsi dan Tesis Bisnis</w:t>
      </w:r>
      <w:r w:rsidRPr="00AA002E">
        <w:rPr>
          <w:rFonts w:ascii="Times New Roman" w:hAnsi="Times New Roman"/>
          <w:sz w:val="24"/>
        </w:rPr>
        <w:t>. PT. Raja Grafindo Persada. Jakarta</w:t>
      </w:r>
      <w:r w:rsidRPr="00AA002E">
        <w:rPr>
          <w:rFonts w:ascii="Times New Roman" w:hAnsi="Times New Roman"/>
          <w:sz w:val="24"/>
          <w:lang w:val="id-ID"/>
        </w:rPr>
        <w:t>.</w:t>
      </w:r>
    </w:p>
    <w:p w:rsidR="00A3325D" w:rsidRPr="00AA002E" w:rsidRDefault="00A3325D" w:rsidP="00A3325D">
      <w:pPr>
        <w:spacing w:after="0" w:line="240" w:lineRule="auto"/>
        <w:ind w:left="709" w:hanging="709"/>
        <w:jc w:val="both"/>
        <w:rPr>
          <w:rFonts w:ascii="Times New Roman" w:hAnsi="Times New Roman"/>
          <w:sz w:val="24"/>
          <w:lang w:val="id-ID"/>
        </w:rPr>
      </w:pPr>
      <w:r w:rsidRPr="00AA002E">
        <w:rPr>
          <w:rFonts w:ascii="Times New Roman" w:hAnsi="Times New Roman"/>
          <w:sz w:val="24"/>
        </w:rPr>
        <w:t xml:space="preserve">Zeithaml, Bitner and Gramler. 2016. </w:t>
      </w:r>
      <w:r w:rsidRPr="00AA002E">
        <w:rPr>
          <w:rFonts w:ascii="Times New Roman" w:hAnsi="Times New Roman"/>
          <w:i/>
          <w:sz w:val="24"/>
        </w:rPr>
        <w:t xml:space="preserve">Services Marketing: Integrating Customer </w:t>
      </w:r>
      <w:r w:rsidRPr="00AA002E">
        <w:rPr>
          <w:rFonts w:ascii="Times New Roman" w:hAnsi="Times New Roman"/>
          <w:i/>
          <w:sz w:val="24"/>
        </w:rPr>
        <w:tab/>
        <w:t>Focus Across the Firm</w:t>
      </w:r>
      <w:r w:rsidRPr="00AA002E">
        <w:rPr>
          <w:rFonts w:ascii="Times New Roman" w:hAnsi="Times New Roman"/>
          <w:sz w:val="24"/>
        </w:rPr>
        <w:t xml:space="preserve">. Fifth edition. Me. Graw Hill international </w:t>
      </w:r>
      <w:r w:rsidRPr="00AA002E">
        <w:rPr>
          <w:rFonts w:ascii="Times New Roman" w:hAnsi="Times New Roman"/>
          <w:sz w:val="24"/>
        </w:rPr>
        <w:tab/>
        <w:t>Edition. New York.</w:t>
      </w:r>
    </w:p>
    <w:p w:rsidR="00A3325D" w:rsidRPr="00B0604C" w:rsidRDefault="00A3325D" w:rsidP="00A3325D">
      <w:pPr>
        <w:spacing w:after="0" w:line="240" w:lineRule="auto"/>
        <w:jc w:val="both"/>
        <w:rPr>
          <w:rFonts w:ascii="Times New Roman" w:hAnsi="Times New Roman"/>
          <w:color w:val="5B9BD5" w:themeColor="accent1"/>
          <w:sz w:val="24"/>
          <w:lang w:val="id-ID"/>
        </w:rPr>
      </w:pPr>
      <w:hyperlink r:id="rId7" w:history="1">
        <w:r w:rsidRPr="00B0604C">
          <w:rPr>
            <w:rStyle w:val="Hyperlink"/>
            <w:rFonts w:ascii="Times New Roman" w:hAnsi="Times New Roman"/>
            <w:color w:val="5B9BD5" w:themeColor="accent1"/>
          </w:rPr>
          <w:t>https://kemenperin.go.id/artikel/15562/Kemenperin-Targetkan-Indonesia-jadi-Pusat-</w:t>
        </w:r>
      </w:hyperlink>
      <w:r w:rsidRPr="00B0604C">
        <w:rPr>
          <w:rFonts w:ascii="Times New Roman" w:hAnsi="Times New Roman"/>
          <w:color w:val="5B9BD5" w:themeColor="accent1"/>
          <w:sz w:val="24"/>
        </w:rPr>
        <w:tab/>
        <w:t>Fashion-Muslim-Dunia-pada-2020</w:t>
      </w:r>
      <w:r w:rsidRPr="00B0604C">
        <w:rPr>
          <w:rFonts w:ascii="Times New Roman" w:hAnsi="Times New Roman"/>
          <w:color w:val="5B9BD5" w:themeColor="accent1"/>
          <w:sz w:val="24"/>
          <w:lang w:val="id-ID"/>
        </w:rPr>
        <w:t xml:space="preserve"> </w:t>
      </w:r>
    </w:p>
    <w:p w:rsidR="00811F22" w:rsidRPr="00A3325D" w:rsidRDefault="00A3325D" w:rsidP="00A3325D">
      <w:pPr>
        <w:spacing w:after="0" w:line="240" w:lineRule="auto"/>
        <w:ind w:left="709" w:hanging="709"/>
        <w:rPr>
          <w:bCs/>
          <w:color w:val="5B9BD5" w:themeColor="accent1"/>
          <w:lang w:val="id-ID"/>
        </w:rPr>
      </w:pPr>
      <w:r w:rsidRPr="00B0604C">
        <w:rPr>
          <w:rFonts w:ascii="Times New Roman" w:hAnsi="Times New Roman"/>
          <w:bCs/>
          <w:color w:val="5B9BD5" w:themeColor="accent1"/>
          <w:sz w:val="24"/>
          <w:szCs w:val="24"/>
        </w:rPr>
        <w:t xml:space="preserve">https://databoks.katadata.co.id/ Daya saing </w:t>
      </w:r>
      <w:r w:rsidRPr="00B0604C">
        <w:rPr>
          <w:rFonts w:ascii="Times New Roman" w:hAnsi="Times New Roman"/>
          <w:bCs/>
          <w:color w:val="5B9BD5" w:themeColor="accent1"/>
          <w:spacing w:val="4"/>
          <w:sz w:val="24"/>
          <w:szCs w:val="24"/>
        </w:rPr>
        <w:t>Penggunaan E-Commerce tertinggi di dunia Tahun 2021.</w:t>
      </w:r>
      <w:r w:rsidRPr="00B0604C">
        <w:rPr>
          <w:rFonts w:ascii="Times New Roman" w:hAnsi="Times New Roman"/>
          <w:bCs/>
          <w:color w:val="5B9BD5" w:themeColor="accent1"/>
          <w:spacing w:val="4"/>
          <w:sz w:val="24"/>
          <w:szCs w:val="24"/>
          <w:lang w:val="id-ID"/>
        </w:rPr>
        <w:t xml:space="preserve"> </w:t>
      </w:r>
      <w:bookmarkStart w:id="0" w:name="_GoBack"/>
      <w:bookmarkEnd w:id="0"/>
    </w:p>
    <w:sectPr w:rsidR="00811F22" w:rsidRPr="00A3325D" w:rsidSect="00CA6FC8">
      <w:pgSz w:w="12240" w:h="15840"/>
      <w:pgMar w:top="2275" w:right="1699" w:bottom="1699"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040E8"/>
    <w:multiLevelType w:val="hybridMultilevel"/>
    <w:tmpl w:val="58FA0884"/>
    <w:lvl w:ilvl="0" w:tplc="DAF0CEC0">
      <w:start w:val="1"/>
      <w:numFmt w:val="decimal"/>
      <w:lvlText w:val="4.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45BF8"/>
    <w:multiLevelType w:val="hybridMultilevel"/>
    <w:tmpl w:val="8AFC74DE"/>
    <w:lvl w:ilvl="0" w:tplc="F2009DC2">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E92633"/>
    <w:multiLevelType w:val="hybridMultilevel"/>
    <w:tmpl w:val="0C1C0E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553BDB"/>
    <w:multiLevelType w:val="hybridMultilevel"/>
    <w:tmpl w:val="1A36E5FA"/>
    <w:lvl w:ilvl="0" w:tplc="29122012">
      <w:start w:val="1"/>
      <w:numFmt w:val="decimal"/>
      <w:lvlText w:val="4.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0D795A"/>
    <w:multiLevelType w:val="hybridMultilevel"/>
    <w:tmpl w:val="EFB2053E"/>
    <w:lvl w:ilvl="0" w:tplc="12B2A6C8">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7A688C"/>
    <w:multiLevelType w:val="hybridMultilevel"/>
    <w:tmpl w:val="E668DE62"/>
    <w:lvl w:ilvl="0" w:tplc="9B3E112A">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C34A41"/>
    <w:multiLevelType w:val="hybridMultilevel"/>
    <w:tmpl w:val="FABA5D60"/>
    <w:lvl w:ilvl="0" w:tplc="D990E3BA">
      <w:start w:val="1"/>
      <w:numFmt w:val="decimal"/>
      <w:lvlText w:val="4.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687A18"/>
    <w:multiLevelType w:val="hybridMultilevel"/>
    <w:tmpl w:val="D2FED6B8"/>
    <w:lvl w:ilvl="0" w:tplc="D3FC2846">
      <w:start w:val="1"/>
      <w:numFmt w:val="decimal"/>
      <w:lvlText w:val="%1."/>
      <w:lvlJc w:val="left"/>
      <w:pPr>
        <w:ind w:left="1080" w:hanging="360"/>
      </w:pPr>
      <w:rPr>
        <w:rFonts w:hint="default"/>
        <w:b w:val="0"/>
        <w:bCs/>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nsid w:val="59B960B1"/>
    <w:multiLevelType w:val="hybridMultilevel"/>
    <w:tmpl w:val="DD1297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97A0033"/>
    <w:multiLevelType w:val="hybridMultilevel"/>
    <w:tmpl w:val="1E8058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F90D35"/>
    <w:multiLevelType w:val="hybridMultilevel"/>
    <w:tmpl w:val="457E6AAE"/>
    <w:lvl w:ilvl="0" w:tplc="E83A84F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7"/>
  </w:num>
  <w:num w:numId="2">
    <w:abstractNumId w:val="8"/>
  </w:num>
  <w:num w:numId="3">
    <w:abstractNumId w:val="3"/>
  </w:num>
  <w:num w:numId="4">
    <w:abstractNumId w:val="1"/>
  </w:num>
  <w:num w:numId="5">
    <w:abstractNumId w:val="6"/>
  </w:num>
  <w:num w:numId="6">
    <w:abstractNumId w:val="0"/>
  </w:num>
  <w:num w:numId="7">
    <w:abstractNumId w:val="5"/>
  </w:num>
  <w:num w:numId="8">
    <w:abstractNumId w:val="10"/>
  </w:num>
  <w:num w:numId="9">
    <w:abstractNumId w:val="9"/>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FC8"/>
    <w:rsid w:val="00023634"/>
    <w:rsid w:val="001E5AC4"/>
    <w:rsid w:val="002D2C3F"/>
    <w:rsid w:val="005F7D33"/>
    <w:rsid w:val="006C3F82"/>
    <w:rsid w:val="0072079A"/>
    <w:rsid w:val="00811F22"/>
    <w:rsid w:val="00821FEC"/>
    <w:rsid w:val="00843423"/>
    <w:rsid w:val="00A3325D"/>
    <w:rsid w:val="00B21BC5"/>
    <w:rsid w:val="00BD2A52"/>
    <w:rsid w:val="00C037B0"/>
    <w:rsid w:val="00C823ED"/>
    <w:rsid w:val="00CA6FC8"/>
    <w:rsid w:val="00CD6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EAE99-0206-4A63-AD2A-C7E294F40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FC8"/>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CA6FC8"/>
    <w:pPr>
      <w:spacing w:before="100" w:beforeAutospacing="1" w:after="100" w:afterAutospacing="1" w:line="480" w:lineRule="auto"/>
      <w:jc w:val="center"/>
      <w:outlineLvl w:val="0"/>
    </w:pPr>
    <w:rPr>
      <w:rFonts w:ascii="Times New Roman" w:eastAsia="Times New Roman" w:hAnsi="Times New Roman"/>
      <w:b/>
      <w:bCs/>
      <w:kern w:val="36"/>
      <w:sz w:val="24"/>
      <w:szCs w:val="48"/>
    </w:rPr>
  </w:style>
  <w:style w:type="paragraph" w:styleId="Heading2">
    <w:name w:val="heading 2"/>
    <w:basedOn w:val="Normal"/>
    <w:next w:val="Normal"/>
    <w:link w:val="Heading2Char"/>
    <w:uiPriority w:val="9"/>
    <w:semiHidden/>
    <w:unhideWhenUsed/>
    <w:qFormat/>
    <w:rsid w:val="00811F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21F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FC8"/>
    <w:rPr>
      <w:rFonts w:ascii="Times New Roman" w:eastAsia="Times New Roman" w:hAnsi="Times New Roman" w:cs="Times New Roman"/>
      <w:b/>
      <w:bCs/>
      <w:kern w:val="36"/>
      <w:sz w:val="24"/>
      <w:szCs w:val="48"/>
    </w:rPr>
  </w:style>
  <w:style w:type="character" w:customStyle="1" w:styleId="markedcontent">
    <w:name w:val="markedcontent"/>
    <w:rsid w:val="00BD2A52"/>
  </w:style>
  <w:style w:type="paragraph" w:styleId="ListParagraph">
    <w:name w:val="List Paragraph"/>
    <w:aliases w:val="skripsi,Body Text Char1,Char Char2,List Paragraph2,List Paragraph1,Body of text,spasi 2 taiiii,List Paragraph11,kepala,Light Grid - Accent 31,List Paragraph Inventariasi,Tabel,ANNEX,awal,UGEX'Z,Table,spasi 2,List Paragraph111,Tabel gambar"/>
    <w:basedOn w:val="Normal"/>
    <w:link w:val="ListParagraphChar"/>
    <w:uiPriority w:val="34"/>
    <w:qFormat/>
    <w:rsid w:val="00C037B0"/>
    <w:pPr>
      <w:spacing w:before="240" w:after="0" w:line="480" w:lineRule="auto"/>
      <w:ind w:left="1440" w:hanging="720"/>
      <w:contextualSpacing/>
    </w:pPr>
    <w:rPr>
      <w:rFonts w:ascii="Times New Roman" w:hAnsi="Times New Roman"/>
      <w:sz w:val="24"/>
    </w:rPr>
  </w:style>
  <w:style w:type="character" w:customStyle="1" w:styleId="ListParagraphChar">
    <w:name w:val="List Paragraph Char"/>
    <w:aliases w:val="skripsi Char,Body Text Char1 Char,Char Char2 Char,List Paragraph2 Char,List Paragraph1 Char,Body of text Char,spasi 2 taiiii Char,List Paragraph11 Char,kepala Char,Light Grid - Accent 31 Char,List Paragraph Inventariasi Char"/>
    <w:link w:val="ListParagraph"/>
    <w:uiPriority w:val="34"/>
    <w:locked/>
    <w:rsid w:val="00C037B0"/>
    <w:rPr>
      <w:rFonts w:ascii="Times New Roman" w:eastAsia="Calibri" w:hAnsi="Times New Roman" w:cs="Times New Roman"/>
      <w:sz w:val="24"/>
    </w:rPr>
  </w:style>
  <w:style w:type="table" w:styleId="TableGrid">
    <w:name w:val="Table Grid"/>
    <w:basedOn w:val="TableNormal"/>
    <w:uiPriority w:val="59"/>
    <w:rsid w:val="00B21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821FEC"/>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811F22"/>
    <w:rPr>
      <w:rFonts w:asciiTheme="majorHAnsi" w:eastAsiaTheme="majorEastAsia" w:hAnsiTheme="majorHAnsi" w:cstheme="majorBidi"/>
      <w:color w:val="2E74B5" w:themeColor="accent1" w:themeShade="BF"/>
      <w:sz w:val="26"/>
      <w:szCs w:val="26"/>
    </w:rPr>
  </w:style>
  <w:style w:type="paragraph" w:styleId="BodyTextIndent">
    <w:name w:val="Body Text Indent"/>
    <w:basedOn w:val="Normal"/>
    <w:link w:val="BodyTextIndentChar"/>
    <w:uiPriority w:val="99"/>
    <w:unhideWhenUsed/>
    <w:rsid w:val="00811F22"/>
    <w:pPr>
      <w:spacing w:after="120"/>
      <w:ind w:left="360"/>
    </w:pPr>
  </w:style>
  <w:style w:type="character" w:customStyle="1" w:styleId="BodyTextIndentChar">
    <w:name w:val="Body Text Indent Char"/>
    <w:basedOn w:val="DefaultParagraphFont"/>
    <w:link w:val="BodyTextIndent"/>
    <w:uiPriority w:val="99"/>
    <w:rsid w:val="00811F22"/>
    <w:rPr>
      <w:rFonts w:ascii="Calibri" w:eastAsia="Calibri" w:hAnsi="Calibri" w:cs="Times New Roman"/>
    </w:rPr>
  </w:style>
  <w:style w:type="character" w:styleId="Emphasis">
    <w:name w:val="Emphasis"/>
    <w:uiPriority w:val="20"/>
    <w:qFormat/>
    <w:rsid w:val="00A3325D"/>
    <w:rPr>
      <w:i/>
      <w:iCs/>
    </w:rPr>
  </w:style>
  <w:style w:type="character" w:styleId="Hyperlink">
    <w:name w:val="Hyperlink"/>
    <w:uiPriority w:val="99"/>
    <w:semiHidden/>
    <w:unhideWhenUsed/>
    <w:rsid w:val="00A332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emenperin.go.id/artikel/15562/Kemenperin-Targetkan-Indonesia-jadi-Pus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17</Pages>
  <Words>5061</Words>
  <Characters>28851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2023-09-18T02:11:00Z</dcterms:created>
  <dcterms:modified xsi:type="dcterms:W3CDTF">2023-09-19T11:25:00Z</dcterms:modified>
</cp:coreProperties>
</file>