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725" w14:textId="77777777" w:rsidR="00CE1399" w:rsidRDefault="00CE1399" w:rsidP="00CE1399">
      <w:pPr>
        <w:pStyle w:val="Heading1"/>
        <w:spacing w:before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45242974"/>
      <w:r w:rsidRPr="00655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DAFTAR PUSTAKA</w:t>
      </w:r>
      <w:bookmarkEnd w:id="0"/>
    </w:p>
    <w:p w14:paraId="5EA27285" w14:textId="77777777" w:rsidR="00CE1399" w:rsidRPr="00655646" w:rsidRDefault="00CE1399" w:rsidP="00CE1399"/>
    <w:p w14:paraId="191050BB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1ht1q2o2jkjr" w:colFirst="0" w:colLast="0"/>
      <w:bookmarkEnd w:id="1"/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(2010). </w:t>
      </w:r>
      <w:proofErr w:type="spellStart"/>
      <w:r w:rsidRPr="00655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Prosedur</w:t>
      </w:r>
      <w:proofErr w:type="spellEnd"/>
      <w:r w:rsidRPr="00655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655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655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Suatu</w:t>
      </w:r>
      <w:proofErr w:type="spellEnd"/>
      <w:r w:rsidRPr="00655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Pendekatan</w:t>
      </w:r>
      <w:proofErr w:type="spellEnd"/>
      <w:r w:rsidRPr="00655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Praktek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Cipta.</w:t>
      </w:r>
    </w:p>
    <w:p w14:paraId="21F5C571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 Suranto. 2011.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Komuniksi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Interpersonal. Yogyakarta: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Graha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A439AB" w14:textId="77777777" w:rsidR="00CE1399" w:rsidRPr="000079FC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Bungin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Burhan. 2004. </w:t>
      </w:r>
      <w:proofErr w:type="spellStart"/>
      <w:r w:rsidRPr="005A6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Metodologi</w:t>
      </w:r>
      <w:proofErr w:type="spellEnd"/>
      <w:r w:rsidRPr="005A6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6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5A6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6C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Aktualisasi</w:t>
      </w:r>
      <w:proofErr w:type="spellEnd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Metodologis</w:t>
      </w:r>
      <w:proofErr w:type="spellEnd"/>
    </w:p>
    <w:p w14:paraId="7345491B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</w:t>
      </w:r>
      <w:proofErr w:type="spellEnd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arah</w:t>
      </w:r>
      <w:proofErr w:type="spellEnd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ragam</w:t>
      </w:r>
      <w:proofErr w:type="spellEnd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varian</w:t>
      </w:r>
      <w:proofErr w:type="spellEnd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07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kontemporer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Jakarta: PT Raja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Persada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Bungin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Burhan. 2011.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Kencana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Predana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Group</w:t>
      </w:r>
    </w:p>
    <w:p w14:paraId="441297E8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Bovee, Courtland L. dan Thill, John V. (2003).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Komunikasi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Bisnis,Edisi</w:t>
      </w:r>
      <w:proofErr w:type="spellEnd"/>
      <w:proofErr w:type="gram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Keenam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Indeks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Jakarta.</w:t>
      </w:r>
    </w:p>
    <w:p w14:paraId="185A65F1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Cangara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Hafied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H. 2002.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Pengantar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Komunikasi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Jakarta: PT. Raja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Grafindo</w:t>
      </w:r>
      <w:proofErr w:type="spellEnd"/>
    </w:p>
    <w:p w14:paraId="5F058D0A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Creswell, John W. 2014. </w:t>
      </w:r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Research design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pendekatan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kuantitatif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dan mixed</w:t>
      </w: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perpustakaan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</w:p>
    <w:p w14:paraId="7300A533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Devito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Joseph A. 2011.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Komunikasi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Antar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Manusia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Pamulang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-Tangerang Selatan: Karisma.</w:t>
      </w:r>
    </w:p>
    <w:p w14:paraId="7ACE9D4B" w14:textId="77777777" w:rsidR="00CE1399" w:rsidRPr="00655646" w:rsidRDefault="00CE1399" w:rsidP="00CE1399">
      <w:pPr>
        <w:spacing w:line="48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Effendy, Onong Uchjana, 1989. </w:t>
      </w:r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Kamus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Komunikasi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. Bandung: Citra Aditya Bakti</w:t>
      </w:r>
    </w:p>
    <w:p w14:paraId="63754B8B" w14:textId="77777777" w:rsidR="00CE1399" w:rsidRPr="00655646" w:rsidRDefault="00CE1399" w:rsidP="00CE1399">
      <w:pPr>
        <w:spacing w:line="480" w:lineRule="auto"/>
        <w:ind w:left="2160" w:hanging="15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.1993.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Teori dan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Filsafat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Komunikasi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. Bandung: Citra Aditya Bakti</w:t>
      </w:r>
    </w:p>
    <w:p w14:paraId="25DFF2BB" w14:textId="77777777" w:rsidR="00CE1399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Indriyo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Gitosudarmo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Agus Mulyono. 2000.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Bisnis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Logistik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BPFE.</w:t>
      </w: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Yogyakarta.</w:t>
      </w:r>
    </w:p>
    <w:p w14:paraId="1B6FC49B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Mulyana, Deddy. 2010.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Komunikasi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Suatu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Pengntar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Rosdakarya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D62B87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Muhammad, Arni. 2001.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Komunikasi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Organisasi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Bumi Aksara.</w:t>
      </w:r>
    </w:p>
    <w:p w14:paraId="18509CE2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Moleong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L.J. (2011).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Metodologi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Edisi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Revisi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PT.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Rosdakarya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Moleong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Lexy J. 2013. </w:t>
      </w:r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Metode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Edisi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Revisi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Rosdakarya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9F3E79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Miles, M.B &amp; Huberman A.M. 1984,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Analisis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Data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Terjemahan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Tjetjep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Rohendi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Rohidi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1992. </w:t>
      </w:r>
      <w:proofErr w:type="gram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Universitas Indonesia.</w:t>
      </w:r>
    </w:p>
    <w:p w14:paraId="632CA6E2" w14:textId="77777777" w:rsidR="00CE1399" w:rsidRPr="00655646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2010. </w:t>
      </w:r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Metode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Pendidikan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Pendekatan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Kuantitatif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dan R&amp;D</w:t>
      </w: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Alfabeta</w:t>
      </w:r>
      <w:proofErr w:type="spellEnd"/>
    </w:p>
    <w:p w14:paraId="430B20C4" w14:textId="77777777" w:rsidR="00CE1399" w:rsidRDefault="00CE1399" w:rsidP="00CE1399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Taylor dan Bogdan. 1984.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Bentuk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Teori Dalam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AF7E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jakarta</w:t>
      </w:r>
      <w:proofErr w:type="spellEnd"/>
      <w:r w:rsidRPr="00655646">
        <w:rPr>
          <w:rFonts w:ascii="Times New Roman" w:eastAsia="Times New Roman" w:hAnsi="Times New Roman" w:cs="Times New Roman"/>
          <w:color w:val="000000"/>
          <w:sz w:val="24"/>
          <w:szCs w:val="24"/>
        </w:rPr>
        <w:t>: Mizan Pustaka.</w:t>
      </w:r>
    </w:p>
    <w:p w14:paraId="1CF4D1ED" w14:textId="77777777" w:rsidR="00CE1399" w:rsidRDefault="00CE1399" w:rsidP="00CE1399">
      <w:pPr>
        <w:tabs>
          <w:tab w:val="left" w:pos="3481"/>
        </w:tabs>
      </w:pPr>
    </w:p>
    <w:p w14:paraId="772638F3" w14:textId="77777777" w:rsidR="00CE1399" w:rsidRDefault="00CE1399" w:rsidP="00CE1399">
      <w:pPr>
        <w:tabs>
          <w:tab w:val="left" w:pos="3481"/>
        </w:tabs>
      </w:pPr>
    </w:p>
    <w:p w14:paraId="1063C9E7" w14:textId="77777777" w:rsidR="00CE1399" w:rsidRDefault="00CE1399" w:rsidP="00CE1399">
      <w:r>
        <w:br w:type="page"/>
      </w:r>
    </w:p>
    <w:p w14:paraId="6B587ACF" w14:textId="77777777" w:rsidR="00CE1399" w:rsidRDefault="00CE1399"/>
    <w:sectPr w:rsidR="00CE1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99"/>
    <w:rsid w:val="00C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1745"/>
  <w15:chartTrackingRefBased/>
  <w15:docId w15:val="{022EAC69-D03C-41C6-B8A7-15EBC7C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99"/>
    <w:pPr>
      <w:spacing w:after="200" w:line="276" w:lineRule="auto"/>
    </w:pPr>
    <w:rPr>
      <w:rFonts w:ascii="Calibri" w:eastAsia="Calibri" w:hAnsi="Calibri" w:cs="Calibri"/>
      <w:kern w:val="0"/>
      <w:lang w:val="en-US" w:eastAsia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399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399"/>
    <w:rPr>
      <w:rFonts w:ascii="Cambria" w:eastAsia="Cambria" w:hAnsi="Cambria" w:cs="Cambria"/>
      <w:color w:val="366091"/>
      <w:kern w:val="0"/>
      <w:sz w:val="32"/>
      <w:szCs w:val="32"/>
      <w:lang w:val="en-US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MUNTASHIR</dc:creator>
  <cp:keywords/>
  <dc:description/>
  <cp:lastModifiedBy>HADI MUNTASHIR</cp:lastModifiedBy>
  <cp:revision>1</cp:revision>
  <dcterms:created xsi:type="dcterms:W3CDTF">2023-09-18T07:46:00Z</dcterms:created>
  <dcterms:modified xsi:type="dcterms:W3CDTF">2023-09-18T07:46:00Z</dcterms:modified>
</cp:coreProperties>
</file>