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7" w:rsidRDefault="00623E47" w:rsidP="00623E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5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Bintarawati,</w:t>
      </w:r>
      <w:r w:rsidRPr="0021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Dwining dalam Karli dan Yulianingsih.</w:t>
      </w:r>
      <w:r w:rsidRPr="008D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</w:t>
      </w:r>
      <w:r w:rsidRPr="008D27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4E63">
        <w:rPr>
          <w:rFonts w:ascii="Times New Roman" w:hAnsi="Times New Roman" w:cs="Times New Roman"/>
          <w:i/>
          <w:sz w:val="24"/>
          <w:szCs w:val="24"/>
        </w:rPr>
        <w:t>3 H dalam Kurikulum Berbasis Kompetensi</w:t>
      </w:r>
      <w:r>
        <w:rPr>
          <w:rFonts w:ascii="Times New Roman" w:hAnsi="Times New Roman" w:cs="Times New Roman"/>
          <w:sz w:val="24"/>
          <w:szCs w:val="24"/>
        </w:rPr>
        <w:t>. Bandung: Bina Media Informasi.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 dan Kraus dalam Yunus Abidin. (2014). </w:t>
      </w:r>
      <w:r w:rsidRPr="00113834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Faozan dan Natsir. (2004). </w:t>
      </w:r>
      <w:r w:rsidRPr="009026FF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FKIP UNPAS. (2014</w:t>
      </w: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Panduan Praktik Pengalaman Lapangan. </w:t>
      </w: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Press Bandung.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FKIP UNPAS. (2013). </w:t>
      </w:r>
      <w:r w:rsidRPr="00535D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 Penyususnan Proposal Skripsi, Skripsi dan Artikel Ilmiah</w:t>
      </w: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>. Bandung: Press Bandung.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Helm dan Kats dalam Yunus Abidin. (2014). </w:t>
      </w:r>
      <w:r w:rsidRPr="00113834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  <w:r w:rsidRPr="000A21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Jacob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Abdul Majid. (2014). </w:t>
      </w:r>
      <w:r w:rsidRPr="007626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Tematik Terpadu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PT Remaja Rosdakarya.</w:t>
      </w:r>
    </w:p>
    <w:p w:rsidR="00215F41" w:rsidRDefault="00215F41" w:rsidP="00215F41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dkk. dalam Saputra (2005). </w:t>
      </w:r>
      <w:r w:rsidRPr="000250E9">
        <w:rPr>
          <w:rFonts w:ascii="Times New Roman" w:hAnsi="Times New Roman" w:cs="Times New Roman"/>
          <w:i/>
          <w:sz w:val="24"/>
          <w:szCs w:val="24"/>
        </w:rPr>
        <w:t>Pembelajaran Kerjasama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(Online) Tersedia: </w:t>
      </w:r>
      <w:hyperlink r:id="rId6" w:history="1">
        <w:r w:rsidRPr="003763D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http://digilib.ump.ac.id/files/disk1/8/jhptump-a-fikisriwin-373-2-babii.pdf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(Diakses 07 Juni 2014 Pukul 04.58 WIB)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Keban, Y.T. (2004).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Enam Dimensi Strategi Administrasi Publik: Konsep, Teori, dan Isu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Yogyakarta: Gava Media.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Kemdikbud. (2014). </w:t>
      </w:r>
      <w:r w:rsidRPr="008244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Seri Pembelajaran Tematik Terpadu Untuk SD/MI Kelas 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Pusat Kurikulum dan Perbukuan, Balitbang, Kemdikbud.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Kemdikbud. (2013). </w:t>
      </w:r>
      <w:r w:rsidRPr="008244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 Teknis Model Pembelajaran Berbasis Proyek (Project Based Learning) di Sekolah Dasar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Kemdikbud. 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79BA">
        <w:rPr>
          <w:rFonts w:ascii="Times New Roman" w:hAnsi="Times New Roman" w:cs="Times New Roman"/>
          <w:sz w:val="24"/>
          <w:szCs w:val="24"/>
        </w:rPr>
        <w:t xml:space="preserve">Kunandar. (2008). </w:t>
      </w:r>
      <w:r w:rsidRPr="007879BA">
        <w:rPr>
          <w:rStyle w:val="Emphasis"/>
          <w:rFonts w:ascii="Times New Roman" w:hAnsi="Times New Roman" w:cs="Times New Roman"/>
          <w:b w:val="0"/>
          <w:sz w:val="24"/>
          <w:szCs w:val="24"/>
        </w:rPr>
        <w:t>Guru Profesional: Implementasi Kurikulum Tingkat Satuan Pendidikan (KTSP) da Persiapan Menghadapi Sertifikasi Guru</w:t>
      </w:r>
      <w:r w:rsidRPr="007879BA">
        <w:rPr>
          <w:rFonts w:ascii="Times New Roman" w:hAnsi="Times New Roman" w:cs="Times New Roman"/>
          <w:b/>
          <w:sz w:val="24"/>
          <w:szCs w:val="24"/>
        </w:rPr>
        <w:t>.</w:t>
      </w:r>
      <w:r w:rsidRPr="007879BA"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  <w:r>
        <w:rPr>
          <w:rFonts w:ascii="Times New Roman" w:hAnsi="Times New Roman" w:cs="Times New Roman"/>
          <w:sz w:val="24"/>
          <w:szCs w:val="24"/>
        </w:rPr>
        <w:t xml:space="preserve">Majid, Abdul. (2014). </w:t>
      </w:r>
      <w:r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Abdul. (2014). </w:t>
      </w:r>
      <w:r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McDonell dalam Yunus Abidin. (2014). </w:t>
      </w:r>
      <w:r w:rsidRPr="00113834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Mulyasa, E. (2012). </w:t>
      </w:r>
      <w:r w:rsidRPr="00535D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Praktik Penelitian Tindakan Kelas. </w:t>
      </w: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dung: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Remaja </w:t>
      </w:r>
      <w:r w:rsidRPr="00535D25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Paizaludin dan Ermalinda. (2013). </w:t>
      </w:r>
      <w:r w:rsidRPr="009026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215F41" w:rsidRDefault="00215F41" w:rsidP="00215F41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79BA">
        <w:rPr>
          <w:rFonts w:ascii="Times New Roman" w:hAnsi="Times New Roman" w:cs="Times New Roman"/>
          <w:sz w:val="24"/>
          <w:szCs w:val="24"/>
        </w:rPr>
        <w:t xml:space="preserve">Prabowo. (2000). </w:t>
      </w:r>
      <w:r w:rsidRPr="007879BA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7879BA">
        <w:rPr>
          <w:rFonts w:ascii="Times New Roman" w:hAnsi="Times New Roman" w:cs="Times New Roman"/>
          <w:sz w:val="24"/>
          <w:szCs w:val="24"/>
        </w:rPr>
        <w:t xml:space="preserve">, (Online) Tersedia: </w:t>
      </w:r>
      <w:hyperlink r:id="rId7" w:history="1">
        <w:r w:rsidRPr="007879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http://suaidinmath.wordpress.com/2013/09/03/pembelajaran-tematik-terpadu-pada-kurikulum-2013/</w:t>
        </w:r>
      </w:hyperlink>
      <w:r w:rsidRPr="007879BA">
        <w:rPr>
          <w:rFonts w:ascii="Times New Roman" w:hAnsi="Times New Roman" w:cs="Times New Roman"/>
          <w:sz w:val="24"/>
          <w:szCs w:val="24"/>
        </w:rPr>
        <w:t xml:space="preserve"> (Diakses 10 Juli 2014 Pukul 15.40)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Rosen dalam Keban. (2007).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Enam Dimensi Strategi Administrasi Publik: Konsep, Teori, dan Isu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Yogyakarta: Gava Media.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Rusman. (2011). </w:t>
      </w:r>
      <w:r w:rsidRPr="003767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Pembelajaran: Mengembangkan Profesionalisme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Rajawali Press.</w:t>
      </w:r>
    </w:p>
    <w:p w:rsidR="00215F41" w:rsidRDefault="00215F41" w:rsidP="00215F41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Saputra, dkk. (2005). </w:t>
      </w:r>
      <w:r w:rsidRPr="003763D4">
        <w:rPr>
          <w:rFonts w:ascii="Times New Roman" w:hAnsi="Times New Roman" w:cs="Times New Roman"/>
          <w:i/>
          <w:sz w:val="24"/>
          <w:szCs w:val="24"/>
        </w:rPr>
        <w:t>Pengertian Kerjasama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(Online) Tersedia: </w:t>
      </w:r>
      <w:hyperlink r:id="rId8" w:history="1">
        <w:r w:rsidRPr="003763D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http://digilib.ump.ac.id/files/disk1/8/jhptump-a-fikisriwin-373-2-babii.pdf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(Diakses 07 Juni 2014 Pukul 04.50 WIB)</w:t>
      </w:r>
    </w:p>
    <w:p w:rsidR="00215F41" w:rsidRDefault="00215F41" w:rsidP="00215F41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6A32">
        <w:rPr>
          <w:rFonts w:ascii="Times New Roman" w:hAnsi="Times New Roman" w:cs="Times New Roman"/>
          <w:color w:val="000000" w:themeColor="text1"/>
          <w:sz w:val="24"/>
          <w:szCs w:val="24"/>
        </w:rPr>
        <w:t>Soejono Soekamto dalam Anjawaningsih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22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516A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 Kerjasama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 Tersedia: </w:t>
      </w:r>
      <w:hyperlink r:id="rId9" w:history="1">
        <w:r w:rsidRPr="00516A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http://www.onlinesyariah.com/2014/07/29/pengertian-kerjasama-menurut-para-ahli/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12 Juli 2014 Pukul 06.00)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Thomson dan Perry dalam Keban. (2007).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Enam Dimensi Strategi Administrasi Publik: Konsep, Teori, dan Isu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Yogyakarta: Gava Media.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Tohardi. A. (2008). </w:t>
      </w:r>
      <w:r w:rsidRPr="00AD4E63">
        <w:rPr>
          <w:rFonts w:ascii="Times New Roman" w:hAnsi="Times New Roman" w:cs="Times New Roman"/>
          <w:i/>
          <w:sz w:val="24"/>
          <w:szCs w:val="24"/>
        </w:rPr>
        <w:t>Petunjuk Praktis Menulis Skripsi</w:t>
      </w:r>
      <w:r>
        <w:rPr>
          <w:rFonts w:ascii="Times New Roman" w:hAnsi="Times New Roman" w:cs="Times New Roman"/>
          <w:sz w:val="24"/>
          <w:szCs w:val="24"/>
        </w:rPr>
        <w:t>. Bandung: Penerbit CV Mandar Maju.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(2012). </w:t>
      </w:r>
      <w:r w:rsidRPr="003767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Model Pembelajaran Tematik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Prestasi Pustaka Publisher.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Udin, Sa’ud, dkk. (2006). </w:t>
      </w:r>
      <w:r w:rsidRPr="003767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Terpadu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UPI Press.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Wardani, dkk. (2002). </w:t>
      </w:r>
      <w:r w:rsidRPr="009026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Universitas Terbuka.</w:t>
      </w:r>
    </w:p>
    <w:p w:rsidR="00623E47" w:rsidRP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Yunus, Abidin. (2014). </w:t>
      </w:r>
      <w:r w:rsidRPr="00113834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623E47" w:rsidRPr="003767FB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.(2003) Undang-undang No 20 </w:t>
      </w:r>
      <w:r>
        <w:rPr>
          <w:rFonts w:ascii="Times New Roman" w:hAnsi="Times New Roman" w:cs="Times New Roman"/>
          <w:i/>
          <w:sz w:val="24"/>
          <w:szCs w:val="24"/>
        </w:rPr>
        <w:t xml:space="preserve">Tentang Sistem Pendidikan Nasional (SISDIKNAS). </w:t>
      </w:r>
      <w:r>
        <w:rPr>
          <w:rFonts w:ascii="Times New Roman" w:hAnsi="Times New Roman" w:cs="Times New Roman"/>
          <w:sz w:val="24"/>
          <w:szCs w:val="24"/>
        </w:rPr>
        <w:t>Bandung: Citra Umbara.</w:t>
      </w: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4">
        <w:rPr>
          <w:rFonts w:ascii="Times New Roman" w:hAnsi="Times New Roman" w:cs="Times New Roman"/>
          <w:color w:val="000000" w:themeColor="text1"/>
          <w:sz w:val="24"/>
          <w:szCs w:val="24"/>
        </w:rPr>
        <w:t>http://smalbncilacap.wordpress.com/2013/07/21/nilai-nilai-dalam-pendidikan-karakter-bangsa/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tanggal 10 Juni 2014 pukul 20.00 WIB)</w:t>
      </w:r>
    </w:p>
    <w:p w:rsidR="00623E47" w:rsidRPr="002C3854" w:rsidRDefault="00E31F02" w:rsidP="00623E47">
      <w:pPr>
        <w:spacing w:before="3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hyperlink r:id="rId10" w:history="1">
        <w:r w:rsidR="00623E47" w:rsidRPr="002C3854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http://www.smkdarmabakti.co.id/2013/04/inti-dari-kurikulum-2013-dan-alasan.html</w:t>
        </w:r>
      </w:hyperlink>
      <w:r w:rsidR="0062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623E47" w:rsidRPr="002C3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62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r w:rsidR="00623E47" w:rsidRPr="002C3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diakses pada tang</w:t>
      </w:r>
      <w:r w:rsidR="00623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gal 17 Mei 2014 pukul 19.40 WIB)</w:t>
      </w:r>
    </w:p>
    <w:p w:rsidR="00623E47" w:rsidRDefault="00E31F02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23E47" w:rsidRPr="002C385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http://www.m-edukasi.web.id/2013/05/pembelajaran-tematik-integratif.html</w:t>
        </w:r>
      </w:hyperlink>
      <w:r w:rsidR="00623E47" w:rsidRPr="002C3854">
        <w:rPr>
          <w:color w:val="000000" w:themeColor="text1"/>
        </w:rPr>
        <w:t xml:space="preserve"> </w:t>
      </w:r>
      <w:r w:rsidR="00623E47">
        <w:rPr>
          <w:color w:val="000000" w:themeColor="text1"/>
        </w:rPr>
        <w:t>(</w:t>
      </w:r>
      <w:r w:rsidR="00623E47" w:rsidRPr="002C3854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22 Mei 2014 pukul 05.20 WIB</w:t>
      </w:r>
      <w:r w:rsidR="00623E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23E47" w:rsidRPr="002C3854" w:rsidRDefault="00E31F02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623E47" w:rsidRPr="00AD0F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http://hendriansdiamond.blogspot.com/2012/01/pengetian-kerjasama.html</w:t>
        </w:r>
      </w:hyperlink>
      <w:r w:rsidR="00623E47" w:rsidRPr="00AD0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3E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23E47" w:rsidRPr="00AD0F25">
        <w:rPr>
          <w:rFonts w:ascii="Times New Roman" w:hAnsi="Times New Roman" w:cs="Times New Roman"/>
          <w:color w:val="000000" w:themeColor="text1"/>
          <w:sz w:val="24"/>
          <w:szCs w:val="24"/>
        </w:rPr>
        <w:t>diakses pada tan</w:t>
      </w:r>
      <w:r w:rsidR="00623E47">
        <w:rPr>
          <w:rFonts w:ascii="Times New Roman" w:hAnsi="Times New Roman" w:cs="Times New Roman"/>
          <w:color w:val="000000" w:themeColor="text1"/>
          <w:sz w:val="24"/>
          <w:szCs w:val="24"/>
        </w:rPr>
        <w:t>ggal 23 Mei 2014 pukul 06.59 WIB)</w:t>
      </w:r>
    </w:p>
    <w:p w:rsidR="00623E47" w:rsidRPr="00956481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3E47" w:rsidRDefault="00623E47" w:rsidP="00623E47">
      <w:pPr>
        <w:spacing w:before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3E47" w:rsidRPr="00D664EB" w:rsidRDefault="00623E47" w:rsidP="00623E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3E47" w:rsidRDefault="00623E47" w:rsidP="00623E47"/>
    <w:p w:rsidR="00E26D04" w:rsidRDefault="00E26D04"/>
    <w:sectPr w:rsidR="00E26D04" w:rsidSect="00FE73C0">
      <w:headerReference w:type="default" r:id="rId13"/>
      <w:footerReference w:type="default" r:id="rId14"/>
      <w:footerReference w:type="first" r:id="rId15"/>
      <w:pgSz w:w="11906" w:h="16838"/>
      <w:pgMar w:top="2268" w:right="1701" w:bottom="1701" w:left="2268" w:header="709" w:footer="709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D1" w:rsidRDefault="00CC59D1" w:rsidP="0009221D">
      <w:pPr>
        <w:spacing w:after="0" w:line="240" w:lineRule="auto"/>
      </w:pPr>
      <w:r>
        <w:separator/>
      </w:r>
    </w:p>
  </w:endnote>
  <w:endnote w:type="continuationSeparator" w:id="1">
    <w:p w:rsidR="00CC59D1" w:rsidRDefault="00CC59D1" w:rsidP="0009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488"/>
      <w:docPartObj>
        <w:docPartGallery w:val="Page Numbers (Bottom of Page)"/>
        <w:docPartUnique/>
      </w:docPartObj>
    </w:sdtPr>
    <w:sdtContent>
      <w:p w:rsidR="00FE73C0" w:rsidRDefault="00E31F02">
        <w:pPr>
          <w:pStyle w:val="Footer"/>
          <w:jc w:val="center"/>
        </w:pPr>
        <w:fldSimple w:instr=" PAGE   \* MERGEFORMAT ">
          <w:r w:rsidR="00215F41">
            <w:rPr>
              <w:noProof/>
            </w:rPr>
            <w:t>116</w:t>
          </w:r>
        </w:fldSimple>
      </w:p>
    </w:sdtContent>
  </w:sdt>
  <w:p w:rsidR="00724D10" w:rsidRDefault="00CC5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486"/>
      <w:docPartObj>
        <w:docPartGallery w:val="Page Numbers (Bottom of Page)"/>
        <w:docPartUnique/>
      </w:docPartObj>
    </w:sdtPr>
    <w:sdtContent>
      <w:p w:rsidR="00FE73C0" w:rsidRDefault="00E31F02">
        <w:pPr>
          <w:pStyle w:val="Footer"/>
          <w:jc w:val="center"/>
        </w:pPr>
        <w:fldSimple w:instr=" PAGE   \* MERGEFORMAT ">
          <w:r w:rsidR="00FE73C0">
            <w:rPr>
              <w:noProof/>
            </w:rPr>
            <w:t>114</w:t>
          </w:r>
        </w:fldSimple>
      </w:p>
    </w:sdtContent>
  </w:sdt>
  <w:p w:rsidR="00FE73C0" w:rsidRDefault="00FE7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D1" w:rsidRDefault="00CC59D1" w:rsidP="0009221D">
      <w:pPr>
        <w:spacing w:after="0" w:line="240" w:lineRule="auto"/>
      </w:pPr>
      <w:r>
        <w:separator/>
      </w:r>
    </w:p>
  </w:footnote>
  <w:footnote w:type="continuationSeparator" w:id="1">
    <w:p w:rsidR="00CC59D1" w:rsidRDefault="00CC59D1" w:rsidP="0009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C0" w:rsidRDefault="00FE73C0">
    <w:pPr>
      <w:pStyle w:val="Header"/>
      <w:jc w:val="right"/>
    </w:pPr>
  </w:p>
  <w:p w:rsidR="00FE73C0" w:rsidRDefault="00FE73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47"/>
    <w:rsid w:val="0009221D"/>
    <w:rsid w:val="00215F41"/>
    <w:rsid w:val="00623E47"/>
    <w:rsid w:val="00853C8A"/>
    <w:rsid w:val="00A23641"/>
    <w:rsid w:val="00CC59D1"/>
    <w:rsid w:val="00DB1C65"/>
    <w:rsid w:val="00DC3E3F"/>
    <w:rsid w:val="00E26D04"/>
    <w:rsid w:val="00E31F02"/>
    <w:rsid w:val="00E735AD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E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47"/>
  </w:style>
  <w:style w:type="character" w:styleId="Emphasis">
    <w:name w:val="Emphasis"/>
    <w:uiPriority w:val="20"/>
    <w:qFormat/>
    <w:rsid w:val="00623E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853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mp.ac.id/files/disk1/8/jhptump-a-fikisriwin-373-2-babii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uaidinmath.wordpress.com/2013/09/03/pembelajaran-tematik-terpadu-pada-kurikulum-2013/" TargetMode="External"/><Relationship Id="rId12" Type="http://schemas.openxmlformats.org/officeDocument/2006/relationships/hyperlink" Target="http://hendriansdiamond.blogspot.com/2012/01/pengetian-kerjasam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gilib.ump.ac.id/files/disk1/8/jhptump-a-fikisriwin-373-2-babii.pdf" TargetMode="External"/><Relationship Id="rId11" Type="http://schemas.openxmlformats.org/officeDocument/2006/relationships/hyperlink" Target="http://www.m-edukasi.web.id/2013/05/pembelajaran-tematik-integratif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mkdarmabakti.co.id/2013/04/inti-dari-kurikulum-2013-dan-alasa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nlinesyariah.com/2014/07/29/pengertian-kerjasama-menurut-para-ahl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2014-09-18T15:13:00Z</cp:lastPrinted>
  <dcterms:created xsi:type="dcterms:W3CDTF">2014-09-17T00:43:00Z</dcterms:created>
  <dcterms:modified xsi:type="dcterms:W3CDTF">2014-10-14T01:27:00Z</dcterms:modified>
</cp:coreProperties>
</file>