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4C" w:rsidRPr="00FD7B4C" w:rsidRDefault="00FD7B4C" w:rsidP="009C0FE6">
      <w:pPr>
        <w:jc w:val="center"/>
        <w:rPr>
          <w:rFonts w:ascii="Times New Roman" w:hAnsi="Times New Roman" w:cs="Times New Roman"/>
          <w:b/>
          <w:bCs/>
          <w:sz w:val="28"/>
          <w:szCs w:val="28"/>
        </w:rPr>
      </w:pPr>
      <w:r w:rsidRPr="00FD7B4C">
        <w:rPr>
          <w:rFonts w:ascii="Times New Roman" w:hAnsi="Times New Roman" w:cs="Times New Roman"/>
          <w:b/>
          <w:bCs/>
          <w:sz w:val="28"/>
          <w:szCs w:val="28"/>
        </w:rPr>
        <w:t xml:space="preserve">PENGARUH </w:t>
      </w:r>
      <w:r w:rsidRPr="00FD7B4C">
        <w:rPr>
          <w:rFonts w:ascii="Times New Roman" w:hAnsi="Times New Roman" w:cs="Times New Roman"/>
          <w:b/>
          <w:bCs/>
          <w:i/>
          <w:iCs/>
          <w:sz w:val="28"/>
          <w:szCs w:val="28"/>
        </w:rPr>
        <w:t>SERVICE QUALITY</w:t>
      </w:r>
      <w:r w:rsidRPr="00FD7B4C">
        <w:rPr>
          <w:rFonts w:ascii="Times New Roman" w:hAnsi="Times New Roman" w:cs="Times New Roman"/>
          <w:b/>
          <w:bCs/>
          <w:sz w:val="28"/>
          <w:szCs w:val="28"/>
        </w:rPr>
        <w:t xml:space="preserve"> DAN </w:t>
      </w:r>
      <w:r w:rsidRPr="00FD7B4C">
        <w:rPr>
          <w:rFonts w:ascii="Times New Roman" w:hAnsi="Times New Roman" w:cs="Times New Roman"/>
          <w:b/>
          <w:bCs/>
          <w:i/>
          <w:iCs/>
          <w:sz w:val="28"/>
          <w:szCs w:val="28"/>
        </w:rPr>
        <w:t>BRAND IMAGE</w:t>
      </w:r>
      <w:r w:rsidRPr="00FD7B4C">
        <w:rPr>
          <w:rFonts w:ascii="Times New Roman" w:hAnsi="Times New Roman" w:cs="Times New Roman"/>
          <w:b/>
          <w:bCs/>
          <w:sz w:val="28"/>
          <w:szCs w:val="28"/>
        </w:rPr>
        <w:t xml:space="preserve"> TERHADAP KEPUASAN PASIEN SERTA IMPLIKASINYA PADA KEPERCAYAAN PASIEN</w:t>
      </w:r>
    </w:p>
    <w:p w:rsidR="00AA579A" w:rsidRPr="00FD7B4C" w:rsidRDefault="00FD7B4C" w:rsidP="009C0FE6">
      <w:pPr>
        <w:jc w:val="center"/>
        <w:rPr>
          <w:rFonts w:ascii="Times New Roman" w:hAnsi="Times New Roman" w:cs="Times New Roman"/>
          <w:sz w:val="24"/>
          <w:szCs w:val="24"/>
        </w:rPr>
      </w:pPr>
      <w:r w:rsidRPr="00FD7B4C">
        <w:rPr>
          <w:rFonts w:ascii="Times New Roman" w:hAnsi="Times New Roman" w:cs="Times New Roman"/>
          <w:b/>
          <w:bCs/>
          <w:sz w:val="28"/>
          <w:szCs w:val="28"/>
        </w:rPr>
        <w:t>(Survey pada Pasien Klinik Gigi Samya)</w:t>
      </w:r>
    </w:p>
    <w:p w:rsidR="00AA579A" w:rsidRDefault="00AA579A" w:rsidP="009C0FE6">
      <w:pPr>
        <w:jc w:val="center"/>
        <w:rPr>
          <w:rFonts w:ascii="Times New Roman" w:hAnsi="Times New Roman" w:cs="Times New Roman"/>
          <w:sz w:val="24"/>
          <w:szCs w:val="24"/>
        </w:rPr>
      </w:pPr>
    </w:p>
    <w:p w:rsidR="00AA579A" w:rsidRPr="00FD7B4C" w:rsidRDefault="00FD7B4C" w:rsidP="009C0FE6">
      <w:pPr>
        <w:spacing w:after="0" w:line="240" w:lineRule="auto"/>
        <w:jc w:val="center"/>
        <w:rPr>
          <w:rFonts w:ascii="Times New Roman" w:hAnsi="Times New Roman" w:cs="Times New Roman"/>
          <w:b/>
          <w:sz w:val="24"/>
          <w:szCs w:val="24"/>
        </w:rPr>
      </w:pPr>
      <w:bookmarkStart w:id="0" w:name="_GoBack"/>
      <w:r w:rsidRPr="00FD7B4C">
        <w:rPr>
          <w:rFonts w:ascii="Times New Roman" w:hAnsi="Times New Roman" w:cs="Times New Roman"/>
          <w:b/>
          <w:sz w:val="24"/>
          <w:szCs w:val="24"/>
        </w:rPr>
        <w:t>Resly Sistiaperdani</w:t>
      </w:r>
    </w:p>
    <w:bookmarkEnd w:id="0"/>
    <w:p w:rsidR="00AA579A" w:rsidRPr="00FD7B4C" w:rsidRDefault="00AA579A" w:rsidP="009C0FE6">
      <w:pPr>
        <w:spacing w:after="0" w:line="240" w:lineRule="auto"/>
        <w:jc w:val="center"/>
        <w:rPr>
          <w:rFonts w:ascii="Times New Roman" w:hAnsi="Times New Roman" w:cs="Times New Roman"/>
          <w:sz w:val="24"/>
          <w:szCs w:val="24"/>
        </w:rPr>
      </w:pPr>
      <w:r w:rsidRPr="00FD7B4C">
        <w:rPr>
          <w:rFonts w:ascii="Times New Roman" w:hAnsi="Times New Roman" w:cs="Times New Roman"/>
          <w:sz w:val="24"/>
          <w:szCs w:val="24"/>
        </w:rPr>
        <w:t>Manajemen</w:t>
      </w:r>
      <w:r w:rsidR="00FD7B4C" w:rsidRPr="00FD7B4C">
        <w:rPr>
          <w:rFonts w:ascii="Times New Roman" w:hAnsi="Times New Roman" w:cs="Times New Roman"/>
          <w:sz w:val="24"/>
          <w:szCs w:val="24"/>
        </w:rPr>
        <w:t xml:space="preserve"> Rumah Sakit</w:t>
      </w:r>
      <w:r w:rsidRPr="00FD7B4C">
        <w:rPr>
          <w:rFonts w:ascii="Times New Roman" w:hAnsi="Times New Roman" w:cs="Times New Roman"/>
          <w:sz w:val="24"/>
          <w:szCs w:val="24"/>
        </w:rPr>
        <w:t>/Pascasarjana</w:t>
      </w:r>
      <w:r w:rsidR="00FD7B4C" w:rsidRPr="00FD7B4C">
        <w:rPr>
          <w:rFonts w:ascii="Times New Roman" w:hAnsi="Times New Roman" w:cs="Times New Roman"/>
          <w:sz w:val="24"/>
          <w:szCs w:val="24"/>
        </w:rPr>
        <w:t xml:space="preserve"> </w:t>
      </w:r>
      <w:r w:rsidRPr="00FD7B4C">
        <w:rPr>
          <w:rFonts w:ascii="Times New Roman" w:hAnsi="Times New Roman" w:cs="Times New Roman"/>
          <w:sz w:val="24"/>
          <w:szCs w:val="24"/>
        </w:rPr>
        <w:t>Universitas</w:t>
      </w:r>
      <w:r w:rsidR="00FD7B4C" w:rsidRPr="00FD7B4C">
        <w:rPr>
          <w:rFonts w:ascii="Times New Roman" w:hAnsi="Times New Roman" w:cs="Times New Roman"/>
          <w:sz w:val="24"/>
          <w:szCs w:val="24"/>
        </w:rPr>
        <w:t xml:space="preserve"> </w:t>
      </w:r>
      <w:r w:rsidRPr="00FD7B4C">
        <w:rPr>
          <w:rFonts w:ascii="Times New Roman" w:hAnsi="Times New Roman" w:cs="Times New Roman"/>
          <w:sz w:val="24"/>
          <w:szCs w:val="24"/>
        </w:rPr>
        <w:t>Pasundan</w:t>
      </w:r>
    </w:p>
    <w:p w:rsidR="00AA579A" w:rsidRPr="00FD7B4C" w:rsidRDefault="00FD7B4C" w:rsidP="009C0FE6">
      <w:pPr>
        <w:spacing w:after="0" w:line="240" w:lineRule="auto"/>
        <w:jc w:val="center"/>
        <w:rPr>
          <w:rFonts w:ascii="Times New Roman" w:hAnsi="Times New Roman" w:cs="Times New Roman"/>
          <w:sz w:val="24"/>
          <w:szCs w:val="24"/>
        </w:rPr>
      </w:pPr>
      <w:r w:rsidRPr="00FD7B4C">
        <w:rPr>
          <w:rFonts w:ascii="Times New Roman" w:hAnsi="Times New Roman" w:cs="Times New Roman"/>
        </w:rPr>
        <w:t>reslysistiaperdani@gmail.com</w:t>
      </w:r>
    </w:p>
    <w:p w:rsidR="00AA579A" w:rsidRDefault="00AA579A" w:rsidP="009C0FE6">
      <w:pPr>
        <w:spacing w:after="0" w:line="240" w:lineRule="auto"/>
        <w:jc w:val="center"/>
        <w:rPr>
          <w:rFonts w:ascii="Times New Roman" w:hAnsi="Times New Roman" w:cs="Times New Roman"/>
          <w:sz w:val="24"/>
          <w:szCs w:val="24"/>
        </w:rPr>
      </w:pPr>
    </w:p>
    <w:p w:rsidR="00AA579A" w:rsidRDefault="00AA579A" w:rsidP="009C0FE6">
      <w:pPr>
        <w:spacing w:after="0" w:line="240" w:lineRule="auto"/>
        <w:jc w:val="center"/>
        <w:rPr>
          <w:rFonts w:ascii="Times New Roman" w:hAnsi="Times New Roman" w:cs="Times New Roman"/>
          <w:sz w:val="24"/>
          <w:szCs w:val="24"/>
        </w:rPr>
      </w:pPr>
    </w:p>
    <w:p w:rsidR="00AA579A" w:rsidRDefault="00AA579A" w:rsidP="009C0FE6">
      <w:pPr>
        <w:spacing w:after="0" w:line="240" w:lineRule="auto"/>
        <w:jc w:val="center"/>
        <w:rPr>
          <w:rFonts w:ascii="Times New Roman" w:hAnsi="Times New Roman" w:cs="Times New Roman"/>
          <w:sz w:val="24"/>
          <w:szCs w:val="24"/>
        </w:rPr>
      </w:pPr>
    </w:p>
    <w:p w:rsidR="00AA579A" w:rsidRPr="00F544EC" w:rsidRDefault="00AA579A" w:rsidP="009C0FE6">
      <w:pPr>
        <w:spacing w:after="0" w:line="240" w:lineRule="auto"/>
        <w:jc w:val="both"/>
        <w:rPr>
          <w:rFonts w:ascii="Times New Roman" w:hAnsi="Times New Roman" w:cs="Times New Roman"/>
          <w:sz w:val="24"/>
          <w:szCs w:val="24"/>
        </w:rPr>
      </w:pPr>
      <w:r w:rsidRPr="00F544EC">
        <w:rPr>
          <w:rFonts w:ascii="Times New Roman" w:hAnsi="Times New Roman" w:cs="Times New Roman"/>
          <w:b/>
          <w:sz w:val="24"/>
          <w:szCs w:val="24"/>
        </w:rPr>
        <w:t>Abstrak :</w:t>
      </w:r>
      <w:r w:rsidR="00FD7B4C" w:rsidRPr="00F544EC">
        <w:rPr>
          <w:rFonts w:ascii="Times New Roman" w:hAnsi="Times New Roman" w:cs="Times New Roman"/>
          <w:b/>
          <w:sz w:val="24"/>
          <w:szCs w:val="24"/>
        </w:rPr>
        <w:t xml:space="preserve"> </w:t>
      </w:r>
      <w:r w:rsidRPr="00F544EC">
        <w:rPr>
          <w:rFonts w:ascii="Times New Roman" w:hAnsi="Times New Roman" w:cs="Times New Roman"/>
          <w:sz w:val="24"/>
          <w:szCs w:val="24"/>
        </w:rPr>
        <w:t>Penelitian</w:t>
      </w:r>
      <w:r w:rsidR="00C22F88" w:rsidRPr="00F544EC">
        <w:rPr>
          <w:rFonts w:ascii="Times New Roman" w:hAnsi="Times New Roman" w:cs="Times New Roman"/>
          <w:sz w:val="24"/>
          <w:szCs w:val="24"/>
        </w:rPr>
        <w:t xml:space="preserve"> </w:t>
      </w:r>
      <w:r w:rsidRPr="00F544EC">
        <w:rPr>
          <w:rFonts w:ascii="Times New Roman" w:hAnsi="Times New Roman" w:cs="Times New Roman"/>
          <w:sz w:val="24"/>
          <w:szCs w:val="24"/>
        </w:rPr>
        <w:t>ini</w:t>
      </w:r>
      <w:r w:rsidR="00C22F88" w:rsidRPr="00F544EC">
        <w:rPr>
          <w:rFonts w:ascii="Times New Roman" w:hAnsi="Times New Roman" w:cs="Times New Roman"/>
          <w:sz w:val="24"/>
          <w:szCs w:val="24"/>
        </w:rPr>
        <w:t xml:space="preserve"> </w:t>
      </w:r>
      <w:r w:rsidRPr="00F544EC">
        <w:rPr>
          <w:rFonts w:ascii="Times New Roman" w:hAnsi="Times New Roman" w:cs="Times New Roman"/>
          <w:sz w:val="24"/>
          <w:szCs w:val="24"/>
        </w:rPr>
        <w:t>bertujuan</w:t>
      </w:r>
      <w:r w:rsidR="00C22F88" w:rsidRPr="00F544EC">
        <w:rPr>
          <w:rFonts w:ascii="Times New Roman" w:hAnsi="Times New Roman" w:cs="Times New Roman"/>
          <w:sz w:val="24"/>
          <w:szCs w:val="24"/>
        </w:rPr>
        <w:t xml:space="preserve"> </w:t>
      </w:r>
      <w:r w:rsidRPr="00F544EC">
        <w:rPr>
          <w:rFonts w:ascii="Times New Roman" w:hAnsi="Times New Roman" w:cs="Times New Roman"/>
          <w:sz w:val="24"/>
          <w:szCs w:val="24"/>
        </w:rPr>
        <w:t>untuk</w:t>
      </w:r>
      <w:r w:rsidR="00C22F88" w:rsidRPr="00F544EC">
        <w:rPr>
          <w:rFonts w:ascii="Times New Roman" w:hAnsi="Times New Roman" w:cs="Times New Roman"/>
          <w:sz w:val="24"/>
          <w:szCs w:val="24"/>
        </w:rPr>
        <w:t xml:space="preserve"> </w:t>
      </w:r>
      <w:r w:rsidRPr="00F544EC">
        <w:rPr>
          <w:rFonts w:ascii="Times New Roman" w:hAnsi="Times New Roman" w:cs="Times New Roman"/>
          <w:sz w:val="24"/>
          <w:szCs w:val="24"/>
        </w:rPr>
        <w:t>mengetahui, menganalisis</w:t>
      </w:r>
      <w:r w:rsidR="00C22F88" w:rsidRPr="00F544EC">
        <w:rPr>
          <w:rFonts w:ascii="Times New Roman" w:hAnsi="Times New Roman" w:cs="Times New Roman"/>
          <w:sz w:val="24"/>
          <w:szCs w:val="24"/>
        </w:rPr>
        <w:t xml:space="preserve"> </w:t>
      </w:r>
      <w:r w:rsidRPr="00F544EC">
        <w:rPr>
          <w:rFonts w:ascii="Times New Roman" w:hAnsi="Times New Roman" w:cs="Times New Roman"/>
          <w:sz w:val="24"/>
          <w:szCs w:val="24"/>
        </w:rPr>
        <w:t>dan</w:t>
      </w:r>
      <w:r w:rsidR="00FD7B4C" w:rsidRPr="00F544EC">
        <w:rPr>
          <w:rFonts w:ascii="Times New Roman" w:hAnsi="Times New Roman" w:cs="Times New Roman"/>
          <w:sz w:val="24"/>
          <w:szCs w:val="24"/>
        </w:rPr>
        <w:t xml:space="preserve"> </w:t>
      </w:r>
      <w:r w:rsidRPr="00F544EC">
        <w:rPr>
          <w:rFonts w:ascii="Times New Roman" w:hAnsi="Times New Roman" w:cs="Times New Roman"/>
          <w:sz w:val="24"/>
          <w:szCs w:val="24"/>
        </w:rPr>
        <w:t>mengkaji</w:t>
      </w:r>
      <w:r w:rsidR="00C22F88" w:rsidRPr="00F544EC">
        <w:rPr>
          <w:rFonts w:ascii="Times New Roman" w:hAnsi="Times New Roman" w:cs="Times New Roman"/>
          <w:sz w:val="24"/>
          <w:szCs w:val="24"/>
        </w:rPr>
        <w:t xml:space="preserve"> </w:t>
      </w:r>
      <w:r w:rsidRPr="00F544EC">
        <w:rPr>
          <w:rFonts w:ascii="Times New Roman" w:hAnsi="Times New Roman" w:cs="Times New Roman"/>
          <w:sz w:val="24"/>
          <w:szCs w:val="24"/>
        </w:rPr>
        <w:t>engaruh</w:t>
      </w:r>
      <w:r w:rsidR="00FD7B4C" w:rsidRPr="00F544EC">
        <w:rPr>
          <w:rFonts w:ascii="Times New Roman" w:hAnsi="Times New Roman" w:cs="Times New Roman"/>
          <w:sz w:val="24"/>
          <w:szCs w:val="24"/>
        </w:rPr>
        <w:t xml:space="preserve"> </w:t>
      </w:r>
      <w:r w:rsidR="00FD7B4C" w:rsidRPr="00F544EC">
        <w:rPr>
          <w:rFonts w:ascii="Times New Roman" w:hAnsi="Times New Roman" w:cs="Times New Roman"/>
          <w:i/>
          <w:iCs/>
          <w:sz w:val="24"/>
          <w:szCs w:val="24"/>
        </w:rPr>
        <w:t>Service Quality</w:t>
      </w:r>
      <w:r w:rsidR="00FD7B4C" w:rsidRPr="00F544EC">
        <w:rPr>
          <w:rFonts w:ascii="Times New Roman" w:hAnsi="Times New Roman" w:cs="Times New Roman"/>
          <w:sz w:val="24"/>
          <w:szCs w:val="24"/>
        </w:rPr>
        <w:t xml:space="preserve"> (kualitas pelayanan) dan </w:t>
      </w:r>
      <w:r w:rsidRPr="00F544EC">
        <w:rPr>
          <w:rFonts w:ascii="Times New Roman" w:hAnsi="Times New Roman" w:cs="Times New Roman"/>
          <w:i/>
          <w:sz w:val="24"/>
          <w:szCs w:val="24"/>
        </w:rPr>
        <w:t>Brand Image</w:t>
      </w:r>
      <w:r w:rsidRPr="00F544EC">
        <w:rPr>
          <w:rFonts w:ascii="Times New Roman" w:hAnsi="Times New Roman" w:cs="Times New Roman"/>
          <w:sz w:val="24"/>
          <w:szCs w:val="24"/>
        </w:rPr>
        <w:t xml:space="preserve"> (citra</w:t>
      </w:r>
      <w:r w:rsidR="00FD7B4C" w:rsidRPr="00F544EC">
        <w:rPr>
          <w:rFonts w:ascii="Times New Roman" w:hAnsi="Times New Roman" w:cs="Times New Roman"/>
          <w:sz w:val="24"/>
          <w:szCs w:val="24"/>
        </w:rPr>
        <w:t xml:space="preserve"> </w:t>
      </w:r>
      <w:r w:rsidRPr="00F544EC">
        <w:rPr>
          <w:rFonts w:ascii="Times New Roman" w:hAnsi="Times New Roman" w:cs="Times New Roman"/>
          <w:sz w:val="24"/>
          <w:szCs w:val="24"/>
        </w:rPr>
        <w:t>merk),</w:t>
      </w:r>
      <w:r w:rsidR="00FD7B4C" w:rsidRPr="00F544EC">
        <w:rPr>
          <w:rFonts w:ascii="Times New Roman" w:hAnsi="Times New Roman" w:cs="Times New Roman"/>
          <w:sz w:val="24"/>
          <w:szCs w:val="24"/>
        </w:rPr>
        <w:t xml:space="preserve"> </w:t>
      </w:r>
      <w:r w:rsidRPr="00F544EC">
        <w:rPr>
          <w:rFonts w:ascii="Times New Roman" w:hAnsi="Times New Roman" w:cs="Times New Roman"/>
          <w:sz w:val="24"/>
          <w:szCs w:val="24"/>
        </w:rPr>
        <w:t>terhadap</w:t>
      </w:r>
      <w:r w:rsidR="00FD7B4C" w:rsidRPr="00F544EC">
        <w:rPr>
          <w:rFonts w:ascii="Times New Roman" w:hAnsi="Times New Roman" w:cs="Times New Roman"/>
          <w:sz w:val="24"/>
          <w:szCs w:val="24"/>
        </w:rPr>
        <w:t xml:space="preserve"> </w:t>
      </w:r>
      <w:r w:rsidRPr="00F544EC">
        <w:rPr>
          <w:rFonts w:ascii="Times New Roman" w:hAnsi="Times New Roman" w:cs="Times New Roman"/>
          <w:sz w:val="24"/>
          <w:szCs w:val="24"/>
        </w:rPr>
        <w:t>kepuasan</w:t>
      </w:r>
      <w:r w:rsidR="00FD7B4C" w:rsidRPr="00F544EC">
        <w:rPr>
          <w:rFonts w:ascii="Times New Roman" w:hAnsi="Times New Roman" w:cs="Times New Roman"/>
          <w:sz w:val="24"/>
          <w:szCs w:val="24"/>
        </w:rPr>
        <w:t xml:space="preserve"> </w:t>
      </w:r>
      <w:r w:rsidRPr="00F544EC">
        <w:rPr>
          <w:rFonts w:ascii="Times New Roman" w:hAnsi="Times New Roman" w:cs="Times New Roman"/>
          <w:sz w:val="24"/>
          <w:szCs w:val="24"/>
        </w:rPr>
        <w:t xml:space="preserve">pasien, </w:t>
      </w:r>
      <w:r w:rsidR="00FD7B4C" w:rsidRPr="00F544EC">
        <w:rPr>
          <w:rFonts w:ascii="Times New Roman" w:hAnsi="Times New Roman" w:cs="Times New Roman"/>
          <w:sz w:val="24"/>
          <w:szCs w:val="24"/>
        </w:rPr>
        <w:t>dan implikasinya terhadap kepercayaan pasien pada pasien rawat jalan Klinik Gigi Samya.</w:t>
      </w:r>
      <w:r w:rsidR="00FE6864" w:rsidRPr="00F544EC">
        <w:rPr>
          <w:rFonts w:ascii="Times New Roman" w:hAnsi="Times New Roman" w:cs="Times New Roman"/>
          <w:sz w:val="24"/>
          <w:szCs w:val="24"/>
        </w:rPr>
        <w:t xml:space="preserve"> </w:t>
      </w:r>
      <w:r w:rsidR="00FD7B4C" w:rsidRPr="00F544EC">
        <w:rPr>
          <w:rFonts w:ascii="Times New Roman" w:hAnsi="Times New Roman" w:cs="Times New Roman"/>
          <w:b/>
          <w:bCs/>
          <w:sz w:val="24"/>
          <w:szCs w:val="24"/>
        </w:rPr>
        <w:t>Metode:</w:t>
      </w:r>
      <w:r w:rsidR="00FD7B4C" w:rsidRPr="00F544EC">
        <w:rPr>
          <w:rFonts w:ascii="Times New Roman" w:hAnsi="Times New Roman" w:cs="Times New Roman"/>
          <w:sz w:val="24"/>
          <w:szCs w:val="24"/>
        </w:rPr>
        <w:t xml:space="preserve"> Peneliti </w:t>
      </w:r>
      <w:r w:rsidR="00FE6864" w:rsidRPr="00F544EC">
        <w:rPr>
          <w:rFonts w:ascii="Times New Roman" w:hAnsi="Times New Roman" w:cs="Times New Roman"/>
          <w:sz w:val="24"/>
          <w:szCs w:val="24"/>
        </w:rPr>
        <w:t>menggunakan</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metode</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penelitian</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kualitatif</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dengan</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sumber data primer yaitu</w:t>
      </w:r>
      <w:r w:rsidR="00FD7B4C" w:rsidRPr="00F544EC">
        <w:rPr>
          <w:rFonts w:ascii="Times New Roman" w:hAnsi="Times New Roman" w:cs="Times New Roman"/>
          <w:sz w:val="24"/>
          <w:szCs w:val="24"/>
        </w:rPr>
        <w:t xml:space="preserve"> hasil kuesioner, </w:t>
      </w:r>
      <w:r w:rsidR="00FE6864" w:rsidRPr="00F544EC">
        <w:rPr>
          <w:rFonts w:ascii="Times New Roman" w:hAnsi="Times New Roman" w:cs="Times New Roman"/>
          <w:sz w:val="24"/>
          <w:szCs w:val="24"/>
        </w:rPr>
        <w:t>hasil</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wawancara</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dan</w:t>
      </w:r>
      <w:r w:rsidR="00FD7B4C" w:rsidRPr="00F544EC">
        <w:rPr>
          <w:rFonts w:ascii="Times New Roman" w:hAnsi="Times New Roman" w:cs="Times New Roman"/>
          <w:sz w:val="24"/>
          <w:szCs w:val="24"/>
        </w:rPr>
        <w:t xml:space="preserve"> observasi </w:t>
      </w:r>
      <w:r w:rsidR="00FE6864" w:rsidRPr="00F544EC">
        <w:rPr>
          <w:rFonts w:ascii="Times New Roman" w:hAnsi="Times New Roman" w:cs="Times New Roman"/>
          <w:sz w:val="24"/>
          <w:szCs w:val="24"/>
        </w:rPr>
        <w:t>serta data sekunder</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yaitu literatur yang dilakukan</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terhadap</w:t>
      </w:r>
      <w:r w:rsidR="00FD7B4C" w:rsidRPr="00F544EC">
        <w:rPr>
          <w:rFonts w:ascii="Times New Roman" w:hAnsi="Times New Roman" w:cs="Times New Roman"/>
          <w:sz w:val="24"/>
          <w:szCs w:val="24"/>
        </w:rPr>
        <w:t xml:space="preserve"> </w:t>
      </w:r>
      <w:r w:rsidR="00FD7B4C" w:rsidRPr="00F544EC">
        <w:rPr>
          <w:rFonts w:ascii="Times New Roman" w:hAnsi="Times New Roman" w:cs="Times New Roman"/>
          <w:i/>
          <w:iCs/>
          <w:sz w:val="24"/>
          <w:szCs w:val="24"/>
        </w:rPr>
        <w:t>textbook</w:t>
      </w:r>
      <w:r w:rsidR="00FE6864" w:rsidRPr="00F544EC">
        <w:rPr>
          <w:rFonts w:ascii="Times New Roman" w:hAnsi="Times New Roman" w:cs="Times New Roman"/>
          <w:i/>
          <w:iCs/>
          <w:sz w:val="24"/>
          <w:szCs w:val="24"/>
        </w:rPr>
        <w:t xml:space="preserve"> </w:t>
      </w:r>
      <w:r w:rsidR="00FD7B4C" w:rsidRPr="00F544EC">
        <w:rPr>
          <w:rFonts w:ascii="Times New Roman" w:hAnsi="Times New Roman" w:cs="Times New Roman"/>
          <w:sz w:val="24"/>
          <w:szCs w:val="24"/>
        </w:rPr>
        <w:t>atau artikel</w:t>
      </w:r>
      <w:r w:rsidR="00FD7B4C" w:rsidRPr="00F544EC">
        <w:rPr>
          <w:rFonts w:ascii="Times New Roman" w:hAnsi="Times New Roman" w:cs="Times New Roman"/>
          <w:i/>
          <w:iCs/>
          <w:sz w:val="24"/>
          <w:szCs w:val="24"/>
        </w:rPr>
        <w:t xml:space="preserve"> </w:t>
      </w:r>
      <w:r w:rsidR="00FE6864" w:rsidRPr="00F544EC">
        <w:rPr>
          <w:rFonts w:ascii="Times New Roman" w:hAnsi="Times New Roman" w:cs="Times New Roman"/>
          <w:sz w:val="24"/>
          <w:szCs w:val="24"/>
        </w:rPr>
        <w:t>yang berhubungan</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dengan</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penelitian</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dan</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situs internet. Teknik</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analisis data yaitu</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dengan</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cara</w:t>
      </w:r>
      <w:r w:rsidR="00FD7B4C" w:rsidRPr="00F544EC">
        <w:rPr>
          <w:rFonts w:ascii="Times New Roman" w:hAnsi="Times New Roman" w:cs="Times New Roman"/>
          <w:sz w:val="24"/>
          <w:szCs w:val="24"/>
        </w:rPr>
        <w:t xml:space="preserve"> </w:t>
      </w:r>
      <w:r w:rsidR="00F544EC" w:rsidRPr="00F544EC">
        <w:rPr>
          <w:rFonts w:ascii="Times New Roman" w:hAnsi="Times New Roman" w:cs="Times New Roman"/>
          <w:sz w:val="24"/>
          <w:szCs w:val="24"/>
        </w:rPr>
        <w:t>melakukan pengolahan</w:t>
      </w:r>
      <w:r w:rsidR="00FE6864" w:rsidRPr="00F544EC">
        <w:rPr>
          <w:rFonts w:ascii="Times New Roman" w:hAnsi="Times New Roman" w:cs="Times New Roman"/>
          <w:sz w:val="24"/>
          <w:szCs w:val="24"/>
        </w:rPr>
        <w:t xml:space="preserve"> data, menyajikan data, </w:t>
      </w:r>
      <w:r w:rsidR="00F544EC" w:rsidRPr="00F544EC">
        <w:rPr>
          <w:rFonts w:ascii="Times New Roman" w:hAnsi="Times New Roman" w:cs="Times New Roman"/>
          <w:sz w:val="24"/>
          <w:szCs w:val="24"/>
        </w:rPr>
        <w:t xml:space="preserve">menguji hipotesis, dan </w:t>
      </w:r>
      <w:r w:rsidR="00FE6864" w:rsidRPr="00F544EC">
        <w:rPr>
          <w:rFonts w:ascii="Times New Roman" w:hAnsi="Times New Roman" w:cs="Times New Roman"/>
          <w:sz w:val="24"/>
          <w:szCs w:val="24"/>
        </w:rPr>
        <w:t>menarik</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kesimpulan</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b/>
          <w:bCs/>
          <w:sz w:val="24"/>
          <w:szCs w:val="24"/>
        </w:rPr>
        <w:t>Hasil</w:t>
      </w:r>
      <w:r w:rsidR="00FD7B4C" w:rsidRPr="00F544EC">
        <w:rPr>
          <w:rFonts w:ascii="Times New Roman" w:hAnsi="Times New Roman" w:cs="Times New Roman"/>
          <w:b/>
          <w:bCs/>
          <w:sz w:val="24"/>
          <w:szCs w:val="24"/>
        </w:rPr>
        <w:t xml:space="preserve"> </w:t>
      </w:r>
      <w:r w:rsidR="00FE6864" w:rsidRPr="00F544EC">
        <w:rPr>
          <w:rFonts w:ascii="Times New Roman" w:hAnsi="Times New Roman" w:cs="Times New Roman"/>
          <w:b/>
          <w:bCs/>
          <w:sz w:val="24"/>
          <w:szCs w:val="24"/>
        </w:rPr>
        <w:t>penelitian</w:t>
      </w:r>
      <w:r w:rsidR="00FD7B4C" w:rsidRPr="00F544EC">
        <w:rPr>
          <w:rFonts w:ascii="Times New Roman" w:hAnsi="Times New Roman" w:cs="Times New Roman"/>
          <w:b/>
          <w:bCs/>
          <w:sz w:val="24"/>
          <w:szCs w:val="24"/>
        </w:rPr>
        <w:t>:</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menunjukkan</w:t>
      </w:r>
      <w:r w:rsidR="00FD7B4C" w:rsidRPr="00F544EC">
        <w:rPr>
          <w:rFonts w:ascii="Times New Roman" w:hAnsi="Times New Roman" w:cs="Times New Roman"/>
          <w:sz w:val="24"/>
          <w:szCs w:val="24"/>
        </w:rPr>
        <w:t xml:space="preserve"> </w:t>
      </w:r>
      <w:r w:rsidR="00FE6864" w:rsidRPr="00F544EC">
        <w:rPr>
          <w:rFonts w:ascii="Times New Roman" w:hAnsi="Times New Roman" w:cs="Times New Roman"/>
          <w:sz w:val="24"/>
          <w:szCs w:val="24"/>
        </w:rPr>
        <w:t>bahwa</w:t>
      </w:r>
      <w:r w:rsidR="00FD7B4C" w:rsidRPr="00F544EC">
        <w:rPr>
          <w:rFonts w:ascii="Times New Roman" w:hAnsi="Times New Roman" w:cs="Times New Roman"/>
          <w:sz w:val="24"/>
          <w:szCs w:val="24"/>
        </w:rPr>
        <w:t xml:space="preserve"> Pengaruh </w:t>
      </w:r>
      <w:r w:rsidR="00FD7B4C" w:rsidRPr="00F544EC">
        <w:rPr>
          <w:rFonts w:ascii="Times New Roman" w:hAnsi="Times New Roman" w:cs="Times New Roman"/>
          <w:i/>
          <w:iCs/>
          <w:sz w:val="24"/>
          <w:szCs w:val="24"/>
        </w:rPr>
        <w:t>service quality</w:t>
      </w:r>
      <w:r w:rsidR="00FD7B4C" w:rsidRPr="00F544EC">
        <w:rPr>
          <w:rFonts w:ascii="Times New Roman" w:hAnsi="Times New Roman" w:cs="Times New Roman"/>
          <w:sz w:val="24"/>
          <w:szCs w:val="24"/>
        </w:rPr>
        <w:t xml:space="preserve"> terhadap kepuasan pasien berdasarkan hasil penelitian menunjukan bahwa </w:t>
      </w:r>
      <w:r w:rsidR="00FD7B4C" w:rsidRPr="00F544EC">
        <w:rPr>
          <w:rFonts w:ascii="Times New Roman" w:hAnsi="Times New Roman" w:cs="Times New Roman"/>
          <w:spacing w:val="5"/>
          <w:sz w:val="24"/>
          <w:szCs w:val="24"/>
        </w:rPr>
        <w:t xml:space="preserve">pengaruh variabel </w:t>
      </w:r>
      <w:r w:rsidR="00FD7B4C" w:rsidRPr="00F544EC">
        <w:rPr>
          <w:rFonts w:ascii="Times New Roman" w:hAnsi="Times New Roman" w:cs="Times New Roman"/>
          <w:i/>
          <w:iCs/>
          <w:spacing w:val="5"/>
          <w:sz w:val="24"/>
          <w:szCs w:val="24"/>
        </w:rPr>
        <w:t xml:space="preserve">service quality </w:t>
      </w:r>
      <w:r w:rsidR="00FD7B4C" w:rsidRPr="00F544EC">
        <w:rPr>
          <w:rFonts w:ascii="Times New Roman" w:hAnsi="Times New Roman" w:cs="Times New Roman"/>
          <w:spacing w:val="5"/>
          <w:sz w:val="24"/>
          <w:szCs w:val="24"/>
        </w:rPr>
        <w:t>(X</w:t>
      </w:r>
      <w:r w:rsidR="00FD7B4C" w:rsidRPr="00F544EC">
        <w:rPr>
          <w:rFonts w:ascii="Times New Roman" w:hAnsi="Times New Roman" w:cs="Times New Roman"/>
          <w:spacing w:val="5"/>
          <w:sz w:val="24"/>
          <w:szCs w:val="24"/>
          <w:vertAlign w:val="subscript"/>
          <w:lang w:val="id-ID"/>
        </w:rPr>
        <w:t>1</w:t>
      </w:r>
      <w:r w:rsidR="00FD7B4C" w:rsidRPr="00F544EC">
        <w:rPr>
          <w:rFonts w:ascii="Times New Roman" w:hAnsi="Times New Roman" w:cs="Times New Roman"/>
          <w:spacing w:val="5"/>
          <w:sz w:val="24"/>
          <w:szCs w:val="24"/>
        </w:rPr>
        <w:t>) terhadap kepuasan pelanggan (Y) adalah sebesar 35</w:t>
      </w:r>
      <w:r w:rsidR="00FD7B4C" w:rsidRPr="00F544EC">
        <w:rPr>
          <w:rFonts w:ascii="Times New Roman" w:hAnsi="Times New Roman" w:cs="Times New Roman"/>
          <w:spacing w:val="5"/>
          <w:sz w:val="24"/>
          <w:szCs w:val="24"/>
          <w:lang w:val="id-ID"/>
        </w:rPr>
        <w:t>,</w:t>
      </w:r>
      <w:r w:rsidR="00FD7B4C" w:rsidRPr="00F544EC">
        <w:rPr>
          <w:rFonts w:ascii="Times New Roman" w:hAnsi="Times New Roman" w:cs="Times New Roman"/>
          <w:spacing w:val="5"/>
          <w:sz w:val="24"/>
          <w:szCs w:val="24"/>
        </w:rPr>
        <w:t xml:space="preserve">9% dengan arah hubungan yang positif dan tingkat hubungan yang tinggi/kuat. </w:t>
      </w:r>
      <w:r w:rsidR="00FD7B4C" w:rsidRPr="00F544EC">
        <w:rPr>
          <w:rFonts w:ascii="Times New Roman" w:hAnsi="Times New Roman" w:cs="Times New Roman"/>
          <w:sz w:val="24"/>
          <w:szCs w:val="24"/>
        </w:rPr>
        <w:t xml:space="preserve">Pengaruh </w:t>
      </w:r>
      <w:r w:rsidR="00FD7B4C" w:rsidRPr="00F544EC">
        <w:rPr>
          <w:rFonts w:ascii="Times New Roman" w:hAnsi="Times New Roman" w:cs="Times New Roman"/>
          <w:i/>
          <w:iCs/>
          <w:sz w:val="24"/>
          <w:szCs w:val="24"/>
        </w:rPr>
        <w:t>brand image</w:t>
      </w:r>
      <w:r w:rsidR="00FD7B4C" w:rsidRPr="00F544EC">
        <w:rPr>
          <w:rFonts w:ascii="Times New Roman" w:hAnsi="Times New Roman" w:cs="Times New Roman"/>
          <w:sz w:val="24"/>
          <w:szCs w:val="24"/>
        </w:rPr>
        <w:t xml:space="preserve"> </w:t>
      </w:r>
      <w:r w:rsidR="00FD7B4C" w:rsidRPr="00F544EC">
        <w:rPr>
          <w:rFonts w:ascii="Times New Roman" w:hAnsi="Times New Roman" w:cs="Times New Roman"/>
          <w:spacing w:val="5"/>
          <w:sz w:val="24"/>
          <w:szCs w:val="24"/>
        </w:rPr>
        <w:t>(X</w:t>
      </w:r>
      <w:r w:rsidR="00FD7B4C" w:rsidRPr="00F544EC">
        <w:rPr>
          <w:rFonts w:ascii="Times New Roman" w:hAnsi="Times New Roman" w:cs="Times New Roman"/>
          <w:spacing w:val="5"/>
          <w:sz w:val="24"/>
          <w:szCs w:val="24"/>
          <w:vertAlign w:val="subscript"/>
        </w:rPr>
        <w:t>2</w:t>
      </w:r>
      <w:r w:rsidR="00FD7B4C" w:rsidRPr="00F544EC">
        <w:rPr>
          <w:rFonts w:ascii="Times New Roman" w:hAnsi="Times New Roman" w:cs="Times New Roman"/>
          <w:spacing w:val="5"/>
          <w:sz w:val="24"/>
          <w:szCs w:val="24"/>
        </w:rPr>
        <w:t>) terhadap kepuasan pelanggan (Y) adalah sebesar 32</w:t>
      </w:r>
      <w:r w:rsidR="00FD7B4C" w:rsidRPr="00F544EC">
        <w:rPr>
          <w:rFonts w:ascii="Times New Roman" w:hAnsi="Times New Roman" w:cs="Times New Roman"/>
          <w:spacing w:val="5"/>
          <w:sz w:val="24"/>
          <w:szCs w:val="24"/>
          <w:lang w:val="id-ID"/>
        </w:rPr>
        <w:t>,</w:t>
      </w:r>
      <w:r w:rsidR="00FD7B4C" w:rsidRPr="00F544EC">
        <w:rPr>
          <w:rFonts w:ascii="Times New Roman" w:hAnsi="Times New Roman" w:cs="Times New Roman"/>
          <w:spacing w:val="5"/>
          <w:sz w:val="24"/>
          <w:szCs w:val="24"/>
        </w:rPr>
        <w:t>9% dengan arah hubungan yang positif dan tingkat hubungan yang tinggi/kuat</w:t>
      </w:r>
      <w:r w:rsidR="008B597D" w:rsidRPr="00F544EC">
        <w:rPr>
          <w:rFonts w:ascii="Times New Roman" w:hAnsi="Times New Roman" w:cs="Times New Roman"/>
          <w:sz w:val="24"/>
          <w:szCs w:val="24"/>
        </w:rPr>
        <w:t>.</w:t>
      </w:r>
      <w:r w:rsidR="00FD7B4C" w:rsidRPr="00F544EC">
        <w:rPr>
          <w:rFonts w:ascii="Times New Roman" w:hAnsi="Times New Roman" w:cs="Times New Roman"/>
          <w:sz w:val="24"/>
          <w:szCs w:val="24"/>
        </w:rPr>
        <w:t xml:space="preserve"> Pengaruh </w:t>
      </w:r>
      <w:r w:rsidR="00FD7B4C" w:rsidRPr="00F544EC">
        <w:rPr>
          <w:rFonts w:ascii="Times New Roman" w:hAnsi="Times New Roman" w:cs="Times New Roman"/>
          <w:i/>
          <w:iCs/>
          <w:sz w:val="24"/>
          <w:szCs w:val="24"/>
        </w:rPr>
        <w:t xml:space="preserve">service quality </w:t>
      </w:r>
      <w:r w:rsidR="00FD7B4C" w:rsidRPr="00F544EC">
        <w:rPr>
          <w:rFonts w:ascii="Times New Roman" w:hAnsi="Times New Roman" w:cs="Times New Roman"/>
          <w:sz w:val="24"/>
          <w:szCs w:val="24"/>
        </w:rPr>
        <w:t>(X</w:t>
      </w:r>
      <w:r w:rsidR="00FD7B4C" w:rsidRPr="00F544EC">
        <w:rPr>
          <w:rFonts w:ascii="Times New Roman" w:hAnsi="Times New Roman" w:cs="Times New Roman"/>
          <w:spacing w:val="5"/>
          <w:sz w:val="24"/>
          <w:szCs w:val="24"/>
          <w:vertAlign w:val="subscript"/>
        </w:rPr>
        <w:t>1</w:t>
      </w:r>
      <w:r w:rsidR="00FD7B4C" w:rsidRPr="00F544EC">
        <w:rPr>
          <w:rFonts w:ascii="Times New Roman" w:hAnsi="Times New Roman" w:cs="Times New Roman"/>
          <w:sz w:val="24"/>
          <w:szCs w:val="24"/>
        </w:rPr>
        <w:t xml:space="preserve">) </w:t>
      </w:r>
      <w:r w:rsidR="00FD7B4C" w:rsidRPr="00F544EC">
        <w:rPr>
          <w:rFonts w:ascii="Times New Roman" w:hAnsi="Times New Roman" w:cs="Times New Roman"/>
          <w:sz w:val="24"/>
          <w:szCs w:val="24"/>
          <w:lang w:val="id-ID"/>
        </w:rPr>
        <w:t xml:space="preserve">dan </w:t>
      </w:r>
      <w:r w:rsidR="00FD7B4C" w:rsidRPr="00F544EC">
        <w:rPr>
          <w:rFonts w:ascii="Times New Roman" w:hAnsi="Times New Roman" w:cs="Times New Roman"/>
          <w:i/>
          <w:iCs/>
          <w:sz w:val="24"/>
          <w:szCs w:val="24"/>
          <w:lang w:val="id-ID"/>
        </w:rPr>
        <w:t>brand image</w:t>
      </w:r>
      <w:r w:rsidR="00FD7B4C" w:rsidRPr="00F544EC">
        <w:rPr>
          <w:rFonts w:ascii="Times New Roman" w:hAnsi="Times New Roman" w:cs="Times New Roman"/>
          <w:i/>
          <w:iCs/>
          <w:sz w:val="24"/>
          <w:szCs w:val="24"/>
        </w:rPr>
        <w:t xml:space="preserve"> </w:t>
      </w:r>
      <w:r w:rsidR="00FD7B4C" w:rsidRPr="00F544EC">
        <w:rPr>
          <w:rFonts w:ascii="Times New Roman" w:hAnsi="Times New Roman" w:cs="Times New Roman"/>
          <w:spacing w:val="5"/>
          <w:sz w:val="24"/>
          <w:szCs w:val="24"/>
        </w:rPr>
        <w:t>(X</w:t>
      </w:r>
      <w:r w:rsidR="00FD7B4C" w:rsidRPr="00F544EC">
        <w:rPr>
          <w:rFonts w:ascii="Times New Roman" w:hAnsi="Times New Roman" w:cs="Times New Roman"/>
          <w:spacing w:val="5"/>
          <w:sz w:val="24"/>
          <w:szCs w:val="24"/>
          <w:vertAlign w:val="subscript"/>
        </w:rPr>
        <w:t>2</w:t>
      </w:r>
      <w:r w:rsidR="00FD7B4C" w:rsidRPr="00F544EC">
        <w:rPr>
          <w:rFonts w:ascii="Times New Roman" w:hAnsi="Times New Roman" w:cs="Times New Roman"/>
          <w:spacing w:val="5"/>
          <w:sz w:val="24"/>
          <w:szCs w:val="24"/>
        </w:rPr>
        <w:t xml:space="preserve">) </w:t>
      </w:r>
      <w:r w:rsidR="00FD7B4C" w:rsidRPr="00F544EC">
        <w:rPr>
          <w:rFonts w:ascii="Times New Roman" w:hAnsi="Times New Roman" w:cs="Times New Roman"/>
          <w:sz w:val="24"/>
          <w:szCs w:val="24"/>
          <w:lang w:val="id-ID"/>
        </w:rPr>
        <w:t>memberikan pengaruh simu</w:t>
      </w:r>
      <w:r w:rsidR="00FD7B4C" w:rsidRPr="00F544EC">
        <w:rPr>
          <w:rFonts w:ascii="Times New Roman" w:hAnsi="Times New Roman" w:cs="Times New Roman"/>
          <w:sz w:val="24"/>
          <w:szCs w:val="24"/>
        </w:rPr>
        <w:t>l</w:t>
      </w:r>
      <w:r w:rsidR="00FD7B4C" w:rsidRPr="00F544EC">
        <w:rPr>
          <w:rFonts w:ascii="Times New Roman" w:hAnsi="Times New Roman" w:cs="Times New Roman"/>
          <w:sz w:val="24"/>
          <w:szCs w:val="24"/>
          <w:lang w:val="id-ID"/>
        </w:rPr>
        <w:t>tan atau bersama-sama sebesar 6</w:t>
      </w:r>
      <w:r w:rsidR="00FD7B4C" w:rsidRPr="00F544EC">
        <w:rPr>
          <w:rFonts w:ascii="Times New Roman" w:hAnsi="Times New Roman" w:cs="Times New Roman"/>
          <w:sz w:val="24"/>
          <w:szCs w:val="24"/>
        </w:rPr>
        <w:t>8</w:t>
      </w:r>
      <w:r w:rsidR="00FD7B4C" w:rsidRPr="00F544EC">
        <w:rPr>
          <w:rFonts w:ascii="Times New Roman" w:hAnsi="Times New Roman" w:cs="Times New Roman"/>
          <w:sz w:val="24"/>
          <w:szCs w:val="24"/>
          <w:lang w:val="id-ID"/>
        </w:rPr>
        <w:t>,</w:t>
      </w:r>
      <w:r w:rsidR="00FD7B4C" w:rsidRPr="00F544EC">
        <w:rPr>
          <w:rFonts w:ascii="Times New Roman" w:hAnsi="Times New Roman" w:cs="Times New Roman"/>
          <w:sz w:val="24"/>
          <w:szCs w:val="24"/>
        </w:rPr>
        <w:t>8%. Pengaruh kepuasan pelanggan</w:t>
      </w:r>
      <w:r w:rsidR="00FD7B4C" w:rsidRPr="00F544EC">
        <w:rPr>
          <w:rFonts w:ascii="Times New Roman" w:hAnsi="Times New Roman" w:cs="Times New Roman"/>
          <w:sz w:val="24"/>
          <w:szCs w:val="24"/>
          <w:lang w:val="id-ID"/>
        </w:rPr>
        <w:t xml:space="preserve"> memberikan pengaruh simu</w:t>
      </w:r>
      <w:r w:rsidR="00FD7B4C" w:rsidRPr="00F544EC">
        <w:rPr>
          <w:rFonts w:ascii="Times New Roman" w:hAnsi="Times New Roman" w:cs="Times New Roman"/>
          <w:sz w:val="24"/>
          <w:szCs w:val="24"/>
        </w:rPr>
        <w:t>l</w:t>
      </w:r>
      <w:r w:rsidR="00FD7B4C" w:rsidRPr="00F544EC">
        <w:rPr>
          <w:rFonts w:ascii="Times New Roman" w:hAnsi="Times New Roman" w:cs="Times New Roman"/>
          <w:sz w:val="24"/>
          <w:szCs w:val="24"/>
          <w:lang w:val="id-ID"/>
        </w:rPr>
        <w:t xml:space="preserve">tan atau bersama-sama sebesar </w:t>
      </w:r>
      <w:r w:rsidR="00FD7B4C" w:rsidRPr="00F544EC">
        <w:rPr>
          <w:rFonts w:ascii="Times New Roman" w:hAnsi="Times New Roman" w:cs="Times New Roman"/>
          <w:sz w:val="24"/>
          <w:szCs w:val="24"/>
        </w:rPr>
        <w:t>84</w:t>
      </w:r>
      <w:r w:rsidR="00FD7B4C" w:rsidRPr="00F544EC">
        <w:rPr>
          <w:rFonts w:ascii="Times New Roman" w:hAnsi="Times New Roman" w:cs="Times New Roman"/>
          <w:sz w:val="24"/>
          <w:szCs w:val="24"/>
          <w:lang w:val="id-ID"/>
        </w:rPr>
        <w:t>,</w:t>
      </w:r>
      <w:r w:rsidR="00FD7B4C" w:rsidRPr="00F544EC">
        <w:rPr>
          <w:rFonts w:ascii="Times New Roman" w:hAnsi="Times New Roman" w:cs="Times New Roman"/>
          <w:sz w:val="24"/>
          <w:szCs w:val="24"/>
        </w:rPr>
        <w:t>1%</w:t>
      </w:r>
      <w:r w:rsidR="00FD7B4C" w:rsidRPr="00F544EC">
        <w:rPr>
          <w:rFonts w:ascii="Times New Roman" w:hAnsi="Times New Roman" w:cs="Times New Roman"/>
          <w:sz w:val="24"/>
          <w:szCs w:val="24"/>
          <w:lang w:val="id-ID"/>
        </w:rPr>
        <w:t xml:space="preserve"> terhadap </w:t>
      </w:r>
      <w:r w:rsidR="00FD7B4C" w:rsidRPr="00F544EC">
        <w:rPr>
          <w:rFonts w:ascii="Times New Roman" w:hAnsi="Times New Roman" w:cs="Times New Roman"/>
          <w:sz w:val="24"/>
          <w:szCs w:val="24"/>
        </w:rPr>
        <w:t>kepecayaan</w:t>
      </w:r>
      <w:r w:rsidR="00FD7B4C" w:rsidRPr="00F544EC">
        <w:rPr>
          <w:rFonts w:ascii="Times New Roman" w:hAnsi="Times New Roman" w:cs="Times New Roman"/>
          <w:sz w:val="24"/>
          <w:szCs w:val="24"/>
          <w:lang w:val="id-ID"/>
        </w:rPr>
        <w:t xml:space="preserve"> pelanggan pada pasien di Klinik Samya Bandung</w:t>
      </w:r>
      <w:r w:rsidR="00FD7B4C" w:rsidRPr="00F544EC">
        <w:rPr>
          <w:rFonts w:ascii="Times New Roman" w:hAnsi="Times New Roman" w:cs="Times New Roman"/>
          <w:sz w:val="24"/>
          <w:szCs w:val="24"/>
        </w:rPr>
        <w:t xml:space="preserve">. </w:t>
      </w:r>
      <w:r w:rsidR="00FD7B4C" w:rsidRPr="00F544EC">
        <w:rPr>
          <w:rFonts w:ascii="Times New Roman" w:hAnsi="Times New Roman" w:cs="Times New Roman"/>
          <w:b/>
          <w:bCs/>
          <w:sz w:val="24"/>
          <w:szCs w:val="24"/>
        </w:rPr>
        <w:t>Simpulan:</w:t>
      </w:r>
      <w:r w:rsidR="00F544EC" w:rsidRPr="00F544EC">
        <w:rPr>
          <w:rFonts w:ascii="Times New Roman" w:hAnsi="Times New Roman" w:cs="Times New Roman"/>
          <w:b/>
          <w:bCs/>
          <w:sz w:val="24"/>
          <w:szCs w:val="24"/>
        </w:rPr>
        <w:t xml:space="preserve"> </w:t>
      </w:r>
      <w:r w:rsidR="00F544EC" w:rsidRPr="00F544EC">
        <w:rPr>
          <w:rFonts w:ascii="Times New Roman" w:hAnsi="Times New Roman" w:cs="Times New Roman"/>
          <w:sz w:val="24"/>
          <w:szCs w:val="24"/>
        </w:rPr>
        <w:t xml:space="preserve">Terdapat pengaruh </w:t>
      </w:r>
      <w:r w:rsidR="00F544EC" w:rsidRPr="00F544EC">
        <w:rPr>
          <w:rFonts w:ascii="Times New Roman" w:hAnsi="Times New Roman" w:cs="Times New Roman"/>
          <w:i/>
          <w:iCs/>
          <w:sz w:val="24"/>
          <w:szCs w:val="24"/>
        </w:rPr>
        <w:t>service quality</w:t>
      </w:r>
      <w:r w:rsidR="00F544EC" w:rsidRPr="00F544EC">
        <w:rPr>
          <w:rFonts w:ascii="Times New Roman" w:hAnsi="Times New Roman" w:cs="Times New Roman"/>
          <w:sz w:val="24"/>
          <w:szCs w:val="24"/>
        </w:rPr>
        <w:t xml:space="preserve"> dan </w:t>
      </w:r>
      <w:r w:rsidR="00F544EC" w:rsidRPr="00F544EC">
        <w:rPr>
          <w:rFonts w:ascii="Times New Roman" w:hAnsi="Times New Roman" w:cs="Times New Roman"/>
          <w:i/>
          <w:iCs/>
          <w:sz w:val="24"/>
          <w:szCs w:val="24"/>
        </w:rPr>
        <w:t>brand image</w:t>
      </w:r>
      <w:r w:rsidR="00F544EC" w:rsidRPr="00F544EC">
        <w:rPr>
          <w:rFonts w:ascii="Times New Roman" w:hAnsi="Times New Roman" w:cs="Times New Roman"/>
          <w:sz w:val="24"/>
          <w:szCs w:val="24"/>
        </w:rPr>
        <w:t xml:space="preserve"> secara parsial dan simultan terhadap kepuasan pasien dan pengaruh kepuasan pasien terhadap kepercayaan pasien secara parsial dengan </w:t>
      </w:r>
      <w:r w:rsidR="00F544EC" w:rsidRPr="00F544EC">
        <w:rPr>
          <w:rFonts w:ascii="Times New Roman" w:hAnsi="Times New Roman" w:cs="Times New Roman"/>
          <w:spacing w:val="5"/>
          <w:sz w:val="24"/>
          <w:szCs w:val="24"/>
        </w:rPr>
        <w:t>arah hubungan yang positif dan tingkat hubungan yang tinggi/kuat.</w:t>
      </w:r>
    </w:p>
    <w:p w:rsidR="00102E60" w:rsidRDefault="00102E60" w:rsidP="009C0FE6">
      <w:pPr>
        <w:spacing w:after="0" w:line="240" w:lineRule="auto"/>
        <w:rPr>
          <w:rFonts w:ascii="Times New Roman" w:hAnsi="Times New Roman" w:cs="Times New Roman"/>
          <w:sz w:val="24"/>
          <w:szCs w:val="24"/>
        </w:rPr>
      </w:pPr>
    </w:p>
    <w:p w:rsidR="00102E60" w:rsidRDefault="00102E60" w:rsidP="009C0FE6">
      <w:pPr>
        <w:spacing w:after="0" w:line="240" w:lineRule="auto"/>
        <w:rPr>
          <w:rFonts w:ascii="Times New Roman" w:hAnsi="Times New Roman" w:cs="Times New Roman"/>
          <w:sz w:val="24"/>
          <w:szCs w:val="24"/>
        </w:rPr>
      </w:pPr>
    </w:p>
    <w:p w:rsidR="00102E60" w:rsidRDefault="00102E60" w:rsidP="009C0FE6">
      <w:pPr>
        <w:spacing w:after="0" w:line="240" w:lineRule="auto"/>
        <w:rPr>
          <w:rFonts w:ascii="Times New Roman" w:hAnsi="Times New Roman" w:cs="Times New Roman"/>
          <w:sz w:val="24"/>
          <w:szCs w:val="24"/>
        </w:rPr>
      </w:pPr>
    </w:p>
    <w:p w:rsidR="00102E60" w:rsidRDefault="00102E60" w:rsidP="009C0FE6">
      <w:pPr>
        <w:spacing w:after="0" w:line="240" w:lineRule="auto"/>
        <w:rPr>
          <w:rFonts w:ascii="Times New Roman" w:hAnsi="Times New Roman" w:cs="Times New Roman"/>
          <w:sz w:val="24"/>
          <w:szCs w:val="24"/>
        </w:rPr>
      </w:pPr>
      <w:r w:rsidRPr="00102E60">
        <w:rPr>
          <w:rFonts w:ascii="Times New Roman" w:hAnsi="Times New Roman" w:cs="Times New Roman"/>
          <w:b/>
          <w:sz w:val="24"/>
          <w:szCs w:val="24"/>
        </w:rPr>
        <w:t xml:space="preserve">Kata </w:t>
      </w:r>
      <w:proofErr w:type="gramStart"/>
      <w:r w:rsidRPr="00102E60">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sidR="00F544EC">
        <w:rPr>
          <w:rFonts w:ascii="Times New Roman" w:hAnsi="Times New Roman" w:cs="Times New Roman"/>
          <w:sz w:val="24"/>
          <w:szCs w:val="24"/>
        </w:rPr>
        <w:t xml:space="preserve"> </w:t>
      </w:r>
      <w:r w:rsidR="00F544EC" w:rsidRPr="00F544EC">
        <w:rPr>
          <w:rFonts w:ascii="Times New Roman" w:hAnsi="Times New Roman" w:cs="Times New Roman"/>
          <w:i/>
          <w:iCs/>
          <w:sz w:val="24"/>
          <w:szCs w:val="24"/>
        </w:rPr>
        <w:t>Service Quality, Brand Image</w:t>
      </w:r>
      <w:r w:rsidR="00F544EC">
        <w:rPr>
          <w:rFonts w:ascii="Times New Roman" w:hAnsi="Times New Roman" w:cs="Times New Roman"/>
          <w:sz w:val="24"/>
          <w:szCs w:val="24"/>
        </w:rPr>
        <w:t>, Kepuasan Pasien, Kepercayaan Pasien</w:t>
      </w:r>
    </w:p>
    <w:p w:rsidR="00102E60" w:rsidRDefault="00102E60" w:rsidP="009C0FE6">
      <w:pPr>
        <w:spacing w:after="0" w:line="240" w:lineRule="auto"/>
        <w:rPr>
          <w:rFonts w:ascii="Times New Roman" w:hAnsi="Times New Roman" w:cs="Times New Roman"/>
          <w:sz w:val="24"/>
          <w:szCs w:val="24"/>
        </w:rPr>
      </w:pPr>
    </w:p>
    <w:p w:rsidR="006D47C7" w:rsidRDefault="006D47C7" w:rsidP="009C0FE6">
      <w:pPr>
        <w:spacing w:after="0" w:line="240" w:lineRule="auto"/>
        <w:rPr>
          <w:rFonts w:ascii="Times New Roman" w:hAnsi="Times New Roman" w:cs="Times New Roman"/>
          <w:sz w:val="24"/>
          <w:szCs w:val="24"/>
        </w:rPr>
      </w:pPr>
    </w:p>
    <w:p w:rsidR="006D47C7" w:rsidRDefault="006D47C7" w:rsidP="009C0FE6">
      <w:pPr>
        <w:spacing w:after="0" w:line="240" w:lineRule="auto"/>
        <w:jc w:val="both"/>
        <w:rPr>
          <w:rFonts w:ascii="Times New Roman" w:hAnsi="Times New Roman" w:cs="Times New Roman"/>
          <w:sz w:val="24"/>
          <w:szCs w:val="24"/>
        </w:rPr>
      </w:pPr>
    </w:p>
    <w:p w:rsidR="006D47C7" w:rsidRDefault="006D47C7" w:rsidP="009C0FE6">
      <w:pPr>
        <w:spacing w:after="0" w:line="240" w:lineRule="auto"/>
        <w:jc w:val="both"/>
        <w:rPr>
          <w:rFonts w:ascii="Times New Roman" w:hAnsi="Times New Roman" w:cs="Times New Roman"/>
          <w:sz w:val="24"/>
          <w:szCs w:val="24"/>
        </w:rPr>
      </w:pPr>
    </w:p>
    <w:p w:rsidR="006D47C7" w:rsidRDefault="006D47C7" w:rsidP="009C0FE6">
      <w:pPr>
        <w:spacing w:after="0" w:line="240" w:lineRule="auto"/>
        <w:jc w:val="both"/>
        <w:rPr>
          <w:rFonts w:ascii="Times New Roman" w:hAnsi="Times New Roman" w:cs="Times New Roman"/>
          <w:sz w:val="24"/>
          <w:szCs w:val="24"/>
        </w:rPr>
      </w:pPr>
    </w:p>
    <w:p w:rsidR="006D47C7" w:rsidRDefault="006D47C7" w:rsidP="009C0FE6">
      <w:pPr>
        <w:spacing w:after="0" w:line="240" w:lineRule="auto"/>
        <w:jc w:val="both"/>
        <w:rPr>
          <w:rFonts w:ascii="Times New Roman" w:hAnsi="Times New Roman" w:cs="Times New Roman"/>
          <w:sz w:val="24"/>
          <w:szCs w:val="24"/>
        </w:rPr>
      </w:pPr>
    </w:p>
    <w:p w:rsidR="006D47C7" w:rsidRDefault="006D47C7" w:rsidP="009C0FE6">
      <w:pPr>
        <w:spacing w:after="0" w:line="240" w:lineRule="auto"/>
        <w:jc w:val="both"/>
        <w:rPr>
          <w:rFonts w:ascii="Times New Roman" w:hAnsi="Times New Roman" w:cs="Times New Roman"/>
          <w:sz w:val="24"/>
          <w:szCs w:val="24"/>
        </w:rPr>
      </w:pPr>
    </w:p>
    <w:p w:rsidR="00E41AE4" w:rsidRDefault="00E41AE4" w:rsidP="009C0FE6">
      <w:pPr>
        <w:rPr>
          <w:rFonts w:ascii="Times New Roman" w:eastAsia="Times New Roman" w:hAnsi="Times New Roman" w:cs="Times New Roman"/>
          <w:b/>
          <w:i/>
          <w:color w:val="212121"/>
          <w:sz w:val="24"/>
          <w:szCs w:val="24"/>
        </w:rPr>
      </w:pPr>
      <w:r>
        <w:rPr>
          <w:rFonts w:ascii="Times New Roman" w:eastAsia="Times New Roman" w:hAnsi="Times New Roman" w:cs="Times New Roman"/>
          <w:b/>
          <w:i/>
          <w:color w:val="212121"/>
          <w:sz w:val="24"/>
          <w:szCs w:val="24"/>
        </w:rPr>
        <w:br w:type="page"/>
      </w:r>
    </w:p>
    <w:p w:rsidR="00F544EC" w:rsidRPr="00F544EC" w:rsidRDefault="00F544EC"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rPr>
      </w:pPr>
      <w:r w:rsidRPr="00F544EC">
        <w:rPr>
          <w:rFonts w:ascii="Times New Roman" w:eastAsia="Times New Roman" w:hAnsi="Times New Roman" w:cs="Times New Roman"/>
          <w:b/>
          <w:i/>
          <w:color w:val="212121"/>
          <w:sz w:val="24"/>
          <w:szCs w:val="24"/>
        </w:rPr>
        <w:lastRenderedPageBreak/>
        <w:t xml:space="preserve">THE INFLUENCE OF SERVICE QUALITY AND BRAND IMAGE ON PATIENT SATISFACTION AND THE IMPLICATIONS ON PATIENT </w:t>
      </w:r>
      <w:r>
        <w:rPr>
          <w:rFonts w:ascii="Times New Roman" w:eastAsia="Times New Roman" w:hAnsi="Times New Roman" w:cs="Times New Roman"/>
          <w:b/>
          <w:i/>
          <w:color w:val="212121"/>
          <w:sz w:val="24"/>
          <w:szCs w:val="24"/>
        </w:rPr>
        <w:t>TRUST</w:t>
      </w:r>
    </w:p>
    <w:p w:rsidR="006D47C7" w:rsidRPr="006D47C7" w:rsidRDefault="00F544EC"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rPr>
      </w:pPr>
      <w:r w:rsidRPr="00F544EC">
        <w:rPr>
          <w:rFonts w:ascii="Times New Roman" w:eastAsia="Times New Roman" w:hAnsi="Times New Roman" w:cs="Times New Roman"/>
          <w:b/>
          <w:i/>
          <w:color w:val="212121"/>
          <w:sz w:val="24"/>
          <w:szCs w:val="24"/>
        </w:rPr>
        <w:t>(Survey on Samya Dental Clinic Patients)</w:t>
      </w:r>
    </w:p>
    <w:p w:rsidR="006D47C7" w:rsidRDefault="006D47C7"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rPr>
      </w:pPr>
    </w:p>
    <w:p w:rsidR="009C0FE6" w:rsidRPr="006D47C7" w:rsidRDefault="009C0FE6"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rPr>
      </w:pPr>
    </w:p>
    <w:p w:rsidR="006D47C7" w:rsidRPr="006D47C7" w:rsidRDefault="00F544EC"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rPr>
      </w:pPr>
      <w:r>
        <w:rPr>
          <w:rFonts w:ascii="Times New Roman" w:eastAsia="Times New Roman" w:hAnsi="Times New Roman" w:cs="Times New Roman"/>
          <w:b/>
          <w:i/>
          <w:color w:val="212121"/>
          <w:sz w:val="24"/>
          <w:szCs w:val="24"/>
        </w:rPr>
        <w:t xml:space="preserve">Resly Sistiaperdani </w:t>
      </w:r>
    </w:p>
    <w:p w:rsidR="006D47C7" w:rsidRPr="006D47C7" w:rsidRDefault="00F544EC"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Hospital </w:t>
      </w:r>
      <w:r w:rsidR="006D47C7" w:rsidRPr="006D47C7">
        <w:rPr>
          <w:rFonts w:ascii="Times New Roman" w:eastAsia="Times New Roman" w:hAnsi="Times New Roman" w:cs="Times New Roman"/>
          <w:i/>
          <w:color w:val="212121"/>
          <w:sz w:val="24"/>
          <w:szCs w:val="24"/>
        </w:rPr>
        <w:t>Management / Postgraduate University of Pasundan</w:t>
      </w:r>
    </w:p>
    <w:p w:rsidR="006D47C7" w:rsidRPr="006D47C7" w:rsidRDefault="00F544EC"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reslysistiaperdani</w:t>
      </w:r>
      <w:r w:rsidR="006D47C7" w:rsidRPr="006D47C7">
        <w:rPr>
          <w:rFonts w:ascii="Times New Roman" w:eastAsia="Times New Roman" w:hAnsi="Times New Roman" w:cs="Times New Roman"/>
          <w:i/>
          <w:color w:val="212121"/>
          <w:sz w:val="24"/>
          <w:szCs w:val="24"/>
        </w:rPr>
        <w:t>@gmail.com</w:t>
      </w:r>
    </w:p>
    <w:p w:rsidR="006D47C7" w:rsidRPr="006D47C7" w:rsidRDefault="006D47C7"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rPr>
      </w:pPr>
    </w:p>
    <w:p w:rsidR="006D47C7" w:rsidRPr="006D47C7" w:rsidRDefault="006D47C7"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
    <w:p w:rsidR="006D47C7" w:rsidRPr="006D47C7" w:rsidRDefault="006D47C7"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
    <w:p w:rsidR="008933EE" w:rsidRPr="008933EE" w:rsidRDefault="008933EE" w:rsidP="009C0FE6">
      <w:pPr>
        <w:spacing w:after="0" w:line="240" w:lineRule="auto"/>
        <w:jc w:val="both"/>
        <w:rPr>
          <w:rFonts w:ascii="Times New Roman" w:eastAsia="Times New Roman" w:hAnsi="Times New Roman" w:cs="Times New Roman"/>
          <w:bCs/>
          <w:i/>
          <w:color w:val="212121"/>
          <w:sz w:val="24"/>
          <w:szCs w:val="24"/>
        </w:rPr>
      </w:pPr>
      <w:r w:rsidRPr="008933EE">
        <w:rPr>
          <w:rFonts w:ascii="Times New Roman" w:eastAsia="Times New Roman" w:hAnsi="Times New Roman" w:cs="Times New Roman"/>
          <w:b/>
          <w:i/>
          <w:color w:val="212121"/>
          <w:sz w:val="24"/>
          <w:szCs w:val="24"/>
        </w:rPr>
        <w:t>Abstract:</w:t>
      </w:r>
      <w:r w:rsidRPr="008933EE">
        <w:rPr>
          <w:rFonts w:ascii="Times New Roman" w:eastAsia="Times New Roman" w:hAnsi="Times New Roman" w:cs="Times New Roman"/>
          <w:bCs/>
          <w:i/>
          <w:color w:val="212121"/>
          <w:sz w:val="24"/>
          <w:szCs w:val="24"/>
        </w:rPr>
        <w:t xml:space="preserve"> This research aims to determine, analyze and examine the influence of Service Quality and Brand Image on patient satisfaction and its implications for patient trust in Samya Dental Clinic patients. </w:t>
      </w:r>
      <w:r w:rsidRPr="008933EE">
        <w:rPr>
          <w:rFonts w:ascii="Times New Roman" w:eastAsia="Times New Roman" w:hAnsi="Times New Roman" w:cs="Times New Roman"/>
          <w:b/>
          <w:i/>
          <w:color w:val="212121"/>
          <w:sz w:val="24"/>
          <w:szCs w:val="24"/>
        </w:rPr>
        <w:t>Method:</w:t>
      </w:r>
      <w:r w:rsidRPr="008933EE">
        <w:rPr>
          <w:rFonts w:ascii="Times New Roman" w:eastAsia="Times New Roman" w:hAnsi="Times New Roman" w:cs="Times New Roman"/>
          <w:bCs/>
          <w:i/>
          <w:color w:val="212121"/>
          <w:sz w:val="24"/>
          <w:szCs w:val="24"/>
        </w:rPr>
        <w:t xml:space="preserve"> Researchers used qualitative research methods with primary data sources, namely questionnaire results, interview results and observations as well as secondary data, namely literature conducted on textbooks or articles related to research and internet sites. The data analysis technique is by processing data, presenting data, testing hypotheses, and drawing conclusions. </w:t>
      </w:r>
      <w:r w:rsidRPr="008933EE">
        <w:rPr>
          <w:rFonts w:ascii="Times New Roman" w:eastAsia="Times New Roman" w:hAnsi="Times New Roman" w:cs="Times New Roman"/>
          <w:b/>
          <w:i/>
          <w:color w:val="212121"/>
          <w:sz w:val="24"/>
          <w:szCs w:val="24"/>
        </w:rPr>
        <w:t>Research results</w:t>
      </w:r>
      <w:r w:rsidRPr="008933EE">
        <w:rPr>
          <w:rFonts w:ascii="Times New Roman" w:eastAsia="Times New Roman" w:hAnsi="Times New Roman" w:cs="Times New Roman"/>
          <w:bCs/>
          <w:i/>
          <w:color w:val="212121"/>
          <w:sz w:val="24"/>
          <w:szCs w:val="24"/>
        </w:rPr>
        <w:t xml:space="preserve">: show that the influence of service quality on patient satisfaction based on research results shows that the influence of the service quality variable (X1) on customer satisfaction (Y) is 35.9% with a positive relationship direction and a high/strong relationship level. The influence of brand image (X2) on customer satisfaction (Y) is 32.9% with a positive relationship direction and a high/strong level of relationship. The influence of service quality (X1) and brand image (X2) has a simultaneous or joint influence of 68.8%. The influence of customer satisfaction has a simultaneous or joint influence of 84.1% on customer trust in patients at Samya Clinic Bandung. </w:t>
      </w:r>
      <w:r w:rsidRPr="008933EE">
        <w:rPr>
          <w:rFonts w:ascii="Times New Roman" w:eastAsia="Times New Roman" w:hAnsi="Times New Roman" w:cs="Times New Roman"/>
          <w:b/>
          <w:i/>
          <w:color w:val="212121"/>
          <w:sz w:val="24"/>
          <w:szCs w:val="24"/>
        </w:rPr>
        <w:t>Conclusion</w:t>
      </w:r>
      <w:r w:rsidRPr="008933EE">
        <w:rPr>
          <w:rFonts w:ascii="Times New Roman" w:eastAsia="Times New Roman" w:hAnsi="Times New Roman" w:cs="Times New Roman"/>
          <w:bCs/>
          <w:i/>
          <w:color w:val="212121"/>
          <w:sz w:val="24"/>
          <w:szCs w:val="24"/>
        </w:rPr>
        <w:t>: There is a partial and simultaneous influence of service quality and brand image on patient satisfaction and a partial influence of patient satisfaction on patient trust with a positive relationship direction and a high/strong level of relationship.</w:t>
      </w:r>
    </w:p>
    <w:p w:rsidR="008933EE" w:rsidRPr="008933EE" w:rsidRDefault="008933EE" w:rsidP="009C0FE6">
      <w:pPr>
        <w:spacing w:after="0" w:line="240" w:lineRule="auto"/>
        <w:jc w:val="both"/>
        <w:rPr>
          <w:rFonts w:ascii="Times New Roman" w:eastAsia="Times New Roman" w:hAnsi="Times New Roman" w:cs="Times New Roman"/>
          <w:bCs/>
          <w:i/>
          <w:color w:val="212121"/>
          <w:sz w:val="24"/>
          <w:szCs w:val="24"/>
        </w:rPr>
      </w:pPr>
    </w:p>
    <w:p w:rsidR="008933EE" w:rsidRPr="008933EE" w:rsidRDefault="008933EE" w:rsidP="009C0FE6">
      <w:pPr>
        <w:spacing w:after="0" w:line="240" w:lineRule="auto"/>
        <w:jc w:val="both"/>
        <w:rPr>
          <w:rFonts w:ascii="Times New Roman" w:eastAsia="Times New Roman" w:hAnsi="Times New Roman" w:cs="Times New Roman"/>
          <w:bCs/>
          <w:i/>
          <w:color w:val="212121"/>
          <w:sz w:val="24"/>
          <w:szCs w:val="24"/>
        </w:rPr>
      </w:pPr>
    </w:p>
    <w:p w:rsidR="008933EE" w:rsidRPr="008933EE" w:rsidRDefault="008933EE" w:rsidP="009C0FE6">
      <w:pPr>
        <w:spacing w:after="0" w:line="240" w:lineRule="auto"/>
        <w:jc w:val="both"/>
        <w:rPr>
          <w:rFonts w:ascii="Times New Roman" w:eastAsia="Times New Roman" w:hAnsi="Times New Roman" w:cs="Times New Roman"/>
          <w:bCs/>
          <w:i/>
          <w:color w:val="212121"/>
          <w:sz w:val="24"/>
          <w:szCs w:val="24"/>
        </w:rPr>
      </w:pPr>
    </w:p>
    <w:p w:rsidR="008933EE" w:rsidRDefault="008933EE" w:rsidP="009C0FE6">
      <w:pPr>
        <w:spacing w:after="0" w:line="240" w:lineRule="auto"/>
        <w:jc w:val="both"/>
        <w:rPr>
          <w:rFonts w:ascii="Times New Roman" w:hAnsi="Times New Roman" w:cs="Times New Roman"/>
          <w:b/>
          <w:sz w:val="24"/>
          <w:szCs w:val="24"/>
        </w:rPr>
      </w:pPr>
      <w:r w:rsidRPr="008933EE">
        <w:rPr>
          <w:rFonts w:ascii="Times New Roman" w:eastAsia="Times New Roman" w:hAnsi="Times New Roman" w:cs="Times New Roman"/>
          <w:b/>
          <w:i/>
          <w:color w:val="212121"/>
          <w:sz w:val="24"/>
          <w:szCs w:val="24"/>
        </w:rPr>
        <w:t>Keywords: Service Quality, Brand Image, Patient Satisfaction, Patient Trust</w:t>
      </w:r>
    </w:p>
    <w:p w:rsidR="00E41AE4" w:rsidRPr="00E41AE4" w:rsidRDefault="00E41AE4" w:rsidP="009C0FE6">
      <w:pPr>
        <w:spacing w:after="0" w:line="240" w:lineRule="auto"/>
        <w:jc w:val="both"/>
        <w:rPr>
          <w:rFonts w:ascii="Times New Roman" w:hAnsi="Times New Roman" w:cs="Times New Roman"/>
          <w:b/>
          <w:sz w:val="24"/>
          <w:szCs w:val="24"/>
        </w:rPr>
      </w:pPr>
    </w:p>
    <w:p w:rsidR="00CA1D50" w:rsidRDefault="00CA1D50" w:rsidP="009C0FE6">
      <w:pPr>
        <w:rPr>
          <w:rFonts w:ascii="Times New Roman" w:hAnsi="Times New Roman" w:cs="Times New Roman"/>
          <w:sz w:val="24"/>
          <w:szCs w:val="24"/>
        </w:rPr>
      </w:pPr>
      <w:r>
        <w:rPr>
          <w:rFonts w:ascii="Times New Roman" w:hAnsi="Times New Roman" w:cs="Times New Roman"/>
          <w:sz w:val="24"/>
          <w:szCs w:val="24"/>
        </w:rPr>
        <w:br w:type="page"/>
      </w:r>
    </w:p>
    <w:p w:rsidR="00CA1D50" w:rsidRPr="00CA1D50" w:rsidRDefault="00CA1D50"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rPr>
      </w:pPr>
      <w:r w:rsidRPr="00CA1D50">
        <w:rPr>
          <w:rFonts w:ascii="Times New Roman" w:eastAsia="Times New Roman" w:hAnsi="Times New Roman" w:cs="Times New Roman"/>
          <w:b/>
          <w:i/>
          <w:color w:val="212121"/>
          <w:sz w:val="24"/>
          <w:szCs w:val="24"/>
        </w:rPr>
        <w:lastRenderedPageBreak/>
        <w:t>PANGARUH KUALITAS PELAYANAN JEUNG GAMBAR MERK KANA KAPUASAN PASIEN JEUNG IMPLIKASINA KA KAPERCAYAAN PASEN</w:t>
      </w:r>
    </w:p>
    <w:p w:rsidR="00CA1D50" w:rsidRDefault="00CA1D50"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4"/>
          <w:szCs w:val="24"/>
        </w:rPr>
      </w:pPr>
      <w:r w:rsidRPr="00CA1D50">
        <w:rPr>
          <w:rFonts w:ascii="Times New Roman" w:eastAsia="Times New Roman" w:hAnsi="Times New Roman" w:cs="Times New Roman"/>
          <w:b/>
          <w:i/>
          <w:color w:val="212121"/>
          <w:sz w:val="24"/>
          <w:szCs w:val="24"/>
        </w:rPr>
        <w:t>(Survei Pasien Klinik Gigi Samya)</w:t>
      </w:r>
    </w:p>
    <w:p w:rsidR="00CA1D50" w:rsidRDefault="00CA1D50"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rPr>
      </w:pPr>
    </w:p>
    <w:p w:rsidR="009C0FE6" w:rsidRPr="006D47C7" w:rsidRDefault="009C0FE6"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rPr>
      </w:pPr>
    </w:p>
    <w:p w:rsidR="00CA1D50" w:rsidRPr="00FD7B4C" w:rsidRDefault="00CA1D50" w:rsidP="009C0FE6">
      <w:pPr>
        <w:spacing w:after="0" w:line="240" w:lineRule="auto"/>
        <w:jc w:val="center"/>
        <w:rPr>
          <w:rFonts w:ascii="Times New Roman" w:hAnsi="Times New Roman" w:cs="Times New Roman"/>
          <w:b/>
          <w:sz w:val="24"/>
          <w:szCs w:val="24"/>
        </w:rPr>
      </w:pPr>
      <w:r w:rsidRPr="00FD7B4C">
        <w:rPr>
          <w:rFonts w:ascii="Times New Roman" w:hAnsi="Times New Roman" w:cs="Times New Roman"/>
          <w:b/>
          <w:sz w:val="24"/>
          <w:szCs w:val="24"/>
        </w:rPr>
        <w:t>Resly Sistiaperdani</w:t>
      </w:r>
    </w:p>
    <w:p w:rsidR="00CA1D50" w:rsidRPr="00FD7B4C" w:rsidRDefault="00CA1D50" w:rsidP="009C0FE6">
      <w:pPr>
        <w:spacing w:after="0" w:line="240" w:lineRule="auto"/>
        <w:jc w:val="center"/>
        <w:rPr>
          <w:rFonts w:ascii="Times New Roman" w:hAnsi="Times New Roman" w:cs="Times New Roman"/>
          <w:sz w:val="24"/>
          <w:szCs w:val="24"/>
        </w:rPr>
      </w:pPr>
      <w:r w:rsidRPr="00FD7B4C">
        <w:rPr>
          <w:rFonts w:ascii="Times New Roman" w:hAnsi="Times New Roman" w:cs="Times New Roman"/>
          <w:sz w:val="24"/>
          <w:szCs w:val="24"/>
        </w:rPr>
        <w:t>Manajemen Rumah Sakit/Pascasarjana Universitas Pasundan</w:t>
      </w:r>
    </w:p>
    <w:p w:rsidR="00CA1D50" w:rsidRPr="00FD7B4C" w:rsidRDefault="00CA1D50" w:rsidP="009C0FE6">
      <w:pPr>
        <w:spacing w:after="0" w:line="240" w:lineRule="auto"/>
        <w:jc w:val="center"/>
        <w:rPr>
          <w:rFonts w:ascii="Times New Roman" w:hAnsi="Times New Roman" w:cs="Times New Roman"/>
          <w:sz w:val="24"/>
          <w:szCs w:val="24"/>
        </w:rPr>
      </w:pPr>
      <w:r w:rsidRPr="00FD7B4C">
        <w:rPr>
          <w:rFonts w:ascii="Times New Roman" w:hAnsi="Times New Roman" w:cs="Times New Roman"/>
        </w:rPr>
        <w:t>reslysistiaperdani@gmail.com</w:t>
      </w:r>
    </w:p>
    <w:p w:rsidR="00CA1D50" w:rsidRPr="006D47C7" w:rsidRDefault="00CA1D50"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rPr>
      </w:pPr>
    </w:p>
    <w:p w:rsidR="00CA1D50" w:rsidRPr="006D47C7" w:rsidRDefault="00CA1D50"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
    <w:p w:rsidR="00CA1D50" w:rsidRPr="006D47C7" w:rsidRDefault="00CA1D50" w:rsidP="009C0F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
    <w:p w:rsidR="00CA1D50" w:rsidRPr="008933EE" w:rsidRDefault="00CA1D50" w:rsidP="009C0FE6">
      <w:pPr>
        <w:spacing w:after="0" w:line="240" w:lineRule="auto"/>
        <w:jc w:val="both"/>
        <w:rPr>
          <w:rFonts w:ascii="Times New Roman" w:eastAsia="Times New Roman" w:hAnsi="Times New Roman" w:cs="Times New Roman"/>
          <w:bCs/>
          <w:i/>
          <w:color w:val="212121"/>
          <w:sz w:val="24"/>
          <w:szCs w:val="24"/>
        </w:rPr>
      </w:pPr>
      <w:r w:rsidRPr="00CA1D50">
        <w:rPr>
          <w:rFonts w:ascii="Times New Roman" w:eastAsia="Times New Roman" w:hAnsi="Times New Roman" w:cs="Times New Roman"/>
          <w:b/>
          <w:i/>
          <w:color w:val="212121"/>
          <w:sz w:val="24"/>
          <w:szCs w:val="24"/>
        </w:rPr>
        <w:t>Abstrak :</w:t>
      </w:r>
      <w:r w:rsidRPr="00CA1D50">
        <w:rPr>
          <w:rFonts w:ascii="Times New Roman" w:eastAsia="Times New Roman" w:hAnsi="Times New Roman" w:cs="Times New Roman"/>
          <w:bCs/>
          <w:i/>
          <w:color w:val="212121"/>
          <w:sz w:val="24"/>
          <w:szCs w:val="24"/>
        </w:rPr>
        <w:t xml:space="preserve"> Ulikan ieu boga tujuan pikeun ngaidentipikasi, nganalisis jeung nalungtik pangaruh Kualitas Palayanan jeung Citra Merek kana kapuasan pasien, sarta implikasi pikeun kapercayaan pasien di Samya Dental Clinic rawat jalan. Métode: Panalungtik ngagunakeun métode panalungtikan kualitatif kalayan sumber data primer, nya éta hasil angkét, wawancara jeung observasi ogé data sekunder, nya éta pustaka anu dilakukeun dina buku pangajaran atawa artikel anu patali jeung panalungtikan jeung situs internét. Téhnik analisis data nya éta ku cara ngolah data, nepikeun data, nguji hipotésis, jeung nyieun kacindekan. Hasil panalungtikan némbongkeun yén pangaruh kualitas palayanan kana kapuasan pasien dumasar kana hasil panalungtikan némbongkeun yén pangaruh variabel kualitas layanan (X1) kana kapuasan customer (Y) nyaéta 35,9% kalawan hubungan positif jeung luhur. / </w:t>
      </w:r>
      <w:proofErr w:type="gramStart"/>
      <w:r w:rsidRPr="00CA1D50">
        <w:rPr>
          <w:rFonts w:ascii="Times New Roman" w:eastAsia="Times New Roman" w:hAnsi="Times New Roman" w:cs="Times New Roman"/>
          <w:bCs/>
          <w:i/>
          <w:color w:val="212121"/>
          <w:sz w:val="24"/>
          <w:szCs w:val="24"/>
        </w:rPr>
        <w:t>hubungan</w:t>
      </w:r>
      <w:proofErr w:type="gramEnd"/>
      <w:r w:rsidRPr="00CA1D50">
        <w:rPr>
          <w:rFonts w:ascii="Times New Roman" w:eastAsia="Times New Roman" w:hAnsi="Times New Roman" w:cs="Times New Roman"/>
          <w:bCs/>
          <w:i/>
          <w:color w:val="212121"/>
          <w:sz w:val="24"/>
          <w:szCs w:val="24"/>
        </w:rPr>
        <w:t xml:space="preserve"> kuat. Pangaruh citra merek (X2) kana kapuasan palanggan (Y) nyaéta 32,9% kalayan arah hubungan anu positif sareng tingkat hubungan anu luhur/kuat. Pangaruh kualitas layanan (X1) jeung citra merek (X2) miboga pangaruh simultan atawa gabungan 68,8%. Pangaruh kapuasan palanggan miboga éfék simultan atawa gabungan 84,1% kana kapercayaan palanggan ka pasien di Klinik Samya Bandung. Kacindekan: Aya éfék parsial sarta simultaneous kualitas layanan sarta brand image on kapuasan sabar jeung pangaruh kapuasan sabar on kapercayaan sabar sabagean kalawan arah hubungan positif sarta tingkat hubungan tinggi / kuat.</w:t>
      </w:r>
    </w:p>
    <w:p w:rsidR="00CA1D50" w:rsidRPr="008933EE" w:rsidRDefault="00CA1D50" w:rsidP="009C0FE6">
      <w:pPr>
        <w:spacing w:after="0" w:line="240" w:lineRule="auto"/>
        <w:jc w:val="both"/>
        <w:rPr>
          <w:rFonts w:ascii="Times New Roman" w:eastAsia="Times New Roman" w:hAnsi="Times New Roman" w:cs="Times New Roman"/>
          <w:bCs/>
          <w:i/>
          <w:color w:val="212121"/>
          <w:sz w:val="24"/>
          <w:szCs w:val="24"/>
        </w:rPr>
      </w:pPr>
    </w:p>
    <w:p w:rsidR="00CA1D50" w:rsidRPr="008933EE" w:rsidRDefault="00CA1D50" w:rsidP="009C0FE6">
      <w:pPr>
        <w:spacing w:after="0" w:line="240" w:lineRule="auto"/>
        <w:jc w:val="both"/>
        <w:rPr>
          <w:rFonts w:ascii="Times New Roman" w:eastAsia="Times New Roman" w:hAnsi="Times New Roman" w:cs="Times New Roman"/>
          <w:bCs/>
          <w:i/>
          <w:color w:val="212121"/>
          <w:sz w:val="24"/>
          <w:szCs w:val="24"/>
        </w:rPr>
      </w:pPr>
    </w:p>
    <w:p w:rsidR="006D47C7" w:rsidRDefault="00CA1D50" w:rsidP="009C0FE6">
      <w:pPr>
        <w:spacing w:after="0" w:line="240" w:lineRule="auto"/>
        <w:jc w:val="both"/>
        <w:rPr>
          <w:rFonts w:ascii="Times New Roman" w:eastAsia="Times New Roman" w:hAnsi="Times New Roman" w:cs="Times New Roman"/>
          <w:b/>
          <w:i/>
          <w:color w:val="212121"/>
          <w:sz w:val="24"/>
          <w:szCs w:val="24"/>
        </w:rPr>
      </w:pPr>
      <w:r w:rsidRPr="00CA1D50">
        <w:rPr>
          <w:rFonts w:ascii="Times New Roman" w:eastAsia="Times New Roman" w:hAnsi="Times New Roman" w:cs="Times New Roman"/>
          <w:b/>
          <w:iCs/>
          <w:color w:val="212121"/>
          <w:sz w:val="24"/>
          <w:szCs w:val="24"/>
        </w:rPr>
        <w:t>Kata Kunci:</w:t>
      </w:r>
      <w:r w:rsidRPr="00CA1D50">
        <w:rPr>
          <w:rFonts w:ascii="Times New Roman" w:eastAsia="Times New Roman" w:hAnsi="Times New Roman" w:cs="Times New Roman"/>
          <w:b/>
          <w:i/>
          <w:color w:val="212121"/>
          <w:sz w:val="24"/>
          <w:szCs w:val="24"/>
        </w:rPr>
        <w:t xml:space="preserve"> </w:t>
      </w:r>
      <w:r w:rsidRPr="00CA1D50">
        <w:rPr>
          <w:rFonts w:ascii="Times New Roman" w:eastAsia="Times New Roman" w:hAnsi="Times New Roman" w:cs="Times New Roman"/>
          <w:bCs/>
          <w:i/>
          <w:color w:val="212121"/>
          <w:sz w:val="24"/>
          <w:szCs w:val="24"/>
        </w:rPr>
        <w:t>Kualitas Palayanan, Citra Merek, Kapuasan Pasien, Kapercayaan Pasien</w:t>
      </w:r>
    </w:p>
    <w:p w:rsidR="00CA1D50" w:rsidRDefault="00CA1D50" w:rsidP="00AA579A">
      <w:pPr>
        <w:spacing w:after="0" w:line="240" w:lineRule="auto"/>
        <w:jc w:val="both"/>
        <w:rPr>
          <w:rFonts w:ascii="Times New Roman" w:hAnsi="Times New Roman" w:cs="Times New Roman"/>
          <w:sz w:val="24"/>
          <w:szCs w:val="24"/>
        </w:rPr>
      </w:pPr>
    </w:p>
    <w:p w:rsidR="006D47C7" w:rsidRPr="008933EE" w:rsidRDefault="00F544EC" w:rsidP="00E41AE4">
      <w:pPr>
        <w:spacing w:after="0" w:line="276" w:lineRule="auto"/>
        <w:jc w:val="both"/>
        <w:rPr>
          <w:rFonts w:ascii="Trebuchet MS" w:hAnsi="Trebuchet MS" w:cs="Times New Roman"/>
          <w:b/>
          <w:bCs/>
          <w:sz w:val="20"/>
          <w:szCs w:val="20"/>
        </w:rPr>
      </w:pPr>
      <w:r w:rsidRPr="008933EE">
        <w:rPr>
          <w:rFonts w:ascii="Trebuchet MS" w:hAnsi="Trebuchet MS" w:cs="Times New Roman"/>
          <w:b/>
          <w:bCs/>
          <w:sz w:val="20"/>
          <w:szCs w:val="20"/>
        </w:rPr>
        <w:t>PENDAHULUAN</w:t>
      </w:r>
    </w:p>
    <w:p w:rsidR="00F544EC" w:rsidRPr="00185402" w:rsidRDefault="00F544EC" w:rsidP="00E41AE4">
      <w:pPr>
        <w:spacing w:after="0" w:line="276" w:lineRule="auto"/>
        <w:jc w:val="both"/>
        <w:rPr>
          <w:rFonts w:ascii="Trebuchet MS" w:hAnsi="Trebuchet MS" w:cs="Times New Roman"/>
          <w:sz w:val="20"/>
          <w:szCs w:val="20"/>
        </w:rPr>
      </w:pPr>
    </w:p>
    <w:p w:rsidR="00DB2D6D" w:rsidRPr="00185402" w:rsidRDefault="00DB2D6D" w:rsidP="00E41AE4">
      <w:pPr>
        <w:spacing w:after="0" w:line="276" w:lineRule="auto"/>
        <w:ind w:right="-1" w:firstLine="589"/>
        <w:jc w:val="both"/>
        <w:rPr>
          <w:rFonts w:ascii="Trebuchet MS" w:hAnsi="Trebuchet MS"/>
          <w:sz w:val="20"/>
          <w:szCs w:val="20"/>
        </w:rPr>
      </w:pPr>
      <w:r w:rsidRPr="00185402">
        <w:rPr>
          <w:rFonts w:ascii="Trebuchet MS" w:hAnsi="Trebuchet MS"/>
          <w:sz w:val="20"/>
          <w:szCs w:val="20"/>
        </w:rPr>
        <w:t>Perusahaan di sektor kesehatan merupakan industri yang memiliki prospek sangat baik di masa mendatang dan mampu berkembang hingga saat ini.</w:t>
      </w:r>
      <w:r w:rsidRPr="00185402">
        <w:rPr>
          <w:rFonts w:ascii="Trebuchet MS" w:hAnsi="Trebuchet MS"/>
          <w:sz w:val="20"/>
          <w:szCs w:val="20"/>
        </w:rPr>
        <w:fldChar w:fldCharType="begin" w:fldLock="1"/>
      </w:r>
      <w:r w:rsidRPr="00185402">
        <w:rPr>
          <w:rFonts w:ascii="Trebuchet MS" w:hAnsi="Trebuchet MS"/>
          <w:sz w:val="20"/>
          <w:szCs w:val="20"/>
        </w:rPr>
        <w:instrText>ADDIN CSL_CITATION {"citationItems":[{"id":"ITEM-1","itemData":{"DOI":"10.31289/jimbi.v4i1.1682","author":[{"dropping-particle":"","family":"Kumalasari","given":"Fauziah","non-dropping-particle":"","parse-names":false,"suffix":""},{"dropping-particle":"","family":"Parluhutan","given":"Taufik Akbar","non-dropping-particle":"","parse-names":false,"suffix":""}],"id":"ITEM-1","issue":"1","issued":{"date-parts":[["2023"]]},"page":"21-29","title":"Jurnal Ilmiah Manajemen dan Bisnis ( JIMBI ) Analisis Kinerja Keuangan Perusahaan di Sektor Kesehatan yang terdaftar di Bursa Efek Indonesia Financial Performance Analysis of Companies in the Health Sector listed on the Indonesia Stock Exchange","type":"article-journal","volume":"4"},"uris":["http://www.mendeley.com/documents/?uuid=21637b60-4445-4f9c-b1bd-5fc0af3ac6ab"]}],"mendeley":{"formattedCitation":"&lt;sup&gt;1&lt;/sup&gt;","plainTextFormattedCitation":"1","previouslyFormattedCitation":"&lt;sup&gt;1&lt;/sup&gt;"},"properties":{"noteIndex":0},"schema":"https://github.com/citation-style-language/schema/raw/master/csl-citation.json"}</w:instrText>
      </w:r>
      <w:r w:rsidRPr="00185402">
        <w:rPr>
          <w:rFonts w:ascii="Trebuchet MS" w:hAnsi="Trebuchet MS"/>
          <w:sz w:val="20"/>
          <w:szCs w:val="20"/>
        </w:rPr>
        <w:fldChar w:fldCharType="separate"/>
      </w:r>
      <w:r w:rsidRPr="00185402">
        <w:rPr>
          <w:rFonts w:ascii="Trebuchet MS" w:hAnsi="Trebuchet MS"/>
          <w:noProof/>
          <w:sz w:val="20"/>
          <w:szCs w:val="20"/>
          <w:vertAlign w:val="superscript"/>
        </w:rPr>
        <w:t>1</w:t>
      </w:r>
      <w:r w:rsidRPr="00185402">
        <w:rPr>
          <w:rFonts w:ascii="Trebuchet MS" w:hAnsi="Trebuchet MS"/>
          <w:sz w:val="20"/>
          <w:szCs w:val="20"/>
        </w:rPr>
        <w:fldChar w:fldCharType="end"/>
      </w:r>
      <w:r w:rsidRPr="00185402">
        <w:rPr>
          <w:rFonts w:ascii="Trebuchet MS" w:hAnsi="Trebuchet MS"/>
          <w:sz w:val="20"/>
          <w:szCs w:val="20"/>
        </w:rPr>
        <w:t xml:space="preserve"> Penerapannya di dalam masyarakat sendiri tujuan dari manajemen pada perusahaan atau instansi kesehatan tidak dapat disamakan dengan manajemen niaga yang lebih banyak berorientasi pada upaya untuk mencari keuntungan finansial. Manajemen kesehatan lebih tepat digolongkan ke dalam administrasi umum karena organisasi kesehatan lebih mementingkan pencapaian kesejahteraan masyarakat umum dalam penyelenggaraan fasilitas kesehatan.</w:t>
      </w:r>
      <w:r w:rsidRPr="00185402">
        <w:rPr>
          <w:rFonts w:ascii="Trebuchet MS" w:hAnsi="Trebuchet MS"/>
          <w:sz w:val="20"/>
          <w:szCs w:val="20"/>
        </w:rPr>
        <w:fldChar w:fldCharType="begin" w:fldLock="1"/>
      </w:r>
      <w:r w:rsidRPr="00185402">
        <w:rPr>
          <w:rFonts w:ascii="Trebuchet MS" w:hAnsi="Trebuchet MS"/>
          <w:sz w:val="20"/>
          <w:szCs w:val="20"/>
        </w:rPr>
        <w:instrText>ADDIN CSL_CITATION {"citationItems":[{"id":"ITEM-1","itemData":{"author":[{"dropping-particle":"","family":"Sinaga","given":"","non-dropping-particle":"","parse-names":false,"suffix":""},{"dropping-particle":"","family":"Palilingan","given":"","non-dropping-particle":"","parse-names":false,"suffix":""}],"container-title":"Sumatera Utara. PT Global Eksekutif Teknologi","id":"ITEM-1","issued":{"date-parts":[["2023"]]},"page":"17-18","title":"Manajemen Mutu Sumber Daya Manusia Kesehatan","type":"chapter"},"uris":["http://www.mendeley.com/documents/?uuid=f79f5ad2-c464-4c0d-90e2-b2116a1f8554"]}],"mendeley":{"formattedCitation":"&lt;sup&gt;2&lt;/sup&gt;","plainTextFormattedCitation":"2","previouslyFormattedCitation":"&lt;sup&gt;2&lt;/sup&gt;"},"properties":{"noteIndex":0},"schema":"https://github.com/citation-style-language/schema/raw/master/csl-citation.json"}</w:instrText>
      </w:r>
      <w:r w:rsidRPr="00185402">
        <w:rPr>
          <w:rFonts w:ascii="Trebuchet MS" w:hAnsi="Trebuchet MS"/>
          <w:sz w:val="20"/>
          <w:szCs w:val="20"/>
        </w:rPr>
        <w:fldChar w:fldCharType="separate"/>
      </w:r>
      <w:r w:rsidRPr="00185402">
        <w:rPr>
          <w:rFonts w:ascii="Trebuchet MS" w:hAnsi="Trebuchet MS"/>
          <w:noProof/>
          <w:sz w:val="20"/>
          <w:szCs w:val="20"/>
          <w:vertAlign w:val="superscript"/>
        </w:rPr>
        <w:t>2</w:t>
      </w:r>
      <w:r w:rsidRPr="00185402">
        <w:rPr>
          <w:rFonts w:ascii="Trebuchet MS" w:hAnsi="Trebuchet MS"/>
          <w:sz w:val="20"/>
          <w:szCs w:val="20"/>
        </w:rPr>
        <w:fldChar w:fldCharType="end"/>
      </w:r>
    </w:p>
    <w:p w:rsidR="00AB76F0" w:rsidRPr="00185402" w:rsidRDefault="00DB2D6D" w:rsidP="00E41AE4">
      <w:pPr>
        <w:spacing w:after="0" w:line="276" w:lineRule="auto"/>
        <w:ind w:right="-1" w:firstLine="589"/>
        <w:jc w:val="both"/>
        <w:rPr>
          <w:rFonts w:ascii="Trebuchet MS" w:hAnsi="Trebuchet MS"/>
          <w:sz w:val="20"/>
          <w:szCs w:val="20"/>
        </w:rPr>
      </w:pPr>
      <w:r w:rsidRPr="00185402">
        <w:rPr>
          <w:rFonts w:ascii="Trebuchet MS" w:hAnsi="Trebuchet MS"/>
          <w:color w:val="000000" w:themeColor="text1"/>
          <w:sz w:val="20"/>
          <w:szCs w:val="20"/>
        </w:rPr>
        <w:t>Sebagai salah satu institusi pelayanan kesehatan yang bertujuan untuk meningkatkan derajat kesehatan masyarakat, tantangan klinik dan fasilitas kesehatan lainnya semakin bertambah seiring dengan tuntunan masyarakat yang menginginkan pelayanan kesehatan yang aman, cepat dan memadai dengan tetap</w:t>
      </w:r>
      <w:r w:rsidR="00AB76F0" w:rsidRPr="00185402">
        <w:rPr>
          <w:rFonts w:ascii="Trebuchet MS" w:hAnsi="Trebuchet MS"/>
          <w:color w:val="000000" w:themeColor="text1"/>
          <w:sz w:val="20"/>
          <w:szCs w:val="20"/>
        </w:rPr>
        <w:t xml:space="preserve"> menjaga menjaga kualitas pelayanan yang diberikan dalam segala situasi, seperti pada saat masa pandemi covid-19 berlangsung.</w:t>
      </w:r>
      <w:r w:rsidR="00AB76F0" w:rsidRPr="00185402">
        <w:rPr>
          <w:rFonts w:ascii="Trebuchet MS" w:hAnsi="Trebuchet MS"/>
          <w:color w:val="000000" w:themeColor="text1"/>
          <w:sz w:val="20"/>
          <w:szCs w:val="20"/>
        </w:rPr>
        <w:fldChar w:fldCharType="begin" w:fldLock="1"/>
      </w:r>
      <w:r w:rsidR="00AB76F0" w:rsidRPr="00185402">
        <w:rPr>
          <w:rFonts w:ascii="Trebuchet MS" w:hAnsi="Trebuchet MS"/>
          <w:color w:val="000000" w:themeColor="text1"/>
          <w:sz w:val="20"/>
          <w:szCs w:val="20"/>
        </w:rPr>
        <w:instrText>ADDIN CSL_CITATION {"citationItems":[{"id":"ITEM-1","itemData":{"abstract":"Pandemi Covid-19 memberikan dampak terhadap perubahan perilaku konsumen yang mempengaruhi operasional organisasi termasuk organisasi rumah sakit. Imbas pada rumah sakit non rujukan Covid-19 terlihat dari menurunnya angka kunjungan rawat jalan dan rawat inap pasien non-Covid-19. Hal ini dapat menyebabkan berkurangnya pemasukan dan mempengaruhi arus kas rumah sakit. Penelitian ini bertujuan untuk mengetahui strategi bauran pemasaran pelayanan kesehatan yang dilakukan di Rumah Sakit Yadika Pondok Bambu pada masa pandemi Covid- 19. Penelitian dilakukan dengan metode pendekatan kualitatif melalui wawancara kepada pihak rumah sakit yang terlibat dalam menentukan strategi pemasaran dan bertanggung jawab terhadap pemasaran pelayanan kesehatan rumah sakit pada masa pandemi Covid-19 dengan menilai aspek bauran pemasaran yang terdiri dari bauran produk, tarif, promosi, tempat, petugas, proses, dan fasilitas fisik. Hasil menunjukkan bahwa rumah sakit tetap menjaga kualitas pelayanan yang ada dengan menambah pelayanan baru yang dibutuhkan masyarakat selama pandemi, melakukan revisi terhadap tarif pelayanan menjadi lebih terjangkau, meningkatkan promosi produk layanan kesehatan rumah sakit dengan memanfaatkan media elektronik terutama sosial media, meningkatkan akses pelayanan kesehatan dengan telemedicine, melakukan peningkatan kompetensi karyawan, melakukan skrining kesehatan dan skrining Covid-19 untuk karyawan, menyempurnakan alur proses rujukan dan alur proses pelayanan pasien termasuk mempersingkat waktu tunggu, dan melakukan perbaikan terhadap fasilitas pelayanan yang ada sesuai standar pelayanan di masa pandemi Covid-19.","author":[{"dropping-particle":"","family":"Ekawati","given":"Septian Saraslina","non-dropping-particle":"","parse-names":false,"suffix":""},{"dropping-particle":"","family":"Andriani","given":"Helen","non-dropping-particle":"","parse-names":false,"suffix":""}],"container-title":"Jurnal Medika Hutama","id":"ITEM-1","issue":"Vol. 3 No. 02 Januari (2022): Jurnal Medika Hutama","issued":{"date-parts":[["2022"]]},"page":"11","title":"View of MARKETING MIX STRATEGY FOR HEALTH SERVICES AT YADIKA PONDOK BAMBU HOSPITAL DURING THE COVID-19 PANDEMIC","type":"article-journal","volume":"Vol 03 No "},"uris":["http://www.mendeley.com/documents/?uuid=ea3b28e1-3191-40a2-a8c2-1ac64069e275"]}],"mendeley":{"formattedCitation":"&lt;sup&gt;3&lt;/sup&gt;","plainTextFormattedCitation":"3","previouslyFormattedCitation":"&lt;sup&gt;3&lt;/sup&gt;"},"properties":{"noteIndex":0},"schema":"https://github.com/citation-style-language/schema/raw/master/csl-citation.json"}</w:instrText>
      </w:r>
      <w:r w:rsidR="00AB76F0" w:rsidRPr="00185402">
        <w:rPr>
          <w:rFonts w:ascii="Trebuchet MS" w:hAnsi="Trebuchet MS"/>
          <w:color w:val="000000" w:themeColor="text1"/>
          <w:sz w:val="20"/>
          <w:szCs w:val="20"/>
        </w:rPr>
        <w:fldChar w:fldCharType="separate"/>
      </w:r>
      <w:r w:rsidR="00AB76F0" w:rsidRPr="00185402">
        <w:rPr>
          <w:rFonts w:ascii="Trebuchet MS" w:hAnsi="Trebuchet MS"/>
          <w:noProof/>
          <w:color w:val="000000" w:themeColor="text1"/>
          <w:sz w:val="20"/>
          <w:szCs w:val="20"/>
          <w:vertAlign w:val="superscript"/>
        </w:rPr>
        <w:t>3</w:t>
      </w:r>
      <w:r w:rsidR="00AB76F0" w:rsidRPr="00185402">
        <w:rPr>
          <w:rFonts w:ascii="Trebuchet MS" w:hAnsi="Trebuchet MS"/>
          <w:color w:val="000000" w:themeColor="text1"/>
          <w:sz w:val="20"/>
          <w:szCs w:val="20"/>
        </w:rPr>
        <w:fldChar w:fldCharType="end"/>
      </w:r>
      <w:r w:rsidR="00AB76F0" w:rsidRPr="00185402">
        <w:rPr>
          <w:rFonts w:ascii="Trebuchet MS" w:hAnsi="Trebuchet MS"/>
          <w:color w:val="000000" w:themeColor="text1"/>
          <w:sz w:val="20"/>
          <w:szCs w:val="20"/>
        </w:rPr>
        <w:t xml:space="preserve"> </w:t>
      </w:r>
      <w:r w:rsidR="00AB76F0" w:rsidRPr="00185402">
        <w:rPr>
          <w:rFonts w:ascii="Trebuchet MS" w:hAnsi="Trebuchet MS"/>
          <w:sz w:val="20"/>
          <w:szCs w:val="20"/>
        </w:rPr>
        <w:t xml:space="preserve">Pandemi </w:t>
      </w:r>
      <w:r w:rsidR="00AB76F0" w:rsidRPr="00185402">
        <w:rPr>
          <w:rFonts w:ascii="Trebuchet MS" w:hAnsi="Trebuchet MS"/>
          <w:i/>
          <w:iCs/>
          <w:sz w:val="20"/>
          <w:szCs w:val="20"/>
        </w:rPr>
        <w:t>covid-19</w:t>
      </w:r>
      <w:r w:rsidR="00AB76F0" w:rsidRPr="00185402">
        <w:rPr>
          <w:rFonts w:ascii="Trebuchet MS" w:hAnsi="Trebuchet MS"/>
          <w:sz w:val="20"/>
          <w:szCs w:val="20"/>
        </w:rPr>
        <w:t xml:space="preserve"> telah memberi pengaruh negatif pada sektor ekonomi di seluruh dunia. </w:t>
      </w:r>
    </w:p>
    <w:p w:rsidR="00AB76F0" w:rsidRPr="00185402" w:rsidRDefault="00AB76F0" w:rsidP="00E41AE4">
      <w:pPr>
        <w:spacing w:after="0" w:line="276" w:lineRule="auto"/>
        <w:ind w:right="-1" w:firstLine="720"/>
        <w:jc w:val="both"/>
        <w:rPr>
          <w:rFonts w:ascii="Trebuchet MS" w:hAnsi="Trebuchet MS"/>
          <w:color w:val="000000" w:themeColor="text1"/>
          <w:sz w:val="20"/>
          <w:szCs w:val="20"/>
          <w:shd w:val="clear" w:color="auto" w:fill="FFFFFF"/>
        </w:rPr>
      </w:pPr>
      <w:r w:rsidRPr="00185402">
        <w:rPr>
          <w:rFonts w:ascii="Trebuchet MS" w:hAnsi="Trebuchet MS"/>
          <w:sz w:val="20"/>
          <w:szCs w:val="20"/>
        </w:rPr>
        <w:t xml:space="preserve">Penelitian yang dilakukan oleh Ekawati, S. dan Andriani, H (2022) </w:t>
      </w:r>
      <w:r w:rsidRPr="00185402">
        <w:rPr>
          <w:rFonts w:ascii="Trebuchet MS" w:hAnsi="Trebuchet MS"/>
          <w:color w:val="000000" w:themeColor="text1"/>
          <w:sz w:val="20"/>
          <w:szCs w:val="20"/>
          <w:shd w:val="clear" w:color="auto" w:fill="FFFFFF"/>
        </w:rPr>
        <w:t xml:space="preserve">saat situasi pandemi </w:t>
      </w:r>
      <w:r w:rsidRPr="00185402">
        <w:rPr>
          <w:rFonts w:ascii="Trebuchet MS" w:hAnsi="Trebuchet MS"/>
          <w:i/>
          <w:iCs/>
          <w:color w:val="000000" w:themeColor="text1"/>
          <w:sz w:val="20"/>
          <w:szCs w:val="20"/>
          <w:shd w:val="clear" w:color="auto" w:fill="FFFFFF"/>
        </w:rPr>
        <w:t>Covid-19</w:t>
      </w:r>
      <w:r w:rsidRPr="00185402">
        <w:rPr>
          <w:rFonts w:ascii="Trebuchet MS" w:hAnsi="Trebuchet MS"/>
          <w:color w:val="000000" w:themeColor="text1"/>
          <w:sz w:val="20"/>
          <w:szCs w:val="20"/>
          <w:shd w:val="clear" w:color="auto" w:fill="FFFFFF"/>
        </w:rPr>
        <w:t xml:space="preserve"> juga mengakibatkan adanya perubahan perilaku konsumen dalam hal ini perilaku pasien yang mempengaruhi operasional organisasi termasuk organisasi kesehatan. Data lain yang diambil dari hasil survey yang dilakukan oleh PERSI (Perhimpunan Rumah Sakit Indonesia) terdapat penurunan kunjungan pasien baik pasien rawat jalan atau pun rawat inap mencapai 40-60%. </w:t>
      </w:r>
      <w:r w:rsidRPr="00185402">
        <w:rPr>
          <w:rFonts w:ascii="Trebuchet MS" w:hAnsi="Trebuchet MS"/>
          <w:color w:val="000000" w:themeColor="text1"/>
          <w:sz w:val="20"/>
          <w:szCs w:val="20"/>
          <w:shd w:val="clear" w:color="auto" w:fill="FFFFFF"/>
        </w:rPr>
        <w:fldChar w:fldCharType="begin" w:fldLock="1"/>
      </w:r>
      <w:r w:rsidRPr="00185402">
        <w:rPr>
          <w:rFonts w:ascii="Trebuchet MS" w:hAnsi="Trebuchet MS"/>
          <w:color w:val="000000" w:themeColor="text1"/>
          <w:sz w:val="20"/>
          <w:szCs w:val="20"/>
          <w:shd w:val="clear" w:color="auto" w:fill="FFFFFF"/>
        </w:rPr>
        <w:instrText>ADDIN CSL_CITATION {"citationItems":[{"id":"ITEM-1","itemData":{"abstract":"Pandemi Covid-19 memberikan dampak terhadap perubahan perilaku konsumen yang mempengaruhi operasional organisasi termasuk organisasi rumah sakit. Imbas pada rumah sakit non rujukan Covid-19 terlihat dari menurunnya angka kunjungan rawat jalan dan rawat inap pasien non-Covid-19. Hal ini dapat menyebabkan berkurangnya pemasukan dan mempengaruhi arus kas rumah sakit. Penelitian ini bertujuan untuk mengetahui strategi bauran pemasaran pelayanan kesehatan yang dilakukan di Rumah Sakit Yadika Pondok Bambu pada masa pandemi Covid- 19. Penelitian dilakukan dengan metode pendekatan kualitatif melalui wawancara kepada pihak rumah sakit yang terlibat dalam menentukan strategi pemasaran dan bertanggung jawab terhadap pemasaran pelayanan kesehatan rumah sakit pada masa pandemi Covid-19 dengan menilai aspek bauran pemasaran yang terdiri dari bauran produk, tarif, promosi, tempat, petugas, proses, dan fasilitas fisik. Hasil menunjukkan bahwa rumah sakit tetap menjaga kualitas pelayanan yang ada dengan menambah pelayanan baru yang dibutuhkan masyarakat selama pandemi, melakukan revisi terhadap tarif pelayanan menjadi lebih terjangkau, meningkatkan promosi produk layanan kesehatan rumah sakit dengan memanfaatkan media elektronik terutama sosial media, meningkatkan akses pelayanan kesehatan dengan telemedicine, melakukan peningkatan kompetensi karyawan, melakukan skrining kesehatan dan skrining Covid-19 untuk karyawan, menyempurnakan alur proses rujukan dan alur proses pelayanan pasien termasuk mempersingkat waktu tunggu, dan melakukan perbaikan terhadap fasilitas pelayanan yang ada sesuai standar pelayanan di masa pandemi Covid-19.","author":[{"dropping-particle":"","family":"Ekawati","given":"Septian Saraslina","non-dropping-particle":"","parse-names":false,"suffix":""},{"dropping-particle":"","family":"Andriani","given":"Helen","non-dropping-particle":"","parse-names":false,"suffix":""}],"container-title":"Jurnal Medika Hutama","id":"ITEM-1","issue":"Vol. 3 No. 02 Januari (2022): Jurnal Medika Hutama","issued":{"date-parts":[["2022"]]},"page":"11","title":"View of MARKETING MIX STRATEGY FOR HEALTH SERVICES AT YADIKA PONDOK BAMBU HOSPITAL DURING THE COVID-19 PANDEMIC","type":"article-journal","volume":"Vol 03 No "},"uris":["http://www.mendeley.com/documents/?uuid=ea3b28e1-3191-40a2-a8c2-1ac64069e275"]}],"mendeley":{"formattedCitation":"&lt;sup&gt;3&lt;/sup&gt;","plainTextFormattedCitation":"3","previouslyFormattedCitation":"&lt;sup&gt;3&lt;/sup&gt;"},"properties":{"noteIndex":0},"schema":"https://github.com/citation-style-language/schema/raw/master/csl-citation.json"}</w:instrText>
      </w:r>
      <w:r w:rsidRPr="00185402">
        <w:rPr>
          <w:rFonts w:ascii="Trebuchet MS" w:hAnsi="Trebuchet MS"/>
          <w:color w:val="000000" w:themeColor="text1"/>
          <w:sz w:val="20"/>
          <w:szCs w:val="20"/>
          <w:shd w:val="clear" w:color="auto" w:fill="FFFFFF"/>
        </w:rPr>
        <w:fldChar w:fldCharType="separate"/>
      </w:r>
      <w:r w:rsidRPr="00185402">
        <w:rPr>
          <w:rFonts w:ascii="Trebuchet MS" w:hAnsi="Trebuchet MS"/>
          <w:noProof/>
          <w:color w:val="000000" w:themeColor="text1"/>
          <w:sz w:val="20"/>
          <w:szCs w:val="20"/>
          <w:shd w:val="clear" w:color="auto" w:fill="FFFFFF"/>
          <w:vertAlign w:val="superscript"/>
        </w:rPr>
        <w:t>3</w:t>
      </w:r>
      <w:r w:rsidRPr="00185402">
        <w:rPr>
          <w:rFonts w:ascii="Trebuchet MS" w:hAnsi="Trebuchet MS"/>
          <w:color w:val="000000" w:themeColor="text1"/>
          <w:sz w:val="20"/>
          <w:szCs w:val="20"/>
          <w:shd w:val="clear" w:color="auto" w:fill="FFFFFF"/>
        </w:rPr>
        <w:fldChar w:fldCharType="end"/>
      </w:r>
    </w:p>
    <w:p w:rsidR="00AB76F0" w:rsidRPr="00185402" w:rsidRDefault="00AB76F0" w:rsidP="00E41AE4">
      <w:pPr>
        <w:spacing w:after="0" w:line="276" w:lineRule="auto"/>
        <w:ind w:right="-1" w:firstLine="720"/>
        <w:jc w:val="both"/>
        <w:rPr>
          <w:rFonts w:ascii="Trebuchet MS" w:hAnsi="Trebuchet MS"/>
          <w:color w:val="000000" w:themeColor="text1"/>
          <w:sz w:val="20"/>
          <w:szCs w:val="20"/>
        </w:rPr>
      </w:pPr>
      <w:r w:rsidRPr="00185402">
        <w:rPr>
          <w:rFonts w:ascii="Trebuchet MS" w:hAnsi="Trebuchet MS"/>
          <w:color w:val="000000" w:themeColor="text1"/>
          <w:sz w:val="20"/>
          <w:szCs w:val="20"/>
        </w:rPr>
        <w:lastRenderedPageBreak/>
        <w:t xml:space="preserve">Hasil survei cepat yang dilakukan Bussines Analyst Markplus Inc, menunjukan bahwa masyarakat semakin takut untuk mengunjungi rumah sakit dan klinik sejak pandemi </w:t>
      </w:r>
      <w:r w:rsidRPr="00185402">
        <w:rPr>
          <w:rFonts w:ascii="Trebuchet MS" w:hAnsi="Trebuchet MS"/>
          <w:i/>
          <w:iCs/>
          <w:color w:val="000000" w:themeColor="text1"/>
          <w:sz w:val="20"/>
          <w:szCs w:val="20"/>
        </w:rPr>
        <w:t>covid-19</w:t>
      </w:r>
      <w:r w:rsidRPr="00185402">
        <w:rPr>
          <w:rFonts w:ascii="Trebuchet MS" w:hAnsi="Trebuchet MS"/>
          <w:color w:val="000000" w:themeColor="text1"/>
          <w:sz w:val="20"/>
          <w:szCs w:val="20"/>
        </w:rPr>
        <w:t xml:space="preserve">. Sebelum adanya pandemi 28,2% responden mengunjungi rumah sakit minimal satu kali selama satu tahun. Sedangkan sejak adanya </w:t>
      </w:r>
      <w:r w:rsidRPr="00185402">
        <w:rPr>
          <w:rFonts w:ascii="Trebuchet MS" w:hAnsi="Trebuchet MS"/>
          <w:i/>
          <w:iCs/>
          <w:color w:val="000000" w:themeColor="text1"/>
          <w:sz w:val="20"/>
          <w:szCs w:val="20"/>
        </w:rPr>
        <w:t>Covid-19</w:t>
      </w:r>
      <w:r w:rsidRPr="00185402">
        <w:rPr>
          <w:rFonts w:ascii="Trebuchet MS" w:hAnsi="Trebuchet MS"/>
          <w:color w:val="000000" w:themeColor="text1"/>
          <w:sz w:val="20"/>
          <w:szCs w:val="20"/>
        </w:rPr>
        <w:t xml:space="preserve"> di Indonesia terlihat ketakutan yang cukup tinggi oleh masyarakat untuk mengunjungi institusi kesehatan. 71,8 persen responden mengaku tidak pernah mengunjungi rumah sakit ataupun klinik sejak adanya </w:t>
      </w:r>
      <w:r w:rsidRPr="00185402">
        <w:rPr>
          <w:rFonts w:ascii="Trebuchet MS" w:hAnsi="Trebuchet MS"/>
          <w:i/>
          <w:iCs/>
          <w:color w:val="000000" w:themeColor="text1"/>
          <w:sz w:val="20"/>
          <w:szCs w:val="20"/>
        </w:rPr>
        <w:t>Covid-19</w:t>
      </w:r>
      <w:r w:rsidRPr="00185402">
        <w:rPr>
          <w:rFonts w:ascii="Trebuchet MS" w:hAnsi="Trebuchet MS"/>
          <w:color w:val="000000" w:themeColor="text1"/>
          <w:sz w:val="20"/>
          <w:szCs w:val="20"/>
        </w:rPr>
        <w:t>. Sebanyak 64,5% responden lebih memilih memulihkan kesehatannya secara mandiri dengan beristirahat dan konsumsi makanan sehat.</w:t>
      </w:r>
      <w:r w:rsidRPr="00185402">
        <w:rPr>
          <w:rFonts w:ascii="Trebuchet MS" w:hAnsi="Trebuchet MS"/>
          <w:color w:val="000000" w:themeColor="text1"/>
          <w:sz w:val="20"/>
          <w:szCs w:val="20"/>
        </w:rPr>
        <w:fldChar w:fldCharType="begin" w:fldLock="1"/>
      </w:r>
      <w:r w:rsidRPr="00185402">
        <w:rPr>
          <w:rFonts w:ascii="Trebuchet MS" w:hAnsi="Trebuchet MS"/>
          <w:color w:val="000000" w:themeColor="text1"/>
          <w:sz w:val="20"/>
          <w:szCs w:val="20"/>
        </w:rPr>
        <w:instrText>ADDIN CSL_CITATION {"citationItems":[{"id":"ITEM-1","itemData":{"id":"ITEM-1","issued":{"date-parts":[["2020"]]},"title":"Business Analyst MarkPlus, Inc","type":"article-journal"},"uris":["http://www.mendeley.com/documents/?uuid=91023aeb-9ee7-481e-b412-eaccdacd4d0f"]}],"mendeley":{"formattedCitation":"&lt;sup&gt;5&lt;/sup&gt;","plainTextFormattedCitation":"5","previouslyFormattedCitation":"&lt;sup&gt;5&lt;/sup&gt;"},"properties":{"noteIndex":0},"schema":"https://github.com/citation-style-language/schema/raw/master/csl-citation.json"}</w:instrText>
      </w:r>
      <w:r w:rsidRPr="00185402">
        <w:rPr>
          <w:rFonts w:ascii="Trebuchet MS" w:hAnsi="Trebuchet MS"/>
          <w:color w:val="000000" w:themeColor="text1"/>
          <w:sz w:val="20"/>
          <w:szCs w:val="20"/>
        </w:rPr>
        <w:fldChar w:fldCharType="separate"/>
      </w:r>
      <w:r w:rsidRPr="00185402">
        <w:rPr>
          <w:rFonts w:ascii="Trebuchet MS" w:hAnsi="Trebuchet MS"/>
          <w:noProof/>
          <w:color w:val="000000" w:themeColor="text1"/>
          <w:sz w:val="20"/>
          <w:szCs w:val="20"/>
          <w:vertAlign w:val="superscript"/>
        </w:rPr>
        <w:t>5</w:t>
      </w:r>
      <w:r w:rsidRPr="00185402">
        <w:rPr>
          <w:rFonts w:ascii="Trebuchet MS" w:hAnsi="Trebuchet MS"/>
          <w:color w:val="000000" w:themeColor="text1"/>
          <w:sz w:val="20"/>
          <w:szCs w:val="20"/>
        </w:rPr>
        <w:fldChar w:fldCharType="end"/>
      </w:r>
      <w:r w:rsidRPr="00185402">
        <w:rPr>
          <w:rFonts w:ascii="Trebuchet MS" w:hAnsi="Trebuchet MS"/>
          <w:color w:val="000000" w:themeColor="text1"/>
          <w:sz w:val="20"/>
          <w:szCs w:val="20"/>
        </w:rPr>
        <w:t xml:space="preserve"> </w:t>
      </w:r>
    </w:p>
    <w:p w:rsidR="00AB76F0" w:rsidRPr="00185402" w:rsidRDefault="00AB76F0" w:rsidP="00E41AE4">
      <w:pPr>
        <w:spacing w:after="0" w:line="276" w:lineRule="auto"/>
        <w:ind w:right="-1" w:firstLine="720"/>
        <w:jc w:val="both"/>
        <w:rPr>
          <w:rFonts w:ascii="Trebuchet MS" w:hAnsi="Trebuchet MS"/>
          <w:color w:val="000000" w:themeColor="text1"/>
          <w:sz w:val="20"/>
          <w:szCs w:val="20"/>
          <w:shd w:val="clear" w:color="auto" w:fill="FFFFFF"/>
        </w:rPr>
      </w:pPr>
      <w:r w:rsidRPr="00185402">
        <w:rPr>
          <w:rFonts w:ascii="Trebuchet MS" w:hAnsi="Trebuchet MS"/>
          <w:color w:val="000000" w:themeColor="text1"/>
          <w:sz w:val="20"/>
          <w:szCs w:val="20"/>
          <w:shd w:val="clear" w:color="auto" w:fill="FFFFFF"/>
        </w:rPr>
        <w:t>Masyarakat enggan untuk berobat ke klinik karena tanpa manajemen yang tepat, prosedur dan kualitas pelayanan yang memadai, klinik dianggap akan menjadi sumber penularan infeksi bagi pasien yang berkunjung ke klinik. Hal ini tentunya sangat berpengaruh pada biaya pemasukan penerimaan dan operasional dari sebuah proses administrasi klinik karena rendahnya kunjungan pasien selama covid-19 berakibat turunnya pendapatan klinik secara drastis. Penurunan arus administrasi mengakibatkan terjadinya hambatan operasional.</w:t>
      </w:r>
      <w:r w:rsidRPr="00185402">
        <w:rPr>
          <w:rFonts w:ascii="Trebuchet MS" w:hAnsi="Trebuchet MS"/>
          <w:color w:val="000000" w:themeColor="text1"/>
          <w:sz w:val="20"/>
          <w:szCs w:val="20"/>
          <w:shd w:val="clear" w:color="auto" w:fill="FFFFFF"/>
        </w:rPr>
        <w:fldChar w:fldCharType="begin" w:fldLock="1"/>
      </w:r>
      <w:r w:rsidRPr="00185402">
        <w:rPr>
          <w:rFonts w:ascii="Trebuchet MS" w:hAnsi="Trebuchet MS"/>
          <w:color w:val="000000" w:themeColor="text1"/>
          <w:sz w:val="20"/>
          <w:szCs w:val="20"/>
          <w:shd w:val="clear" w:color="auto" w:fill="FFFFFF"/>
        </w:rPr>
        <w:instrText>ADDIN CSL_CITATION {"citationItems":[{"id":"ITEM-1","itemData":{"DOI":"10.7454/eki.v6i1.4881","ISSN":"2527-8878","abstract":"Rendahnya kunjungan pasien selama pandemi COVID-19 berakibat turunnya pendapatan rumah sakit secara drastis. Beban rumah sakit yang menangani pasien COVID-19 semakin tinggi dengan adanya keterlambatan pembayaran klaim COVID-19. Kajian ini bertujuan untuk menjelaskan kebijakan pembiayaan COVID-19 di rumah sakit, kendala dari pelaksanaan kebijakan, serta dampaknya pada keuangan rumah sakit di Indonesia. Kajian bersifat deskriptif analitik, pengumpulan data dilakukan melalui penelusuran literatur dari jurnal ilmiah, BPJS Kesehatan, Kementerian Kesehatan, Asosiasi Rumah Sakit, maupun seminar ilmiah di media massa daring. Data BPJS per tanggal 28 Januari 2021 menunjukkan total pengajuan klaim COVID-19 oleh rumah sakit sebanyak 433.077, dari hasil verifikasi tercatat sebanyak 266.737 kasus yang sesuai (61,59%) dan dapat diklaim dengan biaya 17,3 triliun,  165.189 kasus dispute (38,14%) dengan biaya 9,7 triliun dan 1.151 kasus tidak sesuai (0,27%). Total klaim yang diajukan sampai Desember 2020 sebesar Rp. 22.9 triliun, jumlah yang sudah dibayarkan Kementerian Kesehatan kepada rumah sakit sebesar Rp. 14.5 triliun (63.3%) dan sisa yang belum dibayarkan sebesar Rp. 8.4 triliun (36,6%). Kendala yang ditemui dalam pembayaran klaim antara lain; pembayaran tidak tepat waktu, tingginya dispute klaim yang disebabkan perbedaan persepsi terhadap regulasi yang berlaku, dokumen klaim rumah sakit yang tidak lengkap, ketidaksiapan perangkat aplikasi dan jumlah verifikator dispute dari Kementerian Kesehatan dalam melakukan proses verifikasi ulang. Penurunan arus kas mengakibatkan terjadinya hambatan operasional rumah sakit, antara lain penurunan kemampuan kewajiban membayar penyedia obat dan alat kesehatan, termasuk pembayaran gaji tenaga kesehatan dan karyawan rumah sakit.","author":[{"dropping-particle":"","family":"Ambarwati","given":"Wiwi","non-dropping-particle":"","parse-names":false,"suffix":""}],"container-title":"Jurnal Ekonomi Kesehatan Indonesia","id":"ITEM-1","issue":"1","issued":{"date-parts":[["2021"]]},"page":"23-37","title":"Pembiayaan Pasien COVID-19 dan Dampak Keuangan terhadap Rumah Sakit yang Melayani Pasien COVID-19 di Indonesia Analisis Periode Maret 2020 – Desember 2020","type":"article-journal","volume":"6"},"uris":["http://www.mendeley.com/documents/?uuid=7fc77f3a-8da6-40a6-96f0-d582b0f4907b"]}],"mendeley":{"formattedCitation":"&lt;sup&gt;6&lt;/sup&gt;","plainTextFormattedCitation":"6","previouslyFormattedCitation":"&lt;sup&gt;6&lt;/sup&gt;"},"properties":{"noteIndex":0},"schema":"https://github.com/citation-style-language/schema/raw/master/csl-citation.json"}</w:instrText>
      </w:r>
      <w:r w:rsidRPr="00185402">
        <w:rPr>
          <w:rFonts w:ascii="Trebuchet MS" w:hAnsi="Trebuchet MS"/>
          <w:color w:val="000000" w:themeColor="text1"/>
          <w:sz w:val="20"/>
          <w:szCs w:val="20"/>
          <w:shd w:val="clear" w:color="auto" w:fill="FFFFFF"/>
        </w:rPr>
        <w:fldChar w:fldCharType="separate"/>
      </w:r>
      <w:r w:rsidRPr="00185402">
        <w:rPr>
          <w:rFonts w:ascii="Trebuchet MS" w:hAnsi="Trebuchet MS"/>
          <w:noProof/>
          <w:color w:val="000000" w:themeColor="text1"/>
          <w:sz w:val="20"/>
          <w:szCs w:val="20"/>
          <w:shd w:val="clear" w:color="auto" w:fill="FFFFFF"/>
          <w:vertAlign w:val="superscript"/>
        </w:rPr>
        <w:t>6</w:t>
      </w:r>
      <w:r w:rsidRPr="00185402">
        <w:rPr>
          <w:rFonts w:ascii="Trebuchet MS" w:hAnsi="Trebuchet MS"/>
          <w:color w:val="000000" w:themeColor="text1"/>
          <w:sz w:val="20"/>
          <w:szCs w:val="20"/>
          <w:shd w:val="clear" w:color="auto" w:fill="FFFFFF"/>
        </w:rPr>
        <w:fldChar w:fldCharType="end"/>
      </w:r>
    </w:p>
    <w:p w:rsidR="00AB76F0" w:rsidRPr="00185402" w:rsidRDefault="00AB76F0" w:rsidP="00E41AE4">
      <w:pPr>
        <w:spacing w:after="0" w:line="276" w:lineRule="auto"/>
        <w:ind w:right="-1" w:firstLine="720"/>
        <w:jc w:val="both"/>
        <w:rPr>
          <w:rFonts w:ascii="Trebuchet MS" w:hAnsi="Trebuchet MS"/>
          <w:color w:val="000000" w:themeColor="text1"/>
          <w:sz w:val="20"/>
          <w:szCs w:val="20"/>
          <w:shd w:val="clear" w:color="auto" w:fill="FFFFFF"/>
        </w:rPr>
      </w:pPr>
      <w:r w:rsidRPr="00185402">
        <w:rPr>
          <w:rFonts w:ascii="Trebuchet MS" w:hAnsi="Trebuchet MS"/>
          <w:color w:val="000000" w:themeColor="text1"/>
          <w:sz w:val="20"/>
          <w:szCs w:val="20"/>
          <w:shd w:val="clear" w:color="auto" w:fill="FFFFFF"/>
        </w:rPr>
        <w:t>Klinik Samya (</w:t>
      </w:r>
      <w:r w:rsidRPr="00185402">
        <w:rPr>
          <w:rFonts w:ascii="Trebuchet MS" w:hAnsi="Trebuchet MS"/>
          <w:i/>
          <w:iCs/>
          <w:color w:val="000000" w:themeColor="text1"/>
          <w:sz w:val="20"/>
          <w:szCs w:val="20"/>
          <w:shd w:val="clear" w:color="auto" w:fill="FFFFFF"/>
        </w:rPr>
        <w:t>Samya Health Care</w:t>
      </w:r>
      <w:r w:rsidRPr="00185402">
        <w:rPr>
          <w:rFonts w:ascii="Trebuchet MS" w:hAnsi="Trebuchet MS"/>
          <w:color w:val="000000" w:themeColor="text1"/>
          <w:sz w:val="20"/>
          <w:szCs w:val="20"/>
          <w:shd w:val="clear" w:color="auto" w:fill="FFFFFF"/>
        </w:rPr>
        <w:t xml:space="preserve">) merupakan klinik swasta yang menyelenggaraan pelayanan medik spesialistik dan pelayanan medik dasar. Klinik Samya berlokasi di pusat Kota Bandung yaitu di Jalan Dipatiukur. Lokasi Klinik Samya juga terbilang sangat strategis dengan akses yang mudah dijangkau baik dengan kendaraan pribadi maupun kendaraan umum. Klinik Samya sayangnya juga ikut mengalami penurunan jumlah kunjungan pasien dilihat dari jumlah kunjungan pasien pada saat sebelum pandemi dan pada saat pandemi berlangsung dengan persentase penurunan sebesar 47,8%. </w:t>
      </w:r>
    </w:p>
    <w:p w:rsidR="00AB76F0" w:rsidRPr="00185402" w:rsidRDefault="00AB76F0" w:rsidP="00E41AE4">
      <w:pPr>
        <w:spacing w:after="0" w:line="276" w:lineRule="auto"/>
        <w:ind w:right="-1" w:firstLine="720"/>
        <w:jc w:val="both"/>
        <w:rPr>
          <w:rFonts w:ascii="Trebuchet MS" w:hAnsi="Trebuchet MS"/>
          <w:color w:val="000000" w:themeColor="text1"/>
          <w:sz w:val="20"/>
          <w:szCs w:val="20"/>
        </w:rPr>
      </w:pPr>
      <w:r w:rsidRPr="00185402">
        <w:rPr>
          <w:rFonts w:ascii="Trebuchet MS" w:hAnsi="Trebuchet MS"/>
          <w:color w:val="000000" w:themeColor="text1"/>
          <w:sz w:val="20"/>
          <w:szCs w:val="20"/>
        </w:rPr>
        <w:t xml:space="preserve">Hal ini tentu menjadi tantangan bagi pengelola klinik karena diperlukan usaha yang lebih untuk memperoleh kepercayaan dari pasien. Klinik yang memiliki kualitas pelayanan yang bermutu dan citra yang baiklah yang dapat bertahan dan unggul. Klinik harus mampu menyediakan pelayanan yang berkualitas dengan harga bersaing dengan tujuan untuk tercapainya kepuasan pelanggan dan akan berefek pada timbulnya kesetiaan dan kepercayaan pasien serta peningkatan pertumbuhan dan keuntungan. </w:t>
      </w:r>
    </w:p>
    <w:p w:rsidR="00AB76F0" w:rsidRPr="00185402" w:rsidRDefault="00AB76F0" w:rsidP="00E41AE4">
      <w:pPr>
        <w:spacing w:after="0" w:line="276" w:lineRule="auto"/>
        <w:ind w:right="-1" w:firstLine="720"/>
        <w:jc w:val="both"/>
        <w:rPr>
          <w:rFonts w:ascii="Trebuchet MS" w:hAnsi="Trebuchet MS"/>
          <w:color w:val="000000" w:themeColor="text1"/>
          <w:sz w:val="20"/>
          <w:szCs w:val="20"/>
        </w:rPr>
      </w:pPr>
      <w:r w:rsidRPr="00185402">
        <w:rPr>
          <w:rFonts w:ascii="Trebuchet MS" w:hAnsi="Trebuchet MS"/>
          <w:color w:val="000000" w:themeColor="text1"/>
          <w:sz w:val="20"/>
          <w:szCs w:val="20"/>
        </w:rPr>
        <w:t xml:space="preserve">Jumlah kunjungan pasien yang tidak mencapai target pada Klinik Samya ini terus berlangsung hingga saat ini meskipun angka covid-19 sudah menurun. Lambatnya peningkatan jumlah kunjungan pasien juga diakibatkan oleh beberapa faktor, maka pada penelitian ini dilakukan survei pendahuluan ke Klinik Samya untuk mengetahui terlebih dahulu persepsi pasien terhadap kualitas pelayanan, </w:t>
      </w:r>
      <w:r w:rsidRPr="00185402">
        <w:rPr>
          <w:rFonts w:ascii="Trebuchet MS" w:hAnsi="Trebuchet MS"/>
          <w:i/>
          <w:iCs/>
          <w:color w:val="000000" w:themeColor="text1"/>
          <w:sz w:val="20"/>
          <w:szCs w:val="20"/>
        </w:rPr>
        <w:t>brand image</w:t>
      </w:r>
      <w:r w:rsidRPr="00185402">
        <w:rPr>
          <w:rFonts w:ascii="Trebuchet MS" w:hAnsi="Trebuchet MS"/>
          <w:color w:val="000000" w:themeColor="text1"/>
          <w:sz w:val="20"/>
          <w:szCs w:val="20"/>
        </w:rPr>
        <w:t xml:space="preserve">, tingkat kepuasan, dan kepercayaan pasien terhadap jasa Klinik Samya. </w:t>
      </w:r>
    </w:p>
    <w:p w:rsidR="00AB76F0" w:rsidRPr="00185402" w:rsidRDefault="00AB76F0" w:rsidP="00E41AE4">
      <w:pPr>
        <w:spacing w:after="0" w:line="276" w:lineRule="auto"/>
        <w:ind w:right="-1" w:firstLine="720"/>
        <w:jc w:val="both"/>
        <w:rPr>
          <w:rFonts w:ascii="Trebuchet MS" w:hAnsi="Trebuchet MS"/>
          <w:sz w:val="20"/>
          <w:szCs w:val="20"/>
        </w:rPr>
      </w:pPr>
      <w:r w:rsidRPr="00185402">
        <w:rPr>
          <w:rFonts w:ascii="Trebuchet MS" w:hAnsi="Trebuchet MS"/>
          <w:color w:val="000000" w:themeColor="text1"/>
          <w:sz w:val="20"/>
          <w:szCs w:val="20"/>
        </w:rPr>
        <w:t xml:space="preserve">Hal lain yang dilihat juga dari segi internal yaitu kinerja tenaga medis ataupun non medis, serta nilai-nilai yang diperlukan dalah suatu penyelenggaraan jasa pelayanan kesehatan yang mungkin dapat menjadi penyebab menurunnya angka kunjungan pasien. Survei dilakukan pada 31 orang pasien yang berobat Klinik Samya. </w:t>
      </w:r>
      <w:r w:rsidRPr="00185402">
        <w:rPr>
          <w:rFonts w:ascii="Trebuchet MS" w:hAnsi="Trebuchet MS"/>
          <w:sz w:val="20"/>
          <w:szCs w:val="20"/>
        </w:rPr>
        <w:t>Berdasarkan survey awal yang dilakukan dengan menyebarkan kuesioner yang berkaitan dengan karakteristik kualitas pelayanan, peneliti menemukan bahwa didapat hasil sebagai berikut:</w:t>
      </w:r>
    </w:p>
    <w:p w:rsidR="00AB76F0" w:rsidRPr="00185402" w:rsidRDefault="00AB76F0" w:rsidP="00E41AE4">
      <w:pPr>
        <w:spacing w:after="0" w:line="276" w:lineRule="auto"/>
        <w:ind w:right="-1" w:firstLine="720"/>
        <w:jc w:val="both"/>
        <w:rPr>
          <w:rFonts w:ascii="Trebuchet MS" w:hAnsi="Trebuchet MS"/>
          <w:sz w:val="20"/>
          <w:szCs w:val="20"/>
        </w:rPr>
      </w:pPr>
    </w:p>
    <w:tbl>
      <w:tblPr>
        <w:tblW w:w="9639" w:type="dxa"/>
        <w:jc w:val="center"/>
        <w:tblLayout w:type="fixed"/>
        <w:tblLook w:val="04A0" w:firstRow="1" w:lastRow="0" w:firstColumn="1" w:lastColumn="0" w:noHBand="0" w:noVBand="1"/>
      </w:tblPr>
      <w:tblGrid>
        <w:gridCol w:w="2694"/>
        <w:gridCol w:w="708"/>
        <w:gridCol w:w="709"/>
        <w:gridCol w:w="567"/>
        <w:gridCol w:w="567"/>
        <w:gridCol w:w="709"/>
        <w:gridCol w:w="709"/>
        <w:gridCol w:w="850"/>
        <w:gridCol w:w="2126"/>
      </w:tblGrid>
      <w:tr w:rsidR="00AB76F0" w:rsidRPr="00185402" w:rsidTr="00AB76F0">
        <w:trPr>
          <w:trHeight w:val="19"/>
          <w:jc w:val="center"/>
        </w:trPr>
        <w:tc>
          <w:tcPr>
            <w:tcW w:w="269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Pertanyaan</w:t>
            </w:r>
          </w:p>
        </w:tc>
        <w:tc>
          <w:tcPr>
            <w:tcW w:w="3260" w:type="dxa"/>
            <w:gridSpan w:val="5"/>
            <w:tcBorders>
              <w:top w:val="single" w:sz="4" w:space="0" w:color="auto"/>
              <w:left w:val="nil"/>
              <w:bottom w:val="single" w:sz="8" w:space="0" w:color="auto"/>
              <w:right w:val="single" w:sz="8" w:space="0" w:color="000000"/>
            </w:tcBorders>
            <w:shd w:val="clear" w:color="auto" w:fill="auto"/>
            <w:vAlign w:val="center"/>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Jawaban</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Skor</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Rata-rata</w:t>
            </w:r>
          </w:p>
        </w:tc>
        <w:tc>
          <w:tcPr>
            <w:tcW w:w="212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Kriteria</w:t>
            </w:r>
          </w:p>
        </w:tc>
      </w:tr>
      <w:tr w:rsidR="00AB76F0" w:rsidRPr="00185402" w:rsidTr="00B27572">
        <w:trPr>
          <w:trHeight w:val="19"/>
          <w:jc w:val="center"/>
        </w:trPr>
        <w:tc>
          <w:tcPr>
            <w:tcW w:w="2694" w:type="dxa"/>
            <w:vMerge/>
            <w:tcBorders>
              <w:top w:val="single" w:sz="8" w:space="0" w:color="auto"/>
              <w:left w:val="single" w:sz="8" w:space="0" w:color="auto"/>
              <w:bottom w:val="single" w:sz="8" w:space="0" w:color="000000"/>
              <w:right w:val="single" w:sz="8" w:space="0" w:color="auto"/>
            </w:tcBorders>
            <w:hideMark/>
          </w:tcPr>
          <w:p w:rsidR="00AB76F0" w:rsidRPr="00185402" w:rsidRDefault="00AB76F0" w:rsidP="00E41AE4">
            <w:pPr>
              <w:spacing w:after="0" w:line="276" w:lineRule="auto"/>
              <w:jc w:val="both"/>
              <w:rPr>
                <w:rFonts w:ascii="Trebuchet MS" w:hAnsi="Trebuchet MS"/>
                <w:b/>
                <w:bCs/>
                <w:color w:val="000000" w:themeColor="text1"/>
                <w:sz w:val="18"/>
                <w:szCs w:val="18"/>
              </w:rPr>
            </w:pPr>
          </w:p>
        </w:tc>
        <w:tc>
          <w:tcPr>
            <w:tcW w:w="708" w:type="dxa"/>
            <w:tcBorders>
              <w:top w:val="nil"/>
              <w:left w:val="nil"/>
              <w:bottom w:val="nil"/>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STS</w:t>
            </w:r>
          </w:p>
        </w:tc>
        <w:tc>
          <w:tcPr>
            <w:tcW w:w="709" w:type="dxa"/>
            <w:tcBorders>
              <w:top w:val="nil"/>
              <w:left w:val="nil"/>
              <w:bottom w:val="nil"/>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TS</w:t>
            </w:r>
          </w:p>
        </w:tc>
        <w:tc>
          <w:tcPr>
            <w:tcW w:w="567" w:type="dxa"/>
            <w:tcBorders>
              <w:top w:val="nil"/>
              <w:left w:val="nil"/>
              <w:bottom w:val="nil"/>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R</w:t>
            </w:r>
          </w:p>
        </w:tc>
        <w:tc>
          <w:tcPr>
            <w:tcW w:w="567" w:type="dxa"/>
            <w:tcBorders>
              <w:top w:val="nil"/>
              <w:left w:val="nil"/>
              <w:bottom w:val="nil"/>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S</w:t>
            </w:r>
          </w:p>
        </w:tc>
        <w:tc>
          <w:tcPr>
            <w:tcW w:w="709" w:type="dxa"/>
            <w:tcBorders>
              <w:top w:val="nil"/>
              <w:left w:val="nil"/>
              <w:bottom w:val="nil"/>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SS</w:t>
            </w:r>
          </w:p>
        </w:tc>
        <w:tc>
          <w:tcPr>
            <w:tcW w:w="709" w:type="dxa"/>
            <w:vMerge/>
            <w:tcBorders>
              <w:top w:val="single" w:sz="8" w:space="0" w:color="auto"/>
              <w:left w:val="single" w:sz="8" w:space="0" w:color="auto"/>
              <w:bottom w:val="single" w:sz="8" w:space="0" w:color="000000"/>
              <w:right w:val="single" w:sz="8" w:space="0" w:color="auto"/>
            </w:tcBorders>
            <w:hideMark/>
          </w:tcPr>
          <w:p w:rsidR="00AB76F0" w:rsidRPr="00185402" w:rsidRDefault="00AB76F0" w:rsidP="00E41AE4">
            <w:pPr>
              <w:spacing w:after="0" w:line="276" w:lineRule="auto"/>
              <w:jc w:val="both"/>
              <w:rPr>
                <w:rFonts w:ascii="Trebuchet MS" w:hAnsi="Trebuchet MS"/>
                <w:b/>
                <w:bCs/>
                <w:color w:val="000000" w:themeColor="text1"/>
                <w:sz w:val="18"/>
                <w:szCs w:val="18"/>
              </w:rPr>
            </w:pPr>
          </w:p>
        </w:tc>
        <w:tc>
          <w:tcPr>
            <w:tcW w:w="850" w:type="dxa"/>
            <w:vMerge/>
            <w:tcBorders>
              <w:top w:val="single" w:sz="8" w:space="0" w:color="auto"/>
              <w:left w:val="single" w:sz="8" w:space="0" w:color="auto"/>
              <w:bottom w:val="single" w:sz="8" w:space="0" w:color="000000"/>
              <w:right w:val="single" w:sz="8" w:space="0" w:color="auto"/>
            </w:tcBorders>
            <w:hideMark/>
          </w:tcPr>
          <w:p w:rsidR="00AB76F0" w:rsidRPr="00185402" w:rsidRDefault="00AB76F0" w:rsidP="00E41AE4">
            <w:pPr>
              <w:spacing w:after="0" w:line="276" w:lineRule="auto"/>
              <w:jc w:val="both"/>
              <w:rPr>
                <w:rFonts w:ascii="Trebuchet MS" w:hAnsi="Trebuchet MS"/>
                <w:b/>
                <w:bCs/>
                <w:color w:val="000000" w:themeColor="text1"/>
                <w:sz w:val="18"/>
                <w:szCs w:val="18"/>
              </w:rPr>
            </w:pPr>
          </w:p>
        </w:tc>
        <w:tc>
          <w:tcPr>
            <w:tcW w:w="2126" w:type="dxa"/>
            <w:vMerge/>
            <w:tcBorders>
              <w:top w:val="single" w:sz="8" w:space="0" w:color="auto"/>
              <w:left w:val="single" w:sz="8" w:space="0" w:color="auto"/>
              <w:bottom w:val="single" w:sz="8" w:space="0" w:color="000000"/>
              <w:right w:val="single" w:sz="8" w:space="0" w:color="auto"/>
            </w:tcBorders>
            <w:hideMark/>
          </w:tcPr>
          <w:p w:rsidR="00AB76F0" w:rsidRPr="00185402" w:rsidRDefault="00AB76F0" w:rsidP="00E41AE4">
            <w:pPr>
              <w:spacing w:after="0" w:line="276" w:lineRule="auto"/>
              <w:jc w:val="both"/>
              <w:rPr>
                <w:rFonts w:ascii="Trebuchet MS" w:hAnsi="Trebuchet MS"/>
                <w:b/>
                <w:bCs/>
                <w:color w:val="000000" w:themeColor="text1"/>
                <w:sz w:val="18"/>
                <w:szCs w:val="18"/>
              </w:rPr>
            </w:pPr>
          </w:p>
        </w:tc>
      </w:tr>
      <w:tr w:rsidR="00AB76F0" w:rsidRPr="00185402" w:rsidTr="00B27572">
        <w:trPr>
          <w:trHeight w:val="19"/>
          <w:jc w:val="center"/>
        </w:trPr>
        <w:tc>
          <w:tcPr>
            <w:tcW w:w="2694" w:type="dxa"/>
            <w:vMerge/>
            <w:tcBorders>
              <w:top w:val="single" w:sz="8" w:space="0" w:color="auto"/>
              <w:left w:val="single" w:sz="8" w:space="0" w:color="auto"/>
              <w:bottom w:val="single" w:sz="8" w:space="0" w:color="000000"/>
              <w:right w:val="single" w:sz="8" w:space="0" w:color="auto"/>
            </w:tcBorders>
            <w:hideMark/>
          </w:tcPr>
          <w:p w:rsidR="00AB76F0" w:rsidRPr="00185402" w:rsidRDefault="00AB76F0" w:rsidP="00E41AE4">
            <w:pPr>
              <w:spacing w:after="0" w:line="276" w:lineRule="auto"/>
              <w:jc w:val="both"/>
              <w:rPr>
                <w:rFonts w:ascii="Trebuchet MS" w:hAnsi="Trebuchet MS"/>
                <w:b/>
                <w:bCs/>
                <w:color w:val="000000" w:themeColor="text1"/>
                <w:sz w:val="18"/>
                <w:szCs w:val="18"/>
              </w:rPr>
            </w:pPr>
          </w:p>
        </w:tc>
        <w:tc>
          <w:tcPr>
            <w:tcW w:w="708"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1</w:t>
            </w:r>
          </w:p>
        </w:tc>
        <w:tc>
          <w:tcPr>
            <w:tcW w:w="709"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2</w:t>
            </w:r>
          </w:p>
        </w:tc>
        <w:tc>
          <w:tcPr>
            <w:tcW w:w="567"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3</w:t>
            </w:r>
          </w:p>
        </w:tc>
        <w:tc>
          <w:tcPr>
            <w:tcW w:w="567"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4</w:t>
            </w:r>
          </w:p>
        </w:tc>
        <w:tc>
          <w:tcPr>
            <w:tcW w:w="709"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color w:val="000000" w:themeColor="text1"/>
                <w:sz w:val="18"/>
                <w:szCs w:val="18"/>
              </w:rPr>
              <w:t>5</w:t>
            </w:r>
          </w:p>
        </w:tc>
        <w:tc>
          <w:tcPr>
            <w:tcW w:w="709" w:type="dxa"/>
            <w:vMerge/>
            <w:tcBorders>
              <w:top w:val="single" w:sz="8" w:space="0" w:color="auto"/>
              <w:left w:val="single" w:sz="8" w:space="0" w:color="auto"/>
              <w:bottom w:val="single" w:sz="8" w:space="0" w:color="000000"/>
              <w:right w:val="single" w:sz="8" w:space="0" w:color="auto"/>
            </w:tcBorders>
            <w:hideMark/>
          </w:tcPr>
          <w:p w:rsidR="00AB76F0" w:rsidRPr="00185402" w:rsidRDefault="00AB76F0" w:rsidP="00E41AE4">
            <w:pPr>
              <w:spacing w:after="0" w:line="276" w:lineRule="auto"/>
              <w:jc w:val="both"/>
              <w:rPr>
                <w:rFonts w:ascii="Trebuchet MS" w:hAnsi="Trebuchet MS"/>
                <w:b/>
                <w:bCs/>
                <w:color w:val="000000" w:themeColor="text1"/>
                <w:sz w:val="18"/>
                <w:szCs w:val="18"/>
              </w:rPr>
            </w:pPr>
          </w:p>
        </w:tc>
        <w:tc>
          <w:tcPr>
            <w:tcW w:w="850" w:type="dxa"/>
            <w:vMerge/>
            <w:tcBorders>
              <w:top w:val="single" w:sz="8" w:space="0" w:color="auto"/>
              <w:left w:val="single" w:sz="8" w:space="0" w:color="auto"/>
              <w:bottom w:val="single" w:sz="8" w:space="0" w:color="000000"/>
              <w:right w:val="single" w:sz="8" w:space="0" w:color="auto"/>
            </w:tcBorders>
            <w:hideMark/>
          </w:tcPr>
          <w:p w:rsidR="00AB76F0" w:rsidRPr="00185402" w:rsidRDefault="00AB76F0" w:rsidP="00E41AE4">
            <w:pPr>
              <w:spacing w:after="0" w:line="276" w:lineRule="auto"/>
              <w:jc w:val="both"/>
              <w:rPr>
                <w:rFonts w:ascii="Trebuchet MS" w:hAnsi="Trebuchet MS"/>
                <w:b/>
                <w:bCs/>
                <w:color w:val="000000" w:themeColor="text1"/>
                <w:sz w:val="18"/>
                <w:szCs w:val="18"/>
              </w:rPr>
            </w:pPr>
          </w:p>
        </w:tc>
        <w:tc>
          <w:tcPr>
            <w:tcW w:w="2126" w:type="dxa"/>
            <w:vMerge/>
            <w:tcBorders>
              <w:top w:val="single" w:sz="8" w:space="0" w:color="auto"/>
              <w:left w:val="single" w:sz="8" w:space="0" w:color="auto"/>
              <w:bottom w:val="single" w:sz="8" w:space="0" w:color="000000"/>
              <w:right w:val="single" w:sz="8" w:space="0" w:color="auto"/>
            </w:tcBorders>
            <w:hideMark/>
          </w:tcPr>
          <w:p w:rsidR="00AB76F0" w:rsidRPr="00185402" w:rsidRDefault="00AB76F0" w:rsidP="00E41AE4">
            <w:pPr>
              <w:spacing w:after="0" w:line="276" w:lineRule="auto"/>
              <w:jc w:val="both"/>
              <w:rPr>
                <w:rFonts w:ascii="Trebuchet MS" w:hAnsi="Trebuchet MS"/>
                <w:b/>
                <w:bCs/>
                <w:color w:val="000000" w:themeColor="text1"/>
                <w:sz w:val="18"/>
                <w:szCs w:val="18"/>
              </w:rPr>
            </w:pPr>
          </w:p>
        </w:tc>
      </w:tr>
      <w:tr w:rsidR="00AB76F0" w:rsidRPr="00185402" w:rsidTr="00B27572">
        <w:trPr>
          <w:trHeight w:val="19"/>
          <w:jc w:val="center"/>
        </w:trPr>
        <w:tc>
          <w:tcPr>
            <w:tcW w:w="9639" w:type="dxa"/>
            <w:gridSpan w:val="9"/>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i/>
                <w:iCs/>
                <w:color w:val="000000" w:themeColor="text1"/>
                <w:sz w:val="18"/>
                <w:szCs w:val="18"/>
              </w:rPr>
              <w:t>Brand Image</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autoSpaceDE w:val="0"/>
              <w:autoSpaceDN w:val="0"/>
              <w:adjustRightInd w:val="0"/>
              <w:spacing w:after="0" w:line="276" w:lineRule="auto"/>
              <w:jc w:val="both"/>
              <w:rPr>
                <w:rFonts w:ascii="Trebuchet MS" w:hAnsi="Trebuchet MS"/>
                <w:sz w:val="18"/>
                <w:szCs w:val="18"/>
              </w:rPr>
            </w:pPr>
            <w:r w:rsidRPr="00185402">
              <w:rPr>
                <w:rFonts w:ascii="Trebuchet MS" w:hAnsi="Trebuchet MS"/>
                <w:sz w:val="18"/>
                <w:szCs w:val="18"/>
              </w:rPr>
              <w:t>Klinik Samya memiliki identitas klinik yang mudah dikenali sebagai praktik dokter gigi</w:t>
            </w:r>
          </w:p>
        </w:tc>
        <w:tc>
          <w:tcPr>
            <w:tcW w:w="708"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10</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15</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4</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78</w:t>
            </w:r>
          </w:p>
        </w:tc>
        <w:tc>
          <w:tcPr>
            <w:tcW w:w="850"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2,74</w:t>
            </w:r>
          </w:p>
        </w:tc>
        <w:tc>
          <w:tcPr>
            <w:tcW w:w="2126"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sz w:val="18"/>
                <w:szCs w:val="18"/>
                <w:lang w:val="fi-FI"/>
              </w:rPr>
              <w:t>Dokter dan staff Klinik Samya selalu berusaha memberikan pelayanan terbaik dan peduli terhadap lingkungan sekitar</w:t>
            </w:r>
          </w:p>
        </w:tc>
        <w:tc>
          <w:tcPr>
            <w:tcW w:w="708"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25</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5</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100</w:t>
            </w:r>
          </w:p>
        </w:tc>
        <w:tc>
          <w:tcPr>
            <w:tcW w:w="850"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3,23</w:t>
            </w:r>
          </w:p>
        </w:tc>
        <w:tc>
          <w:tcPr>
            <w:tcW w:w="2126"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9639" w:type="dxa"/>
            <w:gridSpan w:val="9"/>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b/>
                <w:bCs/>
                <w:i/>
                <w:iCs/>
                <w:color w:val="000000" w:themeColor="text1"/>
                <w:sz w:val="18"/>
                <w:szCs w:val="18"/>
              </w:rPr>
              <w:t>Patient’s Satisfication</w:t>
            </w:r>
          </w:p>
        </w:tc>
      </w:tr>
      <w:tr w:rsidR="00AB76F0" w:rsidRPr="00185402" w:rsidTr="00B27572">
        <w:trPr>
          <w:trHeight w:val="19"/>
          <w:jc w:val="center"/>
        </w:trPr>
        <w:tc>
          <w:tcPr>
            <w:tcW w:w="2694" w:type="dxa"/>
            <w:tcBorders>
              <w:top w:val="nil"/>
              <w:left w:val="single" w:sz="8" w:space="0" w:color="auto"/>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sz w:val="18"/>
                <w:szCs w:val="18"/>
              </w:rPr>
              <w:t>Pasien merasa puas atas kondisi kualitas pelayanan karena sesuai dengan yang diharapkan pasien</w:t>
            </w:r>
          </w:p>
        </w:tc>
        <w:tc>
          <w:tcPr>
            <w:tcW w:w="708"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18</w:t>
            </w:r>
          </w:p>
        </w:tc>
        <w:tc>
          <w:tcPr>
            <w:tcW w:w="567"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7</w:t>
            </w:r>
          </w:p>
        </w:tc>
        <w:tc>
          <w:tcPr>
            <w:tcW w:w="709"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6</w:t>
            </w:r>
          </w:p>
        </w:tc>
        <w:tc>
          <w:tcPr>
            <w:tcW w:w="709"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113</w:t>
            </w:r>
          </w:p>
        </w:tc>
        <w:tc>
          <w:tcPr>
            <w:tcW w:w="850"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3,65</w:t>
            </w:r>
          </w:p>
        </w:tc>
        <w:tc>
          <w:tcPr>
            <w:tcW w:w="2126"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2694" w:type="dxa"/>
            <w:tcBorders>
              <w:top w:val="single" w:sz="4" w:space="0" w:color="auto"/>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sz w:val="18"/>
                <w:szCs w:val="18"/>
              </w:rPr>
              <w:t xml:space="preserve">Pasien merasa puas atas </w:t>
            </w:r>
            <w:r w:rsidRPr="00185402">
              <w:rPr>
                <w:rFonts w:ascii="Trebuchet MS" w:hAnsi="Trebuchet MS"/>
                <w:sz w:val="18"/>
                <w:szCs w:val="18"/>
              </w:rPr>
              <w:lastRenderedPageBreak/>
              <w:t>tindakan pengobatan karena sesuai dengan yang diharapkan pasien</w:t>
            </w:r>
          </w:p>
        </w:tc>
        <w:tc>
          <w:tcPr>
            <w:tcW w:w="708"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lastRenderedPageBreak/>
              <w:t>0</w:t>
            </w:r>
          </w:p>
        </w:tc>
        <w:tc>
          <w:tcPr>
            <w:tcW w:w="709"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19</w:t>
            </w:r>
          </w:p>
        </w:tc>
        <w:tc>
          <w:tcPr>
            <w:tcW w:w="567"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12</w:t>
            </w:r>
          </w:p>
        </w:tc>
        <w:tc>
          <w:tcPr>
            <w:tcW w:w="709"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97</w:t>
            </w:r>
          </w:p>
        </w:tc>
        <w:tc>
          <w:tcPr>
            <w:tcW w:w="850"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3,13</w:t>
            </w:r>
          </w:p>
        </w:tc>
        <w:tc>
          <w:tcPr>
            <w:tcW w:w="2126"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9639" w:type="dxa"/>
            <w:gridSpan w:val="9"/>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b/>
                <w:bCs/>
                <w:i/>
                <w:iCs/>
                <w:color w:val="000000" w:themeColor="text1"/>
                <w:sz w:val="18"/>
                <w:szCs w:val="18"/>
              </w:rPr>
              <w:lastRenderedPageBreak/>
              <w:t>Patient’s Trust</w:t>
            </w:r>
          </w:p>
        </w:tc>
      </w:tr>
      <w:tr w:rsidR="00AB76F0" w:rsidRPr="00185402" w:rsidTr="00B27572">
        <w:trPr>
          <w:trHeight w:val="19"/>
          <w:jc w:val="center"/>
        </w:trPr>
        <w:tc>
          <w:tcPr>
            <w:tcW w:w="2694" w:type="dxa"/>
            <w:tcBorders>
              <w:top w:val="nil"/>
              <w:left w:val="single" w:sz="8" w:space="0" w:color="auto"/>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sz w:val="18"/>
                <w:szCs w:val="18"/>
                <w:lang w:val="nb-NO"/>
              </w:rPr>
            </w:pPr>
            <w:r w:rsidRPr="00185402">
              <w:rPr>
                <w:rFonts w:ascii="Trebuchet MS" w:hAnsi="Trebuchet MS"/>
                <w:sz w:val="18"/>
                <w:szCs w:val="18"/>
              </w:rPr>
              <w:t>Klinik Samya memiliki kemampuan dalam memenuhi janji dan komitmen terhadap pasien</w:t>
            </w:r>
          </w:p>
        </w:tc>
        <w:tc>
          <w:tcPr>
            <w:tcW w:w="708"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24</w:t>
            </w:r>
          </w:p>
        </w:tc>
        <w:tc>
          <w:tcPr>
            <w:tcW w:w="567"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6</w:t>
            </w:r>
          </w:p>
        </w:tc>
        <w:tc>
          <w:tcPr>
            <w:tcW w:w="709"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w:t>
            </w:r>
          </w:p>
        </w:tc>
        <w:tc>
          <w:tcPr>
            <w:tcW w:w="709"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101</w:t>
            </w:r>
          </w:p>
        </w:tc>
        <w:tc>
          <w:tcPr>
            <w:tcW w:w="850"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3,25</w:t>
            </w:r>
          </w:p>
        </w:tc>
        <w:tc>
          <w:tcPr>
            <w:tcW w:w="2126"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2694" w:type="dxa"/>
            <w:tcBorders>
              <w:top w:val="single" w:sz="4" w:space="0" w:color="auto"/>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Pasien mempercayakan seluruh perawatan kepada dokter</w:t>
            </w:r>
          </w:p>
        </w:tc>
        <w:tc>
          <w:tcPr>
            <w:tcW w:w="708"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w:t>
            </w:r>
          </w:p>
        </w:tc>
        <w:tc>
          <w:tcPr>
            <w:tcW w:w="567"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17</w:t>
            </w:r>
          </w:p>
        </w:tc>
        <w:tc>
          <w:tcPr>
            <w:tcW w:w="709"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12</w:t>
            </w:r>
          </w:p>
        </w:tc>
        <w:tc>
          <w:tcPr>
            <w:tcW w:w="709"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134</w:t>
            </w:r>
          </w:p>
        </w:tc>
        <w:tc>
          <w:tcPr>
            <w:tcW w:w="850"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4,32</w:t>
            </w:r>
          </w:p>
        </w:tc>
        <w:tc>
          <w:tcPr>
            <w:tcW w:w="2126"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Setuju</w:t>
            </w:r>
          </w:p>
        </w:tc>
      </w:tr>
      <w:tr w:rsidR="00AB76F0" w:rsidRPr="00185402" w:rsidTr="00B27572">
        <w:trPr>
          <w:trHeight w:val="19"/>
          <w:jc w:val="center"/>
        </w:trPr>
        <w:tc>
          <w:tcPr>
            <w:tcW w:w="9639" w:type="dxa"/>
            <w:gridSpan w:val="9"/>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b/>
                <w:bCs/>
                <w:i/>
                <w:iCs/>
                <w:color w:val="000000" w:themeColor="text1"/>
                <w:sz w:val="18"/>
                <w:szCs w:val="18"/>
              </w:rPr>
              <w:t>Product</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Pasien merasa puas dengan jasa pelayanan di Klinik Samya</w:t>
            </w:r>
          </w:p>
        </w:tc>
        <w:tc>
          <w:tcPr>
            <w:tcW w:w="708"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15</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10</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4</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78</w:t>
            </w:r>
          </w:p>
        </w:tc>
        <w:tc>
          <w:tcPr>
            <w:tcW w:w="850"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2,74</w:t>
            </w:r>
          </w:p>
        </w:tc>
        <w:tc>
          <w:tcPr>
            <w:tcW w:w="2126"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Pasien merasa puas dengan tindakan kedokteran gigi umum di Klinik Samya</w:t>
            </w:r>
          </w:p>
        </w:tc>
        <w:tc>
          <w:tcPr>
            <w:tcW w:w="708"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24</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6</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97</w:t>
            </w:r>
          </w:p>
        </w:tc>
        <w:tc>
          <w:tcPr>
            <w:tcW w:w="850"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3,13</w:t>
            </w:r>
          </w:p>
        </w:tc>
        <w:tc>
          <w:tcPr>
            <w:tcW w:w="2126"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Pasien merasa puas dengan tindakan kedokteran gigi spesialis di Klinik Samya</w:t>
            </w:r>
          </w:p>
        </w:tc>
        <w:tc>
          <w:tcPr>
            <w:tcW w:w="708"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25</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5</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100</w:t>
            </w:r>
          </w:p>
        </w:tc>
        <w:tc>
          <w:tcPr>
            <w:tcW w:w="850"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3,23</w:t>
            </w:r>
          </w:p>
        </w:tc>
        <w:tc>
          <w:tcPr>
            <w:tcW w:w="2126"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9639" w:type="dxa"/>
            <w:gridSpan w:val="9"/>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b/>
                <w:bCs/>
                <w:i/>
                <w:iCs/>
                <w:color w:val="000000" w:themeColor="text1"/>
                <w:sz w:val="18"/>
                <w:szCs w:val="18"/>
              </w:rPr>
              <w:t>Physical Evidence</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Lingkungan klinik memiliki tempat parkir yang memadai</w:t>
            </w:r>
          </w:p>
        </w:tc>
        <w:tc>
          <w:tcPr>
            <w:tcW w:w="708"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18</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9</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4</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110</w:t>
            </w:r>
          </w:p>
        </w:tc>
        <w:tc>
          <w:tcPr>
            <w:tcW w:w="850"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3,55</w:t>
            </w:r>
          </w:p>
        </w:tc>
        <w:tc>
          <w:tcPr>
            <w:tcW w:w="2126"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AB76F0">
        <w:trPr>
          <w:trHeight w:val="19"/>
          <w:jc w:val="center"/>
        </w:trPr>
        <w:tc>
          <w:tcPr>
            <w:tcW w:w="2694" w:type="dxa"/>
            <w:tcBorders>
              <w:top w:val="nil"/>
              <w:left w:val="single" w:sz="8" w:space="0" w:color="auto"/>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Lingkungan eksterior dan interior klinik menarik</w:t>
            </w:r>
          </w:p>
        </w:tc>
        <w:tc>
          <w:tcPr>
            <w:tcW w:w="708"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w:t>
            </w:r>
          </w:p>
        </w:tc>
        <w:tc>
          <w:tcPr>
            <w:tcW w:w="567"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23</w:t>
            </w:r>
          </w:p>
        </w:tc>
        <w:tc>
          <w:tcPr>
            <w:tcW w:w="567"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6</w:t>
            </w:r>
          </w:p>
        </w:tc>
        <w:tc>
          <w:tcPr>
            <w:tcW w:w="709"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97</w:t>
            </w:r>
          </w:p>
        </w:tc>
        <w:tc>
          <w:tcPr>
            <w:tcW w:w="850"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3,13</w:t>
            </w:r>
          </w:p>
        </w:tc>
        <w:tc>
          <w:tcPr>
            <w:tcW w:w="2126" w:type="dxa"/>
            <w:tcBorders>
              <w:top w:val="nil"/>
              <w:left w:val="nil"/>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AB76F0">
        <w:trPr>
          <w:trHeight w:val="19"/>
          <w:jc w:val="center"/>
        </w:trPr>
        <w:tc>
          <w:tcPr>
            <w:tcW w:w="2694" w:type="dxa"/>
            <w:tcBorders>
              <w:top w:val="single" w:sz="4" w:space="0" w:color="auto"/>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Ruangan klinik bersih dan nyaman</w:t>
            </w:r>
          </w:p>
        </w:tc>
        <w:tc>
          <w:tcPr>
            <w:tcW w:w="708"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w:t>
            </w:r>
          </w:p>
        </w:tc>
        <w:tc>
          <w:tcPr>
            <w:tcW w:w="567"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21</w:t>
            </w:r>
          </w:p>
        </w:tc>
        <w:tc>
          <w:tcPr>
            <w:tcW w:w="567"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7</w:t>
            </w:r>
          </w:p>
        </w:tc>
        <w:tc>
          <w:tcPr>
            <w:tcW w:w="709"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97</w:t>
            </w:r>
          </w:p>
        </w:tc>
        <w:tc>
          <w:tcPr>
            <w:tcW w:w="850"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3,13</w:t>
            </w:r>
          </w:p>
        </w:tc>
        <w:tc>
          <w:tcPr>
            <w:tcW w:w="2126" w:type="dxa"/>
            <w:tcBorders>
              <w:top w:val="single" w:sz="4" w:space="0" w:color="auto"/>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9639" w:type="dxa"/>
            <w:gridSpan w:val="9"/>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b/>
                <w:bCs/>
                <w:color w:val="000000" w:themeColor="text1"/>
                <w:sz w:val="18"/>
                <w:szCs w:val="18"/>
              </w:rPr>
            </w:pPr>
            <w:r w:rsidRPr="00185402">
              <w:rPr>
                <w:rFonts w:ascii="Trebuchet MS" w:hAnsi="Trebuchet MS"/>
                <w:b/>
                <w:bCs/>
                <w:i/>
                <w:iCs/>
                <w:color w:val="000000" w:themeColor="text1"/>
                <w:sz w:val="18"/>
                <w:szCs w:val="18"/>
              </w:rPr>
              <w:t>People</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Dokter cepat tanggap terhadap kebutuhan pasien</w:t>
            </w:r>
          </w:p>
        </w:tc>
        <w:tc>
          <w:tcPr>
            <w:tcW w:w="708"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18</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6</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7</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113</w:t>
            </w:r>
          </w:p>
        </w:tc>
        <w:tc>
          <w:tcPr>
            <w:tcW w:w="850"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3,65</w:t>
            </w:r>
          </w:p>
        </w:tc>
        <w:tc>
          <w:tcPr>
            <w:tcW w:w="2126"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Dokter memiliki keahlian yang baik</w:t>
            </w:r>
          </w:p>
        </w:tc>
        <w:tc>
          <w:tcPr>
            <w:tcW w:w="708"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8</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21</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115</w:t>
            </w:r>
          </w:p>
        </w:tc>
        <w:tc>
          <w:tcPr>
            <w:tcW w:w="850"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3,70</w:t>
            </w:r>
          </w:p>
        </w:tc>
        <w:tc>
          <w:tcPr>
            <w:tcW w:w="2126"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Setuju</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Staff Klinik Samya Karyawan melayani dengan baik</w:t>
            </w:r>
          </w:p>
        </w:tc>
        <w:tc>
          <w:tcPr>
            <w:tcW w:w="708"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w:t>
            </w:r>
          </w:p>
        </w:tc>
        <w:tc>
          <w:tcPr>
            <w:tcW w:w="567"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w:t>
            </w:r>
          </w:p>
        </w:tc>
        <w:tc>
          <w:tcPr>
            <w:tcW w:w="567"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23</w:t>
            </w:r>
          </w:p>
        </w:tc>
        <w:tc>
          <w:tcPr>
            <w:tcW w:w="709"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5</w:t>
            </w:r>
          </w:p>
        </w:tc>
        <w:tc>
          <w:tcPr>
            <w:tcW w:w="709"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125</w:t>
            </w:r>
          </w:p>
        </w:tc>
        <w:tc>
          <w:tcPr>
            <w:tcW w:w="850"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4,03</w:t>
            </w:r>
          </w:p>
        </w:tc>
        <w:tc>
          <w:tcPr>
            <w:tcW w:w="2126"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Setuju</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Staff Klinik Samya memberikan perhatian terhadap kebutuhan pasien</w:t>
            </w:r>
          </w:p>
        </w:tc>
        <w:tc>
          <w:tcPr>
            <w:tcW w:w="708"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5</w:t>
            </w:r>
          </w:p>
        </w:tc>
        <w:tc>
          <w:tcPr>
            <w:tcW w:w="567"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21</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4</w:t>
            </w:r>
          </w:p>
        </w:tc>
        <w:tc>
          <w:tcPr>
            <w:tcW w:w="709"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121</w:t>
            </w:r>
          </w:p>
        </w:tc>
        <w:tc>
          <w:tcPr>
            <w:tcW w:w="850"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3,90</w:t>
            </w:r>
          </w:p>
        </w:tc>
        <w:tc>
          <w:tcPr>
            <w:tcW w:w="2126" w:type="dxa"/>
            <w:tcBorders>
              <w:top w:val="nil"/>
              <w:left w:val="nil"/>
              <w:bottom w:val="single" w:sz="8"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Setuju</w:t>
            </w:r>
          </w:p>
        </w:tc>
      </w:tr>
      <w:tr w:rsidR="00AB76F0" w:rsidRPr="00185402" w:rsidTr="00185402">
        <w:trPr>
          <w:trHeight w:val="19"/>
          <w:jc w:val="center"/>
        </w:trPr>
        <w:tc>
          <w:tcPr>
            <w:tcW w:w="9639" w:type="dxa"/>
            <w:gridSpan w:val="9"/>
            <w:tcBorders>
              <w:top w:val="nil"/>
              <w:left w:val="single" w:sz="8" w:space="0" w:color="auto"/>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b/>
                <w:bCs/>
                <w:i/>
                <w:iCs/>
                <w:color w:val="000000" w:themeColor="text1"/>
                <w:sz w:val="18"/>
                <w:szCs w:val="18"/>
              </w:rPr>
            </w:pPr>
            <w:r w:rsidRPr="00185402">
              <w:rPr>
                <w:rFonts w:ascii="Trebuchet MS" w:hAnsi="Trebuchet MS"/>
                <w:b/>
                <w:bCs/>
                <w:i/>
                <w:iCs/>
                <w:color w:val="000000" w:themeColor="text1"/>
                <w:sz w:val="18"/>
                <w:szCs w:val="18"/>
              </w:rPr>
              <w:t>Price</w:t>
            </w:r>
          </w:p>
        </w:tc>
      </w:tr>
      <w:tr w:rsidR="00AB76F0" w:rsidRPr="00185402" w:rsidTr="008933EE">
        <w:trPr>
          <w:trHeight w:val="19"/>
          <w:jc w:val="center"/>
        </w:trPr>
        <w:tc>
          <w:tcPr>
            <w:tcW w:w="2694" w:type="dxa"/>
            <w:tcBorders>
              <w:top w:val="single" w:sz="4" w:space="0" w:color="auto"/>
              <w:left w:val="single" w:sz="8" w:space="0" w:color="auto"/>
              <w:bottom w:val="single" w:sz="4"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Biaya pelayanan klinik masuk akal</w:t>
            </w:r>
          </w:p>
        </w:tc>
        <w:tc>
          <w:tcPr>
            <w:tcW w:w="708" w:type="dxa"/>
            <w:tcBorders>
              <w:top w:val="single" w:sz="4" w:space="0" w:color="auto"/>
              <w:left w:val="nil"/>
              <w:bottom w:val="single" w:sz="4"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single" w:sz="4" w:space="0" w:color="auto"/>
              <w:left w:val="nil"/>
              <w:bottom w:val="single" w:sz="4"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w:t>
            </w:r>
          </w:p>
        </w:tc>
        <w:tc>
          <w:tcPr>
            <w:tcW w:w="567" w:type="dxa"/>
            <w:tcBorders>
              <w:top w:val="single" w:sz="4" w:space="0" w:color="auto"/>
              <w:left w:val="nil"/>
              <w:bottom w:val="single" w:sz="4"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21</w:t>
            </w:r>
          </w:p>
        </w:tc>
        <w:tc>
          <w:tcPr>
            <w:tcW w:w="567" w:type="dxa"/>
            <w:tcBorders>
              <w:top w:val="single" w:sz="4" w:space="0" w:color="auto"/>
              <w:left w:val="nil"/>
              <w:bottom w:val="single" w:sz="4"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7</w:t>
            </w:r>
          </w:p>
        </w:tc>
        <w:tc>
          <w:tcPr>
            <w:tcW w:w="709" w:type="dxa"/>
            <w:tcBorders>
              <w:top w:val="single" w:sz="4" w:space="0" w:color="auto"/>
              <w:left w:val="nil"/>
              <w:bottom w:val="single" w:sz="4"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w:t>
            </w:r>
          </w:p>
        </w:tc>
        <w:tc>
          <w:tcPr>
            <w:tcW w:w="709" w:type="dxa"/>
            <w:tcBorders>
              <w:top w:val="single" w:sz="4" w:space="0" w:color="auto"/>
              <w:left w:val="nil"/>
              <w:bottom w:val="single" w:sz="4"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100</w:t>
            </w:r>
          </w:p>
        </w:tc>
        <w:tc>
          <w:tcPr>
            <w:tcW w:w="850" w:type="dxa"/>
            <w:tcBorders>
              <w:top w:val="single" w:sz="4" w:space="0" w:color="auto"/>
              <w:left w:val="nil"/>
              <w:bottom w:val="single" w:sz="4"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3,23</w:t>
            </w:r>
          </w:p>
        </w:tc>
        <w:tc>
          <w:tcPr>
            <w:tcW w:w="2126" w:type="dxa"/>
            <w:tcBorders>
              <w:top w:val="single" w:sz="4" w:space="0" w:color="auto"/>
              <w:left w:val="nil"/>
              <w:bottom w:val="single" w:sz="4"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8933EE">
        <w:trPr>
          <w:trHeight w:val="19"/>
          <w:jc w:val="center"/>
        </w:trPr>
        <w:tc>
          <w:tcPr>
            <w:tcW w:w="2694" w:type="dxa"/>
            <w:tcBorders>
              <w:top w:val="single" w:sz="4" w:space="0" w:color="auto"/>
              <w:left w:val="single" w:sz="8" w:space="0" w:color="auto"/>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Biaya tindakan sesuai dengan pelayanan yang didapatkan pasien</w:t>
            </w:r>
          </w:p>
          <w:p w:rsidR="00AB76F0" w:rsidRPr="00185402" w:rsidRDefault="00AB76F0" w:rsidP="00E41AE4">
            <w:pPr>
              <w:spacing w:after="0" w:line="276" w:lineRule="auto"/>
              <w:jc w:val="both"/>
              <w:rPr>
                <w:rFonts w:ascii="Trebuchet MS" w:hAnsi="Trebuchet MS"/>
                <w:color w:val="000000" w:themeColor="text1"/>
                <w:sz w:val="18"/>
                <w:szCs w:val="18"/>
              </w:rPr>
            </w:pPr>
          </w:p>
          <w:p w:rsidR="00AB76F0" w:rsidRPr="00185402" w:rsidRDefault="00AB76F0" w:rsidP="00E41AE4">
            <w:pPr>
              <w:spacing w:after="0" w:line="276" w:lineRule="auto"/>
              <w:jc w:val="both"/>
              <w:rPr>
                <w:rFonts w:ascii="Trebuchet MS" w:hAnsi="Trebuchet MS"/>
                <w:color w:val="000000" w:themeColor="text1"/>
                <w:sz w:val="18"/>
                <w:szCs w:val="18"/>
              </w:rPr>
            </w:pPr>
          </w:p>
        </w:tc>
        <w:tc>
          <w:tcPr>
            <w:tcW w:w="708"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19</w:t>
            </w:r>
          </w:p>
        </w:tc>
        <w:tc>
          <w:tcPr>
            <w:tcW w:w="567"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7</w:t>
            </w:r>
          </w:p>
        </w:tc>
        <w:tc>
          <w:tcPr>
            <w:tcW w:w="709"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5</w:t>
            </w:r>
          </w:p>
        </w:tc>
        <w:tc>
          <w:tcPr>
            <w:tcW w:w="709"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110</w:t>
            </w:r>
          </w:p>
        </w:tc>
        <w:tc>
          <w:tcPr>
            <w:tcW w:w="850"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3,55</w:t>
            </w:r>
          </w:p>
        </w:tc>
        <w:tc>
          <w:tcPr>
            <w:tcW w:w="2126"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9639" w:type="dxa"/>
            <w:gridSpan w:val="9"/>
            <w:tcBorders>
              <w:top w:val="nil"/>
              <w:left w:val="single" w:sz="8" w:space="0" w:color="auto"/>
              <w:bottom w:val="single" w:sz="4"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b/>
                <w:bCs/>
                <w:i/>
                <w:iCs/>
                <w:color w:val="000000" w:themeColor="text1"/>
                <w:sz w:val="18"/>
                <w:szCs w:val="18"/>
              </w:rPr>
            </w:pPr>
            <w:r w:rsidRPr="00185402">
              <w:rPr>
                <w:rFonts w:ascii="Trebuchet MS" w:hAnsi="Trebuchet MS"/>
                <w:b/>
                <w:bCs/>
                <w:i/>
                <w:iCs/>
                <w:color w:val="000000" w:themeColor="text1"/>
                <w:sz w:val="18"/>
                <w:szCs w:val="18"/>
              </w:rPr>
              <w:t>Promotion</w:t>
            </w:r>
          </w:p>
        </w:tc>
      </w:tr>
      <w:tr w:rsidR="00AB76F0" w:rsidRPr="00185402" w:rsidTr="00B27572">
        <w:trPr>
          <w:trHeight w:val="19"/>
          <w:jc w:val="center"/>
        </w:trPr>
        <w:tc>
          <w:tcPr>
            <w:tcW w:w="2694" w:type="dxa"/>
            <w:tcBorders>
              <w:top w:val="single" w:sz="4" w:space="0" w:color="auto"/>
              <w:left w:val="single" w:sz="8" w:space="0" w:color="auto"/>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Pasien berobat ke Klinik Samya karena memiliki reputasi yang baik</w:t>
            </w:r>
          </w:p>
        </w:tc>
        <w:tc>
          <w:tcPr>
            <w:tcW w:w="708"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17</w:t>
            </w:r>
          </w:p>
        </w:tc>
        <w:tc>
          <w:tcPr>
            <w:tcW w:w="567"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7</w:t>
            </w:r>
          </w:p>
        </w:tc>
        <w:tc>
          <w:tcPr>
            <w:tcW w:w="709"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7</w:t>
            </w:r>
          </w:p>
        </w:tc>
        <w:tc>
          <w:tcPr>
            <w:tcW w:w="709"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114</w:t>
            </w:r>
          </w:p>
        </w:tc>
        <w:tc>
          <w:tcPr>
            <w:tcW w:w="850"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3,68</w:t>
            </w:r>
          </w:p>
        </w:tc>
        <w:tc>
          <w:tcPr>
            <w:tcW w:w="2126"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Setuju</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Pasien mengetahui Klinik Samya dari rekomendasi teman/saudara/lain-lain</w:t>
            </w:r>
          </w:p>
          <w:p w:rsidR="00AB76F0" w:rsidRPr="00185402" w:rsidRDefault="00AB76F0" w:rsidP="00E41AE4">
            <w:pPr>
              <w:spacing w:after="0" w:line="276" w:lineRule="auto"/>
              <w:jc w:val="both"/>
              <w:rPr>
                <w:rFonts w:ascii="Trebuchet MS" w:hAnsi="Trebuchet MS"/>
                <w:color w:val="000000" w:themeColor="text1"/>
                <w:sz w:val="18"/>
                <w:szCs w:val="18"/>
              </w:rPr>
            </w:pPr>
          </w:p>
        </w:tc>
        <w:tc>
          <w:tcPr>
            <w:tcW w:w="708"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w:t>
            </w:r>
          </w:p>
        </w:tc>
        <w:tc>
          <w:tcPr>
            <w:tcW w:w="567"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21</w:t>
            </w:r>
          </w:p>
        </w:tc>
        <w:tc>
          <w:tcPr>
            <w:tcW w:w="567"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9</w:t>
            </w:r>
          </w:p>
        </w:tc>
        <w:tc>
          <w:tcPr>
            <w:tcW w:w="709"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101</w:t>
            </w:r>
          </w:p>
        </w:tc>
        <w:tc>
          <w:tcPr>
            <w:tcW w:w="850"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3,26</w:t>
            </w:r>
          </w:p>
        </w:tc>
        <w:tc>
          <w:tcPr>
            <w:tcW w:w="2126"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9639" w:type="dxa"/>
            <w:gridSpan w:val="9"/>
            <w:tcBorders>
              <w:top w:val="nil"/>
              <w:left w:val="single" w:sz="8" w:space="0" w:color="auto"/>
              <w:bottom w:val="single" w:sz="4" w:space="0" w:color="auto"/>
              <w:right w:val="single" w:sz="8" w:space="0" w:color="auto"/>
            </w:tcBorders>
            <w:shd w:val="clear" w:color="auto" w:fill="auto"/>
          </w:tcPr>
          <w:p w:rsidR="00AB76F0" w:rsidRPr="00185402" w:rsidRDefault="00AB76F0" w:rsidP="00E41AE4">
            <w:pPr>
              <w:spacing w:after="0" w:line="276" w:lineRule="auto"/>
              <w:jc w:val="both"/>
              <w:rPr>
                <w:rFonts w:ascii="Trebuchet MS" w:hAnsi="Trebuchet MS"/>
                <w:b/>
                <w:bCs/>
                <w:i/>
                <w:iCs/>
                <w:color w:val="000000" w:themeColor="text1"/>
                <w:sz w:val="18"/>
                <w:szCs w:val="18"/>
              </w:rPr>
            </w:pPr>
            <w:r w:rsidRPr="00185402">
              <w:rPr>
                <w:rFonts w:ascii="Trebuchet MS" w:hAnsi="Trebuchet MS"/>
                <w:b/>
                <w:bCs/>
                <w:i/>
                <w:iCs/>
                <w:color w:val="000000" w:themeColor="text1"/>
                <w:sz w:val="18"/>
                <w:szCs w:val="18"/>
              </w:rPr>
              <w:t>Place</w:t>
            </w:r>
          </w:p>
        </w:tc>
      </w:tr>
      <w:tr w:rsidR="00AB76F0" w:rsidRPr="00185402" w:rsidTr="00B27572">
        <w:trPr>
          <w:trHeight w:val="19"/>
          <w:jc w:val="center"/>
        </w:trPr>
        <w:tc>
          <w:tcPr>
            <w:tcW w:w="2694" w:type="dxa"/>
            <w:tcBorders>
              <w:top w:val="single" w:sz="4" w:space="0" w:color="auto"/>
              <w:left w:val="single" w:sz="8" w:space="0" w:color="auto"/>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 xml:space="preserve">Pasien merasa aman dan nyaman saat ditangani oleh </w:t>
            </w:r>
            <w:r w:rsidRPr="00185402">
              <w:rPr>
                <w:rFonts w:ascii="Trebuchet MS" w:hAnsi="Trebuchet MS"/>
                <w:color w:val="000000" w:themeColor="text1"/>
                <w:sz w:val="18"/>
                <w:szCs w:val="18"/>
              </w:rPr>
              <w:lastRenderedPageBreak/>
              <w:t>dokter di Klinik Samya</w:t>
            </w:r>
          </w:p>
        </w:tc>
        <w:tc>
          <w:tcPr>
            <w:tcW w:w="708"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lastRenderedPageBreak/>
              <w:t>0</w:t>
            </w:r>
          </w:p>
        </w:tc>
        <w:tc>
          <w:tcPr>
            <w:tcW w:w="709"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567"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15</w:t>
            </w:r>
          </w:p>
        </w:tc>
        <w:tc>
          <w:tcPr>
            <w:tcW w:w="567"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9</w:t>
            </w:r>
          </w:p>
        </w:tc>
        <w:tc>
          <w:tcPr>
            <w:tcW w:w="709"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7</w:t>
            </w:r>
          </w:p>
        </w:tc>
        <w:tc>
          <w:tcPr>
            <w:tcW w:w="709"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116</w:t>
            </w:r>
          </w:p>
        </w:tc>
        <w:tc>
          <w:tcPr>
            <w:tcW w:w="850"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3,74</w:t>
            </w:r>
          </w:p>
        </w:tc>
        <w:tc>
          <w:tcPr>
            <w:tcW w:w="2126" w:type="dxa"/>
            <w:tcBorders>
              <w:top w:val="single" w:sz="4" w:space="0" w:color="auto"/>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Setuju</w:t>
            </w:r>
          </w:p>
        </w:tc>
      </w:tr>
      <w:tr w:rsidR="00AB76F0" w:rsidRPr="00185402" w:rsidTr="00B27572">
        <w:trPr>
          <w:trHeight w:val="19"/>
          <w:jc w:val="center"/>
        </w:trPr>
        <w:tc>
          <w:tcPr>
            <w:tcW w:w="2694" w:type="dxa"/>
            <w:tcBorders>
              <w:top w:val="nil"/>
              <w:left w:val="single" w:sz="8" w:space="0" w:color="auto"/>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lastRenderedPageBreak/>
              <w:t>Pasien akan berkunjung kembali ke Klinik Samya jika mengalami masalah kesehatan gigi yang lain</w:t>
            </w:r>
          </w:p>
        </w:tc>
        <w:tc>
          <w:tcPr>
            <w:tcW w:w="708"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0</w:t>
            </w:r>
          </w:p>
        </w:tc>
        <w:tc>
          <w:tcPr>
            <w:tcW w:w="709"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15</w:t>
            </w:r>
          </w:p>
        </w:tc>
        <w:tc>
          <w:tcPr>
            <w:tcW w:w="567"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11</w:t>
            </w:r>
          </w:p>
        </w:tc>
        <w:tc>
          <w:tcPr>
            <w:tcW w:w="567"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3</w:t>
            </w:r>
          </w:p>
        </w:tc>
        <w:tc>
          <w:tcPr>
            <w:tcW w:w="709"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w:t>
            </w:r>
          </w:p>
        </w:tc>
        <w:tc>
          <w:tcPr>
            <w:tcW w:w="709"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85</w:t>
            </w:r>
          </w:p>
        </w:tc>
        <w:tc>
          <w:tcPr>
            <w:tcW w:w="850"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2,74</w:t>
            </w:r>
          </w:p>
        </w:tc>
        <w:tc>
          <w:tcPr>
            <w:tcW w:w="2126" w:type="dxa"/>
            <w:tcBorders>
              <w:top w:val="nil"/>
              <w:left w:val="nil"/>
              <w:bottom w:val="single" w:sz="8" w:space="0" w:color="auto"/>
              <w:right w:val="single" w:sz="8" w:space="0" w:color="auto"/>
            </w:tcBorders>
            <w:shd w:val="clear" w:color="auto" w:fill="auto"/>
            <w:hideMark/>
          </w:tcPr>
          <w:p w:rsidR="00AB76F0" w:rsidRPr="00185402" w:rsidRDefault="00AB76F0" w:rsidP="00E41AE4">
            <w:pPr>
              <w:spacing w:after="0" w:line="276" w:lineRule="auto"/>
              <w:jc w:val="both"/>
              <w:rPr>
                <w:rFonts w:ascii="Trebuchet MS" w:hAnsi="Trebuchet MS"/>
                <w:color w:val="000000" w:themeColor="text1"/>
                <w:sz w:val="18"/>
                <w:szCs w:val="18"/>
              </w:rPr>
            </w:pPr>
            <w:r w:rsidRPr="00185402">
              <w:rPr>
                <w:rFonts w:ascii="Trebuchet MS" w:hAnsi="Trebuchet MS"/>
                <w:color w:val="000000" w:themeColor="text1"/>
                <w:sz w:val="18"/>
                <w:szCs w:val="18"/>
              </w:rPr>
              <w:t>Ragu-ragu</w:t>
            </w:r>
          </w:p>
        </w:tc>
      </w:tr>
      <w:tr w:rsidR="00AB76F0" w:rsidRPr="00185402" w:rsidTr="00B27572">
        <w:trPr>
          <w:trHeight w:val="19"/>
          <w:jc w:val="center"/>
        </w:trPr>
        <w:tc>
          <w:tcPr>
            <w:tcW w:w="2694" w:type="dxa"/>
            <w:tcBorders>
              <w:top w:val="nil"/>
              <w:left w:val="nil"/>
              <w:bottom w:val="nil"/>
              <w:right w:val="nil"/>
            </w:tcBorders>
            <w:shd w:val="clear" w:color="auto" w:fill="auto"/>
            <w:noWrap/>
            <w:hideMark/>
          </w:tcPr>
          <w:p w:rsidR="00AB76F0" w:rsidRPr="00185402" w:rsidRDefault="00AB76F0" w:rsidP="00E41AE4">
            <w:pPr>
              <w:spacing w:after="0" w:line="276" w:lineRule="auto"/>
              <w:jc w:val="both"/>
              <w:rPr>
                <w:rFonts w:ascii="Trebuchet MS" w:hAnsi="Trebuchet MS"/>
                <w:color w:val="000000" w:themeColor="text1"/>
                <w:sz w:val="18"/>
                <w:szCs w:val="18"/>
              </w:rPr>
            </w:pPr>
          </w:p>
        </w:tc>
        <w:tc>
          <w:tcPr>
            <w:tcW w:w="708" w:type="dxa"/>
            <w:tcBorders>
              <w:top w:val="nil"/>
              <w:left w:val="nil"/>
              <w:bottom w:val="nil"/>
              <w:right w:val="nil"/>
            </w:tcBorders>
            <w:shd w:val="clear" w:color="auto" w:fill="auto"/>
            <w:noWrap/>
            <w:hideMark/>
          </w:tcPr>
          <w:p w:rsidR="00AB76F0" w:rsidRPr="00185402" w:rsidRDefault="00AB76F0" w:rsidP="00E41AE4">
            <w:pPr>
              <w:spacing w:after="0" w:line="276" w:lineRule="auto"/>
              <w:jc w:val="both"/>
              <w:rPr>
                <w:rFonts w:ascii="Trebuchet MS" w:hAnsi="Trebuchet MS"/>
                <w:color w:val="000000" w:themeColor="text1"/>
                <w:sz w:val="18"/>
                <w:szCs w:val="18"/>
              </w:rPr>
            </w:pPr>
          </w:p>
        </w:tc>
        <w:tc>
          <w:tcPr>
            <w:tcW w:w="709" w:type="dxa"/>
            <w:tcBorders>
              <w:top w:val="nil"/>
              <w:left w:val="nil"/>
              <w:bottom w:val="nil"/>
              <w:right w:val="nil"/>
            </w:tcBorders>
            <w:shd w:val="clear" w:color="auto" w:fill="auto"/>
            <w:noWrap/>
            <w:hideMark/>
          </w:tcPr>
          <w:p w:rsidR="00AB76F0" w:rsidRPr="00185402" w:rsidRDefault="00AB76F0" w:rsidP="00E41AE4">
            <w:pPr>
              <w:spacing w:after="0" w:line="276" w:lineRule="auto"/>
              <w:jc w:val="both"/>
              <w:rPr>
                <w:rFonts w:ascii="Trebuchet MS" w:hAnsi="Trebuchet MS"/>
                <w:color w:val="000000" w:themeColor="text1"/>
                <w:sz w:val="18"/>
                <w:szCs w:val="18"/>
              </w:rPr>
            </w:pPr>
          </w:p>
        </w:tc>
        <w:tc>
          <w:tcPr>
            <w:tcW w:w="567" w:type="dxa"/>
            <w:tcBorders>
              <w:top w:val="nil"/>
              <w:left w:val="nil"/>
              <w:bottom w:val="nil"/>
              <w:right w:val="nil"/>
            </w:tcBorders>
            <w:shd w:val="clear" w:color="auto" w:fill="auto"/>
            <w:noWrap/>
            <w:hideMark/>
          </w:tcPr>
          <w:p w:rsidR="00AB76F0" w:rsidRPr="00185402" w:rsidRDefault="00AB76F0" w:rsidP="00E41AE4">
            <w:pPr>
              <w:spacing w:after="0" w:line="276" w:lineRule="auto"/>
              <w:jc w:val="both"/>
              <w:rPr>
                <w:rFonts w:ascii="Trebuchet MS" w:hAnsi="Trebuchet MS"/>
                <w:color w:val="000000" w:themeColor="text1"/>
                <w:sz w:val="18"/>
                <w:szCs w:val="18"/>
              </w:rPr>
            </w:pPr>
          </w:p>
        </w:tc>
        <w:tc>
          <w:tcPr>
            <w:tcW w:w="567" w:type="dxa"/>
            <w:tcBorders>
              <w:top w:val="nil"/>
              <w:left w:val="nil"/>
              <w:bottom w:val="nil"/>
              <w:right w:val="nil"/>
            </w:tcBorders>
            <w:shd w:val="clear" w:color="auto" w:fill="auto"/>
            <w:noWrap/>
            <w:hideMark/>
          </w:tcPr>
          <w:p w:rsidR="00AB76F0" w:rsidRPr="00185402" w:rsidRDefault="00AB76F0" w:rsidP="00E41AE4">
            <w:pPr>
              <w:spacing w:after="0" w:line="276" w:lineRule="auto"/>
              <w:jc w:val="both"/>
              <w:rPr>
                <w:rFonts w:ascii="Trebuchet MS" w:hAnsi="Trebuchet MS"/>
                <w:color w:val="000000" w:themeColor="text1"/>
                <w:sz w:val="18"/>
                <w:szCs w:val="18"/>
              </w:rPr>
            </w:pPr>
          </w:p>
        </w:tc>
        <w:tc>
          <w:tcPr>
            <w:tcW w:w="709" w:type="dxa"/>
            <w:tcBorders>
              <w:top w:val="nil"/>
              <w:left w:val="nil"/>
              <w:bottom w:val="nil"/>
              <w:right w:val="nil"/>
            </w:tcBorders>
            <w:shd w:val="clear" w:color="auto" w:fill="auto"/>
            <w:noWrap/>
            <w:hideMark/>
          </w:tcPr>
          <w:p w:rsidR="00AB76F0" w:rsidRPr="00185402" w:rsidRDefault="00AB76F0" w:rsidP="00E41AE4">
            <w:pPr>
              <w:spacing w:after="0" w:line="276" w:lineRule="auto"/>
              <w:jc w:val="both"/>
              <w:rPr>
                <w:rFonts w:ascii="Trebuchet MS" w:hAnsi="Trebuchet MS"/>
                <w:color w:val="000000" w:themeColor="text1"/>
                <w:sz w:val="18"/>
                <w:szCs w:val="18"/>
              </w:rPr>
            </w:pPr>
          </w:p>
        </w:tc>
        <w:tc>
          <w:tcPr>
            <w:tcW w:w="709" w:type="dxa"/>
            <w:tcBorders>
              <w:top w:val="nil"/>
              <w:left w:val="nil"/>
              <w:bottom w:val="nil"/>
              <w:right w:val="nil"/>
            </w:tcBorders>
            <w:shd w:val="clear" w:color="auto" w:fill="auto"/>
            <w:noWrap/>
            <w:hideMark/>
          </w:tcPr>
          <w:p w:rsidR="00AB76F0" w:rsidRPr="00185402" w:rsidRDefault="00AB76F0" w:rsidP="00E41AE4">
            <w:pPr>
              <w:spacing w:after="0" w:line="276" w:lineRule="auto"/>
              <w:jc w:val="both"/>
              <w:rPr>
                <w:rFonts w:ascii="Trebuchet MS" w:hAnsi="Trebuchet MS"/>
                <w:color w:val="000000" w:themeColor="text1"/>
                <w:sz w:val="18"/>
                <w:szCs w:val="18"/>
              </w:rPr>
            </w:pPr>
          </w:p>
        </w:tc>
        <w:tc>
          <w:tcPr>
            <w:tcW w:w="850" w:type="dxa"/>
            <w:tcBorders>
              <w:top w:val="nil"/>
              <w:left w:val="nil"/>
              <w:bottom w:val="nil"/>
              <w:right w:val="nil"/>
            </w:tcBorders>
            <w:shd w:val="clear" w:color="auto" w:fill="auto"/>
            <w:noWrap/>
            <w:hideMark/>
          </w:tcPr>
          <w:p w:rsidR="00AB76F0" w:rsidRPr="00185402" w:rsidRDefault="00AB76F0" w:rsidP="00E41AE4">
            <w:pPr>
              <w:spacing w:after="0" w:line="276" w:lineRule="auto"/>
              <w:jc w:val="both"/>
              <w:rPr>
                <w:rFonts w:ascii="Trebuchet MS" w:hAnsi="Trebuchet MS"/>
                <w:color w:val="000000" w:themeColor="text1"/>
                <w:sz w:val="18"/>
                <w:szCs w:val="18"/>
              </w:rPr>
            </w:pPr>
          </w:p>
        </w:tc>
        <w:tc>
          <w:tcPr>
            <w:tcW w:w="2126" w:type="dxa"/>
            <w:tcBorders>
              <w:top w:val="nil"/>
              <w:left w:val="nil"/>
              <w:bottom w:val="nil"/>
              <w:right w:val="nil"/>
            </w:tcBorders>
            <w:shd w:val="clear" w:color="auto" w:fill="auto"/>
            <w:noWrap/>
            <w:hideMark/>
          </w:tcPr>
          <w:p w:rsidR="00AB76F0" w:rsidRPr="00185402" w:rsidRDefault="00AB76F0" w:rsidP="00E41AE4">
            <w:pPr>
              <w:keepNext/>
              <w:spacing w:after="0" w:line="276" w:lineRule="auto"/>
              <w:jc w:val="both"/>
              <w:rPr>
                <w:rFonts w:ascii="Trebuchet MS" w:hAnsi="Trebuchet MS"/>
                <w:color w:val="000000" w:themeColor="text1"/>
                <w:sz w:val="18"/>
                <w:szCs w:val="18"/>
              </w:rPr>
            </w:pPr>
          </w:p>
        </w:tc>
      </w:tr>
    </w:tbl>
    <w:p w:rsidR="00AB76F0" w:rsidRPr="00185402" w:rsidRDefault="00AB76F0" w:rsidP="00E41AE4">
      <w:pPr>
        <w:spacing w:after="0" w:line="276" w:lineRule="auto"/>
        <w:ind w:right="-1" w:firstLine="720"/>
        <w:jc w:val="both"/>
        <w:rPr>
          <w:rFonts w:ascii="Trebuchet MS" w:hAnsi="Trebuchet MS"/>
          <w:color w:val="000000" w:themeColor="text1"/>
          <w:sz w:val="20"/>
          <w:szCs w:val="20"/>
          <w:shd w:val="clear" w:color="auto" w:fill="FFFFFF"/>
        </w:rPr>
      </w:pPr>
    </w:p>
    <w:p w:rsidR="008933EE" w:rsidRPr="008933EE" w:rsidRDefault="00AB76F0" w:rsidP="00E41AE4">
      <w:pPr>
        <w:spacing w:after="0" w:line="276" w:lineRule="auto"/>
        <w:ind w:right="-1" w:firstLine="720"/>
        <w:jc w:val="both"/>
        <w:rPr>
          <w:rFonts w:ascii="Trebuchet MS" w:hAnsi="Trebuchet MS"/>
          <w:color w:val="000000" w:themeColor="text1"/>
          <w:sz w:val="20"/>
          <w:szCs w:val="20"/>
          <w:shd w:val="clear" w:color="auto" w:fill="FFFFFF"/>
        </w:rPr>
      </w:pPr>
      <w:r w:rsidRPr="00185402">
        <w:rPr>
          <w:rFonts w:ascii="Trebuchet MS" w:hAnsi="Trebuchet MS"/>
          <w:color w:val="000000" w:themeColor="text1"/>
          <w:sz w:val="20"/>
          <w:szCs w:val="20"/>
          <w:shd w:val="clear" w:color="auto" w:fill="FFFFFF"/>
        </w:rPr>
        <w:t>Pada hasil kuesioner pendahuluan yang terdiri dari 22 butir pertanyaan, responden paling banyak menjawab dengan kriteria “ragu-ragu” pada 16 butir pertanyaan yang diajukan, sementara 6 butir pertanyaan lainnya responden paling banyak menjawab “setuju”. Hal ini dapat disimpulkan bahwa pada saat dilakukan survey awal tersebut, mayoritas pasien belum sepenuhnya merasa sangat puas terhadap kualitas pelayanan yang diberikan terutama s</w:t>
      </w:r>
      <w:r w:rsidR="00BC0B9E" w:rsidRPr="00185402">
        <w:rPr>
          <w:rFonts w:ascii="Trebuchet MS" w:hAnsi="Trebuchet MS"/>
          <w:color w:val="000000" w:themeColor="text1"/>
          <w:sz w:val="20"/>
          <w:szCs w:val="20"/>
          <w:shd w:val="clear" w:color="auto" w:fill="FFFFFF"/>
        </w:rPr>
        <w:t xml:space="preserve">esudah </w:t>
      </w:r>
      <w:r w:rsidRPr="00185402">
        <w:rPr>
          <w:rFonts w:ascii="Trebuchet MS" w:hAnsi="Trebuchet MS"/>
          <w:color w:val="000000" w:themeColor="text1"/>
          <w:sz w:val="20"/>
          <w:szCs w:val="20"/>
          <w:shd w:val="clear" w:color="auto" w:fill="FFFFFF"/>
        </w:rPr>
        <w:t xml:space="preserve">masa pandemi dimana pasien memiliki tuntutan pelayanan yang tinggi sesuai dengan himbauan dari Kemenkes. Himbauan yang dimaksud seperti klnik harus </w:t>
      </w:r>
      <w:r w:rsidRPr="00185402">
        <w:rPr>
          <w:rFonts w:ascii="Trebuchet MS" w:hAnsi="Trebuchet MS"/>
          <w:sz w:val="20"/>
          <w:szCs w:val="20"/>
        </w:rPr>
        <w:t>menetapkan cara pencegahan dan pengendalian infeksi yang berkaitan dengan pelayanan kesehatan meliputi beberapa hal yaitu implementasi standar pencegahan untuk semua pasien, identifikasi awal dan pengendalian sumber, penerapan pengendalian administratif, pengendalian lingkungan dan rekayasa, serta langkah–langkah pencegahan tambahan empiris. (Kemenkes, 2020) Langkah tersebut diharapkan dapat mengembalikan peningkatan jumlah kunjungan pasien di Klinik Samya.</w:t>
      </w:r>
      <w:r w:rsidR="008933EE">
        <w:rPr>
          <w:rFonts w:ascii="Trebuchet MS" w:hAnsi="Trebuchet MS"/>
          <w:color w:val="000000" w:themeColor="text1"/>
          <w:sz w:val="20"/>
          <w:szCs w:val="20"/>
          <w:shd w:val="clear" w:color="auto" w:fill="FFFFFF"/>
        </w:rPr>
        <w:t xml:space="preserve"> </w:t>
      </w:r>
      <w:r w:rsidRPr="00185402">
        <w:rPr>
          <w:rFonts w:ascii="Trebuchet MS" w:hAnsi="Trebuchet MS"/>
          <w:color w:val="000000" w:themeColor="text1"/>
          <w:sz w:val="20"/>
          <w:szCs w:val="20"/>
          <w:shd w:val="clear" w:color="auto" w:fill="FFFFFF"/>
        </w:rPr>
        <w:t xml:space="preserve">Berdasarkan uraian di atas, penulis tertarik untuk meneliti </w:t>
      </w:r>
      <w:r w:rsidRPr="00185402">
        <w:rPr>
          <w:rFonts w:ascii="Trebuchet MS" w:hAnsi="Trebuchet MS"/>
          <w:b/>
          <w:bCs/>
          <w:color w:val="000000" w:themeColor="text1"/>
          <w:sz w:val="20"/>
          <w:szCs w:val="20"/>
          <w:shd w:val="clear" w:color="auto" w:fill="FFFFFF"/>
        </w:rPr>
        <w:t xml:space="preserve">“Pengaruh </w:t>
      </w:r>
      <w:r w:rsidRPr="00185402">
        <w:rPr>
          <w:rFonts w:ascii="Trebuchet MS" w:hAnsi="Trebuchet MS"/>
          <w:b/>
          <w:bCs/>
          <w:i/>
          <w:iCs/>
          <w:color w:val="000000" w:themeColor="text1"/>
          <w:sz w:val="20"/>
          <w:szCs w:val="20"/>
          <w:shd w:val="clear" w:color="auto" w:fill="FFFFFF"/>
        </w:rPr>
        <w:t>Service Quality</w:t>
      </w:r>
      <w:r w:rsidRPr="00185402">
        <w:rPr>
          <w:rFonts w:ascii="Trebuchet MS" w:hAnsi="Trebuchet MS"/>
          <w:b/>
          <w:bCs/>
          <w:color w:val="000000" w:themeColor="text1"/>
          <w:sz w:val="20"/>
          <w:szCs w:val="20"/>
          <w:shd w:val="clear" w:color="auto" w:fill="FFFFFF"/>
        </w:rPr>
        <w:t xml:space="preserve"> dan </w:t>
      </w:r>
      <w:r w:rsidRPr="00185402">
        <w:rPr>
          <w:rFonts w:ascii="Trebuchet MS" w:hAnsi="Trebuchet MS"/>
          <w:b/>
          <w:bCs/>
          <w:i/>
          <w:iCs/>
          <w:color w:val="000000" w:themeColor="text1"/>
          <w:sz w:val="20"/>
          <w:szCs w:val="20"/>
          <w:shd w:val="clear" w:color="auto" w:fill="FFFFFF"/>
        </w:rPr>
        <w:t>Brand Image</w:t>
      </w:r>
      <w:r w:rsidRPr="00185402">
        <w:rPr>
          <w:rFonts w:ascii="Trebuchet MS" w:hAnsi="Trebuchet MS"/>
          <w:b/>
          <w:bCs/>
          <w:color w:val="000000" w:themeColor="text1"/>
          <w:sz w:val="20"/>
          <w:szCs w:val="20"/>
          <w:shd w:val="clear" w:color="auto" w:fill="FFFFFF"/>
        </w:rPr>
        <w:t xml:space="preserve"> terhadap Kepuasan Pasien serta Implikasinya pada Kepercayaan Pasien (</w:t>
      </w:r>
      <w:r w:rsidRPr="00185402">
        <w:rPr>
          <w:rFonts w:ascii="Trebuchet MS" w:hAnsi="Trebuchet MS"/>
          <w:b/>
          <w:bCs/>
          <w:sz w:val="20"/>
          <w:szCs w:val="20"/>
        </w:rPr>
        <w:t>Survey pada Pasien Klinik Gigi Samya).”</w:t>
      </w:r>
    </w:p>
    <w:p w:rsidR="00AB76F0" w:rsidRPr="00185402" w:rsidRDefault="00AB76F0" w:rsidP="00E41AE4">
      <w:pPr>
        <w:spacing w:after="0" w:line="276" w:lineRule="auto"/>
        <w:ind w:right="-1"/>
        <w:jc w:val="both"/>
        <w:rPr>
          <w:rFonts w:ascii="Trebuchet MS" w:hAnsi="Trebuchet MS"/>
          <w:b/>
          <w:bCs/>
          <w:sz w:val="20"/>
          <w:szCs w:val="20"/>
        </w:rPr>
      </w:pPr>
      <w:r w:rsidRPr="00185402">
        <w:rPr>
          <w:rFonts w:ascii="Trebuchet MS" w:hAnsi="Trebuchet MS"/>
          <w:b/>
          <w:bCs/>
          <w:sz w:val="20"/>
          <w:szCs w:val="20"/>
        </w:rPr>
        <w:t>METODE</w:t>
      </w:r>
    </w:p>
    <w:p w:rsidR="00AB76F0" w:rsidRPr="00185402" w:rsidRDefault="00AB76F0" w:rsidP="00E41AE4">
      <w:pPr>
        <w:spacing w:after="0" w:line="276" w:lineRule="auto"/>
        <w:ind w:right="-1" w:firstLine="454"/>
        <w:jc w:val="both"/>
        <w:rPr>
          <w:rFonts w:ascii="Trebuchet MS" w:hAnsi="Trebuchet MS"/>
          <w:sz w:val="20"/>
          <w:szCs w:val="20"/>
        </w:rPr>
      </w:pPr>
      <w:r w:rsidRPr="00185402">
        <w:rPr>
          <w:rFonts w:ascii="Trebuchet MS" w:hAnsi="Trebuchet MS"/>
          <w:color w:val="000000" w:themeColor="text1"/>
          <w:sz w:val="20"/>
          <w:szCs w:val="20"/>
          <w:shd w:val="clear" w:color="auto" w:fill="FFFFFF"/>
        </w:rPr>
        <w:t xml:space="preserve">Jenis penelitian yang dilakukan pada penelitian ini adalah penelitian kuantitatif dengan metode survey. </w:t>
      </w:r>
      <w:r w:rsidRPr="00185402">
        <w:rPr>
          <w:rFonts w:ascii="Trebuchet MS" w:hAnsi="Trebuchet MS"/>
          <w:sz w:val="20"/>
          <w:szCs w:val="20"/>
        </w:rPr>
        <w:t xml:space="preserve">Adanya hipotesis yang akan diuji kebenarannya melalui penelitian ini, maka jenis penelitian yang digunakan adalah </w:t>
      </w:r>
      <w:r w:rsidRPr="00185402">
        <w:rPr>
          <w:rFonts w:ascii="Trebuchet MS" w:hAnsi="Trebuchet MS"/>
          <w:i/>
          <w:iCs/>
          <w:sz w:val="20"/>
          <w:szCs w:val="20"/>
        </w:rPr>
        <w:t>explanatory research</w:t>
      </w:r>
      <w:r w:rsidRPr="00185402">
        <w:rPr>
          <w:rFonts w:ascii="Trebuchet MS" w:hAnsi="Trebuchet MS"/>
          <w:sz w:val="20"/>
          <w:szCs w:val="20"/>
        </w:rPr>
        <w:t xml:space="preserve">, yaitu penelitian yang bermaksud menjelaskan kedudukan variabel-variabel yang diteliti serta hubungan antara satu variabel dengan variabel lain. </w:t>
      </w:r>
    </w:p>
    <w:p w:rsidR="00AB76F0" w:rsidRPr="00185402" w:rsidRDefault="00AB76F0" w:rsidP="00E41AE4">
      <w:pPr>
        <w:spacing w:after="0" w:line="276" w:lineRule="auto"/>
        <w:ind w:right="-1" w:firstLine="454"/>
        <w:jc w:val="both"/>
        <w:rPr>
          <w:rFonts w:ascii="Trebuchet MS" w:hAnsi="Trebuchet MS"/>
          <w:i/>
          <w:iCs/>
          <w:sz w:val="20"/>
          <w:szCs w:val="20"/>
        </w:rPr>
      </w:pPr>
      <w:r w:rsidRPr="00185402">
        <w:rPr>
          <w:rFonts w:ascii="Trebuchet MS" w:hAnsi="Trebuchet MS"/>
          <w:sz w:val="20"/>
          <w:szCs w:val="20"/>
        </w:rPr>
        <w:t xml:space="preserve">Sampel penelitian yang dijadikan sebagai subjek penelitian yaitu pasien poli gigi Klinik Samya dengan teknik yang digunakan adalah </w:t>
      </w:r>
      <w:r w:rsidRPr="00185402">
        <w:rPr>
          <w:rFonts w:ascii="Trebuchet MS" w:hAnsi="Trebuchet MS"/>
          <w:i/>
          <w:iCs/>
          <w:sz w:val="20"/>
          <w:szCs w:val="20"/>
        </w:rPr>
        <w:t>non probability</w:t>
      </w:r>
      <w:r w:rsidRPr="00185402">
        <w:rPr>
          <w:rFonts w:ascii="Trebuchet MS" w:hAnsi="Trebuchet MS"/>
          <w:sz w:val="20"/>
          <w:szCs w:val="20"/>
        </w:rPr>
        <w:t xml:space="preserve"> </w:t>
      </w:r>
      <w:r w:rsidRPr="00185402">
        <w:rPr>
          <w:rFonts w:ascii="Trebuchet MS" w:hAnsi="Trebuchet MS"/>
          <w:i/>
          <w:iCs/>
          <w:sz w:val="20"/>
          <w:szCs w:val="20"/>
        </w:rPr>
        <w:t xml:space="preserve">sampling </w:t>
      </w:r>
      <w:r w:rsidRPr="00185402">
        <w:rPr>
          <w:rFonts w:ascii="Trebuchet MS" w:hAnsi="Trebuchet MS"/>
          <w:sz w:val="20"/>
          <w:szCs w:val="20"/>
        </w:rPr>
        <w:t xml:space="preserve">dengan metode aksidental </w:t>
      </w:r>
      <w:r w:rsidRPr="00185402">
        <w:rPr>
          <w:rFonts w:ascii="Trebuchet MS" w:hAnsi="Trebuchet MS"/>
          <w:i/>
          <w:iCs/>
          <w:sz w:val="20"/>
          <w:szCs w:val="20"/>
        </w:rPr>
        <w:t xml:space="preserve">sampling. </w:t>
      </w:r>
    </w:p>
    <w:p w:rsidR="00AB76F0" w:rsidRPr="00185402" w:rsidRDefault="00AB76F0" w:rsidP="00E41AE4">
      <w:pPr>
        <w:spacing w:after="0" w:line="276" w:lineRule="auto"/>
        <w:ind w:right="-143" w:firstLine="454"/>
        <w:jc w:val="both"/>
        <w:rPr>
          <w:rFonts w:ascii="Trebuchet MS" w:hAnsi="Trebuchet MS"/>
          <w:sz w:val="20"/>
          <w:szCs w:val="20"/>
        </w:rPr>
      </w:pPr>
      <w:r w:rsidRPr="00185402">
        <w:rPr>
          <w:rFonts w:ascii="Trebuchet MS" w:hAnsi="Trebuchet MS"/>
          <w:sz w:val="20"/>
          <w:szCs w:val="20"/>
        </w:rPr>
        <w:t>Waktu dan lokasi penelitian. Penelitian dilakukan di Poli Gigi Klinik Samya (</w:t>
      </w:r>
      <w:r w:rsidRPr="00185402">
        <w:rPr>
          <w:rFonts w:ascii="Trebuchet MS" w:hAnsi="Trebuchet MS"/>
          <w:i/>
          <w:iCs/>
          <w:sz w:val="20"/>
          <w:szCs w:val="20"/>
        </w:rPr>
        <w:t>Samya Health Care</w:t>
      </w:r>
      <w:r w:rsidRPr="00185402">
        <w:rPr>
          <w:rFonts w:ascii="Trebuchet MS" w:hAnsi="Trebuchet MS"/>
          <w:sz w:val="20"/>
          <w:szCs w:val="20"/>
        </w:rPr>
        <w:t>) di Jalan Dipatiukur No. 23, Kota Bandung. Waktu pengumpulan data yaitu selama bulan Maret-Juni Tahun 2023.</w:t>
      </w:r>
    </w:p>
    <w:p w:rsidR="00AB76F0" w:rsidRPr="00185402" w:rsidRDefault="00BC0B9E" w:rsidP="00E41AE4">
      <w:pPr>
        <w:spacing w:after="0" w:line="276" w:lineRule="auto"/>
        <w:ind w:right="-1" w:firstLine="589"/>
        <w:jc w:val="both"/>
        <w:rPr>
          <w:rFonts w:ascii="Trebuchet MS" w:hAnsi="Trebuchet MS"/>
          <w:bCs/>
          <w:sz w:val="20"/>
          <w:szCs w:val="20"/>
        </w:rPr>
      </w:pPr>
      <w:r w:rsidRPr="00185402">
        <w:rPr>
          <w:rFonts w:ascii="Trebuchet MS" w:eastAsia="Arial" w:hAnsi="Trebuchet MS" w:cs="Arial"/>
          <w:sz w:val="20"/>
          <w:szCs w:val="20"/>
        </w:rPr>
        <w:t xml:space="preserve">Skala pengukuran variabel pada penelitian ini menggunakan skala ordinal, yaitu skala Likert. Peneliti membuat sejumlah pernyataan pada kuisioner yang akan dibagikan kepada responden, lalu responden akan menilai pernyataan tersebut melalui beberapa jawaban yang memiliki nilai atau tingkatan yang berbeda. Seluruh jawaban responden akan dijumlahkan berdasarkan bobot dari setiap nilai tersebut. Data yang didapat oleh peneliti di lapangan adalah data ordinal, maka diperlukan transformasi data dari ordinal menjadi interval untuk memenuhi sebagian syarat analisis parametrik. Rancangan analisis data yang digunakan yaitu analisis deskriptif dan analisis verifikatif. </w:t>
      </w:r>
      <w:r w:rsidRPr="00185402">
        <w:rPr>
          <w:rFonts w:ascii="Trebuchet MS" w:hAnsi="Trebuchet MS"/>
          <w:bCs/>
          <w:sz w:val="20"/>
          <w:szCs w:val="20"/>
        </w:rPr>
        <w:t xml:space="preserve">Metode analisis yang digunakan dalam penelitian ini adalah Analisis Jalur </w:t>
      </w:r>
      <w:r w:rsidRPr="00185402">
        <w:rPr>
          <w:rFonts w:ascii="Trebuchet MS" w:hAnsi="Trebuchet MS"/>
          <w:bCs/>
          <w:i/>
          <w:sz w:val="20"/>
          <w:szCs w:val="20"/>
        </w:rPr>
        <w:t xml:space="preserve">(Path Analysis). </w:t>
      </w:r>
      <w:r w:rsidRPr="00185402">
        <w:rPr>
          <w:rFonts w:ascii="Trebuchet MS" w:hAnsi="Trebuchet MS"/>
          <w:bCs/>
          <w:sz w:val="20"/>
          <w:szCs w:val="20"/>
        </w:rPr>
        <w:t xml:space="preserve">Analisis jalur dapat diartikan sebagai analisis statistik yang merupakan bagian dari model regresi yang dapat digunakan untuk menganalisis hubungan sebab akibat antar satu variabel dengan variabel lainnya. </w:t>
      </w:r>
    </w:p>
    <w:p w:rsidR="00E41AE4" w:rsidRDefault="00E41AE4" w:rsidP="00E41AE4">
      <w:pPr>
        <w:spacing w:after="0" w:line="276" w:lineRule="auto"/>
        <w:ind w:right="-1"/>
        <w:jc w:val="both"/>
        <w:rPr>
          <w:rFonts w:ascii="Trebuchet MS" w:hAnsi="Trebuchet MS"/>
          <w:b/>
          <w:bCs/>
          <w:sz w:val="20"/>
          <w:szCs w:val="20"/>
        </w:rPr>
      </w:pPr>
    </w:p>
    <w:p w:rsidR="00BC0B9E" w:rsidRPr="00185402" w:rsidRDefault="00BC0B9E" w:rsidP="00E41AE4">
      <w:pPr>
        <w:spacing w:after="0" w:line="276" w:lineRule="auto"/>
        <w:ind w:right="-1"/>
        <w:jc w:val="both"/>
        <w:rPr>
          <w:rFonts w:ascii="Trebuchet MS" w:hAnsi="Trebuchet MS"/>
          <w:b/>
          <w:bCs/>
          <w:sz w:val="20"/>
          <w:szCs w:val="20"/>
        </w:rPr>
      </w:pPr>
      <w:r w:rsidRPr="00185402">
        <w:rPr>
          <w:rFonts w:ascii="Trebuchet MS" w:hAnsi="Trebuchet MS"/>
          <w:b/>
          <w:bCs/>
          <w:sz w:val="20"/>
          <w:szCs w:val="20"/>
        </w:rPr>
        <w:t>HASIL</w:t>
      </w:r>
      <w:r w:rsidR="00D8115F" w:rsidRPr="00185402">
        <w:rPr>
          <w:rFonts w:ascii="Trebuchet MS" w:hAnsi="Trebuchet MS"/>
          <w:b/>
          <w:bCs/>
          <w:sz w:val="20"/>
          <w:szCs w:val="20"/>
        </w:rPr>
        <w:t xml:space="preserve"> PENELITIAN</w:t>
      </w:r>
    </w:p>
    <w:p w:rsidR="004353EE" w:rsidRPr="00185402" w:rsidRDefault="004353EE" w:rsidP="00E41AE4">
      <w:pPr>
        <w:spacing w:after="0" w:line="276" w:lineRule="auto"/>
        <w:ind w:firstLine="576"/>
        <w:jc w:val="both"/>
        <w:rPr>
          <w:rFonts w:ascii="Trebuchet MS" w:hAnsi="Trebuchet MS"/>
          <w:sz w:val="20"/>
          <w:szCs w:val="20"/>
        </w:rPr>
      </w:pPr>
      <w:r w:rsidRPr="00185402">
        <w:rPr>
          <w:rFonts w:ascii="Trebuchet MS" w:hAnsi="Trebuchet MS"/>
          <w:sz w:val="20"/>
          <w:szCs w:val="20"/>
        </w:rPr>
        <w:t>Penelitian ini dilakukan terhadap 100 responden pasien Klinik Samya yang telah mendapatkan pelayanan dan tindakan oleh dokter gigi di Klinik Samya. Peneliti akan menyajikan hasil penelitian berupa gambaran umum Klinik Samya dan karakteristik pasien, hasil analisis deskriptif dari data tiap indikator dari setiap variabel yang diukur, data tiap pertanyaan yang diajukan di dalam kuesioner, dan pengujian hipotesis penelitian serta analisis verifikatif.</w:t>
      </w:r>
    </w:p>
    <w:p w:rsidR="007F083F" w:rsidRPr="00185402" w:rsidRDefault="007F083F" w:rsidP="00E41AE4">
      <w:pPr>
        <w:spacing w:after="0" w:line="276" w:lineRule="auto"/>
        <w:jc w:val="both"/>
        <w:rPr>
          <w:rFonts w:ascii="Trebuchet MS" w:hAnsi="Trebuchet MS"/>
          <w:b/>
          <w:bCs/>
          <w:sz w:val="20"/>
          <w:szCs w:val="20"/>
        </w:rPr>
      </w:pPr>
      <w:r w:rsidRPr="00185402">
        <w:rPr>
          <w:rFonts w:ascii="Trebuchet MS" w:hAnsi="Trebuchet MS"/>
          <w:b/>
          <w:bCs/>
          <w:sz w:val="20"/>
          <w:szCs w:val="20"/>
        </w:rPr>
        <w:t>A. Analisis Deskriptif Penelitian</w:t>
      </w:r>
    </w:p>
    <w:p w:rsidR="004353EE" w:rsidRPr="00185402" w:rsidRDefault="004353EE" w:rsidP="00E41AE4">
      <w:pPr>
        <w:pStyle w:val="ListParagraph"/>
        <w:numPr>
          <w:ilvl w:val="0"/>
          <w:numId w:val="7"/>
        </w:numPr>
        <w:spacing w:after="0" w:line="276" w:lineRule="auto"/>
        <w:jc w:val="both"/>
        <w:rPr>
          <w:rFonts w:ascii="Trebuchet MS" w:hAnsi="Trebuchet MS"/>
          <w:iCs/>
          <w:sz w:val="20"/>
          <w:szCs w:val="20"/>
        </w:rPr>
      </w:pPr>
      <w:r w:rsidRPr="00185402">
        <w:rPr>
          <w:rFonts w:ascii="Trebuchet MS" w:hAnsi="Trebuchet MS"/>
          <w:iCs/>
          <w:sz w:val="20"/>
          <w:szCs w:val="20"/>
        </w:rPr>
        <w:t>Gambaran Umum Klinik Samya</w:t>
      </w:r>
    </w:p>
    <w:p w:rsidR="00185402" w:rsidRPr="00185402" w:rsidRDefault="004353EE" w:rsidP="00E41AE4">
      <w:pPr>
        <w:spacing w:after="0" w:line="276" w:lineRule="auto"/>
        <w:ind w:firstLine="720"/>
        <w:jc w:val="both"/>
        <w:rPr>
          <w:rFonts w:ascii="Trebuchet MS" w:hAnsi="Trebuchet MS"/>
          <w:sz w:val="20"/>
          <w:szCs w:val="20"/>
        </w:rPr>
      </w:pPr>
      <w:r w:rsidRPr="00185402">
        <w:rPr>
          <w:rFonts w:ascii="Trebuchet MS" w:hAnsi="Trebuchet MS"/>
          <w:sz w:val="20"/>
          <w:szCs w:val="20"/>
        </w:rPr>
        <w:t xml:space="preserve">Klinik Samya merupakan klinik medis dan biro psikologi yang berlokasi di Jalan Dipatiukur No. 23, Kelurahan Lebakgede, Kecamatan Coblong, Kota Bandung. Klinik Samya merupakan klinik yang menyediakan pelayanan medis seperti poli gigi umum dan spesialis, poli syaraf, poli mata, dan poli atau biro psikologi spesialisasi tumbuh kembang anak.  Klinik Samya konsisten memberikan pelayanan holistik khususnya dalam pertumbuhan dan perkembanan anak-anak dari bayi, balita, hingga memasuki usia </w:t>
      </w:r>
      <w:r w:rsidRPr="00185402">
        <w:rPr>
          <w:rFonts w:ascii="Trebuchet MS" w:hAnsi="Trebuchet MS"/>
          <w:sz w:val="20"/>
          <w:szCs w:val="20"/>
        </w:rPr>
        <w:lastRenderedPageBreak/>
        <w:t xml:space="preserve">remaja. Selain menyediakan pelayanan tumbuh kembang anak, Klinik Samya juga menyediakan pelayanan untuk orang dewasa sesuai dengan kebutuhan pasien. </w:t>
      </w:r>
    </w:p>
    <w:p w:rsidR="004353EE" w:rsidRPr="00185402" w:rsidRDefault="004353EE" w:rsidP="00E41AE4">
      <w:pPr>
        <w:pStyle w:val="ListParagraph"/>
        <w:numPr>
          <w:ilvl w:val="0"/>
          <w:numId w:val="7"/>
        </w:numPr>
        <w:spacing w:after="0" w:line="276" w:lineRule="auto"/>
        <w:jc w:val="both"/>
        <w:rPr>
          <w:rFonts w:ascii="Trebuchet MS" w:hAnsi="Trebuchet MS"/>
          <w:sz w:val="20"/>
          <w:szCs w:val="20"/>
        </w:rPr>
      </w:pPr>
      <w:r w:rsidRPr="00185402">
        <w:rPr>
          <w:rFonts w:ascii="Trebuchet MS" w:hAnsi="Trebuchet MS"/>
          <w:sz w:val="20"/>
          <w:szCs w:val="20"/>
        </w:rPr>
        <w:t>Gambaran Umum Karakteristik Pasien</w:t>
      </w:r>
    </w:p>
    <w:p w:rsidR="004353EE" w:rsidRPr="00185402" w:rsidRDefault="004353EE" w:rsidP="00E41AE4">
      <w:pPr>
        <w:pStyle w:val="Caption"/>
        <w:spacing w:after="0" w:line="276" w:lineRule="auto"/>
        <w:rPr>
          <w:rFonts w:ascii="Trebuchet MS" w:hAnsi="Trebuchet MS"/>
          <w:sz w:val="18"/>
        </w:rPr>
      </w:pPr>
      <w:bookmarkStart w:id="1" w:name="_Toc143540263"/>
      <w:r w:rsidRPr="00185402">
        <w:rPr>
          <w:rFonts w:ascii="Trebuchet MS" w:hAnsi="Trebuchet MS"/>
          <w:sz w:val="18"/>
        </w:rPr>
        <w:t>Tabel I.I Karakteristik Pasien Berdasarkan Usia</w:t>
      </w:r>
      <w:bookmarkEnd w:id="1"/>
    </w:p>
    <w:tbl>
      <w:tblPr>
        <w:tblW w:w="6520" w:type="dxa"/>
        <w:jc w:val="center"/>
        <w:tblLook w:val="04A0" w:firstRow="1" w:lastRow="0" w:firstColumn="1" w:lastColumn="0" w:noHBand="0" w:noVBand="1"/>
      </w:tblPr>
      <w:tblGrid>
        <w:gridCol w:w="2547"/>
        <w:gridCol w:w="1984"/>
        <w:gridCol w:w="1989"/>
      </w:tblGrid>
      <w:tr w:rsidR="004353EE" w:rsidRPr="00185402" w:rsidTr="00185402">
        <w:trPr>
          <w:trHeight w:val="187"/>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Usia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Jumlah</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Persentase (%)</w:t>
            </w:r>
          </w:p>
        </w:tc>
      </w:tr>
      <w:tr w:rsidR="004353EE" w:rsidRPr="00185402" w:rsidTr="008933EE">
        <w:trPr>
          <w:trHeight w:val="32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Kurang dari 20 tahun</w:t>
            </w:r>
          </w:p>
        </w:tc>
        <w:tc>
          <w:tcPr>
            <w:tcW w:w="1984"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42</w:t>
            </w:r>
          </w:p>
        </w:tc>
        <w:tc>
          <w:tcPr>
            <w:tcW w:w="1989"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42%</w:t>
            </w:r>
          </w:p>
        </w:tc>
      </w:tr>
      <w:tr w:rsidR="004353EE" w:rsidRPr="00185402" w:rsidTr="008933EE">
        <w:trPr>
          <w:trHeight w:val="32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21-30 tahun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27</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27%</w:t>
            </w:r>
          </w:p>
        </w:tc>
      </w:tr>
      <w:tr w:rsidR="004353EE" w:rsidRPr="00185402" w:rsidTr="00185402">
        <w:trPr>
          <w:trHeight w:val="32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31-40 tahun</w:t>
            </w:r>
          </w:p>
        </w:tc>
        <w:tc>
          <w:tcPr>
            <w:tcW w:w="1984"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18</w:t>
            </w:r>
          </w:p>
        </w:tc>
        <w:tc>
          <w:tcPr>
            <w:tcW w:w="1989"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18%</w:t>
            </w:r>
          </w:p>
        </w:tc>
      </w:tr>
      <w:tr w:rsidR="004353EE" w:rsidRPr="00185402" w:rsidTr="00185402">
        <w:trPr>
          <w:trHeight w:val="32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41-50 tahun</w:t>
            </w:r>
          </w:p>
        </w:tc>
        <w:tc>
          <w:tcPr>
            <w:tcW w:w="1984"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16</w:t>
            </w:r>
          </w:p>
        </w:tc>
        <w:tc>
          <w:tcPr>
            <w:tcW w:w="1989"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16%</w:t>
            </w:r>
          </w:p>
        </w:tc>
      </w:tr>
      <w:tr w:rsidR="004353EE" w:rsidRPr="00185402" w:rsidTr="00185402">
        <w:trPr>
          <w:trHeight w:val="32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Lebih dari 50 tahun</w:t>
            </w:r>
          </w:p>
        </w:tc>
        <w:tc>
          <w:tcPr>
            <w:tcW w:w="1984"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7</w:t>
            </w:r>
          </w:p>
        </w:tc>
        <w:tc>
          <w:tcPr>
            <w:tcW w:w="1989"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7%</w:t>
            </w:r>
          </w:p>
        </w:tc>
      </w:tr>
      <w:tr w:rsidR="004353EE" w:rsidRPr="00185402" w:rsidTr="00185402">
        <w:trPr>
          <w:trHeight w:val="58"/>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Jumlah</w:t>
            </w:r>
          </w:p>
        </w:tc>
        <w:tc>
          <w:tcPr>
            <w:tcW w:w="1984"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100</w:t>
            </w:r>
          </w:p>
        </w:tc>
        <w:tc>
          <w:tcPr>
            <w:tcW w:w="1989"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100%</w:t>
            </w:r>
          </w:p>
        </w:tc>
      </w:tr>
    </w:tbl>
    <w:p w:rsidR="004353EE" w:rsidRPr="00185402" w:rsidRDefault="004353EE" w:rsidP="00E41AE4">
      <w:pPr>
        <w:spacing w:after="0" w:line="276" w:lineRule="auto"/>
        <w:jc w:val="both"/>
        <w:rPr>
          <w:rFonts w:ascii="Trebuchet MS" w:hAnsi="Trebuchet MS"/>
          <w:sz w:val="18"/>
          <w:szCs w:val="18"/>
        </w:rPr>
      </w:pPr>
      <w:r w:rsidRPr="00185402">
        <w:rPr>
          <w:rFonts w:ascii="Trebuchet MS" w:hAnsi="Trebuchet MS"/>
          <w:sz w:val="20"/>
          <w:szCs w:val="20"/>
        </w:rPr>
        <w:tab/>
      </w:r>
      <w:proofErr w:type="gramStart"/>
      <w:r w:rsidRPr="00185402">
        <w:rPr>
          <w:rFonts w:ascii="Trebuchet MS" w:hAnsi="Trebuchet MS"/>
          <w:sz w:val="18"/>
          <w:szCs w:val="18"/>
        </w:rPr>
        <w:t>Sumber :</w:t>
      </w:r>
      <w:proofErr w:type="gramEnd"/>
      <w:r w:rsidRPr="00185402">
        <w:rPr>
          <w:rFonts w:ascii="Trebuchet MS" w:hAnsi="Trebuchet MS"/>
          <w:sz w:val="18"/>
          <w:szCs w:val="18"/>
        </w:rPr>
        <w:t xml:space="preserve"> Kuesioner yang diolah, 2023</w:t>
      </w:r>
    </w:p>
    <w:p w:rsidR="004353EE" w:rsidRPr="00185402" w:rsidRDefault="004353EE" w:rsidP="00E41AE4">
      <w:pPr>
        <w:spacing w:after="0" w:line="276" w:lineRule="auto"/>
        <w:jc w:val="both"/>
        <w:rPr>
          <w:rFonts w:ascii="Trebuchet MS" w:hAnsi="Trebuchet MS"/>
          <w:sz w:val="20"/>
          <w:szCs w:val="20"/>
        </w:rPr>
      </w:pPr>
      <w:r w:rsidRPr="00185402">
        <w:rPr>
          <w:rFonts w:ascii="Trebuchet MS" w:hAnsi="Trebuchet MS"/>
          <w:sz w:val="20"/>
          <w:szCs w:val="20"/>
        </w:rPr>
        <w:tab/>
        <w:t xml:space="preserve">Tabel I.I menunjukan bahwa sebagian besar pasien Klinik Samya berusia kurang dari 20 tahun dengan persentase sebesar 42%. Sedangkan yang menduduki urutan terbesar kedua adalah usia 21-30 tahun dengan persentase sebesar 27% dan urutan yang terkecil adalah usia lebih dari 50 tahun dengan persentase 7%. </w:t>
      </w:r>
    </w:p>
    <w:p w:rsidR="004353EE" w:rsidRPr="00185402" w:rsidRDefault="004353EE" w:rsidP="00E41AE4">
      <w:pPr>
        <w:pStyle w:val="Caption"/>
        <w:spacing w:after="0" w:line="276" w:lineRule="auto"/>
        <w:rPr>
          <w:rFonts w:ascii="Trebuchet MS" w:hAnsi="Trebuchet MS"/>
          <w:sz w:val="18"/>
        </w:rPr>
      </w:pPr>
      <w:bookmarkStart w:id="2" w:name="_Toc143540264"/>
      <w:r w:rsidRPr="00185402">
        <w:rPr>
          <w:rFonts w:ascii="Trebuchet MS" w:hAnsi="Trebuchet MS"/>
          <w:sz w:val="18"/>
        </w:rPr>
        <w:t>Tabel I.2 Karakteristik Pasien Berdasarkan Jenis Kelamin</w:t>
      </w:r>
      <w:bookmarkEnd w:id="2"/>
    </w:p>
    <w:tbl>
      <w:tblPr>
        <w:tblW w:w="6520" w:type="dxa"/>
        <w:jc w:val="center"/>
        <w:tblLook w:val="04A0" w:firstRow="1" w:lastRow="0" w:firstColumn="1" w:lastColumn="0" w:noHBand="0" w:noVBand="1"/>
      </w:tblPr>
      <w:tblGrid>
        <w:gridCol w:w="3040"/>
        <w:gridCol w:w="1620"/>
        <w:gridCol w:w="1860"/>
      </w:tblGrid>
      <w:tr w:rsidR="004353EE" w:rsidRPr="00185402" w:rsidTr="00B27572">
        <w:trPr>
          <w:trHeight w:val="32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Jenis Kelamin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Jumlah</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Persentase</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Laki-laki</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53</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53%</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Perempuan</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47</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47%</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Jumlah</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100</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100%</w:t>
            </w:r>
          </w:p>
        </w:tc>
      </w:tr>
    </w:tbl>
    <w:p w:rsidR="004353EE" w:rsidRPr="00185402" w:rsidRDefault="004353EE" w:rsidP="00E41AE4">
      <w:pPr>
        <w:spacing w:after="0" w:line="276" w:lineRule="auto"/>
        <w:jc w:val="both"/>
        <w:rPr>
          <w:rFonts w:ascii="Trebuchet MS" w:hAnsi="Trebuchet MS"/>
          <w:sz w:val="20"/>
          <w:szCs w:val="20"/>
        </w:rPr>
      </w:pPr>
      <w:r w:rsidRPr="00185402">
        <w:rPr>
          <w:rFonts w:ascii="Trebuchet MS" w:hAnsi="Trebuchet MS"/>
          <w:sz w:val="20"/>
          <w:szCs w:val="20"/>
        </w:rPr>
        <w:tab/>
      </w:r>
      <w:proofErr w:type="gramStart"/>
      <w:r w:rsidRPr="00185402">
        <w:rPr>
          <w:rFonts w:ascii="Trebuchet MS" w:hAnsi="Trebuchet MS"/>
          <w:sz w:val="20"/>
          <w:szCs w:val="20"/>
        </w:rPr>
        <w:t>Sumber :</w:t>
      </w:r>
      <w:proofErr w:type="gramEnd"/>
      <w:r w:rsidRPr="00185402">
        <w:rPr>
          <w:rFonts w:ascii="Trebuchet MS" w:hAnsi="Trebuchet MS"/>
          <w:sz w:val="20"/>
          <w:szCs w:val="20"/>
        </w:rPr>
        <w:t xml:space="preserve"> Kuesioner yang diolah, 2023</w:t>
      </w:r>
    </w:p>
    <w:p w:rsidR="004353EE" w:rsidRPr="00185402" w:rsidRDefault="004353EE" w:rsidP="00E41AE4">
      <w:pPr>
        <w:spacing w:after="0" w:line="276" w:lineRule="auto"/>
        <w:ind w:firstLine="720"/>
        <w:jc w:val="both"/>
        <w:rPr>
          <w:rFonts w:ascii="Trebuchet MS" w:hAnsi="Trebuchet MS"/>
          <w:sz w:val="20"/>
          <w:szCs w:val="20"/>
        </w:rPr>
      </w:pPr>
      <w:r w:rsidRPr="00185402">
        <w:rPr>
          <w:rFonts w:ascii="Trebuchet MS" w:hAnsi="Trebuchet MS"/>
          <w:sz w:val="20"/>
          <w:szCs w:val="20"/>
        </w:rPr>
        <w:t>Tabel I.I menunjukan bahwa sebagian besar pasien Klinik Samya berjenis kelamin laki-laki dengan persentas 53%. Sementara perempuan sebesar 47%.</w:t>
      </w:r>
    </w:p>
    <w:p w:rsidR="004353EE" w:rsidRPr="00185402" w:rsidRDefault="004353EE" w:rsidP="00E41AE4">
      <w:pPr>
        <w:spacing w:after="0" w:line="276" w:lineRule="auto"/>
        <w:ind w:firstLine="720"/>
        <w:jc w:val="both"/>
        <w:rPr>
          <w:rFonts w:ascii="Trebuchet MS" w:hAnsi="Trebuchet MS"/>
          <w:sz w:val="20"/>
          <w:szCs w:val="20"/>
        </w:rPr>
      </w:pPr>
    </w:p>
    <w:p w:rsidR="004353EE" w:rsidRPr="00185402" w:rsidRDefault="004353EE" w:rsidP="00E41AE4">
      <w:pPr>
        <w:pStyle w:val="Caption"/>
        <w:spacing w:after="0" w:line="276" w:lineRule="auto"/>
        <w:rPr>
          <w:rFonts w:ascii="Trebuchet MS" w:hAnsi="Trebuchet MS"/>
          <w:sz w:val="18"/>
        </w:rPr>
      </w:pPr>
      <w:bookmarkStart w:id="3" w:name="_Toc143540265"/>
      <w:r w:rsidRPr="00185402">
        <w:rPr>
          <w:rFonts w:ascii="Trebuchet MS" w:hAnsi="Trebuchet MS"/>
          <w:sz w:val="18"/>
        </w:rPr>
        <w:t>Tabel I.</w:t>
      </w:r>
      <w:r w:rsidRPr="00185402">
        <w:rPr>
          <w:rFonts w:ascii="Trebuchet MS" w:hAnsi="Trebuchet MS"/>
          <w:sz w:val="18"/>
        </w:rPr>
        <w:fldChar w:fldCharType="begin"/>
      </w:r>
      <w:r w:rsidRPr="00185402">
        <w:rPr>
          <w:rFonts w:ascii="Trebuchet MS" w:hAnsi="Trebuchet MS"/>
          <w:sz w:val="18"/>
        </w:rPr>
        <w:instrText xml:space="preserve"> SEQ Tabel \* ARABIC \s 1 </w:instrText>
      </w:r>
      <w:r w:rsidRPr="00185402">
        <w:rPr>
          <w:rFonts w:ascii="Trebuchet MS" w:hAnsi="Trebuchet MS"/>
          <w:sz w:val="18"/>
        </w:rPr>
        <w:fldChar w:fldCharType="separate"/>
      </w:r>
      <w:r w:rsidRPr="00185402">
        <w:rPr>
          <w:rFonts w:ascii="Trebuchet MS" w:hAnsi="Trebuchet MS"/>
          <w:noProof/>
          <w:sz w:val="18"/>
        </w:rPr>
        <w:t>3</w:t>
      </w:r>
      <w:r w:rsidRPr="00185402">
        <w:rPr>
          <w:rFonts w:ascii="Trebuchet MS" w:hAnsi="Trebuchet MS"/>
          <w:sz w:val="18"/>
        </w:rPr>
        <w:fldChar w:fldCharType="end"/>
      </w:r>
      <w:r w:rsidRPr="00185402">
        <w:rPr>
          <w:rFonts w:ascii="Trebuchet MS" w:hAnsi="Trebuchet MS"/>
          <w:sz w:val="18"/>
        </w:rPr>
        <w:t xml:space="preserve"> Karakteristik pasien Berdasarkan Status Perkawinan</w:t>
      </w:r>
      <w:bookmarkEnd w:id="3"/>
    </w:p>
    <w:tbl>
      <w:tblPr>
        <w:tblW w:w="6520" w:type="dxa"/>
        <w:jc w:val="center"/>
        <w:tblLook w:val="04A0" w:firstRow="1" w:lastRow="0" w:firstColumn="1" w:lastColumn="0" w:noHBand="0" w:noVBand="1"/>
      </w:tblPr>
      <w:tblGrid>
        <w:gridCol w:w="3040"/>
        <w:gridCol w:w="1620"/>
        <w:gridCol w:w="1860"/>
      </w:tblGrid>
      <w:tr w:rsidR="004353EE" w:rsidRPr="00185402" w:rsidTr="00B27572">
        <w:trPr>
          <w:trHeight w:val="32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Status Perkawinan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Jumlah</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Persentase</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Belum kawin</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62</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62%</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Kawin</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38</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38%</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Jumlah</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100</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100%</w:t>
            </w:r>
          </w:p>
        </w:tc>
      </w:tr>
    </w:tbl>
    <w:p w:rsidR="004353EE" w:rsidRPr="00185402" w:rsidRDefault="004353EE" w:rsidP="00E41AE4">
      <w:pPr>
        <w:spacing w:after="0" w:line="276" w:lineRule="auto"/>
        <w:jc w:val="both"/>
        <w:rPr>
          <w:rFonts w:ascii="Trebuchet MS" w:hAnsi="Trebuchet MS"/>
          <w:sz w:val="20"/>
          <w:szCs w:val="20"/>
        </w:rPr>
      </w:pPr>
      <w:r w:rsidRPr="00185402">
        <w:rPr>
          <w:rFonts w:ascii="Trebuchet MS" w:hAnsi="Trebuchet MS"/>
          <w:sz w:val="20"/>
          <w:szCs w:val="20"/>
        </w:rPr>
        <w:tab/>
      </w:r>
      <w:proofErr w:type="gramStart"/>
      <w:r w:rsidRPr="00185402">
        <w:rPr>
          <w:rFonts w:ascii="Trebuchet MS" w:hAnsi="Trebuchet MS"/>
          <w:sz w:val="20"/>
          <w:szCs w:val="20"/>
        </w:rPr>
        <w:t>Sumber :</w:t>
      </w:r>
      <w:proofErr w:type="gramEnd"/>
      <w:r w:rsidRPr="00185402">
        <w:rPr>
          <w:rFonts w:ascii="Trebuchet MS" w:hAnsi="Trebuchet MS"/>
          <w:sz w:val="20"/>
          <w:szCs w:val="20"/>
        </w:rPr>
        <w:t xml:space="preserve"> Kuesioner yang diolah, 2023</w:t>
      </w:r>
    </w:p>
    <w:p w:rsidR="004353EE" w:rsidRPr="00185402" w:rsidRDefault="004353EE" w:rsidP="00E41AE4">
      <w:pPr>
        <w:spacing w:after="0" w:line="276" w:lineRule="auto"/>
        <w:ind w:firstLine="720"/>
        <w:jc w:val="both"/>
        <w:rPr>
          <w:rFonts w:ascii="Trebuchet MS" w:hAnsi="Trebuchet MS"/>
          <w:sz w:val="20"/>
          <w:szCs w:val="20"/>
        </w:rPr>
      </w:pPr>
      <w:r w:rsidRPr="00185402">
        <w:rPr>
          <w:rFonts w:ascii="Trebuchet MS" w:hAnsi="Trebuchet MS"/>
          <w:sz w:val="20"/>
          <w:szCs w:val="20"/>
        </w:rPr>
        <w:t>Tabel 1.3 menunjukan bahwa sebagian besar pasien Klinik Samya memiliki status belum kawin sebesar 62% dan pasien yang memiliki status kawain sebesar 38%.</w:t>
      </w:r>
    </w:p>
    <w:p w:rsidR="004353EE" w:rsidRPr="00185402" w:rsidRDefault="004353EE" w:rsidP="00E41AE4">
      <w:pPr>
        <w:pStyle w:val="Caption"/>
        <w:spacing w:after="0" w:line="276" w:lineRule="auto"/>
        <w:rPr>
          <w:rFonts w:ascii="Trebuchet MS" w:hAnsi="Trebuchet MS"/>
          <w:sz w:val="18"/>
        </w:rPr>
      </w:pPr>
      <w:bookmarkStart w:id="4" w:name="_Toc143540266"/>
      <w:r w:rsidRPr="00185402">
        <w:rPr>
          <w:rFonts w:ascii="Trebuchet MS" w:hAnsi="Trebuchet MS"/>
          <w:sz w:val="18"/>
        </w:rPr>
        <w:t>Tabel I.</w:t>
      </w:r>
      <w:r w:rsidRPr="00185402">
        <w:rPr>
          <w:rFonts w:ascii="Trebuchet MS" w:hAnsi="Trebuchet MS"/>
          <w:sz w:val="18"/>
        </w:rPr>
        <w:fldChar w:fldCharType="begin"/>
      </w:r>
      <w:r w:rsidRPr="00185402">
        <w:rPr>
          <w:rFonts w:ascii="Trebuchet MS" w:hAnsi="Trebuchet MS"/>
          <w:sz w:val="18"/>
        </w:rPr>
        <w:instrText xml:space="preserve"> SEQ Tabel \* ARABIC \s 1 </w:instrText>
      </w:r>
      <w:r w:rsidRPr="00185402">
        <w:rPr>
          <w:rFonts w:ascii="Trebuchet MS" w:hAnsi="Trebuchet MS"/>
          <w:sz w:val="18"/>
        </w:rPr>
        <w:fldChar w:fldCharType="separate"/>
      </w:r>
      <w:r w:rsidRPr="00185402">
        <w:rPr>
          <w:rFonts w:ascii="Trebuchet MS" w:hAnsi="Trebuchet MS"/>
          <w:noProof/>
          <w:sz w:val="18"/>
        </w:rPr>
        <w:t>4</w:t>
      </w:r>
      <w:r w:rsidRPr="00185402">
        <w:rPr>
          <w:rFonts w:ascii="Trebuchet MS" w:hAnsi="Trebuchet MS"/>
          <w:sz w:val="18"/>
        </w:rPr>
        <w:fldChar w:fldCharType="end"/>
      </w:r>
      <w:r w:rsidRPr="00185402">
        <w:rPr>
          <w:rFonts w:ascii="Trebuchet MS" w:hAnsi="Trebuchet MS"/>
          <w:sz w:val="18"/>
        </w:rPr>
        <w:t xml:space="preserve"> Karakteristik Pasien berdasarkan Tingkat Pendidikan</w:t>
      </w:r>
      <w:bookmarkEnd w:id="4"/>
    </w:p>
    <w:tbl>
      <w:tblPr>
        <w:tblW w:w="6520" w:type="dxa"/>
        <w:jc w:val="center"/>
        <w:tblLook w:val="04A0" w:firstRow="1" w:lastRow="0" w:firstColumn="1" w:lastColumn="0" w:noHBand="0" w:noVBand="1"/>
      </w:tblPr>
      <w:tblGrid>
        <w:gridCol w:w="3040"/>
        <w:gridCol w:w="1620"/>
        <w:gridCol w:w="1860"/>
      </w:tblGrid>
      <w:tr w:rsidR="004353EE" w:rsidRPr="00185402" w:rsidTr="00B27572">
        <w:trPr>
          <w:trHeight w:val="32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Tingkat Pendidikan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Jumlah</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Persentase</w:t>
            </w:r>
          </w:p>
        </w:tc>
      </w:tr>
      <w:tr w:rsidR="004353EE" w:rsidRPr="00185402" w:rsidTr="008933EE">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SMP/Sederajat</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23</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23%</w:t>
            </w:r>
          </w:p>
        </w:tc>
      </w:tr>
      <w:tr w:rsidR="004353EE" w:rsidRPr="00185402" w:rsidTr="008933EE">
        <w:trPr>
          <w:trHeight w:val="32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SMA/Sederajat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31</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31%</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Akademi/Diploma</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6</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6%</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Sarjana/S1</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32</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32%</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Pascasarjana</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Jumlah</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100</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100%</w:t>
            </w:r>
          </w:p>
        </w:tc>
      </w:tr>
    </w:tbl>
    <w:p w:rsidR="004353EE" w:rsidRPr="00185402" w:rsidRDefault="004353EE" w:rsidP="00E41AE4">
      <w:pPr>
        <w:spacing w:after="0" w:line="276" w:lineRule="auto"/>
        <w:jc w:val="both"/>
        <w:rPr>
          <w:rFonts w:ascii="Trebuchet MS" w:hAnsi="Trebuchet MS"/>
          <w:sz w:val="20"/>
          <w:szCs w:val="20"/>
        </w:rPr>
      </w:pPr>
      <w:r w:rsidRPr="00185402">
        <w:rPr>
          <w:rFonts w:ascii="Trebuchet MS" w:hAnsi="Trebuchet MS"/>
          <w:sz w:val="20"/>
          <w:szCs w:val="20"/>
        </w:rPr>
        <w:tab/>
      </w:r>
      <w:proofErr w:type="gramStart"/>
      <w:r w:rsidRPr="00185402">
        <w:rPr>
          <w:rFonts w:ascii="Trebuchet MS" w:hAnsi="Trebuchet MS"/>
          <w:sz w:val="20"/>
          <w:szCs w:val="20"/>
        </w:rPr>
        <w:t>Sumber :</w:t>
      </w:r>
      <w:proofErr w:type="gramEnd"/>
      <w:r w:rsidRPr="00185402">
        <w:rPr>
          <w:rFonts w:ascii="Trebuchet MS" w:hAnsi="Trebuchet MS"/>
          <w:sz w:val="20"/>
          <w:szCs w:val="20"/>
        </w:rPr>
        <w:t xml:space="preserve"> Kuesioner yang diolah, 2023</w:t>
      </w:r>
    </w:p>
    <w:p w:rsidR="004353EE" w:rsidRPr="00185402" w:rsidRDefault="004353EE" w:rsidP="00E41AE4">
      <w:pPr>
        <w:spacing w:after="0" w:line="276" w:lineRule="auto"/>
        <w:ind w:firstLine="720"/>
        <w:jc w:val="both"/>
        <w:rPr>
          <w:rFonts w:ascii="Trebuchet MS" w:hAnsi="Trebuchet MS"/>
          <w:sz w:val="20"/>
          <w:szCs w:val="20"/>
        </w:rPr>
      </w:pPr>
      <w:r w:rsidRPr="00185402">
        <w:rPr>
          <w:rFonts w:ascii="Trebuchet MS" w:hAnsi="Trebuchet MS"/>
          <w:sz w:val="20"/>
          <w:szCs w:val="20"/>
        </w:rPr>
        <w:t xml:space="preserve">Tabel </w:t>
      </w:r>
      <w:proofErr w:type="gramStart"/>
      <w:r w:rsidRPr="00185402">
        <w:rPr>
          <w:rFonts w:ascii="Trebuchet MS" w:hAnsi="Trebuchet MS"/>
          <w:sz w:val="20"/>
          <w:szCs w:val="20"/>
        </w:rPr>
        <w:t>I.4  menunjukan</w:t>
      </w:r>
      <w:proofErr w:type="gramEnd"/>
      <w:r w:rsidRPr="00185402">
        <w:rPr>
          <w:rFonts w:ascii="Trebuchet MS" w:hAnsi="Trebuchet MS"/>
          <w:sz w:val="20"/>
          <w:szCs w:val="20"/>
        </w:rPr>
        <w:t xml:space="preserve"> bahwa karakteristik pasien dilihat dari tingkat pendidikan didominasi oleh pasien yang tingkat pendidikannya Sarjana/S1 sebesar 32% dan SMA/Sederajat sebesar 31%. Sementara pasien yang memiliki tingkat pendidikan SMP/Sederajat berada pada urutan ketiga terbanyak dengan persentase 23%, pasien yang memiliki tingkat pendidikan Pascasarjana sebesar 8% dan urutan terakhir merupakan pasien dengan tingkat pendidikan Akademi/Diploma dengan persentase 6%.</w:t>
      </w:r>
    </w:p>
    <w:p w:rsidR="004353EE" w:rsidRPr="00185402" w:rsidRDefault="004353EE" w:rsidP="00E41AE4">
      <w:pPr>
        <w:pStyle w:val="Caption"/>
        <w:spacing w:after="0" w:line="276" w:lineRule="auto"/>
        <w:rPr>
          <w:rFonts w:ascii="Trebuchet MS" w:hAnsi="Trebuchet MS"/>
          <w:sz w:val="18"/>
        </w:rPr>
      </w:pPr>
      <w:bookmarkStart w:id="5" w:name="_Toc143540267"/>
      <w:r w:rsidRPr="00185402">
        <w:rPr>
          <w:rFonts w:ascii="Trebuchet MS" w:hAnsi="Trebuchet MS"/>
          <w:sz w:val="18"/>
        </w:rPr>
        <w:t>Tabel I.</w:t>
      </w:r>
      <w:r w:rsidRPr="00185402">
        <w:rPr>
          <w:rFonts w:ascii="Trebuchet MS" w:hAnsi="Trebuchet MS"/>
          <w:sz w:val="18"/>
        </w:rPr>
        <w:fldChar w:fldCharType="begin"/>
      </w:r>
      <w:r w:rsidRPr="00185402">
        <w:rPr>
          <w:rFonts w:ascii="Trebuchet MS" w:hAnsi="Trebuchet MS"/>
          <w:sz w:val="18"/>
        </w:rPr>
        <w:instrText xml:space="preserve"> SEQ Tabel \* ARABIC \s 1 </w:instrText>
      </w:r>
      <w:r w:rsidRPr="00185402">
        <w:rPr>
          <w:rFonts w:ascii="Trebuchet MS" w:hAnsi="Trebuchet MS"/>
          <w:sz w:val="18"/>
        </w:rPr>
        <w:fldChar w:fldCharType="separate"/>
      </w:r>
      <w:r w:rsidRPr="00185402">
        <w:rPr>
          <w:rFonts w:ascii="Trebuchet MS" w:hAnsi="Trebuchet MS"/>
          <w:noProof/>
          <w:sz w:val="18"/>
        </w:rPr>
        <w:t>5</w:t>
      </w:r>
      <w:r w:rsidRPr="00185402">
        <w:rPr>
          <w:rFonts w:ascii="Trebuchet MS" w:hAnsi="Trebuchet MS"/>
          <w:sz w:val="18"/>
        </w:rPr>
        <w:fldChar w:fldCharType="end"/>
      </w:r>
      <w:r w:rsidRPr="00185402">
        <w:rPr>
          <w:rFonts w:ascii="Trebuchet MS" w:hAnsi="Trebuchet MS"/>
          <w:sz w:val="18"/>
        </w:rPr>
        <w:t xml:space="preserve"> Karakteristik Pasien berdasarkan Pekerjaan</w:t>
      </w:r>
      <w:bookmarkEnd w:id="5"/>
    </w:p>
    <w:tbl>
      <w:tblPr>
        <w:tblW w:w="6520" w:type="dxa"/>
        <w:jc w:val="center"/>
        <w:tblLook w:val="04A0" w:firstRow="1" w:lastRow="0" w:firstColumn="1" w:lastColumn="0" w:noHBand="0" w:noVBand="1"/>
      </w:tblPr>
      <w:tblGrid>
        <w:gridCol w:w="3040"/>
        <w:gridCol w:w="1620"/>
        <w:gridCol w:w="1860"/>
      </w:tblGrid>
      <w:tr w:rsidR="004353EE" w:rsidRPr="00185402" w:rsidTr="00B27572">
        <w:trPr>
          <w:trHeight w:val="32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 xml:space="preserve">Pekerjaan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Jumlah</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Persentase</w:t>
            </w:r>
          </w:p>
        </w:tc>
      </w:tr>
      <w:tr w:rsidR="004353EE" w:rsidRPr="00185402" w:rsidTr="007F083F">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lastRenderedPageBreak/>
              <w:t>Pelajar</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54</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54%</w:t>
            </w:r>
          </w:p>
        </w:tc>
      </w:tr>
      <w:tr w:rsidR="004353EE" w:rsidRPr="00185402" w:rsidTr="007F083F">
        <w:trPr>
          <w:trHeight w:val="320"/>
          <w:jc w:val="center"/>
        </w:trPr>
        <w:tc>
          <w:tcPr>
            <w:tcW w:w="3040" w:type="dxa"/>
            <w:tcBorders>
              <w:top w:val="single" w:sz="4" w:space="0" w:color="auto"/>
              <w:left w:val="single" w:sz="4" w:space="0" w:color="auto"/>
              <w:bottom w:val="single" w:sz="4" w:space="0" w:color="auto"/>
              <w:right w:val="nil"/>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Pegawai Swasta</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23</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23%</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Wiraswasta</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7</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7%</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Pegawai Negeri</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12</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12%</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Pensiunan</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Jumlah</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100</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100%</w:t>
            </w:r>
          </w:p>
        </w:tc>
      </w:tr>
    </w:tbl>
    <w:p w:rsidR="004353EE" w:rsidRPr="00185402" w:rsidRDefault="004353EE" w:rsidP="00E41AE4">
      <w:pPr>
        <w:spacing w:after="0" w:line="276" w:lineRule="auto"/>
        <w:ind w:left="720"/>
        <w:jc w:val="both"/>
        <w:rPr>
          <w:rFonts w:ascii="Trebuchet MS" w:hAnsi="Trebuchet MS"/>
          <w:sz w:val="20"/>
          <w:szCs w:val="20"/>
        </w:rPr>
      </w:pPr>
      <w:r w:rsidRPr="00185402">
        <w:rPr>
          <w:rFonts w:ascii="Trebuchet MS" w:hAnsi="Trebuchet MS"/>
          <w:sz w:val="20"/>
          <w:szCs w:val="20"/>
        </w:rPr>
        <w:tab/>
      </w:r>
      <w:r w:rsidR="00E41AE4">
        <w:rPr>
          <w:rFonts w:ascii="Trebuchet MS" w:hAnsi="Trebuchet MS"/>
          <w:sz w:val="20"/>
          <w:szCs w:val="20"/>
        </w:rPr>
        <w:t xml:space="preserve">  </w:t>
      </w:r>
      <w:proofErr w:type="gramStart"/>
      <w:r w:rsidRPr="00185402">
        <w:rPr>
          <w:rFonts w:ascii="Trebuchet MS" w:hAnsi="Trebuchet MS"/>
          <w:sz w:val="20"/>
          <w:szCs w:val="20"/>
        </w:rPr>
        <w:t>Sumber :</w:t>
      </w:r>
      <w:proofErr w:type="gramEnd"/>
      <w:r w:rsidRPr="00185402">
        <w:rPr>
          <w:rFonts w:ascii="Trebuchet MS" w:hAnsi="Trebuchet MS"/>
          <w:sz w:val="20"/>
          <w:szCs w:val="20"/>
        </w:rPr>
        <w:t xml:space="preserve"> Kuesioner yang diolah, 2023</w:t>
      </w:r>
    </w:p>
    <w:p w:rsidR="004353EE" w:rsidRPr="00185402" w:rsidRDefault="004353EE" w:rsidP="00E41AE4">
      <w:pPr>
        <w:spacing w:after="0" w:line="276" w:lineRule="auto"/>
        <w:ind w:firstLine="720"/>
        <w:jc w:val="both"/>
        <w:rPr>
          <w:rFonts w:ascii="Trebuchet MS" w:hAnsi="Trebuchet MS"/>
          <w:sz w:val="20"/>
          <w:szCs w:val="20"/>
        </w:rPr>
      </w:pPr>
      <w:r w:rsidRPr="00185402">
        <w:rPr>
          <w:rFonts w:ascii="Trebuchet MS" w:hAnsi="Trebuchet MS"/>
          <w:sz w:val="20"/>
          <w:szCs w:val="20"/>
        </w:rPr>
        <w:t xml:space="preserve"> Tabel 1.5 menunjukan bahwa karakteristik pasien berdasarkan pekerjaan, pasien Klinik Samya didominasi oleh pelajar dengan persentase 54%, di urutan kedua yaitu pasien dengan pekerjaan pegawai swasta dengan persentase 23%. Sementara pasien dengan status pensiun menempati urutan terakhir dengan persentase hanya 4%.</w:t>
      </w:r>
    </w:p>
    <w:p w:rsidR="004353EE" w:rsidRPr="00185402" w:rsidRDefault="004353EE" w:rsidP="00E41AE4">
      <w:pPr>
        <w:pStyle w:val="Caption"/>
        <w:spacing w:after="0" w:line="276" w:lineRule="auto"/>
        <w:rPr>
          <w:rFonts w:ascii="Trebuchet MS" w:hAnsi="Trebuchet MS"/>
          <w:sz w:val="18"/>
        </w:rPr>
      </w:pPr>
      <w:bookmarkStart w:id="6" w:name="_Toc143540268"/>
      <w:r w:rsidRPr="00185402">
        <w:rPr>
          <w:rFonts w:ascii="Trebuchet MS" w:hAnsi="Trebuchet MS"/>
          <w:sz w:val="18"/>
        </w:rPr>
        <w:t xml:space="preserve">Tabel </w:t>
      </w:r>
      <w:r w:rsidRPr="00185402">
        <w:rPr>
          <w:rFonts w:ascii="Trebuchet MS" w:hAnsi="Trebuchet MS"/>
          <w:sz w:val="18"/>
        </w:rPr>
        <w:fldChar w:fldCharType="begin"/>
      </w:r>
      <w:r w:rsidRPr="00185402">
        <w:rPr>
          <w:rFonts w:ascii="Trebuchet MS" w:hAnsi="Trebuchet MS"/>
          <w:sz w:val="18"/>
        </w:rPr>
        <w:instrText xml:space="preserve"> STYLEREF 1 \s </w:instrText>
      </w:r>
      <w:r w:rsidRPr="00185402">
        <w:rPr>
          <w:rFonts w:ascii="Trebuchet MS" w:hAnsi="Trebuchet MS"/>
          <w:sz w:val="18"/>
        </w:rPr>
        <w:fldChar w:fldCharType="separate"/>
      </w:r>
      <w:r w:rsidRPr="00185402">
        <w:rPr>
          <w:rFonts w:ascii="Trebuchet MS" w:hAnsi="Trebuchet MS"/>
          <w:noProof/>
          <w:sz w:val="18"/>
        </w:rPr>
        <w:t>I</w:t>
      </w:r>
      <w:r w:rsidRPr="00185402">
        <w:rPr>
          <w:rFonts w:ascii="Trebuchet MS" w:hAnsi="Trebuchet MS"/>
          <w:sz w:val="18"/>
        </w:rPr>
        <w:fldChar w:fldCharType="end"/>
      </w:r>
      <w:r w:rsidRPr="00185402">
        <w:rPr>
          <w:rFonts w:ascii="Trebuchet MS" w:hAnsi="Trebuchet MS"/>
          <w:sz w:val="18"/>
        </w:rPr>
        <w:t>.</w:t>
      </w:r>
      <w:r w:rsidRPr="00185402">
        <w:rPr>
          <w:rFonts w:ascii="Trebuchet MS" w:hAnsi="Trebuchet MS"/>
          <w:sz w:val="18"/>
        </w:rPr>
        <w:fldChar w:fldCharType="begin"/>
      </w:r>
      <w:r w:rsidRPr="00185402">
        <w:rPr>
          <w:rFonts w:ascii="Trebuchet MS" w:hAnsi="Trebuchet MS"/>
          <w:sz w:val="18"/>
        </w:rPr>
        <w:instrText xml:space="preserve"> SEQ Tabel \* ARABIC \s 1 </w:instrText>
      </w:r>
      <w:r w:rsidRPr="00185402">
        <w:rPr>
          <w:rFonts w:ascii="Trebuchet MS" w:hAnsi="Trebuchet MS"/>
          <w:sz w:val="18"/>
        </w:rPr>
        <w:fldChar w:fldCharType="separate"/>
      </w:r>
      <w:r w:rsidRPr="00185402">
        <w:rPr>
          <w:rFonts w:ascii="Trebuchet MS" w:hAnsi="Trebuchet MS"/>
          <w:noProof/>
          <w:sz w:val="18"/>
        </w:rPr>
        <w:t>6</w:t>
      </w:r>
      <w:r w:rsidRPr="00185402">
        <w:rPr>
          <w:rFonts w:ascii="Trebuchet MS" w:hAnsi="Trebuchet MS"/>
          <w:sz w:val="18"/>
        </w:rPr>
        <w:fldChar w:fldCharType="end"/>
      </w:r>
      <w:r w:rsidRPr="00185402">
        <w:rPr>
          <w:rFonts w:ascii="Trebuchet MS" w:hAnsi="Trebuchet MS"/>
          <w:sz w:val="18"/>
        </w:rPr>
        <w:t xml:space="preserve"> Karakteristik Pasien berdasarkan Pendapatan</w:t>
      </w:r>
      <w:bookmarkEnd w:id="6"/>
    </w:p>
    <w:tbl>
      <w:tblPr>
        <w:tblW w:w="6520" w:type="dxa"/>
        <w:jc w:val="center"/>
        <w:tblLook w:val="04A0" w:firstRow="1" w:lastRow="0" w:firstColumn="1" w:lastColumn="0" w:noHBand="0" w:noVBand="1"/>
      </w:tblPr>
      <w:tblGrid>
        <w:gridCol w:w="3040"/>
        <w:gridCol w:w="1620"/>
        <w:gridCol w:w="1860"/>
      </w:tblGrid>
      <w:tr w:rsidR="004353EE" w:rsidRPr="00185402" w:rsidTr="00B27572">
        <w:trPr>
          <w:trHeight w:val="32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20"/>
                <w:szCs w:val="20"/>
              </w:rPr>
            </w:pPr>
            <w:r w:rsidRPr="00185402">
              <w:rPr>
                <w:rFonts w:ascii="Trebuchet MS" w:hAnsi="Trebuchet MS"/>
                <w:b/>
                <w:bCs/>
                <w:color w:val="000000"/>
                <w:sz w:val="20"/>
                <w:szCs w:val="20"/>
              </w:rPr>
              <w:t>Pendapatan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20"/>
                <w:szCs w:val="20"/>
              </w:rPr>
            </w:pPr>
            <w:r w:rsidRPr="00185402">
              <w:rPr>
                <w:rFonts w:ascii="Trebuchet MS" w:hAnsi="Trebuchet MS"/>
                <w:b/>
                <w:bCs/>
                <w:color w:val="000000"/>
                <w:sz w:val="20"/>
                <w:szCs w:val="20"/>
              </w:rPr>
              <w:t>Jumlah</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b/>
                <w:bCs/>
                <w:color w:val="000000"/>
                <w:sz w:val="20"/>
                <w:szCs w:val="20"/>
              </w:rPr>
            </w:pPr>
            <w:r w:rsidRPr="00185402">
              <w:rPr>
                <w:rFonts w:ascii="Trebuchet MS" w:hAnsi="Trebuchet MS"/>
                <w:b/>
                <w:bCs/>
                <w:color w:val="000000"/>
                <w:sz w:val="20"/>
                <w:szCs w:val="20"/>
              </w:rPr>
              <w:t>Persentase</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Dibawah Rp2.000.000</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3</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3,0%</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Rp2.000.000 - Rp4.000.000</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5</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5%</w:t>
            </w:r>
          </w:p>
        </w:tc>
      </w:tr>
      <w:tr w:rsidR="004353EE" w:rsidRPr="00185402" w:rsidTr="008933EE">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Rp4.000.000 - Rp6.000.000</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12</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12%</w:t>
            </w:r>
          </w:p>
        </w:tc>
      </w:tr>
      <w:tr w:rsidR="004353EE" w:rsidRPr="00185402" w:rsidTr="008933EE">
        <w:trPr>
          <w:trHeight w:val="32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Rp6.000.000 - Rp8.000.000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46</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46%</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Rp8.000.000 - Rp10.000.000</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21</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21%</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Lebih dari Rp10.000.000</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13</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13%</w:t>
            </w:r>
          </w:p>
        </w:tc>
      </w:tr>
      <w:tr w:rsidR="004353EE" w:rsidRPr="00185402" w:rsidTr="00B27572">
        <w:trPr>
          <w:trHeight w:val="32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Jumlah</w:t>
            </w:r>
          </w:p>
        </w:tc>
        <w:tc>
          <w:tcPr>
            <w:tcW w:w="162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100</w:t>
            </w:r>
          </w:p>
        </w:tc>
        <w:tc>
          <w:tcPr>
            <w:tcW w:w="1860" w:type="dxa"/>
            <w:tcBorders>
              <w:top w:val="nil"/>
              <w:left w:val="nil"/>
              <w:bottom w:val="single" w:sz="4" w:space="0" w:color="auto"/>
              <w:right w:val="single" w:sz="4" w:space="0" w:color="auto"/>
            </w:tcBorders>
            <w:shd w:val="clear" w:color="auto" w:fill="auto"/>
            <w:noWrap/>
            <w:vAlign w:val="bottom"/>
            <w:hideMark/>
          </w:tcPr>
          <w:p w:rsidR="004353EE" w:rsidRPr="00185402" w:rsidRDefault="004353EE" w:rsidP="00E41AE4">
            <w:pPr>
              <w:spacing w:after="0" w:line="276" w:lineRule="auto"/>
              <w:jc w:val="both"/>
              <w:rPr>
                <w:rFonts w:ascii="Trebuchet MS" w:hAnsi="Trebuchet MS"/>
                <w:color w:val="000000"/>
                <w:sz w:val="20"/>
                <w:szCs w:val="20"/>
              </w:rPr>
            </w:pPr>
            <w:r w:rsidRPr="00185402">
              <w:rPr>
                <w:rFonts w:ascii="Trebuchet MS" w:hAnsi="Trebuchet MS"/>
                <w:color w:val="000000"/>
                <w:sz w:val="20"/>
                <w:szCs w:val="20"/>
              </w:rPr>
              <w:t>100%</w:t>
            </w:r>
          </w:p>
        </w:tc>
      </w:tr>
    </w:tbl>
    <w:p w:rsidR="004353EE" w:rsidRPr="00185402" w:rsidRDefault="004353EE" w:rsidP="00E41AE4">
      <w:pPr>
        <w:spacing w:after="0" w:line="276" w:lineRule="auto"/>
        <w:jc w:val="both"/>
        <w:rPr>
          <w:rFonts w:ascii="Trebuchet MS" w:hAnsi="Trebuchet MS"/>
          <w:sz w:val="20"/>
          <w:szCs w:val="20"/>
        </w:rPr>
      </w:pPr>
    </w:p>
    <w:p w:rsidR="00E41AE4" w:rsidRPr="00185402" w:rsidRDefault="004353EE" w:rsidP="00E41AE4">
      <w:pPr>
        <w:spacing w:after="0" w:line="276" w:lineRule="auto"/>
        <w:ind w:firstLine="720"/>
        <w:jc w:val="both"/>
        <w:rPr>
          <w:rFonts w:ascii="Trebuchet MS" w:hAnsi="Trebuchet MS"/>
          <w:sz w:val="20"/>
          <w:szCs w:val="20"/>
        </w:rPr>
      </w:pPr>
      <w:r w:rsidRPr="00185402">
        <w:rPr>
          <w:rFonts w:ascii="Trebuchet MS" w:hAnsi="Trebuchet MS"/>
          <w:sz w:val="20"/>
          <w:szCs w:val="20"/>
        </w:rPr>
        <w:t>Tabel 1.6 menunjukan bahwa karakteristik pasien berdasarkan pendapatan, didominasi oleh rentang pendapatan Rp6.000.000 – Rp8.000.000 dengan persentase 46%, di urutan kedua yaitu pasien dengan rentang pendapatan Rp8.000.000 – Rp10.000.000 dengan persentase 21%. Sementara persentase terkecil sebesar 3% berada pada pendapatan pasien dalam rentang &lt;Rp2.000.000. Hal ini menunjukan bahwa pasien yang berobat ke Klinik Samya didominasi oleh pasien dengan rentang pendapatan Rp8.000.000 – Rp10.000.000.</w:t>
      </w:r>
    </w:p>
    <w:p w:rsidR="007F083F" w:rsidRPr="00185402" w:rsidRDefault="007F083F" w:rsidP="00E41AE4">
      <w:pPr>
        <w:pStyle w:val="ListParagraph"/>
        <w:numPr>
          <w:ilvl w:val="0"/>
          <w:numId w:val="7"/>
        </w:numPr>
        <w:spacing w:after="0" w:line="276" w:lineRule="auto"/>
        <w:jc w:val="both"/>
        <w:rPr>
          <w:rFonts w:ascii="Trebuchet MS" w:hAnsi="Trebuchet MS"/>
          <w:sz w:val="20"/>
          <w:szCs w:val="20"/>
        </w:rPr>
      </w:pPr>
      <w:r w:rsidRPr="00185402">
        <w:rPr>
          <w:rFonts w:ascii="Trebuchet MS" w:hAnsi="Trebuchet MS"/>
          <w:sz w:val="20"/>
          <w:szCs w:val="20"/>
        </w:rPr>
        <w:t>Tanggapan Pasien terhadap Kualitas Pelayanan Klinik Samya</w:t>
      </w:r>
    </w:p>
    <w:p w:rsidR="007F083F" w:rsidRPr="00185402" w:rsidRDefault="007F083F" w:rsidP="00E41AE4">
      <w:pPr>
        <w:pStyle w:val="Caption"/>
        <w:spacing w:after="0" w:line="276" w:lineRule="auto"/>
        <w:rPr>
          <w:rFonts w:ascii="Trebuchet MS" w:hAnsi="Trebuchet MS"/>
          <w:sz w:val="18"/>
          <w:lang w:val="en-US"/>
        </w:rPr>
      </w:pPr>
      <w:bookmarkStart w:id="7" w:name="_Toc143540281"/>
      <w:r w:rsidRPr="00185402">
        <w:rPr>
          <w:rFonts w:ascii="Trebuchet MS" w:hAnsi="Trebuchet MS"/>
          <w:sz w:val="18"/>
        </w:rPr>
        <w:t>Tabel I.7 Deskripsi kualitas pelayanan Klinik Samya</w:t>
      </w:r>
      <w:bookmarkEnd w:id="7"/>
    </w:p>
    <w:tbl>
      <w:tblPr>
        <w:tblW w:w="9629" w:type="dxa"/>
        <w:jc w:val="center"/>
        <w:tblLook w:val="04A0" w:firstRow="1" w:lastRow="0" w:firstColumn="1" w:lastColumn="0" w:noHBand="0" w:noVBand="1"/>
      </w:tblPr>
      <w:tblGrid>
        <w:gridCol w:w="461"/>
        <w:gridCol w:w="2659"/>
        <w:gridCol w:w="645"/>
        <w:gridCol w:w="773"/>
        <w:gridCol w:w="772"/>
        <w:gridCol w:w="644"/>
        <w:gridCol w:w="646"/>
        <w:gridCol w:w="903"/>
        <w:gridCol w:w="992"/>
        <w:gridCol w:w="1134"/>
      </w:tblGrid>
      <w:tr w:rsidR="007F083F" w:rsidRPr="00185402" w:rsidTr="00B27572">
        <w:trPr>
          <w:trHeight w:val="247"/>
          <w:jc w:val="center"/>
        </w:trPr>
        <w:tc>
          <w:tcPr>
            <w:tcW w:w="4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b/>
                <w:bCs/>
                <w:color w:val="000000"/>
                <w:sz w:val="18"/>
                <w:szCs w:val="18"/>
              </w:rPr>
            </w:pPr>
            <w:r w:rsidRPr="00185402">
              <w:rPr>
                <w:rFonts w:ascii="Trebuchet MS" w:hAnsi="Trebuchet MS"/>
                <w:b/>
                <w:bCs/>
                <w:color w:val="000000"/>
                <w:sz w:val="18"/>
                <w:szCs w:val="18"/>
              </w:rPr>
              <w:t>No</w:t>
            </w:r>
          </w:p>
        </w:tc>
        <w:tc>
          <w:tcPr>
            <w:tcW w:w="26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b/>
                <w:bCs/>
                <w:color w:val="000000"/>
                <w:sz w:val="18"/>
                <w:szCs w:val="18"/>
              </w:rPr>
            </w:pPr>
            <w:r w:rsidRPr="00185402">
              <w:rPr>
                <w:rFonts w:ascii="Trebuchet MS" w:hAnsi="Trebuchet MS"/>
                <w:b/>
                <w:bCs/>
                <w:color w:val="000000"/>
                <w:sz w:val="18"/>
                <w:szCs w:val="18"/>
              </w:rPr>
              <w:t>Dimensi dan Pertanyaan</w:t>
            </w:r>
          </w:p>
        </w:tc>
        <w:tc>
          <w:tcPr>
            <w:tcW w:w="3480" w:type="dxa"/>
            <w:gridSpan w:val="5"/>
            <w:tcBorders>
              <w:top w:val="single" w:sz="8" w:space="0" w:color="auto"/>
              <w:left w:val="nil"/>
              <w:bottom w:val="single" w:sz="8" w:space="0" w:color="auto"/>
              <w:right w:val="single" w:sz="8" w:space="0" w:color="000000"/>
            </w:tcBorders>
            <w:shd w:val="clear" w:color="auto" w:fill="auto"/>
            <w:vAlign w:val="center"/>
            <w:hideMark/>
          </w:tcPr>
          <w:p w:rsidR="007F083F" w:rsidRPr="00185402" w:rsidRDefault="007F083F" w:rsidP="00E41AE4">
            <w:pPr>
              <w:spacing w:after="0" w:line="240" w:lineRule="auto"/>
              <w:jc w:val="both"/>
              <w:rPr>
                <w:rFonts w:ascii="Trebuchet MS" w:hAnsi="Trebuchet MS"/>
                <w:b/>
                <w:bCs/>
                <w:color w:val="000000"/>
                <w:sz w:val="18"/>
                <w:szCs w:val="18"/>
              </w:rPr>
            </w:pPr>
            <w:r w:rsidRPr="00185402">
              <w:rPr>
                <w:rFonts w:ascii="Trebuchet MS" w:hAnsi="Trebuchet MS"/>
                <w:b/>
                <w:bCs/>
                <w:color w:val="000000"/>
                <w:sz w:val="18"/>
                <w:szCs w:val="18"/>
              </w:rPr>
              <w:t>Frekuensi Jawaban</w:t>
            </w:r>
          </w:p>
        </w:tc>
        <w:tc>
          <w:tcPr>
            <w:tcW w:w="9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b/>
                <w:bCs/>
                <w:color w:val="000000"/>
                <w:sz w:val="18"/>
                <w:szCs w:val="18"/>
              </w:rPr>
            </w:pPr>
            <w:r w:rsidRPr="00185402">
              <w:rPr>
                <w:rFonts w:ascii="Trebuchet MS" w:hAnsi="Trebuchet MS"/>
                <w:b/>
                <w:bCs/>
                <w:color w:val="000000"/>
                <w:sz w:val="18"/>
                <w:szCs w:val="18"/>
              </w:rPr>
              <w:t>Skor</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b/>
                <w:bCs/>
                <w:color w:val="000000"/>
                <w:sz w:val="18"/>
                <w:szCs w:val="18"/>
              </w:rPr>
            </w:pPr>
            <w:r w:rsidRPr="00185402">
              <w:rPr>
                <w:rFonts w:ascii="Trebuchet MS" w:hAnsi="Trebuchet MS"/>
                <w:b/>
                <w:bCs/>
                <w:color w:val="000000"/>
                <w:sz w:val="18"/>
                <w:szCs w:val="18"/>
              </w:rPr>
              <w:t>Rata-Rata</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b/>
                <w:bCs/>
                <w:color w:val="000000"/>
                <w:sz w:val="18"/>
                <w:szCs w:val="18"/>
              </w:rPr>
            </w:pPr>
            <w:r w:rsidRPr="00185402">
              <w:rPr>
                <w:rFonts w:ascii="Trebuchet MS" w:hAnsi="Trebuchet MS"/>
                <w:b/>
                <w:bCs/>
                <w:color w:val="000000"/>
                <w:sz w:val="18"/>
                <w:szCs w:val="18"/>
              </w:rPr>
              <w:t>Kriteria</w:t>
            </w:r>
          </w:p>
        </w:tc>
      </w:tr>
      <w:tr w:rsidR="007F083F" w:rsidRPr="00185402" w:rsidTr="00B27572">
        <w:trPr>
          <w:trHeight w:val="337"/>
          <w:jc w:val="center"/>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40" w:lineRule="auto"/>
              <w:jc w:val="both"/>
              <w:rPr>
                <w:rFonts w:ascii="Trebuchet MS" w:hAnsi="Trebuchet MS"/>
                <w:b/>
                <w:bCs/>
                <w:color w:val="000000"/>
                <w:sz w:val="18"/>
                <w:szCs w:val="18"/>
              </w:rPr>
            </w:pPr>
          </w:p>
        </w:tc>
        <w:tc>
          <w:tcPr>
            <w:tcW w:w="2659"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40" w:lineRule="auto"/>
              <w:jc w:val="both"/>
              <w:rPr>
                <w:rFonts w:ascii="Trebuchet MS" w:hAnsi="Trebuchet MS"/>
                <w:b/>
                <w:bCs/>
                <w:color w:val="000000"/>
                <w:sz w:val="18"/>
                <w:szCs w:val="18"/>
              </w:rPr>
            </w:pP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b/>
                <w:bCs/>
                <w:color w:val="000000"/>
                <w:sz w:val="18"/>
                <w:szCs w:val="18"/>
              </w:rPr>
            </w:pPr>
            <w:r w:rsidRPr="00185402">
              <w:rPr>
                <w:rFonts w:ascii="Trebuchet MS" w:hAnsi="Trebuchet MS"/>
                <w:b/>
                <w:bCs/>
                <w:color w:val="000000"/>
                <w:sz w:val="18"/>
                <w:szCs w:val="18"/>
              </w:rPr>
              <w:t>STS</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b/>
                <w:bCs/>
                <w:color w:val="000000"/>
                <w:sz w:val="18"/>
                <w:szCs w:val="18"/>
              </w:rPr>
            </w:pPr>
            <w:r w:rsidRPr="00185402">
              <w:rPr>
                <w:rFonts w:ascii="Trebuchet MS" w:hAnsi="Trebuchet MS"/>
                <w:b/>
                <w:bCs/>
                <w:color w:val="000000"/>
                <w:sz w:val="18"/>
                <w:szCs w:val="18"/>
              </w:rPr>
              <w:t>TS</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b/>
                <w:bCs/>
                <w:color w:val="000000"/>
                <w:sz w:val="18"/>
                <w:szCs w:val="18"/>
              </w:rPr>
            </w:pPr>
            <w:r w:rsidRPr="00185402">
              <w:rPr>
                <w:rFonts w:ascii="Trebuchet MS" w:hAnsi="Trebuchet MS"/>
                <w:b/>
                <w:bCs/>
                <w:color w:val="000000"/>
                <w:sz w:val="18"/>
                <w:szCs w:val="18"/>
              </w:rPr>
              <w:t>KS</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b/>
                <w:bCs/>
                <w:color w:val="000000"/>
                <w:sz w:val="18"/>
                <w:szCs w:val="18"/>
              </w:rPr>
            </w:pPr>
            <w:r w:rsidRPr="00185402">
              <w:rPr>
                <w:rFonts w:ascii="Trebuchet MS" w:hAnsi="Trebuchet MS"/>
                <w:b/>
                <w:bCs/>
                <w:color w:val="000000"/>
                <w:sz w:val="18"/>
                <w:szCs w:val="18"/>
              </w:rPr>
              <w:t>S</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b/>
                <w:bCs/>
                <w:color w:val="000000"/>
                <w:sz w:val="18"/>
                <w:szCs w:val="18"/>
              </w:rPr>
            </w:pPr>
            <w:r w:rsidRPr="00185402">
              <w:rPr>
                <w:rFonts w:ascii="Trebuchet MS" w:hAnsi="Trebuchet MS"/>
                <w:b/>
                <w:bCs/>
                <w:color w:val="000000"/>
                <w:sz w:val="18"/>
                <w:szCs w:val="18"/>
              </w:rPr>
              <w:t>SS</w:t>
            </w:r>
          </w:p>
        </w:tc>
        <w:tc>
          <w:tcPr>
            <w:tcW w:w="903"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40" w:lineRule="auto"/>
              <w:jc w:val="both"/>
              <w:rPr>
                <w:rFonts w:ascii="Trebuchet MS" w:hAnsi="Trebuchet MS"/>
                <w:b/>
                <w:bCs/>
                <w:color w:val="000000"/>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40" w:lineRule="auto"/>
              <w:jc w:val="both"/>
              <w:rPr>
                <w:rFonts w:ascii="Trebuchet MS" w:hAnsi="Trebuchet MS"/>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40" w:lineRule="auto"/>
              <w:jc w:val="both"/>
              <w:rPr>
                <w:rFonts w:ascii="Trebuchet MS" w:hAnsi="Trebuchet MS"/>
                <w:b/>
                <w:bCs/>
                <w:color w:val="000000"/>
                <w:sz w:val="18"/>
                <w:szCs w:val="18"/>
              </w:rPr>
            </w:pPr>
          </w:p>
        </w:tc>
      </w:tr>
      <w:tr w:rsidR="007F083F" w:rsidRPr="00185402" w:rsidTr="00B27572">
        <w:trPr>
          <w:trHeight w:val="318"/>
          <w:jc w:val="center"/>
        </w:trPr>
        <w:tc>
          <w:tcPr>
            <w:tcW w:w="962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40" w:lineRule="auto"/>
              <w:ind w:firstLineChars="400" w:firstLine="723"/>
              <w:jc w:val="both"/>
              <w:rPr>
                <w:rFonts w:ascii="Trebuchet MS" w:hAnsi="Trebuchet MS"/>
                <w:b/>
                <w:bCs/>
                <w:i/>
                <w:iCs/>
                <w:color w:val="000000"/>
                <w:sz w:val="18"/>
                <w:szCs w:val="18"/>
              </w:rPr>
            </w:pPr>
            <w:r w:rsidRPr="00185402">
              <w:rPr>
                <w:rFonts w:ascii="Trebuchet MS" w:hAnsi="Trebuchet MS"/>
                <w:b/>
                <w:bCs/>
                <w:i/>
                <w:iCs/>
                <w:color w:val="000000"/>
                <w:sz w:val="18"/>
                <w:szCs w:val="18"/>
              </w:rPr>
              <w:t>A.    Service Quality</w:t>
            </w:r>
          </w:p>
        </w:tc>
      </w:tr>
      <w:tr w:rsidR="007F083F" w:rsidRPr="00185402" w:rsidTr="00B27572">
        <w:trPr>
          <w:trHeight w:val="318"/>
          <w:jc w:val="center"/>
        </w:trPr>
        <w:tc>
          <w:tcPr>
            <w:tcW w:w="962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40" w:lineRule="auto"/>
              <w:jc w:val="both"/>
              <w:rPr>
                <w:rFonts w:ascii="Trebuchet MS" w:hAnsi="Trebuchet MS"/>
                <w:b/>
                <w:bCs/>
                <w:i/>
                <w:iCs/>
                <w:color w:val="000000"/>
                <w:sz w:val="18"/>
                <w:szCs w:val="18"/>
              </w:rPr>
            </w:pPr>
            <w:r w:rsidRPr="00185402">
              <w:rPr>
                <w:rFonts w:ascii="Trebuchet MS" w:hAnsi="Trebuchet MS"/>
                <w:b/>
                <w:bCs/>
                <w:i/>
                <w:iCs/>
                <w:color w:val="000000"/>
                <w:sz w:val="18"/>
                <w:szCs w:val="18"/>
              </w:rPr>
              <w:t xml:space="preserve">Tangibles </w:t>
            </w:r>
          </w:p>
        </w:tc>
      </w:tr>
      <w:tr w:rsidR="007F083F" w:rsidRPr="00185402" w:rsidTr="00B27572">
        <w:trPr>
          <w:trHeight w:val="581"/>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Lingkungan dan ruang tindakan di Klinik Samya bersih</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80</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16</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412</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4.12</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581"/>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 xml:space="preserve">Dokter menggunakan pakaian dan Alat Pelindung Diri (APD) secara baik </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86</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14</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414</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4.14</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581"/>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3</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Perawat menggunakan pakaian dan Alat Pelindung Diri (APD) secara baik</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78</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22</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422</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4.22</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Sangat Baik</w:t>
            </w:r>
          </w:p>
        </w:tc>
      </w:tr>
      <w:tr w:rsidR="007F083F" w:rsidRPr="00185402" w:rsidTr="00B27572">
        <w:trPr>
          <w:trHeight w:val="487"/>
          <w:jc w:val="center"/>
        </w:trPr>
        <w:tc>
          <w:tcPr>
            <w:tcW w:w="750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4.16</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962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40" w:lineRule="auto"/>
              <w:jc w:val="both"/>
              <w:rPr>
                <w:rFonts w:ascii="Trebuchet MS" w:hAnsi="Trebuchet MS"/>
                <w:b/>
                <w:bCs/>
                <w:i/>
                <w:iCs/>
                <w:color w:val="000000"/>
                <w:sz w:val="18"/>
                <w:szCs w:val="18"/>
              </w:rPr>
            </w:pPr>
            <w:r w:rsidRPr="00185402">
              <w:rPr>
                <w:rFonts w:ascii="Trebuchet MS" w:hAnsi="Trebuchet MS"/>
                <w:b/>
                <w:bCs/>
                <w:i/>
                <w:iCs/>
                <w:color w:val="000000"/>
                <w:sz w:val="18"/>
                <w:szCs w:val="18"/>
              </w:rPr>
              <w:t>Reliability</w:t>
            </w:r>
          </w:p>
        </w:tc>
      </w:tr>
      <w:tr w:rsidR="007F083F" w:rsidRPr="00185402" w:rsidTr="00B27572">
        <w:trPr>
          <w:trHeight w:val="937"/>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Dokter handal dalam melayani dan melakukan tindakan perawatan kepada pasien</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6</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79</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15</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409</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4.09</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1012"/>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lastRenderedPageBreak/>
              <w:t>2</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Dokter baik dalam berkomunikasi dan memberikan informasi serta edukasi kepada pasien</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74</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22</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418</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4.18</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750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4.13</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962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40" w:lineRule="auto"/>
              <w:jc w:val="both"/>
              <w:rPr>
                <w:rFonts w:ascii="Trebuchet MS" w:hAnsi="Trebuchet MS"/>
                <w:b/>
                <w:bCs/>
                <w:i/>
                <w:iCs/>
                <w:color w:val="000000"/>
                <w:sz w:val="18"/>
                <w:szCs w:val="18"/>
              </w:rPr>
            </w:pPr>
            <w:r w:rsidRPr="00185402">
              <w:rPr>
                <w:rFonts w:ascii="Trebuchet MS" w:hAnsi="Trebuchet MS"/>
                <w:b/>
                <w:bCs/>
                <w:i/>
                <w:iCs/>
                <w:color w:val="000000"/>
                <w:sz w:val="18"/>
                <w:szCs w:val="18"/>
              </w:rPr>
              <w:t>Responsiveness</w:t>
            </w:r>
          </w:p>
        </w:tc>
      </w:tr>
      <w:tr w:rsidR="007F083F" w:rsidRPr="00185402" w:rsidTr="00B27572">
        <w:trPr>
          <w:trHeight w:val="656"/>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Dokter sigap dalam menangani keluhan pasien</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84</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12</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418</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4.18</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7F083F">
        <w:trPr>
          <w:trHeight w:val="525"/>
          <w:jc w:val="center"/>
        </w:trPr>
        <w:tc>
          <w:tcPr>
            <w:tcW w:w="461" w:type="dxa"/>
            <w:tcBorders>
              <w:top w:val="nil"/>
              <w:left w:val="single" w:sz="8" w:space="0" w:color="auto"/>
              <w:bottom w:val="single" w:sz="4"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2659"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 xml:space="preserve">Perawat dan staff sigap dalam melayani pasien </w:t>
            </w:r>
          </w:p>
        </w:tc>
        <w:tc>
          <w:tcPr>
            <w:tcW w:w="645"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12</w:t>
            </w:r>
          </w:p>
        </w:tc>
        <w:tc>
          <w:tcPr>
            <w:tcW w:w="644"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86</w:t>
            </w:r>
          </w:p>
        </w:tc>
        <w:tc>
          <w:tcPr>
            <w:tcW w:w="646"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903"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382</w:t>
            </w:r>
          </w:p>
        </w:tc>
        <w:tc>
          <w:tcPr>
            <w:tcW w:w="992"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3.82</w:t>
            </w:r>
          </w:p>
        </w:tc>
        <w:tc>
          <w:tcPr>
            <w:tcW w:w="1134"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7F083F">
        <w:trPr>
          <w:trHeight w:val="318"/>
          <w:jc w:val="center"/>
        </w:trPr>
        <w:tc>
          <w:tcPr>
            <w:tcW w:w="7503"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p>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962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40" w:lineRule="auto"/>
              <w:jc w:val="both"/>
              <w:rPr>
                <w:rFonts w:ascii="Trebuchet MS" w:hAnsi="Trebuchet MS"/>
                <w:b/>
                <w:bCs/>
                <w:i/>
                <w:iCs/>
                <w:color w:val="000000"/>
                <w:sz w:val="18"/>
                <w:szCs w:val="18"/>
              </w:rPr>
            </w:pPr>
            <w:r w:rsidRPr="00185402">
              <w:rPr>
                <w:rFonts w:ascii="Trebuchet MS" w:hAnsi="Trebuchet MS"/>
                <w:b/>
                <w:bCs/>
                <w:i/>
                <w:iCs/>
                <w:color w:val="000000"/>
                <w:sz w:val="18"/>
                <w:szCs w:val="18"/>
              </w:rPr>
              <w:t>Assurance</w:t>
            </w:r>
          </w:p>
        </w:tc>
      </w:tr>
      <w:tr w:rsidR="007F083F" w:rsidRPr="00185402" w:rsidTr="00B27572">
        <w:trPr>
          <w:trHeight w:val="1144"/>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 xml:space="preserve">Dokter dan perawat memiliki pengetahuan dan kompetensi yang diperlukan untuk menangani pasien </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66</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34</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434</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4.34</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Sangat Baik</w:t>
            </w:r>
          </w:p>
        </w:tc>
      </w:tr>
      <w:tr w:rsidR="007F083F" w:rsidRPr="00185402" w:rsidTr="00B27572">
        <w:trPr>
          <w:trHeight w:val="900"/>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Klinik Samya memberikan ketepatan jaminan pelayanan sesuai harapan dan kebutuhan pasien</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86</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10</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406</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4.06</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750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4.2</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9629"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7F083F" w:rsidRPr="00185402" w:rsidRDefault="007F083F" w:rsidP="00E41AE4">
            <w:pPr>
              <w:spacing w:after="0" w:line="240" w:lineRule="auto"/>
              <w:jc w:val="both"/>
              <w:rPr>
                <w:rFonts w:ascii="Trebuchet MS" w:hAnsi="Trebuchet MS"/>
                <w:b/>
                <w:bCs/>
                <w:i/>
                <w:iCs/>
                <w:color w:val="000000"/>
                <w:sz w:val="18"/>
                <w:szCs w:val="18"/>
              </w:rPr>
            </w:pPr>
            <w:r w:rsidRPr="00185402">
              <w:rPr>
                <w:rFonts w:ascii="Trebuchet MS" w:hAnsi="Trebuchet MS"/>
                <w:b/>
                <w:bCs/>
                <w:i/>
                <w:iCs/>
                <w:color w:val="000000"/>
                <w:sz w:val="18"/>
                <w:szCs w:val="18"/>
              </w:rPr>
              <w:t>Emphaty</w:t>
            </w:r>
          </w:p>
        </w:tc>
      </w:tr>
      <w:tr w:rsidR="007F083F" w:rsidRPr="00185402" w:rsidTr="00B27572">
        <w:trPr>
          <w:trHeight w:val="937"/>
          <w:jc w:val="center"/>
        </w:trPr>
        <w:tc>
          <w:tcPr>
            <w:tcW w:w="46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Dokter peka dan ikut merasakan apa yang dialami pasien mengenai keluhannya</w:t>
            </w:r>
          </w:p>
        </w:tc>
        <w:tc>
          <w:tcPr>
            <w:tcW w:w="645"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8</w:t>
            </w:r>
          </w:p>
        </w:tc>
        <w:tc>
          <w:tcPr>
            <w:tcW w:w="64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78</w:t>
            </w:r>
          </w:p>
        </w:tc>
        <w:tc>
          <w:tcPr>
            <w:tcW w:w="646"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14</w:t>
            </w:r>
          </w:p>
        </w:tc>
        <w:tc>
          <w:tcPr>
            <w:tcW w:w="90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406</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4.06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506"/>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Dokter ramah kepada pasien</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6</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72</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22</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416</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4.16</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7503"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4.11</w:t>
            </w:r>
          </w:p>
        </w:tc>
        <w:tc>
          <w:tcPr>
            <w:tcW w:w="1134"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keepNext/>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7503" w:type="dxa"/>
            <w:gridSpan w:val="8"/>
            <w:tcBorders>
              <w:top w:val="single" w:sz="4" w:space="0" w:color="auto"/>
              <w:left w:val="single" w:sz="8" w:space="0" w:color="auto"/>
              <w:bottom w:val="single" w:sz="8" w:space="0" w:color="auto"/>
              <w:right w:val="single" w:sz="8" w:space="0" w:color="000000"/>
            </w:tcBorders>
            <w:shd w:val="clear" w:color="auto" w:fill="auto"/>
            <w:vAlign w:val="center"/>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Rata-Rata Keseluruhan</w:t>
            </w:r>
          </w:p>
        </w:tc>
        <w:tc>
          <w:tcPr>
            <w:tcW w:w="992" w:type="dxa"/>
            <w:tcBorders>
              <w:top w:val="single" w:sz="4" w:space="0" w:color="auto"/>
              <w:left w:val="nil"/>
              <w:bottom w:val="single" w:sz="8" w:space="0" w:color="auto"/>
              <w:right w:val="single" w:sz="8" w:space="0" w:color="auto"/>
            </w:tcBorders>
            <w:shd w:val="clear" w:color="auto" w:fill="auto"/>
            <w:vAlign w:val="center"/>
          </w:tcPr>
          <w:p w:rsidR="007F083F" w:rsidRPr="00185402" w:rsidRDefault="007F083F" w:rsidP="00E41AE4">
            <w:pPr>
              <w:spacing w:after="0" w:line="240" w:lineRule="auto"/>
              <w:jc w:val="both"/>
              <w:rPr>
                <w:rFonts w:ascii="Trebuchet MS" w:hAnsi="Trebuchet MS"/>
                <w:color w:val="000000"/>
                <w:sz w:val="18"/>
                <w:szCs w:val="18"/>
              </w:rPr>
            </w:pPr>
            <w:r w:rsidRPr="00185402">
              <w:rPr>
                <w:rFonts w:ascii="Trebuchet MS" w:hAnsi="Trebuchet MS"/>
                <w:color w:val="000000"/>
                <w:sz w:val="18"/>
                <w:szCs w:val="18"/>
              </w:rPr>
              <w:t>4.12</w:t>
            </w:r>
          </w:p>
        </w:tc>
        <w:tc>
          <w:tcPr>
            <w:tcW w:w="1134" w:type="dxa"/>
            <w:tcBorders>
              <w:top w:val="single" w:sz="4" w:space="0" w:color="auto"/>
              <w:left w:val="nil"/>
              <w:bottom w:val="single" w:sz="8" w:space="0" w:color="auto"/>
              <w:right w:val="single" w:sz="8" w:space="0" w:color="auto"/>
            </w:tcBorders>
            <w:shd w:val="clear" w:color="auto" w:fill="auto"/>
            <w:vAlign w:val="center"/>
          </w:tcPr>
          <w:p w:rsidR="007F083F" w:rsidRPr="00185402" w:rsidRDefault="007F083F" w:rsidP="00E41AE4">
            <w:pPr>
              <w:keepNext/>
              <w:spacing w:after="0" w:line="240" w:lineRule="auto"/>
              <w:jc w:val="both"/>
              <w:rPr>
                <w:rFonts w:ascii="Trebuchet MS" w:hAnsi="Trebuchet MS"/>
                <w:color w:val="000000"/>
                <w:sz w:val="18"/>
                <w:szCs w:val="18"/>
              </w:rPr>
            </w:pPr>
            <w:r w:rsidRPr="00185402">
              <w:rPr>
                <w:rFonts w:ascii="Trebuchet MS" w:hAnsi="Trebuchet MS"/>
                <w:color w:val="000000"/>
                <w:sz w:val="18"/>
                <w:szCs w:val="18"/>
              </w:rPr>
              <w:t>Baik</w:t>
            </w:r>
          </w:p>
        </w:tc>
      </w:tr>
    </w:tbl>
    <w:p w:rsidR="007F083F" w:rsidRPr="00185402" w:rsidRDefault="007F083F" w:rsidP="00E41AE4">
      <w:pPr>
        <w:spacing w:after="0" w:line="276" w:lineRule="auto"/>
        <w:jc w:val="both"/>
        <w:rPr>
          <w:rFonts w:ascii="Trebuchet MS" w:hAnsi="Trebuchet MS"/>
          <w:sz w:val="20"/>
          <w:szCs w:val="20"/>
        </w:rPr>
      </w:pPr>
    </w:p>
    <w:p w:rsidR="008933EE" w:rsidRPr="00185402" w:rsidRDefault="007F083F" w:rsidP="00E41AE4">
      <w:pPr>
        <w:spacing w:after="0" w:line="276" w:lineRule="auto"/>
        <w:ind w:firstLine="720"/>
        <w:jc w:val="both"/>
        <w:rPr>
          <w:rFonts w:ascii="Trebuchet MS" w:hAnsi="Trebuchet MS"/>
          <w:sz w:val="20"/>
          <w:szCs w:val="20"/>
        </w:rPr>
      </w:pPr>
      <w:r w:rsidRPr="00185402">
        <w:rPr>
          <w:rFonts w:ascii="Trebuchet MS" w:hAnsi="Trebuchet MS"/>
          <w:sz w:val="20"/>
          <w:szCs w:val="20"/>
        </w:rPr>
        <w:t>Tabel I.8 memberikan gambaran keseluruhan jawaban responden mengenai persepi penilaian responden mengenai kualitas pelayanan Klinik Samya. Rekapitulasi jawaban memberikan nilai rata-rata variabel kualitas pelayanan (</w:t>
      </w:r>
      <w:r w:rsidRPr="00185402">
        <w:rPr>
          <w:rFonts w:ascii="Trebuchet MS" w:hAnsi="Trebuchet MS"/>
          <w:i/>
          <w:iCs/>
          <w:sz w:val="20"/>
          <w:szCs w:val="20"/>
        </w:rPr>
        <w:t>service quality</w:t>
      </w:r>
      <w:r w:rsidRPr="00185402">
        <w:rPr>
          <w:rFonts w:ascii="Trebuchet MS" w:hAnsi="Trebuchet MS"/>
          <w:sz w:val="20"/>
          <w:szCs w:val="20"/>
        </w:rPr>
        <w:t xml:space="preserve">) sebesar 4.12 berada di nilai interval kategori baik. Hal ini menunjukan bahwa kualitas pelayanan Klinik Samya yang diukur dengan dimensi </w:t>
      </w:r>
      <w:r w:rsidRPr="00185402">
        <w:rPr>
          <w:rFonts w:ascii="Trebuchet MS" w:hAnsi="Trebuchet MS"/>
          <w:i/>
          <w:iCs/>
          <w:sz w:val="20"/>
          <w:szCs w:val="20"/>
        </w:rPr>
        <w:t xml:space="preserve">tangible, reliability, responsiveness, assurance </w:t>
      </w:r>
      <w:r w:rsidRPr="00185402">
        <w:rPr>
          <w:rFonts w:ascii="Trebuchet MS" w:hAnsi="Trebuchet MS"/>
          <w:sz w:val="20"/>
          <w:szCs w:val="20"/>
        </w:rPr>
        <w:t>dan</w:t>
      </w:r>
      <w:r w:rsidRPr="00185402">
        <w:rPr>
          <w:rFonts w:ascii="Trebuchet MS" w:hAnsi="Trebuchet MS"/>
          <w:i/>
          <w:iCs/>
          <w:sz w:val="20"/>
          <w:szCs w:val="20"/>
        </w:rPr>
        <w:t xml:space="preserve"> emphaty</w:t>
      </w:r>
      <w:r w:rsidRPr="00185402">
        <w:rPr>
          <w:rFonts w:ascii="Trebuchet MS" w:hAnsi="Trebuchet MS"/>
          <w:sz w:val="20"/>
          <w:szCs w:val="20"/>
        </w:rPr>
        <w:t xml:space="preserve"> diinterpretasikan baik oleh pasien Klinik Samya. Hasil juga menunjukan bahwa dimensi </w:t>
      </w:r>
      <w:r w:rsidRPr="00185402">
        <w:rPr>
          <w:rFonts w:ascii="Trebuchet MS" w:hAnsi="Trebuchet MS"/>
          <w:i/>
          <w:iCs/>
          <w:sz w:val="20"/>
          <w:szCs w:val="20"/>
        </w:rPr>
        <w:t>assurance</w:t>
      </w:r>
      <w:r w:rsidRPr="00185402">
        <w:rPr>
          <w:rFonts w:ascii="Trebuchet MS" w:hAnsi="Trebuchet MS"/>
          <w:sz w:val="20"/>
          <w:szCs w:val="20"/>
        </w:rPr>
        <w:t xml:space="preserve"> (jaminan) memiliki gambaran yang paling baik dengan nilai rata-rata 4.2. Sementara dimensi </w:t>
      </w:r>
      <w:r w:rsidRPr="00185402">
        <w:rPr>
          <w:rFonts w:ascii="Trebuchet MS" w:hAnsi="Trebuchet MS"/>
          <w:i/>
          <w:iCs/>
          <w:sz w:val="20"/>
          <w:szCs w:val="20"/>
        </w:rPr>
        <w:t>responsiveness</w:t>
      </w:r>
      <w:r w:rsidRPr="00185402">
        <w:rPr>
          <w:rFonts w:ascii="Trebuchet MS" w:hAnsi="Trebuchet MS"/>
          <w:sz w:val="20"/>
          <w:szCs w:val="20"/>
        </w:rPr>
        <w:t xml:space="preserve"> (tanggung jawab) memiliki gambaran nilai yang paling rendah dengan rata-rata 4.0.</w:t>
      </w:r>
    </w:p>
    <w:p w:rsidR="007F083F" w:rsidRPr="00185402" w:rsidRDefault="007F083F" w:rsidP="00E41AE4">
      <w:pPr>
        <w:pStyle w:val="ListParagraph"/>
        <w:numPr>
          <w:ilvl w:val="0"/>
          <w:numId w:val="7"/>
        </w:numPr>
        <w:spacing w:after="0" w:line="276" w:lineRule="auto"/>
        <w:jc w:val="both"/>
        <w:rPr>
          <w:rFonts w:ascii="Trebuchet MS" w:hAnsi="Trebuchet MS"/>
          <w:sz w:val="20"/>
          <w:szCs w:val="20"/>
        </w:rPr>
      </w:pPr>
      <w:r w:rsidRPr="00185402">
        <w:rPr>
          <w:rFonts w:ascii="Trebuchet MS" w:hAnsi="Trebuchet MS"/>
          <w:sz w:val="20"/>
          <w:szCs w:val="20"/>
        </w:rPr>
        <w:t xml:space="preserve">Tanggapan Pasien terhadap </w:t>
      </w:r>
      <w:r w:rsidRPr="00185402">
        <w:rPr>
          <w:rFonts w:ascii="Trebuchet MS" w:hAnsi="Trebuchet MS"/>
          <w:i/>
          <w:iCs/>
          <w:sz w:val="20"/>
          <w:szCs w:val="20"/>
        </w:rPr>
        <w:t>Brand Image</w:t>
      </w:r>
      <w:r w:rsidRPr="00185402">
        <w:rPr>
          <w:rFonts w:ascii="Trebuchet MS" w:hAnsi="Trebuchet MS"/>
          <w:sz w:val="20"/>
          <w:szCs w:val="20"/>
        </w:rPr>
        <w:t xml:space="preserve"> Klinik Samya</w:t>
      </w:r>
    </w:p>
    <w:p w:rsidR="007F083F" w:rsidRPr="00185402" w:rsidRDefault="007F083F" w:rsidP="00E41AE4">
      <w:pPr>
        <w:pStyle w:val="Caption"/>
        <w:spacing w:after="0" w:line="276" w:lineRule="auto"/>
        <w:rPr>
          <w:rFonts w:ascii="Trebuchet MS" w:hAnsi="Trebuchet MS"/>
          <w:sz w:val="18"/>
          <w:lang w:val="en-US"/>
        </w:rPr>
      </w:pPr>
      <w:bookmarkStart w:id="8" w:name="_Toc143540292"/>
      <w:r w:rsidRPr="00185402">
        <w:rPr>
          <w:rFonts w:ascii="Trebuchet MS" w:hAnsi="Trebuchet MS"/>
          <w:sz w:val="18"/>
        </w:rPr>
        <w:t xml:space="preserve">Tabel I.9 Dimensi dan Pertanyaan </w:t>
      </w:r>
      <w:r w:rsidRPr="00185402">
        <w:rPr>
          <w:rFonts w:ascii="Trebuchet MS" w:hAnsi="Trebuchet MS"/>
          <w:i/>
          <w:iCs w:val="0"/>
          <w:sz w:val="18"/>
        </w:rPr>
        <w:t>Brand Image</w:t>
      </w:r>
      <w:bookmarkEnd w:id="8"/>
    </w:p>
    <w:tbl>
      <w:tblPr>
        <w:tblW w:w="9629" w:type="dxa"/>
        <w:jc w:val="center"/>
        <w:tblLook w:val="04A0" w:firstRow="1" w:lastRow="0" w:firstColumn="1" w:lastColumn="0" w:noHBand="0" w:noVBand="1"/>
      </w:tblPr>
      <w:tblGrid>
        <w:gridCol w:w="461"/>
        <w:gridCol w:w="2659"/>
        <w:gridCol w:w="645"/>
        <w:gridCol w:w="773"/>
        <w:gridCol w:w="772"/>
        <w:gridCol w:w="644"/>
        <w:gridCol w:w="646"/>
        <w:gridCol w:w="903"/>
        <w:gridCol w:w="992"/>
        <w:gridCol w:w="1134"/>
      </w:tblGrid>
      <w:tr w:rsidR="007F083F" w:rsidRPr="00185402" w:rsidTr="00B27572">
        <w:trPr>
          <w:trHeight w:val="247"/>
          <w:jc w:val="center"/>
        </w:trPr>
        <w:tc>
          <w:tcPr>
            <w:tcW w:w="4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bookmarkStart w:id="9" w:name="_Hlk143533655"/>
            <w:bookmarkStart w:id="10" w:name="_Hlk143533791"/>
            <w:r w:rsidRPr="00185402">
              <w:rPr>
                <w:rFonts w:ascii="Trebuchet MS" w:hAnsi="Trebuchet MS"/>
                <w:b/>
                <w:bCs/>
                <w:color w:val="000000"/>
                <w:sz w:val="18"/>
                <w:szCs w:val="18"/>
              </w:rPr>
              <w:t>No</w:t>
            </w:r>
          </w:p>
        </w:tc>
        <w:tc>
          <w:tcPr>
            <w:tcW w:w="26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Dimensi dan Pertanyaan</w:t>
            </w:r>
          </w:p>
        </w:tc>
        <w:tc>
          <w:tcPr>
            <w:tcW w:w="3480" w:type="dxa"/>
            <w:gridSpan w:val="5"/>
            <w:tcBorders>
              <w:top w:val="single" w:sz="8" w:space="0" w:color="auto"/>
              <w:left w:val="nil"/>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Frekuensi Jawaban</w:t>
            </w:r>
          </w:p>
        </w:tc>
        <w:tc>
          <w:tcPr>
            <w:tcW w:w="9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Skor</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Rata-Rata</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Kriteria</w:t>
            </w:r>
          </w:p>
        </w:tc>
      </w:tr>
      <w:bookmarkEnd w:id="9"/>
      <w:tr w:rsidR="007F083F" w:rsidRPr="00185402" w:rsidTr="00B27572">
        <w:trPr>
          <w:trHeight w:val="337"/>
          <w:jc w:val="center"/>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2659"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STS</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TS</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KS</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SS</w:t>
            </w:r>
          </w:p>
        </w:tc>
        <w:tc>
          <w:tcPr>
            <w:tcW w:w="903"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r>
      <w:tr w:rsidR="007F083F" w:rsidRPr="00185402" w:rsidTr="00B27572">
        <w:trPr>
          <w:trHeight w:val="318"/>
          <w:jc w:val="center"/>
        </w:trPr>
        <w:tc>
          <w:tcPr>
            <w:tcW w:w="962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ind w:firstLineChars="400" w:firstLine="723"/>
              <w:jc w:val="both"/>
              <w:rPr>
                <w:rFonts w:ascii="Trebuchet MS" w:hAnsi="Trebuchet MS"/>
                <w:b/>
                <w:bCs/>
                <w:i/>
                <w:iCs/>
                <w:color w:val="000000"/>
                <w:sz w:val="18"/>
                <w:szCs w:val="18"/>
              </w:rPr>
            </w:pPr>
            <w:r w:rsidRPr="00185402">
              <w:rPr>
                <w:rFonts w:ascii="Trebuchet MS" w:hAnsi="Trebuchet MS"/>
                <w:b/>
                <w:bCs/>
                <w:i/>
                <w:iCs/>
                <w:color w:val="000000"/>
                <w:sz w:val="18"/>
                <w:szCs w:val="18"/>
              </w:rPr>
              <w:t>B.    Brand Image</w:t>
            </w:r>
          </w:p>
        </w:tc>
      </w:tr>
      <w:bookmarkEnd w:id="10"/>
      <w:tr w:rsidR="007F083F" w:rsidRPr="00185402" w:rsidTr="00B27572">
        <w:trPr>
          <w:trHeight w:val="318"/>
          <w:jc w:val="center"/>
        </w:trPr>
        <w:tc>
          <w:tcPr>
            <w:tcW w:w="962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b/>
                <w:bCs/>
                <w:i/>
                <w:iCs/>
                <w:color w:val="000000"/>
                <w:sz w:val="18"/>
                <w:szCs w:val="18"/>
              </w:rPr>
            </w:pPr>
            <w:r w:rsidRPr="00185402">
              <w:rPr>
                <w:rFonts w:ascii="Trebuchet MS" w:hAnsi="Trebuchet MS"/>
                <w:b/>
                <w:bCs/>
                <w:i/>
                <w:iCs/>
                <w:color w:val="000000"/>
                <w:sz w:val="18"/>
                <w:szCs w:val="18"/>
              </w:rPr>
              <w:t>Brand Identity</w:t>
            </w:r>
          </w:p>
        </w:tc>
      </w:tr>
      <w:tr w:rsidR="007F083F" w:rsidRPr="00185402" w:rsidTr="00B27572">
        <w:trPr>
          <w:trHeight w:val="581"/>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Klinik Samya memiliki identitas klinik yang mudah dikenali sebagai praktik dokter gigi</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72</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28</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428</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4.28</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Sangat Baik</w:t>
            </w:r>
          </w:p>
        </w:tc>
      </w:tr>
      <w:tr w:rsidR="007F083F" w:rsidRPr="00185402" w:rsidTr="00B27572">
        <w:trPr>
          <w:trHeight w:val="581"/>
          <w:jc w:val="center"/>
        </w:trPr>
        <w:tc>
          <w:tcPr>
            <w:tcW w:w="461" w:type="dxa"/>
            <w:tcBorders>
              <w:top w:val="nil"/>
              <w:left w:val="single" w:sz="8" w:space="0" w:color="auto"/>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lastRenderedPageBreak/>
              <w:t>2</w:t>
            </w:r>
          </w:p>
        </w:tc>
        <w:tc>
          <w:tcPr>
            <w:tcW w:w="2659"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Klinik Samya memiliki logo, slogan yang khas dan mudah dibedakan dengan klinik lain</w:t>
            </w:r>
          </w:p>
        </w:tc>
        <w:tc>
          <w:tcPr>
            <w:tcW w:w="645"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73</w:t>
            </w:r>
          </w:p>
        </w:tc>
        <w:tc>
          <w:tcPr>
            <w:tcW w:w="646"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23</w:t>
            </w:r>
          </w:p>
        </w:tc>
        <w:tc>
          <w:tcPr>
            <w:tcW w:w="903"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319</w:t>
            </w:r>
          </w:p>
        </w:tc>
        <w:tc>
          <w:tcPr>
            <w:tcW w:w="992"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3.19</w:t>
            </w:r>
          </w:p>
        </w:tc>
        <w:tc>
          <w:tcPr>
            <w:tcW w:w="1134"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Cukup Baik</w:t>
            </w:r>
          </w:p>
        </w:tc>
      </w:tr>
      <w:tr w:rsidR="007F083F" w:rsidRPr="00185402" w:rsidTr="00B27572">
        <w:trPr>
          <w:trHeight w:val="487"/>
          <w:jc w:val="center"/>
        </w:trPr>
        <w:tc>
          <w:tcPr>
            <w:tcW w:w="7503"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3.73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962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b/>
                <w:bCs/>
                <w:i/>
                <w:iCs/>
                <w:color w:val="000000"/>
                <w:sz w:val="18"/>
                <w:szCs w:val="18"/>
              </w:rPr>
            </w:pPr>
            <w:r w:rsidRPr="00185402">
              <w:rPr>
                <w:rFonts w:ascii="Trebuchet MS" w:hAnsi="Trebuchet MS"/>
                <w:b/>
                <w:bCs/>
                <w:i/>
                <w:iCs/>
                <w:color w:val="000000"/>
                <w:sz w:val="18"/>
                <w:szCs w:val="18"/>
              </w:rPr>
              <w:t>Brand Personality</w:t>
            </w:r>
          </w:p>
        </w:tc>
      </w:tr>
      <w:tr w:rsidR="007F083F" w:rsidRPr="00185402" w:rsidTr="00B27572">
        <w:trPr>
          <w:trHeight w:val="937"/>
          <w:jc w:val="center"/>
        </w:trPr>
        <w:tc>
          <w:tcPr>
            <w:tcW w:w="461" w:type="dxa"/>
            <w:tcBorders>
              <w:top w:val="nil"/>
              <w:left w:val="single" w:sz="8" w:space="0" w:color="auto"/>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Klinik Samya memiliki ciri khas dari pelayanan yang diberikan kepada pasien</w:t>
            </w:r>
          </w:p>
        </w:tc>
        <w:tc>
          <w:tcPr>
            <w:tcW w:w="645"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38</w:t>
            </w:r>
          </w:p>
        </w:tc>
        <w:tc>
          <w:tcPr>
            <w:tcW w:w="644"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44</w:t>
            </w:r>
          </w:p>
        </w:tc>
        <w:tc>
          <w:tcPr>
            <w:tcW w:w="646"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18</w:t>
            </w:r>
          </w:p>
        </w:tc>
        <w:tc>
          <w:tcPr>
            <w:tcW w:w="903"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380</w:t>
            </w:r>
          </w:p>
        </w:tc>
        <w:tc>
          <w:tcPr>
            <w:tcW w:w="992"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3.80</w:t>
            </w:r>
          </w:p>
        </w:tc>
        <w:tc>
          <w:tcPr>
            <w:tcW w:w="1134"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1012"/>
          <w:jc w:val="center"/>
        </w:trPr>
        <w:tc>
          <w:tcPr>
            <w:tcW w:w="46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2659"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Klinik Samya memiliki pelayanan yang berbeda dengan pelayanan di klinik lain</w:t>
            </w:r>
          </w:p>
        </w:tc>
        <w:tc>
          <w:tcPr>
            <w:tcW w:w="645"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74</w:t>
            </w:r>
          </w:p>
        </w:tc>
        <w:tc>
          <w:tcPr>
            <w:tcW w:w="646"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22</w:t>
            </w:r>
          </w:p>
        </w:tc>
        <w:tc>
          <w:tcPr>
            <w:tcW w:w="90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414</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750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3.97</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962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b/>
                <w:bCs/>
                <w:i/>
                <w:iCs/>
                <w:color w:val="000000"/>
                <w:sz w:val="18"/>
                <w:szCs w:val="18"/>
              </w:rPr>
            </w:pPr>
            <w:r w:rsidRPr="00185402">
              <w:rPr>
                <w:rFonts w:ascii="Trebuchet MS" w:hAnsi="Trebuchet MS"/>
                <w:b/>
                <w:bCs/>
                <w:i/>
                <w:iCs/>
                <w:color w:val="000000"/>
                <w:sz w:val="18"/>
                <w:szCs w:val="18"/>
              </w:rPr>
              <w:t>Brand Association</w:t>
            </w:r>
          </w:p>
        </w:tc>
      </w:tr>
      <w:tr w:rsidR="007F083F" w:rsidRPr="00185402" w:rsidTr="00B27572">
        <w:trPr>
          <w:trHeight w:val="656"/>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Klinik Samya konsisten memberikan pelayanan khusus yang berbeda dari klnik lain</w:t>
            </w:r>
          </w:p>
        </w:tc>
        <w:tc>
          <w:tcPr>
            <w:tcW w:w="645"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82</w:t>
            </w:r>
          </w:p>
        </w:tc>
        <w:tc>
          <w:tcPr>
            <w:tcW w:w="646"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14</w:t>
            </w:r>
          </w:p>
        </w:tc>
        <w:tc>
          <w:tcPr>
            <w:tcW w:w="903"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410</w:t>
            </w:r>
          </w:p>
        </w:tc>
        <w:tc>
          <w:tcPr>
            <w:tcW w:w="992"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4.10</w:t>
            </w:r>
          </w:p>
        </w:tc>
        <w:tc>
          <w:tcPr>
            <w:tcW w:w="1134"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65"/>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2659"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Klinik Samya konsisten mengadakan kegiatan sosial rutin untuk mengedukasi pasien secara langsung atau melalui media sosial</w:t>
            </w:r>
          </w:p>
        </w:tc>
        <w:tc>
          <w:tcPr>
            <w:tcW w:w="645"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24</w:t>
            </w:r>
          </w:p>
        </w:tc>
        <w:tc>
          <w:tcPr>
            <w:tcW w:w="77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76</w:t>
            </w:r>
          </w:p>
        </w:tc>
        <w:tc>
          <w:tcPr>
            <w:tcW w:w="64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646"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90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276</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2.76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Cukup Baik</w:t>
            </w:r>
          </w:p>
        </w:tc>
      </w:tr>
      <w:tr w:rsidR="007F083F" w:rsidRPr="00185402" w:rsidTr="00B27572">
        <w:trPr>
          <w:trHeight w:val="318"/>
          <w:jc w:val="center"/>
        </w:trPr>
        <w:tc>
          <w:tcPr>
            <w:tcW w:w="750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3.43</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8933EE">
        <w:trPr>
          <w:trHeight w:val="318"/>
          <w:jc w:val="center"/>
        </w:trPr>
        <w:tc>
          <w:tcPr>
            <w:tcW w:w="9629"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b/>
                <w:bCs/>
                <w:i/>
                <w:iCs/>
                <w:color w:val="000000"/>
                <w:sz w:val="18"/>
                <w:szCs w:val="18"/>
              </w:rPr>
            </w:pPr>
            <w:r w:rsidRPr="00185402">
              <w:rPr>
                <w:rFonts w:ascii="Trebuchet MS" w:hAnsi="Trebuchet MS"/>
                <w:b/>
                <w:bCs/>
                <w:i/>
                <w:iCs/>
                <w:color w:val="000000"/>
                <w:sz w:val="18"/>
                <w:szCs w:val="18"/>
              </w:rPr>
              <w:t>Brand Attitude &amp; Behavior</w:t>
            </w:r>
          </w:p>
        </w:tc>
      </w:tr>
      <w:tr w:rsidR="007F083F" w:rsidRPr="00185402" w:rsidTr="008933EE">
        <w:trPr>
          <w:trHeight w:val="1144"/>
          <w:jc w:val="center"/>
        </w:trPr>
        <w:tc>
          <w:tcPr>
            <w:tcW w:w="46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Dokter dan staff Klinik Samya memiliki sikap dan perilaku simpati, jujur, dan konsisten antara janji dan realita</w:t>
            </w:r>
          </w:p>
        </w:tc>
        <w:tc>
          <w:tcPr>
            <w:tcW w:w="645"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6</w:t>
            </w:r>
          </w:p>
        </w:tc>
        <w:tc>
          <w:tcPr>
            <w:tcW w:w="64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76</w:t>
            </w:r>
          </w:p>
        </w:tc>
        <w:tc>
          <w:tcPr>
            <w:tcW w:w="646"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18</w:t>
            </w:r>
          </w:p>
        </w:tc>
        <w:tc>
          <w:tcPr>
            <w:tcW w:w="90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412</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900"/>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Dokter dan staff Klinik Samya selalu berusaha memberikan pelayanan terbaik dan peduli terhadap lingkungan sekitar</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88</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12</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412</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4.12</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750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4.12</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962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b/>
                <w:bCs/>
                <w:i/>
                <w:iCs/>
                <w:color w:val="000000"/>
                <w:sz w:val="18"/>
                <w:szCs w:val="18"/>
              </w:rPr>
            </w:pPr>
            <w:r w:rsidRPr="00185402">
              <w:rPr>
                <w:rFonts w:ascii="Trebuchet MS" w:hAnsi="Trebuchet MS"/>
                <w:b/>
                <w:bCs/>
                <w:i/>
                <w:iCs/>
                <w:color w:val="000000"/>
                <w:sz w:val="18"/>
                <w:szCs w:val="18"/>
              </w:rPr>
              <w:t>Brand Benefit &amp; Competence</w:t>
            </w:r>
          </w:p>
        </w:tc>
      </w:tr>
      <w:tr w:rsidR="007F083F" w:rsidRPr="00185402" w:rsidTr="00B27572">
        <w:trPr>
          <w:trHeight w:val="937"/>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Klinik Samya memiliki keunggulan dalam menangani pasien yang tidak dimiliki oleh klinik lain</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70</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30</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430</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4.30</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Sangat Baik</w:t>
            </w:r>
          </w:p>
        </w:tc>
      </w:tr>
      <w:tr w:rsidR="007F083F" w:rsidRPr="00185402" w:rsidTr="00B27572">
        <w:trPr>
          <w:trHeight w:val="506"/>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Dokter dan Staff di Klinik Samya memiliki kompetensi yang tidak dimiliki oleh dokter di klinik lain</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64</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32</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428</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4.28</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Sangat baik</w:t>
            </w:r>
          </w:p>
        </w:tc>
      </w:tr>
      <w:tr w:rsidR="007F083F" w:rsidRPr="00185402" w:rsidTr="00B27572">
        <w:trPr>
          <w:trHeight w:val="318"/>
          <w:jc w:val="center"/>
        </w:trPr>
        <w:tc>
          <w:tcPr>
            <w:tcW w:w="7503"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4.29</w:t>
            </w:r>
          </w:p>
        </w:tc>
        <w:tc>
          <w:tcPr>
            <w:tcW w:w="1134" w:type="dxa"/>
            <w:tcBorders>
              <w:top w:val="nil"/>
              <w:left w:val="nil"/>
              <w:bottom w:val="single" w:sz="4" w:space="0" w:color="auto"/>
              <w:right w:val="single" w:sz="8" w:space="0" w:color="auto"/>
            </w:tcBorders>
            <w:shd w:val="clear" w:color="auto" w:fill="auto"/>
            <w:vAlign w:val="center"/>
            <w:hideMark/>
          </w:tcPr>
          <w:p w:rsidR="007F083F" w:rsidRPr="00185402" w:rsidRDefault="007F083F" w:rsidP="00E41AE4">
            <w:pPr>
              <w:keepNext/>
              <w:spacing w:after="0" w:line="276" w:lineRule="auto"/>
              <w:jc w:val="both"/>
              <w:rPr>
                <w:rFonts w:ascii="Trebuchet MS" w:hAnsi="Trebuchet MS"/>
                <w:color w:val="000000"/>
                <w:sz w:val="18"/>
                <w:szCs w:val="18"/>
              </w:rPr>
            </w:pPr>
            <w:r w:rsidRPr="00185402">
              <w:rPr>
                <w:rFonts w:ascii="Trebuchet MS" w:hAnsi="Trebuchet MS"/>
                <w:color w:val="000000"/>
                <w:sz w:val="18"/>
                <w:szCs w:val="18"/>
              </w:rPr>
              <w:t>Sangat Baik</w:t>
            </w:r>
          </w:p>
        </w:tc>
      </w:tr>
      <w:tr w:rsidR="007F083F" w:rsidRPr="00185402" w:rsidTr="00B27572">
        <w:trPr>
          <w:trHeight w:val="318"/>
          <w:jc w:val="center"/>
        </w:trPr>
        <w:tc>
          <w:tcPr>
            <w:tcW w:w="7503" w:type="dxa"/>
            <w:gridSpan w:val="8"/>
            <w:tcBorders>
              <w:top w:val="single" w:sz="4" w:space="0" w:color="auto"/>
              <w:left w:val="single" w:sz="8" w:space="0" w:color="auto"/>
              <w:bottom w:val="single" w:sz="8" w:space="0" w:color="auto"/>
              <w:right w:val="single" w:sz="8" w:space="0" w:color="000000"/>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Rata-Rata Keseluruhan</w:t>
            </w:r>
          </w:p>
        </w:tc>
        <w:tc>
          <w:tcPr>
            <w:tcW w:w="992" w:type="dxa"/>
            <w:tcBorders>
              <w:top w:val="single" w:sz="4" w:space="0" w:color="auto"/>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3.90</w:t>
            </w:r>
          </w:p>
        </w:tc>
        <w:tc>
          <w:tcPr>
            <w:tcW w:w="1134" w:type="dxa"/>
            <w:tcBorders>
              <w:top w:val="single" w:sz="4" w:space="0" w:color="auto"/>
              <w:left w:val="nil"/>
              <w:bottom w:val="single" w:sz="8" w:space="0" w:color="auto"/>
              <w:right w:val="single" w:sz="8" w:space="0" w:color="auto"/>
            </w:tcBorders>
            <w:shd w:val="clear" w:color="auto" w:fill="auto"/>
            <w:vAlign w:val="center"/>
          </w:tcPr>
          <w:p w:rsidR="007F083F" w:rsidRPr="00185402" w:rsidRDefault="007F083F" w:rsidP="00E41AE4">
            <w:pPr>
              <w:keepNext/>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bl>
    <w:p w:rsidR="007F083F" w:rsidRPr="00185402" w:rsidRDefault="007F083F" w:rsidP="00E41AE4">
      <w:pPr>
        <w:spacing w:after="0" w:line="276" w:lineRule="auto"/>
        <w:jc w:val="both"/>
        <w:rPr>
          <w:rFonts w:ascii="Trebuchet MS" w:hAnsi="Trebuchet MS"/>
          <w:sz w:val="20"/>
          <w:szCs w:val="20"/>
        </w:rPr>
      </w:pPr>
    </w:p>
    <w:p w:rsidR="00E41AE4" w:rsidRPr="00185402" w:rsidRDefault="007F083F" w:rsidP="00E41AE4">
      <w:pPr>
        <w:spacing w:after="0" w:line="276" w:lineRule="auto"/>
        <w:ind w:firstLine="720"/>
        <w:jc w:val="both"/>
        <w:rPr>
          <w:rFonts w:ascii="Trebuchet MS" w:hAnsi="Trebuchet MS"/>
          <w:sz w:val="20"/>
          <w:szCs w:val="20"/>
        </w:rPr>
      </w:pPr>
      <w:r w:rsidRPr="00185402">
        <w:rPr>
          <w:rFonts w:ascii="Trebuchet MS" w:hAnsi="Trebuchet MS"/>
          <w:sz w:val="20"/>
          <w:szCs w:val="20"/>
        </w:rPr>
        <w:t xml:space="preserve">Tabel I.9 memberikan gambaran keseluruhan jawaban responden mengenai persepi penilaian responden mengenai </w:t>
      </w:r>
      <w:r w:rsidRPr="00185402">
        <w:rPr>
          <w:rFonts w:ascii="Trebuchet MS" w:hAnsi="Trebuchet MS"/>
          <w:i/>
          <w:iCs/>
          <w:sz w:val="20"/>
          <w:szCs w:val="20"/>
        </w:rPr>
        <w:t>brand image</w:t>
      </w:r>
      <w:r w:rsidRPr="00185402">
        <w:rPr>
          <w:rFonts w:ascii="Trebuchet MS" w:hAnsi="Trebuchet MS"/>
          <w:sz w:val="20"/>
          <w:szCs w:val="20"/>
        </w:rPr>
        <w:t xml:space="preserve"> Klinik Samya. Rekapitulasi jawaban memberikan nilai rata-rata variabel citra merek (</w:t>
      </w:r>
      <w:r w:rsidRPr="00185402">
        <w:rPr>
          <w:rFonts w:ascii="Trebuchet MS" w:hAnsi="Trebuchet MS"/>
          <w:i/>
          <w:iCs/>
          <w:sz w:val="20"/>
          <w:szCs w:val="20"/>
        </w:rPr>
        <w:t>brand image</w:t>
      </w:r>
      <w:r w:rsidRPr="00185402">
        <w:rPr>
          <w:rFonts w:ascii="Trebuchet MS" w:hAnsi="Trebuchet MS"/>
          <w:sz w:val="20"/>
          <w:szCs w:val="20"/>
        </w:rPr>
        <w:t xml:space="preserve">) sebesar 3.90 berada di nilai interval kategori baik. Hal ini menunjukan bahwa kualitas pelayanan Klinik Samya yang diukur dengan dimensi </w:t>
      </w:r>
      <w:r w:rsidRPr="00185402">
        <w:rPr>
          <w:rFonts w:ascii="Trebuchet MS" w:hAnsi="Trebuchet MS"/>
          <w:i/>
          <w:iCs/>
          <w:sz w:val="20"/>
          <w:szCs w:val="20"/>
        </w:rPr>
        <w:t>brand identity, brand personality, brand association, brand attitude and behaviour, brand benefit and competence</w:t>
      </w:r>
      <w:r w:rsidRPr="00185402">
        <w:rPr>
          <w:rFonts w:ascii="Trebuchet MS" w:hAnsi="Trebuchet MS"/>
          <w:sz w:val="20"/>
          <w:szCs w:val="20"/>
        </w:rPr>
        <w:t xml:space="preserve"> diinterpretasikan baik oleh </w:t>
      </w:r>
      <w:r w:rsidRPr="00185402">
        <w:rPr>
          <w:rFonts w:ascii="Trebuchet MS" w:hAnsi="Trebuchet MS"/>
          <w:sz w:val="20"/>
          <w:szCs w:val="20"/>
        </w:rPr>
        <w:lastRenderedPageBreak/>
        <w:t xml:space="preserve">pasien Klinik Samya. Hasil juga menunjukan bahwa dimensi </w:t>
      </w:r>
      <w:r w:rsidRPr="00185402">
        <w:rPr>
          <w:rFonts w:ascii="Trebuchet MS" w:hAnsi="Trebuchet MS"/>
          <w:i/>
          <w:iCs/>
          <w:sz w:val="20"/>
          <w:szCs w:val="20"/>
        </w:rPr>
        <w:t>brand benefit and competence</w:t>
      </w:r>
      <w:r w:rsidRPr="00185402">
        <w:rPr>
          <w:rFonts w:ascii="Trebuchet MS" w:hAnsi="Trebuchet MS"/>
          <w:sz w:val="20"/>
          <w:szCs w:val="20"/>
        </w:rPr>
        <w:t xml:space="preserve"> memiliki gambaran yang paling baik dengan nilai rata-rata 4.29. Sementara dimensi </w:t>
      </w:r>
      <w:r w:rsidRPr="00185402">
        <w:rPr>
          <w:rFonts w:ascii="Trebuchet MS" w:hAnsi="Trebuchet MS"/>
          <w:i/>
          <w:iCs/>
          <w:sz w:val="20"/>
          <w:szCs w:val="20"/>
        </w:rPr>
        <w:t>brand association</w:t>
      </w:r>
      <w:r w:rsidRPr="00185402">
        <w:rPr>
          <w:rFonts w:ascii="Trebuchet MS" w:hAnsi="Trebuchet MS"/>
          <w:sz w:val="20"/>
          <w:szCs w:val="20"/>
        </w:rPr>
        <w:t xml:space="preserve"> memiliki gambaran nilai yang paling rendah dengan rata-rata 3.43.</w:t>
      </w:r>
    </w:p>
    <w:p w:rsidR="00185402" w:rsidRPr="00E41AE4" w:rsidRDefault="007F083F" w:rsidP="00E41AE4">
      <w:pPr>
        <w:pStyle w:val="ListParagraph"/>
        <w:numPr>
          <w:ilvl w:val="0"/>
          <w:numId w:val="7"/>
        </w:numPr>
        <w:spacing w:after="0" w:line="276" w:lineRule="auto"/>
        <w:jc w:val="both"/>
        <w:rPr>
          <w:rFonts w:ascii="Trebuchet MS" w:hAnsi="Trebuchet MS"/>
          <w:sz w:val="20"/>
          <w:szCs w:val="20"/>
        </w:rPr>
      </w:pPr>
      <w:r w:rsidRPr="00185402">
        <w:rPr>
          <w:rFonts w:ascii="Trebuchet MS" w:hAnsi="Trebuchet MS"/>
          <w:sz w:val="20"/>
          <w:szCs w:val="20"/>
        </w:rPr>
        <w:t>Tanggapan Pasien mengenai Kepuasan Pasien</w:t>
      </w:r>
    </w:p>
    <w:p w:rsidR="00185402" w:rsidRPr="00185402" w:rsidRDefault="007F083F" w:rsidP="00E41AE4">
      <w:pPr>
        <w:pStyle w:val="Caption"/>
        <w:spacing w:after="0" w:line="276" w:lineRule="auto"/>
        <w:rPr>
          <w:rFonts w:ascii="Trebuchet MS" w:hAnsi="Trebuchet MS"/>
          <w:sz w:val="18"/>
        </w:rPr>
      </w:pPr>
      <w:bookmarkStart w:id="11" w:name="_Toc143540297"/>
      <w:r w:rsidRPr="00185402">
        <w:rPr>
          <w:rFonts w:ascii="Trebuchet MS" w:hAnsi="Trebuchet MS"/>
          <w:sz w:val="18"/>
        </w:rPr>
        <w:t>Tabel I.10 Dimensi dan Pertanyaan Kepuasan Pasien</w:t>
      </w:r>
      <w:bookmarkEnd w:id="11"/>
    </w:p>
    <w:tbl>
      <w:tblPr>
        <w:tblW w:w="9629" w:type="dxa"/>
        <w:jc w:val="center"/>
        <w:tblLook w:val="04A0" w:firstRow="1" w:lastRow="0" w:firstColumn="1" w:lastColumn="0" w:noHBand="0" w:noVBand="1"/>
      </w:tblPr>
      <w:tblGrid>
        <w:gridCol w:w="461"/>
        <w:gridCol w:w="2659"/>
        <w:gridCol w:w="645"/>
        <w:gridCol w:w="773"/>
        <w:gridCol w:w="772"/>
        <w:gridCol w:w="644"/>
        <w:gridCol w:w="646"/>
        <w:gridCol w:w="903"/>
        <w:gridCol w:w="992"/>
        <w:gridCol w:w="1134"/>
      </w:tblGrid>
      <w:tr w:rsidR="007F083F" w:rsidRPr="00185402" w:rsidTr="00B27572">
        <w:trPr>
          <w:trHeight w:val="247"/>
          <w:jc w:val="center"/>
        </w:trPr>
        <w:tc>
          <w:tcPr>
            <w:tcW w:w="4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No</w:t>
            </w:r>
          </w:p>
        </w:tc>
        <w:tc>
          <w:tcPr>
            <w:tcW w:w="26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Dimensi dan Pertanyaan</w:t>
            </w:r>
          </w:p>
        </w:tc>
        <w:tc>
          <w:tcPr>
            <w:tcW w:w="3480" w:type="dxa"/>
            <w:gridSpan w:val="5"/>
            <w:tcBorders>
              <w:top w:val="single" w:sz="8" w:space="0" w:color="auto"/>
              <w:left w:val="nil"/>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Frekuensi Jawaban</w:t>
            </w:r>
          </w:p>
        </w:tc>
        <w:tc>
          <w:tcPr>
            <w:tcW w:w="9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Skor</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Rata-Rata</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Kriteria</w:t>
            </w:r>
          </w:p>
        </w:tc>
      </w:tr>
      <w:tr w:rsidR="007F083F" w:rsidRPr="00185402" w:rsidTr="00B27572">
        <w:trPr>
          <w:trHeight w:val="337"/>
          <w:jc w:val="center"/>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2659"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STS</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TS</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KS</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SS</w:t>
            </w:r>
          </w:p>
        </w:tc>
        <w:tc>
          <w:tcPr>
            <w:tcW w:w="903"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r>
      <w:tr w:rsidR="007F083F" w:rsidRPr="00185402" w:rsidTr="008933EE">
        <w:trPr>
          <w:trHeight w:val="318"/>
          <w:jc w:val="center"/>
        </w:trPr>
        <w:tc>
          <w:tcPr>
            <w:tcW w:w="9629"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Kepuasan Pasien</w:t>
            </w:r>
          </w:p>
        </w:tc>
      </w:tr>
      <w:tr w:rsidR="007F083F" w:rsidRPr="00185402" w:rsidTr="008933EE">
        <w:trPr>
          <w:trHeight w:val="581"/>
          <w:jc w:val="center"/>
        </w:trPr>
        <w:tc>
          <w:tcPr>
            <w:tcW w:w="46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Pasien merasa puas atas kualitas pelayanan di klinik Samya</w:t>
            </w:r>
          </w:p>
        </w:tc>
        <w:tc>
          <w:tcPr>
            <w:tcW w:w="645"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64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82</w:t>
            </w:r>
          </w:p>
        </w:tc>
        <w:tc>
          <w:tcPr>
            <w:tcW w:w="646"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12</w:t>
            </w:r>
          </w:p>
        </w:tc>
        <w:tc>
          <w:tcPr>
            <w:tcW w:w="90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418</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581"/>
          <w:jc w:val="center"/>
        </w:trPr>
        <w:tc>
          <w:tcPr>
            <w:tcW w:w="461" w:type="dxa"/>
            <w:tcBorders>
              <w:top w:val="nil"/>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2659"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Pasien merasa puas atas pengobatan yang dilakukan oleh Dokter untuk mengatasi keluhan</w:t>
            </w: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88</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90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404</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4.04</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581"/>
          <w:jc w:val="center"/>
        </w:trPr>
        <w:tc>
          <w:tcPr>
            <w:tcW w:w="461" w:type="dxa"/>
            <w:tcBorders>
              <w:top w:val="nil"/>
              <w:left w:val="single" w:sz="8" w:space="0" w:color="auto"/>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w:t>
            </w:r>
          </w:p>
        </w:tc>
        <w:tc>
          <w:tcPr>
            <w:tcW w:w="2659"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 xml:space="preserve">Pasien merasa puas atas kondisi kualitas pelayanan yang diharapkan, </w:t>
            </w:r>
          </w:p>
        </w:tc>
        <w:tc>
          <w:tcPr>
            <w:tcW w:w="645"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82</w:t>
            </w:r>
          </w:p>
        </w:tc>
        <w:tc>
          <w:tcPr>
            <w:tcW w:w="646"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14</w:t>
            </w:r>
          </w:p>
        </w:tc>
        <w:tc>
          <w:tcPr>
            <w:tcW w:w="903"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432</w:t>
            </w:r>
          </w:p>
        </w:tc>
        <w:tc>
          <w:tcPr>
            <w:tcW w:w="992"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4.32</w:t>
            </w:r>
          </w:p>
        </w:tc>
        <w:tc>
          <w:tcPr>
            <w:tcW w:w="1134"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Sangat Baik</w:t>
            </w:r>
          </w:p>
        </w:tc>
      </w:tr>
      <w:tr w:rsidR="007F083F" w:rsidRPr="00185402" w:rsidTr="00B27572">
        <w:trPr>
          <w:trHeight w:val="581"/>
          <w:jc w:val="center"/>
        </w:trPr>
        <w:tc>
          <w:tcPr>
            <w:tcW w:w="461" w:type="dxa"/>
            <w:tcBorders>
              <w:top w:val="nil"/>
              <w:left w:val="single" w:sz="8" w:space="0" w:color="auto"/>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2659"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Pasien merasa puas atas kesesuaian pengobatan yang diharapkan</w:t>
            </w:r>
          </w:p>
        </w:tc>
        <w:tc>
          <w:tcPr>
            <w:tcW w:w="645"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82</w:t>
            </w:r>
          </w:p>
        </w:tc>
        <w:tc>
          <w:tcPr>
            <w:tcW w:w="646"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14</w:t>
            </w:r>
          </w:p>
        </w:tc>
        <w:tc>
          <w:tcPr>
            <w:tcW w:w="903"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410</w:t>
            </w:r>
          </w:p>
        </w:tc>
        <w:tc>
          <w:tcPr>
            <w:tcW w:w="992"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4.10</w:t>
            </w:r>
          </w:p>
        </w:tc>
        <w:tc>
          <w:tcPr>
            <w:tcW w:w="1134" w:type="dxa"/>
            <w:tcBorders>
              <w:top w:val="nil"/>
              <w:left w:val="nil"/>
              <w:bottom w:val="single" w:sz="8"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7503"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4.16</w:t>
            </w:r>
          </w:p>
        </w:tc>
        <w:tc>
          <w:tcPr>
            <w:tcW w:w="113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keepNext/>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bl>
    <w:p w:rsidR="007F083F" w:rsidRPr="00185402" w:rsidRDefault="007F083F" w:rsidP="00E41AE4">
      <w:pPr>
        <w:spacing w:after="0" w:line="276" w:lineRule="auto"/>
        <w:ind w:firstLine="720"/>
        <w:jc w:val="both"/>
        <w:rPr>
          <w:rFonts w:ascii="Trebuchet MS" w:hAnsi="Trebuchet MS"/>
          <w:sz w:val="20"/>
          <w:szCs w:val="20"/>
        </w:rPr>
      </w:pPr>
    </w:p>
    <w:p w:rsidR="007F083F" w:rsidRPr="00185402" w:rsidRDefault="007F083F" w:rsidP="00E41AE4">
      <w:pPr>
        <w:spacing w:after="0" w:line="276" w:lineRule="auto"/>
        <w:ind w:firstLine="720"/>
        <w:jc w:val="both"/>
        <w:rPr>
          <w:rFonts w:ascii="Trebuchet MS" w:hAnsi="Trebuchet MS"/>
          <w:sz w:val="20"/>
          <w:szCs w:val="20"/>
        </w:rPr>
      </w:pPr>
      <w:r w:rsidRPr="00185402">
        <w:rPr>
          <w:rFonts w:ascii="Trebuchet MS" w:hAnsi="Trebuchet MS"/>
          <w:sz w:val="20"/>
          <w:szCs w:val="20"/>
        </w:rPr>
        <w:t>Tabel I.10 memberikan gambaran keseluruhan jawaban responden mengenai persepi penilaian responden mengenai kepuasan pasien Klinik Samya. Rekapitulasi jawaban memberikan nilai rata-rata variabel kepuasan pasien (</w:t>
      </w:r>
      <w:r w:rsidRPr="00185402">
        <w:rPr>
          <w:rFonts w:ascii="Trebuchet MS" w:hAnsi="Trebuchet MS"/>
          <w:i/>
          <w:iCs/>
          <w:sz w:val="20"/>
          <w:szCs w:val="20"/>
        </w:rPr>
        <w:t>patient’s satisfication</w:t>
      </w:r>
      <w:r w:rsidRPr="00185402">
        <w:rPr>
          <w:rFonts w:ascii="Trebuchet MS" w:hAnsi="Trebuchet MS"/>
          <w:sz w:val="20"/>
          <w:szCs w:val="20"/>
        </w:rPr>
        <w:t>) sebesar 4.16 berada di nilai interval kategori baik. Hal ini menunjukan bahwa kepuasan pasien Klinik Samya yang diukur dengan kepuasan pasien atas kualitas pelayanan, kepuasan pasien atas pengobatan yang dilakukan oleh dokter, dan kepuasan pasien sesuai dengan harapan pasien diinterpretasikan baik oleh pasien Klinik Samya. Hasil juga menunjukan bahwa kepuasan pasien atas kondisi kualitas pelayanan yang diharapkan memiliki gambaran yang paling baik dengan nilai rata-rata 4.32. Sementara kepuasan pasien atas pengobatan yang dilakukan oleh dokter untuk mengatasi keluhan memiliki gambaran nilai yang paling rendah dengan rata-rata 4.04.</w:t>
      </w:r>
    </w:p>
    <w:p w:rsidR="007F083F" w:rsidRPr="00185402" w:rsidRDefault="007F083F" w:rsidP="00E41AE4">
      <w:pPr>
        <w:pStyle w:val="ListParagraph"/>
        <w:numPr>
          <w:ilvl w:val="0"/>
          <w:numId w:val="7"/>
        </w:numPr>
        <w:spacing w:after="0" w:line="276" w:lineRule="auto"/>
        <w:jc w:val="both"/>
        <w:rPr>
          <w:rFonts w:ascii="Trebuchet MS" w:hAnsi="Trebuchet MS"/>
          <w:sz w:val="20"/>
          <w:szCs w:val="20"/>
        </w:rPr>
      </w:pPr>
      <w:r w:rsidRPr="00185402">
        <w:rPr>
          <w:rFonts w:ascii="Trebuchet MS" w:hAnsi="Trebuchet MS"/>
          <w:sz w:val="20"/>
          <w:szCs w:val="20"/>
        </w:rPr>
        <w:t>Tanggapan Pasien mengenai Kepercayaan Pasien</w:t>
      </w:r>
    </w:p>
    <w:p w:rsidR="007F083F" w:rsidRPr="00185402" w:rsidRDefault="007F083F" w:rsidP="00E41AE4">
      <w:pPr>
        <w:pStyle w:val="Caption"/>
        <w:spacing w:after="0" w:line="276" w:lineRule="auto"/>
        <w:rPr>
          <w:rFonts w:ascii="Trebuchet MS" w:hAnsi="Trebuchet MS"/>
          <w:sz w:val="18"/>
        </w:rPr>
      </w:pPr>
      <w:bookmarkStart w:id="12" w:name="_Toc143540302"/>
      <w:r w:rsidRPr="00185402">
        <w:rPr>
          <w:rFonts w:ascii="Trebuchet MS" w:hAnsi="Trebuchet MS"/>
          <w:sz w:val="18"/>
        </w:rPr>
        <w:t>Tabel I.11  Dimensi dan pertanyaan Kepercayaan Pasien</w:t>
      </w:r>
      <w:bookmarkEnd w:id="12"/>
    </w:p>
    <w:tbl>
      <w:tblPr>
        <w:tblW w:w="9629" w:type="dxa"/>
        <w:jc w:val="center"/>
        <w:tblLook w:val="04A0" w:firstRow="1" w:lastRow="0" w:firstColumn="1" w:lastColumn="0" w:noHBand="0" w:noVBand="1"/>
      </w:tblPr>
      <w:tblGrid>
        <w:gridCol w:w="461"/>
        <w:gridCol w:w="2659"/>
        <w:gridCol w:w="645"/>
        <w:gridCol w:w="773"/>
        <w:gridCol w:w="772"/>
        <w:gridCol w:w="644"/>
        <w:gridCol w:w="646"/>
        <w:gridCol w:w="903"/>
        <w:gridCol w:w="992"/>
        <w:gridCol w:w="1134"/>
      </w:tblGrid>
      <w:tr w:rsidR="007F083F" w:rsidRPr="00185402" w:rsidTr="00B27572">
        <w:trPr>
          <w:trHeight w:val="247"/>
          <w:jc w:val="center"/>
        </w:trPr>
        <w:tc>
          <w:tcPr>
            <w:tcW w:w="4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No</w:t>
            </w:r>
          </w:p>
        </w:tc>
        <w:tc>
          <w:tcPr>
            <w:tcW w:w="26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Dimensi dan Pertanyaan</w:t>
            </w:r>
          </w:p>
        </w:tc>
        <w:tc>
          <w:tcPr>
            <w:tcW w:w="3480" w:type="dxa"/>
            <w:gridSpan w:val="5"/>
            <w:tcBorders>
              <w:top w:val="single" w:sz="8" w:space="0" w:color="auto"/>
              <w:left w:val="nil"/>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Frekuensi Jawaban</w:t>
            </w:r>
          </w:p>
        </w:tc>
        <w:tc>
          <w:tcPr>
            <w:tcW w:w="9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Skor</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Rata-Rata</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Kriteria</w:t>
            </w:r>
          </w:p>
        </w:tc>
      </w:tr>
      <w:tr w:rsidR="007F083F" w:rsidRPr="00185402" w:rsidTr="00B27572">
        <w:trPr>
          <w:trHeight w:val="337"/>
          <w:jc w:val="center"/>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2659"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645"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STS</w:t>
            </w:r>
          </w:p>
        </w:tc>
        <w:tc>
          <w:tcPr>
            <w:tcW w:w="773"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TS</w:t>
            </w:r>
          </w:p>
        </w:tc>
        <w:tc>
          <w:tcPr>
            <w:tcW w:w="772"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KS</w:t>
            </w:r>
          </w:p>
        </w:tc>
        <w:tc>
          <w:tcPr>
            <w:tcW w:w="644"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w:t>
            </w:r>
          </w:p>
        </w:tc>
        <w:tc>
          <w:tcPr>
            <w:tcW w:w="646" w:type="dxa"/>
            <w:tcBorders>
              <w:top w:val="nil"/>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SS</w:t>
            </w:r>
          </w:p>
        </w:tc>
        <w:tc>
          <w:tcPr>
            <w:tcW w:w="903"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F083F" w:rsidRPr="00185402" w:rsidRDefault="007F083F" w:rsidP="00E41AE4">
            <w:pPr>
              <w:spacing w:after="0" w:line="276" w:lineRule="auto"/>
              <w:jc w:val="both"/>
              <w:rPr>
                <w:rFonts w:ascii="Trebuchet MS" w:hAnsi="Trebuchet MS"/>
                <w:b/>
                <w:bCs/>
                <w:color w:val="000000"/>
                <w:sz w:val="18"/>
                <w:szCs w:val="18"/>
              </w:rPr>
            </w:pPr>
          </w:p>
        </w:tc>
      </w:tr>
      <w:tr w:rsidR="007F083F" w:rsidRPr="00185402" w:rsidTr="00B27572">
        <w:trPr>
          <w:trHeight w:val="318"/>
          <w:jc w:val="center"/>
        </w:trPr>
        <w:tc>
          <w:tcPr>
            <w:tcW w:w="9629"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b/>
                <w:bCs/>
                <w:color w:val="000000"/>
                <w:sz w:val="18"/>
                <w:szCs w:val="18"/>
              </w:rPr>
            </w:pPr>
            <w:r w:rsidRPr="00185402">
              <w:rPr>
                <w:rFonts w:ascii="Trebuchet MS" w:hAnsi="Trebuchet MS"/>
                <w:b/>
                <w:bCs/>
                <w:color w:val="000000"/>
                <w:sz w:val="18"/>
                <w:szCs w:val="18"/>
              </w:rPr>
              <w:t>Kepercayaan Pasien</w:t>
            </w:r>
          </w:p>
        </w:tc>
      </w:tr>
      <w:tr w:rsidR="007F083F" w:rsidRPr="00185402" w:rsidTr="00185402">
        <w:trPr>
          <w:trHeight w:val="581"/>
          <w:jc w:val="center"/>
        </w:trPr>
        <w:tc>
          <w:tcPr>
            <w:tcW w:w="461" w:type="dxa"/>
            <w:tcBorders>
              <w:top w:val="nil"/>
              <w:left w:val="single" w:sz="8" w:space="0" w:color="auto"/>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w:t>
            </w:r>
          </w:p>
        </w:tc>
        <w:tc>
          <w:tcPr>
            <w:tcW w:w="2659" w:type="dxa"/>
            <w:tcBorders>
              <w:top w:val="single" w:sz="4" w:space="0" w:color="auto"/>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Klinik Samya memiliki kemampuan untuk melayani pasien sehingga pasien merasa aman dan nyaman</w:t>
            </w:r>
          </w:p>
        </w:tc>
        <w:tc>
          <w:tcPr>
            <w:tcW w:w="645" w:type="dxa"/>
            <w:tcBorders>
              <w:top w:val="single" w:sz="4" w:space="0" w:color="auto"/>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single" w:sz="4" w:space="0" w:color="auto"/>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single" w:sz="4" w:space="0" w:color="auto"/>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12</w:t>
            </w:r>
          </w:p>
        </w:tc>
        <w:tc>
          <w:tcPr>
            <w:tcW w:w="644" w:type="dxa"/>
            <w:tcBorders>
              <w:top w:val="single" w:sz="4" w:space="0" w:color="auto"/>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80</w:t>
            </w:r>
          </w:p>
        </w:tc>
        <w:tc>
          <w:tcPr>
            <w:tcW w:w="646" w:type="dxa"/>
            <w:tcBorders>
              <w:top w:val="single" w:sz="4" w:space="0" w:color="auto"/>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w:t>
            </w:r>
          </w:p>
        </w:tc>
        <w:tc>
          <w:tcPr>
            <w:tcW w:w="903" w:type="dxa"/>
            <w:tcBorders>
              <w:top w:val="single" w:sz="4" w:space="0" w:color="auto"/>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396</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3.96</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581"/>
          <w:jc w:val="center"/>
        </w:trPr>
        <w:tc>
          <w:tcPr>
            <w:tcW w:w="46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2659"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 xml:space="preserve">Klinik Samya memiliki kemampuan dalam memenuhi janji dan komitmen terhadap pasien, </w:t>
            </w:r>
          </w:p>
        </w:tc>
        <w:tc>
          <w:tcPr>
            <w:tcW w:w="645"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12</w:t>
            </w:r>
          </w:p>
        </w:tc>
        <w:tc>
          <w:tcPr>
            <w:tcW w:w="64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70</w:t>
            </w:r>
          </w:p>
        </w:tc>
        <w:tc>
          <w:tcPr>
            <w:tcW w:w="646"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18</w:t>
            </w:r>
          </w:p>
        </w:tc>
        <w:tc>
          <w:tcPr>
            <w:tcW w:w="903"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406</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4.06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581"/>
          <w:jc w:val="center"/>
        </w:trPr>
        <w:tc>
          <w:tcPr>
            <w:tcW w:w="461" w:type="dxa"/>
            <w:tcBorders>
              <w:top w:val="nil"/>
              <w:left w:val="single" w:sz="8" w:space="0" w:color="auto"/>
              <w:bottom w:val="single" w:sz="4"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w:t>
            </w:r>
          </w:p>
        </w:tc>
        <w:tc>
          <w:tcPr>
            <w:tcW w:w="2659" w:type="dxa"/>
            <w:tcBorders>
              <w:top w:val="nil"/>
              <w:left w:val="nil"/>
              <w:bottom w:val="single" w:sz="4"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Dokter, perawat, dan staff Klinik Samya dengan senang hati memberikan perhatian kepada pasien</w:t>
            </w:r>
          </w:p>
        </w:tc>
        <w:tc>
          <w:tcPr>
            <w:tcW w:w="645" w:type="dxa"/>
            <w:tcBorders>
              <w:top w:val="nil"/>
              <w:left w:val="nil"/>
              <w:bottom w:val="single" w:sz="4"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nil"/>
              <w:left w:val="nil"/>
              <w:bottom w:val="single" w:sz="4"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nil"/>
              <w:left w:val="nil"/>
              <w:bottom w:val="single" w:sz="4"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644" w:type="dxa"/>
            <w:tcBorders>
              <w:top w:val="nil"/>
              <w:left w:val="nil"/>
              <w:bottom w:val="single" w:sz="4"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86</w:t>
            </w:r>
          </w:p>
        </w:tc>
        <w:tc>
          <w:tcPr>
            <w:tcW w:w="646" w:type="dxa"/>
            <w:tcBorders>
              <w:top w:val="nil"/>
              <w:left w:val="nil"/>
              <w:bottom w:val="single" w:sz="4"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w:t>
            </w:r>
          </w:p>
        </w:tc>
        <w:tc>
          <w:tcPr>
            <w:tcW w:w="903" w:type="dxa"/>
            <w:tcBorders>
              <w:top w:val="nil"/>
              <w:left w:val="nil"/>
              <w:bottom w:val="single" w:sz="4"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406</w:t>
            </w:r>
          </w:p>
        </w:tc>
        <w:tc>
          <w:tcPr>
            <w:tcW w:w="992" w:type="dxa"/>
            <w:tcBorders>
              <w:top w:val="nil"/>
              <w:left w:val="nil"/>
              <w:bottom w:val="single" w:sz="4"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4.05</w:t>
            </w:r>
          </w:p>
        </w:tc>
        <w:tc>
          <w:tcPr>
            <w:tcW w:w="1134" w:type="dxa"/>
            <w:tcBorders>
              <w:top w:val="nil"/>
              <w:left w:val="nil"/>
              <w:bottom w:val="single" w:sz="4" w:space="0" w:color="auto"/>
              <w:right w:val="single" w:sz="8"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581"/>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Pasien menerima pelayanan dan tindakan yang cepat dan tepat</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10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88</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2</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r w:rsidR="007F083F" w:rsidRPr="00185402" w:rsidTr="00B27572">
        <w:trPr>
          <w:trHeight w:val="318"/>
          <w:jc w:val="center"/>
        </w:trPr>
        <w:tc>
          <w:tcPr>
            <w:tcW w:w="7503"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Rata-rata</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spacing w:after="0" w:line="276" w:lineRule="auto"/>
              <w:jc w:val="both"/>
              <w:rPr>
                <w:rFonts w:ascii="Trebuchet MS" w:hAnsi="Trebuchet MS"/>
                <w:color w:val="000000"/>
                <w:sz w:val="18"/>
                <w:szCs w:val="18"/>
              </w:rPr>
            </w:pPr>
            <w:r w:rsidRPr="00185402">
              <w:rPr>
                <w:rFonts w:ascii="Trebuchet MS" w:hAnsi="Trebuchet MS"/>
                <w:color w:val="000000"/>
                <w:sz w:val="18"/>
                <w:szCs w:val="18"/>
              </w:rPr>
              <w:t>4.0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F083F" w:rsidRPr="00185402" w:rsidRDefault="007F083F" w:rsidP="00E41AE4">
            <w:pPr>
              <w:keepNext/>
              <w:spacing w:after="0" w:line="276" w:lineRule="auto"/>
              <w:jc w:val="both"/>
              <w:rPr>
                <w:rFonts w:ascii="Trebuchet MS" w:hAnsi="Trebuchet MS"/>
                <w:color w:val="000000"/>
                <w:sz w:val="18"/>
                <w:szCs w:val="18"/>
              </w:rPr>
            </w:pPr>
            <w:r w:rsidRPr="00185402">
              <w:rPr>
                <w:rFonts w:ascii="Trebuchet MS" w:hAnsi="Trebuchet MS"/>
                <w:color w:val="000000"/>
                <w:sz w:val="18"/>
                <w:szCs w:val="18"/>
              </w:rPr>
              <w:t>Baik</w:t>
            </w:r>
          </w:p>
        </w:tc>
      </w:tr>
    </w:tbl>
    <w:p w:rsidR="007F083F" w:rsidRPr="00185402" w:rsidRDefault="007F083F" w:rsidP="00E41AE4">
      <w:pPr>
        <w:spacing w:after="0" w:line="276" w:lineRule="auto"/>
        <w:jc w:val="both"/>
        <w:rPr>
          <w:rFonts w:ascii="Trebuchet MS" w:hAnsi="Trebuchet MS"/>
          <w:b/>
          <w:bCs/>
          <w:sz w:val="20"/>
          <w:szCs w:val="20"/>
        </w:rPr>
      </w:pPr>
    </w:p>
    <w:p w:rsidR="007F083F" w:rsidRPr="00185402" w:rsidRDefault="007F083F" w:rsidP="00E41AE4">
      <w:pPr>
        <w:spacing w:after="0" w:line="276" w:lineRule="auto"/>
        <w:ind w:firstLine="720"/>
        <w:jc w:val="both"/>
        <w:rPr>
          <w:rFonts w:ascii="Trebuchet MS" w:hAnsi="Trebuchet MS"/>
          <w:sz w:val="20"/>
          <w:szCs w:val="20"/>
        </w:rPr>
      </w:pPr>
      <w:r w:rsidRPr="00185402">
        <w:rPr>
          <w:rFonts w:ascii="Trebuchet MS" w:hAnsi="Trebuchet MS"/>
          <w:sz w:val="20"/>
          <w:szCs w:val="20"/>
        </w:rPr>
        <w:lastRenderedPageBreak/>
        <w:t>Tabel I.11 memberikan gambaran keseluruhan jawaban responden mengenai persepi penilaian responden mengenai kepercayaan pasien Klinik Samya. Rekapitulasi jawaban memberikan nilai rata-rata variabel kepuasan pasien (</w:t>
      </w:r>
      <w:r w:rsidRPr="00185402">
        <w:rPr>
          <w:rFonts w:ascii="Trebuchet MS" w:hAnsi="Trebuchet MS"/>
          <w:i/>
          <w:iCs/>
          <w:sz w:val="20"/>
          <w:szCs w:val="20"/>
        </w:rPr>
        <w:t>patient’s satisfication</w:t>
      </w:r>
      <w:r w:rsidRPr="00185402">
        <w:rPr>
          <w:rFonts w:ascii="Trebuchet MS" w:hAnsi="Trebuchet MS"/>
          <w:sz w:val="20"/>
          <w:szCs w:val="20"/>
        </w:rPr>
        <w:t>) sebesar 4.0 berada di nilai interval kategori baik. Hal ini menunjukan bahwa kepercayaan pasien Klinik Samya yang diukur dengan kemampuan Klinik Samya untuk melayani, kemampuan Klinik Samya untuk memenuhi janji dan komitmen serta pelayanan yang cepat dan tepat diinterpretasikan baik oleh pasien Klinik Samya. Hasil juga menunjukan bahwa kemampuan Klinik Samya dalam memenuhi janji dan komitmen terhadap pasien memiliki gambaran yang paling baik dengan nilai rata-rata 4.06. Sementara Pasien menerima peayanan dan tindakan yang cepat dan tepat memiliki gambaran nilai yang paling rendah dengan rata-rata 3.92.</w:t>
      </w:r>
    </w:p>
    <w:p w:rsidR="00C66F77" w:rsidRPr="00185402" w:rsidRDefault="00C66F77" w:rsidP="00E41AE4">
      <w:pPr>
        <w:spacing w:after="0" w:line="276" w:lineRule="auto"/>
        <w:jc w:val="both"/>
        <w:rPr>
          <w:rFonts w:ascii="Trebuchet MS" w:hAnsi="Trebuchet MS"/>
          <w:b/>
          <w:bCs/>
          <w:sz w:val="20"/>
          <w:szCs w:val="20"/>
        </w:rPr>
      </w:pPr>
      <w:r w:rsidRPr="00185402">
        <w:rPr>
          <w:rFonts w:ascii="Trebuchet MS" w:hAnsi="Trebuchet MS"/>
          <w:b/>
          <w:bCs/>
          <w:sz w:val="20"/>
          <w:szCs w:val="20"/>
        </w:rPr>
        <w:t>B. Analisis Verifikatif Penelitian</w:t>
      </w:r>
    </w:p>
    <w:p w:rsidR="00C66F77" w:rsidRPr="00185402" w:rsidRDefault="00C66F77" w:rsidP="00E41AE4">
      <w:pPr>
        <w:spacing w:after="0" w:line="276" w:lineRule="auto"/>
        <w:jc w:val="both"/>
        <w:rPr>
          <w:rFonts w:ascii="Trebuchet MS" w:hAnsi="Trebuchet MS"/>
          <w:i/>
          <w:iCs/>
          <w:sz w:val="20"/>
          <w:szCs w:val="20"/>
        </w:rPr>
      </w:pPr>
      <w:r w:rsidRPr="00185402">
        <w:rPr>
          <w:rFonts w:ascii="Trebuchet MS" w:hAnsi="Trebuchet MS"/>
          <w:sz w:val="20"/>
          <w:szCs w:val="20"/>
        </w:rPr>
        <w:t xml:space="preserve">1. Pengujian </w:t>
      </w:r>
      <w:r w:rsidRPr="00185402">
        <w:rPr>
          <w:rFonts w:ascii="Trebuchet MS" w:hAnsi="Trebuchet MS"/>
          <w:i/>
          <w:iCs/>
          <w:sz w:val="20"/>
          <w:szCs w:val="20"/>
        </w:rPr>
        <w:t>Path Analysis</w:t>
      </w:r>
    </w:p>
    <w:p w:rsidR="00C66F77" w:rsidRPr="00185402" w:rsidRDefault="00C66F77" w:rsidP="00E41AE4">
      <w:pPr>
        <w:spacing w:after="0" w:line="276" w:lineRule="auto"/>
        <w:ind w:firstLine="720"/>
        <w:jc w:val="both"/>
        <w:rPr>
          <w:rFonts w:ascii="Trebuchet MS" w:hAnsi="Trebuchet MS"/>
          <w:sz w:val="20"/>
          <w:szCs w:val="20"/>
          <w:lang w:val="id-ID"/>
        </w:rPr>
      </w:pPr>
      <w:r w:rsidRPr="00185402">
        <w:rPr>
          <w:rFonts w:ascii="Trebuchet MS" w:hAnsi="Trebuchet MS"/>
          <w:sz w:val="20"/>
          <w:szCs w:val="20"/>
          <w:lang w:val="id-ID"/>
        </w:rPr>
        <w:t>Pengujian hipotesis dilakukan dengan menggunakan analisis jalur (</w:t>
      </w:r>
      <w:r w:rsidRPr="00185402">
        <w:rPr>
          <w:rFonts w:ascii="Trebuchet MS" w:hAnsi="Trebuchet MS"/>
          <w:i/>
          <w:iCs/>
          <w:sz w:val="20"/>
          <w:szCs w:val="20"/>
          <w:lang w:val="id-ID"/>
        </w:rPr>
        <w:t>path analysis</w:t>
      </w:r>
      <w:r w:rsidRPr="00185402">
        <w:rPr>
          <w:rFonts w:ascii="Trebuchet MS" w:hAnsi="Trebuchet MS"/>
          <w:sz w:val="20"/>
          <w:szCs w:val="20"/>
          <w:lang w:val="id-ID"/>
        </w:rPr>
        <w:t>) untuk menganalisis pola hubungan antara variabel dengan tujuan untuk mengukur pengaruh</w:t>
      </w:r>
      <w:r w:rsidRPr="00185402">
        <w:rPr>
          <w:rFonts w:ascii="Trebuchet MS" w:hAnsi="Trebuchet MS"/>
          <w:sz w:val="20"/>
          <w:szCs w:val="20"/>
        </w:rPr>
        <w:t xml:space="preserve"> </w:t>
      </w:r>
      <w:r w:rsidRPr="00185402">
        <w:rPr>
          <w:rFonts w:ascii="Trebuchet MS" w:hAnsi="Trebuchet MS"/>
          <w:sz w:val="20"/>
          <w:szCs w:val="20"/>
          <w:lang w:val="id-ID"/>
        </w:rPr>
        <w:t xml:space="preserve">langsung, tidak langsung dan total </w:t>
      </w:r>
      <w:r w:rsidRPr="00185402">
        <w:rPr>
          <w:rFonts w:ascii="Trebuchet MS" w:hAnsi="Trebuchet MS"/>
          <w:sz w:val="20"/>
          <w:szCs w:val="20"/>
        </w:rPr>
        <w:t xml:space="preserve">terhadap variabel </w:t>
      </w:r>
      <w:r w:rsidRPr="00185402">
        <w:rPr>
          <w:rFonts w:ascii="Trebuchet MS" w:hAnsi="Trebuchet MS"/>
          <w:i/>
          <w:iCs/>
          <w:sz w:val="20"/>
          <w:szCs w:val="20"/>
          <w:lang w:val="id-ID"/>
        </w:rPr>
        <w:t>service quality</w:t>
      </w:r>
      <w:r w:rsidRPr="00185402">
        <w:rPr>
          <w:rFonts w:ascii="Trebuchet MS" w:hAnsi="Trebuchet MS"/>
          <w:sz w:val="20"/>
          <w:szCs w:val="20"/>
          <w:lang w:val="id-ID"/>
        </w:rPr>
        <w:t xml:space="preserve"> (X</w:t>
      </w:r>
      <w:r w:rsidRPr="00185402">
        <w:rPr>
          <w:rFonts w:ascii="Trebuchet MS" w:hAnsi="Trebuchet MS"/>
          <w:sz w:val="20"/>
          <w:szCs w:val="20"/>
          <w:vertAlign w:val="subscript"/>
          <w:lang w:val="id-ID"/>
        </w:rPr>
        <w:t>1</w:t>
      </w:r>
      <w:r w:rsidRPr="00185402">
        <w:rPr>
          <w:rFonts w:ascii="Trebuchet MS" w:hAnsi="Trebuchet MS"/>
          <w:sz w:val="20"/>
          <w:szCs w:val="20"/>
          <w:lang w:val="id-ID"/>
        </w:rPr>
        <w:t xml:space="preserve">), </w:t>
      </w:r>
      <w:r w:rsidRPr="00185402">
        <w:rPr>
          <w:rFonts w:ascii="Trebuchet MS" w:hAnsi="Trebuchet MS"/>
          <w:i/>
          <w:iCs/>
          <w:sz w:val="20"/>
          <w:szCs w:val="20"/>
          <w:lang w:val="id-ID"/>
        </w:rPr>
        <w:t>brand image</w:t>
      </w:r>
      <w:r w:rsidRPr="00185402">
        <w:rPr>
          <w:rFonts w:ascii="Trebuchet MS" w:hAnsi="Trebuchet MS"/>
          <w:sz w:val="20"/>
          <w:szCs w:val="20"/>
          <w:lang w:val="id-ID"/>
        </w:rPr>
        <w:t xml:space="preserve"> (X</w:t>
      </w:r>
      <w:r w:rsidRPr="00185402">
        <w:rPr>
          <w:rFonts w:ascii="Trebuchet MS" w:hAnsi="Trebuchet MS"/>
          <w:sz w:val="20"/>
          <w:szCs w:val="20"/>
          <w:vertAlign w:val="subscript"/>
          <w:lang w:val="id-ID"/>
        </w:rPr>
        <w:t>2</w:t>
      </w:r>
      <w:r w:rsidRPr="00185402">
        <w:rPr>
          <w:rFonts w:ascii="Trebuchet MS" w:hAnsi="Trebuchet MS"/>
          <w:sz w:val="20"/>
          <w:szCs w:val="20"/>
          <w:lang w:val="id-ID"/>
        </w:rPr>
        <w:t>), kepuasan pelanggan (Y) dan kepercayaan pelanggan. Menganalisis variabel tersebut dengan analisis jalur, maka dibutuhkan 2 struktur. Berikut ini merupakan diagram jalur pengaruh antara keempat variabel di dalam penelitian ini.</w:t>
      </w:r>
    </w:p>
    <w:p w:rsidR="00C66F77" w:rsidRPr="00185402" w:rsidRDefault="00C66F77" w:rsidP="00E41AE4">
      <w:pPr>
        <w:keepNext/>
        <w:spacing w:after="0" w:line="276" w:lineRule="auto"/>
        <w:ind w:left="-709" w:firstLine="567"/>
        <w:jc w:val="center"/>
        <w:rPr>
          <w:rFonts w:ascii="Trebuchet MS" w:hAnsi="Trebuchet MS"/>
          <w:sz w:val="20"/>
          <w:szCs w:val="20"/>
        </w:rPr>
      </w:pPr>
      <w:r w:rsidRPr="00185402">
        <w:rPr>
          <w:rFonts w:ascii="Trebuchet MS" w:hAnsi="Trebuchet MS"/>
          <w:noProof/>
          <w:sz w:val="20"/>
          <w:szCs w:val="20"/>
          <w:lang w:val="id-ID" w:eastAsia="id-ID"/>
        </w:rPr>
        <w:drawing>
          <wp:inline distT="0" distB="0" distL="0" distR="0" wp14:anchorId="6E753FAE" wp14:editId="2318EB67">
            <wp:extent cx="2743200" cy="1365562"/>
            <wp:effectExtent l="0" t="0" r="0" b="0"/>
            <wp:docPr id="680753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753310" name=""/>
                    <pic:cNvPicPr/>
                  </pic:nvPicPr>
                  <pic:blipFill>
                    <a:blip r:embed="rId8"/>
                    <a:stretch>
                      <a:fillRect/>
                    </a:stretch>
                  </pic:blipFill>
                  <pic:spPr>
                    <a:xfrm>
                      <a:off x="0" y="0"/>
                      <a:ext cx="2790790" cy="1389252"/>
                    </a:xfrm>
                    <a:prstGeom prst="rect">
                      <a:avLst/>
                    </a:prstGeom>
                  </pic:spPr>
                </pic:pic>
              </a:graphicData>
            </a:graphic>
          </wp:inline>
        </w:drawing>
      </w:r>
    </w:p>
    <w:p w:rsidR="00C66F77" w:rsidRPr="00185402" w:rsidRDefault="00C66F77" w:rsidP="00E41AE4">
      <w:pPr>
        <w:pStyle w:val="Gambar"/>
        <w:spacing w:line="276" w:lineRule="auto"/>
        <w:rPr>
          <w:rFonts w:ascii="Trebuchet MS" w:hAnsi="Trebuchet MS"/>
          <w:sz w:val="18"/>
          <w:szCs w:val="18"/>
        </w:rPr>
      </w:pPr>
      <w:bookmarkStart w:id="13" w:name="_Toc143695616"/>
      <w:r w:rsidRPr="00185402">
        <w:rPr>
          <w:rFonts w:ascii="Trebuchet MS" w:hAnsi="Trebuchet MS"/>
          <w:sz w:val="18"/>
          <w:szCs w:val="18"/>
        </w:rPr>
        <w:t xml:space="preserve">Gambar </w:t>
      </w:r>
      <w:r w:rsidRPr="00185402">
        <w:rPr>
          <w:rFonts w:ascii="Trebuchet MS" w:hAnsi="Trebuchet MS"/>
          <w:sz w:val="18"/>
          <w:szCs w:val="18"/>
          <w:lang w:val="en-US"/>
        </w:rPr>
        <w:t>I.I</w:t>
      </w:r>
      <w:r w:rsidRPr="00185402">
        <w:rPr>
          <w:rFonts w:ascii="Trebuchet MS" w:hAnsi="Trebuchet MS"/>
          <w:sz w:val="18"/>
          <w:szCs w:val="18"/>
        </w:rPr>
        <w:t xml:space="preserve"> Diagram Jalur Pradigma Penelitian</w:t>
      </w:r>
      <w:bookmarkEnd w:id="13"/>
    </w:p>
    <w:p w:rsidR="00C66F77" w:rsidRPr="00185402" w:rsidRDefault="00C66F77" w:rsidP="00E41AE4">
      <w:pPr>
        <w:spacing w:after="0" w:line="276" w:lineRule="auto"/>
        <w:jc w:val="both"/>
        <w:rPr>
          <w:rFonts w:ascii="Trebuchet MS" w:hAnsi="Trebuchet MS"/>
          <w:sz w:val="20"/>
          <w:szCs w:val="20"/>
        </w:rPr>
      </w:pPr>
    </w:p>
    <w:p w:rsidR="00C66F77" w:rsidRPr="00185402" w:rsidRDefault="00C66F77" w:rsidP="00E41AE4">
      <w:pPr>
        <w:spacing w:after="0" w:line="276" w:lineRule="auto"/>
        <w:jc w:val="both"/>
        <w:rPr>
          <w:rFonts w:ascii="Trebuchet MS" w:hAnsi="Trebuchet MS"/>
          <w:sz w:val="20"/>
          <w:szCs w:val="20"/>
          <w:lang w:val="id-ID"/>
        </w:rPr>
      </w:pPr>
      <w:r w:rsidRPr="00185402">
        <w:rPr>
          <w:rFonts w:ascii="Trebuchet MS" w:hAnsi="Trebuchet MS"/>
          <w:sz w:val="20"/>
          <w:szCs w:val="20"/>
        </w:rPr>
        <w:t xml:space="preserve">2.  </w:t>
      </w:r>
      <w:r w:rsidRPr="00185402">
        <w:rPr>
          <w:rFonts w:ascii="Trebuchet MS" w:hAnsi="Trebuchet MS"/>
          <w:sz w:val="20"/>
          <w:szCs w:val="20"/>
          <w:lang w:val="id-ID"/>
        </w:rPr>
        <w:t xml:space="preserve">Analisis </w:t>
      </w:r>
      <w:r w:rsidR="00D8115F" w:rsidRPr="00185402">
        <w:rPr>
          <w:rFonts w:ascii="Trebuchet MS" w:hAnsi="Trebuchet MS"/>
          <w:sz w:val="20"/>
          <w:szCs w:val="20"/>
        </w:rPr>
        <w:t>J</w:t>
      </w:r>
      <w:r w:rsidRPr="00185402">
        <w:rPr>
          <w:rFonts w:ascii="Trebuchet MS" w:hAnsi="Trebuchet MS"/>
          <w:sz w:val="20"/>
          <w:szCs w:val="20"/>
        </w:rPr>
        <w:t xml:space="preserve">alur </w:t>
      </w:r>
      <w:r w:rsidR="00D8115F" w:rsidRPr="00185402">
        <w:rPr>
          <w:rFonts w:ascii="Trebuchet MS" w:hAnsi="Trebuchet MS"/>
          <w:sz w:val="20"/>
          <w:szCs w:val="20"/>
        </w:rPr>
        <w:t>S</w:t>
      </w:r>
      <w:r w:rsidRPr="00185402">
        <w:rPr>
          <w:rFonts w:ascii="Trebuchet MS" w:hAnsi="Trebuchet MS"/>
          <w:sz w:val="20"/>
          <w:szCs w:val="20"/>
        </w:rPr>
        <w:t xml:space="preserve">ub </w:t>
      </w:r>
      <w:r w:rsidR="00D8115F" w:rsidRPr="00185402">
        <w:rPr>
          <w:rFonts w:ascii="Trebuchet MS" w:hAnsi="Trebuchet MS"/>
          <w:sz w:val="20"/>
          <w:szCs w:val="20"/>
        </w:rPr>
        <w:t>S</w:t>
      </w:r>
      <w:r w:rsidRPr="00185402">
        <w:rPr>
          <w:rFonts w:ascii="Trebuchet MS" w:hAnsi="Trebuchet MS"/>
          <w:sz w:val="20"/>
          <w:szCs w:val="20"/>
        </w:rPr>
        <w:t>truktur 1</w:t>
      </w:r>
      <w:r w:rsidRPr="00185402">
        <w:rPr>
          <w:rFonts w:ascii="Trebuchet MS" w:hAnsi="Trebuchet MS"/>
          <w:sz w:val="20"/>
          <w:szCs w:val="20"/>
          <w:lang w:val="id-ID"/>
        </w:rPr>
        <w:t xml:space="preserve"> </w:t>
      </w:r>
    </w:p>
    <w:p w:rsidR="00C66F77" w:rsidRPr="00185402" w:rsidRDefault="00C66F77" w:rsidP="00E41AE4">
      <w:pPr>
        <w:spacing w:after="0" w:line="276" w:lineRule="auto"/>
        <w:ind w:firstLine="720"/>
        <w:jc w:val="both"/>
        <w:rPr>
          <w:rFonts w:ascii="Trebuchet MS" w:hAnsi="Trebuchet MS"/>
          <w:sz w:val="20"/>
          <w:szCs w:val="20"/>
          <w:lang w:val="id-ID"/>
        </w:rPr>
      </w:pPr>
      <w:r w:rsidRPr="00185402">
        <w:rPr>
          <w:rFonts w:ascii="Trebuchet MS" w:hAnsi="Trebuchet MS"/>
          <w:sz w:val="20"/>
          <w:szCs w:val="20"/>
        </w:rPr>
        <w:t xml:space="preserve">Analisis </w:t>
      </w:r>
      <w:r w:rsidRPr="00185402">
        <w:rPr>
          <w:rFonts w:ascii="Trebuchet MS" w:hAnsi="Trebuchet MS"/>
          <w:sz w:val="20"/>
          <w:szCs w:val="20"/>
          <w:lang w:val="id-ID"/>
        </w:rPr>
        <w:t xml:space="preserve">digunakan untuk mengetahui </w:t>
      </w:r>
      <w:r w:rsidRPr="00185402">
        <w:rPr>
          <w:rFonts w:ascii="Trebuchet MS" w:hAnsi="Trebuchet MS"/>
          <w:i/>
          <w:iCs/>
          <w:sz w:val="20"/>
          <w:szCs w:val="20"/>
          <w:lang w:val="id-ID"/>
        </w:rPr>
        <w:t xml:space="preserve">pengaruh service quality </w:t>
      </w:r>
      <w:r w:rsidRPr="00185402">
        <w:rPr>
          <w:rFonts w:ascii="Trebuchet MS" w:hAnsi="Trebuchet MS"/>
          <w:sz w:val="20"/>
          <w:szCs w:val="20"/>
          <w:lang w:val="id-ID"/>
        </w:rPr>
        <w:t>dan</w:t>
      </w:r>
      <w:r w:rsidRPr="00185402">
        <w:rPr>
          <w:rFonts w:ascii="Trebuchet MS" w:hAnsi="Trebuchet MS"/>
          <w:i/>
          <w:iCs/>
          <w:sz w:val="20"/>
          <w:szCs w:val="20"/>
          <w:lang w:val="id-ID"/>
        </w:rPr>
        <w:t xml:space="preserve"> brand image </w:t>
      </w:r>
      <w:r w:rsidRPr="00185402">
        <w:rPr>
          <w:rFonts w:ascii="Trebuchet MS" w:hAnsi="Trebuchet MS"/>
          <w:sz w:val="20"/>
          <w:szCs w:val="20"/>
          <w:lang w:val="id-ID"/>
        </w:rPr>
        <w:t xml:space="preserve">terhadap kepuasan pelanggan pasien di Klinik Samya Bandung. Tujuannya untuk memperhatikan nilai variabel </w:t>
      </w:r>
      <w:r w:rsidRPr="00185402">
        <w:rPr>
          <w:rFonts w:ascii="Trebuchet MS" w:hAnsi="Trebuchet MS"/>
          <w:i/>
          <w:sz w:val="20"/>
          <w:szCs w:val="20"/>
          <w:lang w:val="id-ID"/>
        </w:rPr>
        <w:t>dependent</w:t>
      </w:r>
      <w:r w:rsidRPr="00185402">
        <w:rPr>
          <w:rFonts w:ascii="Trebuchet MS" w:hAnsi="Trebuchet MS"/>
          <w:sz w:val="20"/>
          <w:szCs w:val="20"/>
          <w:lang w:val="id-ID"/>
        </w:rPr>
        <w:t xml:space="preserve"> dalam hubungannya dengan variabel lain. Berdasarkan hasil perhitungan menggunakan software </w:t>
      </w:r>
      <w:r w:rsidRPr="00185402">
        <w:rPr>
          <w:rFonts w:ascii="Trebuchet MS" w:hAnsi="Trebuchet MS"/>
          <w:sz w:val="20"/>
          <w:szCs w:val="20"/>
        </w:rPr>
        <w:t>lisrel</w:t>
      </w:r>
      <w:r w:rsidRPr="00185402">
        <w:rPr>
          <w:rFonts w:ascii="Trebuchet MS" w:hAnsi="Trebuchet MS"/>
          <w:sz w:val="20"/>
          <w:szCs w:val="20"/>
          <w:lang w:val="id-ID"/>
        </w:rPr>
        <w:t xml:space="preserve">, diperoleh hasil analisis </w:t>
      </w:r>
      <w:r w:rsidRPr="00185402">
        <w:rPr>
          <w:rFonts w:ascii="Trebuchet MS" w:hAnsi="Trebuchet MS"/>
          <w:sz w:val="20"/>
          <w:szCs w:val="20"/>
        </w:rPr>
        <w:t>jalur</w:t>
      </w:r>
      <w:r w:rsidRPr="00185402">
        <w:rPr>
          <w:rFonts w:ascii="Trebuchet MS" w:hAnsi="Trebuchet MS"/>
          <w:sz w:val="20"/>
          <w:szCs w:val="20"/>
          <w:lang w:val="id-ID"/>
        </w:rPr>
        <w:t xml:space="preserve"> pada tabel berikut:</w:t>
      </w:r>
    </w:p>
    <w:p w:rsidR="00C66F77" w:rsidRPr="00185402" w:rsidRDefault="00C66F77" w:rsidP="00E41AE4">
      <w:pPr>
        <w:pStyle w:val="Caption"/>
        <w:spacing w:after="0" w:line="276" w:lineRule="auto"/>
        <w:rPr>
          <w:rFonts w:ascii="Trebuchet MS" w:hAnsi="Trebuchet MS"/>
          <w:sz w:val="18"/>
        </w:rPr>
      </w:pPr>
      <w:r w:rsidRPr="00185402">
        <w:rPr>
          <w:rFonts w:ascii="Trebuchet MS" w:hAnsi="Trebuchet MS"/>
          <w:sz w:val="18"/>
        </w:rPr>
        <w:t xml:space="preserve">Tabel I.12 </w:t>
      </w:r>
      <w:r w:rsidRPr="00185402">
        <w:rPr>
          <w:rFonts w:ascii="Trebuchet MS" w:hAnsi="Trebuchet MS"/>
          <w:sz w:val="18"/>
          <w:lang w:val="en-US"/>
        </w:rPr>
        <w:t>Analisis Jalur Sub Struktur 1</w:t>
      </w:r>
    </w:p>
    <w:p w:rsidR="00C66F77" w:rsidRPr="00185402" w:rsidRDefault="00C66F77" w:rsidP="00E41AE4">
      <w:pPr>
        <w:pBdr>
          <w:top w:val="single" w:sz="4" w:space="1" w:color="auto"/>
          <w:left w:val="single" w:sz="4" w:space="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Trebuchet MS" w:hAnsi="Trebuchet MS" w:cs="Courier New"/>
          <w:sz w:val="18"/>
          <w:szCs w:val="18"/>
        </w:rPr>
      </w:pPr>
      <w:r w:rsidRPr="00185402">
        <w:rPr>
          <w:rFonts w:ascii="Trebuchet MS" w:hAnsi="Trebuchet MS" w:cs="Courier New"/>
          <w:color w:val="000000"/>
          <w:sz w:val="18"/>
          <w:szCs w:val="18"/>
        </w:rPr>
        <w:t>Y = 0.522*X1 + 0.492*X2, Errorvar</w:t>
      </w:r>
      <w:proofErr w:type="gramStart"/>
      <w:r w:rsidRPr="00185402">
        <w:rPr>
          <w:rFonts w:ascii="Trebuchet MS" w:hAnsi="Trebuchet MS" w:cs="Courier New"/>
          <w:color w:val="000000"/>
          <w:sz w:val="18"/>
          <w:szCs w:val="18"/>
        </w:rPr>
        <w:t>.=</w:t>
      </w:r>
      <w:proofErr w:type="gramEnd"/>
      <w:r w:rsidRPr="00185402">
        <w:rPr>
          <w:rFonts w:ascii="Trebuchet MS" w:hAnsi="Trebuchet MS" w:cs="Courier New"/>
          <w:color w:val="000000"/>
          <w:sz w:val="18"/>
          <w:szCs w:val="18"/>
        </w:rPr>
        <w:t xml:space="preserve"> 0.312  , R² = 0.688</w:t>
      </w:r>
    </w:p>
    <w:p w:rsidR="00C66F77" w:rsidRPr="00185402" w:rsidRDefault="00C66F77" w:rsidP="00E41AE4">
      <w:pPr>
        <w:pBdr>
          <w:top w:val="single" w:sz="4" w:space="1" w:color="auto"/>
          <w:left w:val="single" w:sz="4" w:space="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Trebuchet MS" w:hAnsi="Trebuchet MS" w:cs="Courier New"/>
          <w:sz w:val="18"/>
          <w:szCs w:val="18"/>
        </w:rPr>
      </w:pPr>
      <w:r w:rsidRPr="00185402">
        <w:rPr>
          <w:rFonts w:ascii="Trebuchet MS" w:hAnsi="Trebuchet MS" w:cs="Courier New"/>
          <w:color w:val="000000"/>
          <w:sz w:val="18"/>
          <w:szCs w:val="18"/>
        </w:rPr>
        <w:t>(0.0603)   (0.0603)             (0.0447)</w:t>
      </w:r>
    </w:p>
    <w:p w:rsidR="00C66F77" w:rsidRPr="00185402" w:rsidRDefault="00C66F77" w:rsidP="00E41AE4">
      <w:pPr>
        <w:pBdr>
          <w:top w:val="single" w:sz="4" w:space="1" w:color="auto"/>
          <w:left w:val="single" w:sz="4" w:space="1"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Trebuchet MS" w:hAnsi="Trebuchet MS" w:cs="Courier New"/>
          <w:sz w:val="18"/>
          <w:szCs w:val="18"/>
        </w:rPr>
      </w:pPr>
      <w:r w:rsidRPr="00185402">
        <w:rPr>
          <w:rFonts w:ascii="Trebuchet MS" w:hAnsi="Trebuchet MS" w:cs="Courier New"/>
          <w:color w:val="000000"/>
          <w:sz w:val="18"/>
          <w:szCs w:val="18"/>
        </w:rPr>
        <w:t>8.659      8.157                6.964</w:t>
      </w:r>
    </w:p>
    <w:p w:rsidR="00C66F77" w:rsidRPr="00185402" w:rsidRDefault="00C66F77" w:rsidP="00E41AE4">
      <w:pPr>
        <w:autoSpaceDE w:val="0"/>
        <w:autoSpaceDN w:val="0"/>
        <w:adjustRightInd w:val="0"/>
        <w:spacing w:after="0" w:line="276" w:lineRule="auto"/>
        <w:jc w:val="both"/>
        <w:rPr>
          <w:rFonts w:ascii="Trebuchet MS" w:hAnsi="Trebuchet MS" w:cs="Calibri"/>
          <w:sz w:val="20"/>
          <w:szCs w:val="20"/>
          <w:lang w:val="id"/>
        </w:rPr>
      </w:pPr>
    </w:p>
    <w:p w:rsidR="00C66F77" w:rsidRPr="00185402" w:rsidRDefault="00C66F77" w:rsidP="00E41AE4">
      <w:pPr>
        <w:pStyle w:val="ListParagraph"/>
        <w:numPr>
          <w:ilvl w:val="4"/>
          <w:numId w:val="14"/>
        </w:numPr>
        <w:spacing w:after="0" w:line="276" w:lineRule="auto"/>
        <w:jc w:val="both"/>
        <w:rPr>
          <w:rFonts w:ascii="Trebuchet MS" w:hAnsi="Trebuchet MS"/>
          <w:sz w:val="20"/>
          <w:szCs w:val="20"/>
          <w:lang w:val="id-ID"/>
        </w:rPr>
      </w:pPr>
      <w:r w:rsidRPr="00185402">
        <w:rPr>
          <w:rFonts w:ascii="Trebuchet MS" w:hAnsi="Trebuchet MS"/>
          <w:sz w:val="20"/>
          <w:szCs w:val="20"/>
          <w:lang w:val="id-ID"/>
        </w:rPr>
        <w:t xml:space="preserve">Koefisien </w:t>
      </w:r>
      <w:r w:rsidRPr="00185402">
        <w:rPr>
          <w:rFonts w:ascii="Trebuchet MS" w:hAnsi="Trebuchet MS"/>
          <w:sz w:val="20"/>
          <w:szCs w:val="20"/>
        </w:rPr>
        <w:t>jalur</w:t>
      </w:r>
      <w:r w:rsidRPr="00185402">
        <w:rPr>
          <w:rFonts w:ascii="Trebuchet MS" w:hAnsi="Trebuchet MS"/>
          <w:sz w:val="20"/>
          <w:szCs w:val="20"/>
          <w:lang w:val="id-ID"/>
        </w:rPr>
        <w:t xml:space="preserve"> variabel </w:t>
      </w:r>
      <w:r w:rsidRPr="00185402">
        <w:rPr>
          <w:rFonts w:ascii="Trebuchet MS" w:hAnsi="Trebuchet MS"/>
          <w:i/>
          <w:iCs/>
          <w:sz w:val="20"/>
          <w:szCs w:val="20"/>
          <w:lang w:val="id-ID"/>
        </w:rPr>
        <w:t>service quality</w:t>
      </w:r>
      <w:r w:rsidRPr="00185402">
        <w:rPr>
          <w:rFonts w:ascii="Trebuchet MS" w:hAnsi="Trebuchet MS"/>
          <w:sz w:val="20"/>
          <w:szCs w:val="20"/>
          <w:lang w:val="id-ID"/>
        </w:rPr>
        <w:t xml:space="preserve"> terhadap kepuasan pelanggan bernilai positif sebesar 0,</w:t>
      </w:r>
      <w:r w:rsidRPr="00185402">
        <w:rPr>
          <w:rFonts w:ascii="Trebuchet MS" w:hAnsi="Trebuchet MS"/>
          <w:sz w:val="20"/>
          <w:szCs w:val="20"/>
        </w:rPr>
        <w:t>522</w:t>
      </w:r>
      <w:r w:rsidRPr="00185402">
        <w:rPr>
          <w:rFonts w:ascii="Trebuchet MS" w:hAnsi="Trebuchet MS"/>
          <w:sz w:val="20"/>
          <w:szCs w:val="20"/>
          <w:lang w:val="id-ID"/>
        </w:rPr>
        <w:t xml:space="preserve">. Artinya, jika </w:t>
      </w:r>
      <w:r w:rsidRPr="00185402">
        <w:rPr>
          <w:rFonts w:ascii="Trebuchet MS" w:hAnsi="Trebuchet MS"/>
          <w:i/>
          <w:iCs/>
          <w:sz w:val="20"/>
          <w:szCs w:val="20"/>
          <w:lang w:val="id-ID"/>
        </w:rPr>
        <w:t>service quality</w:t>
      </w:r>
      <w:r w:rsidRPr="00185402">
        <w:rPr>
          <w:rFonts w:ascii="Trebuchet MS" w:hAnsi="Trebuchet MS"/>
          <w:sz w:val="20"/>
          <w:szCs w:val="20"/>
          <w:lang w:val="id-ID"/>
        </w:rPr>
        <w:t xml:space="preserve"> meningkat maka kepuasan pelanggan akan meningkat, sebaliknya jika </w:t>
      </w:r>
      <w:r w:rsidRPr="00185402">
        <w:rPr>
          <w:rFonts w:ascii="Trebuchet MS" w:hAnsi="Trebuchet MS"/>
          <w:i/>
          <w:iCs/>
          <w:sz w:val="20"/>
          <w:szCs w:val="20"/>
          <w:lang w:val="id-ID"/>
        </w:rPr>
        <w:t>service quality</w:t>
      </w:r>
      <w:r w:rsidRPr="00185402">
        <w:rPr>
          <w:rFonts w:ascii="Trebuchet MS" w:hAnsi="Trebuchet MS"/>
          <w:sz w:val="20"/>
          <w:szCs w:val="20"/>
          <w:lang w:val="id-ID"/>
        </w:rPr>
        <w:t xml:space="preserve"> menurun maka kepuasan pelanggan akan menurun</w:t>
      </w:r>
      <w:r w:rsidRPr="00185402">
        <w:rPr>
          <w:rFonts w:ascii="Trebuchet MS" w:hAnsi="Trebuchet MS"/>
          <w:sz w:val="20"/>
          <w:szCs w:val="20"/>
        </w:rPr>
        <w:t xml:space="preserve"> dengan asumsi </w:t>
      </w:r>
      <w:r w:rsidRPr="00185402">
        <w:rPr>
          <w:rFonts w:ascii="Trebuchet MS" w:hAnsi="Trebuchet MS"/>
          <w:i/>
          <w:iCs/>
          <w:sz w:val="20"/>
          <w:szCs w:val="20"/>
        </w:rPr>
        <w:t>brand image</w:t>
      </w:r>
      <w:r w:rsidRPr="00185402">
        <w:rPr>
          <w:rFonts w:ascii="Trebuchet MS" w:hAnsi="Trebuchet MS"/>
          <w:sz w:val="20"/>
          <w:szCs w:val="20"/>
        </w:rPr>
        <w:t xml:space="preserve"> dinyatakan nol (0)</w:t>
      </w:r>
      <w:r w:rsidRPr="00185402">
        <w:rPr>
          <w:rFonts w:ascii="Trebuchet MS" w:hAnsi="Trebuchet MS"/>
          <w:sz w:val="20"/>
          <w:szCs w:val="20"/>
          <w:lang w:val="id-ID"/>
        </w:rPr>
        <w:t>.</w:t>
      </w:r>
    </w:p>
    <w:p w:rsidR="00C66F77" w:rsidRPr="00185402" w:rsidRDefault="00C66F77" w:rsidP="00E41AE4">
      <w:pPr>
        <w:pStyle w:val="ListParagraph"/>
        <w:numPr>
          <w:ilvl w:val="4"/>
          <w:numId w:val="14"/>
        </w:numPr>
        <w:spacing w:after="0" w:line="276" w:lineRule="auto"/>
        <w:jc w:val="both"/>
        <w:rPr>
          <w:rFonts w:ascii="Trebuchet MS" w:hAnsi="Trebuchet MS"/>
          <w:sz w:val="20"/>
          <w:szCs w:val="20"/>
          <w:lang w:val="id-ID"/>
        </w:rPr>
      </w:pPr>
      <w:r w:rsidRPr="00185402">
        <w:rPr>
          <w:rFonts w:ascii="Trebuchet MS" w:hAnsi="Trebuchet MS"/>
          <w:sz w:val="20"/>
          <w:szCs w:val="20"/>
          <w:lang w:val="id-ID"/>
        </w:rPr>
        <w:t xml:space="preserve">Koefisien </w:t>
      </w:r>
      <w:r w:rsidRPr="00185402">
        <w:rPr>
          <w:rFonts w:ascii="Trebuchet MS" w:hAnsi="Trebuchet MS"/>
          <w:sz w:val="20"/>
          <w:szCs w:val="20"/>
        </w:rPr>
        <w:t>jalur</w:t>
      </w:r>
      <w:r w:rsidRPr="00185402">
        <w:rPr>
          <w:rFonts w:ascii="Trebuchet MS" w:hAnsi="Trebuchet MS"/>
          <w:sz w:val="20"/>
          <w:szCs w:val="20"/>
          <w:lang w:val="id-ID"/>
        </w:rPr>
        <w:t xml:space="preserve"> variabel </w:t>
      </w:r>
      <w:r w:rsidRPr="00185402">
        <w:rPr>
          <w:rFonts w:ascii="Trebuchet MS" w:hAnsi="Trebuchet MS"/>
          <w:i/>
          <w:iCs/>
          <w:sz w:val="20"/>
          <w:szCs w:val="20"/>
          <w:lang w:val="id-ID"/>
        </w:rPr>
        <w:t>brand image</w:t>
      </w:r>
      <w:r w:rsidRPr="00185402">
        <w:rPr>
          <w:rFonts w:ascii="Trebuchet MS" w:hAnsi="Trebuchet MS"/>
          <w:sz w:val="20"/>
          <w:szCs w:val="20"/>
          <w:lang w:val="id-ID"/>
        </w:rPr>
        <w:t xml:space="preserve"> terhadap kepuasan pelanggan adalah </w:t>
      </w:r>
      <w:r w:rsidRPr="00185402">
        <w:rPr>
          <w:rFonts w:ascii="Trebuchet MS" w:hAnsi="Trebuchet MS"/>
          <w:sz w:val="20"/>
          <w:szCs w:val="20"/>
        </w:rPr>
        <w:t>positif</w:t>
      </w:r>
      <w:r w:rsidRPr="00185402">
        <w:rPr>
          <w:rFonts w:ascii="Trebuchet MS" w:hAnsi="Trebuchet MS"/>
          <w:sz w:val="20"/>
          <w:szCs w:val="20"/>
          <w:lang w:val="id-ID"/>
        </w:rPr>
        <w:t xml:space="preserve"> sebesar 0,4</w:t>
      </w:r>
      <w:r w:rsidRPr="00185402">
        <w:rPr>
          <w:rFonts w:ascii="Trebuchet MS" w:hAnsi="Trebuchet MS"/>
          <w:sz w:val="20"/>
          <w:szCs w:val="20"/>
        </w:rPr>
        <w:t>92</w:t>
      </w:r>
      <w:r w:rsidRPr="00185402">
        <w:rPr>
          <w:rFonts w:ascii="Trebuchet MS" w:hAnsi="Trebuchet MS"/>
          <w:sz w:val="20"/>
          <w:szCs w:val="20"/>
          <w:lang w:val="id-ID"/>
        </w:rPr>
        <w:t xml:space="preserve">. Artinya, jika </w:t>
      </w:r>
      <w:r w:rsidRPr="00185402">
        <w:rPr>
          <w:rFonts w:ascii="Trebuchet MS" w:hAnsi="Trebuchet MS"/>
          <w:i/>
          <w:iCs/>
          <w:sz w:val="20"/>
          <w:szCs w:val="20"/>
          <w:lang w:val="id-ID"/>
        </w:rPr>
        <w:t>brand image</w:t>
      </w:r>
      <w:r w:rsidRPr="00185402">
        <w:rPr>
          <w:rFonts w:ascii="Trebuchet MS" w:hAnsi="Trebuchet MS"/>
          <w:sz w:val="20"/>
          <w:szCs w:val="20"/>
          <w:lang w:val="id-ID"/>
        </w:rPr>
        <w:t xml:space="preserve"> </w:t>
      </w:r>
      <w:r w:rsidRPr="00185402">
        <w:rPr>
          <w:rFonts w:ascii="Trebuchet MS" w:hAnsi="Trebuchet MS"/>
          <w:sz w:val="20"/>
          <w:szCs w:val="20"/>
        </w:rPr>
        <w:t xml:space="preserve">meningkat </w:t>
      </w:r>
      <w:r w:rsidRPr="00185402">
        <w:rPr>
          <w:rFonts w:ascii="Trebuchet MS" w:hAnsi="Trebuchet MS"/>
          <w:sz w:val="20"/>
          <w:szCs w:val="20"/>
          <w:lang w:val="id-ID"/>
        </w:rPr>
        <w:t xml:space="preserve">maka kepuasan pelanggan akan </w:t>
      </w:r>
      <w:r w:rsidRPr="00185402">
        <w:rPr>
          <w:rFonts w:ascii="Trebuchet MS" w:hAnsi="Trebuchet MS"/>
          <w:sz w:val="20"/>
          <w:szCs w:val="20"/>
        </w:rPr>
        <w:t>meningkat</w:t>
      </w:r>
      <w:r w:rsidRPr="00185402">
        <w:rPr>
          <w:rFonts w:ascii="Trebuchet MS" w:hAnsi="Trebuchet MS"/>
          <w:sz w:val="20"/>
          <w:szCs w:val="20"/>
          <w:lang w:val="id-ID"/>
        </w:rPr>
        <w:t xml:space="preserve">, sebaliknya jika </w:t>
      </w:r>
      <w:r w:rsidRPr="00185402">
        <w:rPr>
          <w:rFonts w:ascii="Trebuchet MS" w:hAnsi="Trebuchet MS"/>
          <w:i/>
          <w:iCs/>
          <w:sz w:val="20"/>
          <w:szCs w:val="20"/>
          <w:lang w:val="id-ID"/>
        </w:rPr>
        <w:t>brand image</w:t>
      </w:r>
      <w:r w:rsidRPr="00185402">
        <w:rPr>
          <w:rFonts w:ascii="Trebuchet MS" w:hAnsi="Trebuchet MS"/>
          <w:sz w:val="20"/>
          <w:szCs w:val="20"/>
          <w:lang w:val="id-ID"/>
        </w:rPr>
        <w:t xml:space="preserve"> </w:t>
      </w:r>
      <w:r w:rsidRPr="00185402">
        <w:rPr>
          <w:rFonts w:ascii="Trebuchet MS" w:hAnsi="Trebuchet MS"/>
          <w:sz w:val="20"/>
          <w:szCs w:val="20"/>
        </w:rPr>
        <w:t>menurun</w:t>
      </w:r>
      <w:r w:rsidRPr="00185402">
        <w:rPr>
          <w:rFonts w:ascii="Trebuchet MS" w:hAnsi="Trebuchet MS"/>
          <w:sz w:val="20"/>
          <w:szCs w:val="20"/>
          <w:lang w:val="id-ID"/>
        </w:rPr>
        <w:t xml:space="preserve"> maka kepuasan pelanggan akan </w:t>
      </w:r>
      <w:r w:rsidRPr="00185402">
        <w:rPr>
          <w:rFonts w:ascii="Trebuchet MS" w:hAnsi="Trebuchet MS"/>
          <w:sz w:val="20"/>
          <w:szCs w:val="20"/>
        </w:rPr>
        <w:t>menurun dengan asumsi brand image dinyatakan nol (0).</w:t>
      </w:r>
    </w:p>
    <w:p w:rsidR="00C66F77" w:rsidRPr="00185402" w:rsidRDefault="00C66F77" w:rsidP="00E41AE4">
      <w:pPr>
        <w:pStyle w:val="ListParagraph"/>
        <w:numPr>
          <w:ilvl w:val="4"/>
          <w:numId w:val="14"/>
        </w:numPr>
        <w:spacing w:after="0" w:line="276" w:lineRule="auto"/>
        <w:jc w:val="both"/>
        <w:rPr>
          <w:rFonts w:ascii="Trebuchet MS" w:hAnsi="Trebuchet MS"/>
          <w:sz w:val="20"/>
          <w:szCs w:val="20"/>
          <w:lang w:val="id-ID"/>
        </w:rPr>
      </w:pPr>
      <w:r w:rsidRPr="00185402">
        <w:rPr>
          <w:rFonts w:ascii="Trebuchet MS" w:hAnsi="Trebuchet MS"/>
          <w:spacing w:val="1"/>
          <w:sz w:val="20"/>
          <w:szCs w:val="20"/>
          <w:lang w:val="id-ID"/>
        </w:rPr>
        <w:t xml:space="preserve">Nilai </w:t>
      </w:r>
      <m:oMath>
        <m:sSub>
          <m:sSubPr>
            <m:ctrlPr>
              <w:rPr>
                <w:rFonts w:ascii="Cambria Math" w:hAnsi="Cambria Math"/>
                <w:i/>
                <w:sz w:val="20"/>
                <w:szCs w:val="20"/>
              </w:rPr>
            </m:ctrlPr>
          </m:sSubPr>
          <m:e>
            <m:r>
              <w:rPr>
                <w:rFonts w:ascii="Cambria Math" w:hAnsi="Cambria Math"/>
                <w:sz w:val="20"/>
                <w:szCs w:val="20"/>
              </w:rPr>
              <m:t>ԑ</m:t>
            </m:r>
          </m:e>
          <m:sub>
            <m:r>
              <w:rPr>
                <w:rFonts w:ascii="Cambria Math" w:hAnsi="Cambria Math"/>
                <w:sz w:val="20"/>
                <w:szCs w:val="20"/>
              </w:rPr>
              <m:t>1</m:t>
            </m:r>
          </m:sub>
        </m:sSub>
      </m:oMath>
      <w:r w:rsidRPr="00185402">
        <w:rPr>
          <w:rFonts w:ascii="Trebuchet MS" w:hAnsi="Trebuchet MS"/>
          <w:sz w:val="20"/>
          <w:szCs w:val="20"/>
          <w:lang w:val="id-ID"/>
        </w:rPr>
        <w:t xml:space="preserve"> sebesar 0,</w:t>
      </w:r>
      <w:r w:rsidRPr="00185402">
        <w:rPr>
          <w:rFonts w:ascii="Trebuchet MS" w:hAnsi="Trebuchet MS"/>
          <w:sz w:val="20"/>
          <w:szCs w:val="20"/>
        </w:rPr>
        <w:t>312</w:t>
      </w:r>
      <w:r w:rsidRPr="00185402">
        <w:rPr>
          <w:rFonts w:ascii="Trebuchet MS" w:hAnsi="Trebuchet MS"/>
          <w:sz w:val="20"/>
          <w:szCs w:val="20"/>
          <w:lang w:val="id-ID"/>
        </w:rPr>
        <w:t xml:space="preserve"> artinya pengaruh terhadap kepuasan pelanggan selain dari </w:t>
      </w:r>
      <w:r w:rsidRPr="00185402">
        <w:rPr>
          <w:rFonts w:ascii="Trebuchet MS" w:hAnsi="Trebuchet MS"/>
          <w:i/>
          <w:iCs/>
          <w:sz w:val="20"/>
          <w:szCs w:val="20"/>
          <w:lang w:val="id-ID"/>
        </w:rPr>
        <w:t>service quality</w:t>
      </w:r>
      <w:r w:rsidRPr="00185402">
        <w:rPr>
          <w:rFonts w:ascii="Trebuchet MS" w:hAnsi="Trebuchet MS"/>
          <w:sz w:val="20"/>
          <w:szCs w:val="20"/>
          <w:lang w:val="id-ID"/>
        </w:rPr>
        <w:t xml:space="preserve"> dan </w:t>
      </w:r>
      <w:r w:rsidRPr="00185402">
        <w:rPr>
          <w:rFonts w:ascii="Trebuchet MS" w:hAnsi="Trebuchet MS"/>
          <w:i/>
          <w:iCs/>
          <w:sz w:val="20"/>
          <w:szCs w:val="20"/>
          <w:lang w:val="id-ID"/>
        </w:rPr>
        <w:t>brand image</w:t>
      </w:r>
      <w:r w:rsidRPr="00185402">
        <w:rPr>
          <w:rFonts w:ascii="Trebuchet MS" w:hAnsi="Trebuchet MS"/>
          <w:sz w:val="20"/>
          <w:szCs w:val="20"/>
          <w:lang w:val="id-ID"/>
        </w:rPr>
        <w:t xml:space="preserve"> adalah sebesar 0,3</w:t>
      </w:r>
      <w:r w:rsidRPr="00185402">
        <w:rPr>
          <w:rFonts w:ascii="Trebuchet MS" w:hAnsi="Trebuchet MS"/>
          <w:sz w:val="20"/>
          <w:szCs w:val="20"/>
        </w:rPr>
        <w:t>12</w:t>
      </w:r>
      <w:r w:rsidRPr="00185402">
        <w:rPr>
          <w:rFonts w:ascii="Trebuchet MS" w:hAnsi="Trebuchet MS"/>
          <w:w w:val="103"/>
          <w:sz w:val="20"/>
          <w:szCs w:val="20"/>
        </w:rPr>
        <w:t>.</w:t>
      </w:r>
    </w:p>
    <w:p w:rsidR="00C66F77" w:rsidRPr="00185402" w:rsidRDefault="00C66F77" w:rsidP="00E41AE4">
      <w:pPr>
        <w:spacing w:after="0" w:line="276" w:lineRule="auto"/>
        <w:ind w:right="87" w:firstLine="720"/>
        <w:jc w:val="both"/>
        <w:rPr>
          <w:rFonts w:ascii="Trebuchet MS" w:hAnsi="Trebuchet MS"/>
          <w:sz w:val="20"/>
          <w:szCs w:val="20"/>
          <w:lang w:val="id-ID"/>
        </w:rPr>
      </w:pPr>
      <w:r w:rsidRPr="00185402">
        <w:rPr>
          <w:rFonts w:ascii="Trebuchet MS" w:hAnsi="Trebuchet MS"/>
          <w:sz w:val="20"/>
          <w:szCs w:val="20"/>
          <w:lang w:val="id-ID"/>
        </w:rPr>
        <w:t xml:space="preserve">Berdasarkan analisis </w:t>
      </w:r>
      <w:r w:rsidRPr="00185402">
        <w:rPr>
          <w:rFonts w:ascii="Trebuchet MS" w:hAnsi="Trebuchet MS"/>
          <w:sz w:val="20"/>
          <w:szCs w:val="20"/>
        </w:rPr>
        <w:t>d</w:t>
      </w:r>
      <w:r w:rsidRPr="00185402">
        <w:rPr>
          <w:rFonts w:ascii="Trebuchet MS" w:hAnsi="Trebuchet MS"/>
          <w:sz w:val="20"/>
          <w:szCs w:val="20"/>
          <w:lang w:val="id-ID"/>
        </w:rPr>
        <w:t xml:space="preserve">iatas dan berdasarkan penjelasan yang telah peneliti uraikan, secara visual diagram jalur pengaruh </w:t>
      </w:r>
      <w:r w:rsidRPr="00185402">
        <w:rPr>
          <w:rFonts w:ascii="Trebuchet MS" w:hAnsi="Trebuchet MS"/>
          <w:i/>
          <w:iCs/>
          <w:sz w:val="20"/>
          <w:szCs w:val="20"/>
        </w:rPr>
        <w:t>s</w:t>
      </w:r>
      <w:r w:rsidRPr="00185402">
        <w:rPr>
          <w:rFonts w:ascii="Trebuchet MS" w:hAnsi="Trebuchet MS"/>
          <w:i/>
          <w:iCs/>
          <w:sz w:val="20"/>
          <w:szCs w:val="20"/>
          <w:lang w:val="id-ID"/>
        </w:rPr>
        <w:t>ervice quality</w:t>
      </w:r>
      <w:r w:rsidRPr="00185402">
        <w:rPr>
          <w:rFonts w:ascii="Trebuchet MS" w:hAnsi="Trebuchet MS"/>
          <w:sz w:val="20"/>
          <w:szCs w:val="20"/>
        </w:rPr>
        <w:t xml:space="preserve"> </w:t>
      </w:r>
      <w:r w:rsidRPr="00185402">
        <w:rPr>
          <w:rFonts w:ascii="Trebuchet MS" w:hAnsi="Trebuchet MS"/>
          <w:sz w:val="20"/>
          <w:szCs w:val="20"/>
          <w:lang w:val="id-ID"/>
        </w:rPr>
        <w:t xml:space="preserve">dan </w:t>
      </w:r>
      <w:r w:rsidRPr="00185402">
        <w:rPr>
          <w:rFonts w:ascii="Trebuchet MS" w:hAnsi="Trebuchet MS"/>
          <w:i/>
          <w:iCs/>
          <w:sz w:val="20"/>
          <w:szCs w:val="20"/>
        </w:rPr>
        <w:t>b</w:t>
      </w:r>
      <w:r w:rsidRPr="00185402">
        <w:rPr>
          <w:rFonts w:ascii="Trebuchet MS" w:hAnsi="Trebuchet MS"/>
          <w:i/>
          <w:iCs/>
          <w:sz w:val="20"/>
          <w:szCs w:val="20"/>
          <w:lang w:val="id-ID"/>
        </w:rPr>
        <w:t>rand image</w:t>
      </w:r>
      <w:r w:rsidRPr="00185402">
        <w:rPr>
          <w:rFonts w:ascii="Trebuchet MS" w:hAnsi="Trebuchet MS"/>
          <w:sz w:val="20"/>
          <w:szCs w:val="20"/>
          <w:lang w:val="id-ID"/>
        </w:rPr>
        <w:t xml:space="preserve"> terhadap </w:t>
      </w:r>
      <w:r w:rsidRPr="00185402">
        <w:rPr>
          <w:rFonts w:ascii="Trebuchet MS" w:hAnsi="Trebuchet MS"/>
          <w:sz w:val="20"/>
          <w:szCs w:val="20"/>
        </w:rPr>
        <w:t>k</w:t>
      </w:r>
      <w:r w:rsidRPr="00185402">
        <w:rPr>
          <w:rFonts w:ascii="Trebuchet MS" w:hAnsi="Trebuchet MS"/>
          <w:sz w:val="20"/>
          <w:szCs w:val="20"/>
          <w:lang w:val="id-ID"/>
        </w:rPr>
        <w:t>epuasan p</w:t>
      </w:r>
      <w:r w:rsidRPr="00185402">
        <w:rPr>
          <w:rFonts w:ascii="Trebuchet MS" w:hAnsi="Trebuchet MS"/>
          <w:sz w:val="20"/>
          <w:szCs w:val="20"/>
        </w:rPr>
        <w:t xml:space="preserve">asien </w:t>
      </w:r>
      <w:r w:rsidRPr="00185402">
        <w:rPr>
          <w:rFonts w:ascii="Trebuchet MS" w:hAnsi="Trebuchet MS"/>
          <w:sz w:val="20"/>
          <w:szCs w:val="20"/>
          <w:lang w:val="id-ID"/>
        </w:rPr>
        <w:t>dapat digambarkan sebagai berikut :</w:t>
      </w:r>
    </w:p>
    <w:p w:rsidR="00C66F77" w:rsidRPr="00185402" w:rsidRDefault="00C66F77" w:rsidP="00E41AE4">
      <w:pPr>
        <w:keepNext/>
        <w:spacing w:after="0" w:line="276" w:lineRule="auto"/>
        <w:ind w:right="87"/>
        <w:jc w:val="center"/>
        <w:rPr>
          <w:rFonts w:ascii="Trebuchet MS" w:hAnsi="Trebuchet MS"/>
          <w:sz w:val="20"/>
          <w:szCs w:val="20"/>
        </w:rPr>
      </w:pPr>
      <w:r w:rsidRPr="00185402">
        <w:rPr>
          <w:rFonts w:ascii="Trebuchet MS" w:hAnsi="Trebuchet MS"/>
          <w:noProof/>
          <w:sz w:val="20"/>
          <w:szCs w:val="20"/>
          <w:lang w:val="id-ID" w:eastAsia="id-ID"/>
        </w:rPr>
        <w:lastRenderedPageBreak/>
        <w:drawing>
          <wp:inline distT="0" distB="0" distL="0" distR="0" wp14:anchorId="565DD485" wp14:editId="68AEE840">
            <wp:extent cx="1473200" cy="808599"/>
            <wp:effectExtent l="0" t="0" r="0" b="0"/>
            <wp:docPr id="1022245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245980" name=""/>
                    <pic:cNvPicPr/>
                  </pic:nvPicPr>
                  <pic:blipFill>
                    <a:blip r:embed="rId9"/>
                    <a:stretch>
                      <a:fillRect/>
                    </a:stretch>
                  </pic:blipFill>
                  <pic:spPr>
                    <a:xfrm>
                      <a:off x="0" y="0"/>
                      <a:ext cx="1505613" cy="826389"/>
                    </a:xfrm>
                    <a:prstGeom prst="rect">
                      <a:avLst/>
                    </a:prstGeom>
                  </pic:spPr>
                </pic:pic>
              </a:graphicData>
            </a:graphic>
          </wp:inline>
        </w:drawing>
      </w:r>
    </w:p>
    <w:p w:rsidR="00C66F77" w:rsidRPr="00185402" w:rsidRDefault="00C66F77" w:rsidP="00E41AE4">
      <w:pPr>
        <w:pStyle w:val="Gambar"/>
        <w:spacing w:line="276" w:lineRule="auto"/>
        <w:rPr>
          <w:rFonts w:ascii="Trebuchet MS" w:hAnsi="Trebuchet MS"/>
          <w:sz w:val="18"/>
          <w:szCs w:val="18"/>
        </w:rPr>
      </w:pPr>
      <w:bookmarkStart w:id="14" w:name="_Toc143695618"/>
      <w:r w:rsidRPr="00185402">
        <w:rPr>
          <w:rFonts w:ascii="Trebuchet MS" w:hAnsi="Trebuchet MS"/>
          <w:sz w:val="18"/>
          <w:szCs w:val="18"/>
        </w:rPr>
        <w:t xml:space="preserve">Gambar </w:t>
      </w:r>
      <w:r w:rsidR="00185402">
        <w:rPr>
          <w:rFonts w:ascii="Trebuchet MS" w:hAnsi="Trebuchet MS"/>
          <w:sz w:val="18"/>
          <w:szCs w:val="18"/>
          <w:lang w:val="en-US"/>
        </w:rPr>
        <w:t>I.2</w:t>
      </w:r>
      <w:r w:rsidRPr="00185402">
        <w:rPr>
          <w:rFonts w:ascii="Trebuchet MS" w:hAnsi="Trebuchet MS"/>
          <w:sz w:val="18"/>
          <w:szCs w:val="18"/>
        </w:rPr>
        <w:t xml:space="preserve"> Diagram Jalur Struktur I</w:t>
      </w:r>
      <w:bookmarkEnd w:id="14"/>
    </w:p>
    <w:p w:rsidR="00C66F77" w:rsidRPr="00185402" w:rsidRDefault="00C66F77" w:rsidP="00E41AE4">
      <w:pPr>
        <w:pStyle w:val="Caption"/>
        <w:spacing w:after="0" w:line="276" w:lineRule="auto"/>
        <w:rPr>
          <w:rFonts w:ascii="Trebuchet MS" w:hAnsi="Trebuchet MS"/>
          <w:sz w:val="18"/>
        </w:rPr>
      </w:pPr>
      <w:r w:rsidRPr="00185402">
        <w:rPr>
          <w:rFonts w:ascii="Trebuchet MS" w:hAnsi="Trebuchet MS"/>
          <w:sz w:val="18"/>
        </w:rPr>
        <w:t>Tabel I.13 Hasil Perhitungan Koefisien Determinasi Parsial Sub Struktur 1</w:t>
      </w:r>
    </w:p>
    <w:tbl>
      <w:tblPr>
        <w:tblStyle w:val="TableGrid"/>
        <w:tblW w:w="0" w:type="auto"/>
        <w:jc w:val="center"/>
        <w:tblLook w:val="04A0" w:firstRow="1" w:lastRow="0" w:firstColumn="1" w:lastColumn="0" w:noHBand="0" w:noVBand="1"/>
      </w:tblPr>
      <w:tblGrid>
        <w:gridCol w:w="2204"/>
        <w:gridCol w:w="3464"/>
        <w:gridCol w:w="950"/>
        <w:gridCol w:w="1309"/>
      </w:tblGrid>
      <w:tr w:rsidR="00C66F77" w:rsidRPr="00185402" w:rsidTr="008933EE">
        <w:trPr>
          <w:jc w:val="center"/>
        </w:trPr>
        <w:tc>
          <w:tcPr>
            <w:tcW w:w="2204" w:type="dxa"/>
          </w:tcPr>
          <w:p w:rsidR="00C66F77" w:rsidRPr="00185402" w:rsidRDefault="00C66F77" w:rsidP="00E41AE4">
            <w:pPr>
              <w:spacing w:line="276" w:lineRule="auto"/>
              <w:jc w:val="both"/>
              <w:rPr>
                <w:rFonts w:ascii="Trebuchet MS" w:hAnsi="Trebuchet MS"/>
                <w:sz w:val="18"/>
                <w:szCs w:val="18"/>
              </w:rPr>
            </w:pPr>
            <w:r w:rsidRPr="00185402">
              <w:rPr>
                <w:rFonts w:ascii="Trebuchet MS" w:hAnsi="Trebuchet MS"/>
                <w:sz w:val="18"/>
                <w:szCs w:val="18"/>
              </w:rPr>
              <w:t>Variabel Penelitian</w:t>
            </w:r>
          </w:p>
        </w:tc>
        <w:tc>
          <w:tcPr>
            <w:tcW w:w="3464" w:type="dxa"/>
          </w:tcPr>
          <w:p w:rsidR="00C66F77" w:rsidRPr="00185402" w:rsidRDefault="00C66F77" w:rsidP="00E41AE4">
            <w:pPr>
              <w:spacing w:line="276" w:lineRule="auto"/>
              <w:jc w:val="both"/>
              <w:rPr>
                <w:rFonts w:ascii="Trebuchet MS" w:hAnsi="Trebuchet MS"/>
                <w:sz w:val="18"/>
                <w:szCs w:val="18"/>
              </w:rPr>
            </w:pPr>
            <w:r w:rsidRPr="00185402">
              <w:rPr>
                <w:rFonts w:ascii="Trebuchet MS" w:hAnsi="Trebuchet MS"/>
                <w:sz w:val="18"/>
                <w:szCs w:val="18"/>
              </w:rPr>
              <w:t>Koefisien Beta x Zero Order</w:t>
            </w:r>
          </w:p>
        </w:tc>
        <w:tc>
          <w:tcPr>
            <w:tcW w:w="950" w:type="dxa"/>
          </w:tcPr>
          <w:p w:rsidR="00C66F77" w:rsidRPr="00185402" w:rsidRDefault="00C66F77" w:rsidP="00E41AE4">
            <w:pPr>
              <w:spacing w:line="276" w:lineRule="auto"/>
              <w:jc w:val="both"/>
              <w:rPr>
                <w:rFonts w:ascii="Trebuchet MS" w:hAnsi="Trebuchet MS"/>
                <w:sz w:val="18"/>
                <w:szCs w:val="18"/>
              </w:rPr>
            </w:pPr>
            <w:r w:rsidRPr="00185402">
              <w:rPr>
                <w:rFonts w:ascii="Trebuchet MS" w:hAnsi="Trebuchet MS"/>
                <w:sz w:val="18"/>
                <w:szCs w:val="18"/>
              </w:rPr>
              <w:t xml:space="preserve">Hasil </w:t>
            </w:r>
          </w:p>
        </w:tc>
        <w:tc>
          <w:tcPr>
            <w:tcW w:w="1309" w:type="dxa"/>
          </w:tcPr>
          <w:p w:rsidR="00C66F77" w:rsidRPr="00185402" w:rsidRDefault="00C66F77" w:rsidP="00E41AE4">
            <w:pPr>
              <w:spacing w:line="276" w:lineRule="auto"/>
              <w:jc w:val="both"/>
              <w:rPr>
                <w:rFonts w:ascii="Trebuchet MS" w:hAnsi="Trebuchet MS"/>
                <w:sz w:val="18"/>
                <w:szCs w:val="18"/>
              </w:rPr>
            </w:pPr>
            <w:r w:rsidRPr="00185402">
              <w:rPr>
                <w:rFonts w:ascii="Trebuchet MS" w:hAnsi="Trebuchet MS"/>
                <w:sz w:val="18"/>
                <w:szCs w:val="18"/>
              </w:rPr>
              <w:t>Persentase</w:t>
            </w:r>
          </w:p>
        </w:tc>
      </w:tr>
      <w:tr w:rsidR="00C66F77" w:rsidRPr="00185402" w:rsidTr="008933EE">
        <w:trPr>
          <w:jc w:val="center"/>
        </w:trPr>
        <w:tc>
          <w:tcPr>
            <w:tcW w:w="2204" w:type="dxa"/>
          </w:tcPr>
          <w:p w:rsidR="00C66F77" w:rsidRPr="00185402" w:rsidRDefault="00C66F77" w:rsidP="00E41AE4">
            <w:pPr>
              <w:spacing w:line="276" w:lineRule="auto"/>
              <w:jc w:val="both"/>
              <w:rPr>
                <w:rFonts w:ascii="Trebuchet MS" w:hAnsi="Trebuchet MS"/>
                <w:sz w:val="18"/>
                <w:szCs w:val="18"/>
                <w:lang w:val="id-ID"/>
              </w:rPr>
            </w:pPr>
            <w:r w:rsidRPr="00185402">
              <w:rPr>
                <w:rFonts w:ascii="Trebuchet MS" w:hAnsi="Trebuchet MS"/>
                <w:sz w:val="18"/>
                <w:szCs w:val="18"/>
                <w:lang w:val="id-ID"/>
              </w:rPr>
              <w:t>Service quality</w:t>
            </w:r>
          </w:p>
        </w:tc>
        <w:tc>
          <w:tcPr>
            <w:tcW w:w="3464" w:type="dxa"/>
          </w:tcPr>
          <w:p w:rsidR="00C66F77" w:rsidRPr="00185402" w:rsidRDefault="00C66F77" w:rsidP="00E41AE4">
            <w:pPr>
              <w:spacing w:line="276" w:lineRule="auto"/>
              <w:jc w:val="both"/>
              <w:rPr>
                <w:rFonts w:ascii="Trebuchet MS" w:hAnsi="Trebuchet MS"/>
                <w:sz w:val="18"/>
                <w:szCs w:val="18"/>
              </w:rPr>
            </w:pPr>
            <w:r w:rsidRPr="00185402">
              <w:rPr>
                <w:rFonts w:ascii="Trebuchet MS" w:hAnsi="Trebuchet MS"/>
                <w:sz w:val="18"/>
                <w:szCs w:val="18"/>
                <w:lang w:val="id-ID"/>
              </w:rPr>
              <w:t>0,</w:t>
            </w:r>
            <w:r w:rsidRPr="00185402">
              <w:rPr>
                <w:rFonts w:ascii="Trebuchet MS" w:hAnsi="Trebuchet MS"/>
                <w:sz w:val="18"/>
                <w:szCs w:val="18"/>
              </w:rPr>
              <w:t>522</w:t>
            </w:r>
            <w:r w:rsidRPr="00185402">
              <w:rPr>
                <w:rFonts w:ascii="Trebuchet MS" w:hAnsi="Trebuchet MS"/>
                <w:sz w:val="18"/>
                <w:szCs w:val="18"/>
                <w:lang w:val="id-ID"/>
              </w:rPr>
              <w:t xml:space="preserve"> x 0,</w:t>
            </w:r>
            <w:r w:rsidRPr="00185402">
              <w:rPr>
                <w:rFonts w:ascii="Trebuchet MS" w:hAnsi="Trebuchet MS"/>
                <w:sz w:val="18"/>
                <w:szCs w:val="18"/>
              </w:rPr>
              <w:t>689</w:t>
            </w:r>
          </w:p>
        </w:tc>
        <w:tc>
          <w:tcPr>
            <w:tcW w:w="950" w:type="dxa"/>
          </w:tcPr>
          <w:p w:rsidR="00C66F77" w:rsidRPr="00185402" w:rsidRDefault="00C66F77" w:rsidP="00E41AE4">
            <w:pPr>
              <w:spacing w:line="276" w:lineRule="auto"/>
              <w:jc w:val="both"/>
              <w:rPr>
                <w:rFonts w:ascii="Trebuchet MS" w:hAnsi="Trebuchet MS"/>
                <w:sz w:val="18"/>
                <w:szCs w:val="18"/>
              </w:rPr>
            </w:pPr>
            <w:r w:rsidRPr="00185402">
              <w:rPr>
                <w:rFonts w:ascii="Trebuchet MS" w:hAnsi="Trebuchet MS"/>
                <w:sz w:val="18"/>
                <w:szCs w:val="18"/>
                <w:lang w:val="id-ID"/>
              </w:rPr>
              <w:t>0,3</w:t>
            </w:r>
            <w:r w:rsidRPr="00185402">
              <w:rPr>
                <w:rFonts w:ascii="Trebuchet MS" w:hAnsi="Trebuchet MS"/>
                <w:sz w:val="18"/>
                <w:szCs w:val="18"/>
              </w:rPr>
              <w:t>59</w:t>
            </w:r>
          </w:p>
        </w:tc>
        <w:tc>
          <w:tcPr>
            <w:tcW w:w="1309" w:type="dxa"/>
          </w:tcPr>
          <w:p w:rsidR="00C66F77" w:rsidRPr="00185402" w:rsidRDefault="00C66F77" w:rsidP="00E41AE4">
            <w:pPr>
              <w:spacing w:line="276" w:lineRule="auto"/>
              <w:jc w:val="both"/>
              <w:rPr>
                <w:rFonts w:ascii="Trebuchet MS" w:hAnsi="Trebuchet MS"/>
                <w:sz w:val="18"/>
                <w:szCs w:val="18"/>
                <w:lang w:val="id-ID"/>
              </w:rPr>
            </w:pPr>
            <w:r w:rsidRPr="00185402">
              <w:rPr>
                <w:rFonts w:ascii="Trebuchet MS" w:hAnsi="Trebuchet MS"/>
                <w:sz w:val="18"/>
                <w:szCs w:val="18"/>
              </w:rPr>
              <w:t>35</w:t>
            </w:r>
            <w:r w:rsidRPr="00185402">
              <w:rPr>
                <w:rFonts w:ascii="Trebuchet MS" w:hAnsi="Trebuchet MS"/>
                <w:sz w:val="18"/>
                <w:szCs w:val="18"/>
                <w:lang w:val="id-ID"/>
              </w:rPr>
              <w:t>,</w:t>
            </w:r>
            <w:r w:rsidRPr="00185402">
              <w:rPr>
                <w:rFonts w:ascii="Trebuchet MS" w:hAnsi="Trebuchet MS"/>
                <w:sz w:val="18"/>
                <w:szCs w:val="18"/>
              </w:rPr>
              <w:t>9</w:t>
            </w:r>
            <w:r w:rsidRPr="00185402">
              <w:rPr>
                <w:rFonts w:ascii="Trebuchet MS" w:hAnsi="Trebuchet MS"/>
                <w:sz w:val="18"/>
                <w:szCs w:val="18"/>
                <w:lang w:val="id-ID"/>
              </w:rPr>
              <w:t>%</w:t>
            </w:r>
          </w:p>
        </w:tc>
      </w:tr>
      <w:tr w:rsidR="00C66F77" w:rsidRPr="00185402" w:rsidTr="008933EE">
        <w:trPr>
          <w:jc w:val="center"/>
        </w:trPr>
        <w:tc>
          <w:tcPr>
            <w:tcW w:w="2204" w:type="dxa"/>
          </w:tcPr>
          <w:p w:rsidR="00C66F77" w:rsidRPr="00185402" w:rsidRDefault="00C66F77" w:rsidP="00E41AE4">
            <w:pPr>
              <w:spacing w:line="276" w:lineRule="auto"/>
              <w:jc w:val="both"/>
              <w:rPr>
                <w:rFonts w:ascii="Trebuchet MS" w:hAnsi="Trebuchet MS"/>
                <w:sz w:val="18"/>
                <w:szCs w:val="18"/>
                <w:lang w:val="id-ID"/>
              </w:rPr>
            </w:pPr>
            <w:r w:rsidRPr="00185402">
              <w:rPr>
                <w:rFonts w:ascii="Trebuchet MS" w:hAnsi="Trebuchet MS"/>
                <w:sz w:val="18"/>
                <w:szCs w:val="18"/>
                <w:lang w:val="id-ID"/>
              </w:rPr>
              <w:t>Brand image</w:t>
            </w:r>
          </w:p>
        </w:tc>
        <w:tc>
          <w:tcPr>
            <w:tcW w:w="3464" w:type="dxa"/>
          </w:tcPr>
          <w:p w:rsidR="00C66F77" w:rsidRPr="00185402" w:rsidRDefault="00C66F77" w:rsidP="00E41AE4">
            <w:pPr>
              <w:spacing w:line="276" w:lineRule="auto"/>
              <w:jc w:val="both"/>
              <w:rPr>
                <w:rFonts w:ascii="Trebuchet MS" w:hAnsi="Trebuchet MS"/>
                <w:sz w:val="18"/>
                <w:szCs w:val="18"/>
              </w:rPr>
            </w:pPr>
            <w:r w:rsidRPr="00185402">
              <w:rPr>
                <w:rFonts w:ascii="Trebuchet MS" w:hAnsi="Trebuchet MS"/>
                <w:sz w:val="18"/>
                <w:szCs w:val="18"/>
              </w:rPr>
              <w:t>0,492</w:t>
            </w:r>
            <w:r w:rsidRPr="00185402">
              <w:rPr>
                <w:rFonts w:ascii="Trebuchet MS" w:hAnsi="Trebuchet MS"/>
                <w:sz w:val="18"/>
                <w:szCs w:val="18"/>
                <w:lang w:val="id-ID"/>
              </w:rPr>
              <w:t xml:space="preserve"> x </w:t>
            </w:r>
            <w:r w:rsidRPr="00185402">
              <w:rPr>
                <w:rFonts w:ascii="Trebuchet MS" w:hAnsi="Trebuchet MS"/>
                <w:sz w:val="18"/>
                <w:szCs w:val="18"/>
              </w:rPr>
              <w:t>0,669</w:t>
            </w:r>
          </w:p>
        </w:tc>
        <w:tc>
          <w:tcPr>
            <w:tcW w:w="950" w:type="dxa"/>
          </w:tcPr>
          <w:p w:rsidR="00C66F77" w:rsidRPr="00185402" w:rsidRDefault="00C66F77" w:rsidP="00E41AE4">
            <w:pPr>
              <w:spacing w:line="276" w:lineRule="auto"/>
              <w:jc w:val="both"/>
              <w:rPr>
                <w:rFonts w:ascii="Trebuchet MS" w:hAnsi="Trebuchet MS"/>
                <w:sz w:val="18"/>
                <w:szCs w:val="18"/>
              </w:rPr>
            </w:pPr>
            <w:r w:rsidRPr="00185402">
              <w:rPr>
                <w:rFonts w:ascii="Trebuchet MS" w:hAnsi="Trebuchet MS"/>
                <w:sz w:val="18"/>
                <w:szCs w:val="18"/>
                <w:lang w:val="id-ID"/>
              </w:rPr>
              <w:t>0,</w:t>
            </w:r>
            <w:r w:rsidRPr="00185402">
              <w:rPr>
                <w:rFonts w:ascii="Trebuchet MS" w:hAnsi="Trebuchet MS"/>
                <w:sz w:val="18"/>
                <w:szCs w:val="18"/>
              </w:rPr>
              <w:t>329</w:t>
            </w:r>
          </w:p>
        </w:tc>
        <w:tc>
          <w:tcPr>
            <w:tcW w:w="1309" w:type="dxa"/>
          </w:tcPr>
          <w:p w:rsidR="00C66F77" w:rsidRPr="00185402" w:rsidRDefault="00C66F77" w:rsidP="00E41AE4">
            <w:pPr>
              <w:spacing w:line="276" w:lineRule="auto"/>
              <w:jc w:val="both"/>
              <w:rPr>
                <w:rFonts w:ascii="Trebuchet MS" w:hAnsi="Trebuchet MS"/>
                <w:sz w:val="18"/>
                <w:szCs w:val="18"/>
                <w:lang w:val="id-ID"/>
              </w:rPr>
            </w:pPr>
            <w:r w:rsidRPr="00185402">
              <w:rPr>
                <w:rFonts w:ascii="Trebuchet MS" w:hAnsi="Trebuchet MS"/>
                <w:sz w:val="18"/>
                <w:szCs w:val="18"/>
              </w:rPr>
              <w:t>32</w:t>
            </w:r>
            <w:r w:rsidRPr="00185402">
              <w:rPr>
                <w:rFonts w:ascii="Trebuchet MS" w:hAnsi="Trebuchet MS"/>
                <w:sz w:val="18"/>
                <w:szCs w:val="18"/>
                <w:lang w:val="id-ID"/>
              </w:rPr>
              <w:t>,</w:t>
            </w:r>
            <w:r w:rsidRPr="00185402">
              <w:rPr>
                <w:rFonts w:ascii="Trebuchet MS" w:hAnsi="Trebuchet MS"/>
                <w:sz w:val="18"/>
                <w:szCs w:val="18"/>
              </w:rPr>
              <w:t>9</w:t>
            </w:r>
            <w:r w:rsidRPr="00185402">
              <w:rPr>
                <w:rFonts w:ascii="Trebuchet MS" w:hAnsi="Trebuchet MS"/>
                <w:sz w:val="18"/>
                <w:szCs w:val="18"/>
                <w:lang w:val="id-ID"/>
              </w:rPr>
              <w:t>%</w:t>
            </w:r>
          </w:p>
        </w:tc>
      </w:tr>
      <w:tr w:rsidR="00C66F77" w:rsidRPr="00185402" w:rsidTr="008933EE">
        <w:trPr>
          <w:jc w:val="center"/>
        </w:trPr>
        <w:tc>
          <w:tcPr>
            <w:tcW w:w="6618" w:type="dxa"/>
            <w:gridSpan w:val="3"/>
          </w:tcPr>
          <w:p w:rsidR="00C66F77" w:rsidRPr="00185402" w:rsidRDefault="00C66F77" w:rsidP="00E41AE4">
            <w:pPr>
              <w:spacing w:line="276" w:lineRule="auto"/>
              <w:jc w:val="both"/>
              <w:rPr>
                <w:rFonts w:ascii="Trebuchet MS" w:hAnsi="Trebuchet MS"/>
                <w:sz w:val="18"/>
                <w:szCs w:val="18"/>
                <w:lang w:val="id-ID"/>
              </w:rPr>
            </w:pPr>
            <w:r w:rsidRPr="00185402">
              <w:rPr>
                <w:rFonts w:ascii="Trebuchet MS" w:hAnsi="Trebuchet MS"/>
                <w:sz w:val="18"/>
                <w:szCs w:val="18"/>
                <w:lang w:val="id-ID"/>
              </w:rPr>
              <w:t>Total</w:t>
            </w:r>
          </w:p>
        </w:tc>
        <w:tc>
          <w:tcPr>
            <w:tcW w:w="1309" w:type="dxa"/>
          </w:tcPr>
          <w:p w:rsidR="00C66F77" w:rsidRPr="00185402" w:rsidRDefault="00C66F77" w:rsidP="00E41AE4">
            <w:pPr>
              <w:spacing w:line="276" w:lineRule="auto"/>
              <w:jc w:val="both"/>
              <w:rPr>
                <w:rFonts w:ascii="Trebuchet MS" w:hAnsi="Trebuchet MS"/>
                <w:sz w:val="18"/>
                <w:szCs w:val="18"/>
                <w:lang w:val="id-ID"/>
              </w:rPr>
            </w:pPr>
            <w:r w:rsidRPr="00185402">
              <w:rPr>
                <w:rFonts w:ascii="Trebuchet MS" w:hAnsi="Trebuchet MS"/>
                <w:sz w:val="18"/>
                <w:szCs w:val="18"/>
                <w:lang w:val="id-ID"/>
              </w:rPr>
              <w:t>6</w:t>
            </w:r>
            <w:r w:rsidRPr="00185402">
              <w:rPr>
                <w:rFonts w:ascii="Trebuchet MS" w:hAnsi="Trebuchet MS"/>
                <w:sz w:val="18"/>
                <w:szCs w:val="18"/>
              </w:rPr>
              <w:t>8</w:t>
            </w:r>
            <w:r w:rsidRPr="00185402">
              <w:rPr>
                <w:rFonts w:ascii="Trebuchet MS" w:hAnsi="Trebuchet MS"/>
                <w:sz w:val="18"/>
                <w:szCs w:val="18"/>
                <w:lang w:val="id-ID"/>
              </w:rPr>
              <w:t>,</w:t>
            </w:r>
            <w:r w:rsidRPr="00185402">
              <w:rPr>
                <w:rFonts w:ascii="Trebuchet MS" w:hAnsi="Trebuchet MS"/>
                <w:sz w:val="18"/>
                <w:szCs w:val="18"/>
              </w:rPr>
              <w:t>8</w:t>
            </w:r>
            <w:r w:rsidRPr="00185402">
              <w:rPr>
                <w:rFonts w:ascii="Trebuchet MS" w:hAnsi="Trebuchet MS"/>
                <w:sz w:val="18"/>
                <w:szCs w:val="18"/>
                <w:lang w:val="id-ID"/>
              </w:rPr>
              <w:t>%</w:t>
            </w:r>
          </w:p>
        </w:tc>
      </w:tr>
    </w:tbl>
    <w:p w:rsidR="00C66F77" w:rsidRPr="00185402" w:rsidRDefault="008933EE" w:rsidP="00E41AE4">
      <w:pPr>
        <w:spacing w:after="0" w:line="276" w:lineRule="auto"/>
        <w:ind w:left="720"/>
        <w:jc w:val="both"/>
        <w:rPr>
          <w:rFonts w:ascii="Trebuchet MS" w:hAnsi="Trebuchet MS"/>
          <w:sz w:val="20"/>
          <w:szCs w:val="20"/>
          <w:lang w:val="id-ID"/>
        </w:rPr>
      </w:pPr>
      <w:r>
        <w:rPr>
          <w:rFonts w:ascii="Trebuchet MS" w:hAnsi="Trebuchet MS"/>
          <w:sz w:val="20"/>
          <w:szCs w:val="20"/>
        </w:rPr>
        <w:t xml:space="preserve">  </w:t>
      </w:r>
      <w:r w:rsidR="00C66F77" w:rsidRPr="00185402">
        <w:rPr>
          <w:rFonts w:ascii="Trebuchet MS" w:hAnsi="Trebuchet MS"/>
          <w:sz w:val="20"/>
          <w:szCs w:val="20"/>
          <w:lang w:val="id-ID"/>
        </w:rPr>
        <w:t xml:space="preserve">Sumber : </w:t>
      </w:r>
      <w:r w:rsidR="00C66F77" w:rsidRPr="00185402">
        <w:rPr>
          <w:rFonts w:ascii="Trebuchet MS" w:hAnsi="Trebuchet MS"/>
          <w:color w:val="010205"/>
          <w:sz w:val="20"/>
          <w:szCs w:val="20"/>
          <w:lang w:val="id-ID"/>
        </w:rPr>
        <w:t>Hasil Pengolahan Data (2023)</w:t>
      </w:r>
    </w:p>
    <w:p w:rsidR="00C66F77" w:rsidRPr="00185402" w:rsidRDefault="00D8115F" w:rsidP="00E41AE4">
      <w:pPr>
        <w:spacing w:after="0" w:line="276" w:lineRule="auto"/>
        <w:ind w:right="81" w:firstLine="720"/>
        <w:jc w:val="both"/>
        <w:rPr>
          <w:rFonts w:ascii="Trebuchet MS" w:hAnsi="Trebuchet MS"/>
          <w:spacing w:val="5"/>
          <w:sz w:val="20"/>
          <w:szCs w:val="20"/>
        </w:rPr>
      </w:pPr>
      <w:r w:rsidRPr="00185402">
        <w:rPr>
          <w:rFonts w:ascii="Trebuchet MS" w:hAnsi="Trebuchet MS"/>
          <w:spacing w:val="5"/>
          <w:sz w:val="20"/>
          <w:szCs w:val="20"/>
        </w:rPr>
        <w:t>Tabel I.13</w:t>
      </w:r>
      <w:r w:rsidR="00C66F77" w:rsidRPr="00185402">
        <w:rPr>
          <w:rFonts w:ascii="Trebuchet MS" w:hAnsi="Trebuchet MS"/>
          <w:spacing w:val="5"/>
          <w:sz w:val="20"/>
          <w:szCs w:val="20"/>
        </w:rPr>
        <w:t xml:space="preserve"> diatas dapat diketahui bahwa hasil perhitungan koefisien determinasi parsial menunjukkan bahwa pengaruh variabel </w:t>
      </w:r>
      <w:r w:rsidR="00C66F77" w:rsidRPr="00185402">
        <w:rPr>
          <w:rFonts w:ascii="Trebuchet MS" w:hAnsi="Trebuchet MS"/>
          <w:i/>
          <w:iCs/>
          <w:spacing w:val="5"/>
          <w:sz w:val="20"/>
          <w:szCs w:val="20"/>
        </w:rPr>
        <w:t xml:space="preserve">service quality </w:t>
      </w:r>
      <w:r w:rsidR="00C66F77" w:rsidRPr="00185402">
        <w:rPr>
          <w:rFonts w:ascii="Trebuchet MS" w:hAnsi="Trebuchet MS"/>
          <w:spacing w:val="5"/>
          <w:sz w:val="20"/>
          <w:szCs w:val="20"/>
        </w:rPr>
        <w:t>(X</w:t>
      </w:r>
      <w:r w:rsidR="00C66F77" w:rsidRPr="00185402">
        <w:rPr>
          <w:rFonts w:ascii="Trebuchet MS" w:hAnsi="Trebuchet MS"/>
          <w:spacing w:val="5"/>
          <w:sz w:val="20"/>
          <w:szCs w:val="20"/>
          <w:vertAlign w:val="subscript"/>
          <w:lang w:val="id-ID"/>
        </w:rPr>
        <w:t>1</w:t>
      </w:r>
      <w:r w:rsidR="00C66F77" w:rsidRPr="00185402">
        <w:rPr>
          <w:rFonts w:ascii="Trebuchet MS" w:hAnsi="Trebuchet MS"/>
          <w:spacing w:val="5"/>
          <w:sz w:val="20"/>
          <w:szCs w:val="20"/>
        </w:rPr>
        <w:t>) terhadap kepuasan pelanggan (Y) adalah sebesar 35</w:t>
      </w:r>
      <w:r w:rsidR="00C66F77" w:rsidRPr="00185402">
        <w:rPr>
          <w:rFonts w:ascii="Trebuchet MS" w:hAnsi="Trebuchet MS"/>
          <w:spacing w:val="5"/>
          <w:sz w:val="20"/>
          <w:szCs w:val="20"/>
          <w:lang w:val="id-ID"/>
        </w:rPr>
        <w:t>,</w:t>
      </w:r>
      <w:r w:rsidR="00C66F77" w:rsidRPr="00185402">
        <w:rPr>
          <w:rFonts w:ascii="Trebuchet MS" w:hAnsi="Trebuchet MS"/>
          <w:spacing w:val="5"/>
          <w:sz w:val="20"/>
          <w:szCs w:val="20"/>
        </w:rPr>
        <w:t xml:space="preserve">9% sedangkan pengaruh variabel </w:t>
      </w:r>
      <w:r w:rsidR="00C66F77" w:rsidRPr="00185402">
        <w:rPr>
          <w:rFonts w:ascii="Trebuchet MS" w:hAnsi="Trebuchet MS"/>
          <w:i/>
          <w:iCs/>
          <w:spacing w:val="5"/>
          <w:sz w:val="20"/>
          <w:szCs w:val="20"/>
        </w:rPr>
        <w:t>brand image</w:t>
      </w:r>
      <w:r w:rsidR="00C66F77" w:rsidRPr="00185402">
        <w:rPr>
          <w:rFonts w:ascii="Trebuchet MS" w:hAnsi="Trebuchet MS"/>
          <w:spacing w:val="5"/>
          <w:sz w:val="20"/>
          <w:szCs w:val="20"/>
        </w:rPr>
        <w:t xml:space="preserve"> (X</w:t>
      </w:r>
      <w:r w:rsidR="00C66F77" w:rsidRPr="00185402">
        <w:rPr>
          <w:rFonts w:ascii="Trebuchet MS" w:hAnsi="Trebuchet MS"/>
          <w:spacing w:val="5"/>
          <w:sz w:val="20"/>
          <w:szCs w:val="20"/>
          <w:vertAlign w:val="subscript"/>
          <w:lang w:val="id-ID"/>
        </w:rPr>
        <w:t>2</w:t>
      </w:r>
      <w:r w:rsidR="00C66F77" w:rsidRPr="00185402">
        <w:rPr>
          <w:rFonts w:ascii="Trebuchet MS" w:hAnsi="Trebuchet MS"/>
          <w:spacing w:val="5"/>
          <w:sz w:val="20"/>
          <w:szCs w:val="20"/>
        </w:rPr>
        <w:t xml:space="preserve">) terhadap kepuasan pelanggan (Y) adalah sebesar 32,9%. Hal ini mengindikasikan bahwa </w:t>
      </w:r>
      <w:r w:rsidR="00C66F77" w:rsidRPr="00185402">
        <w:rPr>
          <w:rFonts w:ascii="Trebuchet MS" w:hAnsi="Trebuchet MS"/>
          <w:i/>
          <w:iCs/>
          <w:spacing w:val="5"/>
          <w:sz w:val="20"/>
          <w:szCs w:val="20"/>
        </w:rPr>
        <w:t>service quality</w:t>
      </w:r>
      <w:r w:rsidR="00C66F77" w:rsidRPr="00185402">
        <w:rPr>
          <w:rFonts w:ascii="Trebuchet MS" w:hAnsi="Trebuchet MS"/>
          <w:spacing w:val="5"/>
          <w:sz w:val="20"/>
          <w:szCs w:val="20"/>
        </w:rPr>
        <w:t xml:space="preserve"> lebih besar mempengaruhi kepuasan pelanggan dibandingkan dengan </w:t>
      </w:r>
      <w:r w:rsidR="00C66F77" w:rsidRPr="00185402">
        <w:rPr>
          <w:rFonts w:ascii="Trebuchet MS" w:hAnsi="Trebuchet MS"/>
          <w:i/>
          <w:iCs/>
          <w:spacing w:val="5"/>
          <w:sz w:val="20"/>
          <w:szCs w:val="20"/>
        </w:rPr>
        <w:t>brand image</w:t>
      </w:r>
      <w:r w:rsidR="00C66F77" w:rsidRPr="00185402">
        <w:rPr>
          <w:rFonts w:ascii="Trebuchet MS" w:hAnsi="Trebuchet MS"/>
          <w:spacing w:val="5"/>
          <w:sz w:val="20"/>
          <w:szCs w:val="20"/>
        </w:rPr>
        <w:t xml:space="preserve">. </w:t>
      </w:r>
    </w:p>
    <w:p w:rsidR="00C66F77" w:rsidRPr="00185402" w:rsidRDefault="00C66F77" w:rsidP="00E41AE4">
      <w:pPr>
        <w:spacing w:after="0" w:line="276" w:lineRule="auto"/>
        <w:ind w:right="81" w:firstLine="720"/>
        <w:jc w:val="both"/>
        <w:rPr>
          <w:rFonts w:ascii="Trebuchet MS" w:hAnsi="Trebuchet MS"/>
          <w:spacing w:val="5"/>
          <w:sz w:val="20"/>
          <w:szCs w:val="20"/>
        </w:rPr>
      </w:pPr>
      <w:r w:rsidRPr="00185402">
        <w:rPr>
          <w:rFonts w:ascii="Trebuchet MS" w:hAnsi="Trebuchet MS"/>
          <w:spacing w:val="5"/>
          <w:sz w:val="20"/>
          <w:szCs w:val="20"/>
        </w:rPr>
        <w:t xml:space="preserve">Berdasarkan hasil di atas pengaruh 68,8% didapatkan melalui perhitungan pengaruh langsung dan tidak langsung antara </w:t>
      </w:r>
      <w:r w:rsidRPr="00185402">
        <w:rPr>
          <w:rFonts w:ascii="Trebuchet MS" w:hAnsi="Trebuchet MS"/>
          <w:i/>
          <w:iCs/>
          <w:spacing w:val="5"/>
          <w:sz w:val="20"/>
          <w:szCs w:val="20"/>
        </w:rPr>
        <w:t>service quality</w:t>
      </w:r>
      <w:r w:rsidRPr="00185402">
        <w:rPr>
          <w:rFonts w:ascii="Trebuchet MS" w:hAnsi="Trebuchet MS"/>
          <w:spacing w:val="5"/>
          <w:sz w:val="20"/>
          <w:szCs w:val="20"/>
        </w:rPr>
        <w:t xml:space="preserve"> (X</w:t>
      </w:r>
      <w:r w:rsidRPr="00185402">
        <w:rPr>
          <w:rFonts w:ascii="Trebuchet MS" w:hAnsi="Trebuchet MS"/>
          <w:spacing w:val="5"/>
          <w:sz w:val="20"/>
          <w:szCs w:val="20"/>
          <w:vertAlign w:val="subscript"/>
          <w:lang w:val="id-ID"/>
        </w:rPr>
        <w:t>1</w:t>
      </w:r>
      <w:r w:rsidRPr="00185402">
        <w:rPr>
          <w:rFonts w:ascii="Trebuchet MS" w:hAnsi="Trebuchet MS"/>
          <w:spacing w:val="5"/>
          <w:sz w:val="20"/>
          <w:szCs w:val="20"/>
        </w:rPr>
        <w:t xml:space="preserve">) dan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(X</w:t>
      </w:r>
      <w:r w:rsidRPr="00185402">
        <w:rPr>
          <w:rFonts w:ascii="Trebuchet MS" w:hAnsi="Trebuchet MS"/>
          <w:spacing w:val="5"/>
          <w:sz w:val="20"/>
          <w:szCs w:val="20"/>
          <w:vertAlign w:val="subscript"/>
          <w:lang w:val="id-ID"/>
        </w:rPr>
        <w:t>2</w:t>
      </w:r>
      <w:r w:rsidRPr="00185402">
        <w:rPr>
          <w:rFonts w:ascii="Trebuchet MS" w:hAnsi="Trebuchet MS"/>
          <w:spacing w:val="5"/>
          <w:sz w:val="20"/>
          <w:szCs w:val="20"/>
        </w:rPr>
        <w:t xml:space="preserve">) terhadap kepuasan pelanggan (Y), yang </w:t>
      </w:r>
      <w:r w:rsidRPr="00185402">
        <w:rPr>
          <w:rFonts w:ascii="Trebuchet MS" w:hAnsi="Trebuchet MS"/>
          <w:w w:val="103"/>
          <w:sz w:val="20"/>
          <w:szCs w:val="20"/>
          <w:lang w:val="id-ID"/>
        </w:rPr>
        <w:t xml:space="preserve">akan disajikan tabel rekapitulasi pengaruh langsung dan tidak langsung </w:t>
      </w:r>
      <w:r w:rsidRPr="00185402">
        <w:rPr>
          <w:rFonts w:ascii="Trebuchet MS" w:hAnsi="Trebuchet MS"/>
          <w:w w:val="103"/>
          <w:sz w:val="20"/>
          <w:szCs w:val="20"/>
        </w:rPr>
        <w:t xml:space="preserve">sebagai berikut </w:t>
      </w:r>
      <w:r w:rsidRPr="00185402">
        <w:rPr>
          <w:rFonts w:ascii="Trebuchet MS" w:hAnsi="Trebuchet MS"/>
          <w:w w:val="103"/>
          <w:sz w:val="20"/>
          <w:szCs w:val="20"/>
          <w:lang w:val="id-ID"/>
        </w:rPr>
        <w:t>:</w:t>
      </w:r>
    </w:p>
    <w:p w:rsidR="00C66F77" w:rsidRPr="00185402" w:rsidRDefault="00C66F77" w:rsidP="00E41AE4">
      <w:pPr>
        <w:pStyle w:val="Caption"/>
        <w:spacing w:after="0" w:line="276" w:lineRule="auto"/>
        <w:rPr>
          <w:rFonts w:ascii="Trebuchet MS" w:hAnsi="Trebuchet MS"/>
          <w:sz w:val="18"/>
        </w:rPr>
      </w:pPr>
      <w:r w:rsidRPr="00185402">
        <w:rPr>
          <w:rFonts w:ascii="Trebuchet MS" w:hAnsi="Trebuchet MS"/>
          <w:sz w:val="18"/>
        </w:rPr>
        <w:t xml:space="preserve">Tabel </w:t>
      </w:r>
      <w:r w:rsidR="00D8115F" w:rsidRPr="00185402">
        <w:rPr>
          <w:rFonts w:ascii="Trebuchet MS" w:hAnsi="Trebuchet MS"/>
          <w:sz w:val="18"/>
        </w:rPr>
        <w:t>I.14</w:t>
      </w:r>
      <w:r w:rsidRPr="00185402">
        <w:rPr>
          <w:rFonts w:ascii="Trebuchet MS" w:hAnsi="Trebuchet MS"/>
          <w:sz w:val="18"/>
        </w:rPr>
        <w:t xml:space="preserve"> Rekapitulasi Pengaruh Langsung dan Tidak Langsung Variabel Independen</w:t>
      </w:r>
    </w:p>
    <w:tbl>
      <w:tblPr>
        <w:tblW w:w="7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3"/>
        <w:gridCol w:w="1215"/>
        <w:gridCol w:w="1476"/>
        <w:gridCol w:w="1000"/>
        <w:gridCol w:w="1079"/>
        <w:gridCol w:w="1072"/>
        <w:gridCol w:w="1297"/>
      </w:tblGrid>
      <w:tr w:rsidR="00C66F77" w:rsidRPr="00185402" w:rsidTr="009C0FE6">
        <w:trPr>
          <w:cantSplit/>
          <w:trHeight w:val="352"/>
          <w:jc w:val="center"/>
        </w:trPr>
        <w:tc>
          <w:tcPr>
            <w:tcW w:w="1928" w:type="dxa"/>
            <w:gridSpan w:val="2"/>
            <w:vMerge w:val="restart"/>
            <w:shd w:val="clear" w:color="auto" w:fill="auto"/>
            <w:vAlign w:val="bottom"/>
          </w:tcPr>
          <w:p w:rsidR="00C66F77" w:rsidRPr="009C0FE6"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r w:rsidRPr="009C0FE6">
              <w:rPr>
                <w:rFonts w:ascii="Trebuchet MS" w:hAnsi="Trebuchet MS"/>
                <w:color w:val="000000" w:themeColor="text1"/>
                <w:sz w:val="18"/>
                <w:szCs w:val="18"/>
                <w:lang w:val="id-ID"/>
              </w:rPr>
              <w:t xml:space="preserve">Variabel </w:t>
            </w:r>
          </w:p>
        </w:tc>
        <w:tc>
          <w:tcPr>
            <w:tcW w:w="1476" w:type="dxa"/>
            <w:vMerge w:val="restart"/>
            <w:shd w:val="clear" w:color="auto" w:fill="auto"/>
            <w:vAlign w:val="bottom"/>
          </w:tcPr>
          <w:p w:rsidR="00C66F77" w:rsidRPr="009C0FE6"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r w:rsidRPr="009C0FE6">
              <w:rPr>
                <w:rFonts w:ascii="Trebuchet MS" w:hAnsi="Trebuchet MS"/>
                <w:color w:val="000000" w:themeColor="text1"/>
                <w:sz w:val="18"/>
                <w:szCs w:val="18"/>
                <w:lang w:val="id-ID"/>
              </w:rPr>
              <w:t xml:space="preserve">Koefisien </w:t>
            </w:r>
          </w:p>
          <w:p w:rsidR="00C66F77" w:rsidRPr="009C0FE6"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r w:rsidRPr="009C0FE6">
              <w:rPr>
                <w:rFonts w:ascii="Trebuchet MS" w:hAnsi="Trebuchet MS"/>
                <w:color w:val="000000" w:themeColor="text1"/>
                <w:sz w:val="18"/>
                <w:szCs w:val="18"/>
                <w:lang w:val="id-ID"/>
              </w:rPr>
              <w:t>Jalur</w:t>
            </w:r>
          </w:p>
        </w:tc>
        <w:tc>
          <w:tcPr>
            <w:tcW w:w="1000" w:type="dxa"/>
            <w:vMerge w:val="restart"/>
            <w:shd w:val="clear" w:color="auto" w:fill="auto"/>
            <w:vAlign w:val="bottom"/>
          </w:tcPr>
          <w:p w:rsidR="00C66F77" w:rsidRPr="009C0FE6"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r w:rsidRPr="009C0FE6">
              <w:rPr>
                <w:rFonts w:ascii="Trebuchet MS" w:hAnsi="Trebuchet MS"/>
                <w:color w:val="000000" w:themeColor="text1"/>
                <w:sz w:val="18"/>
                <w:szCs w:val="18"/>
                <w:lang w:val="id-ID"/>
              </w:rPr>
              <w:t>Pengaruh Langsung</w:t>
            </w:r>
          </w:p>
        </w:tc>
        <w:tc>
          <w:tcPr>
            <w:tcW w:w="2151" w:type="dxa"/>
            <w:gridSpan w:val="2"/>
            <w:shd w:val="clear" w:color="auto" w:fill="auto"/>
            <w:vAlign w:val="bottom"/>
          </w:tcPr>
          <w:p w:rsidR="00C66F77" w:rsidRPr="009C0FE6"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r w:rsidRPr="009C0FE6">
              <w:rPr>
                <w:rFonts w:ascii="Trebuchet MS" w:hAnsi="Trebuchet MS"/>
                <w:color w:val="000000" w:themeColor="text1"/>
                <w:sz w:val="18"/>
                <w:szCs w:val="18"/>
                <w:lang w:val="id-ID"/>
              </w:rPr>
              <w:t>Tidak Langsung</w:t>
            </w:r>
          </w:p>
        </w:tc>
        <w:tc>
          <w:tcPr>
            <w:tcW w:w="1297" w:type="dxa"/>
            <w:vMerge w:val="restart"/>
            <w:shd w:val="clear" w:color="auto" w:fill="auto"/>
            <w:vAlign w:val="bottom"/>
          </w:tcPr>
          <w:p w:rsidR="00C66F77" w:rsidRPr="009C0FE6"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r w:rsidRPr="009C0FE6">
              <w:rPr>
                <w:rFonts w:ascii="Trebuchet MS" w:hAnsi="Trebuchet MS"/>
                <w:color w:val="000000" w:themeColor="text1"/>
                <w:sz w:val="18"/>
                <w:szCs w:val="18"/>
                <w:lang w:val="id-ID"/>
              </w:rPr>
              <w:t>Total</w:t>
            </w:r>
          </w:p>
        </w:tc>
      </w:tr>
      <w:tr w:rsidR="00C66F77" w:rsidRPr="00185402" w:rsidTr="009C0FE6">
        <w:trPr>
          <w:cantSplit/>
          <w:trHeight w:val="337"/>
          <w:jc w:val="center"/>
        </w:trPr>
        <w:tc>
          <w:tcPr>
            <w:tcW w:w="1928" w:type="dxa"/>
            <w:gridSpan w:val="2"/>
            <w:vMerge/>
            <w:shd w:val="clear" w:color="auto" w:fill="auto"/>
            <w:vAlign w:val="bottom"/>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p>
        </w:tc>
        <w:tc>
          <w:tcPr>
            <w:tcW w:w="1476" w:type="dxa"/>
            <w:vMerge/>
            <w:shd w:val="clear" w:color="auto" w:fill="auto"/>
            <w:vAlign w:val="bottom"/>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p>
        </w:tc>
        <w:tc>
          <w:tcPr>
            <w:tcW w:w="1000" w:type="dxa"/>
            <w:vMerge/>
            <w:shd w:val="clear" w:color="auto" w:fill="auto"/>
            <w:vAlign w:val="bottom"/>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p>
        </w:tc>
        <w:tc>
          <w:tcPr>
            <w:tcW w:w="1079" w:type="dxa"/>
            <w:shd w:val="clear" w:color="auto" w:fill="auto"/>
            <w:vAlign w:val="bottom"/>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r w:rsidRPr="00185402">
              <w:rPr>
                <w:rFonts w:ascii="Trebuchet MS" w:hAnsi="Trebuchet MS"/>
                <w:color w:val="000000" w:themeColor="text1"/>
                <w:sz w:val="18"/>
                <w:szCs w:val="18"/>
                <w:lang w:val="id-ID"/>
              </w:rPr>
              <w:t>X1</w:t>
            </w:r>
          </w:p>
        </w:tc>
        <w:tc>
          <w:tcPr>
            <w:tcW w:w="1072" w:type="dxa"/>
            <w:shd w:val="clear" w:color="auto" w:fill="auto"/>
            <w:vAlign w:val="bottom"/>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r w:rsidRPr="00185402">
              <w:rPr>
                <w:rFonts w:ascii="Trebuchet MS" w:hAnsi="Trebuchet MS"/>
                <w:color w:val="000000" w:themeColor="text1"/>
                <w:sz w:val="18"/>
                <w:szCs w:val="18"/>
                <w:lang w:val="id-ID"/>
              </w:rPr>
              <w:t>X2</w:t>
            </w:r>
          </w:p>
        </w:tc>
        <w:tc>
          <w:tcPr>
            <w:tcW w:w="1297" w:type="dxa"/>
            <w:vMerge/>
            <w:shd w:val="clear" w:color="auto" w:fill="auto"/>
            <w:vAlign w:val="bottom"/>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p>
        </w:tc>
      </w:tr>
      <w:tr w:rsidR="00C66F77" w:rsidRPr="00185402" w:rsidTr="008933EE">
        <w:trPr>
          <w:cantSplit/>
          <w:trHeight w:val="352"/>
          <w:jc w:val="center"/>
        </w:trPr>
        <w:tc>
          <w:tcPr>
            <w:tcW w:w="713" w:type="dxa"/>
            <w:vMerge w:val="restart"/>
            <w:shd w:val="clear" w:color="auto" w:fill="E0E0E0"/>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r w:rsidRPr="00185402">
              <w:rPr>
                <w:rFonts w:ascii="Trebuchet MS" w:hAnsi="Trebuchet MS"/>
                <w:color w:val="000000" w:themeColor="text1"/>
                <w:sz w:val="18"/>
                <w:szCs w:val="18"/>
                <w:lang w:val="id-ID"/>
              </w:rPr>
              <w:t>1</w:t>
            </w:r>
          </w:p>
        </w:tc>
        <w:tc>
          <w:tcPr>
            <w:tcW w:w="1215" w:type="dxa"/>
            <w:shd w:val="clear" w:color="auto" w:fill="E0E0E0"/>
          </w:tcPr>
          <w:p w:rsidR="00C66F77" w:rsidRPr="00185402" w:rsidRDefault="00C66F77" w:rsidP="00E41AE4">
            <w:pPr>
              <w:autoSpaceDE w:val="0"/>
              <w:autoSpaceDN w:val="0"/>
              <w:adjustRightInd w:val="0"/>
              <w:spacing w:after="0" w:line="276" w:lineRule="auto"/>
              <w:ind w:left="60" w:right="60"/>
              <w:jc w:val="both"/>
              <w:rPr>
                <w:rFonts w:ascii="Trebuchet MS" w:hAnsi="Trebuchet MS"/>
                <w:i/>
                <w:iCs/>
                <w:color w:val="000000" w:themeColor="text1"/>
                <w:sz w:val="18"/>
                <w:szCs w:val="18"/>
                <w:lang w:val="id-ID"/>
              </w:rPr>
            </w:pPr>
            <w:r w:rsidRPr="00185402">
              <w:rPr>
                <w:rFonts w:ascii="Trebuchet MS" w:hAnsi="Trebuchet MS"/>
                <w:i/>
                <w:iCs/>
                <w:color w:val="000000" w:themeColor="text1"/>
                <w:sz w:val="18"/>
                <w:szCs w:val="18"/>
                <w:lang w:val="id-ID"/>
              </w:rPr>
              <w:t>Service quality</w:t>
            </w:r>
          </w:p>
        </w:tc>
        <w:tc>
          <w:tcPr>
            <w:tcW w:w="1476" w:type="dxa"/>
            <w:shd w:val="clear" w:color="auto" w:fill="FFFFFF"/>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lang w:val="id-ID"/>
              </w:rPr>
              <w:t>0,</w:t>
            </w:r>
            <w:r w:rsidRPr="00185402">
              <w:rPr>
                <w:rFonts w:ascii="Trebuchet MS" w:hAnsi="Trebuchet MS"/>
                <w:color w:val="000000" w:themeColor="text1"/>
                <w:sz w:val="18"/>
                <w:szCs w:val="18"/>
              </w:rPr>
              <w:t>522</w:t>
            </w:r>
          </w:p>
        </w:tc>
        <w:tc>
          <w:tcPr>
            <w:tcW w:w="1000" w:type="dxa"/>
            <w:shd w:val="clear" w:color="auto" w:fill="FFFFFF"/>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lang w:val="id-ID"/>
              </w:rPr>
              <w:t>0</w:t>
            </w:r>
            <w:r w:rsidRPr="00185402">
              <w:rPr>
                <w:rFonts w:ascii="Trebuchet MS" w:hAnsi="Trebuchet MS"/>
                <w:color w:val="000000" w:themeColor="text1"/>
                <w:sz w:val="18"/>
                <w:szCs w:val="18"/>
              </w:rPr>
              <w:t>,272</w:t>
            </w:r>
          </w:p>
        </w:tc>
        <w:tc>
          <w:tcPr>
            <w:tcW w:w="1079" w:type="dxa"/>
            <w:shd w:val="clear" w:color="auto" w:fill="FFFFFF"/>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p>
        </w:tc>
        <w:tc>
          <w:tcPr>
            <w:tcW w:w="1072" w:type="dxa"/>
            <w:shd w:val="clear" w:color="auto" w:fill="FFFFFF"/>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lang w:val="id-ID"/>
              </w:rPr>
              <w:t>0,</w:t>
            </w:r>
            <w:r w:rsidRPr="00185402">
              <w:rPr>
                <w:rFonts w:ascii="Trebuchet MS" w:hAnsi="Trebuchet MS"/>
                <w:color w:val="000000" w:themeColor="text1"/>
                <w:sz w:val="18"/>
                <w:szCs w:val="18"/>
              </w:rPr>
              <w:t>087</w:t>
            </w:r>
          </w:p>
        </w:tc>
        <w:tc>
          <w:tcPr>
            <w:tcW w:w="1297" w:type="dxa"/>
            <w:shd w:val="clear" w:color="auto" w:fill="FFFFFF"/>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r w:rsidRPr="00185402">
              <w:rPr>
                <w:rFonts w:ascii="Trebuchet MS" w:hAnsi="Trebuchet MS"/>
                <w:color w:val="000000" w:themeColor="text1"/>
                <w:sz w:val="18"/>
                <w:szCs w:val="18"/>
                <w:lang w:val="id-ID"/>
              </w:rPr>
              <w:t>0,3</w:t>
            </w:r>
            <w:r w:rsidRPr="00185402">
              <w:rPr>
                <w:rFonts w:ascii="Trebuchet MS" w:hAnsi="Trebuchet MS"/>
                <w:color w:val="000000" w:themeColor="text1"/>
                <w:sz w:val="18"/>
                <w:szCs w:val="18"/>
              </w:rPr>
              <w:t>59</w:t>
            </w:r>
            <w:r w:rsidRPr="00185402">
              <w:rPr>
                <w:rFonts w:ascii="Trebuchet MS" w:hAnsi="Trebuchet MS"/>
                <w:color w:val="000000" w:themeColor="text1"/>
                <w:sz w:val="18"/>
                <w:szCs w:val="18"/>
                <w:lang w:val="id-ID"/>
              </w:rPr>
              <w:t xml:space="preserve"> (3</w:t>
            </w:r>
            <w:r w:rsidRPr="00185402">
              <w:rPr>
                <w:rFonts w:ascii="Trebuchet MS" w:hAnsi="Trebuchet MS"/>
                <w:color w:val="000000" w:themeColor="text1"/>
                <w:sz w:val="18"/>
                <w:szCs w:val="18"/>
              </w:rPr>
              <w:t>5</w:t>
            </w:r>
            <w:r w:rsidRPr="00185402">
              <w:rPr>
                <w:rFonts w:ascii="Trebuchet MS" w:hAnsi="Trebuchet MS"/>
                <w:color w:val="000000" w:themeColor="text1"/>
                <w:sz w:val="18"/>
                <w:szCs w:val="18"/>
                <w:lang w:val="id-ID"/>
              </w:rPr>
              <w:t>,</w:t>
            </w:r>
            <w:r w:rsidRPr="00185402">
              <w:rPr>
                <w:rFonts w:ascii="Trebuchet MS" w:hAnsi="Trebuchet MS"/>
                <w:color w:val="000000" w:themeColor="text1"/>
                <w:sz w:val="18"/>
                <w:szCs w:val="18"/>
              </w:rPr>
              <w:t>9</w:t>
            </w:r>
            <w:r w:rsidRPr="00185402">
              <w:rPr>
                <w:rFonts w:ascii="Trebuchet MS" w:hAnsi="Trebuchet MS"/>
                <w:color w:val="000000" w:themeColor="text1"/>
                <w:sz w:val="18"/>
                <w:szCs w:val="18"/>
                <w:lang w:val="id-ID"/>
              </w:rPr>
              <w:t>%)</w:t>
            </w:r>
          </w:p>
        </w:tc>
      </w:tr>
      <w:tr w:rsidR="00C66F77" w:rsidRPr="00185402" w:rsidTr="008933EE">
        <w:trPr>
          <w:cantSplit/>
          <w:trHeight w:val="352"/>
          <w:jc w:val="center"/>
        </w:trPr>
        <w:tc>
          <w:tcPr>
            <w:tcW w:w="713" w:type="dxa"/>
            <w:vMerge/>
            <w:shd w:val="clear" w:color="auto" w:fill="E0E0E0"/>
          </w:tcPr>
          <w:p w:rsidR="00C66F77" w:rsidRPr="00185402" w:rsidRDefault="00C66F77" w:rsidP="00E41AE4">
            <w:pPr>
              <w:autoSpaceDE w:val="0"/>
              <w:autoSpaceDN w:val="0"/>
              <w:adjustRightInd w:val="0"/>
              <w:spacing w:after="0" w:line="276" w:lineRule="auto"/>
              <w:jc w:val="both"/>
              <w:rPr>
                <w:rFonts w:ascii="Trebuchet MS" w:hAnsi="Trebuchet MS"/>
                <w:color w:val="000000" w:themeColor="text1"/>
                <w:sz w:val="18"/>
                <w:szCs w:val="18"/>
                <w:lang w:val="id-ID"/>
              </w:rPr>
            </w:pPr>
          </w:p>
        </w:tc>
        <w:tc>
          <w:tcPr>
            <w:tcW w:w="1215" w:type="dxa"/>
            <w:shd w:val="clear" w:color="auto" w:fill="E0E0E0"/>
          </w:tcPr>
          <w:p w:rsidR="00C66F77" w:rsidRPr="00185402" w:rsidRDefault="00C66F77" w:rsidP="00E41AE4">
            <w:pPr>
              <w:autoSpaceDE w:val="0"/>
              <w:autoSpaceDN w:val="0"/>
              <w:adjustRightInd w:val="0"/>
              <w:spacing w:after="0" w:line="276" w:lineRule="auto"/>
              <w:ind w:left="60" w:right="60"/>
              <w:jc w:val="both"/>
              <w:rPr>
                <w:rFonts w:ascii="Trebuchet MS" w:hAnsi="Trebuchet MS"/>
                <w:i/>
                <w:iCs/>
                <w:color w:val="000000" w:themeColor="text1"/>
                <w:sz w:val="18"/>
                <w:szCs w:val="18"/>
                <w:lang w:val="id-ID"/>
              </w:rPr>
            </w:pPr>
            <w:r w:rsidRPr="00185402">
              <w:rPr>
                <w:rFonts w:ascii="Trebuchet MS" w:hAnsi="Trebuchet MS"/>
                <w:i/>
                <w:iCs/>
                <w:color w:val="000000" w:themeColor="text1"/>
                <w:sz w:val="18"/>
                <w:szCs w:val="18"/>
                <w:lang w:val="id-ID"/>
              </w:rPr>
              <w:t>Brand image</w:t>
            </w:r>
          </w:p>
        </w:tc>
        <w:tc>
          <w:tcPr>
            <w:tcW w:w="1476" w:type="dxa"/>
            <w:shd w:val="clear" w:color="auto" w:fill="FFFFFF"/>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0,492</w:t>
            </w:r>
          </w:p>
        </w:tc>
        <w:tc>
          <w:tcPr>
            <w:tcW w:w="1000" w:type="dxa"/>
            <w:shd w:val="clear" w:color="auto" w:fill="FFFFFF"/>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lang w:val="id-ID"/>
              </w:rPr>
              <w:t>0,</w:t>
            </w:r>
            <w:r w:rsidRPr="00185402">
              <w:rPr>
                <w:rFonts w:ascii="Trebuchet MS" w:hAnsi="Trebuchet MS"/>
                <w:color w:val="000000" w:themeColor="text1"/>
                <w:sz w:val="18"/>
                <w:szCs w:val="18"/>
              </w:rPr>
              <w:t>242</w:t>
            </w:r>
          </w:p>
        </w:tc>
        <w:tc>
          <w:tcPr>
            <w:tcW w:w="1079" w:type="dxa"/>
            <w:shd w:val="clear" w:color="auto" w:fill="FFFFFF"/>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lang w:val="id-ID"/>
              </w:rPr>
              <w:t>0,</w:t>
            </w:r>
            <w:r w:rsidRPr="00185402">
              <w:rPr>
                <w:rFonts w:ascii="Trebuchet MS" w:hAnsi="Trebuchet MS"/>
                <w:color w:val="000000" w:themeColor="text1"/>
                <w:sz w:val="18"/>
                <w:szCs w:val="18"/>
              </w:rPr>
              <w:t>087</w:t>
            </w:r>
          </w:p>
        </w:tc>
        <w:tc>
          <w:tcPr>
            <w:tcW w:w="1072" w:type="dxa"/>
            <w:shd w:val="clear" w:color="auto" w:fill="FFFFFF"/>
            <w:vAlign w:val="center"/>
          </w:tcPr>
          <w:p w:rsidR="00C66F77" w:rsidRPr="00185402" w:rsidRDefault="00C66F77" w:rsidP="00E41AE4">
            <w:pPr>
              <w:autoSpaceDE w:val="0"/>
              <w:autoSpaceDN w:val="0"/>
              <w:adjustRightInd w:val="0"/>
              <w:spacing w:after="0" w:line="276" w:lineRule="auto"/>
              <w:jc w:val="both"/>
              <w:rPr>
                <w:rFonts w:ascii="Trebuchet MS" w:hAnsi="Trebuchet MS"/>
                <w:color w:val="000000" w:themeColor="text1"/>
                <w:sz w:val="18"/>
                <w:szCs w:val="18"/>
                <w:lang w:val="id-ID"/>
              </w:rPr>
            </w:pPr>
          </w:p>
        </w:tc>
        <w:tc>
          <w:tcPr>
            <w:tcW w:w="1297" w:type="dxa"/>
            <w:shd w:val="clear" w:color="auto" w:fill="FFFFFF"/>
            <w:vAlign w:val="center"/>
          </w:tcPr>
          <w:p w:rsidR="00C66F77" w:rsidRPr="00185402" w:rsidRDefault="00C66F77" w:rsidP="00E41AE4">
            <w:pPr>
              <w:autoSpaceDE w:val="0"/>
              <w:autoSpaceDN w:val="0"/>
              <w:adjustRightInd w:val="0"/>
              <w:spacing w:after="0" w:line="276" w:lineRule="auto"/>
              <w:jc w:val="both"/>
              <w:rPr>
                <w:rFonts w:ascii="Trebuchet MS" w:hAnsi="Trebuchet MS"/>
                <w:color w:val="000000" w:themeColor="text1"/>
                <w:sz w:val="18"/>
                <w:szCs w:val="18"/>
                <w:lang w:val="id-ID"/>
              </w:rPr>
            </w:pPr>
            <w:r w:rsidRPr="00185402">
              <w:rPr>
                <w:rFonts w:ascii="Trebuchet MS" w:hAnsi="Trebuchet MS"/>
                <w:color w:val="000000" w:themeColor="text1"/>
                <w:sz w:val="18"/>
                <w:szCs w:val="18"/>
                <w:lang w:val="id-ID"/>
              </w:rPr>
              <w:t xml:space="preserve"> 0,</w:t>
            </w:r>
            <w:r w:rsidRPr="00185402">
              <w:rPr>
                <w:rFonts w:ascii="Trebuchet MS" w:hAnsi="Trebuchet MS"/>
                <w:color w:val="000000" w:themeColor="text1"/>
                <w:sz w:val="18"/>
                <w:szCs w:val="18"/>
              </w:rPr>
              <w:t>329</w:t>
            </w:r>
            <w:r w:rsidRPr="00185402">
              <w:rPr>
                <w:rFonts w:ascii="Trebuchet MS" w:hAnsi="Trebuchet MS"/>
                <w:color w:val="000000" w:themeColor="text1"/>
                <w:sz w:val="18"/>
                <w:szCs w:val="18"/>
                <w:lang w:val="id-ID"/>
              </w:rPr>
              <w:t xml:space="preserve"> (</w:t>
            </w:r>
            <w:r w:rsidRPr="00185402">
              <w:rPr>
                <w:rFonts w:ascii="Trebuchet MS" w:hAnsi="Trebuchet MS"/>
                <w:color w:val="000000" w:themeColor="text1"/>
                <w:sz w:val="18"/>
                <w:szCs w:val="18"/>
              </w:rPr>
              <w:t>32</w:t>
            </w:r>
            <w:r w:rsidRPr="00185402">
              <w:rPr>
                <w:rFonts w:ascii="Trebuchet MS" w:hAnsi="Trebuchet MS"/>
                <w:color w:val="000000" w:themeColor="text1"/>
                <w:sz w:val="18"/>
                <w:szCs w:val="18"/>
                <w:lang w:val="id-ID"/>
              </w:rPr>
              <w:t>,</w:t>
            </w:r>
            <w:r w:rsidRPr="00185402">
              <w:rPr>
                <w:rFonts w:ascii="Trebuchet MS" w:hAnsi="Trebuchet MS"/>
                <w:color w:val="000000" w:themeColor="text1"/>
                <w:sz w:val="18"/>
                <w:szCs w:val="18"/>
              </w:rPr>
              <w:t>9</w:t>
            </w:r>
            <w:r w:rsidRPr="00185402">
              <w:rPr>
                <w:rFonts w:ascii="Trebuchet MS" w:hAnsi="Trebuchet MS"/>
                <w:color w:val="000000" w:themeColor="text1"/>
                <w:sz w:val="18"/>
                <w:szCs w:val="18"/>
                <w:lang w:val="id-ID"/>
              </w:rPr>
              <w:t>%)</w:t>
            </w:r>
          </w:p>
        </w:tc>
      </w:tr>
      <w:tr w:rsidR="00C66F77" w:rsidRPr="00185402" w:rsidTr="008933EE">
        <w:trPr>
          <w:cantSplit/>
          <w:trHeight w:val="368"/>
          <w:jc w:val="center"/>
        </w:trPr>
        <w:tc>
          <w:tcPr>
            <w:tcW w:w="713" w:type="dxa"/>
            <w:vMerge/>
            <w:shd w:val="clear" w:color="auto" w:fill="E0E0E0"/>
          </w:tcPr>
          <w:p w:rsidR="00C66F77" w:rsidRPr="00185402" w:rsidRDefault="00C66F77" w:rsidP="00E41AE4">
            <w:pPr>
              <w:autoSpaceDE w:val="0"/>
              <w:autoSpaceDN w:val="0"/>
              <w:adjustRightInd w:val="0"/>
              <w:spacing w:after="0" w:line="276" w:lineRule="auto"/>
              <w:jc w:val="both"/>
              <w:rPr>
                <w:rFonts w:ascii="Trebuchet MS" w:hAnsi="Trebuchet MS"/>
                <w:color w:val="000000" w:themeColor="text1"/>
                <w:sz w:val="18"/>
                <w:szCs w:val="18"/>
                <w:lang w:val="id-ID"/>
              </w:rPr>
            </w:pPr>
          </w:p>
        </w:tc>
        <w:tc>
          <w:tcPr>
            <w:tcW w:w="1215" w:type="dxa"/>
            <w:shd w:val="clear" w:color="auto" w:fill="E0E0E0"/>
          </w:tcPr>
          <w:p w:rsidR="00C66F77" w:rsidRPr="00185402" w:rsidRDefault="00C66F77" w:rsidP="00E41AE4">
            <w:pPr>
              <w:autoSpaceDE w:val="0"/>
              <w:autoSpaceDN w:val="0"/>
              <w:adjustRightInd w:val="0"/>
              <w:spacing w:after="0" w:line="276" w:lineRule="auto"/>
              <w:ind w:left="60" w:right="60"/>
              <w:jc w:val="both"/>
              <w:rPr>
                <w:rFonts w:ascii="Trebuchet MS" w:hAnsi="Trebuchet MS"/>
                <w:color w:val="000000" w:themeColor="text1"/>
                <w:sz w:val="18"/>
                <w:szCs w:val="18"/>
                <w:lang w:val="id-ID"/>
              </w:rPr>
            </w:pPr>
            <w:r w:rsidRPr="00185402">
              <w:rPr>
                <w:rFonts w:ascii="Trebuchet MS" w:hAnsi="Trebuchet MS"/>
                <w:color w:val="000000" w:themeColor="text1"/>
                <w:sz w:val="18"/>
                <w:szCs w:val="18"/>
                <w:lang w:val="id-ID"/>
              </w:rPr>
              <w:t xml:space="preserve">Total </w:t>
            </w:r>
          </w:p>
        </w:tc>
        <w:tc>
          <w:tcPr>
            <w:tcW w:w="4627" w:type="dxa"/>
            <w:gridSpan w:val="4"/>
            <w:shd w:val="clear" w:color="auto" w:fill="FFFFFF"/>
          </w:tcPr>
          <w:p w:rsidR="00C66F77" w:rsidRPr="00185402" w:rsidRDefault="00C66F77" w:rsidP="00E41AE4">
            <w:pPr>
              <w:autoSpaceDE w:val="0"/>
              <w:autoSpaceDN w:val="0"/>
              <w:adjustRightInd w:val="0"/>
              <w:spacing w:after="0" w:line="276" w:lineRule="auto"/>
              <w:jc w:val="both"/>
              <w:rPr>
                <w:rFonts w:ascii="Trebuchet MS" w:hAnsi="Trebuchet MS"/>
                <w:color w:val="000000" w:themeColor="text1"/>
                <w:sz w:val="18"/>
                <w:szCs w:val="18"/>
                <w:lang w:val="id-ID"/>
              </w:rPr>
            </w:pPr>
          </w:p>
        </w:tc>
        <w:tc>
          <w:tcPr>
            <w:tcW w:w="1297" w:type="dxa"/>
            <w:shd w:val="clear" w:color="auto" w:fill="FFFFFF"/>
            <w:vAlign w:val="center"/>
          </w:tcPr>
          <w:p w:rsidR="00C66F77" w:rsidRPr="00185402" w:rsidRDefault="00C66F77" w:rsidP="00E41AE4">
            <w:pPr>
              <w:autoSpaceDE w:val="0"/>
              <w:autoSpaceDN w:val="0"/>
              <w:adjustRightInd w:val="0"/>
              <w:spacing w:after="0" w:line="276" w:lineRule="auto"/>
              <w:jc w:val="both"/>
              <w:rPr>
                <w:rFonts w:ascii="Trebuchet MS" w:hAnsi="Trebuchet MS"/>
                <w:color w:val="000000" w:themeColor="text1"/>
                <w:sz w:val="18"/>
                <w:szCs w:val="18"/>
                <w:lang w:val="id-ID"/>
              </w:rPr>
            </w:pPr>
            <w:r w:rsidRPr="00185402">
              <w:rPr>
                <w:rFonts w:ascii="Trebuchet MS" w:hAnsi="Trebuchet MS"/>
                <w:color w:val="000000" w:themeColor="text1"/>
                <w:sz w:val="18"/>
                <w:szCs w:val="18"/>
                <w:lang w:val="id-ID"/>
              </w:rPr>
              <w:t xml:space="preserve"> 6</w:t>
            </w:r>
            <w:r w:rsidRPr="00185402">
              <w:rPr>
                <w:rFonts w:ascii="Trebuchet MS" w:hAnsi="Trebuchet MS"/>
                <w:color w:val="000000" w:themeColor="text1"/>
                <w:sz w:val="18"/>
                <w:szCs w:val="18"/>
              </w:rPr>
              <w:t>8</w:t>
            </w:r>
            <w:r w:rsidRPr="00185402">
              <w:rPr>
                <w:rFonts w:ascii="Trebuchet MS" w:hAnsi="Trebuchet MS"/>
                <w:color w:val="000000" w:themeColor="text1"/>
                <w:sz w:val="18"/>
                <w:szCs w:val="18"/>
                <w:lang w:val="id-ID"/>
              </w:rPr>
              <w:t>,</w:t>
            </w:r>
            <w:r w:rsidRPr="00185402">
              <w:rPr>
                <w:rFonts w:ascii="Trebuchet MS" w:hAnsi="Trebuchet MS"/>
                <w:color w:val="000000" w:themeColor="text1"/>
                <w:sz w:val="18"/>
                <w:szCs w:val="18"/>
              </w:rPr>
              <w:t>8</w:t>
            </w:r>
            <w:r w:rsidRPr="00185402">
              <w:rPr>
                <w:rFonts w:ascii="Trebuchet MS" w:hAnsi="Trebuchet MS"/>
                <w:color w:val="000000" w:themeColor="text1"/>
                <w:sz w:val="18"/>
                <w:szCs w:val="18"/>
                <w:lang w:val="id-ID"/>
              </w:rPr>
              <w:t>%</w:t>
            </w:r>
          </w:p>
        </w:tc>
      </w:tr>
    </w:tbl>
    <w:p w:rsidR="00C66F77" w:rsidRPr="00185402" w:rsidRDefault="00C66F77" w:rsidP="00E41AE4">
      <w:pPr>
        <w:spacing w:after="0" w:line="276" w:lineRule="auto"/>
        <w:ind w:right="81"/>
        <w:jc w:val="both"/>
        <w:rPr>
          <w:rFonts w:ascii="Trebuchet MS" w:hAnsi="Trebuchet MS"/>
          <w:w w:val="103"/>
          <w:sz w:val="20"/>
          <w:szCs w:val="20"/>
          <w:lang w:val="id-ID"/>
        </w:rPr>
      </w:pPr>
    </w:p>
    <w:p w:rsidR="00185402" w:rsidRPr="00185402" w:rsidRDefault="00C66F77" w:rsidP="00E41AE4">
      <w:pPr>
        <w:spacing w:after="0" w:line="276" w:lineRule="auto"/>
        <w:ind w:right="81" w:firstLine="720"/>
        <w:jc w:val="both"/>
        <w:rPr>
          <w:rFonts w:ascii="Trebuchet MS" w:hAnsi="Trebuchet MS"/>
          <w:spacing w:val="5"/>
          <w:sz w:val="20"/>
          <w:szCs w:val="20"/>
        </w:rPr>
      </w:pPr>
      <w:r w:rsidRPr="00185402">
        <w:rPr>
          <w:rFonts w:ascii="Trebuchet MS" w:hAnsi="Trebuchet MS"/>
          <w:spacing w:val="5"/>
          <w:sz w:val="20"/>
          <w:szCs w:val="20"/>
        </w:rPr>
        <w:t xml:space="preserve">Secara parsial pengaruh variabel </w:t>
      </w:r>
      <w:r w:rsidRPr="00185402">
        <w:rPr>
          <w:rFonts w:ascii="Trebuchet MS" w:hAnsi="Trebuchet MS"/>
          <w:i/>
          <w:iCs/>
          <w:spacing w:val="5"/>
          <w:sz w:val="20"/>
          <w:szCs w:val="20"/>
        </w:rPr>
        <w:t>service quality</w:t>
      </w:r>
      <w:r w:rsidRPr="00185402">
        <w:rPr>
          <w:rFonts w:ascii="Trebuchet MS" w:hAnsi="Trebuchet MS"/>
          <w:spacing w:val="5"/>
          <w:sz w:val="20"/>
          <w:szCs w:val="20"/>
        </w:rPr>
        <w:t xml:space="preserve"> terhadap kepuasan pelanggan adalah sebesar </w:t>
      </w:r>
      <w:r w:rsidRPr="00185402">
        <w:rPr>
          <w:rFonts w:ascii="Trebuchet MS" w:hAnsi="Trebuchet MS"/>
          <w:spacing w:val="5"/>
          <w:sz w:val="20"/>
          <w:szCs w:val="20"/>
          <w:lang w:val="id-ID"/>
        </w:rPr>
        <w:t>3</w:t>
      </w:r>
      <w:r w:rsidRPr="00185402">
        <w:rPr>
          <w:rFonts w:ascii="Trebuchet MS" w:hAnsi="Trebuchet MS"/>
          <w:spacing w:val="5"/>
          <w:sz w:val="20"/>
          <w:szCs w:val="20"/>
        </w:rPr>
        <w:t>5</w:t>
      </w:r>
      <w:r w:rsidRPr="00185402">
        <w:rPr>
          <w:rFonts w:ascii="Trebuchet MS" w:hAnsi="Trebuchet MS"/>
          <w:spacing w:val="5"/>
          <w:sz w:val="20"/>
          <w:szCs w:val="20"/>
          <w:lang w:val="id-ID"/>
        </w:rPr>
        <w:t>,</w:t>
      </w:r>
      <w:r w:rsidRPr="00185402">
        <w:rPr>
          <w:rFonts w:ascii="Trebuchet MS" w:hAnsi="Trebuchet MS"/>
          <w:spacing w:val="5"/>
          <w:sz w:val="20"/>
          <w:szCs w:val="20"/>
        </w:rPr>
        <w:t xml:space="preserve">9%, dengan pengaruh langsung sebesar 27,2% dan pengaruh tidak langsung sebesar 8,7%. Hal ini mengindikasikan bahwa pengaruh langsung </w:t>
      </w:r>
      <w:r w:rsidRPr="00185402">
        <w:rPr>
          <w:rFonts w:ascii="Trebuchet MS" w:hAnsi="Trebuchet MS"/>
          <w:i/>
          <w:iCs/>
          <w:spacing w:val="5"/>
          <w:sz w:val="20"/>
          <w:szCs w:val="20"/>
        </w:rPr>
        <w:t>service quality</w:t>
      </w:r>
      <w:r w:rsidRPr="00185402">
        <w:rPr>
          <w:rFonts w:ascii="Trebuchet MS" w:hAnsi="Trebuchet MS"/>
          <w:spacing w:val="5"/>
          <w:sz w:val="20"/>
          <w:szCs w:val="20"/>
        </w:rPr>
        <w:t xml:space="preserve"> lebih besar dibandingkan dengan pengaruh tidak langsungnya. Sedangkan besar pengaruh variable </w:t>
      </w:r>
      <w:r w:rsidRPr="00185402">
        <w:rPr>
          <w:rFonts w:ascii="Trebuchet MS" w:hAnsi="Trebuchet MS"/>
          <w:i/>
          <w:iCs/>
          <w:spacing w:val="5"/>
          <w:sz w:val="20"/>
          <w:szCs w:val="20"/>
          <w:lang w:val="id-ID"/>
        </w:rPr>
        <w:t>brand image</w:t>
      </w:r>
      <w:r w:rsidRPr="00185402">
        <w:rPr>
          <w:rFonts w:ascii="Trebuchet MS" w:hAnsi="Trebuchet MS"/>
          <w:spacing w:val="5"/>
          <w:sz w:val="20"/>
          <w:szCs w:val="20"/>
        </w:rPr>
        <w:t xml:space="preserve"> terhadap kepuasan pelanggan adalah sebesar 32</w:t>
      </w:r>
      <w:r w:rsidRPr="00185402">
        <w:rPr>
          <w:rFonts w:ascii="Trebuchet MS" w:hAnsi="Trebuchet MS"/>
          <w:spacing w:val="5"/>
          <w:sz w:val="20"/>
          <w:szCs w:val="20"/>
          <w:lang w:val="id-ID"/>
        </w:rPr>
        <w:t>,</w:t>
      </w:r>
      <w:r w:rsidRPr="00185402">
        <w:rPr>
          <w:rFonts w:ascii="Trebuchet MS" w:hAnsi="Trebuchet MS"/>
          <w:spacing w:val="5"/>
          <w:sz w:val="20"/>
          <w:szCs w:val="20"/>
        </w:rPr>
        <w:t xml:space="preserve">9%, dengan pengaruh langsung sebesar 24,2% dan pengaruh tidak langsung sebesar 8,7%. Hal ini mengindikasikan bahwa pengaruh langsung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lebih besar dibandingkan dengan pengaruh tidak langsungnya.</w:t>
      </w:r>
    </w:p>
    <w:p w:rsidR="00D8115F" w:rsidRPr="00185402" w:rsidRDefault="00D8115F" w:rsidP="00E41AE4">
      <w:pPr>
        <w:spacing w:after="0" w:line="276" w:lineRule="auto"/>
        <w:ind w:right="81"/>
        <w:jc w:val="both"/>
        <w:rPr>
          <w:rFonts w:ascii="Trebuchet MS" w:hAnsi="Trebuchet MS"/>
          <w:spacing w:val="5"/>
          <w:sz w:val="20"/>
          <w:szCs w:val="20"/>
        </w:rPr>
      </w:pPr>
      <w:r w:rsidRPr="00185402">
        <w:rPr>
          <w:rFonts w:ascii="Trebuchet MS" w:hAnsi="Trebuchet MS"/>
          <w:spacing w:val="5"/>
          <w:sz w:val="20"/>
          <w:szCs w:val="20"/>
        </w:rPr>
        <w:t>3. Uji Hipotesis Simultan</w:t>
      </w:r>
    </w:p>
    <w:p w:rsidR="00E41AE4" w:rsidRPr="00E41AE4" w:rsidRDefault="00D8115F" w:rsidP="00E41AE4">
      <w:pPr>
        <w:pStyle w:val="Caption"/>
        <w:spacing w:after="0" w:line="276" w:lineRule="auto"/>
        <w:rPr>
          <w:rFonts w:ascii="Trebuchet MS" w:hAnsi="Trebuchet MS"/>
          <w:sz w:val="18"/>
        </w:rPr>
      </w:pPr>
      <w:r w:rsidRPr="00185402">
        <w:rPr>
          <w:rFonts w:ascii="Trebuchet MS" w:hAnsi="Trebuchet MS"/>
          <w:sz w:val="18"/>
        </w:rPr>
        <w:t xml:space="preserve">Tabel I.15 Pengujian Hipotesis Simultan </w:t>
      </w:r>
      <w:r w:rsidRPr="00185402">
        <w:rPr>
          <w:rFonts w:ascii="Trebuchet MS" w:hAnsi="Trebuchet MS"/>
          <w:i/>
          <w:iCs w:val="0"/>
          <w:sz w:val="18"/>
        </w:rPr>
        <w:t>Service Quality</w:t>
      </w:r>
      <w:r w:rsidRPr="00185402">
        <w:rPr>
          <w:rFonts w:ascii="Trebuchet MS" w:hAnsi="Trebuchet MS"/>
          <w:sz w:val="18"/>
        </w:rPr>
        <w:t xml:space="preserve"> Dan </w:t>
      </w:r>
      <w:r w:rsidRPr="00185402">
        <w:rPr>
          <w:rFonts w:ascii="Trebuchet MS" w:hAnsi="Trebuchet MS"/>
          <w:i/>
          <w:iCs w:val="0"/>
          <w:sz w:val="18"/>
        </w:rPr>
        <w:t xml:space="preserve">Brand Image </w:t>
      </w:r>
      <w:r w:rsidRPr="00185402">
        <w:rPr>
          <w:rFonts w:ascii="Trebuchet MS" w:hAnsi="Trebuchet MS"/>
          <w:sz w:val="18"/>
        </w:rPr>
        <w:t>Secara Simultan Berpengaruh Terhadap Kepuasan Pelangga</w:t>
      </w:r>
      <w:r w:rsidR="008933EE">
        <w:rPr>
          <w:rFonts w:ascii="Trebuchet MS" w:hAnsi="Trebuchet MS"/>
          <w:sz w:val="18"/>
        </w:rPr>
        <w:t>n</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D8115F" w:rsidRPr="00185402" w:rsidTr="008933EE">
        <w:trPr>
          <w:cantSplit/>
          <w:jc w:val="center"/>
        </w:trPr>
        <w:tc>
          <w:tcPr>
            <w:tcW w:w="8009" w:type="dxa"/>
            <w:gridSpan w:val="7"/>
            <w:shd w:val="clear" w:color="auto" w:fill="FFFFFF"/>
            <w:vAlign w:val="center"/>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b/>
                <w:bCs/>
                <w:color w:val="000000" w:themeColor="text1"/>
                <w:sz w:val="18"/>
                <w:szCs w:val="18"/>
              </w:rPr>
              <w:t>ANOVA</w:t>
            </w:r>
            <w:r w:rsidRPr="00185402">
              <w:rPr>
                <w:rFonts w:ascii="Trebuchet MS" w:hAnsi="Trebuchet MS"/>
                <w:b/>
                <w:bCs/>
                <w:color w:val="000000" w:themeColor="text1"/>
                <w:sz w:val="18"/>
                <w:szCs w:val="18"/>
                <w:vertAlign w:val="superscript"/>
              </w:rPr>
              <w:t>a</w:t>
            </w:r>
          </w:p>
        </w:tc>
      </w:tr>
      <w:tr w:rsidR="00D8115F" w:rsidRPr="00185402" w:rsidTr="008933EE">
        <w:trPr>
          <w:cantSplit/>
          <w:jc w:val="center"/>
        </w:trPr>
        <w:tc>
          <w:tcPr>
            <w:tcW w:w="2028" w:type="dxa"/>
            <w:gridSpan w:val="2"/>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Model</w:t>
            </w:r>
          </w:p>
        </w:tc>
        <w:tc>
          <w:tcPr>
            <w:tcW w:w="1476" w:type="dxa"/>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Sum of Squares</w:t>
            </w:r>
          </w:p>
        </w:tc>
        <w:tc>
          <w:tcPr>
            <w:tcW w:w="1030" w:type="dxa"/>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df</w:t>
            </w:r>
          </w:p>
        </w:tc>
        <w:tc>
          <w:tcPr>
            <w:tcW w:w="1415" w:type="dxa"/>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Mean Square</w:t>
            </w:r>
          </w:p>
        </w:tc>
        <w:tc>
          <w:tcPr>
            <w:tcW w:w="1030" w:type="dxa"/>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F</w:t>
            </w:r>
          </w:p>
        </w:tc>
        <w:tc>
          <w:tcPr>
            <w:tcW w:w="1030" w:type="dxa"/>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Sig.</w:t>
            </w:r>
          </w:p>
        </w:tc>
      </w:tr>
      <w:tr w:rsidR="00D8115F" w:rsidRPr="00185402" w:rsidTr="008933EE">
        <w:trPr>
          <w:cantSplit/>
          <w:jc w:val="center"/>
        </w:trPr>
        <w:tc>
          <w:tcPr>
            <w:tcW w:w="736" w:type="dxa"/>
            <w:vMerge w:val="restart"/>
            <w:shd w:val="clear" w:color="auto" w:fill="E0E0E0"/>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1</w:t>
            </w:r>
          </w:p>
        </w:tc>
        <w:tc>
          <w:tcPr>
            <w:tcW w:w="1292" w:type="dxa"/>
            <w:shd w:val="clear" w:color="auto" w:fill="E0E0E0"/>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Regression</w:t>
            </w:r>
          </w:p>
        </w:tc>
        <w:tc>
          <w:tcPr>
            <w:tcW w:w="1476"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144.830</w:t>
            </w:r>
          </w:p>
        </w:tc>
        <w:tc>
          <w:tcPr>
            <w:tcW w:w="1030"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2</w:t>
            </w:r>
          </w:p>
        </w:tc>
        <w:tc>
          <w:tcPr>
            <w:tcW w:w="1415"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72.415</w:t>
            </w:r>
          </w:p>
        </w:tc>
        <w:tc>
          <w:tcPr>
            <w:tcW w:w="1030"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107.388</w:t>
            </w:r>
          </w:p>
        </w:tc>
        <w:tc>
          <w:tcPr>
            <w:tcW w:w="1030"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.000</w:t>
            </w:r>
            <w:r w:rsidRPr="00185402">
              <w:rPr>
                <w:rFonts w:ascii="Trebuchet MS" w:hAnsi="Trebuchet MS"/>
                <w:color w:val="000000" w:themeColor="text1"/>
                <w:sz w:val="18"/>
                <w:szCs w:val="18"/>
                <w:vertAlign w:val="superscript"/>
              </w:rPr>
              <w:t>b</w:t>
            </w:r>
          </w:p>
        </w:tc>
      </w:tr>
      <w:tr w:rsidR="00D8115F" w:rsidRPr="00185402" w:rsidTr="008933EE">
        <w:trPr>
          <w:cantSplit/>
          <w:jc w:val="center"/>
        </w:trPr>
        <w:tc>
          <w:tcPr>
            <w:tcW w:w="736" w:type="dxa"/>
            <w:vMerge/>
            <w:shd w:val="clear" w:color="auto" w:fill="E0E0E0"/>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c>
          <w:tcPr>
            <w:tcW w:w="1292" w:type="dxa"/>
            <w:shd w:val="clear" w:color="auto" w:fill="E0E0E0"/>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Residual</w:t>
            </w:r>
          </w:p>
        </w:tc>
        <w:tc>
          <w:tcPr>
            <w:tcW w:w="1476"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65.410</w:t>
            </w:r>
          </w:p>
        </w:tc>
        <w:tc>
          <w:tcPr>
            <w:tcW w:w="1030"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97</w:t>
            </w:r>
          </w:p>
        </w:tc>
        <w:tc>
          <w:tcPr>
            <w:tcW w:w="1415"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.674</w:t>
            </w:r>
          </w:p>
        </w:tc>
        <w:tc>
          <w:tcPr>
            <w:tcW w:w="1030" w:type="dxa"/>
            <w:shd w:val="clear" w:color="auto" w:fill="FFFFFF"/>
            <w:vAlign w:val="center"/>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c>
          <w:tcPr>
            <w:tcW w:w="1030" w:type="dxa"/>
            <w:shd w:val="clear" w:color="auto" w:fill="FFFFFF"/>
            <w:vAlign w:val="center"/>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r>
      <w:tr w:rsidR="00D8115F" w:rsidRPr="00185402" w:rsidTr="008933EE">
        <w:trPr>
          <w:cantSplit/>
          <w:jc w:val="center"/>
        </w:trPr>
        <w:tc>
          <w:tcPr>
            <w:tcW w:w="736" w:type="dxa"/>
            <w:vMerge/>
            <w:shd w:val="clear" w:color="auto" w:fill="E0E0E0"/>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c>
          <w:tcPr>
            <w:tcW w:w="1292" w:type="dxa"/>
            <w:shd w:val="clear" w:color="auto" w:fill="E0E0E0"/>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Total</w:t>
            </w:r>
          </w:p>
        </w:tc>
        <w:tc>
          <w:tcPr>
            <w:tcW w:w="1476"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210.240</w:t>
            </w:r>
          </w:p>
        </w:tc>
        <w:tc>
          <w:tcPr>
            <w:tcW w:w="1030"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99</w:t>
            </w:r>
          </w:p>
        </w:tc>
        <w:tc>
          <w:tcPr>
            <w:tcW w:w="1415" w:type="dxa"/>
            <w:shd w:val="clear" w:color="auto" w:fill="FFFFFF"/>
            <w:vAlign w:val="center"/>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c>
          <w:tcPr>
            <w:tcW w:w="1030" w:type="dxa"/>
            <w:shd w:val="clear" w:color="auto" w:fill="FFFFFF"/>
            <w:vAlign w:val="center"/>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c>
          <w:tcPr>
            <w:tcW w:w="1030" w:type="dxa"/>
            <w:shd w:val="clear" w:color="auto" w:fill="FFFFFF"/>
            <w:vAlign w:val="center"/>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r>
      <w:tr w:rsidR="00D8115F" w:rsidRPr="00185402" w:rsidTr="008933EE">
        <w:trPr>
          <w:cantSplit/>
          <w:jc w:val="center"/>
        </w:trPr>
        <w:tc>
          <w:tcPr>
            <w:tcW w:w="8009" w:type="dxa"/>
            <w:gridSpan w:val="7"/>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 xml:space="preserve">a. </w:t>
            </w:r>
            <w:r w:rsidRPr="00185402">
              <w:rPr>
                <w:rFonts w:ascii="Trebuchet MS" w:hAnsi="Trebuchet MS"/>
                <w:i/>
                <w:iCs/>
                <w:color w:val="000000" w:themeColor="text1"/>
                <w:sz w:val="18"/>
                <w:szCs w:val="18"/>
              </w:rPr>
              <w:t>Dependent Variable</w:t>
            </w:r>
            <w:r w:rsidRPr="00185402">
              <w:rPr>
                <w:rFonts w:ascii="Trebuchet MS" w:hAnsi="Trebuchet MS"/>
                <w:color w:val="000000" w:themeColor="text1"/>
                <w:sz w:val="18"/>
                <w:szCs w:val="18"/>
              </w:rPr>
              <w:t>: Kepuasan Pelanggan</w:t>
            </w:r>
          </w:p>
        </w:tc>
      </w:tr>
      <w:tr w:rsidR="00D8115F" w:rsidRPr="00185402" w:rsidTr="008933EE">
        <w:trPr>
          <w:cantSplit/>
          <w:jc w:val="center"/>
        </w:trPr>
        <w:tc>
          <w:tcPr>
            <w:tcW w:w="8009" w:type="dxa"/>
            <w:gridSpan w:val="7"/>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b. Predictors: (Constant), Brand Image, Service Quality</w:t>
            </w:r>
          </w:p>
        </w:tc>
      </w:tr>
    </w:tbl>
    <w:p w:rsidR="00D8115F" w:rsidRPr="00185402" w:rsidRDefault="00D8115F" w:rsidP="00E41AE4">
      <w:pPr>
        <w:autoSpaceDE w:val="0"/>
        <w:autoSpaceDN w:val="0"/>
        <w:adjustRightInd w:val="0"/>
        <w:spacing w:after="0" w:line="276" w:lineRule="auto"/>
        <w:jc w:val="both"/>
        <w:rPr>
          <w:rFonts w:ascii="Trebuchet MS" w:hAnsi="Trebuchet MS"/>
          <w:i/>
          <w:iCs/>
          <w:sz w:val="20"/>
          <w:szCs w:val="20"/>
        </w:rPr>
      </w:pPr>
    </w:p>
    <w:p w:rsidR="00D8115F" w:rsidRPr="00185402" w:rsidRDefault="00D8115F" w:rsidP="00E41AE4">
      <w:pPr>
        <w:autoSpaceDE w:val="0"/>
        <w:autoSpaceDN w:val="0"/>
        <w:adjustRightInd w:val="0"/>
        <w:spacing w:after="0" w:line="276" w:lineRule="auto"/>
        <w:ind w:firstLine="720"/>
        <w:jc w:val="both"/>
        <w:rPr>
          <w:rFonts w:ascii="Trebuchet MS" w:hAnsi="Trebuchet MS"/>
          <w:sz w:val="20"/>
          <w:szCs w:val="20"/>
          <w:lang w:val="id-ID"/>
        </w:rPr>
      </w:pPr>
      <w:r w:rsidRPr="00185402">
        <w:rPr>
          <w:rFonts w:ascii="Trebuchet MS" w:hAnsi="Trebuchet MS"/>
          <w:sz w:val="20"/>
          <w:szCs w:val="20"/>
        </w:rPr>
        <w:t>Tabel I.15 Anova diatas</w:t>
      </w:r>
      <w:r w:rsidRPr="00185402">
        <w:rPr>
          <w:rFonts w:ascii="Trebuchet MS" w:hAnsi="Trebuchet MS"/>
          <w:sz w:val="20"/>
          <w:szCs w:val="20"/>
          <w:lang w:val="id-ID"/>
        </w:rPr>
        <w:t xml:space="preserve"> diperoleh nilai F</w:t>
      </w:r>
      <w:r w:rsidRPr="00185402">
        <w:rPr>
          <w:rFonts w:ascii="Trebuchet MS" w:hAnsi="Trebuchet MS"/>
          <w:sz w:val="20"/>
          <w:szCs w:val="20"/>
        </w:rPr>
        <w:t xml:space="preserve"> </w:t>
      </w:r>
      <w:r w:rsidRPr="00185402">
        <w:rPr>
          <w:rFonts w:ascii="Trebuchet MS" w:hAnsi="Trebuchet MS"/>
          <w:sz w:val="20"/>
          <w:szCs w:val="20"/>
          <w:lang w:val="id-ID"/>
        </w:rPr>
        <w:t xml:space="preserve">hitung sebesar </w:t>
      </w:r>
      <w:r w:rsidRPr="00185402">
        <w:rPr>
          <w:rFonts w:ascii="Trebuchet MS" w:hAnsi="Trebuchet MS"/>
          <w:sz w:val="20"/>
          <w:szCs w:val="20"/>
        </w:rPr>
        <w:t>107</w:t>
      </w:r>
      <w:r w:rsidRPr="00185402">
        <w:rPr>
          <w:rFonts w:ascii="Trebuchet MS" w:hAnsi="Trebuchet MS"/>
          <w:sz w:val="20"/>
          <w:szCs w:val="20"/>
          <w:lang w:val="id-ID"/>
        </w:rPr>
        <w:t>,</w:t>
      </w:r>
      <w:r w:rsidRPr="00185402">
        <w:rPr>
          <w:rFonts w:ascii="Trebuchet MS" w:hAnsi="Trebuchet MS"/>
          <w:sz w:val="20"/>
          <w:szCs w:val="20"/>
        </w:rPr>
        <w:t>388</w:t>
      </w:r>
      <w:r w:rsidRPr="00185402">
        <w:rPr>
          <w:rFonts w:ascii="Trebuchet MS" w:hAnsi="Trebuchet MS"/>
          <w:sz w:val="20"/>
          <w:szCs w:val="20"/>
          <w:lang w:val="id-ID"/>
        </w:rPr>
        <w:t xml:space="preserve"> dengan p-value (sig) = 0,000 yang didasarkan pada derajat kebebasan </w:t>
      </w:r>
      <w:r w:rsidRPr="00185402">
        <w:rPr>
          <w:rFonts w:ascii="Cambria Math" w:hAnsi="Cambria Math" w:cs="Cambria Math"/>
          <w:sz w:val="20"/>
          <w:szCs w:val="20"/>
          <w:lang w:val="id-ID"/>
        </w:rPr>
        <w:t>𝑑𝑓</w:t>
      </w:r>
      <w:r w:rsidRPr="00185402">
        <w:rPr>
          <w:rFonts w:ascii="Trebuchet MS" w:hAnsi="Trebuchet MS"/>
          <w:sz w:val="20"/>
          <w:szCs w:val="20"/>
          <w:lang w:val="id-ID"/>
        </w:rPr>
        <w:t xml:space="preserve">1 = 2, </w:t>
      </w:r>
      <w:r w:rsidRPr="00185402">
        <w:rPr>
          <w:rFonts w:ascii="Cambria Math" w:hAnsi="Cambria Math" w:cs="Cambria Math"/>
          <w:sz w:val="20"/>
          <w:szCs w:val="20"/>
          <w:lang w:val="id-ID"/>
        </w:rPr>
        <w:t>𝑑𝑓</w:t>
      </w:r>
      <w:r w:rsidRPr="00185402">
        <w:rPr>
          <w:rFonts w:ascii="Trebuchet MS" w:hAnsi="Trebuchet MS"/>
          <w:sz w:val="20"/>
          <w:szCs w:val="20"/>
          <w:lang w:val="id-ID"/>
        </w:rPr>
        <w:t xml:space="preserve">2 = (n-k-1) yakni </w:t>
      </w:r>
      <w:r w:rsidRPr="00185402">
        <w:rPr>
          <w:rFonts w:ascii="Trebuchet MS" w:hAnsi="Trebuchet MS"/>
          <w:sz w:val="20"/>
          <w:szCs w:val="20"/>
        </w:rPr>
        <w:t>100</w:t>
      </w:r>
      <w:r w:rsidRPr="00185402">
        <w:rPr>
          <w:rFonts w:ascii="Trebuchet MS" w:hAnsi="Trebuchet MS"/>
          <w:sz w:val="20"/>
          <w:szCs w:val="20"/>
          <w:lang w:val="id-ID"/>
        </w:rPr>
        <w:t xml:space="preserve">-2-1= </w:t>
      </w:r>
      <w:r w:rsidRPr="00185402">
        <w:rPr>
          <w:rFonts w:ascii="Trebuchet MS" w:hAnsi="Trebuchet MS"/>
          <w:sz w:val="20"/>
          <w:szCs w:val="20"/>
        </w:rPr>
        <w:t>97</w:t>
      </w:r>
      <w:r w:rsidRPr="00185402">
        <w:rPr>
          <w:rFonts w:ascii="Trebuchet MS" w:hAnsi="Trebuchet MS"/>
          <w:sz w:val="20"/>
          <w:szCs w:val="20"/>
          <w:lang w:val="id-ID"/>
        </w:rPr>
        <w:t xml:space="preserve"> dengan taraf signifikansi 0,10 atau 10%, maka dapat dilihat F</w:t>
      </w:r>
      <w:r w:rsidRPr="00185402">
        <w:rPr>
          <w:rFonts w:ascii="Trebuchet MS" w:hAnsi="Trebuchet MS"/>
          <w:sz w:val="20"/>
          <w:szCs w:val="20"/>
        </w:rPr>
        <w:t xml:space="preserve"> </w:t>
      </w:r>
      <w:r w:rsidRPr="00185402">
        <w:rPr>
          <w:rFonts w:ascii="Trebuchet MS" w:hAnsi="Trebuchet MS"/>
          <w:sz w:val="20"/>
          <w:szCs w:val="20"/>
          <w:lang w:val="id-ID"/>
        </w:rPr>
        <w:t>tabel = 2,</w:t>
      </w:r>
      <w:r w:rsidRPr="00185402">
        <w:rPr>
          <w:rFonts w:ascii="Trebuchet MS" w:hAnsi="Trebuchet MS"/>
          <w:sz w:val="20"/>
          <w:szCs w:val="20"/>
        </w:rPr>
        <w:t>34</w:t>
      </w:r>
      <w:r w:rsidRPr="00185402">
        <w:rPr>
          <w:rFonts w:ascii="Trebuchet MS" w:hAnsi="Trebuchet MS"/>
          <w:sz w:val="20"/>
          <w:szCs w:val="20"/>
          <w:lang w:val="id-ID"/>
        </w:rPr>
        <w:t>. Berdasarkan uji F nilai Fhitung &gt; Ftabel (</w:t>
      </w:r>
      <w:r w:rsidRPr="00185402">
        <w:rPr>
          <w:rFonts w:ascii="Trebuchet MS" w:hAnsi="Trebuchet MS"/>
          <w:sz w:val="20"/>
          <w:szCs w:val="20"/>
        </w:rPr>
        <w:t>107</w:t>
      </w:r>
      <w:r w:rsidRPr="00185402">
        <w:rPr>
          <w:rFonts w:ascii="Trebuchet MS" w:hAnsi="Trebuchet MS"/>
          <w:sz w:val="20"/>
          <w:szCs w:val="20"/>
          <w:lang w:val="id-ID"/>
        </w:rPr>
        <w:t>,</w:t>
      </w:r>
      <w:r w:rsidRPr="00185402">
        <w:rPr>
          <w:rFonts w:ascii="Trebuchet MS" w:hAnsi="Trebuchet MS"/>
          <w:sz w:val="20"/>
          <w:szCs w:val="20"/>
        </w:rPr>
        <w:t>388</w:t>
      </w:r>
      <w:r w:rsidRPr="00185402">
        <w:rPr>
          <w:rFonts w:ascii="Trebuchet MS" w:hAnsi="Trebuchet MS"/>
          <w:sz w:val="20"/>
          <w:szCs w:val="20"/>
          <w:lang w:val="id-ID"/>
        </w:rPr>
        <w:t xml:space="preserve"> &gt; 2,</w:t>
      </w:r>
      <w:r w:rsidRPr="00185402">
        <w:rPr>
          <w:rFonts w:ascii="Trebuchet MS" w:hAnsi="Trebuchet MS"/>
          <w:sz w:val="20"/>
          <w:szCs w:val="20"/>
        </w:rPr>
        <w:t>34</w:t>
      </w:r>
      <w:r w:rsidRPr="00185402">
        <w:rPr>
          <w:rFonts w:ascii="Trebuchet MS" w:hAnsi="Trebuchet MS"/>
          <w:sz w:val="20"/>
          <w:szCs w:val="20"/>
          <w:lang w:val="id-ID"/>
        </w:rPr>
        <w:t xml:space="preserve">) dan nilai signifikansi 0,000 &lt; 0,10 maka H0 ditolak dan H1 diterima. Hal ini menunjukkan bahwa secara simultan </w:t>
      </w:r>
      <w:r w:rsidRPr="00185402">
        <w:rPr>
          <w:rFonts w:ascii="Trebuchet MS" w:hAnsi="Trebuchet MS"/>
          <w:i/>
          <w:iCs/>
          <w:sz w:val="20"/>
          <w:szCs w:val="20"/>
        </w:rPr>
        <w:t>service quality</w:t>
      </w:r>
      <w:r w:rsidRPr="00185402">
        <w:rPr>
          <w:rFonts w:ascii="Trebuchet MS" w:hAnsi="Trebuchet MS"/>
          <w:sz w:val="20"/>
          <w:szCs w:val="20"/>
          <w:lang w:val="id-ID"/>
        </w:rPr>
        <w:t xml:space="preserve"> dan </w:t>
      </w:r>
      <w:r w:rsidRPr="00185402">
        <w:rPr>
          <w:rFonts w:ascii="Trebuchet MS" w:hAnsi="Trebuchet MS"/>
          <w:i/>
          <w:iCs/>
          <w:sz w:val="20"/>
          <w:szCs w:val="20"/>
          <w:lang w:val="id-ID"/>
        </w:rPr>
        <w:t>brand image</w:t>
      </w:r>
      <w:r w:rsidRPr="00185402">
        <w:rPr>
          <w:rFonts w:ascii="Trebuchet MS" w:hAnsi="Trebuchet MS"/>
          <w:sz w:val="20"/>
          <w:szCs w:val="20"/>
          <w:lang w:val="id-ID"/>
        </w:rPr>
        <w:t xml:space="preserve"> berpengaruh signifikan terhadap kepuasan pelanggan pada pasien di Klinik Samya Bandung. Sehingga semakin baik </w:t>
      </w:r>
      <w:r w:rsidRPr="00185402">
        <w:rPr>
          <w:rFonts w:ascii="Trebuchet MS" w:hAnsi="Trebuchet MS"/>
          <w:i/>
          <w:iCs/>
          <w:sz w:val="20"/>
          <w:szCs w:val="20"/>
        </w:rPr>
        <w:t>service quality</w:t>
      </w:r>
      <w:r w:rsidRPr="00185402">
        <w:rPr>
          <w:rFonts w:ascii="Trebuchet MS" w:hAnsi="Trebuchet MS"/>
          <w:sz w:val="20"/>
          <w:szCs w:val="20"/>
        </w:rPr>
        <w:t xml:space="preserve"> dan </w:t>
      </w:r>
      <w:r w:rsidRPr="00185402">
        <w:rPr>
          <w:rFonts w:ascii="Trebuchet MS" w:hAnsi="Trebuchet MS"/>
          <w:i/>
          <w:iCs/>
          <w:sz w:val="20"/>
          <w:szCs w:val="20"/>
        </w:rPr>
        <w:t>brand image</w:t>
      </w:r>
      <w:r w:rsidRPr="00185402">
        <w:rPr>
          <w:rFonts w:ascii="Trebuchet MS" w:hAnsi="Trebuchet MS"/>
          <w:sz w:val="20"/>
          <w:szCs w:val="20"/>
          <w:lang w:val="id-ID"/>
        </w:rPr>
        <w:t xml:space="preserve"> maka </w:t>
      </w:r>
      <w:r w:rsidRPr="00185402">
        <w:rPr>
          <w:rFonts w:ascii="Trebuchet MS" w:hAnsi="Trebuchet MS"/>
          <w:sz w:val="20"/>
          <w:szCs w:val="20"/>
        </w:rPr>
        <w:t xml:space="preserve">akan </w:t>
      </w:r>
      <w:r w:rsidRPr="00185402">
        <w:rPr>
          <w:rFonts w:ascii="Trebuchet MS" w:hAnsi="Trebuchet MS"/>
          <w:sz w:val="20"/>
          <w:szCs w:val="20"/>
          <w:lang w:val="id-ID"/>
        </w:rPr>
        <w:t>semakin meningkat pula kepuasan pelanggan pada pasien di Klinik Samya Bandung.</w:t>
      </w:r>
    </w:p>
    <w:p w:rsidR="00D8115F" w:rsidRPr="00185402" w:rsidRDefault="00D8115F" w:rsidP="00E41AE4">
      <w:pPr>
        <w:autoSpaceDE w:val="0"/>
        <w:autoSpaceDN w:val="0"/>
        <w:adjustRightInd w:val="0"/>
        <w:spacing w:after="0" w:line="276" w:lineRule="auto"/>
        <w:jc w:val="both"/>
        <w:rPr>
          <w:rFonts w:ascii="Trebuchet MS" w:hAnsi="Trebuchet MS"/>
          <w:sz w:val="20"/>
          <w:szCs w:val="20"/>
        </w:rPr>
      </w:pPr>
      <w:r w:rsidRPr="00185402">
        <w:rPr>
          <w:rFonts w:ascii="Trebuchet MS" w:hAnsi="Trebuchet MS"/>
          <w:sz w:val="20"/>
          <w:szCs w:val="20"/>
        </w:rPr>
        <w:lastRenderedPageBreak/>
        <w:t>4. Analisis Jalur Sub Strukur 2</w:t>
      </w:r>
    </w:p>
    <w:p w:rsidR="00D8115F" w:rsidRPr="00185402" w:rsidRDefault="00D8115F" w:rsidP="00E41AE4">
      <w:pPr>
        <w:pStyle w:val="Caption"/>
        <w:spacing w:after="0" w:line="276" w:lineRule="auto"/>
        <w:rPr>
          <w:rFonts w:ascii="Trebuchet MS" w:hAnsi="Trebuchet MS"/>
          <w:sz w:val="18"/>
        </w:rPr>
      </w:pPr>
      <w:r w:rsidRPr="00185402">
        <w:rPr>
          <w:rFonts w:ascii="Trebuchet MS" w:hAnsi="Trebuchet MS"/>
          <w:sz w:val="18"/>
        </w:rPr>
        <w:t>Tabel I.16 Perhitungan Koefisien Determinasi Parsial Sub Struktur II</w:t>
      </w:r>
    </w:p>
    <w:tbl>
      <w:tblPr>
        <w:tblStyle w:val="TableGrid"/>
        <w:tblW w:w="0" w:type="auto"/>
        <w:jc w:val="center"/>
        <w:tblLook w:val="04A0" w:firstRow="1" w:lastRow="0" w:firstColumn="1" w:lastColumn="0" w:noHBand="0" w:noVBand="1"/>
      </w:tblPr>
      <w:tblGrid>
        <w:gridCol w:w="2203"/>
        <w:gridCol w:w="3465"/>
        <w:gridCol w:w="950"/>
        <w:gridCol w:w="1309"/>
      </w:tblGrid>
      <w:tr w:rsidR="00D8115F" w:rsidRPr="00185402" w:rsidTr="00EA6730">
        <w:trPr>
          <w:jc w:val="center"/>
        </w:trPr>
        <w:tc>
          <w:tcPr>
            <w:tcW w:w="2203" w:type="dxa"/>
          </w:tcPr>
          <w:p w:rsidR="00D8115F" w:rsidRPr="00185402" w:rsidRDefault="00D8115F" w:rsidP="00E41AE4">
            <w:pPr>
              <w:spacing w:line="276" w:lineRule="auto"/>
              <w:jc w:val="both"/>
              <w:rPr>
                <w:rFonts w:ascii="Trebuchet MS" w:hAnsi="Trebuchet MS"/>
                <w:sz w:val="18"/>
                <w:szCs w:val="18"/>
              </w:rPr>
            </w:pPr>
            <w:r w:rsidRPr="00185402">
              <w:rPr>
                <w:rFonts w:ascii="Trebuchet MS" w:hAnsi="Trebuchet MS"/>
                <w:sz w:val="18"/>
                <w:szCs w:val="18"/>
              </w:rPr>
              <w:t>Variabel Penelitian</w:t>
            </w:r>
          </w:p>
        </w:tc>
        <w:tc>
          <w:tcPr>
            <w:tcW w:w="3465" w:type="dxa"/>
          </w:tcPr>
          <w:p w:rsidR="00D8115F" w:rsidRPr="00185402" w:rsidRDefault="00D8115F" w:rsidP="00E41AE4">
            <w:pPr>
              <w:spacing w:line="276" w:lineRule="auto"/>
              <w:jc w:val="both"/>
              <w:rPr>
                <w:rFonts w:ascii="Trebuchet MS" w:hAnsi="Trebuchet MS"/>
                <w:sz w:val="18"/>
                <w:szCs w:val="18"/>
              </w:rPr>
            </w:pPr>
            <w:r w:rsidRPr="00185402">
              <w:rPr>
                <w:rFonts w:ascii="Trebuchet MS" w:hAnsi="Trebuchet MS"/>
                <w:sz w:val="18"/>
                <w:szCs w:val="18"/>
              </w:rPr>
              <w:t>Koefisien Beta x Zero Order</w:t>
            </w:r>
          </w:p>
        </w:tc>
        <w:tc>
          <w:tcPr>
            <w:tcW w:w="950" w:type="dxa"/>
          </w:tcPr>
          <w:p w:rsidR="00D8115F" w:rsidRPr="00185402" w:rsidRDefault="00D8115F" w:rsidP="00E41AE4">
            <w:pPr>
              <w:spacing w:line="276" w:lineRule="auto"/>
              <w:jc w:val="both"/>
              <w:rPr>
                <w:rFonts w:ascii="Trebuchet MS" w:hAnsi="Trebuchet MS"/>
                <w:sz w:val="18"/>
                <w:szCs w:val="18"/>
              </w:rPr>
            </w:pPr>
            <w:r w:rsidRPr="00185402">
              <w:rPr>
                <w:rFonts w:ascii="Trebuchet MS" w:hAnsi="Trebuchet MS"/>
                <w:sz w:val="18"/>
                <w:szCs w:val="18"/>
              </w:rPr>
              <w:t xml:space="preserve">Hasil </w:t>
            </w:r>
          </w:p>
        </w:tc>
        <w:tc>
          <w:tcPr>
            <w:tcW w:w="1309" w:type="dxa"/>
          </w:tcPr>
          <w:p w:rsidR="00D8115F" w:rsidRPr="00185402" w:rsidRDefault="00D8115F" w:rsidP="00E41AE4">
            <w:pPr>
              <w:spacing w:line="276" w:lineRule="auto"/>
              <w:jc w:val="both"/>
              <w:rPr>
                <w:rFonts w:ascii="Trebuchet MS" w:hAnsi="Trebuchet MS"/>
                <w:sz w:val="18"/>
                <w:szCs w:val="18"/>
              </w:rPr>
            </w:pPr>
            <w:r w:rsidRPr="00185402">
              <w:rPr>
                <w:rFonts w:ascii="Trebuchet MS" w:hAnsi="Trebuchet MS"/>
                <w:sz w:val="18"/>
                <w:szCs w:val="18"/>
              </w:rPr>
              <w:t>Persentase</w:t>
            </w:r>
          </w:p>
        </w:tc>
      </w:tr>
      <w:tr w:rsidR="00D8115F" w:rsidRPr="00185402" w:rsidTr="00EA6730">
        <w:trPr>
          <w:jc w:val="center"/>
        </w:trPr>
        <w:tc>
          <w:tcPr>
            <w:tcW w:w="2203" w:type="dxa"/>
          </w:tcPr>
          <w:p w:rsidR="00D8115F" w:rsidRPr="00185402" w:rsidRDefault="00D8115F" w:rsidP="00E41AE4">
            <w:pPr>
              <w:spacing w:line="276" w:lineRule="auto"/>
              <w:jc w:val="both"/>
              <w:rPr>
                <w:rFonts w:ascii="Trebuchet MS" w:hAnsi="Trebuchet MS"/>
                <w:sz w:val="18"/>
                <w:szCs w:val="18"/>
              </w:rPr>
            </w:pPr>
            <w:r w:rsidRPr="00185402">
              <w:rPr>
                <w:rFonts w:ascii="Trebuchet MS" w:hAnsi="Trebuchet MS"/>
                <w:sz w:val="18"/>
                <w:szCs w:val="18"/>
              </w:rPr>
              <w:t>Kepuasan Pelanggan</w:t>
            </w:r>
          </w:p>
        </w:tc>
        <w:tc>
          <w:tcPr>
            <w:tcW w:w="3465" w:type="dxa"/>
          </w:tcPr>
          <w:p w:rsidR="00D8115F" w:rsidRPr="00185402" w:rsidRDefault="00D8115F" w:rsidP="00E41AE4">
            <w:pPr>
              <w:spacing w:line="276" w:lineRule="auto"/>
              <w:jc w:val="both"/>
              <w:rPr>
                <w:rFonts w:ascii="Trebuchet MS" w:hAnsi="Trebuchet MS"/>
                <w:sz w:val="18"/>
                <w:szCs w:val="18"/>
              </w:rPr>
            </w:pPr>
            <w:r w:rsidRPr="00185402">
              <w:rPr>
                <w:rFonts w:ascii="Trebuchet MS" w:hAnsi="Trebuchet MS"/>
                <w:sz w:val="18"/>
                <w:szCs w:val="18"/>
                <w:lang w:val="id-ID"/>
              </w:rPr>
              <w:t>0,</w:t>
            </w:r>
            <w:r w:rsidRPr="00185402">
              <w:rPr>
                <w:rFonts w:ascii="Trebuchet MS" w:hAnsi="Trebuchet MS"/>
                <w:sz w:val="18"/>
                <w:szCs w:val="18"/>
              </w:rPr>
              <w:t>917</w:t>
            </w:r>
            <w:r w:rsidRPr="00185402">
              <w:rPr>
                <w:rFonts w:ascii="Trebuchet MS" w:hAnsi="Trebuchet MS"/>
                <w:sz w:val="18"/>
                <w:szCs w:val="18"/>
                <w:lang w:val="id-ID"/>
              </w:rPr>
              <w:t xml:space="preserve"> x 0,</w:t>
            </w:r>
            <w:r w:rsidRPr="00185402">
              <w:rPr>
                <w:rFonts w:ascii="Trebuchet MS" w:hAnsi="Trebuchet MS"/>
                <w:sz w:val="18"/>
                <w:szCs w:val="18"/>
              </w:rPr>
              <w:t>917</w:t>
            </w:r>
          </w:p>
        </w:tc>
        <w:tc>
          <w:tcPr>
            <w:tcW w:w="950" w:type="dxa"/>
          </w:tcPr>
          <w:p w:rsidR="00D8115F" w:rsidRPr="00185402" w:rsidRDefault="00D8115F" w:rsidP="00E41AE4">
            <w:pPr>
              <w:spacing w:line="276" w:lineRule="auto"/>
              <w:jc w:val="both"/>
              <w:rPr>
                <w:rFonts w:ascii="Trebuchet MS" w:hAnsi="Trebuchet MS"/>
                <w:sz w:val="18"/>
                <w:szCs w:val="18"/>
              </w:rPr>
            </w:pPr>
            <w:r w:rsidRPr="00185402">
              <w:rPr>
                <w:rFonts w:ascii="Trebuchet MS" w:hAnsi="Trebuchet MS"/>
                <w:sz w:val="18"/>
                <w:szCs w:val="18"/>
                <w:lang w:val="id-ID"/>
              </w:rPr>
              <w:t>0,</w:t>
            </w:r>
            <w:r w:rsidRPr="00185402">
              <w:rPr>
                <w:rFonts w:ascii="Trebuchet MS" w:hAnsi="Trebuchet MS"/>
                <w:sz w:val="18"/>
                <w:szCs w:val="18"/>
              </w:rPr>
              <w:t>841</w:t>
            </w:r>
          </w:p>
        </w:tc>
        <w:tc>
          <w:tcPr>
            <w:tcW w:w="1309" w:type="dxa"/>
          </w:tcPr>
          <w:p w:rsidR="00D8115F" w:rsidRPr="00185402" w:rsidRDefault="00D8115F" w:rsidP="00E41AE4">
            <w:pPr>
              <w:spacing w:line="276" w:lineRule="auto"/>
              <w:jc w:val="both"/>
              <w:rPr>
                <w:rFonts w:ascii="Trebuchet MS" w:hAnsi="Trebuchet MS"/>
                <w:sz w:val="18"/>
                <w:szCs w:val="18"/>
                <w:lang w:val="id-ID"/>
              </w:rPr>
            </w:pPr>
            <w:r w:rsidRPr="00185402">
              <w:rPr>
                <w:rFonts w:ascii="Trebuchet MS" w:hAnsi="Trebuchet MS"/>
                <w:sz w:val="18"/>
                <w:szCs w:val="18"/>
              </w:rPr>
              <w:t>84</w:t>
            </w:r>
            <w:r w:rsidRPr="00185402">
              <w:rPr>
                <w:rFonts w:ascii="Trebuchet MS" w:hAnsi="Trebuchet MS"/>
                <w:sz w:val="18"/>
                <w:szCs w:val="18"/>
                <w:lang w:val="id-ID"/>
              </w:rPr>
              <w:t>,</w:t>
            </w:r>
            <w:r w:rsidRPr="00185402">
              <w:rPr>
                <w:rFonts w:ascii="Trebuchet MS" w:hAnsi="Trebuchet MS"/>
                <w:sz w:val="18"/>
                <w:szCs w:val="18"/>
              </w:rPr>
              <w:t>1</w:t>
            </w:r>
            <w:r w:rsidRPr="00185402">
              <w:rPr>
                <w:rFonts w:ascii="Trebuchet MS" w:hAnsi="Trebuchet MS"/>
                <w:sz w:val="18"/>
                <w:szCs w:val="18"/>
                <w:lang w:val="id-ID"/>
              </w:rPr>
              <w:t>%</w:t>
            </w:r>
          </w:p>
        </w:tc>
      </w:tr>
      <w:tr w:rsidR="00D8115F" w:rsidRPr="00185402" w:rsidTr="00EA6730">
        <w:trPr>
          <w:jc w:val="center"/>
        </w:trPr>
        <w:tc>
          <w:tcPr>
            <w:tcW w:w="2203" w:type="dxa"/>
          </w:tcPr>
          <w:p w:rsidR="00D8115F" w:rsidRPr="00185402" w:rsidRDefault="00D8115F" w:rsidP="00E41AE4">
            <w:pPr>
              <w:spacing w:line="276" w:lineRule="auto"/>
              <w:jc w:val="both"/>
              <w:rPr>
                <w:rFonts w:ascii="Trebuchet MS" w:hAnsi="Trebuchet MS"/>
                <w:sz w:val="18"/>
                <w:szCs w:val="18"/>
              </w:rPr>
            </w:pPr>
          </w:p>
        </w:tc>
        <w:tc>
          <w:tcPr>
            <w:tcW w:w="3465" w:type="dxa"/>
          </w:tcPr>
          <w:p w:rsidR="00D8115F" w:rsidRPr="00185402" w:rsidRDefault="00D8115F" w:rsidP="00E41AE4">
            <w:pPr>
              <w:spacing w:line="276" w:lineRule="auto"/>
              <w:jc w:val="both"/>
              <w:rPr>
                <w:rFonts w:ascii="Trebuchet MS" w:hAnsi="Trebuchet MS"/>
                <w:sz w:val="18"/>
                <w:szCs w:val="18"/>
                <w:lang w:val="id-ID"/>
              </w:rPr>
            </w:pPr>
          </w:p>
        </w:tc>
        <w:tc>
          <w:tcPr>
            <w:tcW w:w="950" w:type="dxa"/>
          </w:tcPr>
          <w:p w:rsidR="00D8115F" w:rsidRPr="00185402" w:rsidRDefault="00D8115F" w:rsidP="00E41AE4">
            <w:pPr>
              <w:spacing w:line="276" w:lineRule="auto"/>
              <w:jc w:val="both"/>
              <w:rPr>
                <w:rFonts w:ascii="Trebuchet MS" w:hAnsi="Trebuchet MS"/>
                <w:sz w:val="18"/>
                <w:szCs w:val="18"/>
                <w:lang w:val="id-ID"/>
              </w:rPr>
            </w:pPr>
          </w:p>
        </w:tc>
        <w:tc>
          <w:tcPr>
            <w:tcW w:w="1309" w:type="dxa"/>
          </w:tcPr>
          <w:p w:rsidR="00D8115F" w:rsidRPr="00185402" w:rsidRDefault="00D8115F" w:rsidP="00E41AE4">
            <w:pPr>
              <w:spacing w:line="276" w:lineRule="auto"/>
              <w:jc w:val="both"/>
              <w:rPr>
                <w:rFonts w:ascii="Trebuchet MS" w:hAnsi="Trebuchet MS"/>
                <w:sz w:val="18"/>
                <w:szCs w:val="18"/>
              </w:rPr>
            </w:pPr>
          </w:p>
        </w:tc>
      </w:tr>
      <w:tr w:rsidR="00D8115F" w:rsidRPr="00185402" w:rsidTr="00EA6730">
        <w:trPr>
          <w:jc w:val="center"/>
        </w:trPr>
        <w:tc>
          <w:tcPr>
            <w:tcW w:w="6618" w:type="dxa"/>
            <w:gridSpan w:val="3"/>
          </w:tcPr>
          <w:p w:rsidR="00D8115F" w:rsidRPr="00185402" w:rsidRDefault="00D8115F" w:rsidP="00E41AE4">
            <w:pPr>
              <w:spacing w:line="276" w:lineRule="auto"/>
              <w:jc w:val="both"/>
              <w:rPr>
                <w:rFonts w:ascii="Trebuchet MS" w:hAnsi="Trebuchet MS"/>
                <w:sz w:val="18"/>
                <w:szCs w:val="18"/>
                <w:lang w:val="id-ID"/>
              </w:rPr>
            </w:pPr>
            <w:r w:rsidRPr="00185402">
              <w:rPr>
                <w:rFonts w:ascii="Trebuchet MS" w:hAnsi="Trebuchet MS"/>
                <w:sz w:val="18"/>
                <w:szCs w:val="18"/>
                <w:lang w:val="id-ID"/>
              </w:rPr>
              <w:t>Total</w:t>
            </w:r>
          </w:p>
        </w:tc>
        <w:tc>
          <w:tcPr>
            <w:tcW w:w="1309" w:type="dxa"/>
          </w:tcPr>
          <w:p w:rsidR="00D8115F" w:rsidRPr="00185402" w:rsidRDefault="00D8115F" w:rsidP="00E41AE4">
            <w:pPr>
              <w:spacing w:line="276" w:lineRule="auto"/>
              <w:jc w:val="both"/>
              <w:rPr>
                <w:rFonts w:ascii="Trebuchet MS" w:hAnsi="Trebuchet MS"/>
                <w:sz w:val="18"/>
                <w:szCs w:val="18"/>
                <w:lang w:val="id-ID"/>
              </w:rPr>
            </w:pPr>
            <w:r w:rsidRPr="00185402">
              <w:rPr>
                <w:rFonts w:ascii="Trebuchet MS" w:hAnsi="Trebuchet MS"/>
                <w:sz w:val="18"/>
                <w:szCs w:val="18"/>
              </w:rPr>
              <w:t>84</w:t>
            </w:r>
            <w:r w:rsidRPr="00185402">
              <w:rPr>
                <w:rFonts w:ascii="Trebuchet MS" w:hAnsi="Trebuchet MS"/>
                <w:sz w:val="18"/>
                <w:szCs w:val="18"/>
                <w:lang w:val="id-ID"/>
              </w:rPr>
              <w:t>,</w:t>
            </w:r>
            <w:r w:rsidRPr="00185402">
              <w:rPr>
                <w:rFonts w:ascii="Trebuchet MS" w:hAnsi="Trebuchet MS"/>
                <w:sz w:val="18"/>
                <w:szCs w:val="18"/>
              </w:rPr>
              <w:t>1</w:t>
            </w:r>
            <w:r w:rsidRPr="00185402">
              <w:rPr>
                <w:rFonts w:ascii="Trebuchet MS" w:hAnsi="Trebuchet MS"/>
                <w:sz w:val="18"/>
                <w:szCs w:val="18"/>
                <w:lang w:val="id-ID"/>
              </w:rPr>
              <w:t>%</w:t>
            </w:r>
          </w:p>
        </w:tc>
      </w:tr>
    </w:tbl>
    <w:p w:rsidR="00D8115F" w:rsidRPr="00185402" w:rsidRDefault="00D8115F" w:rsidP="00E41AE4">
      <w:pPr>
        <w:spacing w:after="0" w:line="276" w:lineRule="auto"/>
        <w:jc w:val="both"/>
        <w:rPr>
          <w:rFonts w:ascii="Trebuchet MS" w:hAnsi="Trebuchet MS"/>
          <w:sz w:val="20"/>
          <w:szCs w:val="20"/>
          <w:lang w:val="id-ID"/>
        </w:rPr>
      </w:pPr>
      <w:r w:rsidRPr="00185402">
        <w:rPr>
          <w:rFonts w:ascii="Trebuchet MS" w:hAnsi="Trebuchet MS"/>
          <w:sz w:val="20"/>
          <w:szCs w:val="20"/>
          <w:lang w:val="id-ID"/>
        </w:rPr>
        <w:t xml:space="preserve">Sumber : </w:t>
      </w:r>
      <w:r w:rsidRPr="00185402">
        <w:rPr>
          <w:rFonts w:ascii="Trebuchet MS" w:hAnsi="Trebuchet MS"/>
          <w:color w:val="010205"/>
          <w:sz w:val="20"/>
          <w:szCs w:val="20"/>
          <w:lang w:val="id-ID"/>
        </w:rPr>
        <w:t>Hasil Pengolahan Data (2023)</w:t>
      </w:r>
    </w:p>
    <w:p w:rsidR="00D8115F" w:rsidRPr="00185402" w:rsidRDefault="00D8115F" w:rsidP="00E41AE4">
      <w:pPr>
        <w:spacing w:after="0" w:line="276" w:lineRule="auto"/>
        <w:ind w:right="81" w:firstLine="720"/>
        <w:jc w:val="both"/>
        <w:rPr>
          <w:rFonts w:ascii="Trebuchet MS" w:hAnsi="Trebuchet MS"/>
          <w:spacing w:val="5"/>
          <w:sz w:val="20"/>
          <w:szCs w:val="20"/>
        </w:rPr>
      </w:pPr>
      <w:r w:rsidRPr="00185402">
        <w:rPr>
          <w:rFonts w:ascii="Trebuchet MS" w:hAnsi="Trebuchet MS"/>
          <w:spacing w:val="5"/>
          <w:sz w:val="20"/>
          <w:szCs w:val="20"/>
        </w:rPr>
        <w:t>Tabel I.16 diatas dapat diketahui bahwa hasil perhitungan koefisien determinasi parsial menunjukkan bahwa pengaruh kepuasan pelanggan terhadap kepuasan pelanggan adalah sebesar 84</w:t>
      </w:r>
      <w:r w:rsidRPr="00185402">
        <w:rPr>
          <w:rFonts w:ascii="Trebuchet MS" w:hAnsi="Trebuchet MS"/>
          <w:spacing w:val="5"/>
          <w:sz w:val="20"/>
          <w:szCs w:val="20"/>
          <w:lang w:val="id-ID"/>
        </w:rPr>
        <w:t>,</w:t>
      </w:r>
      <w:r w:rsidRPr="00185402">
        <w:rPr>
          <w:rFonts w:ascii="Trebuchet MS" w:hAnsi="Trebuchet MS"/>
          <w:spacing w:val="5"/>
          <w:sz w:val="20"/>
          <w:szCs w:val="20"/>
        </w:rPr>
        <w:t>1%.</w:t>
      </w:r>
    </w:p>
    <w:p w:rsidR="00D8115F" w:rsidRDefault="00D8115F" w:rsidP="00E41AE4">
      <w:pPr>
        <w:spacing w:after="0" w:line="276" w:lineRule="auto"/>
        <w:ind w:right="81"/>
        <w:jc w:val="both"/>
        <w:rPr>
          <w:rFonts w:ascii="Trebuchet MS" w:hAnsi="Trebuchet MS"/>
          <w:spacing w:val="5"/>
          <w:sz w:val="20"/>
          <w:szCs w:val="20"/>
        </w:rPr>
      </w:pPr>
      <w:r w:rsidRPr="00185402">
        <w:rPr>
          <w:rFonts w:ascii="Trebuchet MS" w:hAnsi="Trebuchet MS"/>
          <w:spacing w:val="5"/>
          <w:sz w:val="20"/>
          <w:szCs w:val="20"/>
        </w:rPr>
        <w:t xml:space="preserve">5. Uji Hipotesis Simultan Sub Struktur 2 </w:t>
      </w:r>
    </w:p>
    <w:p w:rsidR="00185402" w:rsidRPr="00185402" w:rsidRDefault="00185402" w:rsidP="00E41AE4">
      <w:pPr>
        <w:spacing w:after="0" w:line="276" w:lineRule="auto"/>
        <w:ind w:right="81"/>
        <w:jc w:val="both"/>
        <w:rPr>
          <w:rFonts w:ascii="Trebuchet MS" w:hAnsi="Trebuchet MS"/>
          <w:spacing w:val="5"/>
          <w:sz w:val="20"/>
          <w:szCs w:val="20"/>
        </w:rPr>
      </w:pPr>
    </w:p>
    <w:p w:rsidR="00D8115F" w:rsidRPr="00185402" w:rsidRDefault="00D8115F" w:rsidP="00E41AE4">
      <w:pPr>
        <w:pStyle w:val="Caption"/>
        <w:spacing w:after="0" w:line="276" w:lineRule="auto"/>
        <w:rPr>
          <w:rFonts w:ascii="Trebuchet MS" w:hAnsi="Trebuchet MS"/>
          <w:sz w:val="18"/>
        </w:rPr>
      </w:pPr>
      <w:r w:rsidRPr="00185402">
        <w:rPr>
          <w:rFonts w:ascii="Trebuchet MS" w:hAnsi="Trebuchet MS"/>
          <w:sz w:val="18"/>
        </w:rPr>
        <w:t>Tabel I.16 Pengujian Hipotesis Simultan Kepuasan Pelanggan Terhadap Kepercayaan Pelanggan</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D8115F" w:rsidRPr="00185402" w:rsidTr="00EA6730">
        <w:trPr>
          <w:cantSplit/>
          <w:jc w:val="center"/>
        </w:trPr>
        <w:tc>
          <w:tcPr>
            <w:tcW w:w="8009" w:type="dxa"/>
            <w:gridSpan w:val="7"/>
            <w:shd w:val="clear" w:color="auto" w:fill="FFFFFF"/>
            <w:vAlign w:val="center"/>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b/>
                <w:bCs/>
                <w:color w:val="000000" w:themeColor="text1"/>
                <w:sz w:val="18"/>
                <w:szCs w:val="18"/>
              </w:rPr>
              <w:t>ANOVA</w:t>
            </w:r>
            <w:r w:rsidRPr="00185402">
              <w:rPr>
                <w:rFonts w:ascii="Trebuchet MS" w:hAnsi="Trebuchet MS"/>
                <w:b/>
                <w:bCs/>
                <w:color w:val="000000" w:themeColor="text1"/>
                <w:sz w:val="18"/>
                <w:szCs w:val="18"/>
                <w:vertAlign w:val="superscript"/>
              </w:rPr>
              <w:t>a</w:t>
            </w:r>
          </w:p>
        </w:tc>
      </w:tr>
      <w:tr w:rsidR="00D8115F" w:rsidRPr="00185402" w:rsidTr="00EA6730">
        <w:trPr>
          <w:cantSplit/>
          <w:jc w:val="center"/>
        </w:trPr>
        <w:tc>
          <w:tcPr>
            <w:tcW w:w="2028" w:type="dxa"/>
            <w:gridSpan w:val="2"/>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Model</w:t>
            </w:r>
          </w:p>
        </w:tc>
        <w:tc>
          <w:tcPr>
            <w:tcW w:w="1476" w:type="dxa"/>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Sum of Squares</w:t>
            </w:r>
          </w:p>
        </w:tc>
        <w:tc>
          <w:tcPr>
            <w:tcW w:w="1030" w:type="dxa"/>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df</w:t>
            </w:r>
          </w:p>
        </w:tc>
        <w:tc>
          <w:tcPr>
            <w:tcW w:w="1415" w:type="dxa"/>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Mean Square</w:t>
            </w:r>
          </w:p>
        </w:tc>
        <w:tc>
          <w:tcPr>
            <w:tcW w:w="1030" w:type="dxa"/>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F</w:t>
            </w:r>
          </w:p>
        </w:tc>
        <w:tc>
          <w:tcPr>
            <w:tcW w:w="1030" w:type="dxa"/>
            <w:shd w:val="clear" w:color="auto" w:fill="FFFFFF"/>
            <w:vAlign w:val="bottom"/>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Sig.</w:t>
            </w:r>
          </w:p>
        </w:tc>
      </w:tr>
      <w:tr w:rsidR="00D8115F" w:rsidRPr="00185402" w:rsidTr="00EA6730">
        <w:trPr>
          <w:cantSplit/>
          <w:jc w:val="center"/>
        </w:trPr>
        <w:tc>
          <w:tcPr>
            <w:tcW w:w="736" w:type="dxa"/>
            <w:vMerge w:val="restart"/>
            <w:shd w:val="clear" w:color="auto" w:fill="E0E0E0"/>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1</w:t>
            </w:r>
          </w:p>
        </w:tc>
        <w:tc>
          <w:tcPr>
            <w:tcW w:w="1292" w:type="dxa"/>
            <w:shd w:val="clear" w:color="auto" w:fill="E0E0E0"/>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Regression</w:t>
            </w:r>
          </w:p>
        </w:tc>
        <w:tc>
          <w:tcPr>
            <w:tcW w:w="1476"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159.081</w:t>
            </w:r>
          </w:p>
        </w:tc>
        <w:tc>
          <w:tcPr>
            <w:tcW w:w="1030"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1</w:t>
            </w:r>
          </w:p>
        </w:tc>
        <w:tc>
          <w:tcPr>
            <w:tcW w:w="1415"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159.081</w:t>
            </w:r>
          </w:p>
        </w:tc>
        <w:tc>
          <w:tcPr>
            <w:tcW w:w="1030"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196.150</w:t>
            </w:r>
          </w:p>
        </w:tc>
        <w:tc>
          <w:tcPr>
            <w:tcW w:w="1030"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.000</w:t>
            </w:r>
            <w:r w:rsidRPr="00185402">
              <w:rPr>
                <w:rFonts w:ascii="Trebuchet MS" w:hAnsi="Trebuchet MS"/>
                <w:color w:val="000000" w:themeColor="text1"/>
                <w:sz w:val="18"/>
                <w:szCs w:val="18"/>
                <w:vertAlign w:val="superscript"/>
              </w:rPr>
              <w:t>b</w:t>
            </w:r>
          </w:p>
        </w:tc>
      </w:tr>
      <w:tr w:rsidR="00D8115F" w:rsidRPr="00185402" w:rsidTr="00EA6730">
        <w:trPr>
          <w:cantSplit/>
          <w:jc w:val="center"/>
        </w:trPr>
        <w:tc>
          <w:tcPr>
            <w:tcW w:w="736" w:type="dxa"/>
            <w:vMerge/>
            <w:shd w:val="clear" w:color="auto" w:fill="E0E0E0"/>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c>
          <w:tcPr>
            <w:tcW w:w="1292" w:type="dxa"/>
            <w:shd w:val="clear" w:color="auto" w:fill="E0E0E0"/>
          </w:tcPr>
          <w:p w:rsidR="00D8115F" w:rsidRPr="00185402" w:rsidRDefault="00D8115F" w:rsidP="00E41AE4">
            <w:pPr>
              <w:autoSpaceDE w:val="0"/>
              <w:autoSpaceDN w:val="0"/>
              <w:adjustRightInd w:val="0"/>
              <w:spacing w:after="0" w:line="276" w:lineRule="auto"/>
              <w:ind w:left="60" w:right="60"/>
              <w:jc w:val="both"/>
              <w:rPr>
                <w:rFonts w:ascii="Trebuchet MS" w:hAnsi="Trebuchet MS"/>
                <w:i/>
                <w:iCs/>
                <w:color w:val="000000" w:themeColor="text1"/>
                <w:sz w:val="18"/>
                <w:szCs w:val="18"/>
              </w:rPr>
            </w:pPr>
            <w:r w:rsidRPr="00185402">
              <w:rPr>
                <w:rFonts w:ascii="Trebuchet MS" w:hAnsi="Trebuchet MS"/>
                <w:i/>
                <w:iCs/>
                <w:color w:val="000000" w:themeColor="text1"/>
                <w:sz w:val="18"/>
                <w:szCs w:val="18"/>
              </w:rPr>
              <w:t>Residual</w:t>
            </w:r>
          </w:p>
        </w:tc>
        <w:tc>
          <w:tcPr>
            <w:tcW w:w="1476"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79.479</w:t>
            </w:r>
          </w:p>
        </w:tc>
        <w:tc>
          <w:tcPr>
            <w:tcW w:w="1030"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98</w:t>
            </w:r>
          </w:p>
        </w:tc>
        <w:tc>
          <w:tcPr>
            <w:tcW w:w="1415"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.811</w:t>
            </w:r>
          </w:p>
        </w:tc>
        <w:tc>
          <w:tcPr>
            <w:tcW w:w="1030" w:type="dxa"/>
            <w:shd w:val="clear" w:color="auto" w:fill="FFFFFF"/>
            <w:vAlign w:val="center"/>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c>
          <w:tcPr>
            <w:tcW w:w="1030" w:type="dxa"/>
            <w:shd w:val="clear" w:color="auto" w:fill="FFFFFF"/>
            <w:vAlign w:val="center"/>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r>
      <w:tr w:rsidR="00D8115F" w:rsidRPr="00185402" w:rsidTr="00EA6730">
        <w:trPr>
          <w:cantSplit/>
          <w:jc w:val="center"/>
        </w:trPr>
        <w:tc>
          <w:tcPr>
            <w:tcW w:w="736" w:type="dxa"/>
            <w:vMerge/>
            <w:shd w:val="clear" w:color="auto" w:fill="E0E0E0"/>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c>
          <w:tcPr>
            <w:tcW w:w="1292" w:type="dxa"/>
            <w:shd w:val="clear" w:color="auto" w:fill="E0E0E0"/>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Total</w:t>
            </w:r>
          </w:p>
        </w:tc>
        <w:tc>
          <w:tcPr>
            <w:tcW w:w="1476"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238.560</w:t>
            </w:r>
          </w:p>
        </w:tc>
        <w:tc>
          <w:tcPr>
            <w:tcW w:w="1030" w:type="dxa"/>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99</w:t>
            </w:r>
          </w:p>
        </w:tc>
        <w:tc>
          <w:tcPr>
            <w:tcW w:w="1415" w:type="dxa"/>
            <w:shd w:val="clear" w:color="auto" w:fill="FFFFFF"/>
            <w:vAlign w:val="center"/>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c>
          <w:tcPr>
            <w:tcW w:w="1030" w:type="dxa"/>
            <w:shd w:val="clear" w:color="auto" w:fill="FFFFFF"/>
            <w:vAlign w:val="center"/>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c>
          <w:tcPr>
            <w:tcW w:w="1030" w:type="dxa"/>
            <w:shd w:val="clear" w:color="auto" w:fill="FFFFFF"/>
            <w:vAlign w:val="center"/>
          </w:tcPr>
          <w:p w:rsidR="00D8115F" w:rsidRPr="00185402" w:rsidRDefault="00D8115F" w:rsidP="00E41AE4">
            <w:pPr>
              <w:autoSpaceDE w:val="0"/>
              <w:autoSpaceDN w:val="0"/>
              <w:adjustRightInd w:val="0"/>
              <w:spacing w:after="0" w:line="276" w:lineRule="auto"/>
              <w:jc w:val="both"/>
              <w:rPr>
                <w:rFonts w:ascii="Trebuchet MS" w:hAnsi="Trebuchet MS"/>
                <w:color w:val="000000" w:themeColor="text1"/>
                <w:sz w:val="18"/>
                <w:szCs w:val="18"/>
              </w:rPr>
            </w:pPr>
          </w:p>
        </w:tc>
      </w:tr>
      <w:tr w:rsidR="00D8115F" w:rsidRPr="00185402" w:rsidTr="00EA6730">
        <w:trPr>
          <w:cantSplit/>
          <w:jc w:val="center"/>
        </w:trPr>
        <w:tc>
          <w:tcPr>
            <w:tcW w:w="8009" w:type="dxa"/>
            <w:gridSpan w:val="7"/>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a. Dependent Variable: Kepercayaan Pelanggan</w:t>
            </w:r>
          </w:p>
        </w:tc>
      </w:tr>
      <w:tr w:rsidR="00D8115F" w:rsidRPr="00185402" w:rsidTr="00EA6730">
        <w:trPr>
          <w:cantSplit/>
          <w:jc w:val="center"/>
        </w:trPr>
        <w:tc>
          <w:tcPr>
            <w:tcW w:w="8009" w:type="dxa"/>
            <w:gridSpan w:val="7"/>
            <w:shd w:val="clear" w:color="auto" w:fill="FFFFFF"/>
          </w:tcPr>
          <w:p w:rsidR="00D8115F" w:rsidRPr="00185402" w:rsidRDefault="00D8115F" w:rsidP="00E41AE4">
            <w:pPr>
              <w:autoSpaceDE w:val="0"/>
              <w:autoSpaceDN w:val="0"/>
              <w:adjustRightInd w:val="0"/>
              <w:spacing w:after="0" w:line="276" w:lineRule="auto"/>
              <w:ind w:left="60" w:right="60"/>
              <w:jc w:val="both"/>
              <w:rPr>
                <w:rFonts w:ascii="Trebuchet MS" w:hAnsi="Trebuchet MS"/>
                <w:color w:val="000000" w:themeColor="text1"/>
                <w:sz w:val="18"/>
                <w:szCs w:val="18"/>
              </w:rPr>
            </w:pPr>
            <w:r w:rsidRPr="00185402">
              <w:rPr>
                <w:rFonts w:ascii="Trebuchet MS" w:hAnsi="Trebuchet MS"/>
                <w:color w:val="000000" w:themeColor="text1"/>
                <w:sz w:val="18"/>
                <w:szCs w:val="18"/>
              </w:rPr>
              <w:t>b. Predictors: (Constant), Kepuasan Pelanggan</w:t>
            </w:r>
          </w:p>
        </w:tc>
      </w:tr>
    </w:tbl>
    <w:p w:rsidR="00D8115F" w:rsidRPr="00185402" w:rsidRDefault="00D8115F" w:rsidP="00E41AE4">
      <w:pPr>
        <w:autoSpaceDE w:val="0"/>
        <w:autoSpaceDN w:val="0"/>
        <w:adjustRightInd w:val="0"/>
        <w:spacing w:after="0" w:line="276" w:lineRule="auto"/>
        <w:ind w:firstLine="720"/>
        <w:jc w:val="both"/>
        <w:rPr>
          <w:rFonts w:ascii="Trebuchet MS" w:hAnsi="Trebuchet MS"/>
          <w:sz w:val="20"/>
          <w:szCs w:val="20"/>
          <w:lang w:val="id-ID"/>
        </w:rPr>
      </w:pPr>
      <w:r w:rsidRPr="00185402">
        <w:rPr>
          <w:rFonts w:ascii="Trebuchet MS" w:hAnsi="Trebuchet MS"/>
          <w:sz w:val="20"/>
          <w:szCs w:val="20"/>
          <w:lang w:val="id-ID"/>
        </w:rPr>
        <w:t>Tabe</w:t>
      </w:r>
      <w:r w:rsidRPr="00185402">
        <w:rPr>
          <w:rFonts w:ascii="Trebuchet MS" w:hAnsi="Trebuchet MS"/>
          <w:sz w:val="20"/>
          <w:szCs w:val="20"/>
        </w:rPr>
        <w:t>l I.16 Anova diatas</w:t>
      </w:r>
      <w:r w:rsidRPr="00185402">
        <w:rPr>
          <w:rFonts w:ascii="Trebuchet MS" w:hAnsi="Trebuchet MS"/>
          <w:sz w:val="20"/>
          <w:szCs w:val="20"/>
          <w:lang w:val="id-ID"/>
        </w:rPr>
        <w:t xml:space="preserve"> diperoleh nilai Fhitung sebesar </w:t>
      </w:r>
      <w:r w:rsidRPr="00185402">
        <w:rPr>
          <w:rFonts w:ascii="Trebuchet MS" w:hAnsi="Trebuchet MS"/>
          <w:sz w:val="20"/>
          <w:szCs w:val="20"/>
        </w:rPr>
        <w:t>196</w:t>
      </w:r>
      <w:r w:rsidRPr="00185402">
        <w:rPr>
          <w:rFonts w:ascii="Trebuchet MS" w:hAnsi="Trebuchet MS"/>
          <w:sz w:val="20"/>
          <w:szCs w:val="20"/>
          <w:lang w:val="id-ID"/>
        </w:rPr>
        <w:t>,</w:t>
      </w:r>
      <w:r w:rsidRPr="00185402">
        <w:rPr>
          <w:rFonts w:ascii="Trebuchet MS" w:hAnsi="Trebuchet MS"/>
          <w:sz w:val="20"/>
          <w:szCs w:val="20"/>
        </w:rPr>
        <w:t>150</w:t>
      </w:r>
      <w:r w:rsidRPr="00185402">
        <w:rPr>
          <w:rFonts w:ascii="Trebuchet MS" w:hAnsi="Trebuchet MS"/>
          <w:sz w:val="20"/>
          <w:szCs w:val="20"/>
          <w:lang w:val="id-ID"/>
        </w:rPr>
        <w:t xml:space="preserve"> dengan p-value (sig) = 0,000 yang didasarkan pada derajat kebebasan </w:t>
      </w:r>
      <w:r w:rsidRPr="00185402">
        <w:rPr>
          <w:rFonts w:ascii="Cambria Math" w:hAnsi="Cambria Math" w:cs="Cambria Math"/>
          <w:sz w:val="20"/>
          <w:szCs w:val="20"/>
          <w:lang w:val="id-ID"/>
        </w:rPr>
        <w:t>𝑑𝑓</w:t>
      </w:r>
      <w:r w:rsidRPr="00185402">
        <w:rPr>
          <w:rFonts w:ascii="Trebuchet MS" w:hAnsi="Trebuchet MS"/>
          <w:sz w:val="20"/>
          <w:szCs w:val="20"/>
          <w:lang w:val="id-ID"/>
        </w:rPr>
        <w:t xml:space="preserve">1 = 2, </w:t>
      </w:r>
      <w:r w:rsidRPr="00185402">
        <w:rPr>
          <w:rFonts w:ascii="Cambria Math" w:hAnsi="Cambria Math" w:cs="Cambria Math"/>
          <w:sz w:val="20"/>
          <w:szCs w:val="20"/>
          <w:lang w:val="id-ID"/>
        </w:rPr>
        <w:t>𝑑𝑓</w:t>
      </w:r>
      <w:r w:rsidRPr="00185402">
        <w:rPr>
          <w:rFonts w:ascii="Trebuchet MS" w:hAnsi="Trebuchet MS"/>
          <w:sz w:val="20"/>
          <w:szCs w:val="20"/>
          <w:lang w:val="id-ID"/>
        </w:rPr>
        <w:t xml:space="preserve">2 = (n-k-1) yakni </w:t>
      </w:r>
      <w:r w:rsidRPr="00185402">
        <w:rPr>
          <w:rFonts w:ascii="Trebuchet MS" w:hAnsi="Trebuchet MS"/>
          <w:sz w:val="20"/>
          <w:szCs w:val="20"/>
        </w:rPr>
        <w:t>100</w:t>
      </w:r>
      <w:r w:rsidRPr="00185402">
        <w:rPr>
          <w:rFonts w:ascii="Trebuchet MS" w:hAnsi="Trebuchet MS"/>
          <w:sz w:val="20"/>
          <w:szCs w:val="20"/>
          <w:lang w:val="id-ID"/>
        </w:rPr>
        <w:t>-</w:t>
      </w:r>
      <w:r w:rsidRPr="00185402">
        <w:rPr>
          <w:rFonts w:ascii="Trebuchet MS" w:hAnsi="Trebuchet MS"/>
          <w:sz w:val="20"/>
          <w:szCs w:val="20"/>
        </w:rPr>
        <w:t>1</w:t>
      </w:r>
      <w:r w:rsidRPr="00185402">
        <w:rPr>
          <w:rFonts w:ascii="Trebuchet MS" w:hAnsi="Trebuchet MS"/>
          <w:sz w:val="20"/>
          <w:szCs w:val="20"/>
          <w:lang w:val="id-ID"/>
        </w:rPr>
        <w:t xml:space="preserve">-1= </w:t>
      </w:r>
      <w:r w:rsidRPr="00185402">
        <w:rPr>
          <w:rFonts w:ascii="Trebuchet MS" w:hAnsi="Trebuchet MS"/>
          <w:sz w:val="20"/>
          <w:szCs w:val="20"/>
        </w:rPr>
        <w:t>98</w:t>
      </w:r>
      <w:r w:rsidRPr="00185402">
        <w:rPr>
          <w:rFonts w:ascii="Trebuchet MS" w:hAnsi="Trebuchet MS"/>
          <w:sz w:val="20"/>
          <w:szCs w:val="20"/>
          <w:lang w:val="id-ID"/>
        </w:rPr>
        <w:t xml:space="preserve"> dengan taraf signifikansi 0,10 atau 10%, maka dapat dilihat Ftabel = 2,</w:t>
      </w:r>
      <w:r w:rsidRPr="00185402">
        <w:rPr>
          <w:rFonts w:ascii="Trebuchet MS" w:hAnsi="Trebuchet MS"/>
          <w:sz w:val="20"/>
          <w:szCs w:val="20"/>
        </w:rPr>
        <w:t>76</w:t>
      </w:r>
      <w:r w:rsidRPr="00185402">
        <w:rPr>
          <w:rFonts w:ascii="Trebuchet MS" w:hAnsi="Trebuchet MS"/>
          <w:sz w:val="20"/>
          <w:szCs w:val="20"/>
          <w:lang w:val="id-ID"/>
        </w:rPr>
        <w:t>. Berdasarkan uji F nilai Fhitung &gt; Ftabel (</w:t>
      </w:r>
      <w:r w:rsidRPr="00185402">
        <w:rPr>
          <w:rFonts w:ascii="Trebuchet MS" w:hAnsi="Trebuchet MS"/>
          <w:sz w:val="20"/>
          <w:szCs w:val="20"/>
        </w:rPr>
        <w:t>196</w:t>
      </w:r>
      <w:r w:rsidRPr="00185402">
        <w:rPr>
          <w:rFonts w:ascii="Trebuchet MS" w:hAnsi="Trebuchet MS"/>
          <w:sz w:val="20"/>
          <w:szCs w:val="20"/>
          <w:lang w:val="id-ID"/>
        </w:rPr>
        <w:t>,</w:t>
      </w:r>
      <w:r w:rsidRPr="00185402">
        <w:rPr>
          <w:rFonts w:ascii="Trebuchet MS" w:hAnsi="Trebuchet MS"/>
          <w:sz w:val="20"/>
          <w:szCs w:val="20"/>
        </w:rPr>
        <w:t>150</w:t>
      </w:r>
      <w:r w:rsidRPr="00185402">
        <w:rPr>
          <w:rFonts w:ascii="Trebuchet MS" w:hAnsi="Trebuchet MS"/>
          <w:sz w:val="20"/>
          <w:szCs w:val="20"/>
          <w:lang w:val="id-ID"/>
        </w:rPr>
        <w:t xml:space="preserve">  &gt; 2,</w:t>
      </w:r>
      <w:r w:rsidRPr="00185402">
        <w:rPr>
          <w:rFonts w:ascii="Trebuchet MS" w:hAnsi="Trebuchet MS"/>
          <w:sz w:val="20"/>
          <w:szCs w:val="20"/>
        </w:rPr>
        <w:t>76</w:t>
      </w:r>
      <w:r w:rsidRPr="00185402">
        <w:rPr>
          <w:rFonts w:ascii="Trebuchet MS" w:hAnsi="Trebuchet MS"/>
          <w:sz w:val="20"/>
          <w:szCs w:val="20"/>
          <w:lang w:val="id-ID"/>
        </w:rPr>
        <w:t xml:space="preserve">) dan nilai signifikansi 0,000 &lt; 0,10 maka H0 ditolak dan H1 diterima. Hal ini menunjukkan bahwa secara simultan </w:t>
      </w:r>
      <w:r w:rsidRPr="00185402">
        <w:rPr>
          <w:rFonts w:ascii="Trebuchet MS" w:hAnsi="Trebuchet MS"/>
          <w:sz w:val="20"/>
          <w:szCs w:val="20"/>
        </w:rPr>
        <w:t>kepuasan pelanggan</w:t>
      </w:r>
      <w:r w:rsidRPr="00185402">
        <w:rPr>
          <w:rFonts w:ascii="Trebuchet MS" w:hAnsi="Trebuchet MS"/>
          <w:sz w:val="20"/>
          <w:szCs w:val="20"/>
          <w:lang w:val="id-ID"/>
        </w:rPr>
        <w:t xml:space="preserve"> berpengaruh signifikan terhadap </w:t>
      </w:r>
      <w:r w:rsidRPr="00185402">
        <w:rPr>
          <w:rFonts w:ascii="Trebuchet MS" w:hAnsi="Trebuchet MS"/>
          <w:sz w:val="20"/>
          <w:szCs w:val="20"/>
        </w:rPr>
        <w:t>kepercayaan</w:t>
      </w:r>
      <w:r w:rsidRPr="00185402">
        <w:rPr>
          <w:rFonts w:ascii="Trebuchet MS" w:hAnsi="Trebuchet MS"/>
          <w:sz w:val="20"/>
          <w:szCs w:val="20"/>
          <w:lang w:val="id-ID"/>
        </w:rPr>
        <w:t xml:space="preserve"> pelanggan pada pasien di Klinik Samya Bandung. Sehingga semakin baik </w:t>
      </w:r>
      <w:r w:rsidRPr="00185402">
        <w:rPr>
          <w:rFonts w:ascii="Trebuchet MS" w:hAnsi="Trebuchet MS"/>
          <w:sz w:val="20"/>
          <w:szCs w:val="20"/>
        </w:rPr>
        <w:t>kepuasan pelanggan</w:t>
      </w:r>
      <w:r w:rsidRPr="00185402">
        <w:rPr>
          <w:rFonts w:ascii="Trebuchet MS" w:hAnsi="Trebuchet MS"/>
          <w:sz w:val="20"/>
          <w:szCs w:val="20"/>
          <w:lang w:val="id-ID"/>
        </w:rPr>
        <w:t xml:space="preserve"> maka </w:t>
      </w:r>
      <w:r w:rsidRPr="00185402">
        <w:rPr>
          <w:rFonts w:ascii="Trebuchet MS" w:hAnsi="Trebuchet MS"/>
          <w:sz w:val="20"/>
          <w:szCs w:val="20"/>
        </w:rPr>
        <w:t xml:space="preserve">kan </w:t>
      </w:r>
      <w:r w:rsidRPr="00185402">
        <w:rPr>
          <w:rFonts w:ascii="Trebuchet MS" w:hAnsi="Trebuchet MS"/>
          <w:sz w:val="20"/>
          <w:szCs w:val="20"/>
          <w:lang w:val="id-ID"/>
        </w:rPr>
        <w:t xml:space="preserve">semakin meningkat pula </w:t>
      </w:r>
      <w:r w:rsidRPr="00185402">
        <w:rPr>
          <w:rFonts w:ascii="Trebuchet MS" w:hAnsi="Trebuchet MS"/>
          <w:sz w:val="20"/>
          <w:szCs w:val="20"/>
        </w:rPr>
        <w:t>kepercayaan</w:t>
      </w:r>
      <w:r w:rsidRPr="00185402">
        <w:rPr>
          <w:rFonts w:ascii="Trebuchet MS" w:hAnsi="Trebuchet MS"/>
          <w:sz w:val="20"/>
          <w:szCs w:val="20"/>
          <w:lang w:val="id-ID"/>
        </w:rPr>
        <w:t xml:space="preserve"> pelanggan pada pasien di Klinik Samya Bandung.</w:t>
      </w:r>
    </w:p>
    <w:p w:rsidR="00D8115F" w:rsidRPr="00185402" w:rsidRDefault="00D8115F" w:rsidP="00E41AE4">
      <w:pPr>
        <w:pStyle w:val="ListParagraph"/>
        <w:numPr>
          <w:ilvl w:val="0"/>
          <w:numId w:val="7"/>
        </w:numPr>
        <w:autoSpaceDE w:val="0"/>
        <w:autoSpaceDN w:val="0"/>
        <w:adjustRightInd w:val="0"/>
        <w:spacing w:after="0" w:line="276" w:lineRule="auto"/>
        <w:jc w:val="both"/>
        <w:rPr>
          <w:rFonts w:ascii="Trebuchet MS" w:hAnsi="Trebuchet MS"/>
          <w:sz w:val="20"/>
          <w:szCs w:val="20"/>
        </w:rPr>
      </w:pPr>
      <w:r w:rsidRPr="00185402">
        <w:rPr>
          <w:rFonts w:ascii="Trebuchet MS" w:hAnsi="Trebuchet MS"/>
          <w:sz w:val="20"/>
          <w:szCs w:val="20"/>
        </w:rPr>
        <w:t>Uji Hipotesis Parsial Sub Struktur 2</w:t>
      </w:r>
    </w:p>
    <w:p w:rsidR="00D8115F" w:rsidRPr="00185402" w:rsidRDefault="00D8115F" w:rsidP="00E41AE4">
      <w:pPr>
        <w:spacing w:after="0" w:line="276" w:lineRule="auto"/>
        <w:ind w:right="83" w:firstLine="720"/>
        <w:jc w:val="both"/>
        <w:rPr>
          <w:rFonts w:ascii="Trebuchet MS" w:hAnsi="Trebuchet MS"/>
          <w:w w:val="103"/>
          <w:sz w:val="20"/>
          <w:szCs w:val="20"/>
          <w:lang w:val="id-ID"/>
        </w:rPr>
      </w:pPr>
      <w:r w:rsidRPr="00185402">
        <w:rPr>
          <w:rFonts w:ascii="Trebuchet MS" w:hAnsi="Trebuchet MS"/>
          <w:spacing w:val="-1"/>
          <w:w w:val="103"/>
          <w:sz w:val="20"/>
          <w:szCs w:val="20"/>
          <w:lang w:val="id-ID"/>
        </w:rPr>
        <w:t xml:space="preserve">Berdasarkan </w:t>
      </w:r>
      <w:r w:rsidRPr="00185402">
        <w:rPr>
          <w:rFonts w:ascii="Trebuchet MS" w:hAnsi="Trebuchet MS"/>
          <w:spacing w:val="-1"/>
          <w:w w:val="103"/>
          <w:sz w:val="20"/>
          <w:szCs w:val="20"/>
        </w:rPr>
        <w:t xml:space="preserve">hasil </w:t>
      </w:r>
      <w:r w:rsidRPr="00185402">
        <w:rPr>
          <w:rFonts w:ascii="Trebuchet MS" w:hAnsi="Trebuchet MS"/>
          <w:spacing w:val="-1"/>
          <w:w w:val="103"/>
          <w:sz w:val="20"/>
          <w:szCs w:val="20"/>
          <w:lang w:val="id-ID"/>
        </w:rPr>
        <w:t xml:space="preserve">perhitungan </w:t>
      </w:r>
      <w:r w:rsidRPr="00185402">
        <w:rPr>
          <w:rFonts w:ascii="Trebuchet MS" w:hAnsi="Trebuchet MS"/>
          <w:w w:val="103"/>
          <w:sz w:val="20"/>
          <w:szCs w:val="20"/>
          <w:lang w:val="id-ID"/>
        </w:rPr>
        <w:t xml:space="preserve">maka dilakukan pengujian hipotesis dengan cara membandingan </w:t>
      </w:r>
      <w:r w:rsidRPr="00185402">
        <w:rPr>
          <w:rFonts w:ascii="Trebuchet MS" w:hAnsi="Trebuchet MS"/>
          <w:w w:val="103"/>
          <w:sz w:val="20"/>
          <w:szCs w:val="20"/>
        </w:rPr>
        <w:t>t</w:t>
      </w:r>
      <w:r w:rsidRPr="00185402">
        <w:rPr>
          <w:rFonts w:ascii="Trebuchet MS" w:hAnsi="Trebuchet MS"/>
          <w:w w:val="103"/>
          <w:sz w:val="20"/>
          <w:szCs w:val="20"/>
          <w:vertAlign w:val="subscript"/>
        </w:rPr>
        <w:t>hitung</w:t>
      </w:r>
      <w:r w:rsidRPr="00185402">
        <w:rPr>
          <w:rFonts w:ascii="Trebuchet MS" w:hAnsi="Trebuchet MS"/>
          <w:w w:val="103"/>
          <w:sz w:val="20"/>
          <w:szCs w:val="20"/>
        </w:rPr>
        <w:t xml:space="preserve"> dengan </w:t>
      </w:r>
      <w:r w:rsidRPr="00185402">
        <w:rPr>
          <w:rFonts w:ascii="Trebuchet MS" w:hAnsi="Trebuchet MS"/>
          <w:w w:val="103"/>
          <w:sz w:val="20"/>
          <w:szCs w:val="20"/>
          <w:lang w:val="id-ID"/>
        </w:rPr>
        <w:t>t</w:t>
      </w:r>
      <w:r w:rsidRPr="00185402">
        <w:rPr>
          <w:rFonts w:ascii="Trebuchet MS" w:hAnsi="Trebuchet MS"/>
          <w:w w:val="103"/>
          <w:sz w:val="20"/>
          <w:szCs w:val="20"/>
          <w:vertAlign w:val="subscript"/>
          <w:lang w:val="id-ID"/>
        </w:rPr>
        <w:t>tabel</w:t>
      </w:r>
      <w:r w:rsidRPr="00185402">
        <w:rPr>
          <w:rFonts w:ascii="Trebuchet MS" w:hAnsi="Trebuchet MS"/>
          <w:w w:val="103"/>
          <w:sz w:val="20"/>
          <w:szCs w:val="20"/>
          <w:lang w:val="id-ID"/>
        </w:rPr>
        <w:t xml:space="preserve"> sebagai berikut:</w:t>
      </w:r>
    </w:p>
    <w:p w:rsidR="00D8115F" w:rsidRPr="00185402" w:rsidRDefault="00D8115F" w:rsidP="00E41AE4">
      <w:pPr>
        <w:autoSpaceDE w:val="0"/>
        <w:autoSpaceDN w:val="0"/>
        <w:adjustRightInd w:val="0"/>
        <w:spacing w:after="0" w:line="240" w:lineRule="auto"/>
        <w:jc w:val="center"/>
        <w:rPr>
          <w:rFonts w:ascii="Trebuchet MS" w:hAnsi="Trebuchet MS" w:cs="Courier New"/>
          <w:sz w:val="20"/>
          <w:szCs w:val="20"/>
        </w:rPr>
      </w:pPr>
      <w:r w:rsidRPr="00185402">
        <w:rPr>
          <w:rFonts w:ascii="Trebuchet MS" w:hAnsi="Trebuchet MS" w:cs="Courier New"/>
          <w:color w:val="000000"/>
          <w:sz w:val="20"/>
          <w:szCs w:val="20"/>
        </w:rPr>
        <w:t>Z = 0.917*Y, Errorvar</w:t>
      </w:r>
      <w:proofErr w:type="gramStart"/>
      <w:r w:rsidRPr="00185402">
        <w:rPr>
          <w:rFonts w:ascii="Trebuchet MS" w:hAnsi="Trebuchet MS" w:cs="Courier New"/>
          <w:color w:val="000000"/>
          <w:sz w:val="20"/>
          <w:szCs w:val="20"/>
        </w:rPr>
        <w:t>.=</w:t>
      </w:r>
      <w:proofErr w:type="gramEnd"/>
      <w:r w:rsidRPr="00185402">
        <w:rPr>
          <w:rFonts w:ascii="Trebuchet MS" w:hAnsi="Trebuchet MS" w:cs="Courier New"/>
          <w:color w:val="000000"/>
          <w:sz w:val="20"/>
          <w:szCs w:val="20"/>
        </w:rPr>
        <w:t xml:space="preserve"> 0.159  , R² = 0.841</w:t>
      </w:r>
    </w:p>
    <w:p w:rsidR="00D8115F" w:rsidRPr="00185402" w:rsidRDefault="00D8115F" w:rsidP="00E41AE4">
      <w:pPr>
        <w:autoSpaceDE w:val="0"/>
        <w:autoSpaceDN w:val="0"/>
        <w:adjustRightInd w:val="0"/>
        <w:spacing w:after="0" w:line="240" w:lineRule="auto"/>
        <w:jc w:val="center"/>
        <w:rPr>
          <w:rFonts w:ascii="Trebuchet MS" w:hAnsi="Trebuchet MS" w:cs="Courier New"/>
          <w:sz w:val="20"/>
          <w:szCs w:val="20"/>
        </w:rPr>
      </w:pPr>
      <w:r w:rsidRPr="00185402">
        <w:rPr>
          <w:rFonts w:ascii="Trebuchet MS" w:hAnsi="Trebuchet MS" w:cs="Courier New"/>
          <w:color w:val="000000"/>
          <w:sz w:val="20"/>
          <w:szCs w:val="20"/>
        </w:rPr>
        <w:t>(0.0405)            (0.0228)</w:t>
      </w:r>
    </w:p>
    <w:p w:rsidR="00D8115F" w:rsidRPr="00185402" w:rsidRDefault="00D8115F" w:rsidP="00E41AE4">
      <w:pPr>
        <w:autoSpaceDE w:val="0"/>
        <w:autoSpaceDN w:val="0"/>
        <w:adjustRightInd w:val="0"/>
        <w:spacing w:after="0" w:line="240" w:lineRule="auto"/>
        <w:jc w:val="center"/>
        <w:rPr>
          <w:rFonts w:ascii="Trebuchet MS" w:hAnsi="Trebuchet MS" w:cs="Courier New"/>
          <w:sz w:val="20"/>
          <w:szCs w:val="20"/>
        </w:rPr>
      </w:pPr>
      <w:r w:rsidRPr="00185402">
        <w:rPr>
          <w:rFonts w:ascii="Trebuchet MS" w:hAnsi="Trebuchet MS" w:cs="Courier New"/>
          <w:color w:val="000000"/>
          <w:sz w:val="20"/>
          <w:szCs w:val="20"/>
        </w:rPr>
        <w:t>22.641              6.964</w:t>
      </w:r>
    </w:p>
    <w:p w:rsidR="00D8115F" w:rsidRPr="00185402" w:rsidRDefault="00D8115F" w:rsidP="00E41AE4">
      <w:pPr>
        <w:spacing w:after="0" w:line="276" w:lineRule="auto"/>
        <w:ind w:right="78" w:firstLine="720"/>
        <w:jc w:val="both"/>
        <w:rPr>
          <w:rFonts w:ascii="Trebuchet MS" w:hAnsi="Trebuchet MS"/>
          <w:w w:val="103"/>
          <w:sz w:val="20"/>
          <w:szCs w:val="20"/>
          <w:lang w:val="id-ID"/>
        </w:rPr>
      </w:pPr>
      <w:r w:rsidRPr="00185402">
        <w:rPr>
          <w:rFonts w:ascii="Trebuchet MS" w:hAnsi="Trebuchet MS"/>
          <w:w w:val="103"/>
          <w:sz w:val="20"/>
          <w:szCs w:val="20"/>
          <w:lang w:val="id-ID"/>
        </w:rPr>
        <w:t>Diperoleh nilai t</w:t>
      </w:r>
      <w:r w:rsidRPr="00185402">
        <w:rPr>
          <w:rFonts w:ascii="Trebuchet MS" w:hAnsi="Trebuchet MS"/>
          <w:w w:val="103"/>
          <w:sz w:val="20"/>
          <w:szCs w:val="20"/>
          <w:vertAlign w:val="subscript"/>
          <w:lang w:val="id-ID"/>
        </w:rPr>
        <w:t>hitung</w:t>
      </w:r>
      <w:r w:rsidRPr="00185402">
        <w:rPr>
          <w:rFonts w:ascii="Trebuchet MS" w:hAnsi="Trebuchet MS"/>
          <w:w w:val="103"/>
          <w:sz w:val="20"/>
          <w:szCs w:val="20"/>
          <w:lang w:val="id-ID"/>
        </w:rPr>
        <w:t xml:space="preserve"> </w:t>
      </w:r>
      <w:r w:rsidRPr="00185402">
        <w:rPr>
          <w:rFonts w:ascii="Trebuchet MS" w:hAnsi="Trebuchet MS"/>
          <w:w w:val="103"/>
          <w:sz w:val="20"/>
          <w:szCs w:val="20"/>
        </w:rPr>
        <w:t>kepusan pelanggan</w:t>
      </w:r>
      <w:r w:rsidRPr="00185402">
        <w:rPr>
          <w:rFonts w:ascii="Trebuchet MS" w:hAnsi="Trebuchet MS"/>
          <w:w w:val="103"/>
          <w:sz w:val="20"/>
          <w:szCs w:val="20"/>
          <w:lang w:val="id-ID"/>
        </w:rPr>
        <w:t xml:space="preserve"> sebesar </w:t>
      </w:r>
      <w:r w:rsidRPr="00185402">
        <w:rPr>
          <w:rFonts w:ascii="Trebuchet MS" w:hAnsi="Trebuchet MS"/>
          <w:w w:val="103"/>
          <w:sz w:val="20"/>
          <w:szCs w:val="20"/>
        </w:rPr>
        <w:t>22,641</w:t>
      </w:r>
      <w:r w:rsidRPr="00185402">
        <w:rPr>
          <w:rFonts w:ascii="Trebuchet MS" w:hAnsi="Trebuchet MS"/>
          <w:w w:val="103"/>
          <w:sz w:val="20"/>
          <w:szCs w:val="20"/>
          <w:lang w:val="id-ID"/>
        </w:rPr>
        <w:t xml:space="preserve"> dengan taraf signifikasi 0,1 atau 10%, df = </w:t>
      </w:r>
      <w:r w:rsidRPr="00185402">
        <w:rPr>
          <w:rFonts w:ascii="Trebuchet MS" w:hAnsi="Trebuchet MS"/>
          <w:w w:val="103"/>
          <w:sz w:val="20"/>
          <w:szCs w:val="20"/>
        </w:rPr>
        <w:t>98</w:t>
      </w:r>
      <w:r w:rsidRPr="00185402">
        <w:rPr>
          <w:rFonts w:ascii="Trebuchet MS" w:hAnsi="Trebuchet MS"/>
          <w:w w:val="103"/>
          <w:sz w:val="20"/>
          <w:szCs w:val="20"/>
          <w:lang w:val="id-ID"/>
        </w:rPr>
        <w:t xml:space="preserve"> sehingga nilai t</w:t>
      </w:r>
      <w:r w:rsidRPr="00185402">
        <w:rPr>
          <w:rFonts w:ascii="Trebuchet MS" w:hAnsi="Trebuchet MS"/>
          <w:w w:val="103"/>
          <w:sz w:val="20"/>
          <w:szCs w:val="20"/>
        </w:rPr>
        <w:t xml:space="preserve"> </w:t>
      </w:r>
      <w:r w:rsidRPr="00185402">
        <w:rPr>
          <w:rFonts w:ascii="Trebuchet MS" w:hAnsi="Trebuchet MS"/>
          <w:w w:val="103"/>
          <w:sz w:val="20"/>
          <w:szCs w:val="20"/>
          <w:lang w:val="id-ID"/>
        </w:rPr>
        <w:t>tabel sebesar 1,</w:t>
      </w:r>
      <w:r w:rsidRPr="00185402">
        <w:rPr>
          <w:rFonts w:ascii="Trebuchet MS" w:hAnsi="Trebuchet MS"/>
          <w:w w:val="103"/>
          <w:sz w:val="20"/>
          <w:szCs w:val="20"/>
        </w:rPr>
        <w:t>99</w:t>
      </w:r>
      <w:r w:rsidRPr="00185402">
        <w:rPr>
          <w:rFonts w:ascii="Trebuchet MS" w:hAnsi="Trebuchet MS"/>
          <w:w w:val="103"/>
          <w:sz w:val="20"/>
          <w:szCs w:val="20"/>
          <w:lang w:val="id-ID"/>
        </w:rPr>
        <w:t>. Terlihat bahwa jika t</w:t>
      </w:r>
      <w:r w:rsidRPr="00185402">
        <w:rPr>
          <w:rFonts w:ascii="Trebuchet MS" w:hAnsi="Trebuchet MS"/>
          <w:w w:val="103"/>
          <w:sz w:val="20"/>
          <w:szCs w:val="20"/>
          <w:vertAlign w:val="subscript"/>
          <w:lang w:val="id-ID"/>
        </w:rPr>
        <w:t>hitung</w:t>
      </w:r>
      <w:r w:rsidRPr="00185402">
        <w:rPr>
          <w:rFonts w:ascii="Trebuchet MS" w:hAnsi="Trebuchet MS"/>
          <w:w w:val="103"/>
          <w:sz w:val="20"/>
          <w:szCs w:val="20"/>
          <w:lang w:val="id-ID"/>
        </w:rPr>
        <w:t xml:space="preserve"> &gt; t</w:t>
      </w:r>
      <w:r w:rsidRPr="00185402">
        <w:rPr>
          <w:rFonts w:ascii="Trebuchet MS" w:hAnsi="Trebuchet MS"/>
          <w:w w:val="103"/>
          <w:sz w:val="20"/>
          <w:szCs w:val="20"/>
          <w:vertAlign w:val="subscript"/>
          <w:lang w:val="id-ID"/>
        </w:rPr>
        <w:t>tabel</w:t>
      </w:r>
      <w:r w:rsidRPr="00185402">
        <w:rPr>
          <w:rFonts w:ascii="Trebuchet MS" w:hAnsi="Trebuchet MS"/>
          <w:w w:val="103"/>
          <w:sz w:val="20"/>
          <w:szCs w:val="20"/>
          <w:lang w:val="id-ID"/>
        </w:rPr>
        <w:t xml:space="preserve"> (</w:t>
      </w:r>
      <w:r w:rsidRPr="00185402">
        <w:rPr>
          <w:rFonts w:ascii="Trebuchet MS" w:hAnsi="Trebuchet MS"/>
          <w:w w:val="103"/>
          <w:sz w:val="20"/>
          <w:szCs w:val="20"/>
        </w:rPr>
        <w:t xml:space="preserve">22,641 </w:t>
      </w:r>
      <w:r w:rsidRPr="00185402">
        <w:rPr>
          <w:rFonts w:ascii="Trebuchet MS" w:hAnsi="Trebuchet MS"/>
          <w:w w:val="103"/>
          <w:sz w:val="20"/>
          <w:szCs w:val="20"/>
          <w:lang w:val="id-ID"/>
        </w:rPr>
        <w:t>&gt; 1,</w:t>
      </w:r>
      <w:r w:rsidRPr="00185402">
        <w:rPr>
          <w:rFonts w:ascii="Trebuchet MS" w:hAnsi="Trebuchet MS"/>
          <w:w w:val="103"/>
          <w:sz w:val="20"/>
          <w:szCs w:val="20"/>
        </w:rPr>
        <w:t>99</w:t>
      </w:r>
      <w:r w:rsidRPr="00185402">
        <w:rPr>
          <w:rFonts w:ascii="Trebuchet MS" w:hAnsi="Trebuchet MS"/>
          <w:w w:val="103"/>
          <w:sz w:val="20"/>
          <w:szCs w:val="20"/>
          <w:lang w:val="id-ID"/>
        </w:rPr>
        <w:t>) maka H0</w:t>
      </w:r>
      <w:r w:rsidRPr="00185402">
        <w:rPr>
          <w:rFonts w:ascii="Trebuchet MS" w:hAnsi="Trebuchet MS"/>
          <w:sz w:val="20"/>
          <w:szCs w:val="20"/>
        </w:rPr>
        <w:t xml:space="preserve"> </w:t>
      </w:r>
      <w:r w:rsidRPr="00185402">
        <w:rPr>
          <w:rFonts w:ascii="Trebuchet MS" w:hAnsi="Trebuchet MS"/>
          <w:w w:val="103"/>
          <w:sz w:val="20"/>
          <w:szCs w:val="20"/>
          <w:lang w:val="id-ID"/>
        </w:rPr>
        <w:t xml:space="preserve">ditolak dan H1 diterima. Hal ini menunjukkan bahwa </w:t>
      </w:r>
      <w:r w:rsidRPr="00185402">
        <w:rPr>
          <w:rFonts w:ascii="Trebuchet MS" w:hAnsi="Trebuchet MS"/>
          <w:w w:val="103"/>
          <w:sz w:val="20"/>
          <w:szCs w:val="20"/>
        </w:rPr>
        <w:t>kepuasan pelanggan</w:t>
      </w:r>
      <w:r w:rsidRPr="00185402">
        <w:rPr>
          <w:rFonts w:ascii="Trebuchet MS" w:hAnsi="Trebuchet MS"/>
          <w:w w:val="103"/>
          <w:sz w:val="20"/>
          <w:szCs w:val="20"/>
          <w:lang w:val="id-ID"/>
        </w:rPr>
        <w:t xml:space="preserve"> berpengaruh signifikan terhadap </w:t>
      </w:r>
      <w:r w:rsidRPr="00185402">
        <w:rPr>
          <w:rFonts w:ascii="Trebuchet MS" w:hAnsi="Trebuchet MS"/>
          <w:w w:val="103"/>
          <w:sz w:val="20"/>
          <w:szCs w:val="20"/>
        </w:rPr>
        <w:t>kepercayaan</w:t>
      </w:r>
      <w:r w:rsidRPr="00185402">
        <w:rPr>
          <w:rFonts w:ascii="Trebuchet MS" w:hAnsi="Trebuchet MS"/>
          <w:w w:val="103"/>
          <w:sz w:val="20"/>
          <w:szCs w:val="20"/>
          <w:lang w:val="id-ID"/>
        </w:rPr>
        <w:t xml:space="preserve"> pelanggan pada pasien di Klinik Samya Bandung. </w:t>
      </w:r>
    </w:p>
    <w:p w:rsidR="00E41AE4" w:rsidRDefault="00E41AE4" w:rsidP="00E41AE4">
      <w:pPr>
        <w:spacing w:after="0" w:line="276" w:lineRule="auto"/>
        <w:ind w:right="-1"/>
        <w:jc w:val="both"/>
        <w:rPr>
          <w:rFonts w:ascii="Trebuchet MS" w:hAnsi="Trebuchet MS"/>
          <w:b/>
          <w:bCs/>
          <w:sz w:val="20"/>
          <w:szCs w:val="20"/>
        </w:rPr>
      </w:pPr>
    </w:p>
    <w:p w:rsidR="00D8115F" w:rsidRPr="00185402" w:rsidRDefault="00D8115F" w:rsidP="00E41AE4">
      <w:pPr>
        <w:spacing w:after="0" w:line="276" w:lineRule="auto"/>
        <w:ind w:right="-1"/>
        <w:jc w:val="both"/>
        <w:rPr>
          <w:rFonts w:ascii="Trebuchet MS" w:hAnsi="Trebuchet MS"/>
          <w:b/>
          <w:bCs/>
          <w:sz w:val="20"/>
          <w:szCs w:val="20"/>
        </w:rPr>
      </w:pPr>
      <w:r w:rsidRPr="00185402">
        <w:rPr>
          <w:rFonts w:ascii="Trebuchet MS" w:hAnsi="Trebuchet MS"/>
          <w:b/>
          <w:bCs/>
          <w:sz w:val="20"/>
          <w:szCs w:val="20"/>
        </w:rPr>
        <w:t>PEMBAHASAN PENELITIAN</w:t>
      </w:r>
    </w:p>
    <w:p w:rsidR="00185402" w:rsidRPr="00185402" w:rsidRDefault="00185402" w:rsidP="00E41AE4">
      <w:pPr>
        <w:pStyle w:val="ListParagraph"/>
        <w:numPr>
          <w:ilvl w:val="0"/>
          <w:numId w:val="17"/>
        </w:numPr>
        <w:spacing w:after="0" w:line="276" w:lineRule="auto"/>
        <w:ind w:right="-1"/>
        <w:jc w:val="both"/>
        <w:rPr>
          <w:rFonts w:ascii="Trebuchet MS" w:hAnsi="Trebuchet MS"/>
          <w:b/>
          <w:bCs/>
          <w:sz w:val="20"/>
          <w:szCs w:val="20"/>
        </w:rPr>
      </w:pPr>
      <w:r w:rsidRPr="00185402">
        <w:rPr>
          <w:rFonts w:ascii="Trebuchet MS" w:hAnsi="Trebuchet MS"/>
          <w:b/>
          <w:bCs/>
          <w:sz w:val="20"/>
          <w:szCs w:val="20"/>
        </w:rPr>
        <w:t>Pembahasan Analisis Deskriptif</w:t>
      </w:r>
    </w:p>
    <w:p w:rsidR="00D8115F" w:rsidRPr="00185402" w:rsidRDefault="00D8115F" w:rsidP="00E41AE4">
      <w:pPr>
        <w:pStyle w:val="ListParagraph"/>
        <w:numPr>
          <w:ilvl w:val="0"/>
          <w:numId w:val="16"/>
        </w:numPr>
        <w:spacing w:after="0" w:line="276" w:lineRule="auto"/>
        <w:ind w:right="-1"/>
        <w:jc w:val="both"/>
        <w:rPr>
          <w:rFonts w:ascii="Trebuchet MS" w:hAnsi="Trebuchet MS"/>
          <w:b/>
          <w:bCs/>
          <w:sz w:val="20"/>
          <w:szCs w:val="20"/>
        </w:rPr>
      </w:pPr>
      <w:r w:rsidRPr="00185402">
        <w:rPr>
          <w:rFonts w:ascii="Trebuchet MS" w:hAnsi="Trebuchet MS"/>
          <w:i/>
          <w:sz w:val="20"/>
          <w:szCs w:val="20"/>
        </w:rPr>
        <w:t>Service Quality</w:t>
      </w:r>
      <w:r w:rsidRPr="00185402">
        <w:rPr>
          <w:rFonts w:ascii="Trebuchet MS" w:hAnsi="Trebuchet MS"/>
          <w:sz w:val="20"/>
          <w:szCs w:val="20"/>
        </w:rPr>
        <w:t xml:space="preserve"> (Kualitas Pelayanan)</w:t>
      </w:r>
    </w:p>
    <w:p w:rsidR="00D8115F" w:rsidRPr="00185402" w:rsidRDefault="00D8115F" w:rsidP="00E41AE4">
      <w:pPr>
        <w:spacing w:after="0" w:line="276" w:lineRule="auto"/>
        <w:ind w:firstLine="720"/>
        <w:jc w:val="both"/>
        <w:rPr>
          <w:rFonts w:ascii="Trebuchet MS" w:hAnsi="Trebuchet MS"/>
          <w:color w:val="000000"/>
          <w:sz w:val="20"/>
          <w:szCs w:val="20"/>
        </w:rPr>
      </w:pPr>
      <w:r w:rsidRPr="00185402">
        <w:rPr>
          <w:rFonts w:ascii="Trebuchet MS" w:hAnsi="Trebuchet MS"/>
          <w:sz w:val="20"/>
          <w:szCs w:val="20"/>
        </w:rPr>
        <w:t xml:space="preserve">Kualitas pelayanan Klinik Samya yang diukur dengan dimensi </w:t>
      </w:r>
      <w:r w:rsidRPr="00185402">
        <w:rPr>
          <w:rFonts w:ascii="Trebuchet MS" w:hAnsi="Trebuchet MS"/>
          <w:i/>
          <w:iCs/>
          <w:sz w:val="20"/>
          <w:szCs w:val="20"/>
        </w:rPr>
        <w:t xml:space="preserve">tangibles, reliability, responsiveness, assurance, emphaty </w:t>
      </w:r>
      <w:r w:rsidRPr="00185402">
        <w:rPr>
          <w:rFonts w:ascii="Trebuchet MS" w:hAnsi="Trebuchet MS"/>
          <w:sz w:val="20"/>
          <w:szCs w:val="20"/>
        </w:rPr>
        <w:t xml:space="preserve">diinterpretasikan dalam kategori baik. Perbandingan antara dimensi jika dilihat maka dimensi </w:t>
      </w:r>
      <w:r w:rsidRPr="00185402">
        <w:rPr>
          <w:rFonts w:ascii="Trebuchet MS" w:hAnsi="Trebuchet MS"/>
          <w:i/>
          <w:iCs/>
          <w:sz w:val="20"/>
          <w:szCs w:val="20"/>
        </w:rPr>
        <w:t>assurance</w:t>
      </w:r>
      <w:r w:rsidRPr="00185402">
        <w:rPr>
          <w:rFonts w:ascii="Trebuchet MS" w:hAnsi="Trebuchet MS"/>
          <w:sz w:val="20"/>
          <w:szCs w:val="20"/>
        </w:rPr>
        <w:t xml:space="preserve"> (jaminan) memiliki gambaran yang paling baik dengan nilai rata-rata 4.2. Sementara dimensi </w:t>
      </w:r>
      <w:r w:rsidRPr="00185402">
        <w:rPr>
          <w:rFonts w:ascii="Trebuchet MS" w:hAnsi="Trebuchet MS"/>
          <w:i/>
          <w:iCs/>
          <w:sz w:val="20"/>
          <w:szCs w:val="20"/>
        </w:rPr>
        <w:t>responsiveness</w:t>
      </w:r>
      <w:r w:rsidRPr="00185402">
        <w:rPr>
          <w:rFonts w:ascii="Trebuchet MS" w:hAnsi="Trebuchet MS"/>
          <w:sz w:val="20"/>
          <w:szCs w:val="20"/>
        </w:rPr>
        <w:t xml:space="preserve"> (tanggung jawab) memiliki gambaran nilai yang paling rendah dengan rata-rata 4.0. Nilai rata-rata tertinggi berada pada indikator </w:t>
      </w:r>
      <w:r w:rsidRPr="00185402">
        <w:rPr>
          <w:rFonts w:ascii="Trebuchet MS" w:hAnsi="Trebuchet MS"/>
          <w:color w:val="000000"/>
          <w:sz w:val="20"/>
          <w:szCs w:val="20"/>
        </w:rPr>
        <w:t xml:space="preserve">dokter dan perawat memiliki pengetahuan dan kompetensi yang diperlukan untuk menangani pasien sedangkan nilai rata-rata terendah berada pada indikator perawat dan staff sigap dalam melayani pasien. </w:t>
      </w:r>
    </w:p>
    <w:p w:rsidR="00D8115F" w:rsidRPr="00185402" w:rsidRDefault="00D8115F" w:rsidP="00E41AE4">
      <w:pPr>
        <w:spacing w:after="0" w:line="276" w:lineRule="auto"/>
        <w:ind w:firstLine="720"/>
        <w:jc w:val="both"/>
        <w:rPr>
          <w:rFonts w:ascii="Trebuchet MS" w:hAnsi="Trebuchet MS"/>
          <w:color w:val="000000"/>
          <w:sz w:val="20"/>
          <w:szCs w:val="20"/>
        </w:rPr>
      </w:pPr>
      <w:r w:rsidRPr="00185402">
        <w:rPr>
          <w:rFonts w:ascii="Trebuchet MS" w:hAnsi="Trebuchet MS"/>
          <w:color w:val="000000"/>
          <w:sz w:val="20"/>
          <w:szCs w:val="20"/>
        </w:rPr>
        <w:t xml:space="preserve">Hasil penelitian berdasarkan karakteristik responden menemukan bahwa sebagian besar pasien Klinik Samya berusia kurang dari 20 tahun terutama pasien yang anak-anak dan remaja yang sedang mengalami masa tumbuh kembang sehingga tentu para orang tua dari pasien-pasien yang ditangani di Klinik Samya menginginkan dan sudah memastikan terlebih dahulu bahwa dokter dan tenaga ahli yang menangani anak-anak mereka sebagai pasien adalah tenaga medis yang suda berpengalaman dan memiliki pengetahuan serta kompetensi yang sesuai untuk penanganan masa tumbuh kembang anak-anak. </w:t>
      </w:r>
    </w:p>
    <w:p w:rsidR="00D8115F" w:rsidRPr="00185402" w:rsidRDefault="00D8115F" w:rsidP="00E41AE4">
      <w:pPr>
        <w:pStyle w:val="ListParagraph"/>
        <w:numPr>
          <w:ilvl w:val="0"/>
          <w:numId w:val="16"/>
        </w:numPr>
        <w:spacing w:after="0" w:line="276" w:lineRule="auto"/>
        <w:jc w:val="both"/>
        <w:rPr>
          <w:rFonts w:ascii="Trebuchet MS" w:hAnsi="Trebuchet MS"/>
          <w:color w:val="000000"/>
          <w:sz w:val="20"/>
          <w:szCs w:val="20"/>
        </w:rPr>
      </w:pPr>
      <w:r w:rsidRPr="00185402">
        <w:rPr>
          <w:rFonts w:ascii="Trebuchet MS" w:hAnsi="Trebuchet MS"/>
          <w:i/>
          <w:sz w:val="20"/>
          <w:szCs w:val="20"/>
        </w:rPr>
        <w:lastRenderedPageBreak/>
        <w:t>Brand Image</w:t>
      </w:r>
      <w:r w:rsidRPr="00185402">
        <w:rPr>
          <w:rFonts w:ascii="Trebuchet MS" w:hAnsi="Trebuchet MS"/>
          <w:sz w:val="20"/>
          <w:szCs w:val="20"/>
        </w:rPr>
        <w:t xml:space="preserve"> (Citra Merek)</w:t>
      </w:r>
    </w:p>
    <w:p w:rsidR="00D8115F" w:rsidRPr="00341D0B" w:rsidRDefault="00D8115F" w:rsidP="00E41AE4">
      <w:pPr>
        <w:spacing w:after="0" w:line="276" w:lineRule="auto"/>
        <w:ind w:firstLine="720"/>
        <w:jc w:val="both"/>
        <w:rPr>
          <w:rFonts w:ascii="Trebuchet MS" w:hAnsi="Trebuchet MS"/>
          <w:sz w:val="20"/>
          <w:szCs w:val="20"/>
        </w:rPr>
      </w:pPr>
      <w:r w:rsidRPr="00185402">
        <w:rPr>
          <w:rFonts w:ascii="Trebuchet MS" w:hAnsi="Trebuchet MS"/>
          <w:sz w:val="20"/>
          <w:szCs w:val="20"/>
        </w:rPr>
        <w:t xml:space="preserve">Hasil penelitian menunjukan bahwa dimensi </w:t>
      </w:r>
      <w:r w:rsidRPr="00185402">
        <w:rPr>
          <w:rFonts w:ascii="Trebuchet MS" w:hAnsi="Trebuchet MS"/>
          <w:i/>
          <w:iCs/>
          <w:sz w:val="20"/>
          <w:szCs w:val="20"/>
        </w:rPr>
        <w:t>brand benefit and competence</w:t>
      </w:r>
      <w:r w:rsidRPr="00185402">
        <w:rPr>
          <w:rFonts w:ascii="Trebuchet MS" w:hAnsi="Trebuchet MS"/>
          <w:sz w:val="20"/>
          <w:szCs w:val="20"/>
        </w:rPr>
        <w:t xml:space="preserve"> memiliki gambaran yang paling baik dengan nilai rata-rata 4.29. Sementara dimensi </w:t>
      </w:r>
      <w:r w:rsidRPr="00185402">
        <w:rPr>
          <w:rFonts w:ascii="Trebuchet MS" w:hAnsi="Trebuchet MS"/>
          <w:i/>
          <w:iCs/>
          <w:sz w:val="20"/>
          <w:szCs w:val="20"/>
        </w:rPr>
        <w:t>brand association</w:t>
      </w:r>
      <w:r w:rsidRPr="00185402">
        <w:rPr>
          <w:rFonts w:ascii="Trebuchet MS" w:hAnsi="Trebuchet MS"/>
          <w:sz w:val="20"/>
          <w:szCs w:val="20"/>
        </w:rPr>
        <w:t xml:space="preserve"> memiliki gambaran nilai yang paling rendah dengan rata-rata 3.43.</w:t>
      </w:r>
      <w:r w:rsidRPr="00185402">
        <w:rPr>
          <w:rFonts w:ascii="Trebuchet MS" w:hAnsi="Trebuchet MS"/>
          <w:color w:val="000000"/>
          <w:sz w:val="20"/>
          <w:szCs w:val="20"/>
        </w:rPr>
        <w:t xml:space="preserve"> Hasil penelitian berdasarkan karakteristik responden menemukan bahwa sebagian besar pasien Klinik Samya memiliki tingkat pendidikan akhir yaitu Sarjana (S1) atau dalam arti lain sebagian besar pasien Klinik Samya merupakan orang-orang yang memiliki status pendidikan baik sehingga dalam pemilihan fasilitas kesehatan akan sangat bergantung terhadap citra baik dari klinik, keunggulan dari sebuah klinik dan kompetensi tenaga medis pada klinik tersebut.</w:t>
      </w:r>
    </w:p>
    <w:p w:rsidR="00D8115F" w:rsidRPr="00185402" w:rsidRDefault="00D8115F" w:rsidP="00E41AE4">
      <w:pPr>
        <w:pStyle w:val="ListParagraph"/>
        <w:numPr>
          <w:ilvl w:val="0"/>
          <w:numId w:val="16"/>
        </w:numPr>
        <w:spacing w:after="0" w:line="276" w:lineRule="auto"/>
        <w:jc w:val="both"/>
        <w:rPr>
          <w:rFonts w:ascii="Trebuchet MS" w:hAnsi="Trebuchet MS"/>
          <w:color w:val="000000"/>
          <w:sz w:val="20"/>
          <w:szCs w:val="20"/>
        </w:rPr>
      </w:pPr>
      <w:r w:rsidRPr="00185402">
        <w:rPr>
          <w:rFonts w:ascii="Trebuchet MS" w:hAnsi="Trebuchet MS"/>
          <w:sz w:val="20"/>
          <w:szCs w:val="20"/>
        </w:rPr>
        <w:t xml:space="preserve">Kepuasan Pasien </w:t>
      </w:r>
    </w:p>
    <w:p w:rsidR="00185402" w:rsidRPr="00341D0B" w:rsidRDefault="00D8115F" w:rsidP="00E41AE4">
      <w:pPr>
        <w:spacing w:after="0" w:line="276" w:lineRule="auto"/>
        <w:ind w:firstLine="720"/>
        <w:jc w:val="both"/>
        <w:rPr>
          <w:rFonts w:ascii="Trebuchet MS" w:hAnsi="Trebuchet MS"/>
          <w:sz w:val="20"/>
          <w:szCs w:val="20"/>
        </w:rPr>
      </w:pPr>
      <w:r w:rsidRPr="00185402">
        <w:rPr>
          <w:rFonts w:ascii="Trebuchet MS" w:hAnsi="Trebuchet MS"/>
          <w:sz w:val="20"/>
          <w:szCs w:val="20"/>
        </w:rPr>
        <w:t>Hasil penelitian menunjukan bahwa kepuasan pasien atas kondisi kualitas pelayanan yang diharapkan memiliki gambaran yang paling baik dengan nilai rata-rata 4.32. Sementara kepuasan pasien atas pengobatan yang dilakukan oleh dokter untuk mengatasi keluhan memiliki gambaran nilai yang paling rendah dengan rata-rata 4.04.</w:t>
      </w:r>
      <w:r w:rsidR="00341D0B">
        <w:rPr>
          <w:rFonts w:ascii="Trebuchet MS" w:hAnsi="Trebuchet MS"/>
          <w:sz w:val="20"/>
          <w:szCs w:val="20"/>
        </w:rPr>
        <w:t xml:space="preserve"> </w:t>
      </w:r>
      <w:r w:rsidRPr="00185402">
        <w:rPr>
          <w:rFonts w:ascii="Trebuchet MS" w:hAnsi="Trebuchet MS"/>
          <w:color w:val="000000"/>
          <w:sz w:val="20"/>
          <w:szCs w:val="20"/>
        </w:rPr>
        <w:t xml:space="preserve">Hasil penelitian berdasarkan karakteristik responden menemukan bahwa sebagian besar pasien Klinik Samya berusia kurang dari 20 tahun terutama pasien yang anak-anak dan remaja yang sedang mengalami masa tumbuh kembang. Para orang tua dari pasien-pasien yang ditangani di Klinik Samya tentu menginginkan kualitas pelayanan yang diberikan oleh Klinik Samya sesuai dengan harapan para orang tua yaitu mendapatkan kualitas pelayanan terbaik untuk penanganan pada masa tumbuh kembang anak yang menjadi </w:t>
      </w:r>
      <w:r w:rsidRPr="00185402">
        <w:rPr>
          <w:rFonts w:ascii="Trebuchet MS" w:hAnsi="Trebuchet MS"/>
          <w:i/>
          <w:iCs/>
          <w:color w:val="000000"/>
          <w:sz w:val="20"/>
          <w:szCs w:val="20"/>
        </w:rPr>
        <w:t>golden age</w:t>
      </w:r>
      <w:r w:rsidRPr="00185402">
        <w:rPr>
          <w:rFonts w:ascii="Trebuchet MS" w:hAnsi="Trebuchet MS"/>
          <w:color w:val="000000"/>
          <w:sz w:val="20"/>
          <w:szCs w:val="20"/>
        </w:rPr>
        <w:t xml:space="preserve"> bagi anak-anak mereka. </w:t>
      </w:r>
    </w:p>
    <w:p w:rsidR="00185402" w:rsidRPr="00185402" w:rsidRDefault="00D8115F" w:rsidP="00E41AE4">
      <w:pPr>
        <w:pStyle w:val="ListParagraph"/>
        <w:numPr>
          <w:ilvl w:val="0"/>
          <w:numId w:val="16"/>
        </w:numPr>
        <w:spacing w:after="0" w:line="276" w:lineRule="auto"/>
        <w:jc w:val="both"/>
        <w:rPr>
          <w:rFonts w:ascii="Trebuchet MS" w:hAnsi="Trebuchet MS"/>
          <w:color w:val="000000"/>
          <w:sz w:val="20"/>
          <w:szCs w:val="20"/>
        </w:rPr>
      </w:pPr>
      <w:r w:rsidRPr="00185402">
        <w:rPr>
          <w:rFonts w:ascii="Trebuchet MS" w:hAnsi="Trebuchet MS"/>
          <w:sz w:val="20"/>
          <w:szCs w:val="20"/>
        </w:rPr>
        <w:t>Kepercayaan Pasien</w:t>
      </w:r>
    </w:p>
    <w:p w:rsidR="00D8115F" w:rsidRPr="00185402" w:rsidRDefault="00D8115F" w:rsidP="00E41AE4">
      <w:pPr>
        <w:spacing w:after="0" w:line="276" w:lineRule="auto"/>
        <w:ind w:firstLine="720"/>
        <w:jc w:val="both"/>
        <w:rPr>
          <w:rFonts w:ascii="Trebuchet MS" w:hAnsi="Trebuchet MS"/>
          <w:color w:val="000000"/>
          <w:sz w:val="20"/>
          <w:szCs w:val="20"/>
        </w:rPr>
      </w:pPr>
      <w:r w:rsidRPr="00185402">
        <w:rPr>
          <w:rFonts w:ascii="Trebuchet MS" w:hAnsi="Trebuchet MS"/>
          <w:sz w:val="20"/>
          <w:szCs w:val="20"/>
        </w:rPr>
        <w:t>Hasil penelitian menunjukan bahwa kemampuan Klinik Samya dalam memenuhi janji dan komitmen terhadap pasien memiliki gambaran yang paling baik dengan nilai rata-rata 4.06. Sementara pasien menerima pelayanan dan tindakan yang cepat dan tepat memiliki gambaran nilai yang paling rendah dengan rata-rata 3.92.</w:t>
      </w:r>
      <w:r w:rsidR="00341D0B">
        <w:rPr>
          <w:rFonts w:ascii="Trebuchet MS" w:hAnsi="Trebuchet MS"/>
          <w:color w:val="000000"/>
          <w:sz w:val="20"/>
          <w:szCs w:val="20"/>
        </w:rPr>
        <w:t xml:space="preserve"> </w:t>
      </w:r>
      <w:r w:rsidRPr="00185402">
        <w:rPr>
          <w:rFonts w:ascii="Trebuchet MS" w:hAnsi="Trebuchet MS"/>
          <w:sz w:val="20"/>
          <w:szCs w:val="20"/>
        </w:rPr>
        <w:t xml:space="preserve">Hasil penelitian berdasarkan karakteristik responden menemukan bahwa sebagian besar pasien Klinik Samya memiliki </w:t>
      </w:r>
      <w:r w:rsidRPr="00185402">
        <w:rPr>
          <w:rFonts w:ascii="Trebuchet MS" w:hAnsi="Trebuchet MS"/>
          <w:color w:val="000000"/>
          <w:sz w:val="20"/>
          <w:szCs w:val="20"/>
        </w:rPr>
        <w:t xml:space="preserve">tingkat pendidikan akhir Sarjana (S1) atau dalam arti lain sebagian besar pasien Klinik Samya merupakan orang-orang yang memiliki status pendidikan baik sehingga tentunya memilih fasilitas kesehatan yang dapat memenuhi komitmen demi mendapatkan pengobatan dan tindakan yang aman dan nyaman bagi pasien. Selain itu, hasil penelitian pada variabel lain juga berkesinambungan dimana banyaknya pasien Klinik Samya yang berusia kurang dari 20 tahun terutama anak-anak dan remaja membutuhkan fasilitas kesehatan yang dapat memenuhi janji dan komitmen selama perawatan yang membutuhkan waktu kunjungan berulang hingga perawatan dinyatakan berakhir dan kualitas hidup pasien menjadi lebih baik. </w:t>
      </w:r>
    </w:p>
    <w:p w:rsidR="00185402" w:rsidRPr="00185402" w:rsidRDefault="00185402" w:rsidP="00E41AE4">
      <w:pPr>
        <w:spacing w:after="0" w:line="276" w:lineRule="auto"/>
        <w:ind w:firstLine="720"/>
        <w:jc w:val="both"/>
        <w:rPr>
          <w:rFonts w:ascii="Trebuchet MS" w:hAnsi="Trebuchet MS"/>
          <w:color w:val="000000"/>
          <w:sz w:val="20"/>
          <w:szCs w:val="20"/>
        </w:rPr>
      </w:pPr>
    </w:p>
    <w:p w:rsidR="00185402" w:rsidRPr="00E41AE4" w:rsidRDefault="00185402" w:rsidP="00E41AE4">
      <w:pPr>
        <w:pStyle w:val="ListParagraph"/>
        <w:numPr>
          <w:ilvl w:val="0"/>
          <w:numId w:val="17"/>
        </w:numPr>
        <w:spacing w:after="0" w:line="276" w:lineRule="auto"/>
        <w:ind w:right="-1"/>
        <w:jc w:val="both"/>
        <w:rPr>
          <w:rFonts w:ascii="Trebuchet MS" w:hAnsi="Trebuchet MS"/>
          <w:b/>
          <w:bCs/>
          <w:sz w:val="20"/>
          <w:szCs w:val="20"/>
        </w:rPr>
      </w:pPr>
      <w:r w:rsidRPr="00185402">
        <w:rPr>
          <w:rFonts w:ascii="Trebuchet MS" w:hAnsi="Trebuchet MS"/>
          <w:b/>
          <w:bCs/>
          <w:sz w:val="20"/>
          <w:szCs w:val="20"/>
        </w:rPr>
        <w:t>Pembahasan Analisis Verifikatif</w:t>
      </w:r>
    </w:p>
    <w:p w:rsidR="00D8115F" w:rsidRPr="00185402" w:rsidRDefault="00D8115F" w:rsidP="00E41AE4">
      <w:pPr>
        <w:pStyle w:val="ListParagraph"/>
        <w:numPr>
          <w:ilvl w:val="0"/>
          <w:numId w:val="18"/>
        </w:numPr>
        <w:spacing w:after="0" w:line="276" w:lineRule="auto"/>
        <w:ind w:right="-1"/>
        <w:jc w:val="both"/>
        <w:rPr>
          <w:rFonts w:ascii="Trebuchet MS" w:hAnsi="Trebuchet MS"/>
          <w:b/>
          <w:bCs/>
          <w:sz w:val="20"/>
          <w:szCs w:val="20"/>
        </w:rPr>
      </w:pPr>
      <w:r w:rsidRPr="00185402">
        <w:rPr>
          <w:rFonts w:ascii="Trebuchet MS" w:hAnsi="Trebuchet MS"/>
          <w:sz w:val="20"/>
          <w:szCs w:val="20"/>
        </w:rPr>
        <w:t xml:space="preserve">Pengaruh </w:t>
      </w:r>
      <w:r w:rsidRPr="00185402">
        <w:rPr>
          <w:rFonts w:ascii="Trebuchet MS" w:hAnsi="Trebuchet MS"/>
          <w:i/>
          <w:sz w:val="20"/>
          <w:szCs w:val="20"/>
        </w:rPr>
        <w:t>Service Quality</w:t>
      </w:r>
      <w:r w:rsidRPr="00185402">
        <w:rPr>
          <w:rFonts w:ascii="Trebuchet MS" w:hAnsi="Trebuchet MS"/>
          <w:sz w:val="20"/>
          <w:szCs w:val="20"/>
        </w:rPr>
        <w:t xml:space="preserve"> terhadap Kepuasan Pasien</w:t>
      </w:r>
    </w:p>
    <w:p w:rsidR="00185402" w:rsidRPr="00185402" w:rsidRDefault="00D8115F" w:rsidP="00E41AE4">
      <w:pPr>
        <w:spacing w:after="0" w:line="276" w:lineRule="auto"/>
        <w:ind w:firstLine="720"/>
        <w:jc w:val="both"/>
        <w:rPr>
          <w:rFonts w:ascii="Trebuchet MS" w:hAnsi="Trebuchet MS"/>
          <w:sz w:val="20"/>
          <w:szCs w:val="20"/>
        </w:rPr>
      </w:pPr>
      <w:r w:rsidRPr="00185402">
        <w:rPr>
          <w:rFonts w:ascii="Trebuchet MS" w:hAnsi="Trebuchet MS"/>
          <w:color w:val="000000" w:themeColor="text1"/>
          <w:sz w:val="20"/>
          <w:szCs w:val="20"/>
        </w:rPr>
        <w:t>H</w:t>
      </w:r>
      <w:r w:rsidRPr="00185402">
        <w:rPr>
          <w:rFonts w:ascii="Trebuchet MS" w:hAnsi="Trebuchet MS"/>
          <w:color w:val="000000" w:themeColor="text1"/>
          <w:sz w:val="20"/>
          <w:szCs w:val="20"/>
          <w:lang w:val="id-ID"/>
        </w:rPr>
        <w:t xml:space="preserve">ubungan korelasi antara variabel </w:t>
      </w:r>
      <w:r w:rsidRPr="00185402">
        <w:rPr>
          <w:rFonts w:ascii="Trebuchet MS" w:hAnsi="Trebuchet MS"/>
          <w:i/>
          <w:iCs/>
          <w:color w:val="000000" w:themeColor="text1"/>
          <w:sz w:val="20"/>
          <w:szCs w:val="20"/>
          <w:lang w:val="id-ID"/>
        </w:rPr>
        <w:t>service quality</w:t>
      </w:r>
      <w:r w:rsidRPr="00185402">
        <w:rPr>
          <w:rFonts w:ascii="Trebuchet MS" w:hAnsi="Trebuchet MS"/>
          <w:color w:val="000000" w:themeColor="text1"/>
          <w:sz w:val="20"/>
          <w:szCs w:val="20"/>
          <w:lang w:val="id-ID"/>
        </w:rPr>
        <w:t xml:space="preserve"> dengan </w:t>
      </w:r>
      <w:r w:rsidRPr="00185402">
        <w:rPr>
          <w:rFonts w:ascii="Trebuchet MS" w:hAnsi="Trebuchet MS"/>
          <w:color w:val="000000" w:themeColor="text1"/>
          <w:sz w:val="20"/>
          <w:szCs w:val="20"/>
        </w:rPr>
        <w:t>kepuasan pelanggan</w:t>
      </w:r>
      <w:r w:rsidRPr="00185402">
        <w:rPr>
          <w:rFonts w:ascii="Trebuchet MS" w:hAnsi="Trebuchet MS"/>
          <w:color w:val="000000" w:themeColor="text1"/>
          <w:sz w:val="20"/>
          <w:szCs w:val="20"/>
          <w:lang w:val="id-ID"/>
        </w:rPr>
        <w:t xml:space="preserve"> </w:t>
      </w:r>
      <w:r w:rsidRPr="00185402">
        <w:rPr>
          <w:rFonts w:ascii="Trebuchet MS" w:hAnsi="Trebuchet MS"/>
          <w:color w:val="000000" w:themeColor="text1"/>
          <w:sz w:val="20"/>
          <w:szCs w:val="20"/>
        </w:rPr>
        <w:t>menunjukkan nilai hubungan</w:t>
      </w:r>
      <w:r w:rsidRPr="00185402">
        <w:rPr>
          <w:rFonts w:ascii="Trebuchet MS" w:hAnsi="Trebuchet MS"/>
          <w:color w:val="000000" w:themeColor="text1"/>
          <w:sz w:val="20"/>
          <w:szCs w:val="20"/>
          <w:lang w:val="id-ID"/>
        </w:rPr>
        <w:t xml:space="preserve"> sebesar </w:t>
      </w:r>
      <w:r w:rsidRPr="00185402">
        <w:rPr>
          <w:rFonts w:ascii="Trebuchet MS" w:hAnsi="Trebuchet MS"/>
          <w:color w:val="000000" w:themeColor="text1"/>
          <w:sz w:val="20"/>
          <w:szCs w:val="20"/>
        </w:rPr>
        <w:t xml:space="preserve">0,689 </w:t>
      </w:r>
      <w:r w:rsidRPr="00185402">
        <w:rPr>
          <w:rFonts w:ascii="Trebuchet MS" w:hAnsi="Trebuchet MS"/>
          <w:color w:val="000000" w:themeColor="text1"/>
          <w:sz w:val="20"/>
          <w:szCs w:val="20"/>
          <w:lang w:val="id-ID"/>
        </w:rPr>
        <w:t xml:space="preserve">berada pada rentang </w:t>
      </w:r>
      <w:r w:rsidRPr="00185402">
        <w:rPr>
          <w:rFonts w:ascii="Trebuchet MS" w:hAnsi="Trebuchet MS"/>
          <w:sz w:val="20"/>
          <w:szCs w:val="20"/>
          <w:lang w:val="id-ID"/>
        </w:rPr>
        <w:t>0,600 – 0,799</w:t>
      </w:r>
      <w:r w:rsidRPr="00185402">
        <w:rPr>
          <w:rFonts w:ascii="Trebuchet MS" w:hAnsi="Trebuchet MS"/>
          <w:sz w:val="20"/>
          <w:szCs w:val="20"/>
        </w:rPr>
        <w:t xml:space="preserve"> </w:t>
      </w:r>
      <w:r w:rsidRPr="00185402">
        <w:rPr>
          <w:rFonts w:ascii="Trebuchet MS" w:hAnsi="Trebuchet MS"/>
          <w:color w:val="000000" w:themeColor="text1"/>
          <w:sz w:val="20"/>
          <w:szCs w:val="20"/>
          <w:lang w:val="id-ID"/>
        </w:rPr>
        <w:t xml:space="preserve">yang mana tingkat hubungan antara keduanya adalah </w:t>
      </w:r>
      <w:r w:rsidRPr="00185402">
        <w:rPr>
          <w:rFonts w:ascii="Trebuchet MS" w:hAnsi="Trebuchet MS"/>
          <w:color w:val="000000" w:themeColor="text1"/>
          <w:sz w:val="20"/>
          <w:szCs w:val="20"/>
        </w:rPr>
        <w:t>tinggi/kuat</w:t>
      </w:r>
      <w:r w:rsidRPr="00185402">
        <w:rPr>
          <w:rFonts w:ascii="Trebuchet MS" w:hAnsi="Trebuchet MS"/>
          <w:color w:val="000000" w:themeColor="text1"/>
          <w:sz w:val="20"/>
          <w:szCs w:val="20"/>
          <w:lang w:val="id-ID"/>
        </w:rPr>
        <w:t>.</w:t>
      </w:r>
      <w:r w:rsidRPr="00185402">
        <w:rPr>
          <w:rFonts w:ascii="Trebuchet MS" w:hAnsi="Trebuchet MS"/>
          <w:color w:val="000000" w:themeColor="text1"/>
          <w:sz w:val="20"/>
          <w:szCs w:val="20"/>
        </w:rPr>
        <w:t xml:space="preserve"> Sedangkan h</w:t>
      </w:r>
      <w:r w:rsidRPr="00185402">
        <w:rPr>
          <w:rFonts w:ascii="Trebuchet MS" w:hAnsi="Trebuchet MS"/>
          <w:color w:val="000000" w:themeColor="text1"/>
          <w:sz w:val="20"/>
          <w:szCs w:val="20"/>
          <w:lang w:val="id-ID"/>
        </w:rPr>
        <w:t xml:space="preserve">ubungan korelasi antara variabel </w:t>
      </w:r>
      <w:r w:rsidRPr="00185402">
        <w:rPr>
          <w:rFonts w:ascii="Trebuchet MS" w:hAnsi="Trebuchet MS"/>
          <w:i/>
          <w:iCs/>
          <w:color w:val="000000" w:themeColor="text1"/>
          <w:sz w:val="20"/>
          <w:szCs w:val="20"/>
          <w:lang w:val="id-ID"/>
        </w:rPr>
        <w:t>service quality</w:t>
      </w:r>
      <w:r w:rsidRPr="00185402">
        <w:rPr>
          <w:rFonts w:ascii="Trebuchet MS" w:hAnsi="Trebuchet MS"/>
          <w:color w:val="000000" w:themeColor="text1"/>
          <w:sz w:val="20"/>
          <w:szCs w:val="20"/>
          <w:lang w:val="id-ID"/>
        </w:rPr>
        <w:t xml:space="preserve"> dengan </w:t>
      </w:r>
      <w:r w:rsidRPr="00185402">
        <w:rPr>
          <w:rFonts w:ascii="Trebuchet MS" w:hAnsi="Trebuchet MS"/>
          <w:color w:val="000000" w:themeColor="text1"/>
          <w:sz w:val="20"/>
          <w:szCs w:val="20"/>
        </w:rPr>
        <w:t>kepercayaan pelanggan</w:t>
      </w:r>
      <w:r w:rsidRPr="00185402">
        <w:rPr>
          <w:rFonts w:ascii="Trebuchet MS" w:hAnsi="Trebuchet MS"/>
          <w:color w:val="000000" w:themeColor="text1"/>
          <w:sz w:val="20"/>
          <w:szCs w:val="20"/>
          <w:lang w:val="id-ID"/>
        </w:rPr>
        <w:t xml:space="preserve"> </w:t>
      </w:r>
      <w:r w:rsidRPr="00185402">
        <w:rPr>
          <w:rFonts w:ascii="Trebuchet MS" w:hAnsi="Trebuchet MS"/>
          <w:color w:val="000000" w:themeColor="text1"/>
          <w:sz w:val="20"/>
          <w:szCs w:val="20"/>
        </w:rPr>
        <w:t>menunjukkan nilai hubungan</w:t>
      </w:r>
      <w:r w:rsidRPr="00185402">
        <w:rPr>
          <w:rFonts w:ascii="Trebuchet MS" w:hAnsi="Trebuchet MS"/>
          <w:color w:val="000000" w:themeColor="text1"/>
          <w:sz w:val="20"/>
          <w:szCs w:val="20"/>
          <w:lang w:val="id-ID"/>
        </w:rPr>
        <w:t xml:space="preserve"> sebesar </w:t>
      </w:r>
      <w:r w:rsidRPr="00185402">
        <w:rPr>
          <w:rFonts w:ascii="Trebuchet MS" w:hAnsi="Trebuchet MS"/>
          <w:color w:val="000000" w:themeColor="text1"/>
          <w:sz w:val="20"/>
          <w:szCs w:val="20"/>
        </w:rPr>
        <w:t>0,619</w:t>
      </w:r>
      <w:r w:rsidRPr="00185402">
        <w:rPr>
          <w:rFonts w:ascii="Trebuchet MS" w:hAnsi="Trebuchet MS"/>
          <w:color w:val="000000" w:themeColor="text1"/>
          <w:sz w:val="20"/>
          <w:szCs w:val="20"/>
          <w:lang w:val="id-ID"/>
        </w:rPr>
        <w:t xml:space="preserve">. </w:t>
      </w:r>
      <w:r w:rsidRPr="00185402">
        <w:rPr>
          <w:rFonts w:ascii="Trebuchet MS" w:hAnsi="Trebuchet MS"/>
          <w:color w:val="000000" w:themeColor="text1"/>
          <w:sz w:val="20"/>
          <w:szCs w:val="20"/>
        </w:rPr>
        <w:t xml:space="preserve"> </w:t>
      </w:r>
      <w:r w:rsidRPr="00185402">
        <w:rPr>
          <w:rFonts w:ascii="Trebuchet MS" w:hAnsi="Trebuchet MS"/>
          <w:color w:val="000000" w:themeColor="text1"/>
          <w:sz w:val="20"/>
          <w:szCs w:val="20"/>
          <w:lang w:val="id-ID"/>
        </w:rPr>
        <w:t xml:space="preserve">berada pada rentang </w:t>
      </w:r>
      <w:r w:rsidRPr="00185402">
        <w:rPr>
          <w:rFonts w:ascii="Trebuchet MS" w:hAnsi="Trebuchet MS"/>
          <w:sz w:val="20"/>
          <w:szCs w:val="20"/>
          <w:lang w:val="id-ID"/>
        </w:rPr>
        <w:t>0,600 – 0,799</w:t>
      </w:r>
      <w:r w:rsidRPr="00185402">
        <w:rPr>
          <w:rFonts w:ascii="Trebuchet MS" w:hAnsi="Trebuchet MS"/>
          <w:sz w:val="20"/>
          <w:szCs w:val="20"/>
        </w:rPr>
        <w:t xml:space="preserve"> </w:t>
      </w:r>
      <w:r w:rsidRPr="00185402">
        <w:rPr>
          <w:rFonts w:ascii="Trebuchet MS" w:hAnsi="Trebuchet MS"/>
          <w:color w:val="000000" w:themeColor="text1"/>
          <w:sz w:val="20"/>
          <w:szCs w:val="20"/>
          <w:lang w:val="id-ID"/>
        </w:rPr>
        <w:t xml:space="preserve">yang mana tingkat hubungan antara keduanya adalah </w:t>
      </w:r>
      <w:r w:rsidRPr="00185402">
        <w:rPr>
          <w:rFonts w:ascii="Trebuchet MS" w:hAnsi="Trebuchet MS"/>
          <w:color w:val="000000" w:themeColor="text1"/>
          <w:sz w:val="20"/>
          <w:szCs w:val="20"/>
        </w:rPr>
        <w:t>tinggi/kuat</w:t>
      </w:r>
      <w:r w:rsidRPr="00185402">
        <w:rPr>
          <w:rFonts w:ascii="Trebuchet MS" w:hAnsi="Trebuchet MS"/>
          <w:color w:val="000000" w:themeColor="text1"/>
          <w:sz w:val="20"/>
          <w:szCs w:val="20"/>
          <w:lang w:val="id-ID"/>
        </w:rPr>
        <w:t>.</w:t>
      </w:r>
      <w:r w:rsidRPr="00185402">
        <w:rPr>
          <w:rFonts w:ascii="Trebuchet MS" w:hAnsi="Trebuchet MS"/>
          <w:color w:val="000000" w:themeColor="text1"/>
          <w:sz w:val="20"/>
          <w:szCs w:val="20"/>
        </w:rPr>
        <w:t xml:space="preserve"> Sementara H</w:t>
      </w:r>
      <w:r w:rsidRPr="00185402">
        <w:rPr>
          <w:rFonts w:ascii="Trebuchet MS" w:hAnsi="Trebuchet MS"/>
          <w:color w:val="000000" w:themeColor="text1"/>
          <w:sz w:val="20"/>
          <w:szCs w:val="20"/>
          <w:lang w:val="id-ID"/>
        </w:rPr>
        <w:t xml:space="preserve">ubungan korelasi antara variabel </w:t>
      </w:r>
      <w:r w:rsidRPr="00185402">
        <w:rPr>
          <w:rFonts w:ascii="Trebuchet MS" w:hAnsi="Trebuchet MS"/>
          <w:i/>
          <w:iCs/>
          <w:color w:val="000000" w:themeColor="text1"/>
          <w:sz w:val="20"/>
          <w:szCs w:val="20"/>
        </w:rPr>
        <w:t>brand image</w:t>
      </w:r>
      <w:r w:rsidRPr="00185402">
        <w:rPr>
          <w:rFonts w:ascii="Trebuchet MS" w:hAnsi="Trebuchet MS"/>
          <w:color w:val="000000" w:themeColor="text1"/>
          <w:sz w:val="20"/>
          <w:szCs w:val="20"/>
          <w:lang w:val="id-ID"/>
        </w:rPr>
        <w:t xml:space="preserve"> dengan </w:t>
      </w:r>
      <w:r w:rsidRPr="00185402">
        <w:rPr>
          <w:rFonts w:ascii="Trebuchet MS" w:hAnsi="Trebuchet MS"/>
          <w:color w:val="000000" w:themeColor="text1"/>
          <w:sz w:val="20"/>
          <w:szCs w:val="20"/>
        </w:rPr>
        <w:t>kepuasan pelanggan</w:t>
      </w:r>
      <w:r w:rsidRPr="00185402">
        <w:rPr>
          <w:rFonts w:ascii="Trebuchet MS" w:hAnsi="Trebuchet MS"/>
          <w:color w:val="000000" w:themeColor="text1"/>
          <w:sz w:val="20"/>
          <w:szCs w:val="20"/>
          <w:lang w:val="id-ID"/>
        </w:rPr>
        <w:t xml:space="preserve"> </w:t>
      </w:r>
      <w:r w:rsidRPr="00185402">
        <w:rPr>
          <w:rFonts w:ascii="Trebuchet MS" w:hAnsi="Trebuchet MS"/>
          <w:color w:val="000000" w:themeColor="text1"/>
          <w:sz w:val="20"/>
          <w:szCs w:val="20"/>
        </w:rPr>
        <w:t>menunjukkan nilai hubungan</w:t>
      </w:r>
      <w:r w:rsidRPr="00185402">
        <w:rPr>
          <w:rFonts w:ascii="Trebuchet MS" w:hAnsi="Trebuchet MS"/>
          <w:color w:val="000000" w:themeColor="text1"/>
          <w:sz w:val="20"/>
          <w:szCs w:val="20"/>
          <w:lang w:val="id-ID"/>
        </w:rPr>
        <w:t xml:space="preserve"> sebesar </w:t>
      </w:r>
      <w:r w:rsidRPr="00185402">
        <w:rPr>
          <w:rFonts w:ascii="Trebuchet MS" w:hAnsi="Trebuchet MS"/>
          <w:color w:val="000000" w:themeColor="text1"/>
          <w:sz w:val="20"/>
          <w:szCs w:val="20"/>
        </w:rPr>
        <w:t>0,669</w:t>
      </w:r>
      <w:r w:rsidRPr="00185402">
        <w:rPr>
          <w:rFonts w:ascii="Trebuchet MS" w:hAnsi="Trebuchet MS"/>
          <w:color w:val="000000" w:themeColor="text1"/>
          <w:sz w:val="20"/>
          <w:szCs w:val="20"/>
          <w:lang w:val="id-ID"/>
        </w:rPr>
        <w:t xml:space="preserve">. </w:t>
      </w:r>
      <w:r w:rsidRPr="00185402">
        <w:rPr>
          <w:rFonts w:ascii="Trebuchet MS" w:hAnsi="Trebuchet MS"/>
          <w:color w:val="000000" w:themeColor="text1"/>
          <w:sz w:val="20"/>
          <w:szCs w:val="20"/>
        </w:rPr>
        <w:t xml:space="preserve"> </w:t>
      </w:r>
      <w:r w:rsidRPr="00185402">
        <w:rPr>
          <w:rFonts w:ascii="Trebuchet MS" w:hAnsi="Trebuchet MS"/>
          <w:color w:val="000000" w:themeColor="text1"/>
          <w:sz w:val="20"/>
          <w:szCs w:val="20"/>
          <w:lang w:val="id-ID"/>
        </w:rPr>
        <w:t xml:space="preserve">berada pada rentang </w:t>
      </w:r>
      <w:r w:rsidRPr="00185402">
        <w:rPr>
          <w:rFonts w:ascii="Trebuchet MS" w:hAnsi="Trebuchet MS"/>
          <w:sz w:val="20"/>
          <w:szCs w:val="20"/>
          <w:lang w:val="id-ID"/>
        </w:rPr>
        <w:t>0,600 – 0,799</w:t>
      </w:r>
      <w:r w:rsidRPr="00185402">
        <w:rPr>
          <w:rFonts w:ascii="Trebuchet MS" w:hAnsi="Trebuchet MS"/>
          <w:sz w:val="20"/>
          <w:szCs w:val="20"/>
        </w:rPr>
        <w:t xml:space="preserve"> </w:t>
      </w:r>
      <w:r w:rsidRPr="00185402">
        <w:rPr>
          <w:rFonts w:ascii="Trebuchet MS" w:hAnsi="Trebuchet MS"/>
          <w:color w:val="000000" w:themeColor="text1"/>
          <w:sz w:val="20"/>
          <w:szCs w:val="20"/>
          <w:lang w:val="id-ID"/>
        </w:rPr>
        <w:t xml:space="preserve">yang mana tingkat hubungan antara keduanya adalah </w:t>
      </w:r>
      <w:r w:rsidRPr="00185402">
        <w:rPr>
          <w:rFonts w:ascii="Trebuchet MS" w:hAnsi="Trebuchet MS"/>
          <w:color w:val="000000" w:themeColor="text1"/>
          <w:sz w:val="20"/>
          <w:szCs w:val="20"/>
        </w:rPr>
        <w:t>tinggi/kuat</w:t>
      </w:r>
      <w:r w:rsidRPr="00185402">
        <w:rPr>
          <w:rFonts w:ascii="Trebuchet MS" w:hAnsi="Trebuchet MS"/>
          <w:color w:val="000000" w:themeColor="text1"/>
          <w:sz w:val="20"/>
          <w:szCs w:val="20"/>
          <w:lang w:val="id-ID"/>
        </w:rPr>
        <w:t>.</w:t>
      </w:r>
      <w:r w:rsidRPr="00185402">
        <w:rPr>
          <w:rFonts w:ascii="Trebuchet MS" w:hAnsi="Trebuchet MS"/>
          <w:color w:val="000000" w:themeColor="text1"/>
          <w:sz w:val="20"/>
          <w:szCs w:val="20"/>
        </w:rPr>
        <w:t xml:space="preserve"> H</w:t>
      </w:r>
      <w:r w:rsidRPr="00185402">
        <w:rPr>
          <w:rFonts w:ascii="Trebuchet MS" w:hAnsi="Trebuchet MS"/>
          <w:color w:val="000000" w:themeColor="text1"/>
          <w:sz w:val="20"/>
          <w:szCs w:val="20"/>
          <w:lang w:val="id-ID"/>
        </w:rPr>
        <w:t xml:space="preserve">ubungan korelasi antara variabel </w:t>
      </w:r>
      <w:r w:rsidRPr="00185402">
        <w:rPr>
          <w:rFonts w:ascii="Trebuchet MS" w:hAnsi="Trebuchet MS"/>
          <w:i/>
          <w:iCs/>
          <w:color w:val="000000" w:themeColor="text1"/>
          <w:sz w:val="20"/>
          <w:szCs w:val="20"/>
        </w:rPr>
        <w:t>brand image</w:t>
      </w:r>
      <w:r w:rsidRPr="00185402">
        <w:rPr>
          <w:rFonts w:ascii="Trebuchet MS" w:hAnsi="Trebuchet MS"/>
          <w:color w:val="000000" w:themeColor="text1"/>
          <w:sz w:val="20"/>
          <w:szCs w:val="20"/>
          <w:lang w:val="id-ID"/>
        </w:rPr>
        <w:t xml:space="preserve"> dengan </w:t>
      </w:r>
      <w:r w:rsidRPr="00185402">
        <w:rPr>
          <w:rFonts w:ascii="Trebuchet MS" w:hAnsi="Trebuchet MS"/>
          <w:color w:val="000000" w:themeColor="text1"/>
          <w:sz w:val="20"/>
          <w:szCs w:val="20"/>
        </w:rPr>
        <w:t>kepercayaan pelanggan</w:t>
      </w:r>
      <w:r w:rsidRPr="00185402">
        <w:rPr>
          <w:rFonts w:ascii="Trebuchet MS" w:hAnsi="Trebuchet MS"/>
          <w:color w:val="000000" w:themeColor="text1"/>
          <w:sz w:val="20"/>
          <w:szCs w:val="20"/>
          <w:lang w:val="id-ID"/>
        </w:rPr>
        <w:t xml:space="preserve"> </w:t>
      </w:r>
      <w:r w:rsidRPr="00185402">
        <w:rPr>
          <w:rFonts w:ascii="Trebuchet MS" w:hAnsi="Trebuchet MS"/>
          <w:color w:val="000000" w:themeColor="text1"/>
          <w:sz w:val="20"/>
          <w:szCs w:val="20"/>
        </w:rPr>
        <w:t>menunjukkan nilai hubungan</w:t>
      </w:r>
      <w:r w:rsidRPr="00185402">
        <w:rPr>
          <w:rFonts w:ascii="Trebuchet MS" w:hAnsi="Trebuchet MS"/>
          <w:color w:val="000000" w:themeColor="text1"/>
          <w:sz w:val="20"/>
          <w:szCs w:val="20"/>
          <w:lang w:val="id-ID"/>
        </w:rPr>
        <w:t xml:space="preserve"> sebesar </w:t>
      </w:r>
      <w:r w:rsidRPr="00185402">
        <w:rPr>
          <w:rFonts w:ascii="Trebuchet MS" w:hAnsi="Trebuchet MS"/>
          <w:color w:val="000000" w:themeColor="text1"/>
          <w:sz w:val="20"/>
          <w:szCs w:val="20"/>
        </w:rPr>
        <w:t>0,617</w:t>
      </w:r>
      <w:r w:rsidRPr="00185402">
        <w:rPr>
          <w:rFonts w:ascii="Trebuchet MS" w:hAnsi="Trebuchet MS"/>
          <w:color w:val="000000" w:themeColor="text1"/>
          <w:sz w:val="20"/>
          <w:szCs w:val="20"/>
          <w:lang w:val="id-ID"/>
        </w:rPr>
        <w:t xml:space="preserve">. </w:t>
      </w:r>
      <w:r w:rsidRPr="00185402">
        <w:rPr>
          <w:rFonts w:ascii="Trebuchet MS" w:hAnsi="Trebuchet MS"/>
          <w:color w:val="000000" w:themeColor="text1"/>
          <w:sz w:val="20"/>
          <w:szCs w:val="20"/>
        </w:rPr>
        <w:t xml:space="preserve"> </w:t>
      </w:r>
      <w:r w:rsidRPr="00185402">
        <w:rPr>
          <w:rFonts w:ascii="Trebuchet MS" w:hAnsi="Trebuchet MS"/>
          <w:color w:val="000000" w:themeColor="text1"/>
          <w:sz w:val="20"/>
          <w:szCs w:val="20"/>
          <w:lang w:val="id-ID"/>
        </w:rPr>
        <w:t xml:space="preserve">berada pada rentang </w:t>
      </w:r>
      <w:r w:rsidRPr="00185402">
        <w:rPr>
          <w:rFonts w:ascii="Trebuchet MS" w:hAnsi="Trebuchet MS"/>
          <w:sz w:val="20"/>
          <w:szCs w:val="20"/>
          <w:lang w:val="id-ID"/>
        </w:rPr>
        <w:t>0,600 – 0,799</w:t>
      </w:r>
      <w:r w:rsidRPr="00185402">
        <w:rPr>
          <w:rFonts w:ascii="Trebuchet MS" w:hAnsi="Trebuchet MS"/>
          <w:sz w:val="20"/>
          <w:szCs w:val="20"/>
        </w:rPr>
        <w:t xml:space="preserve"> </w:t>
      </w:r>
      <w:r w:rsidRPr="00185402">
        <w:rPr>
          <w:rFonts w:ascii="Trebuchet MS" w:hAnsi="Trebuchet MS"/>
          <w:color w:val="000000" w:themeColor="text1"/>
          <w:sz w:val="20"/>
          <w:szCs w:val="20"/>
          <w:lang w:val="id-ID"/>
        </w:rPr>
        <w:t xml:space="preserve">yang mana tingkat hubungan antara keduanya adalah </w:t>
      </w:r>
      <w:r w:rsidRPr="00185402">
        <w:rPr>
          <w:rFonts w:ascii="Trebuchet MS" w:hAnsi="Trebuchet MS"/>
          <w:color w:val="000000" w:themeColor="text1"/>
          <w:sz w:val="20"/>
          <w:szCs w:val="20"/>
        </w:rPr>
        <w:t>tinggi/kuat</w:t>
      </w:r>
      <w:r w:rsidRPr="00185402">
        <w:rPr>
          <w:rFonts w:ascii="Trebuchet MS" w:hAnsi="Trebuchet MS"/>
          <w:color w:val="000000" w:themeColor="text1"/>
          <w:sz w:val="20"/>
          <w:szCs w:val="20"/>
          <w:lang w:val="id-ID"/>
        </w:rPr>
        <w:t>.</w:t>
      </w:r>
      <w:r w:rsidRPr="00185402">
        <w:rPr>
          <w:rFonts w:ascii="Trebuchet MS" w:hAnsi="Trebuchet MS"/>
          <w:color w:val="000000" w:themeColor="text1"/>
          <w:sz w:val="20"/>
          <w:szCs w:val="20"/>
        </w:rPr>
        <w:t xml:space="preserve"> </w:t>
      </w:r>
      <w:r w:rsidRPr="00185402">
        <w:rPr>
          <w:rFonts w:ascii="Trebuchet MS" w:hAnsi="Trebuchet MS"/>
          <w:sz w:val="20"/>
          <w:szCs w:val="20"/>
          <w:lang w:val="id-ID"/>
        </w:rPr>
        <w:t xml:space="preserve">Nilai korelasi </w:t>
      </w:r>
      <w:r w:rsidRPr="00185402">
        <w:rPr>
          <w:rFonts w:ascii="Trebuchet MS" w:hAnsi="Trebuchet MS"/>
          <w:sz w:val="20"/>
          <w:szCs w:val="20"/>
        </w:rPr>
        <w:t xml:space="preserve">seluruh variabel </w:t>
      </w:r>
      <w:r w:rsidRPr="00185402">
        <w:rPr>
          <w:rFonts w:ascii="Trebuchet MS" w:hAnsi="Trebuchet MS"/>
          <w:sz w:val="20"/>
          <w:szCs w:val="20"/>
          <w:lang w:val="id-ID"/>
        </w:rPr>
        <w:t>bertanda positif, menunjukkan bahwa hubungan yang terjadi antara variabel bebas dan variabel terikat searah</w:t>
      </w:r>
      <w:r w:rsidRPr="00185402">
        <w:rPr>
          <w:rFonts w:ascii="Trebuchet MS" w:hAnsi="Trebuchet MS"/>
          <w:sz w:val="20"/>
          <w:szCs w:val="20"/>
        </w:rPr>
        <w:t>.</w:t>
      </w:r>
    </w:p>
    <w:p w:rsidR="00D8115F" w:rsidRPr="00185402" w:rsidRDefault="00D8115F" w:rsidP="00E41AE4">
      <w:pPr>
        <w:pStyle w:val="ListParagraph"/>
        <w:numPr>
          <w:ilvl w:val="0"/>
          <w:numId w:val="18"/>
        </w:numPr>
        <w:spacing w:after="0" w:line="276" w:lineRule="auto"/>
        <w:jc w:val="both"/>
        <w:rPr>
          <w:rFonts w:ascii="Trebuchet MS" w:hAnsi="Trebuchet MS"/>
          <w:sz w:val="20"/>
          <w:szCs w:val="20"/>
        </w:rPr>
      </w:pPr>
      <w:r w:rsidRPr="00185402">
        <w:rPr>
          <w:rFonts w:ascii="Trebuchet MS" w:hAnsi="Trebuchet MS"/>
          <w:sz w:val="20"/>
          <w:szCs w:val="20"/>
        </w:rPr>
        <w:t xml:space="preserve">Pengaruh </w:t>
      </w:r>
      <w:r w:rsidRPr="00185402">
        <w:rPr>
          <w:rFonts w:ascii="Trebuchet MS" w:hAnsi="Trebuchet MS"/>
          <w:i/>
          <w:sz w:val="20"/>
          <w:szCs w:val="20"/>
        </w:rPr>
        <w:t>Service Quality</w:t>
      </w:r>
      <w:r w:rsidRPr="00185402">
        <w:rPr>
          <w:rFonts w:ascii="Trebuchet MS" w:hAnsi="Trebuchet MS"/>
          <w:sz w:val="20"/>
          <w:szCs w:val="20"/>
        </w:rPr>
        <w:t xml:space="preserve"> terhadap Kepuasan Pasien Klinik Samya</w:t>
      </w:r>
    </w:p>
    <w:p w:rsidR="00D8115F" w:rsidRPr="00185402" w:rsidRDefault="00D8115F" w:rsidP="00E41AE4">
      <w:pPr>
        <w:spacing w:after="0" w:line="276" w:lineRule="auto"/>
        <w:ind w:firstLine="720"/>
        <w:jc w:val="both"/>
        <w:rPr>
          <w:rFonts w:ascii="Trebuchet MS" w:hAnsi="Trebuchet MS"/>
          <w:spacing w:val="5"/>
          <w:sz w:val="20"/>
          <w:szCs w:val="20"/>
        </w:rPr>
      </w:pPr>
      <w:r w:rsidRPr="00185402">
        <w:rPr>
          <w:rFonts w:ascii="Trebuchet MS" w:hAnsi="Trebuchet MS"/>
          <w:sz w:val="20"/>
          <w:szCs w:val="20"/>
        </w:rPr>
        <w:t xml:space="preserve">Pengaruh </w:t>
      </w:r>
      <w:r w:rsidRPr="00185402">
        <w:rPr>
          <w:rFonts w:ascii="Trebuchet MS" w:hAnsi="Trebuchet MS"/>
          <w:i/>
          <w:iCs/>
          <w:sz w:val="20"/>
          <w:szCs w:val="20"/>
        </w:rPr>
        <w:t>service quality</w:t>
      </w:r>
      <w:r w:rsidRPr="00185402">
        <w:rPr>
          <w:rFonts w:ascii="Trebuchet MS" w:hAnsi="Trebuchet MS"/>
          <w:sz w:val="20"/>
          <w:szCs w:val="20"/>
        </w:rPr>
        <w:t xml:space="preserve"> terhadap kepuasan pasien berdasarkan hasil penelitian menunjukan bahwa </w:t>
      </w:r>
      <w:r w:rsidRPr="00185402">
        <w:rPr>
          <w:rFonts w:ascii="Trebuchet MS" w:hAnsi="Trebuchet MS"/>
          <w:spacing w:val="5"/>
          <w:sz w:val="20"/>
          <w:szCs w:val="20"/>
        </w:rPr>
        <w:t xml:space="preserve">pengaruh variabel </w:t>
      </w:r>
      <w:r w:rsidRPr="00185402">
        <w:rPr>
          <w:rFonts w:ascii="Trebuchet MS" w:hAnsi="Trebuchet MS"/>
          <w:i/>
          <w:iCs/>
          <w:spacing w:val="5"/>
          <w:sz w:val="20"/>
          <w:szCs w:val="20"/>
        </w:rPr>
        <w:t xml:space="preserve">service quality </w:t>
      </w:r>
      <w:r w:rsidRPr="00185402">
        <w:rPr>
          <w:rFonts w:ascii="Trebuchet MS" w:hAnsi="Trebuchet MS"/>
          <w:spacing w:val="5"/>
          <w:sz w:val="20"/>
          <w:szCs w:val="20"/>
        </w:rPr>
        <w:t>(X</w:t>
      </w:r>
      <w:r w:rsidRPr="00185402">
        <w:rPr>
          <w:rFonts w:ascii="Trebuchet MS" w:hAnsi="Trebuchet MS"/>
          <w:spacing w:val="5"/>
          <w:sz w:val="20"/>
          <w:szCs w:val="20"/>
          <w:vertAlign w:val="subscript"/>
          <w:lang w:val="id-ID"/>
        </w:rPr>
        <w:t>1</w:t>
      </w:r>
      <w:r w:rsidRPr="00185402">
        <w:rPr>
          <w:rFonts w:ascii="Trebuchet MS" w:hAnsi="Trebuchet MS"/>
          <w:spacing w:val="5"/>
          <w:sz w:val="20"/>
          <w:szCs w:val="20"/>
        </w:rPr>
        <w:t>) terhadap kepuasan pelanggan (Y) adalah sebesar 35</w:t>
      </w:r>
      <w:r w:rsidRPr="00185402">
        <w:rPr>
          <w:rFonts w:ascii="Trebuchet MS" w:hAnsi="Trebuchet MS"/>
          <w:spacing w:val="5"/>
          <w:sz w:val="20"/>
          <w:szCs w:val="20"/>
          <w:lang w:val="id-ID"/>
        </w:rPr>
        <w:t>,</w:t>
      </w:r>
      <w:r w:rsidRPr="00185402">
        <w:rPr>
          <w:rFonts w:ascii="Trebuchet MS" w:hAnsi="Trebuchet MS"/>
          <w:spacing w:val="5"/>
          <w:sz w:val="20"/>
          <w:szCs w:val="20"/>
        </w:rPr>
        <w:t xml:space="preserve">9% dengan arah hubungan yang positif dan tingkat hubungan yang tinggi/kuat. Hal ini menunjukan bahwa semakin baik kualitas pelayanan yang diberikan Klinik Samya maka akan semakin besar pula kepuasan pasien Klinik Samya. Hasil penelitian ini sejalan dengan penelitian yang dilakukan oleh </w:t>
      </w:r>
      <w:r w:rsidRPr="00185402">
        <w:rPr>
          <w:rFonts w:ascii="Trebuchet MS" w:hAnsi="Trebuchet MS"/>
          <w:sz w:val="20"/>
          <w:szCs w:val="20"/>
        </w:rPr>
        <w:t>Afrizal dan Suhardi (2018)</w:t>
      </w:r>
      <w:r w:rsidRPr="00185402">
        <w:rPr>
          <w:rFonts w:ascii="Trebuchet MS" w:hAnsi="Trebuchet MS"/>
          <w:spacing w:val="5"/>
          <w:sz w:val="20"/>
          <w:szCs w:val="20"/>
        </w:rPr>
        <w:t xml:space="preserve"> yang menyatakan bahwa kualitas pelayanan memilki pengaruh positif terhadap kepuasan pasien. </w:t>
      </w:r>
    </w:p>
    <w:p w:rsidR="00341D0B" w:rsidRPr="00185402" w:rsidRDefault="00D8115F" w:rsidP="00E41AE4">
      <w:pPr>
        <w:spacing w:after="0" w:line="276" w:lineRule="auto"/>
        <w:ind w:firstLine="720"/>
        <w:jc w:val="both"/>
        <w:rPr>
          <w:rFonts w:ascii="Trebuchet MS" w:hAnsi="Trebuchet MS"/>
          <w:spacing w:val="5"/>
          <w:sz w:val="20"/>
          <w:szCs w:val="20"/>
        </w:rPr>
      </w:pPr>
      <w:r w:rsidRPr="00185402">
        <w:rPr>
          <w:rFonts w:ascii="Trebuchet MS" w:hAnsi="Trebuchet MS"/>
          <w:spacing w:val="5"/>
          <w:sz w:val="20"/>
          <w:szCs w:val="20"/>
        </w:rPr>
        <w:lastRenderedPageBreak/>
        <w:t xml:space="preserve">Kualitas pelayanan dalam instansi kesehatan merupakan hal utama yang menjadi pertimbangan bagi pasien ketika ingin mencari pengobatan atau tindakan. Selain itu, pasien akan membandingkan kualitas pelayanan satu klinik dengan klinik lainnya hingga pasien menemukan pelayanan yang cocok dan akan berlangsung untuk jangka waktu yang lama. Kualitas pelayanan yang dirasakan pasien juga tidak sekedar hanya memenuhi kebutuhannya saja melainkan dapat memberikan kepuasan dan kenyamanan tersendiri bagi pasien. Pengaruh kualitas pelayanan pasien terhadap kepuasan pasien yang dikemukakan oleh </w:t>
      </w:r>
      <w:r w:rsidRPr="00185402">
        <w:rPr>
          <w:rFonts w:ascii="Trebuchet MS" w:hAnsi="Trebuchet MS"/>
          <w:sz w:val="20"/>
          <w:szCs w:val="20"/>
        </w:rPr>
        <w:t>Setiyo Utami dan Aloysius Harry Mukti (2018)</w:t>
      </w:r>
      <w:r w:rsidRPr="00185402">
        <w:rPr>
          <w:rFonts w:ascii="Trebuchet MS" w:hAnsi="Trebuchet MS"/>
          <w:spacing w:val="5"/>
          <w:sz w:val="20"/>
          <w:szCs w:val="20"/>
        </w:rPr>
        <w:t xml:space="preserve"> yang melakukan penelitian tentang kualitas pelayanan terhadap kepuasan pasien menyatakan bahwa kedua variabel tersebut memiliki pengaruh positif dan memiliki hubungan terhadap kepuasan pasien.</w:t>
      </w:r>
    </w:p>
    <w:p w:rsidR="00D8115F" w:rsidRPr="00185402" w:rsidRDefault="00D8115F" w:rsidP="00E41AE4">
      <w:pPr>
        <w:pStyle w:val="ListParagraph"/>
        <w:numPr>
          <w:ilvl w:val="0"/>
          <w:numId w:val="18"/>
        </w:numPr>
        <w:spacing w:after="0" w:line="276" w:lineRule="auto"/>
        <w:jc w:val="both"/>
        <w:rPr>
          <w:rFonts w:ascii="Trebuchet MS" w:hAnsi="Trebuchet MS"/>
          <w:spacing w:val="5"/>
          <w:sz w:val="20"/>
          <w:szCs w:val="20"/>
        </w:rPr>
      </w:pPr>
      <w:r w:rsidRPr="00185402">
        <w:rPr>
          <w:rFonts w:ascii="Trebuchet MS" w:hAnsi="Trebuchet MS"/>
          <w:sz w:val="20"/>
          <w:szCs w:val="20"/>
        </w:rPr>
        <w:t xml:space="preserve">Pengaruh </w:t>
      </w:r>
      <w:r w:rsidRPr="00185402">
        <w:rPr>
          <w:rFonts w:ascii="Trebuchet MS" w:hAnsi="Trebuchet MS"/>
          <w:i/>
          <w:sz w:val="20"/>
          <w:szCs w:val="20"/>
        </w:rPr>
        <w:t>Brand Image</w:t>
      </w:r>
      <w:r w:rsidRPr="00185402">
        <w:rPr>
          <w:rFonts w:ascii="Trebuchet MS" w:hAnsi="Trebuchet MS"/>
          <w:sz w:val="20"/>
          <w:szCs w:val="20"/>
        </w:rPr>
        <w:t xml:space="preserve"> terhadap Kepuasan Pasien</w:t>
      </w:r>
    </w:p>
    <w:p w:rsidR="00D8115F" w:rsidRPr="00185402" w:rsidRDefault="00D8115F" w:rsidP="00E41AE4">
      <w:pPr>
        <w:spacing w:after="0" w:line="276" w:lineRule="auto"/>
        <w:ind w:firstLine="720"/>
        <w:jc w:val="both"/>
        <w:rPr>
          <w:rFonts w:ascii="Trebuchet MS" w:hAnsi="Trebuchet MS"/>
          <w:spacing w:val="5"/>
          <w:sz w:val="20"/>
          <w:szCs w:val="20"/>
        </w:rPr>
      </w:pPr>
      <w:r w:rsidRPr="00185402">
        <w:rPr>
          <w:rFonts w:ascii="Trebuchet MS" w:hAnsi="Trebuchet MS"/>
          <w:sz w:val="20"/>
          <w:szCs w:val="20"/>
        </w:rPr>
        <w:t xml:space="preserve">Pengaruh </w:t>
      </w:r>
      <w:r w:rsidRPr="00185402">
        <w:rPr>
          <w:rFonts w:ascii="Trebuchet MS" w:hAnsi="Trebuchet MS"/>
          <w:i/>
          <w:iCs/>
          <w:sz w:val="20"/>
          <w:szCs w:val="20"/>
        </w:rPr>
        <w:t>brand image</w:t>
      </w:r>
      <w:r w:rsidRPr="00185402">
        <w:rPr>
          <w:rFonts w:ascii="Trebuchet MS" w:hAnsi="Trebuchet MS"/>
          <w:sz w:val="20"/>
          <w:szCs w:val="20"/>
        </w:rPr>
        <w:t xml:space="preserve"> terhadap kepuasan pasien berdasarkan hasil penelitian menunjukan bahwa </w:t>
      </w:r>
      <w:r w:rsidRPr="00185402">
        <w:rPr>
          <w:rFonts w:ascii="Trebuchet MS" w:hAnsi="Trebuchet MS"/>
          <w:i/>
          <w:iCs/>
          <w:sz w:val="20"/>
          <w:szCs w:val="20"/>
        </w:rPr>
        <w:t>brand image</w:t>
      </w:r>
      <w:r w:rsidRPr="00185402">
        <w:rPr>
          <w:rFonts w:ascii="Trebuchet MS" w:hAnsi="Trebuchet MS"/>
          <w:sz w:val="20"/>
          <w:szCs w:val="20"/>
        </w:rPr>
        <w:t xml:space="preserve"> </w:t>
      </w:r>
      <w:r w:rsidRPr="00185402">
        <w:rPr>
          <w:rFonts w:ascii="Trebuchet MS" w:hAnsi="Trebuchet MS"/>
          <w:spacing w:val="5"/>
          <w:sz w:val="20"/>
          <w:szCs w:val="20"/>
        </w:rPr>
        <w:t>(X</w:t>
      </w:r>
      <w:r w:rsidRPr="00185402">
        <w:rPr>
          <w:rFonts w:ascii="Trebuchet MS" w:hAnsi="Trebuchet MS"/>
          <w:spacing w:val="5"/>
          <w:sz w:val="20"/>
          <w:szCs w:val="20"/>
          <w:vertAlign w:val="subscript"/>
        </w:rPr>
        <w:t>2</w:t>
      </w:r>
      <w:r w:rsidRPr="00185402">
        <w:rPr>
          <w:rFonts w:ascii="Trebuchet MS" w:hAnsi="Trebuchet MS"/>
          <w:spacing w:val="5"/>
          <w:sz w:val="20"/>
          <w:szCs w:val="20"/>
        </w:rPr>
        <w:t xml:space="preserve">) </w:t>
      </w:r>
      <w:r w:rsidRPr="00185402">
        <w:rPr>
          <w:rFonts w:ascii="Trebuchet MS" w:hAnsi="Trebuchet MS"/>
          <w:sz w:val="20"/>
          <w:szCs w:val="20"/>
        </w:rPr>
        <w:t xml:space="preserve">berpengaruh </w:t>
      </w:r>
      <w:r w:rsidRPr="00185402">
        <w:rPr>
          <w:rFonts w:ascii="Trebuchet MS" w:hAnsi="Trebuchet MS"/>
          <w:spacing w:val="5"/>
          <w:sz w:val="20"/>
          <w:szCs w:val="20"/>
        </w:rPr>
        <w:t>terhadap kepuasan pelanggan (Y) adalah sebesar 32</w:t>
      </w:r>
      <w:r w:rsidRPr="00185402">
        <w:rPr>
          <w:rFonts w:ascii="Trebuchet MS" w:hAnsi="Trebuchet MS"/>
          <w:spacing w:val="5"/>
          <w:sz w:val="20"/>
          <w:szCs w:val="20"/>
          <w:lang w:val="id-ID"/>
        </w:rPr>
        <w:t>,</w:t>
      </w:r>
      <w:r w:rsidRPr="00185402">
        <w:rPr>
          <w:rFonts w:ascii="Trebuchet MS" w:hAnsi="Trebuchet MS"/>
          <w:spacing w:val="5"/>
          <w:sz w:val="20"/>
          <w:szCs w:val="20"/>
        </w:rPr>
        <w:t xml:space="preserve">9% dengan arah hubungan yang positif dan tingkat hubungan yang tinggi/kuat. Hal ini menunjukan bahwa semakin baik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yang dimiliki Klinik Samya maka akan semakin besar pula kepuasan pasien Klinik Samya. Hasil penelitian ini sejalan dengan penelitian yang dilakukan oleh </w:t>
      </w:r>
      <w:r w:rsidRPr="00185402">
        <w:rPr>
          <w:rFonts w:ascii="Trebuchet MS" w:hAnsi="Trebuchet MS"/>
          <w:sz w:val="20"/>
          <w:szCs w:val="20"/>
        </w:rPr>
        <w:t xml:space="preserve">Armelia Rahmasari, Gatot Wijayanti, Sri Endang Kornita (2022) </w:t>
      </w:r>
      <w:r w:rsidRPr="00185402">
        <w:rPr>
          <w:rFonts w:ascii="Trebuchet MS" w:hAnsi="Trebuchet MS"/>
          <w:spacing w:val="5"/>
          <w:sz w:val="20"/>
          <w:szCs w:val="20"/>
        </w:rPr>
        <w:t xml:space="preserve">yang menyatakan bahwa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memilki pengaruh positif terhadap kepuasan pasien. </w:t>
      </w:r>
    </w:p>
    <w:p w:rsidR="00185402" w:rsidRPr="00185402" w:rsidRDefault="00D8115F" w:rsidP="00E41AE4">
      <w:pPr>
        <w:spacing w:after="0" w:line="276" w:lineRule="auto"/>
        <w:ind w:firstLine="720"/>
        <w:jc w:val="both"/>
        <w:rPr>
          <w:rFonts w:ascii="Trebuchet MS" w:hAnsi="Trebuchet MS"/>
          <w:spacing w:val="5"/>
          <w:sz w:val="20"/>
          <w:szCs w:val="20"/>
        </w:rPr>
      </w:pPr>
      <w:r w:rsidRPr="00185402">
        <w:rPr>
          <w:rFonts w:ascii="Trebuchet MS" w:hAnsi="Trebuchet MS"/>
          <w:i/>
          <w:iCs/>
          <w:spacing w:val="5"/>
          <w:sz w:val="20"/>
          <w:szCs w:val="20"/>
        </w:rPr>
        <w:t>Brand image</w:t>
      </w:r>
      <w:r w:rsidRPr="00185402">
        <w:rPr>
          <w:rFonts w:ascii="Trebuchet MS" w:hAnsi="Trebuchet MS"/>
          <w:spacing w:val="5"/>
          <w:sz w:val="20"/>
          <w:szCs w:val="20"/>
        </w:rPr>
        <w:t xml:space="preserve"> adalah gambaran atau konsep tentang suatu hal yang bersifat abstrak, dengan demikian bahwa citra itu ada, namun tidak nyata atau tidak berwujud dan tidak dapat digambarkan secara fisik, karena citra merek hanya ada dalam pikiran pasien sebagai konsumen.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memiliki peran sangat penting karena dengan adanya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menjadi salah satu hal perbandingan antara satu klinik dengan klinik lain sehingga dalam praktiknya, klinik dapat memperkuat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yang dimililki untuk mendapatkan jumlah kunjungan pasien yang banyak.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juga sangat membantu bisnis dalam sektor kesehatan karena dengan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yang kuat, pasien akan datang untuk berobat dengan sendirinya tanpa adanya kegiatan pemasaran berlebihan yang dapat berpotensi melanggar kode etik dengan harapan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tersebar secara </w:t>
      </w:r>
      <w:r w:rsidRPr="00185402">
        <w:rPr>
          <w:rFonts w:ascii="Trebuchet MS" w:hAnsi="Trebuchet MS"/>
          <w:i/>
          <w:iCs/>
          <w:spacing w:val="5"/>
          <w:sz w:val="20"/>
          <w:szCs w:val="20"/>
        </w:rPr>
        <w:t>word of mouth</w:t>
      </w:r>
      <w:r w:rsidRPr="00185402">
        <w:rPr>
          <w:rFonts w:ascii="Trebuchet MS" w:hAnsi="Trebuchet MS"/>
          <w:spacing w:val="5"/>
          <w:sz w:val="20"/>
          <w:szCs w:val="20"/>
        </w:rPr>
        <w:t xml:space="preserve"> dari satu pasien ke pasien lainnya. </w:t>
      </w:r>
    </w:p>
    <w:p w:rsidR="00D8115F" w:rsidRPr="00185402" w:rsidRDefault="00D8115F" w:rsidP="00E41AE4">
      <w:pPr>
        <w:pStyle w:val="ListParagraph"/>
        <w:numPr>
          <w:ilvl w:val="0"/>
          <w:numId w:val="18"/>
        </w:numPr>
        <w:spacing w:after="0" w:line="276" w:lineRule="auto"/>
        <w:jc w:val="both"/>
        <w:rPr>
          <w:rFonts w:ascii="Trebuchet MS" w:hAnsi="Trebuchet MS"/>
          <w:spacing w:val="5"/>
          <w:sz w:val="20"/>
          <w:szCs w:val="20"/>
        </w:rPr>
      </w:pPr>
      <w:r w:rsidRPr="00185402">
        <w:rPr>
          <w:rFonts w:ascii="Trebuchet MS" w:hAnsi="Trebuchet MS"/>
          <w:sz w:val="20"/>
          <w:szCs w:val="20"/>
        </w:rPr>
        <w:t xml:space="preserve">Pengaruh </w:t>
      </w:r>
      <w:r w:rsidRPr="00185402">
        <w:rPr>
          <w:rFonts w:ascii="Trebuchet MS" w:hAnsi="Trebuchet MS"/>
          <w:i/>
          <w:sz w:val="20"/>
          <w:szCs w:val="20"/>
        </w:rPr>
        <w:t>Service Quality</w:t>
      </w:r>
      <w:r w:rsidRPr="00185402">
        <w:rPr>
          <w:rFonts w:ascii="Trebuchet MS" w:hAnsi="Trebuchet MS"/>
          <w:sz w:val="20"/>
          <w:szCs w:val="20"/>
        </w:rPr>
        <w:t xml:space="preserve"> dan </w:t>
      </w:r>
      <w:r w:rsidRPr="00185402">
        <w:rPr>
          <w:rFonts w:ascii="Trebuchet MS" w:hAnsi="Trebuchet MS"/>
          <w:i/>
          <w:sz w:val="20"/>
          <w:szCs w:val="20"/>
        </w:rPr>
        <w:t>Brand Image</w:t>
      </w:r>
      <w:r w:rsidRPr="00185402">
        <w:rPr>
          <w:rFonts w:ascii="Trebuchet MS" w:hAnsi="Trebuchet MS"/>
          <w:sz w:val="20"/>
          <w:szCs w:val="20"/>
        </w:rPr>
        <w:t xml:space="preserve"> terhadap Kepuasan Pasien</w:t>
      </w:r>
    </w:p>
    <w:p w:rsidR="00D8115F" w:rsidRPr="00185402" w:rsidRDefault="00D8115F" w:rsidP="00E41AE4">
      <w:pPr>
        <w:spacing w:after="0" w:line="276" w:lineRule="auto"/>
        <w:ind w:firstLine="720"/>
        <w:jc w:val="both"/>
        <w:rPr>
          <w:rFonts w:ascii="Trebuchet MS" w:hAnsi="Trebuchet MS"/>
          <w:sz w:val="20"/>
          <w:szCs w:val="20"/>
          <w:lang w:val="id-ID"/>
        </w:rPr>
      </w:pPr>
      <w:r w:rsidRPr="00185402">
        <w:rPr>
          <w:rFonts w:ascii="Trebuchet MS" w:hAnsi="Trebuchet MS"/>
          <w:sz w:val="20"/>
          <w:szCs w:val="20"/>
        </w:rPr>
        <w:t xml:space="preserve">Pengaruh </w:t>
      </w:r>
      <w:r w:rsidRPr="00185402">
        <w:rPr>
          <w:rFonts w:ascii="Trebuchet MS" w:hAnsi="Trebuchet MS"/>
          <w:i/>
          <w:iCs/>
          <w:sz w:val="20"/>
          <w:szCs w:val="20"/>
        </w:rPr>
        <w:t>service quality</w:t>
      </w:r>
      <w:r w:rsidRPr="00185402">
        <w:rPr>
          <w:rFonts w:ascii="Trebuchet MS" w:hAnsi="Trebuchet MS"/>
          <w:sz w:val="20"/>
          <w:szCs w:val="20"/>
        </w:rPr>
        <w:t xml:space="preserve"> dan </w:t>
      </w:r>
      <w:r w:rsidRPr="00185402">
        <w:rPr>
          <w:rFonts w:ascii="Trebuchet MS" w:hAnsi="Trebuchet MS"/>
          <w:i/>
          <w:iCs/>
          <w:sz w:val="20"/>
          <w:szCs w:val="20"/>
        </w:rPr>
        <w:t>brand image</w:t>
      </w:r>
      <w:r w:rsidRPr="00185402">
        <w:rPr>
          <w:rFonts w:ascii="Trebuchet MS" w:hAnsi="Trebuchet MS"/>
          <w:sz w:val="20"/>
          <w:szCs w:val="20"/>
        </w:rPr>
        <w:t xml:space="preserve"> terhadap kepuasan pasien berdasarkan hasil penelitian menunjukan bahwa </w:t>
      </w:r>
      <w:r w:rsidRPr="00185402">
        <w:rPr>
          <w:rFonts w:ascii="Trebuchet MS" w:hAnsi="Trebuchet MS"/>
          <w:i/>
          <w:iCs/>
          <w:sz w:val="20"/>
          <w:szCs w:val="20"/>
        </w:rPr>
        <w:t xml:space="preserve">service quality </w:t>
      </w:r>
      <w:r w:rsidRPr="00185402">
        <w:rPr>
          <w:rFonts w:ascii="Trebuchet MS" w:hAnsi="Trebuchet MS"/>
          <w:sz w:val="20"/>
          <w:szCs w:val="20"/>
        </w:rPr>
        <w:t>(X</w:t>
      </w:r>
      <w:r w:rsidRPr="00185402">
        <w:rPr>
          <w:rFonts w:ascii="Trebuchet MS" w:hAnsi="Trebuchet MS"/>
          <w:spacing w:val="5"/>
          <w:sz w:val="20"/>
          <w:szCs w:val="20"/>
          <w:vertAlign w:val="subscript"/>
        </w:rPr>
        <w:t>1</w:t>
      </w:r>
      <w:r w:rsidRPr="00185402">
        <w:rPr>
          <w:rFonts w:ascii="Trebuchet MS" w:hAnsi="Trebuchet MS"/>
          <w:sz w:val="20"/>
          <w:szCs w:val="20"/>
        </w:rPr>
        <w:t xml:space="preserve">) </w:t>
      </w:r>
      <w:r w:rsidRPr="00185402">
        <w:rPr>
          <w:rFonts w:ascii="Trebuchet MS" w:hAnsi="Trebuchet MS"/>
          <w:sz w:val="20"/>
          <w:szCs w:val="20"/>
          <w:lang w:val="id-ID"/>
        </w:rPr>
        <w:t xml:space="preserve">dan </w:t>
      </w:r>
      <w:r w:rsidRPr="00185402">
        <w:rPr>
          <w:rFonts w:ascii="Trebuchet MS" w:hAnsi="Trebuchet MS"/>
          <w:i/>
          <w:iCs/>
          <w:sz w:val="20"/>
          <w:szCs w:val="20"/>
          <w:lang w:val="id-ID"/>
        </w:rPr>
        <w:t>brand image</w:t>
      </w:r>
      <w:r w:rsidRPr="00185402">
        <w:rPr>
          <w:rFonts w:ascii="Trebuchet MS" w:hAnsi="Trebuchet MS"/>
          <w:i/>
          <w:iCs/>
          <w:sz w:val="20"/>
          <w:szCs w:val="20"/>
        </w:rPr>
        <w:t xml:space="preserve"> </w:t>
      </w:r>
      <w:r w:rsidRPr="00185402">
        <w:rPr>
          <w:rFonts w:ascii="Trebuchet MS" w:hAnsi="Trebuchet MS"/>
          <w:spacing w:val="5"/>
          <w:sz w:val="20"/>
          <w:szCs w:val="20"/>
        </w:rPr>
        <w:t>(X</w:t>
      </w:r>
      <w:r w:rsidRPr="00185402">
        <w:rPr>
          <w:rFonts w:ascii="Trebuchet MS" w:hAnsi="Trebuchet MS"/>
          <w:spacing w:val="5"/>
          <w:sz w:val="20"/>
          <w:szCs w:val="20"/>
          <w:vertAlign w:val="subscript"/>
        </w:rPr>
        <w:t>2</w:t>
      </w:r>
      <w:r w:rsidRPr="00185402">
        <w:rPr>
          <w:rFonts w:ascii="Trebuchet MS" w:hAnsi="Trebuchet MS"/>
          <w:spacing w:val="5"/>
          <w:sz w:val="20"/>
          <w:szCs w:val="20"/>
        </w:rPr>
        <w:t xml:space="preserve">) </w:t>
      </w:r>
      <w:r w:rsidRPr="00185402">
        <w:rPr>
          <w:rFonts w:ascii="Trebuchet MS" w:hAnsi="Trebuchet MS"/>
          <w:sz w:val="20"/>
          <w:szCs w:val="20"/>
          <w:lang w:val="id-ID"/>
        </w:rPr>
        <w:t>memberikan pengaruh simu</w:t>
      </w:r>
      <w:r w:rsidRPr="00185402">
        <w:rPr>
          <w:rFonts w:ascii="Trebuchet MS" w:hAnsi="Trebuchet MS"/>
          <w:sz w:val="20"/>
          <w:szCs w:val="20"/>
        </w:rPr>
        <w:t>l</w:t>
      </w:r>
      <w:r w:rsidRPr="00185402">
        <w:rPr>
          <w:rFonts w:ascii="Trebuchet MS" w:hAnsi="Trebuchet MS"/>
          <w:sz w:val="20"/>
          <w:szCs w:val="20"/>
          <w:lang w:val="id-ID"/>
        </w:rPr>
        <w:t>tan atau bersama-sama sebesar 6</w:t>
      </w:r>
      <w:r w:rsidRPr="00185402">
        <w:rPr>
          <w:rFonts w:ascii="Trebuchet MS" w:hAnsi="Trebuchet MS"/>
          <w:sz w:val="20"/>
          <w:szCs w:val="20"/>
        </w:rPr>
        <w:t>8</w:t>
      </w:r>
      <w:r w:rsidRPr="00185402">
        <w:rPr>
          <w:rFonts w:ascii="Trebuchet MS" w:hAnsi="Trebuchet MS"/>
          <w:sz w:val="20"/>
          <w:szCs w:val="20"/>
          <w:lang w:val="id-ID"/>
        </w:rPr>
        <w:t>,</w:t>
      </w:r>
      <w:r w:rsidRPr="00185402">
        <w:rPr>
          <w:rFonts w:ascii="Trebuchet MS" w:hAnsi="Trebuchet MS"/>
          <w:sz w:val="20"/>
          <w:szCs w:val="20"/>
        </w:rPr>
        <w:t>8</w:t>
      </w:r>
      <w:r w:rsidRPr="00185402">
        <w:rPr>
          <w:rFonts w:ascii="Trebuchet MS" w:hAnsi="Trebuchet MS"/>
          <w:sz w:val="20"/>
          <w:szCs w:val="20"/>
          <w:lang w:val="id-ID"/>
        </w:rPr>
        <w:t xml:space="preserve"> terhadap kepuasan pelanggan pada pasien di Klinik Samya Bandung. Sedangkan sisanya sebesar </w:t>
      </w:r>
      <w:r w:rsidRPr="00185402">
        <w:rPr>
          <w:rFonts w:ascii="Trebuchet MS" w:hAnsi="Trebuchet MS"/>
          <w:sz w:val="20"/>
          <w:szCs w:val="20"/>
        </w:rPr>
        <w:t>31</w:t>
      </w:r>
      <w:r w:rsidRPr="00185402">
        <w:rPr>
          <w:rFonts w:ascii="Trebuchet MS" w:hAnsi="Trebuchet MS"/>
          <w:sz w:val="20"/>
          <w:szCs w:val="20"/>
          <w:lang w:val="id-ID"/>
        </w:rPr>
        <w:t>,</w:t>
      </w:r>
      <w:r w:rsidRPr="00185402">
        <w:rPr>
          <w:rFonts w:ascii="Trebuchet MS" w:hAnsi="Trebuchet MS"/>
          <w:sz w:val="20"/>
          <w:szCs w:val="20"/>
        </w:rPr>
        <w:t>2</w:t>
      </w:r>
      <w:r w:rsidRPr="00185402">
        <w:rPr>
          <w:rFonts w:ascii="Trebuchet MS" w:hAnsi="Trebuchet MS"/>
          <w:sz w:val="20"/>
          <w:szCs w:val="20"/>
          <w:lang w:val="id-ID"/>
        </w:rPr>
        <w:t>% (100% - 6</w:t>
      </w:r>
      <w:r w:rsidRPr="00185402">
        <w:rPr>
          <w:rFonts w:ascii="Trebuchet MS" w:hAnsi="Trebuchet MS"/>
          <w:sz w:val="20"/>
          <w:szCs w:val="20"/>
        </w:rPr>
        <w:t>8</w:t>
      </w:r>
      <w:r w:rsidRPr="00185402">
        <w:rPr>
          <w:rFonts w:ascii="Trebuchet MS" w:hAnsi="Trebuchet MS"/>
          <w:sz w:val="20"/>
          <w:szCs w:val="20"/>
          <w:lang w:val="id-ID"/>
        </w:rPr>
        <w:t>,</w:t>
      </w:r>
      <w:r w:rsidRPr="00185402">
        <w:rPr>
          <w:rFonts w:ascii="Trebuchet MS" w:hAnsi="Trebuchet MS"/>
          <w:sz w:val="20"/>
          <w:szCs w:val="20"/>
        </w:rPr>
        <w:t>8</w:t>
      </w:r>
      <w:r w:rsidRPr="00185402">
        <w:rPr>
          <w:rFonts w:ascii="Trebuchet MS" w:hAnsi="Trebuchet MS"/>
          <w:sz w:val="20"/>
          <w:szCs w:val="20"/>
          <w:lang w:val="id-ID"/>
        </w:rPr>
        <w:t>%) dipengaruhi oleh faktor lain yang tidak termasuk ke dalam variabel yang diteliti pada penelitian ini.</w:t>
      </w:r>
    </w:p>
    <w:p w:rsidR="00D8115F" w:rsidRPr="00185402" w:rsidRDefault="00D8115F" w:rsidP="00E41AE4">
      <w:pPr>
        <w:spacing w:after="0" w:line="276" w:lineRule="auto"/>
        <w:ind w:firstLine="720"/>
        <w:jc w:val="both"/>
        <w:rPr>
          <w:rFonts w:ascii="Trebuchet MS" w:hAnsi="Trebuchet MS"/>
          <w:spacing w:val="5"/>
          <w:sz w:val="20"/>
          <w:szCs w:val="20"/>
        </w:rPr>
      </w:pPr>
      <w:r w:rsidRPr="00185402">
        <w:rPr>
          <w:rFonts w:ascii="Trebuchet MS" w:hAnsi="Trebuchet MS"/>
          <w:spacing w:val="5"/>
          <w:sz w:val="20"/>
          <w:szCs w:val="20"/>
        </w:rPr>
        <w:t xml:space="preserve">Pengaruh </w:t>
      </w:r>
      <w:r w:rsidRPr="00185402">
        <w:rPr>
          <w:rFonts w:ascii="Trebuchet MS" w:hAnsi="Trebuchet MS"/>
          <w:i/>
          <w:iCs/>
          <w:spacing w:val="5"/>
          <w:sz w:val="20"/>
          <w:szCs w:val="20"/>
        </w:rPr>
        <w:t>service quality</w:t>
      </w:r>
      <w:r w:rsidRPr="00185402">
        <w:rPr>
          <w:rFonts w:ascii="Trebuchet MS" w:hAnsi="Trebuchet MS"/>
          <w:spacing w:val="5"/>
          <w:sz w:val="20"/>
          <w:szCs w:val="20"/>
        </w:rPr>
        <w:t xml:space="preserve"> dan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secara simultan memilki arah hubungan yang positif dan tingkat hubungan yang tinggi/kuat. </w:t>
      </w:r>
      <w:r w:rsidRPr="00185402">
        <w:rPr>
          <w:rFonts w:ascii="Trebuchet MS" w:hAnsi="Trebuchet MS"/>
          <w:sz w:val="20"/>
          <w:szCs w:val="20"/>
          <w:lang w:val="id-ID"/>
        </w:rPr>
        <w:t xml:space="preserve">Hal ini menunjukkan bahwa secara simultan </w:t>
      </w:r>
      <w:r w:rsidRPr="00185402">
        <w:rPr>
          <w:rFonts w:ascii="Trebuchet MS" w:hAnsi="Trebuchet MS"/>
          <w:i/>
          <w:iCs/>
          <w:sz w:val="20"/>
          <w:szCs w:val="20"/>
        </w:rPr>
        <w:t>service quality</w:t>
      </w:r>
      <w:r w:rsidRPr="00185402">
        <w:rPr>
          <w:rFonts w:ascii="Trebuchet MS" w:hAnsi="Trebuchet MS"/>
          <w:sz w:val="20"/>
          <w:szCs w:val="20"/>
          <w:lang w:val="id-ID"/>
        </w:rPr>
        <w:t xml:space="preserve"> dan </w:t>
      </w:r>
      <w:r w:rsidRPr="00185402">
        <w:rPr>
          <w:rFonts w:ascii="Trebuchet MS" w:hAnsi="Trebuchet MS"/>
          <w:i/>
          <w:iCs/>
          <w:sz w:val="20"/>
          <w:szCs w:val="20"/>
          <w:lang w:val="id-ID"/>
        </w:rPr>
        <w:t>brand image</w:t>
      </w:r>
      <w:r w:rsidRPr="00185402">
        <w:rPr>
          <w:rFonts w:ascii="Trebuchet MS" w:hAnsi="Trebuchet MS"/>
          <w:sz w:val="20"/>
          <w:szCs w:val="20"/>
          <w:lang w:val="id-ID"/>
        </w:rPr>
        <w:t xml:space="preserve"> berpengaruh signifikan terhadap kepuasan pelanggan pada pasien di Klinik Samya Bandung. Sehingga semakin baik </w:t>
      </w:r>
      <w:r w:rsidRPr="00185402">
        <w:rPr>
          <w:rFonts w:ascii="Trebuchet MS" w:hAnsi="Trebuchet MS"/>
          <w:i/>
          <w:iCs/>
          <w:sz w:val="20"/>
          <w:szCs w:val="20"/>
        </w:rPr>
        <w:t>service quality</w:t>
      </w:r>
      <w:r w:rsidRPr="00185402">
        <w:rPr>
          <w:rFonts w:ascii="Trebuchet MS" w:hAnsi="Trebuchet MS"/>
          <w:sz w:val="20"/>
          <w:szCs w:val="20"/>
        </w:rPr>
        <w:t xml:space="preserve"> dan </w:t>
      </w:r>
      <w:r w:rsidRPr="00185402">
        <w:rPr>
          <w:rFonts w:ascii="Trebuchet MS" w:hAnsi="Trebuchet MS"/>
          <w:i/>
          <w:iCs/>
          <w:sz w:val="20"/>
          <w:szCs w:val="20"/>
        </w:rPr>
        <w:t>brand image</w:t>
      </w:r>
      <w:r w:rsidRPr="00185402">
        <w:rPr>
          <w:rFonts w:ascii="Trebuchet MS" w:hAnsi="Trebuchet MS"/>
          <w:sz w:val="20"/>
          <w:szCs w:val="20"/>
          <w:lang w:val="id-ID"/>
        </w:rPr>
        <w:t xml:space="preserve"> maka </w:t>
      </w:r>
      <w:r w:rsidRPr="00185402">
        <w:rPr>
          <w:rFonts w:ascii="Trebuchet MS" w:hAnsi="Trebuchet MS"/>
          <w:sz w:val="20"/>
          <w:szCs w:val="20"/>
        </w:rPr>
        <w:t xml:space="preserve">akan </w:t>
      </w:r>
      <w:r w:rsidRPr="00185402">
        <w:rPr>
          <w:rFonts w:ascii="Trebuchet MS" w:hAnsi="Trebuchet MS"/>
          <w:sz w:val="20"/>
          <w:szCs w:val="20"/>
          <w:lang w:val="id-ID"/>
        </w:rPr>
        <w:t>semakin meningkat pula kepuasan pelanggan pada pasien di Klinik Samya Bandung.</w:t>
      </w:r>
      <w:r w:rsidRPr="00185402">
        <w:rPr>
          <w:rFonts w:ascii="Trebuchet MS" w:hAnsi="Trebuchet MS"/>
          <w:sz w:val="20"/>
          <w:szCs w:val="20"/>
        </w:rPr>
        <w:t xml:space="preserve"> </w:t>
      </w:r>
      <w:r w:rsidRPr="00185402">
        <w:rPr>
          <w:rFonts w:ascii="Trebuchet MS" w:hAnsi="Trebuchet MS"/>
          <w:spacing w:val="5"/>
          <w:sz w:val="20"/>
          <w:szCs w:val="20"/>
        </w:rPr>
        <w:t xml:space="preserve">Hasil penelitian ini sejalan dengan penelitian yang dilakukan oleh </w:t>
      </w:r>
      <w:r w:rsidRPr="00185402">
        <w:rPr>
          <w:rFonts w:ascii="Trebuchet MS" w:hAnsi="Trebuchet MS"/>
          <w:sz w:val="20"/>
          <w:szCs w:val="20"/>
        </w:rPr>
        <w:t xml:space="preserve">Nelva, Sasmita, Sefnedi, dan Akmal (2021) </w:t>
      </w:r>
      <w:r w:rsidRPr="00185402">
        <w:rPr>
          <w:rFonts w:ascii="Trebuchet MS" w:hAnsi="Trebuchet MS"/>
          <w:spacing w:val="5"/>
          <w:sz w:val="20"/>
          <w:szCs w:val="20"/>
        </w:rPr>
        <w:t xml:space="preserve">yang menyatakan bahwa </w:t>
      </w:r>
      <w:r w:rsidRPr="00185402">
        <w:rPr>
          <w:rFonts w:ascii="Trebuchet MS" w:hAnsi="Trebuchet MS"/>
          <w:i/>
          <w:iCs/>
          <w:spacing w:val="5"/>
          <w:sz w:val="20"/>
          <w:szCs w:val="20"/>
        </w:rPr>
        <w:t>service quality</w:t>
      </w:r>
      <w:r w:rsidRPr="00185402">
        <w:rPr>
          <w:rFonts w:ascii="Trebuchet MS" w:hAnsi="Trebuchet MS"/>
          <w:spacing w:val="5"/>
          <w:sz w:val="20"/>
          <w:szCs w:val="20"/>
        </w:rPr>
        <w:t xml:space="preserve"> dan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memilki pengaruh positif terhadap kepuasan pasien. </w:t>
      </w:r>
    </w:p>
    <w:p w:rsidR="00185402" w:rsidRPr="00185402" w:rsidRDefault="00D8115F" w:rsidP="00E41AE4">
      <w:pPr>
        <w:spacing w:after="0" w:line="276" w:lineRule="auto"/>
        <w:ind w:firstLine="720"/>
        <w:jc w:val="both"/>
        <w:rPr>
          <w:rFonts w:ascii="Trebuchet MS" w:hAnsi="Trebuchet MS"/>
          <w:spacing w:val="5"/>
          <w:sz w:val="20"/>
          <w:szCs w:val="20"/>
        </w:rPr>
      </w:pPr>
      <w:r w:rsidRPr="00185402">
        <w:rPr>
          <w:rFonts w:ascii="Trebuchet MS" w:hAnsi="Trebuchet MS"/>
          <w:spacing w:val="5"/>
          <w:sz w:val="20"/>
          <w:szCs w:val="20"/>
        </w:rPr>
        <w:t xml:space="preserve">Klinik yang memiliki </w:t>
      </w:r>
      <w:r w:rsidRPr="00185402">
        <w:rPr>
          <w:rFonts w:ascii="Trebuchet MS" w:hAnsi="Trebuchet MS"/>
          <w:i/>
          <w:iCs/>
          <w:spacing w:val="5"/>
          <w:sz w:val="20"/>
          <w:szCs w:val="20"/>
        </w:rPr>
        <w:t>service quality</w:t>
      </w:r>
      <w:r w:rsidRPr="00185402">
        <w:rPr>
          <w:rFonts w:ascii="Trebuchet MS" w:hAnsi="Trebuchet MS"/>
          <w:spacing w:val="5"/>
          <w:sz w:val="20"/>
          <w:szCs w:val="20"/>
        </w:rPr>
        <w:t xml:space="preserve"> dan </w:t>
      </w:r>
      <w:r w:rsidRPr="00185402">
        <w:rPr>
          <w:rFonts w:ascii="Trebuchet MS" w:hAnsi="Trebuchet MS"/>
          <w:i/>
          <w:iCs/>
          <w:spacing w:val="5"/>
          <w:sz w:val="20"/>
          <w:szCs w:val="20"/>
        </w:rPr>
        <w:t>brand image</w:t>
      </w:r>
      <w:r w:rsidRPr="00185402">
        <w:rPr>
          <w:rFonts w:ascii="Trebuchet MS" w:hAnsi="Trebuchet MS"/>
          <w:spacing w:val="5"/>
          <w:sz w:val="20"/>
          <w:szCs w:val="20"/>
        </w:rPr>
        <w:t xml:space="preserve"> yang sama-sama memiliki nilai yang tinggi/kuat dapat memengaruhi kepuasan pasien jauh lebih signifikan dibandingkan dengan klinik yang hanya kuat pada salah satunya saja. Hal ini menunjukan bahwa klinik yang memiliki </w:t>
      </w:r>
      <w:r w:rsidRPr="00185402">
        <w:rPr>
          <w:rFonts w:ascii="Trebuchet MS" w:hAnsi="Trebuchet MS"/>
          <w:i/>
          <w:iCs/>
          <w:spacing w:val="5"/>
          <w:sz w:val="20"/>
          <w:szCs w:val="20"/>
        </w:rPr>
        <w:t xml:space="preserve">service quality </w:t>
      </w:r>
      <w:r w:rsidRPr="00185402">
        <w:rPr>
          <w:rFonts w:ascii="Trebuchet MS" w:hAnsi="Trebuchet MS"/>
          <w:spacing w:val="5"/>
          <w:sz w:val="20"/>
          <w:szCs w:val="20"/>
        </w:rPr>
        <w:t xml:space="preserve">yang baik dan didukung oleh </w:t>
      </w:r>
      <w:r w:rsidRPr="00185402">
        <w:rPr>
          <w:rFonts w:ascii="Trebuchet MS" w:hAnsi="Trebuchet MS"/>
          <w:i/>
          <w:iCs/>
          <w:spacing w:val="5"/>
          <w:sz w:val="20"/>
          <w:szCs w:val="20"/>
        </w:rPr>
        <w:t xml:space="preserve">brand image </w:t>
      </w:r>
      <w:r w:rsidRPr="00185402">
        <w:rPr>
          <w:rFonts w:ascii="Trebuchet MS" w:hAnsi="Trebuchet MS"/>
          <w:spacing w:val="5"/>
          <w:sz w:val="20"/>
          <w:szCs w:val="20"/>
        </w:rPr>
        <w:t xml:space="preserve">yang kuat memiliki kemampuan yang lebih besar untuk mendapatkan kepuasan pasien, sehingga kedua hal tersebut merupakan strategi pemasaran yang efektif untuk menjaring pasien dan meningkatkan </w:t>
      </w:r>
      <w:r w:rsidRPr="00185402">
        <w:rPr>
          <w:rFonts w:ascii="Trebuchet MS" w:hAnsi="Trebuchet MS"/>
          <w:i/>
          <w:iCs/>
          <w:spacing w:val="5"/>
          <w:sz w:val="20"/>
          <w:szCs w:val="20"/>
        </w:rPr>
        <w:t>value</w:t>
      </w:r>
      <w:r w:rsidRPr="00185402">
        <w:rPr>
          <w:rFonts w:ascii="Trebuchet MS" w:hAnsi="Trebuchet MS"/>
          <w:spacing w:val="5"/>
          <w:sz w:val="20"/>
          <w:szCs w:val="20"/>
        </w:rPr>
        <w:t xml:space="preserve"> dari klinik tersebut. </w:t>
      </w:r>
    </w:p>
    <w:p w:rsidR="00D8115F" w:rsidRPr="00185402" w:rsidRDefault="00D8115F" w:rsidP="00E41AE4">
      <w:pPr>
        <w:pStyle w:val="ListParagraph"/>
        <w:numPr>
          <w:ilvl w:val="0"/>
          <w:numId w:val="18"/>
        </w:numPr>
        <w:spacing w:after="0" w:line="276" w:lineRule="auto"/>
        <w:jc w:val="both"/>
        <w:rPr>
          <w:rFonts w:ascii="Trebuchet MS" w:hAnsi="Trebuchet MS"/>
          <w:spacing w:val="5"/>
          <w:sz w:val="20"/>
          <w:szCs w:val="20"/>
        </w:rPr>
      </w:pPr>
      <w:r w:rsidRPr="00185402">
        <w:rPr>
          <w:rFonts w:ascii="Trebuchet MS" w:hAnsi="Trebuchet MS"/>
          <w:sz w:val="20"/>
          <w:szCs w:val="20"/>
        </w:rPr>
        <w:t>Pengaruh Kepuasan Pasien terhadap Kepercayaan Pasien</w:t>
      </w:r>
    </w:p>
    <w:p w:rsidR="00D8115F" w:rsidRPr="00185402" w:rsidRDefault="00D8115F" w:rsidP="00E41AE4">
      <w:pPr>
        <w:spacing w:after="0" w:line="276" w:lineRule="auto"/>
        <w:ind w:firstLine="720"/>
        <w:jc w:val="both"/>
        <w:rPr>
          <w:rFonts w:ascii="Trebuchet MS" w:hAnsi="Trebuchet MS"/>
          <w:sz w:val="20"/>
          <w:szCs w:val="20"/>
          <w:lang w:val="id-ID"/>
        </w:rPr>
      </w:pPr>
      <w:r w:rsidRPr="00185402">
        <w:rPr>
          <w:rFonts w:ascii="Trebuchet MS" w:hAnsi="Trebuchet MS"/>
          <w:sz w:val="20"/>
          <w:szCs w:val="20"/>
        </w:rPr>
        <w:t>Pengaruh kepuasan terhadap kepercayaan pasien berdasarkan hasil penelitian menunjukan bahwa kepuasan pelanggan</w:t>
      </w:r>
      <w:r w:rsidRPr="00185402">
        <w:rPr>
          <w:rFonts w:ascii="Trebuchet MS" w:hAnsi="Trebuchet MS"/>
          <w:sz w:val="20"/>
          <w:szCs w:val="20"/>
          <w:lang w:val="id-ID"/>
        </w:rPr>
        <w:t xml:space="preserve"> memberikan pengaruh simu</w:t>
      </w:r>
      <w:r w:rsidRPr="00185402">
        <w:rPr>
          <w:rFonts w:ascii="Trebuchet MS" w:hAnsi="Trebuchet MS"/>
          <w:sz w:val="20"/>
          <w:szCs w:val="20"/>
        </w:rPr>
        <w:t>l</w:t>
      </w:r>
      <w:r w:rsidRPr="00185402">
        <w:rPr>
          <w:rFonts w:ascii="Trebuchet MS" w:hAnsi="Trebuchet MS"/>
          <w:sz w:val="20"/>
          <w:szCs w:val="20"/>
          <w:lang w:val="id-ID"/>
        </w:rPr>
        <w:t xml:space="preserve">tan atau bersama-sama sebesar </w:t>
      </w:r>
      <w:r w:rsidRPr="00185402">
        <w:rPr>
          <w:rFonts w:ascii="Trebuchet MS" w:hAnsi="Trebuchet MS"/>
          <w:sz w:val="20"/>
          <w:szCs w:val="20"/>
        </w:rPr>
        <w:t>84</w:t>
      </w:r>
      <w:r w:rsidRPr="00185402">
        <w:rPr>
          <w:rFonts w:ascii="Trebuchet MS" w:hAnsi="Trebuchet MS"/>
          <w:sz w:val="20"/>
          <w:szCs w:val="20"/>
          <w:lang w:val="id-ID"/>
        </w:rPr>
        <w:t>,</w:t>
      </w:r>
      <w:r w:rsidRPr="00185402">
        <w:rPr>
          <w:rFonts w:ascii="Trebuchet MS" w:hAnsi="Trebuchet MS"/>
          <w:sz w:val="20"/>
          <w:szCs w:val="20"/>
        </w:rPr>
        <w:t>1%</w:t>
      </w:r>
      <w:r w:rsidRPr="00185402">
        <w:rPr>
          <w:rFonts w:ascii="Trebuchet MS" w:hAnsi="Trebuchet MS"/>
          <w:sz w:val="20"/>
          <w:szCs w:val="20"/>
          <w:lang w:val="id-ID"/>
        </w:rPr>
        <w:t xml:space="preserve"> terhadap </w:t>
      </w:r>
      <w:r w:rsidRPr="00185402">
        <w:rPr>
          <w:rFonts w:ascii="Trebuchet MS" w:hAnsi="Trebuchet MS"/>
          <w:sz w:val="20"/>
          <w:szCs w:val="20"/>
        </w:rPr>
        <w:t>kepecayaan</w:t>
      </w:r>
      <w:r w:rsidRPr="00185402">
        <w:rPr>
          <w:rFonts w:ascii="Trebuchet MS" w:hAnsi="Trebuchet MS"/>
          <w:sz w:val="20"/>
          <w:szCs w:val="20"/>
          <w:lang w:val="id-ID"/>
        </w:rPr>
        <w:t xml:space="preserve"> pelanggan pada pasien di Klinik Samya Bandung. Sedangkan sisanya sebesar </w:t>
      </w:r>
      <w:r w:rsidRPr="00185402">
        <w:rPr>
          <w:rFonts w:ascii="Trebuchet MS" w:hAnsi="Trebuchet MS"/>
          <w:sz w:val="20"/>
          <w:szCs w:val="20"/>
        </w:rPr>
        <w:t>15</w:t>
      </w:r>
      <w:r w:rsidRPr="00185402">
        <w:rPr>
          <w:rFonts w:ascii="Trebuchet MS" w:hAnsi="Trebuchet MS"/>
          <w:sz w:val="20"/>
          <w:szCs w:val="20"/>
          <w:lang w:val="id-ID"/>
        </w:rPr>
        <w:t>,</w:t>
      </w:r>
      <w:r w:rsidRPr="00185402">
        <w:rPr>
          <w:rFonts w:ascii="Trebuchet MS" w:hAnsi="Trebuchet MS"/>
          <w:sz w:val="20"/>
          <w:szCs w:val="20"/>
        </w:rPr>
        <w:t>9</w:t>
      </w:r>
      <w:r w:rsidRPr="00185402">
        <w:rPr>
          <w:rFonts w:ascii="Trebuchet MS" w:hAnsi="Trebuchet MS"/>
          <w:sz w:val="20"/>
          <w:szCs w:val="20"/>
          <w:lang w:val="id-ID"/>
        </w:rPr>
        <w:t xml:space="preserve">% (100% - </w:t>
      </w:r>
      <w:r w:rsidRPr="00185402">
        <w:rPr>
          <w:rFonts w:ascii="Trebuchet MS" w:hAnsi="Trebuchet MS"/>
          <w:sz w:val="20"/>
          <w:szCs w:val="20"/>
        </w:rPr>
        <w:t>84</w:t>
      </w:r>
      <w:r w:rsidRPr="00185402">
        <w:rPr>
          <w:rFonts w:ascii="Trebuchet MS" w:hAnsi="Trebuchet MS"/>
          <w:sz w:val="20"/>
          <w:szCs w:val="20"/>
          <w:lang w:val="id-ID"/>
        </w:rPr>
        <w:t>,</w:t>
      </w:r>
      <w:r w:rsidRPr="00185402">
        <w:rPr>
          <w:rFonts w:ascii="Trebuchet MS" w:hAnsi="Trebuchet MS"/>
          <w:sz w:val="20"/>
          <w:szCs w:val="20"/>
        </w:rPr>
        <w:t>1</w:t>
      </w:r>
      <w:r w:rsidRPr="00185402">
        <w:rPr>
          <w:rFonts w:ascii="Trebuchet MS" w:hAnsi="Trebuchet MS"/>
          <w:sz w:val="20"/>
          <w:szCs w:val="20"/>
          <w:lang w:val="id-ID"/>
        </w:rPr>
        <w:t>%) dipengaruhi oleh faktor lain yang tidak termasuk ke dalam variabel yang diteliti pada penelitian ini.</w:t>
      </w:r>
    </w:p>
    <w:p w:rsidR="00D8115F" w:rsidRPr="00185402" w:rsidRDefault="00D8115F" w:rsidP="00E41AE4">
      <w:pPr>
        <w:spacing w:after="0" w:line="276" w:lineRule="auto"/>
        <w:ind w:firstLine="720"/>
        <w:jc w:val="both"/>
        <w:rPr>
          <w:rFonts w:ascii="Trebuchet MS" w:hAnsi="Trebuchet MS"/>
          <w:spacing w:val="5"/>
          <w:sz w:val="20"/>
          <w:szCs w:val="20"/>
        </w:rPr>
      </w:pPr>
      <w:r w:rsidRPr="00185402">
        <w:rPr>
          <w:rFonts w:ascii="Trebuchet MS" w:hAnsi="Trebuchet MS"/>
          <w:spacing w:val="5"/>
          <w:sz w:val="20"/>
          <w:szCs w:val="20"/>
        </w:rPr>
        <w:lastRenderedPageBreak/>
        <w:t xml:space="preserve"> Hasil penelitian ini sejalan dengan penelitian yang dilakukan oleh </w:t>
      </w:r>
      <w:r w:rsidRPr="00185402">
        <w:rPr>
          <w:rFonts w:ascii="Trebuchet MS" w:hAnsi="Trebuchet MS"/>
          <w:sz w:val="20"/>
          <w:szCs w:val="20"/>
        </w:rPr>
        <w:t xml:space="preserve">Radietya Kusuma Wardhana (2016) </w:t>
      </w:r>
      <w:r w:rsidRPr="00185402">
        <w:rPr>
          <w:rFonts w:ascii="Trebuchet MS" w:hAnsi="Trebuchet MS"/>
          <w:spacing w:val="5"/>
          <w:sz w:val="20"/>
          <w:szCs w:val="20"/>
        </w:rPr>
        <w:t xml:space="preserve">yang menyatakan bahwa kepuasan pasien </w:t>
      </w:r>
      <w:r w:rsidR="00185402" w:rsidRPr="00185402">
        <w:rPr>
          <w:rFonts w:ascii="Trebuchet MS" w:hAnsi="Trebuchet MS"/>
          <w:spacing w:val="5"/>
          <w:sz w:val="20"/>
          <w:szCs w:val="20"/>
        </w:rPr>
        <w:t xml:space="preserve">memilki </w:t>
      </w:r>
      <w:r w:rsidRPr="00185402">
        <w:rPr>
          <w:rFonts w:ascii="Trebuchet MS" w:hAnsi="Trebuchet MS"/>
          <w:spacing w:val="5"/>
          <w:sz w:val="20"/>
          <w:szCs w:val="20"/>
        </w:rPr>
        <w:t xml:space="preserve">pengaruh positif terhadap kepercayaan pasien. </w:t>
      </w:r>
    </w:p>
    <w:p w:rsidR="00D8115F" w:rsidRPr="00185402" w:rsidRDefault="00D8115F" w:rsidP="00E41AE4">
      <w:pPr>
        <w:pStyle w:val="ListParagraph"/>
        <w:spacing w:after="0" w:line="276" w:lineRule="auto"/>
        <w:ind w:left="0" w:firstLine="720"/>
        <w:jc w:val="both"/>
        <w:rPr>
          <w:rFonts w:ascii="Trebuchet MS" w:hAnsi="Trebuchet MS"/>
          <w:sz w:val="20"/>
          <w:szCs w:val="20"/>
        </w:rPr>
      </w:pPr>
      <w:r w:rsidRPr="00185402">
        <w:rPr>
          <w:rFonts w:ascii="Trebuchet MS" w:hAnsi="Trebuchet MS"/>
          <w:sz w:val="20"/>
          <w:szCs w:val="20"/>
        </w:rPr>
        <w:t xml:space="preserve">Kepercayaan pasien adalah keyakinan pasien terhadap kualitas pelayanan dan </w:t>
      </w:r>
      <w:r w:rsidRPr="00185402">
        <w:rPr>
          <w:rFonts w:ascii="Trebuchet MS" w:hAnsi="Trebuchet MS"/>
          <w:i/>
          <w:iCs/>
          <w:sz w:val="20"/>
          <w:szCs w:val="20"/>
        </w:rPr>
        <w:t>brand image</w:t>
      </w:r>
      <w:r w:rsidRPr="00185402">
        <w:rPr>
          <w:rFonts w:ascii="Trebuchet MS" w:hAnsi="Trebuchet MS"/>
          <w:sz w:val="20"/>
          <w:szCs w:val="20"/>
        </w:rPr>
        <w:t xml:space="preserve"> yang dimiliki oleh klinik. Kepercayaan pasien didasari pada kepuasan pasien, dimana kepuasan pasien merupakan salah satu faktor input kunci. Kepuasan yang tinggi ataupun menyenangkan pasien lebih mungkin menjadi percaya kepada instansi kesehatan sebagai penyedia jasa, menggabungkan pembeliannya dengan menyebarkan </w:t>
      </w:r>
      <w:r w:rsidRPr="00185402">
        <w:rPr>
          <w:rFonts w:ascii="Trebuchet MS" w:hAnsi="Trebuchet MS"/>
          <w:i/>
          <w:iCs/>
          <w:sz w:val="20"/>
          <w:szCs w:val="20"/>
        </w:rPr>
        <w:t xml:space="preserve">word of mouth </w:t>
      </w:r>
      <w:r w:rsidRPr="00185402">
        <w:rPr>
          <w:rFonts w:ascii="Trebuchet MS" w:hAnsi="Trebuchet MS"/>
          <w:sz w:val="20"/>
          <w:szCs w:val="20"/>
        </w:rPr>
        <w:t xml:space="preserve">yang positif. Sebaliknya ketidakpuasan, mendorong pasien untuk menjauh dan merupakan faktor kunci yang menyebabkan pasien beralih. Hal ini menujukan bahwa jika pasien sudah merasa puas dengan apa yang didapatkan di Klinik Samya maka secara otomatis timbul rasa kepercayaan untuk kembali lagi. Kepercayaan merupakan suatu hal yang sulit ditumbuhkan dalam waktu singkat, sehingga dalam praktiknya kepercayaan pasien bukan merupakan suatu tujuan atau </w:t>
      </w:r>
      <w:r w:rsidRPr="00185402">
        <w:rPr>
          <w:rFonts w:ascii="Trebuchet MS" w:hAnsi="Trebuchet MS"/>
          <w:i/>
          <w:iCs/>
          <w:sz w:val="20"/>
          <w:szCs w:val="20"/>
        </w:rPr>
        <w:t xml:space="preserve">goals </w:t>
      </w:r>
      <w:r w:rsidRPr="00185402">
        <w:rPr>
          <w:rFonts w:ascii="Trebuchet MS" w:hAnsi="Trebuchet MS"/>
          <w:sz w:val="20"/>
          <w:szCs w:val="20"/>
        </w:rPr>
        <w:t>utama dalam pelaksanaannya, melainkan dampak dari tujuan yang utama yaitu kepuasan pasien.</w:t>
      </w:r>
    </w:p>
    <w:p w:rsidR="00185402" w:rsidRPr="00185402" w:rsidRDefault="00185402" w:rsidP="00E41AE4">
      <w:pPr>
        <w:pStyle w:val="ListParagraph"/>
        <w:spacing w:after="0" w:line="276" w:lineRule="auto"/>
        <w:ind w:left="0" w:firstLine="720"/>
        <w:jc w:val="both"/>
        <w:rPr>
          <w:rFonts w:ascii="Trebuchet MS" w:hAnsi="Trebuchet MS"/>
          <w:sz w:val="20"/>
          <w:szCs w:val="20"/>
        </w:rPr>
      </w:pPr>
    </w:p>
    <w:p w:rsidR="00185402" w:rsidRPr="00185402" w:rsidRDefault="00185402" w:rsidP="00E41AE4">
      <w:pPr>
        <w:spacing w:after="0" w:line="276" w:lineRule="auto"/>
        <w:ind w:right="-1"/>
        <w:jc w:val="both"/>
        <w:rPr>
          <w:rFonts w:ascii="Trebuchet MS" w:hAnsi="Trebuchet MS"/>
          <w:b/>
          <w:bCs/>
          <w:sz w:val="20"/>
          <w:szCs w:val="20"/>
        </w:rPr>
      </w:pPr>
      <w:r w:rsidRPr="00185402">
        <w:rPr>
          <w:rFonts w:ascii="Trebuchet MS" w:hAnsi="Trebuchet MS"/>
          <w:b/>
          <w:bCs/>
          <w:sz w:val="20"/>
          <w:szCs w:val="20"/>
        </w:rPr>
        <w:t>SIMPULAN PENELITIAN</w:t>
      </w:r>
    </w:p>
    <w:p w:rsidR="00185402" w:rsidRPr="00185402" w:rsidRDefault="00185402" w:rsidP="00E41AE4">
      <w:pPr>
        <w:spacing w:after="0" w:line="276" w:lineRule="auto"/>
        <w:ind w:firstLine="720"/>
        <w:jc w:val="both"/>
        <w:rPr>
          <w:rFonts w:ascii="Trebuchet MS" w:hAnsi="Trebuchet MS" w:cs="Times New Roman"/>
          <w:sz w:val="20"/>
          <w:szCs w:val="20"/>
        </w:rPr>
      </w:pPr>
      <w:r w:rsidRPr="00185402">
        <w:rPr>
          <w:rFonts w:ascii="Trebuchet MS" w:hAnsi="Trebuchet MS" w:cs="Times New Roman"/>
          <w:sz w:val="20"/>
          <w:szCs w:val="20"/>
        </w:rPr>
        <w:t xml:space="preserve">Terdapat pengaruh </w:t>
      </w:r>
      <w:r w:rsidRPr="00185402">
        <w:rPr>
          <w:rFonts w:ascii="Trebuchet MS" w:hAnsi="Trebuchet MS" w:cs="Times New Roman"/>
          <w:i/>
          <w:iCs/>
          <w:sz w:val="20"/>
          <w:szCs w:val="20"/>
        </w:rPr>
        <w:t>service quality</w:t>
      </w:r>
      <w:r w:rsidRPr="00185402">
        <w:rPr>
          <w:rFonts w:ascii="Trebuchet MS" w:hAnsi="Trebuchet MS" w:cs="Times New Roman"/>
          <w:sz w:val="20"/>
          <w:szCs w:val="20"/>
        </w:rPr>
        <w:t xml:space="preserve"> dan </w:t>
      </w:r>
      <w:r w:rsidRPr="00185402">
        <w:rPr>
          <w:rFonts w:ascii="Trebuchet MS" w:hAnsi="Trebuchet MS" w:cs="Times New Roman"/>
          <w:i/>
          <w:iCs/>
          <w:sz w:val="20"/>
          <w:szCs w:val="20"/>
        </w:rPr>
        <w:t>brand image</w:t>
      </w:r>
      <w:r w:rsidRPr="00185402">
        <w:rPr>
          <w:rFonts w:ascii="Trebuchet MS" w:hAnsi="Trebuchet MS" w:cs="Times New Roman"/>
          <w:sz w:val="20"/>
          <w:szCs w:val="20"/>
        </w:rPr>
        <w:t xml:space="preserve"> secara parsial dan simultan terhadap kepuasan pasien dengan </w:t>
      </w:r>
      <w:r w:rsidRPr="00185402">
        <w:rPr>
          <w:rFonts w:ascii="Trebuchet MS" w:hAnsi="Trebuchet MS" w:cs="Times New Roman"/>
          <w:spacing w:val="5"/>
          <w:sz w:val="20"/>
          <w:szCs w:val="20"/>
        </w:rPr>
        <w:t>arah hubungan yang positif dan tingkat hubungan yang tinggi/kuat.</w:t>
      </w:r>
      <w:r w:rsidRPr="00185402">
        <w:rPr>
          <w:rFonts w:ascii="Trebuchet MS" w:hAnsi="Trebuchet MS" w:cs="Times New Roman"/>
          <w:sz w:val="20"/>
          <w:szCs w:val="20"/>
        </w:rPr>
        <w:t xml:space="preserve">  juga pengaruh kepuasan pasien terhadap kepercayaan pasien secara parsial dengan </w:t>
      </w:r>
      <w:r w:rsidRPr="00185402">
        <w:rPr>
          <w:rFonts w:ascii="Trebuchet MS" w:hAnsi="Trebuchet MS" w:cs="Times New Roman"/>
          <w:spacing w:val="5"/>
          <w:sz w:val="20"/>
          <w:szCs w:val="20"/>
        </w:rPr>
        <w:t>arah hubungan yang positif dan tingkat hubungan yang tinggi/kuat.</w:t>
      </w:r>
    </w:p>
    <w:p w:rsidR="00185402" w:rsidRPr="00185402" w:rsidRDefault="00185402" w:rsidP="00E41AE4">
      <w:pPr>
        <w:spacing w:after="0" w:line="276" w:lineRule="auto"/>
        <w:jc w:val="both"/>
        <w:rPr>
          <w:rFonts w:ascii="Trebuchet MS" w:hAnsi="Trebuchet MS" w:cs="Times New Roman"/>
          <w:sz w:val="20"/>
          <w:szCs w:val="20"/>
        </w:rPr>
      </w:pPr>
    </w:p>
    <w:p w:rsidR="00185402" w:rsidRPr="00341D0B" w:rsidRDefault="00185402" w:rsidP="00E41AE4">
      <w:pPr>
        <w:spacing w:after="0" w:line="240" w:lineRule="auto"/>
        <w:jc w:val="both"/>
        <w:rPr>
          <w:rFonts w:ascii="Trebuchet MS" w:hAnsi="Trebuchet MS"/>
          <w:sz w:val="18"/>
          <w:szCs w:val="18"/>
        </w:rPr>
      </w:pPr>
    </w:p>
    <w:p w:rsidR="00185402" w:rsidRPr="00341D0B" w:rsidRDefault="00185402" w:rsidP="00E41AE4">
      <w:pPr>
        <w:spacing w:after="0" w:line="240" w:lineRule="auto"/>
        <w:ind w:right="-1"/>
        <w:jc w:val="both"/>
        <w:rPr>
          <w:rFonts w:ascii="Trebuchet MS" w:hAnsi="Trebuchet MS"/>
          <w:b/>
          <w:bCs/>
          <w:sz w:val="18"/>
          <w:szCs w:val="18"/>
        </w:rPr>
      </w:pPr>
      <w:r w:rsidRPr="00341D0B">
        <w:rPr>
          <w:rFonts w:ascii="Trebuchet MS" w:hAnsi="Trebuchet MS"/>
          <w:b/>
          <w:bCs/>
          <w:sz w:val="18"/>
          <w:szCs w:val="18"/>
        </w:rPr>
        <w:t>DAFTAR PUSTAKA</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1.         Kumalasari F, Parluhutan TA. Jurnal Ilmiah Manajemen dan Bisnis ( JIMBI ) Analisis Kinerja Keuangan Perusahaan di Sektor Kesehatan yang terdaftar di Bursa Efek Indonesia Financial Performance Analysis of Companies in the Health Sector listed on the Indonesia Stock Exchange. 2023;4(1):21–9.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2. </w:t>
      </w:r>
      <w:r w:rsidRPr="00341D0B">
        <w:rPr>
          <w:rFonts w:ascii="Trebuchet MS" w:hAnsi="Trebuchet MS"/>
          <w:noProof/>
          <w:sz w:val="18"/>
          <w:szCs w:val="18"/>
        </w:rPr>
        <w:tab/>
        <w:t xml:space="preserve">Sinaga, Palilingan. Manajemen Mutu Sumber Daya Manusia Kesehatan. In: Sumatera Utara PT Global Eksekutif Teknologi. 2023. p. 17–8.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3. </w:t>
      </w:r>
      <w:r w:rsidRPr="00341D0B">
        <w:rPr>
          <w:rFonts w:ascii="Trebuchet MS" w:hAnsi="Trebuchet MS"/>
          <w:noProof/>
          <w:sz w:val="18"/>
          <w:szCs w:val="18"/>
        </w:rPr>
        <w:tab/>
        <w:t>Ekawati SS, Andriani H. View of Marketing Mix Strategy For Health Services At Yadika Pondok Bambu Hospital During The Covid-19 Pandemic. J Med Hutama [Internet]. 2022;Vol 03 No(Vol. 3 No. 02 Januari (2022): Jurnal Medika Hutama):11. Available from: https://www.jurnalmedikahutama.com/index.php/JMH/article/view/415/284</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4. </w:t>
      </w:r>
      <w:r w:rsidRPr="00341D0B">
        <w:rPr>
          <w:rFonts w:ascii="Trebuchet MS" w:hAnsi="Trebuchet MS"/>
          <w:noProof/>
          <w:sz w:val="18"/>
          <w:szCs w:val="18"/>
        </w:rPr>
        <w:tab/>
        <w:t xml:space="preserve">Bhardwaj A, Mishra S, Jain TK. An analysis to understanding the job satisfaction of employees in banking industry. Mater Today Proc. 2020;37(Part 2):170–4.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5. </w:t>
      </w:r>
      <w:r w:rsidRPr="00341D0B">
        <w:rPr>
          <w:rFonts w:ascii="Trebuchet MS" w:hAnsi="Trebuchet MS"/>
          <w:noProof/>
          <w:sz w:val="18"/>
          <w:szCs w:val="18"/>
        </w:rPr>
        <w:tab/>
        <w:t>Business Analyst MarkPlus, Inc. 2020; Available from: https://nasional.kontan.co.id/news/survei-markplus-masyarakat-enggan-mengunjungi-rumah-sakit-sejak-covid-19</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6. </w:t>
      </w:r>
      <w:r w:rsidRPr="00341D0B">
        <w:rPr>
          <w:rFonts w:ascii="Trebuchet MS" w:hAnsi="Trebuchet MS"/>
          <w:noProof/>
          <w:sz w:val="18"/>
          <w:szCs w:val="18"/>
        </w:rPr>
        <w:tab/>
        <w:t xml:space="preserve">Ambarwati W. Pembiayaan Pasien COVID-19 dan Dampak Keuangan terhadap Rumah Sakit yang Melayani Pasien COVID-19 di Indonesia Analisis Periode Maret 2020 – Desember 2020. J Ekon Kesehat Indones. 2021;6(1):23–37.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7. </w:t>
      </w:r>
      <w:r w:rsidRPr="00341D0B">
        <w:rPr>
          <w:rFonts w:ascii="Trebuchet MS" w:hAnsi="Trebuchet MS"/>
          <w:noProof/>
          <w:sz w:val="18"/>
          <w:szCs w:val="18"/>
        </w:rPr>
        <w:tab/>
        <w:t xml:space="preserve">Yulianti R, Astari R. Jurnal Kesehatan Jurnal Kesehatan. J Kesehat. 2020;8(1):10–5.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8. </w:t>
      </w:r>
      <w:r w:rsidRPr="00341D0B">
        <w:rPr>
          <w:rFonts w:ascii="Trebuchet MS" w:hAnsi="Trebuchet MS"/>
          <w:noProof/>
          <w:sz w:val="18"/>
          <w:szCs w:val="18"/>
        </w:rPr>
        <w:tab/>
        <w:t xml:space="preserve">Romawati S, Ekawati D, Anggreny DE. Analisis Kepuasan Pada Pelayanan Klinik Dimasa Pandemi Covid-19. J ’Aisyiyah Med. 2022;7(1):268–83.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9. </w:t>
      </w:r>
      <w:r w:rsidRPr="00341D0B">
        <w:rPr>
          <w:rFonts w:ascii="Trebuchet MS" w:hAnsi="Trebuchet MS"/>
          <w:noProof/>
          <w:sz w:val="18"/>
          <w:szCs w:val="18"/>
        </w:rPr>
        <w:tab/>
        <w:t xml:space="preserve">Stoner, James, Edward F, Gilbert D. Management. Prentice Hall inc, New Jersey; 2018.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10. </w:t>
      </w:r>
      <w:r w:rsidRPr="00341D0B">
        <w:rPr>
          <w:rFonts w:ascii="Trebuchet MS" w:hAnsi="Trebuchet MS"/>
          <w:noProof/>
          <w:sz w:val="18"/>
          <w:szCs w:val="18"/>
        </w:rPr>
        <w:tab/>
        <w:t xml:space="preserve">Philip K, Keller KL. Marketing Management. 15th ed. Upper Saddle River New Jersey, Prentice – Hall International, Inc; 2016.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11. </w:t>
      </w:r>
      <w:r w:rsidRPr="00341D0B">
        <w:rPr>
          <w:rFonts w:ascii="Trebuchet MS" w:hAnsi="Trebuchet MS"/>
          <w:noProof/>
          <w:sz w:val="18"/>
          <w:szCs w:val="18"/>
        </w:rPr>
        <w:tab/>
        <w:t>Robbins, Stephen, Coulter, Mary. Manajemen / Stephen P. Robbins, Mary Coulter</w:t>
      </w:r>
      <w:r w:rsidRPr="00341D0B">
        <w:rPr>
          <w:rFonts w:ascii="Arial" w:hAnsi="Arial" w:cs="Arial"/>
          <w:noProof/>
          <w:sz w:val="18"/>
          <w:szCs w:val="18"/>
        </w:rPr>
        <w:t> </w:t>
      </w:r>
      <w:r w:rsidRPr="00341D0B">
        <w:rPr>
          <w:rFonts w:ascii="Trebuchet MS" w:hAnsi="Trebuchet MS"/>
          <w:noProof/>
          <w:sz w:val="18"/>
          <w:szCs w:val="18"/>
        </w:rPr>
        <w:t xml:space="preserve">; alih bahasa, Bob Sabran, Devri Barnadi Putera. Maulana A, editor. Jakarta: Erlangga; 2019.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12. </w:t>
      </w:r>
      <w:r w:rsidRPr="00341D0B">
        <w:rPr>
          <w:rFonts w:ascii="Trebuchet MS" w:hAnsi="Trebuchet MS"/>
          <w:noProof/>
          <w:sz w:val="18"/>
          <w:szCs w:val="18"/>
        </w:rPr>
        <w:tab/>
        <w:t xml:space="preserve">A.F Stoner, James, Freeman E. Manajemen Jilid I, terj. Alexander. Sindoro. Arikunto, editor. Jakarta: PT Prahallindo; 2010.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13. </w:t>
      </w:r>
      <w:r w:rsidRPr="00341D0B">
        <w:rPr>
          <w:rFonts w:ascii="Trebuchet MS" w:hAnsi="Trebuchet MS"/>
          <w:noProof/>
          <w:sz w:val="18"/>
          <w:szCs w:val="18"/>
        </w:rPr>
        <w:tab/>
        <w:t>Malayu, Hasibuan. Manajemen</w:t>
      </w:r>
      <w:r w:rsidRPr="00341D0B">
        <w:rPr>
          <w:rFonts w:ascii="Arial" w:hAnsi="Arial" w:cs="Arial"/>
          <w:noProof/>
          <w:sz w:val="18"/>
          <w:szCs w:val="18"/>
        </w:rPr>
        <w:t> </w:t>
      </w:r>
      <w:r w:rsidRPr="00341D0B">
        <w:rPr>
          <w:rFonts w:ascii="Trebuchet MS" w:hAnsi="Trebuchet MS"/>
          <w:noProof/>
          <w:sz w:val="18"/>
          <w:szCs w:val="18"/>
        </w:rPr>
        <w:t xml:space="preserve">: Dasar Pengertian Dan Masalah. Revisi. Jakarta: Bumi Aksara; 2017.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14. </w:t>
      </w:r>
      <w:r w:rsidRPr="00341D0B">
        <w:rPr>
          <w:rFonts w:ascii="Trebuchet MS" w:hAnsi="Trebuchet MS"/>
          <w:noProof/>
          <w:sz w:val="18"/>
          <w:szCs w:val="18"/>
        </w:rPr>
        <w:tab/>
        <w:t xml:space="preserve">Erni, Kurniawan. Pengantar manajemen. 1st ed. Jakarta: Kencana; 2017.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15. </w:t>
      </w:r>
      <w:r w:rsidRPr="00341D0B">
        <w:rPr>
          <w:rFonts w:ascii="Trebuchet MS" w:hAnsi="Trebuchet MS"/>
          <w:noProof/>
          <w:sz w:val="18"/>
          <w:szCs w:val="18"/>
        </w:rPr>
        <w:tab/>
        <w:t xml:space="preserve">Terry, George, Afifudin. Dasar-dasar Manajemen. Terje GA Ticoalu) CV Alf Bandung. 2015;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16. </w:t>
      </w:r>
      <w:r w:rsidRPr="00341D0B">
        <w:rPr>
          <w:rFonts w:ascii="Trebuchet MS" w:hAnsi="Trebuchet MS"/>
          <w:noProof/>
          <w:sz w:val="18"/>
          <w:szCs w:val="18"/>
        </w:rPr>
        <w:tab/>
        <w:t xml:space="preserve">The Definition of Marketing. 2017.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17. </w:t>
      </w:r>
      <w:r w:rsidRPr="00341D0B">
        <w:rPr>
          <w:rFonts w:ascii="Trebuchet MS" w:hAnsi="Trebuchet MS"/>
          <w:noProof/>
          <w:sz w:val="18"/>
          <w:szCs w:val="18"/>
        </w:rPr>
        <w:tab/>
        <w:t xml:space="preserve">Kotler, Philip, Keller KL. Manajemen Pemasaran. Sabran B, editor. Jakarta: Erlangga; 2016. 15 p.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18. </w:t>
      </w:r>
      <w:r w:rsidRPr="00341D0B">
        <w:rPr>
          <w:rFonts w:ascii="Trebuchet MS" w:hAnsi="Trebuchet MS"/>
          <w:noProof/>
          <w:sz w:val="18"/>
          <w:szCs w:val="18"/>
        </w:rPr>
        <w:tab/>
        <w:t xml:space="preserve">Ishak A, Luthfi Z. Pengaruh Kepuasan dan Kepercayaan Konsumen terhadap Loyalitas: Studi Tentang Peran Mediasi Switching Costs. J Siasat Bisnis. 2011;15(1):55–66.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19. </w:t>
      </w:r>
      <w:r w:rsidRPr="00341D0B">
        <w:rPr>
          <w:rFonts w:ascii="Trebuchet MS" w:hAnsi="Trebuchet MS"/>
          <w:noProof/>
          <w:sz w:val="18"/>
          <w:szCs w:val="18"/>
        </w:rPr>
        <w:tab/>
        <w:t xml:space="preserve">Morgan, Whitler, Chari F. Research in Marketing Strategy. J Acad Mark Sci. 2019;9–14.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20. </w:t>
      </w:r>
      <w:r w:rsidRPr="00341D0B">
        <w:rPr>
          <w:rFonts w:ascii="Trebuchet MS" w:hAnsi="Trebuchet MS"/>
          <w:noProof/>
          <w:sz w:val="18"/>
          <w:szCs w:val="18"/>
        </w:rPr>
        <w:tab/>
        <w:t>Budiarto S. Strategi Pemasaran dengan Menggunakan Pendekatan Mark Plus &amp; Co di Kandatel Jakarta. J Ind Elektro dan Penerbangan [Internet]. 2020;3(1):13–24. Available from: http://jurnal.unnur.ac.id/index.php/indept/article/view/103</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21. </w:t>
      </w:r>
      <w:r w:rsidRPr="00341D0B">
        <w:rPr>
          <w:rFonts w:ascii="Trebuchet MS" w:hAnsi="Trebuchet MS"/>
          <w:noProof/>
          <w:sz w:val="18"/>
          <w:szCs w:val="18"/>
        </w:rPr>
        <w:tab/>
        <w:t xml:space="preserve">Kelly TPMF. Pemasaran Jasa. Angewandte Chemie International Edition, 6(11), 951–952. 2020.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22. </w:t>
      </w:r>
      <w:r w:rsidRPr="00341D0B">
        <w:rPr>
          <w:rFonts w:ascii="Trebuchet MS" w:hAnsi="Trebuchet MS"/>
          <w:noProof/>
          <w:sz w:val="18"/>
          <w:szCs w:val="18"/>
        </w:rPr>
        <w:tab/>
        <w:t xml:space="preserve">Payne, Malcolm, Susiladiharti, Nelson A, Nugroho F, Nainggolan, et al. Teori pekerjaan sosial modern / Malcolm Payne; penerjemah, Susiladiharti, Admiral Nelson; editor, Fentiny Nugroho, Miryam SV Nainggolan. </w:t>
      </w:r>
      <w:r w:rsidRPr="00341D0B">
        <w:rPr>
          <w:rFonts w:ascii="Trebuchet MS" w:hAnsi="Trebuchet MS"/>
          <w:noProof/>
          <w:sz w:val="18"/>
          <w:szCs w:val="18"/>
        </w:rPr>
        <w:lastRenderedPageBreak/>
        <w:t xml:space="preserve">Yogyakarta: Samudra Biru; 2016.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23. </w:t>
      </w:r>
      <w:r w:rsidRPr="00341D0B">
        <w:rPr>
          <w:rFonts w:ascii="Trebuchet MS" w:hAnsi="Trebuchet MS"/>
          <w:noProof/>
          <w:sz w:val="18"/>
          <w:szCs w:val="18"/>
        </w:rPr>
        <w:tab/>
        <w:t xml:space="preserve">Kotler, Philip, Gary, Amstrong. Principle of Marketing. Global. United Kingdom: Pearson Education Limited; 2018.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24. </w:t>
      </w:r>
      <w:r w:rsidRPr="00341D0B">
        <w:rPr>
          <w:rFonts w:ascii="Trebuchet MS" w:hAnsi="Trebuchet MS"/>
          <w:noProof/>
          <w:sz w:val="18"/>
          <w:szCs w:val="18"/>
        </w:rPr>
        <w:tab/>
        <w:t xml:space="preserve">Kotler, Philip, Keller KL. Marketing Management. 15th ed. Upper Saddle River New Jersey: Prentice – Hall International, Inc; 2016.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25. </w:t>
      </w:r>
      <w:r w:rsidRPr="00341D0B">
        <w:rPr>
          <w:rFonts w:ascii="Trebuchet MS" w:hAnsi="Trebuchet MS"/>
          <w:noProof/>
          <w:sz w:val="18"/>
          <w:szCs w:val="18"/>
        </w:rPr>
        <w:tab/>
        <w:t xml:space="preserve">Haryanto M, Saudi NS, Anshar MA, Hatta M, Lawalata IL. Journal of Management. YUME. 2022;5(1):222–37.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26. </w:t>
      </w:r>
      <w:r w:rsidRPr="00341D0B">
        <w:rPr>
          <w:rFonts w:ascii="Trebuchet MS" w:hAnsi="Trebuchet MS"/>
          <w:noProof/>
          <w:sz w:val="18"/>
          <w:szCs w:val="18"/>
        </w:rPr>
        <w:tab/>
        <w:t xml:space="preserve">Fandy, Tjiptono. Strategi Pemasaran. Yogyakarta: CV. Andi Offset; 2019.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27. </w:t>
      </w:r>
      <w:r w:rsidRPr="00341D0B">
        <w:rPr>
          <w:rFonts w:ascii="Trebuchet MS" w:hAnsi="Trebuchet MS"/>
          <w:noProof/>
          <w:sz w:val="18"/>
          <w:szCs w:val="18"/>
        </w:rPr>
        <w:tab/>
        <w:t xml:space="preserve">Al-Jazzazi, Sultan. Demographic differences in Jordanian bank service quality perceptions. Int J Bank Mark. 2017;35, 275–297.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28. </w:t>
      </w:r>
      <w:r w:rsidRPr="00341D0B">
        <w:rPr>
          <w:rFonts w:ascii="Trebuchet MS" w:hAnsi="Trebuchet MS"/>
          <w:noProof/>
          <w:sz w:val="18"/>
          <w:szCs w:val="18"/>
        </w:rPr>
        <w:tab/>
        <w:t>Supartiningsih. Kualitas Pelayanan Kepuasan Pasien Rumah Sakit. J Medicoeticolegal Dan Manaj Rumah Sakit [Internet]. 2017;6 (1):9–15. Available from: https://doi.org/10.18196/jmmr.6122.Kualitas</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29. </w:t>
      </w:r>
      <w:r w:rsidRPr="00341D0B">
        <w:rPr>
          <w:rFonts w:ascii="Trebuchet MS" w:hAnsi="Trebuchet MS"/>
          <w:noProof/>
          <w:sz w:val="18"/>
          <w:szCs w:val="18"/>
        </w:rPr>
        <w:tab/>
        <w:t xml:space="preserve">Tjiptono F. Gregorius Chandra, Service, Quality &amp; Satisfaction. Yogyakarta Andi Offset. 2019;19.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30. </w:t>
      </w:r>
      <w:r w:rsidRPr="00341D0B">
        <w:rPr>
          <w:rFonts w:ascii="Trebuchet MS" w:hAnsi="Trebuchet MS"/>
          <w:noProof/>
          <w:sz w:val="18"/>
          <w:szCs w:val="18"/>
        </w:rPr>
        <w:tab/>
        <w:t xml:space="preserve">Rangkuti F. Teknik Membedah Kasus Bisnis Analisis SWOT. 20th ed. Jakarta: PT Gramedia Pustaka Utama; 2016.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31. </w:t>
      </w:r>
      <w:r w:rsidRPr="00341D0B">
        <w:rPr>
          <w:rFonts w:ascii="Trebuchet MS" w:hAnsi="Trebuchet MS"/>
          <w:noProof/>
          <w:sz w:val="18"/>
          <w:szCs w:val="18"/>
        </w:rPr>
        <w:tab/>
        <w:t xml:space="preserve">Silvia C. Pengaruh Kualitas Produk, Harga, Dan Citra Merek. Terhadap Proses Keputusan Pembelian. 2017;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32. </w:t>
      </w:r>
      <w:r w:rsidRPr="00341D0B">
        <w:rPr>
          <w:rFonts w:ascii="Trebuchet MS" w:hAnsi="Trebuchet MS"/>
          <w:noProof/>
          <w:sz w:val="18"/>
          <w:szCs w:val="18"/>
        </w:rPr>
        <w:tab/>
        <w:t>Kotler, Phillip, Armstrong G. Marketing Alih bahasa</w:t>
      </w:r>
      <w:r w:rsidRPr="00341D0B">
        <w:rPr>
          <w:rFonts w:ascii="Arial" w:hAnsi="Arial" w:cs="Arial"/>
          <w:noProof/>
          <w:sz w:val="18"/>
          <w:szCs w:val="18"/>
        </w:rPr>
        <w:t> </w:t>
      </w:r>
      <w:r w:rsidRPr="00341D0B">
        <w:rPr>
          <w:rFonts w:ascii="Trebuchet MS" w:hAnsi="Trebuchet MS"/>
          <w:noProof/>
          <w:sz w:val="18"/>
          <w:szCs w:val="18"/>
        </w:rPr>
        <w:t xml:space="preserve">: Benyamin Molan. 16th ed. Jakarta: Erlangga; 2017.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33. </w:t>
      </w:r>
      <w:r w:rsidRPr="00341D0B">
        <w:rPr>
          <w:rFonts w:ascii="Trebuchet MS" w:hAnsi="Trebuchet MS"/>
          <w:noProof/>
          <w:sz w:val="18"/>
          <w:szCs w:val="18"/>
        </w:rPr>
        <w:tab/>
        <w:t xml:space="preserve">Rina, Wahyudi, Margawati. PERBEDAAN TINGKAT KEPUASAN PASIEN BPJS TERHADAP MUTU PELAYANAN KESEHATAN DI PRAKTEK DOKTER MANDIRI DAN KLINIK SWASTA (STUDI KASUS KECAMATAN TEMBALANG SEMARANG). J Kedokt Diponegoro (Diponegoro Med Journal), [Online]. 2017;6.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34. </w:t>
      </w:r>
      <w:r w:rsidRPr="00341D0B">
        <w:rPr>
          <w:rFonts w:ascii="Trebuchet MS" w:hAnsi="Trebuchet MS"/>
          <w:noProof/>
          <w:sz w:val="18"/>
          <w:szCs w:val="18"/>
        </w:rPr>
        <w:tab/>
        <w:t xml:space="preserve">Astuti, Riri D. MANAJEMEN STRES KERJA PADA PEGAWAI DI MANGROVE KASO YOGYAKARTA. J Manaj Dakwah. 2016;1.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35. </w:t>
      </w:r>
      <w:r w:rsidRPr="00341D0B">
        <w:rPr>
          <w:rFonts w:ascii="Trebuchet MS" w:hAnsi="Trebuchet MS"/>
          <w:noProof/>
          <w:sz w:val="18"/>
          <w:szCs w:val="18"/>
        </w:rPr>
        <w:tab/>
        <w:t xml:space="preserve">Gurviesz, Korchia. Proposal for Multidimensional Brand Trust Scale. Emac-Conference. 2011;32.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36. </w:t>
      </w:r>
      <w:r w:rsidRPr="00341D0B">
        <w:rPr>
          <w:rFonts w:ascii="Trebuchet MS" w:hAnsi="Trebuchet MS"/>
          <w:noProof/>
          <w:sz w:val="18"/>
          <w:szCs w:val="18"/>
        </w:rPr>
        <w:tab/>
        <w:t xml:space="preserve">Permenkes. no 9 Tentang Klinik. 2014;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37. </w:t>
      </w:r>
      <w:r w:rsidRPr="00341D0B">
        <w:rPr>
          <w:rFonts w:ascii="Trebuchet MS" w:hAnsi="Trebuchet MS"/>
          <w:noProof/>
          <w:sz w:val="18"/>
          <w:szCs w:val="18"/>
        </w:rPr>
        <w:tab/>
        <w:t xml:space="preserve">Naufal, Marzuq H, Andriani H. Hubungan Service Quality terhadap Kepuasan Pasien di Fasilitas Pelayanan Kesehatan: Literature Review. 2022;6.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38. </w:t>
      </w:r>
      <w:r w:rsidRPr="00341D0B">
        <w:rPr>
          <w:rFonts w:ascii="Trebuchet MS" w:hAnsi="Trebuchet MS"/>
          <w:noProof/>
          <w:sz w:val="18"/>
          <w:szCs w:val="18"/>
        </w:rPr>
        <w:tab/>
        <w:t xml:space="preserve">Simarmata. Pengantar Teknologi Informasi. Medan: Yayasan Kita Menulis; 2021.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39. </w:t>
      </w:r>
      <w:r w:rsidRPr="00341D0B">
        <w:rPr>
          <w:rFonts w:ascii="Trebuchet MS" w:hAnsi="Trebuchet MS"/>
          <w:noProof/>
          <w:sz w:val="18"/>
          <w:szCs w:val="18"/>
        </w:rPr>
        <w:tab/>
        <w:t xml:space="preserve">Trisnawati, Fathorrahman, Pradiani. Pengaruh Kualitas Pelayanan, Fasilitas dan Brand Image Terhadap Kepuasan Pasien Di Klinik RH Medica Malang. Bursa  J Ekon Dan Bisnis. :70–9. </w:t>
      </w:r>
    </w:p>
    <w:p w:rsidR="00185402" w:rsidRPr="00341D0B" w:rsidRDefault="00185402" w:rsidP="00E41AE4">
      <w:pPr>
        <w:widowControl w:val="0"/>
        <w:autoSpaceDE w:val="0"/>
        <w:autoSpaceDN w:val="0"/>
        <w:adjustRightInd w:val="0"/>
        <w:spacing w:after="0" w:line="240" w:lineRule="auto"/>
        <w:ind w:left="640" w:hanging="640"/>
        <w:jc w:val="both"/>
        <w:rPr>
          <w:rFonts w:ascii="Trebuchet MS" w:hAnsi="Trebuchet MS"/>
          <w:noProof/>
          <w:sz w:val="18"/>
          <w:szCs w:val="18"/>
        </w:rPr>
      </w:pPr>
      <w:r w:rsidRPr="00341D0B">
        <w:rPr>
          <w:rFonts w:ascii="Trebuchet MS" w:hAnsi="Trebuchet MS"/>
          <w:noProof/>
          <w:sz w:val="18"/>
          <w:szCs w:val="18"/>
        </w:rPr>
        <w:t xml:space="preserve">40. </w:t>
      </w:r>
      <w:r w:rsidRPr="00341D0B">
        <w:rPr>
          <w:rFonts w:ascii="Trebuchet MS" w:hAnsi="Trebuchet MS"/>
          <w:noProof/>
          <w:sz w:val="18"/>
          <w:szCs w:val="18"/>
        </w:rPr>
        <w:tab/>
        <w:t xml:space="preserve">Sugiyono. Metode Penelitian Pendidikan Pendekatan Kuantitatif, Kualitatif, dan R&amp;D. Bandung Alf. 2013; </w:t>
      </w:r>
    </w:p>
    <w:p w:rsidR="004353EE" w:rsidRPr="00341D0B" w:rsidRDefault="00185402" w:rsidP="00E41AE4">
      <w:pPr>
        <w:widowControl w:val="0"/>
        <w:autoSpaceDE w:val="0"/>
        <w:autoSpaceDN w:val="0"/>
        <w:adjustRightInd w:val="0"/>
        <w:spacing w:after="0" w:line="240" w:lineRule="auto"/>
        <w:ind w:left="640" w:hanging="640"/>
        <w:jc w:val="both"/>
        <w:rPr>
          <w:rFonts w:ascii="Trebuchet MS" w:hAnsi="Trebuchet MS"/>
          <w:sz w:val="18"/>
          <w:szCs w:val="18"/>
        </w:rPr>
        <w:sectPr w:rsidR="004353EE" w:rsidRPr="00341D0B" w:rsidSect="008933EE">
          <w:headerReference w:type="even" r:id="rId10"/>
          <w:footerReference w:type="default" r:id="rId11"/>
          <w:pgSz w:w="11906" w:h="16838" w:code="9"/>
          <w:pgMar w:top="1134" w:right="1134" w:bottom="1134" w:left="1134" w:header="1418" w:footer="851" w:gutter="0"/>
          <w:pgNumType w:start="1"/>
          <w:cols w:space="720"/>
          <w:titlePg/>
          <w:docGrid w:linePitch="360"/>
        </w:sectPr>
      </w:pPr>
      <w:r w:rsidRPr="00341D0B">
        <w:rPr>
          <w:rFonts w:ascii="Trebuchet MS" w:hAnsi="Trebuchet MS"/>
          <w:noProof/>
          <w:sz w:val="18"/>
          <w:szCs w:val="18"/>
        </w:rPr>
        <w:t xml:space="preserve">41. </w:t>
      </w:r>
      <w:r w:rsidRPr="00341D0B">
        <w:rPr>
          <w:rFonts w:ascii="Trebuchet MS" w:hAnsi="Trebuchet MS"/>
          <w:noProof/>
          <w:sz w:val="18"/>
          <w:szCs w:val="18"/>
        </w:rPr>
        <w:tab/>
        <w:t>Nursalam S. Sosiologi Pengantar Masyarakat Indonesia. Yogyakarta Writ Revo</w:t>
      </w:r>
    </w:p>
    <w:p w:rsidR="00102E60" w:rsidRPr="00FE6864" w:rsidRDefault="00102E60" w:rsidP="00AA579A">
      <w:pPr>
        <w:spacing w:after="0" w:line="240" w:lineRule="auto"/>
        <w:jc w:val="both"/>
        <w:rPr>
          <w:rFonts w:ascii="Times New Roman" w:hAnsi="Times New Roman" w:cs="Times New Roman"/>
          <w:sz w:val="24"/>
          <w:szCs w:val="24"/>
        </w:rPr>
      </w:pPr>
    </w:p>
    <w:sectPr w:rsidR="00102E60" w:rsidRPr="00FE6864" w:rsidSect="00AA579A">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809" w:rsidRDefault="00351809">
      <w:pPr>
        <w:spacing w:after="0" w:line="240" w:lineRule="auto"/>
      </w:pPr>
      <w:r>
        <w:separator/>
      </w:r>
    </w:p>
  </w:endnote>
  <w:endnote w:type="continuationSeparator" w:id="0">
    <w:p w:rsidR="00351809" w:rsidRDefault="00351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72" w:rsidRDefault="00351809">
    <w:pPr>
      <w:pStyle w:val="Footer"/>
      <w:jc w:val="center"/>
    </w:pPr>
  </w:p>
  <w:p w:rsidR="002630BE" w:rsidRDefault="00351809" w:rsidP="00DA0171">
    <w:pPr>
      <w:pStyle w:val="Footer"/>
      <w:tabs>
        <w:tab w:val="clear" w:pos="4680"/>
        <w:tab w:val="clear" w:pos="9360"/>
        <w:tab w:val="left" w:pos="22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809" w:rsidRDefault="00351809">
      <w:pPr>
        <w:spacing w:after="0" w:line="240" w:lineRule="auto"/>
      </w:pPr>
      <w:r>
        <w:separator/>
      </w:r>
    </w:p>
  </w:footnote>
  <w:footnote w:type="continuationSeparator" w:id="0">
    <w:p w:rsidR="00351809" w:rsidRDefault="00351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28350681"/>
      <w:docPartObj>
        <w:docPartGallery w:val="Page Numbers (Top of Page)"/>
        <w:docPartUnique/>
      </w:docPartObj>
    </w:sdtPr>
    <w:sdtEndPr>
      <w:rPr>
        <w:rStyle w:val="PageNumber"/>
      </w:rPr>
    </w:sdtEndPr>
    <w:sdtContent>
      <w:p w:rsidR="00F34DE8" w:rsidRDefault="00351809" w:rsidP="00C861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6F77">
          <w:rPr>
            <w:rStyle w:val="PageNumber"/>
            <w:noProof/>
          </w:rPr>
          <w:t>21</w:t>
        </w:r>
        <w:r>
          <w:rPr>
            <w:rStyle w:val="PageNumber"/>
          </w:rPr>
          <w:fldChar w:fldCharType="end"/>
        </w:r>
      </w:p>
    </w:sdtContent>
  </w:sdt>
  <w:p w:rsidR="0054211A" w:rsidRDefault="00351809" w:rsidP="00F34DE8">
    <w:pPr>
      <w:pStyle w:val="Header"/>
      <w:ind w:right="360"/>
      <w:jc w:val="right"/>
    </w:pPr>
  </w:p>
  <w:p w:rsidR="0054211A" w:rsidRDefault="00351809" w:rsidP="00E1488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24E8"/>
    <w:multiLevelType w:val="hybridMultilevel"/>
    <w:tmpl w:val="3F4A5230"/>
    <w:lvl w:ilvl="0" w:tplc="E5768BA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E028A"/>
    <w:multiLevelType w:val="hybridMultilevel"/>
    <w:tmpl w:val="0C0EC7F0"/>
    <w:lvl w:ilvl="0" w:tplc="E5768BA8">
      <w:start w:val="1"/>
      <w:numFmt w:val="decimal"/>
      <w:lvlText w:val="%1."/>
      <w:lvlJc w:val="center"/>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0F02012D"/>
    <w:multiLevelType w:val="hybridMultilevel"/>
    <w:tmpl w:val="5E86BB0A"/>
    <w:lvl w:ilvl="0" w:tplc="A72A8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4552F"/>
    <w:multiLevelType w:val="hybridMultilevel"/>
    <w:tmpl w:val="448C0946"/>
    <w:lvl w:ilvl="0" w:tplc="2D14C1DA">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3576D"/>
    <w:multiLevelType w:val="multilevel"/>
    <w:tmpl w:val="F3D2436C"/>
    <w:lvl w:ilvl="0">
      <w:start w:val="1"/>
      <w:numFmt w:val="upperRoman"/>
      <w:pStyle w:val="Heading1"/>
      <w:suff w:val="space"/>
      <w:lvlText w:val="BAB %1"/>
      <w:lvlJc w:val="left"/>
      <w:pPr>
        <w:ind w:left="432" w:hanging="432"/>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isLgl/>
      <w:lvlText w:val="%1.%2.%3"/>
      <w:lvlJc w:val="left"/>
      <w:pPr>
        <w:ind w:left="720" w:hanging="720"/>
      </w:pPr>
    </w:lvl>
    <w:lvl w:ilvl="3">
      <w:start w:val="1"/>
      <w:numFmt w:val="decimal"/>
      <w:pStyle w:val="Heading4"/>
      <w:isLgl/>
      <w:lvlText w:val="%1.%2.%3.%4"/>
      <w:lvlJc w:val="left"/>
      <w:pPr>
        <w:ind w:left="864" w:hanging="864"/>
      </w:pPr>
      <w:rPr>
        <w:rFonts w:hint="default"/>
      </w:rPr>
    </w:lvl>
    <w:lvl w:ilvl="4">
      <w:start w:val="1"/>
      <w:numFmt w:val="decimal"/>
      <w:pStyle w:val="Heading5"/>
      <w:isLgl/>
      <w:lvlText w:val="%1.%2.%3.%4.%5"/>
      <w:lvlJc w:val="left"/>
      <w:pPr>
        <w:ind w:left="1008" w:hanging="1008"/>
      </w:pPr>
      <w:rPr>
        <w:rFonts w:hint="default"/>
      </w:rPr>
    </w:lvl>
    <w:lvl w:ilvl="5">
      <w:start w:val="1"/>
      <w:numFmt w:val="decimal"/>
      <w:pStyle w:val="Heading6"/>
      <w:isLgl/>
      <w:lvlText w:val="%1.%2.%3.%4.%5.%6"/>
      <w:lvlJc w:val="left"/>
      <w:pPr>
        <w:ind w:left="1152" w:hanging="1152"/>
      </w:pPr>
      <w:rPr>
        <w:rFonts w:hint="default"/>
      </w:rPr>
    </w:lvl>
    <w:lvl w:ilvl="6">
      <w:start w:val="1"/>
      <w:numFmt w:val="decimal"/>
      <w:pStyle w:val="Heading7"/>
      <w:isLgl/>
      <w:lvlText w:val="%1.%2.%3.%4.%5.%6.%7"/>
      <w:lvlJc w:val="left"/>
      <w:pPr>
        <w:ind w:left="1296" w:hanging="1296"/>
      </w:pPr>
      <w:rPr>
        <w:rFonts w:hint="default"/>
      </w:rPr>
    </w:lvl>
    <w:lvl w:ilvl="7">
      <w:start w:val="1"/>
      <w:numFmt w:val="decimal"/>
      <w:pStyle w:val="Heading8"/>
      <w:isLgl/>
      <w:lvlText w:val="%1.%2.%3.%4.%5.%6.%7.%8"/>
      <w:lvlJc w:val="left"/>
      <w:pPr>
        <w:ind w:left="1440" w:hanging="1440"/>
      </w:pPr>
      <w:rPr>
        <w:rFonts w:hint="default"/>
      </w:rPr>
    </w:lvl>
    <w:lvl w:ilvl="8">
      <w:start w:val="1"/>
      <w:numFmt w:val="decimal"/>
      <w:pStyle w:val="Heading9"/>
      <w:isLgl/>
      <w:lvlText w:val="%1.%2.%3.%4.%5.%6.%7.%8.%9"/>
      <w:lvlJc w:val="left"/>
      <w:pPr>
        <w:ind w:left="1584" w:hanging="1584"/>
      </w:pPr>
      <w:rPr>
        <w:rFonts w:hint="default"/>
      </w:rPr>
    </w:lvl>
  </w:abstractNum>
  <w:abstractNum w:abstractNumId="5">
    <w:nsid w:val="325C2BC3"/>
    <w:multiLevelType w:val="hybridMultilevel"/>
    <w:tmpl w:val="E4703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293E83"/>
    <w:multiLevelType w:val="hybridMultilevel"/>
    <w:tmpl w:val="8AA67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777B1"/>
    <w:multiLevelType w:val="multilevel"/>
    <w:tmpl w:val="35EC22AA"/>
    <w:styleLink w:val="ListNumber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502CE7"/>
    <w:multiLevelType w:val="hybridMultilevel"/>
    <w:tmpl w:val="BB1CAF2A"/>
    <w:lvl w:ilvl="0" w:tplc="61546E5E">
      <w:start w:val="1"/>
      <w:numFmt w:val="lowerLetter"/>
      <w:lvlText w:val="%1."/>
      <w:lvlJc w:val="left"/>
      <w:pPr>
        <w:ind w:left="36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760322"/>
    <w:multiLevelType w:val="hybridMultilevel"/>
    <w:tmpl w:val="2ACACF6C"/>
    <w:lvl w:ilvl="0" w:tplc="AE2AF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E0E20"/>
    <w:multiLevelType w:val="hybridMultilevel"/>
    <w:tmpl w:val="7CA4034C"/>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335611C"/>
    <w:multiLevelType w:val="hybridMultilevel"/>
    <w:tmpl w:val="6BF6358E"/>
    <w:lvl w:ilvl="0" w:tplc="2F4843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048D9"/>
    <w:multiLevelType w:val="hybridMultilevel"/>
    <w:tmpl w:val="081A089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21E5998"/>
    <w:multiLevelType w:val="hybridMultilevel"/>
    <w:tmpl w:val="258E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7567D3"/>
    <w:multiLevelType w:val="hybridMultilevel"/>
    <w:tmpl w:val="5CCA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01262E"/>
    <w:multiLevelType w:val="hybridMultilevel"/>
    <w:tmpl w:val="52A63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937403"/>
    <w:multiLevelType w:val="hybridMultilevel"/>
    <w:tmpl w:val="D362DCB6"/>
    <w:lvl w:ilvl="0" w:tplc="A48E5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191045"/>
    <w:multiLevelType w:val="hybridMultilevel"/>
    <w:tmpl w:val="D3E0DF9E"/>
    <w:lvl w:ilvl="0" w:tplc="E5768BA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3"/>
  </w:num>
  <w:num w:numId="4">
    <w:abstractNumId w:val="17"/>
  </w:num>
  <w:num w:numId="5">
    <w:abstractNumId w:val="9"/>
  </w:num>
  <w:num w:numId="6">
    <w:abstractNumId w:val="1"/>
  </w:num>
  <w:num w:numId="7">
    <w:abstractNumId w:val="0"/>
  </w:num>
  <w:num w:numId="8">
    <w:abstractNumId w:val="4"/>
  </w:num>
  <w:num w:numId="9">
    <w:abstractNumId w:val="12"/>
  </w:num>
  <w:num w:numId="10">
    <w:abstractNumId w:val="10"/>
  </w:num>
  <w:num w:numId="11">
    <w:abstractNumId w:val="5"/>
  </w:num>
  <w:num w:numId="12">
    <w:abstractNumId w:val="15"/>
  </w:num>
  <w:num w:numId="13">
    <w:abstractNumId w:val="2"/>
  </w:num>
  <w:num w:numId="14">
    <w:abstractNumId w:val="8"/>
  </w:num>
  <w:num w:numId="15">
    <w:abstractNumId w:val="7"/>
  </w:num>
  <w:num w:numId="16">
    <w:abstractNumId w:val="16"/>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9A"/>
    <w:rsid w:val="00102E60"/>
    <w:rsid w:val="00185402"/>
    <w:rsid w:val="00341D0B"/>
    <w:rsid w:val="00351809"/>
    <w:rsid w:val="004353EE"/>
    <w:rsid w:val="004D4D9C"/>
    <w:rsid w:val="005615D3"/>
    <w:rsid w:val="005A790C"/>
    <w:rsid w:val="006D47C7"/>
    <w:rsid w:val="007F083F"/>
    <w:rsid w:val="008933EE"/>
    <w:rsid w:val="008B597D"/>
    <w:rsid w:val="009C0FE6"/>
    <w:rsid w:val="00AA579A"/>
    <w:rsid w:val="00AB76F0"/>
    <w:rsid w:val="00BC0B9E"/>
    <w:rsid w:val="00C22F88"/>
    <w:rsid w:val="00C66F77"/>
    <w:rsid w:val="00CA1D50"/>
    <w:rsid w:val="00D8115F"/>
    <w:rsid w:val="00DB2D6D"/>
    <w:rsid w:val="00E41AE4"/>
    <w:rsid w:val="00E56FDE"/>
    <w:rsid w:val="00E7707D"/>
    <w:rsid w:val="00EA6730"/>
    <w:rsid w:val="00EE0EF1"/>
    <w:rsid w:val="00F544EC"/>
    <w:rsid w:val="00FD7B4C"/>
    <w:rsid w:val="00FE68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D3"/>
  </w:style>
  <w:style w:type="paragraph" w:styleId="Heading1">
    <w:name w:val="heading 1"/>
    <w:basedOn w:val="Normal"/>
    <w:next w:val="Normal"/>
    <w:link w:val="Heading1Char"/>
    <w:uiPriority w:val="9"/>
    <w:qFormat/>
    <w:rsid w:val="004353EE"/>
    <w:pPr>
      <w:keepNext/>
      <w:keepLines/>
      <w:numPr>
        <w:numId w:val="8"/>
      </w:numPr>
      <w:spacing w:after="360" w:line="480" w:lineRule="auto"/>
      <w:ind w:left="0" w:firstLine="57"/>
      <w:jc w:val="center"/>
      <w:outlineLvl w:val="0"/>
    </w:pPr>
    <w:rPr>
      <w:rFonts w:ascii="Times New Roman" w:eastAsiaTheme="majorEastAsia" w:hAnsi="Times New Roman" w:cstheme="majorBidi"/>
      <w:b/>
      <w:sz w:val="24"/>
      <w:szCs w:val="32"/>
      <w:lang w:val="en-ID"/>
    </w:rPr>
  </w:style>
  <w:style w:type="paragraph" w:styleId="Heading2">
    <w:name w:val="heading 2"/>
    <w:basedOn w:val="Normal"/>
    <w:next w:val="Normal"/>
    <w:link w:val="Heading2Char"/>
    <w:uiPriority w:val="9"/>
    <w:unhideWhenUsed/>
    <w:qFormat/>
    <w:rsid w:val="004353EE"/>
    <w:pPr>
      <w:keepNext/>
      <w:keepLines/>
      <w:numPr>
        <w:ilvl w:val="1"/>
        <w:numId w:val="8"/>
      </w:numPr>
      <w:spacing w:before="480" w:after="240" w:line="240" w:lineRule="auto"/>
      <w:ind w:left="454" w:hanging="454"/>
      <w:contextualSpacing/>
      <w:jc w:val="both"/>
      <w:outlineLvl w:val="1"/>
    </w:pPr>
    <w:rPr>
      <w:rFonts w:ascii="Times New Roman" w:eastAsiaTheme="majorEastAsia" w:hAnsi="Times New Roman" w:cstheme="majorBidi"/>
      <w:b/>
      <w:sz w:val="24"/>
      <w:szCs w:val="26"/>
      <w:lang w:val="en-ID"/>
    </w:rPr>
  </w:style>
  <w:style w:type="paragraph" w:styleId="Heading3">
    <w:name w:val="heading 3"/>
    <w:basedOn w:val="Normal"/>
    <w:next w:val="Normal"/>
    <w:link w:val="Heading3Char"/>
    <w:uiPriority w:val="9"/>
    <w:unhideWhenUsed/>
    <w:qFormat/>
    <w:rsid w:val="004353EE"/>
    <w:pPr>
      <w:keepNext/>
      <w:keepLines/>
      <w:numPr>
        <w:ilvl w:val="2"/>
        <w:numId w:val="8"/>
      </w:numPr>
      <w:spacing w:before="480" w:after="240" w:line="240" w:lineRule="auto"/>
      <w:contextualSpacing/>
      <w:jc w:val="both"/>
      <w:outlineLvl w:val="2"/>
    </w:pPr>
    <w:rPr>
      <w:rFonts w:ascii="Times New Roman" w:eastAsiaTheme="majorEastAsia" w:hAnsi="Times New Roman" w:cstheme="majorBidi"/>
      <w:b/>
      <w:sz w:val="24"/>
      <w:szCs w:val="24"/>
      <w:lang w:val="en-ID"/>
    </w:rPr>
  </w:style>
  <w:style w:type="paragraph" w:styleId="Heading4">
    <w:name w:val="heading 4"/>
    <w:basedOn w:val="Normal"/>
    <w:next w:val="Normal"/>
    <w:link w:val="Heading4Char"/>
    <w:uiPriority w:val="9"/>
    <w:unhideWhenUsed/>
    <w:qFormat/>
    <w:rsid w:val="004353EE"/>
    <w:pPr>
      <w:keepNext/>
      <w:keepLines/>
      <w:numPr>
        <w:ilvl w:val="3"/>
        <w:numId w:val="8"/>
      </w:numPr>
      <w:spacing w:before="480" w:after="240" w:line="240" w:lineRule="auto"/>
      <w:ind w:left="851" w:hanging="851"/>
      <w:jc w:val="both"/>
      <w:outlineLvl w:val="3"/>
    </w:pPr>
    <w:rPr>
      <w:rFonts w:ascii="Times New Roman" w:eastAsiaTheme="majorEastAsia" w:hAnsi="Times New Roman" w:cstheme="majorBidi"/>
      <w:b/>
      <w:iCs/>
      <w:sz w:val="24"/>
      <w:szCs w:val="24"/>
      <w:lang w:val="en-ID"/>
    </w:rPr>
  </w:style>
  <w:style w:type="paragraph" w:styleId="Heading5">
    <w:name w:val="heading 5"/>
    <w:basedOn w:val="Normal"/>
    <w:next w:val="Normal"/>
    <w:link w:val="Heading5Char"/>
    <w:uiPriority w:val="9"/>
    <w:unhideWhenUsed/>
    <w:qFormat/>
    <w:rsid w:val="004353EE"/>
    <w:pPr>
      <w:keepNext/>
      <w:keepLines/>
      <w:numPr>
        <w:ilvl w:val="4"/>
        <w:numId w:val="8"/>
      </w:numPr>
      <w:spacing w:after="0" w:line="480" w:lineRule="auto"/>
      <w:ind w:left="1009" w:hanging="1009"/>
      <w:outlineLvl w:val="4"/>
    </w:pPr>
    <w:rPr>
      <w:rFonts w:ascii="Times New Roman" w:eastAsiaTheme="majorEastAsia" w:hAnsi="Times New Roman" w:cstheme="majorBidi"/>
      <w:b/>
      <w:sz w:val="24"/>
      <w:szCs w:val="24"/>
      <w:lang w:val="en-ID"/>
    </w:rPr>
  </w:style>
  <w:style w:type="paragraph" w:styleId="Heading6">
    <w:name w:val="heading 6"/>
    <w:basedOn w:val="Normal"/>
    <w:next w:val="Normal"/>
    <w:link w:val="Heading6Char"/>
    <w:uiPriority w:val="9"/>
    <w:semiHidden/>
    <w:unhideWhenUsed/>
    <w:qFormat/>
    <w:rsid w:val="004353EE"/>
    <w:pPr>
      <w:keepNext/>
      <w:keepLines/>
      <w:numPr>
        <w:ilvl w:val="5"/>
        <w:numId w:val="8"/>
      </w:numPr>
      <w:spacing w:before="40" w:after="0" w:line="240" w:lineRule="auto"/>
      <w:outlineLvl w:val="5"/>
    </w:pPr>
    <w:rPr>
      <w:rFonts w:asciiTheme="majorHAnsi" w:eastAsiaTheme="majorEastAsia" w:hAnsiTheme="majorHAnsi" w:cstheme="majorBidi"/>
      <w:color w:val="1F4D78" w:themeColor="accent1" w:themeShade="7F"/>
      <w:sz w:val="24"/>
      <w:szCs w:val="24"/>
      <w:lang w:val="en-ID"/>
    </w:rPr>
  </w:style>
  <w:style w:type="paragraph" w:styleId="Heading7">
    <w:name w:val="heading 7"/>
    <w:basedOn w:val="Normal"/>
    <w:next w:val="Normal"/>
    <w:link w:val="Heading7Char"/>
    <w:uiPriority w:val="9"/>
    <w:semiHidden/>
    <w:unhideWhenUsed/>
    <w:qFormat/>
    <w:rsid w:val="004353EE"/>
    <w:pPr>
      <w:keepNext/>
      <w:keepLines/>
      <w:numPr>
        <w:ilvl w:val="6"/>
        <w:numId w:val="8"/>
      </w:numPr>
      <w:spacing w:before="40" w:after="0" w:line="240" w:lineRule="auto"/>
      <w:outlineLvl w:val="6"/>
    </w:pPr>
    <w:rPr>
      <w:rFonts w:asciiTheme="majorHAnsi" w:eastAsiaTheme="majorEastAsia" w:hAnsiTheme="majorHAnsi" w:cstheme="majorBidi"/>
      <w:i/>
      <w:iCs/>
      <w:color w:val="1F4D78" w:themeColor="accent1" w:themeShade="7F"/>
      <w:sz w:val="24"/>
      <w:szCs w:val="24"/>
      <w:lang w:val="en-ID"/>
    </w:rPr>
  </w:style>
  <w:style w:type="paragraph" w:styleId="Heading8">
    <w:name w:val="heading 8"/>
    <w:basedOn w:val="Normal"/>
    <w:next w:val="Normal"/>
    <w:link w:val="Heading8Char"/>
    <w:uiPriority w:val="9"/>
    <w:semiHidden/>
    <w:unhideWhenUsed/>
    <w:qFormat/>
    <w:rsid w:val="004353EE"/>
    <w:pPr>
      <w:keepNext/>
      <w:keepLines/>
      <w:numPr>
        <w:ilvl w:val="7"/>
        <w:numId w:val="8"/>
      </w:numPr>
      <w:spacing w:before="40" w:after="0" w:line="240" w:lineRule="auto"/>
      <w:outlineLvl w:val="7"/>
    </w:pPr>
    <w:rPr>
      <w:rFonts w:asciiTheme="majorHAnsi" w:eastAsiaTheme="majorEastAsia" w:hAnsiTheme="majorHAnsi" w:cstheme="majorBidi"/>
      <w:color w:val="272727" w:themeColor="text1" w:themeTint="D8"/>
      <w:sz w:val="21"/>
      <w:szCs w:val="21"/>
      <w:lang w:val="en-ID"/>
    </w:rPr>
  </w:style>
  <w:style w:type="paragraph" w:styleId="Heading9">
    <w:name w:val="heading 9"/>
    <w:basedOn w:val="Normal"/>
    <w:next w:val="Normal"/>
    <w:link w:val="Heading9Char"/>
    <w:uiPriority w:val="9"/>
    <w:semiHidden/>
    <w:unhideWhenUsed/>
    <w:qFormat/>
    <w:rsid w:val="004353EE"/>
    <w:pPr>
      <w:keepNext/>
      <w:keepLines/>
      <w:numPr>
        <w:ilvl w:val="8"/>
        <w:numId w:val="8"/>
      </w:numPr>
      <w:spacing w:before="40" w:after="0" w:line="240" w:lineRule="auto"/>
      <w:outlineLvl w:val="8"/>
    </w:pPr>
    <w:rPr>
      <w:rFonts w:asciiTheme="majorHAnsi" w:eastAsiaTheme="majorEastAsia" w:hAnsiTheme="majorHAnsi" w:cstheme="majorBidi"/>
      <w:i/>
      <w:iCs/>
      <w:color w:val="272727" w:themeColor="text1" w:themeTint="D8"/>
      <w:sz w:val="21"/>
      <w:szCs w:val="2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79A"/>
    <w:rPr>
      <w:color w:val="0563C1" w:themeColor="hyperlink"/>
      <w:u w:val="single"/>
    </w:rPr>
  </w:style>
  <w:style w:type="paragraph" w:styleId="HTMLPreformatted">
    <w:name w:val="HTML Preformatted"/>
    <w:basedOn w:val="Normal"/>
    <w:link w:val="HTMLPreformattedChar"/>
    <w:uiPriority w:val="99"/>
    <w:semiHidden/>
    <w:unhideWhenUsed/>
    <w:rsid w:val="006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47C7"/>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D7B4C"/>
    <w:rPr>
      <w:color w:val="954F72" w:themeColor="followedHyperlink"/>
      <w:u w:val="single"/>
    </w:rPr>
  </w:style>
  <w:style w:type="paragraph" w:styleId="Header">
    <w:name w:val="header"/>
    <w:basedOn w:val="Normal"/>
    <w:link w:val="HeaderChar"/>
    <w:uiPriority w:val="99"/>
    <w:unhideWhenUsed/>
    <w:rsid w:val="00DB2D6D"/>
    <w:pPr>
      <w:tabs>
        <w:tab w:val="center" w:pos="4680"/>
        <w:tab w:val="right" w:pos="9360"/>
      </w:tabs>
      <w:spacing w:after="0" w:line="240" w:lineRule="auto"/>
    </w:pPr>
    <w:rPr>
      <w:rFonts w:ascii="Times New Roman" w:eastAsia="Times New Roman" w:hAnsi="Times New Roman" w:cs="Times New Roman"/>
      <w:sz w:val="24"/>
      <w:szCs w:val="24"/>
      <w:lang w:val="en-ID"/>
    </w:rPr>
  </w:style>
  <w:style w:type="character" w:customStyle="1" w:styleId="HeaderChar">
    <w:name w:val="Header Char"/>
    <w:basedOn w:val="DefaultParagraphFont"/>
    <w:link w:val="Header"/>
    <w:uiPriority w:val="99"/>
    <w:rsid w:val="00DB2D6D"/>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DB2D6D"/>
    <w:pPr>
      <w:tabs>
        <w:tab w:val="center" w:pos="4680"/>
        <w:tab w:val="right" w:pos="9360"/>
      </w:tabs>
      <w:spacing w:after="0" w:line="240" w:lineRule="auto"/>
    </w:pPr>
    <w:rPr>
      <w:rFonts w:ascii="Times New Roman" w:eastAsia="Times New Roman" w:hAnsi="Times New Roman" w:cs="Times New Roman"/>
      <w:sz w:val="24"/>
      <w:szCs w:val="24"/>
      <w:lang w:val="en-ID"/>
    </w:rPr>
  </w:style>
  <w:style w:type="character" w:customStyle="1" w:styleId="FooterChar">
    <w:name w:val="Footer Char"/>
    <w:basedOn w:val="DefaultParagraphFont"/>
    <w:link w:val="Footer"/>
    <w:uiPriority w:val="99"/>
    <w:rsid w:val="00DB2D6D"/>
    <w:rPr>
      <w:rFonts w:ascii="Times New Roman" w:eastAsia="Times New Roman" w:hAnsi="Times New Roman" w:cs="Times New Roman"/>
      <w:sz w:val="24"/>
      <w:szCs w:val="24"/>
      <w:lang w:val="en-ID"/>
    </w:rPr>
  </w:style>
  <w:style w:type="character" w:styleId="PageNumber">
    <w:name w:val="page number"/>
    <w:basedOn w:val="DefaultParagraphFont"/>
    <w:uiPriority w:val="99"/>
    <w:semiHidden/>
    <w:unhideWhenUsed/>
    <w:rsid w:val="00DB2D6D"/>
  </w:style>
  <w:style w:type="paragraph" w:styleId="ListParagraph">
    <w:name w:val="List Paragraph"/>
    <w:aliases w:val="skripsi,Body Text Char1,Char Char2,List Paragraph2,List Paragraph1"/>
    <w:basedOn w:val="Normal"/>
    <w:link w:val="ListParagraphChar"/>
    <w:uiPriority w:val="34"/>
    <w:qFormat/>
    <w:rsid w:val="00BC0B9E"/>
    <w:pPr>
      <w:ind w:left="720"/>
      <w:contextualSpacing/>
    </w:pPr>
  </w:style>
  <w:style w:type="character" w:customStyle="1" w:styleId="Heading1Char">
    <w:name w:val="Heading 1 Char"/>
    <w:basedOn w:val="DefaultParagraphFont"/>
    <w:link w:val="Heading1"/>
    <w:uiPriority w:val="9"/>
    <w:rsid w:val="004353EE"/>
    <w:rPr>
      <w:rFonts w:ascii="Times New Roman" w:eastAsiaTheme="majorEastAsia" w:hAnsi="Times New Roman" w:cstheme="majorBidi"/>
      <w:b/>
      <w:sz w:val="24"/>
      <w:szCs w:val="32"/>
      <w:lang w:val="en-ID"/>
    </w:rPr>
  </w:style>
  <w:style w:type="character" w:customStyle="1" w:styleId="Heading2Char">
    <w:name w:val="Heading 2 Char"/>
    <w:basedOn w:val="DefaultParagraphFont"/>
    <w:link w:val="Heading2"/>
    <w:uiPriority w:val="9"/>
    <w:rsid w:val="004353EE"/>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4353EE"/>
    <w:rPr>
      <w:rFonts w:ascii="Times New Roman" w:eastAsiaTheme="majorEastAsia" w:hAnsi="Times New Roman" w:cstheme="majorBidi"/>
      <w:b/>
      <w:sz w:val="24"/>
      <w:szCs w:val="24"/>
      <w:lang w:val="en-ID"/>
    </w:rPr>
  </w:style>
  <w:style w:type="character" w:customStyle="1" w:styleId="Heading4Char">
    <w:name w:val="Heading 4 Char"/>
    <w:basedOn w:val="DefaultParagraphFont"/>
    <w:link w:val="Heading4"/>
    <w:uiPriority w:val="9"/>
    <w:rsid w:val="004353EE"/>
    <w:rPr>
      <w:rFonts w:ascii="Times New Roman" w:eastAsiaTheme="majorEastAsia" w:hAnsi="Times New Roman" w:cstheme="majorBidi"/>
      <w:b/>
      <w:iCs/>
      <w:sz w:val="24"/>
      <w:szCs w:val="24"/>
      <w:lang w:val="en-ID"/>
    </w:rPr>
  </w:style>
  <w:style w:type="character" w:customStyle="1" w:styleId="Heading5Char">
    <w:name w:val="Heading 5 Char"/>
    <w:basedOn w:val="DefaultParagraphFont"/>
    <w:link w:val="Heading5"/>
    <w:uiPriority w:val="9"/>
    <w:rsid w:val="004353EE"/>
    <w:rPr>
      <w:rFonts w:ascii="Times New Roman" w:eastAsiaTheme="majorEastAsia" w:hAnsi="Times New Roman" w:cstheme="majorBidi"/>
      <w:b/>
      <w:sz w:val="24"/>
      <w:szCs w:val="24"/>
      <w:lang w:val="en-ID"/>
    </w:rPr>
  </w:style>
  <w:style w:type="character" w:customStyle="1" w:styleId="Heading6Char">
    <w:name w:val="Heading 6 Char"/>
    <w:basedOn w:val="DefaultParagraphFont"/>
    <w:link w:val="Heading6"/>
    <w:uiPriority w:val="9"/>
    <w:semiHidden/>
    <w:rsid w:val="004353EE"/>
    <w:rPr>
      <w:rFonts w:asciiTheme="majorHAnsi" w:eastAsiaTheme="majorEastAsia" w:hAnsiTheme="majorHAnsi" w:cstheme="majorBidi"/>
      <w:color w:val="1F4D78" w:themeColor="accent1" w:themeShade="7F"/>
      <w:sz w:val="24"/>
      <w:szCs w:val="24"/>
      <w:lang w:val="en-ID"/>
    </w:rPr>
  </w:style>
  <w:style w:type="character" w:customStyle="1" w:styleId="Heading7Char">
    <w:name w:val="Heading 7 Char"/>
    <w:basedOn w:val="DefaultParagraphFont"/>
    <w:link w:val="Heading7"/>
    <w:uiPriority w:val="9"/>
    <w:semiHidden/>
    <w:rsid w:val="004353EE"/>
    <w:rPr>
      <w:rFonts w:asciiTheme="majorHAnsi" w:eastAsiaTheme="majorEastAsia" w:hAnsiTheme="majorHAnsi" w:cstheme="majorBidi"/>
      <w:i/>
      <w:iCs/>
      <w:color w:val="1F4D78" w:themeColor="accent1" w:themeShade="7F"/>
      <w:sz w:val="24"/>
      <w:szCs w:val="24"/>
      <w:lang w:val="en-ID"/>
    </w:rPr>
  </w:style>
  <w:style w:type="character" w:customStyle="1" w:styleId="Heading8Char">
    <w:name w:val="Heading 8 Char"/>
    <w:basedOn w:val="DefaultParagraphFont"/>
    <w:link w:val="Heading8"/>
    <w:uiPriority w:val="9"/>
    <w:semiHidden/>
    <w:rsid w:val="004353EE"/>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semiHidden/>
    <w:rsid w:val="004353EE"/>
    <w:rPr>
      <w:rFonts w:asciiTheme="majorHAnsi" w:eastAsiaTheme="majorEastAsia" w:hAnsiTheme="majorHAnsi" w:cstheme="majorBidi"/>
      <w:i/>
      <w:iCs/>
      <w:color w:val="272727" w:themeColor="text1" w:themeTint="D8"/>
      <w:sz w:val="21"/>
      <w:szCs w:val="21"/>
      <w:lang w:val="en-ID"/>
    </w:rPr>
  </w:style>
  <w:style w:type="paragraph" w:styleId="Caption">
    <w:name w:val="caption"/>
    <w:aliases w:val="Caption Gambar"/>
    <w:basedOn w:val="Normal"/>
    <w:next w:val="Normal"/>
    <w:uiPriority w:val="35"/>
    <w:unhideWhenUsed/>
    <w:qFormat/>
    <w:rsid w:val="004353EE"/>
    <w:pPr>
      <w:keepNext/>
      <w:adjustRightInd w:val="0"/>
      <w:spacing w:after="480" w:line="240" w:lineRule="auto"/>
      <w:ind w:left="1191" w:hanging="1191"/>
      <w:jc w:val="center"/>
    </w:pPr>
    <w:rPr>
      <w:rFonts w:ascii="Times New Roman" w:eastAsia="Times New Roman" w:hAnsi="Times New Roman" w:cs="Times New Roman"/>
      <w:b/>
      <w:iCs/>
      <w:color w:val="000000" w:themeColor="text1"/>
      <w:sz w:val="20"/>
      <w:szCs w:val="18"/>
      <w:lang w:val="en-ID"/>
    </w:rPr>
  </w:style>
  <w:style w:type="table" w:styleId="TableGrid">
    <w:name w:val="Table Grid"/>
    <w:basedOn w:val="TableNormal"/>
    <w:uiPriority w:val="39"/>
    <w:rsid w:val="007F0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List Paragraph1 Char"/>
    <w:link w:val="ListParagraph"/>
    <w:uiPriority w:val="34"/>
    <w:qFormat/>
    <w:locked/>
    <w:rsid w:val="007F083F"/>
  </w:style>
  <w:style w:type="paragraph" w:customStyle="1" w:styleId="Gambar">
    <w:name w:val="Gambar"/>
    <w:basedOn w:val="Normal"/>
    <w:link w:val="GambarChar"/>
    <w:qFormat/>
    <w:rsid w:val="00C66F77"/>
    <w:pPr>
      <w:spacing w:after="0" w:line="240" w:lineRule="auto"/>
      <w:jc w:val="center"/>
    </w:pPr>
    <w:rPr>
      <w:rFonts w:ascii="Times New Roman" w:eastAsia="Calibri" w:hAnsi="Times New Roman" w:cs="Times New Roman"/>
      <w:b/>
      <w:color w:val="000000"/>
      <w:sz w:val="24"/>
      <w:szCs w:val="24"/>
      <w:lang w:val="id-ID"/>
    </w:rPr>
  </w:style>
  <w:style w:type="character" w:customStyle="1" w:styleId="GambarChar">
    <w:name w:val="Gambar Char"/>
    <w:basedOn w:val="DefaultParagraphFont"/>
    <w:link w:val="Gambar"/>
    <w:rsid w:val="00C66F77"/>
    <w:rPr>
      <w:rFonts w:ascii="Times New Roman" w:eastAsia="Calibri" w:hAnsi="Times New Roman" w:cs="Times New Roman"/>
      <w:b/>
      <w:color w:val="000000"/>
      <w:sz w:val="24"/>
      <w:szCs w:val="24"/>
      <w:lang w:val="id-ID"/>
    </w:rPr>
  </w:style>
  <w:style w:type="paragraph" w:customStyle="1" w:styleId="Tabel">
    <w:name w:val="Tabel"/>
    <w:basedOn w:val="Normal"/>
    <w:link w:val="TabelChar"/>
    <w:qFormat/>
    <w:rsid w:val="00C66F77"/>
    <w:pPr>
      <w:spacing w:after="0" w:line="240" w:lineRule="auto"/>
      <w:jc w:val="center"/>
    </w:pPr>
    <w:rPr>
      <w:rFonts w:ascii="Times New Roman" w:eastAsia="Calibri" w:hAnsi="Times New Roman" w:cs="Times New Roman"/>
      <w:b/>
      <w:color w:val="000000"/>
      <w:sz w:val="24"/>
      <w:szCs w:val="24"/>
      <w:lang w:val="id-ID"/>
    </w:rPr>
  </w:style>
  <w:style w:type="character" w:customStyle="1" w:styleId="TabelChar">
    <w:name w:val="Tabel Char"/>
    <w:basedOn w:val="DefaultParagraphFont"/>
    <w:link w:val="Tabel"/>
    <w:rsid w:val="00C66F77"/>
    <w:rPr>
      <w:rFonts w:ascii="Times New Roman" w:eastAsia="Calibri" w:hAnsi="Times New Roman" w:cs="Times New Roman"/>
      <w:b/>
      <w:color w:val="000000"/>
      <w:sz w:val="24"/>
      <w:szCs w:val="24"/>
      <w:lang w:val="id-ID"/>
    </w:rPr>
  </w:style>
  <w:style w:type="numbering" w:customStyle="1" w:styleId="ListNumbera">
    <w:name w:val="List Number a)"/>
    <w:basedOn w:val="NoList"/>
    <w:uiPriority w:val="99"/>
    <w:rsid w:val="00D8115F"/>
    <w:pPr>
      <w:numPr>
        <w:numId w:val="15"/>
      </w:numPr>
    </w:pPr>
  </w:style>
  <w:style w:type="paragraph" w:styleId="BalloonText">
    <w:name w:val="Balloon Text"/>
    <w:basedOn w:val="Normal"/>
    <w:link w:val="BalloonTextChar"/>
    <w:uiPriority w:val="99"/>
    <w:semiHidden/>
    <w:unhideWhenUsed/>
    <w:rsid w:val="005A7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D3"/>
  </w:style>
  <w:style w:type="paragraph" w:styleId="Heading1">
    <w:name w:val="heading 1"/>
    <w:basedOn w:val="Normal"/>
    <w:next w:val="Normal"/>
    <w:link w:val="Heading1Char"/>
    <w:uiPriority w:val="9"/>
    <w:qFormat/>
    <w:rsid w:val="004353EE"/>
    <w:pPr>
      <w:keepNext/>
      <w:keepLines/>
      <w:numPr>
        <w:numId w:val="8"/>
      </w:numPr>
      <w:spacing w:after="360" w:line="480" w:lineRule="auto"/>
      <w:ind w:left="0" w:firstLine="57"/>
      <w:jc w:val="center"/>
      <w:outlineLvl w:val="0"/>
    </w:pPr>
    <w:rPr>
      <w:rFonts w:ascii="Times New Roman" w:eastAsiaTheme="majorEastAsia" w:hAnsi="Times New Roman" w:cstheme="majorBidi"/>
      <w:b/>
      <w:sz w:val="24"/>
      <w:szCs w:val="32"/>
      <w:lang w:val="en-ID"/>
    </w:rPr>
  </w:style>
  <w:style w:type="paragraph" w:styleId="Heading2">
    <w:name w:val="heading 2"/>
    <w:basedOn w:val="Normal"/>
    <w:next w:val="Normal"/>
    <w:link w:val="Heading2Char"/>
    <w:uiPriority w:val="9"/>
    <w:unhideWhenUsed/>
    <w:qFormat/>
    <w:rsid w:val="004353EE"/>
    <w:pPr>
      <w:keepNext/>
      <w:keepLines/>
      <w:numPr>
        <w:ilvl w:val="1"/>
        <w:numId w:val="8"/>
      </w:numPr>
      <w:spacing w:before="480" w:after="240" w:line="240" w:lineRule="auto"/>
      <w:ind w:left="454" w:hanging="454"/>
      <w:contextualSpacing/>
      <w:jc w:val="both"/>
      <w:outlineLvl w:val="1"/>
    </w:pPr>
    <w:rPr>
      <w:rFonts w:ascii="Times New Roman" w:eastAsiaTheme="majorEastAsia" w:hAnsi="Times New Roman" w:cstheme="majorBidi"/>
      <w:b/>
      <w:sz w:val="24"/>
      <w:szCs w:val="26"/>
      <w:lang w:val="en-ID"/>
    </w:rPr>
  </w:style>
  <w:style w:type="paragraph" w:styleId="Heading3">
    <w:name w:val="heading 3"/>
    <w:basedOn w:val="Normal"/>
    <w:next w:val="Normal"/>
    <w:link w:val="Heading3Char"/>
    <w:uiPriority w:val="9"/>
    <w:unhideWhenUsed/>
    <w:qFormat/>
    <w:rsid w:val="004353EE"/>
    <w:pPr>
      <w:keepNext/>
      <w:keepLines/>
      <w:numPr>
        <w:ilvl w:val="2"/>
        <w:numId w:val="8"/>
      </w:numPr>
      <w:spacing w:before="480" w:after="240" w:line="240" w:lineRule="auto"/>
      <w:contextualSpacing/>
      <w:jc w:val="both"/>
      <w:outlineLvl w:val="2"/>
    </w:pPr>
    <w:rPr>
      <w:rFonts w:ascii="Times New Roman" w:eastAsiaTheme="majorEastAsia" w:hAnsi="Times New Roman" w:cstheme="majorBidi"/>
      <w:b/>
      <w:sz w:val="24"/>
      <w:szCs w:val="24"/>
      <w:lang w:val="en-ID"/>
    </w:rPr>
  </w:style>
  <w:style w:type="paragraph" w:styleId="Heading4">
    <w:name w:val="heading 4"/>
    <w:basedOn w:val="Normal"/>
    <w:next w:val="Normal"/>
    <w:link w:val="Heading4Char"/>
    <w:uiPriority w:val="9"/>
    <w:unhideWhenUsed/>
    <w:qFormat/>
    <w:rsid w:val="004353EE"/>
    <w:pPr>
      <w:keepNext/>
      <w:keepLines/>
      <w:numPr>
        <w:ilvl w:val="3"/>
        <w:numId w:val="8"/>
      </w:numPr>
      <w:spacing w:before="480" w:after="240" w:line="240" w:lineRule="auto"/>
      <w:ind w:left="851" w:hanging="851"/>
      <w:jc w:val="both"/>
      <w:outlineLvl w:val="3"/>
    </w:pPr>
    <w:rPr>
      <w:rFonts w:ascii="Times New Roman" w:eastAsiaTheme="majorEastAsia" w:hAnsi="Times New Roman" w:cstheme="majorBidi"/>
      <w:b/>
      <w:iCs/>
      <w:sz w:val="24"/>
      <w:szCs w:val="24"/>
      <w:lang w:val="en-ID"/>
    </w:rPr>
  </w:style>
  <w:style w:type="paragraph" w:styleId="Heading5">
    <w:name w:val="heading 5"/>
    <w:basedOn w:val="Normal"/>
    <w:next w:val="Normal"/>
    <w:link w:val="Heading5Char"/>
    <w:uiPriority w:val="9"/>
    <w:unhideWhenUsed/>
    <w:qFormat/>
    <w:rsid w:val="004353EE"/>
    <w:pPr>
      <w:keepNext/>
      <w:keepLines/>
      <w:numPr>
        <w:ilvl w:val="4"/>
        <w:numId w:val="8"/>
      </w:numPr>
      <w:spacing w:after="0" w:line="480" w:lineRule="auto"/>
      <w:ind w:left="1009" w:hanging="1009"/>
      <w:outlineLvl w:val="4"/>
    </w:pPr>
    <w:rPr>
      <w:rFonts w:ascii="Times New Roman" w:eastAsiaTheme="majorEastAsia" w:hAnsi="Times New Roman" w:cstheme="majorBidi"/>
      <w:b/>
      <w:sz w:val="24"/>
      <w:szCs w:val="24"/>
      <w:lang w:val="en-ID"/>
    </w:rPr>
  </w:style>
  <w:style w:type="paragraph" w:styleId="Heading6">
    <w:name w:val="heading 6"/>
    <w:basedOn w:val="Normal"/>
    <w:next w:val="Normal"/>
    <w:link w:val="Heading6Char"/>
    <w:uiPriority w:val="9"/>
    <w:semiHidden/>
    <w:unhideWhenUsed/>
    <w:qFormat/>
    <w:rsid w:val="004353EE"/>
    <w:pPr>
      <w:keepNext/>
      <w:keepLines/>
      <w:numPr>
        <w:ilvl w:val="5"/>
        <w:numId w:val="8"/>
      </w:numPr>
      <w:spacing w:before="40" w:after="0" w:line="240" w:lineRule="auto"/>
      <w:outlineLvl w:val="5"/>
    </w:pPr>
    <w:rPr>
      <w:rFonts w:asciiTheme="majorHAnsi" w:eastAsiaTheme="majorEastAsia" w:hAnsiTheme="majorHAnsi" w:cstheme="majorBidi"/>
      <w:color w:val="1F4D78" w:themeColor="accent1" w:themeShade="7F"/>
      <w:sz w:val="24"/>
      <w:szCs w:val="24"/>
      <w:lang w:val="en-ID"/>
    </w:rPr>
  </w:style>
  <w:style w:type="paragraph" w:styleId="Heading7">
    <w:name w:val="heading 7"/>
    <w:basedOn w:val="Normal"/>
    <w:next w:val="Normal"/>
    <w:link w:val="Heading7Char"/>
    <w:uiPriority w:val="9"/>
    <w:semiHidden/>
    <w:unhideWhenUsed/>
    <w:qFormat/>
    <w:rsid w:val="004353EE"/>
    <w:pPr>
      <w:keepNext/>
      <w:keepLines/>
      <w:numPr>
        <w:ilvl w:val="6"/>
        <w:numId w:val="8"/>
      </w:numPr>
      <w:spacing w:before="40" w:after="0" w:line="240" w:lineRule="auto"/>
      <w:outlineLvl w:val="6"/>
    </w:pPr>
    <w:rPr>
      <w:rFonts w:asciiTheme="majorHAnsi" w:eastAsiaTheme="majorEastAsia" w:hAnsiTheme="majorHAnsi" w:cstheme="majorBidi"/>
      <w:i/>
      <w:iCs/>
      <w:color w:val="1F4D78" w:themeColor="accent1" w:themeShade="7F"/>
      <w:sz w:val="24"/>
      <w:szCs w:val="24"/>
      <w:lang w:val="en-ID"/>
    </w:rPr>
  </w:style>
  <w:style w:type="paragraph" w:styleId="Heading8">
    <w:name w:val="heading 8"/>
    <w:basedOn w:val="Normal"/>
    <w:next w:val="Normal"/>
    <w:link w:val="Heading8Char"/>
    <w:uiPriority w:val="9"/>
    <w:semiHidden/>
    <w:unhideWhenUsed/>
    <w:qFormat/>
    <w:rsid w:val="004353EE"/>
    <w:pPr>
      <w:keepNext/>
      <w:keepLines/>
      <w:numPr>
        <w:ilvl w:val="7"/>
        <w:numId w:val="8"/>
      </w:numPr>
      <w:spacing w:before="40" w:after="0" w:line="240" w:lineRule="auto"/>
      <w:outlineLvl w:val="7"/>
    </w:pPr>
    <w:rPr>
      <w:rFonts w:asciiTheme="majorHAnsi" w:eastAsiaTheme="majorEastAsia" w:hAnsiTheme="majorHAnsi" w:cstheme="majorBidi"/>
      <w:color w:val="272727" w:themeColor="text1" w:themeTint="D8"/>
      <w:sz w:val="21"/>
      <w:szCs w:val="21"/>
      <w:lang w:val="en-ID"/>
    </w:rPr>
  </w:style>
  <w:style w:type="paragraph" w:styleId="Heading9">
    <w:name w:val="heading 9"/>
    <w:basedOn w:val="Normal"/>
    <w:next w:val="Normal"/>
    <w:link w:val="Heading9Char"/>
    <w:uiPriority w:val="9"/>
    <w:semiHidden/>
    <w:unhideWhenUsed/>
    <w:qFormat/>
    <w:rsid w:val="004353EE"/>
    <w:pPr>
      <w:keepNext/>
      <w:keepLines/>
      <w:numPr>
        <w:ilvl w:val="8"/>
        <w:numId w:val="8"/>
      </w:numPr>
      <w:spacing w:before="40" w:after="0" w:line="240" w:lineRule="auto"/>
      <w:outlineLvl w:val="8"/>
    </w:pPr>
    <w:rPr>
      <w:rFonts w:asciiTheme="majorHAnsi" w:eastAsiaTheme="majorEastAsia" w:hAnsiTheme="majorHAnsi" w:cstheme="majorBidi"/>
      <w:i/>
      <w:iCs/>
      <w:color w:val="272727" w:themeColor="text1" w:themeTint="D8"/>
      <w:sz w:val="21"/>
      <w:szCs w:val="21"/>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79A"/>
    <w:rPr>
      <w:color w:val="0563C1" w:themeColor="hyperlink"/>
      <w:u w:val="single"/>
    </w:rPr>
  </w:style>
  <w:style w:type="paragraph" w:styleId="HTMLPreformatted">
    <w:name w:val="HTML Preformatted"/>
    <w:basedOn w:val="Normal"/>
    <w:link w:val="HTMLPreformattedChar"/>
    <w:uiPriority w:val="99"/>
    <w:semiHidden/>
    <w:unhideWhenUsed/>
    <w:rsid w:val="006D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47C7"/>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FD7B4C"/>
    <w:rPr>
      <w:color w:val="954F72" w:themeColor="followedHyperlink"/>
      <w:u w:val="single"/>
    </w:rPr>
  </w:style>
  <w:style w:type="paragraph" w:styleId="Header">
    <w:name w:val="header"/>
    <w:basedOn w:val="Normal"/>
    <w:link w:val="HeaderChar"/>
    <w:uiPriority w:val="99"/>
    <w:unhideWhenUsed/>
    <w:rsid w:val="00DB2D6D"/>
    <w:pPr>
      <w:tabs>
        <w:tab w:val="center" w:pos="4680"/>
        <w:tab w:val="right" w:pos="9360"/>
      </w:tabs>
      <w:spacing w:after="0" w:line="240" w:lineRule="auto"/>
    </w:pPr>
    <w:rPr>
      <w:rFonts w:ascii="Times New Roman" w:eastAsia="Times New Roman" w:hAnsi="Times New Roman" w:cs="Times New Roman"/>
      <w:sz w:val="24"/>
      <w:szCs w:val="24"/>
      <w:lang w:val="en-ID"/>
    </w:rPr>
  </w:style>
  <w:style w:type="character" w:customStyle="1" w:styleId="HeaderChar">
    <w:name w:val="Header Char"/>
    <w:basedOn w:val="DefaultParagraphFont"/>
    <w:link w:val="Header"/>
    <w:uiPriority w:val="99"/>
    <w:rsid w:val="00DB2D6D"/>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DB2D6D"/>
    <w:pPr>
      <w:tabs>
        <w:tab w:val="center" w:pos="4680"/>
        <w:tab w:val="right" w:pos="9360"/>
      </w:tabs>
      <w:spacing w:after="0" w:line="240" w:lineRule="auto"/>
    </w:pPr>
    <w:rPr>
      <w:rFonts w:ascii="Times New Roman" w:eastAsia="Times New Roman" w:hAnsi="Times New Roman" w:cs="Times New Roman"/>
      <w:sz w:val="24"/>
      <w:szCs w:val="24"/>
      <w:lang w:val="en-ID"/>
    </w:rPr>
  </w:style>
  <w:style w:type="character" w:customStyle="1" w:styleId="FooterChar">
    <w:name w:val="Footer Char"/>
    <w:basedOn w:val="DefaultParagraphFont"/>
    <w:link w:val="Footer"/>
    <w:uiPriority w:val="99"/>
    <w:rsid w:val="00DB2D6D"/>
    <w:rPr>
      <w:rFonts w:ascii="Times New Roman" w:eastAsia="Times New Roman" w:hAnsi="Times New Roman" w:cs="Times New Roman"/>
      <w:sz w:val="24"/>
      <w:szCs w:val="24"/>
      <w:lang w:val="en-ID"/>
    </w:rPr>
  </w:style>
  <w:style w:type="character" w:styleId="PageNumber">
    <w:name w:val="page number"/>
    <w:basedOn w:val="DefaultParagraphFont"/>
    <w:uiPriority w:val="99"/>
    <w:semiHidden/>
    <w:unhideWhenUsed/>
    <w:rsid w:val="00DB2D6D"/>
  </w:style>
  <w:style w:type="paragraph" w:styleId="ListParagraph">
    <w:name w:val="List Paragraph"/>
    <w:aliases w:val="skripsi,Body Text Char1,Char Char2,List Paragraph2,List Paragraph1"/>
    <w:basedOn w:val="Normal"/>
    <w:link w:val="ListParagraphChar"/>
    <w:uiPriority w:val="34"/>
    <w:qFormat/>
    <w:rsid w:val="00BC0B9E"/>
    <w:pPr>
      <w:ind w:left="720"/>
      <w:contextualSpacing/>
    </w:pPr>
  </w:style>
  <w:style w:type="character" w:customStyle="1" w:styleId="Heading1Char">
    <w:name w:val="Heading 1 Char"/>
    <w:basedOn w:val="DefaultParagraphFont"/>
    <w:link w:val="Heading1"/>
    <w:uiPriority w:val="9"/>
    <w:rsid w:val="004353EE"/>
    <w:rPr>
      <w:rFonts w:ascii="Times New Roman" w:eastAsiaTheme="majorEastAsia" w:hAnsi="Times New Roman" w:cstheme="majorBidi"/>
      <w:b/>
      <w:sz w:val="24"/>
      <w:szCs w:val="32"/>
      <w:lang w:val="en-ID"/>
    </w:rPr>
  </w:style>
  <w:style w:type="character" w:customStyle="1" w:styleId="Heading2Char">
    <w:name w:val="Heading 2 Char"/>
    <w:basedOn w:val="DefaultParagraphFont"/>
    <w:link w:val="Heading2"/>
    <w:uiPriority w:val="9"/>
    <w:rsid w:val="004353EE"/>
    <w:rPr>
      <w:rFonts w:ascii="Times New Roman" w:eastAsiaTheme="majorEastAsia" w:hAnsi="Times New Roman" w:cstheme="majorBidi"/>
      <w:b/>
      <w:sz w:val="24"/>
      <w:szCs w:val="26"/>
      <w:lang w:val="en-ID"/>
    </w:rPr>
  </w:style>
  <w:style w:type="character" w:customStyle="1" w:styleId="Heading3Char">
    <w:name w:val="Heading 3 Char"/>
    <w:basedOn w:val="DefaultParagraphFont"/>
    <w:link w:val="Heading3"/>
    <w:uiPriority w:val="9"/>
    <w:rsid w:val="004353EE"/>
    <w:rPr>
      <w:rFonts w:ascii="Times New Roman" w:eastAsiaTheme="majorEastAsia" w:hAnsi="Times New Roman" w:cstheme="majorBidi"/>
      <w:b/>
      <w:sz w:val="24"/>
      <w:szCs w:val="24"/>
      <w:lang w:val="en-ID"/>
    </w:rPr>
  </w:style>
  <w:style w:type="character" w:customStyle="1" w:styleId="Heading4Char">
    <w:name w:val="Heading 4 Char"/>
    <w:basedOn w:val="DefaultParagraphFont"/>
    <w:link w:val="Heading4"/>
    <w:uiPriority w:val="9"/>
    <w:rsid w:val="004353EE"/>
    <w:rPr>
      <w:rFonts w:ascii="Times New Roman" w:eastAsiaTheme="majorEastAsia" w:hAnsi="Times New Roman" w:cstheme="majorBidi"/>
      <w:b/>
      <w:iCs/>
      <w:sz w:val="24"/>
      <w:szCs w:val="24"/>
      <w:lang w:val="en-ID"/>
    </w:rPr>
  </w:style>
  <w:style w:type="character" w:customStyle="1" w:styleId="Heading5Char">
    <w:name w:val="Heading 5 Char"/>
    <w:basedOn w:val="DefaultParagraphFont"/>
    <w:link w:val="Heading5"/>
    <w:uiPriority w:val="9"/>
    <w:rsid w:val="004353EE"/>
    <w:rPr>
      <w:rFonts w:ascii="Times New Roman" w:eastAsiaTheme="majorEastAsia" w:hAnsi="Times New Roman" w:cstheme="majorBidi"/>
      <w:b/>
      <w:sz w:val="24"/>
      <w:szCs w:val="24"/>
      <w:lang w:val="en-ID"/>
    </w:rPr>
  </w:style>
  <w:style w:type="character" w:customStyle="1" w:styleId="Heading6Char">
    <w:name w:val="Heading 6 Char"/>
    <w:basedOn w:val="DefaultParagraphFont"/>
    <w:link w:val="Heading6"/>
    <w:uiPriority w:val="9"/>
    <w:semiHidden/>
    <w:rsid w:val="004353EE"/>
    <w:rPr>
      <w:rFonts w:asciiTheme="majorHAnsi" w:eastAsiaTheme="majorEastAsia" w:hAnsiTheme="majorHAnsi" w:cstheme="majorBidi"/>
      <w:color w:val="1F4D78" w:themeColor="accent1" w:themeShade="7F"/>
      <w:sz w:val="24"/>
      <w:szCs w:val="24"/>
      <w:lang w:val="en-ID"/>
    </w:rPr>
  </w:style>
  <w:style w:type="character" w:customStyle="1" w:styleId="Heading7Char">
    <w:name w:val="Heading 7 Char"/>
    <w:basedOn w:val="DefaultParagraphFont"/>
    <w:link w:val="Heading7"/>
    <w:uiPriority w:val="9"/>
    <w:semiHidden/>
    <w:rsid w:val="004353EE"/>
    <w:rPr>
      <w:rFonts w:asciiTheme="majorHAnsi" w:eastAsiaTheme="majorEastAsia" w:hAnsiTheme="majorHAnsi" w:cstheme="majorBidi"/>
      <w:i/>
      <w:iCs/>
      <w:color w:val="1F4D78" w:themeColor="accent1" w:themeShade="7F"/>
      <w:sz w:val="24"/>
      <w:szCs w:val="24"/>
      <w:lang w:val="en-ID"/>
    </w:rPr>
  </w:style>
  <w:style w:type="character" w:customStyle="1" w:styleId="Heading8Char">
    <w:name w:val="Heading 8 Char"/>
    <w:basedOn w:val="DefaultParagraphFont"/>
    <w:link w:val="Heading8"/>
    <w:uiPriority w:val="9"/>
    <w:semiHidden/>
    <w:rsid w:val="004353EE"/>
    <w:rPr>
      <w:rFonts w:asciiTheme="majorHAnsi" w:eastAsiaTheme="majorEastAsia" w:hAnsiTheme="majorHAnsi" w:cstheme="majorBidi"/>
      <w:color w:val="272727" w:themeColor="text1" w:themeTint="D8"/>
      <w:sz w:val="21"/>
      <w:szCs w:val="21"/>
      <w:lang w:val="en-ID"/>
    </w:rPr>
  </w:style>
  <w:style w:type="character" w:customStyle="1" w:styleId="Heading9Char">
    <w:name w:val="Heading 9 Char"/>
    <w:basedOn w:val="DefaultParagraphFont"/>
    <w:link w:val="Heading9"/>
    <w:uiPriority w:val="9"/>
    <w:semiHidden/>
    <w:rsid w:val="004353EE"/>
    <w:rPr>
      <w:rFonts w:asciiTheme="majorHAnsi" w:eastAsiaTheme="majorEastAsia" w:hAnsiTheme="majorHAnsi" w:cstheme="majorBidi"/>
      <w:i/>
      <w:iCs/>
      <w:color w:val="272727" w:themeColor="text1" w:themeTint="D8"/>
      <w:sz w:val="21"/>
      <w:szCs w:val="21"/>
      <w:lang w:val="en-ID"/>
    </w:rPr>
  </w:style>
  <w:style w:type="paragraph" w:styleId="Caption">
    <w:name w:val="caption"/>
    <w:aliases w:val="Caption Gambar"/>
    <w:basedOn w:val="Normal"/>
    <w:next w:val="Normal"/>
    <w:uiPriority w:val="35"/>
    <w:unhideWhenUsed/>
    <w:qFormat/>
    <w:rsid w:val="004353EE"/>
    <w:pPr>
      <w:keepNext/>
      <w:adjustRightInd w:val="0"/>
      <w:spacing w:after="480" w:line="240" w:lineRule="auto"/>
      <w:ind w:left="1191" w:hanging="1191"/>
      <w:jc w:val="center"/>
    </w:pPr>
    <w:rPr>
      <w:rFonts w:ascii="Times New Roman" w:eastAsia="Times New Roman" w:hAnsi="Times New Roman" w:cs="Times New Roman"/>
      <w:b/>
      <w:iCs/>
      <w:color w:val="000000" w:themeColor="text1"/>
      <w:sz w:val="20"/>
      <w:szCs w:val="18"/>
      <w:lang w:val="en-ID"/>
    </w:rPr>
  </w:style>
  <w:style w:type="table" w:styleId="TableGrid">
    <w:name w:val="Table Grid"/>
    <w:basedOn w:val="TableNormal"/>
    <w:uiPriority w:val="39"/>
    <w:rsid w:val="007F0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kripsi Char,Body Text Char1 Char,Char Char2 Char,List Paragraph2 Char,List Paragraph1 Char"/>
    <w:link w:val="ListParagraph"/>
    <w:uiPriority w:val="34"/>
    <w:qFormat/>
    <w:locked/>
    <w:rsid w:val="007F083F"/>
  </w:style>
  <w:style w:type="paragraph" w:customStyle="1" w:styleId="Gambar">
    <w:name w:val="Gambar"/>
    <w:basedOn w:val="Normal"/>
    <w:link w:val="GambarChar"/>
    <w:qFormat/>
    <w:rsid w:val="00C66F77"/>
    <w:pPr>
      <w:spacing w:after="0" w:line="240" w:lineRule="auto"/>
      <w:jc w:val="center"/>
    </w:pPr>
    <w:rPr>
      <w:rFonts w:ascii="Times New Roman" w:eastAsia="Calibri" w:hAnsi="Times New Roman" w:cs="Times New Roman"/>
      <w:b/>
      <w:color w:val="000000"/>
      <w:sz w:val="24"/>
      <w:szCs w:val="24"/>
      <w:lang w:val="id-ID"/>
    </w:rPr>
  </w:style>
  <w:style w:type="character" w:customStyle="1" w:styleId="GambarChar">
    <w:name w:val="Gambar Char"/>
    <w:basedOn w:val="DefaultParagraphFont"/>
    <w:link w:val="Gambar"/>
    <w:rsid w:val="00C66F77"/>
    <w:rPr>
      <w:rFonts w:ascii="Times New Roman" w:eastAsia="Calibri" w:hAnsi="Times New Roman" w:cs="Times New Roman"/>
      <w:b/>
      <w:color w:val="000000"/>
      <w:sz w:val="24"/>
      <w:szCs w:val="24"/>
      <w:lang w:val="id-ID"/>
    </w:rPr>
  </w:style>
  <w:style w:type="paragraph" w:customStyle="1" w:styleId="Tabel">
    <w:name w:val="Tabel"/>
    <w:basedOn w:val="Normal"/>
    <w:link w:val="TabelChar"/>
    <w:qFormat/>
    <w:rsid w:val="00C66F77"/>
    <w:pPr>
      <w:spacing w:after="0" w:line="240" w:lineRule="auto"/>
      <w:jc w:val="center"/>
    </w:pPr>
    <w:rPr>
      <w:rFonts w:ascii="Times New Roman" w:eastAsia="Calibri" w:hAnsi="Times New Roman" w:cs="Times New Roman"/>
      <w:b/>
      <w:color w:val="000000"/>
      <w:sz w:val="24"/>
      <w:szCs w:val="24"/>
      <w:lang w:val="id-ID"/>
    </w:rPr>
  </w:style>
  <w:style w:type="character" w:customStyle="1" w:styleId="TabelChar">
    <w:name w:val="Tabel Char"/>
    <w:basedOn w:val="DefaultParagraphFont"/>
    <w:link w:val="Tabel"/>
    <w:rsid w:val="00C66F77"/>
    <w:rPr>
      <w:rFonts w:ascii="Times New Roman" w:eastAsia="Calibri" w:hAnsi="Times New Roman" w:cs="Times New Roman"/>
      <w:b/>
      <w:color w:val="000000"/>
      <w:sz w:val="24"/>
      <w:szCs w:val="24"/>
      <w:lang w:val="id-ID"/>
    </w:rPr>
  </w:style>
  <w:style w:type="numbering" w:customStyle="1" w:styleId="ListNumbera">
    <w:name w:val="List Number a)"/>
    <w:basedOn w:val="NoList"/>
    <w:uiPriority w:val="99"/>
    <w:rsid w:val="00D8115F"/>
    <w:pPr>
      <w:numPr>
        <w:numId w:val="15"/>
      </w:numPr>
    </w:pPr>
  </w:style>
  <w:style w:type="paragraph" w:styleId="BalloonText">
    <w:name w:val="Balloon Text"/>
    <w:basedOn w:val="Normal"/>
    <w:link w:val="BalloonTextChar"/>
    <w:uiPriority w:val="99"/>
    <w:semiHidden/>
    <w:unhideWhenUsed/>
    <w:rsid w:val="005A7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9425</Words>
  <Characters>53728</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perbendaharaan</dc:creator>
  <cp:lastModifiedBy>Windows User</cp:lastModifiedBy>
  <cp:revision>2</cp:revision>
  <dcterms:created xsi:type="dcterms:W3CDTF">2023-09-01T07:10:00Z</dcterms:created>
  <dcterms:modified xsi:type="dcterms:W3CDTF">2023-09-01T07:10:00Z</dcterms:modified>
</cp:coreProperties>
</file>