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0DB" w:rsidRDefault="008450DB" w:rsidP="008450DB">
      <w:pPr>
        <w:jc w:val="both"/>
        <w:rPr>
          <w:rFonts w:ascii="Arial" w:eastAsia="Arial" w:hAnsi="Arial" w:cs="Arial"/>
          <w:kern w:val="0"/>
          <w:lang w:val="en-US" w:eastAsia="x-none"/>
          <w14:ligatures w14:val="none"/>
        </w:rPr>
      </w:pPr>
      <w:proofErr w:type="spellStart"/>
      <w:r>
        <w:rPr>
          <w:rFonts w:ascii="Arial" w:eastAsia="Arial" w:hAnsi="Arial" w:cs="Arial"/>
          <w:kern w:val="0"/>
          <w:lang w:val="en-US" w:eastAsia="x-none"/>
          <w14:ligatures w14:val="none"/>
        </w:rPr>
        <w:t>Abstrak</w:t>
      </w:r>
      <w:proofErr w:type="spellEnd"/>
    </w:p>
    <w:p w:rsidR="008450DB" w:rsidRDefault="008450DB" w:rsidP="008450DB">
      <w:pPr>
        <w:jc w:val="both"/>
        <w:rPr>
          <w:rFonts w:ascii="Arial" w:eastAsia="Arial" w:hAnsi="Arial" w:cs="Arial"/>
          <w:kern w:val="0"/>
          <w:lang w:val="en-US" w:eastAsia="x-none"/>
          <w14:ligatures w14:val="none"/>
        </w:rPr>
      </w:pPr>
    </w:p>
    <w:p w:rsidR="008450DB" w:rsidRDefault="008450DB" w:rsidP="008450DB">
      <w:pPr>
        <w:jc w:val="both"/>
        <w:rPr>
          <w:rFonts w:ascii="Arial" w:eastAsia="Arial" w:hAnsi="Arial" w:cs="Arial"/>
          <w:kern w:val="0"/>
          <w:lang w:val="id-ID" w:eastAsia="x-none"/>
          <w14:ligatures w14:val="none"/>
        </w:rPr>
      </w:pPr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 xml:space="preserve">Penelitian ini bertujuan untuk mengetahui pengaruh </w:t>
      </w:r>
      <w:r>
        <w:rPr>
          <w:rFonts w:ascii="Arial" w:eastAsia="Arial" w:hAnsi="Arial" w:cs="Arial"/>
          <w:kern w:val="0"/>
          <w:lang w:val="en-US" w:eastAsia="x-none"/>
          <w14:ligatures w14:val="none"/>
        </w:rPr>
        <w:t>intellectual capital</w:t>
      </w:r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 xml:space="preserve"> dan ukuran perusahaan terhadap profitabilitas pada perusahaan sektor properti dan real </w:t>
      </w:r>
      <w:proofErr w:type="spellStart"/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>estate</w:t>
      </w:r>
      <w:proofErr w:type="spellEnd"/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 xml:space="preserve"> yang terdaftar di Bursa Efek Indonesia. Metode penelitian yang digunakan adalah metode kuantitatif dengan pendekatan analisis deskriptif, </w:t>
      </w:r>
      <w:proofErr w:type="spellStart"/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>verifikatif</w:t>
      </w:r>
      <w:proofErr w:type="spellEnd"/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 xml:space="preserve">. Populasi penelitian adalah perusahaan sektor properti dan real </w:t>
      </w:r>
      <w:proofErr w:type="spellStart"/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>estate</w:t>
      </w:r>
      <w:proofErr w:type="spellEnd"/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 xml:space="preserve"> yang terdaftar di Bursa Efek Indonesia periode 2010-2021 yang berjumlah 82 perusahaan. Penelitian ini menggunakan </w:t>
      </w:r>
      <w:proofErr w:type="spellStart"/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>purposive</w:t>
      </w:r>
      <w:proofErr w:type="spellEnd"/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 xml:space="preserve"> sampling dengan jumlah sampel sebanyak 29 perusahaan. Analisis statistik yang digunakan dalam penelitian ini adalah analisis regresi linier berganda, koefisien korelasi, uji t, uji f dan koefisien determinasi. Hasil penelitian menunjukkan bahwa secara parsial </w:t>
      </w:r>
      <w:r>
        <w:rPr>
          <w:rFonts w:ascii="Arial" w:eastAsia="Arial" w:hAnsi="Arial" w:cs="Arial"/>
          <w:kern w:val="0"/>
          <w:lang w:val="en-US" w:eastAsia="x-none"/>
          <w14:ligatures w14:val="none"/>
        </w:rPr>
        <w:t>intellectual capital</w:t>
      </w:r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 xml:space="preserve"> berpengaruh terhadap profitabilitas dengan pengaruh sebesar 66,4%, sedangkan ukuran perusahaan tidak berpengaruh terhadap </w:t>
      </w:r>
      <w:proofErr w:type="spellStart"/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>profitabilita</w:t>
      </w:r>
      <w:proofErr w:type="spellEnd"/>
      <w:r w:rsidR="00E51224">
        <w:rPr>
          <w:rFonts w:ascii="Arial" w:eastAsia="Arial" w:hAnsi="Arial" w:cs="Arial"/>
          <w:kern w:val="0"/>
          <w:lang w:val="en-US" w:eastAsia="x-none"/>
          <w14:ligatures w14:val="none"/>
        </w:rPr>
        <w:t>s,</w:t>
      </w:r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 xml:space="preserve"> dan secara simultan </w:t>
      </w:r>
      <w:r>
        <w:rPr>
          <w:rFonts w:ascii="Arial" w:eastAsia="Arial" w:hAnsi="Arial" w:cs="Arial"/>
          <w:kern w:val="0"/>
          <w:lang w:val="en-US" w:eastAsia="x-none"/>
          <w14:ligatures w14:val="none"/>
        </w:rPr>
        <w:t>intellectual capital</w:t>
      </w:r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 xml:space="preserve"> dan ukuran perusahaan berpengaruh terhadap profitabilitas dengan pengaruh sebesar 67,1%. </w:t>
      </w:r>
    </w:p>
    <w:p w:rsidR="008450DB" w:rsidRDefault="008450DB" w:rsidP="008450DB">
      <w:pPr>
        <w:jc w:val="both"/>
        <w:rPr>
          <w:rFonts w:ascii="Arial" w:eastAsia="Arial" w:hAnsi="Arial" w:cs="Arial"/>
          <w:kern w:val="0"/>
          <w:lang w:val="id-ID" w:eastAsia="x-none"/>
          <w14:ligatures w14:val="none"/>
        </w:rPr>
      </w:pPr>
    </w:p>
    <w:p w:rsidR="008450DB" w:rsidRDefault="008450DB" w:rsidP="008450DB">
      <w:pPr>
        <w:jc w:val="both"/>
        <w:rPr>
          <w:rFonts w:ascii="Arial" w:eastAsia="Arial" w:hAnsi="Arial" w:cs="Arial"/>
          <w:kern w:val="0"/>
          <w:lang w:val="en-US" w:eastAsia="x-none"/>
          <w14:ligatures w14:val="none"/>
        </w:rPr>
      </w:pPr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 xml:space="preserve">Kata Kunci: </w:t>
      </w:r>
      <w:r>
        <w:rPr>
          <w:rFonts w:ascii="Arial" w:eastAsia="Arial" w:hAnsi="Arial" w:cs="Arial"/>
          <w:kern w:val="0"/>
          <w:lang w:val="en-US" w:eastAsia="x-none"/>
          <w14:ligatures w14:val="none"/>
        </w:rPr>
        <w:t>Intellectual Capital</w:t>
      </w:r>
      <w:r w:rsidRPr="008450DB">
        <w:rPr>
          <w:rFonts w:ascii="Arial" w:eastAsia="Arial" w:hAnsi="Arial" w:cs="Arial"/>
          <w:kern w:val="0"/>
          <w:lang w:val="id-ID" w:eastAsia="x-none"/>
          <w14:ligatures w14:val="none"/>
        </w:rPr>
        <w:t>; Ukuran perusahaan; Profitabilitas</w:t>
      </w:r>
    </w:p>
    <w:p w:rsidR="008450DB" w:rsidRDefault="008450DB" w:rsidP="008450DB">
      <w:pPr>
        <w:jc w:val="both"/>
        <w:rPr>
          <w:rFonts w:ascii="Arial" w:eastAsia="Arial" w:hAnsi="Arial" w:cs="Arial"/>
          <w:kern w:val="0"/>
          <w:lang w:val="en-US" w:eastAsia="x-none"/>
          <w14:ligatures w14:val="none"/>
        </w:rPr>
      </w:pPr>
    </w:p>
    <w:p w:rsidR="008450DB" w:rsidRDefault="008450DB" w:rsidP="008450DB">
      <w:pPr>
        <w:jc w:val="both"/>
        <w:rPr>
          <w:rFonts w:ascii="Arial" w:eastAsia="Arial" w:hAnsi="Arial" w:cs="Arial"/>
          <w:kern w:val="0"/>
          <w:lang w:val="en-US" w:eastAsia="x-none"/>
          <w14:ligatures w14:val="none"/>
        </w:rPr>
      </w:pPr>
    </w:p>
    <w:p w:rsidR="0018242C" w:rsidRDefault="0018242C" w:rsidP="008450DB">
      <w:pPr>
        <w:jc w:val="both"/>
        <w:rPr>
          <w:rFonts w:ascii="Arial" w:eastAsia="Arial" w:hAnsi="Arial" w:cs="Arial"/>
          <w:kern w:val="0"/>
          <w:lang w:val="en-US" w:eastAsia="x-none"/>
          <w14:ligatures w14:val="none"/>
        </w:rPr>
      </w:pPr>
    </w:p>
    <w:p w:rsidR="0018242C" w:rsidRDefault="0018242C">
      <w:pPr>
        <w:rPr>
          <w:rFonts w:ascii="Arial" w:eastAsia="Arial" w:hAnsi="Arial" w:cs="Arial"/>
          <w:kern w:val="0"/>
          <w:lang w:val="en-US" w:eastAsia="x-none"/>
          <w14:ligatures w14:val="none"/>
        </w:rPr>
      </w:pPr>
      <w:r>
        <w:rPr>
          <w:rFonts w:ascii="Arial" w:eastAsia="Arial" w:hAnsi="Arial" w:cs="Arial"/>
          <w:kern w:val="0"/>
          <w:lang w:val="en-US" w:eastAsia="x-none"/>
          <w14:ligatures w14:val="none"/>
        </w:rPr>
        <w:br w:type="page"/>
      </w:r>
    </w:p>
    <w:p w:rsidR="008450DB" w:rsidRDefault="008450DB" w:rsidP="008450DB">
      <w:pPr>
        <w:jc w:val="both"/>
        <w:rPr>
          <w:rFonts w:ascii="Arial" w:eastAsia="Arial" w:hAnsi="Arial" w:cs="Arial"/>
          <w:kern w:val="0"/>
          <w:lang w:val="en-US" w:eastAsia="x-none"/>
          <w14:ligatures w14:val="none"/>
        </w:rPr>
      </w:pPr>
      <w:r>
        <w:rPr>
          <w:rFonts w:ascii="Arial" w:eastAsia="Arial" w:hAnsi="Arial" w:cs="Arial"/>
          <w:kern w:val="0"/>
          <w:lang w:val="en-US" w:eastAsia="x-none"/>
          <w14:ligatures w14:val="none"/>
        </w:rPr>
        <w:lastRenderedPageBreak/>
        <w:t>Abstract</w:t>
      </w:r>
    </w:p>
    <w:p w:rsidR="008450DB" w:rsidRDefault="008450DB" w:rsidP="008450DB">
      <w:pPr>
        <w:jc w:val="both"/>
        <w:rPr>
          <w:rFonts w:ascii="Arial" w:eastAsia="Arial" w:hAnsi="Arial" w:cs="Arial"/>
          <w:kern w:val="0"/>
          <w:lang w:val="en-US" w:eastAsia="x-none"/>
          <w14:ligatures w14:val="none"/>
        </w:rPr>
      </w:pPr>
    </w:p>
    <w:p w:rsidR="008450DB" w:rsidRDefault="008450DB" w:rsidP="008450DB">
      <w:pPr>
        <w:jc w:val="both"/>
        <w:rPr>
          <w:rFonts w:ascii="Arial" w:eastAsia="Arial" w:hAnsi="Arial" w:cs="Arial"/>
          <w:i/>
          <w:iCs/>
          <w:kern w:val="0"/>
          <w:lang w:val="en-US" w:eastAsia="x-none"/>
          <w14:ligatures w14:val="none"/>
        </w:rPr>
      </w:pPr>
      <w:r w:rsidRPr="008450DB">
        <w:rPr>
          <w:rFonts w:ascii="Arial" w:eastAsia="Arial" w:hAnsi="Arial" w:cs="Arial"/>
          <w:i/>
          <w:iCs/>
          <w:kern w:val="0"/>
          <w:lang w:val="en-US" w:eastAsia="x-none"/>
          <w14:ligatures w14:val="none"/>
        </w:rPr>
        <w:t>This study aims to determine the influence of intellectual capital and firm size on profitability in property and real estate sub-sector companies listed on the Indonesia Stock Exchange. study method used is a quantitative method with a descriptive analysis approach, verification.  The population of the study is the property and real estate sub-sector companies listed on the Indonesia Stock Exchange for the period 2010-2021 totaling 82 companies.  This study used purposive sampling with a total sample of 29 companies.  Statistical analysis used in this study multiple linear regression analysis, correlation coefficient, t test, f test and coefficient of determination. The results showed that partially intellectual capital had an effect on profitability with an effect of 66.4%, while firm size had no effect on profitability.  and simultaneously, intellectual capital and firm size have an effect on profitability with an effect of 67.1%.</w:t>
      </w:r>
    </w:p>
    <w:p w:rsidR="008450DB" w:rsidRDefault="008450DB" w:rsidP="008450DB">
      <w:pPr>
        <w:jc w:val="both"/>
        <w:rPr>
          <w:rFonts w:ascii="Arial" w:eastAsia="Arial" w:hAnsi="Arial" w:cs="Arial"/>
          <w:i/>
          <w:iCs/>
          <w:kern w:val="0"/>
          <w:lang w:val="en-US" w:eastAsia="x-none"/>
          <w14:ligatures w14:val="none"/>
        </w:rPr>
      </w:pPr>
    </w:p>
    <w:p w:rsidR="008450DB" w:rsidRPr="008450DB" w:rsidRDefault="008450DB" w:rsidP="008450DB">
      <w:pPr>
        <w:jc w:val="both"/>
        <w:rPr>
          <w:rFonts w:ascii="Arial" w:eastAsia="Arial" w:hAnsi="Arial" w:cs="Arial"/>
          <w:i/>
          <w:iCs/>
          <w:kern w:val="0"/>
          <w:lang w:val="en-US" w:eastAsia="x-none"/>
          <w14:ligatures w14:val="none"/>
        </w:rPr>
      </w:pPr>
      <w:r w:rsidRPr="008450DB">
        <w:rPr>
          <w:rFonts w:ascii="Arial" w:eastAsia="Arial" w:hAnsi="Arial" w:cs="Arial"/>
          <w:i/>
          <w:iCs/>
          <w:kern w:val="0"/>
          <w:lang w:val="en-US" w:eastAsia="x-none"/>
          <w14:ligatures w14:val="none"/>
        </w:rPr>
        <w:t>Keywords: Intellectual Capital; Firm Size; Profitability</w:t>
      </w:r>
    </w:p>
    <w:p w:rsidR="008450DB" w:rsidRDefault="008450DB" w:rsidP="008450DB">
      <w:pPr>
        <w:jc w:val="both"/>
        <w:rPr>
          <w:rFonts w:ascii="Arial" w:eastAsia="Arial" w:hAnsi="Arial" w:cs="Arial"/>
          <w:i/>
          <w:iCs/>
          <w:kern w:val="0"/>
          <w:lang w:val="en-US" w:eastAsia="x-none"/>
          <w14:ligatures w14:val="none"/>
        </w:rPr>
      </w:pPr>
    </w:p>
    <w:p w:rsidR="008450DB" w:rsidRDefault="008450DB" w:rsidP="008450DB">
      <w:pPr>
        <w:jc w:val="both"/>
        <w:rPr>
          <w:rFonts w:ascii="Arial" w:eastAsia="Arial" w:hAnsi="Arial" w:cs="Arial"/>
          <w:i/>
          <w:iCs/>
          <w:kern w:val="0"/>
          <w:lang w:val="en-US" w:eastAsia="x-none"/>
          <w14:ligatures w14:val="none"/>
        </w:rPr>
      </w:pPr>
    </w:p>
    <w:p w:rsidR="0018242C" w:rsidRDefault="0018242C">
      <w:pPr>
        <w:rPr>
          <w:rFonts w:ascii="Arial" w:eastAsia="Arial" w:hAnsi="Arial" w:cs="Arial"/>
          <w:kern w:val="0"/>
          <w:lang w:eastAsia="x-none"/>
          <w14:ligatures w14:val="none"/>
        </w:rPr>
      </w:pPr>
      <w:r>
        <w:rPr>
          <w:rFonts w:ascii="Arial" w:eastAsia="Arial" w:hAnsi="Arial" w:cs="Arial"/>
          <w:kern w:val="0"/>
          <w:lang w:eastAsia="x-none"/>
          <w14:ligatures w14:val="none"/>
        </w:rPr>
        <w:br w:type="page"/>
      </w:r>
    </w:p>
    <w:p w:rsidR="008450DB" w:rsidRDefault="008450DB" w:rsidP="008450DB">
      <w:pPr>
        <w:jc w:val="both"/>
        <w:rPr>
          <w:rFonts w:ascii="Arial" w:eastAsia="Arial" w:hAnsi="Arial" w:cs="Arial"/>
          <w:kern w:val="0"/>
          <w:lang w:eastAsia="x-none"/>
          <w14:ligatures w14:val="none"/>
        </w:rPr>
      </w:pPr>
      <w:r w:rsidRPr="008450DB">
        <w:rPr>
          <w:rFonts w:ascii="Arial" w:eastAsia="Arial" w:hAnsi="Arial" w:cs="Arial"/>
          <w:kern w:val="0"/>
          <w:lang w:eastAsia="x-none"/>
          <w14:ligatures w14:val="none"/>
        </w:rPr>
        <w:lastRenderedPageBreak/>
        <w:t>Abstrak</w:t>
      </w:r>
    </w:p>
    <w:p w:rsidR="008450DB" w:rsidRDefault="008450DB" w:rsidP="008450DB">
      <w:pPr>
        <w:jc w:val="both"/>
        <w:rPr>
          <w:rFonts w:ascii="Arial" w:eastAsia="Arial" w:hAnsi="Arial" w:cs="Arial"/>
          <w:kern w:val="0"/>
          <w:lang w:eastAsia="x-none"/>
          <w14:ligatures w14:val="none"/>
        </w:rPr>
      </w:pPr>
    </w:p>
    <w:p w:rsidR="00F9161C" w:rsidRDefault="00C50FF1" w:rsidP="008450DB">
      <w:pPr>
        <w:jc w:val="both"/>
        <w:rPr>
          <w:rFonts w:ascii="Arial" w:eastAsia="Arial" w:hAnsi="Arial" w:cs="Arial"/>
          <w:kern w:val="0"/>
          <w:lang w:eastAsia="x-none"/>
          <w14:ligatures w14:val="none"/>
        </w:rPr>
      </w:pPr>
      <w:r>
        <w:rPr>
          <w:rFonts w:ascii="Arial" w:eastAsia="Arial" w:hAnsi="Arial" w:cs="Arial"/>
          <w:kern w:val="0"/>
          <w:lang w:val="en-US" w:eastAsia="x-none"/>
          <w14:ligatures w14:val="none"/>
        </w:rPr>
        <w:t>P</w:t>
      </w:r>
      <w:r w:rsidRPr="008450DB">
        <w:rPr>
          <w:rFonts w:ascii="Arial" w:eastAsia="Arial" w:hAnsi="Arial" w:cs="Arial"/>
          <w:kern w:val="0"/>
          <w:lang w:eastAsia="x-none"/>
          <w14:ligatures w14:val="none"/>
        </w:rPr>
        <w:t>analungtikan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 ieu miboga tujuan pikeun mikanyaho pangaruh modal inteléktual jeung ukuran perusahaan kana </w:t>
      </w:r>
      <w:proofErr w:type="spellStart"/>
      <w:r>
        <w:rPr>
          <w:rFonts w:ascii="Arial" w:eastAsia="Arial" w:hAnsi="Arial" w:cs="Arial"/>
          <w:kern w:val="0"/>
          <w:lang w:val="en-US" w:eastAsia="x-none"/>
          <w14:ligatures w14:val="none"/>
        </w:rPr>
        <w:t>profitabilitas</w:t>
      </w:r>
      <w:proofErr w:type="spellEnd"/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 dina pausahaan séktor properti jeung real estate nu didaptarkeun di Bursa </w:t>
      </w:r>
      <w:r>
        <w:rPr>
          <w:rFonts w:ascii="Arial" w:eastAsia="Arial" w:hAnsi="Arial" w:cs="Arial"/>
          <w:kern w:val="0"/>
          <w:lang w:val="en-US" w:eastAsia="x-none"/>
          <w14:ligatures w14:val="none"/>
        </w:rPr>
        <w:t>Ef</w:t>
      </w:r>
      <w:r w:rsidRPr="008450DB">
        <w:rPr>
          <w:rFonts w:ascii="Arial" w:eastAsia="Arial" w:hAnsi="Arial" w:cs="Arial"/>
          <w:kern w:val="0"/>
          <w:lang w:eastAsia="x-none"/>
          <w14:ligatures w14:val="none"/>
        </w:rPr>
        <w:t>é</w:t>
      </w:r>
      <w:r>
        <w:rPr>
          <w:rFonts w:ascii="Arial" w:eastAsia="Arial" w:hAnsi="Arial" w:cs="Arial"/>
          <w:kern w:val="0"/>
          <w:lang w:val="en-US" w:eastAsia="x-none"/>
          <w14:ligatures w14:val="none"/>
        </w:rPr>
        <w:t>k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 Indonésia. Métode panalungtikan anu digunakeun nyaéta métode kuantitatif kalayan pendekatan analisis déskriptif, v</w:t>
      </w:r>
      <w:r w:rsidRPr="008450DB">
        <w:rPr>
          <w:rFonts w:ascii="Arial" w:eastAsia="Arial" w:hAnsi="Arial" w:cs="Arial"/>
          <w:kern w:val="0"/>
          <w:lang w:eastAsia="x-none"/>
          <w14:ligatures w14:val="none"/>
        </w:rPr>
        <w:t>é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>rifika</w:t>
      </w:r>
      <w:proofErr w:type="spellStart"/>
      <w:r>
        <w:rPr>
          <w:rFonts w:ascii="Arial" w:eastAsia="Arial" w:hAnsi="Arial" w:cs="Arial"/>
          <w:kern w:val="0"/>
          <w:lang w:val="en-US" w:eastAsia="x-none"/>
          <w14:ligatures w14:val="none"/>
        </w:rPr>
        <w:t>tif</w:t>
      </w:r>
      <w:proofErr w:type="spellEnd"/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. Populasi panalungtikan nyaéta pausahaan séktor properti jeung real estate nu didaptarkeun di Bursa Efek Indonésia periode 2010-2021, jumlahna aya 82 pausahaan. </w:t>
      </w:r>
      <w:r>
        <w:rPr>
          <w:rFonts w:ascii="Arial" w:eastAsia="Arial" w:hAnsi="Arial" w:cs="Arial"/>
          <w:kern w:val="0"/>
          <w:lang w:val="en-US" w:eastAsia="x-none"/>
          <w14:ligatures w14:val="none"/>
        </w:rPr>
        <w:t>P</w:t>
      </w:r>
      <w:r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analungtikan 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>ieu ngagunakeun purposive sampling kala</w:t>
      </w:r>
      <w:r>
        <w:rPr>
          <w:rFonts w:ascii="Arial" w:eastAsia="Arial" w:hAnsi="Arial" w:cs="Arial"/>
          <w:kern w:val="0"/>
          <w:lang w:val="en-US" w:eastAsia="x-none"/>
          <w14:ligatures w14:val="none"/>
        </w:rPr>
        <w:t>y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>an jumlah sampel 29 pausahaan. Analisis statistik anu digunakeun dina ieu panalungtikan nyaéta analisis régrési liniér berganda, koefisien korelasi, uji t, uji f jeung koefisien d</w:t>
      </w:r>
      <w:r w:rsidR="00E51224" w:rsidRPr="008450DB">
        <w:rPr>
          <w:rFonts w:ascii="Arial" w:eastAsia="Arial" w:hAnsi="Arial" w:cs="Arial"/>
          <w:kern w:val="0"/>
          <w:lang w:eastAsia="x-none"/>
          <w14:ligatures w14:val="none"/>
        </w:rPr>
        <w:t>é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>t</w:t>
      </w:r>
      <w:r w:rsidR="00E51224" w:rsidRPr="008450DB">
        <w:rPr>
          <w:rFonts w:ascii="Arial" w:eastAsia="Arial" w:hAnsi="Arial" w:cs="Arial"/>
          <w:kern w:val="0"/>
          <w:lang w:eastAsia="x-none"/>
          <w14:ligatures w14:val="none"/>
        </w:rPr>
        <w:t>é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>rminasi. Hasilna nunjukkeun yén modal inteléktual ngagaduhan</w:t>
      </w:r>
      <w:r w:rsidR="00E51224">
        <w:rPr>
          <w:rFonts w:ascii="Arial" w:eastAsia="Arial" w:hAnsi="Arial" w:cs="Arial"/>
          <w:kern w:val="0"/>
          <w:lang w:val="en-US" w:eastAsia="x-none"/>
          <w14:ligatures w14:val="none"/>
        </w:rPr>
        <w:t xml:space="preserve"> 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pangaruh kana </w:t>
      </w:r>
      <w:proofErr w:type="spellStart"/>
      <w:r w:rsidR="00E51224">
        <w:rPr>
          <w:rFonts w:ascii="Arial" w:eastAsia="Arial" w:hAnsi="Arial" w:cs="Arial"/>
          <w:kern w:val="0"/>
          <w:lang w:val="en-US" w:eastAsia="x-none"/>
          <w14:ligatures w14:val="none"/>
        </w:rPr>
        <w:t>profitabilitas</w:t>
      </w:r>
      <w:proofErr w:type="spellEnd"/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 kalayan pangaruh 66,4%, sedengkeun ukuran p</w:t>
      </w:r>
      <w:r w:rsidR="00E51224">
        <w:rPr>
          <w:rFonts w:ascii="Arial" w:eastAsia="Arial" w:hAnsi="Arial" w:cs="Arial"/>
          <w:kern w:val="0"/>
          <w:lang w:val="en-US" w:eastAsia="x-none"/>
          <w14:ligatures w14:val="none"/>
        </w:rPr>
        <w:t>a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usahaan henteu mangaruhan </w:t>
      </w:r>
      <w:proofErr w:type="spellStart"/>
      <w:r w:rsidR="00E51224">
        <w:rPr>
          <w:rFonts w:ascii="Arial" w:eastAsia="Arial" w:hAnsi="Arial" w:cs="Arial"/>
          <w:kern w:val="0"/>
          <w:lang w:val="en-US" w:eastAsia="x-none"/>
          <w14:ligatures w14:val="none"/>
        </w:rPr>
        <w:t>profitabilitas</w:t>
      </w:r>
      <w:proofErr w:type="spellEnd"/>
      <w:r w:rsidR="00E51224">
        <w:rPr>
          <w:rFonts w:ascii="Arial" w:eastAsia="Arial" w:hAnsi="Arial" w:cs="Arial"/>
          <w:kern w:val="0"/>
          <w:lang w:val="en-US" w:eastAsia="x-none"/>
          <w14:ligatures w14:val="none"/>
        </w:rPr>
        <w:t>, s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arta modal inteléktual jeung ukuran pausahaan </w:t>
      </w:r>
      <w:r w:rsidR="00E51224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sakaligus 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mangaruhan </w:t>
      </w:r>
      <w:r w:rsidR="00E51224">
        <w:rPr>
          <w:rFonts w:ascii="Arial" w:eastAsia="Arial" w:hAnsi="Arial" w:cs="Arial"/>
          <w:kern w:val="0"/>
          <w:lang w:val="en-US" w:eastAsia="x-none"/>
          <w14:ligatures w14:val="none"/>
        </w:rPr>
        <w:t>p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>rofitabilit</w:t>
      </w:r>
      <w:r w:rsidR="00E51224">
        <w:rPr>
          <w:rFonts w:ascii="Arial" w:eastAsia="Arial" w:hAnsi="Arial" w:cs="Arial"/>
          <w:kern w:val="0"/>
          <w:lang w:val="en-US" w:eastAsia="x-none"/>
          <w14:ligatures w14:val="none"/>
        </w:rPr>
        <w:t>as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 kala</w:t>
      </w:r>
      <w:r w:rsidR="00CF2ED8">
        <w:rPr>
          <w:rFonts w:ascii="Arial" w:eastAsia="Arial" w:hAnsi="Arial" w:cs="Arial"/>
          <w:kern w:val="0"/>
          <w:lang w:val="en-US" w:eastAsia="x-none"/>
          <w14:ligatures w14:val="none"/>
        </w:rPr>
        <w:t>y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an pangaruh 67,1%. </w:t>
      </w:r>
    </w:p>
    <w:p w:rsidR="00F9161C" w:rsidRDefault="00F9161C" w:rsidP="008450DB">
      <w:pPr>
        <w:jc w:val="both"/>
        <w:rPr>
          <w:rFonts w:ascii="Arial" w:eastAsia="Arial" w:hAnsi="Arial" w:cs="Arial"/>
          <w:kern w:val="0"/>
          <w:lang w:eastAsia="x-none"/>
          <w14:ligatures w14:val="none"/>
        </w:rPr>
      </w:pPr>
    </w:p>
    <w:p w:rsidR="008450DB" w:rsidRPr="00CF2ED8" w:rsidRDefault="00CF2ED8" w:rsidP="008450DB">
      <w:pPr>
        <w:jc w:val="both"/>
        <w:rPr>
          <w:rFonts w:ascii="Arial" w:eastAsia="Arial" w:hAnsi="Arial" w:cs="Arial"/>
          <w:kern w:val="0"/>
          <w:lang w:val="en-US" w:eastAsia="x-none"/>
          <w14:ligatures w14:val="none"/>
        </w:rPr>
      </w:pPr>
      <w:r>
        <w:rPr>
          <w:rFonts w:ascii="Arial" w:eastAsia="Arial" w:hAnsi="Arial" w:cs="Arial"/>
          <w:kern w:val="0"/>
          <w:lang w:val="en-US" w:eastAsia="x-none"/>
          <w14:ligatures w14:val="none"/>
        </w:rPr>
        <w:t xml:space="preserve">Kata </w:t>
      </w:r>
      <w:r w:rsidR="008450DB" w:rsidRPr="008450DB">
        <w:rPr>
          <w:rFonts w:ascii="Arial" w:eastAsia="Arial" w:hAnsi="Arial" w:cs="Arial"/>
          <w:kern w:val="0"/>
          <w:lang w:eastAsia="x-none"/>
          <w14:ligatures w14:val="none"/>
        </w:rPr>
        <w:t xml:space="preserve">Konci: Modal </w:t>
      </w:r>
      <w:r w:rsidR="008450DB" w:rsidRPr="00CF2ED8">
        <w:rPr>
          <w:rFonts w:ascii="Arial" w:eastAsia="Arial" w:hAnsi="Arial" w:cs="Arial"/>
          <w:kern w:val="0"/>
          <w:lang w:eastAsia="x-none"/>
          <w14:ligatures w14:val="none"/>
        </w:rPr>
        <w:t>Int</w:t>
      </w:r>
      <w:r w:rsidRPr="00CF2ED8">
        <w:rPr>
          <w:rFonts w:ascii="Arial" w:eastAsia="Arial" w:hAnsi="Arial" w:cs="Arial"/>
          <w:kern w:val="0"/>
          <w:lang w:eastAsia="x-none"/>
          <w14:ligatures w14:val="none"/>
        </w:rPr>
        <w:t>é</w:t>
      </w:r>
      <w:r w:rsidR="008450DB" w:rsidRPr="00CF2ED8">
        <w:rPr>
          <w:rFonts w:ascii="Arial" w:eastAsia="Arial" w:hAnsi="Arial" w:cs="Arial"/>
          <w:kern w:val="0"/>
          <w:lang w:eastAsia="x-none"/>
          <w14:ligatures w14:val="none"/>
        </w:rPr>
        <w:t>l</w:t>
      </w:r>
      <w:r w:rsidRPr="00CF2ED8">
        <w:rPr>
          <w:rFonts w:ascii="Arial" w:eastAsia="Arial" w:hAnsi="Arial" w:cs="Arial"/>
          <w:kern w:val="0"/>
          <w:lang w:eastAsia="x-none"/>
          <w14:ligatures w14:val="none"/>
        </w:rPr>
        <w:t>é</w:t>
      </w:r>
      <w:r w:rsidR="008450DB" w:rsidRPr="00CF2ED8">
        <w:rPr>
          <w:rFonts w:ascii="Arial" w:eastAsia="Arial" w:hAnsi="Arial" w:cs="Arial"/>
          <w:kern w:val="0"/>
          <w:lang w:eastAsia="x-none"/>
          <w14:ligatures w14:val="none"/>
        </w:rPr>
        <w:t xml:space="preserve">ktual; </w:t>
      </w:r>
      <w:r w:rsidRPr="00CF2ED8">
        <w:rPr>
          <w:rFonts w:ascii="Arial" w:eastAsia="Arial" w:hAnsi="Arial" w:cs="Arial"/>
          <w:kern w:val="0"/>
          <w:lang w:eastAsia="x-none"/>
          <w14:ligatures w14:val="none"/>
        </w:rPr>
        <w:t>Ukuran Pe</w:t>
      </w:r>
      <w:r w:rsidR="008450DB" w:rsidRPr="00CF2ED8">
        <w:rPr>
          <w:rFonts w:ascii="Arial" w:eastAsia="Arial" w:hAnsi="Arial" w:cs="Arial"/>
          <w:kern w:val="0"/>
          <w:lang w:eastAsia="x-none"/>
          <w14:ligatures w14:val="none"/>
        </w:rPr>
        <w:t>rusahaan; Profitabilit</w:t>
      </w:r>
      <w:r>
        <w:rPr>
          <w:rFonts w:ascii="Arial" w:eastAsia="Arial" w:hAnsi="Arial" w:cs="Arial"/>
          <w:kern w:val="0"/>
          <w:lang w:val="en-US" w:eastAsia="x-none"/>
          <w14:ligatures w14:val="none"/>
        </w:rPr>
        <w:t>as</w:t>
      </w:r>
    </w:p>
    <w:sectPr w:rsidR="008450DB" w:rsidRPr="00CF2ED8" w:rsidSect="0030216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60"/>
    <w:rsid w:val="000A7A96"/>
    <w:rsid w:val="0018242C"/>
    <w:rsid w:val="001C5AB8"/>
    <w:rsid w:val="00302160"/>
    <w:rsid w:val="008450DB"/>
    <w:rsid w:val="00BB1977"/>
    <w:rsid w:val="00C50FF1"/>
    <w:rsid w:val="00CF2ED8"/>
    <w:rsid w:val="00E51224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F95B"/>
  <w15:chartTrackingRefBased/>
  <w15:docId w15:val="{0CB38300-FA9D-0449-8EE9-E1B5703F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2023-08-18T12:13:00Z</dcterms:created>
  <dcterms:modified xsi:type="dcterms:W3CDTF">2023-08-18T12:59:00Z</dcterms:modified>
</cp:coreProperties>
</file>