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D327" w14:textId="2AF9AF0C" w:rsidR="000F3C1F" w:rsidRPr="000F3C1F" w:rsidRDefault="000F3C1F" w:rsidP="00A6251C">
      <w:pPr>
        <w:spacing w:after="0" w:line="240" w:lineRule="auto"/>
        <w:jc w:val="center"/>
        <w:rPr>
          <w:rFonts w:ascii="Times New Roman" w:hAnsi="Times New Roman"/>
          <w:b/>
          <w:caps/>
          <w:sz w:val="24"/>
          <w:szCs w:val="24"/>
          <w:lang w:val="en-US"/>
        </w:rPr>
      </w:pPr>
      <w:r>
        <w:rPr>
          <w:rFonts w:ascii="Times New Roman" w:hAnsi="Times New Roman"/>
          <w:b/>
          <w:caps/>
          <w:sz w:val="24"/>
          <w:szCs w:val="24"/>
          <w:lang w:val="en-US"/>
        </w:rPr>
        <w:t xml:space="preserve">artikel </w:t>
      </w:r>
    </w:p>
    <w:p w14:paraId="3C57641A" w14:textId="77777777" w:rsidR="000F3C1F" w:rsidRDefault="00084BF3" w:rsidP="00A6251C">
      <w:pPr>
        <w:spacing w:after="0" w:line="240" w:lineRule="auto"/>
        <w:jc w:val="center"/>
        <w:rPr>
          <w:rFonts w:ascii="Times New Roman" w:hAnsi="Times New Roman"/>
          <w:b/>
          <w:caps/>
          <w:sz w:val="24"/>
          <w:szCs w:val="24"/>
        </w:rPr>
      </w:pPr>
      <w:r w:rsidRPr="00D6745A">
        <w:rPr>
          <w:rFonts w:ascii="Times New Roman" w:hAnsi="Times New Roman"/>
          <w:b/>
          <w:caps/>
          <w:sz w:val="24"/>
          <w:szCs w:val="24"/>
        </w:rPr>
        <w:t xml:space="preserve">Pengaruh Kompetensi dan Kompensasi Terhadap </w:t>
      </w:r>
    </w:p>
    <w:p w14:paraId="6F6E5860" w14:textId="77777777" w:rsidR="000F3C1F" w:rsidRDefault="00084BF3" w:rsidP="00A6251C">
      <w:pPr>
        <w:spacing w:after="0" w:line="240" w:lineRule="auto"/>
        <w:jc w:val="center"/>
        <w:rPr>
          <w:rFonts w:ascii="Times New Roman" w:hAnsi="Times New Roman"/>
          <w:b/>
          <w:caps/>
          <w:sz w:val="24"/>
          <w:szCs w:val="24"/>
        </w:rPr>
      </w:pPr>
      <w:r w:rsidRPr="00D6745A">
        <w:rPr>
          <w:rFonts w:ascii="Times New Roman" w:hAnsi="Times New Roman"/>
          <w:b/>
          <w:caps/>
          <w:sz w:val="24"/>
          <w:szCs w:val="24"/>
        </w:rPr>
        <w:t xml:space="preserve">Komitmen Afektif serta Implikasinya </w:t>
      </w:r>
    </w:p>
    <w:p w14:paraId="7B7440A2" w14:textId="7FA81D05" w:rsidR="004C376A" w:rsidRPr="00D6745A" w:rsidRDefault="00084BF3" w:rsidP="00A6251C">
      <w:pPr>
        <w:spacing w:after="0" w:line="240" w:lineRule="auto"/>
        <w:jc w:val="center"/>
        <w:rPr>
          <w:rFonts w:ascii="Times New Roman" w:hAnsi="Times New Roman"/>
          <w:b/>
          <w:caps/>
          <w:sz w:val="24"/>
          <w:szCs w:val="24"/>
        </w:rPr>
      </w:pPr>
      <w:r w:rsidRPr="00D6745A">
        <w:rPr>
          <w:rFonts w:ascii="Times New Roman" w:hAnsi="Times New Roman"/>
          <w:b/>
          <w:caps/>
          <w:sz w:val="24"/>
          <w:szCs w:val="24"/>
        </w:rPr>
        <w:t xml:space="preserve">Terhadap Kinerja Pegawai </w:t>
      </w:r>
    </w:p>
    <w:p w14:paraId="3FB010D1" w14:textId="4B167DC5" w:rsidR="00D6745A" w:rsidRPr="00372852" w:rsidRDefault="00CA1773" w:rsidP="00372852">
      <w:pPr>
        <w:spacing w:after="0" w:line="240" w:lineRule="auto"/>
        <w:jc w:val="center"/>
        <w:rPr>
          <w:rFonts w:ascii="Times New Roman" w:hAnsi="Times New Roman"/>
          <w:b/>
          <w:sz w:val="20"/>
          <w:szCs w:val="24"/>
        </w:rPr>
      </w:pPr>
      <w:r w:rsidRPr="00DE5B29">
        <w:rPr>
          <w:rFonts w:ascii="Times New Roman" w:hAnsi="Times New Roman"/>
          <w:b/>
          <w:sz w:val="24"/>
          <w:szCs w:val="24"/>
        </w:rPr>
        <w:t xml:space="preserve">(Studi kasus </w:t>
      </w:r>
      <w:r w:rsidR="00D6745A">
        <w:rPr>
          <w:rFonts w:ascii="Times New Roman" w:hAnsi="Times New Roman"/>
          <w:b/>
          <w:sz w:val="24"/>
          <w:szCs w:val="24"/>
          <w:lang w:val="en-US"/>
        </w:rPr>
        <w:t xml:space="preserve">Pada </w:t>
      </w:r>
      <w:r w:rsidR="00084BF3" w:rsidRPr="00084BF3">
        <w:rPr>
          <w:rFonts w:ascii="Times New Roman" w:hAnsi="Times New Roman"/>
          <w:b/>
          <w:sz w:val="24"/>
          <w:szCs w:val="24"/>
        </w:rPr>
        <w:t>D</w:t>
      </w:r>
      <w:proofErr w:type="spellStart"/>
      <w:r w:rsidR="00D6745A">
        <w:rPr>
          <w:rFonts w:ascii="Times New Roman" w:hAnsi="Times New Roman"/>
          <w:b/>
          <w:sz w:val="24"/>
          <w:szCs w:val="24"/>
          <w:lang w:val="en-US"/>
        </w:rPr>
        <w:t>ispsiad</w:t>
      </w:r>
      <w:proofErr w:type="spellEnd"/>
      <w:r w:rsidR="00D6745A">
        <w:rPr>
          <w:rFonts w:ascii="Times New Roman" w:hAnsi="Times New Roman"/>
          <w:b/>
          <w:sz w:val="24"/>
          <w:szCs w:val="24"/>
          <w:lang w:val="en-US"/>
        </w:rPr>
        <w:t xml:space="preserve"> </w:t>
      </w:r>
      <w:r w:rsidR="00084BF3" w:rsidRPr="00084BF3">
        <w:rPr>
          <w:rFonts w:ascii="Times New Roman" w:hAnsi="Times New Roman"/>
          <w:b/>
          <w:sz w:val="24"/>
          <w:szCs w:val="24"/>
        </w:rPr>
        <w:t>Bandung</w:t>
      </w:r>
      <w:r w:rsidRPr="00DE5B29">
        <w:rPr>
          <w:rFonts w:ascii="Times New Roman" w:hAnsi="Times New Roman"/>
          <w:b/>
          <w:sz w:val="24"/>
          <w:szCs w:val="24"/>
        </w:rPr>
        <w:t>)</w:t>
      </w:r>
    </w:p>
    <w:p w14:paraId="7226CF9B" w14:textId="6440CF45" w:rsidR="00FF01B0" w:rsidRDefault="00FF01B0" w:rsidP="00A6251C">
      <w:pPr>
        <w:spacing w:after="0" w:line="240" w:lineRule="auto"/>
        <w:jc w:val="center"/>
        <w:rPr>
          <w:rFonts w:ascii="Times New Roman" w:hAnsi="Times New Roman"/>
          <w:sz w:val="24"/>
          <w:szCs w:val="24"/>
        </w:rPr>
      </w:pPr>
      <w:r>
        <w:rPr>
          <w:noProof/>
          <w:lang w:eastAsia="id-ID"/>
        </w:rPr>
        <mc:AlternateContent>
          <mc:Choice Requires="wps">
            <w:drawing>
              <wp:anchor distT="0" distB="0" distL="114300" distR="114300" simplePos="0" relativeHeight="251656704" behindDoc="0" locked="0" layoutInCell="1" allowOverlap="1" wp14:anchorId="4D1DCD0D" wp14:editId="22D1C2E2">
                <wp:simplePos x="0" y="0"/>
                <wp:positionH relativeFrom="column">
                  <wp:posOffset>-20955</wp:posOffset>
                </wp:positionH>
                <wp:positionV relativeFrom="paragraph">
                  <wp:posOffset>62653</wp:posOffset>
                </wp:positionV>
                <wp:extent cx="5762625" cy="0"/>
                <wp:effectExtent l="0" t="0" r="1587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E19D6" id="_x0000_t32" coordsize="21600,21600" o:spt="32" o:oned="t" path="m,l21600,21600e" filled="f">
                <v:path arrowok="t" fillok="f" o:connecttype="none"/>
                <o:lock v:ext="edit" shapetype="t"/>
              </v:shapetype>
              <v:shape id="AutoShape 2" o:spid="_x0000_s1026" type="#_x0000_t32" style="position:absolute;margin-left:-1.65pt;margin-top:4.95pt;width:45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SnHyAEAAHwDAAAOAAAAZHJzL2Uyb0RvYy54bWysU02PEzEMvSPxH6Lc6bRFLTDqdIW6LJcF&#13;&#10;Ku3yA9wkMxORiSMn7bT/Hif9AJYbYg5WHNvv2c+Z1d1xcOJgKFr0jZxNplIYr1Bb3zXy+/PDm/dS&#13;&#10;xAReg0NvGnkyUd6tX79ajaE2c+zRaUOCQXysx9DIPqVQV1VUvRkgTjAYz8EWaYDELnWVJhgZfXDV&#13;&#10;fDpdViOSDoTKxMi39+egXBf8tjUqfWvbaJJwjeTeUrFU7C7bar2CuiMIvVWXNuAfuhjAeia9Qd1D&#13;&#10;ArEn+xfUYBVhxDZNFA4Vtq1VpszA08ymL6Z56iGYMguLE8NNpvj/YNXXw5aE1Y18K4WHgVf0cZ+w&#13;&#10;MIt5lmcMseasjd9SHlAd/VN4RPUjCo+bHnxnSvLzKXDtLFdUf5RkJwYm2Y1fUHMOMH7R6tjSkCFZ&#13;&#10;BXEsKzndVmKOSSi+XLxbzpfzhRTqGqugvhYGiumzwUHkQyNjIrBdnzboPS8eaVZo4PAYU24L6mtB&#13;&#10;ZvX4YJ0r+3dejI38sGCeHInorM7B4lC32zgSB8gvqHxlxhdphHuvC1hvQH+6nBNYdz4zufMXabIa&#13;&#10;Z113qE9bukrGKy5dXp5jfkO/+6X610+z/gkAAP//AwBQSwMEFAAGAAgAAAAhAG8SnkbfAAAACwEA&#13;&#10;AA8AAABkcnMvZG93bnJldi54bWxMT8tOwzAQvCPxD9YicUGt3RQQSeNUFYgDR9pKXN14m6TE6yh2&#13;&#10;mtCvZ+ECl5FGszuPfD25VpyxD40nDYu5AoFUettQpWG/e509gQjRkDWtJ9TwhQHWxfVVbjLrR3rH&#13;&#10;8zZWgk0oZEZDHWOXSRnKGp0Jc98hsXb0vTORaV9J25uRzV0rE6UepTMNcUJtOnyusfzcDk4DhuFh&#13;&#10;oTapq/Zvl/HuI7mcxm6n9e3N9LJi2KxARJzi3wf8bOD+UHCxgx/IBtFqmC2XfKkhTUGwnKr7BMTh&#13;&#10;l8sil/83FN8AAAD//wMAUEsBAi0AFAAGAAgAAAAhALaDOJL+AAAA4QEAABMAAAAAAAAAAAAAAAAA&#13;&#10;AAAAAFtDb250ZW50X1R5cGVzXS54bWxQSwECLQAUAAYACAAAACEAOP0h/9YAAACUAQAACwAAAAAA&#13;&#10;AAAAAAAAAAAvAQAAX3JlbHMvLnJlbHNQSwECLQAUAAYACAAAACEAVV0px8gBAAB8AwAADgAAAAAA&#13;&#10;AAAAAAAAAAAuAgAAZHJzL2Uyb0RvYy54bWxQSwECLQAUAAYACAAAACEAbxKeRt8AAAALAQAADwAA&#13;&#10;AAAAAAAAAAAAAAAiBAAAZHJzL2Rvd25yZXYueG1sUEsFBgAAAAAEAAQA8wAAAC4FAAAAAA==&#13;&#10;"/>
            </w:pict>
          </mc:Fallback>
        </mc:AlternateContent>
      </w:r>
    </w:p>
    <w:p w14:paraId="0E78C118" w14:textId="02C5404F" w:rsidR="00A6251C" w:rsidRDefault="00A6251C" w:rsidP="00A6251C">
      <w:pPr>
        <w:spacing w:after="0" w:line="240" w:lineRule="auto"/>
        <w:jc w:val="center"/>
        <w:rPr>
          <w:rFonts w:ascii="Times New Roman" w:hAnsi="Times New Roman"/>
          <w:sz w:val="24"/>
          <w:szCs w:val="24"/>
        </w:rPr>
      </w:pPr>
    </w:p>
    <w:p w14:paraId="678CF899" w14:textId="770CDABA" w:rsidR="00D6745A" w:rsidRPr="00D6745A" w:rsidRDefault="00D6745A" w:rsidP="00D6745A">
      <w:pPr>
        <w:spacing w:after="0" w:line="240" w:lineRule="auto"/>
        <w:jc w:val="center"/>
        <w:rPr>
          <w:rFonts w:ascii="TimesNewRoman,Bold" w:hAnsi="TimesNewRoman,Bold"/>
          <w:b/>
          <w:bCs/>
          <w:sz w:val="24"/>
          <w:szCs w:val="24"/>
          <w:lang w:val="en-ID"/>
        </w:rPr>
      </w:pPr>
      <w:r w:rsidRPr="00D6745A">
        <w:rPr>
          <w:rFonts w:ascii="TimesNewRoman,Bold" w:hAnsi="TimesNewRoman,Bold"/>
          <w:b/>
          <w:bCs/>
          <w:sz w:val="24"/>
          <w:szCs w:val="24"/>
          <w:lang w:val="en-ID"/>
        </w:rPr>
        <w:t xml:space="preserve">BANGBANG BAHROMAN </w:t>
      </w:r>
    </w:p>
    <w:p w14:paraId="51852BDB" w14:textId="28ED6611" w:rsidR="00D6745A" w:rsidRDefault="00D6745A" w:rsidP="00D6745A">
      <w:pPr>
        <w:spacing w:after="0" w:line="240" w:lineRule="auto"/>
        <w:jc w:val="center"/>
        <w:rPr>
          <w:rFonts w:ascii="TimesNewRoman,Bold" w:hAnsi="TimesNewRoman,Bold"/>
          <w:b/>
          <w:bCs/>
          <w:sz w:val="24"/>
          <w:szCs w:val="24"/>
          <w:lang w:val="en-ID"/>
        </w:rPr>
      </w:pPr>
      <w:r w:rsidRPr="00D6745A">
        <w:rPr>
          <w:rFonts w:ascii="TimesNewRoman,Bold" w:hAnsi="TimesNewRoman,Bold"/>
          <w:b/>
          <w:bCs/>
          <w:sz w:val="24"/>
          <w:szCs w:val="24"/>
          <w:lang w:val="en-ID"/>
        </w:rPr>
        <w:t>NPM. 208020250</w:t>
      </w:r>
    </w:p>
    <w:p w14:paraId="5FEC5193" w14:textId="7AA78224" w:rsidR="00D6745A" w:rsidRDefault="00D6745A" w:rsidP="00D6745A">
      <w:pPr>
        <w:spacing w:after="0" w:line="240" w:lineRule="auto"/>
        <w:jc w:val="center"/>
        <w:rPr>
          <w:rFonts w:ascii="TimesNewRoman,Bold" w:hAnsi="TimesNewRoman,Bold"/>
          <w:b/>
          <w:bCs/>
          <w:sz w:val="24"/>
          <w:szCs w:val="24"/>
          <w:lang w:val="en-ID"/>
        </w:rPr>
      </w:pPr>
    </w:p>
    <w:p w14:paraId="12496931" w14:textId="1105E0F6" w:rsidR="00D6745A" w:rsidRDefault="000F3C1F" w:rsidP="000F3C1F">
      <w:pPr>
        <w:spacing w:after="0" w:line="240" w:lineRule="auto"/>
        <w:jc w:val="center"/>
        <w:rPr>
          <w:rFonts w:ascii="TimesNewRoman,Bold" w:hAnsi="TimesNewRoman,Bold"/>
          <w:b/>
          <w:bCs/>
          <w:sz w:val="24"/>
          <w:szCs w:val="24"/>
          <w:lang w:val="en-ID"/>
        </w:rPr>
      </w:pPr>
      <w:r w:rsidRPr="00442A29">
        <w:rPr>
          <w:noProof/>
          <w:lang w:eastAsia="id-ID"/>
        </w:rPr>
        <w:drawing>
          <wp:inline distT="0" distB="0" distL="0" distR="0" wp14:anchorId="572EFEC6" wp14:editId="40F0CCAB">
            <wp:extent cx="1261745" cy="1236345"/>
            <wp:effectExtent l="0" t="0" r="0" b="0"/>
            <wp:docPr id="85" name="Picture 1" descr="Universitas Pasundan - Wikipedia bahasa Indonesia, ensiklopedia beb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1236345"/>
                    </a:xfrm>
                    <a:prstGeom prst="rect">
                      <a:avLst/>
                    </a:prstGeom>
                    <a:noFill/>
                    <a:ln>
                      <a:noFill/>
                    </a:ln>
                  </pic:spPr>
                </pic:pic>
              </a:graphicData>
            </a:graphic>
          </wp:inline>
        </w:drawing>
      </w:r>
    </w:p>
    <w:p w14:paraId="53827EED" w14:textId="41F0D32A" w:rsidR="00D6745A" w:rsidRPr="00D6745A" w:rsidRDefault="00D6745A" w:rsidP="00D6745A">
      <w:pPr>
        <w:spacing w:after="0" w:line="240" w:lineRule="auto"/>
        <w:jc w:val="center"/>
        <w:rPr>
          <w:rFonts w:ascii="Times New Roman" w:hAnsi="Times New Roman"/>
          <w:b/>
          <w:bCs/>
          <w:sz w:val="24"/>
          <w:szCs w:val="24"/>
          <w:lang w:val="en-ID"/>
        </w:rPr>
      </w:pPr>
    </w:p>
    <w:p w14:paraId="3E36134A" w14:textId="291E7BC9" w:rsidR="00372852" w:rsidRDefault="00D6745A" w:rsidP="00372852">
      <w:pPr>
        <w:spacing w:after="0" w:line="240" w:lineRule="auto"/>
        <w:jc w:val="center"/>
        <w:rPr>
          <w:rFonts w:ascii="TimesNewRoman,Bold" w:hAnsi="TimesNewRoman,Bold"/>
          <w:b/>
          <w:bCs/>
          <w:sz w:val="24"/>
          <w:szCs w:val="24"/>
          <w:lang w:val="en-ID"/>
        </w:rPr>
      </w:pPr>
      <w:r w:rsidRPr="00D6745A">
        <w:rPr>
          <w:rFonts w:ascii="TimesNewRoman,Bold" w:hAnsi="TimesNewRoman,Bold"/>
          <w:b/>
          <w:bCs/>
          <w:sz w:val="24"/>
          <w:szCs w:val="24"/>
          <w:lang w:val="en-ID"/>
        </w:rPr>
        <w:t xml:space="preserve">PROGRAM MAGISTER MANAJEMEN </w:t>
      </w:r>
    </w:p>
    <w:p w14:paraId="5F1AD142" w14:textId="1800ADA5" w:rsidR="00372852" w:rsidRDefault="00D6745A" w:rsidP="00372852">
      <w:pPr>
        <w:spacing w:after="0" w:line="240" w:lineRule="auto"/>
        <w:jc w:val="center"/>
        <w:rPr>
          <w:rFonts w:ascii="TimesNewRoman,Bold" w:hAnsi="TimesNewRoman,Bold"/>
          <w:b/>
          <w:bCs/>
          <w:sz w:val="24"/>
          <w:szCs w:val="24"/>
          <w:lang w:val="en-ID"/>
        </w:rPr>
      </w:pPr>
      <w:r w:rsidRPr="00D6745A">
        <w:rPr>
          <w:rFonts w:ascii="TimesNewRoman,Bold" w:hAnsi="TimesNewRoman,Bold"/>
          <w:b/>
          <w:bCs/>
          <w:sz w:val="24"/>
          <w:szCs w:val="24"/>
          <w:lang w:val="en-ID"/>
        </w:rPr>
        <w:t xml:space="preserve">PASCASARJANA UNIVERSITAS PASUNDAN </w:t>
      </w:r>
    </w:p>
    <w:p w14:paraId="731EB88E" w14:textId="3157C0F6" w:rsidR="00372852" w:rsidRDefault="00D6745A" w:rsidP="00372852">
      <w:pPr>
        <w:spacing w:after="0" w:line="240" w:lineRule="auto"/>
        <w:jc w:val="center"/>
        <w:rPr>
          <w:rFonts w:ascii="TimesNewRoman,Bold" w:hAnsi="TimesNewRoman,Bold"/>
          <w:b/>
          <w:bCs/>
          <w:sz w:val="24"/>
          <w:szCs w:val="24"/>
          <w:lang w:val="en-ID"/>
        </w:rPr>
      </w:pPr>
      <w:r w:rsidRPr="00D6745A">
        <w:rPr>
          <w:rFonts w:ascii="TimesNewRoman,Bold" w:hAnsi="TimesNewRoman,Bold"/>
          <w:b/>
          <w:bCs/>
          <w:sz w:val="24"/>
          <w:szCs w:val="24"/>
          <w:lang w:val="en-ID"/>
        </w:rPr>
        <w:t>BANDUNG</w:t>
      </w:r>
      <w:r w:rsidR="00372852">
        <w:rPr>
          <w:rFonts w:ascii="TimesNewRoman,Bold" w:hAnsi="TimesNewRoman,Bold"/>
          <w:b/>
          <w:bCs/>
          <w:sz w:val="24"/>
          <w:szCs w:val="24"/>
          <w:lang w:val="en-ID"/>
        </w:rPr>
        <w:t xml:space="preserve"> </w:t>
      </w:r>
    </w:p>
    <w:p w14:paraId="64291AFF" w14:textId="6E612CC6" w:rsidR="00D6745A" w:rsidRPr="00372852" w:rsidRDefault="00D6745A" w:rsidP="00372852">
      <w:pPr>
        <w:spacing w:after="0" w:line="240" w:lineRule="auto"/>
        <w:jc w:val="center"/>
        <w:rPr>
          <w:rFonts w:ascii="Times New Roman" w:hAnsi="Times New Roman"/>
          <w:b/>
          <w:bCs/>
          <w:sz w:val="24"/>
          <w:szCs w:val="24"/>
          <w:lang w:val="en-ID"/>
        </w:rPr>
      </w:pPr>
      <w:r w:rsidRPr="00D6745A">
        <w:rPr>
          <w:rFonts w:ascii="TimesNewRoman,Bold" w:hAnsi="TimesNewRoman,Bold"/>
          <w:b/>
          <w:bCs/>
          <w:sz w:val="24"/>
          <w:szCs w:val="24"/>
          <w:lang w:val="en-ID"/>
        </w:rPr>
        <w:t>2023</w:t>
      </w:r>
    </w:p>
    <w:p w14:paraId="767FF197" w14:textId="2BACAC41" w:rsidR="00D6745A" w:rsidRPr="00D6745A" w:rsidRDefault="00D6745A" w:rsidP="00D6745A">
      <w:pPr>
        <w:spacing w:after="0" w:line="240" w:lineRule="auto"/>
        <w:jc w:val="center"/>
        <w:rPr>
          <w:rFonts w:ascii="Times New Roman" w:hAnsi="Times New Roman"/>
          <w:b/>
          <w:bCs/>
          <w:sz w:val="24"/>
          <w:szCs w:val="24"/>
        </w:rPr>
      </w:pPr>
    </w:p>
    <w:p w14:paraId="49947362" w14:textId="5141E64A" w:rsidR="00A6251C" w:rsidRPr="00D6745A" w:rsidRDefault="00A6251C" w:rsidP="00D6745A">
      <w:pPr>
        <w:spacing w:after="0" w:line="240" w:lineRule="auto"/>
        <w:jc w:val="center"/>
        <w:rPr>
          <w:rFonts w:ascii="Times New Roman" w:hAnsi="Times New Roman"/>
          <w:b/>
          <w:bCs/>
          <w:sz w:val="24"/>
          <w:szCs w:val="24"/>
        </w:rPr>
      </w:pPr>
      <w:r w:rsidRPr="00D6745A">
        <w:rPr>
          <w:rFonts w:ascii="Times New Roman" w:hAnsi="Times New Roman"/>
          <w:b/>
          <w:bCs/>
          <w:sz w:val="24"/>
          <w:szCs w:val="24"/>
        </w:rPr>
        <w:t>ABSTRAK</w:t>
      </w:r>
    </w:p>
    <w:p w14:paraId="5F1B633F" w14:textId="422C0393" w:rsidR="00A6251C" w:rsidRDefault="00A6251C" w:rsidP="00A6251C">
      <w:pPr>
        <w:spacing w:after="0" w:line="240" w:lineRule="auto"/>
        <w:jc w:val="center"/>
        <w:rPr>
          <w:rFonts w:ascii="Times New Roman" w:hAnsi="Times New Roman"/>
          <w:sz w:val="24"/>
          <w:szCs w:val="24"/>
        </w:rPr>
      </w:pPr>
    </w:p>
    <w:p w14:paraId="38BB5043" w14:textId="7F4C6899" w:rsidR="00084BF3" w:rsidRDefault="00084BF3" w:rsidP="00FF01B0">
      <w:pPr>
        <w:spacing w:after="0" w:line="240" w:lineRule="auto"/>
        <w:ind w:firstLine="567"/>
        <w:jc w:val="both"/>
        <w:rPr>
          <w:rFonts w:ascii="Times New Roman" w:hAnsi="Times New Roman"/>
          <w:sz w:val="24"/>
          <w:szCs w:val="24"/>
        </w:rPr>
      </w:pPr>
      <w:r>
        <w:rPr>
          <w:rFonts w:ascii="Times New Roman" w:hAnsi="Times New Roman"/>
          <w:sz w:val="24"/>
          <w:szCs w:val="24"/>
        </w:rPr>
        <w:t>Komitmen afektif adalah variabel yang menjembatani kompetensi pegawai dan kompensasi untuk meningkatkan kinerja pegawai yang optimal. Fakta di lapangan menunjukkan kompetensi pegawai dan kompensasi belum dapat membentuk komitmen afektif yang baik. Hal ini berimbas kepada kinerja pegawai yang belum mampu memenuhi harapan organisasi.</w:t>
      </w:r>
    </w:p>
    <w:p w14:paraId="0502F528" w14:textId="73D95EFD" w:rsidR="00084BF3" w:rsidRDefault="00084BF3" w:rsidP="00084BF3">
      <w:pPr>
        <w:spacing w:after="0" w:line="240" w:lineRule="auto"/>
        <w:ind w:firstLine="567"/>
        <w:jc w:val="both"/>
        <w:rPr>
          <w:rFonts w:ascii="Times New Roman" w:hAnsi="Times New Roman"/>
          <w:sz w:val="24"/>
        </w:rPr>
      </w:pPr>
      <w:r w:rsidRPr="00D0337E">
        <w:rPr>
          <w:rFonts w:ascii="Times New Roman" w:hAnsi="Times New Roman"/>
          <w:sz w:val="24"/>
          <w:szCs w:val="24"/>
        </w:rPr>
        <w:t>Penelitian</w:t>
      </w:r>
      <w:r w:rsidRPr="00D0337E">
        <w:rPr>
          <w:rFonts w:ascii="Times New Roman" w:hAnsi="Times New Roman"/>
          <w:sz w:val="24"/>
          <w:szCs w:val="24"/>
          <w:lang w:val="fi-FI"/>
        </w:rPr>
        <w:t xml:space="preserve"> </w:t>
      </w:r>
      <w:proofErr w:type="spellStart"/>
      <w:r w:rsidRPr="00D0337E">
        <w:rPr>
          <w:rFonts w:ascii="Times New Roman" w:hAnsi="Times New Roman"/>
          <w:sz w:val="24"/>
          <w:szCs w:val="24"/>
          <w:lang w:val="fi-FI"/>
        </w:rPr>
        <w:t>ini</w:t>
      </w:r>
      <w:proofErr w:type="spellEnd"/>
      <w:r w:rsidRPr="00D0337E">
        <w:rPr>
          <w:rFonts w:ascii="Times New Roman" w:hAnsi="Times New Roman"/>
          <w:sz w:val="24"/>
          <w:szCs w:val="24"/>
          <w:lang w:val="fi-FI"/>
        </w:rPr>
        <w:t xml:space="preserve"> </w:t>
      </w:r>
      <w:proofErr w:type="spellStart"/>
      <w:r w:rsidRPr="00D0337E">
        <w:rPr>
          <w:rFonts w:ascii="Times New Roman" w:hAnsi="Times New Roman"/>
          <w:sz w:val="24"/>
          <w:szCs w:val="24"/>
          <w:lang w:val="fi-FI"/>
        </w:rPr>
        <w:t>menggunakan</w:t>
      </w:r>
      <w:proofErr w:type="spellEnd"/>
      <w:r w:rsidRPr="00D0337E">
        <w:rPr>
          <w:rFonts w:ascii="Times New Roman" w:hAnsi="Times New Roman"/>
          <w:sz w:val="24"/>
          <w:szCs w:val="24"/>
          <w:lang w:val="fi-FI"/>
        </w:rPr>
        <w:t xml:space="preserve"> </w:t>
      </w:r>
      <w:proofErr w:type="spellStart"/>
      <w:r>
        <w:rPr>
          <w:rFonts w:ascii="Times New Roman" w:hAnsi="Times New Roman"/>
          <w:sz w:val="24"/>
          <w:szCs w:val="24"/>
        </w:rPr>
        <w:t>desian</w:t>
      </w:r>
      <w:proofErr w:type="spellEnd"/>
      <w:r w:rsidRPr="00D0337E">
        <w:rPr>
          <w:rFonts w:ascii="Times New Roman" w:hAnsi="Times New Roman"/>
          <w:sz w:val="24"/>
          <w:szCs w:val="24"/>
          <w:lang w:val="fi-FI"/>
        </w:rPr>
        <w:t xml:space="preserve"> surve</w:t>
      </w:r>
      <w:r>
        <w:rPr>
          <w:rFonts w:ascii="Times New Roman" w:hAnsi="Times New Roman"/>
          <w:sz w:val="24"/>
          <w:szCs w:val="24"/>
        </w:rPr>
        <w:t xml:space="preserve">i </w:t>
      </w:r>
      <w:proofErr w:type="spellStart"/>
      <w:r>
        <w:rPr>
          <w:rFonts w:ascii="Times New Roman" w:hAnsi="Times New Roman"/>
          <w:sz w:val="24"/>
          <w:szCs w:val="24"/>
        </w:rPr>
        <w:t>korelasional</w:t>
      </w:r>
      <w:proofErr w:type="spellEnd"/>
      <w:r w:rsidRPr="00D0337E">
        <w:rPr>
          <w:rFonts w:ascii="Times New Roman" w:hAnsi="Times New Roman"/>
          <w:sz w:val="24"/>
          <w:szCs w:val="24"/>
          <w:lang w:val="fi-FI"/>
        </w:rPr>
        <w:t xml:space="preserve"> </w:t>
      </w:r>
      <w:r w:rsidRPr="00EE0AE0">
        <w:rPr>
          <w:rFonts w:ascii="Times New Roman" w:hAnsi="Times New Roman"/>
          <w:sz w:val="24"/>
          <w:szCs w:val="24"/>
        </w:rPr>
        <w:t>yang menghubungkan satu variabel dengan variabel yang lain</w:t>
      </w:r>
      <w:r w:rsidRPr="00D0337E">
        <w:rPr>
          <w:rFonts w:ascii="Times New Roman" w:hAnsi="Times New Roman"/>
          <w:sz w:val="24"/>
          <w:szCs w:val="24"/>
          <w:lang w:val="fi-FI"/>
        </w:rPr>
        <w:t xml:space="preserve"> </w:t>
      </w:r>
      <w:proofErr w:type="spellStart"/>
      <w:r w:rsidRPr="00D0337E">
        <w:rPr>
          <w:rFonts w:ascii="Times New Roman" w:hAnsi="Times New Roman"/>
          <w:sz w:val="24"/>
          <w:szCs w:val="24"/>
          <w:lang w:val="fi-FI"/>
        </w:rPr>
        <w:t>dengan</w:t>
      </w:r>
      <w:proofErr w:type="spellEnd"/>
      <w:r w:rsidRPr="00D0337E">
        <w:rPr>
          <w:rFonts w:ascii="Times New Roman" w:hAnsi="Times New Roman"/>
          <w:sz w:val="24"/>
          <w:szCs w:val="24"/>
          <w:lang w:val="fi-FI"/>
        </w:rPr>
        <w:t xml:space="preserve"> </w:t>
      </w:r>
      <w:proofErr w:type="spellStart"/>
      <w:r w:rsidRPr="00D0337E">
        <w:rPr>
          <w:rFonts w:ascii="Times New Roman" w:hAnsi="Times New Roman"/>
          <w:sz w:val="24"/>
          <w:szCs w:val="24"/>
          <w:lang w:val="fi-FI"/>
        </w:rPr>
        <w:t>pendekatan</w:t>
      </w:r>
      <w:proofErr w:type="spellEnd"/>
      <w:r w:rsidRPr="00D0337E">
        <w:rPr>
          <w:rFonts w:ascii="Times New Roman" w:hAnsi="Times New Roman"/>
          <w:sz w:val="24"/>
          <w:szCs w:val="24"/>
          <w:lang w:val="fi-FI"/>
        </w:rPr>
        <w:t xml:space="preserve"> </w:t>
      </w:r>
      <w:r>
        <w:rPr>
          <w:rFonts w:ascii="Times New Roman" w:hAnsi="Times New Roman"/>
          <w:sz w:val="24"/>
          <w:szCs w:val="24"/>
        </w:rPr>
        <w:t xml:space="preserve">penelitian </w:t>
      </w:r>
      <w:proofErr w:type="spellStart"/>
      <w:r w:rsidRPr="00D0337E">
        <w:rPr>
          <w:rFonts w:ascii="Times New Roman" w:hAnsi="Times New Roman"/>
          <w:sz w:val="24"/>
          <w:szCs w:val="24"/>
          <w:lang w:val="fi-FI"/>
        </w:rPr>
        <w:t>ku</w:t>
      </w:r>
      <w:proofErr w:type="spellEnd"/>
      <w:r w:rsidRPr="00D0337E">
        <w:rPr>
          <w:rFonts w:ascii="Times New Roman" w:hAnsi="Times New Roman"/>
          <w:sz w:val="24"/>
          <w:szCs w:val="24"/>
        </w:rPr>
        <w:t>ali</w:t>
      </w:r>
      <w:proofErr w:type="spellStart"/>
      <w:r w:rsidRPr="00D0337E">
        <w:rPr>
          <w:rFonts w:ascii="Times New Roman" w:hAnsi="Times New Roman"/>
          <w:sz w:val="24"/>
          <w:szCs w:val="24"/>
          <w:lang w:val="fi-FI"/>
        </w:rPr>
        <w:t>titatif</w:t>
      </w:r>
      <w:proofErr w:type="spellEnd"/>
      <w:r w:rsidRPr="00D0337E">
        <w:rPr>
          <w:rFonts w:ascii="Times New Roman" w:hAnsi="Times New Roman"/>
          <w:sz w:val="24"/>
          <w:szCs w:val="24"/>
          <w:lang w:val="fi-FI"/>
        </w:rPr>
        <w:t xml:space="preserve">. </w:t>
      </w:r>
      <w:r>
        <w:rPr>
          <w:rFonts w:ascii="Times New Roman" w:hAnsi="Times New Roman"/>
          <w:sz w:val="24"/>
          <w:szCs w:val="24"/>
        </w:rPr>
        <w:t>Secara statistik p</w:t>
      </w:r>
      <w:proofErr w:type="spellStart"/>
      <w:r w:rsidRPr="00D0337E">
        <w:rPr>
          <w:rFonts w:ascii="Times New Roman" w:hAnsi="Times New Roman"/>
          <w:sz w:val="24"/>
          <w:szCs w:val="24"/>
          <w:lang w:val="fi-FI"/>
        </w:rPr>
        <w:t>enelitian</w:t>
      </w:r>
      <w:proofErr w:type="spellEnd"/>
      <w:r w:rsidRPr="00D0337E">
        <w:rPr>
          <w:rFonts w:ascii="Times New Roman" w:hAnsi="Times New Roman"/>
          <w:sz w:val="24"/>
          <w:szCs w:val="24"/>
          <w:lang w:val="fi-FI"/>
        </w:rPr>
        <w:t xml:space="preserve"> </w:t>
      </w:r>
      <w:r>
        <w:rPr>
          <w:rFonts w:ascii="Times New Roman" w:hAnsi="Times New Roman"/>
          <w:sz w:val="24"/>
          <w:szCs w:val="24"/>
        </w:rPr>
        <w:t>ini berupaya untuk menggambarkan persepsi responden (anggota D</w:t>
      </w:r>
      <w:proofErr w:type="spellStart"/>
      <w:r w:rsidR="00DC0AF2">
        <w:rPr>
          <w:rFonts w:ascii="Times New Roman" w:hAnsi="Times New Roman"/>
          <w:sz w:val="24"/>
          <w:szCs w:val="24"/>
          <w:lang w:val="en-US"/>
        </w:rPr>
        <w:t>ispsiad</w:t>
      </w:r>
      <w:proofErr w:type="spellEnd"/>
      <w:r>
        <w:rPr>
          <w:rFonts w:ascii="Times New Roman" w:hAnsi="Times New Roman"/>
          <w:sz w:val="24"/>
          <w:szCs w:val="24"/>
        </w:rPr>
        <w:t xml:space="preserve"> Bandung) terhadap kompetensi, kompensasi, komitmen afektif, dan kinerja di </w:t>
      </w:r>
      <w:r w:rsidR="00DC0AF2">
        <w:rPr>
          <w:rFonts w:ascii="Times New Roman" w:hAnsi="Times New Roman"/>
          <w:sz w:val="24"/>
          <w:szCs w:val="24"/>
        </w:rPr>
        <w:t>D</w:t>
      </w:r>
      <w:proofErr w:type="spellStart"/>
      <w:r w:rsidR="00DC0AF2">
        <w:rPr>
          <w:rFonts w:ascii="Times New Roman" w:hAnsi="Times New Roman"/>
          <w:sz w:val="24"/>
          <w:szCs w:val="24"/>
          <w:lang w:val="en-US"/>
        </w:rPr>
        <w:t>ispsiad</w:t>
      </w:r>
      <w:proofErr w:type="spellEnd"/>
      <w:r>
        <w:rPr>
          <w:rFonts w:ascii="Times New Roman" w:hAnsi="Times New Roman"/>
          <w:sz w:val="24"/>
          <w:szCs w:val="24"/>
        </w:rPr>
        <w:t xml:space="preserve"> Bandung dan selanjutnya mencari korelasi untuk mengetahui hubungan sebab akibat</w:t>
      </w:r>
      <w:r w:rsidRPr="00D0337E">
        <w:rPr>
          <w:rFonts w:ascii="Times New Roman" w:hAnsi="Times New Roman"/>
          <w:sz w:val="24"/>
          <w:szCs w:val="24"/>
          <w:lang w:val="fi-FI"/>
        </w:rPr>
        <w:t>.</w:t>
      </w:r>
      <w:r>
        <w:rPr>
          <w:rFonts w:ascii="Times New Roman" w:hAnsi="Times New Roman"/>
          <w:sz w:val="24"/>
          <w:szCs w:val="24"/>
        </w:rPr>
        <w:t xml:space="preserve"> Tujuannya adalah untuk </w:t>
      </w:r>
      <w:r>
        <w:rPr>
          <w:rFonts w:ascii="Times New Roman" w:hAnsi="Times New Roman"/>
          <w:sz w:val="24"/>
        </w:rPr>
        <w:t>mengetahui pengaruh secara parsial maupun simultan dari variabel bebas terhadap variabel terikat.</w:t>
      </w:r>
    </w:p>
    <w:p w14:paraId="5D83B8B3" w14:textId="21BE625A" w:rsidR="00084BF3" w:rsidRDefault="00084BF3" w:rsidP="00084BF3">
      <w:pPr>
        <w:spacing w:after="0" w:line="240" w:lineRule="auto"/>
        <w:ind w:firstLine="567"/>
        <w:jc w:val="both"/>
        <w:rPr>
          <w:rFonts w:ascii="Times New Roman" w:hAnsi="Times New Roman"/>
          <w:sz w:val="24"/>
          <w:szCs w:val="24"/>
        </w:rPr>
      </w:pPr>
      <w:r>
        <w:rPr>
          <w:rFonts w:ascii="Times New Roman" w:hAnsi="Times New Roman"/>
          <w:sz w:val="24"/>
        </w:rPr>
        <w:t xml:space="preserve">Analisis yang digunakan dalam penelitian ini adalah analisis deskriptif dan </w:t>
      </w:r>
      <w:proofErr w:type="spellStart"/>
      <w:r>
        <w:rPr>
          <w:rFonts w:ascii="Times New Roman" w:hAnsi="Times New Roman"/>
          <w:sz w:val="24"/>
        </w:rPr>
        <w:t>verifikatif</w:t>
      </w:r>
      <w:proofErr w:type="spellEnd"/>
      <w:r>
        <w:rPr>
          <w:rFonts w:ascii="Times New Roman" w:hAnsi="Times New Roman"/>
          <w:sz w:val="24"/>
        </w:rPr>
        <w:t xml:space="preserve">. </w:t>
      </w:r>
      <w:r>
        <w:rPr>
          <w:rFonts w:ascii="Times New Roman" w:hAnsi="Times New Roman"/>
          <w:sz w:val="24"/>
          <w:szCs w:val="24"/>
        </w:rPr>
        <w:t xml:space="preserve">Pengujian hipotesis menggunakan metode analisis jalur. Hasil yang diperoleh adalah: (1) kompetensi pegawai mempunyai pengaruh signifikan terhadap komitmen afektif pegawai dengan total kontribusi sebesar </w:t>
      </w:r>
      <w:r>
        <w:rPr>
          <w:rFonts w:ascii="Times New Roman" w:hAnsi="Times New Roman"/>
          <w:sz w:val="24"/>
          <w:szCs w:val="24"/>
          <w:lang w:val="en-US"/>
        </w:rPr>
        <w:t>1</w:t>
      </w:r>
      <w:r>
        <w:rPr>
          <w:rFonts w:ascii="Times New Roman" w:hAnsi="Times New Roman"/>
          <w:sz w:val="24"/>
          <w:szCs w:val="24"/>
        </w:rPr>
        <w:t xml:space="preserve">8,55%, (2) kompensasi mempunyai pengaruh signifikan terhadap komitmen afektif pegawai dengan total kontribusi sebesar </w:t>
      </w:r>
      <w:r>
        <w:rPr>
          <w:rFonts w:ascii="Times New Roman" w:hAnsi="Times New Roman"/>
          <w:sz w:val="24"/>
          <w:szCs w:val="24"/>
          <w:lang w:val="en-US"/>
        </w:rPr>
        <w:t>5</w:t>
      </w:r>
      <w:r>
        <w:rPr>
          <w:rFonts w:ascii="Times New Roman" w:hAnsi="Times New Roman"/>
          <w:sz w:val="24"/>
          <w:szCs w:val="24"/>
        </w:rPr>
        <w:t xml:space="preserve">0,55%, (3) kompetensi pegawai dan kompensasi secara bersama-sama mempunyai pengaruh signifikan terhadap komitmen afektif dengan kontribusi sebesar 65,93%, dan (4) komitmen afektif pegawai mempunyai pengaruh signifikan terhadap kinerja pegawai, dengan kontribusi sebesar </w:t>
      </w:r>
      <w:r w:rsidR="000F3C1F">
        <w:rPr>
          <w:rFonts w:ascii="Times New Roman" w:hAnsi="Times New Roman"/>
          <w:sz w:val="24"/>
          <w:szCs w:val="24"/>
          <w:lang w:val="en-US"/>
        </w:rPr>
        <w:t>67,57</w:t>
      </w:r>
      <w:r>
        <w:rPr>
          <w:rFonts w:ascii="Times New Roman" w:hAnsi="Times New Roman"/>
          <w:sz w:val="24"/>
          <w:szCs w:val="24"/>
        </w:rPr>
        <w:t>.</w:t>
      </w:r>
    </w:p>
    <w:p w14:paraId="21519B92" w14:textId="77777777" w:rsidR="00084BF3" w:rsidRDefault="00084BF3" w:rsidP="00084BF3">
      <w:pPr>
        <w:spacing w:after="0" w:line="240" w:lineRule="auto"/>
        <w:jc w:val="both"/>
        <w:rPr>
          <w:rFonts w:ascii="Times New Roman" w:hAnsi="Times New Roman"/>
          <w:sz w:val="24"/>
          <w:szCs w:val="24"/>
        </w:rPr>
      </w:pPr>
    </w:p>
    <w:p w14:paraId="52CA0322" w14:textId="77777777" w:rsidR="00084BF3" w:rsidRDefault="00084BF3" w:rsidP="00084BF3">
      <w:pPr>
        <w:tabs>
          <w:tab w:val="left" w:pos="1134"/>
        </w:tabs>
        <w:spacing w:after="0" w:line="240" w:lineRule="auto"/>
        <w:ind w:left="1330" w:hanging="1330"/>
        <w:jc w:val="both"/>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t>:</w:t>
      </w:r>
      <w:r>
        <w:rPr>
          <w:rFonts w:ascii="Times New Roman" w:hAnsi="Times New Roman"/>
          <w:sz w:val="24"/>
          <w:szCs w:val="24"/>
        </w:rPr>
        <w:tab/>
        <w:t>Kompetensi, Kompensasi, Komitmen, dan Kinerja</w:t>
      </w:r>
    </w:p>
    <w:p w14:paraId="2AE71A0D" w14:textId="77415BF9" w:rsidR="00A6251C" w:rsidRDefault="00A6251C" w:rsidP="00A6251C">
      <w:pPr>
        <w:spacing w:after="0" w:line="240" w:lineRule="auto"/>
        <w:jc w:val="center"/>
        <w:rPr>
          <w:rFonts w:ascii="Times New Roman" w:hAnsi="Times New Roman"/>
          <w:sz w:val="24"/>
          <w:szCs w:val="24"/>
        </w:rPr>
      </w:pPr>
    </w:p>
    <w:p w14:paraId="21725E76" w14:textId="3B9EAA36" w:rsidR="000F3C1F" w:rsidRDefault="000F3C1F" w:rsidP="00A6251C">
      <w:pPr>
        <w:spacing w:after="0" w:line="240" w:lineRule="auto"/>
        <w:jc w:val="center"/>
        <w:rPr>
          <w:rFonts w:ascii="Times New Roman" w:hAnsi="Times New Roman"/>
          <w:sz w:val="24"/>
          <w:szCs w:val="24"/>
        </w:rPr>
      </w:pPr>
    </w:p>
    <w:p w14:paraId="50F4AF2F" w14:textId="55F1888C" w:rsidR="000F3C1F" w:rsidRDefault="000F3C1F" w:rsidP="00A6251C">
      <w:pPr>
        <w:spacing w:after="0" w:line="240" w:lineRule="auto"/>
        <w:jc w:val="center"/>
        <w:rPr>
          <w:rFonts w:ascii="Times New Roman" w:hAnsi="Times New Roman"/>
          <w:sz w:val="24"/>
          <w:szCs w:val="24"/>
        </w:rPr>
      </w:pPr>
    </w:p>
    <w:p w14:paraId="264B1BE5" w14:textId="77777777" w:rsidR="00D90091" w:rsidRPr="00D90091" w:rsidRDefault="00D90091" w:rsidP="00D90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02124"/>
          <w:sz w:val="24"/>
          <w:szCs w:val="24"/>
          <w:lang w:val="en-ID"/>
        </w:rPr>
      </w:pPr>
      <w:r w:rsidRPr="00D90091">
        <w:rPr>
          <w:rFonts w:ascii="Times New Roman" w:hAnsi="Times New Roman"/>
          <w:color w:val="202124"/>
          <w:sz w:val="24"/>
          <w:szCs w:val="24"/>
          <w:lang w:val="en-ID"/>
        </w:rPr>
        <w:lastRenderedPageBreak/>
        <w:t>ABSTRAK</w:t>
      </w:r>
    </w:p>
    <w:p w14:paraId="2A79F829" w14:textId="77777777" w:rsidR="00D90091" w:rsidRPr="00D90091" w:rsidRDefault="00D90091" w:rsidP="00D90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ID"/>
        </w:rPr>
      </w:pPr>
    </w:p>
    <w:p w14:paraId="2431F9D0" w14:textId="7DEE7447" w:rsidR="00D90091" w:rsidRPr="00D90091" w:rsidRDefault="00D90091" w:rsidP="00D90091">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ID"/>
        </w:rPr>
      </w:pPr>
      <w:r>
        <w:rPr>
          <w:rFonts w:ascii="Times New Roman" w:hAnsi="Times New Roman"/>
          <w:color w:val="202124"/>
          <w:sz w:val="24"/>
          <w:szCs w:val="24"/>
          <w:lang w:val="en-ID"/>
        </w:rPr>
        <w:tab/>
      </w:r>
      <w:proofErr w:type="spellStart"/>
      <w:r w:rsidRPr="00D90091">
        <w:rPr>
          <w:rFonts w:ascii="Times New Roman" w:hAnsi="Times New Roman"/>
          <w:color w:val="202124"/>
          <w:sz w:val="24"/>
          <w:szCs w:val="24"/>
          <w:lang w:val="en-ID"/>
        </w:rPr>
        <w:t>Komitmen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afektif</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mangrupikeun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variabel</w:t>
      </w:r>
      <w:proofErr w:type="spellEnd"/>
      <w:r w:rsidRPr="00D90091">
        <w:rPr>
          <w:rFonts w:ascii="Times New Roman" w:hAnsi="Times New Roman"/>
          <w:color w:val="202124"/>
          <w:sz w:val="24"/>
          <w:szCs w:val="24"/>
          <w:lang w:val="en-ID"/>
        </w:rPr>
        <w:t xml:space="preserve"> anu </w:t>
      </w:r>
      <w:proofErr w:type="spellStart"/>
      <w:r w:rsidRPr="00D90091">
        <w:rPr>
          <w:rFonts w:ascii="Times New Roman" w:hAnsi="Times New Roman"/>
          <w:color w:val="202124"/>
          <w:sz w:val="24"/>
          <w:szCs w:val="24"/>
          <w:lang w:val="en-ID"/>
        </w:rPr>
        <w:t>ngahubungkeun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kompetensi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sareng</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kompensasi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karyawan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pikeun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ningkatkeun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kinerja</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karyawan</w:t>
      </w:r>
      <w:proofErr w:type="spellEnd"/>
      <w:r w:rsidRPr="00D90091">
        <w:rPr>
          <w:rFonts w:ascii="Times New Roman" w:hAnsi="Times New Roman"/>
          <w:color w:val="202124"/>
          <w:sz w:val="24"/>
          <w:szCs w:val="24"/>
          <w:lang w:val="en-ID"/>
        </w:rPr>
        <w:t xml:space="preserve"> anu optimal. Fakta di </w:t>
      </w:r>
      <w:proofErr w:type="spellStart"/>
      <w:r w:rsidRPr="00D90091">
        <w:rPr>
          <w:rFonts w:ascii="Times New Roman" w:hAnsi="Times New Roman"/>
          <w:color w:val="202124"/>
          <w:sz w:val="24"/>
          <w:szCs w:val="24"/>
          <w:lang w:val="en-ID"/>
        </w:rPr>
        <w:t>lapangan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nunjukkeun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yén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kompeténsi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sareng</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kompensasi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karyawan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tacan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tiasa</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ngabentuk</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komitmen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afektif</w:t>
      </w:r>
      <w:proofErr w:type="spellEnd"/>
      <w:r w:rsidRPr="00D90091">
        <w:rPr>
          <w:rFonts w:ascii="Times New Roman" w:hAnsi="Times New Roman"/>
          <w:color w:val="202124"/>
          <w:sz w:val="24"/>
          <w:szCs w:val="24"/>
          <w:lang w:val="en-ID"/>
        </w:rPr>
        <w:t xml:space="preserve"> anu </w:t>
      </w:r>
      <w:proofErr w:type="spellStart"/>
      <w:r w:rsidRPr="00D90091">
        <w:rPr>
          <w:rFonts w:ascii="Times New Roman" w:hAnsi="Times New Roman"/>
          <w:color w:val="202124"/>
          <w:sz w:val="24"/>
          <w:szCs w:val="24"/>
          <w:lang w:val="en-ID"/>
        </w:rPr>
        <w:t>saé</w:t>
      </w:r>
      <w:proofErr w:type="spellEnd"/>
      <w:r w:rsidRPr="00D90091">
        <w:rPr>
          <w:rFonts w:ascii="Times New Roman" w:hAnsi="Times New Roman"/>
          <w:color w:val="202124"/>
          <w:sz w:val="24"/>
          <w:szCs w:val="24"/>
          <w:lang w:val="en-ID"/>
        </w:rPr>
        <w:t xml:space="preserve">. Hal </w:t>
      </w:r>
      <w:proofErr w:type="spellStart"/>
      <w:r w:rsidRPr="00D90091">
        <w:rPr>
          <w:rFonts w:ascii="Times New Roman" w:hAnsi="Times New Roman"/>
          <w:color w:val="202124"/>
          <w:sz w:val="24"/>
          <w:szCs w:val="24"/>
          <w:lang w:val="en-ID"/>
        </w:rPr>
        <w:t>ieu</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mangaruhan</w:t>
      </w:r>
      <w:proofErr w:type="spellEnd"/>
      <w:r w:rsidRPr="00D90091">
        <w:rPr>
          <w:rFonts w:ascii="Times New Roman" w:hAnsi="Times New Roman"/>
          <w:color w:val="202124"/>
          <w:sz w:val="24"/>
          <w:szCs w:val="24"/>
          <w:lang w:val="en-ID"/>
        </w:rPr>
        <w:t xml:space="preserve"> kana </w:t>
      </w:r>
      <w:proofErr w:type="spellStart"/>
      <w:r w:rsidRPr="00D90091">
        <w:rPr>
          <w:rFonts w:ascii="Times New Roman" w:hAnsi="Times New Roman"/>
          <w:color w:val="202124"/>
          <w:sz w:val="24"/>
          <w:szCs w:val="24"/>
          <w:lang w:val="en-ID"/>
        </w:rPr>
        <w:t>kinerja</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karyawan</w:t>
      </w:r>
      <w:proofErr w:type="spellEnd"/>
      <w:r w:rsidRPr="00D90091">
        <w:rPr>
          <w:rFonts w:ascii="Times New Roman" w:hAnsi="Times New Roman"/>
          <w:color w:val="202124"/>
          <w:sz w:val="24"/>
          <w:szCs w:val="24"/>
          <w:lang w:val="en-ID"/>
        </w:rPr>
        <w:t xml:space="preserve"> anu </w:t>
      </w:r>
      <w:proofErr w:type="spellStart"/>
      <w:r w:rsidRPr="00D90091">
        <w:rPr>
          <w:rFonts w:ascii="Times New Roman" w:hAnsi="Times New Roman"/>
          <w:color w:val="202124"/>
          <w:sz w:val="24"/>
          <w:szCs w:val="24"/>
          <w:lang w:val="en-ID"/>
        </w:rPr>
        <w:t>teu</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acan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tiasa</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nyumponan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ekspektasi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organisasi</w:t>
      </w:r>
      <w:proofErr w:type="spellEnd"/>
      <w:r w:rsidRPr="00D90091">
        <w:rPr>
          <w:rFonts w:ascii="Times New Roman" w:hAnsi="Times New Roman"/>
          <w:color w:val="202124"/>
          <w:sz w:val="24"/>
          <w:szCs w:val="24"/>
          <w:lang w:val="en-ID"/>
        </w:rPr>
        <w:t>.</w:t>
      </w:r>
    </w:p>
    <w:p w14:paraId="2C496DE4" w14:textId="6DF9156A" w:rsidR="00D90091" w:rsidRPr="00D90091" w:rsidRDefault="002B5FA0" w:rsidP="002B5FA0">
      <w:p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ID"/>
        </w:rPr>
      </w:pPr>
      <w:r>
        <w:rPr>
          <w:rFonts w:ascii="Times New Roman" w:hAnsi="Times New Roman"/>
          <w:color w:val="202124"/>
          <w:sz w:val="24"/>
          <w:szCs w:val="24"/>
          <w:lang w:val="en-ID"/>
        </w:rPr>
        <w:tab/>
      </w:r>
      <w:proofErr w:type="spellStart"/>
      <w:r w:rsidR="006C0410">
        <w:rPr>
          <w:rFonts w:ascii="Times New Roman" w:hAnsi="Times New Roman"/>
          <w:color w:val="202124"/>
          <w:sz w:val="24"/>
          <w:szCs w:val="24"/>
          <w:lang w:val="en-ID"/>
        </w:rPr>
        <w:t>Panalitian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ieu</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ngagunakeun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desain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survéy</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korelasional</w:t>
      </w:r>
      <w:proofErr w:type="spellEnd"/>
      <w:r w:rsidR="00D90091" w:rsidRPr="00D90091">
        <w:rPr>
          <w:rFonts w:ascii="Times New Roman" w:hAnsi="Times New Roman"/>
          <w:color w:val="202124"/>
          <w:sz w:val="24"/>
          <w:szCs w:val="24"/>
          <w:lang w:val="en-ID"/>
        </w:rPr>
        <w:t xml:space="preserve"> anu </w:t>
      </w:r>
      <w:proofErr w:type="spellStart"/>
      <w:r w:rsidR="00D90091" w:rsidRPr="00D90091">
        <w:rPr>
          <w:rFonts w:ascii="Times New Roman" w:hAnsi="Times New Roman"/>
          <w:color w:val="202124"/>
          <w:sz w:val="24"/>
          <w:szCs w:val="24"/>
          <w:lang w:val="en-ID"/>
        </w:rPr>
        <w:t>nyambungkeun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hiji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variabel</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jeung</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variabel</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séjén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kalawan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pendekatan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panalungtikan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kualitatif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Sacara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statistik</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ieu</w:t>
      </w:r>
      <w:proofErr w:type="spellEnd"/>
      <w:r w:rsidR="00D90091" w:rsidRPr="00D90091">
        <w:rPr>
          <w:rFonts w:ascii="Times New Roman" w:hAnsi="Times New Roman"/>
          <w:color w:val="202124"/>
          <w:sz w:val="24"/>
          <w:szCs w:val="24"/>
          <w:lang w:val="en-ID"/>
        </w:rPr>
        <w:t xml:space="preserve"> </w:t>
      </w:r>
      <w:proofErr w:type="spellStart"/>
      <w:r w:rsidR="006C0410">
        <w:rPr>
          <w:rFonts w:ascii="Times New Roman" w:hAnsi="Times New Roman"/>
          <w:color w:val="202124"/>
          <w:sz w:val="24"/>
          <w:szCs w:val="24"/>
          <w:lang w:val="en-ID"/>
        </w:rPr>
        <w:t>panalitian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miboga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tujuan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pikeun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ngadéskripsikeun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anggapan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réspondén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anggota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Disps</w:t>
      </w:r>
      <w:r w:rsidR="006C0410">
        <w:rPr>
          <w:rFonts w:ascii="Times New Roman" w:hAnsi="Times New Roman"/>
          <w:color w:val="202124"/>
          <w:sz w:val="24"/>
          <w:szCs w:val="24"/>
          <w:lang w:val="en-ID"/>
        </w:rPr>
        <w:t>i</w:t>
      </w:r>
      <w:r w:rsidR="00D90091" w:rsidRPr="00D90091">
        <w:rPr>
          <w:rFonts w:ascii="Times New Roman" w:hAnsi="Times New Roman"/>
          <w:color w:val="202124"/>
          <w:sz w:val="24"/>
          <w:szCs w:val="24"/>
          <w:lang w:val="en-ID"/>
        </w:rPr>
        <w:t>ad</w:t>
      </w:r>
      <w:proofErr w:type="spellEnd"/>
      <w:r w:rsidR="00D90091" w:rsidRPr="00D90091">
        <w:rPr>
          <w:rFonts w:ascii="Times New Roman" w:hAnsi="Times New Roman"/>
          <w:color w:val="202124"/>
          <w:sz w:val="24"/>
          <w:szCs w:val="24"/>
          <w:lang w:val="en-ID"/>
        </w:rPr>
        <w:t xml:space="preserve"> Bandung) kana </w:t>
      </w:r>
      <w:proofErr w:type="spellStart"/>
      <w:r w:rsidR="00D90091" w:rsidRPr="00D90091">
        <w:rPr>
          <w:rFonts w:ascii="Times New Roman" w:hAnsi="Times New Roman"/>
          <w:color w:val="202124"/>
          <w:sz w:val="24"/>
          <w:szCs w:val="24"/>
          <w:lang w:val="en-ID"/>
        </w:rPr>
        <w:t>kompeténsi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kompensasi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komitmen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afektif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jeung</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kinerja</w:t>
      </w:r>
      <w:proofErr w:type="spellEnd"/>
      <w:r w:rsidR="00D90091" w:rsidRPr="00D90091">
        <w:rPr>
          <w:rFonts w:ascii="Times New Roman" w:hAnsi="Times New Roman"/>
          <w:color w:val="202124"/>
          <w:sz w:val="24"/>
          <w:szCs w:val="24"/>
          <w:lang w:val="en-ID"/>
        </w:rPr>
        <w:t xml:space="preserve"> di </w:t>
      </w:r>
      <w:proofErr w:type="spellStart"/>
      <w:r w:rsidR="00D90091" w:rsidRPr="00D90091">
        <w:rPr>
          <w:rFonts w:ascii="Times New Roman" w:hAnsi="Times New Roman"/>
          <w:color w:val="202124"/>
          <w:sz w:val="24"/>
          <w:szCs w:val="24"/>
          <w:lang w:val="en-ID"/>
        </w:rPr>
        <w:t>Disps</w:t>
      </w:r>
      <w:r w:rsidR="006C0410">
        <w:rPr>
          <w:rFonts w:ascii="Times New Roman" w:hAnsi="Times New Roman"/>
          <w:color w:val="202124"/>
          <w:sz w:val="24"/>
          <w:szCs w:val="24"/>
          <w:lang w:val="en-ID"/>
        </w:rPr>
        <w:t>i</w:t>
      </w:r>
      <w:r w:rsidR="00D90091" w:rsidRPr="00D90091">
        <w:rPr>
          <w:rFonts w:ascii="Times New Roman" w:hAnsi="Times New Roman"/>
          <w:color w:val="202124"/>
          <w:sz w:val="24"/>
          <w:szCs w:val="24"/>
          <w:lang w:val="en-ID"/>
        </w:rPr>
        <w:t>ad</w:t>
      </w:r>
      <w:proofErr w:type="spellEnd"/>
      <w:r w:rsidR="00D90091" w:rsidRPr="00D90091">
        <w:rPr>
          <w:rFonts w:ascii="Times New Roman" w:hAnsi="Times New Roman"/>
          <w:color w:val="202124"/>
          <w:sz w:val="24"/>
          <w:szCs w:val="24"/>
          <w:lang w:val="en-ID"/>
        </w:rPr>
        <w:t xml:space="preserve"> Bandung </w:t>
      </w:r>
      <w:proofErr w:type="spellStart"/>
      <w:r w:rsidR="00D90091" w:rsidRPr="00D90091">
        <w:rPr>
          <w:rFonts w:ascii="Times New Roman" w:hAnsi="Times New Roman"/>
          <w:color w:val="202124"/>
          <w:sz w:val="24"/>
          <w:szCs w:val="24"/>
          <w:lang w:val="en-ID"/>
        </w:rPr>
        <w:t>tuluy</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néangan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korélasi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pikeun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nangtukeun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hubungan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kausal</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Tujuanana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pikeun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nangtukeun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pangaruh</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sawaréh</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atawa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sakaligus</w:t>
      </w:r>
      <w:proofErr w:type="spellEnd"/>
      <w:r w:rsidR="00D90091" w:rsidRPr="00D90091">
        <w:rPr>
          <w:rFonts w:ascii="Times New Roman" w:hAnsi="Times New Roman"/>
          <w:color w:val="202124"/>
          <w:sz w:val="24"/>
          <w:szCs w:val="24"/>
          <w:lang w:val="en-ID"/>
        </w:rPr>
        <w:t xml:space="preserve"> tina </w:t>
      </w:r>
      <w:proofErr w:type="spellStart"/>
      <w:r w:rsidR="00D90091" w:rsidRPr="00D90091">
        <w:rPr>
          <w:rFonts w:ascii="Times New Roman" w:hAnsi="Times New Roman"/>
          <w:color w:val="202124"/>
          <w:sz w:val="24"/>
          <w:szCs w:val="24"/>
          <w:lang w:val="en-ID"/>
        </w:rPr>
        <w:t>variabel</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bébas</w:t>
      </w:r>
      <w:proofErr w:type="spellEnd"/>
      <w:r w:rsidR="00D90091" w:rsidRPr="00D90091">
        <w:rPr>
          <w:rFonts w:ascii="Times New Roman" w:hAnsi="Times New Roman"/>
          <w:color w:val="202124"/>
          <w:sz w:val="24"/>
          <w:szCs w:val="24"/>
          <w:lang w:val="en-ID"/>
        </w:rPr>
        <w:t xml:space="preserve"> kana </w:t>
      </w:r>
      <w:proofErr w:type="spellStart"/>
      <w:r w:rsidR="00D90091" w:rsidRPr="00D90091">
        <w:rPr>
          <w:rFonts w:ascii="Times New Roman" w:hAnsi="Times New Roman"/>
          <w:color w:val="202124"/>
          <w:sz w:val="24"/>
          <w:szCs w:val="24"/>
          <w:lang w:val="en-ID"/>
        </w:rPr>
        <w:t>variabel</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terikat</w:t>
      </w:r>
      <w:proofErr w:type="spellEnd"/>
      <w:r w:rsidR="00D90091" w:rsidRPr="00D90091">
        <w:rPr>
          <w:rFonts w:ascii="Times New Roman" w:hAnsi="Times New Roman"/>
          <w:color w:val="202124"/>
          <w:sz w:val="24"/>
          <w:szCs w:val="24"/>
          <w:lang w:val="en-ID"/>
        </w:rPr>
        <w:t>.</w:t>
      </w:r>
    </w:p>
    <w:p w14:paraId="180988B1" w14:textId="78407C63" w:rsidR="00D90091" w:rsidRPr="00D90091" w:rsidRDefault="002B5FA0" w:rsidP="002B5FA0">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ID"/>
        </w:rPr>
      </w:pPr>
      <w:r>
        <w:rPr>
          <w:rFonts w:ascii="Times New Roman" w:hAnsi="Times New Roman"/>
          <w:color w:val="202124"/>
          <w:sz w:val="24"/>
          <w:szCs w:val="24"/>
          <w:lang w:val="en-ID"/>
        </w:rPr>
        <w:tab/>
      </w:r>
      <w:r w:rsidR="00D90091" w:rsidRPr="00D90091">
        <w:rPr>
          <w:rFonts w:ascii="Times New Roman" w:hAnsi="Times New Roman"/>
          <w:color w:val="202124"/>
          <w:sz w:val="24"/>
          <w:szCs w:val="24"/>
          <w:lang w:val="en-ID"/>
        </w:rPr>
        <w:t>Analis</w:t>
      </w:r>
      <w:r w:rsidR="00552C27">
        <w:rPr>
          <w:rFonts w:ascii="Times New Roman" w:hAnsi="Times New Roman"/>
          <w:color w:val="202124"/>
          <w:sz w:val="24"/>
          <w:szCs w:val="24"/>
          <w:lang w:val="en-ID"/>
        </w:rPr>
        <w:t>a</w:t>
      </w:r>
      <w:r w:rsidR="00D90091" w:rsidRPr="00D90091">
        <w:rPr>
          <w:rFonts w:ascii="Times New Roman" w:hAnsi="Times New Roman"/>
          <w:color w:val="202124"/>
          <w:sz w:val="24"/>
          <w:szCs w:val="24"/>
          <w:lang w:val="en-ID"/>
        </w:rPr>
        <w:t xml:space="preserve"> anu </w:t>
      </w:r>
      <w:proofErr w:type="spellStart"/>
      <w:r w:rsidR="00D90091" w:rsidRPr="00D90091">
        <w:rPr>
          <w:rFonts w:ascii="Times New Roman" w:hAnsi="Times New Roman"/>
          <w:color w:val="202124"/>
          <w:sz w:val="24"/>
          <w:szCs w:val="24"/>
          <w:lang w:val="en-ID"/>
        </w:rPr>
        <w:t>digunakeun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dina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ieu</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pana</w:t>
      </w:r>
      <w:r w:rsidR="00552C27">
        <w:rPr>
          <w:rFonts w:ascii="Times New Roman" w:hAnsi="Times New Roman"/>
          <w:color w:val="202124"/>
          <w:sz w:val="24"/>
          <w:szCs w:val="24"/>
          <w:lang w:val="en-ID"/>
        </w:rPr>
        <w:t>litian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nyaéta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analisis</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déskriptif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jeung</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verifikasi</w:t>
      </w:r>
      <w:proofErr w:type="spellEnd"/>
      <w:r w:rsidR="00D90091" w:rsidRPr="00D90091">
        <w:rPr>
          <w:rFonts w:ascii="Times New Roman" w:hAnsi="Times New Roman"/>
          <w:color w:val="202124"/>
          <w:sz w:val="24"/>
          <w:szCs w:val="24"/>
          <w:lang w:val="en-ID"/>
        </w:rPr>
        <w:t xml:space="preserve">. Uji </w:t>
      </w:r>
      <w:proofErr w:type="spellStart"/>
      <w:r w:rsidR="00D90091" w:rsidRPr="00D90091">
        <w:rPr>
          <w:rFonts w:ascii="Times New Roman" w:hAnsi="Times New Roman"/>
          <w:color w:val="202124"/>
          <w:sz w:val="24"/>
          <w:szCs w:val="24"/>
          <w:lang w:val="en-ID"/>
        </w:rPr>
        <w:t>hipotésis</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ngagunakeun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métode</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analisis</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jalur</w:t>
      </w:r>
      <w:proofErr w:type="spellEnd"/>
      <w:r w:rsidR="00D90091" w:rsidRPr="00D90091">
        <w:rPr>
          <w:rFonts w:ascii="Times New Roman" w:hAnsi="Times New Roman"/>
          <w:color w:val="202124"/>
          <w:sz w:val="24"/>
          <w:szCs w:val="24"/>
          <w:lang w:val="en-ID"/>
        </w:rPr>
        <w:t xml:space="preserve">. Hasil anu </w:t>
      </w:r>
      <w:proofErr w:type="spellStart"/>
      <w:r w:rsidR="00552C27">
        <w:rPr>
          <w:rFonts w:ascii="Times New Roman" w:hAnsi="Times New Roman"/>
          <w:color w:val="202124"/>
          <w:sz w:val="24"/>
          <w:szCs w:val="24"/>
          <w:lang w:val="en-ID"/>
        </w:rPr>
        <w:t>beunang</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nyaéta</w:t>
      </w:r>
      <w:proofErr w:type="spellEnd"/>
      <w:r w:rsidR="00D90091" w:rsidRPr="00D90091">
        <w:rPr>
          <w:rFonts w:ascii="Times New Roman" w:hAnsi="Times New Roman"/>
          <w:color w:val="202124"/>
          <w:sz w:val="24"/>
          <w:szCs w:val="24"/>
          <w:lang w:val="en-ID"/>
        </w:rPr>
        <w:t xml:space="preserve">: (1) </w:t>
      </w:r>
      <w:proofErr w:type="spellStart"/>
      <w:r w:rsidR="00D90091" w:rsidRPr="00D90091">
        <w:rPr>
          <w:rFonts w:ascii="Times New Roman" w:hAnsi="Times New Roman"/>
          <w:color w:val="202124"/>
          <w:sz w:val="24"/>
          <w:szCs w:val="24"/>
          <w:lang w:val="en-ID"/>
        </w:rPr>
        <w:t>kompeténsi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pagawé</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miboga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pangaruh</w:t>
      </w:r>
      <w:proofErr w:type="spellEnd"/>
      <w:r w:rsidR="00D90091" w:rsidRPr="00D90091">
        <w:rPr>
          <w:rFonts w:ascii="Times New Roman" w:hAnsi="Times New Roman"/>
          <w:color w:val="202124"/>
          <w:sz w:val="24"/>
          <w:szCs w:val="24"/>
          <w:lang w:val="en-ID"/>
        </w:rPr>
        <w:t xml:space="preserve"> anu </w:t>
      </w:r>
      <w:proofErr w:type="spellStart"/>
      <w:r w:rsidR="00D90091" w:rsidRPr="00D90091">
        <w:rPr>
          <w:rFonts w:ascii="Times New Roman" w:hAnsi="Times New Roman"/>
          <w:color w:val="202124"/>
          <w:sz w:val="24"/>
          <w:szCs w:val="24"/>
          <w:lang w:val="en-ID"/>
        </w:rPr>
        <w:t>signifikan</w:t>
      </w:r>
      <w:proofErr w:type="spellEnd"/>
      <w:r w:rsidR="00D90091" w:rsidRPr="00D90091">
        <w:rPr>
          <w:rFonts w:ascii="Times New Roman" w:hAnsi="Times New Roman"/>
          <w:color w:val="202124"/>
          <w:sz w:val="24"/>
          <w:szCs w:val="24"/>
          <w:lang w:val="en-ID"/>
        </w:rPr>
        <w:t xml:space="preserve"> kana </w:t>
      </w:r>
      <w:proofErr w:type="spellStart"/>
      <w:r w:rsidR="00D90091" w:rsidRPr="00D90091">
        <w:rPr>
          <w:rFonts w:ascii="Times New Roman" w:hAnsi="Times New Roman"/>
          <w:color w:val="202124"/>
          <w:sz w:val="24"/>
          <w:szCs w:val="24"/>
          <w:lang w:val="en-ID"/>
        </w:rPr>
        <w:t>komitmen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afektif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pagawé</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kalawan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jumlah</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kontribusi</w:t>
      </w:r>
      <w:proofErr w:type="spellEnd"/>
      <w:r w:rsidR="00D90091" w:rsidRPr="00D90091">
        <w:rPr>
          <w:rFonts w:ascii="Times New Roman" w:hAnsi="Times New Roman"/>
          <w:color w:val="202124"/>
          <w:sz w:val="24"/>
          <w:szCs w:val="24"/>
          <w:lang w:val="en-ID"/>
        </w:rPr>
        <w:t xml:space="preserve"> 18,55%, (2) </w:t>
      </w:r>
      <w:proofErr w:type="spellStart"/>
      <w:r w:rsidR="00D90091" w:rsidRPr="00D90091">
        <w:rPr>
          <w:rFonts w:ascii="Times New Roman" w:hAnsi="Times New Roman"/>
          <w:color w:val="202124"/>
          <w:sz w:val="24"/>
          <w:szCs w:val="24"/>
          <w:lang w:val="en-ID"/>
        </w:rPr>
        <w:t>kompensasi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miboga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pangaruh</w:t>
      </w:r>
      <w:proofErr w:type="spellEnd"/>
      <w:r w:rsidR="00D90091" w:rsidRPr="00D90091">
        <w:rPr>
          <w:rFonts w:ascii="Times New Roman" w:hAnsi="Times New Roman"/>
          <w:color w:val="202124"/>
          <w:sz w:val="24"/>
          <w:szCs w:val="24"/>
          <w:lang w:val="en-ID"/>
        </w:rPr>
        <w:t xml:space="preserve"> anu </w:t>
      </w:r>
      <w:proofErr w:type="spellStart"/>
      <w:r w:rsidR="00D90091" w:rsidRPr="00D90091">
        <w:rPr>
          <w:rFonts w:ascii="Times New Roman" w:hAnsi="Times New Roman"/>
          <w:color w:val="202124"/>
          <w:sz w:val="24"/>
          <w:szCs w:val="24"/>
          <w:lang w:val="en-ID"/>
        </w:rPr>
        <w:t>signifikan</w:t>
      </w:r>
      <w:proofErr w:type="spellEnd"/>
      <w:r w:rsidR="00D90091" w:rsidRPr="00D90091">
        <w:rPr>
          <w:rFonts w:ascii="Times New Roman" w:hAnsi="Times New Roman"/>
          <w:color w:val="202124"/>
          <w:sz w:val="24"/>
          <w:szCs w:val="24"/>
          <w:lang w:val="en-ID"/>
        </w:rPr>
        <w:t xml:space="preserve"> kana </w:t>
      </w:r>
      <w:proofErr w:type="spellStart"/>
      <w:r w:rsidR="00D90091" w:rsidRPr="00D90091">
        <w:rPr>
          <w:rFonts w:ascii="Times New Roman" w:hAnsi="Times New Roman"/>
          <w:color w:val="202124"/>
          <w:sz w:val="24"/>
          <w:szCs w:val="24"/>
          <w:lang w:val="en-ID"/>
        </w:rPr>
        <w:t>komitmen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afektif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pagawé</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kala</w:t>
      </w:r>
      <w:r w:rsidR="00552C27">
        <w:rPr>
          <w:rFonts w:ascii="Times New Roman" w:hAnsi="Times New Roman"/>
          <w:color w:val="202124"/>
          <w:sz w:val="24"/>
          <w:szCs w:val="24"/>
          <w:lang w:val="en-ID"/>
        </w:rPr>
        <w:t>y</w:t>
      </w:r>
      <w:r w:rsidR="00D90091" w:rsidRPr="00D90091">
        <w:rPr>
          <w:rFonts w:ascii="Times New Roman" w:hAnsi="Times New Roman"/>
          <w:color w:val="202124"/>
          <w:sz w:val="24"/>
          <w:szCs w:val="24"/>
          <w:lang w:val="en-ID"/>
        </w:rPr>
        <w:t>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jumlah</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kontribusi</w:t>
      </w:r>
      <w:proofErr w:type="spellEnd"/>
      <w:r w:rsidR="00D90091" w:rsidRPr="00D90091">
        <w:rPr>
          <w:rFonts w:ascii="Times New Roman" w:hAnsi="Times New Roman"/>
          <w:color w:val="202124"/>
          <w:sz w:val="24"/>
          <w:szCs w:val="24"/>
          <w:lang w:val="en-ID"/>
        </w:rPr>
        <w:t xml:space="preserve"> 50,55%, (3) </w:t>
      </w:r>
      <w:proofErr w:type="spellStart"/>
      <w:r w:rsidR="00D90091" w:rsidRPr="00D90091">
        <w:rPr>
          <w:rFonts w:ascii="Times New Roman" w:hAnsi="Times New Roman"/>
          <w:color w:val="202124"/>
          <w:sz w:val="24"/>
          <w:szCs w:val="24"/>
          <w:lang w:val="en-ID"/>
        </w:rPr>
        <w:t>kompetensi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pagawé</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jeung</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kompensasi</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sacara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babarengan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miboga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pangaruh</w:t>
      </w:r>
      <w:proofErr w:type="spellEnd"/>
      <w:r w:rsidR="00D90091" w:rsidRPr="00D90091">
        <w:rPr>
          <w:rFonts w:ascii="Times New Roman" w:hAnsi="Times New Roman"/>
          <w:color w:val="202124"/>
          <w:sz w:val="24"/>
          <w:szCs w:val="24"/>
          <w:lang w:val="en-ID"/>
        </w:rPr>
        <w:t xml:space="preserve"> anu </w:t>
      </w:r>
      <w:proofErr w:type="spellStart"/>
      <w:r w:rsidR="00D90091" w:rsidRPr="00D90091">
        <w:rPr>
          <w:rFonts w:ascii="Times New Roman" w:hAnsi="Times New Roman"/>
          <w:color w:val="202124"/>
          <w:sz w:val="24"/>
          <w:szCs w:val="24"/>
          <w:lang w:val="en-ID"/>
        </w:rPr>
        <w:t>signifikan</w:t>
      </w:r>
      <w:proofErr w:type="spellEnd"/>
      <w:r w:rsidR="00D90091" w:rsidRPr="00D90091">
        <w:rPr>
          <w:rFonts w:ascii="Times New Roman" w:hAnsi="Times New Roman"/>
          <w:color w:val="202124"/>
          <w:sz w:val="24"/>
          <w:szCs w:val="24"/>
          <w:lang w:val="en-ID"/>
        </w:rPr>
        <w:t xml:space="preserve"> kana </w:t>
      </w:r>
      <w:proofErr w:type="spellStart"/>
      <w:r w:rsidR="00D90091" w:rsidRPr="00D90091">
        <w:rPr>
          <w:rFonts w:ascii="Times New Roman" w:hAnsi="Times New Roman"/>
          <w:color w:val="202124"/>
          <w:sz w:val="24"/>
          <w:szCs w:val="24"/>
          <w:lang w:val="en-ID"/>
        </w:rPr>
        <w:t>komitmen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afektif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kalayan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kontribusi</w:t>
      </w:r>
      <w:proofErr w:type="spellEnd"/>
      <w:r w:rsidR="00D90091" w:rsidRPr="00D90091">
        <w:rPr>
          <w:rFonts w:ascii="Times New Roman" w:hAnsi="Times New Roman"/>
          <w:color w:val="202124"/>
          <w:sz w:val="24"/>
          <w:szCs w:val="24"/>
          <w:lang w:val="en-ID"/>
        </w:rPr>
        <w:t xml:space="preserve"> 65,93%, </w:t>
      </w:r>
      <w:proofErr w:type="spellStart"/>
      <w:r w:rsidR="00D90091" w:rsidRPr="00D90091">
        <w:rPr>
          <w:rFonts w:ascii="Times New Roman" w:hAnsi="Times New Roman"/>
          <w:color w:val="202124"/>
          <w:sz w:val="24"/>
          <w:szCs w:val="24"/>
          <w:lang w:val="en-ID"/>
        </w:rPr>
        <w:t>jeung</w:t>
      </w:r>
      <w:proofErr w:type="spellEnd"/>
      <w:r w:rsidR="00D90091" w:rsidRPr="00D90091">
        <w:rPr>
          <w:rFonts w:ascii="Times New Roman" w:hAnsi="Times New Roman"/>
          <w:color w:val="202124"/>
          <w:sz w:val="24"/>
          <w:szCs w:val="24"/>
          <w:lang w:val="en-ID"/>
        </w:rPr>
        <w:t xml:space="preserve"> (4) </w:t>
      </w:r>
      <w:proofErr w:type="spellStart"/>
      <w:r w:rsidR="00D90091" w:rsidRPr="00D90091">
        <w:rPr>
          <w:rFonts w:ascii="Times New Roman" w:hAnsi="Times New Roman"/>
          <w:color w:val="202124"/>
          <w:sz w:val="24"/>
          <w:szCs w:val="24"/>
          <w:lang w:val="en-ID"/>
        </w:rPr>
        <w:t>komitmen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afektif</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pagawé</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miboga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pangaruh</w:t>
      </w:r>
      <w:proofErr w:type="spellEnd"/>
      <w:r w:rsidR="00D90091" w:rsidRPr="00D90091">
        <w:rPr>
          <w:rFonts w:ascii="Times New Roman" w:hAnsi="Times New Roman"/>
          <w:color w:val="202124"/>
          <w:sz w:val="24"/>
          <w:szCs w:val="24"/>
          <w:lang w:val="en-ID"/>
        </w:rPr>
        <w:t xml:space="preserve"> anu </w:t>
      </w:r>
      <w:proofErr w:type="spellStart"/>
      <w:r w:rsidR="00D90091" w:rsidRPr="00D90091">
        <w:rPr>
          <w:rFonts w:ascii="Times New Roman" w:hAnsi="Times New Roman"/>
          <w:color w:val="202124"/>
          <w:sz w:val="24"/>
          <w:szCs w:val="24"/>
          <w:lang w:val="en-ID"/>
        </w:rPr>
        <w:t>signifikan</w:t>
      </w:r>
      <w:proofErr w:type="spellEnd"/>
      <w:r w:rsidR="00D90091" w:rsidRPr="00D90091">
        <w:rPr>
          <w:rFonts w:ascii="Times New Roman" w:hAnsi="Times New Roman"/>
          <w:color w:val="202124"/>
          <w:sz w:val="24"/>
          <w:szCs w:val="24"/>
          <w:lang w:val="en-ID"/>
        </w:rPr>
        <w:t xml:space="preserve"> kana </w:t>
      </w:r>
      <w:proofErr w:type="spellStart"/>
      <w:r w:rsidR="00D90091" w:rsidRPr="00D90091">
        <w:rPr>
          <w:rFonts w:ascii="Times New Roman" w:hAnsi="Times New Roman"/>
          <w:color w:val="202124"/>
          <w:sz w:val="24"/>
          <w:szCs w:val="24"/>
          <w:lang w:val="en-ID"/>
        </w:rPr>
        <w:t>kinerja</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pagawé</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kalayan</w:t>
      </w:r>
      <w:proofErr w:type="spellEnd"/>
      <w:r w:rsidR="00D90091" w:rsidRPr="00D90091">
        <w:rPr>
          <w:rFonts w:ascii="Times New Roman" w:hAnsi="Times New Roman"/>
          <w:color w:val="202124"/>
          <w:sz w:val="24"/>
          <w:szCs w:val="24"/>
          <w:lang w:val="en-ID"/>
        </w:rPr>
        <w:t xml:space="preserve"> </w:t>
      </w:r>
      <w:proofErr w:type="spellStart"/>
      <w:r w:rsidR="00D90091" w:rsidRPr="00D90091">
        <w:rPr>
          <w:rFonts w:ascii="Times New Roman" w:hAnsi="Times New Roman"/>
          <w:color w:val="202124"/>
          <w:sz w:val="24"/>
          <w:szCs w:val="24"/>
          <w:lang w:val="en-ID"/>
        </w:rPr>
        <w:t>kontribusi</w:t>
      </w:r>
      <w:proofErr w:type="spellEnd"/>
      <w:r w:rsidR="00D90091" w:rsidRPr="00D90091">
        <w:rPr>
          <w:rFonts w:ascii="Times New Roman" w:hAnsi="Times New Roman"/>
          <w:color w:val="202124"/>
          <w:sz w:val="24"/>
          <w:szCs w:val="24"/>
          <w:lang w:val="en-ID"/>
        </w:rPr>
        <w:t xml:space="preserve"> 67,57.</w:t>
      </w:r>
    </w:p>
    <w:p w14:paraId="40CD9F01" w14:textId="77777777" w:rsidR="00D90091" w:rsidRPr="00D90091" w:rsidRDefault="00D90091" w:rsidP="00D90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ID"/>
        </w:rPr>
      </w:pPr>
    </w:p>
    <w:p w14:paraId="2B59C5C0" w14:textId="77777777" w:rsidR="00D90091" w:rsidRPr="00D90091" w:rsidRDefault="00D90091" w:rsidP="00D90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en-ID"/>
        </w:rPr>
      </w:pPr>
      <w:proofErr w:type="spellStart"/>
      <w:r w:rsidRPr="00D90091">
        <w:rPr>
          <w:rFonts w:ascii="Times New Roman" w:hAnsi="Times New Roman"/>
          <w:color w:val="202124"/>
          <w:sz w:val="24"/>
          <w:szCs w:val="24"/>
          <w:lang w:val="en-ID"/>
        </w:rPr>
        <w:t>Konci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Kompeténsi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Kompensasi</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Komitmen</w:t>
      </w:r>
      <w:proofErr w:type="spellEnd"/>
      <w:r w:rsidRPr="00D90091">
        <w:rPr>
          <w:rFonts w:ascii="Times New Roman" w:hAnsi="Times New Roman"/>
          <w:color w:val="202124"/>
          <w:sz w:val="24"/>
          <w:szCs w:val="24"/>
          <w:lang w:val="en-ID"/>
        </w:rPr>
        <w:t xml:space="preserve">, </w:t>
      </w:r>
      <w:proofErr w:type="spellStart"/>
      <w:r w:rsidRPr="00D90091">
        <w:rPr>
          <w:rFonts w:ascii="Times New Roman" w:hAnsi="Times New Roman"/>
          <w:color w:val="202124"/>
          <w:sz w:val="24"/>
          <w:szCs w:val="24"/>
          <w:lang w:val="en-ID"/>
        </w:rPr>
        <w:t>jeung</w:t>
      </w:r>
      <w:proofErr w:type="spellEnd"/>
      <w:r w:rsidRPr="00D90091">
        <w:rPr>
          <w:rFonts w:ascii="Times New Roman" w:hAnsi="Times New Roman"/>
          <w:color w:val="202124"/>
          <w:sz w:val="24"/>
          <w:szCs w:val="24"/>
          <w:lang w:val="en-ID"/>
        </w:rPr>
        <w:t xml:space="preserve"> Kinerja</w:t>
      </w:r>
    </w:p>
    <w:p w14:paraId="2E1040F9" w14:textId="40994954" w:rsidR="000F3C1F" w:rsidRDefault="000F3C1F" w:rsidP="00A6251C">
      <w:pPr>
        <w:spacing w:after="0" w:line="240" w:lineRule="auto"/>
        <w:jc w:val="center"/>
        <w:rPr>
          <w:rFonts w:ascii="Times New Roman" w:hAnsi="Times New Roman"/>
          <w:sz w:val="24"/>
          <w:szCs w:val="24"/>
        </w:rPr>
      </w:pPr>
    </w:p>
    <w:p w14:paraId="539EF02F" w14:textId="1FCFC886" w:rsidR="000F3C1F" w:rsidRDefault="000F3C1F" w:rsidP="00A6251C">
      <w:pPr>
        <w:spacing w:after="0" w:line="240" w:lineRule="auto"/>
        <w:jc w:val="center"/>
        <w:rPr>
          <w:rFonts w:ascii="Times New Roman" w:hAnsi="Times New Roman"/>
          <w:sz w:val="24"/>
          <w:szCs w:val="24"/>
        </w:rPr>
      </w:pPr>
    </w:p>
    <w:p w14:paraId="7191EDFB" w14:textId="1FA2A02B" w:rsidR="000F3C1F" w:rsidRPr="000F3C1F" w:rsidRDefault="000F3C1F" w:rsidP="000B6E47">
      <w:pPr>
        <w:spacing w:before="100" w:beforeAutospacing="1" w:after="100" w:afterAutospacing="1" w:line="240" w:lineRule="auto"/>
        <w:jc w:val="center"/>
        <w:rPr>
          <w:rFonts w:ascii="Times New Roman" w:hAnsi="Times New Roman"/>
          <w:b/>
          <w:bCs/>
          <w:i/>
          <w:iCs/>
          <w:sz w:val="24"/>
          <w:szCs w:val="24"/>
          <w:lang w:val="en-ID"/>
        </w:rPr>
      </w:pPr>
      <w:r w:rsidRPr="000F3C1F">
        <w:rPr>
          <w:rFonts w:ascii="Times New Roman" w:hAnsi="Times New Roman"/>
          <w:b/>
          <w:bCs/>
          <w:i/>
          <w:iCs/>
          <w:sz w:val="24"/>
          <w:szCs w:val="24"/>
          <w:lang w:val="en-ID"/>
        </w:rPr>
        <w:t>ABSTRACT</w:t>
      </w:r>
    </w:p>
    <w:p w14:paraId="06639ABE" w14:textId="77777777" w:rsidR="000F3C1F" w:rsidRPr="000F3C1F" w:rsidRDefault="000F3C1F" w:rsidP="000F3C1F">
      <w:pPr>
        <w:spacing w:before="100" w:beforeAutospacing="1" w:after="100" w:afterAutospacing="1" w:line="240" w:lineRule="auto"/>
        <w:jc w:val="both"/>
        <w:rPr>
          <w:rFonts w:ascii="Times New Roman" w:hAnsi="Times New Roman"/>
          <w:i/>
          <w:iCs/>
          <w:sz w:val="24"/>
          <w:szCs w:val="24"/>
          <w:lang w:val="en-ID"/>
        </w:rPr>
      </w:pPr>
      <w:r w:rsidRPr="000F3C1F">
        <w:rPr>
          <w:rFonts w:ascii="Times New Roman" w:hAnsi="Times New Roman"/>
          <w:i/>
          <w:iCs/>
          <w:sz w:val="24"/>
          <w:szCs w:val="24"/>
          <w:lang w:val="en-ID"/>
        </w:rPr>
        <w:t xml:space="preserve">Affective commitment is a variable that bridges employee competence and compensation to improve optimal employee performance. In facts that employee competence and compensation have not been able to form good affective commitments. This has an impact on the performance of employees who have not been able to meet organizational expectations. </w:t>
      </w:r>
    </w:p>
    <w:p w14:paraId="36341582" w14:textId="77777777" w:rsidR="000F3C1F" w:rsidRPr="000F3C1F" w:rsidRDefault="000F3C1F" w:rsidP="000F3C1F">
      <w:pPr>
        <w:spacing w:before="100" w:beforeAutospacing="1" w:after="100" w:afterAutospacing="1" w:line="240" w:lineRule="auto"/>
        <w:jc w:val="both"/>
        <w:rPr>
          <w:rFonts w:ascii="Times New Roman" w:hAnsi="Times New Roman"/>
          <w:i/>
          <w:iCs/>
          <w:sz w:val="24"/>
          <w:szCs w:val="24"/>
          <w:lang w:val="en-ID"/>
        </w:rPr>
      </w:pPr>
      <w:r w:rsidRPr="000F3C1F">
        <w:rPr>
          <w:rFonts w:ascii="Times New Roman" w:hAnsi="Times New Roman"/>
          <w:i/>
          <w:iCs/>
          <w:sz w:val="24"/>
          <w:szCs w:val="24"/>
          <w:lang w:val="en-ID"/>
        </w:rPr>
        <w:t xml:space="preserve">This study uses a correlational survey design that links one variable to another with a qualitative research approach. Statistically this study seeks to describe the perceptions of respondents (members of </w:t>
      </w:r>
      <w:proofErr w:type="spellStart"/>
      <w:r w:rsidRPr="000F3C1F">
        <w:rPr>
          <w:rFonts w:ascii="Times New Roman" w:hAnsi="Times New Roman"/>
          <w:i/>
          <w:iCs/>
          <w:sz w:val="24"/>
          <w:szCs w:val="24"/>
          <w:lang w:val="en-ID"/>
        </w:rPr>
        <w:t>Dispsiad</w:t>
      </w:r>
      <w:proofErr w:type="spellEnd"/>
      <w:r w:rsidRPr="000F3C1F">
        <w:rPr>
          <w:rFonts w:ascii="Times New Roman" w:hAnsi="Times New Roman"/>
          <w:i/>
          <w:iCs/>
          <w:sz w:val="24"/>
          <w:szCs w:val="24"/>
          <w:lang w:val="en-ID"/>
        </w:rPr>
        <w:t xml:space="preserve"> Bandung) on competence, compensation, affective commitment, and performance at </w:t>
      </w:r>
      <w:proofErr w:type="spellStart"/>
      <w:r w:rsidRPr="000F3C1F">
        <w:rPr>
          <w:rFonts w:ascii="Times New Roman" w:hAnsi="Times New Roman"/>
          <w:i/>
          <w:iCs/>
          <w:sz w:val="24"/>
          <w:szCs w:val="24"/>
          <w:lang w:val="en-ID"/>
        </w:rPr>
        <w:t>Dispsiad</w:t>
      </w:r>
      <w:proofErr w:type="spellEnd"/>
      <w:r w:rsidRPr="000F3C1F">
        <w:rPr>
          <w:rFonts w:ascii="Times New Roman" w:hAnsi="Times New Roman"/>
          <w:i/>
          <w:iCs/>
          <w:sz w:val="24"/>
          <w:szCs w:val="24"/>
          <w:lang w:val="en-ID"/>
        </w:rPr>
        <w:t xml:space="preserve"> Bandung and then look for correlations to determine the causal relationship. The aim is to determine the effect of partially or simultaneously the independent variable on the dependent variable. </w:t>
      </w:r>
    </w:p>
    <w:p w14:paraId="0729F5B2" w14:textId="77777777" w:rsidR="000F3C1F" w:rsidRPr="000F3C1F" w:rsidRDefault="000F3C1F" w:rsidP="000F3C1F">
      <w:pPr>
        <w:spacing w:before="100" w:beforeAutospacing="1" w:after="100" w:afterAutospacing="1" w:line="240" w:lineRule="auto"/>
        <w:jc w:val="both"/>
        <w:rPr>
          <w:rFonts w:ascii="Times New Roman" w:hAnsi="Times New Roman"/>
          <w:i/>
          <w:iCs/>
          <w:sz w:val="24"/>
          <w:szCs w:val="24"/>
          <w:lang w:val="en-ID"/>
        </w:rPr>
      </w:pPr>
      <w:r w:rsidRPr="000F3C1F">
        <w:rPr>
          <w:rFonts w:ascii="Times New Roman" w:hAnsi="Times New Roman"/>
          <w:i/>
          <w:iCs/>
          <w:sz w:val="24"/>
          <w:szCs w:val="24"/>
          <w:lang w:val="en-ID"/>
        </w:rPr>
        <w:t xml:space="preserve">This research use descriptive and verification analysis. Hypothesis testing uses the path analysis method. The results obtained are: (1) employee competence has a significant influence on employee affective commitment with a total contribution of 18.55%, (2) compensation has a significant effect on employee affective commitment with a total contribution of 50.55%, (3) competence employees and compensation simultaneously have a significant influence on affective commitment with a contribution of 65.93%, and (4) employee affective commitment has a significant influence on employee performance, with a contribution of 67.57%. </w:t>
      </w:r>
    </w:p>
    <w:p w14:paraId="014C8E81" w14:textId="5CF0ED54" w:rsidR="000F3C1F" w:rsidRDefault="000F3C1F" w:rsidP="00A6251C">
      <w:pPr>
        <w:spacing w:after="0" w:line="240" w:lineRule="auto"/>
        <w:jc w:val="center"/>
        <w:rPr>
          <w:rFonts w:ascii="Times New Roman" w:hAnsi="Times New Roman"/>
          <w:sz w:val="24"/>
          <w:szCs w:val="24"/>
        </w:rPr>
      </w:pPr>
    </w:p>
    <w:p w14:paraId="21CDAA07" w14:textId="77777777" w:rsidR="00552C27" w:rsidRDefault="00552C27" w:rsidP="00A6251C">
      <w:pPr>
        <w:spacing w:after="0" w:line="240" w:lineRule="auto"/>
        <w:jc w:val="center"/>
        <w:rPr>
          <w:rFonts w:ascii="Times New Roman" w:hAnsi="Times New Roman"/>
          <w:sz w:val="24"/>
          <w:szCs w:val="24"/>
        </w:rPr>
      </w:pPr>
    </w:p>
    <w:p w14:paraId="7EDF315F" w14:textId="77777777" w:rsidR="00A6251C" w:rsidRPr="00A6251C" w:rsidRDefault="00A6251C" w:rsidP="00A6251C">
      <w:pPr>
        <w:spacing w:after="0" w:line="240" w:lineRule="auto"/>
        <w:jc w:val="both"/>
        <w:rPr>
          <w:rFonts w:ascii="Times New Roman" w:hAnsi="Times New Roman"/>
          <w:b/>
          <w:sz w:val="24"/>
          <w:szCs w:val="24"/>
        </w:rPr>
      </w:pPr>
      <w:r w:rsidRPr="00A6251C">
        <w:rPr>
          <w:rFonts w:ascii="Times New Roman" w:hAnsi="Times New Roman"/>
          <w:b/>
          <w:sz w:val="24"/>
          <w:szCs w:val="24"/>
        </w:rPr>
        <w:lastRenderedPageBreak/>
        <w:t>Pendahuluan</w:t>
      </w:r>
    </w:p>
    <w:p w14:paraId="537602BF" w14:textId="77777777" w:rsidR="00377778" w:rsidRPr="00377778" w:rsidRDefault="00084BF3" w:rsidP="007D3AC4">
      <w:pPr>
        <w:spacing w:after="0" w:line="240" w:lineRule="auto"/>
        <w:jc w:val="both"/>
        <w:rPr>
          <w:rFonts w:ascii="Times New Roman" w:hAnsi="Times New Roman"/>
          <w:sz w:val="24"/>
          <w:szCs w:val="24"/>
          <w:lang w:eastAsia="id-ID"/>
        </w:rPr>
      </w:pPr>
      <w:r>
        <w:rPr>
          <w:rFonts w:ascii="Times New Roman" w:hAnsi="Times New Roman"/>
          <w:sz w:val="24"/>
          <w:szCs w:val="24"/>
        </w:rPr>
        <w:t xml:space="preserve">Tujuan organisasi sangat ditentukan oleh kinerja organisasi, semakin baik kinerja organisasi maka akan semakin mudah bagi organisasi itu untuk mencapai tujuannya. Dalam organisasi, seperti halnya organisasi pemerintahan mempunyai standar kompetensi yang harus dipenuhi bagi siapa saja yang mau bergabung dengan organisasi itu, karena ukuran kualitas dilihat dari kompetensinya. </w:t>
      </w:r>
      <w:r w:rsidRPr="0069285D">
        <w:rPr>
          <w:rFonts w:ascii="Times New Roman" w:hAnsi="Times New Roman"/>
          <w:sz w:val="24"/>
          <w:szCs w:val="24"/>
        </w:rPr>
        <w:t xml:space="preserve">Kerangka Kualifikasi Nasional Indonesia adalah kerangka </w:t>
      </w:r>
      <w:proofErr w:type="spellStart"/>
      <w:r w:rsidRPr="0069285D">
        <w:rPr>
          <w:rFonts w:ascii="Times New Roman" w:hAnsi="Times New Roman"/>
          <w:sz w:val="24"/>
          <w:szCs w:val="24"/>
        </w:rPr>
        <w:t>perjenjangan</w:t>
      </w:r>
      <w:proofErr w:type="spellEnd"/>
      <w:r w:rsidRPr="0069285D">
        <w:rPr>
          <w:rFonts w:ascii="Times New Roman" w:hAnsi="Times New Roman"/>
          <w:sz w:val="24"/>
          <w:szCs w:val="24"/>
        </w:rPr>
        <w:t xml:space="preserve"> kualifikasi kompetensi yang dapat menyandingkan, menyetarakan, dan mengintegrasikan antara bidang pendidikan dan bidang pelatihan kerja serta pengalaman kerja dalam rangka pemberian pengakuan kompetensi kerja sesuai dengan struktur pekerjaan di</w:t>
      </w:r>
      <w:r>
        <w:rPr>
          <w:rFonts w:ascii="Times New Roman" w:hAnsi="Times New Roman"/>
          <w:sz w:val="24"/>
          <w:szCs w:val="24"/>
        </w:rPr>
        <w:t xml:space="preserve"> </w:t>
      </w:r>
      <w:r w:rsidRPr="0069285D">
        <w:rPr>
          <w:rFonts w:ascii="Times New Roman" w:hAnsi="Times New Roman"/>
          <w:sz w:val="24"/>
          <w:szCs w:val="24"/>
        </w:rPr>
        <w:t>berbagai s</w:t>
      </w:r>
      <w:r>
        <w:rPr>
          <w:rFonts w:ascii="Times New Roman" w:hAnsi="Times New Roman"/>
          <w:sz w:val="24"/>
          <w:szCs w:val="24"/>
        </w:rPr>
        <w:t>ek</w:t>
      </w:r>
      <w:r w:rsidRPr="0069285D">
        <w:rPr>
          <w:rFonts w:ascii="Times New Roman" w:hAnsi="Times New Roman"/>
          <w:sz w:val="24"/>
          <w:szCs w:val="24"/>
        </w:rPr>
        <w:t>tor</w:t>
      </w:r>
      <w:r>
        <w:rPr>
          <w:rFonts w:ascii="Times New Roman" w:hAnsi="Times New Roman"/>
          <w:sz w:val="24"/>
          <w:szCs w:val="24"/>
        </w:rPr>
        <w:t xml:space="preserve"> (</w:t>
      </w:r>
      <w:r w:rsidRPr="0069285D">
        <w:rPr>
          <w:rFonts w:ascii="Times New Roman" w:hAnsi="Times New Roman"/>
          <w:sz w:val="24"/>
          <w:szCs w:val="24"/>
        </w:rPr>
        <w:t>Peraturan Presiden Republik Indonesia No. 8 Tahun 2012</w:t>
      </w:r>
      <w:r>
        <w:rPr>
          <w:rFonts w:ascii="Times New Roman" w:hAnsi="Times New Roman"/>
          <w:sz w:val="24"/>
          <w:szCs w:val="24"/>
        </w:rPr>
        <w:t>)</w:t>
      </w:r>
      <w:r w:rsidRPr="0069285D">
        <w:rPr>
          <w:rFonts w:ascii="Times New Roman" w:hAnsi="Times New Roman"/>
          <w:sz w:val="24"/>
          <w:szCs w:val="24"/>
        </w:rPr>
        <w:t>.</w:t>
      </w:r>
    </w:p>
    <w:p w14:paraId="71542F54" w14:textId="77777777" w:rsidR="00FC1B59" w:rsidRDefault="007D3AC4" w:rsidP="00377778">
      <w:pPr>
        <w:spacing w:after="0" w:line="240" w:lineRule="auto"/>
        <w:ind w:firstLine="567"/>
        <w:jc w:val="both"/>
        <w:rPr>
          <w:rFonts w:ascii="Times New Roman" w:hAnsi="Times New Roman"/>
          <w:sz w:val="24"/>
          <w:szCs w:val="24"/>
        </w:rPr>
      </w:pPr>
      <w:r w:rsidRPr="00BC4664">
        <w:rPr>
          <w:rFonts w:ascii="Times New Roman" w:hAnsi="Times New Roman"/>
          <w:sz w:val="24"/>
          <w:szCs w:val="24"/>
        </w:rPr>
        <w:t>Semakin banyak organisasi yang terlibat dalam struktur yang menyerupai matriks, dengan orang-orang yang melapor ke beberapa atasan (yang mungkin memiliki kepentingan yang berbeda dan bahkan bersaing), semakin penting komitmen strategis bersama untuk menekankan tujuan dan sasaran umum untuk hubungan yang beragam ini</w:t>
      </w:r>
      <w:r>
        <w:rPr>
          <w:rFonts w:ascii="Times New Roman" w:hAnsi="Times New Roman"/>
          <w:sz w:val="24"/>
          <w:szCs w:val="24"/>
        </w:rPr>
        <w:t xml:space="preserve"> (</w:t>
      </w:r>
      <w:proofErr w:type="spellStart"/>
      <w:r>
        <w:rPr>
          <w:rFonts w:ascii="Times New Roman" w:hAnsi="Times New Roman"/>
          <w:sz w:val="24"/>
          <w:szCs w:val="24"/>
        </w:rPr>
        <w:t>Leibner</w:t>
      </w:r>
      <w:proofErr w:type="spellEnd"/>
      <w:r>
        <w:rPr>
          <w:rFonts w:ascii="Times New Roman" w:hAnsi="Times New Roman"/>
          <w:sz w:val="24"/>
          <w:szCs w:val="24"/>
        </w:rPr>
        <w:t xml:space="preserve"> dkk. 2009 :3-4)</w:t>
      </w:r>
      <w:r w:rsidRPr="00BC4664">
        <w:rPr>
          <w:rFonts w:ascii="Times New Roman" w:hAnsi="Times New Roman"/>
          <w:sz w:val="24"/>
          <w:szCs w:val="24"/>
        </w:rPr>
        <w:t>.</w:t>
      </w:r>
      <w:r>
        <w:rPr>
          <w:rFonts w:ascii="Times New Roman" w:hAnsi="Times New Roman"/>
          <w:sz w:val="24"/>
          <w:szCs w:val="24"/>
        </w:rPr>
        <w:t xml:space="preserve"> Terjadinya pergantian kepemimpinan, menyebabkan peran atasan atau manajer semakin dibutuhkan untuk menyusun rencana strategis yang tepat agar kinerja organisasi berjalan dengan baik. Masalah paling umum yang terjadi dalam organisasi pemerintahan adalah kemerosotan kinerja karyawan terutama yang berkaitan dengan layanan publik. P</w:t>
      </w:r>
      <w:r w:rsidRPr="007F0A61">
        <w:rPr>
          <w:rFonts w:ascii="Times New Roman" w:hAnsi="Times New Roman"/>
          <w:sz w:val="24"/>
          <w:szCs w:val="24"/>
        </w:rPr>
        <w:t xml:space="preserve">roduktivitas dalam layanan publik (dan khususnya dalam layanan pemerintah) bukanlah hal yang baru (Le Pen, 1986; </w:t>
      </w:r>
      <w:proofErr w:type="spellStart"/>
      <w:r w:rsidRPr="007F0A61">
        <w:rPr>
          <w:rFonts w:ascii="Times New Roman" w:hAnsi="Times New Roman"/>
          <w:sz w:val="24"/>
          <w:szCs w:val="24"/>
        </w:rPr>
        <w:t>Castagnos</w:t>
      </w:r>
      <w:proofErr w:type="spellEnd"/>
      <w:r w:rsidRPr="007F0A61">
        <w:rPr>
          <w:rFonts w:ascii="Times New Roman" w:hAnsi="Times New Roman"/>
          <w:sz w:val="24"/>
          <w:szCs w:val="24"/>
        </w:rPr>
        <w:t>, 1987</w:t>
      </w:r>
      <w:r>
        <w:rPr>
          <w:rFonts w:ascii="Times New Roman" w:hAnsi="Times New Roman"/>
          <w:sz w:val="24"/>
          <w:szCs w:val="24"/>
        </w:rPr>
        <w:t xml:space="preserve"> dalam </w:t>
      </w:r>
      <w:proofErr w:type="spellStart"/>
      <w:r w:rsidRPr="0095227A">
        <w:rPr>
          <w:rFonts w:ascii="Times New Roman" w:hAnsi="Times New Roman"/>
          <w:sz w:val="24"/>
          <w:szCs w:val="24"/>
        </w:rPr>
        <w:t>Djellal</w:t>
      </w:r>
      <w:proofErr w:type="spellEnd"/>
      <w:r w:rsidRPr="0095227A">
        <w:rPr>
          <w:rFonts w:ascii="Times New Roman" w:hAnsi="Times New Roman"/>
          <w:sz w:val="24"/>
          <w:szCs w:val="24"/>
        </w:rPr>
        <w:t xml:space="preserve"> </w:t>
      </w:r>
      <w:r>
        <w:rPr>
          <w:rFonts w:ascii="Times New Roman" w:hAnsi="Times New Roman"/>
          <w:sz w:val="24"/>
          <w:szCs w:val="24"/>
        </w:rPr>
        <w:t>dan</w:t>
      </w:r>
      <w:r w:rsidRPr="0095227A">
        <w:rPr>
          <w:rFonts w:ascii="Times New Roman" w:hAnsi="Times New Roman"/>
          <w:sz w:val="24"/>
          <w:szCs w:val="24"/>
        </w:rPr>
        <w:t xml:space="preserve"> </w:t>
      </w:r>
      <w:proofErr w:type="spellStart"/>
      <w:r w:rsidRPr="0095227A">
        <w:rPr>
          <w:rFonts w:ascii="Times New Roman" w:hAnsi="Times New Roman"/>
          <w:sz w:val="24"/>
          <w:szCs w:val="24"/>
        </w:rPr>
        <w:t>Gallouj</w:t>
      </w:r>
      <w:proofErr w:type="spellEnd"/>
      <w:r>
        <w:rPr>
          <w:rFonts w:ascii="Times New Roman" w:hAnsi="Times New Roman"/>
          <w:sz w:val="24"/>
          <w:szCs w:val="24"/>
        </w:rPr>
        <w:t>,</w:t>
      </w:r>
      <w:r w:rsidRPr="0095227A">
        <w:rPr>
          <w:rFonts w:ascii="Times New Roman" w:hAnsi="Times New Roman"/>
          <w:sz w:val="24"/>
          <w:szCs w:val="24"/>
        </w:rPr>
        <w:t xml:space="preserve"> 2008</w:t>
      </w:r>
      <w:r>
        <w:rPr>
          <w:rFonts w:ascii="Times New Roman" w:hAnsi="Times New Roman"/>
          <w:sz w:val="24"/>
          <w:szCs w:val="24"/>
        </w:rPr>
        <w:t>: xi-xii</w:t>
      </w:r>
      <w:r w:rsidRPr="007F0A61">
        <w:rPr>
          <w:rFonts w:ascii="Times New Roman" w:hAnsi="Times New Roman"/>
          <w:sz w:val="24"/>
          <w:szCs w:val="24"/>
        </w:rPr>
        <w:t>).</w:t>
      </w:r>
      <w:r>
        <w:rPr>
          <w:rFonts w:ascii="Times New Roman" w:hAnsi="Times New Roman"/>
          <w:sz w:val="24"/>
          <w:szCs w:val="24"/>
        </w:rPr>
        <w:t xml:space="preserve"> </w:t>
      </w:r>
      <w:r w:rsidRPr="00371919">
        <w:rPr>
          <w:rFonts w:ascii="Times New Roman" w:hAnsi="Times New Roman"/>
          <w:sz w:val="24"/>
          <w:szCs w:val="24"/>
        </w:rPr>
        <w:t>Tanggung jawab utama manajer adalah untuk mencapai kinerja tinggi, yang merupakan pencapaian tujuan organisasi dengan menggunakan sumber daya secara efisien dan efektif</w:t>
      </w:r>
      <w:r>
        <w:rPr>
          <w:rFonts w:ascii="Times New Roman" w:hAnsi="Times New Roman"/>
          <w:sz w:val="24"/>
          <w:szCs w:val="24"/>
        </w:rPr>
        <w:t xml:space="preserve"> (</w:t>
      </w:r>
      <w:proofErr w:type="spellStart"/>
      <w:r>
        <w:rPr>
          <w:rFonts w:ascii="Times New Roman" w:hAnsi="Times New Roman"/>
          <w:sz w:val="24"/>
          <w:szCs w:val="24"/>
        </w:rPr>
        <w:t>Daft</w:t>
      </w:r>
      <w:proofErr w:type="spellEnd"/>
      <w:r>
        <w:rPr>
          <w:rFonts w:ascii="Times New Roman" w:hAnsi="Times New Roman"/>
          <w:sz w:val="24"/>
          <w:szCs w:val="24"/>
        </w:rPr>
        <w:t>, 2008: 11)</w:t>
      </w:r>
      <w:r w:rsidRPr="00371919">
        <w:rPr>
          <w:rFonts w:ascii="Times New Roman" w:hAnsi="Times New Roman"/>
          <w:sz w:val="24"/>
          <w:szCs w:val="24"/>
        </w:rPr>
        <w:t>.</w:t>
      </w:r>
    </w:p>
    <w:p w14:paraId="45A89078" w14:textId="195228D8" w:rsidR="000D0D48" w:rsidRDefault="007D3AC4" w:rsidP="00377778">
      <w:pPr>
        <w:spacing w:after="0" w:line="240" w:lineRule="auto"/>
        <w:ind w:firstLine="567"/>
        <w:jc w:val="both"/>
        <w:rPr>
          <w:rFonts w:ascii="Times New Roman" w:hAnsi="Times New Roman"/>
          <w:sz w:val="24"/>
          <w:szCs w:val="24"/>
        </w:rPr>
      </w:pPr>
      <w:r w:rsidRPr="00F7422A">
        <w:rPr>
          <w:rFonts w:ascii="Times New Roman" w:hAnsi="Times New Roman"/>
          <w:sz w:val="24"/>
          <w:szCs w:val="24"/>
        </w:rPr>
        <w:t>Persepsi manajer tentang tinjauan kinerja sering merupakan indikator yang sangat baik tentang bagaimana sistem peninjauan kinerja bekerja untuk mereka</w:t>
      </w:r>
      <w:r>
        <w:rPr>
          <w:rFonts w:ascii="Times New Roman" w:hAnsi="Times New Roman"/>
          <w:sz w:val="24"/>
          <w:szCs w:val="24"/>
        </w:rPr>
        <w:t xml:space="preserve"> (</w:t>
      </w:r>
      <w:proofErr w:type="spellStart"/>
      <w:r>
        <w:rPr>
          <w:rFonts w:ascii="Times New Roman" w:hAnsi="Times New Roman"/>
          <w:sz w:val="24"/>
          <w:szCs w:val="24"/>
        </w:rPr>
        <w:t>Pidd</w:t>
      </w:r>
      <w:proofErr w:type="spellEnd"/>
      <w:r>
        <w:rPr>
          <w:rFonts w:ascii="Times New Roman" w:hAnsi="Times New Roman"/>
          <w:sz w:val="24"/>
          <w:szCs w:val="24"/>
        </w:rPr>
        <w:t>, 2012: 2)</w:t>
      </w:r>
      <w:r w:rsidRPr="00F7422A">
        <w:rPr>
          <w:rFonts w:ascii="Times New Roman" w:hAnsi="Times New Roman"/>
          <w:sz w:val="24"/>
          <w:szCs w:val="24"/>
        </w:rPr>
        <w:t>.</w:t>
      </w:r>
      <w:r>
        <w:rPr>
          <w:rFonts w:ascii="Times New Roman" w:hAnsi="Times New Roman"/>
          <w:sz w:val="24"/>
          <w:szCs w:val="24"/>
        </w:rPr>
        <w:t xml:space="preserve"> Suatu pandangan yang keliru apabila kemerosotan kinerja ditujukan kepada </w:t>
      </w:r>
      <w:r w:rsidRPr="00F844A3">
        <w:rPr>
          <w:rFonts w:ascii="Times New Roman" w:hAnsi="Times New Roman"/>
          <w:sz w:val="24"/>
          <w:szCs w:val="24"/>
        </w:rPr>
        <w:t xml:space="preserve">variabel karyawan (keterampilan, kemampuan, pengetahuan, </w:t>
      </w:r>
      <w:r>
        <w:rPr>
          <w:rFonts w:ascii="Times New Roman" w:hAnsi="Times New Roman"/>
          <w:sz w:val="24"/>
          <w:szCs w:val="24"/>
        </w:rPr>
        <w:t xml:space="preserve">sikap, </w:t>
      </w:r>
      <w:r w:rsidRPr="00F844A3">
        <w:rPr>
          <w:rFonts w:ascii="Times New Roman" w:hAnsi="Times New Roman"/>
          <w:sz w:val="24"/>
          <w:szCs w:val="24"/>
        </w:rPr>
        <w:t>dan perilaku),</w:t>
      </w:r>
      <w:r>
        <w:rPr>
          <w:rFonts w:ascii="Times New Roman" w:hAnsi="Times New Roman"/>
          <w:sz w:val="24"/>
          <w:szCs w:val="24"/>
        </w:rPr>
        <w:t xml:space="preserve"> artinya manajer tidak melakukan pekerjaannya dengan baik (</w:t>
      </w:r>
      <w:proofErr w:type="spellStart"/>
      <w:r>
        <w:rPr>
          <w:rFonts w:ascii="Times New Roman" w:hAnsi="Times New Roman"/>
          <w:sz w:val="24"/>
          <w:szCs w:val="24"/>
        </w:rPr>
        <w:t>Pidd</w:t>
      </w:r>
      <w:proofErr w:type="spellEnd"/>
      <w:r>
        <w:rPr>
          <w:rFonts w:ascii="Times New Roman" w:hAnsi="Times New Roman"/>
          <w:sz w:val="24"/>
          <w:szCs w:val="24"/>
        </w:rPr>
        <w:t>, 2012: 45). Karena faktor yang menyebabkan kesuksesan kinerja sangat banyak dan kompleks (</w:t>
      </w:r>
      <w:proofErr w:type="spellStart"/>
      <w:r w:rsidRPr="00C50A9E">
        <w:rPr>
          <w:rFonts w:ascii="Times New Roman" w:hAnsi="Times New Roman"/>
          <w:sz w:val="24"/>
          <w:szCs w:val="24"/>
        </w:rPr>
        <w:t>Mondy</w:t>
      </w:r>
      <w:proofErr w:type="spellEnd"/>
      <w:r w:rsidRPr="00C50A9E">
        <w:rPr>
          <w:rFonts w:ascii="Times New Roman" w:hAnsi="Times New Roman"/>
          <w:sz w:val="24"/>
          <w:szCs w:val="24"/>
        </w:rPr>
        <w:t xml:space="preserve"> </w:t>
      </w:r>
      <w:r>
        <w:rPr>
          <w:rFonts w:ascii="Times New Roman" w:hAnsi="Times New Roman"/>
          <w:sz w:val="24"/>
          <w:szCs w:val="24"/>
        </w:rPr>
        <w:t>dan</w:t>
      </w:r>
      <w:r w:rsidRPr="00C50A9E">
        <w:rPr>
          <w:rFonts w:ascii="Times New Roman" w:hAnsi="Times New Roman"/>
          <w:sz w:val="24"/>
          <w:szCs w:val="24"/>
        </w:rPr>
        <w:t xml:space="preserve"> </w:t>
      </w:r>
      <w:proofErr w:type="spellStart"/>
      <w:r w:rsidRPr="00C50A9E">
        <w:rPr>
          <w:rFonts w:ascii="Times New Roman" w:hAnsi="Times New Roman"/>
          <w:sz w:val="24"/>
          <w:szCs w:val="24"/>
        </w:rPr>
        <w:t>Martocchio</w:t>
      </w:r>
      <w:proofErr w:type="spellEnd"/>
      <w:r>
        <w:rPr>
          <w:rFonts w:ascii="Times New Roman" w:hAnsi="Times New Roman"/>
          <w:sz w:val="24"/>
          <w:szCs w:val="24"/>
        </w:rPr>
        <w:t>,</w:t>
      </w:r>
      <w:r w:rsidRPr="00C50A9E">
        <w:rPr>
          <w:rFonts w:ascii="Times New Roman" w:hAnsi="Times New Roman"/>
          <w:sz w:val="24"/>
          <w:szCs w:val="24"/>
        </w:rPr>
        <w:t xml:space="preserve"> 2016</w:t>
      </w:r>
      <w:r>
        <w:rPr>
          <w:rFonts w:ascii="Times New Roman" w:hAnsi="Times New Roman"/>
          <w:sz w:val="24"/>
          <w:szCs w:val="24"/>
        </w:rPr>
        <w:t>: 159). Khususnya dalam organisasi pemerintahan kualifikasi dan kompetensi SDM menjadi syarat mutlak yang harus dipenuhi oleh calon tenaga kerja yang diperoleh dari jalur pendidikan formal.</w:t>
      </w:r>
      <w:r w:rsidR="008C7F2F">
        <w:rPr>
          <w:rFonts w:ascii="Times New Roman" w:hAnsi="Times New Roman"/>
          <w:sz w:val="24"/>
          <w:szCs w:val="24"/>
        </w:rPr>
        <w:t xml:space="preserve"> Seperti halnya pada lembaga pemerintahan Dinas Psikologi Angkatan Darat (</w:t>
      </w:r>
      <w:r w:rsidR="00DC0AF2">
        <w:rPr>
          <w:rFonts w:ascii="Times New Roman" w:hAnsi="Times New Roman"/>
          <w:sz w:val="24"/>
          <w:szCs w:val="24"/>
        </w:rPr>
        <w:t>D</w:t>
      </w:r>
      <w:proofErr w:type="spellStart"/>
      <w:r w:rsidR="00DC0AF2">
        <w:rPr>
          <w:rFonts w:ascii="Times New Roman" w:hAnsi="Times New Roman"/>
          <w:sz w:val="24"/>
          <w:szCs w:val="24"/>
          <w:lang w:val="en-US"/>
        </w:rPr>
        <w:t>ispsiad</w:t>
      </w:r>
      <w:proofErr w:type="spellEnd"/>
      <w:r w:rsidR="008C7F2F">
        <w:rPr>
          <w:rFonts w:ascii="Times New Roman" w:hAnsi="Times New Roman"/>
          <w:sz w:val="24"/>
          <w:szCs w:val="24"/>
        </w:rPr>
        <w:t xml:space="preserve">), anggota organisasi ini harus memiliki kualifikasi dan kompetensi yang </w:t>
      </w:r>
      <w:proofErr w:type="spellStart"/>
      <w:r w:rsidR="008C7F2F">
        <w:rPr>
          <w:rFonts w:ascii="Times New Roman" w:hAnsi="Times New Roman"/>
          <w:sz w:val="24"/>
          <w:szCs w:val="24"/>
        </w:rPr>
        <w:t>dipersyaratkan</w:t>
      </w:r>
      <w:proofErr w:type="spellEnd"/>
      <w:r w:rsidR="008C7F2F">
        <w:rPr>
          <w:rFonts w:ascii="Times New Roman" w:hAnsi="Times New Roman"/>
          <w:sz w:val="24"/>
          <w:szCs w:val="24"/>
        </w:rPr>
        <w:t xml:space="preserve"> untuk mendukung tugas-tugas operasional organisasi.</w:t>
      </w:r>
    </w:p>
    <w:p w14:paraId="6EBB153F" w14:textId="77777777" w:rsidR="00D57AE7" w:rsidRDefault="008C7F2F" w:rsidP="00377778">
      <w:pPr>
        <w:spacing w:after="0" w:line="240" w:lineRule="auto"/>
        <w:ind w:firstLine="567"/>
        <w:jc w:val="both"/>
        <w:rPr>
          <w:rFonts w:ascii="Times New Roman" w:hAnsi="Times New Roman"/>
          <w:sz w:val="24"/>
          <w:szCs w:val="24"/>
        </w:rPr>
      </w:pPr>
      <w:r>
        <w:rPr>
          <w:rFonts w:ascii="Times New Roman" w:hAnsi="Times New Roman"/>
          <w:sz w:val="24"/>
          <w:szCs w:val="24"/>
        </w:rPr>
        <w:t xml:space="preserve">Berdasarkan kepada penelitian pendahuluan, kinerja personel DISPSIAD masih harus ditingkatkan terutama dalam hal capaian pelaksanaan kegiatan/ program, karena memperoleh rerata skor yang paling rendah, artinya masih banyak program yang belum berjalan dengan baik. Hal ini tidak terlepas dari </w:t>
      </w:r>
      <w:r w:rsidRPr="00F66599">
        <w:rPr>
          <w:rFonts w:ascii="Times New Roman" w:hAnsi="Times New Roman"/>
          <w:sz w:val="24"/>
          <w:szCs w:val="24"/>
        </w:rPr>
        <w:t xml:space="preserve">kepuasan kerja, komitmen organisasi dan </w:t>
      </w:r>
      <w:r>
        <w:rPr>
          <w:rFonts w:ascii="Times New Roman" w:hAnsi="Times New Roman"/>
          <w:sz w:val="24"/>
          <w:szCs w:val="24"/>
        </w:rPr>
        <w:t>perjanjian</w:t>
      </w:r>
      <w:r w:rsidRPr="00F66599">
        <w:rPr>
          <w:rFonts w:ascii="Times New Roman" w:hAnsi="Times New Roman"/>
          <w:sz w:val="24"/>
          <w:szCs w:val="24"/>
        </w:rPr>
        <w:t xml:space="preserve"> atau keterlibatan kerja </w:t>
      </w:r>
      <w:r>
        <w:rPr>
          <w:rFonts w:ascii="Times New Roman" w:hAnsi="Times New Roman"/>
          <w:sz w:val="24"/>
          <w:szCs w:val="24"/>
        </w:rPr>
        <w:t xml:space="preserve">sehingga </w:t>
      </w:r>
      <w:r w:rsidRPr="00F66599">
        <w:rPr>
          <w:rFonts w:ascii="Times New Roman" w:hAnsi="Times New Roman"/>
          <w:sz w:val="24"/>
          <w:szCs w:val="24"/>
        </w:rPr>
        <w:t>harus bervariasi dan sangat penting dalam sektor publik</w:t>
      </w:r>
      <w:r>
        <w:rPr>
          <w:rFonts w:ascii="Times New Roman" w:hAnsi="Times New Roman"/>
          <w:sz w:val="24"/>
          <w:szCs w:val="24"/>
        </w:rPr>
        <w:t xml:space="preserve"> (</w:t>
      </w:r>
      <w:proofErr w:type="spellStart"/>
      <w:r w:rsidRPr="00F66599">
        <w:rPr>
          <w:rFonts w:ascii="Times New Roman" w:hAnsi="Times New Roman"/>
          <w:sz w:val="24"/>
          <w:szCs w:val="24"/>
        </w:rPr>
        <w:t>Reid</w:t>
      </w:r>
      <w:proofErr w:type="spellEnd"/>
      <w:r w:rsidRPr="00F66599">
        <w:rPr>
          <w:rFonts w:ascii="Times New Roman" w:hAnsi="Times New Roman"/>
          <w:sz w:val="24"/>
          <w:szCs w:val="24"/>
        </w:rPr>
        <w:t xml:space="preserve"> dkk</w:t>
      </w:r>
      <w:r>
        <w:rPr>
          <w:rFonts w:ascii="Times New Roman" w:hAnsi="Times New Roman"/>
          <w:sz w:val="24"/>
          <w:szCs w:val="24"/>
        </w:rPr>
        <w:t>.</w:t>
      </w:r>
      <w:r w:rsidRPr="00F66599">
        <w:rPr>
          <w:rFonts w:ascii="Times New Roman" w:hAnsi="Times New Roman"/>
          <w:sz w:val="24"/>
          <w:szCs w:val="24"/>
        </w:rPr>
        <w:t xml:space="preserve"> 2008</w:t>
      </w:r>
      <w:r>
        <w:rPr>
          <w:rFonts w:ascii="Times New Roman" w:hAnsi="Times New Roman"/>
          <w:sz w:val="24"/>
          <w:szCs w:val="24"/>
        </w:rPr>
        <w:t xml:space="preserve"> dalam </w:t>
      </w:r>
      <w:proofErr w:type="spellStart"/>
      <w:r w:rsidRPr="009774BC">
        <w:rPr>
          <w:rFonts w:ascii="Times New Roman" w:hAnsi="Times New Roman"/>
          <w:sz w:val="24"/>
          <w:szCs w:val="24"/>
        </w:rPr>
        <w:t>Lotunani</w:t>
      </w:r>
      <w:proofErr w:type="spellEnd"/>
      <w:r>
        <w:rPr>
          <w:rFonts w:ascii="Times New Roman" w:hAnsi="Times New Roman"/>
          <w:sz w:val="24"/>
          <w:szCs w:val="24"/>
        </w:rPr>
        <w:t xml:space="preserve"> dkk., 2014: 19</w:t>
      </w:r>
      <w:r w:rsidRPr="00F66599">
        <w:rPr>
          <w:rFonts w:ascii="Times New Roman" w:hAnsi="Times New Roman"/>
          <w:sz w:val="24"/>
          <w:szCs w:val="24"/>
        </w:rPr>
        <w:t>)</w:t>
      </w:r>
      <w:r>
        <w:rPr>
          <w:rFonts w:ascii="Times New Roman" w:hAnsi="Times New Roman"/>
          <w:sz w:val="24"/>
          <w:szCs w:val="24"/>
        </w:rPr>
        <w:t xml:space="preserve"> dan harus dilakukan pembinaan yang baik (</w:t>
      </w:r>
      <w:proofErr w:type="spellStart"/>
      <w:r>
        <w:rPr>
          <w:rFonts w:ascii="Times New Roman" w:hAnsi="Times New Roman"/>
          <w:sz w:val="24"/>
          <w:szCs w:val="24"/>
        </w:rPr>
        <w:t>Coe</w:t>
      </w:r>
      <w:proofErr w:type="spellEnd"/>
      <w:r>
        <w:rPr>
          <w:rFonts w:ascii="Times New Roman" w:hAnsi="Times New Roman"/>
          <w:sz w:val="24"/>
          <w:szCs w:val="24"/>
        </w:rPr>
        <w:t xml:space="preserve"> dkk., 2008: 2)</w:t>
      </w:r>
      <w:r w:rsidRPr="00F66599">
        <w:rPr>
          <w:rFonts w:ascii="Times New Roman" w:hAnsi="Times New Roman"/>
          <w:sz w:val="24"/>
          <w:szCs w:val="24"/>
        </w:rPr>
        <w:t>.</w:t>
      </w:r>
      <w:r>
        <w:rPr>
          <w:rFonts w:ascii="Times New Roman" w:hAnsi="Times New Roman"/>
          <w:sz w:val="24"/>
          <w:szCs w:val="24"/>
        </w:rPr>
        <w:t xml:space="preserve"> </w:t>
      </w:r>
      <w:r w:rsidR="00D57AE7" w:rsidRPr="009345F8">
        <w:rPr>
          <w:rFonts w:ascii="Times New Roman" w:hAnsi="Times New Roman"/>
          <w:sz w:val="24"/>
          <w:szCs w:val="24"/>
        </w:rPr>
        <w:t>Meningkatkan kinerja karyawan secara individual akan mengimbangi kinerja SDM secara keseluruhan</w:t>
      </w:r>
      <w:r w:rsidR="00D57AE7">
        <w:rPr>
          <w:rFonts w:ascii="Times New Roman" w:hAnsi="Times New Roman"/>
          <w:sz w:val="24"/>
          <w:szCs w:val="24"/>
        </w:rPr>
        <w:t xml:space="preserve"> </w:t>
      </w:r>
      <w:r w:rsidR="00D57AE7" w:rsidRPr="009345F8">
        <w:rPr>
          <w:rFonts w:ascii="Times New Roman" w:hAnsi="Times New Roman"/>
          <w:sz w:val="24"/>
          <w:szCs w:val="24"/>
        </w:rPr>
        <w:t>(</w:t>
      </w:r>
      <w:proofErr w:type="spellStart"/>
      <w:r w:rsidR="00D57AE7" w:rsidRPr="009345F8">
        <w:rPr>
          <w:rFonts w:ascii="Times New Roman" w:hAnsi="Times New Roman"/>
          <w:sz w:val="24"/>
          <w:szCs w:val="24"/>
        </w:rPr>
        <w:t>Muneer</w:t>
      </w:r>
      <w:proofErr w:type="spellEnd"/>
      <w:r w:rsidR="00D57AE7" w:rsidRPr="009345F8">
        <w:rPr>
          <w:rFonts w:ascii="Times New Roman" w:hAnsi="Times New Roman"/>
          <w:sz w:val="24"/>
          <w:szCs w:val="24"/>
        </w:rPr>
        <w:t xml:space="preserve"> </w:t>
      </w:r>
      <w:r w:rsidR="00D57AE7">
        <w:rPr>
          <w:rFonts w:ascii="Times New Roman" w:hAnsi="Times New Roman"/>
          <w:sz w:val="24"/>
          <w:szCs w:val="24"/>
        </w:rPr>
        <w:t>dkk</w:t>
      </w:r>
      <w:r w:rsidR="00D57AE7" w:rsidRPr="009345F8">
        <w:rPr>
          <w:rFonts w:ascii="Times New Roman" w:hAnsi="Times New Roman"/>
          <w:sz w:val="24"/>
          <w:szCs w:val="24"/>
        </w:rPr>
        <w:t>., 2016</w:t>
      </w:r>
      <w:r w:rsidR="00D57AE7">
        <w:rPr>
          <w:rFonts w:ascii="Times New Roman" w:hAnsi="Times New Roman"/>
          <w:sz w:val="24"/>
          <w:szCs w:val="24"/>
        </w:rPr>
        <w:t xml:space="preserve"> dalam Basalamah, 2017: 6</w:t>
      </w:r>
      <w:r w:rsidR="00D57AE7" w:rsidRPr="009345F8">
        <w:rPr>
          <w:rFonts w:ascii="Times New Roman" w:hAnsi="Times New Roman"/>
          <w:sz w:val="24"/>
          <w:szCs w:val="24"/>
        </w:rPr>
        <w:t>).</w:t>
      </w:r>
    </w:p>
    <w:p w14:paraId="1A2B00EF" w14:textId="0CB8DFF2" w:rsidR="008C7F2F" w:rsidRDefault="008C7F2F" w:rsidP="00462CAA">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Dalam hal komitmen organisasi, </w:t>
      </w:r>
      <w:r w:rsidR="00DC0AF2">
        <w:rPr>
          <w:rFonts w:ascii="Times New Roman" w:hAnsi="Times New Roman"/>
          <w:sz w:val="24"/>
          <w:szCs w:val="24"/>
        </w:rPr>
        <w:t>D</w:t>
      </w:r>
      <w:proofErr w:type="spellStart"/>
      <w:r w:rsidR="00DC0AF2">
        <w:rPr>
          <w:rFonts w:ascii="Times New Roman" w:hAnsi="Times New Roman"/>
          <w:sz w:val="24"/>
          <w:szCs w:val="24"/>
          <w:lang w:val="en-US"/>
        </w:rPr>
        <w:t>ispsiad</w:t>
      </w:r>
      <w:proofErr w:type="spellEnd"/>
      <w:r>
        <w:rPr>
          <w:rFonts w:ascii="Times New Roman" w:hAnsi="Times New Roman"/>
          <w:sz w:val="24"/>
          <w:szCs w:val="24"/>
        </w:rPr>
        <w:t xml:space="preserve"> harus memperhatikan tanggung jawab dari anggota terhadap pelaksanaan pekerjaan dan dilematik terkait dengan penegakan kaidah hukum karena mendapat tekanan dari atasan. </w:t>
      </w:r>
      <w:r w:rsidR="00D57AE7">
        <w:rPr>
          <w:rFonts w:ascii="Times New Roman" w:hAnsi="Times New Roman"/>
          <w:sz w:val="24"/>
          <w:szCs w:val="24"/>
        </w:rPr>
        <w:t xml:space="preserve">Untuk mendukung komitmen organisasi harus mengenali </w:t>
      </w:r>
      <w:r w:rsidR="00D57AE7" w:rsidRPr="00483435">
        <w:rPr>
          <w:rFonts w:ascii="Times New Roman" w:hAnsi="Times New Roman"/>
          <w:sz w:val="24"/>
          <w:szCs w:val="24"/>
        </w:rPr>
        <w:t>persyaratan pekerjaan spesifik berdasarkan pengetahuan, keterampilan, kemampuan, dan karakteristik lainnya yang diperlukan untuk bekerja dengan baik dalam peran khusus</w:t>
      </w:r>
      <w:r w:rsidR="00D57AE7">
        <w:rPr>
          <w:rFonts w:ascii="Times New Roman" w:hAnsi="Times New Roman"/>
          <w:sz w:val="24"/>
          <w:szCs w:val="24"/>
        </w:rPr>
        <w:t xml:space="preserve"> (</w:t>
      </w:r>
      <w:proofErr w:type="spellStart"/>
      <w:r w:rsidR="00D57AE7">
        <w:rPr>
          <w:rFonts w:ascii="Times New Roman" w:hAnsi="Times New Roman"/>
          <w:sz w:val="24"/>
          <w:szCs w:val="24"/>
        </w:rPr>
        <w:t>Griffiths</w:t>
      </w:r>
      <w:proofErr w:type="spellEnd"/>
      <w:r w:rsidR="00D57AE7">
        <w:rPr>
          <w:rFonts w:ascii="Times New Roman" w:hAnsi="Times New Roman"/>
          <w:sz w:val="24"/>
          <w:szCs w:val="24"/>
        </w:rPr>
        <w:t xml:space="preserve"> dan Washington, 2015: 2)</w:t>
      </w:r>
      <w:r w:rsidR="0032230E">
        <w:rPr>
          <w:rFonts w:ascii="Times New Roman" w:hAnsi="Times New Roman"/>
          <w:sz w:val="24"/>
          <w:szCs w:val="24"/>
        </w:rPr>
        <w:t xml:space="preserve"> dengan melihat kepada </w:t>
      </w:r>
      <w:r w:rsidR="0032230E" w:rsidRPr="008E38E5">
        <w:rPr>
          <w:rFonts w:ascii="Times New Roman" w:hAnsi="Times New Roman"/>
          <w:sz w:val="24"/>
          <w:szCs w:val="24"/>
        </w:rPr>
        <w:t>beberapa kompetensi universal modern seperti Pengorganisasian dan Perencanaan dan Membangun Hubungan</w:t>
      </w:r>
      <w:r w:rsidR="0032230E">
        <w:rPr>
          <w:rFonts w:ascii="Times New Roman" w:hAnsi="Times New Roman"/>
          <w:sz w:val="24"/>
          <w:szCs w:val="24"/>
        </w:rPr>
        <w:t xml:space="preserve"> (</w:t>
      </w:r>
      <w:proofErr w:type="spellStart"/>
      <w:r w:rsidR="0032230E">
        <w:rPr>
          <w:rFonts w:ascii="Times New Roman" w:hAnsi="Times New Roman"/>
          <w:sz w:val="24"/>
          <w:szCs w:val="24"/>
        </w:rPr>
        <w:t>Griffiths</w:t>
      </w:r>
      <w:proofErr w:type="spellEnd"/>
      <w:r w:rsidR="0032230E">
        <w:rPr>
          <w:rFonts w:ascii="Times New Roman" w:hAnsi="Times New Roman"/>
          <w:sz w:val="24"/>
          <w:szCs w:val="24"/>
        </w:rPr>
        <w:t xml:space="preserve"> dan Washington, 2015: 3)</w:t>
      </w:r>
      <w:r w:rsidR="00D57AE7" w:rsidRPr="00483435">
        <w:rPr>
          <w:rFonts w:ascii="Times New Roman" w:hAnsi="Times New Roman"/>
          <w:sz w:val="24"/>
          <w:szCs w:val="24"/>
        </w:rPr>
        <w:t>.</w:t>
      </w:r>
      <w:r w:rsidR="00D57AE7">
        <w:rPr>
          <w:rFonts w:ascii="Times New Roman" w:hAnsi="Times New Roman"/>
          <w:sz w:val="24"/>
          <w:szCs w:val="24"/>
        </w:rPr>
        <w:t xml:space="preserve"> </w:t>
      </w:r>
      <w:r w:rsidR="0032230E">
        <w:rPr>
          <w:rFonts w:ascii="Times New Roman" w:hAnsi="Times New Roman"/>
          <w:sz w:val="24"/>
          <w:szCs w:val="24"/>
        </w:rPr>
        <w:t xml:space="preserve">Di </w:t>
      </w:r>
      <w:r w:rsidR="00DC0AF2">
        <w:rPr>
          <w:rFonts w:ascii="Times New Roman" w:hAnsi="Times New Roman"/>
          <w:sz w:val="24"/>
          <w:szCs w:val="24"/>
        </w:rPr>
        <w:t>D</w:t>
      </w:r>
      <w:proofErr w:type="spellStart"/>
      <w:r w:rsidR="00DC0AF2">
        <w:rPr>
          <w:rFonts w:ascii="Times New Roman" w:hAnsi="Times New Roman"/>
          <w:sz w:val="24"/>
          <w:szCs w:val="24"/>
          <w:lang w:val="en-US"/>
        </w:rPr>
        <w:t>ispsiad</w:t>
      </w:r>
      <w:proofErr w:type="spellEnd"/>
      <w:r w:rsidR="0032230E">
        <w:rPr>
          <w:rFonts w:ascii="Times New Roman" w:hAnsi="Times New Roman"/>
          <w:sz w:val="24"/>
          <w:szCs w:val="24"/>
        </w:rPr>
        <w:t xml:space="preserve"> masih belum terlihat keefektifan, keefisienan, dan upaya yang lebih serius dari anggota terhadap tugas dan </w:t>
      </w:r>
      <w:r w:rsidR="0032230E" w:rsidRPr="00462CAA">
        <w:rPr>
          <w:rFonts w:ascii="Times New Roman" w:hAnsi="Times New Roman"/>
          <w:sz w:val="24"/>
          <w:szCs w:val="24"/>
        </w:rPr>
        <w:t>pekerjaan</w:t>
      </w:r>
      <w:r w:rsidR="0032230E">
        <w:rPr>
          <w:rFonts w:ascii="Times New Roman" w:hAnsi="Times New Roman"/>
          <w:sz w:val="24"/>
          <w:szCs w:val="24"/>
        </w:rPr>
        <w:t xml:space="preserve">. </w:t>
      </w:r>
      <w:r w:rsidR="00BD6F89">
        <w:rPr>
          <w:rFonts w:ascii="Times New Roman" w:hAnsi="Times New Roman"/>
          <w:sz w:val="24"/>
          <w:szCs w:val="24"/>
        </w:rPr>
        <w:t xml:space="preserve">Hal ini diperlukan dorongan </w:t>
      </w:r>
      <w:r w:rsidR="00BD6F89">
        <w:rPr>
          <w:rFonts w:ascii="Times New Roman" w:hAnsi="Times New Roman"/>
          <w:sz w:val="24"/>
          <w:szCs w:val="24"/>
        </w:rPr>
        <w:lastRenderedPageBreak/>
        <w:t xml:space="preserve">terhadap kepuasan kerja karyawan dan adanya pengakuan dari organisasi. Keadaan seperti ini dapat </w:t>
      </w:r>
      <w:proofErr w:type="spellStart"/>
      <w:r w:rsidR="00BD6F89">
        <w:rPr>
          <w:rFonts w:ascii="Times New Roman" w:hAnsi="Times New Roman"/>
          <w:sz w:val="24"/>
          <w:szCs w:val="24"/>
        </w:rPr>
        <w:t>dapat</w:t>
      </w:r>
      <w:proofErr w:type="spellEnd"/>
      <w:r w:rsidR="00BD6F89">
        <w:rPr>
          <w:rFonts w:ascii="Times New Roman" w:hAnsi="Times New Roman"/>
          <w:sz w:val="24"/>
          <w:szCs w:val="24"/>
        </w:rPr>
        <w:t xml:space="preserve"> dilakukan </w:t>
      </w:r>
      <w:proofErr w:type="spellStart"/>
      <w:r w:rsidR="00BD6F89">
        <w:rPr>
          <w:rFonts w:ascii="Times New Roman" w:hAnsi="Times New Roman"/>
          <w:sz w:val="24"/>
          <w:szCs w:val="24"/>
        </w:rPr>
        <w:t>dangan</w:t>
      </w:r>
      <w:proofErr w:type="spellEnd"/>
      <w:r w:rsidR="00BD6F89">
        <w:rPr>
          <w:rFonts w:ascii="Times New Roman" w:hAnsi="Times New Roman"/>
          <w:sz w:val="24"/>
          <w:szCs w:val="24"/>
        </w:rPr>
        <w:t xml:space="preserve"> </w:t>
      </w:r>
      <w:r w:rsidR="00BD6F89" w:rsidRPr="0054293B">
        <w:rPr>
          <w:rFonts w:ascii="Times New Roman" w:hAnsi="Times New Roman"/>
          <w:sz w:val="24"/>
          <w:szCs w:val="24"/>
        </w:rPr>
        <w:t>mempengaruhi kepuasan kerja kepada staf dengan kompensasi tinggi, satu hal yang perlu ditambahkan adalah aspek pelatihan yang mampu mendorong kepuasan kerja, yaitu dengan menambahkan</w:t>
      </w:r>
      <w:r w:rsidR="00BD6F89">
        <w:rPr>
          <w:rFonts w:ascii="Times New Roman" w:hAnsi="Times New Roman"/>
          <w:sz w:val="24"/>
          <w:szCs w:val="24"/>
        </w:rPr>
        <w:t xml:space="preserve"> intensitas keterampilan teknis dan </w:t>
      </w:r>
      <w:r w:rsidR="00BD6F89" w:rsidRPr="0054293B">
        <w:rPr>
          <w:rFonts w:ascii="Times New Roman" w:hAnsi="Times New Roman"/>
          <w:sz w:val="24"/>
          <w:szCs w:val="24"/>
        </w:rPr>
        <w:t>pelatihan sesuai dengan bidang pekerjaan.</w:t>
      </w:r>
      <w:r w:rsidR="00BD6F89">
        <w:rPr>
          <w:rFonts w:ascii="Times New Roman" w:hAnsi="Times New Roman"/>
          <w:sz w:val="24"/>
          <w:szCs w:val="24"/>
        </w:rPr>
        <w:t xml:space="preserve"> (Margono dkk. 2017: 182)</w:t>
      </w:r>
      <w:r w:rsidR="00BD6F89" w:rsidRPr="0054293B">
        <w:rPr>
          <w:rFonts w:ascii="Times New Roman" w:hAnsi="Times New Roman"/>
          <w:sz w:val="24"/>
          <w:szCs w:val="24"/>
        </w:rPr>
        <w:t>.</w:t>
      </w:r>
      <w:r w:rsidR="00BD6F89">
        <w:rPr>
          <w:rFonts w:ascii="Times New Roman" w:hAnsi="Times New Roman"/>
          <w:sz w:val="24"/>
          <w:szCs w:val="24"/>
        </w:rPr>
        <w:t xml:space="preserve"> Kompensasi memang harus did</w:t>
      </w:r>
      <w:r w:rsidR="0025538D">
        <w:rPr>
          <w:rFonts w:ascii="Times New Roman" w:hAnsi="Times New Roman"/>
          <w:sz w:val="24"/>
          <w:szCs w:val="24"/>
        </w:rPr>
        <w:t>a</w:t>
      </w:r>
      <w:r w:rsidR="00BD6F89">
        <w:rPr>
          <w:rFonts w:ascii="Times New Roman" w:hAnsi="Times New Roman"/>
          <w:sz w:val="24"/>
          <w:szCs w:val="24"/>
        </w:rPr>
        <w:t xml:space="preserve">sarkan pada </w:t>
      </w:r>
      <w:r w:rsidR="00BD6F89" w:rsidRPr="000C2570">
        <w:rPr>
          <w:rFonts w:ascii="Times New Roman" w:hAnsi="Times New Roman"/>
          <w:sz w:val="24"/>
          <w:szCs w:val="24"/>
        </w:rPr>
        <w:t>pengetahuan dan keterampilan seorang individu</w:t>
      </w:r>
      <w:r w:rsidR="00BD6F89">
        <w:rPr>
          <w:rFonts w:ascii="Times New Roman" w:hAnsi="Times New Roman"/>
          <w:sz w:val="24"/>
          <w:szCs w:val="24"/>
        </w:rPr>
        <w:t xml:space="preserve"> (</w:t>
      </w:r>
      <w:proofErr w:type="spellStart"/>
      <w:r w:rsidR="00BD6F89" w:rsidRPr="0054293B">
        <w:rPr>
          <w:rFonts w:ascii="Times New Roman" w:hAnsi="Times New Roman"/>
          <w:sz w:val="24"/>
          <w:szCs w:val="24"/>
        </w:rPr>
        <w:t>Kenduiywa</w:t>
      </w:r>
      <w:proofErr w:type="spellEnd"/>
      <w:r w:rsidR="00BD6F89">
        <w:rPr>
          <w:rFonts w:ascii="Times New Roman" w:hAnsi="Times New Roman"/>
          <w:sz w:val="24"/>
          <w:szCs w:val="24"/>
        </w:rPr>
        <w:t xml:space="preserve">, 2017: viii). </w:t>
      </w:r>
      <w:r w:rsidR="00677201">
        <w:rPr>
          <w:rFonts w:ascii="Times New Roman" w:hAnsi="Times New Roman"/>
          <w:sz w:val="24"/>
          <w:szCs w:val="24"/>
        </w:rPr>
        <w:t xml:space="preserve">Dalam studi kasus ini, tampaknya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sidR="00677201">
        <w:rPr>
          <w:rFonts w:ascii="Times New Roman" w:hAnsi="Times New Roman"/>
          <w:sz w:val="24"/>
          <w:szCs w:val="24"/>
        </w:rPr>
        <w:t xml:space="preserve"> belum dapat memberikan cuti kepada anggotanya yang telah melakukan perjalanan dinas atau dinas luar. Begitu pula dengan penghargaan yang tinggi kepada anggota yang telah melaksanakan tugas yang luar biasa, lembaga ini kurang </w:t>
      </w:r>
      <w:proofErr w:type="spellStart"/>
      <w:r w:rsidR="00677201">
        <w:rPr>
          <w:rFonts w:ascii="Times New Roman" w:hAnsi="Times New Roman"/>
          <w:sz w:val="24"/>
          <w:szCs w:val="24"/>
        </w:rPr>
        <w:t>memperdulikan</w:t>
      </w:r>
      <w:proofErr w:type="spellEnd"/>
      <w:r w:rsidR="00677201">
        <w:rPr>
          <w:rFonts w:ascii="Times New Roman" w:hAnsi="Times New Roman"/>
          <w:sz w:val="24"/>
          <w:szCs w:val="24"/>
        </w:rPr>
        <w:t xml:space="preserve"> terhadap hal itu. </w:t>
      </w:r>
      <w:r w:rsidR="00677201" w:rsidRPr="004B3DEE">
        <w:rPr>
          <w:rFonts w:ascii="Times New Roman" w:hAnsi="Times New Roman"/>
          <w:sz w:val="24"/>
          <w:szCs w:val="24"/>
        </w:rPr>
        <w:t>Mengembangkan sistem kompensasi yang efektif adalah bagian penting dari manajemen sumber daya manusia karena membantu menarik dan mempertahankan pekerja yang berbakat</w:t>
      </w:r>
      <w:r w:rsidR="00677201">
        <w:rPr>
          <w:rFonts w:ascii="Times New Roman" w:hAnsi="Times New Roman"/>
          <w:sz w:val="24"/>
          <w:szCs w:val="24"/>
        </w:rPr>
        <w:t xml:space="preserve"> (</w:t>
      </w:r>
      <w:proofErr w:type="spellStart"/>
      <w:r w:rsidR="00677201" w:rsidRPr="005A661E">
        <w:rPr>
          <w:rFonts w:ascii="Times New Roman" w:hAnsi="Times New Roman"/>
          <w:sz w:val="24"/>
          <w:szCs w:val="24"/>
        </w:rPr>
        <w:t>Gomez-Mejia</w:t>
      </w:r>
      <w:proofErr w:type="spellEnd"/>
      <w:r w:rsidR="00677201">
        <w:rPr>
          <w:rFonts w:ascii="Times New Roman" w:hAnsi="Times New Roman"/>
          <w:sz w:val="24"/>
          <w:szCs w:val="24"/>
        </w:rPr>
        <w:t xml:space="preserve">, 1992 dalam </w:t>
      </w:r>
      <w:proofErr w:type="spellStart"/>
      <w:r w:rsidR="00677201">
        <w:rPr>
          <w:rFonts w:ascii="Times New Roman" w:hAnsi="Times New Roman"/>
          <w:sz w:val="24"/>
          <w:szCs w:val="24"/>
        </w:rPr>
        <w:t>Daft</w:t>
      </w:r>
      <w:proofErr w:type="spellEnd"/>
      <w:r w:rsidR="00677201">
        <w:rPr>
          <w:rFonts w:ascii="Times New Roman" w:hAnsi="Times New Roman"/>
          <w:sz w:val="24"/>
          <w:szCs w:val="24"/>
        </w:rPr>
        <w:t>, 2008: 404)</w:t>
      </w:r>
      <w:r w:rsidR="00677201" w:rsidRPr="004B3DEE">
        <w:rPr>
          <w:rFonts w:ascii="Times New Roman" w:hAnsi="Times New Roman"/>
          <w:sz w:val="24"/>
          <w:szCs w:val="24"/>
        </w:rPr>
        <w:t>.</w:t>
      </w:r>
      <w:r w:rsidR="00677201">
        <w:rPr>
          <w:rFonts w:ascii="Times New Roman" w:hAnsi="Times New Roman"/>
          <w:sz w:val="24"/>
          <w:szCs w:val="24"/>
        </w:rPr>
        <w:t xml:space="preserve"> Pekerja yang terpuaskan menjadi termotivasi dan akan memberikan tanggung jawab yang tinggi dalam melaksanakan tugas pekerjaannya, artinya bahwa pekerja tersebut mempunyai komitmen untuk dapat menyelesaikan pekerjaannya dengan baik sesuai dengan tuntutan organisasi.</w:t>
      </w:r>
    </w:p>
    <w:p w14:paraId="7ECF8BCA" w14:textId="77777777" w:rsidR="00A6251C" w:rsidRDefault="00A6251C" w:rsidP="00A6251C">
      <w:pPr>
        <w:spacing w:after="0" w:line="240" w:lineRule="auto"/>
        <w:jc w:val="both"/>
        <w:rPr>
          <w:rFonts w:ascii="Times New Roman" w:hAnsi="Times New Roman"/>
          <w:sz w:val="24"/>
          <w:szCs w:val="24"/>
        </w:rPr>
      </w:pPr>
    </w:p>
    <w:p w14:paraId="7B32C2B5" w14:textId="77777777" w:rsidR="00676780" w:rsidRDefault="00676780" w:rsidP="00676780">
      <w:pPr>
        <w:spacing w:after="0" w:line="240" w:lineRule="auto"/>
        <w:jc w:val="both"/>
        <w:rPr>
          <w:rFonts w:ascii="Times New Roman" w:hAnsi="Times New Roman"/>
          <w:sz w:val="24"/>
          <w:szCs w:val="24"/>
        </w:rPr>
      </w:pPr>
      <w:r w:rsidRPr="00676780">
        <w:rPr>
          <w:rFonts w:ascii="Times New Roman" w:hAnsi="Times New Roman"/>
          <w:b/>
          <w:sz w:val="24"/>
          <w:szCs w:val="24"/>
        </w:rPr>
        <w:t>Metode Penelitian</w:t>
      </w:r>
    </w:p>
    <w:p w14:paraId="6564A38C" w14:textId="77777777" w:rsidR="00925894" w:rsidRDefault="00C7566D" w:rsidP="00462CAA">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Penelitian ini berkaitan dengan sub fungsi manajemen yang mempengaruhi kinerja organisasi, oleh karena itu, penelitian ini menggunakan desain</w:t>
      </w:r>
      <w:r w:rsidRPr="00EE0AE0">
        <w:rPr>
          <w:rFonts w:ascii="Times New Roman" w:hAnsi="Times New Roman"/>
          <w:sz w:val="24"/>
          <w:szCs w:val="24"/>
        </w:rPr>
        <w:t xml:space="preserve"> surve</w:t>
      </w:r>
      <w:r>
        <w:rPr>
          <w:rFonts w:ascii="Times New Roman" w:hAnsi="Times New Roman"/>
          <w:sz w:val="24"/>
          <w:szCs w:val="24"/>
        </w:rPr>
        <w:t>i</w:t>
      </w:r>
      <w:r w:rsidRPr="00EE0AE0">
        <w:rPr>
          <w:rFonts w:ascii="Times New Roman" w:hAnsi="Times New Roman"/>
          <w:sz w:val="24"/>
          <w:szCs w:val="24"/>
        </w:rPr>
        <w:t xml:space="preserve"> </w:t>
      </w:r>
      <w:r>
        <w:rPr>
          <w:rFonts w:ascii="Times New Roman" w:hAnsi="Times New Roman"/>
          <w:sz w:val="24"/>
          <w:szCs w:val="24"/>
        </w:rPr>
        <w:t>(</w:t>
      </w:r>
      <w:proofErr w:type="spellStart"/>
      <w:r w:rsidRPr="007A400E">
        <w:rPr>
          <w:rFonts w:ascii="Times New Roman" w:hAnsi="Times New Roman"/>
          <w:i/>
          <w:sz w:val="24"/>
          <w:szCs w:val="24"/>
        </w:rPr>
        <w:t>cross-sectional</w:t>
      </w:r>
      <w:proofErr w:type="spellEnd"/>
      <w:r w:rsidRPr="007A400E">
        <w:rPr>
          <w:rFonts w:ascii="Times New Roman" w:hAnsi="Times New Roman"/>
          <w:i/>
          <w:sz w:val="24"/>
          <w:szCs w:val="24"/>
        </w:rPr>
        <w:t xml:space="preserve"> </w:t>
      </w:r>
      <w:proofErr w:type="spellStart"/>
      <w:r w:rsidRPr="007A400E">
        <w:rPr>
          <w:rFonts w:ascii="Times New Roman" w:hAnsi="Times New Roman"/>
          <w:i/>
          <w:sz w:val="24"/>
          <w:szCs w:val="24"/>
        </w:rPr>
        <w:t>survey</w:t>
      </w:r>
      <w:proofErr w:type="spellEnd"/>
      <w:r>
        <w:rPr>
          <w:rFonts w:ascii="Times New Roman" w:hAnsi="Times New Roman"/>
          <w:sz w:val="24"/>
          <w:szCs w:val="24"/>
        </w:rPr>
        <w:t xml:space="preserve">), karena lebih menguntungkan dari segi </w:t>
      </w:r>
      <w:proofErr w:type="spellStart"/>
      <w:r>
        <w:rPr>
          <w:rFonts w:ascii="Times New Roman" w:hAnsi="Times New Roman"/>
          <w:sz w:val="24"/>
          <w:szCs w:val="24"/>
        </w:rPr>
        <w:t>efiseinsi</w:t>
      </w:r>
      <w:proofErr w:type="spellEnd"/>
      <w:r>
        <w:rPr>
          <w:rFonts w:ascii="Times New Roman" w:hAnsi="Times New Roman"/>
          <w:sz w:val="24"/>
          <w:szCs w:val="24"/>
        </w:rPr>
        <w:t xml:space="preserve"> waktu </w:t>
      </w:r>
      <w:r w:rsidR="000107E7">
        <w:rPr>
          <w:rFonts w:ascii="Times New Roman" w:hAnsi="Times New Roman"/>
          <w:sz w:val="24"/>
          <w:szCs w:val="24"/>
        </w:rPr>
        <w:t>(</w:t>
      </w:r>
      <w:proofErr w:type="spellStart"/>
      <w:r w:rsidR="000107E7">
        <w:rPr>
          <w:rFonts w:ascii="Times New Roman" w:hAnsi="Times New Roman"/>
          <w:sz w:val="24"/>
          <w:szCs w:val="24"/>
        </w:rPr>
        <w:t>Creswell</w:t>
      </w:r>
      <w:proofErr w:type="spellEnd"/>
      <w:r w:rsidR="000107E7">
        <w:rPr>
          <w:rFonts w:ascii="Times New Roman" w:hAnsi="Times New Roman"/>
          <w:sz w:val="24"/>
          <w:szCs w:val="24"/>
        </w:rPr>
        <w:t xml:space="preserve">, 2012: 376) </w:t>
      </w:r>
      <w:r>
        <w:rPr>
          <w:rFonts w:ascii="Times New Roman" w:hAnsi="Times New Roman"/>
          <w:sz w:val="24"/>
          <w:szCs w:val="24"/>
        </w:rPr>
        <w:t xml:space="preserve">dan </w:t>
      </w:r>
      <w:proofErr w:type="spellStart"/>
      <w:r w:rsidRPr="00EE0AE0">
        <w:rPr>
          <w:rFonts w:ascii="Times New Roman" w:hAnsi="Times New Roman"/>
          <w:sz w:val="24"/>
          <w:szCs w:val="24"/>
        </w:rPr>
        <w:t>korelasional</w:t>
      </w:r>
      <w:proofErr w:type="spellEnd"/>
      <w:r w:rsidRPr="00EE0AE0">
        <w:rPr>
          <w:rFonts w:ascii="Times New Roman" w:hAnsi="Times New Roman"/>
          <w:sz w:val="24"/>
          <w:szCs w:val="24"/>
        </w:rPr>
        <w:t xml:space="preserve"> yang menghubungkan satu variabel dengan variabel yang lain, untuk memahami suatu fenomena dengan cara menentukan derajat hubungan di antara variabel-variabel tersebut</w:t>
      </w:r>
      <w:r>
        <w:rPr>
          <w:rFonts w:ascii="Times New Roman" w:hAnsi="Times New Roman"/>
          <w:sz w:val="24"/>
          <w:szCs w:val="24"/>
        </w:rPr>
        <w:t xml:space="preserve"> sehingga mengetahui kontribusi dari variabel tersebut</w:t>
      </w:r>
      <w:r w:rsidR="000107E7">
        <w:rPr>
          <w:rFonts w:ascii="Times New Roman" w:hAnsi="Times New Roman"/>
          <w:sz w:val="24"/>
          <w:szCs w:val="24"/>
        </w:rPr>
        <w:t xml:space="preserve"> (</w:t>
      </w:r>
      <w:proofErr w:type="spellStart"/>
      <w:r w:rsidR="000107E7">
        <w:rPr>
          <w:rFonts w:ascii="Times New Roman" w:hAnsi="Times New Roman"/>
          <w:sz w:val="24"/>
          <w:szCs w:val="24"/>
        </w:rPr>
        <w:t>Creswell</w:t>
      </w:r>
      <w:proofErr w:type="spellEnd"/>
      <w:r w:rsidR="000107E7">
        <w:rPr>
          <w:rFonts w:ascii="Times New Roman" w:hAnsi="Times New Roman"/>
          <w:sz w:val="24"/>
          <w:szCs w:val="24"/>
        </w:rPr>
        <w:t>, 2012: 338).</w:t>
      </w:r>
      <w:r>
        <w:rPr>
          <w:rFonts w:ascii="Times New Roman" w:hAnsi="Times New Roman"/>
          <w:sz w:val="24"/>
          <w:szCs w:val="24"/>
        </w:rPr>
        <w:t xml:space="preserve"> </w:t>
      </w:r>
      <w:r w:rsidR="000107E7">
        <w:rPr>
          <w:rFonts w:ascii="Times New Roman" w:hAnsi="Times New Roman"/>
          <w:sz w:val="24"/>
          <w:szCs w:val="24"/>
        </w:rPr>
        <w:t>P</w:t>
      </w:r>
      <w:r>
        <w:rPr>
          <w:rFonts w:ascii="Times New Roman" w:hAnsi="Times New Roman"/>
          <w:sz w:val="24"/>
          <w:szCs w:val="24"/>
        </w:rPr>
        <w:t>enelitian ini menggunakan pendekatan kuantitatif</w:t>
      </w:r>
      <w:r w:rsidRPr="00EE0AE0">
        <w:rPr>
          <w:rFonts w:ascii="Times New Roman" w:hAnsi="Times New Roman"/>
          <w:sz w:val="24"/>
          <w:szCs w:val="24"/>
        </w:rPr>
        <w:t>.</w:t>
      </w:r>
    </w:p>
    <w:p w14:paraId="03C82BF9" w14:textId="77777777" w:rsidR="000B6E47" w:rsidRDefault="000B6E47" w:rsidP="00FA1695">
      <w:pPr>
        <w:spacing w:after="0" w:line="240" w:lineRule="auto"/>
        <w:jc w:val="both"/>
        <w:rPr>
          <w:rFonts w:ascii="Times New Roman" w:hAnsi="Times New Roman"/>
          <w:sz w:val="24"/>
          <w:szCs w:val="24"/>
        </w:rPr>
      </w:pPr>
    </w:p>
    <w:p w14:paraId="017E211E" w14:textId="77777777" w:rsidR="00FA1695" w:rsidRPr="00FA1695" w:rsidRDefault="0004118A" w:rsidP="00FA1695">
      <w:pPr>
        <w:spacing w:after="0" w:line="240" w:lineRule="auto"/>
        <w:jc w:val="both"/>
        <w:rPr>
          <w:rFonts w:ascii="Times New Roman" w:hAnsi="Times New Roman"/>
          <w:b/>
          <w:sz w:val="24"/>
          <w:szCs w:val="24"/>
        </w:rPr>
      </w:pPr>
      <w:r w:rsidRPr="00EC3719">
        <w:rPr>
          <w:rFonts w:ascii="Times New Roman" w:hAnsi="Times New Roman"/>
          <w:b/>
          <w:sz w:val="24"/>
          <w:szCs w:val="24"/>
        </w:rPr>
        <w:t xml:space="preserve">Unit Observasi dan </w:t>
      </w:r>
      <w:r>
        <w:rPr>
          <w:rFonts w:ascii="Times New Roman" w:hAnsi="Times New Roman"/>
          <w:b/>
          <w:sz w:val="24"/>
          <w:szCs w:val="24"/>
        </w:rPr>
        <w:t>L</w:t>
      </w:r>
      <w:r w:rsidRPr="00EC3719">
        <w:rPr>
          <w:rFonts w:ascii="Times New Roman" w:hAnsi="Times New Roman"/>
          <w:b/>
          <w:sz w:val="24"/>
          <w:szCs w:val="24"/>
        </w:rPr>
        <w:t>okasi</w:t>
      </w:r>
    </w:p>
    <w:p w14:paraId="5EC9293A" w14:textId="5C46B020" w:rsidR="00FA1695" w:rsidRPr="00FA1695" w:rsidRDefault="00C7566D" w:rsidP="00462CAA">
      <w:pPr>
        <w:pStyle w:val="ListParagraph"/>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Penelian</w:t>
      </w:r>
      <w:proofErr w:type="spellEnd"/>
      <w:r>
        <w:rPr>
          <w:rFonts w:ascii="Times New Roman" w:hAnsi="Times New Roman"/>
          <w:sz w:val="24"/>
          <w:szCs w:val="24"/>
        </w:rPr>
        <w:t xml:space="preserve"> ini menempatkan anggota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sebagai objek yang akan diukur keterkaitannya dengan variabel-variabel yang akan dianalisis. Variabel-variabel tersebut diukur menggunakan instrumen yang dirancang oleh peneliti untuk memperoleh data-data yang diperlukan. Observasi dalam penelitian ini tertuju pada satuan TNI AD, yaitu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yang terletak di Jalan </w:t>
      </w:r>
      <w:proofErr w:type="spellStart"/>
      <w:r>
        <w:rPr>
          <w:rFonts w:ascii="Times New Roman" w:hAnsi="Times New Roman"/>
          <w:sz w:val="24"/>
          <w:szCs w:val="24"/>
        </w:rPr>
        <w:t>Sangkuriang</w:t>
      </w:r>
      <w:proofErr w:type="spellEnd"/>
      <w:r>
        <w:rPr>
          <w:rFonts w:ascii="Times New Roman" w:hAnsi="Times New Roman"/>
          <w:sz w:val="24"/>
          <w:szCs w:val="24"/>
        </w:rPr>
        <w:t xml:space="preserve"> No. 17, Kota Bandung, </w:t>
      </w:r>
      <w:proofErr w:type="spellStart"/>
      <w:r>
        <w:rPr>
          <w:rFonts w:ascii="Times New Roman" w:hAnsi="Times New Roman"/>
          <w:sz w:val="24"/>
          <w:szCs w:val="24"/>
        </w:rPr>
        <w:t>Propinsi</w:t>
      </w:r>
      <w:proofErr w:type="spellEnd"/>
      <w:r>
        <w:rPr>
          <w:rFonts w:ascii="Times New Roman" w:hAnsi="Times New Roman"/>
          <w:sz w:val="24"/>
          <w:szCs w:val="24"/>
        </w:rPr>
        <w:t xml:space="preserve"> Jawa Barat.</w:t>
      </w:r>
    </w:p>
    <w:p w14:paraId="663F9227" w14:textId="77777777" w:rsidR="00FA1695" w:rsidRDefault="00FA1695" w:rsidP="00FA1695">
      <w:pPr>
        <w:spacing w:after="0" w:line="240" w:lineRule="auto"/>
        <w:jc w:val="both"/>
        <w:rPr>
          <w:rFonts w:ascii="Times New Roman" w:hAnsi="Times New Roman"/>
          <w:sz w:val="24"/>
          <w:szCs w:val="24"/>
        </w:rPr>
      </w:pPr>
    </w:p>
    <w:p w14:paraId="2FD6BFAE" w14:textId="77777777" w:rsidR="009E1264" w:rsidRDefault="009E1264" w:rsidP="006C3E2E">
      <w:pPr>
        <w:spacing w:after="0" w:line="240" w:lineRule="auto"/>
        <w:jc w:val="both"/>
        <w:rPr>
          <w:rFonts w:ascii="Times New Roman" w:hAnsi="Times New Roman"/>
          <w:b/>
          <w:sz w:val="24"/>
          <w:szCs w:val="24"/>
        </w:rPr>
      </w:pPr>
      <w:r>
        <w:rPr>
          <w:rFonts w:ascii="Times New Roman" w:hAnsi="Times New Roman"/>
          <w:b/>
          <w:sz w:val="24"/>
          <w:szCs w:val="24"/>
        </w:rPr>
        <w:t>Variabel Penelitian</w:t>
      </w:r>
    </w:p>
    <w:p w14:paraId="5C84440F" w14:textId="77777777" w:rsidR="009E1264" w:rsidRDefault="00C7566D" w:rsidP="000107E7">
      <w:pPr>
        <w:spacing w:after="0" w:line="240" w:lineRule="auto"/>
        <w:ind w:firstLine="567"/>
        <w:jc w:val="both"/>
        <w:rPr>
          <w:rFonts w:ascii="Times New Roman" w:hAnsi="Times New Roman"/>
          <w:sz w:val="24"/>
          <w:szCs w:val="24"/>
        </w:rPr>
      </w:pPr>
      <w:r>
        <w:rPr>
          <w:rFonts w:ascii="Times New Roman" w:hAnsi="Times New Roman"/>
          <w:sz w:val="24"/>
          <w:szCs w:val="24"/>
        </w:rPr>
        <w:t xml:space="preserve">Terdapat beberapa variabel yang akan dianalisis dalam penelitian ini sesuai dengan </w:t>
      </w:r>
      <w:proofErr w:type="spellStart"/>
      <w:r>
        <w:rPr>
          <w:rFonts w:ascii="Times New Roman" w:hAnsi="Times New Roman"/>
          <w:sz w:val="24"/>
          <w:szCs w:val="24"/>
        </w:rPr>
        <w:t>indentifikasi</w:t>
      </w:r>
      <w:proofErr w:type="spellEnd"/>
      <w:r>
        <w:rPr>
          <w:rFonts w:ascii="Times New Roman" w:hAnsi="Times New Roman"/>
          <w:sz w:val="24"/>
          <w:szCs w:val="24"/>
        </w:rPr>
        <w:t xml:space="preserve"> masalah pada bab terdahulu. Variabel tersebut adalah kompetensi dan kompensasi sebagai variabel bebas, komitmen sebagai variabel </w:t>
      </w:r>
      <w:proofErr w:type="spellStart"/>
      <w:r>
        <w:rPr>
          <w:rFonts w:ascii="Times New Roman" w:hAnsi="Times New Roman"/>
          <w:sz w:val="24"/>
          <w:szCs w:val="24"/>
        </w:rPr>
        <w:t>intervening</w:t>
      </w:r>
      <w:proofErr w:type="spellEnd"/>
      <w:r>
        <w:rPr>
          <w:rFonts w:ascii="Times New Roman" w:hAnsi="Times New Roman"/>
          <w:sz w:val="24"/>
          <w:szCs w:val="24"/>
        </w:rPr>
        <w:t>, dan kinerja sebagai variabel terikat.</w:t>
      </w:r>
      <w:r w:rsidR="000107E7">
        <w:rPr>
          <w:rFonts w:ascii="Times New Roman" w:hAnsi="Times New Roman"/>
          <w:sz w:val="24"/>
          <w:szCs w:val="24"/>
        </w:rPr>
        <w:t xml:space="preserve"> </w:t>
      </w:r>
      <w:r w:rsidR="009E1264">
        <w:rPr>
          <w:rFonts w:ascii="Times New Roman" w:hAnsi="Times New Roman"/>
          <w:sz w:val="24"/>
          <w:szCs w:val="24"/>
        </w:rPr>
        <w:t>Keempat variabel dalam penelitian ini secara konsep dijelaskan berikut ini.</w:t>
      </w:r>
    </w:p>
    <w:p w14:paraId="5933E916" w14:textId="77777777" w:rsidR="009E1264" w:rsidRPr="002958C4" w:rsidRDefault="000107E7" w:rsidP="005F5921">
      <w:pPr>
        <w:pStyle w:val="ListParagraph"/>
        <w:numPr>
          <w:ilvl w:val="0"/>
          <w:numId w:val="2"/>
        </w:numPr>
        <w:spacing w:after="0" w:line="240" w:lineRule="auto"/>
        <w:ind w:left="360"/>
        <w:jc w:val="both"/>
        <w:rPr>
          <w:rFonts w:ascii="Times New Roman" w:hAnsi="Times New Roman"/>
          <w:sz w:val="24"/>
          <w:szCs w:val="24"/>
        </w:rPr>
      </w:pPr>
      <w:r w:rsidRPr="005F6AD0">
        <w:rPr>
          <w:rFonts w:ascii="Times New Roman" w:hAnsi="Times New Roman"/>
          <w:sz w:val="24"/>
          <w:szCs w:val="24"/>
        </w:rPr>
        <w:t xml:space="preserve">Kompetensi. Dalam penelitian ini definisi konseptual </w:t>
      </w:r>
      <w:r>
        <w:rPr>
          <w:rFonts w:ascii="Times New Roman" w:hAnsi="Times New Roman"/>
          <w:sz w:val="24"/>
          <w:szCs w:val="24"/>
        </w:rPr>
        <w:t>kompetensi</w:t>
      </w:r>
      <w:r w:rsidRPr="005F6AD0">
        <w:rPr>
          <w:rFonts w:ascii="Times New Roman" w:hAnsi="Times New Roman"/>
          <w:sz w:val="24"/>
          <w:szCs w:val="24"/>
        </w:rPr>
        <w:t xml:space="preserve"> adalah </w:t>
      </w:r>
      <w:r w:rsidRPr="00EA69A1">
        <w:rPr>
          <w:rFonts w:ascii="Times New Roman" w:hAnsi="Times New Roman"/>
          <w:sz w:val="24"/>
          <w:szCs w:val="24"/>
        </w:rPr>
        <w:t>hasil dari motif efektivitas dasar</w:t>
      </w:r>
      <w:r>
        <w:rPr>
          <w:rFonts w:ascii="Times New Roman" w:hAnsi="Times New Roman"/>
          <w:sz w:val="24"/>
          <w:szCs w:val="24"/>
        </w:rPr>
        <w:t xml:space="preserve"> atau perilaku yang mendorong seseorang untuk terlibat dalam lingkungan atau domain tertentu sebagai sarana untuk membangun keahlian melalui sekelompok pengetahuan faktual seperti </w:t>
      </w:r>
      <w:r w:rsidRPr="006364AE">
        <w:rPr>
          <w:rFonts w:ascii="Times New Roman" w:hAnsi="Times New Roman"/>
          <w:sz w:val="24"/>
          <w:szCs w:val="24"/>
        </w:rPr>
        <w:t>keterampilan, pengalaman, sikap, dan pen</w:t>
      </w:r>
      <w:r>
        <w:rPr>
          <w:rFonts w:ascii="Times New Roman" w:hAnsi="Times New Roman"/>
          <w:sz w:val="24"/>
          <w:szCs w:val="24"/>
        </w:rPr>
        <w:t>gukuran</w:t>
      </w:r>
      <w:r w:rsidRPr="006364AE">
        <w:rPr>
          <w:rFonts w:ascii="Times New Roman" w:hAnsi="Times New Roman"/>
          <w:sz w:val="24"/>
          <w:szCs w:val="24"/>
        </w:rPr>
        <w:t xml:space="preserve"> nilai yang terkait langsung dengan pekerjaan</w:t>
      </w:r>
      <w:r>
        <w:rPr>
          <w:rFonts w:ascii="Times New Roman" w:hAnsi="Times New Roman"/>
          <w:sz w:val="24"/>
          <w:szCs w:val="24"/>
        </w:rPr>
        <w:t>nya</w:t>
      </w:r>
      <w:r w:rsidRPr="005F6AD0">
        <w:rPr>
          <w:rFonts w:ascii="Times New Roman" w:hAnsi="Times New Roman"/>
          <w:sz w:val="24"/>
          <w:szCs w:val="24"/>
        </w:rPr>
        <w:t>.</w:t>
      </w:r>
    </w:p>
    <w:p w14:paraId="3781D193" w14:textId="77777777" w:rsidR="009E1264" w:rsidRPr="00594322" w:rsidRDefault="000107E7" w:rsidP="005F5921">
      <w:pPr>
        <w:pStyle w:val="ListParagraph"/>
        <w:numPr>
          <w:ilvl w:val="0"/>
          <w:numId w:val="2"/>
        </w:numPr>
        <w:spacing w:after="0" w:line="240" w:lineRule="auto"/>
        <w:ind w:left="360"/>
        <w:jc w:val="both"/>
        <w:rPr>
          <w:rFonts w:ascii="Times New Roman" w:hAnsi="Times New Roman"/>
          <w:sz w:val="24"/>
          <w:szCs w:val="24"/>
        </w:rPr>
      </w:pPr>
      <w:r>
        <w:rPr>
          <w:rFonts w:ascii="Times New Roman" w:hAnsi="Times New Roman"/>
          <w:sz w:val="24"/>
          <w:szCs w:val="24"/>
        </w:rPr>
        <w:t>Kompensasi. Dalam penelitian ini definisi konseptual kompensasi adalah sistem pembayaran atau penghargaan intrinsik dan ekstrinsik terhadap karyawan atas pekerjaan yang mereka lakukan.</w:t>
      </w:r>
    </w:p>
    <w:p w14:paraId="0A51D36A" w14:textId="77777777" w:rsidR="009E1264" w:rsidRDefault="000107E7" w:rsidP="005F5921">
      <w:pPr>
        <w:pStyle w:val="ListParagraph"/>
        <w:numPr>
          <w:ilvl w:val="0"/>
          <w:numId w:val="2"/>
        </w:numPr>
        <w:spacing w:after="0" w:line="240" w:lineRule="auto"/>
        <w:ind w:left="360"/>
        <w:jc w:val="both"/>
        <w:rPr>
          <w:rFonts w:ascii="Times New Roman" w:hAnsi="Times New Roman"/>
          <w:sz w:val="24"/>
          <w:szCs w:val="24"/>
        </w:rPr>
      </w:pPr>
      <w:r>
        <w:rPr>
          <w:rFonts w:ascii="Times New Roman" w:hAnsi="Times New Roman"/>
          <w:sz w:val="24"/>
          <w:szCs w:val="24"/>
        </w:rPr>
        <w:t xml:space="preserve">Komitmen afektif. Dalam penelitian ini definisi konseptual komitmen afektif adalah </w:t>
      </w:r>
      <w:r w:rsidRPr="003A4CE8">
        <w:rPr>
          <w:rFonts w:ascii="Times New Roman" w:hAnsi="Times New Roman"/>
          <w:sz w:val="24"/>
          <w:szCs w:val="24"/>
        </w:rPr>
        <w:t>ikatan afektif yang dirasakan individu terhadap organisasi, ditandai dengan identifikasi dan keterlibatan dengan organisasi serta kenikmatan menjadi anggota organisasi</w:t>
      </w:r>
      <w:r w:rsidRPr="004F00C9">
        <w:rPr>
          <w:rFonts w:ascii="Times New Roman" w:hAnsi="Times New Roman"/>
          <w:sz w:val="24"/>
          <w:szCs w:val="24"/>
        </w:rPr>
        <w:t>.</w:t>
      </w:r>
    </w:p>
    <w:p w14:paraId="00284947" w14:textId="77777777" w:rsidR="009E1264" w:rsidRDefault="000107E7" w:rsidP="005F5921">
      <w:pPr>
        <w:pStyle w:val="ListParagraph"/>
        <w:numPr>
          <w:ilvl w:val="0"/>
          <w:numId w:val="2"/>
        </w:numPr>
        <w:spacing w:after="0" w:line="240" w:lineRule="auto"/>
        <w:ind w:left="360"/>
        <w:jc w:val="both"/>
        <w:rPr>
          <w:rFonts w:ascii="Times New Roman" w:hAnsi="Times New Roman"/>
          <w:sz w:val="24"/>
          <w:szCs w:val="24"/>
        </w:rPr>
      </w:pPr>
      <w:r>
        <w:rPr>
          <w:rFonts w:ascii="Times New Roman" w:hAnsi="Times New Roman"/>
          <w:sz w:val="24"/>
          <w:szCs w:val="24"/>
        </w:rPr>
        <w:lastRenderedPageBreak/>
        <w:t>Kinerja. Dalam penelitian ini definisi konseptual kinerja adalah hasil kerja yang dilakukan oleh seseorang atau kelompok secara efektif dan efisien untuk mencapai tujuan organisasi dengan tidak mengabaikan sistem yang diterapkan.</w:t>
      </w:r>
    </w:p>
    <w:p w14:paraId="248FCC03" w14:textId="77777777" w:rsidR="009E1264" w:rsidRDefault="009E1264" w:rsidP="009E1264">
      <w:pPr>
        <w:spacing w:after="0" w:line="240" w:lineRule="auto"/>
        <w:ind w:firstLine="567"/>
        <w:jc w:val="both"/>
        <w:rPr>
          <w:rFonts w:ascii="Times New Roman" w:hAnsi="Times New Roman"/>
          <w:sz w:val="24"/>
          <w:szCs w:val="24"/>
        </w:rPr>
      </w:pPr>
      <w:r>
        <w:rPr>
          <w:rFonts w:ascii="Times New Roman" w:hAnsi="Times New Roman"/>
          <w:sz w:val="24"/>
          <w:szCs w:val="24"/>
        </w:rPr>
        <w:t xml:space="preserve">Keempat variabel tersebut diukur dengan menggunakan Skala </w:t>
      </w:r>
      <w:proofErr w:type="spellStart"/>
      <w:r>
        <w:rPr>
          <w:rFonts w:ascii="Times New Roman" w:hAnsi="Times New Roman"/>
          <w:sz w:val="24"/>
          <w:szCs w:val="24"/>
        </w:rPr>
        <w:t>Likert</w:t>
      </w:r>
      <w:proofErr w:type="spellEnd"/>
      <w:r>
        <w:rPr>
          <w:rFonts w:ascii="Times New Roman" w:hAnsi="Times New Roman"/>
          <w:sz w:val="24"/>
          <w:szCs w:val="24"/>
        </w:rPr>
        <w:t xml:space="preserve"> (data interval/rasio), karena lebih mudah dipahami oleh responden dalam proses pemberian jawaban pada kuesioner</w:t>
      </w:r>
      <w:r w:rsidR="000107E7">
        <w:rPr>
          <w:rFonts w:ascii="Times New Roman" w:hAnsi="Times New Roman"/>
          <w:sz w:val="24"/>
          <w:szCs w:val="24"/>
        </w:rPr>
        <w:t xml:space="preserve"> </w:t>
      </w:r>
      <w:r w:rsidR="000107E7" w:rsidRPr="00C4457F">
        <w:rPr>
          <w:rFonts w:ascii="Times New Roman" w:hAnsi="Times New Roman"/>
          <w:sz w:val="24"/>
          <w:szCs w:val="24"/>
        </w:rPr>
        <w:t>(</w:t>
      </w:r>
      <w:proofErr w:type="spellStart"/>
      <w:r w:rsidR="000107E7" w:rsidRPr="00C4457F">
        <w:rPr>
          <w:rFonts w:ascii="Times New Roman" w:hAnsi="Times New Roman"/>
          <w:sz w:val="24"/>
          <w:szCs w:val="24"/>
        </w:rPr>
        <w:t>Blaikie</w:t>
      </w:r>
      <w:proofErr w:type="spellEnd"/>
      <w:r w:rsidR="000107E7" w:rsidRPr="00C4457F">
        <w:rPr>
          <w:rFonts w:ascii="Times New Roman" w:hAnsi="Times New Roman"/>
          <w:sz w:val="24"/>
          <w:szCs w:val="24"/>
        </w:rPr>
        <w:t>, 2003</w:t>
      </w:r>
      <w:r w:rsidR="000107E7">
        <w:rPr>
          <w:rFonts w:ascii="Times New Roman" w:hAnsi="Times New Roman"/>
          <w:sz w:val="24"/>
          <w:szCs w:val="24"/>
        </w:rPr>
        <w:t xml:space="preserve"> dalam </w:t>
      </w:r>
      <w:proofErr w:type="spellStart"/>
      <w:r w:rsidR="000107E7">
        <w:rPr>
          <w:rFonts w:ascii="Times New Roman" w:hAnsi="Times New Roman"/>
          <w:sz w:val="24"/>
          <w:szCs w:val="24"/>
        </w:rPr>
        <w:t>Creswell</w:t>
      </w:r>
      <w:proofErr w:type="spellEnd"/>
      <w:r w:rsidR="000107E7">
        <w:rPr>
          <w:rFonts w:ascii="Times New Roman" w:hAnsi="Times New Roman"/>
          <w:sz w:val="24"/>
          <w:szCs w:val="24"/>
        </w:rPr>
        <w:t xml:space="preserve"> 2012: 167</w:t>
      </w:r>
      <w:r w:rsidR="000107E7" w:rsidRPr="00C4457F">
        <w:rPr>
          <w:rFonts w:ascii="Times New Roman" w:hAnsi="Times New Roman"/>
          <w:sz w:val="24"/>
          <w:szCs w:val="24"/>
        </w:rPr>
        <w:t>)</w:t>
      </w:r>
      <w:r>
        <w:rPr>
          <w:rFonts w:ascii="Times New Roman" w:hAnsi="Times New Roman"/>
          <w:sz w:val="24"/>
          <w:szCs w:val="24"/>
        </w:rPr>
        <w:t>. Skor tersebut disusun berdasarkan kriteria sebagai berikut:</w:t>
      </w:r>
    </w:p>
    <w:p w14:paraId="3B9250CE" w14:textId="77777777" w:rsidR="009E1264" w:rsidRPr="00835709" w:rsidRDefault="009E1264" w:rsidP="005F5921">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Sangat setuju dengan skor lima;</w:t>
      </w:r>
    </w:p>
    <w:p w14:paraId="7732BC29" w14:textId="77777777" w:rsidR="009E1264" w:rsidRPr="00835709" w:rsidRDefault="009E1264" w:rsidP="005F5921">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 xml:space="preserve">Setuju </w:t>
      </w:r>
      <w:proofErr w:type="spellStart"/>
      <w:r>
        <w:rPr>
          <w:rFonts w:ascii="Times New Roman" w:hAnsi="Times New Roman"/>
          <w:sz w:val="24"/>
          <w:szCs w:val="24"/>
        </w:rPr>
        <w:t>setuju</w:t>
      </w:r>
      <w:proofErr w:type="spellEnd"/>
      <w:r>
        <w:rPr>
          <w:rFonts w:ascii="Times New Roman" w:hAnsi="Times New Roman"/>
          <w:sz w:val="24"/>
          <w:szCs w:val="24"/>
        </w:rPr>
        <w:t xml:space="preserve"> dengan skor empat;</w:t>
      </w:r>
    </w:p>
    <w:p w14:paraId="70695C1D" w14:textId="77777777" w:rsidR="009E1264" w:rsidRPr="00835709" w:rsidRDefault="009E1264" w:rsidP="005F5921">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Kurang setuju dengan skor tiga;</w:t>
      </w:r>
    </w:p>
    <w:p w14:paraId="14FFC20B" w14:textId="77777777" w:rsidR="009E1264" w:rsidRPr="00835709" w:rsidRDefault="009E1264" w:rsidP="005F5921">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Tidak setuju dengan skor dua; dan</w:t>
      </w:r>
    </w:p>
    <w:p w14:paraId="32C3DD10" w14:textId="77777777" w:rsidR="009E1264" w:rsidRPr="004E1DB4" w:rsidRDefault="009E1264" w:rsidP="005F5921">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Sangat tidak setuju dengan skor satu.</w:t>
      </w:r>
    </w:p>
    <w:p w14:paraId="1F048A14" w14:textId="77777777" w:rsidR="009E1264" w:rsidRPr="009E1264" w:rsidRDefault="009E1264" w:rsidP="009E1264">
      <w:pPr>
        <w:spacing w:after="0" w:line="240" w:lineRule="auto"/>
        <w:jc w:val="both"/>
        <w:rPr>
          <w:rFonts w:ascii="Times New Roman" w:hAnsi="Times New Roman"/>
          <w:sz w:val="24"/>
          <w:szCs w:val="24"/>
        </w:rPr>
      </w:pPr>
    </w:p>
    <w:p w14:paraId="0C31DDE3" w14:textId="77777777" w:rsidR="009E1264" w:rsidRDefault="009E1264" w:rsidP="00676780">
      <w:pPr>
        <w:spacing w:after="0" w:line="240" w:lineRule="auto"/>
        <w:jc w:val="both"/>
        <w:rPr>
          <w:rFonts w:ascii="Times New Roman" w:hAnsi="Times New Roman"/>
          <w:b/>
          <w:sz w:val="24"/>
          <w:szCs w:val="24"/>
        </w:rPr>
      </w:pPr>
      <w:r w:rsidRPr="00991AFD">
        <w:rPr>
          <w:rFonts w:ascii="Times New Roman" w:hAnsi="Times New Roman"/>
          <w:b/>
          <w:sz w:val="24"/>
          <w:szCs w:val="24"/>
        </w:rPr>
        <w:t>Populasi dan Sampel</w:t>
      </w:r>
    </w:p>
    <w:p w14:paraId="120F4954" w14:textId="600D4E82" w:rsidR="000B6E47" w:rsidRPr="00552C27" w:rsidRDefault="000107E7" w:rsidP="00552C27">
      <w:pPr>
        <w:pStyle w:val="ListParagraph"/>
        <w:spacing w:after="0" w:line="240" w:lineRule="auto"/>
        <w:ind w:left="0" w:firstLine="567"/>
        <w:jc w:val="both"/>
        <w:rPr>
          <w:rFonts w:ascii="Times New Roman" w:hAnsi="Times New Roman"/>
          <w:sz w:val="24"/>
          <w:szCs w:val="24"/>
        </w:rPr>
      </w:pPr>
      <w:r w:rsidRPr="00991AFD">
        <w:rPr>
          <w:rFonts w:ascii="Times New Roman" w:hAnsi="Times New Roman"/>
          <w:sz w:val="24"/>
          <w:szCs w:val="24"/>
        </w:rPr>
        <w:t xml:space="preserve">Populasi dalam penelitian ini </w:t>
      </w:r>
      <w:r>
        <w:rPr>
          <w:rFonts w:ascii="Times New Roman" w:hAnsi="Times New Roman"/>
          <w:sz w:val="24"/>
          <w:szCs w:val="24"/>
        </w:rPr>
        <w:t xml:space="preserve">adalah anggota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tingkat menengah ke bawah</w:t>
      </w:r>
      <w:r w:rsidRPr="00991AFD">
        <w:rPr>
          <w:rFonts w:ascii="Times New Roman" w:hAnsi="Times New Roman"/>
          <w:sz w:val="24"/>
          <w:szCs w:val="24"/>
        </w:rPr>
        <w:t xml:space="preserve">. Terdapat </w:t>
      </w:r>
      <w:r>
        <w:rPr>
          <w:rFonts w:ascii="Times New Roman" w:hAnsi="Times New Roman"/>
          <w:sz w:val="24"/>
          <w:szCs w:val="24"/>
        </w:rPr>
        <w:t>111</w:t>
      </w:r>
      <w:r w:rsidRPr="00991AFD">
        <w:rPr>
          <w:rFonts w:ascii="Times New Roman" w:hAnsi="Times New Roman"/>
          <w:sz w:val="24"/>
          <w:szCs w:val="24"/>
        </w:rPr>
        <w:t xml:space="preserve"> orang yang berada pada </w:t>
      </w:r>
      <w:r>
        <w:rPr>
          <w:rFonts w:ascii="Times New Roman" w:hAnsi="Times New Roman"/>
          <w:sz w:val="24"/>
          <w:szCs w:val="24"/>
        </w:rPr>
        <w:t>tingkatan</w:t>
      </w:r>
      <w:r w:rsidRPr="00991AFD">
        <w:rPr>
          <w:rFonts w:ascii="Times New Roman" w:hAnsi="Times New Roman"/>
          <w:sz w:val="24"/>
          <w:szCs w:val="24"/>
        </w:rPr>
        <w:t xml:space="preserve"> ini sebagai</w:t>
      </w:r>
      <w:r>
        <w:rPr>
          <w:rFonts w:ascii="Times New Roman" w:hAnsi="Times New Roman"/>
          <w:sz w:val="24"/>
          <w:szCs w:val="24"/>
        </w:rPr>
        <w:t xml:space="preserve"> populasi dalam penelitian ini. Karena populasi jumlahnya tidak jauh dari 100 orang, maka peneliti mengambil seluruh populasi ini sebagai sampel atau sampel sensus. Karena populasinya berstrata, maka banyaknya sampel berdasarkan pada golongan keanggotaan.</w:t>
      </w:r>
    </w:p>
    <w:p w14:paraId="2359E9B9" w14:textId="77777777" w:rsidR="000B6E47" w:rsidRDefault="000B6E47" w:rsidP="00462CAA">
      <w:pPr>
        <w:pStyle w:val="ListParagraph"/>
        <w:spacing w:after="0" w:line="240" w:lineRule="auto"/>
        <w:ind w:left="0" w:firstLine="567"/>
        <w:jc w:val="both"/>
        <w:rPr>
          <w:rFonts w:ascii="Times New Roman" w:hAnsi="Times New Roman"/>
          <w:sz w:val="24"/>
          <w:szCs w:val="24"/>
        </w:rPr>
      </w:pPr>
    </w:p>
    <w:p w14:paraId="305552B7" w14:textId="77777777" w:rsidR="000107E7" w:rsidRPr="00B00423" w:rsidRDefault="000107E7" w:rsidP="000107E7">
      <w:pPr>
        <w:spacing w:after="0" w:line="240" w:lineRule="auto"/>
        <w:jc w:val="center"/>
        <w:rPr>
          <w:rFonts w:ascii="Times New Roman" w:hAnsi="Times New Roman"/>
          <w:b/>
          <w:sz w:val="24"/>
          <w:szCs w:val="24"/>
        </w:rPr>
      </w:pPr>
      <w:r>
        <w:rPr>
          <w:rFonts w:ascii="Times New Roman" w:hAnsi="Times New Roman"/>
          <w:b/>
          <w:sz w:val="24"/>
          <w:szCs w:val="24"/>
        </w:rPr>
        <w:t xml:space="preserve">Tabel </w:t>
      </w:r>
      <w:r w:rsidR="00E17D7A">
        <w:rPr>
          <w:rFonts w:ascii="Times New Roman" w:hAnsi="Times New Roman"/>
          <w:b/>
          <w:sz w:val="24"/>
          <w:szCs w:val="24"/>
        </w:rPr>
        <w:t>1</w:t>
      </w:r>
      <w:r>
        <w:rPr>
          <w:rFonts w:ascii="Times New Roman" w:hAnsi="Times New Roman"/>
          <w:b/>
          <w:sz w:val="24"/>
          <w:szCs w:val="24"/>
        </w:rPr>
        <w:t>. Jumlah sampel berdasarkan golongan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978"/>
        <w:gridCol w:w="2617"/>
      </w:tblGrid>
      <w:tr w:rsidR="000107E7" w14:paraId="737111D8" w14:textId="77777777" w:rsidTr="005B6058">
        <w:trPr>
          <w:jc w:val="center"/>
        </w:trPr>
        <w:tc>
          <w:tcPr>
            <w:tcW w:w="630" w:type="dxa"/>
            <w:shd w:val="clear" w:color="auto" w:fill="92CDDC" w:themeFill="accent5" w:themeFillTint="99"/>
          </w:tcPr>
          <w:p w14:paraId="54530C1F" w14:textId="77777777" w:rsidR="000107E7" w:rsidRPr="00B00423" w:rsidRDefault="000107E7" w:rsidP="005B6058">
            <w:pPr>
              <w:jc w:val="center"/>
              <w:rPr>
                <w:rFonts w:ascii="Times New Roman" w:hAnsi="Times New Roman"/>
                <w:b/>
                <w:sz w:val="24"/>
                <w:szCs w:val="24"/>
              </w:rPr>
            </w:pPr>
            <w:r>
              <w:rPr>
                <w:rFonts w:ascii="Times New Roman" w:hAnsi="Times New Roman"/>
                <w:b/>
                <w:sz w:val="24"/>
                <w:szCs w:val="24"/>
              </w:rPr>
              <w:t>No</w:t>
            </w:r>
          </w:p>
        </w:tc>
        <w:tc>
          <w:tcPr>
            <w:tcW w:w="1978" w:type="dxa"/>
            <w:shd w:val="clear" w:color="auto" w:fill="92CDDC" w:themeFill="accent5" w:themeFillTint="99"/>
          </w:tcPr>
          <w:p w14:paraId="1104F2B5" w14:textId="77777777" w:rsidR="000107E7" w:rsidRPr="00B00423" w:rsidRDefault="000107E7" w:rsidP="005B6058">
            <w:pPr>
              <w:jc w:val="center"/>
              <w:rPr>
                <w:rFonts w:ascii="Times New Roman" w:hAnsi="Times New Roman"/>
                <w:b/>
                <w:sz w:val="24"/>
                <w:szCs w:val="24"/>
              </w:rPr>
            </w:pPr>
            <w:proofErr w:type="spellStart"/>
            <w:r>
              <w:rPr>
                <w:rFonts w:ascii="Times New Roman" w:hAnsi="Times New Roman"/>
                <w:b/>
                <w:sz w:val="24"/>
                <w:szCs w:val="24"/>
              </w:rPr>
              <w:t>Golongan</w:t>
            </w:r>
            <w:proofErr w:type="spellEnd"/>
          </w:p>
        </w:tc>
        <w:tc>
          <w:tcPr>
            <w:tcW w:w="2617" w:type="dxa"/>
            <w:shd w:val="clear" w:color="auto" w:fill="92CDDC" w:themeFill="accent5" w:themeFillTint="99"/>
          </w:tcPr>
          <w:p w14:paraId="05DFBD62" w14:textId="77777777" w:rsidR="000107E7" w:rsidRPr="00B00423" w:rsidRDefault="000107E7" w:rsidP="005B6058">
            <w:pPr>
              <w:jc w:val="center"/>
              <w:rPr>
                <w:rFonts w:ascii="Times New Roman" w:hAnsi="Times New Roman"/>
                <w:b/>
                <w:sz w:val="24"/>
                <w:szCs w:val="24"/>
              </w:rPr>
            </w:pPr>
            <w:proofErr w:type="spellStart"/>
            <w:r>
              <w:rPr>
                <w:rFonts w:ascii="Times New Roman" w:hAnsi="Times New Roman"/>
                <w:b/>
                <w:sz w:val="24"/>
                <w:szCs w:val="24"/>
              </w:rPr>
              <w:t>Jumlah</w:t>
            </w:r>
            <w:proofErr w:type="spellEnd"/>
          </w:p>
        </w:tc>
      </w:tr>
      <w:tr w:rsidR="000107E7" w14:paraId="34A26855" w14:textId="77777777" w:rsidTr="005B6058">
        <w:trPr>
          <w:jc w:val="center"/>
        </w:trPr>
        <w:tc>
          <w:tcPr>
            <w:tcW w:w="630" w:type="dxa"/>
          </w:tcPr>
          <w:p w14:paraId="53C682FA" w14:textId="77777777" w:rsidR="000107E7" w:rsidRDefault="000107E7" w:rsidP="005B6058">
            <w:pPr>
              <w:jc w:val="center"/>
              <w:rPr>
                <w:rFonts w:ascii="Times New Roman" w:hAnsi="Times New Roman"/>
                <w:sz w:val="24"/>
                <w:szCs w:val="24"/>
              </w:rPr>
            </w:pPr>
            <w:r>
              <w:rPr>
                <w:rFonts w:ascii="Times New Roman" w:hAnsi="Times New Roman"/>
                <w:sz w:val="24"/>
                <w:szCs w:val="24"/>
              </w:rPr>
              <w:t>1</w:t>
            </w:r>
          </w:p>
        </w:tc>
        <w:tc>
          <w:tcPr>
            <w:tcW w:w="1978" w:type="dxa"/>
          </w:tcPr>
          <w:p w14:paraId="019BA63D" w14:textId="77777777" w:rsidR="000107E7" w:rsidRDefault="000107E7" w:rsidP="005B6058">
            <w:pPr>
              <w:rPr>
                <w:rFonts w:ascii="Times New Roman" w:hAnsi="Times New Roman"/>
                <w:sz w:val="24"/>
                <w:szCs w:val="24"/>
              </w:rPr>
            </w:pPr>
            <w:r>
              <w:rPr>
                <w:rFonts w:ascii="Times New Roman" w:hAnsi="Times New Roman"/>
                <w:sz w:val="24"/>
                <w:szCs w:val="24"/>
              </w:rPr>
              <w:t>III/A</w:t>
            </w:r>
          </w:p>
        </w:tc>
        <w:tc>
          <w:tcPr>
            <w:tcW w:w="2617" w:type="dxa"/>
          </w:tcPr>
          <w:p w14:paraId="4B451779" w14:textId="77777777" w:rsidR="000107E7" w:rsidRDefault="000107E7" w:rsidP="005B6058">
            <w:pPr>
              <w:ind w:right="944"/>
              <w:jc w:val="right"/>
              <w:rPr>
                <w:rFonts w:ascii="Times New Roman" w:hAnsi="Times New Roman"/>
                <w:sz w:val="24"/>
                <w:szCs w:val="24"/>
              </w:rPr>
            </w:pPr>
            <w:r>
              <w:rPr>
                <w:rFonts w:ascii="Times New Roman" w:hAnsi="Times New Roman"/>
                <w:sz w:val="24"/>
                <w:szCs w:val="24"/>
              </w:rPr>
              <w:t>13</w:t>
            </w:r>
          </w:p>
        </w:tc>
      </w:tr>
      <w:tr w:rsidR="000107E7" w14:paraId="50EA0A9D" w14:textId="77777777" w:rsidTr="005B6058">
        <w:trPr>
          <w:jc w:val="center"/>
        </w:trPr>
        <w:tc>
          <w:tcPr>
            <w:tcW w:w="630" w:type="dxa"/>
            <w:shd w:val="clear" w:color="auto" w:fill="DAEEF3" w:themeFill="accent5" w:themeFillTint="33"/>
          </w:tcPr>
          <w:p w14:paraId="55894EFB" w14:textId="77777777" w:rsidR="000107E7" w:rsidRDefault="000107E7" w:rsidP="005B6058">
            <w:pPr>
              <w:jc w:val="center"/>
              <w:rPr>
                <w:rFonts w:ascii="Times New Roman" w:hAnsi="Times New Roman"/>
                <w:sz w:val="24"/>
                <w:szCs w:val="24"/>
              </w:rPr>
            </w:pPr>
            <w:r>
              <w:rPr>
                <w:rFonts w:ascii="Times New Roman" w:hAnsi="Times New Roman"/>
                <w:sz w:val="24"/>
                <w:szCs w:val="24"/>
              </w:rPr>
              <w:t>2</w:t>
            </w:r>
          </w:p>
        </w:tc>
        <w:tc>
          <w:tcPr>
            <w:tcW w:w="1978" w:type="dxa"/>
            <w:shd w:val="clear" w:color="auto" w:fill="DAEEF3" w:themeFill="accent5" w:themeFillTint="33"/>
          </w:tcPr>
          <w:p w14:paraId="0FA7E5AD" w14:textId="77777777" w:rsidR="000107E7" w:rsidRDefault="000107E7" w:rsidP="005B6058">
            <w:pPr>
              <w:rPr>
                <w:rFonts w:ascii="Times New Roman" w:hAnsi="Times New Roman"/>
                <w:sz w:val="24"/>
                <w:szCs w:val="24"/>
              </w:rPr>
            </w:pPr>
            <w:r>
              <w:rPr>
                <w:rFonts w:ascii="Times New Roman" w:hAnsi="Times New Roman"/>
                <w:sz w:val="24"/>
                <w:szCs w:val="24"/>
              </w:rPr>
              <w:t>III/B</w:t>
            </w:r>
          </w:p>
        </w:tc>
        <w:tc>
          <w:tcPr>
            <w:tcW w:w="2617" w:type="dxa"/>
            <w:shd w:val="clear" w:color="auto" w:fill="DAEEF3" w:themeFill="accent5" w:themeFillTint="33"/>
          </w:tcPr>
          <w:p w14:paraId="3722E64E" w14:textId="77777777" w:rsidR="000107E7" w:rsidRDefault="000107E7" w:rsidP="005B6058">
            <w:pPr>
              <w:ind w:right="944"/>
              <w:jc w:val="right"/>
              <w:rPr>
                <w:rFonts w:ascii="Times New Roman" w:hAnsi="Times New Roman"/>
                <w:sz w:val="24"/>
                <w:szCs w:val="24"/>
              </w:rPr>
            </w:pPr>
            <w:r>
              <w:rPr>
                <w:rFonts w:ascii="Times New Roman" w:hAnsi="Times New Roman"/>
                <w:sz w:val="24"/>
                <w:szCs w:val="24"/>
              </w:rPr>
              <w:t>20</w:t>
            </w:r>
          </w:p>
        </w:tc>
      </w:tr>
      <w:tr w:rsidR="000107E7" w14:paraId="0393E0A7" w14:textId="77777777" w:rsidTr="005B6058">
        <w:trPr>
          <w:jc w:val="center"/>
        </w:trPr>
        <w:tc>
          <w:tcPr>
            <w:tcW w:w="630" w:type="dxa"/>
          </w:tcPr>
          <w:p w14:paraId="3DA5FF6E" w14:textId="77777777" w:rsidR="000107E7" w:rsidRDefault="000107E7" w:rsidP="005B6058">
            <w:pPr>
              <w:jc w:val="center"/>
              <w:rPr>
                <w:rFonts w:ascii="Times New Roman" w:hAnsi="Times New Roman"/>
                <w:sz w:val="24"/>
                <w:szCs w:val="24"/>
              </w:rPr>
            </w:pPr>
            <w:r>
              <w:rPr>
                <w:rFonts w:ascii="Times New Roman" w:hAnsi="Times New Roman"/>
                <w:sz w:val="24"/>
                <w:szCs w:val="24"/>
              </w:rPr>
              <w:t>3</w:t>
            </w:r>
          </w:p>
        </w:tc>
        <w:tc>
          <w:tcPr>
            <w:tcW w:w="1978" w:type="dxa"/>
          </w:tcPr>
          <w:p w14:paraId="2444E2FF" w14:textId="77777777" w:rsidR="000107E7" w:rsidRDefault="000107E7" w:rsidP="005B6058">
            <w:pPr>
              <w:rPr>
                <w:rFonts w:ascii="Times New Roman" w:hAnsi="Times New Roman"/>
                <w:sz w:val="24"/>
                <w:szCs w:val="24"/>
              </w:rPr>
            </w:pPr>
            <w:r>
              <w:rPr>
                <w:rFonts w:ascii="Times New Roman" w:hAnsi="Times New Roman"/>
                <w:sz w:val="24"/>
                <w:szCs w:val="24"/>
              </w:rPr>
              <w:t>III/C</w:t>
            </w:r>
          </w:p>
        </w:tc>
        <w:tc>
          <w:tcPr>
            <w:tcW w:w="2617" w:type="dxa"/>
          </w:tcPr>
          <w:p w14:paraId="01C527C8" w14:textId="77777777" w:rsidR="000107E7" w:rsidRDefault="000107E7" w:rsidP="005B6058">
            <w:pPr>
              <w:ind w:right="944"/>
              <w:jc w:val="right"/>
              <w:rPr>
                <w:rFonts w:ascii="Times New Roman" w:hAnsi="Times New Roman"/>
                <w:sz w:val="24"/>
                <w:szCs w:val="24"/>
              </w:rPr>
            </w:pPr>
            <w:r>
              <w:rPr>
                <w:rFonts w:ascii="Times New Roman" w:hAnsi="Times New Roman"/>
                <w:sz w:val="24"/>
                <w:szCs w:val="24"/>
              </w:rPr>
              <w:t>15</w:t>
            </w:r>
          </w:p>
        </w:tc>
      </w:tr>
      <w:tr w:rsidR="000107E7" w14:paraId="27479291" w14:textId="77777777" w:rsidTr="005B6058">
        <w:trPr>
          <w:jc w:val="center"/>
        </w:trPr>
        <w:tc>
          <w:tcPr>
            <w:tcW w:w="630" w:type="dxa"/>
            <w:shd w:val="clear" w:color="auto" w:fill="DAEEF3" w:themeFill="accent5" w:themeFillTint="33"/>
          </w:tcPr>
          <w:p w14:paraId="5B1E149A" w14:textId="77777777" w:rsidR="000107E7" w:rsidRDefault="000107E7" w:rsidP="005B6058">
            <w:pPr>
              <w:jc w:val="center"/>
              <w:rPr>
                <w:rFonts w:ascii="Times New Roman" w:hAnsi="Times New Roman"/>
                <w:sz w:val="24"/>
                <w:szCs w:val="24"/>
              </w:rPr>
            </w:pPr>
            <w:r>
              <w:rPr>
                <w:rFonts w:ascii="Times New Roman" w:hAnsi="Times New Roman"/>
                <w:sz w:val="24"/>
                <w:szCs w:val="24"/>
              </w:rPr>
              <w:t>4</w:t>
            </w:r>
          </w:p>
        </w:tc>
        <w:tc>
          <w:tcPr>
            <w:tcW w:w="1978" w:type="dxa"/>
            <w:shd w:val="clear" w:color="auto" w:fill="DAEEF3" w:themeFill="accent5" w:themeFillTint="33"/>
          </w:tcPr>
          <w:p w14:paraId="2C092FAE" w14:textId="77777777" w:rsidR="000107E7" w:rsidRDefault="000107E7" w:rsidP="005B6058">
            <w:pPr>
              <w:rPr>
                <w:rFonts w:ascii="Times New Roman" w:hAnsi="Times New Roman"/>
                <w:sz w:val="24"/>
                <w:szCs w:val="24"/>
              </w:rPr>
            </w:pPr>
            <w:r>
              <w:rPr>
                <w:rFonts w:ascii="Times New Roman" w:hAnsi="Times New Roman"/>
                <w:sz w:val="24"/>
                <w:szCs w:val="24"/>
              </w:rPr>
              <w:t>III/D</w:t>
            </w:r>
          </w:p>
        </w:tc>
        <w:tc>
          <w:tcPr>
            <w:tcW w:w="2617" w:type="dxa"/>
            <w:shd w:val="clear" w:color="auto" w:fill="DAEEF3" w:themeFill="accent5" w:themeFillTint="33"/>
          </w:tcPr>
          <w:p w14:paraId="7776E54C" w14:textId="77777777" w:rsidR="000107E7" w:rsidRDefault="000107E7" w:rsidP="005B6058">
            <w:pPr>
              <w:ind w:right="944"/>
              <w:jc w:val="right"/>
              <w:rPr>
                <w:rFonts w:ascii="Times New Roman" w:hAnsi="Times New Roman"/>
                <w:sz w:val="24"/>
                <w:szCs w:val="24"/>
              </w:rPr>
            </w:pPr>
            <w:r>
              <w:rPr>
                <w:rFonts w:ascii="Times New Roman" w:hAnsi="Times New Roman"/>
                <w:sz w:val="24"/>
                <w:szCs w:val="24"/>
              </w:rPr>
              <w:t>24</w:t>
            </w:r>
          </w:p>
        </w:tc>
      </w:tr>
      <w:tr w:rsidR="000107E7" w14:paraId="3D178FA5" w14:textId="77777777" w:rsidTr="005B6058">
        <w:trPr>
          <w:jc w:val="center"/>
        </w:trPr>
        <w:tc>
          <w:tcPr>
            <w:tcW w:w="630" w:type="dxa"/>
          </w:tcPr>
          <w:p w14:paraId="7FCE852F" w14:textId="77777777" w:rsidR="000107E7" w:rsidRDefault="000107E7" w:rsidP="005B6058">
            <w:pPr>
              <w:jc w:val="center"/>
              <w:rPr>
                <w:rFonts w:ascii="Times New Roman" w:hAnsi="Times New Roman"/>
                <w:sz w:val="24"/>
                <w:szCs w:val="24"/>
              </w:rPr>
            </w:pPr>
            <w:r>
              <w:rPr>
                <w:rFonts w:ascii="Times New Roman" w:hAnsi="Times New Roman"/>
                <w:sz w:val="24"/>
                <w:szCs w:val="24"/>
              </w:rPr>
              <w:t>5</w:t>
            </w:r>
          </w:p>
        </w:tc>
        <w:tc>
          <w:tcPr>
            <w:tcW w:w="1978" w:type="dxa"/>
          </w:tcPr>
          <w:p w14:paraId="30D86B57" w14:textId="77777777" w:rsidR="000107E7" w:rsidRDefault="000107E7" w:rsidP="005B6058">
            <w:pPr>
              <w:rPr>
                <w:rFonts w:ascii="Times New Roman" w:hAnsi="Times New Roman"/>
                <w:sz w:val="24"/>
                <w:szCs w:val="24"/>
              </w:rPr>
            </w:pPr>
            <w:r>
              <w:rPr>
                <w:rFonts w:ascii="Times New Roman" w:hAnsi="Times New Roman"/>
                <w:sz w:val="24"/>
                <w:szCs w:val="24"/>
              </w:rPr>
              <w:t>IV/A</w:t>
            </w:r>
          </w:p>
        </w:tc>
        <w:tc>
          <w:tcPr>
            <w:tcW w:w="2617" w:type="dxa"/>
          </w:tcPr>
          <w:p w14:paraId="799AA778" w14:textId="77777777" w:rsidR="000107E7" w:rsidRDefault="000107E7" w:rsidP="005B6058">
            <w:pPr>
              <w:ind w:right="944"/>
              <w:jc w:val="right"/>
              <w:rPr>
                <w:rFonts w:ascii="Times New Roman" w:hAnsi="Times New Roman"/>
                <w:sz w:val="24"/>
                <w:szCs w:val="24"/>
              </w:rPr>
            </w:pPr>
            <w:r>
              <w:rPr>
                <w:rFonts w:ascii="Times New Roman" w:hAnsi="Times New Roman"/>
                <w:sz w:val="24"/>
                <w:szCs w:val="24"/>
              </w:rPr>
              <w:t>39</w:t>
            </w:r>
          </w:p>
        </w:tc>
      </w:tr>
      <w:tr w:rsidR="000107E7" w14:paraId="6AB43AA1" w14:textId="77777777" w:rsidTr="005B6058">
        <w:trPr>
          <w:jc w:val="center"/>
        </w:trPr>
        <w:tc>
          <w:tcPr>
            <w:tcW w:w="630" w:type="dxa"/>
            <w:tcBorders>
              <w:bottom w:val="single" w:sz="4" w:space="0" w:color="auto"/>
            </w:tcBorders>
            <w:shd w:val="clear" w:color="auto" w:fill="DAEEF3" w:themeFill="accent5" w:themeFillTint="33"/>
          </w:tcPr>
          <w:p w14:paraId="4BEE79E4" w14:textId="77777777" w:rsidR="000107E7" w:rsidRDefault="000107E7" w:rsidP="005B6058">
            <w:pPr>
              <w:jc w:val="center"/>
              <w:rPr>
                <w:rFonts w:ascii="Times New Roman" w:hAnsi="Times New Roman"/>
                <w:sz w:val="24"/>
                <w:szCs w:val="24"/>
              </w:rPr>
            </w:pPr>
          </w:p>
        </w:tc>
        <w:tc>
          <w:tcPr>
            <w:tcW w:w="1978" w:type="dxa"/>
            <w:tcBorders>
              <w:bottom w:val="single" w:sz="4" w:space="0" w:color="auto"/>
            </w:tcBorders>
            <w:shd w:val="clear" w:color="auto" w:fill="DAEEF3" w:themeFill="accent5" w:themeFillTint="33"/>
          </w:tcPr>
          <w:p w14:paraId="16C70E93" w14:textId="77777777" w:rsidR="000107E7" w:rsidRDefault="000107E7" w:rsidP="005B6058">
            <w:pPr>
              <w:jc w:val="right"/>
              <w:rPr>
                <w:rFonts w:ascii="Times New Roman" w:hAnsi="Times New Roman"/>
                <w:sz w:val="24"/>
                <w:szCs w:val="24"/>
              </w:rPr>
            </w:pPr>
            <w:r>
              <w:rPr>
                <w:rFonts w:ascii="Times New Roman" w:hAnsi="Times New Roman"/>
                <w:sz w:val="24"/>
                <w:szCs w:val="24"/>
              </w:rPr>
              <w:t>Total</w:t>
            </w:r>
          </w:p>
        </w:tc>
        <w:tc>
          <w:tcPr>
            <w:tcW w:w="2617" w:type="dxa"/>
            <w:tcBorders>
              <w:bottom w:val="single" w:sz="4" w:space="0" w:color="auto"/>
            </w:tcBorders>
            <w:shd w:val="clear" w:color="auto" w:fill="DAEEF3" w:themeFill="accent5" w:themeFillTint="33"/>
          </w:tcPr>
          <w:p w14:paraId="6D86E2B5" w14:textId="77777777" w:rsidR="000107E7" w:rsidRDefault="000107E7" w:rsidP="005B6058">
            <w:pPr>
              <w:ind w:right="944"/>
              <w:jc w:val="right"/>
              <w:rPr>
                <w:rFonts w:ascii="Times New Roman" w:hAnsi="Times New Roman"/>
                <w:sz w:val="24"/>
                <w:szCs w:val="24"/>
              </w:rPr>
            </w:pPr>
            <w:r>
              <w:rPr>
                <w:rFonts w:ascii="Times New Roman" w:hAnsi="Times New Roman"/>
                <w:sz w:val="24"/>
                <w:szCs w:val="24"/>
              </w:rPr>
              <w:t>111</w:t>
            </w:r>
          </w:p>
        </w:tc>
      </w:tr>
    </w:tbl>
    <w:p w14:paraId="73782CDD" w14:textId="77777777" w:rsidR="000B6E47" w:rsidRDefault="000B6E47" w:rsidP="00676780">
      <w:pPr>
        <w:spacing w:after="0" w:line="240" w:lineRule="auto"/>
        <w:jc w:val="both"/>
        <w:rPr>
          <w:rFonts w:ascii="Times New Roman" w:hAnsi="Times New Roman"/>
          <w:sz w:val="24"/>
          <w:szCs w:val="24"/>
        </w:rPr>
      </w:pPr>
    </w:p>
    <w:p w14:paraId="1364A842" w14:textId="77777777" w:rsidR="00AB2B79" w:rsidRPr="00676780" w:rsidRDefault="00AB2B79" w:rsidP="00676780">
      <w:pPr>
        <w:spacing w:after="0" w:line="240" w:lineRule="auto"/>
        <w:jc w:val="both"/>
        <w:rPr>
          <w:rFonts w:ascii="Times New Roman" w:hAnsi="Times New Roman"/>
          <w:b/>
          <w:sz w:val="24"/>
          <w:szCs w:val="24"/>
        </w:rPr>
      </w:pPr>
      <w:r w:rsidRPr="00676780">
        <w:rPr>
          <w:rFonts w:ascii="Times New Roman" w:hAnsi="Times New Roman"/>
          <w:b/>
          <w:sz w:val="24"/>
          <w:szCs w:val="24"/>
        </w:rPr>
        <w:t xml:space="preserve">Prosedur </w:t>
      </w:r>
      <w:r w:rsidR="00A72BE5" w:rsidRPr="00991AFD">
        <w:rPr>
          <w:rFonts w:ascii="Times New Roman" w:hAnsi="Times New Roman"/>
          <w:b/>
          <w:sz w:val="24"/>
          <w:szCs w:val="24"/>
        </w:rPr>
        <w:t>Pengumpulan Data</w:t>
      </w:r>
    </w:p>
    <w:p w14:paraId="17979737" w14:textId="77777777" w:rsidR="00AB2B79" w:rsidRPr="00D43249" w:rsidRDefault="000107E7" w:rsidP="00462CAA">
      <w:pPr>
        <w:pStyle w:val="ListParagraph"/>
        <w:spacing w:after="0" w:line="240" w:lineRule="auto"/>
        <w:ind w:left="0" w:firstLine="567"/>
        <w:jc w:val="both"/>
        <w:rPr>
          <w:rFonts w:ascii="Times New Roman" w:hAnsi="Times New Roman"/>
          <w:b/>
          <w:bCs/>
          <w:sz w:val="24"/>
          <w:szCs w:val="24"/>
        </w:rPr>
      </w:pPr>
      <w:r w:rsidRPr="008B4B2D">
        <w:rPr>
          <w:rFonts w:ascii="Times New Roman" w:hAnsi="Times New Roman"/>
          <w:sz w:val="24"/>
          <w:szCs w:val="24"/>
        </w:rPr>
        <w:t xml:space="preserve">Dalam penelitian ini </w:t>
      </w:r>
      <w:r>
        <w:rPr>
          <w:rFonts w:ascii="Times New Roman" w:hAnsi="Times New Roman"/>
          <w:sz w:val="24"/>
          <w:szCs w:val="24"/>
        </w:rPr>
        <w:t>teknik pengumpulan data menggunakan kuesioner, wawancara tidak terstruktur, dan studi dokumentasi.</w:t>
      </w:r>
      <w:r w:rsidR="007B1083">
        <w:rPr>
          <w:rFonts w:ascii="Times New Roman" w:hAnsi="Times New Roman"/>
          <w:sz w:val="24"/>
          <w:szCs w:val="24"/>
        </w:rPr>
        <w:t xml:space="preserve"> </w:t>
      </w:r>
      <w:r w:rsidR="007B1083" w:rsidRPr="00991AFD">
        <w:rPr>
          <w:rFonts w:ascii="Times New Roman" w:hAnsi="Times New Roman"/>
          <w:sz w:val="24"/>
          <w:szCs w:val="24"/>
        </w:rPr>
        <w:t>Adapun prosedur pengumpulan data dalam penelitian ini adalah sebagai berikut:</w:t>
      </w:r>
    </w:p>
    <w:p w14:paraId="2D90C50A" w14:textId="77777777" w:rsidR="00A72BE5" w:rsidRPr="00991AFD" w:rsidRDefault="00A72BE5" w:rsidP="005F5921">
      <w:pPr>
        <w:pStyle w:val="ListParagraph"/>
        <w:numPr>
          <w:ilvl w:val="0"/>
          <w:numId w:val="4"/>
        </w:numPr>
        <w:spacing w:after="0" w:line="240" w:lineRule="auto"/>
        <w:ind w:left="426" w:hanging="426"/>
        <w:jc w:val="both"/>
        <w:rPr>
          <w:rFonts w:ascii="Times New Roman" w:hAnsi="Times New Roman"/>
          <w:sz w:val="24"/>
          <w:szCs w:val="24"/>
        </w:rPr>
      </w:pPr>
      <w:r w:rsidRPr="00991AFD">
        <w:rPr>
          <w:rFonts w:ascii="Times New Roman" w:hAnsi="Times New Roman"/>
          <w:sz w:val="24"/>
          <w:szCs w:val="24"/>
        </w:rPr>
        <w:t>Kuesioner.</w:t>
      </w:r>
    </w:p>
    <w:p w14:paraId="25E3E2FB" w14:textId="77777777" w:rsidR="00A72BE5" w:rsidRPr="00991AFD" w:rsidRDefault="00A72BE5" w:rsidP="00A72BE5">
      <w:pPr>
        <w:pStyle w:val="ListParagraph"/>
        <w:spacing w:after="0" w:line="240" w:lineRule="auto"/>
        <w:ind w:left="426"/>
        <w:jc w:val="both"/>
        <w:rPr>
          <w:rFonts w:ascii="Times New Roman" w:hAnsi="Times New Roman"/>
          <w:sz w:val="24"/>
          <w:szCs w:val="24"/>
        </w:rPr>
      </w:pPr>
      <w:r w:rsidRPr="00991AFD">
        <w:rPr>
          <w:rFonts w:ascii="Times New Roman" w:hAnsi="Times New Roman"/>
          <w:sz w:val="24"/>
          <w:szCs w:val="24"/>
        </w:rPr>
        <w:t xml:space="preserve">Kuesioner yang diberikan kepada responden merupakan daftar pertanyaan tertutup dan terstruktur dengan menggunakan Skala </w:t>
      </w:r>
      <w:proofErr w:type="spellStart"/>
      <w:r w:rsidRPr="00991AFD">
        <w:rPr>
          <w:rFonts w:ascii="Times New Roman" w:hAnsi="Times New Roman"/>
          <w:sz w:val="24"/>
          <w:szCs w:val="24"/>
        </w:rPr>
        <w:t>Likert</w:t>
      </w:r>
      <w:proofErr w:type="spellEnd"/>
      <w:r w:rsidRPr="00991AFD">
        <w:rPr>
          <w:rFonts w:ascii="Times New Roman" w:hAnsi="Times New Roman"/>
          <w:sz w:val="24"/>
          <w:szCs w:val="24"/>
        </w:rPr>
        <w:t xml:space="preserve">. Data yang diperoleh melalui pengukuran dengan Skala </w:t>
      </w:r>
      <w:proofErr w:type="spellStart"/>
      <w:r w:rsidRPr="00991AFD">
        <w:rPr>
          <w:rFonts w:ascii="Times New Roman" w:hAnsi="Times New Roman"/>
          <w:sz w:val="24"/>
          <w:szCs w:val="24"/>
        </w:rPr>
        <w:t>Likert</w:t>
      </w:r>
      <w:proofErr w:type="spellEnd"/>
      <w:r w:rsidRPr="00991AFD">
        <w:rPr>
          <w:rFonts w:ascii="Times New Roman" w:hAnsi="Times New Roman"/>
          <w:sz w:val="24"/>
          <w:szCs w:val="24"/>
        </w:rPr>
        <w:t xml:space="preserve"> adalah data interval/rasio. Skala interval (atau skala penilaian atau skala kontinu) memberikan tanggapan pilihan </w:t>
      </w:r>
      <w:r>
        <w:rPr>
          <w:rFonts w:ascii="Times New Roman" w:hAnsi="Times New Roman"/>
          <w:sz w:val="24"/>
          <w:szCs w:val="24"/>
        </w:rPr>
        <w:t>“</w:t>
      </w:r>
      <w:r w:rsidRPr="00991AFD">
        <w:rPr>
          <w:rFonts w:ascii="Times New Roman" w:hAnsi="Times New Roman"/>
          <w:sz w:val="24"/>
          <w:szCs w:val="24"/>
        </w:rPr>
        <w:t>berkelanjutan</w:t>
      </w:r>
      <w:r>
        <w:rPr>
          <w:rFonts w:ascii="Times New Roman" w:hAnsi="Times New Roman"/>
          <w:sz w:val="24"/>
          <w:szCs w:val="24"/>
        </w:rPr>
        <w:t>”</w:t>
      </w:r>
      <w:r w:rsidRPr="00991AFD">
        <w:rPr>
          <w:rFonts w:ascii="Times New Roman" w:hAnsi="Times New Roman"/>
          <w:sz w:val="24"/>
          <w:szCs w:val="24"/>
        </w:rPr>
        <w:t xml:space="preserve"> dari pertanyaan yang diasumsikan memiliki jarak yang sama antara pilihan. Skala ini mungkin memiliki tiga, empat, atau lebih pilihan jawaban. Skala </w:t>
      </w:r>
      <w:proofErr w:type="spellStart"/>
      <w:r w:rsidRPr="00991AFD">
        <w:rPr>
          <w:rFonts w:ascii="Times New Roman" w:hAnsi="Times New Roman"/>
          <w:sz w:val="24"/>
          <w:szCs w:val="24"/>
        </w:rPr>
        <w:t>Likert</w:t>
      </w:r>
      <w:proofErr w:type="spellEnd"/>
      <w:r w:rsidRPr="00991AFD">
        <w:rPr>
          <w:rFonts w:ascii="Times New Roman" w:hAnsi="Times New Roman"/>
          <w:sz w:val="24"/>
          <w:szCs w:val="24"/>
        </w:rPr>
        <w:t xml:space="preserve"> populer (“sangat setuju” sampai “sangat tidak setuju”) menggambarkan skala dengan interval secara </w:t>
      </w:r>
      <w:proofErr w:type="spellStart"/>
      <w:r w:rsidRPr="00991AFD">
        <w:rPr>
          <w:rFonts w:ascii="Times New Roman" w:hAnsi="Times New Roman"/>
          <w:sz w:val="24"/>
          <w:szCs w:val="24"/>
        </w:rPr>
        <w:t>teoritis</w:t>
      </w:r>
      <w:proofErr w:type="spellEnd"/>
      <w:r w:rsidRPr="00991AFD">
        <w:rPr>
          <w:rFonts w:ascii="Times New Roman" w:hAnsi="Times New Roman"/>
          <w:sz w:val="24"/>
          <w:szCs w:val="24"/>
        </w:rPr>
        <w:t xml:space="preserve"> sama di antara tanggapan (</w:t>
      </w:r>
      <w:proofErr w:type="spellStart"/>
      <w:r w:rsidRPr="00991AFD">
        <w:rPr>
          <w:rFonts w:ascii="Times New Roman" w:hAnsi="Times New Roman"/>
          <w:sz w:val="24"/>
          <w:szCs w:val="24"/>
        </w:rPr>
        <w:t>Creswell</w:t>
      </w:r>
      <w:proofErr w:type="spellEnd"/>
      <w:r w:rsidRPr="00991AFD">
        <w:rPr>
          <w:rFonts w:ascii="Times New Roman" w:hAnsi="Times New Roman"/>
          <w:sz w:val="24"/>
          <w:szCs w:val="24"/>
        </w:rPr>
        <w:t>, 2012</w:t>
      </w:r>
      <w:r w:rsidR="007B1083">
        <w:rPr>
          <w:rFonts w:ascii="Times New Roman" w:hAnsi="Times New Roman"/>
          <w:sz w:val="24"/>
          <w:szCs w:val="24"/>
        </w:rPr>
        <w:t>: 167</w:t>
      </w:r>
      <w:r w:rsidRPr="00991AFD">
        <w:rPr>
          <w:rFonts w:ascii="Times New Roman" w:hAnsi="Times New Roman"/>
          <w:sz w:val="24"/>
          <w:szCs w:val="24"/>
        </w:rPr>
        <w:t>).</w:t>
      </w:r>
    </w:p>
    <w:p w14:paraId="32878290" w14:textId="77777777" w:rsidR="007B1083" w:rsidRDefault="007B1083" w:rsidP="005F5921">
      <w:pPr>
        <w:pStyle w:val="ListParagraph"/>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Wawancara</w:t>
      </w:r>
    </w:p>
    <w:p w14:paraId="13A89DD0" w14:textId="7989AD63" w:rsidR="007B1083" w:rsidRDefault="007B1083" w:rsidP="007B1083">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Wawancara dilakukan pada saat penelitian pendahuluan yang merupakan wawancara tidak terstruktur. Hal ini dilakukan untuk mencari informasi singkat mengenai kinerja organisasi dan faktor-faktor yang menjadi penghambat kinerja tersebut, yang kemudian dicocokkan dengan dokumentasi resmi yang diterima dari organisasi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w:t>
      </w:r>
    </w:p>
    <w:p w14:paraId="31CD98D7" w14:textId="376D3CE8" w:rsidR="00552C27" w:rsidRDefault="00552C27" w:rsidP="007B1083">
      <w:pPr>
        <w:pStyle w:val="ListParagraph"/>
        <w:spacing w:after="0" w:line="240" w:lineRule="auto"/>
        <w:ind w:left="426"/>
        <w:jc w:val="both"/>
        <w:rPr>
          <w:rFonts w:ascii="Times New Roman" w:hAnsi="Times New Roman"/>
          <w:sz w:val="24"/>
          <w:szCs w:val="24"/>
        </w:rPr>
      </w:pPr>
    </w:p>
    <w:p w14:paraId="74C67116" w14:textId="7BED4CE7" w:rsidR="00552C27" w:rsidRDefault="00552C27" w:rsidP="007B1083">
      <w:pPr>
        <w:pStyle w:val="ListParagraph"/>
        <w:spacing w:after="0" w:line="240" w:lineRule="auto"/>
        <w:ind w:left="426"/>
        <w:jc w:val="both"/>
        <w:rPr>
          <w:rFonts w:ascii="Times New Roman" w:hAnsi="Times New Roman"/>
          <w:sz w:val="24"/>
          <w:szCs w:val="24"/>
        </w:rPr>
      </w:pPr>
    </w:p>
    <w:p w14:paraId="59AC3A1E" w14:textId="77777777" w:rsidR="00552C27" w:rsidRDefault="00552C27" w:rsidP="007B1083">
      <w:pPr>
        <w:pStyle w:val="ListParagraph"/>
        <w:spacing w:after="0" w:line="240" w:lineRule="auto"/>
        <w:ind w:left="426"/>
        <w:jc w:val="both"/>
        <w:rPr>
          <w:rFonts w:ascii="Times New Roman" w:hAnsi="Times New Roman"/>
          <w:sz w:val="24"/>
          <w:szCs w:val="24"/>
        </w:rPr>
      </w:pPr>
    </w:p>
    <w:p w14:paraId="46BB03B0" w14:textId="77777777" w:rsidR="00A72BE5" w:rsidRPr="00991AFD" w:rsidRDefault="00A72BE5" w:rsidP="005F5921">
      <w:pPr>
        <w:pStyle w:val="ListParagraph"/>
        <w:numPr>
          <w:ilvl w:val="0"/>
          <w:numId w:val="4"/>
        </w:numPr>
        <w:spacing w:after="0" w:line="240" w:lineRule="auto"/>
        <w:ind w:left="426" w:hanging="426"/>
        <w:jc w:val="both"/>
        <w:rPr>
          <w:rFonts w:ascii="Times New Roman" w:hAnsi="Times New Roman"/>
          <w:sz w:val="24"/>
          <w:szCs w:val="24"/>
        </w:rPr>
      </w:pPr>
      <w:r w:rsidRPr="00991AFD">
        <w:rPr>
          <w:rFonts w:ascii="Times New Roman" w:hAnsi="Times New Roman"/>
          <w:sz w:val="24"/>
          <w:szCs w:val="24"/>
        </w:rPr>
        <w:lastRenderedPageBreak/>
        <w:t>Studi Dokumentasi</w:t>
      </w:r>
    </w:p>
    <w:p w14:paraId="0F894996" w14:textId="5F59F61A" w:rsidR="00A72BE5" w:rsidRDefault="007B1083" w:rsidP="00A72BE5">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Studi dokumentasi merupakan </w:t>
      </w:r>
      <w:r w:rsidRPr="00991AFD">
        <w:rPr>
          <w:rFonts w:ascii="Times New Roman" w:hAnsi="Times New Roman"/>
          <w:sz w:val="24"/>
          <w:szCs w:val="24"/>
        </w:rPr>
        <w:t xml:space="preserve">menunjang data primer, peneliti akan mengumpulkan data sekunder dengan cara melakukan pengecekan terhadap dokumen yang memiliki keterkaitan dengan variabel yang dikaji dalam penelitian ini dari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w:t>
      </w:r>
    </w:p>
    <w:p w14:paraId="20D8C062" w14:textId="77777777" w:rsidR="00A72BE5" w:rsidRDefault="00A72BE5" w:rsidP="00A72BE5">
      <w:pPr>
        <w:tabs>
          <w:tab w:val="left" w:pos="426"/>
        </w:tabs>
        <w:spacing w:after="0" w:line="240" w:lineRule="auto"/>
        <w:jc w:val="both"/>
        <w:rPr>
          <w:rFonts w:ascii="Times New Roman" w:hAnsi="Times New Roman"/>
          <w:bCs/>
          <w:sz w:val="24"/>
          <w:szCs w:val="24"/>
        </w:rPr>
      </w:pPr>
    </w:p>
    <w:p w14:paraId="36592E9E" w14:textId="77777777" w:rsidR="00A72BE5" w:rsidRPr="00A72BE5" w:rsidRDefault="00A72BE5" w:rsidP="00A72BE5">
      <w:pPr>
        <w:tabs>
          <w:tab w:val="left" w:pos="426"/>
        </w:tabs>
        <w:spacing w:after="0" w:line="240" w:lineRule="auto"/>
        <w:jc w:val="both"/>
        <w:rPr>
          <w:rFonts w:ascii="Times New Roman" w:hAnsi="Times New Roman"/>
          <w:b/>
          <w:bCs/>
          <w:sz w:val="24"/>
          <w:szCs w:val="24"/>
        </w:rPr>
      </w:pPr>
      <w:r>
        <w:rPr>
          <w:rFonts w:ascii="Times New Roman" w:hAnsi="Times New Roman"/>
          <w:b/>
          <w:bCs/>
          <w:sz w:val="24"/>
          <w:szCs w:val="24"/>
        </w:rPr>
        <w:t>Pengujian Instrumen Penelitian</w:t>
      </w:r>
    </w:p>
    <w:p w14:paraId="165E3406" w14:textId="77777777" w:rsidR="00A72BE5" w:rsidRPr="00991AFD" w:rsidRDefault="00A72BE5" w:rsidP="005F5921">
      <w:pPr>
        <w:pStyle w:val="ListParagraph"/>
        <w:numPr>
          <w:ilvl w:val="0"/>
          <w:numId w:val="5"/>
        </w:numPr>
        <w:spacing w:after="0" w:line="240" w:lineRule="auto"/>
        <w:ind w:left="360"/>
        <w:jc w:val="both"/>
        <w:rPr>
          <w:rFonts w:ascii="Times New Roman" w:hAnsi="Times New Roman"/>
          <w:sz w:val="24"/>
          <w:szCs w:val="24"/>
        </w:rPr>
      </w:pPr>
      <w:r w:rsidRPr="00991AFD">
        <w:rPr>
          <w:rFonts w:ascii="Times New Roman" w:hAnsi="Times New Roman"/>
          <w:sz w:val="24"/>
          <w:szCs w:val="24"/>
        </w:rPr>
        <w:t>Uji Validitas.</w:t>
      </w:r>
    </w:p>
    <w:p w14:paraId="36FE8EBD" w14:textId="645E08A7" w:rsidR="00A72BE5" w:rsidRDefault="00A72BE5" w:rsidP="006D1538">
      <w:pPr>
        <w:pStyle w:val="ListParagraph"/>
        <w:spacing w:after="0" w:line="240" w:lineRule="auto"/>
        <w:ind w:left="0" w:firstLine="426"/>
        <w:jc w:val="both"/>
        <w:rPr>
          <w:rFonts w:ascii="Times New Roman" w:hAnsi="Times New Roman"/>
          <w:sz w:val="24"/>
          <w:szCs w:val="24"/>
        </w:rPr>
      </w:pPr>
      <w:r w:rsidRPr="00991AFD">
        <w:rPr>
          <w:rFonts w:ascii="Times New Roman" w:hAnsi="Times New Roman"/>
          <w:sz w:val="24"/>
          <w:szCs w:val="24"/>
        </w:rPr>
        <w:t xml:space="preserve">Validitas adalah suatu ukuran yang menunjukkan tingkat </w:t>
      </w:r>
      <w:proofErr w:type="spellStart"/>
      <w:r w:rsidRPr="00991AFD">
        <w:rPr>
          <w:rFonts w:ascii="Times New Roman" w:hAnsi="Times New Roman"/>
          <w:sz w:val="24"/>
          <w:szCs w:val="24"/>
        </w:rPr>
        <w:t>kevalidan</w:t>
      </w:r>
      <w:proofErr w:type="spellEnd"/>
      <w:r w:rsidRPr="00991AFD">
        <w:rPr>
          <w:rFonts w:ascii="Times New Roman" w:hAnsi="Times New Roman"/>
          <w:sz w:val="24"/>
          <w:szCs w:val="24"/>
        </w:rPr>
        <w:t xml:space="preserve"> suatu instrumen. Suatu instrumen dikatakan valid apabila mampu mengukur apa yang diinginkan. Suatu instrumen yang valid apabila dapat mengungkapkan data dari variabel yang diteliti secara tepat. Tinggi rendahnya validitas instrumen menunjukkan sejauh mana data yang terkumpul tidak </w:t>
      </w:r>
      <w:proofErr w:type="spellStart"/>
      <w:r w:rsidRPr="00991AFD">
        <w:rPr>
          <w:rFonts w:ascii="Times New Roman" w:hAnsi="Times New Roman"/>
          <w:sz w:val="24"/>
          <w:szCs w:val="24"/>
        </w:rPr>
        <w:t>meyimpang</w:t>
      </w:r>
      <w:proofErr w:type="spellEnd"/>
      <w:r w:rsidRPr="00991AFD">
        <w:rPr>
          <w:rFonts w:ascii="Times New Roman" w:hAnsi="Times New Roman"/>
          <w:sz w:val="24"/>
          <w:szCs w:val="24"/>
        </w:rPr>
        <w:t xml:space="preserve"> dari gambaran tentang validitas yang dimaksud (</w:t>
      </w:r>
      <w:proofErr w:type="spellStart"/>
      <w:r w:rsidRPr="00991AFD">
        <w:rPr>
          <w:rFonts w:ascii="Times New Roman" w:hAnsi="Times New Roman"/>
          <w:sz w:val="24"/>
          <w:szCs w:val="24"/>
        </w:rPr>
        <w:t>Arikunto</w:t>
      </w:r>
      <w:proofErr w:type="spellEnd"/>
      <w:r w:rsidRPr="00991AFD">
        <w:rPr>
          <w:rFonts w:ascii="Times New Roman" w:hAnsi="Times New Roman"/>
          <w:sz w:val="24"/>
          <w:szCs w:val="24"/>
        </w:rPr>
        <w:t>, 2010</w:t>
      </w:r>
      <w:r w:rsidR="007B1083">
        <w:rPr>
          <w:rFonts w:ascii="Times New Roman" w:hAnsi="Times New Roman"/>
          <w:sz w:val="24"/>
          <w:szCs w:val="24"/>
        </w:rPr>
        <w:t>: 213</w:t>
      </w:r>
      <w:r w:rsidRPr="00991AFD">
        <w:rPr>
          <w:rFonts w:ascii="Times New Roman" w:hAnsi="Times New Roman"/>
          <w:sz w:val="24"/>
          <w:szCs w:val="24"/>
        </w:rPr>
        <w:t xml:space="preserve">). Alat ukur yang digunakan dalam penelitian ini adalah kuesioner, agar kuesioner yang disusun dapat mengukur variabel penelitian yang ditetapkan maka perlu diuji validitasnya. Salah satu metode pengujian validitas </w:t>
      </w:r>
      <w:proofErr w:type="spellStart"/>
      <w:r w:rsidRPr="00991AFD">
        <w:rPr>
          <w:rFonts w:ascii="Times New Roman" w:hAnsi="Times New Roman"/>
          <w:sz w:val="24"/>
          <w:szCs w:val="24"/>
        </w:rPr>
        <w:t>instrument</w:t>
      </w:r>
      <w:proofErr w:type="spellEnd"/>
      <w:r w:rsidRPr="00991AFD">
        <w:rPr>
          <w:rFonts w:ascii="Times New Roman" w:hAnsi="Times New Roman"/>
          <w:sz w:val="24"/>
          <w:szCs w:val="24"/>
        </w:rPr>
        <w:t xml:space="preserve"> adalah dengan menggunakan teknik korelasi </w:t>
      </w:r>
      <w:proofErr w:type="spellStart"/>
      <w:r w:rsidRPr="00991AFD">
        <w:rPr>
          <w:rFonts w:ascii="Times New Roman" w:hAnsi="Times New Roman"/>
          <w:i/>
          <w:sz w:val="24"/>
          <w:szCs w:val="24"/>
        </w:rPr>
        <w:t>product</w:t>
      </w:r>
      <w:proofErr w:type="spellEnd"/>
      <w:r w:rsidRPr="00991AFD">
        <w:rPr>
          <w:rFonts w:ascii="Times New Roman" w:hAnsi="Times New Roman"/>
          <w:i/>
          <w:sz w:val="24"/>
          <w:szCs w:val="24"/>
        </w:rPr>
        <w:t xml:space="preserve"> </w:t>
      </w:r>
      <w:proofErr w:type="spellStart"/>
      <w:r w:rsidRPr="00991AFD">
        <w:rPr>
          <w:rFonts w:ascii="Times New Roman" w:hAnsi="Times New Roman"/>
          <w:i/>
          <w:sz w:val="24"/>
          <w:szCs w:val="24"/>
        </w:rPr>
        <w:t>moment</w:t>
      </w:r>
      <w:proofErr w:type="spellEnd"/>
      <w:r w:rsidRPr="00991AFD">
        <w:rPr>
          <w:rFonts w:ascii="Times New Roman" w:hAnsi="Times New Roman"/>
          <w:sz w:val="24"/>
          <w:szCs w:val="24"/>
        </w:rPr>
        <w:t xml:space="preserve"> dari </w:t>
      </w:r>
      <w:proofErr w:type="spellStart"/>
      <w:r w:rsidRPr="00991AFD">
        <w:rPr>
          <w:rFonts w:ascii="Times New Roman" w:hAnsi="Times New Roman"/>
          <w:sz w:val="24"/>
          <w:szCs w:val="24"/>
        </w:rPr>
        <w:t>Pearson</w:t>
      </w:r>
      <w:proofErr w:type="spellEnd"/>
      <w:r w:rsidRPr="00991AFD">
        <w:rPr>
          <w:rFonts w:ascii="Times New Roman" w:hAnsi="Times New Roman"/>
          <w:sz w:val="24"/>
          <w:szCs w:val="24"/>
        </w:rPr>
        <w:t xml:space="preserve"> (</w:t>
      </w:r>
      <w:proofErr w:type="spellStart"/>
      <w:r w:rsidRPr="00991AFD">
        <w:rPr>
          <w:rFonts w:ascii="Times New Roman" w:hAnsi="Times New Roman"/>
          <w:sz w:val="24"/>
          <w:szCs w:val="24"/>
        </w:rPr>
        <w:t>Arikunto</w:t>
      </w:r>
      <w:proofErr w:type="spellEnd"/>
      <w:r w:rsidRPr="00991AFD">
        <w:rPr>
          <w:rFonts w:ascii="Times New Roman" w:hAnsi="Times New Roman"/>
          <w:sz w:val="24"/>
          <w:szCs w:val="24"/>
        </w:rPr>
        <w:t xml:space="preserve">, 2010) </w:t>
      </w:r>
      <w:r>
        <w:rPr>
          <w:rFonts w:ascii="Times New Roman" w:hAnsi="Times New Roman"/>
          <w:sz w:val="24"/>
          <w:szCs w:val="24"/>
        </w:rPr>
        <w:t>dengan rumus sebagai berikut.</w:t>
      </w:r>
    </w:p>
    <w:p w14:paraId="7D7F30E6" w14:textId="77777777" w:rsidR="000B6E47" w:rsidRPr="00991AFD" w:rsidRDefault="000B6E47" w:rsidP="00462CAA">
      <w:pPr>
        <w:pStyle w:val="ListParagraph"/>
        <w:spacing w:after="0" w:line="240" w:lineRule="auto"/>
        <w:ind w:left="0" w:firstLine="567"/>
        <w:jc w:val="both"/>
        <w:rPr>
          <w:rFonts w:ascii="Times New Roman" w:hAnsi="Times New Roman"/>
          <w:sz w:val="24"/>
          <w:szCs w:val="24"/>
        </w:rPr>
      </w:pPr>
    </w:p>
    <w:p w14:paraId="5EB6CA37" w14:textId="77777777" w:rsidR="00A72BE5" w:rsidRPr="00991AFD" w:rsidRDefault="00A72BE5" w:rsidP="00A72BE5">
      <w:pPr>
        <w:pStyle w:val="ListParagraph"/>
        <w:spacing w:after="0" w:line="240" w:lineRule="auto"/>
        <w:ind w:left="0" w:firstLine="709"/>
        <w:jc w:val="both"/>
        <w:rPr>
          <w:rFonts w:ascii="Times New Roman" w:hAnsi="Times New Roman"/>
          <w:sz w:val="24"/>
          <w:szCs w:val="24"/>
        </w:rPr>
      </w:pPr>
      <w:r w:rsidRPr="005561F2">
        <w:rPr>
          <w:rFonts w:ascii="Times New Roman" w:hAnsi="Times New Roman"/>
          <w:i/>
          <w:sz w:val="24"/>
          <w:szCs w:val="24"/>
        </w:rPr>
        <w:t>r</w:t>
      </w:r>
      <w:r w:rsidRPr="00991AFD">
        <w:rPr>
          <w:rFonts w:ascii="Times New Roman" w:hAnsi="Times New Roman"/>
          <w:sz w:val="24"/>
          <w:szCs w:val="24"/>
        </w:rPr>
        <w:t xml:space="preserve"> = </w:t>
      </w:r>
      <m:oMath>
        <m:f>
          <m:fPr>
            <m:ctrlPr>
              <w:rPr>
                <w:rFonts w:ascii="Cambria Math" w:hAnsi="Cambria Math"/>
                <w:i/>
              </w:rPr>
            </m:ctrlPr>
          </m:fPr>
          <m:num>
            <m:r>
              <w:rPr>
                <w:rFonts w:ascii="Cambria Math" w:hAnsi="Cambria Math"/>
                <w:sz w:val="24"/>
                <w:szCs w:val="24"/>
              </w:rPr>
              <m:t>N</m:t>
            </m:r>
            <m:r>
              <m:rPr>
                <m:sty m:val="p"/>
              </m:rPr>
              <w:rPr>
                <w:rFonts w:ascii="Cambria Math" w:hAnsi="Cambria Math"/>
                <w:sz w:val="24"/>
                <w:szCs w:val="24"/>
              </w:rPr>
              <m:t>Σ</m:t>
            </m:r>
            <m:r>
              <w:rPr>
                <w:rFonts w:ascii="Cambria Math" w:hAnsi="Cambria Math"/>
                <w:sz w:val="24"/>
                <w:szCs w:val="24"/>
              </w:rPr>
              <m:t>XY-</m:t>
            </m:r>
            <m:d>
              <m:dPr>
                <m:ctrlPr>
                  <w:rPr>
                    <w:rFonts w:ascii="Cambria Math" w:hAnsi="Cambria Math"/>
                    <w:i/>
                  </w:rPr>
                </m:ctrlPr>
              </m:dPr>
              <m:e>
                <m:r>
                  <m:rPr>
                    <m:sty m:val="p"/>
                  </m:rPr>
                  <w:rPr>
                    <w:rFonts w:ascii="Cambria Math" w:hAnsi="Cambria Math"/>
                    <w:sz w:val="24"/>
                    <w:szCs w:val="24"/>
                  </w:rPr>
                  <m:t>Σ</m:t>
                </m:r>
                <m:r>
                  <w:rPr>
                    <w:rFonts w:ascii="Cambria Math" w:hAnsi="Cambria Math"/>
                    <w:sz w:val="24"/>
                    <w:szCs w:val="24"/>
                  </w:rPr>
                  <m:t>X</m:t>
                </m:r>
              </m:e>
            </m:d>
            <m:r>
              <w:rPr>
                <w:rFonts w:ascii="Cambria Math" w:hAnsi="Cambria Math"/>
                <w:sz w:val="24"/>
                <w:szCs w:val="24"/>
              </w:rPr>
              <m:t>(</m:t>
            </m:r>
            <m:r>
              <m:rPr>
                <m:sty m:val="p"/>
              </m:rPr>
              <w:rPr>
                <w:rFonts w:ascii="Cambria Math" w:hAnsi="Cambria Math"/>
                <w:sz w:val="24"/>
                <w:szCs w:val="24"/>
              </w:rPr>
              <m:t>Σ</m:t>
            </m:r>
            <m:r>
              <w:rPr>
                <w:rFonts w:ascii="Cambria Math" w:hAnsi="Cambria Math"/>
                <w:sz w:val="24"/>
                <w:szCs w:val="24"/>
              </w:rPr>
              <m:t>Y)</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sz w:val="24"/>
                        <w:szCs w:val="24"/>
                      </w:rPr>
                      <m:t>N</m:t>
                    </m:r>
                    <m:r>
                      <m:rPr>
                        <m:sty m:val="p"/>
                      </m:rPr>
                      <w:rPr>
                        <w:rFonts w:ascii="Cambria Math" w:hAnsi="Cambria Math"/>
                        <w:sz w:val="24"/>
                        <w:szCs w:val="24"/>
                      </w:rPr>
                      <m:t>Σ</m:t>
                    </m:r>
                    <m:sSup>
                      <m:sSupPr>
                        <m:ctrlPr>
                          <w:rPr>
                            <w:rFonts w:ascii="Cambria Math" w:hAnsi="Cambria Math"/>
                            <w:i/>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sz w:val="24"/>
                                <w:szCs w:val="24"/>
                              </w:rPr>
                              <m:t>Σ</m:t>
                            </m:r>
                            <m:r>
                              <w:rPr>
                                <w:rFonts w:ascii="Cambria Math" w:hAnsi="Cambria Math"/>
                                <w:sz w:val="24"/>
                                <w:szCs w:val="24"/>
                              </w:rPr>
                              <m:t>X</m:t>
                            </m:r>
                          </m:e>
                        </m:d>
                      </m:e>
                      <m:sup>
                        <m:r>
                          <w:rPr>
                            <w:rFonts w:ascii="Cambria Math" w:hAnsi="Cambria Math"/>
                            <w:sz w:val="24"/>
                            <w:szCs w:val="24"/>
                          </w:rPr>
                          <m:t>2</m:t>
                        </m:r>
                      </m:sup>
                    </m:sSup>
                  </m:e>
                </m:d>
                <m:r>
                  <w:rPr>
                    <w:rFonts w:ascii="Cambria Math" w:hAnsi="Cambria Math"/>
                    <w:sz w:val="24"/>
                    <w:szCs w:val="24"/>
                  </w:rPr>
                  <m:t>{N</m:t>
                </m:r>
                <m:r>
                  <m:rPr>
                    <m:sty m:val="p"/>
                  </m:rPr>
                  <w:rPr>
                    <w:rFonts w:ascii="Cambria Math" w:hAnsi="Cambria Math"/>
                    <w:sz w:val="24"/>
                    <w:szCs w:val="24"/>
                  </w:rPr>
                  <m:t>Σ</m:t>
                </m:r>
                <m:sSup>
                  <m:sSupPr>
                    <m:ctrlPr>
                      <w:rPr>
                        <w:rFonts w:ascii="Cambria Math" w:hAnsi="Cambria Math"/>
                        <w:i/>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sz w:val="24"/>
                            <w:szCs w:val="24"/>
                          </w:rPr>
                          <m:t>Σ</m:t>
                        </m:r>
                        <m:r>
                          <w:rPr>
                            <w:rFonts w:ascii="Cambria Math" w:hAnsi="Cambria Math"/>
                            <w:sz w:val="24"/>
                            <w:szCs w:val="24"/>
                          </w:rPr>
                          <m:t>Y</m:t>
                        </m:r>
                      </m:e>
                    </m:d>
                  </m:e>
                  <m:sup>
                    <m:r>
                      <w:rPr>
                        <w:rFonts w:ascii="Cambria Math" w:hAnsi="Cambria Math"/>
                        <w:sz w:val="24"/>
                        <w:szCs w:val="24"/>
                      </w:rPr>
                      <m:t>2</m:t>
                    </m:r>
                  </m:sup>
                </m:sSup>
                <m:r>
                  <w:rPr>
                    <w:rFonts w:ascii="Cambria Math" w:hAnsi="Cambria Math"/>
                    <w:sz w:val="24"/>
                    <w:szCs w:val="24"/>
                  </w:rPr>
                  <m:t>}</m:t>
                </m:r>
              </m:e>
            </m:rad>
          </m:den>
        </m:f>
      </m:oMath>
    </w:p>
    <w:p w14:paraId="25788CDA"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w:r w:rsidRPr="005561F2">
        <w:rPr>
          <w:rFonts w:ascii="Times New Roman" w:hAnsi="Times New Roman"/>
          <w:i/>
          <w:sz w:val="24"/>
          <w:szCs w:val="24"/>
        </w:rPr>
        <w:t>r</w:t>
      </w:r>
      <w:r w:rsidRPr="00991AFD">
        <w:rPr>
          <w:rFonts w:ascii="Times New Roman" w:hAnsi="Times New Roman"/>
          <w:sz w:val="24"/>
          <w:szCs w:val="24"/>
        </w:rPr>
        <w:tab/>
        <w:t>=</w:t>
      </w:r>
      <w:r w:rsidRPr="00991AFD">
        <w:rPr>
          <w:rFonts w:ascii="Times New Roman" w:hAnsi="Times New Roman"/>
          <w:sz w:val="24"/>
          <w:szCs w:val="24"/>
        </w:rPr>
        <w:tab/>
        <w:t>koefisien validitas butir pertanyaan yang dicari</w:t>
      </w:r>
    </w:p>
    <w:p w14:paraId="1CC05E1D"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w:r w:rsidRPr="005561F2">
        <w:rPr>
          <w:rFonts w:ascii="Times New Roman" w:hAnsi="Times New Roman"/>
          <w:i/>
          <w:sz w:val="24"/>
          <w:szCs w:val="24"/>
        </w:rPr>
        <w:t>N</w:t>
      </w:r>
      <w:r w:rsidRPr="00991AFD">
        <w:rPr>
          <w:rFonts w:ascii="Times New Roman" w:hAnsi="Times New Roman"/>
          <w:sz w:val="24"/>
          <w:szCs w:val="24"/>
        </w:rPr>
        <w:tab/>
        <w:t>=</w:t>
      </w:r>
      <w:r w:rsidRPr="00991AFD">
        <w:rPr>
          <w:rFonts w:ascii="Times New Roman" w:hAnsi="Times New Roman"/>
          <w:sz w:val="24"/>
          <w:szCs w:val="24"/>
        </w:rPr>
        <w:tab/>
        <w:t>banyaknya responden</w:t>
      </w:r>
    </w:p>
    <w:p w14:paraId="1AE74CFD"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w:r w:rsidRPr="005561F2">
        <w:rPr>
          <w:rFonts w:ascii="Times New Roman" w:hAnsi="Times New Roman"/>
          <w:i/>
          <w:sz w:val="24"/>
          <w:szCs w:val="24"/>
        </w:rPr>
        <w:t>X</w:t>
      </w:r>
      <w:r w:rsidRPr="00991AFD">
        <w:rPr>
          <w:rFonts w:ascii="Times New Roman" w:hAnsi="Times New Roman"/>
          <w:sz w:val="24"/>
          <w:szCs w:val="24"/>
        </w:rPr>
        <w:tab/>
        <w:t>=</w:t>
      </w:r>
      <w:r w:rsidRPr="00991AFD">
        <w:rPr>
          <w:rFonts w:ascii="Times New Roman" w:hAnsi="Times New Roman"/>
          <w:sz w:val="24"/>
          <w:szCs w:val="24"/>
        </w:rPr>
        <w:tab/>
        <w:t xml:space="preserve">skor yang diperoleh </w:t>
      </w:r>
      <w:proofErr w:type="spellStart"/>
      <w:r w:rsidRPr="00991AFD">
        <w:rPr>
          <w:rFonts w:ascii="Times New Roman" w:hAnsi="Times New Roman"/>
          <w:sz w:val="24"/>
          <w:szCs w:val="24"/>
        </w:rPr>
        <w:t>subjekdari</w:t>
      </w:r>
      <w:proofErr w:type="spellEnd"/>
      <w:r w:rsidRPr="00991AFD">
        <w:rPr>
          <w:rFonts w:ascii="Times New Roman" w:hAnsi="Times New Roman"/>
          <w:sz w:val="24"/>
          <w:szCs w:val="24"/>
        </w:rPr>
        <w:t xml:space="preserve"> seluruh item</w:t>
      </w:r>
    </w:p>
    <w:p w14:paraId="36814035"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w:r w:rsidRPr="005561F2">
        <w:rPr>
          <w:rFonts w:ascii="Times New Roman" w:hAnsi="Times New Roman"/>
          <w:i/>
          <w:sz w:val="24"/>
          <w:szCs w:val="24"/>
        </w:rPr>
        <w:t>Y</w:t>
      </w:r>
      <w:r w:rsidRPr="00991AFD">
        <w:rPr>
          <w:rFonts w:ascii="Times New Roman" w:hAnsi="Times New Roman"/>
          <w:sz w:val="24"/>
          <w:szCs w:val="24"/>
        </w:rPr>
        <w:tab/>
        <w:t>=</w:t>
      </w:r>
      <w:r w:rsidRPr="00991AFD">
        <w:rPr>
          <w:rFonts w:ascii="Times New Roman" w:hAnsi="Times New Roman"/>
          <w:sz w:val="24"/>
          <w:szCs w:val="24"/>
        </w:rPr>
        <w:tab/>
        <w:t>skor yang diperoleh dari seluruh item</w:t>
      </w:r>
    </w:p>
    <w:p w14:paraId="1788F0DF"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m:oMath>
        <m:r>
          <m:rPr>
            <m:sty m:val="p"/>
          </m:rPr>
          <w:rPr>
            <w:rFonts w:ascii="Cambria Math" w:hAnsi="Cambria Math"/>
            <w:sz w:val="24"/>
            <w:szCs w:val="24"/>
          </w:rPr>
          <w:sym w:font="Symbol" w:char="F053"/>
        </m:r>
        <m:r>
          <w:rPr>
            <w:rFonts w:ascii="Cambria Math" w:hAnsi="Cambria Math"/>
            <w:sz w:val="24"/>
            <w:szCs w:val="24"/>
          </w:rPr>
          <m:t>X</m:t>
        </m:r>
      </m:oMath>
      <w:r w:rsidRPr="00991AFD">
        <w:rPr>
          <w:rFonts w:ascii="Times New Roman" w:hAnsi="Times New Roman"/>
          <w:sz w:val="24"/>
          <w:szCs w:val="24"/>
        </w:rPr>
        <w:tab/>
        <w:t>=</w:t>
      </w:r>
      <w:r w:rsidRPr="00991AFD">
        <w:rPr>
          <w:rFonts w:ascii="Times New Roman" w:hAnsi="Times New Roman"/>
          <w:sz w:val="24"/>
          <w:szCs w:val="24"/>
        </w:rPr>
        <w:tab/>
        <w:t>Jumlah skor dalam distribusi X</w:t>
      </w:r>
    </w:p>
    <w:p w14:paraId="7B8D56A7"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m:oMath>
        <m:r>
          <m:rPr>
            <m:sty m:val="p"/>
          </m:rPr>
          <w:rPr>
            <w:rFonts w:ascii="Cambria Math" w:hAnsi="Cambria Math"/>
            <w:sz w:val="24"/>
            <w:szCs w:val="24"/>
          </w:rPr>
          <w:sym w:font="Symbol" w:char="F053"/>
        </m:r>
        <m:r>
          <w:rPr>
            <w:rFonts w:ascii="Cambria Math" w:hAnsi="Cambria Math"/>
            <w:sz w:val="24"/>
            <w:szCs w:val="24"/>
          </w:rPr>
          <m:t>Y</m:t>
        </m:r>
      </m:oMath>
      <w:r w:rsidRPr="00991AFD">
        <w:rPr>
          <w:rFonts w:ascii="Times New Roman" w:hAnsi="Times New Roman"/>
          <w:sz w:val="24"/>
          <w:szCs w:val="24"/>
        </w:rPr>
        <w:tab/>
        <w:t>=</w:t>
      </w:r>
      <w:r w:rsidRPr="00991AFD">
        <w:rPr>
          <w:rFonts w:ascii="Times New Roman" w:hAnsi="Times New Roman"/>
          <w:sz w:val="24"/>
          <w:szCs w:val="24"/>
        </w:rPr>
        <w:tab/>
        <w:t>Jumlah skor dalam distribusi Y</w:t>
      </w:r>
    </w:p>
    <w:p w14:paraId="784234FB"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m:oMath>
        <m:r>
          <m:rPr>
            <m:sty m:val="p"/>
          </m:rPr>
          <w:rPr>
            <w:rFonts w:ascii="Cambria Math" w:hAnsi="Cambria Math"/>
            <w:sz w:val="24"/>
            <w:szCs w:val="24"/>
          </w:rPr>
          <w:sym w:font="Symbol" w:char="F053"/>
        </m:r>
        <m:r>
          <w:rPr>
            <w:rFonts w:ascii="Cambria Math" w:hAnsi="Cambria Math"/>
            <w:sz w:val="24"/>
            <w:szCs w:val="24"/>
          </w:rPr>
          <m:t>X</m:t>
        </m:r>
        <m:r>
          <m:rPr>
            <m:sty m:val="p"/>
          </m:rPr>
          <w:rPr>
            <w:rFonts w:ascii="Cambria Math" w:hAnsi="Cambria Math"/>
            <w:sz w:val="24"/>
            <w:szCs w:val="24"/>
          </w:rPr>
          <m:t>²</m:t>
        </m:r>
      </m:oMath>
      <w:r w:rsidRPr="00991AFD">
        <w:rPr>
          <w:rFonts w:ascii="Times New Roman" w:hAnsi="Times New Roman"/>
          <w:sz w:val="24"/>
          <w:szCs w:val="24"/>
        </w:rPr>
        <w:tab/>
        <w:t>=</w:t>
      </w:r>
      <w:r w:rsidRPr="00991AFD">
        <w:rPr>
          <w:rFonts w:ascii="Times New Roman" w:hAnsi="Times New Roman"/>
          <w:sz w:val="24"/>
          <w:szCs w:val="24"/>
        </w:rPr>
        <w:tab/>
        <w:t>Jumlah kuadrat masing-masing X</w:t>
      </w:r>
    </w:p>
    <w:p w14:paraId="1EF78C2E" w14:textId="77777777" w:rsidR="00A72BE5" w:rsidRPr="00991AFD" w:rsidRDefault="00A72BE5" w:rsidP="00A72BE5">
      <w:pPr>
        <w:pStyle w:val="ListParagraph"/>
        <w:tabs>
          <w:tab w:val="left" w:pos="567"/>
          <w:tab w:val="left" w:pos="851"/>
        </w:tabs>
        <w:spacing w:after="0" w:line="240" w:lineRule="auto"/>
        <w:ind w:left="0"/>
        <w:jc w:val="both"/>
        <w:rPr>
          <w:rFonts w:ascii="Times New Roman" w:hAnsi="Times New Roman"/>
          <w:sz w:val="24"/>
          <w:szCs w:val="24"/>
        </w:rPr>
      </w:pPr>
      <m:oMath>
        <m:r>
          <m:rPr>
            <m:sty m:val="p"/>
          </m:rPr>
          <w:rPr>
            <w:rFonts w:ascii="Cambria Math" w:hAnsi="Cambria Math"/>
            <w:sz w:val="24"/>
            <w:szCs w:val="24"/>
          </w:rPr>
          <w:sym w:font="Symbol" w:char="F053"/>
        </m:r>
        <m:r>
          <w:rPr>
            <w:rFonts w:ascii="Cambria Math" w:hAnsi="Cambria Math"/>
            <w:sz w:val="24"/>
            <w:szCs w:val="24"/>
          </w:rPr>
          <m:t>Y</m:t>
        </m:r>
        <m:r>
          <m:rPr>
            <m:sty m:val="p"/>
          </m:rPr>
          <w:rPr>
            <w:rFonts w:ascii="Cambria Math" w:hAnsi="Cambria Math"/>
            <w:sz w:val="24"/>
            <w:szCs w:val="24"/>
          </w:rPr>
          <m:t>²</m:t>
        </m:r>
      </m:oMath>
      <w:r w:rsidRPr="00991AFD">
        <w:rPr>
          <w:rFonts w:ascii="Times New Roman" w:hAnsi="Times New Roman"/>
          <w:sz w:val="24"/>
          <w:szCs w:val="24"/>
        </w:rPr>
        <w:tab/>
        <w:t>=</w:t>
      </w:r>
      <w:r w:rsidRPr="00991AFD">
        <w:rPr>
          <w:rFonts w:ascii="Times New Roman" w:hAnsi="Times New Roman"/>
          <w:sz w:val="24"/>
          <w:szCs w:val="24"/>
        </w:rPr>
        <w:tab/>
        <w:t>Jumlah kuadrat masing-masing Y</w:t>
      </w:r>
    </w:p>
    <w:p w14:paraId="19C97217" w14:textId="19432F0C" w:rsidR="00A72BE5" w:rsidRDefault="00A72BE5" w:rsidP="00A72BE5">
      <w:pPr>
        <w:pStyle w:val="ListParagraph"/>
        <w:tabs>
          <w:tab w:val="left" w:pos="567"/>
          <w:tab w:val="left" w:pos="1134"/>
        </w:tabs>
        <w:spacing w:after="0" w:line="240" w:lineRule="auto"/>
        <w:ind w:left="0"/>
        <w:jc w:val="both"/>
        <w:rPr>
          <w:rFonts w:ascii="Times New Roman" w:hAnsi="Times New Roman"/>
          <w:sz w:val="24"/>
          <w:szCs w:val="24"/>
        </w:rPr>
      </w:pPr>
      <w:r w:rsidRPr="00991AFD">
        <w:rPr>
          <w:rFonts w:ascii="Times New Roman" w:hAnsi="Times New Roman"/>
          <w:sz w:val="24"/>
          <w:szCs w:val="24"/>
        </w:rPr>
        <w:t xml:space="preserve">Kriteria validitas diambil dengan membandingkan nilai r hitung dengan r tabel pada taraf nyata </w:t>
      </w:r>
      <w:r w:rsidRPr="00991AFD">
        <w:rPr>
          <w:rFonts w:ascii="Symbol" w:hAnsi="Symbol"/>
          <w:sz w:val="24"/>
          <w:szCs w:val="24"/>
        </w:rPr>
        <w:t></w:t>
      </w:r>
      <w:r>
        <w:rPr>
          <w:rFonts w:ascii="Times New Roman" w:hAnsi="Times New Roman"/>
          <w:sz w:val="24"/>
          <w:szCs w:val="24"/>
        </w:rPr>
        <w:t xml:space="preserve"> = 0,</w:t>
      </w:r>
      <w:r w:rsidRPr="00991AFD">
        <w:rPr>
          <w:rFonts w:ascii="Times New Roman" w:hAnsi="Times New Roman"/>
          <w:sz w:val="24"/>
          <w:szCs w:val="24"/>
        </w:rPr>
        <w:t>05%, jika r hitung lebih besar dari pada r tabel maka item instrumen tersebut dinilai valid.</w:t>
      </w:r>
    </w:p>
    <w:p w14:paraId="41708C8B" w14:textId="77777777" w:rsidR="006D1538" w:rsidRDefault="006D1538" w:rsidP="00A72BE5">
      <w:pPr>
        <w:pStyle w:val="ListParagraph"/>
        <w:tabs>
          <w:tab w:val="left" w:pos="567"/>
          <w:tab w:val="left" w:pos="1134"/>
        </w:tabs>
        <w:spacing w:after="0" w:line="240" w:lineRule="auto"/>
        <w:ind w:left="0"/>
        <w:jc w:val="both"/>
        <w:rPr>
          <w:rFonts w:ascii="Times New Roman" w:hAnsi="Times New Roman"/>
          <w:sz w:val="24"/>
          <w:szCs w:val="24"/>
        </w:rPr>
      </w:pPr>
    </w:p>
    <w:p w14:paraId="602AAABB" w14:textId="77777777" w:rsidR="00A72BE5" w:rsidRPr="00991AFD" w:rsidRDefault="00A72BE5" w:rsidP="005F5921">
      <w:pPr>
        <w:pStyle w:val="ListParagraph"/>
        <w:numPr>
          <w:ilvl w:val="0"/>
          <w:numId w:val="5"/>
        </w:numPr>
        <w:spacing w:after="0" w:line="240" w:lineRule="auto"/>
        <w:ind w:left="360"/>
        <w:jc w:val="both"/>
        <w:rPr>
          <w:rFonts w:ascii="Times New Roman" w:hAnsi="Times New Roman"/>
          <w:sz w:val="24"/>
          <w:szCs w:val="24"/>
        </w:rPr>
      </w:pPr>
      <w:r w:rsidRPr="00991AFD">
        <w:rPr>
          <w:rFonts w:ascii="Times New Roman" w:hAnsi="Times New Roman"/>
          <w:sz w:val="24"/>
          <w:szCs w:val="24"/>
        </w:rPr>
        <w:t>Uji Reliabilitas</w:t>
      </w:r>
    </w:p>
    <w:p w14:paraId="5FE4A19F" w14:textId="77777777" w:rsidR="00A72BE5" w:rsidRPr="00991AFD" w:rsidRDefault="00ED703C" w:rsidP="00462CAA">
      <w:pPr>
        <w:pStyle w:val="ListParagraph"/>
        <w:spacing w:after="0" w:line="240" w:lineRule="auto"/>
        <w:ind w:left="0" w:firstLine="567"/>
        <w:jc w:val="both"/>
        <w:rPr>
          <w:rFonts w:ascii="Times New Roman" w:hAnsi="Times New Roman"/>
          <w:sz w:val="24"/>
          <w:szCs w:val="24"/>
        </w:rPr>
      </w:pPr>
      <w:r w:rsidRPr="00D7601F">
        <w:rPr>
          <w:rFonts w:ascii="Times New Roman" w:hAnsi="Times New Roman"/>
          <w:sz w:val="24"/>
          <w:szCs w:val="24"/>
        </w:rPr>
        <w:t>Reliabilitas berarti skor dari instrumen stabil dan konsisten. Skor harus hampir sama ketika peneliti mengelola instrumen beberapa kali pada waktu yang berbeda. Juga, skor harus konsisten. Ketika seorang individu menjawab pertanyaan tertentu dengan satu cara, individu harus secara konsisten menjawab pertanyaan yang terkait erat dengan cara yang sama.</w:t>
      </w:r>
      <w:r w:rsidRPr="00991AFD">
        <w:rPr>
          <w:rFonts w:ascii="Times New Roman" w:hAnsi="Times New Roman"/>
          <w:sz w:val="24"/>
          <w:szCs w:val="24"/>
        </w:rPr>
        <w:t xml:space="preserve"> (</w:t>
      </w:r>
      <w:proofErr w:type="spellStart"/>
      <w:r>
        <w:rPr>
          <w:rFonts w:ascii="Times New Roman" w:hAnsi="Times New Roman"/>
          <w:sz w:val="24"/>
          <w:szCs w:val="24"/>
        </w:rPr>
        <w:t>Creswell</w:t>
      </w:r>
      <w:proofErr w:type="spellEnd"/>
      <w:r>
        <w:rPr>
          <w:rFonts w:ascii="Times New Roman" w:hAnsi="Times New Roman"/>
          <w:sz w:val="24"/>
          <w:szCs w:val="24"/>
        </w:rPr>
        <w:t xml:space="preserve"> 2012: 159</w:t>
      </w:r>
      <w:r w:rsidRPr="00991AFD">
        <w:rPr>
          <w:rFonts w:ascii="Times New Roman" w:hAnsi="Times New Roman"/>
          <w:sz w:val="24"/>
          <w:szCs w:val="24"/>
        </w:rPr>
        <w:t>).</w:t>
      </w:r>
      <w:r w:rsidR="00A72BE5" w:rsidRPr="00991AFD">
        <w:rPr>
          <w:rFonts w:ascii="Times New Roman" w:hAnsi="Times New Roman"/>
          <w:sz w:val="24"/>
          <w:szCs w:val="24"/>
        </w:rPr>
        <w:t xml:space="preserve"> Pengujian reliabilitas instrumen dalam penelitian ini dilakukan dengan menggunakan rumus dari </w:t>
      </w:r>
      <w:proofErr w:type="spellStart"/>
      <w:r w:rsidR="00A72BE5" w:rsidRPr="00991AFD">
        <w:rPr>
          <w:rFonts w:ascii="Times New Roman" w:hAnsi="Times New Roman"/>
          <w:sz w:val="24"/>
          <w:szCs w:val="24"/>
        </w:rPr>
        <w:t>Kuder</w:t>
      </w:r>
      <w:proofErr w:type="spellEnd"/>
      <w:r w:rsidR="00A72BE5" w:rsidRPr="00991AFD">
        <w:rPr>
          <w:rFonts w:ascii="Times New Roman" w:hAnsi="Times New Roman"/>
          <w:sz w:val="24"/>
          <w:szCs w:val="24"/>
        </w:rPr>
        <w:t xml:space="preserve"> </w:t>
      </w:r>
      <w:proofErr w:type="spellStart"/>
      <w:r w:rsidR="00A72BE5" w:rsidRPr="00991AFD">
        <w:rPr>
          <w:rFonts w:ascii="Times New Roman" w:hAnsi="Times New Roman"/>
          <w:sz w:val="24"/>
          <w:szCs w:val="24"/>
        </w:rPr>
        <w:t>Richarson</w:t>
      </w:r>
      <w:proofErr w:type="spellEnd"/>
      <w:r w:rsidR="00A72BE5" w:rsidRPr="00991AFD">
        <w:rPr>
          <w:rFonts w:ascii="Times New Roman" w:hAnsi="Times New Roman"/>
          <w:sz w:val="24"/>
          <w:szCs w:val="24"/>
        </w:rPr>
        <w:t xml:space="preserve">. Menurut </w:t>
      </w:r>
      <w:proofErr w:type="spellStart"/>
      <w:r w:rsidR="00A72BE5" w:rsidRPr="00991AFD">
        <w:rPr>
          <w:rFonts w:ascii="Times New Roman" w:hAnsi="Times New Roman"/>
          <w:sz w:val="24"/>
          <w:szCs w:val="24"/>
        </w:rPr>
        <w:t>Suharputra</w:t>
      </w:r>
      <w:proofErr w:type="spellEnd"/>
      <w:r w:rsidR="00A72BE5" w:rsidRPr="00991AFD">
        <w:rPr>
          <w:rFonts w:ascii="Times New Roman" w:hAnsi="Times New Roman"/>
          <w:sz w:val="24"/>
          <w:szCs w:val="24"/>
        </w:rPr>
        <w:t xml:space="preserve"> (2012), mengatakan bahwa “karena formula K-R merupakan prosedur pencarian nilai reliabilitas dengan tidak mensyaratkan pembelahan item ke dalam dua kelompok, sehingga bisa diterapkan pada instrumen yang jumlah itemnya tidak genap”. Adapun rumus umumnya adalah sebagai berikut.</w:t>
      </w:r>
    </w:p>
    <w:p w14:paraId="61193ADC" w14:textId="77777777" w:rsidR="00A72BE5" w:rsidRPr="00991AFD" w:rsidRDefault="00570C6E" w:rsidP="0082744D">
      <w:pPr>
        <w:pStyle w:val="ListParagraph"/>
        <w:spacing w:after="0" w:line="240" w:lineRule="auto"/>
        <w:ind w:left="426"/>
        <w:rPr>
          <w:rFonts w:ascii="Times New Roman" w:hAnsi="Times New Roman"/>
          <w:sz w:val="24"/>
          <w:szCs w:val="24"/>
        </w:rPr>
      </w:pPr>
      <m:oMathPara>
        <m:oMathParaPr>
          <m:jc m:val="left"/>
        </m:oMathParaPr>
        <m:oMath>
          <m:sSub>
            <m:sSubPr>
              <m:ctrlPr>
                <w:rPr>
                  <w:rFonts w:ascii="Cambria Math" w:hAnsi="Cambria Math"/>
                  <w:i/>
                  <w:lang w:val="en-US"/>
                </w:rPr>
              </m:ctrlPr>
            </m:sSubPr>
            <m:e>
              <m:r>
                <w:rPr>
                  <w:rFonts w:ascii="Cambria Math" w:hAnsi="Cambria Math"/>
                  <w:sz w:val="24"/>
                  <w:szCs w:val="24"/>
                </w:rPr>
                <m:t>R</m:t>
              </m:r>
            </m:e>
            <m:sub>
              <m:r>
                <w:rPr>
                  <w:rFonts w:ascii="Cambria Math" w:hAnsi="Cambria Math"/>
                  <w:sz w:val="24"/>
                  <w:szCs w:val="24"/>
                </w:rPr>
                <m:t>ii</m:t>
              </m:r>
            </m:sub>
          </m:sSub>
          <m:r>
            <m:rPr>
              <m:sty m:val="p"/>
            </m:rPr>
            <w:rPr>
              <w:rFonts w:ascii="Cambria Math" w:hAnsi="Times New Roman"/>
              <w:sz w:val="24"/>
              <w:szCs w:val="24"/>
            </w:rPr>
            <m:t xml:space="preserve">= </m:t>
          </m:r>
          <m:f>
            <m:fPr>
              <m:ctrlPr>
                <w:rPr>
                  <w:rFonts w:ascii="Cambria Math" w:hAnsi="Cambria Math"/>
                  <w:lang w:val="en-US"/>
                </w:rPr>
              </m:ctrlPr>
            </m:fPr>
            <m:num>
              <m:r>
                <w:rPr>
                  <w:rFonts w:ascii="Cambria Math" w:hAnsi="Cambria Math"/>
                  <w:sz w:val="24"/>
                  <w:szCs w:val="24"/>
                </w:rPr>
                <m:t>K</m:t>
              </m:r>
            </m:num>
            <m:den>
              <m:r>
                <w:rPr>
                  <w:rFonts w:ascii="Cambria Math" w:hAnsi="Cambria Math"/>
                  <w:sz w:val="24"/>
                  <w:szCs w:val="24"/>
                </w:rPr>
                <m:t>K</m:t>
              </m:r>
              <m:r>
                <m:rPr>
                  <m:sty m:val="p"/>
                </m:rPr>
                <w:rPr>
                  <w:rFonts w:ascii="Cambria Math" w:hAnsi="Cambria Math"/>
                  <w:sz w:val="24"/>
                  <w:szCs w:val="24"/>
                </w:rPr>
                <m:t>-</m:t>
              </m:r>
              <m:r>
                <m:rPr>
                  <m:sty m:val="p"/>
                </m:rPr>
                <w:rPr>
                  <w:rFonts w:ascii="Cambria Math" w:hAnsi="Times New Roman"/>
                  <w:sz w:val="24"/>
                  <w:szCs w:val="24"/>
                </w:rPr>
                <m:t>1</m:t>
              </m:r>
            </m:den>
          </m:f>
          <m:d>
            <m:dPr>
              <m:ctrlPr>
                <w:rPr>
                  <w:rFonts w:ascii="Cambria Math" w:hAnsi="Cambria Math"/>
                  <w:lang w:val="en-US"/>
                </w:rPr>
              </m:ctrlPr>
            </m:dPr>
            <m:e>
              <m:f>
                <m:fPr>
                  <m:ctrlPr>
                    <w:rPr>
                      <w:rFonts w:ascii="Cambria Math" w:hAnsi="Cambria Math"/>
                      <w:lang w:val="en-US"/>
                    </w:rPr>
                  </m:ctrlPr>
                </m:fPr>
                <m:num>
                  <m:r>
                    <m:rPr>
                      <m:sty m:val="p"/>
                    </m:rPr>
                    <w:rPr>
                      <w:rFonts w:ascii="Cambria Math" w:hAnsi="Times New Roman"/>
                      <w:sz w:val="24"/>
                      <w:szCs w:val="24"/>
                    </w:rPr>
                    <m:t>1</m:t>
                  </m:r>
                  <m:r>
                    <m:rPr>
                      <m:sty m:val="p"/>
                    </m:rPr>
                    <w:rPr>
                      <w:rFonts w:ascii="Cambria Math" w:hAnsi="Cambria Math"/>
                      <w:sz w:val="24"/>
                      <w:szCs w:val="24"/>
                    </w:rPr>
                    <m:t>-</m:t>
                  </m:r>
                  <m:nary>
                    <m:naryPr>
                      <m:chr m:val="∑"/>
                      <m:limLoc m:val="undOvr"/>
                      <m:subHide m:val="1"/>
                      <m:supHide m:val="1"/>
                      <m:ctrlPr>
                        <w:rPr>
                          <w:rFonts w:ascii="Cambria Math" w:hAnsi="Cambria Math"/>
                          <w:lang w:val="en-US"/>
                        </w:rPr>
                      </m:ctrlPr>
                    </m:naryPr>
                    <m:sub/>
                    <m:sup/>
                    <m:e>
                      <m:r>
                        <w:rPr>
                          <w:rFonts w:ascii="Cambria Math" w:hAnsi="Cambria Math"/>
                          <w:sz w:val="24"/>
                          <w:szCs w:val="24"/>
                        </w:rPr>
                        <m:t>S</m:t>
                      </m:r>
                      <m:sSup>
                        <m:sSupPr>
                          <m:ctrlPr>
                            <w:rPr>
                              <w:rFonts w:ascii="Cambria Math" w:hAnsi="Cambria Math"/>
                              <w:i/>
                              <w:lang w:val="en-US"/>
                            </w:rPr>
                          </m:ctrlPr>
                        </m:sSupPr>
                        <m:e>
                          <m:r>
                            <w:rPr>
                              <w:rFonts w:ascii="Cambria Math" w:hAnsi="Cambria Math"/>
                              <w:sz w:val="24"/>
                              <w:szCs w:val="24"/>
                            </w:rPr>
                            <m:t>i</m:t>
                          </m:r>
                        </m:e>
                        <m:sup>
                          <m:r>
                            <w:rPr>
                              <w:rFonts w:ascii="Cambria Math" w:hAnsi="Times New Roman"/>
                              <w:sz w:val="24"/>
                              <w:szCs w:val="24"/>
                            </w:rPr>
                            <m:t>2</m:t>
                          </m:r>
                        </m:sup>
                      </m:sSup>
                    </m:e>
                  </m:nary>
                </m:num>
                <m:den>
                  <m:r>
                    <w:rPr>
                      <w:rFonts w:ascii="Cambria Math" w:hAnsi="Cambria Math"/>
                      <w:sz w:val="24"/>
                      <w:szCs w:val="24"/>
                    </w:rPr>
                    <m:t>S</m:t>
                  </m:r>
                  <m:sSup>
                    <m:sSupPr>
                      <m:ctrlPr>
                        <w:rPr>
                          <w:rFonts w:ascii="Cambria Math" w:hAnsi="Cambria Math"/>
                          <w:i/>
                          <w:lang w:val="en-US"/>
                        </w:rPr>
                      </m:ctrlPr>
                    </m:sSupPr>
                    <m:e>
                      <m:r>
                        <w:rPr>
                          <w:rFonts w:ascii="Cambria Math" w:hAnsi="Cambria Math"/>
                          <w:sz w:val="24"/>
                          <w:szCs w:val="24"/>
                        </w:rPr>
                        <m:t>t</m:t>
                      </m:r>
                    </m:e>
                    <m:sup>
                      <m:r>
                        <w:rPr>
                          <w:rFonts w:ascii="Cambria Math" w:hAnsi="Times New Roman"/>
                          <w:sz w:val="24"/>
                          <w:szCs w:val="24"/>
                        </w:rPr>
                        <m:t>2</m:t>
                      </m:r>
                    </m:sup>
                  </m:sSup>
                </m:den>
              </m:f>
            </m:e>
          </m:d>
        </m:oMath>
      </m:oMathPara>
    </w:p>
    <w:p w14:paraId="1FF3EB8E" w14:textId="77777777" w:rsidR="00A72BE5" w:rsidRPr="00991AFD" w:rsidRDefault="00A72BE5" w:rsidP="00A72BE5">
      <w:pPr>
        <w:pStyle w:val="ListParagraph"/>
        <w:spacing w:after="0" w:line="240" w:lineRule="auto"/>
        <w:ind w:left="0"/>
        <w:rPr>
          <w:rFonts w:ascii="Times New Roman" w:hAnsi="Times New Roman"/>
          <w:sz w:val="24"/>
          <w:szCs w:val="24"/>
        </w:rPr>
      </w:pPr>
      <w:proofErr w:type="spellStart"/>
      <w:r w:rsidRPr="00991AFD">
        <w:rPr>
          <w:rFonts w:ascii="Times New Roman" w:hAnsi="Times New Roman"/>
          <w:sz w:val="24"/>
          <w:szCs w:val="24"/>
        </w:rPr>
        <w:t>Dimana</w:t>
      </w:r>
      <w:proofErr w:type="spellEnd"/>
      <w:r w:rsidRPr="00991AFD">
        <w:rPr>
          <w:rFonts w:ascii="Times New Roman" w:hAnsi="Times New Roman"/>
          <w:sz w:val="24"/>
          <w:szCs w:val="24"/>
        </w:rPr>
        <w:t>:</w:t>
      </w:r>
    </w:p>
    <w:p w14:paraId="6BA0740F" w14:textId="77777777" w:rsidR="00A72BE5" w:rsidRPr="00991AFD" w:rsidRDefault="00A72BE5" w:rsidP="00A72BE5">
      <w:pPr>
        <w:pStyle w:val="ListParagraph"/>
        <w:tabs>
          <w:tab w:val="left" w:pos="426"/>
        </w:tabs>
        <w:spacing w:after="0" w:line="240" w:lineRule="auto"/>
        <w:ind w:left="0"/>
        <w:rPr>
          <w:rFonts w:ascii="Times New Roman" w:hAnsi="Times New Roman"/>
          <w:sz w:val="24"/>
          <w:szCs w:val="24"/>
        </w:rPr>
      </w:pPr>
      <w:proofErr w:type="spellStart"/>
      <w:r w:rsidRPr="005561F2">
        <w:rPr>
          <w:rFonts w:ascii="Times New Roman" w:hAnsi="Times New Roman"/>
          <w:i/>
          <w:sz w:val="24"/>
          <w:szCs w:val="24"/>
        </w:rPr>
        <w:t>Rii</w:t>
      </w:r>
      <w:proofErr w:type="spellEnd"/>
      <w:r w:rsidRPr="00991AFD">
        <w:rPr>
          <w:rFonts w:ascii="Times New Roman" w:hAnsi="Times New Roman"/>
          <w:sz w:val="24"/>
          <w:szCs w:val="24"/>
        </w:rPr>
        <w:tab/>
        <w:t xml:space="preserve">= Koefisien </w:t>
      </w:r>
      <w:proofErr w:type="spellStart"/>
      <w:r w:rsidRPr="00991AFD">
        <w:rPr>
          <w:rFonts w:ascii="Times New Roman" w:hAnsi="Times New Roman"/>
          <w:sz w:val="24"/>
          <w:szCs w:val="24"/>
        </w:rPr>
        <w:t>alpha</w:t>
      </w:r>
      <w:proofErr w:type="spellEnd"/>
    </w:p>
    <w:p w14:paraId="05915C9D" w14:textId="77777777" w:rsidR="00A72BE5" w:rsidRPr="00991AFD" w:rsidRDefault="00A72BE5" w:rsidP="00A72BE5">
      <w:pPr>
        <w:pStyle w:val="ListParagraph"/>
        <w:tabs>
          <w:tab w:val="left" w:pos="426"/>
        </w:tabs>
        <w:spacing w:after="0" w:line="240" w:lineRule="auto"/>
        <w:ind w:left="0"/>
        <w:rPr>
          <w:rFonts w:ascii="Times New Roman" w:hAnsi="Times New Roman"/>
          <w:sz w:val="24"/>
          <w:szCs w:val="24"/>
        </w:rPr>
      </w:pPr>
      <w:r w:rsidRPr="005561F2">
        <w:rPr>
          <w:rFonts w:ascii="Times New Roman" w:hAnsi="Times New Roman"/>
          <w:i/>
          <w:sz w:val="24"/>
          <w:szCs w:val="24"/>
        </w:rPr>
        <w:t>K</w:t>
      </w:r>
      <w:r w:rsidRPr="00991AFD">
        <w:rPr>
          <w:rFonts w:ascii="Times New Roman" w:hAnsi="Times New Roman"/>
          <w:sz w:val="24"/>
          <w:szCs w:val="24"/>
        </w:rPr>
        <w:tab/>
        <w:t>= Banyaknya item yang valid</w:t>
      </w:r>
    </w:p>
    <w:p w14:paraId="349A9B93" w14:textId="77777777" w:rsidR="00A72BE5" w:rsidRPr="00991AFD" w:rsidRDefault="00A72BE5" w:rsidP="00A72BE5">
      <w:pPr>
        <w:pStyle w:val="ListParagraph"/>
        <w:tabs>
          <w:tab w:val="left" w:pos="426"/>
        </w:tabs>
        <w:spacing w:after="0" w:line="240" w:lineRule="auto"/>
        <w:ind w:left="0"/>
        <w:rPr>
          <w:rFonts w:ascii="Times New Roman" w:hAnsi="Times New Roman"/>
          <w:sz w:val="24"/>
          <w:szCs w:val="24"/>
        </w:rPr>
      </w:pPr>
      <w:r w:rsidRPr="005561F2">
        <w:rPr>
          <w:rFonts w:ascii="Times New Roman" w:hAnsi="Times New Roman"/>
          <w:i/>
          <w:sz w:val="24"/>
          <w:szCs w:val="24"/>
        </w:rPr>
        <w:t>Si</w:t>
      </w:r>
      <w:r w:rsidRPr="00991AFD">
        <w:rPr>
          <w:rFonts w:ascii="Times New Roman" w:hAnsi="Times New Roman"/>
          <w:sz w:val="24"/>
          <w:szCs w:val="24"/>
          <w:vertAlign w:val="superscript"/>
        </w:rPr>
        <w:t>2</w:t>
      </w:r>
      <w:r w:rsidRPr="00991AFD">
        <w:rPr>
          <w:rFonts w:ascii="Times New Roman" w:hAnsi="Times New Roman"/>
          <w:sz w:val="24"/>
          <w:szCs w:val="24"/>
        </w:rPr>
        <w:tab/>
        <w:t xml:space="preserve">= </w:t>
      </w:r>
      <w:proofErr w:type="spellStart"/>
      <w:r w:rsidRPr="00991AFD">
        <w:rPr>
          <w:rFonts w:ascii="Times New Roman" w:hAnsi="Times New Roman"/>
          <w:sz w:val="24"/>
          <w:szCs w:val="24"/>
        </w:rPr>
        <w:t>Variant</w:t>
      </w:r>
      <w:proofErr w:type="spellEnd"/>
      <w:r w:rsidRPr="00991AFD">
        <w:rPr>
          <w:rFonts w:ascii="Times New Roman" w:hAnsi="Times New Roman"/>
          <w:sz w:val="24"/>
          <w:szCs w:val="24"/>
        </w:rPr>
        <w:t xml:space="preserve"> item</w:t>
      </w:r>
    </w:p>
    <w:p w14:paraId="2A4F1425" w14:textId="77777777" w:rsidR="00A72BE5" w:rsidRPr="00991AFD" w:rsidRDefault="00A72BE5" w:rsidP="00A72BE5">
      <w:pPr>
        <w:pStyle w:val="ListParagraph"/>
        <w:tabs>
          <w:tab w:val="left" w:pos="426"/>
        </w:tabs>
        <w:spacing w:after="0" w:line="240" w:lineRule="auto"/>
        <w:ind w:left="0"/>
        <w:rPr>
          <w:rFonts w:ascii="Times New Roman" w:hAnsi="Times New Roman"/>
          <w:sz w:val="24"/>
          <w:szCs w:val="24"/>
        </w:rPr>
      </w:pPr>
      <w:r w:rsidRPr="005561F2">
        <w:rPr>
          <w:rFonts w:ascii="Times New Roman" w:hAnsi="Times New Roman"/>
          <w:i/>
          <w:sz w:val="24"/>
          <w:szCs w:val="24"/>
        </w:rPr>
        <w:t>St</w:t>
      </w:r>
      <w:r w:rsidRPr="00991AFD">
        <w:rPr>
          <w:rFonts w:ascii="Times New Roman" w:hAnsi="Times New Roman"/>
          <w:sz w:val="24"/>
          <w:szCs w:val="24"/>
          <w:vertAlign w:val="superscript"/>
        </w:rPr>
        <w:t>2</w:t>
      </w:r>
      <w:r w:rsidRPr="00991AFD">
        <w:rPr>
          <w:rFonts w:ascii="Times New Roman" w:hAnsi="Times New Roman"/>
          <w:sz w:val="24"/>
          <w:szCs w:val="24"/>
        </w:rPr>
        <w:tab/>
        <w:t>= Varian total</w:t>
      </w:r>
    </w:p>
    <w:p w14:paraId="36C49CB2" w14:textId="77777777" w:rsidR="00A72BE5" w:rsidRDefault="00A72BE5" w:rsidP="00A72BE5">
      <w:pPr>
        <w:tabs>
          <w:tab w:val="left" w:pos="426"/>
        </w:tabs>
        <w:spacing w:after="0" w:line="240" w:lineRule="auto"/>
        <w:jc w:val="both"/>
        <w:rPr>
          <w:rFonts w:ascii="Times New Roman" w:hAnsi="Times New Roman"/>
          <w:bCs/>
          <w:sz w:val="24"/>
          <w:szCs w:val="24"/>
        </w:rPr>
      </w:pPr>
      <w:r w:rsidRPr="00991AFD">
        <w:rPr>
          <w:rFonts w:ascii="Times New Roman" w:hAnsi="Times New Roman"/>
          <w:sz w:val="24"/>
          <w:szCs w:val="24"/>
        </w:rPr>
        <w:t xml:space="preserve">Kriteria reliabilitas </w:t>
      </w:r>
      <w:r>
        <w:rPr>
          <w:rFonts w:ascii="Times New Roman" w:hAnsi="Times New Roman"/>
          <w:sz w:val="24"/>
          <w:szCs w:val="24"/>
        </w:rPr>
        <w:t xml:space="preserve">diambil berdasarkan perbandingan </w:t>
      </w:r>
      <w:proofErr w:type="spellStart"/>
      <w:r>
        <w:rPr>
          <w:rFonts w:ascii="Times New Roman" w:hAnsi="Times New Roman"/>
          <w:sz w:val="24"/>
          <w:szCs w:val="24"/>
        </w:rPr>
        <w:t>R</w:t>
      </w:r>
      <w:r>
        <w:rPr>
          <w:rFonts w:ascii="Times New Roman" w:hAnsi="Times New Roman"/>
          <w:sz w:val="24"/>
          <w:szCs w:val="24"/>
          <w:vertAlign w:val="subscript"/>
        </w:rPr>
        <w:t>ii</w:t>
      </w:r>
      <w:proofErr w:type="spellEnd"/>
      <w:r w:rsidRPr="00991AFD">
        <w:rPr>
          <w:rFonts w:ascii="Times New Roman" w:hAnsi="Times New Roman"/>
          <w:sz w:val="24"/>
          <w:szCs w:val="24"/>
        </w:rPr>
        <w:t xml:space="preserve"> </w:t>
      </w:r>
      <w:r>
        <w:rPr>
          <w:rFonts w:ascii="Times New Roman" w:hAnsi="Times New Roman"/>
          <w:sz w:val="24"/>
          <w:szCs w:val="24"/>
        </w:rPr>
        <w:t xml:space="preserve">hitung </w:t>
      </w:r>
      <w:r w:rsidRPr="00991AFD">
        <w:rPr>
          <w:rFonts w:ascii="Times New Roman" w:hAnsi="Times New Roman"/>
          <w:sz w:val="24"/>
          <w:szCs w:val="24"/>
        </w:rPr>
        <w:t xml:space="preserve">dengan </w:t>
      </w:r>
      <w:r>
        <w:rPr>
          <w:rFonts w:ascii="Times New Roman" w:hAnsi="Times New Roman"/>
          <w:sz w:val="24"/>
          <w:szCs w:val="24"/>
        </w:rPr>
        <w:t xml:space="preserve">R </w:t>
      </w:r>
      <w:r w:rsidRPr="00991AFD">
        <w:rPr>
          <w:rFonts w:ascii="Times New Roman" w:hAnsi="Times New Roman"/>
          <w:sz w:val="24"/>
          <w:szCs w:val="24"/>
        </w:rPr>
        <w:t xml:space="preserve">tabel. Kaidah keputusan: jika </w:t>
      </w:r>
      <w:r>
        <w:rPr>
          <w:rFonts w:ascii="Times New Roman" w:hAnsi="Times New Roman"/>
          <w:sz w:val="24"/>
          <w:szCs w:val="24"/>
        </w:rPr>
        <w:t>R</w:t>
      </w:r>
      <w:r w:rsidRPr="00991AFD">
        <w:rPr>
          <w:rFonts w:ascii="Times New Roman" w:hAnsi="Times New Roman"/>
          <w:sz w:val="24"/>
          <w:szCs w:val="24"/>
          <w:vertAlign w:val="subscript"/>
        </w:rPr>
        <w:t>11</w:t>
      </w:r>
      <w:r>
        <w:rPr>
          <w:rFonts w:ascii="Times New Roman" w:hAnsi="Times New Roman"/>
          <w:sz w:val="24"/>
          <w:szCs w:val="24"/>
          <w:vertAlign w:val="subscript"/>
        </w:rPr>
        <w:t>hitung</w:t>
      </w:r>
      <w:r w:rsidRPr="00991AFD">
        <w:rPr>
          <w:rFonts w:ascii="Times New Roman" w:hAnsi="Times New Roman"/>
          <w:sz w:val="24"/>
          <w:szCs w:val="24"/>
        </w:rPr>
        <w:t xml:space="preserve"> </w:t>
      </w:r>
      <w:r>
        <w:rPr>
          <w:rFonts w:ascii="Times New Roman" w:hAnsi="Times New Roman"/>
          <w:sz w:val="24"/>
          <w:szCs w:val="24"/>
        </w:rPr>
        <w:sym w:font="Symbol" w:char="F0B3"/>
      </w:r>
      <w:r w:rsidRPr="00991AFD">
        <w:rPr>
          <w:rFonts w:ascii="Times New Roman" w:hAnsi="Times New Roman"/>
          <w:sz w:val="24"/>
          <w:szCs w:val="24"/>
        </w:rPr>
        <w:t xml:space="preserve"> </w:t>
      </w:r>
      <w:proofErr w:type="spellStart"/>
      <w:r>
        <w:rPr>
          <w:rFonts w:ascii="Times New Roman" w:hAnsi="Times New Roman"/>
          <w:sz w:val="24"/>
          <w:szCs w:val="24"/>
        </w:rPr>
        <w:t>R</w:t>
      </w:r>
      <w:r w:rsidRPr="00991AFD">
        <w:rPr>
          <w:rFonts w:ascii="Times New Roman" w:hAnsi="Times New Roman"/>
          <w:sz w:val="24"/>
          <w:szCs w:val="24"/>
          <w:vertAlign w:val="subscript"/>
        </w:rPr>
        <w:t>tabel</w:t>
      </w:r>
      <w:proofErr w:type="spellEnd"/>
      <w:r w:rsidRPr="00991AFD">
        <w:rPr>
          <w:rFonts w:ascii="Times New Roman" w:hAnsi="Times New Roman"/>
          <w:sz w:val="24"/>
          <w:szCs w:val="24"/>
        </w:rPr>
        <w:t xml:space="preserve"> berarti reliabel dan jika </w:t>
      </w:r>
      <w:r>
        <w:rPr>
          <w:rFonts w:ascii="Times New Roman" w:hAnsi="Times New Roman"/>
          <w:sz w:val="24"/>
          <w:szCs w:val="24"/>
        </w:rPr>
        <w:t>R</w:t>
      </w:r>
      <w:r w:rsidRPr="00991AFD">
        <w:rPr>
          <w:rFonts w:ascii="Times New Roman" w:hAnsi="Times New Roman"/>
          <w:sz w:val="24"/>
          <w:szCs w:val="24"/>
          <w:vertAlign w:val="subscript"/>
        </w:rPr>
        <w:t>11</w:t>
      </w:r>
      <w:r>
        <w:rPr>
          <w:rFonts w:ascii="Times New Roman" w:hAnsi="Times New Roman"/>
          <w:sz w:val="24"/>
          <w:szCs w:val="24"/>
          <w:vertAlign w:val="subscript"/>
        </w:rPr>
        <w:t>hitung</w:t>
      </w:r>
      <w:r w:rsidRPr="00991AFD">
        <w:rPr>
          <w:rFonts w:ascii="Times New Roman" w:hAnsi="Times New Roman"/>
          <w:sz w:val="24"/>
          <w:szCs w:val="24"/>
        </w:rPr>
        <w:t xml:space="preserve"> &lt; </w:t>
      </w:r>
      <w:proofErr w:type="spellStart"/>
      <w:r>
        <w:rPr>
          <w:rFonts w:ascii="Times New Roman" w:hAnsi="Times New Roman"/>
          <w:sz w:val="24"/>
          <w:szCs w:val="24"/>
        </w:rPr>
        <w:t>R</w:t>
      </w:r>
      <w:r w:rsidRPr="00991AFD">
        <w:rPr>
          <w:rFonts w:ascii="Times New Roman" w:hAnsi="Times New Roman"/>
          <w:sz w:val="24"/>
          <w:szCs w:val="24"/>
          <w:vertAlign w:val="subscript"/>
        </w:rPr>
        <w:t>tabel</w:t>
      </w:r>
      <w:proofErr w:type="spellEnd"/>
      <w:r w:rsidRPr="00991AFD">
        <w:rPr>
          <w:rFonts w:ascii="Times New Roman" w:hAnsi="Times New Roman"/>
          <w:sz w:val="24"/>
          <w:szCs w:val="24"/>
        </w:rPr>
        <w:t xml:space="preserve"> berarti tidak reliabel</w:t>
      </w:r>
      <w:r w:rsidR="0082744D">
        <w:rPr>
          <w:rFonts w:ascii="Times New Roman" w:hAnsi="Times New Roman"/>
          <w:sz w:val="24"/>
          <w:szCs w:val="24"/>
        </w:rPr>
        <w:t>.</w:t>
      </w:r>
    </w:p>
    <w:p w14:paraId="2FBC168E" w14:textId="77777777" w:rsidR="00A72BE5" w:rsidRDefault="00A72BE5" w:rsidP="00A72BE5">
      <w:pPr>
        <w:tabs>
          <w:tab w:val="left" w:pos="426"/>
        </w:tabs>
        <w:spacing w:after="0" w:line="240" w:lineRule="auto"/>
        <w:jc w:val="both"/>
        <w:rPr>
          <w:rFonts w:ascii="Times New Roman" w:hAnsi="Times New Roman"/>
          <w:bCs/>
          <w:sz w:val="24"/>
          <w:szCs w:val="24"/>
        </w:rPr>
      </w:pPr>
    </w:p>
    <w:p w14:paraId="5DBA20C6" w14:textId="77777777" w:rsidR="00FA1695" w:rsidRDefault="0082744D" w:rsidP="00FA1695">
      <w:pPr>
        <w:spacing w:after="0" w:line="240" w:lineRule="auto"/>
        <w:jc w:val="both"/>
        <w:rPr>
          <w:rFonts w:ascii="Times New Roman" w:hAnsi="Times New Roman"/>
          <w:sz w:val="24"/>
          <w:szCs w:val="24"/>
        </w:rPr>
      </w:pPr>
      <w:r>
        <w:rPr>
          <w:rFonts w:ascii="Times New Roman" w:hAnsi="Times New Roman"/>
          <w:b/>
          <w:sz w:val="24"/>
          <w:szCs w:val="24"/>
        </w:rPr>
        <w:t xml:space="preserve">Rancangan </w:t>
      </w:r>
      <w:r w:rsidR="004D2FE4" w:rsidRPr="004D2FE4">
        <w:rPr>
          <w:rFonts w:ascii="Times New Roman" w:hAnsi="Times New Roman"/>
          <w:b/>
          <w:sz w:val="24"/>
          <w:szCs w:val="24"/>
        </w:rPr>
        <w:t>Analisis Data</w:t>
      </w:r>
    </w:p>
    <w:p w14:paraId="488827F1" w14:textId="77777777" w:rsidR="00D34F91" w:rsidRDefault="00D34F91" w:rsidP="00462CAA">
      <w:pPr>
        <w:pStyle w:val="ListParagraph"/>
        <w:spacing w:after="0" w:line="240" w:lineRule="auto"/>
        <w:ind w:left="0" w:firstLine="567"/>
        <w:jc w:val="both"/>
        <w:rPr>
          <w:rFonts w:ascii="Times New Roman" w:hAnsi="Times New Roman"/>
          <w:sz w:val="24"/>
          <w:szCs w:val="24"/>
        </w:rPr>
      </w:pPr>
      <w:r w:rsidRPr="00991AFD">
        <w:rPr>
          <w:rFonts w:ascii="Times New Roman" w:hAnsi="Times New Roman"/>
          <w:sz w:val="24"/>
          <w:szCs w:val="24"/>
        </w:rPr>
        <w:t xml:space="preserve">Penelitian ini </w:t>
      </w:r>
      <w:r>
        <w:rPr>
          <w:rFonts w:ascii="Times New Roman" w:hAnsi="Times New Roman"/>
          <w:sz w:val="24"/>
          <w:szCs w:val="24"/>
        </w:rPr>
        <w:t xml:space="preserve">dirancang berdasarkan gambaran persepsi responden melalui analisis statistik kasar dan dikuatkan dengan analisis statistik </w:t>
      </w:r>
      <w:proofErr w:type="spellStart"/>
      <w:r>
        <w:rPr>
          <w:rFonts w:ascii="Times New Roman" w:hAnsi="Times New Roman"/>
          <w:sz w:val="24"/>
          <w:szCs w:val="24"/>
        </w:rPr>
        <w:t>parametris</w:t>
      </w:r>
      <w:proofErr w:type="spellEnd"/>
      <w:r>
        <w:rPr>
          <w:rFonts w:ascii="Times New Roman" w:hAnsi="Times New Roman"/>
          <w:sz w:val="24"/>
          <w:szCs w:val="24"/>
        </w:rPr>
        <w:t xml:space="preserve"> inferensial. Dengan kata lain analisis data dilakukan dengan cara analisis deskriptif dan </w:t>
      </w:r>
      <w:proofErr w:type="spellStart"/>
      <w:r>
        <w:rPr>
          <w:rFonts w:ascii="Times New Roman" w:hAnsi="Times New Roman"/>
          <w:sz w:val="24"/>
          <w:szCs w:val="24"/>
        </w:rPr>
        <w:t>verifikatif</w:t>
      </w:r>
      <w:proofErr w:type="spellEnd"/>
      <w:r>
        <w:rPr>
          <w:rFonts w:ascii="Times New Roman" w:hAnsi="Times New Roman"/>
          <w:sz w:val="24"/>
          <w:szCs w:val="24"/>
        </w:rPr>
        <w:t>. A</w:t>
      </w:r>
      <w:r w:rsidRPr="00875D8C">
        <w:rPr>
          <w:rFonts w:ascii="Times New Roman" w:hAnsi="Times New Roman"/>
          <w:sz w:val="24"/>
          <w:szCs w:val="24"/>
        </w:rPr>
        <w:t xml:space="preserve">nalisis deskriptif </w:t>
      </w:r>
      <w:r>
        <w:rPr>
          <w:rFonts w:ascii="Times New Roman" w:hAnsi="Times New Roman"/>
          <w:sz w:val="24"/>
          <w:szCs w:val="24"/>
        </w:rPr>
        <w:t xml:space="preserve">adalah </w:t>
      </w:r>
      <w:r w:rsidRPr="00875D8C">
        <w:rPr>
          <w:rFonts w:ascii="Times New Roman" w:hAnsi="Times New Roman"/>
          <w:sz w:val="24"/>
          <w:szCs w:val="24"/>
        </w:rPr>
        <w:t xml:space="preserve">pelaporan ukuran data </w:t>
      </w:r>
      <w:r>
        <w:rPr>
          <w:rFonts w:ascii="Times New Roman" w:hAnsi="Times New Roman"/>
          <w:sz w:val="24"/>
          <w:szCs w:val="24"/>
        </w:rPr>
        <w:t xml:space="preserve">dari gejala pusat </w:t>
      </w:r>
      <w:r w:rsidRPr="00875D8C">
        <w:rPr>
          <w:rFonts w:ascii="Times New Roman" w:hAnsi="Times New Roman"/>
          <w:sz w:val="24"/>
          <w:szCs w:val="24"/>
        </w:rPr>
        <w:t>dan variasi</w:t>
      </w:r>
      <w:r>
        <w:rPr>
          <w:rFonts w:ascii="Times New Roman" w:hAnsi="Times New Roman"/>
          <w:sz w:val="24"/>
          <w:szCs w:val="24"/>
        </w:rPr>
        <w:t xml:space="preserve"> (</w:t>
      </w:r>
      <w:proofErr w:type="spellStart"/>
      <w:r>
        <w:rPr>
          <w:rFonts w:ascii="Times New Roman" w:hAnsi="Times New Roman"/>
          <w:sz w:val="24"/>
          <w:szCs w:val="24"/>
        </w:rPr>
        <w:t>means</w:t>
      </w:r>
      <w:proofErr w:type="spellEnd"/>
      <w:r>
        <w:rPr>
          <w:rFonts w:ascii="Times New Roman" w:hAnsi="Times New Roman"/>
          <w:sz w:val="24"/>
          <w:szCs w:val="24"/>
        </w:rPr>
        <w:t xml:space="preserve"> dan simpangan baku), </w:t>
      </w:r>
      <w:r w:rsidRPr="00875D8C">
        <w:rPr>
          <w:rFonts w:ascii="Times New Roman" w:hAnsi="Times New Roman"/>
          <w:sz w:val="24"/>
          <w:szCs w:val="24"/>
        </w:rPr>
        <w:t xml:space="preserve">penyebaran </w:t>
      </w:r>
      <w:r>
        <w:rPr>
          <w:rFonts w:ascii="Times New Roman" w:hAnsi="Times New Roman"/>
          <w:sz w:val="24"/>
          <w:szCs w:val="24"/>
        </w:rPr>
        <w:t>skor</w:t>
      </w:r>
      <w:r w:rsidRPr="00875D8C">
        <w:rPr>
          <w:rFonts w:ascii="Times New Roman" w:hAnsi="Times New Roman"/>
          <w:sz w:val="24"/>
          <w:szCs w:val="24"/>
        </w:rPr>
        <w:t xml:space="preserve">, dan peringkat relatif dari </w:t>
      </w:r>
      <w:r>
        <w:rPr>
          <w:rFonts w:ascii="Times New Roman" w:hAnsi="Times New Roman"/>
          <w:sz w:val="24"/>
          <w:szCs w:val="24"/>
        </w:rPr>
        <w:t>skor (</w:t>
      </w:r>
      <w:proofErr w:type="spellStart"/>
      <w:r>
        <w:rPr>
          <w:rFonts w:ascii="Times New Roman" w:hAnsi="Times New Roman"/>
          <w:sz w:val="24"/>
          <w:szCs w:val="24"/>
        </w:rPr>
        <w:t>Creswell</w:t>
      </w:r>
      <w:proofErr w:type="spellEnd"/>
      <w:r>
        <w:rPr>
          <w:rFonts w:ascii="Times New Roman" w:hAnsi="Times New Roman"/>
          <w:sz w:val="24"/>
          <w:szCs w:val="24"/>
        </w:rPr>
        <w:t xml:space="preserve">, 2012: 175). Analisis </w:t>
      </w:r>
      <w:proofErr w:type="spellStart"/>
      <w:r>
        <w:rPr>
          <w:rFonts w:ascii="Times New Roman" w:hAnsi="Times New Roman"/>
          <w:sz w:val="24"/>
          <w:szCs w:val="24"/>
        </w:rPr>
        <w:t>verifikatif</w:t>
      </w:r>
      <w:proofErr w:type="spellEnd"/>
      <w:r>
        <w:rPr>
          <w:rFonts w:ascii="Times New Roman" w:hAnsi="Times New Roman"/>
          <w:sz w:val="24"/>
          <w:szCs w:val="24"/>
        </w:rPr>
        <w:t xml:space="preserve"> </w:t>
      </w:r>
      <w:r w:rsidRPr="001F5BC4">
        <w:rPr>
          <w:rFonts w:ascii="Times New Roman" w:hAnsi="Times New Roman"/>
          <w:sz w:val="24"/>
          <w:szCs w:val="24"/>
        </w:rPr>
        <w:t>melakukan analisis inferensial yang lebih canggih untuk menguji hipotesis dan memeriksa interval kepercayaan dan ukuran efek</w:t>
      </w:r>
      <w:r>
        <w:rPr>
          <w:rFonts w:ascii="Times New Roman" w:hAnsi="Times New Roman"/>
          <w:sz w:val="24"/>
          <w:szCs w:val="24"/>
        </w:rPr>
        <w:t xml:space="preserve"> (</w:t>
      </w:r>
      <w:proofErr w:type="spellStart"/>
      <w:r>
        <w:rPr>
          <w:rFonts w:ascii="Times New Roman" w:hAnsi="Times New Roman"/>
          <w:sz w:val="24"/>
          <w:szCs w:val="24"/>
        </w:rPr>
        <w:t>Creswell</w:t>
      </w:r>
      <w:proofErr w:type="spellEnd"/>
      <w:r>
        <w:rPr>
          <w:rFonts w:ascii="Times New Roman" w:hAnsi="Times New Roman"/>
          <w:sz w:val="24"/>
          <w:szCs w:val="24"/>
        </w:rPr>
        <w:t>, 2012: 175)</w:t>
      </w:r>
      <w:r w:rsidRPr="001F5BC4">
        <w:rPr>
          <w:rFonts w:ascii="Times New Roman" w:hAnsi="Times New Roman"/>
          <w:sz w:val="24"/>
          <w:szCs w:val="24"/>
        </w:rPr>
        <w:t>.</w:t>
      </w:r>
      <w:r>
        <w:rPr>
          <w:rFonts w:ascii="Times New Roman" w:hAnsi="Times New Roman"/>
          <w:sz w:val="24"/>
          <w:szCs w:val="24"/>
        </w:rPr>
        <w:t xml:space="preserve"> Analisis </w:t>
      </w:r>
      <w:proofErr w:type="spellStart"/>
      <w:r>
        <w:rPr>
          <w:rFonts w:ascii="Times New Roman" w:hAnsi="Times New Roman"/>
          <w:sz w:val="24"/>
          <w:szCs w:val="24"/>
        </w:rPr>
        <w:t>verifikatif</w:t>
      </w:r>
      <w:proofErr w:type="spellEnd"/>
      <w:r>
        <w:rPr>
          <w:rFonts w:ascii="Times New Roman" w:hAnsi="Times New Roman"/>
          <w:sz w:val="24"/>
          <w:szCs w:val="24"/>
        </w:rPr>
        <w:t xml:space="preserve"> dalam penelitian ini </w:t>
      </w:r>
      <w:r w:rsidRPr="00991AFD">
        <w:rPr>
          <w:rFonts w:ascii="Times New Roman" w:hAnsi="Times New Roman"/>
          <w:sz w:val="24"/>
          <w:szCs w:val="24"/>
        </w:rPr>
        <w:t xml:space="preserve">menggunakan metode analisis jalur atau </w:t>
      </w:r>
      <w:proofErr w:type="spellStart"/>
      <w:r w:rsidRPr="00991AFD">
        <w:rPr>
          <w:rFonts w:ascii="Times New Roman" w:hAnsi="Times New Roman"/>
          <w:i/>
          <w:sz w:val="24"/>
          <w:szCs w:val="24"/>
        </w:rPr>
        <w:t>path</w:t>
      </w:r>
      <w:proofErr w:type="spellEnd"/>
      <w:r w:rsidRPr="00991AFD">
        <w:rPr>
          <w:rFonts w:ascii="Times New Roman" w:hAnsi="Times New Roman"/>
          <w:i/>
          <w:sz w:val="24"/>
          <w:szCs w:val="24"/>
        </w:rPr>
        <w:t xml:space="preserve"> </w:t>
      </w:r>
      <w:proofErr w:type="spellStart"/>
      <w:r w:rsidRPr="00991AFD">
        <w:rPr>
          <w:rFonts w:ascii="Times New Roman" w:hAnsi="Times New Roman"/>
          <w:i/>
          <w:sz w:val="24"/>
          <w:szCs w:val="24"/>
        </w:rPr>
        <w:t>analysis</w:t>
      </w:r>
      <w:proofErr w:type="spellEnd"/>
      <w:r w:rsidRPr="00991AFD">
        <w:rPr>
          <w:rFonts w:ascii="Times New Roman" w:hAnsi="Times New Roman"/>
          <w:sz w:val="24"/>
          <w:szCs w:val="24"/>
        </w:rPr>
        <w:t>.</w:t>
      </w:r>
    </w:p>
    <w:p w14:paraId="2A71247D" w14:textId="77777777" w:rsidR="0082744D" w:rsidRPr="00991AFD" w:rsidRDefault="00D34F91" w:rsidP="00462CAA">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I</w:t>
      </w:r>
      <w:r w:rsidRPr="001661FB">
        <w:rPr>
          <w:rFonts w:ascii="Times New Roman" w:hAnsi="Times New Roman"/>
          <w:sz w:val="24"/>
          <w:szCs w:val="24"/>
        </w:rPr>
        <w:t xml:space="preserve">de penting dibalik analisis jalur adalah untuk merumuskan teori tentang kemungkinan penyebab fenomena tertentu yaitu, untuk mengidentifikasi variabel kausal yang dapat menjelaskan mengapa </w:t>
      </w:r>
      <w:r>
        <w:rPr>
          <w:rFonts w:ascii="Times New Roman" w:hAnsi="Times New Roman"/>
          <w:sz w:val="24"/>
          <w:szCs w:val="24"/>
        </w:rPr>
        <w:t>f</w:t>
      </w:r>
      <w:r w:rsidRPr="001661FB">
        <w:rPr>
          <w:rFonts w:ascii="Times New Roman" w:hAnsi="Times New Roman"/>
          <w:sz w:val="24"/>
          <w:szCs w:val="24"/>
        </w:rPr>
        <w:t>enomena terjadi dan kemudian menentukan apakah korelasi di antara semua variabel konsisten dengan teori.</w:t>
      </w:r>
      <w:r>
        <w:rPr>
          <w:rFonts w:ascii="Times New Roman" w:hAnsi="Times New Roman"/>
          <w:sz w:val="24"/>
          <w:szCs w:val="24"/>
        </w:rPr>
        <w:t xml:space="preserve"> (</w:t>
      </w:r>
      <w:proofErr w:type="spellStart"/>
      <w:r>
        <w:rPr>
          <w:rFonts w:ascii="Times New Roman" w:hAnsi="Times New Roman"/>
          <w:sz w:val="24"/>
          <w:szCs w:val="24"/>
        </w:rPr>
        <w:t>Fraenkel</w:t>
      </w:r>
      <w:proofErr w:type="spellEnd"/>
      <w:r>
        <w:rPr>
          <w:rFonts w:ascii="Times New Roman" w:hAnsi="Times New Roman"/>
          <w:sz w:val="24"/>
          <w:szCs w:val="24"/>
        </w:rPr>
        <w:t xml:space="preserve"> dkk., 2012: 337</w:t>
      </w:r>
      <w:r w:rsidRPr="00991AFD">
        <w:rPr>
          <w:rFonts w:ascii="Times New Roman" w:hAnsi="Times New Roman"/>
          <w:sz w:val="24"/>
          <w:szCs w:val="24"/>
        </w:rPr>
        <w:t>)</w:t>
      </w:r>
      <w:r>
        <w:rPr>
          <w:rFonts w:ascii="Times New Roman" w:hAnsi="Times New Roman"/>
          <w:sz w:val="24"/>
          <w:szCs w:val="24"/>
        </w:rPr>
        <w:t xml:space="preserve">. </w:t>
      </w:r>
      <w:r w:rsidRPr="00991AFD">
        <w:rPr>
          <w:rFonts w:ascii="Times New Roman" w:hAnsi="Times New Roman"/>
          <w:sz w:val="24"/>
          <w:szCs w:val="24"/>
        </w:rPr>
        <w:t>Penelitian ini akan menggunakan model struktural yaitu apabila setiap variabel terikat/endogen secara unik keadaan</w:t>
      </w:r>
      <w:r>
        <w:rPr>
          <w:rFonts w:ascii="Times New Roman" w:hAnsi="Times New Roman"/>
          <w:sz w:val="24"/>
          <w:szCs w:val="24"/>
        </w:rPr>
        <w:t>nya</w:t>
      </w:r>
      <w:r w:rsidRPr="00991AFD">
        <w:rPr>
          <w:rFonts w:ascii="Times New Roman" w:hAnsi="Times New Roman"/>
          <w:sz w:val="24"/>
          <w:szCs w:val="24"/>
        </w:rPr>
        <w:t xml:space="preserve"> ditentukan oleh seperangkat variabel bebas/eksogen. Analisis jalur ini mengikuti pola struktural</w:t>
      </w:r>
      <w:r>
        <w:rPr>
          <w:rFonts w:ascii="Times New Roman" w:hAnsi="Times New Roman"/>
          <w:sz w:val="24"/>
          <w:szCs w:val="24"/>
        </w:rPr>
        <w:t xml:space="preserve"> atau disebut model struktural.</w:t>
      </w:r>
      <w:r w:rsidR="0082744D" w:rsidRPr="00CA7F7C">
        <w:rPr>
          <w:rFonts w:ascii="Times New Roman" w:hAnsi="Times New Roman"/>
          <w:sz w:val="24"/>
          <w:szCs w:val="24"/>
        </w:rPr>
        <w:t>. Selanjutnya menerjemahkan hipotesis penelitian membentuk jalur-jalur yang sesuai dengan model struktural.</w:t>
      </w:r>
      <w:r w:rsidR="0082744D">
        <w:rPr>
          <w:rFonts w:ascii="Times New Roman" w:hAnsi="Times New Roman"/>
          <w:sz w:val="24"/>
          <w:szCs w:val="24"/>
        </w:rPr>
        <w:t xml:space="preserve"> </w:t>
      </w:r>
      <w:r w:rsidR="0082744D" w:rsidRPr="00991AFD">
        <w:rPr>
          <w:rFonts w:ascii="Times New Roman" w:hAnsi="Times New Roman"/>
          <w:sz w:val="24"/>
          <w:szCs w:val="24"/>
        </w:rPr>
        <w:t xml:space="preserve">Diagram jalur dan persamaan jalur dalam penelitian ini </w:t>
      </w:r>
      <w:r w:rsidR="0082744D">
        <w:rPr>
          <w:rFonts w:ascii="Times New Roman" w:hAnsi="Times New Roman"/>
          <w:sz w:val="24"/>
          <w:szCs w:val="24"/>
        </w:rPr>
        <w:t>diilustrasikan sebagai berikut</w:t>
      </w:r>
      <w:r w:rsidR="0082744D" w:rsidRPr="00991AFD">
        <w:rPr>
          <w:rFonts w:ascii="Times New Roman" w:hAnsi="Times New Roman"/>
          <w:sz w:val="24"/>
          <w:szCs w:val="24"/>
        </w:rPr>
        <w:t>.</w:t>
      </w:r>
    </w:p>
    <w:p w14:paraId="5B5BF654" w14:textId="77777777" w:rsidR="00D34F91" w:rsidRDefault="00D34F91" w:rsidP="0082744D">
      <w:pPr>
        <w:pStyle w:val="ListParagraph"/>
        <w:spacing w:after="0" w:line="240" w:lineRule="auto"/>
        <w:ind w:left="0"/>
        <w:jc w:val="center"/>
        <w:rPr>
          <w:rFonts w:ascii="Times New Roman" w:hAnsi="Times New Roman"/>
          <w:sz w:val="24"/>
          <w:szCs w:val="24"/>
        </w:rPr>
      </w:pPr>
    </w:p>
    <w:p w14:paraId="7205CD3A" w14:textId="77777777" w:rsidR="00D34F91" w:rsidRDefault="00D34F91" w:rsidP="0082744D">
      <w:pPr>
        <w:pStyle w:val="ListParagraph"/>
        <w:spacing w:after="0" w:line="240" w:lineRule="auto"/>
        <w:ind w:left="0"/>
        <w:jc w:val="center"/>
        <w:rPr>
          <w:rFonts w:ascii="Times New Roman" w:hAnsi="Times New Roman"/>
          <w:sz w:val="24"/>
          <w:szCs w:val="24"/>
        </w:rPr>
      </w:pPr>
    </w:p>
    <w:p w14:paraId="639F2CAB" w14:textId="77777777" w:rsidR="00D34F91" w:rsidRPr="00991AFD" w:rsidRDefault="00570C6E" w:rsidP="0082744D">
      <w:pPr>
        <w:pStyle w:val="ListParagraph"/>
        <w:spacing w:after="0" w:line="240" w:lineRule="auto"/>
        <w:ind w:left="0"/>
        <w:jc w:val="center"/>
        <w:rPr>
          <w:rFonts w:ascii="Times New Roman" w:hAnsi="Times New Roman"/>
          <w:sz w:val="24"/>
          <w:szCs w:val="24"/>
        </w:rPr>
      </w:pPr>
      <w:r>
        <w:rPr>
          <w:noProof/>
        </w:rPr>
        <w:object w:dxaOrig="7180" w:dyaOrig="2928" w14:anchorId="21E57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8.75pt;height:145.9pt;mso-width-percent:0;mso-height-percent:0;mso-width-percent:0;mso-height-percent:0" o:ole="">
            <v:imagedata r:id="rId9" o:title=""/>
          </v:shape>
          <o:OLEObject Type="Embed" ProgID="Visio.Drawing.11" ShapeID="_x0000_i1026" DrawAspect="Content" ObjectID="_1753100988" r:id="rId10"/>
        </w:object>
      </w:r>
    </w:p>
    <w:p w14:paraId="6C818D09" w14:textId="1383F5FF" w:rsidR="0082744D" w:rsidRDefault="0082744D" w:rsidP="0082744D">
      <w:pPr>
        <w:pStyle w:val="ListParagraph"/>
        <w:spacing w:after="0" w:line="240" w:lineRule="auto"/>
        <w:ind w:left="0"/>
        <w:jc w:val="center"/>
        <w:rPr>
          <w:rFonts w:ascii="Times New Roman" w:hAnsi="Times New Roman"/>
          <w:b/>
          <w:sz w:val="24"/>
          <w:szCs w:val="24"/>
        </w:rPr>
      </w:pPr>
      <w:r w:rsidRPr="00991AFD">
        <w:rPr>
          <w:rFonts w:ascii="Times New Roman" w:hAnsi="Times New Roman"/>
          <w:b/>
          <w:sz w:val="24"/>
          <w:szCs w:val="24"/>
        </w:rPr>
        <w:t xml:space="preserve">Gambar </w:t>
      </w:r>
      <w:r>
        <w:rPr>
          <w:rFonts w:ascii="Times New Roman" w:hAnsi="Times New Roman"/>
          <w:b/>
          <w:sz w:val="24"/>
          <w:szCs w:val="24"/>
        </w:rPr>
        <w:t>1</w:t>
      </w:r>
      <w:r w:rsidRPr="00991AFD">
        <w:rPr>
          <w:rFonts w:ascii="Times New Roman" w:hAnsi="Times New Roman"/>
          <w:b/>
          <w:sz w:val="24"/>
          <w:szCs w:val="24"/>
        </w:rPr>
        <w:t xml:space="preserve">. </w:t>
      </w:r>
      <w:r w:rsidR="00D34F91">
        <w:rPr>
          <w:rFonts w:ascii="Times New Roman" w:hAnsi="Times New Roman"/>
          <w:b/>
          <w:sz w:val="24"/>
          <w:szCs w:val="24"/>
        </w:rPr>
        <w:t>Struktur a</w:t>
      </w:r>
      <w:r w:rsidRPr="00991AFD">
        <w:rPr>
          <w:rFonts w:ascii="Times New Roman" w:hAnsi="Times New Roman"/>
          <w:b/>
          <w:sz w:val="24"/>
          <w:szCs w:val="24"/>
        </w:rPr>
        <w:t>nalisis Jalur</w:t>
      </w:r>
    </w:p>
    <w:p w14:paraId="4880F6A7" w14:textId="61992A71" w:rsidR="000B6E47" w:rsidRDefault="000B6E47" w:rsidP="0082744D">
      <w:pPr>
        <w:pStyle w:val="ListParagraph"/>
        <w:spacing w:after="0" w:line="240" w:lineRule="auto"/>
        <w:ind w:left="0"/>
        <w:jc w:val="center"/>
        <w:rPr>
          <w:rFonts w:ascii="Times New Roman" w:hAnsi="Times New Roman"/>
          <w:b/>
          <w:sz w:val="24"/>
          <w:szCs w:val="24"/>
        </w:rPr>
      </w:pPr>
    </w:p>
    <w:p w14:paraId="4BFE25DD" w14:textId="77777777" w:rsidR="000B6E47" w:rsidRPr="00991AFD" w:rsidRDefault="000B6E47" w:rsidP="0082744D">
      <w:pPr>
        <w:pStyle w:val="ListParagraph"/>
        <w:spacing w:after="0" w:line="240" w:lineRule="auto"/>
        <w:ind w:left="0"/>
        <w:jc w:val="center"/>
        <w:rPr>
          <w:rFonts w:ascii="Times New Roman" w:hAnsi="Times New Roman"/>
          <w:b/>
          <w:sz w:val="24"/>
          <w:szCs w:val="24"/>
        </w:rPr>
      </w:pPr>
    </w:p>
    <w:p w14:paraId="410C8835" w14:textId="77777777" w:rsidR="0082744D" w:rsidRPr="00991AFD" w:rsidRDefault="0082744D" w:rsidP="0082744D">
      <w:pPr>
        <w:pStyle w:val="ListParagraph"/>
        <w:spacing w:after="0" w:line="240" w:lineRule="auto"/>
        <w:ind w:left="0"/>
        <w:jc w:val="both"/>
        <w:rPr>
          <w:rFonts w:ascii="Times New Roman" w:hAnsi="Times New Roman"/>
          <w:sz w:val="24"/>
          <w:szCs w:val="24"/>
        </w:rPr>
      </w:pPr>
      <w:r w:rsidRPr="00991AFD">
        <w:rPr>
          <w:rFonts w:ascii="Times New Roman" w:hAnsi="Times New Roman"/>
          <w:sz w:val="24"/>
          <w:szCs w:val="24"/>
        </w:rPr>
        <w:t>Keterangan:</w:t>
      </w:r>
    </w:p>
    <w:p w14:paraId="18D22F80" w14:textId="77777777" w:rsidR="00D34F91" w:rsidRPr="00991AFD" w:rsidRDefault="001C6893" w:rsidP="00D34F91">
      <w:pPr>
        <w:pStyle w:val="ListParagraph"/>
        <w:tabs>
          <w:tab w:val="left" w:pos="851"/>
        </w:tabs>
        <w:spacing w:after="0" w:line="240" w:lineRule="auto"/>
        <w:ind w:left="0"/>
        <w:jc w:val="both"/>
        <w:rPr>
          <w:rFonts w:ascii="Times New Roman" w:hAnsi="Times New Roman"/>
          <w:sz w:val="24"/>
          <w:szCs w:val="24"/>
        </w:rPr>
      </w:pPr>
      <w:r>
        <w:rPr>
          <w:noProof/>
          <w:lang w:eastAsia="id-ID"/>
        </w:rPr>
        <mc:AlternateContent>
          <mc:Choice Requires="wps">
            <w:drawing>
              <wp:anchor distT="0" distB="0" distL="114300" distR="114300" simplePos="0" relativeHeight="251657728" behindDoc="0" locked="0" layoutInCell="1" allowOverlap="1" wp14:anchorId="44511DE7" wp14:editId="76F4F511">
                <wp:simplePos x="0" y="0"/>
                <wp:positionH relativeFrom="column">
                  <wp:posOffset>4445</wp:posOffset>
                </wp:positionH>
                <wp:positionV relativeFrom="paragraph">
                  <wp:posOffset>54610</wp:posOffset>
                </wp:positionV>
                <wp:extent cx="447675" cy="635"/>
                <wp:effectExtent l="19050" t="59690" r="19050" b="539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74239" id="AutoShape 3" o:spid="_x0000_s1026" type="#_x0000_t32" style="position:absolute;margin-left:.35pt;margin-top:4.3pt;width:35.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yyOAIAAIAEAAAOAAAAZHJzL2Uyb0RvYy54bWysVE2P2jAQvVfqf7B8hxAILESE1SqBXrZd&#10;pN3+AGM7iVXHtmxDQFX/e8fmo6W9rKrm4NjxzJuZN2+yfDx2Eh24dUKrAqfDEUZcUc2Eagr89W0z&#10;mGPkPFGMSK14gU/c4cfVxw/L3uR8rFstGbcIQJTLe1Pg1nuTJ4mjLe+IG2rDFVzW2nbEw9E2CbOk&#10;B/ROJuPRaJb02jJjNeXOwdfqfIlXEb+uOfUvde24R7LAkJuPq43rLqzJaknyxhLTCnpJg/xDFh0R&#10;CoLeoCriCdpb8RdUJ6jVTtd+SHWX6LoWlMcaoJp09Ec1ry0xPNYC5Dhzo8n9P1j65bC1SLACjzFS&#10;pIMWPe29jpHRJNDTG5eDVam2NhRIj+rVPGv6zSGly5aohkfjt5MB3zR4JHcu4eAMBNn1nzUDGwL4&#10;katjbbsACSygY2zJ6dYSfvSIwscse5g9TDGicDWbTCM8ya+exjr/iesOhU2BnbdENK0vtVLQeW3T&#10;GIccnp0PeZH86hDCKr0RUkYBSIX6Ai+m42l0cFoKFi6DmbPNrpQWHUiQUHwuWdyZWb1XLIK1nLC1&#10;YshHRrwVwJHkOEToOMNIcpiUsIvWngj5XmsoQKqQE7ADJV12Z519X4wW6/l6ng2y8Ww9yEZVNXja&#10;lNlgtkkfptWkKssq/RHKS7O8FYxxFSq8aj7N3qepy/Sd1XpT/Y3K5B49cg7JXt8x6SiPoIiztnaa&#10;nbY2tCcoBWQejS8jGebo93O0+vXjWP0EAAD//wMAUEsDBBQABgAIAAAAIQABgWcT2QAAAAMBAAAP&#10;AAAAZHJzL2Rvd25yZXYueG1sTI5NS8NAFEX3gv9heII7O2kXSYmZFPEDpBuxWqG718xrEsy8CZlJ&#10;E/31Ple6vNzLuafYzK5TZxpC69nAcpGAIq68bbk28P72dLMGFSKyxc4zGfiiAJvy8qLA3PqJX+m8&#10;i7USCIccDTQx9rnWoWrIYVj4nli6kx8cRolDre2Ak8Bdp1dJkmqHLctDgz3dN1R97kZnoOP9y+MH&#10;PodtOs603x6+tZsejLm+mu9uQUWa498YfvVFHUpxOvqRbVCdgUx2BtYpKCmz5QrUUWIGuiz0f/fy&#10;BwAA//8DAFBLAQItABQABgAIAAAAIQC2gziS/gAAAOEBAAATAAAAAAAAAAAAAAAAAAAAAABbQ29u&#10;dGVudF9UeXBlc10ueG1sUEsBAi0AFAAGAAgAAAAhADj9If/WAAAAlAEAAAsAAAAAAAAAAAAAAAAA&#10;LwEAAF9yZWxzLy5yZWxzUEsBAi0AFAAGAAgAAAAhANohXLI4AgAAgAQAAA4AAAAAAAAAAAAAAAAA&#10;LgIAAGRycy9lMm9Eb2MueG1sUEsBAi0AFAAGAAgAAAAhAAGBZxPZAAAAAwEAAA8AAAAAAAAAAAAA&#10;AAAAkgQAAGRycy9kb3ducmV2LnhtbFBLBQYAAAAABAAEAPMAAACYBQAAAAA=&#10;">
                <v:stroke startarrow="block" endarrow="block"/>
              </v:shape>
            </w:pict>
          </mc:Fallback>
        </mc:AlternateContent>
      </w:r>
      <w:r w:rsidR="00D34F91">
        <w:rPr>
          <w:rFonts w:ascii="Times New Roman" w:hAnsi="Times New Roman"/>
          <w:sz w:val="24"/>
          <w:szCs w:val="24"/>
        </w:rPr>
        <w:tab/>
      </w:r>
      <w:r w:rsidR="00D34F91" w:rsidRPr="00991AFD">
        <w:rPr>
          <w:rFonts w:ascii="Times New Roman" w:hAnsi="Times New Roman"/>
          <w:sz w:val="24"/>
          <w:szCs w:val="24"/>
        </w:rPr>
        <w:t xml:space="preserve">: Hubungan </w:t>
      </w:r>
      <w:proofErr w:type="spellStart"/>
      <w:r w:rsidR="00D34F91" w:rsidRPr="00991AFD">
        <w:rPr>
          <w:rFonts w:ascii="Times New Roman" w:hAnsi="Times New Roman"/>
          <w:sz w:val="24"/>
          <w:szCs w:val="24"/>
        </w:rPr>
        <w:t>assosiasi</w:t>
      </w:r>
      <w:proofErr w:type="spellEnd"/>
    </w:p>
    <w:p w14:paraId="5274F799" w14:textId="77777777" w:rsidR="00D34F91" w:rsidRPr="003D6852" w:rsidRDefault="001C6893" w:rsidP="00D34F91">
      <w:pPr>
        <w:pStyle w:val="ListParagraph"/>
        <w:tabs>
          <w:tab w:val="left" w:pos="851"/>
        </w:tabs>
        <w:spacing w:after="0" w:line="240" w:lineRule="auto"/>
        <w:ind w:left="0"/>
        <w:jc w:val="both"/>
        <w:rPr>
          <w:rFonts w:ascii="Times New Roman" w:hAnsi="Times New Roman"/>
          <w:sz w:val="24"/>
          <w:szCs w:val="24"/>
        </w:rPr>
      </w:pPr>
      <w:r>
        <w:rPr>
          <w:noProof/>
          <w:lang w:eastAsia="id-ID"/>
        </w:rPr>
        <mc:AlternateContent>
          <mc:Choice Requires="wps">
            <w:drawing>
              <wp:anchor distT="0" distB="0" distL="114300" distR="114300" simplePos="0" relativeHeight="251660288" behindDoc="0" locked="0" layoutInCell="1" allowOverlap="1" wp14:anchorId="2E6A7853" wp14:editId="4596D867">
                <wp:simplePos x="0" y="0"/>
                <wp:positionH relativeFrom="column">
                  <wp:posOffset>6350</wp:posOffset>
                </wp:positionH>
                <wp:positionV relativeFrom="paragraph">
                  <wp:posOffset>104140</wp:posOffset>
                </wp:positionV>
                <wp:extent cx="445770" cy="0"/>
                <wp:effectExtent l="11430" t="55880" r="19050" b="584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C357D" id="AutoShape 4" o:spid="_x0000_s1026" type="#_x0000_t32" style="position:absolute;margin-left:.5pt;margin-top:8.2pt;width: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qE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B1GivTQ&#10;oseD1zEyykN5BuMKsKrUzoYE6Uk9mydNvzmkdNUR1fJo/HI24JsFj+SNS7g4A0H2wyfNwIYAfqzV&#10;qbF9gIQqoFNsyfneEn7yiMLHPJ/O59A4elMlpLj5Gev8R657FIQSO2+JaDtfaaWg79pmMQo5Pjkf&#10;WJHi5hCCKr0VUsb2S4WGEi+nk2l0cFoKFpTBzNl2X0mLjiQMUHxiiqB5bWb1QbEI1nHCNlfZEyFB&#10;Rj7WxlsB1ZIch2g9ZxhJDjsTpAs9qUJEyBwIX6XLDH1fpsvNYrPIR/lkthnlaV2PHrdVPppts/m0&#10;/lBXVZ39COSzvOgEY1wF/rd5zvK/m5frZl0m8T7R90Ilb9FjRYHs7R1Jx9aHbl/mZq/ZeWdDdmEK&#10;YISj8XXdwo68vkerXz+F9U8AAAD//wMAUEsDBBQABgAIAAAAIQAx9vSi3AAAAAYBAAAPAAAAZHJz&#10;L2Rvd25yZXYueG1sTI/BSsNAEIbvgu+wjODNblokasymqEXMxYJtKR632TG7mJ0N2W2b+vSOeNDT&#10;8PEP/3xTzkffiQMO0QVSMJ1kIJCaYBy1Cjbr56tbEDFpMroLhApOGGFenZ+VujDhSG94WKVWcAnF&#10;QiuwKfWFlLGx6HWchB6Js48weJ0Yh1aaQR+53HdylmW59NoRX7C6xyeLzedq7xWkxfvJ5tvm8c4t&#10;1y+vufuq63qh1OXF+HAPIuGY/pbhR5/VoWKnXdiTiaJj5k8Sj/waBMc30xmI3S/LqpT/9atvAAAA&#10;//8DAFBLAQItABQABgAIAAAAIQC2gziS/gAAAOEBAAATAAAAAAAAAAAAAAAAAAAAAABbQ29udGVu&#10;dF9UeXBlc10ueG1sUEsBAi0AFAAGAAgAAAAhADj9If/WAAAAlAEAAAsAAAAAAAAAAAAAAAAALwEA&#10;AF9yZWxzLy5yZWxzUEsBAi0AFAAGAAgAAAAhAJYOeoQyAgAAXAQAAA4AAAAAAAAAAAAAAAAALgIA&#10;AGRycy9lMm9Eb2MueG1sUEsBAi0AFAAGAAgAAAAhADH29KLcAAAABgEAAA8AAAAAAAAAAAAAAAAA&#10;jAQAAGRycy9kb3ducmV2LnhtbFBLBQYAAAAABAAEAPMAAACVBQAAAAA=&#10;">
                <v:stroke endarrow="block"/>
              </v:shape>
            </w:pict>
          </mc:Fallback>
        </mc:AlternateContent>
      </w:r>
      <w:r w:rsidR="00D34F91">
        <w:rPr>
          <w:rFonts w:ascii="Times New Roman" w:hAnsi="Times New Roman"/>
          <w:sz w:val="24"/>
          <w:szCs w:val="24"/>
        </w:rPr>
        <w:tab/>
        <w:t>: Hubungan kausal</w:t>
      </w:r>
    </w:p>
    <w:p w14:paraId="6C4B87F7" w14:textId="77777777" w:rsidR="00D34F91" w:rsidRPr="00991AFD"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425DC9">
        <w:rPr>
          <w:rFonts w:ascii="Times New Roman" w:hAnsi="Times New Roman"/>
          <w:i/>
          <w:sz w:val="24"/>
          <w:szCs w:val="24"/>
        </w:rPr>
        <w:t>X</w:t>
      </w:r>
      <w:r w:rsidRPr="00991AFD">
        <w:rPr>
          <w:rFonts w:ascii="Times New Roman" w:hAnsi="Times New Roman"/>
          <w:sz w:val="24"/>
          <w:szCs w:val="24"/>
          <w:vertAlign w:val="subscript"/>
        </w:rPr>
        <w:t>1</w:t>
      </w:r>
      <w:r w:rsidRPr="00991AFD">
        <w:rPr>
          <w:rFonts w:ascii="Times New Roman" w:hAnsi="Times New Roman"/>
          <w:sz w:val="24"/>
          <w:szCs w:val="24"/>
        </w:rPr>
        <w:tab/>
        <w:t>:</w:t>
      </w:r>
      <w:r w:rsidRPr="00991AFD">
        <w:rPr>
          <w:rFonts w:ascii="Times New Roman" w:hAnsi="Times New Roman"/>
          <w:sz w:val="24"/>
          <w:szCs w:val="24"/>
        </w:rPr>
        <w:tab/>
      </w:r>
      <w:r>
        <w:rPr>
          <w:rFonts w:ascii="Times New Roman" w:hAnsi="Times New Roman"/>
          <w:sz w:val="24"/>
          <w:szCs w:val="24"/>
        </w:rPr>
        <w:t>Kompetensi</w:t>
      </w:r>
    </w:p>
    <w:p w14:paraId="28ABF156" w14:textId="77777777" w:rsidR="00D34F91" w:rsidRPr="00991AFD"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425DC9">
        <w:rPr>
          <w:rFonts w:ascii="Times New Roman" w:hAnsi="Times New Roman"/>
          <w:i/>
          <w:sz w:val="24"/>
          <w:szCs w:val="24"/>
        </w:rPr>
        <w:t>X</w:t>
      </w:r>
      <w:r w:rsidRPr="00991AFD">
        <w:rPr>
          <w:rFonts w:ascii="Times New Roman" w:hAnsi="Times New Roman"/>
          <w:sz w:val="24"/>
          <w:szCs w:val="24"/>
          <w:vertAlign w:val="subscript"/>
        </w:rPr>
        <w:t>2</w:t>
      </w:r>
      <w:r w:rsidRPr="00991AFD">
        <w:rPr>
          <w:rFonts w:ascii="Times New Roman" w:hAnsi="Times New Roman"/>
          <w:sz w:val="24"/>
          <w:szCs w:val="24"/>
        </w:rPr>
        <w:tab/>
        <w:t>:</w:t>
      </w:r>
      <w:r w:rsidRPr="00991AFD">
        <w:rPr>
          <w:rFonts w:ascii="Times New Roman" w:hAnsi="Times New Roman"/>
          <w:sz w:val="24"/>
          <w:szCs w:val="24"/>
        </w:rPr>
        <w:tab/>
      </w:r>
      <w:r>
        <w:rPr>
          <w:rFonts w:ascii="Times New Roman" w:hAnsi="Times New Roman"/>
          <w:sz w:val="24"/>
          <w:szCs w:val="24"/>
        </w:rPr>
        <w:t>Kompensasi</w:t>
      </w:r>
    </w:p>
    <w:p w14:paraId="67564B94" w14:textId="77777777" w:rsidR="00D34F91" w:rsidRPr="00991AFD"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425DC9">
        <w:rPr>
          <w:rFonts w:ascii="Times New Roman" w:hAnsi="Times New Roman"/>
          <w:i/>
          <w:sz w:val="24"/>
          <w:szCs w:val="24"/>
        </w:rPr>
        <w:t>Y</w:t>
      </w:r>
      <w:r w:rsidRPr="00991AFD">
        <w:rPr>
          <w:rFonts w:ascii="Times New Roman" w:hAnsi="Times New Roman"/>
          <w:sz w:val="24"/>
          <w:szCs w:val="24"/>
        </w:rPr>
        <w:tab/>
        <w:t>:</w:t>
      </w:r>
      <w:r w:rsidRPr="00991AFD">
        <w:rPr>
          <w:rFonts w:ascii="Times New Roman" w:hAnsi="Times New Roman"/>
          <w:sz w:val="24"/>
          <w:szCs w:val="24"/>
        </w:rPr>
        <w:tab/>
      </w:r>
      <w:r>
        <w:rPr>
          <w:rFonts w:ascii="Times New Roman" w:hAnsi="Times New Roman"/>
          <w:sz w:val="24"/>
          <w:szCs w:val="24"/>
        </w:rPr>
        <w:t>Komitmen</w:t>
      </w:r>
    </w:p>
    <w:p w14:paraId="749E56B6" w14:textId="77777777" w:rsidR="00D34F91" w:rsidRPr="00991AFD"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425DC9">
        <w:rPr>
          <w:rFonts w:ascii="Times New Roman" w:hAnsi="Times New Roman"/>
          <w:i/>
          <w:sz w:val="24"/>
          <w:szCs w:val="24"/>
        </w:rPr>
        <w:t>Z</w:t>
      </w:r>
      <w:r w:rsidRPr="00991AFD">
        <w:rPr>
          <w:rFonts w:ascii="Times New Roman" w:hAnsi="Times New Roman"/>
          <w:sz w:val="24"/>
          <w:szCs w:val="24"/>
        </w:rPr>
        <w:tab/>
        <w:t>:</w:t>
      </w:r>
      <w:r w:rsidRPr="00991AFD">
        <w:rPr>
          <w:rFonts w:ascii="Times New Roman" w:hAnsi="Times New Roman"/>
          <w:sz w:val="24"/>
          <w:szCs w:val="24"/>
        </w:rPr>
        <w:tab/>
        <w:t>Kinerja</w:t>
      </w:r>
    </w:p>
    <w:p w14:paraId="79717E2C" w14:textId="77777777" w:rsidR="00D34F91" w:rsidRPr="00991AFD"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322461">
        <w:rPr>
          <w:rFonts w:ascii="Times New Roman" w:hAnsi="Times New Roman"/>
          <w:i/>
          <w:sz w:val="24"/>
          <w:szCs w:val="24"/>
        </w:rPr>
        <w:t>r</w:t>
      </w:r>
      <w:r w:rsidRPr="00322461">
        <w:rPr>
          <w:rFonts w:ascii="Times New Roman" w:hAnsi="Times New Roman"/>
          <w:i/>
          <w:sz w:val="24"/>
          <w:szCs w:val="24"/>
          <w:vertAlign w:val="subscript"/>
        </w:rPr>
        <w:t>X</w:t>
      </w:r>
      <w:r w:rsidRPr="00716CD9">
        <w:rPr>
          <w:rFonts w:ascii="Times New Roman" w:hAnsi="Times New Roman"/>
          <w:sz w:val="24"/>
          <w:szCs w:val="24"/>
          <w:vertAlign w:val="subscript"/>
        </w:rPr>
        <w:t>12</w:t>
      </w:r>
      <w:r w:rsidRPr="00991AFD">
        <w:rPr>
          <w:rFonts w:ascii="Times New Roman" w:hAnsi="Times New Roman"/>
          <w:sz w:val="24"/>
          <w:szCs w:val="24"/>
        </w:rPr>
        <w:tab/>
        <w:t>:</w:t>
      </w:r>
      <w:r w:rsidRPr="00991AFD">
        <w:rPr>
          <w:rFonts w:ascii="Times New Roman" w:hAnsi="Times New Roman"/>
          <w:sz w:val="24"/>
          <w:szCs w:val="24"/>
        </w:rPr>
        <w:tab/>
        <w:t>Hubunga</w:t>
      </w:r>
      <w:r>
        <w:rPr>
          <w:rFonts w:ascii="Times New Roman" w:hAnsi="Times New Roman"/>
          <w:sz w:val="24"/>
          <w:szCs w:val="24"/>
        </w:rPr>
        <w:t xml:space="preserve">n asosiatif antara </w:t>
      </w:r>
      <w:r w:rsidRPr="00425DC9">
        <w:rPr>
          <w:rFonts w:ascii="Times New Roman" w:hAnsi="Times New Roman"/>
          <w:i/>
          <w:sz w:val="24"/>
          <w:szCs w:val="24"/>
        </w:rPr>
        <w:t>X</w:t>
      </w:r>
      <w:r w:rsidRPr="00425DC9">
        <w:rPr>
          <w:rFonts w:ascii="Times New Roman" w:hAnsi="Times New Roman"/>
          <w:sz w:val="24"/>
          <w:szCs w:val="24"/>
          <w:vertAlign w:val="subscript"/>
        </w:rPr>
        <w:t>1</w:t>
      </w:r>
      <w:r>
        <w:rPr>
          <w:rFonts w:ascii="Times New Roman" w:hAnsi="Times New Roman"/>
          <w:sz w:val="24"/>
          <w:szCs w:val="24"/>
        </w:rPr>
        <w:t xml:space="preserve"> dengan </w:t>
      </w:r>
      <w:r w:rsidRPr="00425DC9">
        <w:rPr>
          <w:rFonts w:ascii="Times New Roman" w:hAnsi="Times New Roman"/>
          <w:i/>
          <w:sz w:val="24"/>
          <w:szCs w:val="24"/>
        </w:rPr>
        <w:t>X</w:t>
      </w:r>
      <w:r w:rsidRPr="00425DC9">
        <w:rPr>
          <w:rFonts w:ascii="Times New Roman" w:hAnsi="Times New Roman"/>
          <w:sz w:val="24"/>
          <w:szCs w:val="24"/>
          <w:vertAlign w:val="subscript"/>
        </w:rPr>
        <w:t>2</w:t>
      </w:r>
    </w:p>
    <w:p w14:paraId="12025A25" w14:textId="77777777" w:rsidR="00D34F91" w:rsidRPr="00716CD9"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991AFD">
        <w:rPr>
          <w:rFonts w:ascii="Times New Roman" w:hAnsi="Times New Roman"/>
          <w:i/>
          <w:sz w:val="24"/>
          <w:szCs w:val="24"/>
        </w:rPr>
        <w:t>ρ</w:t>
      </w:r>
      <w:r w:rsidRPr="00322461">
        <w:rPr>
          <w:rFonts w:ascii="Times New Roman" w:hAnsi="Times New Roman"/>
          <w:i/>
          <w:sz w:val="24"/>
          <w:szCs w:val="24"/>
        </w:rPr>
        <w:t>yx</w:t>
      </w:r>
      <w:r w:rsidRPr="00991AFD">
        <w:rPr>
          <w:rFonts w:ascii="Times New Roman" w:hAnsi="Times New Roman"/>
          <w:sz w:val="24"/>
          <w:szCs w:val="24"/>
          <w:vertAlign w:val="subscript"/>
        </w:rPr>
        <w:t>1</w:t>
      </w:r>
      <w:r w:rsidRPr="00991AFD">
        <w:rPr>
          <w:rFonts w:ascii="Times New Roman" w:hAnsi="Times New Roman"/>
          <w:sz w:val="24"/>
          <w:szCs w:val="24"/>
        </w:rPr>
        <w:tab/>
        <w:t xml:space="preserve">: </w:t>
      </w:r>
      <w:r w:rsidRPr="00991AFD">
        <w:rPr>
          <w:rFonts w:ascii="Times New Roman" w:hAnsi="Times New Roman"/>
          <w:sz w:val="24"/>
          <w:szCs w:val="24"/>
        </w:rPr>
        <w:tab/>
        <w:t xml:space="preserve">Struktur parameter yang menghubungkan sub variabel </w:t>
      </w:r>
      <w:r w:rsidRPr="00425DC9">
        <w:rPr>
          <w:rFonts w:ascii="Times New Roman" w:hAnsi="Times New Roman"/>
          <w:i/>
          <w:sz w:val="24"/>
          <w:szCs w:val="24"/>
        </w:rPr>
        <w:t>X</w:t>
      </w:r>
      <w:r w:rsidRPr="00991AFD">
        <w:rPr>
          <w:rFonts w:ascii="Times New Roman" w:hAnsi="Times New Roman"/>
          <w:sz w:val="24"/>
          <w:szCs w:val="24"/>
          <w:vertAlign w:val="subscript"/>
        </w:rPr>
        <w:t>1</w:t>
      </w:r>
      <w:r w:rsidRPr="00991AFD">
        <w:rPr>
          <w:rFonts w:ascii="Times New Roman" w:hAnsi="Times New Roman"/>
          <w:sz w:val="24"/>
          <w:szCs w:val="24"/>
        </w:rPr>
        <w:t xml:space="preserve"> dengan </w:t>
      </w:r>
      <w:r w:rsidRPr="00425DC9">
        <w:rPr>
          <w:rFonts w:ascii="Times New Roman" w:hAnsi="Times New Roman"/>
          <w:i/>
          <w:sz w:val="24"/>
          <w:szCs w:val="24"/>
        </w:rPr>
        <w:t>Y</w:t>
      </w:r>
    </w:p>
    <w:p w14:paraId="7F48F02A" w14:textId="77777777" w:rsidR="00D34F91" w:rsidRPr="00991AFD"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991AFD">
        <w:rPr>
          <w:rFonts w:ascii="Times New Roman" w:hAnsi="Times New Roman"/>
          <w:i/>
          <w:sz w:val="24"/>
          <w:szCs w:val="24"/>
        </w:rPr>
        <w:t>ρ</w:t>
      </w:r>
      <w:r w:rsidRPr="00322461">
        <w:rPr>
          <w:rFonts w:ascii="Times New Roman" w:hAnsi="Times New Roman"/>
          <w:i/>
          <w:sz w:val="24"/>
          <w:szCs w:val="24"/>
        </w:rPr>
        <w:t>yx</w:t>
      </w:r>
      <w:r w:rsidRPr="00991AFD">
        <w:rPr>
          <w:rFonts w:ascii="Times New Roman" w:hAnsi="Times New Roman"/>
          <w:sz w:val="24"/>
          <w:szCs w:val="24"/>
          <w:vertAlign w:val="subscript"/>
        </w:rPr>
        <w:t>2</w:t>
      </w:r>
      <w:r w:rsidRPr="00991AFD">
        <w:rPr>
          <w:rFonts w:ascii="Times New Roman" w:hAnsi="Times New Roman"/>
          <w:sz w:val="24"/>
          <w:szCs w:val="24"/>
        </w:rPr>
        <w:tab/>
        <w:t>:</w:t>
      </w:r>
      <w:r w:rsidRPr="00991AFD">
        <w:rPr>
          <w:rFonts w:ascii="Times New Roman" w:hAnsi="Times New Roman"/>
          <w:sz w:val="24"/>
          <w:szCs w:val="24"/>
        </w:rPr>
        <w:tab/>
        <w:t xml:space="preserve">Struktur parameter yang menghubungkan sub variabel </w:t>
      </w:r>
      <w:r w:rsidRPr="00425DC9">
        <w:rPr>
          <w:rFonts w:ascii="Times New Roman" w:hAnsi="Times New Roman"/>
          <w:i/>
          <w:sz w:val="24"/>
          <w:szCs w:val="24"/>
        </w:rPr>
        <w:t>X</w:t>
      </w:r>
      <w:r w:rsidRPr="00991AFD">
        <w:rPr>
          <w:rFonts w:ascii="Times New Roman" w:hAnsi="Times New Roman"/>
          <w:sz w:val="24"/>
          <w:szCs w:val="24"/>
          <w:vertAlign w:val="subscript"/>
        </w:rPr>
        <w:t xml:space="preserve">2 </w:t>
      </w:r>
      <w:r w:rsidRPr="00991AFD">
        <w:rPr>
          <w:rFonts w:ascii="Times New Roman" w:hAnsi="Times New Roman"/>
          <w:sz w:val="24"/>
          <w:szCs w:val="24"/>
        </w:rPr>
        <w:t xml:space="preserve">dengan </w:t>
      </w:r>
      <w:r w:rsidRPr="00425DC9">
        <w:rPr>
          <w:rFonts w:ascii="Times New Roman" w:hAnsi="Times New Roman"/>
          <w:i/>
          <w:sz w:val="24"/>
          <w:szCs w:val="24"/>
        </w:rPr>
        <w:t>Y</w:t>
      </w:r>
    </w:p>
    <w:p w14:paraId="2C327A56" w14:textId="77777777" w:rsidR="00D34F91"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991AFD">
        <w:rPr>
          <w:rFonts w:ascii="Times New Roman" w:hAnsi="Times New Roman"/>
          <w:i/>
          <w:sz w:val="24"/>
          <w:szCs w:val="24"/>
        </w:rPr>
        <w:t>ρ</w:t>
      </w:r>
      <w:r w:rsidRPr="00322461">
        <w:rPr>
          <w:rFonts w:ascii="Times New Roman" w:hAnsi="Times New Roman"/>
          <w:i/>
          <w:sz w:val="24"/>
          <w:szCs w:val="24"/>
        </w:rPr>
        <w:t>yx</w:t>
      </w:r>
      <w:r>
        <w:rPr>
          <w:rFonts w:ascii="Times New Roman" w:hAnsi="Times New Roman"/>
          <w:sz w:val="24"/>
          <w:szCs w:val="24"/>
          <w:vertAlign w:val="subscript"/>
        </w:rPr>
        <w:t>12</w:t>
      </w:r>
      <w:r w:rsidRPr="00991AFD">
        <w:rPr>
          <w:rFonts w:ascii="Times New Roman" w:hAnsi="Times New Roman"/>
          <w:sz w:val="24"/>
          <w:szCs w:val="24"/>
        </w:rPr>
        <w:tab/>
        <w:t>:</w:t>
      </w:r>
      <w:r w:rsidRPr="00991AFD">
        <w:rPr>
          <w:rFonts w:ascii="Times New Roman" w:hAnsi="Times New Roman"/>
          <w:sz w:val="24"/>
          <w:szCs w:val="24"/>
        </w:rPr>
        <w:tab/>
        <w:t xml:space="preserve">Struktur parameter yang menghubungkan sub variabel </w:t>
      </w:r>
      <w:r w:rsidRPr="00425DC9">
        <w:rPr>
          <w:rFonts w:ascii="Times New Roman" w:hAnsi="Times New Roman"/>
          <w:i/>
          <w:sz w:val="24"/>
          <w:szCs w:val="24"/>
        </w:rPr>
        <w:t>X</w:t>
      </w:r>
      <w:r>
        <w:rPr>
          <w:rFonts w:ascii="Times New Roman" w:hAnsi="Times New Roman"/>
          <w:sz w:val="24"/>
          <w:szCs w:val="24"/>
          <w:vertAlign w:val="subscript"/>
        </w:rPr>
        <w:t>1</w:t>
      </w:r>
      <w:r w:rsidRPr="00991AFD">
        <w:rPr>
          <w:rFonts w:ascii="Times New Roman" w:hAnsi="Times New Roman"/>
          <w:sz w:val="24"/>
          <w:szCs w:val="24"/>
        </w:rPr>
        <w:t xml:space="preserve"> </w:t>
      </w:r>
      <w:r>
        <w:rPr>
          <w:rFonts w:ascii="Times New Roman" w:hAnsi="Times New Roman"/>
          <w:sz w:val="24"/>
          <w:szCs w:val="24"/>
        </w:rPr>
        <w:t xml:space="preserve">dan </w:t>
      </w:r>
      <w:r w:rsidRPr="00425DC9">
        <w:rPr>
          <w:rFonts w:ascii="Times New Roman" w:hAnsi="Times New Roman"/>
          <w:i/>
          <w:sz w:val="24"/>
          <w:szCs w:val="24"/>
        </w:rPr>
        <w:t>X</w:t>
      </w:r>
      <w:r w:rsidRPr="00991AFD">
        <w:rPr>
          <w:rFonts w:ascii="Times New Roman" w:hAnsi="Times New Roman"/>
          <w:sz w:val="24"/>
          <w:szCs w:val="24"/>
          <w:vertAlign w:val="subscript"/>
        </w:rPr>
        <w:t>2</w:t>
      </w:r>
      <w:r>
        <w:rPr>
          <w:rFonts w:ascii="Times New Roman" w:hAnsi="Times New Roman"/>
          <w:sz w:val="24"/>
          <w:szCs w:val="24"/>
        </w:rPr>
        <w:t xml:space="preserve"> </w:t>
      </w:r>
      <w:r w:rsidRPr="00991AFD">
        <w:rPr>
          <w:rFonts w:ascii="Times New Roman" w:hAnsi="Times New Roman"/>
          <w:sz w:val="24"/>
          <w:szCs w:val="24"/>
        </w:rPr>
        <w:t xml:space="preserve">dengan </w:t>
      </w:r>
      <w:r w:rsidRPr="00425DC9">
        <w:rPr>
          <w:rFonts w:ascii="Times New Roman" w:hAnsi="Times New Roman"/>
          <w:i/>
          <w:sz w:val="24"/>
          <w:szCs w:val="24"/>
        </w:rPr>
        <w:t>Y</w:t>
      </w:r>
    </w:p>
    <w:p w14:paraId="278C117B" w14:textId="77777777" w:rsidR="00D34F91" w:rsidRPr="0002052E" w:rsidRDefault="00D34F91" w:rsidP="00D34F91">
      <w:pPr>
        <w:pStyle w:val="ListParagraph"/>
        <w:tabs>
          <w:tab w:val="left" w:pos="851"/>
        </w:tabs>
        <w:spacing w:after="0" w:line="240" w:lineRule="auto"/>
        <w:ind w:left="993" w:hanging="993"/>
        <w:jc w:val="both"/>
        <w:rPr>
          <w:rFonts w:ascii="Times New Roman" w:hAnsi="Times New Roman"/>
          <w:sz w:val="24"/>
          <w:szCs w:val="24"/>
        </w:rPr>
      </w:pPr>
      <w:proofErr w:type="spellStart"/>
      <w:r w:rsidRPr="00991AFD">
        <w:rPr>
          <w:rFonts w:ascii="Times New Roman" w:hAnsi="Times New Roman"/>
          <w:i/>
          <w:sz w:val="24"/>
          <w:szCs w:val="24"/>
        </w:rPr>
        <w:t>ρ</w:t>
      </w:r>
      <w:r>
        <w:rPr>
          <w:rFonts w:ascii="Times New Roman" w:hAnsi="Times New Roman"/>
          <w:i/>
          <w:sz w:val="24"/>
          <w:szCs w:val="24"/>
        </w:rPr>
        <w:t>zy</w:t>
      </w:r>
      <w:proofErr w:type="spellEnd"/>
      <w:r w:rsidRPr="00991AFD">
        <w:rPr>
          <w:rFonts w:ascii="Times New Roman" w:hAnsi="Times New Roman"/>
          <w:sz w:val="24"/>
          <w:szCs w:val="24"/>
        </w:rPr>
        <w:tab/>
        <w:t>:</w:t>
      </w:r>
      <w:r w:rsidRPr="00991AFD">
        <w:rPr>
          <w:rFonts w:ascii="Times New Roman" w:hAnsi="Times New Roman"/>
          <w:sz w:val="24"/>
          <w:szCs w:val="24"/>
        </w:rPr>
        <w:tab/>
        <w:t xml:space="preserve">Struktur parameter yang menghubungkan sub variabel </w:t>
      </w:r>
      <w:r w:rsidRPr="00425DC9">
        <w:rPr>
          <w:rFonts w:ascii="Times New Roman" w:hAnsi="Times New Roman"/>
          <w:i/>
          <w:sz w:val="24"/>
          <w:szCs w:val="24"/>
        </w:rPr>
        <w:t>Y</w:t>
      </w:r>
      <w:r>
        <w:rPr>
          <w:rFonts w:ascii="Times New Roman" w:hAnsi="Times New Roman"/>
          <w:sz w:val="24"/>
          <w:szCs w:val="24"/>
        </w:rPr>
        <w:t xml:space="preserve"> </w:t>
      </w:r>
      <w:r w:rsidRPr="00991AFD">
        <w:rPr>
          <w:rFonts w:ascii="Times New Roman" w:hAnsi="Times New Roman"/>
          <w:sz w:val="24"/>
          <w:szCs w:val="24"/>
        </w:rPr>
        <w:t xml:space="preserve">dengan </w:t>
      </w:r>
      <w:r w:rsidRPr="00425DC9">
        <w:rPr>
          <w:rFonts w:ascii="Times New Roman" w:hAnsi="Times New Roman"/>
          <w:i/>
          <w:sz w:val="24"/>
          <w:szCs w:val="24"/>
        </w:rPr>
        <w:t>Z</w:t>
      </w:r>
    </w:p>
    <w:p w14:paraId="4387662A" w14:textId="192FBA65" w:rsidR="00D34F91" w:rsidRDefault="00D34F91" w:rsidP="00D34F91">
      <w:pPr>
        <w:pStyle w:val="ListParagraph"/>
        <w:tabs>
          <w:tab w:val="left" w:pos="851"/>
        </w:tabs>
        <w:spacing w:after="0" w:line="240" w:lineRule="auto"/>
        <w:ind w:left="993" w:hanging="993"/>
        <w:jc w:val="both"/>
        <w:rPr>
          <w:rFonts w:ascii="Times New Roman" w:hAnsi="Times New Roman"/>
          <w:sz w:val="24"/>
          <w:szCs w:val="24"/>
        </w:rPr>
      </w:pPr>
      <w:r w:rsidRPr="00322461">
        <w:rPr>
          <w:rFonts w:ascii="Symbol" w:hAnsi="Symbol"/>
          <w:i/>
          <w:sz w:val="24"/>
          <w:szCs w:val="24"/>
        </w:rPr>
        <w:t></w:t>
      </w:r>
      <w:r w:rsidRPr="00437560">
        <w:rPr>
          <w:rFonts w:ascii="Symbol" w:hAnsi="Symbol"/>
          <w:i/>
          <w:sz w:val="24"/>
          <w:szCs w:val="24"/>
          <w:vertAlign w:val="subscript"/>
        </w:rPr>
        <w:t></w:t>
      </w:r>
      <w:r>
        <w:rPr>
          <w:rFonts w:ascii="Symbol" w:hAnsi="Symbol"/>
          <w:i/>
          <w:sz w:val="24"/>
          <w:szCs w:val="24"/>
          <w:vertAlign w:val="subscript"/>
        </w:rPr>
        <w:t></w:t>
      </w:r>
      <w:r w:rsidRPr="00437560">
        <w:rPr>
          <w:rFonts w:ascii="Symbol" w:hAnsi="Symbol"/>
          <w:i/>
          <w:sz w:val="24"/>
          <w:szCs w:val="24"/>
          <w:vertAlign w:val="subscript"/>
        </w:rPr>
        <w:t></w:t>
      </w:r>
      <w:r w:rsidRPr="00991AFD">
        <w:rPr>
          <w:rFonts w:ascii="Times New Roman" w:hAnsi="Times New Roman"/>
          <w:i/>
          <w:sz w:val="24"/>
          <w:szCs w:val="24"/>
        </w:rPr>
        <w:tab/>
      </w:r>
      <w:r w:rsidRPr="00991AFD">
        <w:rPr>
          <w:rFonts w:ascii="Times New Roman" w:hAnsi="Times New Roman"/>
          <w:sz w:val="24"/>
          <w:szCs w:val="24"/>
        </w:rPr>
        <w:t>:</w:t>
      </w:r>
      <w:r w:rsidRPr="00991AFD">
        <w:rPr>
          <w:rFonts w:ascii="Times New Roman" w:hAnsi="Times New Roman"/>
          <w:sz w:val="24"/>
          <w:szCs w:val="24"/>
        </w:rPr>
        <w:tab/>
        <w:t xml:space="preserve">Epsilon, yaitu </w:t>
      </w:r>
      <w:proofErr w:type="spellStart"/>
      <w:r w:rsidRPr="00991AFD">
        <w:rPr>
          <w:rFonts w:ascii="Times New Roman" w:hAnsi="Times New Roman"/>
          <w:sz w:val="24"/>
          <w:szCs w:val="24"/>
        </w:rPr>
        <w:t>menunjukan</w:t>
      </w:r>
      <w:proofErr w:type="spellEnd"/>
      <w:r w:rsidRPr="00991AFD">
        <w:rPr>
          <w:rFonts w:ascii="Times New Roman" w:hAnsi="Times New Roman"/>
          <w:sz w:val="24"/>
          <w:szCs w:val="24"/>
        </w:rPr>
        <w:t xml:space="preserve"> variabel atau faktor </w:t>
      </w:r>
      <w:proofErr w:type="spellStart"/>
      <w:r w:rsidRPr="00991AFD">
        <w:rPr>
          <w:rFonts w:ascii="Times New Roman" w:hAnsi="Times New Roman"/>
          <w:sz w:val="24"/>
          <w:szCs w:val="24"/>
        </w:rPr>
        <w:t>residual</w:t>
      </w:r>
      <w:proofErr w:type="spellEnd"/>
      <w:r w:rsidRPr="00991AFD">
        <w:rPr>
          <w:rFonts w:ascii="Times New Roman" w:hAnsi="Times New Roman"/>
          <w:sz w:val="24"/>
          <w:szCs w:val="24"/>
        </w:rPr>
        <w:t xml:space="preserve"> yang menjelaskan pengaruh variabel lain yang telah teridentifikasi oleh teori, namun tidak diteliti atau variabel lainnya yang belum teridentifikasi oleh teori, atau muncul sebagai akibat dari</w:t>
      </w:r>
      <w:r>
        <w:rPr>
          <w:rFonts w:ascii="Times New Roman" w:hAnsi="Times New Roman"/>
          <w:sz w:val="24"/>
          <w:szCs w:val="24"/>
        </w:rPr>
        <w:t xml:space="preserve"> kekeliruan pengukuran variabel</w:t>
      </w:r>
    </w:p>
    <w:p w14:paraId="570E7B33" w14:textId="77777777" w:rsidR="000B6E47" w:rsidRDefault="000B6E47" w:rsidP="00D34F91">
      <w:pPr>
        <w:pStyle w:val="ListParagraph"/>
        <w:tabs>
          <w:tab w:val="left" w:pos="851"/>
        </w:tabs>
        <w:spacing w:after="0" w:line="240" w:lineRule="auto"/>
        <w:ind w:left="993" w:hanging="993"/>
        <w:jc w:val="both"/>
        <w:rPr>
          <w:rFonts w:ascii="Times New Roman" w:hAnsi="Times New Roman"/>
          <w:sz w:val="24"/>
          <w:szCs w:val="24"/>
        </w:rPr>
      </w:pPr>
    </w:p>
    <w:p w14:paraId="3C6721DD" w14:textId="1683354B" w:rsidR="0082744D" w:rsidRDefault="00D34F91" w:rsidP="00D34F91">
      <w:pPr>
        <w:pStyle w:val="ListParagraph"/>
        <w:tabs>
          <w:tab w:val="left" w:pos="851"/>
        </w:tabs>
        <w:spacing w:after="0" w:line="240" w:lineRule="auto"/>
        <w:ind w:left="0"/>
        <w:jc w:val="both"/>
        <w:rPr>
          <w:rFonts w:ascii="Times New Roman" w:hAnsi="Times New Roman"/>
          <w:sz w:val="24"/>
          <w:szCs w:val="24"/>
        </w:rPr>
      </w:pPr>
      <w:r w:rsidRPr="00991AFD">
        <w:rPr>
          <w:rFonts w:ascii="Times New Roman" w:hAnsi="Times New Roman"/>
          <w:sz w:val="24"/>
          <w:szCs w:val="24"/>
        </w:rPr>
        <w:t xml:space="preserve">Dalam diagram jalur tersebut terdapat hubungan kausal antara </w:t>
      </w:r>
      <w:r>
        <w:rPr>
          <w:rFonts w:ascii="Times New Roman" w:hAnsi="Times New Roman"/>
          <w:sz w:val="24"/>
          <w:szCs w:val="24"/>
        </w:rPr>
        <w:t>kompetensi</w:t>
      </w:r>
      <w:r w:rsidRPr="00991AFD">
        <w:rPr>
          <w:rFonts w:ascii="Times New Roman" w:hAnsi="Times New Roman"/>
          <w:sz w:val="24"/>
          <w:szCs w:val="24"/>
        </w:rPr>
        <w:t xml:space="preserve"> (</w:t>
      </w:r>
      <w:r w:rsidRPr="00425DC9">
        <w:rPr>
          <w:rFonts w:ascii="Times New Roman" w:hAnsi="Times New Roman"/>
          <w:i/>
          <w:sz w:val="24"/>
          <w:szCs w:val="24"/>
        </w:rPr>
        <w:t>X</w:t>
      </w:r>
      <w:r w:rsidRPr="00991AFD">
        <w:rPr>
          <w:rFonts w:ascii="Times New Roman" w:hAnsi="Times New Roman"/>
          <w:sz w:val="24"/>
          <w:szCs w:val="24"/>
          <w:vertAlign w:val="subscript"/>
        </w:rPr>
        <w:t>1</w:t>
      </w:r>
      <w:r w:rsidRPr="00991AFD">
        <w:rPr>
          <w:rFonts w:ascii="Times New Roman" w:hAnsi="Times New Roman"/>
          <w:sz w:val="24"/>
          <w:szCs w:val="24"/>
        </w:rPr>
        <w:t xml:space="preserve">) dan </w:t>
      </w:r>
      <w:r>
        <w:rPr>
          <w:rFonts w:ascii="Times New Roman" w:hAnsi="Times New Roman"/>
          <w:sz w:val="24"/>
          <w:szCs w:val="24"/>
        </w:rPr>
        <w:t>kompensasi</w:t>
      </w:r>
      <w:r w:rsidRPr="00991AFD">
        <w:rPr>
          <w:rFonts w:ascii="Times New Roman" w:hAnsi="Times New Roman"/>
          <w:sz w:val="24"/>
          <w:szCs w:val="24"/>
        </w:rPr>
        <w:t xml:space="preserve"> (</w:t>
      </w:r>
      <w:r w:rsidRPr="00425DC9">
        <w:rPr>
          <w:rFonts w:ascii="Times New Roman" w:hAnsi="Times New Roman"/>
          <w:i/>
          <w:sz w:val="24"/>
          <w:szCs w:val="24"/>
        </w:rPr>
        <w:t>X</w:t>
      </w:r>
      <w:r>
        <w:rPr>
          <w:rFonts w:ascii="Times New Roman" w:hAnsi="Times New Roman"/>
          <w:sz w:val="24"/>
          <w:szCs w:val="24"/>
          <w:vertAlign w:val="subscript"/>
        </w:rPr>
        <w:t>2</w:t>
      </w:r>
      <w:r w:rsidRPr="00991AFD">
        <w:rPr>
          <w:rFonts w:ascii="Times New Roman" w:hAnsi="Times New Roman"/>
          <w:sz w:val="24"/>
          <w:szCs w:val="24"/>
        </w:rPr>
        <w:t xml:space="preserve">) terhadap </w:t>
      </w:r>
      <w:r>
        <w:rPr>
          <w:rFonts w:ascii="Times New Roman" w:hAnsi="Times New Roman"/>
          <w:sz w:val="24"/>
          <w:szCs w:val="24"/>
        </w:rPr>
        <w:t xml:space="preserve">komitmen </w:t>
      </w:r>
      <w:r w:rsidRPr="00991AFD">
        <w:rPr>
          <w:rFonts w:ascii="Times New Roman" w:hAnsi="Times New Roman"/>
          <w:sz w:val="24"/>
          <w:szCs w:val="24"/>
        </w:rPr>
        <w:t>(</w:t>
      </w:r>
      <w:r w:rsidRPr="00425DC9">
        <w:rPr>
          <w:rFonts w:ascii="Times New Roman" w:hAnsi="Times New Roman"/>
          <w:i/>
          <w:sz w:val="24"/>
          <w:szCs w:val="24"/>
        </w:rPr>
        <w:t>Y</w:t>
      </w:r>
      <w:r w:rsidRPr="00991AFD">
        <w:rPr>
          <w:rFonts w:ascii="Times New Roman" w:hAnsi="Times New Roman"/>
          <w:sz w:val="24"/>
          <w:szCs w:val="24"/>
        </w:rPr>
        <w:t>)</w:t>
      </w:r>
      <w:r>
        <w:rPr>
          <w:rFonts w:ascii="Times New Roman" w:hAnsi="Times New Roman"/>
          <w:sz w:val="24"/>
          <w:szCs w:val="24"/>
        </w:rPr>
        <w:t xml:space="preserve"> dan antara komitmen (</w:t>
      </w:r>
      <w:r w:rsidRPr="00425DC9">
        <w:rPr>
          <w:rFonts w:ascii="Times New Roman" w:hAnsi="Times New Roman"/>
          <w:i/>
          <w:sz w:val="24"/>
          <w:szCs w:val="24"/>
        </w:rPr>
        <w:t>Y</w:t>
      </w:r>
      <w:r>
        <w:rPr>
          <w:rFonts w:ascii="Times New Roman" w:hAnsi="Times New Roman"/>
          <w:sz w:val="24"/>
          <w:szCs w:val="24"/>
        </w:rPr>
        <w:t>) terhadap kinerja (</w:t>
      </w:r>
      <w:r w:rsidRPr="00425DC9">
        <w:rPr>
          <w:rFonts w:ascii="Times New Roman" w:hAnsi="Times New Roman"/>
          <w:i/>
          <w:sz w:val="24"/>
          <w:szCs w:val="24"/>
        </w:rPr>
        <w:t>Z</w:t>
      </w:r>
      <w:r>
        <w:rPr>
          <w:rFonts w:ascii="Times New Roman" w:hAnsi="Times New Roman"/>
          <w:sz w:val="24"/>
          <w:szCs w:val="24"/>
        </w:rPr>
        <w:t>)</w:t>
      </w:r>
      <w:r w:rsidRPr="00991AFD">
        <w:rPr>
          <w:rFonts w:ascii="Times New Roman" w:hAnsi="Times New Roman"/>
          <w:sz w:val="24"/>
          <w:szCs w:val="24"/>
        </w:rPr>
        <w:t>.</w:t>
      </w:r>
      <w:r w:rsidR="0082744D" w:rsidRPr="00991AFD">
        <w:rPr>
          <w:rFonts w:ascii="Times New Roman" w:hAnsi="Times New Roman"/>
          <w:sz w:val="24"/>
          <w:szCs w:val="24"/>
        </w:rPr>
        <w:t xml:space="preserve"> Adapun persamaan struktur linier </w:t>
      </w:r>
      <w:r w:rsidR="0082744D">
        <w:rPr>
          <w:rFonts w:ascii="Times New Roman" w:hAnsi="Times New Roman"/>
          <w:sz w:val="24"/>
          <w:szCs w:val="24"/>
        </w:rPr>
        <w:t>adalah sebagai berikut.</w:t>
      </w:r>
    </w:p>
    <w:p w14:paraId="42A042CE" w14:textId="77777777" w:rsidR="000B6E47" w:rsidRPr="00322461" w:rsidRDefault="000B6E47" w:rsidP="00D34F91">
      <w:pPr>
        <w:pStyle w:val="ListParagraph"/>
        <w:tabs>
          <w:tab w:val="left" w:pos="851"/>
        </w:tabs>
        <w:spacing w:after="0" w:line="240" w:lineRule="auto"/>
        <w:ind w:left="0"/>
        <w:jc w:val="both"/>
        <w:rPr>
          <w:rFonts w:ascii="Times New Roman" w:hAnsi="Times New Roman"/>
          <w:sz w:val="24"/>
          <w:szCs w:val="24"/>
        </w:rPr>
      </w:pPr>
    </w:p>
    <w:p w14:paraId="5B8AF57F" w14:textId="77777777" w:rsidR="0082744D" w:rsidRDefault="0082744D" w:rsidP="0082744D">
      <w:pPr>
        <w:spacing w:after="0" w:line="240" w:lineRule="auto"/>
        <w:ind w:left="709"/>
        <w:jc w:val="both"/>
        <w:rPr>
          <w:rFonts w:ascii="Symbol" w:hAnsi="Symbol"/>
          <w:i/>
          <w:sz w:val="24"/>
          <w:szCs w:val="24"/>
        </w:rPr>
      </w:pPr>
      <w:r w:rsidRPr="00322461">
        <w:rPr>
          <w:rFonts w:ascii="Times New Roman" w:hAnsi="Times New Roman"/>
          <w:i/>
          <w:sz w:val="24"/>
          <w:szCs w:val="24"/>
        </w:rPr>
        <w:t>Y</w:t>
      </w:r>
      <w:r w:rsidRPr="00991AFD">
        <w:rPr>
          <w:rFonts w:ascii="Times New Roman" w:hAnsi="Times New Roman"/>
          <w:sz w:val="24"/>
          <w:szCs w:val="24"/>
        </w:rPr>
        <w:t xml:space="preserve"> =  </w:t>
      </w:r>
      <w:r w:rsidRPr="00991AFD">
        <w:rPr>
          <w:rFonts w:ascii="Times New Roman" w:hAnsi="Times New Roman"/>
          <w:i/>
          <w:sz w:val="24"/>
          <w:szCs w:val="24"/>
        </w:rPr>
        <w:t>ρ</w:t>
      </w:r>
      <w:r w:rsidRPr="00991AFD">
        <w:rPr>
          <w:rFonts w:ascii="Times New Roman" w:hAnsi="Times New Roman"/>
          <w:sz w:val="24"/>
          <w:szCs w:val="24"/>
        </w:rPr>
        <w:t>yx</w:t>
      </w:r>
      <w:r w:rsidRPr="00322461">
        <w:rPr>
          <w:rFonts w:ascii="Times New Roman" w:hAnsi="Times New Roman"/>
          <w:sz w:val="24"/>
          <w:szCs w:val="24"/>
          <w:vertAlign w:val="subscript"/>
        </w:rPr>
        <w:t>1</w:t>
      </w:r>
      <w:r w:rsidRPr="00991AFD">
        <w:rPr>
          <w:rFonts w:ascii="Times New Roman" w:hAnsi="Times New Roman"/>
          <w:sz w:val="24"/>
          <w:szCs w:val="24"/>
        </w:rPr>
        <w:t>X</w:t>
      </w:r>
      <w:r w:rsidRPr="00991AFD">
        <w:rPr>
          <w:rFonts w:ascii="Times New Roman" w:hAnsi="Times New Roman"/>
          <w:sz w:val="24"/>
          <w:szCs w:val="24"/>
          <w:vertAlign w:val="subscript"/>
        </w:rPr>
        <w:t>1</w:t>
      </w:r>
      <w:r w:rsidRPr="00991AFD">
        <w:rPr>
          <w:rFonts w:ascii="Times New Roman" w:hAnsi="Times New Roman"/>
          <w:sz w:val="24"/>
          <w:szCs w:val="24"/>
        </w:rPr>
        <w:t xml:space="preserve"> + </w:t>
      </w:r>
      <w:r w:rsidRPr="00991AFD">
        <w:rPr>
          <w:rFonts w:ascii="Times New Roman" w:hAnsi="Times New Roman"/>
          <w:i/>
          <w:sz w:val="24"/>
          <w:szCs w:val="24"/>
        </w:rPr>
        <w:t>ρ</w:t>
      </w:r>
      <w:r w:rsidRPr="00991AFD">
        <w:rPr>
          <w:rFonts w:ascii="Times New Roman" w:hAnsi="Times New Roman"/>
          <w:sz w:val="24"/>
          <w:szCs w:val="24"/>
        </w:rPr>
        <w:t>yx</w:t>
      </w:r>
      <w:r w:rsidRPr="00322461">
        <w:rPr>
          <w:rFonts w:ascii="Times New Roman" w:hAnsi="Times New Roman"/>
          <w:sz w:val="24"/>
          <w:szCs w:val="24"/>
          <w:vertAlign w:val="subscript"/>
        </w:rPr>
        <w:t>2</w:t>
      </w:r>
      <w:r w:rsidRPr="00991AFD">
        <w:rPr>
          <w:rFonts w:ascii="Times New Roman" w:hAnsi="Times New Roman"/>
          <w:sz w:val="24"/>
          <w:szCs w:val="24"/>
        </w:rPr>
        <w:t>X</w:t>
      </w:r>
      <w:r w:rsidRPr="00991AFD">
        <w:rPr>
          <w:rFonts w:ascii="Times New Roman" w:hAnsi="Times New Roman"/>
          <w:sz w:val="24"/>
          <w:szCs w:val="24"/>
          <w:vertAlign w:val="subscript"/>
        </w:rPr>
        <w:t>2</w:t>
      </w:r>
      <w:r w:rsidRPr="00991AFD">
        <w:rPr>
          <w:rFonts w:ascii="Times New Roman" w:hAnsi="Times New Roman"/>
          <w:sz w:val="24"/>
          <w:szCs w:val="24"/>
        </w:rPr>
        <w:t xml:space="preserve"> + </w:t>
      </w:r>
      <w:r w:rsidRPr="00991AFD">
        <w:rPr>
          <w:rFonts w:ascii="Times New Roman" w:hAnsi="Times New Roman"/>
          <w:i/>
          <w:sz w:val="24"/>
          <w:szCs w:val="24"/>
        </w:rPr>
        <w:t>ρ</w:t>
      </w:r>
      <w:r w:rsidRPr="00991AFD">
        <w:rPr>
          <w:rFonts w:ascii="Times New Roman" w:hAnsi="Times New Roman"/>
          <w:sz w:val="24"/>
          <w:szCs w:val="24"/>
        </w:rPr>
        <w:t>yx</w:t>
      </w:r>
      <w:r w:rsidRPr="00322461">
        <w:rPr>
          <w:rFonts w:ascii="Times New Roman" w:hAnsi="Times New Roman"/>
          <w:sz w:val="24"/>
          <w:szCs w:val="24"/>
          <w:vertAlign w:val="subscript"/>
        </w:rPr>
        <w:t>3</w:t>
      </w:r>
      <w:r w:rsidRPr="00991AFD">
        <w:rPr>
          <w:rFonts w:ascii="Times New Roman" w:hAnsi="Times New Roman"/>
          <w:sz w:val="24"/>
          <w:szCs w:val="24"/>
        </w:rPr>
        <w:t>X</w:t>
      </w:r>
      <w:r w:rsidRPr="00991AFD">
        <w:rPr>
          <w:rFonts w:ascii="Times New Roman" w:hAnsi="Times New Roman"/>
          <w:sz w:val="24"/>
          <w:szCs w:val="24"/>
          <w:vertAlign w:val="subscript"/>
        </w:rPr>
        <w:t>3</w:t>
      </w:r>
      <w:r w:rsidRPr="00991AFD">
        <w:rPr>
          <w:rFonts w:ascii="Times New Roman" w:hAnsi="Times New Roman"/>
          <w:sz w:val="24"/>
          <w:szCs w:val="24"/>
        </w:rPr>
        <w:t xml:space="preserve"> </w:t>
      </w:r>
      <w:r w:rsidRPr="00991AFD">
        <w:rPr>
          <w:rFonts w:ascii="Symbol" w:hAnsi="Symbol"/>
          <w:sz w:val="24"/>
          <w:szCs w:val="24"/>
        </w:rPr>
        <w:t></w:t>
      </w:r>
      <w:r w:rsidRPr="00991AFD">
        <w:rPr>
          <w:rFonts w:ascii="Symbol" w:hAnsi="Symbol"/>
          <w:sz w:val="24"/>
          <w:szCs w:val="24"/>
        </w:rPr>
        <w:t></w:t>
      </w:r>
      <w:r w:rsidRPr="00322461">
        <w:rPr>
          <w:rFonts w:ascii="Symbol" w:hAnsi="Symbol"/>
          <w:i/>
          <w:sz w:val="24"/>
          <w:szCs w:val="24"/>
        </w:rPr>
        <w:t></w:t>
      </w:r>
    </w:p>
    <w:p w14:paraId="7CF8FDA6" w14:textId="77777777" w:rsidR="00D34F91" w:rsidRDefault="00D34F91" w:rsidP="0082744D">
      <w:pPr>
        <w:spacing w:after="0" w:line="240" w:lineRule="auto"/>
        <w:ind w:left="709"/>
        <w:jc w:val="both"/>
        <w:rPr>
          <w:rFonts w:ascii="Times New Roman" w:hAnsi="Times New Roman"/>
          <w:sz w:val="24"/>
          <w:szCs w:val="24"/>
        </w:rPr>
      </w:pPr>
      <w:r w:rsidRPr="00D34F91">
        <w:rPr>
          <w:rFonts w:ascii="Times New Roman" w:hAnsi="Times New Roman"/>
          <w:sz w:val="24"/>
          <w:szCs w:val="24"/>
        </w:rPr>
        <w:t>dan</w:t>
      </w:r>
    </w:p>
    <w:p w14:paraId="7727B473" w14:textId="77777777" w:rsidR="00D34F91" w:rsidRPr="00D34F91" w:rsidRDefault="00D34F91" w:rsidP="0082744D">
      <w:pPr>
        <w:spacing w:after="0" w:line="240" w:lineRule="auto"/>
        <w:ind w:left="709"/>
        <w:jc w:val="both"/>
        <w:rPr>
          <w:rFonts w:ascii="Times New Roman" w:hAnsi="Times New Roman"/>
          <w:sz w:val="24"/>
          <w:szCs w:val="24"/>
        </w:rPr>
      </w:pPr>
      <w:r>
        <w:rPr>
          <w:rFonts w:ascii="Times New Roman" w:hAnsi="Times New Roman"/>
          <w:i/>
          <w:sz w:val="24"/>
          <w:szCs w:val="24"/>
        </w:rPr>
        <w:t>Z</w:t>
      </w:r>
      <w:r w:rsidRPr="00437560">
        <w:rPr>
          <w:rFonts w:ascii="Times New Roman" w:hAnsi="Times New Roman"/>
          <w:i/>
          <w:sz w:val="24"/>
          <w:szCs w:val="24"/>
        </w:rPr>
        <w:t xml:space="preserve"> =  </w:t>
      </w:r>
      <w:proofErr w:type="spellStart"/>
      <w:r w:rsidRPr="00437560">
        <w:rPr>
          <w:rFonts w:ascii="Times New Roman" w:hAnsi="Times New Roman"/>
          <w:i/>
          <w:sz w:val="24"/>
          <w:szCs w:val="24"/>
        </w:rPr>
        <w:t>ρ</w:t>
      </w:r>
      <w:r>
        <w:rPr>
          <w:rFonts w:ascii="Times New Roman" w:hAnsi="Times New Roman"/>
          <w:i/>
          <w:sz w:val="24"/>
          <w:szCs w:val="24"/>
        </w:rPr>
        <w:t>z</w:t>
      </w:r>
      <w:r w:rsidRPr="00437560">
        <w:rPr>
          <w:rFonts w:ascii="Times New Roman" w:hAnsi="Times New Roman"/>
          <w:i/>
          <w:sz w:val="24"/>
          <w:szCs w:val="24"/>
        </w:rPr>
        <w:t>y</w:t>
      </w:r>
      <w:r>
        <w:rPr>
          <w:rFonts w:ascii="Times New Roman" w:hAnsi="Times New Roman"/>
          <w:i/>
          <w:sz w:val="24"/>
          <w:szCs w:val="24"/>
        </w:rPr>
        <w:t>Y</w:t>
      </w:r>
      <w:proofErr w:type="spellEnd"/>
      <w:r w:rsidRPr="00437560">
        <w:rPr>
          <w:rFonts w:ascii="Times New Roman" w:hAnsi="Times New Roman"/>
          <w:i/>
          <w:sz w:val="24"/>
          <w:szCs w:val="24"/>
        </w:rPr>
        <w:t xml:space="preserve"> + </w:t>
      </w:r>
      <w:r w:rsidRPr="00437560">
        <w:rPr>
          <w:rFonts w:ascii="Symbol" w:hAnsi="Symbol"/>
          <w:i/>
          <w:sz w:val="24"/>
          <w:szCs w:val="24"/>
        </w:rPr>
        <w:t></w:t>
      </w:r>
    </w:p>
    <w:p w14:paraId="49429663" w14:textId="77777777" w:rsidR="00D34F91" w:rsidRDefault="00D34F91" w:rsidP="004D2FE4">
      <w:pPr>
        <w:spacing w:after="0" w:line="240" w:lineRule="auto"/>
        <w:jc w:val="both"/>
        <w:rPr>
          <w:rFonts w:ascii="Times New Roman" w:hAnsi="Times New Roman"/>
          <w:sz w:val="24"/>
          <w:szCs w:val="24"/>
        </w:rPr>
      </w:pPr>
    </w:p>
    <w:p w14:paraId="1A90427D" w14:textId="77777777" w:rsidR="00D43249" w:rsidRDefault="00F94BDA" w:rsidP="00F94BDA">
      <w:pPr>
        <w:spacing w:after="0" w:line="240" w:lineRule="auto"/>
        <w:jc w:val="both"/>
        <w:rPr>
          <w:rFonts w:ascii="Times New Roman" w:hAnsi="Times New Roman"/>
          <w:b/>
          <w:sz w:val="24"/>
          <w:szCs w:val="24"/>
        </w:rPr>
      </w:pPr>
      <w:r w:rsidRPr="00F94BDA">
        <w:rPr>
          <w:rFonts w:ascii="Times New Roman" w:hAnsi="Times New Roman"/>
          <w:b/>
          <w:sz w:val="24"/>
          <w:szCs w:val="24"/>
        </w:rPr>
        <w:t>Hasil dan Pembahasan</w:t>
      </w:r>
    </w:p>
    <w:p w14:paraId="2B5365D1" w14:textId="77777777" w:rsidR="00E96E69" w:rsidRPr="00E96E69" w:rsidRDefault="00E96E69" w:rsidP="00E96E69">
      <w:pPr>
        <w:pStyle w:val="ListParagraph"/>
        <w:numPr>
          <w:ilvl w:val="0"/>
          <w:numId w:val="6"/>
        </w:numPr>
        <w:spacing w:after="0" w:line="240" w:lineRule="auto"/>
        <w:ind w:left="360"/>
        <w:jc w:val="both"/>
        <w:rPr>
          <w:rFonts w:ascii="Times New Roman" w:hAnsi="Times New Roman"/>
          <w:b/>
          <w:sz w:val="24"/>
          <w:szCs w:val="24"/>
        </w:rPr>
      </w:pPr>
      <w:r>
        <w:rPr>
          <w:rFonts w:ascii="Times New Roman" w:hAnsi="Times New Roman"/>
          <w:b/>
          <w:sz w:val="24"/>
          <w:szCs w:val="24"/>
        </w:rPr>
        <w:t>Analisis Deskriptif</w:t>
      </w:r>
    </w:p>
    <w:p w14:paraId="3975C371" w14:textId="602F1614" w:rsidR="0082744D" w:rsidRDefault="00E17D7A" w:rsidP="00C04AA3">
      <w:pPr>
        <w:spacing w:after="0" w:line="240" w:lineRule="auto"/>
        <w:ind w:firstLine="567"/>
        <w:jc w:val="both"/>
        <w:rPr>
          <w:rFonts w:ascii="Times New Roman" w:hAnsi="Times New Roman"/>
          <w:spacing w:val="-2"/>
          <w:sz w:val="24"/>
          <w:szCs w:val="24"/>
        </w:rPr>
      </w:pPr>
      <w:r>
        <w:rPr>
          <w:rFonts w:ascii="Times New Roman" w:hAnsi="Times New Roman"/>
          <w:sz w:val="24"/>
          <w:szCs w:val="24"/>
        </w:rPr>
        <w:t xml:space="preserve">Berdasarkan kepada hasil analisis deskriptif bahwa dalam penelitian ini persepsi anggota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Bandung terkait dengan kompetensi, komitmen afektif, dan kinerja tersebut termasuk baik, karena ketiga variabel yang diteliti memberikan indeks skor yang berada pada rentang kriteria baik, sedangkan kompensasi termasuk cukup, karena variabel ini memberikan indeks skor yang berada pada rentang kriteria cukup. Hasil analisis </w:t>
      </w:r>
      <w:r w:rsidRPr="00691488">
        <w:rPr>
          <w:rFonts w:ascii="Times New Roman" w:hAnsi="Times New Roman"/>
          <w:spacing w:val="-2"/>
          <w:sz w:val="24"/>
          <w:szCs w:val="24"/>
        </w:rPr>
        <w:t xml:space="preserve">deskriptif berdasarkan kepada masing-masing variabel dapat dilihat pada </w:t>
      </w:r>
      <w:r>
        <w:rPr>
          <w:rFonts w:ascii="Times New Roman" w:hAnsi="Times New Roman"/>
          <w:spacing w:val="-2"/>
          <w:sz w:val="24"/>
          <w:szCs w:val="24"/>
        </w:rPr>
        <w:t>t</w:t>
      </w:r>
      <w:r w:rsidRPr="00691488">
        <w:rPr>
          <w:rFonts w:ascii="Times New Roman" w:hAnsi="Times New Roman"/>
          <w:spacing w:val="-2"/>
          <w:sz w:val="24"/>
          <w:szCs w:val="24"/>
        </w:rPr>
        <w:t xml:space="preserve">abel </w:t>
      </w:r>
      <w:r>
        <w:rPr>
          <w:rFonts w:ascii="Times New Roman" w:hAnsi="Times New Roman"/>
          <w:spacing w:val="-2"/>
          <w:sz w:val="24"/>
          <w:szCs w:val="24"/>
        </w:rPr>
        <w:t>berikut ini.</w:t>
      </w:r>
    </w:p>
    <w:p w14:paraId="35765687" w14:textId="77777777" w:rsidR="000B6E47" w:rsidRDefault="000B6E47" w:rsidP="00C04AA3">
      <w:pPr>
        <w:spacing w:after="0" w:line="240" w:lineRule="auto"/>
        <w:ind w:firstLine="567"/>
        <w:jc w:val="both"/>
        <w:rPr>
          <w:rFonts w:ascii="Times New Roman" w:hAnsi="Times New Roman"/>
          <w:spacing w:val="-2"/>
          <w:sz w:val="24"/>
          <w:szCs w:val="24"/>
        </w:rPr>
      </w:pPr>
    </w:p>
    <w:p w14:paraId="75D78896" w14:textId="77777777" w:rsidR="00E17D7A" w:rsidRDefault="00E17D7A" w:rsidP="00E17D7A">
      <w:pPr>
        <w:pStyle w:val="BodyText"/>
        <w:spacing w:line="240" w:lineRule="auto"/>
        <w:jc w:val="center"/>
        <w:rPr>
          <w:b/>
          <w:lang w:val="id-ID"/>
        </w:rPr>
      </w:pPr>
      <w:r w:rsidRPr="00AE6AAC">
        <w:rPr>
          <w:b/>
          <w:lang w:val="id-ID"/>
        </w:rPr>
        <w:t xml:space="preserve">Tabel </w:t>
      </w:r>
      <w:r>
        <w:rPr>
          <w:b/>
          <w:lang w:val="id-ID"/>
        </w:rPr>
        <w:t>2</w:t>
      </w:r>
      <w:r w:rsidRPr="00AE6AAC">
        <w:rPr>
          <w:b/>
          <w:lang w:val="id-ID"/>
        </w:rPr>
        <w:t xml:space="preserve">. </w:t>
      </w:r>
      <w:r>
        <w:rPr>
          <w:b/>
          <w:lang w:val="id-ID"/>
        </w:rPr>
        <w:t>Ringkasan</w:t>
      </w:r>
      <w:r w:rsidRPr="00AE6AAC">
        <w:rPr>
          <w:b/>
          <w:lang w:val="id-ID"/>
        </w:rPr>
        <w:t xml:space="preserve"> Hasil </w:t>
      </w:r>
      <w:r>
        <w:rPr>
          <w:b/>
          <w:lang w:val="id-ID"/>
        </w:rPr>
        <w:t>Analisis Deskriptif Variabel X</w:t>
      </w:r>
      <w:r>
        <w:rPr>
          <w:b/>
          <w:vertAlign w:val="subscript"/>
          <w:lang w:val="id-ID"/>
        </w:rPr>
        <w:t>1</w:t>
      </w:r>
      <w:r>
        <w:rPr>
          <w:b/>
          <w:lang w:val="id-ID"/>
        </w:rPr>
        <w:t>, X</w:t>
      </w:r>
      <w:r>
        <w:rPr>
          <w:b/>
          <w:vertAlign w:val="subscript"/>
          <w:lang w:val="id-ID"/>
        </w:rPr>
        <w:t>2</w:t>
      </w:r>
      <w:r>
        <w:rPr>
          <w:b/>
          <w:lang w:val="id-ID"/>
        </w:rPr>
        <w:t>, Y,</w:t>
      </w:r>
      <w:r w:rsidRPr="009B652C">
        <w:rPr>
          <w:b/>
          <w:lang w:val="id-ID"/>
        </w:rPr>
        <w:t xml:space="preserve"> </w:t>
      </w:r>
      <w:r>
        <w:rPr>
          <w:b/>
          <w:lang w:val="id-ID"/>
        </w:rPr>
        <w:t>dan Z</w:t>
      </w:r>
    </w:p>
    <w:tbl>
      <w:tblPr>
        <w:tblStyle w:val="TableGrid"/>
        <w:tblW w:w="8245" w:type="dxa"/>
        <w:jc w:val="center"/>
        <w:tblLayout w:type="fixed"/>
        <w:tblLook w:val="04A0" w:firstRow="1" w:lastRow="0" w:firstColumn="1" w:lastColumn="0" w:noHBand="0" w:noVBand="1"/>
      </w:tblPr>
      <w:tblGrid>
        <w:gridCol w:w="1887"/>
        <w:gridCol w:w="516"/>
        <w:gridCol w:w="666"/>
        <w:gridCol w:w="516"/>
        <w:gridCol w:w="666"/>
        <w:gridCol w:w="516"/>
        <w:gridCol w:w="666"/>
        <w:gridCol w:w="536"/>
        <w:gridCol w:w="666"/>
        <w:gridCol w:w="416"/>
        <w:gridCol w:w="566"/>
        <w:gridCol w:w="628"/>
      </w:tblGrid>
      <w:tr w:rsidR="00E17D7A" w:rsidRPr="007C45BD" w14:paraId="6F6F7361" w14:textId="77777777" w:rsidTr="005B6058">
        <w:trPr>
          <w:jc w:val="center"/>
        </w:trPr>
        <w:tc>
          <w:tcPr>
            <w:tcW w:w="1887" w:type="dxa"/>
            <w:vMerge w:val="restart"/>
            <w:tcBorders>
              <w:top w:val="nil"/>
              <w:left w:val="nil"/>
              <w:bottom w:val="nil"/>
              <w:right w:val="nil"/>
            </w:tcBorders>
            <w:shd w:val="clear" w:color="auto" w:fill="92CDDC" w:themeFill="accent5" w:themeFillTint="99"/>
            <w:vAlign w:val="center"/>
          </w:tcPr>
          <w:p w14:paraId="689FC7B8" w14:textId="77777777" w:rsidR="00E17D7A" w:rsidRPr="007C45BD" w:rsidRDefault="00E17D7A" w:rsidP="005B6058">
            <w:pPr>
              <w:jc w:val="center"/>
              <w:rPr>
                <w:rFonts w:ascii="Times New Roman" w:hAnsi="Times New Roman"/>
                <w:b/>
                <w:sz w:val="18"/>
                <w:szCs w:val="16"/>
              </w:rPr>
            </w:pPr>
            <w:proofErr w:type="spellStart"/>
            <w:r w:rsidRPr="007C45BD">
              <w:rPr>
                <w:rFonts w:ascii="Times New Roman" w:hAnsi="Times New Roman"/>
                <w:b/>
                <w:sz w:val="18"/>
                <w:szCs w:val="16"/>
              </w:rPr>
              <w:t>Variabel</w:t>
            </w:r>
            <w:proofErr w:type="spellEnd"/>
          </w:p>
        </w:tc>
        <w:tc>
          <w:tcPr>
            <w:tcW w:w="5730" w:type="dxa"/>
            <w:gridSpan w:val="10"/>
            <w:tcBorders>
              <w:top w:val="nil"/>
              <w:left w:val="nil"/>
              <w:bottom w:val="nil"/>
              <w:right w:val="nil"/>
            </w:tcBorders>
            <w:shd w:val="clear" w:color="auto" w:fill="92CDDC" w:themeFill="accent5" w:themeFillTint="99"/>
          </w:tcPr>
          <w:p w14:paraId="54BDC6F8" w14:textId="77777777" w:rsidR="00E17D7A" w:rsidRPr="007C45BD" w:rsidRDefault="00E17D7A" w:rsidP="005B6058">
            <w:pPr>
              <w:jc w:val="center"/>
              <w:rPr>
                <w:rFonts w:ascii="Times New Roman" w:hAnsi="Times New Roman"/>
                <w:b/>
                <w:sz w:val="18"/>
                <w:szCs w:val="16"/>
              </w:rPr>
            </w:pPr>
            <w:proofErr w:type="spellStart"/>
            <w:r w:rsidRPr="007C45BD">
              <w:rPr>
                <w:rFonts w:ascii="Times New Roman" w:hAnsi="Times New Roman"/>
                <w:b/>
                <w:sz w:val="18"/>
                <w:szCs w:val="16"/>
              </w:rPr>
              <w:t>Frekuensi</w:t>
            </w:r>
            <w:proofErr w:type="spellEnd"/>
            <w:r w:rsidRPr="007C45BD">
              <w:rPr>
                <w:rFonts w:ascii="Times New Roman" w:hAnsi="Times New Roman"/>
                <w:b/>
                <w:sz w:val="18"/>
                <w:szCs w:val="16"/>
              </w:rPr>
              <w:t xml:space="preserve"> Skor</w:t>
            </w:r>
          </w:p>
        </w:tc>
        <w:tc>
          <w:tcPr>
            <w:tcW w:w="628" w:type="dxa"/>
            <w:vMerge w:val="restart"/>
            <w:tcBorders>
              <w:top w:val="nil"/>
              <w:left w:val="nil"/>
              <w:bottom w:val="nil"/>
              <w:right w:val="nil"/>
            </w:tcBorders>
            <w:shd w:val="clear" w:color="auto" w:fill="92CDDC" w:themeFill="accent5" w:themeFillTint="99"/>
            <w:vAlign w:val="center"/>
          </w:tcPr>
          <w:p w14:paraId="0F86EBDE" w14:textId="77777777" w:rsidR="00E17D7A" w:rsidRPr="007C45BD" w:rsidRDefault="00570C6E" w:rsidP="005B6058">
            <w:pPr>
              <w:jc w:val="center"/>
              <w:rPr>
                <w:rFonts w:ascii="Times New Roman" w:hAnsi="Times New Roman"/>
                <w:b/>
                <w:sz w:val="18"/>
                <w:szCs w:val="16"/>
              </w:rPr>
            </w:pPr>
            <m:oMathPara>
              <m:oMath>
                <m:acc>
                  <m:accPr>
                    <m:chr m:val="̅"/>
                    <m:ctrlPr>
                      <w:rPr>
                        <w:rFonts w:ascii="Cambria Math" w:hAnsi="Cambria Math"/>
                        <w:b/>
                        <w:i/>
                        <w:sz w:val="18"/>
                      </w:rPr>
                    </m:ctrlPr>
                  </m:accPr>
                  <m:e>
                    <m:r>
                      <m:rPr>
                        <m:sty m:val="bi"/>
                      </m:rPr>
                      <w:rPr>
                        <w:rFonts w:ascii="Cambria Math" w:hAnsi="Cambria Math"/>
                        <w:sz w:val="18"/>
                        <w:szCs w:val="16"/>
                      </w:rPr>
                      <m:t>X</m:t>
                    </m:r>
                  </m:e>
                </m:acc>
              </m:oMath>
            </m:oMathPara>
          </w:p>
          <w:p w14:paraId="461359F9"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Skor</w:t>
            </w:r>
          </w:p>
        </w:tc>
      </w:tr>
      <w:tr w:rsidR="00E17D7A" w:rsidRPr="007C45BD" w14:paraId="6DD36500" w14:textId="77777777" w:rsidTr="005B6058">
        <w:trPr>
          <w:jc w:val="center"/>
        </w:trPr>
        <w:tc>
          <w:tcPr>
            <w:tcW w:w="1887" w:type="dxa"/>
            <w:vMerge/>
            <w:tcBorders>
              <w:top w:val="nil"/>
              <w:left w:val="nil"/>
              <w:bottom w:val="nil"/>
              <w:right w:val="nil"/>
            </w:tcBorders>
            <w:shd w:val="clear" w:color="auto" w:fill="95B3D7" w:themeFill="accent1" w:themeFillTint="99"/>
          </w:tcPr>
          <w:p w14:paraId="21AA4CD9" w14:textId="77777777" w:rsidR="00E17D7A" w:rsidRPr="007C45BD" w:rsidRDefault="00E17D7A" w:rsidP="005B6058">
            <w:pPr>
              <w:jc w:val="center"/>
              <w:rPr>
                <w:rFonts w:ascii="Times New Roman" w:hAnsi="Times New Roman"/>
                <w:b/>
                <w:sz w:val="18"/>
                <w:szCs w:val="16"/>
              </w:rPr>
            </w:pPr>
          </w:p>
        </w:tc>
        <w:tc>
          <w:tcPr>
            <w:tcW w:w="516" w:type="dxa"/>
            <w:tcBorders>
              <w:top w:val="nil"/>
              <w:left w:val="nil"/>
              <w:bottom w:val="nil"/>
              <w:right w:val="nil"/>
            </w:tcBorders>
            <w:shd w:val="clear" w:color="auto" w:fill="92CDDC" w:themeFill="accent5" w:themeFillTint="99"/>
          </w:tcPr>
          <w:p w14:paraId="1D52D702"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5</w:t>
            </w:r>
          </w:p>
        </w:tc>
        <w:tc>
          <w:tcPr>
            <w:tcW w:w="666" w:type="dxa"/>
            <w:tcBorders>
              <w:top w:val="nil"/>
              <w:left w:val="nil"/>
              <w:bottom w:val="nil"/>
              <w:right w:val="nil"/>
            </w:tcBorders>
            <w:shd w:val="clear" w:color="auto" w:fill="92CDDC" w:themeFill="accent5" w:themeFillTint="99"/>
          </w:tcPr>
          <w:p w14:paraId="0E0F27B8"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w:t>
            </w:r>
          </w:p>
        </w:tc>
        <w:tc>
          <w:tcPr>
            <w:tcW w:w="516" w:type="dxa"/>
            <w:tcBorders>
              <w:top w:val="nil"/>
              <w:left w:val="nil"/>
              <w:bottom w:val="nil"/>
              <w:right w:val="nil"/>
            </w:tcBorders>
            <w:shd w:val="clear" w:color="auto" w:fill="92CDDC" w:themeFill="accent5" w:themeFillTint="99"/>
          </w:tcPr>
          <w:p w14:paraId="767375F6"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4</w:t>
            </w:r>
          </w:p>
        </w:tc>
        <w:tc>
          <w:tcPr>
            <w:tcW w:w="666" w:type="dxa"/>
            <w:tcBorders>
              <w:top w:val="nil"/>
              <w:left w:val="nil"/>
              <w:bottom w:val="nil"/>
              <w:right w:val="nil"/>
            </w:tcBorders>
            <w:shd w:val="clear" w:color="auto" w:fill="92CDDC" w:themeFill="accent5" w:themeFillTint="99"/>
          </w:tcPr>
          <w:p w14:paraId="46816071"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w:t>
            </w:r>
          </w:p>
        </w:tc>
        <w:tc>
          <w:tcPr>
            <w:tcW w:w="516" w:type="dxa"/>
            <w:tcBorders>
              <w:top w:val="nil"/>
              <w:left w:val="nil"/>
              <w:bottom w:val="nil"/>
              <w:right w:val="nil"/>
            </w:tcBorders>
            <w:shd w:val="clear" w:color="auto" w:fill="92CDDC" w:themeFill="accent5" w:themeFillTint="99"/>
          </w:tcPr>
          <w:p w14:paraId="6C5DB57A"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3</w:t>
            </w:r>
          </w:p>
        </w:tc>
        <w:tc>
          <w:tcPr>
            <w:tcW w:w="666" w:type="dxa"/>
            <w:tcBorders>
              <w:top w:val="nil"/>
              <w:left w:val="nil"/>
              <w:bottom w:val="nil"/>
              <w:right w:val="nil"/>
            </w:tcBorders>
            <w:shd w:val="clear" w:color="auto" w:fill="92CDDC" w:themeFill="accent5" w:themeFillTint="99"/>
          </w:tcPr>
          <w:p w14:paraId="6207EEC5"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w:t>
            </w:r>
          </w:p>
        </w:tc>
        <w:tc>
          <w:tcPr>
            <w:tcW w:w="536" w:type="dxa"/>
            <w:tcBorders>
              <w:top w:val="nil"/>
              <w:left w:val="nil"/>
              <w:bottom w:val="nil"/>
              <w:right w:val="nil"/>
            </w:tcBorders>
            <w:shd w:val="clear" w:color="auto" w:fill="92CDDC" w:themeFill="accent5" w:themeFillTint="99"/>
          </w:tcPr>
          <w:p w14:paraId="655FF9AB"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2</w:t>
            </w:r>
          </w:p>
        </w:tc>
        <w:tc>
          <w:tcPr>
            <w:tcW w:w="666" w:type="dxa"/>
            <w:tcBorders>
              <w:top w:val="nil"/>
              <w:left w:val="nil"/>
              <w:bottom w:val="nil"/>
              <w:right w:val="nil"/>
            </w:tcBorders>
            <w:shd w:val="clear" w:color="auto" w:fill="92CDDC" w:themeFill="accent5" w:themeFillTint="99"/>
          </w:tcPr>
          <w:p w14:paraId="2DFA09DC"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w:t>
            </w:r>
          </w:p>
        </w:tc>
        <w:tc>
          <w:tcPr>
            <w:tcW w:w="416" w:type="dxa"/>
            <w:tcBorders>
              <w:top w:val="nil"/>
              <w:left w:val="nil"/>
              <w:bottom w:val="nil"/>
              <w:right w:val="nil"/>
            </w:tcBorders>
            <w:shd w:val="clear" w:color="auto" w:fill="92CDDC" w:themeFill="accent5" w:themeFillTint="99"/>
          </w:tcPr>
          <w:p w14:paraId="6C59169C"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1</w:t>
            </w:r>
          </w:p>
        </w:tc>
        <w:tc>
          <w:tcPr>
            <w:tcW w:w="566" w:type="dxa"/>
            <w:tcBorders>
              <w:top w:val="nil"/>
              <w:left w:val="nil"/>
              <w:bottom w:val="nil"/>
              <w:right w:val="nil"/>
            </w:tcBorders>
            <w:shd w:val="clear" w:color="auto" w:fill="92CDDC" w:themeFill="accent5" w:themeFillTint="99"/>
          </w:tcPr>
          <w:p w14:paraId="30C548C6" w14:textId="77777777" w:rsidR="00E17D7A" w:rsidRPr="007C45BD" w:rsidRDefault="00E17D7A" w:rsidP="005B6058">
            <w:pPr>
              <w:jc w:val="center"/>
              <w:rPr>
                <w:rFonts w:ascii="Times New Roman" w:hAnsi="Times New Roman"/>
                <w:b/>
                <w:sz w:val="18"/>
                <w:szCs w:val="16"/>
              </w:rPr>
            </w:pPr>
            <w:r w:rsidRPr="007C45BD">
              <w:rPr>
                <w:rFonts w:ascii="Times New Roman" w:hAnsi="Times New Roman"/>
                <w:b/>
                <w:sz w:val="18"/>
                <w:szCs w:val="16"/>
              </w:rPr>
              <w:t>%</w:t>
            </w:r>
          </w:p>
        </w:tc>
        <w:tc>
          <w:tcPr>
            <w:tcW w:w="628" w:type="dxa"/>
            <w:vMerge/>
            <w:tcBorders>
              <w:top w:val="nil"/>
              <w:left w:val="nil"/>
              <w:bottom w:val="nil"/>
              <w:right w:val="nil"/>
            </w:tcBorders>
            <w:shd w:val="clear" w:color="auto" w:fill="95B3D7" w:themeFill="accent1" w:themeFillTint="99"/>
            <w:vAlign w:val="center"/>
          </w:tcPr>
          <w:p w14:paraId="1B858F33" w14:textId="77777777" w:rsidR="00E17D7A" w:rsidRPr="007C45BD" w:rsidRDefault="00E17D7A" w:rsidP="005B6058">
            <w:pPr>
              <w:jc w:val="center"/>
              <w:rPr>
                <w:rFonts w:ascii="Times New Roman" w:hAnsi="Times New Roman"/>
                <w:b/>
                <w:sz w:val="18"/>
                <w:szCs w:val="16"/>
              </w:rPr>
            </w:pPr>
          </w:p>
        </w:tc>
      </w:tr>
      <w:tr w:rsidR="00E17D7A" w:rsidRPr="007C45BD" w14:paraId="15DB9514" w14:textId="77777777" w:rsidTr="005B6058">
        <w:trPr>
          <w:jc w:val="center"/>
        </w:trPr>
        <w:tc>
          <w:tcPr>
            <w:tcW w:w="1887" w:type="dxa"/>
            <w:tcBorders>
              <w:top w:val="nil"/>
              <w:left w:val="nil"/>
              <w:bottom w:val="nil"/>
              <w:right w:val="nil"/>
            </w:tcBorders>
            <w:vAlign w:val="center"/>
          </w:tcPr>
          <w:p w14:paraId="61D6AA28" w14:textId="77777777" w:rsidR="00E17D7A" w:rsidRPr="007C45BD" w:rsidRDefault="00E17D7A" w:rsidP="005B6058">
            <w:pPr>
              <w:rPr>
                <w:rFonts w:ascii="Times New Roman" w:hAnsi="Times New Roman"/>
                <w:sz w:val="18"/>
                <w:szCs w:val="16"/>
              </w:rPr>
            </w:pPr>
            <w:proofErr w:type="spellStart"/>
            <w:r w:rsidRPr="007C45BD">
              <w:rPr>
                <w:rFonts w:ascii="Times New Roman" w:hAnsi="Times New Roman"/>
                <w:sz w:val="18"/>
                <w:szCs w:val="16"/>
              </w:rPr>
              <w:t>Kompetensi</w:t>
            </w:r>
            <w:proofErr w:type="spellEnd"/>
            <w:r w:rsidRPr="007C45BD">
              <w:rPr>
                <w:rFonts w:ascii="Times New Roman" w:hAnsi="Times New Roman"/>
                <w:sz w:val="18"/>
                <w:szCs w:val="16"/>
              </w:rPr>
              <w:t xml:space="preserve"> (X</w:t>
            </w:r>
            <w:r w:rsidRPr="007C45BD">
              <w:rPr>
                <w:rFonts w:ascii="Times New Roman" w:hAnsi="Times New Roman"/>
                <w:sz w:val="18"/>
                <w:szCs w:val="16"/>
                <w:vertAlign w:val="subscript"/>
              </w:rPr>
              <w:t>1</w:t>
            </w:r>
            <w:r w:rsidRPr="007C45BD">
              <w:rPr>
                <w:rFonts w:ascii="Times New Roman" w:hAnsi="Times New Roman"/>
                <w:sz w:val="18"/>
                <w:szCs w:val="16"/>
              </w:rPr>
              <w:t>)</w:t>
            </w:r>
          </w:p>
        </w:tc>
        <w:tc>
          <w:tcPr>
            <w:tcW w:w="516" w:type="dxa"/>
            <w:tcBorders>
              <w:top w:val="nil"/>
              <w:left w:val="nil"/>
              <w:bottom w:val="nil"/>
              <w:right w:val="nil"/>
            </w:tcBorders>
            <w:vAlign w:val="center"/>
          </w:tcPr>
          <w:p w14:paraId="034AB5CC"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611</w:t>
            </w:r>
          </w:p>
        </w:tc>
        <w:tc>
          <w:tcPr>
            <w:tcW w:w="666" w:type="dxa"/>
            <w:tcBorders>
              <w:top w:val="nil"/>
              <w:left w:val="nil"/>
              <w:bottom w:val="nil"/>
              <w:right w:val="nil"/>
            </w:tcBorders>
            <w:vAlign w:val="center"/>
          </w:tcPr>
          <w:p w14:paraId="642D10D9"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34,40</w:t>
            </w:r>
          </w:p>
        </w:tc>
        <w:tc>
          <w:tcPr>
            <w:tcW w:w="516" w:type="dxa"/>
            <w:tcBorders>
              <w:top w:val="nil"/>
              <w:left w:val="nil"/>
              <w:bottom w:val="nil"/>
              <w:right w:val="nil"/>
            </w:tcBorders>
            <w:vAlign w:val="center"/>
          </w:tcPr>
          <w:p w14:paraId="2FEC4873"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783</w:t>
            </w:r>
          </w:p>
        </w:tc>
        <w:tc>
          <w:tcPr>
            <w:tcW w:w="666" w:type="dxa"/>
            <w:tcBorders>
              <w:top w:val="nil"/>
              <w:left w:val="nil"/>
              <w:bottom w:val="nil"/>
              <w:right w:val="nil"/>
            </w:tcBorders>
            <w:vAlign w:val="center"/>
          </w:tcPr>
          <w:p w14:paraId="16A438AD"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44,09</w:t>
            </w:r>
          </w:p>
        </w:tc>
        <w:tc>
          <w:tcPr>
            <w:tcW w:w="516" w:type="dxa"/>
            <w:tcBorders>
              <w:top w:val="nil"/>
              <w:left w:val="nil"/>
              <w:bottom w:val="nil"/>
              <w:right w:val="nil"/>
            </w:tcBorders>
            <w:vAlign w:val="center"/>
          </w:tcPr>
          <w:p w14:paraId="351EF09B"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247</w:t>
            </w:r>
          </w:p>
        </w:tc>
        <w:tc>
          <w:tcPr>
            <w:tcW w:w="666" w:type="dxa"/>
            <w:tcBorders>
              <w:top w:val="nil"/>
              <w:left w:val="nil"/>
              <w:bottom w:val="nil"/>
              <w:right w:val="nil"/>
            </w:tcBorders>
            <w:vAlign w:val="center"/>
          </w:tcPr>
          <w:p w14:paraId="7F014724"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13,91</w:t>
            </w:r>
          </w:p>
        </w:tc>
        <w:tc>
          <w:tcPr>
            <w:tcW w:w="536" w:type="dxa"/>
            <w:tcBorders>
              <w:top w:val="nil"/>
              <w:left w:val="nil"/>
              <w:bottom w:val="nil"/>
              <w:right w:val="nil"/>
            </w:tcBorders>
            <w:vAlign w:val="center"/>
          </w:tcPr>
          <w:p w14:paraId="6F13324D"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109</w:t>
            </w:r>
          </w:p>
        </w:tc>
        <w:tc>
          <w:tcPr>
            <w:tcW w:w="666" w:type="dxa"/>
            <w:tcBorders>
              <w:top w:val="nil"/>
              <w:left w:val="nil"/>
              <w:bottom w:val="nil"/>
              <w:right w:val="nil"/>
            </w:tcBorders>
            <w:vAlign w:val="center"/>
          </w:tcPr>
          <w:p w14:paraId="4E7DA87C"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6,14</w:t>
            </w:r>
          </w:p>
        </w:tc>
        <w:tc>
          <w:tcPr>
            <w:tcW w:w="416" w:type="dxa"/>
            <w:tcBorders>
              <w:top w:val="nil"/>
              <w:left w:val="nil"/>
              <w:bottom w:val="nil"/>
              <w:right w:val="nil"/>
            </w:tcBorders>
            <w:vAlign w:val="center"/>
          </w:tcPr>
          <w:p w14:paraId="45B58845"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26</w:t>
            </w:r>
          </w:p>
        </w:tc>
        <w:tc>
          <w:tcPr>
            <w:tcW w:w="566" w:type="dxa"/>
            <w:tcBorders>
              <w:top w:val="nil"/>
              <w:left w:val="nil"/>
              <w:bottom w:val="nil"/>
              <w:right w:val="nil"/>
            </w:tcBorders>
            <w:vAlign w:val="center"/>
          </w:tcPr>
          <w:p w14:paraId="60399622"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1,46</w:t>
            </w:r>
          </w:p>
        </w:tc>
        <w:tc>
          <w:tcPr>
            <w:tcW w:w="628" w:type="dxa"/>
            <w:tcBorders>
              <w:top w:val="nil"/>
              <w:left w:val="nil"/>
              <w:bottom w:val="nil"/>
              <w:right w:val="nil"/>
            </w:tcBorders>
            <w:vAlign w:val="center"/>
          </w:tcPr>
          <w:p w14:paraId="1C4172BE"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81,34</w:t>
            </w:r>
          </w:p>
        </w:tc>
      </w:tr>
      <w:tr w:rsidR="00E17D7A" w:rsidRPr="007C45BD" w14:paraId="2566B188" w14:textId="77777777" w:rsidTr="005B6058">
        <w:trPr>
          <w:jc w:val="center"/>
        </w:trPr>
        <w:tc>
          <w:tcPr>
            <w:tcW w:w="1887" w:type="dxa"/>
            <w:tcBorders>
              <w:top w:val="nil"/>
              <w:left w:val="nil"/>
              <w:bottom w:val="nil"/>
              <w:right w:val="nil"/>
            </w:tcBorders>
            <w:shd w:val="clear" w:color="auto" w:fill="DAEEF3" w:themeFill="accent5" w:themeFillTint="33"/>
            <w:vAlign w:val="center"/>
          </w:tcPr>
          <w:p w14:paraId="23F2E0A2" w14:textId="77777777" w:rsidR="00E17D7A" w:rsidRPr="007C45BD" w:rsidRDefault="00E17D7A" w:rsidP="005B6058">
            <w:pPr>
              <w:rPr>
                <w:rFonts w:ascii="Times New Roman" w:hAnsi="Times New Roman"/>
                <w:sz w:val="18"/>
                <w:szCs w:val="16"/>
              </w:rPr>
            </w:pPr>
            <w:proofErr w:type="spellStart"/>
            <w:r w:rsidRPr="007C45BD">
              <w:rPr>
                <w:rFonts w:ascii="Times New Roman" w:hAnsi="Times New Roman"/>
                <w:sz w:val="18"/>
                <w:szCs w:val="16"/>
              </w:rPr>
              <w:t>Kompensasi</w:t>
            </w:r>
            <w:proofErr w:type="spellEnd"/>
            <w:r w:rsidRPr="007C45BD">
              <w:rPr>
                <w:rFonts w:ascii="Times New Roman" w:hAnsi="Times New Roman"/>
                <w:sz w:val="18"/>
                <w:szCs w:val="16"/>
              </w:rPr>
              <w:t xml:space="preserve"> (X</w:t>
            </w:r>
            <w:r w:rsidRPr="007C45BD">
              <w:rPr>
                <w:rFonts w:ascii="Times New Roman" w:hAnsi="Times New Roman"/>
                <w:sz w:val="18"/>
                <w:szCs w:val="16"/>
                <w:vertAlign w:val="subscript"/>
              </w:rPr>
              <w:t>2</w:t>
            </w:r>
            <w:r w:rsidRPr="007C45BD">
              <w:rPr>
                <w:rFonts w:ascii="Times New Roman" w:hAnsi="Times New Roman"/>
                <w:sz w:val="18"/>
                <w:szCs w:val="16"/>
              </w:rPr>
              <w:t>)</w:t>
            </w:r>
          </w:p>
        </w:tc>
        <w:tc>
          <w:tcPr>
            <w:tcW w:w="516" w:type="dxa"/>
            <w:tcBorders>
              <w:top w:val="nil"/>
              <w:left w:val="nil"/>
              <w:bottom w:val="nil"/>
              <w:right w:val="nil"/>
            </w:tcBorders>
            <w:shd w:val="clear" w:color="auto" w:fill="DAEEF3" w:themeFill="accent5" w:themeFillTint="33"/>
            <w:vAlign w:val="center"/>
          </w:tcPr>
          <w:p w14:paraId="37A05B74"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492</w:t>
            </w:r>
          </w:p>
        </w:tc>
        <w:tc>
          <w:tcPr>
            <w:tcW w:w="666" w:type="dxa"/>
            <w:tcBorders>
              <w:top w:val="nil"/>
              <w:left w:val="nil"/>
              <w:bottom w:val="nil"/>
              <w:right w:val="nil"/>
            </w:tcBorders>
            <w:shd w:val="clear" w:color="auto" w:fill="DAEEF3" w:themeFill="accent5" w:themeFillTint="33"/>
            <w:vAlign w:val="center"/>
          </w:tcPr>
          <w:p w14:paraId="1DE13840"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29,55</w:t>
            </w:r>
          </w:p>
        </w:tc>
        <w:tc>
          <w:tcPr>
            <w:tcW w:w="516" w:type="dxa"/>
            <w:tcBorders>
              <w:top w:val="nil"/>
              <w:left w:val="nil"/>
              <w:bottom w:val="nil"/>
              <w:right w:val="nil"/>
            </w:tcBorders>
            <w:shd w:val="clear" w:color="auto" w:fill="DAEEF3" w:themeFill="accent5" w:themeFillTint="33"/>
            <w:vAlign w:val="center"/>
          </w:tcPr>
          <w:p w14:paraId="6437B12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662</w:t>
            </w:r>
          </w:p>
        </w:tc>
        <w:tc>
          <w:tcPr>
            <w:tcW w:w="666" w:type="dxa"/>
            <w:tcBorders>
              <w:top w:val="nil"/>
              <w:left w:val="nil"/>
              <w:bottom w:val="nil"/>
              <w:right w:val="nil"/>
            </w:tcBorders>
            <w:shd w:val="clear" w:color="auto" w:fill="DAEEF3" w:themeFill="accent5" w:themeFillTint="33"/>
            <w:vAlign w:val="center"/>
          </w:tcPr>
          <w:p w14:paraId="47955248"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39,76</w:t>
            </w:r>
          </w:p>
        </w:tc>
        <w:tc>
          <w:tcPr>
            <w:tcW w:w="516" w:type="dxa"/>
            <w:tcBorders>
              <w:top w:val="nil"/>
              <w:left w:val="nil"/>
              <w:bottom w:val="nil"/>
              <w:right w:val="nil"/>
            </w:tcBorders>
            <w:shd w:val="clear" w:color="auto" w:fill="DAEEF3" w:themeFill="accent5" w:themeFillTint="33"/>
            <w:vAlign w:val="center"/>
          </w:tcPr>
          <w:p w14:paraId="468277D0"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493</w:t>
            </w:r>
          </w:p>
        </w:tc>
        <w:tc>
          <w:tcPr>
            <w:tcW w:w="666" w:type="dxa"/>
            <w:tcBorders>
              <w:top w:val="nil"/>
              <w:left w:val="nil"/>
              <w:bottom w:val="nil"/>
              <w:right w:val="nil"/>
            </w:tcBorders>
            <w:shd w:val="clear" w:color="auto" w:fill="DAEEF3" w:themeFill="accent5" w:themeFillTint="33"/>
            <w:vAlign w:val="center"/>
          </w:tcPr>
          <w:p w14:paraId="163B305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29,61</w:t>
            </w:r>
          </w:p>
        </w:tc>
        <w:tc>
          <w:tcPr>
            <w:tcW w:w="536" w:type="dxa"/>
            <w:tcBorders>
              <w:top w:val="nil"/>
              <w:left w:val="nil"/>
              <w:bottom w:val="nil"/>
              <w:right w:val="nil"/>
            </w:tcBorders>
            <w:shd w:val="clear" w:color="auto" w:fill="DAEEF3" w:themeFill="accent5" w:themeFillTint="33"/>
            <w:vAlign w:val="center"/>
          </w:tcPr>
          <w:p w14:paraId="77BB5CC3"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15</w:t>
            </w:r>
          </w:p>
        </w:tc>
        <w:tc>
          <w:tcPr>
            <w:tcW w:w="666" w:type="dxa"/>
            <w:tcBorders>
              <w:top w:val="nil"/>
              <w:left w:val="nil"/>
              <w:bottom w:val="nil"/>
              <w:right w:val="nil"/>
            </w:tcBorders>
            <w:shd w:val="clear" w:color="auto" w:fill="DAEEF3" w:themeFill="accent5" w:themeFillTint="33"/>
            <w:vAlign w:val="center"/>
          </w:tcPr>
          <w:p w14:paraId="69E2A424"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0,90</w:t>
            </w:r>
          </w:p>
        </w:tc>
        <w:tc>
          <w:tcPr>
            <w:tcW w:w="416" w:type="dxa"/>
            <w:tcBorders>
              <w:top w:val="nil"/>
              <w:left w:val="nil"/>
              <w:bottom w:val="nil"/>
              <w:right w:val="nil"/>
            </w:tcBorders>
            <w:shd w:val="clear" w:color="auto" w:fill="DAEEF3" w:themeFill="accent5" w:themeFillTint="33"/>
            <w:vAlign w:val="center"/>
          </w:tcPr>
          <w:p w14:paraId="36BFEA4C"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3</w:t>
            </w:r>
          </w:p>
        </w:tc>
        <w:tc>
          <w:tcPr>
            <w:tcW w:w="566" w:type="dxa"/>
            <w:tcBorders>
              <w:top w:val="nil"/>
              <w:left w:val="nil"/>
              <w:bottom w:val="nil"/>
              <w:right w:val="nil"/>
            </w:tcBorders>
            <w:shd w:val="clear" w:color="auto" w:fill="DAEEF3" w:themeFill="accent5" w:themeFillTint="33"/>
            <w:vAlign w:val="center"/>
          </w:tcPr>
          <w:p w14:paraId="7B8C2AB1"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0,18</w:t>
            </w:r>
          </w:p>
        </w:tc>
        <w:tc>
          <w:tcPr>
            <w:tcW w:w="628" w:type="dxa"/>
            <w:tcBorders>
              <w:top w:val="nil"/>
              <w:left w:val="nil"/>
              <w:bottom w:val="nil"/>
              <w:right w:val="nil"/>
            </w:tcBorders>
            <w:shd w:val="clear" w:color="auto" w:fill="DAEEF3" w:themeFill="accent5" w:themeFillTint="33"/>
            <w:vAlign w:val="center"/>
          </w:tcPr>
          <w:p w14:paraId="4B4EB446"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79,36</w:t>
            </w:r>
          </w:p>
        </w:tc>
      </w:tr>
      <w:tr w:rsidR="00E17D7A" w:rsidRPr="007C45BD" w14:paraId="3EFE6C3C" w14:textId="77777777" w:rsidTr="005B6058">
        <w:trPr>
          <w:jc w:val="center"/>
        </w:trPr>
        <w:tc>
          <w:tcPr>
            <w:tcW w:w="1887" w:type="dxa"/>
            <w:tcBorders>
              <w:top w:val="nil"/>
              <w:left w:val="nil"/>
              <w:bottom w:val="nil"/>
              <w:right w:val="nil"/>
            </w:tcBorders>
            <w:vAlign w:val="center"/>
          </w:tcPr>
          <w:p w14:paraId="6FB5688C" w14:textId="77777777" w:rsidR="00E17D7A" w:rsidRPr="007C45BD" w:rsidRDefault="00E17D7A" w:rsidP="005B6058">
            <w:pPr>
              <w:rPr>
                <w:rFonts w:ascii="Times New Roman" w:hAnsi="Times New Roman"/>
                <w:sz w:val="18"/>
                <w:szCs w:val="16"/>
              </w:rPr>
            </w:pPr>
            <w:proofErr w:type="spellStart"/>
            <w:r w:rsidRPr="007C45BD">
              <w:rPr>
                <w:rFonts w:ascii="Times New Roman" w:hAnsi="Times New Roman"/>
                <w:sz w:val="18"/>
                <w:szCs w:val="16"/>
              </w:rPr>
              <w:t>Komitmen</w:t>
            </w:r>
            <w:proofErr w:type="spellEnd"/>
            <w:r w:rsidRPr="007C45BD">
              <w:rPr>
                <w:rFonts w:ascii="Times New Roman" w:hAnsi="Times New Roman"/>
                <w:sz w:val="18"/>
                <w:szCs w:val="16"/>
              </w:rPr>
              <w:t xml:space="preserve"> </w:t>
            </w:r>
            <w:proofErr w:type="spellStart"/>
            <w:r w:rsidRPr="007C45BD">
              <w:rPr>
                <w:rFonts w:ascii="Times New Roman" w:hAnsi="Times New Roman"/>
                <w:sz w:val="18"/>
                <w:szCs w:val="16"/>
              </w:rPr>
              <w:t>afektif</w:t>
            </w:r>
            <w:proofErr w:type="spellEnd"/>
            <w:r w:rsidRPr="007C45BD">
              <w:rPr>
                <w:rFonts w:ascii="Times New Roman" w:hAnsi="Times New Roman"/>
                <w:sz w:val="18"/>
                <w:szCs w:val="16"/>
              </w:rPr>
              <w:t xml:space="preserve"> (Y)</w:t>
            </w:r>
          </w:p>
        </w:tc>
        <w:tc>
          <w:tcPr>
            <w:tcW w:w="516" w:type="dxa"/>
            <w:tcBorders>
              <w:top w:val="nil"/>
              <w:left w:val="nil"/>
              <w:bottom w:val="nil"/>
              <w:right w:val="nil"/>
            </w:tcBorders>
            <w:vAlign w:val="center"/>
          </w:tcPr>
          <w:p w14:paraId="1D78C144"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477</w:t>
            </w:r>
          </w:p>
        </w:tc>
        <w:tc>
          <w:tcPr>
            <w:tcW w:w="666" w:type="dxa"/>
            <w:tcBorders>
              <w:top w:val="nil"/>
              <w:left w:val="nil"/>
              <w:bottom w:val="nil"/>
              <w:right w:val="nil"/>
            </w:tcBorders>
            <w:vAlign w:val="center"/>
          </w:tcPr>
          <w:p w14:paraId="3C9B11AA"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28,65</w:t>
            </w:r>
          </w:p>
        </w:tc>
        <w:tc>
          <w:tcPr>
            <w:tcW w:w="516" w:type="dxa"/>
            <w:tcBorders>
              <w:top w:val="nil"/>
              <w:left w:val="nil"/>
              <w:bottom w:val="nil"/>
              <w:right w:val="nil"/>
            </w:tcBorders>
            <w:vAlign w:val="center"/>
          </w:tcPr>
          <w:p w14:paraId="240176E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756</w:t>
            </w:r>
          </w:p>
        </w:tc>
        <w:tc>
          <w:tcPr>
            <w:tcW w:w="666" w:type="dxa"/>
            <w:tcBorders>
              <w:top w:val="nil"/>
              <w:left w:val="nil"/>
              <w:bottom w:val="nil"/>
              <w:right w:val="nil"/>
            </w:tcBorders>
            <w:vAlign w:val="center"/>
          </w:tcPr>
          <w:p w14:paraId="673C6FE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45,41</w:t>
            </w:r>
          </w:p>
        </w:tc>
        <w:tc>
          <w:tcPr>
            <w:tcW w:w="516" w:type="dxa"/>
            <w:tcBorders>
              <w:top w:val="nil"/>
              <w:left w:val="nil"/>
              <w:bottom w:val="nil"/>
              <w:right w:val="nil"/>
            </w:tcBorders>
            <w:vAlign w:val="center"/>
          </w:tcPr>
          <w:p w14:paraId="149F1E1C"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350</w:t>
            </w:r>
          </w:p>
        </w:tc>
        <w:tc>
          <w:tcPr>
            <w:tcW w:w="666" w:type="dxa"/>
            <w:tcBorders>
              <w:top w:val="nil"/>
              <w:left w:val="nil"/>
              <w:bottom w:val="nil"/>
              <w:right w:val="nil"/>
            </w:tcBorders>
            <w:vAlign w:val="center"/>
          </w:tcPr>
          <w:p w14:paraId="3752DC6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21,02</w:t>
            </w:r>
          </w:p>
        </w:tc>
        <w:tc>
          <w:tcPr>
            <w:tcW w:w="536" w:type="dxa"/>
            <w:tcBorders>
              <w:top w:val="nil"/>
              <w:left w:val="nil"/>
              <w:bottom w:val="nil"/>
              <w:right w:val="nil"/>
            </w:tcBorders>
            <w:vAlign w:val="center"/>
          </w:tcPr>
          <w:p w14:paraId="00DF5403"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77</w:t>
            </w:r>
          </w:p>
        </w:tc>
        <w:tc>
          <w:tcPr>
            <w:tcW w:w="666" w:type="dxa"/>
            <w:tcBorders>
              <w:top w:val="nil"/>
              <w:left w:val="nil"/>
              <w:bottom w:val="nil"/>
              <w:right w:val="nil"/>
            </w:tcBorders>
            <w:vAlign w:val="center"/>
          </w:tcPr>
          <w:p w14:paraId="12A6A7B9"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4,62</w:t>
            </w:r>
          </w:p>
        </w:tc>
        <w:tc>
          <w:tcPr>
            <w:tcW w:w="416" w:type="dxa"/>
            <w:tcBorders>
              <w:top w:val="nil"/>
              <w:left w:val="nil"/>
              <w:bottom w:val="nil"/>
              <w:right w:val="nil"/>
            </w:tcBorders>
            <w:vAlign w:val="center"/>
          </w:tcPr>
          <w:p w14:paraId="1E7D1344"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5</w:t>
            </w:r>
          </w:p>
        </w:tc>
        <w:tc>
          <w:tcPr>
            <w:tcW w:w="566" w:type="dxa"/>
            <w:tcBorders>
              <w:top w:val="nil"/>
              <w:left w:val="nil"/>
              <w:bottom w:val="nil"/>
              <w:right w:val="nil"/>
            </w:tcBorders>
            <w:vAlign w:val="center"/>
          </w:tcPr>
          <w:p w14:paraId="3F58D961"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0,30</w:t>
            </w:r>
          </w:p>
        </w:tc>
        <w:tc>
          <w:tcPr>
            <w:tcW w:w="628" w:type="dxa"/>
            <w:tcBorders>
              <w:top w:val="nil"/>
              <w:left w:val="nil"/>
              <w:bottom w:val="nil"/>
              <w:right w:val="nil"/>
            </w:tcBorders>
            <w:vAlign w:val="center"/>
          </w:tcPr>
          <w:p w14:paraId="4E982CE0"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80,52</w:t>
            </w:r>
          </w:p>
        </w:tc>
      </w:tr>
      <w:tr w:rsidR="00E17D7A" w:rsidRPr="007C45BD" w14:paraId="02252228" w14:textId="77777777" w:rsidTr="005B6058">
        <w:trPr>
          <w:jc w:val="center"/>
        </w:trPr>
        <w:tc>
          <w:tcPr>
            <w:tcW w:w="1887" w:type="dxa"/>
            <w:tcBorders>
              <w:top w:val="nil"/>
              <w:left w:val="nil"/>
              <w:right w:val="nil"/>
            </w:tcBorders>
            <w:shd w:val="clear" w:color="auto" w:fill="DAEEF3" w:themeFill="accent5" w:themeFillTint="33"/>
            <w:vAlign w:val="center"/>
          </w:tcPr>
          <w:p w14:paraId="418B11FD" w14:textId="77777777" w:rsidR="00E17D7A" w:rsidRPr="007C45BD" w:rsidRDefault="00E17D7A" w:rsidP="005B6058">
            <w:pPr>
              <w:rPr>
                <w:rFonts w:ascii="Times New Roman" w:hAnsi="Times New Roman"/>
                <w:sz w:val="18"/>
                <w:szCs w:val="16"/>
              </w:rPr>
            </w:pPr>
            <w:r w:rsidRPr="007C45BD">
              <w:rPr>
                <w:rFonts w:ascii="Times New Roman" w:hAnsi="Times New Roman"/>
                <w:sz w:val="18"/>
                <w:szCs w:val="16"/>
              </w:rPr>
              <w:t xml:space="preserve">Kinerja </w:t>
            </w:r>
            <w:proofErr w:type="spellStart"/>
            <w:r w:rsidRPr="007C45BD">
              <w:rPr>
                <w:rFonts w:ascii="Times New Roman" w:hAnsi="Times New Roman"/>
                <w:sz w:val="18"/>
                <w:szCs w:val="16"/>
              </w:rPr>
              <w:t>pegawai</w:t>
            </w:r>
            <w:proofErr w:type="spellEnd"/>
            <w:r w:rsidRPr="007C45BD">
              <w:rPr>
                <w:rFonts w:ascii="Times New Roman" w:hAnsi="Times New Roman"/>
                <w:sz w:val="18"/>
                <w:szCs w:val="16"/>
              </w:rPr>
              <w:t xml:space="preserve"> (Z)</w:t>
            </w:r>
          </w:p>
        </w:tc>
        <w:tc>
          <w:tcPr>
            <w:tcW w:w="516" w:type="dxa"/>
            <w:tcBorders>
              <w:top w:val="nil"/>
              <w:left w:val="nil"/>
              <w:right w:val="nil"/>
            </w:tcBorders>
            <w:shd w:val="clear" w:color="auto" w:fill="DAEEF3" w:themeFill="accent5" w:themeFillTint="33"/>
            <w:vAlign w:val="center"/>
          </w:tcPr>
          <w:p w14:paraId="0F3DE8BC"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603</w:t>
            </w:r>
          </w:p>
        </w:tc>
        <w:tc>
          <w:tcPr>
            <w:tcW w:w="666" w:type="dxa"/>
            <w:tcBorders>
              <w:top w:val="nil"/>
              <w:left w:val="nil"/>
              <w:right w:val="nil"/>
            </w:tcBorders>
            <w:shd w:val="clear" w:color="auto" w:fill="DAEEF3" w:themeFill="accent5" w:themeFillTint="33"/>
            <w:vAlign w:val="center"/>
          </w:tcPr>
          <w:p w14:paraId="55163542"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31,96</w:t>
            </w:r>
          </w:p>
        </w:tc>
        <w:tc>
          <w:tcPr>
            <w:tcW w:w="516" w:type="dxa"/>
            <w:tcBorders>
              <w:top w:val="nil"/>
              <w:left w:val="nil"/>
              <w:right w:val="nil"/>
            </w:tcBorders>
            <w:shd w:val="clear" w:color="auto" w:fill="DAEEF3" w:themeFill="accent5" w:themeFillTint="33"/>
            <w:vAlign w:val="center"/>
          </w:tcPr>
          <w:p w14:paraId="50061152"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981</w:t>
            </w:r>
          </w:p>
        </w:tc>
        <w:tc>
          <w:tcPr>
            <w:tcW w:w="666" w:type="dxa"/>
            <w:tcBorders>
              <w:top w:val="nil"/>
              <w:left w:val="nil"/>
              <w:right w:val="nil"/>
            </w:tcBorders>
            <w:shd w:val="clear" w:color="auto" w:fill="DAEEF3" w:themeFill="accent5" w:themeFillTint="33"/>
            <w:vAlign w:val="center"/>
          </w:tcPr>
          <w:p w14:paraId="13D369A8"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51,99</w:t>
            </w:r>
          </w:p>
        </w:tc>
        <w:tc>
          <w:tcPr>
            <w:tcW w:w="516" w:type="dxa"/>
            <w:tcBorders>
              <w:top w:val="nil"/>
              <w:left w:val="nil"/>
              <w:right w:val="nil"/>
            </w:tcBorders>
            <w:shd w:val="clear" w:color="auto" w:fill="DAEEF3" w:themeFill="accent5" w:themeFillTint="33"/>
            <w:vAlign w:val="center"/>
          </w:tcPr>
          <w:p w14:paraId="308916F7"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191</w:t>
            </w:r>
          </w:p>
        </w:tc>
        <w:tc>
          <w:tcPr>
            <w:tcW w:w="666" w:type="dxa"/>
            <w:tcBorders>
              <w:top w:val="nil"/>
              <w:left w:val="nil"/>
              <w:right w:val="nil"/>
            </w:tcBorders>
            <w:shd w:val="clear" w:color="auto" w:fill="DAEEF3" w:themeFill="accent5" w:themeFillTint="33"/>
            <w:vAlign w:val="center"/>
          </w:tcPr>
          <w:p w14:paraId="1642DFC5"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10,12</w:t>
            </w:r>
          </w:p>
        </w:tc>
        <w:tc>
          <w:tcPr>
            <w:tcW w:w="536" w:type="dxa"/>
            <w:tcBorders>
              <w:top w:val="nil"/>
              <w:left w:val="nil"/>
              <w:right w:val="nil"/>
            </w:tcBorders>
            <w:shd w:val="clear" w:color="auto" w:fill="DAEEF3" w:themeFill="accent5" w:themeFillTint="33"/>
            <w:vAlign w:val="center"/>
          </w:tcPr>
          <w:p w14:paraId="1E8F3A79"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102</w:t>
            </w:r>
          </w:p>
        </w:tc>
        <w:tc>
          <w:tcPr>
            <w:tcW w:w="666" w:type="dxa"/>
            <w:tcBorders>
              <w:top w:val="nil"/>
              <w:left w:val="nil"/>
              <w:right w:val="nil"/>
            </w:tcBorders>
            <w:shd w:val="clear" w:color="auto" w:fill="DAEEF3" w:themeFill="accent5" w:themeFillTint="33"/>
            <w:vAlign w:val="center"/>
          </w:tcPr>
          <w:p w14:paraId="77C2E661"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5,41</w:t>
            </w:r>
          </w:p>
        </w:tc>
        <w:tc>
          <w:tcPr>
            <w:tcW w:w="416" w:type="dxa"/>
            <w:tcBorders>
              <w:top w:val="nil"/>
              <w:left w:val="nil"/>
              <w:right w:val="nil"/>
            </w:tcBorders>
            <w:shd w:val="clear" w:color="auto" w:fill="DAEEF3" w:themeFill="accent5" w:themeFillTint="33"/>
            <w:vAlign w:val="center"/>
          </w:tcPr>
          <w:p w14:paraId="0B0D20C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10</w:t>
            </w:r>
          </w:p>
        </w:tc>
        <w:tc>
          <w:tcPr>
            <w:tcW w:w="566" w:type="dxa"/>
            <w:tcBorders>
              <w:top w:val="nil"/>
              <w:left w:val="nil"/>
              <w:right w:val="nil"/>
            </w:tcBorders>
            <w:shd w:val="clear" w:color="auto" w:fill="DAEEF3" w:themeFill="accent5" w:themeFillTint="33"/>
            <w:vAlign w:val="center"/>
          </w:tcPr>
          <w:p w14:paraId="11B06B8F"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0,53</w:t>
            </w:r>
          </w:p>
        </w:tc>
        <w:tc>
          <w:tcPr>
            <w:tcW w:w="628" w:type="dxa"/>
            <w:tcBorders>
              <w:top w:val="nil"/>
              <w:left w:val="nil"/>
              <w:right w:val="nil"/>
            </w:tcBorders>
            <w:shd w:val="clear" w:color="auto" w:fill="DAEEF3" w:themeFill="accent5" w:themeFillTint="33"/>
            <w:vAlign w:val="center"/>
          </w:tcPr>
          <w:p w14:paraId="381B15EE" w14:textId="77777777" w:rsidR="00E17D7A" w:rsidRPr="007C45BD" w:rsidRDefault="00E17D7A" w:rsidP="005B6058">
            <w:pPr>
              <w:jc w:val="center"/>
              <w:rPr>
                <w:rFonts w:ascii="Times New Roman" w:hAnsi="Times New Roman"/>
                <w:bCs/>
                <w:color w:val="000000"/>
                <w:sz w:val="18"/>
                <w:szCs w:val="16"/>
              </w:rPr>
            </w:pPr>
            <w:r w:rsidRPr="007C45BD">
              <w:rPr>
                <w:rFonts w:ascii="Times New Roman" w:hAnsi="Times New Roman"/>
                <w:bCs/>
                <w:color w:val="000000"/>
                <w:sz w:val="18"/>
                <w:szCs w:val="16"/>
              </w:rPr>
              <w:t>80,68</w:t>
            </w:r>
          </w:p>
        </w:tc>
      </w:tr>
    </w:tbl>
    <w:p w14:paraId="659C1213" w14:textId="77777777" w:rsidR="00E17D7A" w:rsidRDefault="00E17D7A" w:rsidP="00C04AA3">
      <w:pPr>
        <w:spacing w:after="0" w:line="240" w:lineRule="auto"/>
        <w:ind w:firstLine="567"/>
        <w:jc w:val="both"/>
        <w:rPr>
          <w:rFonts w:ascii="Times New Roman" w:hAnsi="Times New Roman"/>
          <w:spacing w:val="-2"/>
          <w:sz w:val="24"/>
          <w:szCs w:val="24"/>
        </w:rPr>
      </w:pPr>
    </w:p>
    <w:p w14:paraId="2F6E4FED" w14:textId="77777777" w:rsidR="00E17D7A" w:rsidRDefault="00EE7C47" w:rsidP="00C04AA3">
      <w:pPr>
        <w:spacing w:after="0" w:line="240" w:lineRule="auto"/>
        <w:ind w:firstLine="567"/>
        <w:jc w:val="both"/>
        <w:rPr>
          <w:rFonts w:ascii="Times New Roman" w:hAnsi="Times New Roman"/>
          <w:sz w:val="24"/>
          <w:szCs w:val="24"/>
        </w:rPr>
      </w:pPr>
      <w:r>
        <w:rPr>
          <w:rFonts w:ascii="Times New Roman" w:hAnsi="Times New Roman"/>
          <w:sz w:val="24"/>
          <w:szCs w:val="24"/>
        </w:rPr>
        <w:t>Probabilitas data menunjukkan bahwa dimensi p</w:t>
      </w:r>
      <w:r w:rsidRPr="007D42A3">
        <w:rPr>
          <w:rFonts w:ascii="Times New Roman" w:hAnsi="Times New Roman"/>
          <w:sz w:val="24"/>
          <w:szCs w:val="24"/>
        </w:rPr>
        <w:t>emecahan masalah dan pengambilan keputusan</w:t>
      </w:r>
      <w:r>
        <w:rPr>
          <w:rFonts w:ascii="Times New Roman" w:hAnsi="Times New Roman"/>
          <w:sz w:val="24"/>
          <w:szCs w:val="24"/>
        </w:rPr>
        <w:t xml:space="preserve"> memberikan indeks skor terbesar melalui indikator </w:t>
      </w:r>
      <w:r>
        <w:rPr>
          <w:rFonts w:ascii="Times New Roman" w:hAnsi="Times New Roman"/>
          <w:sz w:val="24"/>
        </w:rPr>
        <w:t xml:space="preserve">kecakapan dalam mengambil keputusan dari responden golongan III/C. Pernyataan dalam indikator ini menyangkut prinsip-prinsip demokrasi, artinya bahwa mayoritas pegawai DISPSIAD Bandung mengikuti pandangan umum dan suara terbanyak dalam menentukan keputusan, walau pun dalam praktiknya ada beberapa yang harus dibenahi untuk menunjang kelancaran tugas dan pekerjaan. Pernyataan dalam kuesioner ini tidak menggiring responden, sehingga dapat dipastikan hal ini memang murni pandangan dari responden itu. Terdapat banyak kasus yang memang mengubah perilaku responden dalam mengisi kuesioner (seperti dibuktikan oleh </w:t>
      </w:r>
      <w:r>
        <w:rPr>
          <w:rFonts w:ascii="Times New Roman" w:hAnsi="Times New Roman"/>
          <w:sz w:val="24"/>
          <w:szCs w:val="24"/>
        </w:rPr>
        <w:t xml:space="preserve">Bogdan dan </w:t>
      </w:r>
      <w:proofErr w:type="spellStart"/>
      <w:r>
        <w:rPr>
          <w:rFonts w:ascii="Times New Roman" w:hAnsi="Times New Roman"/>
          <w:sz w:val="24"/>
          <w:szCs w:val="24"/>
        </w:rPr>
        <w:t>Biklen</w:t>
      </w:r>
      <w:proofErr w:type="spellEnd"/>
      <w:r>
        <w:rPr>
          <w:rFonts w:ascii="Times New Roman" w:hAnsi="Times New Roman"/>
          <w:sz w:val="24"/>
          <w:szCs w:val="24"/>
        </w:rPr>
        <w:t>, 2007: 39), tidak seperti penelitian kualitatif, dalam penelitian kuantitatif hal ini menjadi masalah besar, karena jawaban tidak berdasarkan fakta.</w:t>
      </w:r>
    </w:p>
    <w:p w14:paraId="35FD0C97" w14:textId="01499E6B" w:rsidR="00EE7C47" w:rsidRDefault="00EE7C47" w:rsidP="00C04AA3">
      <w:pPr>
        <w:spacing w:after="0" w:line="240" w:lineRule="auto"/>
        <w:ind w:firstLine="567"/>
        <w:jc w:val="both"/>
        <w:rPr>
          <w:rFonts w:ascii="Times New Roman" w:hAnsi="Times New Roman"/>
          <w:sz w:val="24"/>
        </w:rPr>
      </w:pPr>
      <w:r>
        <w:rPr>
          <w:rFonts w:ascii="Times New Roman" w:hAnsi="Times New Roman"/>
          <w:sz w:val="24"/>
        </w:rPr>
        <w:t xml:space="preserve">Dimensi dengan probabilitas data indeks skor terkecil dari gambaran kompetensi pegawai di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adalah membangun hubungan sensitivitas melalui indikator urutan besaran untuk hasil tim dari responden golongan III D yang termasuk ke dalam kriteria cukup. Pernyataan indikator ini menyangkut potensi bawahan, berbagi tugas, dan perencanaan kerja. Jika dilihat dari butir pernyataan pertama pada indikator ini mengandung pernyataan yang mendua (</w:t>
      </w:r>
      <w:r w:rsidRPr="002E312F">
        <w:rPr>
          <w:rFonts w:ascii="Times New Roman" w:hAnsi="Times New Roman"/>
          <w:sz w:val="24"/>
          <w:szCs w:val="24"/>
          <w:lang w:eastAsia="id-ID"/>
        </w:rPr>
        <w:t>Saya dapat mengenali potensi bawahan dan dapat membagi pekerjaan dengan baik dengan bawahan dan rekan setingkat</w:t>
      </w:r>
      <w:r>
        <w:rPr>
          <w:rFonts w:ascii="Times New Roman" w:hAnsi="Times New Roman"/>
          <w:sz w:val="24"/>
        </w:rPr>
        <w:t xml:space="preserve">), sehingga tidak dapat dipastikan kebenaran dari jawaban responden tersebut, karena menyulitkan responden untuk memberikan jawaban secara spesifik (lihat </w:t>
      </w:r>
      <w:r>
        <w:rPr>
          <w:rFonts w:ascii="Times New Roman" w:hAnsi="Times New Roman"/>
          <w:sz w:val="24"/>
          <w:szCs w:val="24"/>
        </w:rPr>
        <w:t xml:space="preserve">Sugiyono, 2012: 143; </w:t>
      </w:r>
      <w:proofErr w:type="spellStart"/>
      <w:r>
        <w:rPr>
          <w:rFonts w:ascii="Times New Roman" w:hAnsi="Times New Roman"/>
          <w:sz w:val="24"/>
          <w:szCs w:val="24"/>
        </w:rPr>
        <w:t>Christensen</w:t>
      </w:r>
      <w:proofErr w:type="spellEnd"/>
      <w:r>
        <w:rPr>
          <w:rFonts w:ascii="Times New Roman" w:hAnsi="Times New Roman"/>
          <w:sz w:val="24"/>
          <w:szCs w:val="24"/>
        </w:rPr>
        <w:t xml:space="preserve"> </w:t>
      </w:r>
      <w:proofErr w:type="spellStart"/>
      <w:r>
        <w:rPr>
          <w:rFonts w:ascii="Times New Roman" w:hAnsi="Times New Roman"/>
          <w:sz w:val="24"/>
          <w:szCs w:val="24"/>
        </w:rPr>
        <w:t>ddk</w:t>
      </w:r>
      <w:proofErr w:type="spellEnd"/>
      <w:r>
        <w:rPr>
          <w:rFonts w:ascii="Times New Roman" w:hAnsi="Times New Roman"/>
          <w:sz w:val="24"/>
          <w:szCs w:val="24"/>
        </w:rPr>
        <w:t>., 2015: 343)</w:t>
      </w:r>
      <w:r>
        <w:rPr>
          <w:rFonts w:ascii="Times New Roman" w:hAnsi="Times New Roman"/>
          <w:sz w:val="24"/>
        </w:rPr>
        <w:t>.</w:t>
      </w:r>
    </w:p>
    <w:p w14:paraId="47D8E05C" w14:textId="17892C30" w:rsidR="00EE7C47" w:rsidRDefault="00EE7C47" w:rsidP="00C04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Pada variabel kompensasi yang diterapkan di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Bandung, memberikan kriteria cukup, indeks skor terbesar yang ditunjukkan dari probabilitas data diberikan oleh dimensi efisiensi melalui indikator tetap bersama organisasi dari responden golongan III/A. Indikator ini hanya terdiri dari satu butir pernyataan yang menyangkut kompensasi (</w:t>
      </w:r>
      <w:r>
        <w:rPr>
          <w:rFonts w:ascii="Times New Roman" w:hAnsi="Times New Roman"/>
          <w:sz w:val="24"/>
        </w:rPr>
        <w:t>respon</w:t>
      </w:r>
      <w:r w:rsidRPr="00266279">
        <w:rPr>
          <w:rFonts w:ascii="Times New Roman" w:hAnsi="Times New Roman"/>
          <w:sz w:val="24"/>
          <w:szCs w:val="24"/>
        </w:rPr>
        <w:t xml:space="preserve">den merasa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lang w:eastAsia="id-ID"/>
        </w:rPr>
        <w:t xml:space="preserve"> sudah memberikan kompensasi </w:t>
      </w:r>
      <w:proofErr w:type="spellStart"/>
      <w:r>
        <w:rPr>
          <w:rFonts w:ascii="Times New Roman" w:hAnsi="Times New Roman"/>
          <w:sz w:val="24"/>
          <w:szCs w:val="24"/>
          <w:lang w:eastAsia="id-ID"/>
        </w:rPr>
        <w:t>finasial</w:t>
      </w:r>
      <w:proofErr w:type="spellEnd"/>
      <w:r>
        <w:rPr>
          <w:rFonts w:ascii="Times New Roman" w:hAnsi="Times New Roman"/>
          <w:sz w:val="24"/>
          <w:szCs w:val="24"/>
          <w:lang w:eastAsia="id-ID"/>
        </w:rPr>
        <w:t xml:space="preserve"> dan non finansial kepada seluruh pegawai</w:t>
      </w:r>
      <w:r>
        <w:rPr>
          <w:rFonts w:ascii="Times New Roman" w:hAnsi="Times New Roman"/>
          <w:sz w:val="24"/>
          <w:szCs w:val="24"/>
        </w:rPr>
        <w:t xml:space="preserve">) yang diberikan oleh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sidR="006D1538">
        <w:rPr>
          <w:rFonts w:ascii="Times New Roman" w:hAnsi="Times New Roman"/>
          <w:sz w:val="24"/>
          <w:szCs w:val="24"/>
        </w:rPr>
        <w:t xml:space="preserve"> </w:t>
      </w:r>
      <w:r>
        <w:rPr>
          <w:rFonts w:ascii="Times New Roman" w:hAnsi="Times New Roman"/>
          <w:sz w:val="24"/>
          <w:szCs w:val="24"/>
        </w:rPr>
        <w:t xml:space="preserve">Bandung. Persepsi responden dalam pernyataan ini tidak dapat </w:t>
      </w:r>
      <w:r>
        <w:rPr>
          <w:rFonts w:ascii="Times New Roman" w:hAnsi="Times New Roman"/>
          <w:sz w:val="24"/>
          <w:szCs w:val="24"/>
        </w:rPr>
        <w:lastRenderedPageBreak/>
        <w:t xml:space="preserve">memberikan jawaban yang spesifik, karena pernyataan dalam butir ini mendua, seperti halnya pada variabel kompetensi, dimensi </w:t>
      </w:r>
      <w:r>
        <w:rPr>
          <w:rFonts w:ascii="Times New Roman" w:hAnsi="Times New Roman"/>
          <w:sz w:val="24"/>
        </w:rPr>
        <w:t xml:space="preserve">membangun hubungan sensitivitas melalui indikator urutan besaran untuk hasil tim. Sehingga responden kesulitan untuk menjawab secara spesifik. Namun demikian jika dilihat dari rata-rata perolehan indeks skor masing-masing golongan adalah mirip, jadi bisa disimpulkan memang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telah memberikan kompensasi finansial dan </w:t>
      </w:r>
      <w:proofErr w:type="spellStart"/>
      <w:r>
        <w:rPr>
          <w:rFonts w:ascii="Times New Roman" w:hAnsi="Times New Roman"/>
          <w:sz w:val="24"/>
        </w:rPr>
        <w:t>nonfinansial</w:t>
      </w:r>
      <w:proofErr w:type="spellEnd"/>
      <w:r>
        <w:rPr>
          <w:rFonts w:ascii="Times New Roman" w:hAnsi="Times New Roman"/>
          <w:sz w:val="24"/>
        </w:rPr>
        <w:t xml:space="preserve"> dengan baik. </w:t>
      </w:r>
      <w:r>
        <w:rPr>
          <w:rFonts w:ascii="Times New Roman" w:hAnsi="Times New Roman"/>
          <w:sz w:val="24"/>
          <w:szCs w:val="24"/>
        </w:rPr>
        <w:t xml:space="preserve">Indeks skor terkecil dari variabel kompensasi ini diberikan oleh dimensi kepatuhan melalui indikator kebiasaan (adanya </w:t>
      </w:r>
      <w:r>
        <w:rPr>
          <w:rFonts w:ascii="Times New Roman" w:hAnsi="Times New Roman"/>
          <w:sz w:val="24"/>
        </w:rPr>
        <w:t>paket wisata/ rohani bagi anggota yang meraih keberhasilan tinggi)</w:t>
      </w:r>
      <w:r>
        <w:rPr>
          <w:rFonts w:ascii="Times New Roman" w:hAnsi="Times New Roman"/>
          <w:sz w:val="24"/>
          <w:szCs w:val="24"/>
        </w:rPr>
        <w:t xml:space="preserve">. Kompensasi pada indikator ini berkaitan dengan kompensasi </w:t>
      </w:r>
      <w:proofErr w:type="spellStart"/>
      <w:r>
        <w:rPr>
          <w:rFonts w:ascii="Times New Roman" w:hAnsi="Times New Roman"/>
          <w:sz w:val="24"/>
          <w:szCs w:val="24"/>
        </w:rPr>
        <w:t>transaksional</w:t>
      </w:r>
      <w:proofErr w:type="spellEnd"/>
      <w:r>
        <w:rPr>
          <w:rFonts w:ascii="Times New Roman" w:hAnsi="Times New Roman"/>
          <w:sz w:val="24"/>
          <w:szCs w:val="24"/>
        </w:rPr>
        <w:t>, berdasarkan probabilitas data mengindikasikan bahwa para pegawai merasa tidak sepenuhnya menerima paket wisata/ rohani. Hal ini bisa dianggap wajar karena tidak semua orang mendapatkan kompensasi seperti ini dan hanya diberikan kepada orang telah mencapai prestasi kerja yang luar biasa. Dan ini merupakan pandangan murni dari responden, karena pernyataan dalam kuesioner tidak menggiring, mendua,</w:t>
      </w:r>
      <w:r w:rsidRPr="00D17CDB">
        <w:rPr>
          <w:rFonts w:ascii="Times New Roman" w:hAnsi="Times New Roman"/>
          <w:sz w:val="24"/>
          <w:szCs w:val="24"/>
        </w:rPr>
        <w:t xml:space="preserve"> </w:t>
      </w:r>
      <w:r>
        <w:rPr>
          <w:rFonts w:ascii="Times New Roman" w:hAnsi="Times New Roman"/>
          <w:sz w:val="24"/>
          <w:szCs w:val="24"/>
        </w:rPr>
        <w:t>dan pernyataannya cukup jelas dan singkat, sehingga persepsi responden ini merupakan fakta yang sebenarnya.</w:t>
      </w:r>
    </w:p>
    <w:p w14:paraId="66240BA7" w14:textId="2807F422" w:rsidR="00EE7C47" w:rsidRDefault="00EE7C47" w:rsidP="00C04AA3">
      <w:pPr>
        <w:spacing w:after="0" w:line="240" w:lineRule="auto"/>
        <w:ind w:firstLine="567"/>
        <w:jc w:val="both"/>
        <w:rPr>
          <w:rFonts w:ascii="Times New Roman" w:hAnsi="Times New Roman"/>
          <w:sz w:val="24"/>
        </w:rPr>
      </w:pPr>
      <w:r>
        <w:rPr>
          <w:rFonts w:ascii="Times New Roman" w:hAnsi="Times New Roman"/>
          <w:sz w:val="24"/>
          <w:szCs w:val="24"/>
        </w:rPr>
        <w:t xml:space="preserve">Pada variabel komitmen afektif pegawai di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Bandung memperoleh kriteria baik, probabilitas data dengan skor terbesar diberikan oleh dimensi usaha ekstra atas nama organisasi melalui indikator </w:t>
      </w:r>
      <w:proofErr w:type="spellStart"/>
      <w:r>
        <w:rPr>
          <w:rFonts w:ascii="Times New Roman" w:hAnsi="Times New Roman"/>
          <w:sz w:val="24"/>
        </w:rPr>
        <w:t>bekerjasama</w:t>
      </w:r>
      <w:proofErr w:type="spellEnd"/>
      <w:r>
        <w:rPr>
          <w:rFonts w:ascii="Times New Roman" w:hAnsi="Times New Roman"/>
          <w:sz w:val="24"/>
        </w:rPr>
        <w:t xml:space="preserve"> dengan orang lain dari persepsi responden golongan III/D</w:t>
      </w:r>
      <w:r>
        <w:rPr>
          <w:rFonts w:ascii="Times New Roman" w:hAnsi="Times New Roman"/>
          <w:color w:val="242021"/>
          <w:sz w:val="24"/>
          <w:szCs w:val="24"/>
        </w:rPr>
        <w:t xml:space="preserve">. Indikator ini berkaitan dengan </w:t>
      </w:r>
      <w:proofErr w:type="spellStart"/>
      <w:r>
        <w:rPr>
          <w:rFonts w:ascii="Times New Roman" w:hAnsi="Times New Roman"/>
          <w:color w:val="242021"/>
          <w:sz w:val="24"/>
          <w:szCs w:val="24"/>
        </w:rPr>
        <w:t>bekerjasama</w:t>
      </w:r>
      <w:proofErr w:type="spellEnd"/>
      <w:r>
        <w:rPr>
          <w:rFonts w:ascii="Times New Roman" w:hAnsi="Times New Roman"/>
          <w:color w:val="242021"/>
          <w:sz w:val="24"/>
          <w:szCs w:val="24"/>
        </w:rPr>
        <w:t xml:space="preserve"> dengan orang baru dalam organisasi, dan hanya memiliki satu butir pernyataan (</w:t>
      </w:r>
      <w:r>
        <w:rPr>
          <w:rFonts w:ascii="Times New Roman" w:hAnsi="Times New Roman"/>
          <w:sz w:val="24"/>
        </w:rPr>
        <w:t xml:space="preserve">senang </w:t>
      </w:r>
      <w:proofErr w:type="spellStart"/>
      <w:r>
        <w:rPr>
          <w:rFonts w:ascii="Times New Roman" w:hAnsi="Times New Roman"/>
          <w:sz w:val="24"/>
        </w:rPr>
        <w:t>bekerjasama</w:t>
      </w:r>
      <w:proofErr w:type="spellEnd"/>
      <w:r>
        <w:rPr>
          <w:rFonts w:ascii="Times New Roman" w:hAnsi="Times New Roman"/>
          <w:sz w:val="24"/>
        </w:rPr>
        <w:t xml:space="preserve"> dengan orang lain yang mereka pertimbangkan saat bergabung) tentang persepsi pegawai saat bergabung dengan orang baru. Dilihat dari pernyataannya, bahwa butir ini memiliki pernyataan yang jelas dan singkat, juga tidak menggiring dan pernyataan ganda, jadi dapat dikatakan bahwa ini adalah murni pandangan dari </w:t>
      </w:r>
      <w:proofErr w:type="spellStart"/>
      <w:r>
        <w:rPr>
          <w:rFonts w:ascii="Times New Roman" w:hAnsi="Times New Roman"/>
          <w:sz w:val="24"/>
        </w:rPr>
        <w:t>responnden</w:t>
      </w:r>
      <w:proofErr w:type="spellEnd"/>
      <w:r>
        <w:rPr>
          <w:rFonts w:ascii="Times New Roman" w:hAnsi="Times New Roman"/>
          <w:sz w:val="24"/>
        </w:rPr>
        <w:t xml:space="preserve"> sesuai dengan kondisi yang sebenarnya. Walau pun para pegawai belum sepenuhnya dapat menerima orang baru untuk </w:t>
      </w:r>
      <w:proofErr w:type="spellStart"/>
      <w:r>
        <w:rPr>
          <w:rFonts w:ascii="Times New Roman" w:hAnsi="Times New Roman"/>
          <w:sz w:val="24"/>
        </w:rPr>
        <w:t>bekerjasama</w:t>
      </w:r>
      <w:proofErr w:type="spellEnd"/>
      <w:r>
        <w:rPr>
          <w:rFonts w:ascii="Times New Roman" w:hAnsi="Times New Roman"/>
          <w:sz w:val="24"/>
        </w:rPr>
        <w:t xml:space="preserve">, namun ada tendensi bahwa sebenarnya mereka senantiasa menerima orang lain untuk </w:t>
      </w:r>
      <w:proofErr w:type="spellStart"/>
      <w:r>
        <w:rPr>
          <w:rFonts w:ascii="Times New Roman" w:hAnsi="Times New Roman"/>
          <w:sz w:val="24"/>
        </w:rPr>
        <w:t>bekerjasama</w:t>
      </w:r>
      <w:proofErr w:type="spellEnd"/>
      <w:r>
        <w:rPr>
          <w:rFonts w:ascii="Times New Roman" w:hAnsi="Times New Roman"/>
          <w:sz w:val="24"/>
        </w:rPr>
        <w:t xml:space="preserve"> dalam melaksanakan tugas dan pekerjaannya. </w:t>
      </w:r>
      <w:r>
        <w:rPr>
          <w:rFonts w:ascii="Times New Roman" w:hAnsi="Times New Roman"/>
          <w:spacing w:val="3"/>
          <w:sz w:val="24"/>
          <w:szCs w:val="24"/>
        </w:rPr>
        <w:t xml:space="preserve">Indeks skor terendah dari variabel komitmen afektif dalam penelitian ini diberikan oleh dimensi </w:t>
      </w:r>
      <w:r>
        <w:rPr>
          <w:rFonts w:ascii="Times New Roman" w:hAnsi="Times New Roman"/>
          <w:sz w:val="24"/>
        </w:rPr>
        <w:t xml:space="preserve">mempertahankan keanggotaan dalam organisasi melalui indikator keteguhan terhadap organisasi dari responden golongan III/A. Indikator ini terdiri dari empat butir pernyataan, dengan masing-masing pernyataan memiliki kejelasan, tidak menggiring, dan </w:t>
      </w:r>
      <w:proofErr w:type="spellStart"/>
      <w:r>
        <w:rPr>
          <w:rFonts w:ascii="Times New Roman" w:hAnsi="Times New Roman"/>
          <w:sz w:val="24"/>
        </w:rPr>
        <w:t>peenyataanya</w:t>
      </w:r>
      <w:proofErr w:type="spellEnd"/>
      <w:r>
        <w:rPr>
          <w:rFonts w:ascii="Times New Roman" w:hAnsi="Times New Roman"/>
          <w:sz w:val="24"/>
        </w:rPr>
        <w:t xml:space="preserve"> tidak mendua, jadi hal ini dapat dianggap sebagai suatu kebenaran berdasarkan kondisi di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Persepsi responden menunjukkan bahwa mereka cukup teguh mempertahankan keanggotaannya di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Responden golongan III/A memberikan probabilitas data dengan indeks skor terendah, karena mungkin mereka belum banyak menerima nilai-nilai positif dari organisasi tidak seperti seniornya yang telah lama bersama dengan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p>
    <w:p w14:paraId="0FDFE488" w14:textId="70EDE9BE" w:rsidR="00EE7C47" w:rsidRDefault="00EE7C47" w:rsidP="00C04AA3">
      <w:pPr>
        <w:spacing w:after="0" w:line="240" w:lineRule="auto"/>
        <w:ind w:firstLine="567"/>
        <w:jc w:val="both"/>
        <w:rPr>
          <w:rFonts w:ascii="Times New Roman" w:hAnsi="Times New Roman"/>
          <w:sz w:val="24"/>
        </w:rPr>
      </w:pPr>
      <w:r>
        <w:rPr>
          <w:rFonts w:ascii="Times New Roman" w:hAnsi="Times New Roman"/>
          <w:sz w:val="24"/>
        </w:rPr>
        <w:t xml:space="preserve">Kinerja pegawai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berdasarkan probabilitas data memperoleh kriteria baik, dimensi yang memberi indeks skor terbesar adalah </w:t>
      </w:r>
      <w:r>
        <w:rPr>
          <w:rFonts w:ascii="Times New Roman" w:hAnsi="Times New Roman"/>
          <w:sz w:val="24"/>
          <w:szCs w:val="24"/>
        </w:rPr>
        <w:t xml:space="preserve">inisiatif individu melalui indikator kondisi pekerjaan (satu indikator) dari responden golongan III/D. Indikator ini terdiri dari tiga butir pernyataan yang menyangkut ketaatan dalam bekerja dan pemanfaatan peralatan pendukung kerja. Dilihat dari isi pernyataan ketiga butir ini jelas dan singkat, tidak menggiring, namun untuk pernyataan pada butir 3 ada pernyataan ganda yang akan menjadi bias, tapi hal ini dapat diimbangi dengan kedua butir lainnya, sehingga jawaban dari responden pada indikator ini dapat dipercaya sebagai jawaban yang alami sesuai dengan keadaan mereka. Dengan demikian mereka mampu hadir dan tepat waktu dalam bekerja dan berkemampuan dan </w:t>
      </w:r>
      <w:proofErr w:type="spellStart"/>
      <w:r>
        <w:rPr>
          <w:rFonts w:ascii="Times New Roman" w:hAnsi="Times New Roman"/>
          <w:sz w:val="24"/>
          <w:szCs w:val="24"/>
        </w:rPr>
        <w:t>berkemauan</w:t>
      </w:r>
      <w:proofErr w:type="spellEnd"/>
      <w:r>
        <w:rPr>
          <w:rFonts w:ascii="Times New Roman" w:hAnsi="Times New Roman"/>
          <w:sz w:val="24"/>
          <w:szCs w:val="24"/>
        </w:rPr>
        <w:t xml:space="preserve"> dalam memakai dan memelihara peralatan kerja. </w:t>
      </w:r>
      <w:r>
        <w:rPr>
          <w:rFonts w:ascii="Times New Roman" w:hAnsi="Times New Roman"/>
          <w:sz w:val="24"/>
        </w:rPr>
        <w:t xml:space="preserve">Probabilitas data yang terkecil dari variabel kinerja pegawai diberikan oleh dimensi kepatuhan organisasi melalui indikator kebijakan personel (satu butir pernyataan) dari responden golongan III/B. Dilihat dari isi pernyataannya tidak mengandung kalimat yang menggiring, kalimatnya jelas dan singkat, dan tidak mengandung pernyataan ganda, sehingga data ini dianggap murni dari persepsi responden </w:t>
      </w:r>
      <w:r>
        <w:rPr>
          <w:rFonts w:ascii="Times New Roman" w:hAnsi="Times New Roman"/>
          <w:sz w:val="24"/>
        </w:rPr>
        <w:lastRenderedPageBreak/>
        <w:t>dan dapat dinyatakan sebagai suatu kebenaran yang dapat diterima. Artinya mereka belum sepenuhnya mampu melakukan manajerial dalam kedudukan jabatan yang dipegangnya.</w:t>
      </w:r>
    </w:p>
    <w:p w14:paraId="4BC23902" w14:textId="77777777" w:rsidR="00FF01B0" w:rsidRDefault="00FF01B0" w:rsidP="00C04AA3">
      <w:pPr>
        <w:spacing w:after="0" w:line="240" w:lineRule="auto"/>
        <w:ind w:firstLine="567"/>
        <w:jc w:val="both"/>
        <w:rPr>
          <w:rFonts w:ascii="Times New Roman" w:hAnsi="Times New Roman"/>
          <w:sz w:val="24"/>
          <w:szCs w:val="24"/>
        </w:rPr>
      </w:pPr>
    </w:p>
    <w:p w14:paraId="1B4EE73C" w14:textId="77777777" w:rsidR="00E96E69" w:rsidRPr="00E96E69" w:rsidRDefault="00E96E69" w:rsidP="00E96E69">
      <w:pPr>
        <w:pStyle w:val="ListParagraph"/>
        <w:numPr>
          <w:ilvl w:val="0"/>
          <w:numId w:val="6"/>
        </w:numPr>
        <w:spacing w:after="0" w:line="240" w:lineRule="auto"/>
        <w:ind w:left="360"/>
        <w:jc w:val="both"/>
        <w:rPr>
          <w:rFonts w:ascii="Times New Roman" w:hAnsi="Times New Roman"/>
          <w:b/>
          <w:sz w:val="24"/>
          <w:szCs w:val="24"/>
        </w:rPr>
      </w:pPr>
      <w:r>
        <w:rPr>
          <w:rFonts w:ascii="Times New Roman" w:hAnsi="Times New Roman"/>
          <w:b/>
          <w:sz w:val="24"/>
          <w:szCs w:val="24"/>
        </w:rPr>
        <w:t xml:space="preserve">Analisis </w:t>
      </w:r>
      <w:proofErr w:type="spellStart"/>
      <w:r>
        <w:rPr>
          <w:rFonts w:ascii="Times New Roman" w:hAnsi="Times New Roman"/>
          <w:b/>
          <w:sz w:val="24"/>
          <w:szCs w:val="24"/>
        </w:rPr>
        <w:t>Verifikatif</w:t>
      </w:r>
      <w:proofErr w:type="spellEnd"/>
    </w:p>
    <w:p w14:paraId="3D09BA9E" w14:textId="28283778" w:rsidR="0082744D" w:rsidRDefault="0082744D" w:rsidP="00C04AA3">
      <w:pPr>
        <w:pStyle w:val="ListParagraph"/>
        <w:spacing w:after="0" w:line="240" w:lineRule="auto"/>
        <w:ind w:left="0" w:firstLine="567"/>
        <w:jc w:val="both"/>
        <w:rPr>
          <w:rStyle w:val="Strong"/>
          <w:rFonts w:ascii="Times New Roman" w:eastAsiaTheme="minorEastAsia" w:hAnsi="Times New Roman"/>
          <w:b w:val="0"/>
          <w:color w:val="333333"/>
          <w:sz w:val="24"/>
          <w:szCs w:val="24"/>
        </w:rPr>
      </w:pPr>
      <w:r w:rsidRPr="00B564CE">
        <w:rPr>
          <w:rStyle w:val="Strong"/>
          <w:rFonts w:ascii="Times New Roman" w:eastAsiaTheme="minorEastAsia" w:hAnsi="Times New Roman"/>
          <w:b w:val="0"/>
          <w:color w:val="333333"/>
          <w:sz w:val="24"/>
          <w:szCs w:val="24"/>
        </w:rPr>
        <w:t xml:space="preserve">Setelah diperoleh hasil penetapan nilai konstanta untuk masing-masing variabel berdasarkan uji linear regresi, </w:t>
      </w:r>
      <w:r w:rsidR="00E96E69">
        <w:rPr>
          <w:rStyle w:val="Strong"/>
          <w:rFonts w:ascii="Times New Roman" w:eastAsiaTheme="minorEastAsia" w:hAnsi="Times New Roman"/>
          <w:b w:val="0"/>
          <w:color w:val="333333"/>
          <w:sz w:val="24"/>
          <w:szCs w:val="24"/>
        </w:rPr>
        <w:t>s</w:t>
      </w:r>
      <w:r>
        <w:rPr>
          <w:rStyle w:val="Strong"/>
          <w:rFonts w:ascii="Times New Roman" w:eastAsiaTheme="minorEastAsia" w:hAnsi="Times New Roman"/>
          <w:b w:val="0"/>
          <w:color w:val="333333"/>
          <w:sz w:val="24"/>
          <w:szCs w:val="24"/>
        </w:rPr>
        <w:t xml:space="preserve">elanjutnya </w:t>
      </w:r>
      <w:r w:rsidRPr="00B564CE">
        <w:rPr>
          <w:rStyle w:val="Strong"/>
          <w:rFonts w:ascii="Times New Roman" w:eastAsiaTheme="minorEastAsia" w:hAnsi="Times New Roman"/>
          <w:b w:val="0"/>
          <w:color w:val="333333"/>
          <w:sz w:val="24"/>
          <w:szCs w:val="24"/>
        </w:rPr>
        <w:t>untuk mempermudah pengamatan maka nilai tersebut dimasukkan ke dalam jalur-jalur antar variabel. Hasil ters</w:t>
      </w:r>
      <w:r>
        <w:rPr>
          <w:rStyle w:val="Strong"/>
          <w:rFonts w:ascii="Times New Roman" w:eastAsiaTheme="minorEastAsia" w:hAnsi="Times New Roman"/>
          <w:b w:val="0"/>
          <w:color w:val="333333"/>
          <w:sz w:val="24"/>
          <w:szCs w:val="24"/>
        </w:rPr>
        <w:t xml:space="preserve">ebut dapat diilustrasikan pada </w:t>
      </w:r>
      <w:r w:rsidR="00BD3706">
        <w:rPr>
          <w:rStyle w:val="Strong"/>
          <w:rFonts w:ascii="Times New Roman" w:eastAsiaTheme="minorEastAsia" w:hAnsi="Times New Roman"/>
          <w:b w:val="0"/>
          <w:color w:val="333333"/>
          <w:sz w:val="24"/>
          <w:szCs w:val="24"/>
          <w:lang w:val="en-US"/>
        </w:rPr>
        <w:t xml:space="preserve">  </w:t>
      </w:r>
      <w:r>
        <w:rPr>
          <w:rStyle w:val="Strong"/>
          <w:rFonts w:ascii="Times New Roman" w:eastAsiaTheme="minorEastAsia" w:hAnsi="Times New Roman"/>
          <w:b w:val="0"/>
          <w:color w:val="333333"/>
          <w:sz w:val="24"/>
          <w:szCs w:val="24"/>
        </w:rPr>
        <w:t>G</w:t>
      </w:r>
      <w:r w:rsidRPr="00B564CE">
        <w:rPr>
          <w:rStyle w:val="Strong"/>
          <w:rFonts w:ascii="Times New Roman" w:eastAsiaTheme="minorEastAsia" w:hAnsi="Times New Roman"/>
          <w:b w:val="0"/>
          <w:color w:val="333333"/>
          <w:sz w:val="24"/>
          <w:szCs w:val="24"/>
        </w:rPr>
        <w:t xml:space="preserve">ambar </w:t>
      </w:r>
      <w:r>
        <w:rPr>
          <w:rStyle w:val="Strong"/>
          <w:rFonts w:ascii="Times New Roman" w:eastAsiaTheme="minorEastAsia" w:hAnsi="Times New Roman"/>
          <w:b w:val="0"/>
          <w:color w:val="333333"/>
          <w:sz w:val="24"/>
          <w:szCs w:val="24"/>
        </w:rPr>
        <w:t>2</w:t>
      </w:r>
      <w:r w:rsidR="00C04AA3">
        <w:rPr>
          <w:rStyle w:val="Strong"/>
          <w:rFonts w:ascii="Times New Roman" w:eastAsiaTheme="minorEastAsia" w:hAnsi="Times New Roman"/>
          <w:b w:val="0"/>
          <w:color w:val="333333"/>
          <w:sz w:val="24"/>
          <w:szCs w:val="24"/>
        </w:rPr>
        <w:t>.</w:t>
      </w:r>
      <w:r>
        <w:rPr>
          <w:rStyle w:val="Strong"/>
          <w:rFonts w:ascii="Times New Roman" w:eastAsiaTheme="minorEastAsia" w:hAnsi="Times New Roman"/>
          <w:b w:val="0"/>
          <w:color w:val="333333"/>
          <w:sz w:val="24"/>
          <w:szCs w:val="24"/>
        </w:rPr>
        <w:t xml:space="preserve"> </w:t>
      </w:r>
      <w:r w:rsidRPr="00B564CE">
        <w:rPr>
          <w:rStyle w:val="Strong"/>
          <w:rFonts w:ascii="Times New Roman" w:eastAsiaTheme="minorEastAsia" w:hAnsi="Times New Roman"/>
          <w:b w:val="0"/>
          <w:color w:val="333333"/>
          <w:sz w:val="24"/>
          <w:szCs w:val="24"/>
        </w:rPr>
        <w:t>berikut.</w:t>
      </w:r>
    </w:p>
    <w:p w14:paraId="5D1AF215" w14:textId="77777777" w:rsidR="00552C27" w:rsidRPr="00B564CE" w:rsidRDefault="00552C27" w:rsidP="00C04AA3">
      <w:pPr>
        <w:pStyle w:val="ListParagraph"/>
        <w:spacing w:after="0" w:line="240" w:lineRule="auto"/>
        <w:ind w:left="0" w:firstLine="567"/>
        <w:jc w:val="both"/>
        <w:rPr>
          <w:rFonts w:ascii="Times New Roman" w:hAnsi="Times New Roman"/>
          <w:b/>
          <w:sz w:val="24"/>
          <w:szCs w:val="24"/>
        </w:rPr>
      </w:pPr>
    </w:p>
    <w:p w14:paraId="394926BA" w14:textId="2BE89740" w:rsidR="0082744D" w:rsidRDefault="00570C6E" w:rsidP="0082744D">
      <w:pPr>
        <w:spacing w:after="0" w:line="240" w:lineRule="auto"/>
        <w:jc w:val="center"/>
      </w:pPr>
      <w:r>
        <w:rPr>
          <w:noProof/>
        </w:rPr>
        <w:object w:dxaOrig="7180" w:dyaOrig="3060" w14:anchorId="46F8AF80">
          <v:shape id="_x0000_i1025" type="#_x0000_t75" alt="" style="width:336.85pt;height:2in;mso-width-percent:0;mso-height-percent:0;mso-width-percent:0;mso-height-percent:0" o:ole="">
            <v:imagedata r:id="rId11" o:title=""/>
          </v:shape>
          <o:OLEObject Type="Embed" ProgID="Visio.Drawing.11" ShapeID="_x0000_i1025" DrawAspect="Content" ObjectID="_1753100989" r:id="rId12"/>
        </w:object>
      </w:r>
    </w:p>
    <w:p w14:paraId="14FF3158" w14:textId="77777777" w:rsidR="00FF01B0" w:rsidRDefault="00FF01B0" w:rsidP="0082744D">
      <w:pPr>
        <w:spacing w:after="0" w:line="240" w:lineRule="auto"/>
        <w:jc w:val="center"/>
        <w:rPr>
          <w:rFonts w:ascii="Times New Roman" w:hAnsi="Times New Roman"/>
          <w:sz w:val="24"/>
          <w:szCs w:val="24"/>
        </w:rPr>
      </w:pPr>
    </w:p>
    <w:p w14:paraId="465F738E" w14:textId="7511D724" w:rsidR="0082744D" w:rsidRDefault="0082744D" w:rsidP="0082744D">
      <w:pPr>
        <w:spacing w:after="0" w:line="240" w:lineRule="auto"/>
        <w:jc w:val="center"/>
        <w:rPr>
          <w:rFonts w:ascii="Times New Roman" w:hAnsi="Times New Roman"/>
          <w:b/>
          <w:sz w:val="24"/>
          <w:szCs w:val="24"/>
        </w:rPr>
      </w:pPr>
      <w:r w:rsidRPr="00F464C9">
        <w:rPr>
          <w:rFonts w:ascii="Times New Roman" w:hAnsi="Times New Roman"/>
          <w:b/>
          <w:sz w:val="24"/>
          <w:szCs w:val="24"/>
        </w:rPr>
        <w:t xml:space="preserve">Gambar </w:t>
      </w:r>
      <w:r>
        <w:rPr>
          <w:rFonts w:ascii="Times New Roman" w:hAnsi="Times New Roman"/>
          <w:b/>
          <w:sz w:val="24"/>
          <w:szCs w:val="24"/>
        </w:rPr>
        <w:t xml:space="preserve">2. </w:t>
      </w:r>
      <w:r w:rsidRPr="00F464C9">
        <w:rPr>
          <w:rFonts w:ascii="Times New Roman" w:hAnsi="Times New Roman"/>
          <w:b/>
          <w:sz w:val="24"/>
          <w:szCs w:val="24"/>
        </w:rPr>
        <w:t xml:space="preserve">Hubungan </w:t>
      </w:r>
      <w:r>
        <w:rPr>
          <w:rFonts w:ascii="Times New Roman" w:hAnsi="Times New Roman"/>
          <w:b/>
          <w:sz w:val="24"/>
          <w:szCs w:val="24"/>
        </w:rPr>
        <w:t xml:space="preserve">Struktur Variabel </w:t>
      </w:r>
      <w:r w:rsidRPr="008A345A">
        <w:rPr>
          <w:rFonts w:ascii="Times New Roman" w:hAnsi="Times New Roman"/>
          <w:b/>
          <w:sz w:val="24"/>
          <w:szCs w:val="24"/>
        </w:rPr>
        <w:t>X</w:t>
      </w:r>
      <w:r w:rsidRPr="008A345A">
        <w:rPr>
          <w:rFonts w:ascii="Times New Roman" w:hAnsi="Times New Roman"/>
          <w:b/>
          <w:sz w:val="24"/>
          <w:szCs w:val="24"/>
          <w:vertAlign w:val="subscript"/>
        </w:rPr>
        <w:t>1</w:t>
      </w:r>
      <w:r>
        <w:rPr>
          <w:rFonts w:ascii="Times New Roman" w:hAnsi="Times New Roman"/>
          <w:b/>
          <w:sz w:val="24"/>
          <w:szCs w:val="24"/>
        </w:rPr>
        <w:t>, X</w:t>
      </w:r>
      <w:r>
        <w:rPr>
          <w:rFonts w:ascii="Times New Roman" w:hAnsi="Times New Roman"/>
          <w:b/>
          <w:sz w:val="24"/>
          <w:szCs w:val="24"/>
          <w:vertAlign w:val="subscript"/>
        </w:rPr>
        <w:t>2</w:t>
      </w:r>
      <w:r w:rsidRPr="008A345A">
        <w:rPr>
          <w:rFonts w:ascii="Times New Roman" w:hAnsi="Times New Roman"/>
          <w:b/>
          <w:sz w:val="24"/>
          <w:szCs w:val="24"/>
        </w:rPr>
        <w:t>dan</w:t>
      </w:r>
      <w:r>
        <w:rPr>
          <w:rFonts w:ascii="Times New Roman" w:hAnsi="Times New Roman"/>
          <w:b/>
          <w:sz w:val="24"/>
          <w:szCs w:val="24"/>
        </w:rPr>
        <w:t xml:space="preserve"> X</w:t>
      </w:r>
      <w:r>
        <w:rPr>
          <w:rFonts w:ascii="Times New Roman" w:hAnsi="Times New Roman"/>
          <w:b/>
          <w:sz w:val="24"/>
          <w:szCs w:val="24"/>
          <w:vertAlign w:val="subscript"/>
        </w:rPr>
        <w:t>3</w:t>
      </w:r>
      <w:r>
        <w:rPr>
          <w:rFonts w:ascii="Times New Roman" w:hAnsi="Times New Roman"/>
          <w:b/>
          <w:sz w:val="24"/>
          <w:szCs w:val="24"/>
        </w:rPr>
        <w:t xml:space="preserve"> terhadap Y</w:t>
      </w:r>
    </w:p>
    <w:p w14:paraId="3D6B9AF7" w14:textId="77777777" w:rsidR="00FF01B0" w:rsidRDefault="00FF01B0" w:rsidP="00BD3706">
      <w:pPr>
        <w:spacing w:after="0" w:line="240" w:lineRule="auto"/>
        <w:rPr>
          <w:rFonts w:ascii="Times New Roman" w:hAnsi="Times New Roman"/>
          <w:sz w:val="24"/>
          <w:szCs w:val="24"/>
        </w:rPr>
      </w:pPr>
    </w:p>
    <w:p w14:paraId="56E0DB16" w14:textId="6424D7A9" w:rsidR="0082744D" w:rsidRDefault="00E96E69" w:rsidP="00E96E69">
      <w:pPr>
        <w:spacing w:after="0" w:line="240" w:lineRule="auto"/>
        <w:ind w:firstLine="567"/>
        <w:jc w:val="both"/>
        <w:rPr>
          <w:rFonts w:ascii="Times New Roman" w:hAnsi="Times New Roman"/>
          <w:sz w:val="24"/>
          <w:szCs w:val="24"/>
        </w:rPr>
      </w:pPr>
      <w:proofErr w:type="spellStart"/>
      <w:r w:rsidRPr="00F52751">
        <w:rPr>
          <w:rStyle w:val="Strong"/>
          <w:rFonts w:ascii="Times New Roman" w:eastAsiaTheme="minorEastAsia" w:hAnsi="Times New Roman"/>
          <w:b w:val="0"/>
          <w:color w:val="333333"/>
          <w:sz w:val="24"/>
          <w:szCs w:val="24"/>
          <w:lang w:val="sv-SE"/>
        </w:rPr>
        <w:t>Gambar</w:t>
      </w:r>
      <w:proofErr w:type="spellEnd"/>
      <w:r w:rsidRPr="00F52751">
        <w:rPr>
          <w:rStyle w:val="Strong"/>
          <w:rFonts w:ascii="Times New Roman" w:eastAsiaTheme="minorEastAsia" w:hAnsi="Times New Roman"/>
          <w:b w:val="0"/>
          <w:color w:val="333333"/>
          <w:sz w:val="24"/>
          <w:szCs w:val="24"/>
        </w:rPr>
        <w:t xml:space="preserve"> </w:t>
      </w:r>
      <w:r>
        <w:rPr>
          <w:rStyle w:val="Strong"/>
          <w:rFonts w:ascii="Times New Roman" w:eastAsiaTheme="minorEastAsia" w:hAnsi="Times New Roman"/>
          <w:b w:val="0"/>
          <w:color w:val="333333"/>
          <w:sz w:val="24"/>
          <w:szCs w:val="24"/>
        </w:rPr>
        <w:t>tersebut</w:t>
      </w:r>
      <w:r w:rsidRPr="00F52751">
        <w:rPr>
          <w:rStyle w:val="Strong"/>
          <w:rFonts w:ascii="Times New Roman" w:eastAsiaTheme="minorEastAsia" w:hAnsi="Times New Roman"/>
          <w:b w:val="0"/>
          <w:color w:val="333333"/>
          <w:sz w:val="24"/>
          <w:szCs w:val="24"/>
          <w:lang w:val="sv-SE"/>
        </w:rPr>
        <w:t xml:space="preserve"> </w:t>
      </w:r>
      <w:r>
        <w:rPr>
          <w:rStyle w:val="Strong"/>
          <w:rFonts w:ascii="Times New Roman" w:eastAsiaTheme="minorEastAsia" w:hAnsi="Times New Roman"/>
          <w:b w:val="0"/>
          <w:color w:val="333333"/>
          <w:sz w:val="24"/>
          <w:szCs w:val="24"/>
        </w:rPr>
        <w:t xml:space="preserve">dapat dijelaskan </w:t>
      </w:r>
      <w:proofErr w:type="spellStart"/>
      <w:r w:rsidRPr="00F52751">
        <w:rPr>
          <w:rStyle w:val="Strong"/>
          <w:rFonts w:ascii="Times New Roman" w:eastAsiaTheme="minorEastAsia" w:hAnsi="Times New Roman"/>
          <w:b w:val="0"/>
          <w:color w:val="333333"/>
          <w:sz w:val="24"/>
          <w:szCs w:val="24"/>
          <w:lang w:val="sv-SE"/>
        </w:rPr>
        <w:t>bahwa</w:t>
      </w:r>
      <w:proofErr w:type="spellEnd"/>
      <w:r w:rsidRPr="00F52751">
        <w:rPr>
          <w:rStyle w:val="Strong"/>
          <w:rFonts w:ascii="Times New Roman" w:eastAsiaTheme="minorEastAsia" w:hAnsi="Times New Roman"/>
          <w:b w:val="0"/>
          <w:color w:val="333333"/>
          <w:sz w:val="24"/>
          <w:szCs w:val="24"/>
          <w:lang w:val="sv-SE"/>
        </w:rPr>
        <w:t xml:space="preserve"> </w:t>
      </w:r>
      <w:proofErr w:type="spellStart"/>
      <w:r w:rsidRPr="00F52751">
        <w:rPr>
          <w:rStyle w:val="Strong"/>
          <w:rFonts w:ascii="Times New Roman" w:eastAsiaTheme="minorEastAsia" w:hAnsi="Times New Roman"/>
          <w:b w:val="0"/>
          <w:color w:val="333333"/>
          <w:sz w:val="24"/>
          <w:szCs w:val="24"/>
          <w:lang w:val="sv-SE"/>
        </w:rPr>
        <w:t>antara</w:t>
      </w:r>
      <w:proofErr w:type="spellEnd"/>
      <w:r w:rsidRPr="00F52751">
        <w:rPr>
          <w:rStyle w:val="Strong"/>
          <w:rFonts w:ascii="Times New Roman" w:eastAsiaTheme="minorEastAsia" w:hAnsi="Times New Roman"/>
          <w:b w:val="0"/>
          <w:color w:val="333333"/>
          <w:sz w:val="24"/>
          <w:szCs w:val="24"/>
          <w:lang w:val="sv-SE"/>
        </w:rPr>
        <w:t xml:space="preserve"> variabel </w:t>
      </w:r>
      <w:r w:rsidRPr="00F52751">
        <w:rPr>
          <w:rStyle w:val="Strong"/>
          <w:rFonts w:ascii="Times New Roman" w:eastAsiaTheme="minorEastAsia" w:hAnsi="Times New Roman"/>
          <w:b w:val="0"/>
          <w:i/>
          <w:color w:val="333333"/>
          <w:sz w:val="24"/>
          <w:szCs w:val="24"/>
          <w:lang w:val="sv-SE"/>
        </w:rPr>
        <w:t>X</w:t>
      </w:r>
      <w:r w:rsidRPr="00F52751">
        <w:rPr>
          <w:rStyle w:val="Strong"/>
          <w:rFonts w:ascii="Times New Roman" w:eastAsiaTheme="minorEastAsia" w:hAnsi="Times New Roman"/>
          <w:b w:val="0"/>
          <w:i/>
          <w:color w:val="333333"/>
          <w:sz w:val="24"/>
          <w:szCs w:val="24"/>
          <w:vertAlign w:val="subscript"/>
          <w:lang w:val="sv-SE"/>
        </w:rPr>
        <w:t>1</w:t>
      </w:r>
      <w:r w:rsidRPr="00F52751">
        <w:rPr>
          <w:rStyle w:val="Strong"/>
          <w:rFonts w:ascii="Times New Roman" w:eastAsiaTheme="minorEastAsia" w:hAnsi="Times New Roman"/>
          <w:b w:val="0"/>
          <w:color w:val="333333"/>
          <w:sz w:val="24"/>
          <w:szCs w:val="24"/>
          <w:lang w:val="sv-SE"/>
        </w:rPr>
        <w:t xml:space="preserve"> </w:t>
      </w:r>
      <w:proofErr w:type="spellStart"/>
      <w:r w:rsidRPr="00F52751">
        <w:rPr>
          <w:rStyle w:val="Strong"/>
          <w:rFonts w:ascii="Times New Roman" w:eastAsiaTheme="minorEastAsia" w:hAnsi="Times New Roman"/>
          <w:b w:val="0"/>
          <w:color w:val="333333"/>
          <w:sz w:val="24"/>
          <w:szCs w:val="24"/>
          <w:lang w:val="sv-SE"/>
        </w:rPr>
        <w:t>dengan</w:t>
      </w:r>
      <w:proofErr w:type="spellEnd"/>
      <w:r w:rsidRPr="00F52751">
        <w:rPr>
          <w:rStyle w:val="Strong"/>
          <w:rFonts w:ascii="Times New Roman" w:eastAsiaTheme="minorEastAsia" w:hAnsi="Times New Roman"/>
          <w:b w:val="0"/>
          <w:color w:val="333333"/>
          <w:sz w:val="24"/>
          <w:szCs w:val="24"/>
          <w:lang w:val="sv-SE"/>
        </w:rPr>
        <w:t xml:space="preserve"> </w:t>
      </w:r>
      <w:r w:rsidRPr="00F52751">
        <w:rPr>
          <w:rStyle w:val="Strong"/>
          <w:rFonts w:ascii="Times New Roman" w:eastAsiaTheme="minorEastAsia" w:hAnsi="Times New Roman"/>
          <w:b w:val="0"/>
          <w:i/>
          <w:color w:val="333333"/>
          <w:sz w:val="24"/>
          <w:szCs w:val="24"/>
          <w:lang w:val="sv-SE"/>
        </w:rPr>
        <w:t>Y</w:t>
      </w:r>
      <w:r w:rsidRPr="00B606D3">
        <w:rPr>
          <w:rStyle w:val="Strong"/>
          <w:rFonts w:ascii="Times New Roman" w:eastAsiaTheme="minorEastAsia" w:hAnsi="Times New Roman"/>
          <w:b w:val="0"/>
          <w:color w:val="333333"/>
          <w:sz w:val="24"/>
          <w:szCs w:val="24"/>
        </w:rPr>
        <w:t>,</w:t>
      </w:r>
      <w:r w:rsidRPr="00F52751">
        <w:rPr>
          <w:rStyle w:val="Strong"/>
          <w:rFonts w:ascii="Times New Roman" w:eastAsiaTheme="minorEastAsia" w:hAnsi="Times New Roman"/>
          <w:b w:val="0"/>
          <w:color w:val="333333"/>
          <w:sz w:val="24"/>
          <w:szCs w:val="24"/>
        </w:rPr>
        <w:t xml:space="preserve"> </w:t>
      </w:r>
      <w:r w:rsidRPr="00F52751">
        <w:rPr>
          <w:rStyle w:val="Strong"/>
          <w:rFonts w:ascii="Times New Roman" w:eastAsiaTheme="minorEastAsia" w:hAnsi="Times New Roman"/>
          <w:b w:val="0"/>
          <w:i/>
          <w:color w:val="333333"/>
          <w:sz w:val="24"/>
          <w:szCs w:val="24"/>
        </w:rPr>
        <w:t>X</w:t>
      </w:r>
      <w:r>
        <w:rPr>
          <w:rStyle w:val="Strong"/>
          <w:rFonts w:ascii="Times New Roman" w:eastAsiaTheme="minorEastAsia" w:hAnsi="Times New Roman"/>
          <w:b w:val="0"/>
          <w:i/>
          <w:color w:val="333333"/>
          <w:sz w:val="24"/>
          <w:szCs w:val="24"/>
          <w:vertAlign w:val="subscript"/>
        </w:rPr>
        <w:t>2</w:t>
      </w:r>
      <w:r w:rsidRPr="00F52751">
        <w:rPr>
          <w:rStyle w:val="Strong"/>
          <w:rFonts w:ascii="Times New Roman" w:eastAsiaTheme="minorEastAsia" w:hAnsi="Times New Roman"/>
          <w:b w:val="0"/>
          <w:color w:val="333333"/>
          <w:sz w:val="24"/>
          <w:szCs w:val="24"/>
        </w:rPr>
        <w:t xml:space="preserve"> dengan </w:t>
      </w:r>
      <w:r w:rsidRPr="00F52751">
        <w:rPr>
          <w:rStyle w:val="Strong"/>
          <w:rFonts w:ascii="Times New Roman" w:eastAsiaTheme="minorEastAsia" w:hAnsi="Times New Roman"/>
          <w:b w:val="0"/>
          <w:i/>
          <w:color w:val="333333"/>
          <w:sz w:val="24"/>
          <w:szCs w:val="24"/>
        </w:rPr>
        <w:t>Y</w:t>
      </w:r>
      <w:r>
        <w:rPr>
          <w:rStyle w:val="Strong"/>
          <w:rFonts w:ascii="Times New Roman" w:eastAsiaTheme="minorEastAsia" w:hAnsi="Times New Roman"/>
          <w:b w:val="0"/>
          <w:color w:val="333333"/>
          <w:sz w:val="24"/>
          <w:szCs w:val="24"/>
        </w:rPr>
        <w:t>,</w:t>
      </w:r>
      <w:r w:rsidRPr="00F52751">
        <w:rPr>
          <w:rStyle w:val="Strong"/>
          <w:rFonts w:ascii="Times New Roman" w:eastAsiaTheme="minorEastAsia" w:hAnsi="Times New Roman"/>
          <w:b w:val="0"/>
          <w:color w:val="333333"/>
          <w:sz w:val="24"/>
          <w:szCs w:val="24"/>
          <w:lang w:val="sv-SE"/>
        </w:rPr>
        <w:t xml:space="preserve"> </w:t>
      </w:r>
      <w:r w:rsidRPr="00F52751">
        <w:rPr>
          <w:rStyle w:val="Strong"/>
          <w:rFonts w:ascii="Times New Roman" w:eastAsiaTheme="minorEastAsia" w:hAnsi="Times New Roman"/>
          <w:b w:val="0"/>
          <w:color w:val="333333"/>
          <w:sz w:val="24"/>
          <w:szCs w:val="24"/>
        </w:rPr>
        <w:t>dan</w:t>
      </w:r>
      <w:r w:rsidRPr="00F52751">
        <w:rPr>
          <w:rStyle w:val="Strong"/>
          <w:rFonts w:ascii="Times New Roman" w:eastAsiaTheme="minorEastAsia" w:hAnsi="Times New Roman"/>
          <w:b w:val="0"/>
          <w:color w:val="333333"/>
          <w:sz w:val="24"/>
          <w:szCs w:val="24"/>
          <w:lang w:val="sv-SE"/>
        </w:rPr>
        <w:t xml:space="preserve"> </w:t>
      </w:r>
      <w:r w:rsidRPr="00B606D3">
        <w:rPr>
          <w:rStyle w:val="Strong"/>
          <w:rFonts w:ascii="Times New Roman" w:eastAsiaTheme="minorEastAsia" w:hAnsi="Times New Roman"/>
          <w:b w:val="0"/>
          <w:i/>
          <w:color w:val="333333"/>
          <w:sz w:val="24"/>
          <w:szCs w:val="24"/>
        </w:rPr>
        <w:t>Y</w:t>
      </w:r>
      <w:r>
        <w:rPr>
          <w:rStyle w:val="Strong"/>
          <w:rFonts w:ascii="Times New Roman" w:eastAsiaTheme="minorEastAsia" w:hAnsi="Times New Roman"/>
          <w:b w:val="0"/>
          <w:color w:val="333333"/>
          <w:sz w:val="24"/>
          <w:szCs w:val="24"/>
        </w:rPr>
        <w:t xml:space="preserve"> dengan </w:t>
      </w:r>
      <w:r w:rsidRPr="00B606D3">
        <w:rPr>
          <w:rStyle w:val="Strong"/>
          <w:rFonts w:ascii="Times New Roman" w:eastAsiaTheme="minorEastAsia" w:hAnsi="Times New Roman"/>
          <w:b w:val="0"/>
          <w:i/>
          <w:color w:val="333333"/>
          <w:sz w:val="24"/>
          <w:szCs w:val="24"/>
        </w:rPr>
        <w:t>Z</w:t>
      </w:r>
      <w:r>
        <w:rPr>
          <w:rStyle w:val="Strong"/>
          <w:rFonts w:ascii="Times New Roman" w:eastAsiaTheme="minorEastAsia" w:hAnsi="Times New Roman"/>
          <w:b w:val="0"/>
          <w:color w:val="333333"/>
          <w:sz w:val="24"/>
          <w:szCs w:val="24"/>
        </w:rPr>
        <w:t xml:space="preserve"> </w:t>
      </w:r>
      <w:proofErr w:type="spellStart"/>
      <w:r w:rsidRPr="00F52751">
        <w:rPr>
          <w:rStyle w:val="Strong"/>
          <w:rFonts w:ascii="Times New Roman" w:eastAsiaTheme="minorEastAsia" w:hAnsi="Times New Roman"/>
          <w:b w:val="0"/>
          <w:color w:val="333333"/>
          <w:sz w:val="24"/>
          <w:szCs w:val="24"/>
          <w:lang w:val="sv-SE"/>
        </w:rPr>
        <w:t>merupakan</w:t>
      </w:r>
      <w:proofErr w:type="spellEnd"/>
      <w:r w:rsidRPr="00F52751">
        <w:rPr>
          <w:rStyle w:val="Strong"/>
          <w:rFonts w:ascii="Times New Roman" w:eastAsiaTheme="minorEastAsia" w:hAnsi="Times New Roman"/>
          <w:b w:val="0"/>
          <w:color w:val="333333"/>
          <w:sz w:val="24"/>
          <w:szCs w:val="24"/>
          <w:lang w:val="sv-SE"/>
        </w:rPr>
        <w:t xml:space="preserve"> </w:t>
      </w:r>
      <w:proofErr w:type="spellStart"/>
      <w:r w:rsidRPr="00F52751">
        <w:rPr>
          <w:rStyle w:val="Strong"/>
          <w:rFonts w:ascii="Times New Roman" w:eastAsiaTheme="minorEastAsia" w:hAnsi="Times New Roman"/>
          <w:b w:val="0"/>
          <w:color w:val="333333"/>
          <w:sz w:val="24"/>
          <w:szCs w:val="24"/>
          <w:lang w:val="sv-SE"/>
        </w:rPr>
        <w:t>hubungan</w:t>
      </w:r>
      <w:proofErr w:type="spellEnd"/>
      <w:r w:rsidRPr="00F52751">
        <w:rPr>
          <w:rStyle w:val="Strong"/>
          <w:rFonts w:ascii="Times New Roman" w:eastAsiaTheme="minorEastAsia" w:hAnsi="Times New Roman"/>
          <w:b w:val="0"/>
          <w:color w:val="333333"/>
          <w:sz w:val="24"/>
          <w:szCs w:val="24"/>
          <w:lang w:val="sv-SE"/>
        </w:rPr>
        <w:t xml:space="preserve"> kausal. </w:t>
      </w:r>
      <w:proofErr w:type="spellStart"/>
      <w:r w:rsidRPr="00F52751">
        <w:rPr>
          <w:rStyle w:val="Strong"/>
          <w:rFonts w:ascii="Times New Roman" w:eastAsiaTheme="minorEastAsia" w:hAnsi="Times New Roman"/>
          <w:b w:val="0"/>
          <w:color w:val="333333"/>
          <w:sz w:val="24"/>
          <w:szCs w:val="24"/>
          <w:lang w:val="sv-SE"/>
        </w:rPr>
        <w:t>Dalam</w:t>
      </w:r>
      <w:proofErr w:type="spellEnd"/>
      <w:r w:rsidRPr="00F52751">
        <w:rPr>
          <w:rStyle w:val="Strong"/>
          <w:rFonts w:ascii="Times New Roman" w:eastAsiaTheme="minorEastAsia" w:hAnsi="Times New Roman"/>
          <w:b w:val="0"/>
          <w:color w:val="333333"/>
          <w:sz w:val="24"/>
          <w:szCs w:val="24"/>
          <w:lang w:val="sv-SE"/>
        </w:rPr>
        <w:t xml:space="preserve"> </w:t>
      </w:r>
      <w:proofErr w:type="spellStart"/>
      <w:r w:rsidRPr="00F52751">
        <w:rPr>
          <w:rStyle w:val="Strong"/>
          <w:rFonts w:ascii="Times New Roman" w:eastAsiaTheme="minorEastAsia" w:hAnsi="Times New Roman"/>
          <w:b w:val="0"/>
          <w:color w:val="333333"/>
          <w:sz w:val="24"/>
          <w:szCs w:val="24"/>
          <w:lang w:val="sv-SE"/>
        </w:rPr>
        <w:t>penelitian</w:t>
      </w:r>
      <w:proofErr w:type="spellEnd"/>
      <w:r w:rsidRPr="00F52751">
        <w:rPr>
          <w:rStyle w:val="Strong"/>
          <w:rFonts w:ascii="Times New Roman" w:eastAsiaTheme="minorEastAsia" w:hAnsi="Times New Roman"/>
          <w:b w:val="0"/>
          <w:color w:val="333333"/>
          <w:sz w:val="24"/>
          <w:szCs w:val="24"/>
          <w:lang w:val="sv-SE"/>
        </w:rPr>
        <w:t xml:space="preserve"> ini </w:t>
      </w:r>
      <w:proofErr w:type="spellStart"/>
      <w:r w:rsidRPr="00F52751">
        <w:rPr>
          <w:rStyle w:val="Strong"/>
          <w:rFonts w:ascii="Times New Roman" w:eastAsiaTheme="minorEastAsia" w:hAnsi="Times New Roman"/>
          <w:b w:val="0"/>
          <w:color w:val="333333"/>
          <w:sz w:val="24"/>
          <w:szCs w:val="24"/>
          <w:lang w:val="sv-SE"/>
        </w:rPr>
        <w:t>ada</w:t>
      </w:r>
      <w:proofErr w:type="spellEnd"/>
      <w:r w:rsidRPr="00F52751">
        <w:rPr>
          <w:rStyle w:val="Strong"/>
          <w:rFonts w:ascii="Times New Roman" w:eastAsiaTheme="minorEastAsia" w:hAnsi="Times New Roman"/>
          <w:b w:val="0"/>
          <w:color w:val="333333"/>
          <w:sz w:val="24"/>
          <w:szCs w:val="24"/>
          <w:lang w:val="sv-SE"/>
        </w:rPr>
        <w:t xml:space="preserve"> </w:t>
      </w:r>
      <w:r>
        <w:rPr>
          <w:rStyle w:val="Strong"/>
          <w:rFonts w:ascii="Times New Roman" w:eastAsiaTheme="minorEastAsia" w:hAnsi="Times New Roman"/>
          <w:b w:val="0"/>
          <w:color w:val="333333"/>
          <w:sz w:val="24"/>
          <w:szCs w:val="24"/>
        </w:rPr>
        <w:t>tiga</w:t>
      </w:r>
      <w:r w:rsidRPr="00F52751">
        <w:rPr>
          <w:rStyle w:val="Strong"/>
          <w:rFonts w:ascii="Times New Roman" w:eastAsiaTheme="minorEastAsia" w:hAnsi="Times New Roman"/>
          <w:b w:val="0"/>
          <w:color w:val="333333"/>
          <w:sz w:val="24"/>
          <w:szCs w:val="24"/>
          <w:lang w:val="sv-SE"/>
        </w:rPr>
        <w:t xml:space="preserve"> variabel </w:t>
      </w:r>
      <w:r w:rsidRPr="00F52751">
        <w:rPr>
          <w:rStyle w:val="Strong"/>
          <w:rFonts w:ascii="Times New Roman" w:eastAsiaTheme="minorEastAsia" w:hAnsi="Times New Roman"/>
          <w:b w:val="0"/>
          <w:color w:val="333333"/>
          <w:sz w:val="24"/>
          <w:szCs w:val="24"/>
        </w:rPr>
        <w:t xml:space="preserve">bebas dan </w:t>
      </w:r>
      <w:r>
        <w:rPr>
          <w:rStyle w:val="Strong"/>
          <w:rFonts w:ascii="Times New Roman" w:eastAsiaTheme="minorEastAsia" w:hAnsi="Times New Roman"/>
          <w:b w:val="0"/>
          <w:color w:val="333333"/>
          <w:sz w:val="24"/>
          <w:szCs w:val="24"/>
        </w:rPr>
        <w:t xml:space="preserve">dua </w:t>
      </w:r>
      <w:r w:rsidRPr="00F52751">
        <w:rPr>
          <w:rStyle w:val="Strong"/>
          <w:rFonts w:ascii="Times New Roman" w:eastAsiaTheme="minorEastAsia" w:hAnsi="Times New Roman"/>
          <w:b w:val="0"/>
          <w:color w:val="333333"/>
          <w:sz w:val="24"/>
          <w:szCs w:val="24"/>
        </w:rPr>
        <w:t>variabel terikat,</w:t>
      </w:r>
      <w:r w:rsidRPr="00F52751">
        <w:rPr>
          <w:rStyle w:val="Strong"/>
          <w:rFonts w:ascii="Times New Roman" w:eastAsiaTheme="minorEastAsia" w:hAnsi="Times New Roman"/>
          <w:b w:val="0"/>
          <w:color w:val="333333"/>
          <w:sz w:val="24"/>
          <w:szCs w:val="24"/>
          <w:lang w:val="sv-SE"/>
        </w:rPr>
        <w:t xml:space="preserve"> </w:t>
      </w:r>
      <w:proofErr w:type="spellStart"/>
      <w:r w:rsidRPr="00F52751">
        <w:rPr>
          <w:rStyle w:val="Strong"/>
          <w:rFonts w:ascii="Times New Roman" w:eastAsiaTheme="minorEastAsia" w:hAnsi="Times New Roman"/>
          <w:b w:val="0"/>
          <w:color w:val="333333"/>
          <w:sz w:val="24"/>
          <w:szCs w:val="24"/>
          <w:lang w:val="sv-SE"/>
        </w:rPr>
        <w:t>yaitu</w:t>
      </w:r>
      <w:proofErr w:type="spellEnd"/>
      <w:r w:rsidRPr="00F52751">
        <w:rPr>
          <w:rStyle w:val="Strong"/>
          <w:rFonts w:ascii="Times New Roman" w:eastAsiaTheme="minorEastAsia" w:hAnsi="Times New Roman"/>
          <w:b w:val="0"/>
          <w:color w:val="333333"/>
          <w:sz w:val="24"/>
          <w:szCs w:val="24"/>
          <w:lang w:val="sv-SE"/>
        </w:rPr>
        <w:t xml:space="preserve"> </w:t>
      </w:r>
      <w:r>
        <w:rPr>
          <w:rStyle w:val="Strong"/>
          <w:rFonts w:ascii="Times New Roman" w:eastAsiaTheme="minorEastAsia" w:hAnsi="Times New Roman"/>
          <w:b w:val="0"/>
          <w:color w:val="333333"/>
          <w:sz w:val="24"/>
          <w:szCs w:val="24"/>
        </w:rPr>
        <w:t xml:space="preserve">kompetensi </w:t>
      </w:r>
      <w:r w:rsidRPr="00F52751">
        <w:rPr>
          <w:rStyle w:val="Strong"/>
          <w:rFonts w:ascii="Times New Roman" w:eastAsiaTheme="minorEastAsia" w:hAnsi="Times New Roman"/>
          <w:b w:val="0"/>
          <w:color w:val="333333"/>
          <w:sz w:val="24"/>
          <w:szCs w:val="24"/>
          <w:lang w:val="sv-SE"/>
        </w:rPr>
        <w:t>(</w:t>
      </w:r>
      <w:r w:rsidRPr="00F52751">
        <w:rPr>
          <w:rStyle w:val="Strong"/>
          <w:rFonts w:ascii="Times New Roman" w:eastAsiaTheme="minorEastAsia" w:hAnsi="Times New Roman"/>
          <w:b w:val="0"/>
          <w:i/>
          <w:color w:val="333333"/>
          <w:sz w:val="24"/>
          <w:szCs w:val="24"/>
          <w:lang w:val="sv-SE"/>
        </w:rPr>
        <w:t>X</w:t>
      </w:r>
      <w:r w:rsidRPr="00F52751">
        <w:rPr>
          <w:rStyle w:val="Strong"/>
          <w:rFonts w:ascii="Times New Roman" w:eastAsiaTheme="minorEastAsia" w:hAnsi="Times New Roman"/>
          <w:b w:val="0"/>
          <w:i/>
          <w:color w:val="333333"/>
          <w:sz w:val="24"/>
          <w:szCs w:val="24"/>
          <w:vertAlign w:val="subscript"/>
          <w:lang w:val="sv-SE"/>
        </w:rPr>
        <w:t>1</w:t>
      </w:r>
      <w:r w:rsidRPr="00F52751">
        <w:rPr>
          <w:rStyle w:val="Strong"/>
          <w:rFonts w:ascii="Times New Roman" w:eastAsiaTheme="minorEastAsia" w:hAnsi="Times New Roman"/>
          <w:b w:val="0"/>
          <w:color w:val="333333"/>
          <w:sz w:val="24"/>
          <w:szCs w:val="24"/>
          <w:lang w:val="sv-SE"/>
        </w:rPr>
        <w:t>)</w:t>
      </w:r>
      <w:r w:rsidRPr="00F52751">
        <w:rPr>
          <w:rStyle w:val="Strong"/>
          <w:rFonts w:ascii="Times New Roman" w:eastAsiaTheme="minorEastAsia" w:hAnsi="Times New Roman"/>
          <w:b w:val="0"/>
          <w:color w:val="333333"/>
          <w:sz w:val="24"/>
          <w:szCs w:val="24"/>
        </w:rPr>
        <w:t xml:space="preserve"> dan </w:t>
      </w:r>
      <w:r>
        <w:rPr>
          <w:rStyle w:val="Strong"/>
          <w:rFonts w:ascii="Times New Roman" w:eastAsiaTheme="minorEastAsia" w:hAnsi="Times New Roman"/>
          <w:b w:val="0"/>
          <w:color w:val="333333"/>
          <w:sz w:val="24"/>
          <w:szCs w:val="24"/>
        </w:rPr>
        <w:t>kompensasi</w:t>
      </w:r>
      <w:r w:rsidRPr="00F52751">
        <w:rPr>
          <w:rStyle w:val="Strong"/>
          <w:rFonts w:ascii="Times New Roman" w:eastAsiaTheme="minorEastAsia" w:hAnsi="Times New Roman"/>
          <w:b w:val="0"/>
          <w:color w:val="333333"/>
          <w:sz w:val="24"/>
          <w:szCs w:val="24"/>
        </w:rPr>
        <w:t xml:space="preserve"> (</w:t>
      </w:r>
      <w:r w:rsidRPr="00F52751">
        <w:rPr>
          <w:rStyle w:val="Strong"/>
          <w:rFonts w:ascii="Times New Roman" w:eastAsiaTheme="minorEastAsia" w:hAnsi="Times New Roman"/>
          <w:b w:val="0"/>
          <w:i/>
          <w:color w:val="333333"/>
          <w:sz w:val="24"/>
          <w:szCs w:val="24"/>
        </w:rPr>
        <w:t>X</w:t>
      </w:r>
      <w:r w:rsidRPr="00F52751">
        <w:rPr>
          <w:rStyle w:val="Strong"/>
          <w:rFonts w:ascii="Times New Roman" w:eastAsiaTheme="minorEastAsia" w:hAnsi="Times New Roman"/>
          <w:b w:val="0"/>
          <w:i/>
          <w:color w:val="333333"/>
          <w:sz w:val="24"/>
          <w:szCs w:val="24"/>
          <w:vertAlign w:val="subscript"/>
        </w:rPr>
        <w:t>2</w:t>
      </w:r>
      <w:r w:rsidRPr="00F52751">
        <w:rPr>
          <w:rStyle w:val="Strong"/>
          <w:rFonts w:ascii="Times New Roman" w:eastAsiaTheme="minorEastAsia" w:hAnsi="Times New Roman"/>
          <w:b w:val="0"/>
          <w:color w:val="333333"/>
          <w:sz w:val="24"/>
          <w:szCs w:val="24"/>
        </w:rPr>
        <w:t>) sebagai variabel bebas</w:t>
      </w:r>
      <w:r>
        <w:rPr>
          <w:rStyle w:val="Strong"/>
          <w:rFonts w:ascii="Times New Roman" w:eastAsiaTheme="minorEastAsia" w:hAnsi="Times New Roman"/>
          <w:b w:val="0"/>
          <w:color w:val="333333"/>
          <w:sz w:val="24"/>
          <w:szCs w:val="24"/>
        </w:rPr>
        <w:t xml:space="preserve"> pertama</w:t>
      </w:r>
      <w:r w:rsidRPr="00F52751">
        <w:rPr>
          <w:rStyle w:val="Strong"/>
          <w:rFonts w:ascii="Times New Roman" w:eastAsiaTheme="minorEastAsia" w:hAnsi="Times New Roman"/>
          <w:b w:val="0"/>
          <w:color w:val="333333"/>
          <w:sz w:val="24"/>
          <w:szCs w:val="24"/>
        </w:rPr>
        <w:t xml:space="preserve">, </w:t>
      </w:r>
      <w:r>
        <w:rPr>
          <w:rStyle w:val="Strong"/>
          <w:rFonts w:ascii="Times New Roman" w:eastAsiaTheme="minorEastAsia" w:hAnsi="Times New Roman"/>
          <w:b w:val="0"/>
          <w:color w:val="333333"/>
          <w:sz w:val="24"/>
          <w:szCs w:val="24"/>
        </w:rPr>
        <w:t>komitmen afektif (</w:t>
      </w:r>
      <w:r w:rsidRPr="00ED7DA4">
        <w:rPr>
          <w:rStyle w:val="Strong"/>
          <w:rFonts w:ascii="Times New Roman" w:eastAsiaTheme="minorEastAsia" w:hAnsi="Times New Roman"/>
          <w:b w:val="0"/>
          <w:i/>
          <w:color w:val="333333"/>
          <w:sz w:val="24"/>
          <w:szCs w:val="24"/>
        </w:rPr>
        <w:t>Y</w:t>
      </w:r>
      <w:r>
        <w:rPr>
          <w:rStyle w:val="Strong"/>
          <w:rFonts w:ascii="Times New Roman" w:eastAsiaTheme="minorEastAsia" w:hAnsi="Times New Roman"/>
          <w:b w:val="0"/>
          <w:color w:val="333333"/>
          <w:sz w:val="24"/>
          <w:szCs w:val="24"/>
        </w:rPr>
        <w:t>) sebagai variabel bebas kedua sekaligus sebagai variabel terikat pertama, dan kinerja pegawai</w:t>
      </w:r>
      <w:r w:rsidRPr="00F52751">
        <w:rPr>
          <w:rStyle w:val="Strong"/>
          <w:rFonts w:ascii="Times New Roman" w:eastAsiaTheme="minorEastAsia" w:hAnsi="Times New Roman"/>
          <w:b w:val="0"/>
          <w:color w:val="333333"/>
          <w:sz w:val="24"/>
          <w:szCs w:val="24"/>
        </w:rPr>
        <w:t xml:space="preserve"> (</w:t>
      </w:r>
      <w:r>
        <w:rPr>
          <w:rStyle w:val="Strong"/>
          <w:rFonts w:ascii="Times New Roman" w:eastAsiaTheme="minorEastAsia" w:hAnsi="Times New Roman"/>
          <w:b w:val="0"/>
          <w:i/>
          <w:color w:val="333333"/>
          <w:sz w:val="24"/>
          <w:szCs w:val="24"/>
        </w:rPr>
        <w:t>Z</w:t>
      </w:r>
      <w:r w:rsidRPr="00F52751">
        <w:rPr>
          <w:rStyle w:val="Strong"/>
          <w:rFonts w:ascii="Times New Roman" w:eastAsiaTheme="minorEastAsia" w:hAnsi="Times New Roman"/>
          <w:b w:val="0"/>
          <w:color w:val="333333"/>
          <w:sz w:val="24"/>
          <w:szCs w:val="24"/>
        </w:rPr>
        <w:t>) sebagai variabel terikat</w:t>
      </w:r>
      <w:r>
        <w:rPr>
          <w:rStyle w:val="Strong"/>
          <w:rFonts w:ascii="Times New Roman" w:eastAsiaTheme="minorEastAsia" w:hAnsi="Times New Roman"/>
          <w:b w:val="0"/>
          <w:color w:val="333333"/>
          <w:sz w:val="24"/>
          <w:szCs w:val="24"/>
        </w:rPr>
        <w:t xml:space="preserve"> kedua</w:t>
      </w:r>
      <w:r w:rsidRPr="00F52751">
        <w:rPr>
          <w:rStyle w:val="Strong"/>
          <w:rFonts w:ascii="Times New Roman" w:eastAsiaTheme="minorEastAsia" w:hAnsi="Times New Roman"/>
          <w:b w:val="0"/>
          <w:color w:val="333333"/>
          <w:sz w:val="24"/>
          <w:szCs w:val="24"/>
        </w:rPr>
        <w:t xml:space="preserve">. Setelah diketahui nilai tetapan koefisien jalur dari masing-masing variabel bebas tersebut, kemudian dilakukan perhitungan </w:t>
      </w:r>
      <w:proofErr w:type="spellStart"/>
      <w:r w:rsidRPr="00F52751">
        <w:rPr>
          <w:rStyle w:val="Strong"/>
          <w:rFonts w:ascii="Times New Roman" w:eastAsiaTheme="minorEastAsia" w:hAnsi="Times New Roman"/>
          <w:b w:val="0"/>
          <w:color w:val="333333"/>
          <w:sz w:val="24"/>
          <w:szCs w:val="24"/>
        </w:rPr>
        <w:t>pangaruh</w:t>
      </w:r>
      <w:proofErr w:type="spellEnd"/>
      <w:r w:rsidRPr="00F52751">
        <w:rPr>
          <w:rStyle w:val="Strong"/>
          <w:rFonts w:ascii="Times New Roman" w:eastAsiaTheme="minorEastAsia" w:hAnsi="Times New Roman"/>
          <w:b w:val="0"/>
          <w:color w:val="333333"/>
          <w:sz w:val="24"/>
          <w:szCs w:val="24"/>
        </w:rPr>
        <w:t xml:space="preserve"> </w:t>
      </w:r>
      <w:r>
        <w:rPr>
          <w:rStyle w:val="Strong"/>
          <w:rFonts w:ascii="Times New Roman" w:eastAsiaTheme="minorEastAsia" w:hAnsi="Times New Roman"/>
          <w:b w:val="0"/>
          <w:color w:val="333333"/>
          <w:sz w:val="24"/>
          <w:szCs w:val="24"/>
        </w:rPr>
        <w:t xml:space="preserve">dari variabel bebas </w:t>
      </w:r>
      <w:r w:rsidRPr="00F52751">
        <w:rPr>
          <w:rStyle w:val="Strong"/>
          <w:rFonts w:ascii="Times New Roman" w:eastAsiaTheme="minorEastAsia" w:hAnsi="Times New Roman"/>
          <w:b w:val="0"/>
          <w:color w:val="333333"/>
          <w:sz w:val="24"/>
          <w:szCs w:val="24"/>
        </w:rPr>
        <w:t>terhadap variabel terikat.</w:t>
      </w:r>
      <w:r>
        <w:rPr>
          <w:rStyle w:val="Strong"/>
          <w:rFonts w:ascii="Times New Roman" w:eastAsiaTheme="minorEastAsia" w:hAnsi="Times New Roman"/>
          <w:b w:val="0"/>
          <w:color w:val="333333"/>
          <w:sz w:val="24"/>
          <w:szCs w:val="24"/>
        </w:rPr>
        <w:t xml:space="preserve"> Berikut ini adalah perhitungan pengaruh langsung dan tidak langsung masing-masing variabel bebas terhadap variabel terikat. </w:t>
      </w:r>
      <w:r w:rsidR="0082744D">
        <w:rPr>
          <w:rFonts w:ascii="Times New Roman" w:hAnsi="Times New Roman"/>
          <w:sz w:val="24"/>
          <w:szCs w:val="24"/>
        </w:rPr>
        <w:t>Berikut ini adalah ringkasan hasil perhitungan koefisien jalur masing-masing variabel</w:t>
      </w:r>
      <w:r w:rsidR="0082744D" w:rsidRPr="0049362B">
        <w:rPr>
          <w:rFonts w:ascii="Times New Roman" w:hAnsi="Times New Roman"/>
          <w:sz w:val="24"/>
          <w:szCs w:val="24"/>
        </w:rPr>
        <w:t xml:space="preserve"> disajikan </w:t>
      </w:r>
      <w:r w:rsidR="0082744D">
        <w:rPr>
          <w:rFonts w:ascii="Times New Roman" w:hAnsi="Times New Roman"/>
          <w:sz w:val="24"/>
          <w:szCs w:val="24"/>
        </w:rPr>
        <w:t xml:space="preserve">dalam bentuk tabulasi </w:t>
      </w:r>
      <w:r w:rsidR="0082744D" w:rsidRPr="0049362B">
        <w:rPr>
          <w:rFonts w:ascii="Times New Roman" w:hAnsi="Times New Roman"/>
          <w:sz w:val="24"/>
          <w:szCs w:val="24"/>
        </w:rPr>
        <w:t>terhadap pengaruh langsung dan tidak langsung dari variabel-variabel tersebut.</w:t>
      </w:r>
    </w:p>
    <w:p w14:paraId="747257BE" w14:textId="77777777" w:rsidR="00FF01B0" w:rsidRPr="0049362B" w:rsidRDefault="00FF01B0" w:rsidP="00E96E69">
      <w:pPr>
        <w:spacing w:after="0" w:line="240" w:lineRule="auto"/>
        <w:ind w:firstLine="567"/>
        <w:jc w:val="both"/>
        <w:rPr>
          <w:rFonts w:ascii="Times New Roman" w:hAnsi="Times New Roman"/>
          <w:sz w:val="24"/>
          <w:szCs w:val="24"/>
        </w:rPr>
      </w:pPr>
    </w:p>
    <w:p w14:paraId="0B41C64B" w14:textId="77777777" w:rsidR="0082744D" w:rsidRDefault="0082744D" w:rsidP="0082744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Tabel </w:t>
      </w:r>
      <w:r w:rsidR="00E96E69">
        <w:rPr>
          <w:rFonts w:ascii="Times New Roman" w:hAnsi="Times New Roman"/>
          <w:b/>
          <w:sz w:val="24"/>
          <w:szCs w:val="24"/>
        </w:rPr>
        <w:t>3</w:t>
      </w:r>
      <w:r>
        <w:rPr>
          <w:rFonts w:ascii="Times New Roman" w:hAnsi="Times New Roman"/>
          <w:b/>
          <w:sz w:val="24"/>
          <w:szCs w:val="24"/>
        </w:rPr>
        <w:t xml:space="preserve">. </w:t>
      </w:r>
      <w:r w:rsidRPr="0049362B">
        <w:rPr>
          <w:rFonts w:ascii="Times New Roman" w:hAnsi="Times New Roman"/>
          <w:b/>
          <w:sz w:val="24"/>
          <w:szCs w:val="24"/>
        </w:rPr>
        <w:t>Ringkasan Hasil Perhitungan Pengaruh Masing-masing Variabel</w:t>
      </w:r>
    </w:p>
    <w:tbl>
      <w:tblPr>
        <w:tblW w:w="0" w:type="auto"/>
        <w:jc w:val="center"/>
        <w:tblLook w:val="04A0" w:firstRow="1" w:lastRow="0" w:firstColumn="1" w:lastColumn="0" w:noHBand="0" w:noVBand="1"/>
      </w:tblPr>
      <w:tblGrid>
        <w:gridCol w:w="1061"/>
        <w:gridCol w:w="1763"/>
        <w:gridCol w:w="2338"/>
        <w:gridCol w:w="1661"/>
        <w:gridCol w:w="828"/>
      </w:tblGrid>
      <w:tr w:rsidR="00E96E69" w:rsidRPr="001F3285" w14:paraId="6355052E" w14:textId="77777777" w:rsidTr="005B6058">
        <w:trPr>
          <w:trHeight w:val="552"/>
          <w:jc w:val="center"/>
        </w:trPr>
        <w:tc>
          <w:tcPr>
            <w:tcW w:w="1061" w:type="dxa"/>
            <w:shd w:val="clear" w:color="auto" w:fill="92CDDC" w:themeFill="accent5" w:themeFillTint="99"/>
            <w:vAlign w:val="center"/>
          </w:tcPr>
          <w:p w14:paraId="7560E2EA" w14:textId="77777777" w:rsidR="00E96E69" w:rsidRPr="001F3285" w:rsidRDefault="00E96E69" w:rsidP="005B6058">
            <w:pPr>
              <w:autoSpaceDE w:val="0"/>
              <w:autoSpaceDN w:val="0"/>
              <w:adjustRightInd w:val="0"/>
              <w:spacing w:after="0" w:line="240" w:lineRule="auto"/>
              <w:jc w:val="center"/>
              <w:rPr>
                <w:rFonts w:ascii="Times New Roman" w:hAnsi="Times New Roman"/>
                <w:b/>
              </w:rPr>
            </w:pPr>
            <w:r w:rsidRPr="001F3285">
              <w:rPr>
                <w:rFonts w:ascii="Times New Roman" w:hAnsi="Times New Roman"/>
                <w:b/>
              </w:rPr>
              <w:t>Variabel</w:t>
            </w:r>
          </w:p>
        </w:tc>
        <w:tc>
          <w:tcPr>
            <w:tcW w:w="1763" w:type="dxa"/>
            <w:shd w:val="clear" w:color="auto" w:fill="92CDDC" w:themeFill="accent5" w:themeFillTint="99"/>
            <w:vAlign w:val="center"/>
          </w:tcPr>
          <w:p w14:paraId="20EE29A4" w14:textId="77777777" w:rsidR="00E96E69" w:rsidRPr="001F3285" w:rsidRDefault="00E96E69" w:rsidP="005B6058">
            <w:pPr>
              <w:autoSpaceDE w:val="0"/>
              <w:autoSpaceDN w:val="0"/>
              <w:adjustRightInd w:val="0"/>
              <w:spacing w:after="0" w:line="240" w:lineRule="auto"/>
              <w:jc w:val="center"/>
              <w:rPr>
                <w:rFonts w:ascii="Times New Roman" w:hAnsi="Times New Roman"/>
                <w:b/>
              </w:rPr>
            </w:pPr>
            <w:r w:rsidRPr="001F3285">
              <w:rPr>
                <w:rFonts w:ascii="Times New Roman" w:hAnsi="Times New Roman"/>
                <w:b/>
              </w:rPr>
              <w:t>Koefisien Jalur</w:t>
            </w:r>
          </w:p>
        </w:tc>
        <w:tc>
          <w:tcPr>
            <w:tcW w:w="2338" w:type="dxa"/>
            <w:shd w:val="clear" w:color="auto" w:fill="92CDDC" w:themeFill="accent5" w:themeFillTint="99"/>
            <w:vAlign w:val="center"/>
          </w:tcPr>
          <w:p w14:paraId="6BC02B27" w14:textId="77777777" w:rsidR="00E96E69" w:rsidRPr="001F3285" w:rsidRDefault="00E96E69" w:rsidP="005B6058">
            <w:pPr>
              <w:autoSpaceDE w:val="0"/>
              <w:autoSpaceDN w:val="0"/>
              <w:adjustRightInd w:val="0"/>
              <w:spacing w:after="0" w:line="240" w:lineRule="auto"/>
              <w:jc w:val="center"/>
              <w:rPr>
                <w:rFonts w:ascii="Times New Roman" w:hAnsi="Times New Roman"/>
                <w:b/>
              </w:rPr>
            </w:pPr>
            <w:r w:rsidRPr="001F3285">
              <w:rPr>
                <w:rFonts w:ascii="Times New Roman" w:hAnsi="Times New Roman"/>
                <w:b/>
              </w:rPr>
              <w:t>Kontribusi Langsung</w:t>
            </w:r>
          </w:p>
        </w:tc>
        <w:tc>
          <w:tcPr>
            <w:tcW w:w="1661" w:type="dxa"/>
            <w:shd w:val="clear" w:color="auto" w:fill="92CDDC" w:themeFill="accent5" w:themeFillTint="99"/>
            <w:vAlign w:val="center"/>
          </w:tcPr>
          <w:p w14:paraId="4644684F" w14:textId="77777777" w:rsidR="00E96E69" w:rsidRPr="001F3285" w:rsidRDefault="00E96E69" w:rsidP="005B6058">
            <w:pPr>
              <w:autoSpaceDE w:val="0"/>
              <w:autoSpaceDN w:val="0"/>
              <w:adjustRightInd w:val="0"/>
              <w:spacing w:after="0" w:line="240" w:lineRule="auto"/>
              <w:jc w:val="center"/>
              <w:rPr>
                <w:rFonts w:ascii="Times New Roman" w:hAnsi="Times New Roman"/>
                <w:b/>
              </w:rPr>
            </w:pPr>
            <w:r w:rsidRPr="001F3285">
              <w:rPr>
                <w:rFonts w:ascii="Times New Roman" w:hAnsi="Times New Roman"/>
                <w:b/>
              </w:rPr>
              <w:t>Kontribusi Tak Langsung</w:t>
            </w:r>
          </w:p>
        </w:tc>
        <w:tc>
          <w:tcPr>
            <w:tcW w:w="828" w:type="dxa"/>
            <w:shd w:val="clear" w:color="auto" w:fill="92CDDC" w:themeFill="accent5" w:themeFillTint="99"/>
            <w:vAlign w:val="center"/>
          </w:tcPr>
          <w:p w14:paraId="49628354" w14:textId="77777777" w:rsidR="00E96E69" w:rsidRPr="001F3285" w:rsidRDefault="00E96E69" w:rsidP="005B6058">
            <w:pPr>
              <w:autoSpaceDE w:val="0"/>
              <w:autoSpaceDN w:val="0"/>
              <w:adjustRightInd w:val="0"/>
              <w:spacing w:after="0" w:line="240" w:lineRule="auto"/>
              <w:jc w:val="center"/>
              <w:rPr>
                <w:rFonts w:ascii="Times New Roman" w:hAnsi="Times New Roman"/>
                <w:b/>
              </w:rPr>
            </w:pPr>
            <w:r w:rsidRPr="001F3285">
              <w:rPr>
                <w:rFonts w:ascii="Times New Roman" w:hAnsi="Times New Roman"/>
                <w:b/>
              </w:rPr>
              <w:t>Total</w:t>
            </w:r>
          </w:p>
        </w:tc>
      </w:tr>
      <w:tr w:rsidR="00E96E69" w:rsidRPr="001F3285" w14:paraId="5A07EBA7" w14:textId="77777777" w:rsidTr="005B6058">
        <w:trPr>
          <w:jc w:val="center"/>
        </w:trPr>
        <w:tc>
          <w:tcPr>
            <w:tcW w:w="1061" w:type="dxa"/>
          </w:tcPr>
          <w:p w14:paraId="4FB4A37B" w14:textId="77777777" w:rsidR="00E96E69" w:rsidRPr="0037726A" w:rsidRDefault="00E96E69" w:rsidP="005B6058">
            <w:pPr>
              <w:autoSpaceDE w:val="0"/>
              <w:autoSpaceDN w:val="0"/>
              <w:adjustRightInd w:val="0"/>
              <w:spacing w:after="0" w:line="240" w:lineRule="auto"/>
              <w:jc w:val="center"/>
              <w:rPr>
                <w:rFonts w:ascii="Times New Roman" w:hAnsi="Times New Roman"/>
                <w:i/>
              </w:rPr>
            </w:pPr>
            <w:r w:rsidRPr="0037726A">
              <w:rPr>
                <w:rFonts w:ascii="Times New Roman" w:hAnsi="Times New Roman"/>
                <w:i/>
              </w:rPr>
              <w:t>X</w:t>
            </w:r>
            <w:r w:rsidRPr="0037726A">
              <w:rPr>
                <w:rFonts w:ascii="Times New Roman" w:hAnsi="Times New Roman"/>
                <w:i/>
                <w:vertAlign w:val="subscript"/>
              </w:rPr>
              <w:t>1</w:t>
            </w:r>
            <w:r w:rsidRPr="0037726A">
              <w:rPr>
                <w:rFonts w:ascii="Times New Roman" w:hAnsi="Times New Roman"/>
                <w:i/>
              </w:rPr>
              <w:t xml:space="preserve"> – Y</w:t>
            </w:r>
          </w:p>
        </w:tc>
        <w:tc>
          <w:tcPr>
            <w:tcW w:w="1763" w:type="dxa"/>
            <w:vAlign w:val="center"/>
          </w:tcPr>
          <w:p w14:paraId="5FF0837E"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335</w:t>
            </w:r>
          </w:p>
        </w:tc>
        <w:tc>
          <w:tcPr>
            <w:tcW w:w="2338" w:type="dxa"/>
            <w:vAlign w:val="center"/>
          </w:tcPr>
          <w:p w14:paraId="28F16280"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1122</w:t>
            </w:r>
          </w:p>
        </w:tc>
        <w:tc>
          <w:tcPr>
            <w:tcW w:w="1661" w:type="dxa"/>
            <w:vAlign w:val="center"/>
          </w:tcPr>
          <w:p w14:paraId="4F5C874A"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0733</w:t>
            </w:r>
          </w:p>
        </w:tc>
        <w:tc>
          <w:tcPr>
            <w:tcW w:w="828" w:type="dxa"/>
            <w:vAlign w:val="center"/>
          </w:tcPr>
          <w:p w14:paraId="2BBF03F7"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1855</w:t>
            </w:r>
          </w:p>
        </w:tc>
      </w:tr>
      <w:tr w:rsidR="00E96E69" w:rsidRPr="001F3285" w14:paraId="1364426C" w14:textId="77777777" w:rsidTr="005B6058">
        <w:trPr>
          <w:jc w:val="center"/>
        </w:trPr>
        <w:tc>
          <w:tcPr>
            <w:tcW w:w="1061" w:type="dxa"/>
            <w:shd w:val="clear" w:color="auto" w:fill="DAEEF3" w:themeFill="accent5" w:themeFillTint="33"/>
          </w:tcPr>
          <w:p w14:paraId="7CE84619" w14:textId="77777777" w:rsidR="00E96E69" w:rsidRPr="0037726A" w:rsidRDefault="00E96E69" w:rsidP="005B6058">
            <w:pPr>
              <w:autoSpaceDE w:val="0"/>
              <w:autoSpaceDN w:val="0"/>
              <w:adjustRightInd w:val="0"/>
              <w:spacing w:after="0" w:line="240" w:lineRule="auto"/>
              <w:jc w:val="center"/>
              <w:rPr>
                <w:rFonts w:ascii="Times New Roman" w:hAnsi="Times New Roman"/>
                <w:i/>
              </w:rPr>
            </w:pPr>
            <w:r w:rsidRPr="0037726A">
              <w:rPr>
                <w:rFonts w:ascii="Times New Roman" w:hAnsi="Times New Roman"/>
                <w:i/>
              </w:rPr>
              <w:t>X</w:t>
            </w:r>
            <w:r w:rsidRPr="0037726A">
              <w:rPr>
                <w:rFonts w:ascii="Times New Roman" w:hAnsi="Times New Roman"/>
                <w:i/>
                <w:vertAlign w:val="subscript"/>
              </w:rPr>
              <w:t>2</w:t>
            </w:r>
            <w:r w:rsidRPr="0037726A">
              <w:rPr>
                <w:rFonts w:ascii="Times New Roman" w:hAnsi="Times New Roman"/>
                <w:i/>
              </w:rPr>
              <w:t xml:space="preserve"> – Y</w:t>
            </w:r>
          </w:p>
        </w:tc>
        <w:tc>
          <w:tcPr>
            <w:tcW w:w="1763" w:type="dxa"/>
            <w:shd w:val="clear" w:color="auto" w:fill="DAEEF3" w:themeFill="accent5" w:themeFillTint="33"/>
            <w:vAlign w:val="center"/>
          </w:tcPr>
          <w:p w14:paraId="75D62484"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553</w:t>
            </w:r>
          </w:p>
        </w:tc>
        <w:tc>
          <w:tcPr>
            <w:tcW w:w="2338" w:type="dxa"/>
            <w:shd w:val="clear" w:color="auto" w:fill="DAEEF3" w:themeFill="accent5" w:themeFillTint="33"/>
            <w:vAlign w:val="center"/>
          </w:tcPr>
          <w:p w14:paraId="3343CA79"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3058</w:t>
            </w:r>
          </w:p>
        </w:tc>
        <w:tc>
          <w:tcPr>
            <w:tcW w:w="1661" w:type="dxa"/>
            <w:shd w:val="clear" w:color="auto" w:fill="DAEEF3" w:themeFill="accent5" w:themeFillTint="33"/>
            <w:vAlign w:val="center"/>
          </w:tcPr>
          <w:p w14:paraId="4ABB5ACC"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1997</w:t>
            </w:r>
          </w:p>
        </w:tc>
        <w:tc>
          <w:tcPr>
            <w:tcW w:w="828" w:type="dxa"/>
            <w:shd w:val="clear" w:color="auto" w:fill="DAEEF3" w:themeFill="accent5" w:themeFillTint="33"/>
            <w:vAlign w:val="center"/>
          </w:tcPr>
          <w:p w14:paraId="109731F5"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5055</w:t>
            </w:r>
          </w:p>
        </w:tc>
      </w:tr>
      <w:tr w:rsidR="00E96E69" w:rsidRPr="001F3285" w14:paraId="066CF9D0" w14:textId="77777777" w:rsidTr="005B6058">
        <w:trPr>
          <w:jc w:val="center"/>
        </w:trPr>
        <w:tc>
          <w:tcPr>
            <w:tcW w:w="1061" w:type="dxa"/>
          </w:tcPr>
          <w:p w14:paraId="0854E87A" w14:textId="77777777" w:rsidR="00E96E69" w:rsidRPr="0037726A" w:rsidRDefault="00E96E69" w:rsidP="005B6058">
            <w:pPr>
              <w:autoSpaceDE w:val="0"/>
              <w:autoSpaceDN w:val="0"/>
              <w:adjustRightInd w:val="0"/>
              <w:spacing w:after="0" w:line="240" w:lineRule="auto"/>
              <w:jc w:val="center"/>
              <w:rPr>
                <w:rFonts w:ascii="Symbol" w:hAnsi="Symbol"/>
                <w:i/>
                <w:vertAlign w:val="subscript"/>
              </w:rPr>
            </w:pPr>
            <w:r w:rsidRPr="0037726A">
              <w:rPr>
                <w:rFonts w:ascii="Symbol" w:hAnsi="Symbol"/>
                <w:i/>
              </w:rPr>
              <w:t></w:t>
            </w:r>
            <w:r w:rsidRPr="0037726A">
              <w:rPr>
                <w:rFonts w:ascii="Symbol" w:hAnsi="Symbol"/>
                <w:i/>
                <w:vertAlign w:val="subscript"/>
              </w:rPr>
              <w:t></w:t>
            </w:r>
          </w:p>
        </w:tc>
        <w:tc>
          <w:tcPr>
            <w:tcW w:w="1763" w:type="dxa"/>
            <w:vAlign w:val="center"/>
          </w:tcPr>
          <w:p w14:paraId="3C674F7C"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584</w:t>
            </w:r>
          </w:p>
        </w:tc>
        <w:tc>
          <w:tcPr>
            <w:tcW w:w="2338" w:type="dxa"/>
            <w:vAlign w:val="center"/>
          </w:tcPr>
          <w:p w14:paraId="6261269B"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c>
          <w:tcPr>
            <w:tcW w:w="1661" w:type="dxa"/>
            <w:vAlign w:val="center"/>
          </w:tcPr>
          <w:p w14:paraId="4412EAFD"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c>
          <w:tcPr>
            <w:tcW w:w="828" w:type="dxa"/>
            <w:vAlign w:val="center"/>
          </w:tcPr>
          <w:p w14:paraId="24CDCE38"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r>
      <w:tr w:rsidR="00E96E69" w:rsidRPr="001F3285" w14:paraId="2AB8902F" w14:textId="77777777" w:rsidTr="005B6058">
        <w:trPr>
          <w:jc w:val="center"/>
        </w:trPr>
        <w:tc>
          <w:tcPr>
            <w:tcW w:w="5162" w:type="dxa"/>
            <w:gridSpan w:val="3"/>
            <w:shd w:val="clear" w:color="auto" w:fill="DAEEF3" w:themeFill="accent5" w:themeFillTint="33"/>
            <w:vAlign w:val="center"/>
          </w:tcPr>
          <w:p w14:paraId="1DB84E45" w14:textId="77777777" w:rsidR="00E96E69" w:rsidRPr="001F3285" w:rsidRDefault="00E96E69" w:rsidP="005B6058">
            <w:pPr>
              <w:autoSpaceDE w:val="0"/>
              <w:autoSpaceDN w:val="0"/>
              <w:adjustRightInd w:val="0"/>
              <w:spacing w:after="0" w:line="240" w:lineRule="auto"/>
              <w:rPr>
                <w:rFonts w:ascii="Times New Roman" w:hAnsi="Times New Roman"/>
              </w:rPr>
            </w:pPr>
            <w:r w:rsidRPr="001F3285">
              <w:rPr>
                <w:rFonts w:ascii="Times New Roman" w:hAnsi="Times New Roman"/>
              </w:rPr>
              <w:t>Pengaruh Bersama X</w:t>
            </w:r>
            <w:r w:rsidRPr="001F3285">
              <w:rPr>
                <w:rFonts w:ascii="Times New Roman" w:hAnsi="Times New Roman"/>
                <w:vertAlign w:val="subscript"/>
              </w:rPr>
              <w:t>1</w:t>
            </w:r>
            <w:r w:rsidRPr="001F3285">
              <w:rPr>
                <w:rFonts w:ascii="Times New Roman" w:hAnsi="Times New Roman"/>
              </w:rPr>
              <w:t>, X</w:t>
            </w:r>
            <w:r w:rsidRPr="001F3285">
              <w:rPr>
                <w:rFonts w:ascii="Times New Roman" w:hAnsi="Times New Roman"/>
                <w:vertAlign w:val="subscript"/>
              </w:rPr>
              <w:t>2</w:t>
            </w:r>
            <w:r w:rsidRPr="001F3285">
              <w:rPr>
                <w:rFonts w:ascii="Times New Roman" w:hAnsi="Times New Roman"/>
              </w:rPr>
              <w:t xml:space="preserve"> terhadap Y (R</w:t>
            </w:r>
            <w:r w:rsidRPr="001F3285">
              <w:rPr>
                <w:rFonts w:ascii="Times New Roman" w:hAnsi="Times New Roman"/>
                <w:vertAlign w:val="superscript"/>
              </w:rPr>
              <w:t>2</w:t>
            </w:r>
            <w:r w:rsidRPr="001F3285">
              <w:rPr>
                <w:rFonts w:ascii="Times New Roman" w:hAnsi="Times New Roman"/>
                <w:vertAlign w:val="subscript"/>
              </w:rPr>
              <w:t>YXk</w:t>
            </w:r>
            <w:r w:rsidRPr="001F3285">
              <w:rPr>
                <w:rFonts w:ascii="Times New Roman" w:hAnsi="Times New Roman"/>
              </w:rPr>
              <w:t>)</w:t>
            </w:r>
          </w:p>
        </w:tc>
        <w:tc>
          <w:tcPr>
            <w:tcW w:w="1661" w:type="dxa"/>
            <w:shd w:val="clear" w:color="auto" w:fill="DAEEF3" w:themeFill="accent5" w:themeFillTint="33"/>
            <w:vAlign w:val="center"/>
          </w:tcPr>
          <w:p w14:paraId="429F7F43"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c>
          <w:tcPr>
            <w:tcW w:w="828" w:type="dxa"/>
            <w:shd w:val="clear" w:color="auto" w:fill="DAEEF3" w:themeFill="accent5" w:themeFillTint="33"/>
            <w:vAlign w:val="center"/>
          </w:tcPr>
          <w:p w14:paraId="7BE21124"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6593</w:t>
            </w:r>
          </w:p>
        </w:tc>
      </w:tr>
      <w:tr w:rsidR="00E96E69" w:rsidRPr="001F3285" w14:paraId="003D0FDD" w14:textId="77777777" w:rsidTr="005B6058">
        <w:trPr>
          <w:jc w:val="center"/>
        </w:trPr>
        <w:tc>
          <w:tcPr>
            <w:tcW w:w="1061" w:type="dxa"/>
          </w:tcPr>
          <w:p w14:paraId="05802987" w14:textId="77777777" w:rsidR="00E96E69" w:rsidRPr="0037726A" w:rsidRDefault="00E96E69" w:rsidP="005B6058">
            <w:pPr>
              <w:autoSpaceDE w:val="0"/>
              <w:autoSpaceDN w:val="0"/>
              <w:adjustRightInd w:val="0"/>
              <w:spacing w:after="0" w:line="240" w:lineRule="auto"/>
              <w:jc w:val="center"/>
              <w:rPr>
                <w:rFonts w:ascii="Times New Roman" w:hAnsi="Times New Roman"/>
                <w:i/>
              </w:rPr>
            </w:pPr>
            <w:r w:rsidRPr="0037726A">
              <w:rPr>
                <w:rFonts w:ascii="Times New Roman" w:hAnsi="Times New Roman"/>
                <w:i/>
              </w:rPr>
              <w:t>Y – Z</w:t>
            </w:r>
          </w:p>
        </w:tc>
        <w:tc>
          <w:tcPr>
            <w:tcW w:w="1763" w:type="dxa"/>
            <w:vAlign w:val="center"/>
          </w:tcPr>
          <w:p w14:paraId="20C5DA57"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734</w:t>
            </w:r>
          </w:p>
        </w:tc>
        <w:tc>
          <w:tcPr>
            <w:tcW w:w="2338" w:type="dxa"/>
            <w:vAlign w:val="center"/>
          </w:tcPr>
          <w:p w14:paraId="6155FB38"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5388</w:t>
            </w:r>
          </w:p>
        </w:tc>
        <w:tc>
          <w:tcPr>
            <w:tcW w:w="1661" w:type="dxa"/>
            <w:vAlign w:val="center"/>
          </w:tcPr>
          <w:p w14:paraId="3A93755A"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c>
          <w:tcPr>
            <w:tcW w:w="828" w:type="dxa"/>
            <w:vAlign w:val="center"/>
          </w:tcPr>
          <w:p w14:paraId="4609C7A6"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5388</w:t>
            </w:r>
          </w:p>
        </w:tc>
      </w:tr>
      <w:tr w:rsidR="00E96E69" w:rsidRPr="001F3285" w14:paraId="280315E1" w14:textId="77777777" w:rsidTr="005B6058">
        <w:trPr>
          <w:jc w:val="center"/>
        </w:trPr>
        <w:tc>
          <w:tcPr>
            <w:tcW w:w="1061" w:type="dxa"/>
            <w:tcBorders>
              <w:bottom w:val="single" w:sz="4" w:space="0" w:color="auto"/>
            </w:tcBorders>
            <w:shd w:val="clear" w:color="auto" w:fill="DAEEF3" w:themeFill="accent5" w:themeFillTint="33"/>
          </w:tcPr>
          <w:p w14:paraId="41963B9F" w14:textId="77777777" w:rsidR="00E96E69" w:rsidRPr="0037726A" w:rsidRDefault="00E96E69" w:rsidP="005B6058">
            <w:pPr>
              <w:autoSpaceDE w:val="0"/>
              <w:autoSpaceDN w:val="0"/>
              <w:adjustRightInd w:val="0"/>
              <w:spacing w:after="0" w:line="240" w:lineRule="auto"/>
              <w:jc w:val="center"/>
              <w:rPr>
                <w:rFonts w:ascii="Symbol" w:hAnsi="Symbol"/>
                <w:i/>
                <w:vertAlign w:val="subscript"/>
              </w:rPr>
            </w:pPr>
            <w:r w:rsidRPr="0037726A">
              <w:rPr>
                <w:rFonts w:ascii="Symbol" w:hAnsi="Symbol"/>
                <w:i/>
              </w:rPr>
              <w:t></w:t>
            </w:r>
            <w:r>
              <w:rPr>
                <w:rFonts w:ascii="Symbol" w:hAnsi="Symbol"/>
                <w:i/>
                <w:vertAlign w:val="subscript"/>
              </w:rPr>
              <w:t></w:t>
            </w:r>
          </w:p>
        </w:tc>
        <w:tc>
          <w:tcPr>
            <w:tcW w:w="1763" w:type="dxa"/>
            <w:tcBorders>
              <w:bottom w:val="single" w:sz="4" w:space="0" w:color="auto"/>
            </w:tcBorders>
            <w:shd w:val="clear" w:color="auto" w:fill="DAEEF3" w:themeFill="accent5" w:themeFillTint="33"/>
            <w:vAlign w:val="center"/>
          </w:tcPr>
          <w:p w14:paraId="3B7A0E4B" w14:textId="77777777" w:rsidR="00E96E69" w:rsidRPr="001F3285" w:rsidRDefault="00E96E69" w:rsidP="005B6058">
            <w:pPr>
              <w:autoSpaceDE w:val="0"/>
              <w:autoSpaceDN w:val="0"/>
              <w:adjustRightInd w:val="0"/>
              <w:spacing w:after="0" w:line="240" w:lineRule="auto"/>
              <w:jc w:val="center"/>
              <w:rPr>
                <w:rFonts w:ascii="Times New Roman" w:hAnsi="Times New Roman"/>
              </w:rPr>
            </w:pPr>
            <w:r w:rsidRPr="001F3285">
              <w:rPr>
                <w:rFonts w:ascii="Times New Roman" w:hAnsi="Times New Roman"/>
              </w:rPr>
              <w:t>0,</w:t>
            </w:r>
            <w:r>
              <w:rPr>
                <w:rFonts w:ascii="Times New Roman" w:hAnsi="Times New Roman"/>
              </w:rPr>
              <w:t>679</w:t>
            </w:r>
          </w:p>
        </w:tc>
        <w:tc>
          <w:tcPr>
            <w:tcW w:w="2338" w:type="dxa"/>
            <w:tcBorders>
              <w:bottom w:val="single" w:sz="4" w:space="0" w:color="auto"/>
            </w:tcBorders>
            <w:shd w:val="clear" w:color="auto" w:fill="DAEEF3" w:themeFill="accent5" w:themeFillTint="33"/>
            <w:vAlign w:val="center"/>
          </w:tcPr>
          <w:p w14:paraId="548318B4"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c>
          <w:tcPr>
            <w:tcW w:w="1661" w:type="dxa"/>
            <w:tcBorders>
              <w:bottom w:val="single" w:sz="4" w:space="0" w:color="auto"/>
            </w:tcBorders>
            <w:shd w:val="clear" w:color="auto" w:fill="DAEEF3" w:themeFill="accent5" w:themeFillTint="33"/>
            <w:vAlign w:val="center"/>
          </w:tcPr>
          <w:p w14:paraId="445799D7"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c>
          <w:tcPr>
            <w:tcW w:w="828" w:type="dxa"/>
            <w:tcBorders>
              <w:bottom w:val="single" w:sz="4" w:space="0" w:color="auto"/>
            </w:tcBorders>
            <w:shd w:val="clear" w:color="auto" w:fill="DAEEF3" w:themeFill="accent5" w:themeFillTint="33"/>
            <w:vAlign w:val="center"/>
          </w:tcPr>
          <w:p w14:paraId="6FB5AEE2" w14:textId="77777777" w:rsidR="00E96E69" w:rsidRPr="001F3285" w:rsidRDefault="00E96E69" w:rsidP="005B6058">
            <w:pPr>
              <w:autoSpaceDE w:val="0"/>
              <w:autoSpaceDN w:val="0"/>
              <w:adjustRightInd w:val="0"/>
              <w:spacing w:after="0" w:line="240" w:lineRule="auto"/>
              <w:jc w:val="center"/>
              <w:rPr>
                <w:rFonts w:ascii="Times New Roman" w:hAnsi="Times New Roman"/>
              </w:rPr>
            </w:pPr>
          </w:p>
        </w:tc>
      </w:tr>
    </w:tbl>
    <w:p w14:paraId="5E972F6D" w14:textId="77777777" w:rsidR="00FF01B0" w:rsidRDefault="00FF01B0" w:rsidP="00C04AA3">
      <w:pPr>
        <w:autoSpaceDE w:val="0"/>
        <w:autoSpaceDN w:val="0"/>
        <w:adjustRightInd w:val="0"/>
        <w:spacing w:after="0" w:line="240" w:lineRule="auto"/>
        <w:ind w:firstLine="567"/>
        <w:jc w:val="both"/>
        <w:rPr>
          <w:rFonts w:ascii="Times New Roman" w:hAnsi="Times New Roman"/>
          <w:sz w:val="24"/>
          <w:szCs w:val="24"/>
        </w:rPr>
      </w:pPr>
    </w:p>
    <w:p w14:paraId="196B234B" w14:textId="44CB6CD3" w:rsidR="0082744D" w:rsidRDefault="00E96E69" w:rsidP="00C04AA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Kompetensi merupakan variabel yang memberikan kontribusi terkecil terhadap komitmen afektif dalam penelitian ini, artinya probabilitas data variabel kompetensi tidak membentuk pola yang lebih seimbang atau linier dengan variabel komitmen afektif (lihat </w:t>
      </w:r>
      <w:proofErr w:type="spellStart"/>
      <w:r>
        <w:rPr>
          <w:rFonts w:ascii="Times New Roman" w:hAnsi="Times New Roman"/>
          <w:sz w:val="24"/>
          <w:szCs w:val="24"/>
        </w:rPr>
        <w:t>Christensen</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2014: 415 dan </w:t>
      </w:r>
      <w:proofErr w:type="spellStart"/>
      <w:r w:rsidRPr="007B74CB">
        <w:rPr>
          <w:rFonts w:ascii="Times New Roman" w:hAnsi="Times New Roman"/>
          <w:sz w:val="24"/>
          <w:szCs w:val="24"/>
        </w:rPr>
        <w:t>Frankael</w:t>
      </w:r>
      <w:proofErr w:type="spellEnd"/>
      <w:r>
        <w:rPr>
          <w:rFonts w:ascii="Times New Roman" w:hAnsi="Times New Roman"/>
          <w:sz w:val="24"/>
          <w:szCs w:val="24"/>
        </w:rPr>
        <w:t xml:space="preserve"> dkk., 2012: 247). Walau pun demikian, penelitian ini mampu menguji hipotesis pada bab terdahulu, bahwa kompetensi dapat mempengaruhi komitmen afektif secara signifikan. Tinggi dan rendahnya komitmen afektif pegawai dipengaruhi oleh variabel kompetensi pegawai, artinya semakin tinggi kompetensi pegawai, </w:t>
      </w:r>
      <w:r>
        <w:rPr>
          <w:rFonts w:ascii="Times New Roman" w:hAnsi="Times New Roman"/>
          <w:sz w:val="24"/>
          <w:szCs w:val="24"/>
        </w:rPr>
        <w:lastRenderedPageBreak/>
        <w:t xml:space="preserve">maka akan semakin tinggi pula komitmen afektif pegawai dan begitu pun sebaliknya, artinya bahwa tinggi atau rendahnya komitmen afektif dapat dijelaskan oleh kompetensi. Besar dan kecilnya pengaruh variabel ini dapat dicirikan dari kekuatan hubungan, yang mana kekuatan hubungan variabel kompetensi dengan komitmen afektif lebih kecil dibandingkan kekuatan hubungan antara kompensasi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dengan komitmen afektif, karena tidak begitu banyak pola yang sama dari sebaran data variabel kompetensi dengan variabel komitmen afektif.</w:t>
      </w:r>
    </w:p>
    <w:p w14:paraId="3E35C3D2" w14:textId="77777777" w:rsidR="00C04AA3" w:rsidRPr="0049362B" w:rsidRDefault="00E96E69" w:rsidP="00C04AA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Pengaruh terbesar terhadap komitmen afektif dalam penelitian ini diberikan oleh variabel kompensasi, artinya probabilitas data variabel kompensasi membentuk pola yang lebih seimbang atau linier dengan variabel komitmen afektif. Penelitian ini mampu menguji hipotesis pada bab terdahulu, bahwa kompensasi dapat mempengaruhi komitmen afektif secara signifikan. Dari sisi parsial bahwa kompensasi sangat mempengaruhi kinerja pegawai dibandingkan dengan</w:t>
      </w:r>
      <w:r w:rsidRPr="00897030">
        <w:rPr>
          <w:rFonts w:ascii="Times New Roman" w:hAnsi="Times New Roman"/>
          <w:sz w:val="24"/>
          <w:szCs w:val="24"/>
        </w:rPr>
        <w:t xml:space="preserve"> </w:t>
      </w:r>
      <w:r>
        <w:rPr>
          <w:rFonts w:ascii="Times New Roman" w:hAnsi="Times New Roman"/>
          <w:sz w:val="24"/>
          <w:szCs w:val="24"/>
        </w:rPr>
        <w:t>kompetensi. Artinya kompensasi mempunyai pengaruh terhadap kinerja pegawai atau kompensasi berbanding lurus dengan kinerja pegawai. Jika setiap nilai koefisien kompensasi naik, maka kinerja pegawai pun meningkat, begitu pun sebaliknya. Besar dan kecilnya pengaruh variabel ini dapat dicirikan dari kekuatan hubungan, yang mana kekuatan hubungan variabel kompensasi dengan komitmen afektif lebih besar dibandingkan kekuatan hubungan antara kompetensi dengan komitmen afektif, karena banyak pola yang sama dari sebaran data variabel kompensasi dengan variabel komitmen afektif</w:t>
      </w:r>
      <w:r w:rsidR="00C04AA3">
        <w:rPr>
          <w:rFonts w:ascii="Times New Roman" w:hAnsi="Times New Roman"/>
          <w:sz w:val="24"/>
          <w:szCs w:val="24"/>
        </w:rPr>
        <w:t>.</w:t>
      </w:r>
    </w:p>
    <w:p w14:paraId="2FA62562" w14:textId="078F03FE" w:rsidR="00A84D7A" w:rsidRDefault="00E96E69" w:rsidP="00C04AA3">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Berlandaskan kepada hasil pengujian hipotesis secara parsial, maka sudah jelas bahwa secara simultan kompetensi pegawai dan kompensasi mempunyai pengaruh terhadap komitmen afektif pegawai. Merujuk kepada hasil pengujian secara simultan, kompetensi pegawai dan kompensasi dari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sidR="006D1538">
        <w:rPr>
          <w:rFonts w:ascii="Times New Roman" w:hAnsi="Times New Roman"/>
          <w:sz w:val="24"/>
          <w:szCs w:val="24"/>
          <w:lang w:val="en-US"/>
        </w:rPr>
        <w:t xml:space="preserve"> </w:t>
      </w:r>
      <w:r>
        <w:rPr>
          <w:rFonts w:ascii="Times New Roman" w:hAnsi="Times New Roman"/>
          <w:sz w:val="24"/>
          <w:szCs w:val="24"/>
        </w:rPr>
        <w:t>Bandung secara signifikan dapat mempengaruhi komitmen afektif pegawai. Setiap adanya peningkatan pada variabel kompetensi pegawai dan kompensasi secara simultan, berdampak kepada peningkatan komitmen afektif, dan sebaliknya jika terdapat penurunan pada variabel kompetensi pegawai dan kompensasi secara simultan, berdampak kepada penurunan komitmen afektif pegawai pula. Artinya bahwa kedua variabel independen ini (kompetensi dan kompensasi) berbanding lurus dengan variabel dependen (komitmen afektif)</w:t>
      </w:r>
      <w:r w:rsidR="00C04AA3">
        <w:rPr>
          <w:rFonts w:ascii="Times New Roman" w:hAnsi="Times New Roman"/>
          <w:sz w:val="24"/>
          <w:szCs w:val="24"/>
        </w:rPr>
        <w:t>.</w:t>
      </w:r>
    </w:p>
    <w:p w14:paraId="13F4EF21" w14:textId="77777777" w:rsidR="0082744D" w:rsidRDefault="00B07BD6" w:rsidP="00D43249">
      <w:pPr>
        <w:spacing w:after="0" w:line="240" w:lineRule="auto"/>
        <w:ind w:firstLine="567"/>
        <w:jc w:val="both"/>
        <w:rPr>
          <w:rFonts w:ascii="Times New Roman" w:hAnsi="Times New Roman"/>
          <w:sz w:val="24"/>
          <w:szCs w:val="24"/>
        </w:rPr>
      </w:pPr>
      <w:r>
        <w:rPr>
          <w:rFonts w:ascii="Times New Roman" w:hAnsi="Times New Roman"/>
          <w:sz w:val="24"/>
          <w:szCs w:val="24"/>
        </w:rPr>
        <w:t xml:space="preserve">Berdasarkan kepada probabilitas data dalam analisis </w:t>
      </w:r>
      <w:proofErr w:type="spellStart"/>
      <w:r>
        <w:rPr>
          <w:rFonts w:ascii="Times New Roman" w:hAnsi="Times New Roman"/>
          <w:sz w:val="24"/>
          <w:szCs w:val="24"/>
        </w:rPr>
        <w:t>verifikatif</w:t>
      </w:r>
      <w:proofErr w:type="spellEnd"/>
      <w:r>
        <w:rPr>
          <w:rFonts w:ascii="Times New Roman" w:hAnsi="Times New Roman"/>
          <w:sz w:val="24"/>
          <w:szCs w:val="24"/>
        </w:rPr>
        <w:t>, variabel komitmen afektif membentuk pola yang lebih seimbang atau linier dengan variabel kinerja pegawai. Hasil penelitian ini mampu menguji hipotesis pada bab terdahulu, bahwa komitmen afektif dapat mempengaruhi kinerja pegawai secara signifikan. Tinggi dan rendahnya kinerja pegawai dipengaruhi oleh variabel komitmen afektif</w:t>
      </w:r>
      <w:r w:rsidRPr="00B17D47">
        <w:rPr>
          <w:rFonts w:ascii="Times New Roman" w:hAnsi="Times New Roman"/>
          <w:sz w:val="24"/>
          <w:szCs w:val="24"/>
        </w:rPr>
        <w:t xml:space="preserve"> </w:t>
      </w:r>
      <w:r>
        <w:rPr>
          <w:rFonts w:ascii="Times New Roman" w:hAnsi="Times New Roman"/>
          <w:sz w:val="24"/>
          <w:szCs w:val="24"/>
        </w:rPr>
        <w:t>pegawai, artinya semakin tinggi komitmen afektif pegawai, maka akan semakin tinggi pula kinerja pegawai dan begitu pun sebaliknya, artinya bahwa tinggi atau rendahnya kinerja pegawai dapat dijelaskan oleh komitmen afektif pegawai. Besar dan kecilnya pengaruh variabel bebas ini dapat dicirikan dari kekuatan hubungannya dengan variabel dependen, yang ditandai oleh cukup banyaknya pola yang sama dari sebaran data variabel komitmen afektif pegawai dengan variabel kinerja pegawai</w:t>
      </w:r>
      <w:r w:rsidR="00C04AA3" w:rsidRPr="00BA26F0">
        <w:rPr>
          <w:rFonts w:ascii="Times New Roman" w:hAnsi="Times New Roman"/>
          <w:sz w:val="24"/>
          <w:szCs w:val="24"/>
        </w:rPr>
        <w:t>.</w:t>
      </w:r>
    </w:p>
    <w:p w14:paraId="36868640" w14:textId="77777777" w:rsidR="0082744D" w:rsidRDefault="0082744D" w:rsidP="00D43249">
      <w:pPr>
        <w:spacing w:after="0" w:line="240" w:lineRule="auto"/>
        <w:ind w:firstLine="567"/>
        <w:jc w:val="both"/>
        <w:rPr>
          <w:rFonts w:ascii="Times New Roman" w:hAnsi="Times New Roman"/>
          <w:sz w:val="24"/>
          <w:szCs w:val="24"/>
        </w:rPr>
      </w:pPr>
    </w:p>
    <w:p w14:paraId="61D9271B" w14:textId="77777777" w:rsidR="00462CAA" w:rsidRPr="00462CAA" w:rsidRDefault="00462CAA" w:rsidP="00462CAA">
      <w:pPr>
        <w:spacing w:after="0" w:line="240" w:lineRule="auto"/>
        <w:jc w:val="both"/>
        <w:rPr>
          <w:rFonts w:ascii="Times New Roman" w:hAnsi="Times New Roman"/>
          <w:b/>
          <w:sz w:val="24"/>
          <w:szCs w:val="24"/>
        </w:rPr>
      </w:pPr>
      <w:r>
        <w:rPr>
          <w:rFonts w:ascii="Times New Roman" w:hAnsi="Times New Roman"/>
          <w:b/>
          <w:sz w:val="24"/>
          <w:szCs w:val="24"/>
        </w:rPr>
        <w:t>Simpulan</w:t>
      </w:r>
    </w:p>
    <w:p w14:paraId="62BE1930" w14:textId="77777777" w:rsidR="00462CAA" w:rsidRDefault="00462CAA" w:rsidP="00462CAA">
      <w:pPr>
        <w:widowControl w:val="0"/>
        <w:kinsoku w:val="0"/>
        <w:overflowPunct w:val="0"/>
        <w:autoSpaceDE w:val="0"/>
        <w:autoSpaceDN w:val="0"/>
        <w:adjustRightInd w:val="0"/>
        <w:spacing w:after="0" w:line="240" w:lineRule="auto"/>
        <w:ind w:firstLine="567"/>
        <w:jc w:val="both"/>
        <w:textAlignment w:val="baseline"/>
        <w:rPr>
          <w:rFonts w:ascii="Times New Roman" w:hAnsi="Times New Roman"/>
          <w:sz w:val="24"/>
        </w:rPr>
      </w:pPr>
      <w:r>
        <w:rPr>
          <w:rFonts w:ascii="Times New Roman" w:hAnsi="Times New Roman"/>
          <w:sz w:val="24"/>
          <w:szCs w:val="24"/>
        </w:rPr>
        <w:t xml:space="preserve">Berdasarkan kepada hasil analisis deskriptif dan </w:t>
      </w:r>
      <w:proofErr w:type="spellStart"/>
      <w:r>
        <w:rPr>
          <w:rFonts w:ascii="Times New Roman" w:hAnsi="Times New Roman"/>
          <w:sz w:val="24"/>
          <w:szCs w:val="24"/>
        </w:rPr>
        <w:t>verifikatif</w:t>
      </w:r>
      <w:proofErr w:type="spellEnd"/>
      <w:r>
        <w:rPr>
          <w:rFonts w:ascii="Times New Roman" w:hAnsi="Times New Roman"/>
          <w:sz w:val="24"/>
          <w:szCs w:val="24"/>
        </w:rPr>
        <w:t xml:space="preserve"> pada bab terdahulu dalam penelitian ini, maka terdapat beberapa hal yang dapat disimpulkan, yaitu:</w:t>
      </w:r>
    </w:p>
    <w:p w14:paraId="31D9333C" w14:textId="4270751C" w:rsidR="00462CAA" w:rsidRPr="00F16921"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rPr>
        <w:t xml:space="preserve">Anggota </w:t>
      </w:r>
      <w:proofErr w:type="spellStart"/>
      <w:r w:rsidR="00FF01B0">
        <w:rPr>
          <w:rFonts w:ascii="Times New Roman" w:hAnsi="Times New Roman"/>
          <w:sz w:val="24"/>
          <w:lang w:val="en-US"/>
        </w:rPr>
        <w:t>Dispsiad</w:t>
      </w:r>
      <w:proofErr w:type="spellEnd"/>
      <w:r w:rsidR="00FF01B0">
        <w:rPr>
          <w:rFonts w:ascii="Times New Roman" w:hAnsi="Times New Roman"/>
          <w:sz w:val="24"/>
          <w:lang w:val="en-US"/>
        </w:rPr>
        <w:t xml:space="preserve"> </w:t>
      </w:r>
      <w:r>
        <w:rPr>
          <w:rFonts w:ascii="Times New Roman" w:hAnsi="Times New Roman"/>
          <w:sz w:val="24"/>
        </w:rPr>
        <w:t xml:space="preserve">Bandung beranggapan bahwa kompetensi mereka tergolong baik, kondisi ini mendapatkan kontribusi paling besar dari kecakapan mereka dalam mengambil keputusan terutama pada pegawai golongan III/C yang mampu mengambil sikap sesuai dengan </w:t>
      </w:r>
      <w:proofErr w:type="spellStart"/>
      <w:r>
        <w:rPr>
          <w:rFonts w:ascii="Times New Roman" w:hAnsi="Times New Roman"/>
          <w:sz w:val="24"/>
        </w:rPr>
        <w:t>azas</w:t>
      </w:r>
      <w:proofErr w:type="spellEnd"/>
      <w:r>
        <w:rPr>
          <w:rFonts w:ascii="Times New Roman" w:hAnsi="Times New Roman"/>
          <w:sz w:val="24"/>
        </w:rPr>
        <w:t xml:space="preserve"> demokrasi. Titik lemah dari kompetensi mereka berada pada urutan besaran untuk hasil tim, hal ini lebih banyak ditunjukkan oleh pegawai golongan III/D, yang mana mereka belum sepenuhnya </w:t>
      </w:r>
      <w:r>
        <w:rPr>
          <w:rFonts w:ascii="Times New Roman" w:hAnsi="Times New Roman"/>
          <w:sz w:val="24"/>
          <w:szCs w:val="24"/>
          <w:lang w:eastAsia="id-ID"/>
        </w:rPr>
        <w:t xml:space="preserve">membuat </w:t>
      </w:r>
      <w:r w:rsidRPr="00266279">
        <w:rPr>
          <w:rFonts w:ascii="Times New Roman" w:hAnsi="Times New Roman"/>
          <w:sz w:val="24"/>
          <w:szCs w:val="24"/>
          <w:lang w:eastAsia="id-ID"/>
        </w:rPr>
        <w:t>jejaring kerja untuk memperoleh kelancaran dan kemudahan pekerjaan</w:t>
      </w:r>
      <w:r>
        <w:rPr>
          <w:rFonts w:ascii="Times New Roman" w:hAnsi="Times New Roman"/>
          <w:sz w:val="24"/>
          <w:szCs w:val="24"/>
        </w:rPr>
        <w:t>.</w:t>
      </w:r>
    </w:p>
    <w:p w14:paraId="748F54BE" w14:textId="509A5B47" w:rsidR="00462CAA" w:rsidRPr="00F16921"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rPr>
        <w:lastRenderedPageBreak/>
        <w:t xml:space="preserve">Anggota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sidR="006D1538">
        <w:rPr>
          <w:rFonts w:ascii="Times New Roman" w:hAnsi="Times New Roman"/>
          <w:sz w:val="24"/>
        </w:rPr>
        <w:t xml:space="preserve"> </w:t>
      </w:r>
      <w:r>
        <w:rPr>
          <w:rFonts w:ascii="Times New Roman" w:hAnsi="Times New Roman"/>
          <w:sz w:val="24"/>
        </w:rPr>
        <w:t xml:space="preserve">Bandung beranggapan bahwa kompensasi yang diberikan oleh organisasi ini tergolong cukup, faktor terbesar ditunjukkan oleh adanya kompensasi </w:t>
      </w:r>
      <w:proofErr w:type="spellStart"/>
      <w:r>
        <w:rPr>
          <w:rFonts w:ascii="Times New Roman" w:hAnsi="Times New Roman"/>
          <w:sz w:val="24"/>
        </w:rPr>
        <w:t>finasial</w:t>
      </w:r>
      <w:proofErr w:type="spellEnd"/>
      <w:r>
        <w:rPr>
          <w:rFonts w:ascii="Times New Roman" w:hAnsi="Times New Roman"/>
          <w:sz w:val="24"/>
        </w:rPr>
        <w:t xml:space="preserve"> dan </w:t>
      </w:r>
      <w:proofErr w:type="spellStart"/>
      <w:r>
        <w:rPr>
          <w:rFonts w:ascii="Times New Roman" w:hAnsi="Times New Roman"/>
          <w:sz w:val="24"/>
        </w:rPr>
        <w:t>nonfinansial</w:t>
      </w:r>
      <w:proofErr w:type="spellEnd"/>
      <w:r>
        <w:rPr>
          <w:rFonts w:ascii="Times New Roman" w:hAnsi="Times New Roman"/>
          <w:sz w:val="24"/>
        </w:rPr>
        <w:t xml:space="preserve"> dari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kepada seluruh pegawai, hal ini terutama dirasakan oleh pegawai golongan III/A</w:t>
      </w:r>
      <w:r>
        <w:rPr>
          <w:rFonts w:ascii="Times New Roman" w:hAnsi="Times New Roman"/>
          <w:sz w:val="24"/>
          <w:szCs w:val="24"/>
        </w:rPr>
        <w:t xml:space="preserve">. Faktor terlemah ditunjukkan oleh </w:t>
      </w:r>
      <w:proofErr w:type="spellStart"/>
      <w:r>
        <w:rPr>
          <w:rFonts w:ascii="Times New Roman" w:hAnsi="Times New Roman"/>
          <w:sz w:val="24"/>
          <w:szCs w:val="24"/>
        </w:rPr>
        <w:t>kurangnnya</w:t>
      </w:r>
      <w:proofErr w:type="spellEnd"/>
      <w:r>
        <w:rPr>
          <w:rFonts w:ascii="Times New Roman" w:hAnsi="Times New Roman"/>
          <w:sz w:val="24"/>
          <w:szCs w:val="24"/>
        </w:rPr>
        <w:t xml:space="preserve"> penghargaan bagi anggota yang meraih keberhasilan tinggi, kondisi ini terutama dirasakan oleh golongan III/A.</w:t>
      </w:r>
    </w:p>
    <w:p w14:paraId="39B2F5F5" w14:textId="348B6A9B" w:rsidR="00462CAA"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rPr>
        <w:t xml:space="preserve">Anggota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beranggapan bahwa komitmen afektif pegawai dapat ditunjukkan dengan baik, hal ini ditunjukkan oleh kemampuan mereka untuk </w:t>
      </w:r>
      <w:proofErr w:type="spellStart"/>
      <w:r>
        <w:rPr>
          <w:rFonts w:ascii="Times New Roman" w:hAnsi="Times New Roman"/>
          <w:sz w:val="24"/>
        </w:rPr>
        <w:t>bekerjasama</w:t>
      </w:r>
      <w:proofErr w:type="spellEnd"/>
      <w:r>
        <w:rPr>
          <w:rFonts w:ascii="Times New Roman" w:hAnsi="Times New Roman"/>
          <w:sz w:val="24"/>
        </w:rPr>
        <w:t xml:space="preserve"> dengan orang lain yang mereka pertimbangkan saat bergabung, khususnya dilakukan oleh pegawai golongan III/D. Titik lemah dari komitmen afektif pegawai ditunjukkan oleh </w:t>
      </w:r>
      <w:proofErr w:type="spellStart"/>
      <w:r>
        <w:rPr>
          <w:rFonts w:ascii="Times New Roman" w:hAnsi="Times New Roman"/>
          <w:sz w:val="24"/>
        </w:rPr>
        <w:t>kekurangyakinan</w:t>
      </w:r>
      <w:proofErr w:type="spellEnd"/>
      <w:r>
        <w:rPr>
          <w:rFonts w:ascii="Times New Roman" w:hAnsi="Times New Roman"/>
          <w:sz w:val="24"/>
        </w:rPr>
        <w:t xml:space="preserve"> terhadap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sidR="006D1538">
        <w:rPr>
          <w:rFonts w:ascii="Times New Roman" w:hAnsi="Times New Roman"/>
          <w:sz w:val="24"/>
        </w:rPr>
        <w:t xml:space="preserve"> </w:t>
      </w:r>
      <w:r>
        <w:rPr>
          <w:rFonts w:ascii="Times New Roman" w:hAnsi="Times New Roman"/>
          <w:sz w:val="24"/>
        </w:rPr>
        <w:t>sebagai organisasi terbaik untuk bekerja, anggapan ini terutama berasal dari pegawai golongan IV/A.</w:t>
      </w:r>
    </w:p>
    <w:p w14:paraId="21929870" w14:textId="0F4E600B" w:rsidR="00462CAA" w:rsidRPr="000B6703"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rPr>
        <w:t xml:space="preserve">Anggota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beranggapan bahwa kinerja pegawai dapat ditunjukkan dengan baik, kondisi ini dapat ditunjukkan dari kemampuan mereka dalam memanfaatkan peralatan pendukung kerja, terutama pada pegawai golongan III/D. Sisi terlemah dari kinerja pegawai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rPr>
        <w:t xml:space="preserve"> Bandung ini ditunjukkan oleh belum sepenuhnya mampu melakukan manajerial dalam kedudukan jabatan yang dipegangnya, terutama pada pegawai golongan III/B.</w:t>
      </w:r>
    </w:p>
    <w:p w14:paraId="0FEED1C3" w14:textId="77777777" w:rsidR="00462CAA" w:rsidRPr="00177651"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szCs w:val="24"/>
        </w:rPr>
        <w:t>Kompetensi pegawai dapat mempengaruhi komitmen afektif pegawai DISPSIAD Bandung secara signifikan dengan kontribusi yang paling kecil dari variabel yang diteliti, yaitu sebesar 18,55%.</w:t>
      </w:r>
    </w:p>
    <w:p w14:paraId="57F1EDD8" w14:textId="3E69260F" w:rsidR="00462CAA" w:rsidRPr="00177651"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szCs w:val="24"/>
        </w:rPr>
        <w:t xml:space="preserve">Kompensasi yang diberikan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Bandung dapat mempengaruhi komitmen afektif pegawai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sidR="006D1538">
        <w:rPr>
          <w:rFonts w:ascii="Times New Roman" w:hAnsi="Times New Roman"/>
          <w:sz w:val="24"/>
          <w:szCs w:val="24"/>
        </w:rPr>
        <w:t xml:space="preserve"> </w:t>
      </w:r>
      <w:r>
        <w:rPr>
          <w:rFonts w:ascii="Times New Roman" w:hAnsi="Times New Roman"/>
          <w:sz w:val="24"/>
          <w:szCs w:val="24"/>
        </w:rPr>
        <w:t>andung secara signifikan dengan kontribusi yang paling besar dari variabel yang diteliti, yaitu sebesar 50,55%.</w:t>
      </w:r>
    </w:p>
    <w:p w14:paraId="773E66A9" w14:textId="4F0ED4EE" w:rsidR="00462CAA" w:rsidRPr="00BD3EBF"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szCs w:val="24"/>
        </w:rPr>
        <w:t xml:space="preserve">Kompetensi pegawai dan kompensasi yang diberikan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Bandung dapat mempengaruhi komitmen afektif pegawai di </w:t>
      </w:r>
      <w:r w:rsidR="006D1538">
        <w:rPr>
          <w:rFonts w:ascii="Times New Roman" w:hAnsi="Times New Roman"/>
          <w:sz w:val="24"/>
          <w:szCs w:val="24"/>
        </w:rPr>
        <w:t>D</w:t>
      </w:r>
      <w:proofErr w:type="spellStart"/>
      <w:r w:rsidR="006D1538">
        <w:rPr>
          <w:rFonts w:ascii="Times New Roman" w:hAnsi="Times New Roman"/>
          <w:sz w:val="24"/>
          <w:szCs w:val="24"/>
          <w:lang w:val="en-US"/>
        </w:rPr>
        <w:t>ispsiad</w:t>
      </w:r>
      <w:proofErr w:type="spellEnd"/>
      <w:r>
        <w:rPr>
          <w:rFonts w:ascii="Times New Roman" w:hAnsi="Times New Roman"/>
          <w:sz w:val="24"/>
          <w:szCs w:val="24"/>
        </w:rPr>
        <w:t xml:space="preserve"> Bandung secara simultan dan signifikan dengan kontribusi sebesar 65,93%.</w:t>
      </w:r>
    </w:p>
    <w:p w14:paraId="2FF55084" w14:textId="617E57E0" w:rsidR="00462CAA" w:rsidRPr="00963C2A" w:rsidRDefault="00462CAA" w:rsidP="00462CAA">
      <w:pPr>
        <w:pStyle w:val="ListParagraph"/>
        <w:numPr>
          <w:ilvl w:val="0"/>
          <w:numId w:val="7"/>
        </w:numPr>
        <w:spacing w:after="0" w:line="240" w:lineRule="auto"/>
        <w:ind w:left="360"/>
        <w:jc w:val="both"/>
        <w:rPr>
          <w:rFonts w:ascii="Times New Roman" w:hAnsi="Times New Roman"/>
          <w:sz w:val="24"/>
        </w:rPr>
      </w:pPr>
      <w:r>
        <w:rPr>
          <w:rFonts w:ascii="Times New Roman" w:hAnsi="Times New Roman"/>
          <w:sz w:val="24"/>
          <w:szCs w:val="24"/>
        </w:rPr>
        <w:t xml:space="preserve">Komitmen afektif pegawai </w:t>
      </w:r>
      <w:r w:rsidR="006D1538">
        <w:rPr>
          <w:rFonts w:ascii="Times New Roman" w:hAnsi="Times New Roman"/>
          <w:sz w:val="24"/>
          <w:szCs w:val="24"/>
        </w:rPr>
        <w:t>D</w:t>
      </w:r>
      <w:r w:rsidR="006D1538">
        <w:rPr>
          <w:rFonts w:ascii="Times New Roman" w:hAnsi="Times New Roman"/>
          <w:sz w:val="24"/>
          <w:szCs w:val="24"/>
          <w:lang w:val="en-US"/>
        </w:rPr>
        <w:t>ispsiad</w:t>
      </w:r>
      <w:r>
        <w:rPr>
          <w:rFonts w:ascii="Times New Roman" w:hAnsi="Times New Roman"/>
          <w:sz w:val="24"/>
          <w:szCs w:val="24"/>
        </w:rPr>
        <w:t xml:space="preserve"> Bandung dapat mempengaruhi kinerja pegawai secara signifikan dengan kontribusi sebesar 53,88%.</w:t>
      </w:r>
    </w:p>
    <w:p w14:paraId="711E99D0" w14:textId="77777777" w:rsidR="00462CAA" w:rsidRDefault="00462CAA" w:rsidP="00D43249">
      <w:pPr>
        <w:spacing w:after="0" w:line="240" w:lineRule="auto"/>
        <w:ind w:firstLine="567"/>
        <w:jc w:val="both"/>
        <w:rPr>
          <w:rFonts w:ascii="Times New Roman" w:hAnsi="Times New Roman"/>
          <w:sz w:val="24"/>
          <w:szCs w:val="24"/>
        </w:rPr>
      </w:pPr>
    </w:p>
    <w:p w14:paraId="3DFFB3CD" w14:textId="77777777" w:rsidR="00A84D7A" w:rsidRDefault="00A84D7A" w:rsidP="00A84D7A">
      <w:pPr>
        <w:spacing w:after="0" w:line="240" w:lineRule="auto"/>
        <w:jc w:val="both"/>
        <w:rPr>
          <w:rFonts w:ascii="Times New Roman" w:hAnsi="Times New Roman"/>
          <w:b/>
          <w:sz w:val="24"/>
          <w:szCs w:val="24"/>
        </w:rPr>
      </w:pPr>
      <w:r>
        <w:rPr>
          <w:rFonts w:ascii="Times New Roman" w:hAnsi="Times New Roman"/>
          <w:b/>
          <w:sz w:val="24"/>
          <w:szCs w:val="24"/>
        </w:rPr>
        <w:t>Sumber Pustaka</w:t>
      </w:r>
    </w:p>
    <w:p w14:paraId="15A1A767" w14:textId="77777777" w:rsidR="00E5229C" w:rsidRDefault="00E5229C" w:rsidP="005F5921">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lang w:eastAsia="id-ID"/>
        </w:rPr>
        <w:t>Arikunto</w:t>
      </w:r>
      <w:proofErr w:type="spellEnd"/>
      <w:r>
        <w:rPr>
          <w:rFonts w:ascii="Times New Roman" w:hAnsi="Times New Roman"/>
          <w:sz w:val="24"/>
          <w:szCs w:val="24"/>
          <w:lang w:eastAsia="id-ID"/>
        </w:rPr>
        <w:t xml:space="preserve">, S. (2010). </w:t>
      </w:r>
      <w:r>
        <w:rPr>
          <w:rFonts w:ascii="Times New Roman" w:hAnsi="Times New Roman"/>
          <w:i/>
          <w:sz w:val="24"/>
          <w:szCs w:val="24"/>
          <w:lang w:eastAsia="id-ID"/>
        </w:rPr>
        <w:t>Prosedur Penelitian: Suatu pendekatan praktik</w:t>
      </w:r>
      <w:r>
        <w:rPr>
          <w:rFonts w:ascii="Times New Roman" w:hAnsi="Times New Roman"/>
          <w:sz w:val="24"/>
          <w:szCs w:val="24"/>
          <w:lang w:eastAsia="id-ID"/>
        </w:rPr>
        <w:t xml:space="preserve"> (Edisi revisi, cetakan ke-14). Jakarta: </w:t>
      </w:r>
      <w:proofErr w:type="spellStart"/>
      <w:r>
        <w:rPr>
          <w:rFonts w:ascii="Times New Roman" w:hAnsi="Times New Roman"/>
          <w:sz w:val="24"/>
          <w:szCs w:val="24"/>
          <w:lang w:eastAsia="id-ID"/>
        </w:rPr>
        <w:t>Rineka</w:t>
      </w:r>
      <w:proofErr w:type="spellEnd"/>
      <w:r>
        <w:rPr>
          <w:rFonts w:ascii="Times New Roman" w:hAnsi="Times New Roman"/>
          <w:sz w:val="24"/>
          <w:szCs w:val="24"/>
          <w:lang w:eastAsia="id-ID"/>
        </w:rPr>
        <w:t xml:space="preserve"> Cipta.</w:t>
      </w:r>
    </w:p>
    <w:p w14:paraId="759FCB6B" w14:textId="77777777" w:rsidR="00D57AE7" w:rsidRDefault="00D57AE7" w:rsidP="005F5921">
      <w:pPr>
        <w:spacing w:after="0" w:line="240" w:lineRule="auto"/>
        <w:ind w:left="709" w:hanging="709"/>
        <w:jc w:val="both"/>
        <w:rPr>
          <w:rFonts w:ascii="Times New Roman" w:hAnsi="Times New Roman"/>
          <w:sz w:val="24"/>
          <w:szCs w:val="24"/>
        </w:rPr>
      </w:pPr>
      <w:r w:rsidRPr="009774BC">
        <w:rPr>
          <w:rFonts w:ascii="Times New Roman" w:hAnsi="Times New Roman"/>
          <w:sz w:val="24"/>
          <w:szCs w:val="24"/>
        </w:rPr>
        <w:t xml:space="preserve">Basalamah, I. (2017). The </w:t>
      </w:r>
      <w:proofErr w:type="spellStart"/>
      <w:r w:rsidRPr="009774BC">
        <w:rPr>
          <w:rFonts w:ascii="Times New Roman" w:hAnsi="Times New Roman"/>
          <w:sz w:val="24"/>
          <w:szCs w:val="24"/>
        </w:rPr>
        <w:t>effect</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of</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competence</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and</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compensation</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on</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employees</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performance</w:t>
      </w:r>
      <w:proofErr w:type="spellEnd"/>
      <w:r w:rsidRPr="009774BC">
        <w:rPr>
          <w:rFonts w:ascii="Times New Roman" w:hAnsi="Times New Roman"/>
          <w:sz w:val="24"/>
          <w:szCs w:val="24"/>
        </w:rPr>
        <w:t xml:space="preserve"> in </w:t>
      </w:r>
      <w:proofErr w:type="spellStart"/>
      <w:r w:rsidRPr="009774BC">
        <w:rPr>
          <w:rFonts w:ascii="Times New Roman" w:hAnsi="Times New Roman"/>
          <w:sz w:val="24"/>
          <w:szCs w:val="24"/>
        </w:rPr>
        <w:t>Transportation</w:t>
      </w:r>
      <w:proofErr w:type="spellEnd"/>
      <w:r w:rsidRPr="009774BC">
        <w:rPr>
          <w:rFonts w:ascii="Times New Roman" w:hAnsi="Times New Roman"/>
          <w:sz w:val="24"/>
          <w:szCs w:val="24"/>
        </w:rPr>
        <w:t xml:space="preserve"> Department </w:t>
      </w:r>
      <w:proofErr w:type="spellStart"/>
      <w:r w:rsidRPr="009774BC">
        <w:rPr>
          <w:rFonts w:ascii="Times New Roman" w:hAnsi="Times New Roman"/>
          <w:sz w:val="24"/>
          <w:szCs w:val="24"/>
        </w:rPr>
        <w:t>Provincial</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of</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South</w:t>
      </w:r>
      <w:proofErr w:type="spellEnd"/>
      <w:r w:rsidRPr="009774BC">
        <w:rPr>
          <w:rFonts w:ascii="Times New Roman" w:hAnsi="Times New Roman"/>
          <w:sz w:val="24"/>
          <w:szCs w:val="24"/>
        </w:rPr>
        <w:t xml:space="preserve"> Sulawesi. </w:t>
      </w:r>
      <w:proofErr w:type="spellStart"/>
      <w:r w:rsidRPr="009774BC">
        <w:rPr>
          <w:rFonts w:ascii="Times New Roman" w:hAnsi="Times New Roman"/>
          <w:i/>
          <w:sz w:val="24"/>
          <w:szCs w:val="24"/>
        </w:rPr>
        <w:t>Information</w:t>
      </w:r>
      <w:proofErr w:type="spellEnd"/>
      <w:r w:rsidRPr="009774BC">
        <w:rPr>
          <w:rFonts w:ascii="Times New Roman" w:hAnsi="Times New Roman"/>
          <w:sz w:val="24"/>
          <w:szCs w:val="24"/>
        </w:rPr>
        <w:t xml:space="preserve"> </w:t>
      </w:r>
      <w:proofErr w:type="spellStart"/>
      <w:r w:rsidRPr="009774BC">
        <w:rPr>
          <w:rFonts w:ascii="Times New Roman" w:hAnsi="Times New Roman"/>
          <w:i/>
          <w:sz w:val="24"/>
          <w:szCs w:val="24"/>
        </w:rPr>
        <w:t>Management</w:t>
      </w:r>
      <w:proofErr w:type="spellEnd"/>
      <w:r w:rsidRPr="009774BC">
        <w:rPr>
          <w:rFonts w:ascii="Times New Roman" w:hAnsi="Times New Roman"/>
          <w:i/>
          <w:sz w:val="24"/>
          <w:szCs w:val="24"/>
        </w:rPr>
        <w:t xml:space="preserve"> </w:t>
      </w:r>
      <w:proofErr w:type="spellStart"/>
      <w:r w:rsidRPr="009774BC">
        <w:rPr>
          <w:rFonts w:ascii="Times New Roman" w:hAnsi="Times New Roman"/>
          <w:i/>
          <w:sz w:val="24"/>
          <w:szCs w:val="24"/>
        </w:rPr>
        <w:t>and</w:t>
      </w:r>
      <w:proofErr w:type="spellEnd"/>
      <w:r w:rsidRPr="009774BC">
        <w:rPr>
          <w:rFonts w:ascii="Times New Roman" w:hAnsi="Times New Roman"/>
          <w:i/>
          <w:sz w:val="24"/>
          <w:szCs w:val="24"/>
        </w:rPr>
        <w:t xml:space="preserve"> Business </w:t>
      </w:r>
      <w:proofErr w:type="spellStart"/>
      <w:r w:rsidRPr="009774BC">
        <w:rPr>
          <w:rFonts w:ascii="Times New Roman" w:hAnsi="Times New Roman"/>
          <w:i/>
          <w:sz w:val="24"/>
          <w:szCs w:val="24"/>
        </w:rPr>
        <w:t>Review</w:t>
      </w:r>
      <w:proofErr w:type="spellEnd"/>
      <w:r w:rsidRPr="009774BC">
        <w:rPr>
          <w:rFonts w:ascii="Times New Roman" w:hAnsi="Times New Roman"/>
          <w:sz w:val="24"/>
          <w:szCs w:val="24"/>
        </w:rPr>
        <w:t xml:space="preserve"> (ISSN 2220-3796). Vol. 9, No. 4, </w:t>
      </w:r>
      <w:proofErr w:type="spellStart"/>
      <w:r w:rsidRPr="009774BC">
        <w:rPr>
          <w:rFonts w:ascii="Times New Roman" w:hAnsi="Times New Roman"/>
          <w:sz w:val="24"/>
          <w:szCs w:val="24"/>
        </w:rPr>
        <w:t>pp</w:t>
      </w:r>
      <w:proofErr w:type="spellEnd"/>
      <w:r w:rsidRPr="009774BC">
        <w:rPr>
          <w:rFonts w:ascii="Times New Roman" w:hAnsi="Times New Roman"/>
          <w:sz w:val="24"/>
          <w:szCs w:val="24"/>
        </w:rPr>
        <w:t>. 6-11.</w:t>
      </w:r>
    </w:p>
    <w:p w14:paraId="0E4BC022" w14:textId="77777777" w:rsidR="00D57AE7" w:rsidRDefault="00D57AE7" w:rsidP="005F5921">
      <w:pPr>
        <w:spacing w:after="0" w:line="240" w:lineRule="auto"/>
        <w:ind w:left="709" w:hanging="709"/>
        <w:jc w:val="both"/>
        <w:rPr>
          <w:rFonts w:ascii="Times New Roman" w:hAnsi="Times New Roman"/>
          <w:sz w:val="24"/>
          <w:szCs w:val="24"/>
        </w:rPr>
      </w:pPr>
      <w:proofErr w:type="spellStart"/>
      <w:r w:rsidRPr="00D26E9C">
        <w:rPr>
          <w:rFonts w:ascii="Times New Roman" w:hAnsi="Times New Roman"/>
          <w:sz w:val="24"/>
          <w:szCs w:val="24"/>
        </w:rPr>
        <w:t>Coe</w:t>
      </w:r>
      <w:proofErr w:type="spellEnd"/>
      <w:r w:rsidRPr="00D26E9C">
        <w:rPr>
          <w:rFonts w:ascii="Times New Roman" w:hAnsi="Times New Roman"/>
          <w:sz w:val="24"/>
          <w:szCs w:val="24"/>
        </w:rPr>
        <w:t xml:space="preserve">, </w:t>
      </w:r>
      <w:r>
        <w:rPr>
          <w:rFonts w:ascii="Times New Roman" w:hAnsi="Times New Roman"/>
          <w:sz w:val="24"/>
          <w:szCs w:val="24"/>
        </w:rPr>
        <w:t xml:space="preserve">C., </w:t>
      </w:r>
      <w:r w:rsidRPr="00D26E9C">
        <w:rPr>
          <w:rFonts w:ascii="Times New Roman" w:hAnsi="Times New Roman"/>
          <w:sz w:val="24"/>
          <w:szCs w:val="24"/>
        </w:rPr>
        <w:t>A</w:t>
      </w:r>
      <w:r>
        <w:rPr>
          <w:rFonts w:ascii="Times New Roman" w:hAnsi="Times New Roman"/>
          <w:sz w:val="24"/>
          <w:szCs w:val="24"/>
        </w:rPr>
        <w:t>.</w:t>
      </w:r>
      <w:r w:rsidRPr="00D26E9C">
        <w:rPr>
          <w:rFonts w:ascii="Times New Roman" w:hAnsi="Times New Roman"/>
          <w:sz w:val="24"/>
          <w:szCs w:val="24"/>
        </w:rPr>
        <w:t xml:space="preserve"> </w:t>
      </w:r>
      <w:proofErr w:type="spellStart"/>
      <w:r w:rsidRPr="00D26E9C">
        <w:rPr>
          <w:rFonts w:ascii="Times New Roman" w:hAnsi="Times New Roman"/>
          <w:sz w:val="24"/>
          <w:szCs w:val="24"/>
        </w:rPr>
        <w:t>Zehnder</w:t>
      </w:r>
      <w:proofErr w:type="spellEnd"/>
      <w:r w:rsidRPr="00D26E9C">
        <w:rPr>
          <w:rFonts w:ascii="Times New Roman" w:hAnsi="Times New Roman"/>
          <w:sz w:val="24"/>
          <w:szCs w:val="24"/>
        </w:rPr>
        <w:t xml:space="preserve">, </w:t>
      </w:r>
      <w:r>
        <w:rPr>
          <w:rFonts w:ascii="Times New Roman" w:hAnsi="Times New Roman"/>
          <w:sz w:val="24"/>
          <w:szCs w:val="24"/>
        </w:rPr>
        <w:t>&amp;</w:t>
      </w:r>
      <w:r w:rsidRPr="00D26E9C">
        <w:rPr>
          <w:rFonts w:ascii="Times New Roman" w:hAnsi="Times New Roman"/>
          <w:sz w:val="24"/>
          <w:szCs w:val="24"/>
        </w:rPr>
        <w:t xml:space="preserve"> D</w:t>
      </w:r>
      <w:r>
        <w:rPr>
          <w:rFonts w:ascii="Times New Roman" w:hAnsi="Times New Roman"/>
          <w:sz w:val="24"/>
          <w:szCs w:val="24"/>
        </w:rPr>
        <w:t>.</w:t>
      </w:r>
      <w:r w:rsidRPr="00D26E9C">
        <w:rPr>
          <w:rFonts w:ascii="Times New Roman" w:hAnsi="Times New Roman"/>
          <w:sz w:val="24"/>
          <w:szCs w:val="24"/>
        </w:rPr>
        <w:t xml:space="preserve"> </w:t>
      </w:r>
      <w:proofErr w:type="spellStart"/>
      <w:r w:rsidRPr="00D26E9C">
        <w:rPr>
          <w:rFonts w:ascii="Times New Roman" w:hAnsi="Times New Roman"/>
          <w:sz w:val="24"/>
          <w:szCs w:val="24"/>
        </w:rPr>
        <w:t>Kinlaw</w:t>
      </w:r>
      <w:proofErr w:type="spellEnd"/>
      <w:r>
        <w:rPr>
          <w:rFonts w:ascii="Times New Roman" w:hAnsi="Times New Roman"/>
          <w:sz w:val="24"/>
          <w:szCs w:val="24"/>
        </w:rPr>
        <w:t xml:space="preserve"> (2008)</w:t>
      </w:r>
      <w:r w:rsidRPr="00D26E9C">
        <w:rPr>
          <w:rFonts w:ascii="Times New Roman" w:hAnsi="Times New Roman"/>
          <w:sz w:val="24"/>
          <w:szCs w:val="24"/>
        </w:rPr>
        <w:t>.</w:t>
      </w:r>
      <w:r>
        <w:rPr>
          <w:rFonts w:ascii="Times New Roman" w:hAnsi="Times New Roman"/>
          <w:sz w:val="24"/>
          <w:szCs w:val="24"/>
        </w:rPr>
        <w:t xml:space="preserve"> </w:t>
      </w:r>
      <w:proofErr w:type="spellStart"/>
      <w:r w:rsidRPr="00D26E9C">
        <w:rPr>
          <w:rFonts w:ascii="Times New Roman" w:hAnsi="Times New Roman"/>
          <w:i/>
          <w:sz w:val="24"/>
          <w:szCs w:val="24"/>
        </w:rPr>
        <w:t>Coaching</w:t>
      </w:r>
      <w:proofErr w:type="spellEnd"/>
      <w:r w:rsidRPr="00D26E9C">
        <w:rPr>
          <w:rFonts w:ascii="Times New Roman" w:hAnsi="Times New Roman"/>
          <w:i/>
          <w:sz w:val="24"/>
          <w:szCs w:val="24"/>
        </w:rPr>
        <w:t xml:space="preserve"> </w:t>
      </w:r>
      <w:proofErr w:type="spellStart"/>
      <w:r w:rsidRPr="00D26E9C">
        <w:rPr>
          <w:rFonts w:ascii="Times New Roman" w:hAnsi="Times New Roman"/>
          <w:i/>
          <w:sz w:val="24"/>
          <w:szCs w:val="24"/>
        </w:rPr>
        <w:t>for</w:t>
      </w:r>
      <w:proofErr w:type="spellEnd"/>
      <w:r w:rsidRPr="00D26E9C">
        <w:rPr>
          <w:rFonts w:ascii="Times New Roman" w:hAnsi="Times New Roman"/>
          <w:i/>
          <w:sz w:val="24"/>
          <w:szCs w:val="24"/>
        </w:rPr>
        <w:t xml:space="preserve"> </w:t>
      </w:r>
      <w:proofErr w:type="spellStart"/>
      <w:r w:rsidRPr="00D26E9C">
        <w:rPr>
          <w:rFonts w:ascii="Times New Roman" w:hAnsi="Times New Roman"/>
          <w:i/>
          <w:sz w:val="24"/>
          <w:szCs w:val="24"/>
        </w:rPr>
        <w:t>commitment</w:t>
      </w:r>
      <w:proofErr w:type="spellEnd"/>
      <w:r w:rsidRPr="00D26E9C">
        <w:rPr>
          <w:rFonts w:ascii="Times New Roman" w:hAnsi="Times New Roman"/>
          <w:i/>
          <w:sz w:val="24"/>
          <w:szCs w:val="24"/>
        </w:rPr>
        <w:t xml:space="preserve">: </w:t>
      </w:r>
      <w:proofErr w:type="spellStart"/>
      <w:r>
        <w:rPr>
          <w:rFonts w:ascii="Times New Roman" w:hAnsi="Times New Roman"/>
          <w:i/>
          <w:sz w:val="24"/>
          <w:szCs w:val="24"/>
        </w:rPr>
        <w:t>A</w:t>
      </w:r>
      <w:r w:rsidRPr="00D26E9C">
        <w:rPr>
          <w:rFonts w:ascii="Times New Roman" w:hAnsi="Times New Roman"/>
          <w:i/>
          <w:sz w:val="24"/>
          <w:szCs w:val="24"/>
        </w:rPr>
        <w:t>chieving</w:t>
      </w:r>
      <w:proofErr w:type="spellEnd"/>
      <w:r w:rsidRPr="00D26E9C">
        <w:rPr>
          <w:rFonts w:ascii="Times New Roman" w:hAnsi="Times New Roman"/>
          <w:i/>
          <w:sz w:val="24"/>
          <w:szCs w:val="24"/>
        </w:rPr>
        <w:t xml:space="preserve"> superior </w:t>
      </w:r>
      <w:proofErr w:type="spellStart"/>
      <w:r w:rsidRPr="00D26E9C">
        <w:rPr>
          <w:rFonts w:ascii="Times New Roman" w:hAnsi="Times New Roman"/>
          <w:i/>
          <w:sz w:val="24"/>
          <w:szCs w:val="24"/>
        </w:rPr>
        <w:t>performance</w:t>
      </w:r>
      <w:proofErr w:type="spellEnd"/>
      <w:r w:rsidRPr="00D26E9C">
        <w:rPr>
          <w:rFonts w:ascii="Times New Roman" w:hAnsi="Times New Roman"/>
          <w:i/>
          <w:sz w:val="24"/>
          <w:szCs w:val="24"/>
        </w:rPr>
        <w:t xml:space="preserve"> </w:t>
      </w:r>
      <w:proofErr w:type="spellStart"/>
      <w:r w:rsidRPr="00D26E9C">
        <w:rPr>
          <w:rFonts w:ascii="Times New Roman" w:hAnsi="Times New Roman"/>
          <w:i/>
          <w:sz w:val="24"/>
          <w:szCs w:val="24"/>
        </w:rPr>
        <w:t>from</w:t>
      </w:r>
      <w:proofErr w:type="spellEnd"/>
      <w:r w:rsidRPr="00D26E9C">
        <w:rPr>
          <w:rFonts w:ascii="Times New Roman" w:hAnsi="Times New Roman"/>
          <w:i/>
          <w:sz w:val="24"/>
          <w:szCs w:val="24"/>
        </w:rPr>
        <w:t xml:space="preserve"> </w:t>
      </w:r>
      <w:proofErr w:type="spellStart"/>
      <w:r w:rsidRPr="00D26E9C">
        <w:rPr>
          <w:rFonts w:ascii="Times New Roman" w:hAnsi="Times New Roman"/>
          <w:i/>
          <w:sz w:val="24"/>
          <w:szCs w:val="24"/>
        </w:rPr>
        <w:t>individuals</w:t>
      </w:r>
      <w:proofErr w:type="spellEnd"/>
      <w:r w:rsidRPr="00D26E9C">
        <w:rPr>
          <w:rFonts w:ascii="Times New Roman" w:hAnsi="Times New Roman"/>
          <w:i/>
          <w:sz w:val="24"/>
          <w:szCs w:val="24"/>
        </w:rPr>
        <w:t xml:space="preserve"> </w:t>
      </w:r>
      <w:proofErr w:type="spellStart"/>
      <w:r w:rsidRPr="00D26E9C">
        <w:rPr>
          <w:rFonts w:ascii="Times New Roman" w:hAnsi="Times New Roman"/>
          <w:i/>
          <w:sz w:val="24"/>
          <w:szCs w:val="24"/>
        </w:rPr>
        <w:t>and</w:t>
      </w:r>
      <w:proofErr w:type="spellEnd"/>
      <w:r w:rsidRPr="00D26E9C">
        <w:rPr>
          <w:rFonts w:ascii="Times New Roman" w:hAnsi="Times New Roman"/>
          <w:i/>
          <w:sz w:val="24"/>
          <w:szCs w:val="24"/>
        </w:rPr>
        <w:t xml:space="preserve"> </w:t>
      </w:r>
      <w:proofErr w:type="spellStart"/>
      <w:r w:rsidRPr="00D26E9C">
        <w:rPr>
          <w:rFonts w:ascii="Times New Roman" w:hAnsi="Times New Roman"/>
          <w:i/>
          <w:sz w:val="24"/>
          <w:szCs w:val="24"/>
        </w:rPr>
        <w:t>teams</w:t>
      </w:r>
      <w:proofErr w:type="spellEnd"/>
      <w:r w:rsidRPr="00D26E9C">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Third</w:t>
      </w:r>
      <w:proofErr w:type="spellEnd"/>
      <w:r w:rsidRPr="00D26E9C">
        <w:rPr>
          <w:rFonts w:ascii="Times New Roman" w:hAnsi="Times New Roman"/>
          <w:sz w:val="24"/>
          <w:szCs w:val="24"/>
        </w:rPr>
        <w:t xml:space="preserve"> </w:t>
      </w:r>
      <w:proofErr w:type="spellStart"/>
      <w:r w:rsidRPr="00D26E9C">
        <w:rPr>
          <w:rFonts w:ascii="Times New Roman" w:hAnsi="Times New Roman"/>
          <w:sz w:val="24"/>
          <w:szCs w:val="24"/>
        </w:rPr>
        <w:t>ed</w:t>
      </w:r>
      <w:r>
        <w:rPr>
          <w:rFonts w:ascii="Times New Roman" w:hAnsi="Times New Roman"/>
          <w:sz w:val="24"/>
          <w:szCs w:val="24"/>
        </w:rPr>
        <w:t>ition</w:t>
      </w:r>
      <w:proofErr w:type="spellEnd"/>
      <w:r>
        <w:rPr>
          <w:rFonts w:ascii="Times New Roman" w:hAnsi="Times New Roman"/>
          <w:sz w:val="24"/>
          <w:szCs w:val="24"/>
        </w:rPr>
        <w:t>)</w:t>
      </w:r>
      <w:r w:rsidRPr="00D26E9C">
        <w:rPr>
          <w:rFonts w:ascii="Times New Roman" w:hAnsi="Times New Roman"/>
          <w:sz w:val="24"/>
          <w:szCs w:val="24"/>
        </w:rPr>
        <w:t>.</w:t>
      </w:r>
      <w:r>
        <w:rPr>
          <w:rFonts w:ascii="Times New Roman" w:hAnsi="Times New Roman"/>
          <w:sz w:val="24"/>
          <w:szCs w:val="24"/>
        </w:rPr>
        <w:t xml:space="preserve"> San Francisco: </w:t>
      </w:r>
      <w:r w:rsidRPr="00D26E9C">
        <w:rPr>
          <w:rFonts w:ascii="Times New Roman" w:hAnsi="Times New Roman"/>
          <w:sz w:val="24"/>
          <w:szCs w:val="24"/>
        </w:rPr>
        <w:t xml:space="preserve">John </w:t>
      </w:r>
      <w:proofErr w:type="spellStart"/>
      <w:r w:rsidRPr="00D26E9C">
        <w:rPr>
          <w:rFonts w:ascii="Times New Roman" w:hAnsi="Times New Roman"/>
          <w:sz w:val="24"/>
          <w:szCs w:val="24"/>
        </w:rPr>
        <w:t>Wiley</w:t>
      </w:r>
      <w:proofErr w:type="spellEnd"/>
      <w:r w:rsidRPr="00D26E9C">
        <w:rPr>
          <w:rFonts w:ascii="Times New Roman" w:hAnsi="Times New Roman"/>
          <w:sz w:val="24"/>
          <w:szCs w:val="24"/>
        </w:rPr>
        <w:t xml:space="preserve"> &amp; Sons.</w:t>
      </w:r>
    </w:p>
    <w:p w14:paraId="0B16A05C" w14:textId="77777777" w:rsidR="006E5634" w:rsidRDefault="006E5634" w:rsidP="005F5921">
      <w:pPr>
        <w:spacing w:after="0" w:line="240" w:lineRule="auto"/>
        <w:ind w:left="709" w:hanging="709"/>
        <w:jc w:val="both"/>
        <w:rPr>
          <w:rFonts w:ascii="Times New Roman" w:hAnsi="Times New Roman"/>
          <w:sz w:val="24"/>
          <w:szCs w:val="24"/>
        </w:rPr>
      </w:pPr>
      <w:proofErr w:type="spellStart"/>
      <w:r w:rsidRPr="00D51993">
        <w:rPr>
          <w:rFonts w:ascii="Times New Roman" w:hAnsi="Times New Roman"/>
          <w:color w:val="000000"/>
          <w:sz w:val="24"/>
          <w:szCs w:val="24"/>
        </w:rPr>
        <w:t>Christensen</w:t>
      </w:r>
      <w:proofErr w:type="spellEnd"/>
      <w:r>
        <w:rPr>
          <w:rFonts w:ascii="Times New Roman" w:hAnsi="Times New Roman"/>
          <w:color w:val="000000"/>
          <w:sz w:val="24"/>
          <w:szCs w:val="24"/>
        </w:rPr>
        <w:t xml:space="preserve">, L.B., R.B. </w:t>
      </w:r>
      <w:r w:rsidRPr="00D51993">
        <w:rPr>
          <w:rFonts w:ascii="Times New Roman" w:hAnsi="Times New Roman"/>
          <w:color w:val="000000"/>
          <w:sz w:val="24"/>
          <w:szCs w:val="24"/>
        </w:rPr>
        <w:t>Johnson</w:t>
      </w:r>
      <w:r>
        <w:rPr>
          <w:rFonts w:ascii="Times New Roman" w:hAnsi="Times New Roman"/>
          <w:color w:val="000000"/>
          <w:sz w:val="24"/>
          <w:szCs w:val="24"/>
        </w:rPr>
        <w:t>, &amp;</w:t>
      </w:r>
      <w:r w:rsidRPr="00D51993">
        <w:rPr>
          <w:rFonts w:ascii="Times New Roman" w:hAnsi="Times New Roman"/>
          <w:color w:val="000000"/>
          <w:sz w:val="24"/>
          <w:szCs w:val="24"/>
        </w:rPr>
        <w:t xml:space="preserve"> </w:t>
      </w:r>
      <w:r>
        <w:rPr>
          <w:rFonts w:ascii="Times New Roman" w:hAnsi="Times New Roman"/>
          <w:color w:val="000000"/>
          <w:sz w:val="24"/>
          <w:szCs w:val="24"/>
        </w:rPr>
        <w:t xml:space="preserve">L.A. </w:t>
      </w:r>
      <w:r w:rsidRPr="00D51993">
        <w:rPr>
          <w:rFonts w:ascii="Times New Roman" w:hAnsi="Times New Roman"/>
          <w:color w:val="000000"/>
          <w:sz w:val="24"/>
          <w:szCs w:val="24"/>
        </w:rPr>
        <w:t xml:space="preserve">Turner </w:t>
      </w:r>
      <w:r>
        <w:rPr>
          <w:rFonts w:ascii="Times New Roman" w:hAnsi="Times New Roman"/>
          <w:color w:val="000000"/>
          <w:sz w:val="24"/>
          <w:szCs w:val="24"/>
        </w:rPr>
        <w:t xml:space="preserve">(2015). </w:t>
      </w:r>
      <w:proofErr w:type="spellStart"/>
      <w:r w:rsidRPr="00D51993">
        <w:rPr>
          <w:rFonts w:ascii="Times New Roman" w:hAnsi="Times New Roman"/>
          <w:i/>
          <w:color w:val="000000"/>
          <w:sz w:val="24"/>
          <w:szCs w:val="24"/>
        </w:rPr>
        <w:t>Research</w:t>
      </w:r>
      <w:proofErr w:type="spellEnd"/>
      <w:r w:rsidRPr="00D51993">
        <w:rPr>
          <w:rFonts w:ascii="Times New Roman" w:hAnsi="Times New Roman"/>
          <w:i/>
          <w:color w:val="000000"/>
          <w:sz w:val="24"/>
          <w:szCs w:val="24"/>
        </w:rPr>
        <w:t xml:space="preserve"> </w:t>
      </w:r>
      <w:proofErr w:type="spellStart"/>
      <w:r w:rsidRPr="00D51993">
        <w:rPr>
          <w:rFonts w:ascii="Times New Roman" w:hAnsi="Times New Roman"/>
          <w:i/>
          <w:color w:val="000000"/>
          <w:sz w:val="24"/>
          <w:szCs w:val="24"/>
        </w:rPr>
        <w:t>methods</w:t>
      </w:r>
      <w:proofErr w:type="spellEnd"/>
      <w:r w:rsidRPr="00D51993">
        <w:rPr>
          <w:rFonts w:ascii="Times New Roman" w:hAnsi="Times New Roman"/>
          <w:i/>
          <w:color w:val="000000"/>
          <w:sz w:val="24"/>
          <w:szCs w:val="24"/>
        </w:rPr>
        <w:t xml:space="preserve">, </w:t>
      </w:r>
      <w:proofErr w:type="spellStart"/>
      <w:r w:rsidRPr="00D51993">
        <w:rPr>
          <w:rFonts w:ascii="Times New Roman" w:hAnsi="Times New Roman"/>
          <w:i/>
          <w:color w:val="000000"/>
          <w:sz w:val="24"/>
          <w:szCs w:val="24"/>
        </w:rPr>
        <w:t>design</w:t>
      </w:r>
      <w:proofErr w:type="spellEnd"/>
      <w:r w:rsidRPr="00D51993">
        <w:rPr>
          <w:rFonts w:ascii="Times New Roman" w:hAnsi="Times New Roman"/>
          <w:i/>
          <w:color w:val="000000"/>
          <w:sz w:val="24"/>
          <w:szCs w:val="24"/>
        </w:rPr>
        <w:t xml:space="preserve">, </w:t>
      </w:r>
      <w:proofErr w:type="spellStart"/>
      <w:r w:rsidRPr="00D51993">
        <w:rPr>
          <w:rFonts w:ascii="Times New Roman" w:hAnsi="Times New Roman"/>
          <w:i/>
          <w:color w:val="000000"/>
          <w:sz w:val="24"/>
          <w:szCs w:val="24"/>
        </w:rPr>
        <w:t>and</w:t>
      </w:r>
      <w:proofErr w:type="spellEnd"/>
      <w:r w:rsidRPr="00D51993">
        <w:rPr>
          <w:rFonts w:ascii="Times New Roman" w:hAnsi="Times New Roman"/>
          <w:i/>
          <w:color w:val="000000"/>
          <w:sz w:val="24"/>
          <w:szCs w:val="24"/>
        </w:rPr>
        <w:t xml:space="preserve"> </w:t>
      </w:r>
      <w:proofErr w:type="spellStart"/>
      <w:r w:rsidRPr="00D51993">
        <w:rPr>
          <w:rFonts w:ascii="Times New Roman" w:hAnsi="Times New Roman"/>
          <w:i/>
          <w:color w:val="000000"/>
          <w:sz w:val="24"/>
          <w:szCs w:val="24"/>
        </w:rPr>
        <w:t>analysis</w:t>
      </w:r>
      <w:proofErr w:type="spellEnd"/>
      <w:r>
        <w:rPr>
          <w:rFonts w:ascii="Times New Roman" w:hAnsi="Times New Roman"/>
          <w:color w:val="000000"/>
          <w:sz w:val="24"/>
          <w:szCs w:val="24"/>
        </w:rPr>
        <w:t xml:space="preserve"> (</w:t>
      </w:r>
      <w:proofErr w:type="spellStart"/>
      <w:r w:rsidRPr="00D51993">
        <w:rPr>
          <w:rFonts w:ascii="Times New Roman" w:hAnsi="Times New Roman"/>
          <w:bCs/>
          <w:color w:val="000000"/>
          <w:sz w:val="24"/>
          <w:szCs w:val="24"/>
        </w:rPr>
        <w:t>Twelfth</w:t>
      </w:r>
      <w:proofErr w:type="spellEnd"/>
      <w:r w:rsidRPr="00D51993">
        <w:rPr>
          <w:rFonts w:ascii="Times New Roman" w:hAnsi="Times New Roman"/>
          <w:bCs/>
          <w:color w:val="000000"/>
          <w:sz w:val="24"/>
          <w:szCs w:val="24"/>
        </w:rPr>
        <w:t xml:space="preserve"> </w:t>
      </w:r>
      <w:proofErr w:type="spellStart"/>
      <w:r>
        <w:rPr>
          <w:rFonts w:ascii="Times New Roman" w:hAnsi="Times New Roman"/>
          <w:bCs/>
          <w:color w:val="000000"/>
          <w:sz w:val="24"/>
          <w:szCs w:val="24"/>
        </w:rPr>
        <w:t>e</w:t>
      </w:r>
      <w:r w:rsidRPr="00D51993">
        <w:rPr>
          <w:rFonts w:ascii="Times New Roman" w:hAnsi="Times New Roman"/>
          <w:bCs/>
          <w:color w:val="000000"/>
          <w:sz w:val="24"/>
          <w:szCs w:val="24"/>
        </w:rPr>
        <w:t>di</w:t>
      </w:r>
      <w:r>
        <w:rPr>
          <w:rFonts w:ascii="Times New Roman" w:hAnsi="Times New Roman"/>
          <w:bCs/>
          <w:color w:val="000000"/>
          <w:sz w:val="24"/>
          <w:szCs w:val="24"/>
        </w:rPr>
        <w:t>t</w:t>
      </w:r>
      <w:r w:rsidRPr="00D51993">
        <w:rPr>
          <w:rFonts w:ascii="Times New Roman" w:hAnsi="Times New Roman"/>
          <w:bCs/>
          <w:color w:val="000000"/>
          <w:sz w:val="24"/>
          <w:szCs w:val="24"/>
        </w:rPr>
        <w:t>ion</w:t>
      </w:r>
      <w:proofErr w:type="spellEnd"/>
      <w:r>
        <w:rPr>
          <w:rFonts w:ascii="Times New Roman" w:hAnsi="Times New Roman"/>
          <w:bCs/>
          <w:color w:val="000000"/>
          <w:sz w:val="24"/>
          <w:szCs w:val="24"/>
        </w:rPr>
        <w:t xml:space="preserve">, </w:t>
      </w:r>
      <w:r w:rsidRPr="00D51993">
        <w:rPr>
          <w:rFonts w:ascii="Times New Roman" w:hAnsi="Times New Roman"/>
          <w:bCs/>
          <w:color w:val="000000"/>
          <w:sz w:val="24"/>
          <w:szCs w:val="24"/>
        </w:rPr>
        <w:t xml:space="preserve">Global </w:t>
      </w:r>
      <w:proofErr w:type="spellStart"/>
      <w:r>
        <w:rPr>
          <w:rFonts w:ascii="Times New Roman" w:hAnsi="Times New Roman"/>
          <w:bCs/>
          <w:color w:val="000000"/>
          <w:sz w:val="24"/>
          <w:szCs w:val="24"/>
        </w:rPr>
        <w:t>e</w:t>
      </w:r>
      <w:r w:rsidRPr="00D51993">
        <w:rPr>
          <w:rFonts w:ascii="Times New Roman" w:hAnsi="Times New Roman"/>
          <w:bCs/>
          <w:color w:val="000000"/>
          <w:sz w:val="24"/>
          <w:szCs w:val="24"/>
        </w:rPr>
        <w:t>di</w:t>
      </w:r>
      <w:r>
        <w:rPr>
          <w:rFonts w:ascii="Times New Roman" w:hAnsi="Times New Roman"/>
          <w:bCs/>
          <w:color w:val="000000"/>
          <w:sz w:val="24"/>
          <w:szCs w:val="24"/>
        </w:rPr>
        <w:t>t</w:t>
      </w:r>
      <w:r w:rsidRPr="00D51993">
        <w:rPr>
          <w:rFonts w:ascii="Times New Roman" w:hAnsi="Times New Roman"/>
          <w:bCs/>
          <w:color w:val="000000"/>
          <w:sz w:val="24"/>
          <w:szCs w:val="24"/>
        </w:rPr>
        <w:t>ion</w:t>
      </w:r>
      <w:proofErr w:type="spellEnd"/>
      <w:r>
        <w:rPr>
          <w:rFonts w:ascii="Times New Roman" w:hAnsi="Times New Roman"/>
          <w:bCs/>
          <w:color w:val="000000"/>
          <w:sz w:val="24"/>
          <w:szCs w:val="24"/>
        </w:rPr>
        <w:t>). Bos</w:t>
      </w:r>
      <w:r w:rsidRPr="00D51993">
        <w:rPr>
          <w:rFonts w:ascii="Times New Roman" w:hAnsi="Times New Roman"/>
          <w:bCs/>
          <w:color w:val="000000"/>
          <w:sz w:val="24"/>
          <w:szCs w:val="24"/>
        </w:rPr>
        <w:t xml:space="preserve">ton: </w:t>
      </w:r>
      <w:proofErr w:type="spellStart"/>
      <w:r w:rsidRPr="00D51993">
        <w:rPr>
          <w:rFonts w:ascii="Times New Roman" w:hAnsi="Times New Roman"/>
          <w:color w:val="000000"/>
          <w:sz w:val="24"/>
          <w:szCs w:val="24"/>
        </w:rPr>
        <w:t>Pearson</w:t>
      </w:r>
      <w:proofErr w:type="spellEnd"/>
      <w:r w:rsidRPr="00D51993">
        <w:rPr>
          <w:rFonts w:ascii="Times New Roman" w:hAnsi="Times New Roman"/>
          <w:color w:val="000000"/>
          <w:sz w:val="24"/>
          <w:szCs w:val="24"/>
        </w:rPr>
        <w:t xml:space="preserve"> </w:t>
      </w:r>
      <w:proofErr w:type="spellStart"/>
      <w:r w:rsidRPr="00D51993">
        <w:rPr>
          <w:rFonts w:ascii="Times New Roman" w:hAnsi="Times New Roman"/>
          <w:color w:val="000000"/>
          <w:sz w:val="24"/>
          <w:szCs w:val="24"/>
        </w:rPr>
        <w:t>Education</w:t>
      </w:r>
      <w:proofErr w:type="spellEnd"/>
      <w:r w:rsidRPr="00D51993">
        <w:rPr>
          <w:rFonts w:ascii="Times New Roman" w:hAnsi="Times New Roman"/>
          <w:color w:val="000000"/>
          <w:sz w:val="24"/>
          <w:szCs w:val="24"/>
        </w:rPr>
        <w:t xml:space="preserve"> </w:t>
      </w:r>
      <w:proofErr w:type="spellStart"/>
      <w:r w:rsidRPr="00D51993">
        <w:rPr>
          <w:rFonts w:ascii="Times New Roman" w:hAnsi="Times New Roman"/>
          <w:color w:val="000000"/>
          <w:sz w:val="24"/>
          <w:szCs w:val="24"/>
        </w:rPr>
        <w:t>Limited</w:t>
      </w:r>
      <w:proofErr w:type="spellEnd"/>
      <w:r w:rsidRPr="00D51993">
        <w:rPr>
          <w:rFonts w:ascii="Times New Roman" w:hAnsi="Times New Roman"/>
          <w:color w:val="000000"/>
          <w:sz w:val="24"/>
          <w:szCs w:val="24"/>
        </w:rPr>
        <w:t>.</w:t>
      </w:r>
    </w:p>
    <w:p w14:paraId="7E12B240" w14:textId="77777777" w:rsidR="000107E7" w:rsidRDefault="000107E7" w:rsidP="005F5921">
      <w:pPr>
        <w:spacing w:after="0" w:line="240" w:lineRule="auto"/>
        <w:ind w:left="709" w:hanging="709"/>
        <w:jc w:val="both"/>
        <w:rPr>
          <w:rFonts w:ascii="Times New Roman" w:hAnsi="Times New Roman"/>
          <w:sz w:val="24"/>
          <w:szCs w:val="24"/>
        </w:rPr>
      </w:pPr>
      <w:proofErr w:type="spellStart"/>
      <w:r w:rsidRPr="008627E2">
        <w:rPr>
          <w:rFonts w:ascii="Times New Roman" w:hAnsi="Times New Roman"/>
          <w:sz w:val="24"/>
          <w:szCs w:val="24"/>
        </w:rPr>
        <w:t>Creswell</w:t>
      </w:r>
      <w:proofErr w:type="spellEnd"/>
      <w:r w:rsidRPr="008627E2">
        <w:rPr>
          <w:rFonts w:ascii="Times New Roman" w:hAnsi="Times New Roman"/>
          <w:sz w:val="24"/>
          <w:szCs w:val="24"/>
        </w:rPr>
        <w:t xml:space="preserve">, J. W. (2012). </w:t>
      </w:r>
      <w:proofErr w:type="spellStart"/>
      <w:r w:rsidRPr="008627E2">
        <w:rPr>
          <w:rFonts w:ascii="Times New Roman" w:hAnsi="Times New Roman"/>
          <w:i/>
          <w:sz w:val="24"/>
          <w:szCs w:val="24"/>
        </w:rPr>
        <w:t>Educational</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Research</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planning</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conducting</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and</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evaluating</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quantitative</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and</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qualitative</w:t>
      </w:r>
      <w:proofErr w:type="spellEnd"/>
      <w:r w:rsidRPr="008627E2">
        <w:rPr>
          <w:rFonts w:ascii="Times New Roman" w:hAnsi="Times New Roman"/>
          <w:i/>
          <w:sz w:val="24"/>
          <w:szCs w:val="24"/>
        </w:rPr>
        <w:t xml:space="preserve"> </w:t>
      </w:r>
      <w:proofErr w:type="spellStart"/>
      <w:r w:rsidRPr="008627E2">
        <w:rPr>
          <w:rFonts w:ascii="Times New Roman" w:hAnsi="Times New Roman"/>
          <w:i/>
          <w:sz w:val="24"/>
          <w:szCs w:val="24"/>
        </w:rPr>
        <w:t>research</w:t>
      </w:r>
      <w:proofErr w:type="spellEnd"/>
      <w:r>
        <w:rPr>
          <w:rFonts w:ascii="Times New Roman" w:hAnsi="Times New Roman"/>
          <w:sz w:val="24"/>
          <w:szCs w:val="24"/>
        </w:rPr>
        <w:t xml:space="preserve"> (</w:t>
      </w:r>
      <w:proofErr w:type="spellStart"/>
      <w:r w:rsidRPr="008627E2">
        <w:rPr>
          <w:rFonts w:ascii="Times New Roman" w:hAnsi="Times New Roman"/>
          <w:sz w:val="24"/>
          <w:szCs w:val="24"/>
        </w:rPr>
        <w:t>Fourth</w:t>
      </w:r>
      <w:proofErr w:type="spellEnd"/>
      <w:r w:rsidRPr="008627E2">
        <w:rPr>
          <w:rFonts w:ascii="Times New Roman" w:hAnsi="Times New Roman"/>
          <w:sz w:val="24"/>
          <w:szCs w:val="24"/>
        </w:rPr>
        <w:t xml:space="preserve"> </w:t>
      </w:r>
      <w:proofErr w:type="spellStart"/>
      <w:r w:rsidRPr="008627E2">
        <w:rPr>
          <w:rFonts w:ascii="Times New Roman" w:hAnsi="Times New Roman"/>
          <w:sz w:val="24"/>
          <w:szCs w:val="24"/>
        </w:rPr>
        <w:t>edition</w:t>
      </w:r>
      <w:proofErr w:type="spellEnd"/>
      <w:r>
        <w:rPr>
          <w:rFonts w:ascii="Times New Roman" w:hAnsi="Times New Roman"/>
          <w:sz w:val="24"/>
          <w:szCs w:val="24"/>
        </w:rPr>
        <w:t>)</w:t>
      </w:r>
      <w:r w:rsidRPr="008627E2">
        <w:rPr>
          <w:rFonts w:ascii="Times New Roman" w:hAnsi="Times New Roman"/>
          <w:sz w:val="24"/>
          <w:szCs w:val="24"/>
        </w:rPr>
        <w:t xml:space="preserve">. Boston: </w:t>
      </w:r>
      <w:proofErr w:type="spellStart"/>
      <w:r w:rsidRPr="008627E2">
        <w:rPr>
          <w:rFonts w:ascii="Times New Roman" w:hAnsi="Times New Roman"/>
          <w:sz w:val="24"/>
          <w:szCs w:val="24"/>
        </w:rPr>
        <w:t>Pearson</w:t>
      </w:r>
      <w:proofErr w:type="spellEnd"/>
      <w:r w:rsidRPr="008627E2">
        <w:rPr>
          <w:rFonts w:ascii="Times New Roman" w:hAnsi="Times New Roman"/>
          <w:sz w:val="24"/>
          <w:szCs w:val="24"/>
        </w:rPr>
        <w:t xml:space="preserve"> </w:t>
      </w:r>
      <w:proofErr w:type="spellStart"/>
      <w:r w:rsidRPr="008627E2">
        <w:rPr>
          <w:rFonts w:ascii="Times New Roman" w:hAnsi="Times New Roman"/>
          <w:sz w:val="24"/>
          <w:szCs w:val="24"/>
        </w:rPr>
        <w:t>Education</w:t>
      </w:r>
      <w:proofErr w:type="spellEnd"/>
      <w:r w:rsidRPr="008627E2">
        <w:rPr>
          <w:rFonts w:ascii="Times New Roman" w:hAnsi="Times New Roman"/>
          <w:sz w:val="24"/>
          <w:szCs w:val="24"/>
        </w:rPr>
        <w:t>.</w:t>
      </w:r>
    </w:p>
    <w:p w14:paraId="2E4D305F" w14:textId="77777777" w:rsidR="007D3AC4" w:rsidRDefault="007D3AC4" w:rsidP="005F5921">
      <w:pPr>
        <w:spacing w:after="0" w:line="240" w:lineRule="auto"/>
        <w:ind w:left="709" w:hanging="709"/>
        <w:jc w:val="both"/>
        <w:rPr>
          <w:rFonts w:ascii="Times New Roman" w:hAnsi="Times New Roman"/>
          <w:sz w:val="24"/>
          <w:szCs w:val="24"/>
        </w:rPr>
      </w:pPr>
      <w:proofErr w:type="spellStart"/>
      <w:r w:rsidRPr="005334C7">
        <w:rPr>
          <w:rFonts w:ascii="Times New Roman" w:hAnsi="Times New Roman"/>
          <w:sz w:val="24"/>
          <w:szCs w:val="24"/>
        </w:rPr>
        <w:t>Daft</w:t>
      </w:r>
      <w:proofErr w:type="spellEnd"/>
      <w:r w:rsidRPr="005334C7">
        <w:rPr>
          <w:rFonts w:ascii="Times New Roman" w:hAnsi="Times New Roman"/>
          <w:sz w:val="24"/>
          <w:szCs w:val="24"/>
        </w:rPr>
        <w:t xml:space="preserve">, R. L. (2008). </w:t>
      </w:r>
      <w:proofErr w:type="spellStart"/>
      <w:r w:rsidRPr="005334C7">
        <w:rPr>
          <w:rFonts w:ascii="Times New Roman" w:hAnsi="Times New Roman"/>
          <w:i/>
          <w:sz w:val="24"/>
          <w:szCs w:val="24"/>
        </w:rPr>
        <w:t>Management</w:t>
      </w:r>
      <w:proofErr w:type="spellEnd"/>
      <w:r>
        <w:rPr>
          <w:rFonts w:ascii="Times New Roman" w:hAnsi="Times New Roman"/>
          <w:i/>
          <w:sz w:val="24"/>
          <w:szCs w:val="24"/>
        </w:rPr>
        <w:t xml:space="preserve"> </w:t>
      </w:r>
      <w:r>
        <w:rPr>
          <w:rFonts w:ascii="Times New Roman" w:hAnsi="Times New Roman"/>
          <w:sz w:val="24"/>
          <w:szCs w:val="24"/>
        </w:rPr>
        <w:t>(</w:t>
      </w:r>
      <w:proofErr w:type="spellStart"/>
      <w:r w:rsidRPr="005334C7">
        <w:rPr>
          <w:rFonts w:ascii="Times New Roman" w:hAnsi="Times New Roman"/>
          <w:sz w:val="24"/>
          <w:szCs w:val="24"/>
        </w:rPr>
        <w:t>Eight</w:t>
      </w:r>
      <w:r>
        <w:rPr>
          <w:rFonts w:ascii="Times New Roman" w:hAnsi="Times New Roman"/>
          <w:sz w:val="24"/>
          <w:szCs w:val="24"/>
        </w:rPr>
        <w:t>h</w:t>
      </w:r>
      <w:proofErr w:type="spellEnd"/>
      <w:r>
        <w:rPr>
          <w:rFonts w:ascii="Times New Roman" w:hAnsi="Times New Roman"/>
          <w:sz w:val="24"/>
          <w:szCs w:val="24"/>
        </w:rPr>
        <w:t xml:space="preserve"> </w:t>
      </w:r>
      <w:proofErr w:type="spellStart"/>
      <w:r>
        <w:rPr>
          <w:rFonts w:ascii="Times New Roman" w:hAnsi="Times New Roman"/>
          <w:sz w:val="24"/>
          <w:szCs w:val="24"/>
        </w:rPr>
        <w:t>e</w:t>
      </w:r>
      <w:r w:rsidRPr="005334C7">
        <w:rPr>
          <w:rFonts w:ascii="Times New Roman" w:hAnsi="Times New Roman"/>
          <w:sz w:val="24"/>
          <w:szCs w:val="24"/>
        </w:rPr>
        <w:t>dition</w:t>
      </w:r>
      <w:proofErr w:type="spellEnd"/>
      <w:r>
        <w:rPr>
          <w:rFonts w:ascii="Times New Roman" w:hAnsi="Times New Roman"/>
          <w:sz w:val="24"/>
          <w:szCs w:val="24"/>
        </w:rPr>
        <w:t xml:space="preserve">). </w:t>
      </w:r>
      <w:proofErr w:type="spellStart"/>
      <w:r>
        <w:rPr>
          <w:rFonts w:ascii="Times New Roman" w:hAnsi="Times New Roman"/>
          <w:sz w:val="24"/>
          <w:szCs w:val="24"/>
        </w:rPr>
        <w:t>Ohio</w:t>
      </w:r>
      <w:proofErr w:type="spellEnd"/>
      <w:r>
        <w:rPr>
          <w:rFonts w:ascii="Times New Roman" w:hAnsi="Times New Roman"/>
          <w:sz w:val="24"/>
          <w:szCs w:val="24"/>
        </w:rPr>
        <w:t xml:space="preserve">: Thomson </w:t>
      </w:r>
      <w:proofErr w:type="spellStart"/>
      <w:r>
        <w:rPr>
          <w:rFonts w:ascii="Times New Roman" w:hAnsi="Times New Roman"/>
          <w:sz w:val="24"/>
          <w:szCs w:val="24"/>
        </w:rPr>
        <w:t>South-Western</w:t>
      </w:r>
      <w:proofErr w:type="spellEnd"/>
      <w:r>
        <w:rPr>
          <w:rFonts w:ascii="Times New Roman" w:hAnsi="Times New Roman"/>
          <w:sz w:val="24"/>
          <w:szCs w:val="24"/>
        </w:rPr>
        <w:t>.</w:t>
      </w:r>
    </w:p>
    <w:p w14:paraId="62456E5F" w14:textId="77777777" w:rsidR="007D3AC4" w:rsidRDefault="007D3AC4" w:rsidP="005F5921">
      <w:pPr>
        <w:spacing w:after="0" w:line="240" w:lineRule="auto"/>
        <w:ind w:left="709" w:hanging="709"/>
        <w:jc w:val="both"/>
        <w:rPr>
          <w:rFonts w:ascii="Times New Roman" w:hAnsi="Times New Roman"/>
          <w:sz w:val="24"/>
          <w:szCs w:val="24"/>
        </w:rPr>
      </w:pPr>
      <w:proofErr w:type="spellStart"/>
      <w:r w:rsidRPr="0095227A">
        <w:rPr>
          <w:rFonts w:ascii="Times New Roman" w:hAnsi="Times New Roman"/>
          <w:sz w:val="24"/>
          <w:szCs w:val="24"/>
        </w:rPr>
        <w:t>Djellal</w:t>
      </w:r>
      <w:proofErr w:type="spellEnd"/>
      <w:r>
        <w:rPr>
          <w:rFonts w:ascii="Times New Roman" w:hAnsi="Times New Roman"/>
          <w:sz w:val="24"/>
          <w:szCs w:val="24"/>
        </w:rPr>
        <w:t>,</w:t>
      </w:r>
      <w:r w:rsidRPr="0095227A">
        <w:rPr>
          <w:rFonts w:ascii="Times New Roman" w:hAnsi="Times New Roman"/>
          <w:sz w:val="24"/>
          <w:szCs w:val="24"/>
        </w:rPr>
        <w:t xml:space="preserve"> F </w:t>
      </w:r>
      <w:r>
        <w:rPr>
          <w:rFonts w:ascii="Times New Roman" w:hAnsi="Times New Roman"/>
          <w:sz w:val="24"/>
          <w:szCs w:val="24"/>
        </w:rPr>
        <w:t>&amp;</w:t>
      </w:r>
      <w:r w:rsidRPr="0095227A">
        <w:rPr>
          <w:rFonts w:ascii="Times New Roman" w:hAnsi="Times New Roman"/>
          <w:sz w:val="24"/>
          <w:szCs w:val="24"/>
        </w:rPr>
        <w:t xml:space="preserve"> F</w:t>
      </w:r>
      <w:r>
        <w:rPr>
          <w:rFonts w:ascii="Times New Roman" w:hAnsi="Times New Roman"/>
          <w:sz w:val="24"/>
          <w:szCs w:val="24"/>
        </w:rPr>
        <w:t>.</w:t>
      </w:r>
      <w:r w:rsidRPr="0095227A">
        <w:rPr>
          <w:rFonts w:ascii="Times New Roman" w:hAnsi="Times New Roman"/>
          <w:sz w:val="24"/>
          <w:szCs w:val="24"/>
        </w:rPr>
        <w:t xml:space="preserve"> </w:t>
      </w:r>
      <w:proofErr w:type="spellStart"/>
      <w:r w:rsidRPr="0095227A">
        <w:rPr>
          <w:rFonts w:ascii="Times New Roman" w:hAnsi="Times New Roman"/>
          <w:sz w:val="24"/>
          <w:szCs w:val="24"/>
        </w:rPr>
        <w:t>Gallouj</w:t>
      </w:r>
      <w:proofErr w:type="spellEnd"/>
      <w:r w:rsidRPr="0095227A">
        <w:rPr>
          <w:rFonts w:ascii="Times New Roman" w:hAnsi="Times New Roman"/>
          <w:sz w:val="24"/>
          <w:szCs w:val="24"/>
        </w:rPr>
        <w:t xml:space="preserve"> </w:t>
      </w:r>
      <w:r>
        <w:rPr>
          <w:rFonts w:ascii="Times New Roman" w:hAnsi="Times New Roman"/>
          <w:sz w:val="24"/>
          <w:szCs w:val="24"/>
        </w:rPr>
        <w:t>(</w:t>
      </w:r>
      <w:r w:rsidRPr="0095227A">
        <w:rPr>
          <w:rFonts w:ascii="Times New Roman" w:hAnsi="Times New Roman"/>
          <w:sz w:val="24"/>
          <w:szCs w:val="24"/>
        </w:rPr>
        <w:t>2008</w:t>
      </w:r>
      <w:r>
        <w:rPr>
          <w:rFonts w:ascii="Times New Roman" w:hAnsi="Times New Roman"/>
          <w:sz w:val="24"/>
          <w:szCs w:val="24"/>
        </w:rPr>
        <w:t xml:space="preserve">). </w:t>
      </w:r>
      <w:proofErr w:type="spellStart"/>
      <w:r w:rsidRPr="0095227A">
        <w:rPr>
          <w:rFonts w:ascii="Times New Roman" w:hAnsi="Times New Roman"/>
          <w:i/>
          <w:sz w:val="24"/>
          <w:szCs w:val="24"/>
        </w:rPr>
        <w:t>Measuring</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and</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improving</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productivity</w:t>
      </w:r>
      <w:proofErr w:type="spellEnd"/>
      <w:r w:rsidRPr="0095227A">
        <w:rPr>
          <w:rFonts w:ascii="Times New Roman" w:hAnsi="Times New Roman"/>
          <w:i/>
          <w:sz w:val="24"/>
          <w:szCs w:val="24"/>
        </w:rPr>
        <w:t xml:space="preserve"> in </w:t>
      </w:r>
      <w:proofErr w:type="spellStart"/>
      <w:r w:rsidRPr="0095227A">
        <w:rPr>
          <w:rFonts w:ascii="Times New Roman" w:hAnsi="Times New Roman"/>
          <w:i/>
          <w:sz w:val="24"/>
          <w:szCs w:val="24"/>
        </w:rPr>
        <w:t>services</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Issues</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strategies</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and</w:t>
      </w:r>
      <w:proofErr w:type="spellEnd"/>
      <w:r w:rsidRPr="0095227A">
        <w:rPr>
          <w:rFonts w:ascii="Times New Roman" w:hAnsi="Times New Roman"/>
          <w:i/>
          <w:sz w:val="24"/>
          <w:szCs w:val="24"/>
        </w:rPr>
        <w:t xml:space="preserve"> </w:t>
      </w:r>
      <w:proofErr w:type="spellStart"/>
      <w:r w:rsidRPr="0095227A">
        <w:rPr>
          <w:rFonts w:ascii="Times New Roman" w:hAnsi="Times New Roman"/>
          <w:i/>
          <w:sz w:val="24"/>
          <w:szCs w:val="24"/>
        </w:rPr>
        <w:t>challenges</w:t>
      </w:r>
      <w:proofErr w:type="spellEnd"/>
      <w:r>
        <w:rPr>
          <w:rFonts w:ascii="Times New Roman" w:hAnsi="Times New Roman"/>
          <w:sz w:val="24"/>
          <w:szCs w:val="24"/>
        </w:rPr>
        <w:t xml:space="preserve">. </w:t>
      </w:r>
      <w:proofErr w:type="spellStart"/>
      <w:r w:rsidRPr="0095227A">
        <w:rPr>
          <w:rFonts w:ascii="Times New Roman" w:hAnsi="Times New Roman"/>
          <w:sz w:val="24"/>
          <w:szCs w:val="24"/>
        </w:rPr>
        <w:t>Cheltenham</w:t>
      </w:r>
      <w:proofErr w:type="spellEnd"/>
      <w:r>
        <w:rPr>
          <w:rFonts w:ascii="Times New Roman" w:hAnsi="Times New Roman"/>
          <w:sz w:val="24"/>
          <w:szCs w:val="24"/>
        </w:rPr>
        <w:t xml:space="preserve">: </w:t>
      </w:r>
      <w:r w:rsidRPr="0095227A">
        <w:rPr>
          <w:rFonts w:ascii="Times New Roman" w:hAnsi="Times New Roman"/>
          <w:sz w:val="24"/>
          <w:szCs w:val="24"/>
        </w:rPr>
        <w:t xml:space="preserve">Edward </w:t>
      </w:r>
      <w:proofErr w:type="spellStart"/>
      <w:r w:rsidRPr="0095227A">
        <w:rPr>
          <w:rFonts w:ascii="Times New Roman" w:hAnsi="Times New Roman"/>
          <w:sz w:val="24"/>
          <w:szCs w:val="24"/>
        </w:rPr>
        <w:t>Elgar</w:t>
      </w:r>
      <w:proofErr w:type="spellEnd"/>
      <w:r w:rsidRPr="0095227A">
        <w:rPr>
          <w:rFonts w:ascii="Times New Roman" w:hAnsi="Times New Roman"/>
          <w:sz w:val="24"/>
          <w:szCs w:val="24"/>
        </w:rPr>
        <w:t xml:space="preserve"> </w:t>
      </w:r>
      <w:proofErr w:type="spellStart"/>
      <w:r w:rsidRPr="0095227A">
        <w:rPr>
          <w:rFonts w:ascii="Times New Roman" w:hAnsi="Times New Roman"/>
          <w:sz w:val="24"/>
          <w:szCs w:val="24"/>
        </w:rPr>
        <w:t>Publishing</w:t>
      </w:r>
      <w:proofErr w:type="spellEnd"/>
      <w:r w:rsidRPr="0095227A">
        <w:rPr>
          <w:rFonts w:ascii="Times New Roman" w:hAnsi="Times New Roman"/>
          <w:sz w:val="24"/>
          <w:szCs w:val="24"/>
        </w:rPr>
        <w:t xml:space="preserve"> </w:t>
      </w:r>
      <w:proofErr w:type="spellStart"/>
      <w:r w:rsidRPr="0095227A">
        <w:rPr>
          <w:rFonts w:ascii="Times New Roman" w:hAnsi="Times New Roman"/>
          <w:sz w:val="24"/>
          <w:szCs w:val="24"/>
        </w:rPr>
        <w:t>Limited</w:t>
      </w:r>
      <w:proofErr w:type="spellEnd"/>
      <w:r>
        <w:rPr>
          <w:rFonts w:ascii="Times New Roman" w:hAnsi="Times New Roman"/>
          <w:sz w:val="24"/>
          <w:szCs w:val="24"/>
        </w:rPr>
        <w:t>.</w:t>
      </w:r>
    </w:p>
    <w:p w14:paraId="1CA825C1" w14:textId="77777777" w:rsidR="00E17D7A" w:rsidRDefault="00E17D7A" w:rsidP="005F5921">
      <w:pPr>
        <w:spacing w:after="0" w:line="240" w:lineRule="auto"/>
        <w:ind w:left="709" w:hanging="709"/>
        <w:jc w:val="both"/>
        <w:rPr>
          <w:rFonts w:ascii="Times New Roman" w:hAnsi="Times New Roman"/>
          <w:sz w:val="24"/>
          <w:szCs w:val="24"/>
        </w:rPr>
      </w:pPr>
      <w:proofErr w:type="spellStart"/>
      <w:r w:rsidRPr="007B74CB">
        <w:rPr>
          <w:rFonts w:ascii="Times New Roman" w:hAnsi="Times New Roman"/>
          <w:sz w:val="24"/>
          <w:szCs w:val="24"/>
        </w:rPr>
        <w:t>Frankael</w:t>
      </w:r>
      <w:proofErr w:type="spellEnd"/>
      <w:r>
        <w:rPr>
          <w:rFonts w:ascii="Times New Roman" w:hAnsi="Times New Roman"/>
          <w:sz w:val="24"/>
          <w:szCs w:val="24"/>
        </w:rPr>
        <w:t>, J. R.,</w:t>
      </w:r>
      <w:r w:rsidRPr="007B74CB">
        <w:rPr>
          <w:rFonts w:ascii="Times New Roman" w:hAnsi="Times New Roman"/>
          <w:sz w:val="24"/>
          <w:szCs w:val="24"/>
        </w:rPr>
        <w:t xml:space="preserve"> </w:t>
      </w:r>
      <w:r>
        <w:rPr>
          <w:rFonts w:ascii="Times New Roman" w:hAnsi="Times New Roman"/>
          <w:sz w:val="24"/>
          <w:szCs w:val="24"/>
        </w:rPr>
        <w:t xml:space="preserve">N. E. </w:t>
      </w:r>
      <w:proofErr w:type="spellStart"/>
      <w:r w:rsidRPr="007B74CB">
        <w:rPr>
          <w:rFonts w:ascii="Times New Roman" w:hAnsi="Times New Roman"/>
          <w:sz w:val="24"/>
          <w:szCs w:val="24"/>
        </w:rPr>
        <w:t>Wallen</w:t>
      </w:r>
      <w:proofErr w:type="spellEnd"/>
      <w:r>
        <w:rPr>
          <w:rFonts w:ascii="Times New Roman" w:hAnsi="Times New Roman"/>
          <w:sz w:val="24"/>
          <w:szCs w:val="24"/>
        </w:rPr>
        <w:t xml:space="preserve">, &amp; H. H. </w:t>
      </w:r>
      <w:proofErr w:type="spellStart"/>
      <w:r>
        <w:rPr>
          <w:rFonts w:ascii="Times New Roman" w:hAnsi="Times New Roman"/>
          <w:sz w:val="24"/>
          <w:szCs w:val="24"/>
        </w:rPr>
        <w:t>Hyun</w:t>
      </w:r>
      <w:proofErr w:type="spellEnd"/>
      <w:r>
        <w:rPr>
          <w:rFonts w:ascii="Times New Roman" w:hAnsi="Times New Roman"/>
          <w:sz w:val="24"/>
          <w:szCs w:val="24"/>
        </w:rPr>
        <w:t xml:space="preserve"> (2012).</w:t>
      </w:r>
      <w:r w:rsidRPr="007B74CB">
        <w:rPr>
          <w:rFonts w:ascii="Times New Roman" w:hAnsi="Times New Roman"/>
          <w:sz w:val="24"/>
          <w:szCs w:val="24"/>
        </w:rPr>
        <w:t xml:space="preserve"> </w:t>
      </w:r>
      <w:proofErr w:type="spellStart"/>
      <w:r w:rsidRPr="007B74CB">
        <w:rPr>
          <w:rFonts w:ascii="Times New Roman" w:hAnsi="Times New Roman"/>
          <w:i/>
          <w:sz w:val="24"/>
          <w:szCs w:val="24"/>
        </w:rPr>
        <w:t>How</w:t>
      </w:r>
      <w:proofErr w:type="spellEnd"/>
      <w:r w:rsidRPr="007B74CB">
        <w:rPr>
          <w:rFonts w:ascii="Times New Roman" w:hAnsi="Times New Roman"/>
          <w:i/>
          <w:sz w:val="24"/>
          <w:szCs w:val="24"/>
        </w:rPr>
        <w:t xml:space="preserve"> </w:t>
      </w:r>
      <w:proofErr w:type="spellStart"/>
      <w:r w:rsidRPr="007B74CB">
        <w:rPr>
          <w:rFonts w:ascii="Times New Roman" w:hAnsi="Times New Roman"/>
          <w:i/>
          <w:sz w:val="24"/>
          <w:szCs w:val="24"/>
        </w:rPr>
        <w:t>to</w:t>
      </w:r>
      <w:proofErr w:type="spellEnd"/>
      <w:r w:rsidRPr="007B74CB">
        <w:rPr>
          <w:rFonts w:ascii="Times New Roman" w:hAnsi="Times New Roman"/>
          <w:i/>
          <w:sz w:val="24"/>
          <w:szCs w:val="24"/>
        </w:rPr>
        <w:t xml:space="preserve"> </w:t>
      </w:r>
      <w:proofErr w:type="spellStart"/>
      <w:r w:rsidRPr="007B74CB">
        <w:rPr>
          <w:rFonts w:ascii="Times New Roman" w:hAnsi="Times New Roman"/>
          <w:i/>
          <w:sz w:val="24"/>
          <w:szCs w:val="24"/>
        </w:rPr>
        <w:t>design</w:t>
      </w:r>
      <w:proofErr w:type="spellEnd"/>
      <w:r w:rsidRPr="007B74CB">
        <w:rPr>
          <w:rFonts w:ascii="Times New Roman" w:hAnsi="Times New Roman"/>
          <w:i/>
          <w:sz w:val="24"/>
          <w:szCs w:val="24"/>
        </w:rPr>
        <w:t xml:space="preserve"> </w:t>
      </w:r>
      <w:proofErr w:type="spellStart"/>
      <w:r w:rsidRPr="007B74CB">
        <w:rPr>
          <w:rFonts w:ascii="Times New Roman" w:hAnsi="Times New Roman"/>
          <w:i/>
          <w:sz w:val="24"/>
          <w:szCs w:val="24"/>
        </w:rPr>
        <w:t>and</w:t>
      </w:r>
      <w:proofErr w:type="spellEnd"/>
      <w:r w:rsidRPr="007B74CB">
        <w:rPr>
          <w:rFonts w:ascii="Times New Roman" w:hAnsi="Times New Roman"/>
          <w:i/>
          <w:sz w:val="24"/>
          <w:szCs w:val="24"/>
        </w:rPr>
        <w:t xml:space="preserve"> </w:t>
      </w:r>
      <w:proofErr w:type="spellStart"/>
      <w:r w:rsidRPr="007B74CB">
        <w:rPr>
          <w:rFonts w:ascii="Times New Roman" w:hAnsi="Times New Roman"/>
          <w:i/>
          <w:sz w:val="24"/>
          <w:szCs w:val="24"/>
        </w:rPr>
        <w:t>evaluate</w:t>
      </w:r>
      <w:proofErr w:type="spellEnd"/>
      <w:r w:rsidRPr="007B74CB">
        <w:rPr>
          <w:rFonts w:ascii="Times New Roman" w:hAnsi="Times New Roman"/>
          <w:i/>
          <w:sz w:val="24"/>
          <w:szCs w:val="24"/>
        </w:rPr>
        <w:t xml:space="preserve"> </w:t>
      </w:r>
      <w:proofErr w:type="spellStart"/>
      <w:r w:rsidRPr="007B74CB">
        <w:rPr>
          <w:rFonts w:ascii="Times New Roman" w:hAnsi="Times New Roman"/>
          <w:i/>
          <w:sz w:val="24"/>
          <w:szCs w:val="24"/>
        </w:rPr>
        <w:t>research</w:t>
      </w:r>
      <w:proofErr w:type="spellEnd"/>
      <w:r w:rsidRPr="007B74CB">
        <w:rPr>
          <w:rFonts w:ascii="Times New Roman" w:hAnsi="Times New Roman"/>
          <w:i/>
          <w:sz w:val="24"/>
          <w:szCs w:val="24"/>
        </w:rPr>
        <w:t xml:space="preserve"> in </w:t>
      </w:r>
      <w:proofErr w:type="spellStart"/>
      <w:r w:rsidRPr="007B74CB">
        <w:rPr>
          <w:rFonts w:ascii="Times New Roman" w:hAnsi="Times New Roman"/>
          <w:i/>
          <w:sz w:val="24"/>
          <w:szCs w:val="24"/>
        </w:rPr>
        <w:t>education</w:t>
      </w:r>
      <w:proofErr w:type="spellEnd"/>
      <w:r>
        <w:rPr>
          <w:rFonts w:ascii="Times New Roman" w:hAnsi="Times New Roman"/>
          <w:sz w:val="24"/>
          <w:szCs w:val="24"/>
        </w:rPr>
        <w:t xml:space="preserve"> (</w:t>
      </w:r>
      <w:proofErr w:type="spellStart"/>
      <w:r>
        <w:rPr>
          <w:rFonts w:ascii="Times New Roman" w:hAnsi="Times New Roman"/>
          <w:sz w:val="24"/>
          <w:szCs w:val="24"/>
        </w:rPr>
        <w:t>Seventh</w:t>
      </w:r>
      <w:proofErr w:type="spellEnd"/>
      <w:r>
        <w:rPr>
          <w:rFonts w:ascii="Times New Roman" w:hAnsi="Times New Roman"/>
          <w:sz w:val="24"/>
          <w:szCs w:val="24"/>
        </w:rPr>
        <w:t xml:space="preserve"> </w:t>
      </w:r>
      <w:proofErr w:type="spellStart"/>
      <w:r>
        <w:rPr>
          <w:rFonts w:ascii="Times New Roman" w:hAnsi="Times New Roman"/>
          <w:sz w:val="24"/>
          <w:szCs w:val="24"/>
        </w:rPr>
        <w:t>edition</w:t>
      </w:r>
      <w:proofErr w:type="spellEnd"/>
      <w:r>
        <w:rPr>
          <w:rFonts w:ascii="Times New Roman" w:hAnsi="Times New Roman"/>
          <w:sz w:val="24"/>
          <w:szCs w:val="24"/>
        </w:rPr>
        <w:t>).</w:t>
      </w:r>
      <w:r w:rsidRPr="007B74CB">
        <w:rPr>
          <w:rFonts w:ascii="Times New Roman" w:hAnsi="Times New Roman"/>
          <w:sz w:val="24"/>
          <w:szCs w:val="24"/>
        </w:rPr>
        <w:t xml:space="preserve"> New </w:t>
      </w:r>
      <w:proofErr w:type="spellStart"/>
      <w:r w:rsidRPr="007B74CB">
        <w:rPr>
          <w:rFonts w:ascii="Times New Roman" w:hAnsi="Times New Roman"/>
          <w:sz w:val="24"/>
          <w:szCs w:val="24"/>
        </w:rPr>
        <w:t>York</w:t>
      </w:r>
      <w:proofErr w:type="spellEnd"/>
      <w:r w:rsidRPr="007B74CB">
        <w:rPr>
          <w:rFonts w:ascii="Times New Roman" w:hAnsi="Times New Roman"/>
          <w:sz w:val="24"/>
          <w:szCs w:val="24"/>
        </w:rPr>
        <w:t xml:space="preserve">: </w:t>
      </w:r>
      <w:proofErr w:type="spellStart"/>
      <w:r w:rsidRPr="007B74CB">
        <w:rPr>
          <w:rFonts w:ascii="Times New Roman" w:hAnsi="Times New Roman"/>
          <w:sz w:val="24"/>
          <w:szCs w:val="24"/>
        </w:rPr>
        <w:t>McGraw</w:t>
      </w:r>
      <w:proofErr w:type="spellEnd"/>
      <w:r w:rsidRPr="007B74CB">
        <w:rPr>
          <w:rFonts w:ascii="Times New Roman" w:hAnsi="Times New Roman"/>
          <w:sz w:val="24"/>
          <w:szCs w:val="24"/>
        </w:rPr>
        <w:t>-Hill Company</w:t>
      </w:r>
      <w:r>
        <w:rPr>
          <w:rFonts w:ascii="Times New Roman" w:hAnsi="Times New Roman"/>
          <w:sz w:val="24"/>
          <w:szCs w:val="24"/>
        </w:rPr>
        <w:t>.</w:t>
      </w:r>
    </w:p>
    <w:p w14:paraId="79BD1E86" w14:textId="77777777" w:rsidR="00D57AE7" w:rsidRDefault="00D57AE7" w:rsidP="005F5921">
      <w:pPr>
        <w:spacing w:after="0" w:line="240" w:lineRule="auto"/>
        <w:ind w:left="709" w:hanging="709"/>
        <w:jc w:val="both"/>
        <w:rPr>
          <w:rFonts w:ascii="Times New Roman" w:hAnsi="Times New Roman"/>
          <w:sz w:val="24"/>
          <w:szCs w:val="24"/>
        </w:rPr>
      </w:pPr>
      <w:proofErr w:type="spellStart"/>
      <w:r w:rsidRPr="00A75411">
        <w:rPr>
          <w:rFonts w:ascii="Times New Roman" w:hAnsi="Times New Roman"/>
          <w:sz w:val="24"/>
          <w:szCs w:val="24"/>
        </w:rPr>
        <w:t>Griffiths</w:t>
      </w:r>
      <w:proofErr w:type="spellEnd"/>
      <w:r>
        <w:rPr>
          <w:rFonts w:ascii="Times New Roman" w:hAnsi="Times New Roman"/>
          <w:sz w:val="24"/>
          <w:szCs w:val="24"/>
        </w:rPr>
        <w:t>, B</w:t>
      </w:r>
      <w:r w:rsidRPr="00A75411">
        <w:rPr>
          <w:rFonts w:ascii="Times New Roman" w:hAnsi="Times New Roman"/>
          <w:sz w:val="24"/>
          <w:szCs w:val="24"/>
        </w:rPr>
        <w:t xml:space="preserve"> </w:t>
      </w:r>
      <w:r>
        <w:rPr>
          <w:rFonts w:ascii="Times New Roman" w:hAnsi="Times New Roman"/>
          <w:sz w:val="24"/>
          <w:szCs w:val="24"/>
        </w:rPr>
        <w:t>&amp;</w:t>
      </w:r>
      <w:r w:rsidRPr="00A75411">
        <w:rPr>
          <w:rFonts w:ascii="Times New Roman" w:hAnsi="Times New Roman"/>
          <w:sz w:val="24"/>
          <w:szCs w:val="24"/>
        </w:rPr>
        <w:t xml:space="preserve"> E</w:t>
      </w:r>
      <w:r>
        <w:rPr>
          <w:rFonts w:ascii="Times New Roman" w:hAnsi="Times New Roman"/>
          <w:sz w:val="24"/>
          <w:szCs w:val="24"/>
        </w:rPr>
        <w:t>.</w:t>
      </w:r>
      <w:r w:rsidRPr="00A75411">
        <w:rPr>
          <w:rFonts w:ascii="Times New Roman" w:hAnsi="Times New Roman"/>
          <w:sz w:val="24"/>
          <w:szCs w:val="24"/>
        </w:rPr>
        <w:t xml:space="preserve"> Washington</w:t>
      </w:r>
      <w:r>
        <w:rPr>
          <w:rFonts w:ascii="Times New Roman" w:hAnsi="Times New Roman"/>
          <w:sz w:val="24"/>
          <w:szCs w:val="24"/>
        </w:rPr>
        <w:t xml:space="preserve"> (2015). </w:t>
      </w:r>
      <w:proofErr w:type="spellStart"/>
      <w:r w:rsidRPr="00A75411">
        <w:rPr>
          <w:rFonts w:ascii="Times New Roman" w:hAnsi="Times New Roman"/>
          <w:i/>
          <w:sz w:val="24"/>
          <w:szCs w:val="24"/>
        </w:rPr>
        <w:t>Competencies</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at</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work</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Providing</w:t>
      </w:r>
      <w:proofErr w:type="spellEnd"/>
      <w:r w:rsidRPr="00A75411">
        <w:rPr>
          <w:rFonts w:ascii="Times New Roman" w:hAnsi="Times New Roman"/>
          <w:i/>
          <w:sz w:val="24"/>
          <w:szCs w:val="24"/>
        </w:rPr>
        <w:t xml:space="preserve"> a </w:t>
      </w:r>
      <w:proofErr w:type="spellStart"/>
      <w:r w:rsidRPr="00A75411">
        <w:rPr>
          <w:rFonts w:ascii="Times New Roman" w:hAnsi="Times New Roman"/>
          <w:i/>
          <w:sz w:val="24"/>
          <w:szCs w:val="24"/>
        </w:rPr>
        <w:t>common</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language</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for</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talent</w:t>
      </w:r>
      <w:proofErr w:type="spellEnd"/>
      <w:r w:rsidRPr="00A75411">
        <w:rPr>
          <w:rFonts w:ascii="Times New Roman" w:hAnsi="Times New Roman"/>
          <w:i/>
          <w:sz w:val="24"/>
          <w:szCs w:val="24"/>
        </w:rPr>
        <w:t xml:space="preserve"> </w:t>
      </w:r>
      <w:proofErr w:type="spellStart"/>
      <w:r w:rsidRPr="00A75411">
        <w:rPr>
          <w:rFonts w:ascii="Times New Roman" w:hAnsi="Times New Roman"/>
          <w:i/>
          <w:sz w:val="24"/>
          <w:szCs w:val="24"/>
        </w:rPr>
        <w:t>management</w:t>
      </w:r>
      <w:proofErr w:type="spellEnd"/>
      <w:r>
        <w:rPr>
          <w:rFonts w:ascii="Times New Roman" w:hAnsi="Times New Roman"/>
          <w:sz w:val="24"/>
          <w:szCs w:val="24"/>
        </w:rPr>
        <w:t xml:space="preserve">. New </w:t>
      </w:r>
      <w:proofErr w:type="spellStart"/>
      <w:r>
        <w:rPr>
          <w:rFonts w:ascii="Times New Roman" w:hAnsi="Times New Roman"/>
          <w:sz w:val="24"/>
          <w:szCs w:val="24"/>
        </w:rPr>
        <w:t>York</w:t>
      </w:r>
      <w:proofErr w:type="spellEnd"/>
      <w:r>
        <w:rPr>
          <w:rFonts w:ascii="Times New Roman" w:hAnsi="Times New Roman"/>
          <w:sz w:val="24"/>
          <w:szCs w:val="24"/>
        </w:rPr>
        <w:t xml:space="preserve">: </w:t>
      </w:r>
      <w:r w:rsidRPr="00A75411">
        <w:rPr>
          <w:rFonts w:ascii="Times New Roman" w:hAnsi="Times New Roman"/>
          <w:sz w:val="24"/>
          <w:szCs w:val="24"/>
        </w:rPr>
        <w:t xml:space="preserve">Business </w:t>
      </w:r>
      <w:proofErr w:type="spellStart"/>
      <w:r w:rsidRPr="00A75411">
        <w:rPr>
          <w:rFonts w:ascii="Times New Roman" w:hAnsi="Times New Roman"/>
          <w:sz w:val="24"/>
          <w:szCs w:val="24"/>
        </w:rPr>
        <w:t>Expert</w:t>
      </w:r>
      <w:proofErr w:type="spellEnd"/>
      <w:r w:rsidRPr="00A75411">
        <w:rPr>
          <w:rFonts w:ascii="Times New Roman" w:hAnsi="Times New Roman"/>
          <w:sz w:val="24"/>
          <w:szCs w:val="24"/>
        </w:rPr>
        <w:t xml:space="preserve"> </w:t>
      </w:r>
      <w:proofErr w:type="spellStart"/>
      <w:r w:rsidRPr="00A75411">
        <w:rPr>
          <w:rFonts w:ascii="Times New Roman" w:hAnsi="Times New Roman"/>
          <w:sz w:val="24"/>
          <w:szCs w:val="24"/>
        </w:rPr>
        <w:t>Press</w:t>
      </w:r>
      <w:proofErr w:type="spellEnd"/>
      <w:r w:rsidRPr="00A75411">
        <w:rPr>
          <w:rFonts w:ascii="Times New Roman" w:hAnsi="Times New Roman"/>
          <w:sz w:val="24"/>
          <w:szCs w:val="24"/>
        </w:rPr>
        <w:t>, LLC</w:t>
      </w:r>
      <w:r>
        <w:rPr>
          <w:rFonts w:ascii="Times New Roman" w:hAnsi="Times New Roman"/>
          <w:sz w:val="24"/>
          <w:szCs w:val="24"/>
        </w:rPr>
        <w:t>.</w:t>
      </w:r>
    </w:p>
    <w:p w14:paraId="6748EA78" w14:textId="77777777" w:rsidR="0025538D" w:rsidRDefault="0025538D" w:rsidP="005F5921">
      <w:pPr>
        <w:spacing w:after="0" w:line="240" w:lineRule="auto"/>
        <w:ind w:left="709" w:hanging="709"/>
        <w:jc w:val="both"/>
        <w:rPr>
          <w:rFonts w:ascii="Times New Roman" w:hAnsi="Times New Roman"/>
          <w:sz w:val="24"/>
          <w:szCs w:val="24"/>
        </w:rPr>
      </w:pPr>
      <w:proofErr w:type="spellStart"/>
      <w:r w:rsidRPr="0054293B">
        <w:rPr>
          <w:rFonts w:ascii="Times New Roman" w:hAnsi="Times New Roman"/>
          <w:sz w:val="24"/>
          <w:szCs w:val="24"/>
        </w:rPr>
        <w:lastRenderedPageBreak/>
        <w:t>Kenduiywa</w:t>
      </w:r>
      <w:proofErr w:type="spellEnd"/>
      <w:r>
        <w:rPr>
          <w:rFonts w:ascii="Times New Roman" w:hAnsi="Times New Roman"/>
          <w:sz w:val="24"/>
          <w:szCs w:val="24"/>
        </w:rPr>
        <w:t xml:space="preserve">, S.C. (2017). </w:t>
      </w:r>
      <w:proofErr w:type="spellStart"/>
      <w:r w:rsidRPr="00E51972">
        <w:rPr>
          <w:rFonts w:ascii="Times New Roman" w:hAnsi="Times New Roman"/>
          <w:bCs/>
          <w:color w:val="000000"/>
          <w:sz w:val="24"/>
          <w:szCs w:val="24"/>
        </w:rPr>
        <w:t>Perceived</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influence</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of</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employee</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compensation</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practices</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on</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employee</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commitment</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at</w:t>
      </w:r>
      <w:proofErr w:type="spellEnd"/>
      <w:r w:rsidRPr="00E51972">
        <w:rPr>
          <w:rFonts w:ascii="Times New Roman" w:hAnsi="Times New Roman"/>
          <w:bCs/>
          <w:color w:val="000000"/>
          <w:sz w:val="24"/>
          <w:szCs w:val="24"/>
        </w:rPr>
        <w:t xml:space="preserve"> Kenya </w:t>
      </w:r>
      <w:proofErr w:type="spellStart"/>
      <w:r w:rsidRPr="00E51972">
        <w:rPr>
          <w:rFonts w:ascii="Times New Roman" w:hAnsi="Times New Roman"/>
          <w:bCs/>
          <w:color w:val="000000"/>
          <w:sz w:val="24"/>
          <w:szCs w:val="24"/>
        </w:rPr>
        <w:t>Forest</w:t>
      </w:r>
      <w:proofErr w:type="spellEnd"/>
      <w:r w:rsidRPr="00E51972">
        <w:rPr>
          <w:rFonts w:ascii="Times New Roman" w:hAnsi="Times New Roman"/>
          <w:bCs/>
          <w:color w:val="000000"/>
          <w:sz w:val="24"/>
          <w:szCs w:val="24"/>
        </w:rPr>
        <w:t xml:space="preserve"> Service </w:t>
      </w:r>
      <w:proofErr w:type="spellStart"/>
      <w:r w:rsidRPr="00E51972">
        <w:rPr>
          <w:rFonts w:ascii="Times New Roman" w:hAnsi="Times New Roman"/>
          <w:bCs/>
          <w:color w:val="000000"/>
          <w:sz w:val="24"/>
          <w:szCs w:val="24"/>
        </w:rPr>
        <w:t>Headquarters</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Kiambu</w:t>
      </w:r>
      <w:proofErr w:type="spellEnd"/>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County</w:t>
      </w:r>
      <w:proofErr w:type="spellEnd"/>
      <w:r w:rsidRPr="00E51972">
        <w:rPr>
          <w:rFonts w:ascii="Times New Roman" w:hAnsi="Times New Roman"/>
          <w:bCs/>
          <w:color w:val="000000"/>
          <w:sz w:val="24"/>
          <w:szCs w:val="24"/>
        </w:rPr>
        <w:t>.</w:t>
      </w:r>
      <w:r>
        <w:rPr>
          <w:rFonts w:ascii="Times New Roman" w:hAnsi="Times New Roman"/>
          <w:bCs/>
          <w:color w:val="000000"/>
          <w:sz w:val="24"/>
          <w:szCs w:val="24"/>
        </w:rPr>
        <w:t xml:space="preserve"> </w:t>
      </w:r>
      <w:proofErr w:type="spellStart"/>
      <w:r w:rsidRPr="00E51972">
        <w:rPr>
          <w:rFonts w:ascii="Times New Roman" w:hAnsi="Times New Roman"/>
          <w:bCs/>
          <w:i/>
          <w:color w:val="000000"/>
          <w:sz w:val="24"/>
          <w:szCs w:val="24"/>
        </w:rPr>
        <w:t>Research</w:t>
      </w:r>
      <w:proofErr w:type="spellEnd"/>
      <w:r w:rsidRPr="00E51972">
        <w:rPr>
          <w:rFonts w:ascii="Times New Roman" w:hAnsi="Times New Roman"/>
          <w:bCs/>
          <w:i/>
          <w:color w:val="000000"/>
          <w:sz w:val="24"/>
          <w:szCs w:val="24"/>
        </w:rPr>
        <w:t xml:space="preserve"> Project </w:t>
      </w:r>
      <w:proofErr w:type="spellStart"/>
      <w:r w:rsidRPr="00E51972">
        <w:rPr>
          <w:rFonts w:ascii="Times New Roman" w:hAnsi="Times New Roman"/>
          <w:bCs/>
          <w:i/>
          <w:color w:val="000000"/>
          <w:sz w:val="24"/>
          <w:szCs w:val="24"/>
        </w:rPr>
        <w:t>Submitted</w:t>
      </w:r>
      <w:proofErr w:type="spellEnd"/>
      <w:r w:rsidRPr="00E51972">
        <w:rPr>
          <w:rFonts w:ascii="Times New Roman" w:hAnsi="Times New Roman"/>
          <w:bCs/>
          <w:i/>
          <w:color w:val="000000"/>
          <w:sz w:val="24"/>
          <w:szCs w:val="24"/>
        </w:rPr>
        <w:t xml:space="preserve"> </w:t>
      </w:r>
      <w:r>
        <w:rPr>
          <w:rFonts w:ascii="Times New Roman" w:hAnsi="Times New Roman"/>
          <w:bCs/>
          <w:i/>
          <w:color w:val="000000"/>
          <w:sz w:val="24"/>
          <w:szCs w:val="24"/>
        </w:rPr>
        <w:t>i</w:t>
      </w:r>
      <w:r w:rsidRPr="00E51972">
        <w:rPr>
          <w:rFonts w:ascii="Times New Roman" w:hAnsi="Times New Roman"/>
          <w:bCs/>
          <w:i/>
          <w:color w:val="000000"/>
          <w:sz w:val="24"/>
          <w:szCs w:val="24"/>
        </w:rPr>
        <w:t xml:space="preserve">n </w:t>
      </w:r>
      <w:proofErr w:type="spellStart"/>
      <w:r w:rsidRPr="00E51972">
        <w:rPr>
          <w:rFonts w:ascii="Times New Roman" w:hAnsi="Times New Roman"/>
          <w:bCs/>
          <w:i/>
          <w:color w:val="000000"/>
          <w:sz w:val="24"/>
          <w:szCs w:val="24"/>
        </w:rPr>
        <w:t>Partial</w:t>
      </w:r>
      <w:proofErr w:type="spellEnd"/>
      <w:r w:rsidRPr="00E51972">
        <w:rPr>
          <w:rFonts w:ascii="Times New Roman" w:hAnsi="Times New Roman"/>
          <w:bCs/>
          <w:i/>
          <w:color w:val="000000"/>
          <w:sz w:val="24"/>
          <w:szCs w:val="24"/>
        </w:rPr>
        <w:t xml:space="preserve"> </w:t>
      </w:r>
      <w:proofErr w:type="spellStart"/>
      <w:r w:rsidRPr="00E51972">
        <w:rPr>
          <w:rFonts w:ascii="Times New Roman" w:hAnsi="Times New Roman"/>
          <w:bCs/>
          <w:i/>
          <w:color w:val="000000"/>
          <w:sz w:val="24"/>
          <w:szCs w:val="24"/>
        </w:rPr>
        <w:t>Fulfillment</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o</w:t>
      </w:r>
      <w:r w:rsidRPr="00E51972">
        <w:rPr>
          <w:rFonts w:ascii="Times New Roman" w:hAnsi="Times New Roman"/>
          <w:bCs/>
          <w:i/>
          <w:color w:val="000000"/>
          <w:sz w:val="24"/>
          <w:szCs w:val="24"/>
        </w:rPr>
        <w:t>f</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t</w:t>
      </w:r>
      <w:r w:rsidRPr="00E51972">
        <w:rPr>
          <w:rFonts w:ascii="Times New Roman" w:hAnsi="Times New Roman"/>
          <w:bCs/>
          <w:i/>
          <w:color w:val="000000"/>
          <w:sz w:val="24"/>
          <w:szCs w:val="24"/>
        </w:rPr>
        <w:t>he</w:t>
      </w:r>
      <w:proofErr w:type="spellEnd"/>
      <w:r w:rsidRPr="00E51972">
        <w:rPr>
          <w:rFonts w:ascii="Times New Roman" w:hAnsi="Times New Roman"/>
          <w:bCs/>
          <w:i/>
          <w:color w:val="000000"/>
          <w:sz w:val="24"/>
          <w:szCs w:val="24"/>
        </w:rPr>
        <w:t xml:space="preserve"> </w:t>
      </w:r>
      <w:proofErr w:type="spellStart"/>
      <w:r w:rsidRPr="00E51972">
        <w:rPr>
          <w:rFonts w:ascii="Times New Roman" w:hAnsi="Times New Roman"/>
          <w:bCs/>
          <w:i/>
          <w:color w:val="000000"/>
          <w:sz w:val="24"/>
          <w:szCs w:val="24"/>
        </w:rPr>
        <w:t>Requirements</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f</w:t>
      </w:r>
      <w:r w:rsidRPr="00E51972">
        <w:rPr>
          <w:rFonts w:ascii="Times New Roman" w:hAnsi="Times New Roman"/>
          <w:bCs/>
          <w:i/>
          <w:color w:val="000000"/>
          <w:sz w:val="24"/>
          <w:szCs w:val="24"/>
        </w:rPr>
        <w:t>or</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t</w:t>
      </w:r>
      <w:r w:rsidRPr="00E51972">
        <w:rPr>
          <w:rFonts w:ascii="Times New Roman" w:hAnsi="Times New Roman"/>
          <w:bCs/>
          <w:i/>
          <w:color w:val="000000"/>
          <w:sz w:val="24"/>
          <w:szCs w:val="24"/>
        </w:rPr>
        <w:t>he</w:t>
      </w:r>
      <w:proofErr w:type="spellEnd"/>
      <w:r w:rsidRPr="00E51972">
        <w:rPr>
          <w:rFonts w:ascii="Times New Roman" w:hAnsi="Times New Roman"/>
          <w:bCs/>
          <w:i/>
          <w:color w:val="000000"/>
          <w:sz w:val="24"/>
          <w:szCs w:val="24"/>
        </w:rPr>
        <w:t xml:space="preserve"> </w:t>
      </w:r>
      <w:proofErr w:type="spellStart"/>
      <w:r w:rsidRPr="00E51972">
        <w:rPr>
          <w:rFonts w:ascii="Times New Roman" w:hAnsi="Times New Roman"/>
          <w:bCs/>
          <w:i/>
          <w:color w:val="000000"/>
          <w:sz w:val="24"/>
          <w:szCs w:val="24"/>
        </w:rPr>
        <w:t>Award</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o</w:t>
      </w:r>
      <w:r w:rsidRPr="00E51972">
        <w:rPr>
          <w:rFonts w:ascii="Times New Roman" w:hAnsi="Times New Roman"/>
          <w:bCs/>
          <w:i/>
          <w:color w:val="000000"/>
          <w:sz w:val="24"/>
          <w:szCs w:val="24"/>
        </w:rPr>
        <w:t>f</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t</w:t>
      </w:r>
      <w:r w:rsidRPr="00E51972">
        <w:rPr>
          <w:rFonts w:ascii="Times New Roman" w:hAnsi="Times New Roman"/>
          <w:bCs/>
          <w:i/>
          <w:color w:val="000000"/>
          <w:sz w:val="24"/>
          <w:szCs w:val="24"/>
        </w:rPr>
        <w:t>he</w:t>
      </w:r>
      <w:proofErr w:type="spellEnd"/>
      <w:r w:rsidRPr="00E51972">
        <w:rPr>
          <w:rFonts w:ascii="Times New Roman" w:hAnsi="Times New Roman"/>
          <w:bCs/>
          <w:i/>
          <w:color w:val="000000"/>
          <w:sz w:val="24"/>
          <w:szCs w:val="24"/>
        </w:rPr>
        <w:t xml:space="preserve"> </w:t>
      </w:r>
      <w:proofErr w:type="spellStart"/>
      <w:r w:rsidRPr="00E51972">
        <w:rPr>
          <w:rFonts w:ascii="Times New Roman" w:hAnsi="Times New Roman"/>
          <w:bCs/>
          <w:i/>
          <w:color w:val="000000"/>
          <w:sz w:val="24"/>
          <w:szCs w:val="24"/>
        </w:rPr>
        <w:t>Degree</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o</w:t>
      </w:r>
      <w:r w:rsidRPr="00E51972">
        <w:rPr>
          <w:rFonts w:ascii="Times New Roman" w:hAnsi="Times New Roman"/>
          <w:bCs/>
          <w:i/>
          <w:color w:val="000000"/>
          <w:sz w:val="24"/>
          <w:szCs w:val="24"/>
        </w:rPr>
        <w:t>f</w:t>
      </w:r>
      <w:proofErr w:type="spellEnd"/>
      <w:r w:rsidRPr="00E51972">
        <w:rPr>
          <w:rFonts w:ascii="Times New Roman" w:hAnsi="Times New Roman"/>
          <w:bCs/>
          <w:i/>
          <w:color w:val="000000"/>
          <w:sz w:val="24"/>
          <w:szCs w:val="24"/>
        </w:rPr>
        <w:t xml:space="preserve"> Master </w:t>
      </w:r>
      <w:proofErr w:type="spellStart"/>
      <w:r>
        <w:rPr>
          <w:rFonts w:ascii="Times New Roman" w:hAnsi="Times New Roman"/>
          <w:bCs/>
          <w:i/>
          <w:color w:val="000000"/>
          <w:sz w:val="24"/>
          <w:szCs w:val="24"/>
        </w:rPr>
        <w:t>o</w:t>
      </w:r>
      <w:r w:rsidRPr="00E51972">
        <w:rPr>
          <w:rFonts w:ascii="Times New Roman" w:hAnsi="Times New Roman"/>
          <w:bCs/>
          <w:i/>
          <w:color w:val="000000"/>
          <w:sz w:val="24"/>
          <w:szCs w:val="24"/>
        </w:rPr>
        <w:t>f</w:t>
      </w:r>
      <w:proofErr w:type="spellEnd"/>
      <w:r w:rsidRPr="00E51972">
        <w:rPr>
          <w:rFonts w:ascii="Times New Roman" w:hAnsi="Times New Roman"/>
          <w:bCs/>
          <w:i/>
          <w:color w:val="000000"/>
          <w:sz w:val="24"/>
          <w:szCs w:val="24"/>
        </w:rPr>
        <w:t xml:space="preserve"> Business </w:t>
      </w:r>
      <w:proofErr w:type="spellStart"/>
      <w:r w:rsidRPr="00E51972">
        <w:rPr>
          <w:rFonts w:ascii="Times New Roman" w:hAnsi="Times New Roman"/>
          <w:bCs/>
          <w:i/>
          <w:color w:val="000000"/>
          <w:sz w:val="24"/>
          <w:szCs w:val="24"/>
        </w:rPr>
        <w:t>Administration</w:t>
      </w:r>
      <w:proofErr w:type="spellEnd"/>
      <w:r w:rsidRPr="00E51972">
        <w:rPr>
          <w:rFonts w:ascii="Times New Roman" w:hAnsi="Times New Roman"/>
          <w:bCs/>
          <w:i/>
          <w:color w:val="000000"/>
          <w:sz w:val="24"/>
          <w:szCs w:val="24"/>
        </w:rPr>
        <w:t xml:space="preserve">, </w:t>
      </w:r>
      <w:proofErr w:type="spellStart"/>
      <w:r w:rsidRPr="00E51972">
        <w:rPr>
          <w:rFonts w:ascii="Times New Roman" w:hAnsi="Times New Roman"/>
          <w:bCs/>
          <w:i/>
          <w:color w:val="000000"/>
          <w:sz w:val="24"/>
          <w:szCs w:val="24"/>
        </w:rPr>
        <w:t>School</w:t>
      </w:r>
      <w:proofErr w:type="spellEnd"/>
      <w:r w:rsidRPr="00E51972">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o</w:t>
      </w:r>
      <w:r w:rsidRPr="00E51972">
        <w:rPr>
          <w:rFonts w:ascii="Times New Roman" w:hAnsi="Times New Roman"/>
          <w:bCs/>
          <w:i/>
          <w:color w:val="000000"/>
          <w:sz w:val="24"/>
          <w:szCs w:val="24"/>
        </w:rPr>
        <w:t>f</w:t>
      </w:r>
      <w:proofErr w:type="spellEnd"/>
      <w:r w:rsidRPr="00E51972">
        <w:rPr>
          <w:rFonts w:ascii="Times New Roman" w:hAnsi="Times New Roman"/>
          <w:bCs/>
          <w:i/>
          <w:color w:val="000000"/>
          <w:sz w:val="24"/>
          <w:szCs w:val="24"/>
        </w:rPr>
        <w:t xml:space="preserve"> Business</w:t>
      </w:r>
      <w:r w:rsidRPr="00E51972">
        <w:rPr>
          <w:rFonts w:ascii="Times New Roman" w:hAnsi="Times New Roman"/>
          <w:bCs/>
          <w:color w:val="000000"/>
          <w:sz w:val="24"/>
          <w:szCs w:val="24"/>
        </w:rPr>
        <w:t xml:space="preserve">, </w:t>
      </w:r>
      <w:proofErr w:type="spellStart"/>
      <w:r w:rsidRPr="00E51972">
        <w:rPr>
          <w:rFonts w:ascii="Times New Roman" w:hAnsi="Times New Roman"/>
          <w:bCs/>
          <w:color w:val="000000"/>
          <w:sz w:val="24"/>
          <w:szCs w:val="24"/>
        </w:rPr>
        <w:t>University</w:t>
      </w:r>
      <w:proofErr w:type="spellEnd"/>
      <w:r w:rsidRPr="00E51972">
        <w:rPr>
          <w:rFonts w:ascii="Times New Roman" w:hAnsi="Times New Roman"/>
          <w:bCs/>
          <w:color w:val="000000"/>
          <w:sz w:val="24"/>
          <w:szCs w:val="24"/>
        </w:rPr>
        <w:t xml:space="preserve"> </w:t>
      </w:r>
      <w:proofErr w:type="spellStart"/>
      <w:r>
        <w:rPr>
          <w:rFonts w:ascii="Times New Roman" w:hAnsi="Times New Roman"/>
          <w:bCs/>
          <w:color w:val="000000"/>
          <w:sz w:val="24"/>
          <w:szCs w:val="24"/>
        </w:rPr>
        <w:t>o</w:t>
      </w:r>
      <w:r w:rsidRPr="00E51972">
        <w:rPr>
          <w:rFonts w:ascii="Times New Roman" w:hAnsi="Times New Roman"/>
          <w:bCs/>
          <w:color w:val="000000"/>
          <w:sz w:val="24"/>
          <w:szCs w:val="24"/>
        </w:rPr>
        <w:t>f</w:t>
      </w:r>
      <w:proofErr w:type="spellEnd"/>
      <w:r w:rsidRPr="00E51972">
        <w:rPr>
          <w:rFonts w:ascii="Times New Roman" w:hAnsi="Times New Roman"/>
          <w:bCs/>
          <w:color w:val="000000"/>
          <w:sz w:val="24"/>
          <w:szCs w:val="24"/>
        </w:rPr>
        <w:t xml:space="preserve"> Nairobi.</w:t>
      </w:r>
    </w:p>
    <w:p w14:paraId="7357FE18" w14:textId="77777777" w:rsidR="005F5921" w:rsidRDefault="007D3AC4" w:rsidP="005F5921">
      <w:pPr>
        <w:spacing w:after="0" w:line="240" w:lineRule="auto"/>
        <w:ind w:left="709" w:hanging="709"/>
        <w:jc w:val="both"/>
        <w:rPr>
          <w:rFonts w:ascii="Times New Roman" w:hAnsi="Times New Roman"/>
          <w:sz w:val="24"/>
          <w:szCs w:val="24"/>
        </w:rPr>
      </w:pPr>
      <w:proofErr w:type="spellStart"/>
      <w:r w:rsidRPr="00DC0B8B">
        <w:rPr>
          <w:rFonts w:ascii="Times New Roman" w:hAnsi="Times New Roman"/>
          <w:sz w:val="24"/>
          <w:szCs w:val="24"/>
        </w:rPr>
        <w:t>Leibner</w:t>
      </w:r>
      <w:proofErr w:type="spellEnd"/>
      <w:r w:rsidRPr="00DC0B8B">
        <w:rPr>
          <w:rFonts w:ascii="Times New Roman" w:hAnsi="Times New Roman"/>
          <w:sz w:val="24"/>
          <w:szCs w:val="24"/>
        </w:rPr>
        <w:t xml:space="preserve">, </w:t>
      </w:r>
      <w:r>
        <w:rPr>
          <w:rFonts w:ascii="Times New Roman" w:hAnsi="Times New Roman"/>
          <w:sz w:val="24"/>
          <w:szCs w:val="24"/>
        </w:rPr>
        <w:t xml:space="preserve">J, </w:t>
      </w:r>
      <w:r w:rsidRPr="00DC0B8B">
        <w:rPr>
          <w:rFonts w:ascii="Times New Roman" w:hAnsi="Times New Roman"/>
          <w:sz w:val="24"/>
          <w:szCs w:val="24"/>
        </w:rPr>
        <w:t>G</w:t>
      </w:r>
      <w:r>
        <w:rPr>
          <w:rFonts w:ascii="Times New Roman" w:hAnsi="Times New Roman"/>
          <w:sz w:val="24"/>
          <w:szCs w:val="24"/>
        </w:rPr>
        <w:t>.</w:t>
      </w:r>
      <w:r w:rsidRPr="00DC0B8B">
        <w:rPr>
          <w:rFonts w:ascii="Times New Roman" w:hAnsi="Times New Roman"/>
          <w:sz w:val="24"/>
          <w:szCs w:val="24"/>
        </w:rPr>
        <w:t xml:space="preserve"> </w:t>
      </w:r>
      <w:proofErr w:type="spellStart"/>
      <w:r w:rsidRPr="00DC0B8B">
        <w:rPr>
          <w:rFonts w:ascii="Times New Roman" w:hAnsi="Times New Roman"/>
          <w:sz w:val="24"/>
          <w:szCs w:val="24"/>
        </w:rPr>
        <w:t>Mader</w:t>
      </w:r>
      <w:proofErr w:type="spellEnd"/>
      <w:r w:rsidRPr="00DC0B8B">
        <w:rPr>
          <w:rFonts w:ascii="Times New Roman" w:hAnsi="Times New Roman"/>
          <w:sz w:val="24"/>
          <w:szCs w:val="24"/>
        </w:rPr>
        <w:t xml:space="preserve">, </w:t>
      </w:r>
      <w:r>
        <w:rPr>
          <w:rFonts w:ascii="Times New Roman" w:hAnsi="Times New Roman"/>
          <w:sz w:val="24"/>
          <w:szCs w:val="24"/>
        </w:rPr>
        <w:t xml:space="preserve">&amp; </w:t>
      </w:r>
      <w:r w:rsidRPr="00DC0B8B">
        <w:rPr>
          <w:rFonts w:ascii="Times New Roman" w:hAnsi="Times New Roman"/>
          <w:sz w:val="24"/>
          <w:szCs w:val="24"/>
        </w:rPr>
        <w:t>A</w:t>
      </w:r>
      <w:r>
        <w:rPr>
          <w:rFonts w:ascii="Times New Roman" w:hAnsi="Times New Roman"/>
          <w:sz w:val="24"/>
          <w:szCs w:val="24"/>
        </w:rPr>
        <w:t>.</w:t>
      </w:r>
      <w:r w:rsidRPr="00DC0B8B">
        <w:rPr>
          <w:rFonts w:ascii="Times New Roman" w:hAnsi="Times New Roman"/>
          <w:sz w:val="24"/>
          <w:szCs w:val="24"/>
        </w:rPr>
        <w:t xml:space="preserve"> </w:t>
      </w:r>
      <w:proofErr w:type="spellStart"/>
      <w:r w:rsidRPr="00DC0B8B">
        <w:rPr>
          <w:rFonts w:ascii="Times New Roman" w:hAnsi="Times New Roman"/>
          <w:sz w:val="24"/>
          <w:szCs w:val="24"/>
        </w:rPr>
        <w:t>Weiss</w:t>
      </w:r>
      <w:proofErr w:type="spellEnd"/>
      <w:r>
        <w:rPr>
          <w:rFonts w:ascii="Times New Roman" w:hAnsi="Times New Roman"/>
          <w:sz w:val="24"/>
          <w:szCs w:val="24"/>
        </w:rPr>
        <w:t xml:space="preserve"> (2009)</w:t>
      </w:r>
      <w:r w:rsidRPr="00DC0B8B">
        <w:rPr>
          <w:rFonts w:ascii="Times New Roman" w:hAnsi="Times New Roman"/>
          <w:sz w:val="24"/>
          <w:szCs w:val="24"/>
        </w:rPr>
        <w:t>.</w:t>
      </w:r>
      <w:r>
        <w:rPr>
          <w:rFonts w:ascii="Times New Roman" w:hAnsi="Times New Roman"/>
          <w:sz w:val="24"/>
          <w:szCs w:val="24"/>
        </w:rPr>
        <w:t xml:space="preserve"> </w:t>
      </w:r>
      <w:r w:rsidRPr="00DC0B8B">
        <w:rPr>
          <w:rFonts w:ascii="Times New Roman" w:hAnsi="Times New Roman"/>
          <w:i/>
          <w:sz w:val="24"/>
          <w:szCs w:val="24"/>
        </w:rPr>
        <w:t xml:space="preserve">The </w:t>
      </w:r>
      <w:proofErr w:type="spellStart"/>
      <w:r w:rsidRPr="00DC0B8B">
        <w:rPr>
          <w:rFonts w:ascii="Times New Roman" w:hAnsi="Times New Roman"/>
          <w:i/>
          <w:sz w:val="24"/>
          <w:szCs w:val="24"/>
        </w:rPr>
        <w:t>power</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of</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strategic</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commitment</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Achieving</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extraordinary</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results</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through</w:t>
      </w:r>
      <w:proofErr w:type="spellEnd"/>
      <w:r w:rsidRPr="00DC0B8B">
        <w:rPr>
          <w:rFonts w:ascii="Times New Roman" w:hAnsi="Times New Roman"/>
          <w:i/>
          <w:sz w:val="24"/>
          <w:szCs w:val="24"/>
        </w:rPr>
        <w:t xml:space="preserve"> total </w:t>
      </w:r>
      <w:proofErr w:type="spellStart"/>
      <w:r w:rsidRPr="00DC0B8B">
        <w:rPr>
          <w:rFonts w:ascii="Times New Roman" w:hAnsi="Times New Roman"/>
          <w:i/>
          <w:sz w:val="24"/>
          <w:szCs w:val="24"/>
        </w:rPr>
        <w:t>alignment</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and</w:t>
      </w:r>
      <w:proofErr w:type="spellEnd"/>
      <w:r w:rsidRPr="00DC0B8B">
        <w:rPr>
          <w:rFonts w:ascii="Times New Roman" w:hAnsi="Times New Roman"/>
          <w:i/>
          <w:sz w:val="24"/>
          <w:szCs w:val="24"/>
        </w:rPr>
        <w:t xml:space="preserve"> </w:t>
      </w:r>
      <w:proofErr w:type="spellStart"/>
      <w:r w:rsidRPr="00DC0B8B">
        <w:rPr>
          <w:rFonts w:ascii="Times New Roman" w:hAnsi="Times New Roman"/>
          <w:i/>
          <w:sz w:val="24"/>
          <w:szCs w:val="24"/>
        </w:rPr>
        <w:t>engagement</w:t>
      </w:r>
      <w:proofErr w:type="spellEnd"/>
      <w:r>
        <w:rPr>
          <w:rFonts w:ascii="Times New Roman" w:hAnsi="Times New Roman"/>
          <w:sz w:val="24"/>
          <w:szCs w:val="24"/>
        </w:rPr>
        <w:t>.</w:t>
      </w:r>
      <w:r w:rsidRPr="00DC0B8B">
        <w:rPr>
          <w:rFonts w:ascii="Times New Roman" w:hAnsi="Times New Roman"/>
          <w:sz w:val="24"/>
          <w:szCs w:val="24"/>
        </w:rPr>
        <w:t xml:space="preserve"> </w:t>
      </w:r>
      <w:r>
        <w:rPr>
          <w:rFonts w:ascii="Times New Roman" w:hAnsi="Times New Roman"/>
          <w:sz w:val="24"/>
          <w:szCs w:val="24"/>
        </w:rPr>
        <w:t xml:space="preserve">New </w:t>
      </w:r>
      <w:proofErr w:type="spellStart"/>
      <w:r>
        <w:rPr>
          <w:rFonts w:ascii="Times New Roman" w:hAnsi="Times New Roman"/>
          <w:sz w:val="24"/>
          <w:szCs w:val="24"/>
        </w:rPr>
        <w:t>York</w:t>
      </w:r>
      <w:proofErr w:type="spellEnd"/>
      <w:r>
        <w:rPr>
          <w:rFonts w:ascii="Times New Roman" w:hAnsi="Times New Roman"/>
          <w:sz w:val="24"/>
          <w:szCs w:val="24"/>
        </w:rPr>
        <w:t xml:space="preserve">: </w:t>
      </w:r>
      <w:r w:rsidRPr="00DC0B8B">
        <w:rPr>
          <w:rFonts w:ascii="Times New Roman" w:hAnsi="Times New Roman"/>
          <w:sz w:val="24"/>
          <w:szCs w:val="24"/>
        </w:rPr>
        <w:t xml:space="preserve">AMACOM </w:t>
      </w:r>
      <w:r>
        <w:rPr>
          <w:rFonts w:ascii="Times New Roman" w:hAnsi="Times New Roman"/>
          <w:sz w:val="24"/>
          <w:szCs w:val="24"/>
        </w:rPr>
        <w:t>(</w:t>
      </w:r>
      <w:r w:rsidRPr="00DC0B8B">
        <w:rPr>
          <w:rFonts w:ascii="Times New Roman" w:hAnsi="Times New Roman"/>
          <w:sz w:val="24"/>
          <w:szCs w:val="24"/>
        </w:rPr>
        <w:t xml:space="preserve">American </w:t>
      </w:r>
      <w:proofErr w:type="spellStart"/>
      <w:r w:rsidRPr="00DC0B8B">
        <w:rPr>
          <w:rFonts w:ascii="Times New Roman" w:hAnsi="Times New Roman"/>
          <w:sz w:val="24"/>
          <w:szCs w:val="24"/>
        </w:rPr>
        <w:t>Management</w:t>
      </w:r>
      <w:proofErr w:type="spellEnd"/>
      <w:r w:rsidRPr="00DC0B8B">
        <w:rPr>
          <w:rFonts w:ascii="Times New Roman" w:hAnsi="Times New Roman"/>
          <w:sz w:val="24"/>
          <w:szCs w:val="24"/>
        </w:rPr>
        <w:t xml:space="preserve"> </w:t>
      </w:r>
      <w:proofErr w:type="spellStart"/>
      <w:r w:rsidRPr="00DC0B8B">
        <w:rPr>
          <w:rFonts w:ascii="Times New Roman" w:hAnsi="Times New Roman"/>
          <w:sz w:val="24"/>
          <w:szCs w:val="24"/>
        </w:rPr>
        <w:t>Association</w:t>
      </w:r>
      <w:proofErr w:type="spellEnd"/>
      <w:r>
        <w:rPr>
          <w:rFonts w:ascii="Times New Roman" w:hAnsi="Times New Roman"/>
          <w:sz w:val="24"/>
          <w:szCs w:val="24"/>
        </w:rPr>
        <w:t>).</w:t>
      </w:r>
    </w:p>
    <w:p w14:paraId="11BBCC44" w14:textId="77777777" w:rsidR="00D57AE7" w:rsidRDefault="00D57AE7" w:rsidP="005F5921">
      <w:pPr>
        <w:spacing w:after="0" w:line="240" w:lineRule="auto"/>
        <w:ind w:left="709" w:hanging="709"/>
        <w:jc w:val="both"/>
        <w:rPr>
          <w:rFonts w:ascii="Times New Roman" w:hAnsi="Times New Roman"/>
          <w:sz w:val="24"/>
          <w:szCs w:val="24"/>
        </w:rPr>
      </w:pPr>
      <w:proofErr w:type="spellStart"/>
      <w:r w:rsidRPr="009774BC">
        <w:rPr>
          <w:rFonts w:ascii="Times New Roman" w:hAnsi="Times New Roman"/>
          <w:sz w:val="24"/>
          <w:szCs w:val="24"/>
        </w:rPr>
        <w:t>Lotunani</w:t>
      </w:r>
      <w:proofErr w:type="spellEnd"/>
      <w:r w:rsidRPr="009774BC">
        <w:rPr>
          <w:rFonts w:ascii="Times New Roman" w:hAnsi="Times New Roman"/>
          <w:sz w:val="24"/>
          <w:szCs w:val="24"/>
        </w:rPr>
        <w:t xml:space="preserve">, A., M. S. Idrus, E. Afnan, &amp; M. Setiawan (2014). The </w:t>
      </w:r>
      <w:proofErr w:type="spellStart"/>
      <w:r w:rsidRPr="009774BC">
        <w:rPr>
          <w:rFonts w:ascii="Times New Roman" w:hAnsi="Times New Roman"/>
          <w:sz w:val="24"/>
          <w:szCs w:val="24"/>
        </w:rPr>
        <w:t>effect</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of</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competence</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on</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commitment</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performance</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and</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satisfaction</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with</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reward</w:t>
      </w:r>
      <w:proofErr w:type="spellEnd"/>
      <w:r w:rsidRPr="009774BC">
        <w:rPr>
          <w:rFonts w:ascii="Times New Roman" w:hAnsi="Times New Roman"/>
          <w:sz w:val="24"/>
          <w:szCs w:val="24"/>
        </w:rPr>
        <w:t xml:space="preserve"> as a </w:t>
      </w:r>
      <w:proofErr w:type="spellStart"/>
      <w:r w:rsidRPr="009774BC">
        <w:rPr>
          <w:rFonts w:ascii="Times New Roman" w:hAnsi="Times New Roman"/>
          <w:sz w:val="24"/>
          <w:szCs w:val="24"/>
        </w:rPr>
        <w:t>moderating</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variable</w:t>
      </w:r>
      <w:proofErr w:type="spellEnd"/>
      <w:r w:rsidRPr="009774BC">
        <w:rPr>
          <w:rFonts w:ascii="Times New Roman" w:hAnsi="Times New Roman"/>
          <w:sz w:val="24"/>
          <w:szCs w:val="24"/>
        </w:rPr>
        <w:t xml:space="preserve"> (A study </w:t>
      </w:r>
      <w:proofErr w:type="spellStart"/>
      <w:r w:rsidRPr="009774BC">
        <w:rPr>
          <w:rFonts w:ascii="Times New Roman" w:hAnsi="Times New Roman"/>
          <w:sz w:val="24"/>
          <w:szCs w:val="24"/>
        </w:rPr>
        <w:t>on</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designing</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work</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plans</w:t>
      </w:r>
      <w:proofErr w:type="spellEnd"/>
      <w:r w:rsidRPr="009774BC">
        <w:rPr>
          <w:rFonts w:ascii="Times New Roman" w:hAnsi="Times New Roman"/>
          <w:sz w:val="24"/>
          <w:szCs w:val="24"/>
        </w:rPr>
        <w:t xml:space="preserve"> in Kendari City </w:t>
      </w:r>
      <w:proofErr w:type="spellStart"/>
      <w:r w:rsidRPr="009774BC">
        <w:rPr>
          <w:rFonts w:ascii="Times New Roman" w:hAnsi="Times New Roman"/>
          <w:sz w:val="24"/>
          <w:szCs w:val="24"/>
        </w:rPr>
        <w:t>Government</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Southeast</w:t>
      </w:r>
      <w:proofErr w:type="spellEnd"/>
      <w:r w:rsidRPr="009774BC">
        <w:rPr>
          <w:rFonts w:ascii="Times New Roman" w:hAnsi="Times New Roman"/>
          <w:sz w:val="24"/>
          <w:szCs w:val="24"/>
        </w:rPr>
        <w:t xml:space="preserve"> Sulawesi). </w:t>
      </w:r>
      <w:r w:rsidRPr="009774BC">
        <w:rPr>
          <w:rFonts w:ascii="Times New Roman" w:hAnsi="Times New Roman"/>
          <w:i/>
          <w:sz w:val="24"/>
          <w:szCs w:val="24"/>
        </w:rPr>
        <w:t xml:space="preserve">International </w:t>
      </w:r>
      <w:proofErr w:type="spellStart"/>
      <w:r w:rsidRPr="009774BC">
        <w:rPr>
          <w:rFonts w:ascii="Times New Roman" w:hAnsi="Times New Roman"/>
          <w:i/>
          <w:sz w:val="24"/>
          <w:szCs w:val="24"/>
        </w:rPr>
        <w:t>Journal</w:t>
      </w:r>
      <w:proofErr w:type="spellEnd"/>
      <w:r w:rsidRPr="009774BC">
        <w:rPr>
          <w:rFonts w:ascii="Times New Roman" w:hAnsi="Times New Roman"/>
          <w:i/>
          <w:sz w:val="24"/>
          <w:szCs w:val="24"/>
        </w:rPr>
        <w:t xml:space="preserve"> </w:t>
      </w:r>
      <w:proofErr w:type="spellStart"/>
      <w:r w:rsidRPr="009774BC">
        <w:rPr>
          <w:rFonts w:ascii="Times New Roman" w:hAnsi="Times New Roman"/>
          <w:i/>
          <w:sz w:val="24"/>
          <w:szCs w:val="24"/>
        </w:rPr>
        <w:t>of</w:t>
      </w:r>
      <w:proofErr w:type="spellEnd"/>
      <w:r w:rsidRPr="009774BC">
        <w:rPr>
          <w:rFonts w:ascii="Times New Roman" w:hAnsi="Times New Roman"/>
          <w:i/>
          <w:sz w:val="24"/>
          <w:szCs w:val="24"/>
        </w:rPr>
        <w:t xml:space="preserve"> Business </w:t>
      </w:r>
      <w:proofErr w:type="spellStart"/>
      <w:r w:rsidRPr="009774BC">
        <w:rPr>
          <w:rFonts w:ascii="Times New Roman" w:hAnsi="Times New Roman"/>
          <w:i/>
          <w:sz w:val="24"/>
          <w:szCs w:val="24"/>
        </w:rPr>
        <w:t>and</w:t>
      </w:r>
      <w:proofErr w:type="spellEnd"/>
      <w:r w:rsidRPr="009774BC">
        <w:rPr>
          <w:rFonts w:ascii="Times New Roman" w:hAnsi="Times New Roman"/>
          <w:i/>
          <w:sz w:val="24"/>
          <w:szCs w:val="24"/>
        </w:rPr>
        <w:t xml:space="preserve"> </w:t>
      </w:r>
      <w:proofErr w:type="spellStart"/>
      <w:r w:rsidRPr="009774BC">
        <w:rPr>
          <w:rFonts w:ascii="Times New Roman" w:hAnsi="Times New Roman"/>
          <w:i/>
          <w:sz w:val="24"/>
          <w:szCs w:val="24"/>
        </w:rPr>
        <w:t>Management</w:t>
      </w:r>
      <w:proofErr w:type="spellEnd"/>
      <w:r w:rsidRPr="009774BC">
        <w:rPr>
          <w:rFonts w:ascii="Times New Roman" w:hAnsi="Times New Roman"/>
          <w:i/>
          <w:sz w:val="24"/>
          <w:szCs w:val="24"/>
        </w:rPr>
        <w:t xml:space="preserve"> </w:t>
      </w:r>
      <w:proofErr w:type="spellStart"/>
      <w:r w:rsidRPr="009774BC">
        <w:rPr>
          <w:rFonts w:ascii="Times New Roman" w:hAnsi="Times New Roman"/>
          <w:i/>
          <w:sz w:val="24"/>
          <w:szCs w:val="24"/>
        </w:rPr>
        <w:t>Invention</w:t>
      </w:r>
      <w:proofErr w:type="spellEnd"/>
      <w:r w:rsidRPr="009774BC">
        <w:rPr>
          <w:rFonts w:ascii="Times New Roman" w:hAnsi="Times New Roman"/>
          <w:i/>
          <w:sz w:val="24"/>
          <w:szCs w:val="24"/>
        </w:rPr>
        <w:t xml:space="preserve"> ISSN</w:t>
      </w:r>
      <w:r w:rsidRPr="009774BC">
        <w:rPr>
          <w:rFonts w:ascii="Times New Roman" w:hAnsi="Times New Roman"/>
          <w:sz w:val="24"/>
          <w:szCs w:val="24"/>
        </w:rPr>
        <w:t xml:space="preserve"> (</w:t>
      </w:r>
      <w:proofErr w:type="spellStart"/>
      <w:r w:rsidRPr="009774BC">
        <w:rPr>
          <w:rFonts w:ascii="Times New Roman" w:hAnsi="Times New Roman"/>
          <w:sz w:val="24"/>
          <w:szCs w:val="24"/>
        </w:rPr>
        <w:t>Print</w:t>
      </w:r>
      <w:proofErr w:type="spellEnd"/>
      <w:r w:rsidRPr="009774BC">
        <w:rPr>
          <w:rFonts w:ascii="Times New Roman" w:hAnsi="Times New Roman"/>
          <w:sz w:val="24"/>
          <w:szCs w:val="24"/>
        </w:rPr>
        <w:t xml:space="preserve">): 2319 – 801X. Volume 3 </w:t>
      </w:r>
      <w:proofErr w:type="spellStart"/>
      <w:r w:rsidRPr="009774BC">
        <w:rPr>
          <w:rFonts w:ascii="Times New Roman" w:hAnsi="Times New Roman"/>
          <w:sz w:val="24"/>
          <w:szCs w:val="24"/>
        </w:rPr>
        <w:t>Issue</w:t>
      </w:r>
      <w:proofErr w:type="spellEnd"/>
      <w:r w:rsidRPr="009774BC">
        <w:rPr>
          <w:rFonts w:ascii="Times New Roman" w:hAnsi="Times New Roman"/>
          <w:sz w:val="24"/>
          <w:szCs w:val="24"/>
        </w:rPr>
        <w:t xml:space="preserve"> 2. pp.18-25.</w:t>
      </w:r>
    </w:p>
    <w:p w14:paraId="6C9815C1" w14:textId="77777777" w:rsidR="00BD6F89" w:rsidRDefault="00BD6F89" w:rsidP="005F5921">
      <w:pPr>
        <w:spacing w:after="0" w:line="240" w:lineRule="auto"/>
        <w:ind w:left="709" w:hanging="709"/>
        <w:jc w:val="both"/>
        <w:rPr>
          <w:rFonts w:ascii="Times New Roman" w:hAnsi="Times New Roman"/>
          <w:sz w:val="24"/>
          <w:szCs w:val="24"/>
        </w:rPr>
      </w:pPr>
      <w:r w:rsidRPr="009774BC">
        <w:rPr>
          <w:rFonts w:ascii="Times New Roman" w:hAnsi="Times New Roman"/>
          <w:sz w:val="24"/>
          <w:szCs w:val="24"/>
        </w:rPr>
        <w:t xml:space="preserve">Margono, K., J. M. Munandar, &amp; P. </w:t>
      </w:r>
      <w:proofErr w:type="spellStart"/>
      <w:r w:rsidRPr="009774BC">
        <w:rPr>
          <w:rFonts w:ascii="Times New Roman" w:hAnsi="Times New Roman"/>
          <w:sz w:val="24"/>
          <w:szCs w:val="24"/>
        </w:rPr>
        <w:t>Muljono</w:t>
      </w:r>
      <w:proofErr w:type="spellEnd"/>
      <w:r w:rsidRPr="009774BC">
        <w:rPr>
          <w:rFonts w:ascii="Times New Roman" w:hAnsi="Times New Roman"/>
          <w:sz w:val="24"/>
          <w:szCs w:val="24"/>
        </w:rPr>
        <w:t xml:space="preserve"> (2017). </w:t>
      </w:r>
      <w:proofErr w:type="spellStart"/>
      <w:r w:rsidRPr="009774BC">
        <w:rPr>
          <w:rFonts w:ascii="Times New Roman" w:hAnsi="Times New Roman"/>
          <w:sz w:val="24"/>
          <w:szCs w:val="24"/>
        </w:rPr>
        <w:t>Analysis</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of</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factors</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influencing</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staff</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performance</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at</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the</w:t>
      </w:r>
      <w:proofErr w:type="spellEnd"/>
      <w:r w:rsidRPr="009774BC">
        <w:rPr>
          <w:rFonts w:ascii="Times New Roman" w:hAnsi="Times New Roman"/>
          <w:sz w:val="24"/>
          <w:szCs w:val="24"/>
        </w:rPr>
        <w:t xml:space="preserve"> General </w:t>
      </w:r>
      <w:proofErr w:type="spellStart"/>
      <w:r w:rsidRPr="009774BC">
        <w:rPr>
          <w:rFonts w:ascii="Times New Roman" w:hAnsi="Times New Roman"/>
          <w:sz w:val="24"/>
          <w:szCs w:val="24"/>
        </w:rPr>
        <w:t>Affairs</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Bureau</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of</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the</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Ministry</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of</w:t>
      </w:r>
      <w:proofErr w:type="spellEnd"/>
      <w:r w:rsidRPr="009774BC">
        <w:rPr>
          <w:rFonts w:ascii="Times New Roman" w:hAnsi="Times New Roman"/>
          <w:sz w:val="24"/>
          <w:szCs w:val="24"/>
        </w:rPr>
        <w:t xml:space="preserve"> Marine </w:t>
      </w:r>
      <w:proofErr w:type="spellStart"/>
      <w:r w:rsidRPr="009774BC">
        <w:rPr>
          <w:rFonts w:ascii="Times New Roman" w:hAnsi="Times New Roman"/>
          <w:sz w:val="24"/>
          <w:szCs w:val="24"/>
        </w:rPr>
        <w:t>Affairs</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and</w:t>
      </w:r>
      <w:proofErr w:type="spellEnd"/>
      <w:r w:rsidRPr="009774BC">
        <w:rPr>
          <w:rFonts w:ascii="Times New Roman" w:hAnsi="Times New Roman"/>
          <w:sz w:val="24"/>
          <w:szCs w:val="24"/>
        </w:rPr>
        <w:t xml:space="preserve"> </w:t>
      </w:r>
      <w:proofErr w:type="spellStart"/>
      <w:r w:rsidRPr="009774BC">
        <w:rPr>
          <w:rFonts w:ascii="Times New Roman" w:hAnsi="Times New Roman"/>
          <w:sz w:val="24"/>
          <w:szCs w:val="24"/>
        </w:rPr>
        <w:t>Fisheries</w:t>
      </w:r>
      <w:proofErr w:type="spellEnd"/>
      <w:r w:rsidRPr="009774BC">
        <w:rPr>
          <w:rFonts w:ascii="Times New Roman" w:hAnsi="Times New Roman"/>
          <w:sz w:val="24"/>
          <w:szCs w:val="24"/>
        </w:rPr>
        <w:t xml:space="preserve">. </w:t>
      </w:r>
      <w:r w:rsidRPr="009774BC">
        <w:rPr>
          <w:rFonts w:ascii="Times New Roman" w:hAnsi="Times New Roman"/>
          <w:i/>
          <w:sz w:val="24"/>
          <w:szCs w:val="24"/>
        </w:rPr>
        <w:t xml:space="preserve">The International </w:t>
      </w:r>
      <w:proofErr w:type="spellStart"/>
      <w:r w:rsidRPr="009774BC">
        <w:rPr>
          <w:rFonts w:ascii="Times New Roman" w:hAnsi="Times New Roman"/>
          <w:i/>
          <w:sz w:val="24"/>
          <w:szCs w:val="24"/>
        </w:rPr>
        <w:t>Journal</w:t>
      </w:r>
      <w:proofErr w:type="spellEnd"/>
      <w:r w:rsidRPr="009774BC">
        <w:rPr>
          <w:rFonts w:ascii="Times New Roman" w:hAnsi="Times New Roman"/>
          <w:i/>
          <w:sz w:val="24"/>
          <w:szCs w:val="24"/>
        </w:rPr>
        <w:t xml:space="preserve"> </w:t>
      </w:r>
      <w:proofErr w:type="spellStart"/>
      <w:r w:rsidRPr="009774BC">
        <w:rPr>
          <w:rFonts w:ascii="Times New Roman" w:hAnsi="Times New Roman"/>
          <w:i/>
          <w:sz w:val="24"/>
          <w:szCs w:val="24"/>
        </w:rPr>
        <w:t>Of</w:t>
      </w:r>
      <w:proofErr w:type="spellEnd"/>
      <w:r w:rsidRPr="009774BC">
        <w:rPr>
          <w:rFonts w:ascii="Times New Roman" w:hAnsi="Times New Roman"/>
          <w:i/>
          <w:sz w:val="24"/>
          <w:szCs w:val="24"/>
        </w:rPr>
        <w:t xml:space="preserve"> Business &amp; </w:t>
      </w:r>
      <w:proofErr w:type="spellStart"/>
      <w:r w:rsidRPr="009774BC">
        <w:rPr>
          <w:rFonts w:ascii="Times New Roman" w:hAnsi="Times New Roman"/>
          <w:i/>
          <w:sz w:val="24"/>
          <w:szCs w:val="24"/>
        </w:rPr>
        <w:t>Management</w:t>
      </w:r>
      <w:proofErr w:type="spellEnd"/>
      <w:r w:rsidRPr="009774BC">
        <w:rPr>
          <w:rFonts w:ascii="Times New Roman" w:hAnsi="Times New Roman"/>
          <w:i/>
          <w:sz w:val="24"/>
          <w:szCs w:val="24"/>
        </w:rPr>
        <w:t xml:space="preserve"> (ISSN 2321–8916)</w:t>
      </w:r>
      <w:r w:rsidRPr="009774BC">
        <w:rPr>
          <w:rFonts w:ascii="Times New Roman" w:hAnsi="Times New Roman"/>
          <w:sz w:val="24"/>
          <w:szCs w:val="24"/>
        </w:rPr>
        <w:t xml:space="preserve">. </w:t>
      </w:r>
      <w:proofErr w:type="spellStart"/>
      <w:r w:rsidRPr="009774BC">
        <w:rPr>
          <w:rFonts w:ascii="Times New Roman" w:hAnsi="Times New Roman"/>
          <w:sz w:val="24"/>
          <w:szCs w:val="24"/>
        </w:rPr>
        <w:t>Vol</w:t>
      </w:r>
      <w:proofErr w:type="spellEnd"/>
      <w:r w:rsidRPr="009774BC">
        <w:rPr>
          <w:rFonts w:ascii="Times New Roman" w:hAnsi="Times New Roman"/>
          <w:sz w:val="24"/>
          <w:szCs w:val="24"/>
        </w:rPr>
        <w:t xml:space="preserve"> 5, </w:t>
      </w:r>
      <w:proofErr w:type="spellStart"/>
      <w:r w:rsidRPr="009774BC">
        <w:rPr>
          <w:rFonts w:ascii="Times New Roman" w:hAnsi="Times New Roman"/>
          <w:sz w:val="24"/>
          <w:szCs w:val="24"/>
        </w:rPr>
        <w:t>Issue</w:t>
      </w:r>
      <w:proofErr w:type="spellEnd"/>
      <w:r w:rsidRPr="009774BC">
        <w:rPr>
          <w:rFonts w:ascii="Times New Roman" w:hAnsi="Times New Roman"/>
          <w:sz w:val="24"/>
          <w:szCs w:val="24"/>
        </w:rPr>
        <w:t xml:space="preserve"> 8, </w:t>
      </w:r>
      <w:proofErr w:type="spellStart"/>
      <w:r w:rsidRPr="009774BC">
        <w:rPr>
          <w:rFonts w:ascii="Times New Roman" w:hAnsi="Times New Roman"/>
          <w:sz w:val="24"/>
          <w:szCs w:val="24"/>
        </w:rPr>
        <w:t>pp</w:t>
      </w:r>
      <w:proofErr w:type="spellEnd"/>
      <w:r w:rsidRPr="009774BC">
        <w:rPr>
          <w:rFonts w:ascii="Times New Roman" w:hAnsi="Times New Roman"/>
          <w:sz w:val="24"/>
          <w:szCs w:val="24"/>
        </w:rPr>
        <w:t>. 177-183.</w:t>
      </w:r>
    </w:p>
    <w:p w14:paraId="21879124" w14:textId="77777777" w:rsidR="00D57AE7" w:rsidRDefault="00D57AE7" w:rsidP="005F5921">
      <w:pPr>
        <w:spacing w:after="0" w:line="240" w:lineRule="auto"/>
        <w:ind w:left="709" w:hanging="709"/>
        <w:jc w:val="both"/>
        <w:rPr>
          <w:rFonts w:ascii="Times New Roman" w:hAnsi="Times New Roman"/>
          <w:sz w:val="24"/>
          <w:szCs w:val="24"/>
        </w:rPr>
      </w:pPr>
      <w:proofErr w:type="spellStart"/>
      <w:r w:rsidRPr="00C50A9E">
        <w:rPr>
          <w:rFonts w:ascii="Times New Roman" w:hAnsi="Times New Roman"/>
          <w:sz w:val="24"/>
          <w:szCs w:val="24"/>
        </w:rPr>
        <w:t>Mondy</w:t>
      </w:r>
      <w:proofErr w:type="spellEnd"/>
      <w:r w:rsidRPr="00C50A9E">
        <w:rPr>
          <w:rFonts w:ascii="Times New Roman" w:hAnsi="Times New Roman"/>
          <w:sz w:val="24"/>
          <w:szCs w:val="24"/>
        </w:rPr>
        <w:t xml:space="preserve">, R. W. &amp; J. J. </w:t>
      </w:r>
      <w:proofErr w:type="spellStart"/>
      <w:r w:rsidRPr="00C50A9E">
        <w:rPr>
          <w:rFonts w:ascii="Times New Roman" w:hAnsi="Times New Roman"/>
          <w:sz w:val="24"/>
          <w:szCs w:val="24"/>
        </w:rPr>
        <w:t>Martocchio</w:t>
      </w:r>
      <w:proofErr w:type="spellEnd"/>
      <w:r w:rsidRPr="00C50A9E">
        <w:rPr>
          <w:rFonts w:ascii="Times New Roman" w:hAnsi="Times New Roman"/>
          <w:sz w:val="24"/>
          <w:szCs w:val="24"/>
        </w:rPr>
        <w:t xml:space="preserve"> (2016).</w:t>
      </w:r>
      <w:r>
        <w:rPr>
          <w:rFonts w:ascii="Times New Roman" w:hAnsi="Times New Roman"/>
          <w:sz w:val="24"/>
          <w:szCs w:val="24"/>
        </w:rPr>
        <w:t xml:space="preserve"> </w:t>
      </w:r>
      <w:r w:rsidRPr="00C50A9E">
        <w:rPr>
          <w:rFonts w:ascii="Times New Roman" w:hAnsi="Times New Roman"/>
          <w:i/>
          <w:sz w:val="24"/>
          <w:szCs w:val="24"/>
        </w:rPr>
        <w:t xml:space="preserve">Human </w:t>
      </w:r>
      <w:proofErr w:type="spellStart"/>
      <w:r w:rsidRPr="00C50A9E">
        <w:rPr>
          <w:rFonts w:ascii="Times New Roman" w:hAnsi="Times New Roman"/>
          <w:i/>
          <w:sz w:val="24"/>
          <w:szCs w:val="24"/>
        </w:rPr>
        <w:t>resource</w:t>
      </w:r>
      <w:proofErr w:type="spellEnd"/>
      <w:r w:rsidRPr="00C50A9E">
        <w:rPr>
          <w:rFonts w:ascii="Times New Roman" w:hAnsi="Times New Roman"/>
          <w:i/>
          <w:sz w:val="24"/>
          <w:szCs w:val="24"/>
        </w:rPr>
        <w:t xml:space="preserve"> </w:t>
      </w:r>
      <w:proofErr w:type="spellStart"/>
      <w:r w:rsidRPr="00C50A9E">
        <w:rPr>
          <w:rFonts w:ascii="Times New Roman" w:hAnsi="Times New Roman"/>
          <w:i/>
          <w:sz w:val="24"/>
          <w:szCs w:val="24"/>
        </w:rPr>
        <w:t>management</w:t>
      </w:r>
      <w:proofErr w:type="spellEnd"/>
      <w:r>
        <w:rPr>
          <w:rFonts w:ascii="Times New Roman" w:hAnsi="Times New Roman"/>
          <w:i/>
          <w:sz w:val="24"/>
          <w:szCs w:val="24"/>
        </w:rPr>
        <w:t xml:space="preserve"> </w:t>
      </w:r>
      <w:r>
        <w:rPr>
          <w:rFonts w:ascii="Times New Roman" w:hAnsi="Times New Roman"/>
          <w:sz w:val="24"/>
          <w:szCs w:val="24"/>
        </w:rPr>
        <w:t>(</w:t>
      </w:r>
      <w:proofErr w:type="spellStart"/>
      <w:r w:rsidRPr="00C50A9E">
        <w:rPr>
          <w:rFonts w:ascii="Times New Roman" w:hAnsi="Times New Roman"/>
          <w:sz w:val="24"/>
          <w:szCs w:val="24"/>
        </w:rPr>
        <w:t>Fourteenth</w:t>
      </w:r>
      <w:proofErr w:type="spellEnd"/>
      <w:r w:rsidRPr="00C50A9E">
        <w:rPr>
          <w:rFonts w:ascii="Times New Roman" w:hAnsi="Times New Roman"/>
          <w:sz w:val="24"/>
          <w:szCs w:val="24"/>
        </w:rPr>
        <w:t xml:space="preserve"> </w:t>
      </w:r>
      <w:proofErr w:type="spellStart"/>
      <w:r w:rsidRPr="00C50A9E">
        <w:rPr>
          <w:rFonts w:ascii="Times New Roman" w:hAnsi="Times New Roman"/>
          <w:sz w:val="24"/>
          <w:szCs w:val="24"/>
        </w:rPr>
        <w:t>edition</w:t>
      </w:r>
      <w:proofErr w:type="spellEnd"/>
      <w:r>
        <w:rPr>
          <w:rFonts w:ascii="Times New Roman" w:hAnsi="Times New Roman"/>
          <w:sz w:val="24"/>
          <w:szCs w:val="24"/>
        </w:rPr>
        <w:t xml:space="preserve">). London: </w:t>
      </w:r>
      <w:proofErr w:type="spellStart"/>
      <w:r>
        <w:rPr>
          <w:rFonts w:ascii="Times New Roman" w:hAnsi="Times New Roman"/>
          <w:sz w:val="24"/>
          <w:szCs w:val="24"/>
        </w:rPr>
        <w:t>Pearson</w:t>
      </w:r>
      <w:proofErr w:type="spellEnd"/>
      <w:r>
        <w:rPr>
          <w:rFonts w:ascii="Times New Roman" w:hAnsi="Times New Roman"/>
          <w:sz w:val="24"/>
          <w:szCs w:val="24"/>
        </w:rPr>
        <w:t xml:space="preserve"> </w:t>
      </w:r>
      <w:proofErr w:type="spellStart"/>
      <w:r>
        <w:rPr>
          <w:rFonts w:ascii="Times New Roman" w:hAnsi="Times New Roman"/>
          <w:sz w:val="24"/>
          <w:szCs w:val="24"/>
        </w:rPr>
        <w:t>Education</w:t>
      </w:r>
      <w:proofErr w:type="spellEnd"/>
      <w:r w:rsidRPr="00C50A9E">
        <w:rPr>
          <w:rFonts w:ascii="Times New Roman" w:hAnsi="Times New Roman"/>
          <w:sz w:val="24"/>
          <w:szCs w:val="24"/>
        </w:rPr>
        <w:t>.</w:t>
      </w:r>
    </w:p>
    <w:p w14:paraId="68D7C7A6" w14:textId="77777777" w:rsidR="00D57AE7" w:rsidRDefault="00D57AE7" w:rsidP="005F5921">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Pidd</w:t>
      </w:r>
      <w:proofErr w:type="spellEnd"/>
      <w:r>
        <w:rPr>
          <w:rFonts w:ascii="Times New Roman" w:hAnsi="Times New Roman"/>
          <w:sz w:val="24"/>
          <w:szCs w:val="24"/>
        </w:rPr>
        <w:t xml:space="preserve">, M. (2012). </w:t>
      </w:r>
      <w:proofErr w:type="spellStart"/>
      <w:r w:rsidRPr="0027492B">
        <w:rPr>
          <w:rFonts w:ascii="Times New Roman" w:hAnsi="Times New Roman"/>
          <w:i/>
          <w:sz w:val="24"/>
          <w:szCs w:val="24"/>
        </w:rPr>
        <w:t>Measuring</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the</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performance</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of</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public</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services</w:t>
      </w:r>
      <w:proofErr w:type="spellEnd"/>
      <w:r w:rsidRPr="0027492B">
        <w:rPr>
          <w:rFonts w:ascii="Times New Roman" w:hAnsi="Times New Roman"/>
          <w:i/>
          <w:sz w:val="24"/>
          <w:szCs w:val="24"/>
        </w:rPr>
        <w:t xml:space="preserve"> : </w:t>
      </w:r>
      <w:proofErr w:type="spellStart"/>
      <w:r>
        <w:rPr>
          <w:rFonts w:ascii="Times New Roman" w:hAnsi="Times New Roman"/>
          <w:i/>
          <w:sz w:val="24"/>
          <w:szCs w:val="24"/>
        </w:rPr>
        <w:t>P</w:t>
      </w:r>
      <w:r w:rsidRPr="0027492B">
        <w:rPr>
          <w:rFonts w:ascii="Times New Roman" w:hAnsi="Times New Roman"/>
          <w:i/>
          <w:sz w:val="24"/>
          <w:szCs w:val="24"/>
        </w:rPr>
        <w:t>rinciples</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and</w:t>
      </w:r>
      <w:proofErr w:type="spellEnd"/>
      <w:r w:rsidRPr="0027492B">
        <w:rPr>
          <w:rFonts w:ascii="Times New Roman" w:hAnsi="Times New Roman"/>
          <w:i/>
          <w:sz w:val="24"/>
          <w:szCs w:val="24"/>
        </w:rPr>
        <w:t xml:space="preserve"> </w:t>
      </w:r>
      <w:proofErr w:type="spellStart"/>
      <w:r w:rsidRPr="0027492B">
        <w:rPr>
          <w:rFonts w:ascii="Times New Roman" w:hAnsi="Times New Roman"/>
          <w:i/>
          <w:sz w:val="24"/>
          <w:szCs w:val="24"/>
        </w:rPr>
        <w:t>practice</w:t>
      </w:r>
      <w:proofErr w:type="spellEnd"/>
      <w:r>
        <w:rPr>
          <w:rFonts w:ascii="Times New Roman" w:hAnsi="Times New Roman"/>
          <w:sz w:val="24"/>
          <w:szCs w:val="24"/>
        </w:rPr>
        <w:t xml:space="preserve">. </w:t>
      </w:r>
      <w:proofErr w:type="spellStart"/>
      <w:r w:rsidRPr="0027492B">
        <w:rPr>
          <w:rFonts w:ascii="Times New Roman" w:hAnsi="Times New Roman"/>
          <w:sz w:val="24"/>
          <w:szCs w:val="24"/>
        </w:rPr>
        <w:t>Cambridge</w:t>
      </w:r>
      <w:proofErr w:type="spellEnd"/>
      <w:r>
        <w:rPr>
          <w:rFonts w:ascii="Times New Roman" w:hAnsi="Times New Roman"/>
          <w:sz w:val="24"/>
          <w:szCs w:val="24"/>
        </w:rPr>
        <w:t>:</w:t>
      </w:r>
      <w:r w:rsidRPr="0027492B">
        <w:rPr>
          <w:rFonts w:ascii="Times New Roman" w:hAnsi="Times New Roman"/>
          <w:sz w:val="24"/>
          <w:szCs w:val="24"/>
        </w:rPr>
        <w:t xml:space="preserve"> </w:t>
      </w:r>
      <w:proofErr w:type="spellStart"/>
      <w:r w:rsidRPr="0027492B">
        <w:rPr>
          <w:rFonts w:ascii="Times New Roman" w:hAnsi="Times New Roman"/>
          <w:sz w:val="24"/>
          <w:szCs w:val="24"/>
        </w:rPr>
        <w:t>Cambridge</w:t>
      </w:r>
      <w:proofErr w:type="spellEnd"/>
      <w:r w:rsidRPr="0027492B">
        <w:rPr>
          <w:rFonts w:ascii="Times New Roman" w:hAnsi="Times New Roman"/>
          <w:sz w:val="24"/>
          <w:szCs w:val="24"/>
        </w:rPr>
        <w:t xml:space="preserve"> </w:t>
      </w:r>
      <w:proofErr w:type="spellStart"/>
      <w:r w:rsidRPr="0027492B">
        <w:rPr>
          <w:rFonts w:ascii="Times New Roman" w:hAnsi="Times New Roman"/>
          <w:sz w:val="24"/>
          <w:szCs w:val="24"/>
        </w:rPr>
        <w:t>University</w:t>
      </w:r>
      <w:proofErr w:type="spellEnd"/>
      <w:r w:rsidRPr="0027492B">
        <w:rPr>
          <w:rFonts w:ascii="Times New Roman" w:hAnsi="Times New Roman"/>
          <w:sz w:val="24"/>
          <w:szCs w:val="24"/>
        </w:rPr>
        <w:t xml:space="preserve"> </w:t>
      </w:r>
      <w:proofErr w:type="spellStart"/>
      <w:r w:rsidRPr="0027492B">
        <w:rPr>
          <w:rFonts w:ascii="Times New Roman" w:hAnsi="Times New Roman"/>
          <w:sz w:val="24"/>
          <w:szCs w:val="24"/>
        </w:rPr>
        <w:t>Press</w:t>
      </w:r>
      <w:proofErr w:type="spellEnd"/>
      <w:r>
        <w:rPr>
          <w:rFonts w:ascii="Times New Roman" w:hAnsi="Times New Roman"/>
          <w:sz w:val="24"/>
          <w:szCs w:val="24"/>
        </w:rPr>
        <w:t>.</w:t>
      </w:r>
    </w:p>
    <w:p w14:paraId="391326A3" w14:textId="77777777" w:rsidR="00E5229C" w:rsidRDefault="00E5229C" w:rsidP="005F5921">
      <w:pPr>
        <w:spacing w:after="0" w:line="240" w:lineRule="auto"/>
        <w:ind w:left="709" w:hanging="709"/>
        <w:jc w:val="both"/>
        <w:rPr>
          <w:rFonts w:ascii="Times New Roman" w:hAnsi="Times New Roman"/>
          <w:sz w:val="24"/>
          <w:szCs w:val="24"/>
        </w:rPr>
      </w:pPr>
      <w:proofErr w:type="spellStart"/>
      <w:r w:rsidRPr="00283AE7">
        <w:rPr>
          <w:rFonts w:ascii="Times New Roman" w:hAnsi="Times New Roman"/>
          <w:sz w:val="24"/>
          <w:szCs w:val="24"/>
        </w:rPr>
        <w:t>Suharsaputra</w:t>
      </w:r>
      <w:proofErr w:type="spellEnd"/>
      <w:r w:rsidRPr="00283AE7">
        <w:rPr>
          <w:rFonts w:ascii="Times New Roman" w:hAnsi="Times New Roman"/>
          <w:sz w:val="24"/>
          <w:szCs w:val="24"/>
        </w:rPr>
        <w:t>, U</w:t>
      </w:r>
      <w:r>
        <w:rPr>
          <w:rFonts w:ascii="Times New Roman" w:hAnsi="Times New Roman"/>
          <w:sz w:val="24"/>
          <w:szCs w:val="24"/>
        </w:rPr>
        <w:t>.</w:t>
      </w:r>
      <w:r w:rsidRPr="00283AE7">
        <w:rPr>
          <w:rFonts w:ascii="Times New Roman" w:hAnsi="Times New Roman"/>
          <w:sz w:val="24"/>
          <w:szCs w:val="24"/>
        </w:rPr>
        <w:t xml:space="preserve"> (2012). </w:t>
      </w:r>
      <w:r w:rsidRPr="00283AE7">
        <w:rPr>
          <w:rFonts w:ascii="Times New Roman" w:hAnsi="Times New Roman"/>
          <w:i/>
          <w:sz w:val="24"/>
          <w:szCs w:val="24"/>
        </w:rPr>
        <w:t>Metode penelitian kuantitatif, kualitatif, dan tindakan</w:t>
      </w:r>
      <w:r>
        <w:rPr>
          <w:rFonts w:ascii="Times New Roman" w:hAnsi="Times New Roman"/>
          <w:sz w:val="24"/>
          <w:szCs w:val="24"/>
        </w:rPr>
        <w:t xml:space="preserve"> </w:t>
      </w:r>
      <w:r w:rsidRPr="00283AE7">
        <w:rPr>
          <w:rFonts w:ascii="Times New Roman" w:hAnsi="Times New Roman"/>
          <w:sz w:val="24"/>
          <w:szCs w:val="24"/>
        </w:rPr>
        <w:t xml:space="preserve">(Cetakan </w:t>
      </w:r>
      <w:r>
        <w:rPr>
          <w:rFonts w:ascii="Times New Roman" w:hAnsi="Times New Roman"/>
          <w:sz w:val="24"/>
          <w:szCs w:val="24"/>
        </w:rPr>
        <w:t>k</w:t>
      </w:r>
      <w:r w:rsidRPr="00283AE7">
        <w:rPr>
          <w:rFonts w:ascii="Times New Roman" w:hAnsi="Times New Roman"/>
          <w:sz w:val="24"/>
          <w:szCs w:val="24"/>
        </w:rPr>
        <w:t>esatu). Bandung: Refika Aditama.</w:t>
      </w:r>
    </w:p>
    <w:p w14:paraId="2EBE144E" w14:textId="77777777" w:rsidR="00A84D7A" w:rsidRPr="00A84D7A" w:rsidRDefault="00A84D7A" w:rsidP="005F5921">
      <w:pPr>
        <w:spacing w:after="0" w:line="240" w:lineRule="auto"/>
        <w:jc w:val="both"/>
        <w:rPr>
          <w:rFonts w:ascii="Times New Roman" w:hAnsi="Times New Roman"/>
          <w:sz w:val="24"/>
          <w:szCs w:val="24"/>
        </w:rPr>
      </w:pPr>
    </w:p>
    <w:sectPr w:rsidR="00A84D7A" w:rsidRPr="00A84D7A" w:rsidSect="00A6251C">
      <w:headerReference w:type="default" r:id="rId13"/>
      <w:footerReference w:type="defaul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C5AF" w14:textId="77777777" w:rsidR="00570C6E" w:rsidRDefault="00570C6E" w:rsidP="00050B0B">
      <w:pPr>
        <w:spacing w:after="0" w:line="240" w:lineRule="auto"/>
      </w:pPr>
      <w:r>
        <w:separator/>
      </w:r>
    </w:p>
  </w:endnote>
  <w:endnote w:type="continuationSeparator" w:id="0">
    <w:p w14:paraId="56CAF55B" w14:textId="77777777" w:rsidR="00570C6E" w:rsidRDefault="00570C6E" w:rsidP="0005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Bold">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73DE" w14:textId="77777777" w:rsidR="00377778" w:rsidRPr="0004231E" w:rsidRDefault="00377778">
    <w:pPr>
      <w:pStyle w:val="Footer"/>
      <w:jc w:val="cen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5013" w14:textId="77777777" w:rsidR="00377778" w:rsidRPr="00E17BFF" w:rsidRDefault="00377778">
    <w:pPr>
      <w:pStyle w:val="Footer"/>
      <w:jc w:val="center"/>
      <w:rPr>
        <w:rFonts w:ascii="Times New Roman" w:hAnsi="Times New Roman"/>
        <w:sz w:val="24"/>
        <w:szCs w:val="24"/>
      </w:rPr>
    </w:pPr>
    <w:r w:rsidRPr="00E17BFF">
      <w:rPr>
        <w:rFonts w:ascii="Times New Roman" w:hAnsi="Times New Roman"/>
        <w:sz w:val="24"/>
        <w:szCs w:val="24"/>
      </w:rPr>
      <w:fldChar w:fldCharType="begin"/>
    </w:r>
    <w:r w:rsidRPr="00E17BFF">
      <w:rPr>
        <w:rFonts w:ascii="Times New Roman" w:hAnsi="Times New Roman"/>
        <w:sz w:val="24"/>
        <w:szCs w:val="24"/>
      </w:rPr>
      <w:instrText xml:space="preserve"> PAGE   \* MERGEFORMAT </w:instrText>
    </w:r>
    <w:r w:rsidRPr="00E17BFF">
      <w:rPr>
        <w:rFonts w:ascii="Times New Roman" w:hAnsi="Times New Roman"/>
        <w:sz w:val="24"/>
        <w:szCs w:val="24"/>
      </w:rPr>
      <w:fldChar w:fldCharType="separate"/>
    </w:r>
    <w:r w:rsidR="001C6893">
      <w:rPr>
        <w:rFonts w:ascii="Times New Roman" w:hAnsi="Times New Roman"/>
        <w:noProof/>
        <w:sz w:val="24"/>
        <w:szCs w:val="24"/>
      </w:rPr>
      <w:t>1</w:t>
    </w:r>
    <w:r w:rsidRPr="00E17BFF">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5F05" w14:textId="77777777" w:rsidR="00570C6E" w:rsidRDefault="00570C6E" w:rsidP="00050B0B">
      <w:pPr>
        <w:spacing w:after="0" w:line="240" w:lineRule="auto"/>
      </w:pPr>
      <w:r>
        <w:separator/>
      </w:r>
    </w:p>
  </w:footnote>
  <w:footnote w:type="continuationSeparator" w:id="0">
    <w:p w14:paraId="658B7EF0" w14:textId="77777777" w:rsidR="00570C6E" w:rsidRDefault="00570C6E" w:rsidP="0005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A5D3" w14:textId="77777777" w:rsidR="00377778" w:rsidRPr="00E17BFF" w:rsidRDefault="00377778">
    <w:pPr>
      <w:pStyle w:val="Header"/>
      <w:jc w:val="right"/>
      <w:rPr>
        <w:rFonts w:ascii="Times New Roman" w:hAnsi="Times New Roman"/>
        <w:sz w:val="24"/>
        <w:szCs w:val="24"/>
      </w:rPr>
    </w:pPr>
    <w:r w:rsidRPr="00E17BFF">
      <w:rPr>
        <w:rFonts w:ascii="Times New Roman" w:hAnsi="Times New Roman"/>
        <w:sz w:val="24"/>
        <w:szCs w:val="24"/>
      </w:rPr>
      <w:fldChar w:fldCharType="begin"/>
    </w:r>
    <w:r w:rsidRPr="00E17BFF">
      <w:rPr>
        <w:rFonts w:ascii="Times New Roman" w:hAnsi="Times New Roman"/>
        <w:sz w:val="24"/>
        <w:szCs w:val="24"/>
      </w:rPr>
      <w:instrText xml:space="preserve"> PAGE   \* MERGEFORMAT </w:instrText>
    </w:r>
    <w:r w:rsidRPr="00E17BFF">
      <w:rPr>
        <w:rFonts w:ascii="Times New Roman" w:hAnsi="Times New Roman"/>
        <w:sz w:val="24"/>
        <w:szCs w:val="24"/>
      </w:rPr>
      <w:fldChar w:fldCharType="separate"/>
    </w:r>
    <w:r w:rsidR="001C6893">
      <w:rPr>
        <w:rFonts w:ascii="Times New Roman" w:hAnsi="Times New Roman"/>
        <w:noProof/>
        <w:sz w:val="24"/>
        <w:szCs w:val="24"/>
      </w:rPr>
      <w:t>11</w:t>
    </w:r>
    <w:r w:rsidRPr="00E17B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7C"/>
    <w:multiLevelType w:val="hybridMultilevel"/>
    <w:tmpl w:val="C9FE90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07C267B"/>
    <w:multiLevelType w:val="multilevel"/>
    <w:tmpl w:val="6CC07EBA"/>
    <w:lvl w:ilvl="0">
      <w:start w:val="1"/>
      <w:numFmt w:val="decimal"/>
      <w:lvlText w:val="%1)"/>
      <w:lvlJc w:val="left"/>
      <w:pPr>
        <w:ind w:left="1069" w:hanging="360"/>
      </w:pPr>
      <w:rPr>
        <w:rFonts w:cs="Times New Roman" w:hint="default"/>
      </w:rPr>
    </w:lvl>
    <w:lvl w:ilvl="1">
      <w:start w:val="4"/>
      <w:numFmt w:val="decimal"/>
      <w:isLgl/>
      <w:lvlText w:val="%1.%2."/>
      <w:lvlJc w:val="left"/>
      <w:pPr>
        <w:ind w:left="1249" w:hanging="54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15:restartNumberingAfterBreak="0">
    <w:nsid w:val="1FA6531D"/>
    <w:multiLevelType w:val="hybridMultilevel"/>
    <w:tmpl w:val="4EAC988C"/>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5381CB3"/>
    <w:multiLevelType w:val="hybridMultilevel"/>
    <w:tmpl w:val="0400DD7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5A022D7"/>
    <w:multiLevelType w:val="hybridMultilevel"/>
    <w:tmpl w:val="57084D20"/>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9304EDD"/>
    <w:multiLevelType w:val="hybridMultilevel"/>
    <w:tmpl w:val="06F4FCAA"/>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42574FDB"/>
    <w:multiLevelType w:val="hybridMultilevel"/>
    <w:tmpl w:val="BCE065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61"/>
    <w:rsid w:val="00003243"/>
    <w:rsid w:val="000042D4"/>
    <w:rsid w:val="000057E3"/>
    <w:rsid w:val="000107E7"/>
    <w:rsid w:val="00012553"/>
    <w:rsid w:val="00012EB3"/>
    <w:rsid w:val="00014074"/>
    <w:rsid w:val="000173C1"/>
    <w:rsid w:val="0002052E"/>
    <w:rsid w:val="0002177B"/>
    <w:rsid w:val="000249E6"/>
    <w:rsid w:val="0003006D"/>
    <w:rsid w:val="000320A0"/>
    <w:rsid w:val="00033B99"/>
    <w:rsid w:val="0004118A"/>
    <w:rsid w:val="0004231E"/>
    <w:rsid w:val="00043A42"/>
    <w:rsid w:val="0004559A"/>
    <w:rsid w:val="00045CF3"/>
    <w:rsid w:val="0004723D"/>
    <w:rsid w:val="00050B0B"/>
    <w:rsid w:val="00060E6E"/>
    <w:rsid w:val="000633D2"/>
    <w:rsid w:val="000636EF"/>
    <w:rsid w:val="0006702E"/>
    <w:rsid w:val="000702C3"/>
    <w:rsid w:val="00070340"/>
    <w:rsid w:val="00070442"/>
    <w:rsid w:val="000727F1"/>
    <w:rsid w:val="00082437"/>
    <w:rsid w:val="000845B1"/>
    <w:rsid w:val="00084898"/>
    <w:rsid w:val="00084BF3"/>
    <w:rsid w:val="00085B16"/>
    <w:rsid w:val="00086E21"/>
    <w:rsid w:val="000934AE"/>
    <w:rsid w:val="000961E5"/>
    <w:rsid w:val="0009773E"/>
    <w:rsid w:val="000A1C4B"/>
    <w:rsid w:val="000B1087"/>
    <w:rsid w:val="000B6703"/>
    <w:rsid w:val="000B6E47"/>
    <w:rsid w:val="000C080D"/>
    <w:rsid w:val="000C2570"/>
    <w:rsid w:val="000C6D8D"/>
    <w:rsid w:val="000C6EDB"/>
    <w:rsid w:val="000D0D48"/>
    <w:rsid w:val="000D1DAB"/>
    <w:rsid w:val="000D6945"/>
    <w:rsid w:val="000E04B3"/>
    <w:rsid w:val="000E0632"/>
    <w:rsid w:val="000E21B7"/>
    <w:rsid w:val="000E32F6"/>
    <w:rsid w:val="000F3C1F"/>
    <w:rsid w:val="000F77A2"/>
    <w:rsid w:val="00100885"/>
    <w:rsid w:val="0010212A"/>
    <w:rsid w:val="00104593"/>
    <w:rsid w:val="00107F32"/>
    <w:rsid w:val="00114533"/>
    <w:rsid w:val="00120983"/>
    <w:rsid w:val="00122704"/>
    <w:rsid w:val="00125176"/>
    <w:rsid w:val="00126079"/>
    <w:rsid w:val="00136516"/>
    <w:rsid w:val="0013729F"/>
    <w:rsid w:val="00137DE7"/>
    <w:rsid w:val="001426D8"/>
    <w:rsid w:val="0014681C"/>
    <w:rsid w:val="0014719B"/>
    <w:rsid w:val="00151A13"/>
    <w:rsid w:val="0015631F"/>
    <w:rsid w:val="001570E1"/>
    <w:rsid w:val="00161E95"/>
    <w:rsid w:val="001661FB"/>
    <w:rsid w:val="00166399"/>
    <w:rsid w:val="001665B6"/>
    <w:rsid w:val="0017085E"/>
    <w:rsid w:val="00172796"/>
    <w:rsid w:val="00177651"/>
    <w:rsid w:val="00177985"/>
    <w:rsid w:val="00177C0F"/>
    <w:rsid w:val="00180673"/>
    <w:rsid w:val="00182919"/>
    <w:rsid w:val="00182E5C"/>
    <w:rsid w:val="001858B4"/>
    <w:rsid w:val="00187510"/>
    <w:rsid w:val="00191534"/>
    <w:rsid w:val="00192850"/>
    <w:rsid w:val="00194B19"/>
    <w:rsid w:val="0019685D"/>
    <w:rsid w:val="001A3F29"/>
    <w:rsid w:val="001B29AA"/>
    <w:rsid w:val="001B5987"/>
    <w:rsid w:val="001B5A2C"/>
    <w:rsid w:val="001B7B45"/>
    <w:rsid w:val="001C22F5"/>
    <w:rsid w:val="001C3266"/>
    <w:rsid w:val="001C640D"/>
    <w:rsid w:val="001C6893"/>
    <w:rsid w:val="001D286B"/>
    <w:rsid w:val="001D4A42"/>
    <w:rsid w:val="001D4C01"/>
    <w:rsid w:val="001D6503"/>
    <w:rsid w:val="001E170A"/>
    <w:rsid w:val="001E7DFE"/>
    <w:rsid w:val="001F1105"/>
    <w:rsid w:val="001F3285"/>
    <w:rsid w:val="001F5BC4"/>
    <w:rsid w:val="00202DC8"/>
    <w:rsid w:val="00202E08"/>
    <w:rsid w:val="002037DB"/>
    <w:rsid w:val="00204AF7"/>
    <w:rsid w:val="00205254"/>
    <w:rsid w:val="002060EC"/>
    <w:rsid w:val="00206721"/>
    <w:rsid w:val="0021044B"/>
    <w:rsid w:val="0021265F"/>
    <w:rsid w:val="00214092"/>
    <w:rsid w:val="002173A7"/>
    <w:rsid w:val="00223BF5"/>
    <w:rsid w:val="002241D5"/>
    <w:rsid w:val="00227C5F"/>
    <w:rsid w:val="00233881"/>
    <w:rsid w:val="00234954"/>
    <w:rsid w:val="00236773"/>
    <w:rsid w:val="00237A77"/>
    <w:rsid w:val="00247908"/>
    <w:rsid w:val="00251C48"/>
    <w:rsid w:val="00254589"/>
    <w:rsid w:val="0025538D"/>
    <w:rsid w:val="0026057D"/>
    <w:rsid w:val="00260D5E"/>
    <w:rsid w:val="00266279"/>
    <w:rsid w:val="00270504"/>
    <w:rsid w:val="00270556"/>
    <w:rsid w:val="002732D6"/>
    <w:rsid w:val="00273A3C"/>
    <w:rsid w:val="0027492B"/>
    <w:rsid w:val="00280008"/>
    <w:rsid w:val="00283AE7"/>
    <w:rsid w:val="00287127"/>
    <w:rsid w:val="00287F13"/>
    <w:rsid w:val="00293642"/>
    <w:rsid w:val="002942D0"/>
    <w:rsid w:val="002958C4"/>
    <w:rsid w:val="00295F63"/>
    <w:rsid w:val="00297385"/>
    <w:rsid w:val="00297D8F"/>
    <w:rsid w:val="002A56C6"/>
    <w:rsid w:val="002B18C0"/>
    <w:rsid w:val="002B5961"/>
    <w:rsid w:val="002B5FA0"/>
    <w:rsid w:val="002D0317"/>
    <w:rsid w:val="002D6D9D"/>
    <w:rsid w:val="002D6E99"/>
    <w:rsid w:val="002E07FD"/>
    <w:rsid w:val="002E10F9"/>
    <w:rsid w:val="002E1144"/>
    <w:rsid w:val="002E18C2"/>
    <w:rsid w:val="002E312F"/>
    <w:rsid w:val="002F6BEC"/>
    <w:rsid w:val="00304C11"/>
    <w:rsid w:val="00307668"/>
    <w:rsid w:val="00312A56"/>
    <w:rsid w:val="00320A8D"/>
    <w:rsid w:val="00320EED"/>
    <w:rsid w:val="003216F0"/>
    <w:rsid w:val="0032230E"/>
    <w:rsid w:val="00322461"/>
    <w:rsid w:val="003234AC"/>
    <w:rsid w:val="003257A1"/>
    <w:rsid w:val="00327E85"/>
    <w:rsid w:val="00331062"/>
    <w:rsid w:val="00335A97"/>
    <w:rsid w:val="00335F22"/>
    <w:rsid w:val="003445CC"/>
    <w:rsid w:val="003455C2"/>
    <w:rsid w:val="003505B5"/>
    <w:rsid w:val="00355729"/>
    <w:rsid w:val="003571D0"/>
    <w:rsid w:val="003577C5"/>
    <w:rsid w:val="00367C30"/>
    <w:rsid w:val="00371919"/>
    <w:rsid w:val="00372852"/>
    <w:rsid w:val="00374D33"/>
    <w:rsid w:val="0037613D"/>
    <w:rsid w:val="0037726A"/>
    <w:rsid w:val="00377778"/>
    <w:rsid w:val="00377C93"/>
    <w:rsid w:val="00380509"/>
    <w:rsid w:val="00380EDF"/>
    <w:rsid w:val="00384EFD"/>
    <w:rsid w:val="00387CB9"/>
    <w:rsid w:val="00397C80"/>
    <w:rsid w:val="003A0E25"/>
    <w:rsid w:val="003A0F10"/>
    <w:rsid w:val="003A4CE8"/>
    <w:rsid w:val="003B08D5"/>
    <w:rsid w:val="003C4A19"/>
    <w:rsid w:val="003C5D58"/>
    <w:rsid w:val="003C64CC"/>
    <w:rsid w:val="003D2C7F"/>
    <w:rsid w:val="003D4C7C"/>
    <w:rsid w:val="003D6852"/>
    <w:rsid w:val="003E02DD"/>
    <w:rsid w:val="003E57DF"/>
    <w:rsid w:val="003E698E"/>
    <w:rsid w:val="003F400D"/>
    <w:rsid w:val="003F5C94"/>
    <w:rsid w:val="003F7BEE"/>
    <w:rsid w:val="00402CA2"/>
    <w:rsid w:val="0040381A"/>
    <w:rsid w:val="004056A5"/>
    <w:rsid w:val="00405995"/>
    <w:rsid w:val="00405E27"/>
    <w:rsid w:val="00410404"/>
    <w:rsid w:val="00411DF1"/>
    <w:rsid w:val="0041207F"/>
    <w:rsid w:val="00412F0A"/>
    <w:rsid w:val="0042088D"/>
    <w:rsid w:val="00423B55"/>
    <w:rsid w:val="00424D71"/>
    <w:rsid w:val="00425DC9"/>
    <w:rsid w:val="0043159F"/>
    <w:rsid w:val="00431F19"/>
    <w:rsid w:val="004327A9"/>
    <w:rsid w:val="00432C27"/>
    <w:rsid w:val="004332B9"/>
    <w:rsid w:val="00435F2A"/>
    <w:rsid w:val="00437560"/>
    <w:rsid w:val="0044318F"/>
    <w:rsid w:val="00443397"/>
    <w:rsid w:val="0045239E"/>
    <w:rsid w:val="00453D84"/>
    <w:rsid w:val="004574C3"/>
    <w:rsid w:val="00462CAA"/>
    <w:rsid w:val="00462ED9"/>
    <w:rsid w:val="00463AC6"/>
    <w:rsid w:val="00470588"/>
    <w:rsid w:val="004712AD"/>
    <w:rsid w:val="00472F1F"/>
    <w:rsid w:val="004730C6"/>
    <w:rsid w:val="00474070"/>
    <w:rsid w:val="00481577"/>
    <w:rsid w:val="00483435"/>
    <w:rsid w:val="0049362B"/>
    <w:rsid w:val="004A2140"/>
    <w:rsid w:val="004A2D33"/>
    <w:rsid w:val="004A403A"/>
    <w:rsid w:val="004A4C3F"/>
    <w:rsid w:val="004A7AEE"/>
    <w:rsid w:val="004B3BEB"/>
    <w:rsid w:val="004B3DEE"/>
    <w:rsid w:val="004B4AD7"/>
    <w:rsid w:val="004C376A"/>
    <w:rsid w:val="004C4286"/>
    <w:rsid w:val="004C53FB"/>
    <w:rsid w:val="004C6B7B"/>
    <w:rsid w:val="004C71FD"/>
    <w:rsid w:val="004D0301"/>
    <w:rsid w:val="004D2FE4"/>
    <w:rsid w:val="004D7D78"/>
    <w:rsid w:val="004E1DB4"/>
    <w:rsid w:val="004F00C9"/>
    <w:rsid w:val="004F6F57"/>
    <w:rsid w:val="00500CF2"/>
    <w:rsid w:val="00501586"/>
    <w:rsid w:val="00504151"/>
    <w:rsid w:val="00504933"/>
    <w:rsid w:val="00506299"/>
    <w:rsid w:val="00511A7A"/>
    <w:rsid w:val="0051408E"/>
    <w:rsid w:val="00516AA7"/>
    <w:rsid w:val="00525A93"/>
    <w:rsid w:val="00530A64"/>
    <w:rsid w:val="00530B4C"/>
    <w:rsid w:val="00530F25"/>
    <w:rsid w:val="005334C7"/>
    <w:rsid w:val="005344BC"/>
    <w:rsid w:val="00536170"/>
    <w:rsid w:val="0054293B"/>
    <w:rsid w:val="00542DB7"/>
    <w:rsid w:val="00545CDC"/>
    <w:rsid w:val="005528C3"/>
    <w:rsid w:val="00552C27"/>
    <w:rsid w:val="00552D99"/>
    <w:rsid w:val="00553A4A"/>
    <w:rsid w:val="005561F2"/>
    <w:rsid w:val="0055621C"/>
    <w:rsid w:val="0055792C"/>
    <w:rsid w:val="005628DD"/>
    <w:rsid w:val="00563C4A"/>
    <w:rsid w:val="005649F3"/>
    <w:rsid w:val="00564DF7"/>
    <w:rsid w:val="005707CA"/>
    <w:rsid w:val="00570B77"/>
    <w:rsid w:val="00570C6E"/>
    <w:rsid w:val="00573053"/>
    <w:rsid w:val="00575F0E"/>
    <w:rsid w:val="00576C68"/>
    <w:rsid w:val="00576DB0"/>
    <w:rsid w:val="00594322"/>
    <w:rsid w:val="00594B2E"/>
    <w:rsid w:val="00595F3D"/>
    <w:rsid w:val="00596069"/>
    <w:rsid w:val="00597A91"/>
    <w:rsid w:val="005A3E5B"/>
    <w:rsid w:val="005A5384"/>
    <w:rsid w:val="005A661E"/>
    <w:rsid w:val="005B034C"/>
    <w:rsid w:val="005B2A8B"/>
    <w:rsid w:val="005B578C"/>
    <w:rsid w:val="005B6058"/>
    <w:rsid w:val="005C0B52"/>
    <w:rsid w:val="005C1C4F"/>
    <w:rsid w:val="005C5EDC"/>
    <w:rsid w:val="005C665F"/>
    <w:rsid w:val="005C7D0C"/>
    <w:rsid w:val="005D0827"/>
    <w:rsid w:val="005D28F0"/>
    <w:rsid w:val="005D2A85"/>
    <w:rsid w:val="005D2FC9"/>
    <w:rsid w:val="005D681B"/>
    <w:rsid w:val="005E3DE3"/>
    <w:rsid w:val="005E4036"/>
    <w:rsid w:val="005E479E"/>
    <w:rsid w:val="005F3C4F"/>
    <w:rsid w:val="005F4370"/>
    <w:rsid w:val="005F55FE"/>
    <w:rsid w:val="005F5921"/>
    <w:rsid w:val="005F6AD0"/>
    <w:rsid w:val="005F6FE3"/>
    <w:rsid w:val="006005A8"/>
    <w:rsid w:val="00607656"/>
    <w:rsid w:val="00620AF0"/>
    <w:rsid w:val="0062569A"/>
    <w:rsid w:val="00625B06"/>
    <w:rsid w:val="00627126"/>
    <w:rsid w:val="00631D0E"/>
    <w:rsid w:val="00632261"/>
    <w:rsid w:val="00632B80"/>
    <w:rsid w:val="006339DB"/>
    <w:rsid w:val="006364AE"/>
    <w:rsid w:val="00642E71"/>
    <w:rsid w:val="006437D3"/>
    <w:rsid w:val="00652682"/>
    <w:rsid w:val="00655C71"/>
    <w:rsid w:val="006625E1"/>
    <w:rsid w:val="006665D8"/>
    <w:rsid w:val="00674C1E"/>
    <w:rsid w:val="0067621B"/>
    <w:rsid w:val="00676780"/>
    <w:rsid w:val="00677201"/>
    <w:rsid w:val="0067774C"/>
    <w:rsid w:val="0068212A"/>
    <w:rsid w:val="0068518E"/>
    <w:rsid w:val="00691488"/>
    <w:rsid w:val="0069285D"/>
    <w:rsid w:val="00693A57"/>
    <w:rsid w:val="006973B0"/>
    <w:rsid w:val="00697FD1"/>
    <w:rsid w:val="006A1E92"/>
    <w:rsid w:val="006A2465"/>
    <w:rsid w:val="006A377B"/>
    <w:rsid w:val="006A48AD"/>
    <w:rsid w:val="006A6BD8"/>
    <w:rsid w:val="006A7010"/>
    <w:rsid w:val="006B2231"/>
    <w:rsid w:val="006B33DF"/>
    <w:rsid w:val="006B7495"/>
    <w:rsid w:val="006C0410"/>
    <w:rsid w:val="006C304E"/>
    <w:rsid w:val="006C3E2E"/>
    <w:rsid w:val="006C4839"/>
    <w:rsid w:val="006D1538"/>
    <w:rsid w:val="006D1CDE"/>
    <w:rsid w:val="006D32D7"/>
    <w:rsid w:val="006D3BA5"/>
    <w:rsid w:val="006D6808"/>
    <w:rsid w:val="006D7E0B"/>
    <w:rsid w:val="006E216C"/>
    <w:rsid w:val="006E3E30"/>
    <w:rsid w:val="006E4D63"/>
    <w:rsid w:val="006E5634"/>
    <w:rsid w:val="006E7512"/>
    <w:rsid w:val="006F48E4"/>
    <w:rsid w:val="006F5350"/>
    <w:rsid w:val="006F5BC2"/>
    <w:rsid w:val="00702CA1"/>
    <w:rsid w:val="007047A7"/>
    <w:rsid w:val="00710EC8"/>
    <w:rsid w:val="00716CD9"/>
    <w:rsid w:val="00717247"/>
    <w:rsid w:val="00725FC8"/>
    <w:rsid w:val="007271C2"/>
    <w:rsid w:val="00731C72"/>
    <w:rsid w:val="00737AE0"/>
    <w:rsid w:val="0074504C"/>
    <w:rsid w:val="007468AC"/>
    <w:rsid w:val="00752A70"/>
    <w:rsid w:val="00753698"/>
    <w:rsid w:val="00763202"/>
    <w:rsid w:val="00770930"/>
    <w:rsid w:val="00771B32"/>
    <w:rsid w:val="00777343"/>
    <w:rsid w:val="007801B8"/>
    <w:rsid w:val="00780E33"/>
    <w:rsid w:val="00782A3F"/>
    <w:rsid w:val="00783183"/>
    <w:rsid w:val="00783FDE"/>
    <w:rsid w:val="00785D90"/>
    <w:rsid w:val="0078739E"/>
    <w:rsid w:val="007913E7"/>
    <w:rsid w:val="00791857"/>
    <w:rsid w:val="00796BDE"/>
    <w:rsid w:val="007A400E"/>
    <w:rsid w:val="007A5395"/>
    <w:rsid w:val="007A5C1C"/>
    <w:rsid w:val="007A6872"/>
    <w:rsid w:val="007B053E"/>
    <w:rsid w:val="007B0E90"/>
    <w:rsid w:val="007B1083"/>
    <w:rsid w:val="007B1F89"/>
    <w:rsid w:val="007B34F5"/>
    <w:rsid w:val="007B4AC0"/>
    <w:rsid w:val="007B4B33"/>
    <w:rsid w:val="007B540B"/>
    <w:rsid w:val="007B55A5"/>
    <w:rsid w:val="007B74CB"/>
    <w:rsid w:val="007C2503"/>
    <w:rsid w:val="007C3AC1"/>
    <w:rsid w:val="007C456A"/>
    <w:rsid w:val="007C45BD"/>
    <w:rsid w:val="007C54FF"/>
    <w:rsid w:val="007D2F1C"/>
    <w:rsid w:val="007D3AC4"/>
    <w:rsid w:val="007D42A3"/>
    <w:rsid w:val="007D51F3"/>
    <w:rsid w:val="007E30E6"/>
    <w:rsid w:val="007E360E"/>
    <w:rsid w:val="007E6D99"/>
    <w:rsid w:val="007F0A61"/>
    <w:rsid w:val="007F47F5"/>
    <w:rsid w:val="007F5A3D"/>
    <w:rsid w:val="007F6D35"/>
    <w:rsid w:val="007F7BB9"/>
    <w:rsid w:val="00800C5B"/>
    <w:rsid w:val="008053F8"/>
    <w:rsid w:val="00805BA7"/>
    <w:rsid w:val="00806B17"/>
    <w:rsid w:val="008078E4"/>
    <w:rsid w:val="0082685B"/>
    <w:rsid w:val="0082744D"/>
    <w:rsid w:val="00832054"/>
    <w:rsid w:val="00832812"/>
    <w:rsid w:val="00835709"/>
    <w:rsid w:val="00836C01"/>
    <w:rsid w:val="00837FC8"/>
    <w:rsid w:val="0084140E"/>
    <w:rsid w:val="0085133E"/>
    <w:rsid w:val="008618F5"/>
    <w:rsid w:val="008627E2"/>
    <w:rsid w:val="008644BF"/>
    <w:rsid w:val="0086465F"/>
    <w:rsid w:val="008649D2"/>
    <w:rsid w:val="008663AE"/>
    <w:rsid w:val="00870B0A"/>
    <w:rsid w:val="00875D8C"/>
    <w:rsid w:val="00875F75"/>
    <w:rsid w:val="00876F75"/>
    <w:rsid w:val="00881499"/>
    <w:rsid w:val="00881BA3"/>
    <w:rsid w:val="008827EA"/>
    <w:rsid w:val="00882BBC"/>
    <w:rsid w:val="00883B4E"/>
    <w:rsid w:val="00892D69"/>
    <w:rsid w:val="00897030"/>
    <w:rsid w:val="0089706F"/>
    <w:rsid w:val="008977FE"/>
    <w:rsid w:val="008A345A"/>
    <w:rsid w:val="008A6328"/>
    <w:rsid w:val="008B00B3"/>
    <w:rsid w:val="008B2EDB"/>
    <w:rsid w:val="008B4B12"/>
    <w:rsid w:val="008B4B2D"/>
    <w:rsid w:val="008B4C59"/>
    <w:rsid w:val="008C2ED4"/>
    <w:rsid w:val="008C7279"/>
    <w:rsid w:val="008C7F2F"/>
    <w:rsid w:val="008D34CD"/>
    <w:rsid w:val="008D58A1"/>
    <w:rsid w:val="008D6F58"/>
    <w:rsid w:val="008E18E1"/>
    <w:rsid w:val="008E21DA"/>
    <w:rsid w:val="008E2DAA"/>
    <w:rsid w:val="008E38E5"/>
    <w:rsid w:val="008F001F"/>
    <w:rsid w:val="00904057"/>
    <w:rsid w:val="00907589"/>
    <w:rsid w:val="00911256"/>
    <w:rsid w:val="0091173E"/>
    <w:rsid w:val="009175AA"/>
    <w:rsid w:val="00925894"/>
    <w:rsid w:val="0093076D"/>
    <w:rsid w:val="00930D98"/>
    <w:rsid w:val="00934055"/>
    <w:rsid w:val="009345F8"/>
    <w:rsid w:val="009359DF"/>
    <w:rsid w:val="00935A60"/>
    <w:rsid w:val="00936C9D"/>
    <w:rsid w:val="009417B5"/>
    <w:rsid w:val="009444F0"/>
    <w:rsid w:val="00944772"/>
    <w:rsid w:val="0095163A"/>
    <w:rsid w:val="0095227A"/>
    <w:rsid w:val="00963C2A"/>
    <w:rsid w:val="00965431"/>
    <w:rsid w:val="00965DA1"/>
    <w:rsid w:val="0096739D"/>
    <w:rsid w:val="00971981"/>
    <w:rsid w:val="009733F8"/>
    <w:rsid w:val="0097588F"/>
    <w:rsid w:val="009774BC"/>
    <w:rsid w:val="00991AFD"/>
    <w:rsid w:val="00992D2A"/>
    <w:rsid w:val="009A0575"/>
    <w:rsid w:val="009A11E6"/>
    <w:rsid w:val="009A2CD7"/>
    <w:rsid w:val="009A2D3B"/>
    <w:rsid w:val="009B17E8"/>
    <w:rsid w:val="009B4947"/>
    <w:rsid w:val="009B652C"/>
    <w:rsid w:val="009B6F71"/>
    <w:rsid w:val="009C3BAE"/>
    <w:rsid w:val="009C63D7"/>
    <w:rsid w:val="009C7704"/>
    <w:rsid w:val="009D33AA"/>
    <w:rsid w:val="009D771F"/>
    <w:rsid w:val="009E1264"/>
    <w:rsid w:val="009E30AD"/>
    <w:rsid w:val="009F1395"/>
    <w:rsid w:val="009F26C7"/>
    <w:rsid w:val="009F2C13"/>
    <w:rsid w:val="009F4963"/>
    <w:rsid w:val="009F4BFB"/>
    <w:rsid w:val="009F6E76"/>
    <w:rsid w:val="00A005A8"/>
    <w:rsid w:val="00A0123A"/>
    <w:rsid w:val="00A139E1"/>
    <w:rsid w:val="00A13B82"/>
    <w:rsid w:val="00A15135"/>
    <w:rsid w:val="00A24525"/>
    <w:rsid w:val="00A30AAE"/>
    <w:rsid w:val="00A35A2F"/>
    <w:rsid w:val="00A37A1F"/>
    <w:rsid w:val="00A37B43"/>
    <w:rsid w:val="00A4325E"/>
    <w:rsid w:val="00A43EE5"/>
    <w:rsid w:val="00A6251C"/>
    <w:rsid w:val="00A6556A"/>
    <w:rsid w:val="00A66579"/>
    <w:rsid w:val="00A67452"/>
    <w:rsid w:val="00A70726"/>
    <w:rsid w:val="00A70FFD"/>
    <w:rsid w:val="00A71B43"/>
    <w:rsid w:val="00A72BE5"/>
    <w:rsid w:val="00A75411"/>
    <w:rsid w:val="00A760EF"/>
    <w:rsid w:val="00A761C7"/>
    <w:rsid w:val="00A775D6"/>
    <w:rsid w:val="00A80A4D"/>
    <w:rsid w:val="00A83C47"/>
    <w:rsid w:val="00A84D7A"/>
    <w:rsid w:val="00A87458"/>
    <w:rsid w:val="00A9020C"/>
    <w:rsid w:val="00A95432"/>
    <w:rsid w:val="00A95E61"/>
    <w:rsid w:val="00A97B63"/>
    <w:rsid w:val="00AA445B"/>
    <w:rsid w:val="00AB2B79"/>
    <w:rsid w:val="00AB5806"/>
    <w:rsid w:val="00AD231E"/>
    <w:rsid w:val="00AD2C95"/>
    <w:rsid w:val="00AD5B1A"/>
    <w:rsid w:val="00AD6719"/>
    <w:rsid w:val="00AD7E31"/>
    <w:rsid w:val="00AE42D6"/>
    <w:rsid w:val="00AE451E"/>
    <w:rsid w:val="00AE4852"/>
    <w:rsid w:val="00AE6A7C"/>
    <w:rsid w:val="00AE6AAC"/>
    <w:rsid w:val="00AF1854"/>
    <w:rsid w:val="00AF4B63"/>
    <w:rsid w:val="00AF7C3F"/>
    <w:rsid w:val="00B0024F"/>
    <w:rsid w:val="00B00423"/>
    <w:rsid w:val="00B055F8"/>
    <w:rsid w:val="00B056D5"/>
    <w:rsid w:val="00B07BD6"/>
    <w:rsid w:val="00B116D8"/>
    <w:rsid w:val="00B12771"/>
    <w:rsid w:val="00B1654A"/>
    <w:rsid w:val="00B17D47"/>
    <w:rsid w:val="00B2189D"/>
    <w:rsid w:val="00B2211D"/>
    <w:rsid w:val="00B221B5"/>
    <w:rsid w:val="00B27103"/>
    <w:rsid w:val="00B31566"/>
    <w:rsid w:val="00B31A92"/>
    <w:rsid w:val="00B32582"/>
    <w:rsid w:val="00B33E46"/>
    <w:rsid w:val="00B36A68"/>
    <w:rsid w:val="00B4009A"/>
    <w:rsid w:val="00B40F48"/>
    <w:rsid w:val="00B53C15"/>
    <w:rsid w:val="00B54542"/>
    <w:rsid w:val="00B564CE"/>
    <w:rsid w:val="00B56CDF"/>
    <w:rsid w:val="00B606D3"/>
    <w:rsid w:val="00B63C82"/>
    <w:rsid w:val="00B70773"/>
    <w:rsid w:val="00B7765C"/>
    <w:rsid w:val="00B83009"/>
    <w:rsid w:val="00B83085"/>
    <w:rsid w:val="00B87199"/>
    <w:rsid w:val="00B94C92"/>
    <w:rsid w:val="00B9531A"/>
    <w:rsid w:val="00BA00BF"/>
    <w:rsid w:val="00BA1752"/>
    <w:rsid w:val="00BA17EC"/>
    <w:rsid w:val="00BA26F0"/>
    <w:rsid w:val="00BA3722"/>
    <w:rsid w:val="00BA3F22"/>
    <w:rsid w:val="00BA499F"/>
    <w:rsid w:val="00BB2EDE"/>
    <w:rsid w:val="00BB48F3"/>
    <w:rsid w:val="00BB5247"/>
    <w:rsid w:val="00BB5581"/>
    <w:rsid w:val="00BB5D71"/>
    <w:rsid w:val="00BC34AD"/>
    <w:rsid w:val="00BC4664"/>
    <w:rsid w:val="00BC6A18"/>
    <w:rsid w:val="00BD1AC6"/>
    <w:rsid w:val="00BD3706"/>
    <w:rsid w:val="00BD3EBF"/>
    <w:rsid w:val="00BD69A8"/>
    <w:rsid w:val="00BD6F89"/>
    <w:rsid w:val="00BE173F"/>
    <w:rsid w:val="00BE1CA9"/>
    <w:rsid w:val="00BE48F1"/>
    <w:rsid w:val="00BF2821"/>
    <w:rsid w:val="00BF7861"/>
    <w:rsid w:val="00BF786E"/>
    <w:rsid w:val="00C03862"/>
    <w:rsid w:val="00C04AA3"/>
    <w:rsid w:val="00C05867"/>
    <w:rsid w:val="00C074DA"/>
    <w:rsid w:val="00C1748B"/>
    <w:rsid w:val="00C23E74"/>
    <w:rsid w:val="00C251FC"/>
    <w:rsid w:val="00C3008E"/>
    <w:rsid w:val="00C357B0"/>
    <w:rsid w:val="00C43415"/>
    <w:rsid w:val="00C4394E"/>
    <w:rsid w:val="00C4457F"/>
    <w:rsid w:val="00C44883"/>
    <w:rsid w:val="00C50A9E"/>
    <w:rsid w:val="00C50BBE"/>
    <w:rsid w:val="00C53417"/>
    <w:rsid w:val="00C54209"/>
    <w:rsid w:val="00C61437"/>
    <w:rsid w:val="00C62964"/>
    <w:rsid w:val="00C67B60"/>
    <w:rsid w:val="00C70794"/>
    <w:rsid w:val="00C7087C"/>
    <w:rsid w:val="00C73D20"/>
    <w:rsid w:val="00C74F8D"/>
    <w:rsid w:val="00C7566D"/>
    <w:rsid w:val="00C84FF2"/>
    <w:rsid w:val="00C8534B"/>
    <w:rsid w:val="00C86B7B"/>
    <w:rsid w:val="00C87ECD"/>
    <w:rsid w:val="00C90E66"/>
    <w:rsid w:val="00C949F8"/>
    <w:rsid w:val="00C96BBC"/>
    <w:rsid w:val="00CA0AE1"/>
    <w:rsid w:val="00CA1773"/>
    <w:rsid w:val="00CA27FD"/>
    <w:rsid w:val="00CA7F7C"/>
    <w:rsid w:val="00CB0811"/>
    <w:rsid w:val="00CB1375"/>
    <w:rsid w:val="00CB18D4"/>
    <w:rsid w:val="00CB22FB"/>
    <w:rsid w:val="00CB2BA2"/>
    <w:rsid w:val="00CB39CA"/>
    <w:rsid w:val="00CB3DEE"/>
    <w:rsid w:val="00CB4BDD"/>
    <w:rsid w:val="00CB5C4D"/>
    <w:rsid w:val="00CC1374"/>
    <w:rsid w:val="00CD3D59"/>
    <w:rsid w:val="00CD7333"/>
    <w:rsid w:val="00CE40B6"/>
    <w:rsid w:val="00CE597A"/>
    <w:rsid w:val="00CE66F7"/>
    <w:rsid w:val="00CF0EF6"/>
    <w:rsid w:val="00CF18AB"/>
    <w:rsid w:val="00CF631F"/>
    <w:rsid w:val="00CF7D69"/>
    <w:rsid w:val="00CF7DAA"/>
    <w:rsid w:val="00D00FF1"/>
    <w:rsid w:val="00D0337E"/>
    <w:rsid w:val="00D03D5E"/>
    <w:rsid w:val="00D05377"/>
    <w:rsid w:val="00D076E3"/>
    <w:rsid w:val="00D135F4"/>
    <w:rsid w:val="00D149C3"/>
    <w:rsid w:val="00D17CDB"/>
    <w:rsid w:val="00D23A13"/>
    <w:rsid w:val="00D2648A"/>
    <w:rsid w:val="00D26E98"/>
    <w:rsid w:val="00D26E9C"/>
    <w:rsid w:val="00D3453F"/>
    <w:rsid w:val="00D34F91"/>
    <w:rsid w:val="00D35035"/>
    <w:rsid w:val="00D35ADD"/>
    <w:rsid w:val="00D43249"/>
    <w:rsid w:val="00D43F08"/>
    <w:rsid w:val="00D51993"/>
    <w:rsid w:val="00D57940"/>
    <w:rsid w:val="00D57AE7"/>
    <w:rsid w:val="00D6745A"/>
    <w:rsid w:val="00D7601F"/>
    <w:rsid w:val="00D8075E"/>
    <w:rsid w:val="00D84D07"/>
    <w:rsid w:val="00D8645D"/>
    <w:rsid w:val="00D90091"/>
    <w:rsid w:val="00D906B0"/>
    <w:rsid w:val="00D91A41"/>
    <w:rsid w:val="00D97F96"/>
    <w:rsid w:val="00DA1EF5"/>
    <w:rsid w:val="00DA4EA5"/>
    <w:rsid w:val="00DB23BE"/>
    <w:rsid w:val="00DC0AF2"/>
    <w:rsid w:val="00DC0B8B"/>
    <w:rsid w:val="00DC1787"/>
    <w:rsid w:val="00DC6CD2"/>
    <w:rsid w:val="00DC6FD7"/>
    <w:rsid w:val="00DC7B95"/>
    <w:rsid w:val="00DD0D0C"/>
    <w:rsid w:val="00DD1821"/>
    <w:rsid w:val="00DD29E8"/>
    <w:rsid w:val="00DD746D"/>
    <w:rsid w:val="00DE0AED"/>
    <w:rsid w:val="00DE1CE1"/>
    <w:rsid w:val="00DE36BF"/>
    <w:rsid w:val="00DE5B29"/>
    <w:rsid w:val="00DF0F89"/>
    <w:rsid w:val="00DF5310"/>
    <w:rsid w:val="00DF5D74"/>
    <w:rsid w:val="00DF61BE"/>
    <w:rsid w:val="00DF79BD"/>
    <w:rsid w:val="00E03798"/>
    <w:rsid w:val="00E039EC"/>
    <w:rsid w:val="00E0629A"/>
    <w:rsid w:val="00E063B8"/>
    <w:rsid w:val="00E06E68"/>
    <w:rsid w:val="00E11F7B"/>
    <w:rsid w:val="00E13BE9"/>
    <w:rsid w:val="00E147A6"/>
    <w:rsid w:val="00E17BFF"/>
    <w:rsid w:val="00E17D7A"/>
    <w:rsid w:val="00E23E2F"/>
    <w:rsid w:val="00E273A5"/>
    <w:rsid w:val="00E273D6"/>
    <w:rsid w:val="00E3135D"/>
    <w:rsid w:val="00E31D7F"/>
    <w:rsid w:val="00E33E48"/>
    <w:rsid w:val="00E344A8"/>
    <w:rsid w:val="00E34F2E"/>
    <w:rsid w:val="00E41010"/>
    <w:rsid w:val="00E4198C"/>
    <w:rsid w:val="00E43A32"/>
    <w:rsid w:val="00E4614D"/>
    <w:rsid w:val="00E51972"/>
    <w:rsid w:val="00E5229C"/>
    <w:rsid w:val="00E534FB"/>
    <w:rsid w:val="00E54DAE"/>
    <w:rsid w:val="00E562AA"/>
    <w:rsid w:val="00E56909"/>
    <w:rsid w:val="00E6600D"/>
    <w:rsid w:val="00E66980"/>
    <w:rsid w:val="00E707FA"/>
    <w:rsid w:val="00E7449D"/>
    <w:rsid w:val="00E7628B"/>
    <w:rsid w:val="00E84995"/>
    <w:rsid w:val="00E85BC1"/>
    <w:rsid w:val="00E911B2"/>
    <w:rsid w:val="00E96E69"/>
    <w:rsid w:val="00E97D71"/>
    <w:rsid w:val="00EA0436"/>
    <w:rsid w:val="00EA06B9"/>
    <w:rsid w:val="00EA2E8B"/>
    <w:rsid w:val="00EA2F91"/>
    <w:rsid w:val="00EA69A1"/>
    <w:rsid w:val="00EB2F47"/>
    <w:rsid w:val="00EB40B4"/>
    <w:rsid w:val="00EB506A"/>
    <w:rsid w:val="00EB6CBD"/>
    <w:rsid w:val="00EB7B47"/>
    <w:rsid w:val="00EC3677"/>
    <w:rsid w:val="00EC3719"/>
    <w:rsid w:val="00EC721B"/>
    <w:rsid w:val="00ED2A20"/>
    <w:rsid w:val="00ED703C"/>
    <w:rsid w:val="00ED7DA4"/>
    <w:rsid w:val="00ED7F39"/>
    <w:rsid w:val="00EE0AE0"/>
    <w:rsid w:val="00EE1F41"/>
    <w:rsid w:val="00EE7C47"/>
    <w:rsid w:val="00EF02F2"/>
    <w:rsid w:val="00EF0601"/>
    <w:rsid w:val="00EF1BE2"/>
    <w:rsid w:val="00EF786B"/>
    <w:rsid w:val="00F050E3"/>
    <w:rsid w:val="00F065D5"/>
    <w:rsid w:val="00F07D81"/>
    <w:rsid w:val="00F13677"/>
    <w:rsid w:val="00F16921"/>
    <w:rsid w:val="00F16CD4"/>
    <w:rsid w:val="00F220EE"/>
    <w:rsid w:val="00F2305A"/>
    <w:rsid w:val="00F232F7"/>
    <w:rsid w:val="00F25A2C"/>
    <w:rsid w:val="00F3060A"/>
    <w:rsid w:val="00F3274E"/>
    <w:rsid w:val="00F3371E"/>
    <w:rsid w:val="00F341BE"/>
    <w:rsid w:val="00F377D9"/>
    <w:rsid w:val="00F40234"/>
    <w:rsid w:val="00F464C9"/>
    <w:rsid w:val="00F46B63"/>
    <w:rsid w:val="00F46C66"/>
    <w:rsid w:val="00F52751"/>
    <w:rsid w:val="00F55FF6"/>
    <w:rsid w:val="00F567AA"/>
    <w:rsid w:val="00F56888"/>
    <w:rsid w:val="00F61E32"/>
    <w:rsid w:val="00F62119"/>
    <w:rsid w:val="00F62EA7"/>
    <w:rsid w:val="00F63854"/>
    <w:rsid w:val="00F66599"/>
    <w:rsid w:val="00F670AA"/>
    <w:rsid w:val="00F736C6"/>
    <w:rsid w:val="00F7422A"/>
    <w:rsid w:val="00F74387"/>
    <w:rsid w:val="00F763C2"/>
    <w:rsid w:val="00F8183F"/>
    <w:rsid w:val="00F826AB"/>
    <w:rsid w:val="00F844A3"/>
    <w:rsid w:val="00F8520C"/>
    <w:rsid w:val="00F86530"/>
    <w:rsid w:val="00F93215"/>
    <w:rsid w:val="00F94BDA"/>
    <w:rsid w:val="00F97AD7"/>
    <w:rsid w:val="00FA1695"/>
    <w:rsid w:val="00FA16E3"/>
    <w:rsid w:val="00FA24FC"/>
    <w:rsid w:val="00FA58CF"/>
    <w:rsid w:val="00FA700D"/>
    <w:rsid w:val="00FB0C84"/>
    <w:rsid w:val="00FB0EA7"/>
    <w:rsid w:val="00FB1820"/>
    <w:rsid w:val="00FB36BB"/>
    <w:rsid w:val="00FB70E4"/>
    <w:rsid w:val="00FC0AAB"/>
    <w:rsid w:val="00FC1B59"/>
    <w:rsid w:val="00FC5D04"/>
    <w:rsid w:val="00FC7689"/>
    <w:rsid w:val="00FD3656"/>
    <w:rsid w:val="00FD79D2"/>
    <w:rsid w:val="00FE39FB"/>
    <w:rsid w:val="00FE4DD7"/>
    <w:rsid w:val="00FE61A5"/>
    <w:rsid w:val="00FE7A0E"/>
    <w:rsid w:val="00FF01B0"/>
    <w:rsid w:val="00FF168D"/>
    <w:rsid w:val="00FF448D"/>
    <w:rsid w:val="00FF71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C830C"/>
  <w14:defaultImageDpi w14:val="0"/>
  <w15:docId w15:val="{8F5A203E-ED90-4A3C-B8EA-D0ACFE2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Colorful List - Accent 11,Heading 11,Body of text+1,Body of text+2,Body of text+3,List Paragraph11,SUMBER,anak bab,Heading 10,Heading 111"/>
    <w:basedOn w:val="Normal"/>
    <w:link w:val="ListParagraphChar"/>
    <w:uiPriority w:val="34"/>
    <w:qFormat/>
    <w:rsid w:val="00F40234"/>
    <w:pPr>
      <w:ind w:left="720"/>
      <w:contextualSpacing/>
    </w:pPr>
  </w:style>
  <w:style w:type="paragraph" w:styleId="NormalWeb">
    <w:name w:val="Normal (Web)"/>
    <w:basedOn w:val="Normal"/>
    <w:uiPriority w:val="99"/>
    <w:unhideWhenUsed/>
    <w:rsid w:val="001D4C01"/>
    <w:pPr>
      <w:spacing w:before="100" w:beforeAutospacing="1" w:after="100" w:afterAutospacing="1" w:line="240" w:lineRule="auto"/>
    </w:pPr>
    <w:rPr>
      <w:rFonts w:ascii="Times New Roman" w:hAnsi="Times New Roman"/>
      <w:sz w:val="24"/>
      <w:szCs w:val="24"/>
      <w:lang w:eastAsia="id-ID"/>
    </w:rPr>
  </w:style>
  <w:style w:type="paragraph" w:styleId="NoSpacing">
    <w:name w:val="No Spacing"/>
    <w:uiPriority w:val="1"/>
    <w:qFormat/>
    <w:rsid w:val="00A30AAE"/>
    <w:pPr>
      <w:spacing w:after="0" w:line="240" w:lineRule="auto"/>
    </w:pPr>
    <w:rPr>
      <w:rFonts w:ascii="Calibri" w:hAnsi="Calibri" w:cs="Arial"/>
    </w:rPr>
  </w:style>
  <w:style w:type="character" w:styleId="Strong">
    <w:name w:val="Strong"/>
    <w:basedOn w:val="DefaultParagraphFont"/>
    <w:uiPriority w:val="99"/>
    <w:qFormat/>
    <w:rsid w:val="00A30AAE"/>
    <w:rPr>
      <w:rFonts w:cs="Times New Roman"/>
      <w:b/>
      <w:bCs/>
    </w:rPr>
  </w:style>
  <w:style w:type="table" w:styleId="TableGrid">
    <w:name w:val="Table Grid"/>
    <w:basedOn w:val="TableNormal"/>
    <w:uiPriority w:val="59"/>
    <w:rsid w:val="00A30AAE"/>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30AAE"/>
    <w:rPr>
      <w:rFonts w:cs="Times New Roman"/>
    </w:rPr>
  </w:style>
  <w:style w:type="paragraph" w:styleId="BalloonText">
    <w:name w:val="Balloon Text"/>
    <w:basedOn w:val="Normal"/>
    <w:link w:val="BalloonTextChar"/>
    <w:uiPriority w:val="99"/>
    <w:semiHidden/>
    <w:unhideWhenUsed/>
    <w:rsid w:val="00A3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AAE"/>
    <w:rPr>
      <w:rFonts w:ascii="Tahoma" w:hAnsi="Tahoma" w:cs="Tahoma"/>
      <w:sz w:val="16"/>
      <w:szCs w:val="16"/>
    </w:rPr>
  </w:style>
  <w:style w:type="paragraph" w:styleId="BodyText">
    <w:name w:val="Body Text"/>
    <w:basedOn w:val="Normal"/>
    <w:link w:val="BodyTextChar"/>
    <w:uiPriority w:val="99"/>
    <w:semiHidden/>
    <w:rsid w:val="00C53417"/>
    <w:pPr>
      <w:spacing w:after="0" w:line="360" w:lineRule="auto"/>
      <w:jc w:val="both"/>
    </w:pPr>
    <w:rPr>
      <w:rFonts w:ascii="Times New Roman" w:hAnsi="Times New Roman"/>
      <w:sz w:val="24"/>
      <w:szCs w:val="20"/>
      <w:lang w:val="en-US"/>
    </w:rPr>
  </w:style>
  <w:style w:type="character" w:customStyle="1" w:styleId="BodyTextChar">
    <w:name w:val="Body Text Char"/>
    <w:basedOn w:val="DefaultParagraphFont"/>
    <w:link w:val="BodyText"/>
    <w:uiPriority w:val="99"/>
    <w:semiHidden/>
    <w:locked/>
    <w:rsid w:val="00C53417"/>
    <w:rPr>
      <w:rFonts w:ascii="Times New Roman" w:hAnsi="Times New Roman" w:cs="Times New Roman"/>
      <w:sz w:val="20"/>
      <w:szCs w:val="20"/>
      <w:lang w:val="en-US" w:eastAsia="x-none"/>
    </w:rPr>
  </w:style>
  <w:style w:type="character" w:customStyle="1" w:styleId="ircsu">
    <w:name w:val="irc_su"/>
    <w:basedOn w:val="DefaultParagraphFont"/>
    <w:rsid w:val="00935A60"/>
    <w:rPr>
      <w:rFonts w:cs="Times New Roman"/>
    </w:rPr>
  </w:style>
  <w:style w:type="paragraph" w:styleId="Header">
    <w:name w:val="header"/>
    <w:basedOn w:val="Normal"/>
    <w:link w:val="HeaderChar"/>
    <w:uiPriority w:val="99"/>
    <w:unhideWhenUsed/>
    <w:rsid w:val="00050B0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50B0B"/>
    <w:rPr>
      <w:rFonts w:cs="Times New Roman"/>
    </w:rPr>
  </w:style>
  <w:style w:type="paragraph" w:styleId="Footer">
    <w:name w:val="footer"/>
    <w:basedOn w:val="Normal"/>
    <w:link w:val="FooterChar"/>
    <w:uiPriority w:val="99"/>
    <w:unhideWhenUsed/>
    <w:rsid w:val="00050B0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50B0B"/>
    <w:rPr>
      <w:rFonts w:cs="Times New Roman"/>
    </w:rPr>
  </w:style>
  <w:style w:type="paragraph" w:customStyle="1" w:styleId="Style1">
    <w:name w:val="Style 1"/>
    <w:basedOn w:val="Normal"/>
    <w:uiPriority w:val="99"/>
    <w:rsid w:val="00F62119"/>
    <w:pPr>
      <w:autoSpaceDE w:val="0"/>
      <w:autoSpaceDN w:val="0"/>
      <w:adjustRightInd w:val="0"/>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F8183F"/>
    <w:rPr>
      <w:rFonts w:cs="Times New Roman"/>
      <w:color w:val="0000FF" w:themeColor="hyperlink"/>
      <w:u w:val="single"/>
    </w:rPr>
  </w:style>
  <w:style w:type="character" w:styleId="PlaceholderText">
    <w:name w:val="Placeholder Text"/>
    <w:basedOn w:val="DefaultParagraphFont"/>
    <w:uiPriority w:val="99"/>
    <w:semiHidden/>
    <w:rsid w:val="00E23E2F"/>
    <w:rPr>
      <w:rFonts w:cs="Times New Roman"/>
      <w:color w:val="808080"/>
    </w:rPr>
  </w:style>
  <w:style w:type="character" w:customStyle="1" w:styleId="ListParagraphChar">
    <w:name w:val="List Paragraph Char"/>
    <w:aliases w:val="Body of text Char,List Paragraph1 Char,Medium Grid 1 - Accent 21 Char,Colorful List - Accent 11 Char,Heading 11 Char,Body of text+1 Char,Body of text+2 Char,Body of text+3 Char,List Paragraph11 Char,SUMBER Char,anak bab Char"/>
    <w:link w:val="ListParagraph"/>
    <w:uiPriority w:val="34"/>
    <w:qFormat/>
    <w:locked/>
    <w:rsid w:val="00462CAA"/>
  </w:style>
  <w:style w:type="paragraph" w:styleId="HTMLPreformatted">
    <w:name w:val="HTML Preformatted"/>
    <w:basedOn w:val="Normal"/>
    <w:link w:val="HTMLPreformattedChar"/>
    <w:uiPriority w:val="99"/>
    <w:unhideWhenUsed/>
    <w:rsid w:val="00D90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rsid w:val="00D90091"/>
    <w:rPr>
      <w:rFonts w:ascii="Courier New" w:hAnsi="Courier New" w:cs="Courier New"/>
      <w:sz w:val="20"/>
      <w:szCs w:val="20"/>
      <w:lang w:val="en-ID"/>
    </w:rPr>
  </w:style>
  <w:style w:type="character" w:customStyle="1" w:styleId="y2iqfc">
    <w:name w:val="y2iqfc"/>
    <w:basedOn w:val="DefaultParagraphFont"/>
    <w:rsid w:val="00D9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1770">
      <w:bodyDiv w:val="1"/>
      <w:marLeft w:val="0"/>
      <w:marRight w:val="0"/>
      <w:marTop w:val="0"/>
      <w:marBottom w:val="0"/>
      <w:divBdr>
        <w:top w:val="none" w:sz="0" w:space="0" w:color="auto"/>
        <w:left w:val="none" w:sz="0" w:space="0" w:color="auto"/>
        <w:bottom w:val="none" w:sz="0" w:space="0" w:color="auto"/>
        <w:right w:val="none" w:sz="0" w:space="0" w:color="auto"/>
      </w:divBdr>
      <w:divsChild>
        <w:div w:id="189881104">
          <w:marLeft w:val="0"/>
          <w:marRight w:val="0"/>
          <w:marTop w:val="0"/>
          <w:marBottom w:val="0"/>
          <w:divBdr>
            <w:top w:val="none" w:sz="0" w:space="0" w:color="auto"/>
            <w:left w:val="none" w:sz="0" w:space="0" w:color="auto"/>
            <w:bottom w:val="none" w:sz="0" w:space="0" w:color="auto"/>
            <w:right w:val="none" w:sz="0" w:space="0" w:color="auto"/>
          </w:divBdr>
          <w:divsChild>
            <w:div w:id="635914389">
              <w:marLeft w:val="0"/>
              <w:marRight w:val="0"/>
              <w:marTop w:val="0"/>
              <w:marBottom w:val="0"/>
              <w:divBdr>
                <w:top w:val="none" w:sz="0" w:space="0" w:color="auto"/>
                <w:left w:val="none" w:sz="0" w:space="0" w:color="auto"/>
                <w:bottom w:val="none" w:sz="0" w:space="0" w:color="auto"/>
                <w:right w:val="none" w:sz="0" w:space="0" w:color="auto"/>
              </w:divBdr>
              <w:divsChild>
                <w:div w:id="17084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8285">
      <w:marLeft w:val="0"/>
      <w:marRight w:val="0"/>
      <w:marTop w:val="0"/>
      <w:marBottom w:val="0"/>
      <w:divBdr>
        <w:top w:val="none" w:sz="0" w:space="0" w:color="auto"/>
        <w:left w:val="none" w:sz="0" w:space="0" w:color="auto"/>
        <w:bottom w:val="none" w:sz="0" w:space="0" w:color="auto"/>
        <w:right w:val="none" w:sz="0" w:space="0" w:color="auto"/>
      </w:divBdr>
    </w:div>
    <w:div w:id="606038286">
      <w:marLeft w:val="0"/>
      <w:marRight w:val="0"/>
      <w:marTop w:val="0"/>
      <w:marBottom w:val="0"/>
      <w:divBdr>
        <w:top w:val="none" w:sz="0" w:space="0" w:color="auto"/>
        <w:left w:val="none" w:sz="0" w:space="0" w:color="auto"/>
        <w:bottom w:val="none" w:sz="0" w:space="0" w:color="auto"/>
        <w:right w:val="none" w:sz="0" w:space="0" w:color="auto"/>
      </w:divBdr>
    </w:div>
    <w:div w:id="606038287">
      <w:marLeft w:val="0"/>
      <w:marRight w:val="0"/>
      <w:marTop w:val="0"/>
      <w:marBottom w:val="0"/>
      <w:divBdr>
        <w:top w:val="none" w:sz="0" w:space="0" w:color="auto"/>
        <w:left w:val="none" w:sz="0" w:space="0" w:color="auto"/>
        <w:bottom w:val="none" w:sz="0" w:space="0" w:color="auto"/>
        <w:right w:val="none" w:sz="0" w:space="0" w:color="auto"/>
      </w:divBdr>
    </w:div>
    <w:div w:id="606038288">
      <w:marLeft w:val="0"/>
      <w:marRight w:val="0"/>
      <w:marTop w:val="0"/>
      <w:marBottom w:val="0"/>
      <w:divBdr>
        <w:top w:val="none" w:sz="0" w:space="0" w:color="auto"/>
        <w:left w:val="none" w:sz="0" w:space="0" w:color="auto"/>
        <w:bottom w:val="none" w:sz="0" w:space="0" w:color="auto"/>
        <w:right w:val="none" w:sz="0" w:space="0" w:color="auto"/>
      </w:divBdr>
    </w:div>
    <w:div w:id="606038289">
      <w:marLeft w:val="0"/>
      <w:marRight w:val="0"/>
      <w:marTop w:val="0"/>
      <w:marBottom w:val="0"/>
      <w:divBdr>
        <w:top w:val="none" w:sz="0" w:space="0" w:color="auto"/>
        <w:left w:val="none" w:sz="0" w:space="0" w:color="auto"/>
        <w:bottom w:val="none" w:sz="0" w:space="0" w:color="auto"/>
        <w:right w:val="none" w:sz="0" w:space="0" w:color="auto"/>
      </w:divBdr>
    </w:div>
    <w:div w:id="606038290">
      <w:marLeft w:val="0"/>
      <w:marRight w:val="0"/>
      <w:marTop w:val="0"/>
      <w:marBottom w:val="0"/>
      <w:divBdr>
        <w:top w:val="none" w:sz="0" w:space="0" w:color="auto"/>
        <w:left w:val="none" w:sz="0" w:space="0" w:color="auto"/>
        <w:bottom w:val="none" w:sz="0" w:space="0" w:color="auto"/>
        <w:right w:val="none" w:sz="0" w:space="0" w:color="auto"/>
      </w:divBdr>
    </w:div>
    <w:div w:id="1268193166">
      <w:bodyDiv w:val="1"/>
      <w:marLeft w:val="0"/>
      <w:marRight w:val="0"/>
      <w:marTop w:val="0"/>
      <w:marBottom w:val="0"/>
      <w:divBdr>
        <w:top w:val="none" w:sz="0" w:space="0" w:color="auto"/>
        <w:left w:val="none" w:sz="0" w:space="0" w:color="auto"/>
        <w:bottom w:val="none" w:sz="0" w:space="0" w:color="auto"/>
        <w:right w:val="none" w:sz="0" w:space="0" w:color="auto"/>
      </w:divBdr>
    </w:div>
    <w:div w:id="1341542109">
      <w:bodyDiv w:val="1"/>
      <w:marLeft w:val="0"/>
      <w:marRight w:val="0"/>
      <w:marTop w:val="0"/>
      <w:marBottom w:val="0"/>
      <w:divBdr>
        <w:top w:val="none" w:sz="0" w:space="0" w:color="auto"/>
        <w:left w:val="none" w:sz="0" w:space="0" w:color="auto"/>
        <w:bottom w:val="none" w:sz="0" w:space="0" w:color="auto"/>
        <w:right w:val="none" w:sz="0" w:space="0" w:color="auto"/>
      </w:divBdr>
      <w:divsChild>
        <w:div w:id="1147087907">
          <w:marLeft w:val="0"/>
          <w:marRight w:val="0"/>
          <w:marTop w:val="0"/>
          <w:marBottom w:val="0"/>
          <w:divBdr>
            <w:top w:val="none" w:sz="0" w:space="0" w:color="auto"/>
            <w:left w:val="none" w:sz="0" w:space="0" w:color="auto"/>
            <w:bottom w:val="none" w:sz="0" w:space="0" w:color="auto"/>
            <w:right w:val="none" w:sz="0" w:space="0" w:color="auto"/>
          </w:divBdr>
          <w:divsChild>
            <w:div w:id="1993293807">
              <w:marLeft w:val="0"/>
              <w:marRight w:val="0"/>
              <w:marTop w:val="0"/>
              <w:marBottom w:val="0"/>
              <w:divBdr>
                <w:top w:val="none" w:sz="0" w:space="0" w:color="auto"/>
                <w:left w:val="none" w:sz="0" w:space="0" w:color="auto"/>
                <w:bottom w:val="none" w:sz="0" w:space="0" w:color="auto"/>
                <w:right w:val="none" w:sz="0" w:space="0" w:color="auto"/>
              </w:divBdr>
              <w:divsChild>
                <w:div w:id="4863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14B9-B279-4F0A-8C2F-6489C19B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cp:revision>
  <cp:lastPrinted>2014-10-08T14:39:00Z</cp:lastPrinted>
  <dcterms:created xsi:type="dcterms:W3CDTF">2023-08-09T08:43:00Z</dcterms:created>
  <dcterms:modified xsi:type="dcterms:W3CDTF">2023-08-09T08:43:00Z</dcterms:modified>
</cp:coreProperties>
</file>