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EFB6" w14:textId="394FE9C6" w:rsidR="001D41B1" w:rsidRPr="00386256" w:rsidRDefault="00F6732A" w:rsidP="00342CDC">
      <w:pPr>
        <w:pStyle w:val="ListParagraph"/>
        <w:ind w:left="0"/>
        <w:jc w:val="center"/>
        <w:rPr>
          <w:rFonts w:ascii="Palatino Linotype" w:hAnsi="Palatino Linotype" w:cs="Times New Roman"/>
          <w:b/>
          <w:sz w:val="28"/>
          <w:szCs w:val="28"/>
          <w:lang w:val="en-US"/>
        </w:rPr>
      </w:pPr>
      <w:r w:rsidRPr="00386256">
        <w:rPr>
          <w:rFonts w:ascii="Palatino Linotype" w:hAnsi="Palatino Linotype" w:cs="Times New Roman"/>
          <w:b/>
          <w:sz w:val="28"/>
          <w:szCs w:val="28"/>
          <w:lang w:val="en-US"/>
        </w:rPr>
        <w:t xml:space="preserve">Problem Based Learning </w:t>
      </w:r>
      <w:proofErr w:type="spellStart"/>
      <w:r w:rsidRPr="00386256">
        <w:rPr>
          <w:rFonts w:ascii="Palatino Linotype" w:hAnsi="Palatino Linotype" w:cs="Times New Roman"/>
          <w:b/>
          <w:sz w:val="28"/>
          <w:szCs w:val="28"/>
          <w:lang w:val="en-US"/>
        </w:rPr>
        <w:t>Berbasis</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Etnomatematika</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untuk</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Meningkatkan</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Kemampuan</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Pemecahan</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Masalah</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Matematis</w:t>
      </w:r>
      <w:proofErr w:type="spellEnd"/>
      <w:r w:rsidRPr="00386256">
        <w:rPr>
          <w:rFonts w:ascii="Palatino Linotype" w:hAnsi="Palatino Linotype" w:cs="Times New Roman"/>
          <w:b/>
          <w:sz w:val="28"/>
          <w:szCs w:val="28"/>
          <w:lang w:val="en-US"/>
        </w:rPr>
        <w:t xml:space="preserve"> dan </w:t>
      </w:r>
      <w:proofErr w:type="spellStart"/>
      <w:r w:rsidRPr="00386256">
        <w:rPr>
          <w:rFonts w:ascii="Palatino Linotype" w:hAnsi="Palatino Linotype" w:cs="Times New Roman"/>
          <w:b/>
          <w:sz w:val="28"/>
          <w:szCs w:val="28"/>
          <w:lang w:val="en-US"/>
        </w:rPr>
        <w:t>Motivasi</w:t>
      </w:r>
      <w:proofErr w:type="spellEnd"/>
      <w:r w:rsidRPr="00386256">
        <w:rPr>
          <w:rFonts w:ascii="Palatino Linotype" w:hAnsi="Palatino Linotype" w:cs="Times New Roman"/>
          <w:b/>
          <w:sz w:val="28"/>
          <w:szCs w:val="28"/>
          <w:lang w:val="en-US"/>
        </w:rPr>
        <w:t xml:space="preserve"> </w:t>
      </w:r>
      <w:proofErr w:type="spellStart"/>
      <w:r w:rsidRPr="00386256">
        <w:rPr>
          <w:rFonts w:ascii="Palatino Linotype" w:hAnsi="Palatino Linotype" w:cs="Times New Roman"/>
          <w:b/>
          <w:sz w:val="28"/>
          <w:szCs w:val="28"/>
          <w:lang w:val="en-US"/>
        </w:rPr>
        <w:t>Belajar</w:t>
      </w:r>
      <w:proofErr w:type="spellEnd"/>
      <w:r w:rsidRPr="00386256">
        <w:rPr>
          <w:rFonts w:ascii="Palatino Linotype" w:hAnsi="Palatino Linotype" w:cs="Times New Roman"/>
          <w:b/>
          <w:sz w:val="28"/>
          <w:szCs w:val="28"/>
          <w:lang w:val="en-US"/>
        </w:rPr>
        <w:t xml:space="preserve"> </w:t>
      </w:r>
    </w:p>
    <w:p w14:paraId="0A98C3E8" w14:textId="3B8A3E9D" w:rsidR="00E8046C" w:rsidRPr="00386256"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386256" w:rsidRDefault="00042C99" w:rsidP="00342CDC">
      <w:pPr>
        <w:jc w:val="center"/>
        <w:rPr>
          <w:rFonts w:ascii="Palatino Linotype" w:hAnsi="Palatino Linotype" w:cs="Times New Roman"/>
          <w:b/>
          <w:bCs/>
          <w:sz w:val="24"/>
          <w:szCs w:val="24"/>
          <w:lang w:val="en-US"/>
        </w:rPr>
      </w:pPr>
    </w:p>
    <w:p w14:paraId="21A043E5" w14:textId="59281AE7" w:rsidR="00E8046C" w:rsidRPr="00386256" w:rsidRDefault="00F6732A" w:rsidP="00342CDC">
      <w:pPr>
        <w:jc w:val="center"/>
        <w:rPr>
          <w:rFonts w:ascii="Palatino Linotype" w:hAnsi="Palatino Linotype" w:cs="Times New Roman"/>
          <w:bCs/>
          <w:sz w:val="24"/>
          <w:szCs w:val="24"/>
          <w:lang w:val="en-US"/>
        </w:rPr>
      </w:pPr>
      <w:r w:rsidRPr="00386256">
        <w:rPr>
          <w:rFonts w:ascii="Palatino Linotype" w:hAnsi="Palatino Linotype" w:cs="Times New Roman"/>
          <w:b/>
          <w:bCs/>
          <w:lang w:val="en-US"/>
        </w:rPr>
        <w:t xml:space="preserve">Nita </w:t>
      </w:r>
      <w:proofErr w:type="spellStart"/>
      <w:r w:rsidRPr="00386256">
        <w:rPr>
          <w:rFonts w:ascii="Palatino Linotype" w:hAnsi="Palatino Linotype" w:cs="Times New Roman"/>
          <w:b/>
          <w:bCs/>
          <w:lang w:val="en-US"/>
        </w:rPr>
        <w:t>Yudiawati</w:t>
      </w:r>
      <w:proofErr w:type="spellEnd"/>
      <w:r w:rsidR="00331F25" w:rsidRPr="00386256">
        <w:rPr>
          <w:rFonts w:ascii="Palatino Linotype" w:hAnsi="Palatino Linotype" w:cs="Times New Roman"/>
          <w:b/>
          <w:bCs/>
          <w:vertAlign w:val="superscript"/>
        </w:rPr>
        <w:t>1</w:t>
      </w:r>
      <w:r w:rsidR="00ED4AA4" w:rsidRPr="00386256">
        <w:rPr>
          <w:rFonts w:ascii="Palatino Linotype" w:hAnsi="Palatino Linotype" w:cs="Times New Roman"/>
          <w:b/>
          <w:bCs/>
          <w:vertAlign w:val="superscript"/>
          <w:lang w:val="en-US"/>
        </w:rPr>
        <w:t xml:space="preserve"> *</w:t>
      </w:r>
    </w:p>
    <w:p w14:paraId="1C2104B9" w14:textId="460D7860" w:rsidR="007E2B0E" w:rsidRPr="00386256" w:rsidRDefault="003A12FC" w:rsidP="009B1C4B">
      <w:pPr>
        <w:jc w:val="center"/>
        <w:rPr>
          <w:rFonts w:ascii="Palatino Linotype" w:hAnsi="Palatino Linotype" w:cs="Times New Roman"/>
          <w:szCs w:val="24"/>
        </w:rPr>
      </w:pPr>
      <w:r w:rsidRPr="00386256">
        <w:rPr>
          <w:rFonts w:ascii="Palatino Linotype" w:hAnsi="Palatino Linotype" w:cs="Times New Roman"/>
          <w:szCs w:val="24"/>
          <w:vertAlign w:val="superscript"/>
        </w:rPr>
        <w:t>1</w:t>
      </w:r>
      <w:r w:rsidR="009F610C" w:rsidRPr="00386256">
        <w:rPr>
          <w:rFonts w:ascii="Palatino Linotype" w:hAnsi="Palatino Linotype" w:cs="Times New Roman"/>
          <w:szCs w:val="24"/>
          <w:vertAlign w:val="superscript"/>
          <w:lang w:val="en-US"/>
        </w:rPr>
        <w:t>,</w:t>
      </w:r>
      <w:r w:rsidR="00DA28C2" w:rsidRPr="00386256">
        <w:rPr>
          <w:rFonts w:ascii="Palatino Linotype" w:hAnsi="Palatino Linotype" w:cs="Times New Roman"/>
          <w:szCs w:val="24"/>
          <w:lang w:val="en-US"/>
        </w:rPr>
        <w:t xml:space="preserve">Universitas </w:t>
      </w:r>
      <w:r w:rsidRPr="00386256">
        <w:rPr>
          <w:rFonts w:ascii="Palatino Linotype" w:hAnsi="Palatino Linotype" w:cs="Times New Roman"/>
          <w:szCs w:val="24"/>
        </w:rPr>
        <w:t>Pasundan</w:t>
      </w:r>
      <w:r w:rsidR="00DA28C2" w:rsidRPr="00386256">
        <w:rPr>
          <w:rFonts w:ascii="Palatino Linotype" w:hAnsi="Palatino Linotype" w:cs="Times New Roman"/>
          <w:szCs w:val="24"/>
          <w:lang w:val="en-US"/>
        </w:rPr>
        <w:t xml:space="preserve"> </w:t>
      </w:r>
    </w:p>
    <w:p w14:paraId="2FDB2E3F" w14:textId="593D1586" w:rsidR="00E8046C" w:rsidRPr="00386256" w:rsidRDefault="00ED4AA4" w:rsidP="00ED4AA4">
      <w:pPr>
        <w:jc w:val="center"/>
        <w:rPr>
          <w:rFonts w:ascii="Palatino Linotype" w:hAnsi="Palatino Linotype" w:cs="Times New Roman"/>
          <w:color w:val="000000" w:themeColor="text1"/>
          <w:lang w:val="en-US"/>
        </w:rPr>
      </w:pPr>
      <w:r w:rsidRPr="00386256">
        <w:rPr>
          <w:rFonts w:ascii="Palatino Linotype" w:hAnsi="Palatino Linotype" w:cs="Times New Roman"/>
          <w:color w:val="000000" w:themeColor="text1"/>
          <w:lang w:val="en-US"/>
        </w:rPr>
        <w:t>*</w:t>
      </w:r>
      <w:r w:rsidR="00F6732A" w:rsidRPr="00386256">
        <w:rPr>
          <w:rFonts w:ascii="Palatino Linotype" w:hAnsi="Palatino Linotype" w:cs="Times New Roman"/>
          <w:color w:val="000000" w:themeColor="text1"/>
          <w:lang w:val="en-US"/>
        </w:rPr>
        <w:t>Nitayudiawati15@gmail.com</w:t>
      </w:r>
    </w:p>
    <w:p w14:paraId="72A616B7" w14:textId="539D8C42" w:rsidR="00043F33" w:rsidRPr="00386256" w:rsidRDefault="00043F33" w:rsidP="00F23858">
      <w:pPr>
        <w:pStyle w:val="ListParagraph"/>
        <w:ind w:left="0"/>
        <w:rPr>
          <w:rFonts w:ascii="Palatino Linotype" w:hAnsi="Palatino Linotype" w:cs="Times New Roman"/>
          <w:b/>
          <w:sz w:val="24"/>
          <w:szCs w:val="24"/>
          <w:lang w:val="en-US"/>
        </w:rPr>
      </w:pPr>
    </w:p>
    <w:p w14:paraId="5E1A9206" w14:textId="77777777" w:rsidR="00F23858" w:rsidRPr="00386256" w:rsidRDefault="00F23858" w:rsidP="00F23858">
      <w:pPr>
        <w:pStyle w:val="ListParagraph"/>
        <w:ind w:left="0"/>
        <w:rPr>
          <w:rFonts w:ascii="Palatino Linotype" w:hAnsi="Palatino Linotype" w:cs="Times New Roman"/>
          <w:b/>
          <w:sz w:val="24"/>
          <w:szCs w:val="24"/>
          <w:lang w:val="en-US"/>
        </w:rPr>
      </w:pPr>
    </w:p>
    <w:p w14:paraId="68C2671F" w14:textId="4B73C8EC" w:rsidR="00E56114" w:rsidRPr="00386256" w:rsidRDefault="00331F25" w:rsidP="00342CDC">
      <w:pPr>
        <w:pStyle w:val="ListParagraph"/>
        <w:ind w:left="0"/>
        <w:jc w:val="center"/>
        <w:rPr>
          <w:rFonts w:ascii="Palatino Linotype" w:hAnsi="Palatino Linotype" w:cs="Times New Roman"/>
          <w:b/>
          <w:lang w:val="en-US"/>
        </w:rPr>
      </w:pPr>
      <w:r w:rsidRPr="00386256">
        <w:rPr>
          <w:rFonts w:ascii="Palatino Linotype" w:hAnsi="Palatino Linotype" w:cs="Times New Roman"/>
          <w:b/>
        </w:rPr>
        <w:t>Abstrak</w:t>
      </w:r>
      <w:r w:rsidR="00B000EA" w:rsidRPr="00386256">
        <w:rPr>
          <w:rFonts w:ascii="Palatino Linotype" w:hAnsi="Palatino Linotype" w:cs="Times New Roman"/>
          <w:b/>
          <w:lang w:val="en-US"/>
        </w:rPr>
        <w:t xml:space="preserve"> </w:t>
      </w:r>
    </w:p>
    <w:p w14:paraId="7987BD7E" w14:textId="5F42FD72" w:rsidR="009F610C" w:rsidRPr="002A4C63" w:rsidRDefault="009F610C" w:rsidP="00F23858">
      <w:pPr>
        <w:pStyle w:val="ListParagraph"/>
        <w:ind w:left="0"/>
        <w:jc w:val="both"/>
        <w:rPr>
          <w:rFonts w:ascii="Palatino Linotype" w:hAnsi="Palatino Linotype" w:cs="Times New Roman"/>
          <w:lang w:val="en-US"/>
        </w:rPr>
      </w:pPr>
      <w:proofErr w:type="spellStart"/>
      <w:r w:rsidRPr="00386256">
        <w:rPr>
          <w:rFonts w:ascii="Palatino Linotype" w:hAnsi="Palatino Linotype" w:cs="Times New Roman"/>
          <w:lang w:val="en-US"/>
        </w:rPr>
        <w:t>Penelitian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ini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bertujuan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untuk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w:t>
      </w:r>
      <w:r w:rsidR="00BB09EF" w:rsidRPr="00386256">
        <w:rPr>
          <w:rFonts w:ascii="Palatino Linotype" w:hAnsi="Palatino Linotype" w:cs="Times New Roman"/>
          <w:lang w:val="en-US"/>
        </w:rPr>
        <w:t>engetahui</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p</w:t>
      </w:r>
      <w:r w:rsidR="00272528" w:rsidRPr="00386256">
        <w:rPr>
          <w:rFonts w:ascii="Palatino Linotype" w:hAnsi="Palatino Linotype" w:cs="Times New Roman"/>
          <w:lang w:val="en-US"/>
        </w:rPr>
        <w:t>eningkatan</w:t>
      </w:r>
      <w:proofErr w:type="spellEnd"/>
      <w:r w:rsidR="00272528"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kemampuan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pemecahan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masalah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matematis</w:t>
      </w:r>
      <w:proofErr w:type="spellEnd"/>
      <w:r w:rsidRPr="00386256">
        <w:rPr>
          <w:rFonts w:ascii="Palatino Linotype" w:hAnsi="Palatino Linotype" w:cs="Times New Roman"/>
          <w:lang w:val="en-US"/>
        </w:rPr>
        <w:t xml:space="preserve"> dan </w:t>
      </w:r>
      <w:proofErr w:type="spellStart"/>
      <w:r w:rsidRPr="00386256">
        <w:rPr>
          <w:rFonts w:ascii="Palatino Linotype" w:hAnsi="Palatino Linotype" w:cs="Times New Roman"/>
          <w:lang w:val="en-US"/>
        </w:rPr>
        <w:t>motivasi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siswa</w:t>
      </w:r>
      <w:proofErr w:type="spellEnd"/>
      <w:r w:rsidR="00BB09EF" w:rsidRPr="00386256">
        <w:rPr>
          <w:rFonts w:ascii="Palatino Linotype" w:hAnsi="Palatino Linotype" w:cs="Times New Roman"/>
          <w:lang w:val="en-US"/>
        </w:rPr>
        <w:t xml:space="preserve"> yang </w:t>
      </w:r>
      <w:proofErr w:type="spellStart"/>
      <w:r w:rsidR="00BB09EF" w:rsidRPr="00386256">
        <w:rPr>
          <w:rFonts w:ascii="Palatino Linotype" w:hAnsi="Palatino Linotype" w:cs="Times New Roman"/>
          <w:lang w:val="en-US"/>
        </w:rPr>
        <w:t>menggunakan</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metode</w:t>
      </w:r>
      <w:proofErr w:type="spellEnd"/>
      <w:r w:rsidR="00BB09EF" w:rsidRPr="00386256">
        <w:rPr>
          <w:rFonts w:ascii="Palatino Linotype" w:hAnsi="Palatino Linotype" w:cs="Times New Roman"/>
          <w:lang w:val="en-US"/>
        </w:rPr>
        <w:t xml:space="preserve"> Problem Based Learning </w:t>
      </w:r>
      <w:proofErr w:type="spellStart"/>
      <w:r w:rsidR="00BB09EF" w:rsidRPr="00386256">
        <w:rPr>
          <w:rFonts w:ascii="Palatino Linotype" w:hAnsi="Palatino Linotype" w:cs="Times New Roman"/>
          <w:lang w:val="en-US"/>
        </w:rPr>
        <w:t>berbasis</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enomatematika</w:t>
      </w:r>
      <w:proofErr w:type="spellEnd"/>
      <w:r w:rsidR="00BB09EF" w:rsidRPr="00386256">
        <w:rPr>
          <w:rFonts w:ascii="Palatino Linotype" w:hAnsi="Palatino Linotype" w:cs="Times New Roman"/>
          <w:lang w:val="en-US"/>
        </w:rPr>
        <w:t xml:space="preserve"> dan </w:t>
      </w:r>
      <w:proofErr w:type="spellStart"/>
      <w:r w:rsidR="00BB09EF" w:rsidRPr="00386256">
        <w:rPr>
          <w:rFonts w:ascii="Palatino Linotype" w:hAnsi="Palatino Linotype" w:cs="Times New Roman"/>
          <w:lang w:val="en-US"/>
        </w:rPr>
        <w:t>siswa</w:t>
      </w:r>
      <w:proofErr w:type="spellEnd"/>
      <w:r w:rsidR="00BB09EF" w:rsidRPr="00386256">
        <w:rPr>
          <w:rFonts w:ascii="Palatino Linotype" w:hAnsi="Palatino Linotype" w:cs="Times New Roman"/>
          <w:lang w:val="en-US"/>
        </w:rPr>
        <w:t xml:space="preserve"> yang </w:t>
      </w:r>
      <w:proofErr w:type="spellStart"/>
      <w:r w:rsidR="00BB09EF" w:rsidRPr="00386256">
        <w:rPr>
          <w:rFonts w:ascii="Palatino Linotype" w:hAnsi="Palatino Linotype" w:cs="Times New Roman"/>
          <w:lang w:val="en-US"/>
        </w:rPr>
        <w:t>menggunakan</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metode</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konvensional</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Metode</w:t>
      </w:r>
      <w:proofErr w:type="spellEnd"/>
      <w:r w:rsidR="00BB09EF" w:rsidRPr="00386256">
        <w:rPr>
          <w:rFonts w:ascii="Palatino Linotype" w:hAnsi="Palatino Linotype" w:cs="Times New Roman"/>
          <w:lang w:val="en-US"/>
        </w:rPr>
        <w:t xml:space="preserve"> yang </w:t>
      </w:r>
      <w:proofErr w:type="spellStart"/>
      <w:r w:rsidR="00BB09EF" w:rsidRPr="00386256">
        <w:rPr>
          <w:rFonts w:ascii="Palatino Linotype" w:hAnsi="Palatino Linotype" w:cs="Times New Roman"/>
          <w:lang w:val="en-US"/>
        </w:rPr>
        <w:t>digunakan</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dalam</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penelitian</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ini</w:t>
      </w:r>
      <w:proofErr w:type="spellEnd"/>
      <w:r w:rsidR="00BB09EF" w:rsidRPr="00386256">
        <w:rPr>
          <w:rFonts w:ascii="Palatino Linotype" w:hAnsi="Palatino Linotype" w:cs="Times New Roman"/>
          <w:lang w:val="en-US"/>
        </w:rPr>
        <w:t> </w:t>
      </w:r>
      <w:proofErr w:type="spellStart"/>
      <w:r w:rsidR="00BB09EF" w:rsidRPr="00386256">
        <w:rPr>
          <w:rFonts w:ascii="Palatino Linotype" w:hAnsi="Palatino Linotype" w:cs="Times New Roman"/>
          <w:lang w:val="en-US"/>
        </w:rPr>
        <w:t>yaitu</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metode</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campuran</w:t>
      </w:r>
      <w:proofErr w:type="spellEnd"/>
      <w:r w:rsidR="00BB09EF" w:rsidRPr="00386256">
        <w:rPr>
          <w:rFonts w:ascii="Palatino Linotype" w:hAnsi="Palatino Linotype" w:cs="Times New Roman"/>
          <w:lang w:val="en-US"/>
        </w:rPr>
        <w:t xml:space="preserve"> (mixed method) </w:t>
      </w:r>
      <w:proofErr w:type="spellStart"/>
      <w:r w:rsidR="00BB09EF" w:rsidRPr="00386256">
        <w:rPr>
          <w:rFonts w:ascii="Palatino Linotype" w:hAnsi="Palatino Linotype" w:cs="Times New Roman"/>
          <w:lang w:val="en-US"/>
        </w:rPr>
        <w:t>tipe</w:t>
      </w:r>
      <w:proofErr w:type="spellEnd"/>
      <w:r w:rsidR="00BB09EF" w:rsidRPr="00386256">
        <w:rPr>
          <w:rFonts w:ascii="Palatino Linotype" w:hAnsi="Palatino Linotype" w:cs="Times New Roman"/>
          <w:lang w:val="en-US"/>
        </w:rPr>
        <w:t xml:space="preserve"> The Embedded Design. Populasinya adalah seluruh siswa kelas VII SMPN 4 </w:t>
      </w:r>
      <w:proofErr w:type="spellStart"/>
      <w:r w:rsidR="00BB09EF" w:rsidRPr="00386256">
        <w:rPr>
          <w:rFonts w:ascii="Palatino Linotype" w:hAnsi="Palatino Linotype" w:cs="Times New Roman"/>
          <w:lang w:val="en-US"/>
        </w:rPr>
        <w:t>Lembang</w:t>
      </w:r>
      <w:proofErr w:type="spellEnd"/>
      <w:r w:rsidR="00BB09EF" w:rsidRPr="00386256">
        <w:rPr>
          <w:rFonts w:ascii="Palatino Linotype" w:hAnsi="Palatino Linotype" w:cs="Times New Roman"/>
          <w:lang w:val="en-US"/>
        </w:rPr>
        <w:t xml:space="preserve">, </w:t>
      </w:r>
      <w:proofErr w:type="spellStart"/>
      <w:r w:rsidR="00BD5395" w:rsidRPr="00386256">
        <w:rPr>
          <w:rFonts w:ascii="Palatino Linotype" w:hAnsi="Palatino Linotype" w:cs="Times New Roman"/>
          <w:lang w:val="en-US"/>
        </w:rPr>
        <w:t>dengan</w:t>
      </w:r>
      <w:proofErr w:type="spellEnd"/>
      <w:r w:rsidR="00BD5395"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sampel</w:t>
      </w:r>
      <w:proofErr w:type="spellEnd"/>
      <w:r w:rsidR="00BB09EF" w:rsidRPr="00386256">
        <w:rPr>
          <w:rFonts w:ascii="Palatino Linotype" w:hAnsi="Palatino Linotype" w:cs="Times New Roman"/>
          <w:lang w:val="en-US"/>
        </w:rPr>
        <w:t xml:space="preserve"> </w:t>
      </w:r>
      <w:proofErr w:type="spellStart"/>
      <w:r w:rsidR="00BB09EF" w:rsidRPr="00386256">
        <w:rPr>
          <w:rFonts w:ascii="Palatino Linotype" w:hAnsi="Palatino Linotype" w:cs="Times New Roman"/>
          <w:lang w:val="en-US"/>
        </w:rPr>
        <w:t>kelas</w:t>
      </w:r>
      <w:proofErr w:type="spellEnd"/>
      <w:r w:rsidR="00BB09EF" w:rsidRPr="00386256">
        <w:rPr>
          <w:rFonts w:ascii="Palatino Linotype" w:hAnsi="Palatino Linotype" w:cs="Times New Roman"/>
          <w:lang w:val="en-US"/>
        </w:rPr>
        <w:t xml:space="preserve"> VII A dan VII B. </w:t>
      </w:r>
      <w:proofErr w:type="spellStart"/>
      <w:r w:rsidR="004B0EDF" w:rsidRPr="00386256">
        <w:rPr>
          <w:rFonts w:ascii="Palatino Linotype" w:hAnsi="Palatino Linotype" w:cs="Times New Roman"/>
          <w:lang w:val="en-US"/>
        </w:rPr>
        <w:t>Instrumen</w:t>
      </w:r>
      <w:proofErr w:type="spellEnd"/>
      <w:r w:rsidR="004B0EDF" w:rsidRPr="00386256">
        <w:rPr>
          <w:rFonts w:ascii="Palatino Linotype" w:hAnsi="Palatino Linotype" w:cs="Times New Roman"/>
          <w:lang w:val="en-US"/>
        </w:rPr>
        <w:t xml:space="preserve"> yang </w:t>
      </w:r>
      <w:proofErr w:type="spellStart"/>
      <w:r w:rsidR="004B0EDF" w:rsidRPr="00386256">
        <w:rPr>
          <w:rFonts w:ascii="Palatino Linotype" w:hAnsi="Palatino Linotype" w:cs="Times New Roman"/>
          <w:lang w:val="en-US"/>
        </w:rPr>
        <w:t>digunakan</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adalah</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tes</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kemampuan</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pemecahan</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masalah</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matematis</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angket</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skala</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motivasi</w:t>
      </w:r>
      <w:proofErr w:type="spellEnd"/>
      <w:r w:rsidR="00BD5395" w:rsidRPr="00386256">
        <w:rPr>
          <w:rFonts w:ascii="Palatino Linotype" w:hAnsi="Palatino Linotype" w:cs="Times New Roman"/>
          <w:lang w:val="en-US"/>
        </w:rPr>
        <w:t xml:space="preserve"> </w:t>
      </w:r>
      <w:proofErr w:type="spellStart"/>
      <w:r w:rsidR="00BD5395" w:rsidRPr="00386256">
        <w:rPr>
          <w:rFonts w:ascii="Palatino Linotype" w:hAnsi="Palatino Linotype" w:cs="Times New Roman"/>
          <w:lang w:val="en-US"/>
        </w:rPr>
        <w:t>belajar</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wawancara</w:t>
      </w:r>
      <w:proofErr w:type="spellEnd"/>
      <w:r w:rsidR="00BD5395" w:rsidRPr="00386256">
        <w:rPr>
          <w:rFonts w:ascii="Palatino Linotype" w:hAnsi="Palatino Linotype" w:cs="Times New Roman"/>
          <w:lang w:val="en-US"/>
        </w:rPr>
        <w:t>,</w:t>
      </w:r>
      <w:r w:rsidR="004B0EDF" w:rsidRPr="00386256">
        <w:rPr>
          <w:rFonts w:ascii="Palatino Linotype" w:hAnsi="Palatino Linotype" w:cs="Times New Roman"/>
          <w:lang w:val="en-US"/>
        </w:rPr>
        <w:t xml:space="preserve"> dan </w:t>
      </w:r>
      <w:proofErr w:type="spellStart"/>
      <w:r w:rsidR="004B0EDF" w:rsidRPr="00386256">
        <w:rPr>
          <w:rFonts w:ascii="Palatino Linotype" w:hAnsi="Palatino Linotype" w:cs="Times New Roman"/>
          <w:lang w:val="en-US"/>
        </w:rPr>
        <w:t>lembar</w:t>
      </w:r>
      <w:proofErr w:type="spellEnd"/>
      <w:r w:rsidR="004B0EDF" w:rsidRPr="00386256">
        <w:rPr>
          <w:rFonts w:ascii="Palatino Linotype" w:hAnsi="Palatino Linotype" w:cs="Times New Roman"/>
          <w:lang w:val="en-US"/>
        </w:rPr>
        <w:t xml:space="preserve"> observasi. Hasil </w:t>
      </w:r>
      <w:proofErr w:type="spellStart"/>
      <w:r w:rsidR="004B0EDF" w:rsidRPr="00386256">
        <w:rPr>
          <w:rFonts w:ascii="Palatino Linotype" w:hAnsi="Palatino Linotype" w:cs="Times New Roman"/>
          <w:lang w:val="en-US"/>
        </w:rPr>
        <w:t>penelitian</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menunjukan</w:t>
      </w:r>
      <w:proofErr w:type="spellEnd"/>
      <w:r w:rsidR="004B0EDF" w:rsidRPr="00386256">
        <w:rPr>
          <w:rFonts w:ascii="Palatino Linotype" w:hAnsi="Palatino Linotype" w:cs="Times New Roman"/>
          <w:lang w:val="en-US"/>
        </w:rPr>
        <w:t xml:space="preserve"> </w:t>
      </w:r>
      <w:proofErr w:type="spellStart"/>
      <w:r w:rsidR="004B0EDF" w:rsidRPr="00386256">
        <w:rPr>
          <w:rFonts w:ascii="Palatino Linotype" w:hAnsi="Palatino Linotype" w:cs="Times New Roman"/>
          <w:lang w:val="en-US"/>
        </w:rPr>
        <w:t>bahwa</w:t>
      </w:r>
      <w:proofErr w:type="spellEnd"/>
      <w:r w:rsidR="004B0EDF" w:rsidRPr="00386256">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kemampuan</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pemecahan</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masalah</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matematis</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siswa</w:t>
      </w:r>
      <w:proofErr w:type="spellEnd"/>
      <w:r w:rsidR="001B4A5D" w:rsidRPr="002A4C63">
        <w:rPr>
          <w:rFonts w:ascii="Palatino Linotype" w:hAnsi="Palatino Linotype" w:cs="Times New Roman"/>
          <w:lang w:val="en-US"/>
        </w:rPr>
        <w:t xml:space="preserve">  yang </w:t>
      </w:r>
      <w:proofErr w:type="spellStart"/>
      <w:r w:rsidR="001B4A5D" w:rsidRPr="002A4C63">
        <w:rPr>
          <w:rFonts w:ascii="Palatino Linotype" w:hAnsi="Palatino Linotype" w:cs="Times New Roman"/>
          <w:lang w:val="en-US"/>
        </w:rPr>
        <w:t>memperoleh</w:t>
      </w:r>
      <w:proofErr w:type="spellEnd"/>
      <w:r w:rsidR="001B4A5D" w:rsidRPr="002A4C63">
        <w:rPr>
          <w:rFonts w:ascii="Palatino Linotype" w:hAnsi="Palatino Linotype" w:cs="Times New Roman"/>
          <w:lang w:val="en-US"/>
        </w:rPr>
        <w:t xml:space="preserve"> model Problem Based Learning (PBL) </w:t>
      </w:r>
      <w:proofErr w:type="spellStart"/>
      <w:r w:rsidR="001B4A5D" w:rsidRPr="002A4C63">
        <w:rPr>
          <w:rFonts w:ascii="Palatino Linotype" w:hAnsi="Palatino Linotype" w:cs="Times New Roman"/>
          <w:lang w:val="en-US"/>
        </w:rPr>
        <w:t>berbasis</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etnomatematika</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baik</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daripada</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kemampuan</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siswa</w:t>
      </w:r>
      <w:proofErr w:type="spellEnd"/>
      <w:r w:rsidR="001B4A5D" w:rsidRPr="002A4C63">
        <w:rPr>
          <w:rFonts w:ascii="Palatino Linotype" w:hAnsi="Palatino Linotype" w:cs="Times New Roman"/>
          <w:lang w:val="en-US"/>
        </w:rPr>
        <w:t xml:space="preserve"> </w:t>
      </w:r>
      <w:r w:rsidR="001B4A5D" w:rsidRPr="00386256">
        <w:rPr>
          <w:rFonts w:ascii="Palatino Linotype" w:hAnsi="Palatino Linotype" w:cs="Times New Roman"/>
          <w:lang w:val="en-US"/>
        </w:rPr>
        <w:t xml:space="preserve">yang </w:t>
      </w:r>
      <w:proofErr w:type="spellStart"/>
      <w:r w:rsidR="001B4A5D" w:rsidRPr="00386256">
        <w:rPr>
          <w:rFonts w:ascii="Palatino Linotype" w:hAnsi="Palatino Linotype" w:cs="Times New Roman"/>
          <w:lang w:val="en-US"/>
        </w:rPr>
        <w:t>mendapat</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pembelajaran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konvensional</w:t>
      </w:r>
      <w:proofErr w:type="spellEnd"/>
      <w:r w:rsidR="001B4A5D" w:rsidRPr="00386256">
        <w:rPr>
          <w:rFonts w:ascii="Palatino Linotype" w:hAnsi="Palatino Linotype" w:cs="Times New Roman"/>
          <w:lang w:val="en-US"/>
        </w:rPr>
        <w:t>,</w:t>
      </w:r>
      <w:r w:rsidR="001B4A5D" w:rsidRPr="002A4C63">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terdapat</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peningkatan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kemampuan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pemecahan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masalah</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matematis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yang </w:t>
      </w:r>
      <w:proofErr w:type="spellStart"/>
      <w:r w:rsidR="001B4A5D" w:rsidRPr="00386256">
        <w:rPr>
          <w:rFonts w:ascii="Palatino Linotype" w:hAnsi="Palatino Linotype" w:cs="Times New Roman"/>
          <w:lang w:val="en-US"/>
        </w:rPr>
        <w:t>mendapatkan</w:t>
      </w:r>
      <w:proofErr w:type="spellEnd"/>
      <w:r w:rsidR="001B4A5D" w:rsidRPr="00386256">
        <w:rPr>
          <w:rFonts w:ascii="Palatino Linotype" w:hAnsi="Palatino Linotype" w:cs="Times New Roman"/>
          <w:lang w:val="en-US"/>
        </w:rPr>
        <w:t xml:space="preserve"> model </w:t>
      </w:r>
      <w:proofErr w:type="spellStart"/>
      <w:r w:rsidR="001B4A5D" w:rsidRPr="00386256">
        <w:rPr>
          <w:rFonts w:ascii="Palatino Linotype" w:hAnsi="Palatino Linotype" w:cs="Times New Roman"/>
          <w:lang w:val="en-US"/>
        </w:rPr>
        <w:t>pembelajaran</w:t>
      </w:r>
      <w:proofErr w:type="spellEnd"/>
      <w:r w:rsidR="001B4A5D" w:rsidRPr="00386256">
        <w:rPr>
          <w:rFonts w:ascii="Palatino Linotype" w:hAnsi="Palatino Linotype" w:cs="Times New Roman"/>
          <w:lang w:val="en-US"/>
        </w:rPr>
        <w:t xml:space="preserve"> Problem Based Learning </w:t>
      </w:r>
      <w:proofErr w:type="spellStart"/>
      <w:r w:rsidR="001B4A5D" w:rsidRPr="00386256">
        <w:rPr>
          <w:rFonts w:ascii="Palatino Linotype" w:hAnsi="Palatino Linotype" w:cs="Times New Roman"/>
          <w:lang w:val="en-US"/>
        </w:rPr>
        <w:t>berbasis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etnomatematika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motivasi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belajar</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w:t>
      </w:r>
      <w:r w:rsidR="001B4A5D" w:rsidRPr="002A4C63">
        <w:rPr>
          <w:rFonts w:ascii="Palatino Linotype" w:hAnsi="Palatino Linotype" w:cs="Times New Roman"/>
          <w:lang w:val="en-US"/>
        </w:rPr>
        <w:t xml:space="preserve">terhadap pembelajaran Problem Based Learning berbasis etnomatematika </w:t>
      </w:r>
      <w:proofErr w:type="spellStart"/>
      <w:r w:rsidR="001B4A5D" w:rsidRPr="002A4C63">
        <w:rPr>
          <w:rFonts w:ascii="Palatino Linotype" w:hAnsi="Palatino Linotype" w:cs="Times New Roman"/>
          <w:lang w:val="en-US"/>
        </w:rPr>
        <w:t>lebih</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baik</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daripada</w:t>
      </w:r>
      <w:proofErr w:type="spellEnd"/>
      <w:r w:rsidR="001B4A5D" w:rsidRPr="002A4C63">
        <w:rPr>
          <w:rFonts w:ascii="Palatino Linotype" w:hAnsi="Palatino Linotype" w:cs="Times New Roman"/>
          <w:lang w:val="en-US"/>
        </w:rPr>
        <w:t xml:space="preserve"> </w:t>
      </w:r>
      <w:proofErr w:type="spellStart"/>
      <w:r w:rsidR="001B4A5D" w:rsidRPr="002A4C63">
        <w:rPr>
          <w:rFonts w:ascii="Palatino Linotype" w:hAnsi="Palatino Linotype" w:cs="Times New Roman"/>
          <w:lang w:val="en-US"/>
        </w:rPr>
        <w:t>siswa</w:t>
      </w:r>
      <w:proofErr w:type="spellEnd"/>
      <w:r w:rsidR="001B4A5D" w:rsidRPr="002A4C63">
        <w:rPr>
          <w:rFonts w:ascii="Palatino Linotype" w:hAnsi="Palatino Linotype" w:cs="Times New Roman"/>
          <w:lang w:val="en-US"/>
        </w:rPr>
        <w:t xml:space="preserve"> yang </w:t>
      </w:r>
      <w:proofErr w:type="spellStart"/>
      <w:r w:rsidR="001B4A5D" w:rsidRPr="002A4C63">
        <w:rPr>
          <w:rFonts w:ascii="Palatino Linotype" w:hAnsi="Palatino Linotype" w:cs="Times New Roman"/>
          <w:lang w:val="en-US"/>
        </w:rPr>
        <w:t>menggunakan</w:t>
      </w:r>
      <w:proofErr w:type="spellEnd"/>
      <w:r w:rsidR="001B4A5D" w:rsidRPr="002A4C63">
        <w:rPr>
          <w:rFonts w:ascii="Palatino Linotype" w:hAnsi="Palatino Linotype" w:cs="Times New Roman"/>
          <w:lang w:val="en-US"/>
        </w:rPr>
        <w:t xml:space="preserve"> pembelajaran konvensional, </w:t>
      </w:r>
      <w:proofErr w:type="spellStart"/>
      <w:r w:rsidR="001B4A5D" w:rsidRPr="00386256">
        <w:rPr>
          <w:rFonts w:ascii="Palatino Linotype" w:hAnsi="Palatino Linotype" w:cs="Times New Roman"/>
          <w:lang w:val="en-US"/>
        </w:rPr>
        <w:t>hasil</w:t>
      </w:r>
      <w:proofErr w:type="spellEnd"/>
      <w:r w:rsidR="001B4A5D" w:rsidRPr="00386256">
        <w:rPr>
          <w:rFonts w:ascii="Palatino Linotype" w:hAnsi="Palatino Linotype" w:cs="Times New Roman"/>
          <w:lang w:val="en-US"/>
        </w:rPr>
        <w:t xml:space="preserve"> lain </w:t>
      </w:r>
      <w:proofErr w:type="spellStart"/>
      <w:r w:rsidR="001B4A5D" w:rsidRPr="00386256">
        <w:rPr>
          <w:rFonts w:ascii="Palatino Linotype" w:hAnsi="Palatino Linotype" w:cs="Times New Roman"/>
          <w:lang w:val="en-US"/>
        </w:rPr>
        <w:t>menunjukan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bahwa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terdapat</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korelasi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antara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kemampuan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pemecahan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masalah</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matematis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dan </w:t>
      </w:r>
      <w:proofErr w:type="spellStart"/>
      <w:r w:rsidR="001B4A5D" w:rsidRPr="00386256">
        <w:rPr>
          <w:rFonts w:ascii="Palatino Linotype" w:hAnsi="Palatino Linotype" w:cs="Times New Roman"/>
          <w:lang w:val="en-US"/>
        </w:rPr>
        <w:t>motivasi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belajar</w:t>
      </w:r>
      <w:proofErr w:type="spellEnd"/>
      <w:r w:rsidR="001B4A5D" w:rsidRPr="00386256">
        <w:rPr>
          <w:rFonts w:ascii="Palatino Linotype" w:hAnsi="Palatino Linotype" w:cs="Times New Roman"/>
          <w:lang w:val="en-US"/>
        </w:rPr>
        <w:t>.</w:t>
      </w:r>
    </w:p>
    <w:p w14:paraId="06FF8249" w14:textId="31176C91" w:rsidR="001F4703" w:rsidRPr="00386256" w:rsidRDefault="00FD59BB" w:rsidP="00F23858">
      <w:pPr>
        <w:ind w:left="1276" w:right="565" w:hanging="1276"/>
        <w:jc w:val="both"/>
        <w:rPr>
          <w:rFonts w:ascii="Palatino Linotype" w:hAnsi="Palatino Linotype" w:cs="Times New Roman"/>
          <w:lang w:val="en-US"/>
        </w:rPr>
      </w:pPr>
      <w:r w:rsidRPr="004A55B5">
        <w:rPr>
          <w:rFonts w:ascii="Palatino Linotype" w:hAnsi="Palatino Linotype" w:cs="Times New Roman"/>
          <w:b/>
          <w:bCs/>
          <w:lang w:val="en-US"/>
        </w:rPr>
        <w:t>Kata kunci</w:t>
      </w:r>
      <w:r w:rsidRPr="002A4C63">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Etnomatematika</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Kemampuan</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Pemecahan</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Masalah</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Matematis</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Motivasi</w:t>
      </w:r>
      <w:proofErr w:type="spellEnd"/>
      <w:r w:rsidR="001F4703" w:rsidRPr="00386256">
        <w:rPr>
          <w:rFonts w:ascii="Palatino Linotype" w:hAnsi="Palatino Linotype" w:cs="Times New Roman"/>
          <w:lang w:val="en-US"/>
        </w:rPr>
        <w:t xml:space="preserve"> </w:t>
      </w:r>
      <w:proofErr w:type="spellStart"/>
      <w:r w:rsidR="001F4703" w:rsidRPr="00386256">
        <w:rPr>
          <w:rFonts w:ascii="Palatino Linotype" w:hAnsi="Palatino Linotype" w:cs="Times New Roman"/>
          <w:lang w:val="en-US"/>
        </w:rPr>
        <w:t>Belajar</w:t>
      </w:r>
      <w:proofErr w:type="spellEnd"/>
      <w:r w:rsidR="001F4703" w:rsidRPr="00386256">
        <w:rPr>
          <w:rFonts w:ascii="Palatino Linotype" w:hAnsi="Palatino Linotype" w:cs="Times New Roman"/>
          <w:lang w:val="en-US"/>
        </w:rPr>
        <w:t>, Problem Based Learning</w:t>
      </w:r>
      <w:r w:rsidR="00F23858" w:rsidRPr="00386256">
        <w:rPr>
          <w:rFonts w:ascii="Palatino Linotype" w:hAnsi="Palatino Linotype" w:cs="Times New Roman"/>
          <w:lang w:val="en-US"/>
        </w:rPr>
        <w:t>.</w:t>
      </w:r>
    </w:p>
    <w:p w14:paraId="3300FFD7" w14:textId="77777777" w:rsidR="00F23858" w:rsidRPr="00386256" w:rsidRDefault="00F23858" w:rsidP="00F23858">
      <w:pPr>
        <w:ind w:left="1276" w:right="565" w:hanging="1276"/>
        <w:jc w:val="both"/>
        <w:rPr>
          <w:rFonts w:ascii="Palatino Linotype" w:hAnsi="Palatino Linotype" w:cs="Times New Roman"/>
          <w:lang w:val="en-US"/>
        </w:rPr>
      </w:pPr>
    </w:p>
    <w:p w14:paraId="7C2802A4" w14:textId="4E3FC618" w:rsidR="00FD59BB" w:rsidRPr="002A4C63" w:rsidRDefault="0043704B" w:rsidP="00342CDC">
      <w:pPr>
        <w:jc w:val="center"/>
        <w:rPr>
          <w:rFonts w:ascii="Palatino Linotype" w:hAnsi="Palatino Linotype" w:cs="Times New Roman"/>
          <w:lang w:val="en-US"/>
        </w:rPr>
      </w:pPr>
      <w:r w:rsidRPr="002A4C63">
        <w:rPr>
          <w:rFonts w:ascii="Palatino Linotype" w:hAnsi="Palatino Linotype" w:cs="Times New Roman"/>
          <w:lang w:val="en-US"/>
        </w:rPr>
        <w:t>Abstract</w:t>
      </w:r>
      <w:r w:rsidR="00552673" w:rsidRPr="002A4C63">
        <w:rPr>
          <w:rFonts w:ascii="Palatino Linotype" w:hAnsi="Palatino Linotype" w:cs="Times New Roman"/>
          <w:lang w:val="en-US"/>
        </w:rPr>
        <w:t xml:space="preserve"> </w:t>
      </w:r>
    </w:p>
    <w:p w14:paraId="25FA3EA6" w14:textId="66654D4C" w:rsidR="003B7ACA" w:rsidRPr="00386256" w:rsidRDefault="001B4A5D" w:rsidP="00BA2DD9">
      <w:pPr>
        <w:ind w:right="-2"/>
        <w:jc w:val="both"/>
        <w:rPr>
          <w:rFonts w:ascii="Palatino Linotype" w:hAnsi="Palatino Linotype" w:cs="Times New Roman"/>
        </w:rPr>
      </w:pPr>
      <w:r w:rsidRPr="00386256">
        <w:rPr>
          <w:rFonts w:ascii="Palatino Linotype" w:hAnsi="Palatino Linotype" w:cs="Times New Roman"/>
        </w:rPr>
        <w:t xml:space="preserve">This study aims to determine the increase in mathematical problem-solving abilities and learning motivation of students who use the enomathematics-based Problem Based Learning method and students who use conventional methods. The method used in this study is a mixed method of The Embedded Design type. The population was all students of class VII SMPN 4 Lembang, with a sample of class VII A and VII B. The instruments used were mathematical problem solving ability tests, learning motivation scale questionnaires, interviews, and observation sheets. The results showed that the mathematical problem-solving abilities of students who received the ethnomathematics-based Problem Based Learning (PBL) model were better than the abilities of students who received conventional learning, there was an increase in the mathematical problem-solving abilities of students who received the ethnomathematics-based Problem Based Learning learning model, students' learning motivation towards learning Problem Based Learning based on ethnomathematics is better than students who use conventional learning, other results show </w:t>
      </w:r>
      <w:r w:rsidRPr="00386256">
        <w:rPr>
          <w:rFonts w:ascii="Palatino Linotype" w:hAnsi="Palatino Linotype" w:cs="Times New Roman"/>
        </w:rPr>
        <w:lastRenderedPageBreak/>
        <w:t>that there is a correlation between students' mathematical problem solving abilities and learning motivation.</w:t>
      </w:r>
    </w:p>
    <w:p w14:paraId="336B844D" w14:textId="31377AF4" w:rsidR="00392B31" w:rsidRPr="004A55B5" w:rsidRDefault="0043704B" w:rsidP="00302357">
      <w:pPr>
        <w:ind w:left="1134" w:right="565" w:hanging="1134"/>
        <w:jc w:val="both"/>
        <w:rPr>
          <w:rFonts w:ascii="Palatino Linotype" w:hAnsi="Palatino Linotype" w:cs="Times New Roman"/>
        </w:rPr>
      </w:pPr>
      <w:r w:rsidRPr="004A55B5">
        <w:rPr>
          <w:rFonts w:ascii="Palatino Linotype" w:hAnsi="Palatino Linotype" w:cs="Times New Roman"/>
          <w:b/>
          <w:bCs/>
        </w:rPr>
        <w:t>Keywords</w:t>
      </w:r>
      <w:r w:rsidR="00FD59BB" w:rsidRPr="004A55B5">
        <w:rPr>
          <w:rFonts w:ascii="Palatino Linotype" w:hAnsi="Palatino Linotype" w:cs="Times New Roman"/>
        </w:rPr>
        <w:t>:</w:t>
      </w:r>
      <w:r w:rsidR="00D63E72" w:rsidRPr="004A55B5">
        <w:rPr>
          <w:rFonts w:ascii="Palatino Linotype" w:hAnsi="Palatino Linotype" w:cs="Times New Roman"/>
        </w:rPr>
        <w:t xml:space="preserve"> </w:t>
      </w:r>
      <w:r w:rsidR="00BA2DD9" w:rsidRPr="004A55B5">
        <w:rPr>
          <w:rFonts w:ascii="Palatino Linotype" w:hAnsi="Palatino Linotype" w:cs="Times New Roman"/>
        </w:rPr>
        <w:t>Ethnomathematics, Mathematical Problem Solving Ability, Motivation to Learn, Problem Based Learning</w:t>
      </w:r>
    </w:p>
    <w:p w14:paraId="3874A939" w14:textId="77777777" w:rsidR="00F23858" w:rsidRPr="004A55B5" w:rsidRDefault="00F23858" w:rsidP="00302357">
      <w:pPr>
        <w:ind w:left="1134" w:right="565" w:hanging="1134"/>
        <w:jc w:val="both"/>
        <w:rPr>
          <w:rFonts w:ascii="Palatino Linotype" w:hAnsi="Palatino Linotype" w:cs="Times New Roman"/>
        </w:rPr>
      </w:pPr>
    </w:p>
    <w:p w14:paraId="03E2FDEC" w14:textId="77777777" w:rsidR="00F23858" w:rsidRPr="00386256" w:rsidRDefault="00F23858" w:rsidP="00302357">
      <w:pPr>
        <w:ind w:left="1134" w:right="565" w:hanging="1134"/>
        <w:jc w:val="both"/>
        <w:rPr>
          <w:rFonts w:ascii="Palatino Linotype" w:hAnsi="Palatino Linotype" w:cs="Times New Roman"/>
          <w:lang w:val="en-US"/>
        </w:rPr>
      </w:pPr>
    </w:p>
    <w:p w14:paraId="63060230" w14:textId="77777777" w:rsidR="000D244B" w:rsidRPr="00386256" w:rsidRDefault="008A2DA9" w:rsidP="00F23858">
      <w:pPr>
        <w:pStyle w:val="ListParagraph"/>
        <w:spacing w:line="360" w:lineRule="auto"/>
        <w:ind w:left="0"/>
        <w:jc w:val="both"/>
        <w:rPr>
          <w:rFonts w:ascii="Palatino Linotype" w:hAnsi="Palatino Linotype" w:cs="Times New Roman"/>
          <w:b/>
          <w:lang w:val="en-US"/>
        </w:rPr>
      </w:pPr>
      <w:r w:rsidRPr="00386256">
        <w:rPr>
          <w:rFonts w:ascii="Palatino Linotype" w:hAnsi="Palatino Linotype" w:cs="Times New Roman"/>
          <w:b/>
        </w:rPr>
        <w:t>Pendahuluan</w:t>
      </w:r>
      <w:r w:rsidRPr="00386256">
        <w:rPr>
          <w:rFonts w:ascii="Palatino Linotype" w:hAnsi="Palatino Linotype" w:cs="Times New Roman"/>
          <w:b/>
          <w:lang w:val="en-US"/>
        </w:rPr>
        <w:t xml:space="preserve"> </w:t>
      </w:r>
    </w:p>
    <w:p w14:paraId="222FC5E3" w14:textId="55A4C715" w:rsidR="00BF38D1" w:rsidRPr="00386256" w:rsidRDefault="001E5E60" w:rsidP="00F23858">
      <w:pPr>
        <w:pStyle w:val="ListParagraph"/>
        <w:spacing w:line="360" w:lineRule="auto"/>
        <w:ind w:left="0" w:firstLine="567"/>
        <w:jc w:val="both"/>
        <w:rPr>
          <w:rFonts w:ascii="Palatino Linotype" w:hAnsi="Palatino Linotype"/>
        </w:rPr>
      </w:pPr>
      <w:r w:rsidRPr="00386256">
        <w:rPr>
          <w:rFonts w:ascii="Palatino Linotype" w:hAnsi="Palatino Linotype"/>
        </w:rPr>
        <w:t>Matematika merupakan suatu disiplin ilmu yang sangat penting dalam kehidupan</w:t>
      </w:r>
      <w:r w:rsidRPr="00386256">
        <w:rPr>
          <w:rFonts w:ascii="Palatino Linotype" w:hAnsi="Palatino Linotype"/>
          <w:lang w:val="en-US"/>
        </w:rPr>
        <w:t xml:space="preserve">. </w:t>
      </w:r>
      <w:r w:rsidR="005B4E57" w:rsidRPr="00386256">
        <w:rPr>
          <w:rFonts w:ascii="Palatino Linotype" w:hAnsi="Palatino Linotype"/>
        </w:rPr>
        <w:t xml:space="preserve">Satu </w:t>
      </w:r>
      <w:r w:rsidRPr="00386256">
        <w:rPr>
          <w:rFonts w:ascii="Palatino Linotype" w:hAnsi="Palatino Linotype"/>
        </w:rPr>
        <w:t>keterampilan matematika yang perlu dikuasai siswa adalah kemampuan pemecahan masalah matematis</w:t>
      </w:r>
      <w:r w:rsidR="000D244B" w:rsidRPr="00DD0CDA">
        <w:rPr>
          <w:rFonts w:ascii="Palatino Linotype" w:hAnsi="Palatino Linotype"/>
        </w:rPr>
        <w:t xml:space="preserve">. </w:t>
      </w:r>
      <w:r w:rsidR="000D244B" w:rsidRPr="00386256">
        <w:rPr>
          <w:rFonts w:ascii="Palatino Linotype" w:hAnsi="Palatino Linotype"/>
        </w:rPr>
        <w:t xml:space="preserve">Pentingnya kemampuan pemecahan masalah telah disampaikan oleh Bell (Sari., Yaniawati., Darhim., &amp; Kartasasmita, 1982:498) mengungkapkan bahwa “pemecahan masalah matematika dapat membantu siswa meningkatkan daya analisis mereka dan dapat membantu mereka menerapkan daya tersebut pada berbagai situasi penting”. </w:t>
      </w:r>
    </w:p>
    <w:p w14:paraId="661B27AD" w14:textId="67546D1B" w:rsidR="00F23858" w:rsidRPr="00DD0CDA" w:rsidRDefault="00F93723" w:rsidP="00F23858">
      <w:pPr>
        <w:pStyle w:val="ListParagraph"/>
        <w:spacing w:line="360" w:lineRule="auto"/>
        <w:ind w:left="0" w:firstLine="567"/>
        <w:jc w:val="both"/>
        <w:rPr>
          <w:rFonts w:ascii="Palatino Linotype" w:hAnsi="Palatino Linotype"/>
        </w:rPr>
      </w:pPr>
      <w:r w:rsidRPr="00DD0CDA">
        <w:rPr>
          <w:rFonts w:ascii="Palatino Linotype" w:hAnsi="Palatino Linotype"/>
        </w:rPr>
        <w:t>Salah</w:t>
      </w:r>
      <w:r w:rsidRPr="00386256">
        <w:rPr>
          <w:rFonts w:ascii="Palatino Linotype" w:hAnsi="Palatino Linotype"/>
        </w:rPr>
        <w:t xml:space="preserve"> satu tujuan utama pendidikan matematika adalah meningkatkan kemampuan untuk memecahkan masalah matematis.</w:t>
      </w:r>
      <w:r w:rsidRPr="00DD0CDA">
        <w:rPr>
          <w:rFonts w:ascii="Palatino Linotype" w:hAnsi="Palatino Linotype"/>
        </w:rPr>
        <w:t xml:space="preserve"> </w:t>
      </w:r>
      <w:r w:rsidRPr="00386256">
        <w:rPr>
          <w:rFonts w:ascii="Palatino Linotype" w:hAnsi="Palatino Linotype"/>
        </w:rPr>
        <w:t>NCTM (2000:52) menetapkan standar pemecahan masalah matematis siswa, dimana siswa memungkinkan untuk: 1) membangun pengetahuan matematika baru melalui pemecahan masalah; 2) memecahkan masalah yang muncul di dalam matematika dan di dalam konteks-konteks yang lain; 3) menerapkan dan menyesuaikan bermacam-macam strategi yang sesuai untuk memecahkan masalah; dan 4) Memonitor dan merefleksikan proses dari pemecahan masalah matematis.</w:t>
      </w:r>
      <w:r w:rsidR="0071732A" w:rsidRPr="00DD0CDA">
        <w:rPr>
          <w:rFonts w:ascii="Palatino Linotype" w:hAnsi="Palatino Linotype"/>
        </w:rPr>
        <w:t xml:space="preserve"> </w:t>
      </w:r>
      <w:r w:rsidR="005B4E57" w:rsidRPr="00386256">
        <w:rPr>
          <w:rFonts w:ascii="Palatino Linotype" w:hAnsi="Palatino Linotype"/>
        </w:rPr>
        <w:t xml:space="preserve">Maka </w:t>
      </w:r>
      <w:r w:rsidR="0071732A" w:rsidRPr="00386256">
        <w:rPr>
          <w:rFonts w:ascii="Palatino Linotype" w:hAnsi="Palatino Linotype"/>
        </w:rPr>
        <w:t>mengetahui kemampuan pemecahan masalah matematis setiap siswa dalam menyelesaikan berbagai masalah matematika secara mendalam adalah suatu bagian terpenting bagi guru. Hal tersebut memberikan manfaat bagi guru dalam merancang strategi pembelajaran, media pembelajaran maupun pemberian tugas bagi siswa yang disesuaikan dengan karakteristik dan kemampuan masing masing siswa. Adanya kegiatan tersebut harapannya menjadikan pembelajaran matematika lebih bermakna dan tujuan pembelajaran dapat tercapai</w:t>
      </w:r>
      <w:r w:rsidR="0071732A" w:rsidRPr="00DD0CDA">
        <w:rPr>
          <w:rFonts w:ascii="Palatino Linotype" w:hAnsi="Palatino Linotype"/>
        </w:rPr>
        <w:t>.</w:t>
      </w:r>
    </w:p>
    <w:p w14:paraId="19C5EC00" w14:textId="41EAC1D7" w:rsidR="0071732A" w:rsidRPr="00386256" w:rsidRDefault="0071732A" w:rsidP="00F23858">
      <w:pPr>
        <w:pStyle w:val="ListParagraph"/>
        <w:spacing w:line="360" w:lineRule="auto"/>
        <w:ind w:left="0" w:firstLine="567"/>
        <w:jc w:val="both"/>
        <w:rPr>
          <w:rFonts w:ascii="Palatino Linotype" w:hAnsi="Palatino Linotype"/>
        </w:rPr>
      </w:pPr>
      <w:r w:rsidRPr="00386256">
        <w:rPr>
          <w:rFonts w:ascii="Palatino Linotype" w:hAnsi="Palatino Linotype"/>
        </w:rPr>
        <w:t>Pembelajaran matematika yang kurang dihubungkan dengan kehidupan nyata, akan menjadikan pembelajaran tersebut kurang bermakna. Kebermaknaan dalam pembelajaran sangat penting, karena akan memberikan bekas yang selalu diingat oleh siswa (Cahyadi, W., Faradisa, M., Cayani, S &amp; Syafri S, 2020).</w:t>
      </w:r>
    </w:p>
    <w:p w14:paraId="6BB33827" w14:textId="52AE695D" w:rsidR="00F0500B" w:rsidRPr="00386256" w:rsidRDefault="00367E0D" w:rsidP="00F23858">
      <w:pPr>
        <w:pStyle w:val="ListParagraph"/>
        <w:spacing w:line="360" w:lineRule="auto"/>
        <w:ind w:left="0" w:firstLine="567"/>
        <w:jc w:val="both"/>
        <w:rPr>
          <w:rFonts w:ascii="Palatino Linotype" w:hAnsi="Palatino Linotype"/>
        </w:rPr>
      </w:pPr>
      <w:r w:rsidRPr="00386256">
        <w:rPr>
          <w:rFonts w:ascii="Palatino Linotype" w:hAnsi="Palatino Linotype"/>
        </w:rPr>
        <w:t xml:space="preserve">Pendidikan dan budaya adalah sesuatu yang tidak bisa dihindari dalam kehidupan sehari-hari, karena budaya merupakan kesatuan yang utuh dan menyeluruh, berlaku dalam </w:t>
      </w:r>
      <w:r w:rsidRPr="00386256">
        <w:rPr>
          <w:rFonts w:ascii="Palatino Linotype" w:hAnsi="Palatino Linotype"/>
        </w:rPr>
        <w:lastRenderedPageBreak/>
        <w:t xml:space="preserve">suatu masyarakat dan pendidikan merupakan kebutuhan mendasar bagi setiap inidividu dalam masyarakat. </w:t>
      </w:r>
      <w:r w:rsidR="00CE2326" w:rsidRPr="00DD0CDA">
        <w:rPr>
          <w:rFonts w:ascii="Palatino Linotype" w:hAnsi="Palatino Linotype"/>
        </w:rPr>
        <w:t>E</w:t>
      </w:r>
      <w:r w:rsidR="007708F4" w:rsidRPr="00386256">
        <w:rPr>
          <w:rFonts w:ascii="Palatino Linotype" w:hAnsi="Palatino Linotype"/>
        </w:rPr>
        <w:t>tnomatematika diartikan sebagai matematika yang dipraktikkan di antara kelompok budaya diidentifikasi seperti masyarakat nasional suku, kelompok buruh, anak-anak dari kelompok usia tertentu dan kelas professional (Andriyani., &amp; Kuntarto, 2017)</w:t>
      </w:r>
      <w:r w:rsidR="002670D3" w:rsidRPr="00386256">
        <w:rPr>
          <w:rFonts w:ascii="Palatino Linotype" w:hAnsi="Palatino Linotype"/>
        </w:rPr>
        <w:t xml:space="preserve">. </w:t>
      </w:r>
      <w:r w:rsidR="00F0500B" w:rsidRPr="00386256">
        <w:rPr>
          <w:rFonts w:ascii="Palatino Linotype" w:hAnsi="Palatino Linotype"/>
        </w:rPr>
        <w:t>Menurut Fajriah &amp; Danaryanti (Listiana</w:t>
      </w:r>
      <w:r w:rsidR="00A91FC3" w:rsidRPr="00386256">
        <w:rPr>
          <w:rFonts w:ascii="Palatino Linotype" w:hAnsi="Palatino Linotype"/>
        </w:rPr>
        <w:t xml:space="preserve">, </w:t>
      </w:r>
      <w:r w:rsidR="00F0500B" w:rsidRPr="00386256">
        <w:rPr>
          <w:rFonts w:ascii="Palatino Linotype" w:hAnsi="Palatino Linotype"/>
        </w:rPr>
        <w:t>D</w:t>
      </w:r>
      <w:r w:rsidR="00A91FC3" w:rsidRPr="00386256">
        <w:rPr>
          <w:rFonts w:ascii="Palatino Linotype" w:hAnsi="Palatino Linotype"/>
        </w:rPr>
        <w:t>.</w:t>
      </w:r>
      <w:r w:rsidR="00F0500B" w:rsidRPr="00386256">
        <w:rPr>
          <w:rFonts w:ascii="Palatino Linotype" w:hAnsi="Palatino Linotype"/>
        </w:rPr>
        <w:t>, Gembong</w:t>
      </w:r>
      <w:r w:rsidR="00A91FC3" w:rsidRPr="00386256">
        <w:rPr>
          <w:rFonts w:ascii="Palatino Linotype" w:hAnsi="Palatino Linotype"/>
        </w:rPr>
        <w:t>,</w:t>
      </w:r>
      <w:r w:rsidR="00F0500B" w:rsidRPr="00386256">
        <w:rPr>
          <w:rFonts w:ascii="Palatino Linotype" w:hAnsi="Palatino Linotype"/>
        </w:rPr>
        <w:t xml:space="preserve"> S</w:t>
      </w:r>
      <w:r w:rsidR="00A91FC3" w:rsidRPr="00386256">
        <w:rPr>
          <w:rFonts w:ascii="Palatino Linotype" w:hAnsi="Palatino Linotype"/>
        </w:rPr>
        <w:t>.,</w:t>
      </w:r>
      <w:r w:rsidR="00F0500B" w:rsidRPr="00386256">
        <w:rPr>
          <w:rFonts w:ascii="Palatino Linotype" w:hAnsi="Palatino Linotype"/>
        </w:rPr>
        <w:t xml:space="preserve"> &amp; Murtafiah</w:t>
      </w:r>
      <w:r w:rsidR="00A91FC3" w:rsidRPr="00386256">
        <w:rPr>
          <w:rFonts w:ascii="Palatino Linotype" w:hAnsi="Palatino Linotype"/>
        </w:rPr>
        <w:t>,</w:t>
      </w:r>
      <w:r w:rsidR="00F0500B" w:rsidRPr="00386256">
        <w:rPr>
          <w:rFonts w:ascii="Palatino Linotype" w:hAnsi="Palatino Linotype"/>
        </w:rPr>
        <w:t xml:space="preserve"> W, 2021) menyampaikan bahwa “etnomatematika dapat menjadi salah satu cara memecahkan masalah dengan mengaitkan pada budaya sekitar siswa yang dapat meningkatkan kemampuan siswa dalam memecahkan masalah”. Hal tersebut akan memberikan pengalaman baru siswa dalam memecahkan masalah dan mempermudah siswa dalam memvisualkan masalah yang dihadapi sehingga dapat meningkatkan kemampuan pemecahan masalah siswa. </w:t>
      </w:r>
    </w:p>
    <w:p w14:paraId="28D5807D" w14:textId="2131D9AA" w:rsidR="00017CB4" w:rsidRPr="00386256" w:rsidRDefault="00017CB4" w:rsidP="00F23858">
      <w:pPr>
        <w:pStyle w:val="ListParagraph"/>
        <w:spacing w:line="360" w:lineRule="auto"/>
        <w:ind w:left="0" w:firstLine="567"/>
        <w:jc w:val="both"/>
        <w:rPr>
          <w:rFonts w:ascii="Palatino Linotype" w:hAnsi="Palatino Linotype"/>
        </w:rPr>
      </w:pPr>
      <w:r w:rsidRPr="00386256">
        <w:rPr>
          <w:rFonts w:ascii="Palatino Linotype" w:hAnsi="Palatino Linotype"/>
        </w:rPr>
        <w:t>Selain kemampuan pemecahan masalah dalam proses belajar mengajar juga dipengaruhi oleh beberapa faktor, salah satunya adalah motivasi. Hakim (Suharni &amp; Purwanti, 2007:26) mengemukakan pengertian motivasi adalah suatu dorongan kehendak yang menyebabkan seseorang melakukan suatu perbuatan untuk mencapai tujuan tertentu. Emda (2017:175) “sering terjadi siswa yang kurang berprestasi bukan disebabkan oleh kemampuannya yang kurang, akan tetapi dikarenakan tidak adanya motivasi untuk belajar sehingga ia tidak berusaha untuk mengarahkan segala kemampuannya”.</w:t>
      </w:r>
    </w:p>
    <w:p w14:paraId="0B205A5B" w14:textId="65724957" w:rsidR="000D244B" w:rsidRPr="00386256" w:rsidRDefault="00017CB4" w:rsidP="00F23858">
      <w:pPr>
        <w:pStyle w:val="ListParagraph"/>
        <w:spacing w:line="360" w:lineRule="auto"/>
        <w:ind w:left="0" w:firstLine="567"/>
        <w:jc w:val="both"/>
        <w:rPr>
          <w:rFonts w:ascii="Palatino Linotype" w:hAnsi="Palatino Linotype"/>
        </w:rPr>
      </w:pPr>
      <w:r w:rsidRPr="00386256">
        <w:rPr>
          <w:rFonts w:ascii="Palatino Linotype" w:hAnsi="Palatino Linotype"/>
        </w:rPr>
        <w:t xml:space="preserve">Motivasi juga merupakan salah satu aspek yang sangat penting dan juga serangkaian usaha untuk menyediakan kondisi–kondisi tertentu, sehingga seseorang mau melakukan sesuatu untuk menghilangkan perasaan tidak suka. Hal ini diperjelas oleh Suharni &amp; Purwanti (2018:132) bahwa “motivasi sangat penting dalam kegiatan belajar, sebab adanya motivasi mendorong semangat belajar dan sebaliknya kurang adanya motivasi akan melemahkan semangat belajar”. </w:t>
      </w:r>
    </w:p>
    <w:p w14:paraId="69FDC78E" w14:textId="526616F4" w:rsidR="00C936E9" w:rsidRPr="00386256" w:rsidRDefault="00820ACF" w:rsidP="00F23858">
      <w:pPr>
        <w:pStyle w:val="ListParagraph"/>
        <w:spacing w:line="360" w:lineRule="auto"/>
        <w:ind w:left="0" w:firstLine="567"/>
        <w:jc w:val="both"/>
        <w:rPr>
          <w:rFonts w:ascii="Palatino Linotype" w:hAnsi="Palatino Linotype"/>
        </w:rPr>
      </w:pPr>
      <w:r w:rsidRPr="00386256">
        <w:rPr>
          <w:rFonts w:ascii="Palatino Linotype" w:hAnsi="Palatino Linotype"/>
        </w:rPr>
        <w:t xml:space="preserve">Berdasarkan uraian di atas, kemampuan pemecahan masalah siswa dan motivasi merupakan dua hal yang sangat penting dalam proses pembelajaran. </w:t>
      </w:r>
      <w:r w:rsidR="005B4E57" w:rsidRPr="00386256">
        <w:rPr>
          <w:rFonts w:ascii="Palatino Linotype" w:hAnsi="Palatino Linotype"/>
        </w:rPr>
        <w:t xml:space="preserve">Maka </w:t>
      </w:r>
      <w:r w:rsidRPr="00386256">
        <w:rPr>
          <w:rFonts w:ascii="Palatino Linotype" w:hAnsi="Palatino Linotype"/>
        </w:rPr>
        <w:t xml:space="preserve">perlu adanya upaya untuk meningkatkan kemampuan pemecahan masalah matematis dan motivasi belajar siswa.  </w:t>
      </w:r>
      <w:r w:rsidR="005B4E57" w:rsidRPr="00386256">
        <w:rPr>
          <w:rFonts w:ascii="Palatino Linotype" w:hAnsi="Palatino Linotype"/>
        </w:rPr>
        <w:t xml:space="preserve">Salah </w:t>
      </w:r>
      <w:r w:rsidRPr="00386256">
        <w:rPr>
          <w:rFonts w:ascii="Palatino Linotype" w:hAnsi="Palatino Linotype"/>
        </w:rPr>
        <w:t>satu upaya  untuk</w:t>
      </w:r>
      <w:r w:rsidR="00C76F56" w:rsidRPr="00386256">
        <w:rPr>
          <w:rFonts w:ascii="Palatino Linotype" w:hAnsi="Palatino Linotype"/>
        </w:rPr>
        <w:t xml:space="preserve"> </w:t>
      </w:r>
      <w:r w:rsidRPr="00386256">
        <w:rPr>
          <w:rFonts w:ascii="Palatino Linotype" w:hAnsi="Palatino Linotype"/>
        </w:rPr>
        <w:t>meningkatkan  kemampuan   pemecahan   masalah   matematis dan motivasi belajar  siswa  adalah pendidik   perlu   memilih   model   pembelajaran   yang   sesuai   dengan   pembelajaran   yang dilakukan  sehingga</w:t>
      </w:r>
      <w:r w:rsidR="00C76F56" w:rsidRPr="00386256">
        <w:rPr>
          <w:rFonts w:ascii="Palatino Linotype" w:hAnsi="Palatino Linotype"/>
        </w:rPr>
        <w:t xml:space="preserve"> dapat</w:t>
      </w:r>
      <w:r w:rsidRPr="00386256">
        <w:rPr>
          <w:rFonts w:ascii="Palatino Linotype" w:hAnsi="Palatino Linotype"/>
        </w:rPr>
        <w:t xml:space="preserve"> mendorong mereka untuk belajar</w:t>
      </w:r>
      <w:r w:rsidR="00392E97" w:rsidRPr="00386256">
        <w:rPr>
          <w:rFonts w:ascii="Palatino Linotype" w:hAnsi="Palatino Linotype"/>
        </w:rPr>
        <w:t xml:space="preserve"> </w:t>
      </w:r>
      <w:r w:rsidR="00C76F56" w:rsidRPr="00386256">
        <w:rPr>
          <w:rFonts w:ascii="Palatino Linotype" w:hAnsi="Palatino Linotype"/>
        </w:rPr>
        <w:t xml:space="preserve">dan </w:t>
      </w:r>
      <w:r w:rsidR="00392E97" w:rsidRPr="00386256">
        <w:rPr>
          <w:rFonts w:ascii="Palatino Linotype" w:hAnsi="Palatino Linotype"/>
        </w:rPr>
        <w:t xml:space="preserve">kemampuan </w:t>
      </w:r>
      <w:r w:rsidRPr="00386256">
        <w:rPr>
          <w:rFonts w:ascii="Palatino Linotype" w:hAnsi="Palatino Linotype"/>
        </w:rPr>
        <w:t>masalah</w:t>
      </w:r>
      <w:r w:rsidR="00C76F56" w:rsidRPr="00386256">
        <w:rPr>
          <w:rFonts w:ascii="Palatino Linotype" w:hAnsi="Palatino Linotype"/>
        </w:rPr>
        <w:t xml:space="preserve"> siswa</w:t>
      </w:r>
      <w:r w:rsidRPr="00386256">
        <w:rPr>
          <w:rFonts w:ascii="Palatino Linotype" w:hAnsi="Palatino Linotype"/>
        </w:rPr>
        <w:t xml:space="preserve">  dapat  meningkat</w:t>
      </w:r>
      <w:r w:rsidR="00C76F56" w:rsidRPr="00386256">
        <w:rPr>
          <w:rFonts w:ascii="Palatino Linotype" w:hAnsi="Palatino Linotype"/>
        </w:rPr>
        <w:t>.</w:t>
      </w:r>
      <w:r w:rsidR="00C936E9" w:rsidRPr="00386256">
        <w:rPr>
          <w:rFonts w:ascii="Palatino Linotype" w:hAnsi="Palatino Linotype"/>
        </w:rPr>
        <w:t xml:space="preserve"> </w:t>
      </w:r>
    </w:p>
    <w:p w14:paraId="61C79D0E" w14:textId="77777777" w:rsidR="00C936E9" w:rsidRPr="00386256" w:rsidRDefault="00C936E9" w:rsidP="00F23858">
      <w:pPr>
        <w:pStyle w:val="ListParagraph"/>
        <w:spacing w:line="360" w:lineRule="auto"/>
        <w:ind w:left="0" w:firstLine="567"/>
        <w:jc w:val="both"/>
        <w:rPr>
          <w:rFonts w:ascii="Palatino Linotype" w:hAnsi="Palatino Linotype"/>
        </w:rPr>
      </w:pPr>
      <w:r w:rsidRPr="00386256">
        <w:rPr>
          <w:rFonts w:ascii="Palatino Linotype" w:hAnsi="Palatino Linotype"/>
        </w:rPr>
        <w:lastRenderedPageBreak/>
        <w:t xml:space="preserve">Salah satu model pembelajaran yang diduga dapat meningkatkan kemampuan pemecahan masalah siswa adalah model pembelajaran Problem Based Learning. Menurut Yaniawati, P., Kartasasmita, B., &amp; Saputra, J (2018:1) Model Problem Based Learning (PBL) merupakan salah satu model pembelajaran untuk meningkatkan kemampuan pemecahan masalah matematis. Begitupun hasil penelitian Glazer (Narfiah, N, 2001:127) menyatakan bahwa “PBL menekankan belajar sebagai proses yang melibatkan pemecahan masalah dan berpikir kritis dalam konteks yang sebenarnya”. </w:t>
      </w:r>
    </w:p>
    <w:p w14:paraId="692C11A2" w14:textId="1B4A837C" w:rsidR="00A70C05" w:rsidRPr="00386256" w:rsidRDefault="00C936E9" w:rsidP="00F23858">
      <w:pPr>
        <w:pStyle w:val="ListParagraph"/>
        <w:spacing w:line="360" w:lineRule="auto"/>
        <w:ind w:left="0" w:firstLine="567"/>
        <w:jc w:val="both"/>
        <w:rPr>
          <w:rFonts w:ascii="Palatino Linotype" w:hAnsi="Palatino Linotype"/>
        </w:rPr>
      </w:pPr>
      <w:r w:rsidRPr="00386256">
        <w:rPr>
          <w:rFonts w:ascii="Palatino Linotype" w:hAnsi="Palatino Linotype"/>
        </w:rPr>
        <w:t xml:space="preserve">Problem Based Learning merupakan suatu pendekatan pembelajaran yang menggunakan masalah dunia nyata sebagai suatu konteks bagi peserta didik untuk belajar tentang cara berpikir dan menemukan maslaah serta memperoleh pengetahuan yang baru. </w:t>
      </w:r>
      <w:r w:rsidR="00B95DF5" w:rsidRPr="00386256">
        <w:rPr>
          <w:rFonts w:ascii="Palatino Linotype" w:hAnsi="Palatino Linotype"/>
        </w:rPr>
        <w:t>Herawati, T., Turmudzi, D., &amp; Yaniawati, P (2021:12) “Metoda pembelajaran Problem Based Learning pada dasarnya merupakan sebuah pembelajaran dengan memberikan sebuah permasalahan pada awal pembelajaran yang menjadi titik tolak proses pembelajaran”.</w:t>
      </w:r>
      <w:r w:rsidR="00820A41" w:rsidRPr="00386256">
        <w:rPr>
          <w:rFonts w:ascii="Palatino Linotype" w:hAnsi="Palatino Linotype"/>
        </w:rPr>
        <w:t xml:space="preserve"> Menurut</w:t>
      </w:r>
      <w:r w:rsidR="00B95DF5" w:rsidRPr="00386256">
        <w:rPr>
          <w:rFonts w:ascii="Palatino Linotype" w:hAnsi="Palatino Linotype"/>
        </w:rPr>
        <w:t xml:space="preserve"> Rosyidah, D., Nagara, T., &amp; Suoriana E. (2019:48) menyatakan “langkah-langkah PBL dapat meningkatkan aktivitas belajar siswa sehingga mampu memenuhi keempat indikator tercapainya motivasi belajar serta mampu memahami konsep siswa”.</w:t>
      </w:r>
    </w:p>
    <w:p w14:paraId="7BA6F848" w14:textId="265B7FC6" w:rsidR="00291E40" w:rsidRPr="00386256" w:rsidRDefault="004E7276" w:rsidP="00F23858">
      <w:pPr>
        <w:spacing w:line="360" w:lineRule="auto"/>
        <w:jc w:val="both"/>
        <w:rPr>
          <w:rFonts w:ascii="Palatino Linotype" w:hAnsi="Palatino Linotype" w:cs="Times New Roman"/>
          <w:b/>
          <w:lang w:val="en-US"/>
        </w:rPr>
      </w:pPr>
      <w:r w:rsidRPr="00386256">
        <w:rPr>
          <w:rFonts w:ascii="Palatino Linotype" w:hAnsi="Palatino Linotype" w:cs="Times New Roman"/>
          <w:b/>
        </w:rPr>
        <w:t>Metod</w:t>
      </w:r>
      <w:r w:rsidRPr="00386256">
        <w:rPr>
          <w:rFonts w:ascii="Palatino Linotype" w:hAnsi="Palatino Linotype" w:cs="Times New Roman"/>
          <w:b/>
          <w:lang w:val="en-US"/>
        </w:rPr>
        <w:t xml:space="preserve">e </w:t>
      </w:r>
    </w:p>
    <w:p w14:paraId="5719969E" w14:textId="77777777" w:rsidR="002933F5" w:rsidRPr="00DD0CDA" w:rsidRDefault="002933F5" w:rsidP="00F23858">
      <w:pPr>
        <w:pStyle w:val="ListParagraph"/>
        <w:spacing w:line="360" w:lineRule="auto"/>
        <w:ind w:left="0" w:firstLine="567"/>
        <w:jc w:val="both"/>
        <w:rPr>
          <w:rFonts w:ascii="Palatino Linotype" w:hAnsi="Palatino Linotype"/>
        </w:rPr>
      </w:pPr>
      <w:r w:rsidRPr="00DD0CDA">
        <w:rPr>
          <w:rFonts w:ascii="Palatino Linotype" w:hAnsi="Palatino Linotype"/>
        </w:rPr>
        <w:t>Metode penelitian yang akan digunakan dalam penelitian ini merupakan metode campuran (mixed method) tipe The Embedded Design. Menurut Crasswell (Indrawan &amp; Yaniawati, 2014).</w:t>
      </w:r>
    </w:p>
    <w:p w14:paraId="2989B5AA" w14:textId="2ED9E276" w:rsidR="002B42AB" w:rsidRPr="00386256" w:rsidRDefault="002933F5" w:rsidP="00F23858">
      <w:pPr>
        <w:tabs>
          <w:tab w:val="left" w:pos="8100"/>
        </w:tabs>
        <w:ind w:left="567" w:right="404"/>
        <w:jc w:val="both"/>
        <w:rPr>
          <w:rFonts w:ascii="Palatino Linotype" w:hAnsi="Palatino Linotype" w:cs="Times New Roman"/>
        </w:rPr>
      </w:pPr>
      <w:r w:rsidRPr="00DD0CDA">
        <w:rPr>
          <w:rFonts w:ascii="Palatino Linotype" w:hAnsi="Palatino Linotype"/>
        </w:rPr>
        <w:t>“Metode campuran (Mixed Method) tipe penyisipan (Embedded Design) yaitu metode penelitian yang merupakan penguat saja dari proses penelitian yang menggunakan metode tunggal (kualitatif maupun kuantitatif), karena ada metode penyisipan (Embedded Design</w:t>
      </w:r>
      <w:r w:rsidRPr="00386256">
        <w:rPr>
          <w:rFonts w:ascii="Palatino Linotype" w:hAnsi="Palatino Linotype" w:cs="Times New Roman"/>
        </w:rPr>
        <w:t>) peneliti hanya melakukan mixed (campuran) pada bagian dengan pendekatan kualitatif pada penelitian berkarakter kuantitatif. Demikian pula sebaliknya. Penyisipan dilakukan pada bagian yang memang membutuhkan penguatan ataupun penegasan, sehinga simpulan yang dihasilkan memiliki tingkat kepercayaan pemahaman yang lebih baik”.</w:t>
      </w:r>
    </w:p>
    <w:p w14:paraId="77D1A001" w14:textId="77777777" w:rsidR="00F23858" w:rsidRPr="00386256" w:rsidRDefault="00F23858" w:rsidP="00F23858">
      <w:pPr>
        <w:tabs>
          <w:tab w:val="left" w:pos="8100"/>
        </w:tabs>
        <w:ind w:left="567" w:right="404"/>
        <w:jc w:val="both"/>
        <w:rPr>
          <w:rFonts w:ascii="Palatino Linotype" w:hAnsi="Palatino Linotype" w:cs="Times New Roman"/>
        </w:rPr>
      </w:pPr>
    </w:p>
    <w:p w14:paraId="0D58FBB6" w14:textId="5DAB763D" w:rsidR="003701A2" w:rsidRPr="00386256" w:rsidRDefault="003701A2" w:rsidP="00F23858">
      <w:pPr>
        <w:pStyle w:val="ListParagraph"/>
        <w:spacing w:line="360" w:lineRule="auto"/>
        <w:ind w:left="0" w:firstLine="567"/>
        <w:jc w:val="both"/>
        <w:rPr>
          <w:rFonts w:ascii="Palatino Linotype" w:hAnsi="Palatino Linotype" w:cs="Times New Roman"/>
        </w:rPr>
      </w:pPr>
      <w:r w:rsidRPr="00386256">
        <w:rPr>
          <w:rFonts w:ascii="Palatino Linotype" w:hAnsi="Palatino Linotype" w:cs="Times New Roman"/>
        </w:rPr>
        <w:t>Desain penelitian yang digunakan adalah desain eksperimen semu (Quasi-Eksperiment) yaitu dilakukan tanpa proses teknik sampel peluang Frankel &amp; Wallen (Indrawan &amp; Yaniawati, 2014). Desain ini dapat digambarkan sebagai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284"/>
        <w:gridCol w:w="2284"/>
        <w:gridCol w:w="2281"/>
      </w:tblGrid>
      <w:tr w:rsidR="00340788" w:rsidRPr="00386256" w14:paraId="51830D45" w14:textId="77777777" w:rsidTr="00F23858">
        <w:tc>
          <w:tcPr>
            <w:tcW w:w="1312" w:type="pct"/>
          </w:tcPr>
          <w:p w14:paraId="4D388A31"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Eksperimen</w:t>
            </w:r>
          </w:p>
        </w:tc>
        <w:tc>
          <w:tcPr>
            <w:tcW w:w="1230" w:type="pct"/>
          </w:tcPr>
          <w:p w14:paraId="0D1A6B19"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O</w:t>
            </w:r>
          </w:p>
        </w:tc>
        <w:tc>
          <w:tcPr>
            <w:tcW w:w="1230" w:type="pct"/>
          </w:tcPr>
          <w:p w14:paraId="498B43C5"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X</w:t>
            </w:r>
          </w:p>
        </w:tc>
        <w:tc>
          <w:tcPr>
            <w:tcW w:w="1229" w:type="pct"/>
          </w:tcPr>
          <w:p w14:paraId="7EB3C46A"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O</w:t>
            </w:r>
          </w:p>
        </w:tc>
      </w:tr>
      <w:tr w:rsidR="00340788" w:rsidRPr="00386256" w14:paraId="22658CA8" w14:textId="77777777" w:rsidTr="00F23858">
        <w:tc>
          <w:tcPr>
            <w:tcW w:w="1312" w:type="pct"/>
          </w:tcPr>
          <w:p w14:paraId="2BA0E629"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Kontrol</w:t>
            </w:r>
          </w:p>
        </w:tc>
        <w:tc>
          <w:tcPr>
            <w:tcW w:w="1230" w:type="pct"/>
          </w:tcPr>
          <w:p w14:paraId="56AA816B"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O</w:t>
            </w:r>
          </w:p>
        </w:tc>
        <w:tc>
          <w:tcPr>
            <w:tcW w:w="1230" w:type="pct"/>
          </w:tcPr>
          <w:p w14:paraId="6633CD7F"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w:t>
            </w:r>
          </w:p>
        </w:tc>
        <w:tc>
          <w:tcPr>
            <w:tcW w:w="1229" w:type="pct"/>
          </w:tcPr>
          <w:p w14:paraId="6C5F62FE" w14:textId="77777777" w:rsidR="00340788" w:rsidRPr="00386256" w:rsidRDefault="00340788" w:rsidP="00C47C5F">
            <w:pPr>
              <w:pStyle w:val="ListParagraph"/>
              <w:ind w:left="0" w:firstLine="567"/>
              <w:jc w:val="both"/>
              <w:rPr>
                <w:rFonts w:ascii="Palatino Linotype" w:hAnsi="Palatino Linotype" w:cs="Times New Roman"/>
              </w:rPr>
            </w:pPr>
            <w:r w:rsidRPr="00386256">
              <w:rPr>
                <w:rFonts w:ascii="Palatino Linotype" w:hAnsi="Palatino Linotype" w:cs="Times New Roman"/>
              </w:rPr>
              <w:t>O</w:t>
            </w:r>
          </w:p>
        </w:tc>
      </w:tr>
    </w:tbl>
    <w:p w14:paraId="24D9ECEE" w14:textId="16CBC5C5" w:rsidR="00340788" w:rsidRPr="00386256" w:rsidRDefault="00340788" w:rsidP="00FD2393">
      <w:pPr>
        <w:jc w:val="both"/>
        <w:rPr>
          <w:rFonts w:ascii="Palatino Linotype" w:hAnsi="Palatino Linotype" w:cs="Times New Roman"/>
        </w:rPr>
      </w:pPr>
      <w:r w:rsidRPr="00386256">
        <w:rPr>
          <w:rFonts w:ascii="Palatino Linotype" w:hAnsi="Palatino Linotype" w:cs="Times New Roman"/>
        </w:rPr>
        <w:tab/>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5"/>
        <w:gridCol w:w="7020"/>
      </w:tblGrid>
      <w:tr w:rsidR="00340788" w:rsidRPr="00386256" w14:paraId="739E9549" w14:textId="77777777" w:rsidTr="00FD2393">
        <w:tc>
          <w:tcPr>
            <w:tcW w:w="8296" w:type="dxa"/>
            <w:gridSpan w:val="3"/>
          </w:tcPr>
          <w:p w14:paraId="68D5F82C" w14:textId="77777777" w:rsidR="00340788" w:rsidRPr="00386256" w:rsidRDefault="00340788" w:rsidP="00F23858">
            <w:pPr>
              <w:spacing w:line="360" w:lineRule="auto"/>
              <w:jc w:val="both"/>
              <w:rPr>
                <w:rFonts w:ascii="Palatino Linotype" w:hAnsi="Palatino Linotype" w:cs="Times New Roman"/>
              </w:rPr>
            </w:pPr>
            <w:r w:rsidRPr="00386256">
              <w:rPr>
                <w:rFonts w:ascii="Palatino Linotype" w:hAnsi="Palatino Linotype" w:cs="Times New Roman"/>
              </w:rPr>
              <w:lastRenderedPageBreak/>
              <w:t>Keterangan:</w:t>
            </w:r>
          </w:p>
        </w:tc>
      </w:tr>
      <w:tr w:rsidR="00340788" w:rsidRPr="00386256" w14:paraId="1E7DDA4F" w14:textId="77777777" w:rsidTr="00FD2393">
        <w:tc>
          <w:tcPr>
            <w:tcW w:w="851" w:type="dxa"/>
          </w:tcPr>
          <w:p w14:paraId="25D2018A" w14:textId="77777777" w:rsidR="00340788" w:rsidRPr="00386256" w:rsidRDefault="00340788" w:rsidP="00F23858">
            <w:pPr>
              <w:pStyle w:val="ListParagraph"/>
              <w:spacing w:line="360" w:lineRule="auto"/>
              <w:ind w:left="0" w:firstLine="312"/>
              <w:rPr>
                <w:rFonts w:ascii="Palatino Linotype" w:hAnsi="Palatino Linotype" w:cs="Times New Roman"/>
              </w:rPr>
            </w:pPr>
            <w:r w:rsidRPr="00386256">
              <w:rPr>
                <w:rFonts w:ascii="Palatino Linotype" w:hAnsi="Palatino Linotype" w:cs="Times New Roman"/>
              </w:rPr>
              <w:t>O</w:t>
            </w:r>
          </w:p>
        </w:tc>
        <w:tc>
          <w:tcPr>
            <w:tcW w:w="425" w:type="dxa"/>
          </w:tcPr>
          <w:p w14:paraId="0491D3E4" w14:textId="77777777" w:rsidR="00340788" w:rsidRPr="00386256" w:rsidRDefault="00340788" w:rsidP="00F23858">
            <w:pPr>
              <w:spacing w:line="360" w:lineRule="auto"/>
              <w:jc w:val="both"/>
              <w:rPr>
                <w:rFonts w:ascii="Palatino Linotype" w:hAnsi="Palatino Linotype" w:cs="Times New Roman"/>
              </w:rPr>
            </w:pPr>
            <w:r w:rsidRPr="00386256">
              <w:rPr>
                <w:rFonts w:ascii="Palatino Linotype" w:hAnsi="Palatino Linotype" w:cs="Times New Roman"/>
              </w:rPr>
              <w:t>:</w:t>
            </w:r>
          </w:p>
        </w:tc>
        <w:tc>
          <w:tcPr>
            <w:tcW w:w="7020" w:type="dxa"/>
          </w:tcPr>
          <w:p w14:paraId="697A939D" w14:textId="3B1BCABC" w:rsidR="00340788" w:rsidRPr="00386256" w:rsidRDefault="00340788" w:rsidP="00FD2393">
            <w:pPr>
              <w:jc w:val="both"/>
              <w:rPr>
                <w:rFonts w:ascii="Palatino Linotype" w:hAnsi="Palatino Linotype" w:cs="Times New Roman"/>
              </w:rPr>
            </w:pPr>
            <w:r w:rsidRPr="00386256">
              <w:rPr>
                <w:rFonts w:ascii="Palatino Linotype" w:hAnsi="Palatino Linotype" w:cs="Times New Roman"/>
              </w:rPr>
              <w:t>Pretes</w:t>
            </w:r>
            <w:r w:rsidR="00F23858" w:rsidRPr="00386256">
              <w:rPr>
                <w:rFonts w:ascii="Palatino Linotype" w:hAnsi="Palatino Linotype" w:cs="Times New Roman"/>
                <w:lang w:val="en-US"/>
              </w:rPr>
              <w:t>t</w:t>
            </w:r>
            <w:r w:rsidRPr="00386256">
              <w:rPr>
                <w:rFonts w:ascii="Palatino Linotype" w:hAnsi="Palatino Linotype" w:cs="Times New Roman"/>
              </w:rPr>
              <w:t xml:space="preserve"> </w:t>
            </w:r>
            <w:r w:rsidR="00F23858" w:rsidRPr="00386256">
              <w:rPr>
                <w:rFonts w:ascii="Palatino Linotype" w:hAnsi="Palatino Linotype" w:cs="Times New Roman"/>
                <w:lang w:val="en-US"/>
              </w:rPr>
              <w:t>dan P</w:t>
            </w:r>
            <w:r w:rsidRPr="00386256">
              <w:rPr>
                <w:rFonts w:ascii="Palatino Linotype" w:hAnsi="Palatino Linotype" w:cs="Times New Roman"/>
              </w:rPr>
              <w:t>ostest (tes kemampuan pemecahan masalah</w:t>
            </w:r>
            <w:r w:rsidR="00FD2393" w:rsidRPr="00386256">
              <w:rPr>
                <w:rFonts w:ascii="Palatino Linotype" w:hAnsi="Palatino Linotype" w:cs="Times New Roman"/>
                <w:lang w:val="en-US"/>
              </w:rPr>
              <w:t xml:space="preserve"> </w:t>
            </w:r>
            <w:proofErr w:type="spellStart"/>
            <w:r w:rsidR="00FD2393" w:rsidRPr="00386256">
              <w:rPr>
                <w:rFonts w:ascii="Palatino Linotype" w:hAnsi="Palatino Linotype" w:cs="Times New Roman"/>
                <w:lang w:val="en-US"/>
              </w:rPr>
              <w:t>matematis</w:t>
            </w:r>
            <w:proofErr w:type="spellEnd"/>
            <w:r w:rsidRPr="00386256">
              <w:rPr>
                <w:rFonts w:ascii="Palatino Linotype" w:hAnsi="Palatino Linotype" w:cs="Times New Roman"/>
              </w:rPr>
              <w:t>)</w:t>
            </w:r>
          </w:p>
        </w:tc>
      </w:tr>
      <w:tr w:rsidR="00340788" w:rsidRPr="00386256" w14:paraId="6AFE9158" w14:textId="77777777" w:rsidTr="00FD2393">
        <w:tc>
          <w:tcPr>
            <w:tcW w:w="851" w:type="dxa"/>
          </w:tcPr>
          <w:p w14:paraId="5D2CCE3B" w14:textId="77777777" w:rsidR="00340788" w:rsidRPr="00386256" w:rsidRDefault="00340788" w:rsidP="00F23858">
            <w:pPr>
              <w:pStyle w:val="ListParagraph"/>
              <w:spacing w:line="360" w:lineRule="auto"/>
              <w:ind w:left="0" w:firstLine="312"/>
              <w:rPr>
                <w:rFonts w:ascii="Palatino Linotype" w:hAnsi="Palatino Linotype" w:cs="Times New Roman"/>
              </w:rPr>
            </w:pPr>
            <w:r w:rsidRPr="00386256">
              <w:rPr>
                <w:rFonts w:ascii="Palatino Linotype" w:hAnsi="Palatino Linotype" w:cs="Times New Roman"/>
              </w:rPr>
              <w:t>X</w:t>
            </w:r>
          </w:p>
        </w:tc>
        <w:tc>
          <w:tcPr>
            <w:tcW w:w="425" w:type="dxa"/>
          </w:tcPr>
          <w:p w14:paraId="1AF09CDB" w14:textId="77777777" w:rsidR="00340788" w:rsidRPr="00386256" w:rsidRDefault="00340788" w:rsidP="00F23858">
            <w:pPr>
              <w:spacing w:line="360" w:lineRule="auto"/>
              <w:jc w:val="both"/>
              <w:rPr>
                <w:rFonts w:ascii="Palatino Linotype" w:hAnsi="Palatino Linotype" w:cs="Times New Roman"/>
              </w:rPr>
            </w:pPr>
            <w:r w:rsidRPr="00386256">
              <w:rPr>
                <w:rFonts w:ascii="Palatino Linotype" w:hAnsi="Palatino Linotype" w:cs="Times New Roman"/>
              </w:rPr>
              <w:t>:</w:t>
            </w:r>
          </w:p>
        </w:tc>
        <w:tc>
          <w:tcPr>
            <w:tcW w:w="7020" w:type="dxa"/>
          </w:tcPr>
          <w:p w14:paraId="2DA98E80" w14:textId="77777777" w:rsidR="00340788" w:rsidRPr="00386256" w:rsidRDefault="00340788" w:rsidP="00FD2393">
            <w:pPr>
              <w:pStyle w:val="ListParagraph"/>
              <w:ind w:left="0"/>
              <w:jc w:val="both"/>
              <w:rPr>
                <w:rFonts w:ascii="Palatino Linotype" w:hAnsi="Palatino Linotype" w:cs="Times New Roman"/>
              </w:rPr>
            </w:pPr>
            <w:r w:rsidRPr="00386256">
              <w:rPr>
                <w:rFonts w:ascii="Palatino Linotype" w:hAnsi="Palatino Linotype" w:cs="Times New Roman"/>
              </w:rPr>
              <w:t>Perlakuan pembelajaran menggunakan model pembelajaran Problem Based Learning berbasis etnomatematika</w:t>
            </w:r>
          </w:p>
          <w:p w14:paraId="1BBE34DC" w14:textId="3158906E" w:rsidR="00C47C5F" w:rsidRPr="00386256" w:rsidRDefault="00C47C5F" w:rsidP="00FD2393">
            <w:pPr>
              <w:pStyle w:val="ListParagraph"/>
              <w:ind w:left="0"/>
              <w:jc w:val="both"/>
              <w:rPr>
                <w:rFonts w:ascii="Palatino Linotype" w:hAnsi="Palatino Linotype" w:cs="Times New Roman"/>
              </w:rPr>
            </w:pPr>
          </w:p>
        </w:tc>
      </w:tr>
    </w:tbl>
    <w:p w14:paraId="463814AA" w14:textId="7F67360B" w:rsidR="00304FB9" w:rsidRPr="00386256" w:rsidRDefault="002B42AB" w:rsidP="00FD2393">
      <w:pPr>
        <w:pStyle w:val="ListParagraph"/>
        <w:spacing w:line="360" w:lineRule="auto"/>
        <w:ind w:left="0" w:firstLine="567"/>
        <w:jc w:val="both"/>
        <w:rPr>
          <w:rFonts w:ascii="Palatino Linotype" w:hAnsi="Palatino Linotype" w:cs="Times New Roman"/>
        </w:rPr>
      </w:pPr>
      <w:r w:rsidRPr="00386256">
        <w:rPr>
          <w:rFonts w:ascii="Palatino Linotype" w:hAnsi="Palatino Linotype" w:cs="Times New Roman"/>
        </w:rPr>
        <w:t>Penelitian ini dilaksanakan di SMPN 4 Lembang tahun pelajaran  2022/2023.  Populasi  yang  diambil  yaitu  siswa  kelas VII dengan  sampel  2  kelas terdiri dari kelas VII A sebagai kelas kontrol dan</w:t>
      </w:r>
      <w:r w:rsidR="003E3A20" w:rsidRPr="00386256">
        <w:rPr>
          <w:rFonts w:ascii="Palatino Linotype" w:hAnsi="Palatino Linotype" w:cs="Times New Roman"/>
        </w:rPr>
        <w:t xml:space="preserve"> </w:t>
      </w:r>
      <w:r w:rsidRPr="00386256">
        <w:rPr>
          <w:rFonts w:ascii="Palatino Linotype" w:hAnsi="Palatino Linotype" w:cs="Times New Roman"/>
        </w:rPr>
        <w:t xml:space="preserve">kelas VII B sebagai kelas eksperimen. Dari kedua kelas dilakukan </w:t>
      </w:r>
      <w:r w:rsidR="00304FB9" w:rsidRPr="00386256">
        <w:rPr>
          <w:rFonts w:ascii="Palatino Linotype" w:hAnsi="Palatino Linotype" w:cs="Times New Roman"/>
        </w:rPr>
        <w:t>Pengamatan atau pengukuran kemampuan pemecahan masalah matematis siswa</w:t>
      </w:r>
      <w:r w:rsidRPr="00386256">
        <w:rPr>
          <w:rFonts w:ascii="Palatino Linotype" w:hAnsi="Palatino Linotype" w:cs="Times New Roman"/>
        </w:rPr>
        <w:t xml:space="preserve">, </w:t>
      </w:r>
      <w:r w:rsidR="003E3A20" w:rsidRPr="00386256">
        <w:rPr>
          <w:rFonts w:ascii="Palatino Linotype" w:hAnsi="Palatino Linotype" w:cs="Times New Roman"/>
        </w:rPr>
        <w:t>p</w:t>
      </w:r>
      <w:r w:rsidRPr="00386256">
        <w:rPr>
          <w:rFonts w:ascii="Palatino Linotype" w:hAnsi="Palatino Linotype" w:cs="Times New Roman"/>
        </w:rPr>
        <w:t xml:space="preserve">engamatan </w:t>
      </w:r>
      <w:r w:rsidR="00304FB9" w:rsidRPr="00386256">
        <w:rPr>
          <w:rFonts w:ascii="Palatino Linotype" w:hAnsi="Palatino Linotype" w:cs="Times New Roman"/>
        </w:rPr>
        <w:t xml:space="preserve">dilakukan dua kali, yaitu sebelum dan setelah proses pembelajaran. Pengamatan awal yang disebut pretest bertujuan untuk melihat kesetaraan kemampuan awal kedua kelompok kelas. Pengamatan kedua yaitu disebut postest dilakukan setelah kedua kelompok melaksanakan pembelajaran dengan pembelajaran yang berbeda. Postes ini bertujuan untuk mengetahui bagaimana pengaruh pembelajaran yang diberikan terhadap kemampuan pemecahan masalah matematis. </w:t>
      </w:r>
    </w:p>
    <w:p w14:paraId="0D55F888" w14:textId="571A1F33" w:rsidR="00436C96" w:rsidRPr="00386256" w:rsidRDefault="00E8171A" w:rsidP="00FD2393">
      <w:pPr>
        <w:pStyle w:val="ListParagraph"/>
        <w:spacing w:line="360" w:lineRule="auto"/>
        <w:ind w:left="0" w:firstLine="567"/>
        <w:jc w:val="both"/>
        <w:rPr>
          <w:rFonts w:ascii="Palatino Linotype" w:hAnsi="Palatino Linotype" w:cs="Times New Roman"/>
        </w:rPr>
      </w:pPr>
      <w:r w:rsidRPr="00386256">
        <w:rPr>
          <w:rFonts w:ascii="Palatino Linotype" w:hAnsi="Palatino Linotype" w:cs="Times New Roman"/>
        </w:rPr>
        <w:t>Teknik pengumpulan   data   dalam   penelitian   ini   menggunakan   instrumen   tes</w:t>
      </w:r>
      <w:r w:rsidR="003B1E8A" w:rsidRPr="00386256">
        <w:rPr>
          <w:rFonts w:ascii="Palatino Linotype" w:hAnsi="Palatino Linotype" w:cs="Times New Roman"/>
        </w:rPr>
        <w:t xml:space="preserve"> dan non tes. </w:t>
      </w:r>
      <w:r w:rsidRPr="00386256">
        <w:rPr>
          <w:rFonts w:ascii="Palatino Linotype" w:hAnsi="Palatino Linotype" w:cs="Times New Roman"/>
        </w:rPr>
        <w:t>Instrumen   tes   berupa   tes   kemampuan   pemecahan masalah matematis</w:t>
      </w:r>
      <w:r w:rsidR="003B1E8A" w:rsidRPr="00386256">
        <w:rPr>
          <w:rFonts w:ascii="Palatino Linotype" w:hAnsi="Palatino Linotype" w:cs="Times New Roman"/>
        </w:rPr>
        <w:t xml:space="preserve"> dan isntrumen non tes berupa skala motivasi belajar siswa. </w:t>
      </w:r>
      <w:r w:rsidRPr="00386256">
        <w:rPr>
          <w:rFonts w:ascii="Palatino Linotype" w:hAnsi="Palatino Linotype" w:cs="Times New Roman"/>
        </w:rPr>
        <w:t>Teknik   analisis   data yang digunakan dalam penelitian ini adalah analisis data tes kemampuan pemecahan masalah matematis dan motivasi belajar  siswa dengan   mengukur gainternormalisasi   (N-Gain),   uji   normalitas,   homogenitas,   dan   uji-t test.</w:t>
      </w:r>
    </w:p>
    <w:p w14:paraId="202BD0E1" w14:textId="77777777" w:rsidR="00FD2393" w:rsidRPr="00386256" w:rsidRDefault="00FD2393" w:rsidP="00FD2393">
      <w:pPr>
        <w:pStyle w:val="ListParagraph"/>
        <w:spacing w:line="360" w:lineRule="auto"/>
        <w:ind w:left="0" w:firstLine="567"/>
        <w:jc w:val="both"/>
        <w:rPr>
          <w:rFonts w:ascii="Palatino Linotype" w:hAnsi="Palatino Linotype" w:cs="Times New Roman"/>
        </w:rPr>
      </w:pPr>
    </w:p>
    <w:p w14:paraId="27007B05" w14:textId="7CE2A298" w:rsidR="002745E4" w:rsidRPr="00386256" w:rsidRDefault="00857F82" w:rsidP="00F23858">
      <w:pPr>
        <w:spacing w:line="360" w:lineRule="auto"/>
        <w:jc w:val="both"/>
        <w:rPr>
          <w:rFonts w:ascii="Palatino Linotype" w:hAnsi="Palatino Linotype" w:cs="Times New Roman"/>
          <w:b/>
        </w:rPr>
      </w:pPr>
      <w:r w:rsidRPr="00386256">
        <w:rPr>
          <w:rFonts w:ascii="Palatino Linotype" w:hAnsi="Palatino Linotype" w:cs="Times New Roman"/>
          <w:b/>
        </w:rPr>
        <w:t>Hasil Penelitian</w:t>
      </w:r>
      <w:r w:rsidR="00903B20" w:rsidRPr="00386256">
        <w:rPr>
          <w:rFonts w:ascii="Palatino Linotype" w:hAnsi="Palatino Linotype" w:cs="Times New Roman"/>
          <w:b/>
          <w:lang w:val="en-US"/>
        </w:rPr>
        <w:t xml:space="preserve"> </w:t>
      </w:r>
      <w:r w:rsidR="00A70C05" w:rsidRPr="00386256">
        <w:rPr>
          <w:rFonts w:ascii="Palatino Linotype" w:hAnsi="Palatino Linotype" w:cs="Times New Roman"/>
          <w:b/>
        </w:rPr>
        <w:t>dan Pembahasan</w:t>
      </w:r>
    </w:p>
    <w:p w14:paraId="3E477FF6" w14:textId="77777777" w:rsidR="00DD38E0" w:rsidRPr="00386256" w:rsidRDefault="00DD38E0" w:rsidP="00F23858">
      <w:pPr>
        <w:spacing w:line="360" w:lineRule="auto"/>
        <w:jc w:val="both"/>
        <w:rPr>
          <w:rFonts w:ascii="Palatino Linotype" w:hAnsi="Palatino Linotype" w:cs="Times New Roman"/>
          <w:b/>
        </w:rPr>
      </w:pPr>
      <w:r w:rsidRPr="00386256">
        <w:rPr>
          <w:rFonts w:ascii="Palatino Linotype" w:hAnsi="Palatino Linotype" w:cs="Times New Roman"/>
          <w:b/>
        </w:rPr>
        <w:t>Analisis Data Hasil Pretest Kemampuan Pemecahan masalah matematis</w:t>
      </w:r>
    </w:p>
    <w:p w14:paraId="6DC8D4ED" w14:textId="510D1488" w:rsidR="003D4AEB" w:rsidRPr="00386256" w:rsidRDefault="00DD38E0" w:rsidP="003D4AEB">
      <w:pPr>
        <w:spacing w:line="360" w:lineRule="auto"/>
        <w:ind w:firstLine="720"/>
        <w:jc w:val="both"/>
        <w:rPr>
          <w:rFonts w:ascii="Palatino Linotype" w:hAnsi="Palatino Linotype" w:cs="Times New Roman"/>
          <w:bCs/>
        </w:rPr>
      </w:pPr>
      <w:r w:rsidRPr="00386256">
        <w:rPr>
          <w:rFonts w:ascii="Palatino Linotype" w:hAnsi="Palatino Linotype" w:cs="Times New Roman"/>
          <w:bCs/>
        </w:rPr>
        <w:t>Berikut   ini   disajikan   analisis   statistik   deskriptif   data   nilai   pretest   siswa   kelas eksperimen dan kelas kontrol sebagai berikut:</w:t>
      </w:r>
    </w:p>
    <w:p w14:paraId="7DD98469" w14:textId="77777777" w:rsidR="003D4AEB" w:rsidRPr="00386256" w:rsidRDefault="003D4AEB" w:rsidP="003D4AEB">
      <w:pPr>
        <w:spacing w:line="360" w:lineRule="auto"/>
        <w:ind w:firstLine="720"/>
        <w:jc w:val="both"/>
        <w:rPr>
          <w:rFonts w:ascii="Palatino Linotype" w:hAnsi="Palatino Linotype" w:cs="Times New Roman"/>
          <w:bCs/>
        </w:rPr>
      </w:pPr>
    </w:p>
    <w:p w14:paraId="7B0F2A9E" w14:textId="788BFEF6" w:rsidR="00DD38E0" w:rsidRPr="00386256" w:rsidRDefault="00DD38E0" w:rsidP="00F23858">
      <w:pPr>
        <w:spacing w:line="360" w:lineRule="auto"/>
        <w:jc w:val="center"/>
        <w:rPr>
          <w:rFonts w:ascii="Palatino Linotype" w:hAnsi="Palatino Linotype" w:cs="Times New Roman"/>
          <w:b/>
          <w:bCs/>
          <w:lang w:val="en-US"/>
        </w:rPr>
      </w:pPr>
      <w:r w:rsidRPr="00386256">
        <w:rPr>
          <w:rFonts w:ascii="Palatino Linotype" w:hAnsi="Palatino Linotype" w:cs="Times New Roman"/>
          <w:b/>
          <w:bCs/>
          <w:lang w:val="en-US"/>
        </w:rPr>
        <w:t xml:space="preserve">Table 1. </w:t>
      </w:r>
      <w:proofErr w:type="spellStart"/>
      <w:r w:rsidRPr="006733F9">
        <w:rPr>
          <w:rFonts w:ascii="Palatino Linotype" w:hAnsi="Palatino Linotype" w:cs="Times New Roman"/>
          <w:lang w:val="en-US"/>
        </w:rPr>
        <w:t>Statistika</w:t>
      </w:r>
      <w:proofErr w:type="spellEnd"/>
      <w:r w:rsidRPr="006733F9">
        <w:rPr>
          <w:rFonts w:ascii="Palatino Linotype" w:hAnsi="Palatino Linotype" w:cs="Times New Roman"/>
          <w:lang w:val="en-US"/>
        </w:rPr>
        <w:t xml:space="preserve"> </w:t>
      </w:r>
      <w:proofErr w:type="spellStart"/>
      <w:r w:rsidRPr="006733F9">
        <w:rPr>
          <w:rFonts w:ascii="Palatino Linotype" w:hAnsi="Palatino Linotype" w:cs="Times New Roman"/>
          <w:lang w:val="en-US"/>
        </w:rPr>
        <w:t>Deskriptif</w:t>
      </w:r>
      <w:proofErr w:type="spellEnd"/>
      <w:r w:rsidRPr="006733F9">
        <w:rPr>
          <w:rFonts w:ascii="Palatino Linotype" w:hAnsi="Palatino Linotype" w:cs="Times New Roman"/>
          <w:lang w:val="en-US"/>
        </w:rPr>
        <w:t xml:space="preserve"> Data </w:t>
      </w:r>
      <w:proofErr w:type="spellStart"/>
      <w:r w:rsidRPr="006733F9">
        <w:rPr>
          <w:rFonts w:ascii="Palatino Linotype" w:hAnsi="Palatino Linotype" w:cs="Times New Roman"/>
          <w:lang w:val="en-US"/>
        </w:rPr>
        <w:t>Tes</w:t>
      </w:r>
      <w:proofErr w:type="spellEnd"/>
      <w:r w:rsidRPr="006733F9">
        <w:rPr>
          <w:rFonts w:ascii="Palatino Linotype" w:hAnsi="Palatino Linotype" w:cs="Times New Roman"/>
          <w:lang w:val="en-US"/>
        </w:rPr>
        <w:t xml:space="preserve"> Awal (Pretest)</w:t>
      </w:r>
    </w:p>
    <w:tbl>
      <w:tblPr>
        <w:tblStyle w:val="PlainTable2"/>
        <w:tblW w:w="0" w:type="auto"/>
        <w:jc w:val="center"/>
        <w:tblLook w:val="04A0" w:firstRow="1" w:lastRow="0" w:firstColumn="1" w:lastColumn="0" w:noHBand="0" w:noVBand="1"/>
      </w:tblPr>
      <w:tblGrid>
        <w:gridCol w:w="1425"/>
        <w:gridCol w:w="848"/>
        <w:gridCol w:w="1377"/>
        <w:gridCol w:w="1243"/>
        <w:gridCol w:w="999"/>
        <w:gridCol w:w="1365"/>
        <w:gridCol w:w="999"/>
      </w:tblGrid>
      <w:tr w:rsidR="00DB3BBF" w:rsidRPr="00386256" w14:paraId="27CBF593" w14:textId="77777777" w:rsidTr="00DB3B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val="restart"/>
          </w:tcPr>
          <w:p w14:paraId="0B07F6BE" w14:textId="77777777" w:rsidR="00DB3BBF" w:rsidRPr="00386256" w:rsidRDefault="00DB3BBF" w:rsidP="003D4AEB">
            <w:pPr>
              <w:jc w:val="center"/>
              <w:rPr>
                <w:rFonts w:ascii="Palatino Linotype" w:hAnsi="Palatino Linotype" w:cs="Times New Roman"/>
                <w:b w:val="0"/>
                <w:bCs w:val="0"/>
              </w:rPr>
            </w:pPr>
            <w:r w:rsidRPr="00386256">
              <w:rPr>
                <w:rFonts w:ascii="Palatino Linotype" w:hAnsi="Palatino Linotype" w:cs="Times New Roman"/>
              </w:rPr>
              <w:t>Kelas</w:t>
            </w:r>
          </w:p>
        </w:tc>
        <w:tc>
          <w:tcPr>
            <w:tcW w:w="6593" w:type="dxa"/>
            <w:gridSpan w:val="6"/>
          </w:tcPr>
          <w:p w14:paraId="4B917F42" w14:textId="77777777" w:rsidR="00DB3BBF" w:rsidRPr="00386256" w:rsidRDefault="00DB3BBF" w:rsidP="003D4AE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bCs w:val="0"/>
              </w:rPr>
            </w:pPr>
            <w:r w:rsidRPr="00386256">
              <w:rPr>
                <w:rFonts w:ascii="Palatino Linotype" w:hAnsi="Palatino Linotype" w:cs="Times New Roman"/>
              </w:rPr>
              <w:t>Tes Awal (Pretes</w:t>
            </w:r>
            <w:r w:rsidRPr="00386256">
              <w:rPr>
                <w:rFonts w:ascii="Palatino Linotype" w:hAnsi="Palatino Linotype" w:cs="Times New Roman"/>
                <w:lang w:val="en-US"/>
              </w:rPr>
              <w:t>t</w:t>
            </w:r>
            <w:r w:rsidRPr="00386256">
              <w:rPr>
                <w:rFonts w:ascii="Palatino Linotype" w:hAnsi="Palatino Linotype" w:cs="Times New Roman"/>
              </w:rPr>
              <w:t>)</w:t>
            </w:r>
          </w:p>
        </w:tc>
      </w:tr>
      <w:tr w:rsidR="00DB3BBF" w:rsidRPr="00386256" w14:paraId="3D678FC1" w14:textId="77777777" w:rsidTr="00DB3B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tcPr>
          <w:p w14:paraId="5698BFC6" w14:textId="77777777" w:rsidR="00DB3BBF" w:rsidRPr="00386256" w:rsidRDefault="00DB3BBF" w:rsidP="003D4AEB">
            <w:pPr>
              <w:jc w:val="center"/>
              <w:rPr>
                <w:rFonts w:ascii="Palatino Linotype" w:hAnsi="Palatino Linotype" w:cs="Times New Roman"/>
                <w:b w:val="0"/>
                <w:bCs w:val="0"/>
              </w:rPr>
            </w:pPr>
          </w:p>
        </w:tc>
        <w:tc>
          <w:tcPr>
            <w:tcW w:w="848" w:type="dxa"/>
          </w:tcPr>
          <w:p w14:paraId="3D01F1B0"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N</w:t>
            </w:r>
          </w:p>
        </w:tc>
        <w:tc>
          <w:tcPr>
            <w:tcW w:w="1310" w:type="dxa"/>
          </w:tcPr>
          <w:p w14:paraId="0EA1AFDA"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Maksimum</w:t>
            </w:r>
          </w:p>
        </w:tc>
        <w:tc>
          <w:tcPr>
            <w:tcW w:w="1177" w:type="dxa"/>
          </w:tcPr>
          <w:p w14:paraId="6BE3F989"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Minimum</w:t>
            </w:r>
          </w:p>
        </w:tc>
        <w:tc>
          <w:tcPr>
            <w:tcW w:w="999" w:type="dxa"/>
          </w:tcPr>
          <w:p w14:paraId="23E8F794"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Rerata</w:t>
            </w:r>
          </w:p>
        </w:tc>
        <w:tc>
          <w:tcPr>
            <w:tcW w:w="1296" w:type="dxa"/>
          </w:tcPr>
          <w:p w14:paraId="3B6EB784"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Simpangan Baku</w:t>
            </w:r>
          </w:p>
        </w:tc>
        <w:tc>
          <w:tcPr>
            <w:tcW w:w="963" w:type="dxa"/>
          </w:tcPr>
          <w:p w14:paraId="2183191F"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Varians</w:t>
            </w:r>
          </w:p>
        </w:tc>
      </w:tr>
      <w:tr w:rsidR="00DB3BBF" w:rsidRPr="00386256" w14:paraId="00B58299" w14:textId="77777777" w:rsidTr="00DB3BBF">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4902C29E" w14:textId="77777777" w:rsidR="00DB3BBF" w:rsidRPr="00386256" w:rsidRDefault="00DB3BBF" w:rsidP="003D4AEB">
            <w:pPr>
              <w:jc w:val="center"/>
              <w:rPr>
                <w:rFonts w:ascii="Palatino Linotype" w:hAnsi="Palatino Linotype" w:cs="Times New Roman"/>
              </w:rPr>
            </w:pPr>
            <w:r w:rsidRPr="00386256">
              <w:rPr>
                <w:rFonts w:ascii="Palatino Linotype" w:hAnsi="Palatino Linotype" w:cs="Times New Roman"/>
              </w:rPr>
              <w:t>Eksperimen</w:t>
            </w:r>
          </w:p>
        </w:tc>
        <w:tc>
          <w:tcPr>
            <w:tcW w:w="848" w:type="dxa"/>
          </w:tcPr>
          <w:p w14:paraId="09F109A2"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31</w:t>
            </w:r>
          </w:p>
        </w:tc>
        <w:tc>
          <w:tcPr>
            <w:tcW w:w="1310" w:type="dxa"/>
          </w:tcPr>
          <w:p w14:paraId="7F0B4458"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rPr>
              <w:t>3</w:t>
            </w:r>
            <w:r w:rsidRPr="00386256">
              <w:rPr>
                <w:rFonts w:ascii="Palatino Linotype" w:hAnsi="Palatino Linotype" w:cs="Times New Roman"/>
                <w:lang w:val="en-US"/>
              </w:rPr>
              <w:t>0</w:t>
            </w:r>
          </w:p>
        </w:tc>
        <w:tc>
          <w:tcPr>
            <w:tcW w:w="1177" w:type="dxa"/>
          </w:tcPr>
          <w:p w14:paraId="6E49E285"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5</w:t>
            </w:r>
          </w:p>
        </w:tc>
        <w:tc>
          <w:tcPr>
            <w:tcW w:w="999" w:type="dxa"/>
          </w:tcPr>
          <w:p w14:paraId="23840094"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16,23</w:t>
            </w:r>
          </w:p>
        </w:tc>
        <w:tc>
          <w:tcPr>
            <w:tcW w:w="1296" w:type="dxa"/>
          </w:tcPr>
          <w:p w14:paraId="1A16F5C6"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rPr>
              <w:t>7,</w:t>
            </w:r>
            <w:r w:rsidRPr="00386256">
              <w:rPr>
                <w:rFonts w:ascii="Palatino Linotype" w:hAnsi="Palatino Linotype" w:cs="Times New Roman"/>
                <w:lang w:val="en-US"/>
              </w:rPr>
              <w:t>209</w:t>
            </w:r>
          </w:p>
        </w:tc>
        <w:tc>
          <w:tcPr>
            <w:tcW w:w="963" w:type="dxa"/>
          </w:tcPr>
          <w:p w14:paraId="7DDF75C2" w14:textId="77777777" w:rsidR="00DB3BBF" w:rsidRPr="00386256" w:rsidRDefault="00DB3BBF" w:rsidP="003D4AE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51,970</w:t>
            </w:r>
          </w:p>
        </w:tc>
      </w:tr>
      <w:tr w:rsidR="00DB3BBF" w:rsidRPr="00386256" w14:paraId="5BC6748E" w14:textId="77777777" w:rsidTr="00DB3B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4E5FE972" w14:textId="77777777" w:rsidR="00DB3BBF" w:rsidRPr="00386256" w:rsidRDefault="00DB3BBF" w:rsidP="003D4AEB">
            <w:pPr>
              <w:jc w:val="center"/>
              <w:rPr>
                <w:rFonts w:ascii="Palatino Linotype" w:hAnsi="Palatino Linotype" w:cs="Times New Roman"/>
              </w:rPr>
            </w:pPr>
            <w:r w:rsidRPr="00386256">
              <w:rPr>
                <w:rFonts w:ascii="Palatino Linotype" w:hAnsi="Palatino Linotype" w:cs="Times New Roman"/>
              </w:rPr>
              <w:t>Kontrol</w:t>
            </w:r>
          </w:p>
        </w:tc>
        <w:tc>
          <w:tcPr>
            <w:tcW w:w="848" w:type="dxa"/>
          </w:tcPr>
          <w:p w14:paraId="508B874A"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31</w:t>
            </w:r>
          </w:p>
        </w:tc>
        <w:tc>
          <w:tcPr>
            <w:tcW w:w="1310" w:type="dxa"/>
          </w:tcPr>
          <w:p w14:paraId="13D21520"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30</w:t>
            </w:r>
          </w:p>
        </w:tc>
        <w:tc>
          <w:tcPr>
            <w:tcW w:w="1177" w:type="dxa"/>
          </w:tcPr>
          <w:p w14:paraId="7D812E09"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0</w:t>
            </w:r>
          </w:p>
        </w:tc>
        <w:tc>
          <w:tcPr>
            <w:tcW w:w="999" w:type="dxa"/>
          </w:tcPr>
          <w:p w14:paraId="5FCFFF10"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13,32</w:t>
            </w:r>
          </w:p>
        </w:tc>
        <w:tc>
          <w:tcPr>
            <w:tcW w:w="1296" w:type="dxa"/>
          </w:tcPr>
          <w:p w14:paraId="4978E2F3"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7,089</w:t>
            </w:r>
          </w:p>
        </w:tc>
        <w:tc>
          <w:tcPr>
            <w:tcW w:w="963" w:type="dxa"/>
          </w:tcPr>
          <w:p w14:paraId="3DA771D3" w14:textId="77777777" w:rsidR="00DB3BBF" w:rsidRPr="00386256" w:rsidRDefault="00DB3BBF" w:rsidP="003D4AE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50,258</w:t>
            </w:r>
          </w:p>
        </w:tc>
      </w:tr>
    </w:tbl>
    <w:p w14:paraId="2DC11303" w14:textId="77777777" w:rsidR="00DB3BBF" w:rsidRPr="00386256" w:rsidRDefault="00DB3BBF" w:rsidP="00F23858">
      <w:pPr>
        <w:spacing w:line="360" w:lineRule="auto"/>
        <w:jc w:val="center"/>
        <w:rPr>
          <w:rFonts w:ascii="Palatino Linotype" w:hAnsi="Palatino Linotype" w:cs="Times New Roman"/>
          <w:b/>
          <w:bCs/>
          <w:lang w:val="en-US"/>
        </w:rPr>
      </w:pPr>
    </w:p>
    <w:p w14:paraId="001B3FA9" w14:textId="065DA9E2" w:rsidR="00EB335F" w:rsidRPr="00386256" w:rsidRDefault="00CA4946" w:rsidP="004B1B38">
      <w:pPr>
        <w:spacing w:line="360" w:lineRule="auto"/>
        <w:ind w:firstLine="720"/>
        <w:jc w:val="both"/>
        <w:rPr>
          <w:rFonts w:ascii="Palatino Linotype" w:hAnsi="Palatino Linotype" w:cs="Times New Roman"/>
          <w:lang w:val="en-US"/>
        </w:rPr>
      </w:pPr>
      <w:proofErr w:type="spellStart"/>
      <w:r w:rsidRPr="00386256">
        <w:rPr>
          <w:rFonts w:ascii="Palatino Linotype" w:hAnsi="Palatino Linotype" w:cs="Times New Roman"/>
          <w:lang w:val="en-US"/>
        </w:rPr>
        <w:lastRenderedPageBreak/>
        <w:t>Berdasarkan</w:t>
      </w:r>
      <w:proofErr w:type="spellEnd"/>
      <w:r w:rsidR="00A048EC" w:rsidRPr="00386256">
        <w:rPr>
          <w:rFonts w:ascii="Palatino Linotype" w:hAnsi="Palatino Linotype" w:cs="Times New Roman"/>
          <w:lang w:val="en-US"/>
        </w:rPr>
        <w:t xml:space="preserve"> pada</w:t>
      </w:r>
      <w:r w:rsidRPr="00386256">
        <w:rPr>
          <w:rFonts w:ascii="Palatino Linotype" w:hAnsi="Palatino Linotype" w:cs="Times New Roman"/>
          <w:lang w:val="en-US"/>
        </w:rPr>
        <w:t xml:space="preserve"> </w:t>
      </w:r>
      <w:proofErr w:type="spellStart"/>
      <w:r w:rsidR="00A048EC" w:rsidRPr="00386256">
        <w:rPr>
          <w:rFonts w:ascii="Palatino Linotype" w:hAnsi="Palatino Linotype" w:cs="Times New Roman"/>
          <w:lang w:val="en-US"/>
        </w:rPr>
        <w:t>T</w:t>
      </w:r>
      <w:r w:rsidRPr="00386256">
        <w:rPr>
          <w:rFonts w:ascii="Palatino Linotype" w:hAnsi="Palatino Linotype" w:cs="Times New Roman"/>
          <w:lang w:val="en-US"/>
        </w:rPr>
        <w:t>abel</w:t>
      </w:r>
      <w:proofErr w:type="spellEnd"/>
      <w:r w:rsidR="00EB335F" w:rsidRPr="00386256">
        <w:rPr>
          <w:rFonts w:ascii="Palatino Linotype" w:hAnsi="Palatino Linotype" w:cs="Times New Roman"/>
          <w:lang w:val="en-US"/>
        </w:rPr>
        <w:t xml:space="preserve"> 1</w:t>
      </w:r>
      <w:r w:rsidRPr="00386256">
        <w:rPr>
          <w:rFonts w:ascii="Palatino Linotype" w:hAnsi="Palatino Linotype" w:cs="Times New Roman"/>
          <w:lang w:val="en-US"/>
        </w:rPr>
        <w:t xml:space="preserve"> di </w:t>
      </w:r>
      <w:proofErr w:type="spellStart"/>
      <w:r w:rsidRPr="00386256">
        <w:rPr>
          <w:rFonts w:ascii="Palatino Linotype" w:hAnsi="Palatino Linotype" w:cs="Times New Roman"/>
          <w:lang w:val="en-US"/>
        </w:rPr>
        <w:t>atas</w:t>
      </w:r>
      <w:proofErr w:type="spellEnd"/>
      <w:r w:rsidRPr="00386256">
        <w:rPr>
          <w:rFonts w:ascii="Palatino Linotype" w:hAnsi="Palatino Linotype" w:cs="Times New Roman"/>
          <w:lang w:val="en-US"/>
        </w:rPr>
        <w:t>,</w:t>
      </w:r>
      <w:r w:rsidRPr="00386256">
        <w:rPr>
          <w:rFonts w:ascii="Palatino Linotype" w:hAnsi="Palatino Linotype" w:cs="Times New Roman"/>
        </w:rPr>
        <w:t xml:space="preserve"> </w:t>
      </w:r>
      <w:proofErr w:type="spellStart"/>
      <w:r w:rsidRPr="00386256">
        <w:rPr>
          <w:rFonts w:ascii="Palatino Linotype" w:hAnsi="Palatino Linotype" w:cs="Times New Roman"/>
          <w:lang w:val="en-US"/>
        </w:rPr>
        <w:t>terlihat</w:t>
      </w:r>
      <w:proofErr w:type="spellEnd"/>
      <w:r w:rsidRPr="00386256">
        <w:rPr>
          <w:rFonts w:ascii="Palatino Linotype" w:hAnsi="Palatino Linotype" w:cs="Times New Roman"/>
        </w:rPr>
        <w:t xml:space="preserve"> bahwa rata-rata pada kelas eksperimen adalah </w:t>
      </w:r>
      <w:r w:rsidR="006206D2" w:rsidRPr="00386256">
        <w:rPr>
          <w:rFonts w:ascii="Palatino Linotype" w:hAnsi="Palatino Linotype" w:cs="Times New Roman"/>
          <w:lang w:val="en-US"/>
        </w:rPr>
        <w:t>16,23</w:t>
      </w:r>
      <w:r w:rsidRPr="00386256">
        <w:rPr>
          <w:rFonts w:ascii="Palatino Linotype" w:hAnsi="Palatino Linotype" w:cs="Times New Roman"/>
        </w:rPr>
        <w:t xml:space="preserve"> dengan simpangan baku 7,</w:t>
      </w:r>
      <w:r w:rsidR="006206D2" w:rsidRPr="00386256">
        <w:rPr>
          <w:rFonts w:ascii="Palatino Linotype" w:hAnsi="Palatino Linotype" w:cs="Times New Roman"/>
          <w:lang w:val="en-US"/>
        </w:rPr>
        <w:t>20.</w:t>
      </w:r>
      <w:r w:rsidRPr="00386256">
        <w:rPr>
          <w:rFonts w:ascii="Palatino Linotype" w:hAnsi="Palatino Linotype" w:cs="Times New Roman"/>
        </w:rPr>
        <w:t xml:space="preserve"> Sedangkan rata-rata pada kelas kontrol adalah </w:t>
      </w:r>
      <w:r w:rsidRPr="00386256">
        <w:rPr>
          <w:rFonts w:ascii="Palatino Linotype" w:hAnsi="Palatino Linotype" w:cs="Times New Roman"/>
          <w:lang w:val="en-US"/>
        </w:rPr>
        <w:t>13,3</w:t>
      </w:r>
      <w:r w:rsidR="006206D2" w:rsidRPr="00386256">
        <w:rPr>
          <w:rFonts w:ascii="Palatino Linotype" w:hAnsi="Palatino Linotype" w:cs="Times New Roman"/>
          <w:lang w:val="en-US"/>
        </w:rPr>
        <w:t>2</w:t>
      </w:r>
      <w:r w:rsidRPr="00386256">
        <w:rPr>
          <w:rFonts w:ascii="Palatino Linotype" w:hAnsi="Palatino Linotype" w:cs="Times New Roman"/>
          <w:lang w:val="en-US"/>
        </w:rPr>
        <w:t xml:space="preserve"> </w:t>
      </w:r>
      <w:r w:rsidRPr="00386256">
        <w:rPr>
          <w:rFonts w:ascii="Palatino Linotype" w:hAnsi="Palatino Linotype" w:cs="Times New Roman"/>
        </w:rPr>
        <w:t xml:space="preserve">dengan simpangan baku </w:t>
      </w:r>
      <w:r w:rsidR="006206D2" w:rsidRPr="00386256">
        <w:rPr>
          <w:rFonts w:ascii="Palatino Linotype" w:hAnsi="Palatino Linotype" w:cs="Times New Roman"/>
          <w:lang w:val="en-US"/>
        </w:rPr>
        <w:t>7,089</w:t>
      </w:r>
      <w:r w:rsidRPr="00386256">
        <w:rPr>
          <w:rFonts w:ascii="Palatino Linotype" w:hAnsi="Palatino Linotype" w:cs="Times New Roman"/>
          <w:lang w:val="en-US"/>
        </w:rPr>
        <w:t xml:space="preserve"> </w:t>
      </w:r>
      <w:r w:rsidRPr="00386256">
        <w:rPr>
          <w:rFonts w:ascii="Palatino Linotype" w:hAnsi="Palatino Linotype" w:cs="Times New Roman"/>
        </w:rPr>
        <w:t>Artinya kemampuan awal</w:t>
      </w:r>
      <w:r w:rsidRPr="00386256">
        <w:rPr>
          <w:rFonts w:ascii="Palatino Linotype" w:hAnsi="Palatino Linotype" w:cs="Times New Roman"/>
          <w:lang w:val="en-US"/>
        </w:rPr>
        <w:t xml:space="preserve"> </w:t>
      </w:r>
      <w:r w:rsidRPr="00386256">
        <w:rPr>
          <w:rFonts w:ascii="Palatino Linotype" w:hAnsi="Palatino Linotype" w:cs="Times New Roman"/>
        </w:rPr>
        <w:t>pemecahan</w:t>
      </w:r>
      <w:r w:rsidRPr="00386256">
        <w:rPr>
          <w:rFonts w:ascii="Palatino Linotype" w:hAnsi="Palatino Linotype" w:cs="Times New Roman"/>
          <w:lang w:val="en-US"/>
        </w:rPr>
        <w:t xml:space="preserve"> </w:t>
      </w:r>
      <w:r w:rsidRPr="00386256">
        <w:rPr>
          <w:rFonts w:ascii="Palatino Linotype" w:hAnsi="Palatino Linotype" w:cs="Times New Roman"/>
        </w:rPr>
        <w:t>masalah matematis antara kelas kontrol dan kelas eksperimen hamp</w:t>
      </w:r>
      <w:proofErr w:type="spellStart"/>
      <w:r w:rsidRPr="00386256">
        <w:rPr>
          <w:rFonts w:ascii="Palatino Linotype" w:hAnsi="Palatino Linotype" w:cs="Times New Roman"/>
          <w:lang w:val="en-US"/>
        </w:rPr>
        <w:t>i</w:t>
      </w:r>
      <w:proofErr w:type="spellEnd"/>
      <w:r w:rsidRPr="00386256">
        <w:rPr>
          <w:rFonts w:ascii="Palatino Linotype" w:hAnsi="Palatino Linotype" w:cs="Times New Roman"/>
        </w:rPr>
        <w:t>r</w:t>
      </w:r>
      <w:r w:rsidRPr="00386256">
        <w:rPr>
          <w:rFonts w:ascii="Palatino Linotype" w:hAnsi="Palatino Linotype" w:cs="Times New Roman"/>
          <w:lang w:val="en-US"/>
        </w:rPr>
        <w:t xml:space="preserve"> </w:t>
      </w:r>
      <w:r w:rsidRPr="00386256">
        <w:rPr>
          <w:rFonts w:ascii="Palatino Linotype" w:hAnsi="Palatino Linotype" w:cs="Times New Roman"/>
        </w:rPr>
        <w:t>sama</w:t>
      </w:r>
      <w:r w:rsidRPr="00386256">
        <w:rPr>
          <w:rFonts w:ascii="Palatino Linotype" w:hAnsi="Palatino Linotype" w:cs="Times New Roman"/>
          <w:lang w:val="en-US"/>
        </w:rPr>
        <w:t xml:space="preserve">. </w:t>
      </w:r>
      <w:r w:rsidRPr="00386256">
        <w:rPr>
          <w:rFonts w:ascii="Palatino Linotype" w:hAnsi="Palatino Linotype" w:cs="Times New Roman"/>
        </w:rPr>
        <w:t>Data  pretest  diuji  normalitasnya,  dan  hasilnya  menunjukkan  bahwa  nilai  sig  kelas eksperimen sebesar</w:t>
      </w:r>
      <w:r w:rsidR="006206D2" w:rsidRPr="00386256">
        <w:rPr>
          <w:rFonts w:ascii="Palatino Linotype" w:hAnsi="Palatino Linotype" w:cs="Times New Roman"/>
          <w:lang w:val="en-US"/>
        </w:rPr>
        <w:t xml:space="preserve"> </w:t>
      </w:r>
      <w:r w:rsidRPr="00386256">
        <w:rPr>
          <w:rFonts w:ascii="Palatino Linotype" w:hAnsi="Palatino Linotype" w:cs="Times New Roman"/>
        </w:rPr>
        <w:t>0</w:t>
      </w:r>
      <w:r w:rsidR="00934393" w:rsidRPr="00386256">
        <w:rPr>
          <w:rFonts w:ascii="Palatino Linotype" w:hAnsi="Palatino Linotype" w:cs="Times New Roman"/>
          <w:lang w:val="en-US"/>
        </w:rPr>
        <w:t>,</w:t>
      </w:r>
      <w:r w:rsidR="006206D2" w:rsidRPr="00386256">
        <w:rPr>
          <w:rFonts w:ascii="Palatino Linotype" w:hAnsi="Palatino Linotype" w:cs="Times New Roman"/>
          <w:lang w:val="en-US"/>
        </w:rPr>
        <w:t>138</w:t>
      </w:r>
      <w:r w:rsidRPr="00386256">
        <w:rPr>
          <w:rFonts w:ascii="Palatino Linotype" w:hAnsi="Palatino Linotype" w:cs="Times New Roman"/>
        </w:rPr>
        <w:t xml:space="preserve"> dan kelas kontrol sebesar 0</w:t>
      </w:r>
      <w:r w:rsidR="00934393" w:rsidRPr="00386256">
        <w:rPr>
          <w:rFonts w:ascii="Palatino Linotype" w:hAnsi="Palatino Linotype" w:cs="Times New Roman"/>
          <w:lang w:val="en-US"/>
        </w:rPr>
        <w:t>,0</w:t>
      </w:r>
      <w:r w:rsidR="006206D2" w:rsidRPr="00386256">
        <w:rPr>
          <w:rFonts w:ascii="Palatino Linotype" w:hAnsi="Palatino Linotype" w:cs="Times New Roman"/>
          <w:lang w:val="en-US"/>
        </w:rPr>
        <w:t>98.</w:t>
      </w:r>
      <w:r w:rsidRPr="00386256">
        <w:rPr>
          <w:rFonts w:ascii="Palatino Linotype" w:hAnsi="Palatino Linotype" w:cs="Times New Roman"/>
        </w:rPr>
        <w:t xml:space="preserve"> Kedua kelas memiliki nili sig &gt; 0.05</w:t>
      </w:r>
      <w:bookmarkStart w:id="0" w:name="_Hlk137679178"/>
      <w:r w:rsidR="00AA20E1" w:rsidRPr="00386256">
        <w:rPr>
          <w:rFonts w:ascii="Palatino Linotype" w:hAnsi="Palatino Linotype" w:cs="Times New Roman"/>
          <w:lang w:val="en-US"/>
        </w:rPr>
        <w:t xml:space="preserve">, </w:t>
      </w:r>
      <w:r w:rsidRPr="00386256">
        <w:rPr>
          <w:rFonts w:ascii="Palatino Linotype" w:hAnsi="Palatino Linotype" w:cs="Times New Roman"/>
        </w:rPr>
        <w:t>artinya  data  pretest  kedua  kelas  berdistribusi  normal</w:t>
      </w:r>
      <w:bookmarkEnd w:id="0"/>
      <w:r w:rsidRPr="00386256">
        <w:rPr>
          <w:rFonts w:ascii="Palatino Linotype" w:hAnsi="Palatino Linotype" w:cs="Times New Roman"/>
        </w:rPr>
        <w:t>.</w:t>
      </w:r>
      <w:r w:rsidR="00934393" w:rsidRPr="00386256">
        <w:rPr>
          <w:rFonts w:ascii="Palatino Linotype" w:hAnsi="Palatino Linotype" w:cs="Times New Roman"/>
          <w:lang w:val="en-US"/>
        </w:rPr>
        <w:t xml:space="preserve"> </w:t>
      </w:r>
      <w:r w:rsidRPr="00386256">
        <w:rPr>
          <w:rFonts w:ascii="Palatino Linotype" w:hAnsi="Palatino Linotype" w:cs="Times New Roman"/>
        </w:rPr>
        <w:t>Karena  data berasal  dari  populasi  berdistribusi  normal  maka  langkah  selanjutnya  menguji  homogenitas varians,  untuk  menguji  homogenitas  varians.  Hasil  uji  homogenitas  menunjukkan  bahwa nilai  sig  sebesar  0.</w:t>
      </w:r>
      <w:r w:rsidR="00AA20E1" w:rsidRPr="00386256">
        <w:rPr>
          <w:rFonts w:ascii="Palatino Linotype" w:hAnsi="Palatino Linotype" w:cs="Times New Roman"/>
          <w:lang w:val="en-US"/>
        </w:rPr>
        <w:t>667</w:t>
      </w:r>
      <w:r w:rsidRPr="00386256">
        <w:rPr>
          <w:rFonts w:ascii="Palatino Linotype" w:hAnsi="Palatino Linotype" w:cs="Times New Roman"/>
        </w:rPr>
        <w:t>,  karena  nilai  sig &gt;  0,05</w:t>
      </w:r>
      <w:r w:rsidR="00AA20E1" w:rsidRPr="00386256">
        <w:rPr>
          <w:rFonts w:ascii="Palatino Linotype" w:hAnsi="Palatino Linotype" w:cs="Times New Roman"/>
          <w:lang w:val="en-US"/>
        </w:rPr>
        <w:t xml:space="preserve">, </w:t>
      </w:r>
      <w:r w:rsidRPr="00386256">
        <w:rPr>
          <w:rFonts w:ascii="Palatino Linotype" w:hAnsi="Palatino Linotype" w:cs="Times New Roman"/>
        </w:rPr>
        <w:t>sehingga  data  kedua  kelas tersebut   homogen.</w:t>
      </w:r>
      <w:r w:rsidR="00934393" w:rsidRPr="00386256">
        <w:rPr>
          <w:rFonts w:ascii="Palatino Linotype" w:hAnsi="Palatino Linotype" w:cs="Times New Roman"/>
          <w:lang w:val="en-US"/>
        </w:rPr>
        <w:t xml:space="preserve"> </w:t>
      </w:r>
      <w:r w:rsidRPr="00386256">
        <w:rPr>
          <w:rFonts w:ascii="Palatino Linotype" w:hAnsi="Palatino Linotype" w:cs="Times New Roman"/>
        </w:rPr>
        <w:t>Karena   data berdistribusi</w:t>
      </w:r>
      <w:r w:rsidR="00AA20E1" w:rsidRPr="00386256">
        <w:rPr>
          <w:rFonts w:ascii="Palatino Linotype" w:hAnsi="Palatino Linotype" w:cs="Times New Roman"/>
          <w:lang w:val="en-US"/>
        </w:rPr>
        <w:t xml:space="preserve"> </w:t>
      </w:r>
      <w:r w:rsidRPr="00386256">
        <w:rPr>
          <w:rFonts w:ascii="Palatino Linotype" w:hAnsi="Palatino Linotype" w:cs="Times New Roman"/>
        </w:rPr>
        <w:t xml:space="preserve">normal   dan   homogen,   maka   langkah selanjutnya menganalisis dengan </w:t>
      </w:r>
      <w:r w:rsidR="00934393" w:rsidRPr="00386256">
        <w:rPr>
          <w:rFonts w:ascii="Palatino Linotype" w:hAnsi="Palatino Linotype" w:cs="Times New Roman"/>
          <w:lang w:val="en-US"/>
        </w:rPr>
        <w:t xml:space="preserve">uji-t test dan </w:t>
      </w:r>
      <w:proofErr w:type="spellStart"/>
      <w:r w:rsidR="00934393" w:rsidRPr="00386256">
        <w:rPr>
          <w:rFonts w:ascii="Palatino Linotype" w:hAnsi="Palatino Linotype" w:cs="Times New Roman"/>
          <w:lang w:val="en-US"/>
        </w:rPr>
        <w:t>hasilnya</w:t>
      </w:r>
      <w:proofErr w:type="spellEnd"/>
      <w:r w:rsidR="00934393" w:rsidRPr="00386256">
        <w:rPr>
          <w:rFonts w:ascii="Palatino Linotype" w:hAnsi="Palatino Linotype" w:cs="Times New Roman"/>
          <w:lang w:val="en-US"/>
        </w:rPr>
        <w:t xml:space="preserve"> </w:t>
      </w:r>
      <w:proofErr w:type="spellStart"/>
      <w:r w:rsidR="00934393" w:rsidRPr="00386256">
        <w:rPr>
          <w:rFonts w:ascii="Palatino Linotype" w:hAnsi="Palatino Linotype" w:cs="Times New Roman"/>
          <w:lang w:val="en-US"/>
        </w:rPr>
        <w:t>adalah</w:t>
      </w:r>
      <w:proofErr w:type="spellEnd"/>
      <w:r w:rsidR="00934393" w:rsidRPr="00386256">
        <w:rPr>
          <w:rFonts w:ascii="Palatino Linotype" w:hAnsi="Palatino Linotype" w:cs="Times New Roman"/>
          <w:lang w:val="en-US"/>
        </w:rPr>
        <w:t xml:space="preserve"> </w:t>
      </w:r>
      <w:proofErr w:type="spellStart"/>
      <w:r w:rsidR="00934393" w:rsidRPr="00386256">
        <w:rPr>
          <w:rFonts w:ascii="Palatino Linotype" w:hAnsi="Palatino Linotype" w:cs="Times New Roman"/>
          <w:lang w:val="en-US"/>
        </w:rPr>
        <w:t>sebagai</w:t>
      </w:r>
      <w:proofErr w:type="spellEnd"/>
      <w:r w:rsidR="00934393" w:rsidRPr="00386256">
        <w:rPr>
          <w:rFonts w:ascii="Palatino Linotype" w:hAnsi="Palatino Linotype" w:cs="Times New Roman"/>
          <w:lang w:val="en-US"/>
        </w:rPr>
        <w:t xml:space="preserve"> </w:t>
      </w:r>
      <w:proofErr w:type="spellStart"/>
      <w:r w:rsidR="00934393" w:rsidRPr="00386256">
        <w:rPr>
          <w:rFonts w:ascii="Palatino Linotype" w:hAnsi="Palatino Linotype" w:cs="Times New Roman"/>
          <w:lang w:val="en-US"/>
        </w:rPr>
        <w:t>berikut</w:t>
      </w:r>
      <w:proofErr w:type="spellEnd"/>
      <w:r w:rsidR="00934393" w:rsidRPr="00386256">
        <w:rPr>
          <w:rFonts w:ascii="Palatino Linotype" w:hAnsi="Palatino Linotype" w:cs="Times New Roman"/>
          <w:lang w:val="en-US"/>
        </w:rPr>
        <w:t>.</w:t>
      </w:r>
    </w:p>
    <w:p w14:paraId="6383FCB7" w14:textId="0ABA263E" w:rsidR="004B1B38" w:rsidRPr="00386256" w:rsidRDefault="004B1B38" w:rsidP="004B1B38">
      <w:pPr>
        <w:spacing w:line="360" w:lineRule="auto"/>
        <w:ind w:firstLine="720"/>
        <w:jc w:val="both"/>
        <w:rPr>
          <w:rFonts w:ascii="Palatino Linotype" w:hAnsi="Palatino Linotype" w:cs="Times New Roman"/>
          <w:lang w:val="en-US"/>
        </w:rPr>
      </w:pPr>
    </w:p>
    <w:p w14:paraId="57726FA2" w14:textId="689C3547" w:rsidR="00430F9C" w:rsidRPr="006733F9" w:rsidRDefault="00430F9C" w:rsidP="00F23858">
      <w:pPr>
        <w:pStyle w:val="ListParagraph"/>
        <w:spacing w:line="360" w:lineRule="auto"/>
        <w:ind w:left="426"/>
        <w:jc w:val="center"/>
        <w:rPr>
          <w:rFonts w:ascii="Palatino Linotype" w:eastAsiaTheme="minorEastAsia" w:hAnsi="Palatino Linotype" w:cs="Times New Roman"/>
        </w:rPr>
      </w:pPr>
      <w:proofErr w:type="spellStart"/>
      <w:r w:rsidRPr="00386256">
        <w:rPr>
          <w:rFonts w:ascii="Palatino Linotype" w:hAnsi="Palatino Linotype" w:cs="Times New Roman"/>
          <w:b/>
          <w:bCs/>
          <w:lang w:val="en-US"/>
        </w:rPr>
        <w:t>Tabel</w:t>
      </w:r>
      <w:proofErr w:type="spellEnd"/>
      <w:r w:rsidRPr="00386256">
        <w:rPr>
          <w:rFonts w:ascii="Palatino Linotype" w:hAnsi="Palatino Linotype" w:cs="Times New Roman"/>
          <w:b/>
          <w:bCs/>
          <w:lang w:val="en-US"/>
        </w:rPr>
        <w:t xml:space="preserve"> 2. </w:t>
      </w:r>
      <w:r w:rsidRPr="006733F9">
        <w:rPr>
          <w:rFonts w:ascii="Palatino Linotype" w:eastAsiaTheme="minorEastAsia" w:hAnsi="Palatino Linotype" w:cs="Times New Roman"/>
        </w:rPr>
        <w:t>Uji</w:t>
      </w:r>
      <w:r w:rsidRPr="00386256">
        <w:rPr>
          <w:rFonts w:ascii="Palatino Linotype" w:eastAsiaTheme="minorEastAsia" w:hAnsi="Palatino Linotype" w:cs="Times New Roman"/>
          <w:b/>
          <w:bCs/>
        </w:rPr>
        <w:t xml:space="preserve"> </w:t>
      </w:r>
      <w:r w:rsidRPr="006733F9">
        <w:rPr>
          <w:rFonts w:ascii="Palatino Linotype" w:eastAsiaTheme="minorEastAsia" w:hAnsi="Palatino Linotype" w:cs="Times New Roman"/>
        </w:rPr>
        <w:t>Kesamaan Dua rerata Skor Tes Awal (Pretes</w:t>
      </w:r>
      <w:r w:rsidRPr="006733F9">
        <w:rPr>
          <w:rFonts w:ascii="Palatino Linotype" w:eastAsiaTheme="minorEastAsia" w:hAnsi="Palatino Linotype" w:cs="Times New Roman"/>
          <w:lang w:val="en-US"/>
        </w:rPr>
        <w:t>t</w:t>
      </w:r>
      <w:r w:rsidRPr="006733F9">
        <w:rPr>
          <w:rFonts w:ascii="Palatino Linotype" w:eastAsiaTheme="minorEastAsia" w:hAnsi="Palatino Linotype" w:cs="Times New Roman"/>
        </w:rPr>
        <w:t>)</w:t>
      </w:r>
    </w:p>
    <w:tbl>
      <w:tblPr>
        <w:tblStyle w:val="PlainTable3"/>
        <w:tblW w:w="5000" w:type="pct"/>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597"/>
        <w:gridCol w:w="2041"/>
        <w:gridCol w:w="903"/>
        <w:gridCol w:w="713"/>
        <w:gridCol w:w="1898"/>
        <w:gridCol w:w="2134"/>
      </w:tblGrid>
      <w:tr w:rsidR="00C60BE6" w:rsidRPr="00386256" w14:paraId="2D4C2BBC" w14:textId="77777777" w:rsidTr="001E397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59" w:type="pct"/>
            <w:gridSpan w:val="2"/>
            <w:vMerge w:val="restart"/>
          </w:tcPr>
          <w:p w14:paraId="794A42FB" w14:textId="77777777" w:rsidR="00C60BE6" w:rsidRPr="00386256" w:rsidRDefault="00C60BE6" w:rsidP="00EB335F">
            <w:pPr>
              <w:autoSpaceDE w:val="0"/>
              <w:autoSpaceDN w:val="0"/>
              <w:adjustRightInd w:val="0"/>
              <w:rPr>
                <w:rFonts w:ascii="Palatino Linotype" w:hAnsi="Palatino Linotype" w:cs="Times New Roman"/>
                <w:b/>
                <w:bCs/>
              </w:rPr>
            </w:pPr>
            <w:bookmarkStart w:id="1" w:name="_Hlk137679380"/>
          </w:p>
          <w:p w14:paraId="4B3949B2" w14:textId="77777777" w:rsidR="00AA20E1" w:rsidRPr="00386256" w:rsidRDefault="00AA20E1" w:rsidP="00EB335F">
            <w:pPr>
              <w:rPr>
                <w:rFonts w:ascii="Palatino Linotype" w:hAnsi="Palatino Linotype" w:cs="Times New Roman"/>
              </w:rPr>
            </w:pPr>
          </w:p>
          <w:p w14:paraId="2814077A" w14:textId="77777777" w:rsidR="00AA20E1" w:rsidRPr="00386256" w:rsidRDefault="00AA20E1" w:rsidP="00EB335F">
            <w:pPr>
              <w:rPr>
                <w:rFonts w:ascii="Palatino Linotype" w:hAnsi="Palatino Linotype" w:cs="Times New Roman"/>
                <w:b/>
                <w:bCs/>
              </w:rPr>
            </w:pPr>
          </w:p>
          <w:p w14:paraId="7063DA20" w14:textId="6FCD0A60" w:rsidR="00AA20E1" w:rsidRPr="00386256" w:rsidRDefault="00AA20E1" w:rsidP="00EB335F">
            <w:pPr>
              <w:jc w:val="right"/>
              <w:rPr>
                <w:rFonts w:ascii="Palatino Linotype" w:hAnsi="Palatino Linotype" w:cs="Times New Roman"/>
              </w:rPr>
            </w:pPr>
          </w:p>
        </w:tc>
        <w:tc>
          <w:tcPr>
            <w:tcW w:w="3041" w:type="pct"/>
            <w:gridSpan w:val="4"/>
          </w:tcPr>
          <w:p w14:paraId="41B3E45A" w14:textId="4D75F9DF" w:rsidR="00C60BE6" w:rsidRPr="00386256" w:rsidRDefault="005B4E57" w:rsidP="00EB335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r w:rsidR="00C60BE6" w:rsidRPr="00386256">
              <w:rPr>
                <w:rFonts w:ascii="Palatino Linotype" w:hAnsi="Palatino Linotype" w:cs="Times New Roman"/>
                <w:b/>
                <w:bCs/>
                <w:color w:val="000000"/>
              </w:rPr>
              <w:t>-test for Equality of Means</w:t>
            </w:r>
          </w:p>
        </w:tc>
      </w:tr>
      <w:tr w:rsidR="00AB1BBB" w:rsidRPr="00386256" w14:paraId="714B8218" w14:textId="77777777" w:rsidTr="001E3979">
        <w:trPr>
          <w:trHeight w:val="648"/>
          <w:jc w:val="center"/>
        </w:trPr>
        <w:tc>
          <w:tcPr>
            <w:cnfStyle w:val="000010000000" w:firstRow="0" w:lastRow="0" w:firstColumn="0" w:lastColumn="0" w:oddVBand="1" w:evenVBand="0" w:oddHBand="0" w:evenHBand="0" w:firstRowFirstColumn="0" w:firstRowLastColumn="0" w:lastRowFirstColumn="0" w:lastRowLastColumn="0"/>
            <w:tcW w:w="1959" w:type="pct"/>
            <w:gridSpan w:val="2"/>
            <w:vMerge/>
          </w:tcPr>
          <w:p w14:paraId="5E36995F" w14:textId="77777777" w:rsidR="00C60BE6" w:rsidRPr="00386256" w:rsidRDefault="00C60BE6" w:rsidP="00EB335F">
            <w:pPr>
              <w:autoSpaceDE w:val="0"/>
              <w:autoSpaceDN w:val="0"/>
              <w:adjustRightInd w:val="0"/>
              <w:jc w:val="center"/>
              <w:rPr>
                <w:rFonts w:ascii="Palatino Linotype" w:hAnsi="Palatino Linotype" w:cs="Times New Roman"/>
                <w:b/>
                <w:bCs/>
                <w:color w:val="000000"/>
              </w:rPr>
            </w:pPr>
          </w:p>
        </w:tc>
        <w:tc>
          <w:tcPr>
            <w:tcW w:w="486" w:type="pct"/>
            <w:vMerge w:val="restart"/>
          </w:tcPr>
          <w:p w14:paraId="6FA6B5B0" w14:textId="77777777" w:rsidR="00C60BE6" w:rsidRPr="00386256" w:rsidRDefault="00C60BE6" w:rsidP="00EB335F">
            <w:pPr>
              <w:autoSpaceDE w:val="0"/>
              <w:autoSpaceDN w:val="0"/>
              <w:adjustRightInd w:val="0"/>
              <w:ind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p>
        </w:tc>
        <w:tc>
          <w:tcPr>
            <w:cnfStyle w:val="000010000000" w:firstRow="0" w:lastRow="0" w:firstColumn="0" w:lastColumn="0" w:oddVBand="1" w:evenVBand="0" w:oddHBand="0" w:evenHBand="0" w:firstRowFirstColumn="0" w:firstRowLastColumn="0" w:lastRowFirstColumn="0" w:lastRowLastColumn="0"/>
            <w:tcW w:w="384" w:type="pct"/>
            <w:vMerge w:val="restart"/>
          </w:tcPr>
          <w:p w14:paraId="69951B85" w14:textId="77777777" w:rsidR="00C60BE6" w:rsidRPr="00386256" w:rsidRDefault="00C60BE6" w:rsidP="00EB335F">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Df</w:t>
            </w:r>
          </w:p>
        </w:tc>
        <w:tc>
          <w:tcPr>
            <w:tcW w:w="1022" w:type="pct"/>
            <w:vMerge w:val="restart"/>
          </w:tcPr>
          <w:p w14:paraId="184D9D74" w14:textId="77777777" w:rsidR="00C60BE6" w:rsidRPr="00386256" w:rsidRDefault="00C60BE6" w:rsidP="00EB335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Sig. (2-tailed)</w:t>
            </w:r>
          </w:p>
        </w:tc>
        <w:tc>
          <w:tcPr>
            <w:cnfStyle w:val="000010000000" w:firstRow="0" w:lastRow="0" w:firstColumn="0" w:lastColumn="0" w:oddVBand="1" w:evenVBand="0" w:oddHBand="0" w:evenHBand="0" w:firstRowFirstColumn="0" w:firstRowLastColumn="0" w:lastRowFirstColumn="0" w:lastRowLastColumn="0"/>
            <w:tcW w:w="1149" w:type="pct"/>
            <w:vMerge w:val="restart"/>
          </w:tcPr>
          <w:p w14:paraId="749E2056" w14:textId="77777777" w:rsidR="00C60BE6" w:rsidRPr="00386256" w:rsidRDefault="00C60BE6" w:rsidP="00EB335F">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Mean Difference</w:t>
            </w:r>
          </w:p>
        </w:tc>
      </w:tr>
      <w:tr w:rsidR="00AA20E1" w:rsidRPr="00386256" w14:paraId="64176613" w14:textId="77777777" w:rsidTr="001E3979">
        <w:trPr>
          <w:cnfStyle w:val="000000100000" w:firstRow="0" w:lastRow="0" w:firstColumn="0" w:lastColumn="0" w:oddVBand="0" w:evenVBand="0" w:oddHBand="1" w:evenHBand="0" w:firstRowFirstColumn="0" w:firstRowLastColumn="0" w:lastRowFirstColumn="0" w:lastRowLastColumn="0"/>
          <w:trHeight w:val="648"/>
          <w:jc w:val="center"/>
        </w:trPr>
        <w:tc>
          <w:tcPr>
            <w:cnfStyle w:val="000010000000" w:firstRow="0" w:lastRow="0" w:firstColumn="0" w:lastColumn="0" w:oddVBand="1" w:evenVBand="0" w:oddHBand="0" w:evenHBand="0" w:firstRowFirstColumn="0" w:firstRowLastColumn="0" w:lastRowFirstColumn="0" w:lastRowLastColumn="0"/>
            <w:tcW w:w="1959" w:type="pct"/>
            <w:gridSpan w:val="2"/>
            <w:vMerge/>
          </w:tcPr>
          <w:p w14:paraId="78CAC07C" w14:textId="77777777" w:rsidR="00C60BE6" w:rsidRPr="00386256" w:rsidRDefault="00C60BE6" w:rsidP="00EB335F">
            <w:pPr>
              <w:autoSpaceDE w:val="0"/>
              <w:autoSpaceDN w:val="0"/>
              <w:adjustRightInd w:val="0"/>
              <w:rPr>
                <w:rFonts w:ascii="Palatino Linotype" w:hAnsi="Palatino Linotype" w:cs="Times New Roman"/>
              </w:rPr>
            </w:pPr>
          </w:p>
        </w:tc>
        <w:tc>
          <w:tcPr>
            <w:tcW w:w="486" w:type="pct"/>
            <w:vMerge/>
          </w:tcPr>
          <w:p w14:paraId="1547594C" w14:textId="77777777" w:rsidR="00C60BE6" w:rsidRPr="00386256" w:rsidRDefault="00C60BE6" w:rsidP="00EB3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384" w:type="pct"/>
            <w:vMerge/>
          </w:tcPr>
          <w:p w14:paraId="6D398303" w14:textId="77777777" w:rsidR="00C60BE6" w:rsidRPr="00386256" w:rsidRDefault="00C60BE6" w:rsidP="00EB335F">
            <w:pPr>
              <w:autoSpaceDE w:val="0"/>
              <w:autoSpaceDN w:val="0"/>
              <w:adjustRightInd w:val="0"/>
              <w:rPr>
                <w:rFonts w:ascii="Palatino Linotype" w:hAnsi="Palatino Linotype" w:cs="Times New Roman"/>
              </w:rPr>
            </w:pPr>
          </w:p>
        </w:tc>
        <w:tc>
          <w:tcPr>
            <w:tcW w:w="1022" w:type="pct"/>
            <w:vMerge/>
          </w:tcPr>
          <w:p w14:paraId="5263F217" w14:textId="77777777" w:rsidR="00C60BE6" w:rsidRPr="00386256" w:rsidRDefault="00C60BE6" w:rsidP="00EB33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1149" w:type="pct"/>
            <w:vMerge/>
          </w:tcPr>
          <w:p w14:paraId="5F4B3AB0" w14:textId="77777777" w:rsidR="00C60BE6" w:rsidRPr="00386256" w:rsidRDefault="00C60BE6" w:rsidP="00EB335F">
            <w:pPr>
              <w:autoSpaceDE w:val="0"/>
              <w:autoSpaceDN w:val="0"/>
              <w:adjustRightInd w:val="0"/>
              <w:rPr>
                <w:rFonts w:ascii="Palatino Linotype" w:hAnsi="Palatino Linotype" w:cs="Times New Roman"/>
              </w:rPr>
            </w:pPr>
          </w:p>
        </w:tc>
      </w:tr>
      <w:tr w:rsidR="00AA20E1" w:rsidRPr="00386256" w14:paraId="6D39E5BD" w14:textId="77777777" w:rsidTr="001E3979">
        <w:trPr>
          <w:jc w:val="center"/>
        </w:trPr>
        <w:tc>
          <w:tcPr>
            <w:cnfStyle w:val="000010000000" w:firstRow="0" w:lastRow="0" w:firstColumn="0" w:lastColumn="0" w:oddVBand="1" w:evenVBand="0" w:oddHBand="0" w:evenHBand="0" w:firstRowFirstColumn="0" w:firstRowLastColumn="0" w:lastRowFirstColumn="0" w:lastRowLastColumn="0"/>
            <w:tcW w:w="860" w:type="pct"/>
          </w:tcPr>
          <w:p w14:paraId="70B3D592" w14:textId="77777777" w:rsidR="00AA20E1" w:rsidRPr="00386256" w:rsidRDefault="00AA20E1" w:rsidP="00EB335F">
            <w:pPr>
              <w:autoSpaceDE w:val="0"/>
              <w:autoSpaceDN w:val="0"/>
              <w:adjustRightInd w:val="0"/>
              <w:ind w:left="60" w:right="60"/>
              <w:rPr>
                <w:rFonts w:ascii="Palatino Linotype" w:hAnsi="Palatino Linotype" w:cs="Times New Roman"/>
                <w:color w:val="000000"/>
              </w:rPr>
            </w:pPr>
            <w:r w:rsidRPr="00386256">
              <w:rPr>
                <w:rFonts w:ascii="Palatino Linotype" w:hAnsi="Palatino Linotype" w:cs="Times New Roman"/>
                <w:color w:val="000000"/>
              </w:rPr>
              <w:t>Nilai</w:t>
            </w:r>
            <w:r w:rsidRPr="00386256">
              <w:rPr>
                <w:rFonts w:ascii="Palatino Linotype" w:hAnsi="Palatino Linotype" w:cs="Times New Roman"/>
                <w:color w:val="000000"/>
                <w:lang w:val="en-US"/>
              </w:rPr>
              <w:t xml:space="preserve"> </w:t>
            </w:r>
            <w:r w:rsidRPr="00386256">
              <w:rPr>
                <w:rFonts w:ascii="Palatino Linotype" w:hAnsi="Palatino Linotype" w:cs="Times New Roman"/>
                <w:color w:val="000000"/>
              </w:rPr>
              <w:t>Pretes</w:t>
            </w:r>
          </w:p>
        </w:tc>
        <w:tc>
          <w:tcPr>
            <w:tcW w:w="1099" w:type="pct"/>
          </w:tcPr>
          <w:p w14:paraId="3E1526BE" w14:textId="77777777" w:rsidR="00AA20E1" w:rsidRPr="00386256" w:rsidRDefault="00AA20E1" w:rsidP="00EB335F">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Equal variances assumed</w:t>
            </w:r>
          </w:p>
        </w:tc>
        <w:tc>
          <w:tcPr>
            <w:cnfStyle w:val="000010000000" w:firstRow="0" w:lastRow="0" w:firstColumn="0" w:lastColumn="0" w:oddVBand="1" w:evenVBand="0" w:oddHBand="0" w:evenHBand="0" w:firstRowFirstColumn="0" w:firstRowLastColumn="0" w:lastRowFirstColumn="0" w:lastRowLastColumn="0"/>
            <w:tcW w:w="486" w:type="pct"/>
          </w:tcPr>
          <w:p w14:paraId="4C7C25A8" w14:textId="2F4A42D1" w:rsidR="00AA20E1" w:rsidRPr="00386256" w:rsidRDefault="00AA20E1" w:rsidP="00EB335F">
            <w:pPr>
              <w:autoSpaceDE w:val="0"/>
              <w:autoSpaceDN w:val="0"/>
              <w:adjustRightInd w:val="0"/>
              <w:ind w:left="60" w:right="60"/>
              <w:jc w:val="center"/>
              <w:rPr>
                <w:rFonts w:ascii="Palatino Linotype" w:hAnsi="Palatino Linotype" w:cs="Times New Roman"/>
                <w:color w:val="000000"/>
                <w:lang w:val="en-US"/>
              </w:rPr>
            </w:pPr>
            <w:r w:rsidRPr="00386256">
              <w:rPr>
                <w:rFonts w:ascii="Palatino Linotype" w:hAnsi="Palatino Linotype" w:cs="Times New Roman"/>
                <w:color w:val="000000"/>
                <w:lang w:val="en-US"/>
              </w:rPr>
              <w:t>1,581</w:t>
            </w:r>
          </w:p>
        </w:tc>
        <w:tc>
          <w:tcPr>
            <w:tcW w:w="384" w:type="pct"/>
          </w:tcPr>
          <w:p w14:paraId="51BD87AE" w14:textId="367531DB" w:rsidR="00AA20E1" w:rsidRPr="00386256" w:rsidRDefault="00AA20E1" w:rsidP="00EB335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60</w:t>
            </w:r>
          </w:p>
        </w:tc>
        <w:tc>
          <w:tcPr>
            <w:cnfStyle w:val="000010000000" w:firstRow="0" w:lastRow="0" w:firstColumn="0" w:lastColumn="0" w:oddVBand="1" w:evenVBand="0" w:oddHBand="0" w:evenHBand="0" w:firstRowFirstColumn="0" w:firstRowLastColumn="0" w:lastRowFirstColumn="0" w:lastRowLastColumn="0"/>
            <w:tcW w:w="1022" w:type="pct"/>
          </w:tcPr>
          <w:p w14:paraId="6F0AFC65" w14:textId="175CDD34" w:rsidR="00AA20E1" w:rsidRPr="00386256" w:rsidRDefault="00AA20E1" w:rsidP="00EB335F">
            <w:pPr>
              <w:autoSpaceDE w:val="0"/>
              <w:autoSpaceDN w:val="0"/>
              <w:adjustRightInd w:val="0"/>
              <w:ind w:left="60" w:right="60"/>
              <w:jc w:val="center"/>
              <w:rPr>
                <w:rFonts w:ascii="Palatino Linotype" w:hAnsi="Palatino Linotype" w:cs="Times New Roman"/>
                <w:color w:val="000000"/>
                <w:lang w:val="en-US"/>
              </w:rPr>
            </w:pPr>
            <w:r w:rsidRPr="00386256">
              <w:rPr>
                <w:rFonts w:ascii="Palatino Linotype" w:hAnsi="Palatino Linotype" w:cs="Times New Roman"/>
                <w:color w:val="000000"/>
              </w:rPr>
              <w:t>,119</w:t>
            </w:r>
          </w:p>
        </w:tc>
        <w:tc>
          <w:tcPr>
            <w:tcW w:w="1149" w:type="pct"/>
          </w:tcPr>
          <w:p w14:paraId="138194E6" w14:textId="4A49E52B" w:rsidR="00AA20E1" w:rsidRPr="00386256" w:rsidRDefault="00AA20E1" w:rsidP="00EB335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lang w:val="en-US"/>
              </w:rPr>
            </w:pPr>
            <w:r w:rsidRPr="00386256">
              <w:rPr>
                <w:rFonts w:ascii="Palatino Linotype" w:hAnsi="Palatino Linotype" w:cs="Times New Roman"/>
                <w:color w:val="000000"/>
                <w:lang w:val="en-US"/>
              </w:rPr>
              <w:t>2,871</w:t>
            </w:r>
          </w:p>
        </w:tc>
      </w:tr>
      <w:bookmarkEnd w:id="1"/>
    </w:tbl>
    <w:p w14:paraId="4BB4C12E" w14:textId="77777777" w:rsidR="00C60BE6" w:rsidRPr="00386256" w:rsidRDefault="00C60BE6" w:rsidP="00655B6B">
      <w:pPr>
        <w:spacing w:line="360" w:lineRule="auto"/>
        <w:rPr>
          <w:rFonts w:ascii="Palatino Linotype" w:eastAsiaTheme="minorEastAsia" w:hAnsi="Palatino Linotype" w:cs="Times New Roman"/>
          <w:b/>
        </w:rPr>
      </w:pPr>
    </w:p>
    <w:p w14:paraId="2FC2C0B9" w14:textId="33A806DA" w:rsidR="004B1B38" w:rsidRDefault="00721581" w:rsidP="006733F9">
      <w:pPr>
        <w:spacing w:line="360" w:lineRule="auto"/>
        <w:ind w:firstLine="720"/>
        <w:jc w:val="both"/>
        <w:rPr>
          <w:rFonts w:ascii="Palatino Linotype" w:eastAsiaTheme="minorEastAsia" w:hAnsi="Palatino Linotype" w:cs="Times New Roman"/>
        </w:rPr>
      </w:pPr>
      <w:proofErr w:type="spellStart"/>
      <w:r w:rsidRPr="00386256">
        <w:rPr>
          <w:rFonts w:ascii="Palatino Linotype" w:hAnsi="Palatino Linotype" w:cs="Times New Roman"/>
          <w:lang w:val="en-US"/>
        </w:rPr>
        <w:t>Berdasarkan</w:t>
      </w:r>
      <w:proofErr w:type="spellEnd"/>
      <w:r w:rsidRPr="00386256">
        <w:rPr>
          <w:rFonts w:ascii="Palatino Linotype" w:hAnsi="Palatino Linotype" w:cs="Times New Roman"/>
          <w:lang w:val="en-US"/>
        </w:rPr>
        <w:t xml:space="preserve"> pada </w:t>
      </w:r>
      <w:r w:rsidR="007F27A4" w:rsidRPr="00386256">
        <w:rPr>
          <w:rFonts w:ascii="Palatino Linotype" w:hAnsi="Palatino Linotype" w:cs="Times New Roman"/>
        </w:rPr>
        <w:t xml:space="preserve">Tabel </w:t>
      </w:r>
      <w:r w:rsidR="007F27A4" w:rsidRPr="00386256">
        <w:rPr>
          <w:rFonts w:ascii="Palatino Linotype" w:hAnsi="Palatino Linotype" w:cs="Times New Roman"/>
          <w:lang w:val="en-US"/>
        </w:rPr>
        <w:t xml:space="preserve">2, </w:t>
      </w:r>
      <w:r w:rsidR="007F27A4" w:rsidRPr="00386256">
        <w:rPr>
          <w:rFonts w:ascii="Palatino Linotype" w:hAnsi="Palatino Linotype" w:cs="Times New Roman"/>
        </w:rPr>
        <w:t>terlihat bahwa nilai signifikan dengan asumsi kedua varians homogen (equal varians assumed) adalah 0,</w:t>
      </w:r>
      <w:r w:rsidR="002356A6" w:rsidRPr="00386256">
        <w:rPr>
          <w:rFonts w:ascii="Palatino Linotype" w:hAnsi="Palatino Linotype" w:cs="Times New Roman"/>
          <w:lang w:val="en-US"/>
        </w:rPr>
        <w:t>11</w:t>
      </w:r>
      <w:r w:rsidR="007F27A4" w:rsidRPr="00386256">
        <w:rPr>
          <w:rFonts w:ascii="Palatino Linotype" w:hAnsi="Palatino Linotype" w:cs="Times New Roman"/>
          <w:lang w:val="en-US"/>
        </w:rPr>
        <w:t>9</w:t>
      </w:r>
      <w:r w:rsidR="007F27A4" w:rsidRPr="00386256">
        <w:rPr>
          <w:rFonts w:ascii="Palatino Linotype" w:hAnsi="Palatino Linotype" w:cs="Times New Roman"/>
        </w:rPr>
        <w:t xml:space="preserve">. Nilai tersebut lebih </w:t>
      </w:r>
      <w:proofErr w:type="spellStart"/>
      <w:r w:rsidR="00A23522" w:rsidRPr="00386256">
        <w:rPr>
          <w:rFonts w:ascii="Palatino Linotype" w:hAnsi="Palatino Linotype" w:cs="Times New Roman"/>
          <w:lang w:val="en-US"/>
        </w:rPr>
        <w:t>besar</w:t>
      </w:r>
      <w:proofErr w:type="spellEnd"/>
      <w:r w:rsidR="007F27A4" w:rsidRPr="00386256">
        <w:rPr>
          <w:rFonts w:ascii="Palatino Linotype" w:hAnsi="Palatino Linotype" w:cs="Times New Roman"/>
        </w:rPr>
        <w:t xml:space="preserve"> dari 0,05. Sehingga</w:t>
      </w:r>
      <w:r w:rsidR="00FD2393" w:rsidRPr="00386256">
        <w:rPr>
          <w:rFonts w:ascii="Palatino Linotype" w:hAnsi="Palatino Linotype" w:cs="Times New Roman"/>
          <w:lang w:val="en-US"/>
        </w:rPr>
        <w:t xml:space="preserve">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r>
          <m:rPr>
            <m:sty m:val="p"/>
          </m:rPr>
          <w:rPr>
            <w:rFonts w:ascii="Cambria Math" w:hAnsi="Cambria Math" w:cs="Times New Roman"/>
          </w:rPr>
          <m:t xml:space="preserve"> </m:t>
        </m:r>
      </m:oMath>
      <w:r w:rsidR="005B4E57" w:rsidRPr="00386256">
        <w:rPr>
          <w:rFonts w:ascii="Palatino Linotype" w:eastAsiaTheme="minorEastAsia" w:hAnsi="Palatino Linotype" w:cs="Times New Roman"/>
        </w:rPr>
        <w:t xml:space="preserve">Ditolak </w:t>
      </w:r>
      <w:r w:rsidR="007F27A4" w:rsidRPr="00386256">
        <w:rPr>
          <w:rFonts w:ascii="Palatino Linotype" w:eastAsiaTheme="minorEastAsia" w:hAnsi="Palatino Linotype" w:cs="Times New Roman"/>
        </w:rPr>
        <w:t xml:space="preserve">dan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 xml:space="preserve"> </m:t>
        </m:r>
      </m:oMath>
      <w:r w:rsidR="007F27A4" w:rsidRPr="00386256">
        <w:rPr>
          <w:rFonts w:ascii="Palatino Linotype" w:eastAsiaTheme="minorEastAsia" w:hAnsi="Palatino Linotype" w:cs="Times New Roman"/>
        </w:rPr>
        <w:t xml:space="preserve"> </w:t>
      </w:r>
      <w:r w:rsidR="005B4E57" w:rsidRPr="00386256">
        <w:rPr>
          <w:rFonts w:ascii="Palatino Linotype" w:eastAsiaTheme="minorEastAsia" w:hAnsi="Palatino Linotype" w:cs="Times New Roman"/>
        </w:rPr>
        <w:t>Diterima</w:t>
      </w:r>
      <w:r w:rsidR="007F27A4" w:rsidRPr="00386256">
        <w:rPr>
          <w:rFonts w:ascii="Palatino Linotype" w:eastAsiaTheme="minorEastAsia" w:hAnsi="Palatino Linotype" w:cs="Times New Roman"/>
        </w:rPr>
        <w:t>. Jadi, dapat disimpulkan ba</w:t>
      </w:r>
      <w:proofErr w:type="spellStart"/>
      <w:r w:rsidR="007F27A4" w:rsidRPr="00386256">
        <w:rPr>
          <w:rFonts w:ascii="Palatino Linotype" w:eastAsiaTheme="minorEastAsia" w:hAnsi="Palatino Linotype" w:cs="Times New Roman"/>
          <w:lang w:val="en-US"/>
        </w:rPr>
        <w:t>hw</w:t>
      </w:r>
      <w:proofErr w:type="spellEnd"/>
      <w:r w:rsidR="007F27A4" w:rsidRPr="00386256">
        <w:rPr>
          <w:rFonts w:ascii="Palatino Linotype" w:eastAsiaTheme="minorEastAsia" w:hAnsi="Palatino Linotype" w:cs="Times New Roman"/>
        </w:rPr>
        <w:t xml:space="preserve">a </w:t>
      </w:r>
      <w:proofErr w:type="spellStart"/>
      <w:r w:rsidR="00A23522" w:rsidRPr="00386256">
        <w:rPr>
          <w:rFonts w:ascii="Palatino Linotype" w:eastAsiaTheme="minorEastAsia" w:hAnsi="Palatino Linotype" w:cs="Times New Roman"/>
          <w:lang w:val="en-US"/>
        </w:rPr>
        <w:t>tidak</w:t>
      </w:r>
      <w:proofErr w:type="spellEnd"/>
      <w:r w:rsidR="00A23522" w:rsidRPr="00386256">
        <w:rPr>
          <w:rFonts w:ascii="Palatino Linotype" w:eastAsiaTheme="minorEastAsia" w:hAnsi="Palatino Linotype" w:cs="Times New Roman"/>
          <w:lang w:val="en-US"/>
        </w:rPr>
        <w:t xml:space="preserve"> </w:t>
      </w:r>
      <w:r w:rsidR="007F27A4" w:rsidRPr="00386256">
        <w:rPr>
          <w:rFonts w:ascii="Palatino Linotype" w:eastAsiaTheme="minorEastAsia" w:hAnsi="Palatino Linotype" w:cs="Times New Roman"/>
        </w:rPr>
        <w:t xml:space="preserve">terdapat perbedaan yang signifikan antara kemampuan awal </w:t>
      </w:r>
      <w:proofErr w:type="spellStart"/>
      <w:r w:rsidR="007F27A4" w:rsidRPr="00386256">
        <w:rPr>
          <w:rFonts w:ascii="Palatino Linotype" w:eastAsiaTheme="minorEastAsia" w:hAnsi="Palatino Linotype" w:cs="Times New Roman"/>
          <w:lang w:val="en-US"/>
        </w:rPr>
        <w:t>pemecahan</w:t>
      </w:r>
      <w:proofErr w:type="spellEnd"/>
      <w:r w:rsidR="007F27A4" w:rsidRPr="00386256">
        <w:rPr>
          <w:rFonts w:ascii="Palatino Linotype" w:eastAsiaTheme="minorEastAsia" w:hAnsi="Palatino Linotype" w:cs="Times New Roman"/>
          <w:lang w:val="en-US"/>
        </w:rPr>
        <w:t xml:space="preserve"> </w:t>
      </w:r>
      <w:proofErr w:type="spellStart"/>
      <w:r w:rsidR="007F27A4" w:rsidRPr="00386256">
        <w:rPr>
          <w:rFonts w:ascii="Palatino Linotype" w:eastAsiaTheme="minorEastAsia" w:hAnsi="Palatino Linotype" w:cs="Times New Roman"/>
          <w:lang w:val="en-US"/>
        </w:rPr>
        <w:t>masalah</w:t>
      </w:r>
      <w:proofErr w:type="spellEnd"/>
      <w:r w:rsidR="007F27A4" w:rsidRPr="00386256">
        <w:rPr>
          <w:rFonts w:ascii="Palatino Linotype" w:eastAsiaTheme="minorEastAsia" w:hAnsi="Palatino Linotype" w:cs="Times New Roman"/>
        </w:rPr>
        <w:t xml:space="preserve"> matematis siswa kelas eksperimen dan kelas kontrol.</w:t>
      </w:r>
    </w:p>
    <w:p w14:paraId="501B9A3B" w14:textId="77777777" w:rsidR="006733F9" w:rsidRPr="00386256" w:rsidRDefault="006733F9" w:rsidP="006733F9">
      <w:pPr>
        <w:spacing w:line="360" w:lineRule="auto"/>
        <w:ind w:firstLine="720"/>
        <w:jc w:val="both"/>
        <w:rPr>
          <w:rFonts w:ascii="Palatino Linotype" w:eastAsiaTheme="minorEastAsia" w:hAnsi="Palatino Linotype" w:cs="Times New Roman"/>
        </w:rPr>
      </w:pPr>
    </w:p>
    <w:p w14:paraId="058B308A" w14:textId="2CD274C1" w:rsidR="000D6FEF" w:rsidRPr="00386256" w:rsidRDefault="000D6FEF" w:rsidP="00F23858">
      <w:pPr>
        <w:spacing w:line="360" w:lineRule="auto"/>
        <w:jc w:val="both"/>
        <w:rPr>
          <w:rFonts w:ascii="Palatino Linotype" w:hAnsi="Palatino Linotype" w:cs="Times New Roman"/>
          <w:b/>
        </w:rPr>
      </w:pPr>
      <w:r w:rsidRPr="00386256">
        <w:rPr>
          <w:rFonts w:ascii="Palatino Linotype" w:hAnsi="Palatino Linotype" w:cs="Times New Roman"/>
          <w:b/>
        </w:rPr>
        <w:t xml:space="preserve">Analisis Data Hasil </w:t>
      </w:r>
      <w:proofErr w:type="spellStart"/>
      <w:r w:rsidRPr="00386256">
        <w:rPr>
          <w:rFonts w:ascii="Palatino Linotype" w:hAnsi="Palatino Linotype" w:cs="Times New Roman"/>
          <w:b/>
          <w:lang w:val="en-US"/>
        </w:rPr>
        <w:t>Postest</w:t>
      </w:r>
      <w:proofErr w:type="spellEnd"/>
      <w:r w:rsidRPr="00386256">
        <w:rPr>
          <w:rFonts w:ascii="Palatino Linotype" w:hAnsi="Palatino Linotype" w:cs="Times New Roman"/>
          <w:b/>
          <w:lang w:val="en-US"/>
        </w:rPr>
        <w:t xml:space="preserve"> </w:t>
      </w:r>
      <w:r w:rsidRPr="00386256">
        <w:rPr>
          <w:rFonts w:ascii="Palatino Linotype" w:hAnsi="Palatino Linotype" w:cs="Times New Roman"/>
          <w:b/>
        </w:rPr>
        <w:t xml:space="preserve"> Kemampuan Pemecahan masalah matematis</w:t>
      </w:r>
    </w:p>
    <w:p w14:paraId="1934AE99" w14:textId="67F699AA" w:rsidR="003B6142" w:rsidRDefault="00FE0C06" w:rsidP="006733F9">
      <w:pPr>
        <w:pStyle w:val="ListParagraph"/>
        <w:spacing w:line="360" w:lineRule="auto"/>
        <w:ind w:left="0" w:firstLine="567"/>
        <w:jc w:val="both"/>
        <w:rPr>
          <w:rFonts w:ascii="Palatino Linotype" w:hAnsi="Palatino Linotype" w:cs="Times New Roman"/>
          <w:bCs/>
          <w:lang w:val="en-US"/>
        </w:rPr>
      </w:pPr>
      <w:r w:rsidRPr="00386256">
        <w:rPr>
          <w:rFonts w:ascii="Palatino Linotype" w:hAnsi="Palatino Linotype" w:cs="Times New Roman"/>
          <w:bCs/>
        </w:rPr>
        <w:t>Penyajian  analisis  statistik  dekriptif  data  skor  posttest  siswa  kelas  eksperimen  dan kelas kontrol dapat dilihat pada berikut</w:t>
      </w:r>
      <w:r w:rsidRPr="00386256">
        <w:rPr>
          <w:rFonts w:ascii="Palatino Linotype" w:hAnsi="Palatino Linotype" w:cs="Times New Roman"/>
          <w:bCs/>
          <w:lang w:val="en-US"/>
        </w:rPr>
        <w:t xml:space="preserve">. </w:t>
      </w:r>
    </w:p>
    <w:p w14:paraId="7A720358" w14:textId="77777777" w:rsidR="006733F9" w:rsidRPr="006733F9" w:rsidRDefault="006733F9" w:rsidP="006733F9">
      <w:pPr>
        <w:pStyle w:val="ListParagraph"/>
        <w:spacing w:line="360" w:lineRule="auto"/>
        <w:ind w:left="0" w:firstLine="567"/>
        <w:jc w:val="both"/>
        <w:rPr>
          <w:rFonts w:ascii="Palatino Linotype" w:hAnsi="Palatino Linotype" w:cs="Times New Roman"/>
          <w:bCs/>
          <w:lang w:val="en-US"/>
        </w:rPr>
      </w:pPr>
    </w:p>
    <w:p w14:paraId="3364091B" w14:textId="77777777" w:rsidR="001E3979" w:rsidRPr="00386256" w:rsidRDefault="001E3979" w:rsidP="002B11F1">
      <w:pPr>
        <w:pStyle w:val="ListParagraph"/>
        <w:spacing w:line="360" w:lineRule="auto"/>
        <w:ind w:left="0" w:firstLine="567"/>
        <w:jc w:val="both"/>
        <w:rPr>
          <w:rFonts w:ascii="Palatino Linotype" w:hAnsi="Palatino Linotype" w:cs="Times New Roman"/>
          <w:bCs/>
          <w:lang w:val="en-US"/>
        </w:rPr>
      </w:pPr>
    </w:p>
    <w:p w14:paraId="5E3FEF53" w14:textId="6EE86A47" w:rsidR="00FE0C06" w:rsidRPr="00386256" w:rsidRDefault="00FE0C06" w:rsidP="00952032">
      <w:pPr>
        <w:spacing w:line="360" w:lineRule="auto"/>
        <w:jc w:val="center"/>
        <w:rPr>
          <w:rFonts w:ascii="Palatino Linotype" w:hAnsi="Palatino Linotype" w:cs="Times New Roman"/>
          <w:b/>
          <w:lang w:val="en-US"/>
        </w:rPr>
      </w:pPr>
      <w:proofErr w:type="spellStart"/>
      <w:r w:rsidRPr="00386256">
        <w:rPr>
          <w:rFonts w:ascii="Palatino Linotype" w:hAnsi="Palatino Linotype" w:cs="Times New Roman"/>
          <w:b/>
          <w:lang w:val="en-US"/>
        </w:rPr>
        <w:lastRenderedPageBreak/>
        <w:t>Tabel</w:t>
      </w:r>
      <w:proofErr w:type="spellEnd"/>
      <w:r w:rsidRPr="00386256">
        <w:rPr>
          <w:rFonts w:ascii="Palatino Linotype" w:hAnsi="Palatino Linotype" w:cs="Times New Roman"/>
          <w:b/>
          <w:lang w:val="en-US"/>
        </w:rPr>
        <w:t xml:space="preserve"> 3. </w:t>
      </w:r>
      <w:proofErr w:type="spellStart"/>
      <w:r w:rsidRPr="00386256">
        <w:rPr>
          <w:rFonts w:ascii="Palatino Linotype" w:hAnsi="Palatino Linotype" w:cs="Times New Roman"/>
          <w:b/>
          <w:lang w:val="en-US"/>
        </w:rPr>
        <w:t>S</w:t>
      </w:r>
      <w:r w:rsidRPr="006733F9">
        <w:rPr>
          <w:rFonts w:ascii="Palatino Linotype" w:hAnsi="Palatino Linotype" w:cs="Times New Roman"/>
          <w:bCs/>
          <w:lang w:val="en-US"/>
        </w:rPr>
        <w:t>tatistika</w:t>
      </w:r>
      <w:proofErr w:type="spellEnd"/>
      <w:r w:rsidRPr="006733F9">
        <w:rPr>
          <w:rFonts w:ascii="Palatino Linotype" w:hAnsi="Palatino Linotype" w:cs="Times New Roman"/>
          <w:bCs/>
          <w:lang w:val="en-US"/>
        </w:rPr>
        <w:t xml:space="preserve"> </w:t>
      </w:r>
      <w:proofErr w:type="spellStart"/>
      <w:r w:rsidRPr="006733F9">
        <w:rPr>
          <w:rFonts w:ascii="Palatino Linotype" w:hAnsi="Palatino Linotype" w:cs="Times New Roman"/>
          <w:bCs/>
          <w:lang w:val="en-US"/>
        </w:rPr>
        <w:t>Deskriptif</w:t>
      </w:r>
      <w:proofErr w:type="spellEnd"/>
      <w:r w:rsidRPr="006733F9">
        <w:rPr>
          <w:rFonts w:ascii="Palatino Linotype" w:hAnsi="Palatino Linotype" w:cs="Times New Roman"/>
          <w:bCs/>
          <w:lang w:val="en-US"/>
        </w:rPr>
        <w:t xml:space="preserve"> Data </w:t>
      </w:r>
      <w:proofErr w:type="spellStart"/>
      <w:r w:rsidRPr="006733F9">
        <w:rPr>
          <w:rFonts w:ascii="Palatino Linotype" w:hAnsi="Palatino Linotype" w:cs="Times New Roman"/>
          <w:bCs/>
          <w:lang w:val="en-US"/>
        </w:rPr>
        <w:t>Tes</w:t>
      </w:r>
      <w:proofErr w:type="spellEnd"/>
      <w:r w:rsidRPr="006733F9">
        <w:rPr>
          <w:rFonts w:ascii="Palatino Linotype" w:hAnsi="Palatino Linotype" w:cs="Times New Roman"/>
          <w:bCs/>
          <w:lang w:val="en-US"/>
        </w:rPr>
        <w:t xml:space="preserve"> Awal (</w:t>
      </w:r>
      <w:proofErr w:type="spellStart"/>
      <w:r w:rsidRPr="006733F9">
        <w:rPr>
          <w:rFonts w:ascii="Palatino Linotype" w:hAnsi="Palatino Linotype" w:cs="Times New Roman"/>
          <w:bCs/>
          <w:lang w:val="en-US"/>
        </w:rPr>
        <w:t>Postest</w:t>
      </w:r>
      <w:proofErr w:type="spellEnd"/>
      <w:r w:rsidRPr="006733F9">
        <w:rPr>
          <w:rFonts w:ascii="Palatino Linotype" w:hAnsi="Palatino Linotype" w:cs="Times New Roman"/>
          <w:bCs/>
          <w:lang w:val="en-US"/>
        </w:rPr>
        <w:t>)</w:t>
      </w:r>
    </w:p>
    <w:tbl>
      <w:tblPr>
        <w:tblStyle w:val="PlainTable2"/>
        <w:tblW w:w="0" w:type="auto"/>
        <w:jc w:val="center"/>
        <w:tblLook w:val="04A0" w:firstRow="1" w:lastRow="0" w:firstColumn="1" w:lastColumn="0" w:noHBand="0" w:noVBand="1"/>
      </w:tblPr>
      <w:tblGrid>
        <w:gridCol w:w="1457"/>
        <w:gridCol w:w="848"/>
        <w:gridCol w:w="1390"/>
        <w:gridCol w:w="1243"/>
        <w:gridCol w:w="999"/>
        <w:gridCol w:w="1377"/>
        <w:gridCol w:w="1030"/>
      </w:tblGrid>
      <w:tr w:rsidR="00DC0284" w:rsidRPr="00386256" w14:paraId="2479494B" w14:textId="77777777" w:rsidTr="00AB1B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vMerge w:val="restart"/>
          </w:tcPr>
          <w:p w14:paraId="0EEE3499" w14:textId="77777777" w:rsidR="00DC0284" w:rsidRPr="00386256" w:rsidRDefault="00DC0284" w:rsidP="00655B6B">
            <w:pPr>
              <w:jc w:val="center"/>
              <w:rPr>
                <w:rFonts w:ascii="Palatino Linotype" w:hAnsi="Palatino Linotype" w:cs="Times New Roman"/>
                <w:b w:val="0"/>
                <w:bCs w:val="0"/>
              </w:rPr>
            </w:pPr>
            <w:r w:rsidRPr="00386256">
              <w:rPr>
                <w:rFonts w:ascii="Palatino Linotype" w:hAnsi="Palatino Linotype" w:cs="Times New Roman"/>
              </w:rPr>
              <w:t>Kelas</w:t>
            </w:r>
          </w:p>
        </w:tc>
        <w:tc>
          <w:tcPr>
            <w:tcW w:w="6887" w:type="dxa"/>
            <w:gridSpan w:val="6"/>
          </w:tcPr>
          <w:p w14:paraId="63649371" w14:textId="7F7FBF77" w:rsidR="00DC0284" w:rsidRPr="00386256" w:rsidRDefault="00DC0284" w:rsidP="00655B6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bCs w:val="0"/>
              </w:rPr>
            </w:pPr>
            <w:r w:rsidRPr="00386256">
              <w:rPr>
                <w:rFonts w:ascii="Palatino Linotype" w:hAnsi="Palatino Linotype" w:cs="Times New Roman"/>
              </w:rPr>
              <w:t>Tes A</w:t>
            </w:r>
            <w:r w:rsidR="00AB1BBB" w:rsidRPr="00386256">
              <w:rPr>
                <w:rFonts w:ascii="Palatino Linotype" w:hAnsi="Palatino Linotype" w:cs="Times New Roman"/>
              </w:rPr>
              <w:t xml:space="preserve">khir </w:t>
            </w:r>
            <w:r w:rsidRPr="00386256">
              <w:rPr>
                <w:rFonts w:ascii="Palatino Linotype" w:hAnsi="Palatino Linotype" w:cs="Times New Roman"/>
              </w:rPr>
              <w:t>(P</w:t>
            </w:r>
            <w:proofErr w:type="spellStart"/>
            <w:r w:rsidR="00857B4B" w:rsidRPr="00386256">
              <w:rPr>
                <w:rFonts w:ascii="Palatino Linotype" w:hAnsi="Palatino Linotype" w:cs="Times New Roman"/>
                <w:lang w:val="en-US"/>
              </w:rPr>
              <w:t>ostest</w:t>
            </w:r>
            <w:proofErr w:type="spellEnd"/>
            <w:r w:rsidRPr="00386256">
              <w:rPr>
                <w:rFonts w:ascii="Palatino Linotype" w:hAnsi="Palatino Linotype" w:cs="Times New Roman"/>
              </w:rPr>
              <w:t>)</w:t>
            </w:r>
          </w:p>
        </w:tc>
      </w:tr>
      <w:tr w:rsidR="00DC0284" w:rsidRPr="00386256" w14:paraId="23F29048" w14:textId="77777777" w:rsidTr="00AB1BBB">
        <w:trPr>
          <w:cnfStyle w:val="000000100000" w:firstRow="0" w:lastRow="0" w:firstColumn="0" w:lastColumn="0" w:oddVBand="0" w:evenVBand="0" w:oddHBand="1"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1457" w:type="dxa"/>
            <w:vMerge/>
          </w:tcPr>
          <w:p w14:paraId="5BFD83A8" w14:textId="77777777" w:rsidR="00DC0284" w:rsidRPr="00386256" w:rsidRDefault="00DC0284" w:rsidP="00655B6B">
            <w:pPr>
              <w:jc w:val="center"/>
              <w:rPr>
                <w:rFonts w:ascii="Palatino Linotype" w:hAnsi="Palatino Linotype" w:cs="Times New Roman"/>
                <w:b w:val="0"/>
                <w:bCs w:val="0"/>
              </w:rPr>
            </w:pPr>
          </w:p>
        </w:tc>
        <w:tc>
          <w:tcPr>
            <w:tcW w:w="848" w:type="dxa"/>
          </w:tcPr>
          <w:p w14:paraId="27B0B3D3"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N</w:t>
            </w:r>
          </w:p>
        </w:tc>
        <w:tc>
          <w:tcPr>
            <w:tcW w:w="1390" w:type="dxa"/>
          </w:tcPr>
          <w:p w14:paraId="40EF7FCB"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Maksimum</w:t>
            </w:r>
          </w:p>
        </w:tc>
        <w:tc>
          <w:tcPr>
            <w:tcW w:w="1243" w:type="dxa"/>
          </w:tcPr>
          <w:p w14:paraId="3F0655EE"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Minimum</w:t>
            </w:r>
          </w:p>
        </w:tc>
        <w:tc>
          <w:tcPr>
            <w:tcW w:w="999" w:type="dxa"/>
          </w:tcPr>
          <w:p w14:paraId="711B545D"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Skor Rerata</w:t>
            </w:r>
          </w:p>
        </w:tc>
        <w:tc>
          <w:tcPr>
            <w:tcW w:w="1377" w:type="dxa"/>
          </w:tcPr>
          <w:p w14:paraId="408069DF"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Simpangan Baku</w:t>
            </w:r>
          </w:p>
        </w:tc>
        <w:tc>
          <w:tcPr>
            <w:tcW w:w="1030" w:type="dxa"/>
          </w:tcPr>
          <w:p w14:paraId="196A740B"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rPr>
            </w:pPr>
            <w:r w:rsidRPr="00386256">
              <w:rPr>
                <w:rFonts w:ascii="Palatino Linotype" w:hAnsi="Palatino Linotype" w:cs="Times New Roman"/>
                <w:b/>
                <w:bCs/>
              </w:rPr>
              <w:t>Varians</w:t>
            </w:r>
          </w:p>
        </w:tc>
      </w:tr>
      <w:tr w:rsidR="00DC0284" w:rsidRPr="00386256" w14:paraId="4C9014DA" w14:textId="77777777" w:rsidTr="00AB1BBB">
        <w:trPr>
          <w:jc w:val="center"/>
        </w:trPr>
        <w:tc>
          <w:tcPr>
            <w:cnfStyle w:val="001000000000" w:firstRow="0" w:lastRow="0" w:firstColumn="1" w:lastColumn="0" w:oddVBand="0" w:evenVBand="0" w:oddHBand="0" w:evenHBand="0" w:firstRowFirstColumn="0" w:firstRowLastColumn="0" w:lastRowFirstColumn="0" w:lastRowLastColumn="0"/>
            <w:tcW w:w="1457" w:type="dxa"/>
          </w:tcPr>
          <w:p w14:paraId="2B95DC2B" w14:textId="77777777" w:rsidR="00DC0284" w:rsidRPr="00386256" w:rsidRDefault="00DC0284" w:rsidP="00655B6B">
            <w:pPr>
              <w:jc w:val="center"/>
              <w:rPr>
                <w:rFonts w:ascii="Palatino Linotype" w:hAnsi="Palatino Linotype" w:cs="Times New Roman"/>
              </w:rPr>
            </w:pPr>
            <w:r w:rsidRPr="00386256">
              <w:rPr>
                <w:rFonts w:ascii="Palatino Linotype" w:hAnsi="Palatino Linotype" w:cs="Times New Roman"/>
              </w:rPr>
              <w:t>Eksperimen</w:t>
            </w:r>
          </w:p>
        </w:tc>
        <w:tc>
          <w:tcPr>
            <w:tcW w:w="848" w:type="dxa"/>
          </w:tcPr>
          <w:p w14:paraId="2F2C386F"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31</w:t>
            </w:r>
          </w:p>
        </w:tc>
        <w:tc>
          <w:tcPr>
            <w:tcW w:w="1390" w:type="dxa"/>
          </w:tcPr>
          <w:p w14:paraId="4E7DD9DB"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90</w:t>
            </w:r>
          </w:p>
        </w:tc>
        <w:tc>
          <w:tcPr>
            <w:tcW w:w="1243" w:type="dxa"/>
          </w:tcPr>
          <w:p w14:paraId="4D1B971A"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13</w:t>
            </w:r>
          </w:p>
        </w:tc>
        <w:tc>
          <w:tcPr>
            <w:tcW w:w="999" w:type="dxa"/>
          </w:tcPr>
          <w:p w14:paraId="3680938B"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56,53</w:t>
            </w:r>
          </w:p>
        </w:tc>
        <w:tc>
          <w:tcPr>
            <w:tcW w:w="1377" w:type="dxa"/>
          </w:tcPr>
          <w:p w14:paraId="7DA8FFD4"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17,76</w:t>
            </w:r>
          </w:p>
        </w:tc>
        <w:tc>
          <w:tcPr>
            <w:tcW w:w="1030" w:type="dxa"/>
          </w:tcPr>
          <w:p w14:paraId="576B5B08" w14:textId="77777777" w:rsidR="00DC0284" w:rsidRPr="00386256" w:rsidRDefault="00DC0284" w:rsidP="00655B6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315,32</w:t>
            </w:r>
          </w:p>
        </w:tc>
      </w:tr>
      <w:tr w:rsidR="00DC0284" w:rsidRPr="00386256" w14:paraId="0DA69DEE" w14:textId="77777777" w:rsidTr="00AB1B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14:paraId="4E7CCBF5" w14:textId="77777777" w:rsidR="00DC0284" w:rsidRPr="00386256" w:rsidRDefault="00DC0284" w:rsidP="00655B6B">
            <w:pPr>
              <w:jc w:val="center"/>
              <w:rPr>
                <w:rFonts w:ascii="Palatino Linotype" w:hAnsi="Palatino Linotype" w:cs="Times New Roman"/>
              </w:rPr>
            </w:pPr>
            <w:r w:rsidRPr="00386256">
              <w:rPr>
                <w:rFonts w:ascii="Palatino Linotype" w:hAnsi="Palatino Linotype" w:cs="Times New Roman"/>
              </w:rPr>
              <w:t>Kontrol</w:t>
            </w:r>
          </w:p>
        </w:tc>
        <w:tc>
          <w:tcPr>
            <w:tcW w:w="848" w:type="dxa"/>
          </w:tcPr>
          <w:p w14:paraId="24A94AE6"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386256">
              <w:rPr>
                <w:rFonts w:ascii="Palatino Linotype" w:hAnsi="Palatino Linotype" w:cs="Times New Roman"/>
              </w:rPr>
              <w:t>31</w:t>
            </w:r>
          </w:p>
        </w:tc>
        <w:tc>
          <w:tcPr>
            <w:tcW w:w="1390" w:type="dxa"/>
          </w:tcPr>
          <w:p w14:paraId="0DAB2BAE"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80</w:t>
            </w:r>
          </w:p>
        </w:tc>
        <w:tc>
          <w:tcPr>
            <w:tcW w:w="1243" w:type="dxa"/>
          </w:tcPr>
          <w:p w14:paraId="7AB768AE"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5</w:t>
            </w:r>
          </w:p>
        </w:tc>
        <w:tc>
          <w:tcPr>
            <w:tcW w:w="999" w:type="dxa"/>
          </w:tcPr>
          <w:p w14:paraId="6937DD6F"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41,32</w:t>
            </w:r>
          </w:p>
        </w:tc>
        <w:tc>
          <w:tcPr>
            <w:tcW w:w="1377" w:type="dxa"/>
          </w:tcPr>
          <w:p w14:paraId="1F36DFD7" w14:textId="77777777" w:rsidR="00DC0284" w:rsidRPr="00386256" w:rsidRDefault="00DC0284" w:rsidP="00655B6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16,09</w:t>
            </w:r>
          </w:p>
        </w:tc>
        <w:tc>
          <w:tcPr>
            <w:tcW w:w="1030" w:type="dxa"/>
          </w:tcPr>
          <w:p w14:paraId="1735FFE4" w14:textId="77777777" w:rsidR="00DC0284" w:rsidRPr="00386256" w:rsidRDefault="00DC0284" w:rsidP="00655B6B">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258,93</w:t>
            </w:r>
          </w:p>
        </w:tc>
      </w:tr>
    </w:tbl>
    <w:p w14:paraId="4D8254D8" w14:textId="77777777" w:rsidR="00655B6B" w:rsidRPr="00386256" w:rsidRDefault="00655B6B" w:rsidP="00F23858">
      <w:pPr>
        <w:spacing w:line="360" w:lineRule="auto"/>
        <w:ind w:left="567" w:firstLine="720"/>
        <w:jc w:val="both"/>
        <w:rPr>
          <w:rFonts w:ascii="Palatino Linotype" w:hAnsi="Palatino Linotype" w:cs="Times New Roman"/>
          <w:lang w:val="en-US"/>
        </w:rPr>
      </w:pPr>
    </w:p>
    <w:p w14:paraId="1CC05FAB" w14:textId="3DF322F4" w:rsidR="00AB1BBB" w:rsidRPr="00386256" w:rsidRDefault="00AB1BBB" w:rsidP="00655B6B">
      <w:pPr>
        <w:spacing w:line="360" w:lineRule="auto"/>
        <w:ind w:firstLine="720"/>
        <w:jc w:val="both"/>
        <w:rPr>
          <w:rFonts w:ascii="Palatino Linotype" w:hAnsi="Palatino Linotype" w:cs="Times New Roman"/>
          <w:lang w:val="en-US"/>
        </w:rPr>
      </w:pPr>
      <w:proofErr w:type="spellStart"/>
      <w:r w:rsidRPr="00386256">
        <w:rPr>
          <w:rFonts w:ascii="Palatino Linotype" w:hAnsi="Palatino Linotype" w:cs="Times New Roman"/>
          <w:lang w:val="en-US"/>
        </w:rPr>
        <w:t>Berdasarkan</w:t>
      </w:r>
      <w:proofErr w:type="spellEnd"/>
      <w:r w:rsidRPr="00386256">
        <w:rPr>
          <w:rFonts w:ascii="Palatino Linotype" w:hAnsi="Palatino Linotype" w:cs="Times New Roman"/>
          <w:lang w:val="en-US"/>
        </w:rPr>
        <w:t xml:space="preserve"> </w:t>
      </w:r>
      <w:r w:rsidR="008D039B" w:rsidRPr="00386256">
        <w:rPr>
          <w:rFonts w:ascii="Palatino Linotype" w:hAnsi="Palatino Linotype" w:cs="Times New Roman"/>
          <w:lang w:val="en-US"/>
        </w:rPr>
        <w:t xml:space="preserve">pada </w:t>
      </w:r>
      <w:proofErr w:type="spellStart"/>
      <w:r w:rsidR="008D039B" w:rsidRPr="00386256">
        <w:rPr>
          <w:rFonts w:ascii="Palatino Linotype" w:hAnsi="Palatino Linotype" w:cs="Times New Roman"/>
          <w:lang w:val="en-US"/>
        </w:rPr>
        <w:t>T</w:t>
      </w:r>
      <w:r w:rsidRPr="00386256">
        <w:rPr>
          <w:rFonts w:ascii="Palatino Linotype" w:hAnsi="Palatino Linotype" w:cs="Times New Roman"/>
          <w:lang w:val="en-US"/>
        </w:rPr>
        <w:t>abel</w:t>
      </w:r>
      <w:proofErr w:type="spellEnd"/>
      <w:r w:rsidRPr="00386256">
        <w:rPr>
          <w:rFonts w:ascii="Palatino Linotype" w:hAnsi="Palatino Linotype" w:cs="Times New Roman"/>
          <w:lang w:val="en-US"/>
        </w:rPr>
        <w:t xml:space="preserve"> di </w:t>
      </w:r>
      <w:proofErr w:type="spellStart"/>
      <w:r w:rsidRPr="00386256">
        <w:rPr>
          <w:rFonts w:ascii="Palatino Linotype" w:hAnsi="Palatino Linotype" w:cs="Times New Roman"/>
          <w:lang w:val="en-US"/>
        </w:rPr>
        <w:t>atas</w:t>
      </w:r>
      <w:proofErr w:type="spellEnd"/>
      <w:r w:rsidRPr="00386256">
        <w:rPr>
          <w:rFonts w:ascii="Palatino Linotype" w:hAnsi="Palatino Linotype" w:cs="Times New Roman"/>
          <w:lang w:val="en-US"/>
        </w:rPr>
        <w:t>,</w:t>
      </w:r>
      <w:r w:rsidRPr="00386256">
        <w:rPr>
          <w:rFonts w:ascii="Palatino Linotype" w:hAnsi="Palatino Linotype" w:cs="Times New Roman"/>
        </w:rPr>
        <w:t xml:space="preserve"> </w:t>
      </w:r>
      <w:proofErr w:type="spellStart"/>
      <w:r w:rsidRPr="00386256">
        <w:rPr>
          <w:rFonts w:ascii="Palatino Linotype" w:hAnsi="Palatino Linotype" w:cs="Times New Roman"/>
          <w:lang w:val="en-US"/>
        </w:rPr>
        <w:t>terlihat</w:t>
      </w:r>
      <w:proofErr w:type="spellEnd"/>
      <w:r w:rsidRPr="00386256">
        <w:rPr>
          <w:rFonts w:ascii="Palatino Linotype" w:hAnsi="Palatino Linotype" w:cs="Times New Roman"/>
        </w:rPr>
        <w:t xml:space="preserve"> bahwa rata-rata pada kelas eksperimen adalah </w:t>
      </w:r>
      <w:r w:rsidRPr="00386256">
        <w:rPr>
          <w:rFonts w:ascii="Palatino Linotype" w:hAnsi="Palatino Linotype" w:cs="Times New Roman"/>
          <w:lang w:val="en-US"/>
        </w:rPr>
        <w:t>56,53</w:t>
      </w:r>
      <w:r w:rsidRPr="00386256">
        <w:rPr>
          <w:rFonts w:ascii="Palatino Linotype" w:hAnsi="Palatino Linotype" w:cs="Times New Roman"/>
        </w:rPr>
        <w:t xml:space="preserve"> dengan simpangan baku </w:t>
      </w:r>
      <w:r w:rsidRPr="00386256">
        <w:rPr>
          <w:rFonts w:ascii="Palatino Linotype" w:hAnsi="Palatino Linotype" w:cs="Times New Roman"/>
          <w:lang w:val="en-US"/>
        </w:rPr>
        <w:t>17,76.</w:t>
      </w:r>
      <w:r w:rsidRPr="00386256">
        <w:rPr>
          <w:rFonts w:ascii="Palatino Linotype" w:hAnsi="Palatino Linotype" w:cs="Times New Roman"/>
        </w:rPr>
        <w:t xml:space="preserve"> Sedangkan rata-rata pada kelas kontrol adalah </w:t>
      </w:r>
      <w:r w:rsidRPr="00386256">
        <w:rPr>
          <w:rFonts w:ascii="Palatino Linotype" w:hAnsi="Palatino Linotype" w:cs="Times New Roman"/>
          <w:lang w:val="en-US"/>
        </w:rPr>
        <w:t xml:space="preserve">141,32 </w:t>
      </w:r>
      <w:r w:rsidRPr="00386256">
        <w:rPr>
          <w:rFonts w:ascii="Palatino Linotype" w:hAnsi="Palatino Linotype" w:cs="Times New Roman"/>
        </w:rPr>
        <w:t xml:space="preserve">dengan simpangan baku </w:t>
      </w:r>
      <w:r w:rsidRPr="00386256">
        <w:rPr>
          <w:rFonts w:ascii="Palatino Linotype" w:hAnsi="Palatino Linotype" w:cs="Times New Roman"/>
          <w:lang w:val="en-US"/>
        </w:rPr>
        <w:t xml:space="preserve">16,09 </w:t>
      </w:r>
      <w:r w:rsidRPr="00386256">
        <w:rPr>
          <w:rFonts w:ascii="Palatino Linotype" w:hAnsi="Palatino Linotype" w:cs="Times New Roman"/>
        </w:rPr>
        <w:t>Artinya kemampuan</w:t>
      </w:r>
      <w:r w:rsidRPr="00386256">
        <w:rPr>
          <w:rFonts w:ascii="Palatino Linotype" w:hAnsi="Palatino Linotype" w:cs="Times New Roman"/>
          <w:lang w:val="en-US"/>
        </w:rPr>
        <w:t xml:space="preserve"> </w:t>
      </w:r>
      <w:r w:rsidRPr="00386256">
        <w:rPr>
          <w:rFonts w:ascii="Palatino Linotype" w:hAnsi="Palatino Linotype" w:cs="Times New Roman"/>
        </w:rPr>
        <w:t>pemecahan</w:t>
      </w:r>
      <w:r w:rsidRPr="00386256">
        <w:rPr>
          <w:rFonts w:ascii="Palatino Linotype" w:hAnsi="Palatino Linotype" w:cs="Times New Roman"/>
          <w:lang w:val="en-US"/>
        </w:rPr>
        <w:t xml:space="preserve"> </w:t>
      </w:r>
      <w:r w:rsidRPr="00386256">
        <w:rPr>
          <w:rFonts w:ascii="Palatino Linotype" w:hAnsi="Palatino Linotype" w:cs="Times New Roman"/>
        </w:rPr>
        <w:t>masalah matematis antara kelas kontrol dan kelas eksperimen hamp</w:t>
      </w:r>
      <w:proofErr w:type="spellStart"/>
      <w:r w:rsidRPr="00386256">
        <w:rPr>
          <w:rFonts w:ascii="Palatino Linotype" w:hAnsi="Palatino Linotype" w:cs="Times New Roman"/>
          <w:lang w:val="en-US"/>
        </w:rPr>
        <w:t>i</w:t>
      </w:r>
      <w:proofErr w:type="spellEnd"/>
      <w:r w:rsidRPr="00386256">
        <w:rPr>
          <w:rFonts w:ascii="Palatino Linotype" w:hAnsi="Palatino Linotype" w:cs="Times New Roman"/>
        </w:rPr>
        <w:t>r</w:t>
      </w:r>
      <w:r w:rsidRPr="00386256">
        <w:rPr>
          <w:rFonts w:ascii="Palatino Linotype" w:hAnsi="Palatino Linotype" w:cs="Times New Roman"/>
          <w:lang w:val="en-US"/>
        </w:rPr>
        <w:t xml:space="preserve"> </w:t>
      </w:r>
      <w:r w:rsidRPr="00386256">
        <w:rPr>
          <w:rFonts w:ascii="Palatino Linotype" w:hAnsi="Palatino Linotype" w:cs="Times New Roman"/>
        </w:rPr>
        <w:t>sama</w:t>
      </w:r>
      <w:r w:rsidRPr="00386256">
        <w:rPr>
          <w:rFonts w:ascii="Palatino Linotype" w:hAnsi="Palatino Linotype" w:cs="Times New Roman"/>
          <w:lang w:val="en-US"/>
        </w:rPr>
        <w:t xml:space="preserve">. </w:t>
      </w:r>
      <w:r w:rsidRPr="00386256">
        <w:rPr>
          <w:rFonts w:ascii="Palatino Linotype" w:hAnsi="Palatino Linotype" w:cs="Times New Roman"/>
        </w:rPr>
        <w:t xml:space="preserve">Data  </w:t>
      </w:r>
      <w:proofErr w:type="spellStart"/>
      <w:r w:rsidRPr="00386256">
        <w:rPr>
          <w:rFonts w:ascii="Palatino Linotype" w:hAnsi="Palatino Linotype" w:cs="Times New Roman"/>
          <w:lang w:val="en-US"/>
        </w:rPr>
        <w:t>Postes</w:t>
      </w:r>
      <w:proofErr w:type="spellEnd"/>
      <w:r w:rsidRPr="00386256">
        <w:rPr>
          <w:rFonts w:ascii="Palatino Linotype" w:hAnsi="Palatino Linotype" w:cs="Times New Roman"/>
        </w:rPr>
        <w:t>t  diuji  normalitasnya,  dan  hasilnya  menunjukkan  bahwa  nilai  sig  kelas eksperimen sebesar</w:t>
      </w:r>
      <w:r w:rsidRPr="00386256">
        <w:rPr>
          <w:rFonts w:ascii="Palatino Linotype" w:hAnsi="Palatino Linotype" w:cs="Times New Roman"/>
          <w:lang w:val="en-US"/>
        </w:rPr>
        <w:t xml:space="preserve"> </w:t>
      </w:r>
      <w:r w:rsidRPr="00386256">
        <w:rPr>
          <w:rFonts w:ascii="Palatino Linotype" w:hAnsi="Palatino Linotype" w:cs="Times New Roman"/>
        </w:rPr>
        <w:t>0</w:t>
      </w:r>
      <w:r w:rsidRPr="00386256">
        <w:rPr>
          <w:rFonts w:ascii="Palatino Linotype" w:hAnsi="Palatino Linotype" w:cs="Times New Roman"/>
          <w:lang w:val="en-US"/>
        </w:rPr>
        <w:t xml:space="preserve">,084 </w:t>
      </w:r>
      <w:r w:rsidRPr="00386256">
        <w:rPr>
          <w:rFonts w:ascii="Palatino Linotype" w:hAnsi="Palatino Linotype" w:cs="Times New Roman"/>
        </w:rPr>
        <w:t>dan kelas kontrol sebesar 0</w:t>
      </w:r>
      <w:r w:rsidRPr="00386256">
        <w:rPr>
          <w:rFonts w:ascii="Palatino Linotype" w:hAnsi="Palatino Linotype" w:cs="Times New Roman"/>
          <w:lang w:val="en-US"/>
        </w:rPr>
        <w:t>140.</w:t>
      </w:r>
      <w:r w:rsidRPr="00386256">
        <w:rPr>
          <w:rFonts w:ascii="Palatino Linotype" w:hAnsi="Palatino Linotype" w:cs="Times New Roman"/>
        </w:rPr>
        <w:t xml:space="preserve"> Kedua kelas memiliki nili sig &gt; 0.05</w:t>
      </w:r>
      <w:r w:rsidRPr="00386256">
        <w:rPr>
          <w:rFonts w:ascii="Palatino Linotype" w:hAnsi="Palatino Linotype" w:cs="Times New Roman"/>
          <w:lang w:val="en-US"/>
        </w:rPr>
        <w:t xml:space="preserve">, </w:t>
      </w:r>
      <w:r w:rsidRPr="00386256">
        <w:rPr>
          <w:rFonts w:ascii="Palatino Linotype" w:hAnsi="Palatino Linotype" w:cs="Times New Roman"/>
        </w:rPr>
        <w:t xml:space="preserve">artinya  data  </w:t>
      </w:r>
      <w:proofErr w:type="spellStart"/>
      <w:r w:rsidRPr="00386256">
        <w:rPr>
          <w:rFonts w:ascii="Palatino Linotype" w:hAnsi="Palatino Linotype" w:cs="Times New Roman"/>
          <w:lang w:val="en-US"/>
        </w:rPr>
        <w:t>Postest</w:t>
      </w:r>
      <w:proofErr w:type="spellEnd"/>
      <w:r w:rsidRPr="00386256">
        <w:rPr>
          <w:rFonts w:ascii="Palatino Linotype" w:hAnsi="Palatino Linotype" w:cs="Times New Roman"/>
        </w:rPr>
        <w:t xml:space="preserve"> kedua  kelas  berdistribusi  normal.</w:t>
      </w:r>
      <w:r w:rsidRPr="00386256">
        <w:rPr>
          <w:rFonts w:ascii="Palatino Linotype" w:hAnsi="Palatino Linotype" w:cs="Times New Roman"/>
          <w:lang w:val="en-US"/>
        </w:rPr>
        <w:t xml:space="preserve"> </w:t>
      </w:r>
      <w:r w:rsidRPr="00386256">
        <w:rPr>
          <w:rFonts w:ascii="Palatino Linotype" w:hAnsi="Palatino Linotype" w:cs="Times New Roman"/>
        </w:rPr>
        <w:t xml:space="preserve">Karena  data berasal  dari  populasi  berdistribusi  normal  maka  langkah  selanjutnya  menguji  homogenitas varians,  untuk  menguji  homogenitas  varians.  Hasil  uji  homogenitas  menunjukkan  bahwa nilai  sig  sebesar  </w:t>
      </w:r>
      <w:r w:rsidRPr="00386256">
        <w:rPr>
          <w:rFonts w:ascii="Palatino Linotype" w:hAnsi="Palatino Linotype" w:cs="Times New Roman"/>
          <w:lang w:val="en-US"/>
        </w:rPr>
        <w:t>0</w:t>
      </w:r>
      <w:r w:rsidRPr="00386256">
        <w:rPr>
          <w:rFonts w:ascii="Palatino Linotype" w:hAnsi="Palatino Linotype" w:cs="Times New Roman"/>
        </w:rPr>
        <w:t>,</w:t>
      </w:r>
      <w:r w:rsidRPr="00386256">
        <w:rPr>
          <w:rFonts w:ascii="Palatino Linotype" w:hAnsi="Palatino Linotype" w:cs="Times New Roman"/>
          <w:lang w:val="en-US"/>
        </w:rPr>
        <w:t>381</w:t>
      </w:r>
      <w:r w:rsidRPr="00386256">
        <w:rPr>
          <w:rFonts w:ascii="Palatino Linotype" w:hAnsi="Palatino Linotype" w:cs="Times New Roman"/>
        </w:rPr>
        <w:t xml:space="preserve">  karena  nilai  sig &gt;  0,05</w:t>
      </w:r>
      <w:r w:rsidRPr="00386256">
        <w:rPr>
          <w:rFonts w:ascii="Palatino Linotype" w:hAnsi="Palatino Linotype" w:cs="Times New Roman"/>
          <w:lang w:val="en-US"/>
        </w:rPr>
        <w:t xml:space="preserve">, </w:t>
      </w:r>
      <w:r w:rsidRPr="00386256">
        <w:rPr>
          <w:rFonts w:ascii="Palatino Linotype" w:hAnsi="Palatino Linotype" w:cs="Times New Roman"/>
        </w:rPr>
        <w:t>sehingga  data  kedua  kelas tersebut   homogen.</w:t>
      </w:r>
      <w:r w:rsidRPr="00386256">
        <w:rPr>
          <w:rFonts w:ascii="Palatino Linotype" w:hAnsi="Palatino Linotype" w:cs="Times New Roman"/>
          <w:lang w:val="en-US"/>
        </w:rPr>
        <w:t xml:space="preserve"> </w:t>
      </w:r>
      <w:r w:rsidRPr="00386256">
        <w:rPr>
          <w:rFonts w:ascii="Palatino Linotype" w:hAnsi="Palatino Linotype" w:cs="Times New Roman"/>
        </w:rPr>
        <w:t>Karena   data berdistribusi</w:t>
      </w:r>
      <w:r w:rsidRPr="00386256">
        <w:rPr>
          <w:rFonts w:ascii="Palatino Linotype" w:hAnsi="Palatino Linotype" w:cs="Times New Roman"/>
          <w:lang w:val="en-US"/>
        </w:rPr>
        <w:t xml:space="preserve"> </w:t>
      </w:r>
      <w:r w:rsidRPr="00386256">
        <w:rPr>
          <w:rFonts w:ascii="Palatino Linotype" w:hAnsi="Palatino Linotype" w:cs="Times New Roman"/>
        </w:rPr>
        <w:t xml:space="preserve">normal   dan   homogen,   maka   langkah selanjutnya menganalisis dengan </w:t>
      </w:r>
      <w:r w:rsidRPr="00386256">
        <w:rPr>
          <w:rFonts w:ascii="Palatino Linotype" w:hAnsi="Palatino Linotype" w:cs="Times New Roman"/>
          <w:lang w:val="en-US"/>
        </w:rPr>
        <w:t xml:space="preserve">uji-t test dan </w:t>
      </w:r>
      <w:proofErr w:type="spellStart"/>
      <w:r w:rsidRPr="00386256">
        <w:rPr>
          <w:rFonts w:ascii="Palatino Linotype" w:hAnsi="Palatino Linotype" w:cs="Times New Roman"/>
          <w:lang w:val="en-US"/>
        </w:rPr>
        <w:t>hasilnya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adalah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sebagai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berikut</w:t>
      </w:r>
      <w:proofErr w:type="spellEnd"/>
      <w:r w:rsidRPr="00386256">
        <w:rPr>
          <w:rFonts w:ascii="Palatino Linotype" w:hAnsi="Palatino Linotype" w:cs="Times New Roman"/>
          <w:lang w:val="en-US"/>
        </w:rPr>
        <w:t>.</w:t>
      </w:r>
    </w:p>
    <w:p w14:paraId="79E8D19C" w14:textId="77777777" w:rsidR="00655B6B" w:rsidRPr="00386256" w:rsidRDefault="00655B6B" w:rsidP="00655B6B">
      <w:pPr>
        <w:spacing w:line="360" w:lineRule="auto"/>
        <w:ind w:firstLine="720"/>
        <w:jc w:val="both"/>
        <w:rPr>
          <w:rFonts w:ascii="Palatino Linotype" w:hAnsi="Palatino Linotype" w:cs="Times New Roman"/>
          <w:lang w:val="en-US"/>
        </w:rPr>
      </w:pPr>
    </w:p>
    <w:p w14:paraId="27EF0EF2" w14:textId="4E756240" w:rsidR="00D22435" w:rsidRPr="006733F9" w:rsidRDefault="00AB1BBB" w:rsidP="006733F9">
      <w:pPr>
        <w:spacing w:line="360" w:lineRule="auto"/>
        <w:jc w:val="center"/>
        <w:rPr>
          <w:rFonts w:ascii="Palatino Linotype" w:eastAsiaTheme="minorEastAsia" w:hAnsi="Palatino Linotype" w:cs="Times New Roman"/>
          <w:b/>
          <w:bCs/>
          <w:lang w:val="en-US"/>
        </w:rPr>
      </w:pPr>
      <w:proofErr w:type="spellStart"/>
      <w:r w:rsidRPr="006733F9">
        <w:rPr>
          <w:rFonts w:ascii="Palatino Linotype" w:hAnsi="Palatino Linotype" w:cs="Times New Roman"/>
          <w:b/>
          <w:bCs/>
          <w:lang w:val="en-US"/>
        </w:rPr>
        <w:t>Tabel</w:t>
      </w:r>
      <w:proofErr w:type="spellEnd"/>
      <w:r w:rsidRPr="006733F9">
        <w:rPr>
          <w:rFonts w:ascii="Palatino Linotype" w:hAnsi="Palatino Linotype" w:cs="Times New Roman"/>
          <w:b/>
          <w:bCs/>
          <w:lang w:val="en-US"/>
        </w:rPr>
        <w:t xml:space="preserve"> 4.</w:t>
      </w:r>
      <w:r w:rsidR="00D22435" w:rsidRPr="006733F9">
        <w:rPr>
          <w:rFonts w:ascii="Palatino Linotype" w:hAnsi="Palatino Linotype" w:cs="Times New Roman"/>
          <w:b/>
          <w:bCs/>
          <w:lang w:val="en-US"/>
        </w:rPr>
        <w:t xml:space="preserve"> </w:t>
      </w:r>
      <w:r w:rsidR="00D22435" w:rsidRPr="006733F9">
        <w:rPr>
          <w:rFonts w:ascii="Palatino Linotype" w:eastAsiaTheme="minorEastAsia" w:hAnsi="Palatino Linotype" w:cs="Times New Roman"/>
        </w:rPr>
        <w:t xml:space="preserve">Uji Kesamaan Dua </w:t>
      </w:r>
      <w:r w:rsidR="006733F9">
        <w:rPr>
          <w:rFonts w:ascii="Palatino Linotype" w:eastAsiaTheme="minorEastAsia" w:hAnsi="Palatino Linotype" w:cs="Times New Roman"/>
          <w:lang w:val="en-US"/>
        </w:rPr>
        <w:t>R</w:t>
      </w:r>
      <w:r w:rsidR="00D22435" w:rsidRPr="006733F9">
        <w:rPr>
          <w:rFonts w:ascii="Palatino Linotype" w:eastAsiaTheme="minorEastAsia" w:hAnsi="Palatino Linotype" w:cs="Times New Roman"/>
        </w:rPr>
        <w:t>erata Skor Tes A</w:t>
      </w:r>
      <w:proofErr w:type="spellStart"/>
      <w:r w:rsidR="00D22435" w:rsidRPr="006733F9">
        <w:rPr>
          <w:rFonts w:ascii="Palatino Linotype" w:eastAsiaTheme="minorEastAsia" w:hAnsi="Palatino Linotype" w:cs="Times New Roman"/>
          <w:lang w:val="en-US"/>
        </w:rPr>
        <w:t>khir</w:t>
      </w:r>
      <w:proofErr w:type="spellEnd"/>
      <w:r w:rsidR="00D22435" w:rsidRPr="006733F9">
        <w:rPr>
          <w:rFonts w:ascii="Palatino Linotype" w:eastAsiaTheme="minorEastAsia" w:hAnsi="Palatino Linotype" w:cs="Times New Roman"/>
        </w:rPr>
        <w:t xml:space="preserve"> (P</w:t>
      </w:r>
      <w:proofErr w:type="spellStart"/>
      <w:r w:rsidR="00D22435" w:rsidRPr="006733F9">
        <w:rPr>
          <w:rFonts w:ascii="Palatino Linotype" w:eastAsiaTheme="minorEastAsia" w:hAnsi="Palatino Linotype" w:cs="Times New Roman"/>
          <w:lang w:val="en-US"/>
        </w:rPr>
        <w:t>ostest</w:t>
      </w:r>
      <w:proofErr w:type="spellEnd"/>
      <w:r w:rsidR="00D22435" w:rsidRPr="006733F9">
        <w:rPr>
          <w:rFonts w:ascii="Palatino Linotype" w:eastAsiaTheme="minorEastAsia" w:hAnsi="Palatino Linotype" w:cs="Times New Roman"/>
          <w:lang w:val="en-US"/>
        </w:rPr>
        <w:t>)</w:t>
      </w:r>
    </w:p>
    <w:tbl>
      <w:tblPr>
        <w:tblStyle w:val="PlainTable4"/>
        <w:tblW w:w="0" w:type="auto"/>
        <w:jc w:val="center"/>
        <w:tblBorders>
          <w:insideH w:val="single" w:sz="4" w:space="0" w:color="auto"/>
        </w:tblBorders>
        <w:tblLook w:val="0000" w:firstRow="0" w:lastRow="0" w:firstColumn="0" w:lastColumn="0" w:noHBand="0" w:noVBand="0"/>
      </w:tblPr>
      <w:tblGrid>
        <w:gridCol w:w="1468"/>
        <w:gridCol w:w="2722"/>
        <w:gridCol w:w="831"/>
        <w:gridCol w:w="605"/>
        <w:gridCol w:w="1648"/>
        <w:gridCol w:w="2012"/>
      </w:tblGrid>
      <w:tr w:rsidR="00350715" w:rsidRPr="00386256" w14:paraId="734A86AE" w14:textId="77777777" w:rsidTr="00CF6A9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14:paraId="66BDD674" w14:textId="77777777" w:rsidR="00350715" w:rsidRPr="00386256" w:rsidRDefault="00350715" w:rsidP="00655B6B">
            <w:pPr>
              <w:autoSpaceDE w:val="0"/>
              <w:autoSpaceDN w:val="0"/>
              <w:adjustRightInd w:val="0"/>
              <w:jc w:val="center"/>
              <w:rPr>
                <w:rFonts w:ascii="Palatino Linotype" w:hAnsi="Palatino Linotype" w:cs="Times New Roman"/>
                <w:b/>
                <w:bCs/>
              </w:rPr>
            </w:pPr>
          </w:p>
        </w:tc>
        <w:tc>
          <w:tcPr>
            <w:tcW w:w="0" w:type="auto"/>
            <w:gridSpan w:val="4"/>
          </w:tcPr>
          <w:p w14:paraId="1BD91D6C" w14:textId="11EBD5FC" w:rsidR="00350715" w:rsidRPr="00386256" w:rsidRDefault="005B4E57" w:rsidP="00655B6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r w:rsidR="00350715" w:rsidRPr="00386256">
              <w:rPr>
                <w:rFonts w:ascii="Palatino Linotype" w:hAnsi="Palatino Linotype" w:cs="Times New Roman"/>
                <w:b/>
                <w:bCs/>
                <w:color w:val="000000"/>
              </w:rPr>
              <w:t>-test for Equality of Means</w:t>
            </w:r>
          </w:p>
        </w:tc>
      </w:tr>
      <w:tr w:rsidR="00350715" w:rsidRPr="00386256" w14:paraId="0599535E" w14:textId="77777777" w:rsidTr="00CF6A93">
        <w:trPr>
          <w:trHeight w:val="648"/>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0D1DC83C" w14:textId="77777777" w:rsidR="00350715" w:rsidRPr="00386256" w:rsidRDefault="00350715" w:rsidP="00655B6B">
            <w:pPr>
              <w:autoSpaceDE w:val="0"/>
              <w:autoSpaceDN w:val="0"/>
              <w:adjustRightInd w:val="0"/>
              <w:jc w:val="center"/>
              <w:rPr>
                <w:rFonts w:ascii="Palatino Linotype" w:hAnsi="Palatino Linotype" w:cs="Times New Roman"/>
                <w:b/>
                <w:bCs/>
                <w:color w:val="000000"/>
              </w:rPr>
            </w:pPr>
          </w:p>
        </w:tc>
        <w:tc>
          <w:tcPr>
            <w:tcW w:w="0" w:type="auto"/>
            <w:vMerge w:val="restart"/>
          </w:tcPr>
          <w:p w14:paraId="4A97658F" w14:textId="77777777" w:rsidR="00350715" w:rsidRPr="00386256" w:rsidRDefault="00350715" w:rsidP="00655B6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2D200EE5" w14:textId="77777777" w:rsidR="00350715" w:rsidRPr="00386256" w:rsidRDefault="00350715" w:rsidP="00655B6B">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Df</w:t>
            </w:r>
          </w:p>
        </w:tc>
        <w:tc>
          <w:tcPr>
            <w:tcW w:w="0" w:type="auto"/>
            <w:vMerge w:val="restart"/>
          </w:tcPr>
          <w:p w14:paraId="41E828E7" w14:textId="77777777" w:rsidR="00350715" w:rsidRPr="00386256" w:rsidRDefault="00350715" w:rsidP="00655B6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Sig. (2-tailed)</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02760B3A" w14:textId="77777777" w:rsidR="00350715" w:rsidRPr="00386256" w:rsidRDefault="00350715" w:rsidP="00655B6B">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Mean Difference</w:t>
            </w:r>
          </w:p>
        </w:tc>
      </w:tr>
      <w:tr w:rsidR="00350715" w:rsidRPr="00386256" w14:paraId="560156BB" w14:textId="77777777" w:rsidTr="00CF6A93">
        <w:trPr>
          <w:cnfStyle w:val="000000100000" w:firstRow="0" w:lastRow="0" w:firstColumn="0" w:lastColumn="0" w:oddVBand="0" w:evenVBand="0" w:oddHBand="1" w:evenHBand="0" w:firstRowFirstColumn="0" w:firstRowLastColumn="0" w:lastRowFirstColumn="0" w:lastRowLastColumn="0"/>
          <w:trHeight w:val="648"/>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661FDF77" w14:textId="77777777" w:rsidR="00350715" w:rsidRPr="00386256" w:rsidRDefault="00350715" w:rsidP="00655B6B">
            <w:pPr>
              <w:autoSpaceDE w:val="0"/>
              <w:autoSpaceDN w:val="0"/>
              <w:adjustRightInd w:val="0"/>
              <w:rPr>
                <w:rFonts w:ascii="Palatino Linotype" w:hAnsi="Palatino Linotype" w:cs="Times New Roman"/>
              </w:rPr>
            </w:pPr>
          </w:p>
        </w:tc>
        <w:tc>
          <w:tcPr>
            <w:tcW w:w="0" w:type="auto"/>
            <w:vMerge/>
          </w:tcPr>
          <w:p w14:paraId="6FCCD067" w14:textId="77777777" w:rsidR="00350715" w:rsidRPr="00386256" w:rsidRDefault="00350715" w:rsidP="00655B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tcPr>
          <w:p w14:paraId="1F63FDD3" w14:textId="77777777" w:rsidR="00350715" w:rsidRPr="00386256" w:rsidRDefault="00350715" w:rsidP="00655B6B">
            <w:pPr>
              <w:autoSpaceDE w:val="0"/>
              <w:autoSpaceDN w:val="0"/>
              <w:adjustRightInd w:val="0"/>
              <w:rPr>
                <w:rFonts w:ascii="Palatino Linotype" w:hAnsi="Palatino Linotype" w:cs="Times New Roman"/>
              </w:rPr>
            </w:pPr>
          </w:p>
        </w:tc>
        <w:tc>
          <w:tcPr>
            <w:tcW w:w="0" w:type="auto"/>
            <w:vMerge/>
          </w:tcPr>
          <w:p w14:paraId="5A0D4B9C" w14:textId="77777777" w:rsidR="00350715" w:rsidRPr="00386256" w:rsidRDefault="00350715" w:rsidP="00655B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tcPr>
          <w:p w14:paraId="4B1A9635" w14:textId="77777777" w:rsidR="00350715" w:rsidRPr="00386256" w:rsidRDefault="00350715" w:rsidP="00655B6B">
            <w:pPr>
              <w:autoSpaceDE w:val="0"/>
              <w:autoSpaceDN w:val="0"/>
              <w:adjustRightInd w:val="0"/>
              <w:rPr>
                <w:rFonts w:ascii="Palatino Linotype" w:hAnsi="Palatino Linotype" w:cs="Times New Roman"/>
              </w:rPr>
            </w:pPr>
          </w:p>
        </w:tc>
      </w:tr>
      <w:tr w:rsidR="00350715" w:rsidRPr="00386256" w14:paraId="0EBE8FE2" w14:textId="77777777" w:rsidTr="00CF6A93">
        <w:trPr>
          <w:jc w:val="center"/>
        </w:trPr>
        <w:tc>
          <w:tcPr>
            <w:cnfStyle w:val="000010000000" w:firstRow="0" w:lastRow="0" w:firstColumn="0" w:lastColumn="0" w:oddVBand="1" w:evenVBand="0" w:oddHBand="0" w:evenHBand="0" w:firstRowFirstColumn="0" w:firstRowLastColumn="0" w:lastRowFirstColumn="0" w:lastRowLastColumn="0"/>
            <w:tcW w:w="0" w:type="auto"/>
          </w:tcPr>
          <w:p w14:paraId="0C6917DB" w14:textId="77777777" w:rsidR="00350715" w:rsidRPr="00386256" w:rsidRDefault="00350715" w:rsidP="00655B6B">
            <w:pPr>
              <w:autoSpaceDE w:val="0"/>
              <w:autoSpaceDN w:val="0"/>
              <w:adjustRightInd w:val="0"/>
              <w:ind w:left="60" w:right="60"/>
              <w:rPr>
                <w:rFonts w:ascii="Palatino Linotype" w:hAnsi="Palatino Linotype" w:cs="Times New Roman"/>
                <w:color w:val="000000"/>
                <w:lang w:val="en-US"/>
              </w:rPr>
            </w:pPr>
            <w:r w:rsidRPr="00386256">
              <w:rPr>
                <w:rFonts w:ascii="Palatino Linotype" w:hAnsi="Palatino Linotype" w:cs="Times New Roman"/>
                <w:color w:val="000000"/>
              </w:rPr>
              <w:t>Nilai</w:t>
            </w:r>
            <w:r w:rsidRPr="00386256">
              <w:rPr>
                <w:rFonts w:ascii="Palatino Linotype" w:hAnsi="Palatino Linotype" w:cs="Times New Roman"/>
                <w:color w:val="000000"/>
                <w:lang w:val="en-US"/>
              </w:rPr>
              <w:t xml:space="preserve"> </w:t>
            </w:r>
            <w:r w:rsidRPr="00386256">
              <w:rPr>
                <w:rFonts w:ascii="Palatino Linotype" w:hAnsi="Palatino Linotype" w:cs="Times New Roman"/>
                <w:color w:val="000000"/>
              </w:rPr>
              <w:t>P</w:t>
            </w:r>
            <w:proofErr w:type="spellStart"/>
            <w:r w:rsidRPr="00386256">
              <w:rPr>
                <w:rFonts w:ascii="Palatino Linotype" w:hAnsi="Palatino Linotype" w:cs="Times New Roman"/>
                <w:color w:val="000000"/>
                <w:lang w:val="en-US"/>
              </w:rPr>
              <w:t>ostes</w:t>
            </w:r>
            <w:proofErr w:type="spellEnd"/>
          </w:p>
        </w:tc>
        <w:tc>
          <w:tcPr>
            <w:tcW w:w="0" w:type="auto"/>
          </w:tcPr>
          <w:p w14:paraId="36C4F0D2" w14:textId="77777777" w:rsidR="00350715" w:rsidRPr="00386256" w:rsidRDefault="00350715" w:rsidP="00655B6B">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Equal variances assumed</w:t>
            </w:r>
          </w:p>
        </w:tc>
        <w:tc>
          <w:tcPr>
            <w:cnfStyle w:val="000010000000" w:firstRow="0" w:lastRow="0" w:firstColumn="0" w:lastColumn="0" w:oddVBand="1" w:evenVBand="0" w:oddHBand="0" w:evenHBand="0" w:firstRowFirstColumn="0" w:firstRowLastColumn="0" w:lastRowFirstColumn="0" w:lastRowLastColumn="0"/>
            <w:tcW w:w="0" w:type="auto"/>
          </w:tcPr>
          <w:p w14:paraId="3C576DF9" w14:textId="77777777" w:rsidR="00350715" w:rsidRPr="00386256" w:rsidRDefault="00350715" w:rsidP="00655B6B">
            <w:pPr>
              <w:autoSpaceDE w:val="0"/>
              <w:autoSpaceDN w:val="0"/>
              <w:adjustRightInd w:val="0"/>
              <w:ind w:left="60" w:right="60"/>
              <w:jc w:val="right"/>
              <w:rPr>
                <w:rFonts w:ascii="Palatino Linotype" w:hAnsi="Palatino Linotype" w:cs="Times New Roman"/>
                <w:color w:val="000000"/>
                <w:lang w:val="en-US"/>
              </w:rPr>
            </w:pPr>
            <w:r w:rsidRPr="00386256">
              <w:rPr>
                <w:rFonts w:ascii="Palatino Linotype" w:hAnsi="Palatino Linotype" w:cs="Times New Roman"/>
                <w:color w:val="000000"/>
                <w:lang w:val="en-US"/>
              </w:rPr>
              <w:t>3,523</w:t>
            </w:r>
          </w:p>
        </w:tc>
        <w:tc>
          <w:tcPr>
            <w:tcW w:w="0" w:type="auto"/>
          </w:tcPr>
          <w:p w14:paraId="0122C074" w14:textId="77777777" w:rsidR="00350715" w:rsidRPr="00386256" w:rsidRDefault="00350715" w:rsidP="00655B6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60</w:t>
            </w:r>
          </w:p>
        </w:tc>
        <w:tc>
          <w:tcPr>
            <w:cnfStyle w:val="000010000000" w:firstRow="0" w:lastRow="0" w:firstColumn="0" w:lastColumn="0" w:oddVBand="1" w:evenVBand="0" w:oddHBand="0" w:evenHBand="0" w:firstRowFirstColumn="0" w:firstRowLastColumn="0" w:lastRowFirstColumn="0" w:lastRowLastColumn="0"/>
            <w:tcW w:w="0" w:type="auto"/>
          </w:tcPr>
          <w:p w14:paraId="2D3DD132" w14:textId="77777777" w:rsidR="00350715" w:rsidRPr="00386256" w:rsidRDefault="00350715" w:rsidP="00655B6B">
            <w:pPr>
              <w:autoSpaceDE w:val="0"/>
              <w:autoSpaceDN w:val="0"/>
              <w:adjustRightInd w:val="0"/>
              <w:ind w:left="60" w:right="60"/>
              <w:jc w:val="right"/>
              <w:rPr>
                <w:rFonts w:ascii="Palatino Linotype" w:hAnsi="Palatino Linotype" w:cs="Times New Roman"/>
                <w:color w:val="000000"/>
                <w:lang w:val="en-US"/>
              </w:rPr>
            </w:pPr>
            <w:r w:rsidRPr="00386256">
              <w:rPr>
                <w:rFonts w:ascii="Palatino Linotype" w:hAnsi="Palatino Linotype" w:cs="Times New Roman"/>
                <w:color w:val="000000"/>
              </w:rPr>
              <w:t>,</w:t>
            </w:r>
            <w:r w:rsidRPr="00386256">
              <w:rPr>
                <w:rFonts w:ascii="Palatino Linotype" w:hAnsi="Palatino Linotype" w:cs="Times New Roman"/>
                <w:color w:val="000000"/>
                <w:lang w:val="en-US"/>
              </w:rPr>
              <w:t>001</w:t>
            </w:r>
          </w:p>
        </w:tc>
        <w:tc>
          <w:tcPr>
            <w:tcW w:w="0" w:type="auto"/>
          </w:tcPr>
          <w:p w14:paraId="378F47B4" w14:textId="77777777" w:rsidR="00350715" w:rsidRPr="00386256" w:rsidRDefault="00350715" w:rsidP="00655B6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lang w:val="en-US"/>
              </w:rPr>
            </w:pPr>
            <w:r w:rsidRPr="00386256">
              <w:rPr>
                <w:rFonts w:ascii="Palatino Linotype" w:hAnsi="Palatino Linotype" w:cs="Times New Roman"/>
                <w:color w:val="000000"/>
                <w:lang w:val="en-US"/>
              </w:rPr>
              <w:t>15,161</w:t>
            </w:r>
          </w:p>
        </w:tc>
      </w:tr>
    </w:tbl>
    <w:p w14:paraId="452AC857" w14:textId="77777777" w:rsidR="00655B6B" w:rsidRPr="00386256" w:rsidRDefault="00655B6B" w:rsidP="00F23858">
      <w:pPr>
        <w:pStyle w:val="ListParagraph"/>
        <w:spacing w:before="240" w:line="360" w:lineRule="auto"/>
        <w:ind w:left="0" w:firstLine="720"/>
        <w:jc w:val="both"/>
        <w:rPr>
          <w:rFonts w:ascii="Palatino Linotype" w:hAnsi="Palatino Linotype" w:cs="Times New Roman"/>
        </w:rPr>
      </w:pPr>
    </w:p>
    <w:p w14:paraId="21B73D4D" w14:textId="2327C0E1" w:rsidR="002D75A1" w:rsidRPr="00386256" w:rsidRDefault="00655B6B" w:rsidP="00AD369E">
      <w:pPr>
        <w:spacing w:line="360" w:lineRule="auto"/>
        <w:ind w:firstLine="720"/>
        <w:jc w:val="both"/>
        <w:rPr>
          <w:rFonts w:ascii="Palatino Linotype" w:eastAsiaTheme="minorEastAsia" w:hAnsi="Palatino Linotype" w:cs="Times New Roman"/>
          <w:lang w:val="en-US"/>
        </w:rPr>
      </w:pPr>
      <w:proofErr w:type="spellStart"/>
      <w:r w:rsidRPr="00386256">
        <w:rPr>
          <w:rFonts w:ascii="Palatino Linotype" w:hAnsi="Palatino Linotype" w:cs="Times New Roman"/>
          <w:lang w:val="en-US"/>
        </w:rPr>
        <w:t>Berdasarkan</w:t>
      </w:r>
      <w:proofErr w:type="spellEnd"/>
      <w:r w:rsidRPr="00386256">
        <w:rPr>
          <w:rFonts w:ascii="Palatino Linotype" w:hAnsi="Palatino Linotype" w:cs="Times New Roman"/>
          <w:lang w:val="en-US"/>
        </w:rPr>
        <w:t xml:space="preserve"> pada</w:t>
      </w:r>
      <w:r w:rsidR="00903D95" w:rsidRPr="00386256">
        <w:rPr>
          <w:rFonts w:ascii="Palatino Linotype" w:hAnsi="Palatino Linotype" w:cs="Times New Roman"/>
        </w:rPr>
        <w:t xml:space="preserve"> Tabel </w:t>
      </w:r>
      <w:r w:rsidR="00903D95" w:rsidRPr="00386256">
        <w:rPr>
          <w:rFonts w:ascii="Palatino Linotype" w:hAnsi="Palatino Linotype" w:cs="Times New Roman"/>
          <w:lang w:val="en-US"/>
        </w:rPr>
        <w:t xml:space="preserve">4, </w:t>
      </w:r>
      <w:r w:rsidR="00903D95" w:rsidRPr="00386256">
        <w:rPr>
          <w:rFonts w:ascii="Palatino Linotype" w:hAnsi="Palatino Linotype" w:cs="Times New Roman"/>
        </w:rPr>
        <w:t>terlihat bahwa nilai signifikan dengan asumsi kedua varians homogen (equal varians assumed) adalah 0,</w:t>
      </w:r>
      <w:r w:rsidR="00903D95" w:rsidRPr="00386256">
        <w:rPr>
          <w:rFonts w:ascii="Palatino Linotype" w:hAnsi="Palatino Linotype" w:cs="Times New Roman"/>
          <w:lang w:val="en-US"/>
        </w:rPr>
        <w:t>001</w:t>
      </w:r>
      <w:r w:rsidR="00903D95" w:rsidRPr="00386256">
        <w:rPr>
          <w:rFonts w:ascii="Palatino Linotype" w:hAnsi="Palatino Linotype" w:cs="Times New Roman"/>
        </w:rPr>
        <w:t xml:space="preserve">. Nilai tersebut lebih </w:t>
      </w:r>
      <w:proofErr w:type="spellStart"/>
      <w:r w:rsidR="00903D95" w:rsidRPr="00386256">
        <w:rPr>
          <w:rFonts w:ascii="Palatino Linotype" w:hAnsi="Palatino Linotype" w:cs="Times New Roman"/>
          <w:lang w:val="en-US"/>
        </w:rPr>
        <w:t>besar</w:t>
      </w:r>
      <w:proofErr w:type="spellEnd"/>
      <w:r w:rsidR="00903D95" w:rsidRPr="00386256">
        <w:rPr>
          <w:rFonts w:ascii="Palatino Linotype" w:hAnsi="Palatino Linotype" w:cs="Times New Roman"/>
        </w:rPr>
        <w:t xml:space="preserve"> dari 0,05. Sehingga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 xml:space="preserve"> </m:t>
        </m:r>
      </m:oMath>
      <w:r w:rsidR="005B4E57" w:rsidRPr="00386256">
        <w:rPr>
          <w:rFonts w:ascii="Palatino Linotype" w:eastAsiaTheme="minorEastAsia" w:hAnsi="Palatino Linotype" w:cs="Times New Roman"/>
        </w:rPr>
        <w:t xml:space="preserve">Ditolak </w:t>
      </w:r>
      <w:r w:rsidR="00903D95" w:rsidRPr="00386256">
        <w:rPr>
          <w:rFonts w:ascii="Palatino Linotype" w:eastAsiaTheme="minorEastAsia" w:hAnsi="Palatino Linotype" w:cs="Times New Roman"/>
        </w:rPr>
        <w:t xml:space="preserve">dan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r>
          <m:rPr>
            <m:sty m:val="p"/>
          </m:rPr>
          <w:rPr>
            <w:rFonts w:ascii="Cambria Math" w:hAnsi="Cambria Math" w:cs="Times New Roman"/>
          </w:rPr>
          <m:t xml:space="preserve"> </m:t>
        </m:r>
      </m:oMath>
      <w:r w:rsidR="00903D95" w:rsidRPr="00386256">
        <w:rPr>
          <w:rFonts w:ascii="Palatino Linotype" w:eastAsiaTheme="minorEastAsia" w:hAnsi="Palatino Linotype" w:cs="Times New Roman"/>
        </w:rPr>
        <w:t xml:space="preserve"> </w:t>
      </w:r>
      <w:r w:rsidR="005B4E57" w:rsidRPr="00386256">
        <w:rPr>
          <w:rFonts w:ascii="Palatino Linotype" w:eastAsiaTheme="minorEastAsia" w:hAnsi="Palatino Linotype" w:cs="Times New Roman"/>
        </w:rPr>
        <w:t>Diterima</w:t>
      </w:r>
      <w:r w:rsidR="00903D95" w:rsidRPr="00386256">
        <w:rPr>
          <w:rFonts w:ascii="Palatino Linotype" w:eastAsiaTheme="minorEastAsia" w:hAnsi="Palatino Linotype" w:cs="Times New Roman"/>
        </w:rPr>
        <w:t xml:space="preserve">. Jadi, </w:t>
      </w:r>
      <w:r w:rsidR="00766BEA" w:rsidRPr="00386256">
        <w:rPr>
          <w:rFonts w:ascii="Palatino Linotype" w:eastAsiaTheme="minorEastAsia" w:hAnsi="Palatino Linotype" w:cs="Times New Roman"/>
        </w:rPr>
        <w:t>dapat disimpulkan bah</w:t>
      </w:r>
      <w:r w:rsidR="00766BEA" w:rsidRPr="00386256">
        <w:rPr>
          <w:rFonts w:ascii="Palatino Linotype" w:eastAsiaTheme="minorEastAsia" w:hAnsi="Palatino Linotype" w:cs="Times New Roman"/>
          <w:lang w:val="en-US"/>
        </w:rPr>
        <w:t>w</w:t>
      </w:r>
      <w:r w:rsidR="00766BEA" w:rsidRPr="00386256">
        <w:rPr>
          <w:rFonts w:ascii="Palatino Linotype" w:eastAsiaTheme="minorEastAsia" w:hAnsi="Palatino Linotype" w:cs="Times New Roman"/>
        </w:rPr>
        <w:t>a terdapat perbedaan yang signifikan antara kemampuan a</w:t>
      </w:r>
      <w:proofErr w:type="spellStart"/>
      <w:r w:rsidR="00766BEA" w:rsidRPr="00386256">
        <w:rPr>
          <w:rFonts w:ascii="Palatino Linotype" w:eastAsiaTheme="minorEastAsia" w:hAnsi="Palatino Linotype" w:cs="Times New Roman"/>
          <w:lang w:val="en-US"/>
        </w:rPr>
        <w:t>khir</w:t>
      </w:r>
      <w:proofErr w:type="spellEnd"/>
      <w:r w:rsidR="00766BEA" w:rsidRPr="00386256">
        <w:rPr>
          <w:rFonts w:ascii="Palatino Linotype" w:eastAsiaTheme="minorEastAsia" w:hAnsi="Palatino Linotype" w:cs="Times New Roman"/>
        </w:rPr>
        <w:t xml:space="preserve"> </w:t>
      </w:r>
      <w:proofErr w:type="spellStart"/>
      <w:r w:rsidR="00766BEA" w:rsidRPr="00386256">
        <w:rPr>
          <w:rFonts w:ascii="Palatino Linotype" w:eastAsiaTheme="minorEastAsia" w:hAnsi="Palatino Linotype" w:cs="Times New Roman"/>
          <w:lang w:val="en-US"/>
        </w:rPr>
        <w:t>pemecahan</w:t>
      </w:r>
      <w:proofErr w:type="spellEnd"/>
      <w:r w:rsidR="00766BEA" w:rsidRPr="00386256">
        <w:rPr>
          <w:rFonts w:ascii="Palatino Linotype" w:eastAsiaTheme="minorEastAsia" w:hAnsi="Palatino Linotype" w:cs="Times New Roman"/>
          <w:lang w:val="en-US"/>
        </w:rPr>
        <w:t xml:space="preserve"> </w:t>
      </w:r>
      <w:proofErr w:type="spellStart"/>
      <w:r w:rsidR="00766BEA" w:rsidRPr="00386256">
        <w:rPr>
          <w:rFonts w:ascii="Palatino Linotype" w:eastAsiaTheme="minorEastAsia" w:hAnsi="Palatino Linotype" w:cs="Times New Roman"/>
          <w:lang w:val="en-US"/>
        </w:rPr>
        <w:t>masalah</w:t>
      </w:r>
      <w:proofErr w:type="spellEnd"/>
      <w:r w:rsidR="00766BEA" w:rsidRPr="00386256">
        <w:rPr>
          <w:rFonts w:ascii="Palatino Linotype" w:eastAsiaTheme="minorEastAsia" w:hAnsi="Palatino Linotype" w:cs="Times New Roman"/>
        </w:rPr>
        <w:t xml:space="preserve"> matematis siswa kelas eksperimen dan kelas kontrol</w:t>
      </w:r>
      <w:r w:rsidR="002D75A1" w:rsidRPr="00386256">
        <w:rPr>
          <w:rFonts w:ascii="Palatino Linotype" w:eastAsiaTheme="minorEastAsia" w:hAnsi="Palatino Linotype" w:cs="Times New Roman"/>
          <w:lang w:val="en-US"/>
        </w:rPr>
        <w:t>.</w:t>
      </w:r>
    </w:p>
    <w:p w14:paraId="7C5648E0" w14:textId="77777777" w:rsidR="002D75A1" w:rsidRPr="00386256" w:rsidRDefault="002D75A1" w:rsidP="00F23858">
      <w:pPr>
        <w:spacing w:line="360" w:lineRule="auto"/>
        <w:jc w:val="both"/>
        <w:rPr>
          <w:rFonts w:ascii="Palatino Linotype" w:eastAsiaTheme="minorEastAsia" w:hAnsi="Palatino Linotype" w:cs="Times New Roman"/>
          <w:b/>
          <w:bCs/>
          <w:lang w:val="en-US"/>
        </w:rPr>
      </w:pPr>
      <w:proofErr w:type="spellStart"/>
      <w:r w:rsidRPr="00386256">
        <w:rPr>
          <w:rFonts w:ascii="Palatino Linotype" w:eastAsiaTheme="minorEastAsia" w:hAnsi="Palatino Linotype" w:cs="Times New Roman"/>
          <w:b/>
          <w:bCs/>
          <w:lang w:val="en-US"/>
        </w:rPr>
        <w:lastRenderedPageBreak/>
        <w:t>Analisis</w:t>
      </w:r>
      <w:proofErr w:type="spellEnd"/>
      <w:r w:rsidRPr="00386256">
        <w:rPr>
          <w:rFonts w:ascii="Palatino Linotype" w:eastAsiaTheme="minorEastAsia" w:hAnsi="Palatino Linotype" w:cs="Times New Roman"/>
          <w:b/>
          <w:bCs/>
          <w:lang w:val="en-US"/>
        </w:rPr>
        <w:t xml:space="preserve"> Data </w:t>
      </w:r>
      <w:proofErr w:type="spellStart"/>
      <w:r w:rsidRPr="00386256">
        <w:rPr>
          <w:rFonts w:ascii="Palatino Linotype" w:eastAsiaTheme="minorEastAsia" w:hAnsi="Palatino Linotype" w:cs="Times New Roman"/>
          <w:b/>
          <w:bCs/>
          <w:lang w:val="en-US"/>
        </w:rPr>
        <w:t>Angket</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Motivasi</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Belajar</w:t>
      </w:r>
      <w:proofErr w:type="spellEnd"/>
      <w:r w:rsidRPr="00386256">
        <w:rPr>
          <w:rFonts w:ascii="Palatino Linotype" w:eastAsiaTheme="minorEastAsia" w:hAnsi="Palatino Linotype" w:cs="Times New Roman"/>
          <w:b/>
          <w:bCs/>
          <w:lang w:val="en-US"/>
        </w:rPr>
        <w:t xml:space="preserve"> </w:t>
      </w:r>
    </w:p>
    <w:p w14:paraId="4399CC07" w14:textId="38D7F4BF" w:rsidR="006633DC" w:rsidRPr="00386256" w:rsidRDefault="002D75A1" w:rsidP="00AD369E">
      <w:pPr>
        <w:spacing w:line="360" w:lineRule="auto"/>
        <w:ind w:firstLine="720"/>
        <w:jc w:val="both"/>
        <w:rPr>
          <w:rFonts w:ascii="Palatino Linotype" w:hAnsi="Palatino Linotype" w:cs="Times New Roman"/>
          <w:lang w:val="en-US"/>
        </w:rPr>
      </w:pPr>
      <w:r w:rsidRPr="00386256">
        <w:rPr>
          <w:rFonts w:ascii="Palatino Linotype" w:eastAsiaTheme="minorEastAsia" w:hAnsi="Palatino Linotype" w:cs="Times New Roman"/>
        </w:rPr>
        <w:t>Untuk  menjawab  rumusan  masala</w:t>
      </w:r>
      <w:r w:rsidR="004458DF" w:rsidRPr="00386256">
        <w:rPr>
          <w:rFonts w:ascii="Palatino Linotype" w:eastAsiaTheme="minorEastAsia" w:hAnsi="Palatino Linotype" w:cs="Times New Roman"/>
          <w:lang w:val="en-US"/>
        </w:rPr>
        <w:t>h</w:t>
      </w:r>
      <w:r w:rsidR="005E6457" w:rsidRPr="00386256">
        <w:rPr>
          <w:rFonts w:ascii="Palatino Linotype" w:eastAsiaTheme="minorEastAsia" w:hAnsi="Palatino Linotype" w:cs="Times New Roman"/>
          <w:lang w:val="en-US"/>
        </w:rPr>
        <w:t>,</w:t>
      </w:r>
      <w:r w:rsidR="005E6457" w:rsidRPr="00386256">
        <w:rPr>
          <w:rFonts w:ascii="Palatino Linotype" w:hAnsi="Palatino Linotype"/>
          <w:color w:val="000000" w:themeColor="text1"/>
          <w:lang w:val="en-US"/>
        </w:rPr>
        <w:t xml:space="preserve"> b</w:t>
      </w:r>
      <w:r w:rsidRPr="00386256">
        <w:rPr>
          <w:rFonts w:ascii="Palatino Linotype" w:hAnsi="Palatino Linotype"/>
          <w:color w:val="000000" w:themeColor="text1"/>
        </w:rPr>
        <w:t xml:space="preserve">agaimanakah motivasi siswa terhadap pembelajaran </w:t>
      </w:r>
      <w:r w:rsidRPr="00386256">
        <w:rPr>
          <w:rFonts w:ascii="Palatino Linotype" w:hAnsi="Palatino Linotype"/>
        </w:rPr>
        <w:t>Problem Based Learning berbasis etnomatematika</w:t>
      </w:r>
      <w:r w:rsidRPr="00386256">
        <w:rPr>
          <w:rFonts w:ascii="Palatino Linotype" w:hAnsi="Palatino Linotype"/>
          <w:color w:val="000000" w:themeColor="text1"/>
        </w:rPr>
        <w:t xml:space="preserve"> dan penggunaan pembelajaran konvensional</w:t>
      </w:r>
      <w:r w:rsidR="005E6457" w:rsidRPr="00386256">
        <w:rPr>
          <w:rFonts w:ascii="Palatino Linotype" w:hAnsi="Palatino Linotype"/>
          <w:color w:val="000000" w:themeColor="text1"/>
          <w:lang w:val="en-US"/>
        </w:rPr>
        <w:t xml:space="preserve"> </w:t>
      </w:r>
      <w:r w:rsidRPr="00386256">
        <w:rPr>
          <w:rFonts w:ascii="Palatino Linotype" w:eastAsiaTheme="minorEastAsia" w:hAnsi="Palatino Linotype" w:cs="Times New Roman"/>
        </w:rPr>
        <w:t xml:space="preserve">maka dikumpulkan data </w:t>
      </w:r>
      <w:proofErr w:type="spellStart"/>
      <w:r w:rsidR="005E6457" w:rsidRPr="00386256">
        <w:rPr>
          <w:rFonts w:ascii="Palatino Linotype" w:eastAsiaTheme="minorEastAsia" w:hAnsi="Palatino Linotype" w:cs="Times New Roman"/>
          <w:lang w:val="en-US"/>
        </w:rPr>
        <w:t>motivasi</w:t>
      </w:r>
      <w:proofErr w:type="spellEnd"/>
      <w:r w:rsidR="005E6457" w:rsidRPr="00386256">
        <w:rPr>
          <w:rFonts w:ascii="Palatino Linotype" w:eastAsiaTheme="minorEastAsia" w:hAnsi="Palatino Linotype" w:cs="Times New Roman"/>
          <w:lang w:val="en-US"/>
        </w:rPr>
        <w:t xml:space="preserve"> </w:t>
      </w:r>
      <w:proofErr w:type="spellStart"/>
      <w:r w:rsidR="005E6457" w:rsidRPr="00386256">
        <w:rPr>
          <w:rFonts w:ascii="Palatino Linotype" w:eastAsiaTheme="minorEastAsia" w:hAnsi="Palatino Linotype" w:cs="Times New Roman"/>
          <w:lang w:val="en-US"/>
        </w:rPr>
        <w:t>belajar</w:t>
      </w:r>
      <w:proofErr w:type="spellEnd"/>
      <w:r w:rsidRPr="00386256">
        <w:rPr>
          <w:rFonts w:ascii="Palatino Linotype" w:eastAsiaTheme="minorEastAsia" w:hAnsi="Palatino Linotype" w:cs="Times New Roman"/>
        </w:rPr>
        <w:t xml:space="preserve"> siswa</w:t>
      </w:r>
      <w:r w:rsidR="005E6457" w:rsidRPr="00386256">
        <w:rPr>
          <w:rFonts w:ascii="Palatino Linotype" w:eastAsiaTheme="minorEastAsia" w:hAnsi="Palatino Linotype" w:cs="Times New Roman"/>
          <w:lang w:val="en-US"/>
        </w:rPr>
        <w:t xml:space="preserve"> </w:t>
      </w:r>
      <w:r w:rsidRPr="00386256">
        <w:rPr>
          <w:rFonts w:ascii="Palatino Linotype" w:eastAsiaTheme="minorEastAsia" w:hAnsi="Palatino Linotype" w:cs="Times New Roman"/>
        </w:rPr>
        <w:t xml:space="preserve">melalui angket skala </w:t>
      </w:r>
      <w:proofErr w:type="spellStart"/>
      <w:r w:rsidR="005E6457" w:rsidRPr="00386256">
        <w:rPr>
          <w:rFonts w:ascii="Palatino Linotype" w:eastAsiaTheme="minorEastAsia" w:hAnsi="Palatino Linotype" w:cs="Times New Roman"/>
          <w:lang w:val="en-US"/>
        </w:rPr>
        <w:t>motivasi</w:t>
      </w:r>
      <w:proofErr w:type="spellEnd"/>
      <w:r w:rsidR="005E6457" w:rsidRPr="00386256">
        <w:rPr>
          <w:rFonts w:ascii="Palatino Linotype" w:eastAsiaTheme="minorEastAsia" w:hAnsi="Palatino Linotype" w:cs="Times New Roman"/>
          <w:lang w:val="en-US"/>
        </w:rPr>
        <w:t xml:space="preserve"> </w:t>
      </w:r>
      <w:proofErr w:type="spellStart"/>
      <w:r w:rsidR="005E6457" w:rsidRPr="00386256">
        <w:rPr>
          <w:rFonts w:ascii="Palatino Linotype" w:eastAsiaTheme="minorEastAsia" w:hAnsi="Palatino Linotype" w:cs="Times New Roman"/>
          <w:lang w:val="en-US"/>
        </w:rPr>
        <w:t>belajar</w:t>
      </w:r>
      <w:proofErr w:type="spellEnd"/>
      <w:r w:rsidR="005E6457" w:rsidRPr="00386256">
        <w:rPr>
          <w:rFonts w:ascii="Palatino Linotype" w:eastAsiaTheme="minorEastAsia" w:hAnsi="Palatino Linotype" w:cs="Times New Roman"/>
          <w:lang w:val="en-US"/>
        </w:rPr>
        <w:t xml:space="preserve"> </w:t>
      </w:r>
      <w:r w:rsidRPr="00386256">
        <w:rPr>
          <w:rFonts w:ascii="Palatino Linotype" w:eastAsiaTheme="minorEastAsia" w:hAnsi="Palatino Linotype" w:cs="Times New Roman"/>
        </w:rPr>
        <w:t>yang  diberikan  kepada  kelas eksperimen</w:t>
      </w:r>
      <w:r w:rsidR="005E6457" w:rsidRPr="00386256">
        <w:rPr>
          <w:rFonts w:ascii="Palatino Linotype" w:eastAsiaTheme="minorEastAsia" w:hAnsi="Palatino Linotype" w:cs="Times New Roman"/>
          <w:lang w:val="en-US"/>
        </w:rPr>
        <w:t xml:space="preserve"> </w:t>
      </w:r>
      <w:r w:rsidRPr="00386256">
        <w:rPr>
          <w:rFonts w:ascii="Palatino Linotype" w:eastAsiaTheme="minorEastAsia" w:hAnsi="Palatino Linotype" w:cs="Times New Roman"/>
        </w:rPr>
        <w:t>dan  kelas  kontrol sesudah   diberikan   perlakuan.</w:t>
      </w:r>
      <w:r w:rsidR="005E6457" w:rsidRPr="00386256">
        <w:rPr>
          <w:rFonts w:ascii="Palatino Linotype" w:eastAsiaTheme="minorEastAsia" w:hAnsi="Palatino Linotype" w:cs="Times New Roman"/>
          <w:lang w:val="en-US"/>
        </w:rPr>
        <w:t xml:space="preserve"> </w:t>
      </w:r>
      <w:r w:rsidR="004458DF" w:rsidRPr="00386256">
        <w:rPr>
          <w:rFonts w:ascii="Palatino Linotype" w:eastAsiaTheme="minorEastAsia" w:hAnsi="Palatino Linotype" w:cs="Times New Roman"/>
        </w:rPr>
        <w:t>Data  akhir  angket  dianalisis  terlebih  dahulu  dengan  menguji</w:t>
      </w:r>
      <w:r w:rsidR="004458DF" w:rsidRPr="00386256">
        <w:rPr>
          <w:rFonts w:ascii="Palatino Linotype" w:eastAsiaTheme="minorEastAsia" w:hAnsi="Palatino Linotype" w:cs="Times New Roman"/>
          <w:lang w:val="en-US"/>
        </w:rPr>
        <w:t xml:space="preserve"> </w:t>
      </w:r>
      <w:r w:rsidR="004458DF" w:rsidRPr="00386256">
        <w:rPr>
          <w:rFonts w:ascii="Palatino Linotype" w:eastAsiaTheme="minorEastAsia" w:hAnsi="Palatino Linotype" w:cs="Times New Roman"/>
        </w:rPr>
        <w:t>normalitas  dan  homogenitasnya.  Hasil  uji  normalitas  menujukkan  bhwa  nilai  sig  kelas eksperimen  sebesar  0.</w:t>
      </w:r>
      <w:r w:rsidR="004458DF" w:rsidRPr="00386256">
        <w:rPr>
          <w:rFonts w:ascii="Palatino Linotype" w:eastAsiaTheme="minorEastAsia" w:hAnsi="Palatino Linotype" w:cs="Times New Roman"/>
          <w:lang w:val="en-US"/>
        </w:rPr>
        <w:t>234</w:t>
      </w:r>
      <w:r w:rsidR="004458DF" w:rsidRPr="00386256">
        <w:rPr>
          <w:rFonts w:ascii="Palatino Linotype" w:eastAsiaTheme="minorEastAsia" w:hAnsi="Palatino Linotype" w:cs="Times New Roman"/>
        </w:rPr>
        <w:t xml:space="preserve"> dan  kelas  kontrol  sebesar  0</w:t>
      </w:r>
      <w:r w:rsidR="004458DF" w:rsidRPr="00386256">
        <w:rPr>
          <w:rFonts w:ascii="Palatino Linotype" w:eastAsiaTheme="minorEastAsia" w:hAnsi="Palatino Linotype" w:cs="Times New Roman"/>
          <w:lang w:val="en-US"/>
        </w:rPr>
        <w:t>,574</w:t>
      </w:r>
      <w:r w:rsidR="004458DF" w:rsidRPr="00386256">
        <w:rPr>
          <w:rFonts w:ascii="Palatino Linotype" w:eastAsiaTheme="minorEastAsia" w:hAnsi="Palatino Linotype" w:cs="Times New Roman"/>
        </w:rPr>
        <w:t>,  nilai  sig  kedua  kelas &gt;  0,05  maka ini  menunjukkan  bahwa  kedua  kelas  berasal  dari  populasi  yang  berdistribusi  normal. Sedangkan  nilai  sig  pada  uji  homogenitas  sebesar  0</w:t>
      </w:r>
      <w:r w:rsidR="004458DF" w:rsidRPr="00386256">
        <w:rPr>
          <w:rFonts w:ascii="Palatino Linotype" w:eastAsiaTheme="minorEastAsia" w:hAnsi="Palatino Linotype" w:cs="Times New Roman"/>
          <w:lang w:val="en-US"/>
        </w:rPr>
        <w:t>,952</w:t>
      </w:r>
      <w:r w:rsidR="004458DF" w:rsidRPr="00386256">
        <w:rPr>
          <w:rFonts w:ascii="Palatino Linotype" w:eastAsiaTheme="minorEastAsia" w:hAnsi="Palatino Linotype" w:cs="Times New Roman"/>
        </w:rPr>
        <w:t>,  karena  nilai  sig &gt;  0,05</w:t>
      </w:r>
      <w:r w:rsidR="003E662F" w:rsidRPr="00386256">
        <w:rPr>
          <w:rFonts w:ascii="Palatino Linotype" w:eastAsiaTheme="minorEastAsia" w:hAnsi="Palatino Linotype" w:cs="Times New Roman"/>
          <w:lang w:val="en-US"/>
        </w:rPr>
        <w:t xml:space="preserve"> s</w:t>
      </w:r>
      <w:r w:rsidR="003E662F" w:rsidRPr="00386256">
        <w:rPr>
          <w:rFonts w:ascii="Palatino Linotype" w:hAnsi="Palatino Linotype" w:cs="Times New Roman"/>
        </w:rPr>
        <w:t>ehingga, dapat disimpulkan bahwa kedua data tersebut berasal dari populasi yang mempunyai varians sama atau kedua kelas tersebut homogen</w:t>
      </w:r>
      <w:r w:rsidR="006633DC" w:rsidRPr="00386256">
        <w:rPr>
          <w:rFonts w:ascii="Palatino Linotype" w:hAnsi="Palatino Linotype" w:cs="Times New Roman"/>
          <w:lang w:val="en-US"/>
        </w:rPr>
        <w:t xml:space="preserve">, </w:t>
      </w:r>
      <w:r w:rsidR="006633DC" w:rsidRPr="00386256">
        <w:rPr>
          <w:rFonts w:ascii="Palatino Linotype" w:hAnsi="Palatino Linotype" w:cs="Times New Roman"/>
        </w:rPr>
        <w:t xml:space="preserve">maka langkah selanjutnya menganalisis dengan </w:t>
      </w:r>
      <w:r w:rsidR="006633DC" w:rsidRPr="00386256">
        <w:rPr>
          <w:rFonts w:ascii="Palatino Linotype" w:hAnsi="Palatino Linotype" w:cs="Times New Roman"/>
          <w:lang w:val="en-US"/>
        </w:rPr>
        <w:t xml:space="preserve">uji-t test dan </w:t>
      </w:r>
      <w:proofErr w:type="spellStart"/>
      <w:r w:rsidR="006633DC" w:rsidRPr="00386256">
        <w:rPr>
          <w:rFonts w:ascii="Palatino Linotype" w:hAnsi="Palatino Linotype" w:cs="Times New Roman"/>
          <w:lang w:val="en-US"/>
        </w:rPr>
        <w:t>hasilnya</w:t>
      </w:r>
      <w:proofErr w:type="spellEnd"/>
      <w:r w:rsidR="006633DC" w:rsidRPr="00386256">
        <w:rPr>
          <w:rFonts w:ascii="Palatino Linotype" w:hAnsi="Palatino Linotype" w:cs="Times New Roman"/>
          <w:lang w:val="en-US"/>
        </w:rPr>
        <w:t xml:space="preserve"> </w:t>
      </w:r>
      <w:proofErr w:type="spellStart"/>
      <w:r w:rsidR="006633DC" w:rsidRPr="00386256">
        <w:rPr>
          <w:rFonts w:ascii="Palatino Linotype" w:hAnsi="Palatino Linotype" w:cs="Times New Roman"/>
          <w:lang w:val="en-US"/>
        </w:rPr>
        <w:t>adalah</w:t>
      </w:r>
      <w:proofErr w:type="spellEnd"/>
      <w:r w:rsidR="006633DC" w:rsidRPr="00386256">
        <w:rPr>
          <w:rFonts w:ascii="Palatino Linotype" w:hAnsi="Palatino Linotype" w:cs="Times New Roman"/>
          <w:lang w:val="en-US"/>
        </w:rPr>
        <w:t xml:space="preserve"> </w:t>
      </w:r>
      <w:proofErr w:type="spellStart"/>
      <w:r w:rsidR="006633DC" w:rsidRPr="00386256">
        <w:rPr>
          <w:rFonts w:ascii="Palatino Linotype" w:hAnsi="Palatino Linotype" w:cs="Times New Roman"/>
          <w:lang w:val="en-US"/>
        </w:rPr>
        <w:t>sebagai</w:t>
      </w:r>
      <w:proofErr w:type="spellEnd"/>
      <w:r w:rsidR="006633DC" w:rsidRPr="00386256">
        <w:rPr>
          <w:rFonts w:ascii="Palatino Linotype" w:hAnsi="Palatino Linotype" w:cs="Times New Roman"/>
          <w:lang w:val="en-US"/>
        </w:rPr>
        <w:t xml:space="preserve"> </w:t>
      </w:r>
      <w:proofErr w:type="spellStart"/>
      <w:r w:rsidR="006633DC" w:rsidRPr="00386256">
        <w:rPr>
          <w:rFonts w:ascii="Palatino Linotype" w:hAnsi="Palatino Linotype" w:cs="Times New Roman"/>
          <w:lang w:val="en-US"/>
        </w:rPr>
        <w:t>berikut</w:t>
      </w:r>
      <w:proofErr w:type="spellEnd"/>
      <w:r w:rsidR="006633DC" w:rsidRPr="00386256">
        <w:rPr>
          <w:rFonts w:ascii="Palatino Linotype" w:hAnsi="Palatino Linotype" w:cs="Times New Roman"/>
          <w:lang w:val="en-US"/>
        </w:rPr>
        <w:t>.</w:t>
      </w:r>
    </w:p>
    <w:p w14:paraId="4FD50E8A" w14:textId="77777777" w:rsidR="00AD369E" w:rsidRPr="00386256" w:rsidRDefault="00AD369E" w:rsidP="00AD369E">
      <w:pPr>
        <w:spacing w:line="360" w:lineRule="auto"/>
        <w:ind w:firstLine="720"/>
        <w:jc w:val="both"/>
        <w:rPr>
          <w:rFonts w:ascii="Palatino Linotype" w:hAnsi="Palatino Linotype" w:cs="Times New Roman"/>
          <w:lang w:val="en-US"/>
        </w:rPr>
      </w:pPr>
    </w:p>
    <w:p w14:paraId="2FA070D4" w14:textId="2503333F" w:rsidR="004655D7" w:rsidRPr="00386256" w:rsidRDefault="004655D7" w:rsidP="00F23858">
      <w:pPr>
        <w:spacing w:line="360" w:lineRule="auto"/>
        <w:ind w:left="567" w:firstLine="720"/>
        <w:jc w:val="both"/>
        <w:rPr>
          <w:rFonts w:ascii="Palatino Linotype" w:hAnsi="Palatino Linotype" w:cs="Times New Roman"/>
          <w:b/>
          <w:bCs/>
          <w:lang w:val="en-US"/>
        </w:rPr>
      </w:pPr>
      <w:proofErr w:type="spellStart"/>
      <w:r w:rsidRPr="00386256">
        <w:rPr>
          <w:rFonts w:ascii="Palatino Linotype" w:hAnsi="Palatino Linotype" w:cs="Times New Roman"/>
          <w:b/>
          <w:bCs/>
          <w:lang w:val="en-US"/>
        </w:rPr>
        <w:t>Tabel</w:t>
      </w:r>
      <w:proofErr w:type="spellEnd"/>
      <w:r w:rsidRPr="00386256">
        <w:rPr>
          <w:rFonts w:ascii="Palatino Linotype" w:hAnsi="Palatino Linotype" w:cs="Times New Roman"/>
          <w:b/>
          <w:bCs/>
          <w:lang w:val="en-US"/>
        </w:rPr>
        <w:t xml:space="preserve"> 5. </w:t>
      </w:r>
      <w:r w:rsidRPr="00952032">
        <w:rPr>
          <w:rFonts w:ascii="Palatino Linotype" w:eastAsiaTheme="minorEastAsia" w:hAnsi="Palatino Linotype" w:cs="Times New Roman"/>
        </w:rPr>
        <w:t xml:space="preserve">Uji Kesamaan Dua </w:t>
      </w:r>
      <w:r w:rsidRPr="00952032">
        <w:rPr>
          <w:rFonts w:ascii="Palatino Linotype" w:eastAsiaTheme="minorEastAsia" w:hAnsi="Palatino Linotype" w:cs="Times New Roman"/>
          <w:lang w:val="en-US"/>
        </w:rPr>
        <w:t>R</w:t>
      </w:r>
      <w:r w:rsidRPr="00952032">
        <w:rPr>
          <w:rFonts w:ascii="Palatino Linotype" w:eastAsiaTheme="minorEastAsia" w:hAnsi="Palatino Linotype" w:cs="Times New Roman"/>
        </w:rPr>
        <w:t xml:space="preserve">erata </w:t>
      </w:r>
      <w:r w:rsidRPr="00952032">
        <w:rPr>
          <w:rFonts w:ascii="Palatino Linotype" w:eastAsiaTheme="minorEastAsia" w:hAnsi="Palatino Linotype" w:cs="Times New Roman"/>
          <w:lang w:val="en-US"/>
        </w:rPr>
        <w:t xml:space="preserve">Skala </w:t>
      </w:r>
      <w:proofErr w:type="spellStart"/>
      <w:r w:rsidRPr="00952032">
        <w:rPr>
          <w:rFonts w:ascii="Palatino Linotype" w:eastAsiaTheme="minorEastAsia" w:hAnsi="Palatino Linotype" w:cs="Times New Roman"/>
          <w:lang w:val="en-US"/>
        </w:rPr>
        <w:t>Motivasi</w:t>
      </w:r>
      <w:proofErr w:type="spellEnd"/>
      <w:r w:rsidRPr="00952032">
        <w:rPr>
          <w:rFonts w:ascii="Palatino Linotype" w:eastAsiaTheme="minorEastAsia" w:hAnsi="Palatino Linotype" w:cs="Times New Roman"/>
          <w:lang w:val="en-US"/>
        </w:rPr>
        <w:t xml:space="preserve"> </w:t>
      </w:r>
      <w:proofErr w:type="spellStart"/>
      <w:r w:rsidRPr="00952032">
        <w:rPr>
          <w:rFonts w:ascii="Palatino Linotype" w:eastAsiaTheme="minorEastAsia" w:hAnsi="Palatino Linotype" w:cs="Times New Roman"/>
          <w:lang w:val="en-US"/>
        </w:rPr>
        <w:t>Belajar</w:t>
      </w:r>
      <w:proofErr w:type="spellEnd"/>
    </w:p>
    <w:tbl>
      <w:tblPr>
        <w:tblStyle w:val="PlainTable3"/>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183"/>
        <w:gridCol w:w="2338"/>
        <w:gridCol w:w="831"/>
        <w:gridCol w:w="605"/>
        <w:gridCol w:w="1474"/>
        <w:gridCol w:w="1855"/>
      </w:tblGrid>
      <w:tr w:rsidR="00E81674" w:rsidRPr="00386256" w14:paraId="21E751FB" w14:textId="77777777" w:rsidTr="00AD369E">
        <w:trPr>
          <w:cnfStyle w:val="000000100000" w:firstRow="0" w:lastRow="0" w:firstColumn="0" w:lastColumn="0" w:oddVBand="0" w:evenVBand="0" w:oddHBand="1" w:evenHBand="0" w:firstRowFirstColumn="0" w:firstRowLastColumn="0" w:lastRowFirstColumn="0" w:lastRowLastColumn="0"/>
          <w:trHeight w:val="205"/>
        </w:trPr>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14:paraId="7BA9B61B" w14:textId="77777777" w:rsidR="00E81674" w:rsidRPr="00386256" w:rsidRDefault="00E81674" w:rsidP="00AD369E">
            <w:pPr>
              <w:autoSpaceDE w:val="0"/>
              <w:autoSpaceDN w:val="0"/>
              <w:adjustRightInd w:val="0"/>
              <w:jc w:val="center"/>
              <w:rPr>
                <w:rFonts w:ascii="Palatino Linotype" w:hAnsi="Palatino Linotype" w:cs="Times New Roman"/>
                <w:b/>
                <w:bCs/>
              </w:rPr>
            </w:pPr>
          </w:p>
        </w:tc>
        <w:tc>
          <w:tcPr>
            <w:tcW w:w="0" w:type="auto"/>
            <w:gridSpan w:val="4"/>
          </w:tcPr>
          <w:p w14:paraId="38BC1110" w14:textId="1716719D" w:rsidR="00E81674" w:rsidRPr="00386256" w:rsidRDefault="005B4E57" w:rsidP="00AD369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r w:rsidR="00E81674" w:rsidRPr="00386256">
              <w:rPr>
                <w:rFonts w:ascii="Palatino Linotype" w:hAnsi="Palatino Linotype" w:cs="Times New Roman"/>
                <w:b/>
                <w:bCs/>
                <w:color w:val="000000"/>
              </w:rPr>
              <w:t>-test for Equality of Means</w:t>
            </w:r>
          </w:p>
        </w:tc>
      </w:tr>
      <w:tr w:rsidR="00AD369E" w:rsidRPr="00386256" w14:paraId="619C1D91" w14:textId="77777777" w:rsidTr="00AD369E">
        <w:trPr>
          <w:trHeight w:val="648"/>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4240C261" w14:textId="77777777" w:rsidR="00E81674" w:rsidRPr="00386256" w:rsidRDefault="00E81674" w:rsidP="00AD369E">
            <w:pPr>
              <w:autoSpaceDE w:val="0"/>
              <w:autoSpaceDN w:val="0"/>
              <w:adjustRightInd w:val="0"/>
              <w:jc w:val="center"/>
              <w:rPr>
                <w:rFonts w:ascii="Palatino Linotype" w:hAnsi="Palatino Linotype" w:cs="Times New Roman"/>
                <w:b/>
                <w:bCs/>
                <w:color w:val="000000"/>
              </w:rPr>
            </w:pPr>
          </w:p>
        </w:tc>
        <w:tc>
          <w:tcPr>
            <w:tcW w:w="0" w:type="auto"/>
            <w:vMerge w:val="restart"/>
          </w:tcPr>
          <w:p w14:paraId="496DE5EB" w14:textId="77777777" w:rsidR="00E81674" w:rsidRPr="00386256" w:rsidRDefault="00E81674" w:rsidP="00AD369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T</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181A4AAE" w14:textId="77777777" w:rsidR="00E81674" w:rsidRPr="00386256" w:rsidRDefault="00E81674" w:rsidP="00AD369E">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Df</w:t>
            </w:r>
          </w:p>
        </w:tc>
        <w:tc>
          <w:tcPr>
            <w:tcW w:w="0" w:type="auto"/>
            <w:vMerge w:val="restart"/>
          </w:tcPr>
          <w:p w14:paraId="43AFB4AD" w14:textId="77777777" w:rsidR="00E81674" w:rsidRPr="00386256" w:rsidRDefault="00E81674" w:rsidP="00AD369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b/>
                <w:bCs/>
                <w:color w:val="000000"/>
              </w:rPr>
            </w:pPr>
            <w:r w:rsidRPr="00386256">
              <w:rPr>
                <w:rFonts w:ascii="Palatino Linotype" w:hAnsi="Palatino Linotype" w:cs="Times New Roman"/>
                <w:b/>
                <w:bCs/>
                <w:color w:val="000000"/>
              </w:rPr>
              <w:t>Sig. (2-tailed)</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46B324EB" w14:textId="77777777" w:rsidR="00E81674" w:rsidRPr="00386256" w:rsidRDefault="00E81674" w:rsidP="00AD369E">
            <w:pPr>
              <w:autoSpaceDE w:val="0"/>
              <w:autoSpaceDN w:val="0"/>
              <w:adjustRightInd w:val="0"/>
              <w:ind w:left="60" w:right="60"/>
              <w:jc w:val="center"/>
              <w:rPr>
                <w:rFonts w:ascii="Palatino Linotype" w:hAnsi="Palatino Linotype" w:cs="Times New Roman"/>
                <w:b/>
                <w:bCs/>
                <w:color w:val="000000"/>
              </w:rPr>
            </w:pPr>
            <w:r w:rsidRPr="00386256">
              <w:rPr>
                <w:rFonts w:ascii="Palatino Linotype" w:hAnsi="Palatino Linotype" w:cs="Times New Roman"/>
                <w:b/>
                <w:bCs/>
                <w:color w:val="000000"/>
              </w:rPr>
              <w:t>Mean Difference</w:t>
            </w:r>
          </w:p>
        </w:tc>
      </w:tr>
      <w:tr w:rsidR="00AD369E" w:rsidRPr="00386256" w14:paraId="6517FAC3" w14:textId="77777777" w:rsidTr="00AD369E">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3D27277B" w14:textId="77777777" w:rsidR="00E81674" w:rsidRPr="00386256" w:rsidRDefault="00E81674" w:rsidP="00AD369E">
            <w:pPr>
              <w:autoSpaceDE w:val="0"/>
              <w:autoSpaceDN w:val="0"/>
              <w:adjustRightInd w:val="0"/>
              <w:jc w:val="center"/>
              <w:rPr>
                <w:rFonts w:ascii="Palatino Linotype" w:hAnsi="Palatino Linotype" w:cs="Times New Roman"/>
              </w:rPr>
            </w:pPr>
          </w:p>
        </w:tc>
        <w:tc>
          <w:tcPr>
            <w:tcW w:w="0" w:type="auto"/>
            <w:vMerge/>
          </w:tcPr>
          <w:p w14:paraId="2222716D" w14:textId="77777777" w:rsidR="00E81674" w:rsidRPr="00386256" w:rsidRDefault="00E81674" w:rsidP="00AD36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tcPr>
          <w:p w14:paraId="1E6630FA" w14:textId="77777777" w:rsidR="00E81674" w:rsidRPr="00386256" w:rsidRDefault="00E81674" w:rsidP="00AD369E">
            <w:pPr>
              <w:autoSpaceDE w:val="0"/>
              <w:autoSpaceDN w:val="0"/>
              <w:adjustRightInd w:val="0"/>
              <w:rPr>
                <w:rFonts w:ascii="Palatino Linotype" w:hAnsi="Palatino Linotype" w:cs="Times New Roman"/>
              </w:rPr>
            </w:pPr>
          </w:p>
        </w:tc>
        <w:tc>
          <w:tcPr>
            <w:tcW w:w="0" w:type="auto"/>
            <w:vMerge/>
          </w:tcPr>
          <w:p w14:paraId="51719A25" w14:textId="77777777" w:rsidR="00E81674" w:rsidRPr="00386256" w:rsidRDefault="00E81674" w:rsidP="00AD36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p>
        </w:tc>
        <w:tc>
          <w:tcPr>
            <w:cnfStyle w:val="000010000000" w:firstRow="0" w:lastRow="0" w:firstColumn="0" w:lastColumn="0" w:oddVBand="1" w:evenVBand="0" w:oddHBand="0" w:evenHBand="0" w:firstRowFirstColumn="0" w:firstRowLastColumn="0" w:lastRowFirstColumn="0" w:lastRowLastColumn="0"/>
            <w:tcW w:w="0" w:type="auto"/>
            <w:vMerge/>
          </w:tcPr>
          <w:p w14:paraId="0E33678B" w14:textId="77777777" w:rsidR="00E81674" w:rsidRPr="00386256" w:rsidRDefault="00E81674" w:rsidP="00AD369E">
            <w:pPr>
              <w:autoSpaceDE w:val="0"/>
              <w:autoSpaceDN w:val="0"/>
              <w:adjustRightInd w:val="0"/>
              <w:rPr>
                <w:rFonts w:ascii="Palatino Linotype" w:hAnsi="Palatino Linotype" w:cs="Times New Roman"/>
              </w:rPr>
            </w:pPr>
          </w:p>
        </w:tc>
      </w:tr>
      <w:tr w:rsidR="00E81674" w:rsidRPr="00386256" w14:paraId="64C032D5" w14:textId="77777777" w:rsidTr="00AD369E">
        <w:trPr>
          <w:trHeight w:val="422"/>
        </w:trPr>
        <w:tc>
          <w:tcPr>
            <w:cnfStyle w:val="000010000000" w:firstRow="0" w:lastRow="0" w:firstColumn="0" w:lastColumn="0" w:oddVBand="1" w:evenVBand="0" w:oddHBand="0" w:evenHBand="0" w:firstRowFirstColumn="0" w:firstRowLastColumn="0" w:lastRowFirstColumn="0" w:lastRowLastColumn="0"/>
            <w:tcW w:w="0" w:type="auto"/>
          </w:tcPr>
          <w:p w14:paraId="63FBFEAD" w14:textId="77777777" w:rsidR="00E81674" w:rsidRPr="00386256" w:rsidRDefault="00E81674" w:rsidP="00AD369E">
            <w:pPr>
              <w:autoSpaceDE w:val="0"/>
              <w:autoSpaceDN w:val="0"/>
              <w:adjustRightInd w:val="0"/>
              <w:ind w:right="60"/>
              <w:jc w:val="center"/>
              <w:rPr>
                <w:rFonts w:ascii="Palatino Linotype" w:hAnsi="Palatino Linotype" w:cs="Times New Roman"/>
                <w:color w:val="000000"/>
                <w:lang w:val="en-US"/>
              </w:rPr>
            </w:pPr>
            <w:proofErr w:type="spellStart"/>
            <w:r w:rsidRPr="00386256">
              <w:rPr>
                <w:rFonts w:ascii="Palatino Linotype" w:hAnsi="Palatino Linotype" w:cs="Times New Roman"/>
                <w:color w:val="000000"/>
                <w:lang w:val="en-US"/>
              </w:rPr>
              <w:t>Angket</w:t>
            </w:r>
            <w:proofErr w:type="spellEnd"/>
            <w:r w:rsidRPr="00386256">
              <w:rPr>
                <w:rFonts w:ascii="Palatino Linotype" w:hAnsi="Palatino Linotype" w:cs="Times New Roman"/>
                <w:color w:val="000000"/>
                <w:lang w:val="en-US"/>
              </w:rPr>
              <w:t xml:space="preserve"> </w:t>
            </w:r>
            <w:proofErr w:type="spellStart"/>
            <w:r w:rsidRPr="00386256">
              <w:rPr>
                <w:rFonts w:ascii="Palatino Linotype" w:hAnsi="Palatino Linotype" w:cs="Times New Roman"/>
                <w:color w:val="000000"/>
                <w:lang w:val="en-US"/>
              </w:rPr>
              <w:t>Motivasi</w:t>
            </w:r>
            <w:proofErr w:type="spellEnd"/>
            <w:r w:rsidRPr="00386256">
              <w:rPr>
                <w:rFonts w:ascii="Palatino Linotype" w:hAnsi="Palatino Linotype" w:cs="Times New Roman"/>
                <w:color w:val="000000"/>
                <w:lang w:val="en-US"/>
              </w:rPr>
              <w:t xml:space="preserve"> </w:t>
            </w:r>
            <w:proofErr w:type="spellStart"/>
            <w:r w:rsidRPr="00386256">
              <w:rPr>
                <w:rFonts w:ascii="Palatino Linotype" w:hAnsi="Palatino Linotype" w:cs="Times New Roman"/>
                <w:color w:val="000000"/>
                <w:lang w:val="en-US"/>
              </w:rPr>
              <w:t>Belajar</w:t>
            </w:r>
            <w:proofErr w:type="spellEnd"/>
          </w:p>
        </w:tc>
        <w:tc>
          <w:tcPr>
            <w:tcW w:w="0" w:type="auto"/>
          </w:tcPr>
          <w:p w14:paraId="55662C01" w14:textId="77777777" w:rsidR="00E81674" w:rsidRPr="00386256" w:rsidRDefault="00E81674" w:rsidP="00AD369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Equal variances assumed</w:t>
            </w:r>
          </w:p>
        </w:tc>
        <w:tc>
          <w:tcPr>
            <w:cnfStyle w:val="000010000000" w:firstRow="0" w:lastRow="0" w:firstColumn="0" w:lastColumn="0" w:oddVBand="1" w:evenVBand="0" w:oddHBand="0" w:evenHBand="0" w:firstRowFirstColumn="0" w:firstRowLastColumn="0" w:lastRowFirstColumn="0" w:lastRowLastColumn="0"/>
            <w:tcW w:w="0" w:type="auto"/>
          </w:tcPr>
          <w:p w14:paraId="4BB3178D" w14:textId="77777777" w:rsidR="00E81674" w:rsidRPr="00386256" w:rsidRDefault="00E81674" w:rsidP="00AD369E">
            <w:pPr>
              <w:autoSpaceDE w:val="0"/>
              <w:autoSpaceDN w:val="0"/>
              <w:adjustRightInd w:val="0"/>
              <w:ind w:left="60" w:right="60"/>
              <w:jc w:val="center"/>
              <w:rPr>
                <w:rFonts w:ascii="Palatino Linotype" w:hAnsi="Palatino Linotype" w:cs="Times New Roman"/>
                <w:color w:val="000000"/>
                <w:lang w:val="en-US"/>
              </w:rPr>
            </w:pPr>
            <w:r w:rsidRPr="00386256">
              <w:rPr>
                <w:rFonts w:ascii="Palatino Linotype" w:hAnsi="Palatino Linotype" w:cs="Times New Roman"/>
                <w:color w:val="000000"/>
                <w:lang w:val="en-US"/>
              </w:rPr>
              <w:t>2,709</w:t>
            </w:r>
          </w:p>
        </w:tc>
        <w:tc>
          <w:tcPr>
            <w:tcW w:w="0" w:type="auto"/>
          </w:tcPr>
          <w:p w14:paraId="309B595C" w14:textId="77777777" w:rsidR="00E81674" w:rsidRPr="00386256" w:rsidRDefault="00E81674" w:rsidP="00AD369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rPr>
            </w:pPr>
            <w:r w:rsidRPr="00386256">
              <w:rPr>
                <w:rFonts w:ascii="Palatino Linotype" w:hAnsi="Palatino Linotype" w:cs="Times New Roman"/>
                <w:color w:val="000000"/>
              </w:rPr>
              <w:t>60</w:t>
            </w:r>
          </w:p>
        </w:tc>
        <w:tc>
          <w:tcPr>
            <w:cnfStyle w:val="000010000000" w:firstRow="0" w:lastRow="0" w:firstColumn="0" w:lastColumn="0" w:oddVBand="1" w:evenVBand="0" w:oddHBand="0" w:evenHBand="0" w:firstRowFirstColumn="0" w:firstRowLastColumn="0" w:lastRowFirstColumn="0" w:lastRowLastColumn="0"/>
            <w:tcW w:w="0" w:type="auto"/>
          </w:tcPr>
          <w:p w14:paraId="52BFEFCB" w14:textId="77777777" w:rsidR="00E81674" w:rsidRPr="00386256" w:rsidRDefault="00E81674" w:rsidP="00AD369E">
            <w:pPr>
              <w:autoSpaceDE w:val="0"/>
              <w:autoSpaceDN w:val="0"/>
              <w:adjustRightInd w:val="0"/>
              <w:ind w:left="60" w:right="60"/>
              <w:jc w:val="center"/>
              <w:rPr>
                <w:rFonts w:ascii="Palatino Linotype" w:hAnsi="Palatino Linotype" w:cs="Times New Roman"/>
                <w:color w:val="000000"/>
                <w:lang w:val="en-US"/>
              </w:rPr>
            </w:pPr>
            <w:r w:rsidRPr="00386256">
              <w:rPr>
                <w:rFonts w:ascii="Palatino Linotype" w:hAnsi="Palatino Linotype" w:cs="Times New Roman"/>
                <w:color w:val="000000"/>
                <w:lang w:val="en-US"/>
              </w:rPr>
              <w:t>0,009</w:t>
            </w:r>
          </w:p>
        </w:tc>
        <w:tc>
          <w:tcPr>
            <w:tcW w:w="0" w:type="auto"/>
          </w:tcPr>
          <w:p w14:paraId="285F22A1" w14:textId="77777777" w:rsidR="00E81674" w:rsidRPr="00386256" w:rsidRDefault="00E81674" w:rsidP="00AD369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lang w:val="en-US"/>
              </w:rPr>
            </w:pPr>
            <w:r w:rsidRPr="00386256">
              <w:rPr>
                <w:rFonts w:ascii="Palatino Linotype" w:hAnsi="Palatino Linotype" w:cs="Times New Roman"/>
                <w:color w:val="000000"/>
                <w:lang w:val="en-US"/>
              </w:rPr>
              <w:t>9,065</w:t>
            </w:r>
          </w:p>
        </w:tc>
      </w:tr>
    </w:tbl>
    <w:p w14:paraId="63F42FC9" w14:textId="77777777" w:rsidR="00AD369E" w:rsidRPr="00386256" w:rsidRDefault="00AD369E" w:rsidP="00AD369E">
      <w:pPr>
        <w:spacing w:line="360" w:lineRule="auto"/>
        <w:ind w:firstLine="720"/>
        <w:jc w:val="both"/>
        <w:rPr>
          <w:rFonts w:ascii="Palatino Linotype" w:hAnsi="Palatino Linotype" w:cs="Times New Roman"/>
          <w:lang w:val="en-US"/>
        </w:rPr>
      </w:pPr>
    </w:p>
    <w:p w14:paraId="71734519" w14:textId="1D3B85B3" w:rsidR="00A76BE1" w:rsidRPr="00386256" w:rsidRDefault="00AD369E" w:rsidP="00AD369E">
      <w:pPr>
        <w:spacing w:line="360" w:lineRule="auto"/>
        <w:ind w:firstLine="720"/>
        <w:jc w:val="both"/>
        <w:rPr>
          <w:rFonts w:ascii="Palatino Linotype" w:eastAsiaTheme="minorEastAsia" w:hAnsi="Palatino Linotype" w:cs="Times New Roman"/>
          <w:lang w:val="en-US"/>
        </w:rPr>
      </w:pPr>
      <w:proofErr w:type="spellStart"/>
      <w:r w:rsidRPr="00386256">
        <w:rPr>
          <w:rFonts w:ascii="Palatino Linotype" w:hAnsi="Palatino Linotype" w:cs="Times New Roman"/>
          <w:lang w:val="en-US"/>
        </w:rPr>
        <w:t>B</w:t>
      </w:r>
      <w:r w:rsidR="004655D7" w:rsidRPr="00386256">
        <w:rPr>
          <w:rFonts w:ascii="Palatino Linotype" w:hAnsi="Palatino Linotype" w:cs="Times New Roman"/>
          <w:lang w:val="en-US"/>
        </w:rPr>
        <w:t>erdasarkan</w:t>
      </w:r>
      <w:proofErr w:type="spellEnd"/>
      <w:r w:rsidR="004655D7" w:rsidRPr="00386256">
        <w:rPr>
          <w:rFonts w:ascii="Palatino Linotype" w:hAnsi="Palatino Linotype" w:cs="Times New Roman"/>
          <w:lang w:val="en-US"/>
        </w:rPr>
        <w:t xml:space="preserve"> </w:t>
      </w:r>
      <w:r w:rsidR="004655D7" w:rsidRPr="00386256">
        <w:rPr>
          <w:rFonts w:ascii="Palatino Linotype" w:hAnsi="Palatino Linotype" w:cs="Times New Roman"/>
        </w:rPr>
        <w:t xml:space="preserve">Tabel </w:t>
      </w:r>
      <w:r w:rsidR="004655D7" w:rsidRPr="00386256">
        <w:rPr>
          <w:rFonts w:ascii="Palatino Linotype" w:hAnsi="Palatino Linotype" w:cs="Times New Roman"/>
          <w:lang w:val="en-US"/>
        </w:rPr>
        <w:t>5</w:t>
      </w:r>
      <w:r w:rsidRPr="00386256">
        <w:rPr>
          <w:rFonts w:ascii="Palatino Linotype" w:hAnsi="Palatino Linotype" w:cs="Times New Roman"/>
          <w:lang w:val="en-US"/>
        </w:rPr>
        <w:t xml:space="preserve">, </w:t>
      </w:r>
      <w:r w:rsidR="004655D7" w:rsidRPr="00386256">
        <w:rPr>
          <w:rFonts w:ascii="Palatino Linotype" w:hAnsi="Palatino Linotype" w:cs="Times New Roman"/>
        </w:rPr>
        <w:t>terlihat bahwa nilai signifikan dengan asumsi kedua varians homogen (equal varians assumed) adalah 0,</w:t>
      </w:r>
      <w:r w:rsidR="004655D7" w:rsidRPr="00386256">
        <w:rPr>
          <w:rFonts w:ascii="Palatino Linotype" w:hAnsi="Palatino Linotype" w:cs="Times New Roman"/>
          <w:lang w:val="en-US"/>
        </w:rPr>
        <w:t>009</w:t>
      </w:r>
      <w:r w:rsidR="004655D7" w:rsidRPr="00386256">
        <w:rPr>
          <w:rFonts w:ascii="Palatino Linotype" w:hAnsi="Palatino Linotype" w:cs="Times New Roman"/>
        </w:rPr>
        <w:t xml:space="preserve">. Nilai tersebut lebih kecil dari 0,05. Sehingga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O</m:t>
            </m:r>
          </m:sub>
        </m:sSub>
        <m:r>
          <m:rPr>
            <m:sty m:val="p"/>
          </m:rPr>
          <w:rPr>
            <w:rFonts w:ascii="Cambria Math" w:hAnsi="Cambria Math" w:cs="Times New Roman"/>
          </w:rPr>
          <m:t xml:space="preserve"> </m:t>
        </m:r>
      </m:oMath>
      <w:r w:rsidR="005B4E57" w:rsidRPr="00386256">
        <w:rPr>
          <w:rFonts w:ascii="Palatino Linotype" w:eastAsiaTheme="minorEastAsia" w:hAnsi="Palatino Linotype" w:cs="Times New Roman"/>
        </w:rPr>
        <w:t xml:space="preserve">Ditolak </w:t>
      </w:r>
      <w:r w:rsidR="004655D7" w:rsidRPr="00386256">
        <w:rPr>
          <w:rFonts w:ascii="Palatino Linotype" w:eastAsiaTheme="minorEastAsia" w:hAnsi="Palatino Linotype" w:cs="Times New Roman"/>
        </w:rPr>
        <w:t xml:space="preserve">dan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r>
          <m:rPr>
            <m:sty m:val="p"/>
          </m:rPr>
          <w:rPr>
            <w:rFonts w:ascii="Cambria Math" w:hAnsi="Cambria Math" w:cs="Times New Roman"/>
          </w:rPr>
          <m:t xml:space="preserve"> </m:t>
        </m:r>
      </m:oMath>
      <w:r w:rsidR="004655D7" w:rsidRPr="00386256">
        <w:rPr>
          <w:rFonts w:ascii="Palatino Linotype" w:eastAsiaTheme="minorEastAsia" w:hAnsi="Palatino Linotype" w:cs="Times New Roman"/>
        </w:rPr>
        <w:t xml:space="preserve"> </w:t>
      </w:r>
      <w:r w:rsidR="005B4E57" w:rsidRPr="00386256">
        <w:rPr>
          <w:rFonts w:ascii="Palatino Linotype" w:eastAsiaTheme="minorEastAsia" w:hAnsi="Palatino Linotype" w:cs="Times New Roman"/>
        </w:rPr>
        <w:t>Diterima</w:t>
      </w:r>
      <w:r w:rsidR="004655D7" w:rsidRPr="00386256">
        <w:rPr>
          <w:rFonts w:ascii="Palatino Linotype" w:eastAsiaTheme="minorEastAsia" w:hAnsi="Palatino Linotype" w:cs="Times New Roman"/>
        </w:rPr>
        <w:t>. Jadi, dapat disimpulkan bah</w:t>
      </w:r>
      <w:r w:rsidR="004655D7" w:rsidRPr="00386256">
        <w:rPr>
          <w:rFonts w:ascii="Palatino Linotype" w:eastAsiaTheme="minorEastAsia" w:hAnsi="Palatino Linotype" w:cs="Times New Roman"/>
          <w:lang w:val="en-US"/>
        </w:rPr>
        <w:t>w</w:t>
      </w:r>
      <w:r w:rsidR="004655D7" w:rsidRPr="00386256">
        <w:rPr>
          <w:rFonts w:ascii="Palatino Linotype" w:eastAsiaTheme="minorEastAsia" w:hAnsi="Palatino Linotype" w:cs="Times New Roman"/>
        </w:rPr>
        <w:t xml:space="preserve">a </w:t>
      </w:r>
      <w:proofErr w:type="spellStart"/>
      <w:r w:rsidR="004655D7" w:rsidRPr="00386256">
        <w:rPr>
          <w:rFonts w:ascii="Palatino Linotype" w:eastAsiaTheme="minorEastAsia" w:hAnsi="Palatino Linotype" w:cs="Times New Roman"/>
          <w:lang w:val="en-US"/>
        </w:rPr>
        <w:t>motivasi</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belajar</w:t>
      </w:r>
      <w:proofErr w:type="spellEnd"/>
      <w:r w:rsidR="004655D7" w:rsidRPr="00386256">
        <w:rPr>
          <w:rFonts w:ascii="Palatino Linotype" w:eastAsiaTheme="minorEastAsia" w:hAnsi="Palatino Linotype" w:cs="Times New Roman"/>
        </w:rPr>
        <w:t xml:space="preserve"> siswa</w:t>
      </w:r>
      <w:r w:rsidR="004655D7" w:rsidRPr="00386256">
        <w:rPr>
          <w:rFonts w:ascii="Palatino Linotype" w:eastAsiaTheme="minorEastAsia" w:hAnsi="Palatino Linotype" w:cs="Times New Roman"/>
          <w:lang w:val="en-US"/>
        </w:rPr>
        <w:t xml:space="preserve"> yang </w:t>
      </w:r>
      <w:proofErr w:type="spellStart"/>
      <w:r w:rsidR="004655D7" w:rsidRPr="00386256">
        <w:rPr>
          <w:rFonts w:ascii="Palatino Linotype" w:eastAsiaTheme="minorEastAsia" w:hAnsi="Palatino Linotype" w:cs="Times New Roman"/>
          <w:lang w:val="en-US"/>
        </w:rPr>
        <w:t>menggunakan</w:t>
      </w:r>
      <w:proofErr w:type="spellEnd"/>
      <w:r w:rsidR="004655D7" w:rsidRPr="00386256">
        <w:rPr>
          <w:rFonts w:ascii="Palatino Linotype" w:eastAsiaTheme="minorEastAsia" w:hAnsi="Palatino Linotype" w:cs="Times New Roman"/>
          <w:lang w:val="en-US"/>
        </w:rPr>
        <w:t xml:space="preserve"> model </w:t>
      </w:r>
      <w:proofErr w:type="spellStart"/>
      <w:r w:rsidR="004655D7" w:rsidRPr="00386256">
        <w:rPr>
          <w:rFonts w:ascii="Palatino Linotype" w:eastAsiaTheme="minorEastAsia" w:hAnsi="Palatino Linotype" w:cs="Times New Roman"/>
          <w:lang w:val="en-US"/>
        </w:rPr>
        <w:t>pembelajaran</w:t>
      </w:r>
      <w:proofErr w:type="spellEnd"/>
      <w:r w:rsidR="004655D7" w:rsidRPr="00386256">
        <w:rPr>
          <w:rFonts w:ascii="Palatino Linotype" w:eastAsiaTheme="minorEastAsia" w:hAnsi="Palatino Linotype" w:cs="Times New Roman"/>
          <w:lang w:val="en-US"/>
        </w:rPr>
        <w:t xml:space="preserve"> Problem Based Learning </w:t>
      </w:r>
      <w:proofErr w:type="spellStart"/>
      <w:r w:rsidR="004655D7" w:rsidRPr="00386256">
        <w:rPr>
          <w:rFonts w:ascii="Palatino Linotype" w:eastAsiaTheme="minorEastAsia" w:hAnsi="Palatino Linotype" w:cs="Times New Roman"/>
          <w:lang w:val="en-US"/>
        </w:rPr>
        <w:t>berbasis</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etnomatematika</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lebih</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baik</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daripada</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siswa</w:t>
      </w:r>
      <w:proofErr w:type="spellEnd"/>
      <w:r w:rsidR="004655D7" w:rsidRPr="00386256">
        <w:rPr>
          <w:rFonts w:ascii="Palatino Linotype" w:eastAsiaTheme="minorEastAsia" w:hAnsi="Palatino Linotype" w:cs="Times New Roman"/>
          <w:lang w:val="en-US"/>
        </w:rPr>
        <w:t xml:space="preserve"> yang </w:t>
      </w:r>
      <w:proofErr w:type="spellStart"/>
      <w:r w:rsidR="004655D7" w:rsidRPr="00386256">
        <w:rPr>
          <w:rFonts w:ascii="Palatino Linotype" w:eastAsiaTheme="minorEastAsia" w:hAnsi="Palatino Linotype" w:cs="Times New Roman"/>
          <w:lang w:val="en-US"/>
        </w:rPr>
        <w:t>menggunakan</w:t>
      </w:r>
      <w:proofErr w:type="spellEnd"/>
      <w:r w:rsidR="004655D7" w:rsidRPr="00386256">
        <w:rPr>
          <w:rFonts w:ascii="Palatino Linotype" w:eastAsiaTheme="minorEastAsia" w:hAnsi="Palatino Linotype" w:cs="Times New Roman"/>
          <w:lang w:val="en-US"/>
        </w:rPr>
        <w:t xml:space="preserve"> model </w:t>
      </w:r>
      <w:proofErr w:type="spellStart"/>
      <w:r w:rsidR="004655D7" w:rsidRPr="00386256">
        <w:rPr>
          <w:rFonts w:ascii="Palatino Linotype" w:eastAsiaTheme="minorEastAsia" w:hAnsi="Palatino Linotype" w:cs="Times New Roman"/>
          <w:lang w:val="en-US"/>
        </w:rPr>
        <w:t>pembelajaran</w:t>
      </w:r>
      <w:proofErr w:type="spellEnd"/>
      <w:r w:rsidR="004655D7" w:rsidRPr="00386256">
        <w:rPr>
          <w:rFonts w:ascii="Palatino Linotype" w:eastAsiaTheme="minorEastAsia" w:hAnsi="Palatino Linotype" w:cs="Times New Roman"/>
          <w:lang w:val="en-US"/>
        </w:rPr>
        <w:t xml:space="preserve"> </w:t>
      </w:r>
      <w:proofErr w:type="spellStart"/>
      <w:r w:rsidR="004655D7" w:rsidRPr="00386256">
        <w:rPr>
          <w:rFonts w:ascii="Palatino Linotype" w:eastAsiaTheme="minorEastAsia" w:hAnsi="Palatino Linotype" w:cs="Times New Roman"/>
          <w:lang w:val="en-US"/>
        </w:rPr>
        <w:t>konvensional</w:t>
      </w:r>
      <w:proofErr w:type="spellEnd"/>
      <w:r w:rsidR="004655D7" w:rsidRPr="00386256">
        <w:rPr>
          <w:rFonts w:ascii="Palatino Linotype" w:eastAsiaTheme="minorEastAsia" w:hAnsi="Palatino Linotype" w:cs="Times New Roman"/>
          <w:lang w:val="en-US"/>
        </w:rPr>
        <w:t>.</w:t>
      </w:r>
    </w:p>
    <w:p w14:paraId="26B87A52" w14:textId="77777777" w:rsidR="00386256" w:rsidRPr="00386256" w:rsidRDefault="00386256" w:rsidP="00AD369E">
      <w:pPr>
        <w:spacing w:line="360" w:lineRule="auto"/>
        <w:ind w:firstLine="720"/>
        <w:jc w:val="both"/>
        <w:rPr>
          <w:rFonts w:ascii="Palatino Linotype" w:eastAsiaTheme="minorEastAsia" w:hAnsi="Palatino Linotype" w:cs="Times New Roman"/>
          <w:lang w:val="en-US"/>
        </w:rPr>
      </w:pPr>
    </w:p>
    <w:p w14:paraId="72F00F16" w14:textId="0F8CBD3D" w:rsidR="00B81936" w:rsidRPr="00386256" w:rsidRDefault="00A76BE1" w:rsidP="00F23858">
      <w:pPr>
        <w:spacing w:line="360" w:lineRule="auto"/>
        <w:jc w:val="both"/>
        <w:rPr>
          <w:rFonts w:ascii="Palatino Linotype" w:eastAsiaTheme="minorEastAsia" w:hAnsi="Palatino Linotype" w:cs="Times New Roman"/>
          <w:b/>
          <w:bCs/>
          <w:lang w:val="en-US"/>
        </w:rPr>
      </w:pPr>
      <w:proofErr w:type="spellStart"/>
      <w:r w:rsidRPr="00386256">
        <w:rPr>
          <w:rFonts w:ascii="Palatino Linotype" w:eastAsiaTheme="minorEastAsia" w:hAnsi="Palatino Linotype" w:cs="Times New Roman"/>
          <w:b/>
          <w:bCs/>
          <w:lang w:val="en-US"/>
        </w:rPr>
        <w:t>Korelasi</w:t>
      </w:r>
      <w:proofErr w:type="spellEnd"/>
      <w:r w:rsidRPr="00386256">
        <w:rPr>
          <w:rFonts w:ascii="Palatino Linotype" w:eastAsiaTheme="minorEastAsia" w:hAnsi="Palatino Linotype" w:cs="Times New Roman"/>
          <w:b/>
          <w:bCs/>
          <w:lang w:val="en-US"/>
        </w:rPr>
        <w:t xml:space="preserve"> Antara </w:t>
      </w:r>
      <w:proofErr w:type="spellStart"/>
      <w:r w:rsidR="009871E9" w:rsidRPr="00386256">
        <w:rPr>
          <w:rFonts w:ascii="Palatino Linotype" w:eastAsiaTheme="minorEastAsia" w:hAnsi="Palatino Linotype" w:cs="Times New Roman"/>
          <w:b/>
          <w:bCs/>
          <w:lang w:val="en-US"/>
        </w:rPr>
        <w:t>Kemampuan</w:t>
      </w:r>
      <w:proofErr w:type="spellEnd"/>
      <w:r w:rsidR="009871E9"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Pemecahan</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Masalah</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Matematis</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dengan</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Motivasi</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Belajar</w:t>
      </w:r>
      <w:proofErr w:type="spellEnd"/>
      <w:r w:rsidRPr="00386256">
        <w:rPr>
          <w:rFonts w:ascii="Palatino Linotype" w:eastAsiaTheme="minorEastAsia" w:hAnsi="Palatino Linotype" w:cs="Times New Roman"/>
          <w:b/>
          <w:bCs/>
          <w:lang w:val="en-US"/>
        </w:rPr>
        <w:t xml:space="preserve"> </w:t>
      </w:r>
      <w:proofErr w:type="spellStart"/>
      <w:r w:rsidRPr="00386256">
        <w:rPr>
          <w:rFonts w:ascii="Palatino Linotype" w:eastAsiaTheme="minorEastAsia" w:hAnsi="Palatino Linotype" w:cs="Times New Roman"/>
          <w:b/>
          <w:bCs/>
          <w:lang w:val="en-US"/>
        </w:rPr>
        <w:t>Siswa</w:t>
      </w:r>
      <w:proofErr w:type="spellEnd"/>
      <w:r w:rsidRPr="00386256">
        <w:rPr>
          <w:rFonts w:ascii="Palatino Linotype" w:eastAsiaTheme="minorEastAsia" w:hAnsi="Palatino Linotype" w:cs="Times New Roman"/>
          <w:b/>
          <w:bCs/>
          <w:lang w:val="en-US"/>
        </w:rPr>
        <w:t xml:space="preserve"> </w:t>
      </w:r>
    </w:p>
    <w:p w14:paraId="1A83CB32" w14:textId="77777777" w:rsidR="00386256" w:rsidRPr="00386256" w:rsidRDefault="00B81936" w:rsidP="00386256">
      <w:pPr>
        <w:spacing w:line="360" w:lineRule="auto"/>
        <w:ind w:firstLine="720"/>
        <w:jc w:val="both"/>
        <w:rPr>
          <w:rFonts w:ascii="Palatino Linotype" w:hAnsi="Palatino Linotype" w:cs="Times New Roman"/>
          <w:bCs/>
          <w:lang w:val="en-US"/>
        </w:rPr>
      </w:pPr>
      <w:proofErr w:type="spellStart"/>
      <w:r w:rsidRPr="00386256">
        <w:rPr>
          <w:rFonts w:ascii="Palatino Linotype" w:hAnsi="Palatino Linotype" w:cs="Times New Roman"/>
          <w:bCs/>
          <w:lang w:val="en-US"/>
        </w:rPr>
        <w:t>Untuk</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mengetahui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seberapa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besar</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hubungan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antara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kemampuan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pemecahan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masalah</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matematis</w:t>
      </w:r>
      <w:proofErr w:type="spellEnd"/>
      <w:r w:rsidRPr="00386256">
        <w:rPr>
          <w:rFonts w:ascii="Palatino Linotype" w:hAnsi="Palatino Linotype" w:cs="Times New Roman"/>
          <w:bCs/>
          <w:lang w:val="en-US"/>
        </w:rPr>
        <w:t xml:space="preserve"> dan </w:t>
      </w:r>
      <w:proofErr w:type="spellStart"/>
      <w:r w:rsidRPr="00386256">
        <w:rPr>
          <w:rFonts w:ascii="Palatino Linotype" w:hAnsi="Palatino Linotype" w:cs="Times New Roman"/>
          <w:bCs/>
          <w:lang w:val="en-US"/>
        </w:rPr>
        <w:t>motivasi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belajar</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siswa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maka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dilakukan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analisis</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korelasi</w:t>
      </w:r>
      <w:proofErr w:type="spellEnd"/>
      <w:r w:rsidRPr="00386256">
        <w:rPr>
          <w:rFonts w:ascii="Palatino Linotype" w:hAnsi="Palatino Linotype" w:cs="Times New Roman"/>
          <w:bCs/>
          <w:lang w:val="en-US"/>
        </w:rPr>
        <w:t xml:space="preserve">. </w:t>
      </w:r>
    </w:p>
    <w:p w14:paraId="1CEA8BFE" w14:textId="577C0488" w:rsidR="00B7187A" w:rsidRDefault="00B81936" w:rsidP="00386256">
      <w:pPr>
        <w:spacing w:line="360" w:lineRule="auto"/>
        <w:ind w:firstLine="720"/>
        <w:jc w:val="both"/>
        <w:rPr>
          <w:rFonts w:ascii="Palatino Linotype" w:hAnsi="Palatino Linotype" w:cs="Times New Roman"/>
          <w:bCs/>
          <w:lang w:val="en-US"/>
        </w:rPr>
      </w:pPr>
      <w:r w:rsidRPr="00386256">
        <w:rPr>
          <w:rFonts w:ascii="Palatino Linotype" w:hAnsi="Palatino Linotype" w:cs="Times New Roman"/>
          <w:bCs/>
          <w:lang w:val="en-US"/>
        </w:rPr>
        <w:lastRenderedPageBreak/>
        <w:t xml:space="preserve">Data </w:t>
      </w:r>
      <w:proofErr w:type="spellStart"/>
      <w:r w:rsidRPr="00386256">
        <w:rPr>
          <w:rFonts w:ascii="Palatino Linotype" w:hAnsi="Palatino Linotype" w:cs="Times New Roman"/>
          <w:bCs/>
          <w:lang w:val="en-US"/>
        </w:rPr>
        <w:t>skor</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angket</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skala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motivasi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belajar</w:t>
      </w:r>
      <w:proofErr w:type="spellEnd"/>
      <w:r w:rsidRPr="00386256">
        <w:rPr>
          <w:rFonts w:ascii="Palatino Linotype" w:hAnsi="Palatino Linotype" w:cs="Times New Roman"/>
          <w:bCs/>
          <w:lang w:val="en-US"/>
        </w:rPr>
        <w:t xml:space="preserve"> dan data </w:t>
      </w:r>
      <w:proofErr w:type="spellStart"/>
      <w:r w:rsidR="0061544E" w:rsidRPr="00386256">
        <w:rPr>
          <w:rFonts w:ascii="Palatino Linotype" w:hAnsi="Palatino Linotype" w:cs="Times New Roman"/>
          <w:bCs/>
          <w:lang w:val="en-US"/>
        </w:rPr>
        <w:t>P</w:t>
      </w:r>
      <w:r w:rsidRPr="00386256">
        <w:rPr>
          <w:rFonts w:ascii="Palatino Linotype" w:hAnsi="Palatino Linotype" w:cs="Times New Roman"/>
          <w:bCs/>
          <w:lang w:val="en-US"/>
        </w:rPr>
        <w:t>ostest</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kemampuan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pemecahan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masalah</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matematis</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siswa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digunakan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untuk</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melihat</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korelasi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antara</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kemampuan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pemecahan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masalah</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matematis</w:t>
      </w:r>
      <w:proofErr w:type="spellEnd"/>
      <w:r w:rsidRPr="00386256">
        <w:rPr>
          <w:rFonts w:ascii="Palatino Linotype" w:hAnsi="Palatino Linotype" w:cs="Times New Roman"/>
          <w:bCs/>
          <w:lang w:val="en-US"/>
        </w:rPr>
        <w:t xml:space="preserve"> dan </w:t>
      </w:r>
      <w:proofErr w:type="spellStart"/>
      <w:r w:rsidRPr="00386256">
        <w:rPr>
          <w:rFonts w:ascii="Palatino Linotype" w:hAnsi="Palatino Linotype" w:cs="Times New Roman"/>
          <w:bCs/>
          <w:lang w:val="en-US"/>
        </w:rPr>
        <w:t>motivasi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belajar</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siswa</w:t>
      </w:r>
      <w:proofErr w:type="spellEnd"/>
      <w:r w:rsidRPr="00386256">
        <w:rPr>
          <w:rFonts w:ascii="Palatino Linotype" w:hAnsi="Palatino Linotype" w:cs="Times New Roman"/>
          <w:bCs/>
          <w:lang w:val="en-US"/>
        </w:rPr>
        <w:t>.</w:t>
      </w:r>
      <w:r w:rsidR="00B7187A" w:rsidRPr="00386256">
        <w:rPr>
          <w:rFonts w:ascii="Palatino Linotype" w:hAnsi="Palatino Linotype" w:cs="Times New Roman"/>
          <w:bCs/>
          <w:lang w:val="en-US"/>
        </w:rPr>
        <w:t xml:space="preserve"> </w:t>
      </w:r>
      <w:bookmarkStart w:id="2" w:name="_Hlk137798839"/>
      <w:proofErr w:type="spellStart"/>
      <w:r w:rsidR="00B7187A" w:rsidRPr="00386256">
        <w:rPr>
          <w:rFonts w:ascii="Palatino Linotype" w:hAnsi="Palatino Linotype" w:cs="Times New Roman"/>
          <w:bCs/>
          <w:lang w:val="en-US"/>
        </w:rPr>
        <w:t>Berikut</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hasil</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analisis</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korelasi</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antara</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kemampuan</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pemecahan</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masalah</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matematis</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dengan</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motivasi</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belajar</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siswa</w:t>
      </w:r>
      <w:proofErr w:type="spellEnd"/>
      <w:r w:rsidR="00B7187A" w:rsidRPr="00386256">
        <w:rPr>
          <w:rFonts w:ascii="Palatino Linotype" w:hAnsi="Palatino Linotype" w:cs="Times New Roman"/>
          <w:bCs/>
          <w:lang w:val="en-US"/>
        </w:rPr>
        <w:t xml:space="preserve"> </w:t>
      </w:r>
      <w:r w:rsidR="00117D8D" w:rsidRPr="00386256">
        <w:rPr>
          <w:rFonts w:ascii="Palatino Linotype" w:hAnsi="Palatino Linotype" w:cs="Times New Roman"/>
          <w:bCs/>
          <w:lang w:val="en-US"/>
        </w:rPr>
        <w:t xml:space="preserve">yang </w:t>
      </w:r>
      <w:proofErr w:type="spellStart"/>
      <w:r w:rsidR="00117D8D" w:rsidRPr="00386256">
        <w:rPr>
          <w:rFonts w:ascii="Palatino Linotype" w:hAnsi="Palatino Linotype" w:cs="Times New Roman"/>
          <w:bCs/>
          <w:lang w:val="en-US"/>
        </w:rPr>
        <w:t>menggunakan</w:t>
      </w:r>
      <w:proofErr w:type="spellEnd"/>
      <w:r w:rsidR="00117D8D" w:rsidRPr="00386256">
        <w:rPr>
          <w:rFonts w:ascii="Palatino Linotype" w:hAnsi="Palatino Linotype" w:cs="Times New Roman"/>
          <w:bCs/>
          <w:lang w:val="en-US"/>
        </w:rPr>
        <w:t xml:space="preserve"> model </w:t>
      </w:r>
      <w:proofErr w:type="spellStart"/>
      <w:r w:rsidR="00117D8D" w:rsidRPr="00386256">
        <w:rPr>
          <w:rFonts w:ascii="Palatino Linotype" w:hAnsi="Palatino Linotype" w:cs="Times New Roman"/>
          <w:bCs/>
          <w:lang w:val="en-US"/>
        </w:rPr>
        <w:t>pembelajaran</w:t>
      </w:r>
      <w:proofErr w:type="spellEnd"/>
      <w:r w:rsidR="00117D8D" w:rsidRPr="00386256">
        <w:rPr>
          <w:rFonts w:ascii="Palatino Linotype" w:hAnsi="Palatino Linotype" w:cs="Times New Roman"/>
          <w:bCs/>
          <w:lang w:val="en-US"/>
        </w:rPr>
        <w:t xml:space="preserve"> Problem Based Learning </w:t>
      </w:r>
      <w:proofErr w:type="spellStart"/>
      <w:r w:rsidR="00117D8D" w:rsidRPr="00386256">
        <w:rPr>
          <w:rFonts w:ascii="Palatino Linotype" w:hAnsi="Palatino Linotype" w:cs="Times New Roman"/>
          <w:bCs/>
          <w:lang w:val="en-US"/>
        </w:rPr>
        <w:t>berbasis</w:t>
      </w:r>
      <w:proofErr w:type="spellEnd"/>
      <w:r w:rsidR="00117D8D" w:rsidRPr="00386256">
        <w:rPr>
          <w:rFonts w:ascii="Palatino Linotype" w:hAnsi="Palatino Linotype" w:cs="Times New Roman"/>
          <w:bCs/>
          <w:lang w:val="en-US"/>
        </w:rPr>
        <w:t xml:space="preserve"> </w:t>
      </w:r>
      <w:proofErr w:type="spellStart"/>
      <w:r w:rsidR="00117D8D" w:rsidRPr="00386256">
        <w:rPr>
          <w:rFonts w:ascii="Palatino Linotype" w:hAnsi="Palatino Linotype" w:cs="Times New Roman"/>
          <w:bCs/>
          <w:lang w:val="en-US"/>
        </w:rPr>
        <w:t>etnomatematika</w:t>
      </w:r>
      <w:proofErr w:type="spellEnd"/>
      <w:r w:rsidR="00C00D14"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disajikan</w:t>
      </w:r>
      <w:proofErr w:type="spellEnd"/>
      <w:r w:rsidR="00B7187A" w:rsidRPr="00386256">
        <w:rPr>
          <w:rFonts w:ascii="Palatino Linotype" w:hAnsi="Palatino Linotype" w:cs="Times New Roman"/>
          <w:bCs/>
          <w:lang w:val="en-US"/>
        </w:rPr>
        <w:t xml:space="preserve"> pada </w:t>
      </w:r>
      <w:proofErr w:type="spellStart"/>
      <w:r w:rsidR="00B7187A" w:rsidRPr="00386256">
        <w:rPr>
          <w:rFonts w:ascii="Palatino Linotype" w:hAnsi="Palatino Linotype" w:cs="Times New Roman"/>
          <w:bCs/>
          <w:lang w:val="en-US"/>
        </w:rPr>
        <w:t>tabel</w:t>
      </w:r>
      <w:proofErr w:type="spellEnd"/>
      <w:r w:rsidR="00B7187A" w:rsidRPr="00386256">
        <w:rPr>
          <w:rFonts w:ascii="Palatino Linotype" w:hAnsi="Palatino Linotype" w:cs="Times New Roman"/>
          <w:bCs/>
          <w:lang w:val="en-US"/>
        </w:rPr>
        <w:t xml:space="preserve"> </w:t>
      </w:r>
      <w:proofErr w:type="spellStart"/>
      <w:r w:rsidR="00B7187A" w:rsidRPr="00386256">
        <w:rPr>
          <w:rFonts w:ascii="Palatino Linotype" w:hAnsi="Palatino Linotype" w:cs="Times New Roman"/>
          <w:bCs/>
          <w:lang w:val="en-US"/>
        </w:rPr>
        <w:t>berikut</w:t>
      </w:r>
      <w:proofErr w:type="spellEnd"/>
      <w:r w:rsidR="00B7187A" w:rsidRPr="00386256">
        <w:rPr>
          <w:rFonts w:ascii="Palatino Linotype" w:hAnsi="Palatino Linotype" w:cs="Times New Roman"/>
          <w:bCs/>
          <w:lang w:val="en-US"/>
        </w:rPr>
        <w:t>.</w:t>
      </w:r>
    </w:p>
    <w:p w14:paraId="4BC6B6E3" w14:textId="77777777" w:rsidR="00386256" w:rsidRPr="00386256" w:rsidRDefault="00386256" w:rsidP="00386256">
      <w:pPr>
        <w:spacing w:line="360" w:lineRule="auto"/>
        <w:ind w:firstLine="720"/>
        <w:jc w:val="both"/>
        <w:rPr>
          <w:rFonts w:ascii="Palatino Linotype" w:hAnsi="Palatino Linotype" w:cs="Times New Roman"/>
          <w:bCs/>
          <w:lang w:val="en-US"/>
        </w:rPr>
      </w:pPr>
    </w:p>
    <w:p w14:paraId="30337944" w14:textId="77777777" w:rsidR="00F25395" w:rsidRDefault="00C00D14" w:rsidP="000F5061">
      <w:pPr>
        <w:jc w:val="center"/>
        <w:rPr>
          <w:rFonts w:ascii="Palatino Linotype" w:hAnsi="Palatino Linotype" w:cs="Times New Roman"/>
          <w:bCs/>
          <w:lang w:val="en-US"/>
        </w:rPr>
      </w:pPr>
      <w:proofErr w:type="spellStart"/>
      <w:r w:rsidRPr="00386256">
        <w:rPr>
          <w:rFonts w:ascii="Palatino Linotype" w:hAnsi="Palatino Linotype" w:cs="Times New Roman"/>
          <w:b/>
          <w:lang w:val="en-US"/>
        </w:rPr>
        <w:t>Tabel</w:t>
      </w:r>
      <w:proofErr w:type="spellEnd"/>
      <w:r w:rsidRPr="00386256">
        <w:rPr>
          <w:rFonts w:ascii="Palatino Linotype" w:hAnsi="Palatino Linotype" w:cs="Times New Roman"/>
          <w:b/>
          <w:lang w:val="en-US"/>
        </w:rPr>
        <w:t xml:space="preserve"> 6. </w:t>
      </w:r>
      <w:proofErr w:type="spellStart"/>
      <w:r w:rsidRPr="00386256">
        <w:rPr>
          <w:rFonts w:ascii="Palatino Linotype" w:hAnsi="Palatino Linotype" w:cs="Times New Roman"/>
          <w:bCs/>
          <w:lang w:val="en-US"/>
        </w:rPr>
        <w:t>Analisis</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Korelasi</w:t>
      </w:r>
      <w:proofErr w:type="spellEnd"/>
    </w:p>
    <w:p w14:paraId="2D67C52E" w14:textId="4EBC7DD0" w:rsidR="00C00D14" w:rsidRPr="00386256" w:rsidRDefault="00C00D14" w:rsidP="000F5061">
      <w:pPr>
        <w:jc w:val="center"/>
        <w:rPr>
          <w:rFonts w:ascii="Palatino Linotype" w:hAnsi="Palatino Linotype" w:cs="Times New Roman"/>
          <w:b/>
          <w:lang w:val="en-US"/>
        </w:rPr>
      </w:pPr>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Kemampuan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Pemecahan</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Masalah</w:t>
      </w:r>
      <w:proofErr w:type="spellEnd"/>
      <w:r w:rsidRPr="00386256">
        <w:rPr>
          <w:rFonts w:ascii="Palatino Linotype" w:hAnsi="Palatino Linotype" w:cs="Times New Roman"/>
          <w:bCs/>
          <w:lang w:val="en-US"/>
        </w:rPr>
        <w:t xml:space="preserve"> dan </w:t>
      </w:r>
      <w:proofErr w:type="spellStart"/>
      <w:r w:rsidRPr="00386256">
        <w:rPr>
          <w:rFonts w:ascii="Palatino Linotype" w:hAnsi="Palatino Linotype" w:cs="Times New Roman"/>
          <w:bCs/>
          <w:lang w:val="en-US"/>
        </w:rPr>
        <w:t>Motivasi</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Belajar</w:t>
      </w:r>
      <w:proofErr w:type="spellEnd"/>
      <w:r w:rsidRPr="00386256">
        <w:rPr>
          <w:rFonts w:ascii="Palatino Linotype" w:hAnsi="Palatino Linotype" w:cs="Times New Roman"/>
          <w:bCs/>
          <w:lang w:val="en-US"/>
        </w:rPr>
        <w:t xml:space="preserve"> </w:t>
      </w:r>
      <w:proofErr w:type="spellStart"/>
      <w:r w:rsidRPr="00386256">
        <w:rPr>
          <w:rFonts w:ascii="Palatino Linotype" w:hAnsi="Palatino Linotype" w:cs="Times New Roman"/>
          <w:bCs/>
          <w:lang w:val="en-US"/>
        </w:rPr>
        <w:t>Siswa</w:t>
      </w:r>
      <w:proofErr w:type="spellEnd"/>
      <w:r w:rsidR="00CC3554" w:rsidRPr="00386256">
        <w:rPr>
          <w:rFonts w:ascii="Palatino Linotype" w:hAnsi="Palatino Linotype" w:cs="Times New Roman"/>
          <w:bCs/>
          <w:lang w:val="en-US"/>
        </w:rPr>
        <w:t xml:space="preserve"> </w:t>
      </w:r>
    </w:p>
    <w:tbl>
      <w:tblPr>
        <w:tblStyle w:val="PlainTable4"/>
        <w:tblW w:w="791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77"/>
        <w:gridCol w:w="2272"/>
        <w:gridCol w:w="1670"/>
      </w:tblGrid>
      <w:tr w:rsidR="00C00D14" w:rsidRPr="00386256" w14:paraId="3A54FEC7" w14:textId="77777777" w:rsidTr="0061544E">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977" w:type="dxa"/>
            <w:vMerge w:val="restart"/>
          </w:tcPr>
          <w:p w14:paraId="1DAD1576" w14:textId="77777777" w:rsidR="00C00D14" w:rsidRPr="00386256" w:rsidRDefault="00C00D14" w:rsidP="000F5061">
            <w:pPr>
              <w:jc w:val="center"/>
              <w:rPr>
                <w:rFonts w:ascii="Palatino Linotype" w:hAnsi="Palatino Linotype" w:cs="Times New Roman"/>
                <w:b w:val="0"/>
              </w:rPr>
            </w:pPr>
          </w:p>
        </w:tc>
        <w:tc>
          <w:tcPr>
            <w:tcW w:w="3942" w:type="dxa"/>
            <w:gridSpan w:val="2"/>
            <w:hideMark/>
          </w:tcPr>
          <w:p w14:paraId="141D1255" w14:textId="77777777" w:rsidR="00C00D14" w:rsidRPr="00386256" w:rsidRDefault="00C00D14" w:rsidP="000F5061">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386256">
              <w:rPr>
                <w:rFonts w:ascii="Palatino Linotype" w:hAnsi="Palatino Linotype" w:cs="Times New Roman"/>
              </w:rPr>
              <w:t>Korelasi</w:t>
            </w:r>
          </w:p>
        </w:tc>
      </w:tr>
      <w:tr w:rsidR="00C00D14" w:rsidRPr="00386256" w14:paraId="7860F2C2" w14:textId="77777777" w:rsidTr="0061544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9BEDF19" w14:textId="77777777" w:rsidR="00C00D14" w:rsidRPr="00386256" w:rsidRDefault="00C00D14" w:rsidP="000F5061">
            <w:pPr>
              <w:rPr>
                <w:rFonts w:ascii="Palatino Linotype" w:hAnsi="Palatino Linotype" w:cs="Times New Roman"/>
                <w:b w:val="0"/>
              </w:rPr>
            </w:pPr>
          </w:p>
        </w:tc>
        <w:tc>
          <w:tcPr>
            <w:tcW w:w="2272" w:type="dxa"/>
            <w:hideMark/>
          </w:tcPr>
          <w:p w14:paraId="5A81B4DF" w14:textId="77777777" w:rsidR="00C00D14" w:rsidRPr="00386256" w:rsidRDefault="00C00D14" w:rsidP="000F5061">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rPr>
            </w:pPr>
            <w:r w:rsidRPr="00386256">
              <w:rPr>
                <w:rFonts w:ascii="Palatino Linotype" w:hAnsi="Palatino Linotype" w:cs="Times New Roman"/>
                <w:b/>
              </w:rPr>
              <w:t>Pearson Correlation</w:t>
            </w:r>
          </w:p>
        </w:tc>
        <w:tc>
          <w:tcPr>
            <w:tcW w:w="1670" w:type="dxa"/>
            <w:hideMark/>
          </w:tcPr>
          <w:p w14:paraId="3D04B357" w14:textId="77777777" w:rsidR="00C00D14" w:rsidRPr="00386256" w:rsidRDefault="00C00D14" w:rsidP="000F5061">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rPr>
            </w:pPr>
            <w:r w:rsidRPr="00386256">
              <w:rPr>
                <w:rFonts w:ascii="Palatino Linotype" w:hAnsi="Palatino Linotype" w:cs="Times New Roman"/>
                <w:b/>
              </w:rPr>
              <w:t>Sig. (2-tailed)</w:t>
            </w:r>
          </w:p>
        </w:tc>
      </w:tr>
      <w:tr w:rsidR="00C00D14" w:rsidRPr="00386256" w14:paraId="6B0B5F9D" w14:textId="77777777" w:rsidTr="0061544E">
        <w:trPr>
          <w:trHeight w:val="534"/>
          <w:jc w:val="center"/>
        </w:trPr>
        <w:tc>
          <w:tcPr>
            <w:cnfStyle w:val="001000000000" w:firstRow="0" w:lastRow="0" w:firstColumn="1" w:lastColumn="0" w:oddVBand="0" w:evenVBand="0" w:oddHBand="0" w:evenHBand="0" w:firstRowFirstColumn="0" w:firstRowLastColumn="0" w:lastRowFirstColumn="0" w:lastRowLastColumn="0"/>
            <w:tcW w:w="3977" w:type="dxa"/>
            <w:hideMark/>
          </w:tcPr>
          <w:p w14:paraId="3A4DFABB" w14:textId="77777777" w:rsidR="00C00D14" w:rsidRPr="00386256" w:rsidRDefault="00C00D14" w:rsidP="000F5061">
            <w:pPr>
              <w:jc w:val="center"/>
              <w:rPr>
                <w:rFonts w:ascii="Palatino Linotype" w:hAnsi="Palatino Linotype" w:cs="Times New Roman"/>
                <w:b w:val="0"/>
                <w:lang w:val="en-US"/>
              </w:rPr>
            </w:pPr>
            <w:r w:rsidRPr="00386256">
              <w:rPr>
                <w:rFonts w:ascii="Palatino Linotype" w:hAnsi="Palatino Linotype" w:cs="Times New Roman"/>
              </w:rPr>
              <w:t xml:space="preserve">Kemampuan </w:t>
            </w:r>
            <w:proofErr w:type="spellStart"/>
            <w:r w:rsidRPr="00386256">
              <w:rPr>
                <w:rFonts w:ascii="Palatino Linotype" w:hAnsi="Palatino Linotype" w:cs="Times New Roman"/>
                <w:lang w:val="en-US"/>
              </w:rPr>
              <w:t>Pemecahan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Masalah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Matematis</w:t>
            </w:r>
            <w:proofErr w:type="spellEnd"/>
            <w:r w:rsidRPr="00386256">
              <w:rPr>
                <w:rFonts w:ascii="Palatino Linotype" w:hAnsi="Palatino Linotype" w:cs="Times New Roman"/>
                <w:lang w:val="en-US"/>
              </w:rPr>
              <w:t xml:space="preserve"> dan </w:t>
            </w:r>
            <w:proofErr w:type="spellStart"/>
            <w:r w:rsidRPr="00386256">
              <w:rPr>
                <w:rFonts w:ascii="Palatino Linotype" w:hAnsi="Palatino Linotype" w:cs="Times New Roman"/>
                <w:lang w:val="en-US"/>
              </w:rPr>
              <w:t>Motivasi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p>
        </w:tc>
        <w:tc>
          <w:tcPr>
            <w:tcW w:w="2272" w:type="dxa"/>
            <w:hideMark/>
          </w:tcPr>
          <w:p w14:paraId="5C98B452" w14:textId="77777777" w:rsidR="00C00D14" w:rsidRPr="00386256" w:rsidRDefault="00C00D14" w:rsidP="000F5061">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lang w:val="en-US"/>
              </w:rPr>
              <w:t>1</w:t>
            </w:r>
          </w:p>
        </w:tc>
        <w:tc>
          <w:tcPr>
            <w:tcW w:w="1670" w:type="dxa"/>
            <w:hideMark/>
          </w:tcPr>
          <w:p w14:paraId="694A8634" w14:textId="77777777" w:rsidR="00C00D14" w:rsidRPr="00386256" w:rsidRDefault="00C00D14" w:rsidP="000F5061">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386256">
              <w:rPr>
                <w:rFonts w:ascii="Palatino Linotype" w:hAnsi="Palatino Linotype" w:cs="Times New Roman"/>
              </w:rPr>
              <w:t>0,</w:t>
            </w:r>
            <w:r w:rsidRPr="00386256">
              <w:rPr>
                <w:rFonts w:ascii="Palatino Linotype" w:hAnsi="Palatino Linotype" w:cs="Times New Roman"/>
                <w:lang w:val="en-US"/>
              </w:rPr>
              <w:t>007</w:t>
            </w:r>
          </w:p>
        </w:tc>
      </w:tr>
    </w:tbl>
    <w:p w14:paraId="46F7C687" w14:textId="77777777" w:rsidR="00C00D14" w:rsidRPr="00386256" w:rsidRDefault="00C00D14" w:rsidP="00F23858">
      <w:pPr>
        <w:spacing w:line="360" w:lineRule="auto"/>
        <w:ind w:firstLine="720"/>
        <w:jc w:val="both"/>
        <w:rPr>
          <w:rFonts w:ascii="Palatino Linotype" w:hAnsi="Palatino Linotype" w:cs="Times New Roman"/>
          <w:bCs/>
          <w:lang w:val="en-US"/>
        </w:rPr>
      </w:pPr>
    </w:p>
    <w:bookmarkEnd w:id="2"/>
    <w:p w14:paraId="5BC99C5F" w14:textId="792380D0" w:rsidR="0061544E" w:rsidRDefault="0061544E" w:rsidP="005E6898">
      <w:pPr>
        <w:spacing w:line="360" w:lineRule="auto"/>
        <w:ind w:firstLine="720"/>
        <w:jc w:val="both"/>
        <w:rPr>
          <w:rFonts w:ascii="Palatino Linotype" w:hAnsi="Palatino Linotype" w:cs="Times New Roman"/>
          <w:lang w:val="en-US"/>
        </w:rPr>
      </w:pPr>
      <w:proofErr w:type="spellStart"/>
      <w:r w:rsidRPr="00386256">
        <w:rPr>
          <w:rFonts w:ascii="Palatino Linotype" w:eastAsiaTheme="minorEastAsia" w:hAnsi="Palatino Linotype" w:cs="Times New Roman"/>
          <w:lang w:val="en-US"/>
        </w:rPr>
        <w:t>Berdasarkan</w:t>
      </w:r>
      <w:proofErr w:type="spellEnd"/>
      <w:r w:rsidRPr="00386256">
        <w:rPr>
          <w:rFonts w:ascii="Palatino Linotype" w:eastAsiaTheme="minorEastAsia" w:hAnsi="Palatino Linotype" w:cs="Times New Roman"/>
          <w:lang w:val="en-US"/>
        </w:rPr>
        <w:t xml:space="preserve"> </w:t>
      </w:r>
      <w:proofErr w:type="spellStart"/>
      <w:r w:rsidRPr="00386256">
        <w:rPr>
          <w:rFonts w:ascii="Palatino Linotype" w:eastAsiaTheme="minorEastAsia" w:hAnsi="Palatino Linotype" w:cs="Times New Roman"/>
          <w:lang w:val="en-US"/>
        </w:rPr>
        <w:t>Tabel</w:t>
      </w:r>
      <w:proofErr w:type="spellEnd"/>
      <w:r w:rsidRPr="00386256">
        <w:rPr>
          <w:rFonts w:ascii="Palatino Linotype" w:eastAsiaTheme="minorEastAsia" w:hAnsi="Palatino Linotype" w:cs="Times New Roman"/>
          <w:lang w:val="en-US"/>
        </w:rPr>
        <w:t xml:space="preserve"> 6 </w:t>
      </w:r>
      <w:proofErr w:type="spellStart"/>
      <w:r w:rsidRPr="00386256">
        <w:rPr>
          <w:rFonts w:ascii="Palatino Linotype" w:eastAsiaTheme="minorEastAsia" w:hAnsi="Palatino Linotype" w:cs="Times New Roman"/>
          <w:lang w:val="en-US"/>
        </w:rPr>
        <w:t>diatas</w:t>
      </w:r>
      <w:proofErr w:type="spellEnd"/>
      <w:r w:rsidRPr="00386256">
        <w:rPr>
          <w:rFonts w:ascii="Palatino Linotype" w:eastAsiaTheme="minorEastAsia" w:hAnsi="Palatino Linotype" w:cs="Times New Roman"/>
          <w:lang w:val="en-US"/>
        </w:rPr>
        <w:t>,</w:t>
      </w:r>
      <w:r w:rsidRPr="00386256">
        <w:rPr>
          <w:rFonts w:ascii="Palatino Linotype" w:eastAsiaTheme="minorEastAsia" w:hAnsi="Palatino Linotype" w:cs="Times New Roman"/>
          <w:b/>
          <w:bCs/>
          <w:lang w:val="en-US"/>
        </w:rPr>
        <w:t xml:space="preserve"> </w:t>
      </w:r>
      <w:r w:rsidRPr="00386256">
        <w:rPr>
          <w:rFonts w:ascii="Palatino Linotype" w:hAnsi="Palatino Linotype" w:cs="Times New Roman"/>
        </w:rPr>
        <w:t xml:space="preserve">Nilai signifikansi pada kolom signifikansi data dari eksperimen adalah 0,007, sehingga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oMath>
      <w:r w:rsidRPr="00386256">
        <w:rPr>
          <w:rFonts w:ascii="Palatino Linotype" w:hAnsi="Palatino Linotype" w:cs="Times New Roman"/>
        </w:rPr>
        <w:t xml:space="preserve"> </w:t>
      </w:r>
      <w:r w:rsidR="005B4E57" w:rsidRPr="00386256">
        <w:rPr>
          <w:rFonts w:ascii="Palatino Linotype" w:hAnsi="Palatino Linotype" w:cs="Times New Roman"/>
        </w:rPr>
        <w:t>Ditolak</w:t>
      </w:r>
      <w:r w:rsidRPr="00386256">
        <w:rPr>
          <w:rFonts w:ascii="Palatino Linotype" w:hAnsi="Palatino Linotype" w:cs="Times New Roman"/>
        </w:rPr>
        <w:t xml:space="preserve">, karena nilai signifikansi korelasi lebih besar dari 0,05. Hasil uji korelasi Pearson ditunjukkan pada Tabel 4.19. Artinya, ada hubungan antara </w:t>
      </w:r>
      <w:proofErr w:type="spellStart"/>
      <w:r w:rsidRPr="00386256">
        <w:rPr>
          <w:rFonts w:ascii="Palatino Linotype" w:hAnsi="Palatino Linotype" w:cs="Times New Roman"/>
          <w:lang w:val="en-US"/>
        </w:rPr>
        <w:t>motivasi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siswa</w:t>
      </w:r>
      <w:proofErr w:type="spellEnd"/>
      <w:r w:rsidRPr="00386256">
        <w:rPr>
          <w:rFonts w:ascii="Palatino Linotype" w:hAnsi="Palatino Linotype" w:cs="Times New Roman"/>
        </w:rPr>
        <w:t xml:space="preserve"> dan kemampuan mereka untuk memecahkan masalah matematis </w:t>
      </w:r>
      <w:r w:rsidRPr="00386256">
        <w:rPr>
          <w:rFonts w:ascii="Palatino Linotype" w:hAnsi="Palatino Linotype" w:cs="Times New Roman"/>
          <w:lang w:val="en-US"/>
        </w:rPr>
        <w:t xml:space="preserve">yang </w:t>
      </w:r>
      <w:proofErr w:type="spellStart"/>
      <w:r w:rsidRPr="00386256">
        <w:rPr>
          <w:rFonts w:ascii="Palatino Linotype" w:hAnsi="Palatino Linotype" w:cs="Times New Roman"/>
          <w:lang w:val="en-US"/>
        </w:rPr>
        <w:t>menggunakan</w:t>
      </w:r>
      <w:proofErr w:type="spellEnd"/>
      <w:r w:rsidRPr="00386256">
        <w:rPr>
          <w:rFonts w:ascii="Palatino Linotype" w:hAnsi="Palatino Linotype" w:cs="Times New Roman"/>
          <w:lang w:val="en-US"/>
        </w:rPr>
        <w:t xml:space="preserve"> model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Problem Based Learning </w:t>
      </w:r>
      <w:proofErr w:type="spellStart"/>
      <w:r w:rsidRPr="00386256">
        <w:rPr>
          <w:rFonts w:ascii="Palatino Linotype" w:hAnsi="Palatino Linotype" w:cs="Times New Roman"/>
          <w:lang w:val="en-US"/>
        </w:rPr>
        <w:t>berbasis</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etnomatematika</w:t>
      </w:r>
      <w:proofErr w:type="spellEnd"/>
      <w:r w:rsidRPr="00386256">
        <w:rPr>
          <w:rFonts w:ascii="Palatino Linotype" w:hAnsi="Palatino Linotype" w:cs="Times New Roman"/>
          <w:lang w:val="en-US"/>
        </w:rPr>
        <w:t>.</w:t>
      </w:r>
    </w:p>
    <w:p w14:paraId="535F9183" w14:textId="77777777" w:rsidR="005E6898" w:rsidRPr="00386256" w:rsidRDefault="005E6898" w:rsidP="005E6898">
      <w:pPr>
        <w:spacing w:line="360" w:lineRule="auto"/>
        <w:ind w:firstLine="720"/>
        <w:jc w:val="both"/>
        <w:rPr>
          <w:rFonts w:ascii="Palatino Linotype" w:hAnsi="Palatino Linotype" w:cs="Times New Roman"/>
          <w:lang w:val="en-US"/>
        </w:rPr>
      </w:pPr>
    </w:p>
    <w:p w14:paraId="1D799EBF" w14:textId="0A6B32AA" w:rsidR="00B81936" w:rsidRPr="00386256" w:rsidRDefault="007B6632" w:rsidP="00F23858">
      <w:pPr>
        <w:spacing w:line="360" w:lineRule="auto"/>
        <w:jc w:val="both"/>
        <w:rPr>
          <w:rFonts w:ascii="Palatino Linotype" w:eastAsiaTheme="minorEastAsia" w:hAnsi="Palatino Linotype" w:cs="Times New Roman"/>
          <w:b/>
          <w:bCs/>
          <w:lang w:val="en-US"/>
        </w:rPr>
      </w:pPr>
      <w:r w:rsidRPr="00386256">
        <w:rPr>
          <w:rFonts w:ascii="Palatino Linotype" w:eastAsiaTheme="minorEastAsia" w:hAnsi="Palatino Linotype" w:cs="Times New Roman"/>
          <w:b/>
          <w:bCs/>
          <w:lang w:val="en-US"/>
        </w:rPr>
        <w:t xml:space="preserve">Hasil </w:t>
      </w:r>
      <w:proofErr w:type="spellStart"/>
      <w:r w:rsidRPr="00386256">
        <w:rPr>
          <w:rFonts w:ascii="Palatino Linotype" w:eastAsiaTheme="minorEastAsia" w:hAnsi="Palatino Linotype" w:cs="Times New Roman"/>
          <w:b/>
          <w:bCs/>
          <w:lang w:val="en-US"/>
        </w:rPr>
        <w:t>Observasi</w:t>
      </w:r>
      <w:proofErr w:type="spellEnd"/>
      <w:r w:rsidRPr="00386256">
        <w:rPr>
          <w:rFonts w:ascii="Palatino Linotype" w:eastAsiaTheme="minorEastAsia" w:hAnsi="Palatino Linotype" w:cs="Times New Roman"/>
          <w:b/>
          <w:bCs/>
          <w:lang w:val="en-US"/>
        </w:rPr>
        <w:t xml:space="preserve"> dan </w:t>
      </w:r>
      <w:proofErr w:type="spellStart"/>
      <w:r w:rsidRPr="00386256">
        <w:rPr>
          <w:rFonts w:ascii="Palatino Linotype" w:eastAsiaTheme="minorEastAsia" w:hAnsi="Palatino Linotype" w:cs="Times New Roman"/>
          <w:b/>
          <w:bCs/>
          <w:lang w:val="en-US"/>
        </w:rPr>
        <w:t>Wawancara</w:t>
      </w:r>
      <w:proofErr w:type="spellEnd"/>
    </w:p>
    <w:p w14:paraId="14C4EC7F" w14:textId="18A75152" w:rsidR="007B6632" w:rsidRPr="00386256" w:rsidRDefault="007B6632" w:rsidP="005E6898">
      <w:pPr>
        <w:spacing w:line="360" w:lineRule="auto"/>
        <w:ind w:firstLine="720"/>
        <w:jc w:val="both"/>
        <w:rPr>
          <w:rFonts w:ascii="Palatino Linotype" w:hAnsi="Palatino Linotype"/>
          <w:lang w:val="en-US"/>
        </w:rPr>
      </w:pPr>
      <w:r w:rsidRPr="00386256">
        <w:rPr>
          <w:rFonts w:ascii="Palatino Linotype" w:hAnsi="Palatino Linotype"/>
        </w:rPr>
        <w:t>Pada pertemuan pertama, proses pembelajaran berbasis masalah di kelas berjalan dengan baik</w:t>
      </w:r>
      <w:r w:rsidRPr="00386256">
        <w:rPr>
          <w:rFonts w:ascii="Palatino Linotype" w:hAnsi="Palatino Linotype"/>
          <w:lang w:val="en-US"/>
        </w:rPr>
        <w:t xml:space="preserve">. </w:t>
      </w:r>
      <w:proofErr w:type="spellStart"/>
      <w:r w:rsidRPr="00386256">
        <w:rPr>
          <w:rFonts w:ascii="Palatino Linotype" w:hAnsi="Palatino Linotype"/>
          <w:lang w:val="en-US"/>
        </w:rPr>
        <w:t>Namun</w:t>
      </w:r>
      <w:proofErr w:type="spellEnd"/>
      <w:r w:rsidRPr="00386256">
        <w:rPr>
          <w:rFonts w:ascii="Palatino Linotype" w:hAnsi="Palatino Linotype"/>
          <w:lang w:val="en-US"/>
        </w:rPr>
        <w:t xml:space="preserve"> p</w:t>
      </w:r>
      <w:r w:rsidRPr="00386256">
        <w:rPr>
          <w:rFonts w:ascii="Palatino Linotype" w:hAnsi="Palatino Linotype"/>
        </w:rPr>
        <w:t xml:space="preserve">ada pertemuan-pertemuan selanjutnya semua siswa sudah mulai terbiasa dengan pembelajaran </w:t>
      </w:r>
      <w:r w:rsidRPr="00386256">
        <w:rPr>
          <w:rFonts w:ascii="Palatino Linotype" w:hAnsi="Palatino Linotype"/>
          <w:lang w:val="en-US"/>
        </w:rPr>
        <w:t xml:space="preserve">Problem Based Learning </w:t>
      </w:r>
      <w:proofErr w:type="spellStart"/>
      <w:r w:rsidRPr="00386256">
        <w:rPr>
          <w:rFonts w:ascii="Palatino Linotype" w:hAnsi="Palatino Linotype"/>
          <w:lang w:val="en-US"/>
        </w:rPr>
        <w:t>berbasis</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Etnomatematika</w:t>
      </w:r>
      <w:proofErr w:type="spellEnd"/>
      <w:r w:rsidRPr="00386256">
        <w:rPr>
          <w:rFonts w:ascii="Palatino Linotype" w:hAnsi="Palatino Linotype"/>
          <w:lang w:val="en-US"/>
        </w:rPr>
        <w:t xml:space="preserve"> </w:t>
      </w:r>
      <w:r w:rsidRPr="00386256">
        <w:rPr>
          <w:rFonts w:ascii="Palatino Linotype" w:hAnsi="Palatino Linotype"/>
        </w:rPr>
        <w:t>dan sudah mulai menunjukkan sikap antusiasnya dalam mengikuti pembelajaran</w:t>
      </w:r>
      <w:r w:rsidRPr="00386256">
        <w:rPr>
          <w:rFonts w:ascii="Palatino Linotype" w:hAnsi="Palatino Linotype"/>
          <w:lang w:val="en-US"/>
        </w:rPr>
        <w:t xml:space="preserve">. </w:t>
      </w:r>
      <w:proofErr w:type="spellStart"/>
      <w:r w:rsidRPr="00386256">
        <w:rPr>
          <w:rFonts w:ascii="Palatino Linotype" w:hAnsi="Palatino Linotype"/>
          <w:lang w:val="en-US"/>
        </w:rPr>
        <w:t>Secara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keseluruhan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pembelajaran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berjalan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lancar</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berdasarkan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hasil</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observasi</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Walaupun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ada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kesulitan</w:t>
      </w:r>
      <w:proofErr w:type="spellEnd"/>
      <w:r w:rsidRPr="00386256">
        <w:rPr>
          <w:rFonts w:ascii="Palatino Linotype" w:hAnsi="Palatino Linotype"/>
          <w:lang w:val="en-US"/>
        </w:rPr>
        <w:t xml:space="preserve"> di </w:t>
      </w:r>
      <w:proofErr w:type="spellStart"/>
      <w:r w:rsidRPr="00386256">
        <w:rPr>
          <w:rFonts w:ascii="Palatino Linotype" w:hAnsi="Palatino Linotype"/>
          <w:lang w:val="en-US"/>
        </w:rPr>
        <w:t>awal</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pertemuan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siswa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menunjukkan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kemajuannya</w:t>
      </w:r>
      <w:proofErr w:type="spellEnd"/>
      <w:r w:rsidRPr="00386256">
        <w:rPr>
          <w:rFonts w:ascii="Palatino Linotype" w:hAnsi="Palatino Linotype"/>
          <w:lang w:val="en-US"/>
        </w:rPr>
        <w:t xml:space="preserve"> pada </w:t>
      </w:r>
      <w:proofErr w:type="spellStart"/>
      <w:r w:rsidRPr="00386256">
        <w:rPr>
          <w:rFonts w:ascii="Palatino Linotype" w:hAnsi="Palatino Linotype"/>
          <w:lang w:val="en-US"/>
        </w:rPr>
        <w:t>pertemuan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berikutnya</w:t>
      </w:r>
      <w:proofErr w:type="spellEnd"/>
      <w:r w:rsidR="00B52DE6" w:rsidRPr="00386256">
        <w:rPr>
          <w:rFonts w:ascii="Palatino Linotype" w:hAnsi="Palatino Linotype"/>
          <w:lang w:val="en-US"/>
        </w:rPr>
        <w:t>.</w:t>
      </w:r>
    </w:p>
    <w:p w14:paraId="5697924E" w14:textId="145E21C3" w:rsidR="00B52DE6" w:rsidRDefault="00B52DE6" w:rsidP="005E6898">
      <w:pPr>
        <w:spacing w:line="360" w:lineRule="auto"/>
        <w:ind w:firstLine="720"/>
        <w:jc w:val="both"/>
        <w:rPr>
          <w:rFonts w:ascii="Palatino Linotype" w:hAnsi="Palatino Linotype" w:cs="Times New Roman"/>
          <w:lang w:val="en-US"/>
        </w:rPr>
      </w:pPr>
      <w:r w:rsidRPr="00386256">
        <w:rPr>
          <w:rFonts w:ascii="Palatino Linotype" w:hAnsi="Palatino Linotype"/>
          <w:lang w:val="en-US"/>
        </w:rPr>
        <w:t xml:space="preserve">Dari </w:t>
      </w:r>
      <w:proofErr w:type="spellStart"/>
      <w:r w:rsidRPr="00386256">
        <w:rPr>
          <w:rFonts w:ascii="Palatino Linotype" w:hAnsi="Palatino Linotype"/>
          <w:lang w:val="en-US"/>
        </w:rPr>
        <w:t>wawancara</w:t>
      </w:r>
      <w:proofErr w:type="spellEnd"/>
      <w:r w:rsidRPr="00386256">
        <w:rPr>
          <w:rFonts w:ascii="Palatino Linotype" w:hAnsi="Palatino Linotype"/>
          <w:lang w:val="en-US"/>
        </w:rPr>
        <w:t xml:space="preserve"> yang </w:t>
      </w:r>
      <w:proofErr w:type="spellStart"/>
      <w:r w:rsidRPr="00386256">
        <w:rPr>
          <w:rFonts w:ascii="Palatino Linotype" w:hAnsi="Palatino Linotype"/>
          <w:lang w:val="en-US"/>
        </w:rPr>
        <w:t>telah</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dilakukan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kepada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siswa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dengan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pertanyaan-pertanyaan</w:t>
      </w:r>
      <w:proofErr w:type="spellEnd"/>
      <w:r w:rsidRPr="00386256">
        <w:rPr>
          <w:rFonts w:ascii="Palatino Linotype" w:hAnsi="Palatino Linotype"/>
          <w:lang w:val="en-US"/>
        </w:rPr>
        <w:t xml:space="preserve"> yang </w:t>
      </w:r>
      <w:proofErr w:type="spellStart"/>
      <w:r w:rsidRPr="00386256">
        <w:rPr>
          <w:rFonts w:ascii="Palatino Linotype" w:hAnsi="Palatino Linotype"/>
          <w:lang w:val="en-US"/>
        </w:rPr>
        <w:t>menyangkut</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kegiatan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atau</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aktivitas</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selama</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pembelajaran</w:t>
      </w:r>
      <w:proofErr w:type="spellEnd"/>
      <w:r w:rsidRPr="00386256">
        <w:rPr>
          <w:rFonts w:ascii="Palatino Linotype" w:hAnsi="Palatino Linotype"/>
          <w:lang w:val="en-US"/>
        </w:rPr>
        <w:t xml:space="preserve"> </w:t>
      </w:r>
      <w:proofErr w:type="spellStart"/>
      <w:r w:rsidRPr="00386256">
        <w:rPr>
          <w:rFonts w:ascii="Palatino Linotype" w:hAnsi="Palatino Linotype"/>
          <w:lang w:val="en-US"/>
        </w:rPr>
        <w:t>berlangsung</w:t>
      </w:r>
      <w:proofErr w:type="spellEnd"/>
      <w:r w:rsidRPr="00386256">
        <w:rPr>
          <w:rFonts w:ascii="Palatino Linotype" w:hAnsi="Palatino Linotype"/>
          <w:lang w:val="en-US"/>
        </w:rPr>
        <w:t xml:space="preserve"> </w:t>
      </w:r>
      <w:r w:rsidRPr="00386256">
        <w:rPr>
          <w:rFonts w:ascii="Palatino Linotype" w:hAnsi="Palatino Linotype" w:cs="Times New Roman"/>
          <w:lang w:val="en-US"/>
        </w:rPr>
        <w:t xml:space="preserve">di </w:t>
      </w:r>
      <w:proofErr w:type="spellStart"/>
      <w:r w:rsidRPr="00386256">
        <w:rPr>
          <w:rFonts w:ascii="Palatino Linotype" w:hAnsi="Palatino Linotype" w:cs="Times New Roman"/>
          <w:lang w:val="en-US"/>
        </w:rPr>
        <w:t>kelas</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menggunakan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Problem Based Learning </w:t>
      </w:r>
      <w:proofErr w:type="spellStart"/>
      <w:r w:rsidRPr="00386256">
        <w:rPr>
          <w:rFonts w:ascii="Palatino Linotype" w:hAnsi="Palatino Linotype" w:cs="Times New Roman"/>
          <w:lang w:val="en-US"/>
        </w:rPr>
        <w:t>berbasis</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etnomatematika</w:t>
      </w:r>
      <w:proofErr w:type="spellEnd"/>
      <w:r w:rsidRPr="00386256">
        <w:rPr>
          <w:rFonts w:ascii="Palatino Linotype" w:hAnsi="Palatino Linotype"/>
          <w:lang w:val="en-US"/>
        </w:rPr>
        <w:t xml:space="preserve">, </w:t>
      </w:r>
      <w:proofErr w:type="spellStart"/>
      <w:r w:rsidRPr="00386256">
        <w:rPr>
          <w:rFonts w:ascii="Palatino Linotype" w:hAnsi="Palatino Linotype" w:cs="Times New Roman"/>
          <w:lang w:val="en-US"/>
        </w:rPr>
        <w:t>bahwa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peserta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didik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menyukai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matematika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jika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soalnya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mudah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untuk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dikerjakan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unik</w:t>
      </w:r>
      <w:proofErr w:type="spellEnd"/>
      <w:r w:rsidRPr="00386256">
        <w:rPr>
          <w:rFonts w:ascii="Palatino Linotype" w:hAnsi="Palatino Linotype" w:cs="Times New Roman"/>
          <w:lang w:val="en-US"/>
        </w:rPr>
        <w:t xml:space="preserve"> dan </w:t>
      </w:r>
      <w:proofErr w:type="spellStart"/>
      <w:r w:rsidRPr="00386256">
        <w:rPr>
          <w:rFonts w:ascii="Palatino Linotype" w:hAnsi="Palatino Linotype" w:cs="Times New Roman"/>
          <w:lang w:val="en-US"/>
        </w:rPr>
        <w:t>mudah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untuk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dipahami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mudah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dipahami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adalah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mengajak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lastRenderedPageBreak/>
        <w:t>siswa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untuk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aktif</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dalam</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sehingga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tidak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membosankan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Peserta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didik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setuju</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bahwa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menggunakan</w:t>
      </w:r>
      <w:proofErr w:type="spellEnd"/>
      <w:r w:rsidRPr="00386256">
        <w:rPr>
          <w:rFonts w:ascii="Palatino Linotype" w:hAnsi="Palatino Linotype" w:cs="Times New Roman"/>
          <w:lang w:val="en-US"/>
        </w:rPr>
        <w:t xml:space="preserve"> model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Problem Based Learning </w:t>
      </w:r>
      <w:proofErr w:type="spellStart"/>
      <w:r w:rsidRPr="00386256">
        <w:rPr>
          <w:rFonts w:ascii="Palatino Linotype" w:hAnsi="Palatino Linotype" w:cs="Times New Roman"/>
          <w:lang w:val="en-US"/>
        </w:rPr>
        <w:t>dapat</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membantu</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selama</w:t>
      </w:r>
      <w:proofErr w:type="spellEnd"/>
      <w:r w:rsidRPr="00386256">
        <w:rPr>
          <w:rFonts w:ascii="Palatino Linotype" w:hAnsi="Palatino Linotype" w:cs="Times New Roman"/>
          <w:lang w:val="en-US"/>
        </w:rPr>
        <w:t xml:space="preserve"> proses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berlangsung</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karena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pembelajarannya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dilakukan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secara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berkelompok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Selain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itu</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lingkungan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kondusif</w:t>
      </w:r>
      <w:proofErr w:type="spellEnd"/>
      <w:r w:rsidRPr="00386256">
        <w:rPr>
          <w:rFonts w:ascii="Palatino Linotype" w:hAnsi="Palatino Linotype" w:cs="Times New Roman"/>
          <w:lang w:val="en-US"/>
        </w:rPr>
        <w:t xml:space="preserve"> juga </w:t>
      </w:r>
      <w:proofErr w:type="spellStart"/>
      <w:r w:rsidRPr="00386256">
        <w:rPr>
          <w:rFonts w:ascii="Palatino Linotype" w:hAnsi="Palatino Linotype" w:cs="Times New Roman"/>
          <w:lang w:val="en-US"/>
        </w:rPr>
        <w:t>dapat</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mempengaruhi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motivasi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peserta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didik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dalam</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matematika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Secara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keseluruhan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disajikan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dapat</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menarik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minat</w:t>
      </w:r>
      <w:proofErr w:type="spellEnd"/>
      <w:r w:rsidRPr="00386256">
        <w:rPr>
          <w:rFonts w:ascii="Palatino Linotype" w:hAnsi="Palatino Linotype" w:cs="Times New Roman"/>
          <w:lang w:val="en-US"/>
        </w:rPr>
        <w:t xml:space="preserve"> dan </w:t>
      </w:r>
      <w:proofErr w:type="spellStart"/>
      <w:r w:rsidRPr="00386256">
        <w:rPr>
          <w:rFonts w:ascii="Palatino Linotype" w:hAnsi="Palatino Linotype" w:cs="Times New Roman"/>
          <w:lang w:val="en-US"/>
        </w:rPr>
        <w:t>dorongan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belajar</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peserta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didik</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terutama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jika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dikaitkan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dengan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budaya</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mereka</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ketahui</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atau</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dekat</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dengan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mereka</w:t>
      </w:r>
      <w:proofErr w:type="spellEnd"/>
      <w:r w:rsidRPr="00386256">
        <w:rPr>
          <w:rFonts w:ascii="Palatino Linotype" w:hAnsi="Palatino Linotype" w:cs="Times New Roman"/>
          <w:lang w:val="en-US"/>
        </w:rPr>
        <w:t>.</w:t>
      </w:r>
    </w:p>
    <w:p w14:paraId="7A420124" w14:textId="77777777" w:rsidR="005E6898" w:rsidRPr="00386256" w:rsidRDefault="005E6898" w:rsidP="005E6898">
      <w:pPr>
        <w:spacing w:line="360" w:lineRule="auto"/>
        <w:ind w:firstLine="720"/>
        <w:jc w:val="both"/>
        <w:rPr>
          <w:rFonts w:ascii="Palatino Linotype" w:hAnsi="Palatino Linotype" w:cs="Times New Roman"/>
          <w:lang w:val="en-US"/>
        </w:rPr>
      </w:pPr>
    </w:p>
    <w:p w14:paraId="64D07E38" w14:textId="57F17541" w:rsidR="00B52DE6" w:rsidRPr="00386256" w:rsidRDefault="00B52DE6" w:rsidP="00F23858">
      <w:pPr>
        <w:spacing w:line="360" w:lineRule="auto"/>
        <w:jc w:val="both"/>
        <w:rPr>
          <w:rFonts w:ascii="Palatino Linotype" w:hAnsi="Palatino Linotype" w:cs="Times New Roman"/>
          <w:b/>
          <w:bCs/>
          <w:lang w:val="en-US"/>
        </w:rPr>
      </w:pPr>
      <w:proofErr w:type="spellStart"/>
      <w:r w:rsidRPr="00386256">
        <w:rPr>
          <w:rFonts w:ascii="Palatino Linotype" w:hAnsi="Palatino Linotype" w:cs="Times New Roman"/>
          <w:b/>
          <w:bCs/>
          <w:lang w:val="en-US"/>
        </w:rPr>
        <w:t>Simpulan</w:t>
      </w:r>
      <w:proofErr w:type="spellEnd"/>
    </w:p>
    <w:p w14:paraId="7DE7149A" w14:textId="73FDD309" w:rsidR="006F7F2C" w:rsidRPr="00386256" w:rsidRDefault="001324B9" w:rsidP="005B4E57">
      <w:pPr>
        <w:spacing w:line="360" w:lineRule="auto"/>
        <w:ind w:firstLine="720"/>
        <w:jc w:val="both"/>
        <w:rPr>
          <w:rFonts w:ascii="Palatino Linotype" w:hAnsi="Palatino Linotype" w:cs="Times New Roman"/>
          <w:lang w:val="en-US"/>
        </w:rPr>
      </w:pPr>
      <w:proofErr w:type="spellStart"/>
      <w:r w:rsidRPr="00386256">
        <w:rPr>
          <w:rFonts w:ascii="Palatino Linotype" w:hAnsi="Palatino Linotype" w:cs="Times New Roman"/>
          <w:lang w:val="en-US"/>
        </w:rPr>
        <w:t>B</w:t>
      </w:r>
      <w:r w:rsidR="00B52DE6" w:rsidRPr="00386256">
        <w:rPr>
          <w:rFonts w:ascii="Palatino Linotype" w:hAnsi="Palatino Linotype" w:cs="Times New Roman"/>
          <w:lang w:val="en-US"/>
        </w:rPr>
        <w:t>erdasarkan</w:t>
      </w:r>
      <w:proofErr w:type="spellEnd"/>
      <w:r w:rsidRPr="00386256">
        <w:rPr>
          <w:rFonts w:ascii="Palatino Linotype" w:hAnsi="Palatino Linotype" w:cs="Times New Roman"/>
          <w:lang w:val="en-US"/>
        </w:rPr>
        <w:t xml:space="preserve"> </w:t>
      </w:r>
      <w:proofErr w:type="spellStart"/>
      <w:r w:rsidR="00B52DE6" w:rsidRPr="00386256">
        <w:rPr>
          <w:rFonts w:ascii="Palatino Linotype" w:hAnsi="Palatino Linotype" w:cs="Times New Roman"/>
          <w:lang w:val="en-US"/>
        </w:rPr>
        <w:t>analisis</w:t>
      </w:r>
      <w:proofErr w:type="spellEnd"/>
      <w:r w:rsidR="00B52DE6"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kemampuan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pemecahan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masalah</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matematis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yang </w:t>
      </w:r>
      <w:proofErr w:type="spellStart"/>
      <w:r w:rsidR="001B4A5D" w:rsidRPr="00386256">
        <w:rPr>
          <w:rFonts w:ascii="Palatino Linotype" w:hAnsi="Palatino Linotype" w:cs="Times New Roman"/>
          <w:lang w:val="en-US"/>
        </w:rPr>
        <w:t>memperoleh</w:t>
      </w:r>
      <w:proofErr w:type="spellEnd"/>
      <w:r w:rsidR="001B4A5D" w:rsidRPr="00386256">
        <w:rPr>
          <w:rFonts w:ascii="Palatino Linotype" w:hAnsi="Palatino Linotype" w:cs="Times New Roman"/>
          <w:lang w:val="en-US"/>
        </w:rPr>
        <w:t xml:space="preserve"> model Problem Based Learning (PBL) </w:t>
      </w:r>
      <w:proofErr w:type="spellStart"/>
      <w:r w:rsidR="001B4A5D" w:rsidRPr="00386256">
        <w:rPr>
          <w:rFonts w:ascii="Palatino Linotype" w:hAnsi="Palatino Linotype" w:cs="Times New Roman"/>
          <w:lang w:val="en-US"/>
        </w:rPr>
        <w:t>berbasis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etnomatematika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baik</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daripada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kemampuan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yang </w:t>
      </w:r>
      <w:proofErr w:type="spellStart"/>
      <w:r w:rsidR="001B4A5D" w:rsidRPr="00386256">
        <w:rPr>
          <w:rFonts w:ascii="Palatino Linotype" w:hAnsi="Palatino Linotype" w:cs="Times New Roman"/>
          <w:lang w:val="en-US"/>
        </w:rPr>
        <w:t>mendapat</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pembelajaran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konvensional</w:t>
      </w:r>
      <w:proofErr w:type="spellEnd"/>
      <w:r w:rsidR="001B4A5D"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terdapat</w:t>
      </w:r>
      <w:proofErr w:type="spellEnd"/>
      <w:r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w:t>
      </w:r>
      <w:r w:rsidRPr="00386256">
        <w:rPr>
          <w:rFonts w:ascii="Palatino Linotype" w:hAnsi="Palatino Linotype" w:cs="Times New Roman"/>
          <w:lang w:val="en-US"/>
        </w:rPr>
        <w:t>eningkatan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kemampuan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pemecahan</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masalah</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matematis</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siswa</w:t>
      </w:r>
      <w:proofErr w:type="spellEnd"/>
      <w:r w:rsidRPr="00386256">
        <w:rPr>
          <w:rFonts w:ascii="Palatino Linotype" w:hAnsi="Palatino Linotype" w:cs="Times New Roman"/>
          <w:lang w:val="en-US"/>
        </w:rPr>
        <w:t xml:space="preserve"> yang </w:t>
      </w:r>
      <w:proofErr w:type="spellStart"/>
      <w:r w:rsidRPr="00386256">
        <w:rPr>
          <w:rFonts w:ascii="Palatino Linotype" w:hAnsi="Palatino Linotype" w:cs="Times New Roman"/>
          <w:lang w:val="en-US"/>
        </w:rPr>
        <w:t>mendapatkan</w:t>
      </w:r>
      <w:proofErr w:type="spellEnd"/>
      <w:r w:rsidRPr="00386256">
        <w:rPr>
          <w:rFonts w:ascii="Palatino Linotype" w:hAnsi="Palatino Linotype" w:cs="Times New Roman"/>
          <w:lang w:val="en-US"/>
        </w:rPr>
        <w:t xml:space="preserve"> model </w:t>
      </w:r>
      <w:proofErr w:type="spellStart"/>
      <w:r w:rsidRPr="00386256">
        <w:rPr>
          <w:rFonts w:ascii="Palatino Linotype" w:hAnsi="Palatino Linotype" w:cs="Times New Roman"/>
          <w:lang w:val="en-US"/>
        </w:rPr>
        <w:t>pembelajaran</w:t>
      </w:r>
      <w:proofErr w:type="spellEnd"/>
      <w:r w:rsidRPr="00386256">
        <w:rPr>
          <w:rFonts w:ascii="Palatino Linotype" w:hAnsi="Palatino Linotype" w:cs="Times New Roman"/>
          <w:lang w:val="en-US"/>
        </w:rPr>
        <w:t xml:space="preserve"> Problem Based Learning </w:t>
      </w:r>
      <w:proofErr w:type="spellStart"/>
      <w:r w:rsidRPr="00386256">
        <w:rPr>
          <w:rFonts w:ascii="Palatino Linotype" w:hAnsi="Palatino Linotype" w:cs="Times New Roman"/>
          <w:lang w:val="en-US"/>
        </w:rPr>
        <w:t>berbasis</w:t>
      </w:r>
      <w:proofErr w:type="spellEnd"/>
      <w:r w:rsidRPr="00386256">
        <w:rPr>
          <w:rFonts w:ascii="Palatino Linotype" w:hAnsi="Palatino Linotype" w:cs="Times New Roman"/>
          <w:lang w:val="en-US"/>
        </w:rPr>
        <w:t xml:space="preserve"> </w:t>
      </w:r>
      <w:proofErr w:type="spellStart"/>
      <w:r w:rsidRPr="00386256">
        <w:rPr>
          <w:rFonts w:ascii="Palatino Linotype" w:hAnsi="Palatino Linotype" w:cs="Times New Roman"/>
          <w:lang w:val="en-US"/>
        </w:rPr>
        <w:t>etnomatematika</w:t>
      </w:r>
      <w:proofErr w:type="spellEnd"/>
      <w:r w:rsidR="00632B5A"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motivasi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belajar</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w:t>
      </w:r>
      <w:r w:rsidR="001B4A5D" w:rsidRPr="00386256">
        <w:rPr>
          <w:rFonts w:ascii="Palatino Linotype" w:hAnsi="Palatino Linotype"/>
          <w:color w:val="000000" w:themeColor="text1"/>
        </w:rPr>
        <w:t xml:space="preserve">terhadap pembelajaran </w:t>
      </w:r>
      <w:r w:rsidR="001B4A5D" w:rsidRPr="00386256">
        <w:rPr>
          <w:rFonts w:ascii="Palatino Linotype" w:hAnsi="Palatino Linotype"/>
        </w:rPr>
        <w:t>Problem Based Learning berbasis etnomatematika</w:t>
      </w:r>
      <w:r w:rsidR="001B4A5D" w:rsidRPr="00386256">
        <w:rPr>
          <w:rFonts w:ascii="Palatino Linotype" w:hAnsi="Palatino Linotype"/>
          <w:lang w:val="en-US"/>
        </w:rPr>
        <w:t xml:space="preserve"> </w:t>
      </w:r>
      <w:proofErr w:type="spellStart"/>
      <w:r w:rsidR="001B4A5D" w:rsidRPr="00386256">
        <w:rPr>
          <w:rFonts w:ascii="Palatino Linotype" w:hAnsi="Palatino Linotype"/>
          <w:lang w:val="en-US"/>
        </w:rPr>
        <w:t>lebih</w:t>
      </w:r>
      <w:proofErr w:type="spellEnd"/>
      <w:r w:rsidR="001B4A5D" w:rsidRPr="00386256">
        <w:rPr>
          <w:rFonts w:ascii="Palatino Linotype" w:hAnsi="Palatino Linotype"/>
          <w:lang w:val="en-US"/>
        </w:rPr>
        <w:t xml:space="preserve"> </w:t>
      </w:r>
      <w:proofErr w:type="spellStart"/>
      <w:r w:rsidR="001B4A5D" w:rsidRPr="00386256">
        <w:rPr>
          <w:rFonts w:ascii="Palatino Linotype" w:hAnsi="Palatino Linotype"/>
          <w:lang w:val="en-US"/>
        </w:rPr>
        <w:t>baik</w:t>
      </w:r>
      <w:proofErr w:type="spellEnd"/>
      <w:r w:rsidR="001B4A5D" w:rsidRPr="00386256">
        <w:rPr>
          <w:rFonts w:ascii="Palatino Linotype" w:hAnsi="Palatino Linotype"/>
          <w:lang w:val="en-US"/>
        </w:rPr>
        <w:t xml:space="preserve"> </w:t>
      </w:r>
      <w:proofErr w:type="spellStart"/>
      <w:r w:rsidR="001B4A5D" w:rsidRPr="00386256">
        <w:rPr>
          <w:rFonts w:ascii="Palatino Linotype" w:hAnsi="Palatino Linotype"/>
          <w:lang w:val="en-US"/>
        </w:rPr>
        <w:t>daripada</w:t>
      </w:r>
      <w:proofErr w:type="spellEnd"/>
      <w:r w:rsidR="001B4A5D" w:rsidRPr="00386256">
        <w:rPr>
          <w:rFonts w:ascii="Palatino Linotype" w:hAnsi="Palatino Linotype"/>
          <w:lang w:val="en-US"/>
        </w:rPr>
        <w:t xml:space="preserve"> </w:t>
      </w:r>
      <w:proofErr w:type="spellStart"/>
      <w:r w:rsidR="001B4A5D" w:rsidRPr="00386256">
        <w:rPr>
          <w:rFonts w:ascii="Palatino Linotype" w:hAnsi="Palatino Linotype"/>
          <w:lang w:val="en-US"/>
        </w:rPr>
        <w:t>siswa</w:t>
      </w:r>
      <w:proofErr w:type="spellEnd"/>
      <w:r w:rsidR="001B4A5D" w:rsidRPr="00386256">
        <w:rPr>
          <w:rFonts w:ascii="Palatino Linotype" w:hAnsi="Palatino Linotype"/>
          <w:lang w:val="en-US"/>
        </w:rPr>
        <w:t xml:space="preserve"> yang </w:t>
      </w:r>
      <w:proofErr w:type="spellStart"/>
      <w:r w:rsidR="001B4A5D" w:rsidRPr="00386256">
        <w:rPr>
          <w:rFonts w:ascii="Palatino Linotype" w:hAnsi="Palatino Linotype"/>
          <w:lang w:val="en-US"/>
        </w:rPr>
        <w:t>menggunakan</w:t>
      </w:r>
      <w:proofErr w:type="spellEnd"/>
      <w:r w:rsidR="001B4A5D" w:rsidRPr="00386256">
        <w:rPr>
          <w:rFonts w:ascii="Palatino Linotype" w:hAnsi="Palatino Linotype"/>
          <w:color w:val="000000" w:themeColor="text1"/>
        </w:rPr>
        <w:t xml:space="preserve"> pembelajaran konvensional</w:t>
      </w:r>
      <w:r w:rsidR="001B4A5D" w:rsidRPr="00386256">
        <w:rPr>
          <w:rFonts w:ascii="Palatino Linotype" w:hAnsi="Palatino Linotype"/>
          <w:color w:val="000000" w:themeColor="text1"/>
          <w:lang w:val="en-US"/>
        </w:rPr>
        <w:t xml:space="preserve">, </w:t>
      </w:r>
      <w:proofErr w:type="spellStart"/>
      <w:r w:rsidR="001B4A5D" w:rsidRPr="00386256">
        <w:rPr>
          <w:rFonts w:ascii="Palatino Linotype" w:hAnsi="Palatino Linotype" w:cs="Times New Roman"/>
          <w:lang w:val="en-US"/>
        </w:rPr>
        <w:t>hasil</w:t>
      </w:r>
      <w:proofErr w:type="spellEnd"/>
      <w:r w:rsidR="001B4A5D" w:rsidRPr="00386256">
        <w:rPr>
          <w:rFonts w:ascii="Palatino Linotype" w:hAnsi="Palatino Linotype" w:cs="Times New Roman"/>
          <w:lang w:val="en-US"/>
        </w:rPr>
        <w:t xml:space="preserve"> lain </w:t>
      </w:r>
      <w:proofErr w:type="spellStart"/>
      <w:r w:rsidR="001B4A5D" w:rsidRPr="00386256">
        <w:rPr>
          <w:rFonts w:ascii="Palatino Linotype" w:hAnsi="Palatino Linotype" w:cs="Times New Roman"/>
          <w:lang w:val="en-US"/>
        </w:rPr>
        <w:t>menunjukan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bahwa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terdapat</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korelasi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antara</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kemampuan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pemecahan</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masalah</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matematis</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siswa</w:t>
      </w:r>
      <w:proofErr w:type="spellEnd"/>
      <w:r w:rsidR="001B4A5D" w:rsidRPr="00386256">
        <w:rPr>
          <w:rFonts w:ascii="Palatino Linotype" w:hAnsi="Palatino Linotype" w:cs="Times New Roman"/>
          <w:lang w:val="en-US"/>
        </w:rPr>
        <w:t xml:space="preserve"> dan </w:t>
      </w:r>
      <w:proofErr w:type="spellStart"/>
      <w:r w:rsidR="001B4A5D" w:rsidRPr="00386256">
        <w:rPr>
          <w:rFonts w:ascii="Palatino Linotype" w:hAnsi="Palatino Linotype" w:cs="Times New Roman"/>
          <w:lang w:val="en-US"/>
        </w:rPr>
        <w:t>motivasi</w:t>
      </w:r>
      <w:proofErr w:type="spellEnd"/>
      <w:r w:rsidR="001B4A5D" w:rsidRPr="00386256">
        <w:rPr>
          <w:rFonts w:ascii="Palatino Linotype" w:hAnsi="Palatino Linotype" w:cs="Times New Roman"/>
          <w:lang w:val="en-US"/>
        </w:rPr>
        <w:t xml:space="preserve"> </w:t>
      </w:r>
      <w:proofErr w:type="spellStart"/>
      <w:r w:rsidR="001B4A5D" w:rsidRPr="00386256">
        <w:rPr>
          <w:rFonts w:ascii="Palatino Linotype" w:hAnsi="Palatino Linotype" w:cs="Times New Roman"/>
          <w:lang w:val="en-US"/>
        </w:rPr>
        <w:t>belajar</w:t>
      </w:r>
      <w:proofErr w:type="spellEnd"/>
      <w:r w:rsidR="00302357" w:rsidRPr="00386256">
        <w:rPr>
          <w:rFonts w:ascii="Palatino Linotype" w:hAnsi="Palatino Linotype" w:cs="Times New Roman"/>
          <w:lang w:val="en-US"/>
        </w:rPr>
        <w:t>.</w:t>
      </w:r>
    </w:p>
    <w:p w14:paraId="6B960424" w14:textId="77777777" w:rsidR="00F23858" w:rsidRPr="00386256" w:rsidRDefault="00F23858" w:rsidP="00F23858">
      <w:pPr>
        <w:pStyle w:val="ListParagraph"/>
        <w:spacing w:line="360" w:lineRule="auto"/>
        <w:ind w:left="0"/>
        <w:jc w:val="both"/>
        <w:rPr>
          <w:rFonts w:ascii="Palatino Linotype" w:hAnsi="Palatino Linotype" w:cs="Times New Roman"/>
          <w:lang w:val="en-US"/>
        </w:rPr>
      </w:pPr>
    </w:p>
    <w:p w14:paraId="250E63D7" w14:textId="10644A99" w:rsidR="00C109EF" w:rsidRPr="00386256" w:rsidRDefault="0088186A" w:rsidP="00342CDC">
      <w:pPr>
        <w:pStyle w:val="Style16"/>
        <w:tabs>
          <w:tab w:val="clear" w:pos="5652"/>
          <w:tab w:val="left" w:leader="dot" w:pos="5508"/>
          <w:tab w:val="left" w:leader="dot" w:pos="9000"/>
        </w:tabs>
        <w:spacing w:line="360" w:lineRule="auto"/>
        <w:jc w:val="both"/>
        <w:rPr>
          <w:rFonts w:ascii="Palatino Linotype" w:hAnsi="Palatino Linotype"/>
          <w:b/>
          <w:spacing w:val="-9"/>
          <w:sz w:val="22"/>
          <w:szCs w:val="22"/>
        </w:rPr>
      </w:pPr>
      <w:r w:rsidRPr="00386256">
        <w:rPr>
          <w:rFonts w:ascii="Palatino Linotype" w:hAnsi="Palatino Linotype"/>
          <w:b/>
          <w:spacing w:val="-9"/>
          <w:sz w:val="22"/>
          <w:szCs w:val="22"/>
          <w:lang w:val="id-ID"/>
        </w:rPr>
        <w:t>Referensi</w:t>
      </w:r>
      <w:r w:rsidR="00AB32D4" w:rsidRPr="00386256">
        <w:rPr>
          <w:rFonts w:ascii="Palatino Linotype" w:hAnsi="Palatino Linotype"/>
          <w:b/>
          <w:spacing w:val="-9"/>
          <w:sz w:val="22"/>
          <w:szCs w:val="22"/>
        </w:rPr>
        <w:t xml:space="preserve"> </w:t>
      </w:r>
    </w:p>
    <w:p w14:paraId="63C49FE6" w14:textId="407DF318"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Andriyani., &amp; Kuntarto, E. (2017). Etnomatematika: </w:t>
      </w:r>
      <w:r w:rsidR="004D1326" w:rsidRPr="00386256">
        <w:rPr>
          <w:rFonts w:ascii="Palatino Linotype" w:hAnsi="Palatino Linotype" w:cs="Times New Roman"/>
        </w:rPr>
        <w:t>model baru dalam pembelajaran</w:t>
      </w:r>
      <w:r w:rsidRPr="00386256">
        <w:rPr>
          <w:rFonts w:ascii="Palatino Linotype" w:hAnsi="Palatino Linotype" w:cs="Times New Roman"/>
        </w:rPr>
        <w:t xml:space="preserve">. </w:t>
      </w:r>
      <w:r w:rsidRPr="004D1326">
        <w:rPr>
          <w:rFonts w:ascii="Palatino Linotype" w:hAnsi="Palatino Linotype" w:cs="Times New Roman"/>
          <w:i/>
          <w:iCs/>
        </w:rPr>
        <w:t>Jurnal Gantang</w:t>
      </w:r>
      <w:r w:rsidRPr="00386256">
        <w:rPr>
          <w:rFonts w:ascii="Palatino Linotype" w:hAnsi="Palatino Linotype" w:cs="Times New Roman"/>
        </w:rPr>
        <w:t>, II (2): 133– 144.</w:t>
      </w:r>
    </w:p>
    <w:p w14:paraId="09372ABA" w14:textId="6592312E" w:rsidR="005B58FE" w:rsidRPr="00386256" w:rsidRDefault="00580DA4" w:rsidP="005B58FE">
      <w:pPr>
        <w:ind w:left="709"/>
        <w:jc w:val="both"/>
        <w:rPr>
          <w:rFonts w:ascii="Palatino Linotype" w:hAnsi="Palatino Linotype" w:cs="Times New Roman"/>
        </w:rPr>
      </w:pPr>
      <w:hyperlink r:id="rId8" w:history="1">
        <w:r w:rsidR="00825BDE" w:rsidRPr="008801DB">
          <w:rPr>
            <w:rStyle w:val="Hyperlink"/>
            <w:rFonts w:ascii="Palatino Linotype" w:hAnsi="Palatino Linotype" w:cs="Times New Roman"/>
            <w:lang w:val="en-US"/>
          </w:rPr>
          <w:t>h</w:t>
        </w:r>
        <w:r w:rsidR="00825BDE" w:rsidRPr="008801DB">
          <w:rPr>
            <w:rStyle w:val="Hyperlink"/>
            <w:rFonts w:ascii="Palatino Linotype" w:hAnsi="Palatino Linotype" w:cs="Times New Roman"/>
          </w:rPr>
          <w:t>ttps://media.neliti.com/media/publications/261282-etnomatematika-6c52f6f3.pdf</w:t>
        </w:r>
      </w:hyperlink>
      <w:r w:rsidR="005B58FE" w:rsidRPr="00386256">
        <w:rPr>
          <w:rFonts w:ascii="Palatino Linotype" w:hAnsi="Palatino Linotype" w:cs="Times New Roman"/>
        </w:rPr>
        <w:t xml:space="preserve"> </w:t>
      </w:r>
    </w:p>
    <w:p w14:paraId="246ED1D3" w14:textId="795EC644"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Cahyadi, W., Faradisa, M., Cayani, S., &amp; Syafri S. (2020). Etnomatematika </w:t>
      </w:r>
      <w:r w:rsidR="008412C2" w:rsidRPr="00386256">
        <w:rPr>
          <w:rFonts w:ascii="Palatino Linotype" w:hAnsi="Palatino Linotype" w:cs="Times New Roman"/>
        </w:rPr>
        <w:t>untuk meningkatkan kemampuan pemecahan masalah matematis siswa.</w:t>
      </w:r>
      <w:r w:rsidRPr="00386256">
        <w:rPr>
          <w:rFonts w:ascii="Palatino Linotype" w:hAnsi="Palatino Linotype" w:cs="Times New Roman"/>
        </w:rPr>
        <w:t xml:space="preserve"> </w:t>
      </w:r>
      <w:r w:rsidRPr="008412C2">
        <w:rPr>
          <w:rFonts w:ascii="Palatino Linotype" w:hAnsi="Palatino Linotype" w:cs="Times New Roman"/>
          <w:i/>
          <w:iCs/>
        </w:rPr>
        <w:t>Arithmetic: Academic Journal of Mat</w:t>
      </w:r>
      <w:r w:rsidR="008412C2">
        <w:rPr>
          <w:rFonts w:ascii="Palatino Linotype" w:hAnsi="Palatino Linotype" w:cs="Times New Roman"/>
          <w:i/>
          <w:iCs/>
          <w:lang w:val="en-US"/>
        </w:rPr>
        <w:t>h</w:t>
      </w:r>
      <w:r w:rsidRPr="00386256">
        <w:rPr>
          <w:rFonts w:ascii="Palatino Linotype" w:hAnsi="Palatino Linotype" w:cs="Times New Roman"/>
        </w:rPr>
        <w:t>, 02(02).</w:t>
      </w:r>
    </w:p>
    <w:p w14:paraId="4A746498" w14:textId="35F81844" w:rsidR="005B58FE" w:rsidRPr="00386256" w:rsidRDefault="00580DA4" w:rsidP="005B58FE">
      <w:pPr>
        <w:ind w:left="709"/>
        <w:jc w:val="both"/>
        <w:rPr>
          <w:rFonts w:ascii="Palatino Linotype" w:hAnsi="Palatino Linotype" w:cs="Times New Roman"/>
        </w:rPr>
      </w:pPr>
      <w:hyperlink r:id="rId9" w:history="1">
        <w:r w:rsidR="00825BDE" w:rsidRPr="008801DB">
          <w:rPr>
            <w:rStyle w:val="Hyperlink"/>
            <w:rFonts w:ascii="Palatino Linotype" w:hAnsi="Palatino Linotype" w:cs="Times New Roman"/>
            <w:lang w:val="en-US"/>
          </w:rPr>
          <w:t>h</w:t>
        </w:r>
        <w:r w:rsidR="00825BDE" w:rsidRPr="008801DB">
          <w:rPr>
            <w:rStyle w:val="Hyperlink"/>
            <w:rFonts w:ascii="Palatino Linotype" w:hAnsi="Palatino Linotype" w:cs="Times New Roman"/>
          </w:rPr>
          <w:t>ttp://journal.iaincurup.ac.id/index.php/arithmetic/article/view/2235/0</w:t>
        </w:r>
      </w:hyperlink>
      <w:r w:rsidR="005B58FE" w:rsidRPr="00386256">
        <w:rPr>
          <w:rFonts w:ascii="Palatino Linotype" w:hAnsi="Palatino Linotype" w:cs="Times New Roman"/>
        </w:rPr>
        <w:t xml:space="preserve"> </w:t>
      </w:r>
    </w:p>
    <w:p w14:paraId="6E43E5FF" w14:textId="77777777"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Emda, A. (2017). Kedudukan motivasi belajar siswa dalam pembelajaran</w:t>
      </w:r>
      <w:r w:rsidRPr="00B21727">
        <w:rPr>
          <w:rFonts w:ascii="Palatino Linotype" w:hAnsi="Palatino Linotype" w:cs="Times New Roman"/>
          <w:i/>
          <w:iCs/>
        </w:rPr>
        <w:t>. Lantanida Journal,</w:t>
      </w:r>
      <w:r w:rsidRPr="00386256">
        <w:rPr>
          <w:rFonts w:ascii="Palatino Linotype" w:hAnsi="Palatino Linotype" w:cs="Times New Roman"/>
        </w:rPr>
        <w:t xml:space="preserve"> 5(2), 93-196.</w:t>
      </w:r>
    </w:p>
    <w:p w14:paraId="3DDB4C1E" w14:textId="4B117753" w:rsidR="005B58FE" w:rsidRPr="00386256" w:rsidRDefault="00580DA4" w:rsidP="005B58FE">
      <w:pPr>
        <w:ind w:left="709"/>
        <w:jc w:val="both"/>
        <w:rPr>
          <w:rFonts w:ascii="Palatino Linotype" w:hAnsi="Palatino Linotype" w:cs="Times New Roman"/>
        </w:rPr>
      </w:pPr>
      <w:hyperlink r:id="rId10" w:history="1">
        <w:r w:rsidR="00825BDE" w:rsidRPr="008801DB">
          <w:rPr>
            <w:rStyle w:val="Hyperlink"/>
            <w:rFonts w:ascii="Palatino Linotype" w:hAnsi="Palatino Linotype" w:cs="Times New Roman"/>
            <w:lang w:val="en-US"/>
          </w:rPr>
          <w:t>h</w:t>
        </w:r>
        <w:r w:rsidR="00825BDE" w:rsidRPr="008801DB">
          <w:rPr>
            <w:rStyle w:val="Hyperlink"/>
            <w:rFonts w:ascii="Palatino Linotype" w:hAnsi="Palatino Linotype" w:cs="Times New Roman"/>
          </w:rPr>
          <w:t>ttps://jurnal.ar-raniry.ac.id/index.php/lantanida/article/view/2838/2064</w:t>
        </w:r>
      </w:hyperlink>
    </w:p>
    <w:p w14:paraId="2103E4B4" w14:textId="62F094E7" w:rsidR="005B58FE" w:rsidRPr="00386256" w:rsidRDefault="005B58FE" w:rsidP="005B58FE">
      <w:pPr>
        <w:pStyle w:val="NormalWeb"/>
        <w:spacing w:before="0" w:beforeAutospacing="0" w:after="0" w:afterAutospacing="0"/>
        <w:ind w:left="709" w:hanging="720"/>
        <w:jc w:val="both"/>
        <w:rPr>
          <w:rFonts w:ascii="Palatino Linotype" w:hAnsi="Palatino Linotype"/>
          <w:color w:val="000000"/>
          <w:sz w:val="22"/>
          <w:szCs w:val="22"/>
        </w:rPr>
      </w:pPr>
      <w:r w:rsidRPr="00386256">
        <w:rPr>
          <w:rFonts w:ascii="Palatino Linotype" w:hAnsi="Palatino Linotype"/>
          <w:color w:val="000000"/>
          <w:sz w:val="22"/>
          <w:szCs w:val="22"/>
        </w:rPr>
        <w:t xml:space="preserve">Indrawan &amp; Yaniawati. (2014).  </w:t>
      </w:r>
      <w:r w:rsidR="00B21727">
        <w:rPr>
          <w:rFonts w:ascii="Palatino Linotype" w:hAnsi="Palatino Linotype"/>
          <w:i/>
          <w:iCs/>
          <w:color w:val="000000"/>
          <w:sz w:val="22"/>
          <w:szCs w:val="22"/>
          <w:lang w:val="en-US"/>
        </w:rPr>
        <w:t>M</w:t>
      </w:r>
      <w:r w:rsidR="00B21727" w:rsidRPr="00B21727">
        <w:rPr>
          <w:rFonts w:ascii="Palatino Linotype" w:hAnsi="Palatino Linotype"/>
          <w:i/>
          <w:iCs/>
          <w:color w:val="000000"/>
          <w:sz w:val="22"/>
          <w:szCs w:val="22"/>
        </w:rPr>
        <w:t>etodologi penelitian kuantitatif, kualitatif, dan campuran</w:t>
      </w:r>
      <w:r w:rsidR="00F07B4A">
        <w:rPr>
          <w:rFonts w:ascii="Palatino Linotype" w:hAnsi="Palatino Linotype"/>
          <w:i/>
          <w:iCs/>
          <w:color w:val="000000"/>
          <w:sz w:val="22"/>
          <w:szCs w:val="22"/>
          <w:lang w:val="en-US"/>
        </w:rPr>
        <w:t xml:space="preserve">. </w:t>
      </w:r>
      <w:r w:rsidRPr="00386256">
        <w:rPr>
          <w:rFonts w:ascii="Palatino Linotype" w:hAnsi="Palatino Linotype"/>
          <w:color w:val="000000"/>
          <w:sz w:val="22"/>
          <w:szCs w:val="22"/>
        </w:rPr>
        <w:t>Bandung: PT Refika Aditama</w:t>
      </w:r>
    </w:p>
    <w:p w14:paraId="2D69A402" w14:textId="1AE8A230" w:rsidR="005B58FE" w:rsidRPr="00386256" w:rsidRDefault="005B58FE" w:rsidP="005B58FE">
      <w:pPr>
        <w:ind w:left="567" w:hanging="567"/>
        <w:jc w:val="both"/>
        <w:rPr>
          <w:rFonts w:ascii="Palatino Linotype" w:hAnsi="Palatino Linotype" w:cs="Times New Roman"/>
        </w:rPr>
      </w:pPr>
      <w:r w:rsidRPr="00386256">
        <w:rPr>
          <w:rFonts w:ascii="Palatino Linotype" w:hAnsi="Palatino Linotype" w:cs="Times New Roman"/>
        </w:rPr>
        <w:t xml:space="preserve">Herawati. T., Turmudzi, D, &amp; Yaniawati. (2021). </w:t>
      </w:r>
      <w:r w:rsidR="00F07B4A" w:rsidRPr="00386256">
        <w:rPr>
          <w:rFonts w:ascii="Palatino Linotype" w:hAnsi="Palatino Linotype" w:cs="Times New Roman"/>
        </w:rPr>
        <w:t>perbandingan metoda project based learning dengan metoda problem based learning dalam meningkatkan kemampuan pemahaman konsep matematis dan motivasi siswa smp ditinjau dari gender</w:t>
      </w:r>
      <w:r w:rsidRPr="00386256">
        <w:rPr>
          <w:rFonts w:ascii="Palatino Linotype" w:hAnsi="Palatino Linotype" w:cs="Times New Roman"/>
        </w:rPr>
        <w:t xml:space="preserve">. </w:t>
      </w:r>
      <w:r w:rsidRPr="00F07B4A">
        <w:rPr>
          <w:rFonts w:ascii="Palatino Linotype" w:hAnsi="Palatino Linotype" w:cs="Times New Roman"/>
          <w:i/>
          <w:iCs/>
        </w:rPr>
        <w:t xml:space="preserve">Pasundan Journal of Mathematics Education </w:t>
      </w:r>
      <w:r w:rsidRPr="00386256">
        <w:rPr>
          <w:rFonts w:ascii="Palatino Linotype" w:hAnsi="Palatino Linotype" w:cs="Times New Roman"/>
        </w:rPr>
        <w:t xml:space="preserve">(PJME), 11(1), 1-17. </w:t>
      </w:r>
    </w:p>
    <w:p w14:paraId="48C5B9AB" w14:textId="0B00AA99" w:rsidR="005B58FE" w:rsidRPr="00386256" w:rsidRDefault="00580DA4" w:rsidP="005B58FE">
      <w:pPr>
        <w:ind w:left="567"/>
        <w:jc w:val="both"/>
        <w:rPr>
          <w:rFonts w:ascii="Palatino Linotype" w:hAnsi="Palatino Linotype" w:cs="Times New Roman"/>
        </w:rPr>
      </w:pPr>
      <w:hyperlink r:id="rId11" w:history="1">
        <w:r w:rsidR="00825BDE" w:rsidRPr="008801DB">
          <w:rPr>
            <w:rStyle w:val="Hyperlink"/>
            <w:rFonts w:ascii="Palatino Linotype" w:hAnsi="Palatino Linotype" w:cs="Times New Roman"/>
            <w:lang w:val="en-US"/>
          </w:rPr>
          <w:t>h</w:t>
        </w:r>
        <w:r w:rsidR="00825BDE" w:rsidRPr="008801DB">
          <w:rPr>
            <w:rStyle w:val="Hyperlink"/>
            <w:rFonts w:ascii="Palatino Linotype" w:hAnsi="Palatino Linotype" w:cs="Times New Roman"/>
          </w:rPr>
          <w:t>ttps://journal.unpas.ac.id/index.php/pjme/article/download/3253/1745/1676</w:t>
        </w:r>
      </w:hyperlink>
      <w:r w:rsidR="005B58FE" w:rsidRPr="00386256">
        <w:rPr>
          <w:rFonts w:ascii="Palatino Linotype" w:hAnsi="Palatino Linotype" w:cs="Times New Roman"/>
        </w:rPr>
        <w:t xml:space="preserve"> </w:t>
      </w:r>
    </w:p>
    <w:p w14:paraId="64709FE6" w14:textId="77777777" w:rsidR="005B58FE" w:rsidRPr="00386256" w:rsidRDefault="005B58FE" w:rsidP="005B58FE">
      <w:pPr>
        <w:pStyle w:val="NormalWeb"/>
        <w:spacing w:before="0" w:beforeAutospacing="0" w:after="0" w:afterAutospacing="0"/>
        <w:ind w:left="851" w:hanging="851"/>
        <w:jc w:val="both"/>
        <w:rPr>
          <w:rFonts w:ascii="Palatino Linotype" w:hAnsi="Palatino Linotype"/>
          <w:sz w:val="22"/>
          <w:szCs w:val="22"/>
        </w:rPr>
      </w:pPr>
      <w:bookmarkStart w:id="3" w:name="_Hlk137810270"/>
      <w:r w:rsidRPr="00386256">
        <w:rPr>
          <w:rFonts w:ascii="Palatino Linotype" w:hAnsi="Palatino Linotype"/>
          <w:sz w:val="22"/>
          <w:szCs w:val="22"/>
        </w:rPr>
        <w:lastRenderedPageBreak/>
        <w:t>Listiana, D., Gembong S., &amp; Murtafiah. (2021). Kemampuan pemecahan masalah berbasis etnomatematika ditinjau dari tipe kepribadian guardian.</w:t>
      </w:r>
    </w:p>
    <w:p w14:paraId="4FB31F08" w14:textId="0206E421" w:rsidR="005B58FE" w:rsidRPr="00386256" w:rsidRDefault="005B58FE" w:rsidP="005B58FE">
      <w:pPr>
        <w:pStyle w:val="NormalWeb"/>
        <w:spacing w:before="0" w:beforeAutospacing="0" w:after="0" w:afterAutospacing="0"/>
        <w:ind w:left="851" w:hanging="142"/>
        <w:jc w:val="both"/>
        <w:rPr>
          <w:rFonts w:ascii="Palatino Linotype" w:hAnsi="Palatino Linotype"/>
          <w:sz w:val="22"/>
          <w:szCs w:val="22"/>
        </w:rPr>
      </w:pPr>
      <w:r w:rsidRPr="00386256">
        <w:rPr>
          <w:rFonts w:ascii="Palatino Linotype" w:hAnsi="Palatino Linotype"/>
          <w:sz w:val="22"/>
          <w:szCs w:val="22"/>
        </w:rPr>
        <w:t xml:space="preserve"> </w:t>
      </w:r>
      <w:r w:rsidR="00F07B4A" w:rsidRPr="00386256">
        <w:rPr>
          <w:rFonts w:ascii="Palatino Linotype" w:hAnsi="Palatino Linotype"/>
          <w:sz w:val="22"/>
          <w:szCs w:val="22"/>
        </w:rPr>
        <w:tab/>
      </w:r>
      <w:bookmarkEnd w:id="3"/>
      <w:r w:rsidRPr="00386256">
        <w:rPr>
          <w:rFonts w:ascii="Palatino Linotype" w:hAnsi="Palatino Linotype"/>
          <w:sz w:val="22"/>
          <w:szCs w:val="22"/>
        </w:rPr>
        <w:fldChar w:fldCharType="begin"/>
      </w:r>
      <w:r w:rsidRPr="00386256">
        <w:rPr>
          <w:rFonts w:ascii="Palatino Linotype" w:hAnsi="Palatino Linotype"/>
          <w:sz w:val="22"/>
          <w:szCs w:val="22"/>
        </w:rPr>
        <w:instrText xml:space="preserve"> HYPERLINK "http://prosiding.unipma.ac.id/index.php/SENASSDRA/article/view/2342" </w:instrText>
      </w:r>
      <w:r w:rsidRPr="00386256">
        <w:rPr>
          <w:rFonts w:ascii="Palatino Linotype" w:hAnsi="Palatino Linotype"/>
          <w:sz w:val="22"/>
          <w:szCs w:val="22"/>
        </w:rPr>
        <w:fldChar w:fldCharType="separate"/>
      </w:r>
      <w:r w:rsidR="00F07B4A" w:rsidRPr="00386256">
        <w:rPr>
          <w:rStyle w:val="Hyperlink"/>
          <w:rFonts w:ascii="Palatino Linotype" w:hAnsi="Palatino Linotype"/>
          <w:sz w:val="22"/>
          <w:szCs w:val="22"/>
        </w:rPr>
        <w:t>http://prosiding.unipma.ac.id/index.php/senassdra/article/view/2342</w:t>
      </w:r>
      <w:r w:rsidRPr="00386256">
        <w:rPr>
          <w:rFonts w:ascii="Palatino Linotype" w:hAnsi="Palatino Linotype"/>
          <w:sz w:val="22"/>
          <w:szCs w:val="22"/>
        </w:rPr>
        <w:fldChar w:fldCharType="end"/>
      </w:r>
    </w:p>
    <w:p w14:paraId="25BA6600" w14:textId="308435F5" w:rsidR="005B58FE" w:rsidRPr="00386256" w:rsidRDefault="005B58FE" w:rsidP="005B58FE">
      <w:pPr>
        <w:ind w:left="709" w:hanging="709"/>
        <w:jc w:val="both"/>
        <w:rPr>
          <w:rFonts w:ascii="Palatino Linotype" w:eastAsia="Times New Roman" w:hAnsi="Palatino Linotype" w:cs="Times New Roman"/>
        </w:rPr>
      </w:pPr>
      <w:r w:rsidRPr="00386256">
        <w:rPr>
          <w:rFonts w:ascii="Palatino Linotype" w:eastAsia="Times New Roman" w:hAnsi="Palatino Linotype" w:cs="Times New Roman"/>
        </w:rPr>
        <w:t>Narfiah, N. (2014). P</w:t>
      </w:r>
      <w:proofErr w:type="spellStart"/>
      <w:r w:rsidR="00F07B4A">
        <w:rPr>
          <w:rFonts w:ascii="Palatino Linotype" w:eastAsia="Times New Roman" w:hAnsi="Palatino Linotype" w:cs="Times New Roman"/>
          <w:lang w:val="en-US"/>
        </w:rPr>
        <w:t>en</w:t>
      </w:r>
      <w:proofErr w:type="spellEnd"/>
      <w:r w:rsidRPr="00386256">
        <w:rPr>
          <w:rFonts w:ascii="Palatino Linotype" w:eastAsia="Times New Roman" w:hAnsi="Palatino Linotype" w:cs="Times New Roman"/>
        </w:rPr>
        <w:t xml:space="preserve">erapan </w:t>
      </w:r>
      <w:r w:rsidR="00F07B4A" w:rsidRPr="00386256">
        <w:rPr>
          <w:rFonts w:ascii="Palatino Linotype" w:eastAsia="Times New Roman" w:hAnsi="Palatino Linotype" w:cs="Times New Roman"/>
        </w:rPr>
        <w:t xml:space="preserve">model </w:t>
      </w:r>
      <w:r w:rsidR="00F07B4A">
        <w:rPr>
          <w:rFonts w:ascii="Palatino Linotype" w:eastAsia="Times New Roman" w:hAnsi="Palatino Linotype" w:cs="Times New Roman"/>
          <w:lang w:val="en-US"/>
        </w:rPr>
        <w:t>P</w:t>
      </w:r>
      <w:r w:rsidR="00F07B4A" w:rsidRPr="00386256">
        <w:rPr>
          <w:rFonts w:ascii="Palatino Linotype" w:eastAsia="Times New Roman" w:hAnsi="Palatino Linotype" w:cs="Times New Roman"/>
        </w:rPr>
        <w:t xml:space="preserve">roblem </w:t>
      </w:r>
      <w:r w:rsidR="00F07B4A">
        <w:rPr>
          <w:rFonts w:ascii="Palatino Linotype" w:eastAsia="Times New Roman" w:hAnsi="Palatino Linotype" w:cs="Times New Roman"/>
          <w:lang w:val="en-US"/>
        </w:rPr>
        <w:t>B</w:t>
      </w:r>
      <w:r w:rsidR="00F07B4A" w:rsidRPr="00386256">
        <w:rPr>
          <w:rFonts w:ascii="Palatino Linotype" w:eastAsia="Times New Roman" w:hAnsi="Palatino Linotype" w:cs="Times New Roman"/>
        </w:rPr>
        <w:t xml:space="preserve">ased </w:t>
      </w:r>
      <w:r w:rsidR="00F07B4A">
        <w:rPr>
          <w:rFonts w:ascii="Palatino Linotype" w:eastAsia="Times New Roman" w:hAnsi="Palatino Linotype" w:cs="Times New Roman"/>
          <w:lang w:val="en-US"/>
        </w:rPr>
        <w:t>L</w:t>
      </w:r>
      <w:r w:rsidR="00F07B4A" w:rsidRPr="00386256">
        <w:rPr>
          <w:rFonts w:ascii="Palatino Linotype" w:eastAsia="Times New Roman" w:hAnsi="Palatino Linotype" w:cs="Times New Roman"/>
        </w:rPr>
        <w:t>earning untuk meningkatkan keterampilan berfikir kritis dan hasil belajar siswa</w:t>
      </w:r>
      <w:r w:rsidRPr="00386256">
        <w:rPr>
          <w:rFonts w:ascii="Palatino Linotype" w:eastAsia="Times New Roman" w:hAnsi="Palatino Linotype" w:cs="Times New Roman"/>
        </w:rPr>
        <w:t xml:space="preserve">. </w:t>
      </w:r>
      <w:r w:rsidRPr="00F07B4A">
        <w:rPr>
          <w:rFonts w:ascii="Palatino Linotype" w:eastAsia="Times New Roman" w:hAnsi="Palatino Linotype" w:cs="Times New Roman"/>
          <w:i/>
          <w:iCs/>
        </w:rPr>
        <w:t>Jurnal Pendidikan Vokasi</w:t>
      </w:r>
      <w:r w:rsidRPr="00386256">
        <w:rPr>
          <w:rFonts w:ascii="Palatino Linotype" w:eastAsia="Times New Roman" w:hAnsi="Palatino Linotype" w:cs="Times New Roman"/>
        </w:rPr>
        <w:t>, 4(1).</w:t>
      </w:r>
    </w:p>
    <w:p w14:paraId="7AE7DDA5" w14:textId="354C4ECC" w:rsidR="005B58FE" w:rsidRPr="00386256" w:rsidRDefault="00580DA4" w:rsidP="005B58FE">
      <w:pPr>
        <w:ind w:left="709"/>
        <w:jc w:val="both"/>
        <w:rPr>
          <w:rFonts w:ascii="Palatino Linotype" w:hAnsi="Palatino Linotype" w:cs="Times New Roman"/>
          <w:color w:val="0000FF"/>
          <w:u w:val="single"/>
        </w:rPr>
      </w:pPr>
      <w:hyperlink r:id="rId12" w:history="1">
        <w:r w:rsidR="00F07B4A" w:rsidRPr="00386256">
          <w:rPr>
            <w:rStyle w:val="Hyperlink"/>
            <w:rFonts w:ascii="Palatino Linotype" w:hAnsi="Palatino Linotype" w:cs="Times New Roman"/>
          </w:rPr>
          <w:t>https://journal.uny.ac.id/index.php/jpv/article/viewfile/2540/2098</w:t>
        </w:r>
      </w:hyperlink>
      <w:r w:rsidR="00F07B4A" w:rsidRPr="00386256">
        <w:rPr>
          <w:rStyle w:val="Hyperlink"/>
          <w:rFonts w:ascii="Palatino Linotype" w:hAnsi="Palatino Linotype" w:cs="Times New Roman"/>
        </w:rPr>
        <w:t>.</w:t>
      </w:r>
    </w:p>
    <w:p w14:paraId="2C2F065E" w14:textId="77777777" w:rsidR="005B58FE" w:rsidRPr="00386256" w:rsidRDefault="005B58FE" w:rsidP="005B58FE">
      <w:pPr>
        <w:pStyle w:val="NormalWeb"/>
        <w:spacing w:before="0" w:beforeAutospacing="0" w:after="0" w:afterAutospacing="0"/>
        <w:jc w:val="both"/>
        <w:rPr>
          <w:rFonts w:ascii="Palatino Linotype" w:hAnsi="Palatino Linotype"/>
          <w:sz w:val="22"/>
          <w:szCs w:val="22"/>
        </w:rPr>
      </w:pPr>
      <w:r w:rsidRPr="00386256">
        <w:rPr>
          <w:rFonts w:ascii="Palatino Linotype" w:hAnsi="Palatino Linotype"/>
          <w:sz w:val="22"/>
          <w:szCs w:val="22"/>
        </w:rPr>
        <w:t>NCTM. (2000</w:t>
      </w:r>
      <w:r w:rsidRPr="00F07B4A">
        <w:rPr>
          <w:rFonts w:ascii="Palatino Linotype" w:hAnsi="Palatino Linotype"/>
          <w:i/>
          <w:iCs/>
          <w:sz w:val="22"/>
          <w:szCs w:val="22"/>
        </w:rPr>
        <w:t>). Principles and Standards for School Mathematics</w:t>
      </w:r>
      <w:r w:rsidRPr="00386256">
        <w:rPr>
          <w:rFonts w:ascii="Palatino Linotype" w:hAnsi="Palatino Linotype"/>
          <w:sz w:val="22"/>
          <w:szCs w:val="22"/>
        </w:rPr>
        <w:t>. USA: NCTM.</w:t>
      </w:r>
    </w:p>
    <w:p w14:paraId="23140EB4" w14:textId="77777777"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Rosyidah, D., Nagara, T., &amp; Suoriana E. (2019). Model pembelajaran Problem Based Learning (PBL) dalam meningkatkan motivasi belajar dan pemahaman konsep siswa. </w:t>
      </w:r>
    </w:p>
    <w:p w14:paraId="5384DEF7" w14:textId="59536416" w:rsidR="005B58FE" w:rsidRPr="00386256" w:rsidRDefault="00580DA4" w:rsidP="005B58FE">
      <w:pPr>
        <w:ind w:left="709" w:hanging="142"/>
        <w:jc w:val="both"/>
        <w:rPr>
          <w:rFonts w:ascii="Palatino Linotype" w:hAnsi="Palatino Linotype" w:cs="Times New Roman"/>
        </w:rPr>
      </w:pPr>
      <w:hyperlink r:id="rId13" w:history="1">
        <w:r w:rsidR="00F07B4A" w:rsidRPr="00386256">
          <w:rPr>
            <w:rStyle w:val="Hyperlink"/>
            <w:rFonts w:ascii="Palatino Linotype" w:eastAsia="Times New Roman" w:hAnsi="Palatino Linotype" w:cs="Times New Roman"/>
            <w:lang w:eastAsia="en-ID"/>
          </w:rPr>
          <w:t>https://jurnal.unej.ac.id/index.php/fkip-epro/article/view/15126</w:t>
        </w:r>
      </w:hyperlink>
      <w:r w:rsidR="00F07B4A" w:rsidRPr="00386256">
        <w:rPr>
          <w:rFonts w:ascii="Palatino Linotype" w:eastAsia="Times New Roman" w:hAnsi="Palatino Linotype" w:cs="Times New Roman"/>
          <w:lang w:eastAsia="en-ID"/>
        </w:rPr>
        <w:t xml:space="preserve"> </w:t>
      </w:r>
    </w:p>
    <w:p w14:paraId="2B6A7FD3" w14:textId="77777777"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Sari, N.M., Yaniawati P., Darhim., &amp; Kartasasmita. (1982). The Effect of Different Ways in Presenting Teaching Materials on Students’ Mathematical Problem Solving Abilities. </w:t>
      </w:r>
      <w:r w:rsidRPr="00F07B4A">
        <w:rPr>
          <w:rFonts w:ascii="Palatino Linotype" w:hAnsi="Palatino Linotype" w:cs="Times New Roman"/>
          <w:i/>
          <w:iCs/>
        </w:rPr>
        <w:t>International Journal of Instruction,</w:t>
      </w:r>
      <w:r w:rsidRPr="00386256">
        <w:rPr>
          <w:rFonts w:ascii="Palatino Linotype" w:hAnsi="Palatino Linotype" w:cs="Times New Roman"/>
        </w:rPr>
        <w:t xml:space="preserve"> 12(4).</w:t>
      </w:r>
    </w:p>
    <w:p w14:paraId="2FB6902E" w14:textId="717A3A48" w:rsidR="005B58FE" w:rsidRPr="00386256" w:rsidRDefault="00580DA4" w:rsidP="005B58FE">
      <w:pPr>
        <w:ind w:firstLine="709"/>
        <w:jc w:val="both"/>
        <w:rPr>
          <w:rFonts w:ascii="Palatino Linotype" w:hAnsi="Palatino Linotype" w:cs="Times New Roman"/>
        </w:rPr>
      </w:pPr>
      <w:hyperlink r:id="rId14" w:history="1">
        <w:r w:rsidR="00F07B4A" w:rsidRPr="00386256">
          <w:rPr>
            <w:rStyle w:val="Hyperlink"/>
            <w:rFonts w:ascii="Palatino Linotype" w:hAnsi="Palatino Linotype" w:cs="Times New Roman"/>
          </w:rPr>
          <w:t>https://www.e-iji.net/dosyalar/iji_2019_4_32.pdf</w:t>
        </w:r>
      </w:hyperlink>
      <w:r w:rsidR="00F07B4A" w:rsidRPr="00386256">
        <w:rPr>
          <w:rFonts w:ascii="Palatino Linotype" w:hAnsi="Palatino Linotype" w:cs="Times New Roman"/>
        </w:rPr>
        <w:t xml:space="preserve"> </w:t>
      </w:r>
    </w:p>
    <w:p w14:paraId="09C5F5FA" w14:textId="005C3E3E"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Suharni., &amp; Purwanti. (2018). </w:t>
      </w:r>
      <w:r w:rsidR="00F07B4A" w:rsidRPr="00386256">
        <w:rPr>
          <w:rFonts w:ascii="Palatino Linotype" w:hAnsi="Palatino Linotype" w:cs="Times New Roman"/>
        </w:rPr>
        <w:t>upaya meningkatkan motivasi belajar siswa</w:t>
      </w:r>
      <w:r w:rsidRPr="00386256">
        <w:rPr>
          <w:rFonts w:ascii="Palatino Linotype" w:hAnsi="Palatino Linotype" w:cs="Times New Roman"/>
        </w:rPr>
        <w:t xml:space="preserve">. </w:t>
      </w:r>
      <w:r w:rsidRPr="00F07B4A">
        <w:rPr>
          <w:rFonts w:ascii="Palatino Linotype" w:hAnsi="Palatino Linotype" w:cs="Times New Roman"/>
          <w:i/>
          <w:iCs/>
        </w:rPr>
        <w:t>Jurnal Bimbingan dan Konseling</w:t>
      </w:r>
      <w:r w:rsidRPr="00386256">
        <w:rPr>
          <w:rFonts w:ascii="Palatino Linotype" w:hAnsi="Palatino Linotype" w:cs="Times New Roman"/>
        </w:rPr>
        <w:t>, 3(1), 131-145.</w:t>
      </w:r>
    </w:p>
    <w:p w14:paraId="0A7A3351" w14:textId="47C5BE8C" w:rsidR="005B58FE" w:rsidRPr="00386256" w:rsidRDefault="00580DA4" w:rsidP="005B58FE">
      <w:pPr>
        <w:ind w:left="709"/>
        <w:jc w:val="both"/>
        <w:rPr>
          <w:rFonts w:ascii="Palatino Linotype" w:hAnsi="Palatino Linotype" w:cs="Times New Roman"/>
        </w:rPr>
      </w:pPr>
      <w:hyperlink r:id="rId15" w:history="1">
        <w:r w:rsidR="00F07B4A" w:rsidRPr="00386256">
          <w:rPr>
            <w:rStyle w:val="Hyperlink"/>
            <w:rFonts w:ascii="Palatino Linotype" w:hAnsi="Palatino Linotype" w:cs="Times New Roman"/>
          </w:rPr>
          <w:t>https://journal.upy.ac.id/index.php/bk/article/view/89</w:t>
        </w:r>
      </w:hyperlink>
      <w:r w:rsidR="00F07B4A" w:rsidRPr="00386256">
        <w:rPr>
          <w:rFonts w:ascii="Palatino Linotype" w:hAnsi="Palatino Linotype" w:cs="Times New Roman"/>
        </w:rPr>
        <w:t xml:space="preserve"> </w:t>
      </w:r>
    </w:p>
    <w:p w14:paraId="0D0F6672" w14:textId="5EF7B6AB" w:rsidR="005B58FE" w:rsidRPr="00386256" w:rsidRDefault="005B58FE" w:rsidP="005B58FE">
      <w:pPr>
        <w:ind w:left="709" w:hanging="709"/>
        <w:jc w:val="both"/>
        <w:rPr>
          <w:rFonts w:ascii="Palatino Linotype" w:hAnsi="Palatino Linotype" w:cs="Times New Roman"/>
        </w:rPr>
      </w:pPr>
      <w:r w:rsidRPr="00386256">
        <w:rPr>
          <w:rFonts w:ascii="Palatino Linotype" w:hAnsi="Palatino Linotype" w:cs="Times New Roman"/>
        </w:rPr>
        <w:t xml:space="preserve">Yaniawati, P., Kartasasmita, B., Saputra, J. (2018). E-learning for self-regulated learning and mathematical </w:t>
      </w:r>
      <w:r w:rsidR="00825BDE">
        <w:rPr>
          <w:rFonts w:ascii="Palatino Linotype" w:hAnsi="Palatino Linotype" w:cs="Times New Roman"/>
          <w:lang w:val="en-US"/>
        </w:rPr>
        <w:t>p</w:t>
      </w:r>
      <w:r w:rsidRPr="00386256">
        <w:rPr>
          <w:rFonts w:ascii="Palatino Linotype" w:hAnsi="Palatino Linotype" w:cs="Times New Roman"/>
        </w:rPr>
        <w:t xml:space="preserve">roblem solving. Journal of Physics: Conference Series. </w:t>
      </w:r>
      <w:r w:rsidRPr="00F07B4A">
        <w:rPr>
          <w:rFonts w:ascii="Palatino Linotype" w:hAnsi="Palatino Linotype" w:cs="Times New Roman"/>
          <w:i/>
          <w:iCs/>
        </w:rPr>
        <w:t>Journal of Physics: Conference Series</w:t>
      </w:r>
      <w:r w:rsidRPr="00386256">
        <w:rPr>
          <w:rFonts w:ascii="Palatino Linotype" w:hAnsi="Palatino Linotype" w:cs="Times New Roman"/>
        </w:rPr>
        <w:t>.</w:t>
      </w:r>
    </w:p>
    <w:p w14:paraId="22D9E9D9" w14:textId="788F0740" w:rsidR="005B58FE" w:rsidRPr="00386256" w:rsidRDefault="00580DA4" w:rsidP="005B58FE">
      <w:pPr>
        <w:ind w:left="709"/>
        <w:jc w:val="both"/>
        <w:rPr>
          <w:rFonts w:ascii="Palatino Linotype" w:hAnsi="Palatino Linotype" w:cs="Times New Roman"/>
        </w:rPr>
      </w:pPr>
      <w:hyperlink r:id="rId16" w:history="1">
        <w:r w:rsidR="00825BDE" w:rsidRPr="008801DB">
          <w:rPr>
            <w:rStyle w:val="Hyperlink"/>
            <w:rFonts w:ascii="Palatino Linotype" w:hAnsi="Palatino Linotype" w:cs="Times New Roman"/>
            <w:lang w:val="en-US"/>
          </w:rPr>
          <w:t>h</w:t>
        </w:r>
        <w:r w:rsidR="00825BDE" w:rsidRPr="008801DB">
          <w:rPr>
            <w:rStyle w:val="Hyperlink"/>
            <w:rFonts w:ascii="Palatino Linotype" w:hAnsi="Palatino Linotype" w:cs="Times New Roman"/>
          </w:rPr>
          <w:t>ttps://iopscience.iop.org/article/10.1088/1742-6596/1280/4/042023/pdf</w:t>
        </w:r>
      </w:hyperlink>
    </w:p>
    <w:p w14:paraId="1CECF9C8" w14:textId="77777777" w:rsidR="005B58FE" w:rsidRPr="00386256" w:rsidRDefault="005B58FE" w:rsidP="005B58FE">
      <w:pPr>
        <w:ind w:firstLine="709"/>
        <w:jc w:val="both"/>
        <w:rPr>
          <w:rFonts w:ascii="Palatino Linotype" w:hAnsi="Palatino Linotype" w:cs="Times New Roman"/>
        </w:rPr>
      </w:pPr>
    </w:p>
    <w:p w14:paraId="4A37403A" w14:textId="77777777" w:rsidR="005B58FE" w:rsidRPr="00386256" w:rsidRDefault="005B58FE" w:rsidP="005B58FE">
      <w:pPr>
        <w:rPr>
          <w:rFonts w:ascii="Palatino Linotype" w:hAnsi="Palatino Linotype"/>
        </w:rPr>
      </w:pPr>
    </w:p>
    <w:p w14:paraId="728E9A5C" w14:textId="77777777" w:rsidR="005B58FE" w:rsidRPr="00386256" w:rsidRDefault="005B58FE" w:rsidP="00342CDC">
      <w:pPr>
        <w:pStyle w:val="Style16"/>
        <w:tabs>
          <w:tab w:val="clear" w:pos="5652"/>
          <w:tab w:val="left" w:leader="dot" w:pos="5508"/>
          <w:tab w:val="left" w:leader="dot" w:pos="9000"/>
        </w:tabs>
        <w:spacing w:line="360" w:lineRule="auto"/>
        <w:jc w:val="both"/>
        <w:rPr>
          <w:rFonts w:ascii="Palatino Linotype" w:hAnsi="Palatino Linotype"/>
          <w:b/>
          <w:color w:val="000000" w:themeColor="text1"/>
          <w:sz w:val="22"/>
          <w:szCs w:val="22"/>
        </w:rPr>
      </w:pPr>
    </w:p>
    <w:p w14:paraId="498AF789" w14:textId="77777777" w:rsidR="00302357" w:rsidRPr="00386256" w:rsidRDefault="00302357"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p>
    <w:p w14:paraId="3A713786" w14:textId="77777777" w:rsidR="00706ED0" w:rsidRPr="00386256" w:rsidRDefault="00706ED0" w:rsidP="00342CDC">
      <w:pPr>
        <w:jc w:val="both"/>
        <w:rPr>
          <w:rFonts w:ascii="Palatino Linotype" w:hAnsi="Palatino Linotype" w:cs="Times New Roman"/>
          <w:lang w:val="en-US"/>
        </w:rPr>
      </w:pPr>
    </w:p>
    <w:p w14:paraId="3935F595" w14:textId="77777777" w:rsidR="008349D8" w:rsidRPr="00386256" w:rsidRDefault="008349D8" w:rsidP="00342CDC">
      <w:pPr>
        <w:rPr>
          <w:rFonts w:ascii="Palatino Linotype" w:hAnsi="Palatino Linotype" w:cs="Times New Roman"/>
          <w:lang w:val="en-US"/>
        </w:rPr>
      </w:pPr>
    </w:p>
    <w:p w14:paraId="661B352F" w14:textId="77777777" w:rsidR="00062DDB" w:rsidRPr="00386256" w:rsidRDefault="00062DDB" w:rsidP="00342CDC">
      <w:pPr>
        <w:rPr>
          <w:rFonts w:ascii="Palatino Linotype" w:hAnsi="Palatino Linotype" w:cs="Times New Roman"/>
          <w:b/>
        </w:rPr>
      </w:pPr>
    </w:p>
    <w:p w14:paraId="148B8696" w14:textId="77777777" w:rsidR="009B561C" w:rsidRPr="00386256" w:rsidRDefault="009B561C" w:rsidP="00342CDC">
      <w:pPr>
        <w:rPr>
          <w:rFonts w:ascii="Palatino Linotype" w:hAnsi="Palatino Linotype" w:cs="Times New Roman"/>
          <w:b/>
        </w:rPr>
      </w:pPr>
    </w:p>
    <w:p w14:paraId="602715D2" w14:textId="77777777" w:rsidR="007457E6" w:rsidRPr="00386256" w:rsidRDefault="007457E6" w:rsidP="00342CDC">
      <w:pPr>
        <w:pStyle w:val="ListParagraph"/>
        <w:ind w:left="360"/>
        <w:jc w:val="both"/>
        <w:rPr>
          <w:rFonts w:ascii="Palatino Linotype" w:hAnsi="Palatino Linotype" w:cs="Times New Roman"/>
        </w:rPr>
      </w:pPr>
    </w:p>
    <w:p w14:paraId="59F6F9C7" w14:textId="77777777" w:rsidR="007457E6" w:rsidRPr="00386256" w:rsidRDefault="007457E6" w:rsidP="005B58FE">
      <w:pPr>
        <w:jc w:val="both"/>
        <w:rPr>
          <w:rFonts w:ascii="Palatino Linotype" w:hAnsi="Palatino Linotype" w:cs="Times New Roman"/>
          <w:lang w:val="en-US"/>
        </w:rPr>
      </w:pPr>
    </w:p>
    <w:p w14:paraId="72D93D14" w14:textId="77777777" w:rsidR="002C3705" w:rsidRPr="00386256" w:rsidRDefault="002C3705" w:rsidP="00342CDC">
      <w:pPr>
        <w:ind w:left="567" w:hanging="567"/>
        <w:jc w:val="both"/>
        <w:rPr>
          <w:rFonts w:ascii="Palatino Linotype" w:hAnsi="Palatino Linotype" w:cs="Times New Roman"/>
          <w:lang w:val="en-US"/>
        </w:rPr>
      </w:pPr>
    </w:p>
    <w:p w14:paraId="2E365B32" w14:textId="77777777" w:rsidR="009871E9" w:rsidRPr="00386256" w:rsidRDefault="009871E9">
      <w:pPr>
        <w:ind w:left="567" w:hanging="567"/>
        <w:jc w:val="both"/>
        <w:rPr>
          <w:rFonts w:ascii="Palatino Linotype" w:hAnsi="Palatino Linotype" w:cs="Times New Roman"/>
          <w:lang w:val="en-US"/>
        </w:rPr>
      </w:pPr>
    </w:p>
    <w:sectPr w:rsidR="009871E9" w:rsidRPr="00386256" w:rsidSect="005B58FE">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95C0" w14:textId="77777777" w:rsidR="00580DA4" w:rsidRDefault="00580DA4" w:rsidP="00074999">
      <w:r>
        <w:separator/>
      </w:r>
    </w:p>
  </w:endnote>
  <w:endnote w:type="continuationSeparator" w:id="0">
    <w:p w14:paraId="72C84620" w14:textId="77777777" w:rsidR="00580DA4" w:rsidRDefault="00580DA4"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altName w:val="Bauhaus 9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End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FE4D80">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End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End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629E" w14:textId="77777777" w:rsidR="00580DA4" w:rsidRDefault="00580DA4" w:rsidP="00074999">
      <w:r>
        <w:separator/>
      </w:r>
    </w:p>
  </w:footnote>
  <w:footnote w:type="continuationSeparator" w:id="0">
    <w:p w14:paraId="13FCDD2F" w14:textId="77777777" w:rsidR="00580DA4" w:rsidRDefault="00580DA4"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4E0F11" w:rsidRPr="008C1195" w:rsidRDefault="004E0F1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0D43805"/>
    <w:multiLevelType w:val="hybridMultilevel"/>
    <w:tmpl w:val="8206B14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5"/>
  </w:num>
  <w:num w:numId="5">
    <w:abstractNumId w:val="19"/>
  </w:num>
  <w:num w:numId="6">
    <w:abstractNumId w:val="27"/>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1"/>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2"/>
  </w:num>
  <w:num w:numId="22">
    <w:abstractNumId w:val="11"/>
  </w:num>
  <w:num w:numId="23">
    <w:abstractNumId w:val="24"/>
  </w:num>
  <w:num w:numId="24">
    <w:abstractNumId w:val="9"/>
  </w:num>
  <w:num w:numId="25">
    <w:abstractNumId w:val="26"/>
  </w:num>
  <w:num w:numId="26">
    <w:abstractNumId w:val="23"/>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17CB4"/>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6415"/>
    <w:rsid w:val="000671D5"/>
    <w:rsid w:val="00067FB3"/>
    <w:rsid w:val="00074999"/>
    <w:rsid w:val="00080882"/>
    <w:rsid w:val="00082BDA"/>
    <w:rsid w:val="000A168D"/>
    <w:rsid w:val="000A2F21"/>
    <w:rsid w:val="000A6EBA"/>
    <w:rsid w:val="000B02F3"/>
    <w:rsid w:val="000B2231"/>
    <w:rsid w:val="000B3E91"/>
    <w:rsid w:val="000C15CE"/>
    <w:rsid w:val="000D244B"/>
    <w:rsid w:val="000D6FEF"/>
    <w:rsid w:val="000E0031"/>
    <w:rsid w:val="000E10C2"/>
    <w:rsid w:val="000E5E3F"/>
    <w:rsid w:val="000E5F16"/>
    <w:rsid w:val="000E7C91"/>
    <w:rsid w:val="000F4907"/>
    <w:rsid w:val="000F5061"/>
    <w:rsid w:val="000F7912"/>
    <w:rsid w:val="001014F4"/>
    <w:rsid w:val="00105E69"/>
    <w:rsid w:val="00106A9F"/>
    <w:rsid w:val="00114CCA"/>
    <w:rsid w:val="001157CD"/>
    <w:rsid w:val="00117D8D"/>
    <w:rsid w:val="00123408"/>
    <w:rsid w:val="001276E6"/>
    <w:rsid w:val="00130028"/>
    <w:rsid w:val="001324B9"/>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B4A5D"/>
    <w:rsid w:val="001C0268"/>
    <w:rsid w:val="001C2D2A"/>
    <w:rsid w:val="001C3E31"/>
    <w:rsid w:val="001C53D2"/>
    <w:rsid w:val="001C653E"/>
    <w:rsid w:val="001C7242"/>
    <w:rsid w:val="001D1C4D"/>
    <w:rsid w:val="001D1E38"/>
    <w:rsid w:val="001D3AA1"/>
    <w:rsid w:val="001D41B1"/>
    <w:rsid w:val="001D4545"/>
    <w:rsid w:val="001E24F9"/>
    <w:rsid w:val="001E3979"/>
    <w:rsid w:val="001E5E60"/>
    <w:rsid w:val="001F11BB"/>
    <w:rsid w:val="001F3D29"/>
    <w:rsid w:val="001F4703"/>
    <w:rsid w:val="001F47CE"/>
    <w:rsid w:val="001F5584"/>
    <w:rsid w:val="002007A4"/>
    <w:rsid w:val="00200C0D"/>
    <w:rsid w:val="00201C26"/>
    <w:rsid w:val="00202923"/>
    <w:rsid w:val="002031EA"/>
    <w:rsid w:val="00206277"/>
    <w:rsid w:val="00215B07"/>
    <w:rsid w:val="00216B81"/>
    <w:rsid w:val="00220021"/>
    <w:rsid w:val="002207D8"/>
    <w:rsid w:val="002216FE"/>
    <w:rsid w:val="002225FB"/>
    <w:rsid w:val="002247F4"/>
    <w:rsid w:val="002356A6"/>
    <w:rsid w:val="00250E69"/>
    <w:rsid w:val="002670D3"/>
    <w:rsid w:val="00272528"/>
    <w:rsid w:val="00272BB9"/>
    <w:rsid w:val="00273D3C"/>
    <w:rsid w:val="002745E4"/>
    <w:rsid w:val="002757A9"/>
    <w:rsid w:val="00280A02"/>
    <w:rsid w:val="00291E40"/>
    <w:rsid w:val="00293320"/>
    <w:rsid w:val="002933F5"/>
    <w:rsid w:val="002966A3"/>
    <w:rsid w:val="00296753"/>
    <w:rsid w:val="00297A61"/>
    <w:rsid w:val="002A005B"/>
    <w:rsid w:val="002A2E33"/>
    <w:rsid w:val="002A3A8C"/>
    <w:rsid w:val="002A4083"/>
    <w:rsid w:val="002A4C63"/>
    <w:rsid w:val="002B0DF5"/>
    <w:rsid w:val="002B11F1"/>
    <w:rsid w:val="002B42AB"/>
    <w:rsid w:val="002B448E"/>
    <w:rsid w:val="002C2758"/>
    <w:rsid w:val="002C2CF5"/>
    <w:rsid w:val="002C3705"/>
    <w:rsid w:val="002C7884"/>
    <w:rsid w:val="002D2FCE"/>
    <w:rsid w:val="002D5999"/>
    <w:rsid w:val="002D75A1"/>
    <w:rsid w:val="002E0A92"/>
    <w:rsid w:val="002E4A48"/>
    <w:rsid w:val="002F1954"/>
    <w:rsid w:val="002F1DD8"/>
    <w:rsid w:val="002F23BF"/>
    <w:rsid w:val="002F4B01"/>
    <w:rsid w:val="002F4FBD"/>
    <w:rsid w:val="002F50C4"/>
    <w:rsid w:val="002F5170"/>
    <w:rsid w:val="00302357"/>
    <w:rsid w:val="00303D66"/>
    <w:rsid w:val="00304FB9"/>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88"/>
    <w:rsid w:val="003407D9"/>
    <w:rsid w:val="00340A13"/>
    <w:rsid w:val="00342CDC"/>
    <w:rsid w:val="003446D8"/>
    <w:rsid w:val="00346644"/>
    <w:rsid w:val="00347516"/>
    <w:rsid w:val="0035053A"/>
    <w:rsid w:val="00350715"/>
    <w:rsid w:val="003512C3"/>
    <w:rsid w:val="00354D91"/>
    <w:rsid w:val="00362A20"/>
    <w:rsid w:val="00362ACC"/>
    <w:rsid w:val="003644CB"/>
    <w:rsid w:val="003658DE"/>
    <w:rsid w:val="00367E0D"/>
    <w:rsid w:val="00367F03"/>
    <w:rsid w:val="003701A2"/>
    <w:rsid w:val="00381F1E"/>
    <w:rsid w:val="00383F57"/>
    <w:rsid w:val="00385C5C"/>
    <w:rsid w:val="00386018"/>
    <w:rsid w:val="00386256"/>
    <w:rsid w:val="0038715F"/>
    <w:rsid w:val="0039050A"/>
    <w:rsid w:val="00392B31"/>
    <w:rsid w:val="00392E97"/>
    <w:rsid w:val="003968AA"/>
    <w:rsid w:val="003A12FC"/>
    <w:rsid w:val="003A2324"/>
    <w:rsid w:val="003A2F0A"/>
    <w:rsid w:val="003A56C0"/>
    <w:rsid w:val="003A68D5"/>
    <w:rsid w:val="003A6C81"/>
    <w:rsid w:val="003B1E8A"/>
    <w:rsid w:val="003B2B94"/>
    <w:rsid w:val="003B42AA"/>
    <w:rsid w:val="003B4877"/>
    <w:rsid w:val="003B6142"/>
    <w:rsid w:val="003B7ACA"/>
    <w:rsid w:val="003C12F7"/>
    <w:rsid w:val="003C1ABA"/>
    <w:rsid w:val="003C2067"/>
    <w:rsid w:val="003C33A4"/>
    <w:rsid w:val="003D248D"/>
    <w:rsid w:val="003D4AEB"/>
    <w:rsid w:val="003D553A"/>
    <w:rsid w:val="003E012D"/>
    <w:rsid w:val="003E3A20"/>
    <w:rsid w:val="003E5367"/>
    <w:rsid w:val="003E662F"/>
    <w:rsid w:val="0040573B"/>
    <w:rsid w:val="00407DEC"/>
    <w:rsid w:val="00414F59"/>
    <w:rsid w:val="004153BC"/>
    <w:rsid w:val="00415BA9"/>
    <w:rsid w:val="0041619B"/>
    <w:rsid w:val="0041736E"/>
    <w:rsid w:val="004204D2"/>
    <w:rsid w:val="00420846"/>
    <w:rsid w:val="004244D9"/>
    <w:rsid w:val="00424ED1"/>
    <w:rsid w:val="00426F8D"/>
    <w:rsid w:val="0043085B"/>
    <w:rsid w:val="00430F9C"/>
    <w:rsid w:val="00433DA1"/>
    <w:rsid w:val="004367A6"/>
    <w:rsid w:val="00436C96"/>
    <w:rsid w:val="0043704B"/>
    <w:rsid w:val="004372A5"/>
    <w:rsid w:val="004458DF"/>
    <w:rsid w:val="00451384"/>
    <w:rsid w:val="00457533"/>
    <w:rsid w:val="0046509E"/>
    <w:rsid w:val="00465324"/>
    <w:rsid w:val="004655D7"/>
    <w:rsid w:val="0047097F"/>
    <w:rsid w:val="00473058"/>
    <w:rsid w:val="00486BFB"/>
    <w:rsid w:val="004909E7"/>
    <w:rsid w:val="004A2B17"/>
    <w:rsid w:val="004A2C5B"/>
    <w:rsid w:val="004A3BD2"/>
    <w:rsid w:val="004A55B5"/>
    <w:rsid w:val="004A6C9E"/>
    <w:rsid w:val="004A741D"/>
    <w:rsid w:val="004B0EDF"/>
    <w:rsid w:val="004B1B38"/>
    <w:rsid w:val="004B3E59"/>
    <w:rsid w:val="004C3A86"/>
    <w:rsid w:val="004C4471"/>
    <w:rsid w:val="004D079D"/>
    <w:rsid w:val="004D1326"/>
    <w:rsid w:val="004D5C40"/>
    <w:rsid w:val="004D76E5"/>
    <w:rsid w:val="004E0F11"/>
    <w:rsid w:val="004E11E7"/>
    <w:rsid w:val="004E7276"/>
    <w:rsid w:val="004F1ED4"/>
    <w:rsid w:val="005003A0"/>
    <w:rsid w:val="00501E4C"/>
    <w:rsid w:val="00505F73"/>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0DA4"/>
    <w:rsid w:val="00584FA1"/>
    <w:rsid w:val="005855B3"/>
    <w:rsid w:val="00585CBD"/>
    <w:rsid w:val="00590AA7"/>
    <w:rsid w:val="00590DB6"/>
    <w:rsid w:val="0059192F"/>
    <w:rsid w:val="00593818"/>
    <w:rsid w:val="00594C5B"/>
    <w:rsid w:val="00595A39"/>
    <w:rsid w:val="005A4A5B"/>
    <w:rsid w:val="005A6498"/>
    <w:rsid w:val="005A7FFC"/>
    <w:rsid w:val="005B291B"/>
    <w:rsid w:val="005B2CF3"/>
    <w:rsid w:val="005B4DC1"/>
    <w:rsid w:val="005B4E57"/>
    <w:rsid w:val="005B58FE"/>
    <w:rsid w:val="005C6C6F"/>
    <w:rsid w:val="005D01E6"/>
    <w:rsid w:val="005D661E"/>
    <w:rsid w:val="005D7274"/>
    <w:rsid w:val="005E6457"/>
    <w:rsid w:val="005E6898"/>
    <w:rsid w:val="005E72B3"/>
    <w:rsid w:val="005E790C"/>
    <w:rsid w:val="005F202C"/>
    <w:rsid w:val="00607B32"/>
    <w:rsid w:val="00611077"/>
    <w:rsid w:val="0061544E"/>
    <w:rsid w:val="006206D2"/>
    <w:rsid w:val="00620A53"/>
    <w:rsid w:val="00622500"/>
    <w:rsid w:val="006236F9"/>
    <w:rsid w:val="00623FDE"/>
    <w:rsid w:val="00625244"/>
    <w:rsid w:val="00626ABB"/>
    <w:rsid w:val="00626D30"/>
    <w:rsid w:val="00631AE8"/>
    <w:rsid w:val="00632B5A"/>
    <w:rsid w:val="006426F3"/>
    <w:rsid w:val="00647CB2"/>
    <w:rsid w:val="00647F47"/>
    <w:rsid w:val="00654E29"/>
    <w:rsid w:val="00655B6B"/>
    <w:rsid w:val="00656ED8"/>
    <w:rsid w:val="00661FC6"/>
    <w:rsid w:val="006633DC"/>
    <w:rsid w:val="00665E90"/>
    <w:rsid w:val="00673094"/>
    <w:rsid w:val="006733F9"/>
    <w:rsid w:val="00674D66"/>
    <w:rsid w:val="00676333"/>
    <w:rsid w:val="00680A5D"/>
    <w:rsid w:val="00683929"/>
    <w:rsid w:val="006A13FD"/>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1732A"/>
    <w:rsid w:val="00721581"/>
    <w:rsid w:val="007228BD"/>
    <w:rsid w:val="007269E5"/>
    <w:rsid w:val="00735D7E"/>
    <w:rsid w:val="00743B28"/>
    <w:rsid w:val="007452C3"/>
    <w:rsid w:val="0074550C"/>
    <w:rsid w:val="007457E6"/>
    <w:rsid w:val="00750D27"/>
    <w:rsid w:val="00757CA1"/>
    <w:rsid w:val="00766BEA"/>
    <w:rsid w:val="007708F4"/>
    <w:rsid w:val="007806D5"/>
    <w:rsid w:val="00780BFB"/>
    <w:rsid w:val="00785BA1"/>
    <w:rsid w:val="00790ED2"/>
    <w:rsid w:val="00791DEC"/>
    <w:rsid w:val="00793960"/>
    <w:rsid w:val="00796116"/>
    <w:rsid w:val="00797BD2"/>
    <w:rsid w:val="007B03A1"/>
    <w:rsid w:val="007B0C2D"/>
    <w:rsid w:val="007B5C6E"/>
    <w:rsid w:val="007B6632"/>
    <w:rsid w:val="007C0B53"/>
    <w:rsid w:val="007C1B7E"/>
    <w:rsid w:val="007C43FA"/>
    <w:rsid w:val="007C4DDA"/>
    <w:rsid w:val="007C6BA5"/>
    <w:rsid w:val="007C70AB"/>
    <w:rsid w:val="007C730E"/>
    <w:rsid w:val="007C767A"/>
    <w:rsid w:val="007D0BF0"/>
    <w:rsid w:val="007D1CF0"/>
    <w:rsid w:val="007D1E4D"/>
    <w:rsid w:val="007D2092"/>
    <w:rsid w:val="007D2D09"/>
    <w:rsid w:val="007D3FE3"/>
    <w:rsid w:val="007D6383"/>
    <w:rsid w:val="007E1EC7"/>
    <w:rsid w:val="007E1F0C"/>
    <w:rsid w:val="007E2565"/>
    <w:rsid w:val="007E2B0E"/>
    <w:rsid w:val="007F27A4"/>
    <w:rsid w:val="007F2AC8"/>
    <w:rsid w:val="007F31A6"/>
    <w:rsid w:val="007F3967"/>
    <w:rsid w:val="00801D72"/>
    <w:rsid w:val="00803A40"/>
    <w:rsid w:val="00811FC5"/>
    <w:rsid w:val="0081426B"/>
    <w:rsid w:val="00820A41"/>
    <w:rsid w:val="00820ACF"/>
    <w:rsid w:val="00825A17"/>
    <w:rsid w:val="00825ACE"/>
    <w:rsid w:val="00825BDE"/>
    <w:rsid w:val="008274EE"/>
    <w:rsid w:val="00827873"/>
    <w:rsid w:val="008324B2"/>
    <w:rsid w:val="008349D8"/>
    <w:rsid w:val="008363AD"/>
    <w:rsid w:val="008412C2"/>
    <w:rsid w:val="0084328F"/>
    <w:rsid w:val="00847C71"/>
    <w:rsid w:val="0085098F"/>
    <w:rsid w:val="00850F83"/>
    <w:rsid w:val="00857B4B"/>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5C6D"/>
    <w:rsid w:val="008B7948"/>
    <w:rsid w:val="008C1195"/>
    <w:rsid w:val="008C20A7"/>
    <w:rsid w:val="008C3C26"/>
    <w:rsid w:val="008C4EC3"/>
    <w:rsid w:val="008D039B"/>
    <w:rsid w:val="008D526A"/>
    <w:rsid w:val="008D7469"/>
    <w:rsid w:val="008E1C45"/>
    <w:rsid w:val="008E4F0A"/>
    <w:rsid w:val="008E58E6"/>
    <w:rsid w:val="008E65BC"/>
    <w:rsid w:val="008E7B3F"/>
    <w:rsid w:val="008F2791"/>
    <w:rsid w:val="009036E6"/>
    <w:rsid w:val="0090377A"/>
    <w:rsid w:val="00903924"/>
    <w:rsid w:val="00903B20"/>
    <w:rsid w:val="00903D95"/>
    <w:rsid w:val="009059A0"/>
    <w:rsid w:val="00907B82"/>
    <w:rsid w:val="00912357"/>
    <w:rsid w:val="00914190"/>
    <w:rsid w:val="00917362"/>
    <w:rsid w:val="0092132A"/>
    <w:rsid w:val="009213A0"/>
    <w:rsid w:val="00923793"/>
    <w:rsid w:val="00927430"/>
    <w:rsid w:val="00930B5B"/>
    <w:rsid w:val="00933CFE"/>
    <w:rsid w:val="00934393"/>
    <w:rsid w:val="00934769"/>
    <w:rsid w:val="00941C6D"/>
    <w:rsid w:val="00942A74"/>
    <w:rsid w:val="009445D6"/>
    <w:rsid w:val="00947F7F"/>
    <w:rsid w:val="00952032"/>
    <w:rsid w:val="009556F4"/>
    <w:rsid w:val="00962942"/>
    <w:rsid w:val="00963382"/>
    <w:rsid w:val="00973A2A"/>
    <w:rsid w:val="009756EF"/>
    <w:rsid w:val="0097768D"/>
    <w:rsid w:val="009852F4"/>
    <w:rsid w:val="009871E9"/>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9F610C"/>
    <w:rsid w:val="00A048EC"/>
    <w:rsid w:val="00A074B6"/>
    <w:rsid w:val="00A17FCE"/>
    <w:rsid w:val="00A2028A"/>
    <w:rsid w:val="00A2262F"/>
    <w:rsid w:val="00A23522"/>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76BE1"/>
    <w:rsid w:val="00A8113E"/>
    <w:rsid w:val="00A91FC3"/>
    <w:rsid w:val="00A92773"/>
    <w:rsid w:val="00A9360E"/>
    <w:rsid w:val="00A96923"/>
    <w:rsid w:val="00AA0741"/>
    <w:rsid w:val="00AA20E1"/>
    <w:rsid w:val="00AA4A00"/>
    <w:rsid w:val="00AA5BE1"/>
    <w:rsid w:val="00AA6F38"/>
    <w:rsid w:val="00AB1BBB"/>
    <w:rsid w:val="00AB32D4"/>
    <w:rsid w:val="00AB427C"/>
    <w:rsid w:val="00AD369E"/>
    <w:rsid w:val="00AD76C7"/>
    <w:rsid w:val="00AE1448"/>
    <w:rsid w:val="00AE17EF"/>
    <w:rsid w:val="00AE2344"/>
    <w:rsid w:val="00AE400B"/>
    <w:rsid w:val="00AE44FA"/>
    <w:rsid w:val="00AE5AB8"/>
    <w:rsid w:val="00AF30B2"/>
    <w:rsid w:val="00AF696F"/>
    <w:rsid w:val="00B000EA"/>
    <w:rsid w:val="00B046B2"/>
    <w:rsid w:val="00B07DBF"/>
    <w:rsid w:val="00B10718"/>
    <w:rsid w:val="00B179FB"/>
    <w:rsid w:val="00B21727"/>
    <w:rsid w:val="00B2393E"/>
    <w:rsid w:val="00B312BA"/>
    <w:rsid w:val="00B35FC0"/>
    <w:rsid w:val="00B434F3"/>
    <w:rsid w:val="00B4623D"/>
    <w:rsid w:val="00B4636E"/>
    <w:rsid w:val="00B46E70"/>
    <w:rsid w:val="00B47D24"/>
    <w:rsid w:val="00B51B28"/>
    <w:rsid w:val="00B52DE6"/>
    <w:rsid w:val="00B537C0"/>
    <w:rsid w:val="00B53BF5"/>
    <w:rsid w:val="00B54F63"/>
    <w:rsid w:val="00B572C8"/>
    <w:rsid w:val="00B6151F"/>
    <w:rsid w:val="00B627E0"/>
    <w:rsid w:val="00B628EB"/>
    <w:rsid w:val="00B62915"/>
    <w:rsid w:val="00B65396"/>
    <w:rsid w:val="00B664CE"/>
    <w:rsid w:val="00B66BE3"/>
    <w:rsid w:val="00B71726"/>
    <w:rsid w:val="00B7187A"/>
    <w:rsid w:val="00B746E3"/>
    <w:rsid w:val="00B75DB7"/>
    <w:rsid w:val="00B80EC5"/>
    <w:rsid w:val="00B81936"/>
    <w:rsid w:val="00B83D49"/>
    <w:rsid w:val="00B8460C"/>
    <w:rsid w:val="00B85911"/>
    <w:rsid w:val="00B860C6"/>
    <w:rsid w:val="00B90AFD"/>
    <w:rsid w:val="00B94E60"/>
    <w:rsid w:val="00B95DF5"/>
    <w:rsid w:val="00BA2DD9"/>
    <w:rsid w:val="00BA330A"/>
    <w:rsid w:val="00BA661C"/>
    <w:rsid w:val="00BA7DAA"/>
    <w:rsid w:val="00BB09EF"/>
    <w:rsid w:val="00BB2ECC"/>
    <w:rsid w:val="00BB585C"/>
    <w:rsid w:val="00BB7A9C"/>
    <w:rsid w:val="00BD0F5F"/>
    <w:rsid w:val="00BD16E2"/>
    <w:rsid w:val="00BD22A9"/>
    <w:rsid w:val="00BD24CD"/>
    <w:rsid w:val="00BD5395"/>
    <w:rsid w:val="00BE0D51"/>
    <w:rsid w:val="00BE1DD4"/>
    <w:rsid w:val="00BE20DE"/>
    <w:rsid w:val="00BE614A"/>
    <w:rsid w:val="00BE6834"/>
    <w:rsid w:val="00BF38D1"/>
    <w:rsid w:val="00C00D1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47C5F"/>
    <w:rsid w:val="00C51AC7"/>
    <w:rsid w:val="00C54EDC"/>
    <w:rsid w:val="00C57761"/>
    <w:rsid w:val="00C6050C"/>
    <w:rsid w:val="00C60BE6"/>
    <w:rsid w:val="00C62B2C"/>
    <w:rsid w:val="00C6434C"/>
    <w:rsid w:val="00C6452B"/>
    <w:rsid w:val="00C75A3E"/>
    <w:rsid w:val="00C76F56"/>
    <w:rsid w:val="00C82338"/>
    <w:rsid w:val="00C82BCC"/>
    <w:rsid w:val="00C84AEC"/>
    <w:rsid w:val="00C936E9"/>
    <w:rsid w:val="00C97DED"/>
    <w:rsid w:val="00CA239D"/>
    <w:rsid w:val="00CA4946"/>
    <w:rsid w:val="00CB2911"/>
    <w:rsid w:val="00CC2BB0"/>
    <w:rsid w:val="00CC3554"/>
    <w:rsid w:val="00CC4195"/>
    <w:rsid w:val="00CC65B7"/>
    <w:rsid w:val="00CC6B7C"/>
    <w:rsid w:val="00CD2514"/>
    <w:rsid w:val="00CD3984"/>
    <w:rsid w:val="00CD4817"/>
    <w:rsid w:val="00CD5735"/>
    <w:rsid w:val="00CE2326"/>
    <w:rsid w:val="00CF0315"/>
    <w:rsid w:val="00CF0383"/>
    <w:rsid w:val="00CF3D3B"/>
    <w:rsid w:val="00CF51D9"/>
    <w:rsid w:val="00CF6A93"/>
    <w:rsid w:val="00D03C6B"/>
    <w:rsid w:val="00D07380"/>
    <w:rsid w:val="00D11B65"/>
    <w:rsid w:val="00D12778"/>
    <w:rsid w:val="00D22435"/>
    <w:rsid w:val="00D27BA5"/>
    <w:rsid w:val="00D33383"/>
    <w:rsid w:val="00D355A5"/>
    <w:rsid w:val="00D37818"/>
    <w:rsid w:val="00D41F32"/>
    <w:rsid w:val="00D4278A"/>
    <w:rsid w:val="00D616DB"/>
    <w:rsid w:val="00D63E72"/>
    <w:rsid w:val="00D73CF2"/>
    <w:rsid w:val="00D75BAB"/>
    <w:rsid w:val="00D75EB3"/>
    <w:rsid w:val="00D81B87"/>
    <w:rsid w:val="00D8450C"/>
    <w:rsid w:val="00D85FA8"/>
    <w:rsid w:val="00D91240"/>
    <w:rsid w:val="00D93112"/>
    <w:rsid w:val="00D93CFE"/>
    <w:rsid w:val="00D95BA8"/>
    <w:rsid w:val="00DA0C4D"/>
    <w:rsid w:val="00DA0F4A"/>
    <w:rsid w:val="00DA10DB"/>
    <w:rsid w:val="00DA1CEE"/>
    <w:rsid w:val="00DA28C2"/>
    <w:rsid w:val="00DA50BF"/>
    <w:rsid w:val="00DB3BBF"/>
    <w:rsid w:val="00DC0284"/>
    <w:rsid w:val="00DC1714"/>
    <w:rsid w:val="00DC1D0F"/>
    <w:rsid w:val="00DC375D"/>
    <w:rsid w:val="00DC41C7"/>
    <w:rsid w:val="00DD0CDA"/>
    <w:rsid w:val="00DD38E0"/>
    <w:rsid w:val="00DD3FB0"/>
    <w:rsid w:val="00DE212E"/>
    <w:rsid w:val="00DE3769"/>
    <w:rsid w:val="00DE62BE"/>
    <w:rsid w:val="00DE6CBB"/>
    <w:rsid w:val="00DE701E"/>
    <w:rsid w:val="00DF0FD6"/>
    <w:rsid w:val="00DF1A12"/>
    <w:rsid w:val="00DF2259"/>
    <w:rsid w:val="00DF27F9"/>
    <w:rsid w:val="00DF2DA5"/>
    <w:rsid w:val="00DF400A"/>
    <w:rsid w:val="00DF6564"/>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6795A"/>
    <w:rsid w:val="00E8046C"/>
    <w:rsid w:val="00E8127B"/>
    <w:rsid w:val="00E81674"/>
    <w:rsid w:val="00E8171A"/>
    <w:rsid w:val="00E8609E"/>
    <w:rsid w:val="00E862FF"/>
    <w:rsid w:val="00E91A11"/>
    <w:rsid w:val="00E9433B"/>
    <w:rsid w:val="00EA1275"/>
    <w:rsid w:val="00EA2E50"/>
    <w:rsid w:val="00EA3469"/>
    <w:rsid w:val="00EB335F"/>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3E0"/>
    <w:rsid w:val="00EF5BD8"/>
    <w:rsid w:val="00EF7C30"/>
    <w:rsid w:val="00F00544"/>
    <w:rsid w:val="00F03778"/>
    <w:rsid w:val="00F03FB7"/>
    <w:rsid w:val="00F0500B"/>
    <w:rsid w:val="00F07B4A"/>
    <w:rsid w:val="00F120BB"/>
    <w:rsid w:val="00F12A8E"/>
    <w:rsid w:val="00F1749C"/>
    <w:rsid w:val="00F20EB4"/>
    <w:rsid w:val="00F23858"/>
    <w:rsid w:val="00F2453F"/>
    <w:rsid w:val="00F246F1"/>
    <w:rsid w:val="00F25395"/>
    <w:rsid w:val="00F26E78"/>
    <w:rsid w:val="00F35D84"/>
    <w:rsid w:val="00F361B0"/>
    <w:rsid w:val="00F4003E"/>
    <w:rsid w:val="00F47DAB"/>
    <w:rsid w:val="00F54AFB"/>
    <w:rsid w:val="00F55506"/>
    <w:rsid w:val="00F62A2C"/>
    <w:rsid w:val="00F65227"/>
    <w:rsid w:val="00F6732A"/>
    <w:rsid w:val="00F677A0"/>
    <w:rsid w:val="00F715FB"/>
    <w:rsid w:val="00F73176"/>
    <w:rsid w:val="00F73594"/>
    <w:rsid w:val="00F73CE5"/>
    <w:rsid w:val="00F73FB8"/>
    <w:rsid w:val="00F74ED5"/>
    <w:rsid w:val="00F80F08"/>
    <w:rsid w:val="00F914C6"/>
    <w:rsid w:val="00F9209B"/>
    <w:rsid w:val="00F93723"/>
    <w:rsid w:val="00F93D75"/>
    <w:rsid w:val="00F94EF7"/>
    <w:rsid w:val="00FA10DE"/>
    <w:rsid w:val="00FA25E5"/>
    <w:rsid w:val="00FB139F"/>
    <w:rsid w:val="00FB29B4"/>
    <w:rsid w:val="00FC10B1"/>
    <w:rsid w:val="00FC1BA8"/>
    <w:rsid w:val="00FC5C34"/>
    <w:rsid w:val="00FC6626"/>
    <w:rsid w:val="00FC6C4B"/>
    <w:rsid w:val="00FC6ED1"/>
    <w:rsid w:val="00FD1257"/>
    <w:rsid w:val="00FD1575"/>
    <w:rsid w:val="00FD158B"/>
    <w:rsid w:val="00FD2393"/>
    <w:rsid w:val="00FD419E"/>
    <w:rsid w:val="00FD59BB"/>
    <w:rsid w:val="00FE0C06"/>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E2949BF8-DB84-484F-9D93-5B524709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paragraf 1,Body of text+1,Body of text+2,Body of text+3,List Paragraph11,Medium Grid 1 - Accent 21,List Paragraph 1,HEADING 1,Body of text1,Body of text2,List Paragraph12"/>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paragraf 1 Char,Body of text+1 Char,Body of text+2 Char,Body of text+3 Char,List Paragraph11 Char,Medium Grid 1 - Accent 2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fontstyle01">
    <w:name w:val="fontstyle01"/>
    <w:basedOn w:val="DefaultParagraphFont"/>
    <w:rsid w:val="00367E0D"/>
    <w:rPr>
      <w:rFonts w:ascii="TimesNewRomanPSMT" w:hAnsi="TimesNewRomanPSMT" w:cs="Times New Roman"/>
      <w:color w:val="000000"/>
      <w:sz w:val="24"/>
      <w:szCs w:val="24"/>
    </w:rPr>
  </w:style>
  <w:style w:type="table" w:styleId="PlainTable2">
    <w:name w:val="Plain Table 2"/>
    <w:basedOn w:val="TableNormal"/>
    <w:uiPriority w:val="42"/>
    <w:rsid w:val="00DD38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34393"/>
    <w:rPr>
      <w:color w:val="808080"/>
    </w:rPr>
  </w:style>
  <w:style w:type="table" w:styleId="PlainTable3">
    <w:name w:val="Plain Table 3"/>
    <w:basedOn w:val="TableNormal"/>
    <w:uiPriority w:val="43"/>
    <w:rsid w:val="00C75A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968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507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0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261282-etnomatematika-6c52f6f3.pdf" TargetMode="External"/><Relationship Id="rId13" Type="http://schemas.openxmlformats.org/officeDocument/2006/relationships/hyperlink" Target="https://jurnal.unej.ac.id/index.php/fkip-epro/article/view/1512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urnal.uny.ac.id/index.php/jpv/article/viewFile/2540/20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opscience.iop.org/article/10.1088/1742-6596/1280/4/04202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pas.ac.id/index.php/pjme/article/download/3253/1745/1676" TargetMode="External"/><Relationship Id="rId5" Type="http://schemas.openxmlformats.org/officeDocument/2006/relationships/webSettings" Target="webSettings.xml"/><Relationship Id="rId15" Type="http://schemas.openxmlformats.org/officeDocument/2006/relationships/hyperlink" Target="https://journal.upy.ac.id/index.php/bk/article/view/89" TargetMode="External"/><Relationship Id="rId23" Type="http://schemas.openxmlformats.org/officeDocument/2006/relationships/theme" Target="theme/theme1.xml"/><Relationship Id="rId10" Type="http://schemas.openxmlformats.org/officeDocument/2006/relationships/hyperlink" Target="https://jurnal.ar-raniry.ac.id/index.php/lantanida/article/view/2838/2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journal.iaincurup.ac.id/index.php/arithmetic/article/view/2235/0" TargetMode="External"/><Relationship Id="rId14" Type="http://schemas.openxmlformats.org/officeDocument/2006/relationships/hyperlink" Target="https://www.e-iji.net/dosyalar/iji_2019_4_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739E731-5588-4165-B7DC-83B03690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af221811</cp:lastModifiedBy>
  <cp:revision>127</cp:revision>
  <cp:lastPrinted>2016-11-19T07:16:00Z</cp:lastPrinted>
  <dcterms:created xsi:type="dcterms:W3CDTF">2022-03-10T07:23:00Z</dcterms:created>
  <dcterms:modified xsi:type="dcterms:W3CDTF">2023-06-16T06:43:00Z</dcterms:modified>
</cp:coreProperties>
</file>