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5DC6" w14:textId="77777777" w:rsidR="00FB543B" w:rsidRDefault="00BC7390">
      <w:pPr>
        <w:pStyle w:val="Heading1"/>
        <w:spacing w:line="960" w:lineRule="auto"/>
        <w:rPr>
          <w:sz w:val="24"/>
          <w:szCs w:val="24"/>
          <w:lang w:val="id-ID"/>
        </w:rPr>
      </w:pPr>
      <w:bookmarkStart w:id="0" w:name="_Toc103775672"/>
      <w:bookmarkStart w:id="1" w:name="_Toc16509"/>
      <w:r>
        <w:t>DAFTAR PUSTAKA</w:t>
      </w:r>
      <w:bookmarkEnd w:id="1"/>
    </w:p>
    <w:sdt>
      <w:sdtPr>
        <w:rPr>
          <w:rFonts w:ascii="Times New Roman" w:hAnsi="Times New Roman" w:cs="Times New Roman"/>
          <w:sz w:val="24"/>
          <w:szCs w:val="24"/>
        </w:rPr>
        <w:id w:val="111145805"/>
      </w:sdtPr>
      <w:sdtEndPr/>
      <w:sdtContent>
        <w:p w14:paraId="6CE67E32" w14:textId="77777777" w:rsidR="00FB543B" w:rsidRDefault="00FB543B">
          <w:pPr>
            <w:pStyle w:val="Bibliography1"/>
            <w:spacing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</w:p>
        <w:p w14:paraId="61843B60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Aliansyah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M. R., &amp; Ali, D. S. F. (2017). Strategi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Pemasaran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Melalui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Media Instagram (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Studi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Kasus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Forever Young Crew). 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eProceedings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of Management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,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4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(3).</w:t>
          </w:r>
        </w:p>
        <w:p w14:paraId="28E6AB6B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344ADDAC" w14:textId="77777777" w:rsidR="00FB543B" w:rsidRDefault="00BC7390">
          <w:pPr>
            <w:pStyle w:val="Bibliography1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Amir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Purba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dkk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. 2006.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Pengantar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Ilmu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. </w:t>
          </w:r>
          <w:proofErr w:type="gram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Medan :Pustaka</w:t>
          </w:r>
          <w:proofErr w:type="gram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Bangsa</w:t>
          </w:r>
          <w:proofErr w:type="spellEnd"/>
        </w:p>
        <w:p w14:paraId="3726D2FF" w14:textId="77777777" w:rsidR="00FB543B" w:rsidRDefault="00FB543B">
          <w:pPr>
            <w:spacing w:line="360" w:lineRule="auto"/>
            <w:jc w:val="both"/>
          </w:pPr>
        </w:p>
        <w:p w14:paraId="67794D5C" w14:textId="77777777" w:rsidR="00FB543B" w:rsidRDefault="00BC7390">
          <w:pPr>
            <w:spacing w:line="360" w:lineRule="auto"/>
            <w:ind w:left="600" w:hangingChars="250" w:hanging="600"/>
            <w:jc w:val="both"/>
          </w:pP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Aprilya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T. (2017). Strategi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Pemasaran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Nadyasfashop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Melalui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Instagram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Dalam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Meningkatkan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Kepercayaan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Customer Di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Samarinda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. 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EJournal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Ilmu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,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5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(1)</w:t>
          </w:r>
        </w:p>
        <w:p w14:paraId="3399C2A0" w14:textId="77777777" w:rsidR="00FB543B" w:rsidRDefault="00FB543B">
          <w:pPr>
            <w:spacing w:line="360" w:lineRule="auto"/>
            <w:jc w:val="both"/>
          </w:pPr>
        </w:p>
        <w:p w14:paraId="2CCC45CC" w14:textId="77777777" w:rsidR="00FB543B" w:rsidRDefault="00BC7390">
          <w:pPr>
            <w:pStyle w:val="Bibliography1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Christy, N. (2019). </w:t>
          </w:r>
          <w:proofErr w:type="spellStart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Komunikasi</w:t>
          </w:r>
          <w:proofErr w:type="spellEnd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Bisnis</w:t>
          </w:r>
          <w:proofErr w:type="spellEnd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Radna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Andi Wibowo.</w:t>
          </w:r>
        </w:p>
        <w:p w14:paraId="339E7C80" w14:textId="77777777" w:rsidR="00FB543B" w:rsidRDefault="00FB543B">
          <w:pPr>
            <w:rPr>
              <w:lang w:val="id-ID"/>
            </w:rPr>
          </w:pPr>
        </w:p>
        <w:p w14:paraId="621B08B9" w14:textId="77777777" w:rsidR="00FB543B" w:rsidRDefault="00BC7390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Danang Sugiato (2019, Desember, 17)  Hasil Riset Kedai Kopi di RI Bertambah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 xml:space="preserve">2.000 Dalam 3 Tahun. Diakses pada tanggal 26 September 2022 dari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</w:r>
          <w:r w:rsidR="00793DA0">
            <w:fldChar w:fldCharType="begin"/>
          </w:r>
          <w:r w:rsidR="00793DA0">
            <w:instrText xml:space="preserve"> HYPERLINK "https://finance.detik.com/berita-ekonomi-bisnis/d-4826275/hasil-riset-kedai-kopi-di-ri-bertambah-2000-dalam-3-tahun" </w:instrText>
          </w:r>
          <w:r w:rsidR="00793DA0">
            <w:fldChar w:fldCharType="separate"/>
          </w:r>
          <w:r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lang w:val="id-ID"/>
            </w:rPr>
            <w:t>https://finance.detik.com/berita-ekonomi-bisnis/d-4826275/hasil-riset-</w:t>
          </w:r>
          <w:r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lang w:val="id-ID"/>
            </w:rPr>
            <w:tab/>
            <w:t>kedai-kopi-di-ri-bertambah-2000-dalam-3-tahun</w:t>
          </w:r>
          <w:r w:rsidR="00793DA0"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lang w:val="id-ID"/>
            </w:rPr>
            <w:fldChar w:fldCharType="end"/>
          </w:r>
        </w:p>
        <w:p w14:paraId="422A9353" w14:textId="77777777" w:rsidR="00FB543B" w:rsidRDefault="00FB543B">
          <w:pPr>
            <w:spacing w:line="360" w:lineRule="auto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</w:p>
        <w:p w14:paraId="7662A320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Doembana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I.,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Rahmat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A., &amp; Farhan, M. (2017).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Buku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Ajar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Manajemen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dan Strategi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Pemasaran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.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Yogyakarta: ZAHIR Publishing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.</w:t>
          </w:r>
        </w:p>
        <w:p w14:paraId="411909DF" w14:textId="77777777" w:rsidR="00FB543B" w:rsidRDefault="00FB543B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789C849A" w14:textId="77777777" w:rsidR="00FB543B" w:rsidRDefault="00BC7390">
          <w:pPr>
            <w:pStyle w:val="Bibliography1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Rifda, Arum. (2021, Oktobe, 17) IMC Adalah: Pengertian, Unsur, Proses, dan Implementasinya Pada Perusahaan diakses pada tanggal 2 oktober 2022 dari </w:t>
          </w:r>
          <w:r>
            <w:rPr>
              <w:rFonts w:ascii="Times New Roman" w:hAnsi="Times New Roman"/>
              <w:sz w:val="24"/>
              <w:szCs w:val="24"/>
            </w:rPr>
            <w:t>https://www.gramedia.com/literasi/imc-adalah/</w:t>
          </w:r>
        </w:p>
        <w:p w14:paraId="27980AEC" w14:textId="77777777" w:rsidR="00FB543B" w:rsidRDefault="00FB543B">
          <w:pPr>
            <w:pStyle w:val="Bibliography1"/>
            <w:spacing w:line="36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EE7C6B2" w14:textId="77777777" w:rsidR="00FB543B" w:rsidRDefault="00BC7390">
          <w:pPr>
            <w:pStyle w:val="Bibliography1"/>
            <w:spacing w:line="360" w:lineRule="auto"/>
            <w:ind w:left="567" w:hanging="567"/>
            <w:jc w:val="both"/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Kotler, P., &amp; Keller, K. L. (2009). </w:t>
          </w:r>
          <w:proofErr w:type="spellStart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Pemasaran</w:t>
          </w:r>
          <w:proofErr w:type="spellEnd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Jilid</w:t>
          </w:r>
          <w:proofErr w:type="spellEnd"/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2.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Jakarta: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Erlangga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6CBE4EA9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</w:pPr>
        </w:p>
        <w:p w14:paraId="5BDCABD8" w14:textId="77777777" w:rsidR="00FB543B" w:rsidRDefault="00BC7390">
          <w:pPr>
            <w:spacing w:line="360" w:lineRule="auto"/>
            <w:ind w:left="600" w:hangingChars="250" w:hanging="600"/>
            <w:jc w:val="both"/>
          </w:pP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Morissan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dan 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Wardhani, C. A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, 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(2009)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Teori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. Bogor :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Ghalia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 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Indonesia</w:t>
          </w:r>
        </w:p>
        <w:p w14:paraId="3BB96073" w14:textId="77777777" w:rsidR="00FB543B" w:rsidRDefault="00FB543B">
          <w:pPr>
            <w:spacing w:line="360" w:lineRule="auto"/>
            <w:jc w:val="both"/>
          </w:pPr>
        </w:p>
        <w:p w14:paraId="51B5F398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</w:pP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Mulyana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, Dedy.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 (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2004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)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.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Metodologi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Penelitian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Kualitatif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. Bandung: PT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Remaja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>Remaja Rosdakarya</w:t>
          </w:r>
        </w:p>
        <w:p w14:paraId="4C4EE390" w14:textId="77777777" w:rsidR="00FB543B" w:rsidRDefault="00FB543B">
          <w:pPr>
            <w:spacing w:line="360" w:lineRule="auto"/>
            <w:ind w:firstLine="72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</w:pPr>
        </w:p>
        <w:p w14:paraId="097CE0E2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</w:pP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Mulyana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,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Deddy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. (2009).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Ilmu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Suatu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Pengantar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.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Bandung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: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PT.</w:t>
          </w:r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Remaja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</w:rPr>
            <w:t>Rosdakarya</w:t>
          </w:r>
          <w:proofErr w:type="spellEnd"/>
          <w:r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  <w:t>.</w:t>
          </w:r>
        </w:p>
        <w:p w14:paraId="16CC0237" w14:textId="77777777" w:rsidR="00FB543B" w:rsidRDefault="00FB543B">
          <w:pPr>
            <w:spacing w:line="360" w:lineRule="auto"/>
            <w:ind w:firstLine="720"/>
            <w:jc w:val="both"/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</w:pPr>
        </w:p>
        <w:p w14:paraId="2B7DAFBB" w14:textId="77777777" w:rsidR="00FB543B" w:rsidRDefault="00FB543B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sectPr w:rsidR="00FB543B">
              <w:footerReference w:type="default" r:id="rId9"/>
              <w:footerReference w:type="first" r:id="rId10"/>
              <w:pgSz w:w="11906" w:h="16838"/>
              <w:pgMar w:top="2268" w:right="1701" w:bottom="1701" w:left="2268" w:header="720" w:footer="720" w:gutter="0"/>
              <w:cols w:space="720"/>
              <w:titlePg/>
              <w:docGrid w:linePitch="360"/>
            </w:sectPr>
          </w:pPr>
        </w:p>
        <w:p w14:paraId="0FCB51CF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/>
              <w:sz w:val="24"/>
              <w:szCs w:val="24"/>
              <w:shd w:val="clear" w:color="auto" w:fill="FFFFFF"/>
              <w:lang w:val="id-ID"/>
            </w:rPr>
          </w:pP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lastRenderedPageBreak/>
            <w:t>Mulitawati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I. M., &amp;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Retnasary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, M. (2020). Strategi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Pemasaran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dalam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Membangun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Brand Image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Melalui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Sosial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Media Instagram (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Studi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kasus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deskriptif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pemasaran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prodak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polycrol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forte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melalui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akun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instagram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@ </w:t>
          </w:r>
          <w:proofErr w:type="spellStart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ahlinyaobatmaag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). 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Komunikologi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: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Jurnal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Pengembangan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Ilmu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Komunikasi</w:t>
          </w:r>
          <w:proofErr w:type="spellEnd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 xml:space="preserve"> dan </w:t>
          </w:r>
          <w:proofErr w:type="spellStart"/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Sosial</w:t>
          </w:r>
          <w:proofErr w:type="spellEnd"/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,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4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(1)</w:t>
          </w:r>
        </w:p>
        <w:p w14:paraId="060E2082" w14:textId="77777777" w:rsidR="00FB543B" w:rsidRDefault="00FB543B">
          <w:pPr>
            <w:spacing w:line="360" w:lineRule="auto"/>
            <w:jc w:val="both"/>
          </w:pPr>
        </w:p>
        <w:p w14:paraId="6701D871" w14:textId="77777777" w:rsidR="00FB543B" w:rsidRDefault="00BC7390">
          <w:pPr>
            <w:pStyle w:val="Bibliography1"/>
            <w:spacing w:line="360" w:lineRule="auto"/>
            <w:ind w:left="567" w:hanging="567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Oktarina, Y., &amp; Abdullah, Y. (2017).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Komunikasi dalam perspektif teori dan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  <w:lang w:val="id-ID"/>
            </w:rPr>
            <w:t xml:space="preserve"> 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praktik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.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 xml:space="preserve"> Yoyakarta :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 Deepublish.</w:t>
          </w:r>
        </w:p>
        <w:p w14:paraId="4CD95040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47E881FD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</w:pP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Pamungkas, F. T. (2018).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PENGARUH INTEGRATED MARKETING COMMUNICATION (MOTIVASI, PERSEPSI, DAN SIKAP) TERHADAP KEPUTUSAN PEMBELIAN TIKET KERETA API (Studi Kasus Pada Konsumen Pengguna Jasa Kereta Api Pemberangkatan Dari Stasiun Kereta Api Daerah Operasi V Purwokerto)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 (Doctoral dissertation, UNIVERSITAS MUHAMMADIYAH PURWOKERTO)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>, 4 (2).</w:t>
          </w:r>
        </w:p>
        <w:p w14:paraId="3DCF9F7A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6125D99E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Patria, Ratna. ( 2021, September, 15) 5 Fitur Instagram Terbaru Untuk Bisnis Online. Diakses pada tanggal 6 September 2022 dari https://www.domainesia.com/tips/5-fitur-instagram-terbaru-untuk-bisnis/</w:t>
          </w:r>
        </w:p>
        <w:p w14:paraId="041A7B7D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07000BE8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Priantoro, B. (2019). Strategi Komunikasi Pemasaran Melalui Media Whatsapp (Studi Kasus Garuda Indonesia Solo). In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Prosiding Seminar Nasional Cendekiawan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  <w:lang w:val="id-ID"/>
            </w:rPr>
            <w:t>,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 2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 xml:space="preserve"> (4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).</w:t>
          </w:r>
        </w:p>
        <w:p w14:paraId="27D57E2D" w14:textId="77777777" w:rsidR="00FB543B" w:rsidRDefault="00FB543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14:paraId="44565558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Seretta, I. (2020, september, 2).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Ini Dia yang Dimaksud dengan Agribisnis dan Perkembangannya di Indonesia. Diakses pada tanggal 5 September   2022 dari https://www.cermati.com/artikel/ini-dia-yang-dimaksud-dengan agribisnis-dan-perkembangannya-di-indonesia</w:t>
          </w:r>
        </w:p>
        <w:p w14:paraId="3F14F85F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22892177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Sukoco, S. A. (2018).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New Komunikasi Pemasaran teori dan aplikasinya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 xml:space="preserve">Jakarta :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Pustaka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 xml:space="preserve">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Abadi.</w:t>
          </w:r>
        </w:p>
        <w:p w14:paraId="01D59A9E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sectPr w:rsidR="00FB543B">
              <w:headerReference w:type="default" r:id="rId11"/>
              <w:headerReference w:type="first" r:id="rId12"/>
              <w:pgSz w:w="11906" w:h="16838"/>
              <w:pgMar w:top="2268" w:right="1701" w:bottom="1701" w:left="2268" w:header="720" w:footer="720" w:gutter="0"/>
              <w:cols w:space="720"/>
              <w:titlePg/>
              <w:docGrid w:linePitch="360"/>
            </w:sectPr>
          </w:pPr>
        </w:p>
        <w:p w14:paraId="7A993E57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63F9907C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Tasnim, T., Sudarso, A., Anggusti, M., Munthe, R. N., Tanjung, R., Mistriani, N., ... &amp; Dewi, I. K. (2021). </w:t>
          </w:r>
          <w:r>
            <w:rPr>
              <w:rFonts w:ascii="Times New Roman" w:eastAsia="SimSun" w:hAnsi="Times New Roman" w:cs="Times New Roman"/>
              <w:i/>
              <w:iCs/>
              <w:sz w:val="24"/>
              <w:szCs w:val="24"/>
              <w:shd w:val="clear" w:color="auto" w:fill="FFFFFF"/>
            </w:rPr>
            <w:t>Komunikasi Pemasaran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  <w:lang w:val="id-ID"/>
            </w:rPr>
            <w:t xml:space="preserve">Medan : </w:t>
          </w:r>
          <w:r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  <w:t>Yayasan Kita Menulis.</w:t>
          </w:r>
        </w:p>
        <w:p w14:paraId="7828BFC8" w14:textId="77777777" w:rsidR="00FB543B" w:rsidRDefault="00FB543B">
          <w:pPr>
            <w:spacing w:line="360" w:lineRule="auto"/>
            <w:jc w:val="both"/>
            <w:rPr>
              <w:rFonts w:ascii="Times New Roman" w:eastAsia="SimSun" w:hAnsi="Times New Roman" w:cs="Times New Roman"/>
              <w:sz w:val="24"/>
              <w:szCs w:val="24"/>
              <w:shd w:val="clear" w:color="auto" w:fill="FFFFFF"/>
            </w:rPr>
          </w:pPr>
        </w:p>
        <w:p w14:paraId="4E525A96" w14:textId="77777777" w:rsidR="00FB543B" w:rsidRDefault="00BC7390">
          <w:pPr>
            <w:spacing w:line="360" w:lineRule="auto"/>
            <w:ind w:left="600" w:hangingChars="250" w:hanging="60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Yuda, N. P. (2018). STRATEGI KOMUNIKASI PEMASARAN PAKAIAN JADI POLOSBDG (Doctoral dissertation, PERPUSTAKAAN).</w:t>
          </w:r>
        </w:p>
        <w:p w14:paraId="4869FAF1" w14:textId="77777777" w:rsidR="00FB543B" w:rsidRDefault="00BC7390">
          <w:pPr>
            <w:spacing w:line="480" w:lineRule="auto"/>
            <w:jc w:val="both"/>
            <w:rPr>
              <w:rFonts w:ascii="Times New Roman" w:hAnsi="Times New Roman"/>
              <w:sz w:val="24"/>
              <w:szCs w:val="24"/>
              <w:lang w:val="id-ID"/>
            </w:rPr>
            <w:sectPr w:rsidR="00FB543B">
              <w:headerReference w:type="default" r:id="rId13"/>
              <w:headerReference w:type="first" r:id="rId14"/>
              <w:pgSz w:w="11906" w:h="16838"/>
              <w:pgMar w:top="2268" w:right="1701" w:bottom="1701" w:left="2268" w:header="720" w:footer="720" w:gutter="0"/>
              <w:cols w:space="720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End w:id="0"/>
    <w:p w14:paraId="5250A823" w14:textId="1CF37EC0" w:rsidR="00FB543B" w:rsidRDefault="00FB543B" w:rsidP="00E6329B">
      <w:pPr>
        <w:spacing w:after="160"/>
        <w:rPr>
          <w:rFonts w:ascii="Times New Roman" w:hAnsi="Times New Roman"/>
          <w:b/>
          <w:bCs/>
          <w:sz w:val="24"/>
          <w:szCs w:val="24"/>
          <w:lang w:val="id-ID"/>
        </w:rPr>
      </w:pPr>
    </w:p>
    <w:sectPr w:rsidR="00FB543B">
      <w:headerReference w:type="default" r:id="rId15"/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A7D" w14:textId="77777777" w:rsidR="00793DA0" w:rsidRDefault="00793DA0">
      <w:r>
        <w:separator/>
      </w:r>
    </w:p>
  </w:endnote>
  <w:endnote w:type="continuationSeparator" w:id="0">
    <w:p w14:paraId="740F2440" w14:textId="77777777" w:rsidR="00793DA0" w:rsidRDefault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4C7C" w14:textId="166C8ACC" w:rsidR="00FB543B" w:rsidRDefault="00FB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0409" w14:textId="1AE9CD0F" w:rsidR="00FB543B" w:rsidRDefault="00FB543B">
    <w:pPr>
      <w:pStyle w:val="Footer"/>
      <w:jc w:val="center"/>
      <w:rPr>
        <w:sz w:val="24"/>
      </w:rPr>
    </w:pPr>
  </w:p>
  <w:sdt>
    <w:sdtPr>
      <w:rPr>
        <w:rFonts w:ascii="Times New Roman" w:hAnsi="Times New Roman" w:cs="Times New Roman"/>
        <w:sz w:val="24"/>
        <w:szCs w:val="24"/>
      </w:rPr>
      <w:id w:val="1749149782"/>
    </w:sdtPr>
    <w:sdtEndPr/>
    <w:sdtContent>
      <w:p w14:paraId="44D7A250" w14:textId="77777777" w:rsidR="00FB543B" w:rsidRDefault="00FB54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F7AB71F" w14:textId="77777777" w:rsidR="00FB543B" w:rsidRDefault="00793D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1CFF4DB" w14:textId="77777777" w:rsidR="00FB543B" w:rsidRDefault="00FB543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DD43" w14:textId="77777777" w:rsidR="00793DA0" w:rsidRDefault="00793DA0">
      <w:r>
        <w:separator/>
      </w:r>
    </w:p>
  </w:footnote>
  <w:footnote w:type="continuationSeparator" w:id="0">
    <w:p w14:paraId="1B506EDF" w14:textId="77777777" w:rsidR="00793DA0" w:rsidRDefault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28F2" w14:textId="77777777" w:rsidR="00FB543B" w:rsidRDefault="00FB543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F317FEB" w14:textId="77777777" w:rsidR="00FB543B" w:rsidRDefault="00FB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987EC8" w14:paraId="653F6236" w14:textId="77777777">
      <w:trPr>
        <w:trHeight w:val="720"/>
      </w:trPr>
      <w:tc>
        <w:tcPr>
          <w:tcW w:w="1667" w:type="pct"/>
        </w:tcPr>
        <w:p w14:paraId="5D157F7C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1CC8ADE9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59C492C4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524762A0" w14:textId="77777777" w:rsidR="00FB543B" w:rsidRDefault="00FB543B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987EC8" w14:paraId="0FE8C4BA" w14:textId="77777777">
      <w:trPr>
        <w:trHeight w:val="720"/>
      </w:trPr>
      <w:tc>
        <w:tcPr>
          <w:tcW w:w="1667" w:type="pct"/>
        </w:tcPr>
        <w:p w14:paraId="5EDD772A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7131712E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0CFD345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5D584B39" w14:textId="77777777" w:rsidR="00FB543B" w:rsidRDefault="00FB543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094" w14:textId="77777777" w:rsidR="00FB543B" w:rsidRDefault="00BC7390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106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6"/>
      <w:gridCol w:w="2645"/>
    </w:tblGrid>
    <w:tr w:rsidR="00987EC8" w14:paraId="592C84A8" w14:textId="77777777">
      <w:trPr>
        <w:trHeight w:val="720"/>
      </w:trPr>
      <w:tc>
        <w:tcPr>
          <w:tcW w:w="1667" w:type="pct"/>
        </w:tcPr>
        <w:p w14:paraId="15AF5D2D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03964924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8089A0" w14:textId="77777777" w:rsidR="00987EC8" w:rsidRDefault="00987EC8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5CEC024" w14:textId="77777777" w:rsidR="00FB543B" w:rsidRDefault="00FB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5FB4B"/>
    <w:multiLevelType w:val="singleLevel"/>
    <w:tmpl w:val="83E5FB4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86AAB3A"/>
    <w:multiLevelType w:val="singleLevel"/>
    <w:tmpl w:val="886AAB3A"/>
    <w:lvl w:ilvl="0">
      <w:start w:val="1"/>
      <w:numFmt w:val="lowerLetter"/>
      <w:suff w:val="space"/>
      <w:lvlText w:val="%1)"/>
      <w:lvlJc w:val="left"/>
      <w:pPr>
        <w:ind w:left="420"/>
      </w:pPr>
    </w:lvl>
  </w:abstractNum>
  <w:abstractNum w:abstractNumId="2" w15:restartNumberingAfterBreak="0">
    <w:nsid w:val="9445AB22"/>
    <w:multiLevelType w:val="singleLevel"/>
    <w:tmpl w:val="9445AB22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98F867C8"/>
    <w:multiLevelType w:val="singleLevel"/>
    <w:tmpl w:val="98F867C8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99C5387F"/>
    <w:multiLevelType w:val="singleLevel"/>
    <w:tmpl w:val="99C5387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9EF9F7FC"/>
    <w:multiLevelType w:val="singleLevel"/>
    <w:tmpl w:val="9EF9F7FC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9C79717"/>
    <w:multiLevelType w:val="singleLevel"/>
    <w:tmpl w:val="A9C79717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7" w15:restartNumberingAfterBreak="0">
    <w:nsid w:val="B4ED1F21"/>
    <w:multiLevelType w:val="singleLevel"/>
    <w:tmpl w:val="B4ED1F21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BA60AB22"/>
    <w:multiLevelType w:val="singleLevel"/>
    <w:tmpl w:val="BA60AB22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9" w15:restartNumberingAfterBreak="0">
    <w:nsid w:val="C525725F"/>
    <w:multiLevelType w:val="multilevel"/>
    <w:tmpl w:val="E3FE1A00"/>
    <w:lvl w:ilvl="0">
      <w:start w:val="1"/>
      <w:numFmt w:val="decimal"/>
      <w:suff w:val="space"/>
      <w:lvlText w:val="%1."/>
      <w:lvlJc w:val="left"/>
    </w:lvl>
    <w:lvl w:ilvl="1">
      <w:start w:val="4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C97CD58C"/>
    <w:multiLevelType w:val="singleLevel"/>
    <w:tmpl w:val="C97CD58C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D9CB29F7"/>
    <w:multiLevelType w:val="singleLevel"/>
    <w:tmpl w:val="D9CB29F7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2" w15:restartNumberingAfterBreak="0">
    <w:nsid w:val="DDE8BCE4"/>
    <w:multiLevelType w:val="singleLevel"/>
    <w:tmpl w:val="DDE8BCE4"/>
    <w:lvl w:ilvl="0">
      <w:start w:val="8"/>
      <w:numFmt w:val="upperLetter"/>
      <w:suff w:val="space"/>
      <w:lvlText w:val="(%1."/>
      <w:lvlJc w:val="left"/>
      <w:pPr>
        <w:ind w:left="60" w:firstLine="0"/>
      </w:pPr>
    </w:lvl>
  </w:abstractNum>
  <w:abstractNum w:abstractNumId="13" w15:restartNumberingAfterBreak="0">
    <w:nsid w:val="E4E84ABA"/>
    <w:multiLevelType w:val="singleLevel"/>
    <w:tmpl w:val="E4E84A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F004BA6E"/>
    <w:multiLevelType w:val="singleLevel"/>
    <w:tmpl w:val="F004BA6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F2046B49"/>
    <w:multiLevelType w:val="singleLevel"/>
    <w:tmpl w:val="F2046B49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F79E6036"/>
    <w:multiLevelType w:val="singleLevel"/>
    <w:tmpl w:val="F79E6036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F923B0CC"/>
    <w:multiLevelType w:val="singleLevel"/>
    <w:tmpl w:val="F923B0CC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8" w15:restartNumberingAfterBreak="0">
    <w:nsid w:val="05EAC854"/>
    <w:multiLevelType w:val="singleLevel"/>
    <w:tmpl w:val="05EAC854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9" w15:restartNumberingAfterBreak="0">
    <w:nsid w:val="1288BFE4"/>
    <w:multiLevelType w:val="singleLevel"/>
    <w:tmpl w:val="1288BFE4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150C39D6"/>
    <w:multiLevelType w:val="singleLevel"/>
    <w:tmpl w:val="150C39D6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1DEF1FFD"/>
    <w:multiLevelType w:val="multilevel"/>
    <w:tmpl w:val="1DEF1F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1AFF3"/>
    <w:multiLevelType w:val="multilevel"/>
    <w:tmpl w:val="20D1AFF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7E115E4"/>
    <w:multiLevelType w:val="multilevel"/>
    <w:tmpl w:val="27E115E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803A"/>
    <w:multiLevelType w:val="singleLevel"/>
    <w:tmpl w:val="3C6E80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3D2A728F"/>
    <w:multiLevelType w:val="singleLevel"/>
    <w:tmpl w:val="3D2A728F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3EE8A854"/>
    <w:multiLevelType w:val="singleLevel"/>
    <w:tmpl w:val="3EE8A8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4127A198"/>
    <w:multiLevelType w:val="singleLevel"/>
    <w:tmpl w:val="4127A1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4A1AA4D9"/>
    <w:multiLevelType w:val="singleLevel"/>
    <w:tmpl w:val="4A1AA4D9"/>
    <w:lvl w:ilvl="0">
      <w:start w:val="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abstractNum w:abstractNumId="29" w15:restartNumberingAfterBreak="0">
    <w:nsid w:val="58B97ABA"/>
    <w:multiLevelType w:val="singleLevel"/>
    <w:tmpl w:val="58B97AB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D6E1F58"/>
    <w:multiLevelType w:val="multilevel"/>
    <w:tmpl w:val="5D6E1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17410"/>
    <w:multiLevelType w:val="multilevel"/>
    <w:tmpl w:val="68717410"/>
    <w:lvl w:ilvl="0">
      <w:start w:val="1"/>
      <w:numFmt w:val="decimal"/>
      <w:lvlText w:val="%1."/>
      <w:lvlJc w:val="left"/>
      <w:pPr>
        <w:tabs>
          <w:tab w:val="left" w:pos="42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180"/>
      </w:pPr>
    </w:lvl>
  </w:abstractNum>
  <w:abstractNum w:abstractNumId="32" w15:restartNumberingAfterBreak="0">
    <w:nsid w:val="6C666A93"/>
    <w:multiLevelType w:val="multilevel"/>
    <w:tmpl w:val="6C666A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DBF84B"/>
    <w:multiLevelType w:val="singleLevel"/>
    <w:tmpl w:val="77DBF84B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79FE6885"/>
    <w:multiLevelType w:val="multilevel"/>
    <w:tmpl w:val="79FE6885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3165"/>
    <w:multiLevelType w:val="singleLevel"/>
    <w:tmpl w:val="7CA2316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0">
    <w:nsid w:val="7E185134"/>
    <w:multiLevelType w:val="singleLevel"/>
    <w:tmpl w:val="7E18513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22"/>
  </w:num>
  <w:num w:numId="5">
    <w:abstractNumId w:val="36"/>
  </w:num>
  <w:num w:numId="6">
    <w:abstractNumId w:val="9"/>
  </w:num>
  <w:num w:numId="7">
    <w:abstractNumId w:val="19"/>
  </w:num>
  <w:num w:numId="8">
    <w:abstractNumId w:val="16"/>
  </w:num>
  <w:num w:numId="9">
    <w:abstractNumId w:val="3"/>
  </w:num>
  <w:num w:numId="10">
    <w:abstractNumId w:val="35"/>
  </w:num>
  <w:num w:numId="11">
    <w:abstractNumId w:val="15"/>
  </w:num>
  <w:num w:numId="12">
    <w:abstractNumId w:val="18"/>
  </w:num>
  <w:num w:numId="13">
    <w:abstractNumId w:val="20"/>
  </w:num>
  <w:num w:numId="14">
    <w:abstractNumId w:val="28"/>
  </w:num>
  <w:num w:numId="15">
    <w:abstractNumId w:val="14"/>
  </w:num>
  <w:num w:numId="16">
    <w:abstractNumId w:val="1"/>
  </w:num>
  <w:num w:numId="17">
    <w:abstractNumId w:val="23"/>
  </w:num>
  <w:num w:numId="18">
    <w:abstractNumId w:val="0"/>
  </w:num>
  <w:num w:numId="19">
    <w:abstractNumId w:val="34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25"/>
  </w:num>
  <w:num w:numId="25">
    <w:abstractNumId w:val="32"/>
  </w:num>
  <w:num w:numId="26">
    <w:abstractNumId w:val="29"/>
  </w:num>
  <w:num w:numId="27">
    <w:abstractNumId w:val="33"/>
  </w:num>
  <w:num w:numId="28">
    <w:abstractNumId w:val="5"/>
  </w:num>
  <w:num w:numId="29">
    <w:abstractNumId w:val="17"/>
  </w:num>
  <w:num w:numId="30">
    <w:abstractNumId w:val="11"/>
  </w:num>
  <w:num w:numId="31">
    <w:abstractNumId w:val="2"/>
  </w:num>
  <w:num w:numId="32">
    <w:abstractNumId w:val="10"/>
  </w:num>
  <w:num w:numId="33">
    <w:abstractNumId w:val="6"/>
  </w:num>
  <w:num w:numId="34">
    <w:abstractNumId w:val="24"/>
  </w:num>
  <w:num w:numId="35">
    <w:abstractNumId w:val="13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A4"/>
    <w:rsid w:val="000241D5"/>
    <w:rsid w:val="000A50AA"/>
    <w:rsid w:val="000B08D3"/>
    <w:rsid w:val="000E7BD4"/>
    <w:rsid w:val="00120227"/>
    <w:rsid w:val="00123D2C"/>
    <w:rsid w:val="00132743"/>
    <w:rsid w:val="00167733"/>
    <w:rsid w:val="00185FE8"/>
    <w:rsid w:val="002F1063"/>
    <w:rsid w:val="0030089F"/>
    <w:rsid w:val="00324678"/>
    <w:rsid w:val="003327F7"/>
    <w:rsid w:val="00345F46"/>
    <w:rsid w:val="00357036"/>
    <w:rsid w:val="0049026E"/>
    <w:rsid w:val="004A7CFE"/>
    <w:rsid w:val="004C26E1"/>
    <w:rsid w:val="004F247A"/>
    <w:rsid w:val="00560368"/>
    <w:rsid w:val="00570A10"/>
    <w:rsid w:val="005A56C5"/>
    <w:rsid w:val="005C47D6"/>
    <w:rsid w:val="0060488E"/>
    <w:rsid w:val="006260D0"/>
    <w:rsid w:val="00632CA4"/>
    <w:rsid w:val="006337D5"/>
    <w:rsid w:val="00652220"/>
    <w:rsid w:val="00681055"/>
    <w:rsid w:val="00683A54"/>
    <w:rsid w:val="006B0C12"/>
    <w:rsid w:val="006C1FAD"/>
    <w:rsid w:val="006E5609"/>
    <w:rsid w:val="006E774D"/>
    <w:rsid w:val="00721E6C"/>
    <w:rsid w:val="00725477"/>
    <w:rsid w:val="00726895"/>
    <w:rsid w:val="00746A1D"/>
    <w:rsid w:val="00764037"/>
    <w:rsid w:val="0079254F"/>
    <w:rsid w:val="00793DA0"/>
    <w:rsid w:val="007A3CE0"/>
    <w:rsid w:val="007C60E1"/>
    <w:rsid w:val="007D1D3D"/>
    <w:rsid w:val="007F37D4"/>
    <w:rsid w:val="007F5EF9"/>
    <w:rsid w:val="0080694B"/>
    <w:rsid w:val="00813886"/>
    <w:rsid w:val="00832542"/>
    <w:rsid w:val="00854232"/>
    <w:rsid w:val="00860FB0"/>
    <w:rsid w:val="008768C5"/>
    <w:rsid w:val="008B38BA"/>
    <w:rsid w:val="008E391D"/>
    <w:rsid w:val="009633A2"/>
    <w:rsid w:val="009708E0"/>
    <w:rsid w:val="00987EC8"/>
    <w:rsid w:val="009A2E8B"/>
    <w:rsid w:val="009F022C"/>
    <w:rsid w:val="009F0E00"/>
    <w:rsid w:val="009F44B2"/>
    <w:rsid w:val="00A115FA"/>
    <w:rsid w:val="00A41013"/>
    <w:rsid w:val="00A45B45"/>
    <w:rsid w:val="00A633FB"/>
    <w:rsid w:val="00A733E6"/>
    <w:rsid w:val="00A86338"/>
    <w:rsid w:val="00AD4EB2"/>
    <w:rsid w:val="00AE09A3"/>
    <w:rsid w:val="00AE699F"/>
    <w:rsid w:val="00B22A68"/>
    <w:rsid w:val="00B35C66"/>
    <w:rsid w:val="00B4335E"/>
    <w:rsid w:val="00B51130"/>
    <w:rsid w:val="00B61E27"/>
    <w:rsid w:val="00B66B0C"/>
    <w:rsid w:val="00B77E1E"/>
    <w:rsid w:val="00B80C58"/>
    <w:rsid w:val="00BC391D"/>
    <w:rsid w:val="00BC7390"/>
    <w:rsid w:val="00BD3821"/>
    <w:rsid w:val="00BD6116"/>
    <w:rsid w:val="00BD6138"/>
    <w:rsid w:val="00C0493A"/>
    <w:rsid w:val="00C716A3"/>
    <w:rsid w:val="00C738B9"/>
    <w:rsid w:val="00CA6AB1"/>
    <w:rsid w:val="00CE13B1"/>
    <w:rsid w:val="00CF0F21"/>
    <w:rsid w:val="00D17BC3"/>
    <w:rsid w:val="00D428A3"/>
    <w:rsid w:val="00D56C98"/>
    <w:rsid w:val="00DB1D81"/>
    <w:rsid w:val="00DB4B9C"/>
    <w:rsid w:val="00DD4524"/>
    <w:rsid w:val="00E042FD"/>
    <w:rsid w:val="00E6329B"/>
    <w:rsid w:val="00E67F7C"/>
    <w:rsid w:val="00EB64F6"/>
    <w:rsid w:val="00EB7944"/>
    <w:rsid w:val="00FB4454"/>
    <w:rsid w:val="00FB543B"/>
    <w:rsid w:val="00FD0D71"/>
    <w:rsid w:val="00FE190C"/>
    <w:rsid w:val="018D0E30"/>
    <w:rsid w:val="032E666B"/>
    <w:rsid w:val="039E26B6"/>
    <w:rsid w:val="04AC2FBA"/>
    <w:rsid w:val="065145B3"/>
    <w:rsid w:val="07C979BB"/>
    <w:rsid w:val="07EB7C52"/>
    <w:rsid w:val="0993433D"/>
    <w:rsid w:val="0A492E6E"/>
    <w:rsid w:val="0B3D7A61"/>
    <w:rsid w:val="0C583292"/>
    <w:rsid w:val="0D2A142E"/>
    <w:rsid w:val="0DB96A3C"/>
    <w:rsid w:val="0DD57092"/>
    <w:rsid w:val="0DF0595D"/>
    <w:rsid w:val="0E184CAD"/>
    <w:rsid w:val="0E27033B"/>
    <w:rsid w:val="0F31633D"/>
    <w:rsid w:val="102D5D9F"/>
    <w:rsid w:val="13872BE3"/>
    <w:rsid w:val="184E48E5"/>
    <w:rsid w:val="18515687"/>
    <w:rsid w:val="1A2E3780"/>
    <w:rsid w:val="1A8B650F"/>
    <w:rsid w:val="1AA36FC3"/>
    <w:rsid w:val="1AFD0C50"/>
    <w:rsid w:val="1B5A2459"/>
    <w:rsid w:val="1E0A1BAA"/>
    <w:rsid w:val="20237133"/>
    <w:rsid w:val="202B06EE"/>
    <w:rsid w:val="203674DA"/>
    <w:rsid w:val="20E82427"/>
    <w:rsid w:val="20F87410"/>
    <w:rsid w:val="22C159C1"/>
    <w:rsid w:val="230A01C2"/>
    <w:rsid w:val="23B76B2D"/>
    <w:rsid w:val="23B8453D"/>
    <w:rsid w:val="23EA320A"/>
    <w:rsid w:val="256E4235"/>
    <w:rsid w:val="25A35EB7"/>
    <w:rsid w:val="25D77CEA"/>
    <w:rsid w:val="28381BDF"/>
    <w:rsid w:val="28C57F37"/>
    <w:rsid w:val="2931366C"/>
    <w:rsid w:val="2C594C1C"/>
    <w:rsid w:val="2C963430"/>
    <w:rsid w:val="2CB6675B"/>
    <w:rsid w:val="2CCE35EC"/>
    <w:rsid w:val="2DBE513E"/>
    <w:rsid w:val="2FBF4871"/>
    <w:rsid w:val="311A008C"/>
    <w:rsid w:val="31442507"/>
    <w:rsid w:val="314F53F6"/>
    <w:rsid w:val="31B852EB"/>
    <w:rsid w:val="33134959"/>
    <w:rsid w:val="34124443"/>
    <w:rsid w:val="36271DAE"/>
    <w:rsid w:val="382D1AE6"/>
    <w:rsid w:val="38FC1624"/>
    <w:rsid w:val="3AFC26B7"/>
    <w:rsid w:val="3C830C7C"/>
    <w:rsid w:val="3E2F57F4"/>
    <w:rsid w:val="3E4D24CE"/>
    <w:rsid w:val="3F15610D"/>
    <w:rsid w:val="3F415227"/>
    <w:rsid w:val="40101BB6"/>
    <w:rsid w:val="40B87C07"/>
    <w:rsid w:val="41DB6F7A"/>
    <w:rsid w:val="421E6F3E"/>
    <w:rsid w:val="42624D7B"/>
    <w:rsid w:val="44177A7F"/>
    <w:rsid w:val="448B241C"/>
    <w:rsid w:val="458B21B7"/>
    <w:rsid w:val="45A30F62"/>
    <w:rsid w:val="46B13206"/>
    <w:rsid w:val="49555AA4"/>
    <w:rsid w:val="499B5CD3"/>
    <w:rsid w:val="49FD3103"/>
    <w:rsid w:val="4A92749E"/>
    <w:rsid w:val="4CE3204E"/>
    <w:rsid w:val="4DF04A08"/>
    <w:rsid w:val="4E5B6C06"/>
    <w:rsid w:val="4EA32F68"/>
    <w:rsid w:val="50160235"/>
    <w:rsid w:val="50A420E4"/>
    <w:rsid w:val="50EC5831"/>
    <w:rsid w:val="51177303"/>
    <w:rsid w:val="52AE0F01"/>
    <w:rsid w:val="52B366ED"/>
    <w:rsid w:val="531D336C"/>
    <w:rsid w:val="54302704"/>
    <w:rsid w:val="563F73C8"/>
    <w:rsid w:val="56645695"/>
    <w:rsid w:val="58861ED8"/>
    <w:rsid w:val="589C6842"/>
    <w:rsid w:val="58BD6572"/>
    <w:rsid w:val="5B5A1EF0"/>
    <w:rsid w:val="5BA90B6F"/>
    <w:rsid w:val="5CFC3A08"/>
    <w:rsid w:val="5D2406AA"/>
    <w:rsid w:val="5D6425D0"/>
    <w:rsid w:val="60FC619A"/>
    <w:rsid w:val="61EF3765"/>
    <w:rsid w:val="62595935"/>
    <w:rsid w:val="628931C4"/>
    <w:rsid w:val="638B38BA"/>
    <w:rsid w:val="645665B1"/>
    <w:rsid w:val="64773F7A"/>
    <w:rsid w:val="65524076"/>
    <w:rsid w:val="669B667D"/>
    <w:rsid w:val="68340A0C"/>
    <w:rsid w:val="684028A5"/>
    <w:rsid w:val="68627F24"/>
    <w:rsid w:val="688A5E2A"/>
    <w:rsid w:val="6AE5155D"/>
    <w:rsid w:val="6AEE6D94"/>
    <w:rsid w:val="6BD07B01"/>
    <w:rsid w:val="6C264067"/>
    <w:rsid w:val="6C525058"/>
    <w:rsid w:val="6D424E2F"/>
    <w:rsid w:val="6E186B06"/>
    <w:rsid w:val="715D3729"/>
    <w:rsid w:val="73044E3B"/>
    <w:rsid w:val="731600B9"/>
    <w:rsid w:val="736603D1"/>
    <w:rsid w:val="74984F3C"/>
    <w:rsid w:val="77762D3C"/>
    <w:rsid w:val="785E128C"/>
    <w:rsid w:val="79CA69DD"/>
    <w:rsid w:val="7A236AF0"/>
    <w:rsid w:val="7A550070"/>
    <w:rsid w:val="7AF8441D"/>
    <w:rsid w:val="7B2F6525"/>
    <w:rsid w:val="7B6E6ED8"/>
    <w:rsid w:val="7C6C73E4"/>
    <w:rsid w:val="7CAF2332"/>
    <w:rsid w:val="7ECB2870"/>
    <w:rsid w:val="7F421694"/>
    <w:rsid w:val="7FA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DE98FF"/>
  <w15:docId w15:val="{83931005-726A-4980-B2EF-2DF6B3D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 w:line="259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48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480" w:lineRule="auto"/>
      <w:ind w:left="66"/>
      <w:jc w:val="both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0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0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inorEastAsia" w:hAnsi="Times New Roman" w:cs="Times New Roman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inorEastAsia" w:hAnsi="Times New Roman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7ABE-AFED-4119-BEFA-A705A3FA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Ghifari</dc:creator>
  <cp:lastModifiedBy>Andika Nugraha</cp:lastModifiedBy>
  <cp:revision>23</cp:revision>
  <cp:lastPrinted>2022-10-10T11:35:00Z</cp:lastPrinted>
  <dcterms:created xsi:type="dcterms:W3CDTF">2022-09-10T14:29:00Z</dcterms:created>
  <dcterms:modified xsi:type="dcterms:W3CDTF">2023-04-06T04:14:00Z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1709A1C7DCAD4130B09647C6A6527444</vt:lpwstr>
  </property>
</Properties>
</file>