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469F" w14:textId="77777777" w:rsidR="00733D31" w:rsidRDefault="00733D31" w:rsidP="00733D31">
      <w:pPr>
        <w:spacing w:after="0"/>
        <w:jc w:val="center"/>
        <w:rPr>
          <w:rFonts w:ascii="Arial" w:hAnsi="Arial" w:cs="Arial"/>
          <w:b/>
          <w:bCs/>
          <w:sz w:val="28"/>
          <w:szCs w:val="28"/>
        </w:rPr>
      </w:pPr>
      <w:r w:rsidRPr="00821F25">
        <w:rPr>
          <w:rFonts w:ascii="Arial" w:hAnsi="Arial" w:cs="Arial"/>
          <w:b/>
          <w:bCs/>
          <w:sz w:val="28"/>
          <w:szCs w:val="28"/>
        </w:rPr>
        <w:t>STRATEGI KOMUNIKASI PEMASARAN DIGITAL DI ERA DISRUPSI</w:t>
      </w:r>
      <w:r>
        <w:rPr>
          <w:rFonts w:ascii="Arial" w:hAnsi="Arial" w:cs="Arial"/>
          <w:b/>
          <w:bCs/>
          <w:sz w:val="28"/>
          <w:szCs w:val="28"/>
        </w:rPr>
        <w:t xml:space="preserve"> </w:t>
      </w:r>
      <w:r w:rsidRPr="00D71301">
        <w:rPr>
          <w:rFonts w:ascii="Arial" w:hAnsi="Arial" w:cs="Arial"/>
          <w:b/>
          <w:bCs/>
          <w:sz w:val="28"/>
          <w:szCs w:val="28"/>
        </w:rPr>
        <w:t>(STUDI KASUS di PT FATAHILLAH ANUGERAH NIBRAS-NBRS CORP JAKARTA)</w:t>
      </w:r>
    </w:p>
    <w:p w14:paraId="75AE3D77" w14:textId="77777777" w:rsidR="00733D31" w:rsidRDefault="00733D31" w:rsidP="00733D31">
      <w:pPr>
        <w:rPr>
          <w:rFonts w:ascii="Arial" w:hAnsi="Arial" w:cs="Arial"/>
          <w:b/>
          <w:bCs/>
          <w:sz w:val="28"/>
          <w:szCs w:val="28"/>
        </w:rPr>
      </w:pPr>
    </w:p>
    <w:p w14:paraId="3878FA3D" w14:textId="77777777" w:rsidR="00733D31" w:rsidRDefault="00733D31" w:rsidP="00733D31">
      <w:pPr>
        <w:jc w:val="center"/>
        <w:rPr>
          <w:rFonts w:ascii="Arial" w:hAnsi="Arial" w:cs="Arial"/>
          <w:b/>
          <w:bCs/>
          <w:sz w:val="28"/>
          <w:szCs w:val="28"/>
        </w:rPr>
      </w:pPr>
      <w:r>
        <w:rPr>
          <w:noProof/>
          <w:lang w:val="id-ID" w:eastAsia="id-ID"/>
        </w:rPr>
        <w:drawing>
          <wp:anchor distT="0" distB="0" distL="114300" distR="114300" simplePos="0" relativeHeight="251659264" behindDoc="1" locked="0" layoutInCell="1" allowOverlap="1" wp14:anchorId="2ACAD303" wp14:editId="420DF6DA">
            <wp:simplePos x="0" y="0"/>
            <wp:positionH relativeFrom="margin">
              <wp:posOffset>1754505</wp:posOffset>
            </wp:positionH>
            <wp:positionV relativeFrom="paragraph">
              <wp:posOffset>161290</wp:posOffset>
            </wp:positionV>
            <wp:extent cx="1532152" cy="15669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152" cy="15669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4C151" w14:textId="77777777" w:rsidR="00733D31" w:rsidRDefault="00733D31" w:rsidP="00733D31">
      <w:pPr>
        <w:rPr>
          <w:rFonts w:ascii="Arial" w:hAnsi="Arial" w:cs="Arial"/>
          <w:b/>
          <w:bCs/>
          <w:sz w:val="28"/>
          <w:szCs w:val="28"/>
        </w:rPr>
      </w:pPr>
    </w:p>
    <w:p w14:paraId="6118FB05" w14:textId="77777777" w:rsidR="00733D31" w:rsidRDefault="00733D31" w:rsidP="00733D31">
      <w:pPr>
        <w:rPr>
          <w:rFonts w:ascii="Arial" w:hAnsi="Arial" w:cs="Arial"/>
          <w:b/>
          <w:bCs/>
          <w:sz w:val="28"/>
          <w:szCs w:val="28"/>
        </w:rPr>
      </w:pPr>
    </w:p>
    <w:p w14:paraId="1662CA4F" w14:textId="77777777" w:rsidR="00733D31" w:rsidRDefault="00733D31" w:rsidP="00733D31">
      <w:pPr>
        <w:rPr>
          <w:rFonts w:ascii="Arial" w:hAnsi="Arial" w:cs="Arial"/>
          <w:b/>
          <w:bCs/>
          <w:sz w:val="28"/>
          <w:szCs w:val="28"/>
        </w:rPr>
      </w:pPr>
    </w:p>
    <w:p w14:paraId="66F7E3DB" w14:textId="77777777" w:rsidR="00733D31" w:rsidRDefault="00733D31" w:rsidP="00733D31">
      <w:pPr>
        <w:rPr>
          <w:rFonts w:ascii="Arial" w:hAnsi="Arial" w:cs="Arial"/>
          <w:b/>
          <w:bCs/>
          <w:sz w:val="28"/>
          <w:szCs w:val="28"/>
        </w:rPr>
      </w:pPr>
    </w:p>
    <w:p w14:paraId="4EED3A60" w14:textId="77777777" w:rsidR="00733D31" w:rsidRDefault="00733D31" w:rsidP="00733D31">
      <w:pPr>
        <w:rPr>
          <w:rFonts w:ascii="Arial" w:hAnsi="Arial" w:cs="Arial"/>
          <w:b/>
          <w:bCs/>
          <w:sz w:val="28"/>
          <w:szCs w:val="28"/>
        </w:rPr>
      </w:pPr>
    </w:p>
    <w:p w14:paraId="7DE54B57" w14:textId="77777777" w:rsidR="00733D31" w:rsidRDefault="00733D31" w:rsidP="00733D31">
      <w:pPr>
        <w:rPr>
          <w:rFonts w:ascii="Arial" w:hAnsi="Arial" w:cs="Arial"/>
          <w:b/>
          <w:bCs/>
          <w:sz w:val="28"/>
          <w:szCs w:val="28"/>
        </w:rPr>
      </w:pPr>
    </w:p>
    <w:p w14:paraId="608839F8" w14:textId="77777777" w:rsidR="00733D31" w:rsidRPr="00DD0C1A" w:rsidRDefault="00733D31" w:rsidP="00733D31">
      <w:pPr>
        <w:pStyle w:val="NoSpacing"/>
        <w:jc w:val="center"/>
        <w:rPr>
          <w:rFonts w:ascii="Arial" w:hAnsi="Arial" w:cs="Arial"/>
          <w:b/>
          <w:bCs/>
          <w:sz w:val="24"/>
          <w:szCs w:val="24"/>
        </w:rPr>
      </w:pPr>
      <w:r w:rsidRPr="00DD0C1A">
        <w:rPr>
          <w:rFonts w:ascii="Arial" w:hAnsi="Arial" w:cs="Arial"/>
          <w:b/>
          <w:bCs/>
          <w:sz w:val="24"/>
          <w:szCs w:val="24"/>
        </w:rPr>
        <w:t>Oleh</w:t>
      </w:r>
    </w:p>
    <w:p w14:paraId="6524D88D" w14:textId="77777777" w:rsidR="00733D31" w:rsidRPr="00DD0C1A" w:rsidRDefault="00733D31" w:rsidP="00733D31">
      <w:pPr>
        <w:pStyle w:val="NoSpacing"/>
        <w:jc w:val="center"/>
        <w:rPr>
          <w:rFonts w:ascii="Arial" w:hAnsi="Arial" w:cs="Arial"/>
          <w:b/>
          <w:bCs/>
          <w:sz w:val="24"/>
          <w:szCs w:val="24"/>
        </w:rPr>
      </w:pPr>
      <w:bookmarkStart w:id="0" w:name="_GoBack"/>
      <w:r w:rsidRPr="00DD0C1A">
        <w:rPr>
          <w:rFonts w:ascii="Arial" w:hAnsi="Arial" w:cs="Arial"/>
          <w:b/>
          <w:bCs/>
          <w:sz w:val="24"/>
          <w:szCs w:val="24"/>
        </w:rPr>
        <w:t>Ikhsan Syaban</w:t>
      </w:r>
    </w:p>
    <w:bookmarkEnd w:id="0"/>
    <w:p w14:paraId="519483EB" w14:textId="77777777" w:rsidR="00733D31" w:rsidRPr="00DD0C1A" w:rsidRDefault="00733D31" w:rsidP="00733D31">
      <w:pPr>
        <w:pStyle w:val="NoSpacing"/>
        <w:jc w:val="center"/>
        <w:rPr>
          <w:rFonts w:ascii="Arial" w:hAnsi="Arial" w:cs="Arial"/>
          <w:b/>
          <w:bCs/>
          <w:sz w:val="24"/>
          <w:szCs w:val="24"/>
        </w:rPr>
      </w:pPr>
      <w:r w:rsidRPr="00DD0C1A">
        <w:rPr>
          <w:rFonts w:ascii="Arial" w:hAnsi="Arial" w:cs="Arial"/>
          <w:b/>
          <w:bCs/>
          <w:sz w:val="24"/>
          <w:szCs w:val="24"/>
        </w:rPr>
        <w:t>218080011</w:t>
      </w:r>
    </w:p>
    <w:p w14:paraId="4995C163" w14:textId="77777777" w:rsidR="00733D31" w:rsidRDefault="00733D31" w:rsidP="00733D31">
      <w:pPr>
        <w:jc w:val="center"/>
        <w:rPr>
          <w:rFonts w:ascii="Arial" w:hAnsi="Arial" w:cs="Arial"/>
          <w:b/>
          <w:bCs/>
          <w:sz w:val="24"/>
          <w:szCs w:val="24"/>
        </w:rPr>
      </w:pPr>
    </w:p>
    <w:p w14:paraId="1128C5D7" w14:textId="77777777" w:rsidR="00733D31" w:rsidRPr="00DD0C1A" w:rsidRDefault="00733D31" w:rsidP="00733D31">
      <w:pPr>
        <w:jc w:val="center"/>
        <w:rPr>
          <w:rFonts w:ascii="Arial" w:hAnsi="Arial" w:cs="Arial"/>
          <w:b/>
          <w:bCs/>
          <w:sz w:val="24"/>
          <w:szCs w:val="24"/>
        </w:rPr>
      </w:pPr>
    </w:p>
    <w:p w14:paraId="643A7888" w14:textId="77777777" w:rsidR="00733D31" w:rsidRPr="00DA79AA" w:rsidRDefault="00733D31" w:rsidP="00733D31">
      <w:pPr>
        <w:jc w:val="center"/>
        <w:rPr>
          <w:rFonts w:ascii="Arial" w:hAnsi="Arial" w:cs="Arial"/>
          <w:b/>
          <w:bCs/>
          <w:sz w:val="28"/>
          <w:szCs w:val="28"/>
        </w:rPr>
      </w:pPr>
      <w:r w:rsidRPr="00DA79AA">
        <w:rPr>
          <w:rFonts w:ascii="Arial" w:hAnsi="Arial" w:cs="Arial"/>
          <w:b/>
          <w:bCs/>
          <w:sz w:val="28"/>
          <w:szCs w:val="28"/>
        </w:rPr>
        <w:t>TESIS</w:t>
      </w:r>
    </w:p>
    <w:p w14:paraId="322EF8C9" w14:textId="77777777" w:rsidR="00733D31" w:rsidRDefault="00733D31" w:rsidP="00733D31">
      <w:pPr>
        <w:jc w:val="center"/>
        <w:rPr>
          <w:rFonts w:ascii="Arial" w:hAnsi="Arial" w:cs="Arial"/>
          <w:b/>
          <w:bCs/>
          <w:sz w:val="28"/>
          <w:szCs w:val="28"/>
        </w:rPr>
      </w:pPr>
    </w:p>
    <w:p w14:paraId="4F0B08C4" w14:textId="77777777" w:rsidR="00733D31" w:rsidRPr="00665A6E" w:rsidRDefault="00733D31" w:rsidP="00733D31">
      <w:pPr>
        <w:jc w:val="center"/>
        <w:rPr>
          <w:rFonts w:ascii="Arial" w:hAnsi="Arial" w:cs="Arial"/>
          <w:b/>
          <w:bCs/>
          <w:sz w:val="28"/>
          <w:szCs w:val="28"/>
        </w:rPr>
      </w:pPr>
    </w:p>
    <w:p w14:paraId="755C278F" w14:textId="77777777" w:rsidR="00733D31" w:rsidRPr="00DA79AA" w:rsidRDefault="00733D31" w:rsidP="00733D31">
      <w:pPr>
        <w:jc w:val="center"/>
        <w:rPr>
          <w:rFonts w:ascii="Arial" w:hAnsi="Arial" w:cs="Arial"/>
          <w:b/>
          <w:bCs/>
          <w:sz w:val="20"/>
          <w:szCs w:val="20"/>
        </w:rPr>
      </w:pPr>
      <w:r w:rsidRPr="00DA79AA">
        <w:rPr>
          <w:rFonts w:ascii="Arial" w:hAnsi="Arial" w:cs="Arial"/>
          <w:b/>
          <w:bCs/>
          <w:sz w:val="20"/>
          <w:szCs w:val="20"/>
        </w:rPr>
        <w:t>Untuk Memperoleh Gelar Magister Ilmu Komunikasi dalam Bidang Ilmu Komunikasi pada Universitas Pasundan Bandung</w:t>
      </w:r>
    </w:p>
    <w:p w14:paraId="6B66896A" w14:textId="77777777" w:rsidR="00733D31" w:rsidRDefault="00733D31" w:rsidP="00733D31">
      <w:pPr>
        <w:jc w:val="center"/>
        <w:rPr>
          <w:rFonts w:ascii="Arial" w:hAnsi="Arial" w:cs="Arial"/>
          <w:b/>
          <w:bCs/>
          <w:sz w:val="20"/>
          <w:szCs w:val="20"/>
        </w:rPr>
      </w:pPr>
    </w:p>
    <w:p w14:paraId="57B29A12" w14:textId="77777777" w:rsidR="00733D31" w:rsidRDefault="00733D31" w:rsidP="00733D31">
      <w:pPr>
        <w:jc w:val="center"/>
        <w:rPr>
          <w:rFonts w:ascii="Arial" w:hAnsi="Arial" w:cs="Arial"/>
          <w:b/>
          <w:bCs/>
          <w:sz w:val="20"/>
          <w:szCs w:val="20"/>
        </w:rPr>
      </w:pPr>
    </w:p>
    <w:p w14:paraId="79CD9A66" w14:textId="77777777" w:rsidR="00733D31" w:rsidRPr="008B31CA" w:rsidRDefault="00733D31" w:rsidP="00733D31">
      <w:pPr>
        <w:jc w:val="center"/>
        <w:rPr>
          <w:rFonts w:ascii="Arial" w:hAnsi="Arial" w:cs="Arial"/>
          <w:b/>
          <w:bCs/>
          <w:sz w:val="20"/>
          <w:szCs w:val="20"/>
        </w:rPr>
      </w:pPr>
    </w:p>
    <w:p w14:paraId="5FA9308A" w14:textId="77777777" w:rsidR="00733D31" w:rsidRPr="00DA79AA" w:rsidRDefault="00733D31" w:rsidP="00733D31">
      <w:pPr>
        <w:pStyle w:val="NoSpacing"/>
        <w:jc w:val="center"/>
        <w:rPr>
          <w:rFonts w:ascii="Arial" w:hAnsi="Arial" w:cs="Arial"/>
          <w:b/>
          <w:bCs/>
          <w:sz w:val="28"/>
          <w:szCs w:val="28"/>
        </w:rPr>
      </w:pPr>
      <w:r w:rsidRPr="00DA79AA">
        <w:rPr>
          <w:rFonts w:ascii="Arial" w:hAnsi="Arial" w:cs="Arial"/>
          <w:b/>
          <w:bCs/>
          <w:sz w:val="28"/>
          <w:szCs w:val="28"/>
        </w:rPr>
        <w:t>PROGRAM STUDI</w:t>
      </w:r>
    </w:p>
    <w:p w14:paraId="78B81724" w14:textId="77777777" w:rsidR="00733D31" w:rsidRPr="00DA79AA" w:rsidRDefault="00733D31" w:rsidP="00733D31">
      <w:pPr>
        <w:pStyle w:val="NoSpacing"/>
        <w:jc w:val="center"/>
        <w:rPr>
          <w:rFonts w:ascii="Arial" w:hAnsi="Arial" w:cs="Arial"/>
          <w:b/>
          <w:bCs/>
          <w:sz w:val="28"/>
          <w:szCs w:val="28"/>
        </w:rPr>
      </w:pPr>
      <w:r w:rsidRPr="00DA79AA">
        <w:rPr>
          <w:rFonts w:ascii="Arial" w:hAnsi="Arial" w:cs="Arial"/>
          <w:b/>
          <w:bCs/>
          <w:sz w:val="28"/>
          <w:szCs w:val="28"/>
        </w:rPr>
        <w:t>MAGISTER ILMU KOMUNIKASI</w:t>
      </w:r>
    </w:p>
    <w:p w14:paraId="495CA754" w14:textId="77777777" w:rsidR="00733D31" w:rsidRPr="00DA79AA" w:rsidRDefault="00733D31" w:rsidP="00733D31">
      <w:pPr>
        <w:pStyle w:val="NoSpacing"/>
        <w:jc w:val="center"/>
        <w:rPr>
          <w:rFonts w:ascii="Arial" w:hAnsi="Arial" w:cs="Arial"/>
          <w:b/>
          <w:bCs/>
          <w:sz w:val="28"/>
          <w:szCs w:val="28"/>
        </w:rPr>
      </w:pPr>
      <w:r w:rsidRPr="00DA79AA">
        <w:rPr>
          <w:rFonts w:ascii="Arial" w:hAnsi="Arial" w:cs="Arial"/>
          <w:b/>
          <w:bCs/>
          <w:sz w:val="28"/>
          <w:szCs w:val="28"/>
        </w:rPr>
        <w:t>PASCASARJANA UNIVERSITAS PASUNDAN</w:t>
      </w:r>
    </w:p>
    <w:p w14:paraId="028C270C" w14:textId="77777777" w:rsidR="00733D31" w:rsidRPr="00DA79AA" w:rsidRDefault="00733D31" w:rsidP="00733D31">
      <w:pPr>
        <w:pStyle w:val="NoSpacing"/>
        <w:jc w:val="center"/>
        <w:rPr>
          <w:rFonts w:ascii="Arial" w:hAnsi="Arial" w:cs="Arial"/>
          <w:b/>
          <w:bCs/>
          <w:sz w:val="28"/>
          <w:szCs w:val="28"/>
        </w:rPr>
      </w:pPr>
      <w:r w:rsidRPr="00DA79AA">
        <w:rPr>
          <w:rFonts w:ascii="Arial" w:hAnsi="Arial" w:cs="Arial"/>
          <w:b/>
          <w:bCs/>
          <w:sz w:val="28"/>
          <w:szCs w:val="28"/>
        </w:rPr>
        <w:t>BANDUNG</w:t>
      </w:r>
    </w:p>
    <w:p w14:paraId="55C2AF8E" w14:textId="77777777" w:rsidR="00733D31" w:rsidRDefault="00733D31" w:rsidP="00733D31">
      <w:pPr>
        <w:pStyle w:val="NoSpacing"/>
        <w:jc w:val="center"/>
        <w:rPr>
          <w:rFonts w:ascii="Arial" w:hAnsi="Arial" w:cs="Arial"/>
          <w:b/>
          <w:bCs/>
          <w:sz w:val="28"/>
          <w:szCs w:val="28"/>
        </w:rPr>
      </w:pPr>
      <w:r w:rsidRPr="00DA79AA">
        <w:rPr>
          <w:rFonts w:ascii="Arial" w:hAnsi="Arial" w:cs="Arial"/>
          <w:b/>
          <w:bCs/>
          <w:sz w:val="28"/>
          <w:szCs w:val="28"/>
        </w:rPr>
        <w:t>2023</w:t>
      </w:r>
    </w:p>
    <w:p w14:paraId="6283FC0D" w14:textId="77777777" w:rsidR="00733D31" w:rsidRDefault="00733D31" w:rsidP="00733D31">
      <w:pPr>
        <w:spacing w:after="0" w:line="240" w:lineRule="auto"/>
        <w:rPr>
          <w:rFonts w:ascii="Arial" w:hAnsi="Arial" w:cs="Arial"/>
          <w:b/>
          <w:bCs/>
          <w:sz w:val="24"/>
          <w:szCs w:val="24"/>
        </w:rPr>
      </w:pPr>
    </w:p>
    <w:p w14:paraId="73209F55" w14:textId="77777777" w:rsidR="00733D31" w:rsidRDefault="00733D31" w:rsidP="00A46628">
      <w:pPr>
        <w:spacing w:after="0" w:line="240" w:lineRule="auto"/>
        <w:jc w:val="center"/>
        <w:rPr>
          <w:rFonts w:ascii="Arial" w:hAnsi="Arial" w:cs="Arial"/>
          <w:b/>
          <w:bCs/>
          <w:sz w:val="24"/>
          <w:szCs w:val="24"/>
        </w:rPr>
      </w:pPr>
    </w:p>
    <w:p w14:paraId="5DC5966A" w14:textId="77777777" w:rsidR="00733D31" w:rsidRDefault="00733D31" w:rsidP="00A46628">
      <w:pPr>
        <w:spacing w:after="0" w:line="240" w:lineRule="auto"/>
        <w:jc w:val="center"/>
        <w:rPr>
          <w:rFonts w:ascii="Arial" w:hAnsi="Arial" w:cs="Arial"/>
          <w:b/>
          <w:bCs/>
          <w:sz w:val="24"/>
          <w:szCs w:val="24"/>
        </w:rPr>
      </w:pPr>
    </w:p>
    <w:p w14:paraId="0EC3C5A2" w14:textId="458D6E19" w:rsidR="008D0DFE" w:rsidRDefault="008D0DFE" w:rsidP="00A46628">
      <w:pPr>
        <w:spacing w:after="0" w:line="240" w:lineRule="auto"/>
        <w:jc w:val="center"/>
        <w:rPr>
          <w:rFonts w:ascii="Arial" w:hAnsi="Arial" w:cs="Arial"/>
          <w:sz w:val="20"/>
          <w:szCs w:val="20"/>
        </w:rPr>
      </w:pPr>
      <w:r w:rsidRPr="008D0DFE">
        <w:rPr>
          <w:rFonts w:ascii="Arial" w:hAnsi="Arial" w:cs="Arial"/>
          <w:b/>
          <w:bCs/>
          <w:sz w:val="24"/>
          <w:szCs w:val="24"/>
        </w:rPr>
        <w:lastRenderedPageBreak/>
        <w:t xml:space="preserve">STRATEGI KOMUNIKASI PEMASARAN DIGITAL DI ERA DISRUPSI </w:t>
      </w:r>
      <w:r w:rsidRPr="00733D31">
        <w:rPr>
          <w:rFonts w:ascii="Arial" w:hAnsi="Arial" w:cs="Arial"/>
          <w:sz w:val="20"/>
          <w:szCs w:val="20"/>
        </w:rPr>
        <w:t>(STUDI KASUS di PT FATAHILLAH ANUGERAH NIBRAS-NBRS CORP JAKARTA)</w:t>
      </w:r>
    </w:p>
    <w:p w14:paraId="7C93FCDA" w14:textId="54582DBB" w:rsidR="00733D31" w:rsidRDefault="00733D31" w:rsidP="00A46628">
      <w:pPr>
        <w:spacing w:after="0" w:line="240" w:lineRule="auto"/>
        <w:jc w:val="center"/>
        <w:rPr>
          <w:rFonts w:ascii="Arial" w:hAnsi="Arial" w:cs="Arial"/>
          <w:sz w:val="20"/>
          <w:szCs w:val="20"/>
        </w:rPr>
      </w:pPr>
    </w:p>
    <w:p w14:paraId="55DF468F" w14:textId="5034AFB9" w:rsidR="00733D31" w:rsidRDefault="00733D31" w:rsidP="00A46628">
      <w:pPr>
        <w:spacing w:after="0" w:line="240" w:lineRule="auto"/>
        <w:jc w:val="center"/>
        <w:rPr>
          <w:rFonts w:ascii="Arial" w:hAnsi="Arial" w:cs="Arial"/>
          <w:sz w:val="20"/>
          <w:szCs w:val="20"/>
        </w:rPr>
      </w:pPr>
      <w:r>
        <w:rPr>
          <w:rFonts w:ascii="Arial" w:hAnsi="Arial" w:cs="Arial"/>
          <w:sz w:val="20"/>
          <w:szCs w:val="20"/>
        </w:rPr>
        <w:t>IKHSAN SYABAN</w:t>
      </w:r>
    </w:p>
    <w:p w14:paraId="10461F88" w14:textId="0E526413" w:rsidR="00733D31" w:rsidRDefault="00733D31" w:rsidP="00A46628">
      <w:pPr>
        <w:spacing w:after="0" w:line="240" w:lineRule="auto"/>
        <w:jc w:val="center"/>
        <w:rPr>
          <w:rFonts w:ascii="Arial" w:hAnsi="Arial" w:cs="Arial"/>
          <w:sz w:val="20"/>
          <w:szCs w:val="20"/>
        </w:rPr>
      </w:pPr>
      <w:r>
        <w:rPr>
          <w:rFonts w:ascii="Arial" w:hAnsi="Arial" w:cs="Arial"/>
          <w:sz w:val="20"/>
          <w:szCs w:val="20"/>
        </w:rPr>
        <w:t>218080011</w:t>
      </w:r>
    </w:p>
    <w:p w14:paraId="09D5E015" w14:textId="6D023B6D" w:rsidR="00733D31" w:rsidRDefault="00733D31" w:rsidP="00A46628">
      <w:pPr>
        <w:spacing w:after="0" w:line="240" w:lineRule="auto"/>
        <w:jc w:val="center"/>
        <w:rPr>
          <w:rFonts w:ascii="Arial" w:hAnsi="Arial" w:cs="Arial"/>
          <w:sz w:val="20"/>
          <w:szCs w:val="20"/>
        </w:rPr>
      </w:pPr>
    </w:p>
    <w:p w14:paraId="09AEAE7A" w14:textId="31FCFE80" w:rsidR="00733D31" w:rsidRDefault="00733D31" w:rsidP="00733D31">
      <w:pPr>
        <w:pStyle w:val="NoSpacing"/>
        <w:jc w:val="center"/>
        <w:rPr>
          <w:rFonts w:ascii="Arial" w:hAnsi="Arial" w:cs="Arial"/>
          <w:b/>
          <w:bCs/>
        </w:rPr>
      </w:pPr>
      <w:r w:rsidRPr="00733D31">
        <w:rPr>
          <w:rFonts w:ascii="Arial" w:hAnsi="Arial" w:cs="Arial"/>
          <w:b/>
          <w:bCs/>
        </w:rPr>
        <w:t>ABSTRACT</w:t>
      </w:r>
    </w:p>
    <w:p w14:paraId="51BC4F50" w14:textId="77777777" w:rsidR="00733D31" w:rsidRPr="00733D31" w:rsidRDefault="00733D31" w:rsidP="00733D31">
      <w:pPr>
        <w:pStyle w:val="NoSpacing"/>
        <w:jc w:val="center"/>
        <w:rPr>
          <w:rFonts w:ascii="Arial" w:hAnsi="Arial" w:cs="Arial"/>
          <w:b/>
          <w:bCs/>
        </w:rPr>
      </w:pPr>
    </w:p>
    <w:p w14:paraId="41AA9512" w14:textId="08B4CBA4" w:rsidR="00733D31" w:rsidRDefault="00733D31" w:rsidP="00733D31">
      <w:pPr>
        <w:pStyle w:val="NoSpacing"/>
        <w:jc w:val="both"/>
        <w:rPr>
          <w:rFonts w:ascii="Arial" w:hAnsi="Arial" w:cs="Arial"/>
          <w:sz w:val="24"/>
          <w:szCs w:val="24"/>
        </w:rPr>
      </w:pPr>
      <w:r w:rsidRPr="00733D31">
        <w:rPr>
          <w:rFonts w:ascii="Arial" w:hAnsi="Arial" w:cs="Arial"/>
          <w:sz w:val="24"/>
          <w:szCs w:val="24"/>
        </w:rPr>
        <w:t>This study aims to determine the implementation of marketing communication strategies in the era of disruption in increasing brand awareness. And the strategy obtained after using the Marketing Communication strategy in increasing the Nibras-NBRS Corp Awarness brand at PT Fatahillah Anugerah Nibras. This study uses a qualitative approach that comes from an interpretive/subjective approach. research subject is the marketing of PT. Fatahillah Anugerah Nibras-NBRS Corp. Data collection techniques used in-depth interviews, observation, and documentation. Data Analysis Techniques SWOT data analysis.</w:t>
      </w:r>
    </w:p>
    <w:p w14:paraId="1AF4FBF1" w14:textId="77777777" w:rsidR="00733D31" w:rsidRPr="00733D31" w:rsidRDefault="00733D31" w:rsidP="00733D31">
      <w:pPr>
        <w:pStyle w:val="NoSpacing"/>
        <w:jc w:val="both"/>
        <w:rPr>
          <w:rFonts w:ascii="Arial" w:hAnsi="Arial" w:cs="Arial"/>
          <w:sz w:val="24"/>
          <w:szCs w:val="24"/>
        </w:rPr>
      </w:pPr>
    </w:p>
    <w:p w14:paraId="48259C5F" w14:textId="43720A38" w:rsidR="00733D31" w:rsidRDefault="00733D31" w:rsidP="00733D31">
      <w:pPr>
        <w:pStyle w:val="NoSpacing"/>
        <w:jc w:val="both"/>
        <w:rPr>
          <w:rFonts w:ascii="Arial" w:hAnsi="Arial" w:cs="Arial"/>
          <w:sz w:val="24"/>
          <w:szCs w:val="24"/>
        </w:rPr>
      </w:pPr>
      <w:r w:rsidRPr="00733D31">
        <w:rPr>
          <w:rFonts w:ascii="Arial" w:hAnsi="Arial" w:cs="Arial"/>
          <w:sz w:val="24"/>
          <w:szCs w:val="24"/>
        </w:rPr>
        <w:t>The results of the study show the implementation of marketing communication strategies in the era of disruption in increasing brand awareness by Nibras-NBRS Corp at PT Fatahillah Anugerah Nibras through 7 strategies including advertising, direct marketing, sales promotion, sales personal (personal selling), public relations (public relations), interactive marketing (interactive marketing), and events &amp; sponsorship. The exact strategy obtained after using the Marketing Communication strategy in increasing the Nibras-NBRS Corp Awarness brand at PT Fatahillah Anugerah Nibras is based on the results of swot analysis and re-processing including Interactive Marketing, E-commerce, and Video-Based content.</w:t>
      </w:r>
    </w:p>
    <w:p w14:paraId="08FECCA1" w14:textId="77777777" w:rsidR="00733D31" w:rsidRPr="00733D31" w:rsidRDefault="00733D31" w:rsidP="00733D31">
      <w:pPr>
        <w:pStyle w:val="NoSpacing"/>
        <w:jc w:val="both"/>
        <w:rPr>
          <w:rFonts w:ascii="Arial" w:hAnsi="Arial" w:cs="Arial"/>
          <w:sz w:val="24"/>
          <w:szCs w:val="24"/>
        </w:rPr>
      </w:pPr>
    </w:p>
    <w:p w14:paraId="65ECB144" w14:textId="77777777" w:rsidR="00733D31" w:rsidRPr="00733D31" w:rsidRDefault="00733D31" w:rsidP="00733D31">
      <w:pPr>
        <w:pStyle w:val="NoSpacing"/>
        <w:jc w:val="both"/>
        <w:rPr>
          <w:rFonts w:ascii="Arial" w:hAnsi="Arial" w:cs="Arial"/>
          <w:sz w:val="24"/>
          <w:szCs w:val="24"/>
        </w:rPr>
      </w:pPr>
      <w:r w:rsidRPr="00733D31">
        <w:rPr>
          <w:rFonts w:ascii="Arial" w:hAnsi="Arial" w:cs="Arial"/>
          <w:sz w:val="24"/>
          <w:szCs w:val="24"/>
        </w:rPr>
        <w:t>Keywords: Communication Strategy, Digital Marketing, PT Fatahillah Anugerah Nibras-Nbrs</w:t>
      </w:r>
    </w:p>
    <w:p w14:paraId="1ECC2E61" w14:textId="77777777" w:rsidR="00733D31" w:rsidRPr="00733D31" w:rsidRDefault="00733D31" w:rsidP="00A46628">
      <w:pPr>
        <w:spacing w:after="0" w:line="240" w:lineRule="auto"/>
        <w:jc w:val="center"/>
        <w:rPr>
          <w:rFonts w:ascii="Arial" w:hAnsi="Arial" w:cs="Arial"/>
          <w:sz w:val="20"/>
          <w:szCs w:val="20"/>
        </w:rPr>
      </w:pPr>
    </w:p>
    <w:p w14:paraId="51642AC3" w14:textId="77777777" w:rsidR="00DA5D26" w:rsidRPr="008D0DFE" w:rsidRDefault="00DA5D26" w:rsidP="00A46628">
      <w:pPr>
        <w:spacing w:after="0" w:line="240" w:lineRule="auto"/>
        <w:jc w:val="center"/>
        <w:rPr>
          <w:rFonts w:ascii="Arial" w:hAnsi="Arial" w:cs="Arial"/>
          <w:b/>
          <w:bCs/>
          <w:sz w:val="24"/>
          <w:szCs w:val="24"/>
        </w:rPr>
      </w:pPr>
    </w:p>
    <w:p w14:paraId="55A41EE2" w14:textId="7D8CBFBB" w:rsidR="00C243B5" w:rsidRDefault="009A5B47" w:rsidP="00625F7B">
      <w:pPr>
        <w:pStyle w:val="Heading2"/>
        <w:spacing w:line="360" w:lineRule="auto"/>
      </w:pPr>
      <w:r>
        <w:t xml:space="preserve">Latar Belakang </w:t>
      </w:r>
    </w:p>
    <w:p w14:paraId="5E69B48D" w14:textId="650B3C8A" w:rsidR="00174CA5" w:rsidRDefault="000D0155" w:rsidP="00625F7B">
      <w:pPr>
        <w:spacing w:after="0" w:line="360" w:lineRule="auto"/>
        <w:ind w:firstLine="567"/>
        <w:jc w:val="both"/>
        <w:rPr>
          <w:rFonts w:ascii="Arial" w:hAnsi="Arial" w:cs="Arial"/>
          <w:sz w:val="24"/>
          <w:szCs w:val="24"/>
        </w:rPr>
      </w:pPr>
      <w:r w:rsidRPr="000D0155">
        <w:rPr>
          <w:rFonts w:ascii="Arial" w:hAnsi="Arial" w:cs="Arial"/>
          <w:i/>
          <w:iCs/>
          <w:sz w:val="24"/>
          <w:szCs w:val="24"/>
        </w:rPr>
        <w:t>Brand awarness</w:t>
      </w:r>
      <w:r w:rsidR="00174CA5" w:rsidRPr="00174CA5">
        <w:rPr>
          <w:rFonts w:ascii="Arial" w:hAnsi="Arial" w:cs="Arial"/>
          <w:sz w:val="24"/>
          <w:szCs w:val="24"/>
        </w:rPr>
        <w:t xml:space="preserve"> merupakan bagian yang tak terpisahkan dari pengertian merek secara integral dalam konteks </w:t>
      </w:r>
      <w:r w:rsidR="00174CA5" w:rsidRPr="000D0155">
        <w:rPr>
          <w:rFonts w:ascii="Arial" w:hAnsi="Arial" w:cs="Arial"/>
          <w:i/>
          <w:iCs/>
          <w:sz w:val="24"/>
          <w:szCs w:val="24"/>
        </w:rPr>
        <w:t>brand equity</w:t>
      </w:r>
      <w:r w:rsidR="00174CA5" w:rsidRPr="00174CA5">
        <w:rPr>
          <w:rFonts w:ascii="Arial" w:hAnsi="Arial" w:cs="Arial"/>
          <w:sz w:val="24"/>
          <w:szCs w:val="24"/>
        </w:rPr>
        <w:t xml:space="preserve">, sehingga </w:t>
      </w:r>
      <w:r w:rsidRPr="000D0155">
        <w:rPr>
          <w:rFonts w:ascii="Arial" w:hAnsi="Arial" w:cs="Arial"/>
          <w:i/>
          <w:iCs/>
          <w:sz w:val="24"/>
          <w:szCs w:val="24"/>
        </w:rPr>
        <w:t>Brand awarness</w:t>
      </w:r>
      <w:r w:rsidRPr="00174CA5">
        <w:rPr>
          <w:rFonts w:ascii="Arial" w:hAnsi="Arial" w:cs="Arial"/>
          <w:sz w:val="24"/>
          <w:szCs w:val="24"/>
        </w:rPr>
        <w:t xml:space="preserve"> </w:t>
      </w:r>
      <w:r w:rsidR="00174CA5" w:rsidRPr="00174CA5">
        <w:rPr>
          <w:rFonts w:ascii="Arial" w:hAnsi="Arial" w:cs="Arial"/>
          <w:sz w:val="24"/>
          <w:szCs w:val="24"/>
        </w:rPr>
        <w:t xml:space="preserve">merupakan salah satu dimensi dari </w:t>
      </w:r>
      <w:r w:rsidR="00174CA5" w:rsidRPr="000D0155">
        <w:rPr>
          <w:rFonts w:ascii="Arial" w:hAnsi="Arial" w:cs="Arial"/>
          <w:i/>
          <w:iCs/>
          <w:sz w:val="24"/>
          <w:szCs w:val="24"/>
        </w:rPr>
        <w:t>brand equity</w:t>
      </w:r>
      <w:r w:rsidR="00174CA5" w:rsidRPr="00174CA5">
        <w:rPr>
          <w:rFonts w:ascii="Arial" w:hAnsi="Arial" w:cs="Arial"/>
          <w:sz w:val="24"/>
          <w:szCs w:val="24"/>
        </w:rPr>
        <w:t xml:space="preserve">. Dalam kaitan dengan </w:t>
      </w:r>
      <w:r w:rsidR="00174CA5" w:rsidRPr="000D0155">
        <w:rPr>
          <w:rFonts w:ascii="Arial" w:hAnsi="Arial" w:cs="Arial"/>
          <w:i/>
          <w:iCs/>
          <w:sz w:val="24"/>
          <w:szCs w:val="24"/>
        </w:rPr>
        <w:t>brand awareness</w:t>
      </w:r>
      <w:r w:rsidR="00174CA5" w:rsidRPr="00174CA5">
        <w:rPr>
          <w:rFonts w:ascii="Arial" w:hAnsi="Arial" w:cs="Arial"/>
          <w:sz w:val="24"/>
          <w:szCs w:val="24"/>
        </w:rPr>
        <w:t xml:space="preserve">, pengertian </w:t>
      </w:r>
      <w:r w:rsidR="00174CA5" w:rsidRPr="000D0155">
        <w:rPr>
          <w:rFonts w:ascii="Arial" w:hAnsi="Arial" w:cs="Arial"/>
          <w:i/>
          <w:iCs/>
          <w:sz w:val="24"/>
          <w:szCs w:val="24"/>
        </w:rPr>
        <w:t>brand association</w:t>
      </w:r>
      <w:r w:rsidR="00174CA5" w:rsidRPr="00174CA5">
        <w:rPr>
          <w:rFonts w:ascii="Arial" w:hAnsi="Arial" w:cs="Arial"/>
          <w:sz w:val="24"/>
          <w:szCs w:val="24"/>
        </w:rPr>
        <w:t xml:space="preserve"> dan </w:t>
      </w:r>
      <w:r w:rsidR="00174CA5" w:rsidRPr="000D0155">
        <w:rPr>
          <w:rFonts w:ascii="Arial" w:hAnsi="Arial" w:cs="Arial"/>
          <w:i/>
          <w:iCs/>
          <w:sz w:val="24"/>
          <w:szCs w:val="24"/>
        </w:rPr>
        <w:t>brand image</w:t>
      </w:r>
      <w:r w:rsidR="00174CA5" w:rsidRPr="00174CA5">
        <w:rPr>
          <w:rFonts w:ascii="Arial" w:hAnsi="Arial" w:cs="Arial"/>
          <w:sz w:val="24"/>
          <w:szCs w:val="24"/>
        </w:rPr>
        <w:t xml:space="preserve"> menjadi bagian yang selalu akan terkait dengan pengenalan merek dan akhirnya berubah menjadi kesadaran merek bagi para pelanggan organisasi atau perusahaan. Semua deskripsi tersebut memberi makna tersurat bahwa </w:t>
      </w:r>
      <w:r w:rsidRPr="000D0155">
        <w:rPr>
          <w:rFonts w:ascii="Arial" w:hAnsi="Arial" w:cs="Arial"/>
          <w:i/>
          <w:iCs/>
          <w:sz w:val="24"/>
          <w:szCs w:val="24"/>
        </w:rPr>
        <w:t>Brand awarness</w:t>
      </w:r>
      <w:r w:rsidRPr="00174CA5">
        <w:rPr>
          <w:rFonts w:ascii="Arial" w:hAnsi="Arial" w:cs="Arial"/>
          <w:sz w:val="24"/>
          <w:szCs w:val="24"/>
        </w:rPr>
        <w:t xml:space="preserve"> </w:t>
      </w:r>
      <w:r w:rsidR="00174CA5" w:rsidRPr="00174CA5">
        <w:rPr>
          <w:rFonts w:ascii="Arial" w:hAnsi="Arial" w:cs="Arial"/>
          <w:sz w:val="24"/>
          <w:szCs w:val="24"/>
        </w:rPr>
        <w:t xml:space="preserve">hanya akan berfungsi dengan baik </w:t>
      </w:r>
      <w:r w:rsidR="00174CA5" w:rsidRPr="00174CA5">
        <w:rPr>
          <w:rFonts w:ascii="Arial" w:hAnsi="Arial" w:cs="Arial"/>
          <w:sz w:val="24"/>
          <w:szCs w:val="24"/>
        </w:rPr>
        <w:lastRenderedPageBreak/>
        <w:t>apabila semua elemen bauran pemasaran bergerak secara simultan dan teritegrasi, serta dijalankan oleh sumberdaya manusia yang handal</w:t>
      </w:r>
      <w:r>
        <w:rPr>
          <w:rFonts w:ascii="Arial" w:hAnsi="Arial" w:cs="Arial"/>
          <w:sz w:val="24"/>
          <w:szCs w:val="24"/>
        </w:rPr>
        <w:t xml:space="preserve"> </w:t>
      </w:r>
      <w:r>
        <w:rPr>
          <w:rFonts w:ascii="Arial" w:hAnsi="Arial" w:cs="Arial"/>
          <w:sz w:val="24"/>
          <w:szCs w:val="24"/>
        </w:rPr>
        <w:fldChar w:fldCharType="begin" w:fldLock="1"/>
      </w:r>
      <w:r w:rsidR="00DF0E00">
        <w:rPr>
          <w:rFonts w:ascii="Arial" w:hAnsi="Arial" w:cs="Arial"/>
          <w:sz w:val="24"/>
          <w:szCs w:val="24"/>
        </w:rPr>
        <w:instrText>ADDIN CSL_CITATION {"citationItems":[{"id":"ITEM-1","itemData":{"author":[{"dropping-particle":"","family":"Amanah, D., &amp; Harahap","given":"D. A.","non-dropping-particle":"","parse-names":false,"suffix":""}],"container-title":"Jurnal Manajemen dan Kewirausahaan","id":"ITEM-1","issue":"2","issued":{"date-parts":[["2018"]]},"page":"99-104","title":"Examining The Effect of Product Assortment and Price Discount Toward Online Purchase Decision of University Student in Indonesia","type":"article-journal","volume":"20"},"uris":["http://www.mendeley.com/documents/?uuid=1b214b23-f38c-451b-a7ce-670b3ea9f082"]}],"mendeley":{"formattedCitation":"(Amanah, D., &amp; Harahap, 2018)","manualFormatting":"(Amanah, D., &amp; Harahap, 2018:48)","plainTextFormattedCitation":"(Amanah, D., &amp; Harahap, 2018)","previouslyFormattedCitation":"(Amanah, D., &amp; Harahap, 2018)"},"properties":{"noteIndex":0},"schema":"https://github.com/citation-style-language/schema/raw/master/csl-citation.json"}</w:instrText>
      </w:r>
      <w:r>
        <w:rPr>
          <w:rFonts w:ascii="Arial" w:hAnsi="Arial" w:cs="Arial"/>
          <w:sz w:val="24"/>
          <w:szCs w:val="24"/>
        </w:rPr>
        <w:fldChar w:fldCharType="separate"/>
      </w:r>
      <w:r w:rsidRPr="000D0155">
        <w:rPr>
          <w:rFonts w:ascii="Arial" w:hAnsi="Arial" w:cs="Arial"/>
          <w:noProof/>
          <w:sz w:val="24"/>
          <w:szCs w:val="24"/>
        </w:rPr>
        <w:t>(Amanah, D., &amp; Harahap, 2018</w:t>
      </w:r>
      <w:r w:rsidR="005313C7">
        <w:rPr>
          <w:rFonts w:ascii="Arial" w:hAnsi="Arial" w:cs="Arial"/>
          <w:noProof/>
          <w:sz w:val="24"/>
          <w:szCs w:val="24"/>
        </w:rPr>
        <w:t>:48</w:t>
      </w:r>
      <w:r w:rsidRPr="000D0155">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14:paraId="13DEC896" w14:textId="4F087DBD" w:rsidR="00737316" w:rsidRDefault="00D748B0" w:rsidP="00625F7B">
      <w:pPr>
        <w:spacing w:after="0" w:line="360" w:lineRule="auto"/>
        <w:ind w:firstLine="567"/>
        <w:jc w:val="both"/>
        <w:rPr>
          <w:rFonts w:ascii="Arial" w:hAnsi="Arial" w:cs="Arial"/>
          <w:sz w:val="24"/>
          <w:szCs w:val="24"/>
        </w:rPr>
      </w:pPr>
      <w:r>
        <w:rPr>
          <w:rFonts w:ascii="Arial" w:hAnsi="Arial" w:cs="Arial"/>
          <w:sz w:val="24"/>
          <w:szCs w:val="24"/>
        </w:rPr>
        <w:t xml:space="preserve">Bagaimana </w:t>
      </w:r>
      <w:r w:rsidRPr="000D0155">
        <w:rPr>
          <w:rFonts w:ascii="Arial" w:hAnsi="Arial" w:cs="Arial"/>
          <w:i/>
          <w:iCs/>
          <w:sz w:val="24"/>
          <w:szCs w:val="24"/>
        </w:rPr>
        <w:t>brand awareness</w:t>
      </w:r>
      <w:r>
        <w:rPr>
          <w:rFonts w:ascii="Arial" w:hAnsi="Arial" w:cs="Arial"/>
          <w:sz w:val="24"/>
          <w:szCs w:val="24"/>
        </w:rPr>
        <w:t xml:space="preserve"> dipengaruhi oleh strategi komunikasi pemasaran telah dijelaskan melalui beberapa penelitian diantaranya </w:t>
      </w:r>
      <w:r w:rsidR="00497AF1">
        <w:rPr>
          <w:rFonts w:ascii="Arial" w:hAnsi="Arial" w:cs="Arial"/>
          <w:sz w:val="24"/>
          <w:szCs w:val="24"/>
        </w:rPr>
        <w:t xml:space="preserve"> </w:t>
      </w:r>
      <w:r w:rsidR="00497AF1">
        <w:rPr>
          <w:rFonts w:ascii="Arial" w:hAnsi="Arial" w:cs="Arial"/>
          <w:sz w:val="24"/>
          <w:szCs w:val="24"/>
        </w:rPr>
        <w:fldChar w:fldCharType="begin" w:fldLock="1"/>
      </w:r>
      <w:r w:rsidR="00DF0E00">
        <w:rPr>
          <w:rFonts w:ascii="Arial" w:hAnsi="Arial" w:cs="Arial"/>
          <w:sz w:val="24"/>
          <w:szCs w:val="24"/>
        </w:rPr>
        <w:instrText>ADDIN CSL_CITATION {"citationItems":[{"id":"ITEM-1","itemData":{"author":[{"dropping-particle":"","family":"Susanto","given":"Afrina Sari","non-dropping-particle":"","parse-names":false,"suffix":""}],"container-title":"SOURCE: Jurnal Ilmu Komunikasi","id":"ITEM-1","issue":"1","issued":{"date-parts":[["2020"]]},"title":"Strategi komunikasi pemasaran jam tangan matoa dalam meningkatkan brand awareness","type":"article-journal","volume":"6"},"uris":["http://www.mendeley.com/documents/?uuid=6d57c128-7f14-4acd-b9cb-ae4ff8a8344a"]}],"mendeley":{"formattedCitation":"(Susanto, 2020)","manualFormatting":"Susanto (2020:14)","plainTextFormattedCitation":"(Susanto, 2020)","previouslyFormattedCitation":"(Susanto, 2020)"},"properties":{"noteIndex":0},"schema":"https://github.com/citation-style-language/schema/raw/master/csl-citation.json"}</w:instrText>
      </w:r>
      <w:r w:rsidR="00497AF1">
        <w:rPr>
          <w:rFonts w:ascii="Arial" w:hAnsi="Arial" w:cs="Arial"/>
          <w:sz w:val="24"/>
          <w:szCs w:val="24"/>
        </w:rPr>
        <w:fldChar w:fldCharType="separate"/>
      </w:r>
      <w:r w:rsidR="00497AF1" w:rsidRPr="00497AF1">
        <w:rPr>
          <w:rFonts w:ascii="Arial" w:hAnsi="Arial" w:cs="Arial"/>
          <w:noProof/>
          <w:sz w:val="24"/>
          <w:szCs w:val="24"/>
        </w:rPr>
        <w:t>Susanto</w:t>
      </w:r>
      <w:r w:rsidR="00497AF1">
        <w:rPr>
          <w:rFonts w:ascii="Arial" w:hAnsi="Arial" w:cs="Arial"/>
          <w:noProof/>
          <w:sz w:val="24"/>
          <w:szCs w:val="24"/>
        </w:rPr>
        <w:t xml:space="preserve"> (</w:t>
      </w:r>
      <w:r w:rsidR="00497AF1" w:rsidRPr="00497AF1">
        <w:rPr>
          <w:rFonts w:ascii="Arial" w:hAnsi="Arial" w:cs="Arial"/>
          <w:noProof/>
          <w:sz w:val="24"/>
          <w:szCs w:val="24"/>
        </w:rPr>
        <w:t>2020</w:t>
      </w:r>
      <w:r w:rsidR="005313C7">
        <w:rPr>
          <w:rFonts w:ascii="Arial" w:hAnsi="Arial" w:cs="Arial"/>
          <w:noProof/>
          <w:sz w:val="24"/>
          <w:szCs w:val="24"/>
        </w:rPr>
        <w:t>:14</w:t>
      </w:r>
      <w:r w:rsidR="00497AF1" w:rsidRPr="00497AF1">
        <w:rPr>
          <w:rFonts w:ascii="Arial" w:hAnsi="Arial" w:cs="Arial"/>
          <w:noProof/>
          <w:sz w:val="24"/>
          <w:szCs w:val="24"/>
        </w:rPr>
        <w:t>)</w:t>
      </w:r>
      <w:r w:rsidR="00497AF1">
        <w:rPr>
          <w:rFonts w:ascii="Arial" w:hAnsi="Arial" w:cs="Arial"/>
          <w:sz w:val="24"/>
          <w:szCs w:val="24"/>
        </w:rPr>
        <w:fldChar w:fldCharType="end"/>
      </w:r>
      <w:r w:rsidR="009A5B47">
        <w:rPr>
          <w:rFonts w:ascii="Arial" w:hAnsi="Arial" w:cs="Arial"/>
          <w:sz w:val="24"/>
          <w:szCs w:val="24"/>
        </w:rPr>
        <w:t xml:space="preserve">, </w:t>
      </w:r>
      <w:r w:rsidR="009A5B47">
        <w:rPr>
          <w:rFonts w:ascii="Arial" w:hAnsi="Arial" w:cs="Arial"/>
          <w:sz w:val="24"/>
          <w:szCs w:val="24"/>
        </w:rPr>
        <w:fldChar w:fldCharType="begin" w:fldLock="1"/>
      </w:r>
      <w:r w:rsidR="00DF0E00">
        <w:rPr>
          <w:rFonts w:ascii="Arial" w:hAnsi="Arial" w:cs="Arial"/>
          <w:sz w:val="24"/>
          <w:szCs w:val="24"/>
        </w:rPr>
        <w:instrText>ADDIN CSL_CITATION {"citationItems":[{"id":"ITEM-1","itemData":{"author":[{"dropping-particle":"","family":"Ida Fariastuti","given":"Muhammad Abdul Azis","non-dropping-particle":"","parse-names":false,"suffix":""}],"container-title":"Jurnal Pustaka Komunikasi","id":"ITEM-1","issue":"1","issued":{"date-parts":[["2019"]]},"page":"54-69","title":"Strategi Komunikasi Pemasaran OneFourThree.Co di Instagram Dalam Meningkatkan Brand Awareness","type":"article-journal","volume":"2"},"uris":["http://www.mendeley.com/documents/?uuid=c82cf1ce-7665-4c0f-b73f-044c99fbed10"]}],"mendeley":{"formattedCitation":"(Ida Fariastuti, 2019)","manualFormatting":"Ida Fariastuti (2019:12)","plainTextFormattedCitation":"(Ida Fariastuti, 2019)","previouslyFormattedCitation":"(Ida Fariastuti, 2019)"},"properties":{"noteIndex":0},"schema":"https://github.com/citation-style-language/schema/raw/master/csl-citation.json"}</w:instrText>
      </w:r>
      <w:r w:rsidR="009A5B47">
        <w:rPr>
          <w:rFonts w:ascii="Arial" w:hAnsi="Arial" w:cs="Arial"/>
          <w:sz w:val="24"/>
          <w:szCs w:val="24"/>
        </w:rPr>
        <w:fldChar w:fldCharType="separate"/>
      </w:r>
      <w:r w:rsidR="009A5B47" w:rsidRPr="00C82E7E">
        <w:rPr>
          <w:rFonts w:ascii="Arial" w:hAnsi="Arial" w:cs="Arial"/>
          <w:noProof/>
          <w:sz w:val="24"/>
          <w:szCs w:val="24"/>
        </w:rPr>
        <w:t>Ida Fariastuti</w:t>
      </w:r>
      <w:r w:rsidR="009A5B47">
        <w:rPr>
          <w:rFonts w:ascii="Arial" w:hAnsi="Arial" w:cs="Arial"/>
          <w:noProof/>
          <w:sz w:val="24"/>
          <w:szCs w:val="24"/>
        </w:rPr>
        <w:t xml:space="preserve"> (</w:t>
      </w:r>
      <w:r w:rsidR="009A5B47" w:rsidRPr="00C82E7E">
        <w:rPr>
          <w:rFonts w:ascii="Arial" w:hAnsi="Arial" w:cs="Arial"/>
          <w:noProof/>
          <w:sz w:val="24"/>
          <w:szCs w:val="24"/>
        </w:rPr>
        <w:t>2019</w:t>
      </w:r>
      <w:r w:rsidR="009A5B47">
        <w:rPr>
          <w:rFonts w:ascii="Arial" w:hAnsi="Arial" w:cs="Arial"/>
          <w:noProof/>
          <w:sz w:val="24"/>
          <w:szCs w:val="24"/>
        </w:rPr>
        <w:t>:12</w:t>
      </w:r>
      <w:r w:rsidR="009A5B47" w:rsidRPr="00C82E7E">
        <w:rPr>
          <w:rFonts w:ascii="Arial" w:hAnsi="Arial" w:cs="Arial"/>
          <w:noProof/>
          <w:sz w:val="24"/>
          <w:szCs w:val="24"/>
        </w:rPr>
        <w:t>)</w:t>
      </w:r>
      <w:r w:rsidR="009A5B47">
        <w:rPr>
          <w:rFonts w:ascii="Arial" w:hAnsi="Arial" w:cs="Arial"/>
          <w:sz w:val="24"/>
          <w:szCs w:val="24"/>
        </w:rPr>
        <w:fldChar w:fldCharType="end"/>
      </w:r>
      <w:r w:rsidR="009A5B47">
        <w:rPr>
          <w:rFonts w:ascii="Arial" w:hAnsi="Arial" w:cs="Arial"/>
          <w:sz w:val="24"/>
          <w:szCs w:val="24"/>
        </w:rPr>
        <w:t xml:space="preserve">, dan </w:t>
      </w:r>
      <w:r w:rsidR="009A5B47">
        <w:rPr>
          <w:rFonts w:ascii="Arial" w:hAnsi="Arial" w:cs="Arial"/>
          <w:sz w:val="24"/>
          <w:szCs w:val="24"/>
        </w:rPr>
        <w:fldChar w:fldCharType="begin" w:fldLock="1"/>
      </w:r>
      <w:r w:rsidR="009A5B47">
        <w:rPr>
          <w:rFonts w:ascii="Arial" w:hAnsi="Arial" w:cs="Arial"/>
          <w:sz w:val="24"/>
          <w:szCs w:val="24"/>
        </w:rPr>
        <w:instrText>ADDIN CSL_CITATION {"citationItems":[{"id":"ITEM-1","itemData":{"author":[{"dropping-particle":"","family":"Danibrata","given":"Aulia","non-dropping-particle":"","parse-names":false,"suffix":""}],"container-title":"Jurnal Bisnis dan Akuntansi","id":"ITEM-1","issue":"1","issued":{"date-parts":[["2011"]]},"page":"21-38","title":"PENGARUH INTEGRATED MARKETING COMMUNICATION TERHADAP BRAND EQUITY PADA SEBUAH BANK PEMERINTAH","type":"article-journal","volume":"13"},"uris":["http://www.mendeley.com/documents/?uuid=80642a60-62a2-4c73-8a5f-c90c2d115c4d"]}],"mendeley":{"formattedCitation":"(Danibrata, 2011)","manualFormatting":"Danibrata (2011)","plainTextFormattedCitation":"(Danibrata, 2011)","previouslyFormattedCitation":"(Danibrata, 2011)"},"properties":{"noteIndex":0},"schema":"https://github.com/citation-style-language/schema/raw/master/csl-citation.json"}</w:instrText>
      </w:r>
      <w:r w:rsidR="009A5B47">
        <w:rPr>
          <w:rFonts w:ascii="Arial" w:hAnsi="Arial" w:cs="Arial"/>
          <w:sz w:val="24"/>
          <w:szCs w:val="24"/>
        </w:rPr>
        <w:fldChar w:fldCharType="separate"/>
      </w:r>
      <w:r w:rsidR="009A5B47" w:rsidRPr="008F677F">
        <w:rPr>
          <w:rFonts w:ascii="Arial" w:hAnsi="Arial" w:cs="Arial"/>
          <w:noProof/>
          <w:sz w:val="24"/>
          <w:szCs w:val="24"/>
        </w:rPr>
        <w:t>Danibrata</w:t>
      </w:r>
      <w:r w:rsidR="009A5B47">
        <w:rPr>
          <w:rFonts w:ascii="Arial" w:hAnsi="Arial" w:cs="Arial"/>
          <w:noProof/>
          <w:sz w:val="24"/>
          <w:szCs w:val="24"/>
        </w:rPr>
        <w:t xml:space="preserve"> (</w:t>
      </w:r>
      <w:r w:rsidR="009A5B47" w:rsidRPr="008F677F">
        <w:rPr>
          <w:rFonts w:ascii="Arial" w:hAnsi="Arial" w:cs="Arial"/>
          <w:noProof/>
          <w:sz w:val="24"/>
          <w:szCs w:val="24"/>
        </w:rPr>
        <w:t>2011)</w:t>
      </w:r>
      <w:r w:rsidR="009A5B47">
        <w:rPr>
          <w:rFonts w:ascii="Arial" w:hAnsi="Arial" w:cs="Arial"/>
          <w:sz w:val="24"/>
          <w:szCs w:val="24"/>
        </w:rPr>
        <w:fldChar w:fldCharType="end"/>
      </w:r>
      <w:r w:rsidR="009A5B47">
        <w:rPr>
          <w:rFonts w:ascii="Arial" w:hAnsi="Arial" w:cs="Arial"/>
          <w:sz w:val="24"/>
          <w:szCs w:val="24"/>
        </w:rPr>
        <w:t xml:space="preserve"> yang ketiganya </w:t>
      </w:r>
      <w:r w:rsidR="00387F44">
        <w:rPr>
          <w:rFonts w:ascii="Arial" w:hAnsi="Arial" w:cs="Arial"/>
          <w:sz w:val="24"/>
          <w:szCs w:val="24"/>
        </w:rPr>
        <w:t xml:space="preserve">penelitian tersebut menunjukkan bahwa strategi komunikasi pemasaran merupakan elemen penting yang sangat berpengaruh dalam </w:t>
      </w:r>
      <w:r w:rsidR="00387F44" w:rsidRPr="00174CA5">
        <w:rPr>
          <w:rFonts w:ascii="Arial" w:hAnsi="Arial" w:cs="Arial"/>
          <w:sz w:val="24"/>
          <w:szCs w:val="24"/>
        </w:rPr>
        <w:t xml:space="preserve">meningkatkan </w:t>
      </w:r>
      <w:r w:rsidR="00387F44" w:rsidRPr="000D0155">
        <w:rPr>
          <w:rFonts w:ascii="Arial" w:hAnsi="Arial" w:cs="Arial"/>
          <w:i/>
          <w:iCs/>
          <w:sz w:val="24"/>
          <w:szCs w:val="24"/>
        </w:rPr>
        <w:t>brand awaraness</w:t>
      </w:r>
      <w:r w:rsidR="00387F44">
        <w:rPr>
          <w:rFonts w:ascii="Arial" w:hAnsi="Arial" w:cs="Arial"/>
          <w:sz w:val="24"/>
          <w:szCs w:val="24"/>
        </w:rPr>
        <w:t xml:space="preserve">. </w:t>
      </w:r>
    </w:p>
    <w:p w14:paraId="77BEC13A" w14:textId="33EA90EF" w:rsidR="00B47B88" w:rsidRDefault="008B1293" w:rsidP="00625F7B">
      <w:pPr>
        <w:spacing w:after="0" w:line="360" w:lineRule="auto"/>
        <w:ind w:firstLine="567"/>
        <w:jc w:val="both"/>
        <w:rPr>
          <w:rFonts w:ascii="Arial" w:hAnsi="Arial" w:cs="Arial"/>
          <w:sz w:val="24"/>
          <w:szCs w:val="24"/>
        </w:rPr>
      </w:pPr>
      <w:r w:rsidRPr="008B1293">
        <w:rPr>
          <w:rFonts w:ascii="Arial" w:hAnsi="Arial" w:cs="Arial"/>
          <w:sz w:val="24"/>
          <w:szCs w:val="24"/>
        </w:rPr>
        <w:t>PT Fatahillah Anugerah Nibras</w:t>
      </w:r>
      <w:r>
        <w:rPr>
          <w:rFonts w:ascii="Arial" w:hAnsi="Arial" w:cs="Arial"/>
          <w:sz w:val="24"/>
          <w:szCs w:val="24"/>
        </w:rPr>
        <w:t xml:space="preserve"> merupakan salah satu </w:t>
      </w:r>
      <w:r w:rsidR="00323FA6" w:rsidRPr="00323FA6">
        <w:rPr>
          <w:rFonts w:ascii="Arial" w:hAnsi="Arial" w:cs="Arial"/>
          <w:sz w:val="24"/>
          <w:szCs w:val="24"/>
        </w:rPr>
        <w:t xml:space="preserve">merupakan salah satu perusahaan yang bergerak di bidang produk busana di bawah naungan NBRS Corp yang telah dipercaya 9 Tahun lebih dengan brand Nibras, Alnita, Haitwo, Nibras Hijab, dan Inspire yang sudah sangat dikenal oleh masyarakat Indonesia. </w:t>
      </w:r>
      <w:r w:rsidR="00FA09A7">
        <w:rPr>
          <w:rFonts w:ascii="Arial" w:hAnsi="Arial" w:cs="Arial"/>
          <w:sz w:val="24"/>
          <w:szCs w:val="24"/>
        </w:rPr>
        <w:t xml:space="preserve">Berangkat dari tahun 2019-2020 dari kondisi pandemi yang memaksa </w:t>
      </w:r>
      <w:r w:rsidR="00FA09A7" w:rsidRPr="008B1293">
        <w:rPr>
          <w:rFonts w:ascii="Arial" w:hAnsi="Arial" w:cs="Arial"/>
          <w:sz w:val="24"/>
          <w:szCs w:val="24"/>
        </w:rPr>
        <w:t>PT Fatahillah Anugerah Nibras</w:t>
      </w:r>
      <w:r w:rsidR="00FA09A7">
        <w:rPr>
          <w:rFonts w:ascii="Arial" w:hAnsi="Arial" w:cs="Arial"/>
          <w:sz w:val="24"/>
          <w:szCs w:val="24"/>
        </w:rPr>
        <w:t xml:space="preserve"> menggunakan strategi komunikasi pemasaran yang tepat dengan m</w:t>
      </w:r>
      <w:r w:rsidR="00FA09A7" w:rsidRPr="00FA09A7">
        <w:rPr>
          <w:rFonts w:ascii="Arial" w:hAnsi="Arial" w:cs="Arial"/>
          <w:sz w:val="24"/>
          <w:szCs w:val="24"/>
        </w:rPr>
        <w:t xml:space="preserve">elihat besarnya peluang perlu disadari bahwa </w:t>
      </w:r>
      <w:r w:rsidR="00FA09A7">
        <w:rPr>
          <w:rFonts w:ascii="Arial" w:hAnsi="Arial" w:cs="Arial"/>
          <w:sz w:val="24"/>
          <w:szCs w:val="24"/>
        </w:rPr>
        <w:t xml:space="preserve">dalam kondisi pandemi, dimana pembatasan interaksi yang mengharuskan penjualan dilakukan menyesuaikan dengan kondisi yang ada. </w:t>
      </w:r>
      <w:r w:rsidR="004F0E2E" w:rsidRPr="004F0E2E">
        <w:rPr>
          <w:rFonts w:ascii="Arial" w:hAnsi="Arial" w:cs="Arial"/>
          <w:sz w:val="24"/>
          <w:szCs w:val="24"/>
        </w:rPr>
        <w:t xml:space="preserve">Apalagi di era yang mengutamakan nilai digital, maka perlu juga diterapkan strategi pemasaran berbasis </w:t>
      </w:r>
      <w:r w:rsidR="004F0E2E" w:rsidRPr="00415D9D">
        <w:rPr>
          <w:rFonts w:ascii="Arial" w:hAnsi="Arial" w:cs="Arial"/>
          <w:i/>
          <w:iCs/>
          <w:sz w:val="24"/>
          <w:szCs w:val="24"/>
        </w:rPr>
        <w:t>digital marketing</w:t>
      </w:r>
      <w:r w:rsidR="004F0E2E" w:rsidRPr="004F0E2E">
        <w:rPr>
          <w:rFonts w:ascii="Arial" w:hAnsi="Arial" w:cs="Arial"/>
          <w:sz w:val="24"/>
          <w:szCs w:val="24"/>
        </w:rPr>
        <w:t xml:space="preserve"> agar dapat mencapai tujuan dengan lebih cepat dan tepat. </w:t>
      </w:r>
    </w:p>
    <w:p w14:paraId="7AA675E0" w14:textId="4E1B23B4" w:rsidR="006E2C2B" w:rsidRDefault="00940303" w:rsidP="00625F7B">
      <w:pPr>
        <w:spacing w:after="0" w:line="360" w:lineRule="auto"/>
        <w:ind w:firstLine="567"/>
        <w:jc w:val="both"/>
        <w:rPr>
          <w:rFonts w:ascii="Arial" w:hAnsi="Arial" w:cs="Arial"/>
          <w:sz w:val="24"/>
          <w:szCs w:val="24"/>
        </w:rPr>
      </w:pPr>
      <w:r>
        <w:rPr>
          <w:rFonts w:ascii="Arial" w:hAnsi="Arial" w:cs="Arial"/>
          <w:sz w:val="24"/>
          <w:szCs w:val="24"/>
        </w:rPr>
        <w:t>Berdasarkan pada permasalahan yang dihadapi, maka u</w:t>
      </w:r>
      <w:r w:rsidR="00FD6946">
        <w:rPr>
          <w:rFonts w:ascii="Arial" w:hAnsi="Arial" w:cs="Arial"/>
          <w:sz w:val="24"/>
          <w:szCs w:val="24"/>
        </w:rPr>
        <w:t>paya</w:t>
      </w:r>
      <w:r w:rsidR="00EF3F86">
        <w:rPr>
          <w:rFonts w:ascii="Arial" w:hAnsi="Arial" w:cs="Arial"/>
          <w:sz w:val="24"/>
          <w:szCs w:val="24"/>
        </w:rPr>
        <w:t xml:space="preserve"> </w:t>
      </w:r>
      <w:r w:rsidR="00EB1685">
        <w:rPr>
          <w:rFonts w:ascii="Arial" w:hAnsi="Arial" w:cs="Arial"/>
          <w:sz w:val="24"/>
          <w:szCs w:val="24"/>
        </w:rPr>
        <w:t xml:space="preserve">untuk meningkatkan </w:t>
      </w:r>
      <w:r w:rsidR="00FD6946">
        <w:rPr>
          <w:rFonts w:ascii="Arial" w:hAnsi="Arial" w:cs="Arial"/>
          <w:sz w:val="24"/>
          <w:szCs w:val="24"/>
        </w:rPr>
        <w:t xml:space="preserve">penjualan dibutuhkan </w:t>
      </w:r>
      <w:r w:rsidR="00FD6946" w:rsidRPr="00FB0138">
        <w:rPr>
          <w:rFonts w:ascii="Arial" w:hAnsi="Arial" w:cs="Arial"/>
          <w:i/>
          <w:iCs/>
          <w:sz w:val="24"/>
          <w:szCs w:val="24"/>
        </w:rPr>
        <w:t>Brand Awareness</w:t>
      </w:r>
      <w:r w:rsidR="00FD6946">
        <w:rPr>
          <w:rFonts w:ascii="Arial" w:hAnsi="Arial" w:cs="Arial"/>
          <w:sz w:val="24"/>
          <w:szCs w:val="24"/>
        </w:rPr>
        <w:t xml:space="preserve"> dari konsumen, maka strtegi pemasaran yang tepat digunakan benar-benar strategi komunikasi yang mampu mengatasi keterbatasan pemasaran, dalam hal inistrategi komunikasi yang dimaksud adalah </w:t>
      </w:r>
      <w:r w:rsidR="00E56455" w:rsidRPr="00E56455">
        <w:rPr>
          <w:rFonts w:ascii="Arial" w:hAnsi="Arial" w:cs="Arial"/>
          <w:i/>
          <w:iCs/>
          <w:sz w:val="24"/>
          <w:szCs w:val="24"/>
        </w:rPr>
        <w:t>Komunikasi Pemasaran Terpadu (Integrated Marketing Communication/IMC)</w:t>
      </w:r>
      <w:r w:rsidR="00C06F96">
        <w:rPr>
          <w:rFonts w:ascii="Arial" w:hAnsi="Arial" w:cs="Arial"/>
          <w:sz w:val="24"/>
          <w:szCs w:val="24"/>
        </w:rPr>
        <w:t xml:space="preserve">. </w:t>
      </w:r>
    </w:p>
    <w:p w14:paraId="0AAB4E4E" w14:textId="6D21B518" w:rsidR="001A122B" w:rsidRDefault="006A4FE9" w:rsidP="00625F7B">
      <w:pPr>
        <w:spacing w:after="0" w:line="360" w:lineRule="auto"/>
        <w:ind w:firstLine="567"/>
        <w:jc w:val="both"/>
        <w:rPr>
          <w:rFonts w:ascii="Arial" w:hAnsi="Arial" w:cs="Arial"/>
          <w:sz w:val="24"/>
          <w:szCs w:val="24"/>
        </w:rPr>
      </w:pPr>
      <w:r w:rsidRPr="006A4FE9">
        <w:rPr>
          <w:rFonts w:ascii="Arial" w:hAnsi="Arial" w:cs="Arial"/>
          <w:sz w:val="24"/>
          <w:szCs w:val="24"/>
        </w:rPr>
        <w:t xml:space="preserve">Dengan berdasarkan pada uraian di atas, yaitu melihat bahwa pentingnya </w:t>
      </w:r>
      <w:r w:rsidRPr="006A4FE9">
        <w:rPr>
          <w:rFonts w:ascii="Arial" w:hAnsi="Arial" w:cs="Arial"/>
          <w:i/>
          <w:iCs/>
          <w:sz w:val="24"/>
          <w:szCs w:val="24"/>
        </w:rPr>
        <w:t>brand awareness</w:t>
      </w:r>
      <w:r>
        <w:rPr>
          <w:rFonts w:ascii="Arial" w:hAnsi="Arial" w:cs="Arial"/>
          <w:sz w:val="24"/>
          <w:szCs w:val="24"/>
        </w:rPr>
        <w:t xml:space="preserve"> </w:t>
      </w:r>
      <w:r w:rsidRPr="006A4FE9">
        <w:rPr>
          <w:rFonts w:ascii="Arial" w:hAnsi="Arial" w:cs="Arial"/>
          <w:sz w:val="24"/>
          <w:szCs w:val="24"/>
        </w:rPr>
        <w:t xml:space="preserve">dan untuk menancapkan brand yang kuat dibenak konsumen, dibutuhkan </w:t>
      </w:r>
      <w:r w:rsidRPr="006A4FE9">
        <w:rPr>
          <w:rFonts w:ascii="Arial" w:hAnsi="Arial" w:cs="Arial"/>
          <w:i/>
          <w:iCs/>
          <w:sz w:val="24"/>
          <w:szCs w:val="24"/>
        </w:rPr>
        <w:t>marketing communication program</w:t>
      </w:r>
      <w:r w:rsidRPr="006A4FE9">
        <w:rPr>
          <w:rFonts w:ascii="Arial" w:hAnsi="Arial" w:cs="Arial"/>
          <w:sz w:val="24"/>
          <w:szCs w:val="24"/>
        </w:rPr>
        <w:t xml:space="preserve"> yang </w:t>
      </w:r>
      <w:r w:rsidRPr="006A4FE9">
        <w:rPr>
          <w:rFonts w:ascii="Arial" w:hAnsi="Arial" w:cs="Arial"/>
          <w:sz w:val="24"/>
          <w:szCs w:val="24"/>
        </w:rPr>
        <w:lastRenderedPageBreak/>
        <w:t>tepat dan terarah</w:t>
      </w:r>
      <w:r>
        <w:rPr>
          <w:rFonts w:ascii="Arial" w:hAnsi="Arial" w:cs="Arial"/>
          <w:sz w:val="24"/>
          <w:szCs w:val="24"/>
        </w:rPr>
        <w:t xml:space="preserve">, </w:t>
      </w:r>
      <w:r w:rsidR="004F0E2E" w:rsidRPr="004F0E2E">
        <w:rPr>
          <w:rFonts w:ascii="Arial" w:hAnsi="Arial" w:cs="Arial"/>
          <w:sz w:val="24"/>
          <w:szCs w:val="24"/>
        </w:rPr>
        <w:t xml:space="preserve">maka penelitian ini dilakukan </w:t>
      </w:r>
      <w:r w:rsidR="00616C50">
        <w:rPr>
          <w:rFonts w:ascii="Arial" w:hAnsi="Arial" w:cs="Arial"/>
          <w:sz w:val="24"/>
          <w:szCs w:val="24"/>
        </w:rPr>
        <w:t xml:space="preserve">dengan judul </w:t>
      </w:r>
      <w:r w:rsidR="00B47B88" w:rsidRPr="00B47B88">
        <w:rPr>
          <w:rFonts w:ascii="Arial" w:hAnsi="Arial" w:cs="Arial"/>
          <w:sz w:val="24"/>
          <w:szCs w:val="24"/>
        </w:rPr>
        <w:t xml:space="preserve">Strategi Komunikasi Pemasaran di saat pandemi dalam meningkatkan </w:t>
      </w:r>
      <w:r w:rsidR="00B47B88" w:rsidRPr="00B47B88">
        <w:rPr>
          <w:rFonts w:ascii="Arial" w:hAnsi="Arial" w:cs="Arial"/>
          <w:i/>
          <w:iCs/>
          <w:sz w:val="24"/>
          <w:szCs w:val="24"/>
        </w:rPr>
        <w:t>brand Awarness</w:t>
      </w:r>
      <w:r w:rsidR="00B47B88" w:rsidRPr="00B47B88">
        <w:rPr>
          <w:rFonts w:ascii="Arial" w:hAnsi="Arial" w:cs="Arial"/>
          <w:sz w:val="24"/>
          <w:szCs w:val="24"/>
        </w:rPr>
        <w:t xml:space="preserve"> Nibras-NBRS Corp</w:t>
      </w:r>
      <w:r w:rsidR="004F0E2E" w:rsidRPr="004F0E2E">
        <w:rPr>
          <w:rFonts w:ascii="Arial" w:hAnsi="Arial" w:cs="Arial"/>
          <w:sz w:val="24"/>
          <w:szCs w:val="24"/>
        </w:rPr>
        <w:t>.</w:t>
      </w:r>
    </w:p>
    <w:p w14:paraId="0E7B9643" w14:textId="5F39D7D2" w:rsidR="002848D5" w:rsidRDefault="00C243B5" w:rsidP="00625F7B">
      <w:pPr>
        <w:pStyle w:val="Heading1"/>
        <w:spacing w:line="360" w:lineRule="auto"/>
        <w:jc w:val="left"/>
      </w:pPr>
      <w:bookmarkStart w:id="1" w:name="_Toc129955449"/>
      <w:r>
        <w:t>TINJAUAN PUSTAKA</w:t>
      </w:r>
      <w:bookmarkEnd w:id="1"/>
    </w:p>
    <w:p w14:paraId="4919804F" w14:textId="77777777" w:rsidR="005057B9" w:rsidRPr="005057B9" w:rsidRDefault="005057B9" w:rsidP="00625F7B">
      <w:pPr>
        <w:spacing w:line="360" w:lineRule="auto"/>
      </w:pPr>
    </w:p>
    <w:p w14:paraId="44E37AAA" w14:textId="77777777" w:rsidR="009F5D14" w:rsidRDefault="00AC34E5" w:rsidP="00625F7B">
      <w:pPr>
        <w:pStyle w:val="Heading3"/>
        <w:numPr>
          <w:ilvl w:val="2"/>
          <w:numId w:val="2"/>
        </w:numPr>
        <w:spacing w:line="360" w:lineRule="auto"/>
        <w:ind w:left="851" w:hanging="851"/>
      </w:pPr>
      <w:bookmarkStart w:id="2" w:name="_Toc129955452"/>
      <w:r w:rsidRPr="00AC34E5">
        <w:t>Strategi Komunikasi</w:t>
      </w:r>
      <w:r w:rsidR="00A728E0">
        <w:t xml:space="preserve"> Pemasaran</w:t>
      </w:r>
      <w:bookmarkEnd w:id="2"/>
    </w:p>
    <w:p w14:paraId="469F28B1" w14:textId="19E8110B" w:rsidR="007E5A3F" w:rsidRDefault="00963935" w:rsidP="00625F7B">
      <w:pPr>
        <w:spacing w:after="0" w:line="360" w:lineRule="auto"/>
        <w:ind w:left="284" w:firstLine="567"/>
        <w:jc w:val="both"/>
        <w:rPr>
          <w:rFonts w:ascii="Arial" w:hAnsi="Arial" w:cs="Arial"/>
          <w:sz w:val="24"/>
          <w:szCs w:val="24"/>
        </w:rPr>
      </w:pPr>
      <w:r w:rsidRPr="00963935">
        <w:rPr>
          <w:rFonts w:ascii="Arial" w:hAnsi="Arial" w:cs="Arial"/>
          <w:sz w:val="24"/>
          <w:szCs w:val="24"/>
        </w:rPr>
        <w:t xml:space="preserve">Menurut </w:t>
      </w:r>
      <w:r w:rsidR="00B16271">
        <w:rPr>
          <w:rFonts w:ascii="Arial" w:hAnsi="Arial" w:cs="Arial"/>
          <w:sz w:val="24"/>
          <w:szCs w:val="24"/>
        </w:rPr>
        <w:fldChar w:fldCharType="begin" w:fldLock="1"/>
      </w:r>
      <w:r w:rsidR="00DF0E00">
        <w:rPr>
          <w:rFonts w:ascii="Arial" w:hAnsi="Arial" w:cs="Arial"/>
          <w:sz w:val="24"/>
          <w:szCs w:val="24"/>
        </w:rPr>
        <w:instrText>ADDIN CSL_CITATION {"citationItems":[{"id":"ITEM-1","itemData":{"author":[{"dropping-particle":"","family":"Priansa","given":"Donni","non-dropping-particle":"","parse-names":false,"suffix":""}],"id":"ITEM-1","issued":{"date-parts":[["2017"]]},"publisher":"Alfabeta","publisher-place":"Bandung","title":"Manajemen Pelayanan Prima","type":"book"},"uris":["http://www.mendeley.com/documents/?uuid=2d51a736-9959-47c3-b6b7-d635ff06f865"]}],"mendeley":{"formattedCitation":"(Priansa, 2017)","manualFormatting":"(Priansa, 2017:15)","plainTextFormattedCitation":"(Priansa, 2017)","previouslyFormattedCitation":"(Priansa, 2017)"},"properties":{"noteIndex":0},"schema":"https://github.com/citation-style-language/schema/raw/master/csl-citation.json"}</w:instrText>
      </w:r>
      <w:r w:rsidR="00B16271">
        <w:rPr>
          <w:rFonts w:ascii="Arial" w:hAnsi="Arial" w:cs="Arial"/>
          <w:sz w:val="24"/>
          <w:szCs w:val="24"/>
        </w:rPr>
        <w:fldChar w:fldCharType="separate"/>
      </w:r>
      <w:r w:rsidR="00B16271" w:rsidRPr="00B16271">
        <w:rPr>
          <w:rFonts w:ascii="Arial" w:hAnsi="Arial" w:cs="Arial"/>
          <w:noProof/>
          <w:sz w:val="24"/>
          <w:szCs w:val="24"/>
        </w:rPr>
        <w:t>(Priansa, 2017</w:t>
      </w:r>
      <w:r w:rsidR="008C00B2">
        <w:rPr>
          <w:rFonts w:ascii="Arial" w:hAnsi="Arial" w:cs="Arial"/>
          <w:noProof/>
          <w:sz w:val="24"/>
          <w:szCs w:val="24"/>
        </w:rPr>
        <w:t>:15</w:t>
      </w:r>
      <w:r w:rsidR="00B16271" w:rsidRPr="00B16271">
        <w:rPr>
          <w:rFonts w:ascii="Arial" w:hAnsi="Arial" w:cs="Arial"/>
          <w:noProof/>
          <w:sz w:val="24"/>
          <w:szCs w:val="24"/>
        </w:rPr>
        <w:t>)</w:t>
      </w:r>
      <w:r w:rsidR="00B16271">
        <w:rPr>
          <w:rFonts w:ascii="Arial" w:hAnsi="Arial" w:cs="Arial"/>
          <w:sz w:val="24"/>
          <w:szCs w:val="24"/>
        </w:rPr>
        <w:fldChar w:fldCharType="end"/>
      </w:r>
      <w:r w:rsidRPr="00963935">
        <w:rPr>
          <w:rFonts w:ascii="Arial" w:hAnsi="Arial" w:cs="Arial"/>
          <w:sz w:val="24"/>
          <w:szCs w:val="24"/>
        </w:rPr>
        <w:t xml:space="preserve"> Komunikasi pemasaran adalah sebuah bidang ilmu yang menggabungkan antara ilmu komunikasi dengan ilmu pemasaran, sehingga memunculkan sebuah kajian baru yaitu komunikasi pemasaran atau </w:t>
      </w:r>
      <w:r w:rsidRPr="00963935">
        <w:rPr>
          <w:rFonts w:ascii="Arial" w:hAnsi="Arial" w:cs="Arial"/>
          <w:i/>
          <w:iCs/>
          <w:sz w:val="24"/>
          <w:szCs w:val="24"/>
        </w:rPr>
        <w:t>marketing communication</w:t>
      </w:r>
      <w:r w:rsidRPr="00963935">
        <w:rPr>
          <w:rFonts w:ascii="Arial" w:hAnsi="Arial" w:cs="Arial"/>
          <w:sz w:val="24"/>
          <w:szCs w:val="24"/>
        </w:rPr>
        <w:t xml:space="preserve">. </w:t>
      </w:r>
      <w:r w:rsidRPr="00963935">
        <w:rPr>
          <w:rFonts w:ascii="Arial" w:hAnsi="Arial" w:cs="Arial"/>
          <w:i/>
          <w:iCs/>
          <w:sz w:val="24"/>
          <w:szCs w:val="24"/>
        </w:rPr>
        <w:t>Marketing communication</w:t>
      </w:r>
      <w:r w:rsidRPr="00963935">
        <w:rPr>
          <w:rFonts w:ascii="Arial" w:hAnsi="Arial" w:cs="Arial"/>
          <w:sz w:val="24"/>
          <w:szCs w:val="24"/>
        </w:rPr>
        <w:t xml:space="preserve"> adalah sebuah kegiatan dengan teknik komunikasi yang memiliki tujuan memberikan informasi perusahaan terget pasaranya. Kotler dan Amstrong dalam </w:t>
      </w:r>
      <w:r w:rsidR="00B16271">
        <w:rPr>
          <w:rFonts w:ascii="Arial" w:hAnsi="Arial" w:cs="Arial"/>
          <w:sz w:val="24"/>
          <w:szCs w:val="24"/>
        </w:rPr>
        <w:fldChar w:fldCharType="begin" w:fldLock="1"/>
      </w:r>
      <w:r w:rsidR="00DF0E00">
        <w:rPr>
          <w:rFonts w:ascii="Arial" w:hAnsi="Arial" w:cs="Arial"/>
          <w:sz w:val="24"/>
          <w:szCs w:val="24"/>
        </w:rPr>
        <w:instrText>ADDIN CSL_CITATION {"citationItems":[{"id":"ITEM-1","itemData":{"author":[{"dropping-particle":"","family":"Chrismardani","given":"Y","non-dropping-particle":"","parse-names":false,"suffix":""}],"container-title":"Jurnal. NeO-Bis","id":"ITEM-1","issue":"2","issued":{"date-parts":[["2018"]]},"title":"Komunikasi Pemasaran Terpadu : Implementasi Untuk Umkm","type":"article-journal","volume":"8"},"uris":["http://www.mendeley.com/documents/?uuid=353e60e5-e479-4a71-b38b-94a5e9738155"]}],"mendeley":{"formattedCitation":"(Chrismardani, 2018)","manualFormatting":"(Chrismardani, 2018:78)","plainTextFormattedCitation":"(Chrismardani, 2018)","previouslyFormattedCitation":"(Chrismardani, 2018)"},"properties":{"noteIndex":0},"schema":"https://github.com/citation-style-language/schema/raw/master/csl-citation.json"}</w:instrText>
      </w:r>
      <w:r w:rsidR="00B16271">
        <w:rPr>
          <w:rFonts w:ascii="Arial" w:hAnsi="Arial" w:cs="Arial"/>
          <w:sz w:val="24"/>
          <w:szCs w:val="24"/>
        </w:rPr>
        <w:fldChar w:fldCharType="separate"/>
      </w:r>
      <w:r w:rsidR="00B16271" w:rsidRPr="00B16271">
        <w:rPr>
          <w:rFonts w:ascii="Arial" w:hAnsi="Arial" w:cs="Arial"/>
          <w:noProof/>
          <w:sz w:val="24"/>
          <w:szCs w:val="24"/>
        </w:rPr>
        <w:t>(Chrismardani, 2018</w:t>
      </w:r>
      <w:r w:rsidR="008C00B2">
        <w:rPr>
          <w:rFonts w:ascii="Arial" w:hAnsi="Arial" w:cs="Arial"/>
          <w:noProof/>
          <w:sz w:val="24"/>
          <w:szCs w:val="24"/>
        </w:rPr>
        <w:t>:78</w:t>
      </w:r>
      <w:r w:rsidR="00B16271" w:rsidRPr="00B16271">
        <w:rPr>
          <w:rFonts w:ascii="Arial" w:hAnsi="Arial" w:cs="Arial"/>
          <w:noProof/>
          <w:sz w:val="24"/>
          <w:szCs w:val="24"/>
        </w:rPr>
        <w:t>)</w:t>
      </w:r>
      <w:r w:rsidR="00B16271">
        <w:rPr>
          <w:rFonts w:ascii="Arial" w:hAnsi="Arial" w:cs="Arial"/>
          <w:sz w:val="24"/>
          <w:szCs w:val="24"/>
        </w:rPr>
        <w:fldChar w:fldCharType="end"/>
      </w:r>
      <w:r w:rsidRPr="00963935">
        <w:rPr>
          <w:rFonts w:ascii="Arial" w:hAnsi="Arial" w:cs="Arial"/>
          <w:sz w:val="24"/>
          <w:szCs w:val="24"/>
        </w:rPr>
        <w:t xml:space="preserve"> komunikasi pemasaran merupakan sebuah alat perusahaan atau instansi yang memiliki kegunaan untuk memberikan informasi, membujuk, juga mengingatkan konsumen secara langsung atau tidak langsung tentang sebuah produk atau merk yang mereka jual.</w:t>
      </w:r>
    </w:p>
    <w:p w14:paraId="254E2F8E" w14:textId="09A14E99" w:rsidR="007E5A3F" w:rsidRDefault="00963935" w:rsidP="00625F7B">
      <w:pPr>
        <w:spacing w:after="0" w:line="360" w:lineRule="auto"/>
        <w:ind w:left="284" w:firstLine="567"/>
        <w:jc w:val="both"/>
        <w:rPr>
          <w:rFonts w:ascii="Arial" w:hAnsi="Arial" w:cs="Arial"/>
          <w:sz w:val="24"/>
          <w:szCs w:val="24"/>
        </w:rPr>
      </w:pPr>
      <w:r w:rsidRPr="00963935">
        <w:rPr>
          <w:rFonts w:ascii="Arial" w:hAnsi="Arial" w:cs="Arial"/>
          <w:sz w:val="24"/>
          <w:szCs w:val="24"/>
        </w:rPr>
        <w:t xml:space="preserve">Komunikasi pemasaran adalah aktivitas pemasaran, dimana berusaha untuk menciptakan kesadaran dan pengetahuan dengan berbagai atributnya, menginformasikan keunggulan produk, menciptakan citra, sikap positif dan keinginian membeli sebuah produk </w:t>
      </w:r>
      <w:r w:rsidR="004E0E5A">
        <w:rPr>
          <w:rFonts w:ascii="Arial" w:hAnsi="Arial" w:cs="Arial"/>
          <w:sz w:val="24"/>
          <w:szCs w:val="24"/>
        </w:rPr>
        <w:fldChar w:fldCharType="begin" w:fldLock="1"/>
      </w:r>
      <w:r w:rsidR="00DF0E00">
        <w:rPr>
          <w:rFonts w:ascii="Arial" w:hAnsi="Arial" w:cs="Arial"/>
          <w:sz w:val="24"/>
          <w:szCs w:val="24"/>
        </w:rPr>
        <w:instrText>ADDIN CSL_CITATION {"citationItems":[{"id":"ITEM-1","itemData":{"author":[{"dropping-particle":"","family":"Amanah, D., &amp; Harahap","given":"D. A.","non-dropping-particle":"","parse-names":false,"suffix":""}],"container-title":"Jurnal Manajemen dan Kewirausahaan","id":"ITEM-1","issue":"2","issued":{"date-parts":[["2018"]]},"page":"99-104","title":"Examining The Effect of Product Assortment and Price Discount Toward Online Purchase Decision of University Student in Indonesia","type":"article-journal","volume":"20"},"uris":["http://www.mendeley.com/documents/?uuid=1b214b23-f38c-451b-a7ce-670b3ea9f082"]}],"mendeley":{"formattedCitation":"(Amanah, D., &amp; Harahap, 2018)","manualFormatting":"(Amanah, D., &amp; Harahap, 2018:49)","plainTextFormattedCitation":"(Amanah, D., &amp; Harahap, 2018)","previouslyFormattedCitation":"(Amanah, D., &amp; Harahap, 2018)"},"properties":{"noteIndex":0},"schema":"https://github.com/citation-style-language/schema/raw/master/csl-citation.json"}</w:instrText>
      </w:r>
      <w:r w:rsidR="004E0E5A">
        <w:rPr>
          <w:rFonts w:ascii="Arial" w:hAnsi="Arial" w:cs="Arial"/>
          <w:sz w:val="24"/>
          <w:szCs w:val="24"/>
        </w:rPr>
        <w:fldChar w:fldCharType="separate"/>
      </w:r>
      <w:r w:rsidR="004E0E5A" w:rsidRPr="004E0E5A">
        <w:rPr>
          <w:rFonts w:ascii="Arial" w:hAnsi="Arial" w:cs="Arial"/>
          <w:noProof/>
          <w:sz w:val="24"/>
          <w:szCs w:val="24"/>
        </w:rPr>
        <w:t>(Amanah, D., &amp; Harahap, 2018</w:t>
      </w:r>
      <w:r w:rsidR="008C00B2">
        <w:rPr>
          <w:rFonts w:ascii="Arial" w:hAnsi="Arial" w:cs="Arial"/>
          <w:noProof/>
          <w:sz w:val="24"/>
          <w:szCs w:val="24"/>
        </w:rPr>
        <w:t>:49</w:t>
      </w:r>
      <w:r w:rsidR="004E0E5A" w:rsidRPr="004E0E5A">
        <w:rPr>
          <w:rFonts w:ascii="Arial" w:hAnsi="Arial" w:cs="Arial"/>
          <w:noProof/>
          <w:sz w:val="24"/>
          <w:szCs w:val="24"/>
        </w:rPr>
        <w:t>)</w:t>
      </w:r>
      <w:r w:rsidR="004E0E5A">
        <w:rPr>
          <w:rFonts w:ascii="Arial" w:hAnsi="Arial" w:cs="Arial"/>
          <w:sz w:val="24"/>
          <w:szCs w:val="24"/>
        </w:rPr>
        <w:fldChar w:fldCharType="end"/>
      </w:r>
    </w:p>
    <w:p w14:paraId="0BD68279" w14:textId="63A40C29" w:rsidR="003E3C14" w:rsidRDefault="006017E3" w:rsidP="00625F7B">
      <w:pPr>
        <w:pStyle w:val="Heading3"/>
        <w:numPr>
          <w:ilvl w:val="2"/>
          <w:numId w:val="2"/>
        </w:numPr>
        <w:spacing w:line="360" w:lineRule="auto"/>
        <w:ind w:left="851" w:hanging="851"/>
      </w:pPr>
      <w:bookmarkStart w:id="3" w:name="_Toc129955453"/>
      <w:r w:rsidRPr="005356D8">
        <w:rPr>
          <w:i/>
          <w:iCs/>
        </w:rPr>
        <w:t>Digital Theory</w:t>
      </w:r>
      <w:r w:rsidRPr="006017E3">
        <w:t xml:space="preserve"> (Teori Digital)</w:t>
      </w:r>
      <w:bookmarkEnd w:id="3"/>
    </w:p>
    <w:p w14:paraId="64DC681D" w14:textId="79F01917" w:rsidR="00C622A1" w:rsidRDefault="00C622A1" w:rsidP="00625F7B">
      <w:pPr>
        <w:spacing w:after="0" w:line="360" w:lineRule="auto"/>
        <w:ind w:firstLine="567"/>
        <w:jc w:val="both"/>
        <w:rPr>
          <w:rFonts w:ascii="Arial" w:hAnsi="Arial" w:cs="Arial"/>
          <w:sz w:val="24"/>
          <w:szCs w:val="24"/>
        </w:rPr>
      </w:pPr>
      <w:r w:rsidRPr="00C622A1">
        <w:rPr>
          <w:rFonts w:ascii="Arial" w:hAnsi="Arial" w:cs="Arial"/>
          <w:sz w:val="24"/>
          <w:szCs w:val="24"/>
        </w:rPr>
        <w:t xml:space="preserve">Teori Digital adalah sebuah konsep pemahaman dari perkembangan Zaman mengenai Teknologi dan Sains, dari semua yang bersifat manual menjadi otomatis, dan dari semua yang bersifat rumit menjadi ringkas. Digital adalah sebuah metode yang </w:t>
      </w:r>
      <w:r w:rsidRPr="005356D8">
        <w:rPr>
          <w:rFonts w:ascii="Arial" w:hAnsi="Arial" w:cs="Arial"/>
          <w:i/>
          <w:iCs/>
          <w:sz w:val="24"/>
          <w:szCs w:val="24"/>
        </w:rPr>
        <w:t>Complex</w:t>
      </w:r>
      <w:r w:rsidRPr="00C622A1">
        <w:rPr>
          <w:rFonts w:ascii="Arial" w:hAnsi="Arial" w:cs="Arial"/>
          <w:sz w:val="24"/>
          <w:szCs w:val="24"/>
        </w:rPr>
        <w:t>, dan fleksibel yang membuatnya menjadi sesuatu yang pokok dalam kehidupan manusia. Teori Digital selalu berhubungan dengan Media, mengapa</w:t>
      </w:r>
      <w:proofErr w:type="gramStart"/>
      <w:r w:rsidRPr="00C622A1">
        <w:rPr>
          <w:rFonts w:ascii="Arial" w:hAnsi="Arial" w:cs="Arial"/>
          <w:sz w:val="24"/>
          <w:szCs w:val="24"/>
        </w:rPr>
        <w:t>?,</w:t>
      </w:r>
      <w:proofErr w:type="gramEnd"/>
      <w:r w:rsidRPr="00C622A1">
        <w:rPr>
          <w:rFonts w:ascii="Arial" w:hAnsi="Arial" w:cs="Arial"/>
          <w:sz w:val="24"/>
          <w:szCs w:val="24"/>
        </w:rPr>
        <w:t xml:space="preserve"> karena Media adalah sesuatu yang terus berkembang.</w:t>
      </w:r>
    </w:p>
    <w:p w14:paraId="7E2DDC2F" w14:textId="5388E2A6" w:rsidR="006017E3" w:rsidRPr="00FC4352" w:rsidRDefault="00C622A1" w:rsidP="00625F7B">
      <w:pPr>
        <w:spacing w:after="0" w:line="360" w:lineRule="auto"/>
        <w:ind w:firstLine="567"/>
        <w:jc w:val="both"/>
        <w:rPr>
          <w:rFonts w:ascii="Arial" w:hAnsi="Arial" w:cs="Arial"/>
          <w:sz w:val="24"/>
          <w:szCs w:val="24"/>
        </w:rPr>
      </w:pPr>
      <w:r w:rsidRPr="00C622A1">
        <w:rPr>
          <w:rFonts w:ascii="Arial" w:hAnsi="Arial" w:cs="Arial"/>
          <w:sz w:val="24"/>
          <w:szCs w:val="24"/>
        </w:rPr>
        <w:lastRenderedPageBreak/>
        <w:t>Semua alat elektronik yang ada di masa sekarang ini tak lepas dari maksud dari teori digital. Sebagai contoh saya akan membahas tentang kamera, sebelum adanya kamera digital yg banyak beredar belakangan ini, pada awalnya kamera pertama kali dibuat dengan jenis analog. Dimana kamera analog kita mengoperasikan (memakai) kamera tersebut secara manual. Sedangkan kamera digital semuanya sudah diatur oleh mesin secara digital.</w:t>
      </w:r>
    </w:p>
    <w:p w14:paraId="6458CBA8" w14:textId="25676D3D" w:rsidR="009F5D14" w:rsidRPr="009F5D14" w:rsidRDefault="00DB44A0" w:rsidP="00625F7B">
      <w:pPr>
        <w:pStyle w:val="Heading3"/>
        <w:numPr>
          <w:ilvl w:val="2"/>
          <w:numId w:val="2"/>
        </w:numPr>
        <w:spacing w:line="360" w:lineRule="auto"/>
        <w:ind w:left="851" w:hanging="851"/>
      </w:pPr>
      <w:bookmarkStart w:id="4" w:name="_Toc129955454"/>
      <w:r w:rsidRPr="00DB44A0">
        <w:rPr>
          <w:i/>
          <w:iCs/>
        </w:rPr>
        <w:t>Integrated Marketing Communication</w:t>
      </w:r>
      <w:r>
        <w:rPr>
          <w:i/>
          <w:iCs/>
        </w:rPr>
        <w:t xml:space="preserve"> </w:t>
      </w:r>
      <w:r w:rsidR="005724AC" w:rsidRPr="00554CF9">
        <w:t>(</w:t>
      </w:r>
      <w:r w:rsidRPr="009F5D14">
        <w:t>IMC</w:t>
      </w:r>
      <w:r w:rsidR="005724AC">
        <w:t>)</w:t>
      </w:r>
      <w:bookmarkEnd w:id="4"/>
    </w:p>
    <w:p w14:paraId="3418833B" w14:textId="2B0C2A5F" w:rsidR="00A52BAE" w:rsidRDefault="00A52BAE" w:rsidP="00625F7B">
      <w:pPr>
        <w:spacing w:after="0" w:line="360" w:lineRule="auto"/>
        <w:ind w:firstLine="567"/>
        <w:jc w:val="both"/>
        <w:rPr>
          <w:rFonts w:ascii="Arial" w:hAnsi="Arial" w:cs="Arial"/>
          <w:sz w:val="24"/>
          <w:szCs w:val="24"/>
        </w:rPr>
      </w:pPr>
      <w:r w:rsidRPr="006A61D5">
        <w:rPr>
          <w:rFonts w:ascii="Arial" w:hAnsi="Arial" w:cs="Arial"/>
          <w:i/>
          <w:iCs/>
          <w:sz w:val="24"/>
          <w:szCs w:val="24"/>
        </w:rPr>
        <w:t>Integrated Marketing Communication</w:t>
      </w:r>
      <w:r w:rsidRPr="00A52BAE">
        <w:rPr>
          <w:rFonts w:ascii="Arial" w:hAnsi="Arial" w:cs="Arial"/>
          <w:sz w:val="24"/>
          <w:szCs w:val="24"/>
        </w:rPr>
        <w:t xml:space="preserve"> (IMC) yang dinyatakan oleh beberapa ahli bahwa Komunikasi Pemasaran Terpadu (</w:t>
      </w:r>
      <w:r w:rsidRPr="00A52BAE">
        <w:rPr>
          <w:rFonts w:ascii="Arial" w:hAnsi="Arial" w:cs="Arial"/>
          <w:i/>
          <w:iCs/>
          <w:sz w:val="24"/>
          <w:szCs w:val="24"/>
        </w:rPr>
        <w:t>Integrated Marketing Communication</w:t>
      </w:r>
      <w:r w:rsidRPr="00A52BAE">
        <w:rPr>
          <w:rFonts w:ascii="Arial" w:hAnsi="Arial" w:cs="Arial"/>
          <w:sz w:val="24"/>
          <w:szCs w:val="24"/>
        </w:rPr>
        <w:t>) IMC</w:t>
      </w:r>
      <w:r w:rsidR="00881808">
        <w:rPr>
          <w:rFonts w:ascii="Arial" w:hAnsi="Arial" w:cs="Arial"/>
          <w:sz w:val="24"/>
          <w:szCs w:val="24"/>
        </w:rPr>
        <w:t xml:space="preserve"> </w:t>
      </w:r>
      <w:r w:rsidR="00881808">
        <w:rPr>
          <w:rFonts w:ascii="Arial" w:hAnsi="Arial" w:cs="Arial"/>
          <w:sz w:val="24"/>
          <w:szCs w:val="24"/>
        </w:rPr>
        <w:fldChar w:fldCharType="begin" w:fldLock="1"/>
      </w:r>
      <w:r w:rsidR="00F3641D">
        <w:rPr>
          <w:rFonts w:ascii="Arial" w:hAnsi="Arial" w:cs="Arial"/>
          <w:sz w:val="24"/>
          <w:szCs w:val="24"/>
        </w:rPr>
        <w:instrText>ADDIN CSL_CITATION {"citationItems":[{"id":"ITEM-1","itemData":{"author":[{"dropping-particle":"","family":"Amrozi","given":"Y","non-dropping-particle":"","parse-names":false,"suffix":""}],"id":"ITEM-1","issued":{"date-parts":[["2018"]]},"publisher":"Andi","publisher-place":"Yogyakarta","title":"Integrated Marketing Communication","type":"book"},"uris":["http://www.mendeley.com/documents/?uuid=c1299cf4-f66d-46cb-ad85-c8bb8d0c0243"]}],"mendeley":{"formattedCitation":"(Amrozi, 2018)","plainTextFormattedCitation":"(Amrozi, 2018)","previouslyFormattedCitation":"(Amrozi, 2018)"},"properties":{"noteIndex":0},"schema":"https://github.com/citation-style-language/schema/raw/master/csl-citation.json"}</w:instrText>
      </w:r>
      <w:r w:rsidR="00881808">
        <w:rPr>
          <w:rFonts w:ascii="Arial" w:hAnsi="Arial" w:cs="Arial"/>
          <w:sz w:val="24"/>
          <w:szCs w:val="24"/>
        </w:rPr>
        <w:fldChar w:fldCharType="separate"/>
      </w:r>
      <w:r w:rsidR="00881808" w:rsidRPr="00881808">
        <w:rPr>
          <w:rFonts w:ascii="Arial" w:hAnsi="Arial" w:cs="Arial"/>
          <w:noProof/>
          <w:sz w:val="24"/>
          <w:szCs w:val="24"/>
        </w:rPr>
        <w:t>(Amrozi, 2018)</w:t>
      </w:r>
      <w:r w:rsidR="00881808">
        <w:rPr>
          <w:rFonts w:ascii="Arial" w:hAnsi="Arial" w:cs="Arial"/>
          <w:sz w:val="24"/>
          <w:szCs w:val="24"/>
        </w:rPr>
        <w:fldChar w:fldCharType="end"/>
      </w:r>
      <w:r w:rsidRPr="00A52BAE">
        <w:rPr>
          <w:rFonts w:ascii="Arial" w:hAnsi="Arial" w:cs="Arial"/>
          <w:sz w:val="24"/>
          <w:szCs w:val="24"/>
        </w:rPr>
        <w:t>, yaitu</w:t>
      </w:r>
      <w:r>
        <w:rPr>
          <w:rFonts w:ascii="Arial" w:hAnsi="Arial" w:cs="Arial"/>
          <w:sz w:val="24"/>
          <w:szCs w:val="24"/>
        </w:rPr>
        <w:t>:</w:t>
      </w:r>
      <w:r w:rsidR="00817138">
        <w:rPr>
          <w:rFonts w:ascii="Arial" w:hAnsi="Arial" w:cs="Arial"/>
          <w:sz w:val="24"/>
          <w:szCs w:val="24"/>
        </w:rPr>
        <w:t xml:space="preserve"> </w:t>
      </w:r>
      <w:r w:rsidR="006A61D5" w:rsidRPr="006A61D5">
        <w:rPr>
          <w:rFonts w:ascii="Arial" w:hAnsi="Arial" w:cs="Arial"/>
          <w:sz w:val="24"/>
          <w:szCs w:val="24"/>
        </w:rPr>
        <w:t xml:space="preserve">“Gabungan dari mode komunikasi pemasaran yaitu </w:t>
      </w:r>
      <w:r w:rsidR="006A61D5" w:rsidRPr="00086D7D">
        <w:rPr>
          <w:rFonts w:ascii="Arial" w:hAnsi="Arial" w:cs="Arial"/>
          <w:i/>
          <w:iCs/>
          <w:sz w:val="24"/>
          <w:szCs w:val="24"/>
        </w:rPr>
        <w:t>Advertising, Sales Promotion, Public Relation (Publicity), Personal Selling, Sponsorship Marketing</w:t>
      </w:r>
      <w:r w:rsidR="00086D7D">
        <w:rPr>
          <w:rFonts w:ascii="Arial" w:hAnsi="Arial" w:cs="Arial"/>
          <w:sz w:val="24"/>
          <w:szCs w:val="24"/>
        </w:rPr>
        <w:t xml:space="preserve"> </w:t>
      </w:r>
      <w:r w:rsidR="006A61D5" w:rsidRPr="006A61D5">
        <w:rPr>
          <w:rFonts w:ascii="Arial" w:hAnsi="Arial" w:cs="Arial"/>
          <w:sz w:val="24"/>
          <w:szCs w:val="24"/>
        </w:rPr>
        <w:t xml:space="preserve">dan </w:t>
      </w:r>
      <w:r w:rsidR="006A61D5" w:rsidRPr="00086D7D">
        <w:rPr>
          <w:rFonts w:ascii="Arial" w:hAnsi="Arial" w:cs="Arial"/>
          <w:i/>
          <w:iCs/>
          <w:sz w:val="24"/>
          <w:szCs w:val="24"/>
        </w:rPr>
        <w:t>Poin-of-purchase Communication</w:t>
      </w:r>
      <w:r w:rsidR="006A61D5" w:rsidRPr="006A61D5">
        <w:rPr>
          <w:rFonts w:ascii="Arial" w:hAnsi="Arial" w:cs="Arial"/>
          <w:sz w:val="24"/>
          <w:szCs w:val="24"/>
        </w:rPr>
        <w:t xml:space="preserve"> yang berperan penting dalam meningkatkan </w:t>
      </w:r>
      <w:r w:rsidR="006A61D5" w:rsidRPr="00086D7D">
        <w:rPr>
          <w:rFonts w:ascii="Arial" w:hAnsi="Arial" w:cs="Arial"/>
          <w:i/>
          <w:iCs/>
          <w:sz w:val="24"/>
          <w:szCs w:val="24"/>
        </w:rPr>
        <w:t>Brand Equity</w:t>
      </w:r>
      <w:r w:rsidR="006A61D5" w:rsidRPr="006A61D5">
        <w:rPr>
          <w:rFonts w:ascii="Arial" w:hAnsi="Arial" w:cs="Arial"/>
          <w:sz w:val="24"/>
          <w:szCs w:val="24"/>
        </w:rPr>
        <w:t xml:space="preserve"> (Ekuitas Merek) suatu perusahaan, oleh karena itu dibutuhkkan integritas/kordinasi Internal perushaaan untuk menciptakan koherensi yang saling mendukung sehingga mampu tersampaikan kepada benak konsumen</w:t>
      </w:r>
      <w:r w:rsidR="006A61D5">
        <w:rPr>
          <w:rFonts w:ascii="Arial" w:hAnsi="Arial" w:cs="Arial"/>
          <w:sz w:val="24"/>
          <w:szCs w:val="24"/>
        </w:rPr>
        <w:t>”.</w:t>
      </w:r>
    </w:p>
    <w:p w14:paraId="1CBEA8A2" w14:textId="3DCE19A8" w:rsidR="008C33E5" w:rsidRDefault="008C33E5" w:rsidP="00625F7B">
      <w:pPr>
        <w:spacing w:after="0" w:line="360" w:lineRule="auto"/>
        <w:ind w:firstLine="567"/>
        <w:jc w:val="both"/>
        <w:rPr>
          <w:rFonts w:ascii="Arial" w:hAnsi="Arial" w:cs="Arial"/>
          <w:sz w:val="24"/>
          <w:szCs w:val="24"/>
        </w:rPr>
      </w:pPr>
      <w:r w:rsidRPr="008C33E5">
        <w:rPr>
          <w:rFonts w:ascii="Arial" w:hAnsi="Arial" w:cs="Arial"/>
          <w:sz w:val="24"/>
          <w:szCs w:val="24"/>
        </w:rPr>
        <w:t xml:space="preserve">Menurut </w:t>
      </w:r>
      <w:r w:rsidR="00947BE7">
        <w:rPr>
          <w:rFonts w:ascii="Arial" w:hAnsi="Arial" w:cs="Arial"/>
          <w:sz w:val="24"/>
          <w:szCs w:val="24"/>
        </w:rPr>
        <w:fldChar w:fldCharType="begin" w:fldLock="1"/>
      </w:r>
      <w:r w:rsidR="005E1FD1">
        <w:rPr>
          <w:rFonts w:ascii="Arial" w:hAnsi="Arial" w:cs="Arial"/>
          <w:sz w:val="24"/>
          <w:szCs w:val="24"/>
        </w:rPr>
        <w:instrText>ADDIN CSL_CITATION {"citationItems":[{"id":"ITEM-1","itemData":{"author":[{"dropping-particle":"","family":"Saladin","given":"Djaslim","non-dropping-particle":"","parse-names":false,"suffix":""}],"edition":"Edisi keti","id":"ITEM-1","issued":{"date-parts":[["2017"]]},"publisher":"Lindakarya","publisher-place":"Bandung","title":"Manajemen Pemasaran, Analisis,Perencanaan, Pelaksanaan dan Pengendalian","type":"book"},"uris":["http://www.mendeley.com/documents/?uuid=48d46903-ee44-4892-9752-903d3dbfea75"]}],"mendeley":{"formattedCitation":"(Saladin, 2017)","manualFormatting":"Saladin (2017)","plainTextFormattedCitation":"(Saladin, 2017)","previouslyFormattedCitation":"(Saladin, 2017)"},"properties":{"noteIndex":0},"schema":"https://github.com/citation-style-language/schema/raw/master/csl-citation.json"}</w:instrText>
      </w:r>
      <w:r w:rsidR="00947BE7">
        <w:rPr>
          <w:rFonts w:ascii="Arial" w:hAnsi="Arial" w:cs="Arial"/>
          <w:sz w:val="24"/>
          <w:szCs w:val="24"/>
        </w:rPr>
        <w:fldChar w:fldCharType="separate"/>
      </w:r>
      <w:r w:rsidR="00947BE7" w:rsidRPr="00947BE7">
        <w:rPr>
          <w:rFonts w:ascii="Arial" w:hAnsi="Arial" w:cs="Arial"/>
          <w:noProof/>
          <w:sz w:val="24"/>
          <w:szCs w:val="24"/>
        </w:rPr>
        <w:t>Saladin</w:t>
      </w:r>
      <w:r w:rsidR="00947BE7">
        <w:rPr>
          <w:rFonts w:ascii="Arial" w:hAnsi="Arial" w:cs="Arial"/>
          <w:noProof/>
          <w:sz w:val="24"/>
          <w:szCs w:val="24"/>
        </w:rPr>
        <w:t xml:space="preserve"> (</w:t>
      </w:r>
      <w:r w:rsidR="00947BE7" w:rsidRPr="00947BE7">
        <w:rPr>
          <w:rFonts w:ascii="Arial" w:hAnsi="Arial" w:cs="Arial"/>
          <w:noProof/>
          <w:sz w:val="24"/>
          <w:szCs w:val="24"/>
        </w:rPr>
        <w:t>2017)</w:t>
      </w:r>
      <w:r w:rsidR="00947BE7">
        <w:rPr>
          <w:rFonts w:ascii="Arial" w:hAnsi="Arial" w:cs="Arial"/>
          <w:sz w:val="24"/>
          <w:szCs w:val="24"/>
        </w:rPr>
        <w:fldChar w:fldCharType="end"/>
      </w:r>
      <w:r w:rsidR="00947BE7">
        <w:rPr>
          <w:rFonts w:ascii="Arial" w:hAnsi="Arial" w:cs="Arial"/>
          <w:sz w:val="24"/>
          <w:szCs w:val="24"/>
        </w:rPr>
        <w:t xml:space="preserve"> </w:t>
      </w:r>
      <w:r w:rsidR="00086D7D">
        <w:rPr>
          <w:rFonts w:ascii="Arial" w:hAnsi="Arial" w:cs="Arial"/>
          <w:sz w:val="24"/>
          <w:szCs w:val="24"/>
        </w:rPr>
        <w:t>m</w:t>
      </w:r>
      <w:r w:rsidRPr="008C33E5">
        <w:rPr>
          <w:rFonts w:ascii="Arial" w:hAnsi="Arial" w:cs="Arial"/>
          <w:sz w:val="24"/>
          <w:szCs w:val="24"/>
        </w:rPr>
        <w:t xml:space="preserve">encakup berbagai koordinasi dalam </w:t>
      </w:r>
      <w:r w:rsidRPr="00C41F22">
        <w:rPr>
          <w:rFonts w:ascii="Arial" w:hAnsi="Arial" w:cs="Arial"/>
          <w:i/>
          <w:iCs/>
          <w:sz w:val="24"/>
          <w:szCs w:val="24"/>
        </w:rPr>
        <w:t>integrated marketing communication</w:t>
      </w:r>
      <w:r w:rsidRPr="008C33E5">
        <w:rPr>
          <w:rFonts w:ascii="Arial" w:hAnsi="Arial" w:cs="Arial"/>
          <w:sz w:val="24"/>
          <w:szCs w:val="24"/>
        </w:rPr>
        <w:t xml:space="preserve"> adapun berbagai macam program komunikasi pemasaran terseb</w:t>
      </w:r>
      <w:r>
        <w:rPr>
          <w:rFonts w:ascii="Arial" w:hAnsi="Arial" w:cs="Arial"/>
          <w:sz w:val="24"/>
          <w:szCs w:val="24"/>
        </w:rPr>
        <w:t>ut:</w:t>
      </w:r>
    </w:p>
    <w:p w14:paraId="3033EAD4" w14:textId="0A3A4A70" w:rsidR="008C33E5" w:rsidRDefault="00E946CC" w:rsidP="00625F7B">
      <w:pPr>
        <w:numPr>
          <w:ilvl w:val="0"/>
          <w:numId w:val="13"/>
        </w:numPr>
        <w:spacing w:after="0" w:line="360" w:lineRule="auto"/>
        <w:ind w:left="284" w:hanging="284"/>
        <w:jc w:val="both"/>
        <w:rPr>
          <w:rFonts w:ascii="Arial" w:hAnsi="Arial" w:cs="Arial"/>
          <w:sz w:val="24"/>
          <w:szCs w:val="24"/>
        </w:rPr>
      </w:pPr>
      <w:r w:rsidRPr="00E946CC">
        <w:rPr>
          <w:rFonts w:ascii="Arial" w:hAnsi="Arial" w:cs="Arial"/>
          <w:sz w:val="24"/>
          <w:szCs w:val="24"/>
        </w:rPr>
        <w:t>Periklana</w:t>
      </w:r>
      <w:r>
        <w:rPr>
          <w:rFonts w:ascii="Arial" w:hAnsi="Arial" w:cs="Arial"/>
          <w:sz w:val="24"/>
          <w:szCs w:val="24"/>
        </w:rPr>
        <w:t>n</w:t>
      </w:r>
    </w:p>
    <w:p w14:paraId="14EB4311" w14:textId="61F7D592" w:rsidR="00A56BD6" w:rsidRPr="00C41F22" w:rsidRDefault="00CC64F6" w:rsidP="00625F7B">
      <w:pPr>
        <w:spacing w:after="0" w:line="360" w:lineRule="auto"/>
        <w:ind w:left="284"/>
        <w:jc w:val="both"/>
        <w:rPr>
          <w:rFonts w:ascii="Arial" w:hAnsi="Arial" w:cs="Arial"/>
          <w:sz w:val="24"/>
          <w:szCs w:val="24"/>
        </w:rPr>
      </w:pPr>
      <w:r w:rsidRPr="00CC64F6">
        <w:rPr>
          <w:rFonts w:ascii="Arial" w:hAnsi="Arial" w:cs="Arial"/>
          <w:sz w:val="24"/>
          <w:szCs w:val="24"/>
        </w:rPr>
        <w:t xml:space="preserve">Perusahaan banyak mengeluarkan biaya yang cukup besar dalam melaksanakan kegiatan pemasaran melalui media periklanan, bersifat </w:t>
      </w:r>
      <w:r w:rsidRPr="00483E43">
        <w:rPr>
          <w:rFonts w:ascii="Arial" w:hAnsi="Arial" w:cs="Arial"/>
          <w:i/>
          <w:iCs/>
          <w:sz w:val="24"/>
          <w:szCs w:val="24"/>
        </w:rPr>
        <w:t>online offline</w:t>
      </w:r>
      <w:r w:rsidR="00483E43">
        <w:rPr>
          <w:rFonts w:ascii="Arial" w:hAnsi="Arial" w:cs="Arial"/>
          <w:i/>
          <w:iCs/>
          <w:sz w:val="24"/>
          <w:szCs w:val="24"/>
        </w:rPr>
        <w:t xml:space="preserve"> </w:t>
      </w:r>
      <w:r w:rsidR="00132594">
        <w:rPr>
          <w:rFonts w:ascii="Arial" w:hAnsi="Arial" w:cs="Arial"/>
          <w:i/>
          <w:iCs/>
          <w:sz w:val="24"/>
          <w:szCs w:val="24"/>
        </w:rPr>
        <w:fldChar w:fldCharType="begin" w:fldLock="1"/>
      </w:r>
      <w:r w:rsidR="00144ED5">
        <w:rPr>
          <w:rFonts w:ascii="Arial" w:hAnsi="Arial" w:cs="Arial"/>
          <w:i/>
          <w:iCs/>
          <w:sz w:val="24"/>
          <w:szCs w:val="24"/>
        </w:rPr>
        <w:instrText>ADDIN CSL_CITATION {"citationItems":[{"id":"ITEM-1","itemData":{"author":[{"dropping-particle":"","family":"Tulasi","given":"Dominikus","non-dropping-particle":"","parse-names":false,"suffix":""}],"id":"ITEM-1","issued":{"date-parts":[["2017"]]},"publisher":"Andi Offset","publisher-place":"Jakarta","title":"Marketing Communication dan Brand Awarness","type":"book"},"uris":["http://www.mendeley.com/documents/?uuid=7004d6ee-0a87-4b20-a0e0-251c72999b10"]}],"mendeley":{"formattedCitation":"(Tulasi, 2017)","plainTextFormattedCitation":"(Tulasi, 2017)","previouslyFormattedCitation":"(Tulasi, 2017)"},"properties":{"noteIndex":0},"schema":"https://github.com/citation-style-language/schema/raw/master/csl-citation.json"}</w:instrText>
      </w:r>
      <w:r w:rsidR="00132594">
        <w:rPr>
          <w:rFonts w:ascii="Arial" w:hAnsi="Arial" w:cs="Arial"/>
          <w:i/>
          <w:iCs/>
          <w:sz w:val="24"/>
          <w:szCs w:val="24"/>
        </w:rPr>
        <w:fldChar w:fldCharType="separate"/>
      </w:r>
      <w:r w:rsidR="00132594" w:rsidRPr="00132594">
        <w:rPr>
          <w:rFonts w:ascii="Arial" w:hAnsi="Arial" w:cs="Arial"/>
          <w:iCs/>
          <w:noProof/>
          <w:sz w:val="24"/>
          <w:szCs w:val="24"/>
        </w:rPr>
        <w:t>(Tulasi, 2017)</w:t>
      </w:r>
      <w:r w:rsidR="00132594">
        <w:rPr>
          <w:rFonts w:ascii="Arial" w:hAnsi="Arial" w:cs="Arial"/>
          <w:i/>
          <w:iCs/>
          <w:sz w:val="24"/>
          <w:szCs w:val="24"/>
        </w:rPr>
        <w:fldChar w:fldCharType="end"/>
      </w:r>
      <w:r w:rsidRPr="00CC64F6">
        <w:rPr>
          <w:rFonts w:ascii="Arial" w:hAnsi="Arial" w:cs="Arial"/>
          <w:sz w:val="24"/>
          <w:szCs w:val="24"/>
        </w:rPr>
        <w:t xml:space="preserve">. </w:t>
      </w:r>
    </w:p>
    <w:p w14:paraId="7BBB215C" w14:textId="776F6D4A" w:rsidR="00EF1D57" w:rsidRDefault="00EF1D57" w:rsidP="00625F7B">
      <w:pPr>
        <w:numPr>
          <w:ilvl w:val="0"/>
          <w:numId w:val="13"/>
        </w:numPr>
        <w:spacing w:after="0" w:line="360" w:lineRule="auto"/>
        <w:ind w:left="284" w:hanging="284"/>
        <w:jc w:val="both"/>
        <w:rPr>
          <w:rFonts w:ascii="Arial" w:hAnsi="Arial" w:cs="Arial"/>
          <w:sz w:val="24"/>
          <w:szCs w:val="24"/>
        </w:rPr>
      </w:pPr>
      <w:r w:rsidRPr="00EF1D57">
        <w:rPr>
          <w:rFonts w:ascii="Arial" w:hAnsi="Arial" w:cs="Arial"/>
          <w:sz w:val="24"/>
          <w:szCs w:val="24"/>
        </w:rPr>
        <w:t>Pemasaran Langsung (</w:t>
      </w:r>
      <w:r w:rsidRPr="00EF1D57">
        <w:rPr>
          <w:rFonts w:ascii="Arial" w:hAnsi="Arial" w:cs="Arial"/>
          <w:i/>
          <w:iCs/>
          <w:sz w:val="24"/>
          <w:szCs w:val="24"/>
        </w:rPr>
        <w:t>direct marketing</w:t>
      </w:r>
      <w:r w:rsidRPr="00EF1D57">
        <w:rPr>
          <w:rFonts w:ascii="Arial" w:hAnsi="Arial" w:cs="Arial"/>
          <w:sz w:val="24"/>
          <w:szCs w:val="24"/>
        </w:rPr>
        <w:t>)</w:t>
      </w:r>
    </w:p>
    <w:p w14:paraId="4F23BE54" w14:textId="46034BB3" w:rsidR="00155930" w:rsidRDefault="00EF1D57" w:rsidP="00625F7B">
      <w:pPr>
        <w:spacing w:after="0" w:line="360" w:lineRule="auto"/>
        <w:ind w:left="284"/>
        <w:jc w:val="both"/>
        <w:rPr>
          <w:rFonts w:ascii="Arial" w:hAnsi="Arial" w:cs="Arial"/>
          <w:sz w:val="24"/>
          <w:szCs w:val="24"/>
        </w:rPr>
      </w:pPr>
      <w:r w:rsidRPr="00EF1D57">
        <w:rPr>
          <w:rFonts w:ascii="Arial" w:hAnsi="Arial" w:cs="Arial"/>
          <w:sz w:val="24"/>
          <w:szCs w:val="24"/>
        </w:rPr>
        <w:t>Direct marketing merupakan program dari komunikasi pemasaran terpadu</w:t>
      </w:r>
      <w:r w:rsidR="00817138">
        <w:rPr>
          <w:rFonts w:ascii="Arial" w:hAnsi="Arial" w:cs="Arial"/>
          <w:sz w:val="24"/>
          <w:szCs w:val="24"/>
        </w:rPr>
        <w:t xml:space="preserve"> </w:t>
      </w:r>
      <w:r w:rsidR="00144ED5">
        <w:rPr>
          <w:rFonts w:ascii="Arial" w:hAnsi="Arial" w:cs="Arial"/>
          <w:sz w:val="24"/>
          <w:szCs w:val="24"/>
        </w:rPr>
        <w:fldChar w:fldCharType="begin" w:fldLock="1"/>
      </w:r>
      <w:r w:rsidR="00F75A42">
        <w:rPr>
          <w:rFonts w:ascii="Arial" w:hAnsi="Arial" w:cs="Arial"/>
          <w:sz w:val="24"/>
          <w:szCs w:val="24"/>
        </w:rPr>
        <w:instrText>ADDIN CSL_CITATION {"citationItems":[{"id":"ITEM-1","itemData":{"author":[{"dropping-particle":"","family":"Rahman","given":"Chairunnisa","non-dropping-particle":"","parse-names":false,"suffix":""}],"id":"ITEM-1","issued":{"date-parts":[["2015"]]},"publisher":"Universitas Hasanuddin","title":"Strategi Komunikasi Pemasaran Bugis Waterpark Adventure dalam Menarik Jumlah Pengunjung","type":"thesis"},"uris":["http://www.mendeley.com/documents/?uuid=549c2a4d-f143-45d7-889b-803350584f6e"]}],"mendeley":{"formattedCitation":"(Rahman, 2015)","plainTextFormattedCitation":"(Rahman, 2015)","previouslyFormattedCitation":"(Rahman, 2015)"},"properties":{"noteIndex":0},"schema":"https://github.com/citation-style-language/schema/raw/master/csl-citation.json"}</w:instrText>
      </w:r>
      <w:r w:rsidR="00144ED5">
        <w:rPr>
          <w:rFonts w:ascii="Arial" w:hAnsi="Arial" w:cs="Arial"/>
          <w:sz w:val="24"/>
          <w:szCs w:val="24"/>
        </w:rPr>
        <w:fldChar w:fldCharType="separate"/>
      </w:r>
      <w:r w:rsidR="00144ED5" w:rsidRPr="00144ED5">
        <w:rPr>
          <w:rFonts w:ascii="Arial" w:hAnsi="Arial" w:cs="Arial"/>
          <w:noProof/>
          <w:sz w:val="24"/>
          <w:szCs w:val="24"/>
        </w:rPr>
        <w:t>(Rahman, 2015)</w:t>
      </w:r>
      <w:r w:rsidR="00144ED5">
        <w:rPr>
          <w:rFonts w:ascii="Arial" w:hAnsi="Arial" w:cs="Arial"/>
          <w:sz w:val="24"/>
          <w:szCs w:val="24"/>
        </w:rPr>
        <w:fldChar w:fldCharType="end"/>
      </w:r>
      <w:r>
        <w:rPr>
          <w:rFonts w:ascii="Arial" w:hAnsi="Arial" w:cs="Arial"/>
          <w:sz w:val="24"/>
          <w:szCs w:val="24"/>
        </w:rPr>
        <w:t xml:space="preserve">. </w:t>
      </w:r>
      <w:r w:rsidRPr="00EF1D57">
        <w:rPr>
          <w:rFonts w:ascii="Arial" w:hAnsi="Arial" w:cs="Arial"/>
          <w:sz w:val="24"/>
          <w:szCs w:val="24"/>
        </w:rPr>
        <w:t>Adapun bentuk</w:t>
      </w:r>
      <w:r>
        <w:rPr>
          <w:rFonts w:ascii="Arial" w:hAnsi="Arial" w:cs="Arial"/>
          <w:sz w:val="24"/>
          <w:szCs w:val="24"/>
        </w:rPr>
        <w:t xml:space="preserve"> </w:t>
      </w:r>
      <w:r w:rsidRPr="00EF1D57">
        <w:rPr>
          <w:rFonts w:ascii="Arial" w:hAnsi="Arial" w:cs="Arial"/>
          <w:sz w:val="24"/>
          <w:szCs w:val="24"/>
        </w:rPr>
        <w:t xml:space="preserve">pemasaran langsung yaitu </w:t>
      </w:r>
      <w:r w:rsidRPr="00816FB5">
        <w:rPr>
          <w:rFonts w:ascii="Arial" w:hAnsi="Arial" w:cs="Arial"/>
          <w:sz w:val="24"/>
          <w:szCs w:val="24"/>
        </w:rPr>
        <w:t xml:space="preserve">menggunakan surat, faksimil, telepon, email, dan alat penghubung nonpersonal lain untuk berkomunikasi secara langsung dengan dapat </w:t>
      </w:r>
      <w:r w:rsidRPr="00816FB5">
        <w:rPr>
          <w:rFonts w:ascii="Arial" w:hAnsi="Arial" w:cs="Arial"/>
          <w:sz w:val="24"/>
          <w:szCs w:val="24"/>
        </w:rPr>
        <w:lastRenderedPageBreak/>
        <w:t>mendapatkan tanggapan secara langsung dari konsumen</w:t>
      </w:r>
      <w:r w:rsidR="00155930">
        <w:rPr>
          <w:rFonts w:ascii="Arial" w:hAnsi="Arial" w:cs="Arial"/>
          <w:sz w:val="24"/>
          <w:szCs w:val="24"/>
        </w:rPr>
        <w:t xml:space="preserve"> </w:t>
      </w:r>
      <w:r w:rsidR="005E1FD1">
        <w:rPr>
          <w:rFonts w:ascii="Arial" w:hAnsi="Arial" w:cs="Arial"/>
          <w:sz w:val="24"/>
          <w:szCs w:val="24"/>
        </w:rPr>
        <w:fldChar w:fldCharType="begin" w:fldLock="1"/>
      </w:r>
      <w:r w:rsidR="00471696">
        <w:rPr>
          <w:rFonts w:ascii="Arial" w:hAnsi="Arial" w:cs="Arial"/>
          <w:sz w:val="24"/>
          <w:szCs w:val="24"/>
        </w:rPr>
        <w:instrText>ADDIN CSL_CITATION {"citationItems":[{"id":"ITEM-1","itemData":{"author":[{"dropping-particle":"","family":"Sulaksana","given":"Uyung","non-dropping-particle":"","parse-names":false,"suffix":""}],"id":"ITEM-1","issued":{"date-parts":[["2017"]]},"publisher":"Pustaka Pelajar","publisher-place":"Yogyakarta","title":"Integrated Marketing Communication","type":"book"},"uris":["http://www.mendeley.com/documents/?uuid=523963d0-beea-430e-9337-afd03942d226"]}],"mendeley":{"formattedCitation":"(Sulaksana, 2017)","plainTextFormattedCitation":"(Sulaksana, 2017)","previouslyFormattedCitation":"(Sulaksana, 2017)"},"properties":{"noteIndex":0},"schema":"https://github.com/citation-style-language/schema/raw/master/csl-citation.json"}</w:instrText>
      </w:r>
      <w:r w:rsidR="005E1FD1">
        <w:rPr>
          <w:rFonts w:ascii="Arial" w:hAnsi="Arial" w:cs="Arial"/>
          <w:sz w:val="24"/>
          <w:szCs w:val="24"/>
        </w:rPr>
        <w:fldChar w:fldCharType="separate"/>
      </w:r>
      <w:r w:rsidR="005E1FD1" w:rsidRPr="005E1FD1">
        <w:rPr>
          <w:rFonts w:ascii="Arial" w:hAnsi="Arial" w:cs="Arial"/>
          <w:noProof/>
          <w:sz w:val="24"/>
          <w:szCs w:val="24"/>
        </w:rPr>
        <w:t>(Sulaksana, 2017)</w:t>
      </w:r>
      <w:r w:rsidR="005E1FD1">
        <w:rPr>
          <w:rFonts w:ascii="Arial" w:hAnsi="Arial" w:cs="Arial"/>
          <w:sz w:val="24"/>
          <w:szCs w:val="24"/>
        </w:rPr>
        <w:fldChar w:fldCharType="end"/>
      </w:r>
      <w:r w:rsidRPr="00816FB5">
        <w:rPr>
          <w:rFonts w:ascii="Arial" w:hAnsi="Arial" w:cs="Arial"/>
          <w:sz w:val="24"/>
          <w:szCs w:val="24"/>
        </w:rPr>
        <w:t xml:space="preserve">. </w:t>
      </w:r>
    </w:p>
    <w:p w14:paraId="5C942976" w14:textId="3E90B0A7" w:rsidR="001F52D7" w:rsidRPr="00816FB5" w:rsidRDefault="00DC3B59" w:rsidP="00625F7B">
      <w:pPr>
        <w:numPr>
          <w:ilvl w:val="0"/>
          <w:numId w:val="13"/>
        </w:numPr>
        <w:spacing w:line="360" w:lineRule="auto"/>
        <w:ind w:left="284" w:hanging="284"/>
        <w:rPr>
          <w:rFonts w:ascii="Arial" w:hAnsi="Arial" w:cs="Arial"/>
          <w:sz w:val="24"/>
          <w:szCs w:val="24"/>
        </w:rPr>
      </w:pPr>
      <w:r w:rsidRPr="00816FB5">
        <w:rPr>
          <w:rFonts w:ascii="Arial" w:hAnsi="Arial" w:cs="Arial"/>
          <w:sz w:val="24"/>
          <w:szCs w:val="24"/>
        </w:rPr>
        <w:t>Promosi penjualan (</w:t>
      </w:r>
      <w:r w:rsidRPr="00816FB5">
        <w:rPr>
          <w:rFonts w:ascii="Arial" w:hAnsi="Arial" w:cs="Arial"/>
          <w:i/>
          <w:iCs/>
          <w:sz w:val="24"/>
          <w:szCs w:val="24"/>
        </w:rPr>
        <w:t>sales promotion</w:t>
      </w:r>
      <w:r w:rsidR="00B4652C" w:rsidRPr="00816FB5">
        <w:rPr>
          <w:rFonts w:ascii="Arial" w:hAnsi="Arial" w:cs="Arial"/>
          <w:sz w:val="24"/>
          <w:szCs w:val="24"/>
        </w:rPr>
        <w:t>)</w:t>
      </w:r>
    </w:p>
    <w:p w14:paraId="032B716C" w14:textId="7EAD6558" w:rsidR="00816FB5" w:rsidRPr="00C41F22" w:rsidRDefault="00B4652C" w:rsidP="00625F7B">
      <w:pPr>
        <w:spacing w:after="0" w:line="360" w:lineRule="auto"/>
        <w:ind w:left="284" w:firstLine="567"/>
        <w:jc w:val="both"/>
        <w:rPr>
          <w:rFonts w:ascii="Arial" w:hAnsi="Arial" w:cs="Arial"/>
          <w:sz w:val="24"/>
          <w:szCs w:val="24"/>
        </w:rPr>
      </w:pPr>
      <w:r w:rsidRPr="00816FB5">
        <w:rPr>
          <w:rFonts w:ascii="Arial" w:hAnsi="Arial" w:cs="Arial"/>
          <w:sz w:val="24"/>
          <w:szCs w:val="24"/>
        </w:rPr>
        <w:t>Promosi penjualan merupakan salah satu teknik dalam meningkatkan volume penjualan</w:t>
      </w:r>
      <w:r w:rsidR="00817138">
        <w:rPr>
          <w:rFonts w:ascii="Arial" w:hAnsi="Arial" w:cs="Arial"/>
          <w:sz w:val="24"/>
          <w:szCs w:val="24"/>
        </w:rPr>
        <w:t xml:space="preserve"> </w:t>
      </w:r>
      <w:r w:rsidR="00F75A42">
        <w:rPr>
          <w:rFonts w:ascii="Arial" w:hAnsi="Arial" w:cs="Arial"/>
          <w:sz w:val="24"/>
          <w:szCs w:val="24"/>
        </w:rPr>
        <w:fldChar w:fldCharType="begin" w:fldLock="1"/>
      </w:r>
      <w:r w:rsidR="00185FE1">
        <w:rPr>
          <w:rFonts w:ascii="Arial" w:hAnsi="Arial" w:cs="Arial"/>
          <w:sz w:val="24"/>
          <w:szCs w:val="24"/>
        </w:rPr>
        <w:instrText>ADDIN CSL_CITATION {"citationItems":[{"id":"ITEM-1","itemData":{"author":[{"dropping-particle":"","family":"Kennedy","given":"John. E; R Dermawan Soemanagara","non-dropping-particle":"","parse-names":false,"suffix":""}],"id":"ITEM-1","issued":{"date-parts":[["2016"]]},"publisher":"PT Buana Ilmu Populer","publisher-place":"Jakarta","title":"Marketing Communication – Taktik dan Strategi","type":"book"},"uris":["http://www.mendeley.com/documents/?uuid=8a62e96d-cfad-4288-8ad5-b77371a3b406"]}],"mendeley":{"formattedCitation":"(Kennedy, 2016)","manualFormatting":"(Kennedy, 2016)","plainTextFormattedCitation":"(Kennedy, 2016)","previouslyFormattedCitation":"(Kennedy, 2016)"},"properties":{"noteIndex":0},"schema":"https://github.com/citation-style-language/schema/raw/master/csl-citation.json"}</w:instrText>
      </w:r>
      <w:r w:rsidR="00F75A42">
        <w:rPr>
          <w:rFonts w:ascii="Arial" w:hAnsi="Arial" w:cs="Arial"/>
          <w:sz w:val="24"/>
          <w:szCs w:val="24"/>
        </w:rPr>
        <w:fldChar w:fldCharType="separate"/>
      </w:r>
      <w:r w:rsidR="00F75A42" w:rsidRPr="00F75A42">
        <w:rPr>
          <w:rFonts w:ascii="Arial" w:hAnsi="Arial" w:cs="Arial"/>
          <w:noProof/>
          <w:sz w:val="24"/>
          <w:szCs w:val="24"/>
        </w:rPr>
        <w:t>(Kennedy, 2016)</w:t>
      </w:r>
      <w:r w:rsidR="00F75A42">
        <w:rPr>
          <w:rFonts w:ascii="Arial" w:hAnsi="Arial" w:cs="Arial"/>
          <w:sz w:val="24"/>
          <w:szCs w:val="24"/>
        </w:rPr>
        <w:fldChar w:fldCharType="end"/>
      </w:r>
      <w:r w:rsidRPr="00816FB5">
        <w:rPr>
          <w:rFonts w:ascii="Arial" w:hAnsi="Arial" w:cs="Arial"/>
          <w:sz w:val="24"/>
          <w:szCs w:val="24"/>
        </w:rPr>
        <w:t xml:space="preserve">. </w:t>
      </w:r>
    </w:p>
    <w:p w14:paraId="368ED0EC" w14:textId="4C77678A" w:rsidR="00816FB5" w:rsidRPr="0083390C" w:rsidRDefault="00816FB5" w:rsidP="00625F7B">
      <w:pPr>
        <w:numPr>
          <w:ilvl w:val="0"/>
          <w:numId w:val="13"/>
        </w:numPr>
        <w:spacing w:after="0" w:line="360" w:lineRule="auto"/>
        <w:ind w:left="284" w:hanging="284"/>
        <w:jc w:val="both"/>
        <w:rPr>
          <w:rFonts w:ascii="Arial" w:hAnsi="Arial" w:cs="Arial"/>
          <w:sz w:val="24"/>
          <w:szCs w:val="24"/>
        </w:rPr>
      </w:pPr>
      <w:r w:rsidRPr="0083390C">
        <w:rPr>
          <w:rFonts w:ascii="Arial" w:hAnsi="Arial" w:cs="Arial"/>
          <w:sz w:val="24"/>
          <w:szCs w:val="24"/>
        </w:rPr>
        <w:t>Penjualan personal (</w:t>
      </w:r>
      <w:r w:rsidRPr="0083390C">
        <w:rPr>
          <w:rFonts w:ascii="Arial" w:hAnsi="Arial" w:cs="Arial"/>
          <w:i/>
          <w:iCs/>
          <w:sz w:val="24"/>
          <w:szCs w:val="24"/>
        </w:rPr>
        <w:t>personal selling</w:t>
      </w:r>
      <w:r w:rsidRPr="0083390C">
        <w:rPr>
          <w:rFonts w:ascii="Arial" w:hAnsi="Arial" w:cs="Arial"/>
          <w:sz w:val="24"/>
          <w:szCs w:val="24"/>
        </w:rPr>
        <w:t>)</w:t>
      </w:r>
    </w:p>
    <w:p w14:paraId="53A37425" w14:textId="705627C5" w:rsidR="00816FB5" w:rsidRPr="00C41F22" w:rsidRDefault="00816FB5" w:rsidP="00625F7B">
      <w:pPr>
        <w:spacing w:after="0" w:line="360" w:lineRule="auto"/>
        <w:ind w:left="284" w:firstLine="567"/>
        <w:jc w:val="both"/>
        <w:rPr>
          <w:rFonts w:ascii="Arial" w:hAnsi="Arial" w:cs="Arial"/>
          <w:sz w:val="24"/>
          <w:szCs w:val="24"/>
        </w:rPr>
      </w:pPr>
      <w:r w:rsidRPr="0083390C">
        <w:rPr>
          <w:rFonts w:ascii="Arial" w:hAnsi="Arial" w:cs="Arial"/>
          <w:sz w:val="24"/>
          <w:szCs w:val="24"/>
        </w:rPr>
        <w:t>Penjualan personal merupakan bentuk komunikasi secara langsung antara penjual dan calon pembeli (</w:t>
      </w:r>
      <w:r w:rsidRPr="0083390C">
        <w:rPr>
          <w:rFonts w:ascii="Arial" w:hAnsi="Arial" w:cs="Arial"/>
          <w:i/>
          <w:iCs/>
          <w:sz w:val="24"/>
          <w:szCs w:val="24"/>
        </w:rPr>
        <w:t>person to person communication</w:t>
      </w:r>
      <w:r w:rsidRPr="0083390C">
        <w:rPr>
          <w:rFonts w:ascii="Arial" w:hAnsi="Arial" w:cs="Arial"/>
          <w:sz w:val="24"/>
          <w:szCs w:val="24"/>
        </w:rPr>
        <w:t>)</w:t>
      </w:r>
      <w:r w:rsidR="00817138">
        <w:rPr>
          <w:rFonts w:ascii="Arial" w:hAnsi="Arial" w:cs="Arial"/>
          <w:sz w:val="24"/>
          <w:szCs w:val="24"/>
        </w:rPr>
        <w:t xml:space="preserve"> </w:t>
      </w:r>
      <w:r w:rsidR="0029713F">
        <w:rPr>
          <w:rFonts w:ascii="Arial" w:hAnsi="Arial" w:cs="Arial"/>
          <w:sz w:val="24"/>
          <w:szCs w:val="24"/>
        </w:rPr>
        <w:fldChar w:fldCharType="begin" w:fldLock="1"/>
      </w:r>
      <w:r w:rsidR="006C6F3B">
        <w:rPr>
          <w:rFonts w:ascii="Arial" w:hAnsi="Arial" w:cs="Arial"/>
          <w:sz w:val="24"/>
          <w:szCs w:val="24"/>
        </w:rPr>
        <w:instrText>ADDIN CSL_CITATION {"citationItems":[{"id":"ITEM-1","itemData":{"author":[{"dropping-particle":"","family":"Lamb","given":"Hair dan McDaniel","non-dropping-particle":"","parse-names":false,"suffix":""}],"id":"ITEM-1","issued":{"date-parts":[["2017"]]},"publisher":"Salemba Empat","publisher-place":"Jakarta","title":"Pemasaran","type":"book"},"uris":["http://www.mendeley.com/documents/?uuid=f320acb7-c828-4361-8449-160946fd6c03"]}],"mendeley":{"formattedCitation":"(Lamb, 2017)","plainTextFormattedCitation":"(Lamb, 2017)","previouslyFormattedCitation":"(Lamb, 2017)"},"properties":{"noteIndex":0},"schema":"https://github.com/citation-style-language/schema/raw/master/csl-citation.json"}</w:instrText>
      </w:r>
      <w:r w:rsidR="0029713F">
        <w:rPr>
          <w:rFonts w:ascii="Arial" w:hAnsi="Arial" w:cs="Arial"/>
          <w:sz w:val="24"/>
          <w:szCs w:val="24"/>
        </w:rPr>
        <w:fldChar w:fldCharType="separate"/>
      </w:r>
      <w:r w:rsidR="0029713F" w:rsidRPr="0029713F">
        <w:rPr>
          <w:rFonts w:ascii="Arial" w:hAnsi="Arial" w:cs="Arial"/>
          <w:noProof/>
          <w:sz w:val="24"/>
          <w:szCs w:val="24"/>
        </w:rPr>
        <w:t>(Lamb, 2017)</w:t>
      </w:r>
      <w:r w:rsidR="0029713F">
        <w:rPr>
          <w:rFonts w:ascii="Arial" w:hAnsi="Arial" w:cs="Arial"/>
          <w:sz w:val="24"/>
          <w:szCs w:val="24"/>
        </w:rPr>
        <w:fldChar w:fldCharType="end"/>
      </w:r>
      <w:r w:rsidRPr="0083390C">
        <w:rPr>
          <w:rFonts w:ascii="Arial" w:hAnsi="Arial" w:cs="Arial"/>
          <w:sz w:val="24"/>
          <w:szCs w:val="24"/>
        </w:rPr>
        <w:t xml:space="preserve">. </w:t>
      </w:r>
    </w:p>
    <w:p w14:paraId="71685578" w14:textId="06E3FE39" w:rsidR="0083390C" w:rsidRPr="0083390C" w:rsidRDefault="0083390C" w:rsidP="00625F7B">
      <w:pPr>
        <w:numPr>
          <w:ilvl w:val="0"/>
          <w:numId w:val="13"/>
        </w:numPr>
        <w:spacing w:line="360" w:lineRule="auto"/>
        <w:ind w:left="284" w:hanging="284"/>
        <w:jc w:val="both"/>
        <w:rPr>
          <w:rFonts w:ascii="Arial" w:hAnsi="Arial" w:cs="Arial"/>
          <w:sz w:val="24"/>
          <w:szCs w:val="24"/>
        </w:rPr>
      </w:pPr>
      <w:r w:rsidRPr="0083390C">
        <w:rPr>
          <w:rFonts w:ascii="Arial" w:hAnsi="Arial" w:cs="Arial"/>
          <w:sz w:val="24"/>
          <w:szCs w:val="24"/>
        </w:rPr>
        <w:t>Acara dan Pengalaman</w:t>
      </w:r>
    </w:p>
    <w:p w14:paraId="2C8FE8F4" w14:textId="17DB563E" w:rsidR="0083390C" w:rsidRPr="00C41F22" w:rsidRDefault="0083390C" w:rsidP="00625F7B">
      <w:pPr>
        <w:spacing w:line="360" w:lineRule="auto"/>
        <w:ind w:left="284" w:firstLine="567"/>
        <w:jc w:val="both"/>
        <w:rPr>
          <w:rFonts w:ascii="Arial" w:hAnsi="Arial" w:cs="Arial"/>
          <w:sz w:val="24"/>
          <w:szCs w:val="24"/>
        </w:rPr>
      </w:pPr>
      <w:r w:rsidRPr="0083390C">
        <w:rPr>
          <w:rFonts w:ascii="Arial" w:hAnsi="Arial" w:cs="Arial"/>
          <w:sz w:val="24"/>
          <w:szCs w:val="24"/>
        </w:rPr>
        <w:t>Merupaan kegiatan publisitas mengacu pada pengadaan sebuah kegiatan organiasi namun bersifat mendukung promosi, misalnya pensponsoran mendukung acara yang menarik perhatian masyarakat</w:t>
      </w:r>
      <w:r w:rsidR="00817138">
        <w:rPr>
          <w:rFonts w:ascii="Arial" w:hAnsi="Arial" w:cs="Arial"/>
          <w:sz w:val="24"/>
          <w:szCs w:val="24"/>
        </w:rPr>
        <w:t>.</w:t>
      </w:r>
    </w:p>
    <w:p w14:paraId="4702AB6E" w14:textId="2631D784" w:rsidR="00816FB5" w:rsidRPr="0083390C" w:rsidRDefault="0083390C" w:rsidP="00625F7B">
      <w:pPr>
        <w:numPr>
          <w:ilvl w:val="0"/>
          <w:numId w:val="13"/>
        </w:numPr>
        <w:spacing w:after="0" w:line="360" w:lineRule="auto"/>
        <w:ind w:left="284" w:hanging="284"/>
        <w:jc w:val="both"/>
        <w:rPr>
          <w:rFonts w:ascii="Arial" w:hAnsi="Arial" w:cs="Arial"/>
          <w:sz w:val="24"/>
          <w:szCs w:val="24"/>
        </w:rPr>
      </w:pPr>
      <w:r w:rsidRPr="0083390C">
        <w:rPr>
          <w:rFonts w:ascii="Arial" w:hAnsi="Arial" w:cs="Arial"/>
          <w:sz w:val="24"/>
          <w:szCs w:val="24"/>
        </w:rPr>
        <w:t>Hubungan masyarakat (</w:t>
      </w:r>
      <w:r w:rsidRPr="0083390C">
        <w:rPr>
          <w:rFonts w:ascii="Arial" w:hAnsi="Arial" w:cs="Arial"/>
          <w:i/>
          <w:iCs/>
          <w:sz w:val="24"/>
          <w:szCs w:val="24"/>
        </w:rPr>
        <w:t>publik relation</w:t>
      </w:r>
      <w:r w:rsidRPr="0083390C">
        <w:rPr>
          <w:rFonts w:ascii="Arial" w:hAnsi="Arial" w:cs="Arial"/>
          <w:sz w:val="24"/>
          <w:szCs w:val="24"/>
        </w:rPr>
        <w:t>)</w:t>
      </w:r>
    </w:p>
    <w:p w14:paraId="12ECE0AC" w14:textId="77777777" w:rsidR="00817138" w:rsidRDefault="0083390C" w:rsidP="00625F7B">
      <w:pPr>
        <w:spacing w:after="0" w:line="360" w:lineRule="auto"/>
        <w:ind w:left="284" w:firstLine="567"/>
        <w:jc w:val="both"/>
        <w:rPr>
          <w:rFonts w:ascii="Arial" w:hAnsi="Arial" w:cs="Arial"/>
          <w:sz w:val="24"/>
          <w:szCs w:val="24"/>
        </w:rPr>
      </w:pPr>
      <w:r w:rsidRPr="0083390C">
        <w:rPr>
          <w:rFonts w:ascii="Arial" w:hAnsi="Arial" w:cs="Arial"/>
          <w:sz w:val="24"/>
          <w:szCs w:val="24"/>
        </w:rPr>
        <w:t>Perusahaan selalu merencanakan dan mendistribusikan infomasi secara sistematis dalm usaha untuk mengontrol dan mengelola citra serta publisitas yang diterimanya, hal itu menandakan perusahaan tersebut dalam proses tugas menjalin hubungan masyarakat (humas) serta memiliki kaitan dengan manajemen. Humas berfungsi membantu manajeman dalam memfokuskan tujuan perusahaan dan menyesuaikan dengan lingkungan yang berubah–ubah</w:t>
      </w:r>
      <w:r w:rsidR="0029713F">
        <w:rPr>
          <w:rFonts w:ascii="Arial" w:hAnsi="Arial" w:cs="Arial"/>
          <w:sz w:val="24"/>
          <w:szCs w:val="24"/>
        </w:rPr>
        <w:t xml:space="preserve"> </w:t>
      </w:r>
      <w:r w:rsidR="006C6F3B">
        <w:rPr>
          <w:rFonts w:ascii="Arial" w:hAnsi="Arial" w:cs="Arial"/>
          <w:sz w:val="24"/>
          <w:szCs w:val="24"/>
        </w:rPr>
        <w:fldChar w:fldCharType="begin" w:fldLock="1"/>
      </w:r>
      <w:r w:rsidR="00353E40">
        <w:rPr>
          <w:rFonts w:ascii="Arial" w:hAnsi="Arial" w:cs="Arial"/>
          <w:sz w:val="24"/>
          <w:szCs w:val="24"/>
        </w:rPr>
        <w:instrText>ADDIN CSL_CITATION {"citationItems":[{"id":"ITEM-1","itemData":{"author":[{"dropping-particle":"","family":"Priansa","given":"Donni","non-dropping-particle":"","parse-names":false,"suffix":""}],"id":"ITEM-1","issued":{"date-parts":[["2017"]]},"publisher":"Alfabeta","publisher-place":"Bandung","title":"Manajemen Pelayanan Prima","type":"book"},"uris":["http://www.mendeley.com/documents/?uuid=2d51a736-9959-47c3-b6b7-d635ff06f865"]}],"mendeley":{"formattedCitation":"(Priansa, 2017)","plainTextFormattedCitation":"(Priansa, 2017)","previouslyFormattedCitation":"(Priansa, 2017)"},"properties":{"noteIndex":0},"schema":"https://github.com/citation-style-language/schema/raw/master/csl-citation.json"}</w:instrText>
      </w:r>
      <w:r w:rsidR="006C6F3B">
        <w:rPr>
          <w:rFonts w:ascii="Arial" w:hAnsi="Arial" w:cs="Arial"/>
          <w:sz w:val="24"/>
          <w:szCs w:val="24"/>
        </w:rPr>
        <w:fldChar w:fldCharType="separate"/>
      </w:r>
      <w:r w:rsidR="006C6F3B" w:rsidRPr="006C6F3B">
        <w:rPr>
          <w:rFonts w:ascii="Arial" w:hAnsi="Arial" w:cs="Arial"/>
          <w:noProof/>
          <w:sz w:val="24"/>
          <w:szCs w:val="24"/>
        </w:rPr>
        <w:t>(Priansa, 2017)</w:t>
      </w:r>
      <w:r w:rsidR="006C6F3B">
        <w:rPr>
          <w:rFonts w:ascii="Arial" w:hAnsi="Arial" w:cs="Arial"/>
          <w:sz w:val="24"/>
          <w:szCs w:val="24"/>
        </w:rPr>
        <w:fldChar w:fldCharType="end"/>
      </w:r>
      <w:r w:rsidRPr="0083390C">
        <w:rPr>
          <w:rFonts w:ascii="Arial" w:hAnsi="Arial" w:cs="Arial"/>
          <w:sz w:val="24"/>
          <w:szCs w:val="24"/>
        </w:rPr>
        <w:t>.</w:t>
      </w:r>
    </w:p>
    <w:p w14:paraId="2390187C" w14:textId="5DD883A9" w:rsidR="002203F3" w:rsidRDefault="003D53C5" w:rsidP="00625F7B">
      <w:pPr>
        <w:spacing w:after="0" w:line="360" w:lineRule="auto"/>
        <w:ind w:left="284" w:firstLine="567"/>
        <w:jc w:val="both"/>
        <w:rPr>
          <w:rFonts w:ascii="Arial" w:hAnsi="Arial" w:cs="Arial"/>
          <w:sz w:val="24"/>
          <w:szCs w:val="24"/>
        </w:rPr>
      </w:pPr>
      <w:r w:rsidRPr="003D53C5">
        <w:rPr>
          <w:rFonts w:ascii="Arial" w:hAnsi="Arial" w:cs="Arial"/>
          <w:sz w:val="24"/>
          <w:szCs w:val="24"/>
        </w:rPr>
        <w:t xml:space="preserve">Menurut pendapat </w:t>
      </w:r>
      <w:r w:rsidR="00622797">
        <w:rPr>
          <w:rFonts w:ascii="Arial" w:hAnsi="Arial" w:cs="Arial"/>
          <w:sz w:val="24"/>
          <w:szCs w:val="24"/>
        </w:rPr>
        <w:t xml:space="preserve">Sulaksana </w:t>
      </w:r>
      <w:r w:rsidR="00622797">
        <w:rPr>
          <w:rFonts w:ascii="Arial" w:hAnsi="Arial" w:cs="Arial"/>
          <w:sz w:val="24"/>
          <w:szCs w:val="24"/>
        </w:rPr>
        <w:fldChar w:fldCharType="begin" w:fldLock="1"/>
      </w:r>
      <w:r w:rsidR="00164FD2">
        <w:rPr>
          <w:rFonts w:ascii="Arial" w:hAnsi="Arial" w:cs="Arial"/>
          <w:sz w:val="24"/>
          <w:szCs w:val="24"/>
        </w:rPr>
        <w:instrText>ADDIN CSL_CITATION {"citationItems":[{"id":"ITEM-1","itemData":{"author":[{"dropping-particle":"","family":"Dewi","given":"Listiana Kurnia","non-dropping-particle":"","parse-names":false,"suffix":""},{"dropping-particle":"","family":"Manajemen","given":"Jurusan","non-dropping-particle":"","parse-names":false,"suffix":""},{"dropping-particle":"","family":"Indonesia","given":"Universitas Islam","non-dropping-particle":"","parse-names":false,"suffix":""},{"dropping-particle":"","family":"Yogyakarta","given":"Daerah Istimewa","non-dropping-particle":"","parse-names":false,"suffix":""},{"dropping-particle":"","family":"Muslichah","given":"Istyakara","non-dropping-particle":"","parse-names":false,"suffix":""},{"dropping-particle":"","family":"Manajemen","given":"Jurusan","non-dropping-particle":"","parse-names":false,"suffix":""},{"dropping-particle":"","family":"Indonesia","given":"Universitas Islam","non-dropping-particle":"","parse-names":false,"suffix":""},{"dropping-particle":"","family":"Yogyakarta","given":"Daerah Istimewa","non-dropping-particle":"","parse-names":false,"suffix":""}],"id":"ITEM-1","issue":"2","issued":{"date-parts":[["2022"]]},"page":"60-77","title":"Pengaruh Kesadaran Fashion Muslim dan Faktor-faktornya Terhadap Konsumsi Fashion Muslim di Indonesia","type":"article-journal","volume":"1"},"uris":["http://www.mendeley.com/documents/?uuid=14ad392e-be3b-49fd-9fc2-fadef6f7cfba"]}],"mendeley":{"formattedCitation":"(Dewi et al., 2022)","plainTextFormattedCitation":"(Dewi et al., 2022)","previouslyFormattedCitation":"(Dewi et al., 2022)"},"properties":{"noteIndex":0},"schema":"https://github.com/citation-style-language/schema/raw/master/csl-citation.json"}</w:instrText>
      </w:r>
      <w:r w:rsidR="00622797">
        <w:rPr>
          <w:rFonts w:ascii="Arial" w:hAnsi="Arial" w:cs="Arial"/>
          <w:sz w:val="24"/>
          <w:szCs w:val="24"/>
        </w:rPr>
        <w:fldChar w:fldCharType="separate"/>
      </w:r>
      <w:r w:rsidR="00622797" w:rsidRPr="00622797">
        <w:rPr>
          <w:rFonts w:ascii="Arial" w:hAnsi="Arial" w:cs="Arial"/>
          <w:noProof/>
          <w:sz w:val="24"/>
          <w:szCs w:val="24"/>
        </w:rPr>
        <w:t>(Dewi et al., 2022)</w:t>
      </w:r>
      <w:r w:rsidR="00622797">
        <w:rPr>
          <w:rFonts w:ascii="Arial" w:hAnsi="Arial" w:cs="Arial"/>
          <w:sz w:val="24"/>
          <w:szCs w:val="24"/>
        </w:rPr>
        <w:fldChar w:fldCharType="end"/>
      </w:r>
      <w:r w:rsidRPr="003D53C5">
        <w:rPr>
          <w:rFonts w:ascii="Arial" w:hAnsi="Arial" w:cs="Arial"/>
          <w:sz w:val="24"/>
          <w:szCs w:val="24"/>
        </w:rPr>
        <w:t>, dalam mengembangkan komunikasi pemasaran yang efektif ada delapan tahap yang harus dilalui, yaitu:</w:t>
      </w:r>
    </w:p>
    <w:p w14:paraId="2107AA4D" w14:textId="77777777" w:rsidR="00E908FA" w:rsidRPr="00E908FA"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t xml:space="preserve">a. Mengidentifikasi audiens sasaran </w:t>
      </w:r>
    </w:p>
    <w:p w14:paraId="3E1D1674" w14:textId="77777777" w:rsidR="00E908FA" w:rsidRPr="00E908FA"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t xml:space="preserve">b. Menentukan tujuan komunikasi </w:t>
      </w:r>
    </w:p>
    <w:p w14:paraId="7CF328BE" w14:textId="77777777" w:rsidR="00E908FA" w:rsidRPr="00E908FA"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t xml:space="preserve">c. Merancang pesan </w:t>
      </w:r>
    </w:p>
    <w:p w14:paraId="176F019A" w14:textId="77777777" w:rsidR="00E908FA" w:rsidRPr="00E908FA"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t xml:space="preserve">d. Memilih saluran komunikasi </w:t>
      </w:r>
    </w:p>
    <w:p w14:paraId="189D3F19" w14:textId="77777777" w:rsidR="00E908FA" w:rsidRPr="00E908FA"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t xml:space="preserve">e. Menetapkan total anggaran komunikasi </w:t>
      </w:r>
    </w:p>
    <w:p w14:paraId="638A66DD" w14:textId="77777777" w:rsidR="00E908FA" w:rsidRPr="00E908FA"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t xml:space="preserve">f. Memutuskan bauran komunikasi </w:t>
      </w:r>
    </w:p>
    <w:p w14:paraId="4F9922BF" w14:textId="77777777" w:rsidR="00E908FA" w:rsidRPr="00E908FA"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lastRenderedPageBreak/>
        <w:t xml:space="preserve">g. Mengukur hasil komunikasi </w:t>
      </w:r>
    </w:p>
    <w:p w14:paraId="7049E675" w14:textId="40D6D9E5" w:rsidR="003D53C5" w:rsidRDefault="00E908FA" w:rsidP="00625F7B">
      <w:pPr>
        <w:spacing w:after="0" w:line="360" w:lineRule="auto"/>
        <w:ind w:left="567" w:firstLine="567"/>
        <w:jc w:val="both"/>
        <w:rPr>
          <w:rFonts w:ascii="Arial" w:hAnsi="Arial" w:cs="Arial"/>
          <w:sz w:val="24"/>
          <w:szCs w:val="24"/>
        </w:rPr>
      </w:pPr>
      <w:r w:rsidRPr="00E908FA">
        <w:rPr>
          <w:rFonts w:ascii="Arial" w:hAnsi="Arial" w:cs="Arial"/>
          <w:sz w:val="24"/>
          <w:szCs w:val="24"/>
        </w:rPr>
        <w:t>h. Mengelola proses komunikasi pemasaran terpadu</w:t>
      </w:r>
    </w:p>
    <w:p w14:paraId="55CBC8A3" w14:textId="5377888A" w:rsidR="0004692F" w:rsidRPr="0004692F" w:rsidRDefault="00587537" w:rsidP="00625F7B">
      <w:pPr>
        <w:spacing w:after="0" w:line="360" w:lineRule="auto"/>
        <w:ind w:left="284" w:firstLine="567"/>
        <w:jc w:val="both"/>
        <w:rPr>
          <w:rFonts w:ascii="Arial" w:hAnsi="Arial" w:cs="Arial"/>
          <w:sz w:val="24"/>
          <w:szCs w:val="24"/>
        </w:rPr>
      </w:pPr>
      <w:r w:rsidRPr="00817138">
        <w:rPr>
          <w:rFonts w:ascii="Arial" w:hAnsi="Arial" w:cs="Arial"/>
          <w:sz w:val="24"/>
          <w:szCs w:val="24"/>
        </w:rPr>
        <w:t>Komunikasi pemasaran dapat dipahami dengan menguraikan dua unsur pokoknya, yaitu komunikasi dan pemasaran</w:t>
      </w:r>
      <w:r w:rsidR="00817138">
        <w:rPr>
          <w:rFonts w:ascii="Arial" w:hAnsi="Arial" w:cs="Arial"/>
          <w:sz w:val="24"/>
          <w:szCs w:val="24"/>
        </w:rPr>
        <w:t xml:space="preserve"> </w:t>
      </w:r>
      <w:r w:rsidR="00164FD2" w:rsidRPr="00817138">
        <w:rPr>
          <w:rFonts w:ascii="Arial" w:hAnsi="Arial" w:cs="Arial"/>
          <w:sz w:val="24"/>
          <w:szCs w:val="24"/>
        </w:rPr>
        <w:fldChar w:fldCharType="begin" w:fldLock="1"/>
      </w:r>
      <w:r w:rsidR="00A354B9" w:rsidRPr="00817138">
        <w:rPr>
          <w:rFonts w:ascii="Arial" w:hAnsi="Arial" w:cs="Arial"/>
          <w:sz w:val="24"/>
          <w:szCs w:val="24"/>
        </w:rPr>
        <w:instrText>ADDIN CSL_CITATION {"citationItems":[{"id":"ITEM-1","itemData":{"author":[{"dropping-particle":"","family":"Shimp","given":"Terence","non-dropping-particle":"","parse-names":false,"suffix":""}],"edition":"Edisi ke-5","id":"ITEM-1","issued":{"date-parts":[["2017"]]},"publisher":"Erlangga","publisher-place":"Jakarta","title":"Periklanan Promosi dan Aspek Tambahan. Komunikasi Pemasaran Terpadu","type":"book"},"uris":["http://www.mendeley.com/documents/?uuid=b5978c25-fab1-44f3-b739-35ee2f959126"]}],"mendeley":{"formattedCitation":"(Shimp, 2017)","plainTextFormattedCitation":"(Shimp, 2017)","previouslyFormattedCitation":"(Shimp, 2017)"},"properties":{"noteIndex":0},"schema":"https://github.com/citation-style-language/schema/raw/master/csl-citation.json"}</w:instrText>
      </w:r>
      <w:r w:rsidR="00164FD2" w:rsidRPr="00817138">
        <w:rPr>
          <w:rFonts w:ascii="Arial" w:hAnsi="Arial" w:cs="Arial"/>
          <w:sz w:val="24"/>
          <w:szCs w:val="24"/>
        </w:rPr>
        <w:fldChar w:fldCharType="separate"/>
      </w:r>
      <w:r w:rsidR="00164FD2" w:rsidRPr="00817138">
        <w:rPr>
          <w:rFonts w:ascii="Arial" w:hAnsi="Arial" w:cs="Arial"/>
          <w:noProof/>
          <w:sz w:val="24"/>
          <w:szCs w:val="24"/>
        </w:rPr>
        <w:t>(Shimp, 2017)</w:t>
      </w:r>
      <w:r w:rsidR="00164FD2" w:rsidRPr="00817138">
        <w:rPr>
          <w:rFonts w:ascii="Arial" w:hAnsi="Arial" w:cs="Arial"/>
          <w:sz w:val="24"/>
          <w:szCs w:val="24"/>
        </w:rPr>
        <w:fldChar w:fldCharType="end"/>
      </w:r>
      <w:r w:rsidRPr="00817138">
        <w:rPr>
          <w:rFonts w:ascii="Arial" w:hAnsi="Arial" w:cs="Arial"/>
          <w:sz w:val="24"/>
          <w:szCs w:val="24"/>
        </w:rPr>
        <w:t>,</w:t>
      </w:r>
    </w:p>
    <w:p w14:paraId="09902312" w14:textId="77777777" w:rsidR="000B0881" w:rsidRPr="009F5D14" w:rsidRDefault="000B0881" w:rsidP="00625F7B">
      <w:pPr>
        <w:spacing w:after="0" w:line="360" w:lineRule="auto"/>
        <w:rPr>
          <w:vertAlign w:val="superscript"/>
        </w:rPr>
      </w:pPr>
    </w:p>
    <w:p w14:paraId="2C8B3CBD" w14:textId="6F5A6566" w:rsidR="00A728E0" w:rsidRPr="00A728E0" w:rsidRDefault="00A728E0" w:rsidP="00625F7B">
      <w:pPr>
        <w:pStyle w:val="Heading3"/>
        <w:numPr>
          <w:ilvl w:val="2"/>
          <w:numId w:val="2"/>
        </w:numPr>
        <w:spacing w:line="360" w:lineRule="auto"/>
        <w:ind w:left="851" w:hanging="851"/>
        <w:rPr>
          <w:i/>
          <w:iCs/>
        </w:rPr>
      </w:pPr>
      <w:bookmarkStart w:id="5" w:name="_Toc129955455"/>
      <w:r w:rsidRPr="00A728E0">
        <w:rPr>
          <w:i/>
          <w:iCs/>
        </w:rPr>
        <w:t>Brand Awarness</w:t>
      </w:r>
      <w:bookmarkEnd w:id="5"/>
    </w:p>
    <w:p w14:paraId="3E6BC98C" w14:textId="6481AC45" w:rsidR="00761351" w:rsidRDefault="00761351" w:rsidP="00625F7B">
      <w:pPr>
        <w:spacing w:after="0" w:line="360" w:lineRule="auto"/>
        <w:ind w:firstLine="567"/>
        <w:jc w:val="both"/>
        <w:rPr>
          <w:rFonts w:ascii="Arial" w:hAnsi="Arial" w:cs="Arial"/>
          <w:sz w:val="24"/>
          <w:szCs w:val="24"/>
        </w:rPr>
      </w:pPr>
      <w:r w:rsidRPr="00761351">
        <w:rPr>
          <w:rFonts w:ascii="Arial" w:hAnsi="Arial" w:cs="Arial"/>
          <w:sz w:val="24"/>
          <w:szCs w:val="24"/>
        </w:rPr>
        <w:t xml:space="preserve">Sadat </w:t>
      </w:r>
      <w:r w:rsidR="007A5C76">
        <w:rPr>
          <w:rFonts w:ascii="Arial" w:hAnsi="Arial" w:cs="Arial"/>
          <w:sz w:val="24"/>
          <w:szCs w:val="24"/>
        </w:rPr>
        <w:fldChar w:fldCharType="begin" w:fldLock="1"/>
      </w:r>
      <w:r w:rsidR="00BB45EF">
        <w:rPr>
          <w:rFonts w:ascii="Arial" w:hAnsi="Arial" w:cs="Arial"/>
          <w:sz w:val="24"/>
          <w:szCs w:val="24"/>
        </w:rPr>
        <w:instrText>ADDIN CSL_CITATION {"citationItems":[{"id":"ITEM-1","itemData":{"author":[{"dropping-particle":"","family":"Sadat","given":"M. Andi","non-dropping-particle":"","parse-names":false,"suffix":""}],"editor":[{"dropping-particle":"","family":"Edisi Ke-8","given":"","non-dropping-particle":"","parse-names":false,"suffix":""}],"id":"ITEM-1","issued":{"date-parts":[["2018"]]},"publisher":"Salemba Empat","publisher-place":"Jakarta","title":"Brand Belief: Strategi Membangun Merek Berbasis Keyakinan","type":"book"},"uris":["http://www.mendeley.com/documents/?uuid=0d8b5cd9-0b79-4511-8491-ee812eed9f9b"]}],"mendeley":{"formattedCitation":"(Sadat, 2018)","manualFormatting":"(2018)","plainTextFormattedCitation":"(Sadat, 2018)","previouslyFormattedCitation":"(Sadat, 2018)"},"properties":{"noteIndex":0},"schema":"https://github.com/citation-style-language/schema/raw/master/csl-citation.json"}</w:instrText>
      </w:r>
      <w:r w:rsidR="007A5C76">
        <w:rPr>
          <w:rFonts w:ascii="Arial" w:hAnsi="Arial" w:cs="Arial"/>
          <w:sz w:val="24"/>
          <w:szCs w:val="24"/>
        </w:rPr>
        <w:fldChar w:fldCharType="separate"/>
      </w:r>
      <w:r w:rsidR="007A5C76" w:rsidRPr="007A5C76">
        <w:rPr>
          <w:rFonts w:ascii="Arial" w:hAnsi="Arial" w:cs="Arial"/>
          <w:noProof/>
          <w:sz w:val="24"/>
          <w:szCs w:val="24"/>
        </w:rPr>
        <w:t>(2018)</w:t>
      </w:r>
      <w:r w:rsidR="007A5C76">
        <w:rPr>
          <w:rFonts w:ascii="Arial" w:hAnsi="Arial" w:cs="Arial"/>
          <w:sz w:val="24"/>
          <w:szCs w:val="24"/>
        </w:rPr>
        <w:fldChar w:fldCharType="end"/>
      </w:r>
      <w:r w:rsidR="007A5C76">
        <w:rPr>
          <w:rFonts w:ascii="Arial" w:hAnsi="Arial" w:cs="Arial"/>
          <w:sz w:val="24"/>
          <w:szCs w:val="24"/>
        </w:rPr>
        <w:t xml:space="preserve"> </w:t>
      </w:r>
      <w:r w:rsidRPr="00761351">
        <w:rPr>
          <w:rFonts w:ascii="Arial" w:hAnsi="Arial" w:cs="Arial"/>
          <w:sz w:val="24"/>
          <w:szCs w:val="24"/>
        </w:rPr>
        <w:t xml:space="preserve">mendefinisikan </w:t>
      </w:r>
      <w:r w:rsidR="005B3465" w:rsidRPr="005B3465">
        <w:rPr>
          <w:rFonts w:ascii="Arial" w:hAnsi="Arial" w:cs="Arial"/>
          <w:i/>
          <w:iCs/>
          <w:sz w:val="24"/>
          <w:szCs w:val="24"/>
        </w:rPr>
        <w:t>brand Awarness</w:t>
      </w:r>
      <w:r w:rsidR="005B3465">
        <w:rPr>
          <w:rFonts w:ascii="Arial" w:hAnsi="Arial" w:cs="Arial"/>
          <w:sz w:val="24"/>
          <w:szCs w:val="24"/>
        </w:rPr>
        <w:t xml:space="preserve"> </w:t>
      </w:r>
      <w:r w:rsidRPr="00761351">
        <w:rPr>
          <w:rFonts w:ascii="Arial" w:hAnsi="Arial" w:cs="Arial"/>
          <w:sz w:val="24"/>
          <w:szCs w:val="24"/>
        </w:rPr>
        <w:t xml:space="preserve">adalah kemampuan pelanggan untuk mengenali atau mengingat kembali sebuah merek dan mengaitkannya dengan satu kategori produk tertentu. Seorang pelanggan yang memiliki kesadaran merek akan secara otomatis ampu menguraikan elemen-elemen merek tanpa harus dibantu. </w:t>
      </w:r>
      <w:r w:rsidR="005B3465" w:rsidRPr="005B3465">
        <w:rPr>
          <w:rFonts w:ascii="Arial" w:hAnsi="Arial" w:cs="Arial"/>
          <w:i/>
          <w:iCs/>
          <w:sz w:val="24"/>
          <w:szCs w:val="24"/>
        </w:rPr>
        <w:t>Brand</w:t>
      </w:r>
      <w:r w:rsidR="005B3465">
        <w:rPr>
          <w:rFonts w:ascii="Arial" w:hAnsi="Arial" w:cs="Arial"/>
          <w:i/>
          <w:iCs/>
          <w:sz w:val="24"/>
          <w:szCs w:val="24"/>
        </w:rPr>
        <w:t xml:space="preserve"> a</w:t>
      </w:r>
      <w:r w:rsidR="005B3465" w:rsidRPr="005B3465">
        <w:rPr>
          <w:rFonts w:ascii="Arial" w:hAnsi="Arial" w:cs="Arial"/>
          <w:i/>
          <w:iCs/>
          <w:sz w:val="24"/>
          <w:szCs w:val="24"/>
        </w:rPr>
        <w:t>warness</w:t>
      </w:r>
      <w:r w:rsidRPr="00761351">
        <w:rPr>
          <w:rFonts w:ascii="Arial" w:hAnsi="Arial" w:cs="Arial"/>
          <w:sz w:val="24"/>
          <w:szCs w:val="24"/>
        </w:rPr>
        <w:t xml:space="preserve"> tertinggi ditandai dengan ditempatkannya merek pada level tertinggi dalam pikiran pelanggan.</w:t>
      </w:r>
    </w:p>
    <w:p w14:paraId="26CC3B1D" w14:textId="0F017D0D" w:rsidR="00FF1F9C" w:rsidRDefault="00FF1F9C" w:rsidP="00625F7B">
      <w:pPr>
        <w:pStyle w:val="Heading2"/>
        <w:numPr>
          <w:ilvl w:val="1"/>
          <w:numId w:val="2"/>
        </w:numPr>
        <w:spacing w:line="360" w:lineRule="auto"/>
        <w:ind w:left="851" w:hanging="851"/>
        <w:rPr>
          <w:rFonts w:cs="Arial"/>
          <w:szCs w:val="24"/>
        </w:rPr>
      </w:pPr>
      <w:bookmarkStart w:id="6" w:name="_Toc129955456"/>
      <w:r w:rsidRPr="00C243B5">
        <w:rPr>
          <w:rFonts w:cs="Arial"/>
          <w:szCs w:val="24"/>
        </w:rPr>
        <w:t>Kerangka Pemikiran</w:t>
      </w:r>
      <w:bookmarkEnd w:id="6"/>
      <w:r w:rsidRPr="00C243B5">
        <w:rPr>
          <w:rFonts w:cs="Arial"/>
          <w:szCs w:val="24"/>
        </w:rPr>
        <w:t xml:space="preserve"> </w:t>
      </w:r>
    </w:p>
    <w:p w14:paraId="651C1A83" w14:textId="489BEFCC" w:rsidR="00C55E6F" w:rsidRDefault="001207C3" w:rsidP="00625F7B">
      <w:pPr>
        <w:spacing w:after="0" w:line="360" w:lineRule="auto"/>
        <w:ind w:firstLine="567"/>
        <w:jc w:val="both"/>
        <w:rPr>
          <w:rFonts w:ascii="Arial" w:hAnsi="Arial" w:cs="Arial"/>
          <w:sz w:val="24"/>
          <w:szCs w:val="24"/>
        </w:rPr>
      </w:pPr>
      <w:r>
        <w:rPr>
          <w:rFonts w:ascii="Arial" w:hAnsi="Arial" w:cs="Arial"/>
          <w:sz w:val="24"/>
          <w:szCs w:val="24"/>
        </w:rPr>
        <w:t xml:space="preserve">Strategi </w:t>
      </w:r>
      <w:r w:rsidRPr="001207C3">
        <w:rPr>
          <w:rFonts w:ascii="Arial" w:hAnsi="Arial" w:cs="Arial"/>
          <w:sz w:val="24"/>
          <w:szCs w:val="24"/>
        </w:rPr>
        <w:t>komunikasi pemasaran yang dilakukan oleh perusahaan yaitu dengan</w:t>
      </w:r>
      <w:r>
        <w:rPr>
          <w:rFonts w:ascii="Arial" w:hAnsi="Arial" w:cs="Arial"/>
          <w:sz w:val="24"/>
          <w:szCs w:val="24"/>
        </w:rPr>
        <w:t xml:space="preserve"> </w:t>
      </w:r>
      <w:r w:rsidRPr="001207C3">
        <w:rPr>
          <w:rFonts w:ascii="Arial" w:hAnsi="Arial" w:cs="Arial"/>
          <w:sz w:val="24"/>
          <w:szCs w:val="24"/>
        </w:rPr>
        <w:t>menggunakan strategi komunikasi pemasaran berupa iklan (</w:t>
      </w:r>
      <w:r w:rsidRPr="001207C3">
        <w:rPr>
          <w:rFonts w:ascii="Arial" w:hAnsi="Arial" w:cs="Arial"/>
          <w:i/>
          <w:iCs/>
          <w:sz w:val="24"/>
          <w:szCs w:val="24"/>
        </w:rPr>
        <w:t>advertising</w:t>
      </w:r>
      <w:r w:rsidRPr="001207C3">
        <w:rPr>
          <w:rFonts w:ascii="Arial" w:hAnsi="Arial" w:cs="Arial"/>
          <w:sz w:val="24"/>
          <w:szCs w:val="24"/>
        </w:rPr>
        <w:t>),</w:t>
      </w:r>
      <w:r>
        <w:rPr>
          <w:rFonts w:ascii="Arial" w:hAnsi="Arial" w:cs="Arial"/>
          <w:sz w:val="24"/>
          <w:szCs w:val="24"/>
        </w:rPr>
        <w:t xml:space="preserve"> </w:t>
      </w:r>
      <w:r w:rsidRPr="001207C3">
        <w:rPr>
          <w:rFonts w:ascii="Arial" w:hAnsi="Arial" w:cs="Arial"/>
          <w:sz w:val="24"/>
          <w:szCs w:val="24"/>
        </w:rPr>
        <w:t>penjualan perorangan (personal selling), promosi penjualan (</w:t>
      </w:r>
      <w:r w:rsidRPr="001207C3">
        <w:rPr>
          <w:rFonts w:ascii="Arial" w:hAnsi="Arial" w:cs="Arial"/>
          <w:i/>
          <w:iCs/>
          <w:sz w:val="24"/>
          <w:szCs w:val="24"/>
        </w:rPr>
        <w:t>sales promotion</w:t>
      </w:r>
      <w:r w:rsidRPr="001207C3">
        <w:rPr>
          <w:rFonts w:ascii="Arial" w:hAnsi="Arial" w:cs="Arial"/>
          <w:sz w:val="24"/>
          <w:szCs w:val="24"/>
        </w:rPr>
        <w:t>),</w:t>
      </w:r>
      <w:r>
        <w:rPr>
          <w:rFonts w:ascii="Arial" w:hAnsi="Arial" w:cs="Arial"/>
          <w:sz w:val="24"/>
          <w:szCs w:val="24"/>
        </w:rPr>
        <w:t xml:space="preserve"> </w:t>
      </w:r>
      <w:r w:rsidRPr="001207C3">
        <w:rPr>
          <w:rFonts w:ascii="Arial" w:hAnsi="Arial" w:cs="Arial"/>
          <w:sz w:val="24"/>
          <w:szCs w:val="24"/>
        </w:rPr>
        <w:t>penjualan langsung (</w:t>
      </w:r>
      <w:r w:rsidRPr="001207C3">
        <w:rPr>
          <w:rFonts w:ascii="Arial" w:hAnsi="Arial" w:cs="Arial"/>
          <w:i/>
          <w:iCs/>
          <w:sz w:val="24"/>
          <w:szCs w:val="24"/>
        </w:rPr>
        <w:t>direct Sales</w:t>
      </w:r>
      <w:r w:rsidRPr="001207C3">
        <w:rPr>
          <w:rFonts w:ascii="Arial" w:hAnsi="Arial" w:cs="Arial"/>
          <w:sz w:val="24"/>
          <w:szCs w:val="24"/>
        </w:rPr>
        <w:t>) dan hubungan masyarakat (</w:t>
      </w:r>
      <w:r w:rsidRPr="001207C3">
        <w:rPr>
          <w:rFonts w:ascii="Arial" w:hAnsi="Arial" w:cs="Arial"/>
          <w:i/>
          <w:iCs/>
          <w:sz w:val="24"/>
          <w:szCs w:val="24"/>
        </w:rPr>
        <w:t>public relation</w:t>
      </w:r>
      <w:r w:rsidRPr="001207C3">
        <w:rPr>
          <w:rFonts w:ascii="Arial" w:hAnsi="Arial" w:cs="Arial"/>
          <w:sz w:val="24"/>
          <w:szCs w:val="24"/>
        </w:rPr>
        <w:t>).</w:t>
      </w:r>
      <w:r>
        <w:rPr>
          <w:rFonts w:ascii="Arial" w:hAnsi="Arial" w:cs="Arial"/>
          <w:sz w:val="24"/>
          <w:szCs w:val="24"/>
        </w:rPr>
        <w:t xml:space="preserve"> </w:t>
      </w:r>
      <w:r w:rsidRPr="001207C3">
        <w:rPr>
          <w:rFonts w:ascii="Arial" w:hAnsi="Arial" w:cs="Arial"/>
          <w:i/>
          <w:iCs/>
          <w:sz w:val="24"/>
          <w:szCs w:val="24"/>
        </w:rPr>
        <w:t>Public Relation</w:t>
      </w:r>
      <w:r w:rsidRPr="001207C3">
        <w:rPr>
          <w:rFonts w:ascii="Arial" w:hAnsi="Arial" w:cs="Arial"/>
          <w:sz w:val="24"/>
          <w:szCs w:val="24"/>
        </w:rPr>
        <w:t xml:space="preserve"> adalah aktivitas dari manajemen hubungan baik dan komunikasi</w:t>
      </w:r>
      <w:r>
        <w:rPr>
          <w:rFonts w:ascii="Arial" w:hAnsi="Arial" w:cs="Arial"/>
          <w:sz w:val="24"/>
          <w:szCs w:val="24"/>
        </w:rPr>
        <w:t xml:space="preserve"> </w:t>
      </w:r>
      <w:r w:rsidRPr="001207C3">
        <w:rPr>
          <w:rFonts w:ascii="Arial" w:hAnsi="Arial" w:cs="Arial"/>
          <w:sz w:val="24"/>
          <w:szCs w:val="24"/>
        </w:rPr>
        <w:t>(</w:t>
      </w:r>
      <w:r w:rsidRPr="001207C3">
        <w:rPr>
          <w:rFonts w:ascii="Arial" w:hAnsi="Arial" w:cs="Arial"/>
          <w:i/>
          <w:iCs/>
          <w:sz w:val="24"/>
          <w:szCs w:val="24"/>
        </w:rPr>
        <w:t>communication &amp; relationship management</w:t>
      </w:r>
      <w:r w:rsidRPr="001207C3">
        <w:rPr>
          <w:rFonts w:ascii="Arial" w:hAnsi="Arial" w:cs="Arial"/>
          <w:sz w:val="24"/>
          <w:szCs w:val="24"/>
        </w:rPr>
        <w:t>) untuk membangun dan</w:t>
      </w:r>
      <w:r>
        <w:rPr>
          <w:rFonts w:ascii="Arial" w:hAnsi="Arial" w:cs="Arial"/>
          <w:sz w:val="24"/>
          <w:szCs w:val="24"/>
        </w:rPr>
        <w:t xml:space="preserve"> </w:t>
      </w:r>
      <w:r w:rsidRPr="001207C3">
        <w:rPr>
          <w:rFonts w:ascii="Arial" w:hAnsi="Arial" w:cs="Arial"/>
          <w:sz w:val="24"/>
          <w:szCs w:val="24"/>
        </w:rPr>
        <w:t>menciptakan citra positif perusahaan dan merek produk di mata publik atau</w:t>
      </w:r>
      <w:r>
        <w:rPr>
          <w:rFonts w:ascii="Arial" w:hAnsi="Arial" w:cs="Arial"/>
          <w:sz w:val="24"/>
          <w:szCs w:val="24"/>
        </w:rPr>
        <w:t xml:space="preserve"> </w:t>
      </w:r>
      <w:r w:rsidRPr="001207C3">
        <w:rPr>
          <w:rFonts w:ascii="Arial" w:hAnsi="Arial" w:cs="Arial"/>
          <w:sz w:val="24"/>
          <w:szCs w:val="24"/>
        </w:rPr>
        <w:t xml:space="preserve">konsumen secara umum. </w:t>
      </w:r>
      <w:r w:rsidR="00C55E6F">
        <w:rPr>
          <w:rFonts w:ascii="Arial" w:hAnsi="Arial" w:cs="Arial"/>
          <w:sz w:val="24"/>
          <w:szCs w:val="24"/>
        </w:rPr>
        <w:t>Selanjutnya digambarkan kerangka piker penelitianini disajikan sebagai berikut:</w:t>
      </w:r>
    </w:p>
    <w:p w14:paraId="540E42A3" w14:textId="120CF6A4" w:rsidR="005139CC" w:rsidRDefault="005139CC" w:rsidP="00625F7B">
      <w:pPr>
        <w:spacing w:after="0" w:line="360" w:lineRule="auto"/>
        <w:jc w:val="center"/>
        <w:rPr>
          <w:rFonts w:ascii="Arial" w:hAnsi="Arial" w:cs="Arial"/>
          <w:sz w:val="24"/>
          <w:szCs w:val="24"/>
        </w:rPr>
      </w:pPr>
      <w:r>
        <w:rPr>
          <w:noProof/>
          <w:lang w:val="id-ID" w:eastAsia="id-ID"/>
        </w:rPr>
        <w:lastRenderedPageBreak/>
        <w:drawing>
          <wp:inline distT="0" distB="0" distL="0" distR="0" wp14:anchorId="77416BD6" wp14:editId="1789F745">
            <wp:extent cx="4370120" cy="437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5375" cy="4375375"/>
                    </a:xfrm>
                    <a:prstGeom prst="rect">
                      <a:avLst/>
                    </a:prstGeom>
                  </pic:spPr>
                </pic:pic>
              </a:graphicData>
            </a:graphic>
          </wp:inline>
        </w:drawing>
      </w:r>
    </w:p>
    <w:p w14:paraId="165EB4A4" w14:textId="40357F1A" w:rsidR="005139CC" w:rsidRDefault="00BC349A" w:rsidP="00625F7B">
      <w:pPr>
        <w:spacing w:line="360" w:lineRule="auto"/>
        <w:jc w:val="center"/>
        <w:rPr>
          <w:rFonts w:ascii="Arial" w:hAnsi="Arial" w:cs="Arial"/>
          <w:sz w:val="24"/>
          <w:szCs w:val="24"/>
        </w:rPr>
      </w:pPr>
      <w:proofErr w:type="gramStart"/>
      <w:r w:rsidRPr="00BC349A">
        <w:rPr>
          <w:rFonts w:ascii="Arial" w:hAnsi="Arial" w:cs="Arial"/>
          <w:sz w:val="24"/>
          <w:szCs w:val="24"/>
        </w:rPr>
        <w:t>Sumber :</w:t>
      </w:r>
      <w:proofErr w:type="gramEnd"/>
      <w:r w:rsidRPr="00BC349A">
        <w:rPr>
          <w:rFonts w:ascii="Arial" w:hAnsi="Arial" w:cs="Arial"/>
          <w:sz w:val="24"/>
          <w:szCs w:val="24"/>
        </w:rPr>
        <w:t xml:space="preserve"> Oleh peneliti</w:t>
      </w:r>
    </w:p>
    <w:p w14:paraId="365C482F" w14:textId="77777777" w:rsidR="006B39C1" w:rsidRDefault="006B39C1" w:rsidP="00625F7B">
      <w:pPr>
        <w:pStyle w:val="Heading1"/>
        <w:spacing w:before="0" w:line="360" w:lineRule="auto"/>
        <w:sectPr w:rsidR="006B39C1" w:rsidSect="006B39C1">
          <w:headerReference w:type="default" r:id="rId11"/>
          <w:footerReference w:type="default" r:id="rId12"/>
          <w:pgSz w:w="11907" w:h="16840" w:code="9"/>
          <w:pgMar w:top="2268" w:right="1701" w:bottom="1701" w:left="2268" w:header="720" w:footer="720" w:gutter="0"/>
          <w:cols w:space="720"/>
          <w:docGrid w:linePitch="360"/>
        </w:sectPr>
      </w:pPr>
    </w:p>
    <w:p w14:paraId="04049311" w14:textId="2FEABC01" w:rsidR="00FF1F9C" w:rsidRPr="002848D5" w:rsidRDefault="00C243B5" w:rsidP="00625F7B">
      <w:pPr>
        <w:pStyle w:val="Heading1"/>
        <w:spacing w:before="0" w:line="360" w:lineRule="auto"/>
        <w:jc w:val="left"/>
      </w:pPr>
      <w:bookmarkStart w:id="7" w:name="_Toc129955458"/>
      <w:r w:rsidRPr="002848D5">
        <w:lastRenderedPageBreak/>
        <w:t>METODE PENELITIAN</w:t>
      </w:r>
      <w:bookmarkEnd w:id="7"/>
    </w:p>
    <w:p w14:paraId="44E96925" w14:textId="629874AF" w:rsidR="00C243B5" w:rsidRDefault="00C243B5" w:rsidP="00625F7B">
      <w:pPr>
        <w:pStyle w:val="Heading2"/>
        <w:numPr>
          <w:ilvl w:val="1"/>
          <w:numId w:val="3"/>
        </w:numPr>
        <w:spacing w:line="360" w:lineRule="auto"/>
        <w:ind w:left="567" w:hanging="567"/>
      </w:pPr>
      <w:bookmarkStart w:id="8" w:name="_Toc129955459"/>
      <w:r w:rsidRPr="00C243B5">
        <w:t>Paradigma Penelitian</w:t>
      </w:r>
      <w:bookmarkEnd w:id="8"/>
    </w:p>
    <w:p w14:paraId="0F6676F0" w14:textId="244E0AF1" w:rsidR="009F1200" w:rsidRPr="009F1200" w:rsidRDefault="003C7CDF" w:rsidP="00625F7B">
      <w:pPr>
        <w:spacing w:after="0" w:line="360" w:lineRule="auto"/>
        <w:ind w:firstLine="567"/>
        <w:jc w:val="both"/>
        <w:rPr>
          <w:rFonts w:ascii="Arial" w:hAnsi="Arial" w:cs="Arial"/>
          <w:sz w:val="24"/>
          <w:szCs w:val="24"/>
        </w:rPr>
      </w:pPr>
      <w:r w:rsidRPr="003C7CDF">
        <w:rPr>
          <w:rFonts w:ascii="Arial" w:hAnsi="Arial" w:cs="Arial"/>
          <w:sz w:val="24"/>
          <w:szCs w:val="24"/>
        </w:rPr>
        <w:t xml:space="preserve">Penelitian ini menggunakan paradigma </w:t>
      </w:r>
      <w:r w:rsidRPr="00E54707">
        <w:rPr>
          <w:rFonts w:ascii="Arial" w:hAnsi="Arial" w:cs="Arial"/>
          <w:i/>
          <w:iCs/>
          <w:sz w:val="24"/>
          <w:szCs w:val="24"/>
        </w:rPr>
        <w:t>konstruktivis</w:t>
      </w:r>
      <w:r w:rsidR="009F1200">
        <w:rPr>
          <w:rFonts w:ascii="Arial" w:hAnsi="Arial" w:cs="Arial"/>
          <w:sz w:val="24"/>
          <w:szCs w:val="24"/>
        </w:rPr>
        <w:t xml:space="preserve">  </w:t>
      </w:r>
      <w:r w:rsidRPr="003C7CDF">
        <w:rPr>
          <w:rFonts w:ascii="Arial" w:hAnsi="Arial" w:cs="Arial"/>
          <w:sz w:val="24"/>
          <w:szCs w:val="24"/>
        </w:rPr>
        <w:t>Penelitian ini menggunakan pendekatan kualitatif yang berasal dari pendekatan interpretatif/subjektif</w:t>
      </w:r>
      <w:r w:rsidR="009F1200">
        <w:rPr>
          <w:rFonts w:ascii="Arial" w:hAnsi="Arial" w:cs="Arial"/>
          <w:sz w:val="24"/>
          <w:szCs w:val="24"/>
        </w:rPr>
        <w:t xml:space="preserve"> </w:t>
      </w:r>
      <w:r w:rsidR="009F1200">
        <w:rPr>
          <w:rFonts w:ascii="Arial" w:hAnsi="Arial" w:cs="Arial"/>
          <w:sz w:val="24"/>
          <w:szCs w:val="24"/>
        </w:rPr>
        <w:fldChar w:fldCharType="begin" w:fldLock="1"/>
      </w:r>
      <w:r w:rsidR="009F1200">
        <w:rPr>
          <w:rFonts w:ascii="Arial" w:hAnsi="Arial" w:cs="Arial"/>
          <w:sz w:val="24"/>
          <w:szCs w:val="24"/>
        </w:rPr>
        <w:instrText>ADDIN CSL_CITATION {"citationItems":[{"id":"ITEM-1","itemData":{"author":[{"dropping-particle":"","family":"Noor","given":"Juliansyah","non-dropping-particle":"","parse-names":false,"suffix":""}],"id":"ITEM-1","issued":{"date-parts":[["2017"]]},"publisher":"Kencana","publisher-place":"Jakarta","title":"Metodologi Penelitian: Skripsi, Tesis, Disertasi, dan. Karya Ilmiah","type":"book"},"uris":["http://www.mendeley.com/documents/?uuid=555794f8-0f6d-4871-b978-188256b3b98a"]}],"mendeley":{"formattedCitation":"(Noor, 2017)","plainTextFormattedCitation":"(Noor, 2017)","previouslyFormattedCitation":"(Noor, 2017)"},"properties":{"noteIndex":0},"schema":"https://github.com/citation-style-language/schema/raw/master/csl-citation.json"}</w:instrText>
      </w:r>
      <w:r w:rsidR="009F1200">
        <w:rPr>
          <w:rFonts w:ascii="Arial" w:hAnsi="Arial" w:cs="Arial"/>
          <w:sz w:val="24"/>
          <w:szCs w:val="24"/>
        </w:rPr>
        <w:fldChar w:fldCharType="separate"/>
      </w:r>
      <w:r w:rsidR="009F1200" w:rsidRPr="00CB0D16">
        <w:rPr>
          <w:rFonts w:ascii="Arial" w:hAnsi="Arial" w:cs="Arial"/>
          <w:noProof/>
          <w:sz w:val="24"/>
          <w:szCs w:val="24"/>
        </w:rPr>
        <w:t>(Noor, 2017)</w:t>
      </w:r>
      <w:r w:rsidR="009F1200">
        <w:rPr>
          <w:rFonts w:ascii="Arial" w:hAnsi="Arial" w:cs="Arial"/>
          <w:sz w:val="24"/>
          <w:szCs w:val="24"/>
        </w:rPr>
        <w:fldChar w:fldCharType="end"/>
      </w:r>
      <w:r w:rsidR="009F1200">
        <w:rPr>
          <w:rFonts w:ascii="Arial" w:hAnsi="Arial" w:cs="Arial"/>
          <w:sz w:val="24"/>
          <w:szCs w:val="24"/>
        </w:rPr>
        <w:t>.</w:t>
      </w:r>
    </w:p>
    <w:p w14:paraId="31D522EA" w14:textId="4FB122A1" w:rsidR="00C243B5" w:rsidRDefault="00FF1F9C" w:rsidP="00625F7B">
      <w:pPr>
        <w:pStyle w:val="Heading2"/>
        <w:numPr>
          <w:ilvl w:val="1"/>
          <w:numId w:val="3"/>
        </w:numPr>
        <w:spacing w:before="0" w:line="360" w:lineRule="auto"/>
        <w:ind w:left="567" w:hanging="567"/>
        <w:rPr>
          <w:rFonts w:cs="Arial"/>
          <w:szCs w:val="24"/>
        </w:rPr>
      </w:pPr>
      <w:bookmarkStart w:id="9" w:name="_Toc129955460"/>
      <w:r w:rsidRPr="00C243B5">
        <w:rPr>
          <w:rFonts w:cs="Arial"/>
          <w:szCs w:val="24"/>
        </w:rPr>
        <w:t>Objek Penelitian</w:t>
      </w:r>
      <w:bookmarkEnd w:id="9"/>
      <w:r w:rsidRPr="00C243B5">
        <w:rPr>
          <w:rFonts w:cs="Arial"/>
          <w:szCs w:val="24"/>
        </w:rPr>
        <w:t xml:space="preserve"> </w:t>
      </w:r>
    </w:p>
    <w:p w14:paraId="06004BFD" w14:textId="3F9E26BB" w:rsidR="008462DF" w:rsidRPr="00BC349A" w:rsidRDefault="00BC349A" w:rsidP="00625F7B">
      <w:pPr>
        <w:spacing w:line="360" w:lineRule="auto"/>
        <w:ind w:left="284"/>
        <w:jc w:val="both"/>
      </w:pPr>
      <w:r w:rsidRPr="00BC349A">
        <w:rPr>
          <w:rFonts w:ascii="Arial" w:hAnsi="Arial" w:cs="Arial"/>
          <w:sz w:val="24"/>
          <w:szCs w:val="24"/>
        </w:rPr>
        <w:t xml:space="preserve">Objek penelitian ini adalah strategi komunikasi pemasaran yang dilaksanakan oleh </w:t>
      </w:r>
      <w:r w:rsidR="00B23CA9" w:rsidRPr="004C6EDC">
        <w:rPr>
          <w:rFonts w:ascii="Arial" w:hAnsi="Arial" w:cs="Arial"/>
          <w:sz w:val="24"/>
          <w:szCs w:val="24"/>
        </w:rPr>
        <w:t>PT. Fatahillah Anugerah Nibras-NBRS Corp Jakarta</w:t>
      </w:r>
      <w:r w:rsidRPr="00BC349A">
        <w:rPr>
          <w:rFonts w:ascii="Arial" w:hAnsi="Arial" w:cs="Arial"/>
          <w:sz w:val="24"/>
          <w:szCs w:val="24"/>
        </w:rPr>
        <w:t xml:space="preserve"> dalam meningkatakan brand </w:t>
      </w:r>
      <w:r w:rsidRPr="004C6EDC">
        <w:rPr>
          <w:rFonts w:ascii="Arial" w:hAnsi="Arial" w:cs="Arial"/>
          <w:i/>
          <w:iCs/>
          <w:sz w:val="24"/>
          <w:szCs w:val="24"/>
        </w:rPr>
        <w:t xml:space="preserve">awareness </w:t>
      </w:r>
      <w:r w:rsidRPr="00BC349A">
        <w:rPr>
          <w:rFonts w:ascii="Arial" w:hAnsi="Arial" w:cs="Arial"/>
          <w:sz w:val="24"/>
          <w:szCs w:val="24"/>
        </w:rPr>
        <w:t xml:space="preserve">konsumen </w:t>
      </w:r>
      <w:r w:rsidR="004C6EDC">
        <w:rPr>
          <w:rFonts w:ascii="Arial" w:hAnsi="Arial" w:cs="Arial"/>
          <w:sz w:val="24"/>
          <w:szCs w:val="24"/>
        </w:rPr>
        <w:t>di Jakarta</w:t>
      </w:r>
      <w:r w:rsidRPr="00BC349A">
        <w:rPr>
          <w:rFonts w:ascii="Arial" w:hAnsi="Arial" w:cs="Arial"/>
          <w:sz w:val="24"/>
          <w:szCs w:val="24"/>
        </w:rPr>
        <w:t>.</w:t>
      </w:r>
    </w:p>
    <w:p w14:paraId="5CA43549" w14:textId="1D6696FA" w:rsidR="00C243B5" w:rsidRDefault="00FF1F9C" w:rsidP="00625F7B">
      <w:pPr>
        <w:pStyle w:val="Heading2"/>
        <w:numPr>
          <w:ilvl w:val="1"/>
          <w:numId w:val="3"/>
        </w:numPr>
        <w:spacing w:line="360" w:lineRule="auto"/>
        <w:ind w:left="567" w:hanging="567"/>
        <w:rPr>
          <w:rFonts w:cs="Arial"/>
          <w:szCs w:val="24"/>
        </w:rPr>
      </w:pPr>
      <w:bookmarkStart w:id="10" w:name="_Toc129955461"/>
      <w:r w:rsidRPr="00C243B5">
        <w:rPr>
          <w:rFonts w:cs="Arial"/>
          <w:szCs w:val="24"/>
        </w:rPr>
        <w:t>Teknik Pengumpulan Data</w:t>
      </w:r>
      <w:bookmarkEnd w:id="10"/>
      <w:r w:rsidRPr="00C243B5">
        <w:rPr>
          <w:rFonts w:cs="Arial"/>
          <w:szCs w:val="24"/>
        </w:rPr>
        <w:t xml:space="preserve"> </w:t>
      </w:r>
    </w:p>
    <w:p w14:paraId="35BD968A" w14:textId="2275761B" w:rsidR="00D44669" w:rsidRDefault="00B65F79" w:rsidP="00625F7B">
      <w:pPr>
        <w:spacing w:after="0" w:line="360" w:lineRule="auto"/>
        <w:ind w:firstLine="567"/>
        <w:jc w:val="both"/>
        <w:rPr>
          <w:rFonts w:ascii="Arial" w:hAnsi="Arial" w:cs="Arial"/>
          <w:sz w:val="24"/>
          <w:szCs w:val="24"/>
        </w:rPr>
      </w:pPr>
      <w:r w:rsidRPr="00B65F79">
        <w:rPr>
          <w:rFonts w:ascii="Arial" w:hAnsi="Arial" w:cs="Arial"/>
          <w:sz w:val="24"/>
          <w:szCs w:val="24"/>
        </w:rPr>
        <w:t>Dalam penelitian ini peneliti akan menggunakan metode wawancara, observasi, dan dokumentasi.</w:t>
      </w:r>
    </w:p>
    <w:p w14:paraId="39999F68" w14:textId="7BE24101" w:rsidR="009A1921" w:rsidRPr="009F1200" w:rsidRDefault="009A1921" w:rsidP="00625F7B">
      <w:pPr>
        <w:numPr>
          <w:ilvl w:val="0"/>
          <w:numId w:val="33"/>
        </w:numPr>
        <w:spacing w:after="0" w:line="360" w:lineRule="auto"/>
        <w:ind w:left="284" w:hanging="284"/>
        <w:jc w:val="both"/>
        <w:rPr>
          <w:rFonts w:ascii="Arial" w:hAnsi="Arial" w:cs="Arial"/>
          <w:sz w:val="24"/>
          <w:szCs w:val="24"/>
        </w:rPr>
      </w:pPr>
      <w:r w:rsidRPr="009A1921">
        <w:rPr>
          <w:rFonts w:ascii="Arial" w:hAnsi="Arial" w:cs="Arial"/>
          <w:sz w:val="24"/>
          <w:szCs w:val="24"/>
        </w:rPr>
        <w:t xml:space="preserve">Wawancara Mendalam </w:t>
      </w:r>
    </w:p>
    <w:p w14:paraId="20709948" w14:textId="57220520" w:rsidR="00B662CF" w:rsidRPr="009F1200" w:rsidRDefault="00B23CA9" w:rsidP="00625F7B">
      <w:pPr>
        <w:numPr>
          <w:ilvl w:val="0"/>
          <w:numId w:val="33"/>
        </w:numPr>
        <w:spacing w:after="0" w:line="360" w:lineRule="auto"/>
        <w:ind w:left="284" w:hanging="284"/>
        <w:jc w:val="both"/>
        <w:rPr>
          <w:rFonts w:ascii="Arial" w:hAnsi="Arial" w:cs="Arial"/>
          <w:sz w:val="24"/>
          <w:szCs w:val="24"/>
        </w:rPr>
      </w:pPr>
      <w:r w:rsidRPr="00B23CA9">
        <w:rPr>
          <w:rFonts w:ascii="Arial" w:hAnsi="Arial" w:cs="Arial"/>
          <w:sz w:val="24"/>
          <w:szCs w:val="24"/>
        </w:rPr>
        <w:t xml:space="preserve">Observasi </w:t>
      </w:r>
      <w:r w:rsidR="00C00063" w:rsidRPr="009F1200">
        <w:rPr>
          <w:rFonts w:ascii="Arial" w:hAnsi="Arial" w:cs="Arial"/>
          <w:sz w:val="24"/>
          <w:szCs w:val="24"/>
        </w:rPr>
        <w:t xml:space="preserve"> </w:t>
      </w:r>
    </w:p>
    <w:p w14:paraId="62F08D6D" w14:textId="77777777" w:rsidR="008462DF" w:rsidRPr="008462DF" w:rsidRDefault="008462DF" w:rsidP="00625F7B">
      <w:pPr>
        <w:spacing w:after="0" w:line="360" w:lineRule="auto"/>
      </w:pPr>
    </w:p>
    <w:p w14:paraId="695D156E" w14:textId="2DEAD9D9" w:rsidR="00C243B5" w:rsidRDefault="00FF1F9C" w:rsidP="00625F7B">
      <w:pPr>
        <w:pStyle w:val="Heading2"/>
        <w:numPr>
          <w:ilvl w:val="1"/>
          <w:numId w:val="3"/>
        </w:numPr>
        <w:spacing w:before="0" w:line="360" w:lineRule="auto"/>
        <w:ind w:left="567" w:hanging="567"/>
        <w:rPr>
          <w:rFonts w:cs="Arial"/>
          <w:szCs w:val="24"/>
        </w:rPr>
      </w:pPr>
      <w:bookmarkStart w:id="11" w:name="_Toc129955462"/>
      <w:r w:rsidRPr="00C243B5">
        <w:rPr>
          <w:rFonts w:cs="Arial"/>
          <w:szCs w:val="24"/>
        </w:rPr>
        <w:t>Teknik Analisis Data</w:t>
      </w:r>
      <w:bookmarkEnd w:id="11"/>
      <w:r w:rsidRPr="00C243B5">
        <w:rPr>
          <w:rFonts w:cs="Arial"/>
          <w:szCs w:val="24"/>
        </w:rPr>
        <w:t xml:space="preserve"> </w:t>
      </w:r>
    </w:p>
    <w:p w14:paraId="3EEF70B9" w14:textId="4F2B9123" w:rsidR="0077256B" w:rsidRDefault="005A19C4" w:rsidP="00625F7B">
      <w:pPr>
        <w:spacing w:after="0" w:line="360" w:lineRule="auto"/>
        <w:ind w:firstLine="567"/>
        <w:jc w:val="both"/>
        <w:rPr>
          <w:rFonts w:ascii="Arial" w:hAnsi="Arial"/>
          <w:sz w:val="24"/>
          <w:szCs w:val="24"/>
          <w:lang w:val="sv-SE"/>
        </w:rPr>
      </w:pPr>
      <w:r w:rsidRPr="005A19C4">
        <w:rPr>
          <w:rFonts w:ascii="Arial" w:hAnsi="Arial" w:cs="Arial"/>
          <w:sz w:val="24"/>
          <w:szCs w:val="24"/>
        </w:rPr>
        <w:t xml:space="preserve">Setelah dilakukan penelitian dan diperoleh data, maka data akan dianalisis sehingga dapat ditemukan deskripsi berkenaan tentang strategi promosi yang dilakukan Distro Sunderlike. Dalam penelitian deskriptif ini, metode yang digunakan adalah analisis model Milles dan Haberman dalam Pawito </w:t>
      </w:r>
      <w:r w:rsidR="00A54F6F">
        <w:rPr>
          <w:rFonts w:ascii="Arial" w:hAnsi="Arial" w:cs="Arial"/>
          <w:sz w:val="24"/>
          <w:szCs w:val="24"/>
        </w:rPr>
        <w:fldChar w:fldCharType="begin" w:fldLock="1"/>
      </w:r>
      <w:r w:rsidR="00373729">
        <w:rPr>
          <w:rFonts w:ascii="Arial" w:hAnsi="Arial" w:cs="Arial"/>
          <w:sz w:val="24"/>
          <w:szCs w:val="24"/>
        </w:rPr>
        <w:instrText>ADDIN CSL_CITATION {"citationItems":[{"id":"ITEM-1","itemData":{"author":[{"dropping-particle":"","family":"Pawito","given":"","non-dropping-particle":"","parse-names":false,"suffix":""}],"id":"ITEM-1","issued":{"date-parts":[["2018"]]},"publisher":"Grafindo Jaya","publisher-place":"Yogyakarta","title":"Penelitian Komunikasi Kualitatif","type":"book"},"uris":["http://www.mendeley.com/documents/?uuid=5d0f4968-0607-4236-9fe9-64e158e0e4c2"]}],"mendeley":{"formattedCitation":"(Pawito, 2018)","plainTextFormattedCitation":"(Pawito, 2018)","previouslyFormattedCitation":"(Pawito, 2018)"},"properties":{"noteIndex":0},"schema":"https://github.com/citation-style-language/schema/raw/master/csl-citation.json"}</w:instrText>
      </w:r>
      <w:r w:rsidR="00A54F6F">
        <w:rPr>
          <w:rFonts w:ascii="Arial" w:hAnsi="Arial" w:cs="Arial"/>
          <w:sz w:val="24"/>
          <w:szCs w:val="24"/>
        </w:rPr>
        <w:fldChar w:fldCharType="separate"/>
      </w:r>
      <w:r w:rsidR="00A54F6F" w:rsidRPr="00A54F6F">
        <w:rPr>
          <w:rFonts w:ascii="Arial" w:hAnsi="Arial" w:cs="Arial"/>
          <w:noProof/>
          <w:sz w:val="24"/>
          <w:szCs w:val="24"/>
        </w:rPr>
        <w:t>(Pawito, 2018)</w:t>
      </w:r>
      <w:r w:rsidR="00A54F6F">
        <w:rPr>
          <w:rFonts w:ascii="Arial" w:hAnsi="Arial" w:cs="Arial"/>
          <w:sz w:val="24"/>
          <w:szCs w:val="24"/>
        </w:rPr>
        <w:fldChar w:fldCharType="end"/>
      </w:r>
      <w:r w:rsidR="00A54F6F">
        <w:rPr>
          <w:rFonts w:ascii="Arial" w:hAnsi="Arial" w:cs="Arial"/>
          <w:sz w:val="24"/>
          <w:szCs w:val="24"/>
        </w:rPr>
        <w:t xml:space="preserve"> </w:t>
      </w:r>
      <w:r w:rsidRPr="005A19C4">
        <w:rPr>
          <w:rFonts w:ascii="Arial" w:hAnsi="Arial" w:cs="Arial"/>
          <w:sz w:val="24"/>
          <w:szCs w:val="24"/>
        </w:rPr>
        <w:t xml:space="preserve">dengan istilah analisis </w:t>
      </w:r>
      <w:r w:rsidRPr="003C7CDF">
        <w:rPr>
          <w:rFonts w:ascii="Arial" w:hAnsi="Arial" w:cs="Arial"/>
          <w:i/>
          <w:iCs/>
          <w:sz w:val="24"/>
          <w:szCs w:val="24"/>
        </w:rPr>
        <w:t>interactive model</w:t>
      </w:r>
      <w:r w:rsidRPr="005A19C4">
        <w:rPr>
          <w:rFonts w:ascii="Arial" w:hAnsi="Arial" w:cs="Arial"/>
          <w:sz w:val="24"/>
          <w:szCs w:val="24"/>
        </w:rPr>
        <w:t xml:space="preserve">. </w:t>
      </w:r>
      <w:r w:rsidR="00163DDC">
        <w:t xml:space="preserve"> </w:t>
      </w:r>
    </w:p>
    <w:p w14:paraId="73040336" w14:textId="556BD6DC" w:rsidR="00C243B5" w:rsidRDefault="00D075DF" w:rsidP="00625F7B">
      <w:pPr>
        <w:spacing w:after="0" w:line="360" w:lineRule="auto"/>
        <w:ind w:firstLine="567"/>
        <w:jc w:val="both"/>
        <w:rPr>
          <w:rFonts w:ascii="Arial" w:hAnsi="Arial" w:cs="Arial"/>
          <w:sz w:val="24"/>
          <w:szCs w:val="24"/>
        </w:rPr>
      </w:pPr>
      <w:r>
        <w:rPr>
          <w:rFonts w:ascii="Arial" w:hAnsi="Arial"/>
          <w:sz w:val="24"/>
          <w:szCs w:val="24"/>
          <w:lang w:val="sv-SE"/>
        </w:rPr>
        <w:t>Adapun setelah dilakukan reduksi data maka dilanjutkan dengan analisis SWOT</w:t>
      </w:r>
      <w:r w:rsidR="0077256B">
        <w:rPr>
          <w:rFonts w:ascii="Arial" w:hAnsi="Arial"/>
          <w:sz w:val="24"/>
          <w:szCs w:val="24"/>
          <w:lang w:val="sv-SE"/>
        </w:rPr>
        <w:t xml:space="preserve">. </w:t>
      </w:r>
      <w:r w:rsidR="0077256B" w:rsidRPr="0077256B">
        <w:rPr>
          <w:rFonts w:ascii="Arial" w:hAnsi="Arial" w:cs="Arial"/>
          <w:sz w:val="24"/>
          <w:szCs w:val="24"/>
        </w:rPr>
        <w:t xml:space="preserve">Pola kerja analisis SWOT adalah membandingkan dan menginterpretasikan hal yang harus dilakukan dalam penanganan faktor internal yang berupa kekuatan dan kelemahan dan faktor eksternal berupa peluang dan ancaman. </w:t>
      </w:r>
    </w:p>
    <w:p w14:paraId="309920D4" w14:textId="77777777" w:rsidR="006B39C1" w:rsidRDefault="006B39C1" w:rsidP="00625F7B">
      <w:pPr>
        <w:pStyle w:val="Heading1"/>
        <w:spacing w:before="0" w:line="360" w:lineRule="auto"/>
        <w:sectPr w:rsidR="006B39C1" w:rsidSect="006B39C1">
          <w:headerReference w:type="default" r:id="rId13"/>
          <w:footerReference w:type="default" r:id="rId14"/>
          <w:pgSz w:w="11907" w:h="16840" w:code="9"/>
          <w:pgMar w:top="2268" w:right="1701" w:bottom="1701" w:left="2268" w:header="720" w:footer="720" w:gutter="0"/>
          <w:cols w:space="720"/>
          <w:docGrid w:linePitch="360"/>
        </w:sectPr>
      </w:pPr>
    </w:p>
    <w:p w14:paraId="24E8E120" w14:textId="15743EC6" w:rsidR="00D555CF" w:rsidRDefault="0000342C" w:rsidP="00625F7B">
      <w:pPr>
        <w:pStyle w:val="Heading1"/>
        <w:spacing w:before="0" w:line="360" w:lineRule="auto"/>
        <w:jc w:val="left"/>
      </w:pPr>
      <w:bookmarkStart w:id="12" w:name="_Toc129955465"/>
      <w:r>
        <w:lastRenderedPageBreak/>
        <w:t>HASIL PENELITIAN DAN PEMBAHASAN</w:t>
      </w:r>
      <w:bookmarkEnd w:id="12"/>
    </w:p>
    <w:p w14:paraId="10355EEB" w14:textId="19F5C541" w:rsidR="00BD02B9" w:rsidRDefault="00744090" w:rsidP="00625F7B">
      <w:pPr>
        <w:pStyle w:val="Heading2"/>
        <w:numPr>
          <w:ilvl w:val="0"/>
          <w:numId w:val="38"/>
        </w:numPr>
        <w:spacing w:line="360" w:lineRule="auto"/>
        <w:ind w:left="284" w:hanging="284"/>
      </w:pPr>
      <w:bookmarkStart w:id="13" w:name="_Toc129955466"/>
      <w:r>
        <w:t>Hasil Penelitian</w:t>
      </w:r>
      <w:bookmarkEnd w:id="13"/>
    </w:p>
    <w:p w14:paraId="3317AC4D" w14:textId="7B20F679" w:rsidR="00357CA2" w:rsidRDefault="00787D6D" w:rsidP="00625F7B">
      <w:pPr>
        <w:numPr>
          <w:ilvl w:val="0"/>
          <w:numId w:val="39"/>
        </w:numPr>
        <w:spacing w:after="0" w:line="360" w:lineRule="auto"/>
        <w:ind w:left="284" w:hanging="284"/>
        <w:jc w:val="both"/>
        <w:rPr>
          <w:rFonts w:ascii="Arial" w:hAnsi="Arial" w:cs="Arial"/>
          <w:sz w:val="24"/>
          <w:szCs w:val="24"/>
        </w:rPr>
      </w:pPr>
      <w:r w:rsidRPr="005A0018">
        <w:rPr>
          <w:rFonts w:ascii="Arial" w:hAnsi="Arial" w:cs="Arial"/>
          <w:sz w:val="24"/>
          <w:szCs w:val="24"/>
        </w:rPr>
        <w:t>I</w:t>
      </w:r>
      <w:r w:rsidR="005A0018" w:rsidRPr="005A0018">
        <w:rPr>
          <w:rFonts w:ascii="Arial" w:hAnsi="Arial" w:cs="Arial"/>
          <w:sz w:val="24"/>
          <w:szCs w:val="24"/>
        </w:rPr>
        <w:t>mplementasi</w:t>
      </w:r>
      <w:r>
        <w:rPr>
          <w:rFonts w:ascii="Arial" w:hAnsi="Arial" w:cs="Arial"/>
          <w:sz w:val="24"/>
          <w:szCs w:val="24"/>
        </w:rPr>
        <w:t xml:space="preserve"> </w:t>
      </w:r>
      <w:r w:rsidR="005A0018" w:rsidRPr="005A0018">
        <w:rPr>
          <w:rFonts w:ascii="Arial" w:hAnsi="Arial" w:cs="Arial"/>
          <w:sz w:val="24"/>
          <w:szCs w:val="24"/>
        </w:rPr>
        <w:t>strategi komunikasi pemasaran di era disrupsi dalam meningkatkan brand Awarness</w:t>
      </w:r>
    </w:p>
    <w:p w14:paraId="59EDD8E0" w14:textId="21232301" w:rsidR="000A5FD5" w:rsidRPr="000A5FD5" w:rsidRDefault="000A5FD5" w:rsidP="00625F7B">
      <w:pPr>
        <w:spacing w:after="0" w:line="360" w:lineRule="auto"/>
        <w:ind w:left="284" w:firstLine="567"/>
        <w:jc w:val="both"/>
        <w:rPr>
          <w:rFonts w:ascii="Arial" w:hAnsi="Arial" w:cs="Arial"/>
          <w:sz w:val="24"/>
          <w:szCs w:val="24"/>
        </w:rPr>
      </w:pPr>
      <w:r w:rsidRPr="000A5FD5">
        <w:rPr>
          <w:rFonts w:ascii="Arial" w:hAnsi="Arial" w:cs="Arial"/>
          <w:sz w:val="24"/>
          <w:szCs w:val="24"/>
        </w:rPr>
        <w:t xml:space="preserve">Perencanaan strategi komunikasi pemasaran </w:t>
      </w:r>
      <w:r w:rsidR="00B45372" w:rsidRPr="00357CA2">
        <w:rPr>
          <w:rFonts w:ascii="Arial" w:hAnsi="Arial" w:cs="Arial"/>
          <w:sz w:val="24"/>
          <w:szCs w:val="24"/>
        </w:rPr>
        <w:t>Nibras-NBRS Corp</w:t>
      </w:r>
      <w:r w:rsidR="00B45372">
        <w:rPr>
          <w:rFonts w:ascii="Arial" w:hAnsi="Arial" w:cs="Arial"/>
          <w:sz w:val="24"/>
          <w:szCs w:val="24"/>
        </w:rPr>
        <w:t xml:space="preserve"> </w:t>
      </w:r>
      <w:r w:rsidRPr="000A5FD5">
        <w:rPr>
          <w:rFonts w:ascii="Arial" w:hAnsi="Arial" w:cs="Arial"/>
          <w:sz w:val="24"/>
          <w:szCs w:val="24"/>
        </w:rPr>
        <w:t xml:space="preserve">adalah sebagai berikut: </w:t>
      </w:r>
    </w:p>
    <w:p w14:paraId="5A780DCB" w14:textId="1A53500C" w:rsidR="00B45372" w:rsidRDefault="00B45372" w:rsidP="00625F7B">
      <w:pPr>
        <w:numPr>
          <w:ilvl w:val="0"/>
          <w:numId w:val="41"/>
        </w:numPr>
        <w:spacing w:after="0" w:line="360" w:lineRule="auto"/>
        <w:ind w:left="567" w:hanging="283"/>
        <w:jc w:val="both"/>
        <w:rPr>
          <w:rFonts w:ascii="Arial" w:hAnsi="Arial" w:cs="Arial"/>
          <w:sz w:val="24"/>
          <w:szCs w:val="24"/>
        </w:rPr>
      </w:pPr>
      <w:r w:rsidRPr="00B45372">
        <w:rPr>
          <w:rFonts w:ascii="Arial" w:hAnsi="Arial" w:cs="Arial"/>
          <w:sz w:val="24"/>
          <w:szCs w:val="24"/>
        </w:rPr>
        <w:t>Mengidentifikasi Sasaran Audiens</w:t>
      </w:r>
    </w:p>
    <w:p w14:paraId="36F12CEB" w14:textId="5C963DBE" w:rsidR="00C75AE6" w:rsidRDefault="004F051A" w:rsidP="00625F7B">
      <w:pPr>
        <w:spacing w:after="0" w:line="360" w:lineRule="auto"/>
        <w:ind w:left="567" w:firstLine="567"/>
        <w:jc w:val="both"/>
        <w:rPr>
          <w:rFonts w:ascii="Arial" w:hAnsi="Arial" w:cs="Arial"/>
          <w:sz w:val="24"/>
          <w:szCs w:val="24"/>
        </w:rPr>
      </w:pPr>
      <w:r w:rsidRPr="004F051A">
        <w:rPr>
          <w:rFonts w:ascii="Arial" w:hAnsi="Arial" w:cs="Arial"/>
          <w:sz w:val="24"/>
          <w:szCs w:val="24"/>
        </w:rPr>
        <w:t xml:space="preserve">Dalam kaitannya mengidentifikasi audiens, langkah awal untuk melaksanakan strategi komunikasi pemasaran adalah menganlisa target pasar untuk menentukan trik dan strategi yang diambil oleh pelaku usaha untuk mendapatkan simpati konsumen dalam menghadapi kompetitor. </w:t>
      </w:r>
      <w:r w:rsidR="009F1200">
        <w:rPr>
          <w:rFonts w:ascii="Arial" w:hAnsi="Arial" w:cs="Arial"/>
          <w:sz w:val="24"/>
          <w:szCs w:val="24"/>
        </w:rPr>
        <w:t xml:space="preserve"> </w:t>
      </w:r>
      <w:r w:rsidR="00D135B8" w:rsidRPr="00D135B8">
        <w:rPr>
          <w:rFonts w:ascii="Arial" w:hAnsi="Arial" w:cs="Arial"/>
          <w:sz w:val="24"/>
          <w:szCs w:val="24"/>
        </w:rPr>
        <w:t>Tak hanya itu, langkah terpenting lainnya dalam menentukan audiens adalah menganalisis sejauh mana konsumen mengetahui citra perusahaan, citra produk, hingga citra pesaing. Sebelum melaksanakan proses kegi</w:t>
      </w:r>
      <w:r w:rsidR="00DE14F9">
        <w:rPr>
          <w:rFonts w:ascii="Arial" w:hAnsi="Arial" w:cs="Arial"/>
          <w:sz w:val="24"/>
          <w:szCs w:val="24"/>
        </w:rPr>
        <w:t>a</w:t>
      </w:r>
      <w:r w:rsidR="00D135B8" w:rsidRPr="00D135B8">
        <w:rPr>
          <w:rFonts w:ascii="Arial" w:hAnsi="Arial" w:cs="Arial"/>
          <w:sz w:val="24"/>
          <w:szCs w:val="24"/>
        </w:rPr>
        <w:t>tan</w:t>
      </w:r>
      <w:r w:rsidR="00DE14F9">
        <w:rPr>
          <w:rFonts w:ascii="Arial" w:hAnsi="Arial" w:cs="Arial"/>
          <w:sz w:val="24"/>
          <w:szCs w:val="24"/>
        </w:rPr>
        <w:t xml:space="preserve"> </w:t>
      </w:r>
      <w:r w:rsidR="00DE14F9" w:rsidRPr="00DE14F9">
        <w:rPr>
          <w:rFonts w:ascii="Arial" w:hAnsi="Arial" w:cs="Arial"/>
          <w:sz w:val="24"/>
          <w:szCs w:val="24"/>
        </w:rPr>
        <w:t xml:space="preserve">komunikasi pemasaran </w:t>
      </w:r>
      <w:r w:rsidR="00D57E62" w:rsidRPr="00357CA2">
        <w:rPr>
          <w:rFonts w:ascii="Arial" w:hAnsi="Arial" w:cs="Arial"/>
          <w:sz w:val="24"/>
          <w:szCs w:val="24"/>
        </w:rPr>
        <w:t>Nibras-NBRS Corp</w:t>
      </w:r>
      <w:r w:rsidR="00D57E62" w:rsidRPr="00DE14F9">
        <w:rPr>
          <w:rFonts w:ascii="Arial" w:hAnsi="Arial" w:cs="Arial"/>
          <w:sz w:val="24"/>
          <w:szCs w:val="24"/>
        </w:rPr>
        <w:t xml:space="preserve"> </w:t>
      </w:r>
      <w:r w:rsidR="00DE14F9" w:rsidRPr="00DE14F9">
        <w:rPr>
          <w:rFonts w:ascii="Arial" w:hAnsi="Arial" w:cs="Arial"/>
          <w:sz w:val="24"/>
          <w:szCs w:val="24"/>
        </w:rPr>
        <w:t xml:space="preserve">telah menganalisis lokasi di sekitar area pemasaran, </w:t>
      </w:r>
      <w:r w:rsidR="00D57E62">
        <w:rPr>
          <w:rFonts w:ascii="Arial" w:hAnsi="Arial" w:cs="Arial"/>
          <w:sz w:val="24"/>
          <w:szCs w:val="24"/>
        </w:rPr>
        <w:t xml:space="preserve">yang dinilai </w:t>
      </w:r>
      <w:r w:rsidR="00DE14F9" w:rsidRPr="00DE14F9">
        <w:rPr>
          <w:rFonts w:ascii="Arial" w:hAnsi="Arial" w:cs="Arial"/>
          <w:sz w:val="24"/>
          <w:szCs w:val="24"/>
        </w:rPr>
        <w:t>sangat strategis.</w:t>
      </w:r>
    </w:p>
    <w:p w14:paraId="0D5019F9" w14:textId="77777777" w:rsidR="00D413D1" w:rsidRDefault="001A0CE7" w:rsidP="00625F7B">
      <w:pPr>
        <w:numPr>
          <w:ilvl w:val="0"/>
          <w:numId w:val="41"/>
        </w:numPr>
        <w:spacing w:after="0" w:line="360" w:lineRule="auto"/>
        <w:ind w:left="567" w:hanging="283"/>
        <w:jc w:val="both"/>
        <w:rPr>
          <w:rFonts w:ascii="Arial" w:hAnsi="Arial" w:cs="Arial"/>
          <w:sz w:val="24"/>
          <w:szCs w:val="24"/>
        </w:rPr>
      </w:pPr>
      <w:r w:rsidRPr="001A0CE7">
        <w:rPr>
          <w:rFonts w:ascii="Arial" w:hAnsi="Arial" w:cs="Arial"/>
          <w:sz w:val="24"/>
          <w:szCs w:val="24"/>
        </w:rPr>
        <w:t xml:space="preserve">Positioning dan Diferensiasi </w:t>
      </w:r>
    </w:p>
    <w:p w14:paraId="20C63E53" w14:textId="6D6E462A" w:rsidR="00A02C8E" w:rsidRDefault="001A0CE7" w:rsidP="00625F7B">
      <w:pPr>
        <w:spacing w:after="0" w:line="360" w:lineRule="auto"/>
        <w:ind w:left="567"/>
        <w:jc w:val="both"/>
        <w:rPr>
          <w:rFonts w:ascii="Arial" w:hAnsi="Arial" w:cs="Arial"/>
          <w:sz w:val="24"/>
          <w:szCs w:val="24"/>
        </w:rPr>
      </w:pPr>
      <w:r w:rsidRPr="00D413D1">
        <w:rPr>
          <w:rFonts w:ascii="Arial" w:hAnsi="Arial" w:cs="Arial"/>
          <w:sz w:val="24"/>
          <w:szCs w:val="24"/>
        </w:rPr>
        <w:t>Positioning merupakan</w:t>
      </w:r>
      <w:r w:rsidR="00940145">
        <w:rPr>
          <w:rFonts w:ascii="Arial" w:hAnsi="Arial" w:cs="Arial"/>
          <w:sz w:val="24"/>
          <w:szCs w:val="24"/>
        </w:rPr>
        <w:t xml:space="preserve"> </w:t>
      </w:r>
      <w:r w:rsidR="00940145" w:rsidRPr="00940145">
        <w:rPr>
          <w:rFonts w:ascii="Arial" w:hAnsi="Arial" w:cs="Arial"/>
          <w:sz w:val="24"/>
          <w:szCs w:val="24"/>
        </w:rPr>
        <w:t xml:space="preserve">salah satu upaya untuk membentuk citra sebuah produk yang kaitannya dengan munculnya produk lain di pasaran. Hal ini menjadi strategi yang sangat di pertahankan oleh pihak </w:t>
      </w:r>
      <w:r w:rsidR="00740EFB" w:rsidRPr="00357CA2">
        <w:rPr>
          <w:rFonts w:ascii="Arial" w:hAnsi="Arial" w:cs="Arial"/>
          <w:sz w:val="24"/>
          <w:szCs w:val="24"/>
        </w:rPr>
        <w:t>Nibras-NBRS Corp</w:t>
      </w:r>
      <w:r w:rsidR="00940145" w:rsidRPr="00940145">
        <w:rPr>
          <w:rFonts w:ascii="Arial" w:hAnsi="Arial" w:cs="Arial"/>
          <w:sz w:val="24"/>
          <w:szCs w:val="24"/>
        </w:rPr>
        <w:t xml:space="preserve">, begitu pula dalam menetapkan harga produknya, </w:t>
      </w:r>
      <w:r w:rsidR="00740EFB" w:rsidRPr="00357CA2">
        <w:rPr>
          <w:rFonts w:ascii="Arial" w:hAnsi="Arial" w:cs="Arial"/>
          <w:sz w:val="24"/>
          <w:szCs w:val="24"/>
        </w:rPr>
        <w:t>Nibras-NBRS Corp</w:t>
      </w:r>
      <w:r w:rsidR="00740EFB" w:rsidRPr="00DE14F9">
        <w:rPr>
          <w:rFonts w:ascii="Arial" w:hAnsi="Arial" w:cs="Arial"/>
          <w:sz w:val="24"/>
          <w:szCs w:val="24"/>
        </w:rPr>
        <w:t xml:space="preserve"> </w:t>
      </w:r>
      <w:r w:rsidR="00940145" w:rsidRPr="00940145">
        <w:rPr>
          <w:rFonts w:ascii="Arial" w:hAnsi="Arial" w:cs="Arial"/>
          <w:sz w:val="24"/>
          <w:szCs w:val="24"/>
        </w:rPr>
        <w:t>memberikan harga yang standart yang dapat dijangkau untuk target konsumennya dibandingkan dengan bisnis yang serupa yang mana mereka membawa brand artis dalam kegiatan promosi dan pemasarnnya. Dengan tagline yang digun</w:t>
      </w:r>
      <w:r w:rsidR="00257110">
        <w:rPr>
          <w:rFonts w:ascii="Arial" w:hAnsi="Arial" w:cs="Arial"/>
          <w:sz w:val="24"/>
          <w:szCs w:val="24"/>
        </w:rPr>
        <w:t>a</w:t>
      </w:r>
      <w:r w:rsidR="00940145" w:rsidRPr="00940145">
        <w:rPr>
          <w:rFonts w:ascii="Arial" w:hAnsi="Arial" w:cs="Arial"/>
          <w:sz w:val="24"/>
          <w:szCs w:val="24"/>
        </w:rPr>
        <w:t>kan yaitu “</w:t>
      </w:r>
      <w:r w:rsidR="003C5169">
        <w:rPr>
          <w:rFonts w:ascii="Arial" w:hAnsi="Arial" w:cs="Arial"/>
          <w:sz w:val="24"/>
          <w:szCs w:val="24"/>
        </w:rPr>
        <w:t xml:space="preserve">bergabung menjadi mitra </w:t>
      </w:r>
      <w:r w:rsidR="009F0AEE">
        <w:rPr>
          <w:rFonts w:ascii="Arial" w:hAnsi="Arial" w:cs="Arial"/>
          <w:sz w:val="24"/>
          <w:szCs w:val="24"/>
        </w:rPr>
        <w:t xml:space="preserve">dan dapatkan e-learning </w:t>
      </w:r>
      <w:r w:rsidR="00A93665">
        <w:rPr>
          <w:rFonts w:ascii="Arial" w:hAnsi="Arial" w:cs="Arial"/>
          <w:sz w:val="24"/>
          <w:szCs w:val="24"/>
        </w:rPr>
        <w:t xml:space="preserve">tentang </w:t>
      </w:r>
      <w:r w:rsidR="006338C0" w:rsidRPr="00357CA2">
        <w:rPr>
          <w:rFonts w:ascii="Arial" w:hAnsi="Arial" w:cs="Arial"/>
          <w:sz w:val="24"/>
          <w:szCs w:val="24"/>
        </w:rPr>
        <w:t>Nibras-NBRS Corp</w:t>
      </w:r>
      <w:r w:rsidR="006338C0" w:rsidRPr="00940145">
        <w:rPr>
          <w:rFonts w:ascii="Arial" w:hAnsi="Arial" w:cs="Arial"/>
          <w:sz w:val="24"/>
          <w:szCs w:val="24"/>
        </w:rPr>
        <w:t xml:space="preserve"> </w:t>
      </w:r>
      <w:r w:rsidR="00940145" w:rsidRPr="00940145">
        <w:rPr>
          <w:rFonts w:ascii="Arial" w:hAnsi="Arial" w:cs="Arial"/>
          <w:sz w:val="24"/>
          <w:szCs w:val="24"/>
        </w:rPr>
        <w:t xml:space="preserve">sebagai pihak </w:t>
      </w:r>
      <w:r w:rsidR="003C5169">
        <w:rPr>
          <w:rFonts w:ascii="Arial" w:hAnsi="Arial" w:cs="Arial"/>
          <w:sz w:val="24"/>
          <w:szCs w:val="24"/>
        </w:rPr>
        <w:t xml:space="preserve">Online Business SPU </w:t>
      </w:r>
      <w:r w:rsidR="003C5169" w:rsidRPr="00357CA2">
        <w:rPr>
          <w:rFonts w:ascii="Arial" w:hAnsi="Arial" w:cs="Arial"/>
          <w:sz w:val="24"/>
          <w:szCs w:val="24"/>
        </w:rPr>
        <w:t>Nibras-NBRS Corp</w:t>
      </w:r>
      <w:r w:rsidR="0029445B">
        <w:rPr>
          <w:rFonts w:ascii="Arial" w:hAnsi="Arial" w:cs="Arial"/>
          <w:sz w:val="24"/>
          <w:szCs w:val="24"/>
        </w:rPr>
        <w:t>”</w:t>
      </w:r>
      <w:r w:rsidR="00FD2E26">
        <w:rPr>
          <w:rFonts w:ascii="Arial" w:hAnsi="Arial" w:cs="Arial"/>
          <w:sz w:val="24"/>
          <w:szCs w:val="24"/>
        </w:rPr>
        <w:t xml:space="preserve">. </w:t>
      </w:r>
      <w:r w:rsidR="009F1200">
        <w:rPr>
          <w:rFonts w:ascii="Arial" w:hAnsi="Arial" w:cs="Arial"/>
          <w:sz w:val="24"/>
          <w:szCs w:val="24"/>
        </w:rPr>
        <w:t xml:space="preserve"> </w:t>
      </w:r>
      <w:r w:rsidR="00A02C8E" w:rsidRPr="00A02C8E">
        <w:rPr>
          <w:rFonts w:ascii="Arial" w:hAnsi="Arial" w:cs="Arial"/>
          <w:sz w:val="24"/>
          <w:szCs w:val="24"/>
        </w:rPr>
        <w:t xml:space="preserve">Diferensiasi biasa diterapkan melalui bentuk, gaya dan desaim sebuah produk yang ditawarkan.  Dalam hal ini diferensiasi produk, </w:t>
      </w:r>
      <w:r w:rsidR="00EE60BD">
        <w:rPr>
          <w:rFonts w:ascii="Arial" w:hAnsi="Arial" w:cs="Arial"/>
          <w:sz w:val="24"/>
          <w:szCs w:val="24"/>
        </w:rPr>
        <w:t>Nibras-NBRS Corp</w:t>
      </w:r>
      <w:r w:rsidR="00A02C8E" w:rsidRPr="00A02C8E">
        <w:rPr>
          <w:rFonts w:ascii="Arial" w:hAnsi="Arial" w:cs="Arial"/>
          <w:sz w:val="24"/>
          <w:szCs w:val="24"/>
        </w:rPr>
        <w:t xml:space="preserve">menggunakan konsep yang </w:t>
      </w:r>
      <w:r w:rsidR="00A02C8E" w:rsidRPr="00A02C8E">
        <w:rPr>
          <w:rFonts w:ascii="Arial" w:hAnsi="Arial" w:cs="Arial"/>
          <w:sz w:val="24"/>
          <w:szCs w:val="24"/>
        </w:rPr>
        <w:lastRenderedPageBreak/>
        <w:t>berbeda dengan para kompetitornya, mereka menetapkan konsep dimana didalam setiap produknya memuat konsep visual desain yang bertemakan pendidikan agama untuk anak yang mengadaptasi konsep islami modern agar menjadi sebuah pengetahuan dan motivasi yang bertujuan untuk menstimulasi anak bagi perkembangan karakter anak dengan menanamkan prinsi dan nilai agama sedini mungkin</w:t>
      </w:r>
      <w:r w:rsidR="000E15BC">
        <w:rPr>
          <w:rFonts w:ascii="Arial" w:hAnsi="Arial" w:cs="Arial"/>
          <w:sz w:val="24"/>
          <w:szCs w:val="24"/>
        </w:rPr>
        <w:t>.</w:t>
      </w:r>
    </w:p>
    <w:p w14:paraId="3CBAABE7" w14:textId="4AA26157" w:rsidR="000E15BC" w:rsidRDefault="000E15BC" w:rsidP="00625F7B">
      <w:pPr>
        <w:numPr>
          <w:ilvl w:val="0"/>
          <w:numId w:val="41"/>
        </w:numPr>
        <w:spacing w:after="0" w:line="360" w:lineRule="auto"/>
        <w:ind w:left="567" w:hanging="283"/>
        <w:jc w:val="both"/>
        <w:rPr>
          <w:rFonts w:ascii="Arial" w:hAnsi="Arial" w:cs="Arial"/>
          <w:sz w:val="24"/>
          <w:szCs w:val="24"/>
        </w:rPr>
      </w:pPr>
      <w:r w:rsidRPr="000E15BC">
        <w:rPr>
          <w:rFonts w:ascii="Arial" w:hAnsi="Arial" w:cs="Arial"/>
          <w:sz w:val="24"/>
          <w:szCs w:val="24"/>
        </w:rPr>
        <w:t>Memilih Agensi atau Mitra Kerja</w:t>
      </w:r>
    </w:p>
    <w:p w14:paraId="300E8A6D" w14:textId="7629A180" w:rsidR="00FA66C7" w:rsidRDefault="00EB4E4E" w:rsidP="00625F7B">
      <w:pPr>
        <w:spacing w:after="0" w:line="360" w:lineRule="auto"/>
        <w:ind w:left="567" w:firstLine="567"/>
        <w:jc w:val="both"/>
        <w:rPr>
          <w:rFonts w:ascii="Arial" w:hAnsi="Arial" w:cs="Arial"/>
          <w:sz w:val="24"/>
          <w:szCs w:val="24"/>
        </w:rPr>
      </w:pPr>
      <w:r w:rsidRPr="00EB4E4E">
        <w:rPr>
          <w:rFonts w:ascii="Arial" w:hAnsi="Arial" w:cs="Arial"/>
          <w:sz w:val="24"/>
          <w:szCs w:val="24"/>
        </w:rPr>
        <w:t xml:space="preserve">Untuk menjalankan sebuah strategi perlu adanya kerjasama antar bisnis yang lain. Begitu pula </w:t>
      </w:r>
      <w:r w:rsidR="00876AB1" w:rsidRPr="00357CA2">
        <w:rPr>
          <w:rFonts w:ascii="Arial" w:hAnsi="Arial" w:cs="Arial"/>
          <w:sz w:val="24"/>
          <w:szCs w:val="24"/>
        </w:rPr>
        <w:t>Nibras-NBRS Corp</w:t>
      </w:r>
      <w:r w:rsidRPr="00EB4E4E">
        <w:rPr>
          <w:rFonts w:ascii="Arial" w:hAnsi="Arial" w:cs="Arial"/>
          <w:sz w:val="24"/>
          <w:szCs w:val="24"/>
        </w:rPr>
        <w:t xml:space="preserve">, </w:t>
      </w:r>
      <w:r w:rsidR="00876AB1" w:rsidRPr="00357CA2">
        <w:rPr>
          <w:rFonts w:ascii="Arial" w:hAnsi="Arial" w:cs="Arial"/>
          <w:sz w:val="24"/>
          <w:szCs w:val="24"/>
        </w:rPr>
        <w:t>Nibras-NBRS Corp</w:t>
      </w:r>
      <w:r w:rsidR="00876AB1" w:rsidRPr="00EB4E4E">
        <w:rPr>
          <w:rFonts w:ascii="Arial" w:hAnsi="Arial" w:cs="Arial"/>
          <w:sz w:val="24"/>
          <w:szCs w:val="24"/>
        </w:rPr>
        <w:t xml:space="preserve"> </w:t>
      </w:r>
      <w:r w:rsidRPr="00EB4E4E">
        <w:rPr>
          <w:rFonts w:ascii="Arial" w:hAnsi="Arial" w:cs="Arial"/>
          <w:sz w:val="24"/>
          <w:szCs w:val="24"/>
        </w:rPr>
        <w:t xml:space="preserve">memilih kerjasama dengan </w:t>
      </w:r>
      <w:r w:rsidR="000C4F52">
        <w:rPr>
          <w:rFonts w:ascii="Arial" w:hAnsi="Arial" w:cs="Arial"/>
          <w:sz w:val="24"/>
          <w:szCs w:val="24"/>
        </w:rPr>
        <w:t>berbagai kalangan mulaidari pengelola butik fashion dewasa sampai anak-anak</w:t>
      </w:r>
      <w:r w:rsidRPr="00EB4E4E">
        <w:rPr>
          <w:rFonts w:ascii="Arial" w:hAnsi="Arial" w:cs="Arial"/>
          <w:sz w:val="24"/>
          <w:szCs w:val="24"/>
        </w:rPr>
        <w:t>. Yang dimaskud dengan kerjasam ini adalah</w:t>
      </w:r>
      <w:r w:rsidR="00215586">
        <w:rPr>
          <w:rFonts w:ascii="Arial" w:hAnsi="Arial" w:cs="Arial"/>
          <w:sz w:val="24"/>
          <w:szCs w:val="24"/>
        </w:rPr>
        <w:t xml:space="preserve"> mereka memajang produk daro brand </w:t>
      </w:r>
      <w:r w:rsidR="00215586" w:rsidRPr="00357CA2">
        <w:rPr>
          <w:rFonts w:ascii="Arial" w:hAnsi="Arial" w:cs="Arial"/>
          <w:sz w:val="24"/>
          <w:szCs w:val="24"/>
        </w:rPr>
        <w:t>Nibras-NBRS Corp</w:t>
      </w:r>
      <w:r w:rsidR="00215586">
        <w:rPr>
          <w:rFonts w:ascii="Arial" w:hAnsi="Arial" w:cs="Arial"/>
          <w:sz w:val="24"/>
          <w:szCs w:val="24"/>
        </w:rPr>
        <w:t xml:space="preserve"> dan kami memberikan harga khusus. Dalal satu toko, kami dari </w:t>
      </w:r>
      <w:r w:rsidR="00215586" w:rsidRPr="00357CA2">
        <w:rPr>
          <w:rFonts w:ascii="Arial" w:hAnsi="Arial" w:cs="Arial"/>
          <w:sz w:val="24"/>
          <w:szCs w:val="24"/>
        </w:rPr>
        <w:t>Nibras-NBRS Corp</w:t>
      </w:r>
      <w:r w:rsidR="00215586">
        <w:rPr>
          <w:rFonts w:ascii="Arial" w:hAnsi="Arial" w:cs="Arial"/>
          <w:sz w:val="24"/>
          <w:szCs w:val="24"/>
        </w:rPr>
        <w:t xml:space="preserve"> tidak menetapkan kriteria khusus dalam pemasaran dan penjualan dimana, mitra dapat juga menerima dan menjual busana dari luar dari </w:t>
      </w:r>
      <w:r w:rsidR="00215586" w:rsidRPr="00357CA2">
        <w:rPr>
          <w:rFonts w:ascii="Arial" w:hAnsi="Arial" w:cs="Arial"/>
          <w:sz w:val="24"/>
          <w:szCs w:val="24"/>
        </w:rPr>
        <w:t>Nibras-NBRS Corp</w:t>
      </w:r>
      <w:r w:rsidRPr="00EB4E4E">
        <w:rPr>
          <w:rFonts w:ascii="Arial" w:hAnsi="Arial" w:cs="Arial"/>
          <w:sz w:val="24"/>
          <w:szCs w:val="24"/>
        </w:rPr>
        <w:t xml:space="preserve">. Kemudian, sebagai timbal baliknya </w:t>
      </w:r>
      <w:r w:rsidR="0067220C" w:rsidRPr="00357CA2">
        <w:rPr>
          <w:rFonts w:ascii="Arial" w:hAnsi="Arial" w:cs="Arial"/>
          <w:sz w:val="24"/>
          <w:szCs w:val="24"/>
        </w:rPr>
        <w:t>Nibras-NBRS Corp</w:t>
      </w:r>
      <w:r w:rsidR="0067220C" w:rsidRPr="00EB4E4E">
        <w:rPr>
          <w:rFonts w:ascii="Arial" w:hAnsi="Arial" w:cs="Arial"/>
          <w:sz w:val="24"/>
          <w:szCs w:val="24"/>
        </w:rPr>
        <w:t xml:space="preserve"> </w:t>
      </w:r>
      <w:r w:rsidRPr="00EB4E4E">
        <w:rPr>
          <w:rFonts w:ascii="Arial" w:hAnsi="Arial" w:cs="Arial"/>
          <w:sz w:val="24"/>
          <w:szCs w:val="24"/>
        </w:rPr>
        <w:t>memberikan harga dibawah harga produksinya, yaitu dengan memberikan potongan</w:t>
      </w:r>
      <w:r w:rsidR="0080372F">
        <w:rPr>
          <w:rFonts w:ascii="Arial" w:hAnsi="Arial" w:cs="Arial"/>
          <w:sz w:val="24"/>
          <w:szCs w:val="24"/>
        </w:rPr>
        <w:t xml:space="preserve"> </w:t>
      </w:r>
      <w:r w:rsidR="0080372F" w:rsidRPr="0080372F">
        <w:rPr>
          <w:rFonts w:ascii="Arial" w:hAnsi="Arial" w:cs="Arial"/>
          <w:sz w:val="24"/>
          <w:szCs w:val="24"/>
        </w:rPr>
        <w:t xml:space="preserve">harga sebsar 30-55%. </w:t>
      </w:r>
      <w:r w:rsidR="009F1200">
        <w:rPr>
          <w:rFonts w:ascii="Arial" w:hAnsi="Arial" w:cs="Arial"/>
          <w:sz w:val="24"/>
          <w:szCs w:val="24"/>
        </w:rPr>
        <w:t xml:space="preserve"> </w:t>
      </w:r>
      <w:r w:rsidR="00B827E7" w:rsidRPr="00B827E7">
        <w:rPr>
          <w:rFonts w:ascii="Arial" w:hAnsi="Arial" w:cs="Arial"/>
          <w:sz w:val="24"/>
          <w:szCs w:val="24"/>
        </w:rPr>
        <w:t>Dengan begitu dalam menjalin sebuah hubungan dengan relasi bisnis harus selalu mendengarkan keluhan dan saran dari konsumen agar para konsumen merasa dihargai. Sehingga, akan memberikan nilai tambah tersendiri terhadap perkembangan bisnis terutama brand suatu produk.</w:t>
      </w:r>
    </w:p>
    <w:p w14:paraId="59CE6E64" w14:textId="167A1FD9" w:rsidR="0011384A" w:rsidRDefault="0011384A" w:rsidP="00625F7B">
      <w:pPr>
        <w:spacing w:after="0" w:line="360" w:lineRule="auto"/>
        <w:ind w:left="284" w:firstLine="567"/>
        <w:jc w:val="both"/>
        <w:rPr>
          <w:rFonts w:ascii="Arial" w:hAnsi="Arial" w:cs="Arial"/>
          <w:sz w:val="24"/>
          <w:szCs w:val="24"/>
        </w:rPr>
      </w:pPr>
      <w:r w:rsidRPr="0011384A">
        <w:rPr>
          <w:rFonts w:ascii="Arial" w:hAnsi="Arial" w:cs="Arial"/>
          <w:sz w:val="24"/>
          <w:szCs w:val="24"/>
        </w:rPr>
        <w:t>Terkait dengan itu, strategi komunikasi</w:t>
      </w:r>
      <w:r>
        <w:rPr>
          <w:rFonts w:ascii="Arial" w:hAnsi="Arial" w:cs="Arial"/>
          <w:sz w:val="24"/>
          <w:szCs w:val="24"/>
        </w:rPr>
        <w:t xml:space="preserve"> </w:t>
      </w:r>
      <w:r w:rsidRPr="0011384A">
        <w:rPr>
          <w:rFonts w:ascii="Arial" w:hAnsi="Arial" w:cs="Arial"/>
          <w:sz w:val="24"/>
          <w:szCs w:val="24"/>
        </w:rPr>
        <w:t>pemasaran yang dilakukan</w:t>
      </w:r>
      <w:r w:rsidR="00CB3105" w:rsidRPr="00CB3105">
        <w:rPr>
          <w:rFonts w:ascii="Arial" w:hAnsi="Arial" w:cs="Arial"/>
          <w:sz w:val="24"/>
          <w:szCs w:val="24"/>
        </w:rPr>
        <w:t xml:space="preserve"> </w:t>
      </w:r>
      <w:r w:rsidR="00CB3105" w:rsidRPr="00357CA2">
        <w:rPr>
          <w:rFonts w:ascii="Arial" w:hAnsi="Arial" w:cs="Arial"/>
          <w:sz w:val="24"/>
          <w:szCs w:val="24"/>
        </w:rPr>
        <w:t>Nibras-NBRS Corp</w:t>
      </w:r>
      <w:r w:rsidR="00CB3105">
        <w:rPr>
          <w:rFonts w:ascii="Arial" w:hAnsi="Arial" w:cs="Arial"/>
          <w:sz w:val="24"/>
          <w:szCs w:val="24"/>
        </w:rPr>
        <w:t xml:space="preserve"> </w:t>
      </w:r>
      <w:r w:rsidR="00CB3105" w:rsidRPr="00CB3105">
        <w:rPr>
          <w:rFonts w:ascii="Arial" w:hAnsi="Arial" w:cs="Arial"/>
          <w:sz w:val="24"/>
          <w:szCs w:val="24"/>
        </w:rPr>
        <w:t xml:space="preserve">dalam </w:t>
      </w:r>
      <w:r w:rsidR="001633B8">
        <w:rPr>
          <w:rFonts w:ascii="Arial" w:hAnsi="Arial" w:cs="Arial"/>
          <w:sz w:val="24"/>
          <w:szCs w:val="24"/>
        </w:rPr>
        <w:t xml:space="preserve">meningkatkan </w:t>
      </w:r>
      <w:r w:rsidR="00CB3105" w:rsidRPr="00CB3105">
        <w:rPr>
          <w:rFonts w:ascii="Arial" w:hAnsi="Arial" w:cs="Arial"/>
          <w:sz w:val="24"/>
          <w:szCs w:val="24"/>
        </w:rPr>
        <w:t xml:space="preserve">brand </w:t>
      </w:r>
      <w:r w:rsidR="001633B8">
        <w:rPr>
          <w:rFonts w:ascii="Arial" w:hAnsi="Arial" w:cs="Arial"/>
          <w:sz w:val="24"/>
          <w:szCs w:val="24"/>
        </w:rPr>
        <w:t xml:space="preserve">awareness </w:t>
      </w:r>
      <w:r w:rsidR="00CB3105" w:rsidRPr="00CB3105">
        <w:rPr>
          <w:rFonts w:ascii="Arial" w:hAnsi="Arial" w:cs="Arial"/>
          <w:sz w:val="24"/>
          <w:szCs w:val="24"/>
        </w:rPr>
        <w:t>adalah:</w:t>
      </w:r>
    </w:p>
    <w:p w14:paraId="5F9D2408" w14:textId="472F2C0B" w:rsidR="00287435" w:rsidRPr="00287435" w:rsidRDefault="00287435" w:rsidP="00625F7B">
      <w:pPr>
        <w:numPr>
          <w:ilvl w:val="0"/>
          <w:numId w:val="40"/>
        </w:numPr>
        <w:spacing w:after="0" w:line="360" w:lineRule="auto"/>
        <w:ind w:left="567" w:hanging="283"/>
        <w:jc w:val="both"/>
        <w:rPr>
          <w:rFonts w:ascii="Arial" w:hAnsi="Arial" w:cs="Arial"/>
          <w:sz w:val="24"/>
          <w:szCs w:val="24"/>
        </w:rPr>
      </w:pPr>
      <w:r w:rsidRPr="00287435">
        <w:rPr>
          <w:rFonts w:ascii="Arial" w:hAnsi="Arial" w:cs="Arial"/>
          <w:sz w:val="24"/>
          <w:szCs w:val="24"/>
        </w:rPr>
        <w:t>Periklanan (</w:t>
      </w:r>
      <w:r w:rsidRPr="00B9131F">
        <w:rPr>
          <w:rFonts w:ascii="Arial" w:hAnsi="Arial" w:cs="Arial"/>
          <w:i/>
          <w:iCs/>
          <w:sz w:val="24"/>
          <w:szCs w:val="24"/>
        </w:rPr>
        <w:t>Advertising</w:t>
      </w:r>
      <w:r w:rsidRPr="00287435">
        <w:rPr>
          <w:rFonts w:ascii="Arial" w:hAnsi="Arial" w:cs="Arial"/>
          <w:sz w:val="24"/>
          <w:szCs w:val="24"/>
        </w:rPr>
        <w:t xml:space="preserve">) </w:t>
      </w:r>
    </w:p>
    <w:p w14:paraId="0725F7A2" w14:textId="3625A88E" w:rsidR="00F16E1B" w:rsidRPr="00BC0800" w:rsidRDefault="00287435" w:rsidP="00625F7B">
      <w:pPr>
        <w:spacing w:after="0" w:line="360" w:lineRule="auto"/>
        <w:ind w:left="567" w:firstLine="567"/>
        <w:jc w:val="both"/>
        <w:rPr>
          <w:rFonts w:ascii="Arial" w:hAnsi="Arial" w:cs="Arial"/>
          <w:sz w:val="24"/>
          <w:szCs w:val="24"/>
        </w:rPr>
      </w:pPr>
      <w:r w:rsidRPr="00287435">
        <w:rPr>
          <w:rFonts w:ascii="Arial" w:hAnsi="Arial" w:cs="Arial"/>
          <w:sz w:val="24"/>
          <w:szCs w:val="24"/>
        </w:rPr>
        <w:t xml:space="preserve">Periklanan adalah salah satu alat komunikasi pemasaran yang bersifat komersil dan non komersial yang memuat pesan dari sebuah organisasi kepada khalayak melalui berbagai media yang sifatnya massal. </w:t>
      </w:r>
    </w:p>
    <w:p w14:paraId="635F52A5" w14:textId="262C15DB" w:rsidR="00BC0800" w:rsidRDefault="00BC0800" w:rsidP="00625F7B">
      <w:pPr>
        <w:spacing w:after="0" w:line="360" w:lineRule="auto"/>
        <w:ind w:left="567" w:firstLine="567"/>
        <w:jc w:val="both"/>
        <w:rPr>
          <w:rFonts w:ascii="Arial" w:hAnsi="Arial" w:cs="Arial"/>
          <w:sz w:val="24"/>
          <w:szCs w:val="24"/>
        </w:rPr>
      </w:pPr>
      <w:r>
        <w:rPr>
          <w:noProof/>
          <w:lang w:val="id-ID" w:eastAsia="id-ID"/>
        </w:rPr>
        <w:lastRenderedPageBreak/>
        <w:drawing>
          <wp:inline distT="0" distB="0" distL="0" distR="0" wp14:anchorId="124EA015" wp14:editId="3DBA1107">
            <wp:extent cx="4287328" cy="18498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3827" cy="1852653"/>
                    </a:xfrm>
                    <a:prstGeom prst="rect">
                      <a:avLst/>
                    </a:prstGeom>
                  </pic:spPr>
                </pic:pic>
              </a:graphicData>
            </a:graphic>
          </wp:inline>
        </w:drawing>
      </w:r>
    </w:p>
    <w:p w14:paraId="6A634346" w14:textId="0FCEEE5A" w:rsidR="007A72E7" w:rsidRPr="00282AD6" w:rsidRDefault="00282AD6" w:rsidP="00625F7B">
      <w:pPr>
        <w:pStyle w:val="Caption"/>
        <w:spacing w:line="360" w:lineRule="auto"/>
        <w:jc w:val="center"/>
        <w:rPr>
          <w:rFonts w:ascii="Arial" w:hAnsi="Arial" w:cs="Arial"/>
          <w:i w:val="0"/>
          <w:iCs w:val="0"/>
          <w:color w:val="auto"/>
          <w:sz w:val="24"/>
          <w:szCs w:val="24"/>
        </w:rPr>
      </w:pPr>
      <w:r w:rsidRPr="00282AD6">
        <w:rPr>
          <w:rFonts w:ascii="Arial" w:hAnsi="Arial" w:cs="Arial"/>
          <w:i w:val="0"/>
          <w:iCs w:val="0"/>
          <w:color w:val="auto"/>
          <w:sz w:val="24"/>
          <w:szCs w:val="24"/>
        </w:rPr>
        <w:t xml:space="preserve">Gambar 4. </w:t>
      </w:r>
      <w:r w:rsidRPr="00282AD6">
        <w:rPr>
          <w:rFonts w:ascii="Arial" w:hAnsi="Arial" w:cs="Arial"/>
          <w:i w:val="0"/>
          <w:iCs w:val="0"/>
          <w:color w:val="auto"/>
          <w:sz w:val="24"/>
          <w:szCs w:val="24"/>
        </w:rPr>
        <w:fldChar w:fldCharType="begin"/>
      </w:r>
      <w:r w:rsidRPr="00282AD6">
        <w:rPr>
          <w:rFonts w:ascii="Arial" w:hAnsi="Arial" w:cs="Arial"/>
          <w:i w:val="0"/>
          <w:iCs w:val="0"/>
          <w:color w:val="auto"/>
          <w:sz w:val="24"/>
          <w:szCs w:val="24"/>
        </w:rPr>
        <w:instrText xml:space="preserve"> SEQ Gambar_4. \* ARABIC </w:instrText>
      </w:r>
      <w:r w:rsidRPr="00282AD6">
        <w:rPr>
          <w:rFonts w:ascii="Arial" w:hAnsi="Arial" w:cs="Arial"/>
          <w:i w:val="0"/>
          <w:iCs w:val="0"/>
          <w:color w:val="auto"/>
          <w:sz w:val="24"/>
          <w:szCs w:val="24"/>
        </w:rPr>
        <w:fldChar w:fldCharType="separate"/>
      </w:r>
      <w:r w:rsidR="00733D31">
        <w:rPr>
          <w:rFonts w:ascii="Arial" w:hAnsi="Arial" w:cs="Arial"/>
          <w:i w:val="0"/>
          <w:iCs w:val="0"/>
          <w:noProof/>
          <w:color w:val="auto"/>
          <w:sz w:val="24"/>
          <w:szCs w:val="24"/>
        </w:rPr>
        <w:t>1</w:t>
      </w:r>
      <w:r w:rsidRPr="00282AD6">
        <w:rPr>
          <w:rFonts w:ascii="Arial" w:hAnsi="Arial" w:cs="Arial"/>
          <w:i w:val="0"/>
          <w:iCs w:val="0"/>
          <w:color w:val="auto"/>
          <w:sz w:val="24"/>
          <w:szCs w:val="24"/>
        </w:rPr>
        <w:fldChar w:fldCharType="end"/>
      </w:r>
      <w:r w:rsidRPr="00282AD6">
        <w:rPr>
          <w:rFonts w:ascii="Arial" w:hAnsi="Arial" w:cs="Arial"/>
          <w:i w:val="0"/>
          <w:iCs w:val="0"/>
          <w:color w:val="auto"/>
          <w:sz w:val="24"/>
          <w:szCs w:val="24"/>
        </w:rPr>
        <w:t xml:space="preserve">. </w:t>
      </w:r>
      <w:r w:rsidR="00E223D9" w:rsidRPr="00282AD6">
        <w:rPr>
          <w:rFonts w:ascii="Arial" w:hAnsi="Arial" w:cs="Arial"/>
          <w:i w:val="0"/>
          <w:iCs w:val="0"/>
          <w:color w:val="auto"/>
          <w:sz w:val="24"/>
          <w:szCs w:val="24"/>
        </w:rPr>
        <w:t>Advertising Nibras-NBRS Corp by Ustadzah Oky</w:t>
      </w:r>
    </w:p>
    <w:p w14:paraId="233EB552" w14:textId="6D8123EB" w:rsidR="002208F0" w:rsidRPr="002208F0" w:rsidRDefault="002208F0" w:rsidP="00625F7B">
      <w:pPr>
        <w:numPr>
          <w:ilvl w:val="0"/>
          <w:numId w:val="40"/>
        </w:numPr>
        <w:spacing w:after="0" w:line="360" w:lineRule="auto"/>
        <w:ind w:left="567" w:hanging="283"/>
        <w:jc w:val="both"/>
        <w:rPr>
          <w:rFonts w:ascii="Arial" w:hAnsi="Arial" w:cs="Arial"/>
          <w:sz w:val="24"/>
          <w:szCs w:val="24"/>
        </w:rPr>
      </w:pPr>
      <w:r w:rsidRPr="002208F0">
        <w:rPr>
          <w:rFonts w:ascii="Arial" w:hAnsi="Arial" w:cs="Arial"/>
          <w:sz w:val="24"/>
          <w:szCs w:val="24"/>
        </w:rPr>
        <w:t>Pemasaran Langsung (</w:t>
      </w:r>
      <w:r w:rsidRPr="00CD3A7E">
        <w:rPr>
          <w:rFonts w:ascii="Arial" w:hAnsi="Arial" w:cs="Arial"/>
          <w:i/>
          <w:iCs/>
          <w:sz w:val="24"/>
          <w:szCs w:val="24"/>
        </w:rPr>
        <w:t>Direct Marketing</w:t>
      </w:r>
      <w:r w:rsidRPr="002208F0">
        <w:rPr>
          <w:rFonts w:ascii="Arial" w:hAnsi="Arial" w:cs="Arial"/>
          <w:sz w:val="24"/>
          <w:szCs w:val="24"/>
        </w:rPr>
        <w:t xml:space="preserve">) </w:t>
      </w:r>
    </w:p>
    <w:p w14:paraId="7C26C100" w14:textId="2C2B777E" w:rsidR="00B331BB" w:rsidRDefault="002208F0" w:rsidP="00625F7B">
      <w:pPr>
        <w:spacing w:after="0" w:line="360" w:lineRule="auto"/>
        <w:ind w:left="567" w:firstLine="567"/>
        <w:jc w:val="both"/>
        <w:rPr>
          <w:rFonts w:ascii="Arial" w:hAnsi="Arial" w:cs="Arial"/>
          <w:sz w:val="24"/>
          <w:szCs w:val="24"/>
        </w:rPr>
      </w:pPr>
      <w:r w:rsidRPr="002208F0">
        <w:rPr>
          <w:rFonts w:ascii="Arial" w:hAnsi="Arial" w:cs="Arial"/>
          <w:sz w:val="24"/>
          <w:szCs w:val="24"/>
        </w:rPr>
        <w:t>Semakin majunya perkembangan zaman, mengakibatkan lalu lintas semakin padat sehingga dalam menentukan waktu luang menjadi sulit karena masyarakat mempunyai kesibukan yang tidak terbatas yang menimbulkan rasa malas untuk melakukan transaksi pembelian secara langsung (</w:t>
      </w:r>
      <w:r w:rsidRPr="00174604">
        <w:rPr>
          <w:rFonts w:ascii="Arial" w:hAnsi="Arial" w:cs="Arial"/>
          <w:i/>
          <w:iCs/>
          <w:sz w:val="24"/>
          <w:szCs w:val="24"/>
        </w:rPr>
        <w:t>face to face</w:t>
      </w:r>
      <w:r w:rsidRPr="002208F0">
        <w:rPr>
          <w:rFonts w:ascii="Arial" w:hAnsi="Arial" w:cs="Arial"/>
          <w:sz w:val="24"/>
          <w:szCs w:val="24"/>
        </w:rPr>
        <w:t xml:space="preserve">). Hal ini mendorong perusahaan menggunakan berbagai media untuk melakukan aktivitas </w:t>
      </w:r>
      <w:r w:rsidRPr="00CD3A7E">
        <w:rPr>
          <w:rFonts w:ascii="Arial" w:hAnsi="Arial" w:cs="Arial"/>
          <w:i/>
          <w:iCs/>
          <w:sz w:val="24"/>
          <w:szCs w:val="24"/>
        </w:rPr>
        <w:t>direct marketing</w:t>
      </w:r>
      <w:r w:rsidRPr="002208F0">
        <w:rPr>
          <w:rFonts w:ascii="Arial" w:hAnsi="Arial" w:cs="Arial"/>
          <w:sz w:val="24"/>
          <w:szCs w:val="24"/>
        </w:rPr>
        <w:t xml:space="preserve">. </w:t>
      </w:r>
    </w:p>
    <w:p w14:paraId="3F97BBCD" w14:textId="083603C4" w:rsidR="00151BB9" w:rsidRPr="00151BB9" w:rsidRDefault="00151BB9" w:rsidP="00625F7B">
      <w:pPr>
        <w:numPr>
          <w:ilvl w:val="0"/>
          <w:numId w:val="40"/>
        </w:numPr>
        <w:spacing w:after="0" w:line="360" w:lineRule="auto"/>
        <w:ind w:left="567" w:hanging="283"/>
        <w:jc w:val="both"/>
        <w:rPr>
          <w:rFonts w:ascii="Arial" w:hAnsi="Arial" w:cs="Arial"/>
          <w:sz w:val="24"/>
          <w:szCs w:val="24"/>
        </w:rPr>
      </w:pPr>
      <w:r w:rsidRPr="00151BB9">
        <w:rPr>
          <w:rFonts w:ascii="Arial" w:hAnsi="Arial" w:cs="Arial"/>
          <w:sz w:val="24"/>
          <w:szCs w:val="24"/>
        </w:rPr>
        <w:t>Promosi penjualan (</w:t>
      </w:r>
      <w:r w:rsidRPr="00C96EB7">
        <w:rPr>
          <w:rFonts w:ascii="Arial" w:hAnsi="Arial" w:cs="Arial"/>
          <w:i/>
          <w:iCs/>
          <w:sz w:val="24"/>
          <w:szCs w:val="24"/>
        </w:rPr>
        <w:t>Sales Promotion</w:t>
      </w:r>
      <w:r w:rsidRPr="00151BB9">
        <w:rPr>
          <w:rFonts w:ascii="Arial" w:hAnsi="Arial" w:cs="Arial"/>
          <w:sz w:val="24"/>
          <w:szCs w:val="24"/>
        </w:rPr>
        <w:t xml:space="preserve">) </w:t>
      </w:r>
    </w:p>
    <w:p w14:paraId="3A551D03" w14:textId="6E7F6565" w:rsidR="00904999" w:rsidRDefault="00151BB9" w:rsidP="00625F7B">
      <w:pPr>
        <w:spacing w:after="0" w:line="360" w:lineRule="auto"/>
        <w:ind w:left="567" w:firstLine="567"/>
        <w:jc w:val="both"/>
        <w:rPr>
          <w:rFonts w:ascii="Arial" w:hAnsi="Arial" w:cs="Arial"/>
          <w:sz w:val="24"/>
          <w:szCs w:val="24"/>
        </w:rPr>
      </w:pPr>
      <w:r w:rsidRPr="00151BB9">
        <w:rPr>
          <w:rFonts w:ascii="Arial" w:hAnsi="Arial" w:cs="Arial"/>
          <w:sz w:val="24"/>
          <w:szCs w:val="24"/>
        </w:rPr>
        <w:t xml:space="preserve"> Strategi promosi penjualan yang dilakukan oleh </w:t>
      </w:r>
      <w:r w:rsidR="00A07388" w:rsidRPr="00357CA2">
        <w:rPr>
          <w:rFonts w:ascii="Arial" w:hAnsi="Arial" w:cs="Arial"/>
          <w:sz w:val="24"/>
          <w:szCs w:val="24"/>
        </w:rPr>
        <w:t>Nibras-NBRS Corp</w:t>
      </w:r>
      <w:r w:rsidR="00A07388">
        <w:rPr>
          <w:rFonts w:ascii="Arial" w:hAnsi="Arial" w:cs="Arial"/>
          <w:sz w:val="24"/>
          <w:szCs w:val="24"/>
        </w:rPr>
        <w:t xml:space="preserve"> </w:t>
      </w:r>
      <w:r w:rsidRPr="00151BB9">
        <w:rPr>
          <w:rFonts w:ascii="Arial" w:hAnsi="Arial" w:cs="Arial"/>
          <w:sz w:val="24"/>
          <w:szCs w:val="24"/>
        </w:rPr>
        <w:t xml:space="preserve">diantaranya adalah dengan memberikan diskon sebesar </w:t>
      </w:r>
      <w:r w:rsidR="00A07388">
        <w:rPr>
          <w:rFonts w:ascii="Arial" w:hAnsi="Arial" w:cs="Arial"/>
          <w:sz w:val="24"/>
          <w:szCs w:val="24"/>
        </w:rPr>
        <w:t>3</w:t>
      </w:r>
      <w:r w:rsidRPr="00151BB9">
        <w:rPr>
          <w:rFonts w:ascii="Arial" w:hAnsi="Arial" w:cs="Arial"/>
          <w:sz w:val="24"/>
          <w:szCs w:val="24"/>
        </w:rPr>
        <w:t xml:space="preserve">0 hingga </w:t>
      </w:r>
      <w:r w:rsidR="00A07388">
        <w:rPr>
          <w:rFonts w:ascii="Arial" w:hAnsi="Arial" w:cs="Arial"/>
          <w:sz w:val="24"/>
          <w:szCs w:val="24"/>
        </w:rPr>
        <w:t>4</w:t>
      </w:r>
      <w:r w:rsidRPr="00151BB9">
        <w:rPr>
          <w:rFonts w:ascii="Arial" w:hAnsi="Arial" w:cs="Arial"/>
          <w:sz w:val="24"/>
          <w:szCs w:val="24"/>
        </w:rPr>
        <w:t>0% kepada konsumen yang membeli produk</w:t>
      </w:r>
      <w:r w:rsidR="00904999">
        <w:rPr>
          <w:rFonts w:ascii="Arial" w:hAnsi="Arial" w:cs="Arial"/>
          <w:sz w:val="24"/>
          <w:szCs w:val="24"/>
        </w:rPr>
        <w:t xml:space="preserve"> </w:t>
      </w:r>
      <w:r w:rsidR="00904999" w:rsidRPr="00904999">
        <w:rPr>
          <w:rFonts w:ascii="Arial" w:hAnsi="Arial" w:cs="Arial"/>
          <w:sz w:val="24"/>
          <w:szCs w:val="24"/>
        </w:rPr>
        <w:t>lebih dari 50 juta rupiah.</w:t>
      </w:r>
    </w:p>
    <w:p w14:paraId="48DB40ED" w14:textId="756BA0CE" w:rsidR="003B5B3B" w:rsidRPr="003B5B3B" w:rsidRDefault="00145854" w:rsidP="00625F7B">
      <w:pPr>
        <w:numPr>
          <w:ilvl w:val="0"/>
          <w:numId w:val="40"/>
        </w:numPr>
        <w:spacing w:after="0" w:line="360" w:lineRule="auto"/>
        <w:ind w:left="567" w:hanging="283"/>
        <w:jc w:val="both"/>
        <w:rPr>
          <w:rFonts w:ascii="Arial" w:hAnsi="Arial" w:cs="Arial"/>
          <w:sz w:val="24"/>
          <w:szCs w:val="24"/>
        </w:rPr>
      </w:pPr>
      <w:r w:rsidRPr="00145854">
        <w:rPr>
          <w:rFonts w:ascii="Arial" w:hAnsi="Arial" w:cs="Arial"/>
          <w:sz w:val="24"/>
          <w:szCs w:val="24"/>
        </w:rPr>
        <w:t>Penjualan Personal (</w:t>
      </w:r>
      <w:r w:rsidRPr="003B5B3B">
        <w:rPr>
          <w:rFonts w:ascii="Arial" w:hAnsi="Arial" w:cs="Arial"/>
          <w:i/>
          <w:iCs/>
          <w:sz w:val="24"/>
          <w:szCs w:val="24"/>
        </w:rPr>
        <w:t>Personal Selling</w:t>
      </w:r>
      <w:r w:rsidRPr="00145854">
        <w:rPr>
          <w:rFonts w:ascii="Arial" w:hAnsi="Arial" w:cs="Arial"/>
          <w:sz w:val="24"/>
          <w:szCs w:val="24"/>
        </w:rPr>
        <w:t>)</w:t>
      </w:r>
    </w:p>
    <w:p w14:paraId="03C48472" w14:textId="49F1420C" w:rsidR="00541534" w:rsidRDefault="00C12863" w:rsidP="00625F7B">
      <w:pPr>
        <w:spacing w:after="0" w:line="360" w:lineRule="auto"/>
        <w:ind w:left="567" w:firstLine="567"/>
        <w:jc w:val="both"/>
        <w:rPr>
          <w:rFonts w:ascii="Arial" w:hAnsi="Arial" w:cs="Arial"/>
          <w:sz w:val="24"/>
          <w:szCs w:val="24"/>
        </w:rPr>
      </w:pPr>
      <w:r w:rsidRPr="00C12863">
        <w:rPr>
          <w:rFonts w:ascii="Arial" w:hAnsi="Arial" w:cs="Arial"/>
          <w:sz w:val="24"/>
          <w:szCs w:val="24"/>
        </w:rPr>
        <w:t xml:space="preserve">Penjualan personal melibatkan komunikasi personal dalam kegiatannya. </w:t>
      </w:r>
      <w:r w:rsidR="007627F5">
        <w:rPr>
          <w:rFonts w:ascii="Arial" w:hAnsi="Arial" w:cs="Arial"/>
          <w:sz w:val="24"/>
          <w:szCs w:val="24"/>
        </w:rPr>
        <w:t xml:space="preserve">Beritra dengan </w:t>
      </w:r>
      <w:r w:rsidR="007627F5" w:rsidRPr="00357CA2">
        <w:rPr>
          <w:rFonts w:ascii="Arial" w:hAnsi="Arial" w:cs="Arial"/>
          <w:sz w:val="24"/>
          <w:szCs w:val="24"/>
        </w:rPr>
        <w:t>Nibras-NBRS Corp</w:t>
      </w:r>
      <w:r w:rsidR="008F577A">
        <w:rPr>
          <w:rFonts w:ascii="Arial" w:hAnsi="Arial" w:cs="Arial"/>
          <w:sz w:val="24"/>
          <w:szCs w:val="24"/>
        </w:rPr>
        <w:t xml:space="preserve"> banyak memberikan keuntungan diantaranya:</w:t>
      </w:r>
    </w:p>
    <w:p w14:paraId="47DDCB25" w14:textId="77777777" w:rsidR="008F577A" w:rsidRDefault="008F577A" w:rsidP="00625F7B">
      <w:pPr>
        <w:numPr>
          <w:ilvl w:val="0"/>
          <w:numId w:val="42"/>
        </w:numPr>
        <w:spacing w:after="0" w:line="360" w:lineRule="auto"/>
        <w:ind w:left="993" w:hanging="426"/>
        <w:jc w:val="both"/>
        <w:rPr>
          <w:rFonts w:ascii="Arial" w:hAnsi="Arial" w:cs="Arial"/>
          <w:sz w:val="24"/>
          <w:szCs w:val="24"/>
        </w:rPr>
      </w:pPr>
      <w:r w:rsidRPr="008F577A">
        <w:rPr>
          <w:rFonts w:ascii="Arial" w:hAnsi="Arial" w:cs="Arial"/>
          <w:sz w:val="24"/>
          <w:szCs w:val="24"/>
        </w:rPr>
        <w:t>Nibra's Corner</w:t>
      </w:r>
    </w:p>
    <w:p w14:paraId="2993E7EB" w14:textId="77777777" w:rsidR="008F577A" w:rsidRDefault="008F577A" w:rsidP="00625F7B">
      <w:pPr>
        <w:numPr>
          <w:ilvl w:val="0"/>
          <w:numId w:val="43"/>
        </w:numPr>
        <w:spacing w:after="0" w:line="360" w:lineRule="auto"/>
        <w:jc w:val="both"/>
        <w:rPr>
          <w:rFonts w:ascii="Arial" w:hAnsi="Arial" w:cs="Arial"/>
          <w:sz w:val="24"/>
          <w:szCs w:val="24"/>
        </w:rPr>
      </w:pPr>
      <w:r w:rsidRPr="008F577A">
        <w:rPr>
          <w:rFonts w:ascii="Arial" w:hAnsi="Arial" w:cs="Arial"/>
          <w:sz w:val="24"/>
          <w:szCs w:val="24"/>
        </w:rPr>
        <w:t>Toko terbrandingkan dengan brand N’brs</w:t>
      </w:r>
    </w:p>
    <w:p w14:paraId="6C24BFB5" w14:textId="74F7484F" w:rsidR="008F577A" w:rsidRDefault="008F577A" w:rsidP="00625F7B">
      <w:pPr>
        <w:numPr>
          <w:ilvl w:val="0"/>
          <w:numId w:val="43"/>
        </w:numPr>
        <w:spacing w:after="0" w:line="360" w:lineRule="auto"/>
        <w:jc w:val="both"/>
        <w:rPr>
          <w:rFonts w:ascii="Arial" w:hAnsi="Arial" w:cs="Arial"/>
          <w:sz w:val="24"/>
          <w:szCs w:val="24"/>
        </w:rPr>
      </w:pPr>
      <w:r w:rsidRPr="008F577A">
        <w:rPr>
          <w:rFonts w:ascii="Arial" w:hAnsi="Arial" w:cs="Arial"/>
          <w:sz w:val="24"/>
          <w:szCs w:val="24"/>
        </w:rPr>
        <w:t xml:space="preserve">Penjualan ritel dengan sistem kasir, dimana ritel modern adanya nota pembelanjaan buat </w:t>
      </w:r>
      <w:r>
        <w:rPr>
          <w:rFonts w:ascii="Arial" w:hAnsi="Arial" w:cs="Arial"/>
          <w:sz w:val="24"/>
          <w:szCs w:val="24"/>
        </w:rPr>
        <w:t>consumer</w:t>
      </w:r>
    </w:p>
    <w:p w14:paraId="7FA5D044" w14:textId="77777777" w:rsidR="008F577A" w:rsidRDefault="008F577A" w:rsidP="00625F7B">
      <w:pPr>
        <w:numPr>
          <w:ilvl w:val="0"/>
          <w:numId w:val="43"/>
        </w:numPr>
        <w:spacing w:after="0" w:line="360" w:lineRule="auto"/>
        <w:jc w:val="both"/>
        <w:rPr>
          <w:rFonts w:ascii="Arial" w:hAnsi="Arial" w:cs="Arial"/>
          <w:sz w:val="24"/>
          <w:szCs w:val="24"/>
        </w:rPr>
      </w:pPr>
      <w:r w:rsidRPr="008F577A">
        <w:rPr>
          <w:rFonts w:ascii="Arial" w:hAnsi="Arial" w:cs="Arial"/>
          <w:sz w:val="24"/>
          <w:szCs w:val="24"/>
        </w:rPr>
        <w:lastRenderedPageBreak/>
        <w:t>Banner outdoor, menggambarkan toko merupakan jaringan NBRS Corp (Resmi)</w:t>
      </w:r>
    </w:p>
    <w:p w14:paraId="19DE262B" w14:textId="77777777" w:rsidR="008F577A" w:rsidRDefault="008F577A" w:rsidP="00625F7B">
      <w:pPr>
        <w:numPr>
          <w:ilvl w:val="0"/>
          <w:numId w:val="43"/>
        </w:numPr>
        <w:spacing w:after="0" w:line="360" w:lineRule="auto"/>
        <w:jc w:val="both"/>
        <w:rPr>
          <w:rFonts w:ascii="Arial" w:hAnsi="Arial" w:cs="Arial"/>
          <w:sz w:val="24"/>
          <w:szCs w:val="24"/>
        </w:rPr>
      </w:pPr>
      <w:r w:rsidRPr="008F577A">
        <w:rPr>
          <w:rFonts w:ascii="Arial" w:hAnsi="Arial" w:cs="Arial"/>
          <w:sz w:val="24"/>
          <w:szCs w:val="24"/>
        </w:rPr>
        <w:t>1 rak display dengan panjang 2,4m</w:t>
      </w:r>
    </w:p>
    <w:p w14:paraId="55E74039" w14:textId="0E2582CA" w:rsidR="008F577A" w:rsidRDefault="008F577A" w:rsidP="00625F7B">
      <w:pPr>
        <w:numPr>
          <w:ilvl w:val="0"/>
          <w:numId w:val="43"/>
        </w:numPr>
        <w:spacing w:after="0" w:line="360" w:lineRule="auto"/>
        <w:jc w:val="both"/>
        <w:rPr>
          <w:rFonts w:ascii="Arial" w:hAnsi="Arial" w:cs="Arial"/>
          <w:sz w:val="24"/>
          <w:szCs w:val="24"/>
        </w:rPr>
      </w:pPr>
      <w:r w:rsidRPr="008F577A">
        <w:rPr>
          <w:rFonts w:ascii="Arial" w:hAnsi="Arial" w:cs="Arial"/>
          <w:sz w:val="24"/>
          <w:szCs w:val="24"/>
        </w:rPr>
        <w:t xml:space="preserve">Lokasi berdasarkan toko eksisting agen dalam artian tidak ada aturan </w:t>
      </w:r>
      <w:r>
        <w:rPr>
          <w:rFonts w:ascii="Arial" w:hAnsi="Arial" w:cs="Arial"/>
          <w:sz w:val="24"/>
          <w:szCs w:val="24"/>
        </w:rPr>
        <w:t>Jarak</w:t>
      </w:r>
    </w:p>
    <w:p w14:paraId="13F453CE" w14:textId="50173DA6" w:rsidR="008F577A" w:rsidRDefault="008F577A" w:rsidP="00625F7B">
      <w:pPr>
        <w:numPr>
          <w:ilvl w:val="0"/>
          <w:numId w:val="43"/>
        </w:numPr>
        <w:spacing w:after="0" w:line="360" w:lineRule="auto"/>
        <w:jc w:val="both"/>
        <w:rPr>
          <w:rFonts w:ascii="Arial" w:hAnsi="Arial" w:cs="Arial"/>
          <w:sz w:val="24"/>
          <w:szCs w:val="24"/>
        </w:rPr>
      </w:pPr>
      <w:r w:rsidRPr="008F577A">
        <w:rPr>
          <w:rFonts w:ascii="Arial" w:hAnsi="Arial" w:cs="Arial"/>
          <w:sz w:val="24"/>
          <w:szCs w:val="24"/>
        </w:rPr>
        <w:t>Diskon yang di berikan 20 %</w:t>
      </w:r>
    </w:p>
    <w:p w14:paraId="26A4E0F9" w14:textId="77777777" w:rsidR="008F577A" w:rsidRPr="008F577A" w:rsidRDefault="008F577A" w:rsidP="00625F7B">
      <w:pPr>
        <w:spacing w:after="0" w:line="360" w:lineRule="auto"/>
        <w:jc w:val="both"/>
        <w:rPr>
          <w:rFonts w:ascii="Arial" w:hAnsi="Arial" w:cs="Arial"/>
          <w:sz w:val="24"/>
          <w:szCs w:val="24"/>
        </w:rPr>
      </w:pPr>
    </w:p>
    <w:p w14:paraId="6EA36E0F" w14:textId="774442B1" w:rsidR="00BA5F45" w:rsidRPr="00BA5F45" w:rsidRDefault="00BA5F45" w:rsidP="00625F7B">
      <w:pPr>
        <w:numPr>
          <w:ilvl w:val="0"/>
          <w:numId w:val="42"/>
        </w:numPr>
        <w:spacing w:after="0" w:line="360" w:lineRule="auto"/>
        <w:ind w:left="993" w:hanging="426"/>
        <w:jc w:val="both"/>
        <w:rPr>
          <w:rFonts w:ascii="Arial" w:hAnsi="Arial" w:cs="Arial"/>
          <w:sz w:val="24"/>
          <w:szCs w:val="24"/>
        </w:rPr>
      </w:pPr>
      <w:r w:rsidRPr="00BA5F45">
        <w:rPr>
          <w:rFonts w:ascii="Arial" w:hAnsi="Arial" w:cs="Arial"/>
          <w:sz w:val="24"/>
          <w:szCs w:val="24"/>
        </w:rPr>
        <w:t>Nibra's Partner</w:t>
      </w:r>
    </w:p>
    <w:p w14:paraId="664CF118" w14:textId="77777777" w:rsidR="00BA5F45" w:rsidRDefault="00BA5F45" w:rsidP="00625F7B">
      <w:pPr>
        <w:numPr>
          <w:ilvl w:val="0"/>
          <w:numId w:val="43"/>
        </w:numPr>
        <w:spacing w:after="0" w:line="360" w:lineRule="auto"/>
        <w:jc w:val="both"/>
        <w:rPr>
          <w:rFonts w:ascii="Arial" w:hAnsi="Arial" w:cs="Arial"/>
          <w:sz w:val="24"/>
          <w:szCs w:val="24"/>
        </w:rPr>
      </w:pPr>
      <w:r w:rsidRPr="00BA5F45">
        <w:rPr>
          <w:rFonts w:ascii="Arial" w:hAnsi="Arial" w:cs="Arial"/>
          <w:sz w:val="24"/>
          <w:szCs w:val="24"/>
        </w:rPr>
        <w:t>Toko terbrandingkan dengan brand N’brs</w:t>
      </w:r>
    </w:p>
    <w:p w14:paraId="77293E60" w14:textId="477AE5D8" w:rsidR="00BA5F45" w:rsidRDefault="00BA5F45" w:rsidP="00625F7B">
      <w:pPr>
        <w:numPr>
          <w:ilvl w:val="0"/>
          <w:numId w:val="43"/>
        </w:numPr>
        <w:spacing w:after="0" w:line="360" w:lineRule="auto"/>
        <w:jc w:val="both"/>
        <w:rPr>
          <w:rFonts w:ascii="Arial" w:hAnsi="Arial" w:cs="Arial"/>
          <w:sz w:val="24"/>
          <w:szCs w:val="24"/>
        </w:rPr>
      </w:pPr>
      <w:r w:rsidRPr="00BA5F45">
        <w:rPr>
          <w:rFonts w:ascii="Arial" w:hAnsi="Arial" w:cs="Arial"/>
          <w:sz w:val="24"/>
          <w:szCs w:val="24"/>
        </w:rPr>
        <w:t xml:space="preserve">Penjualan ritel dengan sistem kasir, dimana ritel modern adanya nota pembelanjaan buat </w:t>
      </w:r>
      <w:r>
        <w:rPr>
          <w:rFonts w:ascii="Arial" w:hAnsi="Arial" w:cs="Arial"/>
          <w:sz w:val="24"/>
          <w:szCs w:val="24"/>
        </w:rPr>
        <w:t>consumer</w:t>
      </w:r>
    </w:p>
    <w:p w14:paraId="14CF1C4A" w14:textId="77777777" w:rsidR="00BA5F45" w:rsidRDefault="00BA5F45" w:rsidP="00625F7B">
      <w:pPr>
        <w:numPr>
          <w:ilvl w:val="0"/>
          <w:numId w:val="43"/>
        </w:numPr>
        <w:spacing w:after="0" w:line="360" w:lineRule="auto"/>
        <w:jc w:val="both"/>
        <w:rPr>
          <w:rFonts w:ascii="Arial" w:hAnsi="Arial" w:cs="Arial"/>
          <w:sz w:val="24"/>
          <w:szCs w:val="24"/>
        </w:rPr>
      </w:pPr>
      <w:r w:rsidRPr="00BA5F45">
        <w:rPr>
          <w:rFonts w:ascii="Arial" w:hAnsi="Arial" w:cs="Arial"/>
          <w:sz w:val="24"/>
          <w:szCs w:val="24"/>
        </w:rPr>
        <w:t>Banner outdoor, menggambarkan toko merupakan jaringan NBRS Corp (Resmi</w:t>
      </w:r>
    </w:p>
    <w:p w14:paraId="20BE5E56" w14:textId="77777777" w:rsidR="00BA5F45" w:rsidRDefault="00BA5F45" w:rsidP="00625F7B">
      <w:pPr>
        <w:numPr>
          <w:ilvl w:val="0"/>
          <w:numId w:val="43"/>
        </w:numPr>
        <w:spacing w:after="0" w:line="360" w:lineRule="auto"/>
        <w:jc w:val="both"/>
        <w:rPr>
          <w:rFonts w:ascii="Arial" w:hAnsi="Arial" w:cs="Arial"/>
          <w:sz w:val="24"/>
          <w:szCs w:val="24"/>
        </w:rPr>
      </w:pPr>
      <w:r w:rsidRPr="00BA5F45">
        <w:rPr>
          <w:rFonts w:ascii="Arial" w:hAnsi="Arial" w:cs="Arial"/>
          <w:sz w:val="24"/>
          <w:szCs w:val="24"/>
        </w:rPr>
        <w:t>1 rak display dengan panjang 2,4m</w:t>
      </w:r>
    </w:p>
    <w:p w14:paraId="5C1DD1D0" w14:textId="4868CCC5" w:rsidR="00BA5F45" w:rsidRDefault="00BA5F45" w:rsidP="00625F7B">
      <w:pPr>
        <w:numPr>
          <w:ilvl w:val="0"/>
          <w:numId w:val="43"/>
        </w:numPr>
        <w:spacing w:after="0" w:line="360" w:lineRule="auto"/>
        <w:jc w:val="both"/>
        <w:rPr>
          <w:rFonts w:ascii="Arial" w:hAnsi="Arial" w:cs="Arial"/>
          <w:sz w:val="24"/>
          <w:szCs w:val="24"/>
        </w:rPr>
      </w:pPr>
      <w:r w:rsidRPr="00BA5F45">
        <w:rPr>
          <w:rFonts w:ascii="Arial" w:hAnsi="Arial" w:cs="Arial"/>
          <w:sz w:val="24"/>
          <w:szCs w:val="24"/>
        </w:rPr>
        <w:t xml:space="preserve">Lokasi berdasarkan toko eksisting agen dalam artian tidak ada aturan </w:t>
      </w:r>
      <w:r>
        <w:rPr>
          <w:rFonts w:ascii="Arial" w:hAnsi="Arial" w:cs="Arial"/>
          <w:sz w:val="24"/>
          <w:szCs w:val="24"/>
        </w:rPr>
        <w:t>Jarak</w:t>
      </w:r>
    </w:p>
    <w:p w14:paraId="7E8EF597" w14:textId="77848A3D" w:rsidR="007627F5" w:rsidRDefault="00BA5F45" w:rsidP="00625F7B">
      <w:pPr>
        <w:numPr>
          <w:ilvl w:val="0"/>
          <w:numId w:val="43"/>
        </w:numPr>
        <w:spacing w:after="0" w:line="360" w:lineRule="auto"/>
        <w:jc w:val="both"/>
        <w:rPr>
          <w:rFonts w:ascii="Arial" w:hAnsi="Arial" w:cs="Arial"/>
          <w:sz w:val="24"/>
          <w:szCs w:val="24"/>
        </w:rPr>
      </w:pPr>
      <w:r w:rsidRPr="00BA5F45">
        <w:rPr>
          <w:rFonts w:ascii="Arial" w:hAnsi="Arial" w:cs="Arial"/>
          <w:sz w:val="24"/>
          <w:szCs w:val="24"/>
        </w:rPr>
        <w:t>Diskon yang di berikan 30 %</w:t>
      </w:r>
    </w:p>
    <w:p w14:paraId="32B83CD9" w14:textId="54CBD71B" w:rsidR="00BA5F45" w:rsidRDefault="00BA5F45" w:rsidP="00625F7B">
      <w:pPr>
        <w:spacing w:after="0" w:line="360" w:lineRule="auto"/>
        <w:jc w:val="both"/>
        <w:rPr>
          <w:rFonts w:ascii="Arial" w:hAnsi="Arial" w:cs="Arial"/>
          <w:sz w:val="24"/>
          <w:szCs w:val="24"/>
        </w:rPr>
      </w:pPr>
    </w:p>
    <w:p w14:paraId="31F692F5" w14:textId="77777777" w:rsidR="00304A44" w:rsidRDefault="00304A44" w:rsidP="00625F7B">
      <w:pPr>
        <w:numPr>
          <w:ilvl w:val="0"/>
          <w:numId w:val="42"/>
        </w:numPr>
        <w:spacing w:after="0" w:line="360" w:lineRule="auto"/>
        <w:ind w:left="993" w:hanging="426"/>
        <w:jc w:val="both"/>
        <w:rPr>
          <w:rFonts w:ascii="Arial" w:hAnsi="Arial" w:cs="Arial"/>
          <w:sz w:val="24"/>
          <w:szCs w:val="24"/>
        </w:rPr>
      </w:pPr>
      <w:r w:rsidRPr="00304A44">
        <w:rPr>
          <w:rFonts w:ascii="Arial" w:hAnsi="Arial" w:cs="Arial"/>
          <w:sz w:val="24"/>
          <w:szCs w:val="24"/>
        </w:rPr>
        <w:t>Nibra's House</w:t>
      </w:r>
    </w:p>
    <w:p w14:paraId="7B275691" w14:textId="77777777" w:rsidR="00304A44" w:rsidRDefault="00304A44" w:rsidP="00625F7B">
      <w:pPr>
        <w:numPr>
          <w:ilvl w:val="0"/>
          <w:numId w:val="43"/>
        </w:numPr>
        <w:spacing w:after="0" w:line="360" w:lineRule="auto"/>
        <w:jc w:val="both"/>
        <w:rPr>
          <w:rFonts w:ascii="Arial" w:hAnsi="Arial" w:cs="Arial"/>
          <w:sz w:val="24"/>
          <w:szCs w:val="24"/>
        </w:rPr>
      </w:pPr>
      <w:r w:rsidRPr="00304A44">
        <w:rPr>
          <w:rFonts w:ascii="Arial" w:hAnsi="Arial" w:cs="Arial"/>
          <w:sz w:val="24"/>
          <w:szCs w:val="24"/>
        </w:rPr>
        <w:t>Toko terbrandingkan sebagai outlet resmi dibawah naungan NBRS CORP.</w:t>
      </w:r>
    </w:p>
    <w:p w14:paraId="1A9BDCA6" w14:textId="77777777" w:rsidR="00304A44" w:rsidRDefault="00304A44" w:rsidP="00625F7B">
      <w:pPr>
        <w:numPr>
          <w:ilvl w:val="0"/>
          <w:numId w:val="43"/>
        </w:numPr>
        <w:spacing w:after="0" w:line="360" w:lineRule="auto"/>
        <w:jc w:val="both"/>
        <w:rPr>
          <w:rFonts w:ascii="Arial" w:hAnsi="Arial" w:cs="Arial"/>
          <w:sz w:val="24"/>
          <w:szCs w:val="24"/>
        </w:rPr>
      </w:pPr>
      <w:r w:rsidRPr="00304A44">
        <w:rPr>
          <w:rFonts w:ascii="Arial" w:hAnsi="Arial" w:cs="Arial"/>
          <w:sz w:val="24"/>
          <w:szCs w:val="24"/>
        </w:rPr>
        <w:t>Mendapatkan Sistem Informasi untuk penjualan dan pengelolaan stok.</w:t>
      </w:r>
    </w:p>
    <w:p w14:paraId="4589AAAA" w14:textId="77777777" w:rsidR="00304A44" w:rsidRDefault="00304A44" w:rsidP="00625F7B">
      <w:pPr>
        <w:numPr>
          <w:ilvl w:val="0"/>
          <w:numId w:val="43"/>
        </w:numPr>
        <w:spacing w:after="0" w:line="360" w:lineRule="auto"/>
        <w:jc w:val="both"/>
        <w:rPr>
          <w:rFonts w:ascii="Arial" w:hAnsi="Arial" w:cs="Arial"/>
          <w:sz w:val="24"/>
          <w:szCs w:val="24"/>
        </w:rPr>
      </w:pPr>
      <w:r w:rsidRPr="00304A44">
        <w:rPr>
          <w:rFonts w:ascii="Arial" w:hAnsi="Arial" w:cs="Arial"/>
          <w:sz w:val="24"/>
          <w:szCs w:val="24"/>
        </w:rPr>
        <w:t>Pendampingan usaha Nibra’s House dalam bentuk pelatihan Pengelolaan, Produktivitas SDM, Bisnis Ritel dll.</w:t>
      </w:r>
    </w:p>
    <w:p w14:paraId="2B0810C2" w14:textId="4D650C01" w:rsidR="00304A44" w:rsidRDefault="00304A44" w:rsidP="00625F7B">
      <w:pPr>
        <w:numPr>
          <w:ilvl w:val="0"/>
          <w:numId w:val="43"/>
        </w:numPr>
        <w:spacing w:after="0" w:line="360" w:lineRule="auto"/>
        <w:jc w:val="both"/>
        <w:rPr>
          <w:rFonts w:ascii="Arial" w:hAnsi="Arial" w:cs="Arial"/>
          <w:sz w:val="24"/>
          <w:szCs w:val="24"/>
        </w:rPr>
      </w:pPr>
      <w:r w:rsidRPr="00304A44">
        <w:rPr>
          <w:rFonts w:ascii="Arial" w:hAnsi="Arial" w:cs="Arial"/>
          <w:sz w:val="24"/>
          <w:szCs w:val="24"/>
        </w:rPr>
        <w:t>Diskon produk start from 35%</w:t>
      </w:r>
    </w:p>
    <w:p w14:paraId="388A70CF" w14:textId="32168500" w:rsidR="00304A44" w:rsidRDefault="00304A44" w:rsidP="00625F7B">
      <w:pPr>
        <w:spacing w:after="0" w:line="360" w:lineRule="auto"/>
        <w:ind w:left="993"/>
        <w:jc w:val="both"/>
        <w:rPr>
          <w:rFonts w:ascii="Arial" w:hAnsi="Arial" w:cs="Arial"/>
          <w:sz w:val="24"/>
          <w:szCs w:val="24"/>
        </w:rPr>
      </w:pPr>
    </w:p>
    <w:p w14:paraId="58BFE292" w14:textId="658A4555" w:rsidR="007940BA" w:rsidRPr="007940BA" w:rsidRDefault="007940BA" w:rsidP="00625F7B">
      <w:pPr>
        <w:numPr>
          <w:ilvl w:val="0"/>
          <w:numId w:val="42"/>
        </w:numPr>
        <w:spacing w:after="0" w:line="360" w:lineRule="auto"/>
        <w:ind w:left="993" w:hanging="426"/>
        <w:jc w:val="both"/>
        <w:rPr>
          <w:rFonts w:ascii="Arial" w:hAnsi="Arial" w:cs="Arial"/>
          <w:sz w:val="24"/>
          <w:szCs w:val="24"/>
        </w:rPr>
      </w:pPr>
      <w:r w:rsidRPr="007940BA">
        <w:rPr>
          <w:rFonts w:ascii="Arial" w:hAnsi="Arial" w:cs="Arial"/>
          <w:sz w:val="24"/>
          <w:szCs w:val="24"/>
        </w:rPr>
        <w:t>Nibra's Distributor</w:t>
      </w:r>
    </w:p>
    <w:p w14:paraId="3C6160B4" w14:textId="77777777" w:rsidR="007940BA" w:rsidRDefault="007940BA" w:rsidP="00625F7B">
      <w:pPr>
        <w:numPr>
          <w:ilvl w:val="0"/>
          <w:numId w:val="43"/>
        </w:numPr>
        <w:spacing w:after="0" w:line="360" w:lineRule="auto"/>
        <w:jc w:val="both"/>
        <w:rPr>
          <w:rFonts w:ascii="Arial" w:hAnsi="Arial" w:cs="Arial"/>
          <w:sz w:val="24"/>
          <w:szCs w:val="24"/>
        </w:rPr>
      </w:pPr>
      <w:r w:rsidRPr="007940BA">
        <w:rPr>
          <w:rFonts w:ascii="Arial" w:hAnsi="Arial" w:cs="Arial"/>
          <w:sz w:val="24"/>
          <w:szCs w:val="24"/>
        </w:rPr>
        <w:t>Pengelolaan Stok dan Penjualan Menggunakan Sistem Informasi.</w:t>
      </w:r>
    </w:p>
    <w:p w14:paraId="2C8A8FC1" w14:textId="77777777" w:rsidR="007940BA" w:rsidRDefault="007940BA" w:rsidP="00625F7B">
      <w:pPr>
        <w:numPr>
          <w:ilvl w:val="0"/>
          <w:numId w:val="43"/>
        </w:numPr>
        <w:spacing w:after="0" w:line="360" w:lineRule="auto"/>
        <w:jc w:val="both"/>
        <w:rPr>
          <w:rFonts w:ascii="Arial" w:hAnsi="Arial" w:cs="Arial"/>
          <w:sz w:val="24"/>
          <w:szCs w:val="24"/>
        </w:rPr>
      </w:pPr>
      <w:r w:rsidRPr="007940BA">
        <w:rPr>
          <w:rFonts w:ascii="Arial" w:hAnsi="Arial" w:cs="Arial"/>
          <w:sz w:val="24"/>
          <w:szCs w:val="24"/>
        </w:rPr>
        <w:t>Retur Produk.</w:t>
      </w:r>
    </w:p>
    <w:p w14:paraId="09A8156D" w14:textId="77777777" w:rsidR="007940BA" w:rsidRDefault="007940BA" w:rsidP="00625F7B">
      <w:pPr>
        <w:numPr>
          <w:ilvl w:val="0"/>
          <w:numId w:val="43"/>
        </w:numPr>
        <w:spacing w:after="0" w:line="360" w:lineRule="auto"/>
        <w:jc w:val="both"/>
        <w:rPr>
          <w:rFonts w:ascii="Arial" w:hAnsi="Arial" w:cs="Arial"/>
          <w:sz w:val="24"/>
          <w:szCs w:val="24"/>
        </w:rPr>
      </w:pPr>
      <w:r w:rsidRPr="007940BA">
        <w:rPr>
          <w:rFonts w:ascii="Arial" w:hAnsi="Arial" w:cs="Arial"/>
          <w:sz w:val="24"/>
          <w:szCs w:val="24"/>
        </w:rPr>
        <w:lastRenderedPageBreak/>
        <w:t>Mendapat fasilitas media promo berupa spanduk, serta catalog flyer, paper bag.</w:t>
      </w:r>
    </w:p>
    <w:p w14:paraId="163AB91E" w14:textId="77777777" w:rsidR="007940BA" w:rsidRDefault="007940BA" w:rsidP="00625F7B">
      <w:pPr>
        <w:numPr>
          <w:ilvl w:val="0"/>
          <w:numId w:val="43"/>
        </w:numPr>
        <w:spacing w:after="0" w:line="360" w:lineRule="auto"/>
        <w:jc w:val="both"/>
        <w:rPr>
          <w:rFonts w:ascii="Arial" w:hAnsi="Arial" w:cs="Arial"/>
          <w:sz w:val="24"/>
          <w:szCs w:val="24"/>
        </w:rPr>
      </w:pPr>
      <w:r w:rsidRPr="007940BA">
        <w:rPr>
          <w:rFonts w:ascii="Arial" w:hAnsi="Arial" w:cs="Arial"/>
          <w:sz w:val="24"/>
          <w:szCs w:val="24"/>
        </w:rPr>
        <w:t>Family Gathering.</w:t>
      </w:r>
    </w:p>
    <w:p w14:paraId="24F915A3" w14:textId="317FFDDC" w:rsidR="00304A44" w:rsidRPr="007940BA" w:rsidRDefault="007940BA" w:rsidP="00625F7B">
      <w:pPr>
        <w:numPr>
          <w:ilvl w:val="0"/>
          <w:numId w:val="43"/>
        </w:numPr>
        <w:spacing w:after="0" w:line="360" w:lineRule="auto"/>
        <w:jc w:val="both"/>
        <w:rPr>
          <w:rFonts w:ascii="Arial" w:hAnsi="Arial" w:cs="Arial"/>
          <w:sz w:val="24"/>
          <w:szCs w:val="24"/>
        </w:rPr>
      </w:pPr>
      <w:r w:rsidRPr="007940BA">
        <w:rPr>
          <w:rFonts w:ascii="Arial" w:hAnsi="Arial" w:cs="Arial"/>
          <w:sz w:val="24"/>
          <w:szCs w:val="24"/>
        </w:rPr>
        <w:t>Diskon Up To 43%</w:t>
      </w:r>
    </w:p>
    <w:p w14:paraId="06A1B129" w14:textId="77777777" w:rsidR="009F1200" w:rsidRDefault="009F1200" w:rsidP="00625F7B">
      <w:pPr>
        <w:spacing w:after="0" w:line="360" w:lineRule="auto"/>
        <w:ind w:left="567" w:firstLine="567"/>
        <w:jc w:val="both"/>
        <w:rPr>
          <w:rFonts w:ascii="Arial" w:hAnsi="Arial" w:cs="Arial"/>
          <w:sz w:val="24"/>
          <w:szCs w:val="24"/>
        </w:rPr>
      </w:pPr>
    </w:p>
    <w:p w14:paraId="4C5EE9B9" w14:textId="29F13F87" w:rsidR="007B6A5D" w:rsidRDefault="003D2F38" w:rsidP="00625F7B">
      <w:pPr>
        <w:spacing w:after="0" w:line="360" w:lineRule="auto"/>
        <w:ind w:left="567" w:firstLine="567"/>
        <w:jc w:val="both"/>
        <w:rPr>
          <w:rFonts w:ascii="Arial" w:hAnsi="Arial" w:cs="Arial"/>
          <w:sz w:val="24"/>
          <w:szCs w:val="24"/>
        </w:rPr>
      </w:pPr>
      <w:r w:rsidRPr="00357CA2">
        <w:rPr>
          <w:rFonts w:ascii="Arial" w:hAnsi="Arial" w:cs="Arial"/>
          <w:sz w:val="24"/>
          <w:szCs w:val="24"/>
        </w:rPr>
        <w:t>Nibras-NBRS Corp</w:t>
      </w:r>
      <w:r w:rsidRPr="009C34E1">
        <w:rPr>
          <w:rFonts w:ascii="Arial" w:hAnsi="Arial" w:cs="Arial"/>
          <w:sz w:val="24"/>
          <w:szCs w:val="24"/>
        </w:rPr>
        <w:t xml:space="preserve"> </w:t>
      </w:r>
      <w:r w:rsidR="00D25237" w:rsidRPr="00D25237">
        <w:rPr>
          <w:rFonts w:ascii="Arial" w:hAnsi="Arial" w:cs="Arial"/>
          <w:sz w:val="24"/>
          <w:szCs w:val="24"/>
        </w:rPr>
        <w:t xml:space="preserve">adalah bisnis </w:t>
      </w:r>
      <w:r w:rsidR="00996363">
        <w:rPr>
          <w:rFonts w:ascii="Arial" w:hAnsi="Arial" w:cs="Arial"/>
          <w:sz w:val="24"/>
          <w:szCs w:val="24"/>
        </w:rPr>
        <w:t xml:space="preserve">busana muslim </w:t>
      </w:r>
      <w:r w:rsidR="00D25237" w:rsidRPr="00D25237">
        <w:rPr>
          <w:rFonts w:ascii="Arial" w:hAnsi="Arial" w:cs="Arial"/>
          <w:sz w:val="24"/>
          <w:szCs w:val="24"/>
        </w:rPr>
        <w:t>yang tidak memiliki tenaga khusus seperti wiraniaga untuk melakukan kegiatan penjualan personal</w:t>
      </w:r>
      <w:r w:rsidR="00FB4443">
        <w:rPr>
          <w:rFonts w:ascii="Arial" w:hAnsi="Arial" w:cs="Arial"/>
          <w:sz w:val="24"/>
          <w:szCs w:val="24"/>
        </w:rPr>
        <w:t>.</w:t>
      </w:r>
    </w:p>
    <w:p w14:paraId="15198069" w14:textId="0609F9F1" w:rsidR="00F60BD9" w:rsidRDefault="00C456B4" w:rsidP="00625F7B">
      <w:pPr>
        <w:numPr>
          <w:ilvl w:val="0"/>
          <w:numId w:val="40"/>
        </w:numPr>
        <w:spacing w:after="0" w:line="360" w:lineRule="auto"/>
        <w:ind w:left="567" w:hanging="283"/>
        <w:jc w:val="both"/>
        <w:rPr>
          <w:rFonts w:ascii="Arial" w:hAnsi="Arial" w:cs="Arial"/>
          <w:sz w:val="24"/>
          <w:szCs w:val="24"/>
        </w:rPr>
      </w:pPr>
      <w:r w:rsidRPr="00C456B4">
        <w:rPr>
          <w:rFonts w:ascii="Arial" w:hAnsi="Arial" w:cs="Arial"/>
          <w:sz w:val="24"/>
          <w:szCs w:val="24"/>
        </w:rPr>
        <w:t>Hubungan Masyarkat (</w:t>
      </w:r>
      <w:r w:rsidRPr="00F53E01">
        <w:rPr>
          <w:rFonts w:ascii="Arial" w:hAnsi="Arial" w:cs="Arial"/>
          <w:i/>
          <w:iCs/>
          <w:sz w:val="24"/>
          <w:szCs w:val="24"/>
        </w:rPr>
        <w:t>Public Relation</w:t>
      </w:r>
      <w:r w:rsidRPr="00C456B4">
        <w:rPr>
          <w:rFonts w:ascii="Arial" w:hAnsi="Arial" w:cs="Arial"/>
          <w:sz w:val="24"/>
          <w:szCs w:val="24"/>
        </w:rPr>
        <w:t>)</w:t>
      </w:r>
    </w:p>
    <w:p w14:paraId="74E9BDE8" w14:textId="3C269461" w:rsidR="000C1183" w:rsidRDefault="00F53E01" w:rsidP="00625F7B">
      <w:pPr>
        <w:spacing w:after="0" w:line="360" w:lineRule="auto"/>
        <w:ind w:left="567" w:firstLine="567"/>
        <w:jc w:val="both"/>
        <w:rPr>
          <w:rFonts w:ascii="Arial" w:hAnsi="Arial" w:cs="Arial"/>
          <w:sz w:val="24"/>
          <w:szCs w:val="24"/>
        </w:rPr>
      </w:pPr>
      <w:r w:rsidRPr="00F53E01">
        <w:rPr>
          <w:rFonts w:ascii="Arial" w:hAnsi="Arial" w:cs="Arial"/>
          <w:sz w:val="24"/>
          <w:szCs w:val="24"/>
        </w:rPr>
        <w:t xml:space="preserve">Hubungan masyarakat dapat memberikan pengaruh kuat terhadap kesadaran public. </w:t>
      </w:r>
      <w:r w:rsidR="007E5B88" w:rsidRPr="00357CA2">
        <w:rPr>
          <w:rFonts w:ascii="Arial" w:hAnsi="Arial" w:cs="Arial"/>
          <w:sz w:val="24"/>
          <w:szCs w:val="24"/>
        </w:rPr>
        <w:t>Nibras-NBRS Corp</w:t>
      </w:r>
      <w:r w:rsidR="007E5B88" w:rsidRPr="00376E06">
        <w:rPr>
          <w:rFonts w:ascii="Arial" w:hAnsi="Arial" w:cs="Arial"/>
          <w:sz w:val="24"/>
          <w:szCs w:val="24"/>
        </w:rPr>
        <w:t xml:space="preserve"> </w:t>
      </w:r>
      <w:r w:rsidR="00376E06" w:rsidRPr="00376E06">
        <w:rPr>
          <w:rFonts w:ascii="Arial" w:hAnsi="Arial" w:cs="Arial"/>
          <w:sz w:val="24"/>
          <w:szCs w:val="24"/>
        </w:rPr>
        <w:t>sebagai bentuk kepedulian sosial seperti kegiatan bakti sosial,</w:t>
      </w:r>
      <w:r w:rsidR="00FE6889">
        <w:rPr>
          <w:rFonts w:ascii="Arial" w:hAnsi="Arial" w:cs="Arial"/>
          <w:sz w:val="24"/>
          <w:szCs w:val="24"/>
        </w:rPr>
        <w:t xml:space="preserve"> </w:t>
      </w:r>
      <w:r w:rsidR="00FE6889" w:rsidRPr="00FE6889">
        <w:rPr>
          <w:rFonts w:ascii="Arial" w:hAnsi="Arial" w:cs="Arial"/>
          <w:sz w:val="24"/>
          <w:szCs w:val="24"/>
        </w:rPr>
        <w:t xml:space="preserve">kemudian kegiatan yang khusus pada bulan Ramadhan seperti membagikan takjil atau makanan berbuka puasa kepada masyarakat sekitar lokasi. Kegiatan tersebut dilakukan sebagai bentuk </w:t>
      </w:r>
      <w:r w:rsidR="00FE6889" w:rsidRPr="007E5B88">
        <w:rPr>
          <w:rFonts w:ascii="Arial" w:hAnsi="Arial" w:cs="Arial"/>
          <w:i/>
          <w:iCs/>
          <w:sz w:val="24"/>
          <w:szCs w:val="24"/>
        </w:rPr>
        <w:t>Coorporate Sosial Responsibility</w:t>
      </w:r>
      <w:r w:rsidR="00FE6889" w:rsidRPr="00FE6889">
        <w:rPr>
          <w:rFonts w:ascii="Arial" w:hAnsi="Arial" w:cs="Arial"/>
          <w:sz w:val="24"/>
          <w:szCs w:val="24"/>
        </w:rPr>
        <w:t xml:space="preserve">, sehingga harus memiliki tanggung jawab sosial agar citra </w:t>
      </w:r>
      <w:r w:rsidR="007E5B88" w:rsidRPr="00357CA2">
        <w:rPr>
          <w:rFonts w:ascii="Arial" w:hAnsi="Arial" w:cs="Arial"/>
          <w:sz w:val="24"/>
          <w:szCs w:val="24"/>
        </w:rPr>
        <w:t>Nibras-NBRS Corp</w:t>
      </w:r>
      <w:r w:rsidR="007E5B88" w:rsidRPr="00FE6889">
        <w:rPr>
          <w:rFonts w:ascii="Arial" w:hAnsi="Arial" w:cs="Arial"/>
          <w:sz w:val="24"/>
          <w:szCs w:val="24"/>
        </w:rPr>
        <w:t xml:space="preserve"> </w:t>
      </w:r>
      <w:r w:rsidR="00FE6889" w:rsidRPr="00FE6889">
        <w:rPr>
          <w:rFonts w:ascii="Arial" w:hAnsi="Arial" w:cs="Arial"/>
          <w:sz w:val="24"/>
          <w:szCs w:val="24"/>
        </w:rPr>
        <w:t>di mata masyarakat bisa terbentuk dengan baik.  Kegiatan publisitas ini hampir sama dengan periklanan, hanya biasanya dilakukan tanpa biaya sponsor.</w:t>
      </w:r>
    </w:p>
    <w:p w14:paraId="3CFCAF81" w14:textId="041E5242" w:rsidR="006535E9" w:rsidRDefault="001720BB" w:rsidP="00625F7B">
      <w:pPr>
        <w:numPr>
          <w:ilvl w:val="0"/>
          <w:numId w:val="40"/>
        </w:numPr>
        <w:spacing w:after="0" w:line="360" w:lineRule="auto"/>
        <w:ind w:left="567" w:hanging="283"/>
        <w:jc w:val="both"/>
        <w:rPr>
          <w:rFonts w:ascii="Arial" w:hAnsi="Arial" w:cs="Arial"/>
          <w:sz w:val="24"/>
          <w:szCs w:val="24"/>
        </w:rPr>
      </w:pPr>
      <w:r w:rsidRPr="001720BB">
        <w:rPr>
          <w:rFonts w:ascii="Arial" w:hAnsi="Arial" w:cs="Arial"/>
          <w:sz w:val="24"/>
          <w:szCs w:val="24"/>
        </w:rPr>
        <w:t>Pemasaran Interaktif (</w:t>
      </w:r>
      <w:r w:rsidRPr="004A2F42">
        <w:rPr>
          <w:rFonts w:ascii="Arial" w:hAnsi="Arial" w:cs="Arial"/>
          <w:i/>
          <w:iCs/>
          <w:sz w:val="24"/>
          <w:szCs w:val="24"/>
        </w:rPr>
        <w:t>Interactive Marketing</w:t>
      </w:r>
      <w:r w:rsidRPr="001720BB">
        <w:rPr>
          <w:rFonts w:ascii="Arial" w:hAnsi="Arial" w:cs="Arial"/>
          <w:sz w:val="24"/>
          <w:szCs w:val="24"/>
        </w:rPr>
        <w:t>)</w:t>
      </w:r>
    </w:p>
    <w:p w14:paraId="1CBE4D3C" w14:textId="47E988E3" w:rsidR="00C73EC0" w:rsidRDefault="000663CA" w:rsidP="00625F7B">
      <w:pPr>
        <w:spacing w:after="0" w:line="360" w:lineRule="auto"/>
        <w:ind w:left="567" w:firstLine="567"/>
        <w:jc w:val="both"/>
        <w:rPr>
          <w:rFonts w:ascii="Arial" w:hAnsi="Arial" w:cs="Arial"/>
          <w:sz w:val="24"/>
          <w:szCs w:val="24"/>
        </w:rPr>
      </w:pPr>
      <w:r w:rsidRPr="00357CA2">
        <w:rPr>
          <w:rFonts w:ascii="Arial" w:hAnsi="Arial" w:cs="Arial"/>
          <w:sz w:val="24"/>
          <w:szCs w:val="24"/>
        </w:rPr>
        <w:t>Nibras-NBRS Corp</w:t>
      </w:r>
      <w:r w:rsidRPr="00FE6889">
        <w:rPr>
          <w:rFonts w:ascii="Arial" w:hAnsi="Arial" w:cs="Arial"/>
          <w:sz w:val="24"/>
          <w:szCs w:val="24"/>
        </w:rPr>
        <w:t xml:space="preserve"> </w:t>
      </w:r>
      <w:r w:rsidR="00C73EC0" w:rsidRPr="00C73EC0">
        <w:rPr>
          <w:rFonts w:ascii="Arial" w:hAnsi="Arial" w:cs="Arial"/>
          <w:sz w:val="24"/>
          <w:szCs w:val="24"/>
        </w:rPr>
        <w:t xml:space="preserve">telah memiliki situs web dengan alamat </w:t>
      </w:r>
      <w:r w:rsidR="00EB4831" w:rsidRPr="00EB4831">
        <w:rPr>
          <w:rFonts w:ascii="Arial" w:hAnsi="Arial" w:cs="Arial"/>
          <w:sz w:val="24"/>
          <w:szCs w:val="24"/>
        </w:rPr>
        <w:t>https://nbrscorp.co.id</w:t>
      </w:r>
      <w:r w:rsidR="00C73EC0" w:rsidRPr="00C73EC0">
        <w:rPr>
          <w:rFonts w:ascii="Arial" w:hAnsi="Arial" w:cs="Arial"/>
          <w:sz w:val="24"/>
          <w:szCs w:val="24"/>
        </w:rPr>
        <w:t xml:space="preserve">. Di website tercantum company profile, macam macam produk dan informasi lain. Dari website tersebut juga dicantumkan pilihan </w:t>
      </w:r>
      <w:r w:rsidR="00C73EC0" w:rsidRPr="002218C2">
        <w:rPr>
          <w:rFonts w:ascii="Arial" w:hAnsi="Arial" w:cs="Arial"/>
          <w:i/>
          <w:iCs/>
          <w:sz w:val="24"/>
          <w:szCs w:val="24"/>
        </w:rPr>
        <w:t>contact us</w:t>
      </w:r>
      <w:r w:rsidR="00C73EC0" w:rsidRPr="00C73EC0">
        <w:rPr>
          <w:rFonts w:ascii="Arial" w:hAnsi="Arial" w:cs="Arial"/>
          <w:sz w:val="24"/>
          <w:szCs w:val="24"/>
        </w:rPr>
        <w:t>, sehingga</w:t>
      </w:r>
      <w:r w:rsidR="00B8537A">
        <w:rPr>
          <w:rFonts w:ascii="Arial" w:hAnsi="Arial" w:cs="Arial"/>
          <w:sz w:val="24"/>
          <w:szCs w:val="24"/>
        </w:rPr>
        <w:t xml:space="preserve"> </w:t>
      </w:r>
      <w:r w:rsidR="00B8537A" w:rsidRPr="00B8537A">
        <w:rPr>
          <w:rFonts w:ascii="Arial" w:hAnsi="Arial" w:cs="Arial"/>
          <w:sz w:val="24"/>
          <w:szCs w:val="24"/>
        </w:rPr>
        <w:t>pelanggan atau calon konsumen yang ingin bertanya mengenai</w:t>
      </w:r>
      <w:r w:rsidR="00931443">
        <w:rPr>
          <w:rFonts w:ascii="Arial" w:hAnsi="Arial" w:cs="Arial"/>
          <w:sz w:val="24"/>
          <w:szCs w:val="24"/>
        </w:rPr>
        <w:t xml:space="preserve"> </w:t>
      </w:r>
      <w:r w:rsidR="00B8537A" w:rsidRPr="00B8537A">
        <w:rPr>
          <w:rFonts w:ascii="Arial" w:hAnsi="Arial" w:cs="Arial"/>
          <w:sz w:val="24"/>
          <w:szCs w:val="24"/>
        </w:rPr>
        <w:t xml:space="preserve">ketersediaan produk atau yang lainnya dapat langsung menghubungi </w:t>
      </w:r>
      <w:r w:rsidR="00B8537A" w:rsidRPr="002218C2">
        <w:rPr>
          <w:rFonts w:ascii="Arial" w:hAnsi="Arial" w:cs="Arial"/>
          <w:i/>
          <w:iCs/>
          <w:sz w:val="24"/>
          <w:szCs w:val="24"/>
        </w:rPr>
        <w:t>contact us</w:t>
      </w:r>
      <w:r w:rsidR="00B8537A" w:rsidRPr="00B8537A">
        <w:rPr>
          <w:rFonts w:ascii="Arial" w:hAnsi="Arial" w:cs="Arial"/>
          <w:sz w:val="24"/>
          <w:szCs w:val="24"/>
        </w:rPr>
        <w:t xml:space="preserve"> yang tercantum di web.</w:t>
      </w:r>
    </w:p>
    <w:p w14:paraId="0BC7E10E" w14:textId="0B72E5A0" w:rsidR="00931443" w:rsidRDefault="00A373C3" w:rsidP="00625F7B">
      <w:pPr>
        <w:spacing w:after="0" w:line="360" w:lineRule="auto"/>
        <w:jc w:val="center"/>
        <w:rPr>
          <w:rFonts w:ascii="Arial" w:hAnsi="Arial" w:cs="Arial"/>
          <w:sz w:val="24"/>
          <w:szCs w:val="24"/>
        </w:rPr>
      </w:pPr>
      <w:r>
        <w:rPr>
          <w:noProof/>
          <w:lang w:val="id-ID" w:eastAsia="id-ID"/>
        </w:rPr>
        <w:lastRenderedPageBreak/>
        <w:drawing>
          <wp:inline distT="0" distB="0" distL="0" distR="0" wp14:anchorId="51DFEB6A" wp14:editId="4098F966">
            <wp:extent cx="3681664" cy="40448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00240" cy="4065229"/>
                    </a:xfrm>
                    <a:prstGeom prst="rect">
                      <a:avLst/>
                    </a:prstGeom>
                  </pic:spPr>
                </pic:pic>
              </a:graphicData>
            </a:graphic>
          </wp:inline>
        </w:drawing>
      </w:r>
    </w:p>
    <w:p w14:paraId="242DEAE6" w14:textId="5874A836" w:rsidR="00274E3E" w:rsidRPr="00626E29" w:rsidRDefault="00596F54" w:rsidP="00625F7B">
      <w:pPr>
        <w:pStyle w:val="Caption"/>
        <w:spacing w:line="360" w:lineRule="auto"/>
        <w:jc w:val="center"/>
        <w:rPr>
          <w:rFonts w:ascii="Arial" w:hAnsi="Arial" w:cs="Arial"/>
          <w:i w:val="0"/>
          <w:iCs w:val="0"/>
          <w:color w:val="auto"/>
          <w:sz w:val="24"/>
          <w:szCs w:val="24"/>
        </w:rPr>
      </w:pPr>
      <w:r w:rsidRPr="00596F54">
        <w:rPr>
          <w:rFonts w:ascii="Arial" w:hAnsi="Arial" w:cs="Arial"/>
          <w:i w:val="0"/>
          <w:iCs w:val="0"/>
          <w:color w:val="auto"/>
          <w:sz w:val="24"/>
          <w:szCs w:val="24"/>
        </w:rPr>
        <w:t xml:space="preserve">Gambar 4. </w:t>
      </w:r>
      <w:r w:rsidRPr="00596F54">
        <w:rPr>
          <w:rFonts w:ascii="Arial" w:hAnsi="Arial" w:cs="Arial"/>
          <w:i w:val="0"/>
          <w:iCs w:val="0"/>
          <w:color w:val="auto"/>
          <w:sz w:val="24"/>
          <w:szCs w:val="24"/>
        </w:rPr>
        <w:fldChar w:fldCharType="begin"/>
      </w:r>
      <w:r w:rsidRPr="00596F54">
        <w:rPr>
          <w:rFonts w:ascii="Arial" w:hAnsi="Arial" w:cs="Arial"/>
          <w:i w:val="0"/>
          <w:iCs w:val="0"/>
          <w:color w:val="auto"/>
          <w:sz w:val="24"/>
          <w:szCs w:val="24"/>
        </w:rPr>
        <w:instrText xml:space="preserve"> SEQ Gambar_4. \* ARABIC </w:instrText>
      </w:r>
      <w:r w:rsidRPr="00596F54">
        <w:rPr>
          <w:rFonts w:ascii="Arial" w:hAnsi="Arial" w:cs="Arial"/>
          <w:i w:val="0"/>
          <w:iCs w:val="0"/>
          <w:color w:val="auto"/>
          <w:sz w:val="24"/>
          <w:szCs w:val="24"/>
        </w:rPr>
        <w:fldChar w:fldCharType="separate"/>
      </w:r>
      <w:r w:rsidR="00733D31">
        <w:rPr>
          <w:rFonts w:ascii="Arial" w:hAnsi="Arial" w:cs="Arial"/>
          <w:i w:val="0"/>
          <w:iCs w:val="0"/>
          <w:noProof/>
          <w:color w:val="auto"/>
          <w:sz w:val="24"/>
          <w:szCs w:val="24"/>
        </w:rPr>
        <w:t>2</w:t>
      </w:r>
      <w:r w:rsidRPr="00596F54">
        <w:rPr>
          <w:rFonts w:ascii="Arial" w:hAnsi="Arial" w:cs="Arial"/>
          <w:i w:val="0"/>
          <w:iCs w:val="0"/>
          <w:color w:val="auto"/>
          <w:sz w:val="24"/>
          <w:szCs w:val="24"/>
        </w:rPr>
        <w:fldChar w:fldCharType="end"/>
      </w:r>
      <w:r w:rsidRPr="00596F54">
        <w:rPr>
          <w:rFonts w:ascii="Arial" w:hAnsi="Arial" w:cs="Arial"/>
          <w:i w:val="0"/>
          <w:iCs w:val="0"/>
          <w:color w:val="auto"/>
          <w:sz w:val="24"/>
          <w:szCs w:val="24"/>
        </w:rPr>
        <w:t xml:space="preserve">. </w:t>
      </w:r>
      <w:r w:rsidR="002930D3" w:rsidRPr="00596F54">
        <w:rPr>
          <w:rFonts w:ascii="Arial" w:hAnsi="Arial" w:cs="Arial"/>
          <w:i w:val="0"/>
          <w:iCs w:val="0"/>
          <w:color w:val="auto"/>
          <w:sz w:val="24"/>
          <w:szCs w:val="24"/>
        </w:rPr>
        <w:t>Tampilan Halaman Web</w:t>
      </w:r>
    </w:p>
    <w:p w14:paraId="362DE874" w14:textId="1459F510" w:rsidR="000F5D13" w:rsidRDefault="003E1DC1" w:rsidP="00625F7B">
      <w:pPr>
        <w:numPr>
          <w:ilvl w:val="0"/>
          <w:numId w:val="40"/>
        </w:numPr>
        <w:spacing w:after="0" w:line="360" w:lineRule="auto"/>
        <w:ind w:left="567" w:hanging="283"/>
        <w:jc w:val="both"/>
        <w:rPr>
          <w:rFonts w:ascii="Arial" w:hAnsi="Arial" w:cs="Arial"/>
          <w:sz w:val="24"/>
          <w:szCs w:val="24"/>
        </w:rPr>
      </w:pPr>
      <w:r w:rsidRPr="003E1DC1">
        <w:rPr>
          <w:rFonts w:ascii="Arial" w:hAnsi="Arial" w:cs="Arial"/>
          <w:sz w:val="24"/>
          <w:szCs w:val="24"/>
        </w:rPr>
        <w:t>Event &amp; Sponsorship</w:t>
      </w:r>
    </w:p>
    <w:p w14:paraId="5A1B327D" w14:textId="55D06604" w:rsidR="00C11248" w:rsidRDefault="000E446F" w:rsidP="00625F7B">
      <w:pPr>
        <w:spacing w:after="0" w:line="360" w:lineRule="auto"/>
        <w:ind w:left="567" w:firstLine="567"/>
        <w:jc w:val="both"/>
        <w:rPr>
          <w:rFonts w:ascii="Arial" w:hAnsi="Arial" w:cs="Arial"/>
          <w:sz w:val="24"/>
          <w:szCs w:val="24"/>
        </w:rPr>
      </w:pPr>
      <w:r w:rsidRPr="000E446F">
        <w:rPr>
          <w:rFonts w:ascii="Arial" w:hAnsi="Arial" w:cs="Arial"/>
          <w:sz w:val="24"/>
          <w:szCs w:val="24"/>
        </w:rPr>
        <w:t xml:space="preserve">Terkait strategi pemasaran ini, </w:t>
      </w:r>
      <w:r w:rsidR="00862170" w:rsidRPr="00357CA2">
        <w:rPr>
          <w:rFonts w:ascii="Arial" w:hAnsi="Arial" w:cs="Arial"/>
          <w:sz w:val="24"/>
          <w:szCs w:val="24"/>
        </w:rPr>
        <w:t>Nibras-NBRS Corp</w:t>
      </w:r>
      <w:r w:rsidR="00862170" w:rsidRPr="000E446F">
        <w:rPr>
          <w:rFonts w:ascii="Arial" w:hAnsi="Arial" w:cs="Arial"/>
          <w:sz w:val="24"/>
          <w:szCs w:val="24"/>
        </w:rPr>
        <w:t xml:space="preserve"> </w:t>
      </w:r>
      <w:r w:rsidR="00862170">
        <w:rPr>
          <w:rFonts w:ascii="Arial" w:hAnsi="Arial" w:cs="Arial"/>
          <w:sz w:val="24"/>
          <w:szCs w:val="24"/>
        </w:rPr>
        <w:t xml:space="preserve">senantiasa </w:t>
      </w:r>
      <w:r w:rsidRPr="000E446F">
        <w:rPr>
          <w:rFonts w:ascii="Arial" w:hAnsi="Arial" w:cs="Arial"/>
          <w:sz w:val="24"/>
          <w:szCs w:val="24"/>
        </w:rPr>
        <w:t xml:space="preserve">menggunakan strategi </w:t>
      </w:r>
      <w:r w:rsidRPr="00862170">
        <w:rPr>
          <w:rFonts w:ascii="Arial" w:hAnsi="Arial" w:cs="Arial"/>
          <w:i/>
          <w:iCs/>
          <w:sz w:val="24"/>
          <w:szCs w:val="24"/>
        </w:rPr>
        <w:t>event</w:t>
      </w:r>
      <w:r w:rsidRPr="000E446F">
        <w:rPr>
          <w:rFonts w:ascii="Arial" w:hAnsi="Arial" w:cs="Arial"/>
          <w:sz w:val="24"/>
          <w:szCs w:val="24"/>
        </w:rPr>
        <w:t xml:space="preserve"> dan </w:t>
      </w:r>
      <w:r w:rsidRPr="00862170">
        <w:rPr>
          <w:rFonts w:ascii="Arial" w:hAnsi="Arial" w:cs="Arial"/>
          <w:i/>
          <w:iCs/>
          <w:sz w:val="24"/>
          <w:szCs w:val="24"/>
        </w:rPr>
        <w:t>sphonshorhip</w:t>
      </w:r>
      <w:r w:rsidRPr="000E446F">
        <w:rPr>
          <w:rFonts w:ascii="Arial" w:hAnsi="Arial" w:cs="Arial"/>
          <w:sz w:val="24"/>
          <w:szCs w:val="24"/>
        </w:rPr>
        <w:t xml:space="preserve"> sebagai media pemassaran mereka. Dalam hal event, </w:t>
      </w:r>
      <w:r w:rsidR="00AF11C6" w:rsidRPr="00357CA2">
        <w:rPr>
          <w:rFonts w:ascii="Arial" w:hAnsi="Arial" w:cs="Arial"/>
          <w:sz w:val="24"/>
          <w:szCs w:val="24"/>
        </w:rPr>
        <w:t>Nibras-NBRS Corp</w:t>
      </w:r>
      <w:r w:rsidR="00AF11C6" w:rsidRPr="000E446F">
        <w:rPr>
          <w:rFonts w:ascii="Arial" w:hAnsi="Arial" w:cs="Arial"/>
          <w:sz w:val="24"/>
          <w:szCs w:val="24"/>
        </w:rPr>
        <w:t xml:space="preserve"> </w:t>
      </w:r>
      <w:r w:rsidR="00AF11C6">
        <w:rPr>
          <w:rFonts w:ascii="Arial" w:hAnsi="Arial" w:cs="Arial"/>
          <w:sz w:val="24"/>
          <w:szCs w:val="24"/>
        </w:rPr>
        <w:t xml:space="preserve">selalu </w:t>
      </w:r>
      <w:r w:rsidRPr="000E446F">
        <w:rPr>
          <w:rFonts w:ascii="Arial" w:hAnsi="Arial" w:cs="Arial"/>
          <w:sz w:val="24"/>
          <w:szCs w:val="24"/>
        </w:rPr>
        <w:t xml:space="preserve">mengikuti kegiatan seperti diadakannya </w:t>
      </w:r>
      <w:r w:rsidRPr="00AF11C6">
        <w:rPr>
          <w:rFonts w:ascii="Arial" w:hAnsi="Arial" w:cs="Arial"/>
          <w:i/>
          <w:iCs/>
          <w:sz w:val="24"/>
          <w:szCs w:val="24"/>
        </w:rPr>
        <w:t>event</w:t>
      </w:r>
      <w:r w:rsidRPr="000E446F">
        <w:rPr>
          <w:rFonts w:ascii="Arial" w:hAnsi="Arial" w:cs="Arial"/>
          <w:sz w:val="24"/>
          <w:szCs w:val="24"/>
        </w:rPr>
        <w:t xml:space="preserve"> setiap tahuna</w:t>
      </w:r>
      <w:r w:rsidR="006950B7">
        <w:rPr>
          <w:rFonts w:ascii="Arial" w:hAnsi="Arial" w:cs="Arial"/>
          <w:sz w:val="24"/>
          <w:szCs w:val="24"/>
        </w:rPr>
        <w:t>n diberbagai kota</w:t>
      </w:r>
      <w:r w:rsidRPr="000E446F">
        <w:rPr>
          <w:rFonts w:ascii="Arial" w:hAnsi="Arial" w:cs="Arial"/>
          <w:sz w:val="24"/>
          <w:szCs w:val="24"/>
        </w:rPr>
        <w:t xml:space="preserve">. </w:t>
      </w:r>
      <w:r w:rsidR="006950B7" w:rsidRPr="00357CA2">
        <w:rPr>
          <w:rFonts w:ascii="Arial" w:hAnsi="Arial" w:cs="Arial"/>
          <w:sz w:val="24"/>
          <w:szCs w:val="24"/>
        </w:rPr>
        <w:t>Nibras-NBRS Corp</w:t>
      </w:r>
      <w:r w:rsidR="006950B7" w:rsidRPr="000E446F">
        <w:rPr>
          <w:rFonts w:ascii="Arial" w:hAnsi="Arial" w:cs="Arial"/>
          <w:sz w:val="24"/>
          <w:szCs w:val="24"/>
        </w:rPr>
        <w:t xml:space="preserve"> </w:t>
      </w:r>
      <w:r w:rsidRPr="000E446F">
        <w:rPr>
          <w:rFonts w:ascii="Arial" w:hAnsi="Arial" w:cs="Arial"/>
          <w:sz w:val="24"/>
          <w:szCs w:val="24"/>
        </w:rPr>
        <w:t xml:space="preserve">juga pernah menjadi sphonsor dalam </w:t>
      </w:r>
      <w:r w:rsidR="00740F4B">
        <w:rPr>
          <w:rFonts w:ascii="Arial" w:hAnsi="Arial" w:cs="Arial"/>
          <w:sz w:val="24"/>
          <w:szCs w:val="24"/>
        </w:rPr>
        <w:t xml:space="preserve">banyak acara </w:t>
      </w:r>
      <w:r w:rsidRPr="000E446F">
        <w:rPr>
          <w:rFonts w:ascii="Arial" w:hAnsi="Arial" w:cs="Arial"/>
          <w:sz w:val="24"/>
          <w:szCs w:val="24"/>
        </w:rPr>
        <w:t xml:space="preserve">kegiatan </w:t>
      </w:r>
      <w:r w:rsidR="00740F4B">
        <w:rPr>
          <w:rFonts w:ascii="Arial" w:hAnsi="Arial" w:cs="Arial"/>
          <w:sz w:val="24"/>
          <w:szCs w:val="24"/>
        </w:rPr>
        <w:t xml:space="preserve">yang terkait dengan masyarakat umum seperti even pelajar maupun even-even keagamaan </w:t>
      </w:r>
      <w:r w:rsidRPr="000E446F">
        <w:rPr>
          <w:rFonts w:ascii="Arial" w:hAnsi="Arial" w:cs="Arial"/>
          <w:sz w:val="24"/>
          <w:szCs w:val="24"/>
        </w:rPr>
        <w:t xml:space="preserve">dengan memberikan produk tasnya untuk para tamu undangan dalam acara tersebut. Kegiatan event </w:t>
      </w:r>
      <w:r w:rsidR="000C73B4">
        <w:rPr>
          <w:rFonts w:ascii="Arial" w:hAnsi="Arial" w:cs="Arial"/>
          <w:sz w:val="24"/>
          <w:szCs w:val="24"/>
        </w:rPr>
        <w:t xml:space="preserve">dilakukan oleh banyak vendor-vendor dan mengundang </w:t>
      </w:r>
      <w:r w:rsidR="000C73B4" w:rsidRPr="00357CA2">
        <w:rPr>
          <w:rFonts w:ascii="Arial" w:hAnsi="Arial" w:cs="Arial"/>
          <w:sz w:val="24"/>
          <w:szCs w:val="24"/>
        </w:rPr>
        <w:t>Nibras-NBRS Corp</w:t>
      </w:r>
      <w:r w:rsidR="000C73B4">
        <w:rPr>
          <w:rFonts w:ascii="Arial" w:hAnsi="Arial" w:cs="Arial"/>
          <w:sz w:val="24"/>
          <w:szCs w:val="24"/>
        </w:rPr>
        <w:t xml:space="preserve"> sebagai peserta.</w:t>
      </w:r>
    </w:p>
    <w:p w14:paraId="5EA18B39" w14:textId="66D035F4" w:rsidR="00357CA2" w:rsidRDefault="00787D6D" w:rsidP="00625F7B">
      <w:pPr>
        <w:numPr>
          <w:ilvl w:val="0"/>
          <w:numId w:val="39"/>
        </w:numPr>
        <w:spacing w:after="0" w:line="360" w:lineRule="auto"/>
        <w:ind w:left="284" w:hanging="284"/>
        <w:jc w:val="both"/>
        <w:rPr>
          <w:rFonts w:ascii="Arial" w:hAnsi="Arial" w:cs="Arial"/>
          <w:sz w:val="24"/>
          <w:szCs w:val="24"/>
        </w:rPr>
      </w:pPr>
      <w:r w:rsidRPr="00357CA2">
        <w:rPr>
          <w:rFonts w:ascii="Arial" w:hAnsi="Arial" w:cs="Arial"/>
          <w:sz w:val="24"/>
          <w:szCs w:val="24"/>
        </w:rPr>
        <w:t>B</w:t>
      </w:r>
      <w:r w:rsidR="005A0018" w:rsidRPr="00357CA2">
        <w:rPr>
          <w:rFonts w:ascii="Arial" w:hAnsi="Arial" w:cs="Arial"/>
          <w:sz w:val="24"/>
          <w:szCs w:val="24"/>
        </w:rPr>
        <w:t>rand</w:t>
      </w:r>
      <w:r w:rsidRPr="00357CA2">
        <w:rPr>
          <w:rFonts w:ascii="Arial" w:hAnsi="Arial" w:cs="Arial"/>
          <w:sz w:val="24"/>
          <w:szCs w:val="24"/>
        </w:rPr>
        <w:t xml:space="preserve"> </w:t>
      </w:r>
      <w:r w:rsidR="005A0018" w:rsidRPr="00357CA2">
        <w:rPr>
          <w:rFonts w:ascii="Arial" w:hAnsi="Arial" w:cs="Arial"/>
          <w:sz w:val="24"/>
          <w:szCs w:val="24"/>
        </w:rPr>
        <w:t>Awarness konsumen setelah menggunakan strategi Komunikasi Pemasaran</w:t>
      </w:r>
    </w:p>
    <w:p w14:paraId="3352527D" w14:textId="2E2F4AFB" w:rsidR="00CB503B" w:rsidRDefault="00626E29" w:rsidP="00625F7B">
      <w:pPr>
        <w:spacing w:after="0" w:line="360" w:lineRule="auto"/>
        <w:ind w:left="284" w:firstLine="567"/>
        <w:jc w:val="both"/>
        <w:rPr>
          <w:rFonts w:ascii="Arial" w:hAnsi="Arial" w:cs="Arial"/>
          <w:sz w:val="24"/>
          <w:szCs w:val="24"/>
        </w:rPr>
      </w:pPr>
      <w:r>
        <w:rPr>
          <w:rFonts w:ascii="Arial" w:hAnsi="Arial" w:cs="Arial"/>
          <w:sz w:val="24"/>
          <w:szCs w:val="24"/>
        </w:rPr>
        <w:lastRenderedPageBreak/>
        <w:t>S</w:t>
      </w:r>
      <w:r w:rsidR="005F3BC0">
        <w:rPr>
          <w:rFonts w:ascii="Arial" w:hAnsi="Arial" w:cs="Arial"/>
          <w:sz w:val="24"/>
          <w:szCs w:val="24"/>
        </w:rPr>
        <w:t>trategi</w:t>
      </w:r>
      <w:r>
        <w:rPr>
          <w:rFonts w:ascii="Arial" w:hAnsi="Arial" w:cs="Arial"/>
          <w:sz w:val="24"/>
          <w:szCs w:val="24"/>
        </w:rPr>
        <w:t xml:space="preserve"> </w:t>
      </w:r>
      <w:r w:rsidR="005F3BC0">
        <w:rPr>
          <w:rFonts w:ascii="Arial" w:hAnsi="Arial" w:cs="Arial"/>
          <w:sz w:val="24"/>
          <w:szCs w:val="24"/>
        </w:rPr>
        <w:t xml:space="preserve">yang dilakukan </w:t>
      </w:r>
      <w:r w:rsidR="005F3BC0" w:rsidRPr="005F3BC0">
        <w:rPr>
          <w:rFonts w:ascii="Arial" w:hAnsi="Arial" w:cs="Arial"/>
          <w:sz w:val="24"/>
          <w:szCs w:val="24"/>
        </w:rPr>
        <w:t xml:space="preserve">dilakukan </w:t>
      </w:r>
      <w:r w:rsidR="00160BD1" w:rsidRPr="00357CA2">
        <w:rPr>
          <w:rFonts w:ascii="Arial" w:hAnsi="Arial" w:cs="Arial"/>
          <w:sz w:val="24"/>
          <w:szCs w:val="24"/>
        </w:rPr>
        <w:t>Nibras-NBRS Cor</w:t>
      </w:r>
      <w:r w:rsidR="00160BD1">
        <w:rPr>
          <w:rFonts w:ascii="Arial" w:hAnsi="Arial" w:cs="Arial"/>
          <w:sz w:val="24"/>
          <w:szCs w:val="24"/>
        </w:rPr>
        <w:t>p</w:t>
      </w:r>
      <w:r w:rsidR="00160BD1" w:rsidRPr="0085113C">
        <w:rPr>
          <w:rFonts w:ascii="Arial" w:hAnsi="Arial" w:cs="Arial"/>
          <w:sz w:val="24"/>
          <w:szCs w:val="24"/>
        </w:rPr>
        <w:t xml:space="preserve"> </w:t>
      </w:r>
      <w:r w:rsidR="005F3BC0" w:rsidRPr="005F3BC0">
        <w:rPr>
          <w:rFonts w:ascii="Arial" w:hAnsi="Arial" w:cs="Arial"/>
          <w:sz w:val="24"/>
          <w:szCs w:val="24"/>
        </w:rPr>
        <w:t xml:space="preserve">dalam membangun brand awareness adalah campaign promosi. Campaign promosi yang dilakukan </w:t>
      </w:r>
      <w:r w:rsidR="00160BD1">
        <w:rPr>
          <w:rFonts w:ascii="Arial" w:hAnsi="Arial" w:cs="Arial"/>
          <w:sz w:val="24"/>
          <w:szCs w:val="24"/>
        </w:rPr>
        <w:t xml:space="preserve">oleh beberapa mitra </w:t>
      </w:r>
      <w:r w:rsidR="00160BD1" w:rsidRPr="00357CA2">
        <w:rPr>
          <w:rFonts w:ascii="Arial" w:hAnsi="Arial" w:cs="Arial"/>
          <w:sz w:val="24"/>
          <w:szCs w:val="24"/>
        </w:rPr>
        <w:t>Nibras-NBRS Cor</w:t>
      </w:r>
      <w:r w:rsidR="00160BD1">
        <w:rPr>
          <w:rFonts w:ascii="Arial" w:hAnsi="Arial" w:cs="Arial"/>
          <w:sz w:val="24"/>
          <w:szCs w:val="24"/>
        </w:rPr>
        <w:t>p</w:t>
      </w:r>
      <w:r w:rsidR="00160BD1" w:rsidRPr="0085113C">
        <w:rPr>
          <w:rFonts w:ascii="Arial" w:hAnsi="Arial" w:cs="Arial"/>
          <w:sz w:val="24"/>
          <w:szCs w:val="24"/>
        </w:rPr>
        <w:t xml:space="preserve"> </w:t>
      </w:r>
      <w:r w:rsidR="005F3BC0" w:rsidRPr="005F3BC0">
        <w:rPr>
          <w:rFonts w:ascii="Arial" w:hAnsi="Arial" w:cs="Arial"/>
          <w:sz w:val="24"/>
          <w:szCs w:val="24"/>
        </w:rPr>
        <w:t xml:space="preserve">ini bertujuan untuk menarik perhatian para customernya agar bisa membeli produk yang dijualkan. Namun dalam membuat campaign tersebut tim dari </w:t>
      </w:r>
      <w:r w:rsidR="00686B12" w:rsidRPr="00357CA2">
        <w:rPr>
          <w:rFonts w:ascii="Arial" w:hAnsi="Arial" w:cs="Arial"/>
          <w:sz w:val="24"/>
          <w:szCs w:val="24"/>
        </w:rPr>
        <w:t>Nibras-NBRS Cor</w:t>
      </w:r>
      <w:r w:rsidR="00686B12">
        <w:rPr>
          <w:rFonts w:ascii="Arial" w:hAnsi="Arial" w:cs="Arial"/>
          <w:sz w:val="24"/>
          <w:szCs w:val="24"/>
        </w:rPr>
        <w:t>p</w:t>
      </w:r>
      <w:r w:rsidR="00686B12" w:rsidRPr="0085113C">
        <w:rPr>
          <w:rFonts w:ascii="Arial" w:hAnsi="Arial" w:cs="Arial"/>
          <w:sz w:val="24"/>
          <w:szCs w:val="24"/>
        </w:rPr>
        <w:t xml:space="preserve"> </w:t>
      </w:r>
      <w:r w:rsidR="005F3BC0" w:rsidRPr="005F3BC0">
        <w:rPr>
          <w:rFonts w:ascii="Arial" w:hAnsi="Arial" w:cs="Arial"/>
          <w:sz w:val="24"/>
          <w:szCs w:val="24"/>
        </w:rPr>
        <w:t>harus dengan menciptakan konsep-konsep serta ide-ide yang inovatif agar nantinya konten yang akan di publikasi melalui platform Instagram dapat memikat hati calon customer</w:t>
      </w:r>
      <w:r w:rsidR="004171A8">
        <w:rPr>
          <w:rFonts w:ascii="Arial" w:hAnsi="Arial" w:cs="Arial"/>
          <w:sz w:val="24"/>
          <w:szCs w:val="24"/>
        </w:rPr>
        <w:t>.</w:t>
      </w:r>
    </w:p>
    <w:p w14:paraId="580783F1" w14:textId="77777777" w:rsidR="000C67F2" w:rsidRDefault="000C67F2" w:rsidP="00625F7B">
      <w:pPr>
        <w:spacing w:after="0" w:line="360" w:lineRule="auto"/>
        <w:ind w:left="284" w:firstLine="567"/>
        <w:jc w:val="both"/>
        <w:rPr>
          <w:rFonts w:ascii="Arial" w:hAnsi="Arial" w:cs="Arial"/>
          <w:sz w:val="24"/>
          <w:szCs w:val="24"/>
        </w:rPr>
      </w:pPr>
      <w:r>
        <w:rPr>
          <w:rFonts w:ascii="Arial" w:hAnsi="Arial" w:cs="Arial"/>
          <w:sz w:val="24"/>
          <w:szCs w:val="24"/>
        </w:rPr>
        <w:t>Setelah menerapkan strategi komunikasi pemasaran dan strategi marketing pemasaran melalui dua program yakni launching Nibrasplay dan Benefit</w:t>
      </w:r>
      <w:r w:rsidRPr="00613A2A">
        <w:rPr>
          <w:rFonts w:ascii="Arial" w:hAnsi="Arial" w:cs="Arial"/>
          <w:sz w:val="24"/>
          <w:szCs w:val="24"/>
        </w:rPr>
        <w:t xml:space="preserve"> </w:t>
      </w:r>
      <w:r>
        <w:rPr>
          <w:rFonts w:ascii="Arial" w:hAnsi="Arial" w:cs="Arial"/>
          <w:sz w:val="24"/>
          <w:szCs w:val="24"/>
        </w:rPr>
        <w:t>Nibrasplay ternyata setelah teraplikasi dilapangan. Nibrasplay banyak menemukan kekurangan diantaranya d</w:t>
      </w:r>
      <w:r w:rsidRPr="00613A2A">
        <w:rPr>
          <w:rFonts w:ascii="Arial" w:hAnsi="Arial" w:cs="Arial"/>
          <w:sz w:val="24"/>
          <w:szCs w:val="24"/>
        </w:rPr>
        <w:t>ari benefit yang ditawarkan Nibrasplay, tentunya platform ini masih memiliki kekurangan yang dirasakan pengguna, diantaranya:</w:t>
      </w:r>
    </w:p>
    <w:p w14:paraId="335DAB2A" w14:textId="77777777" w:rsidR="000C67F2" w:rsidRDefault="000C67F2" w:rsidP="00625F7B">
      <w:pPr>
        <w:numPr>
          <w:ilvl w:val="0"/>
          <w:numId w:val="77"/>
        </w:numPr>
        <w:spacing w:after="0" w:line="360" w:lineRule="auto"/>
        <w:ind w:left="567" w:hanging="283"/>
        <w:jc w:val="both"/>
        <w:rPr>
          <w:rFonts w:ascii="Arial" w:hAnsi="Arial" w:cs="Arial"/>
          <w:sz w:val="24"/>
          <w:szCs w:val="24"/>
        </w:rPr>
      </w:pPr>
      <w:r w:rsidRPr="00613A2A">
        <w:rPr>
          <w:rFonts w:ascii="Arial" w:hAnsi="Arial" w:cs="Arial"/>
          <w:sz w:val="24"/>
          <w:szCs w:val="24"/>
        </w:rPr>
        <w:t>Mitra tidak dapat mengatur dan membuat promosi toko mereka sendiri di Nibrasplay, semua diskon dan promosi diatur oleh pusat, hal tersebut yang dirasa mitra menjadi kurangnya daya Tarik konsumen untuk melakukan pembelian melalui Nibrasplay</w:t>
      </w:r>
    </w:p>
    <w:p w14:paraId="2B7C3257" w14:textId="77777777" w:rsidR="000C67F2" w:rsidRDefault="000C67F2" w:rsidP="00625F7B">
      <w:pPr>
        <w:numPr>
          <w:ilvl w:val="0"/>
          <w:numId w:val="77"/>
        </w:numPr>
        <w:spacing w:after="0" w:line="360" w:lineRule="auto"/>
        <w:ind w:left="567" w:hanging="283"/>
        <w:jc w:val="both"/>
        <w:rPr>
          <w:rFonts w:ascii="Arial" w:hAnsi="Arial" w:cs="Arial"/>
          <w:sz w:val="24"/>
          <w:szCs w:val="24"/>
        </w:rPr>
      </w:pPr>
      <w:r w:rsidRPr="00613A2A">
        <w:rPr>
          <w:rFonts w:ascii="Arial" w:hAnsi="Arial" w:cs="Arial"/>
          <w:sz w:val="24"/>
          <w:szCs w:val="24"/>
        </w:rPr>
        <w:t xml:space="preserve">Tidak adanya notifikasi untuk pengguna, baik penjual atau pembeli. Sehingga mitra dituntut harus selalu membuka dashboard penjual secara berkala karna tidak dapatnya pemberitahuan </w:t>
      </w:r>
      <w:r w:rsidRPr="00811044">
        <w:rPr>
          <w:rFonts w:ascii="Arial" w:hAnsi="Arial" w:cs="Arial"/>
          <w:sz w:val="24"/>
          <w:szCs w:val="24"/>
        </w:rPr>
        <w:t>langsung Ketika adanya transaksi masuk yang harus diproses. Begitu juga dengan pembeli, mereka harus selalu Kembali mengecek laman web terakhir kali mereka melakukan transaksi untuk mengetahui progress pemesanan barang mereka</w:t>
      </w:r>
      <w:r>
        <w:rPr>
          <w:rFonts w:ascii="Arial" w:hAnsi="Arial" w:cs="Arial"/>
          <w:sz w:val="24"/>
          <w:szCs w:val="24"/>
        </w:rPr>
        <w:t>.</w:t>
      </w:r>
    </w:p>
    <w:p w14:paraId="56A40367" w14:textId="77777777" w:rsidR="000C67F2" w:rsidRDefault="000C67F2" w:rsidP="00625F7B">
      <w:pPr>
        <w:numPr>
          <w:ilvl w:val="0"/>
          <w:numId w:val="77"/>
        </w:numPr>
        <w:spacing w:after="0" w:line="360" w:lineRule="auto"/>
        <w:ind w:left="567" w:hanging="283"/>
        <w:jc w:val="both"/>
        <w:rPr>
          <w:rFonts w:ascii="Arial" w:hAnsi="Arial" w:cs="Arial"/>
          <w:sz w:val="24"/>
          <w:szCs w:val="24"/>
        </w:rPr>
      </w:pPr>
      <w:r w:rsidRPr="00392BED">
        <w:rPr>
          <w:rFonts w:ascii="Arial" w:hAnsi="Arial" w:cs="Arial"/>
          <w:sz w:val="24"/>
          <w:szCs w:val="24"/>
        </w:rPr>
        <w:t>Upload produk masih manual satu persatu, belum ada fitur mass upload dan belum bisa integrasi dengan NIPOS untuk memudahkan mitra memasukkan produknya ke Nibrasplay</w:t>
      </w:r>
    </w:p>
    <w:p w14:paraId="6D23716A" w14:textId="77777777" w:rsidR="000C67F2" w:rsidRDefault="000C67F2" w:rsidP="00625F7B">
      <w:pPr>
        <w:numPr>
          <w:ilvl w:val="0"/>
          <w:numId w:val="77"/>
        </w:numPr>
        <w:spacing w:after="0" w:line="360" w:lineRule="auto"/>
        <w:ind w:left="567" w:hanging="283"/>
        <w:jc w:val="both"/>
        <w:rPr>
          <w:rFonts w:ascii="Arial" w:hAnsi="Arial" w:cs="Arial"/>
          <w:sz w:val="24"/>
          <w:szCs w:val="24"/>
        </w:rPr>
      </w:pPr>
      <w:r w:rsidRPr="00392BED">
        <w:rPr>
          <w:rFonts w:ascii="Arial" w:hAnsi="Arial" w:cs="Arial"/>
          <w:sz w:val="24"/>
          <w:szCs w:val="24"/>
        </w:rPr>
        <w:lastRenderedPageBreak/>
        <w:t>Kadangkala terjadi bug / error jika banyak yang mengakses Nibrasplay di waktu bersamaan, dan error tak terduga pada beberapa case fitur</w:t>
      </w:r>
    </w:p>
    <w:p w14:paraId="03C2D809" w14:textId="3BB78EA5" w:rsidR="000C67F2" w:rsidRDefault="000C67F2" w:rsidP="00625F7B">
      <w:pPr>
        <w:numPr>
          <w:ilvl w:val="0"/>
          <w:numId w:val="77"/>
        </w:numPr>
        <w:spacing w:after="0" w:line="360" w:lineRule="auto"/>
        <w:ind w:left="567" w:hanging="283"/>
        <w:jc w:val="both"/>
        <w:rPr>
          <w:rFonts w:ascii="Arial" w:hAnsi="Arial" w:cs="Arial"/>
          <w:sz w:val="24"/>
          <w:szCs w:val="24"/>
        </w:rPr>
      </w:pPr>
      <w:r w:rsidRPr="00392BED">
        <w:rPr>
          <w:rFonts w:ascii="Arial" w:hAnsi="Arial" w:cs="Arial"/>
          <w:sz w:val="24"/>
          <w:szCs w:val="24"/>
        </w:rPr>
        <w:t>Terdapat potongan biaya produk yang terdapat pada tiap transaksi dan biaya pencairan yang dibebankan ke penjual saat melakukan pencairan saldo penjual ke rekening mereka, hal ini terasa berat terutama untuk mitra yang angka penjualan kecil dan margin kecil</w:t>
      </w:r>
      <w:r>
        <w:rPr>
          <w:rFonts w:ascii="Arial" w:hAnsi="Arial" w:cs="Arial"/>
          <w:sz w:val="24"/>
          <w:szCs w:val="24"/>
        </w:rPr>
        <w:t>.</w:t>
      </w:r>
    </w:p>
    <w:p w14:paraId="0BE823DD" w14:textId="77777777" w:rsidR="00A561D7" w:rsidRDefault="00A561D7" w:rsidP="00A561D7">
      <w:pPr>
        <w:spacing w:after="0" w:line="240" w:lineRule="auto"/>
        <w:ind w:left="567"/>
        <w:jc w:val="both"/>
        <w:rPr>
          <w:rFonts w:ascii="Arial" w:hAnsi="Arial" w:cs="Arial"/>
          <w:sz w:val="24"/>
          <w:szCs w:val="24"/>
        </w:rPr>
      </w:pPr>
    </w:p>
    <w:p w14:paraId="27BEA88D" w14:textId="77777777" w:rsidR="00D07317" w:rsidRDefault="00E13BE1" w:rsidP="00625F7B">
      <w:pPr>
        <w:numPr>
          <w:ilvl w:val="0"/>
          <w:numId w:val="39"/>
        </w:numPr>
        <w:spacing w:after="0" w:line="360" w:lineRule="auto"/>
        <w:ind w:left="284" w:hanging="284"/>
        <w:jc w:val="both"/>
        <w:rPr>
          <w:rFonts w:ascii="Arial" w:hAnsi="Arial" w:cs="Arial"/>
          <w:sz w:val="24"/>
          <w:szCs w:val="24"/>
        </w:rPr>
      </w:pPr>
      <w:r w:rsidRPr="00357CA2">
        <w:rPr>
          <w:rFonts w:ascii="Arial" w:hAnsi="Arial" w:cs="Arial"/>
          <w:sz w:val="24"/>
          <w:szCs w:val="24"/>
        </w:rPr>
        <w:t>S</w:t>
      </w:r>
      <w:r w:rsidR="005A0018" w:rsidRPr="00357CA2">
        <w:rPr>
          <w:rFonts w:ascii="Arial" w:hAnsi="Arial" w:cs="Arial"/>
          <w:sz w:val="24"/>
          <w:szCs w:val="24"/>
        </w:rPr>
        <w:t>trategi</w:t>
      </w:r>
      <w:r w:rsidRPr="00357CA2">
        <w:rPr>
          <w:rFonts w:ascii="Arial" w:hAnsi="Arial" w:cs="Arial"/>
          <w:sz w:val="24"/>
          <w:szCs w:val="24"/>
        </w:rPr>
        <w:t xml:space="preserve"> </w:t>
      </w:r>
      <w:r w:rsidR="005A0018" w:rsidRPr="00357CA2">
        <w:rPr>
          <w:rFonts w:ascii="Arial" w:hAnsi="Arial" w:cs="Arial"/>
          <w:sz w:val="24"/>
          <w:szCs w:val="24"/>
        </w:rPr>
        <w:t>tepat yang diperoleh setelah menggunakan strategi Komunikasi Pemasaran dalam meningkatkan brand Awarness Nibras-NBRS Corp pada PT Fatahillah Anugerah Nibras.</w:t>
      </w:r>
    </w:p>
    <w:p w14:paraId="37E11F61" w14:textId="24F1389B" w:rsidR="000157B8" w:rsidRDefault="000157B8" w:rsidP="00625F7B">
      <w:pPr>
        <w:spacing w:line="360" w:lineRule="auto"/>
        <w:ind w:firstLine="567"/>
        <w:jc w:val="both"/>
        <w:rPr>
          <w:rFonts w:ascii="Arial" w:hAnsi="Arial" w:cs="Arial"/>
          <w:sz w:val="24"/>
          <w:szCs w:val="24"/>
        </w:rPr>
      </w:pPr>
      <w:r>
        <w:rPr>
          <w:rFonts w:ascii="Arial" w:hAnsi="Arial" w:cs="Arial"/>
          <w:sz w:val="24"/>
          <w:szCs w:val="24"/>
        </w:rPr>
        <w:t xml:space="preserve">Berdasarkan pada hasil analisis SWOT maka </w:t>
      </w:r>
      <w:r w:rsidR="00342C25" w:rsidRPr="00FA51AD">
        <w:rPr>
          <w:rFonts w:ascii="Arial" w:hAnsi="Arial" w:cs="Arial"/>
          <w:sz w:val="24"/>
          <w:szCs w:val="24"/>
        </w:rPr>
        <w:t>Nibras-NBRS Corp</w:t>
      </w:r>
      <w:r w:rsidR="00342C25">
        <w:rPr>
          <w:rFonts w:ascii="Arial" w:hAnsi="Arial" w:cs="Arial"/>
          <w:sz w:val="24"/>
          <w:szCs w:val="24"/>
        </w:rPr>
        <w:t xml:space="preserve"> merangkum strategi tersebut kedalam program-program strategi komunikasi pemasaran dan marketing pemasaran dalam dua program yaitu</w:t>
      </w:r>
      <w:r w:rsidR="00836830">
        <w:rPr>
          <w:rFonts w:ascii="Arial" w:hAnsi="Arial" w:cs="Arial"/>
          <w:sz w:val="24"/>
          <w:szCs w:val="24"/>
        </w:rPr>
        <w:t>:</w:t>
      </w:r>
    </w:p>
    <w:p w14:paraId="43D95267" w14:textId="77777777" w:rsidR="0032278F" w:rsidRDefault="00FF498D" w:rsidP="00625F7B">
      <w:pPr>
        <w:numPr>
          <w:ilvl w:val="0"/>
          <w:numId w:val="74"/>
        </w:numPr>
        <w:spacing w:after="0" w:line="360" w:lineRule="auto"/>
        <w:ind w:left="284" w:hanging="284"/>
        <w:jc w:val="both"/>
        <w:rPr>
          <w:rFonts w:ascii="Arial" w:hAnsi="Arial" w:cs="Arial"/>
          <w:sz w:val="24"/>
          <w:szCs w:val="24"/>
        </w:rPr>
      </w:pPr>
      <w:r w:rsidRPr="00FF498D">
        <w:rPr>
          <w:rFonts w:ascii="Arial" w:hAnsi="Arial" w:cs="Arial"/>
          <w:sz w:val="24"/>
          <w:szCs w:val="24"/>
        </w:rPr>
        <w:t>Launching Nibrasplay</w:t>
      </w:r>
    </w:p>
    <w:p w14:paraId="18BD327D" w14:textId="59504DFB" w:rsidR="0032278F" w:rsidRDefault="00FF498D" w:rsidP="00625F7B">
      <w:pPr>
        <w:spacing w:after="0" w:line="360" w:lineRule="auto"/>
        <w:ind w:left="284"/>
        <w:jc w:val="both"/>
        <w:rPr>
          <w:rFonts w:ascii="Arial" w:hAnsi="Arial" w:cs="Arial"/>
          <w:sz w:val="24"/>
          <w:szCs w:val="24"/>
        </w:rPr>
      </w:pPr>
      <w:r w:rsidRPr="0032278F">
        <w:rPr>
          <w:rFonts w:ascii="Arial" w:hAnsi="Arial" w:cs="Arial"/>
          <w:sz w:val="24"/>
          <w:szCs w:val="24"/>
        </w:rPr>
        <w:t>Nibrasplay Launching Pada tanggal 9 September 2022 dengan mengundang Coach Fitra Jaya Saleh untuk turut meresmikan platform Nibrasplay pada acara Soft Launching</w:t>
      </w:r>
      <w:r w:rsidR="006E420A">
        <w:rPr>
          <w:rFonts w:ascii="Arial" w:hAnsi="Arial" w:cs="Arial"/>
          <w:sz w:val="24"/>
          <w:szCs w:val="24"/>
        </w:rPr>
        <w:t>.</w:t>
      </w:r>
    </w:p>
    <w:p w14:paraId="7AF387F9" w14:textId="77777777" w:rsidR="0032278F" w:rsidRDefault="00FF498D" w:rsidP="00625F7B">
      <w:pPr>
        <w:numPr>
          <w:ilvl w:val="0"/>
          <w:numId w:val="74"/>
        </w:numPr>
        <w:spacing w:after="0" w:line="360" w:lineRule="auto"/>
        <w:ind w:left="284" w:hanging="284"/>
        <w:jc w:val="both"/>
        <w:rPr>
          <w:rFonts w:ascii="Arial" w:hAnsi="Arial" w:cs="Arial"/>
          <w:sz w:val="24"/>
          <w:szCs w:val="24"/>
        </w:rPr>
      </w:pPr>
      <w:r w:rsidRPr="0032278F">
        <w:rPr>
          <w:rFonts w:ascii="Arial" w:hAnsi="Arial" w:cs="Arial"/>
          <w:sz w:val="24"/>
          <w:szCs w:val="24"/>
        </w:rPr>
        <w:t>Benefit Nibrasplay</w:t>
      </w:r>
    </w:p>
    <w:p w14:paraId="0833D68F" w14:textId="4AE62A59" w:rsidR="00FF498D" w:rsidRPr="0032278F" w:rsidRDefault="00FF498D" w:rsidP="00625F7B">
      <w:pPr>
        <w:spacing w:after="0" w:line="360" w:lineRule="auto"/>
        <w:ind w:left="284"/>
        <w:jc w:val="both"/>
        <w:rPr>
          <w:rFonts w:ascii="Arial" w:hAnsi="Arial" w:cs="Arial"/>
          <w:sz w:val="24"/>
          <w:szCs w:val="24"/>
        </w:rPr>
      </w:pPr>
      <w:r w:rsidRPr="0032278F">
        <w:rPr>
          <w:rFonts w:ascii="Arial" w:hAnsi="Arial" w:cs="Arial"/>
          <w:sz w:val="24"/>
          <w:szCs w:val="24"/>
        </w:rPr>
        <w:t>Nibrasplay memiliki beberapa benefit dan keunggulan terutama untuk paramitra NBRS Corp, diantaranya:</w:t>
      </w:r>
    </w:p>
    <w:p w14:paraId="577875AE" w14:textId="77777777" w:rsidR="0032278F" w:rsidRDefault="00FF498D" w:rsidP="00625F7B">
      <w:pPr>
        <w:numPr>
          <w:ilvl w:val="0"/>
          <w:numId w:val="75"/>
        </w:numPr>
        <w:spacing w:after="0" w:line="360" w:lineRule="auto"/>
        <w:ind w:left="567" w:hanging="284"/>
        <w:jc w:val="both"/>
        <w:rPr>
          <w:rFonts w:ascii="Arial" w:hAnsi="Arial" w:cs="Arial"/>
          <w:sz w:val="24"/>
          <w:szCs w:val="24"/>
        </w:rPr>
      </w:pPr>
      <w:r w:rsidRPr="00FF498D">
        <w:rPr>
          <w:rFonts w:ascii="Arial" w:hAnsi="Arial" w:cs="Arial"/>
          <w:sz w:val="24"/>
          <w:szCs w:val="24"/>
        </w:rPr>
        <w:t>Proses pendaftaran Nibrasplay mudah dan GRATIS untuk paramitra NBRS Corp</w:t>
      </w:r>
    </w:p>
    <w:p w14:paraId="7D4B8AF0" w14:textId="77777777" w:rsidR="0032278F" w:rsidRDefault="00FF498D" w:rsidP="00625F7B">
      <w:pPr>
        <w:numPr>
          <w:ilvl w:val="0"/>
          <w:numId w:val="75"/>
        </w:numPr>
        <w:spacing w:after="0" w:line="360" w:lineRule="auto"/>
        <w:ind w:left="567" w:hanging="284"/>
        <w:jc w:val="both"/>
        <w:rPr>
          <w:rFonts w:ascii="Arial" w:hAnsi="Arial" w:cs="Arial"/>
          <w:sz w:val="24"/>
          <w:szCs w:val="24"/>
        </w:rPr>
      </w:pPr>
      <w:r w:rsidRPr="0032278F">
        <w:rPr>
          <w:rFonts w:ascii="Arial" w:hAnsi="Arial" w:cs="Arial"/>
          <w:sz w:val="24"/>
          <w:szCs w:val="24"/>
        </w:rPr>
        <w:t>Memfasilitasi mitra untuk dapat memiliki website toko gratis untuk berjualan yang dapat bertransaksi dengan pengelolaan yang mudah</w:t>
      </w:r>
    </w:p>
    <w:p w14:paraId="76E35494" w14:textId="77777777" w:rsidR="0032278F" w:rsidRDefault="00FF498D" w:rsidP="00625F7B">
      <w:pPr>
        <w:numPr>
          <w:ilvl w:val="0"/>
          <w:numId w:val="75"/>
        </w:numPr>
        <w:spacing w:after="0" w:line="360" w:lineRule="auto"/>
        <w:ind w:left="567" w:hanging="284"/>
        <w:jc w:val="both"/>
        <w:rPr>
          <w:rFonts w:ascii="Arial" w:hAnsi="Arial" w:cs="Arial"/>
          <w:sz w:val="24"/>
          <w:szCs w:val="24"/>
        </w:rPr>
      </w:pPr>
      <w:r w:rsidRPr="0032278F">
        <w:rPr>
          <w:rFonts w:ascii="Arial" w:hAnsi="Arial" w:cs="Arial"/>
          <w:sz w:val="24"/>
          <w:szCs w:val="24"/>
        </w:rPr>
        <w:t>Menjangkau pasar yang lebih luas. Nibrasplay sebagai platform jualan online dapat membantu mitra dalam menjangkau konsumen dari seluruh lokasi di Indonesia</w:t>
      </w:r>
    </w:p>
    <w:p w14:paraId="4D840BF0" w14:textId="77777777" w:rsidR="0032278F" w:rsidRDefault="00FF498D" w:rsidP="00625F7B">
      <w:pPr>
        <w:numPr>
          <w:ilvl w:val="0"/>
          <w:numId w:val="75"/>
        </w:numPr>
        <w:spacing w:after="0" w:line="360" w:lineRule="auto"/>
        <w:ind w:left="567" w:hanging="284"/>
        <w:jc w:val="both"/>
        <w:rPr>
          <w:rFonts w:ascii="Arial" w:hAnsi="Arial" w:cs="Arial"/>
          <w:sz w:val="24"/>
          <w:szCs w:val="24"/>
        </w:rPr>
      </w:pPr>
      <w:r w:rsidRPr="0032278F">
        <w:rPr>
          <w:rFonts w:ascii="Arial" w:hAnsi="Arial" w:cs="Arial"/>
          <w:sz w:val="24"/>
          <w:szCs w:val="24"/>
        </w:rPr>
        <w:t>Mempermudah proses pembelian produk antar sesama mitra (Nyabar)</w:t>
      </w:r>
    </w:p>
    <w:p w14:paraId="7B9A0054" w14:textId="77777777" w:rsidR="0032278F" w:rsidRDefault="00FF498D" w:rsidP="00625F7B">
      <w:pPr>
        <w:numPr>
          <w:ilvl w:val="0"/>
          <w:numId w:val="75"/>
        </w:numPr>
        <w:spacing w:after="0" w:line="360" w:lineRule="auto"/>
        <w:ind w:left="567" w:hanging="284"/>
        <w:jc w:val="both"/>
        <w:rPr>
          <w:rFonts w:ascii="Arial" w:hAnsi="Arial" w:cs="Arial"/>
          <w:sz w:val="24"/>
          <w:szCs w:val="24"/>
        </w:rPr>
      </w:pPr>
      <w:r w:rsidRPr="0032278F">
        <w:rPr>
          <w:rFonts w:ascii="Arial" w:hAnsi="Arial" w:cs="Arial"/>
          <w:sz w:val="24"/>
          <w:szCs w:val="24"/>
        </w:rPr>
        <w:lastRenderedPageBreak/>
        <w:t>Upload produk jualan lebih mudah dibandingkan platfom ecommerce lainnya</w:t>
      </w:r>
    </w:p>
    <w:p w14:paraId="46B508D3" w14:textId="77777777" w:rsidR="0032278F" w:rsidRDefault="00FF498D" w:rsidP="00625F7B">
      <w:pPr>
        <w:numPr>
          <w:ilvl w:val="0"/>
          <w:numId w:val="75"/>
        </w:numPr>
        <w:spacing w:after="0" w:line="360" w:lineRule="auto"/>
        <w:ind w:left="567" w:hanging="284"/>
        <w:jc w:val="both"/>
        <w:rPr>
          <w:rFonts w:ascii="Arial" w:hAnsi="Arial" w:cs="Arial"/>
          <w:sz w:val="24"/>
          <w:szCs w:val="24"/>
        </w:rPr>
      </w:pPr>
      <w:r w:rsidRPr="0032278F">
        <w:rPr>
          <w:rFonts w:ascii="Arial" w:hAnsi="Arial" w:cs="Arial"/>
          <w:sz w:val="24"/>
          <w:szCs w:val="24"/>
        </w:rPr>
        <w:t>Tidak ada perang diskon</w:t>
      </w:r>
    </w:p>
    <w:p w14:paraId="14659711" w14:textId="77777777" w:rsidR="0032278F" w:rsidRDefault="00FF498D" w:rsidP="00625F7B">
      <w:pPr>
        <w:numPr>
          <w:ilvl w:val="0"/>
          <w:numId w:val="75"/>
        </w:numPr>
        <w:spacing w:after="0" w:line="360" w:lineRule="auto"/>
        <w:ind w:left="567" w:hanging="284"/>
        <w:jc w:val="both"/>
        <w:rPr>
          <w:rFonts w:ascii="Arial" w:hAnsi="Arial" w:cs="Arial"/>
          <w:sz w:val="24"/>
          <w:szCs w:val="24"/>
        </w:rPr>
      </w:pPr>
      <w:r w:rsidRPr="0032278F">
        <w:rPr>
          <w:rFonts w:ascii="Arial" w:hAnsi="Arial" w:cs="Arial"/>
          <w:sz w:val="24"/>
          <w:szCs w:val="24"/>
        </w:rPr>
        <w:t xml:space="preserve">Pembayaran dan pengiriman terintegrasi, sehingga memungkinkan konsumen untuk melakukan transaksi secara online 24 </w:t>
      </w:r>
      <w:proofErr w:type="gramStart"/>
      <w:r w:rsidRPr="0032278F">
        <w:rPr>
          <w:rFonts w:ascii="Arial" w:hAnsi="Arial" w:cs="Arial"/>
          <w:sz w:val="24"/>
          <w:szCs w:val="24"/>
        </w:rPr>
        <w:t>jam</w:t>
      </w:r>
      <w:proofErr w:type="gramEnd"/>
      <w:r w:rsidRPr="0032278F">
        <w:rPr>
          <w:rFonts w:ascii="Arial" w:hAnsi="Arial" w:cs="Arial"/>
          <w:sz w:val="24"/>
          <w:szCs w:val="24"/>
        </w:rPr>
        <w:t>, serta proses pengiriman paket untuk mitra mudah karena langsung dipick-up ke lokasi mitra tanpa harus ke konter ekspedisi</w:t>
      </w:r>
      <w:r w:rsidR="0032278F">
        <w:rPr>
          <w:rFonts w:ascii="Arial" w:hAnsi="Arial" w:cs="Arial"/>
          <w:sz w:val="24"/>
          <w:szCs w:val="24"/>
        </w:rPr>
        <w:t>.</w:t>
      </w:r>
    </w:p>
    <w:p w14:paraId="55154F73" w14:textId="0CA47798" w:rsidR="00836830" w:rsidRDefault="00FF498D" w:rsidP="00625F7B">
      <w:pPr>
        <w:numPr>
          <w:ilvl w:val="0"/>
          <w:numId w:val="75"/>
        </w:numPr>
        <w:spacing w:after="0" w:line="360" w:lineRule="auto"/>
        <w:ind w:left="567" w:hanging="284"/>
        <w:jc w:val="both"/>
        <w:rPr>
          <w:rFonts w:ascii="Arial" w:hAnsi="Arial" w:cs="Arial"/>
          <w:sz w:val="24"/>
          <w:szCs w:val="24"/>
        </w:rPr>
      </w:pPr>
      <w:r w:rsidRPr="0032278F">
        <w:rPr>
          <w:rFonts w:ascii="Arial" w:hAnsi="Arial" w:cs="Arial"/>
          <w:i/>
          <w:iCs/>
          <w:sz w:val="24"/>
          <w:szCs w:val="24"/>
        </w:rPr>
        <w:t>Push Rank Google</w:t>
      </w:r>
      <w:r w:rsidRPr="0032278F">
        <w:rPr>
          <w:rFonts w:ascii="Arial" w:hAnsi="Arial" w:cs="Arial"/>
          <w:sz w:val="24"/>
          <w:szCs w:val="24"/>
        </w:rPr>
        <w:t xml:space="preserve"> oleh tim NBRS Corp, NBRS corp melakukan branding terpusat yang membantu konsumen untuk mendapatkan produk yang mereka inginkan dengan mengarahkan pembelian di toko mitra resmi nibrasplay, melalui website nbrscorp.co.id</w:t>
      </w:r>
      <w:r w:rsidR="00814E2C">
        <w:rPr>
          <w:rFonts w:ascii="Arial" w:hAnsi="Arial" w:cs="Arial"/>
          <w:sz w:val="24"/>
          <w:szCs w:val="24"/>
        </w:rPr>
        <w:t>.</w:t>
      </w:r>
    </w:p>
    <w:p w14:paraId="7F9091BC" w14:textId="77777777" w:rsidR="000C67F2" w:rsidRDefault="000C67F2" w:rsidP="00625F7B">
      <w:pPr>
        <w:spacing w:after="0" w:line="360" w:lineRule="auto"/>
        <w:ind w:left="284" w:firstLine="567"/>
        <w:jc w:val="both"/>
        <w:rPr>
          <w:rFonts w:ascii="Arial" w:hAnsi="Arial" w:cs="Arial"/>
          <w:sz w:val="24"/>
          <w:szCs w:val="24"/>
        </w:rPr>
      </w:pPr>
      <w:r>
        <w:rPr>
          <w:rFonts w:ascii="Arial" w:hAnsi="Arial" w:cs="Arial"/>
          <w:sz w:val="24"/>
          <w:szCs w:val="24"/>
        </w:rPr>
        <w:t xml:space="preserve">Melihat kekurangan-kekurangan yang terdapat pada peluncuran program Nibrsplay, maka pihak </w:t>
      </w:r>
      <w:r w:rsidRPr="00BB0A4D">
        <w:rPr>
          <w:rFonts w:ascii="Arial" w:hAnsi="Arial" w:cs="Arial"/>
          <w:sz w:val="24"/>
          <w:szCs w:val="24"/>
        </w:rPr>
        <w:t>Nibras-NBRS Corp pada PT Fatahillah Anugerah Nibras</w:t>
      </w:r>
      <w:r>
        <w:rPr>
          <w:rFonts w:ascii="Arial" w:hAnsi="Arial" w:cs="Arial"/>
          <w:sz w:val="24"/>
          <w:szCs w:val="24"/>
        </w:rPr>
        <w:t xml:space="preserve"> melakukan perbaikan dengan pengembangan program menjadi lebih baik. </w:t>
      </w:r>
      <w:r w:rsidRPr="00392BED">
        <w:rPr>
          <w:rFonts w:ascii="Arial" w:hAnsi="Arial" w:cs="Arial"/>
          <w:sz w:val="24"/>
          <w:szCs w:val="24"/>
        </w:rPr>
        <w:t>Pengembangan yang perlu dilakukan tentunya memperbaiki dari kekurangan-kekurangan yang ada pada Nibrasplay dan beberapa perubahan yang akan dikembangkan di kedepannya</w:t>
      </w:r>
      <w:r>
        <w:rPr>
          <w:rFonts w:ascii="Arial" w:hAnsi="Arial" w:cs="Arial"/>
          <w:sz w:val="24"/>
          <w:szCs w:val="24"/>
        </w:rPr>
        <w:t xml:space="preserve"> meliputi:</w:t>
      </w:r>
    </w:p>
    <w:p w14:paraId="6833E7A9" w14:textId="77777777" w:rsidR="000C67F2" w:rsidRDefault="000C67F2" w:rsidP="00625F7B">
      <w:pPr>
        <w:numPr>
          <w:ilvl w:val="0"/>
          <w:numId w:val="79"/>
        </w:numPr>
        <w:spacing w:after="0" w:line="360" w:lineRule="auto"/>
        <w:ind w:left="567" w:hanging="283"/>
        <w:jc w:val="both"/>
        <w:rPr>
          <w:rFonts w:ascii="Arial" w:hAnsi="Arial" w:cs="Arial"/>
          <w:sz w:val="24"/>
          <w:szCs w:val="24"/>
        </w:rPr>
      </w:pPr>
      <w:r w:rsidRPr="00392BED">
        <w:rPr>
          <w:rFonts w:ascii="Arial" w:hAnsi="Arial" w:cs="Arial"/>
          <w:sz w:val="24"/>
          <w:szCs w:val="24"/>
        </w:rPr>
        <w:t>Menghadirkan fitur dropship untuk dapat memudahkan agen dan reseller untuk berjualan dengan mengandalkan stok upline</w:t>
      </w:r>
    </w:p>
    <w:p w14:paraId="2A4B1CBB" w14:textId="77777777" w:rsidR="000C67F2" w:rsidRDefault="000C67F2" w:rsidP="00625F7B">
      <w:pPr>
        <w:numPr>
          <w:ilvl w:val="0"/>
          <w:numId w:val="79"/>
        </w:numPr>
        <w:spacing w:after="0" w:line="360" w:lineRule="auto"/>
        <w:ind w:left="567" w:hanging="283"/>
        <w:jc w:val="both"/>
        <w:rPr>
          <w:rFonts w:ascii="Arial" w:hAnsi="Arial" w:cs="Arial"/>
          <w:sz w:val="24"/>
          <w:szCs w:val="24"/>
        </w:rPr>
      </w:pPr>
      <w:r w:rsidRPr="00392BED">
        <w:rPr>
          <w:rFonts w:ascii="Arial" w:hAnsi="Arial" w:cs="Arial"/>
          <w:sz w:val="24"/>
          <w:szCs w:val="24"/>
        </w:rPr>
        <w:t>Membuat wadah yang menyatukan toko-toko online dari masing-masing mitra untuk memudahkan konsumen menemukan produk dan toko yang mereka inginkan, membangun Nibrasplay versi marketplac</w:t>
      </w:r>
      <w:r>
        <w:rPr>
          <w:rFonts w:ascii="Arial" w:hAnsi="Arial" w:cs="Arial"/>
          <w:sz w:val="24"/>
          <w:szCs w:val="24"/>
        </w:rPr>
        <w:t>e</w:t>
      </w:r>
    </w:p>
    <w:p w14:paraId="1E99FFB6" w14:textId="77777777" w:rsidR="000C67F2" w:rsidRDefault="000C67F2" w:rsidP="00625F7B">
      <w:pPr>
        <w:numPr>
          <w:ilvl w:val="0"/>
          <w:numId w:val="79"/>
        </w:numPr>
        <w:spacing w:after="0" w:line="360" w:lineRule="auto"/>
        <w:ind w:left="567" w:hanging="283"/>
        <w:jc w:val="both"/>
        <w:rPr>
          <w:rFonts w:ascii="Arial" w:hAnsi="Arial" w:cs="Arial"/>
          <w:sz w:val="24"/>
          <w:szCs w:val="24"/>
        </w:rPr>
      </w:pPr>
      <w:r w:rsidRPr="00DB55D3">
        <w:rPr>
          <w:rFonts w:ascii="Arial" w:hAnsi="Arial" w:cs="Arial"/>
          <w:sz w:val="24"/>
          <w:szCs w:val="24"/>
        </w:rPr>
        <w:t xml:space="preserve">Tambahkan notifikasi pada setiap proses transaksi yang terjadi pada nibrasplay, baik push notification ataupun pemberitahuan pada email </w:t>
      </w:r>
    </w:p>
    <w:p w14:paraId="14F3B16D" w14:textId="77777777" w:rsidR="000C67F2" w:rsidRDefault="000C67F2" w:rsidP="00625F7B">
      <w:pPr>
        <w:numPr>
          <w:ilvl w:val="0"/>
          <w:numId w:val="79"/>
        </w:numPr>
        <w:spacing w:after="0" w:line="360" w:lineRule="auto"/>
        <w:ind w:left="567" w:hanging="283"/>
        <w:jc w:val="both"/>
        <w:rPr>
          <w:rFonts w:ascii="Arial" w:hAnsi="Arial" w:cs="Arial"/>
          <w:sz w:val="24"/>
          <w:szCs w:val="24"/>
        </w:rPr>
      </w:pPr>
      <w:r w:rsidRPr="00DB55D3">
        <w:rPr>
          <w:rFonts w:ascii="Arial" w:hAnsi="Arial" w:cs="Arial"/>
          <w:sz w:val="24"/>
          <w:szCs w:val="24"/>
        </w:rPr>
        <w:t>Tambahan fitur pengaturan diskon yang memungkinkan mitra memberikan diskon pada produk penjualan mereka di Nibrasplay, terutama diskon member</w:t>
      </w:r>
    </w:p>
    <w:p w14:paraId="63EA60F0" w14:textId="77777777" w:rsidR="000C67F2" w:rsidRDefault="000C67F2" w:rsidP="00625F7B">
      <w:pPr>
        <w:numPr>
          <w:ilvl w:val="0"/>
          <w:numId w:val="79"/>
        </w:numPr>
        <w:spacing w:after="0" w:line="360" w:lineRule="auto"/>
        <w:ind w:left="567" w:hanging="283"/>
        <w:jc w:val="both"/>
        <w:rPr>
          <w:rFonts w:ascii="Arial" w:hAnsi="Arial" w:cs="Arial"/>
          <w:sz w:val="24"/>
          <w:szCs w:val="24"/>
        </w:rPr>
      </w:pPr>
      <w:r w:rsidRPr="00DB55D3">
        <w:rPr>
          <w:rFonts w:ascii="Arial" w:hAnsi="Arial" w:cs="Arial"/>
          <w:sz w:val="24"/>
          <w:szCs w:val="24"/>
        </w:rPr>
        <w:t>Kemudahan untuk tim admin central dalam melakukan proses input master data produk</w:t>
      </w:r>
    </w:p>
    <w:p w14:paraId="3195B5D3" w14:textId="77777777" w:rsidR="000C67F2" w:rsidRPr="00DB55D3" w:rsidRDefault="000C67F2" w:rsidP="00625F7B">
      <w:pPr>
        <w:numPr>
          <w:ilvl w:val="0"/>
          <w:numId w:val="79"/>
        </w:numPr>
        <w:spacing w:after="0" w:line="360" w:lineRule="auto"/>
        <w:ind w:left="567" w:hanging="283"/>
        <w:jc w:val="both"/>
        <w:rPr>
          <w:rFonts w:ascii="Arial" w:hAnsi="Arial" w:cs="Arial"/>
          <w:sz w:val="24"/>
          <w:szCs w:val="24"/>
        </w:rPr>
      </w:pPr>
      <w:r w:rsidRPr="00DB55D3">
        <w:rPr>
          <w:rFonts w:ascii="Arial" w:hAnsi="Arial" w:cs="Arial"/>
          <w:sz w:val="24"/>
          <w:szCs w:val="24"/>
        </w:rPr>
        <w:lastRenderedPageBreak/>
        <w:t>Realisasi integrasi Nipos dan Nibrasplay, yang dapat memudahkan sinkronisasi seluruh proses transaksi baik di toko offline ataupun Nibrasplay</w:t>
      </w:r>
    </w:p>
    <w:p w14:paraId="576D22F0" w14:textId="77777777" w:rsidR="000C67F2" w:rsidRPr="00BB0A4D" w:rsidRDefault="000C67F2" w:rsidP="00625F7B">
      <w:pPr>
        <w:spacing w:after="0" w:line="360" w:lineRule="auto"/>
        <w:ind w:left="284" w:firstLine="567"/>
        <w:jc w:val="both"/>
        <w:rPr>
          <w:rFonts w:ascii="Arial" w:hAnsi="Arial" w:cs="Arial"/>
          <w:sz w:val="24"/>
          <w:szCs w:val="24"/>
        </w:rPr>
      </w:pPr>
      <w:r>
        <w:rPr>
          <w:rFonts w:ascii="Arial" w:hAnsi="Arial" w:cs="Arial"/>
          <w:sz w:val="24"/>
          <w:szCs w:val="24"/>
        </w:rPr>
        <w:t xml:space="preserve">Berdasarkan pada pembahasan hasil penelitian terkait </w:t>
      </w:r>
      <w:r w:rsidRPr="00BB0A4D">
        <w:rPr>
          <w:rFonts w:ascii="Arial" w:hAnsi="Arial" w:cs="Arial"/>
          <w:sz w:val="24"/>
          <w:szCs w:val="24"/>
        </w:rPr>
        <w:t>strategi pemasaran interaktif yang tepat</w:t>
      </w:r>
      <w:r>
        <w:rPr>
          <w:rFonts w:ascii="Arial" w:hAnsi="Arial" w:cs="Arial"/>
          <w:sz w:val="24"/>
          <w:szCs w:val="24"/>
        </w:rPr>
        <w:t xml:space="preserve"> menunjukkan bahwa </w:t>
      </w:r>
      <w:r w:rsidRPr="00BB0A4D">
        <w:rPr>
          <w:rFonts w:ascii="Arial" w:hAnsi="Arial" w:cs="Arial"/>
          <w:sz w:val="24"/>
          <w:szCs w:val="24"/>
        </w:rPr>
        <w:t>Nibras-NBRS Corp dapat meningkatkan interaksi dengan pelanggan, meningkatkan penjualan, dan memperkuat merek mereka di pasar busana muslim.</w:t>
      </w:r>
    </w:p>
    <w:p w14:paraId="10E22F60" w14:textId="77777777" w:rsidR="000C67F2" w:rsidRDefault="000C67F2" w:rsidP="00625F7B">
      <w:pPr>
        <w:spacing w:after="0" w:line="360" w:lineRule="auto"/>
        <w:ind w:left="284" w:firstLine="567"/>
        <w:jc w:val="both"/>
        <w:rPr>
          <w:rFonts w:ascii="Arial" w:hAnsi="Arial" w:cs="Arial"/>
          <w:sz w:val="24"/>
          <w:szCs w:val="24"/>
        </w:rPr>
      </w:pPr>
      <w:r w:rsidRPr="00BB0A4D">
        <w:rPr>
          <w:rFonts w:ascii="Arial" w:hAnsi="Arial" w:cs="Arial"/>
          <w:sz w:val="24"/>
          <w:szCs w:val="24"/>
        </w:rPr>
        <w:t xml:space="preserve">Setelah melihat strategi yang digunakan dalam meningkatkan penjualan Nibras-NBRS Corp pada PT Fatahillah Anugerah Nibras, peneliti juga melihat bahwa dalam suatu usaha, brand awareness adalah salah satu unsur yang penting supaya usaha tersebut dapat dikenal oleh kalangan yang ada. Berbicara mengenai </w:t>
      </w:r>
      <w:r w:rsidRPr="00BB0A4D">
        <w:rPr>
          <w:rFonts w:ascii="Arial" w:hAnsi="Arial" w:cs="Arial"/>
          <w:i/>
          <w:iCs/>
          <w:sz w:val="24"/>
          <w:szCs w:val="24"/>
        </w:rPr>
        <w:t>brand awareness</w:t>
      </w:r>
      <w:r w:rsidRPr="00BB0A4D">
        <w:rPr>
          <w:rFonts w:ascii="Arial" w:hAnsi="Arial" w:cs="Arial"/>
          <w:sz w:val="24"/>
          <w:szCs w:val="24"/>
        </w:rPr>
        <w:t xml:space="preserve">, Pamungkas (2004) mengatakan bahwa </w:t>
      </w:r>
      <w:r w:rsidRPr="00BB0A4D">
        <w:rPr>
          <w:rFonts w:ascii="Arial" w:hAnsi="Arial" w:cs="Arial"/>
          <w:i/>
          <w:iCs/>
          <w:sz w:val="24"/>
          <w:szCs w:val="24"/>
        </w:rPr>
        <w:t>brand awareness</w:t>
      </w:r>
      <w:r w:rsidRPr="00BB0A4D">
        <w:rPr>
          <w:rFonts w:ascii="Arial" w:hAnsi="Arial" w:cs="Arial"/>
          <w:sz w:val="24"/>
          <w:szCs w:val="24"/>
        </w:rPr>
        <w:t xml:space="preserve"> berada pada rentang perasaan seseorang yang tidak pasti terhadap pengenalan suatu merek sampai pada perasaan seseorang yakin bahwa merek produk tersebut merupakan satusatunya dalam kelas produk yang bersangkutan. Sama halnya dengan data yang telah diperoleh oleh peneliti, bahwa Nibras-NBRS Corp pada PT Fatahillah Anugerah Nibras dalam membangun usahanya itu memerlukan strategi bagaimana mereka meyakinkan serta mempengaruhi calon customernya dan yang dilakukan Nibras-NBRS Corp pada PT Fatahillah Anugerah Nibras untuk meyakinkan customernya adalah mempromosikan produknya melalui konten-konten yang di publikasi melalui Instagram yang dimana isi konten tersebut memberikan informasi mengenai produk yang dijual dan seperti model fashion, serta kualitas bahan dan memberikan hasil review para customer yang sudah membeli dan seperti apa pengaruh yang diberikan produk terutama kenyamanan konsumen ketika menggunakan brand Nibras-NBRS Corp pada PT Fatahillah Anugerah Nibras. Dari situlah yang dapat meningkatkan rasa yakin dan percaya calon customer dalam membeli produk brand busana fashion Nibras-NBRS Corp pada PT Fatahillah Anugerah Nibras.</w:t>
      </w:r>
    </w:p>
    <w:p w14:paraId="504035B7" w14:textId="77777777" w:rsidR="000C67F2" w:rsidRDefault="000C67F2" w:rsidP="00625F7B">
      <w:pPr>
        <w:spacing w:after="0" w:line="360" w:lineRule="auto"/>
        <w:ind w:left="284" w:firstLine="567"/>
        <w:jc w:val="both"/>
        <w:rPr>
          <w:rFonts w:ascii="Arial" w:hAnsi="Arial" w:cs="Arial"/>
          <w:sz w:val="24"/>
          <w:szCs w:val="24"/>
        </w:rPr>
      </w:pPr>
    </w:p>
    <w:p w14:paraId="78CF56DC" w14:textId="60C71634" w:rsidR="0000342C" w:rsidRDefault="0000342C" w:rsidP="00625F7B">
      <w:pPr>
        <w:pStyle w:val="Heading1"/>
        <w:spacing w:before="0" w:line="360" w:lineRule="auto"/>
        <w:jc w:val="left"/>
      </w:pPr>
      <w:bookmarkStart w:id="14" w:name="_Toc129955469"/>
      <w:r>
        <w:t>KESIMPULAN DAN SARAN</w:t>
      </w:r>
      <w:bookmarkEnd w:id="14"/>
    </w:p>
    <w:p w14:paraId="254CB0DA" w14:textId="15E24F5C" w:rsidR="00AF3FD4" w:rsidRDefault="00AF3FD4" w:rsidP="00625F7B">
      <w:pPr>
        <w:pStyle w:val="Heading2"/>
        <w:numPr>
          <w:ilvl w:val="0"/>
          <w:numId w:val="62"/>
        </w:numPr>
        <w:spacing w:line="360" w:lineRule="auto"/>
        <w:ind w:left="284" w:hanging="284"/>
      </w:pPr>
      <w:bookmarkStart w:id="15" w:name="_Toc129955470"/>
      <w:r>
        <w:t>Kesimpulan</w:t>
      </w:r>
      <w:bookmarkEnd w:id="15"/>
    </w:p>
    <w:p w14:paraId="260B3179" w14:textId="5DC5F7C0" w:rsidR="00AF3FD4" w:rsidRPr="00ED18BB" w:rsidRDefault="00AB4761" w:rsidP="00625F7B">
      <w:pPr>
        <w:spacing w:after="0" w:line="360" w:lineRule="auto"/>
        <w:ind w:firstLine="567"/>
        <w:jc w:val="both"/>
        <w:rPr>
          <w:rFonts w:ascii="Arial" w:hAnsi="Arial" w:cs="Arial"/>
          <w:sz w:val="24"/>
          <w:szCs w:val="24"/>
        </w:rPr>
      </w:pPr>
      <w:r w:rsidRPr="00ED18BB">
        <w:rPr>
          <w:rFonts w:ascii="Arial" w:hAnsi="Arial" w:cs="Arial"/>
          <w:sz w:val="24"/>
          <w:szCs w:val="24"/>
        </w:rPr>
        <w:t xml:space="preserve">Berdasarkan hasil penelitian dan pembahasan terkait strategi komunikasi pemasaran digital diera disrupsi pada </w:t>
      </w:r>
      <w:r w:rsidR="00ED18BB" w:rsidRPr="00ED18BB">
        <w:rPr>
          <w:rFonts w:ascii="Arial" w:hAnsi="Arial" w:cs="Arial"/>
          <w:sz w:val="24"/>
          <w:szCs w:val="24"/>
        </w:rPr>
        <w:t>Pemasaran dalam meningkatkan brand Awarness Nibras-NBRS Corp pada PT Fatahillah Anugerah Nibras</w:t>
      </w:r>
      <w:r w:rsidR="00661F32">
        <w:rPr>
          <w:rFonts w:ascii="Arial" w:hAnsi="Arial" w:cs="Arial"/>
          <w:sz w:val="24"/>
          <w:szCs w:val="24"/>
        </w:rPr>
        <w:t>, maka dapat disimpulkan:</w:t>
      </w:r>
    </w:p>
    <w:p w14:paraId="05FC62A0" w14:textId="72E40584" w:rsidR="00613B8E" w:rsidRDefault="00811B3B" w:rsidP="00625F7B">
      <w:pPr>
        <w:numPr>
          <w:ilvl w:val="0"/>
          <w:numId w:val="63"/>
        </w:numPr>
        <w:spacing w:after="0" w:line="360" w:lineRule="auto"/>
        <w:ind w:left="284" w:hanging="284"/>
        <w:jc w:val="both"/>
        <w:rPr>
          <w:rFonts w:ascii="Arial" w:hAnsi="Arial" w:cs="Arial"/>
          <w:sz w:val="24"/>
          <w:szCs w:val="24"/>
        </w:rPr>
      </w:pPr>
      <w:r w:rsidRPr="003254F7">
        <w:rPr>
          <w:rFonts w:ascii="Arial" w:hAnsi="Arial" w:cs="Arial"/>
          <w:sz w:val="24"/>
          <w:szCs w:val="24"/>
        </w:rPr>
        <w:t>I</w:t>
      </w:r>
      <w:r w:rsidR="00AF3FD4" w:rsidRPr="003254F7">
        <w:rPr>
          <w:rFonts w:ascii="Arial" w:hAnsi="Arial" w:cs="Arial"/>
          <w:sz w:val="24"/>
          <w:szCs w:val="24"/>
        </w:rPr>
        <w:t>mplementasi</w:t>
      </w:r>
      <w:r w:rsidRPr="003254F7">
        <w:rPr>
          <w:rFonts w:ascii="Arial" w:hAnsi="Arial" w:cs="Arial"/>
          <w:sz w:val="24"/>
          <w:szCs w:val="24"/>
        </w:rPr>
        <w:t xml:space="preserve"> </w:t>
      </w:r>
      <w:r w:rsidR="00AF3FD4" w:rsidRPr="003254F7">
        <w:rPr>
          <w:rFonts w:ascii="Arial" w:hAnsi="Arial" w:cs="Arial"/>
          <w:sz w:val="24"/>
          <w:szCs w:val="24"/>
        </w:rPr>
        <w:t>strategi komunikasi pemasaran di era disrupsi dalam meningkatkan brand Awarness</w:t>
      </w:r>
      <w:r w:rsidR="001D09BE">
        <w:rPr>
          <w:rFonts w:ascii="Arial" w:hAnsi="Arial" w:cs="Arial"/>
          <w:sz w:val="24"/>
          <w:szCs w:val="24"/>
        </w:rPr>
        <w:t xml:space="preserve"> yang dilakukan </w:t>
      </w:r>
      <w:r w:rsidR="00680491" w:rsidRPr="00ED18BB">
        <w:rPr>
          <w:rFonts w:ascii="Arial" w:hAnsi="Arial" w:cs="Arial"/>
          <w:sz w:val="24"/>
          <w:szCs w:val="24"/>
        </w:rPr>
        <w:t>Nibras-NBRS Corp</w:t>
      </w:r>
      <w:r w:rsidR="0033304C" w:rsidRPr="0033304C">
        <w:rPr>
          <w:rFonts w:ascii="Arial" w:hAnsi="Arial" w:cs="Arial"/>
          <w:sz w:val="24"/>
          <w:szCs w:val="24"/>
        </w:rPr>
        <w:t xml:space="preserve"> </w:t>
      </w:r>
      <w:r w:rsidR="0033304C" w:rsidRPr="00ED18BB">
        <w:rPr>
          <w:rFonts w:ascii="Arial" w:hAnsi="Arial" w:cs="Arial"/>
          <w:sz w:val="24"/>
          <w:szCs w:val="24"/>
        </w:rPr>
        <w:t>pada PT Fatahillah Anugerah Nibras</w:t>
      </w:r>
      <w:r w:rsidR="0033304C">
        <w:rPr>
          <w:rFonts w:ascii="Arial" w:hAnsi="Arial" w:cs="Arial"/>
          <w:sz w:val="24"/>
          <w:szCs w:val="24"/>
        </w:rPr>
        <w:t xml:space="preserve"> </w:t>
      </w:r>
      <w:r w:rsidR="00616613">
        <w:rPr>
          <w:rFonts w:ascii="Arial" w:hAnsi="Arial" w:cs="Arial"/>
          <w:sz w:val="24"/>
          <w:szCs w:val="24"/>
        </w:rPr>
        <w:t>melalui</w:t>
      </w:r>
      <w:r w:rsidR="00A81308">
        <w:rPr>
          <w:rFonts w:ascii="Arial" w:hAnsi="Arial" w:cs="Arial"/>
          <w:sz w:val="24"/>
          <w:szCs w:val="24"/>
        </w:rPr>
        <w:t xml:space="preserve"> 7 stategi diantaranya yaitu</w:t>
      </w:r>
    </w:p>
    <w:p w14:paraId="37F6C87C" w14:textId="4ED04597" w:rsidR="00A81308" w:rsidRPr="00287435" w:rsidRDefault="00A81308" w:rsidP="00625F7B">
      <w:pPr>
        <w:numPr>
          <w:ilvl w:val="0"/>
          <w:numId w:val="64"/>
        </w:numPr>
        <w:spacing w:after="0" w:line="360" w:lineRule="auto"/>
        <w:ind w:left="567" w:hanging="283"/>
        <w:jc w:val="both"/>
        <w:rPr>
          <w:rFonts w:ascii="Arial" w:hAnsi="Arial" w:cs="Arial"/>
          <w:sz w:val="24"/>
          <w:szCs w:val="24"/>
        </w:rPr>
      </w:pPr>
      <w:r w:rsidRPr="00287435">
        <w:rPr>
          <w:rFonts w:ascii="Arial" w:hAnsi="Arial" w:cs="Arial"/>
          <w:sz w:val="24"/>
          <w:szCs w:val="24"/>
        </w:rPr>
        <w:t>Periklanan (</w:t>
      </w:r>
      <w:r w:rsidRPr="00B9131F">
        <w:rPr>
          <w:rFonts w:ascii="Arial" w:hAnsi="Arial" w:cs="Arial"/>
          <w:i/>
          <w:iCs/>
          <w:sz w:val="24"/>
          <w:szCs w:val="24"/>
        </w:rPr>
        <w:t>Advertising</w:t>
      </w:r>
      <w:r w:rsidRPr="00287435">
        <w:rPr>
          <w:rFonts w:ascii="Arial" w:hAnsi="Arial" w:cs="Arial"/>
          <w:sz w:val="24"/>
          <w:szCs w:val="24"/>
        </w:rPr>
        <w:t xml:space="preserve">) </w:t>
      </w:r>
    </w:p>
    <w:p w14:paraId="1A0EFA4D" w14:textId="77777777" w:rsidR="005D5D83" w:rsidRDefault="00A81308" w:rsidP="00625F7B">
      <w:pPr>
        <w:numPr>
          <w:ilvl w:val="0"/>
          <w:numId w:val="64"/>
        </w:numPr>
        <w:spacing w:after="0" w:line="360" w:lineRule="auto"/>
        <w:ind w:left="567" w:hanging="283"/>
        <w:jc w:val="both"/>
        <w:rPr>
          <w:rFonts w:ascii="Arial" w:hAnsi="Arial" w:cs="Arial"/>
          <w:sz w:val="24"/>
          <w:szCs w:val="24"/>
        </w:rPr>
      </w:pPr>
      <w:bookmarkStart w:id="16" w:name="_Hlk129953311"/>
      <w:r w:rsidRPr="002208F0">
        <w:rPr>
          <w:rFonts w:ascii="Arial" w:hAnsi="Arial" w:cs="Arial"/>
          <w:sz w:val="24"/>
          <w:szCs w:val="24"/>
        </w:rPr>
        <w:t>Pemasaran Langsung (</w:t>
      </w:r>
      <w:r w:rsidRPr="00CD3A7E">
        <w:rPr>
          <w:rFonts w:ascii="Arial" w:hAnsi="Arial" w:cs="Arial"/>
          <w:i/>
          <w:iCs/>
          <w:sz w:val="24"/>
          <w:szCs w:val="24"/>
        </w:rPr>
        <w:t>Direct Marketing</w:t>
      </w:r>
      <w:r w:rsidRPr="002208F0">
        <w:rPr>
          <w:rFonts w:ascii="Arial" w:hAnsi="Arial" w:cs="Arial"/>
          <w:sz w:val="24"/>
          <w:szCs w:val="24"/>
        </w:rPr>
        <w:t xml:space="preserve">) </w:t>
      </w:r>
      <w:bookmarkEnd w:id="16"/>
    </w:p>
    <w:p w14:paraId="5D5839B2" w14:textId="77777777" w:rsidR="005D5D83" w:rsidRDefault="00A81308" w:rsidP="00625F7B">
      <w:pPr>
        <w:numPr>
          <w:ilvl w:val="0"/>
          <w:numId w:val="64"/>
        </w:numPr>
        <w:spacing w:after="0" w:line="360" w:lineRule="auto"/>
        <w:ind w:left="567" w:hanging="283"/>
        <w:jc w:val="both"/>
        <w:rPr>
          <w:rFonts w:ascii="Arial" w:hAnsi="Arial" w:cs="Arial"/>
          <w:sz w:val="24"/>
          <w:szCs w:val="24"/>
        </w:rPr>
      </w:pPr>
      <w:r w:rsidRPr="005D5D83">
        <w:rPr>
          <w:rFonts w:ascii="Arial" w:hAnsi="Arial" w:cs="Arial"/>
          <w:sz w:val="24"/>
          <w:szCs w:val="24"/>
        </w:rPr>
        <w:t>Promosi penjualan (</w:t>
      </w:r>
      <w:r w:rsidRPr="005D5D83">
        <w:rPr>
          <w:rFonts w:ascii="Arial" w:hAnsi="Arial" w:cs="Arial"/>
          <w:i/>
          <w:iCs/>
          <w:sz w:val="24"/>
          <w:szCs w:val="24"/>
        </w:rPr>
        <w:t>Sales Promotion</w:t>
      </w:r>
      <w:r w:rsidRPr="005D5D83">
        <w:rPr>
          <w:rFonts w:ascii="Arial" w:hAnsi="Arial" w:cs="Arial"/>
          <w:sz w:val="24"/>
          <w:szCs w:val="24"/>
        </w:rPr>
        <w:t>)</w:t>
      </w:r>
    </w:p>
    <w:p w14:paraId="37D24183" w14:textId="77777777" w:rsidR="005D5D83" w:rsidRDefault="00A81308" w:rsidP="00625F7B">
      <w:pPr>
        <w:numPr>
          <w:ilvl w:val="0"/>
          <w:numId w:val="64"/>
        </w:numPr>
        <w:spacing w:after="0" w:line="360" w:lineRule="auto"/>
        <w:ind w:left="567" w:hanging="283"/>
        <w:jc w:val="both"/>
        <w:rPr>
          <w:rFonts w:ascii="Arial" w:hAnsi="Arial" w:cs="Arial"/>
          <w:sz w:val="24"/>
          <w:szCs w:val="24"/>
        </w:rPr>
      </w:pPr>
      <w:r w:rsidRPr="005D5D83">
        <w:rPr>
          <w:rFonts w:ascii="Arial" w:hAnsi="Arial" w:cs="Arial"/>
          <w:sz w:val="24"/>
          <w:szCs w:val="24"/>
        </w:rPr>
        <w:t>Penjualan Personal (</w:t>
      </w:r>
      <w:r w:rsidRPr="005D5D83">
        <w:rPr>
          <w:rFonts w:ascii="Arial" w:hAnsi="Arial" w:cs="Arial"/>
          <w:i/>
          <w:iCs/>
          <w:sz w:val="24"/>
          <w:szCs w:val="24"/>
        </w:rPr>
        <w:t>Personal Selling</w:t>
      </w:r>
    </w:p>
    <w:p w14:paraId="6D46EB82" w14:textId="77777777" w:rsidR="005D5D83" w:rsidRDefault="00A81308" w:rsidP="00625F7B">
      <w:pPr>
        <w:numPr>
          <w:ilvl w:val="0"/>
          <w:numId w:val="64"/>
        </w:numPr>
        <w:spacing w:after="0" w:line="360" w:lineRule="auto"/>
        <w:ind w:left="567" w:hanging="283"/>
        <w:jc w:val="both"/>
        <w:rPr>
          <w:rFonts w:ascii="Arial" w:hAnsi="Arial" w:cs="Arial"/>
          <w:sz w:val="24"/>
          <w:szCs w:val="24"/>
        </w:rPr>
      </w:pPr>
      <w:r w:rsidRPr="005D5D83">
        <w:rPr>
          <w:rFonts w:ascii="Arial" w:hAnsi="Arial" w:cs="Arial"/>
          <w:sz w:val="24"/>
          <w:szCs w:val="24"/>
        </w:rPr>
        <w:t>Hubungan Masyarkat (</w:t>
      </w:r>
      <w:r w:rsidRPr="005D5D83">
        <w:rPr>
          <w:rFonts w:ascii="Arial" w:hAnsi="Arial" w:cs="Arial"/>
          <w:i/>
          <w:iCs/>
          <w:sz w:val="24"/>
          <w:szCs w:val="24"/>
        </w:rPr>
        <w:t>Public Relation</w:t>
      </w:r>
      <w:r w:rsidRPr="005D5D83">
        <w:rPr>
          <w:rFonts w:ascii="Arial" w:hAnsi="Arial" w:cs="Arial"/>
          <w:sz w:val="24"/>
          <w:szCs w:val="24"/>
        </w:rPr>
        <w:t>)</w:t>
      </w:r>
    </w:p>
    <w:p w14:paraId="578F507D" w14:textId="77777777" w:rsidR="005D5D83" w:rsidRDefault="00A81308" w:rsidP="00625F7B">
      <w:pPr>
        <w:numPr>
          <w:ilvl w:val="0"/>
          <w:numId w:val="64"/>
        </w:numPr>
        <w:spacing w:after="0" w:line="360" w:lineRule="auto"/>
        <w:ind w:left="567" w:hanging="283"/>
        <w:jc w:val="both"/>
        <w:rPr>
          <w:rFonts w:ascii="Arial" w:hAnsi="Arial" w:cs="Arial"/>
          <w:sz w:val="24"/>
          <w:szCs w:val="24"/>
        </w:rPr>
      </w:pPr>
      <w:r w:rsidRPr="005D5D83">
        <w:rPr>
          <w:rFonts w:ascii="Arial" w:hAnsi="Arial" w:cs="Arial"/>
          <w:sz w:val="24"/>
          <w:szCs w:val="24"/>
        </w:rPr>
        <w:t>Pemasaran Interaktif (</w:t>
      </w:r>
      <w:r w:rsidRPr="005D5D83">
        <w:rPr>
          <w:rFonts w:ascii="Arial" w:hAnsi="Arial" w:cs="Arial"/>
          <w:i/>
          <w:iCs/>
          <w:sz w:val="24"/>
          <w:szCs w:val="24"/>
        </w:rPr>
        <w:t>Interactive Marketing</w:t>
      </w:r>
      <w:r w:rsidRPr="005D5D83">
        <w:rPr>
          <w:rFonts w:ascii="Arial" w:hAnsi="Arial" w:cs="Arial"/>
          <w:sz w:val="24"/>
          <w:szCs w:val="24"/>
        </w:rPr>
        <w:t>)</w:t>
      </w:r>
    </w:p>
    <w:p w14:paraId="329C79BB" w14:textId="7A002A40" w:rsidR="00A81308" w:rsidRPr="007257F4" w:rsidRDefault="00A81308" w:rsidP="00625F7B">
      <w:pPr>
        <w:numPr>
          <w:ilvl w:val="0"/>
          <w:numId w:val="64"/>
        </w:numPr>
        <w:spacing w:after="0" w:line="360" w:lineRule="auto"/>
        <w:ind w:left="567" w:hanging="283"/>
        <w:jc w:val="both"/>
        <w:rPr>
          <w:rFonts w:ascii="Arial" w:hAnsi="Arial" w:cs="Arial"/>
          <w:sz w:val="24"/>
          <w:szCs w:val="24"/>
        </w:rPr>
      </w:pPr>
      <w:r w:rsidRPr="005D5D83">
        <w:rPr>
          <w:rFonts w:ascii="Arial" w:hAnsi="Arial" w:cs="Arial"/>
          <w:sz w:val="24"/>
          <w:szCs w:val="24"/>
        </w:rPr>
        <w:t>Event &amp; Sponsorship</w:t>
      </w:r>
    </w:p>
    <w:p w14:paraId="72638D81" w14:textId="4D581A8E" w:rsidR="00613B8E" w:rsidRDefault="00811B3B" w:rsidP="00625F7B">
      <w:pPr>
        <w:numPr>
          <w:ilvl w:val="0"/>
          <w:numId w:val="63"/>
        </w:numPr>
        <w:spacing w:after="0" w:line="360" w:lineRule="auto"/>
        <w:ind w:left="284" w:hanging="284"/>
        <w:jc w:val="both"/>
        <w:rPr>
          <w:rFonts w:ascii="Arial" w:hAnsi="Arial" w:cs="Arial"/>
          <w:sz w:val="24"/>
          <w:szCs w:val="24"/>
        </w:rPr>
      </w:pPr>
      <w:r w:rsidRPr="00613B8E">
        <w:rPr>
          <w:rFonts w:ascii="Arial" w:hAnsi="Arial" w:cs="Arial"/>
          <w:sz w:val="24"/>
          <w:szCs w:val="24"/>
        </w:rPr>
        <w:t>B</w:t>
      </w:r>
      <w:r w:rsidR="00AF3FD4" w:rsidRPr="00613B8E">
        <w:rPr>
          <w:rFonts w:ascii="Arial" w:hAnsi="Arial" w:cs="Arial"/>
          <w:sz w:val="24"/>
          <w:szCs w:val="24"/>
        </w:rPr>
        <w:t>rand</w:t>
      </w:r>
      <w:r w:rsidRPr="00613B8E">
        <w:rPr>
          <w:rFonts w:ascii="Arial" w:hAnsi="Arial" w:cs="Arial"/>
          <w:sz w:val="24"/>
          <w:szCs w:val="24"/>
        </w:rPr>
        <w:t xml:space="preserve"> </w:t>
      </w:r>
      <w:r w:rsidR="00AF3FD4" w:rsidRPr="00613B8E">
        <w:rPr>
          <w:rFonts w:ascii="Arial" w:hAnsi="Arial" w:cs="Arial"/>
          <w:sz w:val="24"/>
          <w:szCs w:val="24"/>
        </w:rPr>
        <w:t>Awarness konsumen setelah menggunakan strategi Komunikasi Pemasaran</w:t>
      </w:r>
      <w:r w:rsidR="00F4646B">
        <w:rPr>
          <w:rFonts w:ascii="Arial" w:hAnsi="Arial" w:cs="Arial"/>
          <w:sz w:val="24"/>
          <w:szCs w:val="24"/>
        </w:rPr>
        <w:t xml:space="preserve"> berdasarkan hasil wawancara dengan informan yang merupakan GM marketing, online business development SPU, dan </w:t>
      </w:r>
      <w:r w:rsidR="00F054C2">
        <w:rPr>
          <w:rFonts w:ascii="Arial" w:hAnsi="Arial" w:cs="Arial"/>
          <w:sz w:val="24"/>
          <w:szCs w:val="24"/>
        </w:rPr>
        <w:t xml:space="preserve">sales promosi menunjukkanbahwa terjadi peningkatan signifikan pada hasil penjualan produk busana fashion </w:t>
      </w:r>
      <w:r w:rsidR="00D52DB5">
        <w:rPr>
          <w:rFonts w:ascii="Arial" w:hAnsi="Arial" w:cs="Arial"/>
          <w:sz w:val="24"/>
          <w:szCs w:val="24"/>
        </w:rPr>
        <w:t xml:space="preserve">busana muslim </w:t>
      </w:r>
      <w:r w:rsidR="00D52DB5" w:rsidRPr="00ED18BB">
        <w:rPr>
          <w:rFonts w:ascii="Arial" w:hAnsi="Arial" w:cs="Arial"/>
          <w:sz w:val="24"/>
          <w:szCs w:val="24"/>
        </w:rPr>
        <w:t>pada PT Fatahillah Anugerah Nibras</w:t>
      </w:r>
      <w:r w:rsidR="00D52DB5">
        <w:rPr>
          <w:rFonts w:ascii="Arial" w:hAnsi="Arial" w:cs="Arial"/>
          <w:sz w:val="24"/>
          <w:szCs w:val="24"/>
        </w:rPr>
        <w:t>.</w:t>
      </w:r>
    </w:p>
    <w:p w14:paraId="085F313E" w14:textId="77777777" w:rsidR="007257F4" w:rsidRDefault="007257F4" w:rsidP="00625F7B">
      <w:pPr>
        <w:spacing w:after="0" w:line="360" w:lineRule="auto"/>
        <w:ind w:left="284"/>
        <w:jc w:val="both"/>
        <w:rPr>
          <w:rFonts w:ascii="Arial" w:hAnsi="Arial" w:cs="Arial"/>
          <w:sz w:val="24"/>
          <w:szCs w:val="24"/>
        </w:rPr>
      </w:pPr>
    </w:p>
    <w:p w14:paraId="3D5AA62A" w14:textId="3E25038A" w:rsidR="00AF3FD4" w:rsidRDefault="0017636F" w:rsidP="00625F7B">
      <w:pPr>
        <w:numPr>
          <w:ilvl w:val="0"/>
          <w:numId w:val="63"/>
        </w:numPr>
        <w:spacing w:after="0" w:line="360" w:lineRule="auto"/>
        <w:ind w:left="284" w:hanging="284"/>
        <w:jc w:val="both"/>
        <w:rPr>
          <w:rFonts w:ascii="Arial" w:hAnsi="Arial" w:cs="Arial"/>
          <w:sz w:val="24"/>
          <w:szCs w:val="24"/>
        </w:rPr>
      </w:pPr>
      <w:r w:rsidRPr="00613B8E">
        <w:rPr>
          <w:rFonts w:ascii="Arial" w:hAnsi="Arial" w:cs="Arial"/>
          <w:sz w:val="24"/>
          <w:szCs w:val="24"/>
        </w:rPr>
        <w:t>S</w:t>
      </w:r>
      <w:r w:rsidR="00AF3FD4" w:rsidRPr="00613B8E">
        <w:rPr>
          <w:rFonts w:ascii="Arial" w:hAnsi="Arial" w:cs="Arial"/>
          <w:sz w:val="24"/>
          <w:szCs w:val="24"/>
        </w:rPr>
        <w:t>trategi</w:t>
      </w:r>
      <w:r w:rsidRPr="00613B8E">
        <w:rPr>
          <w:rFonts w:ascii="Arial" w:hAnsi="Arial" w:cs="Arial"/>
          <w:sz w:val="24"/>
          <w:szCs w:val="24"/>
        </w:rPr>
        <w:t xml:space="preserve"> </w:t>
      </w:r>
      <w:r w:rsidR="00AF3FD4" w:rsidRPr="00613B8E">
        <w:rPr>
          <w:rFonts w:ascii="Arial" w:hAnsi="Arial" w:cs="Arial"/>
          <w:sz w:val="24"/>
          <w:szCs w:val="24"/>
        </w:rPr>
        <w:t>tepat yang diperoleh setelah menggunakan strategi Komunikasi Pemasaran dalam meningkatkan brand Awarness Nibras-NBRS Corp pada PT Fatahillah Anugerah Nibras</w:t>
      </w:r>
      <w:r w:rsidR="00823010">
        <w:rPr>
          <w:rFonts w:ascii="Arial" w:hAnsi="Arial" w:cs="Arial"/>
          <w:sz w:val="24"/>
          <w:szCs w:val="24"/>
        </w:rPr>
        <w:t xml:space="preserve"> berdasarkan pada hasil analisis swot dan diolah Kembali diataranya yaitu</w:t>
      </w:r>
    </w:p>
    <w:p w14:paraId="14200BC2" w14:textId="0DC02E0B" w:rsidR="0010047F" w:rsidRDefault="0010047F" w:rsidP="00625F7B">
      <w:pPr>
        <w:numPr>
          <w:ilvl w:val="0"/>
          <w:numId w:val="65"/>
        </w:numPr>
        <w:spacing w:after="0" w:line="360" w:lineRule="auto"/>
        <w:jc w:val="both"/>
        <w:rPr>
          <w:rFonts w:ascii="Arial" w:hAnsi="Arial" w:cs="Arial"/>
          <w:sz w:val="24"/>
          <w:szCs w:val="24"/>
        </w:rPr>
      </w:pPr>
      <w:r>
        <w:rPr>
          <w:rFonts w:ascii="Arial" w:hAnsi="Arial" w:cs="Arial"/>
          <w:sz w:val="24"/>
          <w:szCs w:val="24"/>
        </w:rPr>
        <w:t>Periklanan (</w:t>
      </w:r>
      <w:r w:rsidRPr="005C1195">
        <w:rPr>
          <w:rFonts w:ascii="Arial" w:hAnsi="Arial" w:cs="Arial"/>
          <w:i/>
          <w:iCs/>
          <w:sz w:val="24"/>
          <w:szCs w:val="24"/>
        </w:rPr>
        <w:t>advertising</w:t>
      </w:r>
      <w:r>
        <w:rPr>
          <w:rFonts w:ascii="Arial" w:hAnsi="Arial" w:cs="Arial"/>
          <w:sz w:val="24"/>
          <w:szCs w:val="24"/>
        </w:rPr>
        <w:t>)</w:t>
      </w:r>
    </w:p>
    <w:p w14:paraId="271EBC8C" w14:textId="6D5355C7" w:rsidR="0010047F" w:rsidRPr="00A066DD" w:rsidRDefault="0010047F" w:rsidP="00625F7B">
      <w:pPr>
        <w:numPr>
          <w:ilvl w:val="0"/>
          <w:numId w:val="65"/>
        </w:numPr>
        <w:spacing w:after="0" w:line="360" w:lineRule="auto"/>
        <w:jc w:val="both"/>
        <w:rPr>
          <w:rFonts w:ascii="Arial" w:hAnsi="Arial" w:cs="Arial"/>
          <w:sz w:val="24"/>
          <w:szCs w:val="24"/>
        </w:rPr>
      </w:pPr>
      <w:r w:rsidRPr="002208F0">
        <w:rPr>
          <w:rFonts w:ascii="Arial" w:hAnsi="Arial" w:cs="Arial"/>
          <w:sz w:val="24"/>
          <w:szCs w:val="24"/>
        </w:rPr>
        <w:t>Pemasaran Langsung (</w:t>
      </w:r>
      <w:r w:rsidRPr="00CD3A7E">
        <w:rPr>
          <w:rFonts w:ascii="Arial" w:hAnsi="Arial" w:cs="Arial"/>
          <w:i/>
          <w:iCs/>
          <w:sz w:val="24"/>
          <w:szCs w:val="24"/>
        </w:rPr>
        <w:t>Direct Marketing</w:t>
      </w:r>
      <w:r w:rsidRPr="002208F0">
        <w:rPr>
          <w:rFonts w:ascii="Arial" w:hAnsi="Arial" w:cs="Arial"/>
          <w:sz w:val="24"/>
          <w:szCs w:val="24"/>
        </w:rPr>
        <w:t xml:space="preserve">) </w:t>
      </w:r>
    </w:p>
    <w:p w14:paraId="6F6CF52C" w14:textId="654CC0ED" w:rsidR="0010047F" w:rsidRDefault="0010047F" w:rsidP="00625F7B">
      <w:pPr>
        <w:numPr>
          <w:ilvl w:val="0"/>
          <w:numId w:val="65"/>
        </w:numPr>
        <w:spacing w:after="0" w:line="360" w:lineRule="auto"/>
        <w:jc w:val="both"/>
        <w:rPr>
          <w:rFonts w:ascii="Arial" w:hAnsi="Arial" w:cs="Arial"/>
          <w:sz w:val="24"/>
          <w:szCs w:val="24"/>
        </w:rPr>
      </w:pPr>
      <w:r w:rsidRPr="00A85954">
        <w:rPr>
          <w:rFonts w:ascii="Arial" w:hAnsi="Arial" w:cs="Arial"/>
          <w:sz w:val="24"/>
          <w:szCs w:val="24"/>
        </w:rPr>
        <w:t>Promosi penjualan (</w:t>
      </w:r>
      <w:r w:rsidRPr="00A85954">
        <w:rPr>
          <w:rFonts w:ascii="Arial" w:hAnsi="Arial" w:cs="Arial"/>
          <w:i/>
          <w:iCs/>
          <w:sz w:val="24"/>
          <w:szCs w:val="24"/>
        </w:rPr>
        <w:t>Sales Promotion</w:t>
      </w:r>
      <w:r w:rsidRPr="00A85954">
        <w:rPr>
          <w:rFonts w:ascii="Arial" w:hAnsi="Arial" w:cs="Arial"/>
          <w:sz w:val="24"/>
          <w:szCs w:val="24"/>
        </w:rPr>
        <w:t xml:space="preserve">) </w:t>
      </w:r>
    </w:p>
    <w:p w14:paraId="3E90C742" w14:textId="54BF8FC9" w:rsidR="0010047F" w:rsidRDefault="0010047F" w:rsidP="00625F7B">
      <w:pPr>
        <w:numPr>
          <w:ilvl w:val="0"/>
          <w:numId w:val="69"/>
        </w:numPr>
        <w:spacing w:after="0" w:line="360" w:lineRule="auto"/>
        <w:jc w:val="both"/>
        <w:rPr>
          <w:rFonts w:ascii="Arial" w:hAnsi="Arial" w:cs="Arial"/>
          <w:sz w:val="24"/>
          <w:szCs w:val="24"/>
        </w:rPr>
      </w:pPr>
      <w:r w:rsidRPr="00A85954">
        <w:rPr>
          <w:rFonts w:ascii="Arial" w:hAnsi="Arial" w:cs="Arial"/>
          <w:sz w:val="24"/>
          <w:szCs w:val="24"/>
        </w:rPr>
        <w:lastRenderedPageBreak/>
        <w:t>Penjualan Personal (</w:t>
      </w:r>
      <w:r w:rsidRPr="00A85954">
        <w:rPr>
          <w:rFonts w:ascii="Arial" w:hAnsi="Arial" w:cs="Arial"/>
          <w:i/>
          <w:iCs/>
          <w:sz w:val="24"/>
          <w:szCs w:val="24"/>
        </w:rPr>
        <w:t>Personal Selling</w:t>
      </w:r>
      <w:r w:rsidRPr="00A85954">
        <w:rPr>
          <w:rFonts w:ascii="Arial" w:hAnsi="Arial" w:cs="Arial"/>
          <w:sz w:val="24"/>
          <w:szCs w:val="24"/>
        </w:rPr>
        <w:t>)</w:t>
      </w:r>
    </w:p>
    <w:p w14:paraId="768DEA67" w14:textId="3FE8CFED" w:rsidR="0010047F" w:rsidRDefault="0010047F" w:rsidP="00625F7B">
      <w:pPr>
        <w:numPr>
          <w:ilvl w:val="0"/>
          <w:numId w:val="69"/>
        </w:numPr>
        <w:spacing w:after="0" w:line="360" w:lineRule="auto"/>
        <w:jc w:val="both"/>
        <w:rPr>
          <w:rFonts w:ascii="Arial" w:hAnsi="Arial" w:cs="Arial"/>
          <w:sz w:val="24"/>
          <w:szCs w:val="24"/>
        </w:rPr>
      </w:pPr>
      <w:r w:rsidRPr="00A85954">
        <w:rPr>
          <w:rFonts w:ascii="Arial" w:hAnsi="Arial" w:cs="Arial"/>
          <w:sz w:val="24"/>
          <w:szCs w:val="24"/>
        </w:rPr>
        <w:t>Hubungan Masyarkat (</w:t>
      </w:r>
      <w:r w:rsidRPr="00A85954">
        <w:rPr>
          <w:rFonts w:ascii="Arial" w:hAnsi="Arial" w:cs="Arial"/>
          <w:i/>
          <w:iCs/>
          <w:sz w:val="24"/>
          <w:szCs w:val="24"/>
        </w:rPr>
        <w:t>Public Relation</w:t>
      </w:r>
      <w:r w:rsidRPr="00A85954">
        <w:rPr>
          <w:rFonts w:ascii="Arial" w:hAnsi="Arial" w:cs="Arial"/>
          <w:sz w:val="24"/>
          <w:szCs w:val="24"/>
        </w:rPr>
        <w:t>)</w:t>
      </w:r>
    </w:p>
    <w:p w14:paraId="08121587" w14:textId="7F3A00F5" w:rsidR="0010047F" w:rsidRDefault="0010047F" w:rsidP="00625F7B">
      <w:pPr>
        <w:numPr>
          <w:ilvl w:val="0"/>
          <w:numId w:val="61"/>
        </w:numPr>
        <w:spacing w:after="0" w:line="360" w:lineRule="auto"/>
        <w:jc w:val="both"/>
        <w:rPr>
          <w:rFonts w:ascii="Arial" w:hAnsi="Arial" w:cs="Arial"/>
          <w:sz w:val="24"/>
          <w:szCs w:val="24"/>
        </w:rPr>
      </w:pPr>
      <w:r w:rsidRPr="00A85954">
        <w:rPr>
          <w:rFonts w:ascii="Arial" w:hAnsi="Arial" w:cs="Arial"/>
          <w:sz w:val="24"/>
          <w:szCs w:val="24"/>
        </w:rPr>
        <w:t>Pemasaran Interaktif (</w:t>
      </w:r>
      <w:r w:rsidRPr="00A85954">
        <w:rPr>
          <w:rFonts w:ascii="Arial" w:hAnsi="Arial" w:cs="Arial"/>
          <w:i/>
          <w:iCs/>
          <w:sz w:val="24"/>
          <w:szCs w:val="24"/>
        </w:rPr>
        <w:t>Interactive Marketing</w:t>
      </w:r>
      <w:r w:rsidRPr="00A85954">
        <w:rPr>
          <w:rFonts w:ascii="Arial" w:hAnsi="Arial" w:cs="Arial"/>
          <w:sz w:val="24"/>
          <w:szCs w:val="24"/>
        </w:rPr>
        <w:t>)</w:t>
      </w:r>
    </w:p>
    <w:p w14:paraId="6F43A213" w14:textId="77777777" w:rsidR="00E677AA" w:rsidRDefault="00E677AA" w:rsidP="00E677AA">
      <w:pPr>
        <w:spacing w:after="0" w:line="240" w:lineRule="auto"/>
        <w:ind w:left="644"/>
        <w:jc w:val="both"/>
        <w:rPr>
          <w:rFonts w:ascii="Arial" w:hAnsi="Arial" w:cs="Arial"/>
          <w:sz w:val="24"/>
          <w:szCs w:val="24"/>
        </w:rPr>
      </w:pPr>
    </w:p>
    <w:p w14:paraId="7E7034AA" w14:textId="02B93E89" w:rsidR="00AF3FD4" w:rsidRDefault="00AF3FD4" w:rsidP="00625F7B">
      <w:pPr>
        <w:pStyle w:val="Heading2"/>
        <w:numPr>
          <w:ilvl w:val="0"/>
          <w:numId w:val="62"/>
        </w:numPr>
        <w:spacing w:line="360" w:lineRule="auto"/>
        <w:ind w:left="284" w:hanging="284"/>
      </w:pPr>
      <w:bookmarkStart w:id="17" w:name="_Toc129955471"/>
      <w:r>
        <w:t>Saran</w:t>
      </w:r>
      <w:bookmarkEnd w:id="17"/>
      <w:r>
        <w:t xml:space="preserve"> </w:t>
      </w:r>
    </w:p>
    <w:p w14:paraId="2EED0997" w14:textId="764FC838" w:rsidR="00E9784B" w:rsidRPr="00DF0E00" w:rsidRDefault="00AF7299" w:rsidP="00625F7B">
      <w:pPr>
        <w:spacing w:line="360" w:lineRule="auto"/>
        <w:ind w:firstLine="567"/>
        <w:jc w:val="both"/>
        <w:rPr>
          <w:rFonts w:ascii="Arial" w:hAnsi="Arial" w:cs="Arial"/>
          <w:sz w:val="24"/>
          <w:szCs w:val="24"/>
        </w:rPr>
      </w:pPr>
      <w:r w:rsidRPr="00AF7299">
        <w:rPr>
          <w:rFonts w:ascii="Arial" w:hAnsi="Arial" w:cs="Arial"/>
          <w:sz w:val="24"/>
          <w:szCs w:val="24"/>
        </w:rPr>
        <w:t>Berikut adalah beberapa saran untuk meningkatkan brand awareness bagi usaha fashion busana muslim</w:t>
      </w:r>
      <w:r w:rsidR="00DF0E00">
        <w:rPr>
          <w:rFonts w:ascii="Arial" w:hAnsi="Arial" w:cs="Arial"/>
          <w:sz w:val="24"/>
          <w:szCs w:val="24"/>
        </w:rPr>
        <w:t xml:space="preserve"> dengan m</w:t>
      </w:r>
      <w:r w:rsidR="001A77AF" w:rsidRPr="00BE46CB">
        <w:rPr>
          <w:rFonts w:ascii="Arial" w:hAnsi="Arial" w:cs="Arial"/>
          <w:sz w:val="24"/>
          <w:szCs w:val="24"/>
        </w:rPr>
        <w:t>engoptimalkan SEO: Optimalkan situs web agar dapat terindeks oleh mesin pencari seperti Google. Hal ini akan meningkatkan visibilitas situs web dan memudahkan calon pelanggan untuk menemukan produk.</w:t>
      </w:r>
      <w:r w:rsidR="00E9784B">
        <w:br w:type="page"/>
      </w:r>
    </w:p>
    <w:p w14:paraId="78525877" w14:textId="39DEAF04" w:rsidR="00FF1F9C" w:rsidRDefault="00C243B5" w:rsidP="00625F7B">
      <w:pPr>
        <w:pStyle w:val="Heading1"/>
        <w:spacing w:before="0" w:line="360" w:lineRule="auto"/>
        <w:jc w:val="left"/>
      </w:pPr>
      <w:bookmarkStart w:id="18" w:name="_Toc129955472"/>
      <w:r w:rsidRPr="002848D5">
        <w:lastRenderedPageBreak/>
        <w:t>DAFTAR PUSTAKA</w:t>
      </w:r>
      <w:bookmarkEnd w:id="18"/>
    </w:p>
    <w:p w14:paraId="73CBFF70" w14:textId="5B1C29DB"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Pr="00185FE1">
        <w:rPr>
          <w:rFonts w:ascii="Arial" w:hAnsi="Arial" w:cs="Arial"/>
          <w:noProof/>
          <w:sz w:val="24"/>
          <w:szCs w:val="24"/>
        </w:rPr>
        <w:t xml:space="preserve">Amanah, D., &amp; Harahap, D. A. (2018). Examining The Effect of Product Assortment and Price Discount Toward Online Purchase Decision of University Student in Indonesia. </w:t>
      </w:r>
      <w:r w:rsidRPr="00185FE1">
        <w:rPr>
          <w:rFonts w:ascii="Arial" w:hAnsi="Arial" w:cs="Arial"/>
          <w:i/>
          <w:iCs/>
          <w:noProof/>
          <w:sz w:val="24"/>
          <w:szCs w:val="24"/>
        </w:rPr>
        <w:t>Jurnal Manajemen Dan Kewirausahaan</w:t>
      </w:r>
      <w:r w:rsidRPr="00185FE1">
        <w:rPr>
          <w:rFonts w:ascii="Arial" w:hAnsi="Arial" w:cs="Arial"/>
          <w:noProof/>
          <w:sz w:val="24"/>
          <w:szCs w:val="24"/>
        </w:rPr>
        <w:t xml:space="preserve">, </w:t>
      </w:r>
      <w:r w:rsidRPr="00185FE1">
        <w:rPr>
          <w:rFonts w:ascii="Arial" w:hAnsi="Arial" w:cs="Arial"/>
          <w:i/>
          <w:iCs/>
          <w:noProof/>
          <w:sz w:val="24"/>
          <w:szCs w:val="24"/>
        </w:rPr>
        <w:t>20</w:t>
      </w:r>
      <w:r w:rsidRPr="00185FE1">
        <w:rPr>
          <w:rFonts w:ascii="Arial" w:hAnsi="Arial" w:cs="Arial"/>
          <w:noProof/>
          <w:sz w:val="24"/>
          <w:szCs w:val="24"/>
        </w:rPr>
        <w:t>(2), 99–104.</w:t>
      </w:r>
    </w:p>
    <w:p w14:paraId="7413579E"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Amrozi, Y. (2018). </w:t>
      </w:r>
      <w:r w:rsidRPr="00185FE1">
        <w:rPr>
          <w:rFonts w:ascii="Arial" w:hAnsi="Arial" w:cs="Arial"/>
          <w:i/>
          <w:iCs/>
          <w:noProof/>
          <w:sz w:val="24"/>
          <w:szCs w:val="24"/>
        </w:rPr>
        <w:t>Integrated Marketing Communication</w:t>
      </w:r>
      <w:r w:rsidRPr="00185FE1">
        <w:rPr>
          <w:rFonts w:ascii="Arial" w:hAnsi="Arial" w:cs="Arial"/>
          <w:noProof/>
          <w:sz w:val="24"/>
          <w:szCs w:val="24"/>
        </w:rPr>
        <w:t>. Andi.</w:t>
      </w:r>
    </w:p>
    <w:p w14:paraId="25154E99"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Chrismardani, Y. (2018). Komunikasi Pemasaran Terpadu : Implementasi Untuk Umkm. </w:t>
      </w:r>
      <w:r w:rsidRPr="00185FE1">
        <w:rPr>
          <w:rFonts w:ascii="Arial" w:hAnsi="Arial" w:cs="Arial"/>
          <w:i/>
          <w:iCs/>
          <w:noProof/>
          <w:sz w:val="24"/>
          <w:szCs w:val="24"/>
        </w:rPr>
        <w:t>Jurnal. NeO-Bis</w:t>
      </w:r>
      <w:r w:rsidRPr="00185FE1">
        <w:rPr>
          <w:rFonts w:ascii="Arial" w:hAnsi="Arial" w:cs="Arial"/>
          <w:noProof/>
          <w:sz w:val="24"/>
          <w:szCs w:val="24"/>
        </w:rPr>
        <w:t xml:space="preserve">, </w:t>
      </w:r>
      <w:r w:rsidRPr="00185FE1">
        <w:rPr>
          <w:rFonts w:ascii="Arial" w:hAnsi="Arial" w:cs="Arial"/>
          <w:i/>
          <w:iCs/>
          <w:noProof/>
          <w:sz w:val="24"/>
          <w:szCs w:val="24"/>
        </w:rPr>
        <w:t>8</w:t>
      </w:r>
      <w:r w:rsidRPr="00185FE1">
        <w:rPr>
          <w:rFonts w:ascii="Arial" w:hAnsi="Arial" w:cs="Arial"/>
          <w:noProof/>
          <w:sz w:val="24"/>
          <w:szCs w:val="24"/>
        </w:rPr>
        <w:t>(2).</w:t>
      </w:r>
    </w:p>
    <w:p w14:paraId="3D750359"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Danibrata, A. (2011). PENGARUH INTEGRATED MARKETING COMMUNICATION TERHADAP BRAND EQUITY PADA SEBUAH BANK PEMERINTAH. </w:t>
      </w:r>
      <w:r w:rsidRPr="00185FE1">
        <w:rPr>
          <w:rFonts w:ascii="Arial" w:hAnsi="Arial" w:cs="Arial"/>
          <w:i/>
          <w:iCs/>
          <w:noProof/>
          <w:sz w:val="24"/>
          <w:szCs w:val="24"/>
        </w:rPr>
        <w:t>Jurnal Bisnis Dan Akuntansi</w:t>
      </w:r>
      <w:r w:rsidRPr="00185FE1">
        <w:rPr>
          <w:rFonts w:ascii="Arial" w:hAnsi="Arial" w:cs="Arial"/>
          <w:noProof/>
          <w:sz w:val="24"/>
          <w:szCs w:val="24"/>
        </w:rPr>
        <w:t xml:space="preserve">, </w:t>
      </w:r>
      <w:r w:rsidRPr="00185FE1">
        <w:rPr>
          <w:rFonts w:ascii="Arial" w:hAnsi="Arial" w:cs="Arial"/>
          <w:i/>
          <w:iCs/>
          <w:noProof/>
          <w:sz w:val="24"/>
          <w:szCs w:val="24"/>
        </w:rPr>
        <w:t>13</w:t>
      </w:r>
      <w:r w:rsidRPr="00185FE1">
        <w:rPr>
          <w:rFonts w:ascii="Arial" w:hAnsi="Arial" w:cs="Arial"/>
          <w:noProof/>
          <w:sz w:val="24"/>
          <w:szCs w:val="24"/>
        </w:rPr>
        <w:t>(1), 21–38.</w:t>
      </w:r>
    </w:p>
    <w:p w14:paraId="4D0E36E9"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Dewi, L. K., Manajemen, J., Indonesia, U. I., Yogyakarta, D. I., Muslichah, I., Manajemen, J., Indonesia, U. I., &amp; Yogyakarta, D. I. (2022). </w:t>
      </w:r>
      <w:r w:rsidRPr="00185FE1">
        <w:rPr>
          <w:rFonts w:ascii="Arial" w:hAnsi="Arial" w:cs="Arial"/>
          <w:i/>
          <w:iCs/>
          <w:noProof/>
          <w:sz w:val="24"/>
          <w:szCs w:val="24"/>
        </w:rPr>
        <w:t>Pengaruh Kesadaran Fashion Muslim dan Faktor-faktornya Terhadap Konsumsi Fashion Muslim di Indonesia</w:t>
      </w:r>
      <w:r w:rsidRPr="00185FE1">
        <w:rPr>
          <w:rFonts w:ascii="Arial" w:hAnsi="Arial" w:cs="Arial"/>
          <w:noProof/>
          <w:sz w:val="24"/>
          <w:szCs w:val="24"/>
        </w:rPr>
        <w:t xml:space="preserve">. </w:t>
      </w:r>
      <w:r w:rsidRPr="00185FE1">
        <w:rPr>
          <w:rFonts w:ascii="Arial" w:hAnsi="Arial" w:cs="Arial"/>
          <w:i/>
          <w:iCs/>
          <w:noProof/>
          <w:sz w:val="24"/>
          <w:szCs w:val="24"/>
        </w:rPr>
        <w:t>1</w:t>
      </w:r>
      <w:r w:rsidRPr="00185FE1">
        <w:rPr>
          <w:rFonts w:ascii="Arial" w:hAnsi="Arial" w:cs="Arial"/>
          <w:noProof/>
          <w:sz w:val="24"/>
          <w:szCs w:val="24"/>
        </w:rPr>
        <w:t>(2), 60–77.</w:t>
      </w:r>
    </w:p>
    <w:p w14:paraId="355D70B9"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Ida Fariastuti, M. A. A. (2019). Strategi Komunikasi Pemasaran OneFourThree.Co di Instagram Dalam Meningkatkan Brand Awareness. </w:t>
      </w:r>
      <w:r w:rsidRPr="00185FE1">
        <w:rPr>
          <w:rFonts w:ascii="Arial" w:hAnsi="Arial" w:cs="Arial"/>
          <w:i/>
          <w:iCs/>
          <w:noProof/>
          <w:sz w:val="24"/>
          <w:szCs w:val="24"/>
        </w:rPr>
        <w:t>Jurnal Pustaka Komunikasi</w:t>
      </w:r>
      <w:r w:rsidRPr="00185FE1">
        <w:rPr>
          <w:rFonts w:ascii="Arial" w:hAnsi="Arial" w:cs="Arial"/>
          <w:noProof/>
          <w:sz w:val="24"/>
          <w:szCs w:val="24"/>
        </w:rPr>
        <w:t xml:space="preserve">, </w:t>
      </w:r>
      <w:r w:rsidRPr="00185FE1">
        <w:rPr>
          <w:rFonts w:ascii="Arial" w:hAnsi="Arial" w:cs="Arial"/>
          <w:i/>
          <w:iCs/>
          <w:noProof/>
          <w:sz w:val="24"/>
          <w:szCs w:val="24"/>
        </w:rPr>
        <w:t>2</w:t>
      </w:r>
      <w:r w:rsidRPr="00185FE1">
        <w:rPr>
          <w:rFonts w:ascii="Arial" w:hAnsi="Arial" w:cs="Arial"/>
          <w:noProof/>
          <w:sz w:val="24"/>
          <w:szCs w:val="24"/>
        </w:rPr>
        <w:t>(1), 54–69.</w:t>
      </w:r>
    </w:p>
    <w:p w14:paraId="5CBA2825"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Kennedy, J. E. R. D. S. (2016). </w:t>
      </w:r>
      <w:r w:rsidRPr="00185FE1">
        <w:rPr>
          <w:rFonts w:ascii="Arial" w:hAnsi="Arial" w:cs="Arial"/>
          <w:i/>
          <w:iCs/>
          <w:noProof/>
          <w:sz w:val="24"/>
          <w:szCs w:val="24"/>
        </w:rPr>
        <w:t>Marketing Communication – Taktik dan Strategi</w:t>
      </w:r>
      <w:r w:rsidRPr="00185FE1">
        <w:rPr>
          <w:rFonts w:ascii="Arial" w:hAnsi="Arial" w:cs="Arial"/>
          <w:noProof/>
          <w:sz w:val="24"/>
          <w:szCs w:val="24"/>
        </w:rPr>
        <w:t>. PT Buana Ilmu Populer.</w:t>
      </w:r>
    </w:p>
    <w:p w14:paraId="6CA30375"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Lamb, H. dan M. (2017). </w:t>
      </w:r>
      <w:r w:rsidRPr="00185FE1">
        <w:rPr>
          <w:rFonts w:ascii="Arial" w:hAnsi="Arial" w:cs="Arial"/>
          <w:i/>
          <w:iCs/>
          <w:noProof/>
          <w:sz w:val="24"/>
          <w:szCs w:val="24"/>
        </w:rPr>
        <w:t>Pemasaran</w:t>
      </w:r>
      <w:r w:rsidRPr="00185FE1">
        <w:rPr>
          <w:rFonts w:ascii="Arial" w:hAnsi="Arial" w:cs="Arial"/>
          <w:noProof/>
          <w:sz w:val="24"/>
          <w:szCs w:val="24"/>
        </w:rPr>
        <w:t>. Salemba Empat.</w:t>
      </w:r>
    </w:p>
    <w:p w14:paraId="44C88E8C"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Noor, J. (2017). </w:t>
      </w:r>
      <w:r w:rsidRPr="00185FE1">
        <w:rPr>
          <w:rFonts w:ascii="Arial" w:hAnsi="Arial" w:cs="Arial"/>
          <w:i/>
          <w:iCs/>
          <w:noProof/>
          <w:sz w:val="24"/>
          <w:szCs w:val="24"/>
        </w:rPr>
        <w:t>Metodologi Penelitian: Skripsi, Tesis, Disertasi, dan. Karya Ilmiah</w:t>
      </w:r>
      <w:r w:rsidRPr="00185FE1">
        <w:rPr>
          <w:rFonts w:ascii="Arial" w:hAnsi="Arial" w:cs="Arial"/>
          <w:noProof/>
          <w:sz w:val="24"/>
          <w:szCs w:val="24"/>
        </w:rPr>
        <w:t>. Kencana.</w:t>
      </w:r>
    </w:p>
    <w:p w14:paraId="5D117231"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Pawito. (2018). </w:t>
      </w:r>
      <w:r w:rsidRPr="00185FE1">
        <w:rPr>
          <w:rFonts w:ascii="Arial" w:hAnsi="Arial" w:cs="Arial"/>
          <w:i/>
          <w:iCs/>
          <w:noProof/>
          <w:sz w:val="24"/>
          <w:szCs w:val="24"/>
        </w:rPr>
        <w:t>Penelitian Komunikasi Kualitatif</w:t>
      </w:r>
      <w:r w:rsidRPr="00185FE1">
        <w:rPr>
          <w:rFonts w:ascii="Arial" w:hAnsi="Arial" w:cs="Arial"/>
          <w:noProof/>
          <w:sz w:val="24"/>
          <w:szCs w:val="24"/>
        </w:rPr>
        <w:t>. Grafindo Jaya.</w:t>
      </w:r>
    </w:p>
    <w:p w14:paraId="015699C5"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Priansa, D. (2017). </w:t>
      </w:r>
      <w:r w:rsidRPr="00185FE1">
        <w:rPr>
          <w:rFonts w:ascii="Arial" w:hAnsi="Arial" w:cs="Arial"/>
          <w:i/>
          <w:iCs/>
          <w:noProof/>
          <w:sz w:val="24"/>
          <w:szCs w:val="24"/>
        </w:rPr>
        <w:t>Manajemen Pelayanan Prima</w:t>
      </w:r>
      <w:r w:rsidRPr="00185FE1">
        <w:rPr>
          <w:rFonts w:ascii="Arial" w:hAnsi="Arial" w:cs="Arial"/>
          <w:noProof/>
          <w:sz w:val="24"/>
          <w:szCs w:val="24"/>
        </w:rPr>
        <w:t>. Alfabeta.</w:t>
      </w:r>
    </w:p>
    <w:p w14:paraId="7255D77B"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Rahman, C. (2015). </w:t>
      </w:r>
      <w:r w:rsidRPr="00185FE1">
        <w:rPr>
          <w:rFonts w:ascii="Arial" w:hAnsi="Arial" w:cs="Arial"/>
          <w:i/>
          <w:iCs/>
          <w:noProof/>
          <w:sz w:val="24"/>
          <w:szCs w:val="24"/>
        </w:rPr>
        <w:t>Strategi Komunikasi Pemasaran Bugis Waterpark Adventure dalam Menarik Jumlah Pengunjung</w:t>
      </w:r>
      <w:r w:rsidRPr="00185FE1">
        <w:rPr>
          <w:rFonts w:ascii="Arial" w:hAnsi="Arial" w:cs="Arial"/>
          <w:noProof/>
          <w:sz w:val="24"/>
          <w:szCs w:val="24"/>
        </w:rPr>
        <w:t>. Universitas Hasanuddin.</w:t>
      </w:r>
    </w:p>
    <w:p w14:paraId="62387D5F"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Sadat, M. A. (2018). </w:t>
      </w:r>
      <w:r w:rsidRPr="00185FE1">
        <w:rPr>
          <w:rFonts w:ascii="Arial" w:hAnsi="Arial" w:cs="Arial"/>
          <w:i/>
          <w:iCs/>
          <w:noProof/>
          <w:sz w:val="24"/>
          <w:szCs w:val="24"/>
        </w:rPr>
        <w:t>Brand Belief: Strategi Membangun Merek Berbasis Keyakinan</w:t>
      </w:r>
      <w:r w:rsidRPr="00185FE1">
        <w:rPr>
          <w:rFonts w:ascii="Arial" w:hAnsi="Arial" w:cs="Arial"/>
          <w:noProof/>
          <w:sz w:val="24"/>
          <w:szCs w:val="24"/>
        </w:rPr>
        <w:t xml:space="preserve"> (Edisi Ke-8 (ed.)). Salemba Empat.</w:t>
      </w:r>
    </w:p>
    <w:p w14:paraId="2C2E9C46"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Saladin, D. (2017). </w:t>
      </w:r>
      <w:r w:rsidRPr="00185FE1">
        <w:rPr>
          <w:rFonts w:ascii="Arial" w:hAnsi="Arial" w:cs="Arial"/>
          <w:i/>
          <w:iCs/>
          <w:noProof/>
          <w:sz w:val="24"/>
          <w:szCs w:val="24"/>
        </w:rPr>
        <w:t>Manajemen Pemasaran, Analisis,Perencanaan, Pelaksanaan dan Pengendalian</w:t>
      </w:r>
      <w:r w:rsidRPr="00185FE1">
        <w:rPr>
          <w:rFonts w:ascii="Arial" w:hAnsi="Arial" w:cs="Arial"/>
          <w:noProof/>
          <w:sz w:val="24"/>
          <w:szCs w:val="24"/>
        </w:rPr>
        <w:t xml:space="preserve"> (Edisi keti). Lindakarya.</w:t>
      </w:r>
    </w:p>
    <w:p w14:paraId="132DFF73"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Shimp, T. (2017). </w:t>
      </w:r>
      <w:r w:rsidRPr="00185FE1">
        <w:rPr>
          <w:rFonts w:ascii="Arial" w:hAnsi="Arial" w:cs="Arial"/>
          <w:i/>
          <w:iCs/>
          <w:noProof/>
          <w:sz w:val="24"/>
          <w:szCs w:val="24"/>
        </w:rPr>
        <w:t>Periklanan Promosi dan Aspek Tambahan. Komunikasi Pemasaran Terpadu</w:t>
      </w:r>
      <w:r w:rsidRPr="00185FE1">
        <w:rPr>
          <w:rFonts w:ascii="Arial" w:hAnsi="Arial" w:cs="Arial"/>
          <w:noProof/>
          <w:sz w:val="24"/>
          <w:szCs w:val="24"/>
        </w:rPr>
        <w:t xml:space="preserve"> (Edisi ke-5). Erlangga.</w:t>
      </w:r>
    </w:p>
    <w:p w14:paraId="66ADA655"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Sulaksana, U. (2017). </w:t>
      </w:r>
      <w:r w:rsidRPr="00185FE1">
        <w:rPr>
          <w:rFonts w:ascii="Arial" w:hAnsi="Arial" w:cs="Arial"/>
          <w:i/>
          <w:iCs/>
          <w:noProof/>
          <w:sz w:val="24"/>
          <w:szCs w:val="24"/>
        </w:rPr>
        <w:t>Integrated Marketing Communication</w:t>
      </w:r>
      <w:r w:rsidRPr="00185FE1">
        <w:rPr>
          <w:rFonts w:ascii="Arial" w:hAnsi="Arial" w:cs="Arial"/>
          <w:noProof/>
          <w:sz w:val="24"/>
          <w:szCs w:val="24"/>
        </w:rPr>
        <w:t>. Pustaka Pelajar.</w:t>
      </w:r>
    </w:p>
    <w:p w14:paraId="2ED2F6A1"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szCs w:val="24"/>
        </w:rPr>
      </w:pPr>
      <w:r w:rsidRPr="00185FE1">
        <w:rPr>
          <w:rFonts w:ascii="Arial" w:hAnsi="Arial" w:cs="Arial"/>
          <w:noProof/>
          <w:sz w:val="24"/>
          <w:szCs w:val="24"/>
        </w:rPr>
        <w:t xml:space="preserve">Susanto, A. S. (2020). Strategi komunikasi pemasaran jam tangan matoa dalam meningkatkan brand awareness. </w:t>
      </w:r>
      <w:r w:rsidRPr="00185FE1">
        <w:rPr>
          <w:rFonts w:ascii="Arial" w:hAnsi="Arial" w:cs="Arial"/>
          <w:i/>
          <w:iCs/>
          <w:noProof/>
          <w:sz w:val="24"/>
          <w:szCs w:val="24"/>
        </w:rPr>
        <w:t>SOURCE: Jurnal Ilmu Komunikasi</w:t>
      </w:r>
      <w:r w:rsidRPr="00185FE1">
        <w:rPr>
          <w:rFonts w:ascii="Arial" w:hAnsi="Arial" w:cs="Arial"/>
          <w:noProof/>
          <w:sz w:val="24"/>
          <w:szCs w:val="24"/>
        </w:rPr>
        <w:t xml:space="preserve">, </w:t>
      </w:r>
      <w:r w:rsidRPr="00185FE1">
        <w:rPr>
          <w:rFonts w:ascii="Arial" w:hAnsi="Arial" w:cs="Arial"/>
          <w:i/>
          <w:iCs/>
          <w:noProof/>
          <w:sz w:val="24"/>
          <w:szCs w:val="24"/>
        </w:rPr>
        <w:t>6</w:t>
      </w:r>
      <w:r w:rsidRPr="00185FE1">
        <w:rPr>
          <w:rFonts w:ascii="Arial" w:hAnsi="Arial" w:cs="Arial"/>
          <w:noProof/>
          <w:sz w:val="24"/>
          <w:szCs w:val="24"/>
        </w:rPr>
        <w:t>(1).</w:t>
      </w:r>
    </w:p>
    <w:p w14:paraId="6E4C399B" w14:textId="77777777" w:rsidR="00185FE1" w:rsidRPr="00185FE1" w:rsidRDefault="00185FE1" w:rsidP="00185FE1">
      <w:pPr>
        <w:widowControl w:val="0"/>
        <w:autoSpaceDE w:val="0"/>
        <w:autoSpaceDN w:val="0"/>
        <w:adjustRightInd w:val="0"/>
        <w:spacing w:after="0" w:line="240" w:lineRule="auto"/>
        <w:ind w:left="480" w:hanging="480"/>
        <w:jc w:val="both"/>
        <w:rPr>
          <w:rFonts w:ascii="Arial" w:hAnsi="Arial" w:cs="Arial"/>
          <w:noProof/>
          <w:sz w:val="24"/>
        </w:rPr>
      </w:pPr>
      <w:r w:rsidRPr="00185FE1">
        <w:rPr>
          <w:rFonts w:ascii="Arial" w:hAnsi="Arial" w:cs="Arial"/>
          <w:noProof/>
          <w:sz w:val="24"/>
          <w:szCs w:val="24"/>
        </w:rPr>
        <w:t xml:space="preserve">Tulasi, D. (2017). </w:t>
      </w:r>
      <w:r w:rsidRPr="00185FE1">
        <w:rPr>
          <w:rFonts w:ascii="Arial" w:hAnsi="Arial" w:cs="Arial"/>
          <w:i/>
          <w:iCs/>
          <w:noProof/>
          <w:sz w:val="24"/>
          <w:szCs w:val="24"/>
        </w:rPr>
        <w:t>Marketing Communication dan Brand Awarness</w:t>
      </w:r>
      <w:r w:rsidRPr="00185FE1">
        <w:rPr>
          <w:rFonts w:ascii="Arial" w:hAnsi="Arial" w:cs="Arial"/>
          <w:noProof/>
          <w:sz w:val="24"/>
          <w:szCs w:val="24"/>
        </w:rPr>
        <w:t>. Andi Offset.</w:t>
      </w:r>
    </w:p>
    <w:p w14:paraId="360DDD5F" w14:textId="7F3716C0" w:rsidR="00C243B5" w:rsidRPr="00185FE1" w:rsidRDefault="00185FE1" w:rsidP="00185FE1">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fldChar w:fldCharType="end"/>
      </w:r>
      <w:r w:rsidR="00DF0E00" w:rsidRPr="00DF0E00">
        <w:rPr>
          <w:rFonts w:ascii="Arial" w:hAnsi="Arial" w:cs="Arial"/>
          <w:sz w:val="24"/>
          <w:szCs w:val="24"/>
        </w:rPr>
        <w:fldChar w:fldCharType="begin" w:fldLock="1"/>
      </w:r>
      <w:r w:rsidR="00DF0E00" w:rsidRPr="00DF0E00">
        <w:rPr>
          <w:rFonts w:ascii="Arial" w:hAnsi="Arial" w:cs="Arial"/>
          <w:sz w:val="24"/>
          <w:szCs w:val="24"/>
        </w:rPr>
        <w:instrText xml:space="preserve">ADDIN Mendeley Bibliography CSL_BIBLIOGRAPHY </w:instrText>
      </w:r>
      <w:r w:rsidR="00DF0E00" w:rsidRPr="00DF0E00">
        <w:rPr>
          <w:rFonts w:ascii="Arial" w:hAnsi="Arial" w:cs="Arial"/>
          <w:sz w:val="24"/>
          <w:szCs w:val="24"/>
        </w:rPr>
        <w:fldChar w:fldCharType="end"/>
      </w:r>
    </w:p>
    <w:sectPr w:rsidR="00C243B5" w:rsidRPr="00185FE1" w:rsidSect="006B39C1">
      <w:headerReference w:type="default" r:id="rId17"/>
      <w:footerReference w:type="default" r:id="rId1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8E0BD" w14:textId="77777777" w:rsidR="001D5F31" w:rsidRDefault="001D5F31" w:rsidP="005057B9">
      <w:pPr>
        <w:spacing w:after="0" w:line="240" w:lineRule="auto"/>
      </w:pPr>
      <w:r>
        <w:separator/>
      </w:r>
    </w:p>
  </w:endnote>
  <w:endnote w:type="continuationSeparator" w:id="0">
    <w:p w14:paraId="0E23CE9D" w14:textId="77777777" w:rsidR="001D5F31" w:rsidRDefault="001D5F31" w:rsidP="0050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538F" w14:textId="12692398" w:rsidR="006B39C1" w:rsidRDefault="006B39C1">
    <w:pPr>
      <w:pStyle w:val="Footer"/>
      <w:jc w:val="center"/>
    </w:pPr>
  </w:p>
  <w:p w14:paraId="7BBE44AD" w14:textId="77777777" w:rsidR="006B39C1" w:rsidRDefault="006B3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9B76" w14:textId="3E028C59" w:rsidR="006B39C1" w:rsidRDefault="006B39C1">
    <w:pPr>
      <w:pStyle w:val="Footer"/>
      <w:jc w:val="center"/>
    </w:pPr>
  </w:p>
  <w:p w14:paraId="3A51BAEF" w14:textId="77777777" w:rsidR="006B39C1" w:rsidRDefault="006B3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CB5C" w14:textId="6BF1344A" w:rsidR="006B39C1" w:rsidRDefault="006B39C1">
    <w:pPr>
      <w:pStyle w:val="Footer"/>
      <w:jc w:val="center"/>
    </w:pPr>
  </w:p>
  <w:p w14:paraId="211846B1" w14:textId="77777777" w:rsidR="006B39C1" w:rsidRDefault="006B3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B49E8" w14:textId="77777777" w:rsidR="001D5F31" w:rsidRDefault="001D5F31" w:rsidP="005057B9">
      <w:pPr>
        <w:spacing w:after="0" w:line="240" w:lineRule="auto"/>
      </w:pPr>
      <w:r>
        <w:separator/>
      </w:r>
    </w:p>
  </w:footnote>
  <w:footnote w:type="continuationSeparator" w:id="0">
    <w:p w14:paraId="0FAA83EC" w14:textId="77777777" w:rsidR="001D5F31" w:rsidRDefault="001D5F31" w:rsidP="00505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502178"/>
      <w:docPartObj>
        <w:docPartGallery w:val="Page Numbers (Top of Page)"/>
        <w:docPartUnique/>
      </w:docPartObj>
    </w:sdtPr>
    <w:sdtEndPr>
      <w:rPr>
        <w:noProof/>
      </w:rPr>
    </w:sdtEndPr>
    <w:sdtContent>
      <w:p w14:paraId="7D76C5ED" w14:textId="1058B2C6" w:rsidR="006B39C1" w:rsidRDefault="006B39C1">
        <w:pPr>
          <w:pStyle w:val="Header"/>
          <w:jc w:val="right"/>
        </w:pPr>
        <w:r>
          <w:fldChar w:fldCharType="begin"/>
        </w:r>
        <w:r>
          <w:instrText xml:space="preserve"> PAGE   \* MERGEFORMAT </w:instrText>
        </w:r>
        <w:r>
          <w:fldChar w:fldCharType="separate"/>
        </w:r>
        <w:r w:rsidR="00751A70">
          <w:rPr>
            <w:noProof/>
          </w:rPr>
          <w:t>1</w:t>
        </w:r>
        <w:r>
          <w:rPr>
            <w:noProof/>
          </w:rPr>
          <w:fldChar w:fldCharType="end"/>
        </w:r>
      </w:p>
    </w:sdtContent>
  </w:sdt>
  <w:p w14:paraId="3759B47A" w14:textId="77777777" w:rsidR="006B39C1" w:rsidRDefault="006B3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5365"/>
      <w:docPartObj>
        <w:docPartGallery w:val="Page Numbers (Top of Page)"/>
        <w:docPartUnique/>
      </w:docPartObj>
    </w:sdtPr>
    <w:sdtEndPr>
      <w:rPr>
        <w:noProof/>
      </w:rPr>
    </w:sdtEndPr>
    <w:sdtContent>
      <w:p w14:paraId="6FD8C6EA" w14:textId="3D7C84BF" w:rsidR="006B39C1" w:rsidRDefault="006B39C1">
        <w:pPr>
          <w:pStyle w:val="Header"/>
          <w:jc w:val="right"/>
        </w:pPr>
        <w:r>
          <w:fldChar w:fldCharType="begin"/>
        </w:r>
        <w:r>
          <w:instrText xml:space="preserve"> PAGE   \* MERGEFORMAT </w:instrText>
        </w:r>
        <w:r>
          <w:fldChar w:fldCharType="separate"/>
        </w:r>
        <w:r w:rsidR="00751A70">
          <w:rPr>
            <w:noProof/>
          </w:rPr>
          <w:t>9</w:t>
        </w:r>
        <w:r>
          <w:rPr>
            <w:noProof/>
          </w:rPr>
          <w:fldChar w:fldCharType="end"/>
        </w:r>
      </w:p>
    </w:sdtContent>
  </w:sdt>
  <w:p w14:paraId="177147B6" w14:textId="77777777" w:rsidR="006B39C1" w:rsidRDefault="006B3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94176"/>
      <w:docPartObj>
        <w:docPartGallery w:val="Page Numbers (Top of Page)"/>
        <w:docPartUnique/>
      </w:docPartObj>
    </w:sdtPr>
    <w:sdtEndPr>
      <w:rPr>
        <w:noProof/>
      </w:rPr>
    </w:sdtEndPr>
    <w:sdtContent>
      <w:p w14:paraId="37B610C9" w14:textId="3A7F9DBC" w:rsidR="006B39C1" w:rsidRDefault="006B39C1">
        <w:pPr>
          <w:pStyle w:val="Header"/>
          <w:jc w:val="right"/>
        </w:pPr>
        <w:r>
          <w:fldChar w:fldCharType="begin"/>
        </w:r>
        <w:r>
          <w:instrText xml:space="preserve"> PAGE   \* MERGEFORMAT </w:instrText>
        </w:r>
        <w:r>
          <w:fldChar w:fldCharType="separate"/>
        </w:r>
        <w:r w:rsidR="00751A70">
          <w:rPr>
            <w:noProof/>
          </w:rPr>
          <w:t>22</w:t>
        </w:r>
        <w:r>
          <w:rPr>
            <w:noProof/>
          </w:rPr>
          <w:fldChar w:fldCharType="end"/>
        </w:r>
      </w:p>
    </w:sdtContent>
  </w:sdt>
  <w:p w14:paraId="7CC8A8E1" w14:textId="77777777" w:rsidR="006B39C1" w:rsidRDefault="006B3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6D5"/>
    <w:multiLevelType w:val="hybridMultilevel"/>
    <w:tmpl w:val="D9F2AE10"/>
    <w:lvl w:ilvl="0" w:tplc="C4C43F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3B68AC"/>
    <w:multiLevelType w:val="hybridMultilevel"/>
    <w:tmpl w:val="D80495F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EB1765"/>
    <w:multiLevelType w:val="hybridMultilevel"/>
    <w:tmpl w:val="B93E189C"/>
    <w:lvl w:ilvl="0" w:tplc="E3F6E9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6D6327"/>
    <w:multiLevelType w:val="hybridMultilevel"/>
    <w:tmpl w:val="CA7EB9BA"/>
    <w:lvl w:ilvl="0" w:tplc="2F6CCF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A0056E"/>
    <w:multiLevelType w:val="hybridMultilevel"/>
    <w:tmpl w:val="F4BED556"/>
    <w:lvl w:ilvl="0" w:tplc="27D43E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652B57"/>
    <w:multiLevelType w:val="hybridMultilevel"/>
    <w:tmpl w:val="D802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B045E"/>
    <w:multiLevelType w:val="hybridMultilevel"/>
    <w:tmpl w:val="C18C8DAE"/>
    <w:lvl w:ilvl="0" w:tplc="2F2AC4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97F068C"/>
    <w:multiLevelType w:val="hybridMultilevel"/>
    <w:tmpl w:val="A6FCB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B0B24"/>
    <w:multiLevelType w:val="hybridMultilevel"/>
    <w:tmpl w:val="1236E68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0FB371DF"/>
    <w:multiLevelType w:val="hybridMultilevel"/>
    <w:tmpl w:val="75D04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E7BD5"/>
    <w:multiLevelType w:val="hybridMultilevel"/>
    <w:tmpl w:val="05B0A334"/>
    <w:lvl w:ilvl="0" w:tplc="FC5ABF28">
      <w:start w:val="1"/>
      <w:numFmt w:val="lowerLetter"/>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43034AD"/>
    <w:multiLevelType w:val="multilevel"/>
    <w:tmpl w:val="514655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4C45B97"/>
    <w:multiLevelType w:val="hybridMultilevel"/>
    <w:tmpl w:val="9B3A8036"/>
    <w:lvl w:ilvl="0" w:tplc="3622302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6D81D4E"/>
    <w:multiLevelType w:val="hybridMultilevel"/>
    <w:tmpl w:val="2F36AFA8"/>
    <w:lvl w:ilvl="0" w:tplc="33664F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87028D3"/>
    <w:multiLevelType w:val="hybridMultilevel"/>
    <w:tmpl w:val="0DC0FA18"/>
    <w:lvl w:ilvl="0" w:tplc="0E4237CC">
      <w:start w:val="1"/>
      <w:numFmt w:val="lowerLetter"/>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9465518"/>
    <w:multiLevelType w:val="hybridMultilevel"/>
    <w:tmpl w:val="82DA58C6"/>
    <w:lvl w:ilvl="0" w:tplc="37147F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ABF4283"/>
    <w:multiLevelType w:val="hybridMultilevel"/>
    <w:tmpl w:val="B1A813BA"/>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AF969D1"/>
    <w:multiLevelType w:val="hybridMultilevel"/>
    <w:tmpl w:val="80BE7B00"/>
    <w:lvl w:ilvl="0" w:tplc="878ED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C1D47FC"/>
    <w:multiLevelType w:val="hybridMultilevel"/>
    <w:tmpl w:val="07A6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4D6269"/>
    <w:multiLevelType w:val="hybridMultilevel"/>
    <w:tmpl w:val="F866E96A"/>
    <w:lvl w:ilvl="0" w:tplc="5BDA574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4323A74"/>
    <w:multiLevelType w:val="hybridMultilevel"/>
    <w:tmpl w:val="28640DA4"/>
    <w:lvl w:ilvl="0" w:tplc="2E7CBA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24D07E73"/>
    <w:multiLevelType w:val="hybridMultilevel"/>
    <w:tmpl w:val="96047EFC"/>
    <w:lvl w:ilvl="0" w:tplc="9B14DCD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70F79"/>
    <w:multiLevelType w:val="hybridMultilevel"/>
    <w:tmpl w:val="FCF03F04"/>
    <w:lvl w:ilvl="0" w:tplc="2ED4F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976F47"/>
    <w:multiLevelType w:val="hybridMultilevel"/>
    <w:tmpl w:val="B114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982266"/>
    <w:multiLevelType w:val="hybridMultilevel"/>
    <w:tmpl w:val="5B9E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81630F"/>
    <w:multiLevelType w:val="hybridMultilevel"/>
    <w:tmpl w:val="FC8E9F0C"/>
    <w:lvl w:ilvl="0" w:tplc="CB32FC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F870BBD"/>
    <w:multiLevelType w:val="hybridMultilevel"/>
    <w:tmpl w:val="6032C9C8"/>
    <w:lvl w:ilvl="0" w:tplc="888E29C2">
      <w:start w:val="1"/>
      <w:numFmt w:val="decimal"/>
      <w:lvlText w:val="%1)"/>
      <w:lvlJc w:val="left"/>
      <w:pPr>
        <w:ind w:left="1004" w:hanging="360"/>
      </w:pPr>
      <w:rPr>
        <w:rFonts w:hint="default"/>
        <w:i w:val="0"/>
        <w:i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06D13F6"/>
    <w:multiLevelType w:val="hybridMultilevel"/>
    <w:tmpl w:val="F776301E"/>
    <w:lvl w:ilvl="0" w:tplc="29143E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32CE475B"/>
    <w:multiLevelType w:val="hybridMultilevel"/>
    <w:tmpl w:val="90DEF9E4"/>
    <w:lvl w:ilvl="0" w:tplc="050876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33726A5B"/>
    <w:multiLevelType w:val="hybridMultilevel"/>
    <w:tmpl w:val="9EC68B44"/>
    <w:lvl w:ilvl="0" w:tplc="B65A36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3FA29EA"/>
    <w:multiLevelType w:val="hybridMultilevel"/>
    <w:tmpl w:val="465E0DD2"/>
    <w:lvl w:ilvl="0" w:tplc="18666B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4C2373B"/>
    <w:multiLevelType w:val="hybridMultilevel"/>
    <w:tmpl w:val="B9FCAB70"/>
    <w:lvl w:ilvl="0" w:tplc="7666C4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51530D8"/>
    <w:multiLevelType w:val="multilevel"/>
    <w:tmpl w:val="F536A8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59962FC"/>
    <w:multiLevelType w:val="hybridMultilevel"/>
    <w:tmpl w:val="ACA0E85A"/>
    <w:lvl w:ilvl="0" w:tplc="A5FAFD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35F94BA2"/>
    <w:multiLevelType w:val="hybridMultilevel"/>
    <w:tmpl w:val="79E8537C"/>
    <w:lvl w:ilvl="0" w:tplc="F7A04D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360F1120"/>
    <w:multiLevelType w:val="hybridMultilevel"/>
    <w:tmpl w:val="E09ED04C"/>
    <w:lvl w:ilvl="0" w:tplc="F976CA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77B2A24"/>
    <w:multiLevelType w:val="hybridMultilevel"/>
    <w:tmpl w:val="AFB2DF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3B14204D"/>
    <w:multiLevelType w:val="hybridMultilevel"/>
    <w:tmpl w:val="C510806E"/>
    <w:lvl w:ilvl="0" w:tplc="3190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7D0E1E"/>
    <w:multiLevelType w:val="hybridMultilevel"/>
    <w:tmpl w:val="700E2A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466C70F8"/>
    <w:multiLevelType w:val="hybridMultilevel"/>
    <w:tmpl w:val="892A8100"/>
    <w:lvl w:ilvl="0" w:tplc="E67CC9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46EF11B9"/>
    <w:multiLevelType w:val="hybridMultilevel"/>
    <w:tmpl w:val="E05CCB56"/>
    <w:lvl w:ilvl="0" w:tplc="A4C6A9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47414E3F"/>
    <w:multiLevelType w:val="hybridMultilevel"/>
    <w:tmpl w:val="B0E6E77E"/>
    <w:lvl w:ilvl="0" w:tplc="859C1ACE">
      <w:start w:val="1"/>
      <w:numFmt w:val="decimal"/>
      <w:lvlText w:val="%1)"/>
      <w:lvlJc w:val="left"/>
      <w:pPr>
        <w:ind w:left="420" w:hanging="360"/>
      </w:pPr>
      <w:rPr>
        <w:rFonts w:ascii="Arial" w:eastAsia="Times New Roman"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48D54557"/>
    <w:multiLevelType w:val="hybridMultilevel"/>
    <w:tmpl w:val="D8C81026"/>
    <w:lvl w:ilvl="0" w:tplc="83E67CD0">
      <w:start w:val="1"/>
      <w:numFmt w:val="lowerLetter"/>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491F7F98"/>
    <w:multiLevelType w:val="hybridMultilevel"/>
    <w:tmpl w:val="F9BAE670"/>
    <w:lvl w:ilvl="0" w:tplc="1C6CC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4A501D0C"/>
    <w:multiLevelType w:val="hybridMultilevel"/>
    <w:tmpl w:val="93FCB42C"/>
    <w:lvl w:ilvl="0" w:tplc="06D6903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4ADD57D7"/>
    <w:multiLevelType w:val="hybridMultilevel"/>
    <w:tmpl w:val="AC90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956023"/>
    <w:multiLevelType w:val="hybridMultilevel"/>
    <w:tmpl w:val="AFF4933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50494A51"/>
    <w:multiLevelType w:val="hybridMultilevel"/>
    <w:tmpl w:val="76BC867C"/>
    <w:lvl w:ilvl="0" w:tplc="699857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50970059"/>
    <w:multiLevelType w:val="hybridMultilevel"/>
    <w:tmpl w:val="568CA11E"/>
    <w:lvl w:ilvl="0" w:tplc="1A20C12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51D17E5B"/>
    <w:multiLevelType w:val="hybridMultilevel"/>
    <w:tmpl w:val="229AC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2475F8"/>
    <w:multiLevelType w:val="hybridMultilevel"/>
    <w:tmpl w:val="0C5C65FC"/>
    <w:lvl w:ilvl="0" w:tplc="A5E018B2">
      <w:start w:val="4"/>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8B4D1B"/>
    <w:multiLevelType w:val="multilevel"/>
    <w:tmpl w:val="8EFA84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3BF1706"/>
    <w:multiLevelType w:val="multilevel"/>
    <w:tmpl w:val="EF4AAA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4AF16DD"/>
    <w:multiLevelType w:val="hybridMultilevel"/>
    <w:tmpl w:val="D4404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1C672F"/>
    <w:multiLevelType w:val="hybridMultilevel"/>
    <w:tmpl w:val="8536D300"/>
    <w:lvl w:ilvl="0" w:tplc="B89243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554B5AF7"/>
    <w:multiLevelType w:val="hybridMultilevel"/>
    <w:tmpl w:val="D8AE2D36"/>
    <w:lvl w:ilvl="0" w:tplc="1AD4C0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61066AC"/>
    <w:multiLevelType w:val="hybridMultilevel"/>
    <w:tmpl w:val="A3A0B17E"/>
    <w:lvl w:ilvl="0" w:tplc="BB10C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F95977"/>
    <w:multiLevelType w:val="hybridMultilevel"/>
    <w:tmpl w:val="8EA26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3F41D7"/>
    <w:multiLevelType w:val="hybridMultilevel"/>
    <w:tmpl w:val="50F650DE"/>
    <w:lvl w:ilvl="0" w:tplc="D4C04390">
      <w:start w:val="1"/>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9">
    <w:nsid w:val="5CE80BD7"/>
    <w:multiLevelType w:val="hybridMultilevel"/>
    <w:tmpl w:val="8758E012"/>
    <w:lvl w:ilvl="0" w:tplc="AEB85ED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106B36"/>
    <w:multiLevelType w:val="multilevel"/>
    <w:tmpl w:val="7E70F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5E6E6A70"/>
    <w:multiLevelType w:val="hybridMultilevel"/>
    <w:tmpl w:val="6D68A870"/>
    <w:lvl w:ilvl="0" w:tplc="04210019">
      <w:start w:val="1"/>
      <w:numFmt w:val="lowerLetter"/>
      <w:lvlText w:val="%1."/>
      <w:lvlJc w:val="left"/>
      <w:pPr>
        <w:ind w:left="720" w:hanging="360"/>
      </w:pPr>
    </w:lvl>
    <w:lvl w:ilvl="1" w:tplc="0409000F">
      <w:start w:val="1"/>
      <w:numFmt w:val="decimal"/>
      <w:lvlText w:val="%2."/>
      <w:lvlJc w:val="left"/>
      <w:pPr>
        <w:ind w:left="360" w:hanging="360"/>
      </w:pPr>
      <w:rPr>
        <w:rFonts w:hint="default"/>
      </w:rPr>
    </w:lvl>
    <w:lvl w:ilvl="2" w:tplc="0421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A47710"/>
    <w:multiLevelType w:val="hybridMultilevel"/>
    <w:tmpl w:val="5692A95E"/>
    <w:lvl w:ilvl="0" w:tplc="0D76C9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63F9213A"/>
    <w:multiLevelType w:val="hybridMultilevel"/>
    <w:tmpl w:val="40CC23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4316B6E"/>
    <w:multiLevelType w:val="hybridMultilevel"/>
    <w:tmpl w:val="C8FA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735F98"/>
    <w:multiLevelType w:val="hybridMultilevel"/>
    <w:tmpl w:val="7E26E362"/>
    <w:lvl w:ilvl="0" w:tplc="956A67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65FB0953"/>
    <w:multiLevelType w:val="hybridMultilevel"/>
    <w:tmpl w:val="604CA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036B6C"/>
    <w:multiLevelType w:val="hybridMultilevel"/>
    <w:tmpl w:val="20A4914A"/>
    <w:lvl w:ilvl="0" w:tplc="F3D0286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nsid w:val="6FF735E3"/>
    <w:multiLevelType w:val="hybridMultilevel"/>
    <w:tmpl w:val="8480A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3444FD"/>
    <w:multiLevelType w:val="hybridMultilevel"/>
    <w:tmpl w:val="24704F9C"/>
    <w:lvl w:ilvl="0" w:tplc="A5B82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8E55B9"/>
    <w:multiLevelType w:val="hybridMultilevel"/>
    <w:tmpl w:val="FF2CC014"/>
    <w:lvl w:ilvl="0" w:tplc="2F10073C">
      <w:start w:val="1"/>
      <w:numFmt w:val="lowerLetter"/>
      <w:lvlText w:val="%1."/>
      <w:lvlJc w:val="left"/>
      <w:pPr>
        <w:ind w:left="644" w:hanging="360"/>
      </w:pPr>
      <w:rPr>
        <w:rFonts w:hint="default"/>
        <w:i w:val="0"/>
        <w:i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710356DF"/>
    <w:multiLevelType w:val="hybridMultilevel"/>
    <w:tmpl w:val="D6447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1874DF"/>
    <w:multiLevelType w:val="hybridMultilevel"/>
    <w:tmpl w:val="37B0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7911E7"/>
    <w:multiLevelType w:val="hybridMultilevel"/>
    <w:tmpl w:val="A33CB88C"/>
    <w:lvl w:ilvl="0" w:tplc="950A0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934CAA"/>
    <w:multiLevelType w:val="hybridMultilevel"/>
    <w:tmpl w:val="67488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786C8D"/>
    <w:multiLevelType w:val="hybridMultilevel"/>
    <w:tmpl w:val="1CB4A9EC"/>
    <w:lvl w:ilvl="0" w:tplc="88583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7B152515"/>
    <w:multiLevelType w:val="hybridMultilevel"/>
    <w:tmpl w:val="EF5C5F7E"/>
    <w:lvl w:ilvl="0" w:tplc="8A649E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7CFE02C9"/>
    <w:multiLevelType w:val="hybridMultilevel"/>
    <w:tmpl w:val="7632E9EE"/>
    <w:lvl w:ilvl="0" w:tplc="40B281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8">
    <w:nsid w:val="7FEF48EC"/>
    <w:multiLevelType w:val="hybridMultilevel"/>
    <w:tmpl w:val="5ED8F11E"/>
    <w:lvl w:ilvl="0" w:tplc="83B426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2"/>
  </w:num>
  <w:num w:numId="2">
    <w:abstractNumId w:val="51"/>
  </w:num>
  <w:num w:numId="3">
    <w:abstractNumId w:val="32"/>
  </w:num>
  <w:num w:numId="4">
    <w:abstractNumId w:val="59"/>
  </w:num>
  <w:num w:numId="5">
    <w:abstractNumId w:val="73"/>
  </w:num>
  <w:num w:numId="6">
    <w:abstractNumId w:val="22"/>
  </w:num>
  <w:num w:numId="7">
    <w:abstractNumId w:val="43"/>
  </w:num>
  <w:num w:numId="8">
    <w:abstractNumId w:val="31"/>
  </w:num>
  <w:num w:numId="9">
    <w:abstractNumId w:val="6"/>
  </w:num>
  <w:num w:numId="10">
    <w:abstractNumId w:val="69"/>
  </w:num>
  <w:num w:numId="11">
    <w:abstractNumId w:val="67"/>
  </w:num>
  <w:num w:numId="12">
    <w:abstractNumId w:val="42"/>
  </w:num>
  <w:num w:numId="13">
    <w:abstractNumId w:val="16"/>
  </w:num>
  <w:num w:numId="14">
    <w:abstractNumId w:val="75"/>
  </w:num>
  <w:num w:numId="15">
    <w:abstractNumId w:val="40"/>
  </w:num>
  <w:num w:numId="16">
    <w:abstractNumId w:val="33"/>
  </w:num>
  <w:num w:numId="17">
    <w:abstractNumId w:val="20"/>
  </w:num>
  <w:num w:numId="18">
    <w:abstractNumId w:val="28"/>
  </w:num>
  <w:num w:numId="19">
    <w:abstractNumId w:val="3"/>
  </w:num>
  <w:num w:numId="20">
    <w:abstractNumId w:val="78"/>
  </w:num>
  <w:num w:numId="21">
    <w:abstractNumId w:val="1"/>
  </w:num>
  <w:num w:numId="22">
    <w:abstractNumId w:val="36"/>
  </w:num>
  <w:num w:numId="23">
    <w:abstractNumId w:val="46"/>
  </w:num>
  <w:num w:numId="24">
    <w:abstractNumId w:val="8"/>
  </w:num>
  <w:num w:numId="25">
    <w:abstractNumId w:val="57"/>
  </w:num>
  <w:num w:numId="26">
    <w:abstractNumId w:val="44"/>
  </w:num>
  <w:num w:numId="27">
    <w:abstractNumId w:val="65"/>
  </w:num>
  <w:num w:numId="28">
    <w:abstractNumId w:val="18"/>
  </w:num>
  <w:num w:numId="29">
    <w:abstractNumId w:val="10"/>
  </w:num>
  <w:num w:numId="30">
    <w:abstractNumId w:val="77"/>
  </w:num>
  <w:num w:numId="31">
    <w:abstractNumId w:val="54"/>
  </w:num>
  <w:num w:numId="32">
    <w:abstractNumId w:val="21"/>
  </w:num>
  <w:num w:numId="33">
    <w:abstractNumId w:val="13"/>
  </w:num>
  <w:num w:numId="34">
    <w:abstractNumId w:val="45"/>
  </w:num>
  <w:num w:numId="35">
    <w:abstractNumId w:val="24"/>
  </w:num>
  <w:num w:numId="36">
    <w:abstractNumId w:val="29"/>
  </w:num>
  <w:num w:numId="37">
    <w:abstractNumId w:val="61"/>
  </w:num>
  <w:num w:numId="38">
    <w:abstractNumId w:val="68"/>
  </w:num>
  <w:num w:numId="39">
    <w:abstractNumId w:val="5"/>
  </w:num>
  <w:num w:numId="40">
    <w:abstractNumId w:val="49"/>
  </w:num>
  <w:num w:numId="41">
    <w:abstractNumId w:val="76"/>
  </w:num>
  <w:num w:numId="42">
    <w:abstractNumId w:val="25"/>
  </w:num>
  <w:num w:numId="43">
    <w:abstractNumId w:val="58"/>
  </w:num>
  <w:num w:numId="44">
    <w:abstractNumId w:val="70"/>
  </w:num>
  <w:num w:numId="45">
    <w:abstractNumId w:val="27"/>
  </w:num>
  <w:num w:numId="46">
    <w:abstractNumId w:val="64"/>
  </w:num>
  <w:num w:numId="47">
    <w:abstractNumId w:val="60"/>
  </w:num>
  <w:num w:numId="48">
    <w:abstractNumId w:val="23"/>
  </w:num>
  <w:num w:numId="49">
    <w:abstractNumId w:val="41"/>
  </w:num>
  <w:num w:numId="50">
    <w:abstractNumId w:val="71"/>
  </w:num>
  <w:num w:numId="51">
    <w:abstractNumId w:val="53"/>
  </w:num>
  <w:num w:numId="52">
    <w:abstractNumId w:val="63"/>
  </w:num>
  <w:num w:numId="53">
    <w:abstractNumId w:val="11"/>
  </w:num>
  <w:num w:numId="54">
    <w:abstractNumId w:val="74"/>
  </w:num>
  <w:num w:numId="55">
    <w:abstractNumId w:val="38"/>
  </w:num>
  <w:num w:numId="56">
    <w:abstractNumId w:val="17"/>
  </w:num>
  <w:num w:numId="57">
    <w:abstractNumId w:val="7"/>
  </w:num>
  <w:num w:numId="58">
    <w:abstractNumId w:val="15"/>
  </w:num>
  <w:num w:numId="59">
    <w:abstractNumId w:val="35"/>
  </w:num>
  <w:num w:numId="60">
    <w:abstractNumId w:val="14"/>
  </w:num>
  <w:num w:numId="61">
    <w:abstractNumId w:val="2"/>
  </w:num>
  <w:num w:numId="62">
    <w:abstractNumId w:val="72"/>
  </w:num>
  <w:num w:numId="63">
    <w:abstractNumId w:val="37"/>
  </w:num>
  <w:num w:numId="64">
    <w:abstractNumId w:val="56"/>
  </w:num>
  <w:num w:numId="65">
    <w:abstractNumId w:val="55"/>
  </w:num>
  <w:num w:numId="66">
    <w:abstractNumId w:val="62"/>
  </w:num>
  <w:num w:numId="67">
    <w:abstractNumId w:val="47"/>
  </w:num>
  <w:num w:numId="68">
    <w:abstractNumId w:val="48"/>
  </w:num>
  <w:num w:numId="69">
    <w:abstractNumId w:val="50"/>
  </w:num>
  <w:num w:numId="70">
    <w:abstractNumId w:val="30"/>
  </w:num>
  <w:num w:numId="71">
    <w:abstractNumId w:val="39"/>
  </w:num>
  <w:num w:numId="72">
    <w:abstractNumId w:val="26"/>
  </w:num>
  <w:num w:numId="73">
    <w:abstractNumId w:val="34"/>
  </w:num>
  <w:num w:numId="74">
    <w:abstractNumId w:val="0"/>
  </w:num>
  <w:num w:numId="75">
    <w:abstractNumId w:val="4"/>
  </w:num>
  <w:num w:numId="76">
    <w:abstractNumId w:val="12"/>
  </w:num>
  <w:num w:numId="77">
    <w:abstractNumId w:val="66"/>
  </w:num>
  <w:num w:numId="78">
    <w:abstractNumId w:val="19"/>
  </w:num>
  <w:num w:numId="79">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89"/>
    <w:rsid w:val="0000342C"/>
    <w:rsid w:val="00003888"/>
    <w:rsid w:val="00003A3E"/>
    <w:rsid w:val="0000607E"/>
    <w:rsid w:val="00007DEA"/>
    <w:rsid w:val="00010C98"/>
    <w:rsid w:val="0001341E"/>
    <w:rsid w:val="000157B8"/>
    <w:rsid w:val="00016189"/>
    <w:rsid w:val="00024075"/>
    <w:rsid w:val="00026B49"/>
    <w:rsid w:val="000325BC"/>
    <w:rsid w:val="00037ADC"/>
    <w:rsid w:val="00045491"/>
    <w:rsid w:val="0004692F"/>
    <w:rsid w:val="00051028"/>
    <w:rsid w:val="00053292"/>
    <w:rsid w:val="00054D52"/>
    <w:rsid w:val="00055432"/>
    <w:rsid w:val="00056005"/>
    <w:rsid w:val="000564F0"/>
    <w:rsid w:val="00057388"/>
    <w:rsid w:val="000613D8"/>
    <w:rsid w:val="0006192E"/>
    <w:rsid w:val="00063560"/>
    <w:rsid w:val="00063F15"/>
    <w:rsid w:val="00066041"/>
    <w:rsid w:val="000663CA"/>
    <w:rsid w:val="00072521"/>
    <w:rsid w:val="00075E96"/>
    <w:rsid w:val="00077ACE"/>
    <w:rsid w:val="00080AAC"/>
    <w:rsid w:val="00084D97"/>
    <w:rsid w:val="00086D7D"/>
    <w:rsid w:val="00090E70"/>
    <w:rsid w:val="00096B5E"/>
    <w:rsid w:val="00096F64"/>
    <w:rsid w:val="000A0F55"/>
    <w:rsid w:val="000A14BB"/>
    <w:rsid w:val="000A3DD7"/>
    <w:rsid w:val="000A5FD5"/>
    <w:rsid w:val="000A646D"/>
    <w:rsid w:val="000A6631"/>
    <w:rsid w:val="000B0881"/>
    <w:rsid w:val="000B0B6C"/>
    <w:rsid w:val="000B5AD9"/>
    <w:rsid w:val="000C04F2"/>
    <w:rsid w:val="000C1183"/>
    <w:rsid w:val="000C1683"/>
    <w:rsid w:val="000C2C0A"/>
    <w:rsid w:val="000C4F52"/>
    <w:rsid w:val="000C67F2"/>
    <w:rsid w:val="000C6DC7"/>
    <w:rsid w:val="000C736B"/>
    <w:rsid w:val="000C73B4"/>
    <w:rsid w:val="000D0155"/>
    <w:rsid w:val="000D402E"/>
    <w:rsid w:val="000E0F52"/>
    <w:rsid w:val="000E1332"/>
    <w:rsid w:val="000E15BC"/>
    <w:rsid w:val="000E172C"/>
    <w:rsid w:val="000E446F"/>
    <w:rsid w:val="000E51E5"/>
    <w:rsid w:val="000E6844"/>
    <w:rsid w:val="000E771F"/>
    <w:rsid w:val="000F27CE"/>
    <w:rsid w:val="000F2D45"/>
    <w:rsid w:val="000F4B0C"/>
    <w:rsid w:val="000F5D13"/>
    <w:rsid w:val="000F6F49"/>
    <w:rsid w:val="0010047F"/>
    <w:rsid w:val="00101F04"/>
    <w:rsid w:val="00102892"/>
    <w:rsid w:val="0010319C"/>
    <w:rsid w:val="001057B6"/>
    <w:rsid w:val="0011127B"/>
    <w:rsid w:val="00113328"/>
    <w:rsid w:val="0011384A"/>
    <w:rsid w:val="0011564F"/>
    <w:rsid w:val="001207C3"/>
    <w:rsid w:val="0013033D"/>
    <w:rsid w:val="00132594"/>
    <w:rsid w:val="00137134"/>
    <w:rsid w:val="00142181"/>
    <w:rsid w:val="00142F57"/>
    <w:rsid w:val="00143C76"/>
    <w:rsid w:val="00144ED5"/>
    <w:rsid w:val="00145854"/>
    <w:rsid w:val="00146CE9"/>
    <w:rsid w:val="001509CE"/>
    <w:rsid w:val="00151BB9"/>
    <w:rsid w:val="00152E48"/>
    <w:rsid w:val="00155930"/>
    <w:rsid w:val="00160BD1"/>
    <w:rsid w:val="001633B8"/>
    <w:rsid w:val="00163DDC"/>
    <w:rsid w:val="00164CB6"/>
    <w:rsid w:val="00164FD2"/>
    <w:rsid w:val="00165A23"/>
    <w:rsid w:val="00166888"/>
    <w:rsid w:val="00171462"/>
    <w:rsid w:val="001720BB"/>
    <w:rsid w:val="0017261A"/>
    <w:rsid w:val="00173DD0"/>
    <w:rsid w:val="00174604"/>
    <w:rsid w:val="00174CA5"/>
    <w:rsid w:val="00176337"/>
    <w:rsid w:val="0017636F"/>
    <w:rsid w:val="001815D3"/>
    <w:rsid w:val="00181F46"/>
    <w:rsid w:val="00185FE1"/>
    <w:rsid w:val="00187406"/>
    <w:rsid w:val="00191276"/>
    <w:rsid w:val="001945F9"/>
    <w:rsid w:val="001A0CE7"/>
    <w:rsid w:val="001A122B"/>
    <w:rsid w:val="001A77AF"/>
    <w:rsid w:val="001B20A6"/>
    <w:rsid w:val="001B380A"/>
    <w:rsid w:val="001B5665"/>
    <w:rsid w:val="001C1550"/>
    <w:rsid w:val="001C40DE"/>
    <w:rsid w:val="001D09BE"/>
    <w:rsid w:val="001D1A2F"/>
    <w:rsid w:val="001D5F31"/>
    <w:rsid w:val="001E00AC"/>
    <w:rsid w:val="001E401B"/>
    <w:rsid w:val="001F52D7"/>
    <w:rsid w:val="001F670D"/>
    <w:rsid w:val="00205E36"/>
    <w:rsid w:val="002138CA"/>
    <w:rsid w:val="0021500F"/>
    <w:rsid w:val="00215586"/>
    <w:rsid w:val="00217C4D"/>
    <w:rsid w:val="002203F3"/>
    <w:rsid w:val="00220402"/>
    <w:rsid w:val="002208F0"/>
    <w:rsid w:val="00220E2A"/>
    <w:rsid w:val="0022132A"/>
    <w:rsid w:val="002218C2"/>
    <w:rsid w:val="00227436"/>
    <w:rsid w:val="00227486"/>
    <w:rsid w:val="00230DA6"/>
    <w:rsid w:val="00231894"/>
    <w:rsid w:val="0023313B"/>
    <w:rsid w:val="00234B2F"/>
    <w:rsid w:val="002352DF"/>
    <w:rsid w:val="00241672"/>
    <w:rsid w:val="0024399E"/>
    <w:rsid w:val="00246E2A"/>
    <w:rsid w:val="00251FEE"/>
    <w:rsid w:val="00257110"/>
    <w:rsid w:val="00257A68"/>
    <w:rsid w:val="00257CB4"/>
    <w:rsid w:val="0026376F"/>
    <w:rsid w:val="0027110A"/>
    <w:rsid w:val="00273DB1"/>
    <w:rsid w:val="0027443B"/>
    <w:rsid w:val="00274E3E"/>
    <w:rsid w:val="00277125"/>
    <w:rsid w:val="00277E37"/>
    <w:rsid w:val="00281276"/>
    <w:rsid w:val="00282AD6"/>
    <w:rsid w:val="002848D5"/>
    <w:rsid w:val="002857B2"/>
    <w:rsid w:val="00286116"/>
    <w:rsid w:val="00287435"/>
    <w:rsid w:val="002930D3"/>
    <w:rsid w:val="0029445B"/>
    <w:rsid w:val="00295BD8"/>
    <w:rsid w:val="0029713F"/>
    <w:rsid w:val="002A189B"/>
    <w:rsid w:val="002A759C"/>
    <w:rsid w:val="002B195C"/>
    <w:rsid w:val="002B2352"/>
    <w:rsid w:val="002B3AF0"/>
    <w:rsid w:val="002B3FEF"/>
    <w:rsid w:val="002B5B20"/>
    <w:rsid w:val="002B6448"/>
    <w:rsid w:val="002D1671"/>
    <w:rsid w:val="002D1B85"/>
    <w:rsid w:val="002D399A"/>
    <w:rsid w:val="002E0A6B"/>
    <w:rsid w:val="002F202D"/>
    <w:rsid w:val="002F31A4"/>
    <w:rsid w:val="002F509E"/>
    <w:rsid w:val="002F76F3"/>
    <w:rsid w:val="002F7C7B"/>
    <w:rsid w:val="00300471"/>
    <w:rsid w:val="00301CB0"/>
    <w:rsid w:val="00301D57"/>
    <w:rsid w:val="003027B1"/>
    <w:rsid w:val="00304A44"/>
    <w:rsid w:val="00306052"/>
    <w:rsid w:val="00306EA7"/>
    <w:rsid w:val="00307312"/>
    <w:rsid w:val="003125C8"/>
    <w:rsid w:val="003153EE"/>
    <w:rsid w:val="00315E6E"/>
    <w:rsid w:val="003176FA"/>
    <w:rsid w:val="0032151D"/>
    <w:rsid w:val="003217F0"/>
    <w:rsid w:val="0032278F"/>
    <w:rsid w:val="00323FA6"/>
    <w:rsid w:val="003254F7"/>
    <w:rsid w:val="00327CB1"/>
    <w:rsid w:val="00331B7F"/>
    <w:rsid w:val="0033304C"/>
    <w:rsid w:val="00334158"/>
    <w:rsid w:val="00334F72"/>
    <w:rsid w:val="00341FD2"/>
    <w:rsid w:val="00342BB5"/>
    <w:rsid w:val="00342C25"/>
    <w:rsid w:val="00345096"/>
    <w:rsid w:val="00346AD5"/>
    <w:rsid w:val="003500E9"/>
    <w:rsid w:val="0035380D"/>
    <w:rsid w:val="00353E40"/>
    <w:rsid w:val="00357CA2"/>
    <w:rsid w:val="0036194B"/>
    <w:rsid w:val="0037362E"/>
    <w:rsid w:val="00373729"/>
    <w:rsid w:val="003748D7"/>
    <w:rsid w:val="00376E06"/>
    <w:rsid w:val="003825F4"/>
    <w:rsid w:val="00387F44"/>
    <w:rsid w:val="00391096"/>
    <w:rsid w:val="00392BED"/>
    <w:rsid w:val="00393DB0"/>
    <w:rsid w:val="00394139"/>
    <w:rsid w:val="00397A32"/>
    <w:rsid w:val="003A6E9A"/>
    <w:rsid w:val="003A72FE"/>
    <w:rsid w:val="003B0A41"/>
    <w:rsid w:val="003B4C08"/>
    <w:rsid w:val="003B5649"/>
    <w:rsid w:val="003B5B3B"/>
    <w:rsid w:val="003B6D3D"/>
    <w:rsid w:val="003C0A4C"/>
    <w:rsid w:val="003C4441"/>
    <w:rsid w:val="003C5169"/>
    <w:rsid w:val="003C7CDF"/>
    <w:rsid w:val="003D2E42"/>
    <w:rsid w:val="003D2F38"/>
    <w:rsid w:val="003D53C5"/>
    <w:rsid w:val="003D7C21"/>
    <w:rsid w:val="003E1DC1"/>
    <w:rsid w:val="003E38CD"/>
    <w:rsid w:val="003E3C14"/>
    <w:rsid w:val="003E3EAD"/>
    <w:rsid w:val="003E5BD5"/>
    <w:rsid w:val="003F27AF"/>
    <w:rsid w:val="003F3FFA"/>
    <w:rsid w:val="00401DD6"/>
    <w:rsid w:val="00405074"/>
    <w:rsid w:val="00411425"/>
    <w:rsid w:val="004150E6"/>
    <w:rsid w:val="00415D9D"/>
    <w:rsid w:val="00416E5C"/>
    <w:rsid w:val="004171A8"/>
    <w:rsid w:val="00422E2B"/>
    <w:rsid w:val="00424591"/>
    <w:rsid w:val="00425B9E"/>
    <w:rsid w:val="004277A7"/>
    <w:rsid w:val="00436A4F"/>
    <w:rsid w:val="00440AA3"/>
    <w:rsid w:val="004451F9"/>
    <w:rsid w:val="0044782B"/>
    <w:rsid w:val="0045030A"/>
    <w:rsid w:val="0045064E"/>
    <w:rsid w:val="004574CD"/>
    <w:rsid w:val="00457984"/>
    <w:rsid w:val="00463C11"/>
    <w:rsid w:val="00465301"/>
    <w:rsid w:val="00471696"/>
    <w:rsid w:val="00475130"/>
    <w:rsid w:val="004811A1"/>
    <w:rsid w:val="0048144B"/>
    <w:rsid w:val="00483A71"/>
    <w:rsid w:val="00483E43"/>
    <w:rsid w:val="00485967"/>
    <w:rsid w:val="00487764"/>
    <w:rsid w:val="00492F48"/>
    <w:rsid w:val="0049330B"/>
    <w:rsid w:val="00493551"/>
    <w:rsid w:val="00497AF1"/>
    <w:rsid w:val="004A2F42"/>
    <w:rsid w:val="004A3EB3"/>
    <w:rsid w:val="004A5839"/>
    <w:rsid w:val="004B1369"/>
    <w:rsid w:val="004B663B"/>
    <w:rsid w:val="004C2233"/>
    <w:rsid w:val="004C2E9A"/>
    <w:rsid w:val="004C6EDC"/>
    <w:rsid w:val="004D2C18"/>
    <w:rsid w:val="004D403F"/>
    <w:rsid w:val="004E0E5A"/>
    <w:rsid w:val="004E7938"/>
    <w:rsid w:val="004F051A"/>
    <w:rsid w:val="004F0B9D"/>
    <w:rsid w:val="004F0E2E"/>
    <w:rsid w:val="004F31AE"/>
    <w:rsid w:val="004F5B23"/>
    <w:rsid w:val="004F695A"/>
    <w:rsid w:val="00500521"/>
    <w:rsid w:val="005057B9"/>
    <w:rsid w:val="00511A2A"/>
    <w:rsid w:val="005139CC"/>
    <w:rsid w:val="00525288"/>
    <w:rsid w:val="0052559F"/>
    <w:rsid w:val="005264A5"/>
    <w:rsid w:val="00526886"/>
    <w:rsid w:val="00530ED2"/>
    <w:rsid w:val="005313C7"/>
    <w:rsid w:val="005317DB"/>
    <w:rsid w:val="005329E8"/>
    <w:rsid w:val="00534F85"/>
    <w:rsid w:val="005356D8"/>
    <w:rsid w:val="005402FC"/>
    <w:rsid w:val="00540DCF"/>
    <w:rsid w:val="00540F71"/>
    <w:rsid w:val="00541534"/>
    <w:rsid w:val="00541657"/>
    <w:rsid w:val="00550EDF"/>
    <w:rsid w:val="00550F22"/>
    <w:rsid w:val="005512CB"/>
    <w:rsid w:val="00554212"/>
    <w:rsid w:val="00554CF9"/>
    <w:rsid w:val="00561DB4"/>
    <w:rsid w:val="00562021"/>
    <w:rsid w:val="005634E2"/>
    <w:rsid w:val="00565512"/>
    <w:rsid w:val="005674B6"/>
    <w:rsid w:val="005724AC"/>
    <w:rsid w:val="00572722"/>
    <w:rsid w:val="00575281"/>
    <w:rsid w:val="00581BE4"/>
    <w:rsid w:val="00586729"/>
    <w:rsid w:val="00587537"/>
    <w:rsid w:val="005908C4"/>
    <w:rsid w:val="00596F54"/>
    <w:rsid w:val="005A0018"/>
    <w:rsid w:val="005A189D"/>
    <w:rsid w:val="005A19C4"/>
    <w:rsid w:val="005A321D"/>
    <w:rsid w:val="005A322F"/>
    <w:rsid w:val="005A76CD"/>
    <w:rsid w:val="005B3465"/>
    <w:rsid w:val="005B3875"/>
    <w:rsid w:val="005B3943"/>
    <w:rsid w:val="005B44B7"/>
    <w:rsid w:val="005B5D75"/>
    <w:rsid w:val="005B644A"/>
    <w:rsid w:val="005B7C0A"/>
    <w:rsid w:val="005C0AFD"/>
    <w:rsid w:val="005C1195"/>
    <w:rsid w:val="005C6610"/>
    <w:rsid w:val="005D0458"/>
    <w:rsid w:val="005D28A1"/>
    <w:rsid w:val="005D5D83"/>
    <w:rsid w:val="005E1FD1"/>
    <w:rsid w:val="005E3200"/>
    <w:rsid w:val="005E426B"/>
    <w:rsid w:val="005E4655"/>
    <w:rsid w:val="005E6A36"/>
    <w:rsid w:val="005F045F"/>
    <w:rsid w:val="005F3BC0"/>
    <w:rsid w:val="00601133"/>
    <w:rsid w:val="006017E3"/>
    <w:rsid w:val="0061142C"/>
    <w:rsid w:val="00613A2A"/>
    <w:rsid w:val="00613B8E"/>
    <w:rsid w:val="0061655E"/>
    <w:rsid w:val="00616613"/>
    <w:rsid w:val="00616C50"/>
    <w:rsid w:val="00622797"/>
    <w:rsid w:val="00625F7B"/>
    <w:rsid w:val="0062669B"/>
    <w:rsid w:val="006267D0"/>
    <w:rsid w:val="00626E29"/>
    <w:rsid w:val="00627F26"/>
    <w:rsid w:val="00630AF9"/>
    <w:rsid w:val="006338C0"/>
    <w:rsid w:val="00635CB4"/>
    <w:rsid w:val="00636D8F"/>
    <w:rsid w:val="00645E51"/>
    <w:rsid w:val="006479BA"/>
    <w:rsid w:val="00647D82"/>
    <w:rsid w:val="00650E34"/>
    <w:rsid w:val="006535E9"/>
    <w:rsid w:val="006545D7"/>
    <w:rsid w:val="00661F32"/>
    <w:rsid w:val="00665CCD"/>
    <w:rsid w:val="00670251"/>
    <w:rsid w:val="0067220C"/>
    <w:rsid w:val="00674AB8"/>
    <w:rsid w:val="0067536C"/>
    <w:rsid w:val="0068030A"/>
    <w:rsid w:val="00680491"/>
    <w:rsid w:val="00680554"/>
    <w:rsid w:val="006822ED"/>
    <w:rsid w:val="00684226"/>
    <w:rsid w:val="00686B12"/>
    <w:rsid w:val="00691B4A"/>
    <w:rsid w:val="006950B7"/>
    <w:rsid w:val="00696141"/>
    <w:rsid w:val="00696603"/>
    <w:rsid w:val="006A4FE9"/>
    <w:rsid w:val="006A61D5"/>
    <w:rsid w:val="006A6E85"/>
    <w:rsid w:val="006B0D16"/>
    <w:rsid w:val="006B16BA"/>
    <w:rsid w:val="006B1756"/>
    <w:rsid w:val="006B39C1"/>
    <w:rsid w:val="006B3AEC"/>
    <w:rsid w:val="006B5511"/>
    <w:rsid w:val="006B6A02"/>
    <w:rsid w:val="006B733B"/>
    <w:rsid w:val="006C1CF4"/>
    <w:rsid w:val="006C52A6"/>
    <w:rsid w:val="006C67F7"/>
    <w:rsid w:val="006C6F3B"/>
    <w:rsid w:val="006C779D"/>
    <w:rsid w:val="006C7B05"/>
    <w:rsid w:val="006D0F83"/>
    <w:rsid w:val="006E2C2B"/>
    <w:rsid w:val="006E420A"/>
    <w:rsid w:val="006E79C6"/>
    <w:rsid w:val="006F0452"/>
    <w:rsid w:val="006F6C74"/>
    <w:rsid w:val="00700B15"/>
    <w:rsid w:val="0070180F"/>
    <w:rsid w:val="007024AE"/>
    <w:rsid w:val="007032D9"/>
    <w:rsid w:val="00705384"/>
    <w:rsid w:val="00707C8A"/>
    <w:rsid w:val="007127E7"/>
    <w:rsid w:val="00721574"/>
    <w:rsid w:val="00722D32"/>
    <w:rsid w:val="007257F4"/>
    <w:rsid w:val="00727BFC"/>
    <w:rsid w:val="00731C8E"/>
    <w:rsid w:val="0073383E"/>
    <w:rsid w:val="00733D31"/>
    <w:rsid w:val="007361EB"/>
    <w:rsid w:val="00737316"/>
    <w:rsid w:val="00740EFB"/>
    <w:rsid w:val="00740F4B"/>
    <w:rsid w:val="00744090"/>
    <w:rsid w:val="00744B15"/>
    <w:rsid w:val="007503CA"/>
    <w:rsid w:val="00751A70"/>
    <w:rsid w:val="007533D3"/>
    <w:rsid w:val="007566B4"/>
    <w:rsid w:val="00761351"/>
    <w:rsid w:val="007627F5"/>
    <w:rsid w:val="0076293D"/>
    <w:rsid w:val="00771A48"/>
    <w:rsid w:val="0077256B"/>
    <w:rsid w:val="007761D2"/>
    <w:rsid w:val="00785051"/>
    <w:rsid w:val="00785BAC"/>
    <w:rsid w:val="007863BC"/>
    <w:rsid w:val="00787D36"/>
    <w:rsid w:val="00787D6D"/>
    <w:rsid w:val="007940BA"/>
    <w:rsid w:val="007A14D2"/>
    <w:rsid w:val="007A1F38"/>
    <w:rsid w:val="007A5C76"/>
    <w:rsid w:val="007A72E7"/>
    <w:rsid w:val="007A787D"/>
    <w:rsid w:val="007B1B93"/>
    <w:rsid w:val="007B5E7F"/>
    <w:rsid w:val="007B6A5D"/>
    <w:rsid w:val="007B7953"/>
    <w:rsid w:val="007C2B1E"/>
    <w:rsid w:val="007C58A1"/>
    <w:rsid w:val="007C58DE"/>
    <w:rsid w:val="007E2108"/>
    <w:rsid w:val="007E470C"/>
    <w:rsid w:val="007E5A3F"/>
    <w:rsid w:val="007E5B88"/>
    <w:rsid w:val="007E714F"/>
    <w:rsid w:val="007F4BE3"/>
    <w:rsid w:val="0080004A"/>
    <w:rsid w:val="00801499"/>
    <w:rsid w:val="0080372F"/>
    <w:rsid w:val="008049DE"/>
    <w:rsid w:val="008078CA"/>
    <w:rsid w:val="008103E1"/>
    <w:rsid w:val="00811044"/>
    <w:rsid w:val="00811B3B"/>
    <w:rsid w:val="00811CAD"/>
    <w:rsid w:val="00814E2C"/>
    <w:rsid w:val="00815A69"/>
    <w:rsid w:val="00816618"/>
    <w:rsid w:val="00816F39"/>
    <w:rsid w:val="00816FB5"/>
    <w:rsid w:val="0081701D"/>
    <w:rsid w:val="00817138"/>
    <w:rsid w:val="008175C4"/>
    <w:rsid w:val="00817914"/>
    <w:rsid w:val="00821F25"/>
    <w:rsid w:val="00823010"/>
    <w:rsid w:val="00824CEF"/>
    <w:rsid w:val="008308FF"/>
    <w:rsid w:val="0083390C"/>
    <w:rsid w:val="00833E2C"/>
    <w:rsid w:val="00834A86"/>
    <w:rsid w:val="00836830"/>
    <w:rsid w:val="00840846"/>
    <w:rsid w:val="00841EBC"/>
    <w:rsid w:val="00845870"/>
    <w:rsid w:val="0084611F"/>
    <w:rsid w:val="008462DF"/>
    <w:rsid w:val="00846C2A"/>
    <w:rsid w:val="008478AC"/>
    <w:rsid w:val="0085113C"/>
    <w:rsid w:val="00862170"/>
    <w:rsid w:val="00863C9A"/>
    <w:rsid w:val="00864108"/>
    <w:rsid w:val="0087683F"/>
    <w:rsid w:val="00876AB1"/>
    <w:rsid w:val="00877188"/>
    <w:rsid w:val="008802F1"/>
    <w:rsid w:val="00881808"/>
    <w:rsid w:val="008837E7"/>
    <w:rsid w:val="00884195"/>
    <w:rsid w:val="0088532C"/>
    <w:rsid w:val="00892316"/>
    <w:rsid w:val="00892800"/>
    <w:rsid w:val="00893D7C"/>
    <w:rsid w:val="008962F8"/>
    <w:rsid w:val="008A273A"/>
    <w:rsid w:val="008A3A16"/>
    <w:rsid w:val="008A46B8"/>
    <w:rsid w:val="008A4EEF"/>
    <w:rsid w:val="008B1293"/>
    <w:rsid w:val="008B1FBB"/>
    <w:rsid w:val="008C00B2"/>
    <w:rsid w:val="008C33E5"/>
    <w:rsid w:val="008D0DFE"/>
    <w:rsid w:val="008D2CA6"/>
    <w:rsid w:val="008D4F3B"/>
    <w:rsid w:val="008D5278"/>
    <w:rsid w:val="008D7EA1"/>
    <w:rsid w:val="008E097A"/>
    <w:rsid w:val="008F3641"/>
    <w:rsid w:val="008F577A"/>
    <w:rsid w:val="008F677F"/>
    <w:rsid w:val="009009E4"/>
    <w:rsid w:val="00904999"/>
    <w:rsid w:val="0091569E"/>
    <w:rsid w:val="0091625D"/>
    <w:rsid w:val="0091669D"/>
    <w:rsid w:val="00920ECD"/>
    <w:rsid w:val="0092390C"/>
    <w:rsid w:val="00924235"/>
    <w:rsid w:val="0092427C"/>
    <w:rsid w:val="00924896"/>
    <w:rsid w:val="00924F36"/>
    <w:rsid w:val="0093063D"/>
    <w:rsid w:val="00931443"/>
    <w:rsid w:val="009333C7"/>
    <w:rsid w:val="00933A3B"/>
    <w:rsid w:val="00934451"/>
    <w:rsid w:val="00940145"/>
    <w:rsid w:val="00940303"/>
    <w:rsid w:val="009404E9"/>
    <w:rsid w:val="00940AFC"/>
    <w:rsid w:val="00943FF7"/>
    <w:rsid w:val="009443DA"/>
    <w:rsid w:val="009449FC"/>
    <w:rsid w:val="00947879"/>
    <w:rsid w:val="00947BE7"/>
    <w:rsid w:val="009528D0"/>
    <w:rsid w:val="0095593F"/>
    <w:rsid w:val="00963935"/>
    <w:rsid w:val="00964CA6"/>
    <w:rsid w:val="00965E68"/>
    <w:rsid w:val="00972851"/>
    <w:rsid w:val="009755CC"/>
    <w:rsid w:val="00975FB8"/>
    <w:rsid w:val="00977A4A"/>
    <w:rsid w:val="00981B51"/>
    <w:rsid w:val="009831D4"/>
    <w:rsid w:val="0099058D"/>
    <w:rsid w:val="00990F43"/>
    <w:rsid w:val="009912AF"/>
    <w:rsid w:val="0099243D"/>
    <w:rsid w:val="009937D2"/>
    <w:rsid w:val="009939FB"/>
    <w:rsid w:val="00996363"/>
    <w:rsid w:val="009966D1"/>
    <w:rsid w:val="009A0AAF"/>
    <w:rsid w:val="009A1921"/>
    <w:rsid w:val="009A3862"/>
    <w:rsid w:val="009A4850"/>
    <w:rsid w:val="009A5B47"/>
    <w:rsid w:val="009B240D"/>
    <w:rsid w:val="009C0B16"/>
    <w:rsid w:val="009C34E1"/>
    <w:rsid w:val="009C3601"/>
    <w:rsid w:val="009C71BA"/>
    <w:rsid w:val="009D3C89"/>
    <w:rsid w:val="009D435A"/>
    <w:rsid w:val="009D732D"/>
    <w:rsid w:val="009E3072"/>
    <w:rsid w:val="009E5275"/>
    <w:rsid w:val="009E5C74"/>
    <w:rsid w:val="009F0AEE"/>
    <w:rsid w:val="009F1200"/>
    <w:rsid w:val="009F1C26"/>
    <w:rsid w:val="009F2955"/>
    <w:rsid w:val="009F2D56"/>
    <w:rsid w:val="009F3D8F"/>
    <w:rsid w:val="009F470F"/>
    <w:rsid w:val="009F5D14"/>
    <w:rsid w:val="009F6895"/>
    <w:rsid w:val="009F69B9"/>
    <w:rsid w:val="009F72AA"/>
    <w:rsid w:val="00A02C8E"/>
    <w:rsid w:val="00A049CA"/>
    <w:rsid w:val="00A066DD"/>
    <w:rsid w:val="00A07388"/>
    <w:rsid w:val="00A07B67"/>
    <w:rsid w:val="00A07B9D"/>
    <w:rsid w:val="00A13CB4"/>
    <w:rsid w:val="00A14635"/>
    <w:rsid w:val="00A15868"/>
    <w:rsid w:val="00A162E0"/>
    <w:rsid w:val="00A2487E"/>
    <w:rsid w:val="00A259BC"/>
    <w:rsid w:val="00A26A53"/>
    <w:rsid w:val="00A354B9"/>
    <w:rsid w:val="00A373C3"/>
    <w:rsid w:val="00A46628"/>
    <w:rsid w:val="00A4676D"/>
    <w:rsid w:val="00A51C72"/>
    <w:rsid w:val="00A52BAE"/>
    <w:rsid w:val="00A5452D"/>
    <w:rsid w:val="00A546DD"/>
    <w:rsid w:val="00A54946"/>
    <w:rsid w:val="00A54F6F"/>
    <w:rsid w:val="00A55B65"/>
    <w:rsid w:val="00A561D7"/>
    <w:rsid w:val="00A56BD6"/>
    <w:rsid w:val="00A608C5"/>
    <w:rsid w:val="00A61FEB"/>
    <w:rsid w:val="00A70512"/>
    <w:rsid w:val="00A728E0"/>
    <w:rsid w:val="00A72978"/>
    <w:rsid w:val="00A7668C"/>
    <w:rsid w:val="00A81308"/>
    <w:rsid w:val="00A8164F"/>
    <w:rsid w:val="00A82464"/>
    <w:rsid w:val="00A82792"/>
    <w:rsid w:val="00A85954"/>
    <w:rsid w:val="00A90306"/>
    <w:rsid w:val="00A93665"/>
    <w:rsid w:val="00A95166"/>
    <w:rsid w:val="00A95CF9"/>
    <w:rsid w:val="00A960E0"/>
    <w:rsid w:val="00AA26AB"/>
    <w:rsid w:val="00AA441D"/>
    <w:rsid w:val="00AA4636"/>
    <w:rsid w:val="00AA49FB"/>
    <w:rsid w:val="00AA5A47"/>
    <w:rsid w:val="00AB0370"/>
    <w:rsid w:val="00AB1E2A"/>
    <w:rsid w:val="00AB4761"/>
    <w:rsid w:val="00AB5FE9"/>
    <w:rsid w:val="00AB6177"/>
    <w:rsid w:val="00AC3148"/>
    <w:rsid w:val="00AC34E5"/>
    <w:rsid w:val="00AC4DEB"/>
    <w:rsid w:val="00AC5654"/>
    <w:rsid w:val="00AC5A0B"/>
    <w:rsid w:val="00AD5985"/>
    <w:rsid w:val="00AE2021"/>
    <w:rsid w:val="00AE3264"/>
    <w:rsid w:val="00AE4103"/>
    <w:rsid w:val="00AE4887"/>
    <w:rsid w:val="00AF11C6"/>
    <w:rsid w:val="00AF3FD4"/>
    <w:rsid w:val="00AF7299"/>
    <w:rsid w:val="00AF7D9F"/>
    <w:rsid w:val="00AF7F2D"/>
    <w:rsid w:val="00B02C88"/>
    <w:rsid w:val="00B04134"/>
    <w:rsid w:val="00B0585F"/>
    <w:rsid w:val="00B111B7"/>
    <w:rsid w:val="00B14946"/>
    <w:rsid w:val="00B1567E"/>
    <w:rsid w:val="00B16117"/>
    <w:rsid w:val="00B16271"/>
    <w:rsid w:val="00B174E4"/>
    <w:rsid w:val="00B21DA2"/>
    <w:rsid w:val="00B22869"/>
    <w:rsid w:val="00B23CA9"/>
    <w:rsid w:val="00B331BB"/>
    <w:rsid w:val="00B33238"/>
    <w:rsid w:val="00B359BC"/>
    <w:rsid w:val="00B4396E"/>
    <w:rsid w:val="00B44A94"/>
    <w:rsid w:val="00B45372"/>
    <w:rsid w:val="00B4652C"/>
    <w:rsid w:val="00B4714E"/>
    <w:rsid w:val="00B47B88"/>
    <w:rsid w:val="00B5363A"/>
    <w:rsid w:val="00B56606"/>
    <w:rsid w:val="00B61015"/>
    <w:rsid w:val="00B628B2"/>
    <w:rsid w:val="00B65F79"/>
    <w:rsid w:val="00B662CF"/>
    <w:rsid w:val="00B6657B"/>
    <w:rsid w:val="00B7170A"/>
    <w:rsid w:val="00B736C9"/>
    <w:rsid w:val="00B75F62"/>
    <w:rsid w:val="00B76080"/>
    <w:rsid w:val="00B77002"/>
    <w:rsid w:val="00B827E7"/>
    <w:rsid w:val="00B8537A"/>
    <w:rsid w:val="00B859AF"/>
    <w:rsid w:val="00B9131F"/>
    <w:rsid w:val="00B91ABF"/>
    <w:rsid w:val="00B97EF7"/>
    <w:rsid w:val="00BA5F45"/>
    <w:rsid w:val="00BA604D"/>
    <w:rsid w:val="00BA6C3A"/>
    <w:rsid w:val="00BB0A4D"/>
    <w:rsid w:val="00BB2397"/>
    <w:rsid w:val="00BB243D"/>
    <w:rsid w:val="00BB45EF"/>
    <w:rsid w:val="00BB6157"/>
    <w:rsid w:val="00BB619E"/>
    <w:rsid w:val="00BC021B"/>
    <w:rsid w:val="00BC0800"/>
    <w:rsid w:val="00BC349A"/>
    <w:rsid w:val="00BC492E"/>
    <w:rsid w:val="00BC51F2"/>
    <w:rsid w:val="00BC5CBC"/>
    <w:rsid w:val="00BC7AA8"/>
    <w:rsid w:val="00BD02B9"/>
    <w:rsid w:val="00BD0C82"/>
    <w:rsid w:val="00BD3297"/>
    <w:rsid w:val="00BD49F5"/>
    <w:rsid w:val="00BD4A90"/>
    <w:rsid w:val="00BE3C2B"/>
    <w:rsid w:val="00BE46CB"/>
    <w:rsid w:val="00BE7827"/>
    <w:rsid w:val="00BF105E"/>
    <w:rsid w:val="00BF3BA6"/>
    <w:rsid w:val="00BF69B2"/>
    <w:rsid w:val="00C00063"/>
    <w:rsid w:val="00C0532D"/>
    <w:rsid w:val="00C06F96"/>
    <w:rsid w:val="00C0756D"/>
    <w:rsid w:val="00C07B84"/>
    <w:rsid w:val="00C105DC"/>
    <w:rsid w:val="00C10694"/>
    <w:rsid w:val="00C11248"/>
    <w:rsid w:val="00C11C9A"/>
    <w:rsid w:val="00C12863"/>
    <w:rsid w:val="00C13C71"/>
    <w:rsid w:val="00C243B5"/>
    <w:rsid w:val="00C27422"/>
    <w:rsid w:val="00C3038D"/>
    <w:rsid w:val="00C30F58"/>
    <w:rsid w:val="00C34915"/>
    <w:rsid w:val="00C40CDE"/>
    <w:rsid w:val="00C41F22"/>
    <w:rsid w:val="00C437FE"/>
    <w:rsid w:val="00C456B4"/>
    <w:rsid w:val="00C470AE"/>
    <w:rsid w:val="00C47536"/>
    <w:rsid w:val="00C47F72"/>
    <w:rsid w:val="00C53887"/>
    <w:rsid w:val="00C55E6F"/>
    <w:rsid w:val="00C622A1"/>
    <w:rsid w:val="00C70BEA"/>
    <w:rsid w:val="00C7394B"/>
    <w:rsid w:val="00C73EC0"/>
    <w:rsid w:val="00C75348"/>
    <w:rsid w:val="00C75AE6"/>
    <w:rsid w:val="00C8017B"/>
    <w:rsid w:val="00C81956"/>
    <w:rsid w:val="00C82574"/>
    <w:rsid w:val="00C82E7E"/>
    <w:rsid w:val="00C86D42"/>
    <w:rsid w:val="00C926A3"/>
    <w:rsid w:val="00C96EB7"/>
    <w:rsid w:val="00C96FFC"/>
    <w:rsid w:val="00CA1A79"/>
    <w:rsid w:val="00CA2104"/>
    <w:rsid w:val="00CA28DE"/>
    <w:rsid w:val="00CB0D16"/>
    <w:rsid w:val="00CB3105"/>
    <w:rsid w:val="00CB32AF"/>
    <w:rsid w:val="00CB33AD"/>
    <w:rsid w:val="00CB503B"/>
    <w:rsid w:val="00CB5298"/>
    <w:rsid w:val="00CB5897"/>
    <w:rsid w:val="00CB7128"/>
    <w:rsid w:val="00CC02DC"/>
    <w:rsid w:val="00CC12D1"/>
    <w:rsid w:val="00CC3B0B"/>
    <w:rsid w:val="00CC5776"/>
    <w:rsid w:val="00CC64F6"/>
    <w:rsid w:val="00CD3A7E"/>
    <w:rsid w:val="00CD3AF2"/>
    <w:rsid w:val="00CD4F9B"/>
    <w:rsid w:val="00CD7A79"/>
    <w:rsid w:val="00CD7E4C"/>
    <w:rsid w:val="00CE1967"/>
    <w:rsid w:val="00CE3DF1"/>
    <w:rsid w:val="00CE479E"/>
    <w:rsid w:val="00CE5FAD"/>
    <w:rsid w:val="00CF226B"/>
    <w:rsid w:val="00D002C5"/>
    <w:rsid w:val="00D066F2"/>
    <w:rsid w:val="00D07317"/>
    <w:rsid w:val="00D075DF"/>
    <w:rsid w:val="00D12B32"/>
    <w:rsid w:val="00D131A5"/>
    <w:rsid w:val="00D135B8"/>
    <w:rsid w:val="00D13EB3"/>
    <w:rsid w:val="00D1403B"/>
    <w:rsid w:val="00D210F3"/>
    <w:rsid w:val="00D25237"/>
    <w:rsid w:val="00D27AB3"/>
    <w:rsid w:val="00D304A5"/>
    <w:rsid w:val="00D31243"/>
    <w:rsid w:val="00D370C0"/>
    <w:rsid w:val="00D413D1"/>
    <w:rsid w:val="00D44669"/>
    <w:rsid w:val="00D45343"/>
    <w:rsid w:val="00D47417"/>
    <w:rsid w:val="00D51C64"/>
    <w:rsid w:val="00D52DB5"/>
    <w:rsid w:val="00D53822"/>
    <w:rsid w:val="00D543B5"/>
    <w:rsid w:val="00D555CF"/>
    <w:rsid w:val="00D57E62"/>
    <w:rsid w:val="00D6335E"/>
    <w:rsid w:val="00D6403E"/>
    <w:rsid w:val="00D70329"/>
    <w:rsid w:val="00D71301"/>
    <w:rsid w:val="00D748B0"/>
    <w:rsid w:val="00D80305"/>
    <w:rsid w:val="00D80FA4"/>
    <w:rsid w:val="00D92B45"/>
    <w:rsid w:val="00DA5D26"/>
    <w:rsid w:val="00DB158F"/>
    <w:rsid w:val="00DB44A0"/>
    <w:rsid w:val="00DB55D3"/>
    <w:rsid w:val="00DB737E"/>
    <w:rsid w:val="00DC0491"/>
    <w:rsid w:val="00DC07C9"/>
    <w:rsid w:val="00DC2965"/>
    <w:rsid w:val="00DC3B59"/>
    <w:rsid w:val="00DC44A0"/>
    <w:rsid w:val="00DC56EA"/>
    <w:rsid w:val="00DC59D0"/>
    <w:rsid w:val="00DD0B9F"/>
    <w:rsid w:val="00DD132B"/>
    <w:rsid w:val="00DD46D2"/>
    <w:rsid w:val="00DD6A4E"/>
    <w:rsid w:val="00DE14F9"/>
    <w:rsid w:val="00DF0E00"/>
    <w:rsid w:val="00DF26D6"/>
    <w:rsid w:val="00DF505C"/>
    <w:rsid w:val="00DF6328"/>
    <w:rsid w:val="00E01FC2"/>
    <w:rsid w:val="00E03061"/>
    <w:rsid w:val="00E07899"/>
    <w:rsid w:val="00E10A8F"/>
    <w:rsid w:val="00E13BE1"/>
    <w:rsid w:val="00E163AF"/>
    <w:rsid w:val="00E17B2A"/>
    <w:rsid w:val="00E22314"/>
    <w:rsid w:val="00E223D9"/>
    <w:rsid w:val="00E22E21"/>
    <w:rsid w:val="00E2459E"/>
    <w:rsid w:val="00E310DD"/>
    <w:rsid w:val="00E31A65"/>
    <w:rsid w:val="00E327FA"/>
    <w:rsid w:val="00E34633"/>
    <w:rsid w:val="00E36692"/>
    <w:rsid w:val="00E3752E"/>
    <w:rsid w:val="00E375B0"/>
    <w:rsid w:val="00E43EC4"/>
    <w:rsid w:val="00E43EC5"/>
    <w:rsid w:val="00E4438B"/>
    <w:rsid w:val="00E4533D"/>
    <w:rsid w:val="00E54707"/>
    <w:rsid w:val="00E5500E"/>
    <w:rsid w:val="00E56455"/>
    <w:rsid w:val="00E63BCB"/>
    <w:rsid w:val="00E642B4"/>
    <w:rsid w:val="00E677AA"/>
    <w:rsid w:val="00E70C9E"/>
    <w:rsid w:val="00E80F0B"/>
    <w:rsid w:val="00E86D6E"/>
    <w:rsid w:val="00E86FBE"/>
    <w:rsid w:val="00E908FA"/>
    <w:rsid w:val="00E9383D"/>
    <w:rsid w:val="00E946CC"/>
    <w:rsid w:val="00E94E7C"/>
    <w:rsid w:val="00E965EE"/>
    <w:rsid w:val="00E9784B"/>
    <w:rsid w:val="00EA1943"/>
    <w:rsid w:val="00EB1685"/>
    <w:rsid w:val="00EB361F"/>
    <w:rsid w:val="00EB369B"/>
    <w:rsid w:val="00EB3940"/>
    <w:rsid w:val="00EB4831"/>
    <w:rsid w:val="00EB4E4E"/>
    <w:rsid w:val="00EB5F89"/>
    <w:rsid w:val="00EC169D"/>
    <w:rsid w:val="00EC1A75"/>
    <w:rsid w:val="00EC3617"/>
    <w:rsid w:val="00ED108C"/>
    <w:rsid w:val="00ED160D"/>
    <w:rsid w:val="00ED18BB"/>
    <w:rsid w:val="00ED288D"/>
    <w:rsid w:val="00ED3CB6"/>
    <w:rsid w:val="00ED7AC8"/>
    <w:rsid w:val="00EE0814"/>
    <w:rsid w:val="00EE3293"/>
    <w:rsid w:val="00EE32F7"/>
    <w:rsid w:val="00EE4E7E"/>
    <w:rsid w:val="00EE59A3"/>
    <w:rsid w:val="00EE60BD"/>
    <w:rsid w:val="00EF00D3"/>
    <w:rsid w:val="00EF0745"/>
    <w:rsid w:val="00EF1D57"/>
    <w:rsid w:val="00EF36A1"/>
    <w:rsid w:val="00EF3F86"/>
    <w:rsid w:val="00EF41F1"/>
    <w:rsid w:val="00EF7283"/>
    <w:rsid w:val="00EF7958"/>
    <w:rsid w:val="00F034A0"/>
    <w:rsid w:val="00F0534E"/>
    <w:rsid w:val="00F054C2"/>
    <w:rsid w:val="00F0552F"/>
    <w:rsid w:val="00F07FB9"/>
    <w:rsid w:val="00F10FC4"/>
    <w:rsid w:val="00F13BF1"/>
    <w:rsid w:val="00F15895"/>
    <w:rsid w:val="00F16320"/>
    <w:rsid w:val="00F16E1B"/>
    <w:rsid w:val="00F232F8"/>
    <w:rsid w:val="00F26E93"/>
    <w:rsid w:val="00F31E98"/>
    <w:rsid w:val="00F3641D"/>
    <w:rsid w:val="00F37617"/>
    <w:rsid w:val="00F40D68"/>
    <w:rsid w:val="00F42359"/>
    <w:rsid w:val="00F43365"/>
    <w:rsid w:val="00F4417A"/>
    <w:rsid w:val="00F44D6A"/>
    <w:rsid w:val="00F45220"/>
    <w:rsid w:val="00F4646B"/>
    <w:rsid w:val="00F51875"/>
    <w:rsid w:val="00F53E01"/>
    <w:rsid w:val="00F57CB6"/>
    <w:rsid w:val="00F607D6"/>
    <w:rsid w:val="00F60BD9"/>
    <w:rsid w:val="00F610B2"/>
    <w:rsid w:val="00F61110"/>
    <w:rsid w:val="00F62C77"/>
    <w:rsid w:val="00F731D8"/>
    <w:rsid w:val="00F75A42"/>
    <w:rsid w:val="00F80664"/>
    <w:rsid w:val="00F81593"/>
    <w:rsid w:val="00F8210E"/>
    <w:rsid w:val="00F875EC"/>
    <w:rsid w:val="00F928C4"/>
    <w:rsid w:val="00F94E55"/>
    <w:rsid w:val="00F95ADC"/>
    <w:rsid w:val="00F96B0D"/>
    <w:rsid w:val="00F96D3F"/>
    <w:rsid w:val="00FA09A7"/>
    <w:rsid w:val="00FA51AD"/>
    <w:rsid w:val="00FA66C7"/>
    <w:rsid w:val="00FB0138"/>
    <w:rsid w:val="00FB0E95"/>
    <w:rsid w:val="00FB332C"/>
    <w:rsid w:val="00FB4443"/>
    <w:rsid w:val="00FB4BB2"/>
    <w:rsid w:val="00FC13CB"/>
    <w:rsid w:val="00FC1559"/>
    <w:rsid w:val="00FC28E1"/>
    <w:rsid w:val="00FC2F8A"/>
    <w:rsid w:val="00FC30C2"/>
    <w:rsid w:val="00FC4352"/>
    <w:rsid w:val="00FC790B"/>
    <w:rsid w:val="00FD2E26"/>
    <w:rsid w:val="00FD403B"/>
    <w:rsid w:val="00FD42BB"/>
    <w:rsid w:val="00FD4927"/>
    <w:rsid w:val="00FD540B"/>
    <w:rsid w:val="00FD6946"/>
    <w:rsid w:val="00FE0A82"/>
    <w:rsid w:val="00FE2221"/>
    <w:rsid w:val="00FE5239"/>
    <w:rsid w:val="00FE6889"/>
    <w:rsid w:val="00FF1F9C"/>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4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8D5"/>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2848D5"/>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C34E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D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2848D5"/>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C34E5"/>
    <w:rPr>
      <w:rFonts w:ascii="Arial" w:eastAsiaTheme="majorEastAsia" w:hAnsi="Arial" w:cstheme="majorBidi"/>
      <w:b/>
      <w:sz w:val="24"/>
      <w:szCs w:val="24"/>
    </w:rPr>
  </w:style>
  <w:style w:type="paragraph" w:styleId="Caption">
    <w:name w:val="caption"/>
    <w:basedOn w:val="Normal"/>
    <w:next w:val="Normal"/>
    <w:uiPriority w:val="35"/>
    <w:unhideWhenUsed/>
    <w:qFormat/>
    <w:rsid w:val="002B3AF0"/>
    <w:pPr>
      <w:spacing w:after="200" w:line="240" w:lineRule="auto"/>
    </w:pPr>
    <w:rPr>
      <w:i/>
      <w:iCs/>
      <w:color w:val="44546A" w:themeColor="text2"/>
      <w:sz w:val="18"/>
      <w:szCs w:val="18"/>
    </w:rPr>
  </w:style>
  <w:style w:type="table" w:styleId="TableGrid">
    <w:name w:val="Table Grid"/>
    <w:basedOn w:val="TableNormal"/>
    <w:uiPriority w:val="39"/>
    <w:rsid w:val="0084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C3617"/>
    <w:pPr>
      <w:spacing w:after="0"/>
    </w:pPr>
  </w:style>
  <w:style w:type="character" w:styleId="Hyperlink">
    <w:name w:val="Hyperlink"/>
    <w:basedOn w:val="DefaultParagraphFont"/>
    <w:uiPriority w:val="99"/>
    <w:unhideWhenUsed/>
    <w:rsid w:val="00EC3617"/>
    <w:rPr>
      <w:color w:val="0563C1" w:themeColor="hyperlink"/>
      <w:u w:val="single"/>
    </w:rPr>
  </w:style>
  <w:style w:type="paragraph" w:styleId="TOCHeading">
    <w:name w:val="TOC Heading"/>
    <w:basedOn w:val="Heading1"/>
    <w:next w:val="Normal"/>
    <w:uiPriority w:val="39"/>
    <w:unhideWhenUsed/>
    <w:qFormat/>
    <w:rsid w:val="00D002C5"/>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47417"/>
    <w:pPr>
      <w:tabs>
        <w:tab w:val="right" w:leader="dot" w:pos="7928"/>
      </w:tabs>
      <w:spacing w:after="100" w:line="480" w:lineRule="auto"/>
    </w:pPr>
    <w:rPr>
      <w:rFonts w:ascii="Arial" w:hAnsi="Arial" w:cs="Arial"/>
      <w:b/>
      <w:bCs/>
      <w:noProof/>
      <w:sz w:val="24"/>
      <w:szCs w:val="24"/>
    </w:rPr>
  </w:style>
  <w:style w:type="paragraph" w:styleId="TOC2">
    <w:name w:val="toc 2"/>
    <w:basedOn w:val="Normal"/>
    <w:next w:val="Normal"/>
    <w:autoRedefine/>
    <w:uiPriority w:val="39"/>
    <w:unhideWhenUsed/>
    <w:rsid w:val="00511A2A"/>
    <w:pPr>
      <w:tabs>
        <w:tab w:val="left" w:pos="880"/>
        <w:tab w:val="right" w:leader="dot" w:pos="7928"/>
      </w:tabs>
      <w:spacing w:after="100" w:line="240" w:lineRule="auto"/>
      <w:ind w:left="220"/>
    </w:pPr>
  </w:style>
  <w:style w:type="paragraph" w:styleId="TOC3">
    <w:name w:val="toc 3"/>
    <w:basedOn w:val="Normal"/>
    <w:next w:val="Normal"/>
    <w:autoRedefine/>
    <w:uiPriority w:val="39"/>
    <w:unhideWhenUsed/>
    <w:rsid w:val="00511A2A"/>
    <w:pPr>
      <w:tabs>
        <w:tab w:val="left" w:pos="1320"/>
        <w:tab w:val="right" w:leader="dot" w:pos="7928"/>
      </w:tabs>
      <w:spacing w:after="100" w:line="240" w:lineRule="auto"/>
      <w:ind w:left="440"/>
    </w:pPr>
  </w:style>
  <w:style w:type="paragraph" w:styleId="Header">
    <w:name w:val="header"/>
    <w:basedOn w:val="Normal"/>
    <w:link w:val="HeaderChar"/>
    <w:uiPriority w:val="99"/>
    <w:unhideWhenUsed/>
    <w:rsid w:val="0050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B9"/>
  </w:style>
  <w:style w:type="paragraph" w:styleId="Footer">
    <w:name w:val="footer"/>
    <w:basedOn w:val="Normal"/>
    <w:link w:val="FooterChar"/>
    <w:uiPriority w:val="99"/>
    <w:unhideWhenUsed/>
    <w:rsid w:val="0050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B9"/>
  </w:style>
  <w:style w:type="paragraph" w:customStyle="1" w:styleId="Default">
    <w:name w:val="Default"/>
    <w:rsid w:val="007725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
    <w:name w:val="Unresolved Mention"/>
    <w:basedOn w:val="DefaultParagraphFont"/>
    <w:uiPriority w:val="99"/>
    <w:semiHidden/>
    <w:unhideWhenUsed/>
    <w:rsid w:val="00924235"/>
    <w:rPr>
      <w:color w:val="605E5C"/>
      <w:shd w:val="clear" w:color="auto" w:fill="E1DFDD"/>
    </w:rPr>
  </w:style>
  <w:style w:type="paragraph" w:styleId="ListParagraph">
    <w:name w:val="List Paragraph"/>
    <w:basedOn w:val="Normal"/>
    <w:uiPriority w:val="34"/>
    <w:qFormat/>
    <w:rsid w:val="00A85954"/>
    <w:pPr>
      <w:ind w:left="720"/>
      <w:contextualSpacing/>
    </w:pPr>
  </w:style>
  <w:style w:type="paragraph" w:styleId="NoSpacing">
    <w:name w:val="No Spacing"/>
    <w:uiPriority w:val="1"/>
    <w:qFormat/>
    <w:rsid w:val="00733D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8D5"/>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2848D5"/>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C34E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D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2848D5"/>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C34E5"/>
    <w:rPr>
      <w:rFonts w:ascii="Arial" w:eastAsiaTheme="majorEastAsia" w:hAnsi="Arial" w:cstheme="majorBidi"/>
      <w:b/>
      <w:sz w:val="24"/>
      <w:szCs w:val="24"/>
    </w:rPr>
  </w:style>
  <w:style w:type="paragraph" w:styleId="Caption">
    <w:name w:val="caption"/>
    <w:basedOn w:val="Normal"/>
    <w:next w:val="Normal"/>
    <w:uiPriority w:val="35"/>
    <w:unhideWhenUsed/>
    <w:qFormat/>
    <w:rsid w:val="002B3AF0"/>
    <w:pPr>
      <w:spacing w:after="200" w:line="240" w:lineRule="auto"/>
    </w:pPr>
    <w:rPr>
      <w:i/>
      <w:iCs/>
      <w:color w:val="44546A" w:themeColor="text2"/>
      <w:sz w:val="18"/>
      <w:szCs w:val="18"/>
    </w:rPr>
  </w:style>
  <w:style w:type="table" w:styleId="TableGrid">
    <w:name w:val="Table Grid"/>
    <w:basedOn w:val="TableNormal"/>
    <w:uiPriority w:val="39"/>
    <w:rsid w:val="0084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C3617"/>
    <w:pPr>
      <w:spacing w:after="0"/>
    </w:pPr>
  </w:style>
  <w:style w:type="character" w:styleId="Hyperlink">
    <w:name w:val="Hyperlink"/>
    <w:basedOn w:val="DefaultParagraphFont"/>
    <w:uiPriority w:val="99"/>
    <w:unhideWhenUsed/>
    <w:rsid w:val="00EC3617"/>
    <w:rPr>
      <w:color w:val="0563C1" w:themeColor="hyperlink"/>
      <w:u w:val="single"/>
    </w:rPr>
  </w:style>
  <w:style w:type="paragraph" w:styleId="TOCHeading">
    <w:name w:val="TOC Heading"/>
    <w:basedOn w:val="Heading1"/>
    <w:next w:val="Normal"/>
    <w:uiPriority w:val="39"/>
    <w:unhideWhenUsed/>
    <w:qFormat/>
    <w:rsid w:val="00D002C5"/>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47417"/>
    <w:pPr>
      <w:tabs>
        <w:tab w:val="right" w:leader="dot" w:pos="7928"/>
      </w:tabs>
      <w:spacing w:after="100" w:line="480" w:lineRule="auto"/>
    </w:pPr>
    <w:rPr>
      <w:rFonts w:ascii="Arial" w:hAnsi="Arial" w:cs="Arial"/>
      <w:b/>
      <w:bCs/>
      <w:noProof/>
      <w:sz w:val="24"/>
      <w:szCs w:val="24"/>
    </w:rPr>
  </w:style>
  <w:style w:type="paragraph" w:styleId="TOC2">
    <w:name w:val="toc 2"/>
    <w:basedOn w:val="Normal"/>
    <w:next w:val="Normal"/>
    <w:autoRedefine/>
    <w:uiPriority w:val="39"/>
    <w:unhideWhenUsed/>
    <w:rsid w:val="00511A2A"/>
    <w:pPr>
      <w:tabs>
        <w:tab w:val="left" w:pos="880"/>
        <w:tab w:val="right" w:leader="dot" w:pos="7928"/>
      </w:tabs>
      <w:spacing w:after="100" w:line="240" w:lineRule="auto"/>
      <w:ind w:left="220"/>
    </w:pPr>
  </w:style>
  <w:style w:type="paragraph" w:styleId="TOC3">
    <w:name w:val="toc 3"/>
    <w:basedOn w:val="Normal"/>
    <w:next w:val="Normal"/>
    <w:autoRedefine/>
    <w:uiPriority w:val="39"/>
    <w:unhideWhenUsed/>
    <w:rsid w:val="00511A2A"/>
    <w:pPr>
      <w:tabs>
        <w:tab w:val="left" w:pos="1320"/>
        <w:tab w:val="right" w:leader="dot" w:pos="7928"/>
      </w:tabs>
      <w:spacing w:after="100" w:line="240" w:lineRule="auto"/>
      <w:ind w:left="440"/>
    </w:pPr>
  </w:style>
  <w:style w:type="paragraph" w:styleId="Header">
    <w:name w:val="header"/>
    <w:basedOn w:val="Normal"/>
    <w:link w:val="HeaderChar"/>
    <w:uiPriority w:val="99"/>
    <w:unhideWhenUsed/>
    <w:rsid w:val="0050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B9"/>
  </w:style>
  <w:style w:type="paragraph" w:styleId="Footer">
    <w:name w:val="footer"/>
    <w:basedOn w:val="Normal"/>
    <w:link w:val="FooterChar"/>
    <w:uiPriority w:val="99"/>
    <w:unhideWhenUsed/>
    <w:rsid w:val="0050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B9"/>
  </w:style>
  <w:style w:type="paragraph" w:customStyle="1" w:styleId="Default">
    <w:name w:val="Default"/>
    <w:rsid w:val="007725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
    <w:name w:val="Unresolved Mention"/>
    <w:basedOn w:val="DefaultParagraphFont"/>
    <w:uiPriority w:val="99"/>
    <w:semiHidden/>
    <w:unhideWhenUsed/>
    <w:rsid w:val="00924235"/>
    <w:rPr>
      <w:color w:val="605E5C"/>
      <w:shd w:val="clear" w:color="auto" w:fill="E1DFDD"/>
    </w:rPr>
  </w:style>
  <w:style w:type="paragraph" w:styleId="ListParagraph">
    <w:name w:val="List Paragraph"/>
    <w:basedOn w:val="Normal"/>
    <w:uiPriority w:val="34"/>
    <w:qFormat/>
    <w:rsid w:val="00A85954"/>
    <w:pPr>
      <w:ind w:left="720"/>
      <w:contextualSpacing/>
    </w:pPr>
  </w:style>
  <w:style w:type="paragraph" w:styleId="NoSpacing">
    <w:name w:val="No Spacing"/>
    <w:uiPriority w:val="1"/>
    <w:qFormat/>
    <w:rsid w:val="00733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8664">
      <w:bodyDiv w:val="1"/>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
        <w:div w:id="1878197819">
          <w:marLeft w:val="0"/>
          <w:marRight w:val="0"/>
          <w:marTop w:val="0"/>
          <w:marBottom w:val="0"/>
          <w:divBdr>
            <w:top w:val="none" w:sz="0" w:space="0" w:color="auto"/>
            <w:left w:val="none" w:sz="0" w:space="0" w:color="auto"/>
            <w:bottom w:val="none" w:sz="0" w:space="0" w:color="auto"/>
            <w:right w:val="none" w:sz="0" w:space="0" w:color="auto"/>
          </w:divBdr>
        </w:div>
        <w:div w:id="461310914">
          <w:marLeft w:val="0"/>
          <w:marRight w:val="0"/>
          <w:marTop w:val="0"/>
          <w:marBottom w:val="0"/>
          <w:divBdr>
            <w:top w:val="none" w:sz="0" w:space="0" w:color="auto"/>
            <w:left w:val="none" w:sz="0" w:space="0" w:color="auto"/>
            <w:bottom w:val="none" w:sz="0" w:space="0" w:color="auto"/>
            <w:right w:val="none" w:sz="0" w:space="0" w:color="auto"/>
          </w:divBdr>
        </w:div>
        <w:div w:id="784621833">
          <w:marLeft w:val="0"/>
          <w:marRight w:val="0"/>
          <w:marTop w:val="0"/>
          <w:marBottom w:val="0"/>
          <w:divBdr>
            <w:top w:val="none" w:sz="0" w:space="0" w:color="auto"/>
            <w:left w:val="none" w:sz="0" w:space="0" w:color="auto"/>
            <w:bottom w:val="none" w:sz="0" w:space="0" w:color="auto"/>
            <w:right w:val="none" w:sz="0" w:space="0" w:color="auto"/>
          </w:divBdr>
        </w:div>
        <w:div w:id="1260408773">
          <w:marLeft w:val="0"/>
          <w:marRight w:val="0"/>
          <w:marTop w:val="0"/>
          <w:marBottom w:val="0"/>
          <w:divBdr>
            <w:top w:val="none" w:sz="0" w:space="0" w:color="auto"/>
            <w:left w:val="none" w:sz="0" w:space="0" w:color="auto"/>
            <w:bottom w:val="none" w:sz="0" w:space="0" w:color="auto"/>
            <w:right w:val="none" w:sz="0" w:space="0" w:color="auto"/>
          </w:divBdr>
        </w:div>
        <w:div w:id="1270239438">
          <w:marLeft w:val="0"/>
          <w:marRight w:val="0"/>
          <w:marTop w:val="0"/>
          <w:marBottom w:val="0"/>
          <w:divBdr>
            <w:top w:val="none" w:sz="0" w:space="0" w:color="auto"/>
            <w:left w:val="none" w:sz="0" w:space="0" w:color="auto"/>
            <w:bottom w:val="none" w:sz="0" w:space="0" w:color="auto"/>
            <w:right w:val="none" w:sz="0" w:space="0" w:color="auto"/>
          </w:divBdr>
        </w:div>
        <w:div w:id="545023807">
          <w:marLeft w:val="0"/>
          <w:marRight w:val="0"/>
          <w:marTop w:val="0"/>
          <w:marBottom w:val="0"/>
          <w:divBdr>
            <w:top w:val="none" w:sz="0" w:space="0" w:color="auto"/>
            <w:left w:val="none" w:sz="0" w:space="0" w:color="auto"/>
            <w:bottom w:val="none" w:sz="0" w:space="0" w:color="auto"/>
            <w:right w:val="none" w:sz="0" w:space="0" w:color="auto"/>
          </w:divBdr>
        </w:div>
        <w:div w:id="2116704506">
          <w:marLeft w:val="0"/>
          <w:marRight w:val="0"/>
          <w:marTop w:val="0"/>
          <w:marBottom w:val="0"/>
          <w:divBdr>
            <w:top w:val="none" w:sz="0" w:space="0" w:color="auto"/>
            <w:left w:val="none" w:sz="0" w:space="0" w:color="auto"/>
            <w:bottom w:val="none" w:sz="0" w:space="0" w:color="auto"/>
            <w:right w:val="none" w:sz="0" w:space="0" w:color="auto"/>
          </w:divBdr>
        </w:div>
        <w:div w:id="12415787">
          <w:marLeft w:val="0"/>
          <w:marRight w:val="0"/>
          <w:marTop w:val="0"/>
          <w:marBottom w:val="0"/>
          <w:divBdr>
            <w:top w:val="none" w:sz="0" w:space="0" w:color="auto"/>
            <w:left w:val="none" w:sz="0" w:space="0" w:color="auto"/>
            <w:bottom w:val="none" w:sz="0" w:space="0" w:color="auto"/>
            <w:right w:val="none" w:sz="0" w:space="0" w:color="auto"/>
          </w:divBdr>
        </w:div>
        <w:div w:id="1882747407">
          <w:marLeft w:val="0"/>
          <w:marRight w:val="0"/>
          <w:marTop w:val="0"/>
          <w:marBottom w:val="0"/>
          <w:divBdr>
            <w:top w:val="none" w:sz="0" w:space="0" w:color="auto"/>
            <w:left w:val="none" w:sz="0" w:space="0" w:color="auto"/>
            <w:bottom w:val="none" w:sz="0" w:space="0" w:color="auto"/>
            <w:right w:val="none" w:sz="0" w:space="0" w:color="auto"/>
          </w:divBdr>
        </w:div>
        <w:div w:id="1686635444">
          <w:marLeft w:val="0"/>
          <w:marRight w:val="0"/>
          <w:marTop w:val="0"/>
          <w:marBottom w:val="0"/>
          <w:divBdr>
            <w:top w:val="none" w:sz="0" w:space="0" w:color="auto"/>
            <w:left w:val="none" w:sz="0" w:space="0" w:color="auto"/>
            <w:bottom w:val="none" w:sz="0" w:space="0" w:color="auto"/>
            <w:right w:val="none" w:sz="0" w:space="0" w:color="auto"/>
          </w:divBdr>
        </w:div>
        <w:div w:id="500973098">
          <w:marLeft w:val="0"/>
          <w:marRight w:val="0"/>
          <w:marTop w:val="0"/>
          <w:marBottom w:val="0"/>
          <w:divBdr>
            <w:top w:val="none" w:sz="0" w:space="0" w:color="auto"/>
            <w:left w:val="none" w:sz="0" w:space="0" w:color="auto"/>
            <w:bottom w:val="none" w:sz="0" w:space="0" w:color="auto"/>
            <w:right w:val="none" w:sz="0" w:space="0" w:color="auto"/>
          </w:divBdr>
        </w:div>
        <w:div w:id="1807552485">
          <w:marLeft w:val="0"/>
          <w:marRight w:val="0"/>
          <w:marTop w:val="0"/>
          <w:marBottom w:val="0"/>
          <w:divBdr>
            <w:top w:val="none" w:sz="0" w:space="0" w:color="auto"/>
            <w:left w:val="none" w:sz="0" w:space="0" w:color="auto"/>
            <w:bottom w:val="none" w:sz="0" w:space="0" w:color="auto"/>
            <w:right w:val="none" w:sz="0" w:space="0" w:color="auto"/>
          </w:divBdr>
        </w:div>
        <w:div w:id="1572495832">
          <w:marLeft w:val="0"/>
          <w:marRight w:val="0"/>
          <w:marTop w:val="0"/>
          <w:marBottom w:val="0"/>
          <w:divBdr>
            <w:top w:val="none" w:sz="0" w:space="0" w:color="auto"/>
            <w:left w:val="none" w:sz="0" w:space="0" w:color="auto"/>
            <w:bottom w:val="none" w:sz="0" w:space="0" w:color="auto"/>
            <w:right w:val="none" w:sz="0" w:space="0" w:color="auto"/>
          </w:divBdr>
        </w:div>
        <w:div w:id="875586305">
          <w:marLeft w:val="0"/>
          <w:marRight w:val="0"/>
          <w:marTop w:val="0"/>
          <w:marBottom w:val="0"/>
          <w:divBdr>
            <w:top w:val="none" w:sz="0" w:space="0" w:color="auto"/>
            <w:left w:val="none" w:sz="0" w:space="0" w:color="auto"/>
            <w:bottom w:val="none" w:sz="0" w:space="0" w:color="auto"/>
            <w:right w:val="none" w:sz="0" w:space="0" w:color="auto"/>
          </w:divBdr>
        </w:div>
        <w:div w:id="1274173682">
          <w:marLeft w:val="0"/>
          <w:marRight w:val="0"/>
          <w:marTop w:val="0"/>
          <w:marBottom w:val="0"/>
          <w:divBdr>
            <w:top w:val="none" w:sz="0" w:space="0" w:color="auto"/>
            <w:left w:val="none" w:sz="0" w:space="0" w:color="auto"/>
            <w:bottom w:val="none" w:sz="0" w:space="0" w:color="auto"/>
            <w:right w:val="none" w:sz="0" w:space="0" w:color="auto"/>
          </w:divBdr>
        </w:div>
        <w:div w:id="1769616034">
          <w:marLeft w:val="0"/>
          <w:marRight w:val="0"/>
          <w:marTop w:val="0"/>
          <w:marBottom w:val="0"/>
          <w:divBdr>
            <w:top w:val="none" w:sz="0" w:space="0" w:color="auto"/>
            <w:left w:val="none" w:sz="0" w:space="0" w:color="auto"/>
            <w:bottom w:val="none" w:sz="0" w:space="0" w:color="auto"/>
            <w:right w:val="none" w:sz="0" w:space="0" w:color="auto"/>
          </w:divBdr>
        </w:div>
        <w:div w:id="2005820667">
          <w:marLeft w:val="0"/>
          <w:marRight w:val="0"/>
          <w:marTop w:val="0"/>
          <w:marBottom w:val="0"/>
          <w:divBdr>
            <w:top w:val="none" w:sz="0" w:space="0" w:color="auto"/>
            <w:left w:val="none" w:sz="0" w:space="0" w:color="auto"/>
            <w:bottom w:val="none" w:sz="0" w:space="0" w:color="auto"/>
            <w:right w:val="none" w:sz="0" w:space="0" w:color="auto"/>
          </w:divBdr>
        </w:div>
        <w:div w:id="277759103">
          <w:marLeft w:val="0"/>
          <w:marRight w:val="0"/>
          <w:marTop w:val="0"/>
          <w:marBottom w:val="0"/>
          <w:divBdr>
            <w:top w:val="none" w:sz="0" w:space="0" w:color="auto"/>
            <w:left w:val="none" w:sz="0" w:space="0" w:color="auto"/>
            <w:bottom w:val="none" w:sz="0" w:space="0" w:color="auto"/>
            <w:right w:val="none" w:sz="0" w:space="0" w:color="auto"/>
          </w:divBdr>
        </w:div>
        <w:div w:id="1693452175">
          <w:marLeft w:val="0"/>
          <w:marRight w:val="0"/>
          <w:marTop w:val="0"/>
          <w:marBottom w:val="0"/>
          <w:divBdr>
            <w:top w:val="none" w:sz="0" w:space="0" w:color="auto"/>
            <w:left w:val="none" w:sz="0" w:space="0" w:color="auto"/>
            <w:bottom w:val="none" w:sz="0" w:space="0" w:color="auto"/>
            <w:right w:val="none" w:sz="0" w:space="0" w:color="auto"/>
          </w:divBdr>
        </w:div>
        <w:div w:id="245580853">
          <w:marLeft w:val="0"/>
          <w:marRight w:val="0"/>
          <w:marTop w:val="0"/>
          <w:marBottom w:val="0"/>
          <w:divBdr>
            <w:top w:val="none" w:sz="0" w:space="0" w:color="auto"/>
            <w:left w:val="none" w:sz="0" w:space="0" w:color="auto"/>
            <w:bottom w:val="none" w:sz="0" w:space="0" w:color="auto"/>
            <w:right w:val="none" w:sz="0" w:space="0" w:color="auto"/>
          </w:divBdr>
        </w:div>
        <w:div w:id="884103297">
          <w:marLeft w:val="0"/>
          <w:marRight w:val="0"/>
          <w:marTop w:val="0"/>
          <w:marBottom w:val="0"/>
          <w:divBdr>
            <w:top w:val="none" w:sz="0" w:space="0" w:color="auto"/>
            <w:left w:val="none" w:sz="0" w:space="0" w:color="auto"/>
            <w:bottom w:val="none" w:sz="0" w:space="0" w:color="auto"/>
            <w:right w:val="none" w:sz="0" w:space="0" w:color="auto"/>
          </w:divBdr>
        </w:div>
        <w:div w:id="1747074359">
          <w:marLeft w:val="0"/>
          <w:marRight w:val="0"/>
          <w:marTop w:val="0"/>
          <w:marBottom w:val="0"/>
          <w:divBdr>
            <w:top w:val="none" w:sz="0" w:space="0" w:color="auto"/>
            <w:left w:val="none" w:sz="0" w:space="0" w:color="auto"/>
            <w:bottom w:val="none" w:sz="0" w:space="0" w:color="auto"/>
            <w:right w:val="none" w:sz="0" w:space="0" w:color="auto"/>
          </w:divBdr>
        </w:div>
        <w:div w:id="1857303109">
          <w:marLeft w:val="0"/>
          <w:marRight w:val="0"/>
          <w:marTop w:val="0"/>
          <w:marBottom w:val="0"/>
          <w:divBdr>
            <w:top w:val="none" w:sz="0" w:space="0" w:color="auto"/>
            <w:left w:val="none" w:sz="0" w:space="0" w:color="auto"/>
            <w:bottom w:val="none" w:sz="0" w:space="0" w:color="auto"/>
            <w:right w:val="none" w:sz="0" w:space="0" w:color="auto"/>
          </w:divBdr>
        </w:div>
        <w:div w:id="662048996">
          <w:marLeft w:val="0"/>
          <w:marRight w:val="0"/>
          <w:marTop w:val="0"/>
          <w:marBottom w:val="0"/>
          <w:divBdr>
            <w:top w:val="none" w:sz="0" w:space="0" w:color="auto"/>
            <w:left w:val="none" w:sz="0" w:space="0" w:color="auto"/>
            <w:bottom w:val="none" w:sz="0" w:space="0" w:color="auto"/>
            <w:right w:val="none" w:sz="0" w:space="0" w:color="auto"/>
          </w:divBdr>
        </w:div>
        <w:div w:id="408230523">
          <w:marLeft w:val="0"/>
          <w:marRight w:val="0"/>
          <w:marTop w:val="0"/>
          <w:marBottom w:val="0"/>
          <w:divBdr>
            <w:top w:val="none" w:sz="0" w:space="0" w:color="auto"/>
            <w:left w:val="none" w:sz="0" w:space="0" w:color="auto"/>
            <w:bottom w:val="none" w:sz="0" w:space="0" w:color="auto"/>
            <w:right w:val="none" w:sz="0" w:space="0" w:color="auto"/>
          </w:divBdr>
        </w:div>
        <w:div w:id="2052144164">
          <w:marLeft w:val="0"/>
          <w:marRight w:val="0"/>
          <w:marTop w:val="0"/>
          <w:marBottom w:val="0"/>
          <w:divBdr>
            <w:top w:val="none" w:sz="0" w:space="0" w:color="auto"/>
            <w:left w:val="none" w:sz="0" w:space="0" w:color="auto"/>
            <w:bottom w:val="none" w:sz="0" w:space="0" w:color="auto"/>
            <w:right w:val="none" w:sz="0" w:space="0" w:color="auto"/>
          </w:divBdr>
        </w:div>
        <w:div w:id="1074280556">
          <w:marLeft w:val="0"/>
          <w:marRight w:val="0"/>
          <w:marTop w:val="0"/>
          <w:marBottom w:val="0"/>
          <w:divBdr>
            <w:top w:val="none" w:sz="0" w:space="0" w:color="auto"/>
            <w:left w:val="none" w:sz="0" w:space="0" w:color="auto"/>
            <w:bottom w:val="none" w:sz="0" w:space="0" w:color="auto"/>
            <w:right w:val="none" w:sz="0" w:space="0" w:color="auto"/>
          </w:divBdr>
        </w:div>
        <w:div w:id="645860886">
          <w:marLeft w:val="0"/>
          <w:marRight w:val="0"/>
          <w:marTop w:val="0"/>
          <w:marBottom w:val="0"/>
          <w:divBdr>
            <w:top w:val="none" w:sz="0" w:space="0" w:color="auto"/>
            <w:left w:val="none" w:sz="0" w:space="0" w:color="auto"/>
            <w:bottom w:val="none" w:sz="0" w:space="0" w:color="auto"/>
            <w:right w:val="none" w:sz="0" w:space="0" w:color="auto"/>
          </w:divBdr>
        </w:div>
        <w:div w:id="1737314105">
          <w:marLeft w:val="0"/>
          <w:marRight w:val="0"/>
          <w:marTop w:val="0"/>
          <w:marBottom w:val="0"/>
          <w:divBdr>
            <w:top w:val="none" w:sz="0" w:space="0" w:color="auto"/>
            <w:left w:val="none" w:sz="0" w:space="0" w:color="auto"/>
            <w:bottom w:val="none" w:sz="0" w:space="0" w:color="auto"/>
            <w:right w:val="none" w:sz="0" w:space="0" w:color="auto"/>
          </w:divBdr>
        </w:div>
        <w:div w:id="1322855608">
          <w:marLeft w:val="0"/>
          <w:marRight w:val="0"/>
          <w:marTop w:val="0"/>
          <w:marBottom w:val="0"/>
          <w:divBdr>
            <w:top w:val="none" w:sz="0" w:space="0" w:color="auto"/>
            <w:left w:val="none" w:sz="0" w:space="0" w:color="auto"/>
            <w:bottom w:val="none" w:sz="0" w:space="0" w:color="auto"/>
            <w:right w:val="none" w:sz="0" w:space="0" w:color="auto"/>
          </w:divBdr>
        </w:div>
        <w:div w:id="86108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ADF9-EA45-42CB-9AC4-571A8EAE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6968</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Trend</dc:creator>
  <cp:lastModifiedBy>Windows User</cp:lastModifiedBy>
  <cp:revision>2</cp:revision>
  <cp:lastPrinted>2023-03-29T23:51:00Z</cp:lastPrinted>
  <dcterms:created xsi:type="dcterms:W3CDTF">2023-04-01T02:40:00Z</dcterms:created>
  <dcterms:modified xsi:type="dcterms:W3CDTF">2023-04-01T02:40:00Z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2857f86b-d9d1-3e2a-a8c4-c3be2bedba27</vt:lpwstr>
  </property>
  <property fmtid="{D5CDD505-2E9C-101B-9397-08002B2CF9AE}" pid="24" name="Mendeley Citation Style_1">
    <vt:lpwstr>http://www.zotero.org/styles/apa</vt:lpwstr>
  </property>
</Properties>
</file>