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90" w:rsidRPr="00CE28A0" w:rsidRDefault="004C7490" w:rsidP="00CA00EF">
      <w:pPr>
        <w:pStyle w:val="NoSpacing"/>
        <w:jc w:val="center"/>
        <w:rPr>
          <w:rFonts w:cstheme="minorHAnsi"/>
          <w:b/>
          <w:bCs/>
          <w:sz w:val="24"/>
          <w:szCs w:val="24"/>
        </w:rPr>
      </w:pPr>
      <w:proofErr w:type="spellStart"/>
      <w:r w:rsidRPr="00CE28A0">
        <w:rPr>
          <w:rFonts w:cstheme="minorHAnsi"/>
          <w:b/>
          <w:bCs/>
          <w:sz w:val="24"/>
          <w:szCs w:val="24"/>
        </w:rPr>
        <w:t>Strategi</w:t>
      </w:r>
      <w:proofErr w:type="spellEnd"/>
      <w:r w:rsidRPr="00CE28A0">
        <w:rPr>
          <w:rFonts w:cstheme="minorHAnsi"/>
          <w:b/>
          <w:bCs/>
          <w:sz w:val="24"/>
          <w:szCs w:val="24"/>
        </w:rPr>
        <w:t xml:space="preserve"> </w:t>
      </w:r>
      <w:proofErr w:type="spellStart"/>
      <w:r w:rsidRPr="00CE28A0">
        <w:rPr>
          <w:rFonts w:cstheme="minorHAnsi"/>
          <w:b/>
          <w:bCs/>
          <w:sz w:val="24"/>
          <w:szCs w:val="24"/>
        </w:rPr>
        <w:t>Koordinasi</w:t>
      </w:r>
      <w:proofErr w:type="spellEnd"/>
      <w:r w:rsidRPr="00CE28A0">
        <w:rPr>
          <w:rFonts w:cstheme="minorHAnsi"/>
          <w:b/>
          <w:bCs/>
          <w:sz w:val="24"/>
          <w:szCs w:val="24"/>
        </w:rPr>
        <w:t xml:space="preserve"> Lintas </w:t>
      </w:r>
      <w:proofErr w:type="spellStart"/>
      <w:r w:rsidRPr="00CE28A0">
        <w:rPr>
          <w:rFonts w:cstheme="minorHAnsi"/>
          <w:b/>
          <w:bCs/>
          <w:sz w:val="24"/>
          <w:szCs w:val="24"/>
        </w:rPr>
        <w:t>Sektor</w:t>
      </w:r>
      <w:proofErr w:type="spellEnd"/>
      <w:r w:rsidRPr="00CE28A0">
        <w:rPr>
          <w:rFonts w:cstheme="minorHAnsi"/>
          <w:b/>
          <w:bCs/>
          <w:sz w:val="24"/>
          <w:szCs w:val="24"/>
        </w:rPr>
        <w:t xml:space="preserve"> </w:t>
      </w:r>
      <w:proofErr w:type="spellStart"/>
      <w:r w:rsidRPr="00CE28A0">
        <w:rPr>
          <w:rFonts w:cstheme="minorHAnsi"/>
          <w:b/>
          <w:bCs/>
          <w:sz w:val="24"/>
          <w:szCs w:val="24"/>
        </w:rPr>
        <w:t>Penanggulangan</w:t>
      </w:r>
      <w:proofErr w:type="spellEnd"/>
      <w:r w:rsidRPr="00CE28A0">
        <w:rPr>
          <w:rFonts w:cstheme="minorHAnsi"/>
          <w:b/>
          <w:bCs/>
          <w:sz w:val="24"/>
          <w:szCs w:val="24"/>
        </w:rPr>
        <w:t xml:space="preserve"> </w:t>
      </w:r>
      <w:proofErr w:type="spellStart"/>
      <w:r w:rsidRPr="00CE28A0">
        <w:rPr>
          <w:rFonts w:cstheme="minorHAnsi"/>
          <w:b/>
          <w:bCs/>
          <w:sz w:val="24"/>
          <w:szCs w:val="24"/>
        </w:rPr>
        <w:t>Bencana</w:t>
      </w:r>
      <w:proofErr w:type="spellEnd"/>
      <w:r w:rsidRPr="00CE28A0">
        <w:rPr>
          <w:rFonts w:cstheme="minorHAnsi"/>
          <w:b/>
          <w:bCs/>
          <w:sz w:val="24"/>
          <w:szCs w:val="24"/>
        </w:rPr>
        <w:t xml:space="preserve"> </w:t>
      </w:r>
      <w:proofErr w:type="spellStart"/>
      <w:r w:rsidRPr="00CE28A0">
        <w:rPr>
          <w:rFonts w:cstheme="minorHAnsi"/>
          <w:b/>
          <w:bCs/>
          <w:sz w:val="24"/>
          <w:szCs w:val="24"/>
        </w:rPr>
        <w:t>Banjir</w:t>
      </w:r>
      <w:proofErr w:type="spellEnd"/>
      <w:r w:rsidRPr="00CE28A0">
        <w:rPr>
          <w:rFonts w:cstheme="minorHAnsi"/>
          <w:b/>
          <w:bCs/>
          <w:sz w:val="24"/>
          <w:szCs w:val="24"/>
        </w:rPr>
        <w:t xml:space="preserve"> di Wilayah Bandung Timur </w:t>
      </w:r>
      <w:proofErr w:type="spellStart"/>
      <w:r w:rsidRPr="00CE28A0">
        <w:rPr>
          <w:rFonts w:cstheme="minorHAnsi"/>
          <w:b/>
          <w:bCs/>
          <w:sz w:val="24"/>
          <w:szCs w:val="24"/>
        </w:rPr>
        <w:t>pada</w:t>
      </w:r>
      <w:proofErr w:type="spellEnd"/>
      <w:r w:rsidRPr="00CE28A0">
        <w:rPr>
          <w:rFonts w:cstheme="minorHAnsi"/>
          <w:b/>
          <w:bCs/>
          <w:sz w:val="24"/>
          <w:szCs w:val="24"/>
        </w:rPr>
        <w:t xml:space="preserve"> </w:t>
      </w:r>
      <w:proofErr w:type="spellStart"/>
      <w:r w:rsidRPr="00CE28A0">
        <w:rPr>
          <w:rFonts w:cstheme="minorHAnsi"/>
          <w:b/>
          <w:bCs/>
          <w:sz w:val="24"/>
          <w:szCs w:val="24"/>
        </w:rPr>
        <w:t>Badan</w:t>
      </w:r>
      <w:proofErr w:type="spellEnd"/>
      <w:r w:rsidRPr="00CE28A0">
        <w:rPr>
          <w:rFonts w:cstheme="minorHAnsi"/>
          <w:b/>
          <w:bCs/>
          <w:sz w:val="24"/>
          <w:szCs w:val="24"/>
        </w:rPr>
        <w:t xml:space="preserve"> </w:t>
      </w:r>
      <w:proofErr w:type="spellStart"/>
      <w:r w:rsidRPr="00CE28A0">
        <w:rPr>
          <w:rFonts w:cstheme="minorHAnsi"/>
          <w:b/>
          <w:bCs/>
          <w:sz w:val="24"/>
          <w:szCs w:val="24"/>
        </w:rPr>
        <w:t>Penanggulangan</w:t>
      </w:r>
      <w:proofErr w:type="spellEnd"/>
      <w:r w:rsidRPr="00CE28A0">
        <w:rPr>
          <w:rFonts w:cstheme="minorHAnsi"/>
          <w:b/>
          <w:bCs/>
          <w:sz w:val="24"/>
          <w:szCs w:val="24"/>
        </w:rPr>
        <w:t xml:space="preserve"> </w:t>
      </w:r>
      <w:proofErr w:type="spellStart"/>
      <w:r w:rsidRPr="00CE28A0">
        <w:rPr>
          <w:rFonts w:cstheme="minorHAnsi"/>
          <w:b/>
          <w:bCs/>
          <w:sz w:val="24"/>
          <w:szCs w:val="24"/>
        </w:rPr>
        <w:t>Bencana</w:t>
      </w:r>
      <w:proofErr w:type="spellEnd"/>
      <w:r w:rsidRPr="00CE28A0">
        <w:rPr>
          <w:rFonts w:cstheme="minorHAnsi"/>
          <w:b/>
          <w:bCs/>
          <w:sz w:val="24"/>
          <w:szCs w:val="24"/>
        </w:rPr>
        <w:t xml:space="preserve"> Daerah (BPBD) </w:t>
      </w:r>
      <w:proofErr w:type="spellStart"/>
      <w:r w:rsidRPr="00CE28A0">
        <w:rPr>
          <w:rFonts w:cstheme="minorHAnsi"/>
          <w:b/>
          <w:bCs/>
          <w:sz w:val="24"/>
          <w:szCs w:val="24"/>
        </w:rPr>
        <w:t>Provinsi</w:t>
      </w:r>
      <w:proofErr w:type="spellEnd"/>
      <w:r w:rsidRPr="00CE28A0">
        <w:rPr>
          <w:rFonts w:cstheme="minorHAnsi"/>
          <w:b/>
          <w:bCs/>
          <w:sz w:val="24"/>
          <w:szCs w:val="24"/>
        </w:rPr>
        <w:t xml:space="preserve"> </w:t>
      </w:r>
      <w:proofErr w:type="spellStart"/>
      <w:r w:rsidRPr="00CE28A0">
        <w:rPr>
          <w:rFonts w:cstheme="minorHAnsi"/>
          <w:b/>
          <w:bCs/>
          <w:sz w:val="24"/>
          <w:szCs w:val="24"/>
        </w:rPr>
        <w:t>Jawa</w:t>
      </w:r>
      <w:proofErr w:type="spellEnd"/>
      <w:r w:rsidRPr="00CE28A0">
        <w:rPr>
          <w:rFonts w:cstheme="minorHAnsi"/>
          <w:b/>
          <w:bCs/>
          <w:sz w:val="24"/>
          <w:szCs w:val="24"/>
        </w:rPr>
        <w:t xml:space="preserve"> Barat</w:t>
      </w:r>
    </w:p>
    <w:p w:rsidR="00171320" w:rsidRDefault="00171320" w:rsidP="00171320">
      <w:pPr>
        <w:pStyle w:val="NoSpacing"/>
        <w:jc w:val="center"/>
        <w:rPr>
          <w:rFonts w:cstheme="minorHAnsi"/>
          <w:b/>
          <w:bCs/>
          <w:sz w:val="24"/>
          <w:szCs w:val="24"/>
          <w:lang w:val="id-ID"/>
        </w:rPr>
      </w:pPr>
    </w:p>
    <w:p w:rsidR="00171320" w:rsidRPr="00C1436E" w:rsidRDefault="00171320" w:rsidP="00171320">
      <w:pPr>
        <w:pStyle w:val="NoSpacing"/>
        <w:jc w:val="center"/>
        <w:rPr>
          <w:rFonts w:cstheme="minorHAnsi"/>
          <w:b/>
          <w:bCs/>
          <w:i/>
          <w:sz w:val="24"/>
          <w:szCs w:val="24"/>
        </w:rPr>
      </w:pPr>
      <w:r w:rsidRPr="00C1436E">
        <w:rPr>
          <w:rFonts w:cstheme="minorHAnsi"/>
          <w:b/>
          <w:bCs/>
          <w:i/>
          <w:sz w:val="24"/>
          <w:szCs w:val="24"/>
        </w:rPr>
        <w:t>Cross-Sectoral Coordination Strategy for Flood Disaster Management in the East Bandung Region at the Regional Disaster Management Agency (BPBD) of West Java Province</w:t>
      </w:r>
    </w:p>
    <w:p w:rsidR="00171320" w:rsidRPr="00CE28A0" w:rsidRDefault="00171320" w:rsidP="00171320">
      <w:pPr>
        <w:pStyle w:val="NoSpacing"/>
        <w:jc w:val="center"/>
        <w:rPr>
          <w:rFonts w:cstheme="minorHAnsi"/>
          <w:b/>
          <w:bCs/>
          <w:sz w:val="24"/>
          <w:szCs w:val="24"/>
        </w:rPr>
      </w:pPr>
    </w:p>
    <w:p w:rsidR="00171320" w:rsidRPr="00CE28A0" w:rsidRDefault="00171320" w:rsidP="00171320">
      <w:pPr>
        <w:pStyle w:val="NoSpacing"/>
        <w:jc w:val="center"/>
        <w:rPr>
          <w:rFonts w:cstheme="minorHAnsi"/>
          <w:b/>
          <w:bCs/>
          <w:sz w:val="24"/>
          <w:szCs w:val="24"/>
        </w:rPr>
      </w:pPr>
      <w:bookmarkStart w:id="0" w:name="_GoBack"/>
      <w:proofErr w:type="spellStart"/>
      <w:r w:rsidRPr="00CE28A0">
        <w:rPr>
          <w:rFonts w:cstheme="minorHAnsi"/>
          <w:b/>
          <w:bCs/>
          <w:sz w:val="24"/>
          <w:szCs w:val="24"/>
        </w:rPr>
        <w:t>Dyah</w:t>
      </w:r>
      <w:proofErr w:type="spellEnd"/>
      <w:r w:rsidRPr="00CE28A0">
        <w:rPr>
          <w:rFonts w:cstheme="minorHAnsi"/>
          <w:b/>
          <w:bCs/>
          <w:sz w:val="24"/>
          <w:szCs w:val="24"/>
        </w:rPr>
        <w:t xml:space="preserve"> </w:t>
      </w:r>
      <w:proofErr w:type="spellStart"/>
      <w:r w:rsidRPr="00CE28A0">
        <w:rPr>
          <w:rFonts w:cstheme="minorHAnsi"/>
          <w:b/>
          <w:bCs/>
          <w:sz w:val="24"/>
          <w:szCs w:val="24"/>
        </w:rPr>
        <w:t>Bayu</w:t>
      </w:r>
      <w:proofErr w:type="spellEnd"/>
      <w:r w:rsidRPr="00CE28A0">
        <w:rPr>
          <w:rFonts w:cstheme="minorHAnsi"/>
          <w:b/>
          <w:bCs/>
          <w:sz w:val="24"/>
          <w:szCs w:val="24"/>
        </w:rPr>
        <w:t xml:space="preserve"> </w:t>
      </w:r>
      <w:proofErr w:type="spellStart"/>
      <w:r w:rsidRPr="00CE28A0">
        <w:rPr>
          <w:rFonts w:cstheme="minorHAnsi"/>
          <w:b/>
          <w:bCs/>
          <w:sz w:val="24"/>
          <w:szCs w:val="24"/>
        </w:rPr>
        <w:t>Framesthi</w:t>
      </w:r>
      <w:bookmarkEnd w:id="0"/>
      <w:proofErr w:type="spellEnd"/>
      <w:r w:rsidRPr="00CE28A0">
        <w:rPr>
          <w:rStyle w:val="FootnoteReference"/>
          <w:rFonts w:cstheme="minorHAnsi"/>
          <w:b/>
          <w:bCs/>
          <w:sz w:val="24"/>
          <w:szCs w:val="24"/>
        </w:rPr>
        <w:footnoteReference w:id="1"/>
      </w:r>
      <w:r w:rsidRPr="00CE28A0">
        <w:rPr>
          <w:rFonts w:cstheme="minorHAnsi"/>
          <w:b/>
          <w:sz w:val="24"/>
          <w:szCs w:val="24"/>
        </w:rPr>
        <w:t xml:space="preserve"> </w:t>
      </w:r>
      <w:proofErr w:type="spellStart"/>
      <w:r w:rsidRPr="00CE28A0">
        <w:rPr>
          <w:rFonts w:cstheme="minorHAnsi"/>
          <w:b/>
          <w:sz w:val="24"/>
          <w:szCs w:val="24"/>
        </w:rPr>
        <w:t>Bambang</w:t>
      </w:r>
      <w:proofErr w:type="spellEnd"/>
      <w:r w:rsidRPr="00CE28A0">
        <w:rPr>
          <w:rFonts w:cstheme="minorHAnsi"/>
          <w:b/>
          <w:sz w:val="24"/>
          <w:szCs w:val="24"/>
        </w:rPr>
        <w:t xml:space="preserve"> </w:t>
      </w:r>
      <w:proofErr w:type="spellStart"/>
      <w:r w:rsidRPr="00CE28A0">
        <w:rPr>
          <w:rFonts w:cstheme="minorHAnsi"/>
          <w:b/>
          <w:sz w:val="24"/>
          <w:szCs w:val="24"/>
        </w:rPr>
        <w:t>Heru</w:t>
      </w:r>
      <w:proofErr w:type="spellEnd"/>
      <w:r w:rsidRPr="00CE28A0">
        <w:rPr>
          <w:rFonts w:cstheme="minorHAnsi"/>
          <w:b/>
          <w:sz w:val="24"/>
          <w:szCs w:val="24"/>
        </w:rPr>
        <w:t xml:space="preserve"> P.</w:t>
      </w:r>
      <w:r w:rsidRPr="00CE28A0">
        <w:rPr>
          <w:rStyle w:val="FootnoteReference"/>
          <w:rFonts w:cstheme="minorHAnsi"/>
          <w:b/>
          <w:sz w:val="24"/>
          <w:szCs w:val="24"/>
        </w:rPr>
        <w:footnoteReference w:id="2"/>
      </w:r>
      <w:r w:rsidRPr="00CE28A0">
        <w:rPr>
          <w:rFonts w:cstheme="minorHAnsi"/>
          <w:b/>
          <w:sz w:val="24"/>
          <w:szCs w:val="24"/>
        </w:rPr>
        <w:t xml:space="preserve"> Lia </w:t>
      </w:r>
      <w:proofErr w:type="spellStart"/>
      <w:r w:rsidRPr="00CE28A0">
        <w:rPr>
          <w:rFonts w:cstheme="minorHAnsi"/>
          <w:b/>
          <w:sz w:val="24"/>
          <w:szCs w:val="24"/>
        </w:rPr>
        <w:t>Muliawaty</w:t>
      </w:r>
      <w:proofErr w:type="spellEnd"/>
      <w:r w:rsidRPr="00CE28A0">
        <w:rPr>
          <w:rStyle w:val="FootnoteReference"/>
          <w:rFonts w:cstheme="minorHAnsi"/>
          <w:b/>
          <w:sz w:val="24"/>
          <w:szCs w:val="24"/>
        </w:rPr>
        <w:footnoteReference w:id="3"/>
      </w:r>
    </w:p>
    <w:p w:rsidR="00155BAD" w:rsidRPr="00CE28A0" w:rsidRDefault="00155BAD" w:rsidP="00155BAD">
      <w:pPr>
        <w:pStyle w:val="NoSpacing"/>
        <w:jc w:val="center"/>
        <w:rPr>
          <w:rFonts w:cstheme="minorHAnsi"/>
          <w:b/>
          <w:bCs/>
          <w:sz w:val="24"/>
          <w:szCs w:val="24"/>
        </w:rPr>
      </w:pPr>
      <w:r>
        <w:rPr>
          <w:rFonts w:cstheme="minorHAnsi"/>
          <w:b/>
          <w:bCs/>
          <w:sz w:val="24"/>
          <w:szCs w:val="24"/>
          <w:lang w:val="id-ID"/>
        </w:rPr>
        <w:t xml:space="preserve">NPM. </w:t>
      </w:r>
      <w:r w:rsidRPr="00CE28A0">
        <w:rPr>
          <w:rFonts w:cstheme="minorHAnsi"/>
          <w:b/>
          <w:bCs/>
          <w:sz w:val="24"/>
          <w:szCs w:val="24"/>
        </w:rPr>
        <w:t>169020017</w:t>
      </w:r>
    </w:p>
    <w:p w:rsidR="00155BAD" w:rsidRDefault="00155BAD" w:rsidP="00171320">
      <w:pPr>
        <w:pStyle w:val="NoSpacing"/>
        <w:jc w:val="center"/>
        <w:rPr>
          <w:rFonts w:cstheme="minorHAnsi"/>
          <w:sz w:val="24"/>
          <w:szCs w:val="24"/>
          <w:lang w:val="id-ID"/>
        </w:rPr>
      </w:pPr>
    </w:p>
    <w:p w:rsidR="00171320" w:rsidRPr="00CE28A0" w:rsidRDefault="00171320" w:rsidP="00171320">
      <w:pPr>
        <w:pStyle w:val="NoSpacing"/>
        <w:jc w:val="center"/>
        <w:rPr>
          <w:rFonts w:cstheme="minorHAnsi"/>
          <w:sz w:val="24"/>
          <w:szCs w:val="24"/>
        </w:rPr>
      </w:pPr>
      <w:proofErr w:type="spellStart"/>
      <w:r w:rsidRPr="00CE28A0">
        <w:rPr>
          <w:rFonts w:cstheme="minorHAnsi"/>
          <w:sz w:val="24"/>
          <w:szCs w:val="24"/>
        </w:rPr>
        <w:t>Pasundan</w:t>
      </w:r>
      <w:proofErr w:type="spellEnd"/>
      <w:r w:rsidRPr="00CE28A0">
        <w:rPr>
          <w:rFonts w:cstheme="minorHAnsi"/>
          <w:sz w:val="24"/>
          <w:szCs w:val="24"/>
        </w:rPr>
        <w:t xml:space="preserve"> University, Bandung, Indonesia</w:t>
      </w:r>
    </w:p>
    <w:p w:rsidR="00171320" w:rsidRPr="00CE28A0" w:rsidRDefault="00171320" w:rsidP="00171320">
      <w:pPr>
        <w:pStyle w:val="NoSpacing"/>
        <w:jc w:val="center"/>
        <w:rPr>
          <w:rFonts w:cstheme="minorHAnsi"/>
          <w:sz w:val="24"/>
          <w:szCs w:val="24"/>
        </w:rPr>
      </w:pPr>
      <w:r w:rsidRPr="00CE28A0">
        <w:rPr>
          <w:rFonts w:cstheme="minorHAnsi"/>
          <w:sz w:val="24"/>
          <w:szCs w:val="24"/>
        </w:rPr>
        <w:t xml:space="preserve">E-mail: </w:t>
      </w:r>
      <w:hyperlink r:id="rId9" w:history="1">
        <w:r w:rsidRPr="00CE28A0">
          <w:rPr>
            <w:rStyle w:val="Hyperlink"/>
            <w:rFonts w:cstheme="minorHAnsi"/>
            <w:sz w:val="24"/>
            <w:szCs w:val="24"/>
          </w:rPr>
          <w:t>dyahbayuf@gmail.com</w:t>
        </w:r>
      </w:hyperlink>
    </w:p>
    <w:p w:rsidR="004C7490" w:rsidRPr="00CE28A0" w:rsidRDefault="004C7490" w:rsidP="00CA00EF">
      <w:pPr>
        <w:pStyle w:val="NoSpacing"/>
        <w:jc w:val="center"/>
        <w:rPr>
          <w:rFonts w:cstheme="minorHAnsi"/>
          <w:b/>
          <w:bCs/>
          <w:sz w:val="24"/>
          <w:szCs w:val="24"/>
        </w:rPr>
      </w:pPr>
    </w:p>
    <w:p w:rsidR="004C7490" w:rsidRPr="00CE28A0" w:rsidRDefault="004C7490" w:rsidP="00CA00EF">
      <w:pPr>
        <w:pStyle w:val="NoSpacing"/>
        <w:jc w:val="center"/>
        <w:rPr>
          <w:rFonts w:cstheme="minorHAnsi"/>
          <w:b/>
          <w:bCs/>
          <w:sz w:val="24"/>
          <w:szCs w:val="24"/>
        </w:rPr>
      </w:pPr>
      <w:r w:rsidRPr="00CE28A0">
        <w:rPr>
          <w:rFonts w:cstheme="minorHAnsi"/>
          <w:b/>
          <w:bCs/>
          <w:sz w:val="24"/>
          <w:szCs w:val="24"/>
        </w:rPr>
        <w:t xml:space="preserve">Program </w:t>
      </w:r>
      <w:proofErr w:type="spellStart"/>
      <w:r w:rsidRPr="00CE28A0">
        <w:rPr>
          <w:rFonts w:cstheme="minorHAnsi"/>
          <w:b/>
          <w:bCs/>
          <w:sz w:val="24"/>
          <w:szCs w:val="24"/>
        </w:rPr>
        <w:t>Doktor</w:t>
      </w:r>
      <w:proofErr w:type="spellEnd"/>
      <w:r w:rsidRPr="00CE28A0">
        <w:rPr>
          <w:rFonts w:cstheme="minorHAnsi"/>
          <w:b/>
          <w:bCs/>
          <w:sz w:val="24"/>
          <w:szCs w:val="24"/>
        </w:rPr>
        <w:t xml:space="preserve"> </w:t>
      </w:r>
      <w:proofErr w:type="spellStart"/>
      <w:r w:rsidRPr="00CE28A0">
        <w:rPr>
          <w:rFonts w:cstheme="minorHAnsi"/>
          <w:b/>
          <w:bCs/>
          <w:sz w:val="24"/>
          <w:szCs w:val="24"/>
        </w:rPr>
        <w:t>Ilmu</w:t>
      </w:r>
      <w:proofErr w:type="spellEnd"/>
      <w:r w:rsidRPr="00CE28A0">
        <w:rPr>
          <w:rFonts w:cstheme="minorHAnsi"/>
          <w:b/>
          <w:bCs/>
          <w:sz w:val="24"/>
          <w:szCs w:val="24"/>
        </w:rPr>
        <w:t xml:space="preserve"> </w:t>
      </w:r>
      <w:proofErr w:type="spellStart"/>
      <w:r w:rsidRPr="00CE28A0">
        <w:rPr>
          <w:rFonts w:cstheme="minorHAnsi"/>
          <w:b/>
          <w:bCs/>
          <w:sz w:val="24"/>
          <w:szCs w:val="24"/>
        </w:rPr>
        <w:t>Sosial</w:t>
      </w:r>
      <w:proofErr w:type="spellEnd"/>
      <w:r w:rsidRPr="00CE28A0">
        <w:rPr>
          <w:rFonts w:cstheme="minorHAnsi"/>
          <w:b/>
          <w:bCs/>
          <w:sz w:val="24"/>
          <w:szCs w:val="24"/>
        </w:rPr>
        <w:t xml:space="preserve"> </w:t>
      </w:r>
      <w:proofErr w:type="spellStart"/>
      <w:r w:rsidRPr="00CE28A0">
        <w:rPr>
          <w:rFonts w:cstheme="minorHAnsi"/>
          <w:b/>
          <w:bCs/>
          <w:sz w:val="24"/>
          <w:szCs w:val="24"/>
        </w:rPr>
        <w:t>Bidang</w:t>
      </w:r>
      <w:proofErr w:type="spellEnd"/>
      <w:r w:rsidRPr="00CE28A0">
        <w:rPr>
          <w:rFonts w:cstheme="minorHAnsi"/>
          <w:b/>
          <w:bCs/>
          <w:sz w:val="24"/>
          <w:szCs w:val="24"/>
        </w:rPr>
        <w:t xml:space="preserve"> </w:t>
      </w:r>
      <w:proofErr w:type="spellStart"/>
      <w:r w:rsidRPr="00CE28A0">
        <w:rPr>
          <w:rFonts w:cstheme="minorHAnsi"/>
          <w:b/>
          <w:bCs/>
          <w:sz w:val="24"/>
          <w:szCs w:val="24"/>
        </w:rPr>
        <w:t>Kajian</w:t>
      </w:r>
      <w:proofErr w:type="spellEnd"/>
      <w:r w:rsidRPr="00CE28A0">
        <w:rPr>
          <w:rFonts w:cstheme="minorHAnsi"/>
          <w:b/>
          <w:bCs/>
          <w:sz w:val="24"/>
          <w:szCs w:val="24"/>
        </w:rPr>
        <w:t xml:space="preserve"> </w:t>
      </w:r>
      <w:proofErr w:type="spellStart"/>
      <w:r w:rsidRPr="00CE28A0">
        <w:rPr>
          <w:rFonts w:cstheme="minorHAnsi"/>
          <w:b/>
          <w:bCs/>
          <w:sz w:val="24"/>
          <w:szCs w:val="24"/>
        </w:rPr>
        <w:t>Ilmu</w:t>
      </w:r>
      <w:proofErr w:type="spellEnd"/>
      <w:r w:rsidRPr="00CE28A0">
        <w:rPr>
          <w:rFonts w:cstheme="minorHAnsi"/>
          <w:b/>
          <w:bCs/>
          <w:sz w:val="24"/>
          <w:szCs w:val="24"/>
        </w:rPr>
        <w:t xml:space="preserve"> </w:t>
      </w:r>
      <w:proofErr w:type="spellStart"/>
      <w:r w:rsidRPr="00CE28A0">
        <w:rPr>
          <w:rFonts w:cstheme="minorHAnsi"/>
          <w:b/>
          <w:bCs/>
          <w:sz w:val="24"/>
          <w:szCs w:val="24"/>
        </w:rPr>
        <w:t>Administrasi</w:t>
      </w:r>
      <w:proofErr w:type="spellEnd"/>
      <w:r w:rsidRPr="00CE28A0">
        <w:rPr>
          <w:rFonts w:cstheme="minorHAnsi"/>
          <w:b/>
          <w:bCs/>
          <w:sz w:val="24"/>
          <w:szCs w:val="24"/>
        </w:rPr>
        <w:t xml:space="preserve"> </w:t>
      </w:r>
      <w:proofErr w:type="spellStart"/>
      <w:r w:rsidRPr="00CE28A0">
        <w:rPr>
          <w:rFonts w:cstheme="minorHAnsi"/>
          <w:b/>
          <w:bCs/>
          <w:sz w:val="24"/>
          <w:szCs w:val="24"/>
        </w:rPr>
        <w:t>Pascasarjana</w:t>
      </w:r>
      <w:proofErr w:type="spellEnd"/>
      <w:r w:rsidRPr="00CE28A0">
        <w:rPr>
          <w:rFonts w:cstheme="minorHAnsi"/>
          <w:b/>
          <w:bCs/>
          <w:sz w:val="24"/>
          <w:szCs w:val="24"/>
        </w:rPr>
        <w:t xml:space="preserve"> </w:t>
      </w:r>
      <w:proofErr w:type="spellStart"/>
      <w:r w:rsidRPr="00CE28A0">
        <w:rPr>
          <w:rFonts w:cstheme="minorHAnsi"/>
          <w:b/>
          <w:bCs/>
          <w:sz w:val="24"/>
          <w:szCs w:val="24"/>
        </w:rPr>
        <w:t>Universitas</w:t>
      </w:r>
      <w:proofErr w:type="spellEnd"/>
      <w:r w:rsidRPr="00CE28A0">
        <w:rPr>
          <w:rFonts w:cstheme="minorHAnsi"/>
          <w:b/>
          <w:bCs/>
          <w:sz w:val="24"/>
          <w:szCs w:val="24"/>
        </w:rPr>
        <w:t xml:space="preserve"> </w:t>
      </w:r>
      <w:proofErr w:type="spellStart"/>
      <w:r w:rsidRPr="00CE28A0">
        <w:rPr>
          <w:rFonts w:cstheme="minorHAnsi"/>
          <w:b/>
          <w:bCs/>
          <w:sz w:val="24"/>
          <w:szCs w:val="24"/>
        </w:rPr>
        <w:t>Pasundan</w:t>
      </w:r>
      <w:proofErr w:type="spellEnd"/>
    </w:p>
    <w:p w:rsidR="004C7490" w:rsidRPr="00CE28A0" w:rsidRDefault="004C7490" w:rsidP="00CA00EF">
      <w:pPr>
        <w:pStyle w:val="NoSpacing"/>
        <w:jc w:val="center"/>
        <w:rPr>
          <w:rFonts w:cstheme="minorHAnsi"/>
          <w:b/>
          <w:bCs/>
          <w:sz w:val="24"/>
          <w:szCs w:val="24"/>
        </w:rPr>
      </w:pPr>
    </w:p>
    <w:p w:rsidR="001F3E85" w:rsidRPr="00CE28A0" w:rsidRDefault="001F3E85" w:rsidP="00CA00EF">
      <w:pPr>
        <w:pStyle w:val="NoSpacing"/>
        <w:jc w:val="center"/>
        <w:rPr>
          <w:rFonts w:cstheme="minorHAnsi"/>
          <w:b/>
          <w:bCs/>
          <w:sz w:val="24"/>
          <w:szCs w:val="24"/>
        </w:rPr>
      </w:pPr>
    </w:p>
    <w:p w:rsidR="004C7490" w:rsidRPr="00CE28A0" w:rsidRDefault="004C7490" w:rsidP="00CA00EF">
      <w:pPr>
        <w:pStyle w:val="NoSpacing"/>
        <w:jc w:val="center"/>
        <w:rPr>
          <w:rFonts w:cstheme="minorHAnsi"/>
          <w:b/>
          <w:bCs/>
          <w:sz w:val="24"/>
          <w:szCs w:val="24"/>
        </w:rPr>
      </w:pPr>
      <w:proofErr w:type="spellStart"/>
      <w:r w:rsidRPr="00CE28A0">
        <w:rPr>
          <w:rFonts w:cstheme="minorHAnsi"/>
          <w:b/>
          <w:bCs/>
          <w:sz w:val="24"/>
          <w:szCs w:val="24"/>
        </w:rPr>
        <w:t>Abstak</w:t>
      </w:r>
      <w:proofErr w:type="spellEnd"/>
    </w:p>
    <w:p w:rsidR="004C7490" w:rsidRPr="00CE28A0" w:rsidRDefault="004C7490" w:rsidP="00CA00EF">
      <w:pPr>
        <w:pStyle w:val="NoSpacing"/>
        <w:jc w:val="center"/>
        <w:rPr>
          <w:rFonts w:cstheme="minorHAnsi"/>
          <w:b/>
          <w:bCs/>
          <w:sz w:val="24"/>
          <w:szCs w:val="24"/>
        </w:rPr>
      </w:pPr>
    </w:p>
    <w:p w:rsidR="004C7490" w:rsidRPr="00CE28A0" w:rsidRDefault="004C7490" w:rsidP="004C7490">
      <w:pPr>
        <w:pStyle w:val="NoSpacing"/>
        <w:jc w:val="both"/>
        <w:rPr>
          <w:rFonts w:cstheme="minorHAnsi"/>
          <w:sz w:val="24"/>
          <w:szCs w:val="24"/>
        </w:rPr>
      </w:pPr>
      <w:proofErr w:type="spellStart"/>
      <w:proofErr w:type="gramStart"/>
      <w:r w:rsidRPr="00CE28A0">
        <w:rPr>
          <w:rFonts w:cstheme="minorHAnsi"/>
          <w:sz w:val="24"/>
          <w:szCs w:val="24"/>
        </w:rPr>
        <w:t>Provinsi</w:t>
      </w:r>
      <w:proofErr w:type="spellEnd"/>
      <w:r w:rsidRPr="00CE28A0">
        <w:rPr>
          <w:rFonts w:cstheme="minorHAnsi"/>
          <w:sz w:val="24"/>
          <w:szCs w:val="24"/>
        </w:rPr>
        <w:t xml:space="preserve"> </w:t>
      </w:r>
      <w:proofErr w:type="spellStart"/>
      <w:r w:rsidRPr="00CE28A0">
        <w:rPr>
          <w:rFonts w:cstheme="minorHAnsi"/>
          <w:sz w:val="24"/>
          <w:szCs w:val="24"/>
        </w:rPr>
        <w:t>Jawa</w:t>
      </w:r>
      <w:proofErr w:type="spellEnd"/>
      <w:r w:rsidRPr="00CE28A0">
        <w:rPr>
          <w:rFonts w:cstheme="minorHAnsi"/>
          <w:sz w:val="24"/>
          <w:szCs w:val="24"/>
        </w:rPr>
        <w:t xml:space="preserve"> Barat </w:t>
      </w:r>
      <w:proofErr w:type="spellStart"/>
      <w:r w:rsidRPr="00CE28A0">
        <w:rPr>
          <w:rFonts w:cstheme="minorHAnsi"/>
          <w:sz w:val="24"/>
          <w:szCs w:val="24"/>
        </w:rPr>
        <w:t>merupakan</w:t>
      </w:r>
      <w:proofErr w:type="spellEnd"/>
      <w:r w:rsidRPr="00CE28A0">
        <w:rPr>
          <w:rFonts w:cstheme="minorHAnsi"/>
          <w:sz w:val="24"/>
          <w:szCs w:val="24"/>
        </w:rPr>
        <w:t xml:space="preserve"> </w:t>
      </w:r>
      <w:proofErr w:type="spellStart"/>
      <w:r w:rsidRPr="00CE28A0">
        <w:rPr>
          <w:rFonts w:cstheme="minorHAnsi"/>
          <w:sz w:val="24"/>
          <w:szCs w:val="24"/>
        </w:rPr>
        <w:t>salah</w:t>
      </w:r>
      <w:proofErr w:type="spellEnd"/>
      <w:r w:rsidRPr="00CE28A0">
        <w:rPr>
          <w:rFonts w:cstheme="minorHAnsi"/>
          <w:sz w:val="24"/>
          <w:szCs w:val="24"/>
        </w:rPr>
        <w:t xml:space="preserve"> </w:t>
      </w:r>
      <w:proofErr w:type="spellStart"/>
      <w:r w:rsidRPr="00CE28A0">
        <w:rPr>
          <w:rFonts w:cstheme="minorHAnsi"/>
          <w:sz w:val="24"/>
          <w:szCs w:val="24"/>
        </w:rPr>
        <w:t>satu</w:t>
      </w:r>
      <w:proofErr w:type="spellEnd"/>
      <w:r w:rsidRPr="00CE28A0">
        <w:rPr>
          <w:rFonts w:cstheme="minorHAnsi"/>
          <w:sz w:val="24"/>
          <w:szCs w:val="24"/>
        </w:rPr>
        <w:t xml:space="preserve"> </w:t>
      </w:r>
      <w:proofErr w:type="spellStart"/>
      <w:r w:rsidRPr="00CE28A0">
        <w:rPr>
          <w:rFonts w:cstheme="minorHAnsi"/>
          <w:sz w:val="24"/>
          <w:szCs w:val="24"/>
        </w:rPr>
        <w:t>daerah</w:t>
      </w:r>
      <w:proofErr w:type="spellEnd"/>
      <w:r w:rsidRPr="00CE28A0">
        <w:rPr>
          <w:rFonts w:cstheme="minorHAnsi"/>
          <w:sz w:val="24"/>
          <w:szCs w:val="24"/>
        </w:rPr>
        <w:t xml:space="preserve"> yang </w:t>
      </w:r>
      <w:proofErr w:type="spellStart"/>
      <w:r w:rsidRPr="00CE28A0">
        <w:rPr>
          <w:rFonts w:cstheme="minorHAnsi"/>
          <w:sz w:val="24"/>
          <w:szCs w:val="24"/>
        </w:rPr>
        <w:t>sering</w:t>
      </w:r>
      <w:proofErr w:type="spellEnd"/>
      <w:r w:rsidRPr="00CE28A0">
        <w:rPr>
          <w:rFonts w:cstheme="minorHAnsi"/>
          <w:sz w:val="24"/>
          <w:szCs w:val="24"/>
        </w:rPr>
        <w:t xml:space="preserve"> </w:t>
      </w:r>
      <w:proofErr w:type="spellStart"/>
      <w:r w:rsidRPr="00CE28A0">
        <w:rPr>
          <w:rFonts w:cstheme="minorHAnsi"/>
          <w:sz w:val="24"/>
          <w:szCs w:val="24"/>
        </w:rPr>
        <w:t>dilanda</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w:t>
      </w:r>
      <w:proofErr w:type="gramEnd"/>
      <w:r w:rsidRPr="00CE28A0">
        <w:rPr>
          <w:rFonts w:cstheme="minorHAnsi"/>
          <w:sz w:val="24"/>
          <w:szCs w:val="24"/>
        </w:rPr>
        <w:t xml:space="preserve"> </w:t>
      </w:r>
      <w:proofErr w:type="gramStart"/>
      <w:r w:rsidRPr="00CE28A0">
        <w:rPr>
          <w:rFonts w:cstheme="minorHAnsi"/>
          <w:sz w:val="24"/>
          <w:szCs w:val="24"/>
        </w:rPr>
        <w:t xml:space="preserve">Hal </w:t>
      </w:r>
      <w:proofErr w:type="spellStart"/>
      <w:r w:rsidRPr="00CE28A0">
        <w:rPr>
          <w:rFonts w:cstheme="minorHAnsi"/>
          <w:sz w:val="24"/>
          <w:szCs w:val="24"/>
        </w:rPr>
        <w:t>ini</w:t>
      </w:r>
      <w:proofErr w:type="spellEnd"/>
      <w:r w:rsidRPr="00CE28A0">
        <w:rPr>
          <w:rFonts w:cstheme="minorHAnsi"/>
          <w:sz w:val="24"/>
          <w:szCs w:val="24"/>
        </w:rPr>
        <w:t xml:space="preserve"> </w:t>
      </w:r>
      <w:proofErr w:type="spellStart"/>
      <w:r w:rsidRPr="00CE28A0">
        <w:rPr>
          <w:rFonts w:cstheme="minorHAnsi"/>
          <w:sz w:val="24"/>
          <w:szCs w:val="24"/>
        </w:rPr>
        <w:t>disebabkan</w:t>
      </w:r>
      <w:proofErr w:type="spellEnd"/>
      <w:r w:rsidRPr="00CE28A0">
        <w:rPr>
          <w:rFonts w:cstheme="minorHAnsi"/>
          <w:sz w:val="24"/>
          <w:szCs w:val="24"/>
        </w:rPr>
        <w:t xml:space="preserve"> </w:t>
      </w:r>
      <w:proofErr w:type="spellStart"/>
      <w:r w:rsidRPr="00CE28A0">
        <w:rPr>
          <w:rFonts w:cstheme="minorHAnsi"/>
          <w:sz w:val="24"/>
          <w:szCs w:val="24"/>
        </w:rPr>
        <w:t>oleh</w:t>
      </w:r>
      <w:proofErr w:type="spellEnd"/>
      <w:r w:rsidRPr="00CE28A0">
        <w:rPr>
          <w:rFonts w:cstheme="minorHAnsi"/>
          <w:sz w:val="24"/>
          <w:szCs w:val="24"/>
        </w:rPr>
        <w:t xml:space="preserve"> </w:t>
      </w:r>
      <w:proofErr w:type="spellStart"/>
      <w:r w:rsidRPr="00CE28A0">
        <w:rPr>
          <w:rFonts w:cstheme="minorHAnsi"/>
          <w:sz w:val="24"/>
          <w:szCs w:val="24"/>
        </w:rPr>
        <w:t>besarnya</w:t>
      </w:r>
      <w:proofErr w:type="spellEnd"/>
      <w:r w:rsidRPr="00CE28A0">
        <w:rPr>
          <w:rFonts w:cstheme="minorHAnsi"/>
          <w:sz w:val="24"/>
          <w:szCs w:val="24"/>
        </w:rPr>
        <w:t xml:space="preserve"> </w:t>
      </w:r>
      <w:proofErr w:type="spellStart"/>
      <w:r w:rsidRPr="00CE28A0">
        <w:rPr>
          <w:rFonts w:cstheme="minorHAnsi"/>
          <w:sz w:val="24"/>
          <w:szCs w:val="24"/>
        </w:rPr>
        <w:t>jumlah</w:t>
      </w:r>
      <w:proofErr w:type="spellEnd"/>
      <w:r w:rsidRPr="00CE28A0">
        <w:rPr>
          <w:rFonts w:cstheme="minorHAnsi"/>
          <w:sz w:val="24"/>
          <w:szCs w:val="24"/>
        </w:rPr>
        <w:t xml:space="preserve"> </w:t>
      </w:r>
      <w:proofErr w:type="spellStart"/>
      <w:r w:rsidRPr="00CE28A0">
        <w:rPr>
          <w:rFonts w:cstheme="minorHAnsi"/>
          <w:sz w:val="24"/>
          <w:szCs w:val="24"/>
        </w:rPr>
        <w:t>penduduk</w:t>
      </w:r>
      <w:proofErr w:type="spellEnd"/>
      <w:r w:rsidRPr="00CE28A0">
        <w:rPr>
          <w:rFonts w:cstheme="minorHAnsi"/>
          <w:sz w:val="24"/>
          <w:szCs w:val="24"/>
        </w:rPr>
        <w:t xml:space="preserve"> yang </w:t>
      </w:r>
      <w:proofErr w:type="spellStart"/>
      <w:r w:rsidRPr="00CE28A0">
        <w:rPr>
          <w:rFonts w:cstheme="minorHAnsi"/>
          <w:sz w:val="24"/>
          <w:szCs w:val="24"/>
        </w:rPr>
        <w:t>tidak</w:t>
      </w:r>
      <w:proofErr w:type="spellEnd"/>
      <w:r w:rsidRPr="00CE28A0">
        <w:rPr>
          <w:rFonts w:cstheme="minorHAnsi"/>
          <w:sz w:val="24"/>
          <w:szCs w:val="24"/>
        </w:rPr>
        <w:t xml:space="preserve"> </w:t>
      </w:r>
      <w:proofErr w:type="spellStart"/>
      <w:r w:rsidRPr="00CE28A0">
        <w:rPr>
          <w:rFonts w:cstheme="minorHAnsi"/>
          <w:sz w:val="24"/>
          <w:szCs w:val="24"/>
        </w:rPr>
        <w:t>merata</w:t>
      </w:r>
      <w:proofErr w:type="spellEnd"/>
      <w:r w:rsidRPr="00CE28A0">
        <w:rPr>
          <w:rFonts w:cstheme="minorHAnsi"/>
          <w:sz w:val="24"/>
          <w:szCs w:val="24"/>
        </w:rPr>
        <w:t xml:space="preserve">, </w:t>
      </w:r>
      <w:proofErr w:type="spellStart"/>
      <w:r w:rsidRPr="00CE28A0">
        <w:rPr>
          <w:rFonts w:cstheme="minorHAnsi"/>
          <w:sz w:val="24"/>
          <w:szCs w:val="24"/>
        </w:rPr>
        <w:t>kesenjangan</w:t>
      </w:r>
      <w:proofErr w:type="spellEnd"/>
      <w:r w:rsidRPr="00CE28A0">
        <w:rPr>
          <w:rFonts w:cstheme="minorHAnsi"/>
          <w:sz w:val="24"/>
          <w:szCs w:val="24"/>
        </w:rPr>
        <w:t xml:space="preserve"> </w:t>
      </w:r>
      <w:proofErr w:type="spellStart"/>
      <w:r w:rsidRPr="00CE28A0">
        <w:rPr>
          <w:rFonts w:cstheme="minorHAnsi"/>
          <w:sz w:val="24"/>
          <w:szCs w:val="24"/>
        </w:rPr>
        <w:t>sosial</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ekonomi</w:t>
      </w:r>
      <w:proofErr w:type="spellEnd"/>
      <w:r w:rsidRPr="00CE28A0">
        <w:rPr>
          <w:rFonts w:cstheme="minorHAnsi"/>
          <w:sz w:val="24"/>
          <w:szCs w:val="24"/>
        </w:rPr>
        <w:t xml:space="preserve"> yang </w:t>
      </w:r>
      <w:proofErr w:type="spellStart"/>
      <w:r w:rsidRPr="00CE28A0">
        <w:rPr>
          <w:rFonts w:cstheme="minorHAnsi"/>
          <w:sz w:val="24"/>
          <w:szCs w:val="24"/>
        </w:rPr>
        <w:t>cukup</w:t>
      </w:r>
      <w:proofErr w:type="spellEnd"/>
      <w:r w:rsidRPr="00CE28A0">
        <w:rPr>
          <w:rFonts w:cstheme="minorHAnsi"/>
          <w:sz w:val="24"/>
          <w:szCs w:val="24"/>
        </w:rPr>
        <w:t xml:space="preserve"> </w:t>
      </w:r>
      <w:proofErr w:type="spellStart"/>
      <w:r w:rsidRPr="00CE28A0">
        <w:rPr>
          <w:rFonts w:cstheme="minorHAnsi"/>
          <w:sz w:val="24"/>
          <w:szCs w:val="24"/>
        </w:rPr>
        <w:t>besar</w:t>
      </w:r>
      <w:proofErr w:type="spellEnd"/>
      <w:r w:rsidRPr="00CE28A0">
        <w:rPr>
          <w:rFonts w:cstheme="minorHAnsi"/>
          <w:sz w:val="24"/>
          <w:szCs w:val="24"/>
        </w:rPr>
        <w:t xml:space="preserve">, </w:t>
      </w:r>
      <w:proofErr w:type="spellStart"/>
      <w:r w:rsidRPr="00CE28A0">
        <w:rPr>
          <w:rFonts w:cstheme="minorHAnsi"/>
          <w:sz w:val="24"/>
          <w:szCs w:val="24"/>
        </w:rPr>
        <w:t>keragaman</w:t>
      </w:r>
      <w:proofErr w:type="spellEnd"/>
      <w:r w:rsidRPr="00CE28A0">
        <w:rPr>
          <w:rFonts w:cstheme="minorHAnsi"/>
          <w:sz w:val="24"/>
          <w:szCs w:val="24"/>
        </w:rPr>
        <w:t xml:space="preserve"> </w:t>
      </w:r>
      <w:proofErr w:type="spellStart"/>
      <w:r w:rsidRPr="00CE28A0">
        <w:rPr>
          <w:rFonts w:cstheme="minorHAnsi"/>
          <w:sz w:val="24"/>
          <w:szCs w:val="24"/>
        </w:rPr>
        <w:t>suku</w:t>
      </w:r>
      <w:proofErr w:type="spellEnd"/>
      <w:r w:rsidRPr="00CE28A0">
        <w:rPr>
          <w:rFonts w:cstheme="minorHAnsi"/>
          <w:sz w:val="24"/>
          <w:szCs w:val="24"/>
        </w:rPr>
        <w:t xml:space="preserve">, agama, </w:t>
      </w:r>
      <w:proofErr w:type="spellStart"/>
      <w:r w:rsidRPr="00CE28A0">
        <w:rPr>
          <w:rFonts w:cstheme="minorHAnsi"/>
          <w:sz w:val="24"/>
          <w:szCs w:val="24"/>
        </w:rPr>
        <w:t>etnik</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budaya</w:t>
      </w:r>
      <w:proofErr w:type="spellEnd"/>
      <w:r w:rsidRPr="00CE28A0">
        <w:rPr>
          <w:rFonts w:cstheme="minorHAnsi"/>
          <w:sz w:val="24"/>
          <w:szCs w:val="24"/>
        </w:rPr>
        <w:t xml:space="preserve">, </w:t>
      </w:r>
      <w:proofErr w:type="spellStart"/>
      <w:r w:rsidRPr="00CE28A0">
        <w:rPr>
          <w:rFonts w:cstheme="minorHAnsi"/>
          <w:sz w:val="24"/>
          <w:szCs w:val="24"/>
        </w:rPr>
        <w:t>ketidakpedulian</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tingginya</w:t>
      </w:r>
      <w:proofErr w:type="spellEnd"/>
      <w:r w:rsidRPr="00CE28A0">
        <w:rPr>
          <w:rFonts w:cstheme="minorHAnsi"/>
          <w:sz w:val="24"/>
          <w:szCs w:val="24"/>
        </w:rPr>
        <w:t xml:space="preserve"> </w:t>
      </w:r>
      <w:proofErr w:type="spellStart"/>
      <w:r w:rsidRPr="00CE28A0">
        <w:rPr>
          <w:rFonts w:cstheme="minorHAnsi"/>
          <w:sz w:val="24"/>
          <w:szCs w:val="24"/>
        </w:rPr>
        <w:t>tingkat</w:t>
      </w:r>
      <w:proofErr w:type="spellEnd"/>
      <w:r w:rsidRPr="00CE28A0">
        <w:rPr>
          <w:rFonts w:cstheme="minorHAnsi"/>
          <w:sz w:val="24"/>
          <w:szCs w:val="24"/>
        </w:rPr>
        <w:t xml:space="preserve"> </w:t>
      </w:r>
      <w:proofErr w:type="spellStart"/>
      <w:r w:rsidRPr="00CE28A0">
        <w:rPr>
          <w:rFonts w:cstheme="minorHAnsi"/>
          <w:sz w:val="24"/>
          <w:szCs w:val="24"/>
        </w:rPr>
        <w:t>penyimpangan</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memanfaatkan</w:t>
      </w:r>
      <w:proofErr w:type="spellEnd"/>
      <w:r w:rsidRPr="00CE28A0">
        <w:rPr>
          <w:rFonts w:cstheme="minorHAnsi"/>
          <w:sz w:val="24"/>
          <w:szCs w:val="24"/>
        </w:rPr>
        <w:t xml:space="preserve"> </w:t>
      </w:r>
      <w:proofErr w:type="spellStart"/>
      <w:r w:rsidRPr="00CE28A0">
        <w:rPr>
          <w:rFonts w:cstheme="minorHAnsi"/>
          <w:sz w:val="24"/>
          <w:szCs w:val="24"/>
        </w:rPr>
        <w:t>sumber</w:t>
      </w:r>
      <w:proofErr w:type="spellEnd"/>
      <w:r w:rsidRPr="00CE28A0">
        <w:rPr>
          <w:rFonts w:cstheme="minorHAnsi"/>
          <w:sz w:val="24"/>
          <w:szCs w:val="24"/>
        </w:rPr>
        <w:t xml:space="preserve"> </w:t>
      </w:r>
      <w:proofErr w:type="spellStart"/>
      <w:r w:rsidRPr="00CE28A0">
        <w:rPr>
          <w:rFonts w:cstheme="minorHAnsi"/>
          <w:sz w:val="24"/>
          <w:szCs w:val="24"/>
        </w:rPr>
        <w:t>daya</w:t>
      </w:r>
      <w:proofErr w:type="spellEnd"/>
      <w:r w:rsidRPr="00CE28A0">
        <w:rPr>
          <w:rFonts w:cstheme="minorHAnsi"/>
          <w:sz w:val="24"/>
          <w:szCs w:val="24"/>
        </w:rPr>
        <w:t xml:space="preserve"> </w:t>
      </w:r>
      <w:proofErr w:type="spellStart"/>
      <w:r w:rsidRPr="00CE28A0">
        <w:rPr>
          <w:rFonts w:cstheme="minorHAnsi"/>
          <w:sz w:val="24"/>
          <w:szCs w:val="24"/>
        </w:rPr>
        <w:t>alam</w:t>
      </w:r>
      <w:proofErr w:type="spellEnd"/>
      <w:r w:rsidRPr="00CE28A0">
        <w:rPr>
          <w:rFonts w:cstheme="minorHAnsi"/>
          <w:sz w:val="24"/>
          <w:szCs w:val="24"/>
        </w:rPr>
        <w:t>/</w:t>
      </w:r>
      <w:proofErr w:type="spellStart"/>
      <w:r w:rsidRPr="00CE28A0">
        <w:rPr>
          <w:rFonts w:cstheme="minorHAnsi"/>
          <w:sz w:val="24"/>
          <w:szCs w:val="24"/>
        </w:rPr>
        <w:t>kekayaan</w:t>
      </w:r>
      <w:proofErr w:type="spellEnd"/>
      <w:r w:rsidRPr="00CE28A0">
        <w:rPr>
          <w:rFonts w:cstheme="minorHAnsi"/>
          <w:sz w:val="24"/>
          <w:szCs w:val="24"/>
        </w:rPr>
        <w:t>.</w:t>
      </w:r>
      <w:proofErr w:type="gramEnd"/>
      <w:r w:rsidRPr="00CE28A0">
        <w:rPr>
          <w:rFonts w:cstheme="minorHAnsi"/>
          <w:sz w:val="24"/>
          <w:szCs w:val="24"/>
        </w:rPr>
        <w:t xml:space="preserve"> </w:t>
      </w:r>
      <w:proofErr w:type="gramStart"/>
      <w:r w:rsidRPr="00CE28A0">
        <w:rPr>
          <w:rFonts w:cstheme="minorHAnsi"/>
          <w:sz w:val="24"/>
          <w:szCs w:val="24"/>
        </w:rPr>
        <w:t xml:space="preserve">Dari </w:t>
      </w:r>
      <w:proofErr w:type="spellStart"/>
      <w:r w:rsidRPr="00CE28A0">
        <w:rPr>
          <w:rFonts w:cstheme="minorHAnsi"/>
          <w:sz w:val="24"/>
          <w:szCs w:val="24"/>
        </w:rPr>
        <w:t>sejumlah</w:t>
      </w:r>
      <w:proofErr w:type="spellEnd"/>
      <w:r w:rsidRPr="00CE28A0">
        <w:rPr>
          <w:rFonts w:cstheme="minorHAnsi"/>
          <w:sz w:val="24"/>
          <w:szCs w:val="24"/>
        </w:rPr>
        <w:t xml:space="preserve"> </w:t>
      </w:r>
      <w:proofErr w:type="spellStart"/>
      <w:r w:rsidRPr="00CE28A0">
        <w:rPr>
          <w:rFonts w:cstheme="minorHAnsi"/>
          <w:sz w:val="24"/>
          <w:szCs w:val="24"/>
        </w:rPr>
        <w:t>wilayah</w:t>
      </w:r>
      <w:proofErr w:type="spellEnd"/>
      <w:r w:rsidRPr="00CE28A0">
        <w:rPr>
          <w:rFonts w:cstheme="minorHAnsi"/>
          <w:sz w:val="24"/>
          <w:szCs w:val="24"/>
        </w:rPr>
        <w:t xml:space="preserve"> di </w:t>
      </w:r>
      <w:proofErr w:type="spellStart"/>
      <w:r w:rsidRPr="00CE28A0">
        <w:rPr>
          <w:rFonts w:cstheme="minorHAnsi"/>
          <w:sz w:val="24"/>
          <w:szCs w:val="24"/>
        </w:rPr>
        <w:t>Jawa</w:t>
      </w:r>
      <w:proofErr w:type="spellEnd"/>
      <w:r w:rsidRPr="00CE28A0">
        <w:rPr>
          <w:rFonts w:cstheme="minorHAnsi"/>
          <w:sz w:val="24"/>
          <w:szCs w:val="24"/>
        </w:rPr>
        <w:t xml:space="preserve"> Barat, </w:t>
      </w:r>
      <w:proofErr w:type="spellStart"/>
      <w:r w:rsidRPr="00CE28A0">
        <w:rPr>
          <w:rFonts w:cstheme="minorHAnsi"/>
          <w:sz w:val="24"/>
          <w:szCs w:val="24"/>
        </w:rPr>
        <w:t>wilayah</w:t>
      </w:r>
      <w:proofErr w:type="spellEnd"/>
      <w:r w:rsidRPr="00CE28A0">
        <w:rPr>
          <w:rFonts w:cstheme="minorHAnsi"/>
          <w:sz w:val="24"/>
          <w:szCs w:val="24"/>
        </w:rPr>
        <w:t xml:space="preserve"> Bandung Raya </w:t>
      </w:r>
      <w:proofErr w:type="spellStart"/>
      <w:r w:rsidRPr="00CE28A0">
        <w:rPr>
          <w:rFonts w:cstheme="minorHAnsi"/>
          <w:sz w:val="24"/>
          <w:szCs w:val="24"/>
        </w:rPr>
        <w:t>menjadi</w:t>
      </w:r>
      <w:proofErr w:type="spellEnd"/>
      <w:r w:rsidRPr="00CE28A0">
        <w:rPr>
          <w:rFonts w:cstheme="minorHAnsi"/>
          <w:sz w:val="24"/>
          <w:szCs w:val="24"/>
        </w:rPr>
        <w:t xml:space="preserve"> </w:t>
      </w:r>
      <w:proofErr w:type="spellStart"/>
      <w:r w:rsidRPr="00CE28A0">
        <w:rPr>
          <w:rFonts w:cstheme="minorHAnsi"/>
          <w:sz w:val="24"/>
          <w:szCs w:val="24"/>
        </w:rPr>
        <w:t>salah</w:t>
      </w:r>
      <w:proofErr w:type="spellEnd"/>
      <w:r w:rsidRPr="00CE28A0">
        <w:rPr>
          <w:rFonts w:cstheme="minorHAnsi"/>
          <w:sz w:val="24"/>
          <w:szCs w:val="24"/>
        </w:rPr>
        <w:t xml:space="preserve"> </w:t>
      </w:r>
      <w:proofErr w:type="spellStart"/>
      <w:r w:rsidRPr="00CE28A0">
        <w:rPr>
          <w:rFonts w:cstheme="minorHAnsi"/>
          <w:sz w:val="24"/>
          <w:szCs w:val="24"/>
        </w:rPr>
        <w:t>satu</w:t>
      </w:r>
      <w:proofErr w:type="spellEnd"/>
      <w:r w:rsidRPr="00CE28A0">
        <w:rPr>
          <w:rFonts w:cstheme="minorHAnsi"/>
          <w:sz w:val="24"/>
          <w:szCs w:val="24"/>
        </w:rPr>
        <w:t xml:space="preserve"> </w:t>
      </w:r>
      <w:proofErr w:type="spellStart"/>
      <w:r w:rsidRPr="00CE28A0">
        <w:rPr>
          <w:rFonts w:cstheme="minorHAnsi"/>
          <w:sz w:val="24"/>
          <w:szCs w:val="24"/>
        </w:rPr>
        <w:t>wilayah</w:t>
      </w:r>
      <w:proofErr w:type="spellEnd"/>
      <w:r w:rsidRPr="00CE28A0">
        <w:rPr>
          <w:rFonts w:cstheme="minorHAnsi"/>
          <w:sz w:val="24"/>
          <w:szCs w:val="24"/>
        </w:rPr>
        <w:t xml:space="preserve"> yang paling </w:t>
      </w:r>
      <w:proofErr w:type="spellStart"/>
      <w:r w:rsidRPr="00CE28A0">
        <w:rPr>
          <w:rFonts w:cstheme="minorHAnsi"/>
          <w:sz w:val="24"/>
          <w:szCs w:val="24"/>
        </w:rPr>
        <w:t>sering</w:t>
      </w:r>
      <w:proofErr w:type="spellEnd"/>
      <w:r w:rsidRPr="00CE28A0">
        <w:rPr>
          <w:rFonts w:cstheme="minorHAnsi"/>
          <w:sz w:val="24"/>
          <w:szCs w:val="24"/>
        </w:rPr>
        <w:t xml:space="preserve"> </w:t>
      </w:r>
      <w:proofErr w:type="spellStart"/>
      <w:r w:rsidRPr="00CE28A0">
        <w:rPr>
          <w:rFonts w:cstheme="minorHAnsi"/>
          <w:sz w:val="24"/>
          <w:szCs w:val="24"/>
        </w:rPr>
        <w:t>dilanda</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w:t>
      </w:r>
      <w:proofErr w:type="gramEnd"/>
      <w:r w:rsidRPr="00CE28A0">
        <w:rPr>
          <w:rFonts w:cstheme="minorHAnsi"/>
          <w:sz w:val="24"/>
          <w:szCs w:val="24"/>
        </w:rPr>
        <w:t xml:space="preserve"> </w:t>
      </w:r>
      <w:proofErr w:type="spellStart"/>
      <w:proofErr w:type="gramStart"/>
      <w:r w:rsidRPr="00CE28A0">
        <w:rPr>
          <w:rFonts w:cstheme="minorHAnsi"/>
          <w:sz w:val="24"/>
          <w:szCs w:val="24"/>
        </w:rPr>
        <w:t>Penelitian</w:t>
      </w:r>
      <w:proofErr w:type="spellEnd"/>
      <w:r w:rsidRPr="00CE28A0">
        <w:rPr>
          <w:rFonts w:cstheme="minorHAnsi"/>
          <w:sz w:val="24"/>
          <w:szCs w:val="24"/>
        </w:rPr>
        <w:t xml:space="preserve"> </w:t>
      </w:r>
      <w:proofErr w:type="spellStart"/>
      <w:r w:rsidRPr="00CE28A0">
        <w:rPr>
          <w:rFonts w:cstheme="minorHAnsi"/>
          <w:sz w:val="24"/>
          <w:szCs w:val="24"/>
        </w:rPr>
        <w:t>ini</w:t>
      </w:r>
      <w:proofErr w:type="spellEnd"/>
      <w:r w:rsidRPr="00CE28A0">
        <w:rPr>
          <w:rFonts w:cstheme="minorHAnsi"/>
          <w:sz w:val="24"/>
          <w:szCs w:val="24"/>
        </w:rPr>
        <w:t xml:space="preserve"> </w:t>
      </w:r>
      <w:proofErr w:type="spellStart"/>
      <w:r w:rsidRPr="00CE28A0">
        <w:rPr>
          <w:rFonts w:cstheme="minorHAnsi"/>
          <w:sz w:val="24"/>
          <w:szCs w:val="24"/>
        </w:rPr>
        <w:t>bertujuan</w:t>
      </w:r>
      <w:proofErr w:type="spellEnd"/>
      <w:r w:rsidRPr="00CE28A0">
        <w:rPr>
          <w:rFonts w:cstheme="minorHAnsi"/>
          <w:sz w:val="24"/>
          <w:szCs w:val="24"/>
        </w:rPr>
        <w:t xml:space="preserve"> </w:t>
      </w:r>
      <w:proofErr w:type="spellStart"/>
      <w:r w:rsidRPr="00CE28A0">
        <w:rPr>
          <w:rFonts w:cstheme="minorHAnsi"/>
          <w:sz w:val="24"/>
          <w:szCs w:val="24"/>
        </w:rPr>
        <w:t>untuk</w:t>
      </w:r>
      <w:proofErr w:type="spellEnd"/>
      <w:r w:rsidRPr="00CE28A0">
        <w:rPr>
          <w:rFonts w:cstheme="minorHAnsi"/>
          <w:sz w:val="24"/>
          <w:szCs w:val="24"/>
        </w:rPr>
        <w:t xml:space="preserve"> </w:t>
      </w:r>
      <w:proofErr w:type="spellStart"/>
      <w:r w:rsidRPr="00CE28A0">
        <w:rPr>
          <w:rFonts w:cstheme="minorHAnsi"/>
          <w:sz w:val="24"/>
          <w:szCs w:val="24"/>
        </w:rPr>
        <w:t>menganalisis</w:t>
      </w:r>
      <w:proofErr w:type="spellEnd"/>
      <w:r w:rsidRPr="00CE28A0">
        <w:rPr>
          <w:rFonts w:cstheme="minorHAnsi"/>
          <w:sz w:val="24"/>
          <w:szCs w:val="24"/>
        </w:rPr>
        <w:t xml:space="preserve"> </w:t>
      </w:r>
      <w:proofErr w:type="spellStart"/>
      <w:r w:rsidRPr="00CE28A0">
        <w:rPr>
          <w:rFonts w:cstheme="minorHAnsi"/>
          <w:sz w:val="24"/>
          <w:szCs w:val="24"/>
        </w:rPr>
        <w:t>strategi</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lintas</w:t>
      </w:r>
      <w:proofErr w:type="spellEnd"/>
      <w:r w:rsidRPr="00CE28A0">
        <w:rPr>
          <w:rFonts w:cstheme="minorHAnsi"/>
          <w:sz w:val="24"/>
          <w:szCs w:val="24"/>
        </w:rPr>
        <w:t xml:space="preserve"> </w:t>
      </w:r>
      <w:proofErr w:type="spellStart"/>
      <w:r w:rsidRPr="00CE28A0">
        <w:rPr>
          <w:rFonts w:cstheme="minorHAnsi"/>
          <w:sz w:val="24"/>
          <w:szCs w:val="24"/>
        </w:rPr>
        <w:t>sektor</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di Wilayah Bandung </w:t>
      </w:r>
      <w:proofErr w:type="spellStart"/>
      <w:r w:rsidRPr="00CE28A0">
        <w:rPr>
          <w:rFonts w:cstheme="minorHAnsi"/>
          <w:sz w:val="24"/>
          <w:szCs w:val="24"/>
        </w:rPr>
        <w:t>Timur</w:t>
      </w:r>
      <w:proofErr w:type="spellEnd"/>
      <w:r w:rsidRPr="00CE28A0">
        <w:rPr>
          <w:rFonts w:cstheme="minorHAnsi"/>
          <w:sz w:val="24"/>
          <w:szCs w:val="24"/>
        </w:rPr>
        <w:t xml:space="preserve"> </w:t>
      </w:r>
      <w:proofErr w:type="spellStart"/>
      <w:r w:rsidRPr="00CE28A0">
        <w:rPr>
          <w:rFonts w:cstheme="minorHAnsi"/>
          <w:sz w:val="24"/>
          <w:szCs w:val="24"/>
        </w:rPr>
        <w:t>pada</w:t>
      </w:r>
      <w:proofErr w:type="spellEnd"/>
      <w:r w:rsidRPr="00CE28A0">
        <w:rPr>
          <w:rFonts w:cstheme="minorHAnsi"/>
          <w:sz w:val="24"/>
          <w:szCs w:val="24"/>
        </w:rPr>
        <w:t xml:space="preserve"> BPBD </w:t>
      </w:r>
      <w:proofErr w:type="spellStart"/>
      <w:r w:rsidRPr="00CE28A0">
        <w:rPr>
          <w:rFonts w:cstheme="minorHAnsi"/>
          <w:sz w:val="24"/>
          <w:szCs w:val="24"/>
        </w:rPr>
        <w:t>Jawa</w:t>
      </w:r>
      <w:proofErr w:type="spellEnd"/>
      <w:r w:rsidRPr="00CE28A0">
        <w:rPr>
          <w:rFonts w:cstheme="minorHAnsi"/>
          <w:sz w:val="24"/>
          <w:szCs w:val="24"/>
        </w:rPr>
        <w:t xml:space="preserve"> Barat.</w:t>
      </w:r>
      <w:proofErr w:type="gramEnd"/>
      <w:r w:rsidRPr="00CE28A0">
        <w:rPr>
          <w:rFonts w:cstheme="minorHAnsi"/>
          <w:sz w:val="24"/>
          <w:szCs w:val="24"/>
        </w:rPr>
        <w:t xml:space="preserve"> </w:t>
      </w:r>
      <w:proofErr w:type="spellStart"/>
      <w:proofErr w:type="gramStart"/>
      <w:r w:rsidRPr="00CE28A0">
        <w:rPr>
          <w:rFonts w:cstheme="minorHAnsi"/>
          <w:sz w:val="24"/>
          <w:szCs w:val="24"/>
        </w:rPr>
        <w:t>Penelitian</w:t>
      </w:r>
      <w:proofErr w:type="spellEnd"/>
      <w:r w:rsidRPr="00CE28A0">
        <w:rPr>
          <w:rFonts w:cstheme="minorHAnsi"/>
          <w:sz w:val="24"/>
          <w:szCs w:val="24"/>
        </w:rPr>
        <w:t xml:space="preserve"> </w:t>
      </w:r>
      <w:proofErr w:type="spellStart"/>
      <w:r w:rsidRPr="00CE28A0">
        <w:rPr>
          <w:rFonts w:cstheme="minorHAnsi"/>
          <w:sz w:val="24"/>
          <w:szCs w:val="24"/>
        </w:rPr>
        <w:t>ini</w:t>
      </w:r>
      <w:proofErr w:type="spellEnd"/>
      <w:r w:rsidRPr="00CE28A0">
        <w:rPr>
          <w:rFonts w:cstheme="minorHAnsi"/>
          <w:sz w:val="24"/>
          <w:szCs w:val="24"/>
        </w:rPr>
        <w:t xml:space="preserve"> </w:t>
      </w:r>
      <w:proofErr w:type="spellStart"/>
      <w:r w:rsidRPr="00CE28A0">
        <w:rPr>
          <w:rFonts w:cstheme="minorHAnsi"/>
          <w:sz w:val="24"/>
          <w:szCs w:val="24"/>
        </w:rPr>
        <w:t>menggunakan</w:t>
      </w:r>
      <w:proofErr w:type="spellEnd"/>
      <w:r w:rsidRPr="00CE28A0">
        <w:rPr>
          <w:rFonts w:cstheme="minorHAnsi"/>
          <w:sz w:val="24"/>
          <w:szCs w:val="24"/>
        </w:rPr>
        <w:t xml:space="preserve"> </w:t>
      </w:r>
      <w:proofErr w:type="spellStart"/>
      <w:r w:rsidRPr="00CE28A0">
        <w:rPr>
          <w:rFonts w:cstheme="minorHAnsi"/>
          <w:sz w:val="24"/>
          <w:szCs w:val="24"/>
        </w:rPr>
        <w:t>pendekatan</w:t>
      </w:r>
      <w:proofErr w:type="spellEnd"/>
      <w:r w:rsidRPr="00CE28A0">
        <w:rPr>
          <w:rFonts w:cstheme="minorHAnsi"/>
          <w:sz w:val="24"/>
          <w:szCs w:val="24"/>
        </w:rPr>
        <w:t xml:space="preserve"> </w:t>
      </w:r>
      <w:proofErr w:type="spellStart"/>
      <w:r w:rsidRPr="00CE28A0">
        <w:rPr>
          <w:rFonts w:cstheme="minorHAnsi"/>
          <w:sz w:val="24"/>
          <w:szCs w:val="24"/>
        </w:rPr>
        <w:t>kualitatif</w:t>
      </w:r>
      <w:proofErr w:type="spellEnd"/>
      <w:r w:rsidRPr="00CE28A0">
        <w:rPr>
          <w:rFonts w:cstheme="minorHAnsi"/>
          <w:sz w:val="24"/>
          <w:szCs w:val="24"/>
        </w:rPr>
        <w:t xml:space="preserve"> </w:t>
      </w:r>
      <w:proofErr w:type="spellStart"/>
      <w:r w:rsidRPr="00CE28A0">
        <w:rPr>
          <w:rFonts w:cstheme="minorHAnsi"/>
          <w:sz w:val="24"/>
          <w:szCs w:val="24"/>
        </w:rPr>
        <w:t>dengan</w:t>
      </w:r>
      <w:proofErr w:type="spellEnd"/>
      <w:r w:rsidRPr="00CE28A0">
        <w:rPr>
          <w:rFonts w:cstheme="minorHAnsi"/>
          <w:sz w:val="24"/>
          <w:szCs w:val="24"/>
        </w:rPr>
        <w:t xml:space="preserve"> </w:t>
      </w:r>
      <w:proofErr w:type="spellStart"/>
      <w:r w:rsidRPr="00CE28A0">
        <w:rPr>
          <w:rFonts w:cstheme="minorHAnsi"/>
          <w:sz w:val="24"/>
          <w:szCs w:val="24"/>
        </w:rPr>
        <w:t>metode</w:t>
      </w:r>
      <w:proofErr w:type="spellEnd"/>
      <w:r w:rsidRPr="00CE28A0">
        <w:rPr>
          <w:rFonts w:cstheme="minorHAnsi"/>
          <w:sz w:val="24"/>
          <w:szCs w:val="24"/>
        </w:rPr>
        <w:t xml:space="preserve"> </w:t>
      </w:r>
      <w:proofErr w:type="spellStart"/>
      <w:r w:rsidRPr="00CE28A0">
        <w:rPr>
          <w:rFonts w:cstheme="minorHAnsi"/>
          <w:sz w:val="24"/>
          <w:szCs w:val="24"/>
        </w:rPr>
        <w:t>deskriptif</w:t>
      </w:r>
      <w:proofErr w:type="spellEnd"/>
      <w:r w:rsidRPr="00CE28A0">
        <w:rPr>
          <w:rFonts w:cstheme="minorHAnsi"/>
          <w:sz w:val="24"/>
          <w:szCs w:val="24"/>
        </w:rPr>
        <w:t xml:space="preserve"> </w:t>
      </w:r>
      <w:proofErr w:type="spellStart"/>
      <w:r w:rsidRPr="00CE28A0">
        <w:rPr>
          <w:rFonts w:cstheme="minorHAnsi"/>
          <w:sz w:val="24"/>
          <w:szCs w:val="24"/>
        </w:rPr>
        <w:t>dengan</w:t>
      </w:r>
      <w:proofErr w:type="spellEnd"/>
      <w:r w:rsidRPr="00CE28A0">
        <w:rPr>
          <w:rFonts w:cstheme="minorHAnsi"/>
          <w:sz w:val="24"/>
          <w:szCs w:val="24"/>
        </w:rPr>
        <w:t xml:space="preserve"> </w:t>
      </w:r>
      <w:proofErr w:type="spellStart"/>
      <w:r w:rsidRPr="00CE28A0">
        <w:rPr>
          <w:rFonts w:cstheme="minorHAnsi"/>
          <w:sz w:val="24"/>
          <w:szCs w:val="24"/>
        </w:rPr>
        <w:t>analisis</w:t>
      </w:r>
      <w:proofErr w:type="spellEnd"/>
      <w:r w:rsidRPr="00CE28A0">
        <w:rPr>
          <w:rFonts w:cstheme="minorHAnsi"/>
          <w:sz w:val="24"/>
          <w:szCs w:val="24"/>
        </w:rPr>
        <w:t xml:space="preserve"> </w:t>
      </w:r>
      <w:proofErr w:type="spellStart"/>
      <w:r w:rsidRPr="00CE28A0">
        <w:rPr>
          <w:rFonts w:cstheme="minorHAnsi"/>
          <w:sz w:val="24"/>
          <w:szCs w:val="24"/>
        </w:rPr>
        <w:t>strategis</w:t>
      </w:r>
      <w:proofErr w:type="spellEnd"/>
      <w:r w:rsidRPr="00CE28A0">
        <w:rPr>
          <w:rFonts w:cstheme="minorHAnsi"/>
          <w:sz w:val="24"/>
          <w:szCs w:val="24"/>
        </w:rPr>
        <w:t xml:space="preserve"> </w:t>
      </w:r>
      <w:proofErr w:type="spellStart"/>
      <w:r w:rsidRPr="00CE28A0">
        <w:rPr>
          <w:rFonts w:cstheme="minorHAnsi"/>
          <w:sz w:val="24"/>
          <w:szCs w:val="24"/>
        </w:rPr>
        <w:t>menggunakan</w:t>
      </w:r>
      <w:proofErr w:type="spellEnd"/>
      <w:r w:rsidRPr="00CE28A0">
        <w:rPr>
          <w:rFonts w:cstheme="minorHAnsi"/>
          <w:sz w:val="24"/>
          <w:szCs w:val="24"/>
        </w:rPr>
        <w:t xml:space="preserve"> SWOT.</w:t>
      </w:r>
      <w:proofErr w:type="gramEnd"/>
      <w:r w:rsidRPr="00CE28A0">
        <w:rPr>
          <w:rFonts w:cstheme="minorHAnsi"/>
          <w:sz w:val="24"/>
          <w:szCs w:val="24"/>
        </w:rPr>
        <w:t xml:space="preserve"> </w:t>
      </w:r>
      <w:proofErr w:type="spellStart"/>
      <w:r w:rsidRPr="00CE28A0">
        <w:rPr>
          <w:rFonts w:cstheme="minorHAnsi"/>
          <w:sz w:val="24"/>
          <w:szCs w:val="24"/>
        </w:rPr>
        <w:t>Hasil</w:t>
      </w:r>
      <w:proofErr w:type="spellEnd"/>
      <w:r w:rsidRPr="00CE28A0">
        <w:rPr>
          <w:rFonts w:cstheme="minorHAnsi"/>
          <w:sz w:val="24"/>
          <w:szCs w:val="24"/>
        </w:rPr>
        <w:t xml:space="preserve"> </w:t>
      </w:r>
      <w:proofErr w:type="spellStart"/>
      <w:r w:rsidRPr="00CE28A0">
        <w:rPr>
          <w:rFonts w:cstheme="minorHAnsi"/>
          <w:sz w:val="24"/>
          <w:szCs w:val="24"/>
        </w:rPr>
        <w:t>kajian</w:t>
      </w:r>
      <w:proofErr w:type="spellEnd"/>
      <w:r w:rsidRPr="00CE28A0">
        <w:rPr>
          <w:rFonts w:cstheme="minorHAnsi"/>
          <w:sz w:val="24"/>
          <w:szCs w:val="24"/>
        </w:rPr>
        <w:t xml:space="preserve"> </w:t>
      </w:r>
      <w:proofErr w:type="spellStart"/>
      <w:r w:rsidRPr="00CE28A0">
        <w:rPr>
          <w:rFonts w:cstheme="minorHAnsi"/>
          <w:sz w:val="24"/>
          <w:szCs w:val="24"/>
        </w:rPr>
        <w:t>menunjukkan</w:t>
      </w:r>
      <w:proofErr w:type="spellEnd"/>
      <w:r w:rsidRPr="00CE28A0">
        <w:rPr>
          <w:rFonts w:cstheme="minorHAnsi"/>
          <w:sz w:val="24"/>
          <w:szCs w:val="24"/>
        </w:rPr>
        <w:t xml:space="preserve"> </w:t>
      </w:r>
      <w:proofErr w:type="spellStart"/>
      <w:r w:rsidRPr="00CE28A0">
        <w:rPr>
          <w:rFonts w:cstheme="minorHAnsi"/>
          <w:sz w:val="24"/>
          <w:szCs w:val="24"/>
        </w:rPr>
        <w:t>bahwa</w:t>
      </w:r>
      <w:proofErr w:type="spellEnd"/>
      <w:r w:rsidRPr="00CE28A0">
        <w:rPr>
          <w:rFonts w:cstheme="minorHAnsi"/>
          <w:sz w:val="24"/>
          <w:szCs w:val="24"/>
        </w:rPr>
        <w:t xml:space="preserve"> </w:t>
      </w:r>
      <w:proofErr w:type="spellStart"/>
      <w:r w:rsidRPr="00CE28A0">
        <w:rPr>
          <w:rFonts w:cstheme="minorHAnsi"/>
          <w:sz w:val="24"/>
          <w:szCs w:val="24"/>
        </w:rPr>
        <w:t>faktor</w:t>
      </w:r>
      <w:proofErr w:type="spellEnd"/>
      <w:r w:rsidRPr="00CE28A0">
        <w:rPr>
          <w:rFonts w:cstheme="minorHAnsi"/>
          <w:sz w:val="24"/>
          <w:szCs w:val="24"/>
        </w:rPr>
        <w:t xml:space="preserve"> </w:t>
      </w:r>
      <w:proofErr w:type="spellStart"/>
      <w:r w:rsidRPr="00CE28A0">
        <w:rPr>
          <w:rFonts w:cstheme="minorHAnsi"/>
          <w:sz w:val="24"/>
          <w:szCs w:val="24"/>
        </w:rPr>
        <w:t>penyebab</w:t>
      </w:r>
      <w:proofErr w:type="spellEnd"/>
      <w:r w:rsidRPr="00CE28A0">
        <w:rPr>
          <w:rFonts w:cstheme="minorHAnsi"/>
          <w:sz w:val="24"/>
          <w:szCs w:val="24"/>
        </w:rPr>
        <w:t xml:space="preserve"> </w:t>
      </w:r>
      <w:proofErr w:type="spellStart"/>
      <w:r w:rsidRPr="00CE28A0">
        <w:rPr>
          <w:rFonts w:cstheme="minorHAnsi"/>
          <w:sz w:val="24"/>
          <w:szCs w:val="24"/>
        </w:rPr>
        <w:t>belum</w:t>
      </w:r>
      <w:proofErr w:type="spellEnd"/>
      <w:r w:rsidRPr="00CE28A0">
        <w:rPr>
          <w:rFonts w:cstheme="minorHAnsi"/>
          <w:sz w:val="24"/>
          <w:szCs w:val="24"/>
        </w:rPr>
        <w:t xml:space="preserve"> </w:t>
      </w:r>
      <w:proofErr w:type="spellStart"/>
      <w:r w:rsidRPr="00CE28A0">
        <w:rPr>
          <w:rFonts w:cstheme="minorHAnsi"/>
          <w:sz w:val="24"/>
          <w:szCs w:val="24"/>
        </w:rPr>
        <w:t>efektifnya</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lintas</w:t>
      </w:r>
      <w:proofErr w:type="spellEnd"/>
      <w:r w:rsidRPr="00CE28A0">
        <w:rPr>
          <w:rFonts w:cstheme="minorHAnsi"/>
          <w:sz w:val="24"/>
          <w:szCs w:val="24"/>
        </w:rPr>
        <w:t xml:space="preserve"> </w:t>
      </w:r>
      <w:proofErr w:type="spellStart"/>
      <w:r w:rsidRPr="00CE28A0">
        <w:rPr>
          <w:rFonts w:cstheme="minorHAnsi"/>
          <w:sz w:val="24"/>
          <w:szCs w:val="24"/>
        </w:rPr>
        <w:t>sektor</w:t>
      </w:r>
      <w:proofErr w:type="spellEnd"/>
      <w:r w:rsidRPr="00CE28A0">
        <w:rPr>
          <w:rFonts w:cstheme="minorHAnsi"/>
          <w:sz w:val="24"/>
          <w:szCs w:val="24"/>
        </w:rPr>
        <w:t xml:space="preserve"> </w:t>
      </w:r>
      <w:proofErr w:type="spellStart"/>
      <w:r w:rsidRPr="00CE28A0">
        <w:rPr>
          <w:rFonts w:cstheme="minorHAnsi"/>
          <w:sz w:val="24"/>
          <w:szCs w:val="24"/>
        </w:rPr>
        <w:t>untuk</w:t>
      </w:r>
      <w:proofErr w:type="spellEnd"/>
      <w:r w:rsidRPr="00CE28A0">
        <w:rPr>
          <w:rFonts w:cstheme="minorHAnsi"/>
          <w:sz w:val="24"/>
          <w:szCs w:val="24"/>
        </w:rPr>
        <w:t xml:space="preserve"> </w:t>
      </w:r>
      <w:proofErr w:type="spellStart"/>
      <w:r w:rsidRPr="00CE28A0">
        <w:rPr>
          <w:rFonts w:cstheme="minorHAnsi"/>
          <w:sz w:val="24"/>
          <w:szCs w:val="24"/>
        </w:rPr>
        <w:t>pengendalian</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w:t>
      </w:r>
      <w:proofErr w:type="spellStart"/>
      <w:r w:rsidRPr="00CE28A0">
        <w:rPr>
          <w:rFonts w:cstheme="minorHAnsi"/>
          <w:sz w:val="24"/>
          <w:szCs w:val="24"/>
        </w:rPr>
        <w:t>meliputi</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vertikal</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fungsional</w:t>
      </w:r>
      <w:proofErr w:type="spellEnd"/>
      <w:r w:rsidRPr="00CE28A0">
        <w:rPr>
          <w:rFonts w:cstheme="minorHAnsi"/>
          <w:sz w:val="24"/>
          <w:szCs w:val="24"/>
        </w:rPr>
        <w:t xml:space="preserve"> </w:t>
      </w:r>
      <w:proofErr w:type="spellStart"/>
      <w:r w:rsidRPr="00CE28A0">
        <w:rPr>
          <w:rFonts w:cstheme="minorHAnsi"/>
          <w:sz w:val="24"/>
          <w:szCs w:val="24"/>
        </w:rPr>
        <w:t>sehingga</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pelaksanaan</w:t>
      </w:r>
      <w:proofErr w:type="spellEnd"/>
      <w:r w:rsidRPr="00CE28A0">
        <w:rPr>
          <w:rFonts w:cstheme="minorHAnsi"/>
          <w:sz w:val="24"/>
          <w:szCs w:val="24"/>
        </w:rPr>
        <w:t xml:space="preserve"> </w:t>
      </w:r>
      <w:proofErr w:type="spellStart"/>
      <w:r w:rsidRPr="00CE28A0">
        <w:rPr>
          <w:rFonts w:cstheme="minorHAnsi"/>
          <w:sz w:val="24"/>
          <w:szCs w:val="24"/>
        </w:rPr>
        <w:t>strategi</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lintas</w:t>
      </w:r>
      <w:proofErr w:type="spellEnd"/>
      <w:r w:rsidRPr="00CE28A0">
        <w:rPr>
          <w:rFonts w:cstheme="minorHAnsi"/>
          <w:sz w:val="24"/>
          <w:szCs w:val="24"/>
        </w:rPr>
        <w:t xml:space="preserve"> </w:t>
      </w:r>
      <w:proofErr w:type="spellStart"/>
      <w:r w:rsidRPr="00CE28A0">
        <w:rPr>
          <w:rFonts w:cstheme="minorHAnsi"/>
          <w:sz w:val="24"/>
          <w:szCs w:val="24"/>
        </w:rPr>
        <w:t>sektor</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di </w:t>
      </w:r>
      <w:proofErr w:type="spellStart"/>
      <w:r w:rsidRPr="00CE28A0">
        <w:rPr>
          <w:rFonts w:cstheme="minorHAnsi"/>
          <w:sz w:val="24"/>
          <w:szCs w:val="24"/>
        </w:rPr>
        <w:t>wilayah</w:t>
      </w:r>
      <w:proofErr w:type="spellEnd"/>
      <w:r w:rsidRPr="00CE28A0">
        <w:rPr>
          <w:rFonts w:cstheme="minorHAnsi"/>
          <w:sz w:val="24"/>
          <w:szCs w:val="24"/>
        </w:rPr>
        <w:t xml:space="preserve"> Bandung </w:t>
      </w:r>
      <w:proofErr w:type="spellStart"/>
      <w:r w:rsidRPr="00CE28A0">
        <w:rPr>
          <w:rFonts w:cstheme="minorHAnsi"/>
          <w:sz w:val="24"/>
          <w:szCs w:val="24"/>
        </w:rPr>
        <w:t>Timur</w:t>
      </w:r>
      <w:proofErr w:type="spellEnd"/>
      <w:r w:rsidRPr="00CE28A0">
        <w:rPr>
          <w:rFonts w:cstheme="minorHAnsi"/>
          <w:sz w:val="24"/>
          <w:szCs w:val="24"/>
        </w:rPr>
        <w:t xml:space="preserve"> </w:t>
      </w:r>
      <w:proofErr w:type="spellStart"/>
      <w:r w:rsidRPr="00CE28A0">
        <w:rPr>
          <w:rFonts w:cstheme="minorHAnsi"/>
          <w:sz w:val="24"/>
          <w:szCs w:val="24"/>
        </w:rPr>
        <w:t>terbagi</w:t>
      </w:r>
      <w:proofErr w:type="spellEnd"/>
      <w:r w:rsidRPr="00CE28A0">
        <w:rPr>
          <w:rFonts w:cstheme="minorHAnsi"/>
          <w:sz w:val="24"/>
          <w:szCs w:val="24"/>
        </w:rPr>
        <w:t xml:space="preserve"> </w:t>
      </w:r>
      <w:proofErr w:type="spellStart"/>
      <w:r w:rsidRPr="00CE28A0">
        <w:rPr>
          <w:rFonts w:cstheme="minorHAnsi"/>
          <w:sz w:val="24"/>
          <w:szCs w:val="24"/>
        </w:rPr>
        <w:t>menjadi</w:t>
      </w:r>
      <w:proofErr w:type="spellEnd"/>
      <w:r w:rsidRPr="00CE28A0">
        <w:rPr>
          <w:rFonts w:cstheme="minorHAnsi"/>
          <w:sz w:val="24"/>
          <w:szCs w:val="24"/>
        </w:rPr>
        <w:t xml:space="preserve"> 3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yaitu</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hirarki</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pasar</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jaringan</w:t>
      </w:r>
      <w:proofErr w:type="spellEnd"/>
      <w:r w:rsidRPr="00CE28A0">
        <w:rPr>
          <w:rFonts w:cstheme="minorHAnsi"/>
          <w:sz w:val="24"/>
          <w:szCs w:val="24"/>
        </w:rPr>
        <w:t xml:space="preserve"> yang </w:t>
      </w:r>
      <w:proofErr w:type="spellStart"/>
      <w:r w:rsidRPr="00CE28A0">
        <w:rPr>
          <w:rFonts w:cstheme="minorHAnsi"/>
          <w:sz w:val="24"/>
          <w:szCs w:val="24"/>
        </w:rPr>
        <w:t>kemudian</w:t>
      </w:r>
      <w:proofErr w:type="spellEnd"/>
      <w:r w:rsidRPr="00CE28A0">
        <w:rPr>
          <w:rFonts w:cstheme="minorHAnsi"/>
          <w:sz w:val="24"/>
          <w:szCs w:val="24"/>
        </w:rPr>
        <w:t xml:space="preserve"> </w:t>
      </w:r>
      <w:proofErr w:type="spellStart"/>
      <w:r w:rsidRPr="00CE28A0">
        <w:rPr>
          <w:rFonts w:cstheme="minorHAnsi"/>
          <w:sz w:val="24"/>
          <w:szCs w:val="24"/>
        </w:rPr>
        <w:t>dianalisis</w:t>
      </w:r>
      <w:proofErr w:type="spellEnd"/>
      <w:r w:rsidRPr="00CE28A0">
        <w:rPr>
          <w:rFonts w:cstheme="minorHAnsi"/>
          <w:sz w:val="24"/>
          <w:szCs w:val="24"/>
        </w:rPr>
        <w:t xml:space="preserve"> </w:t>
      </w:r>
      <w:proofErr w:type="spellStart"/>
      <w:r w:rsidRPr="00CE28A0">
        <w:rPr>
          <w:rFonts w:cstheme="minorHAnsi"/>
          <w:sz w:val="24"/>
          <w:szCs w:val="24"/>
        </w:rPr>
        <w:t>dengan</w:t>
      </w:r>
      <w:proofErr w:type="spellEnd"/>
      <w:r w:rsidRPr="00CE28A0">
        <w:rPr>
          <w:rFonts w:cstheme="minorHAnsi"/>
          <w:sz w:val="24"/>
          <w:szCs w:val="24"/>
        </w:rPr>
        <w:t xml:space="preserve"> </w:t>
      </w:r>
      <w:proofErr w:type="spellStart"/>
      <w:r w:rsidRPr="00CE28A0">
        <w:rPr>
          <w:rFonts w:cstheme="minorHAnsi"/>
          <w:sz w:val="24"/>
          <w:szCs w:val="24"/>
        </w:rPr>
        <w:t>analisis</w:t>
      </w:r>
      <w:proofErr w:type="spellEnd"/>
      <w:r w:rsidRPr="00CE28A0">
        <w:rPr>
          <w:rFonts w:cstheme="minorHAnsi"/>
          <w:sz w:val="24"/>
          <w:szCs w:val="24"/>
        </w:rPr>
        <w:t xml:space="preserve"> SWOT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didapatkan</w:t>
      </w:r>
      <w:proofErr w:type="spellEnd"/>
      <w:r w:rsidRPr="00CE28A0">
        <w:rPr>
          <w:rFonts w:cstheme="minorHAnsi"/>
          <w:sz w:val="24"/>
          <w:szCs w:val="24"/>
        </w:rPr>
        <w:t xml:space="preserve"> </w:t>
      </w:r>
      <w:proofErr w:type="spellStart"/>
      <w:r w:rsidRPr="00CE28A0">
        <w:rPr>
          <w:rFonts w:cstheme="minorHAnsi"/>
          <w:sz w:val="24"/>
          <w:szCs w:val="24"/>
        </w:rPr>
        <w:t>hasil</w:t>
      </w:r>
      <w:proofErr w:type="spellEnd"/>
      <w:r w:rsidRPr="00CE28A0">
        <w:rPr>
          <w:rFonts w:cstheme="minorHAnsi"/>
          <w:sz w:val="24"/>
          <w:szCs w:val="24"/>
        </w:rPr>
        <w:t xml:space="preserve"> </w:t>
      </w:r>
      <w:proofErr w:type="spellStart"/>
      <w:r w:rsidRPr="00CE28A0">
        <w:rPr>
          <w:rFonts w:cstheme="minorHAnsi"/>
          <w:sz w:val="24"/>
          <w:szCs w:val="24"/>
        </w:rPr>
        <w:t>berupa</w:t>
      </w:r>
      <w:proofErr w:type="spellEnd"/>
      <w:r w:rsidRPr="00CE28A0">
        <w:rPr>
          <w:rFonts w:cstheme="minorHAnsi"/>
          <w:sz w:val="24"/>
          <w:szCs w:val="24"/>
        </w:rPr>
        <w:t xml:space="preserve"> </w:t>
      </w:r>
      <w:proofErr w:type="spellStart"/>
      <w:r w:rsidRPr="00CE28A0">
        <w:rPr>
          <w:rFonts w:cstheme="minorHAnsi"/>
          <w:sz w:val="24"/>
          <w:szCs w:val="24"/>
        </w:rPr>
        <w:t>strategi</w:t>
      </w:r>
      <w:proofErr w:type="spellEnd"/>
      <w:r w:rsidRPr="00CE28A0">
        <w:rPr>
          <w:rFonts w:cstheme="minorHAnsi"/>
          <w:sz w:val="24"/>
          <w:szCs w:val="24"/>
        </w:rPr>
        <w:t xml:space="preserve"> </w:t>
      </w:r>
      <w:proofErr w:type="spellStart"/>
      <w:r w:rsidRPr="00CE28A0">
        <w:rPr>
          <w:rFonts w:cstheme="minorHAnsi"/>
          <w:sz w:val="24"/>
          <w:szCs w:val="24"/>
        </w:rPr>
        <w:t>diversifikasi</w:t>
      </w:r>
      <w:proofErr w:type="spellEnd"/>
      <w:r w:rsidRPr="00CE28A0">
        <w:rPr>
          <w:rFonts w:cstheme="minorHAnsi"/>
          <w:sz w:val="24"/>
          <w:szCs w:val="24"/>
        </w:rPr>
        <w:t>.</w:t>
      </w:r>
    </w:p>
    <w:p w:rsidR="004C7490" w:rsidRPr="00CE28A0" w:rsidRDefault="004C7490" w:rsidP="004C7490">
      <w:pPr>
        <w:pStyle w:val="NoSpacing"/>
        <w:jc w:val="both"/>
        <w:rPr>
          <w:rFonts w:cstheme="minorHAnsi"/>
          <w:sz w:val="24"/>
          <w:szCs w:val="24"/>
        </w:rPr>
      </w:pPr>
    </w:p>
    <w:p w:rsidR="004C7490" w:rsidRPr="00CE28A0" w:rsidRDefault="004C7490" w:rsidP="004C7490">
      <w:pPr>
        <w:pStyle w:val="NoSpacing"/>
        <w:ind w:left="1134" w:hanging="1134"/>
        <w:jc w:val="both"/>
        <w:rPr>
          <w:rFonts w:cstheme="minorHAnsi"/>
          <w:sz w:val="24"/>
          <w:szCs w:val="24"/>
        </w:rPr>
      </w:pPr>
      <w:r w:rsidRPr="00CE28A0">
        <w:rPr>
          <w:rFonts w:cstheme="minorHAnsi"/>
          <w:sz w:val="24"/>
          <w:szCs w:val="24"/>
        </w:rPr>
        <w:t xml:space="preserve">Kata </w:t>
      </w:r>
      <w:proofErr w:type="spellStart"/>
      <w:r w:rsidRPr="00CE28A0">
        <w:rPr>
          <w:rFonts w:cstheme="minorHAnsi"/>
          <w:sz w:val="24"/>
          <w:szCs w:val="24"/>
        </w:rPr>
        <w:t>Kunci</w:t>
      </w:r>
      <w:proofErr w:type="spellEnd"/>
      <w:r w:rsidRPr="00CE28A0">
        <w:rPr>
          <w:rFonts w:cstheme="minorHAnsi"/>
          <w:sz w:val="24"/>
          <w:szCs w:val="24"/>
        </w:rPr>
        <w:t xml:space="preserve">: </w:t>
      </w:r>
      <w:proofErr w:type="spellStart"/>
      <w:r w:rsidRPr="00CE28A0">
        <w:rPr>
          <w:rFonts w:cstheme="minorHAnsi"/>
          <w:sz w:val="24"/>
          <w:szCs w:val="24"/>
        </w:rPr>
        <w:t>Strategi</w:t>
      </w:r>
      <w:proofErr w:type="spellEnd"/>
      <w:r w:rsidRPr="00CE28A0">
        <w:rPr>
          <w:rFonts w:cstheme="minorHAnsi"/>
          <w:sz w:val="24"/>
          <w:szCs w:val="24"/>
        </w:rPr>
        <w:t xml:space="preserve">, </w:t>
      </w:r>
      <w:proofErr w:type="spellStart"/>
      <w:r w:rsidRPr="00CE28A0">
        <w:rPr>
          <w:rFonts w:cstheme="minorHAnsi"/>
          <w:sz w:val="24"/>
          <w:szCs w:val="24"/>
        </w:rPr>
        <w:t>Koordinasi</w:t>
      </w:r>
      <w:proofErr w:type="spellEnd"/>
      <w:r w:rsidRPr="00CE28A0">
        <w:rPr>
          <w:rFonts w:cstheme="minorHAnsi"/>
          <w:sz w:val="24"/>
          <w:szCs w:val="24"/>
        </w:rPr>
        <w:t xml:space="preserve"> Lintas </w:t>
      </w:r>
      <w:proofErr w:type="spellStart"/>
      <w:r w:rsidRPr="00CE28A0">
        <w:rPr>
          <w:rFonts w:cstheme="minorHAnsi"/>
          <w:sz w:val="24"/>
          <w:szCs w:val="24"/>
        </w:rPr>
        <w:t>Sektor</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Hierarki</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Pasar</w:t>
      </w:r>
      <w:proofErr w:type="spellEnd"/>
      <w:r w:rsidRPr="00CE28A0">
        <w:rPr>
          <w:rFonts w:cstheme="minorHAnsi"/>
          <w:sz w:val="24"/>
          <w:szCs w:val="24"/>
        </w:rPr>
        <w:t xml:space="preserve">, </w:t>
      </w:r>
      <w:proofErr w:type="spellStart"/>
      <w:r w:rsidRPr="00CE28A0">
        <w:rPr>
          <w:rFonts w:cstheme="minorHAnsi"/>
          <w:sz w:val="24"/>
          <w:szCs w:val="24"/>
        </w:rPr>
        <w:t>Dimensi</w:t>
      </w:r>
      <w:proofErr w:type="spellEnd"/>
      <w:r w:rsidRPr="00CE28A0">
        <w:rPr>
          <w:rFonts w:cstheme="minorHAnsi"/>
          <w:sz w:val="24"/>
          <w:szCs w:val="24"/>
        </w:rPr>
        <w:t xml:space="preserve"> </w:t>
      </w:r>
      <w:proofErr w:type="spellStart"/>
      <w:r w:rsidRPr="00CE28A0">
        <w:rPr>
          <w:rFonts w:cstheme="minorHAnsi"/>
          <w:sz w:val="24"/>
          <w:szCs w:val="24"/>
        </w:rPr>
        <w:t>Jaringan</w:t>
      </w:r>
      <w:proofErr w:type="spellEnd"/>
      <w:r w:rsidRPr="00CE28A0">
        <w:rPr>
          <w:rFonts w:cstheme="minorHAnsi"/>
          <w:sz w:val="24"/>
          <w:szCs w:val="24"/>
        </w:rPr>
        <w:t>.</w:t>
      </w:r>
    </w:p>
    <w:p w:rsidR="004C7490" w:rsidRPr="00CE28A0" w:rsidRDefault="004C7490" w:rsidP="00CA00EF">
      <w:pPr>
        <w:pStyle w:val="NoSpacing"/>
        <w:jc w:val="center"/>
        <w:rPr>
          <w:rFonts w:cstheme="minorHAnsi"/>
          <w:b/>
          <w:bCs/>
          <w:sz w:val="24"/>
          <w:szCs w:val="24"/>
        </w:rPr>
      </w:pPr>
    </w:p>
    <w:p w:rsidR="00916F8E" w:rsidRPr="00CE28A0" w:rsidRDefault="00916F8E" w:rsidP="00916F8E">
      <w:pPr>
        <w:pStyle w:val="NoSpacing"/>
        <w:jc w:val="center"/>
        <w:rPr>
          <w:rFonts w:cstheme="minorHAnsi"/>
          <w:b/>
          <w:bCs/>
          <w:sz w:val="24"/>
          <w:szCs w:val="24"/>
        </w:rPr>
      </w:pPr>
      <w:r w:rsidRPr="00CE28A0">
        <w:rPr>
          <w:rFonts w:cstheme="minorHAnsi"/>
          <w:b/>
          <w:bCs/>
          <w:sz w:val="24"/>
          <w:szCs w:val="24"/>
        </w:rPr>
        <w:t>Abstract</w:t>
      </w:r>
    </w:p>
    <w:p w:rsidR="00916F8E" w:rsidRPr="00CE28A0" w:rsidRDefault="00916F8E" w:rsidP="00916F8E">
      <w:pPr>
        <w:pStyle w:val="NoSpacing"/>
        <w:jc w:val="both"/>
        <w:rPr>
          <w:rFonts w:cstheme="minorHAnsi"/>
          <w:sz w:val="24"/>
          <w:szCs w:val="24"/>
        </w:rPr>
      </w:pPr>
      <w:r w:rsidRPr="00CE28A0">
        <w:rPr>
          <w:rFonts w:cstheme="minorHAnsi"/>
          <w:sz w:val="24"/>
          <w:szCs w:val="24"/>
        </w:rPr>
        <w:t xml:space="preserve">West Java Province is one of the areas that are frequently affected by floods. This is due to the large population which is not evenly distributed, there is considerable social and economic inequality, ethnic, religious, ethnic and cultural diversity, indifference and high levels of irregularities in utilizing natural resources/wealth. From a number of areas in West Java, the Greater Bandung area is one of the </w:t>
      </w:r>
      <w:proofErr w:type="spellStart"/>
      <w:r w:rsidRPr="00CE28A0">
        <w:rPr>
          <w:rFonts w:cstheme="minorHAnsi"/>
          <w:sz w:val="24"/>
          <w:szCs w:val="24"/>
        </w:rPr>
        <w:t>areas</w:t>
      </w:r>
      <w:proofErr w:type="spellEnd"/>
      <w:r w:rsidRPr="00CE28A0">
        <w:rPr>
          <w:rFonts w:cstheme="minorHAnsi"/>
          <w:sz w:val="24"/>
          <w:szCs w:val="24"/>
        </w:rPr>
        <w:t xml:space="preserve"> most frequently affected by floods. This study aims to analyze cross-sectoral coordination strategies for flood disaster management in the East Bandung Region at the West Java BPBD. This study uses a qualitative approach </w:t>
      </w:r>
      <w:r w:rsidRPr="00CE28A0">
        <w:rPr>
          <w:rFonts w:cstheme="minorHAnsi"/>
          <w:sz w:val="24"/>
          <w:szCs w:val="24"/>
        </w:rPr>
        <w:lastRenderedPageBreak/>
        <w:t xml:space="preserve">with descriptive methods with strategic analysis using SWOT. The results of the study show that the factors causing the ineffectiveness of cross-sectoral coordination for flood control include vertical coordination and functional coordination so that in implementing strategies for cross-sectoral coordination in flood prevention in the East Bandung region, it is divided into 3 dimensions, namely the hierarchy dimension, the market dimension and the network dimension. </w:t>
      </w:r>
      <w:proofErr w:type="gramStart"/>
      <w:r w:rsidRPr="00CE28A0">
        <w:rPr>
          <w:rFonts w:cstheme="minorHAnsi"/>
          <w:sz w:val="24"/>
          <w:szCs w:val="24"/>
        </w:rPr>
        <w:t>which</w:t>
      </w:r>
      <w:proofErr w:type="gramEnd"/>
      <w:r w:rsidRPr="00CE28A0">
        <w:rPr>
          <w:rFonts w:cstheme="minorHAnsi"/>
          <w:sz w:val="24"/>
          <w:szCs w:val="24"/>
        </w:rPr>
        <w:t xml:space="preserve"> he then analyzed with SWOT analysis and got the results in the form of a diversification strategy.</w:t>
      </w:r>
    </w:p>
    <w:p w:rsidR="002F5D4F" w:rsidRPr="00CE28A0" w:rsidRDefault="002F5D4F" w:rsidP="00916F8E">
      <w:pPr>
        <w:pStyle w:val="NoSpacing"/>
        <w:jc w:val="both"/>
        <w:rPr>
          <w:rFonts w:cstheme="minorHAnsi"/>
          <w:sz w:val="24"/>
          <w:szCs w:val="24"/>
        </w:rPr>
      </w:pPr>
    </w:p>
    <w:p w:rsidR="002F5D4F" w:rsidRPr="00CE28A0" w:rsidRDefault="002F5D4F" w:rsidP="00916F8E">
      <w:pPr>
        <w:pStyle w:val="NoSpacing"/>
        <w:jc w:val="both"/>
        <w:rPr>
          <w:rFonts w:cstheme="minorHAnsi"/>
          <w:sz w:val="24"/>
          <w:szCs w:val="24"/>
        </w:rPr>
      </w:pPr>
      <w:r w:rsidRPr="00CE28A0">
        <w:rPr>
          <w:rFonts w:cstheme="minorHAnsi"/>
          <w:sz w:val="24"/>
          <w:szCs w:val="24"/>
        </w:rPr>
        <w:t>Keywords: Strategy, Cross Sectoral Coordination, Flood, Hierarchical Dimension, Market Dimension, Network Dimension.</w:t>
      </w:r>
    </w:p>
    <w:p w:rsidR="002F5D4F" w:rsidRPr="00CE28A0" w:rsidRDefault="002F5D4F" w:rsidP="00916F8E">
      <w:pPr>
        <w:pStyle w:val="NoSpacing"/>
        <w:jc w:val="both"/>
        <w:rPr>
          <w:rFonts w:cstheme="minorHAnsi"/>
          <w:sz w:val="24"/>
          <w:szCs w:val="24"/>
        </w:rPr>
      </w:pPr>
    </w:p>
    <w:p w:rsidR="00E973EF" w:rsidRPr="00CE28A0" w:rsidRDefault="00E973EF" w:rsidP="00E973EF">
      <w:pPr>
        <w:pStyle w:val="NoSpacing"/>
        <w:jc w:val="both"/>
        <w:rPr>
          <w:rFonts w:cstheme="minorHAnsi"/>
          <w:sz w:val="24"/>
          <w:szCs w:val="24"/>
        </w:rPr>
      </w:pPr>
    </w:p>
    <w:p w:rsidR="002259F6" w:rsidRPr="00CE28A0" w:rsidRDefault="002259F6" w:rsidP="002259F6">
      <w:pPr>
        <w:pStyle w:val="NoSpacing"/>
        <w:jc w:val="both"/>
        <w:rPr>
          <w:rFonts w:cstheme="minorHAnsi"/>
          <w:b/>
          <w:bCs/>
          <w:sz w:val="24"/>
          <w:szCs w:val="24"/>
        </w:rPr>
      </w:pPr>
      <w:r w:rsidRPr="00CE28A0">
        <w:rPr>
          <w:rFonts w:cstheme="minorHAnsi"/>
          <w:b/>
          <w:bCs/>
          <w:sz w:val="24"/>
          <w:szCs w:val="24"/>
        </w:rPr>
        <w:t>REFERENCES</w:t>
      </w:r>
      <w:r w:rsidR="00AC2915" w:rsidRPr="00CE28A0">
        <w:rPr>
          <w:rFonts w:cstheme="minorHAnsi"/>
          <w:b/>
          <w:bCs/>
          <w:sz w:val="24"/>
          <w:szCs w:val="24"/>
        </w:rPr>
        <w:t>/REFERENSI</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Ahdi</w:t>
      </w:r>
      <w:proofErr w:type="spellEnd"/>
      <w:r w:rsidRPr="00CE28A0">
        <w:rPr>
          <w:rFonts w:cstheme="minorHAnsi"/>
          <w:sz w:val="24"/>
          <w:szCs w:val="24"/>
        </w:rPr>
        <w:t xml:space="preserve">, D. (2015). </w:t>
      </w:r>
      <w:proofErr w:type="spellStart"/>
      <w:r w:rsidRPr="00CE28A0">
        <w:rPr>
          <w:rFonts w:cstheme="minorHAnsi"/>
          <w:sz w:val="24"/>
          <w:szCs w:val="24"/>
        </w:rPr>
        <w:t>Perencanaan</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melalui</w:t>
      </w:r>
      <w:proofErr w:type="spellEnd"/>
      <w:r w:rsidRPr="00CE28A0">
        <w:rPr>
          <w:rFonts w:cstheme="minorHAnsi"/>
          <w:sz w:val="24"/>
          <w:szCs w:val="24"/>
        </w:rPr>
        <w:t xml:space="preserve"> </w:t>
      </w:r>
      <w:proofErr w:type="spellStart"/>
      <w:r w:rsidRPr="00CE28A0">
        <w:rPr>
          <w:rFonts w:cstheme="minorHAnsi"/>
          <w:sz w:val="24"/>
          <w:szCs w:val="24"/>
        </w:rPr>
        <w:t>pendekatan</w:t>
      </w:r>
      <w:proofErr w:type="spellEnd"/>
      <w:r w:rsidRPr="00CE28A0">
        <w:rPr>
          <w:rFonts w:cstheme="minorHAnsi"/>
          <w:sz w:val="24"/>
          <w:szCs w:val="24"/>
        </w:rPr>
        <w:t xml:space="preserve"> </w:t>
      </w:r>
      <w:proofErr w:type="spellStart"/>
      <w:r w:rsidRPr="00CE28A0">
        <w:rPr>
          <w:rFonts w:cstheme="minorHAnsi"/>
          <w:sz w:val="24"/>
          <w:szCs w:val="24"/>
        </w:rPr>
        <w:t>manajemen</w:t>
      </w:r>
      <w:proofErr w:type="spellEnd"/>
      <w:r w:rsidRPr="00CE28A0">
        <w:rPr>
          <w:rFonts w:cstheme="minorHAnsi"/>
          <w:sz w:val="24"/>
          <w:szCs w:val="24"/>
        </w:rPr>
        <w:t xml:space="preserve"> </w:t>
      </w:r>
      <w:proofErr w:type="spellStart"/>
      <w:r w:rsidRPr="00CE28A0">
        <w:rPr>
          <w:rFonts w:cstheme="minorHAnsi"/>
          <w:sz w:val="24"/>
          <w:szCs w:val="24"/>
        </w:rPr>
        <w:t>risiko</w:t>
      </w:r>
      <w:proofErr w:type="spellEnd"/>
      <w:r w:rsidRPr="00CE28A0">
        <w:rPr>
          <w:rFonts w:cstheme="minorHAnsi"/>
          <w:sz w:val="24"/>
          <w:szCs w:val="24"/>
        </w:rPr>
        <w:t>. </w:t>
      </w:r>
      <w:proofErr w:type="spellStart"/>
      <w:r w:rsidRPr="00CE28A0">
        <w:rPr>
          <w:rFonts w:cstheme="minorHAnsi"/>
          <w:i/>
          <w:iCs/>
          <w:sz w:val="24"/>
          <w:szCs w:val="24"/>
        </w:rPr>
        <w:t>Reformasi</w:t>
      </w:r>
      <w:proofErr w:type="spellEnd"/>
      <w:r w:rsidRPr="00CE28A0">
        <w:rPr>
          <w:rFonts w:cstheme="minorHAnsi"/>
          <w:sz w:val="24"/>
          <w:szCs w:val="24"/>
        </w:rPr>
        <w:t>, </w:t>
      </w:r>
      <w:r w:rsidRPr="00CE28A0">
        <w:rPr>
          <w:rFonts w:cstheme="minorHAnsi"/>
          <w:i/>
          <w:iCs/>
          <w:sz w:val="24"/>
          <w:szCs w:val="24"/>
        </w:rPr>
        <w:t>5</w:t>
      </w:r>
      <w:r w:rsidRPr="00CE28A0">
        <w:rPr>
          <w:rFonts w:cstheme="minorHAnsi"/>
          <w:sz w:val="24"/>
          <w:szCs w:val="24"/>
        </w:rPr>
        <w:t>(1), 13-30.</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Aldrian</w:t>
      </w:r>
      <w:proofErr w:type="spellEnd"/>
      <w:r w:rsidRPr="00CE28A0">
        <w:rPr>
          <w:rFonts w:cstheme="minorHAnsi"/>
          <w:sz w:val="24"/>
          <w:szCs w:val="24"/>
        </w:rPr>
        <w:t xml:space="preserve">, E., &amp; </w:t>
      </w:r>
      <w:proofErr w:type="spellStart"/>
      <w:proofErr w:type="gramStart"/>
      <w:r w:rsidRPr="00CE28A0">
        <w:rPr>
          <w:rFonts w:cstheme="minorHAnsi"/>
          <w:sz w:val="24"/>
          <w:szCs w:val="24"/>
        </w:rPr>
        <w:t>Dwi</w:t>
      </w:r>
      <w:proofErr w:type="spellEnd"/>
      <w:proofErr w:type="gramEnd"/>
      <w:r w:rsidRPr="00CE28A0">
        <w:rPr>
          <w:rFonts w:cstheme="minorHAnsi"/>
          <w:sz w:val="24"/>
          <w:szCs w:val="24"/>
        </w:rPr>
        <w:t xml:space="preserve"> </w:t>
      </w:r>
      <w:proofErr w:type="spellStart"/>
      <w:r w:rsidRPr="00CE28A0">
        <w:rPr>
          <w:rFonts w:cstheme="minorHAnsi"/>
          <w:sz w:val="24"/>
          <w:szCs w:val="24"/>
        </w:rPr>
        <w:t>Susanto</w:t>
      </w:r>
      <w:proofErr w:type="spellEnd"/>
      <w:r w:rsidRPr="00CE28A0">
        <w:rPr>
          <w:rFonts w:cstheme="minorHAnsi"/>
          <w:sz w:val="24"/>
          <w:szCs w:val="24"/>
        </w:rPr>
        <w:t>, R. (2003). Identification of three dominant rainfall regions within Indonesia and their relationship to sea surface temperature. </w:t>
      </w:r>
      <w:r w:rsidRPr="00CE28A0">
        <w:rPr>
          <w:rFonts w:cstheme="minorHAnsi"/>
          <w:i/>
          <w:iCs/>
          <w:sz w:val="24"/>
          <w:szCs w:val="24"/>
        </w:rPr>
        <w:t>International Journal of Climatology: A Journal of the Royal Meteorological Society</w:t>
      </w:r>
      <w:r w:rsidRPr="00CE28A0">
        <w:rPr>
          <w:rFonts w:cstheme="minorHAnsi"/>
          <w:sz w:val="24"/>
          <w:szCs w:val="24"/>
        </w:rPr>
        <w:t>, </w:t>
      </w:r>
      <w:r w:rsidRPr="00CE28A0">
        <w:rPr>
          <w:rFonts w:cstheme="minorHAnsi"/>
          <w:i/>
          <w:iCs/>
          <w:sz w:val="24"/>
          <w:szCs w:val="24"/>
        </w:rPr>
        <w:t>23</w:t>
      </w:r>
      <w:r w:rsidRPr="00CE28A0">
        <w:rPr>
          <w:rFonts w:cstheme="minorHAnsi"/>
          <w:sz w:val="24"/>
          <w:szCs w:val="24"/>
        </w:rPr>
        <w:t>(12), 1435-1452.</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Ariyanto</w:t>
      </w:r>
      <w:proofErr w:type="spellEnd"/>
      <w:r w:rsidRPr="00CE28A0">
        <w:rPr>
          <w:rFonts w:cstheme="minorHAnsi"/>
          <w:sz w:val="24"/>
          <w:szCs w:val="24"/>
        </w:rPr>
        <w:t xml:space="preserve">, D. (2018).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kelembagaan</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meningkatkan</w:t>
      </w:r>
      <w:proofErr w:type="spellEnd"/>
      <w:r w:rsidRPr="00CE28A0">
        <w:rPr>
          <w:rFonts w:cstheme="minorHAnsi"/>
          <w:sz w:val="24"/>
          <w:szCs w:val="24"/>
        </w:rPr>
        <w:t xml:space="preserve"> </w:t>
      </w:r>
      <w:proofErr w:type="spellStart"/>
      <w:r w:rsidRPr="00CE28A0">
        <w:rPr>
          <w:rFonts w:cstheme="minorHAnsi"/>
          <w:sz w:val="24"/>
          <w:szCs w:val="24"/>
        </w:rPr>
        <w:t>efektivitas</w:t>
      </w:r>
      <w:proofErr w:type="spellEnd"/>
      <w:r w:rsidRPr="00CE28A0">
        <w:rPr>
          <w:rFonts w:cstheme="minorHAnsi"/>
          <w:sz w:val="24"/>
          <w:szCs w:val="24"/>
        </w:rPr>
        <w:t xml:space="preserve"> </w:t>
      </w:r>
      <w:proofErr w:type="spellStart"/>
      <w:r w:rsidRPr="00CE28A0">
        <w:rPr>
          <w:rFonts w:cstheme="minorHAnsi"/>
          <w:sz w:val="24"/>
          <w:szCs w:val="24"/>
        </w:rPr>
        <w:t>badan</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daerah</w:t>
      </w:r>
      <w:proofErr w:type="spellEnd"/>
      <w:r w:rsidRPr="00CE28A0">
        <w:rPr>
          <w:rFonts w:cstheme="minorHAnsi"/>
          <w:sz w:val="24"/>
          <w:szCs w:val="24"/>
        </w:rPr>
        <w:t>. </w:t>
      </w:r>
      <w:r w:rsidRPr="00CE28A0">
        <w:rPr>
          <w:rFonts w:cstheme="minorHAnsi"/>
          <w:i/>
          <w:iCs/>
          <w:sz w:val="24"/>
          <w:szCs w:val="24"/>
        </w:rPr>
        <w:t>Journal of management Review</w:t>
      </w:r>
      <w:r w:rsidRPr="00CE28A0">
        <w:rPr>
          <w:rFonts w:cstheme="minorHAnsi"/>
          <w:sz w:val="24"/>
          <w:szCs w:val="24"/>
        </w:rPr>
        <w:t>, </w:t>
      </w:r>
      <w:r w:rsidRPr="00CE28A0">
        <w:rPr>
          <w:rFonts w:cstheme="minorHAnsi"/>
          <w:i/>
          <w:iCs/>
          <w:sz w:val="24"/>
          <w:szCs w:val="24"/>
        </w:rPr>
        <w:t>2</w:t>
      </w:r>
      <w:r w:rsidRPr="00CE28A0">
        <w:rPr>
          <w:rFonts w:cstheme="minorHAnsi"/>
          <w:sz w:val="24"/>
          <w:szCs w:val="24"/>
        </w:rPr>
        <w:t>(1), 161-171.</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Belgaman</w:t>
      </w:r>
      <w:proofErr w:type="spellEnd"/>
      <w:r w:rsidRPr="00CE28A0">
        <w:rPr>
          <w:rFonts w:cstheme="minorHAnsi"/>
          <w:sz w:val="24"/>
          <w:szCs w:val="24"/>
        </w:rPr>
        <w:t xml:space="preserve">, H. A., </w:t>
      </w:r>
      <w:proofErr w:type="spellStart"/>
      <w:r w:rsidRPr="00CE28A0">
        <w:rPr>
          <w:rFonts w:cstheme="minorHAnsi"/>
          <w:sz w:val="24"/>
          <w:szCs w:val="24"/>
        </w:rPr>
        <w:t>Ichiyanagi</w:t>
      </w:r>
      <w:proofErr w:type="spellEnd"/>
      <w:r w:rsidRPr="00CE28A0">
        <w:rPr>
          <w:rFonts w:cstheme="minorHAnsi"/>
          <w:sz w:val="24"/>
          <w:szCs w:val="24"/>
        </w:rPr>
        <w:t xml:space="preserve">, K., </w:t>
      </w:r>
      <w:proofErr w:type="spellStart"/>
      <w:r w:rsidRPr="00CE28A0">
        <w:rPr>
          <w:rFonts w:cstheme="minorHAnsi"/>
          <w:sz w:val="24"/>
          <w:szCs w:val="24"/>
        </w:rPr>
        <w:t>Tanoue</w:t>
      </w:r>
      <w:proofErr w:type="spellEnd"/>
      <w:r w:rsidRPr="00CE28A0">
        <w:rPr>
          <w:rFonts w:cstheme="minorHAnsi"/>
          <w:sz w:val="24"/>
          <w:szCs w:val="24"/>
        </w:rPr>
        <w:t xml:space="preserve">, M., </w:t>
      </w:r>
      <w:proofErr w:type="spellStart"/>
      <w:r w:rsidRPr="00CE28A0">
        <w:rPr>
          <w:rFonts w:cstheme="minorHAnsi"/>
          <w:sz w:val="24"/>
          <w:szCs w:val="24"/>
        </w:rPr>
        <w:t>Suwarman</w:t>
      </w:r>
      <w:proofErr w:type="spellEnd"/>
      <w:r w:rsidRPr="00CE28A0">
        <w:rPr>
          <w:rFonts w:cstheme="minorHAnsi"/>
          <w:sz w:val="24"/>
          <w:szCs w:val="24"/>
        </w:rPr>
        <w:t>, R., Yoshimura, K., Mori, S</w:t>
      </w:r>
      <w:proofErr w:type="gramStart"/>
      <w:r w:rsidRPr="00CE28A0">
        <w:rPr>
          <w:rFonts w:cstheme="minorHAnsi"/>
          <w:sz w:val="24"/>
          <w:szCs w:val="24"/>
        </w:rPr>
        <w:t>., ...</w:t>
      </w:r>
      <w:proofErr w:type="gramEnd"/>
      <w:r w:rsidRPr="00CE28A0">
        <w:rPr>
          <w:rFonts w:cstheme="minorHAnsi"/>
          <w:sz w:val="24"/>
          <w:szCs w:val="24"/>
        </w:rPr>
        <w:t xml:space="preserve"> &amp; </w:t>
      </w:r>
      <w:proofErr w:type="spellStart"/>
      <w:r w:rsidRPr="00CE28A0">
        <w:rPr>
          <w:rFonts w:cstheme="minorHAnsi"/>
          <w:sz w:val="24"/>
          <w:szCs w:val="24"/>
        </w:rPr>
        <w:t>Syamsudin</w:t>
      </w:r>
      <w:proofErr w:type="spellEnd"/>
      <w:r w:rsidRPr="00CE28A0">
        <w:rPr>
          <w:rFonts w:cstheme="minorHAnsi"/>
          <w:sz w:val="24"/>
          <w:szCs w:val="24"/>
        </w:rPr>
        <w:t xml:space="preserve">, F. (2016). </w:t>
      </w:r>
      <w:proofErr w:type="spellStart"/>
      <w:r w:rsidRPr="00CE28A0">
        <w:rPr>
          <w:rFonts w:cstheme="minorHAnsi"/>
          <w:sz w:val="24"/>
          <w:szCs w:val="24"/>
        </w:rPr>
        <w:t>Intraseasonal</w:t>
      </w:r>
      <w:proofErr w:type="spellEnd"/>
      <w:r w:rsidRPr="00CE28A0">
        <w:rPr>
          <w:rFonts w:cstheme="minorHAnsi"/>
          <w:sz w:val="24"/>
          <w:szCs w:val="24"/>
        </w:rPr>
        <w:t xml:space="preserve"> variability of δ18O of precipitation over the Indonesian maritime continent related to the Madden–Julian oscillation. </w:t>
      </w:r>
      <w:r w:rsidRPr="00CE28A0">
        <w:rPr>
          <w:rFonts w:cstheme="minorHAnsi"/>
          <w:i/>
          <w:iCs/>
          <w:sz w:val="24"/>
          <w:szCs w:val="24"/>
        </w:rPr>
        <w:t>SOLA</w:t>
      </w:r>
      <w:r w:rsidRPr="00CE28A0">
        <w:rPr>
          <w:rFonts w:cstheme="minorHAnsi"/>
          <w:sz w:val="24"/>
          <w:szCs w:val="24"/>
        </w:rPr>
        <w:t>, </w:t>
      </w:r>
      <w:r w:rsidRPr="00CE28A0">
        <w:rPr>
          <w:rFonts w:cstheme="minorHAnsi"/>
          <w:i/>
          <w:iCs/>
          <w:sz w:val="24"/>
          <w:szCs w:val="24"/>
        </w:rPr>
        <w:t>12</w:t>
      </w:r>
      <w:r w:rsidRPr="00CE28A0">
        <w:rPr>
          <w:rFonts w:cstheme="minorHAnsi"/>
          <w:sz w:val="24"/>
          <w:szCs w:val="24"/>
        </w:rPr>
        <w:t>, 192-197.</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Creswell, J. W., &amp; Creswell, J. D. (2017). </w:t>
      </w:r>
      <w:r w:rsidRPr="00CE28A0">
        <w:rPr>
          <w:rFonts w:cstheme="minorHAnsi"/>
          <w:i/>
          <w:iCs/>
          <w:sz w:val="24"/>
          <w:szCs w:val="24"/>
        </w:rPr>
        <w:t xml:space="preserve">Research design: </w:t>
      </w:r>
      <w:proofErr w:type="gramStart"/>
      <w:r w:rsidRPr="00CE28A0">
        <w:rPr>
          <w:rFonts w:cstheme="minorHAnsi"/>
          <w:i/>
          <w:iCs/>
          <w:sz w:val="24"/>
          <w:szCs w:val="24"/>
        </w:rPr>
        <w:t>Qualitative, quantitative, and mixed methods approaches</w:t>
      </w:r>
      <w:proofErr w:type="gramEnd"/>
      <w:r w:rsidRPr="00CE28A0">
        <w:rPr>
          <w:rFonts w:cstheme="minorHAnsi"/>
          <w:sz w:val="24"/>
          <w:szCs w:val="24"/>
        </w:rPr>
        <w:t>. Sage publications.</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Harijoko</w:t>
      </w:r>
      <w:proofErr w:type="spellEnd"/>
      <w:r w:rsidRPr="00CE28A0">
        <w:rPr>
          <w:rFonts w:cstheme="minorHAnsi"/>
          <w:sz w:val="24"/>
          <w:szCs w:val="24"/>
        </w:rPr>
        <w:t xml:space="preserve">, A., </w:t>
      </w:r>
      <w:proofErr w:type="spellStart"/>
      <w:r w:rsidRPr="00CE28A0">
        <w:rPr>
          <w:rFonts w:cstheme="minorHAnsi"/>
          <w:sz w:val="24"/>
          <w:szCs w:val="24"/>
        </w:rPr>
        <w:t>Puspitasari</w:t>
      </w:r>
      <w:proofErr w:type="spellEnd"/>
      <w:r w:rsidRPr="00CE28A0">
        <w:rPr>
          <w:rFonts w:cstheme="minorHAnsi"/>
          <w:sz w:val="24"/>
          <w:szCs w:val="24"/>
        </w:rPr>
        <w:t xml:space="preserve">, D., </w:t>
      </w:r>
      <w:proofErr w:type="spellStart"/>
      <w:r w:rsidRPr="00CE28A0">
        <w:rPr>
          <w:rFonts w:cstheme="minorHAnsi"/>
          <w:sz w:val="24"/>
          <w:szCs w:val="24"/>
        </w:rPr>
        <w:t>Prabaningrum</w:t>
      </w:r>
      <w:proofErr w:type="spellEnd"/>
      <w:r w:rsidRPr="00CE28A0">
        <w:rPr>
          <w:rFonts w:cstheme="minorHAnsi"/>
          <w:sz w:val="24"/>
          <w:szCs w:val="24"/>
        </w:rPr>
        <w:t xml:space="preserve">, I., </w:t>
      </w:r>
      <w:proofErr w:type="spellStart"/>
      <w:r w:rsidRPr="00CE28A0">
        <w:rPr>
          <w:rFonts w:cstheme="minorHAnsi"/>
          <w:sz w:val="24"/>
          <w:szCs w:val="24"/>
        </w:rPr>
        <w:t>Prastika</w:t>
      </w:r>
      <w:proofErr w:type="spellEnd"/>
      <w:r w:rsidRPr="00CE28A0">
        <w:rPr>
          <w:rFonts w:cstheme="minorHAnsi"/>
          <w:sz w:val="24"/>
          <w:szCs w:val="24"/>
        </w:rPr>
        <w:t xml:space="preserve">, K. P., &amp; </w:t>
      </w:r>
      <w:proofErr w:type="spellStart"/>
      <w:r w:rsidRPr="00CE28A0">
        <w:rPr>
          <w:rFonts w:cstheme="minorHAnsi"/>
          <w:sz w:val="24"/>
          <w:szCs w:val="24"/>
        </w:rPr>
        <w:t>Wijayanti</w:t>
      </w:r>
      <w:proofErr w:type="spellEnd"/>
      <w:r w:rsidRPr="00CE28A0">
        <w:rPr>
          <w:rFonts w:cstheme="minorHAnsi"/>
          <w:sz w:val="24"/>
          <w:szCs w:val="24"/>
        </w:rPr>
        <w:t>, N. F. (2021). </w:t>
      </w:r>
      <w:proofErr w:type="spellStart"/>
      <w:r w:rsidRPr="00CE28A0">
        <w:rPr>
          <w:rFonts w:cstheme="minorHAnsi"/>
          <w:i/>
          <w:iCs/>
          <w:sz w:val="24"/>
          <w:szCs w:val="24"/>
        </w:rPr>
        <w:t>Manajemen</w:t>
      </w:r>
      <w:proofErr w:type="spellEnd"/>
      <w:r w:rsidRPr="00CE28A0">
        <w:rPr>
          <w:rFonts w:cstheme="minorHAnsi"/>
          <w:i/>
          <w:iCs/>
          <w:sz w:val="24"/>
          <w:szCs w:val="24"/>
        </w:rPr>
        <w:t xml:space="preserve"> </w:t>
      </w:r>
      <w:proofErr w:type="spellStart"/>
      <w:r w:rsidRPr="00CE28A0">
        <w:rPr>
          <w:rFonts w:cstheme="minorHAnsi"/>
          <w:i/>
          <w:iCs/>
          <w:sz w:val="24"/>
          <w:szCs w:val="24"/>
        </w:rPr>
        <w:t>penanggulangan</w:t>
      </w:r>
      <w:proofErr w:type="spellEnd"/>
      <w:r w:rsidRPr="00CE28A0">
        <w:rPr>
          <w:rFonts w:cstheme="minorHAnsi"/>
          <w:i/>
          <w:iCs/>
          <w:sz w:val="24"/>
          <w:szCs w:val="24"/>
        </w:rPr>
        <w:t xml:space="preserve"> </w:t>
      </w:r>
      <w:proofErr w:type="spellStart"/>
      <w:r w:rsidRPr="00CE28A0">
        <w:rPr>
          <w:rFonts w:cstheme="minorHAnsi"/>
          <w:i/>
          <w:iCs/>
          <w:sz w:val="24"/>
          <w:szCs w:val="24"/>
        </w:rPr>
        <w:t>bencana</w:t>
      </w:r>
      <w:proofErr w:type="spellEnd"/>
      <w:r w:rsidRPr="00CE28A0">
        <w:rPr>
          <w:rFonts w:cstheme="minorHAnsi"/>
          <w:i/>
          <w:iCs/>
          <w:sz w:val="24"/>
          <w:szCs w:val="24"/>
        </w:rPr>
        <w:t xml:space="preserve"> </w:t>
      </w:r>
      <w:proofErr w:type="spellStart"/>
      <w:r w:rsidRPr="00CE28A0">
        <w:rPr>
          <w:rFonts w:cstheme="minorHAnsi"/>
          <w:i/>
          <w:iCs/>
          <w:sz w:val="24"/>
          <w:szCs w:val="24"/>
        </w:rPr>
        <w:t>dan</w:t>
      </w:r>
      <w:proofErr w:type="spellEnd"/>
      <w:r w:rsidRPr="00CE28A0">
        <w:rPr>
          <w:rFonts w:cstheme="minorHAnsi"/>
          <w:i/>
          <w:iCs/>
          <w:sz w:val="24"/>
          <w:szCs w:val="24"/>
        </w:rPr>
        <w:t xml:space="preserve"> </w:t>
      </w:r>
      <w:proofErr w:type="spellStart"/>
      <w:r w:rsidRPr="00CE28A0">
        <w:rPr>
          <w:rFonts w:cstheme="minorHAnsi"/>
          <w:i/>
          <w:iCs/>
          <w:sz w:val="24"/>
          <w:szCs w:val="24"/>
        </w:rPr>
        <w:t>pengurangan</w:t>
      </w:r>
      <w:proofErr w:type="spellEnd"/>
      <w:r w:rsidRPr="00CE28A0">
        <w:rPr>
          <w:rFonts w:cstheme="minorHAnsi"/>
          <w:i/>
          <w:iCs/>
          <w:sz w:val="24"/>
          <w:szCs w:val="24"/>
        </w:rPr>
        <w:t xml:space="preserve"> </w:t>
      </w:r>
      <w:proofErr w:type="spellStart"/>
      <w:r w:rsidRPr="00CE28A0">
        <w:rPr>
          <w:rFonts w:cstheme="minorHAnsi"/>
          <w:i/>
          <w:iCs/>
          <w:sz w:val="24"/>
          <w:szCs w:val="24"/>
        </w:rPr>
        <w:t>risiko</w:t>
      </w:r>
      <w:proofErr w:type="spellEnd"/>
      <w:r w:rsidRPr="00CE28A0">
        <w:rPr>
          <w:rFonts w:cstheme="minorHAnsi"/>
          <w:i/>
          <w:iCs/>
          <w:sz w:val="24"/>
          <w:szCs w:val="24"/>
        </w:rPr>
        <w:t xml:space="preserve"> </w:t>
      </w:r>
      <w:proofErr w:type="spellStart"/>
      <w:r w:rsidRPr="00CE28A0">
        <w:rPr>
          <w:rFonts w:cstheme="minorHAnsi"/>
          <w:i/>
          <w:iCs/>
          <w:sz w:val="24"/>
          <w:szCs w:val="24"/>
        </w:rPr>
        <w:t>bencana</w:t>
      </w:r>
      <w:proofErr w:type="spellEnd"/>
      <w:r w:rsidRPr="00CE28A0">
        <w:rPr>
          <w:rFonts w:cstheme="minorHAnsi"/>
          <w:i/>
          <w:iCs/>
          <w:sz w:val="24"/>
          <w:szCs w:val="24"/>
        </w:rPr>
        <w:t xml:space="preserve"> di Indonesia</w:t>
      </w:r>
      <w:r w:rsidRPr="00CE28A0">
        <w:rPr>
          <w:rFonts w:cstheme="minorHAnsi"/>
          <w:sz w:val="24"/>
          <w:szCs w:val="24"/>
        </w:rPr>
        <w:t>. UGM PRESS.</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Hasibuan</w:t>
      </w:r>
      <w:proofErr w:type="spellEnd"/>
      <w:r w:rsidRPr="00CE28A0">
        <w:rPr>
          <w:rFonts w:cstheme="minorHAnsi"/>
          <w:sz w:val="24"/>
          <w:szCs w:val="24"/>
        </w:rPr>
        <w:t xml:space="preserve">, G. M. (2004). Model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kelembagaan</w:t>
      </w:r>
      <w:proofErr w:type="spellEnd"/>
      <w:r w:rsidRPr="00CE28A0">
        <w:rPr>
          <w:rFonts w:cstheme="minorHAnsi"/>
          <w:sz w:val="24"/>
          <w:szCs w:val="24"/>
        </w:rPr>
        <w:t xml:space="preserve"> </w:t>
      </w:r>
      <w:proofErr w:type="spellStart"/>
      <w:r w:rsidRPr="00CE28A0">
        <w:rPr>
          <w:rFonts w:cstheme="minorHAnsi"/>
          <w:sz w:val="24"/>
          <w:szCs w:val="24"/>
        </w:rPr>
        <w:t>pengelolaan</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w:t>
      </w:r>
      <w:proofErr w:type="spellStart"/>
      <w:r w:rsidRPr="00CE28A0">
        <w:rPr>
          <w:rFonts w:cstheme="minorHAnsi"/>
          <w:sz w:val="24"/>
          <w:szCs w:val="24"/>
        </w:rPr>
        <w:t>perkotaan</w:t>
      </w:r>
      <w:proofErr w:type="spellEnd"/>
      <w:r w:rsidRPr="00CE28A0">
        <w:rPr>
          <w:rFonts w:cstheme="minorHAnsi"/>
          <w:sz w:val="24"/>
          <w:szCs w:val="24"/>
        </w:rPr>
        <w:t xml:space="preserve"> </w:t>
      </w:r>
      <w:proofErr w:type="spellStart"/>
      <w:r w:rsidRPr="00CE28A0">
        <w:rPr>
          <w:rFonts w:cstheme="minorHAnsi"/>
          <w:sz w:val="24"/>
          <w:szCs w:val="24"/>
        </w:rPr>
        <w:t>terpadu</w:t>
      </w:r>
      <w:proofErr w:type="spellEnd"/>
      <w:r w:rsidRPr="00CE28A0">
        <w:rPr>
          <w:rFonts w:cstheme="minorHAnsi"/>
          <w:sz w:val="24"/>
          <w:szCs w:val="24"/>
        </w:rPr>
        <w:t>. </w:t>
      </w:r>
      <w:proofErr w:type="spellStart"/>
      <w:r w:rsidRPr="00CE28A0">
        <w:rPr>
          <w:rFonts w:cstheme="minorHAnsi"/>
          <w:i/>
          <w:iCs/>
          <w:sz w:val="24"/>
          <w:szCs w:val="24"/>
        </w:rPr>
        <w:t>Disertasi</w:t>
      </w:r>
      <w:proofErr w:type="spellEnd"/>
      <w:r w:rsidRPr="00CE28A0">
        <w:rPr>
          <w:rFonts w:cstheme="minorHAnsi"/>
          <w:i/>
          <w:iCs/>
          <w:sz w:val="24"/>
          <w:szCs w:val="24"/>
        </w:rPr>
        <w:t xml:space="preserve"> </w:t>
      </w:r>
      <w:proofErr w:type="spellStart"/>
      <w:r w:rsidRPr="00CE28A0">
        <w:rPr>
          <w:rFonts w:cstheme="minorHAnsi"/>
          <w:i/>
          <w:iCs/>
          <w:sz w:val="24"/>
          <w:szCs w:val="24"/>
        </w:rPr>
        <w:t>Perencanaan</w:t>
      </w:r>
      <w:proofErr w:type="spellEnd"/>
      <w:r w:rsidRPr="00CE28A0">
        <w:rPr>
          <w:rFonts w:cstheme="minorHAnsi"/>
          <w:i/>
          <w:iCs/>
          <w:sz w:val="24"/>
          <w:szCs w:val="24"/>
        </w:rPr>
        <w:t xml:space="preserve"> Wilayah USU. Medan</w:t>
      </w:r>
      <w:r w:rsidRPr="00CE28A0">
        <w:rPr>
          <w:rFonts w:cstheme="minorHAnsi"/>
          <w:sz w:val="24"/>
          <w:szCs w:val="24"/>
        </w:rPr>
        <w:t>.</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Hendon, H. H. (2003). Indonesian rainfall variability: Impacts of ENSO and local air–sea interaction. </w:t>
      </w:r>
      <w:r w:rsidRPr="00CE28A0">
        <w:rPr>
          <w:rFonts w:cstheme="minorHAnsi"/>
          <w:i/>
          <w:iCs/>
          <w:sz w:val="24"/>
          <w:szCs w:val="24"/>
        </w:rPr>
        <w:t>Journal of Climate</w:t>
      </w:r>
      <w:r w:rsidRPr="00CE28A0">
        <w:rPr>
          <w:rFonts w:cstheme="minorHAnsi"/>
          <w:sz w:val="24"/>
          <w:szCs w:val="24"/>
        </w:rPr>
        <w:t>, </w:t>
      </w:r>
      <w:r w:rsidRPr="00CE28A0">
        <w:rPr>
          <w:rFonts w:cstheme="minorHAnsi"/>
          <w:i/>
          <w:iCs/>
          <w:sz w:val="24"/>
          <w:szCs w:val="24"/>
        </w:rPr>
        <w:t>16</w:t>
      </w:r>
      <w:r w:rsidRPr="00CE28A0">
        <w:rPr>
          <w:rFonts w:cstheme="minorHAnsi"/>
          <w:sz w:val="24"/>
          <w:szCs w:val="24"/>
        </w:rPr>
        <w:t>(11), 1775-1790.</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Heryati</w:t>
      </w:r>
      <w:proofErr w:type="spellEnd"/>
      <w:r w:rsidRPr="00CE28A0">
        <w:rPr>
          <w:rFonts w:cstheme="minorHAnsi"/>
          <w:sz w:val="24"/>
          <w:szCs w:val="24"/>
        </w:rPr>
        <w:t xml:space="preserve">, S. (2020). </w:t>
      </w:r>
      <w:proofErr w:type="spellStart"/>
      <w:r w:rsidRPr="00CE28A0">
        <w:rPr>
          <w:rFonts w:cstheme="minorHAnsi"/>
          <w:sz w:val="24"/>
          <w:szCs w:val="24"/>
        </w:rPr>
        <w:t>Peran</w:t>
      </w:r>
      <w:proofErr w:type="spellEnd"/>
      <w:r w:rsidRPr="00CE28A0">
        <w:rPr>
          <w:rFonts w:cstheme="minorHAnsi"/>
          <w:sz w:val="24"/>
          <w:szCs w:val="24"/>
        </w:rPr>
        <w:t xml:space="preserve"> </w:t>
      </w:r>
      <w:proofErr w:type="spellStart"/>
      <w:r w:rsidRPr="00CE28A0">
        <w:rPr>
          <w:rFonts w:cstheme="minorHAnsi"/>
          <w:sz w:val="24"/>
          <w:szCs w:val="24"/>
        </w:rPr>
        <w:t>Pemerintah</w:t>
      </w:r>
      <w:proofErr w:type="spellEnd"/>
      <w:r w:rsidRPr="00CE28A0">
        <w:rPr>
          <w:rFonts w:cstheme="minorHAnsi"/>
          <w:sz w:val="24"/>
          <w:szCs w:val="24"/>
        </w:rPr>
        <w:t xml:space="preserve"> Daerah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w:t>
      </w:r>
      <w:proofErr w:type="spellStart"/>
      <w:r w:rsidRPr="00CE28A0">
        <w:rPr>
          <w:rFonts w:cstheme="minorHAnsi"/>
          <w:i/>
          <w:iCs/>
          <w:sz w:val="24"/>
          <w:szCs w:val="24"/>
        </w:rPr>
        <w:t>Jurnal</w:t>
      </w:r>
      <w:proofErr w:type="spellEnd"/>
      <w:r w:rsidRPr="00CE28A0">
        <w:rPr>
          <w:rFonts w:cstheme="minorHAnsi"/>
          <w:i/>
          <w:iCs/>
          <w:sz w:val="24"/>
          <w:szCs w:val="24"/>
        </w:rPr>
        <w:t xml:space="preserve"> </w:t>
      </w:r>
      <w:proofErr w:type="spellStart"/>
      <w:r w:rsidRPr="00CE28A0">
        <w:rPr>
          <w:rFonts w:cstheme="minorHAnsi"/>
          <w:i/>
          <w:iCs/>
          <w:sz w:val="24"/>
          <w:szCs w:val="24"/>
        </w:rPr>
        <w:t>Pemerintahan</w:t>
      </w:r>
      <w:proofErr w:type="spellEnd"/>
      <w:r w:rsidRPr="00CE28A0">
        <w:rPr>
          <w:rFonts w:cstheme="minorHAnsi"/>
          <w:i/>
          <w:iCs/>
          <w:sz w:val="24"/>
          <w:szCs w:val="24"/>
        </w:rPr>
        <w:t xml:space="preserve"> Dan </w:t>
      </w:r>
      <w:proofErr w:type="spellStart"/>
      <w:r w:rsidRPr="00CE28A0">
        <w:rPr>
          <w:rFonts w:cstheme="minorHAnsi"/>
          <w:i/>
          <w:iCs/>
          <w:sz w:val="24"/>
          <w:szCs w:val="24"/>
        </w:rPr>
        <w:t>Keamanan</w:t>
      </w:r>
      <w:proofErr w:type="spellEnd"/>
      <w:r w:rsidRPr="00CE28A0">
        <w:rPr>
          <w:rFonts w:cstheme="minorHAnsi"/>
          <w:i/>
          <w:iCs/>
          <w:sz w:val="24"/>
          <w:szCs w:val="24"/>
        </w:rPr>
        <w:t xml:space="preserve"> Publik (JP Dan KP)</w:t>
      </w:r>
      <w:r w:rsidRPr="00CE28A0">
        <w:rPr>
          <w:rFonts w:cstheme="minorHAnsi"/>
          <w:sz w:val="24"/>
          <w:szCs w:val="24"/>
        </w:rPr>
        <w:t>, 139-146.</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Hidayat</w:t>
      </w:r>
      <w:proofErr w:type="spellEnd"/>
      <w:r w:rsidRPr="00CE28A0">
        <w:rPr>
          <w:rFonts w:cstheme="minorHAnsi"/>
          <w:sz w:val="24"/>
          <w:szCs w:val="24"/>
        </w:rPr>
        <w:t xml:space="preserve">, R., &amp; </w:t>
      </w:r>
      <w:proofErr w:type="spellStart"/>
      <w:r w:rsidRPr="00CE28A0">
        <w:rPr>
          <w:rFonts w:cstheme="minorHAnsi"/>
          <w:sz w:val="24"/>
          <w:szCs w:val="24"/>
        </w:rPr>
        <w:t>Kizu</w:t>
      </w:r>
      <w:proofErr w:type="spellEnd"/>
      <w:r w:rsidRPr="00CE28A0">
        <w:rPr>
          <w:rFonts w:cstheme="minorHAnsi"/>
          <w:sz w:val="24"/>
          <w:szCs w:val="24"/>
        </w:rPr>
        <w:t>, S. (2010). Influence of the Madden–Julian Oscillation on Indonesian rainfall variability in austral summer. </w:t>
      </w:r>
      <w:r w:rsidRPr="00CE28A0">
        <w:rPr>
          <w:rFonts w:cstheme="minorHAnsi"/>
          <w:i/>
          <w:iCs/>
          <w:sz w:val="24"/>
          <w:szCs w:val="24"/>
        </w:rPr>
        <w:t>International Journal of Climatology</w:t>
      </w:r>
      <w:r w:rsidRPr="00CE28A0">
        <w:rPr>
          <w:rFonts w:cstheme="minorHAnsi"/>
          <w:sz w:val="24"/>
          <w:szCs w:val="24"/>
        </w:rPr>
        <w:t>, </w:t>
      </w:r>
      <w:r w:rsidRPr="00CE28A0">
        <w:rPr>
          <w:rFonts w:cstheme="minorHAnsi"/>
          <w:i/>
          <w:iCs/>
          <w:sz w:val="24"/>
          <w:szCs w:val="24"/>
        </w:rPr>
        <w:t>30</w:t>
      </w:r>
      <w:r w:rsidRPr="00CE28A0">
        <w:rPr>
          <w:rFonts w:cstheme="minorHAnsi"/>
          <w:sz w:val="24"/>
          <w:szCs w:val="24"/>
        </w:rPr>
        <w:t>(12), 1816-1825.</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Law No. 24 of 2007 concerning Disaster Management.</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March, J. G., &amp; Simon, H. A. (1993). </w:t>
      </w:r>
      <w:r w:rsidRPr="00CE28A0">
        <w:rPr>
          <w:rFonts w:cstheme="minorHAnsi"/>
          <w:i/>
          <w:iCs/>
          <w:sz w:val="24"/>
          <w:szCs w:val="24"/>
        </w:rPr>
        <w:t>Organizations</w:t>
      </w:r>
      <w:r w:rsidRPr="00CE28A0">
        <w:rPr>
          <w:rFonts w:cstheme="minorHAnsi"/>
          <w:sz w:val="24"/>
          <w:szCs w:val="24"/>
        </w:rPr>
        <w:t xml:space="preserve">. John </w:t>
      </w:r>
      <w:proofErr w:type="spellStart"/>
      <w:r w:rsidRPr="00CE28A0">
        <w:rPr>
          <w:rFonts w:cstheme="minorHAnsi"/>
          <w:sz w:val="24"/>
          <w:szCs w:val="24"/>
        </w:rPr>
        <w:t>wiley</w:t>
      </w:r>
      <w:proofErr w:type="spellEnd"/>
      <w:r w:rsidRPr="00CE28A0">
        <w:rPr>
          <w:rFonts w:cstheme="minorHAnsi"/>
          <w:sz w:val="24"/>
          <w:szCs w:val="24"/>
        </w:rPr>
        <w:t xml:space="preserve"> &amp; sons.</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Nisa</w:t>
      </w:r>
      <w:proofErr w:type="spellEnd"/>
      <w:r w:rsidRPr="00CE28A0">
        <w:rPr>
          <w:rFonts w:cstheme="minorHAnsi"/>
          <w:sz w:val="24"/>
          <w:szCs w:val="24"/>
        </w:rPr>
        <w:t xml:space="preserve">, F. (2014). </w:t>
      </w:r>
      <w:proofErr w:type="spellStart"/>
      <w:r w:rsidRPr="00CE28A0">
        <w:rPr>
          <w:rFonts w:cstheme="minorHAnsi"/>
          <w:sz w:val="24"/>
          <w:szCs w:val="24"/>
        </w:rPr>
        <w:t>Manajemen</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w:t>
      </w:r>
      <w:proofErr w:type="spellStart"/>
      <w:r w:rsidRPr="00CE28A0">
        <w:rPr>
          <w:rFonts w:cstheme="minorHAnsi"/>
          <w:sz w:val="24"/>
          <w:szCs w:val="24"/>
        </w:rPr>
        <w:t>Puting</w:t>
      </w:r>
      <w:proofErr w:type="spellEnd"/>
      <w:r w:rsidRPr="00CE28A0">
        <w:rPr>
          <w:rFonts w:cstheme="minorHAnsi"/>
          <w:sz w:val="24"/>
          <w:szCs w:val="24"/>
        </w:rPr>
        <w:t xml:space="preserve"> </w:t>
      </w:r>
      <w:proofErr w:type="spellStart"/>
      <w:r w:rsidRPr="00CE28A0">
        <w:rPr>
          <w:rFonts w:cstheme="minorHAnsi"/>
          <w:sz w:val="24"/>
          <w:szCs w:val="24"/>
        </w:rPr>
        <w:t>Beliung</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Tanah </w:t>
      </w:r>
      <w:proofErr w:type="spellStart"/>
      <w:r w:rsidRPr="00CE28A0">
        <w:rPr>
          <w:rFonts w:cstheme="minorHAnsi"/>
          <w:sz w:val="24"/>
          <w:szCs w:val="24"/>
        </w:rPr>
        <w:t>Longsor</w:t>
      </w:r>
      <w:proofErr w:type="spellEnd"/>
      <w:r w:rsidRPr="00CE28A0">
        <w:rPr>
          <w:rFonts w:cstheme="minorHAnsi"/>
          <w:sz w:val="24"/>
          <w:szCs w:val="24"/>
        </w:rPr>
        <w:t xml:space="preserve"> di </w:t>
      </w:r>
      <w:proofErr w:type="spellStart"/>
      <w:r w:rsidRPr="00CE28A0">
        <w:rPr>
          <w:rFonts w:cstheme="minorHAnsi"/>
          <w:sz w:val="24"/>
          <w:szCs w:val="24"/>
        </w:rPr>
        <w:t>Kabupaten</w:t>
      </w:r>
      <w:proofErr w:type="spellEnd"/>
      <w:r w:rsidRPr="00CE28A0">
        <w:rPr>
          <w:rFonts w:cstheme="minorHAnsi"/>
          <w:sz w:val="24"/>
          <w:szCs w:val="24"/>
        </w:rPr>
        <w:t xml:space="preserve"> </w:t>
      </w:r>
      <w:proofErr w:type="spellStart"/>
      <w:r w:rsidRPr="00CE28A0">
        <w:rPr>
          <w:rFonts w:cstheme="minorHAnsi"/>
          <w:sz w:val="24"/>
          <w:szCs w:val="24"/>
        </w:rPr>
        <w:t>Jombang</w:t>
      </w:r>
      <w:proofErr w:type="spellEnd"/>
      <w:r w:rsidRPr="00CE28A0">
        <w:rPr>
          <w:rFonts w:cstheme="minorHAnsi"/>
          <w:sz w:val="24"/>
          <w:szCs w:val="24"/>
        </w:rPr>
        <w:t>. </w:t>
      </w:r>
      <w:r w:rsidRPr="00CE28A0">
        <w:rPr>
          <w:rFonts w:cstheme="minorHAnsi"/>
          <w:i/>
          <w:iCs/>
          <w:sz w:val="24"/>
          <w:szCs w:val="24"/>
        </w:rPr>
        <w:t>JKMP (</w:t>
      </w:r>
      <w:proofErr w:type="spellStart"/>
      <w:r w:rsidRPr="00CE28A0">
        <w:rPr>
          <w:rFonts w:cstheme="minorHAnsi"/>
          <w:i/>
          <w:iCs/>
          <w:sz w:val="24"/>
          <w:szCs w:val="24"/>
        </w:rPr>
        <w:t>Jurnal</w:t>
      </w:r>
      <w:proofErr w:type="spellEnd"/>
      <w:r w:rsidRPr="00CE28A0">
        <w:rPr>
          <w:rFonts w:cstheme="minorHAnsi"/>
          <w:i/>
          <w:iCs/>
          <w:sz w:val="24"/>
          <w:szCs w:val="24"/>
        </w:rPr>
        <w:t xml:space="preserve"> </w:t>
      </w:r>
      <w:proofErr w:type="spellStart"/>
      <w:r w:rsidRPr="00CE28A0">
        <w:rPr>
          <w:rFonts w:cstheme="minorHAnsi"/>
          <w:i/>
          <w:iCs/>
          <w:sz w:val="24"/>
          <w:szCs w:val="24"/>
        </w:rPr>
        <w:t>Kebijakan</w:t>
      </w:r>
      <w:proofErr w:type="spellEnd"/>
      <w:r w:rsidRPr="00CE28A0">
        <w:rPr>
          <w:rFonts w:cstheme="minorHAnsi"/>
          <w:i/>
          <w:iCs/>
          <w:sz w:val="24"/>
          <w:szCs w:val="24"/>
        </w:rPr>
        <w:t xml:space="preserve"> Dan </w:t>
      </w:r>
      <w:proofErr w:type="spellStart"/>
      <w:r w:rsidRPr="00CE28A0">
        <w:rPr>
          <w:rFonts w:cstheme="minorHAnsi"/>
          <w:i/>
          <w:iCs/>
          <w:sz w:val="24"/>
          <w:szCs w:val="24"/>
        </w:rPr>
        <w:t>Manajemen</w:t>
      </w:r>
      <w:proofErr w:type="spellEnd"/>
      <w:r w:rsidRPr="00CE28A0">
        <w:rPr>
          <w:rFonts w:cstheme="minorHAnsi"/>
          <w:i/>
          <w:iCs/>
          <w:sz w:val="24"/>
          <w:szCs w:val="24"/>
        </w:rPr>
        <w:t xml:space="preserve"> Publik)</w:t>
      </w:r>
      <w:r w:rsidRPr="00CE28A0">
        <w:rPr>
          <w:rFonts w:cstheme="minorHAnsi"/>
          <w:sz w:val="24"/>
          <w:szCs w:val="24"/>
        </w:rPr>
        <w:t>, </w:t>
      </w:r>
      <w:r w:rsidRPr="00CE28A0">
        <w:rPr>
          <w:rFonts w:cstheme="minorHAnsi"/>
          <w:i/>
          <w:iCs/>
          <w:sz w:val="24"/>
          <w:szCs w:val="24"/>
        </w:rPr>
        <w:t>2</w:t>
      </w:r>
      <w:r w:rsidRPr="00CE28A0">
        <w:rPr>
          <w:rFonts w:cstheme="minorHAnsi"/>
          <w:sz w:val="24"/>
          <w:szCs w:val="24"/>
        </w:rPr>
        <w:t>(2), 103-116.</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Nurjanah</w:t>
      </w:r>
      <w:proofErr w:type="spellEnd"/>
      <w:r w:rsidRPr="00CE28A0">
        <w:rPr>
          <w:rFonts w:cstheme="minorHAnsi"/>
          <w:sz w:val="24"/>
          <w:szCs w:val="24"/>
        </w:rPr>
        <w:t xml:space="preserve">, R. S., </w:t>
      </w:r>
      <w:proofErr w:type="spellStart"/>
      <w:r w:rsidRPr="00CE28A0">
        <w:rPr>
          <w:rFonts w:cstheme="minorHAnsi"/>
          <w:sz w:val="24"/>
          <w:szCs w:val="24"/>
        </w:rPr>
        <w:t>Kuswanda</w:t>
      </w:r>
      <w:proofErr w:type="spellEnd"/>
      <w:r w:rsidRPr="00CE28A0">
        <w:rPr>
          <w:rFonts w:cstheme="minorHAnsi"/>
          <w:sz w:val="24"/>
          <w:szCs w:val="24"/>
        </w:rPr>
        <w:t xml:space="preserve">, D., Siswanto, B. P. </w:t>
      </w:r>
      <w:proofErr w:type="gramStart"/>
      <w:r w:rsidRPr="00CE28A0">
        <w:rPr>
          <w:rFonts w:cstheme="minorHAnsi"/>
          <w:sz w:val="24"/>
          <w:szCs w:val="24"/>
        </w:rPr>
        <w:t xml:space="preserve">&amp;  </w:t>
      </w:r>
      <w:proofErr w:type="spellStart"/>
      <w:r w:rsidRPr="00CE28A0">
        <w:rPr>
          <w:rFonts w:cstheme="minorHAnsi"/>
          <w:sz w:val="24"/>
          <w:szCs w:val="24"/>
        </w:rPr>
        <w:t>Adikoesoemo</w:t>
      </w:r>
      <w:proofErr w:type="spellEnd"/>
      <w:proofErr w:type="gramEnd"/>
      <w:r w:rsidRPr="00CE28A0">
        <w:rPr>
          <w:rFonts w:cstheme="minorHAnsi"/>
          <w:sz w:val="24"/>
          <w:szCs w:val="24"/>
        </w:rPr>
        <w:t>. (2012). </w:t>
      </w:r>
      <w:proofErr w:type="spellStart"/>
      <w:r w:rsidRPr="00CE28A0">
        <w:rPr>
          <w:rFonts w:cstheme="minorHAnsi"/>
          <w:i/>
          <w:iCs/>
          <w:sz w:val="24"/>
          <w:szCs w:val="24"/>
        </w:rPr>
        <w:t>Manajemen</w:t>
      </w:r>
      <w:proofErr w:type="spellEnd"/>
      <w:r w:rsidRPr="00CE28A0">
        <w:rPr>
          <w:rFonts w:cstheme="minorHAnsi"/>
          <w:i/>
          <w:iCs/>
          <w:sz w:val="24"/>
          <w:szCs w:val="24"/>
        </w:rPr>
        <w:t xml:space="preserve"> </w:t>
      </w:r>
      <w:proofErr w:type="spellStart"/>
      <w:r w:rsidRPr="00CE28A0">
        <w:rPr>
          <w:rFonts w:cstheme="minorHAnsi"/>
          <w:i/>
          <w:iCs/>
          <w:sz w:val="24"/>
          <w:szCs w:val="24"/>
        </w:rPr>
        <w:t>Bencana</w:t>
      </w:r>
      <w:proofErr w:type="spellEnd"/>
      <w:r w:rsidRPr="00CE28A0">
        <w:rPr>
          <w:rFonts w:cstheme="minorHAnsi"/>
          <w:i/>
          <w:iCs/>
          <w:sz w:val="24"/>
          <w:szCs w:val="24"/>
        </w:rPr>
        <w:t xml:space="preserve">. </w:t>
      </w:r>
      <w:r w:rsidRPr="00CE28A0">
        <w:rPr>
          <w:rFonts w:cstheme="minorHAnsi"/>
          <w:sz w:val="24"/>
          <w:szCs w:val="24"/>
        </w:rPr>
        <w:t xml:space="preserve">Bandung: </w:t>
      </w:r>
      <w:proofErr w:type="spellStart"/>
      <w:r w:rsidRPr="00CE28A0">
        <w:rPr>
          <w:rFonts w:cstheme="minorHAnsi"/>
          <w:sz w:val="24"/>
          <w:szCs w:val="24"/>
        </w:rPr>
        <w:t>Alfabeta</w:t>
      </w:r>
      <w:proofErr w:type="spellEnd"/>
      <w:r w:rsidRPr="00CE28A0">
        <w:rPr>
          <w:rFonts w:cstheme="minorHAnsi"/>
          <w:sz w:val="24"/>
          <w:szCs w:val="24"/>
        </w:rPr>
        <w:t>.</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lastRenderedPageBreak/>
        <w:t xml:space="preserve">Putra, P. M., &amp; </w:t>
      </w:r>
      <w:proofErr w:type="spellStart"/>
      <w:r w:rsidRPr="00CE28A0">
        <w:rPr>
          <w:rFonts w:cstheme="minorHAnsi"/>
          <w:sz w:val="24"/>
          <w:szCs w:val="24"/>
        </w:rPr>
        <w:t>Hidayat</w:t>
      </w:r>
      <w:proofErr w:type="spellEnd"/>
      <w:r w:rsidRPr="00CE28A0">
        <w:rPr>
          <w:rFonts w:cstheme="minorHAnsi"/>
          <w:sz w:val="24"/>
          <w:szCs w:val="24"/>
        </w:rPr>
        <w:t xml:space="preserve">, Z. (2018). </w:t>
      </w:r>
      <w:proofErr w:type="spellStart"/>
      <w:r w:rsidRPr="00CE28A0">
        <w:rPr>
          <w:rFonts w:cstheme="minorHAnsi"/>
          <w:sz w:val="24"/>
          <w:szCs w:val="24"/>
        </w:rPr>
        <w:t>Implementasi</w:t>
      </w:r>
      <w:proofErr w:type="spellEnd"/>
      <w:r w:rsidRPr="00CE28A0">
        <w:rPr>
          <w:rFonts w:cstheme="minorHAnsi"/>
          <w:sz w:val="24"/>
          <w:szCs w:val="24"/>
        </w:rPr>
        <w:t xml:space="preserve"> </w:t>
      </w:r>
      <w:proofErr w:type="spellStart"/>
      <w:r w:rsidRPr="00CE28A0">
        <w:rPr>
          <w:rFonts w:cstheme="minorHAnsi"/>
          <w:sz w:val="24"/>
          <w:szCs w:val="24"/>
        </w:rPr>
        <w:t>Peraturan</w:t>
      </w:r>
      <w:proofErr w:type="spellEnd"/>
      <w:r w:rsidRPr="00CE28A0">
        <w:rPr>
          <w:rFonts w:cstheme="minorHAnsi"/>
          <w:sz w:val="24"/>
          <w:szCs w:val="24"/>
        </w:rPr>
        <w:t xml:space="preserve"> Daerah Kota Semarang </w:t>
      </w:r>
      <w:proofErr w:type="spellStart"/>
      <w:r w:rsidRPr="00CE28A0">
        <w:rPr>
          <w:rFonts w:cstheme="minorHAnsi"/>
          <w:sz w:val="24"/>
          <w:szCs w:val="24"/>
        </w:rPr>
        <w:t>Nomor</w:t>
      </w:r>
      <w:proofErr w:type="spellEnd"/>
      <w:r w:rsidRPr="00CE28A0">
        <w:rPr>
          <w:rFonts w:cstheme="minorHAnsi"/>
          <w:sz w:val="24"/>
          <w:szCs w:val="24"/>
        </w:rPr>
        <w:t xml:space="preserve"> 13 </w:t>
      </w:r>
      <w:proofErr w:type="spellStart"/>
      <w:r w:rsidRPr="00CE28A0">
        <w:rPr>
          <w:rFonts w:cstheme="minorHAnsi"/>
          <w:sz w:val="24"/>
          <w:szCs w:val="24"/>
        </w:rPr>
        <w:t>Tahun</w:t>
      </w:r>
      <w:proofErr w:type="spellEnd"/>
      <w:r w:rsidRPr="00CE28A0">
        <w:rPr>
          <w:rFonts w:cstheme="minorHAnsi"/>
          <w:sz w:val="24"/>
          <w:szCs w:val="24"/>
        </w:rPr>
        <w:t xml:space="preserve"> 2010 </w:t>
      </w:r>
      <w:proofErr w:type="spellStart"/>
      <w:r w:rsidRPr="00CE28A0">
        <w:rPr>
          <w:rFonts w:cstheme="minorHAnsi"/>
          <w:sz w:val="24"/>
          <w:szCs w:val="24"/>
        </w:rPr>
        <w:t>Tentang</w:t>
      </w:r>
      <w:proofErr w:type="spellEnd"/>
      <w:r w:rsidRPr="00CE28A0">
        <w:rPr>
          <w:rFonts w:cstheme="minorHAnsi"/>
          <w:sz w:val="24"/>
          <w:szCs w:val="24"/>
        </w:rPr>
        <w:t xml:space="preserve"> </w:t>
      </w:r>
      <w:proofErr w:type="spellStart"/>
      <w:r w:rsidRPr="00CE28A0">
        <w:rPr>
          <w:rFonts w:cstheme="minorHAnsi"/>
          <w:sz w:val="24"/>
          <w:szCs w:val="24"/>
        </w:rPr>
        <w:t>Penyelenggaraan</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Pada</w:t>
      </w:r>
      <w:proofErr w:type="spellEnd"/>
      <w:r w:rsidRPr="00CE28A0">
        <w:rPr>
          <w:rFonts w:cstheme="minorHAnsi"/>
          <w:sz w:val="24"/>
          <w:szCs w:val="24"/>
        </w:rPr>
        <w:t xml:space="preserve"> </w:t>
      </w:r>
      <w:proofErr w:type="spellStart"/>
      <w:r w:rsidRPr="00CE28A0">
        <w:rPr>
          <w:rFonts w:cstheme="minorHAnsi"/>
          <w:sz w:val="24"/>
          <w:szCs w:val="24"/>
        </w:rPr>
        <w:t>Tahap</w:t>
      </w:r>
      <w:proofErr w:type="spellEnd"/>
      <w:r w:rsidRPr="00CE28A0">
        <w:rPr>
          <w:rFonts w:cstheme="minorHAnsi"/>
          <w:sz w:val="24"/>
          <w:szCs w:val="24"/>
        </w:rPr>
        <w:t xml:space="preserve"> </w:t>
      </w:r>
      <w:proofErr w:type="spellStart"/>
      <w:r w:rsidRPr="00CE28A0">
        <w:rPr>
          <w:rFonts w:cstheme="minorHAnsi"/>
          <w:sz w:val="24"/>
          <w:szCs w:val="24"/>
        </w:rPr>
        <w:t>Pra</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Di Kota Semarang. </w:t>
      </w:r>
      <w:r w:rsidRPr="00CE28A0">
        <w:rPr>
          <w:rFonts w:cstheme="minorHAnsi"/>
          <w:i/>
          <w:iCs/>
          <w:sz w:val="24"/>
          <w:szCs w:val="24"/>
        </w:rPr>
        <w:t>Journal of Public Policy and Management Review</w:t>
      </w:r>
      <w:r w:rsidRPr="00CE28A0">
        <w:rPr>
          <w:rFonts w:cstheme="minorHAnsi"/>
          <w:sz w:val="24"/>
          <w:szCs w:val="24"/>
        </w:rPr>
        <w:t>, </w:t>
      </w:r>
      <w:r w:rsidRPr="00CE28A0">
        <w:rPr>
          <w:rFonts w:cstheme="minorHAnsi"/>
          <w:i/>
          <w:iCs/>
          <w:sz w:val="24"/>
          <w:szCs w:val="24"/>
        </w:rPr>
        <w:t>8</w:t>
      </w:r>
      <w:r w:rsidRPr="00CE28A0">
        <w:rPr>
          <w:rFonts w:cstheme="minorHAnsi"/>
          <w:sz w:val="24"/>
          <w:szCs w:val="24"/>
        </w:rPr>
        <w:t>(1), 113-127.</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Ramdani</w:t>
      </w:r>
      <w:proofErr w:type="spellEnd"/>
      <w:r w:rsidRPr="00CE28A0">
        <w:rPr>
          <w:rFonts w:cstheme="minorHAnsi"/>
          <w:sz w:val="24"/>
          <w:szCs w:val="24"/>
        </w:rPr>
        <w:t xml:space="preserve">, E. M. (2015). </w:t>
      </w:r>
      <w:proofErr w:type="spellStart"/>
      <w:r w:rsidRPr="00CE28A0">
        <w:rPr>
          <w:rFonts w:cstheme="minorHAnsi"/>
          <w:sz w:val="24"/>
          <w:szCs w:val="24"/>
        </w:rPr>
        <w:t>Koordinasi</w:t>
      </w:r>
      <w:proofErr w:type="spellEnd"/>
      <w:r w:rsidRPr="00CE28A0">
        <w:rPr>
          <w:rFonts w:cstheme="minorHAnsi"/>
          <w:sz w:val="24"/>
          <w:szCs w:val="24"/>
        </w:rPr>
        <w:t xml:space="preserve"> </w:t>
      </w:r>
      <w:proofErr w:type="spellStart"/>
      <w:r w:rsidRPr="00CE28A0">
        <w:rPr>
          <w:rFonts w:cstheme="minorHAnsi"/>
          <w:sz w:val="24"/>
          <w:szCs w:val="24"/>
        </w:rPr>
        <w:t>oleh</w:t>
      </w:r>
      <w:proofErr w:type="spellEnd"/>
      <w:r w:rsidRPr="00CE28A0">
        <w:rPr>
          <w:rFonts w:cstheme="minorHAnsi"/>
          <w:sz w:val="24"/>
          <w:szCs w:val="24"/>
        </w:rPr>
        <w:t xml:space="preserve"> BPBD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Penanggulangan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di </w:t>
      </w:r>
      <w:proofErr w:type="spellStart"/>
      <w:r w:rsidRPr="00CE28A0">
        <w:rPr>
          <w:rFonts w:cstheme="minorHAnsi"/>
          <w:sz w:val="24"/>
          <w:szCs w:val="24"/>
        </w:rPr>
        <w:t>Kabupaten</w:t>
      </w:r>
      <w:proofErr w:type="spellEnd"/>
      <w:r w:rsidRPr="00CE28A0">
        <w:rPr>
          <w:rFonts w:cstheme="minorHAnsi"/>
          <w:sz w:val="24"/>
          <w:szCs w:val="24"/>
        </w:rPr>
        <w:t xml:space="preserve"> Bandung. </w:t>
      </w:r>
      <w:proofErr w:type="spellStart"/>
      <w:r w:rsidRPr="00CE28A0">
        <w:rPr>
          <w:rFonts w:cstheme="minorHAnsi"/>
          <w:i/>
          <w:iCs/>
          <w:sz w:val="24"/>
          <w:szCs w:val="24"/>
        </w:rPr>
        <w:t>Jurnal</w:t>
      </w:r>
      <w:proofErr w:type="spellEnd"/>
      <w:r w:rsidRPr="00CE28A0">
        <w:rPr>
          <w:rFonts w:cstheme="minorHAnsi"/>
          <w:i/>
          <w:iCs/>
          <w:sz w:val="24"/>
          <w:szCs w:val="24"/>
        </w:rPr>
        <w:t xml:space="preserve"> </w:t>
      </w:r>
      <w:proofErr w:type="spellStart"/>
      <w:r w:rsidRPr="00CE28A0">
        <w:rPr>
          <w:rFonts w:cstheme="minorHAnsi"/>
          <w:i/>
          <w:iCs/>
          <w:sz w:val="24"/>
          <w:szCs w:val="24"/>
        </w:rPr>
        <w:t>Ilmu</w:t>
      </w:r>
      <w:proofErr w:type="spellEnd"/>
      <w:r w:rsidRPr="00CE28A0">
        <w:rPr>
          <w:rFonts w:cstheme="minorHAnsi"/>
          <w:i/>
          <w:iCs/>
          <w:sz w:val="24"/>
          <w:szCs w:val="24"/>
        </w:rPr>
        <w:t xml:space="preserve"> </w:t>
      </w:r>
      <w:proofErr w:type="spellStart"/>
      <w:r w:rsidRPr="00CE28A0">
        <w:rPr>
          <w:rFonts w:cstheme="minorHAnsi"/>
          <w:i/>
          <w:iCs/>
          <w:sz w:val="24"/>
          <w:szCs w:val="24"/>
        </w:rPr>
        <w:t>Administrasi</w:t>
      </w:r>
      <w:proofErr w:type="spellEnd"/>
      <w:r w:rsidRPr="00CE28A0">
        <w:rPr>
          <w:rFonts w:cstheme="minorHAnsi"/>
          <w:i/>
          <w:iCs/>
          <w:sz w:val="24"/>
          <w:szCs w:val="24"/>
        </w:rPr>
        <w:t xml:space="preserve">: Media </w:t>
      </w:r>
      <w:proofErr w:type="spellStart"/>
      <w:r w:rsidRPr="00CE28A0">
        <w:rPr>
          <w:rFonts w:cstheme="minorHAnsi"/>
          <w:i/>
          <w:iCs/>
          <w:sz w:val="24"/>
          <w:szCs w:val="24"/>
        </w:rPr>
        <w:t>Pengembangan</w:t>
      </w:r>
      <w:proofErr w:type="spellEnd"/>
      <w:r w:rsidRPr="00CE28A0">
        <w:rPr>
          <w:rFonts w:cstheme="minorHAnsi"/>
          <w:i/>
          <w:iCs/>
          <w:sz w:val="24"/>
          <w:szCs w:val="24"/>
        </w:rPr>
        <w:t xml:space="preserve"> </w:t>
      </w:r>
      <w:proofErr w:type="spellStart"/>
      <w:r w:rsidRPr="00CE28A0">
        <w:rPr>
          <w:rFonts w:cstheme="minorHAnsi"/>
          <w:i/>
          <w:iCs/>
          <w:sz w:val="24"/>
          <w:szCs w:val="24"/>
        </w:rPr>
        <w:t>Ilmu</w:t>
      </w:r>
      <w:proofErr w:type="spellEnd"/>
      <w:r w:rsidRPr="00CE28A0">
        <w:rPr>
          <w:rFonts w:cstheme="minorHAnsi"/>
          <w:i/>
          <w:iCs/>
          <w:sz w:val="24"/>
          <w:szCs w:val="24"/>
        </w:rPr>
        <w:t xml:space="preserve"> </w:t>
      </w:r>
      <w:proofErr w:type="spellStart"/>
      <w:r w:rsidRPr="00CE28A0">
        <w:rPr>
          <w:rFonts w:cstheme="minorHAnsi"/>
          <w:i/>
          <w:iCs/>
          <w:sz w:val="24"/>
          <w:szCs w:val="24"/>
        </w:rPr>
        <w:t>dan</w:t>
      </w:r>
      <w:proofErr w:type="spellEnd"/>
      <w:r w:rsidRPr="00CE28A0">
        <w:rPr>
          <w:rFonts w:cstheme="minorHAnsi"/>
          <w:i/>
          <w:iCs/>
          <w:sz w:val="24"/>
          <w:szCs w:val="24"/>
        </w:rPr>
        <w:t xml:space="preserve"> </w:t>
      </w:r>
      <w:proofErr w:type="spellStart"/>
      <w:r w:rsidRPr="00CE28A0">
        <w:rPr>
          <w:rFonts w:cstheme="minorHAnsi"/>
          <w:i/>
          <w:iCs/>
          <w:sz w:val="24"/>
          <w:szCs w:val="24"/>
        </w:rPr>
        <w:t>Praktek</w:t>
      </w:r>
      <w:proofErr w:type="spellEnd"/>
      <w:r w:rsidRPr="00CE28A0">
        <w:rPr>
          <w:rFonts w:cstheme="minorHAnsi"/>
          <w:i/>
          <w:iCs/>
          <w:sz w:val="24"/>
          <w:szCs w:val="24"/>
        </w:rPr>
        <w:t xml:space="preserve"> </w:t>
      </w:r>
      <w:proofErr w:type="spellStart"/>
      <w:r w:rsidRPr="00CE28A0">
        <w:rPr>
          <w:rFonts w:cstheme="minorHAnsi"/>
          <w:i/>
          <w:iCs/>
          <w:sz w:val="24"/>
          <w:szCs w:val="24"/>
        </w:rPr>
        <w:t>Administrasi</w:t>
      </w:r>
      <w:proofErr w:type="spellEnd"/>
      <w:r w:rsidRPr="00CE28A0">
        <w:rPr>
          <w:rFonts w:cstheme="minorHAnsi"/>
          <w:sz w:val="24"/>
          <w:szCs w:val="24"/>
        </w:rPr>
        <w:t>, </w:t>
      </w:r>
      <w:r w:rsidRPr="00CE28A0">
        <w:rPr>
          <w:rFonts w:cstheme="minorHAnsi"/>
          <w:i/>
          <w:iCs/>
          <w:sz w:val="24"/>
          <w:szCs w:val="24"/>
        </w:rPr>
        <w:t>12</w:t>
      </w:r>
      <w:r w:rsidRPr="00CE28A0">
        <w:rPr>
          <w:rFonts w:cstheme="minorHAnsi"/>
          <w:sz w:val="24"/>
          <w:szCs w:val="24"/>
        </w:rPr>
        <w:t>(3), 383-406.</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 xml:space="preserve">Sahu, N., Panda, A., Nayak, S., Saini, A., Mishra, M., </w:t>
      </w:r>
      <w:proofErr w:type="spellStart"/>
      <w:r w:rsidRPr="00CE28A0">
        <w:rPr>
          <w:rFonts w:cstheme="minorHAnsi"/>
          <w:sz w:val="24"/>
          <w:szCs w:val="24"/>
        </w:rPr>
        <w:t>Sayama</w:t>
      </w:r>
      <w:proofErr w:type="spellEnd"/>
      <w:r w:rsidRPr="00CE28A0">
        <w:rPr>
          <w:rFonts w:cstheme="minorHAnsi"/>
          <w:sz w:val="24"/>
          <w:szCs w:val="24"/>
        </w:rPr>
        <w:t>, T</w:t>
      </w:r>
      <w:proofErr w:type="gramStart"/>
      <w:r w:rsidRPr="00CE28A0">
        <w:rPr>
          <w:rFonts w:cstheme="minorHAnsi"/>
          <w:sz w:val="24"/>
          <w:szCs w:val="24"/>
        </w:rPr>
        <w:t>., ...</w:t>
      </w:r>
      <w:proofErr w:type="gramEnd"/>
      <w:r w:rsidRPr="00CE28A0">
        <w:rPr>
          <w:rFonts w:cstheme="minorHAnsi"/>
          <w:sz w:val="24"/>
          <w:szCs w:val="24"/>
        </w:rPr>
        <w:t xml:space="preserve"> &amp; Behera, S. (2020). Impact of indo-pacific climate variability on high streamflow events in Mahanadi River Basin, India. </w:t>
      </w:r>
      <w:r w:rsidRPr="00CE28A0">
        <w:rPr>
          <w:rFonts w:cstheme="minorHAnsi"/>
          <w:i/>
          <w:iCs/>
          <w:sz w:val="24"/>
          <w:szCs w:val="24"/>
        </w:rPr>
        <w:t>Water</w:t>
      </w:r>
      <w:r w:rsidRPr="00CE28A0">
        <w:rPr>
          <w:rFonts w:cstheme="minorHAnsi"/>
          <w:sz w:val="24"/>
          <w:szCs w:val="24"/>
        </w:rPr>
        <w:t>, </w:t>
      </w:r>
      <w:r w:rsidRPr="00CE28A0">
        <w:rPr>
          <w:rFonts w:cstheme="minorHAnsi"/>
          <w:i/>
          <w:iCs/>
          <w:sz w:val="24"/>
          <w:szCs w:val="24"/>
        </w:rPr>
        <w:t>12</w:t>
      </w:r>
      <w:r w:rsidRPr="00CE28A0">
        <w:rPr>
          <w:rFonts w:cstheme="minorHAnsi"/>
          <w:sz w:val="24"/>
          <w:szCs w:val="24"/>
        </w:rPr>
        <w:t>(7), 1952.</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Samodro</w:t>
      </w:r>
      <w:proofErr w:type="spellEnd"/>
      <w:r w:rsidRPr="00CE28A0">
        <w:rPr>
          <w:rFonts w:cstheme="minorHAnsi"/>
          <w:sz w:val="24"/>
          <w:szCs w:val="24"/>
        </w:rPr>
        <w:t xml:space="preserve">, P., </w:t>
      </w:r>
      <w:proofErr w:type="spellStart"/>
      <w:r w:rsidRPr="00CE28A0">
        <w:rPr>
          <w:rFonts w:cstheme="minorHAnsi"/>
          <w:sz w:val="24"/>
          <w:szCs w:val="24"/>
        </w:rPr>
        <w:t>Rahmatunnisa</w:t>
      </w:r>
      <w:proofErr w:type="spellEnd"/>
      <w:r w:rsidRPr="00CE28A0">
        <w:rPr>
          <w:rFonts w:cstheme="minorHAnsi"/>
          <w:sz w:val="24"/>
          <w:szCs w:val="24"/>
        </w:rPr>
        <w:t xml:space="preserve">, M., &amp; </w:t>
      </w:r>
      <w:proofErr w:type="spellStart"/>
      <w:r w:rsidRPr="00CE28A0">
        <w:rPr>
          <w:rFonts w:cstheme="minorHAnsi"/>
          <w:sz w:val="24"/>
          <w:szCs w:val="24"/>
        </w:rPr>
        <w:t>Endyana</w:t>
      </w:r>
      <w:proofErr w:type="spellEnd"/>
      <w:r w:rsidRPr="00CE28A0">
        <w:rPr>
          <w:rFonts w:cstheme="minorHAnsi"/>
          <w:sz w:val="24"/>
          <w:szCs w:val="24"/>
        </w:rPr>
        <w:t xml:space="preserve">, C. (2020). </w:t>
      </w:r>
      <w:proofErr w:type="spellStart"/>
      <w:r w:rsidRPr="00CE28A0">
        <w:rPr>
          <w:rFonts w:cstheme="minorHAnsi"/>
          <w:sz w:val="24"/>
          <w:szCs w:val="24"/>
        </w:rPr>
        <w:t>Kajian</w:t>
      </w:r>
      <w:proofErr w:type="spellEnd"/>
      <w:r w:rsidRPr="00CE28A0">
        <w:rPr>
          <w:rFonts w:cstheme="minorHAnsi"/>
          <w:sz w:val="24"/>
          <w:szCs w:val="24"/>
        </w:rPr>
        <w:t xml:space="preserve"> </w:t>
      </w:r>
      <w:proofErr w:type="spellStart"/>
      <w:r w:rsidRPr="00CE28A0">
        <w:rPr>
          <w:rFonts w:cstheme="minorHAnsi"/>
          <w:sz w:val="24"/>
          <w:szCs w:val="24"/>
        </w:rPr>
        <w:t>daya</w:t>
      </w:r>
      <w:proofErr w:type="spellEnd"/>
      <w:r w:rsidRPr="00CE28A0">
        <w:rPr>
          <w:rFonts w:cstheme="minorHAnsi"/>
          <w:sz w:val="24"/>
          <w:szCs w:val="24"/>
        </w:rPr>
        <w:t xml:space="preserve"> </w:t>
      </w:r>
      <w:proofErr w:type="spellStart"/>
      <w:r w:rsidRPr="00CE28A0">
        <w:rPr>
          <w:rFonts w:cstheme="minorHAnsi"/>
          <w:sz w:val="24"/>
          <w:szCs w:val="24"/>
        </w:rPr>
        <w:t>dukung</w:t>
      </w:r>
      <w:proofErr w:type="spellEnd"/>
      <w:r w:rsidRPr="00CE28A0">
        <w:rPr>
          <w:rFonts w:cstheme="minorHAnsi"/>
          <w:sz w:val="24"/>
          <w:szCs w:val="24"/>
        </w:rPr>
        <w:t xml:space="preserve"> </w:t>
      </w:r>
      <w:proofErr w:type="spellStart"/>
      <w:r w:rsidRPr="00CE28A0">
        <w:rPr>
          <w:rFonts w:cstheme="minorHAnsi"/>
          <w:sz w:val="24"/>
          <w:szCs w:val="24"/>
        </w:rPr>
        <w:t>lingkungan</w:t>
      </w:r>
      <w:proofErr w:type="spellEnd"/>
      <w:r w:rsidRPr="00CE28A0">
        <w:rPr>
          <w:rFonts w:cstheme="minorHAnsi"/>
          <w:sz w:val="24"/>
          <w:szCs w:val="24"/>
        </w:rPr>
        <w:t xml:space="preserve"> </w:t>
      </w:r>
      <w:proofErr w:type="spellStart"/>
      <w:r w:rsidRPr="00CE28A0">
        <w:rPr>
          <w:rFonts w:cstheme="minorHAnsi"/>
          <w:sz w:val="24"/>
          <w:szCs w:val="24"/>
        </w:rPr>
        <w:t>dalam</w:t>
      </w:r>
      <w:proofErr w:type="spellEnd"/>
      <w:r w:rsidRPr="00CE28A0">
        <w:rPr>
          <w:rFonts w:cstheme="minorHAnsi"/>
          <w:sz w:val="24"/>
          <w:szCs w:val="24"/>
        </w:rPr>
        <w:t xml:space="preserve"> </w:t>
      </w:r>
      <w:proofErr w:type="spellStart"/>
      <w:r w:rsidRPr="00CE28A0">
        <w:rPr>
          <w:rFonts w:cstheme="minorHAnsi"/>
          <w:sz w:val="24"/>
          <w:szCs w:val="24"/>
        </w:rPr>
        <w:t>pemanfaatan</w:t>
      </w:r>
      <w:proofErr w:type="spellEnd"/>
      <w:r w:rsidRPr="00CE28A0">
        <w:rPr>
          <w:rFonts w:cstheme="minorHAnsi"/>
          <w:sz w:val="24"/>
          <w:szCs w:val="24"/>
        </w:rPr>
        <w:t xml:space="preserve"> </w:t>
      </w:r>
      <w:proofErr w:type="spellStart"/>
      <w:r w:rsidRPr="00CE28A0">
        <w:rPr>
          <w:rFonts w:cstheme="minorHAnsi"/>
          <w:sz w:val="24"/>
          <w:szCs w:val="24"/>
        </w:rPr>
        <w:t>ruang</w:t>
      </w:r>
      <w:proofErr w:type="spellEnd"/>
      <w:r w:rsidRPr="00CE28A0">
        <w:rPr>
          <w:rFonts w:cstheme="minorHAnsi"/>
          <w:sz w:val="24"/>
          <w:szCs w:val="24"/>
        </w:rPr>
        <w:t xml:space="preserve"> di </w:t>
      </w:r>
      <w:proofErr w:type="spellStart"/>
      <w:r w:rsidRPr="00CE28A0">
        <w:rPr>
          <w:rFonts w:cstheme="minorHAnsi"/>
          <w:sz w:val="24"/>
          <w:szCs w:val="24"/>
        </w:rPr>
        <w:t>kawasan</w:t>
      </w:r>
      <w:proofErr w:type="spellEnd"/>
      <w:r w:rsidRPr="00CE28A0">
        <w:rPr>
          <w:rFonts w:cstheme="minorHAnsi"/>
          <w:sz w:val="24"/>
          <w:szCs w:val="24"/>
        </w:rPr>
        <w:t xml:space="preserve"> Bandung Utara. </w:t>
      </w:r>
      <w:proofErr w:type="spellStart"/>
      <w:r w:rsidRPr="00CE28A0">
        <w:rPr>
          <w:rFonts w:cstheme="minorHAnsi"/>
          <w:i/>
          <w:iCs/>
          <w:sz w:val="24"/>
          <w:szCs w:val="24"/>
        </w:rPr>
        <w:t>Jurnal</w:t>
      </w:r>
      <w:proofErr w:type="spellEnd"/>
      <w:r w:rsidRPr="00CE28A0">
        <w:rPr>
          <w:rFonts w:cstheme="minorHAnsi"/>
          <w:i/>
          <w:iCs/>
          <w:sz w:val="24"/>
          <w:szCs w:val="24"/>
        </w:rPr>
        <w:t xml:space="preserve"> Wilayah </w:t>
      </w:r>
      <w:proofErr w:type="spellStart"/>
      <w:r w:rsidRPr="00CE28A0">
        <w:rPr>
          <w:rFonts w:cstheme="minorHAnsi"/>
          <w:i/>
          <w:iCs/>
          <w:sz w:val="24"/>
          <w:szCs w:val="24"/>
        </w:rPr>
        <w:t>dan</w:t>
      </w:r>
      <w:proofErr w:type="spellEnd"/>
      <w:r w:rsidRPr="00CE28A0">
        <w:rPr>
          <w:rFonts w:cstheme="minorHAnsi"/>
          <w:i/>
          <w:iCs/>
          <w:sz w:val="24"/>
          <w:szCs w:val="24"/>
        </w:rPr>
        <w:t xml:space="preserve"> </w:t>
      </w:r>
      <w:proofErr w:type="spellStart"/>
      <w:r w:rsidRPr="00CE28A0">
        <w:rPr>
          <w:rFonts w:cstheme="minorHAnsi"/>
          <w:i/>
          <w:iCs/>
          <w:sz w:val="24"/>
          <w:szCs w:val="24"/>
        </w:rPr>
        <w:t>Lingkungan</w:t>
      </w:r>
      <w:proofErr w:type="spellEnd"/>
      <w:r w:rsidRPr="00CE28A0">
        <w:rPr>
          <w:rFonts w:cstheme="minorHAnsi"/>
          <w:sz w:val="24"/>
          <w:szCs w:val="24"/>
        </w:rPr>
        <w:t>, </w:t>
      </w:r>
      <w:r w:rsidRPr="00CE28A0">
        <w:rPr>
          <w:rFonts w:cstheme="minorHAnsi"/>
          <w:i/>
          <w:iCs/>
          <w:sz w:val="24"/>
          <w:szCs w:val="24"/>
        </w:rPr>
        <w:t>8</w:t>
      </w:r>
      <w:r w:rsidRPr="00CE28A0">
        <w:rPr>
          <w:rFonts w:cstheme="minorHAnsi"/>
          <w:sz w:val="24"/>
          <w:szCs w:val="24"/>
        </w:rPr>
        <w:t>(3), 214-229.</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Stoner, G. R., &amp; Albright, T. D. (1992). Neural correlates of perceptual motion coherence. </w:t>
      </w:r>
      <w:r w:rsidRPr="00CE28A0">
        <w:rPr>
          <w:rFonts w:cstheme="minorHAnsi"/>
          <w:i/>
          <w:iCs/>
          <w:sz w:val="24"/>
          <w:szCs w:val="24"/>
        </w:rPr>
        <w:t>Nature</w:t>
      </w:r>
      <w:r w:rsidRPr="00CE28A0">
        <w:rPr>
          <w:rFonts w:cstheme="minorHAnsi"/>
          <w:sz w:val="24"/>
          <w:szCs w:val="24"/>
        </w:rPr>
        <w:t>, </w:t>
      </w:r>
      <w:r w:rsidRPr="00CE28A0">
        <w:rPr>
          <w:rFonts w:cstheme="minorHAnsi"/>
          <w:i/>
          <w:iCs/>
          <w:sz w:val="24"/>
          <w:szCs w:val="24"/>
        </w:rPr>
        <w:t>358</w:t>
      </w:r>
      <w:r w:rsidRPr="00CE28A0">
        <w:rPr>
          <w:rFonts w:cstheme="minorHAnsi"/>
          <w:sz w:val="24"/>
          <w:szCs w:val="24"/>
        </w:rPr>
        <w:t>(6385), 412-414.</w:t>
      </w:r>
    </w:p>
    <w:p w:rsidR="00AC67AF" w:rsidRPr="00CE28A0" w:rsidRDefault="00AC67AF" w:rsidP="00AC67AF">
      <w:pPr>
        <w:pStyle w:val="NoSpacing"/>
        <w:numPr>
          <w:ilvl w:val="1"/>
          <w:numId w:val="4"/>
        </w:numPr>
        <w:ind w:left="709" w:hanging="425"/>
        <w:jc w:val="both"/>
        <w:rPr>
          <w:rFonts w:cstheme="minorHAnsi"/>
          <w:sz w:val="24"/>
          <w:szCs w:val="24"/>
        </w:rPr>
      </w:pPr>
      <w:proofErr w:type="spellStart"/>
      <w:r w:rsidRPr="00CE28A0">
        <w:rPr>
          <w:rFonts w:cstheme="minorHAnsi"/>
          <w:sz w:val="24"/>
          <w:szCs w:val="24"/>
        </w:rPr>
        <w:t>Sulaiman</w:t>
      </w:r>
      <w:proofErr w:type="spellEnd"/>
      <w:r w:rsidRPr="00CE28A0">
        <w:rPr>
          <w:rFonts w:cstheme="minorHAnsi"/>
          <w:sz w:val="24"/>
          <w:szCs w:val="24"/>
        </w:rPr>
        <w:t xml:space="preserve">, M. E., Setiawan, H., Jalil, M., </w:t>
      </w:r>
      <w:proofErr w:type="spellStart"/>
      <w:r w:rsidRPr="00CE28A0">
        <w:rPr>
          <w:rFonts w:cstheme="minorHAnsi"/>
          <w:sz w:val="24"/>
          <w:szCs w:val="24"/>
        </w:rPr>
        <w:t>Purwadi</w:t>
      </w:r>
      <w:proofErr w:type="spellEnd"/>
      <w:r w:rsidRPr="00CE28A0">
        <w:rPr>
          <w:rFonts w:cstheme="minorHAnsi"/>
          <w:sz w:val="24"/>
          <w:szCs w:val="24"/>
        </w:rPr>
        <w:t xml:space="preserve">, F., Brata, A. W., &amp; </w:t>
      </w:r>
      <w:proofErr w:type="spellStart"/>
      <w:r w:rsidRPr="00CE28A0">
        <w:rPr>
          <w:rFonts w:cstheme="minorHAnsi"/>
          <w:sz w:val="24"/>
          <w:szCs w:val="24"/>
        </w:rPr>
        <w:t>Jufda</w:t>
      </w:r>
      <w:proofErr w:type="spellEnd"/>
      <w:r w:rsidRPr="00CE28A0">
        <w:rPr>
          <w:rFonts w:cstheme="minorHAnsi"/>
          <w:sz w:val="24"/>
          <w:szCs w:val="24"/>
        </w:rPr>
        <w:t xml:space="preserve">, A. S. (2020). </w:t>
      </w:r>
      <w:proofErr w:type="spellStart"/>
      <w:r w:rsidRPr="00CE28A0">
        <w:rPr>
          <w:rFonts w:cstheme="minorHAnsi"/>
          <w:sz w:val="24"/>
          <w:szCs w:val="24"/>
        </w:rPr>
        <w:t>Analisis</w:t>
      </w:r>
      <w:proofErr w:type="spellEnd"/>
      <w:r w:rsidRPr="00CE28A0">
        <w:rPr>
          <w:rFonts w:cstheme="minorHAnsi"/>
          <w:sz w:val="24"/>
          <w:szCs w:val="24"/>
        </w:rPr>
        <w:t xml:space="preserve"> </w:t>
      </w:r>
      <w:proofErr w:type="spellStart"/>
      <w:r w:rsidRPr="00CE28A0">
        <w:rPr>
          <w:rFonts w:cstheme="minorHAnsi"/>
          <w:sz w:val="24"/>
          <w:szCs w:val="24"/>
        </w:rPr>
        <w:t>penyebab</w:t>
      </w:r>
      <w:proofErr w:type="spellEnd"/>
      <w:r w:rsidRPr="00CE28A0">
        <w:rPr>
          <w:rFonts w:cstheme="minorHAnsi"/>
          <w:sz w:val="24"/>
          <w:szCs w:val="24"/>
        </w:rPr>
        <w:t xml:space="preserve"> </w:t>
      </w:r>
      <w:proofErr w:type="spellStart"/>
      <w:r w:rsidRPr="00CE28A0">
        <w:rPr>
          <w:rFonts w:cstheme="minorHAnsi"/>
          <w:sz w:val="24"/>
          <w:szCs w:val="24"/>
        </w:rPr>
        <w:t>banjir</w:t>
      </w:r>
      <w:proofErr w:type="spellEnd"/>
      <w:r w:rsidRPr="00CE28A0">
        <w:rPr>
          <w:rFonts w:cstheme="minorHAnsi"/>
          <w:sz w:val="24"/>
          <w:szCs w:val="24"/>
        </w:rPr>
        <w:t xml:space="preserve"> di </w:t>
      </w:r>
      <w:proofErr w:type="spellStart"/>
      <w:proofErr w:type="gramStart"/>
      <w:r w:rsidRPr="00CE28A0">
        <w:rPr>
          <w:rFonts w:cstheme="minorHAnsi"/>
          <w:sz w:val="24"/>
          <w:szCs w:val="24"/>
        </w:rPr>
        <w:t>kota</w:t>
      </w:r>
      <w:proofErr w:type="spellEnd"/>
      <w:proofErr w:type="gramEnd"/>
      <w:r w:rsidRPr="00CE28A0">
        <w:rPr>
          <w:rFonts w:cstheme="minorHAnsi"/>
          <w:sz w:val="24"/>
          <w:szCs w:val="24"/>
        </w:rPr>
        <w:t xml:space="preserve"> </w:t>
      </w:r>
      <w:proofErr w:type="spellStart"/>
      <w:r w:rsidRPr="00CE28A0">
        <w:rPr>
          <w:rFonts w:cstheme="minorHAnsi"/>
          <w:sz w:val="24"/>
          <w:szCs w:val="24"/>
        </w:rPr>
        <w:t>samarinda</w:t>
      </w:r>
      <w:proofErr w:type="spellEnd"/>
      <w:r w:rsidRPr="00CE28A0">
        <w:rPr>
          <w:rFonts w:cstheme="minorHAnsi"/>
          <w:sz w:val="24"/>
          <w:szCs w:val="24"/>
        </w:rPr>
        <w:t>. </w:t>
      </w:r>
      <w:proofErr w:type="spellStart"/>
      <w:r w:rsidRPr="00CE28A0">
        <w:rPr>
          <w:rFonts w:cstheme="minorHAnsi"/>
          <w:i/>
          <w:iCs/>
          <w:sz w:val="24"/>
          <w:szCs w:val="24"/>
        </w:rPr>
        <w:t>Jurnal</w:t>
      </w:r>
      <w:proofErr w:type="spellEnd"/>
      <w:r w:rsidRPr="00CE28A0">
        <w:rPr>
          <w:rFonts w:cstheme="minorHAnsi"/>
          <w:i/>
          <w:iCs/>
          <w:sz w:val="24"/>
          <w:szCs w:val="24"/>
        </w:rPr>
        <w:t xml:space="preserve"> </w:t>
      </w:r>
      <w:proofErr w:type="spellStart"/>
      <w:r w:rsidRPr="00CE28A0">
        <w:rPr>
          <w:rFonts w:cstheme="minorHAnsi"/>
          <w:i/>
          <w:iCs/>
          <w:sz w:val="24"/>
          <w:szCs w:val="24"/>
        </w:rPr>
        <w:t>Geografi</w:t>
      </w:r>
      <w:proofErr w:type="spellEnd"/>
      <w:r w:rsidRPr="00CE28A0">
        <w:rPr>
          <w:rFonts w:cstheme="minorHAnsi"/>
          <w:i/>
          <w:iCs/>
          <w:sz w:val="24"/>
          <w:szCs w:val="24"/>
        </w:rPr>
        <w:t xml:space="preserve"> </w:t>
      </w:r>
      <w:proofErr w:type="spellStart"/>
      <w:r w:rsidRPr="00CE28A0">
        <w:rPr>
          <w:rFonts w:cstheme="minorHAnsi"/>
          <w:i/>
          <w:iCs/>
          <w:sz w:val="24"/>
          <w:szCs w:val="24"/>
        </w:rPr>
        <w:t>Gea</w:t>
      </w:r>
      <w:proofErr w:type="spellEnd"/>
      <w:r w:rsidRPr="00CE28A0">
        <w:rPr>
          <w:rFonts w:cstheme="minorHAnsi"/>
          <w:sz w:val="24"/>
          <w:szCs w:val="24"/>
        </w:rPr>
        <w:t>, </w:t>
      </w:r>
      <w:r w:rsidRPr="00CE28A0">
        <w:rPr>
          <w:rFonts w:cstheme="minorHAnsi"/>
          <w:i/>
          <w:iCs/>
          <w:sz w:val="24"/>
          <w:szCs w:val="24"/>
        </w:rPr>
        <w:t>20</w:t>
      </w:r>
      <w:r w:rsidRPr="00CE28A0">
        <w:rPr>
          <w:rFonts w:cstheme="minorHAnsi"/>
          <w:sz w:val="24"/>
          <w:szCs w:val="24"/>
        </w:rPr>
        <w:t>(1), 39-43.</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 xml:space="preserve">Taylor, S. J., Bogdan, R., &amp; </w:t>
      </w:r>
      <w:proofErr w:type="spellStart"/>
      <w:r w:rsidRPr="00CE28A0">
        <w:rPr>
          <w:rFonts w:cstheme="minorHAnsi"/>
          <w:sz w:val="24"/>
          <w:szCs w:val="24"/>
        </w:rPr>
        <w:t>DeVault</w:t>
      </w:r>
      <w:proofErr w:type="spellEnd"/>
      <w:r w:rsidRPr="00CE28A0">
        <w:rPr>
          <w:rFonts w:cstheme="minorHAnsi"/>
          <w:sz w:val="24"/>
          <w:szCs w:val="24"/>
        </w:rPr>
        <w:t>, M. (2015). </w:t>
      </w:r>
      <w:r w:rsidRPr="00CE28A0">
        <w:rPr>
          <w:rFonts w:cstheme="minorHAnsi"/>
          <w:i/>
          <w:iCs/>
          <w:sz w:val="24"/>
          <w:szCs w:val="24"/>
        </w:rPr>
        <w:t>Introduction to qualitative research methods: A guidebook and resource</w:t>
      </w:r>
      <w:r w:rsidRPr="00CE28A0">
        <w:rPr>
          <w:rFonts w:cstheme="minorHAnsi"/>
          <w:sz w:val="24"/>
          <w:szCs w:val="24"/>
        </w:rPr>
        <w:t>. John Wiley &amp; Sons.</w:t>
      </w:r>
    </w:p>
    <w:p w:rsidR="00AC67AF" w:rsidRPr="00CE28A0" w:rsidRDefault="00AC67AF" w:rsidP="00AC67AF">
      <w:pPr>
        <w:pStyle w:val="NoSpacing"/>
        <w:numPr>
          <w:ilvl w:val="1"/>
          <w:numId w:val="4"/>
        </w:numPr>
        <w:ind w:left="709" w:hanging="425"/>
        <w:jc w:val="both"/>
        <w:rPr>
          <w:rFonts w:cstheme="minorHAnsi"/>
          <w:sz w:val="24"/>
          <w:szCs w:val="24"/>
        </w:rPr>
      </w:pPr>
      <w:r w:rsidRPr="00CE28A0">
        <w:rPr>
          <w:rFonts w:cstheme="minorHAnsi"/>
          <w:sz w:val="24"/>
          <w:szCs w:val="24"/>
        </w:rPr>
        <w:t xml:space="preserve">Widodo, T., </w:t>
      </w:r>
      <w:proofErr w:type="spellStart"/>
      <w:r w:rsidRPr="00CE28A0">
        <w:rPr>
          <w:rFonts w:cstheme="minorHAnsi"/>
          <w:sz w:val="24"/>
          <w:szCs w:val="24"/>
        </w:rPr>
        <w:t>Hepta</w:t>
      </w:r>
      <w:proofErr w:type="spellEnd"/>
      <w:r w:rsidRPr="00CE28A0">
        <w:rPr>
          <w:rFonts w:cstheme="minorHAnsi"/>
          <w:sz w:val="24"/>
          <w:szCs w:val="24"/>
        </w:rPr>
        <w:t xml:space="preserve">, Y., &amp; Fairuz, H. (2017). </w:t>
      </w:r>
      <w:proofErr w:type="spellStart"/>
      <w:r w:rsidRPr="00CE28A0">
        <w:rPr>
          <w:rFonts w:cstheme="minorHAnsi"/>
          <w:sz w:val="24"/>
          <w:szCs w:val="24"/>
        </w:rPr>
        <w:t>Aplikasi</w:t>
      </w:r>
      <w:proofErr w:type="spellEnd"/>
      <w:r w:rsidRPr="00CE28A0">
        <w:rPr>
          <w:rFonts w:cstheme="minorHAnsi"/>
          <w:sz w:val="24"/>
          <w:szCs w:val="24"/>
        </w:rPr>
        <w:t xml:space="preserve"> </w:t>
      </w:r>
      <w:proofErr w:type="spellStart"/>
      <w:r w:rsidRPr="00CE28A0">
        <w:rPr>
          <w:rFonts w:cstheme="minorHAnsi"/>
          <w:sz w:val="24"/>
          <w:szCs w:val="24"/>
        </w:rPr>
        <w:t>sistem</w:t>
      </w:r>
      <w:proofErr w:type="spellEnd"/>
      <w:r w:rsidRPr="00CE28A0">
        <w:rPr>
          <w:rFonts w:cstheme="minorHAnsi"/>
          <w:sz w:val="24"/>
          <w:szCs w:val="24"/>
        </w:rPr>
        <w:t xml:space="preserve"> </w:t>
      </w:r>
      <w:proofErr w:type="spellStart"/>
      <w:r w:rsidRPr="00CE28A0">
        <w:rPr>
          <w:rFonts w:cstheme="minorHAnsi"/>
          <w:sz w:val="24"/>
          <w:szCs w:val="24"/>
        </w:rPr>
        <w:t>informasi</w:t>
      </w:r>
      <w:proofErr w:type="spellEnd"/>
      <w:r w:rsidRPr="00CE28A0">
        <w:rPr>
          <w:rFonts w:cstheme="minorHAnsi"/>
          <w:sz w:val="24"/>
          <w:szCs w:val="24"/>
        </w:rPr>
        <w:t xml:space="preserve"> </w:t>
      </w:r>
      <w:proofErr w:type="spellStart"/>
      <w:r w:rsidRPr="00CE28A0">
        <w:rPr>
          <w:rFonts w:cstheme="minorHAnsi"/>
          <w:sz w:val="24"/>
          <w:szCs w:val="24"/>
        </w:rPr>
        <w:t>geografis</w:t>
      </w:r>
      <w:proofErr w:type="spellEnd"/>
      <w:r w:rsidRPr="00CE28A0">
        <w:rPr>
          <w:rFonts w:cstheme="minorHAnsi"/>
          <w:sz w:val="24"/>
          <w:szCs w:val="24"/>
        </w:rPr>
        <w:t xml:space="preserve"> </w:t>
      </w:r>
      <w:proofErr w:type="spellStart"/>
      <w:r w:rsidRPr="00CE28A0">
        <w:rPr>
          <w:rFonts w:cstheme="minorHAnsi"/>
          <w:sz w:val="24"/>
          <w:szCs w:val="24"/>
        </w:rPr>
        <w:t>dan</w:t>
      </w:r>
      <w:proofErr w:type="spellEnd"/>
      <w:r w:rsidRPr="00CE28A0">
        <w:rPr>
          <w:rFonts w:cstheme="minorHAnsi"/>
          <w:sz w:val="24"/>
          <w:szCs w:val="24"/>
        </w:rPr>
        <w:t xml:space="preserve"> </w:t>
      </w:r>
      <w:proofErr w:type="spellStart"/>
      <w:r w:rsidRPr="00CE28A0">
        <w:rPr>
          <w:rFonts w:cstheme="minorHAnsi"/>
          <w:sz w:val="24"/>
          <w:szCs w:val="24"/>
        </w:rPr>
        <w:t>penginderaan</w:t>
      </w:r>
      <w:proofErr w:type="spellEnd"/>
      <w:r w:rsidRPr="00CE28A0">
        <w:rPr>
          <w:rFonts w:cstheme="minorHAnsi"/>
          <w:sz w:val="24"/>
          <w:szCs w:val="24"/>
        </w:rPr>
        <w:t xml:space="preserve"> </w:t>
      </w:r>
      <w:proofErr w:type="spellStart"/>
      <w:r w:rsidRPr="00CE28A0">
        <w:rPr>
          <w:rFonts w:cstheme="minorHAnsi"/>
          <w:sz w:val="24"/>
          <w:szCs w:val="24"/>
        </w:rPr>
        <w:t>jauh</w:t>
      </w:r>
      <w:proofErr w:type="spellEnd"/>
      <w:r w:rsidRPr="00CE28A0">
        <w:rPr>
          <w:rFonts w:cstheme="minorHAnsi"/>
          <w:sz w:val="24"/>
          <w:szCs w:val="24"/>
        </w:rPr>
        <w:t xml:space="preserve"> </w:t>
      </w:r>
      <w:proofErr w:type="spellStart"/>
      <w:r w:rsidRPr="00CE28A0">
        <w:rPr>
          <w:rFonts w:cstheme="minorHAnsi"/>
          <w:sz w:val="24"/>
          <w:szCs w:val="24"/>
        </w:rPr>
        <w:t>untuk</w:t>
      </w:r>
      <w:proofErr w:type="spellEnd"/>
      <w:r w:rsidRPr="00CE28A0">
        <w:rPr>
          <w:rFonts w:cstheme="minorHAnsi"/>
          <w:sz w:val="24"/>
          <w:szCs w:val="24"/>
        </w:rPr>
        <w:t xml:space="preserve"> </w:t>
      </w:r>
      <w:proofErr w:type="spellStart"/>
      <w:r w:rsidRPr="00CE28A0">
        <w:rPr>
          <w:rFonts w:cstheme="minorHAnsi"/>
          <w:sz w:val="24"/>
          <w:szCs w:val="24"/>
        </w:rPr>
        <w:t>zonasi</w:t>
      </w:r>
      <w:proofErr w:type="spellEnd"/>
      <w:r w:rsidRPr="00CE28A0">
        <w:rPr>
          <w:rFonts w:cstheme="minorHAnsi"/>
          <w:sz w:val="24"/>
          <w:szCs w:val="24"/>
        </w:rPr>
        <w:t xml:space="preserve"> </w:t>
      </w:r>
      <w:proofErr w:type="spellStart"/>
      <w:r w:rsidRPr="00CE28A0">
        <w:rPr>
          <w:rFonts w:cstheme="minorHAnsi"/>
          <w:sz w:val="24"/>
          <w:szCs w:val="24"/>
        </w:rPr>
        <w:t>kerawanan</w:t>
      </w:r>
      <w:proofErr w:type="spellEnd"/>
      <w:r w:rsidRPr="00CE28A0">
        <w:rPr>
          <w:rFonts w:cstheme="minorHAnsi"/>
          <w:sz w:val="24"/>
          <w:szCs w:val="24"/>
        </w:rPr>
        <w:t xml:space="preserve"> </w:t>
      </w:r>
      <w:proofErr w:type="spellStart"/>
      <w:r w:rsidRPr="00CE28A0">
        <w:rPr>
          <w:rFonts w:cstheme="minorHAnsi"/>
          <w:sz w:val="24"/>
          <w:szCs w:val="24"/>
        </w:rPr>
        <w:t>bencana</w:t>
      </w:r>
      <w:proofErr w:type="spellEnd"/>
      <w:r w:rsidRPr="00CE28A0">
        <w:rPr>
          <w:rFonts w:cstheme="minorHAnsi"/>
          <w:sz w:val="24"/>
          <w:szCs w:val="24"/>
        </w:rPr>
        <w:t xml:space="preserve"> </w:t>
      </w:r>
      <w:proofErr w:type="spellStart"/>
      <w:r w:rsidRPr="00CE28A0">
        <w:rPr>
          <w:rFonts w:cstheme="minorHAnsi"/>
          <w:sz w:val="24"/>
          <w:szCs w:val="24"/>
        </w:rPr>
        <w:t>gempa</w:t>
      </w:r>
      <w:proofErr w:type="spellEnd"/>
      <w:r w:rsidRPr="00CE28A0">
        <w:rPr>
          <w:rFonts w:cstheme="minorHAnsi"/>
          <w:sz w:val="24"/>
          <w:szCs w:val="24"/>
        </w:rPr>
        <w:t xml:space="preserve"> </w:t>
      </w:r>
      <w:proofErr w:type="spellStart"/>
      <w:r w:rsidRPr="00CE28A0">
        <w:rPr>
          <w:rFonts w:cstheme="minorHAnsi"/>
          <w:sz w:val="24"/>
          <w:szCs w:val="24"/>
        </w:rPr>
        <w:t>bumi</w:t>
      </w:r>
      <w:proofErr w:type="spellEnd"/>
      <w:r w:rsidRPr="00CE28A0">
        <w:rPr>
          <w:rFonts w:cstheme="minorHAnsi"/>
          <w:sz w:val="24"/>
          <w:szCs w:val="24"/>
        </w:rPr>
        <w:t xml:space="preserve"> </w:t>
      </w:r>
      <w:proofErr w:type="spellStart"/>
      <w:r w:rsidRPr="00CE28A0">
        <w:rPr>
          <w:rFonts w:cstheme="minorHAnsi"/>
          <w:sz w:val="24"/>
          <w:szCs w:val="24"/>
        </w:rPr>
        <w:t>sesar</w:t>
      </w:r>
      <w:proofErr w:type="spellEnd"/>
      <w:r w:rsidRPr="00CE28A0">
        <w:rPr>
          <w:rFonts w:cstheme="minorHAnsi"/>
          <w:sz w:val="24"/>
          <w:szCs w:val="24"/>
        </w:rPr>
        <w:t xml:space="preserve"> </w:t>
      </w:r>
      <w:proofErr w:type="spellStart"/>
      <w:r w:rsidRPr="00CE28A0">
        <w:rPr>
          <w:rFonts w:cstheme="minorHAnsi"/>
          <w:sz w:val="24"/>
          <w:szCs w:val="24"/>
        </w:rPr>
        <w:t>lembang</w:t>
      </w:r>
      <w:proofErr w:type="spellEnd"/>
      <w:r w:rsidRPr="00CE28A0">
        <w:rPr>
          <w:rFonts w:cstheme="minorHAnsi"/>
          <w:sz w:val="24"/>
          <w:szCs w:val="24"/>
        </w:rPr>
        <w:t>. </w:t>
      </w:r>
      <w:proofErr w:type="spellStart"/>
      <w:r w:rsidRPr="00CE28A0">
        <w:rPr>
          <w:rFonts w:cstheme="minorHAnsi"/>
          <w:i/>
          <w:iCs/>
          <w:sz w:val="24"/>
          <w:szCs w:val="24"/>
        </w:rPr>
        <w:t>Jurnal</w:t>
      </w:r>
      <w:proofErr w:type="spellEnd"/>
      <w:r w:rsidRPr="00CE28A0">
        <w:rPr>
          <w:rFonts w:cstheme="minorHAnsi"/>
          <w:i/>
          <w:iCs/>
          <w:sz w:val="24"/>
          <w:szCs w:val="24"/>
        </w:rPr>
        <w:t xml:space="preserve"> Dialog Dan </w:t>
      </w:r>
      <w:proofErr w:type="spellStart"/>
      <w:r w:rsidRPr="00CE28A0">
        <w:rPr>
          <w:rFonts w:cstheme="minorHAnsi"/>
          <w:i/>
          <w:iCs/>
          <w:sz w:val="24"/>
          <w:szCs w:val="24"/>
        </w:rPr>
        <w:t>Penanggulangan</w:t>
      </w:r>
      <w:proofErr w:type="spellEnd"/>
      <w:r w:rsidRPr="00CE28A0">
        <w:rPr>
          <w:rFonts w:cstheme="minorHAnsi"/>
          <w:i/>
          <w:iCs/>
          <w:sz w:val="24"/>
          <w:szCs w:val="24"/>
        </w:rPr>
        <w:t xml:space="preserve"> </w:t>
      </w:r>
      <w:proofErr w:type="spellStart"/>
      <w:r w:rsidRPr="00CE28A0">
        <w:rPr>
          <w:rFonts w:cstheme="minorHAnsi"/>
          <w:i/>
          <w:iCs/>
          <w:sz w:val="24"/>
          <w:szCs w:val="24"/>
        </w:rPr>
        <w:t>Bencana</w:t>
      </w:r>
      <w:proofErr w:type="spellEnd"/>
      <w:r w:rsidRPr="00CE28A0">
        <w:rPr>
          <w:rFonts w:cstheme="minorHAnsi"/>
          <w:sz w:val="24"/>
          <w:szCs w:val="24"/>
        </w:rPr>
        <w:t>, </w:t>
      </w:r>
      <w:r w:rsidRPr="00CE28A0">
        <w:rPr>
          <w:rFonts w:cstheme="minorHAnsi"/>
          <w:i/>
          <w:iCs/>
          <w:sz w:val="24"/>
          <w:szCs w:val="24"/>
        </w:rPr>
        <w:t>8</w:t>
      </w:r>
      <w:r w:rsidRPr="00CE28A0">
        <w:rPr>
          <w:rFonts w:cstheme="minorHAnsi"/>
          <w:sz w:val="24"/>
          <w:szCs w:val="24"/>
        </w:rPr>
        <w:t>(1), 54-68.</w:t>
      </w:r>
    </w:p>
    <w:p w:rsidR="00384623" w:rsidRPr="00CE28A0" w:rsidRDefault="00384623" w:rsidP="00AC67AF">
      <w:pPr>
        <w:pStyle w:val="NoSpacing"/>
        <w:ind w:left="709"/>
        <w:jc w:val="both"/>
        <w:rPr>
          <w:rFonts w:cstheme="minorHAnsi"/>
          <w:sz w:val="24"/>
          <w:szCs w:val="24"/>
        </w:rPr>
      </w:pPr>
    </w:p>
    <w:sectPr w:rsidR="00384623" w:rsidRPr="00CE28A0" w:rsidSect="000712F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45" w:rsidRDefault="00374745" w:rsidP="00CA00EF">
      <w:pPr>
        <w:spacing w:after="0" w:line="240" w:lineRule="auto"/>
      </w:pPr>
      <w:r>
        <w:separator/>
      </w:r>
    </w:p>
  </w:endnote>
  <w:endnote w:type="continuationSeparator" w:id="0">
    <w:p w:rsidR="00374745" w:rsidRDefault="00374745" w:rsidP="00C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45" w:rsidRDefault="00374745" w:rsidP="00CA00EF">
      <w:pPr>
        <w:spacing w:after="0" w:line="240" w:lineRule="auto"/>
      </w:pPr>
      <w:r>
        <w:separator/>
      </w:r>
    </w:p>
  </w:footnote>
  <w:footnote w:type="continuationSeparator" w:id="0">
    <w:p w:rsidR="00374745" w:rsidRDefault="00374745" w:rsidP="00CA00EF">
      <w:pPr>
        <w:spacing w:after="0" w:line="240" w:lineRule="auto"/>
      </w:pPr>
      <w:r>
        <w:continuationSeparator/>
      </w:r>
    </w:p>
  </w:footnote>
  <w:footnote w:id="1">
    <w:p w:rsidR="00171320" w:rsidRPr="00CA00EF" w:rsidRDefault="00171320" w:rsidP="00171320">
      <w:pPr>
        <w:pStyle w:val="FootnoteText"/>
        <w:rPr>
          <w:lang w:val="en-US"/>
        </w:rPr>
      </w:pPr>
      <w:r>
        <w:rPr>
          <w:rStyle w:val="FootnoteReference"/>
        </w:rPr>
        <w:footnoteRef/>
      </w:r>
      <w:r>
        <w:t xml:space="preserve"> </w:t>
      </w:r>
      <w:proofErr w:type="spellStart"/>
      <w:r>
        <w:t>Pasundan</w:t>
      </w:r>
      <w:proofErr w:type="spellEnd"/>
      <w:r>
        <w:t xml:space="preserve"> University</w:t>
      </w:r>
    </w:p>
  </w:footnote>
  <w:footnote w:id="2">
    <w:p w:rsidR="00171320" w:rsidRPr="00CA00EF" w:rsidRDefault="00171320" w:rsidP="00171320">
      <w:pPr>
        <w:pStyle w:val="FootnoteText"/>
        <w:rPr>
          <w:lang w:val="en-US"/>
        </w:rPr>
      </w:pPr>
      <w:r>
        <w:rPr>
          <w:rStyle w:val="FootnoteReference"/>
        </w:rPr>
        <w:footnoteRef/>
      </w:r>
      <w:r>
        <w:t xml:space="preserve"> </w:t>
      </w:r>
      <w:proofErr w:type="spellStart"/>
      <w:r>
        <w:t>Pasundan</w:t>
      </w:r>
      <w:proofErr w:type="spellEnd"/>
      <w:r>
        <w:t xml:space="preserve"> University</w:t>
      </w:r>
    </w:p>
  </w:footnote>
  <w:footnote w:id="3">
    <w:p w:rsidR="00171320" w:rsidRPr="00CA00EF" w:rsidRDefault="00171320" w:rsidP="00171320">
      <w:pPr>
        <w:pStyle w:val="FootnoteText"/>
        <w:rPr>
          <w:lang w:val="en-US"/>
        </w:rPr>
      </w:pPr>
      <w:r>
        <w:rPr>
          <w:rStyle w:val="FootnoteReference"/>
        </w:rPr>
        <w:footnoteRef/>
      </w:r>
      <w:r>
        <w:t xml:space="preserve"> </w:t>
      </w:r>
      <w:proofErr w:type="spellStart"/>
      <w:r>
        <w:t>Pasundan</w:t>
      </w:r>
      <w:proofErr w:type="spellEnd"/>
      <w:r>
        <w:t xml:space="preserve">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DE7"/>
    <w:multiLevelType w:val="hybridMultilevel"/>
    <w:tmpl w:val="C63A5014"/>
    <w:lvl w:ilvl="0" w:tplc="31CCB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07E1"/>
    <w:multiLevelType w:val="hybridMultilevel"/>
    <w:tmpl w:val="523E75A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90418DC"/>
    <w:multiLevelType w:val="hybridMultilevel"/>
    <w:tmpl w:val="23A277B8"/>
    <w:lvl w:ilvl="0" w:tplc="FFFFFFFF">
      <w:numFmt w:val="bullet"/>
      <w:lvlText w:val="-"/>
      <w:lvlJc w:val="left"/>
      <w:pPr>
        <w:ind w:left="720" w:hanging="360"/>
      </w:pPr>
      <w:rPr>
        <w:rFonts w:ascii="Arial" w:eastAsiaTheme="minorHAnsi" w:hAnsi="Arial" w:cs="Arial" w:hint="default"/>
      </w:rPr>
    </w:lvl>
    <w:lvl w:ilvl="1" w:tplc="3CD62D50">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C7E7A0E"/>
    <w:multiLevelType w:val="hybridMultilevel"/>
    <w:tmpl w:val="0FFC825A"/>
    <w:lvl w:ilvl="0" w:tplc="0409000F">
      <w:start w:val="1"/>
      <w:numFmt w:val="decimal"/>
      <w:lvlText w:val="%1."/>
      <w:lvlJc w:val="left"/>
      <w:pPr>
        <w:ind w:left="720" w:hanging="360"/>
      </w:pPr>
      <w:rPr>
        <w:rFonts w:hint="default"/>
      </w:rPr>
    </w:lvl>
    <w:lvl w:ilvl="1" w:tplc="DC5688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75450"/>
    <w:multiLevelType w:val="hybridMultilevel"/>
    <w:tmpl w:val="F2CAB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90CEE"/>
    <w:multiLevelType w:val="hybridMultilevel"/>
    <w:tmpl w:val="96CA6E64"/>
    <w:lvl w:ilvl="0" w:tplc="C5340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B23C1"/>
    <w:multiLevelType w:val="hybridMultilevel"/>
    <w:tmpl w:val="9F701774"/>
    <w:lvl w:ilvl="0" w:tplc="31CCB0A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324BF"/>
    <w:multiLevelType w:val="hybridMultilevel"/>
    <w:tmpl w:val="F5DE002A"/>
    <w:lvl w:ilvl="0" w:tplc="31CCB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180D8E"/>
    <w:multiLevelType w:val="hybridMultilevel"/>
    <w:tmpl w:val="B3A6656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C7B767E"/>
    <w:multiLevelType w:val="hybridMultilevel"/>
    <w:tmpl w:val="11C4E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A742AF"/>
    <w:multiLevelType w:val="hybridMultilevel"/>
    <w:tmpl w:val="148244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C7C6E0D"/>
    <w:multiLevelType w:val="hybridMultilevel"/>
    <w:tmpl w:val="217A88AC"/>
    <w:lvl w:ilvl="0" w:tplc="C602D122">
      <w:start w:val="1"/>
      <w:numFmt w:val="decimal"/>
      <w:lvlText w:val="%1)"/>
      <w:lvlJc w:val="left"/>
      <w:pPr>
        <w:ind w:left="1080" w:hanging="360"/>
      </w:pPr>
      <w:rPr>
        <w:rFonts w:hint="default"/>
      </w:rPr>
    </w:lvl>
    <w:lvl w:ilvl="1" w:tplc="D416E17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BB076F"/>
    <w:multiLevelType w:val="hybridMultilevel"/>
    <w:tmpl w:val="971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C5EB2"/>
    <w:multiLevelType w:val="hybridMultilevel"/>
    <w:tmpl w:val="25127404"/>
    <w:lvl w:ilvl="0" w:tplc="3CD62D50">
      <w:numFmt w:val="bullet"/>
      <w:lvlText w:val="-"/>
      <w:lvlJc w:val="left"/>
      <w:pPr>
        <w:ind w:left="720" w:hanging="360"/>
      </w:pPr>
      <w:rPr>
        <w:rFonts w:ascii="Arial" w:eastAsiaTheme="minorHAnsi"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603509F9"/>
    <w:multiLevelType w:val="hybridMultilevel"/>
    <w:tmpl w:val="94BA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1775A"/>
    <w:multiLevelType w:val="hybridMultilevel"/>
    <w:tmpl w:val="F2AEA3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A3643B2"/>
    <w:multiLevelType w:val="hybridMultilevel"/>
    <w:tmpl w:val="B00A2084"/>
    <w:lvl w:ilvl="0" w:tplc="3CD62D50">
      <w:numFmt w:val="bullet"/>
      <w:lvlText w:val="-"/>
      <w:lvlJc w:val="left"/>
      <w:pPr>
        <w:ind w:left="720" w:hanging="360"/>
      </w:pPr>
      <w:rPr>
        <w:rFonts w:ascii="Arial" w:eastAsiaTheme="minorHAnsi"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7A3B7B51"/>
    <w:multiLevelType w:val="hybridMultilevel"/>
    <w:tmpl w:val="F4F04E70"/>
    <w:lvl w:ilvl="0" w:tplc="04090001">
      <w:start w:val="1"/>
      <w:numFmt w:val="bullet"/>
      <w:lvlText w:val=""/>
      <w:lvlJc w:val="left"/>
      <w:pPr>
        <w:ind w:left="1800" w:hanging="360"/>
      </w:pPr>
      <w:rPr>
        <w:rFonts w:ascii="Symbol" w:hAnsi="Symbol" w:hint="default"/>
      </w:rPr>
    </w:lvl>
    <w:lvl w:ilvl="1" w:tplc="55564528">
      <w:numFmt w:val="bullet"/>
      <w:lvlText w:val=""/>
      <w:lvlJc w:val="left"/>
      <w:pPr>
        <w:ind w:left="2520" w:hanging="360"/>
      </w:pPr>
      <w:rPr>
        <w:rFonts w:ascii="Symbol" w:eastAsiaTheme="minorHAnsi" w:hAnsi="Symbol"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D06A4C"/>
    <w:multiLevelType w:val="hybridMultilevel"/>
    <w:tmpl w:val="79343C1A"/>
    <w:lvl w:ilvl="0" w:tplc="31CCB0A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1"/>
  </w:num>
  <w:num w:numId="5">
    <w:abstractNumId w:val="17"/>
  </w:num>
  <w:num w:numId="6">
    <w:abstractNumId w:val="9"/>
  </w:num>
  <w:num w:numId="7">
    <w:abstractNumId w:val="0"/>
  </w:num>
  <w:num w:numId="8">
    <w:abstractNumId w:val="18"/>
  </w:num>
  <w:num w:numId="9">
    <w:abstractNumId w:val="2"/>
  </w:num>
  <w:num w:numId="10">
    <w:abstractNumId w:val="16"/>
  </w:num>
  <w:num w:numId="11">
    <w:abstractNumId w:val="13"/>
  </w:num>
  <w:num w:numId="12">
    <w:abstractNumId w:val="7"/>
  </w:num>
  <w:num w:numId="13">
    <w:abstractNumId w:val="6"/>
  </w:num>
  <w:num w:numId="14">
    <w:abstractNumId w:val="14"/>
  </w:num>
  <w:num w:numId="15">
    <w:abstractNumId w:val="1"/>
  </w:num>
  <w:num w:numId="16">
    <w:abstractNumId w:val="12"/>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8E"/>
    <w:rsid w:val="000712F0"/>
    <w:rsid w:val="000A1393"/>
    <w:rsid w:val="000B7944"/>
    <w:rsid w:val="000C2CD3"/>
    <w:rsid w:val="00134B48"/>
    <w:rsid w:val="00155BAD"/>
    <w:rsid w:val="00171320"/>
    <w:rsid w:val="001F3E85"/>
    <w:rsid w:val="002259F6"/>
    <w:rsid w:val="00263A51"/>
    <w:rsid w:val="002F44B3"/>
    <w:rsid w:val="002F5D4F"/>
    <w:rsid w:val="00374745"/>
    <w:rsid w:val="00384623"/>
    <w:rsid w:val="00385B49"/>
    <w:rsid w:val="003E0473"/>
    <w:rsid w:val="0041541A"/>
    <w:rsid w:val="00474FA3"/>
    <w:rsid w:val="004A6F37"/>
    <w:rsid w:val="004C7490"/>
    <w:rsid w:val="005217C0"/>
    <w:rsid w:val="00542156"/>
    <w:rsid w:val="005716C7"/>
    <w:rsid w:val="005F2DD9"/>
    <w:rsid w:val="0069753C"/>
    <w:rsid w:val="007B78A0"/>
    <w:rsid w:val="007B7A10"/>
    <w:rsid w:val="00890756"/>
    <w:rsid w:val="00916F8E"/>
    <w:rsid w:val="00A16EAE"/>
    <w:rsid w:val="00A63DA3"/>
    <w:rsid w:val="00AC2915"/>
    <w:rsid w:val="00AC67AF"/>
    <w:rsid w:val="00BA53A4"/>
    <w:rsid w:val="00BC396A"/>
    <w:rsid w:val="00C1436E"/>
    <w:rsid w:val="00CA00EF"/>
    <w:rsid w:val="00CE28A0"/>
    <w:rsid w:val="00D55D21"/>
    <w:rsid w:val="00D72F28"/>
    <w:rsid w:val="00DA621F"/>
    <w:rsid w:val="00DE20C3"/>
    <w:rsid w:val="00E06291"/>
    <w:rsid w:val="00E973EF"/>
    <w:rsid w:val="00EB27B1"/>
    <w:rsid w:val="00F5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D9"/>
    <w:pPr>
      <w:spacing w:after="0" w:line="240" w:lineRule="auto"/>
    </w:pPr>
  </w:style>
  <w:style w:type="table" w:styleId="TableGrid">
    <w:name w:val="Table Grid"/>
    <w:basedOn w:val="TableNormal"/>
    <w:rsid w:val="00D5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Body Text Char1,Char Char2,HEADING 1,Char Char21,List Paragraph2,tabel,kepala,ANNEX,SUB BAB2,skripsi,LIST DOT,LIST LAMPIRAN,Dalam Tabel,6.1"/>
    <w:basedOn w:val="Normal"/>
    <w:link w:val="ListParagraphChar"/>
    <w:uiPriority w:val="34"/>
    <w:qFormat/>
    <w:rsid w:val="00D55D21"/>
    <w:pPr>
      <w:ind w:left="720"/>
      <w:contextualSpacing/>
    </w:pPr>
  </w:style>
  <w:style w:type="character" w:customStyle="1" w:styleId="ListParagraphChar">
    <w:name w:val="List Paragraph Char"/>
    <w:aliases w:val="Body of text Char,List Paragraph1 Char,Body of text+1 Char,Body of text+2 Char,Body of text+3 Char,List Paragraph11 Char,Body Text Char1 Char,Char Char2 Char,HEADING 1 Char,Char Char21 Char,List Paragraph2 Char,tabel Char,kepala Char"/>
    <w:link w:val="ListParagraph"/>
    <w:uiPriority w:val="34"/>
    <w:qFormat/>
    <w:locked/>
    <w:rsid w:val="00D55D21"/>
  </w:style>
  <w:style w:type="paragraph" w:styleId="FootnoteText">
    <w:name w:val="footnote text"/>
    <w:basedOn w:val="Normal"/>
    <w:link w:val="FootnoteTextChar"/>
    <w:uiPriority w:val="99"/>
    <w:semiHidden/>
    <w:unhideWhenUsed/>
    <w:rsid w:val="00CA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0EF"/>
    <w:rPr>
      <w:sz w:val="20"/>
      <w:szCs w:val="20"/>
    </w:rPr>
  </w:style>
  <w:style w:type="character" w:styleId="FootnoteReference">
    <w:name w:val="footnote reference"/>
    <w:basedOn w:val="DefaultParagraphFont"/>
    <w:uiPriority w:val="99"/>
    <w:semiHidden/>
    <w:unhideWhenUsed/>
    <w:rsid w:val="00CA00EF"/>
    <w:rPr>
      <w:vertAlign w:val="superscript"/>
    </w:rPr>
  </w:style>
  <w:style w:type="character" w:styleId="Hyperlink">
    <w:name w:val="Hyperlink"/>
    <w:basedOn w:val="DefaultParagraphFont"/>
    <w:uiPriority w:val="99"/>
    <w:unhideWhenUsed/>
    <w:rsid w:val="00CA00EF"/>
    <w:rPr>
      <w:color w:val="0563C1" w:themeColor="hyperlink"/>
      <w:u w:val="single"/>
    </w:rPr>
  </w:style>
  <w:style w:type="character" w:customStyle="1" w:styleId="UnresolvedMention">
    <w:name w:val="Unresolved Mention"/>
    <w:basedOn w:val="DefaultParagraphFont"/>
    <w:uiPriority w:val="99"/>
    <w:semiHidden/>
    <w:unhideWhenUsed/>
    <w:rsid w:val="00CA00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D9"/>
    <w:pPr>
      <w:spacing w:after="0" w:line="240" w:lineRule="auto"/>
    </w:pPr>
  </w:style>
  <w:style w:type="table" w:styleId="TableGrid">
    <w:name w:val="Table Grid"/>
    <w:basedOn w:val="TableNormal"/>
    <w:rsid w:val="00D5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Body Text Char1,Char Char2,HEADING 1,Char Char21,List Paragraph2,tabel,kepala,ANNEX,SUB BAB2,skripsi,LIST DOT,LIST LAMPIRAN,Dalam Tabel,6.1"/>
    <w:basedOn w:val="Normal"/>
    <w:link w:val="ListParagraphChar"/>
    <w:uiPriority w:val="34"/>
    <w:qFormat/>
    <w:rsid w:val="00D55D21"/>
    <w:pPr>
      <w:ind w:left="720"/>
      <w:contextualSpacing/>
    </w:pPr>
  </w:style>
  <w:style w:type="character" w:customStyle="1" w:styleId="ListParagraphChar">
    <w:name w:val="List Paragraph Char"/>
    <w:aliases w:val="Body of text Char,List Paragraph1 Char,Body of text+1 Char,Body of text+2 Char,Body of text+3 Char,List Paragraph11 Char,Body Text Char1 Char,Char Char2 Char,HEADING 1 Char,Char Char21 Char,List Paragraph2 Char,tabel Char,kepala Char"/>
    <w:link w:val="ListParagraph"/>
    <w:uiPriority w:val="34"/>
    <w:qFormat/>
    <w:locked/>
    <w:rsid w:val="00D55D21"/>
  </w:style>
  <w:style w:type="paragraph" w:styleId="FootnoteText">
    <w:name w:val="footnote text"/>
    <w:basedOn w:val="Normal"/>
    <w:link w:val="FootnoteTextChar"/>
    <w:uiPriority w:val="99"/>
    <w:semiHidden/>
    <w:unhideWhenUsed/>
    <w:rsid w:val="00CA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0EF"/>
    <w:rPr>
      <w:sz w:val="20"/>
      <w:szCs w:val="20"/>
    </w:rPr>
  </w:style>
  <w:style w:type="character" w:styleId="FootnoteReference">
    <w:name w:val="footnote reference"/>
    <w:basedOn w:val="DefaultParagraphFont"/>
    <w:uiPriority w:val="99"/>
    <w:semiHidden/>
    <w:unhideWhenUsed/>
    <w:rsid w:val="00CA00EF"/>
    <w:rPr>
      <w:vertAlign w:val="superscript"/>
    </w:rPr>
  </w:style>
  <w:style w:type="character" w:styleId="Hyperlink">
    <w:name w:val="Hyperlink"/>
    <w:basedOn w:val="DefaultParagraphFont"/>
    <w:uiPriority w:val="99"/>
    <w:unhideWhenUsed/>
    <w:rsid w:val="00CA00EF"/>
    <w:rPr>
      <w:color w:val="0563C1" w:themeColor="hyperlink"/>
      <w:u w:val="single"/>
    </w:rPr>
  </w:style>
  <w:style w:type="character" w:customStyle="1" w:styleId="UnresolvedMention">
    <w:name w:val="Unresolved Mention"/>
    <w:basedOn w:val="DefaultParagraphFont"/>
    <w:uiPriority w:val="99"/>
    <w:semiHidden/>
    <w:unhideWhenUsed/>
    <w:rsid w:val="00CA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yahbayu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B566-13B8-4203-9349-2B91AB8C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2023-03-29T02:09:00Z</dcterms:created>
  <dcterms:modified xsi:type="dcterms:W3CDTF">2023-03-29T02:09:00Z</dcterms:modified>
</cp:coreProperties>
</file>