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1F04" w14:textId="77777777" w:rsidR="001C392B" w:rsidRPr="001C392B" w:rsidRDefault="001C392B" w:rsidP="001C39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92B">
        <w:rPr>
          <w:rFonts w:ascii="Times New Roman" w:hAnsi="Times New Roman" w:cs="Times New Roman"/>
          <w:b/>
          <w:bCs/>
          <w:sz w:val="24"/>
          <w:szCs w:val="24"/>
        </w:rPr>
        <w:t>BAB II</w:t>
      </w:r>
    </w:p>
    <w:p w14:paraId="7519B5EA" w14:textId="77777777" w:rsidR="001C392B" w:rsidRPr="001C392B" w:rsidRDefault="001C392B" w:rsidP="001C39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92B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7664CD90" w14:textId="77777777" w:rsidR="001C392B" w:rsidRPr="001C392B" w:rsidRDefault="001C392B" w:rsidP="001C39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EFB63" w14:textId="77777777" w:rsidR="001C392B" w:rsidRPr="001C392B" w:rsidRDefault="001C392B">
      <w:pPr>
        <w:numPr>
          <w:ilvl w:val="0"/>
          <w:numId w:val="77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</w:rPr>
        <w:t xml:space="preserve"> Sosial</w:t>
      </w:r>
    </w:p>
    <w:p w14:paraId="696EB1FF" w14:textId="77777777" w:rsidR="001C392B" w:rsidRPr="001C392B" w:rsidRDefault="001C392B">
      <w:pPr>
        <w:numPr>
          <w:ilvl w:val="0"/>
          <w:numId w:val="2"/>
        </w:numPr>
        <w:spacing w:after="0" w:line="480" w:lineRule="auto"/>
        <w:ind w:left="113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</w:rPr>
        <w:t xml:space="preserve"> Sosial</w:t>
      </w:r>
    </w:p>
    <w:p w14:paraId="56AF63D8" w14:textId="77777777" w:rsidR="001C392B" w:rsidRPr="001C392B" w:rsidRDefault="001C392B" w:rsidP="001C392B">
      <w:pPr>
        <w:spacing w:after="0" w:line="48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Sosial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relative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Sosial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Antrapologi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Hukum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melihan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Sosial di Indonesia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kadangkala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mencampurbaurkan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Kesehajteraan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Sosial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Pendidikan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identic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Sosial.</w:t>
      </w:r>
    </w:p>
    <w:p w14:paraId="21963800" w14:textId="77777777" w:rsidR="001C392B" w:rsidRPr="001C392B" w:rsidRDefault="001C392B" w:rsidP="001C392B">
      <w:pPr>
        <w:spacing w:after="0" w:line="48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primitif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tolong-menolong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program-program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sosiologi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antropologi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teknik-teknik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lastRenderedPageBreak/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tergambar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kemukaan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oleh Midgley (1995:5)</w:t>
      </w:r>
    </w:p>
    <w:p w14:paraId="1AEF2C5F" w14:textId="77777777" w:rsidR="001C392B" w:rsidRPr="001C392B" w:rsidRDefault="001C392B" w:rsidP="001C392B">
      <w:pPr>
        <w:spacing w:after="0" w:line="240" w:lineRule="auto"/>
        <w:ind w:left="2127" w:firstLine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Ketika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dimaksimalkan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64860037" w14:textId="77777777" w:rsidR="001C392B" w:rsidRPr="001C392B" w:rsidRDefault="001C392B" w:rsidP="001C392B">
      <w:pPr>
        <w:spacing w:after="0" w:line="240" w:lineRule="auto"/>
        <w:ind w:left="2127" w:firstLine="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C337AB" w14:textId="77777777" w:rsidR="001C392B" w:rsidRPr="001C392B" w:rsidRDefault="001C392B" w:rsidP="001C392B">
      <w:pPr>
        <w:spacing w:after="0" w:line="480" w:lineRule="auto"/>
        <w:ind w:left="1418"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Midgley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</w:rPr>
        <w:t>social welfare</w:t>
      </w:r>
      <w:r w:rsidRPr="001C39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</w:rPr>
        <w:t>social well-being</w:t>
      </w:r>
      <w:r w:rsidRPr="001C39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:</w:t>
      </w:r>
    </w:p>
    <w:p w14:paraId="733B4DFF" w14:textId="77777777" w:rsidR="001C392B" w:rsidRPr="001C392B" w:rsidRDefault="001C392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</w:rPr>
        <w:t>the degree to which social problems are managed</w:t>
      </w:r>
      <w:r w:rsidRPr="001C392B">
        <w:rPr>
          <w:rFonts w:ascii="Times New Roman" w:hAnsi="Times New Roman" w:cs="Times New Roman"/>
          <w:sz w:val="24"/>
          <w:szCs w:val="24"/>
        </w:rPr>
        <w:t>);</w:t>
      </w:r>
    </w:p>
    <w:p w14:paraId="452C164A" w14:textId="77777777" w:rsidR="001C392B" w:rsidRPr="001C392B" w:rsidRDefault="001C392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</w:rPr>
        <w:t>the extent to which needs are met</w:t>
      </w:r>
      <w:r w:rsidRPr="001C392B">
        <w:rPr>
          <w:rFonts w:ascii="Times New Roman" w:hAnsi="Times New Roman" w:cs="Times New Roman"/>
          <w:sz w:val="24"/>
          <w:szCs w:val="24"/>
        </w:rPr>
        <w:t>);</w:t>
      </w:r>
    </w:p>
    <w:p w14:paraId="475FE907" w14:textId="77777777" w:rsidR="001C392B" w:rsidRPr="001C392B" w:rsidRDefault="001C392B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difasilitasi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</w:rPr>
        <w:t>the degree to which opportunities for advancement are provided</w:t>
      </w:r>
      <w:r w:rsidRPr="001C392B">
        <w:rPr>
          <w:rFonts w:ascii="Times New Roman" w:hAnsi="Times New Roman" w:cs="Times New Roman"/>
          <w:sz w:val="24"/>
          <w:szCs w:val="24"/>
        </w:rPr>
        <w:t>).</w:t>
      </w:r>
    </w:p>
    <w:p w14:paraId="457B8AB5" w14:textId="77777777" w:rsidR="001C392B" w:rsidRPr="001C392B" w:rsidRDefault="001C392B" w:rsidP="001C392B">
      <w:pPr>
        <w:spacing w:after="0" w:line="240" w:lineRule="auto"/>
        <w:ind w:left="2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852170" w14:textId="77777777" w:rsidR="001C392B" w:rsidRPr="001C392B" w:rsidRDefault="001C392B" w:rsidP="001C392B">
      <w:pPr>
        <w:spacing w:after="0" w:line="480" w:lineRule="auto"/>
        <w:ind w:left="1418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proofErr w:type="gramEnd"/>
      <w:r w:rsidRPr="001C392B">
        <w:rPr>
          <w:rFonts w:ascii="Times New Roman" w:hAnsi="Times New Roman" w:cs="Times New Roman"/>
          <w:sz w:val="24"/>
          <w:szCs w:val="24"/>
        </w:rPr>
        <w:t xml:space="preserve"> ‘parameter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</w:rPr>
        <w:t>social well-being</w:t>
      </w:r>
      <w:r w:rsidRPr="001C39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21609DCE" w14:textId="77777777" w:rsidR="001C392B" w:rsidRPr="001C392B" w:rsidRDefault="001C392B" w:rsidP="001C392B">
      <w:pPr>
        <w:spacing w:after="0" w:line="480" w:lineRule="auto"/>
        <w:ind w:left="1418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Indonesia kata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oleh Kementerian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Rakyat (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Kemenko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Kesra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Ekuin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Ekonimi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Kemeterian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Negeri; Kementerian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Pembangunan Daerah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lastRenderedPageBreak/>
        <w:t>Transmigrasi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; Kementerian Pendidikan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; Kementerian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Pendidikan Tinggi; Kementerian Kesehatan; Kementerian Sosial; Kementerian Agama; Kementerian Tenaga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; Kementerian Negara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1292B2B1" w14:textId="77777777" w:rsidR="001C392B" w:rsidRPr="001C392B" w:rsidRDefault="001C392B" w:rsidP="001C392B">
      <w:pPr>
        <w:spacing w:after="0" w:line="480" w:lineRule="auto"/>
        <w:ind w:left="1418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sectoral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sector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oleh Kementerian Sosial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negara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r w:rsidRPr="001C392B">
        <w:rPr>
          <w:rFonts w:ascii="Times New Roman" w:hAnsi="Times New Roman" w:cs="Times New Roman"/>
          <w:i/>
          <w:iCs/>
          <w:sz w:val="24"/>
          <w:szCs w:val="24"/>
        </w:rPr>
        <w:t xml:space="preserve"> Ministry</w:t>
      </w:r>
      <w:proofErr w:type="gramEnd"/>
      <w:r w:rsidRPr="001C392B">
        <w:rPr>
          <w:rFonts w:ascii="Times New Roman" w:hAnsi="Times New Roman" w:cs="Times New Roman"/>
          <w:i/>
          <w:iCs/>
          <w:sz w:val="24"/>
          <w:szCs w:val="24"/>
        </w:rPr>
        <w:t xml:space="preserve"> of Health and Welfare</w:t>
      </w:r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20DDF563" w14:textId="77777777" w:rsidR="001C392B" w:rsidRPr="001C392B" w:rsidRDefault="001C392B" w:rsidP="001C392B">
      <w:pPr>
        <w:spacing w:after="0" w:line="48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berelasi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dikemukakan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oleh Walter A. </w:t>
      </w:r>
      <w:proofErr w:type="gram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Friedlander  (</w:t>
      </w:r>
      <w:proofErr w:type="spellStart"/>
      <w:proofErr w:type="gramEnd"/>
      <w:r w:rsidRPr="001C392B">
        <w:rPr>
          <w:rFonts w:ascii="Times New Roman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2012 : 9).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7E1B9C92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usaha-usaha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lembaga-lembaga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ditujukan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standar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memuaskan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perseorangan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relasi-relasi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pribadi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memungkinkan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kemampuan-kemampuan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mempertinggi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selaras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kebutuhan-kebutuhan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0452836E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88C622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480" w:lineRule="auto"/>
        <w:ind w:left="1418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Definisi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diketahui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terorganisir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lembaga-lembaga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taraf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memadai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sepenuhnya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62608E0" w14:textId="77777777" w:rsidR="001C392B" w:rsidRPr="001C392B" w:rsidRDefault="001C392B">
      <w:pPr>
        <w:numPr>
          <w:ilvl w:val="0"/>
          <w:numId w:val="3"/>
        </w:numPr>
        <w:tabs>
          <w:tab w:val="left" w:pos="1560"/>
          <w:tab w:val="left" w:pos="1843"/>
        </w:tabs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0C2F6367" w14:textId="77777777" w:rsidR="001C392B" w:rsidRPr="001C392B" w:rsidRDefault="001C392B" w:rsidP="001C392B">
      <w:pPr>
        <w:tabs>
          <w:tab w:val="left" w:pos="1843"/>
        </w:tabs>
        <w:spacing w:after="200" w:line="480" w:lineRule="auto"/>
        <w:ind w:left="156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penjelasan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(2012: 10)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</w:p>
    <w:p w14:paraId="11051AB9" w14:textId="77777777" w:rsidR="001C392B" w:rsidRPr="001C392B" w:rsidRDefault="001C392B">
      <w:pPr>
        <w:numPr>
          <w:ilvl w:val="0"/>
          <w:numId w:val="4"/>
        </w:numPr>
        <w:tabs>
          <w:tab w:val="left" w:pos="1560"/>
          <w:tab w:val="left" w:pos="184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sejahtera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arti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tercapainya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standar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pokok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perumahan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relasi-relasi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harmonis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BDED672" w14:textId="77777777" w:rsidR="001C392B" w:rsidRPr="001C392B" w:rsidRDefault="001C392B">
      <w:pPr>
        <w:numPr>
          <w:ilvl w:val="0"/>
          <w:numId w:val="4"/>
        </w:numPr>
        <w:tabs>
          <w:tab w:val="left" w:pos="1560"/>
          <w:tab w:val="left" w:pos="184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penyesuaian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khususnya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misalnya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taraf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memuaskan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ED57F78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480" w:lineRule="auto"/>
        <w:ind w:left="1560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Selain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Schneiderman (1972)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mengemukaan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social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sampai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tercermin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5F88174D" w14:textId="77777777" w:rsidR="001C392B" w:rsidRPr="001C392B" w:rsidRDefault="001C392B">
      <w:pPr>
        <w:numPr>
          <w:ilvl w:val="0"/>
          <w:numId w:val="5"/>
        </w:numPr>
        <w:tabs>
          <w:tab w:val="left" w:pos="1560"/>
          <w:tab w:val="left" w:pos="184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Pemeliharaan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</w:p>
    <w:p w14:paraId="02F2D6CB" w14:textId="77777777" w:rsidR="001C392B" w:rsidRPr="001C392B" w:rsidRDefault="001C392B" w:rsidP="001C392B">
      <w:pPr>
        <w:tabs>
          <w:tab w:val="left" w:pos="1560"/>
          <w:tab w:val="left" w:pos="1843"/>
        </w:tabs>
        <w:spacing w:after="0" w:line="240" w:lineRule="auto"/>
        <w:ind w:left="234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Pemeliharaan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keseimbangan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kelangsungan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aturan-aturan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kemasyarakatan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system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semacam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meliputi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norma-norma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kesempatan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tersedia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nasihat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bimbingan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penggunaan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system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rujukan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fasilitas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Pendidikan, Kesehatan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926D9DA" w14:textId="77777777" w:rsidR="001C392B" w:rsidRPr="001C392B" w:rsidRDefault="001C392B">
      <w:pPr>
        <w:numPr>
          <w:ilvl w:val="0"/>
          <w:numId w:val="5"/>
        </w:numPr>
        <w:tabs>
          <w:tab w:val="left" w:pos="1560"/>
          <w:tab w:val="left" w:pos="184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Pengawasan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2804B34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240" w:lineRule="auto"/>
        <w:ind w:left="23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pengawasan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efektif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menyimpang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dimaksud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pengawasan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self-control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menghilangkan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sebab-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sebab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sesungguhnya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Disamping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dipergunakan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saluran-saluran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batasan-batasan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hukum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guna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pengawasan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eksternal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external-control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penyimpangan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tingkah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misalnya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menelantarkan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kejahatan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kenakalan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remaja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ED1CD8D" w14:textId="77777777" w:rsidR="001C392B" w:rsidRPr="001C392B" w:rsidRDefault="001C392B">
      <w:pPr>
        <w:numPr>
          <w:ilvl w:val="0"/>
          <w:numId w:val="5"/>
        </w:numPr>
        <w:tabs>
          <w:tab w:val="left" w:pos="1560"/>
          <w:tab w:val="left" w:pos="184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</w:p>
    <w:p w14:paraId="41C774E3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240" w:lineRule="auto"/>
        <w:ind w:left="23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kea rah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berkembangnya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system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efektif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system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menyisihkan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hambatan-hambatan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partisipasi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sepenuhnya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mengambil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keputusan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penggunaan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struktur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kesempatan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tersedia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pula.</w:t>
      </w:r>
    </w:p>
    <w:p w14:paraId="1BDBFA10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240" w:lineRule="auto"/>
        <w:ind w:left="23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1150A3B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240" w:lineRule="auto"/>
        <w:ind w:left="23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F367224" w14:textId="77777777" w:rsidR="001C392B" w:rsidRPr="001C392B" w:rsidRDefault="001C392B">
      <w:pPr>
        <w:numPr>
          <w:ilvl w:val="0"/>
          <w:numId w:val="6"/>
        </w:numPr>
        <w:tabs>
          <w:tab w:val="left" w:pos="1560"/>
          <w:tab w:val="left" w:pos="1843"/>
        </w:tabs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Fungsi-fungsi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6C5C0D1" w14:textId="77777777" w:rsidR="001C392B" w:rsidRPr="001C392B" w:rsidRDefault="001C392B" w:rsidP="001C392B">
      <w:pPr>
        <w:tabs>
          <w:tab w:val="left" w:pos="1560"/>
          <w:tab w:val="left" w:pos="1843"/>
        </w:tabs>
        <w:spacing w:after="200" w:line="480" w:lineRule="auto"/>
        <w:ind w:left="156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Fungsi-fungsi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menghilangkan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mengurangi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tekanan-tekanan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diakibatkan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perubahan-perubahan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sosio-ekonomi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menghindarkan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konsekuensi-konsekuensi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negatif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akibat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kondisi-kondisi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mampu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mendorong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peningkatan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Friedlander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Apte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dikutip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(2012: 12)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fungsi-fungsi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lain:</w:t>
      </w:r>
    </w:p>
    <w:p w14:paraId="4B8307F0" w14:textId="77777777" w:rsidR="001C392B" w:rsidRPr="001C392B" w:rsidRDefault="001C392B">
      <w:pPr>
        <w:numPr>
          <w:ilvl w:val="3"/>
          <w:numId w:val="7"/>
        </w:numPr>
        <w:tabs>
          <w:tab w:val="left" w:pos="99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Pencegahan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Preventive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7CD45F3F" w14:textId="77777777" w:rsidR="001C392B" w:rsidRPr="001C392B" w:rsidRDefault="001C392B" w:rsidP="001C392B">
      <w:pPr>
        <w:tabs>
          <w:tab w:val="left" w:pos="993"/>
          <w:tab w:val="num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ditujukan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memperkuat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terhindar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masalah-masalah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transisi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pencegahan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ditekankan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pola-pola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lembaga-lembaga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A56E4A7" w14:textId="77777777" w:rsidR="001C392B" w:rsidRPr="001C392B" w:rsidRDefault="001C392B">
      <w:pPr>
        <w:numPr>
          <w:ilvl w:val="3"/>
          <w:numId w:val="7"/>
        </w:numPr>
        <w:tabs>
          <w:tab w:val="left" w:pos="993"/>
          <w:tab w:val="num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Penyembuhan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Curative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728EC2BE" w14:textId="77777777" w:rsidR="001C392B" w:rsidRPr="001C392B" w:rsidRDefault="001C392B" w:rsidP="001C392B">
      <w:pPr>
        <w:tabs>
          <w:tab w:val="left" w:pos="993"/>
          <w:tab w:val="num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ditujukan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menghilangkan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kondisi-kondisi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ketidakmampuan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emosional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mengalami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kembali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wajar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tercakup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pemulihan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rehabilitasi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69D1D866" w14:textId="77777777" w:rsidR="001C392B" w:rsidRPr="001C392B" w:rsidRDefault="001C392B">
      <w:pPr>
        <w:numPr>
          <w:ilvl w:val="3"/>
          <w:numId w:val="7"/>
        </w:numPr>
        <w:tabs>
          <w:tab w:val="left" w:pos="993"/>
          <w:tab w:val="num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Development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3267B81E" w14:textId="77777777" w:rsidR="001C392B" w:rsidRPr="001C392B" w:rsidRDefault="001C392B" w:rsidP="001C392B">
      <w:pPr>
        <w:tabs>
          <w:tab w:val="left" w:pos="993"/>
          <w:tab w:val="num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langsung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langsung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tatanan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00F226D" w14:textId="77777777" w:rsidR="001C392B" w:rsidRPr="001C392B" w:rsidRDefault="001C392B">
      <w:pPr>
        <w:numPr>
          <w:ilvl w:val="3"/>
          <w:numId w:val="7"/>
        </w:numPr>
        <w:tabs>
          <w:tab w:val="left" w:pos="993"/>
          <w:tab w:val="num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Penunjang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Supportive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6FA88D08" w14:textId="77777777" w:rsidR="001C392B" w:rsidRPr="001C392B" w:rsidRDefault="001C392B" w:rsidP="001C392B">
      <w:pPr>
        <w:tabs>
          <w:tab w:val="left" w:pos="993"/>
          <w:tab w:val="num" w:pos="1843"/>
        </w:tabs>
        <w:spacing w:after="20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sector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lain.</w:t>
      </w:r>
    </w:p>
    <w:p w14:paraId="30375927" w14:textId="77777777" w:rsidR="001C392B" w:rsidRPr="001C392B" w:rsidRDefault="001C392B" w:rsidP="001C392B">
      <w:pPr>
        <w:tabs>
          <w:tab w:val="left" w:pos="993"/>
          <w:tab w:val="num" w:pos="1843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66400B6" w14:textId="77777777" w:rsidR="001C392B" w:rsidRPr="001C392B" w:rsidRDefault="001C392B">
      <w:pPr>
        <w:numPr>
          <w:ilvl w:val="0"/>
          <w:numId w:val="40"/>
        </w:numPr>
        <w:tabs>
          <w:tab w:val="left" w:pos="993"/>
        </w:tabs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557C3443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Midgley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(2014:51)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pendekatan-pendekatan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18EDC8A2" w14:textId="77777777" w:rsidR="001C392B" w:rsidRPr="001C392B" w:rsidRDefault="001C392B">
      <w:pPr>
        <w:numPr>
          <w:ilvl w:val="4"/>
          <w:numId w:val="7"/>
        </w:num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</w:p>
    <w:p w14:paraId="75369D9B" w14:textId="77777777" w:rsidR="001C392B" w:rsidRPr="001C392B" w:rsidRDefault="001C392B" w:rsidP="001C392B">
      <w:p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erat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upaya-upaya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agamawan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relawan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yakni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bersifat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amal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charity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orang-orang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menyumbang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waktu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uang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tenaganya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menolong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B492A56" w14:textId="77777777" w:rsidR="001C392B" w:rsidRPr="001C392B" w:rsidRDefault="001C392B">
      <w:pPr>
        <w:numPr>
          <w:ilvl w:val="1"/>
          <w:numId w:val="7"/>
        </w:num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</w:p>
    <w:p w14:paraId="50E9F5CA" w14:textId="77777777" w:rsidR="001C392B" w:rsidRPr="001C392B" w:rsidRDefault="001C392B" w:rsidP="001C392B">
      <w:p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Berbeda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sebelumnya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terorganisir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mempromosikan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syarat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menangani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lepas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A872A56" w14:textId="77777777" w:rsidR="001C392B" w:rsidRPr="001C392B" w:rsidRDefault="001C392B">
      <w:pPr>
        <w:numPr>
          <w:ilvl w:val="1"/>
          <w:numId w:val="7"/>
        </w:num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Administrasi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</w:p>
    <w:p w14:paraId="6E700AEB" w14:textId="77777777" w:rsidR="001C392B" w:rsidRPr="001C392B" w:rsidRDefault="001C392B" w:rsidP="001C392B">
      <w:p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administrasi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memperomosikan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macam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guna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negaranya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biasanya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penyediaan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B5FC5DE" w14:textId="77777777" w:rsidR="001C392B" w:rsidRPr="001C392B" w:rsidRDefault="001C392B">
      <w:pPr>
        <w:numPr>
          <w:ilvl w:val="1"/>
          <w:numId w:val="7"/>
        </w:num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Pembangunan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436B017" w14:textId="77777777" w:rsidR="001C392B" w:rsidRPr="001C392B" w:rsidRDefault="001C392B" w:rsidP="001C392B">
      <w:p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Pembangunan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terencana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dirancang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mrningkatkan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taraf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utuh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melengkapi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dinamika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10E1F0C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administrasi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sifanya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charity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amal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kesejahreaan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filantropi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muncul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kedua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berfokus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penanganan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administrasi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pemberian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5C9EE25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permasalahan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diikutsertakan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memahami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permasalahan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dua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kedua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Sedangkan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aspek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diperhitungkan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subordinasi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jika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berhasil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pembiayaan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berfokuskan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sedangkan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pembiayaan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menghasilkan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anggaran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EC1D2AA" w14:textId="77777777" w:rsidR="001C392B" w:rsidRPr="001C392B" w:rsidRDefault="001C392B" w:rsidP="001C392B">
      <w:pPr>
        <w:spacing w:after="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CBB99B4" w14:textId="77777777" w:rsidR="001C392B" w:rsidRPr="001C392B" w:rsidRDefault="001C392B">
      <w:pPr>
        <w:numPr>
          <w:ilvl w:val="0"/>
          <w:numId w:val="55"/>
        </w:numPr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Komponen-Komponen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34044EFB" w14:textId="77777777" w:rsidR="001C392B" w:rsidRPr="001C392B" w:rsidRDefault="001C392B" w:rsidP="001C392B">
      <w:pPr>
        <w:spacing w:after="200" w:line="480" w:lineRule="auto"/>
        <w:ind w:left="1418" w:firstLine="7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ciri-ciri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2456BCB1" w14:textId="77777777" w:rsidR="001C392B" w:rsidRPr="001C392B" w:rsidRDefault="001C392B">
      <w:pPr>
        <w:numPr>
          <w:ilvl w:val="0"/>
          <w:numId w:val="56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Formal</w:t>
      </w:r>
    </w:p>
    <w:p w14:paraId="2E918D0C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Usaha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formal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dilaksanakan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formal 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pula.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dilaksanakan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memperoleh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pengakuan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teratur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utamanya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0DCC86C" w14:textId="77777777" w:rsidR="001C392B" w:rsidRPr="001C392B" w:rsidRDefault="001C392B">
      <w:pPr>
        <w:numPr>
          <w:ilvl w:val="0"/>
          <w:numId w:val="56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Pendanaan</w:t>
      </w:r>
      <w:proofErr w:type="spellEnd"/>
    </w:p>
    <w:p w14:paraId="5101A083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Mobilisasi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dana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fund raising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keseluruhan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677B428" w14:textId="77777777" w:rsidR="001C392B" w:rsidRPr="001C392B" w:rsidRDefault="001C392B">
      <w:pPr>
        <w:numPr>
          <w:ilvl w:val="0"/>
          <w:numId w:val="56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Tuntutan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</w:p>
    <w:p w14:paraId="794731F4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keseluruhan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aspek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tuntutan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B544C29" w14:textId="77777777" w:rsidR="001C392B" w:rsidRPr="001C392B" w:rsidRDefault="001C392B">
      <w:pPr>
        <w:numPr>
          <w:ilvl w:val="0"/>
          <w:numId w:val="56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Profesionalisme</w:t>
      </w:r>
      <w:proofErr w:type="spellEnd"/>
    </w:p>
    <w:p w14:paraId="2BFA97BD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Profesi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dilaksanakan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kaidah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terstruktur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sistematik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metode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Teknik-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teknik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79BF524" w14:textId="77777777" w:rsidR="001C392B" w:rsidRPr="001C392B" w:rsidRDefault="001C392B">
      <w:pPr>
        <w:numPr>
          <w:ilvl w:val="0"/>
          <w:numId w:val="56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Kebijakan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Perundang-undangan</w:t>
      </w:r>
      <w:proofErr w:type="spellEnd"/>
    </w:p>
    <w:p w14:paraId="45184ADB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ditunjang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seperangkat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perundang-undangan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syarat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memperoleh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pengakhiran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FFC9929" w14:textId="77777777" w:rsidR="001C392B" w:rsidRPr="001C392B" w:rsidRDefault="001C392B">
      <w:pPr>
        <w:numPr>
          <w:ilvl w:val="0"/>
          <w:numId w:val="56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Masyarakat</w:t>
      </w:r>
    </w:p>
    <w:p w14:paraId="288C9F6D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Usaha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melibatkan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berhasil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manfaat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5CCD0CB" w14:textId="77777777" w:rsidR="001C392B" w:rsidRPr="001C392B" w:rsidRDefault="001C392B">
      <w:pPr>
        <w:numPr>
          <w:ilvl w:val="0"/>
          <w:numId w:val="56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Data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</w:p>
    <w:p w14:paraId="0D72DE6E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ditunjang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efektif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sasaran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ACBDDE8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A0CCCBF" w14:textId="77777777" w:rsidR="001C392B" w:rsidRPr="001C392B" w:rsidRDefault="001C392B">
      <w:pPr>
        <w:numPr>
          <w:ilvl w:val="0"/>
          <w:numId w:val="57"/>
        </w:numPr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Kecenderungan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68178F74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khususnya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negara-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nrgara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berkembang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dewasa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implikasi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kesenderungan-kecenderungan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6AE74DB3" w14:textId="77777777" w:rsidR="001C392B" w:rsidRPr="001C392B" w:rsidRDefault="001C392B">
      <w:pPr>
        <w:numPr>
          <w:ilvl w:val="0"/>
          <w:numId w:val="58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Pergeseran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Lembaga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Masyarakat</w:t>
      </w:r>
    </w:p>
    <w:p w14:paraId="469CAFD5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dijalankan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pelayanan-pelayanan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mengalami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di mana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berorientasi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community based</w:t>
      </w:r>
      <w:proofErr w:type="gramEnd"/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services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04125620" w14:textId="77777777" w:rsidR="001C392B" w:rsidRPr="001C392B" w:rsidRDefault="001C392B">
      <w:pPr>
        <w:numPr>
          <w:ilvl w:val="0"/>
          <w:numId w:val="58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Profesionalisasi</w:t>
      </w:r>
      <w:proofErr w:type="spellEnd"/>
    </w:p>
    <w:p w14:paraId="4E7EB1A3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bawah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kepemimpinan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supervisi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ahli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kualifikasi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selain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profesi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penunjang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pelaksanaan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D7193E7" w14:textId="77777777" w:rsidR="001C392B" w:rsidRPr="001C392B" w:rsidRDefault="001C392B">
      <w:pPr>
        <w:numPr>
          <w:ilvl w:val="0"/>
          <w:numId w:val="58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Partisipasi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Masyarakat</w:t>
      </w:r>
    </w:p>
    <w:p w14:paraId="3943EF04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mana pun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memerlukan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partisipasi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 Akhir-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akhir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kecenderungan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semangkin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partisipasi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sejak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perencanaan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pelaksanaan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E354E15" w14:textId="77777777" w:rsidR="001C392B" w:rsidRPr="001C392B" w:rsidRDefault="001C392B">
      <w:pPr>
        <w:numPr>
          <w:ilvl w:val="0"/>
          <w:numId w:val="58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Modernisasi</w:t>
      </w:r>
      <w:proofErr w:type="spellEnd"/>
    </w:p>
    <w:p w14:paraId="5E016F77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modern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sebelumnya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perencanaan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sistematis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Harus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diakui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modernisasi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lambat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jika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dibandingkan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negar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-negara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berkembang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81E2189" w14:textId="77777777" w:rsidR="001C392B" w:rsidRPr="001C392B" w:rsidRDefault="001C392B">
      <w:pPr>
        <w:numPr>
          <w:ilvl w:val="0"/>
          <w:numId w:val="58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Peningkatan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Jawab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</w:p>
    <w:p w14:paraId="36F987E5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Sejak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decade 1970-</w:t>
      </w:r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berkembang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khususnya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menunjukan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DDF313D" w14:textId="77777777" w:rsidR="001C392B" w:rsidRPr="001C392B" w:rsidRDefault="001C392B">
      <w:pPr>
        <w:numPr>
          <w:ilvl w:val="0"/>
          <w:numId w:val="58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Sama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Internasional</w:t>
      </w:r>
      <w:proofErr w:type="spellEnd"/>
    </w:p>
    <w:p w14:paraId="1670AADC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negara lain dan badan-badan PBB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teknis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ditujukan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prinsip-prinsip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seluruh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dunia.</w:t>
      </w:r>
    </w:p>
    <w:p w14:paraId="7B576826" w14:textId="77777777" w:rsidR="001C392B" w:rsidRPr="001C392B" w:rsidRDefault="001C392B">
      <w:pPr>
        <w:numPr>
          <w:ilvl w:val="0"/>
          <w:numId w:val="58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Indigenuisasi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Pemanfaatan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Unsur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Lokal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63437CC7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Kesadaran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khususnya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negara-negara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berkembang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kesadaran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unsur-unsur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pelaksanaan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F16CB9D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88E2067" w14:textId="77777777" w:rsidR="001C392B" w:rsidRPr="001C392B" w:rsidRDefault="001C392B">
      <w:pPr>
        <w:numPr>
          <w:ilvl w:val="0"/>
          <w:numId w:val="61"/>
        </w:numPr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Bidang-Bidang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1F7DC525" w14:textId="77777777" w:rsidR="001C392B" w:rsidRPr="001C392B" w:rsidRDefault="001C392B" w:rsidP="001C392B">
      <w:pPr>
        <w:spacing w:after="200" w:line="480" w:lineRule="auto"/>
        <w:ind w:left="156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substantif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cakupan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saling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700D8FC" w14:textId="77777777" w:rsidR="001C392B" w:rsidRPr="001C392B" w:rsidRDefault="001C392B">
      <w:pPr>
        <w:numPr>
          <w:ilvl w:val="0"/>
          <w:numId w:val="62"/>
        </w:num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36910C65" w14:textId="77777777" w:rsidR="001C392B" w:rsidRPr="001C392B" w:rsidRDefault="001C392B">
      <w:pPr>
        <w:numPr>
          <w:ilvl w:val="0"/>
          <w:numId w:val="62"/>
        </w:num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remaja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generasi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5955827" w14:textId="77777777" w:rsidR="001C392B" w:rsidRPr="001C392B" w:rsidRDefault="001C392B">
      <w:pPr>
        <w:numPr>
          <w:ilvl w:val="0"/>
          <w:numId w:val="62"/>
        </w:num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lanjut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D63CBB9" w14:textId="77777777" w:rsidR="001C392B" w:rsidRPr="001C392B" w:rsidRDefault="001C392B">
      <w:pPr>
        <w:numPr>
          <w:ilvl w:val="0"/>
          <w:numId w:val="62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public social welfare service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788B6646" w14:textId="77777777" w:rsidR="001C392B" w:rsidRPr="001C392B" w:rsidRDefault="001C392B">
      <w:pPr>
        <w:numPr>
          <w:ilvl w:val="0"/>
          <w:numId w:val="62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rekreasional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16DF8531" w14:textId="77777777" w:rsidR="001C392B" w:rsidRPr="001C392B" w:rsidRDefault="001C392B">
      <w:pPr>
        <w:numPr>
          <w:ilvl w:val="0"/>
          <w:numId w:val="62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koreksionan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180562B9" w14:textId="77777777" w:rsidR="001C392B" w:rsidRPr="001C392B" w:rsidRDefault="001C392B">
      <w:pPr>
        <w:numPr>
          <w:ilvl w:val="0"/>
          <w:numId w:val="62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 mental,</w:t>
      </w:r>
    </w:p>
    <w:p w14:paraId="21A91658" w14:textId="77777777" w:rsidR="001C392B" w:rsidRPr="001C392B" w:rsidRDefault="001C392B">
      <w:pPr>
        <w:numPr>
          <w:ilvl w:val="0"/>
          <w:numId w:val="62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medis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6ECAFE37" w14:textId="77777777" w:rsidR="001C392B" w:rsidRPr="001C392B" w:rsidRDefault="001C392B">
      <w:pPr>
        <w:numPr>
          <w:ilvl w:val="0"/>
          <w:numId w:val="62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cacat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C87726C" w14:textId="77777777" w:rsidR="001C392B" w:rsidRPr="001C392B" w:rsidRDefault="001C392B">
      <w:pPr>
        <w:numPr>
          <w:ilvl w:val="0"/>
          <w:numId w:val="62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wanita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33D8F8B" w14:textId="77777777" w:rsidR="001C392B" w:rsidRPr="001C392B" w:rsidRDefault="001C392B">
      <w:pPr>
        <w:numPr>
          <w:ilvl w:val="0"/>
          <w:numId w:val="62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perumaham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BB8C082" w14:textId="77777777" w:rsidR="001C392B" w:rsidRPr="001C392B" w:rsidRDefault="001C392B" w:rsidP="001C392B">
      <w:pPr>
        <w:spacing w:before="240" w:after="200" w:line="480" w:lineRule="auto"/>
        <w:ind w:left="156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mengukuti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pembidangan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literatur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bidang-bidang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19BDFC31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2880A9C9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remaja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6AFE5085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lanjut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3963E99D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publik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</w:p>
    <w:p w14:paraId="49060A12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koreksional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07BD2CCF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medis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F6CB39F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cacat</w:t>
      </w:r>
      <w:proofErr w:type="spellEnd"/>
    </w:p>
    <w:p w14:paraId="0833E455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sekolah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49CB573C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industry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occupational social work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),</w:t>
      </w:r>
    </w:p>
    <w:p w14:paraId="18DE8825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Wanita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feminist social work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),</w:t>
      </w:r>
    </w:p>
    <w:p w14:paraId="2C19A3C6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berencana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6EAC9C79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narkotika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HIV/AIDS</w:t>
      </w:r>
    </w:p>
    <w:p w14:paraId="6EFBBAFA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psikiatri</w:t>
      </w:r>
      <w:proofErr w:type="spellEnd"/>
    </w:p>
    <w:p w14:paraId="4A40EDC0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mental, </w:t>
      </w:r>
    </w:p>
    <w:p w14:paraId="37EDAC00" w14:textId="77777777" w:rsidR="001C392B" w:rsidRPr="001C392B" w:rsidRDefault="001C392B">
      <w:pPr>
        <w:numPr>
          <w:ilvl w:val="0"/>
          <w:numId w:val="63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3EC6041" w14:textId="77777777" w:rsidR="001C392B" w:rsidRPr="001C392B" w:rsidRDefault="001C392B">
      <w:pPr>
        <w:numPr>
          <w:ilvl w:val="0"/>
          <w:numId w:val="64"/>
        </w:numPr>
        <w:spacing w:before="240" w:after="20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sasaran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0E3578CE" w14:textId="77777777" w:rsidR="001C392B" w:rsidRPr="001C392B" w:rsidRDefault="001C392B">
      <w:pPr>
        <w:numPr>
          <w:ilvl w:val="0"/>
          <w:numId w:val="65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individual,</w:t>
      </w:r>
    </w:p>
    <w:p w14:paraId="34682C7C" w14:textId="77777777" w:rsidR="001C392B" w:rsidRPr="001C392B" w:rsidRDefault="001C392B">
      <w:pPr>
        <w:numPr>
          <w:ilvl w:val="0"/>
          <w:numId w:val="65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1B7F6CFD" w14:textId="77777777" w:rsidR="001C392B" w:rsidRPr="001C392B" w:rsidRDefault="001C392B">
      <w:pPr>
        <w:numPr>
          <w:ilvl w:val="0"/>
          <w:numId w:val="65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0284D485" w14:textId="77777777" w:rsidR="001C392B" w:rsidRPr="001C392B" w:rsidRDefault="001C392B">
      <w:pPr>
        <w:numPr>
          <w:ilvl w:val="0"/>
          <w:numId w:val="65"/>
        </w:numPr>
        <w:spacing w:before="240" w:after="200" w:line="480" w:lineRule="auto"/>
        <w:ind w:left="255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publik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luas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CD9A50B" w14:textId="77777777" w:rsidR="001C392B" w:rsidRPr="001C392B" w:rsidRDefault="001C392B">
      <w:pPr>
        <w:numPr>
          <w:ilvl w:val="0"/>
          <w:numId w:val="65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local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komunitas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lokal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049D6FB8" w14:textId="77777777" w:rsidR="001C392B" w:rsidRPr="001C392B" w:rsidRDefault="001C392B">
      <w:pPr>
        <w:numPr>
          <w:ilvl w:val="0"/>
          <w:numId w:val="64"/>
        </w:numPr>
        <w:spacing w:before="240" w:after="20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kekhususan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ditangani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26D38C5C" w14:textId="77777777" w:rsidR="001C392B" w:rsidRPr="001C392B" w:rsidRDefault="001C392B">
      <w:pPr>
        <w:numPr>
          <w:ilvl w:val="0"/>
          <w:numId w:val="66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medik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1CBC66D6" w14:textId="77777777" w:rsidR="001C392B" w:rsidRPr="001C392B" w:rsidRDefault="001C392B">
      <w:pPr>
        <w:numPr>
          <w:ilvl w:val="0"/>
          <w:numId w:val="66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menangani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prostitusi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02C1E92D" w14:textId="77777777" w:rsidR="001C392B" w:rsidRPr="001C392B" w:rsidRDefault="001C392B">
      <w:pPr>
        <w:numPr>
          <w:ilvl w:val="0"/>
          <w:numId w:val="66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menangani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perdagangan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perempuan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641B171F" w14:textId="77777777" w:rsidR="001C392B" w:rsidRPr="001C392B" w:rsidRDefault="001C392B">
      <w:pPr>
        <w:numPr>
          <w:ilvl w:val="0"/>
          <w:numId w:val="66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menangani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gelandangan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7E52EDCE" w14:textId="77777777" w:rsidR="001C392B" w:rsidRPr="001C392B" w:rsidRDefault="001C392B">
      <w:pPr>
        <w:numPr>
          <w:ilvl w:val="0"/>
          <w:numId w:val="66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lemabaga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menangani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migrasi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kebencanaan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4E79FE1B" w14:textId="77777777" w:rsidR="001C392B" w:rsidRPr="001C392B" w:rsidRDefault="001C392B">
      <w:pPr>
        <w:numPr>
          <w:ilvl w:val="0"/>
          <w:numId w:val="66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menangani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pengentasan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9163ED4" w14:textId="77777777" w:rsidR="001C392B" w:rsidRPr="001C392B" w:rsidRDefault="001C392B">
      <w:pPr>
        <w:numPr>
          <w:ilvl w:val="0"/>
          <w:numId w:val="64"/>
        </w:numPr>
        <w:spacing w:before="240" w:after="20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sektor-sektor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25752FDF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pendidikan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1BBA4439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sector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53D7F9C0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arti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sempit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(di Indonesia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kewenangan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Kementrian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),</w:t>
      </w:r>
    </w:p>
    <w:p w14:paraId="1F9519B0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kependudukan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14:paraId="36072DBC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perumahan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4C7252FF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ketenagakerjaan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58E6E856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pertanian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2D6C1411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keuhatan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perkebunan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264AAE70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sector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industri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1A12C57F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hukum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HAM,</w:t>
      </w:r>
    </w:p>
    <w:p w14:paraId="5D2F6590" w14:textId="77777777" w:rsidR="001C392B" w:rsidRPr="001C392B" w:rsidRDefault="001C392B">
      <w:pPr>
        <w:numPr>
          <w:ilvl w:val="0"/>
          <w:numId w:val="67"/>
        </w:num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agama.</w:t>
      </w:r>
    </w:p>
    <w:p w14:paraId="7E5829A3" w14:textId="77777777" w:rsidR="001C392B" w:rsidRPr="001C392B" w:rsidRDefault="001C392B" w:rsidP="001C392B">
      <w:pPr>
        <w:spacing w:before="240"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7425ABD" w14:textId="77777777" w:rsidR="001C392B" w:rsidRPr="001C392B" w:rsidRDefault="001C392B">
      <w:pPr>
        <w:numPr>
          <w:ilvl w:val="0"/>
          <w:numId w:val="8"/>
        </w:numPr>
        <w:tabs>
          <w:tab w:val="left" w:pos="993"/>
          <w:tab w:val="num" w:pos="1843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Tinjauan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679FB656" w14:textId="77777777" w:rsidR="001C392B" w:rsidRPr="001C392B" w:rsidRDefault="001C392B">
      <w:pPr>
        <w:numPr>
          <w:ilvl w:val="0"/>
          <w:numId w:val="9"/>
        </w:numPr>
        <w:tabs>
          <w:tab w:val="left" w:pos="993"/>
        </w:tabs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Pengertian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7522EB7D" w14:textId="77777777" w:rsidR="001C392B" w:rsidRPr="001C392B" w:rsidRDefault="001C392B" w:rsidP="001C392B">
      <w:pPr>
        <w:spacing w:after="200" w:line="480" w:lineRule="auto"/>
        <w:ind w:left="1418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melaksanakan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propesi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dibicarakan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propesional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mengikuti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Zastrow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dikutip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Suharto (2009: 1)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7B109FA" w14:textId="77777777" w:rsidR="001C392B" w:rsidRPr="001C392B" w:rsidRDefault="001C392B" w:rsidP="001C392B">
      <w:pPr>
        <w:spacing w:after="200" w:line="240" w:lineRule="auto"/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aktivitas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menolong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memperbaiki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kapasitas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kondusif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DD8A77E" w14:textId="77777777" w:rsidR="001C392B" w:rsidRPr="001C392B" w:rsidRDefault="001C392B" w:rsidP="001C392B">
      <w:pPr>
        <w:spacing w:after="200" w:line="480" w:lineRule="auto"/>
        <w:ind w:left="1418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Defini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diketahui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ahli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mengembalikan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keberfungsian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terciptanya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kondusif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sejahtera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studi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kurikulum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disponsori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The Council on Social Work Education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(2012: 59</w:t>
      </w:r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menyatakan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</w:t>
      </w:r>
    </w:p>
    <w:p w14:paraId="3B9E674A" w14:textId="77777777" w:rsidR="001C392B" w:rsidRPr="001C392B" w:rsidRDefault="001C392B" w:rsidP="001C392B">
      <w:pPr>
        <w:tabs>
          <w:tab w:val="left" w:pos="993"/>
        </w:tabs>
        <w:spacing w:after="200" w:line="240" w:lineRule="auto"/>
        <w:ind w:left="184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Social work seeks to enhance the social functioning of individuals, singly, and in group, by </w:t>
      </w:r>
      <w:proofErr w:type="spellStart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activites</w:t>
      </w:r>
      <w:proofErr w:type="spellEnd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focused upon their social </w:t>
      </w:r>
      <w:proofErr w:type="spellStart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relatioships</w:t>
      </w:r>
      <w:proofErr w:type="spellEnd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which constitute the interaction between man and his environment. These activities can be grouped into three functions: restoration of impaired capacity, provision of individual and social </w:t>
      </w:r>
      <w:proofErr w:type="spellStart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resourcs</w:t>
      </w:r>
      <w:proofErr w:type="spellEnd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and prevention of social </w:t>
      </w:r>
      <w:proofErr w:type="spellStart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dysfungtion</w:t>
      </w:r>
      <w:proofErr w:type="spellEnd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</w:p>
    <w:p w14:paraId="46ED458B" w14:textId="77777777" w:rsidR="001C392B" w:rsidRPr="001C392B" w:rsidRDefault="001C392B" w:rsidP="001C392B">
      <w:pPr>
        <w:spacing w:after="200" w:line="480" w:lineRule="auto"/>
        <w:ind w:left="1276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keberfungsia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sendiri-sendiri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dipusatkan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hubungan-hubungan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dikelompokkan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pemulihan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terganggu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penyediaan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pencegahan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Asosiasi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Nasional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Amerika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Serikat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(NASW)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(2012: 60)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1791C02A" w14:textId="77777777" w:rsidR="001C392B" w:rsidRPr="001C392B" w:rsidRDefault="001C392B" w:rsidP="001C392B">
      <w:pPr>
        <w:spacing w:after="200" w:line="240" w:lineRule="auto"/>
        <w:ind w:left="1843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“Social work is the professional </w:t>
      </w:r>
      <w:proofErr w:type="spellStart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ativity</w:t>
      </w:r>
      <w:proofErr w:type="spellEnd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of helping individuals, groups, or </w:t>
      </w:r>
      <w:proofErr w:type="spellStart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communitiesto</w:t>
      </w:r>
      <w:proofErr w:type="spellEnd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enhance or restore their capacity for social functioning and to create societal conditions favorable to their goals. Social work practice </w:t>
      </w:r>
      <w:proofErr w:type="gramStart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consist</w:t>
      </w:r>
      <w:proofErr w:type="gramEnd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of the professional </w:t>
      </w: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application of social work values, principles, and techniques to one or more of the following ends: helping people obtain tangible service; providing counseling and psychotherapy for individuals, families, and groups; helping communities or groups provide or improve social and health services; and participating in relevant legislative processes.</w:t>
      </w:r>
    </w:p>
    <w:p w14:paraId="4D85B67E" w14:textId="77777777" w:rsidR="001C392B" w:rsidRPr="001C392B" w:rsidRDefault="001C392B" w:rsidP="001C392B">
      <w:pPr>
        <w:spacing w:after="200" w:line="240" w:lineRule="auto"/>
        <w:ind w:left="1843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practice of social work requires knowledge of human development and behavior; of social, economic, and cultural institutions; and of the interaction of all these factors.”</w:t>
      </w:r>
    </w:p>
    <w:p w14:paraId="1DB6D232" w14:textId="77777777" w:rsidR="001C392B" w:rsidRPr="001C392B" w:rsidRDefault="001C392B" w:rsidP="001C392B">
      <w:pPr>
        <w:spacing w:line="480" w:lineRule="auto"/>
        <w:ind w:left="993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memulihkan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mendukung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tujuan-tujuan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prinsip-prinsip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teknik-teknik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tujuan-tujuan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memperoleh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pelayanan-pelayanan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nyata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konseling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psikoterapi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individu-indidvidu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keluarga-keluarga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kelompok-kelompok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komunitas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memperbaiki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pelayanan-pelayanan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proses-proses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legislatif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memerlukan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institusi-institusi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kultural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International of Social Work 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(IFSW)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dikutip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(2012: 61)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mendefinisikan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9AA9A84" w14:textId="77777777" w:rsidR="001C392B" w:rsidRPr="001C392B" w:rsidRDefault="001C392B" w:rsidP="001C392B">
      <w:pPr>
        <w:tabs>
          <w:tab w:val="left" w:pos="993"/>
        </w:tabs>
        <w:spacing w:after="200" w:line="240" w:lineRule="auto"/>
        <w:ind w:left="15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“The social work professional promotes social change, problem solving in human relationship and the empowerment and liberation of people to enhance well-being. </w:t>
      </w:r>
      <w:proofErr w:type="spellStart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Utilising</w:t>
      </w:r>
      <w:proofErr w:type="spellEnd"/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theories of human </w:t>
      </w: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 xml:space="preserve">behavior and social systems, social work intervenes at the points where people interact with their environments. Principles of human rights and social justice are fundamental to social work”. </w:t>
      </w:r>
    </w:p>
    <w:p w14:paraId="70F65EF7" w14:textId="77777777" w:rsidR="001C392B" w:rsidRPr="001C392B" w:rsidRDefault="001C392B" w:rsidP="001C392B">
      <w:pPr>
        <w:spacing w:after="200" w:line="480" w:lineRule="auto"/>
        <w:ind w:left="993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Profesi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hubungan-hubungan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peberdayaan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pembebasan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teori-teori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intervensi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titik-titik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berinteraksi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Prinsip-prinsip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keadilan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6A61F98" w14:textId="77777777" w:rsidR="001C392B" w:rsidRPr="001C392B" w:rsidRDefault="001C392B">
      <w:pPr>
        <w:numPr>
          <w:ilvl w:val="0"/>
          <w:numId w:val="10"/>
        </w:numPr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1E16D96C" w14:textId="77777777" w:rsidR="001C392B" w:rsidRPr="001C392B" w:rsidRDefault="001C392B" w:rsidP="001C392B">
      <w:pPr>
        <w:spacing w:after="200" w:line="480" w:lineRule="auto"/>
        <w:ind w:left="1418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profesi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NASW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human well-being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kebutuhan-kebutuhan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perhatian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khusus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kebutuhan-kebutuhan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rawan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tertindas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miskin.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memperkuat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keberfungsian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efekttivitas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lembaga-lembaga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menyediakan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kesempatan-kesempatan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menyumbang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permasalahan-permasalahan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dialami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keberfungsian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NASW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dikutip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(2012: 66)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yakni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6D9FB77C" w14:textId="77777777" w:rsidR="001C392B" w:rsidRPr="001C392B" w:rsidRDefault="001C392B">
      <w:pPr>
        <w:numPr>
          <w:ilvl w:val="0"/>
          <w:numId w:val="11"/>
        </w:numPr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kemampuan-kemampuan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Coping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perekembangan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34EF32E" w14:textId="77777777" w:rsidR="001C392B" w:rsidRPr="001C392B" w:rsidRDefault="001C392B">
      <w:pPr>
        <w:numPr>
          <w:ilvl w:val="0"/>
          <w:numId w:val="11"/>
        </w:numPr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Menghubungkan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sistem-sistem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pelayanan-pelayanan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kesempatan-kesempatan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6D3EB2D" w14:textId="77777777" w:rsidR="001C392B" w:rsidRPr="001C392B" w:rsidRDefault="001C392B">
      <w:pPr>
        <w:numPr>
          <w:ilvl w:val="0"/>
          <w:numId w:val="11"/>
        </w:numPr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Memperbaiki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keefektifan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bekerjasama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manusiawi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sistem-sistem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menyediakan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pelayanan-pelayanan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AF1F16B" w14:textId="77777777" w:rsidR="001C392B" w:rsidRPr="001C392B" w:rsidRDefault="001C392B">
      <w:pPr>
        <w:numPr>
          <w:ilvl w:val="0"/>
          <w:numId w:val="11"/>
        </w:numPr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memperbaiki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kebijakan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Zastow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, 2008).</w:t>
      </w:r>
    </w:p>
    <w:p w14:paraId="1EC76812" w14:textId="77777777" w:rsidR="001C392B" w:rsidRPr="001C392B" w:rsidRDefault="001C392B" w:rsidP="001C392B">
      <w:pPr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F037FA" w14:textId="77777777" w:rsidR="001C392B" w:rsidRPr="001C392B" w:rsidRDefault="001C392B" w:rsidP="001C392B">
      <w:pPr>
        <w:spacing w:after="200" w:line="48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Selain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Zastrow (2008)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menambahkan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dikemukakan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CSWE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34A06FED" w14:textId="77777777" w:rsidR="001C392B" w:rsidRPr="001C392B" w:rsidRDefault="001C392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mengurangi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penindasan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bentuk-bentuk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ketidakadilan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9F2A57A" w14:textId="77777777" w:rsidR="001C392B" w:rsidRPr="001C392B" w:rsidRDefault="001C392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Mengusahakan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kebijakan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advokasi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Tindakan-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politik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keadilan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CC2ECA6" w14:textId="77777777" w:rsidR="001C392B" w:rsidRPr="001C392B" w:rsidRDefault="001C392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memajukan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CFD600B" w14:textId="77777777" w:rsidR="001C392B" w:rsidRPr="001C392B" w:rsidRDefault="001C392B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menerapkan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konteks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bermacam-macam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F5A4144" w14:textId="77777777" w:rsidR="001C392B" w:rsidRPr="001C392B" w:rsidRDefault="001C392B" w:rsidP="001C392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4869B2F" w14:textId="77777777" w:rsidR="001C392B" w:rsidRPr="001C392B" w:rsidRDefault="001C392B">
      <w:pPr>
        <w:numPr>
          <w:ilvl w:val="0"/>
          <w:numId w:val="12"/>
        </w:numPr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AFC0682" w14:textId="77777777" w:rsidR="001C392B" w:rsidRPr="001C392B" w:rsidRDefault="001C392B" w:rsidP="001C392B">
      <w:pPr>
        <w:spacing w:line="480" w:lineRule="auto"/>
        <w:ind w:left="1560" w:firstLine="44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Pekerjan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</w:t>
      </w:r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profesi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keseluruhan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rentan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profesional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pokok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dasarnya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menjalankan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optimal.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Iskandar (2013: 30)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fungsi-fungsi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yakni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7192780C" w14:textId="77777777" w:rsidR="001C392B" w:rsidRPr="001C392B" w:rsidRDefault="001C392B">
      <w:pPr>
        <w:numPr>
          <w:ilvl w:val="0"/>
          <w:numId w:val="13"/>
        </w:numPr>
        <w:spacing w:after="200" w:line="240" w:lineRule="auto"/>
        <w:ind w:left="24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memelihara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memperkuat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kebutuhan-kebutuhan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perencanaan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perbaikan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pemeliharaan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penghasilan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administrasi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B1467DC" w14:textId="77777777" w:rsidR="001C392B" w:rsidRPr="001C392B" w:rsidRDefault="001C392B">
      <w:pPr>
        <w:numPr>
          <w:ilvl w:val="0"/>
          <w:numId w:val="13"/>
        </w:numPr>
        <w:spacing w:after="200" w:line="240" w:lineRule="auto"/>
        <w:ind w:left="24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Menjamin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standar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subsistensi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kesejahteraan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memadai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tugas-tugas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78E1345E" w14:textId="77777777" w:rsidR="001C392B" w:rsidRPr="001C392B" w:rsidRDefault="001C392B">
      <w:pPr>
        <w:numPr>
          <w:ilvl w:val="0"/>
          <w:numId w:val="14"/>
        </w:numPr>
        <w:spacing w:after="200" w:line="240" w:lineRule="auto"/>
        <w:ind w:left="26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2A2E4FE" w14:textId="77777777" w:rsidR="001C392B" w:rsidRPr="001C392B" w:rsidRDefault="001C392B">
      <w:pPr>
        <w:numPr>
          <w:ilvl w:val="0"/>
          <w:numId w:val="14"/>
        </w:numPr>
        <w:spacing w:after="200" w:line="240" w:lineRule="auto"/>
        <w:ind w:left="26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Mendistribusiakan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memeratakan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alokasi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E37E55F" w14:textId="77777777" w:rsidR="001C392B" w:rsidRPr="001C392B" w:rsidRDefault="001C392B">
      <w:pPr>
        <w:numPr>
          <w:ilvl w:val="0"/>
          <w:numId w:val="14"/>
        </w:numPr>
        <w:spacing w:after="200" w:line="240" w:lineRule="auto"/>
        <w:ind w:left="26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Mencegah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timbulnya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kesengsaraan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kemelaratan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1676C83" w14:textId="77777777" w:rsidR="001C392B" w:rsidRPr="001C392B" w:rsidRDefault="001C392B">
      <w:pPr>
        <w:numPr>
          <w:ilvl w:val="0"/>
          <w:numId w:val="14"/>
        </w:numPr>
        <w:spacing w:after="200" w:line="240" w:lineRule="auto"/>
        <w:ind w:left="26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Melindungan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bahaya-bahaya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megalami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bencana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kecacatan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ketidakmampuan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7BAD94C" w14:textId="77777777" w:rsidR="001C392B" w:rsidRPr="001C392B" w:rsidRDefault="001C392B" w:rsidP="001C392B">
      <w:pPr>
        <w:spacing w:after="200" w:line="240" w:lineRule="auto"/>
        <w:ind w:left="26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62F0E41" w14:textId="77777777" w:rsidR="001C392B" w:rsidRPr="001C392B" w:rsidRDefault="001C392B" w:rsidP="001C392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429EB2" w14:textId="77777777" w:rsidR="001C392B" w:rsidRPr="001C392B" w:rsidRDefault="001C392B">
      <w:pPr>
        <w:numPr>
          <w:ilvl w:val="0"/>
          <w:numId w:val="15"/>
        </w:numPr>
        <w:tabs>
          <w:tab w:val="left" w:pos="993"/>
        </w:tabs>
        <w:spacing w:after="20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Peran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14CEC64B" w14:textId="77777777" w:rsidR="001C392B" w:rsidRPr="001C392B" w:rsidRDefault="001C392B" w:rsidP="001C392B">
      <w:pPr>
        <w:spacing w:line="480" w:lineRule="auto"/>
        <w:ind w:left="113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Sosial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keahlian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memperbaiki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interaksi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tugas-tugas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kesulitan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mewujudkan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aspirasi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Bradfrod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Sheafor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Charles R.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Horejsi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dikutip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Suharto (2014: 155)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yakni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B99E47D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Broker Roles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39DF86EC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menhubungkan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materi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materi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rehabilitasi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lain-lain.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jaringan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perusahaan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dibutuhkan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F47DAB5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Pemungkin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Enabler Role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129E3CD4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profesinya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pemberdayaan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difokuskan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keahlian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kapasitas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kompetensi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menolong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konselor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peluang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kepentingan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terpenuhi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terjamin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mengidentifikasi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memfasilitasi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berkomunikasi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peluang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dihadapi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Anak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semaksimal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mungkin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kompetensi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dimilikinya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bermanfaat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permasalahannya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B905A25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Penghubung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Mediator Role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4BDF2212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penghubung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bertindak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kesepakatan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penengah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perbedaan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konflik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konflik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lain,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kesepakatan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memuaskan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memperoleh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hak-hak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semestinya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A2AE434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Advokasi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Advocator Role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6A818CA9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berbeda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advokat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hukum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Advokat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hukum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dituntun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keinginan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hukum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hukum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negara.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Sedangkan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advokat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kepentingan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timbul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6FE0D35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Perunding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Conferee Role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5B4D6D9D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asumsikan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Ketika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Peran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Ketika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pencarian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pemberian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gambaran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korban.</w:t>
      </w:r>
    </w:p>
    <w:p w14:paraId="44730530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Pelindung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Guardian Role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0B9AE486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pelindung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seringkali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aparat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melindungi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juga orang-orang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beresiko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03D933D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Fasititas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Fasilitator</w:t>
      </w:r>
      <w:proofErr w:type="spellEnd"/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Role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65466B97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fasilitator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bervariasi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tergantung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dihadapi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jenuh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apabila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bervariasi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menarik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Disamping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keberfungsian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khususnya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ingin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dihadapi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99A774A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Inisiator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Inisiator</w:t>
      </w:r>
      <w:proofErr w:type="spellEnd"/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Role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15DF4041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perhatian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hal-hal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berpotensi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0B0C672" w14:textId="77777777" w:rsidR="001C392B" w:rsidRPr="001C392B" w:rsidRDefault="001C392B">
      <w:pPr>
        <w:numPr>
          <w:ilvl w:val="0"/>
          <w:numId w:val="16"/>
        </w:num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Negosiator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Negotiator Role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08B9CC2C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mengalami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konflik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permasalahan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penyelesaiannya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kompromi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persetujuan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kesepakatan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Bersama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kedua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pihak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Posisi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negosiator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berbeda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mediator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posisinya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netral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negosiator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salah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posisi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konflik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ADA75C5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9E4F2D7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F44E7A4" w14:textId="77777777" w:rsidR="001C392B" w:rsidRPr="001C392B" w:rsidRDefault="001C392B">
      <w:pPr>
        <w:numPr>
          <w:ilvl w:val="0"/>
          <w:numId w:val="41"/>
        </w:numPr>
        <w:tabs>
          <w:tab w:val="left" w:pos="1701"/>
        </w:tabs>
        <w:spacing w:after="200" w:line="480" w:lineRule="auto"/>
        <w:ind w:left="127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Prinsip-Prinsip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017747A3" w14:textId="77777777" w:rsidR="001C392B" w:rsidRPr="001C392B" w:rsidRDefault="001C392B" w:rsidP="001C392B">
      <w:pPr>
        <w:tabs>
          <w:tab w:val="left" w:pos="1701"/>
        </w:tabs>
        <w:spacing w:after="200" w:line="48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Mans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(2014:16-19)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enam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803EF83" w14:textId="77777777" w:rsidR="001C392B" w:rsidRPr="001C392B" w:rsidRDefault="001C392B">
      <w:pPr>
        <w:numPr>
          <w:ilvl w:val="0"/>
          <w:numId w:val="42"/>
        </w:numPr>
        <w:tabs>
          <w:tab w:val="left" w:pos="198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Penerimaan</w:t>
      </w:r>
      <w:proofErr w:type="spellEnd"/>
    </w:p>
    <w:p w14:paraId="2A085061" w14:textId="77777777" w:rsidR="001C392B" w:rsidRPr="001C392B" w:rsidRDefault="001C392B" w:rsidP="001C392B">
      <w:pPr>
        <w:tabs>
          <w:tab w:val="left" w:pos="1985"/>
        </w:tabs>
        <w:spacing w:after="200" w:line="240" w:lineRule="auto"/>
        <w:ind w:left="24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mengemukakan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menghakimi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sebelum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sewajarnya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sikap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percaya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demikian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mengungkapkan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macam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kesulitan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mengganjal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pembicaraanya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C006BBD" w14:textId="77777777" w:rsidR="001C392B" w:rsidRPr="001C392B" w:rsidRDefault="001C392B">
      <w:pPr>
        <w:numPr>
          <w:ilvl w:val="0"/>
          <w:numId w:val="42"/>
        </w:numPr>
        <w:tabs>
          <w:tab w:val="left" w:pos="198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Komunikasi</w:t>
      </w:r>
      <w:proofErr w:type="spellEnd"/>
    </w:p>
    <w:p w14:paraId="5731E49C" w14:textId="77777777" w:rsidR="001C392B" w:rsidRPr="001C392B" w:rsidRDefault="001C392B" w:rsidP="001C392B">
      <w:pPr>
        <w:tabs>
          <w:tab w:val="left" w:pos="1985"/>
        </w:tabs>
        <w:spacing w:after="200" w:line="240" w:lineRule="auto"/>
        <w:ind w:left="24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komunikasi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mendukung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komunikasi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komunikasi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verbal,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komuniaksi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nonverbal,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membuka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duduk, duduk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pertemuan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301C224B" w14:textId="77777777" w:rsidR="001C392B" w:rsidRPr="001C392B" w:rsidRDefault="001C392B">
      <w:pPr>
        <w:numPr>
          <w:ilvl w:val="0"/>
          <w:numId w:val="42"/>
        </w:numPr>
        <w:tabs>
          <w:tab w:val="left" w:pos="198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Individualisasi</w:t>
      </w:r>
      <w:proofErr w:type="spellEnd"/>
    </w:p>
    <w:p w14:paraId="425C671F" w14:textId="77777777" w:rsidR="001C392B" w:rsidRPr="001C392B" w:rsidRDefault="001C392B" w:rsidP="001C392B">
      <w:pPr>
        <w:tabs>
          <w:tab w:val="left" w:pos="1985"/>
        </w:tabs>
        <w:spacing w:after="200" w:line="240" w:lineRule="auto"/>
        <w:ind w:left="24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individualisasi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memprtimbangkan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berbeda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guna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diinginkan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DECDBDD" w14:textId="77777777" w:rsidR="001C392B" w:rsidRPr="001C392B" w:rsidRDefault="001C392B">
      <w:pPr>
        <w:numPr>
          <w:ilvl w:val="0"/>
          <w:numId w:val="42"/>
        </w:numPr>
        <w:tabs>
          <w:tab w:val="left" w:pos="198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Partisipasi</w:t>
      </w:r>
      <w:proofErr w:type="spellEnd"/>
    </w:p>
    <w:p w14:paraId="32BB91B1" w14:textId="77777777" w:rsidR="001C392B" w:rsidRPr="001C392B" w:rsidRDefault="001C392B" w:rsidP="001C392B">
      <w:pPr>
        <w:tabs>
          <w:tab w:val="left" w:pos="1985"/>
        </w:tabs>
        <w:spacing w:after="200" w:line="240" w:lineRule="auto"/>
        <w:ind w:left="24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mendorong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hadapinya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menyediakan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Karena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kerjasama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seta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sulit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optimal.</w:t>
      </w:r>
    </w:p>
    <w:p w14:paraId="60D0F60F" w14:textId="77777777" w:rsidR="001C392B" w:rsidRPr="001C392B" w:rsidRDefault="001C392B">
      <w:pPr>
        <w:numPr>
          <w:ilvl w:val="0"/>
          <w:numId w:val="42"/>
        </w:numPr>
        <w:tabs>
          <w:tab w:val="left" w:pos="198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Kerahasiaan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B7C9795" w14:textId="77777777" w:rsidR="001C392B" w:rsidRPr="001C392B" w:rsidRDefault="001C392B" w:rsidP="001C392B">
      <w:pPr>
        <w:tabs>
          <w:tab w:val="left" w:pos="1985"/>
        </w:tabs>
        <w:spacing w:after="200" w:line="240" w:lineRule="auto"/>
        <w:ind w:left="24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kerahasiaan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memungkinkan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mengungkapkan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rasakan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hadapi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Karena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utamakan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dijaga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dirahasiakan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diketahui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orang lain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berkepentingan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05D00BD2" w14:textId="77777777" w:rsidR="001C392B" w:rsidRPr="001C392B" w:rsidRDefault="001C392B">
      <w:pPr>
        <w:numPr>
          <w:ilvl w:val="0"/>
          <w:numId w:val="42"/>
        </w:numPr>
        <w:tabs>
          <w:tab w:val="left" w:pos="198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Kesadaran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</w:p>
    <w:p w14:paraId="19621EDB" w14:textId="77777777" w:rsidR="001C392B" w:rsidRPr="001C392B" w:rsidRDefault="001C392B" w:rsidP="001C392B">
      <w:pPr>
        <w:tabs>
          <w:tab w:val="left" w:pos="1985"/>
        </w:tabs>
        <w:spacing w:after="200" w:line="240" w:lineRule="auto"/>
        <w:ind w:left="24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Prinsip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kesadaran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menuntut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menkalin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menjalin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arti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mampu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menggerakan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benar-benar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terhanyut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disampaikan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percakapan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lain-lain,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keberhasilan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proses.</w:t>
      </w:r>
    </w:p>
    <w:p w14:paraId="64466770" w14:textId="77777777" w:rsidR="001C392B" w:rsidRPr="001C392B" w:rsidRDefault="001C392B" w:rsidP="001C392B">
      <w:pPr>
        <w:tabs>
          <w:tab w:val="left" w:pos="1985"/>
        </w:tabs>
        <w:spacing w:after="200" w:line="480" w:lineRule="auto"/>
        <w:ind w:left="24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BFB1025" w14:textId="77777777" w:rsidR="001C392B" w:rsidRPr="001C392B" w:rsidRDefault="001C392B">
      <w:pPr>
        <w:numPr>
          <w:ilvl w:val="0"/>
          <w:numId w:val="43"/>
        </w:numPr>
        <w:tabs>
          <w:tab w:val="left" w:pos="1418"/>
        </w:tabs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Tahapan-Tahapan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Intervensi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69A76130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Intervensi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pelaksanaanya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intervensi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Siporin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Iskandar (2013:65)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intervensi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548511E" w14:textId="77777777" w:rsidR="001C392B" w:rsidRPr="001C392B" w:rsidRDefault="001C392B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Engangement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Intake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Contract</w:t>
      </w:r>
    </w:p>
    <w:p w14:paraId="525CCE34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permulaan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bertemu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pertukaran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dibutuhkan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Kontrak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diartikan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kesepakatan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didalamnya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dirumuskan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hakekat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permasalahan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tujuan-tujuan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hendak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peranan-peranan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Garapan-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metode-metode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pengaturan-penhaturan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F86B8" w14:textId="77777777" w:rsidR="001C392B" w:rsidRPr="001C392B" w:rsidRDefault="001C392B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Assessment</w:t>
      </w:r>
    </w:p>
    <w:p w14:paraId="64C014E9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Assessment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pengungkapan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pemahaman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meliputi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ciri-ciri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faktor-faktor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akibat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terdahulu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pernah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keberfungsian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focus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7EF2734" w14:textId="77777777" w:rsidR="001C392B" w:rsidRPr="001C392B" w:rsidRDefault="001C392B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Membuat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Perencanaan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Intervensi</w:t>
      </w:r>
      <w:proofErr w:type="spellEnd"/>
    </w:p>
    <w:p w14:paraId="6CBFD9B1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Rencana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intervensi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rasional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disusun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dirumuskan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meliputi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70F5968" w14:textId="77777777" w:rsidR="001C392B" w:rsidRPr="001C392B" w:rsidRDefault="001C392B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Melaksanakan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Rencana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Intervensi</w:t>
      </w:r>
      <w:proofErr w:type="spellEnd"/>
    </w:p>
    <w:p w14:paraId="42E5B93B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melaksanakan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hendaknya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melibatkan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1FFED18" w14:textId="77777777" w:rsidR="001C392B" w:rsidRPr="001C392B" w:rsidRDefault="001C392B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Evaluasi</w:t>
      </w:r>
      <w:proofErr w:type="spellEnd"/>
    </w:p>
    <w:p w14:paraId="52377155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mengevaluasi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kembali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keberhasilannya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kegagalannya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hambatan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Ada dua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aspek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dievaluasi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proses.</w:t>
      </w:r>
    </w:p>
    <w:p w14:paraId="3403ABE3" w14:textId="77777777" w:rsidR="001C392B" w:rsidRPr="001C392B" w:rsidRDefault="001C392B">
      <w:pPr>
        <w:numPr>
          <w:ilvl w:val="0"/>
          <w:numId w:val="4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Terminasi</w:t>
      </w:r>
      <w:proofErr w:type="spellEnd"/>
    </w:p>
    <w:p w14:paraId="0BE6046D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terminasi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bilamana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bilamana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referral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bilamana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alas an-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alasan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rasional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pengakhiran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faktor-faktor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eksternal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dihadapi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alihkan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lambaga-lembaga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ahli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berkompeten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Pembagian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mempermudah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pelaksanaan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samapai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diharapkan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2447EBA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8BE50BA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Enam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intervensi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tahan-tahapan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dipahami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seluruh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diterapkan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82BE162" w14:textId="77777777" w:rsidR="001C392B" w:rsidRPr="001C392B" w:rsidRDefault="001C392B" w:rsidP="001C392B">
      <w:pPr>
        <w:spacing w:after="200" w:line="48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72696E" w14:textId="77777777" w:rsidR="001C392B" w:rsidRPr="001C392B" w:rsidRDefault="001C392B">
      <w:pPr>
        <w:numPr>
          <w:ilvl w:val="0"/>
          <w:numId w:val="45"/>
        </w:numPr>
        <w:tabs>
          <w:tab w:val="left" w:pos="1134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Keterampilan-Keterampilan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1E439254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13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Keterampilan-keterampilan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pelaksanaan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National Association of Social Workers (</w:t>
      </w:r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NASW)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Fahrudin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(2014:72-74)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2151739D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mendengarkan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pengertian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CCD125F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mengumpulkan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fakta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relevan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mempersiapkan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riwayat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asesmen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laporan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2469329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mempertahankan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8888522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mengamati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menafsirkan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verbal dan nonverbal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kepribadian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metode-metode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diagnostic</w:t>
      </w:r>
    </w:p>
    <w:p w14:paraId="486818EE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meyertakan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memperoleh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kepercayaan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C914969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mendiskusikan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-masalah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emosional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sensitif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mendukung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mengancam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CBA3103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menciptakan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solusi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inovatif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kebutuhan-kebutuhan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klien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DF72133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mengakhiri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terapeutik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bagaimana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melakukannya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CC16497" w14:textId="77777777" w:rsidR="001C392B" w:rsidRPr="001C392B" w:rsidRDefault="001C392B">
      <w:pPr>
        <w:numPr>
          <w:ilvl w:val="0"/>
          <w:numId w:val="46"/>
        </w:numPr>
        <w:tabs>
          <w:tab w:val="left" w:pos="1134"/>
        </w:tabs>
        <w:spacing w:after="200" w:line="240" w:lineRule="auto"/>
        <w:ind w:left="170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menafsirkan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temuan-temuan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literatur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professional.</w:t>
      </w:r>
    </w:p>
    <w:p w14:paraId="123CBE23" w14:textId="77777777" w:rsidR="001C392B" w:rsidRPr="001C392B" w:rsidRDefault="001C392B">
      <w:pPr>
        <w:numPr>
          <w:ilvl w:val="0"/>
          <w:numId w:val="46"/>
        </w:numPr>
        <w:tabs>
          <w:tab w:val="left" w:pos="1134"/>
          <w:tab w:val="left" w:pos="1701"/>
        </w:tabs>
        <w:spacing w:after="20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memediasi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negoisasi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pihak-pihak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saling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komplik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F5710EB" w14:textId="77777777" w:rsidR="001C392B" w:rsidRPr="001C392B" w:rsidRDefault="001C392B">
      <w:pPr>
        <w:numPr>
          <w:ilvl w:val="0"/>
          <w:numId w:val="46"/>
        </w:numPr>
        <w:tabs>
          <w:tab w:val="left" w:pos="1134"/>
          <w:tab w:val="left" w:pos="1701"/>
        </w:tabs>
        <w:spacing w:after="20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menyediakan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penghubung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A30D6CC" w14:textId="77777777" w:rsidR="001C392B" w:rsidRPr="001C392B" w:rsidRDefault="001C392B">
      <w:pPr>
        <w:numPr>
          <w:ilvl w:val="0"/>
          <w:numId w:val="46"/>
        </w:numPr>
        <w:tabs>
          <w:tab w:val="left" w:pos="1134"/>
          <w:tab w:val="left" w:pos="1701"/>
        </w:tabs>
        <w:spacing w:after="20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menafsirkan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mengomunikasikan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kebutuhan-kebutuhan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pemberi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dana, public,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legislator.</w:t>
      </w:r>
    </w:p>
    <w:p w14:paraId="0EAD1845" w14:textId="77777777" w:rsidR="001C392B" w:rsidRPr="001C392B" w:rsidRDefault="001C392B" w:rsidP="001C392B">
      <w:pPr>
        <w:tabs>
          <w:tab w:val="left" w:pos="1134"/>
          <w:tab w:val="left" w:pos="1701"/>
        </w:tabs>
        <w:spacing w:after="200" w:line="48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keterampilan-keterampilan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NASW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mengidentifikasi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kemampuan-kemampuan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diperlukan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2188BF79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berbicara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menulis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6264579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mengajar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</w:t>
      </w:r>
    </w:p>
    <w:p w14:paraId="5543F57E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merespons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mendukung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situasi-situasi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krisis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emosi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B2DC801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bertindak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professional.</w:t>
      </w:r>
    </w:p>
    <w:p w14:paraId="165E910D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menafsirkan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gejala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psikososial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kompleks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4EF6C86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jawab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023317D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mengidentifikasi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sumber-sumber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diperlukan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</w:t>
      </w:r>
    </w:p>
    <w:p w14:paraId="512E55F6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kinerja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perasaan-perasaan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pertolongan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konsultasi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9A49821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berpartisipasi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memimpin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kegiatan-kegiatan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A6D1B0E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walaupun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stress.</w:t>
      </w:r>
    </w:p>
    <w:p w14:paraId="06B3C5AD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situasi-situasi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konflik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kepribadian-kepribadian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bertengkar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9B32C4E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menghubungkan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psikososial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9B7777E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mengidentifikasi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7E6FD75D" w14:textId="77777777" w:rsidR="001C392B" w:rsidRPr="001C392B" w:rsidRDefault="001C392B">
      <w:pPr>
        <w:numPr>
          <w:ilvl w:val="0"/>
          <w:numId w:val="47"/>
        </w:numPr>
        <w:tabs>
          <w:tab w:val="left" w:pos="1134"/>
          <w:tab w:val="left" w:pos="170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3A60CA3" w14:textId="77777777" w:rsidR="001C392B" w:rsidRPr="001C392B" w:rsidRDefault="001C392B" w:rsidP="001C392B">
      <w:pPr>
        <w:tabs>
          <w:tab w:val="left" w:pos="1134"/>
          <w:tab w:val="left" w:pos="1701"/>
        </w:tabs>
        <w:spacing w:after="200" w:line="48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Demikian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gambaran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profesi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mendalami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khususnya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melaksanakan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mengikuti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Pendidikan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khusus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praktikum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integral.</w:t>
      </w:r>
    </w:p>
    <w:p w14:paraId="343F9AD0" w14:textId="77777777" w:rsidR="001C392B" w:rsidRPr="001C392B" w:rsidRDefault="001C392B">
      <w:pPr>
        <w:numPr>
          <w:ilvl w:val="0"/>
          <w:numId w:val="17"/>
        </w:numPr>
        <w:spacing w:after="200" w:line="48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Tinjauan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0722EFFD" w14:textId="77777777" w:rsidR="001C392B" w:rsidRPr="001C392B" w:rsidRDefault="001C392B">
      <w:pPr>
        <w:numPr>
          <w:ilvl w:val="0"/>
          <w:numId w:val="18"/>
        </w:numPr>
        <w:tabs>
          <w:tab w:val="left" w:pos="1276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Pengertian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p w14:paraId="625D68E4" w14:textId="77777777" w:rsidR="001C392B" w:rsidRPr="001C392B" w:rsidRDefault="001C392B" w:rsidP="001C392B">
      <w:pPr>
        <w:spacing w:line="480" w:lineRule="auto"/>
        <w:ind w:left="1276" w:firstLine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permasalahan-permasalahan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muncul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bersifat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erat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lembaga-lembaga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kemasyarakatan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  <w:r w:rsidRPr="001C392B">
        <w:rPr>
          <w:rFonts w:ascii="Arial" w:hAnsi="Arial" w:cs="Arial"/>
          <w:color w:val="2A2A2A"/>
          <w:sz w:val="21"/>
          <w:szCs w:val="21"/>
          <w:shd w:val="clear" w:color="auto" w:fill="F8F8F8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timbul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mencolok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realitas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biasanya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berupa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proses-proses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gejala-gejala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Ketika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gejala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dampak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negatif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gejala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berubah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Weinberg (1981: 4)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Soetomo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(2010: 7)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348DE492" w14:textId="77777777" w:rsidR="001C392B" w:rsidRPr="001C392B" w:rsidRDefault="001C392B" w:rsidP="001C392B">
      <w:pPr>
        <w:spacing w:after="200" w:line="240" w:lineRule="auto"/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bertentangan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cukup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signifikan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di mana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dibutuhkannya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mengubah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Di mana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definisi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unsur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(1)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(2)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signifikan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(3)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286848A" w14:textId="77777777" w:rsidR="001C392B" w:rsidRPr="001C392B" w:rsidRDefault="001C392B" w:rsidP="001C392B">
      <w:pPr>
        <w:spacing w:after="200" w:line="48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Definisi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gejala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diidentifikasi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bersifat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eksplisit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simbolik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penolakan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diinterpretasikan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simbol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pertanyaan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perbedaan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referensi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mengakibatkan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perbedaan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identifikasi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definisi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berbeda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D977142" w14:textId="77777777" w:rsidR="001C392B" w:rsidRPr="001C392B" w:rsidRDefault="001C392B" w:rsidP="001C392B">
      <w:pPr>
        <w:spacing w:after="200" w:line="48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ditafsirkan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diinginkan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Sebagian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gejala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standar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menimbulkan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penderitaan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kerugian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nonfisik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merugikan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fenomena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kultural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menghalangi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sejumlah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memanfaatkan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ketidaksesuaian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idealism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aktual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5E0C39F" w14:textId="77777777" w:rsidR="001C392B" w:rsidRPr="001C392B" w:rsidRDefault="001C392B" w:rsidP="001C392B">
      <w:pPr>
        <w:spacing w:after="200" w:line="48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dihadapi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otomatis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kalua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kemudian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berkembang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isu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relasi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seringkali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menyangkut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formal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informal.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apabila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menghambat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pencaapaian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Sebagian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menghadapi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ancaman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serius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ketidakmampuan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ABD9203" w14:textId="77777777" w:rsidR="001C392B" w:rsidRPr="001C392B" w:rsidRDefault="001C392B" w:rsidP="001C392B">
      <w:pPr>
        <w:spacing w:after="0" w:line="240" w:lineRule="auto"/>
        <w:ind w:left="1276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597629E" w14:textId="77777777" w:rsidR="001C392B" w:rsidRPr="001C392B" w:rsidRDefault="001C392B">
      <w:pPr>
        <w:numPr>
          <w:ilvl w:val="0"/>
          <w:numId w:val="19"/>
        </w:numPr>
        <w:tabs>
          <w:tab w:val="left" w:pos="1134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Sosial </w:t>
      </w:r>
    </w:p>
    <w:p w14:paraId="7BAF25F4" w14:textId="77777777" w:rsidR="001C392B" w:rsidRPr="001C392B" w:rsidRDefault="001C392B" w:rsidP="001C392B">
      <w:pPr>
        <w:spacing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1C392B">
        <w:fldChar w:fldCharType="begin"/>
      </w:r>
      <w:r w:rsidRPr="001C392B">
        <w:instrText>HYPERLINK "https://materiips.com/contoh-fenomena-sosial-yang-terjadi-di-masyarakat"</w:instrText>
      </w:r>
      <w:r w:rsidRPr="001C392B">
        <w:fldChar w:fldCharType="separate"/>
      </w:r>
      <w:r w:rsidRPr="001C392B">
        <w:rPr>
          <w:rFonts w:ascii="Times New Roman" w:eastAsia="Calibri" w:hAnsi="Times New Roman" w:cs="Times New Roman"/>
          <w:sz w:val="24"/>
          <w:szCs w:val="24"/>
        </w:rPr>
        <w:t>fenomena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timbul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psikologis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tingkah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menimbulkan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menyenangkan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kolektif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menyeluruh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Huraerah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(2013: 83)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menjelaskan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9500AB0" w14:textId="77777777" w:rsidR="001C392B" w:rsidRPr="001C392B" w:rsidRDefault="001C392B">
      <w:pPr>
        <w:numPr>
          <w:ilvl w:val="0"/>
          <w:numId w:val="20"/>
        </w:numPr>
        <w:spacing w:after="200" w:line="24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dirasakan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apabila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dirasakan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Namun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demikian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batasan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merasakan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perhatian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pembicaraan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EB6BDF4" w14:textId="77777777" w:rsidR="001C392B" w:rsidRPr="001C392B" w:rsidRDefault="001C392B">
      <w:pPr>
        <w:numPr>
          <w:ilvl w:val="0"/>
          <w:numId w:val="20"/>
        </w:numPr>
        <w:spacing w:after="200" w:line="24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menyenangkan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faham hedonism, 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cenderung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mengulang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menyenangkan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menghindari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menyenangkan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lain;</w:t>
      </w:r>
    </w:p>
    <w:p w14:paraId="23A22670" w14:textId="77777777" w:rsidR="001C392B" w:rsidRPr="001C392B" w:rsidRDefault="001C392B">
      <w:pPr>
        <w:numPr>
          <w:ilvl w:val="0"/>
          <w:numId w:val="20"/>
        </w:numPr>
        <w:spacing w:after="200" w:line="24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menuntut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menyenangkan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senantiasa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menuntut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Bila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lapar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segera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dicarinya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rumah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Bila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sakit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segera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dokter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jika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waktu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dikategorikan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waktu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alamiah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belum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memecahkannya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Sekarang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menanggulangi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ramai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diperbincangkan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diseminarkan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EA966A3" w14:textId="77777777" w:rsidR="001C392B" w:rsidRPr="001C392B" w:rsidRDefault="001C392B">
      <w:pPr>
        <w:numPr>
          <w:ilvl w:val="0"/>
          <w:numId w:val="20"/>
        </w:numPr>
        <w:spacing w:after="200" w:line="24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kolektif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berbeda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individual.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individual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individual,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rekayasa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kebijakan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perencanaan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akibatnya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bersifat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multidimensional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menyangkut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orang.</w:t>
      </w:r>
    </w:p>
    <w:p w14:paraId="63D34DC9" w14:textId="77777777" w:rsidR="001C392B" w:rsidRPr="001C392B" w:rsidRDefault="001C392B" w:rsidP="001C392B">
      <w:pPr>
        <w:spacing w:after="200" w:line="240" w:lineRule="auto"/>
        <w:ind w:left="18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C5BF84E" w14:textId="77777777" w:rsidR="001C392B" w:rsidRPr="001C392B" w:rsidRDefault="001C392B">
      <w:pPr>
        <w:numPr>
          <w:ilvl w:val="0"/>
          <w:numId w:val="21"/>
        </w:numPr>
        <w:tabs>
          <w:tab w:val="left" w:pos="1276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Komponen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Sosial</w:t>
      </w:r>
    </w:p>
    <w:p w14:paraId="2F518B79" w14:textId="77777777" w:rsidR="001C392B" w:rsidRPr="001C392B" w:rsidRDefault="001C392B" w:rsidP="001C392B">
      <w:pPr>
        <w:tabs>
          <w:tab w:val="left" w:pos="1276"/>
        </w:tabs>
        <w:spacing w:after="200" w:line="480" w:lineRule="auto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dikatakan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ketika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komponen-komponen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dikemukakan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Parillo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dikutip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Soetomo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(1995: 4) (2008:6)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6607134" w14:textId="77777777" w:rsidR="001C392B" w:rsidRPr="001C392B" w:rsidRDefault="001C392B">
      <w:pPr>
        <w:numPr>
          <w:ilvl w:val="4"/>
          <w:numId w:val="7"/>
        </w:numPr>
        <w:tabs>
          <w:tab w:val="left" w:pos="1276"/>
        </w:tabs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bertahan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periode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hilang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termasuk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E3C656" w14:textId="77777777" w:rsidR="001C392B" w:rsidRPr="001C392B" w:rsidRDefault="001C392B">
      <w:pPr>
        <w:numPr>
          <w:ilvl w:val="4"/>
          <w:numId w:val="7"/>
        </w:numPr>
        <w:tabs>
          <w:tab w:val="left" w:pos="1276"/>
        </w:tabs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Dirasakan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kerugian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nonfisik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t>.</w:t>
      </w:r>
    </w:p>
    <w:p w14:paraId="693CA10A" w14:textId="77777777" w:rsidR="001C392B" w:rsidRPr="001C392B" w:rsidRDefault="001C392B">
      <w:pPr>
        <w:numPr>
          <w:ilvl w:val="4"/>
          <w:numId w:val="7"/>
        </w:numPr>
        <w:tabs>
          <w:tab w:val="left" w:pos="1276"/>
        </w:tabs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pelanggaran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salah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FAE7A1" w14:textId="77777777" w:rsidR="001C392B" w:rsidRPr="001C392B" w:rsidRDefault="001C392B">
      <w:pPr>
        <w:numPr>
          <w:ilvl w:val="4"/>
          <w:numId w:val="7"/>
        </w:numPr>
        <w:tabs>
          <w:tab w:val="left" w:pos="1276"/>
        </w:tabs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Menimbulkan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pemecahan</w:t>
      </w:r>
      <w:proofErr w:type="spellEnd"/>
    </w:p>
    <w:p w14:paraId="1594F404" w14:textId="77777777" w:rsidR="001C392B" w:rsidRPr="001C392B" w:rsidRDefault="001C392B" w:rsidP="001C392B">
      <w:pPr>
        <w:tabs>
          <w:tab w:val="left" w:pos="1276"/>
        </w:tabs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61FFD8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Parillo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dikutif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Soetomo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(1995:14)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Huraerah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(2011:25)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memahami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pengertian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memperhatikan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komponen-kompenen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0A0B265" w14:textId="77777777" w:rsidR="001C392B" w:rsidRPr="001C392B" w:rsidRDefault="001C392B">
      <w:pPr>
        <w:numPr>
          <w:ilvl w:val="5"/>
          <w:numId w:val="7"/>
        </w:numPr>
        <w:tabs>
          <w:tab w:val="left" w:pos="1276"/>
        </w:tabs>
        <w:spacing w:after="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bertahan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periode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E8BDFC" w14:textId="77777777" w:rsidR="001C392B" w:rsidRPr="001C392B" w:rsidRDefault="001C392B">
      <w:pPr>
        <w:numPr>
          <w:ilvl w:val="5"/>
          <w:numId w:val="7"/>
        </w:numPr>
        <w:tabs>
          <w:tab w:val="left" w:pos="1276"/>
        </w:tabs>
        <w:spacing w:after="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kerugian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mental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CD3899" w14:textId="77777777" w:rsidR="001C392B" w:rsidRPr="001C392B" w:rsidRDefault="001C392B">
      <w:pPr>
        <w:numPr>
          <w:ilvl w:val="5"/>
          <w:numId w:val="7"/>
        </w:numPr>
        <w:tabs>
          <w:tab w:val="left" w:pos="1276"/>
        </w:tabs>
        <w:spacing w:after="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pelanggaran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012D6F" w14:textId="77777777" w:rsidR="001C392B" w:rsidRPr="001C392B" w:rsidRDefault="001C392B">
      <w:pPr>
        <w:numPr>
          <w:ilvl w:val="5"/>
          <w:numId w:val="7"/>
        </w:numPr>
        <w:tabs>
          <w:tab w:val="left" w:pos="1276"/>
        </w:tabs>
        <w:spacing w:after="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Menimbulkan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8CBE0" w14:textId="77777777" w:rsidR="001C392B" w:rsidRPr="001C392B" w:rsidRDefault="001C392B" w:rsidP="001C392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F20DF8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saling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bertahan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menimbulkan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kerugian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barulah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membutuhkan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solusi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0EA269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795C47" w14:textId="77777777" w:rsidR="001C392B" w:rsidRPr="001C392B" w:rsidRDefault="001C392B">
      <w:pPr>
        <w:numPr>
          <w:ilvl w:val="0"/>
          <w:numId w:val="68"/>
        </w:numPr>
        <w:tabs>
          <w:tab w:val="left" w:pos="1134"/>
        </w:tabs>
        <w:spacing w:after="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Jenis-Jenis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Sosial</w:t>
      </w:r>
    </w:p>
    <w:p w14:paraId="52D5EA3B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Ketika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terkandung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dianut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dinamakan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kesepakatan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mengubah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jenis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7387BC7C" w14:textId="77777777" w:rsidR="001C392B" w:rsidRPr="001C392B" w:rsidRDefault="001C392B">
      <w:pPr>
        <w:numPr>
          <w:ilvl w:val="6"/>
          <w:numId w:val="7"/>
        </w:num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Kemiskinan</w:t>
      </w:r>
      <w:proofErr w:type="spellEnd"/>
    </w:p>
    <w:p w14:paraId="3956E632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diartikan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mana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sanggup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mempertahankan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taraf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mampu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memanfaatkan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mental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C9DD76" w14:textId="77777777" w:rsidR="001C392B" w:rsidRPr="001C392B" w:rsidRDefault="001C392B">
      <w:pPr>
        <w:numPr>
          <w:ilvl w:val="2"/>
          <w:numId w:val="7"/>
        </w:num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Kejahatan</w:t>
      </w:r>
      <w:proofErr w:type="spellEnd"/>
    </w:p>
    <w:p w14:paraId="3C41D4C7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sosiologi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kejahatan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kondisi-kondisi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proses-proses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menghasilkan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perilaku-perilaku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8CB920" w14:textId="77777777" w:rsidR="001C392B" w:rsidRPr="001C392B" w:rsidRDefault="001C392B">
      <w:pPr>
        <w:numPr>
          <w:ilvl w:val="2"/>
          <w:numId w:val="7"/>
        </w:num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Keluarga</w:t>
      </w:r>
      <w:proofErr w:type="spellEnd"/>
    </w:p>
    <w:p w14:paraId="65A6CA81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perpecahan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unit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anggotanya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gagal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kewajiban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B39473" w14:textId="77777777" w:rsidR="001C392B" w:rsidRPr="001C392B" w:rsidRDefault="001C392B">
      <w:pPr>
        <w:numPr>
          <w:ilvl w:val="0"/>
          <w:numId w:val="69"/>
        </w:num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Peperangan</w:t>
      </w:r>
      <w:proofErr w:type="spellEnd"/>
    </w:p>
    <w:p w14:paraId="6652D498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peperangan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menyangkut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sekaligus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memerlukan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internasional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berkembang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B2BCBD" w14:textId="77777777" w:rsidR="001C392B" w:rsidRPr="001C392B" w:rsidRDefault="001C392B">
      <w:pPr>
        <w:numPr>
          <w:ilvl w:val="0"/>
          <w:numId w:val="69"/>
        </w:num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Pelacuran</w:t>
      </w:r>
      <w:proofErr w:type="spellEnd"/>
    </w:p>
    <w:p w14:paraId="6DFF5940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Pelacuran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diartikan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bersifat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menyerahkan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perbuatan-perbuatan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seksual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upah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0FEE19" w14:textId="77777777" w:rsidR="001C392B" w:rsidRPr="001C392B" w:rsidRDefault="001C392B">
      <w:pPr>
        <w:numPr>
          <w:ilvl w:val="0"/>
          <w:numId w:val="69"/>
        </w:num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Alkoholisme</w:t>
      </w:r>
      <w:proofErr w:type="spellEnd"/>
    </w:p>
    <w:p w14:paraId="162E2D0C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alkoholisme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pemabuk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kebanyakan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berkisar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apakah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alkohol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boleh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berpendapat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alkohol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stimulant,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padahal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sesungguhnya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alkohol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racun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protoplasmic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efek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depresian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syaraf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Akibatnya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pemabuk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semakin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kurang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kemampuannya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mengendalikan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psikologis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82D17F" w14:textId="77777777" w:rsidR="001C392B" w:rsidRPr="001C392B" w:rsidRDefault="001C392B" w:rsidP="001C392B">
      <w:pPr>
        <w:tabs>
          <w:tab w:val="left" w:pos="1276"/>
        </w:tabs>
        <w:spacing w:after="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BA817" w14:textId="77777777" w:rsidR="001C392B" w:rsidRPr="001C392B" w:rsidRDefault="001C392B">
      <w:pPr>
        <w:numPr>
          <w:ilvl w:val="0"/>
          <w:numId w:val="70"/>
        </w:numPr>
        <w:tabs>
          <w:tab w:val="left" w:pos="1134"/>
        </w:tabs>
        <w:spacing w:after="200" w:line="480" w:lineRule="auto"/>
        <w:ind w:left="850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Faktor-Faktor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Terjadinya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Sosial </w:t>
      </w:r>
    </w:p>
    <w:p w14:paraId="395C419D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disebkan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realita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bencana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ditetapkan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lembaga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kewenangan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khusus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tokoh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musyawarah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yang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dikatagorikan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234DF3E9" w14:textId="77777777" w:rsidR="001C392B" w:rsidRPr="001C392B" w:rsidRDefault="001C392B">
      <w:pPr>
        <w:numPr>
          <w:ilvl w:val="3"/>
          <w:numId w:val="7"/>
        </w:num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Ekonomi</w:t>
      </w:r>
    </w:p>
    <w:p w14:paraId="0092FD40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ketidaksesuaian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makhluk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keperluan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tentunya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berkecukupan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hidupnya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kriminalitas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kejahatan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pengangguran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A3E4B" w14:textId="77777777" w:rsidR="001C392B" w:rsidRPr="001C392B" w:rsidRDefault="001C392B">
      <w:pPr>
        <w:numPr>
          <w:ilvl w:val="3"/>
          <w:numId w:val="7"/>
        </w:num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Biologis</w:t>
      </w:r>
      <w:proofErr w:type="spellEnd"/>
    </w:p>
    <w:p w14:paraId="7E048601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ketidaksesuaian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mengakibatkan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ketidaksesuaian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timbul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gizi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buruk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menular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wabah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virus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95DA00" w14:textId="77777777" w:rsidR="001C392B" w:rsidRPr="001C392B" w:rsidRDefault="001C392B">
      <w:pPr>
        <w:numPr>
          <w:ilvl w:val="0"/>
          <w:numId w:val="71"/>
        </w:numPr>
        <w:tabs>
          <w:tab w:val="left" w:pos="1134"/>
          <w:tab w:val="num" w:pos="1985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Psikologis</w:t>
      </w:r>
      <w:proofErr w:type="spellEnd"/>
    </w:p>
    <w:p w14:paraId="25D8F703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psikologis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pikir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berkecil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tatanan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psikologi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kurangnya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anaknya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kurangnya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keyajinan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agama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negara,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sekitar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pemikiran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labil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salah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makhluk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mampu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berpikir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jernih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depresi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jiwa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bunuh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8ECBC" w14:textId="77777777" w:rsidR="001C392B" w:rsidRPr="001C392B" w:rsidRDefault="001C392B">
      <w:pPr>
        <w:numPr>
          <w:ilvl w:val="0"/>
          <w:numId w:val="71"/>
        </w:num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Kebudayaan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Sosial</w:t>
      </w:r>
    </w:p>
    <w:p w14:paraId="12EE9615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mencakup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struktur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proses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interaksi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Ketika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mampu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timbulnya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teknologi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Contoh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kebudayaan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diskriminasi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kenakalan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remaja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konflik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00566E" w14:textId="77777777" w:rsidR="001C392B" w:rsidRPr="001C392B" w:rsidRDefault="001C392B" w:rsidP="001C392B">
      <w:pPr>
        <w:tabs>
          <w:tab w:val="left" w:pos="1134"/>
        </w:tabs>
        <w:spacing w:after="20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0099A5" w14:textId="77777777" w:rsidR="001C392B" w:rsidRPr="001C392B" w:rsidRDefault="001C392B">
      <w:pPr>
        <w:numPr>
          <w:ilvl w:val="0"/>
          <w:numId w:val="72"/>
        </w:numPr>
        <w:tabs>
          <w:tab w:val="left" w:pos="1134"/>
        </w:tabs>
        <w:spacing w:after="200" w:line="480" w:lineRule="auto"/>
        <w:ind w:left="850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Upaya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Sosial</w:t>
      </w:r>
    </w:p>
    <w:p w14:paraId="5013270E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Soerjono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Soekanto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dua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memecahkan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sifatnya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prosesnya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sifatnya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preventif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represif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pengendalian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diuraikan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09CE354E" w14:textId="77777777" w:rsidR="001C392B" w:rsidRPr="001C392B" w:rsidRDefault="001C392B">
      <w:pPr>
        <w:numPr>
          <w:ilvl w:val="4"/>
          <w:numId w:val="7"/>
        </w:num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Preventif</w:t>
      </w:r>
      <w:proofErr w:type="spellEnd"/>
    </w:p>
    <w:p w14:paraId="46DFB66B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Tindakan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pengendalian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mencegah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hal-hal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diinginkan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masa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preventif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mencegah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diinginkan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preventif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biayanya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penanggulangan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dampak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peristiwa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buruk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Contohnya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6612D9" w14:textId="77777777" w:rsidR="001C392B" w:rsidRPr="001C392B" w:rsidRDefault="001C392B">
      <w:pPr>
        <w:numPr>
          <w:ilvl w:val="0"/>
          <w:numId w:val="73"/>
        </w:num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Represif</w:t>
      </w:r>
      <w:proofErr w:type="spellEnd"/>
    </w:p>
    <w:p w14:paraId="59EDB87E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Tindakan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pengendalian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pelanggaran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peristiwa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buruk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kata lain Tindakan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peristiwa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Contohnya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pelanggaran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CB9351" w14:textId="77777777" w:rsidR="001C392B" w:rsidRPr="001C392B" w:rsidRDefault="001C392B">
      <w:pPr>
        <w:numPr>
          <w:ilvl w:val="0"/>
          <w:numId w:val="73"/>
        </w:num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Gabungan</w:t>
      </w:r>
      <w:proofErr w:type="spellEnd"/>
    </w:p>
    <w:p w14:paraId="0FDF403A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Pengendalian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gabungan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mencegah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penyimpangan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sekaligus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mengembalikan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norma-norma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AFB496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prosesnya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dua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pemecahan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29AF84DB" w14:textId="77777777" w:rsidR="001C392B" w:rsidRPr="001C392B" w:rsidRDefault="001C392B">
      <w:pPr>
        <w:numPr>
          <w:ilvl w:val="5"/>
          <w:numId w:val="7"/>
        </w:num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Persuasif</w:t>
      </w:r>
      <w:proofErr w:type="spellEnd"/>
    </w:p>
    <w:p w14:paraId="4D889F66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Tindakan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persuasif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pengendalian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membujuk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mengarahkan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individua tau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mematuhi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nilai-nilai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Hal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pengarahan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57F4BC" w14:textId="77777777" w:rsidR="001C392B" w:rsidRPr="001C392B" w:rsidRDefault="001C392B">
      <w:pPr>
        <w:numPr>
          <w:ilvl w:val="0"/>
          <w:numId w:val="74"/>
        </w:num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Koersif</w:t>
      </w:r>
      <w:proofErr w:type="spellEnd"/>
    </w:p>
    <w:p w14:paraId="02547A43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Tindakan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koersif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pengendalian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sifatnya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tegas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kata lain, Tindakan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mengendalikan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kekerasan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sanksi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tegas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30506" w14:textId="77777777" w:rsidR="001C392B" w:rsidRPr="001C392B" w:rsidRDefault="001C392B" w:rsidP="001C392B">
      <w:pPr>
        <w:tabs>
          <w:tab w:val="left" w:pos="1134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4A93A" w14:textId="77777777" w:rsidR="001C392B" w:rsidRPr="001C392B" w:rsidRDefault="001C392B">
      <w:pPr>
        <w:numPr>
          <w:ilvl w:val="0"/>
          <w:numId w:val="22"/>
        </w:numPr>
        <w:spacing w:after="200" w:line="48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Tinjaun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Diri</w:t>
      </w:r>
      <w:proofErr w:type="spellEnd"/>
    </w:p>
    <w:p w14:paraId="2A1CCBCC" w14:textId="77777777" w:rsidR="001C392B" w:rsidRPr="001C392B" w:rsidRDefault="001C392B">
      <w:pPr>
        <w:numPr>
          <w:ilvl w:val="0"/>
          <w:numId w:val="23"/>
        </w:numPr>
        <w:tabs>
          <w:tab w:val="left" w:pos="1134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Pengertian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diri</w:t>
      </w:r>
      <w:proofErr w:type="spellEnd"/>
    </w:p>
    <w:p w14:paraId="2DC30DA7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>self concept</w:t>
      </w:r>
      <w:proofErr w:type="spellEnd"/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>) </w:t>
      </w: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adalah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inti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kepribadian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sangat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mengarahkan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kepribadian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lingkungannya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Myers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dikutip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Widyastuti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(2014:21)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menjelaskan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pengalaman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2EEF9084" w14:textId="77777777" w:rsidR="001C392B" w:rsidRPr="001C392B" w:rsidRDefault="001C392B" w:rsidP="001C392B">
      <w:pPr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Pertama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selanjutnya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berubah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realitas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Kedua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idntitas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perbandingan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kesuksesan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kegagalan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bagaimana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keenam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disekitar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787F16B" w14:textId="77777777" w:rsidR="001C392B" w:rsidRPr="001C392B" w:rsidRDefault="001C392B" w:rsidP="001C392B">
      <w:pPr>
        <w:spacing w:after="20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5456B10" w14:textId="77777777" w:rsidR="001C392B" w:rsidRPr="001C392B" w:rsidRDefault="001C392B" w:rsidP="001C392B">
      <w:pPr>
        <w:spacing w:after="200" w:line="480" w:lineRule="auto"/>
        <w:ind w:left="1134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Defini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disimpulkan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sehari-hari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menjalankan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kewajiban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identitas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identitas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kesuksesan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kegagalan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pernah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032932D0" w14:textId="77777777" w:rsidR="001C392B" w:rsidRPr="001C392B" w:rsidRDefault="001C392B" w:rsidP="001C392B">
      <w:pPr>
        <w:spacing w:after="200" w:line="480" w:lineRule="auto"/>
        <w:ind w:left="1134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evaluasi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perbandingan-perbandingan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Perbandingan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dimaksud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membandingkan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membangun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E8EFB8D" w14:textId="77777777" w:rsidR="001C392B" w:rsidRPr="001C392B" w:rsidRDefault="001C392B" w:rsidP="001C392B">
      <w:pPr>
        <w:spacing w:after="200" w:line="480" w:lineRule="auto"/>
        <w:ind w:left="1134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kesadaran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pengalaman-pengalaman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Hurlock (1999)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sebenarnya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rill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ideal.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sebenarnya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aitu.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bayangan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cermin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Sebagian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kiranya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reaksi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ideal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gambaran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kepribadian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didambakan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E552D96" w14:textId="77777777" w:rsidR="001C392B" w:rsidRPr="001C392B" w:rsidRDefault="001C392B" w:rsidP="001C392B">
      <w:pPr>
        <w:spacing w:after="200" w:line="480" w:lineRule="auto"/>
        <w:ind w:left="1134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sekedar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gambaran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kenyataan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real self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Apabila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gambaran-gambaran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dicita-citakan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ideal self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kenyataan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kesenjangan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dicita-citakan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kenyataan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Kesenjangan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menimbulkan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nyaman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Semakin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kesenjangan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semakin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pula rasa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nyaman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ditimbulkan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4C2AA69" w14:textId="77777777" w:rsidR="001C392B" w:rsidRPr="001C392B" w:rsidRDefault="001C392B" w:rsidP="001C392B">
      <w:pPr>
        <w:spacing w:after="200" w:line="480" w:lineRule="auto"/>
        <w:ind w:left="1134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keyakinan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pendirian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termasuk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ide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B104C99" w14:textId="77777777" w:rsidR="001C392B" w:rsidRPr="001C392B" w:rsidRDefault="001C392B" w:rsidP="001C392B">
      <w:pPr>
        <w:spacing w:after="200" w:line="480" w:lineRule="auto"/>
        <w:ind w:left="1134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B5743E1" w14:textId="77777777" w:rsidR="001C392B" w:rsidRPr="001C392B" w:rsidRDefault="001C392B">
      <w:pPr>
        <w:numPr>
          <w:ilvl w:val="0"/>
          <w:numId w:val="24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Faktor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Mempengaruhi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diri</w:t>
      </w:r>
      <w:proofErr w:type="spellEnd"/>
    </w:p>
    <w:p w14:paraId="2DD3CE5B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gambaran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campuran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pikirkan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berpendapat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inginkan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berpengaruh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tingkah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mengetaui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meramalkan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memahami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tingkah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Fitts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Agustiani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(2006:139)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31A034B4" w14:textId="77777777" w:rsidR="001C392B" w:rsidRPr="001C392B" w:rsidRDefault="001C392B">
      <w:pPr>
        <w:numPr>
          <w:ilvl w:val="0"/>
          <w:numId w:val="5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interpersonal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memunculkan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proofErr w:type="gram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lingkungannya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interpersonal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factor yang paling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12A758" w14:textId="77777777" w:rsidR="001C392B" w:rsidRPr="001C392B" w:rsidRDefault="001C392B">
      <w:pPr>
        <w:numPr>
          <w:ilvl w:val="0"/>
          <w:numId w:val="59"/>
        </w:numPr>
        <w:contextualSpacing/>
        <w:jc w:val="both"/>
        <w:rPr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Kompetisi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area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dihargai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oranglain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Kompetisi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dimaksud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ditampilkan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penghargaan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pengakuan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</w:t>
      </w:r>
    </w:p>
    <w:p w14:paraId="68AABF85" w14:textId="77777777" w:rsidR="001C392B" w:rsidRPr="001C392B" w:rsidRDefault="001C392B">
      <w:pPr>
        <w:numPr>
          <w:ilvl w:val="0"/>
          <w:numId w:val="59"/>
        </w:numPr>
        <w:contextualSpacing/>
        <w:jc w:val="both"/>
        <w:rPr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Aktualisasi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implementasi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realisasi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pribadi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sebenarnya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potensi-potensi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79824860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61F7CC5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kemampuannya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pujian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menyadari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keinginan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sepenuhnya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disetejui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mampu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memperbaiki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mengungkapkan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aspek-aspek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kepribadianyang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disenangi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berusaha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mengubahnya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optimis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persaingan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0248A3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begitu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berkembang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seiring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pembemtukan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Struat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Sudden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Salbiah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(2003)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mengemukakan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pembentukan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>significant other</w:t>
      </w: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>self-perception</w:t>
      </w: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5FA98275" w14:textId="77777777" w:rsidR="001C392B" w:rsidRPr="001C392B" w:rsidRDefault="001C392B">
      <w:pPr>
        <w:numPr>
          <w:ilvl w:val="6"/>
          <w:numId w:val="7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</w:p>
    <w:p w14:paraId="04FEBC44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lahir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berkembang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bertahap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dam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Kesadaran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muncul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18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wajah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menunjukan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Ketika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namanya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awal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3-6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gagal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perspektif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pemikiran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) orang lain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perspektif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89368C" w14:textId="77777777" w:rsidR="001C392B" w:rsidRPr="001C392B" w:rsidRDefault="001C392B">
      <w:pPr>
        <w:numPr>
          <w:ilvl w:val="0"/>
          <w:numId w:val="75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>Significat</w:t>
      </w:r>
      <w:proofErr w:type="spellEnd"/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Other</w:t>
      </w: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(Orang-orang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terdekat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FE7B65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memahami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dipelajari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kontak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pengalaman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cerminan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interpretasi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biasanya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diukur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mendeskripsikan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menceritakan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lain.</w:t>
      </w:r>
    </w:p>
    <w:p w14:paraId="52D07FB2" w14:textId="77777777" w:rsidR="001C392B" w:rsidRPr="001C392B" w:rsidRDefault="001C392B">
      <w:pPr>
        <w:numPr>
          <w:ilvl w:val="0"/>
          <w:numId w:val="75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>Self Perception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Persepsi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BFBDBC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Persepsi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persepsi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pengalamannya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pengalaman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kritikal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interpersonal,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intelektual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penguasaan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Sebaliknya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negative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mengganggu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DEA89F" w14:textId="77777777" w:rsidR="001C392B" w:rsidRPr="001C392B" w:rsidRDefault="001C392B" w:rsidP="001C392B">
      <w:pPr>
        <w:spacing w:after="200" w:line="480" w:lineRule="auto"/>
        <w:ind w:left="1418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Hal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dikemukakan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Burn (1979),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namun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Burn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pembentukan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Bahasa,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31F78EA4" w14:textId="77777777" w:rsidR="001C392B" w:rsidRPr="001C392B" w:rsidRDefault="001C392B">
      <w:pPr>
        <w:numPr>
          <w:ilvl w:val="0"/>
          <w:numId w:val="60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Citra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</w:p>
    <w:p w14:paraId="0127E9DF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evalusasi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ukuran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menjelaskan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perubahan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 Stuart dan Sudden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Salbiah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2003)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mendefinisikan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menyangkut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persepsi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ukuran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masa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berkesinambungan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dimodifikasi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pengalaman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mulanya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Perasaan-perasaan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bersangkutan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inti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awal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perbadaan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dipikirkan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sensai-sensasi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otot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kinestiknya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menyentuh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mencubit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melempar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menubruk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Citra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gambaran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mental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badannya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bagian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integral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Lanjutnya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membandingkan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standart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keindahan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kebudayaan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3BDA4" w14:textId="77777777" w:rsidR="001C392B" w:rsidRPr="001C392B" w:rsidRDefault="001C392B">
      <w:pPr>
        <w:numPr>
          <w:ilvl w:val="0"/>
          <w:numId w:val="60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>Bahasa</w:t>
      </w:r>
    </w:p>
    <w:p w14:paraId="08CF2E2D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Kepentingan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mempermudah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Perasaan-perasaan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disampaikan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lewat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Bahasa.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mungkin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timbul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punya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dipermudah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Bahasa.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Simbol-</w:t>
      </w:r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simbol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Bahasa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konsepsi-konsepsi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evaluasi-evaluasi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misalnya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sedih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bahagia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B1B17" w14:textId="77777777" w:rsidR="001C392B" w:rsidRPr="001C392B" w:rsidRDefault="001C392B">
      <w:pPr>
        <w:numPr>
          <w:ilvl w:val="0"/>
          <w:numId w:val="60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Orang-orang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Terdekat</w:t>
      </w:r>
      <w:proofErr w:type="spellEnd"/>
    </w:p>
    <w:p w14:paraId="03BAF150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>the looking glass self</w:t>
      </w: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yaiyu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persepsi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terdekat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Orang-orang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saudara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kandung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guru-guru.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Lazimnya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terdekat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orang-orang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terdekat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refleksi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arti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mampu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mengembangkan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penghargaan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Jadi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kuantitas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pertumbuhan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Namun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kualitas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konsisten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penting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C84721" w14:textId="77777777" w:rsidR="001C392B" w:rsidRPr="001C392B" w:rsidRDefault="001C392B">
      <w:pPr>
        <w:numPr>
          <w:ilvl w:val="0"/>
          <w:numId w:val="60"/>
        </w:num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Pola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Asuh</w:t>
      </w:r>
      <w:proofErr w:type="spellEnd"/>
    </w:p>
    <w:p w14:paraId="5F5D9840" w14:textId="77777777" w:rsidR="001C392B" w:rsidRPr="001C392B" w:rsidRDefault="001C392B" w:rsidP="001C392B">
      <w:pPr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Pola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asuh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dimaknai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dipakai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pedoman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merawat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mendidik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memimpin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Praktek-praktek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membesarkan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menekankan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penghargaan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kehangatan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penerimaan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dikaitkan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disiplin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tegas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konsisten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meningkatkan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berimplikasi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positif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muncul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diperlakukan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penghargaan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standart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didefinisikan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A6B23B" w14:textId="77777777" w:rsidR="001C392B" w:rsidRPr="001C392B" w:rsidRDefault="001C392B" w:rsidP="001C392B">
      <w:pPr>
        <w:spacing w:after="200" w:line="48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05940" w14:textId="77777777" w:rsidR="001C392B" w:rsidRPr="001C392B" w:rsidRDefault="001C392B">
      <w:pPr>
        <w:numPr>
          <w:ilvl w:val="0"/>
          <w:numId w:val="25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Dimensi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03CC198" w14:textId="77777777" w:rsidR="001C392B" w:rsidRPr="001C392B" w:rsidRDefault="001C392B" w:rsidP="001C392B">
      <w:pPr>
        <w:spacing w:after="200" w:line="480" w:lineRule="auto"/>
        <w:ind w:left="1440"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Calhoun &amp;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Acocella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Calhoun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Accoela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Desmita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(2009:166-167)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menyebutkan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45DBB9C9" w14:textId="77777777" w:rsidR="001C392B" w:rsidRPr="001C392B" w:rsidRDefault="001C392B">
      <w:pPr>
        <w:numPr>
          <w:ilvl w:val="1"/>
          <w:numId w:val="1"/>
        </w:numPr>
        <w:spacing w:after="200" w:line="24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</w:p>
    <w:p w14:paraId="19733E7F" w14:textId="77777777" w:rsidR="001C392B" w:rsidRPr="001C392B" w:rsidRDefault="001C392B" w:rsidP="001C392B">
      <w:pPr>
        <w:spacing w:after="200" w:line="24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ketahui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gambaran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Gambaran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gilirannya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kesimpulan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pegang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53145E1" w14:textId="77777777" w:rsidR="001C392B" w:rsidRPr="001C392B" w:rsidRDefault="001C392B">
      <w:pPr>
        <w:numPr>
          <w:ilvl w:val="1"/>
          <w:numId w:val="1"/>
        </w:numPr>
        <w:spacing w:after="200" w:line="24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Harapan</w:t>
      </w:r>
    </w:p>
    <w:p w14:paraId="7E52CE55" w14:textId="77777777" w:rsidR="001C392B" w:rsidRPr="001C392B" w:rsidRDefault="001C392B" w:rsidP="001C392B">
      <w:pPr>
        <w:spacing w:after="200" w:line="24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dicita-citakan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masa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dicita-citakan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masa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Ketika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sejumlah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sebenarnya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kemungkinan-kemungkinan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masa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9C28DFC" w14:textId="77777777" w:rsidR="001C392B" w:rsidRPr="001C392B" w:rsidRDefault="001C392B">
      <w:pPr>
        <w:numPr>
          <w:ilvl w:val="1"/>
          <w:numId w:val="1"/>
        </w:numPr>
        <w:spacing w:after="200" w:line="24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Penilaian</w:t>
      </w:r>
      <w:proofErr w:type="spellEnd"/>
    </w:p>
    <w:p w14:paraId="47CDE72B" w14:textId="77777777" w:rsidR="001C392B" w:rsidRPr="001C392B" w:rsidRDefault="001C392B" w:rsidP="001C392B">
      <w:pPr>
        <w:spacing w:after="200" w:line="24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kejiwaa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kita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peibadi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apakah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bertentangan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norma-norma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kesatuan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saling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saling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ketergantungan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menjelaskan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12A48AB" w14:textId="77777777" w:rsidR="001C392B" w:rsidRPr="001C392B" w:rsidRDefault="001C392B" w:rsidP="001C392B">
      <w:pPr>
        <w:spacing w:after="200" w:line="240" w:lineRule="auto"/>
        <w:ind w:left="255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E329F1E" w14:textId="77777777" w:rsidR="001C392B" w:rsidRPr="001C392B" w:rsidRDefault="001C392B">
      <w:pPr>
        <w:numPr>
          <w:ilvl w:val="0"/>
          <w:numId w:val="26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Komponen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</w:rPr>
        <w:t>Diri</w:t>
      </w:r>
      <w:proofErr w:type="spellEnd"/>
    </w:p>
    <w:p w14:paraId="470EF0F4" w14:textId="77777777" w:rsidR="001C392B" w:rsidRPr="001C392B" w:rsidRDefault="001C392B" w:rsidP="001C392B">
      <w:pPr>
        <w:spacing w:after="20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Hidayat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Musrifatul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(2014:250)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lima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33E9D2E" w14:textId="77777777" w:rsidR="001C392B" w:rsidRPr="001C392B" w:rsidRDefault="001C392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Gambaran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</w:p>
    <w:p w14:paraId="3420ADB3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Gambaran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(body image)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mencangkup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sifat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tubuhnya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termasuk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struktur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fungsinya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hal-hal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berkaitan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seksualitas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feminitas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makualitas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keremajaan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Kesehatan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kekuatan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Citra mental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konsisten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struktur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sesungguhnya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kelainan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citra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psikologis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misalnya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kelainan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anokreksia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B48A83" w14:textId="77777777" w:rsidR="001C392B" w:rsidRPr="001C392B" w:rsidRDefault="001C392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Ideal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</w:p>
    <w:p w14:paraId="7D329F4C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persepsi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standar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aspirasi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pribadinya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ideal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kecenderungan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meneptakan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ideal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pada batas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kemampuannya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ambisi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keinginan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melebihi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kenyataan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163367" w14:textId="77777777" w:rsidR="001C392B" w:rsidRPr="001C392B" w:rsidRDefault="001C392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Harga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</w:p>
    <w:p w14:paraId="60BEB595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Harga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i/>
          <w:iCs/>
          <w:sz w:val="24"/>
          <w:szCs w:val="24"/>
        </w:rPr>
        <w:t>self system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menganalisis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kesesuaian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ide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lain. Harga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penghargaan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ditentukan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persaam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dicintai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dihormati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orang lain,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krberhasilan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pernah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dicapai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dijalaninya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48F3B1" w14:textId="77777777" w:rsidR="001C392B" w:rsidRPr="001C392B" w:rsidRDefault="001C392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>Peran</w:t>
      </w:r>
    </w:p>
    <w:p w14:paraId="7CB9899D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Peran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serangkaian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posisinya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misalnya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sebagaonya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hubungannya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pemenuhan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harapan-harapan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harapam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terpenuhi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rasa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percaya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Sebaliknya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kegagalan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harapan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penurunan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terganggunya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E154B4" w14:textId="77777777" w:rsidR="001C392B" w:rsidRPr="001C392B" w:rsidRDefault="001C392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Identitas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</w:p>
    <w:p w14:paraId="037B6339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Identitas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penilaian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kesatuan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utuh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Identitas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menyangkut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konsistensi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sepanjang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menyiratkan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perbedaan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keunikan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dibandingkan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Identitas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seringkali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pengamatan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didengar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  <w:r w:rsidRPr="001C392B">
        <w:rPr>
          <w:rFonts w:ascii="Times New Roman" w:eastAsia="Calibri" w:hAnsi="Times New Roman" w:cs="Times New Roman"/>
          <w:sz w:val="24"/>
          <w:szCs w:val="24"/>
        </w:rPr>
        <w:br/>
      </w:r>
    </w:p>
    <w:p w14:paraId="2F9A2F7D" w14:textId="77777777" w:rsidR="001C392B" w:rsidRPr="001C392B" w:rsidRDefault="001C392B" w:rsidP="001C392B">
      <w:pPr>
        <w:spacing w:after="200" w:line="240" w:lineRule="auto"/>
        <w:ind w:left="25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91CA793" w14:textId="77777777" w:rsidR="001C392B" w:rsidRPr="001C392B" w:rsidRDefault="001C392B">
      <w:pPr>
        <w:numPr>
          <w:ilvl w:val="0"/>
          <w:numId w:val="37"/>
        </w:numPr>
        <w:tabs>
          <w:tab w:val="left" w:pos="1134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Negatif</w:t>
      </w:r>
      <w:proofErr w:type="spellEnd"/>
    </w:p>
    <w:p w14:paraId="6B559215" w14:textId="77777777" w:rsidR="001C392B" w:rsidRPr="001C392B" w:rsidRDefault="001C392B" w:rsidP="001C392B">
      <w:pPr>
        <w:spacing w:after="0" w:line="480" w:lineRule="auto"/>
        <w:ind w:left="1134" w:firstLine="89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dibedakan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penghargaan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pemerimaan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megatif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membenci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tiadanya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D22E1B" w14:textId="77777777" w:rsidR="001C392B" w:rsidRPr="001C392B" w:rsidRDefault="001C392B" w:rsidP="001C392B">
      <w:pPr>
        <w:spacing w:after="0" w:line="480" w:lineRule="auto"/>
        <w:ind w:left="1134" w:firstLine="89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bertahap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pula pada orang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disekitarnya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negative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interpersonal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mental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3FB307" w14:textId="77777777" w:rsidR="001C392B" w:rsidRPr="001C392B" w:rsidRDefault="001C392B" w:rsidP="001C392B">
      <w:pPr>
        <w:spacing w:after="200" w:line="480" w:lineRule="auto"/>
        <w:ind w:left="1134" w:firstLine="89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92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Ada dua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teratur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kestabilan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keutuhan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mengenali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kelemahannya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dihargai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hidupnya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lawan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Disini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teratur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kata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kaku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negative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definisinya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kepuasaan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diperolehnya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denga napa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oleh orang lain.</w:t>
      </w:r>
    </w:p>
    <w:p w14:paraId="44C3D8A0" w14:textId="77777777" w:rsidR="001C392B" w:rsidRPr="001C392B" w:rsidRDefault="001C392B" w:rsidP="001C392B">
      <w:pPr>
        <w:spacing w:after="200" w:line="480" w:lineRule="auto"/>
        <w:ind w:left="1134" w:firstLine="89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bervariasi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sejumlah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fakta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bermacam-macam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pengharapan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tujuan-tujuan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realistis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5A5E19" w14:textId="77777777" w:rsidR="001C392B" w:rsidRPr="001C392B" w:rsidRDefault="001C392B" w:rsidP="001C392B">
      <w:pPr>
        <w:spacing w:after="200" w:line="480" w:lineRule="auto"/>
        <w:ind w:left="1134" w:firstLine="89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Uraian-uraian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mengarahkan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didalamnya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pandangannya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peroleh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lastRenderedPageBreak/>
        <w:t>evaluasinya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ketahui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diharapkannya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evaluasinya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spiritual.</w:t>
      </w:r>
    </w:p>
    <w:p w14:paraId="2DD8B51B" w14:textId="77777777" w:rsidR="001C392B" w:rsidRPr="001C392B" w:rsidRDefault="001C392B" w:rsidP="001C392B">
      <w:pPr>
        <w:spacing w:after="0" w:line="480" w:lineRule="auto"/>
        <w:ind w:left="1418" w:firstLine="61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A8A658" w14:textId="77777777" w:rsidR="001C392B" w:rsidRPr="001C392B" w:rsidRDefault="001C392B">
      <w:pPr>
        <w:numPr>
          <w:ilvl w:val="0"/>
          <w:numId w:val="38"/>
        </w:numPr>
        <w:tabs>
          <w:tab w:val="left" w:pos="1134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Perkembangan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Diri</w:t>
      </w:r>
      <w:proofErr w:type="spellEnd"/>
    </w:p>
    <w:p w14:paraId="7A02807E" w14:textId="77777777" w:rsidR="001C392B" w:rsidRPr="001C392B" w:rsidRDefault="001C392B" w:rsidP="001C392B">
      <w:pPr>
        <w:spacing w:after="0" w:line="480" w:lineRule="auto"/>
        <w:ind w:left="1134" w:firstLine="103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Elizabeth B. Hurlock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pertama-tama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primer.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terpisah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yang masing-masing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perimer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084BCC" w14:textId="77777777" w:rsidR="001C392B" w:rsidRPr="001C392B" w:rsidRDefault="001C392B" w:rsidP="001C392B">
      <w:pPr>
        <w:spacing w:after="0" w:line="480" w:lineRule="auto"/>
        <w:ind w:left="1134" w:firstLine="103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primer.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Dinamakan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primer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mula-mula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keluarganya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cita-cita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didikan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orangtua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primer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Citra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Citra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kandungnya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kandungnya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diajarkan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orangtuanya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50ABD9" w14:textId="77777777" w:rsidR="001C392B" w:rsidRPr="001C392B" w:rsidRDefault="001C392B" w:rsidP="001C392B">
      <w:pPr>
        <w:spacing w:after="0" w:line="480" w:lineRule="auto"/>
        <w:ind w:left="1134" w:firstLine="103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lastRenderedPageBreak/>
        <w:t>mata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halnya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orang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DD7C65" w14:textId="77777777" w:rsidR="001C392B" w:rsidRPr="001C392B" w:rsidRDefault="001C392B" w:rsidP="001C392B">
      <w:pPr>
        <w:spacing w:after="0" w:line="480" w:lineRule="auto"/>
        <w:ind w:left="1134" w:firstLine="103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dibagi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rumahnya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peroleh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guru,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 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FA235A" w14:textId="77777777" w:rsidR="001C392B" w:rsidRPr="001C392B" w:rsidRDefault="001C392B" w:rsidP="001C392B">
      <w:pPr>
        <w:spacing w:after="0" w:line="480" w:lineRule="auto"/>
        <w:ind w:left="1134" w:firstLine="103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primer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keluarganya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orangtua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berlanjut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sekitarnya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2B2CDA" w14:textId="77777777" w:rsidR="001C392B" w:rsidRPr="001C392B" w:rsidRDefault="001C392B" w:rsidP="001C392B">
      <w:pPr>
        <w:spacing w:after="0" w:line="480" w:lineRule="auto"/>
        <w:ind w:left="1134" w:firstLine="103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Joan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Rais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Singgih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Gunarsa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Yulia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Singgih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mengemukakan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tersusun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tahapan-tahapan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Yang paling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adalan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primer,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lastRenderedPageBreak/>
        <w:t>sekitar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rumahnya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memlaui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nenek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saudara-saudara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sekandung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649C75" w14:textId="77777777" w:rsidR="001C392B" w:rsidRPr="001C392B" w:rsidRDefault="001C392B" w:rsidP="001C392B">
      <w:pPr>
        <w:spacing w:after="0" w:line="48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D3189D" w14:textId="77777777" w:rsidR="001C392B" w:rsidRPr="001C392B" w:rsidRDefault="001C392B">
      <w:pPr>
        <w:numPr>
          <w:ilvl w:val="0"/>
          <w:numId w:val="39"/>
        </w:numPr>
        <w:tabs>
          <w:tab w:val="left" w:pos="786"/>
          <w:tab w:val="left" w:pos="1134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Aspek-Aspek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Diri</w:t>
      </w:r>
      <w:proofErr w:type="spellEnd"/>
    </w:p>
    <w:p w14:paraId="6B63E5EC" w14:textId="77777777" w:rsidR="001C392B" w:rsidRPr="001C392B" w:rsidRDefault="001C392B" w:rsidP="001C392B">
      <w:pPr>
        <w:spacing w:after="0" w:line="480" w:lineRule="auto"/>
        <w:ind w:left="113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Hurlock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727872FC" w14:textId="77777777" w:rsidR="001C392B" w:rsidRPr="001C392B" w:rsidRDefault="001C392B">
      <w:pPr>
        <w:numPr>
          <w:ilvl w:val="0"/>
          <w:numId w:val="35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penampilannya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kesesuaian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sesksnya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tubuhnya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perilakunya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gengsi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tubuhnya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dimata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melihatnya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E02F40" w14:textId="77777777" w:rsidR="001C392B" w:rsidRPr="001C392B" w:rsidRDefault="001C392B">
      <w:pPr>
        <w:numPr>
          <w:ilvl w:val="0"/>
          <w:numId w:val="35"/>
        </w:numPr>
        <w:spacing w:after="0" w:line="480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ketidakmampuannya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hubungannya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perilakunya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cita-cita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diidam-idamkan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816DE9" w14:textId="77777777" w:rsidR="001C392B" w:rsidRPr="001C392B" w:rsidRDefault="001C392B" w:rsidP="001C392B">
      <w:pPr>
        <w:spacing w:after="0" w:line="48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terbagi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Atwater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Puspitasari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(2007)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menggolongkannya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subjektif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subjective self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bayangan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self image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lastRenderedPageBreak/>
        <w:t>perbandingan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idel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ideal self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skala-skala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60625E4E" w14:textId="77777777" w:rsidR="001C392B" w:rsidRPr="001C392B" w:rsidRDefault="001C392B">
      <w:pPr>
        <w:numPr>
          <w:ilvl w:val="2"/>
          <w:numId w:val="1"/>
        </w:numPr>
        <w:spacing w:after="0" w:line="480" w:lineRule="auto"/>
        <w:ind w:left="2410" w:hanging="43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Pola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Subjektif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Subjective Self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). Cara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pengenalan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dipikirkan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gambaran-gambaran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potongan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visual (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wajah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diamati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bercermin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didapati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bersosialisasi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lain).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nonfisik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C8CE4C" w14:textId="77777777" w:rsidR="001C392B" w:rsidRPr="001C392B" w:rsidRDefault="001C392B">
      <w:pPr>
        <w:numPr>
          <w:ilvl w:val="2"/>
          <w:numId w:val="1"/>
        </w:numPr>
        <w:spacing w:after="0" w:line="480" w:lineRule="auto"/>
        <w:ind w:left="2410" w:hanging="43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Bayangan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Body Image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mengenali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traumatis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beresiko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psikologisnya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Korban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tubuhnya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9F0C09" w14:textId="77777777" w:rsidR="001C392B" w:rsidRPr="001C392B" w:rsidRDefault="001C392B">
      <w:pPr>
        <w:numPr>
          <w:ilvl w:val="2"/>
          <w:numId w:val="1"/>
        </w:numPr>
        <w:spacing w:before="240" w:after="0" w:line="480" w:lineRule="auto"/>
        <w:ind w:left="2410" w:hanging="43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Ideal (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Ideal Self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). Salah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pengenalan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sosok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ideal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Proses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ideal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proses-proses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lastRenderedPageBreak/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cantik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pandai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kejujuran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ketaatan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beribadah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tingkah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laku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9D6141" w14:textId="77777777" w:rsidR="001C392B" w:rsidRPr="001C392B" w:rsidRDefault="001C392B">
      <w:pPr>
        <w:numPr>
          <w:ilvl w:val="2"/>
          <w:numId w:val="1"/>
        </w:numPr>
        <w:spacing w:before="240" w:after="0" w:line="480" w:lineRule="auto"/>
        <w:ind w:left="2410" w:hanging="43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Social Self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). Proses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sekelompok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sekelompok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labelisasi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label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nonfisik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A8C5FE" w14:textId="77777777" w:rsidR="001C392B" w:rsidRPr="001C392B" w:rsidRDefault="001C392B">
      <w:pPr>
        <w:numPr>
          <w:ilvl w:val="2"/>
          <w:numId w:val="1"/>
        </w:numPr>
        <w:spacing w:after="0" w:line="480" w:lineRule="auto"/>
        <w:ind w:left="2410" w:hanging="43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Skala-Skala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malalui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meliput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terdajulu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berisikan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multifaceted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 dan model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Shalvelson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berisikan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terorganisasi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terstruktur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multi-faceted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hirarkis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evaluative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kontruk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lain, dan model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Shalvelson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Marsh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Shalvelson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multi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hirarki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lastRenderedPageBreak/>
        <w:t>Dimulai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)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multifaced</w:t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C070C5" w14:textId="77777777" w:rsidR="001C392B" w:rsidRPr="001C392B" w:rsidRDefault="001C392B" w:rsidP="001C392B">
      <w:pPr>
        <w:spacing w:after="0" w:line="48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B32B0E" w14:textId="77777777" w:rsidR="001C392B" w:rsidRPr="001C392B" w:rsidRDefault="001C392B">
      <w:pPr>
        <w:numPr>
          <w:ilvl w:val="0"/>
          <w:numId w:val="48"/>
        </w:numPr>
        <w:tabs>
          <w:tab w:val="left" w:pos="1134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Upaya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Mengatasi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b/>
          <w:bCs/>
          <w:sz w:val="24"/>
          <w:szCs w:val="24"/>
          <w:lang w:val="en-US"/>
        </w:rPr>
        <w:t>Diri</w:t>
      </w:r>
      <w:proofErr w:type="spellEnd"/>
    </w:p>
    <w:p w14:paraId="70878ABB" w14:textId="77777777" w:rsidR="001C392B" w:rsidRPr="001C392B" w:rsidRDefault="001C392B" w:rsidP="001C392B">
      <w:pPr>
        <w:tabs>
          <w:tab w:val="left" w:pos="1134"/>
        </w:tabs>
        <w:spacing w:after="0" w:line="48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9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392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pastinya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menyenangkan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Nina W.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Syam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(2012:60)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upaya-upaya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E20F30" w14:textId="77777777" w:rsidR="001C392B" w:rsidRPr="001C392B" w:rsidRDefault="001C392B">
      <w:pPr>
        <w:numPr>
          <w:ilvl w:val="7"/>
          <w:numId w:val="7"/>
        </w:numPr>
        <w:tabs>
          <w:tab w:val="left" w:pos="1134"/>
        </w:tabs>
        <w:spacing w:after="0" w:line="48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Objektif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Mengenali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6D6399" w14:textId="77777777" w:rsidR="001C392B" w:rsidRPr="001C392B" w:rsidRDefault="001C392B" w:rsidP="001C392B">
      <w:pPr>
        <w:tabs>
          <w:tab w:val="left" w:pos="1134"/>
        </w:tabs>
        <w:spacing w:after="0" w:line="48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mengabaikan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sekecil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talenta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bakat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mengembangkannya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membahagiakan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92E982" w14:textId="77777777" w:rsidR="001C392B" w:rsidRPr="001C392B" w:rsidRDefault="001C392B">
      <w:pPr>
        <w:numPr>
          <w:ilvl w:val="4"/>
          <w:numId w:val="7"/>
        </w:numPr>
        <w:tabs>
          <w:tab w:val="left" w:pos="1134"/>
        </w:tabs>
        <w:spacing w:after="0" w:line="48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Hargailah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</w:p>
    <w:p w14:paraId="5714DCB1" w14:textId="77777777" w:rsidR="001C392B" w:rsidRPr="001C392B" w:rsidRDefault="001C392B" w:rsidP="001C392B">
      <w:pPr>
        <w:tabs>
          <w:tab w:val="left" w:pos="1134"/>
        </w:tabs>
        <w:spacing w:after="0" w:line="48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lastRenderedPageBreak/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memandang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unsur-unsur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proofErr w:type="gram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63628B" w14:textId="77777777" w:rsidR="001C392B" w:rsidRPr="001C392B" w:rsidRDefault="001C392B">
      <w:pPr>
        <w:numPr>
          <w:ilvl w:val="0"/>
          <w:numId w:val="49"/>
        </w:numPr>
        <w:tabs>
          <w:tab w:val="left" w:pos="1134"/>
        </w:tabs>
        <w:spacing w:after="0" w:line="48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Memusuhi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</w:p>
    <w:p w14:paraId="3DC84C15" w14:textId="77777777" w:rsidR="001C392B" w:rsidRPr="001C392B" w:rsidRDefault="001C392B" w:rsidP="001C392B">
      <w:pPr>
        <w:tabs>
          <w:tab w:val="left" w:pos="1134"/>
        </w:tabs>
        <w:spacing w:after="0" w:line="48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menyalahkan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pertanda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permusuhan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peperangan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antra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ideal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kenyataan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Akibatnya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timbul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kelelahan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mental dan rasa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frustasi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makin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1B9673" w14:textId="77777777" w:rsidR="001C392B" w:rsidRPr="001C392B" w:rsidRDefault="001C392B">
      <w:pPr>
        <w:numPr>
          <w:ilvl w:val="0"/>
          <w:numId w:val="49"/>
        </w:numPr>
        <w:tabs>
          <w:tab w:val="left" w:pos="1134"/>
        </w:tabs>
        <w:spacing w:after="0" w:line="48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</w:p>
    <w:p w14:paraId="656784EE" w14:textId="77777777" w:rsidR="001C392B" w:rsidRPr="001C392B" w:rsidRDefault="001C392B" w:rsidP="001C392B">
      <w:pPr>
        <w:tabs>
          <w:tab w:val="left" w:pos="1134"/>
        </w:tabs>
        <w:spacing w:after="0" w:line="480" w:lineRule="auto"/>
        <w:ind w:left="226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Banyak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bergantung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memandang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persoalan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. Jadi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kendalikanlah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pikiran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kit ajika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pikiran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menyesatkan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jiwa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dan raga.</w:t>
      </w:r>
    </w:p>
    <w:p w14:paraId="4F637F6B" w14:textId="77777777" w:rsidR="001C392B" w:rsidRPr="001C392B" w:rsidRDefault="001C392B" w:rsidP="001C39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1C075C" w14:textId="77777777" w:rsidR="001C392B" w:rsidRPr="001C392B" w:rsidRDefault="001C392B">
      <w:pPr>
        <w:numPr>
          <w:ilvl w:val="0"/>
          <w:numId w:val="28"/>
        </w:numPr>
        <w:spacing w:after="200" w:line="48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Tinjauan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Tentang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Perempuan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Jalanan</w:t>
      </w:r>
      <w:proofErr w:type="spellEnd"/>
    </w:p>
    <w:p w14:paraId="495325F2" w14:textId="77777777" w:rsidR="001C392B" w:rsidRPr="001C392B" w:rsidRDefault="001C392B">
      <w:pPr>
        <w:numPr>
          <w:ilvl w:val="0"/>
          <w:numId w:val="29"/>
        </w:numPr>
        <w:tabs>
          <w:tab w:val="left" w:pos="1134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Pengertian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Perempuan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Jalanan</w:t>
      </w:r>
      <w:proofErr w:type="spellEnd"/>
    </w:p>
    <w:p w14:paraId="15E3805F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Istilah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resmi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tercantum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Kamus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Bahasa Indonesia,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sejarah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pembentukan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kata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masa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lampau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peminta-minta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istilah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akrab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didengar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dijumpai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kota-kota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seluruh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kehadiran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mengganggu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ketertiban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namun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sebenarnya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kehadiran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kegagalan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pusat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daerah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mensejahterakan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rakyat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3C06C9D" w14:textId="77777777" w:rsidR="001C392B" w:rsidRPr="001C392B" w:rsidRDefault="001C392B" w:rsidP="001C392B">
      <w:pPr>
        <w:tabs>
          <w:tab w:val="left" w:pos="1134"/>
        </w:tabs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senantiasa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sengaja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keuntungan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memungkinkan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dijalankan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dewasa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sekalipun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utamanya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uang.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Kementrian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Sosial R.I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orang-orang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penghasilan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meminta-minta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dimuka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alasan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mengharapkan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kasihan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 lain.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didefinisikan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absolut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pendapatan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bawah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garis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Syani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(1994:190)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dikutip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Arifudin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2017:9)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813B468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wajar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6FCA670" w14:textId="77777777" w:rsidR="001C392B" w:rsidRPr="001C392B" w:rsidRDefault="001C392B" w:rsidP="001C392B">
      <w:pPr>
        <w:spacing w:after="200" w:line="24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589FA6A" w14:textId="77777777" w:rsidR="001C392B" w:rsidRPr="001C392B" w:rsidRDefault="001C392B" w:rsidP="001C392B">
      <w:pPr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Definisi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disimpulkan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mengalami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membuatnya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jalanan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Walaupun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penghasilannya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setidaknya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cukup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sehari-hari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kelaparan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958ABA4" w14:textId="77777777" w:rsidR="001C392B" w:rsidRPr="001C392B" w:rsidRDefault="001C392B" w:rsidP="001C392B">
      <w:pPr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Ketidakmampuan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pemenuhan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kebituhannya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cacat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terbatas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Pendidikan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rendah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gerak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berkreasi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inovasi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lingkaran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berujung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miskin.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kesempatan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gerak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mengakibatkatkan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produktif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Hasilnya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garis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menggelandang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bukanlah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menjamur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9BDAB70" w14:textId="77777777" w:rsidR="001C392B" w:rsidRPr="001C392B" w:rsidRDefault="001C392B" w:rsidP="001C392B">
      <w:pPr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Homeless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gelandangan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tinggal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mengembara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Sedangkan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orang-orang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penghasilan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mwminta-minta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alas 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mengharapkan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kasihan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 Adapun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ciri-ciri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gelandangan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sebabai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C66C113" w14:textId="77777777" w:rsidR="001C392B" w:rsidRPr="001C392B" w:rsidRDefault="001C392B">
      <w:pPr>
        <w:numPr>
          <w:ilvl w:val="3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D09EA7D" w14:textId="77777777" w:rsidR="001C392B" w:rsidRPr="001C392B" w:rsidRDefault="001C392B">
      <w:pPr>
        <w:numPr>
          <w:ilvl w:val="3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dibilang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memprihatinkan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075AF87" w14:textId="77777777" w:rsidR="001C392B" w:rsidRPr="001C392B" w:rsidRDefault="001C392B">
      <w:pPr>
        <w:numPr>
          <w:ilvl w:val="3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biasanya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mencari-cari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disembarang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DDB9A19" w14:textId="77777777" w:rsidR="001C392B" w:rsidRPr="001C392B" w:rsidRDefault="001C392B">
      <w:pPr>
        <w:numPr>
          <w:ilvl w:val="3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tergantung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keluarganya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CB37291" w14:textId="77777777" w:rsidR="001C392B" w:rsidRPr="001C392B" w:rsidRDefault="001C392B" w:rsidP="001C392B">
      <w:p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Adapun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kategori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6B3F1B6F" w14:textId="77777777" w:rsidR="001C392B" w:rsidRPr="001C392B" w:rsidRDefault="001C392B">
      <w:pPr>
        <w:numPr>
          <w:ilvl w:val="6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namun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tinggal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F0C6DB4" w14:textId="77777777" w:rsidR="001C392B" w:rsidRPr="001C392B" w:rsidRDefault="001C392B">
      <w:pPr>
        <w:numPr>
          <w:ilvl w:val="6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Tunakarya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tinggal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AD9804F" w14:textId="77777777" w:rsidR="001C392B" w:rsidRPr="001C392B" w:rsidRDefault="001C392B">
      <w:pPr>
        <w:numPr>
          <w:ilvl w:val="6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Tunakarya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cacat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tinggal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kekurangan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jasmani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rohani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51C4286" w14:textId="77777777" w:rsidR="001C392B" w:rsidRPr="001C392B" w:rsidRDefault="001C392B" w:rsidP="001C392B">
      <w:pPr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Alasan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didokumentasikan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studi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meliputi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7830D0C3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tersedianya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lapangan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3C5D0FD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termasuk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pengangguran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setengah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pengangguran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6EF2F09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Orang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kronis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melemah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Kesehatan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punya uang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memberinya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lemah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miskin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0EC3DCB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Penyalahgunaan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kekuasaan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pemerintah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</w:t>
      </w:r>
    </w:p>
    <w:p w14:paraId="720B6032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konflik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bersenjata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9765AFF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Gangguan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mental,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mental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tersedia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C8DB3CB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Cacat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cacat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miskin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3372D57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Pengecualiaan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termasuk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orientasi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seksual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identitas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gender.</w:t>
      </w:r>
    </w:p>
    <w:p w14:paraId="66D33E17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Kekerasan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domestic.</w:t>
      </w:r>
    </w:p>
    <w:p w14:paraId="5101F03D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kerusakan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kaitannya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orang-orang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26A45FA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Penjara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rilis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kembali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20B5E49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Bencana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termasuk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namun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terbatas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gempa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badai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92D07E4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Pengangguran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paksa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negara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kehilangan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rumah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memesan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membuat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bangunan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bertingkat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kompensasi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mungkin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minimal,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namun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menemukan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perumahan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baru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F94627C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Penyitaan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penggadaian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pemegang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gadai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solusi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terbaik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pinjaman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mengambil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rumah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menjual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rumah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melunasi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hutang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A9312C7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Penyitaan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tuan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sering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menyebabkan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penggusuran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7442D23" w14:textId="77777777" w:rsidR="001C392B" w:rsidRPr="001C392B" w:rsidRDefault="001C392B">
      <w:pPr>
        <w:numPr>
          <w:ilvl w:val="0"/>
          <w:numId w:val="50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Kriminalitas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kejahatan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sembunyi-sembunyi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pihak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berwenang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D84978B" w14:textId="77777777" w:rsidR="001C392B" w:rsidRPr="001C392B" w:rsidRDefault="001C392B" w:rsidP="001C392B">
      <w:pPr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beragam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alas </w:t>
      </w:r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memilih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menjalani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Mulai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permasalahan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psikologis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kerenggangan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keinginan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Namun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alasan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kegagalan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perantau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2B684B1" w14:textId="77777777" w:rsidR="001C392B" w:rsidRPr="001C392B" w:rsidRDefault="001C392B" w:rsidP="001C392B">
      <w:pPr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dipermasalahkan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kebanyakan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tinggal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pemukiman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kumuh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liar,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menempati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zona-zona public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sebenarnya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melanggar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hukum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mengontrak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petak-petak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daerah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kumuh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pusat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mendiami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stren-stren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pemukiman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liar. </w:t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Adapun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dampak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tunawisma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</w:p>
    <w:p w14:paraId="4F0D41EE" w14:textId="77777777" w:rsidR="001C392B" w:rsidRPr="001C392B" w:rsidRDefault="001C392B">
      <w:pPr>
        <w:numPr>
          <w:ilvl w:val="7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kumuh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AA73A2D" w14:textId="77777777" w:rsidR="001C392B" w:rsidRPr="001C392B" w:rsidRDefault="001C392B">
      <w:pPr>
        <w:numPr>
          <w:ilvl w:val="7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Banjir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terhambatnya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sungai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C6FADB6" w14:textId="77777777" w:rsidR="001C392B" w:rsidRPr="001C392B" w:rsidRDefault="001C392B">
      <w:pPr>
        <w:numPr>
          <w:ilvl w:val="7"/>
          <w:numId w:val="76"/>
        </w:numPr>
        <w:spacing w:after="200" w:line="480" w:lineRule="auto"/>
        <w:ind w:left="19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Maraknya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kriminalitas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pemenuhan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hidupnya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367DF08" w14:textId="77777777" w:rsidR="001C392B" w:rsidRPr="001C392B" w:rsidRDefault="001C392B" w:rsidP="001C392B">
      <w:pPr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cukup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meresahkan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Banyak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gelandangan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mengganggu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mengakibatkan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kejahatan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kriminal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). Dari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masalah-masalah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inilah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nantinya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keberadaan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benar-benar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diharapkan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2E40D6C" w14:textId="77777777" w:rsidR="001C392B" w:rsidRPr="001C392B" w:rsidRDefault="001C392B" w:rsidP="001C392B">
      <w:pPr>
        <w:spacing w:after="200" w:line="480" w:lineRule="auto"/>
        <w:ind w:left="113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1E3C811" w14:textId="77777777" w:rsidR="001C392B" w:rsidRPr="001C392B" w:rsidRDefault="001C392B">
      <w:pPr>
        <w:numPr>
          <w:ilvl w:val="0"/>
          <w:numId w:val="30"/>
        </w:numPr>
        <w:tabs>
          <w:tab w:val="left" w:pos="1276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Perempuan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Jalanan</w:t>
      </w:r>
      <w:proofErr w:type="spellEnd"/>
    </w:p>
    <w:p w14:paraId="4A7F1A3A" w14:textId="77777777" w:rsidR="001C392B" w:rsidRPr="001C392B" w:rsidRDefault="001C392B" w:rsidP="001C392B">
      <w:pPr>
        <w:tabs>
          <w:tab w:val="left" w:pos="1276"/>
        </w:tabs>
        <w:spacing w:after="200" w:line="480" w:lineRule="auto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pastinya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begitupun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pastinya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dirinya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point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14:paraId="091E0C33" w14:textId="77777777" w:rsidR="001C392B" w:rsidRPr="001C392B" w:rsidRDefault="001C392B">
      <w:pPr>
        <w:numPr>
          <w:ilvl w:val="0"/>
          <w:numId w:val="34"/>
        </w:numPr>
        <w:tabs>
          <w:tab w:val="left" w:pos="1276"/>
        </w:tabs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Anak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sampai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dewasa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laki-laki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perempuan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18-59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0C6ADEF" w14:textId="77777777" w:rsidR="001C392B" w:rsidRPr="001C392B" w:rsidRDefault="001C392B">
      <w:pPr>
        <w:numPr>
          <w:ilvl w:val="0"/>
          <w:numId w:val="34"/>
        </w:numPr>
        <w:tabs>
          <w:tab w:val="left" w:pos="1276"/>
        </w:tabs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Meminta-minta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rumah-rumah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penduduk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pertokoan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persimpangan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lampu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pasar,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ibadah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10B8683" w14:textId="77777777" w:rsidR="001C392B" w:rsidRPr="001C392B" w:rsidRDefault="001C392B">
      <w:pPr>
        <w:numPr>
          <w:ilvl w:val="0"/>
          <w:numId w:val="34"/>
        </w:numPr>
        <w:tabs>
          <w:tab w:val="left" w:pos="1276"/>
        </w:tabs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Bertingkah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mendapatkan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kasihan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berpura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pura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sakit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merintih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kadang-kadang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mendoakan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bacaan-bacaan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ayat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suci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sumbangan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2341D83" w14:textId="77777777" w:rsidR="001C392B" w:rsidRPr="001C392B" w:rsidRDefault="001C392B">
      <w:pPr>
        <w:numPr>
          <w:ilvl w:val="0"/>
          <w:numId w:val="34"/>
        </w:numPr>
        <w:tabs>
          <w:tab w:val="left" w:pos="1276"/>
        </w:tabs>
        <w:spacing w:after="200" w:line="480" w:lineRule="auto"/>
        <w:ind w:left="22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Biasanya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tinggal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membaur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penduduk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545D2732" w14:textId="77777777" w:rsidR="001C392B" w:rsidRPr="001C392B" w:rsidRDefault="001C392B" w:rsidP="001C392B">
      <w:pPr>
        <w:tabs>
          <w:tab w:val="left" w:pos="1276"/>
        </w:tabs>
        <w:spacing w:after="200" w:line="480" w:lineRule="auto"/>
        <w:ind w:left="163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B585B4" w14:textId="77777777" w:rsidR="001C392B" w:rsidRPr="001C392B" w:rsidRDefault="001C392B" w:rsidP="001C392B">
      <w:pPr>
        <w:tabs>
          <w:tab w:val="left" w:pos="1276"/>
        </w:tabs>
        <w:spacing w:after="200" w:line="480" w:lineRule="auto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pastinya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kriteria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Adapun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kriteria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12D70A62" w14:textId="77777777" w:rsidR="001C392B" w:rsidRPr="001C392B" w:rsidRDefault="001C392B">
      <w:pPr>
        <w:numPr>
          <w:ilvl w:val="0"/>
          <w:numId w:val="51"/>
        </w:numPr>
        <w:spacing w:line="480" w:lineRule="auto"/>
        <w:ind w:left="2126" w:hanging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Mata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pencaharian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belas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kasihan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  <w:lang w:val="en-US"/>
        </w:rPr>
        <w:t xml:space="preserve"> orang lain.</w:t>
      </w:r>
    </w:p>
    <w:p w14:paraId="5EB609B9" w14:textId="77777777" w:rsidR="001C392B" w:rsidRPr="001C392B" w:rsidRDefault="001C392B">
      <w:pPr>
        <w:numPr>
          <w:ilvl w:val="0"/>
          <w:numId w:val="51"/>
        </w:numPr>
        <w:spacing w:line="480" w:lineRule="auto"/>
        <w:ind w:left="2126" w:hanging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Berpakaian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kumuh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compang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camping,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wajar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89FD9EC" w14:textId="77777777" w:rsidR="001C392B" w:rsidRPr="001C392B" w:rsidRDefault="001C392B">
      <w:pPr>
        <w:numPr>
          <w:ilvl w:val="0"/>
          <w:numId w:val="51"/>
        </w:numPr>
        <w:spacing w:line="480" w:lineRule="auto"/>
        <w:ind w:left="2126" w:hanging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ditempat-tempat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pasar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jalanan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777F2CC" w14:textId="77777777" w:rsidR="001C392B" w:rsidRPr="001C392B" w:rsidRDefault="001C392B">
      <w:pPr>
        <w:numPr>
          <w:ilvl w:val="0"/>
          <w:numId w:val="51"/>
        </w:numPr>
        <w:spacing w:line="480" w:lineRule="auto"/>
        <w:ind w:left="2126" w:hanging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Memperalat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sesame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merangsang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belas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kasihan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lain.</w:t>
      </w:r>
    </w:p>
    <w:p w14:paraId="4FAA6190" w14:textId="77777777" w:rsidR="001C392B" w:rsidRPr="001C392B" w:rsidRDefault="001C392B">
      <w:pPr>
        <w:numPr>
          <w:ilvl w:val="0"/>
          <w:numId w:val="51"/>
        </w:numPr>
        <w:spacing w:line="480" w:lineRule="auto"/>
        <w:ind w:left="2126" w:hanging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berpura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-pura kaki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tangannya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bunting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putus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66DA90D" w14:textId="77777777" w:rsidR="001C392B" w:rsidRPr="001C392B" w:rsidRDefault="001C392B">
      <w:pPr>
        <w:numPr>
          <w:ilvl w:val="0"/>
          <w:numId w:val="51"/>
        </w:numPr>
        <w:spacing w:line="480" w:lineRule="auto"/>
        <w:ind w:left="2126" w:hanging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berpura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-pura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melihat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buta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7FB4C76" w14:textId="77777777" w:rsidR="001C392B" w:rsidRPr="001C392B" w:rsidRDefault="001C392B">
      <w:pPr>
        <w:numPr>
          <w:ilvl w:val="6"/>
          <w:numId w:val="76"/>
        </w:numPr>
        <w:tabs>
          <w:tab w:val="left" w:pos="1276"/>
        </w:tabs>
        <w:spacing w:after="200" w:line="480" w:lineRule="auto"/>
        <w:ind w:left="21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berpura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-pura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pincang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cacat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EB1248F" w14:textId="77777777" w:rsidR="001C392B" w:rsidRPr="001C392B" w:rsidRDefault="001C392B">
      <w:pPr>
        <w:numPr>
          <w:ilvl w:val="6"/>
          <w:numId w:val="76"/>
        </w:numPr>
        <w:tabs>
          <w:tab w:val="left" w:pos="1276"/>
        </w:tabs>
        <w:spacing w:after="200" w:line="48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berpura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-pura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hamil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CD445AF" w14:textId="77777777" w:rsidR="001C392B" w:rsidRPr="001C392B" w:rsidRDefault="001C392B">
      <w:pPr>
        <w:numPr>
          <w:ilvl w:val="6"/>
          <w:numId w:val="76"/>
        </w:numPr>
        <w:tabs>
          <w:tab w:val="left" w:pos="1276"/>
        </w:tabs>
        <w:spacing w:after="200" w:line="480" w:lineRule="auto"/>
        <w:ind w:left="21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menggendong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balita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6822C35" w14:textId="77777777" w:rsidR="001C392B" w:rsidRPr="001C392B" w:rsidRDefault="001C392B" w:rsidP="001C392B">
      <w:pPr>
        <w:tabs>
          <w:tab w:val="left" w:pos="1276"/>
        </w:tabs>
        <w:spacing w:after="200" w:line="48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ab/>
      </w:r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Soetjipto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Wirosardjono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ciri-ciri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melekat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dikatagorikan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gelandangan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proofErr w:type="gram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:”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mempunyai</w:t>
      </w:r>
      <w:proofErr w:type="spellEnd"/>
      <w:proofErr w:type="gram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pergaulan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norma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aturan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kemukakan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Stephen Robbins (2007),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mengatakan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14:paraId="3AE6BABB" w14:textId="77777777" w:rsidR="001C392B" w:rsidRPr="001C392B" w:rsidRDefault="001C392B" w:rsidP="001C392B">
      <w:pPr>
        <w:spacing w:after="200" w:line="240" w:lineRule="auto"/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individual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sejumlah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aspek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dimensi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kriteria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diatribusikan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masing-masing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masing-masing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dibedakan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lainnya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Setidaknya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empat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biografis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kemampuan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kepribadian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belajar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diamati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berorganisasi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biografis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biografis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situasi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nyata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latar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belakang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ciri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biografis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mencakup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sifat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umur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jenis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kelamin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ras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Karakeristik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sikap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disebabkan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internal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diyakini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dipengaruhi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kendali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pribadi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bersangkutan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Sedangkan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eksternal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muncul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akibat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luar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memaksa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berperilaku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0966ABB" w14:textId="77777777" w:rsidR="001C392B" w:rsidRPr="001C392B" w:rsidRDefault="001C392B" w:rsidP="001C392B">
      <w:pPr>
        <w:spacing w:after="200" w:line="240" w:lineRule="auto"/>
        <w:ind w:left="19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58956C2" w14:textId="77777777" w:rsidR="001C392B" w:rsidRPr="001C392B" w:rsidRDefault="001C392B">
      <w:pPr>
        <w:numPr>
          <w:ilvl w:val="0"/>
          <w:numId w:val="31"/>
        </w:numPr>
        <w:tabs>
          <w:tab w:val="left" w:pos="1276"/>
        </w:tabs>
        <w:spacing w:after="200" w:line="48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Faktor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Perempuan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Jalanan</w:t>
      </w:r>
      <w:proofErr w:type="spellEnd"/>
    </w:p>
    <w:p w14:paraId="60D22D9C" w14:textId="77777777" w:rsidR="001C392B" w:rsidRPr="001C392B" w:rsidRDefault="001C392B" w:rsidP="001C392B">
      <w:pPr>
        <w:tabs>
          <w:tab w:val="left" w:pos="1276"/>
        </w:tabs>
        <w:spacing w:after="200" w:line="480" w:lineRule="auto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dihindari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keberadaanya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daerah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perkotaan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dasarnya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Sepanjang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berjalan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menelusuri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sudut-sudut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keramaian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panas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sinar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matahari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kehujanan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ataupun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bersentuhan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langsung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Terkadang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mempertaruhkan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nyawa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ketika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jalanan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ramai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paling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menghilangkan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menjatuhkan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dianggap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memalukan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melakukannya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2CB167" w14:textId="77777777" w:rsidR="001C392B" w:rsidRPr="001C392B" w:rsidRDefault="001C392B" w:rsidP="001C392B">
      <w:pPr>
        <w:tabs>
          <w:tab w:val="left" w:pos="1276"/>
        </w:tabs>
        <w:spacing w:after="200" w:line="480" w:lineRule="auto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munculnya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uraikan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F9EC6AA" w14:textId="77777777" w:rsidR="001C392B" w:rsidRPr="001C392B" w:rsidRDefault="001C392B">
      <w:pPr>
        <w:numPr>
          <w:ilvl w:val="0"/>
          <w:numId w:val="32"/>
        </w:numPr>
        <w:tabs>
          <w:tab w:val="left" w:pos="1276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kemiskinan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memaksa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38202E" w14:textId="77777777" w:rsidR="001C392B" w:rsidRPr="001C392B" w:rsidRDefault="001C392B">
      <w:pPr>
        <w:numPr>
          <w:ilvl w:val="0"/>
          <w:numId w:val="32"/>
        </w:numPr>
        <w:tabs>
          <w:tab w:val="left" w:pos="1276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relatif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rendah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kendala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layak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93755EE" w14:textId="77777777" w:rsidR="001C392B" w:rsidRPr="001C392B" w:rsidRDefault="001C392B">
      <w:pPr>
        <w:numPr>
          <w:ilvl w:val="0"/>
          <w:numId w:val="32"/>
        </w:numPr>
        <w:tabs>
          <w:tab w:val="left" w:pos="1276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pada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umumnya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keterampilan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tuntutan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pasar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E887C5" w14:textId="77777777" w:rsidR="001C392B" w:rsidRPr="001C392B" w:rsidRDefault="001C392B">
      <w:pPr>
        <w:numPr>
          <w:ilvl w:val="0"/>
          <w:numId w:val="32"/>
        </w:numPr>
        <w:tabs>
          <w:tab w:val="left" w:pos="1276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mempengaruhi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5AD5128" w14:textId="77777777" w:rsidR="001C392B" w:rsidRPr="001C392B" w:rsidRDefault="001C392B">
      <w:pPr>
        <w:numPr>
          <w:ilvl w:val="0"/>
          <w:numId w:val="33"/>
        </w:numPr>
        <w:tabs>
          <w:tab w:val="left" w:pos="1276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Rendahnya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rendahnya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harga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sekelompok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mengakibatkan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malu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meminta-minta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0F3509" w14:textId="77777777" w:rsidR="001C392B" w:rsidRPr="001C392B" w:rsidRDefault="001C392B">
      <w:pPr>
        <w:numPr>
          <w:ilvl w:val="0"/>
          <w:numId w:val="33"/>
        </w:numPr>
        <w:tabs>
          <w:tab w:val="left" w:pos="1276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Pasrah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dilahirkan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kelebihan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kekurangan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sedikit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terlahir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kurangnya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anggota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badan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cacat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727B61" w14:textId="77777777" w:rsidR="001C392B" w:rsidRPr="001C392B" w:rsidRDefault="001C392B">
      <w:pPr>
        <w:numPr>
          <w:ilvl w:val="0"/>
          <w:numId w:val="33"/>
        </w:numPr>
        <w:tabs>
          <w:tab w:val="left" w:pos="1276"/>
        </w:tabs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lastRenderedPageBreak/>
        <w:t>Masalah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Kesehatan,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segi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termasuk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warga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negara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tingkat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rendah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rendahnya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gizi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makanan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terbatasnya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akses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pelayanan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F3FB4C" w14:textId="77777777" w:rsidR="001C392B" w:rsidRPr="001C392B" w:rsidRDefault="001C392B" w:rsidP="001C392B">
      <w:pPr>
        <w:tabs>
          <w:tab w:val="left" w:pos="1276"/>
        </w:tabs>
        <w:spacing w:after="200" w:line="48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r w:rsidRPr="001C392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Uraian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diatas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menunjukkan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budaya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juga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penyebab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munculnya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kehidupanmasyarakat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Indonesia.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Dimas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Dwi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Irawan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(2013)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mengatakan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orang-orang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menggelandang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1FFC8241" w14:textId="77777777" w:rsidR="001C392B" w:rsidRPr="001C392B" w:rsidRDefault="001C392B" w:rsidP="001C392B">
      <w:pPr>
        <w:tabs>
          <w:tab w:val="left" w:pos="993"/>
        </w:tabs>
        <w:spacing w:after="0" w:line="48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9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Dimas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Irawan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menggelandang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:</w:t>
      </w:r>
    </w:p>
    <w:p w14:paraId="351DC3F7" w14:textId="77777777" w:rsidR="001C392B" w:rsidRPr="001C392B" w:rsidRDefault="001C392B">
      <w:pPr>
        <w:numPr>
          <w:ilvl w:val="0"/>
          <w:numId w:val="36"/>
        </w:numPr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nekad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berkeliaran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kota-kota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Sesampainya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kenekatan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kerasnya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Belum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terlatihnya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modal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nekat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lastRenderedPageBreak/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51F3B817" w14:textId="77777777" w:rsidR="001C392B" w:rsidRPr="001C392B" w:rsidRDefault="001C392B">
      <w:pPr>
        <w:numPr>
          <w:ilvl w:val="0"/>
          <w:numId w:val="36"/>
        </w:numPr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92B">
        <w:rPr>
          <w:rFonts w:ascii="Times New Roman" w:hAnsi="Times New Roman" w:cs="Times New Roman"/>
          <w:sz w:val="24"/>
          <w:szCs w:val="24"/>
        </w:rPr>
        <w:t xml:space="preserve">Malas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meminta-minta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payah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cendrung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malas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enaknya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0DEA30A3" w14:textId="77777777" w:rsidR="001C392B" w:rsidRPr="001C392B" w:rsidRDefault="001C392B">
      <w:pPr>
        <w:numPr>
          <w:ilvl w:val="0"/>
          <w:numId w:val="36"/>
        </w:numPr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penyandang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medapatkan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pasrah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6C588E5E" w14:textId="77777777" w:rsidR="001C392B" w:rsidRPr="001C392B" w:rsidRDefault="001C392B">
      <w:pPr>
        <w:numPr>
          <w:ilvl w:val="0"/>
          <w:numId w:val="36"/>
        </w:numPr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kali salah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minta-minta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1C5A8BFC" w14:textId="77777777" w:rsidR="001C392B" w:rsidRPr="001C392B" w:rsidRDefault="001C392B">
      <w:pPr>
        <w:numPr>
          <w:ilvl w:val="0"/>
          <w:numId w:val="36"/>
        </w:numPr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temurun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menggelandang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temurun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cucu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58B9024F" w14:textId="77777777" w:rsidR="001C392B" w:rsidRPr="001C392B" w:rsidRDefault="001C392B">
      <w:pPr>
        <w:numPr>
          <w:ilvl w:val="0"/>
          <w:numId w:val="36"/>
        </w:numPr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menganggur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lastRenderedPageBreak/>
        <w:t>mendapatkan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mental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menganggur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menggelandang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4C9A80A4" w14:textId="77777777" w:rsidR="001C392B" w:rsidRPr="001C392B" w:rsidRDefault="001C392B">
      <w:pPr>
        <w:numPr>
          <w:ilvl w:val="0"/>
          <w:numId w:val="36"/>
        </w:numPr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terlilit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5E45FBA7" w14:textId="77777777" w:rsidR="001C392B" w:rsidRPr="001C392B" w:rsidRDefault="001C392B">
      <w:pPr>
        <w:numPr>
          <w:ilvl w:val="0"/>
          <w:numId w:val="36"/>
        </w:numPr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Ikut-ikutan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uang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ikut-ikutan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3DD41AF9" w14:textId="77777777" w:rsidR="001C392B" w:rsidRPr="001C392B" w:rsidRDefault="001C392B" w:rsidP="001C392B">
      <w:pPr>
        <w:tabs>
          <w:tab w:val="left" w:pos="993"/>
        </w:tabs>
        <w:spacing w:after="0" w:line="48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92B">
        <w:rPr>
          <w:rFonts w:ascii="Times New Roman" w:hAnsi="Times New Roman" w:cs="Times New Roman"/>
          <w:sz w:val="24"/>
          <w:szCs w:val="24"/>
        </w:rPr>
        <w:tab/>
      </w:r>
      <w:r w:rsidRPr="001C39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Dimas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Irawan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uang,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ditemuinya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compang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-camping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lusuh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topi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lastRenderedPageBreak/>
        <w:t>plastik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bungkus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permen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meminta-minta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berdayaan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sempit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0D1B8C1D" w14:textId="77777777" w:rsidR="001C392B" w:rsidRPr="001C392B" w:rsidRDefault="001C392B" w:rsidP="001C392B">
      <w:pPr>
        <w:tabs>
          <w:tab w:val="left" w:pos="993"/>
        </w:tabs>
        <w:spacing w:after="0" w:line="48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92B">
        <w:rPr>
          <w:rFonts w:ascii="Times New Roman" w:hAnsi="Times New Roman" w:cs="Times New Roman"/>
          <w:sz w:val="24"/>
          <w:szCs w:val="24"/>
        </w:rPr>
        <w:tab/>
      </w:r>
      <w:r w:rsidRPr="001C392B">
        <w:rPr>
          <w:rFonts w:ascii="Times New Roman" w:hAnsi="Times New Roman" w:cs="Times New Roman"/>
          <w:sz w:val="24"/>
          <w:szCs w:val="24"/>
        </w:rPr>
        <w:tab/>
        <w:t xml:space="preserve">Adapun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4DAFD36" w14:textId="77777777" w:rsidR="001C392B" w:rsidRPr="001C392B" w:rsidRDefault="001C392B">
      <w:pPr>
        <w:numPr>
          <w:ilvl w:val="0"/>
          <w:numId w:val="53"/>
        </w:numPr>
        <w:tabs>
          <w:tab w:val="left" w:pos="993"/>
        </w:tabs>
        <w:spacing w:after="0" w:line="480" w:lineRule="auto"/>
        <w:ind w:left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menggelandang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keterpaksaan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1031082A" w14:textId="77777777" w:rsidR="001C392B" w:rsidRPr="001C392B" w:rsidRDefault="001C392B">
      <w:pPr>
        <w:numPr>
          <w:ilvl w:val="0"/>
          <w:numId w:val="53"/>
        </w:numPr>
        <w:tabs>
          <w:tab w:val="left" w:pos="993"/>
        </w:tabs>
        <w:spacing w:after="0" w:line="480" w:lineRule="auto"/>
        <w:ind w:left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menggiurkan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Mulanya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kelangkaan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ketidakberdayaan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keenakan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4412FD5D" w14:textId="77777777" w:rsidR="001C392B" w:rsidRPr="001C392B" w:rsidRDefault="001C392B">
      <w:pPr>
        <w:numPr>
          <w:ilvl w:val="0"/>
          <w:numId w:val="53"/>
        </w:numPr>
        <w:tabs>
          <w:tab w:val="left" w:pos="993"/>
        </w:tabs>
        <w:spacing w:after="0" w:line="480" w:lineRule="auto"/>
        <w:ind w:left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musiman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Ramadhan,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idul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temporer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278EA4EA" w14:textId="77777777" w:rsidR="001C392B" w:rsidRPr="001C392B" w:rsidRDefault="001C392B">
      <w:pPr>
        <w:numPr>
          <w:ilvl w:val="0"/>
          <w:numId w:val="53"/>
        </w:numPr>
        <w:tabs>
          <w:tab w:val="left" w:pos="993"/>
        </w:tabs>
        <w:spacing w:after="0" w:line="480" w:lineRule="auto"/>
        <w:ind w:left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lastRenderedPageBreak/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miskin mental.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miskin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pakaiannya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prima,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posturnya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sangat malas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meganggap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profesinya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26596D77" w14:textId="77777777" w:rsidR="001C392B" w:rsidRPr="001C392B" w:rsidRDefault="001C392B">
      <w:pPr>
        <w:numPr>
          <w:ilvl w:val="0"/>
          <w:numId w:val="53"/>
        </w:numPr>
        <w:tabs>
          <w:tab w:val="left" w:pos="993"/>
        </w:tabs>
        <w:spacing w:after="0" w:line="480" w:lineRule="auto"/>
        <w:ind w:left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sindikat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menyetor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Sebagian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ngemisnya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sindikat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perwilayahan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angota-anggota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4FC93A82" w14:textId="77777777" w:rsidR="001C392B" w:rsidRPr="001C392B" w:rsidRDefault="001C392B" w:rsidP="001C392B">
      <w:pPr>
        <w:tabs>
          <w:tab w:val="left" w:pos="993"/>
        </w:tabs>
        <w:spacing w:after="0" w:line="48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92B">
        <w:rPr>
          <w:rFonts w:ascii="Times New Roman" w:hAnsi="Times New Roman" w:cs="Times New Roman"/>
          <w:sz w:val="24"/>
          <w:szCs w:val="24"/>
        </w:rPr>
        <w:tab/>
      </w:r>
      <w:r w:rsidRPr="001C392B">
        <w:rPr>
          <w:rFonts w:ascii="Times New Roman" w:hAnsi="Times New Roman" w:cs="Times New Roman"/>
          <w:sz w:val="24"/>
          <w:szCs w:val="24"/>
        </w:rPr>
        <w:tab/>
        <w:t xml:space="preserve">Adapun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392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5D6639E" w14:textId="77777777" w:rsidR="001C392B" w:rsidRPr="001C392B" w:rsidRDefault="001C392B">
      <w:pPr>
        <w:numPr>
          <w:ilvl w:val="0"/>
          <w:numId w:val="52"/>
        </w:numPr>
        <w:tabs>
          <w:tab w:val="left" w:pos="993"/>
        </w:tabs>
        <w:spacing w:after="0" w:line="480" w:lineRule="auto"/>
        <w:ind w:left="212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Dinas Sosial.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penyandang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(PMKS)</w:t>
      </w:r>
    </w:p>
    <w:p w14:paraId="5AAB46A6" w14:textId="77777777" w:rsidR="001C392B" w:rsidRDefault="001C392B">
      <w:pPr>
        <w:numPr>
          <w:ilvl w:val="0"/>
          <w:numId w:val="52"/>
        </w:numPr>
        <w:tabs>
          <w:tab w:val="left" w:pos="993"/>
        </w:tabs>
        <w:spacing w:after="0" w:line="480" w:lineRule="auto"/>
        <w:ind w:left="212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gelandangan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pengemis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p w14:paraId="661B42BE" w14:textId="7BB7F126" w:rsidR="001C392B" w:rsidRPr="001C392B" w:rsidRDefault="001C392B">
      <w:pPr>
        <w:numPr>
          <w:ilvl w:val="0"/>
          <w:numId w:val="52"/>
        </w:numPr>
        <w:tabs>
          <w:tab w:val="left" w:pos="993"/>
        </w:tabs>
        <w:spacing w:after="0" w:line="480" w:lineRule="auto"/>
        <w:ind w:left="212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kumuh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kesana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r w:rsidRPr="001C392B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penghuni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bermalas-malasan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92B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1C392B">
        <w:rPr>
          <w:rFonts w:ascii="Times New Roman" w:hAnsi="Times New Roman" w:cs="Times New Roman"/>
          <w:sz w:val="24"/>
          <w:szCs w:val="24"/>
        </w:rPr>
        <w:t>.</w:t>
      </w:r>
    </w:p>
    <w:sectPr w:rsidR="001C392B" w:rsidRPr="001C392B" w:rsidSect="001C392B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316"/>
    <w:multiLevelType w:val="hybridMultilevel"/>
    <w:tmpl w:val="3A3C8832"/>
    <w:lvl w:ilvl="0" w:tplc="E81AADA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4172BA"/>
    <w:multiLevelType w:val="hybridMultilevel"/>
    <w:tmpl w:val="16DA12BE"/>
    <w:lvl w:ilvl="0" w:tplc="7368DE7C">
      <w:start w:val="2"/>
      <w:numFmt w:val="decimal"/>
      <w:lvlText w:val="%1.1.6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B4E"/>
    <w:multiLevelType w:val="hybridMultilevel"/>
    <w:tmpl w:val="522616A4"/>
    <w:lvl w:ilvl="0" w:tplc="D386472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7BD0159"/>
    <w:multiLevelType w:val="hybridMultilevel"/>
    <w:tmpl w:val="24121CF0"/>
    <w:lvl w:ilvl="0" w:tplc="5816C5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8BC57FB"/>
    <w:multiLevelType w:val="hybridMultilevel"/>
    <w:tmpl w:val="E1E0F57C"/>
    <w:lvl w:ilvl="0" w:tplc="AED8252A">
      <w:start w:val="2"/>
      <w:numFmt w:val="decimal"/>
      <w:lvlText w:val="%1.3.5"/>
      <w:lvlJc w:val="left"/>
      <w:pPr>
        <w:ind w:left="185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51B9"/>
    <w:multiLevelType w:val="hybridMultilevel"/>
    <w:tmpl w:val="415E0594"/>
    <w:lvl w:ilvl="0" w:tplc="074092A4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09D1394E"/>
    <w:multiLevelType w:val="hybridMultilevel"/>
    <w:tmpl w:val="8EB43884"/>
    <w:lvl w:ilvl="0" w:tplc="0E122E4C">
      <w:start w:val="2"/>
      <w:numFmt w:val="decimal"/>
      <w:lvlText w:val="%1.2.2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54BBF"/>
    <w:multiLevelType w:val="hybridMultilevel"/>
    <w:tmpl w:val="E8C68410"/>
    <w:lvl w:ilvl="0" w:tplc="76B43C7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0FE73536"/>
    <w:multiLevelType w:val="hybridMultilevel"/>
    <w:tmpl w:val="3ADA38A8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722EEB"/>
    <w:multiLevelType w:val="hybridMultilevel"/>
    <w:tmpl w:val="5ABA04A6"/>
    <w:lvl w:ilvl="0" w:tplc="0EE836BC">
      <w:start w:val="2"/>
      <w:numFmt w:val="decimal"/>
      <w:lvlText w:val="%1.4.6"/>
      <w:lvlJc w:val="left"/>
      <w:pPr>
        <w:ind w:left="2520" w:hanging="360"/>
      </w:pPr>
      <w:rPr>
        <w:rFonts w:hint="default"/>
        <w:b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542D7"/>
    <w:multiLevelType w:val="hybridMultilevel"/>
    <w:tmpl w:val="AE72EA4E"/>
    <w:lvl w:ilvl="0" w:tplc="43C8D19E">
      <w:start w:val="2"/>
      <w:numFmt w:val="decimal"/>
      <w:lvlText w:val="%1.3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11D15"/>
    <w:multiLevelType w:val="hybridMultilevel"/>
    <w:tmpl w:val="63D8B5A6"/>
    <w:lvl w:ilvl="0" w:tplc="3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14AC2C4E"/>
    <w:multiLevelType w:val="hybridMultilevel"/>
    <w:tmpl w:val="BDE228D8"/>
    <w:lvl w:ilvl="0" w:tplc="3F4CD40A">
      <w:start w:val="2"/>
      <w:numFmt w:val="decimal"/>
      <w:lvlText w:val="%1.1.2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03FB1"/>
    <w:multiLevelType w:val="hybridMultilevel"/>
    <w:tmpl w:val="3FF4E8B8"/>
    <w:lvl w:ilvl="0" w:tplc="FB988F4E">
      <w:start w:val="2"/>
      <w:numFmt w:val="decimal"/>
      <w:lvlText w:val="%1.2.5"/>
      <w:lvlJc w:val="left"/>
      <w:pPr>
        <w:ind w:left="2498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3218" w:hanging="360"/>
      </w:pPr>
    </w:lvl>
    <w:lvl w:ilvl="2" w:tplc="3809001B" w:tentative="1">
      <w:start w:val="1"/>
      <w:numFmt w:val="lowerRoman"/>
      <w:lvlText w:val="%3."/>
      <w:lvlJc w:val="right"/>
      <w:pPr>
        <w:ind w:left="3938" w:hanging="180"/>
      </w:pPr>
    </w:lvl>
    <w:lvl w:ilvl="3" w:tplc="3809000F" w:tentative="1">
      <w:start w:val="1"/>
      <w:numFmt w:val="decimal"/>
      <w:lvlText w:val="%4."/>
      <w:lvlJc w:val="left"/>
      <w:pPr>
        <w:ind w:left="4658" w:hanging="360"/>
      </w:pPr>
    </w:lvl>
    <w:lvl w:ilvl="4" w:tplc="38090019" w:tentative="1">
      <w:start w:val="1"/>
      <w:numFmt w:val="lowerLetter"/>
      <w:lvlText w:val="%5."/>
      <w:lvlJc w:val="left"/>
      <w:pPr>
        <w:ind w:left="5378" w:hanging="360"/>
      </w:pPr>
    </w:lvl>
    <w:lvl w:ilvl="5" w:tplc="3809001B" w:tentative="1">
      <w:start w:val="1"/>
      <w:numFmt w:val="lowerRoman"/>
      <w:lvlText w:val="%6."/>
      <w:lvlJc w:val="right"/>
      <w:pPr>
        <w:ind w:left="6098" w:hanging="180"/>
      </w:pPr>
    </w:lvl>
    <w:lvl w:ilvl="6" w:tplc="3809000F" w:tentative="1">
      <w:start w:val="1"/>
      <w:numFmt w:val="decimal"/>
      <w:lvlText w:val="%7."/>
      <w:lvlJc w:val="left"/>
      <w:pPr>
        <w:ind w:left="6818" w:hanging="360"/>
      </w:pPr>
    </w:lvl>
    <w:lvl w:ilvl="7" w:tplc="38090019" w:tentative="1">
      <w:start w:val="1"/>
      <w:numFmt w:val="lowerLetter"/>
      <w:lvlText w:val="%8."/>
      <w:lvlJc w:val="left"/>
      <w:pPr>
        <w:ind w:left="7538" w:hanging="360"/>
      </w:pPr>
    </w:lvl>
    <w:lvl w:ilvl="8" w:tplc="38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" w15:restartNumberingAfterBreak="0">
    <w:nsid w:val="1A376855"/>
    <w:multiLevelType w:val="hybridMultilevel"/>
    <w:tmpl w:val="A71EBDE8"/>
    <w:lvl w:ilvl="0" w:tplc="EA0665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F68C2"/>
    <w:multiLevelType w:val="hybridMultilevel"/>
    <w:tmpl w:val="6C380356"/>
    <w:lvl w:ilvl="0" w:tplc="E1422BDE">
      <w:start w:val="2"/>
      <w:numFmt w:val="decimal"/>
      <w:lvlText w:val="%1.1.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372BE"/>
    <w:multiLevelType w:val="hybridMultilevel"/>
    <w:tmpl w:val="705C09E0"/>
    <w:lvl w:ilvl="0" w:tplc="EC4E08B0">
      <w:start w:val="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657DE"/>
    <w:multiLevelType w:val="hybridMultilevel"/>
    <w:tmpl w:val="64B27616"/>
    <w:lvl w:ilvl="0" w:tplc="A7504B68">
      <w:start w:val="2"/>
      <w:numFmt w:val="decimal"/>
      <w:lvlText w:val="%1.3.3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13B44"/>
    <w:multiLevelType w:val="hybridMultilevel"/>
    <w:tmpl w:val="E5F0A434"/>
    <w:lvl w:ilvl="0" w:tplc="440AB958">
      <w:start w:val="2"/>
      <w:numFmt w:val="decimal"/>
      <w:lvlText w:val="%1.4.8"/>
      <w:lvlJc w:val="left"/>
      <w:pPr>
        <w:ind w:left="288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FA83804"/>
    <w:multiLevelType w:val="hybridMultilevel"/>
    <w:tmpl w:val="F9AC08BA"/>
    <w:lvl w:ilvl="0" w:tplc="48BA884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FEF4D45"/>
    <w:multiLevelType w:val="hybridMultilevel"/>
    <w:tmpl w:val="A476EEDE"/>
    <w:lvl w:ilvl="0" w:tplc="19EE34C0">
      <w:start w:val="1"/>
      <w:numFmt w:val="decimal"/>
      <w:lvlText w:val="%1.3.2"/>
      <w:lvlJc w:val="left"/>
      <w:pPr>
        <w:ind w:left="720" w:hanging="360"/>
      </w:pPr>
      <w:rPr>
        <w:rFonts w:hint="default"/>
        <w:b/>
      </w:rPr>
    </w:lvl>
    <w:lvl w:ilvl="1" w:tplc="C62281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DE96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76CAB7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26E63"/>
    <w:multiLevelType w:val="hybridMultilevel"/>
    <w:tmpl w:val="4C8AC5D2"/>
    <w:lvl w:ilvl="0" w:tplc="81181064">
      <w:start w:val="1"/>
      <w:numFmt w:val="decimal"/>
      <w:lvlText w:val="%1.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782" w:hanging="360"/>
      </w:pPr>
    </w:lvl>
    <w:lvl w:ilvl="2" w:tplc="3809001B" w:tentative="1">
      <w:start w:val="1"/>
      <w:numFmt w:val="lowerRoman"/>
      <w:lvlText w:val="%3."/>
      <w:lvlJc w:val="right"/>
      <w:pPr>
        <w:ind w:left="3502" w:hanging="180"/>
      </w:pPr>
    </w:lvl>
    <w:lvl w:ilvl="3" w:tplc="3809000F" w:tentative="1">
      <w:start w:val="1"/>
      <w:numFmt w:val="decimal"/>
      <w:lvlText w:val="%4."/>
      <w:lvlJc w:val="left"/>
      <w:pPr>
        <w:ind w:left="4222" w:hanging="360"/>
      </w:pPr>
    </w:lvl>
    <w:lvl w:ilvl="4" w:tplc="38090019" w:tentative="1">
      <w:start w:val="1"/>
      <w:numFmt w:val="lowerLetter"/>
      <w:lvlText w:val="%5."/>
      <w:lvlJc w:val="left"/>
      <w:pPr>
        <w:ind w:left="4942" w:hanging="360"/>
      </w:pPr>
    </w:lvl>
    <w:lvl w:ilvl="5" w:tplc="3809001B" w:tentative="1">
      <w:start w:val="1"/>
      <w:numFmt w:val="lowerRoman"/>
      <w:lvlText w:val="%6."/>
      <w:lvlJc w:val="right"/>
      <w:pPr>
        <w:ind w:left="5662" w:hanging="180"/>
      </w:pPr>
    </w:lvl>
    <w:lvl w:ilvl="6" w:tplc="3809000F" w:tentative="1">
      <w:start w:val="1"/>
      <w:numFmt w:val="decimal"/>
      <w:lvlText w:val="%7."/>
      <w:lvlJc w:val="left"/>
      <w:pPr>
        <w:ind w:left="6382" w:hanging="360"/>
      </w:pPr>
    </w:lvl>
    <w:lvl w:ilvl="7" w:tplc="38090019" w:tentative="1">
      <w:start w:val="1"/>
      <w:numFmt w:val="lowerLetter"/>
      <w:lvlText w:val="%8."/>
      <w:lvlJc w:val="left"/>
      <w:pPr>
        <w:ind w:left="7102" w:hanging="360"/>
      </w:pPr>
    </w:lvl>
    <w:lvl w:ilvl="8" w:tplc="3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2A7B69BA"/>
    <w:multiLevelType w:val="hybridMultilevel"/>
    <w:tmpl w:val="1CEAA5F4"/>
    <w:lvl w:ilvl="0" w:tplc="55062FB2">
      <w:start w:val="2"/>
      <w:numFmt w:val="decimal"/>
      <w:lvlText w:val="%1.2.3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35197"/>
    <w:multiLevelType w:val="hybridMultilevel"/>
    <w:tmpl w:val="A6D25B82"/>
    <w:lvl w:ilvl="0" w:tplc="FB520260">
      <w:start w:val="2"/>
      <w:numFmt w:val="decimal"/>
      <w:lvlText w:val="%1.4.4"/>
      <w:lvlJc w:val="left"/>
      <w:pPr>
        <w:ind w:left="1146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41D4F"/>
    <w:multiLevelType w:val="hybridMultilevel"/>
    <w:tmpl w:val="D4F8CE88"/>
    <w:lvl w:ilvl="0" w:tplc="607E2C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4C82326"/>
    <w:multiLevelType w:val="hybridMultilevel"/>
    <w:tmpl w:val="52E6949E"/>
    <w:lvl w:ilvl="0" w:tplc="76201328">
      <w:start w:val="2"/>
      <w:numFmt w:val="decimal"/>
      <w:lvlText w:val="%1.3.2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C4D82"/>
    <w:multiLevelType w:val="hybridMultilevel"/>
    <w:tmpl w:val="7570C35C"/>
    <w:lvl w:ilvl="0" w:tplc="8F961344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Calibr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F1FB3"/>
    <w:multiLevelType w:val="hybridMultilevel"/>
    <w:tmpl w:val="9E56C10E"/>
    <w:lvl w:ilvl="0" w:tplc="91AC16B0">
      <w:start w:val="1"/>
      <w:numFmt w:val="lowerLetter"/>
      <w:lvlText w:val="%1."/>
      <w:lvlJc w:val="left"/>
      <w:pPr>
        <w:ind w:left="25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1" w:hanging="360"/>
      </w:pPr>
    </w:lvl>
    <w:lvl w:ilvl="2" w:tplc="3809001B" w:tentative="1">
      <w:start w:val="1"/>
      <w:numFmt w:val="lowerRoman"/>
      <w:lvlText w:val="%3."/>
      <w:lvlJc w:val="right"/>
      <w:pPr>
        <w:ind w:left="3961" w:hanging="180"/>
      </w:pPr>
    </w:lvl>
    <w:lvl w:ilvl="3" w:tplc="3809000F" w:tentative="1">
      <w:start w:val="1"/>
      <w:numFmt w:val="decimal"/>
      <w:lvlText w:val="%4."/>
      <w:lvlJc w:val="left"/>
      <w:pPr>
        <w:ind w:left="4681" w:hanging="360"/>
      </w:pPr>
    </w:lvl>
    <w:lvl w:ilvl="4" w:tplc="38090019" w:tentative="1">
      <w:start w:val="1"/>
      <w:numFmt w:val="lowerLetter"/>
      <w:lvlText w:val="%5."/>
      <w:lvlJc w:val="left"/>
      <w:pPr>
        <w:ind w:left="5401" w:hanging="360"/>
      </w:pPr>
    </w:lvl>
    <w:lvl w:ilvl="5" w:tplc="3809001B" w:tentative="1">
      <w:start w:val="1"/>
      <w:numFmt w:val="lowerRoman"/>
      <w:lvlText w:val="%6."/>
      <w:lvlJc w:val="right"/>
      <w:pPr>
        <w:ind w:left="6121" w:hanging="180"/>
      </w:pPr>
    </w:lvl>
    <w:lvl w:ilvl="6" w:tplc="3809000F" w:tentative="1">
      <w:start w:val="1"/>
      <w:numFmt w:val="decimal"/>
      <w:lvlText w:val="%7."/>
      <w:lvlJc w:val="left"/>
      <w:pPr>
        <w:ind w:left="6841" w:hanging="360"/>
      </w:pPr>
    </w:lvl>
    <w:lvl w:ilvl="7" w:tplc="38090019" w:tentative="1">
      <w:start w:val="1"/>
      <w:numFmt w:val="lowerLetter"/>
      <w:lvlText w:val="%8."/>
      <w:lvlJc w:val="left"/>
      <w:pPr>
        <w:ind w:left="7561" w:hanging="360"/>
      </w:pPr>
    </w:lvl>
    <w:lvl w:ilvl="8" w:tplc="38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8" w15:restartNumberingAfterBreak="0">
    <w:nsid w:val="380A111D"/>
    <w:multiLevelType w:val="hybridMultilevel"/>
    <w:tmpl w:val="76D66B0C"/>
    <w:lvl w:ilvl="0" w:tplc="48904F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E3E65"/>
    <w:multiLevelType w:val="hybridMultilevel"/>
    <w:tmpl w:val="DBDE62D0"/>
    <w:lvl w:ilvl="0" w:tplc="4D32D6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39774741"/>
    <w:multiLevelType w:val="hybridMultilevel"/>
    <w:tmpl w:val="28B28680"/>
    <w:lvl w:ilvl="0" w:tplc="F4027200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228B6"/>
    <w:multiLevelType w:val="hybridMultilevel"/>
    <w:tmpl w:val="22381A9E"/>
    <w:lvl w:ilvl="0" w:tplc="339EB3B8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71CB5"/>
    <w:multiLevelType w:val="hybridMultilevel"/>
    <w:tmpl w:val="E5FCB208"/>
    <w:lvl w:ilvl="0" w:tplc="E18EA6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3" w15:restartNumberingAfterBreak="0">
    <w:nsid w:val="3C246EEA"/>
    <w:multiLevelType w:val="hybridMultilevel"/>
    <w:tmpl w:val="F0EC249A"/>
    <w:lvl w:ilvl="0" w:tplc="5FE8DC68">
      <w:start w:val="2"/>
      <w:numFmt w:val="decimal"/>
      <w:lvlText w:val="%1.3.4"/>
      <w:lvlJc w:val="left"/>
      <w:pPr>
        <w:ind w:left="185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84CED"/>
    <w:multiLevelType w:val="hybridMultilevel"/>
    <w:tmpl w:val="E9505FBC"/>
    <w:lvl w:ilvl="0" w:tplc="218A1170">
      <w:start w:val="2"/>
      <w:numFmt w:val="decimal"/>
      <w:lvlText w:val="%1.4.3"/>
      <w:lvlJc w:val="left"/>
      <w:pPr>
        <w:ind w:left="1146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D57BA"/>
    <w:multiLevelType w:val="hybridMultilevel"/>
    <w:tmpl w:val="6EAA0FAA"/>
    <w:lvl w:ilvl="0" w:tplc="FB940776">
      <w:start w:val="2"/>
      <w:numFmt w:val="decimal"/>
      <w:lvlText w:val="%1.4.2"/>
      <w:lvlJc w:val="left"/>
      <w:pPr>
        <w:ind w:left="1146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7428A"/>
    <w:multiLevelType w:val="hybridMultilevel"/>
    <w:tmpl w:val="1854CA84"/>
    <w:lvl w:ilvl="0" w:tplc="B8A0561C">
      <w:start w:val="2"/>
      <w:numFmt w:val="decimal"/>
      <w:lvlText w:val="%1.1.4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D62C3"/>
    <w:multiLevelType w:val="hybridMultilevel"/>
    <w:tmpl w:val="FAA07BC8"/>
    <w:lvl w:ilvl="0" w:tplc="4AA284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28E0993"/>
    <w:multiLevelType w:val="hybridMultilevel"/>
    <w:tmpl w:val="0F3495D8"/>
    <w:lvl w:ilvl="0" w:tplc="4F12BD5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76171B"/>
    <w:multiLevelType w:val="hybridMultilevel"/>
    <w:tmpl w:val="9CF887EE"/>
    <w:lvl w:ilvl="0" w:tplc="3F2034D6">
      <w:start w:val="2"/>
      <w:numFmt w:val="decimal"/>
      <w:lvlText w:val="%1.2.7"/>
      <w:lvlJc w:val="left"/>
      <w:pPr>
        <w:ind w:left="330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4020" w:hanging="360"/>
      </w:pPr>
    </w:lvl>
    <w:lvl w:ilvl="2" w:tplc="3809001B" w:tentative="1">
      <w:start w:val="1"/>
      <w:numFmt w:val="lowerRoman"/>
      <w:lvlText w:val="%3."/>
      <w:lvlJc w:val="right"/>
      <w:pPr>
        <w:ind w:left="4740" w:hanging="180"/>
      </w:pPr>
    </w:lvl>
    <w:lvl w:ilvl="3" w:tplc="3809000F" w:tentative="1">
      <w:start w:val="1"/>
      <w:numFmt w:val="decimal"/>
      <w:lvlText w:val="%4."/>
      <w:lvlJc w:val="left"/>
      <w:pPr>
        <w:ind w:left="5460" w:hanging="360"/>
      </w:pPr>
    </w:lvl>
    <w:lvl w:ilvl="4" w:tplc="38090019" w:tentative="1">
      <w:start w:val="1"/>
      <w:numFmt w:val="lowerLetter"/>
      <w:lvlText w:val="%5."/>
      <w:lvlJc w:val="left"/>
      <w:pPr>
        <w:ind w:left="6180" w:hanging="360"/>
      </w:pPr>
    </w:lvl>
    <w:lvl w:ilvl="5" w:tplc="3809001B" w:tentative="1">
      <w:start w:val="1"/>
      <w:numFmt w:val="lowerRoman"/>
      <w:lvlText w:val="%6."/>
      <w:lvlJc w:val="right"/>
      <w:pPr>
        <w:ind w:left="6900" w:hanging="180"/>
      </w:pPr>
    </w:lvl>
    <w:lvl w:ilvl="6" w:tplc="3809000F" w:tentative="1">
      <w:start w:val="1"/>
      <w:numFmt w:val="decimal"/>
      <w:lvlText w:val="%7."/>
      <w:lvlJc w:val="left"/>
      <w:pPr>
        <w:ind w:left="7620" w:hanging="360"/>
      </w:pPr>
    </w:lvl>
    <w:lvl w:ilvl="7" w:tplc="38090019" w:tentative="1">
      <w:start w:val="1"/>
      <w:numFmt w:val="lowerLetter"/>
      <w:lvlText w:val="%8."/>
      <w:lvlJc w:val="left"/>
      <w:pPr>
        <w:ind w:left="8340" w:hanging="360"/>
      </w:pPr>
    </w:lvl>
    <w:lvl w:ilvl="8" w:tplc="38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0" w15:restartNumberingAfterBreak="0">
    <w:nsid w:val="504D4F40"/>
    <w:multiLevelType w:val="hybridMultilevel"/>
    <w:tmpl w:val="A88C7CD2"/>
    <w:lvl w:ilvl="0" w:tplc="6E7E6ED6">
      <w:start w:val="2"/>
      <w:numFmt w:val="decimal"/>
      <w:lvlText w:val="%1.2.1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DC0AF3"/>
    <w:multiLevelType w:val="hybridMultilevel"/>
    <w:tmpl w:val="33E42044"/>
    <w:lvl w:ilvl="0" w:tplc="CA4C720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52F70EA8"/>
    <w:multiLevelType w:val="hybridMultilevel"/>
    <w:tmpl w:val="F37A54B8"/>
    <w:lvl w:ilvl="0" w:tplc="484840C2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Calibr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7842BC"/>
    <w:multiLevelType w:val="hybridMultilevel"/>
    <w:tmpl w:val="AC1EA292"/>
    <w:lvl w:ilvl="0" w:tplc="8ADE0D3C">
      <w:start w:val="2"/>
      <w:numFmt w:val="decimal"/>
      <w:lvlText w:val="%1.1.5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CB2B80"/>
    <w:multiLevelType w:val="hybridMultilevel"/>
    <w:tmpl w:val="9ABA780A"/>
    <w:lvl w:ilvl="0" w:tplc="C2AE27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55630636"/>
    <w:multiLevelType w:val="hybridMultilevel"/>
    <w:tmpl w:val="E6B67F06"/>
    <w:lvl w:ilvl="0" w:tplc="3D380EC2">
      <w:start w:val="2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eastAsia="Calibr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145ECB"/>
    <w:multiLevelType w:val="hybridMultilevel"/>
    <w:tmpl w:val="D4A09440"/>
    <w:lvl w:ilvl="0" w:tplc="6D4675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57D95CE3"/>
    <w:multiLevelType w:val="hybridMultilevel"/>
    <w:tmpl w:val="81E4714E"/>
    <w:lvl w:ilvl="0" w:tplc="8042D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281D87"/>
    <w:multiLevelType w:val="hybridMultilevel"/>
    <w:tmpl w:val="678E098C"/>
    <w:lvl w:ilvl="0" w:tplc="BAC0EFF8">
      <w:start w:val="2"/>
      <w:numFmt w:val="decimal"/>
      <w:lvlText w:val="%1.5"/>
      <w:lvlJc w:val="left"/>
      <w:pPr>
        <w:ind w:left="25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FE2F8C"/>
    <w:multiLevelType w:val="hybridMultilevel"/>
    <w:tmpl w:val="9E1AC1F0"/>
    <w:lvl w:ilvl="0" w:tplc="4CDE798E">
      <w:start w:val="2"/>
      <w:numFmt w:val="decimal"/>
      <w:lvlText w:val="%1.5.3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42CD3"/>
    <w:multiLevelType w:val="hybridMultilevel"/>
    <w:tmpl w:val="D62CD0D6"/>
    <w:lvl w:ilvl="0" w:tplc="B08089B8">
      <w:start w:val="2"/>
      <w:numFmt w:val="decimal"/>
      <w:lvlText w:val="%1.2.4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793B57"/>
    <w:multiLevelType w:val="hybridMultilevel"/>
    <w:tmpl w:val="7B248A76"/>
    <w:lvl w:ilvl="0" w:tplc="75BE722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5E187DBF"/>
    <w:multiLevelType w:val="hybridMultilevel"/>
    <w:tmpl w:val="BD727360"/>
    <w:lvl w:ilvl="0" w:tplc="DE700EE4">
      <w:start w:val="2"/>
      <w:numFmt w:val="decimal"/>
      <w:lvlText w:val="%1.5.1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A60820"/>
    <w:multiLevelType w:val="hybridMultilevel"/>
    <w:tmpl w:val="A9BE8066"/>
    <w:lvl w:ilvl="0" w:tplc="EB04BD38">
      <w:start w:val="2"/>
      <w:numFmt w:val="decimal"/>
      <w:lvlText w:val="%1.4.7"/>
      <w:lvlJc w:val="left"/>
      <w:pPr>
        <w:ind w:left="25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C904C2"/>
    <w:multiLevelType w:val="hybridMultilevel"/>
    <w:tmpl w:val="8200DB3C"/>
    <w:lvl w:ilvl="0" w:tplc="043A6B72">
      <w:start w:val="2"/>
      <w:numFmt w:val="decimal"/>
      <w:lvlText w:val="%1.4.1"/>
      <w:lvlJc w:val="left"/>
      <w:pPr>
        <w:ind w:left="1146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2DA1707"/>
    <w:multiLevelType w:val="hybridMultilevel"/>
    <w:tmpl w:val="2E5613AC"/>
    <w:lvl w:ilvl="0" w:tplc="832A5E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6" w15:restartNumberingAfterBreak="0">
    <w:nsid w:val="632663E4"/>
    <w:multiLevelType w:val="hybridMultilevel"/>
    <w:tmpl w:val="4BFC7822"/>
    <w:lvl w:ilvl="0" w:tplc="8A30F2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63627920"/>
    <w:multiLevelType w:val="hybridMultilevel"/>
    <w:tmpl w:val="418A99B8"/>
    <w:lvl w:ilvl="0" w:tplc="83F49E7C">
      <w:start w:val="2"/>
      <w:numFmt w:val="decimal"/>
      <w:lvlText w:val="%1.3.6"/>
      <w:lvlJc w:val="left"/>
      <w:pPr>
        <w:ind w:left="185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63B9733E"/>
    <w:multiLevelType w:val="hybridMultilevel"/>
    <w:tmpl w:val="3D6814C4"/>
    <w:lvl w:ilvl="0" w:tplc="BCF6DD60">
      <w:start w:val="2"/>
      <w:numFmt w:val="decimal"/>
      <w:lvlText w:val="%1.4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287BE9"/>
    <w:multiLevelType w:val="hybridMultilevel"/>
    <w:tmpl w:val="6D967B4A"/>
    <w:lvl w:ilvl="0" w:tplc="01766C9E">
      <w:start w:val="2"/>
      <w:numFmt w:val="decimal"/>
      <w:lvlText w:val="%1.3.1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074897"/>
    <w:multiLevelType w:val="hybridMultilevel"/>
    <w:tmpl w:val="29C82502"/>
    <w:lvl w:ilvl="0" w:tplc="8CAC4B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6C595627"/>
    <w:multiLevelType w:val="hybridMultilevel"/>
    <w:tmpl w:val="D0723BEC"/>
    <w:lvl w:ilvl="0" w:tplc="28F8FBA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2" w15:restartNumberingAfterBreak="0">
    <w:nsid w:val="6D650CA4"/>
    <w:multiLevelType w:val="hybridMultilevel"/>
    <w:tmpl w:val="5F408362"/>
    <w:lvl w:ilvl="0" w:tplc="62885498">
      <w:start w:val="2"/>
      <w:numFmt w:val="decimal"/>
      <w:lvlText w:val="%1.2.6"/>
      <w:lvlJc w:val="left"/>
      <w:pPr>
        <w:ind w:left="2498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CF4D06"/>
    <w:multiLevelType w:val="hybridMultilevel"/>
    <w:tmpl w:val="CEDECE44"/>
    <w:lvl w:ilvl="0" w:tplc="E0C22F32">
      <w:start w:val="2"/>
      <w:numFmt w:val="decimal"/>
      <w:lvlText w:val="%1.1.7"/>
      <w:lvlJc w:val="left"/>
      <w:pPr>
        <w:ind w:left="185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6F347487"/>
    <w:multiLevelType w:val="hybridMultilevel"/>
    <w:tmpl w:val="EA3450C2"/>
    <w:lvl w:ilvl="0" w:tplc="7C3440E6">
      <w:start w:val="1"/>
      <w:numFmt w:val="lowerLetter"/>
      <w:lvlText w:val="%1."/>
      <w:lvlJc w:val="left"/>
      <w:pPr>
        <w:ind w:left="1200" w:hanging="360"/>
      </w:pPr>
      <w:rPr>
        <w:rFonts w:ascii="Times New Roman" w:eastAsiaTheme="minorHAnsi" w:hAnsi="Times New Roman" w:cs="Times New Roman"/>
        <w:b w:val="0"/>
      </w:rPr>
    </w:lvl>
    <w:lvl w:ilvl="1" w:tplc="173A9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1181064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279A4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 w:tplc="9ED8352C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6F670F3B"/>
    <w:multiLevelType w:val="hybridMultilevel"/>
    <w:tmpl w:val="AED21EA4"/>
    <w:lvl w:ilvl="0" w:tplc="089CC2E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6FAA1E23"/>
    <w:multiLevelType w:val="hybridMultilevel"/>
    <w:tmpl w:val="7746282E"/>
    <w:lvl w:ilvl="0" w:tplc="CF3E34F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7" w15:restartNumberingAfterBreak="0">
    <w:nsid w:val="6FB672A8"/>
    <w:multiLevelType w:val="hybridMultilevel"/>
    <w:tmpl w:val="3490DB50"/>
    <w:lvl w:ilvl="0" w:tplc="256E4FEA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8" w15:restartNumberingAfterBreak="0">
    <w:nsid w:val="73ED0F14"/>
    <w:multiLevelType w:val="hybridMultilevel"/>
    <w:tmpl w:val="5418A312"/>
    <w:lvl w:ilvl="0" w:tplc="C366984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74A53F2C"/>
    <w:multiLevelType w:val="hybridMultilevel"/>
    <w:tmpl w:val="C50C0BB4"/>
    <w:lvl w:ilvl="0" w:tplc="CA38641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75435E0C"/>
    <w:multiLevelType w:val="hybridMultilevel"/>
    <w:tmpl w:val="5BD6BCF8"/>
    <w:lvl w:ilvl="0" w:tplc="026E7FD4">
      <w:start w:val="2"/>
      <w:numFmt w:val="decimal"/>
      <w:lvlText w:val="%1.4.5"/>
      <w:lvlJc w:val="left"/>
      <w:pPr>
        <w:ind w:left="25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1E38B7"/>
    <w:multiLevelType w:val="hybridMultilevel"/>
    <w:tmpl w:val="27123A4A"/>
    <w:lvl w:ilvl="0" w:tplc="FBF2F6A8">
      <w:start w:val="2"/>
      <w:numFmt w:val="decimal"/>
      <w:lvlText w:val="%1.5.2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D63EF3"/>
    <w:multiLevelType w:val="hybridMultilevel"/>
    <w:tmpl w:val="37C87B3C"/>
    <w:lvl w:ilvl="0" w:tplc="74205C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3" w15:restartNumberingAfterBreak="0">
    <w:nsid w:val="772237FC"/>
    <w:multiLevelType w:val="hybridMultilevel"/>
    <w:tmpl w:val="F3E8C1A8"/>
    <w:lvl w:ilvl="0" w:tplc="63C4DF9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4" w15:restartNumberingAfterBreak="0">
    <w:nsid w:val="7B73487E"/>
    <w:multiLevelType w:val="hybridMultilevel"/>
    <w:tmpl w:val="C7B88B5C"/>
    <w:lvl w:ilvl="0" w:tplc="D56E8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7DF458B3"/>
    <w:multiLevelType w:val="hybridMultilevel"/>
    <w:tmpl w:val="15105B30"/>
    <w:lvl w:ilvl="0" w:tplc="9E0475E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332D0F"/>
    <w:multiLevelType w:val="hybridMultilevel"/>
    <w:tmpl w:val="F1142742"/>
    <w:lvl w:ilvl="0" w:tplc="654A6390">
      <w:start w:val="2"/>
      <w:numFmt w:val="decimal"/>
      <w:lvlText w:val="%1.1.3"/>
      <w:lvlJc w:val="left"/>
      <w:pPr>
        <w:ind w:left="2345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3320">
    <w:abstractNumId w:val="20"/>
  </w:num>
  <w:num w:numId="2" w16cid:durableId="766384314">
    <w:abstractNumId w:val="15"/>
  </w:num>
  <w:num w:numId="3" w16cid:durableId="1535194990">
    <w:abstractNumId w:val="12"/>
  </w:num>
  <w:num w:numId="4" w16cid:durableId="658188865">
    <w:abstractNumId w:val="67"/>
  </w:num>
  <w:num w:numId="5" w16cid:durableId="1046950174">
    <w:abstractNumId w:val="5"/>
  </w:num>
  <w:num w:numId="6" w16cid:durableId="392387809">
    <w:abstractNumId w:val="76"/>
  </w:num>
  <w:num w:numId="7" w16cid:durableId="2026517048">
    <w:abstractNumId w:val="64"/>
  </w:num>
  <w:num w:numId="8" w16cid:durableId="1456754621">
    <w:abstractNumId w:val="16"/>
  </w:num>
  <w:num w:numId="9" w16cid:durableId="1080709849">
    <w:abstractNumId w:val="40"/>
  </w:num>
  <w:num w:numId="10" w16cid:durableId="96798476">
    <w:abstractNumId w:val="6"/>
  </w:num>
  <w:num w:numId="11" w16cid:durableId="266281813">
    <w:abstractNumId w:val="68"/>
  </w:num>
  <w:num w:numId="12" w16cid:durableId="896822910">
    <w:abstractNumId w:val="22"/>
  </w:num>
  <w:num w:numId="13" w16cid:durableId="534390569">
    <w:abstractNumId w:val="73"/>
  </w:num>
  <w:num w:numId="14" w16cid:durableId="270481245">
    <w:abstractNumId w:val="69"/>
  </w:num>
  <w:num w:numId="15" w16cid:durableId="698625921">
    <w:abstractNumId w:val="50"/>
  </w:num>
  <w:num w:numId="16" w16cid:durableId="699278137">
    <w:abstractNumId w:val="3"/>
  </w:num>
  <w:num w:numId="17" w16cid:durableId="47266183">
    <w:abstractNumId w:val="10"/>
  </w:num>
  <w:num w:numId="18" w16cid:durableId="849488850">
    <w:abstractNumId w:val="59"/>
  </w:num>
  <w:num w:numId="19" w16cid:durableId="1563373677">
    <w:abstractNumId w:val="25"/>
  </w:num>
  <w:num w:numId="20" w16cid:durableId="251553111">
    <w:abstractNumId w:val="47"/>
  </w:num>
  <w:num w:numId="21" w16cid:durableId="437676938">
    <w:abstractNumId w:val="17"/>
  </w:num>
  <w:num w:numId="22" w16cid:durableId="1668173962">
    <w:abstractNumId w:val="58"/>
  </w:num>
  <w:num w:numId="23" w16cid:durableId="2106921880">
    <w:abstractNumId w:val="54"/>
  </w:num>
  <w:num w:numId="24" w16cid:durableId="1705641701">
    <w:abstractNumId w:val="35"/>
  </w:num>
  <w:num w:numId="25" w16cid:durableId="874388542">
    <w:abstractNumId w:val="34"/>
  </w:num>
  <w:num w:numId="26" w16cid:durableId="460194020">
    <w:abstractNumId w:val="23"/>
  </w:num>
  <w:num w:numId="27" w16cid:durableId="1473063985">
    <w:abstractNumId w:val="72"/>
  </w:num>
  <w:num w:numId="28" w16cid:durableId="15933292">
    <w:abstractNumId w:val="48"/>
  </w:num>
  <w:num w:numId="29" w16cid:durableId="884171516">
    <w:abstractNumId w:val="52"/>
  </w:num>
  <w:num w:numId="30" w16cid:durableId="827793963">
    <w:abstractNumId w:val="71"/>
  </w:num>
  <w:num w:numId="31" w16cid:durableId="1921788125">
    <w:abstractNumId w:val="49"/>
  </w:num>
  <w:num w:numId="32" w16cid:durableId="1736125400">
    <w:abstractNumId w:val="65"/>
  </w:num>
  <w:num w:numId="33" w16cid:durableId="919212779">
    <w:abstractNumId w:val="19"/>
  </w:num>
  <w:num w:numId="34" w16cid:durableId="2003240174">
    <w:abstractNumId w:val="60"/>
  </w:num>
  <w:num w:numId="35" w16cid:durableId="1484851079">
    <w:abstractNumId w:val="8"/>
  </w:num>
  <w:num w:numId="36" w16cid:durableId="1721399017">
    <w:abstractNumId w:val="51"/>
  </w:num>
  <w:num w:numId="37" w16cid:durableId="1685398604">
    <w:abstractNumId w:val="70"/>
  </w:num>
  <w:num w:numId="38" w16cid:durableId="688335748">
    <w:abstractNumId w:val="9"/>
  </w:num>
  <w:num w:numId="39" w16cid:durableId="385950635">
    <w:abstractNumId w:val="53"/>
  </w:num>
  <w:num w:numId="40" w16cid:durableId="734933088">
    <w:abstractNumId w:val="36"/>
  </w:num>
  <w:num w:numId="41" w16cid:durableId="345642990">
    <w:abstractNumId w:val="13"/>
  </w:num>
  <w:num w:numId="42" w16cid:durableId="1186747964">
    <w:abstractNumId w:val="55"/>
  </w:num>
  <w:num w:numId="43" w16cid:durableId="45837707">
    <w:abstractNumId w:val="62"/>
  </w:num>
  <w:num w:numId="44" w16cid:durableId="1154645722">
    <w:abstractNumId w:val="37"/>
  </w:num>
  <w:num w:numId="45" w16cid:durableId="1153179612">
    <w:abstractNumId w:val="39"/>
  </w:num>
  <w:num w:numId="46" w16cid:durableId="2071344203">
    <w:abstractNumId w:val="74"/>
  </w:num>
  <w:num w:numId="47" w16cid:durableId="1455253237">
    <w:abstractNumId w:val="46"/>
  </w:num>
  <w:num w:numId="48" w16cid:durableId="387531313">
    <w:abstractNumId w:val="18"/>
  </w:num>
  <w:num w:numId="49" w16cid:durableId="16783321">
    <w:abstractNumId w:val="14"/>
  </w:num>
  <w:num w:numId="50" w16cid:durableId="981812248">
    <w:abstractNumId w:val="41"/>
  </w:num>
  <w:num w:numId="51" w16cid:durableId="351608521">
    <w:abstractNumId w:val="28"/>
  </w:num>
  <w:num w:numId="52" w16cid:durableId="1121190728">
    <w:abstractNumId w:val="44"/>
  </w:num>
  <w:num w:numId="53" w16cid:durableId="323901355">
    <w:abstractNumId w:val="24"/>
  </w:num>
  <w:num w:numId="54" w16cid:durableId="344065379">
    <w:abstractNumId w:val="27"/>
  </w:num>
  <w:num w:numId="55" w16cid:durableId="1181553067">
    <w:abstractNumId w:val="43"/>
  </w:num>
  <w:num w:numId="56" w16cid:durableId="1936671474">
    <w:abstractNumId w:val="2"/>
  </w:num>
  <w:num w:numId="57" w16cid:durableId="71196726">
    <w:abstractNumId w:val="1"/>
  </w:num>
  <w:num w:numId="58" w16cid:durableId="964506313">
    <w:abstractNumId w:val="56"/>
  </w:num>
  <w:num w:numId="59" w16cid:durableId="2098551373">
    <w:abstractNumId w:val="21"/>
  </w:num>
  <w:num w:numId="60" w16cid:durableId="198862767">
    <w:abstractNumId w:val="32"/>
  </w:num>
  <w:num w:numId="61" w16cid:durableId="15742388">
    <w:abstractNumId w:val="63"/>
  </w:num>
  <w:num w:numId="62" w16cid:durableId="10305085">
    <w:abstractNumId w:val="29"/>
  </w:num>
  <w:num w:numId="63" w16cid:durableId="1927419236">
    <w:abstractNumId w:val="66"/>
  </w:num>
  <w:num w:numId="64" w16cid:durableId="1386756507">
    <w:abstractNumId w:val="11"/>
  </w:num>
  <w:num w:numId="65" w16cid:durableId="536821903">
    <w:abstractNumId w:val="7"/>
  </w:num>
  <w:num w:numId="66" w16cid:durableId="1611467868">
    <w:abstractNumId w:val="61"/>
  </w:num>
  <w:num w:numId="67" w16cid:durableId="1170683439">
    <w:abstractNumId w:val="0"/>
  </w:num>
  <w:num w:numId="68" w16cid:durableId="1753547062">
    <w:abstractNumId w:val="33"/>
  </w:num>
  <w:num w:numId="69" w16cid:durableId="817502962">
    <w:abstractNumId w:val="75"/>
  </w:num>
  <w:num w:numId="70" w16cid:durableId="1738239843">
    <w:abstractNumId w:val="4"/>
  </w:num>
  <w:num w:numId="71" w16cid:durableId="1746416182">
    <w:abstractNumId w:val="26"/>
  </w:num>
  <w:num w:numId="72" w16cid:durableId="48385505">
    <w:abstractNumId w:val="57"/>
  </w:num>
  <w:num w:numId="73" w16cid:durableId="1672560579">
    <w:abstractNumId w:val="31"/>
  </w:num>
  <w:num w:numId="74" w16cid:durableId="1525291398">
    <w:abstractNumId w:val="38"/>
  </w:num>
  <w:num w:numId="75" w16cid:durableId="1834301259">
    <w:abstractNumId w:val="42"/>
  </w:num>
  <w:num w:numId="76" w16cid:durableId="1688212369">
    <w:abstractNumId w:val="45"/>
  </w:num>
  <w:num w:numId="77" w16cid:durableId="1299263572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2B"/>
    <w:rsid w:val="001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CE58"/>
  <w15:chartTrackingRefBased/>
  <w15:docId w15:val="{0640F765-EF86-4B3D-A400-79C141AD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paragraf 1,Body of text,spasi 2 taiiii,Body Text Char1,Char Char2,soal jawab,Body of text+1,Body of text+2,Body of text+3"/>
    <w:basedOn w:val="Normal"/>
    <w:link w:val="ListParagraphChar"/>
    <w:uiPriority w:val="34"/>
    <w:qFormat/>
    <w:rsid w:val="001C3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9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92B"/>
  </w:style>
  <w:style w:type="paragraph" w:styleId="Footer">
    <w:name w:val="footer"/>
    <w:basedOn w:val="Normal"/>
    <w:link w:val="FooterChar"/>
    <w:uiPriority w:val="99"/>
    <w:unhideWhenUsed/>
    <w:rsid w:val="001C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92B"/>
  </w:style>
  <w:style w:type="table" w:styleId="TableGrid">
    <w:name w:val="Table Grid"/>
    <w:basedOn w:val="TableNormal"/>
    <w:uiPriority w:val="59"/>
    <w:rsid w:val="001C39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kripsi Char,paragraf 1 Char,Body of text Char,spasi 2 taiiii Char,Body Text Char1 Char,Char Char2 Char,soal jawab Char,Body of text+1 Char,Body of text+2 Char,Body of text+3 Char"/>
    <w:basedOn w:val="DefaultParagraphFont"/>
    <w:link w:val="ListParagraph"/>
    <w:uiPriority w:val="34"/>
    <w:qFormat/>
    <w:locked/>
    <w:rsid w:val="001C392B"/>
  </w:style>
  <w:style w:type="character" w:styleId="FollowedHyperlink">
    <w:name w:val="FollowedHyperlink"/>
    <w:basedOn w:val="DefaultParagraphFont"/>
    <w:uiPriority w:val="99"/>
    <w:semiHidden/>
    <w:unhideWhenUsed/>
    <w:rsid w:val="001C39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1C392B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C392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13874</Words>
  <Characters>79084</Characters>
  <Application>Microsoft Office Word</Application>
  <DocSecurity>0</DocSecurity>
  <Lines>659</Lines>
  <Paragraphs>185</Paragraphs>
  <ScaleCrop>false</ScaleCrop>
  <Company/>
  <LinksUpToDate>false</LinksUpToDate>
  <CharactersWithSpaces>92773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2023-03-03T08:19:00Z</dcterms:created>
  <dcterms:modified xsi:type="dcterms:W3CDTF">2023-03-03T08:24:00Z</dcterms:modified>
</cp:coreProperties>
</file>