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6855" w14:textId="77777777" w:rsidR="00D37159" w:rsidRDefault="00D37159" w:rsidP="00D371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8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2F5087C8" w14:textId="77777777" w:rsidR="00D37159" w:rsidRPr="00E13D07" w:rsidRDefault="00D37159" w:rsidP="00D371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5C3B8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14:paraId="23E24F4C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Sosial, Pembangunan Sosial dan Kajian Pembangunan)</w:t>
      </w:r>
      <w:r>
        <w:rPr>
          <w:rFonts w:ascii="Times New Roman" w:hAnsi="Times New Roman" w:cs="Times New Roman"/>
          <w:sz w:val="24"/>
          <w:szCs w:val="24"/>
        </w:rPr>
        <w:t xml:space="preserve">. Depok: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08EE33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A70154" w14:textId="77777777" w:rsidR="00D37159" w:rsidRPr="004277E0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Pokoknya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Dasar-Dasar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PT. Dunia Pustaka Jaya.</w:t>
      </w:r>
    </w:p>
    <w:p w14:paraId="4AEAD572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Menguak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Receh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Samudra.</w:t>
      </w:r>
    </w:p>
    <w:p w14:paraId="2E0B5FC4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0565A485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Perekembangan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652C47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Adi. 2012.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606ED7" w14:textId="77777777" w:rsidR="00D37159" w:rsidRPr="00964DC4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Ulilah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892025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Masyarakat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A316F6" w14:textId="77777777" w:rsidR="00D37159" w:rsidRPr="00964DC4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B. Elizabeth.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B4CE4E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B. Elizabeth. 2005.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5B789A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Undercover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Publisher.</w:t>
      </w:r>
    </w:p>
    <w:p w14:paraId="6E2E85DB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D22191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5D5E66A8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Octavia,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2020.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Remana</w:t>
      </w:r>
      <w:proofErr w:type="spellEnd"/>
      <w:r>
        <w:rPr>
          <w:rFonts w:ascii="Times New Roman" w:hAnsi="Times New Roman" w:cs="Times New Roman"/>
          <w:sz w:val="24"/>
          <w:szCs w:val="24"/>
        </w:rPr>
        <w:t>. Sleman: CV. Budi Utama.</w:t>
      </w:r>
    </w:p>
    <w:p w14:paraId="0995109A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2007.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AAA80E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Anak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BPK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FDFF32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340065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Pencegahannya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001DB9" w14:textId="77777777" w:rsidR="00D37159" w:rsidRPr="007126C1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Stephen, P. Robbins. 2007.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(Organizational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Indonesia: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8125C9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 di Dunia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937938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Masyarakat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Memberdayakan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Rakyat (Kajian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Sosial)</w:t>
      </w:r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E3416" w14:textId="77777777" w:rsidR="00D37159" w:rsidRPr="001D470D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Yeni.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Sosial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40E232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18326678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6091B5F3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50FE197F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F24FE65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094039B1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7FF1FC56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016A6290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6953D067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4F6EF20F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6E490B4E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034391B9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523A065A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1712819E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14:paraId="3C03497D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271800" w14:textId="77777777" w:rsidR="00D37159" w:rsidRPr="00AF439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Jurnal</w:t>
      </w:r>
      <w:proofErr w:type="spellEnd"/>
    </w:p>
    <w:p w14:paraId="27D09ECE" w14:textId="77777777" w:rsidR="00D37159" w:rsidRPr="00F54485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Abd Malek, N. H. B., &amp; Zatrahadi, M. F. (2020). Penanggulangan Gelandangan Pada Jabatan Kebajikan Negeri Kedah Malaysia Melalui Layanan Konseling Islam.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Madania: Jurnal Ilmu-Ilmu Keislaman</w:t>
      </w: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F54485">
        <w:rPr>
          <w:rFonts w:ascii="Times New Roman" w:hAnsi="Times New Roman" w:cs="Times New Roman"/>
          <w:noProof/>
          <w:sz w:val="24"/>
          <w:szCs w:val="24"/>
        </w:rPr>
        <w:t>(1), 39. https://doi.org/10.24014/jiik.v10i1.10832</w:t>
      </w:r>
    </w:p>
    <w:p w14:paraId="09690068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Fitri, I. A. (2019). PENANGGULANGAN GELANDANGAN DAN PENGEMIS DI INDONESIA (Analisis Program Desaku Menanti di Kota Malang, Kota Padang dan Jeneponto).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Share : Social Work Journal</w:t>
      </w: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F54485">
        <w:rPr>
          <w:rFonts w:ascii="Times New Roman" w:hAnsi="Times New Roman" w:cs="Times New Roman"/>
          <w:noProof/>
          <w:sz w:val="24"/>
          <w:szCs w:val="24"/>
        </w:rPr>
        <w:t>(1), 1. https://doi.org/10.24198/share.v9i1.19652</w:t>
      </w:r>
    </w:p>
    <w:p w14:paraId="1C4158C5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19AD">
        <w:rPr>
          <w:rFonts w:ascii="Times New Roman" w:hAnsi="Times New Roman" w:cs="Times New Roman"/>
          <w:noProof/>
          <w:sz w:val="24"/>
          <w:szCs w:val="24"/>
        </w:rPr>
        <w:t>Itang. (2015). Faktor Faktor Penyebab Kemiskinan. Tazkiya, 16(01), 1–30.</w:t>
      </w:r>
    </w:p>
    <w:p w14:paraId="11F73FE2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19AD">
        <w:rPr>
          <w:rFonts w:ascii="Times New Roman" w:hAnsi="Times New Roman" w:cs="Times New Roman"/>
          <w:noProof/>
          <w:sz w:val="24"/>
          <w:szCs w:val="24"/>
        </w:rPr>
        <w:t>Kiling, B. N., &amp; Kiling, I. Y. (2015). Tinjauan Konsep Diri Dan Dimensinya Pada Anak Dalam Masa Kanak-Kanak Akhir. Jurnal Psikologi Pendidikan Dan Konseling: Jurnal Kajian Psikologi Pendidikan Dan Bimbingan Konseling, 1(2), 116. https://doi.org/10.26858/jpkk.v1i2.1811</w:t>
      </w:r>
    </w:p>
    <w:p w14:paraId="555A6B0F" w14:textId="77777777" w:rsidR="00D37159" w:rsidRPr="00F54485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19AD">
        <w:rPr>
          <w:rFonts w:ascii="Times New Roman" w:hAnsi="Times New Roman" w:cs="Times New Roman"/>
          <w:noProof/>
          <w:sz w:val="24"/>
          <w:szCs w:val="24"/>
        </w:rPr>
        <w:t>Nusanto, B. (1967). Program Penanganan Gelandangan Dan Pengemis Di Kabupaten Jember (Handling Programs of Homeless and Beggar in Jember District). Angewandte Chemie International Edition, 6(11), 951–952., 17(2), 339–360</w:t>
      </w:r>
    </w:p>
    <w:p w14:paraId="08CA13DE" w14:textId="77777777" w:rsidR="00D37159" w:rsidRPr="00F54485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Purnamasari, P., Yudiarso, A., &amp; Tondok, M. S. (2020). Well-Being dan Happiness Pengemis Jalanan di Surabaya.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KELUWIH: Jurnal Sosial Dan Humaniora</w:t>
      </w: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54485">
        <w:rPr>
          <w:rFonts w:ascii="Times New Roman" w:hAnsi="Times New Roman" w:cs="Times New Roman"/>
          <w:noProof/>
          <w:sz w:val="24"/>
          <w:szCs w:val="24"/>
        </w:rPr>
        <w:t>(2), 102–107. https://doi.org/10.24123/soshum.v1i2.3106</w:t>
      </w:r>
    </w:p>
    <w:p w14:paraId="4B68D0F6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Qonita, R., &amp; Dahlia, D. (2019). Hubungan Penerimaan Diri Dengan Harga Diri Pada Pengemis Di Kota Banda Aceh.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Seurune Jurnal Psikologi Unsyiah</w:t>
      </w:r>
      <w:r w:rsidRPr="00F544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5448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54485">
        <w:rPr>
          <w:rFonts w:ascii="Times New Roman" w:hAnsi="Times New Roman" w:cs="Times New Roman"/>
          <w:noProof/>
          <w:sz w:val="24"/>
          <w:szCs w:val="24"/>
        </w:rPr>
        <w:t>(1), 33–49. https://doi.org/10.24815/s-jpu.v2i1.13271</w:t>
      </w:r>
    </w:p>
    <w:p w14:paraId="0F2558BE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19AD">
        <w:rPr>
          <w:rFonts w:ascii="Times New Roman" w:hAnsi="Times New Roman" w:cs="Times New Roman"/>
          <w:noProof/>
          <w:sz w:val="24"/>
          <w:szCs w:val="24"/>
        </w:rPr>
        <w:t>Sartika, C., Balaka, M. Y., &amp; Rumbia, W. A. (2016). Studi Faktor-Faktor Penyebab Kemiskinan Masyarakat Desa Lohia Kecamatan Lohia Kabupaten Muna. Jurnal Ekonomi (JE), 1(1), 106–118. Retrieved from http://ojs.uho.ac.id/index.php/JE</w:t>
      </w:r>
    </w:p>
    <w:p w14:paraId="26CA2FAA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19AD">
        <w:rPr>
          <w:rFonts w:ascii="Times New Roman" w:hAnsi="Times New Roman" w:cs="Times New Roman"/>
          <w:noProof/>
          <w:sz w:val="24"/>
          <w:szCs w:val="24"/>
        </w:rPr>
        <w:t>Suci, D. T. (2017). Konsep diri anak jalanan. SCHOULID: Indonesian Journal of School Counseling, 2(2), 14. https://doi.org/10.23916/08439011</w:t>
      </w:r>
    </w:p>
    <w:p w14:paraId="359360E7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F95714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102114"/>
      <w:proofErr w:type="spellStart"/>
      <w:r w:rsidRPr="00B30002">
        <w:rPr>
          <w:rFonts w:ascii="Times New Roman" w:hAnsi="Times New Roman" w:cs="Times New Roman"/>
          <w:sz w:val="24"/>
          <w:szCs w:val="24"/>
        </w:rPr>
        <w:lastRenderedPageBreak/>
        <w:t>Zefianningsih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, B. D.,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Wibhawa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Rachim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, H. A. (2016).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Gelandangan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Pengemis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Sosial Bina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Pangudi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” Bekasi.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Masyarakat, 3(1). https://doi.org/10.24198/jppm.v3i1.13600</w:t>
      </w:r>
    </w:p>
    <w:p w14:paraId="058EA051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002">
        <w:rPr>
          <w:rFonts w:ascii="Times New Roman" w:hAnsi="Times New Roman" w:cs="Times New Roman"/>
          <w:sz w:val="24"/>
          <w:szCs w:val="24"/>
        </w:rPr>
        <w:t>Zuhdiyaty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Kaluge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, D. (2018).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0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3000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0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30002">
        <w:rPr>
          <w:rFonts w:ascii="Times New Roman" w:hAnsi="Times New Roman" w:cs="Times New Roman"/>
          <w:sz w:val="24"/>
          <w:szCs w:val="24"/>
        </w:rPr>
        <w:t xml:space="preserve"> Dan Ekonomi Asia, 11(2), 27–31. https://doi.org/10.32812/jibeka.v11i2.42</w:t>
      </w:r>
    </w:p>
    <w:p w14:paraId="4BA8F541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2" w:hanging="482"/>
        <w:rPr>
          <w:rFonts w:ascii="Times New Roman" w:hAnsi="Times New Roman" w:cs="Times New Roman"/>
          <w:sz w:val="24"/>
          <w:szCs w:val="24"/>
        </w:rPr>
      </w:pPr>
    </w:p>
    <w:p w14:paraId="2BD59070" w14:textId="77777777" w:rsidR="00D37159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2" w:hanging="482"/>
        <w:rPr>
          <w:rFonts w:ascii="Times New Roman" w:hAnsi="Times New Roman" w:cs="Times New Roman"/>
          <w:sz w:val="24"/>
          <w:szCs w:val="24"/>
        </w:rPr>
      </w:pPr>
    </w:p>
    <w:bookmarkEnd w:id="0"/>
    <w:p w14:paraId="3B12D9A7" w14:textId="77777777" w:rsidR="00D37159" w:rsidRPr="00F54485" w:rsidRDefault="00D37159" w:rsidP="00D37159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</w:p>
    <w:p w14:paraId="3ACB4AE1" w14:textId="5D34A1A6" w:rsidR="00D37159" w:rsidRDefault="00D37159" w:rsidP="00D37159">
      <w:r>
        <w:fldChar w:fldCharType="end"/>
      </w:r>
    </w:p>
    <w:sectPr w:rsidR="00D37159" w:rsidSect="00D37159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59"/>
    <w:rsid w:val="00D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03B"/>
  <w15:chartTrackingRefBased/>
  <w15:docId w15:val="{9732CCBE-C06F-405F-8634-C32AE60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2023-03-03T08:32:00Z</dcterms:created>
  <dcterms:modified xsi:type="dcterms:W3CDTF">2023-03-03T08:34:00Z</dcterms:modified>
</cp:coreProperties>
</file>