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74500468"/>
        <w:docPartObj>
          <w:docPartGallery w:val="Cover Pages"/>
          <w:docPartUnique/>
        </w:docPartObj>
      </w:sdtPr>
      <w:sdtEndPr>
        <w:rPr>
          <w:rFonts w:ascii="Times New Roman" w:eastAsia="Calibri" w:hAnsi="Times New Roman" w:cs="Times New Roman"/>
          <w:b/>
          <w:caps w:val="0"/>
          <w:sz w:val="22"/>
        </w:rPr>
      </w:sdtEndPr>
      <w:sdtContent>
        <w:bookmarkStart w:id="0" w:name="_Hlk522135398" w:displacedByCustomXml="prev"/>
        <w:bookmarkEnd w:id="0" w:displacedByCustomXml="prev"/>
        <w:p w14:paraId="4BBC45C4" w14:textId="77777777" w:rsidR="00F55C8A" w:rsidRPr="00BB0E21" w:rsidRDefault="00F55C8A" w:rsidP="00F55C8A">
          <w:pPr>
            <w:spacing w:before="240" w:line="360" w:lineRule="auto"/>
            <w:jc w:val="center"/>
            <w:rPr>
              <w:rFonts w:ascii="Arial" w:eastAsia="Arial" w:hAnsi="Arial" w:cs="Arial"/>
              <w:b/>
              <w:i/>
              <w:sz w:val="20"/>
              <w:szCs w:val="20"/>
              <w:highlight w:val="white"/>
              <w:lang w:val="en-US"/>
            </w:rPr>
          </w:pPr>
          <w:r>
            <w:rPr>
              <w:rFonts w:eastAsia="Times New Roman"/>
              <w:b/>
            </w:rPr>
            <w:t xml:space="preserve">KARAKTERISTIK </w:t>
          </w:r>
          <w:r>
            <w:rPr>
              <w:rFonts w:eastAsia="Times New Roman"/>
              <w:b/>
              <w:lang w:val="en-US"/>
            </w:rPr>
            <w:t xml:space="preserve">FISIKO-KIMIA &amp; ORGANOLEPTIK </w:t>
          </w:r>
          <w:r>
            <w:rPr>
              <w:rFonts w:eastAsia="Times New Roman"/>
              <w:b/>
              <w:i/>
            </w:rPr>
            <w:t>SNACK BAR</w:t>
          </w:r>
          <w:r>
            <w:rPr>
              <w:rFonts w:eastAsia="Times New Roman"/>
              <w:b/>
            </w:rPr>
            <w:t xml:space="preserve"> UBI JALAR</w:t>
          </w:r>
          <w:r>
            <w:rPr>
              <w:rFonts w:eastAsia="Times New Roman"/>
              <w:b/>
              <w:lang w:val="en-US"/>
            </w:rPr>
            <w:t xml:space="preserve"> </w:t>
          </w:r>
          <w:r w:rsidRPr="000315F1">
            <w:rPr>
              <w:rFonts w:eastAsia="Times New Roman"/>
              <w:b/>
              <w:lang w:val="en-US"/>
            </w:rPr>
            <w:t>(</w:t>
          </w:r>
          <w:r w:rsidRPr="000315F1">
            <w:rPr>
              <w:rFonts w:eastAsia="Times New Roman"/>
              <w:b/>
              <w:i/>
              <w:color w:val="000000"/>
            </w:rPr>
            <w:t>Ipomoea batatas</w:t>
          </w:r>
          <w:r w:rsidRPr="000315F1">
            <w:rPr>
              <w:rFonts w:eastAsia="Times New Roman"/>
              <w:b/>
              <w:i/>
              <w:color w:val="000000"/>
              <w:lang w:val="en-US"/>
            </w:rPr>
            <w:t xml:space="preserve"> L)</w:t>
          </w:r>
          <w:r>
            <w:rPr>
              <w:rFonts w:eastAsia="Times New Roman"/>
              <w:b/>
              <w:i/>
              <w:color w:val="000000"/>
              <w:lang w:val="en-US"/>
            </w:rPr>
            <w:t xml:space="preserve"> </w:t>
          </w:r>
          <w:r>
            <w:rPr>
              <w:rFonts w:eastAsia="Times New Roman"/>
              <w:b/>
              <w:iCs/>
              <w:color w:val="000000"/>
              <w:lang w:val="en-US"/>
            </w:rPr>
            <w:t xml:space="preserve">yang DIPROSES MENGGUNAKAN METODOLOGI </w:t>
          </w:r>
          <w:r w:rsidRPr="00BB0E21">
            <w:rPr>
              <w:rFonts w:eastAsia="Times New Roman"/>
              <w:b/>
              <w:i/>
              <w:color w:val="000000"/>
              <w:lang w:val="en-US"/>
            </w:rPr>
            <w:t>FREEZE DRYING</w:t>
          </w:r>
        </w:p>
        <w:p w14:paraId="2B21304D" w14:textId="318F351C" w:rsidR="006471EF" w:rsidRDefault="006471EF" w:rsidP="00F55C8A">
          <w:pPr>
            <w:spacing w:line="276" w:lineRule="auto"/>
            <w:jc w:val="center"/>
            <w:rPr>
              <w:b/>
            </w:rPr>
          </w:pPr>
        </w:p>
        <w:p w14:paraId="3346CFD7" w14:textId="77777777" w:rsidR="006471EF" w:rsidRDefault="005E1965" w:rsidP="006471EF">
          <w:pPr>
            <w:spacing w:line="240" w:lineRule="auto"/>
            <w:jc w:val="center"/>
            <w:rPr>
              <w:b/>
            </w:rPr>
          </w:pPr>
          <w:r>
            <w:rPr>
              <w:rFonts w:asciiTheme="minorHAnsi" w:hAnsiTheme="minorHAnsi"/>
              <w:noProof/>
              <w:sz w:val="22"/>
              <w:lang w:eastAsia="id-ID"/>
            </w:rPr>
            <mc:AlternateContent>
              <mc:Choice Requires="wps">
                <w:drawing>
                  <wp:anchor distT="0" distB="0" distL="114300" distR="114300" simplePos="0" relativeHeight="251711488" behindDoc="0" locked="0" layoutInCell="1" allowOverlap="1" wp14:anchorId="1529AAA4" wp14:editId="7A84126B">
                    <wp:simplePos x="0" y="0"/>
                    <wp:positionH relativeFrom="margin">
                      <wp:posOffset>2279374</wp:posOffset>
                    </wp:positionH>
                    <wp:positionV relativeFrom="paragraph">
                      <wp:posOffset>143510</wp:posOffset>
                    </wp:positionV>
                    <wp:extent cx="163322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6332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68970C" id="Straight Connector 12"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9.5pt,11.3pt" to="308.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" strokecolor="windowText" strokeweight="1.5pt">
                    <v:stroke joinstyle="miter"/>
                    <w10:wrap anchorx="margin"/>
                  </v:line>
                </w:pict>
              </mc:Fallback>
            </mc:AlternateContent>
          </w:r>
        </w:p>
        <w:p w14:paraId="3EA04B17" w14:textId="77777777" w:rsidR="006471EF" w:rsidRDefault="005E1965" w:rsidP="006471EF">
          <w:pPr>
            <w:spacing w:line="240" w:lineRule="auto"/>
            <w:ind w:left="2880"/>
            <w:rPr>
              <w:b/>
            </w:rPr>
          </w:pPr>
          <w:r>
            <w:rPr>
              <w:rFonts w:asciiTheme="minorHAnsi" w:hAnsiTheme="minorHAnsi"/>
              <w:noProof/>
              <w:sz w:val="22"/>
              <w:lang w:eastAsia="id-ID"/>
            </w:rPr>
            <mc:AlternateContent>
              <mc:Choice Requires="wps">
                <w:drawing>
                  <wp:anchor distT="0" distB="0" distL="114300" distR="114300" simplePos="0" relativeHeight="251710464" behindDoc="0" locked="0" layoutInCell="1" allowOverlap="1" wp14:anchorId="37C37F98" wp14:editId="6202B346">
                    <wp:simplePos x="0" y="0"/>
                    <wp:positionH relativeFrom="column">
                      <wp:posOffset>2279291</wp:posOffset>
                    </wp:positionH>
                    <wp:positionV relativeFrom="paragraph">
                      <wp:posOffset>635</wp:posOffset>
                    </wp:positionV>
                    <wp:extent cx="163322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6332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F553F2" id="Straight Connector 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45pt,.05pt" to="308.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" strokecolor="windowText" strokeweight="1.5pt">
                    <v:stroke joinstyle="miter"/>
                  </v:line>
                </w:pict>
              </mc:Fallback>
            </mc:AlternateContent>
          </w:r>
          <w:r>
            <w:rPr>
              <w:rFonts w:asciiTheme="minorHAnsi" w:hAnsiTheme="minorHAnsi"/>
              <w:noProof/>
              <w:sz w:val="22"/>
              <w:lang w:eastAsia="id-ID"/>
            </w:rPr>
            <mc:AlternateContent>
              <mc:Choice Requires="wps">
                <w:drawing>
                  <wp:anchor distT="0" distB="0" distL="114300" distR="114300" simplePos="0" relativeHeight="251709440" behindDoc="0" locked="0" layoutInCell="1" allowOverlap="1" wp14:anchorId="1CA46218" wp14:editId="6953E824">
                    <wp:simplePos x="0" y="0"/>
                    <wp:positionH relativeFrom="column">
                      <wp:posOffset>2290169</wp:posOffset>
                    </wp:positionH>
                    <wp:positionV relativeFrom="paragraph">
                      <wp:posOffset>175260</wp:posOffset>
                    </wp:positionV>
                    <wp:extent cx="162306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162306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7C7919" id="Straight Connector 6"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80.35pt,13.8pt" to="308.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" strokecolor="windowText" strokeweight="1.5pt">
                    <v:stroke joinstyle="miter"/>
                  </v:line>
                </w:pict>
              </mc:Fallback>
            </mc:AlternateContent>
          </w:r>
          <w:r w:rsidR="006471EF">
            <w:rPr>
              <w:b/>
            </w:rPr>
            <w:t xml:space="preserve">      </w:t>
          </w:r>
          <w:r w:rsidR="00492650">
            <w:rPr>
              <w:b/>
            </w:rPr>
            <w:t xml:space="preserve">        </w:t>
          </w:r>
          <w:r w:rsidR="006471EF">
            <w:rPr>
              <w:b/>
            </w:rPr>
            <w:t xml:space="preserve"> </w:t>
          </w:r>
          <w:r>
            <w:rPr>
              <w:b/>
            </w:rPr>
            <w:t xml:space="preserve">        </w:t>
          </w:r>
          <w:r w:rsidR="006471EF">
            <w:rPr>
              <w:b/>
            </w:rPr>
            <w:t xml:space="preserve"> ARTIKEL</w:t>
          </w:r>
        </w:p>
        <w:p w14:paraId="266D7EFC" w14:textId="77777777" w:rsidR="006471EF" w:rsidRDefault="005E1965" w:rsidP="006471EF">
          <w:pPr>
            <w:spacing w:line="240" w:lineRule="auto"/>
            <w:rPr>
              <w:b/>
            </w:rPr>
          </w:pPr>
          <w:r>
            <w:rPr>
              <w:rFonts w:asciiTheme="minorHAnsi" w:hAnsiTheme="minorHAnsi"/>
              <w:noProof/>
              <w:sz w:val="22"/>
              <w:lang w:eastAsia="id-ID"/>
            </w:rPr>
            <mc:AlternateContent>
              <mc:Choice Requires="wps">
                <w:drawing>
                  <wp:anchor distT="0" distB="0" distL="114300" distR="114300" simplePos="0" relativeHeight="251712512" behindDoc="0" locked="0" layoutInCell="1" allowOverlap="1" wp14:anchorId="52FD9A79" wp14:editId="661BF549">
                    <wp:simplePos x="0" y="0"/>
                    <wp:positionH relativeFrom="margin">
                      <wp:posOffset>2288264</wp:posOffset>
                    </wp:positionH>
                    <wp:positionV relativeFrom="paragraph">
                      <wp:posOffset>33655</wp:posOffset>
                    </wp:positionV>
                    <wp:extent cx="162369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62369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783021" id="Straight Connector 10"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0.2pt,2.65pt" to="308.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" strokecolor="windowText" strokeweight="1.5pt">
                    <v:stroke joinstyle="miter"/>
                    <w10:wrap anchorx="margin"/>
                  </v:line>
                </w:pict>
              </mc:Fallback>
            </mc:AlternateContent>
          </w:r>
        </w:p>
        <w:p w14:paraId="51AD43EA" w14:textId="537560DC" w:rsidR="006471EF" w:rsidRDefault="006471EF" w:rsidP="006471EF">
          <w:pPr>
            <w:spacing w:line="240" w:lineRule="auto"/>
            <w:jc w:val="center"/>
            <w:rPr>
              <w:i/>
            </w:rPr>
          </w:pPr>
          <w:bookmarkStart w:id="1" w:name="_Hlk522822007"/>
          <w:r>
            <w:rPr>
              <w:i/>
            </w:rPr>
            <w:t xml:space="preserve">Diajukan Untuk Memenuhi Syarat Kelulusan </w:t>
          </w:r>
          <w:r w:rsidR="006B1F7C">
            <w:rPr>
              <w:i/>
              <w:lang w:val="en-US"/>
            </w:rPr>
            <w:t>Magister</w:t>
          </w:r>
          <w:r>
            <w:rPr>
              <w:i/>
            </w:rPr>
            <w:t xml:space="preserve"> Teknik</w:t>
          </w:r>
          <w:r>
            <w:rPr>
              <w:i/>
            </w:rPr>
            <w:br/>
            <w:t>Program Studi Teknologi Pangan</w:t>
          </w:r>
        </w:p>
        <w:bookmarkEnd w:id="1"/>
        <w:p w14:paraId="7F1354F3" w14:textId="77777777" w:rsidR="006471EF" w:rsidRDefault="006471EF" w:rsidP="006471EF">
          <w:pPr>
            <w:spacing w:line="240" w:lineRule="auto"/>
            <w:jc w:val="center"/>
          </w:pPr>
        </w:p>
        <w:p w14:paraId="23AEF287" w14:textId="77777777" w:rsidR="006471EF" w:rsidRDefault="006471EF" w:rsidP="006471EF">
          <w:pPr>
            <w:spacing w:line="240" w:lineRule="auto"/>
            <w:jc w:val="center"/>
          </w:pPr>
        </w:p>
        <w:p w14:paraId="099AEF73" w14:textId="77777777" w:rsidR="006471EF" w:rsidRDefault="006471EF" w:rsidP="006471EF">
          <w:pPr>
            <w:spacing w:line="240" w:lineRule="auto"/>
            <w:jc w:val="center"/>
          </w:pPr>
        </w:p>
        <w:p w14:paraId="17E0D06B" w14:textId="77777777" w:rsidR="006471EF" w:rsidRDefault="006471EF" w:rsidP="006471EF">
          <w:pPr>
            <w:spacing w:line="240" w:lineRule="auto"/>
            <w:jc w:val="center"/>
          </w:pPr>
        </w:p>
        <w:p w14:paraId="26A850D8" w14:textId="77777777" w:rsidR="006471EF" w:rsidRDefault="006471EF" w:rsidP="006471EF">
          <w:pPr>
            <w:spacing w:line="240" w:lineRule="auto"/>
            <w:jc w:val="center"/>
          </w:pPr>
        </w:p>
        <w:p w14:paraId="22323C3F" w14:textId="77777777" w:rsidR="006471EF" w:rsidRDefault="006471EF" w:rsidP="006471EF">
          <w:pPr>
            <w:spacing w:line="240" w:lineRule="auto"/>
            <w:jc w:val="center"/>
          </w:pPr>
        </w:p>
        <w:p w14:paraId="7C3E0530" w14:textId="77777777" w:rsidR="006471EF" w:rsidRDefault="006471EF" w:rsidP="006471EF">
          <w:pPr>
            <w:spacing w:line="240" w:lineRule="auto"/>
            <w:jc w:val="center"/>
          </w:pPr>
        </w:p>
        <w:p w14:paraId="725A0D80" w14:textId="77777777" w:rsidR="006471EF" w:rsidRDefault="006471EF" w:rsidP="006471EF">
          <w:pPr>
            <w:spacing w:line="240" w:lineRule="auto"/>
            <w:jc w:val="center"/>
          </w:pPr>
        </w:p>
        <w:p w14:paraId="03C4EC80" w14:textId="73C03F01" w:rsidR="006471EF" w:rsidRPr="00F55C8A" w:rsidRDefault="006471EF" w:rsidP="006471EF">
          <w:pPr>
            <w:spacing w:line="240" w:lineRule="auto"/>
            <w:jc w:val="center"/>
            <w:rPr>
              <w:b/>
              <w:lang w:val="en-US"/>
            </w:rPr>
          </w:pPr>
          <w:r>
            <w:rPr>
              <w:rFonts w:asciiTheme="minorHAnsi" w:hAnsiTheme="minorHAnsi"/>
              <w:noProof/>
              <w:sz w:val="22"/>
              <w:lang w:eastAsia="id-ID"/>
            </w:rPr>
            <mc:AlternateContent>
              <mc:Choice Requires="wps">
                <w:drawing>
                  <wp:anchor distT="0" distB="0" distL="114300" distR="114300" simplePos="0" relativeHeight="251713536" behindDoc="0" locked="0" layoutInCell="1" allowOverlap="1" wp14:anchorId="599DEFD9" wp14:editId="1B073B1D">
                    <wp:simplePos x="0" y="0"/>
                    <wp:positionH relativeFrom="margin">
                      <wp:posOffset>2241118</wp:posOffset>
                    </wp:positionH>
                    <wp:positionV relativeFrom="paragraph">
                      <wp:posOffset>356870</wp:posOffset>
                    </wp:positionV>
                    <wp:extent cx="1648460" cy="4445"/>
                    <wp:effectExtent l="0" t="0" r="27940" b="33655"/>
                    <wp:wrapNone/>
                    <wp:docPr id="5" name="Straight Connector 5"/>
                    <wp:cNvGraphicFramePr/>
                    <a:graphic xmlns:a="http://schemas.openxmlformats.org/drawingml/2006/main">
                      <a:graphicData uri="http://schemas.microsoft.com/office/word/2010/wordprocessingShape">
                        <wps:wsp>
                          <wps:cNvCnPr/>
                          <wps:spPr>
                            <a:xfrm flipV="1">
                              <a:off x="0" y="0"/>
                              <a:ext cx="1648460" cy="444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36694D" id="Straight Connector 5" o:spid="_x0000_s1026" style="position:absolute;flip: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6.45pt,28.1pt" to="306.2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" strokecolor="windowText" strokeweight="1.5pt">
                    <v:stroke joinstyle="miter"/>
                    <w10:wrap anchorx="margin"/>
                  </v:line>
                </w:pict>
              </mc:Fallback>
            </mc:AlternateContent>
          </w:r>
          <w:r>
            <w:rPr>
              <w:b/>
            </w:rPr>
            <w:t>Oleh</w:t>
          </w:r>
          <w:r>
            <w:rPr>
              <w:b/>
            </w:rPr>
            <w:tab/>
            <w:t>:</w:t>
          </w:r>
          <w:r>
            <w:rPr>
              <w:b/>
            </w:rPr>
            <w:br/>
          </w:r>
          <w:bookmarkStart w:id="2" w:name="_GoBack"/>
          <w:r w:rsidR="00F55C8A">
            <w:rPr>
              <w:b/>
              <w:lang w:val="en-US"/>
            </w:rPr>
            <w:t>Rivandi Rizki Fishanda</w:t>
          </w:r>
          <w:bookmarkEnd w:id="2"/>
          <w:r>
            <w:rPr>
              <w:b/>
            </w:rPr>
            <w:br/>
            <w:t>1</w:t>
          </w:r>
          <w:r w:rsidR="00AA497B">
            <w:rPr>
              <w:b/>
              <w:lang w:val="en-US"/>
            </w:rPr>
            <w:t>9</w:t>
          </w:r>
          <w:r>
            <w:rPr>
              <w:b/>
            </w:rPr>
            <w:t>.</w:t>
          </w:r>
          <w:r w:rsidR="00AA497B">
            <w:rPr>
              <w:b/>
              <w:lang w:val="en-US"/>
            </w:rPr>
            <w:t>8</w:t>
          </w:r>
          <w:r>
            <w:rPr>
              <w:b/>
            </w:rPr>
            <w:t>0</w:t>
          </w:r>
          <w:r w:rsidR="00F55C8A">
            <w:rPr>
              <w:b/>
              <w:lang w:val="en-US"/>
            </w:rPr>
            <w:t>5</w:t>
          </w:r>
          <w:r>
            <w:rPr>
              <w:b/>
            </w:rPr>
            <w:t>.00</w:t>
          </w:r>
          <w:r w:rsidR="00F55C8A">
            <w:rPr>
              <w:b/>
              <w:lang w:val="en-US"/>
            </w:rPr>
            <w:t>08</w:t>
          </w:r>
        </w:p>
        <w:p w14:paraId="34B1ADDD" w14:textId="77777777" w:rsidR="006471EF" w:rsidRDefault="006471EF" w:rsidP="006471EF">
          <w:pPr>
            <w:spacing w:line="240" w:lineRule="auto"/>
            <w:jc w:val="center"/>
            <w:rPr>
              <w:i/>
            </w:rPr>
          </w:pPr>
        </w:p>
        <w:p w14:paraId="1F67B614" w14:textId="77777777" w:rsidR="006471EF" w:rsidRDefault="006471EF" w:rsidP="006471EF">
          <w:pPr>
            <w:spacing w:line="240" w:lineRule="auto"/>
            <w:jc w:val="center"/>
            <w:rPr>
              <w:i/>
            </w:rPr>
          </w:pPr>
        </w:p>
        <w:p w14:paraId="68C0D8FB" w14:textId="77777777" w:rsidR="006471EF" w:rsidRDefault="006471EF" w:rsidP="006471EF">
          <w:pPr>
            <w:spacing w:line="240" w:lineRule="auto"/>
            <w:jc w:val="center"/>
            <w:rPr>
              <w:i/>
            </w:rPr>
          </w:pPr>
        </w:p>
        <w:p w14:paraId="49510C78" w14:textId="77777777" w:rsidR="006471EF" w:rsidRDefault="006471EF" w:rsidP="006471EF">
          <w:pPr>
            <w:spacing w:line="240" w:lineRule="auto"/>
            <w:jc w:val="center"/>
            <w:rPr>
              <w:i/>
            </w:rPr>
          </w:pPr>
        </w:p>
        <w:p w14:paraId="45583807" w14:textId="77777777" w:rsidR="006471EF" w:rsidRDefault="006471EF" w:rsidP="006471EF">
          <w:pPr>
            <w:spacing w:line="240" w:lineRule="auto"/>
            <w:rPr>
              <w:i/>
            </w:rPr>
          </w:pPr>
        </w:p>
        <w:p w14:paraId="646A359D" w14:textId="77777777" w:rsidR="006471EF" w:rsidRDefault="006471EF" w:rsidP="006471EF">
          <w:pPr>
            <w:spacing w:line="240" w:lineRule="auto"/>
            <w:jc w:val="center"/>
          </w:pPr>
          <w:r>
            <w:rPr>
              <w:noProof/>
              <w:lang w:eastAsia="id-ID"/>
            </w:rPr>
            <w:drawing>
              <wp:inline distT="0" distB="0" distL="0" distR="0" wp14:anchorId="7F7394DC" wp14:editId="1022A726">
                <wp:extent cx="1771650" cy="1800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00225"/>
                        </a:xfrm>
                        <a:prstGeom prst="rect">
                          <a:avLst/>
                        </a:prstGeom>
                        <a:noFill/>
                        <a:ln>
                          <a:noFill/>
                        </a:ln>
                      </pic:spPr>
                    </pic:pic>
                  </a:graphicData>
                </a:graphic>
              </wp:inline>
            </w:drawing>
          </w:r>
        </w:p>
        <w:p w14:paraId="5997B667" w14:textId="77777777" w:rsidR="006471EF" w:rsidRDefault="006471EF" w:rsidP="006471EF">
          <w:pPr>
            <w:spacing w:line="240" w:lineRule="auto"/>
            <w:jc w:val="center"/>
          </w:pPr>
        </w:p>
        <w:p w14:paraId="2C3D7C9D" w14:textId="77777777" w:rsidR="006471EF" w:rsidRDefault="006471EF" w:rsidP="006471EF">
          <w:pPr>
            <w:spacing w:line="240" w:lineRule="auto"/>
            <w:jc w:val="center"/>
          </w:pPr>
        </w:p>
        <w:p w14:paraId="4DE25BCA" w14:textId="77777777" w:rsidR="006471EF" w:rsidRDefault="006471EF" w:rsidP="006471EF">
          <w:pPr>
            <w:spacing w:line="240" w:lineRule="auto"/>
            <w:jc w:val="center"/>
          </w:pPr>
        </w:p>
        <w:p w14:paraId="7FE83C88" w14:textId="77777777" w:rsidR="006471EF" w:rsidRDefault="006471EF" w:rsidP="006471EF">
          <w:pPr>
            <w:spacing w:line="240" w:lineRule="auto"/>
            <w:jc w:val="center"/>
          </w:pPr>
        </w:p>
        <w:p w14:paraId="63CCC129" w14:textId="77777777" w:rsidR="00AA497B" w:rsidRDefault="006471EF" w:rsidP="006471EF">
          <w:pPr>
            <w:spacing w:line="240" w:lineRule="auto"/>
            <w:jc w:val="center"/>
            <w:rPr>
              <w:b/>
            </w:rPr>
          </w:pPr>
          <w:r>
            <w:t>.</w:t>
          </w:r>
          <w:r>
            <w:rPr>
              <w:b/>
            </w:rPr>
            <w:t xml:space="preserve">PROGRAM STUDI </w:t>
          </w:r>
        </w:p>
        <w:p w14:paraId="075EF1AD" w14:textId="66567B60" w:rsidR="00AA497B" w:rsidRDefault="00AA497B" w:rsidP="00AA497B">
          <w:pPr>
            <w:spacing w:line="240" w:lineRule="auto"/>
            <w:jc w:val="center"/>
            <w:rPr>
              <w:b/>
              <w:lang w:val="en-US"/>
            </w:rPr>
          </w:pPr>
          <w:r>
            <w:rPr>
              <w:b/>
              <w:lang w:val="en-US"/>
            </w:rPr>
            <w:t xml:space="preserve">MAGISTER </w:t>
          </w:r>
          <w:r w:rsidR="006471EF">
            <w:rPr>
              <w:b/>
            </w:rPr>
            <w:t>TEKNOLOGI PANGAN</w:t>
          </w:r>
          <w:r w:rsidR="006471EF">
            <w:rPr>
              <w:b/>
            </w:rPr>
            <w:br/>
            <w:t>FAKULTAS TEKNIK</w:t>
          </w:r>
          <w:r>
            <w:rPr>
              <w:b/>
              <w:lang w:val="en-US"/>
            </w:rPr>
            <w:t xml:space="preserve"> </w:t>
          </w:r>
        </w:p>
        <w:p w14:paraId="0B6719AE" w14:textId="482D27DC" w:rsidR="006471EF" w:rsidRPr="00AA497B" w:rsidRDefault="006471EF" w:rsidP="006471EF">
          <w:pPr>
            <w:spacing w:line="240" w:lineRule="auto"/>
            <w:jc w:val="center"/>
            <w:rPr>
              <w:b/>
              <w:lang w:val="en-US"/>
            </w:rPr>
          </w:pPr>
          <w:r>
            <w:rPr>
              <w:b/>
            </w:rPr>
            <w:t>UNIVERSITAS PASUNDAN</w:t>
          </w:r>
          <w:r>
            <w:rPr>
              <w:b/>
            </w:rPr>
            <w:br/>
            <w:t>BANDUNG</w:t>
          </w:r>
          <w:r>
            <w:rPr>
              <w:b/>
            </w:rPr>
            <w:br/>
            <w:t>20</w:t>
          </w:r>
          <w:r w:rsidR="00AA497B">
            <w:rPr>
              <w:b/>
              <w:lang w:val="en-US"/>
            </w:rPr>
            <w:t>23</w:t>
          </w:r>
        </w:p>
        <w:p w14:paraId="0D50EDD3" w14:textId="77777777" w:rsidR="00483D97" w:rsidRDefault="00483D97" w:rsidP="006471EF">
          <w:pPr>
            <w:spacing w:line="240" w:lineRule="auto"/>
            <w:jc w:val="center"/>
          </w:pPr>
        </w:p>
        <w:p w14:paraId="74C0614F" w14:textId="77777777" w:rsidR="00483D97" w:rsidRDefault="00483D97" w:rsidP="006471EF">
          <w:pPr>
            <w:spacing w:line="240" w:lineRule="auto"/>
            <w:jc w:val="center"/>
          </w:pPr>
        </w:p>
        <w:p w14:paraId="1362139B" w14:textId="77777777" w:rsidR="00C55563" w:rsidRPr="00CA4944" w:rsidRDefault="00C55563" w:rsidP="006471EF">
          <w:pPr>
            <w:spacing w:line="240" w:lineRule="auto"/>
            <w:jc w:val="center"/>
            <w:rPr>
              <w:szCs w:val="24"/>
            </w:rPr>
          </w:pPr>
          <w:r>
            <w:rPr>
              <w:szCs w:val="24"/>
            </w:rPr>
            <w:lastRenderedPageBreak/>
            <w:tab/>
          </w:r>
        </w:p>
        <w:p w14:paraId="48CA3E33" w14:textId="77777777" w:rsidR="00F55C8A" w:rsidRPr="00BB0E21" w:rsidRDefault="00F55C8A" w:rsidP="00F55C8A">
          <w:pPr>
            <w:spacing w:before="240" w:line="360" w:lineRule="auto"/>
            <w:jc w:val="center"/>
            <w:rPr>
              <w:rFonts w:ascii="Arial" w:eastAsia="Arial" w:hAnsi="Arial" w:cs="Arial"/>
              <w:b/>
              <w:i/>
              <w:sz w:val="20"/>
              <w:szCs w:val="20"/>
              <w:highlight w:val="white"/>
              <w:lang w:val="en-US"/>
            </w:rPr>
          </w:pPr>
          <w:r>
            <w:rPr>
              <w:rFonts w:eastAsia="Times New Roman"/>
              <w:b/>
            </w:rPr>
            <w:t xml:space="preserve">KARAKTERISTIK </w:t>
          </w:r>
          <w:r>
            <w:rPr>
              <w:rFonts w:eastAsia="Times New Roman"/>
              <w:b/>
              <w:lang w:val="en-US"/>
            </w:rPr>
            <w:t xml:space="preserve">FISIKO-KIMIA &amp; ORGANOLEPTIK </w:t>
          </w:r>
          <w:r>
            <w:rPr>
              <w:rFonts w:eastAsia="Times New Roman"/>
              <w:b/>
              <w:i/>
            </w:rPr>
            <w:t>SNACK BAR</w:t>
          </w:r>
          <w:r>
            <w:rPr>
              <w:rFonts w:eastAsia="Times New Roman"/>
              <w:b/>
            </w:rPr>
            <w:t xml:space="preserve"> UBI JALAR</w:t>
          </w:r>
          <w:r>
            <w:rPr>
              <w:rFonts w:eastAsia="Times New Roman"/>
              <w:b/>
              <w:lang w:val="en-US"/>
            </w:rPr>
            <w:t xml:space="preserve"> </w:t>
          </w:r>
          <w:r w:rsidRPr="000315F1">
            <w:rPr>
              <w:rFonts w:eastAsia="Times New Roman"/>
              <w:b/>
              <w:lang w:val="en-US"/>
            </w:rPr>
            <w:t>(</w:t>
          </w:r>
          <w:r w:rsidRPr="000315F1">
            <w:rPr>
              <w:rFonts w:eastAsia="Times New Roman"/>
              <w:b/>
              <w:i/>
              <w:color w:val="000000"/>
            </w:rPr>
            <w:t>Ipomoea batatas</w:t>
          </w:r>
          <w:r w:rsidRPr="000315F1">
            <w:rPr>
              <w:rFonts w:eastAsia="Times New Roman"/>
              <w:b/>
              <w:i/>
              <w:color w:val="000000"/>
              <w:lang w:val="en-US"/>
            </w:rPr>
            <w:t xml:space="preserve"> L)</w:t>
          </w:r>
          <w:r>
            <w:rPr>
              <w:rFonts w:eastAsia="Times New Roman"/>
              <w:b/>
              <w:i/>
              <w:color w:val="000000"/>
              <w:lang w:val="en-US"/>
            </w:rPr>
            <w:t xml:space="preserve"> </w:t>
          </w:r>
          <w:r>
            <w:rPr>
              <w:rFonts w:eastAsia="Times New Roman"/>
              <w:b/>
              <w:iCs/>
              <w:color w:val="000000"/>
              <w:lang w:val="en-US"/>
            </w:rPr>
            <w:t xml:space="preserve">yang DIPROSES MENGGUNAKAN METODOLOGI </w:t>
          </w:r>
          <w:r w:rsidRPr="00BB0E21">
            <w:rPr>
              <w:rFonts w:eastAsia="Times New Roman"/>
              <w:b/>
              <w:i/>
              <w:color w:val="000000"/>
              <w:lang w:val="en-US"/>
            </w:rPr>
            <w:t>FREEZE DRYING</w:t>
          </w:r>
        </w:p>
        <w:p w14:paraId="19C9F08E" w14:textId="77777777" w:rsidR="00C55563" w:rsidRPr="00BD24A6" w:rsidRDefault="00C55563" w:rsidP="00C55563">
          <w:pPr>
            <w:spacing w:line="240" w:lineRule="auto"/>
            <w:jc w:val="center"/>
            <w:rPr>
              <w:b/>
              <w:i/>
              <w:sz w:val="22"/>
              <w:lang w:val="en-US"/>
            </w:rPr>
          </w:pPr>
        </w:p>
        <w:p w14:paraId="731E4030" w14:textId="29BDD308" w:rsidR="00CA30D5" w:rsidRPr="00CA30D5" w:rsidRDefault="00B6388B" w:rsidP="00C55563">
          <w:pPr>
            <w:spacing w:line="240" w:lineRule="auto"/>
            <w:jc w:val="center"/>
            <w:rPr>
              <w:sz w:val="22"/>
              <w:lang w:val="en-US"/>
            </w:rPr>
          </w:pPr>
          <w:r>
            <w:rPr>
              <w:sz w:val="22"/>
              <w:lang w:val="en-US"/>
            </w:rPr>
            <w:t>Rivandi Rizki Fishanda</w:t>
          </w:r>
          <w:r w:rsidR="00C55563" w:rsidRPr="00CA30D5">
            <w:rPr>
              <w:sz w:val="22"/>
              <w:lang w:val="en-US"/>
            </w:rPr>
            <w:t xml:space="preserve"> </w:t>
          </w:r>
          <w:r w:rsidR="00D040DB">
            <w:rPr>
              <w:sz w:val="22"/>
              <w:vertAlign w:val="superscript"/>
            </w:rPr>
            <w:t>1</w:t>
          </w:r>
          <w:r w:rsidR="00C55563" w:rsidRPr="00CA30D5">
            <w:rPr>
              <w:sz w:val="22"/>
              <w:lang w:val="en-US"/>
            </w:rPr>
            <w:t>)</w:t>
          </w:r>
        </w:p>
        <w:p w14:paraId="6A917203" w14:textId="02E8864F" w:rsidR="00C55563" w:rsidRDefault="007E5613" w:rsidP="00CA30D5">
          <w:pPr>
            <w:spacing w:line="240" w:lineRule="auto"/>
            <w:jc w:val="center"/>
            <w:rPr>
              <w:sz w:val="22"/>
              <w:lang w:val="en-US"/>
            </w:rPr>
          </w:pPr>
          <w:r w:rsidRPr="007E5613">
            <w:rPr>
              <w:rFonts w:eastAsia="Times New Roman"/>
              <w:sz w:val="22"/>
              <w:szCs w:val="24"/>
              <w:lang w:val="en-US"/>
            </w:rPr>
            <w:t>Prof.Dr.Tien Ruspriatin Muchtadi, M.S</w:t>
          </w:r>
          <w:r w:rsidR="00D040DB">
            <w:rPr>
              <w:sz w:val="22"/>
              <w:vertAlign w:val="superscript"/>
            </w:rPr>
            <w:t>2</w:t>
          </w:r>
          <w:r w:rsidR="00C55563" w:rsidRPr="00CA30D5">
            <w:rPr>
              <w:sz w:val="22"/>
              <w:lang w:val="en-US"/>
            </w:rPr>
            <w:t xml:space="preserve">), dan </w:t>
          </w:r>
          <w:r>
            <w:rPr>
              <w:sz w:val="22"/>
              <w:lang w:val="en-US"/>
            </w:rPr>
            <w:t>Sandi Darniadi, PhD</w:t>
          </w:r>
          <w:r w:rsidR="00C55563" w:rsidRPr="00CA30D5">
            <w:rPr>
              <w:sz w:val="22"/>
              <w:lang w:val="en-US"/>
            </w:rPr>
            <w:t xml:space="preserve"> </w:t>
          </w:r>
          <w:r w:rsidR="00D040DB">
            <w:rPr>
              <w:sz w:val="22"/>
              <w:vertAlign w:val="superscript"/>
            </w:rPr>
            <w:t>3</w:t>
          </w:r>
          <w:r w:rsidR="00C55563" w:rsidRPr="00CA30D5">
            <w:rPr>
              <w:sz w:val="22"/>
              <w:lang w:val="en-US"/>
            </w:rPr>
            <w:t>)</w:t>
          </w:r>
        </w:p>
        <w:p w14:paraId="68CFD19A" w14:textId="77777777" w:rsidR="00CA30D5" w:rsidRDefault="00CA30D5" w:rsidP="00CA30D5">
          <w:pPr>
            <w:spacing w:line="240" w:lineRule="auto"/>
            <w:jc w:val="center"/>
            <w:rPr>
              <w:sz w:val="22"/>
              <w:lang w:val="en-US"/>
            </w:rPr>
          </w:pPr>
        </w:p>
        <w:p w14:paraId="07A8EC19" w14:textId="77777777" w:rsidR="00CA30D5" w:rsidRDefault="00D040DB" w:rsidP="00CA30D5">
          <w:pPr>
            <w:spacing w:line="240" w:lineRule="auto"/>
            <w:jc w:val="center"/>
            <w:rPr>
              <w:sz w:val="22"/>
            </w:rPr>
          </w:pPr>
          <w:r>
            <w:rPr>
              <w:sz w:val="22"/>
              <w:vertAlign w:val="superscript"/>
            </w:rPr>
            <w:t>1</w:t>
          </w:r>
          <w:r w:rsidR="00CA30D5">
            <w:rPr>
              <w:sz w:val="22"/>
            </w:rPr>
            <w:t>) Mahasiswa Jurusan Teknologi Pangan Universitas Pasundan, Bandung</w:t>
          </w:r>
        </w:p>
        <w:p w14:paraId="767624D0" w14:textId="07921945" w:rsidR="00CA30D5" w:rsidRPr="00CA30D5" w:rsidRDefault="00D040DB" w:rsidP="00CA30D5">
          <w:pPr>
            <w:spacing w:line="240" w:lineRule="auto"/>
            <w:jc w:val="center"/>
            <w:rPr>
              <w:sz w:val="22"/>
            </w:rPr>
          </w:pPr>
          <w:r>
            <w:rPr>
              <w:sz w:val="22"/>
              <w:vertAlign w:val="superscript"/>
            </w:rPr>
            <w:t>2</w:t>
          </w:r>
          <w:r w:rsidR="00CA30D5">
            <w:rPr>
              <w:sz w:val="22"/>
            </w:rPr>
            <w:t xml:space="preserve">) Dosen Pembimbing Utama, </w:t>
          </w:r>
          <w:r>
            <w:rPr>
              <w:sz w:val="22"/>
              <w:vertAlign w:val="superscript"/>
            </w:rPr>
            <w:t>3</w:t>
          </w:r>
          <w:r w:rsidR="00CA30D5">
            <w:rPr>
              <w:sz w:val="22"/>
            </w:rPr>
            <w:t>) Dosen Pembimbing Pendamping</w:t>
          </w:r>
        </w:p>
        <w:p w14:paraId="2D6F466F" w14:textId="0AE01B0D" w:rsidR="00C55563" w:rsidRPr="00BD24A6" w:rsidRDefault="002B3F16" w:rsidP="00C55563">
          <w:pPr>
            <w:spacing w:line="240" w:lineRule="auto"/>
            <w:jc w:val="center"/>
            <w:rPr>
              <w:b/>
              <w:sz w:val="22"/>
              <w:lang w:val="en-US"/>
            </w:rPr>
          </w:pPr>
          <w:r>
            <w:rPr>
              <w:b/>
              <w:noProof/>
              <w:sz w:val="22"/>
              <w:lang w:eastAsia="id-ID"/>
            </w:rPr>
            <mc:AlternateContent>
              <mc:Choice Requires="wps">
                <w:drawing>
                  <wp:anchor distT="4294967295" distB="4294967295" distL="114300" distR="114300" simplePos="0" relativeHeight="251661312" behindDoc="0" locked="0" layoutInCell="1" allowOverlap="1" wp14:anchorId="1C730D96" wp14:editId="0409F3F4">
                    <wp:simplePos x="0" y="0"/>
                    <wp:positionH relativeFrom="column">
                      <wp:posOffset>-10376</wp:posOffset>
                    </wp:positionH>
                    <wp:positionV relativeFrom="paragraph">
                      <wp:posOffset>89953</wp:posOffset>
                    </wp:positionV>
                    <wp:extent cx="6158014"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01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D183C2" id="Straight Connector 2"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7.1pt" to="48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" strokecolor="black [3213]" strokeweight="1.5pt">
                    <o:lock v:ext="edit" shapetype="f"/>
                  </v:line>
                </w:pict>
              </mc:Fallback>
            </mc:AlternateContent>
          </w:r>
        </w:p>
        <w:p w14:paraId="20EDE85E" w14:textId="77777777" w:rsidR="00C55563" w:rsidRPr="00BD24A6" w:rsidRDefault="00C55563" w:rsidP="00C55563">
          <w:pPr>
            <w:spacing w:line="240" w:lineRule="auto"/>
            <w:jc w:val="center"/>
            <w:rPr>
              <w:b/>
              <w:sz w:val="22"/>
              <w:lang w:val="en-US"/>
            </w:rPr>
          </w:pPr>
        </w:p>
        <w:p w14:paraId="61F82208" w14:textId="77777777" w:rsidR="00C55563" w:rsidRPr="00BD24A6" w:rsidRDefault="00C55563" w:rsidP="00C55563">
          <w:pPr>
            <w:pStyle w:val="Heading1"/>
            <w:rPr>
              <w:i/>
              <w:sz w:val="22"/>
              <w:szCs w:val="22"/>
              <w:lang w:val="en-US"/>
            </w:rPr>
          </w:pPr>
          <w:r w:rsidRPr="00BD24A6">
            <w:rPr>
              <w:i/>
              <w:sz w:val="22"/>
              <w:szCs w:val="22"/>
              <w:lang w:val="en-US"/>
            </w:rPr>
            <w:t>ABSTRACT</w:t>
          </w:r>
        </w:p>
        <w:p w14:paraId="4AFAC700" w14:textId="77777777" w:rsidR="00235E16" w:rsidRPr="00235E16" w:rsidRDefault="00235E16" w:rsidP="00235E16">
          <w:pPr>
            <w:spacing w:line="276" w:lineRule="auto"/>
            <w:ind w:firstLine="720"/>
            <w:jc w:val="both"/>
            <w:rPr>
              <w:i/>
              <w:sz w:val="20"/>
              <w:lang w:val="en-US"/>
            </w:rPr>
          </w:pPr>
          <w:r w:rsidRPr="00235E16">
            <w:rPr>
              <w:i/>
              <w:sz w:val="20"/>
              <w:lang w:val="en-US"/>
            </w:rPr>
            <w:t>Sweet potato (Ipomoea Batatas L) is a type of plant that is very suitable for consumption because it contains a lot of nutritional value that is beneficial for human needs, moreover the anthocyanin value contained in purple sweet potato is 41.87% and beta carotene in jingga sweet potato is 49. 48%. The high content of anthocyanin and beta carotene is very beneficial for health and is always needed by the body.</w:t>
          </w:r>
        </w:p>
        <w:p w14:paraId="11B12A76" w14:textId="77777777" w:rsidR="00235E16" w:rsidRPr="00235E16" w:rsidRDefault="00235E16" w:rsidP="00235E16">
          <w:pPr>
            <w:spacing w:line="276" w:lineRule="auto"/>
            <w:ind w:firstLine="720"/>
            <w:jc w:val="both"/>
            <w:rPr>
              <w:i/>
              <w:sz w:val="20"/>
              <w:lang w:val="en-US"/>
            </w:rPr>
          </w:pPr>
          <w:r w:rsidRPr="00235E16">
            <w:rPr>
              <w:i/>
              <w:sz w:val="20"/>
              <w:lang w:val="en-US"/>
            </w:rPr>
            <w:t xml:space="preserve">The food diversification of sweet potatoes is used as a snack bar, which is a ready-to-eat, practical and healthy food. The sale value of snack bar products is very high considering the many aspects that make snack bars have a good image as a high source of nutrition compared to other ready-to-eat breakfast products. To maintain shelf life and nutritional content, it will not be carried out at high temperatures, but will be processed in snack bar materials with a different processing technique, namely the freeze drying methodology. The freeze drying methodology is a drying process using very low temperatures to create sublimation in water content where the water content bound to the food ingredients or products will be completely lost and the food ingredients or products will not experience a significant nutritional decline which aims to maintain the nutritional value present in the ingredients. </w:t>
          </w:r>
        </w:p>
        <w:p w14:paraId="54B6B414" w14:textId="77777777" w:rsidR="00235E16" w:rsidRPr="00235E16" w:rsidRDefault="00235E16" w:rsidP="00235E16">
          <w:pPr>
            <w:spacing w:line="276" w:lineRule="auto"/>
            <w:ind w:firstLine="720"/>
            <w:jc w:val="both"/>
            <w:rPr>
              <w:i/>
              <w:sz w:val="20"/>
              <w:lang w:val="en-US"/>
            </w:rPr>
          </w:pPr>
          <w:r w:rsidRPr="00235E16">
            <w:rPr>
              <w:i/>
              <w:sz w:val="20"/>
              <w:lang w:val="en-US"/>
            </w:rPr>
            <w:t xml:space="preserve">The results of the preliminary research show that sweet potato flour has good potential to become an attractive product for snack bars. Meanwhile, based on the results of the main research, it was found that the selected snack bar product was based on the scoring test, namely in the P1TF batch 2 treatment (20gr purple sweet potato flour: 50 gr wheat flour) with anthocyanin content of 1.46% which was superior in organoleptic value with a color attribute of 5 .9, aroma </w:t>
          </w:r>
          <w:proofErr w:type="gramStart"/>
          <w:r w:rsidRPr="00235E16">
            <w:rPr>
              <w:i/>
              <w:sz w:val="20"/>
              <w:lang w:val="en-US"/>
            </w:rPr>
            <w:t>5.43 ,</w:t>
          </w:r>
          <w:proofErr w:type="gramEnd"/>
          <w:r w:rsidRPr="00235E16">
            <w:rPr>
              <w:i/>
              <w:sz w:val="20"/>
              <w:lang w:val="en-US"/>
            </w:rPr>
            <w:t xml:space="preserve"> taste 5.67 , texture 5.70. Meanwhile, the product that excels in nutritional content score is the O3TF product (40 gr purple sweet potato flour : 30 gr wheat flour) with a beta carotene content of 22.17%, water content 3.08%, ash content 3.5%, fiber content 10.19% , fat content 13.74% , protein content 11.53% , phenolic content 0.07 mg GAE/g.</w:t>
          </w:r>
        </w:p>
        <w:p w14:paraId="66F33021" w14:textId="469E8901" w:rsidR="00D040DB" w:rsidRDefault="00D040DB" w:rsidP="00D040DB">
          <w:pPr>
            <w:spacing w:line="240" w:lineRule="auto"/>
            <w:ind w:firstLine="720"/>
            <w:jc w:val="both"/>
            <w:rPr>
              <w:i/>
              <w:color w:val="000000" w:themeColor="text1"/>
              <w:sz w:val="20"/>
            </w:rPr>
          </w:pPr>
          <w:r>
            <w:rPr>
              <w:i/>
              <w:color w:val="000000" w:themeColor="text1"/>
              <w:sz w:val="20"/>
            </w:rPr>
            <w:t>.</w:t>
          </w:r>
        </w:p>
        <w:p w14:paraId="1A8A5023" w14:textId="77777777" w:rsidR="00D040DB" w:rsidRDefault="00D040DB" w:rsidP="00D040DB">
          <w:pPr>
            <w:spacing w:line="240" w:lineRule="auto"/>
            <w:ind w:firstLine="720"/>
            <w:jc w:val="both"/>
            <w:rPr>
              <w:rFonts w:eastAsiaTheme="minorHAnsi"/>
              <w:i/>
              <w:color w:val="000000" w:themeColor="text1"/>
              <w:sz w:val="20"/>
            </w:rPr>
          </w:pPr>
        </w:p>
        <w:p w14:paraId="473119A5" w14:textId="1C894BC2" w:rsidR="003621DB" w:rsidRPr="00D040DB" w:rsidRDefault="003621DB" w:rsidP="005E4C2E">
          <w:pPr>
            <w:pStyle w:val="HTMLPreformatted"/>
            <w:shd w:val="clear" w:color="auto" w:fill="FFFFFF"/>
            <w:rPr>
              <w:rFonts w:ascii="Times New Roman" w:hAnsi="Times New Roman" w:cs="Times New Roman"/>
              <w:i/>
              <w:color w:val="212121"/>
              <w:szCs w:val="22"/>
            </w:rPr>
          </w:pPr>
          <w:proofErr w:type="gramStart"/>
          <w:r w:rsidRPr="00D040DB">
            <w:rPr>
              <w:rFonts w:ascii="Times New Roman" w:hAnsi="Times New Roman" w:cs="Times New Roman"/>
              <w:i/>
              <w:color w:val="212121"/>
              <w:szCs w:val="22"/>
            </w:rPr>
            <w:t>Keyword :</w:t>
          </w:r>
          <w:proofErr w:type="gramEnd"/>
          <w:r w:rsidR="00235E16">
            <w:rPr>
              <w:rFonts w:ascii="Times New Roman" w:hAnsi="Times New Roman" w:cs="Times New Roman"/>
              <w:i/>
              <w:color w:val="212121"/>
              <w:szCs w:val="22"/>
            </w:rPr>
            <w:t xml:space="preserve"> Sweet potato, anthocyanin, beta carotene, freeze drying</w:t>
          </w:r>
          <w:r w:rsidRPr="00D040DB">
            <w:rPr>
              <w:rFonts w:ascii="Times New Roman" w:hAnsi="Times New Roman" w:cs="Times New Roman"/>
              <w:i/>
              <w:color w:val="212121"/>
              <w:szCs w:val="22"/>
            </w:rPr>
            <w:t>.</w:t>
          </w:r>
        </w:p>
        <w:p w14:paraId="41B19AFE" w14:textId="77777777" w:rsidR="00776B5D" w:rsidRPr="00BD24A6" w:rsidRDefault="00C3637B" w:rsidP="003729D7">
          <w:pPr>
            <w:spacing w:line="240" w:lineRule="auto"/>
            <w:rPr>
              <w:b/>
              <w:sz w:val="22"/>
              <w:lang w:val="en-US"/>
            </w:rPr>
          </w:pPr>
        </w:p>
      </w:sdtContent>
    </w:sdt>
    <w:p w14:paraId="5593EA20" w14:textId="77777777" w:rsidR="00F705C4" w:rsidRPr="00BD24A6" w:rsidRDefault="00F705C4" w:rsidP="00F705C4">
      <w:pPr>
        <w:keepNext/>
        <w:spacing w:line="240" w:lineRule="auto"/>
        <w:jc w:val="both"/>
        <w:outlineLvl w:val="0"/>
        <w:rPr>
          <w:rFonts w:eastAsia="Times New Roman"/>
          <w:b/>
          <w:bCs/>
          <w:kern w:val="32"/>
          <w:sz w:val="22"/>
          <w:lang w:val="en-US"/>
        </w:rPr>
        <w:sectPr w:rsidR="00F705C4" w:rsidRPr="00BD24A6" w:rsidSect="00002674">
          <w:headerReference w:type="default" r:id="rId10"/>
          <w:footerReference w:type="default" r:id="rId11"/>
          <w:pgSz w:w="11907" w:h="16839" w:code="9"/>
          <w:pgMar w:top="1985" w:right="1134" w:bottom="1418" w:left="1134" w:header="1134" w:footer="680" w:gutter="0"/>
          <w:pgNumType w:start="0"/>
          <w:cols w:space="708"/>
          <w:titlePg/>
          <w:docGrid w:linePitch="360"/>
        </w:sectPr>
      </w:pPr>
      <w:bookmarkStart w:id="3" w:name="_Toc460614922"/>
    </w:p>
    <w:p w14:paraId="26899E06" w14:textId="77777777" w:rsidR="00A6192E" w:rsidRPr="00BD24A6" w:rsidRDefault="00F705C4" w:rsidP="00A6192E">
      <w:pPr>
        <w:keepNext/>
        <w:spacing w:line="240" w:lineRule="auto"/>
        <w:jc w:val="center"/>
        <w:outlineLvl w:val="0"/>
        <w:rPr>
          <w:rFonts w:eastAsia="Times New Roman"/>
          <w:b/>
          <w:bCs/>
          <w:kern w:val="32"/>
          <w:sz w:val="22"/>
          <w:lang w:val="en-US"/>
        </w:rPr>
      </w:pPr>
      <w:r w:rsidRPr="00BD24A6">
        <w:rPr>
          <w:rFonts w:eastAsia="Times New Roman"/>
          <w:b/>
          <w:bCs/>
          <w:kern w:val="32"/>
          <w:sz w:val="22"/>
        </w:rPr>
        <w:lastRenderedPageBreak/>
        <w:t>I PENDAHULUAN</w:t>
      </w:r>
      <w:bookmarkEnd w:id="3"/>
    </w:p>
    <w:p w14:paraId="08802233" w14:textId="77777777" w:rsidR="00A6192E" w:rsidRPr="00BD24A6" w:rsidRDefault="00A6192E" w:rsidP="00A6192E">
      <w:pPr>
        <w:spacing w:line="240" w:lineRule="auto"/>
        <w:jc w:val="both"/>
        <w:rPr>
          <w:sz w:val="22"/>
          <w:lang w:val="en-US"/>
        </w:rPr>
      </w:pPr>
    </w:p>
    <w:p w14:paraId="362655CD" w14:textId="77777777" w:rsidR="009236FD" w:rsidRPr="009236FD" w:rsidRDefault="009236FD" w:rsidP="009236FD">
      <w:pPr>
        <w:pBdr>
          <w:top w:val="nil"/>
          <w:left w:val="nil"/>
          <w:bottom w:val="nil"/>
          <w:right w:val="nil"/>
          <w:between w:val="nil"/>
        </w:pBdr>
        <w:spacing w:line="240" w:lineRule="auto"/>
        <w:ind w:left="450" w:firstLine="979"/>
        <w:jc w:val="both"/>
        <w:rPr>
          <w:rFonts w:eastAsia="Times New Roman"/>
          <w:color w:val="000000"/>
          <w:sz w:val="20"/>
          <w:szCs w:val="20"/>
        </w:rPr>
      </w:pPr>
      <w:r w:rsidRPr="00A765FE">
        <w:rPr>
          <w:rFonts w:eastAsia="Times New Roman"/>
          <w:color w:val="000000"/>
          <w:szCs w:val="24"/>
        </w:rPr>
        <w:tab/>
      </w:r>
      <w:r w:rsidRPr="009236FD">
        <w:rPr>
          <w:rFonts w:eastAsia="Times New Roman"/>
          <w:color w:val="000000"/>
          <w:sz w:val="20"/>
          <w:szCs w:val="20"/>
          <w:lang w:val="en-US"/>
        </w:rPr>
        <w:t>Makanan ringan</w:t>
      </w:r>
      <w:r w:rsidRPr="009236FD">
        <w:rPr>
          <w:rFonts w:eastAsia="Times New Roman"/>
          <w:color w:val="000000"/>
          <w:sz w:val="20"/>
          <w:szCs w:val="20"/>
        </w:rPr>
        <w:t xml:space="preserve"> merupakan pangan khusus yang dikonsumsi </w:t>
      </w:r>
      <w:r w:rsidRPr="009236FD">
        <w:rPr>
          <w:rFonts w:eastAsia="Times New Roman"/>
          <w:color w:val="000000"/>
          <w:sz w:val="20"/>
          <w:szCs w:val="20"/>
          <w:lang w:val="en-US"/>
        </w:rPr>
        <w:t>oleh</w:t>
      </w:r>
      <w:r w:rsidRPr="009236FD">
        <w:rPr>
          <w:rFonts w:eastAsia="Times New Roman"/>
          <w:color w:val="000000"/>
          <w:sz w:val="20"/>
          <w:szCs w:val="20"/>
        </w:rPr>
        <w:t xml:space="preserve"> konsumen </w:t>
      </w:r>
      <w:r w:rsidRPr="009236FD">
        <w:rPr>
          <w:rFonts w:eastAsia="Times New Roman"/>
          <w:color w:val="000000"/>
          <w:sz w:val="20"/>
          <w:szCs w:val="20"/>
          <w:lang w:val="en-US"/>
        </w:rPr>
        <w:t xml:space="preserve">yang </w:t>
      </w:r>
      <w:r w:rsidRPr="009236FD">
        <w:rPr>
          <w:rFonts w:eastAsia="Times New Roman"/>
          <w:color w:val="000000"/>
          <w:sz w:val="20"/>
          <w:szCs w:val="20"/>
        </w:rPr>
        <w:t xml:space="preserve">tidak </w:t>
      </w:r>
      <w:r w:rsidRPr="009236FD">
        <w:rPr>
          <w:rFonts w:eastAsia="Times New Roman"/>
          <w:color w:val="000000"/>
          <w:sz w:val="20"/>
          <w:szCs w:val="20"/>
          <w:lang w:val="en-US"/>
        </w:rPr>
        <w:t>punya banyak waktu</w:t>
      </w:r>
      <w:r w:rsidRPr="009236FD">
        <w:rPr>
          <w:rFonts w:eastAsia="Times New Roman"/>
          <w:color w:val="000000"/>
          <w:sz w:val="20"/>
          <w:szCs w:val="20"/>
        </w:rPr>
        <w:t xml:space="preserve"> untuk memenuhi kebutuhannya. Salah satu produk </w:t>
      </w:r>
      <w:r w:rsidRPr="009236FD">
        <w:rPr>
          <w:rFonts w:eastAsia="Times New Roman"/>
          <w:color w:val="000000"/>
          <w:sz w:val="20"/>
          <w:szCs w:val="20"/>
          <w:lang w:val="en-US"/>
        </w:rPr>
        <w:t>makanan ringan</w:t>
      </w:r>
      <w:r w:rsidRPr="009236FD">
        <w:rPr>
          <w:rFonts w:eastAsia="Times New Roman"/>
          <w:color w:val="000000"/>
          <w:sz w:val="20"/>
          <w:szCs w:val="20"/>
        </w:rPr>
        <w:t xml:space="preserve"> yang sudah banyak dikembangkan adalah </w:t>
      </w:r>
      <w:r w:rsidRPr="009236FD">
        <w:rPr>
          <w:rFonts w:eastAsia="Times New Roman"/>
          <w:i/>
          <w:color w:val="000000"/>
          <w:sz w:val="20"/>
          <w:szCs w:val="20"/>
        </w:rPr>
        <w:t>snack bar</w:t>
      </w:r>
      <w:r w:rsidRPr="009236FD">
        <w:rPr>
          <w:rFonts w:eastAsia="Times New Roman"/>
          <w:color w:val="000000"/>
          <w:sz w:val="20"/>
          <w:szCs w:val="20"/>
        </w:rPr>
        <w:t xml:space="preserve">, pada penelitian ini akan merancang </w:t>
      </w:r>
      <w:r w:rsidRPr="009236FD">
        <w:rPr>
          <w:rFonts w:eastAsia="Times New Roman"/>
          <w:i/>
          <w:color w:val="000000"/>
          <w:sz w:val="20"/>
          <w:szCs w:val="20"/>
        </w:rPr>
        <w:t>snack bar</w:t>
      </w:r>
      <w:r w:rsidRPr="009236FD">
        <w:rPr>
          <w:rFonts w:eastAsia="Times New Roman"/>
          <w:color w:val="000000"/>
          <w:sz w:val="20"/>
          <w:szCs w:val="20"/>
        </w:rPr>
        <w:t xml:space="preserve"> berbasis ubi jalar yang berkalori tinggi dan mempunyai tekstur padat dan kompak, sehingga tidak mudah hancur pada saat pendistribusian. Pemanfaatan ubi jalar sebagai bahan utama dalam </w:t>
      </w:r>
      <w:r w:rsidRPr="009236FD">
        <w:rPr>
          <w:rFonts w:eastAsia="Times New Roman"/>
          <w:color w:val="000000"/>
          <w:sz w:val="20"/>
          <w:szCs w:val="20"/>
        </w:rPr>
        <w:lastRenderedPageBreak/>
        <w:t xml:space="preserve">pembuatan pangan darurat </w:t>
      </w:r>
      <w:r w:rsidRPr="009236FD">
        <w:rPr>
          <w:rFonts w:eastAsia="Times New Roman"/>
          <w:i/>
          <w:color w:val="000000"/>
          <w:sz w:val="20"/>
          <w:szCs w:val="20"/>
        </w:rPr>
        <w:t>snack bar</w:t>
      </w:r>
      <w:r w:rsidRPr="009236FD">
        <w:rPr>
          <w:rFonts w:eastAsia="Times New Roman"/>
          <w:color w:val="000000"/>
          <w:sz w:val="20"/>
          <w:szCs w:val="20"/>
        </w:rPr>
        <w:t xml:space="preserve"> merupakan salah satu upaya diversifikasi pangan.</w:t>
      </w:r>
    </w:p>
    <w:p w14:paraId="77B677A8" w14:textId="77777777" w:rsidR="009236FD" w:rsidRPr="009236FD" w:rsidRDefault="009236FD" w:rsidP="009236FD">
      <w:pPr>
        <w:pBdr>
          <w:top w:val="nil"/>
          <w:left w:val="nil"/>
          <w:bottom w:val="nil"/>
          <w:right w:val="nil"/>
          <w:between w:val="nil"/>
        </w:pBdr>
        <w:spacing w:line="240" w:lineRule="auto"/>
        <w:ind w:firstLine="720"/>
        <w:jc w:val="both"/>
        <w:rPr>
          <w:rFonts w:eastAsia="Times New Roman"/>
          <w:color w:val="000000"/>
          <w:sz w:val="20"/>
          <w:szCs w:val="20"/>
          <w:lang w:val="en-US"/>
        </w:rPr>
      </w:pPr>
      <w:r w:rsidRPr="009236FD">
        <w:rPr>
          <w:rFonts w:eastAsia="Times New Roman"/>
          <w:color w:val="000000"/>
          <w:sz w:val="20"/>
          <w:szCs w:val="20"/>
          <w:lang w:val="en-US"/>
        </w:rPr>
        <w:t xml:space="preserve">Salah satu metode untuk menghasilkan </w:t>
      </w:r>
      <w:r w:rsidRPr="009236FD">
        <w:rPr>
          <w:rFonts w:eastAsia="Times New Roman"/>
          <w:i/>
          <w:color w:val="000000"/>
          <w:sz w:val="20"/>
          <w:szCs w:val="20"/>
          <w:lang w:val="en-US"/>
        </w:rPr>
        <w:t>snack bar</w:t>
      </w:r>
      <w:r w:rsidRPr="009236FD">
        <w:rPr>
          <w:rFonts w:eastAsia="Times New Roman"/>
          <w:color w:val="000000"/>
          <w:sz w:val="20"/>
          <w:szCs w:val="20"/>
          <w:lang w:val="en-US"/>
        </w:rPr>
        <w:t xml:space="preserve"> yaitu dengan proses pengeringan, untuk metode pengeringan antara lain </w:t>
      </w:r>
      <w:r w:rsidRPr="009236FD">
        <w:rPr>
          <w:rFonts w:eastAsia="Times New Roman"/>
          <w:i/>
          <w:color w:val="000000"/>
          <w:sz w:val="20"/>
          <w:szCs w:val="20"/>
          <w:lang w:val="en-US"/>
        </w:rPr>
        <w:t>oven drying, tunnel drying</w:t>
      </w:r>
      <w:r w:rsidRPr="009236FD">
        <w:rPr>
          <w:rFonts w:eastAsia="Times New Roman"/>
          <w:color w:val="000000"/>
          <w:sz w:val="20"/>
          <w:szCs w:val="20"/>
          <w:lang w:val="en-US"/>
        </w:rPr>
        <w:t xml:space="preserve">, </w:t>
      </w:r>
      <w:r w:rsidRPr="009236FD">
        <w:rPr>
          <w:rFonts w:eastAsia="Times New Roman"/>
          <w:i/>
          <w:color w:val="000000"/>
          <w:sz w:val="20"/>
          <w:szCs w:val="20"/>
          <w:lang w:val="en-US"/>
        </w:rPr>
        <w:t>foam-mat drying, steam drying</w:t>
      </w:r>
      <w:r w:rsidRPr="009236FD">
        <w:rPr>
          <w:rFonts w:eastAsia="Times New Roman"/>
          <w:color w:val="000000"/>
          <w:sz w:val="20"/>
          <w:szCs w:val="20"/>
          <w:lang w:val="en-US"/>
        </w:rPr>
        <w:t xml:space="preserve"> dan </w:t>
      </w:r>
      <w:r w:rsidRPr="009236FD">
        <w:rPr>
          <w:rFonts w:eastAsia="Times New Roman"/>
          <w:i/>
          <w:color w:val="000000"/>
          <w:sz w:val="20"/>
          <w:szCs w:val="20"/>
          <w:lang w:val="en-US"/>
        </w:rPr>
        <w:t>freeze drying</w:t>
      </w:r>
      <w:r w:rsidRPr="009236FD">
        <w:rPr>
          <w:rFonts w:eastAsia="Times New Roman"/>
          <w:color w:val="000000"/>
          <w:sz w:val="20"/>
          <w:szCs w:val="20"/>
          <w:lang w:val="en-US"/>
        </w:rPr>
        <w:t xml:space="preserve">. Yang digunakan dalam penelitian ini yaitu metode </w:t>
      </w:r>
      <w:r w:rsidRPr="009236FD">
        <w:rPr>
          <w:rFonts w:eastAsia="Times New Roman"/>
          <w:i/>
          <w:color w:val="000000"/>
          <w:sz w:val="20"/>
          <w:szCs w:val="20"/>
          <w:lang w:val="en-US"/>
        </w:rPr>
        <w:t>Freeze Drying</w:t>
      </w:r>
      <w:r w:rsidRPr="009236FD">
        <w:rPr>
          <w:rFonts w:eastAsia="Times New Roman"/>
          <w:color w:val="000000"/>
          <w:sz w:val="20"/>
          <w:szCs w:val="20"/>
          <w:lang w:val="en-US"/>
        </w:rPr>
        <w:t xml:space="preserve"> dimana metode ini dinilai lebih efisien menghasilkan produk yang lebih baik.</w:t>
      </w:r>
    </w:p>
    <w:p w14:paraId="097120E0" w14:textId="124EF8AD" w:rsidR="00146C49" w:rsidRDefault="009236FD" w:rsidP="009236FD">
      <w:pPr>
        <w:spacing w:line="240" w:lineRule="auto"/>
        <w:ind w:firstLine="720"/>
        <w:jc w:val="both"/>
        <w:rPr>
          <w:sz w:val="20"/>
          <w:szCs w:val="20"/>
        </w:rPr>
      </w:pPr>
      <w:r w:rsidRPr="009236FD">
        <w:rPr>
          <w:rFonts w:eastAsia="Times New Roman"/>
          <w:i/>
          <w:color w:val="000000"/>
          <w:sz w:val="20"/>
          <w:szCs w:val="20"/>
        </w:rPr>
        <w:t>Freeze drying</w:t>
      </w:r>
      <w:r w:rsidRPr="009236FD">
        <w:rPr>
          <w:rFonts w:eastAsia="Times New Roman"/>
          <w:color w:val="000000"/>
          <w:sz w:val="20"/>
          <w:szCs w:val="20"/>
        </w:rPr>
        <w:t xml:space="preserve"> adalah suatu metode pengeringan sampel tanpa menggunakan panas. Metode ini cocok dilakukan untuk sampel yang sensitif terhadap panas, </w:t>
      </w:r>
      <w:r w:rsidRPr="009236FD">
        <w:rPr>
          <w:rFonts w:eastAsia="Times New Roman"/>
          <w:color w:val="000000"/>
          <w:sz w:val="20"/>
          <w:szCs w:val="20"/>
          <w:lang w:val="en-US"/>
        </w:rPr>
        <w:t>bahan</w:t>
      </w:r>
      <w:r w:rsidRPr="009236FD">
        <w:rPr>
          <w:rFonts w:eastAsia="Times New Roman"/>
          <w:color w:val="000000"/>
          <w:sz w:val="20"/>
          <w:szCs w:val="20"/>
        </w:rPr>
        <w:t xml:space="preserve"> yang mengandung senyawa </w:t>
      </w:r>
      <w:r w:rsidRPr="009236FD">
        <w:rPr>
          <w:rFonts w:eastAsia="Times New Roman"/>
          <w:color w:val="000000"/>
          <w:sz w:val="20"/>
          <w:szCs w:val="20"/>
        </w:rPr>
        <w:lastRenderedPageBreak/>
        <w:t xml:space="preserve">yang mudah teroksidasi dalam kondisi panas (termolabil), </w:t>
      </w:r>
      <w:r w:rsidRPr="009236FD">
        <w:rPr>
          <w:rFonts w:eastAsia="Times New Roman"/>
          <w:sz w:val="20"/>
          <w:szCs w:val="20"/>
        </w:rPr>
        <w:t>atau</w:t>
      </w:r>
      <w:r w:rsidRPr="009236FD">
        <w:rPr>
          <w:rFonts w:eastAsia="Times New Roman"/>
          <w:color w:val="000000"/>
          <w:sz w:val="20"/>
          <w:szCs w:val="20"/>
        </w:rPr>
        <w:t xml:space="preserve"> </w:t>
      </w:r>
      <w:r w:rsidRPr="009236FD">
        <w:rPr>
          <w:rFonts w:eastAsia="Times New Roman"/>
          <w:color w:val="000000"/>
          <w:sz w:val="20"/>
          <w:szCs w:val="20"/>
          <w:lang w:val="en-US"/>
        </w:rPr>
        <w:t>bahan</w:t>
      </w:r>
      <w:r w:rsidRPr="009236FD">
        <w:rPr>
          <w:rFonts w:eastAsia="Times New Roman"/>
          <w:color w:val="000000"/>
          <w:sz w:val="20"/>
          <w:szCs w:val="20"/>
        </w:rPr>
        <w:t xml:space="preserve"> yang memiliki kandungan </w:t>
      </w:r>
      <w:r w:rsidRPr="009236FD">
        <w:rPr>
          <w:rFonts w:eastAsia="Times New Roman"/>
          <w:color w:val="000000"/>
          <w:sz w:val="20"/>
          <w:szCs w:val="20"/>
          <w:lang w:val="en-US"/>
        </w:rPr>
        <w:t>senyawa</w:t>
      </w:r>
      <w:r w:rsidRPr="009236FD">
        <w:rPr>
          <w:rFonts w:eastAsia="Times New Roman"/>
          <w:color w:val="000000"/>
          <w:sz w:val="20"/>
          <w:szCs w:val="20"/>
        </w:rPr>
        <w:t xml:space="preserve"> yang volatil. Kelebihan dari </w:t>
      </w:r>
      <w:r w:rsidRPr="009236FD">
        <w:rPr>
          <w:rFonts w:eastAsia="Times New Roman"/>
          <w:i/>
          <w:color w:val="000000"/>
          <w:sz w:val="20"/>
          <w:szCs w:val="20"/>
        </w:rPr>
        <w:t>Freeze Drying</w:t>
      </w:r>
      <w:r w:rsidRPr="009236FD">
        <w:rPr>
          <w:rFonts w:eastAsia="Times New Roman"/>
          <w:color w:val="000000"/>
          <w:sz w:val="20"/>
          <w:szCs w:val="20"/>
        </w:rPr>
        <w:t xml:space="preserve"> yaitu sesuai </w:t>
      </w:r>
      <w:r w:rsidRPr="009236FD">
        <w:rPr>
          <w:rFonts w:eastAsia="Times New Roman"/>
          <w:color w:val="000000"/>
          <w:sz w:val="20"/>
          <w:szCs w:val="20"/>
          <w:lang w:val="en-US"/>
        </w:rPr>
        <w:t>untuk</w:t>
      </w:r>
      <w:r w:rsidRPr="009236FD">
        <w:rPr>
          <w:rFonts w:eastAsia="Times New Roman"/>
          <w:color w:val="000000"/>
          <w:sz w:val="20"/>
          <w:szCs w:val="20"/>
        </w:rPr>
        <w:t xml:space="preserve"> semua jenis pangan, penyusutan minimal, rehidrasi cepat dan sempurna, warna, aroma, dan rasa normal</w:t>
      </w:r>
      <w:r w:rsidR="00146C49" w:rsidRPr="009236FD">
        <w:rPr>
          <w:sz w:val="20"/>
          <w:szCs w:val="20"/>
        </w:rPr>
        <w:t>.</w:t>
      </w:r>
    </w:p>
    <w:p w14:paraId="6ED6DCF0" w14:textId="5833DC8B" w:rsidR="0037564F" w:rsidRDefault="0037564F" w:rsidP="0037564F">
      <w:pPr>
        <w:pBdr>
          <w:top w:val="nil"/>
          <w:left w:val="nil"/>
          <w:bottom w:val="nil"/>
          <w:right w:val="nil"/>
          <w:between w:val="nil"/>
        </w:pBdr>
        <w:spacing w:line="240" w:lineRule="auto"/>
        <w:ind w:firstLine="630"/>
        <w:jc w:val="both"/>
        <w:rPr>
          <w:rFonts w:eastAsia="Times New Roman"/>
          <w:sz w:val="20"/>
          <w:szCs w:val="24"/>
          <w:lang w:val="en-US"/>
        </w:rPr>
      </w:pPr>
      <w:r w:rsidRPr="0037564F">
        <w:rPr>
          <w:rFonts w:eastAsia="Times New Roman"/>
          <w:sz w:val="20"/>
          <w:szCs w:val="24"/>
        </w:rPr>
        <w:t xml:space="preserve">Prinsip </w:t>
      </w:r>
      <w:r w:rsidRPr="0037564F">
        <w:rPr>
          <w:rFonts w:eastAsia="Times New Roman"/>
          <w:i/>
          <w:sz w:val="20"/>
          <w:szCs w:val="24"/>
          <w:lang w:val="en-US"/>
        </w:rPr>
        <w:t>freeze drying</w:t>
      </w:r>
      <w:r w:rsidRPr="0037564F">
        <w:rPr>
          <w:rFonts w:eastAsia="Times New Roman"/>
          <w:sz w:val="20"/>
          <w:szCs w:val="24"/>
        </w:rPr>
        <w:t xml:space="preserve"> adalah dengan kondisi tekanan uap air rendah, air menguap dari bentuk es tanpa melalui fase mencair, hal ini disebut sublimasi. Proses dari </w:t>
      </w:r>
      <w:r w:rsidRPr="0037564F">
        <w:rPr>
          <w:rFonts w:eastAsia="Times New Roman"/>
          <w:i/>
          <w:sz w:val="20"/>
          <w:szCs w:val="24"/>
        </w:rPr>
        <w:t>Freeze Drying</w:t>
      </w:r>
      <w:r w:rsidRPr="0037564F">
        <w:rPr>
          <w:rFonts w:eastAsia="Times New Roman"/>
          <w:sz w:val="20"/>
          <w:szCs w:val="24"/>
        </w:rPr>
        <w:t xml:space="preserve"> adalah melakukan pembekuan terhadap produk segar untuk membentuk es kristal agar cepat mencapai suhu rendah, lalu kondisi tekanan udara pun dibuat vakum lalu es kristal diuapkan tanpa melalui fase cair yang kemudian masuk tahap desorpsi atau pengeringan sekunder yaitu menguapkan air yang tersisa pada produk</w:t>
      </w:r>
      <w:r w:rsidRPr="0037564F">
        <w:rPr>
          <w:rFonts w:eastAsia="Times New Roman"/>
          <w:sz w:val="20"/>
          <w:szCs w:val="24"/>
          <w:lang w:val="en-US"/>
        </w:rPr>
        <w:t xml:space="preserve"> (Darniadi, 2021).</w:t>
      </w:r>
    </w:p>
    <w:p w14:paraId="58A0B4B5" w14:textId="11EFEF21" w:rsidR="00044265" w:rsidRPr="00383ED9" w:rsidRDefault="00044265" w:rsidP="00383ED9">
      <w:pPr>
        <w:pBdr>
          <w:top w:val="nil"/>
          <w:left w:val="nil"/>
          <w:bottom w:val="nil"/>
          <w:right w:val="nil"/>
          <w:between w:val="nil"/>
        </w:pBdr>
        <w:spacing w:line="240" w:lineRule="auto"/>
        <w:ind w:firstLine="540"/>
        <w:jc w:val="both"/>
        <w:rPr>
          <w:rFonts w:eastAsia="Times New Roman"/>
          <w:color w:val="000000"/>
          <w:sz w:val="20"/>
          <w:szCs w:val="24"/>
        </w:rPr>
      </w:pPr>
      <w:r w:rsidRPr="00044265">
        <w:rPr>
          <w:rFonts w:eastAsia="Times New Roman"/>
          <w:color w:val="000000"/>
          <w:sz w:val="20"/>
          <w:szCs w:val="24"/>
        </w:rPr>
        <w:t xml:space="preserve">Potensi besar ubi jalar terletak pada kandungannya yang berupa karbohidrat dimana merupakan gabungan dari pati, gula, selulosa, </w:t>
      </w:r>
      <w:r w:rsidRPr="00044265">
        <w:rPr>
          <w:rFonts w:eastAsia="Times New Roman"/>
          <w:sz w:val="20"/>
          <w:szCs w:val="24"/>
        </w:rPr>
        <w:t>hemiselulosa</w:t>
      </w:r>
      <w:r w:rsidRPr="00044265">
        <w:rPr>
          <w:rFonts w:eastAsia="Times New Roman"/>
          <w:color w:val="000000"/>
          <w:sz w:val="20"/>
          <w:szCs w:val="24"/>
        </w:rPr>
        <w:t>, dan pektin.</w:t>
      </w:r>
      <w:r w:rsidRPr="00044265">
        <w:rPr>
          <w:rFonts w:eastAsia="Times New Roman"/>
          <w:color w:val="000000"/>
          <w:sz w:val="20"/>
          <w:szCs w:val="24"/>
          <w:lang w:val="en-US"/>
        </w:rPr>
        <w:t xml:space="preserve"> </w:t>
      </w:r>
      <w:r w:rsidRPr="00044265">
        <w:rPr>
          <w:rFonts w:eastAsia="Times New Roman"/>
          <w:color w:val="000000"/>
          <w:sz w:val="20"/>
          <w:szCs w:val="24"/>
        </w:rPr>
        <w:t xml:space="preserve">Karbohidrat yang kaya nutrisi ini, telah banyak diolah lebih lanjut. </w:t>
      </w:r>
      <w:proofErr w:type="gramStart"/>
      <w:r w:rsidRPr="00044265">
        <w:rPr>
          <w:rFonts w:eastAsia="Times New Roman"/>
          <w:color w:val="000000"/>
          <w:sz w:val="20"/>
          <w:szCs w:val="24"/>
          <w:lang w:val="en-US"/>
        </w:rPr>
        <w:t xml:space="preserve">Alur </w:t>
      </w:r>
      <w:r w:rsidRPr="00044265">
        <w:rPr>
          <w:rFonts w:eastAsia="Times New Roman"/>
          <w:color w:val="000000"/>
          <w:sz w:val="20"/>
          <w:szCs w:val="24"/>
        </w:rPr>
        <w:t xml:space="preserve"> tekno</w:t>
      </w:r>
      <w:proofErr w:type="gramEnd"/>
      <w:r w:rsidRPr="00044265">
        <w:rPr>
          <w:rFonts w:eastAsia="Times New Roman"/>
          <w:color w:val="000000"/>
          <w:sz w:val="20"/>
          <w:szCs w:val="24"/>
        </w:rPr>
        <w:t xml:space="preserve"> pangan modern telah banyak berperan dalam melahirkan berbagai kreasi baru untuk olahan ubi jalar</w:t>
      </w:r>
      <w:r w:rsidRPr="00044265">
        <w:rPr>
          <w:rFonts w:eastAsia="Times New Roman"/>
          <w:color w:val="000000"/>
          <w:sz w:val="20"/>
          <w:szCs w:val="24"/>
          <w:lang w:val="en-US"/>
        </w:rPr>
        <w:t xml:space="preserve"> dalam</w:t>
      </w:r>
      <w:r w:rsidRPr="00044265">
        <w:rPr>
          <w:rFonts w:eastAsia="Times New Roman"/>
          <w:color w:val="000000"/>
          <w:sz w:val="20"/>
          <w:szCs w:val="24"/>
        </w:rPr>
        <w:t xml:space="preserve"> bentuk yang paling banyak berupa jajanan atau makanan ringan. Dalam hal ini ubi akan banyak berperan sebagai bahan utama ataupun bahan substitusi</w:t>
      </w:r>
      <w:r w:rsidRPr="00044265">
        <w:rPr>
          <w:rFonts w:eastAsia="Times New Roman"/>
          <w:color w:val="000000"/>
          <w:sz w:val="20"/>
          <w:szCs w:val="24"/>
          <w:lang w:val="en-US"/>
        </w:rPr>
        <w:t>.</w:t>
      </w:r>
    </w:p>
    <w:p w14:paraId="7AA6B70C" w14:textId="75A97071" w:rsidR="009236FD" w:rsidRPr="00383ED9" w:rsidRDefault="00383ED9" w:rsidP="009236FD">
      <w:pPr>
        <w:spacing w:line="240" w:lineRule="auto"/>
        <w:ind w:firstLine="720"/>
        <w:jc w:val="both"/>
        <w:rPr>
          <w:rFonts w:eastAsiaTheme="minorHAnsi"/>
          <w:sz w:val="16"/>
          <w:szCs w:val="20"/>
        </w:rPr>
      </w:pPr>
      <w:r w:rsidRPr="00383ED9">
        <w:rPr>
          <w:rFonts w:eastAsia="Times New Roman"/>
          <w:color w:val="000000"/>
          <w:sz w:val="20"/>
          <w:szCs w:val="24"/>
        </w:rPr>
        <w:t xml:space="preserve">Kandungan karbohidrat, beta karoten </w:t>
      </w:r>
      <w:r w:rsidRPr="00383ED9">
        <w:rPr>
          <w:rFonts w:eastAsia="Times New Roman"/>
          <w:color w:val="000000"/>
          <w:sz w:val="20"/>
          <w:szCs w:val="24"/>
          <w:lang w:val="en-US"/>
        </w:rPr>
        <w:t xml:space="preserve">(ubi jalar jingga) </w:t>
      </w:r>
      <w:r w:rsidRPr="00383ED9">
        <w:rPr>
          <w:rFonts w:eastAsia="Times New Roman"/>
          <w:color w:val="000000"/>
          <w:sz w:val="20"/>
          <w:szCs w:val="24"/>
        </w:rPr>
        <w:t xml:space="preserve">dan antosianin </w:t>
      </w:r>
      <w:r w:rsidRPr="00383ED9">
        <w:rPr>
          <w:rFonts w:eastAsia="Times New Roman"/>
          <w:color w:val="000000"/>
          <w:sz w:val="20"/>
          <w:szCs w:val="24"/>
          <w:lang w:val="en-US"/>
        </w:rPr>
        <w:t>(ubi jalar ungu)</w:t>
      </w:r>
      <w:r w:rsidRPr="00383ED9">
        <w:rPr>
          <w:rFonts w:eastAsia="Times New Roman"/>
          <w:color w:val="000000"/>
          <w:sz w:val="20"/>
          <w:szCs w:val="24"/>
        </w:rPr>
        <w:t xml:space="preserve"> cukup tinggi dan tersedia dalam jumlah cukup dengan harga yang relatif murah. Tanaman ubi jalar adalah salah satu tanaman penghasil karbohidrat, keempat setelah beras, jagung dan singkong.</w:t>
      </w:r>
    </w:p>
    <w:p w14:paraId="06617A8C" w14:textId="77777777" w:rsidR="000447A7" w:rsidRPr="000447A7" w:rsidRDefault="000447A7" w:rsidP="000447A7">
      <w:pPr>
        <w:pBdr>
          <w:top w:val="nil"/>
          <w:left w:val="nil"/>
          <w:bottom w:val="nil"/>
          <w:right w:val="nil"/>
          <w:between w:val="nil"/>
        </w:pBdr>
        <w:spacing w:line="240" w:lineRule="auto"/>
        <w:ind w:firstLine="720"/>
        <w:jc w:val="both"/>
        <w:rPr>
          <w:rFonts w:eastAsia="Times New Roman"/>
          <w:color w:val="000000"/>
          <w:sz w:val="20"/>
          <w:szCs w:val="24"/>
        </w:rPr>
      </w:pPr>
      <w:r w:rsidRPr="000447A7">
        <w:rPr>
          <w:rFonts w:eastAsia="Times New Roman"/>
          <w:color w:val="000000"/>
          <w:sz w:val="20"/>
          <w:szCs w:val="24"/>
        </w:rPr>
        <w:t xml:space="preserve">Selain Proses pembuatan </w:t>
      </w:r>
      <w:r w:rsidRPr="000447A7">
        <w:rPr>
          <w:rFonts w:eastAsia="Times New Roman"/>
          <w:i/>
          <w:color w:val="000000"/>
          <w:sz w:val="20"/>
          <w:szCs w:val="24"/>
        </w:rPr>
        <w:t>snack bar</w:t>
      </w:r>
      <w:r w:rsidRPr="000447A7">
        <w:rPr>
          <w:rFonts w:eastAsia="Times New Roman"/>
          <w:color w:val="000000"/>
          <w:sz w:val="20"/>
          <w:szCs w:val="24"/>
        </w:rPr>
        <w:t xml:space="preserve"> didahului </w:t>
      </w:r>
      <w:r w:rsidRPr="000447A7">
        <w:rPr>
          <w:rFonts w:eastAsia="Times New Roman"/>
          <w:color w:val="000000"/>
          <w:sz w:val="20"/>
          <w:szCs w:val="24"/>
          <w:lang w:val="en-US"/>
        </w:rPr>
        <w:t xml:space="preserve">dengan </w:t>
      </w:r>
      <w:r w:rsidRPr="000447A7">
        <w:rPr>
          <w:rFonts w:eastAsia="Times New Roman"/>
          <w:color w:val="000000"/>
          <w:sz w:val="20"/>
          <w:szCs w:val="24"/>
        </w:rPr>
        <w:t>mengolah ubi jalar menjadi pasta, kemudian di substitusi menggunakan bahan-bahan penunjang kering. Selain disubstitusi menggunakan bahan kering</w:t>
      </w:r>
      <w:r w:rsidRPr="000447A7">
        <w:rPr>
          <w:rFonts w:eastAsia="Times New Roman"/>
          <w:color w:val="000000"/>
          <w:sz w:val="20"/>
          <w:szCs w:val="24"/>
          <w:lang w:val="en-US"/>
        </w:rPr>
        <w:t xml:space="preserve"> yaitu granula</w:t>
      </w:r>
      <w:r w:rsidRPr="000447A7">
        <w:rPr>
          <w:rFonts w:eastAsia="Times New Roman"/>
          <w:color w:val="000000"/>
          <w:sz w:val="20"/>
          <w:szCs w:val="24"/>
        </w:rPr>
        <w:t xml:space="preserve">, pasta juga melalui proses pengolahan </w:t>
      </w:r>
      <w:r w:rsidRPr="000447A7">
        <w:rPr>
          <w:rFonts w:eastAsia="Times New Roman"/>
          <w:i/>
          <w:color w:val="000000"/>
          <w:sz w:val="20"/>
          <w:szCs w:val="24"/>
        </w:rPr>
        <w:t xml:space="preserve">freeze drying </w:t>
      </w:r>
      <w:r w:rsidRPr="000447A7">
        <w:rPr>
          <w:rFonts w:eastAsia="Times New Roman"/>
          <w:color w:val="000000"/>
          <w:sz w:val="20"/>
          <w:szCs w:val="24"/>
        </w:rPr>
        <w:t xml:space="preserve">yang dimana flavor dan kadar </w:t>
      </w:r>
      <w:r w:rsidRPr="000447A7">
        <w:rPr>
          <w:rFonts w:eastAsia="Times New Roman"/>
          <w:i/>
          <w:color w:val="000000"/>
          <w:sz w:val="20"/>
          <w:szCs w:val="24"/>
        </w:rPr>
        <w:t>antosianin</w:t>
      </w:r>
      <w:r w:rsidRPr="000447A7">
        <w:rPr>
          <w:rFonts w:eastAsia="Times New Roman"/>
          <w:color w:val="000000"/>
          <w:sz w:val="20"/>
          <w:szCs w:val="24"/>
        </w:rPr>
        <w:t xml:space="preserve"> dan </w:t>
      </w:r>
      <w:r w:rsidRPr="000447A7">
        <w:rPr>
          <w:rFonts w:eastAsia="Times New Roman"/>
          <w:i/>
          <w:color w:val="000000"/>
          <w:sz w:val="20"/>
          <w:szCs w:val="24"/>
        </w:rPr>
        <w:t xml:space="preserve">beta </w:t>
      </w:r>
      <w:r w:rsidRPr="000447A7">
        <w:rPr>
          <w:rFonts w:eastAsia="Times New Roman"/>
          <w:i/>
          <w:sz w:val="20"/>
          <w:szCs w:val="24"/>
        </w:rPr>
        <w:t>karoten</w:t>
      </w:r>
      <w:r w:rsidRPr="000447A7">
        <w:rPr>
          <w:rFonts w:eastAsia="Times New Roman"/>
          <w:color w:val="000000"/>
          <w:sz w:val="20"/>
          <w:szCs w:val="24"/>
        </w:rPr>
        <w:t xml:space="preserve"> akan tetap terjaga. </w:t>
      </w:r>
    </w:p>
    <w:p w14:paraId="78CC2D4E" w14:textId="77777777" w:rsidR="00C96236" w:rsidRPr="00C96236" w:rsidRDefault="00C96236" w:rsidP="00C96236">
      <w:pPr>
        <w:pBdr>
          <w:top w:val="nil"/>
          <w:left w:val="nil"/>
          <w:bottom w:val="nil"/>
          <w:right w:val="nil"/>
          <w:between w:val="nil"/>
        </w:pBdr>
        <w:spacing w:line="240" w:lineRule="auto"/>
        <w:ind w:firstLine="720"/>
        <w:jc w:val="both"/>
        <w:rPr>
          <w:rFonts w:eastAsia="Times New Roman"/>
          <w:color w:val="000000"/>
          <w:sz w:val="20"/>
          <w:szCs w:val="24"/>
          <w:lang w:val="en-US"/>
        </w:rPr>
      </w:pPr>
      <w:r w:rsidRPr="00C96236">
        <w:rPr>
          <w:rFonts w:eastAsia="Times New Roman"/>
          <w:color w:val="000000"/>
          <w:sz w:val="20"/>
          <w:szCs w:val="24"/>
          <w:lang w:val="en-US"/>
        </w:rPr>
        <w:t>Dalam p</w:t>
      </w:r>
      <w:r w:rsidRPr="00C96236">
        <w:rPr>
          <w:rFonts w:eastAsia="Times New Roman"/>
          <w:color w:val="000000"/>
          <w:sz w:val="20"/>
          <w:szCs w:val="24"/>
        </w:rPr>
        <w:t xml:space="preserve">rinsip </w:t>
      </w:r>
      <w:r w:rsidRPr="00C96236">
        <w:rPr>
          <w:rFonts w:eastAsia="Times New Roman"/>
          <w:color w:val="000000"/>
          <w:sz w:val="20"/>
          <w:szCs w:val="24"/>
          <w:lang w:val="en-US"/>
        </w:rPr>
        <w:t>p</w:t>
      </w:r>
      <w:r w:rsidRPr="00C96236">
        <w:rPr>
          <w:rFonts w:eastAsia="Times New Roman"/>
          <w:color w:val="000000"/>
          <w:sz w:val="20"/>
          <w:szCs w:val="24"/>
        </w:rPr>
        <w:t>engeringan beku (</w:t>
      </w:r>
      <w:r w:rsidRPr="00C96236">
        <w:rPr>
          <w:rFonts w:eastAsia="Times New Roman"/>
          <w:i/>
          <w:color w:val="000000"/>
          <w:sz w:val="20"/>
          <w:szCs w:val="24"/>
        </w:rPr>
        <w:t>freeze drying</w:t>
      </w:r>
      <w:r w:rsidRPr="00C96236">
        <w:rPr>
          <w:rFonts w:eastAsia="Times New Roman"/>
          <w:color w:val="000000"/>
          <w:sz w:val="20"/>
          <w:szCs w:val="24"/>
        </w:rPr>
        <w:t xml:space="preserve">) pada kondisi tekanan uap air rendah, air menguap dari bentuk es tanpa melalui fase mencair, hal ini disebut proses sublimasi. Sublimasi adalah diagram fase air, dimana </w:t>
      </w:r>
      <w:r w:rsidRPr="00C96236">
        <w:rPr>
          <w:rFonts w:eastAsia="Times New Roman"/>
          <w:color w:val="000000"/>
          <w:sz w:val="20"/>
          <w:szCs w:val="24"/>
          <w:lang w:val="en-US"/>
        </w:rPr>
        <w:t>fase</w:t>
      </w:r>
      <w:r w:rsidRPr="00C96236">
        <w:rPr>
          <w:rFonts w:eastAsia="Times New Roman"/>
          <w:color w:val="000000"/>
          <w:sz w:val="20"/>
          <w:szCs w:val="24"/>
        </w:rPr>
        <w:t xml:space="preserve"> sublimasi berada pada </w:t>
      </w:r>
      <w:r w:rsidRPr="00C96236">
        <w:rPr>
          <w:rFonts w:eastAsia="Times New Roman"/>
          <w:sz w:val="20"/>
          <w:szCs w:val="24"/>
        </w:rPr>
        <w:t>temperatur</w:t>
      </w:r>
      <w:r w:rsidRPr="00C96236">
        <w:rPr>
          <w:rFonts w:eastAsia="Times New Roman"/>
          <w:color w:val="000000"/>
          <w:sz w:val="20"/>
          <w:szCs w:val="24"/>
        </w:rPr>
        <w:t xml:space="preserve"> lebih rendah dibandingkan titik triple </w:t>
      </w:r>
      <w:r w:rsidRPr="00C96236">
        <w:rPr>
          <w:rFonts w:eastAsia="Times New Roman"/>
          <w:color w:val="000000"/>
          <w:sz w:val="20"/>
          <w:szCs w:val="24"/>
          <w:lang w:val="en-US"/>
        </w:rPr>
        <w:t>point</w:t>
      </w:r>
      <w:r w:rsidRPr="00C96236">
        <w:rPr>
          <w:rFonts w:eastAsia="Times New Roman"/>
          <w:color w:val="000000"/>
          <w:sz w:val="20"/>
          <w:szCs w:val="24"/>
        </w:rPr>
        <w:t xml:space="preserve"> atau titik kesetimbangan antara uap, air, dan es</w:t>
      </w:r>
      <w:r w:rsidRPr="00C96236">
        <w:rPr>
          <w:rFonts w:eastAsia="Times New Roman"/>
          <w:color w:val="000000"/>
          <w:sz w:val="20"/>
          <w:szCs w:val="24"/>
          <w:lang w:val="en-US"/>
        </w:rPr>
        <w:t xml:space="preserve"> (Darniadi, 2021).</w:t>
      </w:r>
    </w:p>
    <w:p w14:paraId="5406E693" w14:textId="77777777" w:rsidR="00A6192E" w:rsidRPr="00BD24A6" w:rsidRDefault="00A6192E" w:rsidP="00A6192E">
      <w:pPr>
        <w:spacing w:line="240" w:lineRule="auto"/>
        <w:jc w:val="both"/>
        <w:rPr>
          <w:sz w:val="22"/>
          <w:lang w:val="en-US"/>
        </w:rPr>
      </w:pPr>
    </w:p>
    <w:p w14:paraId="27C86DE5" w14:textId="0DD322AB" w:rsidR="00960C69" w:rsidRPr="00F223AE" w:rsidRDefault="003611BE" w:rsidP="000220EF">
      <w:pPr>
        <w:pStyle w:val="Heading1"/>
        <w:spacing w:line="240" w:lineRule="auto"/>
        <w:contextualSpacing/>
        <w:rPr>
          <w:sz w:val="22"/>
          <w:szCs w:val="22"/>
          <w:lang w:val="en-US"/>
        </w:rPr>
      </w:pPr>
      <w:r w:rsidRPr="00BD24A6">
        <w:rPr>
          <w:sz w:val="22"/>
          <w:szCs w:val="22"/>
        </w:rPr>
        <w:t>II</w:t>
      </w:r>
      <w:r w:rsidR="00FA769F" w:rsidRPr="00BD24A6">
        <w:rPr>
          <w:sz w:val="22"/>
          <w:szCs w:val="22"/>
        </w:rPr>
        <w:t xml:space="preserve"> </w:t>
      </w:r>
      <w:r w:rsidR="00F223AE">
        <w:rPr>
          <w:sz w:val="22"/>
          <w:szCs w:val="22"/>
          <w:lang w:val="en-US"/>
        </w:rPr>
        <w:t>TINJAUAN PUSTAKA</w:t>
      </w:r>
    </w:p>
    <w:p w14:paraId="4F2CB186" w14:textId="77777777" w:rsidR="00B76484" w:rsidRPr="00BD24A6" w:rsidRDefault="00B76484" w:rsidP="000220EF">
      <w:pPr>
        <w:spacing w:line="240" w:lineRule="auto"/>
        <w:rPr>
          <w:sz w:val="22"/>
          <w:lang w:val="en-US"/>
        </w:rPr>
      </w:pPr>
    </w:p>
    <w:p w14:paraId="00A33887" w14:textId="77777777" w:rsidR="003B1509" w:rsidRPr="00BD24A6" w:rsidRDefault="003B1509" w:rsidP="000220EF">
      <w:pPr>
        <w:keepNext/>
        <w:keepLines/>
        <w:numPr>
          <w:ilvl w:val="0"/>
          <w:numId w:val="4"/>
        </w:numPr>
        <w:spacing w:line="240" w:lineRule="auto"/>
        <w:ind w:left="0" w:firstLine="284"/>
        <w:outlineLvl w:val="1"/>
        <w:rPr>
          <w:rFonts w:eastAsia="Times New Roman"/>
          <w:b/>
          <w:bCs/>
          <w:iCs/>
          <w:vanish/>
          <w:color w:val="000000"/>
          <w:sz w:val="22"/>
          <w:lang w:val="en-US"/>
        </w:rPr>
      </w:pPr>
      <w:bookmarkStart w:id="4" w:name="_Toc460270787"/>
      <w:bookmarkStart w:id="5" w:name="_Toc460273096"/>
      <w:bookmarkStart w:id="6" w:name="_Toc460273399"/>
      <w:bookmarkStart w:id="7" w:name="_Toc460614947"/>
      <w:bookmarkStart w:id="8" w:name="_Toc448235604"/>
      <w:bookmarkEnd w:id="4"/>
      <w:bookmarkEnd w:id="5"/>
      <w:bookmarkEnd w:id="6"/>
      <w:bookmarkEnd w:id="7"/>
    </w:p>
    <w:p w14:paraId="10BC342A" w14:textId="77777777" w:rsidR="003B1509" w:rsidRPr="00BD24A6" w:rsidRDefault="003B1509" w:rsidP="000220EF">
      <w:pPr>
        <w:keepNext/>
        <w:keepLines/>
        <w:numPr>
          <w:ilvl w:val="0"/>
          <w:numId w:val="4"/>
        </w:numPr>
        <w:spacing w:line="240" w:lineRule="auto"/>
        <w:ind w:left="0" w:firstLine="284"/>
        <w:outlineLvl w:val="1"/>
        <w:rPr>
          <w:rFonts w:eastAsia="Times New Roman"/>
          <w:b/>
          <w:bCs/>
          <w:iCs/>
          <w:vanish/>
          <w:color w:val="000000"/>
          <w:sz w:val="22"/>
          <w:lang w:val="en-US"/>
        </w:rPr>
      </w:pPr>
      <w:bookmarkStart w:id="9" w:name="_Toc460270788"/>
      <w:bookmarkStart w:id="10" w:name="_Toc460273097"/>
      <w:bookmarkStart w:id="11" w:name="_Toc460273400"/>
      <w:bookmarkStart w:id="12" w:name="_Toc460614948"/>
      <w:bookmarkEnd w:id="9"/>
      <w:bookmarkEnd w:id="10"/>
      <w:bookmarkEnd w:id="11"/>
      <w:bookmarkEnd w:id="12"/>
    </w:p>
    <w:p w14:paraId="1F29EDAD" w14:textId="77777777" w:rsidR="003B1509" w:rsidRPr="00BD24A6" w:rsidRDefault="003B1509" w:rsidP="000220EF">
      <w:pPr>
        <w:keepNext/>
        <w:keepLines/>
        <w:numPr>
          <w:ilvl w:val="0"/>
          <w:numId w:val="4"/>
        </w:numPr>
        <w:spacing w:line="240" w:lineRule="auto"/>
        <w:ind w:left="0" w:firstLine="284"/>
        <w:outlineLvl w:val="1"/>
        <w:rPr>
          <w:rFonts w:eastAsia="Times New Roman"/>
          <w:b/>
          <w:bCs/>
          <w:iCs/>
          <w:vanish/>
          <w:color w:val="000000"/>
          <w:sz w:val="22"/>
          <w:lang w:val="en-US"/>
        </w:rPr>
      </w:pPr>
      <w:bookmarkStart w:id="13" w:name="_Toc460270789"/>
      <w:bookmarkStart w:id="14" w:name="_Toc460273098"/>
      <w:bookmarkStart w:id="15" w:name="_Toc460273401"/>
      <w:bookmarkStart w:id="16" w:name="_Toc460614949"/>
      <w:bookmarkEnd w:id="13"/>
      <w:bookmarkEnd w:id="14"/>
      <w:bookmarkEnd w:id="15"/>
      <w:bookmarkEnd w:id="16"/>
    </w:p>
    <w:bookmarkEnd w:id="8"/>
    <w:p w14:paraId="268FD097" w14:textId="3D27620D" w:rsidR="00A46963" w:rsidRPr="00F223AE" w:rsidRDefault="003611BE" w:rsidP="000220EF">
      <w:pPr>
        <w:spacing w:line="240" w:lineRule="auto"/>
        <w:rPr>
          <w:b/>
          <w:sz w:val="20"/>
          <w:szCs w:val="20"/>
          <w:lang w:val="en-US"/>
        </w:rPr>
      </w:pPr>
      <w:r w:rsidRPr="003927F1">
        <w:rPr>
          <w:b/>
          <w:sz w:val="20"/>
          <w:szCs w:val="20"/>
          <w:lang w:val="en-US"/>
        </w:rPr>
        <w:t>2</w:t>
      </w:r>
      <w:r w:rsidR="00A46963" w:rsidRPr="003927F1">
        <w:rPr>
          <w:b/>
          <w:sz w:val="20"/>
          <w:szCs w:val="20"/>
        </w:rPr>
        <w:t xml:space="preserve">.1.  </w:t>
      </w:r>
      <w:r w:rsidR="00F223AE" w:rsidRPr="00F223AE">
        <w:rPr>
          <w:b/>
          <w:i/>
          <w:sz w:val="20"/>
          <w:szCs w:val="20"/>
          <w:lang w:val="en-US"/>
        </w:rPr>
        <w:t>Snack Bar</w:t>
      </w:r>
    </w:p>
    <w:p w14:paraId="2AE9740D" w14:textId="77777777" w:rsidR="00F223AE" w:rsidRPr="00F223AE" w:rsidRDefault="00F223AE" w:rsidP="00F223AE">
      <w:pPr>
        <w:keepNext/>
        <w:spacing w:line="240" w:lineRule="auto"/>
        <w:ind w:firstLine="720"/>
        <w:jc w:val="both"/>
        <w:rPr>
          <w:rFonts w:eastAsia="Times New Roman"/>
          <w:sz w:val="20"/>
          <w:szCs w:val="24"/>
        </w:rPr>
      </w:pPr>
      <w:r w:rsidRPr="00F223AE">
        <w:rPr>
          <w:rFonts w:eastAsia="Times New Roman"/>
          <w:i/>
          <w:sz w:val="20"/>
          <w:szCs w:val="24"/>
        </w:rPr>
        <w:t>Snack bar</w:t>
      </w:r>
      <w:r w:rsidRPr="00F223AE">
        <w:rPr>
          <w:rFonts w:eastAsia="Times New Roman"/>
          <w:sz w:val="20"/>
          <w:szCs w:val="24"/>
        </w:rPr>
        <w:t xml:space="preserve"> adalah salah satu produk makanan siap saji komersial yang memiliki mutu gizi seimbang yang berguna bagi tubuh diantaranya protein, karbohidrat, serat, vitamin, mineral, dan energi yang </w:t>
      </w:r>
      <w:r w:rsidRPr="00F223AE">
        <w:rPr>
          <w:rFonts w:eastAsia="Times New Roman"/>
          <w:sz w:val="20"/>
          <w:szCs w:val="24"/>
        </w:rPr>
        <w:lastRenderedPageBreak/>
        <w:t xml:space="preserve">dapat mencegah rasa lapar (King, 2006; Ryland et. al., 2010; Wyatt, 2011). </w:t>
      </w:r>
      <w:r w:rsidRPr="00F223AE">
        <w:rPr>
          <w:rFonts w:eastAsia="Times New Roman"/>
          <w:i/>
          <w:sz w:val="20"/>
          <w:szCs w:val="24"/>
        </w:rPr>
        <w:t>Snack bar</w:t>
      </w:r>
      <w:r w:rsidRPr="00F223AE">
        <w:rPr>
          <w:rFonts w:eastAsia="Times New Roman"/>
          <w:sz w:val="20"/>
          <w:szCs w:val="24"/>
        </w:rPr>
        <w:t xml:space="preserve"> pertama kali dikenalkan dan beredar di Amerika Serikat pada tahun 1980an dan hingga saat ini produk dari </w:t>
      </w:r>
      <w:r w:rsidRPr="00F223AE">
        <w:rPr>
          <w:rFonts w:eastAsia="Times New Roman"/>
          <w:i/>
          <w:sz w:val="20"/>
          <w:szCs w:val="24"/>
        </w:rPr>
        <w:t>snack bar</w:t>
      </w:r>
      <w:r w:rsidRPr="00F223AE">
        <w:rPr>
          <w:rFonts w:eastAsia="Times New Roman"/>
          <w:sz w:val="20"/>
          <w:szCs w:val="24"/>
        </w:rPr>
        <w:t xml:space="preserve"> terus dikomersialkan hingga seluruh dunia.</w:t>
      </w:r>
    </w:p>
    <w:p w14:paraId="04C19D62" w14:textId="243CDB17" w:rsidR="00F223AE" w:rsidRDefault="00AB1B10" w:rsidP="00F223AE">
      <w:pPr>
        <w:keepNext/>
        <w:spacing w:line="240" w:lineRule="auto"/>
        <w:ind w:firstLine="720"/>
        <w:jc w:val="both"/>
        <w:rPr>
          <w:rFonts w:eastAsia="Times New Roman"/>
          <w:sz w:val="20"/>
          <w:szCs w:val="24"/>
        </w:rPr>
      </w:pPr>
      <w:r w:rsidRPr="00BD24A6">
        <w:rPr>
          <w:color w:val="000000"/>
          <w:sz w:val="22"/>
        </w:rPr>
        <w:t xml:space="preserve"> </w:t>
      </w:r>
      <w:bookmarkStart w:id="17" w:name="_Toc448909872"/>
      <w:bookmarkStart w:id="18" w:name="_Toc464551901"/>
      <w:bookmarkStart w:id="19" w:name="_Toc460614960"/>
      <w:r w:rsidR="00F223AE" w:rsidRPr="00F223AE">
        <w:rPr>
          <w:rFonts w:eastAsia="Times New Roman"/>
          <w:sz w:val="20"/>
          <w:szCs w:val="24"/>
        </w:rPr>
        <w:t xml:space="preserve">Karakteristik </w:t>
      </w:r>
      <w:r w:rsidR="00F223AE" w:rsidRPr="00F223AE">
        <w:rPr>
          <w:rFonts w:eastAsia="Times New Roman"/>
          <w:i/>
          <w:sz w:val="20"/>
          <w:szCs w:val="24"/>
        </w:rPr>
        <w:t>snack bar</w:t>
      </w:r>
      <w:r w:rsidR="00F223AE" w:rsidRPr="00F223AE">
        <w:rPr>
          <w:rFonts w:eastAsia="Times New Roman"/>
          <w:sz w:val="20"/>
          <w:szCs w:val="24"/>
        </w:rPr>
        <w:t xml:space="preserve"> yang sehat dan baik mengandung protein, serat tinggi, dan kalori rendah serta berbagai macam vitamin, mineral, dan komponen bioaktif yang baik untuk kesehatan. Karbohidrat dalam </w:t>
      </w:r>
      <w:r w:rsidR="00F223AE" w:rsidRPr="00F223AE">
        <w:rPr>
          <w:rFonts w:eastAsia="Times New Roman"/>
          <w:i/>
          <w:sz w:val="20"/>
          <w:szCs w:val="24"/>
        </w:rPr>
        <w:t>snack bar</w:t>
      </w:r>
      <w:r w:rsidR="00F223AE" w:rsidRPr="00F223AE">
        <w:rPr>
          <w:rFonts w:eastAsia="Times New Roman"/>
          <w:sz w:val="20"/>
          <w:szCs w:val="24"/>
        </w:rPr>
        <w:t xml:space="preserve"> akan diserap oleh tubuh secara perlahan-lahan sehingga dapat menjadi sumber glukosa dalam tubuh dan cocok dikonsumsi setiap hari sebagai pengganti makanan pokok padi maupun gandum. Saat ini </w:t>
      </w:r>
      <w:r w:rsidR="00F223AE" w:rsidRPr="00F223AE">
        <w:rPr>
          <w:rFonts w:eastAsia="Times New Roman"/>
          <w:i/>
          <w:sz w:val="20"/>
          <w:szCs w:val="24"/>
        </w:rPr>
        <w:t>snack bar</w:t>
      </w:r>
      <w:r w:rsidR="00F223AE" w:rsidRPr="00F223AE">
        <w:rPr>
          <w:rFonts w:eastAsia="Times New Roman"/>
          <w:sz w:val="20"/>
          <w:szCs w:val="24"/>
        </w:rPr>
        <w:t xml:space="preserve"> dimanfaatkan sebagai pangan fungsional karena dapat meningkatkan sumber nutrisi baik dalam tubuh. Menurut Organisasi Pangan dan Pertanian (FAO) tahun 2007 menyatakan bahwa terdapat peningkatan signifikan dalam pemanfaatan sumber nabati fungsional sebesar 8% - 14% terhadap potensi pasar pangan fungsional. </w:t>
      </w:r>
    </w:p>
    <w:p w14:paraId="469C7DBD" w14:textId="56167E9A" w:rsidR="0013192A" w:rsidRDefault="00F223AE" w:rsidP="0013192A">
      <w:pPr>
        <w:keepNext/>
        <w:spacing w:line="240" w:lineRule="auto"/>
        <w:ind w:firstLine="720"/>
        <w:jc w:val="both"/>
        <w:rPr>
          <w:rFonts w:eastAsia="Times New Roman"/>
          <w:sz w:val="20"/>
          <w:szCs w:val="24"/>
        </w:rPr>
      </w:pPr>
      <w:r w:rsidRPr="00F223AE">
        <w:rPr>
          <w:rFonts w:eastAsia="Times New Roman"/>
          <w:sz w:val="20"/>
          <w:szCs w:val="24"/>
        </w:rPr>
        <w:t xml:space="preserve">Peningkatan jumlah tersebut juga akan menjadikan peningkatan permintaan semakin tinggi dan terus berlanjut seiring perubahan gaya hidup masyarakat modern dan juga peningkatan jumlah populasi. Syarat mutu </w:t>
      </w:r>
      <w:r w:rsidRPr="00F223AE">
        <w:rPr>
          <w:rFonts w:eastAsia="Times New Roman"/>
          <w:i/>
          <w:sz w:val="20"/>
          <w:szCs w:val="24"/>
        </w:rPr>
        <w:t>snack bar</w:t>
      </w:r>
      <w:r w:rsidRPr="00F223AE">
        <w:rPr>
          <w:rFonts w:eastAsia="Times New Roman"/>
          <w:sz w:val="20"/>
          <w:szCs w:val="24"/>
        </w:rPr>
        <w:t xml:space="preserve"> mengacu pada data perbandingan dari </w:t>
      </w:r>
      <w:r w:rsidRPr="00F223AE">
        <w:rPr>
          <w:rFonts w:eastAsia="Times New Roman"/>
          <w:i/>
          <w:sz w:val="20"/>
          <w:szCs w:val="24"/>
        </w:rPr>
        <w:t>snack bar</w:t>
      </w:r>
      <w:r w:rsidRPr="00F223AE">
        <w:rPr>
          <w:rFonts w:eastAsia="Times New Roman"/>
          <w:sz w:val="20"/>
          <w:szCs w:val="24"/>
        </w:rPr>
        <w:t xml:space="preserve"> komersial SNI 01-4216-1996 mengenai Syarat Mutu Makanan Diet Kontrol Berat Badan, USDA nomor 25048 mengenai </w:t>
      </w:r>
      <w:r w:rsidRPr="00F223AE">
        <w:rPr>
          <w:rFonts w:eastAsia="Times New Roman"/>
          <w:i/>
          <w:sz w:val="20"/>
          <w:szCs w:val="24"/>
        </w:rPr>
        <w:t>Nutri-Grain Fruit</w:t>
      </w:r>
      <w:r w:rsidRPr="00F223AE">
        <w:rPr>
          <w:rFonts w:eastAsia="Times New Roman"/>
          <w:sz w:val="20"/>
          <w:szCs w:val="24"/>
        </w:rPr>
        <w:t xml:space="preserve"> </w:t>
      </w:r>
      <w:r w:rsidRPr="00F223AE">
        <w:rPr>
          <w:rFonts w:eastAsia="Times New Roman"/>
          <w:i/>
          <w:sz w:val="20"/>
          <w:szCs w:val="24"/>
        </w:rPr>
        <w:t>and Nut Bar</w:t>
      </w:r>
      <w:r w:rsidRPr="00F223AE">
        <w:rPr>
          <w:rFonts w:eastAsia="Times New Roman"/>
          <w:sz w:val="20"/>
          <w:szCs w:val="24"/>
        </w:rPr>
        <w:t xml:space="preserve">, serta </w:t>
      </w:r>
      <w:r w:rsidRPr="00F223AE">
        <w:rPr>
          <w:rFonts w:eastAsia="Times New Roman"/>
          <w:i/>
          <w:sz w:val="20"/>
          <w:szCs w:val="24"/>
        </w:rPr>
        <w:t>snack bar</w:t>
      </w:r>
      <w:r w:rsidRPr="00F223AE">
        <w:rPr>
          <w:rFonts w:eastAsia="Times New Roman"/>
          <w:sz w:val="20"/>
          <w:szCs w:val="24"/>
        </w:rPr>
        <w:t xml:space="preserve"> sinbiotik tanpa penambahan telur yang disajikan pada Tabel 1. </w:t>
      </w:r>
      <w:r w:rsidRPr="00F223AE">
        <w:rPr>
          <w:rFonts w:eastAsia="Times New Roman"/>
          <w:sz w:val="20"/>
          <w:szCs w:val="24"/>
          <w:lang w:val="en-US"/>
        </w:rPr>
        <w:t>Kandungan zat-zat</w:t>
      </w:r>
      <w:r w:rsidRPr="00F223AE">
        <w:rPr>
          <w:rFonts w:eastAsia="Times New Roman"/>
          <w:sz w:val="20"/>
          <w:szCs w:val="24"/>
        </w:rPr>
        <w:t xml:space="preserve"> </w:t>
      </w:r>
      <w:r w:rsidRPr="00F223AE">
        <w:rPr>
          <w:rFonts w:eastAsia="Times New Roman"/>
          <w:i/>
          <w:sz w:val="20"/>
          <w:szCs w:val="24"/>
        </w:rPr>
        <w:t>snack bar</w:t>
      </w:r>
      <w:r w:rsidRPr="00F223AE">
        <w:rPr>
          <w:rFonts w:eastAsia="Times New Roman"/>
          <w:sz w:val="20"/>
          <w:szCs w:val="24"/>
        </w:rPr>
        <w:t xml:space="preserve"> adalah memiliki kandungan protein minimal 9,38% karena snack bar merupakan camilan yang dibuat sebagai salah satu makanan yang dapat lapar sehingga harus memenuhi asupan yang baik bagi tubuh.</w:t>
      </w:r>
    </w:p>
    <w:tbl>
      <w:tblPr>
        <w:tblStyle w:val="21"/>
        <w:tblpPr w:leftFromText="180" w:rightFromText="180" w:vertAnchor="text" w:horzAnchor="margin" w:tblpXSpec="right" w:tblpY="322"/>
        <w:tblW w:w="4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720"/>
        <w:gridCol w:w="720"/>
        <w:gridCol w:w="810"/>
        <w:gridCol w:w="810"/>
        <w:gridCol w:w="720"/>
      </w:tblGrid>
      <w:tr w:rsidR="0013192A" w14:paraId="4F535F1C" w14:textId="77777777" w:rsidTr="0013192A">
        <w:trPr>
          <w:trHeight w:val="285"/>
        </w:trPr>
        <w:tc>
          <w:tcPr>
            <w:tcW w:w="715" w:type="dxa"/>
            <w:vAlign w:val="center"/>
          </w:tcPr>
          <w:p w14:paraId="5F0FDAE0"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Nilai Gizi</w:t>
            </w:r>
          </w:p>
        </w:tc>
        <w:tc>
          <w:tcPr>
            <w:tcW w:w="720" w:type="dxa"/>
            <w:vAlign w:val="center"/>
          </w:tcPr>
          <w:p w14:paraId="7E4C9D10"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i/>
                <w:sz w:val="18"/>
                <w:szCs w:val="24"/>
                <w:lang w:val="en-US"/>
              </w:rPr>
              <w:t>Fitbar</w:t>
            </w:r>
            <w:r w:rsidRPr="00F223AE">
              <w:rPr>
                <w:rFonts w:eastAsia="Times New Roman"/>
                <w:sz w:val="18"/>
                <w:szCs w:val="24"/>
                <w:lang w:val="en-US"/>
              </w:rPr>
              <w:t xml:space="preserve"> (22gr) *b</w:t>
            </w:r>
          </w:p>
        </w:tc>
        <w:tc>
          <w:tcPr>
            <w:tcW w:w="720" w:type="dxa"/>
            <w:vAlign w:val="center"/>
          </w:tcPr>
          <w:p w14:paraId="5C3258E9" w14:textId="77777777" w:rsidR="0013192A" w:rsidRPr="00F223AE" w:rsidRDefault="0013192A" w:rsidP="0013192A">
            <w:pPr>
              <w:spacing w:line="240" w:lineRule="auto"/>
              <w:jc w:val="center"/>
              <w:rPr>
                <w:rFonts w:eastAsia="Times New Roman"/>
                <w:sz w:val="18"/>
                <w:szCs w:val="24"/>
              </w:rPr>
            </w:pPr>
            <w:r w:rsidRPr="00F223AE">
              <w:rPr>
                <w:rFonts w:eastAsia="Times New Roman"/>
                <w:i/>
                <w:sz w:val="18"/>
                <w:szCs w:val="24"/>
                <w:lang w:val="en-US"/>
              </w:rPr>
              <w:t xml:space="preserve">Soyjoy </w:t>
            </w:r>
            <w:r w:rsidRPr="00F223AE">
              <w:rPr>
                <w:rFonts w:eastAsia="Times New Roman"/>
                <w:sz w:val="18"/>
                <w:szCs w:val="24"/>
                <w:lang w:val="en-US"/>
              </w:rPr>
              <w:t>(30gr) *b</w:t>
            </w:r>
          </w:p>
        </w:tc>
        <w:tc>
          <w:tcPr>
            <w:tcW w:w="810" w:type="dxa"/>
            <w:vAlign w:val="center"/>
          </w:tcPr>
          <w:p w14:paraId="2EFDC6EC" w14:textId="77777777" w:rsidR="0013192A" w:rsidRDefault="0013192A" w:rsidP="0013192A">
            <w:pPr>
              <w:spacing w:line="240" w:lineRule="auto"/>
              <w:jc w:val="center"/>
              <w:rPr>
                <w:rFonts w:eastAsia="Times New Roman"/>
                <w:i/>
                <w:sz w:val="18"/>
                <w:szCs w:val="24"/>
                <w:lang w:val="en-US"/>
              </w:rPr>
            </w:pPr>
            <w:r w:rsidRPr="00F223AE">
              <w:rPr>
                <w:rFonts w:eastAsia="Times New Roman"/>
                <w:i/>
                <w:sz w:val="18"/>
                <w:szCs w:val="24"/>
                <w:lang w:val="en-US"/>
              </w:rPr>
              <w:t>Flimbar</w:t>
            </w:r>
          </w:p>
          <w:p w14:paraId="1289C447" w14:textId="3B3E29D1"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w:t>
            </w:r>
            <w:r w:rsidRPr="0013192A">
              <w:rPr>
                <w:rFonts w:eastAsia="Times New Roman"/>
                <w:sz w:val="18"/>
                <w:szCs w:val="24"/>
                <w:lang w:val="en-US"/>
              </w:rPr>
              <w:t>22</w:t>
            </w:r>
            <w:r w:rsidRPr="00F223AE">
              <w:rPr>
                <w:rFonts w:eastAsia="Times New Roman"/>
                <w:sz w:val="18"/>
                <w:szCs w:val="24"/>
                <w:lang w:val="en-US"/>
              </w:rPr>
              <w:t>g</w:t>
            </w:r>
            <w:r>
              <w:rPr>
                <w:rFonts w:eastAsia="Times New Roman"/>
                <w:sz w:val="18"/>
                <w:szCs w:val="24"/>
                <w:lang w:val="en-US"/>
              </w:rPr>
              <w:t>r</w:t>
            </w:r>
            <w:r w:rsidRPr="00F223AE">
              <w:rPr>
                <w:rFonts w:eastAsia="Times New Roman"/>
                <w:sz w:val="18"/>
                <w:szCs w:val="24"/>
                <w:lang w:val="en-US"/>
              </w:rPr>
              <w:t>) *b</w:t>
            </w:r>
          </w:p>
        </w:tc>
        <w:tc>
          <w:tcPr>
            <w:tcW w:w="810" w:type="dxa"/>
            <w:vAlign w:val="center"/>
          </w:tcPr>
          <w:p w14:paraId="4A3BA545"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i/>
                <w:sz w:val="18"/>
                <w:szCs w:val="24"/>
                <w:lang w:val="en-US"/>
              </w:rPr>
              <w:t>Tummy Yoghurt Bar</w:t>
            </w:r>
            <w:r w:rsidRPr="00F223AE">
              <w:rPr>
                <w:rFonts w:eastAsia="Times New Roman"/>
                <w:sz w:val="18"/>
                <w:szCs w:val="24"/>
                <w:lang w:val="en-US"/>
              </w:rPr>
              <w:t xml:space="preserve"> (25gr) *b</w:t>
            </w:r>
          </w:p>
        </w:tc>
        <w:tc>
          <w:tcPr>
            <w:tcW w:w="720" w:type="dxa"/>
            <w:vAlign w:val="center"/>
          </w:tcPr>
          <w:p w14:paraId="6D401ADC"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i/>
                <w:sz w:val="18"/>
                <w:szCs w:val="24"/>
                <w:lang w:val="en-US"/>
              </w:rPr>
              <w:t>L-Men</w:t>
            </w:r>
            <w:r w:rsidRPr="00F223AE">
              <w:rPr>
                <w:rFonts w:eastAsia="Times New Roman"/>
                <w:sz w:val="18"/>
                <w:szCs w:val="24"/>
                <w:lang w:val="en-US"/>
              </w:rPr>
              <w:t xml:space="preserve"> </w:t>
            </w:r>
            <w:r w:rsidRPr="00F223AE">
              <w:rPr>
                <w:rFonts w:eastAsia="Times New Roman"/>
                <w:i/>
                <w:sz w:val="18"/>
                <w:szCs w:val="24"/>
                <w:lang w:val="en-US"/>
              </w:rPr>
              <w:t>Bar</w:t>
            </w:r>
            <w:r w:rsidRPr="00F223AE">
              <w:rPr>
                <w:rFonts w:eastAsia="Times New Roman"/>
                <w:sz w:val="18"/>
                <w:szCs w:val="24"/>
                <w:lang w:val="en-US"/>
              </w:rPr>
              <w:t xml:space="preserve"> (25gr) *b</w:t>
            </w:r>
          </w:p>
        </w:tc>
      </w:tr>
      <w:tr w:rsidR="0013192A" w14:paraId="2F8A5635" w14:textId="77777777" w:rsidTr="0013192A">
        <w:trPr>
          <w:trHeight w:val="234"/>
        </w:trPr>
        <w:tc>
          <w:tcPr>
            <w:tcW w:w="715" w:type="dxa"/>
            <w:vAlign w:val="center"/>
          </w:tcPr>
          <w:p w14:paraId="4C74924F" w14:textId="77777777" w:rsidR="0013192A" w:rsidRPr="00F223AE" w:rsidRDefault="0013192A" w:rsidP="0013192A">
            <w:pPr>
              <w:spacing w:line="240" w:lineRule="auto"/>
              <w:jc w:val="center"/>
              <w:rPr>
                <w:rFonts w:eastAsia="Times New Roman"/>
                <w:sz w:val="18"/>
                <w:szCs w:val="24"/>
                <w:lang w:val="en-US"/>
              </w:rPr>
            </w:pPr>
            <w:r>
              <w:rPr>
                <w:rFonts w:eastAsia="Times New Roman"/>
                <w:sz w:val="18"/>
                <w:szCs w:val="24"/>
                <w:lang w:val="en-US"/>
              </w:rPr>
              <w:t xml:space="preserve">% </w:t>
            </w:r>
            <w:r w:rsidRPr="00F223AE">
              <w:rPr>
                <w:rFonts w:eastAsia="Times New Roman"/>
                <w:sz w:val="18"/>
                <w:szCs w:val="24"/>
                <w:lang w:val="en-US"/>
              </w:rPr>
              <w:t>lemak</w:t>
            </w:r>
          </w:p>
        </w:tc>
        <w:tc>
          <w:tcPr>
            <w:tcW w:w="720" w:type="dxa"/>
            <w:vAlign w:val="center"/>
          </w:tcPr>
          <w:p w14:paraId="2F1DB213" w14:textId="77777777" w:rsidR="0013192A" w:rsidRPr="00F223AE" w:rsidRDefault="0013192A" w:rsidP="0013192A">
            <w:pPr>
              <w:spacing w:line="240" w:lineRule="auto"/>
              <w:jc w:val="center"/>
              <w:rPr>
                <w:sz w:val="18"/>
                <w:lang w:val="en-US"/>
              </w:rPr>
            </w:pPr>
            <w:r w:rsidRPr="00F223AE">
              <w:rPr>
                <w:sz w:val="18"/>
                <w:lang w:val="en-US"/>
              </w:rPr>
              <w:t>4 gr</w:t>
            </w:r>
          </w:p>
        </w:tc>
        <w:tc>
          <w:tcPr>
            <w:tcW w:w="720" w:type="dxa"/>
            <w:vAlign w:val="center"/>
          </w:tcPr>
          <w:p w14:paraId="2145406C"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w:t>
            </w:r>
          </w:p>
        </w:tc>
        <w:tc>
          <w:tcPr>
            <w:tcW w:w="810" w:type="dxa"/>
            <w:vAlign w:val="center"/>
          </w:tcPr>
          <w:p w14:paraId="78C52794"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3 gr</w:t>
            </w:r>
          </w:p>
        </w:tc>
        <w:tc>
          <w:tcPr>
            <w:tcW w:w="810" w:type="dxa"/>
            <w:vAlign w:val="center"/>
          </w:tcPr>
          <w:p w14:paraId="3E8C4962"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2,5 gr</w:t>
            </w:r>
          </w:p>
        </w:tc>
        <w:tc>
          <w:tcPr>
            <w:tcW w:w="720" w:type="dxa"/>
          </w:tcPr>
          <w:p w14:paraId="26E80EBE"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1,5 gr</w:t>
            </w:r>
          </w:p>
        </w:tc>
      </w:tr>
      <w:tr w:rsidR="0013192A" w14:paraId="24777C69" w14:textId="77777777" w:rsidTr="0013192A">
        <w:trPr>
          <w:trHeight w:val="151"/>
        </w:trPr>
        <w:tc>
          <w:tcPr>
            <w:tcW w:w="715" w:type="dxa"/>
            <w:vAlign w:val="center"/>
          </w:tcPr>
          <w:p w14:paraId="6919F828" w14:textId="77777777" w:rsidR="0013192A" w:rsidRPr="00F223AE" w:rsidRDefault="0013192A" w:rsidP="0013192A">
            <w:pPr>
              <w:spacing w:line="240" w:lineRule="auto"/>
              <w:jc w:val="center"/>
              <w:rPr>
                <w:rFonts w:eastAsia="Times New Roman"/>
                <w:sz w:val="18"/>
                <w:szCs w:val="24"/>
                <w:lang w:val="en-US"/>
              </w:rPr>
            </w:pPr>
            <w:r>
              <w:rPr>
                <w:rFonts w:eastAsia="Times New Roman"/>
                <w:sz w:val="18"/>
                <w:szCs w:val="24"/>
                <w:lang w:val="en-US"/>
              </w:rPr>
              <w:t>%</w:t>
            </w:r>
            <w:r w:rsidRPr="00F223AE">
              <w:rPr>
                <w:rFonts w:eastAsia="Times New Roman"/>
                <w:sz w:val="18"/>
                <w:szCs w:val="24"/>
              </w:rPr>
              <w:t xml:space="preserve"> </w:t>
            </w:r>
            <w:r w:rsidRPr="00F223AE">
              <w:rPr>
                <w:rFonts w:eastAsia="Times New Roman"/>
                <w:sz w:val="18"/>
                <w:szCs w:val="24"/>
                <w:lang w:val="en-US"/>
              </w:rPr>
              <w:t>Protein</w:t>
            </w:r>
          </w:p>
        </w:tc>
        <w:tc>
          <w:tcPr>
            <w:tcW w:w="720" w:type="dxa"/>
            <w:vAlign w:val="center"/>
          </w:tcPr>
          <w:p w14:paraId="24520C9F"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3 gr</w:t>
            </w:r>
          </w:p>
        </w:tc>
        <w:tc>
          <w:tcPr>
            <w:tcW w:w="720" w:type="dxa"/>
            <w:vAlign w:val="center"/>
          </w:tcPr>
          <w:p w14:paraId="7ABAED6D"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5, 43 gr</w:t>
            </w:r>
          </w:p>
        </w:tc>
        <w:tc>
          <w:tcPr>
            <w:tcW w:w="810" w:type="dxa"/>
            <w:vAlign w:val="center"/>
          </w:tcPr>
          <w:p w14:paraId="70335B3E"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5 gr</w:t>
            </w:r>
          </w:p>
        </w:tc>
        <w:tc>
          <w:tcPr>
            <w:tcW w:w="810" w:type="dxa"/>
            <w:vAlign w:val="center"/>
          </w:tcPr>
          <w:p w14:paraId="7D40420C"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2 gr</w:t>
            </w:r>
          </w:p>
        </w:tc>
        <w:tc>
          <w:tcPr>
            <w:tcW w:w="720" w:type="dxa"/>
          </w:tcPr>
          <w:p w14:paraId="2532AF30"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7 gr</w:t>
            </w:r>
          </w:p>
        </w:tc>
      </w:tr>
      <w:tr w:rsidR="0013192A" w14:paraId="2AB12AE1" w14:textId="77777777" w:rsidTr="0013192A">
        <w:trPr>
          <w:trHeight w:val="153"/>
        </w:trPr>
        <w:tc>
          <w:tcPr>
            <w:tcW w:w="715" w:type="dxa"/>
            <w:vAlign w:val="center"/>
          </w:tcPr>
          <w:p w14:paraId="16EC95EC" w14:textId="77777777" w:rsidR="0013192A" w:rsidRPr="00F223AE" w:rsidRDefault="0013192A" w:rsidP="0013192A">
            <w:pPr>
              <w:spacing w:line="240" w:lineRule="auto"/>
              <w:jc w:val="center"/>
              <w:rPr>
                <w:rFonts w:eastAsia="Times New Roman"/>
                <w:sz w:val="18"/>
                <w:szCs w:val="24"/>
                <w:lang w:val="en-US"/>
              </w:rPr>
            </w:pPr>
            <w:r>
              <w:rPr>
                <w:rFonts w:eastAsia="Times New Roman"/>
                <w:sz w:val="18"/>
                <w:szCs w:val="24"/>
                <w:lang w:val="en-US"/>
              </w:rPr>
              <w:t>% S</w:t>
            </w:r>
            <w:r w:rsidRPr="00F223AE">
              <w:rPr>
                <w:rFonts w:eastAsia="Times New Roman"/>
                <w:sz w:val="18"/>
                <w:szCs w:val="24"/>
                <w:lang w:val="en-US"/>
              </w:rPr>
              <w:t>erat</w:t>
            </w:r>
          </w:p>
        </w:tc>
        <w:tc>
          <w:tcPr>
            <w:tcW w:w="720" w:type="dxa"/>
            <w:vAlign w:val="center"/>
          </w:tcPr>
          <w:p w14:paraId="0D40470B"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1 gr</w:t>
            </w:r>
          </w:p>
        </w:tc>
        <w:tc>
          <w:tcPr>
            <w:tcW w:w="720" w:type="dxa"/>
            <w:vAlign w:val="center"/>
          </w:tcPr>
          <w:p w14:paraId="75F22F55"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3 gr</w:t>
            </w:r>
          </w:p>
        </w:tc>
        <w:tc>
          <w:tcPr>
            <w:tcW w:w="810" w:type="dxa"/>
            <w:vAlign w:val="center"/>
          </w:tcPr>
          <w:p w14:paraId="670ED4E0"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2 gr</w:t>
            </w:r>
          </w:p>
        </w:tc>
        <w:tc>
          <w:tcPr>
            <w:tcW w:w="810" w:type="dxa"/>
            <w:vAlign w:val="center"/>
          </w:tcPr>
          <w:p w14:paraId="3F097F19"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4 gr</w:t>
            </w:r>
          </w:p>
        </w:tc>
        <w:tc>
          <w:tcPr>
            <w:tcW w:w="720" w:type="dxa"/>
          </w:tcPr>
          <w:p w14:paraId="6A5DC73C"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1 gr</w:t>
            </w:r>
          </w:p>
        </w:tc>
      </w:tr>
      <w:tr w:rsidR="0013192A" w14:paraId="31649F52" w14:textId="77777777" w:rsidTr="0013192A">
        <w:trPr>
          <w:trHeight w:val="145"/>
        </w:trPr>
        <w:tc>
          <w:tcPr>
            <w:tcW w:w="715" w:type="dxa"/>
            <w:vAlign w:val="center"/>
          </w:tcPr>
          <w:p w14:paraId="69C6CAA9" w14:textId="77777777" w:rsidR="0013192A" w:rsidRPr="00F223AE" w:rsidRDefault="0013192A" w:rsidP="0013192A">
            <w:pPr>
              <w:spacing w:line="240" w:lineRule="auto"/>
              <w:jc w:val="center"/>
              <w:rPr>
                <w:rFonts w:eastAsia="Times New Roman"/>
                <w:sz w:val="18"/>
                <w:szCs w:val="24"/>
                <w:lang w:val="en-US"/>
              </w:rPr>
            </w:pPr>
            <w:r>
              <w:rPr>
                <w:rFonts w:eastAsia="Times New Roman"/>
                <w:sz w:val="18"/>
                <w:szCs w:val="24"/>
                <w:lang w:val="en-US"/>
              </w:rPr>
              <w:t xml:space="preserve">% </w:t>
            </w:r>
            <w:r w:rsidRPr="00F223AE">
              <w:rPr>
                <w:rFonts w:eastAsia="Times New Roman"/>
                <w:sz w:val="18"/>
                <w:szCs w:val="24"/>
              </w:rPr>
              <w:t>Kalori (kkal)</w:t>
            </w:r>
            <w:r w:rsidRPr="00F223AE">
              <w:rPr>
                <w:rFonts w:eastAsia="Times New Roman"/>
                <w:sz w:val="18"/>
                <w:szCs w:val="24"/>
                <w:lang w:val="en-US"/>
              </w:rPr>
              <w:t xml:space="preserve"> *a</w:t>
            </w:r>
          </w:p>
        </w:tc>
        <w:tc>
          <w:tcPr>
            <w:tcW w:w="720" w:type="dxa"/>
            <w:vAlign w:val="center"/>
          </w:tcPr>
          <w:p w14:paraId="0A5995D5"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 xml:space="preserve">90 </w:t>
            </w:r>
            <w:r>
              <w:rPr>
                <w:rFonts w:eastAsia="Times New Roman"/>
                <w:sz w:val="18"/>
                <w:szCs w:val="24"/>
                <w:lang w:val="en-US"/>
              </w:rPr>
              <w:t>kkal</w:t>
            </w:r>
          </w:p>
        </w:tc>
        <w:tc>
          <w:tcPr>
            <w:tcW w:w="720" w:type="dxa"/>
            <w:vAlign w:val="center"/>
          </w:tcPr>
          <w:p w14:paraId="29D5B717"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 xml:space="preserve">143 </w:t>
            </w:r>
            <w:r>
              <w:rPr>
                <w:rFonts w:eastAsia="Times New Roman"/>
                <w:sz w:val="18"/>
                <w:szCs w:val="24"/>
                <w:lang w:val="en-US"/>
              </w:rPr>
              <w:t>kkal</w:t>
            </w:r>
          </w:p>
        </w:tc>
        <w:tc>
          <w:tcPr>
            <w:tcW w:w="810" w:type="dxa"/>
            <w:vAlign w:val="center"/>
          </w:tcPr>
          <w:p w14:paraId="06DDB55E"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 xml:space="preserve">90 </w:t>
            </w:r>
            <w:r>
              <w:rPr>
                <w:rFonts w:eastAsia="Times New Roman"/>
                <w:sz w:val="18"/>
                <w:szCs w:val="24"/>
                <w:lang w:val="en-US"/>
              </w:rPr>
              <w:t>kkal</w:t>
            </w:r>
          </w:p>
        </w:tc>
        <w:tc>
          <w:tcPr>
            <w:tcW w:w="810" w:type="dxa"/>
            <w:vAlign w:val="center"/>
          </w:tcPr>
          <w:p w14:paraId="0283799F"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85</w:t>
            </w:r>
            <w:r>
              <w:rPr>
                <w:rFonts w:eastAsia="Times New Roman"/>
                <w:sz w:val="18"/>
                <w:szCs w:val="24"/>
                <w:lang w:val="en-US"/>
              </w:rPr>
              <w:t xml:space="preserve"> kkal</w:t>
            </w:r>
          </w:p>
        </w:tc>
        <w:tc>
          <w:tcPr>
            <w:tcW w:w="720" w:type="dxa"/>
            <w:vAlign w:val="center"/>
          </w:tcPr>
          <w:p w14:paraId="08DD6B28"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90</w:t>
            </w:r>
            <w:r>
              <w:rPr>
                <w:rFonts w:eastAsia="Times New Roman"/>
                <w:sz w:val="18"/>
                <w:szCs w:val="24"/>
                <w:lang w:val="en-US"/>
              </w:rPr>
              <w:t xml:space="preserve"> kkal</w:t>
            </w:r>
          </w:p>
        </w:tc>
      </w:tr>
    </w:tbl>
    <w:p w14:paraId="26154316" w14:textId="77777777" w:rsidR="00B809FE" w:rsidRDefault="00F223AE" w:rsidP="00B809FE">
      <w:pPr>
        <w:spacing w:line="240" w:lineRule="auto"/>
        <w:jc w:val="both"/>
        <w:rPr>
          <w:b/>
          <w:i/>
          <w:sz w:val="20"/>
          <w:lang w:val="en-US"/>
        </w:rPr>
      </w:pPr>
      <w:r w:rsidRPr="00F223AE">
        <w:rPr>
          <w:b/>
          <w:sz w:val="20"/>
          <w:lang w:val="en-US"/>
        </w:rPr>
        <w:t xml:space="preserve">Tabel 1. Kandungan zat – zat </w:t>
      </w:r>
      <w:r w:rsidRPr="00F223AE">
        <w:rPr>
          <w:b/>
          <w:i/>
          <w:sz w:val="20"/>
          <w:lang w:val="en-US"/>
        </w:rPr>
        <w:t>Snack Bar</w:t>
      </w:r>
      <w:bookmarkEnd w:id="17"/>
      <w:bookmarkEnd w:id="18"/>
      <w:r w:rsidR="00CD5823">
        <w:rPr>
          <w:b/>
          <w:i/>
          <w:sz w:val="20"/>
          <w:lang w:val="en-US"/>
        </w:rPr>
        <w:t xml:space="preserve">            </w:t>
      </w:r>
    </w:p>
    <w:p w14:paraId="2D826D50" w14:textId="77777777" w:rsidR="005C2DAA" w:rsidRPr="00B809FE" w:rsidRDefault="005C2DAA" w:rsidP="005421F8">
      <w:pPr>
        <w:spacing w:line="240" w:lineRule="auto"/>
        <w:ind w:firstLine="720"/>
        <w:jc w:val="both"/>
        <w:rPr>
          <w:i/>
          <w:sz w:val="20"/>
          <w:lang w:val="en-US"/>
        </w:rPr>
      </w:pPr>
      <w:r w:rsidRPr="00CD5823">
        <w:rPr>
          <w:rFonts w:eastAsia="Times New Roman"/>
          <w:sz w:val="20"/>
          <w:szCs w:val="24"/>
        </w:rPr>
        <w:t>Sebagian</w:t>
      </w:r>
      <w:r w:rsidRPr="00CD5823">
        <w:rPr>
          <w:rFonts w:eastAsia="Times New Roman"/>
          <w:color w:val="000000"/>
          <w:sz w:val="20"/>
          <w:szCs w:val="24"/>
        </w:rPr>
        <w:t xml:space="preserve"> besar </w:t>
      </w:r>
      <w:r w:rsidRPr="00CD5823">
        <w:rPr>
          <w:rFonts w:eastAsia="Times New Roman"/>
          <w:i/>
          <w:color w:val="000000"/>
          <w:sz w:val="20"/>
          <w:szCs w:val="24"/>
        </w:rPr>
        <w:t>snack bar</w:t>
      </w:r>
      <w:r w:rsidRPr="00CD5823">
        <w:rPr>
          <w:rFonts w:eastAsia="Times New Roman"/>
          <w:color w:val="000000"/>
          <w:sz w:val="20"/>
          <w:szCs w:val="24"/>
        </w:rPr>
        <w:t xml:space="preserve"> terbuat dari tepung terigu dan tepung kedelai dimana bahan tersebut merupakan salah satu komoditas impor tertinggi di Indonesia (Ladamay et al., 2014). </w:t>
      </w:r>
      <w:r w:rsidRPr="00CD5823">
        <w:rPr>
          <w:rFonts w:eastAsia="Times New Roman"/>
          <w:i/>
          <w:color w:val="000000"/>
          <w:sz w:val="20"/>
          <w:szCs w:val="24"/>
        </w:rPr>
        <w:t>Snack bar</w:t>
      </w:r>
      <w:r w:rsidRPr="00CD5823">
        <w:rPr>
          <w:rFonts w:eastAsia="Times New Roman"/>
          <w:color w:val="000000"/>
          <w:sz w:val="20"/>
          <w:szCs w:val="24"/>
        </w:rPr>
        <w:t xml:space="preserve"> dapat dibuat dari berbagai macam bahan sehingga dapat </w:t>
      </w:r>
      <w:r w:rsidRPr="00CD5823">
        <w:rPr>
          <w:rFonts w:eastAsia="Times New Roman"/>
          <w:color w:val="000000"/>
          <w:sz w:val="20"/>
          <w:szCs w:val="24"/>
        </w:rPr>
        <w:lastRenderedPageBreak/>
        <w:t xml:space="preserve">untuk mengurangi impor yang tinggi maka perlu dimanfaatkan pangan lokal dengan menggunakan ubi jalar ungu, singkong sebagai tepung tapioka dengan tambahan kacang tunggak dengan tujuan pemanfaatan bahan pangan lokal yang </w:t>
      </w:r>
      <w:r w:rsidRPr="00CD5823">
        <w:rPr>
          <w:rFonts w:eastAsia="Times New Roman"/>
          <w:sz w:val="20"/>
          <w:szCs w:val="24"/>
        </w:rPr>
        <w:t>ketersediaannya</w:t>
      </w:r>
      <w:r w:rsidRPr="00CD5823">
        <w:rPr>
          <w:rFonts w:eastAsia="Times New Roman"/>
          <w:color w:val="000000"/>
          <w:sz w:val="20"/>
          <w:szCs w:val="24"/>
        </w:rPr>
        <w:t xml:space="preserve"> sangat tinggi dan berpotensi untuk diolah</w:t>
      </w:r>
      <w:r>
        <w:rPr>
          <w:rFonts w:eastAsia="Times New Roman"/>
          <w:color w:val="000000"/>
          <w:sz w:val="20"/>
          <w:szCs w:val="24"/>
          <w:lang w:val="en-US"/>
        </w:rPr>
        <w:t>.</w:t>
      </w:r>
    </w:p>
    <w:p w14:paraId="6A1761BF" w14:textId="33CAE027" w:rsidR="003611BE" w:rsidRPr="008E06ED" w:rsidRDefault="00EC39CF" w:rsidP="00EC39CF">
      <w:pPr>
        <w:pStyle w:val="Heading3"/>
        <w:spacing w:before="0" w:line="240" w:lineRule="auto"/>
        <w:rPr>
          <w:rFonts w:ascii="Times New Roman" w:hAnsi="Times New Roman" w:cs="Times New Roman"/>
          <w:color w:val="auto"/>
          <w:sz w:val="20"/>
          <w:szCs w:val="20"/>
          <w:lang w:val="en-US"/>
        </w:rPr>
      </w:pPr>
      <w:r w:rsidRPr="008E06ED">
        <w:rPr>
          <w:rFonts w:ascii="Times New Roman" w:hAnsi="Times New Roman" w:cs="Times New Roman"/>
          <w:color w:val="auto"/>
          <w:sz w:val="20"/>
          <w:szCs w:val="20"/>
          <w:lang w:val="en-US"/>
        </w:rPr>
        <w:t>2</w:t>
      </w:r>
      <w:r w:rsidR="006271DE">
        <w:rPr>
          <w:rFonts w:ascii="Times New Roman" w:hAnsi="Times New Roman" w:cs="Times New Roman"/>
          <w:color w:val="auto"/>
          <w:sz w:val="20"/>
          <w:szCs w:val="20"/>
          <w:lang w:val="en-US"/>
        </w:rPr>
        <w:t>.2.</w:t>
      </w:r>
      <w:r w:rsidR="003611BE" w:rsidRPr="008E06ED">
        <w:rPr>
          <w:rFonts w:ascii="Times New Roman" w:hAnsi="Times New Roman" w:cs="Times New Roman"/>
          <w:color w:val="auto"/>
          <w:sz w:val="20"/>
          <w:szCs w:val="20"/>
          <w:lang w:val="en-US"/>
        </w:rPr>
        <w:t xml:space="preserve"> </w:t>
      </w:r>
      <w:r w:rsidR="005C2DAA">
        <w:rPr>
          <w:rFonts w:ascii="Times New Roman" w:hAnsi="Times New Roman" w:cs="Times New Roman"/>
          <w:color w:val="auto"/>
          <w:sz w:val="20"/>
          <w:szCs w:val="20"/>
          <w:lang w:val="en-US"/>
        </w:rPr>
        <w:t xml:space="preserve">Metode Pembuatan </w:t>
      </w:r>
      <w:r w:rsidR="005C2DAA" w:rsidRPr="005C2DAA">
        <w:rPr>
          <w:rFonts w:ascii="Times New Roman" w:hAnsi="Times New Roman" w:cs="Times New Roman"/>
          <w:i/>
          <w:color w:val="auto"/>
          <w:sz w:val="20"/>
          <w:szCs w:val="20"/>
          <w:lang w:val="en-US"/>
        </w:rPr>
        <w:t>Snack Bar</w:t>
      </w:r>
    </w:p>
    <w:p w14:paraId="1E0DC943" w14:textId="77777777" w:rsidR="00F44718" w:rsidRDefault="00F44718" w:rsidP="00FB6D57">
      <w:pPr>
        <w:spacing w:line="240" w:lineRule="auto"/>
        <w:ind w:firstLine="567"/>
        <w:jc w:val="both"/>
        <w:rPr>
          <w:sz w:val="20"/>
          <w:szCs w:val="20"/>
        </w:rPr>
      </w:pPr>
      <w:r w:rsidRPr="008E06ED">
        <w:rPr>
          <w:sz w:val="20"/>
          <w:szCs w:val="20"/>
        </w:rPr>
        <w:t xml:space="preserve">Penelitian utama dilakukan untuk menentukan pengaruh perbandingan bubur rumput laut </w:t>
      </w:r>
      <w:r w:rsidRPr="008E06ED">
        <w:rPr>
          <w:i/>
          <w:sz w:val="20"/>
          <w:szCs w:val="20"/>
        </w:rPr>
        <w:t>Eucheuma cottonii</w:t>
      </w:r>
      <w:r w:rsidRPr="008E06ED">
        <w:rPr>
          <w:sz w:val="20"/>
          <w:szCs w:val="20"/>
        </w:rPr>
        <w:t xml:space="preserve"> dengan bubur brokoli dan bahan penstabil terpilih dengan konsentrasi yang berbeda.</w:t>
      </w:r>
      <w:r w:rsidR="00FB6D57" w:rsidRPr="008E06ED">
        <w:rPr>
          <w:sz w:val="20"/>
          <w:szCs w:val="20"/>
        </w:rPr>
        <w:t xml:space="preserve"> Rancangan penelitian utama terdiri dari rancangan perlakuan, rancangan percobaan, rancangan analisis, dan rancangan respon.</w:t>
      </w:r>
    </w:p>
    <w:p w14:paraId="09060353" w14:textId="77777777" w:rsidR="005421F8" w:rsidRPr="005421F8" w:rsidRDefault="005421F8" w:rsidP="005421F8">
      <w:pPr>
        <w:spacing w:line="240" w:lineRule="auto"/>
        <w:ind w:firstLine="720"/>
        <w:jc w:val="both"/>
        <w:rPr>
          <w:rFonts w:eastAsia="Times New Roman"/>
          <w:sz w:val="20"/>
          <w:szCs w:val="24"/>
        </w:rPr>
      </w:pPr>
      <w:r w:rsidRPr="005421F8">
        <w:rPr>
          <w:rFonts w:eastAsia="Times New Roman"/>
          <w:sz w:val="20"/>
          <w:szCs w:val="24"/>
        </w:rPr>
        <w:t xml:space="preserve">Prinsip pembuatan </w:t>
      </w:r>
      <w:r w:rsidRPr="005421F8">
        <w:rPr>
          <w:rFonts w:eastAsia="Times New Roman"/>
          <w:i/>
          <w:sz w:val="20"/>
          <w:szCs w:val="24"/>
        </w:rPr>
        <w:t>snack bar</w:t>
      </w:r>
      <w:r w:rsidRPr="005421F8">
        <w:rPr>
          <w:rFonts w:eastAsia="Times New Roman"/>
          <w:sz w:val="20"/>
          <w:szCs w:val="24"/>
        </w:rPr>
        <w:t xml:space="preserve"> adalah pencampuran dan pemanggangan. Teknik pengolahan merupakan dasar teori tentang pengolahan-pengolahan makanan yang dipilih guna mendukung produk adonan </w:t>
      </w:r>
      <w:r w:rsidRPr="005421F8">
        <w:rPr>
          <w:rFonts w:eastAsia="Times New Roman"/>
          <w:i/>
          <w:sz w:val="20"/>
          <w:szCs w:val="24"/>
        </w:rPr>
        <w:t>snack bar</w:t>
      </w:r>
      <w:r w:rsidRPr="005421F8">
        <w:rPr>
          <w:rFonts w:eastAsia="Times New Roman"/>
          <w:sz w:val="20"/>
          <w:szCs w:val="24"/>
        </w:rPr>
        <w:t xml:space="preserve">. </w:t>
      </w:r>
      <w:bookmarkStart w:id="20" w:name="_heading=h.35nkun2" w:colFirst="0" w:colLast="0"/>
      <w:bookmarkEnd w:id="20"/>
      <w:r w:rsidRPr="005421F8">
        <w:rPr>
          <w:rFonts w:eastAsia="Times New Roman"/>
          <w:sz w:val="20"/>
          <w:szCs w:val="24"/>
        </w:rPr>
        <w:t xml:space="preserve">Dalam pembuatan </w:t>
      </w:r>
      <w:r w:rsidRPr="005421F8">
        <w:rPr>
          <w:rFonts w:eastAsia="Times New Roman"/>
          <w:i/>
          <w:sz w:val="20"/>
          <w:szCs w:val="24"/>
        </w:rPr>
        <w:t>snack bar</w:t>
      </w:r>
      <w:r w:rsidRPr="005421F8">
        <w:rPr>
          <w:rFonts w:eastAsia="Times New Roman"/>
          <w:sz w:val="20"/>
          <w:szCs w:val="24"/>
        </w:rPr>
        <w:t xml:space="preserve"> proses pencampuran yang digunakan adalah menggunakan teknik </w:t>
      </w:r>
      <w:r w:rsidRPr="005421F8">
        <w:rPr>
          <w:rFonts w:eastAsia="Times New Roman"/>
          <w:i/>
          <w:sz w:val="20"/>
          <w:szCs w:val="24"/>
        </w:rPr>
        <w:t>sugar butter method</w:t>
      </w:r>
      <w:r w:rsidRPr="005421F8">
        <w:rPr>
          <w:rFonts w:eastAsia="Times New Roman"/>
          <w:sz w:val="20"/>
          <w:szCs w:val="24"/>
        </w:rPr>
        <w:t>. Teknik tersebut adalah teknik membuat kue dengan cara mengocok gula dan margarin dahulu sampai mengembang kemudian ditambahkan telur dan diaduk rata, kemudian ditambahkan bahan utama tepung dan bahan pendamping lainnya. Hal penting yang harus diperhatikan pada metode sugar butter adalah pada saat pengocokan harus benar-benar mengembang dan menggunakan kecepatan pelan ke tinggi dengan waktu tidak terlalu lama (Aisyah, 2013).</w:t>
      </w:r>
    </w:p>
    <w:p w14:paraId="46BA41BF" w14:textId="6F22F87E" w:rsidR="005421F8" w:rsidRDefault="005421F8" w:rsidP="005421F8">
      <w:pPr>
        <w:spacing w:line="240" w:lineRule="auto"/>
        <w:jc w:val="both"/>
        <w:rPr>
          <w:rFonts w:eastAsia="Times New Roman"/>
          <w:color w:val="000000"/>
          <w:sz w:val="20"/>
          <w:lang w:val="en-US"/>
        </w:rPr>
      </w:pPr>
      <w:r w:rsidRPr="005421F8">
        <w:rPr>
          <w:rFonts w:eastAsia="Times New Roman"/>
          <w:sz w:val="20"/>
          <w:szCs w:val="24"/>
        </w:rPr>
        <w:tab/>
      </w:r>
      <w:r w:rsidRPr="005421F8">
        <w:rPr>
          <w:rFonts w:eastAsia="Times New Roman"/>
          <w:i/>
          <w:sz w:val="20"/>
          <w:szCs w:val="24"/>
        </w:rPr>
        <w:t>Freeze drying</w:t>
      </w:r>
      <w:r w:rsidRPr="005421F8">
        <w:rPr>
          <w:rFonts w:eastAsia="Times New Roman"/>
          <w:sz w:val="20"/>
          <w:szCs w:val="24"/>
        </w:rPr>
        <w:t xml:space="preserve"> adalah proses pengeringan dengan suhu -</w:t>
      </w:r>
      <w:r w:rsidRPr="005421F8">
        <w:rPr>
          <w:rFonts w:eastAsia="Times New Roman"/>
          <w:sz w:val="20"/>
          <w:szCs w:val="24"/>
          <w:lang w:val="en-US"/>
        </w:rPr>
        <w:t>5</w:t>
      </w:r>
      <w:r w:rsidRPr="005421F8">
        <w:rPr>
          <w:rFonts w:eastAsia="Times New Roman"/>
          <w:sz w:val="20"/>
          <w:szCs w:val="24"/>
        </w:rPr>
        <w:t xml:space="preserve">5°C dengan cara pembekuan selama 12 hingga </w:t>
      </w:r>
      <w:r w:rsidRPr="005421F8">
        <w:rPr>
          <w:rFonts w:eastAsia="Times New Roman"/>
          <w:sz w:val="20"/>
          <w:szCs w:val="24"/>
          <w:lang w:val="en-US"/>
        </w:rPr>
        <w:t>48</w:t>
      </w:r>
      <w:r w:rsidRPr="005421F8">
        <w:rPr>
          <w:rFonts w:eastAsia="Times New Roman"/>
          <w:sz w:val="20"/>
          <w:szCs w:val="24"/>
        </w:rPr>
        <w:t xml:space="preserve"> jam tergantung produk yang ingin dihilangkan kadar airnya, karena prinsip dari </w:t>
      </w:r>
      <w:r w:rsidRPr="005421F8">
        <w:rPr>
          <w:rFonts w:eastAsia="Times New Roman"/>
          <w:i/>
          <w:sz w:val="20"/>
          <w:szCs w:val="24"/>
        </w:rPr>
        <w:t>freeze drying</w:t>
      </w:r>
      <w:r w:rsidRPr="005421F8">
        <w:rPr>
          <w:rFonts w:eastAsia="Times New Roman"/>
          <w:sz w:val="20"/>
          <w:szCs w:val="24"/>
        </w:rPr>
        <w:t xml:space="preserve"> adalah pengeringan produk dengan kadar air rendah tanpa merusak nilai gizi yang ada.</w:t>
      </w:r>
      <w:r w:rsidRPr="005421F8">
        <w:rPr>
          <w:rFonts w:eastAsia="Times New Roman"/>
          <w:sz w:val="20"/>
          <w:szCs w:val="24"/>
          <w:lang w:val="en-US"/>
        </w:rPr>
        <w:t xml:space="preserve"> </w:t>
      </w:r>
      <w:r w:rsidRPr="005421F8">
        <w:rPr>
          <w:rFonts w:eastAsia="Times New Roman"/>
          <w:color w:val="000000"/>
          <w:sz w:val="20"/>
          <w:lang w:val="en-US"/>
        </w:rPr>
        <w:t>D</w:t>
      </w:r>
      <w:r w:rsidRPr="005421F8">
        <w:rPr>
          <w:rFonts w:eastAsia="Times New Roman"/>
          <w:color w:val="000000"/>
          <w:sz w:val="20"/>
        </w:rPr>
        <w:t xml:space="preserve">engan kondisi tekanan uap air rendah, air menguap dari bentuk es tanpa melalui fase mencair, hal ini disebut sublimasi. </w:t>
      </w:r>
      <w:r w:rsidRPr="005421F8">
        <w:rPr>
          <w:rFonts w:eastAsia="Times New Roman"/>
          <w:color w:val="000000"/>
          <w:sz w:val="20"/>
          <w:lang w:val="en-US"/>
        </w:rPr>
        <w:t xml:space="preserve">Proses dasar dari </w:t>
      </w:r>
      <w:r w:rsidRPr="005421F8">
        <w:rPr>
          <w:rFonts w:eastAsia="Times New Roman"/>
          <w:i/>
          <w:color w:val="000000"/>
          <w:sz w:val="20"/>
          <w:lang w:val="en-US"/>
        </w:rPr>
        <w:t>freeze drying</w:t>
      </w:r>
      <w:r w:rsidRPr="005421F8">
        <w:rPr>
          <w:rFonts w:eastAsia="Times New Roman"/>
          <w:color w:val="000000"/>
          <w:sz w:val="20"/>
          <w:lang w:val="en-US"/>
        </w:rPr>
        <w:t xml:space="preserve"> ini adalah pembekuan, cakum, dan pengeringan primer (sublimasi) dan pengeringan akhir (</w:t>
      </w:r>
      <w:r w:rsidRPr="005421F8">
        <w:rPr>
          <w:rFonts w:eastAsia="Times New Roman"/>
          <w:i/>
          <w:color w:val="000000"/>
          <w:sz w:val="20"/>
          <w:lang w:val="en-US"/>
        </w:rPr>
        <w:t>desorpsi</w:t>
      </w:r>
      <w:r w:rsidRPr="005421F8">
        <w:rPr>
          <w:rFonts w:eastAsia="Times New Roman"/>
          <w:color w:val="000000"/>
          <w:sz w:val="20"/>
          <w:lang w:val="en-US"/>
        </w:rPr>
        <w:t>), (Darniadi, 2021).</w:t>
      </w:r>
    </w:p>
    <w:p w14:paraId="4C1BA49B" w14:textId="06217D15" w:rsidR="00ED5043" w:rsidRDefault="00ED5043" w:rsidP="00ED5043">
      <w:pPr>
        <w:spacing w:line="240" w:lineRule="auto"/>
        <w:ind w:firstLine="720"/>
        <w:jc w:val="both"/>
        <w:rPr>
          <w:rFonts w:eastAsia="Times New Roman"/>
          <w:sz w:val="20"/>
          <w:lang w:val="en-US"/>
        </w:rPr>
      </w:pPr>
      <w:r w:rsidRPr="00ED5043">
        <w:rPr>
          <w:rFonts w:eastAsia="Times New Roman"/>
          <w:sz w:val="20"/>
          <w:lang w:val="en-US"/>
        </w:rPr>
        <w:t xml:space="preserve">Metode pengeringan yang banyak dilakukan oleh peneliti lain selain </w:t>
      </w:r>
      <w:r w:rsidRPr="00ED5043">
        <w:rPr>
          <w:rFonts w:eastAsia="Times New Roman"/>
          <w:i/>
          <w:sz w:val="20"/>
          <w:lang w:val="en-US"/>
        </w:rPr>
        <w:t xml:space="preserve">freeze drying </w:t>
      </w:r>
      <w:r w:rsidRPr="00ED5043">
        <w:rPr>
          <w:rFonts w:eastAsia="Times New Roman"/>
          <w:sz w:val="20"/>
          <w:lang w:val="en-US"/>
        </w:rPr>
        <w:t xml:space="preserve">seperti </w:t>
      </w:r>
      <w:r w:rsidRPr="00ED5043">
        <w:rPr>
          <w:rFonts w:eastAsia="Times New Roman"/>
          <w:i/>
          <w:sz w:val="20"/>
          <w:lang w:val="en-US"/>
        </w:rPr>
        <w:t>spray drying</w:t>
      </w:r>
      <w:r w:rsidRPr="00ED5043">
        <w:rPr>
          <w:rFonts w:eastAsia="Times New Roman"/>
          <w:sz w:val="20"/>
          <w:lang w:val="en-US"/>
        </w:rPr>
        <w:t xml:space="preserve"> dan </w:t>
      </w:r>
      <w:r w:rsidRPr="00ED5043">
        <w:rPr>
          <w:rFonts w:eastAsia="Times New Roman"/>
          <w:i/>
          <w:sz w:val="20"/>
          <w:lang w:val="en-US"/>
        </w:rPr>
        <w:t>vacuum drying</w:t>
      </w:r>
      <w:r w:rsidRPr="00ED5043">
        <w:rPr>
          <w:rFonts w:eastAsia="Times New Roman"/>
          <w:sz w:val="20"/>
          <w:lang w:val="en-US"/>
        </w:rPr>
        <w:t xml:space="preserve"> yang dari segi harga lebih murah dibandingkan </w:t>
      </w:r>
      <w:r w:rsidRPr="00ED5043">
        <w:rPr>
          <w:rFonts w:eastAsia="Times New Roman"/>
          <w:i/>
          <w:sz w:val="20"/>
          <w:lang w:val="en-US"/>
        </w:rPr>
        <w:t>freeze drying</w:t>
      </w:r>
      <w:r w:rsidRPr="00ED5043">
        <w:rPr>
          <w:rFonts w:eastAsia="Times New Roman"/>
          <w:sz w:val="20"/>
          <w:lang w:val="en-US"/>
        </w:rPr>
        <w:t xml:space="preserve">. Harga dan operasional dari masing-masing metode pengeringan ini bervariatif, freeze drying menempati posisi biaya paling mahal diantara yang lain, sehingga tidak banyak yang menggunakan metode </w:t>
      </w:r>
      <w:r w:rsidRPr="00ED5043">
        <w:rPr>
          <w:rFonts w:eastAsia="Times New Roman"/>
          <w:i/>
          <w:sz w:val="20"/>
          <w:lang w:val="en-US"/>
        </w:rPr>
        <w:t>freeze drying</w:t>
      </w:r>
      <w:r w:rsidRPr="00ED5043">
        <w:rPr>
          <w:rFonts w:eastAsia="Times New Roman"/>
          <w:sz w:val="20"/>
          <w:lang w:val="en-US"/>
        </w:rPr>
        <w:t xml:space="preserve"> walaupun metode nya jauh lebih baik dibandingkan metode lain seperti pada tabel 2.</w:t>
      </w:r>
    </w:p>
    <w:p w14:paraId="4DC83D62" w14:textId="2740C17A" w:rsidR="00ED5043" w:rsidRPr="00395027" w:rsidRDefault="00ED5043" w:rsidP="00395027">
      <w:pPr>
        <w:spacing w:line="240" w:lineRule="auto"/>
        <w:ind w:firstLine="720"/>
        <w:jc w:val="both"/>
        <w:rPr>
          <w:rFonts w:eastAsia="Times New Roman"/>
          <w:color w:val="000000"/>
          <w:sz w:val="20"/>
          <w:lang w:val="en-US"/>
        </w:rPr>
      </w:pPr>
      <w:r w:rsidRPr="00ED5043">
        <w:rPr>
          <w:rFonts w:eastAsia="Times New Roman"/>
          <w:color w:val="000000"/>
          <w:sz w:val="20"/>
          <w:lang w:val="en-US"/>
        </w:rPr>
        <w:t xml:space="preserve">Proses pembekuan terhadap produk segar untuk membentuk es kristal agar cepat mencapai suhu rendah, dengan kondisi tekanan vakum lalu es kristal diuapkan tanpa melalui fase cair yang kemudian masuk </w:t>
      </w:r>
      <w:r w:rsidRPr="00ED5043">
        <w:rPr>
          <w:rFonts w:eastAsia="Times New Roman"/>
          <w:color w:val="000000"/>
          <w:sz w:val="20"/>
          <w:lang w:val="en-US"/>
        </w:rPr>
        <w:lastRenderedPageBreak/>
        <w:t>tahap desorpsi atau pengeringan sekunder yaitu menguapkan air yang tersisa pada produk. Metode ini cocok dilakukan untuk bahan pangan yang sensitive terhadap panas, sampel yang mengandung senyawa yang mudah rusak dalam kondisi panas (termolabil) atau bahan yang memiliki kandungan senyawa (Darniadi, 2021).</w:t>
      </w:r>
    </w:p>
    <w:p w14:paraId="3B3E1B9F" w14:textId="346A49B1" w:rsidR="00ED5043" w:rsidRPr="00ED5043" w:rsidRDefault="00ED5043" w:rsidP="00ED5043">
      <w:pPr>
        <w:pStyle w:val="Heading4"/>
        <w:spacing w:before="0" w:line="240" w:lineRule="auto"/>
        <w:rPr>
          <w:rFonts w:ascii="Times New Roman" w:hAnsi="Times New Roman" w:cs="Times New Roman"/>
          <w:i w:val="0"/>
          <w:color w:val="auto"/>
          <w:sz w:val="20"/>
        </w:rPr>
      </w:pPr>
      <w:r w:rsidRPr="00ED5043">
        <w:rPr>
          <w:rFonts w:ascii="Times New Roman" w:hAnsi="Times New Roman" w:cs="Times New Roman"/>
          <w:i w:val="0"/>
          <w:color w:val="auto"/>
          <w:sz w:val="20"/>
        </w:rPr>
        <w:t xml:space="preserve">Tabel 2. Biaya </w:t>
      </w:r>
      <w:r w:rsidRPr="00ED5043">
        <w:rPr>
          <w:rFonts w:ascii="Times New Roman" w:hAnsi="Times New Roman" w:cs="Times New Roman"/>
          <w:i w:val="0"/>
          <w:color w:val="auto"/>
          <w:sz w:val="20"/>
          <w:lang w:val="en-US"/>
        </w:rPr>
        <w:t>O</w:t>
      </w:r>
      <w:r w:rsidRPr="00ED5043">
        <w:rPr>
          <w:rFonts w:ascii="Times New Roman" w:hAnsi="Times New Roman" w:cs="Times New Roman"/>
          <w:i w:val="0"/>
          <w:color w:val="auto"/>
          <w:sz w:val="20"/>
        </w:rPr>
        <w:t xml:space="preserve">perasional dan </w:t>
      </w:r>
      <w:r w:rsidRPr="00ED5043">
        <w:rPr>
          <w:rFonts w:ascii="Times New Roman" w:hAnsi="Times New Roman" w:cs="Times New Roman"/>
          <w:i w:val="0"/>
          <w:color w:val="auto"/>
          <w:sz w:val="20"/>
          <w:lang w:val="en-US"/>
        </w:rPr>
        <w:t>T</w:t>
      </w:r>
      <w:r w:rsidRPr="00ED5043">
        <w:rPr>
          <w:rFonts w:ascii="Times New Roman" w:hAnsi="Times New Roman" w:cs="Times New Roman"/>
          <w:i w:val="0"/>
          <w:color w:val="auto"/>
          <w:sz w:val="20"/>
        </w:rPr>
        <w:t xml:space="preserve">etap dari </w:t>
      </w:r>
      <w:r w:rsidRPr="00ED5043">
        <w:rPr>
          <w:rFonts w:ascii="Times New Roman" w:hAnsi="Times New Roman" w:cs="Times New Roman"/>
          <w:i w:val="0"/>
          <w:color w:val="auto"/>
          <w:sz w:val="20"/>
          <w:lang w:val="en-US"/>
        </w:rPr>
        <w:t>B</w:t>
      </w:r>
      <w:r w:rsidRPr="00ED5043">
        <w:rPr>
          <w:rFonts w:ascii="Times New Roman" w:hAnsi="Times New Roman" w:cs="Times New Roman"/>
          <w:i w:val="0"/>
          <w:color w:val="auto"/>
          <w:sz w:val="20"/>
        </w:rPr>
        <w:t xml:space="preserve">erbagai </w:t>
      </w:r>
      <w:r w:rsidRPr="00ED5043">
        <w:rPr>
          <w:rFonts w:ascii="Times New Roman" w:hAnsi="Times New Roman" w:cs="Times New Roman"/>
          <w:i w:val="0"/>
          <w:color w:val="auto"/>
          <w:sz w:val="20"/>
          <w:lang w:val="en-US"/>
        </w:rPr>
        <w:t>M</w:t>
      </w:r>
      <w:r w:rsidRPr="00ED5043">
        <w:rPr>
          <w:rFonts w:ascii="Times New Roman" w:hAnsi="Times New Roman" w:cs="Times New Roman"/>
          <w:i w:val="0"/>
          <w:color w:val="auto"/>
          <w:sz w:val="20"/>
        </w:rPr>
        <w:t xml:space="preserve">etode </w:t>
      </w:r>
      <w:r w:rsidRPr="00ED5043">
        <w:rPr>
          <w:rFonts w:ascii="Times New Roman" w:hAnsi="Times New Roman" w:cs="Times New Roman"/>
          <w:i w:val="0"/>
          <w:color w:val="auto"/>
          <w:sz w:val="20"/>
          <w:lang w:val="en-US"/>
        </w:rPr>
        <w:t>P</w:t>
      </w:r>
      <w:r w:rsidRPr="00ED5043">
        <w:rPr>
          <w:rFonts w:ascii="Times New Roman" w:hAnsi="Times New Roman" w:cs="Times New Roman"/>
          <w:i w:val="0"/>
          <w:color w:val="auto"/>
          <w:sz w:val="20"/>
        </w:rPr>
        <w:t xml:space="preserve">engeringan </w:t>
      </w:r>
    </w:p>
    <w:tbl>
      <w:tblPr>
        <w:tblStyle w:val="TableGrid"/>
        <w:tblpPr w:leftFromText="180" w:rightFromText="180" w:vertAnchor="text" w:horzAnchor="margin" w:tblpXSpec="right" w:tblpY="67"/>
        <w:tblW w:w="0" w:type="auto"/>
        <w:tblLook w:val="04A0" w:firstRow="1" w:lastRow="0" w:firstColumn="1" w:lastColumn="0" w:noHBand="0" w:noVBand="1"/>
      </w:tblPr>
      <w:tblGrid>
        <w:gridCol w:w="2065"/>
        <w:gridCol w:w="785"/>
        <w:gridCol w:w="1605"/>
      </w:tblGrid>
      <w:tr w:rsidR="00395027" w:rsidRPr="00ED5043" w14:paraId="7D22DB51" w14:textId="77777777" w:rsidTr="00395027">
        <w:tc>
          <w:tcPr>
            <w:tcW w:w="2065" w:type="dxa"/>
            <w:vAlign w:val="center"/>
          </w:tcPr>
          <w:p w14:paraId="2F2FD419" w14:textId="77777777" w:rsidR="00395027" w:rsidRPr="00ED5043" w:rsidRDefault="00395027" w:rsidP="00395027">
            <w:pPr>
              <w:spacing w:line="240" w:lineRule="auto"/>
              <w:jc w:val="center"/>
              <w:rPr>
                <w:rFonts w:eastAsia="Times New Roman"/>
                <w:b/>
                <w:sz w:val="20"/>
                <w:szCs w:val="24"/>
                <w:lang w:val="en-US"/>
              </w:rPr>
            </w:pPr>
            <w:r w:rsidRPr="00ED5043">
              <w:rPr>
                <w:rFonts w:eastAsia="Times New Roman"/>
                <w:b/>
                <w:sz w:val="20"/>
                <w:szCs w:val="24"/>
                <w:lang w:val="en-US"/>
              </w:rPr>
              <w:t>Metode Pengeringan</w:t>
            </w:r>
          </w:p>
        </w:tc>
        <w:tc>
          <w:tcPr>
            <w:tcW w:w="785" w:type="dxa"/>
            <w:vAlign w:val="center"/>
          </w:tcPr>
          <w:p w14:paraId="58E88BB0" w14:textId="77777777" w:rsidR="00395027" w:rsidRPr="00ED5043" w:rsidRDefault="00395027" w:rsidP="00395027">
            <w:pPr>
              <w:spacing w:line="240" w:lineRule="auto"/>
              <w:jc w:val="center"/>
              <w:rPr>
                <w:rFonts w:eastAsia="Times New Roman"/>
                <w:b/>
                <w:sz w:val="20"/>
                <w:szCs w:val="24"/>
                <w:lang w:val="en-US"/>
              </w:rPr>
            </w:pPr>
            <w:r w:rsidRPr="00ED5043">
              <w:rPr>
                <w:rFonts w:eastAsia="Times New Roman"/>
                <w:b/>
                <w:sz w:val="20"/>
                <w:szCs w:val="24"/>
                <w:lang w:val="en-US"/>
              </w:rPr>
              <w:t>Harga</w:t>
            </w:r>
          </w:p>
        </w:tc>
        <w:tc>
          <w:tcPr>
            <w:tcW w:w="1605" w:type="dxa"/>
            <w:vAlign w:val="center"/>
          </w:tcPr>
          <w:p w14:paraId="6C43B926" w14:textId="77777777" w:rsidR="00395027" w:rsidRPr="00ED5043" w:rsidRDefault="00395027" w:rsidP="00395027">
            <w:pPr>
              <w:spacing w:line="240" w:lineRule="auto"/>
              <w:jc w:val="center"/>
              <w:rPr>
                <w:rFonts w:eastAsia="Times New Roman"/>
                <w:b/>
                <w:sz w:val="20"/>
                <w:szCs w:val="24"/>
                <w:lang w:val="en-US"/>
              </w:rPr>
            </w:pPr>
            <w:r w:rsidRPr="00ED5043">
              <w:rPr>
                <w:rFonts w:eastAsia="Times New Roman"/>
                <w:b/>
                <w:sz w:val="20"/>
                <w:szCs w:val="24"/>
                <w:lang w:val="en-US"/>
              </w:rPr>
              <w:t>Biaya Operasional</w:t>
            </w:r>
          </w:p>
        </w:tc>
      </w:tr>
      <w:tr w:rsidR="00395027" w:rsidRPr="00ED5043" w14:paraId="4D9431DC" w14:textId="77777777" w:rsidTr="00395027">
        <w:tc>
          <w:tcPr>
            <w:tcW w:w="2065" w:type="dxa"/>
          </w:tcPr>
          <w:p w14:paraId="3D449DA6" w14:textId="77777777" w:rsidR="00395027" w:rsidRPr="00ED5043" w:rsidRDefault="00395027" w:rsidP="00395027">
            <w:pPr>
              <w:spacing w:line="240" w:lineRule="auto"/>
              <w:jc w:val="both"/>
              <w:rPr>
                <w:rFonts w:eastAsia="Times New Roman"/>
                <w:i/>
                <w:sz w:val="20"/>
                <w:szCs w:val="24"/>
                <w:lang w:val="en-US"/>
              </w:rPr>
            </w:pPr>
            <w:r w:rsidRPr="00ED5043">
              <w:rPr>
                <w:rFonts w:eastAsia="Times New Roman"/>
                <w:i/>
                <w:sz w:val="20"/>
                <w:szCs w:val="24"/>
                <w:lang w:val="en-US"/>
              </w:rPr>
              <w:t>Freeze Drying</w:t>
            </w:r>
          </w:p>
        </w:tc>
        <w:tc>
          <w:tcPr>
            <w:tcW w:w="785" w:type="dxa"/>
            <w:vAlign w:val="center"/>
          </w:tcPr>
          <w:p w14:paraId="0C60C073" w14:textId="77777777" w:rsidR="00395027" w:rsidRPr="00ED5043" w:rsidRDefault="00395027" w:rsidP="00395027">
            <w:pPr>
              <w:spacing w:line="240" w:lineRule="auto"/>
              <w:jc w:val="center"/>
              <w:rPr>
                <w:rFonts w:eastAsia="Times New Roman"/>
                <w:sz w:val="20"/>
                <w:szCs w:val="24"/>
                <w:lang w:val="en-US"/>
              </w:rPr>
            </w:pPr>
            <w:r w:rsidRPr="00ED5043">
              <w:rPr>
                <w:rFonts w:eastAsia="Times New Roman"/>
                <w:sz w:val="20"/>
                <w:szCs w:val="24"/>
                <w:lang w:val="en-US"/>
              </w:rPr>
              <w:t>100.0</w:t>
            </w:r>
          </w:p>
        </w:tc>
        <w:tc>
          <w:tcPr>
            <w:tcW w:w="1605" w:type="dxa"/>
            <w:vAlign w:val="center"/>
          </w:tcPr>
          <w:p w14:paraId="76C3B8C4" w14:textId="77777777" w:rsidR="00395027" w:rsidRPr="00ED5043" w:rsidRDefault="00395027" w:rsidP="00395027">
            <w:pPr>
              <w:spacing w:line="240" w:lineRule="auto"/>
              <w:jc w:val="center"/>
              <w:rPr>
                <w:rFonts w:eastAsia="Times New Roman"/>
                <w:sz w:val="20"/>
                <w:szCs w:val="24"/>
                <w:lang w:val="en-US"/>
              </w:rPr>
            </w:pPr>
            <w:r w:rsidRPr="00ED5043">
              <w:rPr>
                <w:rFonts w:eastAsia="Times New Roman"/>
                <w:sz w:val="20"/>
                <w:szCs w:val="24"/>
                <w:lang w:val="en-US"/>
              </w:rPr>
              <w:t>100</w:t>
            </w:r>
          </w:p>
        </w:tc>
      </w:tr>
      <w:tr w:rsidR="00395027" w:rsidRPr="00ED5043" w14:paraId="126E7181" w14:textId="77777777" w:rsidTr="00395027">
        <w:tc>
          <w:tcPr>
            <w:tcW w:w="2065" w:type="dxa"/>
          </w:tcPr>
          <w:p w14:paraId="4949AC19" w14:textId="77777777" w:rsidR="00395027" w:rsidRPr="00ED5043" w:rsidRDefault="00395027" w:rsidP="00395027">
            <w:pPr>
              <w:spacing w:line="240" w:lineRule="auto"/>
              <w:jc w:val="both"/>
              <w:rPr>
                <w:rFonts w:eastAsia="Times New Roman"/>
                <w:i/>
                <w:sz w:val="20"/>
                <w:szCs w:val="24"/>
                <w:lang w:val="en-US"/>
              </w:rPr>
            </w:pPr>
            <w:r w:rsidRPr="00ED5043">
              <w:rPr>
                <w:rFonts w:eastAsia="Times New Roman"/>
                <w:i/>
                <w:sz w:val="20"/>
                <w:szCs w:val="24"/>
                <w:lang w:val="en-US"/>
              </w:rPr>
              <w:t>Vacuum Drying</w:t>
            </w:r>
          </w:p>
        </w:tc>
        <w:tc>
          <w:tcPr>
            <w:tcW w:w="785" w:type="dxa"/>
            <w:vAlign w:val="center"/>
          </w:tcPr>
          <w:p w14:paraId="2A5C197E" w14:textId="77777777" w:rsidR="00395027" w:rsidRPr="00ED5043" w:rsidRDefault="00395027" w:rsidP="00395027">
            <w:pPr>
              <w:spacing w:line="240" w:lineRule="auto"/>
              <w:jc w:val="center"/>
              <w:rPr>
                <w:rFonts w:eastAsia="Times New Roman"/>
                <w:sz w:val="20"/>
                <w:szCs w:val="24"/>
                <w:lang w:val="en-US"/>
              </w:rPr>
            </w:pPr>
            <w:r w:rsidRPr="00ED5043">
              <w:rPr>
                <w:rFonts w:eastAsia="Times New Roman"/>
                <w:sz w:val="20"/>
                <w:szCs w:val="24"/>
                <w:lang w:val="en-US"/>
              </w:rPr>
              <w:t>52.2</w:t>
            </w:r>
          </w:p>
        </w:tc>
        <w:tc>
          <w:tcPr>
            <w:tcW w:w="1605" w:type="dxa"/>
            <w:vAlign w:val="center"/>
          </w:tcPr>
          <w:p w14:paraId="2A4ACB85" w14:textId="77777777" w:rsidR="00395027" w:rsidRPr="00ED5043" w:rsidRDefault="00395027" w:rsidP="00395027">
            <w:pPr>
              <w:spacing w:line="240" w:lineRule="auto"/>
              <w:jc w:val="center"/>
              <w:rPr>
                <w:rFonts w:eastAsia="Times New Roman"/>
                <w:sz w:val="20"/>
                <w:szCs w:val="24"/>
                <w:lang w:val="en-US"/>
              </w:rPr>
            </w:pPr>
            <w:r w:rsidRPr="00ED5043">
              <w:rPr>
                <w:rFonts w:eastAsia="Times New Roman"/>
                <w:sz w:val="20"/>
                <w:szCs w:val="24"/>
                <w:lang w:val="en-US"/>
              </w:rPr>
              <w:t>51.6</w:t>
            </w:r>
          </w:p>
        </w:tc>
      </w:tr>
      <w:tr w:rsidR="00395027" w:rsidRPr="00ED5043" w14:paraId="625E9CB6" w14:textId="77777777" w:rsidTr="00395027">
        <w:tc>
          <w:tcPr>
            <w:tcW w:w="2065" w:type="dxa"/>
          </w:tcPr>
          <w:p w14:paraId="32052094" w14:textId="77777777" w:rsidR="00395027" w:rsidRPr="00ED5043" w:rsidRDefault="00395027" w:rsidP="00395027">
            <w:pPr>
              <w:spacing w:line="240" w:lineRule="auto"/>
              <w:jc w:val="both"/>
              <w:rPr>
                <w:rFonts w:eastAsia="Times New Roman"/>
                <w:i/>
                <w:sz w:val="20"/>
                <w:szCs w:val="24"/>
                <w:lang w:val="en-US"/>
              </w:rPr>
            </w:pPr>
            <w:r w:rsidRPr="00ED5043">
              <w:rPr>
                <w:rFonts w:eastAsia="Times New Roman"/>
                <w:i/>
                <w:sz w:val="20"/>
                <w:szCs w:val="24"/>
                <w:lang w:val="en-US"/>
              </w:rPr>
              <w:t>Spray Drying</w:t>
            </w:r>
          </w:p>
        </w:tc>
        <w:tc>
          <w:tcPr>
            <w:tcW w:w="785" w:type="dxa"/>
            <w:vAlign w:val="center"/>
          </w:tcPr>
          <w:p w14:paraId="09BFA8E2" w14:textId="77777777" w:rsidR="00395027" w:rsidRPr="00ED5043" w:rsidRDefault="00395027" w:rsidP="00395027">
            <w:pPr>
              <w:spacing w:line="240" w:lineRule="auto"/>
              <w:jc w:val="center"/>
              <w:rPr>
                <w:rFonts w:eastAsia="Times New Roman"/>
                <w:sz w:val="20"/>
                <w:szCs w:val="24"/>
                <w:lang w:val="en-US"/>
              </w:rPr>
            </w:pPr>
            <w:r w:rsidRPr="00ED5043">
              <w:rPr>
                <w:rFonts w:eastAsia="Times New Roman"/>
                <w:sz w:val="20"/>
                <w:szCs w:val="24"/>
                <w:lang w:val="en-US"/>
              </w:rPr>
              <w:t>12.0</w:t>
            </w:r>
          </w:p>
        </w:tc>
        <w:tc>
          <w:tcPr>
            <w:tcW w:w="1605" w:type="dxa"/>
            <w:vAlign w:val="center"/>
          </w:tcPr>
          <w:p w14:paraId="18BE94C9" w14:textId="77777777" w:rsidR="00395027" w:rsidRPr="00ED5043" w:rsidRDefault="00395027" w:rsidP="00395027">
            <w:pPr>
              <w:spacing w:line="240" w:lineRule="auto"/>
              <w:jc w:val="center"/>
              <w:rPr>
                <w:rFonts w:eastAsia="Times New Roman"/>
                <w:sz w:val="20"/>
                <w:szCs w:val="24"/>
                <w:lang w:val="en-US"/>
              </w:rPr>
            </w:pPr>
            <w:r w:rsidRPr="00ED5043">
              <w:rPr>
                <w:rFonts w:eastAsia="Times New Roman"/>
                <w:sz w:val="20"/>
                <w:szCs w:val="24"/>
                <w:lang w:val="en-US"/>
              </w:rPr>
              <w:t>20.0</w:t>
            </w:r>
          </w:p>
        </w:tc>
      </w:tr>
      <w:tr w:rsidR="00395027" w:rsidRPr="00ED5043" w14:paraId="1BA01916" w14:textId="77777777" w:rsidTr="00395027">
        <w:tc>
          <w:tcPr>
            <w:tcW w:w="2065" w:type="dxa"/>
          </w:tcPr>
          <w:p w14:paraId="62AEED13" w14:textId="77777777" w:rsidR="00395027" w:rsidRPr="00ED5043" w:rsidRDefault="00395027" w:rsidP="00395027">
            <w:pPr>
              <w:spacing w:line="240" w:lineRule="auto"/>
              <w:jc w:val="both"/>
              <w:rPr>
                <w:rFonts w:eastAsia="Times New Roman"/>
                <w:i/>
                <w:sz w:val="20"/>
                <w:szCs w:val="24"/>
                <w:lang w:val="en-US"/>
              </w:rPr>
            </w:pPr>
            <w:r w:rsidRPr="00ED5043">
              <w:rPr>
                <w:rFonts w:eastAsia="Times New Roman"/>
                <w:i/>
                <w:sz w:val="20"/>
                <w:szCs w:val="24"/>
                <w:lang w:val="en-US"/>
              </w:rPr>
              <w:t>Drum Drying</w:t>
            </w:r>
          </w:p>
        </w:tc>
        <w:tc>
          <w:tcPr>
            <w:tcW w:w="785" w:type="dxa"/>
            <w:vAlign w:val="center"/>
          </w:tcPr>
          <w:p w14:paraId="6BC9CE83" w14:textId="77777777" w:rsidR="00395027" w:rsidRPr="00ED5043" w:rsidRDefault="00395027" w:rsidP="00395027">
            <w:pPr>
              <w:spacing w:line="240" w:lineRule="auto"/>
              <w:jc w:val="center"/>
              <w:rPr>
                <w:rFonts w:eastAsia="Times New Roman"/>
                <w:sz w:val="20"/>
                <w:szCs w:val="24"/>
                <w:lang w:val="en-US"/>
              </w:rPr>
            </w:pPr>
            <w:r w:rsidRPr="00ED5043">
              <w:rPr>
                <w:rFonts w:eastAsia="Times New Roman"/>
                <w:sz w:val="20"/>
                <w:szCs w:val="24"/>
                <w:lang w:val="en-US"/>
              </w:rPr>
              <w:t>9.3</w:t>
            </w:r>
          </w:p>
        </w:tc>
        <w:tc>
          <w:tcPr>
            <w:tcW w:w="1605" w:type="dxa"/>
            <w:vAlign w:val="center"/>
          </w:tcPr>
          <w:p w14:paraId="380464E9" w14:textId="77777777" w:rsidR="00395027" w:rsidRPr="00ED5043" w:rsidRDefault="00395027" w:rsidP="00395027">
            <w:pPr>
              <w:spacing w:line="240" w:lineRule="auto"/>
              <w:jc w:val="center"/>
              <w:rPr>
                <w:rFonts w:eastAsia="Times New Roman"/>
                <w:sz w:val="20"/>
                <w:szCs w:val="24"/>
                <w:lang w:val="en-US"/>
              </w:rPr>
            </w:pPr>
            <w:r w:rsidRPr="00ED5043">
              <w:rPr>
                <w:rFonts w:eastAsia="Times New Roman"/>
                <w:sz w:val="20"/>
                <w:szCs w:val="24"/>
                <w:lang w:val="en-US"/>
              </w:rPr>
              <w:t>24.1</w:t>
            </w:r>
          </w:p>
        </w:tc>
      </w:tr>
      <w:tr w:rsidR="00395027" w:rsidRPr="00ED5043" w14:paraId="3A68EAE3" w14:textId="77777777" w:rsidTr="00395027">
        <w:tc>
          <w:tcPr>
            <w:tcW w:w="2065" w:type="dxa"/>
          </w:tcPr>
          <w:p w14:paraId="67EF1DAF" w14:textId="77777777" w:rsidR="00395027" w:rsidRPr="00ED5043" w:rsidRDefault="00395027" w:rsidP="00395027">
            <w:pPr>
              <w:spacing w:line="240" w:lineRule="auto"/>
              <w:jc w:val="both"/>
              <w:rPr>
                <w:rFonts w:eastAsia="Times New Roman"/>
                <w:i/>
                <w:sz w:val="20"/>
                <w:szCs w:val="24"/>
                <w:lang w:val="en-US"/>
              </w:rPr>
            </w:pPr>
            <w:r w:rsidRPr="00ED5043">
              <w:rPr>
                <w:i/>
                <w:sz w:val="20"/>
                <w:lang w:val="en-US"/>
              </w:rPr>
              <w:t>F</w:t>
            </w:r>
            <w:r w:rsidRPr="00ED5043">
              <w:rPr>
                <w:i/>
                <w:sz w:val="20"/>
              </w:rPr>
              <w:t>luidized bed-drying</w:t>
            </w:r>
          </w:p>
        </w:tc>
        <w:tc>
          <w:tcPr>
            <w:tcW w:w="785" w:type="dxa"/>
            <w:vAlign w:val="center"/>
          </w:tcPr>
          <w:p w14:paraId="5B52A15B" w14:textId="77777777" w:rsidR="00395027" w:rsidRPr="00ED5043" w:rsidRDefault="00395027" w:rsidP="00395027">
            <w:pPr>
              <w:spacing w:line="240" w:lineRule="auto"/>
              <w:jc w:val="center"/>
              <w:rPr>
                <w:rFonts w:eastAsia="Times New Roman"/>
                <w:sz w:val="20"/>
                <w:szCs w:val="24"/>
                <w:lang w:val="en-US"/>
              </w:rPr>
            </w:pPr>
            <w:r w:rsidRPr="00ED5043">
              <w:rPr>
                <w:rFonts w:eastAsia="Times New Roman"/>
                <w:sz w:val="20"/>
                <w:szCs w:val="24"/>
                <w:lang w:val="en-US"/>
              </w:rPr>
              <w:t>8.8</w:t>
            </w:r>
          </w:p>
        </w:tc>
        <w:tc>
          <w:tcPr>
            <w:tcW w:w="1605" w:type="dxa"/>
            <w:vAlign w:val="center"/>
          </w:tcPr>
          <w:p w14:paraId="0C0517A6" w14:textId="77777777" w:rsidR="00395027" w:rsidRPr="00ED5043" w:rsidRDefault="00395027" w:rsidP="00395027">
            <w:pPr>
              <w:spacing w:line="240" w:lineRule="auto"/>
              <w:jc w:val="center"/>
              <w:rPr>
                <w:rFonts w:eastAsia="Times New Roman"/>
                <w:sz w:val="20"/>
                <w:szCs w:val="24"/>
                <w:lang w:val="en-US"/>
              </w:rPr>
            </w:pPr>
            <w:r w:rsidRPr="00ED5043">
              <w:rPr>
                <w:rFonts w:eastAsia="Times New Roman"/>
                <w:sz w:val="20"/>
                <w:szCs w:val="24"/>
                <w:lang w:val="en-US"/>
              </w:rPr>
              <w:t>17.9</w:t>
            </w:r>
          </w:p>
        </w:tc>
      </w:tr>
      <w:tr w:rsidR="00395027" w:rsidRPr="00ED5043" w14:paraId="2C65F8CB" w14:textId="77777777" w:rsidTr="00395027">
        <w:trPr>
          <w:trHeight w:val="431"/>
        </w:trPr>
        <w:tc>
          <w:tcPr>
            <w:tcW w:w="2065" w:type="dxa"/>
          </w:tcPr>
          <w:p w14:paraId="6607C70D" w14:textId="2F3BD52D" w:rsidR="00395027" w:rsidRPr="00ED5043" w:rsidRDefault="00395027" w:rsidP="00395027">
            <w:pPr>
              <w:pStyle w:val="11LatarBelakang"/>
              <w:spacing w:line="240" w:lineRule="auto"/>
              <w:rPr>
                <w:i/>
                <w:sz w:val="20"/>
                <w:lang w:val="en-US"/>
              </w:rPr>
            </w:pPr>
            <w:bookmarkStart w:id="21" w:name="_Toc126174397"/>
            <w:r w:rsidRPr="00ED5043">
              <w:rPr>
                <w:i/>
                <w:sz w:val="20"/>
              </w:rPr>
              <w:t>Convective hot-air drying</w:t>
            </w:r>
            <w:bookmarkEnd w:id="21"/>
          </w:p>
        </w:tc>
        <w:tc>
          <w:tcPr>
            <w:tcW w:w="785" w:type="dxa"/>
            <w:vAlign w:val="center"/>
          </w:tcPr>
          <w:p w14:paraId="536C2D97" w14:textId="77777777" w:rsidR="00395027" w:rsidRPr="00ED5043" w:rsidRDefault="00395027" w:rsidP="00395027">
            <w:pPr>
              <w:spacing w:line="240" w:lineRule="auto"/>
              <w:jc w:val="center"/>
              <w:rPr>
                <w:rFonts w:eastAsia="Times New Roman"/>
                <w:sz w:val="20"/>
                <w:szCs w:val="24"/>
                <w:lang w:val="en-US"/>
              </w:rPr>
            </w:pPr>
            <w:r w:rsidRPr="00ED5043">
              <w:rPr>
                <w:rFonts w:eastAsia="Times New Roman"/>
                <w:sz w:val="20"/>
                <w:szCs w:val="24"/>
                <w:lang w:val="en-US"/>
              </w:rPr>
              <w:t>5.3</w:t>
            </w:r>
          </w:p>
        </w:tc>
        <w:tc>
          <w:tcPr>
            <w:tcW w:w="1605" w:type="dxa"/>
            <w:vAlign w:val="center"/>
          </w:tcPr>
          <w:p w14:paraId="781DDAF6" w14:textId="77777777" w:rsidR="00395027" w:rsidRPr="00ED5043" w:rsidRDefault="00395027" w:rsidP="00395027">
            <w:pPr>
              <w:spacing w:line="240" w:lineRule="auto"/>
              <w:jc w:val="center"/>
              <w:rPr>
                <w:rFonts w:eastAsia="Times New Roman"/>
                <w:sz w:val="20"/>
                <w:szCs w:val="24"/>
                <w:lang w:val="en-US"/>
              </w:rPr>
            </w:pPr>
            <w:r w:rsidRPr="00ED5043">
              <w:rPr>
                <w:rFonts w:eastAsia="Times New Roman"/>
                <w:sz w:val="20"/>
                <w:szCs w:val="24"/>
                <w:lang w:val="en-US"/>
              </w:rPr>
              <w:t>17.9</w:t>
            </w:r>
          </w:p>
        </w:tc>
      </w:tr>
    </w:tbl>
    <w:p w14:paraId="2BA3F5DB" w14:textId="0FF814AE" w:rsidR="00ED5043" w:rsidRDefault="00ED5043" w:rsidP="005421F8">
      <w:pPr>
        <w:spacing w:line="240" w:lineRule="auto"/>
        <w:jc w:val="both"/>
        <w:rPr>
          <w:rFonts w:eastAsia="Times New Roman"/>
          <w:color w:val="000000"/>
          <w:sz w:val="20"/>
          <w:lang w:val="en-US"/>
        </w:rPr>
      </w:pPr>
    </w:p>
    <w:p w14:paraId="7B4EE5B7" w14:textId="5D182C42" w:rsidR="00395027" w:rsidRDefault="00395027" w:rsidP="00395027">
      <w:pPr>
        <w:spacing w:line="240" w:lineRule="auto"/>
        <w:ind w:firstLine="720"/>
        <w:jc w:val="both"/>
        <w:rPr>
          <w:rFonts w:eastAsia="Times New Roman"/>
          <w:sz w:val="20"/>
          <w:szCs w:val="24"/>
          <w:lang w:val="en-US"/>
        </w:rPr>
      </w:pPr>
      <w:r w:rsidRPr="00395027">
        <w:rPr>
          <w:rFonts w:eastAsia="Times New Roman"/>
          <w:i/>
          <w:sz w:val="20"/>
          <w:szCs w:val="24"/>
          <w:lang w:val="en-US"/>
        </w:rPr>
        <w:t>Freeze drying</w:t>
      </w:r>
      <w:r w:rsidRPr="00395027">
        <w:rPr>
          <w:rFonts w:eastAsia="Times New Roman"/>
          <w:sz w:val="20"/>
          <w:szCs w:val="24"/>
          <w:lang w:val="en-US"/>
        </w:rPr>
        <w:t xml:space="preserve"> dapat mempertahankan senyawa kimia dan bioaktif, misalnya </w:t>
      </w:r>
      <w:r w:rsidRPr="00395027">
        <w:rPr>
          <w:rFonts w:eastAsia="Times New Roman"/>
          <w:i/>
          <w:sz w:val="20"/>
          <w:szCs w:val="24"/>
          <w:lang w:val="en-US"/>
        </w:rPr>
        <w:t>anthocyanidins</w:t>
      </w:r>
      <w:r w:rsidRPr="00395027">
        <w:rPr>
          <w:rFonts w:eastAsia="Times New Roman"/>
          <w:sz w:val="20"/>
          <w:szCs w:val="24"/>
          <w:lang w:val="en-US"/>
        </w:rPr>
        <w:t xml:space="preserve">, </w:t>
      </w:r>
      <w:r w:rsidRPr="00395027">
        <w:rPr>
          <w:rFonts w:eastAsia="Times New Roman"/>
          <w:i/>
          <w:sz w:val="20"/>
          <w:szCs w:val="24"/>
          <w:lang w:val="en-US"/>
        </w:rPr>
        <w:t>katesin, flavon</w:t>
      </w:r>
      <w:r w:rsidRPr="00395027">
        <w:rPr>
          <w:rFonts w:eastAsia="Times New Roman"/>
          <w:sz w:val="20"/>
          <w:szCs w:val="24"/>
          <w:lang w:val="en-US"/>
        </w:rPr>
        <w:t xml:space="preserve">, </w:t>
      </w:r>
      <w:r w:rsidRPr="00395027">
        <w:rPr>
          <w:rFonts w:eastAsia="Times New Roman"/>
          <w:i/>
          <w:sz w:val="20"/>
          <w:szCs w:val="24"/>
          <w:lang w:val="en-US"/>
        </w:rPr>
        <w:t>tanin</w:t>
      </w:r>
      <w:r w:rsidRPr="00395027">
        <w:rPr>
          <w:rFonts w:eastAsia="Times New Roman"/>
          <w:sz w:val="20"/>
          <w:szCs w:val="24"/>
          <w:lang w:val="en-US"/>
        </w:rPr>
        <w:t xml:space="preserve">, dan </w:t>
      </w:r>
      <w:r w:rsidRPr="00395027">
        <w:rPr>
          <w:rFonts w:eastAsia="Times New Roman"/>
          <w:i/>
          <w:sz w:val="20"/>
          <w:szCs w:val="24"/>
          <w:lang w:val="en-US"/>
        </w:rPr>
        <w:t>isoflavon</w:t>
      </w:r>
      <w:r w:rsidRPr="00395027">
        <w:rPr>
          <w:rFonts w:eastAsia="Times New Roman"/>
          <w:sz w:val="20"/>
          <w:szCs w:val="24"/>
          <w:lang w:val="en-US"/>
        </w:rPr>
        <w:t xml:space="preserve">. Selain itu, produk beku-kering memiliki umur simpan yang lebih lama dan mempertahankan rasa dan aroma asli. </w:t>
      </w:r>
      <w:r w:rsidRPr="00395027">
        <w:rPr>
          <w:rFonts w:eastAsia="Times New Roman"/>
          <w:i/>
          <w:sz w:val="20"/>
          <w:szCs w:val="24"/>
          <w:lang w:val="en-US"/>
        </w:rPr>
        <w:t>Freeze drying</w:t>
      </w:r>
      <w:r w:rsidRPr="00395027">
        <w:rPr>
          <w:rFonts w:eastAsia="Times New Roman"/>
          <w:sz w:val="20"/>
          <w:szCs w:val="24"/>
          <w:lang w:val="en-US"/>
        </w:rPr>
        <w:t xml:space="preserve"> didasarkan pada sublimasi produk beku (Darniadi, 2021)</w:t>
      </w:r>
      <w:r>
        <w:rPr>
          <w:rFonts w:eastAsia="Times New Roman"/>
          <w:sz w:val="20"/>
          <w:szCs w:val="24"/>
          <w:lang w:val="en-US"/>
        </w:rPr>
        <w:t>.</w:t>
      </w:r>
    </w:p>
    <w:p w14:paraId="0366BE3E" w14:textId="77777777" w:rsidR="00395027" w:rsidRPr="00395027" w:rsidRDefault="00395027" w:rsidP="00395027">
      <w:pPr>
        <w:spacing w:line="240" w:lineRule="auto"/>
        <w:ind w:firstLine="720"/>
        <w:jc w:val="both"/>
        <w:rPr>
          <w:rFonts w:eastAsia="Times New Roman"/>
          <w:sz w:val="20"/>
          <w:szCs w:val="24"/>
          <w:lang w:val="en-US"/>
        </w:rPr>
      </w:pPr>
    </w:p>
    <w:p w14:paraId="6F2C8E03" w14:textId="1A38BD35" w:rsidR="00ED5043" w:rsidRPr="005421F8" w:rsidRDefault="00395027" w:rsidP="00395027">
      <w:pPr>
        <w:spacing w:line="240" w:lineRule="auto"/>
        <w:jc w:val="center"/>
        <w:rPr>
          <w:rFonts w:eastAsia="Times New Roman"/>
          <w:color w:val="000000"/>
          <w:sz w:val="20"/>
          <w:lang w:val="en-US"/>
        </w:rPr>
      </w:pPr>
      <w:r>
        <w:rPr>
          <w:rFonts w:eastAsia="Times New Roman"/>
          <w:noProof/>
          <w:color w:val="000000"/>
          <w:sz w:val="20"/>
          <w:lang w:eastAsia="id-ID"/>
        </w:rPr>
        <w:drawing>
          <wp:inline distT="0" distB="0" distL="0" distR="0" wp14:anchorId="0DBF548D" wp14:editId="0710EE29">
            <wp:extent cx="2362200" cy="336368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 freeze drying.jpg"/>
                    <pic:cNvPicPr/>
                  </pic:nvPicPr>
                  <pic:blipFill>
                    <a:blip r:embed="rId12">
                      <a:extLst>
                        <a:ext uri="{28A0092B-C50C-407E-A947-70E740481C1C}">
                          <a14:useLocalDpi xmlns:a14="http://schemas.microsoft.com/office/drawing/2010/main" val="0"/>
                        </a:ext>
                      </a:extLst>
                    </a:blip>
                    <a:stretch>
                      <a:fillRect/>
                    </a:stretch>
                  </pic:blipFill>
                  <pic:spPr>
                    <a:xfrm>
                      <a:off x="0" y="0"/>
                      <a:ext cx="2382731" cy="3392924"/>
                    </a:xfrm>
                    <a:prstGeom prst="rect">
                      <a:avLst/>
                    </a:prstGeom>
                  </pic:spPr>
                </pic:pic>
              </a:graphicData>
            </a:graphic>
          </wp:inline>
        </w:drawing>
      </w:r>
    </w:p>
    <w:p w14:paraId="0F4482A5" w14:textId="716AB0AF" w:rsidR="007C5903" w:rsidRDefault="008B1FAD" w:rsidP="008B1FAD">
      <w:pPr>
        <w:spacing w:line="240" w:lineRule="auto"/>
        <w:ind w:firstLine="270"/>
        <w:jc w:val="both"/>
        <w:rPr>
          <w:b/>
          <w:i/>
          <w:sz w:val="20"/>
          <w:szCs w:val="20"/>
          <w:lang w:val="en-US"/>
        </w:rPr>
      </w:pPr>
      <w:r w:rsidRPr="008B1FAD">
        <w:rPr>
          <w:b/>
          <w:sz w:val="20"/>
          <w:szCs w:val="20"/>
          <w:lang w:val="en-US"/>
        </w:rPr>
        <w:t xml:space="preserve">Gambar 1. Diagram Proses Metode </w:t>
      </w:r>
      <w:r w:rsidRPr="008B1FAD">
        <w:rPr>
          <w:b/>
          <w:i/>
          <w:sz w:val="20"/>
          <w:szCs w:val="20"/>
          <w:lang w:val="en-US"/>
        </w:rPr>
        <w:t>Freeze Drying</w:t>
      </w:r>
    </w:p>
    <w:p w14:paraId="0369B192" w14:textId="77777777" w:rsidR="008B1FAD" w:rsidRDefault="008B1FAD" w:rsidP="008B1FAD">
      <w:pPr>
        <w:spacing w:line="240" w:lineRule="auto"/>
        <w:ind w:firstLine="720"/>
        <w:jc w:val="both"/>
        <w:rPr>
          <w:rFonts w:eastAsia="Times New Roman"/>
          <w:sz w:val="20"/>
          <w:szCs w:val="24"/>
          <w:lang w:val="en-US"/>
        </w:rPr>
      </w:pPr>
    </w:p>
    <w:p w14:paraId="6B3E4CEB" w14:textId="29538031" w:rsidR="008B1FAD" w:rsidRPr="008B1FAD" w:rsidRDefault="008B1FAD" w:rsidP="008B1FAD">
      <w:pPr>
        <w:spacing w:line="240" w:lineRule="auto"/>
        <w:ind w:firstLine="720"/>
        <w:jc w:val="both"/>
        <w:rPr>
          <w:rFonts w:eastAsia="Times New Roman"/>
          <w:sz w:val="20"/>
          <w:szCs w:val="24"/>
          <w:lang w:val="en-US"/>
        </w:rPr>
      </w:pPr>
      <w:r w:rsidRPr="008B1FAD">
        <w:rPr>
          <w:rFonts w:eastAsia="Times New Roman"/>
          <w:sz w:val="20"/>
          <w:szCs w:val="24"/>
          <w:lang w:val="en-US"/>
        </w:rPr>
        <w:t xml:space="preserve">Pada gambar diatas ini merupakan proses menuju produk kering dari bahan pangan yang masuk </w:t>
      </w:r>
      <w:r w:rsidRPr="008B1FAD">
        <w:rPr>
          <w:rFonts w:eastAsia="Times New Roman"/>
          <w:sz w:val="20"/>
          <w:szCs w:val="24"/>
          <w:lang w:val="en-US"/>
        </w:rPr>
        <w:lastRenderedPageBreak/>
        <w:t xml:space="preserve">ke dalam </w:t>
      </w:r>
      <w:r w:rsidRPr="008B1FAD">
        <w:rPr>
          <w:rFonts w:eastAsia="Times New Roman"/>
          <w:i/>
          <w:sz w:val="20"/>
          <w:szCs w:val="24"/>
          <w:lang w:val="en-US"/>
        </w:rPr>
        <w:t>freeze dryer</w:t>
      </w:r>
      <w:r w:rsidRPr="008B1FAD">
        <w:rPr>
          <w:rFonts w:eastAsia="Times New Roman"/>
          <w:sz w:val="20"/>
          <w:szCs w:val="24"/>
          <w:lang w:val="en-US"/>
        </w:rPr>
        <w:t>, setelah bahan pangan menyebarkan lapisan tipis, kadar air dalam bahan pangan mulai membeku pada suhu 0°C hingga suhu -55°C dan selama 24 jam akawn mengalami pengeringan pada bahan pangan.</w:t>
      </w:r>
    </w:p>
    <w:p w14:paraId="5019BC45" w14:textId="08CDD262" w:rsidR="008B1FAD" w:rsidRDefault="008B1FAD" w:rsidP="00544412">
      <w:pPr>
        <w:spacing w:line="240" w:lineRule="auto"/>
        <w:ind w:firstLine="630"/>
        <w:jc w:val="both"/>
        <w:rPr>
          <w:rFonts w:eastAsia="Times New Roman"/>
          <w:sz w:val="20"/>
          <w:szCs w:val="24"/>
          <w:lang w:val="en-US"/>
        </w:rPr>
      </w:pPr>
      <w:r w:rsidRPr="008B1FAD">
        <w:rPr>
          <w:rFonts w:eastAsia="Times New Roman"/>
          <w:sz w:val="20"/>
          <w:szCs w:val="24"/>
          <w:lang w:val="en-US"/>
        </w:rPr>
        <w:t xml:space="preserve">Titik awal terbaik adalah diagram fase air untuk memahami proses dengan benar (Gambar 3. Diagram Fase Air A), di mana garis sublimasi ditempatkan pada suhu yang lebih rendah dari titik tiga air (0,01°C = 273,16°K) dan pada tekanan uap di bawah 612 Pa (atau 4580 mTorr). Dasar proses </w:t>
      </w:r>
      <w:r w:rsidRPr="008B1FAD">
        <w:rPr>
          <w:rFonts w:eastAsia="Times New Roman"/>
          <w:i/>
          <w:sz w:val="20"/>
          <w:szCs w:val="24"/>
          <w:lang w:val="en-US"/>
        </w:rPr>
        <w:t>freeze drying</w:t>
      </w:r>
      <w:r w:rsidRPr="008B1FAD">
        <w:rPr>
          <w:rFonts w:eastAsia="Times New Roman"/>
          <w:sz w:val="20"/>
          <w:szCs w:val="24"/>
          <w:lang w:val="en-US"/>
        </w:rPr>
        <w:t xml:space="preserve"> adalah pembekuan, vakum, pengeringan primer (sublimasi) dan akhir pengeringan (</w:t>
      </w:r>
      <w:r w:rsidRPr="008B1FAD">
        <w:rPr>
          <w:rFonts w:eastAsia="Times New Roman"/>
          <w:i/>
          <w:sz w:val="20"/>
          <w:szCs w:val="24"/>
          <w:lang w:val="en-US"/>
        </w:rPr>
        <w:t>desorpsi</w:t>
      </w:r>
      <w:r w:rsidRPr="008B1FAD">
        <w:rPr>
          <w:rFonts w:eastAsia="Times New Roman"/>
          <w:sz w:val="20"/>
          <w:szCs w:val="24"/>
          <w:lang w:val="en-US"/>
        </w:rPr>
        <w:t>).</w:t>
      </w:r>
    </w:p>
    <w:p w14:paraId="6A2306A7" w14:textId="77777777" w:rsidR="008B1FAD" w:rsidRDefault="008B1FAD" w:rsidP="008B1FAD">
      <w:pPr>
        <w:spacing w:line="240" w:lineRule="auto"/>
        <w:jc w:val="both"/>
        <w:rPr>
          <w:rFonts w:eastAsia="Times New Roman"/>
          <w:noProof/>
          <w:sz w:val="20"/>
          <w:szCs w:val="24"/>
          <w:lang w:val="en-US"/>
        </w:rPr>
      </w:pPr>
    </w:p>
    <w:p w14:paraId="5B0CB0BF" w14:textId="4BD13BBD" w:rsidR="008B1FAD" w:rsidRPr="008B1FAD" w:rsidRDefault="00544412" w:rsidP="008B1FAD">
      <w:pPr>
        <w:spacing w:line="240" w:lineRule="auto"/>
        <w:jc w:val="both"/>
        <w:rPr>
          <w:rFonts w:eastAsia="Times New Roman"/>
          <w:sz w:val="20"/>
          <w:szCs w:val="24"/>
          <w:lang w:val="en-US"/>
        </w:rPr>
      </w:pPr>
      <w:r>
        <w:rPr>
          <w:rFonts w:eastAsia="Times New Roman"/>
          <w:noProof/>
          <w:sz w:val="20"/>
          <w:szCs w:val="24"/>
          <w:lang w:eastAsia="id-ID"/>
        </w:rPr>
        <w:drawing>
          <wp:inline distT="0" distB="0" distL="0" distR="0" wp14:anchorId="34ED9043" wp14:editId="3DA290D9">
            <wp:extent cx="2835275" cy="170243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sorpsi2.jpg"/>
                    <pic:cNvPicPr/>
                  </pic:nvPicPr>
                  <pic:blipFill>
                    <a:blip r:embed="rId13">
                      <a:extLst>
                        <a:ext uri="{28A0092B-C50C-407E-A947-70E740481C1C}">
                          <a14:useLocalDpi xmlns:a14="http://schemas.microsoft.com/office/drawing/2010/main" val="0"/>
                        </a:ext>
                      </a:extLst>
                    </a:blip>
                    <a:stretch>
                      <a:fillRect/>
                    </a:stretch>
                  </pic:blipFill>
                  <pic:spPr>
                    <a:xfrm>
                      <a:off x="0" y="0"/>
                      <a:ext cx="2835275" cy="1702435"/>
                    </a:xfrm>
                    <a:prstGeom prst="rect">
                      <a:avLst/>
                    </a:prstGeom>
                  </pic:spPr>
                </pic:pic>
              </a:graphicData>
            </a:graphic>
          </wp:inline>
        </w:drawing>
      </w:r>
    </w:p>
    <w:p w14:paraId="3C0B8A41" w14:textId="21C3AA52" w:rsidR="00544412" w:rsidRPr="00544412" w:rsidRDefault="00544412" w:rsidP="00544412">
      <w:pPr>
        <w:spacing w:line="240" w:lineRule="auto"/>
        <w:jc w:val="center"/>
        <w:rPr>
          <w:rFonts w:eastAsia="Times New Roman"/>
          <w:b/>
          <w:sz w:val="20"/>
          <w:szCs w:val="24"/>
          <w:lang w:val="en-US"/>
        </w:rPr>
      </w:pPr>
      <w:r w:rsidRPr="00544412">
        <w:rPr>
          <w:rFonts w:eastAsia="Times New Roman"/>
          <w:b/>
          <w:noProof/>
          <w:sz w:val="20"/>
          <w:szCs w:val="24"/>
          <w:lang w:val="en-US"/>
        </w:rPr>
        <w:t>Gambar 3</w:t>
      </w:r>
      <w:r w:rsidRPr="00544412">
        <w:rPr>
          <w:rFonts w:eastAsia="Times New Roman"/>
          <w:b/>
          <w:noProof/>
          <w:color w:val="FF0000"/>
          <w:sz w:val="20"/>
          <w:szCs w:val="24"/>
          <w:lang w:val="en-US"/>
        </w:rPr>
        <w:t xml:space="preserve">. </w:t>
      </w:r>
      <w:r w:rsidRPr="00544412">
        <w:rPr>
          <w:rFonts w:eastAsia="Times New Roman"/>
          <w:b/>
          <w:sz w:val="20"/>
          <w:szCs w:val="24"/>
          <w:lang w:val="en-US"/>
        </w:rPr>
        <w:t>Diagram Fase Air A</w:t>
      </w:r>
    </w:p>
    <w:p w14:paraId="4A4C5D00" w14:textId="6E98B7BE" w:rsidR="00544412" w:rsidRDefault="00544412" w:rsidP="00544412">
      <w:pPr>
        <w:spacing w:line="240" w:lineRule="auto"/>
        <w:ind w:firstLine="630"/>
        <w:jc w:val="both"/>
        <w:rPr>
          <w:rFonts w:eastAsia="Times New Roman"/>
          <w:noProof/>
          <w:sz w:val="20"/>
          <w:szCs w:val="24"/>
          <w:lang w:val="en-US"/>
        </w:rPr>
      </w:pPr>
      <w:r w:rsidRPr="00544412">
        <w:rPr>
          <w:rFonts w:eastAsia="Times New Roman"/>
          <w:noProof/>
          <w:sz w:val="20"/>
          <w:szCs w:val="24"/>
          <w:lang w:val="en-US"/>
        </w:rPr>
        <w:t xml:space="preserve">Produk pertama kali ditempatkan dalam </w:t>
      </w:r>
      <w:r w:rsidRPr="00544412">
        <w:rPr>
          <w:rFonts w:eastAsia="Times New Roman"/>
          <w:i/>
          <w:noProof/>
          <w:sz w:val="20"/>
          <w:szCs w:val="24"/>
          <w:lang w:val="en-US"/>
        </w:rPr>
        <w:t>freezer</w:t>
      </w:r>
      <w:r w:rsidRPr="00544412">
        <w:rPr>
          <w:rFonts w:eastAsia="Times New Roman"/>
          <w:noProof/>
          <w:sz w:val="20"/>
          <w:szCs w:val="24"/>
          <w:lang w:val="en-US"/>
        </w:rPr>
        <w:t xml:space="preserve"> untuk mengurangi ambien suhu untuk beberapa waktu sampai benar-benar beku</w:t>
      </w:r>
      <w:r w:rsidRPr="00544412">
        <w:rPr>
          <w:rFonts w:eastAsia="Times New Roman"/>
          <w:noProof/>
          <w:color w:val="FF0000"/>
          <w:sz w:val="20"/>
          <w:szCs w:val="24"/>
          <w:lang w:val="en-US"/>
        </w:rPr>
        <w:t>.</w:t>
      </w:r>
      <w:r w:rsidRPr="00544412">
        <w:rPr>
          <w:rFonts w:eastAsia="Times New Roman"/>
          <w:noProof/>
          <w:sz w:val="20"/>
          <w:szCs w:val="24"/>
          <w:lang w:val="en-US"/>
        </w:rPr>
        <w:t xml:space="preserve"> Pembekuan terjadi di ruang pengering beku komersial secara langsung, tetapi kadang-kadang dapat diselesaikan dalam </w:t>
      </w:r>
      <w:r w:rsidRPr="00544412">
        <w:rPr>
          <w:rFonts w:eastAsia="Times New Roman"/>
          <w:i/>
          <w:noProof/>
          <w:sz w:val="20"/>
          <w:szCs w:val="24"/>
          <w:lang w:val="en-US"/>
        </w:rPr>
        <w:t>freezer</w:t>
      </w:r>
      <w:r w:rsidRPr="00544412">
        <w:rPr>
          <w:rFonts w:eastAsia="Times New Roman"/>
          <w:noProof/>
          <w:sz w:val="20"/>
          <w:szCs w:val="24"/>
          <w:lang w:val="en-US"/>
        </w:rPr>
        <w:t xml:space="preserve"> lain. Tingkat pembekuan adalah variabel penting selama pembekuan karena secara langsung mempengaruhi ukuran pori yang dihasilkan setelah sublimasi es dan memiliki aliran massa yang lebih baik selama dehidrasi dan rekonstitusi.</w:t>
      </w:r>
    </w:p>
    <w:p w14:paraId="10B6A095" w14:textId="39F6681C" w:rsidR="00544412" w:rsidRPr="00544412" w:rsidRDefault="00544412" w:rsidP="00544412">
      <w:pPr>
        <w:spacing w:line="240" w:lineRule="auto"/>
        <w:jc w:val="center"/>
        <w:rPr>
          <w:rFonts w:eastAsia="Times New Roman"/>
          <w:noProof/>
          <w:sz w:val="20"/>
          <w:szCs w:val="24"/>
          <w:lang w:val="en-US"/>
        </w:rPr>
      </w:pPr>
      <w:r>
        <w:rPr>
          <w:rFonts w:eastAsia="Times New Roman"/>
          <w:noProof/>
          <w:sz w:val="20"/>
          <w:szCs w:val="24"/>
          <w:lang w:eastAsia="id-ID"/>
        </w:rPr>
        <w:drawing>
          <wp:inline distT="0" distB="0" distL="0" distR="0" wp14:anchorId="04575E64" wp14:editId="65AC585D">
            <wp:extent cx="2514600" cy="16808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agramfd3.jpg"/>
                    <pic:cNvPicPr/>
                  </pic:nvPicPr>
                  <pic:blipFill>
                    <a:blip r:embed="rId14">
                      <a:extLst>
                        <a:ext uri="{28A0092B-C50C-407E-A947-70E740481C1C}">
                          <a14:useLocalDpi xmlns:a14="http://schemas.microsoft.com/office/drawing/2010/main" val="0"/>
                        </a:ext>
                      </a:extLst>
                    </a:blip>
                    <a:stretch>
                      <a:fillRect/>
                    </a:stretch>
                  </pic:blipFill>
                  <pic:spPr>
                    <a:xfrm>
                      <a:off x="0" y="0"/>
                      <a:ext cx="2514600" cy="1680845"/>
                    </a:xfrm>
                    <a:prstGeom prst="rect">
                      <a:avLst/>
                    </a:prstGeom>
                  </pic:spPr>
                </pic:pic>
              </a:graphicData>
            </a:graphic>
          </wp:inline>
        </w:drawing>
      </w:r>
    </w:p>
    <w:p w14:paraId="5C84B192" w14:textId="6A69C2EF" w:rsidR="00544412" w:rsidRPr="00544412" w:rsidRDefault="00544412" w:rsidP="00544412">
      <w:pPr>
        <w:spacing w:line="240" w:lineRule="auto"/>
        <w:rPr>
          <w:rFonts w:eastAsia="Times New Roman"/>
          <w:b/>
          <w:sz w:val="20"/>
          <w:szCs w:val="24"/>
          <w:lang w:val="en-US"/>
        </w:rPr>
      </w:pPr>
      <w:r w:rsidRPr="00544412">
        <w:rPr>
          <w:rFonts w:eastAsia="Times New Roman"/>
          <w:b/>
          <w:sz w:val="20"/>
          <w:szCs w:val="24"/>
          <w:lang w:val="en-US"/>
        </w:rPr>
        <w:t>Gambar 4. Diagram fase air (A) profil suhu produk selama pembekuan (B) (Darniadi, 2021).</w:t>
      </w:r>
    </w:p>
    <w:p w14:paraId="55DD1CC3" w14:textId="77777777" w:rsidR="00544412" w:rsidRPr="00544412" w:rsidRDefault="00544412" w:rsidP="00544412">
      <w:pPr>
        <w:spacing w:line="240" w:lineRule="auto"/>
        <w:ind w:firstLine="720"/>
        <w:jc w:val="both"/>
        <w:rPr>
          <w:rFonts w:eastAsia="Times New Roman"/>
          <w:color w:val="FF0000"/>
          <w:sz w:val="20"/>
          <w:szCs w:val="24"/>
          <w:lang w:val="en-US"/>
        </w:rPr>
      </w:pPr>
      <w:r w:rsidRPr="00544412">
        <w:rPr>
          <w:sz w:val="16"/>
          <w:szCs w:val="20"/>
          <w:lang w:val="en-US"/>
        </w:rPr>
        <w:t xml:space="preserve"> </w:t>
      </w:r>
      <w:r w:rsidRPr="00544412">
        <w:rPr>
          <w:rFonts w:eastAsia="Times New Roman"/>
          <w:sz w:val="20"/>
          <w:szCs w:val="24"/>
          <w:lang w:val="en-US"/>
        </w:rPr>
        <w:t xml:space="preserve">Setelah produk dibekukan, ruang hampa diterapkan di ruang pengering untuk menurunkan tekanan total dan meningkatkan suhu rak. Perpindahan panas oleh konduksi berlaku untuk produk di ruang pengering dan juga oleh radiasi dari rak atas dan sekitarnya. Sublimasi kristal es dari produk beku </w:t>
      </w:r>
      <w:r w:rsidRPr="00544412">
        <w:rPr>
          <w:rFonts w:eastAsia="Times New Roman"/>
          <w:sz w:val="20"/>
          <w:szCs w:val="24"/>
          <w:lang w:val="en-US"/>
        </w:rPr>
        <w:lastRenderedPageBreak/>
        <w:t>terjadi selama pengeringan primer dan memperoleh kue kering berpori. Itu terjadi untuk beberapa waktu kondisi vakum. Kadar air dari produk jatuh karena sublimasi dalam pengeringan primer dan desorpsi selama sekunder pengeringan.</w:t>
      </w:r>
    </w:p>
    <w:p w14:paraId="1EA5486C" w14:textId="07CF92DC" w:rsidR="00544412" w:rsidRDefault="00544412" w:rsidP="00544412">
      <w:pPr>
        <w:spacing w:line="240" w:lineRule="auto"/>
        <w:ind w:firstLine="720"/>
        <w:jc w:val="both"/>
        <w:rPr>
          <w:rFonts w:eastAsia="Times New Roman"/>
          <w:sz w:val="20"/>
          <w:szCs w:val="24"/>
          <w:lang w:val="en-US"/>
        </w:rPr>
      </w:pPr>
      <w:r w:rsidRPr="00544412">
        <w:rPr>
          <w:rFonts w:eastAsia="Times New Roman"/>
          <w:sz w:val="20"/>
          <w:szCs w:val="24"/>
          <w:lang w:val="en-US"/>
        </w:rPr>
        <w:t>Freeze-drying adalah pilihan proses pengeringan untuk menjamin kualitas terbaik di final produk bubuk. Teknik pengeringan ini, bagaimanapun, lebih mahal daripada yang lain metode dehidrasi. Misalnya, Tabel 1-1 menunjukkan biaya tetap dan operasi pengeringan beku dibandingkan dengan metode dehidrasi lainnya untuk pengeringan bakteri asam laktat. Seperti yang dapat kita lihat dari informasi khusus ini, biaya pengeringan beku menggandakan pengeringan vakum, 6 hingga 8 kali lebih banyak daripada pengeringan semprot.</w:t>
      </w:r>
    </w:p>
    <w:p w14:paraId="4141C030" w14:textId="351C66B1" w:rsidR="00EC5909" w:rsidRDefault="00EC5909" w:rsidP="00EC5909">
      <w:pPr>
        <w:spacing w:line="240" w:lineRule="auto"/>
        <w:jc w:val="both"/>
        <w:rPr>
          <w:rFonts w:eastAsia="Times New Roman"/>
          <w:noProof/>
          <w:sz w:val="20"/>
          <w:szCs w:val="24"/>
          <w:lang w:val="en-US"/>
        </w:rPr>
      </w:pPr>
      <w:r>
        <w:rPr>
          <w:rFonts w:eastAsia="Times New Roman"/>
          <w:noProof/>
          <w:sz w:val="20"/>
          <w:szCs w:val="24"/>
          <w:lang w:val="en-US"/>
        </w:rPr>
        <w:t xml:space="preserve">      </w:t>
      </w:r>
      <w:r>
        <w:rPr>
          <w:rFonts w:eastAsia="Times New Roman"/>
          <w:noProof/>
          <w:sz w:val="20"/>
          <w:szCs w:val="24"/>
          <w:lang w:eastAsia="id-ID"/>
        </w:rPr>
        <w:drawing>
          <wp:inline distT="0" distB="0" distL="0" distR="0" wp14:anchorId="012E961C" wp14:editId="29616895">
            <wp:extent cx="2535301" cy="2114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ondensorfreeze.jpg"/>
                    <pic:cNvPicPr/>
                  </pic:nvPicPr>
                  <pic:blipFill>
                    <a:blip r:embed="rId15">
                      <a:extLst>
                        <a:ext uri="{28A0092B-C50C-407E-A947-70E740481C1C}">
                          <a14:useLocalDpi xmlns:a14="http://schemas.microsoft.com/office/drawing/2010/main" val="0"/>
                        </a:ext>
                      </a:extLst>
                    </a:blip>
                    <a:stretch>
                      <a:fillRect/>
                    </a:stretch>
                  </pic:blipFill>
                  <pic:spPr>
                    <a:xfrm>
                      <a:off x="0" y="0"/>
                      <a:ext cx="2569510" cy="2143082"/>
                    </a:xfrm>
                    <a:prstGeom prst="rect">
                      <a:avLst/>
                    </a:prstGeom>
                  </pic:spPr>
                </pic:pic>
              </a:graphicData>
            </a:graphic>
          </wp:inline>
        </w:drawing>
      </w:r>
    </w:p>
    <w:p w14:paraId="03AB49F1" w14:textId="7A50A9BD" w:rsidR="00EC5909" w:rsidRPr="00EC5909" w:rsidRDefault="00EC5909" w:rsidP="00EC5909">
      <w:pPr>
        <w:spacing w:line="240" w:lineRule="auto"/>
        <w:rPr>
          <w:rFonts w:eastAsia="Times New Roman"/>
          <w:b/>
          <w:i/>
          <w:sz w:val="20"/>
          <w:szCs w:val="24"/>
          <w:lang w:val="en-US"/>
        </w:rPr>
      </w:pPr>
      <w:r>
        <w:rPr>
          <w:rFonts w:eastAsia="Times New Roman"/>
          <w:b/>
          <w:sz w:val="20"/>
          <w:szCs w:val="24"/>
          <w:lang w:val="en-US"/>
        </w:rPr>
        <w:t xml:space="preserve">  </w:t>
      </w:r>
      <w:r w:rsidRPr="00EC5909">
        <w:rPr>
          <w:rFonts w:eastAsia="Times New Roman"/>
          <w:b/>
          <w:sz w:val="20"/>
          <w:szCs w:val="24"/>
          <w:lang w:val="en-US"/>
        </w:rPr>
        <w:t>Gambar 5. Diagram</w:t>
      </w:r>
      <w:r w:rsidRPr="00EC5909">
        <w:rPr>
          <w:rFonts w:eastAsia="Times New Roman"/>
          <w:b/>
          <w:color w:val="FF0000"/>
          <w:sz w:val="20"/>
          <w:szCs w:val="24"/>
          <w:lang w:val="en-US"/>
        </w:rPr>
        <w:t xml:space="preserve"> </w:t>
      </w:r>
      <w:r w:rsidRPr="00EC5909">
        <w:rPr>
          <w:rFonts w:eastAsia="Times New Roman"/>
          <w:b/>
          <w:sz w:val="20"/>
          <w:szCs w:val="24"/>
          <w:lang w:val="en-US"/>
        </w:rPr>
        <w:t xml:space="preserve">Skematis </w:t>
      </w:r>
      <w:r w:rsidRPr="00EC5909">
        <w:rPr>
          <w:rFonts w:eastAsia="Times New Roman"/>
          <w:b/>
          <w:i/>
          <w:sz w:val="20"/>
          <w:szCs w:val="24"/>
          <w:lang w:val="en-US"/>
        </w:rPr>
        <w:t xml:space="preserve">Freeze Drying </w:t>
      </w:r>
    </w:p>
    <w:p w14:paraId="5103C3F9" w14:textId="77777777" w:rsidR="008B436B" w:rsidRPr="008B436B" w:rsidRDefault="008B436B" w:rsidP="008B436B">
      <w:pPr>
        <w:spacing w:line="240" w:lineRule="auto"/>
        <w:ind w:firstLine="720"/>
        <w:jc w:val="both"/>
        <w:rPr>
          <w:rFonts w:eastAsia="Times New Roman"/>
          <w:sz w:val="20"/>
          <w:szCs w:val="24"/>
          <w:lang w:val="en-US"/>
        </w:rPr>
      </w:pPr>
      <w:r w:rsidRPr="008B436B">
        <w:rPr>
          <w:rFonts w:eastAsia="Times New Roman"/>
          <w:sz w:val="20"/>
          <w:szCs w:val="24"/>
          <w:lang w:val="en-US"/>
        </w:rPr>
        <w:t xml:space="preserve">Gambar 5. Skematis </w:t>
      </w:r>
      <w:r w:rsidRPr="008B436B">
        <w:rPr>
          <w:rFonts w:eastAsia="Times New Roman"/>
          <w:i/>
          <w:sz w:val="20"/>
          <w:szCs w:val="24"/>
          <w:lang w:val="en-US"/>
        </w:rPr>
        <w:t>Freeze Drying</w:t>
      </w:r>
      <w:r w:rsidRPr="008B436B">
        <w:rPr>
          <w:rFonts w:eastAsia="Times New Roman"/>
          <w:color w:val="FF0000"/>
          <w:sz w:val="20"/>
          <w:szCs w:val="24"/>
          <w:lang w:val="en-US"/>
        </w:rPr>
        <w:t xml:space="preserve"> </w:t>
      </w:r>
      <w:r w:rsidRPr="008B436B">
        <w:rPr>
          <w:rFonts w:eastAsia="Times New Roman"/>
          <w:sz w:val="20"/>
          <w:szCs w:val="24"/>
          <w:lang w:val="en-US"/>
        </w:rPr>
        <w:t>menyajikan diagram skematis dari pengering beku batch tipikal, dimana komponen utama termasuk: sistem vakum (level 4-27 Pa atau tekanan 13</w:t>
      </w:r>
      <w:proofErr w:type="gramStart"/>
      <w:r w:rsidRPr="008B436B">
        <w:rPr>
          <w:rFonts w:eastAsia="Times New Roman"/>
          <w:sz w:val="20"/>
          <w:szCs w:val="24"/>
          <w:lang w:val="en-US"/>
        </w:rPr>
        <w:t>,5</w:t>
      </w:r>
      <w:proofErr w:type="gramEnd"/>
      <w:r w:rsidRPr="008B436B">
        <w:rPr>
          <w:rFonts w:eastAsia="Times New Roman"/>
          <w:sz w:val="20"/>
          <w:szCs w:val="24"/>
          <w:lang w:val="en-US"/>
        </w:rPr>
        <w:t xml:space="preserve"> Pa di pengering beku komersial), sistem perpindahan panas (pendinginan hingga 223,15 K atau pemanasan ke 343,15 K), dan kondensor (213,15 K atau lebih rendah).22 Perpindahan panas biasanya dilakukan melalui rak berlubang dan berisi cairan, di mana suhu beku atau pemanasan dapat  dikendalikan.</w:t>
      </w:r>
      <w:r w:rsidRPr="008B436B">
        <w:rPr>
          <w:sz w:val="20"/>
        </w:rPr>
        <w:t xml:space="preserve"> </w:t>
      </w:r>
      <w:r w:rsidRPr="008B436B">
        <w:rPr>
          <w:rFonts w:eastAsia="Times New Roman"/>
          <w:sz w:val="20"/>
          <w:szCs w:val="24"/>
          <w:lang w:val="en-US"/>
        </w:rPr>
        <w:t>Kondensor adalah pompa penting yang mempertahankan kondisi pengeringan beku, sementara pompa vakum menghilangkan gas lingkungan yang tidak dapat dikondensasi.</w:t>
      </w:r>
    </w:p>
    <w:p w14:paraId="25092788" w14:textId="7454402E" w:rsidR="008B1FAD" w:rsidRDefault="000B7D8D" w:rsidP="00544412">
      <w:pPr>
        <w:spacing w:line="240" w:lineRule="auto"/>
        <w:ind w:firstLine="540"/>
        <w:jc w:val="both"/>
        <w:rPr>
          <w:rFonts w:eastAsia="Times New Roman"/>
          <w:sz w:val="20"/>
          <w:szCs w:val="24"/>
          <w:lang w:val="en-US"/>
        </w:rPr>
      </w:pPr>
      <w:r w:rsidRPr="000B7D8D">
        <w:rPr>
          <w:rFonts w:eastAsia="Times New Roman"/>
          <w:sz w:val="20"/>
          <w:szCs w:val="24"/>
          <w:lang w:val="en-US"/>
        </w:rPr>
        <w:t>Dibandingkan metode pengeringan lain yang membedakan yaitu dari suhu dan proses yang digunakan dalam masing-masing metode, semakin ekstrim suhu yang digunakan maka produk tersebut mengalami banyak penyusutan gizi pada suhu tinggi tetapi tetap memiliki umur simpan yang lama dan tidak banyak penyusutan gizi pada suhu rendah, sedangkan proses yang menggunakan suhu tidak ekstrim 60°C - 70°C tidak memiliki umur simpan yang lebih lama.</w:t>
      </w:r>
    </w:p>
    <w:p w14:paraId="51F84BFB" w14:textId="40D6C45C" w:rsidR="000B7D8D" w:rsidRPr="000B7D8D" w:rsidRDefault="000B7D8D" w:rsidP="000B7D8D">
      <w:pPr>
        <w:pStyle w:val="Heading2"/>
        <w:spacing w:line="240" w:lineRule="auto"/>
        <w:jc w:val="both"/>
        <w:rPr>
          <w:rFonts w:ascii="Times New Roman" w:hAnsi="Times New Roman" w:cs="Times New Roman"/>
          <w:color w:val="auto"/>
          <w:sz w:val="20"/>
          <w:szCs w:val="20"/>
          <w:lang w:val="en-US"/>
        </w:rPr>
      </w:pPr>
      <w:bookmarkStart w:id="22" w:name="_Toc126174398"/>
      <w:r w:rsidRPr="000B7D8D">
        <w:rPr>
          <w:rFonts w:ascii="Times New Roman" w:hAnsi="Times New Roman" w:cs="Times New Roman"/>
          <w:color w:val="auto"/>
          <w:sz w:val="20"/>
          <w:szCs w:val="20"/>
        </w:rPr>
        <w:lastRenderedPageBreak/>
        <w:t>2.</w:t>
      </w:r>
      <w:r w:rsidRPr="000B7D8D">
        <w:rPr>
          <w:rFonts w:ascii="Times New Roman" w:hAnsi="Times New Roman" w:cs="Times New Roman"/>
          <w:color w:val="auto"/>
          <w:sz w:val="20"/>
          <w:szCs w:val="20"/>
          <w:lang w:val="en-US"/>
        </w:rPr>
        <w:t>2</w:t>
      </w:r>
      <w:r w:rsidRPr="000B7D8D">
        <w:rPr>
          <w:rFonts w:ascii="Times New Roman" w:hAnsi="Times New Roman" w:cs="Times New Roman"/>
          <w:color w:val="auto"/>
          <w:sz w:val="20"/>
          <w:szCs w:val="20"/>
        </w:rPr>
        <w:t xml:space="preserve">. </w:t>
      </w:r>
      <w:r w:rsidRPr="000B7D8D">
        <w:rPr>
          <w:rFonts w:ascii="Times New Roman" w:hAnsi="Times New Roman" w:cs="Times New Roman"/>
          <w:color w:val="auto"/>
          <w:sz w:val="20"/>
          <w:szCs w:val="20"/>
          <w:lang w:val="en-US"/>
        </w:rPr>
        <w:t>Bahan Utama</w:t>
      </w:r>
      <w:bookmarkEnd w:id="22"/>
    </w:p>
    <w:p w14:paraId="12CEE5F4" w14:textId="77777777" w:rsidR="005E0B22" w:rsidRPr="000B7D8D" w:rsidRDefault="000B7D8D" w:rsidP="005E0B22">
      <w:pPr>
        <w:spacing w:line="240" w:lineRule="auto"/>
        <w:ind w:firstLine="720"/>
        <w:jc w:val="both"/>
        <w:rPr>
          <w:rFonts w:eastAsia="Times New Roman"/>
          <w:sz w:val="20"/>
          <w:szCs w:val="20"/>
          <w:lang w:val="en-US"/>
        </w:rPr>
      </w:pPr>
      <w:r w:rsidRPr="000B7D8D">
        <w:rPr>
          <w:rFonts w:eastAsia="Times New Roman"/>
          <w:sz w:val="20"/>
          <w:szCs w:val="20"/>
          <w:lang w:val="en-US"/>
        </w:rPr>
        <w:t xml:space="preserve">Bahan utama pada pembuatan snack bar ubi jalar ini adalah ubi jalar jingga dan ubi jalar ungu, ubi jalar (Ipomoea batatas L) banyak terdapat di Indonesia, dimana tanaman ubi jalar ini di budidaya seperti halnya singkong. Mengemukakan bahwa saat ini pengolahan ubi jalar dalam bentuk bahan panan lain untuk </w:t>
      </w:r>
    </w:p>
    <w:p w14:paraId="5359477B" w14:textId="7458EED2" w:rsidR="005E0B22" w:rsidRDefault="000B7D8D" w:rsidP="005E0B22">
      <w:pPr>
        <w:spacing w:line="240" w:lineRule="auto"/>
        <w:ind w:firstLine="720"/>
        <w:jc w:val="both"/>
        <w:rPr>
          <w:rFonts w:eastAsia="Times New Roman"/>
          <w:sz w:val="20"/>
          <w:szCs w:val="20"/>
          <w:lang w:val="en-US"/>
        </w:rPr>
      </w:pPr>
      <w:r w:rsidRPr="000B7D8D">
        <w:rPr>
          <w:rFonts w:eastAsia="Times New Roman"/>
          <w:sz w:val="20"/>
          <w:szCs w:val="20"/>
          <w:lang w:val="en-US"/>
        </w:rPr>
        <w:t>meningkatkan olahan ubi jalar masih dilakukan secara sederhana di Indonesia. Terbatasnya pemanfaatan ubi jalar menyebabkan perkembangan produksi ubi jalar berjalan lambat (Ginting et al., 2011).</w:t>
      </w:r>
      <w:bookmarkStart w:id="23" w:name="_Toc126174399"/>
    </w:p>
    <w:p w14:paraId="24B1754A" w14:textId="634E7131" w:rsidR="005E0B22" w:rsidRPr="005E0B22" w:rsidRDefault="005E0B22" w:rsidP="005E0B22">
      <w:pPr>
        <w:spacing w:line="240" w:lineRule="auto"/>
        <w:jc w:val="both"/>
        <w:rPr>
          <w:rFonts w:eastAsia="Times New Roman"/>
          <w:b/>
          <w:sz w:val="20"/>
          <w:szCs w:val="20"/>
          <w:lang w:val="en-US"/>
        </w:rPr>
      </w:pPr>
      <w:r w:rsidRPr="005E0B22">
        <w:rPr>
          <w:b/>
          <w:sz w:val="20"/>
        </w:rPr>
        <w:t xml:space="preserve">2.3.1. Ubi </w:t>
      </w:r>
      <w:r w:rsidRPr="005E0B22">
        <w:rPr>
          <w:b/>
          <w:sz w:val="20"/>
          <w:lang w:val="en-US"/>
        </w:rPr>
        <w:t xml:space="preserve">Jalar </w:t>
      </w:r>
      <w:r w:rsidRPr="005E0B22">
        <w:rPr>
          <w:b/>
          <w:sz w:val="20"/>
        </w:rPr>
        <w:t>Jingga</w:t>
      </w:r>
      <w:bookmarkEnd w:id="23"/>
      <w:r w:rsidRPr="005E0B22">
        <w:rPr>
          <w:b/>
          <w:sz w:val="20"/>
        </w:rPr>
        <w:t xml:space="preserve"> </w:t>
      </w:r>
    </w:p>
    <w:p w14:paraId="361B6662" w14:textId="77777777" w:rsidR="005E0B22" w:rsidRPr="005E0B22" w:rsidRDefault="005E0B22" w:rsidP="005E0B22">
      <w:pPr>
        <w:spacing w:line="240" w:lineRule="auto"/>
        <w:ind w:firstLine="720"/>
        <w:jc w:val="both"/>
        <w:rPr>
          <w:rFonts w:eastAsia="Times New Roman"/>
          <w:sz w:val="20"/>
          <w:szCs w:val="24"/>
        </w:rPr>
      </w:pPr>
      <w:r w:rsidRPr="005E0B22">
        <w:rPr>
          <w:rFonts w:eastAsia="Times New Roman"/>
          <w:sz w:val="20"/>
          <w:szCs w:val="24"/>
        </w:rPr>
        <w:t xml:space="preserve">Masyarakat Indonesia biasa mengkonsumsi ubi jalar dalam bentuk ubi jalar rebus, ubi jalar goreng, kolak ubi jalar. Salah satu faktor yang menentukan kualitas dari bahan makanan adalah rasa (Winarno, 1984). </w:t>
      </w:r>
      <w:r w:rsidRPr="005E0B22">
        <w:rPr>
          <w:rFonts w:eastAsia="Times New Roman"/>
          <w:sz w:val="20"/>
          <w:szCs w:val="24"/>
          <w:lang w:val="en-US"/>
        </w:rPr>
        <w:t>K</w:t>
      </w:r>
      <w:r w:rsidRPr="005E0B22">
        <w:rPr>
          <w:rFonts w:eastAsia="Times New Roman"/>
          <w:sz w:val="20"/>
          <w:szCs w:val="24"/>
        </w:rPr>
        <w:t xml:space="preserve">eunggulan ubi jalar antara </w:t>
      </w:r>
      <w:proofErr w:type="gramStart"/>
      <w:r w:rsidRPr="005E0B22">
        <w:rPr>
          <w:rFonts w:eastAsia="Times New Roman"/>
          <w:sz w:val="20"/>
          <w:szCs w:val="24"/>
        </w:rPr>
        <w:t>lain :</w:t>
      </w:r>
      <w:proofErr w:type="gramEnd"/>
      <w:r w:rsidRPr="005E0B22">
        <w:rPr>
          <w:rFonts w:eastAsia="Times New Roman"/>
          <w:sz w:val="20"/>
          <w:szCs w:val="24"/>
        </w:rPr>
        <w:t xml:space="preserve"> mudah kita peroleh di pasar lokal, layak dimanfaatkan sebagai bahan pangan sehat, selain itu juga bisa menambah pendapatan petani. Upaya penanggulangan supaya umur simpan ubi jalar menjadi lebih panjang maka dilakukan pengolahan pangan ubi jalar menjadi tepung ubi jalar. Selain dapat memperpanjang umur simpan ubi jalar juga bisa menambah pendapatan masyarakat</w:t>
      </w:r>
      <w:r w:rsidRPr="005E0B22">
        <w:rPr>
          <w:rFonts w:eastAsia="Times New Roman"/>
          <w:sz w:val="20"/>
          <w:szCs w:val="24"/>
          <w:lang w:val="en-US"/>
        </w:rPr>
        <w:t>t (</w:t>
      </w:r>
      <w:r w:rsidRPr="005E0B22">
        <w:rPr>
          <w:rFonts w:eastAsia="Times New Roman"/>
          <w:sz w:val="20"/>
          <w:szCs w:val="24"/>
        </w:rPr>
        <w:t>Zuraida dan Supriati</w:t>
      </w:r>
      <w:r w:rsidRPr="005E0B22">
        <w:rPr>
          <w:rFonts w:eastAsia="Times New Roman"/>
          <w:sz w:val="20"/>
          <w:szCs w:val="24"/>
          <w:lang w:val="en-US"/>
        </w:rPr>
        <w:t xml:space="preserve">, </w:t>
      </w:r>
      <w:r w:rsidRPr="005E0B22">
        <w:rPr>
          <w:rFonts w:eastAsia="Times New Roman"/>
          <w:sz w:val="20"/>
          <w:szCs w:val="24"/>
        </w:rPr>
        <w:t>2001</w:t>
      </w:r>
      <w:r w:rsidRPr="005E0B22">
        <w:rPr>
          <w:rFonts w:eastAsia="Times New Roman"/>
          <w:sz w:val="20"/>
          <w:szCs w:val="24"/>
          <w:lang w:val="en-US"/>
        </w:rPr>
        <w:t>).</w:t>
      </w:r>
    </w:p>
    <w:p w14:paraId="0095758B" w14:textId="77777777" w:rsidR="00491BA7" w:rsidRDefault="005E0B22" w:rsidP="005E0B22">
      <w:pPr>
        <w:spacing w:line="240" w:lineRule="auto"/>
        <w:ind w:firstLine="720"/>
        <w:jc w:val="both"/>
        <w:rPr>
          <w:rFonts w:eastAsia="Times New Roman"/>
          <w:sz w:val="20"/>
          <w:szCs w:val="24"/>
        </w:rPr>
      </w:pPr>
      <w:r w:rsidRPr="005E0B22">
        <w:rPr>
          <w:rFonts w:eastAsia="Times New Roman"/>
          <w:sz w:val="20"/>
          <w:szCs w:val="24"/>
        </w:rPr>
        <w:t>Pasta ubi jalar diperoleh dari penggilingan ubi jalar yang telah dikukus selama 15 menit. Fungsi utama pengukusan disamping untuk melunakkan daging umbi juga untuk menghambat aktivitas enzim fenolase yang terdapat dalam ubi jalar sehingga reaksi pencoklatan dapat dicegah (Richana dan Widaningrum, 2009).</w:t>
      </w:r>
    </w:p>
    <w:p w14:paraId="54339065" w14:textId="572AD9B6" w:rsidR="005E0B22" w:rsidRPr="005E0B22" w:rsidRDefault="005E0B22" w:rsidP="005E0B22">
      <w:pPr>
        <w:spacing w:line="240" w:lineRule="auto"/>
        <w:ind w:firstLine="720"/>
        <w:jc w:val="both"/>
        <w:rPr>
          <w:rFonts w:eastAsia="Times New Roman"/>
          <w:sz w:val="20"/>
          <w:szCs w:val="24"/>
        </w:rPr>
      </w:pPr>
      <w:r w:rsidRPr="005E0B22">
        <w:rPr>
          <w:rFonts w:eastAsia="Times New Roman"/>
          <w:sz w:val="20"/>
          <w:szCs w:val="24"/>
        </w:rPr>
        <w:t>Keuntungan dari penggunaan pasta ubi jalar adalah waktu produksi yang lebih singkat dibandingkan dengan tepung ubi jalar. Kelemahan pasta ubi jalar tidak memiliki umur simpan yang lama, hal ini dikarenakan tingginya kadar air yang terkandung dalam pasta ubi jalar.</w:t>
      </w:r>
      <w:r w:rsidR="00491BA7" w:rsidRPr="00491BA7">
        <w:rPr>
          <w:rFonts w:eastAsia="Times New Roman"/>
          <w:szCs w:val="24"/>
        </w:rPr>
        <w:t xml:space="preserve"> </w:t>
      </w:r>
      <w:r w:rsidR="00491BA7" w:rsidRPr="00491BA7">
        <w:rPr>
          <w:rFonts w:eastAsia="Times New Roman"/>
          <w:sz w:val="20"/>
          <w:szCs w:val="24"/>
        </w:rPr>
        <w:t>Masyarakat Indonesia biasa mengkonsumsi ubi jalar dalam bentuk ubi jalar rebus, ubi jalar goreng, kolak ubi jalar. Salah satu faktor yang menentukan kualitas dari bahan makanan adalah rasa (Winarno, 1984).</w:t>
      </w:r>
    </w:p>
    <w:p w14:paraId="695E6C7E" w14:textId="2D811B81" w:rsidR="005E0B22" w:rsidRPr="00491BA7" w:rsidRDefault="005E0B22" w:rsidP="00491BA7">
      <w:pPr>
        <w:spacing w:line="240" w:lineRule="auto"/>
        <w:jc w:val="both"/>
        <w:rPr>
          <w:rFonts w:eastAsia="Times New Roman"/>
          <w:b/>
          <w:sz w:val="20"/>
        </w:rPr>
      </w:pPr>
      <w:r w:rsidRPr="00491BA7">
        <w:rPr>
          <w:b/>
          <w:sz w:val="20"/>
        </w:rPr>
        <w:t xml:space="preserve">Tabel 3. Perbandingan Komposisi Kimia Tepung Ubi Jalar Jingga, Tepung Ubi Jalar Ungu dan Pasta Ubi Jalar Jingga </w:t>
      </w:r>
    </w:p>
    <w:p w14:paraId="0B6DE0E9" w14:textId="1B7F9B1A" w:rsidR="005E0B22" w:rsidRPr="000B7D8D" w:rsidRDefault="00491BA7" w:rsidP="005E0B22">
      <w:pPr>
        <w:spacing w:line="240" w:lineRule="auto"/>
        <w:jc w:val="both"/>
        <w:rPr>
          <w:rFonts w:eastAsia="Times New Roman"/>
          <w:sz w:val="20"/>
          <w:szCs w:val="20"/>
          <w:lang w:val="en-US"/>
        </w:rPr>
      </w:pPr>
      <w:r>
        <w:rPr>
          <w:rFonts w:eastAsia="Times New Roman"/>
          <w:noProof/>
          <w:sz w:val="20"/>
          <w:szCs w:val="20"/>
          <w:lang w:eastAsia="id-ID"/>
        </w:rPr>
        <w:lastRenderedPageBreak/>
        <w:drawing>
          <wp:inline distT="0" distB="0" distL="0" distR="0" wp14:anchorId="096DE215" wp14:editId="0E6129EA">
            <wp:extent cx="2835275" cy="1809115"/>
            <wp:effectExtent l="0" t="0" r="317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bel pastatepung.jpg"/>
                    <pic:cNvPicPr/>
                  </pic:nvPicPr>
                  <pic:blipFill>
                    <a:blip r:embed="rId16">
                      <a:extLst>
                        <a:ext uri="{28A0092B-C50C-407E-A947-70E740481C1C}">
                          <a14:useLocalDpi xmlns:a14="http://schemas.microsoft.com/office/drawing/2010/main" val="0"/>
                        </a:ext>
                      </a:extLst>
                    </a:blip>
                    <a:stretch>
                      <a:fillRect/>
                    </a:stretch>
                  </pic:blipFill>
                  <pic:spPr>
                    <a:xfrm>
                      <a:off x="0" y="0"/>
                      <a:ext cx="2835275" cy="1809115"/>
                    </a:xfrm>
                    <a:prstGeom prst="rect">
                      <a:avLst/>
                    </a:prstGeom>
                  </pic:spPr>
                </pic:pic>
              </a:graphicData>
            </a:graphic>
          </wp:inline>
        </w:drawing>
      </w:r>
    </w:p>
    <w:p w14:paraId="55F02B19" w14:textId="4BB04072" w:rsidR="00491BA7" w:rsidRPr="00275B5D" w:rsidRDefault="00491BA7" w:rsidP="00275B5D">
      <w:pPr>
        <w:spacing w:line="240" w:lineRule="auto"/>
        <w:ind w:firstLine="720"/>
        <w:jc w:val="both"/>
        <w:rPr>
          <w:rFonts w:eastAsia="Times New Roman"/>
          <w:sz w:val="20"/>
          <w:lang w:val="en-US"/>
        </w:rPr>
      </w:pPr>
      <w:r w:rsidRPr="005E0B22">
        <w:rPr>
          <w:rFonts w:eastAsia="Times New Roman"/>
          <w:sz w:val="20"/>
          <w:szCs w:val="24"/>
        </w:rPr>
        <w:t xml:space="preserve">Menurut Richana dan Widaningrum (2009) analisis komposisi kimia tepung dan pasta meliputi kadar air, abu, lemak, serat, protein dan pati. Perbedaan hasil analisis statistik untuk kadar air, abu, lemak, protein, serat dan pati sangat dipengaruhi oleh varietas ubi yang digunakan. </w:t>
      </w:r>
      <w:r w:rsidRPr="005E0B22">
        <w:rPr>
          <w:rFonts w:eastAsia="Times New Roman"/>
          <w:sz w:val="20"/>
          <w:szCs w:val="24"/>
          <w:lang w:val="en-US"/>
        </w:rPr>
        <w:t>K</w:t>
      </w:r>
      <w:r w:rsidRPr="005E0B22">
        <w:rPr>
          <w:rFonts w:eastAsia="Times New Roman"/>
          <w:sz w:val="20"/>
          <w:szCs w:val="24"/>
        </w:rPr>
        <w:t xml:space="preserve">omposisi kimia pasta ubi jalar kuning dapat dilihat pada Tabel </w:t>
      </w:r>
      <w:r w:rsidRPr="005E0B22">
        <w:rPr>
          <w:rFonts w:eastAsia="Times New Roman"/>
          <w:sz w:val="20"/>
          <w:szCs w:val="24"/>
          <w:lang w:val="en-US"/>
        </w:rPr>
        <w:t xml:space="preserve">3 </w:t>
      </w:r>
      <w:r>
        <w:rPr>
          <w:rFonts w:eastAsia="Times New Roman"/>
          <w:sz w:val="20"/>
          <w:szCs w:val="24"/>
          <w:lang w:val="en-US"/>
        </w:rPr>
        <w:t>diatas</w:t>
      </w:r>
      <w:r w:rsidRPr="005E0B22">
        <w:rPr>
          <w:rFonts w:eastAsia="Times New Roman"/>
          <w:sz w:val="20"/>
        </w:rPr>
        <w:t>.</w:t>
      </w:r>
      <w:r>
        <w:rPr>
          <w:rFonts w:eastAsia="Times New Roman"/>
          <w:sz w:val="20"/>
          <w:lang w:val="en-US"/>
        </w:rPr>
        <w:t xml:space="preserve"> </w:t>
      </w:r>
    </w:p>
    <w:p w14:paraId="0AC927D2" w14:textId="5B548E9E" w:rsidR="00491BA7" w:rsidRDefault="00491BA7" w:rsidP="00491BA7">
      <w:pPr>
        <w:spacing w:line="240" w:lineRule="auto"/>
        <w:ind w:firstLine="720"/>
        <w:jc w:val="both"/>
        <w:rPr>
          <w:rFonts w:eastAsia="Times New Roman"/>
          <w:sz w:val="20"/>
          <w:szCs w:val="24"/>
        </w:rPr>
      </w:pPr>
      <w:r w:rsidRPr="005E0B22">
        <w:rPr>
          <w:rFonts w:eastAsia="Times New Roman"/>
          <w:sz w:val="20"/>
          <w:szCs w:val="24"/>
        </w:rPr>
        <w:t>Rendemen untuk pasta lebih besar karena masih mengandung kadar air yang tinggi sedangkan untuk tepung rendemen rendah disebabkan adanya proses pengeringan sehingga kadar air yang terkandung kecil. Berdasarkan berat kering, rendemen pasta (11.79-24.58%) tidak berbeda nyata dibanding tepung (14.47-21.26%).</w:t>
      </w:r>
    </w:p>
    <w:p w14:paraId="2DA0A4D9" w14:textId="6814614E" w:rsidR="00275B5D" w:rsidRPr="00275B5D" w:rsidRDefault="00275B5D" w:rsidP="00275B5D">
      <w:pPr>
        <w:pStyle w:val="Heading3"/>
        <w:spacing w:before="0" w:line="240" w:lineRule="auto"/>
        <w:rPr>
          <w:rFonts w:ascii="Times New Roman" w:hAnsi="Times New Roman" w:cs="Times New Roman"/>
          <w:color w:val="auto"/>
          <w:sz w:val="20"/>
        </w:rPr>
      </w:pPr>
      <w:bookmarkStart w:id="24" w:name="_Toc126174400"/>
      <w:r w:rsidRPr="00275B5D">
        <w:rPr>
          <w:rFonts w:ascii="Times New Roman" w:hAnsi="Times New Roman" w:cs="Times New Roman"/>
          <w:color w:val="auto"/>
          <w:sz w:val="20"/>
        </w:rPr>
        <w:t xml:space="preserve">2.3.2. Ubi </w:t>
      </w:r>
      <w:r w:rsidRPr="00275B5D">
        <w:rPr>
          <w:rFonts w:ascii="Times New Roman" w:hAnsi="Times New Roman" w:cs="Times New Roman"/>
          <w:color w:val="auto"/>
          <w:sz w:val="20"/>
          <w:lang w:val="en-US"/>
        </w:rPr>
        <w:t xml:space="preserve">Jalar </w:t>
      </w:r>
      <w:r w:rsidRPr="00275B5D">
        <w:rPr>
          <w:rFonts w:ascii="Times New Roman" w:hAnsi="Times New Roman" w:cs="Times New Roman"/>
          <w:color w:val="auto"/>
          <w:sz w:val="20"/>
        </w:rPr>
        <w:t>Ungu</w:t>
      </w:r>
      <w:bookmarkEnd w:id="24"/>
    </w:p>
    <w:p w14:paraId="06E0E3FD" w14:textId="77777777" w:rsidR="00275B5D" w:rsidRPr="00275B5D" w:rsidRDefault="00275B5D" w:rsidP="00275B5D">
      <w:pPr>
        <w:spacing w:line="240" w:lineRule="auto"/>
        <w:ind w:firstLine="720"/>
        <w:jc w:val="both"/>
        <w:rPr>
          <w:rFonts w:eastAsia="Times New Roman"/>
          <w:sz w:val="20"/>
          <w:szCs w:val="24"/>
        </w:rPr>
      </w:pPr>
      <w:r w:rsidRPr="00275B5D">
        <w:rPr>
          <w:rFonts w:eastAsia="Times New Roman"/>
          <w:sz w:val="20"/>
          <w:szCs w:val="24"/>
        </w:rPr>
        <w:t xml:space="preserve">Ubi jalar </w:t>
      </w:r>
      <w:r w:rsidRPr="00275B5D">
        <w:rPr>
          <w:rFonts w:eastAsia="Times New Roman"/>
          <w:sz w:val="20"/>
          <w:szCs w:val="24"/>
          <w:lang w:val="en-US"/>
        </w:rPr>
        <w:t xml:space="preserve">ungu </w:t>
      </w:r>
      <w:r w:rsidRPr="00275B5D">
        <w:rPr>
          <w:rFonts w:eastAsia="Times New Roman"/>
          <w:sz w:val="20"/>
          <w:szCs w:val="24"/>
        </w:rPr>
        <w:t>(Ipomoea batatas L) selain dapat diolah menjadi berbagai macam olahan pangan juga merupakan salah satu sumber devisa negara dan Indonesia merupakan salah satu eksportir utama ubi jalar di pasar internasional. Dimana tanaman ubi jalar dapat tumbuh di dataran rendah dan dataran tinggi (Wulandari</w:t>
      </w:r>
      <w:r w:rsidRPr="00275B5D">
        <w:rPr>
          <w:rFonts w:eastAsia="Times New Roman"/>
          <w:sz w:val="20"/>
          <w:szCs w:val="24"/>
          <w:lang w:val="en-US"/>
        </w:rPr>
        <w:t>,</w:t>
      </w:r>
      <w:r w:rsidRPr="00275B5D">
        <w:rPr>
          <w:rFonts w:eastAsia="Times New Roman"/>
          <w:sz w:val="20"/>
          <w:szCs w:val="24"/>
        </w:rPr>
        <w:t xml:space="preserve"> 2013 ; Rauf</w:t>
      </w:r>
      <w:r w:rsidRPr="00275B5D">
        <w:rPr>
          <w:rFonts w:eastAsia="Times New Roman"/>
          <w:sz w:val="20"/>
          <w:szCs w:val="24"/>
          <w:lang w:val="en-US"/>
        </w:rPr>
        <w:t xml:space="preserve"> </w:t>
      </w:r>
      <w:r w:rsidRPr="00275B5D">
        <w:rPr>
          <w:rFonts w:eastAsia="Times New Roman"/>
          <w:sz w:val="20"/>
          <w:szCs w:val="24"/>
        </w:rPr>
        <w:t xml:space="preserve">&amp; Lestari, 2009). Salah satu jenis ubi jalar yang banyak ditemui di Indonesia adalah ubi jalar ungu. Dimana warna ungu pada ubi jalar karena adanya pigmen ungu antosianin. (Santoso, dan Estiasih, 2014). Antosianin yang terkandung pada ubi jalar berfungsi sebagai antioksidan, antikanker, amtibateria, mempunyai daya perlindungan terhadap kerusakan hati, jantung dan stroke. (Ekaningtyas, </w:t>
      </w:r>
      <w:r w:rsidRPr="00275B5D">
        <w:rPr>
          <w:rFonts w:eastAsia="Times New Roman"/>
          <w:sz w:val="20"/>
          <w:szCs w:val="24"/>
          <w:lang w:val="en-US"/>
        </w:rPr>
        <w:t>et al</w:t>
      </w:r>
      <w:r w:rsidRPr="00275B5D">
        <w:rPr>
          <w:rFonts w:eastAsia="Times New Roman"/>
          <w:sz w:val="20"/>
          <w:szCs w:val="24"/>
        </w:rPr>
        <w:t xml:space="preserve">., 2016). </w:t>
      </w:r>
    </w:p>
    <w:p w14:paraId="7EF0C9AB" w14:textId="77777777" w:rsidR="00A23206" w:rsidRDefault="00275B5D" w:rsidP="00E774B3">
      <w:pPr>
        <w:shd w:val="clear" w:color="auto" w:fill="FFFFFF"/>
        <w:spacing w:line="240" w:lineRule="auto"/>
        <w:ind w:firstLine="720"/>
        <w:jc w:val="both"/>
        <w:rPr>
          <w:rFonts w:eastAsia="Times New Roman"/>
          <w:sz w:val="20"/>
          <w:szCs w:val="24"/>
          <w:lang w:val="en-US"/>
        </w:rPr>
      </w:pPr>
      <w:r w:rsidRPr="00275B5D">
        <w:rPr>
          <w:rFonts w:eastAsia="Times New Roman"/>
          <w:sz w:val="20"/>
          <w:szCs w:val="24"/>
          <w:lang w:val="en-US"/>
        </w:rPr>
        <w:t xml:space="preserve">Ubi jalar ungu digolongkan dalam beberapa varietas seperti Antin 2 dan Antin 3 yang kaya akan kandungan antosianin sebesar 130 mg/100g dan 150 mg/100g dan potensi hasil 30-37 t/ha. Kedua varietas tersebut memiliki kandungan antosianin dan potensi hasil lebih tinggi daripada Ayamurasaki (70 mg/100g, 15-20 t/ha). Ayamurasaki merupakan varietas introduksi dari jepang yang telah lebih dulu berkembang di petani Malang, Pasuruan dan sekitarnya. Varietas-varietas tersebut di atas memiliki warna umbi yang menarik untuk diolah menjadi produk pangan sehingga perlu dikembangkan industry olahan dan budidaya untuk penyediaan bahan baku. </w:t>
      </w:r>
    </w:p>
    <w:p w14:paraId="7C971B80" w14:textId="5237A277" w:rsidR="00275B5D" w:rsidRPr="00275B5D" w:rsidRDefault="00E774B3" w:rsidP="00E774B3">
      <w:pPr>
        <w:spacing w:line="240" w:lineRule="auto"/>
        <w:jc w:val="center"/>
        <w:rPr>
          <w:rFonts w:eastAsia="Times New Roman"/>
          <w:sz w:val="20"/>
          <w:szCs w:val="24"/>
          <w:lang w:val="en-US"/>
        </w:rPr>
      </w:pPr>
      <w:r>
        <w:rPr>
          <w:rFonts w:eastAsia="Times New Roman"/>
          <w:noProof/>
          <w:sz w:val="20"/>
          <w:szCs w:val="24"/>
          <w:lang w:eastAsia="id-ID"/>
        </w:rPr>
        <w:lastRenderedPageBreak/>
        <w:drawing>
          <wp:inline distT="0" distB="0" distL="0" distR="0" wp14:anchorId="3B60A086" wp14:editId="5D465D72">
            <wp:extent cx="2800308" cy="1464945"/>
            <wp:effectExtent l="0" t="0" r="63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ntosianingaris.jpg"/>
                    <pic:cNvPicPr/>
                  </pic:nvPicPr>
                  <pic:blipFill>
                    <a:blip r:embed="rId17">
                      <a:extLst>
                        <a:ext uri="{28A0092B-C50C-407E-A947-70E740481C1C}">
                          <a14:useLocalDpi xmlns:a14="http://schemas.microsoft.com/office/drawing/2010/main" val="0"/>
                        </a:ext>
                      </a:extLst>
                    </a:blip>
                    <a:stretch>
                      <a:fillRect/>
                    </a:stretch>
                  </pic:blipFill>
                  <pic:spPr>
                    <a:xfrm>
                      <a:off x="0" y="0"/>
                      <a:ext cx="2843679" cy="1487634"/>
                    </a:xfrm>
                    <a:prstGeom prst="rect">
                      <a:avLst/>
                    </a:prstGeom>
                  </pic:spPr>
                </pic:pic>
              </a:graphicData>
            </a:graphic>
          </wp:inline>
        </w:drawing>
      </w:r>
    </w:p>
    <w:p w14:paraId="5F2F122E" w14:textId="494A5E93" w:rsidR="000B7D8D" w:rsidRPr="00E774B3" w:rsidRDefault="00E774B3" w:rsidP="00E774B3">
      <w:pPr>
        <w:pBdr>
          <w:top w:val="nil"/>
          <w:left w:val="nil"/>
          <w:bottom w:val="nil"/>
          <w:right w:val="nil"/>
          <w:between w:val="nil"/>
        </w:pBdr>
        <w:spacing w:line="240" w:lineRule="auto"/>
        <w:jc w:val="both"/>
        <w:rPr>
          <w:rFonts w:eastAsia="Times New Roman"/>
          <w:b/>
          <w:sz w:val="20"/>
          <w:lang w:val="en-US"/>
        </w:rPr>
      </w:pPr>
      <w:r w:rsidRPr="00E774B3">
        <w:rPr>
          <w:rFonts w:eastAsia="Times New Roman"/>
          <w:b/>
          <w:sz w:val="20"/>
          <w:lang w:val="en-US"/>
        </w:rPr>
        <w:t>Gambar 6. Struktur Kimia Senyawa Antosianin (</w:t>
      </w:r>
      <w:r w:rsidRPr="00E774B3">
        <w:rPr>
          <w:rStyle w:val="a"/>
          <w:b/>
          <w:spacing w:val="-15"/>
          <w:sz w:val="20"/>
          <w:bdr w:val="none" w:sz="0" w:space="0" w:color="auto" w:frame="1"/>
          <w:shd w:val="clear" w:color="auto" w:fill="FFFFFF"/>
        </w:rPr>
        <w:t>Samber, L.N., Haryono, S., Budhi, P. 2013.Karakterisasi Antosianin sebagai Pewarna</w:t>
      </w:r>
      <w:r w:rsidRPr="00E774B3">
        <w:rPr>
          <w:rStyle w:val="a"/>
          <w:b/>
          <w:sz w:val="20"/>
          <w:bdr w:val="none" w:sz="0" w:space="0" w:color="auto" w:frame="1"/>
          <w:shd w:val="clear" w:color="auto" w:fill="FFFFFF"/>
        </w:rPr>
        <w:t> Alami.</w:t>
      </w:r>
      <w:r w:rsidRPr="00E774B3">
        <w:rPr>
          <w:rFonts w:eastAsia="Times New Roman"/>
          <w:b/>
          <w:sz w:val="20"/>
          <w:lang w:val="en-US"/>
        </w:rPr>
        <w:t>).</w:t>
      </w:r>
    </w:p>
    <w:p w14:paraId="64784430" w14:textId="5D2C2201" w:rsidR="00E774B3" w:rsidRDefault="00E774B3" w:rsidP="00E774B3">
      <w:pPr>
        <w:shd w:val="clear" w:color="auto" w:fill="FFFFFF"/>
        <w:spacing w:line="240" w:lineRule="auto"/>
        <w:ind w:firstLine="720"/>
        <w:jc w:val="both"/>
        <w:rPr>
          <w:rFonts w:eastAsia="Times New Roman"/>
          <w:sz w:val="20"/>
          <w:szCs w:val="24"/>
          <w:lang w:val="en-US"/>
        </w:rPr>
      </w:pPr>
      <w:r w:rsidRPr="00A23206">
        <w:rPr>
          <w:rFonts w:eastAsia="Times New Roman"/>
          <w:sz w:val="20"/>
          <w:szCs w:val="24"/>
          <w:lang w:val="en-US"/>
        </w:rPr>
        <w:t>Kandungan serat pangan yang bermanfaat untuk pencernaan dan indeks glikemiknya yang rendah sampai medium, juga merupakan nilai tambah ubi jalar sebagai pangan fungsional. Varietas Ayamurasaki merupakan varietas ubi jalar ungu yang mulai banyak ditanam petani di daerah Malang dan digunakan sebagai pembanding dalam program pemuliaan ubi jalar ungu. Kandungan antosianinnya pun cukup tinggi (282mg/100 g bb)</w:t>
      </w:r>
      <w:r w:rsidR="00DB5A01">
        <w:rPr>
          <w:rFonts w:eastAsia="Times New Roman"/>
          <w:sz w:val="20"/>
          <w:szCs w:val="24"/>
          <w:lang w:val="en-US"/>
        </w:rPr>
        <w:t>.</w:t>
      </w:r>
    </w:p>
    <w:p w14:paraId="46BA2F9B" w14:textId="54184287" w:rsidR="00DB5A01" w:rsidRPr="00DB5A01" w:rsidRDefault="00DB5A01" w:rsidP="00DB5A01">
      <w:pPr>
        <w:pBdr>
          <w:top w:val="nil"/>
          <w:left w:val="nil"/>
          <w:bottom w:val="nil"/>
          <w:right w:val="nil"/>
          <w:between w:val="nil"/>
        </w:pBdr>
        <w:spacing w:line="240" w:lineRule="auto"/>
        <w:ind w:firstLine="720"/>
        <w:jc w:val="both"/>
        <w:rPr>
          <w:rFonts w:eastAsia="Times New Roman"/>
          <w:sz w:val="20"/>
        </w:rPr>
      </w:pPr>
      <w:r w:rsidRPr="00DB5A01">
        <w:rPr>
          <w:rFonts w:eastAsia="Times New Roman"/>
          <w:sz w:val="20"/>
        </w:rPr>
        <w:t>Pada umumnya, antosianin adalah pigmen yang berasal dari flavonoid. Kemudian larut dalam air, memiliki warna merah hingga biru, dan tersebar luas pada sebagian tubuh tanaman. Tetapi paling banyak terdapat pada bunga hingga buah seperti, bunga mawar, kamboja, pacar air, bunga sepatu, bunga tasbih, kana, tulip, anggrek, aster cina, buah naga, apel, anggur, ubi ungu dan buah manggis. Di dalam bagian tanaman, antosianin mengandung glikosida dimana kandungan utamanya merupakan sifat gula (sebagian besar glukosa, namun ada juga ramnosa, galaktosa, silosa dan arabinosa), letak ikatan gula (3- dan 5-hidroksi) dan jumlah satuan gulanya (mono-di an tri glikosida). Lapisan ini 8 dasar antosianin adalah flavan atau fenil-2-benzopyrylium, inti tersebut tersusun dari dua cincin benzena yang dihubungkan oleh tiga atom karbon. Ketiga atom karbon tersebut, disatukan oleh sebuah atom oksigen sehingga mengakibatkan terbentuk cincin diantara dua cincin benzena.</w:t>
      </w:r>
    </w:p>
    <w:p w14:paraId="6FC1390E" w14:textId="77777777" w:rsidR="00DB5A01" w:rsidRPr="00DB5A01" w:rsidRDefault="00DB5A01" w:rsidP="00DB5A01">
      <w:pPr>
        <w:pBdr>
          <w:top w:val="nil"/>
          <w:left w:val="nil"/>
          <w:bottom w:val="nil"/>
          <w:right w:val="nil"/>
          <w:between w:val="nil"/>
        </w:pBdr>
        <w:spacing w:line="240" w:lineRule="auto"/>
        <w:ind w:firstLine="720"/>
        <w:jc w:val="both"/>
        <w:rPr>
          <w:rFonts w:eastAsia="Times New Roman"/>
          <w:sz w:val="20"/>
        </w:rPr>
      </w:pPr>
      <w:r w:rsidRPr="00DB5A01">
        <w:rPr>
          <w:rFonts w:eastAsia="Times New Roman"/>
          <w:sz w:val="20"/>
        </w:rPr>
        <w:t xml:space="preserve">Untuk mendapatkan produk </w:t>
      </w:r>
      <w:r w:rsidRPr="00DB5A01">
        <w:rPr>
          <w:rFonts w:eastAsia="Times New Roman"/>
          <w:i/>
          <w:sz w:val="20"/>
        </w:rPr>
        <w:t>snack bar</w:t>
      </w:r>
      <w:r w:rsidRPr="00DB5A01">
        <w:rPr>
          <w:rFonts w:eastAsia="Times New Roman"/>
          <w:sz w:val="20"/>
        </w:rPr>
        <w:t xml:space="preserve"> yang bergizi tinggi, ubi jalar disubstitusi dengan kacang kedelai dan granula yang mempunyai kandungan karbohidrat, dan lemak yang tinggi. Pasta ubi jalar diperoleh dari penggilingan ubi jalar yang telah dikukus selama 15 menit. </w:t>
      </w:r>
    </w:p>
    <w:p w14:paraId="1B8EBE2A" w14:textId="0729B7B4" w:rsidR="00DB5A01" w:rsidRPr="00DB5A01" w:rsidRDefault="00DB5A01" w:rsidP="00DB5A01">
      <w:pPr>
        <w:pStyle w:val="Heading3"/>
        <w:spacing w:before="0" w:line="240" w:lineRule="auto"/>
        <w:rPr>
          <w:rFonts w:ascii="Times New Roman" w:hAnsi="Times New Roman" w:cs="Times New Roman"/>
          <w:color w:val="auto"/>
          <w:sz w:val="20"/>
        </w:rPr>
      </w:pPr>
      <w:bookmarkStart w:id="25" w:name="_Toc126174401"/>
      <w:r w:rsidRPr="00DB5A01">
        <w:rPr>
          <w:rFonts w:ascii="Times New Roman" w:hAnsi="Times New Roman" w:cs="Times New Roman"/>
          <w:color w:val="auto"/>
          <w:sz w:val="20"/>
        </w:rPr>
        <w:t>2.3.3 Bahan Tambahan Makanan</w:t>
      </w:r>
      <w:bookmarkEnd w:id="25"/>
    </w:p>
    <w:p w14:paraId="4E222494" w14:textId="77777777" w:rsidR="00DB5A01" w:rsidRPr="00DB5A01" w:rsidRDefault="00DB5A01" w:rsidP="00DB5A01">
      <w:pPr>
        <w:spacing w:line="240" w:lineRule="auto"/>
        <w:ind w:firstLine="720"/>
        <w:jc w:val="both"/>
        <w:rPr>
          <w:rFonts w:eastAsia="Times New Roman"/>
          <w:b/>
          <w:sz w:val="20"/>
          <w:lang w:val="en-US"/>
        </w:rPr>
      </w:pPr>
      <w:r w:rsidRPr="00DB5A01">
        <w:rPr>
          <w:rFonts w:eastAsia="Times New Roman"/>
          <w:sz w:val="20"/>
        </w:rPr>
        <w:t xml:space="preserve">Dalam pembuatan snack bar penambahan margarin berkisar antara 30-60% dari jumlah tepung sehingga menghasilkan </w:t>
      </w:r>
      <w:r w:rsidRPr="00DB5A01">
        <w:rPr>
          <w:rFonts w:eastAsia="Times New Roman"/>
          <w:i/>
          <w:sz w:val="20"/>
        </w:rPr>
        <w:t>snack bar</w:t>
      </w:r>
      <w:r w:rsidRPr="00DB5A01">
        <w:rPr>
          <w:rFonts w:eastAsia="Times New Roman"/>
          <w:sz w:val="20"/>
        </w:rPr>
        <w:t xml:space="preserve"> yang kering, gurih dan warna mengkilat. Jika menggunakan margarin yang berlebihan, dapat mengakibatkan </w:t>
      </w:r>
      <w:r w:rsidRPr="00DB5A01">
        <w:rPr>
          <w:rFonts w:eastAsia="Times New Roman"/>
          <w:i/>
          <w:sz w:val="20"/>
        </w:rPr>
        <w:t>snack bar</w:t>
      </w:r>
      <w:r w:rsidRPr="00DB5A01">
        <w:rPr>
          <w:rFonts w:eastAsia="Times New Roman"/>
          <w:sz w:val="20"/>
        </w:rPr>
        <w:t xml:space="preserve"> melebar dan mudah hancur, sedangkan jumlah lemak terlalu sedikit akan menghasilkan kue bertekstur keras dengan rasa seret di mulut (Dwiyani, 2013).</w:t>
      </w:r>
    </w:p>
    <w:p w14:paraId="0EE21B02" w14:textId="77777777" w:rsidR="00DB5A01" w:rsidRPr="00DB5A01" w:rsidRDefault="00DB5A01" w:rsidP="00DB5A01">
      <w:pPr>
        <w:spacing w:line="240" w:lineRule="auto"/>
        <w:ind w:firstLine="720"/>
        <w:jc w:val="both"/>
        <w:rPr>
          <w:rFonts w:eastAsia="Times New Roman"/>
          <w:sz w:val="20"/>
          <w:szCs w:val="24"/>
        </w:rPr>
      </w:pPr>
      <w:r w:rsidRPr="00DB5A01">
        <w:rPr>
          <w:rFonts w:eastAsia="Times New Roman"/>
          <w:sz w:val="20"/>
          <w:lang w:val="en-US"/>
        </w:rPr>
        <w:lastRenderedPageBreak/>
        <w:t xml:space="preserve">Bahan utama </w:t>
      </w:r>
      <w:r w:rsidRPr="00DB5A01">
        <w:rPr>
          <w:rFonts w:eastAsia="Times New Roman"/>
          <w:i/>
          <w:sz w:val="20"/>
          <w:lang w:val="en-US"/>
        </w:rPr>
        <w:t>snack bar</w:t>
      </w:r>
      <w:r w:rsidRPr="00DB5A01">
        <w:rPr>
          <w:rFonts w:eastAsia="Times New Roman"/>
          <w:sz w:val="20"/>
          <w:lang w:val="en-US"/>
        </w:rPr>
        <w:t xml:space="preserve"> yaitu telur, </w:t>
      </w:r>
      <w:r w:rsidRPr="00DB5A01">
        <w:rPr>
          <w:rFonts w:eastAsia="Times New Roman"/>
          <w:sz w:val="20"/>
          <w:szCs w:val="24"/>
          <w:lang w:val="en-US"/>
        </w:rPr>
        <w:t>t</w:t>
      </w:r>
      <w:r w:rsidRPr="00DB5A01">
        <w:rPr>
          <w:rFonts w:eastAsia="Times New Roman"/>
          <w:sz w:val="20"/>
          <w:szCs w:val="24"/>
        </w:rPr>
        <w:t xml:space="preserve">elur yang digunakan dalam pembuatan </w:t>
      </w:r>
      <w:r w:rsidRPr="00DB5A01">
        <w:rPr>
          <w:rFonts w:eastAsia="Times New Roman"/>
          <w:i/>
          <w:sz w:val="20"/>
          <w:szCs w:val="24"/>
        </w:rPr>
        <w:t>snack bar</w:t>
      </w:r>
      <w:r w:rsidRPr="00DB5A01">
        <w:rPr>
          <w:rFonts w:eastAsia="Times New Roman"/>
          <w:sz w:val="20"/>
          <w:szCs w:val="24"/>
        </w:rPr>
        <w:t xml:space="preserve"> bisa kuning telur, putih telur atau keduanya. kuning telur akan menjadikan produk lebih empuk, sebaliknya putih telur untuk memberi kelembaban, nilai gizi sekaligus membuat struktur pada produk</w:t>
      </w:r>
      <w:r w:rsidRPr="00DB5A01">
        <w:rPr>
          <w:rFonts w:eastAsia="Times New Roman"/>
          <w:sz w:val="20"/>
          <w:szCs w:val="24"/>
          <w:lang w:val="en-US"/>
        </w:rPr>
        <w:t xml:space="preserve"> </w:t>
      </w:r>
      <w:r w:rsidRPr="00DB5A01">
        <w:rPr>
          <w:rFonts w:eastAsia="Times New Roman"/>
          <w:sz w:val="20"/>
          <w:szCs w:val="24"/>
        </w:rPr>
        <w:t>(Rohimah, 2013</w:t>
      </w:r>
      <w:r w:rsidRPr="00DB5A01">
        <w:rPr>
          <w:rFonts w:eastAsia="Times New Roman"/>
          <w:sz w:val="20"/>
          <w:szCs w:val="24"/>
          <w:lang w:val="en-US"/>
        </w:rPr>
        <w:t>)</w:t>
      </w:r>
      <w:r w:rsidRPr="00DB5A01">
        <w:rPr>
          <w:rFonts w:eastAsia="Times New Roman"/>
          <w:sz w:val="20"/>
          <w:szCs w:val="24"/>
        </w:rPr>
        <w:t xml:space="preserve">. </w:t>
      </w:r>
    </w:p>
    <w:p w14:paraId="66FA078E" w14:textId="77777777" w:rsidR="00DB5A01" w:rsidRPr="00DB5A01" w:rsidRDefault="00DB5A01" w:rsidP="00DB5A01">
      <w:pPr>
        <w:spacing w:line="240" w:lineRule="auto"/>
        <w:ind w:firstLine="720"/>
        <w:jc w:val="both"/>
        <w:rPr>
          <w:rFonts w:eastAsia="Times New Roman"/>
          <w:b/>
          <w:sz w:val="20"/>
          <w:szCs w:val="24"/>
        </w:rPr>
      </w:pPr>
      <w:r w:rsidRPr="00DB5A01">
        <w:rPr>
          <w:rFonts w:eastAsia="Times New Roman"/>
          <w:sz w:val="20"/>
          <w:szCs w:val="24"/>
          <w:lang w:val="en-US"/>
        </w:rPr>
        <w:t>Sebagai pemanis bahan yang digunakan yaitu gula kastor</w:t>
      </w:r>
      <w:r w:rsidRPr="00DB5A01">
        <w:rPr>
          <w:rFonts w:eastAsia="Times New Roman"/>
          <w:b/>
          <w:sz w:val="20"/>
          <w:szCs w:val="24"/>
          <w:lang w:val="en-US"/>
        </w:rPr>
        <w:t xml:space="preserve">, </w:t>
      </w:r>
      <w:hyperlink r:id="rId18">
        <w:r w:rsidRPr="00DB5A01">
          <w:rPr>
            <w:rFonts w:eastAsia="Times New Roman"/>
            <w:sz w:val="20"/>
            <w:szCs w:val="24"/>
            <w:lang w:val="en-US"/>
          </w:rPr>
          <w:t>g</w:t>
        </w:r>
        <w:r w:rsidRPr="00DB5A01">
          <w:rPr>
            <w:rFonts w:eastAsia="Times New Roman"/>
            <w:sz w:val="20"/>
            <w:szCs w:val="24"/>
          </w:rPr>
          <w:t>ula</w:t>
        </w:r>
      </w:hyperlink>
      <w:r w:rsidRPr="00DB5A01">
        <w:rPr>
          <w:rFonts w:eastAsia="Times New Roman"/>
          <w:sz w:val="20"/>
          <w:szCs w:val="24"/>
        </w:rPr>
        <w:t> kastor adalah istilah yang digunakan untuk gula yang halus sekali. Gula yang satu ini mempunyai tekstur yang lebih halus dibandingkan dengan gula pasir. Hal itu karena sifat gula yang sudah bercampur sehingga sering untuk dipakai sebagai bahan campuran pemanis pada adonan pastry, adonan kue, adonan cookie dan lain sebagainya</w:t>
      </w:r>
      <w:r w:rsidRPr="00DB5A01">
        <w:rPr>
          <w:rFonts w:eastAsia="Times New Roman"/>
          <w:sz w:val="20"/>
          <w:szCs w:val="24"/>
          <w:lang w:val="en-US"/>
        </w:rPr>
        <w:t>.</w:t>
      </w:r>
      <w:r w:rsidRPr="00DB5A01">
        <w:rPr>
          <w:rFonts w:eastAsia="Times New Roman"/>
          <w:sz w:val="20"/>
          <w:szCs w:val="24"/>
        </w:rPr>
        <w:t xml:space="preserve"> </w:t>
      </w:r>
      <w:bookmarkStart w:id="26" w:name="_heading=h.44sinio" w:colFirst="0" w:colLast="0"/>
      <w:bookmarkEnd w:id="26"/>
    </w:p>
    <w:p w14:paraId="2100CBE6" w14:textId="77777777" w:rsidR="00DB5A01" w:rsidRPr="00326A19" w:rsidRDefault="00DB5A01" w:rsidP="00DB5A01">
      <w:pPr>
        <w:spacing w:line="240" w:lineRule="auto"/>
        <w:jc w:val="both"/>
        <w:rPr>
          <w:rFonts w:eastAsia="Times New Roman"/>
          <w:szCs w:val="24"/>
        </w:rPr>
      </w:pPr>
      <w:r w:rsidRPr="00DB5A01">
        <w:rPr>
          <w:rFonts w:eastAsia="Times New Roman"/>
          <w:sz w:val="20"/>
          <w:szCs w:val="24"/>
        </w:rPr>
        <w:tab/>
      </w:r>
      <w:r w:rsidRPr="00DB5A01">
        <w:rPr>
          <w:rFonts w:eastAsia="Times New Roman"/>
          <w:sz w:val="20"/>
          <w:szCs w:val="24"/>
          <w:lang w:val="en-US"/>
        </w:rPr>
        <w:t xml:space="preserve">Untuk meningkatkan gizi pada </w:t>
      </w:r>
      <w:r w:rsidRPr="00DB5A01">
        <w:rPr>
          <w:rFonts w:eastAsia="Times New Roman"/>
          <w:i/>
          <w:sz w:val="20"/>
          <w:szCs w:val="24"/>
          <w:lang w:val="en-US"/>
        </w:rPr>
        <w:t>snack bar</w:t>
      </w:r>
      <w:r w:rsidRPr="00DB5A01">
        <w:rPr>
          <w:rFonts w:eastAsia="Times New Roman"/>
          <w:sz w:val="20"/>
          <w:szCs w:val="24"/>
          <w:lang w:val="en-US"/>
        </w:rPr>
        <w:t>, menggunakan susu skim</w:t>
      </w:r>
      <w:r w:rsidRPr="00DB5A01">
        <w:rPr>
          <w:rFonts w:eastAsia="Times New Roman"/>
          <w:sz w:val="20"/>
          <w:szCs w:val="24"/>
        </w:rPr>
        <w:t xml:space="preserve"> </w:t>
      </w:r>
      <w:r w:rsidRPr="00DB5A01">
        <w:rPr>
          <w:rFonts w:eastAsia="Times New Roman"/>
          <w:sz w:val="20"/>
          <w:szCs w:val="24"/>
          <w:lang w:val="en-US"/>
        </w:rPr>
        <w:t>yang dimana</w:t>
      </w:r>
      <w:r w:rsidRPr="00DB5A01">
        <w:rPr>
          <w:rFonts w:eastAsia="Times New Roman"/>
          <w:sz w:val="20"/>
          <w:szCs w:val="24"/>
        </w:rPr>
        <w:t xml:space="preserve"> </w:t>
      </w:r>
      <w:r w:rsidRPr="00DB5A01">
        <w:rPr>
          <w:rFonts w:eastAsia="Times New Roman"/>
          <w:sz w:val="20"/>
          <w:szCs w:val="24"/>
          <w:lang w:val="en-US"/>
        </w:rPr>
        <w:t xml:space="preserve">susu skim merupakan </w:t>
      </w:r>
      <w:r w:rsidRPr="00DB5A01">
        <w:rPr>
          <w:rFonts w:eastAsia="Times New Roman"/>
          <w:sz w:val="20"/>
          <w:szCs w:val="24"/>
        </w:rPr>
        <w:t>bagian susu yang tertinggal sesudah krim diambil sebagian atau seluruhnya. Susu skim mengandung semua zat makanan susu, sedikit lemak dan vitamin yang larut dalam lemak. Susu skim seringkali disebut sebagai susu bubuk tak berlemak yang banyak mengandung protein dan kadar air sebesar 5% (Setya, 201</w:t>
      </w:r>
      <w:r w:rsidRPr="00DB5A01">
        <w:rPr>
          <w:rFonts w:eastAsia="Times New Roman"/>
          <w:sz w:val="20"/>
          <w:szCs w:val="24"/>
          <w:lang w:val="en-US"/>
        </w:rPr>
        <w:t>2</w:t>
      </w:r>
      <w:r w:rsidRPr="00DB5A01">
        <w:rPr>
          <w:rFonts w:eastAsia="Times New Roman"/>
          <w:sz w:val="20"/>
          <w:szCs w:val="24"/>
        </w:rPr>
        <w:t>).</w:t>
      </w:r>
      <w:r w:rsidRPr="00DB5A01">
        <w:rPr>
          <w:rFonts w:eastAsia="Times New Roman"/>
          <w:sz w:val="20"/>
          <w:szCs w:val="24"/>
          <w:lang w:val="en-US"/>
        </w:rPr>
        <w:t xml:space="preserve"> D</w:t>
      </w:r>
      <w:r w:rsidRPr="00DB5A01">
        <w:rPr>
          <w:rFonts w:eastAsia="Times New Roman"/>
          <w:sz w:val="20"/>
          <w:szCs w:val="24"/>
        </w:rPr>
        <w:t>ipandang dari segi kesehatan maka perlu digunakan susu skim sebagai bahan dasar dalam pembuatan</w:t>
      </w:r>
      <w:r w:rsidRPr="00DB5A01">
        <w:rPr>
          <w:rFonts w:eastAsia="Times New Roman"/>
          <w:sz w:val="20"/>
          <w:szCs w:val="24"/>
          <w:lang w:val="en-US"/>
        </w:rPr>
        <w:t xml:space="preserve"> </w:t>
      </w:r>
      <w:r w:rsidRPr="00DB5A01">
        <w:rPr>
          <w:rFonts w:eastAsia="Times New Roman"/>
          <w:i/>
          <w:sz w:val="20"/>
          <w:szCs w:val="24"/>
          <w:lang w:val="en-US"/>
        </w:rPr>
        <w:t>snack bar</w:t>
      </w:r>
      <w:r w:rsidRPr="00DB5A01">
        <w:rPr>
          <w:rFonts w:eastAsia="Times New Roman"/>
          <w:sz w:val="20"/>
          <w:szCs w:val="24"/>
        </w:rPr>
        <w:t>.</w:t>
      </w:r>
      <w:r>
        <w:rPr>
          <w:rFonts w:eastAsia="Times New Roman"/>
          <w:szCs w:val="24"/>
        </w:rPr>
        <w:t xml:space="preserve"> </w:t>
      </w:r>
      <w:bookmarkStart w:id="27" w:name="_heading=h.2jxsxqh" w:colFirst="0" w:colLast="0"/>
      <w:bookmarkEnd w:id="27"/>
    </w:p>
    <w:p w14:paraId="01215E2D" w14:textId="04E4EE87" w:rsidR="00DB5A01" w:rsidRPr="00E4471C" w:rsidRDefault="00DB5A01" w:rsidP="00E4471C">
      <w:pPr>
        <w:spacing w:line="240" w:lineRule="auto"/>
        <w:ind w:firstLine="720"/>
        <w:jc w:val="both"/>
        <w:rPr>
          <w:sz w:val="20"/>
          <w:szCs w:val="20"/>
          <w:lang w:val="en-US"/>
        </w:rPr>
      </w:pPr>
      <w:r w:rsidRPr="00DB5A01">
        <w:rPr>
          <w:sz w:val="20"/>
          <w:szCs w:val="20"/>
          <w:lang w:val="en-US"/>
        </w:rPr>
        <w:t>P</w:t>
      </w:r>
      <w:r w:rsidRPr="00DB5A01">
        <w:rPr>
          <w:sz w:val="20"/>
          <w:szCs w:val="20"/>
        </w:rPr>
        <w:t>rotein dalam gandum yang berbentuk gluten berperan dalam menentukan kekenyalan makanan. Hal tersebut menjadi pokok pembuatan produk seperti mie, kue dan roti. Gluten diperlukan untuk menahan gas hasil fermentasi pada pembuatan roti sehingga roti dapat mengembang</w:t>
      </w:r>
      <w:r w:rsidRPr="00DB5A01">
        <w:rPr>
          <w:sz w:val="20"/>
          <w:szCs w:val="20"/>
          <w:lang w:val="en-US"/>
        </w:rPr>
        <w:t xml:space="preserve">, </w:t>
      </w:r>
      <w:r w:rsidRPr="00DB5A01">
        <w:rPr>
          <w:sz w:val="20"/>
          <w:szCs w:val="20"/>
        </w:rPr>
        <w:t>Fhirman (2015)</w:t>
      </w:r>
      <w:r w:rsidRPr="00DB5A01">
        <w:rPr>
          <w:sz w:val="20"/>
          <w:szCs w:val="20"/>
          <w:lang w:val="en-US"/>
        </w:rPr>
        <w:t>.</w:t>
      </w:r>
    </w:p>
    <w:p w14:paraId="722EFEE8" w14:textId="2053E6EC" w:rsidR="00E4471C" w:rsidRDefault="00E4471C" w:rsidP="00B31802">
      <w:pPr>
        <w:spacing w:line="240" w:lineRule="auto"/>
        <w:ind w:firstLine="540"/>
        <w:jc w:val="both"/>
        <w:rPr>
          <w:sz w:val="20"/>
          <w:szCs w:val="24"/>
          <w:lang w:val="en-US"/>
        </w:rPr>
      </w:pPr>
      <w:r w:rsidRPr="00E4471C">
        <w:rPr>
          <w:rFonts w:eastAsia="Times New Roman"/>
          <w:sz w:val="20"/>
        </w:rPr>
        <w:t>Santan memiliki potensi menggantikan susu sapi. Santan tidak mengandung laktosa seperti pada susu sapi sehingga santan dapat dikonsumsi para penderita lactose intolerant.</w:t>
      </w:r>
      <w:r w:rsidRPr="00E4471C">
        <w:rPr>
          <w:rFonts w:eastAsia="Times New Roman"/>
          <w:sz w:val="20"/>
          <w:lang w:val="en-US"/>
        </w:rPr>
        <w:t xml:space="preserve"> </w:t>
      </w:r>
      <w:r w:rsidRPr="00E4471C">
        <w:rPr>
          <w:rFonts w:eastAsia="Times New Roman"/>
          <w:sz w:val="20"/>
        </w:rPr>
        <w:t>Selain itu kandungan lemak pada santan adalah lemak nabati</w:t>
      </w:r>
      <w:r>
        <w:rPr>
          <w:rFonts w:eastAsia="Times New Roman"/>
          <w:sz w:val="20"/>
          <w:lang w:val="en-US"/>
        </w:rPr>
        <w:t xml:space="preserve"> </w:t>
      </w:r>
      <w:r w:rsidRPr="00E4471C">
        <w:rPr>
          <w:rFonts w:eastAsia="Times New Roman"/>
          <w:sz w:val="20"/>
        </w:rPr>
        <w:t>yang tidak mengandung kolesterol seperti yang ditemukan pada lemak hewani dalam susu sapi. Santan mengandung berbagai jenis lemak, seperti lemak jenuh, lemak tak jenuh ganda, lemak omega 3, lemak omega 6, dan lemak tak jenuh</w:t>
      </w:r>
      <w:r>
        <w:rPr>
          <w:rFonts w:eastAsia="Times New Roman"/>
          <w:sz w:val="20"/>
          <w:lang w:val="en-US"/>
        </w:rPr>
        <w:t xml:space="preserve"> </w:t>
      </w:r>
      <w:r w:rsidRPr="00E4471C">
        <w:rPr>
          <w:rFonts w:eastAsia="Times New Roman"/>
          <w:sz w:val="20"/>
        </w:rPr>
        <w:t xml:space="preserve">tunggal. Makanan selingan berlemak tinggi cenderung lebih disukai karena rasanya enak dan gurih. Hal ini dapat dilihat dari kebiasaan pada hari-hari raya menyuguhkan makanan selingan berbahan dasar margarin seperti keik dan kue </w:t>
      </w:r>
      <w:r w:rsidRPr="00E4471C">
        <w:rPr>
          <w:rFonts w:eastAsia="Times New Roman"/>
          <w:sz w:val="20"/>
          <w:szCs w:val="24"/>
        </w:rPr>
        <w:t>kering.</w:t>
      </w:r>
      <w:r w:rsidRPr="00E4471C">
        <w:rPr>
          <w:rFonts w:eastAsia="Times New Roman"/>
          <w:sz w:val="20"/>
          <w:szCs w:val="24"/>
          <w:lang w:val="en-US"/>
        </w:rPr>
        <w:t xml:space="preserve"> </w:t>
      </w:r>
      <w:r w:rsidRPr="00E4471C">
        <w:rPr>
          <w:rFonts w:eastAsia="Times New Roman"/>
          <w:sz w:val="20"/>
          <w:szCs w:val="24"/>
        </w:rPr>
        <w:t>Menyantap makanan mengandung lemak tinggi mempunyai kecenderungan dapat terjadinya berbagai ketidakseimbangan dalam tubuh</w:t>
      </w:r>
      <w:r w:rsidRPr="00E4471C">
        <w:rPr>
          <w:rFonts w:eastAsia="Times New Roman"/>
          <w:sz w:val="20"/>
          <w:szCs w:val="24"/>
          <w:lang w:val="en-US"/>
        </w:rPr>
        <w:t xml:space="preserve"> (</w:t>
      </w:r>
      <w:r w:rsidRPr="00E4471C">
        <w:rPr>
          <w:i/>
          <w:sz w:val="20"/>
          <w:szCs w:val="24"/>
        </w:rPr>
        <w:t>Food Hydrocolloids, Volume 60</w:t>
      </w:r>
      <w:r w:rsidRPr="00E4471C">
        <w:rPr>
          <w:sz w:val="20"/>
          <w:szCs w:val="24"/>
        </w:rPr>
        <w:t>, October 20</w:t>
      </w:r>
      <w:r>
        <w:rPr>
          <w:sz w:val="20"/>
          <w:szCs w:val="24"/>
          <w:lang w:val="en-US"/>
        </w:rPr>
        <w:t>06)</w:t>
      </w:r>
    </w:p>
    <w:p w14:paraId="4DCEBCF5" w14:textId="77777777" w:rsidR="00F62BF2" w:rsidRDefault="00F62BF2" w:rsidP="00B31802">
      <w:pPr>
        <w:spacing w:line="240" w:lineRule="auto"/>
        <w:ind w:firstLine="540"/>
        <w:jc w:val="both"/>
        <w:rPr>
          <w:sz w:val="20"/>
          <w:szCs w:val="24"/>
          <w:lang w:val="en-US"/>
        </w:rPr>
      </w:pPr>
    </w:p>
    <w:p w14:paraId="5EC4007F" w14:textId="77777777" w:rsidR="00F62BF2" w:rsidRPr="00F223AE" w:rsidRDefault="00F62BF2" w:rsidP="00F62BF2">
      <w:pPr>
        <w:pStyle w:val="Heading1"/>
        <w:spacing w:line="240" w:lineRule="auto"/>
        <w:rPr>
          <w:color w:val="auto"/>
          <w:sz w:val="22"/>
          <w:szCs w:val="22"/>
          <w:lang w:val="en-US"/>
        </w:rPr>
      </w:pPr>
      <w:r w:rsidRPr="00BD24A6">
        <w:rPr>
          <w:color w:val="auto"/>
          <w:sz w:val="22"/>
          <w:szCs w:val="22"/>
        </w:rPr>
        <w:t>I</w:t>
      </w:r>
      <w:r w:rsidRPr="00BD24A6">
        <w:rPr>
          <w:color w:val="auto"/>
          <w:sz w:val="22"/>
          <w:szCs w:val="22"/>
          <w:lang w:val="en-US"/>
        </w:rPr>
        <w:t>II</w:t>
      </w:r>
      <w:r w:rsidRPr="00BD24A6">
        <w:rPr>
          <w:color w:val="auto"/>
          <w:sz w:val="22"/>
          <w:szCs w:val="22"/>
        </w:rPr>
        <w:t xml:space="preserve"> </w:t>
      </w:r>
      <w:r>
        <w:rPr>
          <w:color w:val="auto"/>
          <w:sz w:val="22"/>
          <w:szCs w:val="22"/>
          <w:lang w:val="en-US"/>
        </w:rPr>
        <w:t>METODE PENELITIAN</w:t>
      </w:r>
    </w:p>
    <w:p w14:paraId="65FABA25" w14:textId="77777777" w:rsidR="00F62BF2" w:rsidRPr="00B31802" w:rsidRDefault="00F62BF2" w:rsidP="00B31802">
      <w:pPr>
        <w:spacing w:line="240" w:lineRule="auto"/>
        <w:ind w:firstLine="540"/>
        <w:jc w:val="both"/>
        <w:rPr>
          <w:sz w:val="20"/>
          <w:szCs w:val="24"/>
          <w:lang w:val="en-US"/>
        </w:rPr>
      </w:pPr>
    </w:p>
    <w:p w14:paraId="3597CA39" w14:textId="77777777" w:rsidR="00B31802" w:rsidRPr="00B31802" w:rsidRDefault="00B31802" w:rsidP="00B31802">
      <w:pPr>
        <w:pStyle w:val="Heading2"/>
        <w:spacing w:before="0" w:line="240" w:lineRule="auto"/>
        <w:jc w:val="both"/>
        <w:rPr>
          <w:rFonts w:ascii="Times New Roman" w:hAnsi="Times New Roman" w:cs="Times New Roman"/>
          <w:color w:val="auto"/>
          <w:sz w:val="20"/>
          <w:szCs w:val="20"/>
        </w:rPr>
      </w:pPr>
      <w:bookmarkStart w:id="28" w:name="_Toc126174404"/>
      <w:bookmarkStart w:id="29" w:name="_Toc524730498"/>
      <w:bookmarkStart w:id="30" w:name="_Toc529254517"/>
      <w:bookmarkStart w:id="31" w:name="_Toc530606943"/>
      <w:r w:rsidRPr="00B31802">
        <w:rPr>
          <w:rFonts w:ascii="Times New Roman" w:hAnsi="Times New Roman" w:cs="Times New Roman"/>
          <w:color w:val="auto"/>
          <w:sz w:val="20"/>
          <w:szCs w:val="20"/>
        </w:rPr>
        <w:t>3.1. Bahan Penelitian</w:t>
      </w:r>
      <w:bookmarkEnd w:id="28"/>
    </w:p>
    <w:p w14:paraId="1B35C174" w14:textId="77777777" w:rsidR="00B31802" w:rsidRPr="00B31802" w:rsidRDefault="00B31802" w:rsidP="00B31802">
      <w:pPr>
        <w:pBdr>
          <w:top w:val="nil"/>
          <w:left w:val="nil"/>
          <w:bottom w:val="nil"/>
          <w:right w:val="nil"/>
          <w:between w:val="nil"/>
        </w:pBdr>
        <w:spacing w:line="240" w:lineRule="auto"/>
        <w:ind w:firstLine="142"/>
        <w:jc w:val="both"/>
        <w:rPr>
          <w:rFonts w:eastAsia="Times New Roman"/>
          <w:sz w:val="20"/>
          <w:szCs w:val="20"/>
        </w:rPr>
      </w:pPr>
      <w:bookmarkStart w:id="32" w:name="_heading=h.4i7ojhp" w:colFirst="0" w:colLast="0"/>
      <w:bookmarkEnd w:id="32"/>
      <w:r w:rsidRPr="00B31802">
        <w:rPr>
          <w:rFonts w:eastAsia="Times New Roman"/>
          <w:sz w:val="20"/>
          <w:szCs w:val="20"/>
        </w:rPr>
        <w:t xml:space="preserve">       Produk </w:t>
      </w:r>
      <w:r w:rsidRPr="00B31802">
        <w:rPr>
          <w:rFonts w:eastAsia="Times New Roman"/>
          <w:i/>
          <w:sz w:val="20"/>
          <w:szCs w:val="20"/>
        </w:rPr>
        <w:t>Snack Bar</w:t>
      </w:r>
      <w:r w:rsidRPr="00B31802">
        <w:rPr>
          <w:rFonts w:eastAsia="Times New Roman"/>
          <w:sz w:val="20"/>
          <w:szCs w:val="20"/>
        </w:rPr>
        <w:t xml:space="preserve"> </w:t>
      </w:r>
      <w:r w:rsidRPr="00B31802">
        <w:rPr>
          <w:rFonts w:eastAsia="Times New Roman"/>
          <w:sz w:val="20"/>
          <w:szCs w:val="20"/>
          <w:lang w:val="en-US"/>
        </w:rPr>
        <w:t>ubi jalar</w:t>
      </w:r>
      <w:r w:rsidRPr="00B31802">
        <w:rPr>
          <w:rFonts w:eastAsia="Times New Roman"/>
          <w:sz w:val="20"/>
          <w:szCs w:val="20"/>
        </w:rPr>
        <w:t xml:space="preserve"> didasarkan pada formulasi bahan dengan kadar protein yang tinggi. </w:t>
      </w:r>
      <w:r w:rsidRPr="00B31802">
        <w:rPr>
          <w:rFonts w:eastAsia="Times New Roman"/>
          <w:sz w:val="20"/>
          <w:szCs w:val="20"/>
          <w:lang w:val="en-US"/>
        </w:rPr>
        <w:t>Empat</w:t>
      </w:r>
      <w:r w:rsidRPr="00B31802">
        <w:rPr>
          <w:rFonts w:eastAsia="Times New Roman"/>
          <w:sz w:val="20"/>
          <w:szCs w:val="20"/>
        </w:rPr>
        <w:t xml:space="preserve"> komponen dasar dalam formulasi produk yaitu </w:t>
      </w:r>
      <w:r w:rsidRPr="00B31802">
        <w:rPr>
          <w:rFonts w:eastAsia="Times New Roman"/>
          <w:i/>
          <w:sz w:val="20"/>
          <w:szCs w:val="20"/>
        </w:rPr>
        <w:lastRenderedPageBreak/>
        <w:t>pasta ubi jalar</w:t>
      </w:r>
      <w:r w:rsidRPr="00B31802">
        <w:rPr>
          <w:rFonts w:eastAsia="Times New Roman"/>
          <w:sz w:val="20"/>
          <w:szCs w:val="20"/>
        </w:rPr>
        <w:t>, tepung terigu, madu, dan telur. Komposisi lain yang umum digunakan yaitu</w:t>
      </w:r>
      <w:r w:rsidRPr="00B31802">
        <w:rPr>
          <w:rFonts w:eastAsia="Times New Roman"/>
          <w:sz w:val="20"/>
          <w:szCs w:val="20"/>
          <w:lang w:val="en-US"/>
        </w:rPr>
        <w:t xml:space="preserve">, margarin, kacang-kacangan, </w:t>
      </w:r>
      <w:r w:rsidRPr="00B31802">
        <w:rPr>
          <w:rFonts w:eastAsia="Times New Roman"/>
          <w:sz w:val="20"/>
          <w:szCs w:val="20"/>
        </w:rPr>
        <w:t>gula kastor dan susu skim.</w:t>
      </w:r>
      <w:bookmarkStart w:id="33" w:name="_heading=h.2xcytpi" w:colFirst="0" w:colLast="0"/>
      <w:bookmarkEnd w:id="33"/>
      <w:r w:rsidRPr="00B31802">
        <w:rPr>
          <w:rFonts w:eastAsia="Times New Roman"/>
          <w:sz w:val="20"/>
          <w:szCs w:val="20"/>
          <w:lang w:val="en-US"/>
        </w:rPr>
        <w:t xml:space="preserve"> </w:t>
      </w:r>
      <w:r w:rsidRPr="00B31802">
        <w:rPr>
          <w:rFonts w:eastAsia="Times New Roman"/>
          <w:sz w:val="20"/>
          <w:szCs w:val="20"/>
        </w:rPr>
        <w:t xml:space="preserve">Pemilihan komposisi dalam formulasi </w:t>
      </w:r>
      <w:r w:rsidRPr="00B31802">
        <w:rPr>
          <w:rFonts w:eastAsia="Times New Roman"/>
          <w:i/>
          <w:sz w:val="20"/>
          <w:szCs w:val="20"/>
        </w:rPr>
        <w:t xml:space="preserve">Snack Bar </w:t>
      </w:r>
      <w:r w:rsidRPr="00B31802">
        <w:rPr>
          <w:rFonts w:eastAsia="Times New Roman"/>
          <w:sz w:val="20"/>
          <w:szCs w:val="20"/>
        </w:rPr>
        <w:t xml:space="preserve">merupakan faktor kritis yang mempengaruhi mutu dan keragaman produk akhir. Agar dapat memilih </w:t>
      </w:r>
      <w:r w:rsidRPr="00B31802">
        <w:rPr>
          <w:rFonts w:eastAsia="Times New Roman"/>
          <w:i/>
          <w:sz w:val="20"/>
          <w:szCs w:val="20"/>
        </w:rPr>
        <w:t>ingredient</w:t>
      </w:r>
      <w:r w:rsidRPr="00B31802">
        <w:rPr>
          <w:rFonts w:eastAsia="Times New Roman"/>
          <w:sz w:val="20"/>
          <w:szCs w:val="20"/>
        </w:rPr>
        <w:t xml:space="preserve"> secara benar, diperlukan proses untuk mengetahui kesesuaian ingredient dengan kondisi proses.</w:t>
      </w:r>
    </w:p>
    <w:p w14:paraId="784B4352" w14:textId="77777777" w:rsidR="00B31802" w:rsidRPr="00B31802" w:rsidRDefault="00B31802" w:rsidP="00B31802">
      <w:pPr>
        <w:pStyle w:val="Heading2"/>
        <w:spacing w:before="0" w:line="240" w:lineRule="auto"/>
        <w:jc w:val="both"/>
        <w:rPr>
          <w:rFonts w:ascii="Times New Roman" w:eastAsia="Times New Roman" w:hAnsi="Times New Roman" w:cs="Times New Roman"/>
          <w:color w:val="auto"/>
          <w:sz w:val="20"/>
          <w:szCs w:val="20"/>
        </w:rPr>
      </w:pPr>
      <w:bookmarkStart w:id="34" w:name="_heading=h.1ci93xb" w:colFirst="0" w:colLast="0"/>
      <w:bookmarkStart w:id="35" w:name="_Toc126174405"/>
      <w:bookmarkEnd w:id="34"/>
      <w:r w:rsidRPr="00B31802">
        <w:rPr>
          <w:rFonts w:ascii="Times New Roman" w:eastAsia="Times New Roman" w:hAnsi="Times New Roman" w:cs="Times New Roman"/>
          <w:color w:val="auto"/>
          <w:sz w:val="20"/>
          <w:szCs w:val="20"/>
        </w:rPr>
        <w:t>3.2. Alat-Alat Penelitian</w:t>
      </w:r>
      <w:bookmarkEnd w:id="35"/>
    </w:p>
    <w:p w14:paraId="7AD672E2" w14:textId="77777777" w:rsidR="00B31802" w:rsidRDefault="00B31802" w:rsidP="00B31802">
      <w:pPr>
        <w:pBdr>
          <w:top w:val="nil"/>
          <w:left w:val="nil"/>
          <w:bottom w:val="nil"/>
          <w:right w:val="nil"/>
          <w:between w:val="nil"/>
        </w:pBdr>
        <w:spacing w:line="240" w:lineRule="auto"/>
        <w:jc w:val="both"/>
        <w:rPr>
          <w:rFonts w:eastAsia="Times New Roman"/>
          <w:b/>
          <w:sz w:val="20"/>
          <w:szCs w:val="20"/>
          <w:lang w:val="en-US"/>
        </w:rPr>
      </w:pPr>
      <w:bookmarkStart w:id="36" w:name="_heading=h.3whwml4" w:colFirst="0" w:colLast="0"/>
      <w:bookmarkEnd w:id="36"/>
      <w:r w:rsidRPr="00B31802">
        <w:rPr>
          <w:rFonts w:eastAsia="Times New Roman"/>
          <w:sz w:val="20"/>
          <w:szCs w:val="20"/>
        </w:rPr>
        <w:t xml:space="preserve">        Alat-alat yang digunakan dalam pembuatan </w:t>
      </w:r>
      <w:r w:rsidRPr="00B31802">
        <w:rPr>
          <w:rFonts w:eastAsia="Times New Roman"/>
          <w:i/>
          <w:sz w:val="20"/>
          <w:szCs w:val="20"/>
          <w:lang w:val="en-US"/>
        </w:rPr>
        <w:t>snack bar</w:t>
      </w:r>
      <w:r w:rsidRPr="00B31802">
        <w:rPr>
          <w:rFonts w:eastAsia="Times New Roman"/>
          <w:sz w:val="20"/>
          <w:szCs w:val="20"/>
        </w:rPr>
        <w:t xml:space="preserve"> adalah neraca digital, </w:t>
      </w:r>
      <w:r w:rsidRPr="00B31802">
        <w:rPr>
          <w:rFonts w:eastAsia="Times New Roman"/>
          <w:i/>
          <w:sz w:val="20"/>
          <w:szCs w:val="20"/>
        </w:rPr>
        <w:t>freeze dry</w:t>
      </w:r>
      <w:r w:rsidRPr="00B31802">
        <w:rPr>
          <w:rFonts w:eastAsia="Times New Roman"/>
          <w:i/>
          <w:sz w:val="20"/>
          <w:szCs w:val="20"/>
          <w:lang w:val="en-US"/>
        </w:rPr>
        <w:t>er (Buchi L200, Switzerland)</w:t>
      </w:r>
      <w:r w:rsidRPr="00B31802">
        <w:rPr>
          <w:rFonts w:eastAsia="Times New Roman"/>
          <w:sz w:val="20"/>
          <w:szCs w:val="20"/>
        </w:rPr>
        <w:t xml:space="preserve">, </w:t>
      </w:r>
      <w:r w:rsidRPr="00B31802">
        <w:rPr>
          <w:rFonts w:eastAsia="Times New Roman"/>
          <w:i/>
          <w:sz w:val="20"/>
          <w:szCs w:val="20"/>
          <w:lang w:val="en-US"/>
        </w:rPr>
        <w:t>texture analyzer (Brookfield CT3-100, US)</w:t>
      </w:r>
      <w:r w:rsidRPr="00B31802">
        <w:rPr>
          <w:rFonts w:eastAsia="Times New Roman"/>
          <w:sz w:val="20"/>
          <w:szCs w:val="20"/>
          <w:lang w:val="en-US"/>
        </w:rPr>
        <w:t>, mouisture analyzer (</w:t>
      </w:r>
      <w:r w:rsidRPr="00B31802">
        <w:rPr>
          <w:rFonts w:eastAsia="Times New Roman"/>
          <w:i/>
          <w:sz w:val="20"/>
          <w:szCs w:val="20"/>
        </w:rPr>
        <w:t>Mettler Toledo</w:t>
      </w:r>
      <w:r w:rsidRPr="00B31802">
        <w:rPr>
          <w:rFonts w:eastAsia="Times New Roman"/>
          <w:i/>
          <w:sz w:val="20"/>
          <w:szCs w:val="20"/>
          <w:lang w:val="en-US"/>
        </w:rPr>
        <w:t xml:space="preserve"> HC-103)</w:t>
      </w:r>
      <w:r w:rsidRPr="00B31802">
        <w:rPr>
          <w:rFonts w:eastAsia="Times New Roman"/>
          <w:sz w:val="20"/>
          <w:szCs w:val="20"/>
          <w:lang w:val="en-US"/>
        </w:rPr>
        <w:t>, Chromameter</w:t>
      </w:r>
      <w:r w:rsidRPr="00B31802">
        <w:rPr>
          <w:rFonts w:eastAsia="Times New Roman"/>
          <w:i/>
          <w:sz w:val="20"/>
          <w:szCs w:val="20"/>
        </w:rPr>
        <w:t xml:space="preserve"> </w:t>
      </w:r>
      <w:r w:rsidRPr="00B31802">
        <w:rPr>
          <w:rFonts w:eastAsia="Times New Roman"/>
          <w:i/>
          <w:sz w:val="20"/>
          <w:szCs w:val="20"/>
          <w:lang w:val="en-US"/>
        </w:rPr>
        <w:t xml:space="preserve">, </w:t>
      </w:r>
      <w:r w:rsidRPr="00B31802">
        <w:rPr>
          <w:rFonts w:eastAsia="Times New Roman"/>
          <w:i/>
          <w:sz w:val="20"/>
          <w:szCs w:val="20"/>
        </w:rPr>
        <w:t>mixer</w:t>
      </w:r>
      <w:r w:rsidRPr="00B31802">
        <w:rPr>
          <w:rFonts w:eastAsia="Times New Roman"/>
          <w:sz w:val="20"/>
          <w:szCs w:val="20"/>
          <w:lang w:val="en-US"/>
        </w:rPr>
        <w:t xml:space="preserve">, </w:t>
      </w:r>
      <w:r w:rsidRPr="00B31802">
        <w:rPr>
          <w:rFonts w:eastAsia="Times New Roman"/>
          <w:i/>
          <w:sz w:val="20"/>
          <w:szCs w:val="20"/>
        </w:rPr>
        <w:t>freezer</w:t>
      </w:r>
      <w:r w:rsidRPr="00B31802">
        <w:rPr>
          <w:rFonts w:eastAsia="Times New Roman"/>
          <w:sz w:val="20"/>
          <w:szCs w:val="20"/>
          <w:lang w:val="en-US"/>
        </w:rPr>
        <w:t xml:space="preserve"> (GEA, Indonesia)</w:t>
      </w:r>
      <w:r w:rsidRPr="00B31802">
        <w:rPr>
          <w:rFonts w:eastAsia="Times New Roman"/>
          <w:sz w:val="20"/>
          <w:szCs w:val="20"/>
        </w:rPr>
        <w:t>.</w:t>
      </w:r>
      <w:bookmarkStart w:id="37" w:name="_heading=h.2bn6wsx" w:colFirst="0" w:colLast="0"/>
      <w:bookmarkEnd w:id="37"/>
      <w:r w:rsidRPr="00B31802">
        <w:rPr>
          <w:rFonts w:eastAsia="Times New Roman"/>
          <w:b/>
          <w:sz w:val="20"/>
          <w:szCs w:val="20"/>
          <w:lang w:val="en-US"/>
        </w:rPr>
        <w:t xml:space="preserve"> </w:t>
      </w:r>
    </w:p>
    <w:p w14:paraId="7A62AC3A" w14:textId="23A7E3AF" w:rsidR="00B31802" w:rsidRDefault="00B31802" w:rsidP="00B31802">
      <w:pPr>
        <w:pBdr>
          <w:top w:val="nil"/>
          <w:left w:val="nil"/>
          <w:bottom w:val="nil"/>
          <w:right w:val="nil"/>
          <w:between w:val="nil"/>
        </w:pBdr>
        <w:spacing w:line="240" w:lineRule="auto"/>
        <w:ind w:firstLine="720"/>
        <w:jc w:val="both"/>
        <w:rPr>
          <w:rFonts w:eastAsia="Times New Roman"/>
          <w:sz w:val="20"/>
          <w:szCs w:val="20"/>
          <w:lang w:val="en-US"/>
        </w:rPr>
      </w:pPr>
      <w:r w:rsidRPr="00B31802">
        <w:rPr>
          <w:rFonts w:eastAsia="Times New Roman"/>
          <w:sz w:val="20"/>
          <w:szCs w:val="20"/>
        </w:rPr>
        <w:t xml:space="preserve">Alat lain yang digunakan untuk analisis diantaranya metode </w:t>
      </w:r>
      <w:r w:rsidRPr="00B31802">
        <w:rPr>
          <w:rFonts w:eastAsia="Times New Roman"/>
          <w:i/>
          <w:sz w:val="20"/>
          <w:szCs w:val="20"/>
        </w:rPr>
        <w:t>Luff  Schoorl</w:t>
      </w:r>
      <w:r w:rsidRPr="00B31802">
        <w:rPr>
          <w:rFonts w:eastAsia="Times New Roman"/>
          <w:sz w:val="20"/>
          <w:szCs w:val="20"/>
        </w:rPr>
        <w:t xml:space="preserve">, </w:t>
      </w:r>
      <w:r w:rsidRPr="00B31802">
        <w:rPr>
          <w:rFonts w:eastAsia="Times New Roman"/>
          <w:i/>
          <w:sz w:val="20"/>
          <w:szCs w:val="20"/>
        </w:rPr>
        <w:t>spektrofotometer</w:t>
      </w:r>
      <w:r w:rsidRPr="00B31802">
        <w:rPr>
          <w:rFonts w:eastAsia="Times New Roman"/>
          <w:i/>
          <w:sz w:val="20"/>
          <w:szCs w:val="20"/>
          <w:lang w:val="en-US"/>
        </w:rPr>
        <w:t xml:space="preserve"> (agillent carry 6.0)</w:t>
      </w:r>
      <w:r w:rsidRPr="00B31802">
        <w:rPr>
          <w:rFonts w:eastAsia="Times New Roman"/>
          <w:sz w:val="20"/>
          <w:szCs w:val="20"/>
        </w:rPr>
        <w:t xml:space="preserve">, </w:t>
      </w:r>
      <w:r w:rsidRPr="00B31802">
        <w:rPr>
          <w:rFonts w:eastAsia="Times New Roman"/>
          <w:sz w:val="20"/>
          <w:szCs w:val="20"/>
          <w:lang w:val="en-US"/>
        </w:rPr>
        <w:t xml:space="preserve">, </w:t>
      </w:r>
      <w:r w:rsidRPr="00B31802">
        <w:rPr>
          <w:rFonts w:eastAsia="Times New Roman"/>
          <w:sz w:val="20"/>
          <w:szCs w:val="20"/>
        </w:rPr>
        <w:t>erlenmeyer</w:t>
      </w:r>
      <w:r w:rsidRPr="00B31802">
        <w:rPr>
          <w:rFonts w:eastAsia="Times New Roman"/>
          <w:i/>
          <w:sz w:val="20"/>
          <w:szCs w:val="20"/>
        </w:rPr>
        <w:t xml:space="preserve"> </w:t>
      </w:r>
      <w:r w:rsidRPr="00B31802">
        <w:rPr>
          <w:rFonts w:eastAsia="Times New Roman"/>
          <w:sz w:val="20"/>
          <w:szCs w:val="20"/>
        </w:rPr>
        <w:t>(</w:t>
      </w:r>
      <w:r w:rsidRPr="00B31802">
        <w:rPr>
          <w:rFonts w:eastAsia="Times New Roman"/>
          <w:i/>
          <w:sz w:val="20"/>
          <w:szCs w:val="20"/>
        </w:rPr>
        <w:t>Pyrex</w:t>
      </w:r>
      <w:r w:rsidRPr="00B31802">
        <w:rPr>
          <w:rFonts w:eastAsia="Times New Roman"/>
          <w:sz w:val="20"/>
          <w:szCs w:val="20"/>
        </w:rPr>
        <w:t>), gelas ukur (Pyrex), gelas kimia (Pyrex), neraca digital (</w:t>
      </w:r>
      <w:r w:rsidRPr="00B31802">
        <w:rPr>
          <w:rFonts w:eastAsia="Times New Roman"/>
          <w:i/>
          <w:sz w:val="20"/>
          <w:szCs w:val="20"/>
        </w:rPr>
        <w:t>Mettler Toledo</w:t>
      </w:r>
      <w:r w:rsidRPr="00B31802">
        <w:rPr>
          <w:rFonts w:eastAsia="Times New Roman"/>
          <w:sz w:val="20"/>
          <w:szCs w:val="20"/>
        </w:rPr>
        <w:t xml:space="preserve">), tangkrus,  pipet volume (Iwaki), pipet tetes, </w:t>
      </w:r>
      <w:r w:rsidRPr="00B31802">
        <w:rPr>
          <w:rFonts w:eastAsia="Times New Roman"/>
          <w:i/>
          <w:sz w:val="20"/>
          <w:szCs w:val="20"/>
        </w:rPr>
        <w:t xml:space="preserve">glass beaker </w:t>
      </w:r>
      <w:r w:rsidRPr="00B31802">
        <w:rPr>
          <w:rFonts w:eastAsia="Times New Roman"/>
          <w:sz w:val="20"/>
          <w:szCs w:val="20"/>
        </w:rPr>
        <w:t>(Pyrex), klem dan statif, kertas saring (Whatman), buret (Pyrex), labu ukur dan seperangkat alat destilasi</w:t>
      </w:r>
      <w:r w:rsidRPr="00B31802">
        <w:rPr>
          <w:rFonts w:eastAsia="Times New Roman"/>
          <w:sz w:val="20"/>
          <w:szCs w:val="20"/>
          <w:lang w:val="en-US"/>
        </w:rPr>
        <w:t>.</w:t>
      </w:r>
    </w:p>
    <w:p w14:paraId="1A21F45A" w14:textId="77777777" w:rsidR="00B31802" w:rsidRDefault="00B31802" w:rsidP="00B31802">
      <w:pPr>
        <w:pBdr>
          <w:top w:val="nil"/>
          <w:left w:val="nil"/>
          <w:bottom w:val="nil"/>
          <w:right w:val="nil"/>
          <w:between w:val="nil"/>
        </w:pBdr>
        <w:spacing w:line="240" w:lineRule="auto"/>
        <w:jc w:val="both"/>
        <w:rPr>
          <w:rFonts w:eastAsia="Times New Roman"/>
          <w:sz w:val="20"/>
          <w:szCs w:val="20"/>
          <w:lang w:val="en-US"/>
        </w:rPr>
      </w:pPr>
    </w:p>
    <w:p w14:paraId="2C2D407B" w14:textId="6FDA8E89" w:rsidR="00B31802" w:rsidRPr="00B31802" w:rsidRDefault="00B31802" w:rsidP="00957676">
      <w:pPr>
        <w:pStyle w:val="Heading2"/>
        <w:spacing w:before="0" w:line="240" w:lineRule="auto"/>
        <w:rPr>
          <w:rFonts w:ascii="Times New Roman" w:hAnsi="Times New Roman" w:cs="Times New Roman"/>
          <w:color w:val="auto"/>
          <w:sz w:val="20"/>
          <w:szCs w:val="20"/>
        </w:rPr>
      </w:pPr>
      <w:bookmarkStart w:id="38" w:name="_Toc126174406"/>
      <w:r w:rsidRPr="00B31802">
        <w:rPr>
          <w:rFonts w:ascii="Times New Roman" w:hAnsi="Times New Roman" w:cs="Times New Roman"/>
          <w:color w:val="auto"/>
          <w:sz w:val="20"/>
          <w:szCs w:val="20"/>
        </w:rPr>
        <w:t>3.3. Metode Penelitian</w:t>
      </w:r>
      <w:bookmarkEnd w:id="38"/>
      <w:r w:rsidRPr="00B31802">
        <w:rPr>
          <w:rFonts w:ascii="Times New Roman" w:hAnsi="Times New Roman" w:cs="Times New Roman"/>
          <w:color w:val="auto"/>
          <w:sz w:val="20"/>
          <w:szCs w:val="20"/>
        </w:rPr>
        <w:tab/>
      </w:r>
    </w:p>
    <w:p w14:paraId="5F0F8B85" w14:textId="77777777" w:rsidR="00B31802" w:rsidRPr="00B31802" w:rsidRDefault="00B31802" w:rsidP="00B31802">
      <w:pPr>
        <w:spacing w:line="240" w:lineRule="auto"/>
        <w:jc w:val="both"/>
        <w:rPr>
          <w:rFonts w:eastAsia="Times New Roman"/>
          <w:sz w:val="20"/>
          <w:szCs w:val="20"/>
          <w:lang w:val="en-US"/>
        </w:rPr>
      </w:pPr>
      <w:r w:rsidRPr="00B31802">
        <w:rPr>
          <w:b/>
          <w:sz w:val="20"/>
          <w:szCs w:val="20"/>
        </w:rPr>
        <w:tab/>
      </w:r>
      <w:r w:rsidRPr="00B31802">
        <w:rPr>
          <w:rFonts w:eastAsia="Times New Roman"/>
          <w:sz w:val="20"/>
          <w:szCs w:val="20"/>
        </w:rPr>
        <w:t xml:space="preserve">Pelaksanaan penelitian dalam pemanfaatan </w:t>
      </w:r>
      <w:r w:rsidRPr="00B31802">
        <w:rPr>
          <w:rFonts w:eastAsia="Times New Roman"/>
          <w:sz w:val="20"/>
          <w:szCs w:val="20"/>
          <w:lang w:val="en-US"/>
        </w:rPr>
        <w:t>u</w:t>
      </w:r>
      <w:r w:rsidRPr="00B31802">
        <w:rPr>
          <w:rFonts w:eastAsia="Times New Roman"/>
          <w:sz w:val="20"/>
          <w:szCs w:val="20"/>
        </w:rPr>
        <w:t xml:space="preserve">bi Jalar </w:t>
      </w:r>
      <w:r w:rsidRPr="00B31802">
        <w:rPr>
          <w:rFonts w:eastAsia="Times New Roman"/>
          <w:sz w:val="20"/>
          <w:szCs w:val="20"/>
          <w:lang w:val="en-US"/>
        </w:rPr>
        <w:t xml:space="preserve">menjadi produk </w:t>
      </w:r>
      <w:r w:rsidRPr="00B31802">
        <w:rPr>
          <w:rFonts w:eastAsia="Times New Roman"/>
          <w:i/>
          <w:sz w:val="20"/>
          <w:szCs w:val="20"/>
          <w:lang w:val="en-US"/>
        </w:rPr>
        <w:t xml:space="preserve">snack bar </w:t>
      </w:r>
      <w:r w:rsidRPr="00B31802">
        <w:rPr>
          <w:rFonts w:eastAsia="Times New Roman"/>
          <w:sz w:val="20"/>
          <w:szCs w:val="20"/>
          <w:lang w:val="en-US"/>
        </w:rPr>
        <w:t xml:space="preserve">dengan dasar teknik pengeringan suhu rendah atau biasa disebut </w:t>
      </w:r>
      <w:r w:rsidRPr="00B31802">
        <w:rPr>
          <w:rFonts w:eastAsia="Times New Roman"/>
          <w:i/>
          <w:sz w:val="20"/>
          <w:szCs w:val="20"/>
          <w:lang w:val="en-US"/>
        </w:rPr>
        <w:t>freeze drying.</w:t>
      </w:r>
      <w:r w:rsidRPr="00B31802">
        <w:rPr>
          <w:rFonts w:eastAsia="Times New Roman"/>
          <w:sz w:val="20"/>
          <w:szCs w:val="20"/>
          <w:lang w:val="en-US"/>
        </w:rPr>
        <w:t xml:space="preserve"> Sebelum masuk ke tahap </w:t>
      </w:r>
      <w:r w:rsidRPr="00B31802">
        <w:rPr>
          <w:rFonts w:eastAsia="Times New Roman"/>
          <w:i/>
          <w:sz w:val="20"/>
          <w:szCs w:val="20"/>
          <w:lang w:val="en-US"/>
        </w:rPr>
        <w:t>freeze drying</w:t>
      </w:r>
      <w:r w:rsidRPr="00B31802">
        <w:rPr>
          <w:rFonts w:eastAsia="Times New Roman"/>
          <w:sz w:val="20"/>
          <w:szCs w:val="20"/>
          <w:lang w:val="en-US"/>
        </w:rPr>
        <w:t>, pada penelitian ini terbagi dalam dua tahap yaitu penelitian pendahuluan dan penelitian utama.</w:t>
      </w:r>
    </w:p>
    <w:p w14:paraId="25CC37B7" w14:textId="2E9B12E2" w:rsidR="00B31802" w:rsidRPr="00B31802" w:rsidRDefault="00B31802" w:rsidP="00957676">
      <w:pPr>
        <w:pStyle w:val="Heading2"/>
        <w:spacing w:before="0" w:line="240" w:lineRule="auto"/>
        <w:rPr>
          <w:rFonts w:ascii="Times New Roman" w:hAnsi="Times New Roman" w:cs="Times New Roman"/>
          <w:color w:val="auto"/>
          <w:sz w:val="20"/>
          <w:szCs w:val="20"/>
        </w:rPr>
      </w:pPr>
      <w:bookmarkStart w:id="39" w:name="_heading=h.3as4poj" w:colFirst="0" w:colLast="0"/>
      <w:bookmarkStart w:id="40" w:name="_Toc126174407"/>
      <w:bookmarkEnd w:id="39"/>
      <w:r w:rsidRPr="00B31802">
        <w:rPr>
          <w:rFonts w:ascii="Times New Roman" w:hAnsi="Times New Roman" w:cs="Times New Roman"/>
          <w:color w:val="auto"/>
          <w:sz w:val="20"/>
          <w:szCs w:val="20"/>
        </w:rPr>
        <w:t xml:space="preserve">3.4. </w:t>
      </w:r>
      <w:r w:rsidRPr="00B31802">
        <w:rPr>
          <w:rStyle w:val="Heading2Char"/>
          <w:rFonts w:ascii="Times New Roman" w:hAnsi="Times New Roman" w:cs="Times New Roman"/>
          <w:b/>
          <w:color w:val="auto"/>
          <w:sz w:val="20"/>
          <w:szCs w:val="20"/>
        </w:rPr>
        <w:t>Penelitian</w:t>
      </w:r>
      <w:r w:rsidRPr="00B31802">
        <w:rPr>
          <w:rFonts w:ascii="Times New Roman" w:hAnsi="Times New Roman" w:cs="Times New Roman"/>
          <w:color w:val="auto"/>
          <w:sz w:val="20"/>
          <w:szCs w:val="20"/>
        </w:rPr>
        <w:t xml:space="preserve"> Pendahuluan</w:t>
      </w:r>
      <w:bookmarkEnd w:id="40"/>
      <w:r w:rsidRPr="00B31802">
        <w:rPr>
          <w:rFonts w:ascii="Times New Roman" w:hAnsi="Times New Roman" w:cs="Times New Roman"/>
          <w:color w:val="auto"/>
          <w:sz w:val="20"/>
          <w:szCs w:val="20"/>
        </w:rPr>
        <w:t xml:space="preserve"> </w:t>
      </w:r>
    </w:p>
    <w:p w14:paraId="26821E68" w14:textId="77777777" w:rsidR="00B31802" w:rsidRPr="00B31802" w:rsidRDefault="00B31802" w:rsidP="00B31802">
      <w:pPr>
        <w:pBdr>
          <w:top w:val="nil"/>
          <w:left w:val="nil"/>
          <w:bottom w:val="nil"/>
          <w:right w:val="nil"/>
          <w:between w:val="nil"/>
        </w:pBdr>
        <w:spacing w:line="240" w:lineRule="auto"/>
        <w:jc w:val="both"/>
        <w:rPr>
          <w:rFonts w:eastAsia="Times New Roman"/>
          <w:sz w:val="20"/>
          <w:szCs w:val="20"/>
          <w:lang w:val="en-US"/>
        </w:rPr>
      </w:pPr>
      <w:bookmarkStart w:id="41" w:name="_heading=h.1pxezwc" w:colFirst="0" w:colLast="0"/>
      <w:bookmarkEnd w:id="41"/>
      <w:r w:rsidRPr="00B31802">
        <w:rPr>
          <w:rFonts w:eastAsia="Times New Roman"/>
          <w:b/>
          <w:sz w:val="20"/>
          <w:szCs w:val="20"/>
        </w:rPr>
        <w:t xml:space="preserve">      </w:t>
      </w:r>
      <w:r w:rsidRPr="00B31802">
        <w:rPr>
          <w:rFonts w:eastAsia="Times New Roman"/>
          <w:b/>
          <w:sz w:val="20"/>
          <w:szCs w:val="20"/>
        </w:rPr>
        <w:tab/>
        <w:t xml:space="preserve"> </w:t>
      </w:r>
      <w:r w:rsidRPr="00B31802">
        <w:rPr>
          <w:rFonts w:eastAsia="Times New Roman"/>
          <w:sz w:val="20"/>
          <w:szCs w:val="20"/>
          <w:lang w:val="en-US"/>
        </w:rPr>
        <w:t>Pada tahap awal ini dilakukan sortasi yang bertujuan untuk memilih ubi jalar yang sesuai kriteria sesuai warna dan tekstur khas ubi jalar jingga maupun ubi jalar ungu. Ubi jalar yang sudah disortasi lalu dicuci dengan menggunakan air mengalir untuk membersihkan kontaminan lainnya yang menempel bekas penanaman ubi jalar seperti tanah dan air kotor. Lalu ubi jalar ditiriskan untuk membuang air sisa pencucian.</w:t>
      </w:r>
    </w:p>
    <w:p w14:paraId="24C9AB34" w14:textId="77777777" w:rsidR="00CA6803" w:rsidRPr="00CA6803" w:rsidRDefault="00CA6803" w:rsidP="00CA6803">
      <w:pPr>
        <w:pBdr>
          <w:top w:val="nil"/>
          <w:left w:val="nil"/>
          <w:bottom w:val="nil"/>
          <w:right w:val="nil"/>
          <w:between w:val="nil"/>
        </w:pBdr>
        <w:spacing w:line="240" w:lineRule="auto"/>
        <w:ind w:firstLine="720"/>
        <w:jc w:val="both"/>
        <w:rPr>
          <w:rFonts w:eastAsia="Times New Roman"/>
          <w:color w:val="000000"/>
          <w:sz w:val="20"/>
          <w:szCs w:val="24"/>
        </w:rPr>
      </w:pPr>
      <w:r w:rsidRPr="00CA6803">
        <w:rPr>
          <w:rFonts w:eastAsia="Times New Roman"/>
          <w:color w:val="000000"/>
          <w:sz w:val="20"/>
          <w:szCs w:val="24"/>
          <w:lang w:val="en-US"/>
        </w:rPr>
        <w:t>Untuk menghilangkan kotoran pada ubi jalar dilakukan p</w:t>
      </w:r>
      <w:r w:rsidRPr="00CA6803">
        <w:rPr>
          <w:rFonts w:eastAsia="Times New Roman"/>
          <w:color w:val="000000"/>
          <w:sz w:val="20"/>
          <w:szCs w:val="24"/>
        </w:rPr>
        <w:t>erendaman</w:t>
      </w:r>
      <w:r w:rsidRPr="00CA6803">
        <w:rPr>
          <w:rFonts w:eastAsia="Times New Roman"/>
          <w:color w:val="000000"/>
          <w:sz w:val="20"/>
          <w:szCs w:val="24"/>
          <w:lang w:val="en-US"/>
        </w:rPr>
        <w:t>, s</w:t>
      </w:r>
      <w:r w:rsidRPr="00CA6803">
        <w:rPr>
          <w:rFonts w:eastAsia="Times New Roman"/>
          <w:color w:val="000000"/>
          <w:sz w:val="20"/>
          <w:szCs w:val="24"/>
        </w:rPr>
        <w:t>elain itu juga bertujuan untuk menghilangkan sedikit aroma tidak sedap dari ubi jalar</w:t>
      </w:r>
      <w:r w:rsidRPr="00CA6803">
        <w:rPr>
          <w:rFonts w:eastAsia="Times New Roman"/>
          <w:color w:val="000000"/>
          <w:sz w:val="20"/>
          <w:szCs w:val="24"/>
          <w:lang w:val="en-US"/>
        </w:rPr>
        <w:t xml:space="preserve"> untuk diteruskan penirisan</w:t>
      </w:r>
      <w:r w:rsidRPr="00CA6803">
        <w:rPr>
          <w:rFonts w:eastAsia="Times New Roman"/>
          <w:color w:val="000000"/>
          <w:sz w:val="20"/>
          <w:szCs w:val="24"/>
        </w:rPr>
        <w:t>. Penirisan bertujuan untuk membuang air sisa perendaman</w:t>
      </w:r>
      <w:r w:rsidRPr="00CA6803">
        <w:rPr>
          <w:rFonts w:eastAsia="Times New Roman"/>
          <w:color w:val="000000"/>
          <w:sz w:val="20"/>
          <w:szCs w:val="24"/>
          <w:lang w:val="en-US"/>
        </w:rPr>
        <w:t xml:space="preserve"> dan mencegah air tertinggal di dalam ubi jalar</w:t>
      </w:r>
      <w:r w:rsidRPr="00CA6803">
        <w:rPr>
          <w:rFonts w:eastAsia="Times New Roman"/>
          <w:color w:val="000000"/>
          <w:sz w:val="20"/>
          <w:szCs w:val="24"/>
        </w:rPr>
        <w:t xml:space="preserve">. </w:t>
      </w:r>
      <w:r w:rsidRPr="00CA6803">
        <w:rPr>
          <w:rFonts w:eastAsia="Times New Roman"/>
          <w:color w:val="000000"/>
          <w:sz w:val="20"/>
          <w:szCs w:val="24"/>
          <w:lang w:val="en-US"/>
        </w:rPr>
        <w:t xml:space="preserve">Faktor utama untuk membuat pasta yaitu dengan mengukusnya terlebih dahulu </w:t>
      </w:r>
      <w:r w:rsidRPr="00CA6803">
        <w:rPr>
          <w:rFonts w:eastAsia="Times New Roman"/>
          <w:color w:val="000000"/>
          <w:sz w:val="20"/>
          <w:szCs w:val="24"/>
        </w:rPr>
        <w:t>selama 30 menit yang bertujuan untuk memudahkan daging ubi jalar masuk ke dalam proses penghancuran.</w:t>
      </w:r>
      <w:r w:rsidRPr="00CA6803">
        <w:rPr>
          <w:rFonts w:eastAsia="Times New Roman"/>
          <w:color w:val="000000"/>
          <w:sz w:val="20"/>
          <w:szCs w:val="24"/>
          <w:lang w:val="en-US"/>
        </w:rPr>
        <w:t xml:space="preserve"> Sebelum dilakukan penghancuran, </w:t>
      </w:r>
      <w:r w:rsidRPr="00CA6803">
        <w:rPr>
          <w:rFonts w:eastAsia="Times New Roman"/>
          <w:color w:val="000000"/>
          <w:sz w:val="20"/>
          <w:szCs w:val="24"/>
        </w:rPr>
        <w:t xml:space="preserve">ubi jalar ini dilakukan sama seperti penyortiran sebelumnya dimana selain membuang kotoran yang ada di dalam daging ubi jalar, membuang kulit ubi jalar bertujuan untuk </w:t>
      </w:r>
      <w:r w:rsidRPr="00CA6803">
        <w:rPr>
          <w:rFonts w:eastAsia="Times New Roman"/>
          <w:color w:val="000000"/>
          <w:sz w:val="20"/>
          <w:szCs w:val="24"/>
          <w:lang w:val="en-US"/>
        </w:rPr>
        <w:t>mendapatkan</w:t>
      </w:r>
      <w:r w:rsidRPr="00CA6803">
        <w:rPr>
          <w:rFonts w:eastAsia="Times New Roman"/>
          <w:color w:val="000000"/>
          <w:sz w:val="20"/>
          <w:szCs w:val="24"/>
        </w:rPr>
        <w:t xml:space="preserve"> hasil akhir </w:t>
      </w:r>
      <w:r w:rsidRPr="00CA6803">
        <w:rPr>
          <w:rFonts w:eastAsia="Times New Roman"/>
          <w:color w:val="000000"/>
          <w:sz w:val="20"/>
          <w:szCs w:val="24"/>
          <w:lang w:val="en-US"/>
        </w:rPr>
        <w:t xml:space="preserve">yang baik </w:t>
      </w:r>
      <w:r w:rsidRPr="00CA6803">
        <w:rPr>
          <w:rFonts w:eastAsia="Times New Roman"/>
          <w:color w:val="000000"/>
          <w:sz w:val="20"/>
          <w:szCs w:val="24"/>
        </w:rPr>
        <w:t>saat penghancuran</w:t>
      </w:r>
    </w:p>
    <w:p w14:paraId="67B9B737" w14:textId="77777777" w:rsidR="00CA6803" w:rsidRPr="00980402" w:rsidRDefault="00CA6803" w:rsidP="00CA6803">
      <w:pPr>
        <w:pBdr>
          <w:top w:val="nil"/>
          <w:left w:val="nil"/>
          <w:bottom w:val="nil"/>
          <w:right w:val="nil"/>
          <w:between w:val="nil"/>
        </w:pBdr>
        <w:spacing w:line="240" w:lineRule="auto"/>
        <w:ind w:firstLine="720"/>
        <w:jc w:val="both"/>
      </w:pPr>
      <w:r w:rsidRPr="00CA6803">
        <w:rPr>
          <w:rFonts w:eastAsia="Times New Roman"/>
          <w:color w:val="000000"/>
          <w:sz w:val="20"/>
          <w:szCs w:val="24"/>
          <w:lang w:val="en-US"/>
        </w:rPr>
        <w:lastRenderedPageBreak/>
        <w:t>U</w:t>
      </w:r>
      <w:r w:rsidRPr="00CA6803">
        <w:rPr>
          <w:rFonts w:eastAsia="Times New Roman"/>
          <w:color w:val="000000"/>
          <w:sz w:val="20"/>
          <w:szCs w:val="24"/>
        </w:rPr>
        <w:t>bi jalar yang sudah dikukus dan dibersihkan</w:t>
      </w:r>
      <w:r w:rsidRPr="00CA6803">
        <w:rPr>
          <w:rFonts w:eastAsia="Times New Roman"/>
          <w:color w:val="000000"/>
          <w:sz w:val="20"/>
          <w:szCs w:val="24"/>
          <w:lang w:val="en-US"/>
        </w:rPr>
        <w:t>, lalu dihancurkan</w:t>
      </w:r>
      <w:r w:rsidRPr="00CA6803">
        <w:rPr>
          <w:rFonts w:eastAsia="Times New Roman"/>
          <w:color w:val="000000"/>
          <w:sz w:val="20"/>
          <w:szCs w:val="24"/>
        </w:rPr>
        <w:t xml:space="preserve"> menggunakan </w:t>
      </w:r>
      <w:r w:rsidRPr="00CA6803">
        <w:rPr>
          <w:rFonts w:eastAsia="Times New Roman"/>
          <w:i/>
          <w:color w:val="000000"/>
          <w:sz w:val="20"/>
          <w:szCs w:val="24"/>
        </w:rPr>
        <w:t xml:space="preserve">food </w:t>
      </w:r>
      <w:r w:rsidRPr="00CA6803">
        <w:rPr>
          <w:rFonts w:eastAsia="Times New Roman"/>
          <w:i/>
          <w:color w:val="000000"/>
          <w:sz w:val="20"/>
          <w:szCs w:val="24"/>
          <w:lang w:val="en-US"/>
        </w:rPr>
        <w:t>processor</w:t>
      </w:r>
      <w:r w:rsidRPr="00CA6803">
        <w:rPr>
          <w:rFonts w:eastAsia="Times New Roman"/>
          <w:color w:val="000000"/>
          <w:sz w:val="20"/>
          <w:szCs w:val="24"/>
        </w:rPr>
        <w:t xml:space="preserve"> selama 5 – 10 menit sampai tekstur dari ubi jalar menjadi pasta dan mudah dibentuk.</w:t>
      </w:r>
      <w:r w:rsidRPr="00CA6803">
        <w:rPr>
          <w:rFonts w:eastAsia="Times New Roman"/>
          <w:color w:val="000000"/>
          <w:sz w:val="20"/>
          <w:szCs w:val="24"/>
          <w:lang w:val="en-US"/>
        </w:rPr>
        <w:t xml:space="preserve"> </w:t>
      </w:r>
      <w:r w:rsidRPr="00CA6803">
        <w:rPr>
          <w:rFonts w:eastAsia="Times New Roman"/>
          <w:color w:val="000000"/>
          <w:sz w:val="20"/>
          <w:szCs w:val="24"/>
        </w:rPr>
        <w:t>Setelah menjadi pasta, pasta ubi jalar dilakukan penyimpanan pada suhu -</w:t>
      </w:r>
      <w:r w:rsidRPr="00CA6803">
        <w:rPr>
          <w:rFonts w:eastAsia="Times New Roman"/>
          <w:color w:val="000000"/>
          <w:sz w:val="20"/>
          <w:szCs w:val="24"/>
          <w:lang w:val="en-US"/>
        </w:rPr>
        <w:t xml:space="preserve">35 s.d. </w:t>
      </w:r>
      <w:r w:rsidRPr="00CA6803">
        <w:rPr>
          <w:rFonts w:eastAsia="Times New Roman"/>
          <w:color w:val="000000"/>
          <w:sz w:val="20"/>
          <w:szCs w:val="24"/>
        </w:rPr>
        <w:t xml:space="preserve">°C yang bertujuan </w:t>
      </w:r>
      <w:r w:rsidRPr="00CA6803">
        <w:rPr>
          <w:rFonts w:eastAsia="Times New Roman"/>
          <w:color w:val="000000"/>
          <w:sz w:val="20"/>
          <w:szCs w:val="24"/>
          <w:lang w:val="en-GB"/>
        </w:rPr>
        <w:t xml:space="preserve">membekukan air </w:t>
      </w:r>
      <w:r w:rsidRPr="00CA6803">
        <w:rPr>
          <w:rFonts w:eastAsia="Times New Roman"/>
          <w:color w:val="000000"/>
          <w:sz w:val="20"/>
          <w:szCs w:val="24"/>
        </w:rPr>
        <w:t xml:space="preserve"> pada ubi jalar</w:t>
      </w:r>
      <w:r w:rsidRPr="00CA6803">
        <w:rPr>
          <w:rFonts w:eastAsia="Times New Roman"/>
          <w:color w:val="000000"/>
          <w:sz w:val="20"/>
          <w:szCs w:val="24"/>
          <w:lang w:val="en-US"/>
        </w:rPr>
        <w:t xml:space="preserve"> sebelum dilakukan </w:t>
      </w:r>
      <w:r w:rsidRPr="00CA6803">
        <w:rPr>
          <w:rFonts w:eastAsia="Times New Roman"/>
          <w:i/>
          <w:color w:val="000000"/>
          <w:sz w:val="20"/>
          <w:szCs w:val="24"/>
          <w:lang w:val="en-US"/>
        </w:rPr>
        <w:t>freeze drying</w:t>
      </w:r>
      <w:r w:rsidRPr="00CA6803">
        <w:rPr>
          <w:rFonts w:eastAsia="Times New Roman"/>
          <w:color w:val="000000"/>
          <w:sz w:val="20"/>
          <w:szCs w:val="24"/>
        </w:rPr>
        <w:t>.</w:t>
      </w:r>
      <w:bookmarkStart w:id="42" w:name="_heading=h.vx1227" w:colFirst="0" w:colLast="0"/>
      <w:bookmarkEnd w:id="42"/>
    </w:p>
    <w:p w14:paraId="7350B321" w14:textId="4E40D6D4" w:rsidR="00B31802" w:rsidRDefault="00CA6803" w:rsidP="00B31802">
      <w:pPr>
        <w:pBdr>
          <w:top w:val="nil"/>
          <w:left w:val="nil"/>
          <w:bottom w:val="nil"/>
          <w:right w:val="nil"/>
          <w:between w:val="nil"/>
        </w:pBdr>
        <w:spacing w:line="240" w:lineRule="auto"/>
        <w:jc w:val="both"/>
        <w:rPr>
          <w:rFonts w:eastAsia="Times New Roman"/>
          <w:b/>
          <w:sz w:val="20"/>
          <w:szCs w:val="20"/>
          <w:lang w:val="en-US"/>
        </w:rPr>
      </w:pPr>
      <w:r w:rsidRPr="00CA6803">
        <w:rPr>
          <w:rFonts w:eastAsia="Times New Roman"/>
          <w:b/>
          <w:sz w:val="20"/>
          <w:szCs w:val="20"/>
          <w:lang w:val="en-US"/>
        </w:rPr>
        <w:t>3.5 Penelitian Utama</w:t>
      </w:r>
    </w:p>
    <w:p w14:paraId="5E45A4F7" w14:textId="77777777" w:rsidR="00CA6803" w:rsidRPr="00CA6803" w:rsidRDefault="00CA6803" w:rsidP="00CA6803">
      <w:pPr>
        <w:spacing w:line="240" w:lineRule="auto"/>
        <w:ind w:firstLine="720"/>
        <w:jc w:val="both"/>
        <w:rPr>
          <w:rFonts w:eastAsia="Times New Roman"/>
          <w:color w:val="000000"/>
          <w:sz w:val="20"/>
          <w:szCs w:val="20"/>
        </w:rPr>
      </w:pPr>
      <w:commentRangeStart w:id="43"/>
      <w:r w:rsidRPr="00CA6803">
        <w:rPr>
          <w:rFonts w:eastAsia="Times New Roman"/>
          <w:sz w:val="20"/>
          <w:szCs w:val="20"/>
        </w:rPr>
        <w:t xml:space="preserve">Penelitian utama </w:t>
      </w:r>
      <w:commentRangeEnd w:id="43"/>
      <w:r w:rsidRPr="00CA6803">
        <w:rPr>
          <w:rStyle w:val="CommentReference"/>
          <w:sz w:val="20"/>
          <w:szCs w:val="20"/>
        </w:rPr>
        <w:commentReference w:id="43"/>
      </w:r>
      <w:r w:rsidRPr="00CA6803">
        <w:rPr>
          <w:rFonts w:eastAsia="Times New Roman"/>
          <w:sz w:val="20"/>
          <w:szCs w:val="20"/>
          <w:lang w:val="en-GB"/>
        </w:rPr>
        <w:t>bertujuan</w:t>
      </w:r>
      <w:r w:rsidRPr="00CA6803">
        <w:rPr>
          <w:rFonts w:eastAsia="Times New Roman"/>
          <w:sz w:val="20"/>
          <w:szCs w:val="20"/>
        </w:rPr>
        <w:t xml:space="preserve"> untuk membuat </w:t>
      </w:r>
      <w:r w:rsidRPr="00CA6803">
        <w:rPr>
          <w:rFonts w:eastAsia="Times New Roman"/>
          <w:i/>
          <w:sz w:val="20"/>
          <w:szCs w:val="20"/>
        </w:rPr>
        <w:t>snack bar</w:t>
      </w:r>
      <w:r w:rsidRPr="00CA6803">
        <w:rPr>
          <w:rFonts w:eastAsia="Times New Roman"/>
          <w:sz w:val="20"/>
          <w:szCs w:val="20"/>
        </w:rPr>
        <w:t xml:space="preserve"> berdasarkan </w:t>
      </w:r>
      <w:r w:rsidRPr="00CA6803">
        <w:rPr>
          <w:rFonts w:eastAsia="Times New Roman"/>
          <w:sz w:val="20"/>
          <w:szCs w:val="20"/>
          <w:lang w:val="en-US"/>
        </w:rPr>
        <w:t>pasta ubi jalar, tepung ubi jalar dengan tepung terigu</w:t>
      </w:r>
      <w:r w:rsidRPr="00CA6803">
        <w:rPr>
          <w:rFonts w:eastAsia="Times New Roman"/>
          <w:sz w:val="20"/>
          <w:szCs w:val="20"/>
        </w:rPr>
        <w:t xml:space="preserve"> </w:t>
      </w:r>
      <w:r w:rsidRPr="00CA6803">
        <w:rPr>
          <w:rFonts w:eastAsia="Times New Roman"/>
          <w:sz w:val="20"/>
          <w:szCs w:val="20"/>
          <w:lang w:val="en-US"/>
        </w:rPr>
        <w:t xml:space="preserve">menggunakan metode </w:t>
      </w:r>
      <w:r w:rsidRPr="00CA6803">
        <w:rPr>
          <w:rFonts w:eastAsia="Times New Roman"/>
          <w:sz w:val="20"/>
          <w:szCs w:val="20"/>
        </w:rPr>
        <w:t xml:space="preserve"> </w:t>
      </w:r>
      <w:r w:rsidRPr="00CA6803">
        <w:rPr>
          <w:rFonts w:eastAsia="Times New Roman"/>
          <w:i/>
          <w:sz w:val="20"/>
          <w:szCs w:val="20"/>
        </w:rPr>
        <w:t>freeze drying</w:t>
      </w:r>
      <w:r w:rsidRPr="00CA6803">
        <w:rPr>
          <w:rFonts w:eastAsia="Times New Roman"/>
          <w:sz w:val="20"/>
          <w:szCs w:val="20"/>
        </w:rPr>
        <w:t>.</w:t>
      </w:r>
      <w:r w:rsidRPr="00CA6803">
        <w:rPr>
          <w:rFonts w:eastAsia="Times New Roman"/>
          <w:color w:val="000000"/>
          <w:sz w:val="20"/>
          <w:szCs w:val="20"/>
        </w:rPr>
        <w:t xml:space="preserve">Penelitian utama yang dilakukan yaitu pembuatan </w:t>
      </w:r>
      <w:r w:rsidRPr="00CA6803">
        <w:rPr>
          <w:rFonts w:eastAsia="Times New Roman"/>
          <w:i/>
          <w:color w:val="000000"/>
          <w:sz w:val="20"/>
          <w:szCs w:val="20"/>
        </w:rPr>
        <w:t>Snack Bar</w:t>
      </w:r>
      <w:r w:rsidRPr="00CA6803">
        <w:rPr>
          <w:rFonts w:eastAsia="Times New Roman"/>
          <w:color w:val="000000"/>
          <w:sz w:val="20"/>
          <w:szCs w:val="20"/>
        </w:rPr>
        <w:t xml:space="preserve"> ubi jalar dari pasta ubi jalar dengan penambahan tepung terigu serta pencampuran susu skim bubuk, madu, telur, granula, margarin, dan gula kastor sesuai basis. Bertujuan untuk mengetahui hasil perbandingan produk dari setiap komposisi bahan penunjang menjadi produk</w:t>
      </w:r>
      <w:r w:rsidRPr="00CA6803">
        <w:rPr>
          <w:rFonts w:eastAsia="Times New Roman"/>
          <w:color w:val="000000"/>
          <w:sz w:val="20"/>
          <w:szCs w:val="20"/>
          <w:lang w:val="en-US"/>
        </w:rPr>
        <w:t xml:space="preserve"> </w:t>
      </w:r>
      <w:r w:rsidRPr="00CA6803">
        <w:rPr>
          <w:rFonts w:eastAsia="Times New Roman"/>
          <w:i/>
          <w:color w:val="000000"/>
          <w:sz w:val="20"/>
          <w:szCs w:val="20"/>
        </w:rPr>
        <w:t>Snack Bar</w:t>
      </w:r>
      <w:r w:rsidRPr="00CA6803">
        <w:rPr>
          <w:rFonts w:eastAsia="Times New Roman"/>
          <w:color w:val="000000"/>
          <w:sz w:val="20"/>
          <w:szCs w:val="20"/>
        </w:rPr>
        <w:t xml:space="preserve"> ubi jalar.</w:t>
      </w:r>
    </w:p>
    <w:p w14:paraId="30D6844E" w14:textId="77777777" w:rsidR="00CA6803" w:rsidRPr="00CA6803" w:rsidRDefault="00CA6803" w:rsidP="00CA6803">
      <w:pPr>
        <w:spacing w:line="240" w:lineRule="auto"/>
        <w:ind w:firstLine="720"/>
        <w:jc w:val="both"/>
        <w:rPr>
          <w:rFonts w:eastAsia="Times New Roman"/>
          <w:sz w:val="20"/>
          <w:szCs w:val="20"/>
          <w:lang w:val="en-US"/>
        </w:rPr>
      </w:pPr>
      <w:r w:rsidRPr="00CA6803">
        <w:rPr>
          <w:rFonts w:eastAsia="Times New Roman"/>
          <w:sz w:val="20"/>
          <w:szCs w:val="20"/>
        </w:rPr>
        <w:t>Proses pencampuran</w:t>
      </w:r>
      <w:r w:rsidRPr="00CA6803">
        <w:rPr>
          <w:rFonts w:eastAsia="Times New Roman"/>
          <w:i/>
          <w:sz w:val="20"/>
          <w:szCs w:val="20"/>
        </w:rPr>
        <w:t xml:space="preserve"> </w:t>
      </w:r>
      <w:r w:rsidRPr="00CA6803">
        <w:rPr>
          <w:rFonts w:eastAsia="Times New Roman"/>
          <w:sz w:val="20"/>
          <w:szCs w:val="20"/>
          <w:lang w:val="en-US"/>
        </w:rPr>
        <w:t>pertama</w:t>
      </w:r>
      <w:r w:rsidRPr="00CA6803">
        <w:rPr>
          <w:rFonts w:eastAsia="Times New Roman"/>
          <w:i/>
          <w:sz w:val="20"/>
          <w:szCs w:val="20"/>
          <w:lang w:val="en-US"/>
        </w:rPr>
        <w:t xml:space="preserve"> </w:t>
      </w:r>
      <w:r w:rsidRPr="00CA6803">
        <w:rPr>
          <w:rFonts w:eastAsia="Times New Roman"/>
          <w:sz w:val="20"/>
          <w:szCs w:val="20"/>
        </w:rPr>
        <w:t xml:space="preserve">dilakukan bertujuan untuk mencampurkan pasta ubi jalar jingga dan ubi jalar ungu masing-masing 50gr, 60gr, dan 70gr. Diawali dengan pencampuran margarin cair 20 ml </w:t>
      </w:r>
      <w:r w:rsidRPr="00CA6803">
        <w:rPr>
          <w:rFonts w:eastAsia="Times New Roman"/>
          <w:sz w:val="20"/>
          <w:szCs w:val="20"/>
          <w:lang w:val="en-US"/>
        </w:rPr>
        <w:t xml:space="preserve">dan santan 40 ml </w:t>
      </w:r>
      <w:r w:rsidRPr="00CA6803">
        <w:rPr>
          <w:rFonts w:eastAsia="Times New Roman"/>
          <w:sz w:val="20"/>
          <w:szCs w:val="20"/>
        </w:rPr>
        <w:t xml:space="preserve">lalu diaduk hingga rata menggunakan </w:t>
      </w:r>
      <w:r w:rsidRPr="00CA6803">
        <w:rPr>
          <w:rFonts w:eastAsia="Times New Roman"/>
          <w:sz w:val="20"/>
          <w:szCs w:val="20"/>
          <w:lang w:val="en-US"/>
        </w:rPr>
        <w:t>mixer selama 3 menit</w:t>
      </w:r>
      <w:r w:rsidRPr="00CA6803">
        <w:rPr>
          <w:rFonts w:eastAsia="Times New Roman"/>
          <w:sz w:val="20"/>
          <w:szCs w:val="20"/>
        </w:rPr>
        <w:t>, lalu ditambahkan susu skim sebanyak 50 gr, dan granula 100gr</w:t>
      </w:r>
      <w:r w:rsidRPr="00CA6803">
        <w:rPr>
          <w:rFonts w:eastAsia="Times New Roman"/>
          <w:sz w:val="20"/>
          <w:szCs w:val="20"/>
          <w:lang w:val="en-US"/>
        </w:rPr>
        <w:t xml:space="preserve"> dan di mixer kembali selama 2 menit. </w:t>
      </w:r>
    </w:p>
    <w:p w14:paraId="309E5F61" w14:textId="77777777" w:rsidR="00CA6803" w:rsidRPr="00CA6803" w:rsidRDefault="00CA6803" w:rsidP="00CA6803">
      <w:pPr>
        <w:spacing w:line="240" w:lineRule="auto"/>
        <w:ind w:firstLine="720"/>
        <w:jc w:val="both"/>
        <w:rPr>
          <w:rFonts w:eastAsia="Times New Roman"/>
          <w:color w:val="000000"/>
          <w:sz w:val="20"/>
          <w:szCs w:val="20"/>
        </w:rPr>
      </w:pPr>
      <w:r w:rsidRPr="00CA6803">
        <w:rPr>
          <w:rFonts w:eastAsia="Times New Roman"/>
          <w:color w:val="000000"/>
          <w:sz w:val="20"/>
          <w:szCs w:val="20"/>
        </w:rPr>
        <w:t xml:space="preserve">Selanjutnya </w:t>
      </w:r>
      <w:r w:rsidRPr="00CA6803">
        <w:rPr>
          <w:rFonts w:eastAsia="Times New Roman"/>
          <w:color w:val="000000"/>
          <w:sz w:val="20"/>
          <w:szCs w:val="20"/>
          <w:lang w:val="en-US"/>
        </w:rPr>
        <w:t xml:space="preserve">dilakukan pencampuran kedua </w:t>
      </w:r>
      <w:r w:rsidRPr="00CA6803">
        <w:rPr>
          <w:rFonts w:eastAsia="Times New Roman"/>
          <w:color w:val="000000"/>
          <w:sz w:val="20"/>
          <w:szCs w:val="20"/>
        </w:rPr>
        <w:t xml:space="preserve">setelah adonan pasta ubi jalar merata ditambah susu skim bubuk masing – masing sebanyak 50 gram dan telur sebanyak 180ml, 120ml, dan 60ml disetiap perbandingan hingga merata, kemudian ditambahkan madu masing – masing sebanyak 30ml, 20ml, dan </w:t>
      </w:r>
      <w:r w:rsidRPr="00CA6803">
        <w:rPr>
          <w:rFonts w:eastAsia="Times New Roman"/>
          <w:sz w:val="20"/>
          <w:szCs w:val="20"/>
        </w:rPr>
        <w:t>10 ml</w:t>
      </w:r>
      <w:r w:rsidRPr="00CA6803">
        <w:rPr>
          <w:rFonts w:eastAsia="Times New Roman"/>
          <w:color w:val="000000"/>
          <w:sz w:val="20"/>
          <w:szCs w:val="20"/>
        </w:rPr>
        <w:t xml:space="preserve"> sampai menjadi adonan yang homogen, setelah itu barulah ditambah dengan gula kastor sesuai basisnya yaitu sebanyak 40 gram hingga merata.</w:t>
      </w:r>
    </w:p>
    <w:p w14:paraId="2B295080" w14:textId="4FEFBF47" w:rsidR="00CA6803" w:rsidRPr="000D2C72" w:rsidRDefault="00CA6803" w:rsidP="000D2C72">
      <w:pPr>
        <w:tabs>
          <w:tab w:val="left" w:pos="360"/>
        </w:tabs>
        <w:spacing w:line="240" w:lineRule="auto"/>
        <w:jc w:val="both"/>
        <w:rPr>
          <w:rFonts w:eastAsia="Times New Roman"/>
          <w:sz w:val="20"/>
          <w:szCs w:val="24"/>
        </w:rPr>
      </w:pPr>
      <w:r w:rsidRPr="00CA6803">
        <w:rPr>
          <w:rFonts w:eastAsia="Times New Roman"/>
          <w:sz w:val="20"/>
          <w:szCs w:val="24"/>
          <w:lang w:val="en-US"/>
        </w:rPr>
        <w:t>Untuk memaksimalkan tekstur snack bar dilakukan proses pengembangan adonan tanpa steam, p</w:t>
      </w:r>
      <w:r w:rsidRPr="00CA6803">
        <w:rPr>
          <w:rFonts w:eastAsia="Times New Roman"/>
          <w:sz w:val="20"/>
          <w:szCs w:val="24"/>
        </w:rPr>
        <w:t xml:space="preserve">rosesnya sama dengan pengukusan, hanya saja yang membedakan adalah penempatan adonan yang ditutupi oleh </w:t>
      </w:r>
      <w:r w:rsidRPr="00CA6803">
        <w:rPr>
          <w:rFonts w:eastAsia="Times New Roman"/>
          <w:i/>
          <w:sz w:val="20"/>
          <w:szCs w:val="24"/>
        </w:rPr>
        <w:t>plastic wrap</w:t>
      </w:r>
      <w:r w:rsidRPr="00CA6803">
        <w:rPr>
          <w:rFonts w:eastAsia="Times New Roman"/>
          <w:sz w:val="20"/>
          <w:szCs w:val="24"/>
        </w:rPr>
        <w:t xml:space="preserve"> agar adonan tidak mengalami pemanasan suhu berlebihan tetapi dapat mengembang secara maksimal dan mempertahankan nilai gizi nya lalu dimasukkan ke dalam pengukus dengan lama waktu 50 menit.</w:t>
      </w:r>
      <w:r w:rsidRPr="00CA6803">
        <w:rPr>
          <w:rFonts w:eastAsia="Times New Roman"/>
          <w:sz w:val="20"/>
          <w:szCs w:val="24"/>
          <w:lang w:val="en-US"/>
        </w:rPr>
        <w:t xml:space="preserve"> </w:t>
      </w:r>
    </w:p>
    <w:p w14:paraId="58F2380B" w14:textId="4B3621FC" w:rsidR="00CA6803" w:rsidRPr="00CA6803" w:rsidRDefault="00CA6803" w:rsidP="00CA6803">
      <w:pPr>
        <w:tabs>
          <w:tab w:val="left" w:pos="720"/>
        </w:tabs>
        <w:spacing w:line="240" w:lineRule="auto"/>
        <w:jc w:val="both"/>
        <w:rPr>
          <w:rFonts w:eastAsia="Times New Roman"/>
          <w:sz w:val="20"/>
          <w:szCs w:val="24"/>
          <w:lang w:val="en-US"/>
        </w:rPr>
      </w:pPr>
      <w:r w:rsidRPr="00CA6803">
        <w:rPr>
          <w:rFonts w:eastAsia="Times New Roman"/>
          <w:sz w:val="20"/>
          <w:szCs w:val="24"/>
          <w:lang w:val="en-US"/>
        </w:rPr>
        <w:tab/>
      </w:r>
      <w:r w:rsidRPr="00CA6803">
        <w:rPr>
          <w:rFonts w:eastAsia="Times New Roman"/>
          <w:sz w:val="20"/>
          <w:szCs w:val="24"/>
        </w:rPr>
        <w:t xml:space="preserve">Setelah dilakukan Tempering, maka </w:t>
      </w:r>
      <w:r w:rsidRPr="00CA6803">
        <w:rPr>
          <w:rFonts w:eastAsia="Times New Roman"/>
          <w:i/>
          <w:sz w:val="20"/>
          <w:szCs w:val="24"/>
        </w:rPr>
        <w:t>snack bar</w:t>
      </w:r>
      <w:r w:rsidRPr="00CA6803">
        <w:rPr>
          <w:rFonts w:eastAsia="Times New Roman"/>
          <w:sz w:val="20"/>
          <w:szCs w:val="24"/>
        </w:rPr>
        <w:t xml:space="preserve"> dilakukan </w:t>
      </w:r>
      <w:r w:rsidRPr="00CA6803">
        <w:rPr>
          <w:rFonts w:eastAsia="Times New Roman"/>
          <w:i/>
          <w:sz w:val="20"/>
          <w:szCs w:val="24"/>
        </w:rPr>
        <w:t>freezing</w:t>
      </w:r>
      <w:r w:rsidRPr="00CA6803">
        <w:rPr>
          <w:rFonts w:eastAsia="Times New Roman"/>
          <w:sz w:val="20"/>
          <w:szCs w:val="24"/>
        </w:rPr>
        <w:t xml:space="preserve"> yang selama 24 jam yang bertujuan sebagai pembekuan pada produk </w:t>
      </w:r>
      <w:r w:rsidRPr="00CA6803">
        <w:rPr>
          <w:rFonts w:eastAsia="Times New Roman"/>
          <w:i/>
          <w:sz w:val="20"/>
          <w:szCs w:val="24"/>
        </w:rPr>
        <w:t>Snack Bar</w:t>
      </w:r>
      <w:r w:rsidRPr="00CA6803">
        <w:rPr>
          <w:rFonts w:eastAsia="Times New Roman"/>
          <w:sz w:val="20"/>
          <w:szCs w:val="24"/>
        </w:rPr>
        <w:t xml:space="preserve"> terlebih dahulu sebelum masuk ke alat </w:t>
      </w:r>
      <w:r w:rsidRPr="00CA6803">
        <w:rPr>
          <w:rFonts w:eastAsia="Times New Roman"/>
          <w:i/>
          <w:sz w:val="20"/>
          <w:szCs w:val="24"/>
        </w:rPr>
        <w:t>Freeze Drying</w:t>
      </w:r>
      <w:r w:rsidRPr="00CA6803">
        <w:rPr>
          <w:rFonts w:eastAsia="Times New Roman"/>
          <w:sz w:val="20"/>
          <w:szCs w:val="24"/>
        </w:rPr>
        <w:t>.</w:t>
      </w:r>
      <w:r w:rsidRPr="00CA6803">
        <w:rPr>
          <w:rFonts w:eastAsia="Times New Roman"/>
          <w:color w:val="000000"/>
          <w:sz w:val="20"/>
          <w:szCs w:val="24"/>
          <w:lang w:val="en-US"/>
        </w:rPr>
        <w:t xml:space="preserve"> </w:t>
      </w:r>
      <w:r w:rsidRPr="00CA6803">
        <w:rPr>
          <w:rFonts w:eastAsia="Times New Roman"/>
          <w:i/>
          <w:sz w:val="20"/>
          <w:szCs w:val="24"/>
        </w:rPr>
        <w:t>Snack Bar</w:t>
      </w:r>
      <w:r w:rsidRPr="00CA6803">
        <w:rPr>
          <w:rFonts w:eastAsia="Times New Roman"/>
          <w:sz w:val="20"/>
          <w:szCs w:val="24"/>
        </w:rPr>
        <w:t xml:space="preserve"> yang sudah dilakukan penyimpanan di freezing selama 24 jam maka dimasukkan proses ke alat </w:t>
      </w:r>
      <w:r w:rsidRPr="00CA6803">
        <w:rPr>
          <w:rFonts w:eastAsia="Times New Roman"/>
          <w:i/>
          <w:sz w:val="20"/>
          <w:szCs w:val="24"/>
        </w:rPr>
        <w:t>freeze drying</w:t>
      </w:r>
      <w:r w:rsidRPr="00CA6803">
        <w:rPr>
          <w:rFonts w:eastAsia="Times New Roman"/>
          <w:sz w:val="20"/>
          <w:szCs w:val="24"/>
        </w:rPr>
        <w:t xml:space="preserve"> masing-masing selama 24 jam</w:t>
      </w:r>
      <w:r w:rsidRPr="00CA6803">
        <w:rPr>
          <w:rFonts w:eastAsia="Times New Roman"/>
          <w:sz w:val="20"/>
          <w:szCs w:val="24"/>
          <w:lang w:val="en-US"/>
        </w:rPr>
        <w:t>.</w:t>
      </w:r>
    </w:p>
    <w:bookmarkEnd w:id="29"/>
    <w:bookmarkEnd w:id="30"/>
    <w:bookmarkEnd w:id="31"/>
    <w:p w14:paraId="166DC770" w14:textId="0FBBCF0F" w:rsidR="004513E6" w:rsidRPr="00BA7670" w:rsidRDefault="004513E6" w:rsidP="00BA7670">
      <w:pPr>
        <w:pStyle w:val="Heading4"/>
        <w:spacing w:line="240" w:lineRule="auto"/>
        <w:jc w:val="both"/>
        <w:rPr>
          <w:rFonts w:ascii="Times New Roman" w:hAnsi="Times New Roman" w:cs="Times New Roman"/>
          <w:i w:val="0"/>
          <w:color w:val="auto"/>
          <w:sz w:val="20"/>
        </w:rPr>
      </w:pPr>
      <w:r w:rsidRPr="004513E6">
        <w:rPr>
          <w:rFonts w:ascii="Times New Roman" w:hAnsi="Times New Roman" w:cs="Times New Roman"/>
          <w:color w:val="auto"/>
          <w:sz w:val="20"/>
        </w:rPr>
        <w:t xml:space="preserve">Tabel </w:t>
      </w:r>
      <w:r w:rsidRPr="004513E6">
        <w:rPr>
          <w:rFonts w:ascii="Times New Roman" w:hAnsi="Times New Roman" w:cs="Times New Roman"/>
          <w:color w:val="auto"/>
          <w:sz w:val="20"/>
          <w:lang w:val="en-US"/>
        </w:rPr>
        <w:t>4</w:t>
      </w:r>
      <w:r w:rsidRPr="004513E6">
        <w:rPr>
          <w:rFonts w:ascii="Times New Roman" w:hAnsi="Times New Roman" w:cs="Times New Roman"/>
          <w:color w:val="auto"/>
          <w:sz w:val="20"/>
        </w:rPr>
        <w:t xml:space="preserve">. </w:t>
      </w:r>
      <w:r w:rsidR="00BA7670" w:rsidRPr="00BA7670">
        <w:rPr>
          <w:rFonts w:ascii="Times New Roman" w:hAnsi="Times New Roman" w:cs="Times New Roman"/>
          <w:i w:val="0"/>
          <w:color w:val="auto"/>
          <w:sz w:val="20"/>
          <w:lang w:val="en-US"/>
        </w:rPr>
        <w:t>R</w:t>
      </w:r>
      <w:r w:rsidRPr="00BA7670">
        <w:rPr>
          <w:rFonts w:ascii="Times New Roman" w:hAnsi="Times New Roman" w:cs="Times New Roman"/>
          <w:i w:val="0"/>
          <w:color w:val="auto"/>
          <w:sz w:val="20"/>
        </w:rPr>
        <w:t>ancangan Percobaan Pola Faktorial 3x3 dengan 3 kali pengulangan dalam Rancangan Acak Kelompok (RAK)</w:t>
      </w:r>
      <w:r w:rsidRPr="004513E6">
        <w:rPr>
          <w:rFonts w:ascii="Times New Roman" w:hAnsi="Times New Roman" w:cs="Times New Roman"/>
          <w:color w:val="auto"/>
          <w:sz w:val="20"/>
        </w:rPr>
        <w:t xml:space="preserve"> Snack Bar </w:t>
      </w:r>
      <w:r w:rsidR="00BA7670">
        <w:rPr>
          <w:rFonts w:ascii="Times New Roman" w:hAnsi="Times New Roman" w:cs="Times New Roman"/>
          <w:i w:val="0"/>
          <w:color w:val="auto"/>
          <w:sz w:val="20"/>
          <w:lang w:val="en-US"/>
        </w:rPr>
        <w:t>J</w:t>
      </w:r>
      <w:r w:rsidRPr="00BA7670">
        <w:rPr>
          <w:rFonts w:ascii="Times New Roman" w:hAnsi="Times New Roman" w:cs="Times New Roman"/>
          <w:i w:val="0"/>
          <w:color w:val="auto"/>
          <w:sz w:val="20"/>
        </w:rPr>
        <w:t>ingga</w:t>
      </w:r>
    </w:p>
    <w:tbl>
      <w:tblPr>
        <w:tblW w:w="4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1"/>
        <w:gridCol w:w="1084"/>
        <w:gridCol w:w="1170"/>
        <w:gridCol w:w="1080"/>
      </w:tblGrid>
      <w:tr w:rsidR="004513E6" w14:paraId="72C61186" w14:textId="77777777" w:rsidTr="004513E6">
        <w:trPr>
          <w:trHeight w:val="368"/>
        </w:trPr>
        <w:tc>
          <w:tcPr>
            <w:tcW w:w="1161" w:type="dxa"/>
            <w:vMerge w:val="restart"/>
            <w:shd w:val="clear" w:color="auto" w:fill="auto"/>
            <w:vAlign w:val="center"/>
          </w:tcPr>
          <w:p w14:paraId="2BD8F5E9" w14:textId="77777777" w:rsidR="004513E6" w:rsidRPr="004513E6" w:rsidRDefault="004513E6" w:rsidP="004513E6">
            <w:pPr>
              <w:spacing w:line="240" w:lineRule="auto"/>
              <w:jc w:val="center"/>
              <w:rPr>
                <w:rFonts w:eastAsia="Times New Roman"/>
                <w:sz w:val="20"/>
              </w:rPr>
            </w:pPr>
            <w:r w:rsidRPr="004513E6">
              <w:rPr>
                <w:rFonts w:eastAsia="Times New Roman"/>
                <w:sz w:val="20"/>
                <w:lang w:val="en-US"/>
              </w:rPr>
              <w:t>Temperatur</w:t>
            </w:r>
            <w:r w:rsidRPr="004513E6">
              <w:rPr>
                <w:rFonts w:eastAsia="Times New Roman"/>
                <w:sz w:val="20"/>
              </w:rPr>
              <w:t xml:space="preserve"> </w:t>
            </w:r>
            <w:r w:rsidRPr="004513E6">
              <w:rPr>
                <w:rFonts w:eastAsia="Times New Roman"/>
                <w:i/>
                <w:sz w:val="20"/>
              </w:rPr>
              <w:lastRenderedPageBreak/>
              <w:t>Freeze Drying</w:t>
            </w:r>
            <w:r w:rsidRPr="004513E6">
              <w:rPr>
                <w:rFonts w:eastAsia="Times New Roman"/>
                <w:sz w:val="20"/>
              </w:rPr>
              <w:t xml:space="preserve"> (T)</w:t>
            </w:r>
          </w:p>
        </w:tc>
        <w:tc>
          <w:tcPr>
            <w:tcW w:w="3334" w:type="dxa"/>
            <w:gridSpan w:val="3"/>
            <w:shd w:val="clear" w:color="auto" w:fill="auto"/>
            <w:vAlign w:val="center"/>
          </w:tcPr>
          <w:p w14:paraId="3D5EA3FE" w14:textId="77777777" w:rsidR="004513E6" w:rsidRPr="004513E6" w:rsidRDefault="004513E6" w:rsidP="004513E6">
            <w:pPr>
              <w:spacing w:line="240" w:lineRule="auto"/>
              <w:jc w:val="center"/>
              <w:rPr>
                <w:rFonts w:eastAsia="Times New Roman"/>
                <w:sz w:val="20"/>
              </w:rPr>
            </w:pPr>
            <w:r w:rsidRPr="004513E6">
              <w:rPr>
                <w:rFonts w:eastAsia="Times New Roman"/>
                <w:sz w:val="20"/>
              </w:rPr>
              <w:lastRenderedPageBreak/>
              <w:t>Kelompok Ulangan</w:t>
            </w:r>
          </w:p>
        </w:tc>
      </w:tr>
      <w:tr w:rsidR="004513E6" w14:paraId="31522CB8" w14:textId="77777777" w:rsidTr="004513E6">
        <w:trPr>
          <w:trHeight w:val="42"/>
        </w:trPr>
        <w:tc>
          <w:tcPr>
            <w:tcW w:w="1161" w:type="dxa"/>
            <w:vMerge/>
            <w:shd w:val="clear" w:color="auto" w:fill="auto"/>
            <w:vAlign w:val="center"/>
          </w:tcPr>
          <w:p w14:paraId="339B421C" w14:textId="77777777" w:rsidR="004513E6" w:rsidRPr="004513E6" w:rsidRDefault="004513E6" w:rsidP="004513E6">
            <w:pPr>
              <w:widowControl w:val="0"/>
              <w:pBdr>
                <w:top w:val="nil"/>
                <w:left w:val="nil"/>
                <w:bottom w:val="nil"/>
                <w:right w:val="nil"/>
                <w:between w:val="nil"/>
              </w:pBdr>
              <w:spacing w:line="240" w:lineRule="auto"/>
              <w:rPr>
                <w:rFonts w:eastAsia="Times New Roman"/>
                <w:sz w:val="20"/>
              </w:rPr>
            </w:pPr>
          </w:p>
        </w:tc>
        <w:tc>
          <w:tcPr>
            <w:tcW w:w="1084" w:type="dxa"/>
            <w:shd w:val="clear" w:color="auto" w:fill="auto"/>
            <w:vAlign w:val="center"/>
          </w:tcPr>
          <w:p w14:paraId="6643EC89" w14:textId="77777777" w:rsidR="004513E6" w:rsidRPr="004513E6" w:rsidRDefault="004513E6" w:rsidP="004513E6">
            <w:pPr>
              <w:spacing w:line="240" w:lineRule="auto"/>
              <w:jc w:val="center"/>
              <w:rPr>
                <w:rFonts w:eastAsia="Times New Roman"/>
                <w:sz w:val="20"/>
              </w:rPr>
            </w:pPr>
            <w:r w:rsidRPr="004513E6">
              <w:rPr>
                <w:rFonts w:eastAsia="Times New Roman"/>
                <w:sz w:val="20"/>
              </w:rPr>
              <w:t>I</w:t>
            </w:r>
          </w:p>
        </w:tc>
        <w:tc>
          <w:tcPr>
            <w:tcW w:w="1170" w:type="dxa"/>
            <w:shd w:val="clear" w:color="auto" w:fill="auto"/>
            <w:vAlign w:val="center"/>
          </w:tcPr>
          <w:p w14:paraId="56D61EBB" w14:textId="77777777" w:rsidR="004513E6" w:rsidRPr="004513E6" w:rsidRDefault="004513E6" w:rsidP="004513E6">
            <w:pPr>
              <w:spacing w:line="240" w:lineRule="auto"/>
              <w:jc w:val="center"/>
              <w:rPr>
                <w:rFonts w:eastAsia="Times New Roman"/>
                <w:sz w:val="20"/>
              </w:rPr>
            </w:pPr>
            <w:r w:rsidRPr="004513E6">
              <w:rPr>
                <w:rFonts w:eastAsia="Times New Roman"/>
                <w:sz w:val="20"/>
              </w:rPr>
              <w:t>II</w:t>
            </w:r>
          </w:p>
        </w:tc>
        <w:tc>
          <w:tcPr>
            <w:tcW w:w="1080" w:type="dxa"/>
            <w:vAlign w:val="center"/>
          </w:tcPr>
          <w:p w14:paraId="6F65D967" w14:textId="77777777" w:rsidR="004513E6" w:rsidRPr="004513E6" w:rsidRDefault="004513E6" w:rsidP="004513E6">
            <w:pPr>
              <w:spacing w:line="240" w:lineRule="auto"/>
              <w:jc w:val="center"/>
              <w:rPr>
                <w:rFonts w:eastAsia="Times New Roman"/>
                <w:sz w:val="20"/>
              </w:rPr>
            </w:pPr>
            <w:r w:rsidRPr="004513E6">
              <w:rPr>
                <w:rFonts w:eastAsia="Times New Roman"/>
                <w:sz w:val="20"/>
              </w:rPr>
              <w:t>III</w:t>
            </w:r>
          </w:p>
        </w:tc>
      </w:tr>
      <w:tr w:rsidR="004513E6" w14:paraId="3C8EE10D" w14:textId="77777777" w:rsidTr="004513E6">
        <w:trPr>
          <w:trHeight w:val="212"/>
        </w:trPr>
        <w:tc>
          <w:tcPr>
            <w:tcW w:w="1161" w:type="dxa"/>
            <w:vMerge w:val="restart"/>
            <w:shd w:val="clear" w:color="auto" w:fill="auto"/>
            <w:vAlign w:val="center"/>
          </w:tcPr>
          <w:p w14:paraId="388A62B0" w14:textId="77777777" w:rsidR="004513E6" w:rsidRPr="004513E6" w:rsidRDefault="004513E6" w:rsidP="004513E6">
            <w:pPr>
              <w:spacing w:line="240" w:lineRule="auto"/>
              <w:jc w:val="center"/>
              <w:rPr>
                <w:rFonts w:eastAsia="Times New Roman"/>
                <w:sz w:val="20"/>
              </w:rPr>
            </w:pPr>
            <w:r w:rsidRPr="004513E6">
              <w:rPr>
                <w:rFonts w:eastAsia="Times New Roman"/>
                <w:sz w:val="20"/>
                <w:lang w:val="en-US"/>
              </w:rPr>
              <w:lastRenderedPageBreak/>
              <w:t>24</w:t>
            </w:r>
            <w:r w:rsidRPr="004513E6">
              <w:rPr>
                <w:rFonts w:eastAsia="Times New Roman"/>
                <w:sz w:val="20"/>
              </w:rPr>
              <w:t xml:space="preserve"> jam</w:t>
            </w:r>
          </w:p>
        </w:tc>
        <w:tc>
          <w:tcPr>
            <w:tcW w:w="1084" w:type="dxa"/>
            <w:shd w:val="clear" w:color="auto" w:fill="auto"/>
            <w:vAlign w:val="center"/>
          </w:tcPr>
          <w:p w14:paraId="2FF8DD98" w14:textId="77777777" w:rsidR="004513E6" w:rsidRPr="004513E6" w:rsidRDefault="004513E6" w:rsidP="004513E6">
            <w:pPr>
              <w:spacing w:line="240" w:lineRule="auto"/>
              <w:jc w:val="center"/>
              <w:rPr>
                <w:rFonts w:eastAsia="Times New Roman"/>
                <w:sz w:val="20"/>
                <w:lang w:val="en-US"/>
              </w:rPr>
            </w:pPr>
            <w:r w:rsidRPr="004513E6">
              <w:rPr>
                <w:rFonts w:eastAsia="Times New Roman"/>
                <w:sz w:val="20"/>
              </w:rPr>
              <w:t>O</w:t>
            </w:r>
            <w:r w:rsidRPr="004513E6">
              <w:rPr>
                <w:rFonts w:eastAsia="Times New Roman"/>
                <w:sz w:val="20"/>
                <w:lang w:val="en-US"/>
              </w:rPr>
              <w:t>3</w:t>
            </w:r>
            <w:r w:rsidRPr="004513E6">
              <w:rPr>
                <w:rFonts w:eastAsia="Times New Roman"/>
                <w:sz w:val="20"/>
              </w:rPr>
              <w:t>T</w:t>
            </w:r>
            <w:r w:rsidRPr="004513E6">
              <w:rPr>
                <w:rFonts w:eastAsia="Times New Roman"/>
                <w:sz w:val="20"/>
                <w:lang w:val="en-US"/>
              </w:rPr>
              <w:t>F</w:t>
            </w:r>
          </w:p>
        </w:tc>
        <w:tc>
          <w:tcPr>
            <w:tcW w:w="1170" w:type="dxa"/>
            <w:shd w:val="clear" w:color="auto" w:fill="auto"/>
            <w:vAlign w:val="center"/>
          </w:tcPr>
          <w:p w14:paraId="7959DA05" w14:textId="77777777" w:rsidR="004513E6" w:rsidRPr="004513E6" w:rsidRDefault="004513E6" w:rsidP="004513E6">
            <w:pPr>
              <w:spacing w:line="240" w:lineRule="auto"/>
              <w:jc w:val="center"/>
              <w:rPr>
                <w:rFonts w:eastAsia="Times New Roman"/>
                <w:sz w:val="20"/>
                <w:lang w:val="en-US"/>
              </w:rPr>
            </w:pPr>
            <w:r w:rsidRPr="004513E6">
              <w:rPr>
                <w:rFonts w:eastAsia="Times New Roman"/>
                <w:sz w:val="20"/>
              </w:rPr>
              <w:t>O</w:t>
            </w:r>
            <w:r w:rsidRPr="004513E6">
              <w:rPr>
                <w:rFonts w:eastAsia="Times New Roman"/>
                <w:sz w:val="20"/>
                <w:lang w:val="en-US"/>
              </w:rPr>
              <w:t>2</w:t>
            </w:r>
            <w:r w:rsidRPr="004513E6">
              <w:rPr>
                <w:rFonts w:eastAsia="Times New Roman"/>
                <w:sz w:val="20"/>
              </w:rPr>
              <w:t>T</w:t>
            </w:r>
            <w:r w:rsidRPr="004513E6">
              <w:rPr>
                <w:rFonts w:eastAsia="Times New Roman"/>
                <w:sz w:val="20"/>
                <w:lang w:val="en-US"/>
              </w:rPr>
              <w:t>F</w:t>
            </w:r>
          </w:p>
        </w:tc>
        <w:tc>
          <w:tcPr>
            <w:tcW w:w="1080" w:type="dxa"/>
            <w:vAlign w:val="center"/>
          </w:tcPr>
          <w:p w14:paraId="070DEECD" w14:textId="77777777" w:rsidR="004513E6" w:rsidRPr="004513E6" w:rsidRDefault="004513E6" w:rsidP="004513E6">
            <w:pPr>
              <w:spacing w:line="240" w:lineRule="auto"/>
              <w:jc w:val="center"/>
              <w:rPr>
                <w:rFonts w:eastAsia="Times New Roman"/>
                <w:sz w:val="20"/>
                <w:lang w:val="en-US"/>
              </w:rPr>
            </w:pPr>
            <w:r w:rsidRPr="004513E6">
              <w:rPr>
                <w:rFonts w:eastAsia="Times New Roman"/>
                <w:sz w:val="20"/>
              </w:rPr>
              <w:t>O</w:t>
            </w:r>
            <w:r w:rsidRPr="004513E6">
              <w:rPr>
                <w:rFonts w:eastAsia="Times New Roman"/>
                <w:sz w:val="20"/>
                <w:lang w:val="en-US"/>
              </w:rPr>
              <w:t>3</w:t>
            </w:r>
            <w:r w:rsidRPr="004513E6">
              <w:rPr>
                <w:rFonts w:eastAsia="Times New Roman"/>
                <w:sz w:val="20"/>
              </w:rPr>
              <w:t>T</w:t>
            </w:r>
            <w:r w:rsidRPr="004513E6">
              <w:rPr>
                <w:rFonts w:eastAsia="Times New Roman"/>
                <w:sz w:val="20"/>
                <w:lang w:val="en-US"/>
              </w:rPr>
              <w:t>F</w:t>
            </w:r>
          </w:p>
        </w:tc>
      </w:tr>
      <w:tr w:rsidR="004513E6" w14:paraId="3CF07418" w14:textId="77777777" w:rsidTr="004513E6">
        <w:trPr>
          <w:trHeight w:val="174"/>
        </w:trPr>
        <w:tc>
          <w:tcPr>
            <w:tcW w:w="1161" w:type="dxa"/>
            <w:vMerge/>
            <w:shd w:val="clear" w:color="auto" w:fill="auto"/>
            <w:vAlign w:val="center"/>
          </w:tcPr>
          <w:p w14:paraId="505C7A80" w14:textId="77777777" w:rsidR="004513E6" w:rsidRPr="004513E6" w:rsidRDefault="004513E6" w:rsidP="004513E6">
            <w:pPr>
              <w:widowControl w:val="0"/>
              <w:pBdr>
                <w:top w:val="nil"/>
                <w:left w:val="nil"/>
                <w:bottom w:val="nil"/>
                <w:right w:val="nil"/>
                <w:between w:val="nil"/>
              </w:pBdr>
              <w:spacing w:line="240" w:lineRule="auto"/>
              <w:rPr>
                <w:rFonts w:eastAsia="Times New Roman"/>
                <w:sz w:val="20"/>
              </w:rPr>
            </w:pPr>
          </w:p>
        </w:tc>
        <w:tc>
          <w:tcPr>
            <w:tcW w:w="1084" w:type="dxa"/>
            <w:shd w:val="clear" w:color="auto" w:fill="auto"/>
            <w:vAlign w:val="center"/>
          </w:tcPr>
          <w:p w14:paraId="06D464FC" w14:textId="77777777" w:rsidR="004513E6" w:rsidRPr="004513E6" w:rsidRDefault="004513E6" w:rsidP="004513E6">
            <w:pPr>
              <w:spacing w:line="240" w:lineRule="auto"/>
              <w:jc w:val="center"/>
              <w:rPr>
                <w:rFonts w:eastAsia="Times New Roman"/>
                <w:sz w:val="20"/>
                <w:lang w:val="en-US"/>
              </w:rPr>
            </w:pPr>
            <w:r w:rsidRPr="004513E6">
              <w:rPr>
                <w:rFonts w:eastAsia="Times New Roman"/>
                <w:sz w:val="20"/>
              </w:rPr>
              <w:t>O2T</w:t>
            </w:r>
            <w:r w:rsidRPr="004513E6">
              <w:rPr>
                <w:rFonts w:eastAsia="Times New Roman"/>
                <w:sz w:val="20"/>
                <w:lang w:val="en-US"/>
              </w:rPr>
              <w:t>F</w:t>
            </w:r>
          </w:p>
        </w:tc>
        <w:tc>
          <w:tcPr>
            <w:tcW w:w="1170" w:type="dxa"/>
            <w:shd w:val="clear" w:color="auto" w:fill="auto"/>
            <w:vAlign w:val="center"/>
          </w:tcPr>
          <w:p w14:paraId="1D32BAEA" w14:textId="77777777" w:rsidR="004513E6" w:rsidRPr="004513E6" w:rsidRDefault="004513E6" w:rsidP="004513E6">
            <w:pPr>
              <w:spacing w:line="240" w:lineRule="auto"/>
              <w:jc w:val="center"/>
              <w:rPr>
                <w:rFonts w:eastAsia="Times New Roman"/>
                <w:sz w:val="20"/>
                <w:lang w:val="en-US"/>
              </w:rPr>
            </w:pPr>
            <w:r w:rsidRPr="004513E6">
              <w:rPr>
                <w:rFonts w:eastAsia="Times New Roman"/>
                <w:sz w:val="20"/>
              </w:rPr>
              <w:t>O</w:t>
            </w:r>
            <w:r w:rsidRPr="004513E6">
              <w:rPr>
                <w:rFonts w:eastAsia="Times New Roman"/>
                <w:sz w:val="20"/>
                <w:lang w:val="en-US"/>
              </w:rPr>
              <w:t>1</w:t>
            </w:r>
            <w:r w:rsidRPr="004513E6">
              <w:rPr>
                <w:rFonts w:eastAsia="Times New Roman"/>
                <w:sz w:val="20"/>
              </w:rPr>
              <w:t>T</w:t>
            </w:r>
            <w:r w:rsidRPr="004513E6">
              <w:rPr>
                <w:rFonts w:eastAsia="Times New Roman"/>
                <w:sz w:val="20"/>
                <w:lang w:val="en-US"/>
              </w:rPr>
              <w:t>F</w:t>
            </w:r>
          </w:p>
        </w:tc>
        <w:tc>
          <w:tcPr>
            <w:tcW w:w="1080" w:type="dxa"/>
            <w:vAlign w:val="center"/>
          </w:tcPr>
          <w:p w14:paraId="3E3972A8" w14:textId="77777777" w:rsidR="004513E6" w:rsidRPr="004513E6" w:rsidRDefault="004513E6" w:rsidP="004513E6">
            <w:pPr>
              <w:spacing w:line="240" w:lineRule="auto"/>
              <w:jc w:val="center"/>
              <w:rPr>
                <w:rFonts w:eastAsia="Times New Roman"/>
                <w:sz w:val="20"/>
                <w:lang w:val="en-US"/>
              </w:rPr>
            </w:pPr>
            <w:r w:rsidRPr="004513E6">
              <w:rPr>
                <w:rFonts w:eastAsia="Times New Roman"/>
                <w:sz w:val="20"/>
              </w:rPr>
              <w:t>O2T</w:t>
            </w:r>
            <w:r w:rsidRPr="004513E6">
              <w:rPr>
                <w:rFonts w:eastAsia="Times New Roman"/>
                <w:sz w:val="20"/>
                <w:lang w:val="en-US"/>
              </w:rPr>
              <w:t>F</w:t>
            </w:r>
          </w:p>
        </w:tc>
      </w:tr>
      <w:tr w:rsidR="004513E6" w14:paraId="5A97746E" w14:textId="77777777" w:rsidTr="004513E6">
        <w:trPr>
          <w:trHeight w:val="181"/>
        </w:trPr>
        <w:tc>
          <w:tcPr>
            <w:tcW w:w="1161" w:type="dxa"/>
            <w:vMerge/>
            <w:shd w:val="clear" w:color="auto" w:fill="auto"/>
            <w:vAlign w:val="center"/>
          </w:tcPr>
          <w:p w14:paraId="6FA2871F" w14:textId="77777777" w:rsidR="004513E6" w:rsidRPr="004513E6" w:rsidRDefault="004513E6" w:rsidP="004513E6">
            <w:pPr>
              <w:widowControl w:val="0"/>
              <w:pBdr>
                <w:top w:val="nil"/>
                <w:left w:val="nil"/>
                <w:bottom w:val="nil"/>
                <w:right w:val="nil"/>
                <w:between w:val="nil"/>
              </w:pBdr>
              <w:spacing w:line="240" w:lineRule="auto"/>
              <w:rPr>
                <w:rFonts w:eastAsia="Times New Roman"/>
                <w:sz w:val="20"/>
              </w:rPr>
            </w:pPr>
          </w:p>
        </w:tc>
        <w:tc>
          <w:tcPr>
            <w:tcW w:w="1084" w:type="dxa"/>
            <w:shd w:val="clear" w:color="auto" w:fill="auto"/>
            <w:vAlign w:val="center"/>
          </w:tcPr>
          <w:p w14:paraId="49269843" w14:textId="77777777" w:rsidR="004513E6" w:rsidRPr="004513E6" w:rsidRDefault="004513E6" w:rsidP="004513E6">
            <w:pPr>
              <w:spacing w:line="240" w:lineRule="auto"/>
              <w:jc w:val="center"/>
              <w:rPr>
                <w:rFonts w:eastAsia="Times New Roman"/>
                <w:sz w:val="20"/>
                <w:lang w:val="en-US"/>
              </w:rPr>
            </w:pPr>
            <w:r w:rsidRPr="004513E6">
              <w:rPr>
                <w:rFonts w:eastAsia="Times New Roman"/>
                <w:sz w:val="20"/>
                <w:lang w:val="en-US"/>
              </w:rPr>
              <w:t>O3TF</w:t>
            </w:r>
          </w:p>
        </w:tc>
        <w:tc>
          <w:tcPr>
            <w:tcW w:w="1170" w:type="dxa"/>
            <w:shd w:val="clear" w:color="auto" w:fill="auto"/>
            <w:vAlign w:val="center"/>
          </w:tcPr>
          <w:p w14:paraId="68AC20AC" w14:textId="77777777" w:rsidR="004513E6" w:rsidRPr="004513E6" w:rsidRDefault="004513E6" w:rsidP="004513E6">
            <w:pPr>
              <w:spacing w:line="240" w:lineRule="auto"/>
              <w:jc w:val="center"/>
              <w:rPr>
                <w:rFonts w:eastAsia="Times New Roman"/>
                <w:sz w:val="20"/>
                <w:lang w:val="en-US"/>
              </w:rPr>
            </w:pPr>
            <w:r w:rsidRPr="004513E6">
              <w:rPr>
                <w:rFonts w:eastAsia="Times New Roman"/>
                <w:sz w:val="20"/>
                <w:lang w:val="en-US"/>
              </w:rPr>
              <w:t>O1TF</w:t>
            </w:r>
          </w:p>
        </w:tc>
        <w:tc>
          <w:tcPr>
            <w:tcW w:w="1080" w:type="dxa"/>
            <w:vAlign w:val="center"/>
          </w:tcPr>
          <w:p w14:paraId="2E6E5AA0" w14:textId="77777777" w:rsidR="004513E6" w:rsidRPr="004513E6" w:rsidRDefault="004513E6" w:rsidP="004513E6">
            <w:pPr>
              <w:spacing w:line="240" w:lineRule="auto"/>
              <w:jc w:val="center"/>
              <w:rPr>
                <w:rFonts w:eastAsia="Times New Roman"/>
                <w:sz w:val="20"/>
                <w:lang w:val="en-US"/>
              </w:rPr>
            </w:pPr>
            <w:r w:rsidRPr="004513E6">
              <w:rPr>
                <w:rFonts w:eastAsia="Times New Roman"/>
                <w:sz w:val="20"/>
              </w:rPr>
              <w:t>O</w:t>
            </w:r>
            <w:r w:rsidRPr="004513E6">
              <w:rPr>
                <w:rFonts w:eastAsia="Times New Roman"/>
                <w:sz w:val="20"/>
                <w:lang w:val="en-US"/>
              </w:rPr>
              <w:t>1</w:t>
            </w:r>
            <w:r w:rsidRPr="004513E6">
              <w:rPr>
                <w:rFonts w:eastAsia="Times New Roman"/>
                <w:sz w:val="20"/>
              </w:rPr>
              <w:t>T</w:t>
            </w:r>
            <w:r w:rsidRPr="004513E6">
              <w:rPr>
                <w:rFonts w:eastAsia="Times New Roman"/>
                <w:sz w:val="20"/>
                <w:lang w:val="en-US"/>
              </w:rPr>
              <w:t>F</w:t>
            </w:r>
          </w:p>
        </w:tc>
      </w:tr>
    </w:tbl>
    <w:p w14:paraId="7F5A84A9" w14:textId="28EE808A" w:rsidR="004513E6" w:rsidRDefault="00F13A4D" w:rsidP="00F13A4D">
      <w:pPr>
        <w:pStyle w:val="Heading4"/>
        <w:spacing w:before="0" w:line="240" w:lineRule="auto"/>
        <w:jc w:val="both"/>
        <w:rPr>
          <w:rFonts w:ascii="Times New Roman" w:hAnsi="Times New Roman" w:cs="Times New Roman"/>
          <w:b w:val="0"/>
          <w:i w:val="0"/>
          <w:color w:val="auto"/>
          <w:sz w:val="20"/>
          <w:lang w:val="en-US"/>
        </w:rPr>
      </w:pPr>
      <w:r>
        <w:rPr>
          <w:rFonts w:ascii="Times New Roman" w:hAnsi="Times New Roman" w:cs="Times New Roman"/>
          <w:b w:val="0"/>
          <w:color w:val="auto"/>
          <w:sz w:val="20"/>
          <w:lang w:val="en-US"/>
        </w:rPr>
        <w:t xml:space="preserve">            </w:t>
      </w:r>
      <w:r w:rsidRPr="00F13A4D">
        <w:rPr>
          <w:rFonts w:ascii="Times New Roman" w:hAnsi="Times New Roman" w:cs="Times New Roman"/>
          <w:b w:val="0"/>
          <w:i w:val="0"/>
          <w:color w:val="auto"/>
          <w:sz w:val="20"/>
          <w:lang w:val="en-US"/>
        </w:rPr>
        <w:t xml:space="preserve">Formulasi </w:t>
      </w:r>
      <w:r w:rsidRPr="00F13A4D">
        <w:rPr>
          <w:rFonts w:ascii="Times New Roman" w:hAnsi="Times New Roman" w:cs="Times New Roman"/>
          <w:b w:val="0"/>
          <w:color w:val="auto"/>
          <w:sz w:val="20"/>
          <w:lang w:val="en-US"/>
        </w:rPr>
        <w:t>snack bar</w:t>
      </w:r>
      <w:r w:rsidRPr="00F13A4D">
        <w:rPr>
          <w:rFonts w:ascii="Times New Roman" w:hAnsi="Times New Roman" w:cs="Times New Roman"/>
          <w:b w:val="0"/>
          <w:i w:val="0"/>
          <w:color w:val="auto"/>
          <w:sz w:val="20"/>
          <w:lang w:val="en-US"/>
        </w:rPr>
        <w:t xml:space="preserve"> ubi jalar ungu memiliki masing-masing 3 formulasi dan dengan 3 batch yang berbeda, dilakukan </w:t>
      </w:r>
      <w:r w:rsidRPr="00F13A4D">
        <w:rPr>
          <w:rFonts w:ascii="Times New Roman" w:hAnsi="Times New Roman" w:cs="Times New Roman"/>
          <w:b w:val="0"/>
          <w:color w:val="auto"/>
          <w:sz w:val="20"/>
          <w:lang w:val="en-US"/>
        </w:rPr>
        <w:t>freeze drying</w:t>
      </w:r>
      <w:r w:rsidRPr="00F13A4D">
        <w:rPr>
          <w:rFonts w:ascii="Times New Roman" w:hAnsi="Times New Roman" w:cs="Times New Roman"/>
          <w:b w:val="0"/>
          <w:i w:val="0"/>
          <w:color w:val="auto"/>
          <w:sz w:val="20"/>
          <w:lang w:val="en-US"/>
        </w:rPr>
        <w:t xml:space="preserve"> dengan waktu yang sama selama 24 jam seperti yang terlihat pada tabel 5 dibawah ini.</w:t>
      </w:r>
    </w:p>
    <w:p w14:paraId="442FE317" w14:textId="1B1C5FED" w:rsidR="00F13A4D" w:rsidRPr="00F13A4D" w:rsidRDefault="00F13A4D" w:rsidP="00F13A4D">
      <w:pPr>
        <w:pStyle w:val="Heading4"/>
        <w:spacing w:before="0" w:line="240" w:lineRule="auto"/>
        <w:jc w:val="both"/>
        <w:rPr>
          <w:rFonts w:ascii="Times New Roman" w:hAnsi="Times New Roman" w:cs="Times New Roman"/>
          <w:i w:val="0"/>
          <w:color w:val="auto"/>
          <w:sz w:val="20"/>
        </w:rPr>
      </w:pPr>
      <w:r w:rsidRPr="00F13A4D">
        <w:rPr>
          <w:rFonts w:ascii="Times New Roman" w:hAnsi="Times New Roman" w:cs="Times New Roman"/>
          <w:color w:val="auto"/>
          <w:sz w:val="20"/>
        </w:rPr>
        <w:t xml:space="preserve">Tabel </w:t>
      </w:r>
      <w:r w:rsidRPr="00F13A4D">
        <w:rPr>
          <w:rFonts w:ascii="Times New Roman" w:hAnsi="Times New Roman" w:cs="Times New Roman"/>
          <w:color w:val="auto"/>
          <w:sz w:val="20"/>
          <w:lang w:val="en-US"/>
        </w:rPr>
        <w:t>5</w:t>
      </w:r>
      <w:r w:rsidRPr="00F13A4D">
        <w:rPr>
          <w:rFonts w:ascii="Times New Roman" w:hAnsi="Times New Roman" w:cs="Times New Roman"/>
          <w:i w:val="0"/>
          <w:color w:val="auto"/>
          <w:sz w:val="20"/>
        </w:rPr>
        <w:t>. Rancangan Percobaan Pola Faktorial 3x3 dengan 3 kali pengulangan dalam Rancangan Acak Kelompok (RAK)</w:t>
      </w:r>
      <w:r w:rsidRPr="00F13A4D">
        <w:rPr>
          <w:rFonts w:ascii="Times New Roman" w:hAnsi="Times New Roman" w:cs="Times New Roman"/>
          <w:color w:val="auto"/>
          <w:sz w:val="20"/>
        </w:rPr>
        <w:t xml:space="preserve"> Snack Bar </w:t>
      </w:r>
      <w:r>
        <w:rPr>
          <w:rFonts w:ascii="Times New Roman" w:hAnsi="Times New Roman" w:cs="Times New Roman"/>
          <w:i w:val="0"/>
          <w:color w:val="auto"/>
          <w:sz w:val="20"/>
          <w:lang w:val="en-US"/>
        </w:rPr>
        <w:t>U</w:t>
      </w:r>
      <w:r w:rsidRPr="00F13A4D">
        <w:rPr>
          <w:rFonts w:ascii="Times New Roman" w:hAnsi="Times New Roman" w:cs="Times New Roman"/>
          <w:i w:val="0"/>
          <w:color w:val="auto"/>
          <w:sz w:val="20"/>
        </w:rPr>
        <w:t>ngu</w:t>
      </w:r>
    </w:p>
    <w:tbl>
      <w:tblPr>
        <w:tblW w:w="4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990"/>
        <w:gridCol w:w="1080"/>
        <w:gridCol w:w="1080"/>
      </w:tblGrid>
      <w:tr w:rsidR="00F13A4D" w:rsidRPr="000352FE" w14:paraId="3EBEEC80" w14:textId="77777777" w:rsidTr="009D2ED2">
        <w:trPr>
          <w:trHeight w:val="474"/>
        </w:trPr>
        <w:tc>
          <w:tcPr>
            <w:tcW w:w="1255" w:type="dxa"/>
            <w:vMerge w:val="restart"/>
            <w:shd w:val="clear" w:color="auto" w:fill="auto"/>
            <w:vAlign w:val="center"/>
          </w:tcPr>
          <w:p w14:paraId="60A011DF" w14:textId="77777777" w:rsidR="00F13A4D" w:rsidRPr="000352FE" w:rsidRDefault="00F13A4D" w:rsidP="009D2ED2">
            <w:pPr>
              <w:spacing w:line="240" w:lineRule="auto"/>
              <w:jc w:val="center"/>
              <w:rPr>
                <w:rFonts w:eastAsia="Times New Roman"/>
                <w:sz w:val="20"/>
              </w:rPr>
            </w:pPr>
            <w:r w:rsidRPr="000352FE">
              <w:rPr>
                <w:rFonts w:eastAsia="Times New Roman"/>
                <w:sz w:val="20"/>
                <w:lang w:val="en-US"/>
              </w:rPr>
              <w:t>Temperatur</w:t>
            </w:r>
            <w:r w:rsidRPr="000352FE">
              <w:rPr>
                <w:rFonts w:eastAsia="Times New Roman"/>
                <w:sz w:val="20"/>
              </w:rPr>
              <w:t xml:space="preserve"> </w:t>
            </w:r>
          </w:p>
          <w:p w14:paraId="77DA70F3" w14:textId="77777777" w:rsidR="00F13A4D" w:rsidRPr="000352FE" w:rsidRDefault="00F13A4D" w:rsidP="009D2ED2">
            <w:pPr>
              <w:spacing w:line="240" w:lineRule="auto"/>
              <w:jc w:val="center"/>
              <w:rPr>
                <w:rFonts w:eastAsia="Times New Roman"/>
                <w:sz w:val="20"/>
              </w:rPr>
            </w:pPr>
            <w:r w:rsidRPr="000352FE">
              <w:rPr>
                <w:rFonts w:eastAsia="Times New Roman"/>
                <w:i/>
                <w:sz w:val="20"/>
              </w:rPr>
              <w:t>Freeze Drying</w:t>
            </w:r>
            <w:r w:rsidRPr="000352FE">
              <w:rPr>
                <w:rFonts w:eastAsia="Times New Roman"/>
                <w:sz w:val="20"/>
              </w:rPr>
              <w:t xml:space="preserve"> (T)</w:t>
            </w:r>
          </w:p>
        </w:tc>
        <w:tc>
          <w:tcPr>
            <w:tcW w:w="3150" w:type="dxa"/>
            <w:gridSpan w:val="3"/>
            <w:shd w:val="clear" w:color="auto" w:fill="auto"/>
            <w:vAlign w:val="center"/>
          </w:tcPr>
          <w:p w14:paraId="122C0B6C" w14:textId="77777777" w:rsidR="00F13A4D" w:rsidRPr="000352FE" w:rsidRDefault="00F13A4D" w:rsidP="009D2ED2">
            <w:pPr>
              <w:spacing w:line="240" w:lineRule="auto"/>
              <w:jc w:val="center"/>
              <w:rPr>
                <w:rFonts w:eastAsia="Times New Roman"/>
                <w:sz w:val="20"/>
              </w:rPr>
            </w:pPr>
            <w:r w:rsidRPr="000352FE">
              <w:rPr>
                <w:rFonts w:eastAsia="Times New Roman"/>
                <w:sz w:val="20"/>
              </w:rPr>
              <w:t>Kelompok Ulangan</w:t>
            </w:r>
          </w:p>
        </w:tc>
      </w:tr>
      <w:tr w:rsidR="00F13A4D" w:rsidRPr="000352FE" w14:paraId="7B0E4C06" w14:textId="77777777" w:rsidTr="009D2ED2">
        <w:trPr>
          <w:trHeight w:val="56"/>
        </w:trPr>
        <w:tc>
          <w:tcPr>
            <w:tcW w:w="1255" w:type="dxa"/>
            <w:vMerge/>
            <w:shd w:val="clear" w:color="auto" w:fill="auto"/>
            <w:vAlign w:val="center"/>
          </w:tcPr>
          <w:p w14:paraId="3D83C22B" w14:textId="77777777" w:rsidR="00F13A4D" w:rsidRPr="000352FE" w:rsidRDefault="00F13A4D" w:rsidP="009D2ED2">
            <w:pPr>
              <w:widowControl w:val="0"/>
              <w:pBdr>
                <w:top w:val="nil"/>
                <w:left w:val="nil"/>
                <w:bottom w:val="nil"/>
                <w:right w:val="nil"/>
                <w:between w:val="nil"/>
              </w:pBdr>
              <w:spacing w:line="240" w:lineRule="auto"/>
              <w:rPr>
                <w:rFonts w:eastAsia="Times New Roman"/>
                <w:sz w:val="20"/>
                <w:szCs w:val="20"/>
              </w:rPr>
            </w:pPr>
          </w:p>
        </w:tc>
        <w:tc>
          <w:tcPr>
            <w:tcW w:w="990" w:type="dxa"/>
            <w:shd w:val="clear" w:color="auto" w:fill="auto"/>
            <w:vAlign w:val="center"/>
          </w:tcPr>
          <w:p w14:paraId="02BCB308" w14:textId="77777777" w:rsidR="00F13A4D" w:rsidRPr="000352FE" w:rsidRDefault="00F13A4D" w:rsidP="009D2ED2">
            <w:pPr>
              <w:spacing w:line="240" w:lineRule="auto"/>
              <w:jc w:val="center"/>
              <w:rPr>
                <w:rFonts w:eastAsia="Times New Roman"/>
                <w:sz w:val="20"/>
                <w:szCs w:val="20"/>
              </w:rPr>
            </w:pPr>
            <w:r w:rsidRPr="000352FE">
              <w:rPr>
                <w:rFonts w:eastAsia="Times New Roman"/>
                <w:sz w:val="20"/>
                <w:szCs w:val="20"/>
              </w:rPr>
              <w:t>I</w:t>
            </w:r>
          </w:p>
        </w:tc>
        <w:tc>
          <w:tcPr>
            <w:tcW w:w="1080" w:type="dxa"/>
            <w:shd w:val="clear" w:color="auto" w:fill="auto"/>
            <w:vAlign w:val="center"/>
          </w:tcPr>
          <w:p w14:paraId="1C2CF15B" w14:textId="77777777" w:rsidR="00F13A4D" w:rsidRPr="000352FE" w:rsidRDefault="00F13A4D" w:rsidP="009D2ED2">
            <w:pPr>
              <w:spacing w:line="240" w:lineRule="auto"/>
              <w:jc w:val="center"/>
              <w:rPr>
                <w:rFonts w:eastAsia="Times New Roman"/>
                <w:sz w:val="20"/>
                <w:szCs w:val="20"/>
              </w:rPr>
            </w:pPr>
            <w:r w:rsidRPr="000352FE">
              <w:rPr>
                <w:rFonts w:eastAsia="Times New Roman"/>
                <w:sz w:val="20"/>
                <w:szCs w:val="20"/>
              </w:rPr>
              <w:t>II</w:t>
            </w:r>
          </w:p>
        </w:tc>
        <w:tc>
          <w:tcPr>
            <w:tcW w:w="1080" w:type="dxa"/>
            <w:vAlign w:val="center"/>
          </w:tcPr>
          <w:p w14:paraId="0333F36D" w14:textId="77777777" w:rsidR="00F13A4D" w:rsidRPr="000352FE" w:rsidRDefault="00F13A4D" w:rsidP="009D2ED2">
            <w:pPr>
              <w:spacing w:line="240" w:lineRule="auto"/>
              <w:jc w:val="center"/>
              <w:rPr>
                <w:rFonts w:eastAsia="Times New Roman"/>
                <w:sz w:val="20"/>
                <w:szCs w:val="20"/>
              </w:rPr>
            </w:pPr>
            <w:r w:rsidRPr="000352FE">
              <w:rPr>
                <w:rFonts w:eastAsia="Times New Roman"/>
                <w:sz w:val="20"/>
                <w:szCs w:val="20"/>
              </w:rPr>
              <w:t>III</w:t>
            </w:r>
          </w:p>
        </w:tc>
      </w:tr>
      <w:tr w:rsidR="00F13A4D" w:rsidRPr="000352FE" w14:paraId="2CD8D5FE" w14:textId="77777777" w:rsidTr="009D2ED2">
        <w:trPr>
          <w:trHeight w:val="273"/>
        </w:trPr>
        <w:tc>
          <w:tcPr>
            <w:tcW w:w="1255" w:type="dxa"/>
            <w:vMerge w:val="restart"/>
            <w:shd w:val="clear" w:color="auto" w:fill="auto"/>
            <w:vAlign w:val="center"/>
          </w:tcPr>
          <w:p w14:paraId="6E87818F" w14:textId="77777777" w:rsidR="00F13A4D" w:rsidRPr="000352FE" w:rsidRDefault="00F13A4D" w:rsidP="009D2ED2">
            <w:pPr>
              <w:spacing w:line="240" w:lineRule="auto"/>
              <w:jc w:val="center"/>
              <w:rPr>
                <w:rFonts w:eastAsia="Times New Roman"/>
                <w:sz w:val="20"/>
                <w:szCs w:val="20"/>
              </w:rPr>
            </w:pPr>
            <w:r w:rsidRPr="000352FE">
              <w:rPr>
                <w:rFonts w:eastAsia="Times New Roman"/>
                <w:sz w:val="20"/>
                <w:szCs w:val="20"/>
                <w:lang w:val="en-US"/>
              </w:rPr>
              <w:t>24</w:t>
            </w:r>
            <w:r w:rsidRPr="000352FE">
              <w:rPr>
                <w:rFonts w:eastAsia="Times New Roman"/>
                <w:sz w:val="20"/>
                <w:szCs w:val="20"/>
              </w:rPr>
              <w:t xml:space="preserve"> jam </w:t>
            </w:r>
          </w:p>
        </w:tc>
        <w:tc>
          <w:tcPr>
            <w:tcW w:w="990" w:type="dxa"/>
            <w:shd w:val="clear" w:color="auto" w:fill="auto"/>
            <w:vAlign w:val="center"/>
          </w:tcPr>
          <w:p w14:paraId="5F8233C6" w14:textId="77777777" w:rsidR="00F13A4D" w:rsidRPr="000352FE" w:rsidRDefault="00F13A4D" w:rsidP="009D2ED2">
            <w:pPr>
              <w:spacing w:line="240" w:lineRule="auto"/>
              <w:jc w:val="center"/>
              <w:rPr>
                <w:rFonts w:eastAsia="Times New Roman"/>
                <w:sz w:val="20"/>
                <w:szCs w:val="20"/>
                <w:lang w:val="en-US"/>
              </w:rPr>
            </w:pPr>
            <w:r w:rsidRPr="000352FE">
              <w:rPr>
                <w:rFonts w:eastAsia="Times New Roman"/>
                <w:sz w:val="20"/>
                <w:szCs w:val="20"/>
              </w:rPr>
              <w:t>P1T</w:t>
            </w:r>
            <w:r w:rsidRPr="000352FE">
              <w:rPr>
                <w:rFonts w:eastAsia="Times New Roman"/>
                <w:sz w:val="20"/>
                <w:szCs w:val="20"/>
                <w:lang w:val="en-US"/>
              </w:rPr>
              <w:t>F</w:t>
            </w:r>
          </w:p>
        </w:tc>
        <w:tc>
          <w:tcPr>
            <w:tcW w:w="1080" w:type="dxa"/>
            <w:shd w:val="clear" w:color="auto" w:fill="auto"/>
            <w:vAlign w:val="center"/>
          </w:tcPr>
          <w:p w14:paraId="21091144" w14:textId="77777777" w:rsidR="00F13A4D" w:rsidRPr="000352FE" w:rsidRDefault="00F13A4D" w:rsidP="009D2ED2">
            <w:pPr>
              <w:spacing w:line="240" w:lineRule="auto"/>
              <w:jc w:val="center"/>
              <w:rPr>
                <w:rFonts w:eastAsia="Times New Roman"/>
                <w:sz w:val="20"/>
                <w:szCs w:val="20"/>
                <w:lang w:val="en-US"/>
              </w:rPr>
            </w:pPr>
            <w:r w:rsidRPr="000352FE">
              <w:rPr>
                <w:rFonts w:eastAsia="Times New Roman"/>
                <w:sz w:val="20"/>
                <w:szCs w:val="20"/>
              </w:rPr>
              <w:t>P</w:t>
            </w:r>
            <w:r w:rsidRPr="000352FE">
              <w:rPr>
                <w:rFonts w:eastAsia="Times New Roman"/>
                <w:sz w:val="20"/>
                <w:szCs w:val="20"/>
                <w:lang w:val="en-US"/>
              </w:rPr>
              <w:t>3</w:t>
            </w:r>
            <w:r w:rsidRPr="000352FE">
              <w:rPr>
                <w:rFonts w:eastAsia="Times New Roman"/>
                <w:sz w:val="20"/>
                <w:szCs w:val="20"/>
              </w:rPr>
              <w:t>T</w:t>
            </w:r>
            <w:r w:rsidRPr="000352FE">
              <w:rPr>
                <w:rFonts w:eastAsia="Times New Roman"/>
                <w:sz w:val="20"/>
                <w:szCs w:val="20"/>
                <w:lang w:val="en-US"/>
              </w:rPr>
              <w:t>F</w:t>
            </w:r>
          </w:p>
        </w:tc>
        <w:tc>
          <w:tcPr>
            <w:tcW w:w="1080" w:type="dxa"/>
            <w:vAlign w:val="center"/>
          </w:tcPr>
          <w:p w14:paraId="73E82B7A" w14:textId="77777777" w:rsidR="00F13A4D" w:rsidRPr="000352FE" w:rsidRDefault="00F13A4D" w:rsidP="009D2ED2">
            <w:pPr>
              <w:spacing w:line="240" w:lineRule="auto"/>
              <w:jc w:val="center"/>
              <w:rPr>
                <w:rFonts w:eastAsia="Times New Roman"/>
                <w:sz w:val="20"/>
                <w:szCs w:val="20"/>
                <w:lang w:val="en-US"/>
              </w:rPr>
            </w:pPr>
            <w:r w:rsidRPr="000352FE">
              <w:rPr>
                <w:rFonts w:eastAsia="Times New Roman"/>
                <w:sz w:val="20"/>
                <w:szCs w:val="20"/>
              </w:rPr>
              <w:t>P</w:t>
            </w:r>
            <w:r w:rsidRPr="000352FE">
              <w:rPr>
                <w:rFonts w:eastAsia="Times New Roman"/>
                <w:sz w:val="20"/>
                <w:szCs w:val="20"/>
                <w:lang w:val="en-US"/>
              </w:rPr>
              <w:t>3</w:t>
            </w:r>
            <w:r w:rsidRPr="000352FE">
              <w:rPr>
                <w:rFonts w:eastAsia="Times New Roman"/>
                <w:sz w:val="20"/>
                <w:szCs w:val="20"/>
              </w:rPr>
              <w:t>T</w:t>
            </w:r>
            <w:r w:rsidRPr="000352FE">
              <w:rPr>
                <w:rFonts w:eastAsia="Times New Roman"/>
                <w:sz w:val="20"/>
                <w:szCs w:val="20"/>
                <w:lang w:val="en-US"/>
              </w:rPr>
              <w:t>F</w:t>
            </w:r>
          </w:p>
        </w:tc>
      </w:tr>
      <w:tr w:rsidR="00F13A4D" w:rsidRPr="000352FE" w14:paraId="686C6352" w14:textId="77777777" w:rsidTr="009D2ED2">
        <w:trPr>
          <w:trHeight w:val="225"/>
        </w:trPr>
        <w:tc>
          <w:tcPr>
            <w:tcW w:w="1255" w:type="dxa"/>
            <w:vMerge/>
            <w:shd w:val="clear" w:color="auto" w:fill="auto"/>
            <w:vAlign w:val="center"/>
          </w:tcPr>
          <w:p w14:paraId="15962FB1" w14:textId="77777777" w:rsidR="00F13A4D" w:rsidRPr="000352FE" w:rsidRDefault="00F13A4D" w:rsidP="009D2ED2">
            <w:pPr>
              <w:widowControl w:val="0"/>
              <w:pBdr>
                <w:top w:val="nil"/>
                <w:left w:val="nil"/>
                <w:bottom w:val="nil"/>
                <w:right w:val="nil"/>
                <w:between w:val="nil"/>
              </w:pBdr>
              <w:spacing w:line="240" w:lineRule="auto"/>
              <w:rPr>
                <w:rFonts w:eastAsia="Times New Roman"/>
                <w:sz w:val="20"/>
                <w:szCs w:val="20"/>
              </w:rPr>
            </w:pPr>
          </w:p>
        </w:tc>
        <w:tc>
          <w:tcPr>
            <w:tcW w:w="990" w:type="dxa"/>
            <w:shd w:val="clear" w:color="auto" w:fill="auto"/>
            <w:vAlign w:val="center"/>
          </w:tcPr>
          <w:p w14:paraId="3DB0588A" w14:textId="77777777" w:rsidR="00F13A4D" w:rsidRPr="000352FE" w:rsidRDefault="00F13A4D" w:rsidP="009D2ED2">
            <w:pPr>
              <w:spacing w:line="240" w:lineRule="auto"/>
              <w:jc w:val="center"/>
              <w:rPr>
                <w:rFonts w:eastAsia="Times New Roman"/>
                <w:sz w:val="20"/>
                <w:szCs w:val="20"/>
                <w:lang w:val="en-US"/>
              </w:rPr>
            </w:pPr>
            <w:r w:rsidRPr="000352FE">
              <w:rPr>
                <w:rFonts w:eastAsia="Times New Roman"/>
                <w:sz w:val="20"/>
                <w:szCs w:val="20"/>
              </w:rPr>
              <w:t>P2T</w:t>
            </w:r>
            <w:r w:rsidRPr="000352FE">
              <w:rPr>
                <w:rFonts w:eastAsia="Times New Roman"/>
                <w:sz w:val="20"/>
                <w:szCs w:val="20"/>
                <w:lang w:val="en-US"/>
              </w:rPr>
              <w:t>F</w:t>
            </w:r>
          </w:p>
        </w:tc>
        <w:tc>
          <w:tcPr>
            <w:tcW w:w="1080" w:type="dxa"/>
            <w:shd w:val="clear" w:color="auto" w:fill="auto"/>
            <w:vAlign w:val="center"/>
          </w:tcPr>
          <w:p w14:paraId="31418BA9" w14:textId="77777777" w:rsidR="00F13A4D" w:rsidRPr="000352FE" w:rsidRDefault="00F13A4D" w:rsidP="009D2ED2">
            <w:pPr>
              <w:spacing w:line="240" w:lineRule="auto"/>
              <w:jc w:val="center"/>
              <w:rPr>
                <w:rFonts w:eastAsia="Times New Roman"/>
                <w:sz w:val="20"/>
                <w:szCs w:val="20"/>
                <w:lang w:val="en-US"/>
              </w:rPr>
            </w:pPr>
            <w:r w:rsidRPr="000352FE">
              <w:rPr>
                <w:rFonts w:eastAsia="Times New Roman"/>
                <w:sz w:val="20"/>
                <w:szCs w:val="20"/>
              </w:rPr>
              <w:t>P2T</w:t>
            </w:r>
            <w:r w:rsidRPr="000352FE">
              <w:rPr>
                <w:rFonts w:eastAsia="Times New Roman"/>
                <w:sz w:val="20"/>
                <w:szCs w:val="20"/>
                <w:lang w:val="en-US"/>
              </w:rPr>
              <w:t>F</w:t>
            </w:r>
          </w:p>
        </w:tc>
        <w:tc>
          <w:tcPr>
            <w:tcW w:w="1080" w:type="dxa"/>
            <w:vAlign w:val="center"/>
          </w:tcPr>
          <w:p w14:paraId="3A97B0F4" w14:textId="77777777" w:rsidR="00F13A4D" w:rsidRPr="000352FE" w:rsidRDefault="00F13A4D" w:rsidP="009D2ED2">
            <w:pPr>
              <w:spacing w:line="240" w:lineRule="auto"/>
              <w:jc w:val="center"/>
              <w:rPr>
                <w:rFonts w:eastAsia="Times New Roman"/>
                <w:sz w:val="20"/>
                <w:szCs w:val="20"/>
                <w:lang w:val="en-US"/>
              </w:rPr>
            </w:pPr>
            <w:r w:rsidRPr="000352FE">
              <w:rPr>
                <w:rFonts w:eastAsia="Times New Roman"/>
                <w:sz w:val="20"/>
                <w:szCs w:val="20"/>
              </w:rPr>
              <w:t>P</w:t>
            </w:r>
            <w:r w:rsidRPr="000352FE">
              <w:rPr>
                <w:rFonts w:eastAsia="Times New Roman"/>
                <w:sz w:val="20"/>
                <w:szCs w:val="20"/>
                <w:lang w:val="en-US"/>
              </w:rPr>
              <w:t>1</w:t>
            </w:r>
            <w:r w:rsidRPr="000352FE">
              <w:rPr>
                <w:rFonts w:eastAsia="Times New Roman"/>
                <w:sz w:val="20"/>
                <w:szCs w:val="20"/>
              </w:rPr>
              <w:t>T</w:t>
            </w:r>
            <w:r w:rsidRPr="000352FE">
              <w:rPr>
                <w:rFonts w:eastAsia="Times New Roman"/>
                <w:sz w:val="20"/>
                <w:szCs w:val="20"/>
                <w:lang w:val="en-US"/>
              </w:rPr>
              <w:t>F</w:t>
            </w:r>
          </w:p>
        </w:tc>
      </w:tr>
      <w:tr w:rsidR="00F13A4D" w:rsidRPr="000352FE" w14:paraId="35DAE3D6" w14:textId="77777777" w:rsidTr="009D2ED2">
        <w:trPr>
          <w:trHeight w:val="234"/>
        </w:trPr>
        <w:tc>
          <w:tcPr>
            <w:tcW w:w="1255" w:type="dxa"/>
            <w:vMerge/>
            <w:shd w:val="clear" w:color="auto" w:fill="auto"/>
            <w:vAlign w:val="center"/>
          </w:tcPr>
          <w:p w14:paraId="212B2319" w14:textId="77777777" w:rsidR="00F13A4D" w:rsidRPr="000352FE" w:rsidRDefault="00F13A4D" w:rsidP="009D2ED2">
            <w:pPr>
              <w:widowControl w:val="0"/>
              <w:pBdr>
                <w:top w:val="nil"/>
                <w:left w:val="nil"/>
                <w:bottom w:val="nil"/>
                <w:right w:val="nil"/>
                <w:between w:val="nil"/>
              </w:pBdr>
              <w:spacing w:line="240" w:lineRule="auto"/>
              <w:rPr>
                <w:rFonts w:eastAsia="Times New Roman"/>
                <w:sz w:val="20"/>
                <w:szCs w:val="20"/>
              </w:rPr>
            </w:pPr>
          </w:p>
        </w:tc>
        <w:tc>
          <w:tcPr>
            <w:tcW w:w="990" w:type="dxa"/>
            <w:shd w:val="clear" w:color="auto" w:fill="auto"/>
            <w:vAlign w:val="center"/>
          </w:tcPr>
          <w:p w14:paraId="0EEE358D" w14:textId="77777777" w:rsidR="00F13A4D" w:rsidRPr="000352FE" w:rsidRDefault="00F13A4D" w:rsidP="009D2ED2">
            <w:pPr>
              <w:spacing w:line="240" w:lineRule="auto"/>
              <w:jc w:val="center"/>
              <w:rPr>
                <w:rFonts w:eastAsia="Times New Roman"/>
                <w:sz w:val="20"/>
                <w:szCs w:val="20"/>
                <w:lang w:val="en-US"/>
              </w:rPr>
            </w:pPr>
            <w:commentRangeStart w:id="44"/>
            <w:r w:rsidRPr="000352FE">
              <w:rPr>
                <w:rFonts w:eastAsia="Times New Roman"/>
                <w:sz w:val="20"/>
                <w:szCs w:val="20"/>
              </w:rPr>
              <w:t>P</w:t>
            </w:r>
            <w:r w:rsidRPr="000352FE">
              <w:rPr>
                <w:rFonts w:eastAsia="Times New Roman"/>
                <w:sz w:val="20"/>
                <w:szCs w:val="20"/>
                <w:lang w:val="en-US"/>
              </w:rPr>
              <w:t>2</w:t>
            </w:r>
            <w:r w:rsidRPr="000352FE">
              <w:rPr>
                <w:rFonts w:eastAsia="Times New Roman"/>
                <w:sz w:val="20"/>
                <w:szCs w:val="20"/>
              </w:rPr>
              <w:t>T</w:t>
            </w:r>
            <w:r w:rsidRPr="000352FE">
              <w:rPr>
                <w:rFonts w:eastAsia="Times New Roman"/>
                <w:sz w:val="20"/>
                <w:szCs w:val="20"/>
                <w:lang w:val="en-US"/>
              </w:rPr>
              <w:t>F</w:t>
            </w:r>
          </w:p>
        </w:tc>
        <w:tc>
          <w:tcPr>
            <w:tcW w:w="1080" w:type="dxa"/>
            <w:shd w:val="clear" w:color="auto" w:fill="auto"/>
            <w:vAlign w:val="center"/>
          </w:tcPr>
          <w:p w14:paraId="63890FED" w14:textId="77777777" w:rsidR="00F13A4D" w:rsidRPr="000352FE" w:rsidRDefault="00F13A4D" w:rsidP="009D2ED2">
            <w:pPr>
              <w:spacing w:line="240" w:lineRule="auto"/>
              <w:jc w:val="center"/>
              <w:rPr>
                <w:rFonts w:eastAsia="Times New Roman"/>
                <w:sz w:val="20"/>
                <w:szCs w:val="20"/>
                <w:lang w:val="en-US"/>
              </w:rPr>
            </w:pPr>
            <w:r w:rsidRPr="000352FE">
              <w:rPr>
                <w:rFonts w:eastAsia="Times New Roman"/>
                <w:sz w:val="20"/>
                <w:szCs w:val="20"/>
              </w:rPr>
              <w:t>P</w:t>
            </w:r>
            <w:r w:rsidRPr="000352FE">
              <w:rPr>
                <w:rFonts w:eastAsia="Times New Roman"/>
                <w:sz w:val="20"/>
                <w:szCs w:val="20"/>
                <w:lang w:val="en-US"/>
              </w:rPr>
              <w:t>1</w:t>
            </w:r>
            <w:r w:rsidRPr="000352FE">
              <w:rPr>
                <w:rFonts w:eastAsia="Times New Roman"/>
                <w:sz w:val="20"/>
                <w:szCs w:val="20"/>
              </w:rPr>
              <w:t>T</w:t>
            </w:r>
            <w:r w:rsidRPr="000352FE">
              <w:rPr>
                <w:rFonts w:eastAsia="Times New Roman"/>
                <w:sz w:val="20"/>
                <w:szCs w:val="20"/>
                <w:lang w:val="en-US"/>
              </w:rPr>
              <w:t>F</w:t>
            </w:r>
          </w:p>
        </w:tc>
        <w:tc>
          <w:tcPr>
            <w:tcW w:w="1080" w:type="dxa"/>
            <w:vAlign w:val="center"/>
          </w:tcPr>
          <w:p w14:paraId="1C34EFA9" w14:textId="77777777" w:rsidR="00F13A4D" w:rsidRPr="000352FE" w:rsidRDefault="00F13A4D" w:rsidP="009D2ED2">
            <w:pPr>
              <w:spacing w:line="240" w:lineRule="auto"/>
              <w:jc w:val="center"/>
              <w:rPr>
                <w:rFonts w:eastAsia="Times New Roman"/>
                <w:sz w:val="20"/>
                <w:szCs w:val="20"/>
                <w:lang w:val="en-US"/>
              </w:rPr>
            </w:pPr>
            <w:r w:rsidRPr="000352FE">
              <w:rPr>
                <w:rFonts w:eastAsia="Times New Roman"/>
                <w:sz w:val="20"/>
                <w:szCs w:val="20"/>
              </w:rPr>
              <w:t>P3T</w:t>
            </w:r>
            <w:r w:rsidRPr="000352FE">
              <w:rPr>
                <w:rFonts w:eastAsia="Times New Roman"/>
                <w:sz w:val="20"/>
                <w:szCs w:val="20"/>
                <w:lang w:val="en-US"/>
              </w:rPr>
              <w:t>F</w:t>
            </w:r>
            <w:commentRangeEnd w:id="44"/>
            <w:r w:rsidRPr="000352FE">
              <w:rPr>
                <w:rStyle w:val="CommentReference"/>
                <w:sz w:val="20"/>
                <w:szCs w:val="20"/>
              </w:rPr>
              <w:commentReference w:id="44"/>
            </w:r>
          </w:p>
        </w:tc>
      </w:tr>
    </w:tbl>
    <w:p w14:paraId="558DF655" w14:textId="35C76E9B" w:rsidR="006F574C" w:rsidRPr="00746446" w:rsidRDefault="00D208BA" w:rsidP="00F44718">
      <w:pPr>
        <w:spacing w:line="240" w:lineRule="auto"/>
        <w:jc w:val="both"/>
        <w:rPr>
          <w:b/>
          <w:sz w:val="20"/>
        </w:rPr>
      </w:pPr>
      <w:r>
        <w:rPr>
          <w:b/>
          <w:sz w:val="20"/>
          <w:lang w:val="en-US"/>
        </w:rPr>
        <w:t>3.5.2.</w:t>
      </w:r>
      <w:r w:rsidR="00C64C72">
        <w:rPr>
          <w:b/>
          <w:sz w:val="20"/>
          <w:lang w:val="en-US"/>
        </w:rPr>
        <w:t xml:space="preserve"> Rancangan Analisi</w:t>
      </w:r>
      <w:r w:rsidR="00746446">
        <w:rPr>
          <w:b/>
          <w:sz w:val="20"/>
        </w:rPr>
        <w:t>s</w:t>
      </w:r>
    </w:p>
    <w:p w14:paraId="42300F51" w14:textId="77777777" w:rsidR="00BF7343" w:rsidRDefault="00C64C72" w:rsidP="00746446">
      <w:pPr>
        <w:spacing w:line="240" w:lineRule="auto"/>
        <w:ind w:firstLine="567"/>
        <w:jc w:val="both"/>
        <w:rPr>
          <w:sz w:val="20"/>
          <w:szCs w:val="20"/>
        </w:rPr>
      </w:pPr>
      <w:r w:rsidRPr="00C64C72">
        <w:rPr>
          <w:sz w:val="20"/>
          <w:szCs w:val="20"/>
        </w:rPr>
        <w:t>Dengan menggunakan notasi-notasi diatas, kemudian dibuat tabel Analisis Varian (ANAVA) untuk mendapatkan kesimpulan mengenai pengaruh perlakuan. Adapun Analisis Varian (ANAVA) dapat dilihat pada</w:t>
      </w:r>
      <w:r w:rsidR="006975BF">
        <w:rPr>
          <w:sz w:val="20"/>
          <w:szCs w:val="20"/>
        </w:rPr>
        <w:t xml:space="preserve"> Tabel </w:t>
      </w:r>
      <w:r w:rsidR="00746446">
        <w:rPr>
          <w:sz w:val="20"/>
          <w:szCs w:val="20"/>
        </w:rPr>
        <w:t>2</w:t>
      </w:r>
      <w:r w:rsidR="006975BF">
        <w:rPr>
          <w:sz w:val="20"/>
          <w:szCs w:val="20"/>
        </w:rPr>
        <w:t>.</w:t>
      </w:r>
      <w:r w:rsidRPr="00C64C72">
        <w:rPr>
          <w:sz w:val="20"/>
          <w:szCs w:val="20"/>
        </w:rPr>
        <w:t xml:space="preserve"> </w:t>
      </w:r>
    </w:p>
    <w:p w14:paraId="48C87A9B" w14:textId="51A57A56" w:rsidR="00746446" w:rsidRPr="00746446" w:rsidRDefault="00746446" w:rsidP="00746446">
      <w:pPr>
        <w:spacing w:line="240" w:lineRule="auto"/>
        <w:ind w:firstLine="567"/>
        <w:jc w:val="both"/>
        <w:rPr>
          <w:b/>
          <w:noProof/>
          <w:sz w:val="20"/>
          <w:szCs w:val="20"/>
        </w:rPr>
      </w:pPr>
      <w:r w:rsidRPr="00746446">
        <w:rPr>
          <w:b/>
          <w:noProof/>
          <w:sz w:val="20"/>
          <w:szCs w:val="20"/>
        </w:rPr>
        <w:t xml:space="preserve">Tabel </w:t>
      </w:r>
      <w:r w:rsidR="00875623">
        <w:rPr>
          <w:b/>
          <w:noProof/>
          <w:sz w:val="20"/>
          <w:szCs w:val="20"/>
          <w:lang w:val="en-US"/>
        </w:rPr>
        <w:t>6</w:t>
      </w:r>
      <w:r w:rsidRPr="00746446">
        <w:rPr>
          <w:b/>
          <w:noProof/>
          <w:sz w:val="20"/>
          <w:szCs w:val="20"/>
        </w:rPr>
        <w:t>. Analisis Variasi (ANAVA)</w:t>
      </w:r>
    </w:p>
    <w:p w14:paraId="4E146087" w14:textId="4D7F796A" w:rsidR="00BF7343" w:rsidRPr="00C64C72" w:rsidRDefault="00BF7343" w:rsidP="00BF7343">
      <w:pPr>
        <w:spacing w:line="240" w:lineRule="auto"/>
        <w:jc w:val="both"/>
        <w:rPr>
          <w:sz w:val="20"/>
          <w:szCs w:val="20"/>
        </w:rPr>
      </w:pPr>
    </w:p>
    <w:p w14:paraId="53EF3626" w14:textId="005B2C47" w:rsidR="00F6534E" w:rsidRDefault="00F6534E" w:rsidP="00F6534E">
      <w:pPr>
        <w:spacing w:line="240" w:lineRule="auto"/>
        <w:rPr>
          <w:sz w:val="20"/>
          <w:szCs w:val="20"/>
        </w:rPr>
      </w:pPr>
      <w:r>
        <w:rPr>
          <w:noProof/>
          <w:sz w:val="20"/>
          <w:szCs w:val="20"/>
          <w:lang w:eastAsia="id-ID"/>
        </w:rPr>
        <w:drawing>
          <wp:inline distT="0" distB="0" distL="0" distR="0" wp14:anchorId="44BE4BB3" wp14:editId="75C7E939">
            <wp:extent cx="2876550" cy="9156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ancangananalisis.jpg"/>
                    <pic:cNvPicPr/>
                  </pic:nvPicPr>
                  <pic:blipFill>
                    <a:blip r:embed="rId20">
                      <a:extLst>
                        <a:ext uri="{28A0092B-C50C-407E-A947-70E740481C1C}">
                          <a14:useLocalDpi xmlns:a14="http://schemas.microsoft.com/office/drawing/2010/main" val="0"/>
                        </a:ext>
                      </a:extLst>
                    </a:blip>
                    <a:stretch>
                      <a:fillRect/>
                    </a:stretch>
                  </pic:blipFill>
                  <pic:spPr>
                    <a:xfrm>
                      <a:off x="0" y="0"/>
                      <a:ext cx="2876550" cy="915670"/>
                    </a:xfrm>
                    <a:prstGeom prst="rect">
                      <a:avLst/>
                    </a:prstGeom>
                  </pic:spPr>
                </pic:pic>
              </a:graphicData>
            </a:graphic>
          </wp:inline>
        </w:drawing>
      </w:r>
    </w:p>
    <w:p w14:paraId="06EE3EF6" w14:textId="77777777" w:rsidR="00875623" w:rsidRPr="00875623" w:rsidRDefault="00875623" w:rsidP="00875623">
      <w:pPr>
        <w:pBdr>
          <w:top w:val="nil"/>
          <w:left w:val="nil"/>
          <w:bottom w:val="nil"/>
          <w:right w:val="nil"/>
          <w:between w:val="nil"/>
        </w:pBdr>
        <w:spacing w:line="240" w:lineRule="auto"/>
        <w:ind w:firstLine="426"/>
        <w:jc w:val="both"/>
        <w:rPr>
          <w:rFonts w:eastAsia="Times New Roman"/>
          <w:color w:val="000000"/>
          <w:sz w:val="20"/>
          <w:szCs w:val="24"/>
        </w:rPr>
      </w:pPr>
      <w:r w:rsidRPr="00875623">
        <w:rPr>
          <w:rFonts w:eastAsia="Times New Roman"/>
          <w:color w:val="000000"/>
          <w:sz w:val="20"/>
          <w:szCs w:val="24"/>
        </w:rPr>
        <w:t xml:space="preserve">Berdasarkan rancangan diatas maka dapat dibuat analisis variansi (ANAVA) untuk mendapatkan kesimpulan mengenai pengaruh perlakuan. Hipotesis variansi percobaan dengan RAK dapat dilihat pada Tabel </w:t>
      </w:r>
      <w:r w:rsidRPr="00875623">
        <w:rPr>
          <w:rFonts w:eastAsia="Times New Roman"/>
          <w:color w:val="000000"/>
          <w:sz w:val="20"/>
          <w:szCs w:val="24"/>
          <w:lang w:val="en-US"/>
        </w:rPr>
        <w:t>6</w:t>
      </w:r>
      <w:r w:rsidRPr="00875623">
        <w:rPr>
          <w:rFonts w:eastAsia="Times New Roman"/>
          <w:color w:val="000000"/>
          <w:sz w:val="20"/>
          <w:szCs w:val="24"/>
        </w:rPr>
        <w:t>.</w:t>
      </w:r>
    </w:p>
    <w:p w14:paraId="7CF20B86" w14:textId="77777777" w:rsidR="00875623" w:rsidRPr="00875623" w:rsidRDefault="00875623" w:rsidP="00875623">
      <w:pPr>
        <w:pBdr>
          <w:top w:val="nil"/>
          <w:left w:val="nil"/>
          <w:bottom w:val="nil"/>
          <w:right w:val="nil"/>
          <w:between w:val="nil"/>
        </w:pBdr>
        <w:spacing w:line="240" w:lineRule="auto"/>
        <w:jc w:val="both"/>
        <w:rPr>
          <w:rFonts w:eastAsia="Times New Roman"/>
          <w:color w:val="000000"/>
          <w:sz w:val="20"/>
          <w:szCs w:val="24"/>
        </w:rPr>
      </w:pPr>
      <w:r w:rsidRPr="00875623">
        <w:rPr>
          <w:rFonts w:eastAsia="Times New Roman"/>
          <w:color w:val="000000"/>
          <w:sz w:val="20"/>
          <w:szCs w:val="24"/>
        </w:rPr>
        <w:t>Selanjutnya ditentukan daerah penolakan hipotesis, yaitu:</w:t>
      </w:r>
    </w:p>
    <w:p w14:paraId="6CB121AB" w14:textId="77777777" w:rsidR="00875623" w:rsidRPr="00875623" w:rsidRDefault="00875623" w:rsidP="00875623">
      <w:pPr>
        <w:numPr>
          <w:ilvl w:val="0"/>
          <w:numId w:val="38"/>
        </w:numPr>
        <w:pBdr>
          <w:top w:val="nil"/>
          <w:left w:val="nil"/>
          <w:bottom w:val="nil"/>
          <w:right w:val="nil"/>
          <w:between w:val="nil"/>
        </w:pBdr>
        <w:spacing w:line="240" w:lineRule="auto"/>
        <w:ind w:left="360"/>
        <w:jc w:val="both"/>
        <w:rPr>
          <w:rFonts w:eastAsia="Times New Roman"/>
          <w:color w:val="000000"/>
          <w:sz w:val="20"/>
          <w:szCs w:val="24"/>
        </w:rPr>
      </w:pPr>
      <w:r w:rsidRPr="00875623">
        <w:rPr>
          <w:rFonts w:eastAsia="Times New Roman"/>
          <w:color w:val="000000"/>
          <w:sz w:val="20"/>
          <w:szCs w:val="24"/>
        </w:rPr>
        <w:t xml:space="preserve">Jika F hitung &gt; F tabel maka konsentrasi formulasi </w:t>
      </w:r>
      <w:r w:rsidRPr="00875623">
        <w:rPr>
          <w:rFonts w:eastAsia="Times New Roman"/>
          <w:color w:val="000000"/>
          <w:sz w:val="20"/>
          <w:szCs w:val="24"/>
          <w:lang w:val="en-US"/>
        </w:rPr>
        <w:t>tepung</w:t>
      </w:r>
      <w:r w:rsidRPr="00875623">
        <w:rPr>
          <w:rFonts w:eastAsia="Times New Roman"/>
          <w:color w:val="000000"/>
          <w:sz w:val="20"/>
          <w:szCs w:val="24"/>
        </w:rPr>
        <w:t xml:space="preserve"> ubi jalar, tepung </w:t>
      </w:r>
      <w:r w:rsidRPr="00875623">
        <w:rPr>
          <w:rFonts w:eastAsia="Times New Roman"/>
          <w:color w:val="000000"/>
          <w:sz w:val="20"/>
          <w:szCs w:val="24"/>
          <w:lang w:val="en-US"/>
        </w:rPr>
        <w:t xml:space="preserve">dan tepung terigu </w:t>
      </w:r>
      <w:r w:rsidRPr="00875623">
        <w:rPr>
          <w:rFonts w:eastAsia="Times New Roman"/>
          <w:color w:val="000000"/>
          <w:sz w:val="20"/>
          <w:szCs w:val="24"/>
        </w:rPr>
        <w:t xml:space="preserve">serta interaksinya berpengaruh terhadap produk </w:t>
      </w:r>
      <w:r w:rsidRPr="00875623">
        <w:rPr>
          <w:rFonts w:eastAsia="Times New Roman"/>
          <w:i/>
          <w:color w:val="000000"/>
          <w:sz w:val="20"/>
          <w:szCs w:val="24"/>
        </w:rPr>
        <w:t>Snack bar</w:t>
      </w:r>
      <w:r w:rsidRPr="00875623">
        <w:rPr>
          <w:rFonts w:eastAsia="Times New Roman"/>
          <w:color w:val="000000"/>
          <w:sz w:val="20"/>
          <w:szCs w:val="24"/>
        </w:rPr>
        <w:t xml:space="preserve"> ubi jalar, sehingga perlu dilakukan uji lanjut untuk mengetahui sejauh mana perbedaan dari masing-masing perlakuan pada taraf 5%.</w:t>
      </w:r>
    </w:p>
    <w:p w14:paraId="62657F0D" w14:textId="77777777" w:rsidR="00875623" w:rsidRPr="00875623" w:rsidRDefault="00875623" w:rsidP="00875623">
      <w:pPr>
        <w:numPr>
          <w:ilvl w:val="0"/>
          <w:numId w:val="38"/>
        </w:numPr>
        <w:pBdr>
          <w:top w:val="nil"/>
          <w:left w:val="nil"/>
          <w:bottom w:val="nil"/>
          <w:right w:val="nil"/>
          <w:between w:val="nil"/>
        </w:pBdr>
        <w:spacing w:line="240" w:lineRule="auto"/>
        <w:ind w:left="360"/>
        <w:jc w:val="both"/>
        <w:rPr>
          <w:rFonts w:eastAsia="Times New Roman"/>
          <w:color w:val="000000"/>
          <w:sz w:val="20"/>
          <w:szCs w:val="24"/>
        </w:rPr>
      </w:pPr>
      <w:r w:rsidRPr="00875623">
        <w:rPr>
          <w:rFonts w:eastAsia="Times New Roman"/>
          <w:color w:val="000000"/>
          <w:sz w:val="20"/>
          <w:szCs w:val="24"/>
          <w:lang w:val="en-US"/>
        </w:rPr>
        <w:t xml:space="preserve">Jika F hitung </w:t>
      </w:r>
      <w:r w:rsidRPr="00875623">
        <w:rPr>
          <w:rFonts w:eastAsia="Gungsuh"/>
          <w:color w:val="000000"/>
          <w:sz w:val="20"/>
          <w:szCs w:val="24"/>
        </w:rPr>
        <w:t>≤</w:t>
      </w:r>
      <w:r w:rsidRPr="00875623">
        <w:rPr>
          <w:rFonts w:eastAsia="Gungsuh"/>
          <w:color w:val="000000"/>
          <w:sz w:val="20"/>
          <w:szCs w:val="24"/>
          <w:lang w:val="en-US"/>
        </w:rPr>
        <w:t xml:space="preserve"> F tabel, maka konsentrasi formulasi tepung ubi jalar dan </w:t>
      </w:r>
      <w:r w:rsidRPr="00875623">
        <w:rPr>
          <w:rFonts w:eastAsia="Times New Roman"/>
          <w:color w:val="000000"/>
          <w:sz w:val="20"/>
          <w:szCs w:val="24"/>
          <w:lang w:val="en-US"/>
        </w:rPr>
        <w:t>tepung terigu</w:t>
      </w:r>
      <w:r w:rsidRPr="00875623">
        <w:rPr>
          <w:rFonts w:eastAsia="Gungsuh"/>
          <w:color w:val="000000"/>
          <w:sz w:val="20"/>
          <w:szCs w:val="24"/>
          <w:lang w:val="en-US"/>
        </w:rPr>
        <w:t xml:space="preserve"> serta interaksinya tidak berpengaruh terhadap produk snack bar ubi jalar, dari masing-masing perlakuan </w:t>
      </w:r>
      <w:r w:rsidRPr="00875623">
        <w:rPr>
          <w:rFonts w:eastAsia="Times New Roman"/>
          <w:color w:val="000000"/>
          <w:sz w:val="20"/>
          <w:szCs w:val="24"/>
        </w:rPr>
        <w:t>pada taraf 5% sehingga tidak perlu dilakukan uji lanjut.</w:t>
      </w:r>
    </w:p>
    <w:p w14:paraId="0ABBA4CB" w14:textId="4143143D" w:rsidR="002172C8" w:rsidRDefault="00875623" w:rsidP="002172C8">
      <w:pPr>
        <w:spacing w:line="240" w:lineRule="auto"/>
        <w:contextualSpacing/>
        <w:jc w:val="both"/>
        <w:rPr>
          <w:b/>
          <w:sz w:val="20"/>
          <w:szCs w:val="20"/>
          <w:lang w:val="en-US"/>
        </w:rPr>
      </w:pPr>
      <w:r>
        <w:rPr>
          <w:b/>
          <w:sz w:val="20"/>
          <w:szCs w:val="20"/>
          <w:lang w:val="en-US"/>
        </w:rPr>
        <w:t>3.5.3.</w:t>
      </w:r>
      <w:r w:rsidR="002172C8" w:rsidRPr="002172C8">
        <w:rPr>
          <w:b/>
          <w:sz w:val="20"/>
          <w:szCs w:val="20"/>
          <w:lang w:val="en-US"/>
        </w:rPr>
        <w:t xml:space="preserve"> </w:t>
      </w:r>
      <w:r>
        <w:rPr>
          <w:b/>
          <w:sz w:val="20"/>
          <w:szCs w:val="20"/>
          <w:lang w:val="en-US"/>
        </w:rPr>
        <w:t>Parameter</w:t>
      </w:r>
    </w:p>
    <w:p w14:paraId="456C3EA1" w14:textId="77777777" w:rsidR="00875623" w:rsidRPr="00875623" w:rsidRDefault="00875623" w:rsidP="00875623">
      <w:pPr>
        <w:pBdr>
          <w:top w:val="nil"/>
          <w:left w:val="nil"/>
          <w:bottom w:val="nil"/>
          <w:right w:val="nil"/>
          <w:between w:val="nil"/>
        </w:pBdr>
        <w:tabs>
          <w:tab w:val="left" w:pos="0"/>
        </w:tabs>
        <w:spacing w:line="240" w:lineRule="auto"/>
        <w:ind w:hanging="284"/>
        <w:jc w:val="both"/>
        <w:rPr>
          <w:rFonts w:eastAsia="Times New Roman"/>
          <w:sz w:val="20"/>
          <w:szCs w:val="20"/>
          <w:lang w:val="en-US"/>
        </w:rPr>
      </w:pPr>
      <w:r>
        <w:rPr>
          <w:rFonts w:eastAsia="Times New Roman"/>
          <w:color w:val="000000"/>
        </w:rPr>
        <w:t xml:space="preserve">       </w:t>
      </w:r>
      <w:r w:rsidRPr="00875623">
        <w:rPr>
          <w:rFonts w:eastAsia="Times New Roman"/>
          <w:sz w:val="20"/>
          <w:szCs w:val="20"/>
          <w:lang w:val="en-US"/>
        </w:rPr>
        <w:t>Parameter</w:t>
      </w:r>
      <w:r w:rsidRPr="00875623">
        <w:rPr>
          <w:rFonts w:eastAsia="Times New Roman"/>
          <w:sz w:val="20"/>
          <w:szCs w:val="20"/>
        </w:rPr>
        <w:t xml:space="preserve"> yang dilakukan pada penelitian ini meliputi </w:t>
      </w:r>
      <w:r w:rsidRPr="00875623">
        <w:rPr>
          <w:rFonts w:eastAsia="Times New Roman"/>
          <w:sz w:val="20"/>
          <w:szCs w:val="20"/>
          <w:lang w:val="en-US"/>
        </w:rPr>
        <w:t>uji</w:t>
      </w:r>
      <w:r w:rsidRPr="00875623">
        <w:rPr>
          <w:rFonts w:eastAsia="Times New Roman"/>
          <w:sz w:val="20"/>
          <w:szCs w:val="20"/>
        </w:rPr>
        <w:t xml:space="preserve"> </w:t>
      </w:r>
      <w:proofErr w:type="gramStart"/>
      <w:r w:rsidRPr="00875623">
        <w:rPr>
          <w:rFonts w:eastAsia="Times New Roman"/>
          <w:sz w:val="20"/>
          <w:szCs w:val="20"/>
          <w:lang w:val="en-US"/>
        </w:rPr>
        <w:t xml:space="preserve">fisik </w:t>
      </w:r>
      <w:r w:rsidRPr="00875623">
        <w:rPr>
          <w:rFonts w:eastAsia="Times New Roman"/>
          <w:sz w:val="20"/>
          <w:szCs w:val="20"/>
        </w:rPr>
        <w:t>,</w:t>
      </w:r>
      <w:proofErr w:type="gramEnd"/>
      <w:r w:rsidRPr="00875623">
        <w:rPr>
          <w:rFonts w:eastAsia="Times New Roman"/>
          <w:sz w:val="20"/>
          <w:szCs w:val="20"/>
        </w:rPr>
        <w:t xml:space="preserve"> </w:t>
      </w:r>
      <w:commentRangeStart w:id="45"/>
      <w:r w:rsidRPr="00875623">
        <w:rPr>
          <w:rFonts w:eastAsia="Times New Roman"/>
          <w:sz w:val="20"/>
          <w:szCs w:val="20"/>
          <w:lang w:val="en-US"/>
        </w:rPr>
        <w:t>uji</w:t>
      </w:r>
      <w:r w:rsidRPr="00875623">
        <w:rPr>
          <w:rFonts w:eastAsia="Times New Roman"/>
          <w:sz w:val="20"/>
          <w:szCs w:val="20"/>
        </w:rPr>
        <w:t xml:space="preserve"> </w:t>
      </w:r>
      <w:r w:rsidRPr="00875623">
        <w:rPr>
          <w:rFonts w:eastAsia="Times New Roman"/>
          <w:sz w:val="20"/>
          <w:szCs w:val="20"/>
          <w:lang w:val="en-US"/>
        </w:rPr>
        <w:t>kimia</w:t>
      </w:r>
      <w:r w:rsidRPr="00875623">
        <w:rPr>
          <w:rFonts w:eastAsia="Times New Roman"/>
          <w:sz w:val="20"/>
          <w:szCs w:val="20"/>
        </w:rPr>
        <w:t xml:space="preserve"> dan </w:t>
      </w:r>
      <w:r w:rsidRPr="00875623">
        <w:rPr>
          <w:rFonts w:eastAsia="Times New Roman"/>
          <w:sz w:val="20"/>
          <w:szCs w:val="20"/>
          <w:lang w:val="en-US"/>
        </w:rPr>
        <w:t>uji</w:t>
      </w:r>
      <w:r w:rsidRPr="00875623">
        <w:rPr>
          <w:rFonts w:eastAsia="Times New Roman"/>
          <w:sz w:val="20"/>
          <w:szCs w:val="20"/>
        </w:rPr>
        <w:t xml:space="preserve"> </w:t>
      </w:r>
      <w:r w:rsidRPr="00875623">
        <w:rPr>
          <w:rFonts w:eastAsia="Times New Roman"/>
          <w:sz w:val="20"/>
          <w:szCs w:val="20"/>
          <w:lang w:val="en-US"/>
        </w:rPr>
        <w:t>organoleptik</w:t>
      </w:r>
      <w:r w:rsidRPr="00875623">
        <w:rPr>
          <w:rFonts w:eastAsia="Times New Roman"/>
          <w:sz w:val="20"/>
          <w:szCs w:val="20"/>
        </w:rPr>
        <w:t xml:space="preserve">. </w:t>
      </w:r>
      <w:commentRangeEnd w:id="45"/>
      <w:r w:rsidRPr="00875623">
        <w:rPr>
          <w:rStyle w:val="CommentReference"/>
          <w:sz w:val="20"/>
          <w:szCs w:val="20"/>
        </w:rPr>
        <w:commentReference w:id="45"/>
      </w:r>
    </w:p>
    <w:p w14:paraId="64AB717D" w14:textId="77777777" w:rsidR="00875623" w:rsidRPr="00875623" w:rsidRDefault="00875623" w:rsidP="00875623">
      <w:pPr>
        <w:numPr>
          <w:ilvl w:val="2"/>
          <w:numId w:val="38"/>
        </w:numPr>
        <w:pBdr>
          <w:top w:val="nil"/>
          <w:left w:val="nil"/>
          <w:bottom w:val="nil"/>
          <w:right w:val="nil"/>
          <w:between w:val="nil"/>
        </w:pBdr>
        <w:tabs>
          <w:tab w:val="left" w:pos="0"/>
        </w:tabs>
        <w:spacing w:line="240" w:lineRule="auto"/>
        <w:ind w:left="360"/>
        <w:jc w:val="both"/>
        <w:rPr>
          <w:rFonts w:eastAsia="Times New Roman"/>
          <w:sz w:val="20"/>
          <w:szCs w:val="20"/>
        </w:rPr>
      </w:pPr>
      <w:r w:rsidRPr="00875623">
        <w:rPr>
          <w:rFonts w:eastAsia="Times New Roman"/>
          <w:sz w:val="20"/>
          <w:szCs w:val="20"/>
          <w:lang w:val="en-US"/>
        </w:rPr>
        <w:lastRenderedPageBreak/>
        <w:t>Uji Sifat Fisik</w:t>
      </w:r>
    </w:p>
    <w:p w14:paraId="265A14FB" w14:textId="5884ADD2" w:rsidR="00875623" w:rsidRDefault="00875623" w:rsidP="00875623">
      <w:pPr>
        <w:pBdr>
          <w:top w:val="nil"/>
          <w:left w:val="nil"/>
          <w:bottom w:val="nil"/>
          <w:right w:val="nil"/>
          <w:between w:val="nil"/>
        </w:pBdr>
        <w:tabs>
          <w:tab w:val="left" w:pos="0"/>
        </w:tabs>
        <w:spacing w:line="240" w:lineRule="auto"/>
        <w:ind w:left="360"/>
        <w:jc w:val="both"/>
        <w:rPr>
          <w:rFonts w:eastAsia="Times New Roman"/>
          <w:sz w:val="20"/>
          <w:szCs w:val="20"/>
          <w:lang w:val="en-US"/>
        </w:rPr>
      </w:pPr>
      <w:r w:rsidRPr="00875623">
        <w:rPr>
          <w:rFonts w:eastAsia="Times New Roman"/>
          <w:sz w:val="20"/>
          <w:szCs w:val="20"/>
        </w:rPr>
        <w:tab/>
      </w:r>
      <w:r w:rsidRPr="00875623">
        <w:rPr>
          <w:rFonts w:eastAsia="Times New Roman"/>
          <w:sz w:val="20"/>
          <w:szCs w:val="20"/>
          <w:lang w:val="en-US"/>
        </w:rPr>
        <w:t xml:space="preserve">Pada uji sifat fisik ini dilakukan anakisa tekstur menggunakan tekstur analyzer merk </w:t>
      </w:r>
      <w:r w:rsidRPr="00875623">
        <w:rPr>
          <w:rFonts w:eastAsia="Times New Roman"/>
          <w:i/>
          <w:sz w:val="20"/>
          <w:szCs w:val="20"/>
          <w:lang w:val="en-US"/>
        </w:rPr>
        <w:t xml:space="preserve">Brookfield CT3-100 </w:t>
      </w:r>
      <w:proofErr w:type="gramStart"/>
      <w:r w:rsidRPr="00875623">
        <w:rPr>
          <w:rFonts w:eastAsia="Times New Roman"/>
          <w:sz w:val="20"/>
          <w:szCs w:val="20"/>
          <w:lang w:val="en-US"/>
        </w:rPr>
        <w:t>( US</w:t>
      </w:r>
      <w:proofErr w:type="gramEnd"/>
      <w:r w:rsidRPr="00875623">
        <w:rPr>
          <w:rFonts w:eastAsia="Times New Roman"/>
          <w:sz w:val="20"/>
          <w:szCs w:val="20"/>
          <w:lang w:val="en-US"/>
        </w:rPr>
        <w:t xml:space="preserve"> ) dengan masing – masing sampel sebanyak 36 pcs dengan total sampel sebanyak 138 pcs. Uji fisik ini ada kaitannya dengan warna pada sampel, dilakukan uji chromameter dengan didapatkan hasil lightness (L*), redness (a*), yellowness (b*) dengan masing – masing sampel sebanyak 36 pcs.</w:t>
      </w:r>
    </w:p>
    <w:p w14:paraId="3A35AC3C" w14:textId="77777777" w:rsidR="00875623" w:rsidRPr="00875623" w:rsidRDefault="00875623" w:rsidP="00875623">
      <w:pPr>
        <w:pStyle w:val="Heading4"/>
        <w:spacing w:before="0" w:line="240" w:lineRule="auto"/>
        <w:rPr>
          <w:rFonts w:ascii="Times New Roman" w:eastAsia="Times New Roman" w:hAnsi="Times New Roman" w:cs="Times New Roman"/>
          <w:color w:val="auto"/>
          <w:sz w:val="20"/>
          <w:lang w:val="en-US"/>
        </w:rPr>
      </w:pPr>
      <w:r w:rsidRPr="00875623">
        <w:rPr>
          <w:rFonts w:ascii="Times New Roman" w:eastAsia="Times New Roman" w:hAnsi="Times New Roman" w:cs="Times New Roman"/>
          <w:color w:val="auto"/>
          <w:sz w:val="20"/>
        </w:rPr>
        <w:t xml:space="preserve">Tabel </w:t>
      </w:r>
      <w:r w:rsidRPr="00875623">
        <w:rPr>
          <w:rFonts w:ascii="Times New Roman" w:eastAsia="Times New Roman" w:hAnsi="Times New Roman" w:cs="Times New Roman"/>
          <w:color w:val="auto"/>
          <w:sz w:val="20"/>
          <w:lang w:val="en-US"/>
        </w:rPr>
        <w:t>7</w:t>
      </w:r>
      <w:r w:rsidRPr="00875623">
        <w:rPr>
          <w:rFonts w:ascii="Times New Roman" w:eastAsia="Times New Roman" w:hAnsi="Times New Roman" w:cs="Times New Roman"/>
          <w:color w:val="auto"/>
          <w:sz w:val="20"/>
        </w:rPr>
        <w:t xml:space="preserve">. </w:t>
      </w:r>
      <w:r w:rsidRPr="00875623">
        <w:rPr>
          <w:rFonts w:ascii="Times New Roman" w:eastAsia="Times New Roman" w:hAnsi="Times New Roman" w:cs="Times New Roman"/>
          <w:color w:val="auto"/>
          <w:sz w:val="20"/>
          <w:lang w:val="en-US"/>
        </w:rPr>
        <w:t>Uji Fisik Tekstur dan Warna Terhadap Snack Bar</w:t>
      </w:r>
    </w:p>
    <w:tbl>
      <w:tblPr>
        <w:tblStyle w:val="TableGrid"/>
        <w:tblW w:w="4448" w:type="dxa"/>
        <w:tblInd w:w="-5" w:type="dxa"/>
        <w:tblLayout w:type="fixed"/>
        <w:tblLook w:val="04A0" w:firstRow="1" w:lastRow="0" w:firstColumn="1" w:lastColumn="0" w:noHBand="0" w:noVBand="1"/>
      </w:tblPr>
      <w:tblGrid>
        <w:gridCol w:w="1462"/>
        <w:gridCol w:w="808"/>
        <w:gridCol w:w="817"/>
        <w:gridCol w:w="817"/>
        <w:gridCol w:w="544"/>
      </w:tblGrid>
      <w:tr w:rsidR="00875623" w:rsidRPr="0030769D" w14:paraId="5F8F3245" w14:textId="77777777" w:rsidTr="00A60D7D">
        <w:trPr>
          <w:trHeight w:val="239"/>
        </w:trPr>
        <w:tc>
          <w:tcPr>
            <w:tcW w:w="1462" w:type="dxa"/>
          </w:tcPr>
          <w:p w14:paraId="415A8C91" w14:textId="77777777" w:rsidR="00875623" w:rsidRPr="0030769D" w:rsidRDefault="00875623" w:rsidP="009D2ED2">
            <w:pPr>
              <w:tabs>
                <w:tab w:val="left" w:pos="0"/>
              </w:tabs>
              <w:spacing w:line="240" w:lineRule="auto"/>
              <w:jc w:val="center"/>
              <w:rPr>
                <w:rFonts w:eastAsia="Times New Roman"/>
                <w:color w:val="000000"/>
                <w:sz w:val="20"/>
                <w:szCs w:val="24"/>
                <w:lang w:val="en-US"/>
              </w:rPr>
            </w:pPr>
            <w:r w:rsidRPr="0030769D">
              <w:rPr>
                <w:rFonts w:eastAsia="Times New Roman"/>
                <w:color w:val="000000"/>
                <w:sz w:val="20"/>
                <w:szCs w:val="24"/>
                <w:lang w:val="en-US"/>
              </w:rPr>
              <w:t>Analisa</w:t>
            </w:r>
          </w:p>
        </w:tc>
        <w:tc>
          <w:tcPr>
            <w:tcW w:w="808" w:type="dxa"/>
          </w:tcPr>
          <w:p w14:paraId="49CF72EA" w14:textId="77777777" w:rsidR="00875623" w:rsidRPr="0030769D" w:rsidRDefault="00875623" w:rsidP="009D2ED2">
            <w:pPr>
              <w:tabs>
                <w:tab w:val="left" w:pos="0"/>
              </w:tabs>
              <w:spacing w:line="240" w:lineRule="auto"/>
              <w:jc w:val="center"/>
              <w:rPr>
                <w:rFonts w:eastAsia="Times New Roman"/>
                <w:color w:val="000000"/>
                <w:sz w:val="20"/>
                <w:szCs w:val="24"/>
                <w:lang w:val="en-US"/>
              </w:rPr>
            </w:pPr>
            <w:r w:rsidRPr="0030769D">
              <w:rPr>
                <w:rFonts w:eastAsia="Times New Roman"/>
                <w:color w:val="000000"/>
                <w:sz w:val="20"/>
                <w:szCs w:val="24"/>
                <w:lang w:val="en-US"/>
              </w:rPr>
              <w:t>P1TF</w:t>
            </w:r>
          </w:p>
        </w:tc>
        <w:tc>
          <w:tcPr>
            <w:tcW w:w="817" w:type="dxa"/>
          </w:tcPr>
          <w:p w14:paraId="3678457D" w14:textId="77777777" w:rsidR="00875623" w:rsidRPr="0030769D" w:rsidRDefault="00875623" w:rsidP="009D2ED2">
            <w:pPr>
              <w:tabs>
                <w:tab w:val="left" w:pos="0"/>
              </w:tabs>
              <w:spacing w:line="240" w:lineRule="auto"/>
              <w:jc w:val="center"/>
              <w:rPr>
                <w:rFonts w:eastAsia="Times New Roman"/>
                <w:color w:val="000000"/>
                <w:sz w:val="20"/>
                <w:szCs w:val="24"/>
                <w:lang w:val="en-US"/>
              </w:rPr>
            </w:pPr>
            <w:r w:rsidRPr="0030769D">
              <w:rPr>
                <w:rFonts w:eastAsia="Times New Roman"/>
                <w:color w:val="000000"/>
                <w:sz w:val="20"/>
                <w:szCs w:val="24"/>
                <w:lang w:val="en-US"/>
              </w:rPr>
              <w:t>P2TF</w:t>
            </w:r>
          </w:p>
        </w:tc>
        <w:tc>
          <w:tcPr>
            <w:tcW w:w="817" w:type="dxa"/>
          </w:tcPr>
          <w:p w14:paraId="3F0E9504" w14:textId="77777777" w:rsidR="00875623" w:rsidRPr="0030769D" w:rsidRDefault="00875623" w:rsidP="009D2ED2">
            <w:pPr>
              <w:tabs>
                <w:tab w:val="left" w:pos="0"/>
              </w:tabs>
              <w:spacing w:line="240" w:lineRule="auto"/>
              <w:jc w:val="center"/>
              <w:rPr>
                <w:rFonts w:eastAsia="Times New Roman"/>
                <w:color w:val="000000"/>
                <w:sz w:val="20"/>
                <w:szCs w:val="24"/>
                <w:lang w:val="en-US"/>
              </w:rPr>
            </w:pPr>
            <w:r w:rsidRPr="0030769D">
              <w:rPr>
                <w:rFonts w:eastAsia="Times New Roman"/>
                <w:color w:val="000000"/>
                <w:sz w:val="20"/>
                <w:szCs w:val="24"/>
                <w:lang w:val="en-US"/>
              </w:rPr>
              <w:t>P3TF</w:t>
            </w:r>
          </w:p>
        </w:tc>
        <w:tc>
          <w:tcPr>
            <w:tcW w:w="544" w:type="dxa"/>
          </w:tcPr>
          <w:p w14:paraId="2D7794AB" w14:textId="4DFA353A" w:rsidR="00875623" w:rsidRPr="00412425" w:rsidRDefault="00C3637B" w:rsidP="009D2ED2">
            <w:pPr>
              <w:tabs>
                <w:tab w:val="left" w:pos="0"/>
              </w:tabs>
              <w:spacing w:line="240" w:lineRule="auto"/>
              <w:jc w:val="center"/>
              <w:rPr>
                <w:rFonts w:eastAsia="Times New Roman"/>
                <w:color w:val="000000"/>
                <w:sz w:val="10"/>
                <w:szCs w:val="24"/>
                <w:lang w:val="en-US"/>
              </w:rPr>
            </w:pPr>
            <m:oMathPara>
              <m:oMath>
                <m:nary>
                  <m:naryPr>
                    <m:chr m:val="∑"/>
                    <m:grow m:val="1"/>
                    <m:ctrlPr>
                      <w:rPr>
                        <w:rFonts w:ascii="Cambria Math" w:eastAsia="Times New Roman" w:hAnsi="Cambria Math"/>
                        <w:color w:val="000000"/>
                        <w:sz w:val="10"/>
                        <w:szCs w:val="24"/>
                        <w:lang w:val="en-US"/>
                      </w:rPr>
                    </m:ctrlPr>
                  </m:naryPr>
                  <m:sub/>
                  <m:sup/>
                  <m:e/>
                </m:nary>
              </m:oMath>
            </m:oMathPara>
          </w:p>
        </w:tc>
      </w:tr>
      <w:tr w:rsidR="00875623" w:rsidRPr="0030769D" w14:paraId="0841CCA9" w14:textId="77777777" w:rsidTr="00A60D7D">
        <w:trPr>
          <w:trHeight w:val="487"/>
        </w:trPr>
        <w:tc>
          <w:tcPr>
            <w:tcW w:w="1462" w:type="dxa"/>
          </w:tcPr>
          <w:p w14:paraId="13886C38" w14:textId="77777777" w:rsidR="00875623" w:rsidRPr="0030769D" w:rsidRDefault="00875623" w:rsidP="009D2ED2">
            <w:pPr>
              <w:tabs>
                <w:tab w:val="left" w:pos="0"/>
              </w:tabs>
              <w:spacing w:line="240" w:lineRule="auto"/>
              <w:jc w:val="both"/>
              <w:rPr>
                <w:rFonts w:eastAsia="Times New Roman"/>
                <w:color w:val="000000"/>
                <w:sz w:val="20"/>
                <w:szCs w:val="24"/>
                <w:lang w:val="en-US"/>
              </w:rPr>
            </w:pPr>
            <w:r w:rsidRPr="0030769D">
              <w:rPr>
                <w:rFonts w:eastAsia="Times New Roman"/>
                <w:color w:val="000000"/>
                <w:sz w:val="20"/>
                <w:szCs w:val="24"/>
                <w:lang w:val="en-US"/>
              </w:rPr>
              <w:t>Tekstur</w:t>
            </w:r>
          </w:p>
          <w:p w14:paraId="73AC4A13" w14:textId="77777777" w:rsidR="00875623" w:rsidRPr="0030769D" w:rsidRDefault="00875623" w:rsidP="009D2ED2">
            <w:pPr>
              <w:tabs>
                <w:tab w:val="left" w:pos="0"/>
              </w:tabs>
              <w:spacing w:line="240" w:lineRule="auto"/>
              <w:jc w:val="both"/>
              <w:rPr>
                <w:rFonts w:eastAsia="Times New Roman"/>
                <w:color w:val="000000"/>
                <w:sz w:val="20"/>
                <w:szCs w:val="24"/>
                <w:lang w:val="en-US"/>
              </w:rPr>
            </w:pPr>
            <w:r w:rsidRPr="0030769D">
              <w:rPr>
                <w:rFonts w:eastAsia="Times New Roman"/>
                <w:color w:val="000000"/>
                <w:sz w:val="20"/>
                <w:szCs w:val="24"/>
                <w:lang w:val="en-US"/>
              </w:rPr>
              <w:t>(</w:t>
            </w:r>
            <w:r w:rsidRPr="0030769D">
              <w:rPr>
                <w:rFonts w:eastAsia="Times New Roman"/>
                <w:i/>
                <w:color w:val="000000"/>
                <w:sz w:val="20"/>
                <w:szCs w:val="24"/>
                <w:lang w:val="en-US"/>
              </w:rPr>
              <w:t xml:space="preserve">Brookfield CT3-100, </w:t>
            </w:r>
            <w:r w:rsidRPr="0030769D">
              <w:rPr>
                <w:rFonts w:eastAsia="Times New Roman"/>
                <w:color w:val="000000"/>
                <w:sz w:val="20"/>
                <w:szCs w:val="24"/>
                <w:lang w:val="en-US"/>
              </w:rPr>
              <w:t>US</w:t>
            </w:r>
          </w:p>
        </w:tc>
        <w:tc>
          <w:tcPr>
            <w:tcW w:w="808" w:type="dxa"/>
            <w:vAlign w:val="center"/>
          </w:tcPr>
          <w:p w14:paraId="33A2C1C6" w14:textId="77777777" w:rsidR="00875623" w:rsidRPr="0030769D" w:rsidRDefault="00875623" w:rsidP="009D2ED2">
            <w:pPr>
              <w:tabs>
                <w:tab w:val="left" w:pos="0"/>
              </w:tabs>
              <w:spacing w:line="240" w:lineRule="auto"/>
              <w:jc w:val="center"/>
              <w:rPr>
                <w:rFonts w:eastAsia="Times New Roman"/>
                <w:color w:val="000000"/>
                <w:sz w:val="20"/>
                <w:szCs w:val="24"/>
                <w:lang w:val="en-US"/>
              </w:rPr>
            </w:pPr>
            <w:r w:rsidRPr="0030769D">
              <w:rPr>
                <w:rFonts w:eastAsia="Times New Roman"/>
                <w:color w:val="000000"/>
                <w:sz w:val="20"/>
                <w:szCs w:val="24"/>
                <w:lang w:val="en-US"/>
              </w:rPr>
              <w:t>36 pcs</w:t>
            </w:r>
          </w:p>
        </w:tc>
        <w:tc>
          <w:tcPr>
            <w:tcW w:w="817" w:type="dxa"/>
            <w:vAlign w:val="center"/>
          </w:tcPr>
          <w:p w14:paraId="05F0A0F9" w14:textId="77777777" w:rsidR="00875623" w:rsidRPr="0030769D" w:rsidRDefault="00875623" w:rsidP="009D2ED2">
            <w:pPr>
              <w:tabs>
                <w:tab w:val="left" w:pos="0"/>
              </w:tabs>
              <w:spacing w:line="240" w:lineRule="auto"/>
              <w:jc w:val="center"/>
              <w:rPr>
                <w:rFonts w:eastAsia="Times New Roman"/>
                <w:color w:val="000000"/>
                <w:sz w:val="20"/>
                <w:szCs w:val="24"/>
                <w:lang w:val="en-US"/>
              </w:rPr>
            </w:pPr>
            <w:r w:rsidRPr="0030769D">
              <w:rPr>
                <w:rFonts w:eastAsia="Times New Roman"/>
                <w:color w:val="000000"/>
                <w:sz w:val="20"/>
                <w:szCs w:val="24"/>
                <w:lang w:val="en-US"/>
              </w:rPr>
              <w:t>36 pcs</w:t>
            </w:r>
          </w:p>
        </w:tc>
        <w:tc>
          <w:tcPr>
            <w:tcW w:w="817" w:type="dxa"/>
            <w:vAlign w:val="center"/>
          </w:tcPr>
          <w:p w14:paraId="7B5C3457" w14:textId="77777777" w:rsidR="00875623" w:rsidRPr="0030769D" w:rsidRDefault="00875623" w:rsidP="009D2ED2">
            <w:pPr>
              <w:tabs>
                <w:tab w:val="left" w:pos="0"/>
              </w:tabs>
              <w:spacing w:line="240" w:lineRule="auto"/>
              <w:jc w:val="center"/>
              <w:rPr>
                <w:rFonts w:eastAsia="Times New Roman"/>
                <w:color w:val="000000"/>
                <w:sz w:val="20"/>
                <w:szCs w:val="24"/>
                <w:lang w:val="en-US"/>
              </w:rPr>
            </w:pPr>
            <w:r w:rsidRPr="0030769D">
              <w:rPr>
                <w:rFonts w:eastAsia="Times New Roman"/>
                <w:color w:val="000000"/>
                <w:sz w:val="20"/>
                <w:szCs w:val="24"/>
                <w:lang w:val="en-US"/>
              </w:rPr>
              <w:t>36 pcs</w:t>
            </w:r>
          </w:p>
        </w:tc>
        <w:tc>
          <w:tcPr>
            <w:tcW w:w="544" w:type="dxa"/>
            <w:vAlign w:val="center"/>
          </w:tcPr>
          <w:p w14:paraId="1B50DD2D" w14:textId="16ED124D" w:rsidR="00875623" w:rsidRPr="0030769D" w:rsidRDefault="00875623" w:rsidP="009D2ED2">
            <w:pPr>
              <w:tabs>
                <w:tab w:val="left" w:pos="0"/>
              </w:tabs>
              <w:spacing w:line="240" w:lineRule="auto"/>
              <w:jc w:val="center"/>
              <w:rPr>
                <w:rFonts w:eastAsia="Times New Roman"/>
                <w:color w:val="000000"/>
                <w:sz w:val="20"/>
                <w:szCs w:val="24"/>
                <w:lang w:val="en-US"/>
              </w:rPr>
            </w:pPr>
            <w:r w:rsidRPr="0030769D">
              <w:rPr>
                <w:rFonts w:eastAsia="Times New Roman"/>
                <w:color w:val="000000"/>
                <w:sz w:val="20"/>
                <w:szCs w:val="24"/>
                <w:lang w:val="en-US"/>
              </w:rPr>
              <w:t>138</w:t>
            </w:r>
            <w:r w:rsidR="00412425">
              <w:rPr>
                <w:rFonts w:eastAsia="Times New Roman"/>
                <w:color w:val="000000"/>
                <w:sz w:val="20"/>
                <w:szCs w:val="24"/>
                <w:lang w:val="en-US"/>
              </w:rPr>
              <w:t xml:space="preserve"> </w:t>
            </w:r>
          </w:p>
        </w:tc>
      </w:tr>
      <w:tr w:rsidR="00875623" w:rsidRPr="0030769D" w14:paraId="02F35B9E" w14:textId="77777777" w:rsidTr="00A60D7D">
        <w:trPr>
          <w:trHeight w:val="480"/>
        </w:trPr>
        <w:tc>
          <w:tcPr>
            <w:tcW w:w="1462" w:type="dxa"/>
          </w:tcPr>
          <w:p w14:paraId="5F55238B" w14:textId="77777777" w:rsidR="00875623" w:rsidRPr="0030769D" w:rsidRDefault="00875623" w:rsidP="009D2ED2">
            <w:pPr>
              <w:tabs>
                <w:tab w:val="left" w:pos="0"/>
              </w:tabs>
              <w:spacing w:line="240" w:lineRule="auto"/>
              <w:jc w:val="both"/>
              <w:rPr>
                <w:rFonts w:eastAsia="Times New Roman"/>
                <w:color w:val="000000"/>
                <w:sz w:val="20"/>
                <w:szCs w:val="24"/>
                <w:lang w:val="en-US"/>
              </w:rPr>
            </w:pPr>
            <w:r w:rsidRPr="0030769D">
              <w:rPr>
                <w:rFonts w:eastAsia="Times New Roman"/>
                <w:color w:val="000000"/>
                <w:sz w:val="20"/>
                <w:szCs w:val="24"/>
                <w:lang w:val="en-US"/>
              </w:rPr>
              <w:t>Warna (Chromameter)</w:t>
            </w:r>
          </w:p>
        </w:tc>
        <w:tc>
          <w:tcPr>
            <w:tcW w:w="808" w:type="dxa"/>
            <w:vAlign w:val="center"/>
          </w:tcPr>
          <w:p w14:paraId="60417585" w14:textId="77777777" w:rsidR="00875623" w:rsidRPr="0030769D" w:rsidRDefault="00875623" w:rsidP="009D2ED2">
            <w:pPr>
              <w:tabs>
                <w:tab w:val="left" w:pos="0"/>
              </w:tabs>
              <w:spacing w:line="240" w:lineRule="auto"/>
              <w:jc w:val="center"/>
              <w:rPr>
                <w:rFonts w:eastAsia="Times New Roman"/>
                <w:color w:val="000000"/>
                <w:sz w:val="20"/>
                <w:szCs w:val="24"/>
                <w:lang w:val="en-US"/>
              </w:rPr>
            </w:pPr>
            <w:r w:rsidRPr="0030769D">
              <w:rPr>
                <w:rFonts w:eastAsia="Times New Roman"/>
                <w:color w:val="000000"/>
                <w:sz w:val="20"/>
                <w:szCs w:val="24"/>
                <w:lang w:val="en-US"/>
              </w:rPr>
              <w:t>36 pcs</w:t>
            </w:r>
          </w:p>
        </w:tc>
        <w:tc>
          <w:tcPr>
            <w:tcW w:w="817" w:type="dxa"/>
            <w:vAlign w:val="center"/>
          </w:tcPr>
          <w:p w14:paraId="4A4649FB" w14:textId="77777777" w:rsidR="00875623" w:rsidRPr="0030769D" w:rsidRDefault="00875623" w:rsidP="009D2ED2">
            <w:pPr>
              <w:tabs>
                <w:tab w:val="left" w:pos="0"/>
              </w:tabs>
              <w:spacing w:line="240" w:lineRule="auto"/>
              <w:jc w:val="center"/>
              <w:rPr>
                <w:rFonts w:eastAsia="Times New Roman"/>
                <w:color w:val="000000"/>
                <w:sz w:val="20"/>
                <w:szCs w:val="24"/>
                <w:lang w:val="en-US"/>
              </w:rPr>
            </w:pPr>
            <w:r w:rsidRPr="0030769D">
              <w:rPr>
                <w:rFonts w:eastAsia="Times New Roman"/>
                <w:color w:val="000000"/>
                <w:sz w:val="20"/>
                <w:szCs w:val="24"/>
                <w:lang w:val="en-US"/>
              </w:rPr>
              <w:t>36 pcs</w:t>
            </w:r>
          </w:p>
        </w:tc>
        <w:tc>
          <w:tcPr>
            <w:tcW w:w="817" w:type="dxa"/>
            <w:vAlign w:val="center"/>
          </w:tcPr>
          <w:p w14:paraId="0590F3C9" w14:textId="77777777" w:rsidR="00875623" w:rsidRPr="0030769D" w:rsidRDefault="00875623" w:rsidP="009D2ED2">
            <w:pPr>
              <w:tabs>
                <w:tab w:val="left" w:pos="0"/>
              </w:tabs>
              <w:spacing w:line="240" w:lineRule="auto"/>
              <w:jc w:val="center"/>
              <w:rPr>
                <w:rFonts w:eastAsia="Times New Roman"/>
                <w:color w:val="000000"/>
                <w:sz w:val="20"/>
                <w:szCs w:val="24"/>
                <w:lang w:val="en-US"/>
              </w:rPr>
            </w:pPr>
            <w:r w:rsidRPr="0030769D">
              <w:rPr>
                <w:rFonts w:eastAsia="Times New Roman"/>
                <w:color w:val="000000"/>
                <w:sz w:val="20"/>
                <w:szCs w:val="24"/>
                <w:lang w:val="en-US"/>
              </w:rPr>
              <w:t>36 pcs</w:t>
            </w:r>
          </w:p>
        </w:tc>
        <w:tc>
          <w:tcPr>
            <w:tcW w:w="544" w:type="dxa"/>
            <w:vAlign w:val="center"/>
          </w:tcPr>
          <w:p w14:paraId="24E51214" w14:textId="77777777" w:rsidR="00875623" w:rsidRPr="0030769D" w:rsidRDefault="00875623" w:rsidP="009D2ED2">
            <w:pPr>
              <w:tabs>
                <w:tab w:val="left" w:pos="0"/>
              </w:tabs>
              <w:spacing w:line="240" w:lineRule="auto"/>
              <w:jc w:val="center"/>
              <w:rPr>
                <w:rFonts w:eastAsia="Times New Roman"/>
                <w:color w:val="000000"/>
                <w:sz w:val="20"/>
                <w:szCs w:val="24"/>
                <w:lang w:val="en-US"/>
              </w:rPr>
            </w:pPr>
            <w:r w:rsidRPr="0030769D">
              <w:rPr>
                <w:rFonts w:eastAsia="Times New Roman"/>
                <w:color w:val="000000"/>
                <w:sz w:val="20"/>
                <w:szCs w:val="24"/>
                <w:lang w:val="en-US"/>
              </w:rPr>
              <w:t>138</w:t>
            </w:r>
          </w:p>
        </w:tc>
      </w:tr>
    </w:tbl>
    <w:p w14:paraId="64E95AE5" w14:textId="77777777" w:rsidR="00A71D85" w:rsidRPr="0030769D" w:rsidRDefault="00A71D85" w:rsidP="00A71D85">
      <w:pPr>
        <w:pBdr>
          <w:top w:val="nil"/>
          <w:left w:val="nil"/>
          <w:bottom w:val="nil"/>
          <w:right w:val="nil"/>
          <w:between w:val="nil"/>
        </w:pBdr>
        <w:tabs>
          <w:tab w:val="left" w:pos="0"/>
        </w:tabs>
        <w:spacing w:line="240" w:lineRule="auto"/>
        <w:jc w:val="both"/>
        <w:rPr>
          <w:rFonts w:eastAsia="Times New Roman"/>
          <w:color w:val="000000"/>
          <w:szCs w:val="24"/>
        </w:rPr>
      </w:pPr>
    </w:p>
    <w:p w14:paraId="6750EEA3" w14:textId="77777777" w:rsidR="00A71D85" w:rsidRPr="00A71D85" w:rsidRDefault="00A71D85" w:rsidP="00A71D85">
      <w:pPr>
        <w:numPr>
          <w:ilvl w:val="2"/>
          <w:numId w:val="38"/>
        </w:numPr>
        <w:pBdr>
          <w:top w:val="nil"/>
          <w:left w:val="nil"/>
          <w:bottom w:val="nil"/>
          <w:right w:val="nil"/>
          <w:between w:val="nil"/>
        </w:pBdr>
        <w:tabs>
          <w:tab w:val="left" w:pos="0"/>
        </w:tabs>
        <w:spacing w:line="240" w:lineRule="auto"/>
        <w:ind w:left="360"/>
        <w:jc w:val="both"/>
        <w:rPr>
          <w:rFonts w:eastAsia="Times New Roman"/>
          <w:color w:val="000000"/>
          <w:sz w:val="20"/>
          <w:szCs w:val="24"/>
        </w:rPr>
      </w:pPr>
      <w:r w:rsidRPr="00A71D85">
        <w:rPr>
          <w:rFonts w:eastAsia="Times New Roman"/>
          <w:color w:val="000000"/>
          <w:sz w:val="20"/>
          <w:szCs w:val="24"/>
        </w:rPr>
        <w:t xml:space="preserve">Uji </w:t>
      </w:r>
      <w:r w:rsidRPr="00A71D85">
        <w:rPr>
          <w:rFonts w:eastAsia="Times New Roman"/>
          <w:color w:val="000000"/>
          <w:sz w:val="20"/>
          <w:szCs w:val="24"/>
          <w:lang w:val="en-US"/>
        </w:rPr>
        <w:t>H</w:t>
      </w:r>
      <w:r w:rsidRPr="00A71D85">
        <w:rPr>
          <w:rFonts w:eastAsia="Times New Roman"/>
          <w:color w:val="000000"/>
          <w:sz w:val="20"/>
          <w:szCs w:val="24"/>
        </w:rPr>
        <w:t xml:space="preserve">edonik. </w:t>
      </w:r>
    </w:p>
    <w:p w14:paraId="26DFCF30" w14:textId="3D938F8A" w:rsidR="00A71D85" w:rsidRDefault="00A71D85" w:rsidP="00A60D7D">
      <w:pPr>
        <w:pBdr>
          <w:top w:val="nil"/>
          <w:left w:val="nil"/>
          <w:bottom w:val="nil"/>
          <w:right w:val="nil"/>
          <w:between w:val="nil"/>
        </w:pBdr>
        <w:tabs>
          <w:tab w:val="left" w:pos="0"/>
        </w:tabs>
        <w:spacing w:line="240" w:lineRule="auto"/>
        <w:ind w:firstLine="360"/>
        <w:jc w:val="both"/>
        <w:rPr>
          <w:rFonts w:eastAsia="Times New Roman"/>
          <w:color w:val="000000"/>
          <w:sz w:val="20"/>
          <w:szCs w:val="24"/>
        </w:rPr>
      </w:pPr>
      <w:r w:rsidRPr="00A71D85">
        <w:rPr>
          <w:rFonts w:eastAsia="Times New Roman"/>
          <w:color w:val="000000"/>
          <w:sz w:val="20"/>
          <w:szCs w:val="24"/>
        </w:rPr>
        <w:tab/>
        <w:t>Dalam uji hedonik panelis diminta untuk memberikan kesan pribadinya mengenai sifat organoleptik yang terdapat pada produk. Tingkat-tingkat kesukaan ini disebut skala hedonik (Soekarto, 1985).</w:t>
      </w:r>
      <w:r w:rsidRPr="00A71D85">
        <w:rPr>
          <w:rFonts w:eastAsia="Times New Roman"/>
          <w:color w:val="000000"/>
          <w:sz w:val="20"/>
          <w:szCs w:val="24"/>
          <w:lang w:val="en-US"/>
        </w:rPr>
        <w:t xml:space="preserve"> </w:t>
      </w:r>
      <w:r w:rsidRPr="00A71D85">
        <w:rPr>
          <w:rFonts w:eastAsia="Times New Roman"/>
          <w:color w:val="000000"/>
          <w:sz w:val="20"/>
          <w:szCs w:val="24"/>
        </w:rPr>
        <w:t xml:space="preserve">Uji hedonik terhadap sampel </w:t>
      </w:r>
      <w:r w:rsidRPr="00A71D85">
        <w:rPr>
          <w:rFonts w:eastAsia="Times New Roman"/>
          <w:i/>
          <w:color w:val="000000"/>
          <w:sz w:val="20"/>
          <w:szCs w:val="24"/>
        </w:rPr>
        <w:t>Snack Bar</w:t>
      </w:r>
      <w:r w:rsidRPr="00A71D85">
        <w:rPr>
          <w:rFonts w:eastAsia="Times New Roman"/>
          <w:color w:val="000000"/>
          <w:sz w:val="20"/>
          <w:szCs w:val="24"/>
        </w:rPr>
        <w:t xml:space="preserve"> Ubi Jalar dilakukan dengan melibatkan 30 orang panelis dan diminta untuk memberikan penilaian terhadap warna, aroma, rasa, dan tekstur dengan 8 skala numerik.</w:t>
      </w:r>
    </w:p>
    <w:p w14:paraId="60F68563" w14:textId="109B3912" w:rsidR="00A60D7D" w:rsidRPr="00A60D7D" w:rsidRDefault="00A60D7D" w:rsidP="00A60D7D">
      <w:pPr>
        <w:pStyle w:val="Heading4"/>
        <w:spacing w:before="0" w:line="240" w:lineRule="auto"/>
        <w:rPr>
          <w:rFonts w:ascii="Times New Roman" w:eastAsia="Times New Roman" w:hAnsi="Times New Roman" w:cs="Times New Roman"/>
          <w:i w:val="0"/>
          <w:color w:val="auto"/>
          <w:sz w:val="20"/>
        </w:rPr>
      </w:pPr>
      <w:r w:rsidRPr="00A60D7D">
        <w:rPr>
          <w:rFonts w:ascii="Times New Roman" w:eastAsia="Times New Roman" w:hAnsi="Times New Roman" w:cs="Times New Roman"/>
          <w:i w:val="0"/>
          <w:color w:val="auto"/>
          <w:sz w:val="20"/>
        </w:rPr>
        <w:t xml:space="preserve">Tabel </w:t>
      </w:r>
      <w:r w:rsidRPr="00A60D7D">
        <w:rPr>
          <w:rFonts w:ascii="Times New Roman" w:eastAsia="Times New Roman" w:hAnsi="Times New Roman" w:cs="Times New Roman"/>
          <w:i w:val="0"/>
          <w:color w:val="auto"/>
          <w:sz w:val="20"/>
          <w:lang w:val="en-US"/>
        </w:rPr>
        <w:t>8</w:t>
      </w:r>
      <w:r w:rsidRPr="00A60D7D">
        <w:rPr>
          <w:rFonts w:ascii="Times New Roman" w:eastAsia="Times New Roman" w:hAnsi="Times New Roman" w:cs="Times New Roman"/>
          <w:i w:val="0"/>
          <w:color w:val="auto"/>
          <w:sz w:val="20"/>
        </w:rPr>
        <w:t>. Penilaian Uji Hedonik Penelitian Utama</w:t>
      </w:r>
    </w:p>
    <w:tbl>
      <w:tblPr>
        <w:tblW w:w="4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085"/>
      </w:tblGrid>
      <w:tr w:rsidR="00A60D7D" w:rsidRPr="0030769D" w14:paraId="3B84794D" w14:textId="77777777" w:rsidTr="00A60D7D">
        <w:trPr>
          <w:trHeight w:val="249"/>
          <w:jc w:val="center"/>
        </w:trPr>
        <w:tc>
          <w:tcPr>
            <w:tcW w:w="2245" w:type="dxa"/>
            <w:vAlign w:val="center"/>
          </w:tcPr>
          <w:p w14:paraId="7539FBEA" w14:textId="77777777" w:rsidR="00A60D7D" w:rsidRPr="0030769D" w:rsidRDefault="00A60D7D" w:rsidP="009D2ED2">
            <w:pPr>
              <w:pBdr>
                <w:top w:val="nil"/>
                <w:left w:val="nil"/>
                <w:bottom w:val="nil"/>
                <w:right w:val="nil"/>
                <w:between w:val="nil"/>
              </w:pBdr>
              <w:spacing w:line="240" w:lineRule="auto"/>
              <w:ind w:hanging="47"/>
              <w:jc w:val="center"/>
              <w:rPr>
                <w:rFonts w:eastAsia="Times New Roman"/>
                <w:b/>
                <w:sz w:val="20"/>
                <w:szCs w:val="24"/>
              </w:rPr>
            </w:pPr>
            <w:r w:rsidRPr="0030769D">
              <w:rPr>
                <w:rFonts w:eastAsia="Times New Roman"/>
                <w:b/>
                <w:sz w:val="20"/>
                <w:szCs w:val="24"/>
              </w:rPr>
              <w:t>Skala Hedonik</w:t>
            </w:r>
          </w:p>
        </w:tc>
        <w:tc>
          <w:tcPr>
            <w:tcW w:w="2085" w:type="dxa"/>
            <w:vAlign w:val="center"/>
          </w:tcPr>
          <w:p w14:paraId="4C823DAA" w14:textId="77777777" w:rsidR="00A60D7D" w:rsidRPr="0030769D" w:rsidRDefault="00A60D7D" w:rsidP="009D2ED2">
            <w:pPr>
              <w:pBdr>
                <w:top w:val="nil"/>
                <w:left w:val="nil"/>
                <w:bottom w:val="nil"/>
                <w:right w:val="nil"/>
                <w:between w:val="nil"/>
              </w:pBdr>
              <w:tabs>
                <w:tab w:val="left" w:pos="0"/>
              </w:tabs>
              <w:spacing w:line="240" w:lineRule="auto"/>
              <w:jc w:val="center"/>
              <w:rPr>
                <w:rFonts w:eastAsia="Times New Roman"/>
                <w:b/>
                <w:sz w:val="20"/>
                <w:szCs w:val="24"/>
              </w:rPr>
            </w:pPr>
            <w:r w:rsidRPr="0030769D">
              <w:rPr>
                <w:rFonts w:eastAsia="Times New Roman"/>
                <w:b/>
                <w:sz w:val="20"/>
                <w:szCs w:val="24"/>
              </w:rPr>
              <w:t>Skala Numerik</w:t>
            </w:r>
          </w:p>
        </w:tc>
      </w:tr>
      <w:tr w:rsidR="00A60D7D" w:rsidRPr="0030769D" w14:paraId="4E1869AB" w14:textId="77777777" w:rsidTr="00A60D7D">
        <w:trPr>
          <w:trHeight w:val="249"/>
          <w:jc w:val="center"/>
        </w:trPr>
        <w:tc>
          <w:tcPr>
            <w:tcW w:w="2245" w:type="dxa"/>
            <w:vAlign w:val="center"/>
          </w:tcPr>
          <w:p w14:paraId="642E50F1" w14:textId="77777777" w:rsidR="00A60D7D" w:rsidRPr="0030769D" w:rsidRDefault="00A60D7D" w:rsidP="009D2ED2">
            <w:pPr>
              <w:pBdr>
                <w:top w:val="nil"/>
                <w:left w:val="nil"/>
                <w:bottom w:val="nil"/>
                <w:right w:val="nil"/>
                <w:between w:val="nil"/>
              </w:pBdr>
              <w:spacing w:line="240" w:lineRule="auto"/>
              <w:ind w:hanging="47"/>
              <w:jc w:val="center"/>
              <w:rPr>
                <w:rFonts w:eastAsia="Times New Roman"/>
                <w:sz w:val="20"/>
                <w:szCs w:val="24"/>
              </w:rPr>
            </w:pPr>
            <w:r w:rsidRPr="0030769D">
              <w:rPr>
                <w:rFonts w:eastAsia="Times New Roman"/>
                <w:sz w:val="20"/>
                <w:szCs w:val="24"/>
              </w:rPr>
              <w:t>Amat Sangat suka</w:t>
            </w:r>
          </w:p>
        </w:tc>
        <w:tc>
          <w:tcPr>
            <w:tcW w:w="2085" w:type="dxa"/>
            <w:vAlign w:val="center"/>
          </w:tcPr>
          <w:p w14:paraId="5FE422D0" w14:textId="77777777" w:rsidR="00A60D7D" w:rsidRPr="0030769D" w:rsidRDefault="00A60D7D" w:rsidP="009D2ED2">
            <w:pPr>
              <w:pBdr>
                <w:top w:val="nil"/>
                <w:left w:val="nil"/>
                <w:bottom w:val="nil"/>
                <w:right w:val="nil"/>
                <w:between w:val="nil"/>
              </w:pBdr>
              <w:tabs>
                <w:tab w:val="left" w:pos="0"/>
              </w:tabs>
              <w:spacing w:line="240" w:lineRule="auto"/>
              <w:jc w:val="center"/>
              <w:rPr>
                <w:rFonts w:eastAsia="Times New Roman"/>
                <w:sz w:val="20"/>
                <w:szCs w:val="24"/>
              </w:rPr>
            </w:pPr>
            <w:r w:rsidRPr="0030769D">
              <w:rPr>
                <w:rFonts w:eastAsia="Times New Roman"/>
                <w:sz w:val="20"/>
                <w:szCs w:val="24"/>
              </w:rPr>
              <w:t>8</w:t>
            </w:r>
          </w:p>
        </w:tc>
      </w:tr>
      <w:tr w:rsidR="00A60D7D" w:rsidRPr="0030769D" w14:paraId="20EB7C65" w14:textId="77777777" w:rsidTr="00A60D7D">
        <w:trPr>
          <w:trHeight w:val="249"/>
          <w:jc w:val="center"/>
        </w:trPr>
        <w:tc>
          <w:tcPr>
            <w:tcW w:w="2245" w:type="dxa"/>
            <w:vAlign w:val="center"/>
          </w:tcPr>
          <w:p w14:paraId="199A9260" w14:textId="77777777" w:rsidR="00A60D7D" w:rsidRPr="0030769D" w:rsidRDefault="00A60D7D" w:rsidP="009D2ED2">
            <w:pPr>
              <w:pBdr>
                <w:top w:val="nil"/>
                <w:left w:val="nil"/>
                <w:bottom w:val="nil"/>
                <w:right w:val="nil"/>
                <w:between w:val="nil"/>
              </w:pBdr>
              <w:spacing w:line="240" w:lineRule="auto"/>
              <w:ind w:hanging="47"/>
              <w:jc w:val="center"/>
              <w:rPr>
                <w:rFonts w:eastAsia="Times New Roman"/>
                <w:sz w:val="20"/>
                <w:szCs w:val="24"/>
              </w:rPr>
            </w:pPr>
            <w:r w:rsidRPr="0030769D">
              <w:rPr>
                <w:rFonts w:eastAsia="Times New Roman"/>
                <w:sz w:val="20"/>
                <w:szCs w:val="24"/>
              </w:rPr>
              <w:t>Sangat Suka</w:t>
            </w:r>
          </w:p>
        </w:tc>
        <w:tc>
          <w:tcPr>
            <w:tcW w:w="2085" w:type="dxa"/>
            <w:vAlign w:val="center"/>
          </w:tcPr>
          <w:p w14:paraId="59EE2AC4" w14:textId="77777777" w:rsidR="00A60D7D" w:rsidRPr="0030769D" w:rsidRDefault="00A60D7D" w:rsidP="009D2ED2">
            <w:pPr>
              <w:pBdr>
                <w:top w:val="nil"/>
                <w:left w:val="nil"/>
                <w:bottom w:val="nil"/>
                <w:right w:val="nil"/>
                <w:between w:val="nil"/>
              </w:pBdr>
              <w:tabs>
                <w:tab w:val="left" w:pos="0"/>
              </w:tabs>
              <w:spacing w:line="240" w:lineRule="auto"/>
              <w:jc w:val="center"/>
              <w:rPr>
                <w:rFonts w:eastAsia="Times New Roman"/>
                <w:sz w:val="20"/>
                <w:szCs w:val="24"/>
              </w:rPr>
            </w:pPr>
            <w:r w:rsidRPr="0030769D">
              <w:rPr>
                <w:rFonts w:eastAsia="Times New Roman"/>
                <w:sz w:val="20"/>
                <w:szCs w:val="24"/>
              </w:rPr>
              <w:t>7</w:t>
            </w:r>
          </w:p>
        </w:tc>
      </w:tr>
      <w:tr w:rsidR="00A60D7D" w:rsidRPr="0030769D" w14:paraId="1C55DE78" w14:textId="77777777" w:rsidTr="00A60D7D">
        <w:trPr>
          <w:trHeight w:val="249"/>
          <w:jc w:val="center"/>
        </w:trPr>
        <w:tc>
          <w:tcPr>
            <w:tcW w:w="2245" w:type="dxa"/>
            <w:vAlign w:val="center"/>
          </w:tcPr>
          <w:p w14:paraId="050FE458" w14:textId="77777777" w:rsidR="00A60D7D" w:rsidRPr="0030769D" w:rsidRDefault="00A60D7D" w:rsidP="009D2ED2">
            <w:pPr>
              <w:pBdr>
                <w:top w:val="nil"/>
                <w:left w:val="nil"/>
                <w:bottom w:val="nil"/>
                <w:right w:val="nil"/>
                <w:between w:val="nil"/>
              </w:pBdr>
              <w:spacing w:line="240" w:lineRule="auto"/>
              <w:ind w:hanging="47"/>
              <w:jc w:val="center"/>
              <w:rPr>
                <w:rFonts w:eastAsia="Times New Roman"/>
                <w:sz w:val="20"/>
                <w:szCs w:val="24"/>
              </w:rPr>
            </w:pPr>
            <w:r w:rsidRPr="0030769D">
              <w:rPr>
                <w:rFonts w:eastAsia="Times New Roman"/>
                <w:sz w:val="20"/>
                <w:szCs w:val="24"/>
              </w:rPr>
              <w:t>Suka</w:t>
            </w:r>
          </w:p>
        </w:tc>
        <w:tc>
          <w:tcPr>
            <w:tcW w:w="2085" w:type="dxa"/>
            <w:vAlign w:val="center"/>
          </w:tcPr>
          <w:p w14:paraId="4DB7B98B" w14:textId="77777777" w:rsidR="00A60D7D" w:rsidRPr="0030769D" w:rsidRDefault="00A60D7D" w:rsidP="009D2ED2">
            <w:pPr>
              <w:pBdr>
                <w:top w:val="nil"/>
                <w:left w:val="nil"/>
                <w:bottom w:val="nil"/>
                <w:right w:val="nil"/>
                <w:between w:val="nil"/>
              </w:pBdr>
              <w:tabs>
                <w:tab w:val="left" w:pos="0"/>
              </w:tabs>
              <w:spacing w:line="240" w:lineRule="auto"/>
              <w:jc w:val="center"/>
              <w:rPr>
                <w:rFonts w:eastAsia="Times New Roman"/>
                <w:sz w:val="20"/>
                <w:szCs w:val="24"/>
              </w:rPr>
            </w:pPr>
            <w:r w:rsidRPr="0030769D">
              <w:rPr>
                <w:rFonts w:eastAsia="Times New Roman"/>
                <w:sz w:val="20"/>
                <w:szCs w:val="24"/>
              </w:rPr>
              <w:t>6</w:t>
            </w:r>
          </w:p>
        </w:tc>
      </w:tr>
      <w:tr w:rsidR="00A60D7D" w:rsidRPr="0030769D" w14:paraId="0EF77F1A" w14:textId="77777777" w:rsidTr="00A60D7D">
        <w:trPr>
          <w:trHeight w:val="249"/>
          <w:jc w:val="center"/>
        </w:trPr>
        <w:tc>
          <w:tcPr>
            <w:tcW w:w="2245" w:type="dxa"/>
            <w:vAlign w:val="center"/>
          </w:tcPr>
          <w:p w14:paraId="25445452" w14:textId="77777777" w:rsidR="00A60D7D" w:rsidRPr="0030769D" w:rsidRDefault="00A60D7D" w:rsidP="009D2ED2">
            <w:pPr>
              <w:pBdr>
                <w:top w:val="nil"/>
                <w:left w:val="nil"/>
                <w:bottom w:val="nil"/>
                <w:right w:val="nil"/>
                <w:between w:val="nil"/>
              </w:pBdr>
              <w:spacing w:line="240" w:lineRule="auto"/>
              <w:ind w:hanging="47"/>
              <w:jc w:val="center"/>
              <w:rPr>
                <w:rFonts w:eastAsia="Times New Roman"/>
                <w:sz w:val="20"/>
                <w:szCs w:val="24"/>
              </w:rPr>
            </w:pPr>
            <w:r w:rsidRPr="0030769D">
              <w:rPr>
                <w:rFonts w:eastAsia="Times New Roman"/>
                <w:sz w:val="20"/>
                <w:szCs w:val="24"/>
              </w:rPr>
              <w:t>Agak suka</w:t>
            </w:r>
          </w:p>
        </w:tc>
        <w:tc>
          <w:tcPr>
            <w:tcW w:w="2085" w:type="dxa"/>
            <w:vAlign w:val="center"/>
          </w:tcPr>
          <w:p w14:paraId="4963A681" w14:textId="77777777" w:rsidR="00A60D7D" w:rsidRPr="0030769D" w:rsidRDefault="00A60D7D" w:rsidP="009D2ED2">
            <w:pPr>
              <w:pBdr>
                <w:top w:val="nil"/>
                <w:left w:val="nil"/>
                <w:bottom w:val="nil"/>
                <w:right w:val="nil"/>
                <w:between w:val="nil"/>
              </w:pBdr>
              <w:tabs>
                <w:tab w:val="left" w:pos="0"/>
              </w:tabs>
              <w:spacing w:line="240" w:lineRule="auto"/>
              <w:jc w:val="center"/>
              <w:rPr>
                <w:rFonts w:eastAsia="Times New Roman"/>
                <w:sz w:val="20"/>
                <w:szCs w:val="24"/>
              </w:rPr>
            </w:pPr>
            <w:r w:rsidRPr="0030769D">
              <w:rPr>
                <w:rFonts w:eastAsia="Times New Roman"/>
                <w:sz w:val="20"/>
                <w:szCs w:val="24"/>
              </w:rPr>
              <w:t>5</w:t>
            </w:r>
          </w:p>
        </w:tc>
      </w:tr>
      <w:tr w:rsidR="00A60D7D" w:rsidRPr="0030769D" w14:paraId="1C55519B" w14:textId="77777777" w:rsidTr="00A60D7D">
        <w:trPr>
          <w:trHeight w:val="249"/>
          <w:jc w:val="center"/>
        </w:trPr>
        <w:tc>
          <w:tcPr>
            <w:tcW w:w="2245" w:type="dxa"/>
            <w:vAlign w:val="center"/>
          </w:tcPr>
          <w:p w14:paraId="47D3D2ED" w14:textId="77777777" w:rsidR="00A60D7D" w:rsidRPr="0030769D" w:rsidRDefault="00A60D7D" w:rsidP="009D2ED2">
            <w:pPr>
              <w:pBdr>
                <w:top w:val="nil"/>
                <w:left w:val="nil"/>
                <w:bottom w:val="nil"/>
                <w:right w:val="nil"/>
                <w:between w:val="nil"/>
              </w:pBdr>
              <w:spacing w:line="240" w:lineRule="auto"/>
              <w:ind w:hanging="47"/>
              <w:jc w:val="center"/>
              <w:rPr>
                <w:rFonts w:eastAsia="Times New Roman"/>
                <w:sz w:val="20"/>
                <w:szCs w:val="24"/>
              </w:rPr>
            </w:pPr>
            <w:r w:rsidRPr="0030769D">
              <w:rPr>
                <w:rFonts w:eastAsia="Times New Roman"/>
                <w:sz w:val="20"/>
                <w:szCs w:val="24"/>
              </w:rPr>
              <w:t>Agak tidak suka</w:t>
            </w:r>
          </w:p>
        </w:tc>
        <w:tc>
          <w:tcPr>
            <w:tcW w:w="2085" w:type="dxa"/>
            <w:vAlign w:val="center"/>
          </w:tcPr>
          <w:p w14:paraId="244F96B5" w14:textId="77777777" w:rsidR="00A60D7D" w:rsidRPr="0030769D" w:rsidRDefault="00A60D7D" w:rsidP="009D2ED2">
            <w:pPr>
              <w:pBdr>
                <w:top w:val="nil"/>
                <w:left w:val="nil"/>
                <w:bottom w:val="nil"/>
                <w:right w:val="nil"/>
                <w:between w:val="nil"/>
              </w:pBdr>
              <w:tabs>
                <w:tab w:val="left" w:pos="0"/>
              </w:tabs>
              <w:spacing w:line="240" w:lineRule="auto"/>
              <w:jc w:val="center"/>
              <w:rPr>
                <w:rFonts w:eastAsia="Times New Roman"/>
                <w:sz w:val="20"/>
                <w:szCs w:val="24"/>
              </w:rPr>
            </w:pPr>
            <w:r w:rsidRPr="0030769D">
              <w:rPr>
                <w:rFonts w:eastAsia="Times New Roman"/>
                <w:sz w:val="20"/>
                <w:szCs w:val="24"/>
              </w:rPr>
              <w:t>4</w:t>
            </w:r>
          </w:p>
        </w:tc>
      </w:tr>
      <w:tr w:rsidR="00A60D7D" w:rsidRPr="0030769D" w14:paraId="536C7AC4" w14:textId="77777777" w:rsidTr="00A60D7D">
        <w:trPr>
          <w:trHeight w:val="249"/>
          <w:jc w:val="center"/>
        </w:trPr>
        <w:tc>
          <w:tcPr>
            <w:tcW w:w="2245" w:type="dxa"/>
            <w:vAlign w:val="center"/>
          </w:tcPr>
          <w:p w14:paraId="10287576" w14:textId="77777777" w:rsidR="00A60D7D" w:rsidRPr="0030769D" w:rsidRDefault="00A60D7D" w:rsidP="009D2ED2">
            <w:pPr>
              <w:pBdr>
                <w:top w:val="nil"/>
                <w:left w:val="nil"/>
                <w:bottom w:val="nil"/>
                <w:right w:val="nil"/>
                <w:between w:val="nil"/>
              </w:pBdr>
              <w:spacing w:line="240" w:lineRule="auto"/>
              <w:ind w:hanging="47"/>
              <w:jc w:val="center"/>
              <w:rPr>
                <w:rFonts w:eastAsia="Times New Roman"/>
                <w:sz w:val="20"/>
                <w:szCs w:val="24"/>
              </w:rPr>
            </w:pPr>
            <w:r w:rsidRPr="0030769D">
              <w:rPr>
                <w:rFonts w:eastAsia="Times New Roman"/>
                <w:sz w:val="20"/>
                <w:szCs w:val="24"/>
              </w:rPr>
              <w:t>Tidak suka</w:t>
            </w:r>
          </w:p>
        </w:tc>
        <w:tc>
          <w:tcPr>
            <w:tcW w:w="2085" w:type="dxa"/>
            <w:vAlign w:val="center"/>
          </w:tcPr>
          <w:p w14:paraId="7B2EF4A6" w14:textId="77777777" w:rsidR="00A60D7D" w:rsidRPr="0030769D" w:rsidRDefault="00A60D7D" w:rsidP="009D2ED2">
            <w:pPr>
              <w:pBdr>
                <w:top w:val="nil"/>
                <w:left w:val="nil"/>
                <w:bottom w:val="nil"/>
                <w:right w:val="nil"/>
                <w:between w:val="nil"/>
              </w:pBdr>
              <w:tabs>
                <w:tab w:val="left" w:pos="0"/>
              </w:tabs>
              <w:spacing w:line="240" w:lineRule="auto"/>
              <w:jc w:val="center"/>
              <w:rPr>
                <w:rFonts w:eastAsia="Times New Roman"/>
                <w:sz w:val="20"/>
                <w:szCs w:val="24"/>
              </w:rPr>
            </w:pPr>
            <w:r w:rsidRPr="0030769D">
              <w:rPr>
                <w:rFonts w:eastAsia="Times New Roman"/>
                <w:sz w:val="20"/>
                <w:szCs w:val="24"/>
              </w:rPr>
              <w:t>3</w:t>
            </w:r>
          </w:p>
        </w:tc>
      </w:tr>
      <w:tr w:rsidR="00A60D7D" w:rsidRPr="0030769D" w14:paraId="4F7D11AB" w14:textId="77777777" w:rsidTr="00A60D7D">
        <w:trPr>
          <w:trHeight w:val="249"/>
          <w:jc w:val="center"/>
        </w:trPr>
        <w:tc>
          <w:tcPr>
            <w:tcW w:w="2245" w:type="dxa"/>
            <w:vAlign w:val="center"/>
          </w:tcPr>
          <w:p w14:paraId="03AE91CA" w14:textId="77777777" w:rsidR="00A60D7D" w:rsidRPr="0030769D" w:rsidRDefault="00A60D7D" w:rsidP="009D2ED2">
            <w:pPr>
              <w:pBdr>
                <w:top w:val="nil"/>
                <w:left w:val="nil"/>
                <w:bottom w:val="nil"/>
                <w:right w:val="nil"/>
                <w:between w:val="nil"/>
              </w:pBdr>
              <w:spacing w:line="240" w:lineRule="auto"/>
              <w:ind w:hanging="47"/>
              <w:jc w:val="center"/>
              <w:rPr>
                <w:rFonts w:eastAsia="Times New Roman"/>
                <w:sz w:val="20"/>
                <w:szCs w:val="24"/>
              </w:rPr>
            </w:pPr>
            <w:r w:rsidRPr="0030769D">
              <w:rPr>
                <w:rFonts w:eastAsia="Times New Roman"/>
                <w:sz w:val="20"/>
                <w:szCs w:val="24"/>
              </w:rPr>
              <w:t>Sangat tidak suka</w:t>
            </w:r>
          </w:p>
        </w:tc>
        <w:tc>
          <w:tcPr>
            <w:tcW w:w="2085" w:type="dxa"/>
            <w:vAlign w:val="center"/>
          </w:tcPr>
          <w:p w14:paraId="5B1BAB07" w14:textId="77777777" w:rsidR="00A60D7D" w:rsidRPr="0030769D" w:rsidRDefault="00A60D7D" w:rsidP="009D2ED2">
            <w:pPr>
              <w:pBdr>
                <w:top w:val="nil"/>
                <w:left w:val="nil"/>
                <w:bottom w:val="nil"/>
                <w:right w:val="nil"/>
                <w:between w:val="nil"/>
              </w:pBdr>
              <w:tabs>
                <w:tab w:val="left" w:pos="0"/>
              </w:tabs>
              <w:spacing w:line="240" w:lineRule="auto"/>
              <w:jc w:val="center"/>
              <w:rPr>
                <w:rFonts w:eastAsia="Times New Roman"/>
                <w:sz w:val="20"/>
                <w:szCs w:val="24"/>
              </w:rPr>
            </w:pPr>
            <w:r w:rsidRPr="0030769D">
              <w:rPr>
                <w:rFonts w:eastAsia="Times New Roman"/>
                <w:sz w:val="20"/>
                <w:szCs w:val="24"/>
              </w:rPr>
              <w:t>2</w:t>
            </w:r>
          </w:p>
        </w:tc>
      </w:tr>
      <w:tr w:rsidR="00A60D7D" w:rsidRPr="0030769D" w14:paraId="347C47C5" w14:textId="77777777" w:rsidTr="00A60D7D">
        <w:trPr>
          <w:trHeight w:val="249"/>
          <w:jc w:val="center"/>
        </w:trPr>
        <w:tc>
          <w:tcPr>
            <w:tcW w:w="2245" w:type="dxa"/>
            <w:vAlign w:val="center"/>
          </w:tcPr>
          <w:p w14:paraId="0C1BBD11" w14:textId="77777777" w:rsidR="00A60D7D" w:rsidRPr="0030769D" w:rsidRDefault="00A60D7D" w:rsidP="009D2ED2">
            <w:pPr>
              <w:pBdr>
                <w:top w:val="nil"/>
                <w:left w:val="nil"/>
                <w:bottom w:val="nil"/>
                <w:right w:val="nil"/>
                <w:between w:val="nil"/>
              </w:pBdr>
              <w:spacing w:line="240" w:lineRule="auto"/>
              <w:ind w:hanging="47"/>
              <w:jc w:val="center"/>
              <w:rPr>
                <w:rFonts w:eastAsia="Times New Roman"/>
                <w:sz w:val="20"/>
                <w:szCs w:val="24"/>
              </w:rPr>
            </w:pPr>
            <w:r w:rsidRPr="0030769D">
              <w:rPr>
                <w:rFonts w:eastAsia="Times New Roman"/>
                <w:sz w:val="20"/>
                <w:szCs w:val="24"/>
              </w:rPr>
              <w:t>Amat Sangat tidak suka</w:t>
            </w:r>
          </w:p>
        </w:tc>
        <w:tc>
          <w:tcPr>
            <w:tcW w:w="2085" w:type="dxa"/>
            <w:vAlign w:val="center"/>
          </w:tcPr>
          <w:p w14:paraId="1F30F6E4" w14:textId="77777777" w:rsidR="00A60D7D" w:rsidRPr="0030769D" w:rsidRDefault="00A60D7D" w:rsidP="009D2ED2">
            <w:pPr>
              <w:pBdr>
                <w:top w:val="nil"/>
                <w:left w:val="nil"/>
                <w:bottom w:val="nil"/>
                <w:right w:val="nil"/>
                <w:between w:val="nil"/>
              </w:pBdr>
              <w:tabs>
                <w:tab w:val="left" w:pos="0"/>
              </w:tabs>
              <w:spacing w:line="240" w:lineRule="auto"/>
              <w:jc w:val="center"/>
              <w:rPr>
                <w:rFonts w:eastAsia="Times New Roman"/>
                <w:sz w:val="20"/>
                <w:szCs w:val="24"/>
              </w:rPr>
            </w:pPr>
            <w:r w:rsidRPr="0030769D">
              <w:rPr>
                <w:rFonts w:eastAsia="Times New Roman"/>
                <w:sz w:val="20"/>
                <w:szCs w:val="24"/>
              </w:rPr>
              <w:t>1</w:t>
            </w:r>
          </w:p>
        </w:tc>
      </w:tr>
    </w:tbl>
    <w:p w14:paraId="2A9187EB" w14:textId="77777777" w:rsidR="003F67DE" w:rsidRPr="003F67DE" w:rsidRDefault="003F67DE" w:rsidP="003F67DE">
      <w:pPr>
        <w:numPr>
          <w:ilvl w:val="2"/>
          <w:numId w:val="38"/>
        </w:numPr>
        <w:pBdr>
          <w:top w:val="nil"/>
          <w:left w:val="nil"/>
          <w:bottom w:val="nil"/>
          <w:right w:val="nil"/>
          <w:between w:val="nil"/>
        </w:pBdr>
        <w:tabs>
          <w:tab w:val="left" w:pos="0"/>
        </w:tabs>
        <w:spacing w:line="240" w:lineRule="auto"/>
        <w:ind w:left="360"/>
        <w:jc w:val="both"/>
        <w:rPr>
          <w:rFonts w:eastAsia="Times New Roman"/>
          <w:color w:val="000000"/>
          <w:sz w:val="20"/>
          <w:szCs w:val="24"/>
        </w:rPr>
      </w:pPr>
      <w:r w:rsidRPr="003F67DE">
        <w:rPr>
          <w:rFonts w:eastAsia="Times New Roman"/>
          <w:color w:val="000000"/>
          <w:sz w:val="20"/>
          <w:szCs w:val="24"/>
          <w:lang w:val="en-US"/>
        </w:rPr>
        <w:t>Uji Kimia</w:t>
      </w:r>
    </w:p>
    <w:p w14:paraId="2C180EF3" w14:textId="06FF8FC9" w:rsidR="003F67DE" w:rsidRDefault="003F67DE" w:rsidP="003F67DE">
      <w:pPr>
        <w:pBdr>
          <w:top w:val="nil"/>
          <w:left w:val="nil"/>
          <w:bottom w:val="nil"/>
          <w:right w:val="nil"/>
          <w:between w:val="nil"/>
        </w:pBdr>
        <w:tabs>
          <w:tab w:val="left" w:pos="0"/>
        </w:tabs>
        <w:spacing w:line="240" w:lineRule="auto"/>
        <w:ind w:left="360"/>
        <w:jc w:val="both"/>
        <w:rPr>
          <w:rFonts w:eastAsia="Times New Roman"/>
          <w:color w:val="000000"/>
          <w:sz w:val="20"/>
          <w:szCs w:val="24"/>
          <w:lang w:val="en-US"/>
        </w:rPr>
      </w:pPr>
      <w:r w:rsidRPr="003F67DE">
        <w:rPr>
          <w:rFonts w:eastAsia="Times New Roman"/>
          <w:color w:val="000000"/>
          <w:sz w:val="20"/>
          <w:szCs w:val="24"/>
        </w:rPr>
        <w:tab/>
      </w:r>
      <w:r w:rsidRPr="003F67DE">
        <w:rPr>
          <w:rFonts w:eastAsia="Times New Roman"/>
          <w:color w:val="000000"/>
          <w:sz w:val="20"/>
          <w:szCs w:val="24"/>
          <w:lang w:val="en-US"/>
        </w:rPr>
        <w:t xml:space="preserve">Pada pengujian kimia ini snack bar ubi jalar jingga dan snack bar ungu masing – masing di uji dengan 3 kali pengulangan dimana pada pengujian kadar air, serat, avu, protein, dan lemak dilakukan sebanyak 36 sampel. Sedangkan untuk uji fenol, beta karoten, dan kadar antosianin diperlukan masing – masing 6 sampel berdasarkan produk terpilih dari hasil uji hedonik. </w:t>
      </w:r>
    </w:p>
    <w:p w14:paraId="153BC187" w14:textId="77777777" w:rsidR="00362F40" w:rsidRDefault="00362F40" w:rsidP="003F67DE">
      <w:pPr>
        <w:pBdr>
          <w:top w:val="nil"/>
          <w:left w:val="nil"/>
          <w:bottom w:val="nil"/>
          <w:right w:val="nil"/>
          <w:between w:val="nil"/>
        </w:pBdr>
        <w:tabs>
          <w:tab w:val="left" w:pos="0"/>
        </w:tabs>
        <w:spacing w:line="240" w:lineRule="auto"/>
        <w:ind w:left="360"/>
        <w:jc w:val="both"/>
        <w:rPr>
          <w:rFonts w:eastAsia="Times New Roman"/>
          <w:color w:val="000000"/>
          <w:sz w:val="20"/>
          <w:szCs w:val="24"/>
          <w:lang w:val="en-US"/>
        </w:rPr>
      </w:pPr>
    </w:p>
    <w:p w14:paraId="356EAA3C" w14:textId="1356E0ED" w:rsidR="00362F40" w:rsidRPr="00362F40" w:rsidRDefault="00362F40" w:rsidP="00362F40">
      <w:pPr>
        <w:pBdr>
          <w:top w:val="nil"/>
          <w:left w:val="nil"/>
          <w:bottom w:val="nil"/>
          <w:right w:val="nil"/>
          <w:between w:val="nil"/>
        </w:pBdr>
        <w:tabs>
          <w:tab w:val="left" w:pos="0"/>
        </w:tabs>
        <w:spacing w:line="240" w:lineRule="auto"/>
        <w:ind w:left="360" w:hanging="270"/>
        <w:jc w:val="both"/>
        <w:rPr>
          <w:rFonts w:eastAsia="Times New Roman"/>
          <w:b/>
          <w:sz w:val="20"/>
          <w:szCs w:val="24"/>
          <w:lang w:val="en-US"/>
        </w:rPr>
      </w:pPr>
      <w:r w:rsidRPr="00362F40">
        <w:rPr>
          <w:rFonts w:eastAsia="Times New Roman"/>
          <w:b/>
          <w:sz w:val="20"/>
          <w:szCs w:val="24"/>
          <w:lang w:val="en-US"/>
        </w:rPr>
        <w:t xml:space="preserve">Tabel 9. Uji Kimia Terhadap Sampel </w:t>
      </w:r>
      <w:r w:rsidRPr="00362F40">
        <w:rPr>
          <w:rFonts w:eastAsia="Times New Roman"/>
          <w:b/>
          <w:i/>
          <w:sz w:val="20"/>
          <w:szCs w:val="24"/>
          <w:lang w:val="en-US"/>
        </w:rPr>
        <w:t>Snack Bar</w:t>
      </w:r>
    </w:p>
    <w:tbl>
      <w:tblPr>
        <w:tblStyle w:val="TableGrid"/>
        <w:tblW w:w="4408" w:type="dxa"/>
        <w:tblInd w:w="85" w:type="dxa"/>
        <w:tblLayout w:type="fixed"/>
        <w:tblLook w:val="04A0" w:firstRow="1" w:lastRow="0" w:firstColumn="1" w:lastColumn="0" w:noHBand="0" w:noVBand="1"/>
      </w:tblPr>
      <w:tblGrid>
        <w:gridCol w:w="1170"/>
        <w:gridCol w:w="1123"/>
        <w:gridCol w:w="705"/>
        <w:gridCol w:w="705"/>
        <w:gridCol w:w="705"/>
      </w:tblGrid>
      <w:tr w:rsidR="00C655C3" w:rsidRPr="006040EB" w14:paraId="2E5A3CE8" w14:textId="77777777" w:rsidTr="00C655C3">
        <w:trPr>
          <w:trHeight w:val="336"/>
        </w:trPr>
        <w:tc>
          <w:tcPr>
            <w:tcW w:w="1170" w:type="dxa"/>
            <w:vAlign w:val="center"/>
          </w:tcPr>
          <w:p w14:paraId="3FB4361D" w14:textId="77777777" w:rsidR="00984AFC" w:rsidRPr="0030769D" w:rsidRDefault="00984AFC" w:rsidP="009D2ED2">
            <w:pPr>
              <w:spacing w:line="240" w:lineRule="auto"/>
              <w:jc w:val="both"/>
              <w:rPr>
                <w:sz w:val="20"/>
                <w:szCs w:val="20"/>
                <w:lang w:val="en-US"/>
              </w:rPr>
            </w:pPr>
            <w:r w:rsidRPr="0030769D">
              <w:rPr>
                <w:sz w:val="20"/>
                <w:szCs w:val="20"/>
                <w:lang w:val="en-US"/>
              </w:rPr>
              <w:t>Uji Kimia</w:t>
            </w:r>
          </w:p>
        </w:tc>
        <w:tc>
          <w:tcPr>
            <w:tcW w:w="1123" w:type="dxa"/>
            <w:vAlign w:val="center"/>
          </w:tcPr>
          <w:p w14:paraId="7F8CC881" w14:textId="77777777" w:rsidR="00984AFC" w:rsidRPr="0030769D" w:rsidRDefault="00984AFC" w:rsidP="00516F9C">
            <w:pPr>
              <w:spacing w:line="240" w:lineRule="auto"/>
              <w:jc w:val="center"/>
              <w:rPr>
                <w:sz w:val="20"/>
                <w:szCs w:val="20"/>
                <w:lang w:val="en-US"/>
              </w:rPr>
            </w:pPr>
            <w:r w:rsidRPr="0030769D">
              <w:rPr>
                <w:sz w:val="20"/>
                <w:szCs w:val="20"/>
                <w:lang w:val="en-US"/>
              </w:rPr>
              <w:t>Metode</w:t>
            </w:r>
          </w:p>
        </w:tc>
        <w:tc>
          <w:tcPr>
            <w:tcW w:w="705" w:type="dxa"/>
            <w:vAlign w:val="center"/>
          </w:tcPr>
          <w:p w14:paraId="56F4F220" w14:textId="77777777" w:rsidR="00984AFC" w:rsidRPr="0030769D" w:rsidRDefault="00984AFC" w:rsidP="009D2ED2">
            <w:pPr>
              <w:spacing w:line="240" w:lineRule="auto"/>
              <w:jc w:val="both"/>
              <w:rPr>
                <w:sz w:val="20"/>
                <w:szCs w:val="20"/>
                <w:lang w:val="en-US"/>
              </w:rPr>
            </w:pPr>
            <w:r w:rsidRPr="0030769D">
              <w:rPr>
                <w:sz w:val="20"/>
                <w:szCs w:val="20"/>
                <w:lang w:val="en-US"/>
              </w:rPr>
              <w:t>P1TF</w:t>
            </w:r>
          </w:p>
        </w:tc>
        <w:tc>
          <w:tcPr>
            <w:tcW w:w="705" w:type="dxa"/>
            <w:vAlign w:val="center"/>
          </w:tcPr>
          <w:p w14:paraId="0DF999CF" w14:textId="77777777" w:rsidR="00984AFC" w:rsidRPr="0030769D" w:rsidRDefault="00984AFC" w:rsidP="009D2ED2">
            <w:pPr>
              <w:spacing w:line="240" w:lineRule="auto"/>
              <w:jc w:val="both"/>
              <w:rPr>
                <w:sz w:val="20"/>
                <w:szCs w:val="20"/>
                <w:lang w:val="en-US"/>
              </w:rPr>
            </w:pPr>
            <w:r w:rsidRPr="0030769D">
              <w:rPr>
                <w:sz w:val="20"/>
                <w:szCs w:val="20"/>
                <w:lang w:val="en-US"/>
              </w:rPr>
              <w:t>P2TF</w:t>
            </w:r>
          </w:p>
        </w:tc>
        <w:tc>
          <w:tcPr>
            <w:tcW w:w="705" w:type="dxa"/>
            <w:vAlign w:val="center"/>
          </w:tcPr>
          <w:p w14:paraId="3B8E480E" w14:textId="77777777" w:rsidR="00984AFC" w:rsidRPr="0030769D" w:rsidRDefault="00984AFC" w:rsidP="009D2ED2">
            <w:pPr>
              <w:spacing w:line="240" w:lineRule="auto"/>
              <w:jc w:val="both"/>
              <w:rPr>
                <w:sz w:val="20"/>
                <w:szCs w:val="20"/>
                <w:lang w:val="en-US"/>
              </w:rPr>
            </w:pPr>
            <w:r w:rsidRPr="0030769D">
              <w:rPr>
                <w:sz w:val="20"/>
                <w:szCs w:val="20"/>
                <w:lang w:val="en-US"/>
              </w:rPr>
              <w:t>P3TF</w:t>
            </w:r>
          </w:p>
        </w:tc>
      </w:tr>
      <w:tr w:rsidR="00C655C3" w:rsidRPr="006040EB" w14:paraId="5C83127E" w14:textId="77777777" w:rsidTr="00C655C3">
        <w:trPr>
          <w:trHeight w:val="226"/>
        </w:trPr>
        <w:tc>
          <w:tcPr>
            <w:tcW w:w="1170" w:type="dxa"/>
          </w:tcPr>
          <w:p w14:paraId="56DF68C5" w14:textId="7BFB0679" w:rsidR="00984AFC" w:rsidRPr="0030769D" w:rsidRDefault="007854BF" w:rsidP="009D2ED2">
            <w:pPr>
              <w:spacing w:line="240" w:lineRule="auto"/>
              <w:jc w:val="both"/>
              <w:rPr>
                <w:sz w:val="20"/>
                <w:szCs w:val="20"/>
                <w:lang w:val="en-US"/>
              </w:rPr>
            </w:pPr>
            <w:r>
              <w:rPr>
                <w:sz w:val="20"/>
                <w:szCs w:val="20"/>
                <w:lang w:val="en-US"/>
              </w:rPr>
              <w:t>Kadar</w:t>
            </w:r>
            <w:r w:rsidR="00984AFC" w:rsidRPr="0030769D">
              <w:rPr>
                <w:sz w:val="20"/>
                <w:szCs w:val="20"/>
              </w:rPr>
              <w:t xml:space="preserve"> Air </w:t>
            </w:r>
          </w:p>
        </w:tc>
        <w:tc>
          <w:tcPr>
            <w:tcW w:w="1123" w:type="dxa"/>
            <w:vAlign w:val="center"/>
          </w:tcPr>
          <w:p w14:paraId="53C33B43" w14:textId="77777777" w:rsidR="00984AFC" w:rsidRPr="0030769D" w:rsidRDefault="00984AFC" w:rsidP="00984AFC">
            <w:pPr>
              <w:spacing w:line="240" w:lineRule="auto"/>
              <w:jc w:val="center"/>
              <w:rPr>
                <w:sz w:val="20"/>
                <w:szCs w:val="20"/>
                <w:lang w:val="en-US"/>
              </w:rPr>
            </w:pPr>
            <w:r w:rsidRPr="0030769D">
              <w:rPr>
                <w:sz w:val="20"/>
                <w:szCs w:val="20"/>
                <w:lang w:val="en-US"/>
              </w:rPr>
              <w:t>Mouisture Analyzer</w:t>
            </w:r>
          </w:p>
        </w:tc>
        <w:tc>
          <w:tcPr>
            <w:tcW w:w="705" w:type="dxa"/>
            <w:vAlign w:val="center"/>
          </w:tcPr>
          <w:p w14:paraId="03C55030" w14:textId="77777777" w:rsidR="00984AFC" w:rsidRPr="0030769D" w:rsidRDefault="00984AFC" w:rsidP="00984AFC">
            <w:pPr>
              <w:spacing w:line="240" w:lineRule="auto"/>
              <w:jc w:val="center"/>
              <w:rPr>
                <w:sz w:val="20"/>
                <w:szCs w:val="20"/>
                <w:lang w:val="en-US"/>
              </w:rPr>
            </w:pPr>
            <w:r w:rsidRPr="0030769D">
              <w:rPr>
                <w:sz w:val="20"/>
                <w:szCs w:val="20"/>
                <w:lang w:val="en-US"/>
              </w:rPr>
              <w:t>36</w:t>
            </w:r>
          </w:p>
        </w:tc>
        <w:tc>
          <w:tcPr>
            <w:tcW w:w="705" w:type="dxa"/>
            <w:vAlign w:val="center"/>
          </w:tcPr>
          <w:p w14:paraId="43A1E28E" w14:textId="77777777" w:rsidR="00984AFC" w:rsidRPr="0030769D" w:rsidRDefault="00984AFC" w:rsidP="00984AFC">
            <w:pPr>
              <w:spacing w:line="240" w:lineRule="auto"/>
              <w:jc w:val="center"/>
              <w:rPr>
                <w:sz w:val="20"/>
                <w:szCs w:val="20"/>
                <w:lang w:val="en-US"/>
              </w:rPr>
            </w:pPr>
            <w:r w:rsidRPr="0030769D">
              <w:rPr>
                <w:sz w:val="20"/>
                <w:szCs w:val="20"/>
                <w:lang w:val="en-US"/>
              </w:rPr>
              <w:t>36</w:t>
            </w:r>
          </w:p>
        </w:tc>
        <w:tc>
          <w:tcPr>
            <w:tcW w:w="705" w:type="dxa"/>
            <w:vAlign w:val="center"/>
          </w:tcPr>
          <w:p w14:paraId="347D465E" w14:textId="77777777" w:rsidR="00984AFC" w:rsidRPr="0030769D" w:rsidRDefault="00984AFC" w:rsidP="00984AFC">
            <w:pPr>
              <w:spacing w:line="240" w:lineRule="auto"/>
              <w:jc w:val="center"/>
              <w:rPr>
                <w:sz w:val="20"/>
                <w:szCs w:val="20"/>
                <w:lang w:val="en-US"/>
              </w:rPr>
            </w:pPr>
            <w:r w:rsidRPr="0030769D">
              <w:rPr>
                <w:sz w:val="20"/>
                <w:szCs w:val="20"/>
                <w:lang w:val="en-US"/>
              </w:rPr>
              <w:t>36</w:t>
            </w:r>
          </w:p>
        </w:tc>
      </w:tr>
      <w:tr w:rsidR="00C655C3" w:rsidRPr="006040EB" w14:paraId="6A6ED773" w14:textId="77777777" w:rsidTr="00C655C3">
        <w:trPr>
          <w:trHeight w:val="234"/>
        </w:trPr>
        <w:tc>
          <w:tcPr>
            <w:tcW w:w="1170" w:type="dxa"/>
          </w:tcPr>
          <w:p w14:paraId="2B694A56" w14:textId="59FEBE3C" w:rsidR="00984AFC" w:rsidRPr="0030769D" w:rsidRDefault="007854BF" w:rsidP="009D2ED2">
            <w:pPr>
              <w:spacing w:line="240" w:lineRule="auto"/>
              <w:jc w:val="both"/>
              <w:rPr>
                <w:sz w:val="20"/>
                <w:szCs w:val="20"/>
                <w:lang w:val="en-US"/>
              </w:rPr>
            </w:pPr>
            <w:r>
              <w:rPr>
                <w:sz w:val="20"/>
                <w:szCs w:val="20"/>
                <w:lang w:val="en-US"/>
              </w:rPr>
              <w:lastRenderedPageBreak/>
              <w:t>Kadar</w:t>
            </w:r>
            <w:r w:rsidR="00984AFC" w:rsidRPr="0030769D">
              <w:rPr>
                <w:sz w:val="20"/>
                <w:szCs w:val="20"/>
              </w:rPr>
              <w:t xml:space="preserve"> Serat </w:t>
            </w:r>
          </w:p>
        </w:tc>
        <w:tc>
          <w:tcPr>
            <w:tcW w:w="1123" w:type="dxa"/>
            <w:vAlign w:val="center"/>
          </w:tcPr>
          <w:p w14:paraId="01558190" w14:textId="77777777" w:rsidR="00984AFC" w:rsidRPr="0030769D" w:rsidRDefault="00984AFC" w:rsidP="00984AFC">
            <w:pPr>
              <w:spacing w:line="240" w:lineRule="auto"/>
              <w:jc w:val="center"/>
              <w:rPr>
                <w:sz w:val="20"/>
                <w:szCs w:val="20"/>
                <w:lang w:val="en-US"/>
              </w:rPr>
            </w:pPr>
            <w:r w:rsidRPr="0030769D">
              <w:rPr>
                <w:sz w:val="20"/>
                <w:szCs w:val="20"/>
                <w:lang w:val="en-US"/>
              </w:rPr>
              <w:t>Enzimatis</w:t>
            </w:r>
          </w:p>
        </w:tc>
        <w:tc>
          <w:tcPr>
            <w:tcW w:w="705" w:type="dxa"/>
            <w:vAlign w:val="center"/>
          </w:tcPr>
          <w:p w14:paraId="48582D41" w14:textId="77777777" w:rsidR="00984AFC" w:rsidRPr="0030769D" w:rsidRDefault="00984AFC" w:rsidP="00984AFC">
            <w:pPr>
              <w:spacing w:line="240" w:lineRule="auto"/>
              <w:jc w:val="center"/>
              <w:rPr>
                <w:sz w:val="20"/>
                <w:szCs w:val="20"/>
                <w:lang w:val="en-US"/>
              </w:rPr>
            </w:pPr>
            <w:r w:rsidRPr="0030769D">
              <w:rPr>
                <w:sz w:val="20"/>
                <w:szCs w:val="20"/>
                <w:lang w:val="en-US"/>
              </w:rPr>
              <w:t>36</w:t>
            </w:r>
          </w:p>
        </w:tc>
        <w:tc>
          <w:tcPr>
            <w:tcW w:w="705" w:type="dxa"/>
            <w:vAlign w:val="center"/>
          </w:tcPr>
          <w:p w14:paraId="79CCFC70" w14:textId="77777777" w:rsidR="00984AFC" w:rsidRPr="0030769D" w:rsidRDefault="00984AFC" w:rsidP="00984AFC">
            <w:pPr>
              <w:spacing w:line="240" w:lineRule="auto"/>
              <w:jc w:val="center"/>
              <w:rPr>
                <w:sz w:val="20"/>
                <w:szCs w:val="20"/>
                <w:lang w:val="en-US"/>
              </w:rPr>
            </w:pPr>
            <w:r w:rsidRPr="0030769D">
              <w:rPr>
                <w:sz w:val="20"/>
                <w:szCs w:val="20"/>
                <w:lang w:val="en-US"/>
              </w:rPr>
              <w:t>36</w:t>
            </w:r>
          </w:p>
        </w:tc>
        <w:tc>
          <w:tcPr>
            <w:tcW w:w="705" w:type="dxa"/>
            <w:vAlign w:val="center"/>
          </w:tcPr>
          <w:p w14:paraId="47FD5A96" w14:textId="77777777" w:rsidR="00984AFC" w:rsidRPr="0030769D" w:rsidRDefault="00984AFC" w:rsidP="00984AFC">
            <w:pPr>
              <w:spacing w:line="240" w:lineRule="auto"/>
              <w:jc w:val="center"/>
              <w:rPr>
                <w:sz w:val="20"/>
                <w:szCs w:val="20"/>
                <w:lang w:val="en-US"/>
              </w:rPr>
            </w:pPr>
            <w:r w:rsidRPr="0030769D">
              <w:rPr>
                <w:sz w:val="20"/>
                <w:szCs w:val="20"/>
                <w:lang w:val="en-US"/>
              </w:rPr>
              <w:t>36</w:t>
            </w:r>
          </w:p>
        </w:tc>
      </w:tr>
      <w:tr w:rsidR="00C655C3" w14:paraId="11A1C1F0" w14:textId="77777777" w:rsidTr="00C655C3">
        <w:trPr>
          <w:trHeight w:val="226"/>
        </w:trPr>
        <w:tc>
          <w:tcPr>
            <w:tcW w:w="1170" w:type="dxa"/>
          </w:tcPr>
          <w:p w14:paraId="394C3D5B" w14:textId="5DEB5AEB" w:rsidR="00984AFC" w:rsidRPr="0030769D" w:rsidRDefault="007854BF" w:rsidP="009D2ED2">
            <w:pPr>
              <w:spacing w:line="240" w:lineRule="auto"/>
              <w:jc w:val="both"/>
              <w:rPr>
                <w:sz w:val="20"/>
                <w:szCs w:val="20"/>
              </w:rPr>
            </w:pPr>
            <w:r>
              <w:rPr>
                <w:sz w:val="20"/>
                <w:szCs w:val="20"/>
                <w:lang w:val="en-US"/>
              </w:rPr>
              <w:t xml:space="preserve">Kadar </w:t>
            </w:r>
            <w:r w:rsidR="00984AFC" w:rsidRPr="0030769D">
              <w:rPr>
                <w:sz w:val="20"/>
                <w:szCs w:val="20"/>
              </w:rPr>
              <w:t xml:space="preserve">Abu </w:t>
            </w:r>
          </w:p>
        </w:tc>
        <w:tc>
          <w:tcPr>
            <w:tcW w:w="1123" w:type="dxa"/>
            <w:vAlign w:val="center"/>
          </w:tcPr>
          <w:p w14:paraId="3CDA9916" w14:textId="77777777" w:rsidR="00984AFC" w:rsidRPr="0030769D" w:rsidRDefault="00984AFC" w:rsidP="00984AFC">
            <w:pPr>
              <w:spacing w:line="240" w:lineRule="auto"/>
              <w:jc w:val="center"/>
              <w:rPr>
                <w:sz w:val="20"/>
                <w:szCs w:val="20"/>
                <w:lang w:val="en-US"/>
              </w:rPr>
            </w:pPr>
            <w:r w:rsidRPr="0030769D">
              <w:rPr>
                <w:sz w:val="20"/>
                <w:szCs w:val="20"/>
                <w:lang w:val="en-US"/>
              </w:rPr>
              <w:t>Gravimetri</w:t>
            </w:r>
          </w:p>
        </w:tc>
        <w:tc>
          <w:tcPr>
            <w:tcW w:w="705" w:type="dxa"/>
            <w:vAlign w:val="center"/>
          </w:tcPr>
          <w:p w14:paraId="292FB058" w14:textId="77777777" w:rsidR="00984AFC" w:rsidRPr="0030769D" w:rsidRDefault="00984AFC" w:rsidP="00984AFC">
            <w:pPr>
              <w:spacing w:line="240" w:lineRule="auto"/>
              <w:jc w:val="center"/>
              <w:rPr>
                <w:sz w:val="20"/>
                <w:szCs w:val="20"/>
                <w:lang w:val="en-US"/>
              </w:rPr>
            </w:pPr>
            <w:r w:rsidRPr="0030769D">
              <w:rPr>
                <w:sz w:val="20"/>
                <w:szCs w:val="20"/>
                <w:lang w:val="en-US"/>
              </w:rPr>
              <w:t>36</w:t>
            </w:r>
          </w:p>
        </w:tc>
        <w:tc>
          <w:tcPr>
            <w:tcW w:w="705" w:type="dxa"/>
            <w:vAlign w:val="center"/>
          </w:tcPr>
          <w:p w14:paraId="258CE129" w14:textId="77777777" w:rsidR="00984AFC" w:rsidRPr="0030769D" w:rsidRDefault="00984AFC" w:rsidP="00984AFC">
            <w:pPr>
              <w:spacing w:line="240" w:lineRule="auto"/>
              <w:jc w:val="center"/>
              <w:rPr>
                <w:sz w:val="20"/>
                <w:szCs w:val="20"/>
                <w:lang w:val="en-US"/>
              </w:rPr>
            </w:pPr>
            <w:r w:rsidRPr="0030769D">
              <w:rPr>
                <w:sz w:val="20"/>
                <w:szCs w:val="20"/>
                <w:lang w:val="en-US"/>
              </w:rPr>
              <w:t>36</w:t>
            </w:r>
          </w:p>
        </w:tc>
        <w:tc>
          <w:tcPr>
            <w:tcW w:w="705" w:type="dxa"/>
            <w:vAlign w:val="center"/>
          </w:tcPr>
          <w:p w14:paraId="28A6966C" w14:textId="77777777" w:rsidR="00984AFC" w:rsidRPr="0030769D" w:rsidRDefault="00984AFC" w:rsidP="00984AFC">
            <w:pPr>
              <w:spacing w:line="240" w:lineRule="auto"/>
              <w:jc w:val="center"/>
              <w:rPr>
                <w:sz w:val="20"/>
                <w:szCs w:val="20"/>
                <w:lang w:val="en-US"/>
              </w:rPr>
            </w:pPr>
            <w:r w:rsidRPr="0030769D">
              <w:rPr>
                <w:sz w:val="20"/>
                <w:szCs w:val="20"/>
                <w:lang w:val="en-US"/>
              </w:rPr>
              <w:t>36</w:t>
            </w:r>
          </w:p>
        </w:tc>
      </w:tr>
      <w:tr w:rsidR="00C655C3" w14:paraId="6DC6449B" w14:textId="77777777" w:rsidTr="00C655C3">
        <w:trPr>
          <w:trHeight w:val="226"/>
        </w:trPr>
        <w:tc>
          <w:tcPr>
            <w:tcW w:w="1170" w:type="dxa"/>
          </w:tcPr>
          <w:p w14:paraId="0599C14C" w14:textId="77ADA66E" w:rsidR="00984AFC" w:rsidRPr="0030769D" w:rsidRDefault="007854BF" w:rsidP="009D2ED2">
            <w:pPr>
              <w:spacing w:line="240" w:lineRule="auto"/>
              <w:jc w:val="both"/>
              <w:rPr>
                <w:sz w:val="20"/>
                <w:szCs w:val="20"/>
              </w:rPr>
            </w:pPr>
            <w:r>
              <w:rPr>
                <w:sz w:val="20"/>
                <w:szCs w:val="20"/>
                <w:lang w:val="en-US"/>
              </w:rPr>
              <w:t>Kadar</w:t>
            </w:r>
            <w:r w:rsidR="00984AFC" w:rsidRPr="0030769D">
              <w:rPr>
                <w:sz w:val="20"/>
                <w:szCs w:val="20"/>
              </w:rPr>
              <w:t xml:space="preserve"> Protein </w:t>
            </w:r>
          </w:p>
        </w:tc>
        <w:tc>
          <w:tcPr>
            <w:tcW w:w="1123" w:type="dxa"/>
            <w:vAlign w:val="center"/>
          </w:tcPr>
          <w:p w14:paraId="7699416B" w14:textId="77777777" w:rsidR="00984AFC" w:rsidRPr="0030769D" w:rsidRDefault="00984AFC" w:rsidP="00984AFC">
            <w:pPr>
              <w:spacing w:line="240" w:lineRule="auto"/>
              <w:jc w:val="center"/>
              <w:rPr>
                <w:sz w:val="20"/>
                <w:szCs w:val="20"/>
                <w:lang w:val="en-US"/>
              </w:rPr>
            </w:pPr>
            <w:r w:rsidRPr="0030769D">
              <w:rPr>
                <w:sz w:val="20"/>
                <w:szCs w:val="20"/>
                <w:lang w:val="en-US"/>
              </w:rPr>
              <w:t>Kjeldahl</w:t>
            </w:r>
          </w:p>
        </w:tc>
        <w:tc>
          <w:tcPr>
            <w:tcW w:w="705" w:type="dxa"/>
            <w:vAlign w:val="center"/>
          </w:tcPr>
          <w:p w14:paraId="706FAAA4" w14:textId="77777777" w:rsidR="00984AFC" w:rsidRPr="0030769D" w:rsidRDefault="00984AFC" w:rsidP="00984AFC">
            <w:pPr>
              <w:spacing w:line="240" w:lineRule="auto"/>
              <w:jc w:val="center"/>
              <w:rPr>
                <w:sz w:val="20"/>
                <w:szCs w:val="20"/>
                <w:lang w:val="en-US"/>
              </w:rPr>
            </w:pPr>
            <w:r w:rsidRPr="0030769D">
              <w:rPr>
                <w:sz w:val="20"/>
                <w:szCs w:val="20"/>
                <w:lang w:val="en-US"/>
              </w:rPr>
              <w:t>36</w:t>
            </w:r>
          </w:p>
        </w:tc>
        <w:tc>
          <w:tcPr>
            <w:tcW w:w="705" w:type="dxa"/>
            <w:vAlign w:val="center"/>
          </w:tcPr>
          <w:p w14:paraId="06F250B0" w14:textId="77777777" w:rsidR="00984AFC" w:rsidRPr="0030769D" w:rsidRDefault="00984AFC" w:rsidP="00984AFC">
            <w:pPr>
              <w:spacing w:line="240" w:lineRule="auto"/>
              <w:jc w:val="center"/>
              <w:rPr>
                <w:sz w:val="20"/>
                <w:szCs w:val="20"/>
                <w:lang w:val="en-US"/>
              </w:rPr>
            </w:pPr>
            <w:r w:rsidRPr="0030769D">
              <w:rPr>
                <w:sz w:val="20"/>
                <w:szCs w:val="20"/>
                <w:lang w:val="en-US"/>
              </w:rPr>
              <w:t>36</w:t>
            </w:r>
          </w:p>
        </w:tc>
        <w:tc>
          <w:tcPr>
            <w:tcW w:w="705" w:type="dxa"/>
            <w:vAlign w:val="center"/>
          </w:tcPr>
          <w:p w14:paraId="190E3433" w14:textId="77777777" w:rsidR="00984AFC" w:rsidRPr="0030769D" w:rsidRDefault="00984AFC" w:rsidP="00984AFC">
            <w:pPr>
              <w:spacing w:line="240" w:lineRule="auto"/>
              <w:jc w:val="center"/>
              <w:rPr>
                <w:sz w:val="20"/>
                <w:szCs w:val="20"/>
                <w:lang w:val="en-US"/>
              </w:rPr>
            </w:pPr>
            <w:r w:rsidRPr="0030769D">
              <w:rPr>
                <w:sz w:val="20"/>
                <w:szCs w:val="20"/>
                <w:lang w:val="en-US"/>
              </w:rPr>
              <w:t>36</w:t>
            </w:r>
          </w:p>
        </w:tc>
      </w:tr>
      <w:tr w:rsidR="00C655C3" w14:paraId="5E6D79ED" w14:textId="77777777" w:rsidTr="00C655C3">
        <w:trPr>
          <w:trHeight w:val="234"/>
        </w:trPr>
        <w:tc>
          <w:tcPr>
            <w:tcW w:w="1170" w:type="dxa"/>
          </w:tcPr>
          <w:p w14:paraId="6A42EA16" w14:textId="5AAF646B" w:rsidR="00984AFC" w:rsidRPr="0030769D" w:rsidRDefault="007854BF" w:rsidP="009D2ED2">
            <w:pPr>
              <w:spacing w:line="240" w:lineRule="auto"/>
              <w:jc w:val="both"/>
              <w:rPr>
                <w:sz w:val="20"/>
                <w:szCs w:val="20"/>
              </w:rPr>
            </w:pPr>
            <w:r>
              <w:rPr>
                <w:sz w:val="20"/>
                <w:szCs w:val="20"/>
                <w:lang w:val="en-US"/>
              </w:rPr>
              <w:t>Kadar</w:t>
            </w:r>
            <w:r w:rsidR="00D22185">
              <w:rPr>
                <w:sz w:val="20"/>
                <w:szCs w:val="20"/>
                <w:lang w:val="en-US"/>
              </w:rPr>
              <w:t xml:space="preserve"> </w:t>
            </w:r>
            <w:r w:rsidR="00984AFC" w:rsidRPr="0030769D">
              <w:rPr>
                <w:sz w:val="20"/>
                <w:szCs w:val="20"/>
              </w:rPr>
              <w:t xml:space="preserve">Lemak </w:t>
            </w:r>
          </w:p>
        </w:tc>
        <w:tc>
          <w:tcPr>
            <w:tcW w:w="1123" w:type="dxa"/>
            <w:vAlign w:val="center"/>
          </w:tcPr>
          <w:p w14:paraId="241B50E5" w14:textId="77777777" w:rsidR="00984AFC" w:rsidRPr="0030769D" w:rsidRDefault="00984AFC" w:rsidP="00984AFC">
            <w:pPr>
              <w:spacing w:line="240" w:lineRule="auto"/>
              <w:jc w:val="center"/>
              <w:rPr>
                <w:sz w:val="20"/>
                <w:szCs w:val="20"/>
                <w:lang w:val="en-US"/>
              </w:rPr>
            </w:pPr>
            <w:r w:rsidRPr="0030769D">
              <w:rPr>
                <w:sz w:val="20"/>
                <w:szCs w:val="20"/>
                <w:lang w:val="en-US"/>
              </w:rPr>
              <w:t>Soxhlet</w:t>
            </w:r>
          </w:p>
        </w:tc>
        <w:tc>
          <w:tcPr>
            <w:tcW w:w="705" w:type="dxa"/>
            <w:vAlign w:val="center"/>
          </w:tcPr>
          <w:p w14:paraId="46FB212E" w14:textId="77777777" w:rsidR="00984AFC" w:rsidRPr="0030769D" w:rsidRDefault="00984AFC" w:rsidP="00984AFC">
            <w:pPr>
              <w:spacing w:line="240" w:lineRule="auto"/>
              <w:jc w:val="center"/>
              <w:rPr>
                <w:sz w:val="20"/>
                <w:szCs w:val="20"/>
                <w:lang w:val="en-US"/>
              </w:rPr>
            </w:pPr>
            <w:r w:rsidRPr="0030769D">
              <w:rPr>
                <w:sz w:val="20"/>
                <w:szCs w:val="20"/>
                <w:lang w:val="en-US"/>
              </w:rPr>
              <w:t>36</w:t>
            </w:r>
          </w:p>
        </w:tc>
        <w:tc>
          <w:tcPr>
            <w:tcW w:w="705" w:type="dxa"/>
            <w:vAlign w:val="center"/>
          </w:tcPr>
          <w:p w14:paraId="2B34C032" w14:textId="77777777" w:rsidR="00984AFC" w:rsidRPr="0030769D" w:rsidRDefault="00984AFC" w:rsidP="00984AFC">
            <w:pPr>
              <w:spacing w:line="240" w:lineRule="auto"/>
              <w:jc w:val="center"/>
              <w:rPr>
                <w:sz w:val="20"/>
                <w:szCs w:val="20"/>
                <w:lang w:val="en-US"/>
              </w:rPr>
            </w:pPr>
            <w:r w:rsidRPr="0030769D">
              <w:rPr>
                <w:sz w:val="20"/>
                <w:szCs w:val="20"/>
                <w:lang w:val="en-US"/>
              </w:rPr>
              <w:t>36</w:t>
            </w:r>
          </w:p>
        </w:tc>
        <w:tc>
          <w:tcPr>
            <w:tcW w:w="705" w:type="dxa"/>
            <w:vAlign w:val="center"/>
          </w:tcPr>
          <w:p w14:paraId="21BE19E1" w14:textId="77777777" w:rsidR="00984AFC" w:rsidRPr="0030769D" w:rsidRDefault="00984AFC" w:rsidP="00984AFC">
            <w:pPr>
              <w:spacing w:line="240" w:lineRule="auto"/>
              <w:jc w:val="center"/>
              <w:rPr>
                <w:sz w:val="20"/>
                <w:szCs w:val="20"/>
                <w:lang w:val="en-US"/>
              </w:rPr>
            </w:pPr>
            <w:r w:rsidRPr="0030769D">
              <w:rPr>
                <w:sz w:val="20"/>
                <w:szCs w:val="20"/>
                <w:lang w:val="en-US"/>
              </w:rPr>
              <w:t>36</w:t>
            </w:r>
          </w:p>
        </w:tc>
      </w:tr>
      <w:tr w:rsidR="00C655C3" w14:paraId="48729D0D" w14:textId="77777777" w:rsidTr="00C655C3">
        <w:trPr>
          <w:trHeight w:val="226"/>
        </w:trPr>
        <w:tc>
          <w:tcPr>
            <w:tcW w:w="1170" w:type="dxa"/>
          </w:tcPr>
          <w:p w14:paraId="28EB50B1" w14:textId="0D109B79" w:rsidR="00984AFC" w:rsidRPr="0030769D" w:rsidRDefault="007854BF" w:rsidP="009D2ED2">
            <w:pPr>
              <w:spacing w:line="240" w:lineRule="auto"/>
              <w:jc w:val="both"/>
              <w:rPr>
                <w:sz w:val="20"/>
                <w:szCs w:val="20"/>
              </w:rPr>
            </w:pPr>
            <w:r>
              <w:rPr>
                <w:sz w:val="20"/>
                <w:szCs w:val="20"/>
                <w:lang w:val="en-US"/>
              </w:rPr>
              <w:t>Kadar</w:t>
            </w:r>
            <w:r w:rsidR="00984AFC" w:rsidRPr="0030769D">
              <w:rPr>
                <w:sz w:val="20"/>
                <w:szCs w:val="20"/>
              </w:rPr>
              <w:t xml:space="preserve"> Fenol</w:t>
            </w:r>
          </w:p>
        </w:tc>
        <w:tc>
          <w:tcPr>
            <w:tcW w:w="1123" w:type="dxa"/>
            <w:vAlign w:val="center"/>
          </w:tcPr>
          <w:p w14:paraId="668356BD" w14:textId="77777777" w:rsidR="00984AFC" w:rsidRPr="0030769D" w:rsidRDefault="00984AFC" w:rsidP="00984AFC">
            <w:pPr>
              <w:spacing w:line="240" w:lineRule="auto"/>
              <w:jc w:val="center"/>
              <w:rPr>
                <w:sz w:val="20"/>
                <w:szCs w:val="20"/>
                <w:lang w:val="en-US"/>
              </w:rPr>
            </w:pPr>
            <w:r w:rsidRPr="0030769D">
              <w:rPr>
                <w:sz w:val="20"/>
                <w:szCs w:val="20"/>
                <w:lang w:val="en-US"/>
              </w:rPr>
              <w:t>HPLC</w:t>
            </w:r>
          </w:p>
        </w:tc>
        <w:tc>
          <w:tcPr>
            <w:tcW w:w="705" w:type="dxa"/>
            <w:vAlign w:val="center"/>
          </w:tcPr>
          <w:p w14:paraId="57A37297" w14:textId="77777777" w:rsidR="00984AFC" w:rsidRPr="0030769D" w:rsidRDefault="00984AFC" w:rsidP="00984AFC">
            <w:pPr>
              <w:spacing w:line="240" w:lineRule="auto"/>
              <w:jc w:val="center"/>
              <w:rPr>
                <w:sz w:val="20"/>
                <w:szCs w:val="20"/>
                <w:lang w:val="en-US"/>
              </w:rPr>
            </w:pPr>
            <w:r w:rsidRPr="0030769D">
              <w:rPr>
                <w:sz w:val="20"/>
                <w:szCs w:val="20"/>
                <w:lang w:val="en-US"/>
              </w:rPr>
              <w:t>6</w:t>
            </w:r>
          </w:p>
        </w:tc>
        <w:tc>
          <w:tcPr>
            <w:tcW w:w="705" w:type="dxa"/>
            <w:vAlign w:val="center"/>
          </w:tcPr>
          <w:p w14:paraId="346FF435" w14:textId="77777777" w:rsidR="00984AFC" w:rsidRPr="0030769D" w:rsidRDefault="00984AFC" w:rsidP="00984AFC">
            <w:pPr>
              <w:spacing w:line="240" w:lineRule="auto"/>
              <w:jc w:val="center"/>
              <w:rPr>
                <w:sz w:val="20"/>
                <w:szCs w:val="20"/>
                <w:lang w:val="en-US"/>
              </w:rPr>
            </w:pPr>
            <w:r w:rsidRPr="0030769D">
              <w:rPr>
                <w:sz w:val="20"/>
                <w:szCs w:val="20"/>
                <w:lang w:val="en-US"/>
              </w:rPr>
              <w:t>6</w:t>
            </w:r>
          </w:p>
        </w:tc>
        <w:tc>
          <w:tcPr>
            <w:tcW w:w="705" w:type="dxa"/>
            <w:vAlign w:val="center"/>
          </w:tcPr>
          <w:p w14:paraId="45F85791" w14:textId="77777777" w:rsidR="00984AFC" w:rsidRPr="0030769D" w:rsidRDefault="00984AFC" w:rsidP="00984AFC">
            <w:pPr>
              <w:spacing w:line="240" w:lineRule="auto"/>
              <w:jc w:val="center"/>
              <w:rPr>
                <w:sz w:val="20"/>
                <w:szCs w:val="20"/>
                <w:lang w:val="en-US"/>
              </w:rPr>
            </w:pPr>
            <w:r w:rsidRPr="0030769D">
              <w:rPr>
                <w:sz w:val="20"/>
                <w:szCs w:val="20"/>
                <w:lang w:val="en-US"/>
              </w:rPr>
              <w:t>6</w:t>
            </w:r>
          </w:p>
        </w:tc>
      </w:tr>
      <w:tr w:rsidR="00C655C3" w14:paraId="5572DD7C" w14:textId="77777777" w:rsidTr="00C655C3">
        <w:trPr>
          <w:trHeight w:val="348"/>
        </w:trPr>
        <w:tc>
          <w:tcPr>
            <w:tcW w:w="1170" w:type="dxa"/>
          </w:tcPr>
          <w:p w14:paraId="6FFFC766" w14:textId="79A84193" w:rsidR="00984AFC" w:rsidRPr="0030769D" w:rsidRDefault="007854BF" w:rsidP="009D2ED2">
            <w:pPr>
              <w:spacing w:line="240" w:lineRule="auto"/>
              <w:jc w:val="both"/>
              <w:rPr>
                <w:sz w:val="20"/>
                <w:szCs w:val="20"/>
              </w:rPr>
            </w:pPr>
            <w:r>
              <w:rPr>
                <w:sz w:val="20"/>
                <w:szCs w:val="20"/>
                <w:lang w:val="en-US"/>
              </w:rPr>
              <w:t xml:space="preserve">Kadar </w:t>
            </w:r>
            <w:r w:rsidR="00984AFC" w:rsidRPr="0030769D">
              <w:rPr>
                <w:sz w:val="20"/>
                <w:szCs w:val="20"/>
              </w:rPr>
              <w:t>Beta</w:t>
            </w:r>
            <w:r w:rsidR="00984AFC" w:rsidRPr="0030769D">
              <w:rPr>
                <w:sz w:val="20"/>
                <w:szCs w:val="20"/>
                <w:lang w:val="en-US"/>
              </w:rPr>
              <w:t xml:space="preserve"> </w:t>
            </w:r>
            <w:r w:rsidR="00984AFC" w:rsidRPr="0030769D">
              <w:rPr>
                <w:sz w:val="20"/>
                <w:szCs w:val="20"/>
              </w:rPr>
              <w:t xml:space="preserve">karoten </w:t>
            </w:r>
          </w:p>
        </w:tc>
        <w:tc>
          <w:tcPr>
            <w:tcW w:w="1123" w:type="dxa"/>
            <w:vAlign w:val="center"/>
          </w:tcPr>
          <w:p w14:paraId="42917F6D" w14:textId="77777777" w:rsidR="00984AFC" w:rsidRPr="0030769D" w:rsidRDefault="00984AFC" w:rsidP="00984AFC">
            <w:pPr>
              <w:spacing w:line="240" w:lineRule="auto"/>
              <w:jc w:val="center"/>
              <w:rPr>
                <w:sz w:val="20"/>
                <w:szCs w:val="20"/>
                <w:lang w:val="en-US"/>
              </w:rPr>
            </w:pPr>
            <w:r w:rsidRPr="0030769D">
              <w:rPr>
                <w:sz w:val="20"/>
                <w:szCs w:val="20"/>
                <w:lang w:val="en-US"/>
              </w:rPr>
              <w:t>HPLC</w:t>
            </w:r>
          </w:p>
        </w:tc>
        <w:tc>
          <w:tcPr>
            <w:tcW w:w="705" w:type="dxa"/>
            <w:vAlign w:val="center"/>
          </w:tcPr>
          <w:p w14:paraId="62D25DAD" w14:textId="77777777" w:rsidR="00984AFC" w:rsidRPr="0030769D" w:rsidRDefault="00984AFC" w:rsidP="00984AFC">
            <w:pPr>
              <w:spacing w:line="240" w:lineRule="auto"/>
              <w:jc w:val="center"/>
              <w:rPr>
                <w:sz w:val="20"/>
                <w:szCs w:val="20"/>
                <w:lang w:val="en-US"/>
              </w:rPr>
            </w:pPr>
            <w:r w:rsidRPr="0030769D">
              <w:rPr>
                <w:sz w:val="20"/>
                <w:szCs w:val="20"/>
                <w:lang w:val="en-US"/>
              </w:rPr>
              <w:t>6</w:t>
            </w:r>
          </w:p>
        </w:tc>
        <w:tc>
          <w:tcPr>
            <w:tcW w:w="705" w:type="dxa"/>
            <w:vAlign w:val="center"/>
          </w:tcPr>
          <w:p w14:paraId="3B6090F6" w14:textId="77777777" w:rsidR="00984AFC" w:rsidRPr="0030769D" w:rsidRDefault="00984AFC" w:rsidP="00984AFC">
            <w:pPr>
              <w:spacing w:line="240" w:lineRule="auto"/>
              <w:jc w:val="center"/>
              <w:rPr>
                <w:rFonts w:eastAsia="Times New Roman"/>
                <w:sz w:val="20"/>
                <w:szCs w:val="20"/>
                <w:lang w:val="en-US"/>
              </w:rPr>
            </w:pPr>
            <w:r w:rsidRPr="0030769D">
              <w:rPr>
                <w:rFonts w:eastAsia="Times New Roman"/>
                <w:sz w:val="20"/>
                <w:szCs w:val="20"/>
                <w:lang w:val="en-US"/>
              </w:rPr>
              <w:t>6</w:t>
            </w:r>
          </w:p>
        </w:tc>
        <w:tc>
          <w:tcPr>
            <w:tcW w:w="705" w:type="dxa"/>
            <w:vAlign w:val="center"/>
          </w:tcPr>
          <w:p w14:paraId="02A6026A" w14:textId="77777777" w:rsidR="00984AFC" w:rsidRPr="0030769D" w:rsidRDefault="00984AFC" w:rsidP="00984AFC">
            <w:pPr>
              <w:spacing w:line="240" w:lineRule="auto"/>
              <w:jc w:val="center"/>
              <w:rPr>
                <w:rFonts w:eastAsia="Times New Roman"/>
                <w:sz w:val="20"/>
                <w:szCs w:val="20"/>
                <w:lang w:val="en-US"/>
              </w:rPr>
            </w:pPr>
            <w:r w:rsidRPr="0030769D">
              <w:rPr>
                <w:rFonts w:eastAsia="Times New Roman"/>
                <w:sz w:val="20"/>
                <w:szCs w:val="20"/>
                <w:lang w:val="en-US"/>
              </w:rPr>
              <w:t>6</w:t>
            </w:r>
          </w:p>
        </w:tc>
      </w:tr>
      <w:tr w:rsidR="00C655C3" w14:paraId="37B9F2C0" w14:textId="77777777" w:rsidTr="00C655C3">
        <w:trPr>
          <w:trHeight w:val="340"/>
        </w:trPr>
        <w:tc>
          <w:tcPr>
            <w:tcW w:w="1170" w:type="dxa"/>
          </w:tcPr>
          <w:p w14:paraId="32A7D1AA" w14:textId="05F45294" w:rsidR="00984AFC" w:rsidRPr="0030769D" w:rsidRDefault="007854BF" w:rsidP="009D2ED2">
            <w:pPr>
              <w:spacing w:line="240" w:lineRule="auto"/>
              <w:jc w:val="both"/>
              <w:rPr>
                <w:sz w:val="20"/>
                <w:szCs w:val="20"/>
              </w:rPr>
            </w:pPr>
            <w:r>
              <w:rPr>
                <w:sz w:val="20"/>
                <w:szCs w:val="20"/>
                <w:lang w:val="en-US"/>
              </w:rPr>
              <w:t xml:space="preserve">Kadar </w:t>
            </w:r>
            <w:r w:rsidR="00984AFC" w:rsidRPr="0030769D">
              <w:rPr>
                <w:sz w:val="20"/>
                <w:szCs w:val="20"/>
              </w:rPr>
              <w:t xml:space="preserve">Antosianin </w:t>
            </w:r>
          </w:p>
        </w:tc>
        <w:tc>
          <w:tcPr>
            <w:tcW w:w="1123" w:type="dxa"/>
            <w:vAlign w:val="center"/>
          </w:tcPr>
          <w:p w14:paraId="6B2324A5" w14:textId="5DDCA096" w:rsidR="00984AFC" w:rsidRPr="0030769D" w:rsidRDefault="00984AFC" w:rsidP="00984AFC">
            <w:pPr>
              <w:spacing w:line="240" w:lineRule="auto"/>
              <w:jc w:val="center"/>
              <w:rPr>
                <w:sz w:val="20"/>
                <w:szCs w:val="20"/>
                <w:lang w:val="en-US"/>
              </w:rPr>
            </w:pPr>
            <w:r w:rsidRPr="0030769D">
              <w:rPr>
                <w:sz w:val="20"/>
                <w:szCs w:val="20"/>
                <w:lang w:val="en-US"/>
              </w:rPr>
              <w:t>Spektro</w:t>
            </w:r>
            <w:r w:rsidR="00C655C3">
              <w:rPr>
                <w:sz w:val="20"/>
                <w:szCs w:val="20"/>
                <w:lang w:val="en-US"/>
              </w:rPr>
              <w:t xml:space="preserve"> </w:t>
            </w:r>
            <w:r w:rsidRPr="0030769D">
              <w:rPr>
                <w:sz w:val="20"/>
                <w:szCs w:val="20"/>
                <w:lang w:val="en-US"/>
              </w:rPr>
              <w:t>fotometer</w:t>
            </w:r>
          </w:p>
        </w:tc>
        <w:tc>
          <w:tcPr>
            <w:tcW w:w="705" w:type="dxa"/>
            <w:vAlign w:val="center"/>
          </w:tcPr>
          <w:p w14:paraId="3E41CF7E" w14:textId="77777777" w:rsidR="00984AFC" w:rsidRPr="0030769D" w:rsidRDefault="00984AFC" w:rsidP="00984AFC">
            <w:pPr>
              <w:spacing w:line="240" w:lineRule="auto"/>
              <w:jc w:val="center"/>
              <w:rPr>
                <w:sz w:val="20"/>
                <w:szCs w:val="20"/>
                <w:lang w:val="en-US"/>
              </w:rPr>
            </w:pPr>
            <w:r w:rsidRPr="0030769D">
              <w:rPr>
                <w:sz w:val="20"/>
                <w:szCs w:val="20"/>
                <w:lang w:val="en-US"/>
              </w:rPr>
              <w:t>6</w:t>
            </w:r>
          </w:p>
        </w:tc>
        <w:tc>
          <w:tcPr>
            <w:tcW w:w="705" w:type="dxa"/>
            <w:vAlign w:val="center"/>
          </w:tcPr>
          <w:p w14:paraId="7DC1F0DB" w14:textId="77777777" w:rsidR="00984AFC" w:rsidRPr="0030769D" w:rsidRDefault="00984AFC" w:rsidP="00984AFC">
            <w:pPr>
              <w:spacing w:line="240" w:lineRule="auto"/>
              <w:jc w:val="center"/>
              <w:rPr>
                <w:sz w:val="20"/>
                <w:szCs w:val="20"/>
                <w:lang w:val="en-US"/>
              </w:rPr>
            </w:pPr>
            <w:r w:rsidRPr="0030769D">
              <w:rPr>
                <w:sz w:val="20"/>
                <w:szCs w:val="20"/>
                <w:lang w:val="en-US"/>
              </w:rPr>
              <w:t>6</w:t>
            </w:r>
          </w:p>
        </w:tc>
        <w:tc>
          <w:tcPr>
            <w:tcW w:w="705" w:type="dxa"/>
            <w:vAlign w:val="center"/>
          </w:tcPr>
          <w:p w14:paraId="14420AD5" w14:textId="77777777" w:rsidR="00984AFC" w:rsidRPr="0030769D" w:rsidRDefault="00984AFC" w:rsidP="00984AFC">
            <w:pPr>
              <w:spacing w:line="240" w:lineRule="auto"/>
              <w:jc w:val="center"/>
              <w:rPr>
                <w:sz w:val="20"/>
                <w:szCs w:val="20"/>
                <w:lang w:val="en-US"/>
              </w:rPr>
            </w:pPr>
            <w:r w:rsidRPr="0030769D">
              <w:rPr>
                <w:sz w:val="20"/>
                <w:szCs w:val="20"/>
                <w:lang w:val="en-US"/>
              </w:rPr>
              <w:t>6</w:t>
            </w:r>
          </w:p>
        </w:tc>
      </w:tr>
    </w:tbl>
    <w:p w14:paraId="27CECE42" w14:textId="77777777" w:rsidR="003F67DE" w:rsidRPr="003F67DE" w:rsidRDefault="003F67DE" w:rsidP="003F67DE">
      <w:pPr>
        <w:pBdr>
          <w:top w:val="nil"/>
          <w:left w:val="nil"/>
          <w:bottom w:val="nil"/>
          <w:right w:val="nil"/>
          <w:between w:val="nil"/>
        </w:pBdr>
        <w:tabs>
          <w:tab w:val="left" w:pos="0"/>
        </w:tabs>
        <w:spacing w:line="240" w:lineRule="auto"/>
        <w:ind w:left="360"/>
        <w:jc w:val="both"/>
        <w:rPr>
          <w:rFonts w:eastAsia="Times New Roman"/>
          <w:color w:val="000000"/>
          <w:sz w:val="20"/>
          <w:szCs w:val="24"/>
          <w:lang w:val="en-US"/>
        </w:rPr>
      </w:pPr>
    </w:p>
    <w:p w14:paraId="5AC16E0E" w14:textId="77777777" w:rsidR="00C555D6" w:rsidRPr="00147184" w:rsidRDefault="00C555D6" w:rsidP="00147184">
      <w:pPr>
        <w:spacing w:line="240" w:lineRule="auto"/>
        <w:ind w:firstLine="720"/>
        <w:jc w:val="both"/>
        <w:rPr>
          <w:sz w:val="20"/>
          <w:szCs w:val="20"/>
        </w:rPr>
      </w:pPr>
    </w:p>
    <w:p w14:paraId="49A800E7" w14:textId="0BE4A003" w:rsidR="00077339" w:rsidRPr="00F223AE" w:rsidRDefault="00EC39CF" w:rsidP="00A9011F">
      <w:pPr>
        <w:pStyle w:val="Heading1"/>
        <w:spacing w:line="240" w:lineRule="auto"/>
        <w:rPr>
          <w:color w:val="auto"/>
          <w:sz w:val="22"/>
          <w:szCs w:val="22"/>
          <w:lang w:val="en-US"/>
        </w:rPr>
      </w:pPr>
      <w:r w:rsidRPr="00BD24A6">
        <w:rPr>
          <w:color w:val="auto"/>
          <w:sz w:val="22"/>
          <w:szCs w:val="22"/>
        </w:rPr>
        <w:t>I</w:t>
      </w:r>
      <w:r w:rsidR="00F62BF2">
        <w:rPr>
          <w:color w:val="auto"/>
          <w:sz w:val="22"/>
          <w:szCs w:val="22"/>
          <w:lang w:val="en-US"/>
        </w:rPr>
        <w:t>V</w:t>
      </w:r>
      <w:r w:rsidR="00077339" w:rsidRPr="00BD24A6">
        <w:rPr>
          <w:color w:val="auto"/>
          <w:sz w:val="22"/>
          <w:szCs w:val="22"/>
        </w:rPr>
        <w:t xml:space="preserve"> </w:t>
      </w:r>
      <w:r w:rsidR="00F62BF2">
        <w:rPr>
          <w:color w:val="auto"/>
          <w:sz w:val="22"/>
          <w:szCs w:val="22"/>
          <w:lang w:val="en-US"/>
        </w:rPr>
        <w:t>HASIL DAN PEMBAHASAN</w:t>
      </w:r>
    </w:p>
    <w:p w14:paraId="4D377462" w14:textId="77777777" w:rsidR="00B76484" w:rsidRPr="00BD24A6" w:rsidRDefault="00B76484" w:rsidP="00780852">
      <w:pPr>
        <w:spacing w:line="240" w:lineRule="auto"/>
        <w:jc w:val="both"/>
        <w:rPr>
          <w:sz w:val="22"/>
          <w:lang w:val="en-US"/>
        </w:rPr>
      </w:pPr>
    </w:p>
    <w:p w14:paraId="6378C4F7" w14:textId="77777777" w:rsidR="0084426C" w:rsidRDefault="0084426C" w:rsidP="0084426C">
      <w:pPr>
        <w:spacing w:line="240" w:lineRule="auto"/>
        <w:jc w:val="both"/>
        <w:rPr>
          <w:b/>
          <w:sz w:val="20"/>
          <w:szCs w:val="20"/>
        </w:rPr>
      </w:pPr>
      <w:r w:rsidRPr="0084426C">
        <w:rPr>
          <w:b/>
          <w:sz w:val="20"/>
          <w:szCs w:val="20"/>
        </w:rPr>
        <w:t>3.1 Penelitian Pendahuluan</w:t>
      </w:r>
    </w:p>
    <w:p w14:paraId="22DF724E" w14:textId="3A8D0638" w:rsidR="00B115BE" w:rsidRDefault="00B115BE" w:rsidP="00B115BE">
      <w:pPr>
        <w:pStyle w:val="BodyText"/>
        <w:ind w:firstLine="720"/>
        <w:jc w:val="both"/>
        <w:rPr>
          <w:sz w:val="20"/>
        </w:rPr>
      </w:pPr>
      <w:r w:rsidRPr="00B115BE">
        <w:rPr>
          <w:sz w:val="20"/>
        </w:rPr>
        <w:t xml:space="preserve">Penelitian pendahuluan bertujuan untuk proses pembuatan </w:t>
      </w:r>
      <w:r w:rsidRPr="00B115BE">
        <w:rPr>
          <w:i/>
          <w:sz w:val="20"/>
        </w:rPr>
        <w:t>Snack Bar</w:t>
      </w:r>
      <w:r w:rsidRPr="00B115BE">
        <w:rPr>
          <w:sz w:val="20"/>
        </w:rPr>
        <w:t xml:space="preserve"> melalui 3 tahap </w:t>
      </w:r>
      <w:proofErr w:type="gramStart"/>
      <w:r w:rsidRPr="00B115BE">
        <w:rPr>
          <w:sz w:val="20"/>
        </w:rPr>
        <w:t>yaitu :</w:t>
      </w:r>
      <w:proofErr w:type="gramEnd"/>
      <w:r w:rsidRPr="00B115BE">
        <w:rPr>
          <w:sz w:val="20"/>
        </w:rPr>
        <w:t xml:space="preserve"> Penghancuran ubi jalar yang sudah di kukus selama 30 menit lalu menggunakan </w:t>
      </w:r>
      <w:r w:rsidRPr="00B115BE">
        <w:rPr>
          <w:i/>
          <w:sz w:val="20"/>
        </w:rPr>
        <w:t>food processor</w:t>
      </w:r>
      <w:r w:rsidRPr="00B115BE">
        <w:rPr>
          <w:sz w:val="20"/>
        </w:rPr>
        <w:t xml:space="preserve"> setelah direndam selama  1 jam selama 5 menit. Proses mixing bahan menjadi adonan untuk kemudian dicetak, penyimpanan pada suhu -40</w:t>
      </w:r>
      <m:oMath>
        <m:r>
          <w:rPr>
            <w:rFonts w:ascii="Cambria Math" w:eastAsia="Cambria Math" w:hAnsi="Cambria Math"/>
            <w:sz w:val="20"/>
          </w:rPr>
          <m:t>°C</m:t>
        </m:r>
      </m:oMath>
      <w:r w:rsidRPr="00B115BE">
        <w:rPr>
          <w:sz w:val="20"/>
        </w:rPr>
        <w:t xml:space="preserve"> selama 1 hari sebelum dimasukan ke alat Freeze Drying. Terdapat perbedaan penampakan dan tekstur dari pasta ubi jalar ungu dan ubi jalar jingga, diana ubi jalar ungu cenderung lebih keras dan ungu pekat sementara untuk pasta ubi jalar jingga lebih encer dibandingkan pasta ubi jalar ungu dan kadar air pada pasta ubi jalar lebih banyak.</w:t>
      </w:r>
      <w:bookmarkStart w:id="46" w:name="_heading=h.28h4qwu" w:colFirst="0" w:colLast="0"/>
      <w:bookmarkEnd w:id="46"/>
    </w:p>
    <w:p w14:paraId="4F347579" w14:textId="77777777" w:rsidR="009A4CE4" w:rsidRDefault="009A4CE4" w:rsidP="00B115BE">
      <w:pPr>
        <w:pStyle w:val="BodyText"/>
        <w:ind w:firstLine="720"/>
        <w:jc w:val="both"/>
        <w:rPr>
          <w:sz w:val="20"/>
        </w:rPr>
      </w:pPr>
    </w:p>
    <w:p w14:paraId="4A931119" w14:textId="77777777" w:rsidR="009A4CE4" w:rsidRPr="009A4CE4" w:rsidRDefault="009A4CE4" w:rsidP="009A4CE4">
      <w:pPr>
        <w:pStyle w:val="Heading4"/>
        <w:spacing w:before="0" w:line="240" w:lineRule="auto"/>
        <w:rPr>
          <w:rFonts w:ascii="Times New Roman" w:hAnsi="Times New Roman" w:cs="Times New Roman"/>
          <w:color w:val="auto"/>
          <w:sz w:val="20"/>
          <w:szCs w:val="20"/>
          <w:lang w:val="en-US"/>
        </w:rPr>
      </w:pPr>
      <w:r w:rsidRPr="009A4CE4">
        <w:rPr>
          <w:rFonts w:ascii="Times New Roman" w:hAnsi="Times New Roman" w:cs="Times New Roman"/>
          <w:color w:val="auto"/>
          <w:sz w:val="20"/>
          <w:szCs w:val="20"/>
        </w:rPr>
        <w:t xml:space="preserve">Tabel </w:t>
      </w:r>
      <w:r w:rsidRPr="009A4CE4">
        <w:rPr>
          <w:rFonts w:ascii="Times New Roman" w:hAnsi="Times New Roman" w:cs="Times New Roman"/>
          <w:color w:val="auto"/>
          <w:sz w:val="20"/>
          <w:szCs w:val="20"/>
          <w:lang w:val="en-US"/>
        </w:rPr>
        <w:t>10</w:t>
      </w:r>
      <w:r w:rsidRPr="009A4CE4">
        <w:rPr>
          <w:rFonts w:ascii="Times New Roman" w:hAnsi="Times New Roman" w:cs="Times New Roman"/>
          <w:color w:val="auto"/>
          <w:sz w:val="20"/>
          <w:szCs w:val="20"/>
        </w:rPr>
        <w:t xml:space="preserve">. Hasil Analisis </w:t>
      </w:r>
      <w:r w:rsidRPr="009A4CE4">
        <w:rPr>
          <w:rFonts w:ascii="Times New Roman" w:hAnsi="Times New Roman" w:cs="Times New Roman"/>
          <w:color w:val="auto"/>
          <w:sz w:val="20"/>
          <w:szCs w:val="20"/>
          <w:lang w:val="en-US"/>
        </w:rPr>
        <w:t>Pasta Ubi Jalar</w:t>
      </w:r>
    </w:p>
    <w:tbl>
      <w:tblPr>
        <w:tblStyle w:val="TableGrid"/>
        <w:tblW w:w="4500" w:type="dxa"/>
        <w:tblInd w:w="-5" w:type="dxa"/>
        <w:tblLook w:val="04A0" w:firstRow="1" w:lastRow="0" w:firstColumn="1" w:lastColumn="0" w:noHBand="0" w:noVBand="1"/>
      </w:tblPr>
      <w:tblGrid>
        <w:gridCol w:w="2174"/>
        <w:gridCol w:w="1156"/>
        <w:gridCol w:w="1170"/>
      </w:tblGrid>
      <w:tr w:rsidR="001213B4" w:rsidRPr="009A4CE4" w14:paraId="769C2758" w14:textId="77777777" w:rsidTr="001213B4">
        <w:trPr>
          <w:trHeight w:val="677"/>
        </w:trPr>
        <w:tc>
          <w:tcPr>
            <w:tcW w:w="2174" w:type="dxa"/>
            <w:vAlign w:val="center"/>
          </w:tcPr>
          <w:p w14:paraId="0703B969" w14:textId="77777777" w:rsidR="009A4CE4" w:rsidRPr="009A4CE4" w:rsidRDefault="009A4CE4" w:rsidP="009A4CE4">
            <w:pPr>
              <w:spacing w:line="240" w:lineRule="auto"/>
              <w:jc w:val="center"/>
              <w:rPr>
                <w:sz w:val="20"/>
                <w:szCs w:val="20"/>
                <w:lang w:val="en-US"/>
              </w:rPr>
            </w:pPr>
            <w:r w:rsidRPr="009A4CE4">
              <w:rPr>
                <w:sz w:val="20"/>
                <w:szCs w:val="20"/>
                <w:lang w:val="en-US"/>
              </w:rPr>
              <w:t>Nilai Gizi</w:t>
            </w:r>
          </w:p>
        </w:tc>
        <w:tc>
          <w:tcPr>
            <w:tcW w:w="1156" w:type="dxa"/>
            <w:vAlign w:val="center"/>
          </w:tcPr>
          <w:p w14:paraId="34ECB601" w14:textId="77777777" w:rsidR="009A4CE4" w:rsidRPr="009A4CE4" w:rsidRDefault="009A4CE4" w:rsidP="009A4CE4">
            <w:pPr>
              <w:spacing w:line="240" w:lineRule="auto"/>
              <w:jc w:val="center"/>
              <w:rPr>
                <w:sz w:val="20"/>
                <w:szCs w:val="20"/>
                <w:lang w:val="en-US"/>
              </w:rPr>
            </w:pPr>
            <w:r w:rsidRPr="009A4CE4">
              <w:rPr>
                <w:sz w:val="20"/>
                <w:szCs w:val="20"/>
                <w:lang w:val="en-US"/>
              </w:rPr>
              <w:t>Pasta Ubi Jalar Ungu</w:t>
            </w:r>
          </w:p>
        </w:tc>
        <w:tc>
          <w:tcPr>
            <w:tcW w:w="1170" w:type="dxa"/>
            <w:vAlign w:val="center"/>
          </w:tcPr>
          <w:p w14:paraId="780F1B6D" w14:textId="77777777" w:rsidR="009A4CE4" w:rsidRPr="009A4CE4" w:rsidRDefault="009A4CE4" w:rsidP="009A4CE4">
            <w:pPr>
              <w:spacing w:line="240" w:lineRule="auto"/>
              <w:jc w:val="center"/>
              <w:rPr>
                <w:sz w:val="20"/>
                <w:szCs w:val="20"/>
                <w:lang w:val="en-US"/>
              </w:rPr>
            </w:pPr>
            <w:r w:rsidRPr="009A4CE4">
              <w:rPr>
                <w:sz w:val="20"/>
                <w:szCs w:val="20"/>
                <w:lang w:val="en-US"/>
              </w:rPr>
              <w:t>Pasta Ubi Jalar Jingga</w:t>
            </w:r>
          </w:p>
        </w:tc>
      </w:tr>
      <w:tr w:rsidR="001213B4" w:rsidRPr="009A4CE4" w14:paraId="53AC29B3" w14:textId="77777777" w:rsidTr="001213B4">
        <w:trPr>
          <w:trHeight w:val="228"/>
        </w:trPr>
        <w:tc>
          <w:tcPr>
            <w:tcW w:w="2174" w:type="dxa"/>
            <w:vAlign w:val="center"/>
          </w:tcPr>
          <w:p w14:paraId="5F9E59D2" w14:textId="77777777" w:rsidR="009A4CE4" w:rsidRPr="009A4CE4" w:rsidRDefault="009A4CE4" w:rsidP="009A4CE4">
            <w:pPr>
              <w:spacing w:line="240" w:lineRule="auto"/>
              <w:rPr>
                <w:sz w:val="20"/>
                <w:szCs w:val="20"/>
                <w:lang w:val="en-US"/>
              </w:rPr>
            </w:pPr>
            <w:r w:rsidRPr="009A4CE4">
              <w:rPr>
                <w:sz w:val="20"/>
                <w:szCs w:val="20"/>
              </w:rPr>
              <w:t>Kadar Air (%)</w:t>
            </w:r>
          </w:p>
        </w:tc>
        <w:tc>
          <w:tcPr>
            <w:tcW w:w="1156" w:type="dxa"/>
            <w:vAlign w:val="center"/>
          </w:tcPr>
          <w:p w14:paraId="58E8BB0F" w14:textId="77777777" w:rsidR="009A4CE4" w:rsidRPr="009A4CE4" w:rsidRDefault="009A4CE4" w:rsidP="009A4CE4">
            <w:pPr>
              <w:spacing w:line="240" w:lineRule="auto"/>
              <w:jc w:val="center"/>
              <w:rPr>
                <w:sz w:val="20"/>
                <w:szCs w:val="20"/>
                <w:lang w:val="en-US"/>
              </w:rPr>
            </w:pPr>
            <w:r w:rsidRPr="009A4CE4">
              <w:rPr>
                <w:sz w:val="20"/>
                <w:szCs w:val="20"/>
                <w:lang w:val="en-US"/>
              </w:rPr>
              <w:t>78.8</w:t>
            </w:r>
          </w:p>
        </w:tc>
        <w:tc>
          <w:tcPr>
            <w:tcW w:w="1170" w:type="dxa"/>
            <w:vAlign w:val="center"/>
          </w:tcPr>
          <w:p w14:paraId="735D0C42" w14:textId="77777777" w:rsidR="009A4CE4" w:rsidRPr="009A4CE4" w:rsidRDefault="009A4CE4" w:rsidP="009A4CE4">
            <w:pPr>
              <w:spacing w:line="240" w:lineRule="auto"/>
              <w:jc w:val="center"/>
              <w:rPr>
                <w:sz w:val="20"/>
                <w:szCs w:val="20"/>
                <w:lang w:val="en-US"/>
              </w:rPr>
            </w:pPr>
            <w:r w:rsidRPr="009A4CE4">
              <w:rPr>
                <w:sz w:val="20"/>
                <w:szCs w:val="20"/>
                <w:lang w:val="en-US"/>
              </w:rPr>
              <w:t>72,6</w:t>
            </w:r>
          </w:p>
        </w:tc>
      </w:tr>
      <w:tr w:rsidR="001213B4" w:rsidRPr="009A4CE4" w14:paraId="695723C1" w14:textId="77777777" w:rsidTr="001213B4">
        <w:trPr>
          <w:trHeight w:val="228"/>
        </w:trPr>
        <w:tc>
          <w:tcPr>
            <w:tcW w:w="2174" w:type="dxa"/>
            <w:vAlign w:val="center"/>
          </w:tcPr>
          <w:p w14:paraId="0EC89D42" w14:textId="77777777" w:rsidR="009A4CE4" w:rsidRPr="009A4CE4" w:rsidRDefault="009A4CE4" w:rsidP="009A4CE4">
            <w:pPr>
              <w:spacing w:line="240" w:lineRule="auto"/>
              <w:rPr>
                <w:sz w:val="20"/>
                <w:szCs w:val="20"/>
                <w:lang w:val="en-US"/>
              </w:rPr>
            </w:pPr>
            <w:r w:rsidRPr="009A4CE4">
              <w:rPr>
                <w:sz w:val="20"/>
                <w:szCs w:val="20"/>
              </w:rPr>
              <w:t>Kadar Serat (%)</w:t>
            </w:r>
          </w:p>
        </w:tc>
        <w:tc>
          <w:tcPr>
            <w:tcW w:w="1156" w:type="dxa"/>
            <w:vAlign w:val="center"/>
          </w:tcPr>
          <w:p w14:paraId="4145AFAA" w14:textId="77777777" w:rsidR="009A4CE4" w:rsidRPr="009A4CE4" w:rsidRDefault="009A4CE4" w:rsidP="009A4CE4">
            <w:pPr>
              <w:spacing w:line="240" w:lineRule="auto"/>
              <w:jc w:val="center"/>
              <w:rPr>
                <w:sz w:val="20"/>
                <w:szCs w:val="20"/>
                <w:lang w:val="en-US"/>
              </w:rPr>
            </w:pPr>
            <w:r w:rsidRPr="009A4CE4">
              <w:rPr>
                <w:sz w:val="20"/>
                <w:szCs w:val="20"/>
                <w:lang w:val="en-US"/>
              </w:rPr>
              <w:t>3</w:t>
            </w:r>
          </w:p>
        </w:tc>
        <w:tc>
          <w:tcPr>
            <w:tcW w:w="1170" w:type="dxa"/>
            <w:vAlign w:val="center"/>
          </w:tcPr>
          <w:p w14:paraId="2970D990" w14:textId="77777777" w:rsidR="009A4CE4" w:rsidRPr="009A4CE4" w:rsidRDefault="009A4CE4" w:rsidP="009A4CE4">
            <w:pPr>
              <w:spacing w:line="240" w:lineRule="auto"/>
              <w:jc w:val="center"/>
              <w:rPr>
                <w:sz w:val="20"/>
                <w:szCs w:val="20"/>
                <w:lang w:val="en-US"/>
              </w:rPr>
            </w:pPr>
            <w:r w:rsidRPr="009A4CE4">
              <w:rPr>
                <w:sz w:val="20"/>
                <w:szCs w:val="20"/>
                <w:lang w:val="en-US"/>
              </w:rPr>
              <w:t>4,2</w:t>
            </w:r>
          </w:p>
        </w:tc>
      </w:tr>
      <w:tr w:rsidR="001213B4" w:rsidRPr="009A4CE4" w14:paraId="03B652EF" w14:textId="77777777" w:rsidTr="001213B4">
        <w:trPr>
          <w:trHeight w:val="228"/>
        </w:trPr>
        <w:tc>
          <w:tcPr>
            <w:tcW w:w="2174" w:type="dxa"/>
            <w:vAlign w:val="center"/>
          </w:tcPr>
          <w:p w14:paraId="4F039707" w14:textId="77777777" w:rsidR="009A4CE4" w:rsidRPr="009A4CE4" w:rsidRDefault="009A4CE4" w:rsidP="009A4CE4">
            <w:pPr>
              <w:spacing w:line="240" w:lineRule="auto"/>
              <w:rPr>
                <w:sz w:val="20"/>
                <w:szCs w:val="20"/>
              </w:rPr>
            </w:pPr>
            <w:r w:rsidRPr="009A4CE4">
              <w:rPr>
                <w:sz w:val="20"/>
                <w:szCs w:val="20"/>
              </w:rPr>
              <w:t>Kadar Abu (%)</w:t>
            </w:r>
          </w:p>
        </w:tc>
        <w:tc>
          <w:tcPr>
            <w:tcW w:w="1156" w:type="dxa"/>
            <w:vAlign w:val="center"/>
          </w:tcPr>
          <w:p w14:paraId="57C5C14E" w14:textId="77777777" w:rsidR="009A4CE4" w:rsidRPr="009A4CE4" w:rsidRDefault="009A4CE4" w:rsidP="009A4CE4">
            <w:pPr>
              <w:spacing w:line="240" w:lineRule="auto"/>
              <w:jc w:val="center"/>
              <w:rPr>
                <w:sz w:val="20"/>
                <w:szCs w:val="20"/>
                <w:lang w:val="en-US"/>
              </w:rPr>
            </w:pPr>
            <w:r w:rsidRPr="009A4CE4">
              <w:rPr>
                <w:sz w:val="20"/>
                <w:szCs w:val="20"/>
                <w:lang w:val="en-US"/>
              </w:rPr>
              <w:t>0.01</w:t>
            </w:r>
          </w:p>
        </w:tc>
        <w:tc>
          <w:tcPr>
            <w:tcW w:w="1170" w:type="dxa"/>
            <w:vAlign w:val="center"/>
          </w:tcPr>
          <w:p w14:paraId="5895BE67" w14:textId="77777777" w:rsidR="009A4CE4" w:rsidRPr="009A4CE4" w:rsidRDefault="009A4CE4" w:rsidP="009A4CE4">
            <w:pPr>
              <w:spacing w:line="240" w:lineRule="auto"/>
              <w:jc w:val="center"/>
              <w:rPr>
                <w:sz w:val="20"/>
                <w:szCs w:val="20"/>
                <w:lang w:val="en-US"/>
              </w:rPr>
            </w:pPr>
            <w:r w:rsidRPr="009A4CE4">
              <w:rPr>
                <w:sz w:val="20"/>
                <w:szCs w:val="20"/>
                <w:lang w:val="en-US"/>
              </w:rPr>
              <w:t>0,67</w:t>
            </w:r>
          </w:p>
        </w:tc>
      </w:tr>
      <w:tr w:rsidR="001213B4" w:rsidRPr="009A4CE4" w14:paraId="0017CAAA" w14:textId="77777777" w:rsidTr="001213B4">
        <w:trPr>
          <w:trHeight w:val="284"/>
        </w:trPr>
        <w:tc>
          <w:tcPr>
            <w:tcW w:w="2174" w:type="dxa"/>
            <w:vAlign w:val="center"/>
          </w:tcPr>
          <w:p w14:paraId="04984251" w14:textId="77777777" w:rsidR="009A4CE4" w:rsidRPr="009A4CE4" w:rsidRDefault="009A4CE4" w:rsidP="009A4CE4">
            <w:pPr>
              <w:spacing w:line="240" w:lineRule="auto"/>
              <w:rPr>
                <w:sz w:val="20"/>
                <w:szCs w:val="20"/>
              </w:rPr>
            </w:pPr>
            <w:r w:rsidRPr="009A4CE4">
              <w:rPr>
                <w:sz w:val="20"/>
                <w:szCs w:val="20"/>
              </w:rPr>
              <w:t>Kadar Protein (%)</w:t>
            </w:r>
          </w:p>
        </w:tc>
        <w:tc>
          <w:tcPr>
            <w:tcW w:w="1156" w:type="dxa"/>
            <w:vAlign w:val="center"/>
          </w:tcPr>
          <w:p w14:paraId="6034C656" w14:textId="77777777" w:rsidR="009A4CE4" w:rsidRPr="009A4CE4" w:rsidRDefault="009A4CE4" w:rsidP="009A4CE4">
            <w:pPr>
              <w:spacing w:line="240" w:lineRule="auto"/>
              <w:jc w:val="center"/>
              <w:rPr>
                <w:sz w:val="20"/>
                <w:szCs w:val="20"/>
                <w:lang w:val="en-US"/>
              </w:rPr>
            </w:pPr>
            <w:r w:rsidRPr="009A4CE4">
              <w:rPr>
                <w:sz w:val="20"/>
                <w:szCs w:val="20"/>
                <w:lang w:val="en-US"/>
              </w:rPr>
              <w:t>0,4</w:t>
            </w:r>
          </w:p>
        </w:tc>
        <w:tc>
          <w:tcPr>
            <w:tcW w:w="1170" w:type="dxa"/>
            <w:vAlign w:val="center"/>
          </w:tcPr>
          <w:p w14:paraId="63A9B1D3" w14:textId="77777777" w:rsidR="009A4CE4" w:rsidRPr="009A4CE4" w:rsidRDefault="009A4CE4" w:rsidP="009A4CE4">
            <w:pPr>
              <w:spacing w:line="240" w:lineRule="auto"/>
              <w:jc w:val="center"/>
              <w:rPr>
                <w:sz w:val="20"/>
                <w:szCs w:val="20"/>
                <w:lang w:val="en-US"/>
              </w:rPr>
            </w:pPr>
            <w:r w:rsidRPr="009A4CE4">
              <w:rPr>
                <w:sz w:val="20"/>
                <w:szCs w:val="20"/>
                <w:lang w:val="en-US"/>
              </w:rPr>
              <w:t>0,5</w:t>
            </w:r>
          </w:p>
        </w:tc>
      </w:tr>
      <w:tr w:rsidR="001213B4" w:rsidRPr="009A4CE4" w14:paraId="4E577190" w14:textId="77777777" w:rsidTr="001213B4">
        <w:trPr>
          <w:trHeight w:val="248"/>
        </w:trPr>
        <w:tc>
          <w:tcPr>
            <w:tcW w:w="2174" w:type="dxa"/>
            <w:vAlign w:val="center"/>
          </w:tcPr>
          <w:p w14:paraId="2BC69B86" w14:textId="77777777" w:rsidR="009A4CE4" w:rsidRPr="009A4CE4" w:rsidRDefault="009A4CE4" w:rsidP="009A4CE4">
            <w:pPr>
              <w:spacing w:line="240" w:lineRule="auto"/>
              <w:rPr>
                <w:sz w:val="20"/>
                <w:szCs w:val="20"/>
              </w:rPr>
            </w:pPr>
            <w:r w:rsidRPr="009A4CE4">
              <w:rPr>
                <w:sz w:val="20"/>
                <w:szCs w:val="20"/>
              </w:rPr>
              <w:t>Kadar Lemak (%)</w:t>
            </w:r>
          </w:p>
        </w:tc>
        <w:tc>
          <w:tcPr>
            <w:tcW w:w="1156" w:type="dxa"/>
            <w:vAlign w:val="center"/>
          </w:tcPr>
          <w:p w14:paraId="7D492D42" w14:textId="77777777" w:rsidR="009A4CE4" w:rsidRPr="009A4CE4" w:rsidRDefault="009A4CE4" w:rsidP="009A4CE4">
            <w:pPr>
              <w:spacing w:line="240" w:lineRule="auto"/>
              <w:jc w:val="center"/>
              <w:rPr>
                <w:sz w:val="20"/>
                <w:szCs w:val="20"/>
                <w:lang w:val="en-US"/>
              </w:rPr>
            </w:pPr>
            <w:r w:rsidRPr="009A4CE4">
              <w:rPr>
                <w:sz w:val="20"/>
                <w:szCs w:val="20"/>
                <w:lang w:val="en-US"/>
              </w:rPr>
              <w:t>0,6</w:t>
            </w:r>
          </w:p>
        </w:tc>
        <w:tc>
          <w:tcPr>
            <w:tcW w:w="1170" w:type="dxa"/>
            <w:vAlign w:val="center"/>
          </w:tcPr>
          <w:p w14:paraId="7B5A32B0" w14:textId="77777777" w:rsidR="009A4CE4" w:rsidRPr="009A4CE4" w:rsidRDefault="009A4CE4" w:rsidP="009A4CE4">
            <w:pPr>
              <w:spacing w:line="240" w:lineRule="auto"/>
              <w:jc w:val="center"/>
              <w:rPr>
                <w:sz w:val="20"/>
                <w:szCs w:val="20"/>
                <w:lang w:val="en-US"/>
              </w:rPr>
            </w:pPr>
            <w:r w:rsidRPr="009A4CE4">
              <w:rPr>
                <w:sz w:val="20"/>
                <w:szCs w:val="20"/>
                <w:lang w:val="en-US"/>
              </w:rPr>
              <w:t>0,4</w:t>
            </w:r>
          </w:p>
        </w:tc>
      </w:tr>
      <w:tr w:rsidR="001213B4" w:rsidRPr="009A4CE4" w14:paraId="0A18F157" w14:textId="77777777" w:rsidTr="001213B4">
        <w:trPr>
          <w:trHeight w:val="228"/>
        </w:trPr>
        <w:tc>
          <w:tcPr>
            <w:tcW w:w="2174" w:type="dxa"/>
            <w:vAlign w:val="center"/>
          </w:tcPr>
          <w:p w14:paraId="0BAC833F" w14:textId="77777777" w:rsidR="009A4CE4" w:rsidRPr="009A4CE4" w:rsidRDefault="009A4CE4" w:rsidP="009A4CE4">
            <w:pPr>
              <w:spacing w:line="240" w:lineRule="auto"/>
              <w:rPr>
                <w:sz w:val="20"/>
                <w:szCs w:val="20"/>
              </w:rPr>
            </w:pPr>
            <w:r w:rsidRPr="009A4CE4">
              <w:rPr>
                <w:sz w:val="20"/>
                <w:szCs w:val="20"/>
              </w:rPr>
              <w:t>Kadar Fenol (%)</w:t>
            </w:r>
          </w:p>
        </w:tc>
        <w:tc>
          <w:tcPr>
            <w:tcW w:w="1156" w:type="dxa"/>
            <w:vAlign w:val="center"/>
          </w:tcPr>
          <w:p w14:paraId="7433CADF" w14:textId="77777777" w:rsidR="009A4CE4" w:rsidRPr="009A4CE4" w:rsidRDefault="009A4CE4" w:rsidP="009A4CE4">
            <w:pPr>
              <w:spacing w:line="240" w:lineRule="auto"/>
              <w:jc w:val="center"/>
              <w:rPr>
                <w:sz w:val="20"/>
                <w:szCs w:val="20"/>
                <w:lang w:val="en-US"/>
              </w:rPr>
            </w:pPr>
            <w:r w:rsidRPr="009A4CE4">
              <w:rPr>
                <w:sz w:val="20"/>
                <w:szCs w:val="20"/>
                <w:lang w:val="en-US"/>
              </w:rPr>
              <w:t>2.39</w:t>
            </w:r>
          </w:p>
        </w:tc>
        <w:tc>
          <w:tcPr>
            <w:tcW w:w="1170" w:type="dxa"/>
            <w:vAlign w:val="center"/>
          </w:tcPr>
          <w:p w14:paraId="01FAB5B1" w14:textId="77777777" w:rsidR="009A4CE4" w:rsidRPr="009A4CE4" w:rsidRDefault="009A4CE4" w:rsidP="009A4CE4">
            <w:pPr>
              <w:spacing w:line="240" w:lineRule="auto"/>
              <w:jc w:val="center"/>
              <w:rPr>
                <w:sz w:val="20"/>
                <w:szCs w:val="20"/>
                <w:lang w:val="en-US"/>
              </w:rPr>
            </w:pPr>
            <w:r w:rsidRPr="009A4CE4">
              <w:rPr>
                <w:sz w:val="20"/>
                <w:szCs w:val="20"/>
                <w:lang w:val="en-US"/>
              </w:rPr>
              <w:t>1,19</w:t>
            </w:r>
          </w:p>
        </w:tc>
      </w:tr>
      <w:tr w:rsidR="001213B4" w:rsidRPr="009A4CE4" w14:paraId="3D81F6BB" w14:textId="77777777" w:rsidTr="001213B4">
        <w:trPr>
          <w:trHeight w:val="472"/>
        </w:trPr>
        <w:tc>
          <w:tcPr>
            <w:tcW w:w="2174" w:type="dxa"/>
            <w:vAlign w:val="center"/>
          </w:tcPr>
          <w:p w14:paraId="79EF4642" w14:textId="77777777" w:rsidR="009A4CE4" w:rsidRPr="009A4CE4" w:rsidRDefault="009A4CE4" w:rsidP="009A4CE4">
            <w:pPr>
              <w:spacing w:line="240" w:lineRule="auto"/>
              <w:rPr>
                <w:sz w:val="20"/>
                <w:szCs w:val="20"/>
              </w:rPr>
            </w:pPr>
            <w:r w:rsidRPr="009A4CE4">
              <w:rPr>
                <w:sz w:val="20"/>
                <w:szCs w:val="20"/>
              </w:rPr>
              <w:t>Kadar Betakaroten (</w:t>
            </w:r>
            <w:r w:rsidRPr="009A4CE4">
              <w:rPr>
                <w:sz w:val="20"/>
                <w:szCs w:val="20"/>
                <w:lang w:val="en-US"/>
              </w:rPr>
              <w:t>mg</w:t>
            </w:r>
            <w:r w:rsidRPr="009A4CE4">
              <w:rPr>
                <w:sz w:val="20"/>
                <w:szCs w:val="20"/>
              </w:rPr>
              <w:t>)</w:t>
            </w:r>
          </w:p>
        </w:tc>
        <w:tc>
          <w:tcPr>
            <w:tcW w:w="1156" w:type="dxa"/>
            <w:vAlign w:val="center"/>
          </w:tcPr>
          <w:p w14:paraId="6B6756E3" w14:textId="77777777" w:rsidR="009A4CE4" w:rsidRPr="009A4CE4" w:rsidRDefault="009A4CE4" w:rsidP="009A4CE4">
            <w:pPr>
              <w:spacing w:line="240" w:lineRule="auto"/>
              <w:jc w:val="center"/>
              <w:rPr>
                <w:sz w:val="20"/>
                <w:szCs w:val="20"/>
                <w:lang w:val="en-US"/>
              </w:rPr>
            </w:pPr>
            <w:r w:rsidRPr="009A4CE4">
              <w:rPr>
                <w:sz w:val="20"/>
                <w:szCs w:val="20"/>
                <w:lang w:val="en-US"/>
              </w:rPr>
              <w:t>-</w:t>
            </w:r>
          </w:p>
        </w:tc>
        <w:tc>
          <w:tcPr>
            <w:tcW w:w="1170" w:type="dxa"/>
            <w:vAlign w:val="center"/>
          </w:tcPr>
          <w:p w14:paraId="767D3C5F" w14:textId="77777777" w:rsidR="009A4CE4" w:rsidRPr="009A4CE4" w:rsidRDefault="009A4CE4" w:rsidP="009A4CE4">
            <w:pPr>
              <w:spacing w:line="240" w:lineRule="auto"/>
              <w:jc w:val="center"/>
              <w:rPr>
                <w:sz w:val="20"/>
                <w:szCs w:val="20"/>
                <w:lang w:val="en-US"/>
              </w:rPr>
            </w:pPr>
            <w:r w:rsidRPr="009A4CE4">
              <w:rPr>
                <w:rFonts w:eastAsia="Times New Roman"/>
                <w:sz w:val="20"/>
                <w:szCs w:val="20"/>
                <w:lang w:val="en-US"/>
              </w:rPr>
              <w:t>35,10</w:t>
            </w:r>
          </w:p>
        </w:tc>
      </w:tr>
      <w:tr w:rsidR="001213B4" w:rsidRPr="009A4CE4" w14:paraId="0FE174BF" w14:textId="77777777" w:rsidTr="001213B4">
        <w:trPr>
          <w:trHeight w:val="457"/>
        </w:trPr>
        <w:tc>
          <w:tcPr>
            <w:tcW w:w="2174" w:type="dxa"/>
            <w:vAlign w:val="center"/>
          </w:tcPr>
          <w:p w14:paraId="3DE34544" w14:textId="77777777" w:rsidR="009A4CE4" w:rsidRPr="009A4CE4" w:rsidRDefault="009A4CE4" w:rsidP="009A4CE4">
            <w:pPr>
              <w:spacing w:line="240" w:lineRule="auto"/>
              <w:rPr>
                <w:sz w:val="20"/>
                <w:szCs w:val="20"/>
              </w:rPr>
            </w:pPr>
            <w:r w:rsidRPr="009A4CE4">
              <w:rPr>
                <w:sz w:val="20"/>
                <w:szCs w:val="20"/>
              </w:rPr>
              <w:t>Kadar Antosianin (</w:t>
            </w:r>
            <w:r w:rsidRPr="009A4CE4">
              <w:rPr>
                <w:sz w:val="20"/>
                <w:szCs w:val="20"/>
                <w:lang w:val="en-US"/>
              </w:rPr>
              <w:t>mg</w:t>
            </w:r>
            <w:r w:rsidRPr="009A4CE4">
              <w:rPr>
                <w:sz w:val="20"/>
                <w:szCs w:val="20"/>
              </w:rPr>
              <w:t>)</w:t>
            </w:r>
          </w:p>
        </w:tc>
        <w:tc>
          <w:tcPr>
            <w:tcW w:w="1156" w:type="dxa"/>
            <w:vAlign w:val="center"/>
          </w:tcPr>
          <w:p w14:paraId="52E519AB" w14:textId="77777777" w:rsidR="009A4CE4" w:rsidRPr="009A4CE4" w:rsidRDefault="009A4CE4" w:rsidP="009A4CE4">
            <w:pPr>
              <w:spacing w:line="240" w:lineRule="auto"/>
              <w:jc w:val="center"/>
              <w:rPr>
                <w:sz w:val="20"/>
                <w:szCs w:val="20"/>
                <w:lang w:val="en-US"/>
              </w:rPr>
            </w:pPr>
            <w:r w:rsidRPr="009A4CE4">
              <w:rPr>
                <w:sz w:val="20"/>
                <w:szCs w:val="20"/>
                <w:lang w:val="en-US"/>
              </w:rPr>
              <w:t>60,5</w:t>
            </w:r>
          </w:p>
        </w:tc>
        <w:tc>
          <w:tcPr>
            <w:tcW w:w="1170" w:type="dxa"/>
            <w:vAlign w:val="center"/>
          </w:tcPr>
          <w:p w14:paraId="3A169867" w14:textId="77777777" w:rsidR="009A4CE4" w:rsidRPr="009A4CE4" w:rsidRDefault="009A4CE4" w:rsidP="009A4CE4">
            <w:pPr>
              <w:spacing w:line="240" w:lineRule="auto"/>
              <w:jc w:val="center"/>
              <w:rPr>
                <w:sz w:val="20"/>
                <w:szCs w:val="20"/>
                <w:lang w:val="en-US"/>
              </w:rPr>
            </w:pPr>
            <w:r w:rsidRPr="009A4CE4">
              <w:rPr>
                <w:sz w:val="20"/>
                <w:szCs w:val="20"/>
                <w:lang w:val="en-US"/>
              </w:rPr>
              <w:t>-</w:t>
            </w:r>
          </w:p>
        </w:tc>
      </w:tr>
    </w:tbl>
    <w:p w14:paraId="070A9B7D" w14:textId="77777777" w:rsidR="001117B2" w:rsidRDefault="001117B2" w:rsidP="00AA5A64">
      <w:pPr>
        <w:spacing w:line="240" w:lineRule="auto"/>
        <w:ind w:firstLine="720"/>
        <w:jc w:val="both"/>
        <w:rPr>
          <w:sz w:val="20"/>
          <w:lang w:val="en-US"/>
        </w:rPr>
      </w:pPr>
    </w:p>
    <w:p w14:paraId="698525F0" w14:textId="0A234B40" w:rsidR="00AA5A64" w:rsidRPr="00AA5A64" w:rsidRDefault="00AA5A64" w:rsidP="00AA5A64">
      <w:pPr>
        <w:spacing w:line="240" w:lineRule="auto"/>
        <w:ind w:firstLine="720"/>
        <w:jc w:val="both"/>
        <w:rPr>
          <w:sz w:val="20"/>
          <w:lang w:val="en-US"/>
        </w:rPr>
      </w:pPr>
      <w:r w:rsidRPr="00AA5A64">
        <w:rPr>
          <w:sz w:val="20"/>
          <w:lang w:val="en-US"/>
        </w:rPr>
        <w:t>Kadar air dari pasta ubi jalar ungu dan pasta ubi jalar jingga cukup tinggi dimana diungguli oleh ubi jalar ungu, akan tetapi yang penting dalam pembuatan snack bar yaitu dari segi kadar seratnya dimulai dari ubi jalar ungu sebesar 3% dan ubi jalar jingga sebesar 4,2 % seperti yang terlihat pada tabel 10 .</w:t>
      </w:r>
    </w:p>
    <w:p w14:paraId="340D483F" w14:textId="2EFBD199" w:rsidR="00AA5A64" w:rsidRPr="00AA5A64" w:rsidRDefault="00AA5A64" w:rsidP="00AA5A64">
      <w:pPr>
        <w:spacing w:line="240" w:lineRule="auto"/>
        <w:ind w:firstLine="720"/>
        <w:jc w:val="both"/>
        <w:rPr>
          <w:sz w:val="20"/>
          <w:lang w:val="en-US"/>
        </w:rPr>
      </w:pPr>
      <w:r w:rsidRPr="00AA5A64">
        <w:rPr>
          <w:sz w:val="20"/>
          <w:lang w:val="en-US"/>
        </w:rPr>
        <w:t xml:space="preserve">Kadar antosianin pada pasta ubi jalar tidak mengalami penurunan yang signifikan yaitu sebesar 60,5 mg/ 100g. Berdasarkan hasil </w:t>
      </w:r>
      <w:proofErr w:type="gramStart"/>
      <w:r w:rsidRPr="00AA5A64">
        <w:rPr>
          <w:sz w:val="20"/>
          <w:lang w:val="en-US"/>
        </w:rPr>
        <w:t xml:space="preserve">penelitian  </w:t>
      </w:r>
      <w:r w:rsidRPr="00AA5A64">
        <w:rPr>
          <w:sz w:val="20"/>
        </w:rPr>
        <w:t>(</w:t>
      </w:r>
      <w:proofErr w:type="gramEnd"/>
      <w:r w:rsidRPr="00AA5A64">
        <w:rPr>
          <w:sz w:val="20"/>
        </w:rPr>
        <w:t xml:space="preserve">Winarno, </w:t>
      </w:r>
      <w:r w:rsidRPr="00AA5A64">
        <w:rPr>
          <w:sz w:val="20"/>
        </w:rPr>
        <w:lastRenderedPageBreak/>
        <w:t xml:space="preserve">2004 dalam Husna, </w:t>
      </w:r>
      <w:r w:rsidRPr="00AA5A64">
        <w:rPr>
          <w:sz w:val="20"/>
          <w:lang w:val="en-US"/>
        </w:rPr>
        <w:t>et.al</w:t>
      </w:r>
      <w:r w:rsidRPr="00AA5A64">
        <w:rPr>
          <w:sz w:val="20"/>
        </w:rPr>
        <w:t>., 2013)</w:t>
      </w:r>
      <w:r w:rsidRPr="00AA5A64">
        <w:rPr>
          <w:sz w:val="20"/>
          <w:lang w:val="en-US"/>
        </w:rPr>
        <w:t xml:space="preserve"> k</w:t>
      </w:r>
      <w:r w:rsidRPr="00AA5A64">
        <w:rPr>
          <w:sz w:val="20"/>
        </w:rPr>
        <w:t>andungan antosianin pada ubi jalar ungu cukup bervariatif. Kadar antosianin pada ubi jalar ungu pekat adalah 61,85 mg/100g (138,15 mg/100 g basis kering) dan 3,51 mg/100 g (9,89 mg/100 g basis kering) pada ubi jalar ungu muda. Pada 100 g ubi jalar ungu segar</w:t>
      </w:r>
      <w:r>
        <w:rPr>
          <w:sz w:val="20"/>
          <w:lang w:val="en-US"/>
        </w:rPr>
        <w:t>.</w:t>
      </w:r>
    </w:p>
    <w:p w14:paraId="2D222E52" w14:textId="5E0EA71E" w:rsidR="00AA5A64" w:rsidRPr="00AA5A64" w:rsidRDefault="00AA5A64" w:rsidP="00AA5A64">
      <w:pPr>
        <w:spacing w:line="240" w:lineRule="auto"/>
        <w:jc w:val="both"/>
        <w:rPr>
          <w:sz w:val="20"/>
          <w:szCs w:val="20"/>
          <w:lang w:val="en-US"/>
        </w:rPr>
      </w:pPr>
      <w:r>
        <w:rPr>
          <w:color w:val="FF0000"/>
          <w:lang w:val="en-US"/>
        </w:rPr>
        <w:t xml:space="preserve">. </w:t>
      </w:r>
      <w:r w:rsidR="000B46E2">
        <w:rPr>
          <w:color w:val="FF0000"/>
          <w:lang w:val="en-US"/>
        </w:rPr>
        <w:t xml:space="preserve">    </w:t>
      </w:r>
      <w:r w:rsidRPr="00AA5A64">
        <w:rPr>
          <w:sz w:val="20"/>
          <w:szCs w:val="20"/>
          <w:lang w:val="en-US"/>
        </w:rPr>
        <w:t xml:space="preserve">Sedangkan kadar beta karotein dari pasta ubi jalar jingga sebesar 60,5 mg /100 gr. Semakin pekat warna jingga, semakin tinggi juga kadar </w:t>
      </w:r>
      <w:r w:rsidRPr="00AA5A64">
        <w:rPr>
          <w:i/>
          <w:sz w:val="20"/>
          <w:szCs w:val="20"/>
          <w:lang w:val="en-US"/>
        </w:rPr>
        <w:t>beta karotein</w:t>
      </w:r>
      <w:r w:rsidRPr="00AA5A64">
        <w:rPr>
          <w:sz w:val="20"/>
          <w:szCs w:val="20"/>
          <w:lang w:val="en-US"/>
        </w:rPr>
        <w:t xml:space="preserve"> nya (Hasyim dan Yusuf, 2007).  </w:t>
      </w:r>
      <w:commentRangeStart w:id="47"/>
      <w:r w:rsidRPr="00AA5A64">
        <w:rPr>
          <w:sz w:val="20"/>
          <w:szCs w:val="20"/>
          <w:lang w:val="en-US"/>
        </w:rPr>
        <w:t xml:space="preserve">Dapat diketahui pada penelitian (Ginting, </w:t>
      </w:r>
      <w:proofErr w:type="gramStart"/>
      <w:r w:rsidRPr="00AA5A64">
        <w:rPr>
          <w:sz w:val="20"/>
          <w:szCs w:val="20"/>
          <w:lang w:val="en-US"/>
        </w:rPr>
        <w:t>et.al.,</w:t>
      </w:r>
      <w:proofErr w:type="gramEnd"/>
      <w:r w:rsidRPr="00AA5A64">
        <w:rPr>
          <w:sz w:val="20"/>
          <w:szCs w:val="20"/>
          <w:lang w:val="en-US"/>
        </w:rPr>
        <w:t xml:space="preserve"> 2011), bahwa pada per 100 gram ubi jalar ungu segar memiliki kadar antosianin sebesar 110 mg , dimana terdapat penyusutan kadar antosianin 42%. </w:t>
      </w:r>
    </w:p>
    <w:p w14:paraId="543014F2" w14:textId="421A49A6" w:rsidR="002D3AEE" w:rsidRPr="00BD44ED" w:rsidRDefault="00AA5A64" w:rsidP="00BD44ED">
      <w:pPr>
        <w:pStyle w:val="BodyText"/>
        <w:ind w:firstLine="450"/>
        <w:jc w:val="both"/>
        <w:rPr>
          <w:i/>
          <w:sz w:val="20"/>
          <w:szCs w:val="20"/>
        </w:rPr>
      </w:pPr>
      <w:r w:rsidRPr="00AA5A64">
        <w:rPr>
          <w:sz w:val="20"/>
          <w:szCs w:val="20"/>
        </w:rPr>
        <w:t xml:space="preserve">Kandungan protein yang lebih tinggi dibandingkan ubi jalar jingga tetapi ubi jalar jingga memiliki keunggulan dalam kadar serat sebesar 4,2 %. </w:t>
      </w:r>
      <w:commentRangeEnd w:id="47"/>
      <w:r w:rsidRPr="00AA5A64">
        <w:rPr>
          <w:rStyle w:val="CommentReference"/>
          <w:sz w:val="20"/>
          <w:szCs w:val="20"/>
        </w:rPr>
        <w:commentReference w:id="47"/>
      </w:r>
      <w:r w:rsidRPr="00AA5A64">
        <w:rPr>
          <w:sz w:val="20"/>
          <w:szCs w:val="20"/>
        </w:rPr>
        <w:t xml:space="preserve">Setelah mengetahui analisis kimia bahan ubi jalar maka tahap penelitian selanjutnya adalah untuk membuat </w:t>
      </w:r>
      <w:r w:rsidRPr="00AA5A64">
        <w:rPr>
          <w:i/>
          <w:sz w:val="20"/>
          <w:szCs w:val="20"/>
        </w:rPr>
        <w:t>snack bar</w:t>
      </w:r>
      <w:r w:rsidRPr="00AA5A64">
        <w:rPr>
          <w:sz w:val="20"/>
          <w:szCs w:val="20"/>
        </w:rPr>
        <w:t xml:space="preserve"> dengan metode </w:t>
      </w:r>
      <w:r w:rsidRPr="00AA5A64">
        <w:rPr>
          <w:i/>
          <w:sz w:val="20"/>
          <w:szCs w:val="20"/>
        </w:rPr>
        <w:t>freeze drying</w:t>
      </w:r>
      <w:r w:rsidRPr="00AA5A64">
        <w:rPr>
          <w:sz w:val="20"/>
          <w:szCs w:val="20"/>
        </w:rPr>
        <w:t xml:space="preserve"> yang juga akan mempertahankan dan menambah nilai gizi pada </w:t>
      </w:r>
      <w:r w:rsidRPr="00AA5A64">
        <w:rPr>
          <w:i/>
          <w:sz w:val="20"/>
          <w:szCs w:val="20"/>
        </w:rPr>
        <w:t>snack bar.</w:t>
      </w:r>
      <w:r w:rsidR="00BD44ED">
        <w:rPr>
          <w:i/>
          <w:sz w:val="20"/>
          <w:szCs w:val="20"/>
        </w:rPr>
        <w:t xml:space="preserve"> </w:t>
      </w:r>
      <w:r w:rsidR="002D3AEE" w:rsidRPr="002D3AEE">
        <w:rPr>
          <w:sz w:val="20"/>
        </w:rPr>
        <w:t xml:space="preserve">Berikut data formulasi dari </w:t>
      </w:r>
      <w:r w:rsidR="001117B2">
        <w:rPr>
          <w:sz w:val="20"/>
        </w:rPr>
        <w:t>produk</w:t>
      </w:r>
      <w:r w:rsidR="002D3AEE" w:rsidRPr="002D3AEE">
        <w:rPr>
          <w:sz w:val="20"/>
        </w:rPr>
        <w:t xml:space="preserve"> </w:t>
      </w:r>
      <w:r w:rsidR="002D3AEE" w:rsidRPr="002D3AEE">
        <w:rPr>
          <w:i/>
          <w:sz w:val="20"/>
        </w:rPr>
        <w:t>snack bar</w:t>
      </w:r>
      <w:r w:rsidR="002D3AEE" w:rsidRPr="002D3AEE">
        <w:rPr>
          <w:sz w:val="20"/>
        </w:rPr>
        <w:t xml:space="preserve"> ubi jalar jingga dan </w:t>
      </w:r>
      <w:r w:rsidR="002D3AEE" w:rsidRPr="002D3AEE">
        <w:rPr>
          <w:i/>
          <w:sz w:val="20"/>
        </w:rPr>
        <w:t>snack bar</w:t>
      </w:r>
      <w:r w:rsidR="002D3AEE" w:rsidRPr="002D3AEE">
        <w:rPr>
          <w:sz w:val="20"/>
        </w:rPr>
        <w:t xml:space="preserve"> ubi jalar ungu dengan kode sampel O1TF, O2TF, O3TF untuk </w:t>
      </w:r>
      <w:r w:rsidR="002D3AEE" w:rsidRPr="002D3AEE">
        <w:rPr>
          <w:i/>
          <w:sz w:val="20"/>
        </w:rPr>
        <w:t>snack bar</w:t>
      </w:r>
      <w:r w:rsidR="002D3AEE" w:rsidRPr="002D3AEE">
        <w:rPr>
          <w:sz w:val="20"/>
        </w:rPr>
        <w:t xml:space="preserve"> ubi jalar jingga, dan P1TF, P2TF, P3TF untuk </w:t>
      </w:r>
      <w:r w:rsidR="002D3AEE" w:rsidRPr="002D3AEE">
        <w:rPr>
          <w:i/>
          <w:sz w:val="20"/>
        </w:rPr>
        <w:t>snack bar</w:t>
      </w:r>
      <w:r w:rsidR="002D3AEE" w:rsidRPr="002D3AEE">
        <w:rPr>
          <w:sz w:val="20"/>
        </w:rPr>
        <w:t xml:space="preserve"> ubi jalar ungu.</w:t>
      </w:r>
    </w:p>
    <w:p w14:paraId="4AFB38F9" w14:textId="22C594E1" w:rsidR="002D3AEE" w:rsidRDefault="002D3AEE" w:rsidP="000B46E2">
      <w:pPr>
        <w:pStyle w:val="BodyText"/>
        <w:ind w:firstLine="450"/>
        <w:jc w:val="both"/>
        <w:rPr>
          <w:sz w:val="16"/>
          <w:szCs w:val="20"/>
        </w:rPr>
      </w:pPr>
    </w:p>
    <w:tbl>
      <w:tblPr>
        <w:tblStyle w:val="TableGrid"/>
        <w:tblpPr w:leftFromText="180" w:rightFromText="180" w:vertAnchor="text" w:horzAnchor="margin" w:tblpXSpec="right" w:tblpY="-26"/>
        <w:tblW w:w="4138" w:type="dxa"/>
        <w:tblLook w:val="04A0" w:firstRow="1" w:lastRow="0" w:firstColumn="1" w:lastColumn="0" w:noHBand="0" w:noVBand="1"/>
      </w:tblPr>
      <w:tblGrid>
        <w:gridCol w:w="1407"/>
        <w:gridCol w:w="915"/>
        <w:gridCol w:w="915"/>
        <w:gridCol w:w="901"/>
      </w:tblGrid>
      <w:tr w:rsidR="00402D03" w14:paraId="5B7AF69D" w14:textId="77777777" w:rsidTr="00402D03">
        <w:trPr>
          <w:trHeight w:val="168"/>
        </w:trPr>
        <w:tc>
          <w:tcPr>
            <w:tcW w:w="1407" w:type="dxa"/>
          </w:tcPr>
          <w:p w14:paraId="2C64DBDD" w14:textId="77777777" w:rsidR="00402D03" w:rsidRPr="0030769D" w:rsidRDefault="00402D03" w:rsidP="00402D03">
            <w:pPr>
              <w:spacing w:line="240" w:lineRule="auto"/>
              <w:jc w:val="center"/>
              <w:rPr>
                <w:sz w:val="20"/>
                <w:szCs w:val="20"/>
                <w:lang w:val="en-US"/>
              </w:rPr>
            </w:pPr>
            <w:r w:rsidRPr="0030769D">
              <w:rPr>
                <w:sz w:val="20"/>
                <w:szCs w:val="20"/>
                <w:lang w:val="en-US"/>
              </w:rPr>
              <w:t>Komposisi</w:t>
            </w:r>
          </w:p>
        </w:tc>
        <w:tc>
          <w:tcPr>
            <w:tcW w:w="915" w:type="dxa"/>
          </w:tcPr>
          <w:p w14:paraId="34536662" w14:textId="77777777" w:rsidR="00402D03" w:rsidRPr="0030769D" w:rsidRDefault="00402D03" w:rsidP="00402D03">
            <w:pPr>
              <w:spacing w:line="240" w:lineRule="auto"/>
              <w:jc w:val="center"/>
              <w:rPr>
                <w:sz w:val="20"/>
                <w:szCs w:val="20"/>
                <w:lang w:val="en-US"/>
              </w:rPr>
            </w:pPr>
            <w:r w:rsidRPr="0030769D">
              <w:rPr>
                <w:sz w:val="20"/>
                <w:szCs w:val="20"/>
                <w:lang w:val="en-US"/>
              </w:rPr>
              <w:t>O1TF</w:t>
            </w:r>
          </w:p>
        </w:tc>
        <w:tc>
          <w:tcPr>
            <w:tcW w:w="915" w:type="dxa"/>
          </w:tcPr>
          <w:p w14:paraId="7E8B80CF" w14:textId="77777777" w:rsidR="00402D03" w:rsidRPr="0030769D" w:rsidRDefault="00402D03" w:rsidP="00402D03">
            <w:pPr>
              <w:spacing w:line="240" w:lineRule="auto"/>
              <w:jc w:val="center"/>
              <w:rPr>
                <w:sz w:val="20"/>
                <w:szCs w:val="20"/>
                <w:lang w:val="en-US"/>
              </w:rPr>
            </w:pPr>
            <w:r w:rsidRPr="0030769D">
              <w:rPr>
                <w:sz w:val="20"/>
                <w:szCs w:val="20"/>
                <w:lang w:val="en-US"/>
              </w:rPr>
              <w:t>O2TF</w:t>
            </w:r>
          </w:p>
        </w:tc>
        <w:tc>
          <w:tcPr>
            <w:tcW w:w="901" w:type="dxa"/>
          </w:tcPr>
          <w:p w14:paraId="48D982C7" w14:textId="77777777" w:rsidR="00402D03" w:rsidRPr="0030769D" w:rsidRDefault="00402D03" w:rsidP="00402D03">
            <w:pPr>
              <w:spacing w:line="240" w:lineRule="auto"/>
              <w:jc w:val="center"/>
              <w:rPr>
                <w:sz w:val="20"/>
                <w:szCs w:val="20"/>
                <w:lang w:val="en-US"/>
              </w:rPr>
            </w:pPr>
            <w:r w:rsidRPr="0030769D">
              <w:rPr>
                <w:sz w:val="20"/>
                <w:szCs w:val="20"/>
                <w:lang w:val="en-US"/>
              </w:rPr>
              <w:t>O3TF</w:t>
            </w:r>
          </w:p>
        </w:tc>
      </w:tr>
      <w:tr w:rsidR="00402D03" w14:paraId="142179E7" w14:textId="77777777" w:rsidTr="00402D03">
        <w:trPr>
          <w:trHeight w:val="168"/>
        </w:trPr>
        <w:tc>
          <w:tcPr>
            <w:tcW w:w="1407" w:type="dxa"/>
          </w:tcPr>
          <w:p w14:paraId="1753DB93" w14:textId="77777777" w:rsidR="00402D03" w:rsidRPr="0030769D" w:rsidRDefault="00402D03" w:rsidP="00402D03">
            <w:pPr>
              <w:spacing w:line="240" w:lineRule="auto"/>
              <w:jc w:val="center"/>
              <w:rPr>
                <w:sz w:val="20"/>
                <w:szCs w:val="20"/>
                <w:lang w:val="en-US"/>
              </w:rPr>
            </w:pPr>
            <w:r w:rsidRPr="0030769D">
              <w:rPr>
                <w:sz w:val="20"/>
                <w:szCs w:val="20"/>
                <w:lang w:val="en-US"/>
              </w:rPr>
              <w:t>Pasta Ubi Jalar Jingga</w:t>
            </w:r>
          </w:p>
        </w:tc>
        <w:tc>
          <w:tcPr>
            <w:tcW w:w="915" w:type="dxa"/>
          </w:tcPr>
          <w:p w14:paraId="071B5785" w14:textId="77777777" w:rsidR="00402D03" w:rsidRPr="0030769D" w:rsidRDefault="00402D03" w:rsidP="00402D03">
            <w:pPr>
              <w:spacing w:line="240" w:lineRule="auto"/>
              <w:jc w:val="center"/>
              <w:rPr>
                <w:sz w:val="20"/>
                <w:szCs w:val="20"/>
                <w:lang w:val="en-US"/>
              </w:rPr>
            </w:pPr>
            <w:r w:rsidRPr="0030769D">
              <w:rPr>
                <w:sz w:val="20"/>
                <w:szCs w:val="20"/>
                <w:lang w:val="en-US"/>
              </w:rPr>
              <w:t>20 gr</w:t>
            </w:r>
          </w:p>
        </w:tc>
        <w:tc>
          <w:tcPr>
            <w:tcW w:w="915" w:type="dxa"/>
          </w:tcPr>
          <w:p w14:paraId="3EF936E0" w14:textId="77777777" w:rsidR="00402D03" w:rsidRPr="0030769D" w:rsidRDefault="00402D03" w:rsidP="00402D03">
            <w:pPr>
              <w:spacing w:line="240" w:lineRule="auto"/>
              <w:jc w:val="center"/>
              <w:rPr>
                <w:sz w:val="20"/>
                <w:szCs w:val="20"/>
                <w:lang w:val="en-US"/>
              </w:rPr>
            </w:pPr>
            <w:r w:rsidRPr="0030769D">
              <w:rPr>
                <w:sz w:val="20"/>
                <w:szCs w:val="20"/>
                <w:lang w:val="en-US"/>
              </w:rPr>
              <w:t>30 gr</w:t>
            </w:r>
          </w:p>
        </w:tc>
        <w:tc>
          <w:tcPr>
            <w:tcW w:w="901" w:type="dxa"/>
          </w:tcPr>
          <w:p w14:paraId="79BAF3A2" w14:textId="77777777" w:rsidR="00402D03" w:rsidRPr="0030769D" w:rsidRDefault="00402D03" w:rsidP="00402D03">
            <w:pPr>
              <w:spacing w:line="240" w:lineRule="auto"/>
              <w:jc w:val="center"/>
              <w:rPr>
                <w:sz w:val="20"/>
                <w:szCs w:val="20"/>
                <w:lang w:val="en-US"/>
              </w:rPr>
            </w:pPr>
            <w:r w:rsidRPr="0030769D">
              <w:rPr>
                <w:sz w:val="20"/>
                <w:szCs w:val="20"/>
                <w:lang w:val="en-US"/>
              </w:rPr>
              <w:t>40 gr</w:t>
            </w:r>
          </w:p>
        </w:tc>
      </w:tr>
      <w:tr w:rsidR="00402D03" w14:paraId="3A1020DF" w14:textId="77777777" w:rsidTr="00402D03">
        <w:trPr>
          <w:trHeight w:val="177"/>
        </w:trPr>
        <w:tc>
          <w:tcPr>
            <w:tcW w:w="1407" w:type="dxa"/>
          </w:tcPr>
          <w:p w14:paraId="634E43B2" w14:textId="77777777" w:rsidR="00402D03" w:rsidRPr="0030769D" w:rsidRDefault="00402D03" w:rsidP="00402D03">
            <w:pPr>
              <w:spacing w:line="240" w:lineRule="auto"/>
              <w:jc w:val="center"/>
              <w:rPr>
                <w:sz w:val="20"/>
                <w:szCs w:val="20"/>
                <w:lang w:val="en-US"/>
              </w:rPr>
            </w:pPr>
            <w:r w:rsidRPr="0030769D">
              <w:rPr>
                <w:sz w:val="20"/>
                <w:szCs w:val="20"/>
                <w:lang w:val="en-US"/>
              </w:rPr>
              <w:t>Tepung Terigu</w:t>
            </w:r>
          </w:p>
        </w:tc>
        <w:tc>
          <w:tcPr>
            <w:tcW w:w="915" w:type="dxa"/>
          </w:tcPr>
          <w:p w14:paraId="4C87E705" w14:textId="77777777" w:rsidR="00402D03" w:rsidRPr="0030769D" w:rsidRDefault="00402D03" w:rsidP="00402D03">
            <w:pPr>
              <w:spacing w:line="240" w:lineRule="auto"/>
              <w:jc w:val="center"/>
              <w:rPr>
                <w:sz w:val="20"/>
                <w:szCs w:val="20"/>
                <w:lang w:val="en-US"/>
              </w:rPr>
            </w:pPr>
            <w:r w:rsidRPr="0030769D">
              <w:rPr>
                <w:sz w:val="20"/>
                <w:szCs w:val="20"/>
                <w:lang w:val="en-US"/>
              </w:rPr>
              <w:t>50 gr</w:t>
            </w:r>
          </w:p>
        </w:tc>
        <w:tc>
          <w:tcPr>
            <w:tcW w:w="915" w:type="dxa"/>
          </w:tcPr>
          <w:p w14:paraId="14B67F1D" w14:textId="77777777" w:rsidR="00402D03" w:rsidRPr="0030769D" w:rsidRDefault="00402D03" w:rsidP="00402D03">
            <w:pPr>
              <w:spacing w:line="240" w:lineRule="auto"/>
              <w:jc w:val="center"/>
              <w:rPr>
                <w:sz w:val="20"/>
                <w:szCs w:val="20"/>
                <w:lang w:val="en-US"/>
              </w:rPr>
            </w:pPr>
            <w:r w:rsidRPr="0030769D">
              <w:rPr>
                <w:sz w:val="20"/>
                <w:szCs w:val="20"/>
                <w:lang w:val="en-US"/>
              </w:rPr>
              <w:t>40 gr</w:t>
            </w:r>
          </w:p>
        </w:tc>
        <w:tc>
          <w:tcPr>
            <w:tcW w:w="901" w:type="dxa"/>
          </w:tcPr>
          <w:p w14:paraId="38373C46" w14:textId="77777777" w:rsidR="00402D03" w:rsidRPr="0030769D" w:rsidRDefault="00402D03" w:rsidP="00402D03">
            <w:pPr>
              <w:spacing w:line="240" w:lineRule="auto"/>
              <w:jc w:val="center"/>
              <w:rPr>
                <w:sz w:val="20"/>
                <w:szCs w:val="20"/>
                <w:lang w:val="en-US"/>
              </w:rPr>
            </w:pPr>
            <w:r w:rsidRPr="0030769D">
              <w:rPr>
                <w:sz w:val="20"/>
                <w:szCs w:val="20"/>
                <w:lang w:val="en-US"/>
              </w:rPr>
              <w:t>30 gr</w:t>
            </w:r>
          </w:p>
        </w:tc>
      </w:tr>
      <w:tr w:rsidR="00402D03" w14:paraId="6950EAF3" w14:textId="77777777" w:rsidTr="00402D03">
        <w:trPr>
          <w:trHeight w:val="168"/>
        </w:trPr>
        <w:tc>
          <w:tcPr>
            <w:tcW w:w="1407" w:type="dxa"/>
          </w:tcPr>
          <w:p w14:paraId="17C9E3E1" w14:textId="77777777" w:rsidR="00402D03" w:rsidRPr="0030769D" w:rsidRDefault="00402D03" w:rsidP="00402D03">
            <w:pPr>
              <w:spacing w:line="240" w:lineRule="auto"/>
              <w:jc w:val="center"/>
              <w:rPr>
                <w:sz w:val="20"/>
                <w:szCs w:val="20"/>
                <w:lang w:val="en-US"/>
              </w:rPr>
            </w:pPr>
            <w:r w:rsidRPr="0030769D">
              <w:rPr>
                <w:sz w:val="20"/>
                <w:szCs w:val="20"/>
                <w:lang w:val="en-US"/>
              </w:rPr>
              <w:t>Tepung Ubi Jingga</w:t>
            </w:r>
          </w:p>
        </w:tc>
        <w:tc>
          <w:tcPr>
            <w:tcW w:w="915" w:type="dxa"/>
          </w:tcPr>
          <w:p w14:paraId="3737F28D" w14:textId="77777777" w:rsidR="00402D03" w:rsidRPr="0030769D" w:rsidRDefault="00402D03" w:rsidP="00402D03">
            <w:pPr>
              <w:spacing w:line="240" w:lineRule="auto"/>
              <w:jc w:val="center"/>
              <w:rPr>
                <w:sz w:val="20"/>
                <w:szCs w:val="20"/>
                <w:lang w:val="en-US"/>
              </w:rPr>
            </w:pPr>
            <w:r w:rsidRPr="0030769D">
              <w:rPr>
                <w:sz w:val="20"/>
                <w:szCs w:val="20"/>
                <w:lang w:val="en-US"/>
              </w:rPr>
              <w:t>20 gr</w:t>
            </w:r>
          </w:p>
        </w:tc>
        <w:tc>
          <w:tcPr>
            <w:tcW w:w="915" w:type="dxa"/>
          </w:tcPr>
          <w:p w14:paraId="7860CD75" w14:textId="77777777" w:rsidR="00402D03" w:rsidRPr="0030769D" w:rsidRDefault="00402D03" w:rsidP="00402D03">
            <w:pPr>
              <w:spacing w:line="240" w:lineRule="auto"/>
              <w:jc w:val="center"/>
              <w:rPr>
                <w:sz w:val="20"/>
                <w:szCs w:val="20"/>
                <w:lang w:val="en-US"/>
              </w:rPr>
            </w:pPr>
            <w:r w:rsidRPr="0030769D">
              <w:rPr>
                <w:sz w:val="20"/>
                <w:szCs w:val="20"/>
                <w:lang w:val="en-US"/>
              </w:rPr>
              <w:t>20 gr</w:t>
            </w:r>
          </w:p>
        </w:tc>
        <w:tc>
          <w:tcPr>
            <w:tcW w:w="901" w:type="dxa"/>
          </w:tcPr>
          <w:p w14:paraId="34B6F139" w14:textId="77777777" w:rsidR="00402D03" w:rsidRPr="0030769D" w:rsidRDefault="00402D03" w:rsidP="00402D03">
            <w:pPr>
              <w:spacing w:line="240" w:lineRule="auto"/>
              <w:jc w:val="center"/>
              <w:rPr>
                <w:sz w:val="20"/>
                <w:szCs w:val="20"/>
                <w:lang w:val="en-US"/>
              </w:rPr>
            </w:pPr>
            <w:r w:rsidRPr="0030769D">
              <w:rPr>
                <w:sz w:val="20"/>
                <w:szCs w:val="20"/>
                <w:lang w:val="en-US"/>
              </w:rPr>
              <w:t>20 gr</w:t>
            </w:r>
          </w:p>
        </w:tc>
      </w:tr>
      <w:tr w:rsidR="00402D03" w14:paraId="24AF63D9" w14:textId="77777777" w:rsidTr="00402D03">
        <w:trPr>
          <w:trHeight w:val="177"/>
        </w:trPr>
        <w:tc>
          <w:tcPr>
            <w:tcW w:w="1407" w:type="dxa"/>
          </w:tcPr>
          <w:p w14:paraId="605264E9" w14:textId="77777777" w:rsidR="00402D03" w:rsidRPr="0030769D" w:rsidRDefault="00402D03" w:rsidP="00402D03">
            <w:pPr>
              <w:spacing w:line="240" w:lineRule="auto"/>
              <w:jc w:val="center"/>
              <w:rPr>
                <w:sz w:val="20"/>
                <w:szCs w:val="20"/>
                <w:lang w:val="en-US"/>
              </w:rPr>
            </w:pPr>
            <w:r w:rsidRPr="0030769D">
              <w:rPr>
                <w:sz w:val="20"/>
                <w:szCs w:val="20"/>
                <w:lang w:val="en-US"/>
              </w:rPr>
              <w:t>Santan</w:t>
            </w:r>
          </w:p>
        </w:tc>
        <w:tc>
          <w:tcPr>
            <w:tcW w:w="915" w:type="dxa"/>
          </w:tcPr>
          <w:p w14:paraId="53F6296B" w14:textId="77777777" w:rsidR="00402D03" w:rsidRPr="0030769D" w:rsidRDefault="00402D03" w:rsidP="00402D03">
            <w:pPr>
              <w:spacing w:line="240" w:lineRule="auto"/>
              <w:jc w:val="center"/>
              <w:rPr>
                <w:sz w:val="20"/>
                <w:szCs w:val="20"/>
                <w:lang w:val="en-US"/>
              </w:rPr>
            </w:pPr>
            <w:r w:rsidRPr="0030769D">
              <w:rPr>
                <w:sz w:val="20"/>
                <w:szCs w:val="20"/>
                <w:lang w:val="en-US"/>
              </w:rPr>
              <w:t>50 ml</w:t>
            </w:r>
          </w:p>
        </w:tc>
        <w:tc>
          <w:tcPr>
            <w:tcW w:w="915" w:type="dxa"/>
          </w:tcPr>
          <w:p w14:paraId="259FC17E" w14:textId="77777777" w:rsidR="00402D03" w:rsidRPr="0030769D" w:rsidRDefault="00402D03" w:rsidP="00402D03">
            <w:pPr>
              <w:spacing w:line="240" w:lineRule="auto"/>
              <w:jc w:val="center"/>
              <w:rPr>
                <w:sz w:val="20"/>
                <w:szCs w:val="20"/>
                <w:lang w:val="en-US"/>
              </w:rPr>
            </w:pPr>
            <w:r w:rsidRPr="0030769D">
              <w:rPr>
                <w:sz w:val="20"/>
                <w:szCs w:val="20"/>
                <w:lang w:val="en-US"/>
              </w:rPr>
              <w:t>50 ml</w:t>
            </w:r>
          </w:p>
        </w:tc>
        <w:tc>
          <w:tcPr>
            <w:tcW w:w="901" w:type="dxa"/>
          </w:tcPr>
          <w:p w14:paraId="7CCECD85" w14:textId="77777777" w:rsidR="00402D03" w:rsidRPr="0030769D" w:rsidRDefault="00402D03" w:rsidP="00402D03">
            <w:pPr>
              <w:spacing w:line="240" w:lineRule="auto"/>
              <w:jc w:val="center"/>
              <w:rPr>
                <w:sz w:val="20"/>
                <w:szCs w:val="20"/>
                <w:lang w:val="en-US"/>
              </w:rPr>
            </w:pPr>
            <w:r w:rsidRPr="0030769D">
              <w:rPr>
                <w:sz w:val="20"/>
                <w:szCs w:val="20"/>
                <w:lang w:val="en-US"/>
              </w:rPr>
              <w:t>50 ml</w:t>
            </w:r>
          </w:p>
        </w:tc>
      </w:tr>
      <w:tr w:rsidR="00402D03" w14:paraId="53662B3D" w14:textId="77777777" w:rsidTr="00402D03">
        <w:trPr>
          <w:trHeight w:val="168"/>
        </w:trPr>
        <w:tc>
          <w:tcPr>
            <w:tcW w:w="1407" w:type="dxa"/>
          </w:tcPr>
          <w:p w14:paraId="77965179" w14:textId="77777777" w:rsidR="00402D03" w:rsidRPr="0030769D" w:rsidRDefault="00402D03" w:rsidP="00402D03">
            <w:pPr>
              <w:spacing w:line="240" w:lineRule="auto"/>
              <w:jc w:val="center"/>
              <w:rPr>
                <w:sz w:val="20"/>
                <w:szCs w:val="20"/>
                <w:lang w:val="en-US"/>
              </w:rPr>
            </w:pPr>
            <w:r w:rsidRPr="0030769D">
              <w:rPr>
                <w:sz w:val="20"/>
                <w:szCs w:val="20"/>
                <w:lang w:val="en-US"/>
              </w:rPr>
              <w:t>Minyak</w:t>
            </w:r>
          </w:p>
        </w:tc>
        <w:tc>
          <w:tcPr>
            <w:tcW w:w="915" w:type="dxa"/>
          </w:tcPr>
          <w:p w14:paraId="5CC08066" w14:textId="77777777" w:rsidR="00402D03" w:rsidRPr="0030769D" w:rsidRDefault="00402D03" w:rsidP="00402D03">
            <w:pPr>
              <w:spacing w:line="240" w:lineRule="auto"/>
              <w:jc w:val="center"/>
              <w:rPr>
                <w:sz w:val="20"/>
                <w:szCs w:val="20"/>
                <w:lang w:val="en-US"/>
              </w:rPr>
            </w:pPr>
            <w:r w:rsidRPr="0030769D">
              <w:rPr>
                <w:sz w:val="20"/>
                <w:szCs w:val="20"/>
                <w:lang w:val="en-US"/>
              </w:rPr>
              <w:t>20 ml</w:t>
            </w:r>
          </w:p>
        </w:tc>
        <w:tc>
          <w:tcPr>
            <w:tcW w:w="915" w:type="dxa"/>
          </w:tcPr>
          <w:p w14:paraId="600AA331" w14:textId="77777777" w:rsidR="00402D03" w:rsidRPr="0030769D" w:rsidRDefault="00402D03" w:rsidP="00402D03">
            <w:pPr>
              <w:spacing w:line="240" w:lineRule="auto"/>
              <w:jc w:val="center"/>
              <w:rPr>
                <w:sz w:val="20"/>
                <w:szCs w:val="20"/>
                <w:lang w:val="en-US"/>
              </w:rPr>
            </w:pPr>
            <w:r w:rsidRPr="0030769D">
              <w:rPr>
                <w:sz w:val="20"/>
                <w:szCs w:val="20"/>
                <w:lang w:val="en-US"/>
              </w:rPr>
              <w:t>20 ml</w:t>
            </w:r>
          </w:p>
        </w:tc>
        <w:tc>
          <w:tcPr>
            <w:tcW w:w="901" w:type="dxa"/>
          </w:tcPr>
          <w:p w14:paraId="13237C59" w14:textId="77777777" w:rsidR="00402D03" w:rsidRPr="0030769D" w:rsidRDefault="00402D03" w:rsidP="00402D03">
            <w:pPr>
              <w:spacing w:line="240" w:lineRule="auto"/>
              <w:jc w:val="center"/>
              <w:rPr>
                <w:sz w:val="20"/>
                <w:szCs w:val="20"/>
                <w:lang w:val="en-US"/>
              </w:rPr>
            </w:pPr>
            <w:r w:rsidRPr="0030769D">
              <w:rPr>
                <w:sz w:val="20"/>
                <w:szCs w:val="20"/>
                <w:lang w:val="en-US"/>
              </w:rPr>
              <w:t>20 ml</w:t>
            </w:r>
          </w:p>
        </w:tc>
      </w:tr>
      <w:tr w:rsidR="00402D03" w14:paraId="4ED2E8E2" w14:textId="77777777" w:rsidTr="00402D03">
        <w:trPr>
          <w:trHeight w:val="177"/>
        </w:trPr>
        <w:tc>
          <w:tcPr>
            <w:tcW w:w="1407" w:type="dxa"/>
          </w:tcPr>
          <w:p w14:paraId="119592E3" w14:textId="77777777" w:rsidR="00402D03" w:rsidRPr="0030769D" w:rsidRDefault="00402D03" w:rsidP="00402D03">
            <w:pPr>
              <w:spacing w:line="240" w:lineRule="auto"/>
              <w:jc w:val="center"/>
              <w:rPr>
                <w:sz w:val="20"/>
                <w:szCs w:val="20"/>
                <w:lang w:val="en-US"/>
              </w:rPr>
            </w:pPr>
            <w:r w:rsidRPr="0030769D">
              <w:rPr>
                <w:sz w:val="20"/>
                <w:szCs w:val="20"/>
                <w:lang w:val="en-US"/>
              </w:rPr>
              <w:t>Susu skim</w:t>
            </w:r>
          </w:p>
        </w:tc>
        <w:tc>
          <w:tcPr>
            <w:tcW w:w="915" w:type="dxa"/>
          </w:tcPr>
          <w:p w14:paraId="3230CC22" w14:textId="77777777" w:rsidR="00402D03" w:rsidRPr="0030769D" w:rsidRDefault="00402D03" w:rsidP="00402D03">
            <w:pPr>
              <w:spacing w:line="240" w:lineRule="auto"/>
              <w:jc w:val="center"/>
              <w:rPr>
                <w:sz w:val="20"/>
                <w:szCs w:val="20"/>
                <w:lang w:val="en-US"/>
              </w:rPr>
            </w:pPr>
            <w:r w:rsidRPr="0030769D">
              <w:rPr>
                <w:sz w:val="20"/>
                <w:szCs w:val="20"/>
                <w:lang w:val="en-US"/>
              </w:rPr>
              <w:t>50 gr</w:t>
            </w:r>
          </w:p>
        </w:tc>
        <w:tc>
          <w:tcPr>
            <w:tcW w:w="915" w:type="dxa"/>
          </w:tcPr>
          <w:p w14:paraId="1513FAA3" w14:textId="77777777" w:rsidR="00402D03" w:rsidRPr="0030769D" w:rsidRDefault="00402D03" w:rsidP="00402D03">
            <w:pPr>
              <w:spacing w:line="240" w:lineRule="auto"/>
              <w:jc w:val="center"/>
              <w:rPr>
                <w:sz w:val="20"/>
                <w:szCs w:val="20"/>
                <w:lang w:val="en-US"/>
              </w:rPr>
            </w:pPr>
            <w:r w:rsidRPr="0030769D">
              <w:rPr>
                <w:sz w:val="20"/>
                <w:szCs w:val="20"/>
                <w:lang w:val="en-US"/>
              </w:rPr>
              <w:t>50 gr</w:t>
            </w:r>
          </w:p>
        </w:tc>
        <w:tc>
          <w:tcPr>
            <w:tcW w:w="901" w:type="dxa"/>
          </w:tcPr>
          <w:p w14:paraId="3A83013A" w14:textId="77777777" w:rsidR="00402D03" w:rsidRPr="0030769D" w:rsidRDefault="00402D03" w:rsidP="00402D03">
            <w:pPr>
              <w:spacing w:line="240" w:lineRule="auto"/>
              <w:jc w:val="center"/>
              <w:rPr>
                <w:sz w:val="20"/>
                <w:szCs w:val="20"/>
                <w:lang w:val="en-US"/>
              </w:rPr>
            </w:pPr>
            <w:r w:rsidRPr="0030769D">
              <w:rPr>
                <w:sz w:val="20"/>
                <w:szCs w:val="20"/>
                <w:lang w:val="en-US"/>
              </w:rPr>
              <w:t>50 gr</w:t>
            </w:r>
          </w:p>
        </w:tc>
      </w:tr>
      <w:tr w:rsidR="00402D03" w14:paraId="2F7B297F" w14:textId="77777777" w:rsidTr="00402D03">
        <w:trPr>
          <w:trHeight w:val="168"/>
        </w:trPr>
        <w:tc>
          <w:tcPr>
            <w:tcW w:w="1407" w:type="dxa"/>
          </w:tcPr>
          <w:p w14:paraId="0C3D05A3" w14:textId="77777777" w:rsidR="00402D03" w:rsidRPr="0030769D" w:rsidRDefault="00402D03" w:rsidP="00402D03">
            <w:pPr>
              <w:spacing w:line="240" w:lineRule="auto"/>
              <w:jc w:val="center"/>
              <w:rPr>
                <w:sz w:val="20"/>
                <w:szCs w:val="20"/>
                <w:lang w:val="en-US"/>
              </w:rPr>
            </w:pPr>
            <w:r w:rsidRPr="0030769D">
              <w:rPr>
                <w:sz w:val="20"/>
                <w:szCs w:val="20"/>
                <w:lang w:val="en-US"/>
              </w:rPr>
              <w:t>Granula</w:t>
            </w:r>
          </w:p>
        </w:tc>
        <w:tc>
          <w:tcPr>
            <w:tcW w:w="915" w:type="dxa"/>
          </w:tcPr>
          <w:p w14:paraId="1C0E0865" w14:textId="77777777" w:rsidR="00402D03" w:rsidRPr="0030769D" w:rsidRDefault="00402D03" w:rsidP="00402D03">
            <w:pPr>
              <w:spacing w:line="240" w:lineRule="auto"/>
              <w:jc w:val="center"/>
              <w:rPr>
                <w:sz w:val="20"/>
                <w:szCs w:val="20"/>
                <w:lang w:val="en-US"/>
              </w:rPr>
            </w:pPr>
            <w:r w:rsidRPr="0030769D">
              <w:rPr>
                <w:sz w:val="20"/>
                <w:szCs w:val="20"/>
                <w:lang w:val="en-US"/>
              </w:rPr>
              <w:t>100 gr</w:t>
            </w:r>
          </w:p>
        </w:tc>
        <w:tc>
          <w:tcPr>
            <w:tcW w:w="915" w:type="dxa"/>
          </w:tcPr>
          <w:p w14:paraId="6164DDC9" w14:textId="77777777" w:rsidR="00402D03" w:rsidRPr="0030769D" w:rsidRDefault="00402D03" w:rsidP="00402D03">
            <w:pPr>
              <w:spacing w:line="240" w:lineRule="auto"/>
              <w:jc w:val="center"/>
              <w:rPr>
                <w:sz w:val="20"/>
                <w:szCs w:val="20"/>
                <w:lang w:val="en-US"/>
              </w:rPr>
            </w:pPr>
            <w:r w:rsidRPr="0030769D">
              <w:rPr>
                <w:sz w:val="20"/>
                <w:szCs w:val="20"/>
                <w:lang w:val="en-US"/>
              </w:rPr>
              <w:t>100 gr</w:t>
            </w:r>
          </w:p>
        </w:tc>
        <w:tc>
          <w:tcPr>
            <w:tcW w:w="901" w:type="dxa"/>
          </w:tcPr>
          <w:p w14:paraId="759D52B7" w14:textId="77777777" w:rsidR="00402D03" w:rsidRPr="0030769D" w:rsidRDefault="00402D03" w:rsidP="00402D03">
            <w:pPr>
              <w:spacing w:line="240" w:lineRule="auto"/>
              <w:jc w:val="center"/>
              <w:rPr>
                <w:sz w:val="20"/>
                <w:szCs w:val="20"/>
                <w:lang w:val="en-US"/>
              </w:rPr>
            </w:pPr>
            <w:r w:rsidRPr="0030769D">
              <w:rPr>
                <w:sz w:val="20"/>
                <w:szCs w:val="20"/>
                <w:lang w:val="en-US"/>
              </w:rPr>
              <w:t>100 gr</w:t>
            </w:r>
          </w:p>
        </w:tc>
      </w:tr>
      <w:tr w:rsidR="00402D03" w14:paraId="28DDD0CD" w14:textId="77777777" w:rsidTr="00402D03">
        <w:trPr>
          <w:trHeight w:val="168"/>
        </w:trPr>
        <w:tc>
          <w:tcPr>
            <w:tcW w:w="1407" w:type="dxa"/>
          </w:tcPr>
          <w:p w14:paraId="22F3C016" w14:textId="77777777" w:rsidR="00402D03" w:rsidRPr="0030769D" w:rsidRDefault="00402D03" w:rsidP="00402D03">
            <w:pPr>
              <w:spacing w:line="240" w:lineRule="auto"/>
              <w:jc w:val="center"/>
              <w:rPr>
                <w:sz w:val="20"/>
                <w:szCs w:val="20"/>
                <w:lang w:val="en-US"/>
              </w:rPr>
            </w:pPr>
            <w:r w:rsidRPr="0030769D">
              <w:rPr>
                <w:sz w:val="20"/>
                <w:szCs w:val="20"/>
                <w:lang w:val="en-US"/>
              </w:rPr>
              <w:t>Kismis</w:t>
            </w:r>
          </w:p>
        </w:tc>
        <w:tc>
          <w:tcPr>
            <w:tcW w:w="915" w:type="dxa"/>
          </w:tcPr>
          <w:p w14:paraId="7C1CC263" w14:textId="77777777" w:rsidR="00402D03" w:rsidRPr="0030769D" w:rsidRDefault="00402D03" w:rsidP="00402D03">
            <w:pPr>
              <w:spacing w:line="240" w:lineRule="auto"/>
              <w:jc w:val="center"/>
              <w:rPr>
                <w:sz w:val="20"/>
                <w:szCs w:val="20"/>
                <w:lang w:val="en-US"/>
              </w:rPr>
            </w:pPr>
            <w:r w:rsidRPr="0030769D">
              <w:rPr>
                <w:sz w:val="20"/>
                <w:szCs w:val="20"/>
                <w:lang w:val="en-US"/>
              </w:rPr>
              <w:t>20 gr</w:t>
            </w:r>
          </w:p>
        </w:tc>
        <w:tc>
          <w:tcPr>
            <w:tcW w:w="915" w:type="dxa"/>
          </w:tcPr>
          <w:p w14:paraId="765A4B38" w14:textId="77777777" w:rsidR="00402D03" w:rsidRPr="0030769D" w:rsidRDefault="00402D03" w:rsidP="00402D03">
            <w:pPr>
              <w:spacing w:line="240" w:lineRule="auto"/>
              <w:jc w:val="center"/>
              <w:rPr>
                <w:sz w:val="20"/>
                <w:szCs w:val="20"/>
                <w:lang w:val="en-US"/>
              </w:rPr>
            </w:pPr>
            <w:r w:rsidRPr="0030769D">
              <w:rPr>
                <w:sz w:val="20"/>
                <w:szCs w:val="20"/>
                <w:lang w:val="en-US"/>
              </w:rPr>
              <w:t>20 gr</w:t>
            </w:r>
          </w:p>
        </w:tc>
        <w:tc>
          <w:tcPr>
            <w:tcW w:w="901" w:type="dxa"/>
          </w:tcPr>
          <w:p w14:paraId="01049BE8" w14:textId="77777777" w:rsidR="00402D03" w:rsidRPr="0030769D" w:rsidRDefault="00402D03" w:rsidP="00402D03">
            <w:pPr>
              <w:spacing w:line="240" w:lineRule="auto"/>
              <w:jc w:val="center"/>
              <w:rPr>
                <w:sz w:val="20"/>
                <w:szCs w:val="20"/>
                <w:lang w:val="en-US"/>
              </w:rPr>
            </w:pPr>
            <w:r w:rsidRPr="0030769D">
              <w:rPr>
                <w:sz w:val="20"/>
                <w:szCs w:val="20"/>
                <w:lang w:val="en-US"/>
              </w:rPr>
              <w:t>20 gr</w:t>
            </w:r>
          </w:p>
        </w:tc>
      </w:tr>
      <w:tr w:rsidR="00402D03" w14:paraId="41717FE1" w14:textId="77777777" w:rsidTr="00402D03">
        <w:trPr>
          <w:trHeight w:val="168"/>
        </w:trPr>
        <w:tc>
          <w:tcPr>
            <w:tcW w:w="1407" w:type="dxa"/>
          </w:tcPr>
          <w:p w14:paraId="60A000D1" w14:textId="77777777" w:rsidR="00402D03" w:rsidRPr="0030769D" w:rsidRDefault="00402D03" w:rsidP="00402D03">
            <w:pPr>
              <w:spacing w:line="240" w:lineRule="auto"/>
              <w:jc w:val="center"/>
              <w:rPr>
                <w:sz w:val="20"/>
                <w:szCs w:val="20"/>
                <w:lang w:val="en-US"/>
              </w:rPr>
            </w:pPr>
            <w:r w:rsidRPr="0030769D">
              <w:rPr>
                <w:sz w:val="20"/>
                <w:szCs w:val="20"/>
                <w:lang w:val="en-US"/>
              </w:rPr>
              <w:t>Madu</w:t>
            </w:r>
          </w:p>
        </w:tc>
        <w:tc>
          <w:tcPr>
            <w:tcW w:w="915" w:type="dxa"/>
          </w:tcPr>
          <w:p w14:paraId="754C4E0B" w14:textId="77777777" w:rsidR="00402D03" w:rsidRPr="0030769D" w:rsidRDefault="00402D03" w:rsidP="00402D03">
            <w:pPr>
              <w:spacing w:line="240" w:lineRule="auto"/>
              <w:jc w:val="center"/>
              <w:rPr>
                <w:sz w:val="20"/>
                <w:szCs w:val="20"/>
                <w:lang w:val="en-US"/>
              </w:rPr>
            </w:pPr>
            <w:r w:rsidRPr="0030769D">
              <w:rPr>
                <w:sz w:val="20"/>
                <w:szCs w:val="20"/>
                <w:lang w:val="en-US"/>
              </w:rPr>
              <w:t>30 ml</w:t>
            </w:r>
          </w:p>
        </w:tc>
        <w:tc>
          <w:tcPr>
            <w:tcW w:w="915" w:type="dxa"/>
          </w:tcPr>
          <w:p w14:paraId="0B5AE4C0" w14:textId="77777777" w:rsidR="00402D03" w:rsidRPr="0030769D" w:rsidRDefault="00402D03" w:rsidP="00402D03">
            <w:pPr>
              <w:spacing w:line="240" w:lineRule="auto"/>
              <w:jc w:val="center"/>
              <w:rPr>
                <w:sz w:val="20"/>
                <w:szCs w:val="20"/>
                <w:lang w:val="en-US"/>
              </w:rPr>
            </w:pPr>
            <w:r w:rsidRPr="0030769D">
              <w:rPr>
                <w:sz w:val="20"/>
                <w:szCs w:val="20"/>
                <w:lang w:val="en-US"/>
              </w:rPr>
              <w:t>30 ml</w:t>
            </w:r>
          </w:p>
        </w:tc>
        <w:tc>
          <w:tcPr>
            <w:tcW w:w="901" w:type="dxa"/>
          </w:tcPr>
          <w:p w14:paraId="39064AD4" w14:textId="77777777" w:rsidR="00402D03" w:rsidRPr="0030769D" w:rsidRDefault="00402D03" w:rsidP="00402D03">
            <w:pPr>
              <w:spacing w:line="240" w:lineRule="auto"/>
              <w:jc w:val="center"/>
              <w:rPr>
                <w:sz w:val="20"/>
                <w:szCs w:val="20"/>
                <w:lang w:val="en-US"/>
              </w:rPr>
            </w:pPr>
            <w:r w:rsidRPr="0030769D">
              <w:rPr>
                <w:sz w:val="20"/>
                <w:szCs w:val="20"/>
                <w:lang w:val="en-US"/>
              </w:rPr>
              <w:t>30 ml</w:t>
            </w:r>
          </w:p>
        </w:tc>
      </w:tr>
      <w:tr w:rsidR="00402D03" w14:paraId="50B9ADF7" w14:textId="77777777" w:rsidTr="00402D03">
        <w:trPr>
          <w:trHeight w:val="168"/>
        </w:trPr>
        <w:tc>
          <w:tcPr>
            <w:tcW w:w="1407" w:type="dxa"/>
          </w:tcPr>
          <w:p w14:paraId="3A43C4EA" w14:textId="77777777" w:rsidR="00402D03" w:rsidRPr="0030769D" w:rsidRDefault="00402D03" w:rsidP="00402D03">
            <w:pPr>
              <w:spacing w:line="240" w:lineRule="auto"/>
              <w:jc w:val="center"/>
              <w:rPr>
                <w:sz w:val="20"/>
                <w:szCs w:val="20"/>
                <w:lang w:val="en-US"/>
              </w:rPr>
            </w:pPr>
            <w:r w:rsidRPr="0030769D">
              <w:rPr>
                <w:sz w:val="20"/>
                <w:szCs w:val="20"/>
                <w:lang w:val="en-US"/>
              </w:rPr>
              <w:t>Telur</w:t>
            </w:r>
          </w:p>
        </w:tc>
        <w:tc>
          <w:tcPr>
            <w:tcW w:w="915" w:type="dxa"/>
          </w:tcPr>
          <w:p w14:paraId="54E6073E" w14:textId="77777777" w:rsidR="00402D03" w:rsidRPr="0030769D" w:rsidRDefault="00402D03" w:rsidP="00402D03">
            <w:pPr>
              <w:spacing w:line="240" w:lineRule="auto"/>
              <w:jc w:val="center"/>
              <w:rPr>
                <w:sz w:val="20"/>
                <w:szCs w:val="20"/>
                <w:lang w:val="en-US"/>
              </w:rPr>
            </w:pPr>
            <w:r w:rsidRPr="0030769D">
              <w:rPr>
                <w:sz w:val="20"/>
                <w:szCs w:val="20"/>
                <w:lang w:val="en-US"/>
              </w:rPr>
              <w:t>200 ml</w:t>
            </w:r>
          </w:p>
        </w:tc>
        <w:tc>
          <w:tcPr>
            <w:tcW w:w="915" w:type="dxa"/>
          </w:tcPr>
          <w:p w14:paraId="17B0C53F" w14:textId="77777777" w:rsidR="00402D03" w:rsidRPr="0030769D" w:rsidRDefault="00402D03" w:rsidP="00402D03">
            <w:pPr>
              <w:spacing w:line="240" w:lineRule="auto"/>
              <w:jc w:val="center"/>
              <w:rPr>
                <w:sz w:val="20"/>
                <w:szCs w:val="20"/>
                <w:lang w:val="en-US"/>
              </w:rPr>
            </w:pPr>
            <w:r w:rsidRPr="0030769D">
              <w:rPr>
                <w:sz w:val="20"/>
                <w:szCs w:val="20"/>
                <w:lang w:val="en-US"/>
              </w:rPr>
              <w:t>200 ml</w:t>
            </w:r>
          </w:p>
        </w:tc>
        <w:tc>
          <w:tcPr>
            <w:tcW w:w="901" w:type="dxa"/>
          </w:tcPr>
          <w:p w14:paraId="738BAEB1" w14:textId="77777777" w:rsidR="00402D03" w:rsidRPr="0030769D" w:rsidRDefault="00402D03" w:rsidP="00402D03">
            <w:pPr>
              <w:spacing w:line="240" w:lineRule="auto"/>
              <w:jc w:val="center"/>
              <w:rPr>
                <w:sz w:val="20"/>
                <w:szCs w:val="20"/>
                <w:lang w:val="en-US"/>
              </w:rPr>
            </w:pPr>
            <w:r w:rsidRPr="0030769D">
              <w:rPr>
                <w:sz w:val="20"/>
                <w:szCs w:val="20"/>
                <w:lang w:val="en-US"/>
              </w:rPr>
              <w:t>200 ml</w:t>
            </w:r>
          </w:p>
        </w:tc>
      </w:tr>
      <w:tr w:rsidR="00402D03" w14:paraId="099137D3" w14:textId="77777777" w:rsidTr="00402D03">
        <w:trPr>
          <w:trHeight w:val="168"/>
        </w:trPr>
        <w:tc>
          <w:tcPr>
            <w:tcW w:w="1407" w:type="dxa"/>
          </w:tcPr>
          <w:p w14:paraId="7E53CBB2" w14:textId="77777777" w:rsidR="00402D03" w:rsidRPr="0030769D" w:rsidRDefault="00402D03" w:rsidP="00402D03">
            <w:pPr>
              <w:spacing w:line="240" w:lineRule="auto"/>
              <w:jc w:val="center"/>
              <w:rPr>
                <w:sz w:val="20"/>
                <w:szCs w:val="20"/>
                <w:lang w:val="en-US"/>
              </w:rPr>
            </w:pPr>
            <w:r w:rsidRPr="0030769D">
              <w:rPr>
                <w:sz w:val="20"/>
                <w:szCs w:val="20"/>
                <w:lang w:val="en-US"/>
              </w:rPr>
              <w:t>Gula kastor</w:t>
            </w:r>
          </w:p>
        </w:tc>
        <w:tc>
          <w:tcPr>
            <w:tcW w:w="915" w:type="dxa"/>
          </w:tcPr>
          <w:p w14:paraId="6FBA6C3D" w14:textId="77777777" w:rsidR="00402D03" w:rsidRPr="0030769D" w:rsidRDefault="00402D03" w:rsidP="00402D03">
            <w:pPr>
              <w:spacing w:line="240" w:lineRule="auto"/>
              <w:jc w:val="center"/>
              <w:rPr>
                <w:sz w:val="20"/>
                <w:szCs w:val="20"/>
                <w:lang w:val="en-US"/>
              </w:rPr>
            </w:pPr>
            <w:r w:rsidRPr="0030769D">
              <w:rPr>
                <w:sz w:val="20"/>
                <w:szCs w:val="20"/>
                <w:lang w:val="en-US"/>
              </w:rPr>
              <w:t>40 gr</w:t>
            </w:r>
          </w:p>
        </w:tc>
        <w:tc>
          <w:tcPr>
            <w:tcW w:w="915" w:type="dxa"/>
          </w:tcPr>
          <w:p w14:paraId="5DD754AC" w14:textId="77777777" w:rsidR="00402D03" w:rsidRPr="0030769D" w:rsidRDefault="00402D03" w:rsidP="00402D03">
            <w:pPr>
              <w:spacing w:line="240" w:lineRule="auto"/>
              <w:jc w:val="center"/>
              <w:rPr>
                <w:sz w:val="20"/>
                <w:szCs w:val="20"/>
                <w:lang w:val="en-US"/>
              </w:rPr>
            </w:pPr>
            <w:r w:rsidRPr="0030769D">
              <w:rPr>
                <w:sz w:val="20"/>
                <w:szCs w:val="20"/>
                <w:lang w:val="en-US"/>
              </w:rPr>
              <w:t>40 gr</w:t>
            </w:r>
          </w:p>
        </w:tc>
        <w:tc>
          <w:tcPr>
            <w:tcW w:w="901" w:type="dxa"/>
          </w:tcPr>
          <w:p w14:paraId="28D835B5" w14:textId="77777777" w:rsidR="00402D03" w:rsidRPr="0030769D" w:rsidRDefault="00402D03" w:rsidP="00402D03">
            <w:pPr>
              <w:spacing w:line="240" w:lineRule="auto"/>
              <w:jc w:val="center"/>
              <w:rPr>
                <w:sz w:val="20"/>
                <w:szCs w:val="20"/>
                <w:lang w:val="en-US"/>
              </w:rPr>
            </w:pPr>
            <w:r w:rsidRPr="0030769D">
              <w:rPr>
                <w:sz w:val="20"/>
                <w:szCs w:val="20"/>
                <w:lang w:val="en-US"/>
              </w:rPr>
              <w:t>40 gr</w:t>
            </w:r>
          </w:p>
        </w:tc>
      </w:tr>
    </w:tbl>
    <w:p w14:paraId="13706A1F" w14:textId="77777777" w:rsidR="000B46E2" w:rsidRPr="000B46E2" w:rsidRDefault="000B46E2" w:rsidP="000B46E2">
      <w:pPr>
        <w:spacing w:line="240" w:lineRule="auto"/>
        <w:ind w:left="22" w:firstLine="428"/>
        <w:jc w:val="both"/>
        <w:rPr>
          <w:sz w:val="20"/>
          <w:szCs w:val="24"/>
          <w:lang w:val="en-US"/>
        </w:rPr>
      </w:pPr>
      <w:r w:rsidRPr="000B46E2">
        <w:rPr>
          <w:sz w:val="20"/>
          <w:szCs w:val="24"/>
          <w:lang w:val="en-US"/>
        </w:rPr>
        <w:t xml:space="preserve">Dengan formulasi yang sudah dibuat, diharapkan kandungan gizi dan cita rasa bias sesuai dengan </w:t>
      </w:r>
      <w:r w:rsidRPr="000B46E2">
        <w:rPr>
          <w:i/>
          <w:sz w:val="20"/>
          <w:szCs w:val="24"/>
          <w:lang w:val="en-US"/>
        </w:rPr>
        <w:t>snack bar</w:t>
      </w:r>
      <w:r w:rsidRPr="000B46E2">
        <w:rPr>
          <w:sz w:val="20"/>
          <w:szCs w:val="24"/>
          <w:lang w:val="en-US"/>
        </w:rPr>
        <w:t xml:space="preserve"> yang di inginkan. Penambahan 200 ml telur ini dibagi menjadi 2 bagian, yaitu telur kuning untuk pencampuran pertama, sementara putih telur untuk pencampuran kedua setelah terjadi foaming akibat proses mixer terjadi, sehingga dapat membuat produk </w:t>
      </w:r>
      <w:r w:rsidRPr="000B46E2">
        <w:rPr>
          <w:i/>
          <w:sz w:val="20"/>
          <w:szCs w:val="24"/>
          <w:lang w:val="en-US"/>
        </w:rPr>
        <w:t>snack bar</w:t>
      </w:r>
      <w:r w:rsidRPr="000B46E2">
        <w:rPr>
          <w:sz w:val="20"/>
          <w:szCs w:val="24"/>
          <w:lang w:val="en-US"/>
        </w:rPr>
        <w:t xml:space="preserve"> mengembang saat dilakukan pengukusan</w:t>
      </w:r>
    </w:p>
    <w:p w14:paraId="5AA3D651" w14:textId="77777777" w:rsidR="000B46E2" w:rsidRPr="000B46E2" w:rsidRDefault="000B46E2" w:rsidP="000B46E2">
      <w:pPr>
        <w:spacing w:line="240" w:lineRule="auto"/>
        <w:ind w:left="-540" w:firstLine="562"/>
        <w:jc w:val="both"/>
        <w:rPr>
          <w:sz w:val="20"/>
          <w:szCs w:val="24"/>
          <w:lang w:val="en-US"/>
        </w:rPr>
      </w:pPr>
      <w:r w:rsidRPr="000B46E2">
        <w:rPr>
          <w:sz w:val="20"/>
          <w:szCs w:val="24"/>
          <w:lang w:val="en-US"/>
        </w:rPr>
        <w:t>4.2. Hasil Penelitian Utama</w:t>
      </w:r>
    </w:p>
    <w:p w14:paraId="5A61BDF6" w14:textId="76F9A7EA" w:rsidR="000B46E2" w:rsidRDefault="000B46E2" w:rsidP="000B46E2">
      <w:pPr>
        <w:spacing w:line="240" w:lineRule="auto"/>
        <w:ind w:firstLine="450"/>
        <w:jc w:val="both"/>
        <w:rPr>
          <w:sz w:val="20"/>
          <w:szCs w:val="24"/>
          <w:lang w:val="en-US"/>
        </w:rPr>
      </w:pPr>
      <w:r w:rsidRPr="000B46E2">
        <w:rPr>
          <w:sz w:val="20"/>
          <w:szCs w:val="24"/>
          <w:lang w:val="en-US"/>
        </w:rPr>
        <w:t xml:space="preserve">Perlakuan terpilih dari sampel dengan suhu -55°C dan waktu 24 jam yang digunakan sebagai acuan pada penelitian utama. Penelitian utama ini meliputi uji organoleptik menggunakan uji skoring meliputi respon </w:t>
      </w:r>
      <w:r w:rsidRPr="000B46E2">
        <w:rPr>
          <w:sz w:val="20"/>
          <w:szCs w:val="24"/>
          <w:lang w:val="en-US"/>
        </w:rPr>
        <w:lastRenderedPageBreak/>
        <w:t xml:space="preserve">warna, aroma, rasa dan tektur, respon fisik tekstur, serta respon kimia meliputi analisis  kadar protein, kadar air, kadar lemak, kadar abu, kadar serat, kadar </w:t>
      </w:r>
      <w:r w:rsidRPr="000B46E2">
        <w:rPr>
          <w:i/>
          <w:sz w:val="20"/>
          <w:szCs w:val="24"/>
          <w:lang w:val="en-US"/>
        </w:rPr>
        <w:t>beta karoten</w:t>
      </w:r>
      <w:r w:rsidRPr="000B46E2">
        <w:rPr>
          <w:sz w:val="20"/>
          <w:szCs w:val="24"/>
          <w:lang w:val="en-US"/>
        </w:rPr>
        <w:t>, kadar fenol, dan kadar antosianin dari 6 hingga 18 perlakuan.</w:t>
      </w:r>
    </w:p>
    <w:p w14:paraId="1646C200" w14:textId="3C30AAAF" w:rsidR="00B420D9" w:rsidRDefault="000B46E2" w:rsidP="00B420D9">
      <w:pPr>
        <w:spacing w:line="240" w:lineRule="auto"/>
        <w:ind w:firstLine="450"/>
        <w:jc w:val="both"/>
        <w:rPr>
          <w:rFonts w:eastAsia="Times New Roman"/>
          <w:color w:val="000000"/>
          <w:sz w:val="20"/>
          <w:szCs w:val="20"/>
          <w:lang w:val="en-US"/>
        </w:rPr>
      </w:pPr>
      <w:r w:rsidRPr="000B46E2">
        <w:rPr>
          <w:sz w:val="20"/>
          <w:szCs w:val="20"/>
          <w:lang w:val="en-US"/>
        </w:rPr>
        <w:t xml:space="preserve">Untuk menentukan respon organoleptik juga dilakukan dengan metode uji skoring seperti yang sudah tertera di </w:t>
      </w:r>
      <w:commentRangeStart w:id="48"/>
      <w:r w:rsidRPr="000B46E2">
        <w:rPr>
          <w:sz w:val="20"/>
          <w:szCs w:val="20"/>
          <w:lang w:val="en-US"/>
        </w:rPr>
        <w:t>tabel 13.</w:t>
      </w:r>
      <w:bookmarkStart w:id="49" w:name="_heading=h.nmf14n" w:colFirst="0" w:colLast="0"/>
      <w:bookmarkEnd w:id="49"/>
      <w:commentRangeEnd w:id="48"/>
      <w:r w:rsidRPr="000B46E2">
        <w:rPr>
          <w:rStyle w:val="CommentReference"/>
          <w:sz w:val="20"/>
          <w:szCs w:val="20"/>
        </w:rPr>
        <w:commentReference w:id="48"/>
      </w:r>
      <w:r w:rsidRPr="000B46E2">
        <w:rPr>
          <w:sz w:val="20"/>
          <w:szCs w:val="20"/>
          <w:lang w:val="en-US"/>
        </w:rPr>
        <w:t xml:space="preserve"> </w:t>
      </w:r>
      <w:r w:rsidRPr="000B46E2">
        <w:rPr>
          <w:rFonts w:eastAsia="Times New Roman"/>
          <w:color w:val="000000"/>
          <w:sz w:val="20"/>
          <w:szCs w:val="20"/>
          <w:lang w:val="en-US"/>
        </w:rPr>
        <w:t xml:space="preserve">Masing – masing produk memang memiliki banyak kekurangan dan kelebihan, P1TF dengan parameter warna, aroma, rasa, dan tekstur memiliki penilaian terbaik dibandingkan dengan sampel lain walaupun tidak berbeda secara signifikan. </w:t>
      </w:r>
    </w:p>
    <w:p w14:paraId="7F74B943" w14:textId="3BF44370" w:rsidR="00B420D9" w:rsidRPr="00B420D9" w:rsidRDefault="00B420D9" w:rsidP="00B420D9">
      <w:pPr>
        <w:pStyle w:val="Heading4"/>
        <w:spacing w:before="0" w:line="240" w:lineRule="auto"/>
        <w:rPr>
          <w:rFonts w:ascii="Times New Roman" w:eastAsia="Times New Roman" w:hAnsi="Times New Roman" w:cs="Times New Roman"/>
          <w:color w:val="auto"/>
          <w:sz w:val="20"/>
          <w:lang w:val="en-US"/>
        </w:rPr>
      </w:pPr>
      <w:r w:rsidRPr="00B420D9">
        <w:rPr>
          <w:rFonts w:ascii="Times New Roman" w:eastAsia="Times New Roman" w:hAnsi="Times New Roman" w:cs="Times New Roman"/>
          <w:color w:val="auto"/>
          <w:sz w:val="20"/>
          <w:lang w:val="en-US"/>
        </w:rPr>
        <w:t>Tabel 13. Hasil Skoring Produk Terpilih pada Penelitian Utama</w:t>
      </w:r>
      <w:r>
        <w:rPr>
          <w:rFonts w:ascii="Times New Roman" w:eastAsia="Times New Roman" w:hAnsi="Times New Roman" w:cs="Times New Roman"/>
          <w:color w:val="auto"/>
          <w:sz w:val="20"/>
          <w:lang w:val="en-US"/>
        </w:rPr>
        <w:t xml:space="preserve"> </w:t>
      </w:r>
    </w:p>
    <w:tbl>
      <w:tblPr>
        <w:tblW w:w="4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
        <w:gridCol w:w="763"/>
        <w:gridCol w:w="720"/>
        <w:gridCol w:w="630"/>
        <w:gridCol w:w="810"/>
        <w:gridCol w:w="615"/>
      </w:tblGrid>
      <w:tr w:rsidR="00B420D9" w14:paraId="6F849C4C" w14:textId="77777777" w:rsidTr="00B420D9">
        <w:trPr>
          <w:trHeight w:val="187"/>
        </w:trPr>
        <w:tc>
          <w:tcPr>
            <w:tcW w:w="942" w:type="dxa"/>
            <w:vMerge w:val="restart"/>
            <w:vAlign w:val="center"/>
          </w:tcPr>
          <w:p w14:paraId="18ACEA16" w14:textId="77777777" w:rsidR="00B420D9" w:rsidRPr="00B420D9" w:rsidRDefault="00B420D9" w:rsidP="009D2ED2">
            <w:pPr>
              <w:spacing w:line="240" w:lineRule="auto"/>
              <w:jc w:val="center"/>
              <w:rPr>
                <w:b/>
                <w:sz w:val="16"/>
                <w:szCs w:val="24"/>
              </w:rPr>
            </w:pPr>
            <w:r w:rsidRPr="00B420D9">
              <w:rPr>
                <w:b/>
                <w:sz w:val="16"/>
                <w:szCs w:val="24"/>
                <w:lang w:val="en-US"/>
              </w:rPr>
              <w:t>Sampel</w:t>
            </w:r>
            <w:r w:rsidRPr="00B420D9">
              <w:rPr>
                <w:b/>
                <w:sz w:val="16"/>
                <w:szCs w:val="24"/>
              </w:rPr>
              <w:t xml:space="preserve"> Snack Bar Ubi Jalar</w:t>
            </w:r>
          </w:p>
        </w:tc>
        <w:tc>
          <w:tcPr>
            <w:tcW w:w="3538" w:type="dxa"/>
            <w:gridSpan w:val="5"/>
            <w:vAlign w:val="bottom"/>
          </w:tcPr>
          <w:p w14:paraId="3C9D0990" w14:textId="77777777" w:rsidR="00B420D9" w:rsidRPr="00B420D9" w:rsidRDefault="00B420D9" w:rsidP="009D2ED2">
            <w:pPr>
              <w:spacing w:line="240" w:lineRule="auto"/>
              <w:jc w:val="center"/>
              <w:rPr>
                <w:b/>
                <w:sz w:val="16"/>
              </w:rPr>
            </w:pPr>
            <w:r w:rsidRPr="00B420D9">
              <w:rPr>
                <w:b/>
                <w:sz w:val="16"/>
                <w:szCs w:val="24"/>
              </w:rPr>
              <w:t>Atribut</w:t>
            </w:r>
          </w:p>
        </w:tc>
      </w:tr>
      <w:tr w:rsidR="00B420D9" w14:paraId="2055260B" w14:textId="77777777" w:rsidTr="00B420D9">
        <w:trPr>
          <w:trHeight w:val="144"/>
        </w:trPr>
        <w:tc>
          <w:tcPr>
            <w:tcW w:w="942" w:type="dxa"/>
            <w:vMerge/>
            <w:vAlign w:val="center"/>
          </w:tcPr>
          <w:p w14:paraId="4D6CF849" w14:textId="77777777" w:rsidR="00B420D9" w:rsidRPr="00B420D9" w:rsidRDefault="00B420D9" w:rsidP="009D2ED2">
            <w:pPr>
              <w:widowControl w:val="0"/>
              <w:pBdr>
                <w:top w:val="nil"/>
                <w:left w:val="nil"/>
                <w:bottom w:val="nil"/>
                <w:right w:val="nil"/>
                <w:between w:val="nil"/>
              </w:pBdr>
              <w:spacing w:line="240" w:lineRule="auto"/>
              <w:rPr>
                <w:b/>
                <w:sz w:val="16"/>
              </w:rPr>
            </w:pPr>
          </w:p>
        </w:tc>
        <w:tc>
          <w:tcPr>
            <w:tcW w:w="763" w:type="dxa"/>
            <w:vAlign w:val="bottom"/>
          </w:tcPr>
          <w:p w14:paraId="687DD8EA" w14:textId="77777777" w:rsidR="00B420D9" w:rsidRPr="00B420D9" w:rsidRDefault="00B420D9" w:rsidP="009D2ED2">
            <w:pPr>
              <w:spacing w:line="240" w:lineRule="auto"/>
              <w:jc w:val="center"/>
              <w:rPr>
                <w:b/>
                <w:sz w:val="16"/>
                <w:szCs w:val="24"/>
              </w:rPr>
            </w:pPr>
            <w:r w:rsidRPr="00B420D9">
              <w:rPr>
                <w:b/>
                <w:sz w:val="16"/>
                <w:szCs w:val="24"/>
              </w:rPr>
              <w:t>Warna</w:t>
            </w:r>
          </w:p>
        </w:tc>
        <w:tc>
          <w:tcPr>
            <w:tcW w:w="720" w:type="dxa"/>
            <w:vAlign w:val="bottom"/>
          </w:tcPr>
          <w:p w14:paraId="3EF78564" w14:textId="77777777" w:rsidR="00B420D9" w:rsidRPr="00B420D9" w:rsidRDefault="00B420D9" w:rsidP="009D2ED2">
            <w:pPr>
              <w:spacing w:line="240" w:lineRule="auto"/>
              <w:jc w:val="center"/>
              <w:rPr>
                <w:b/>
                <w:sz w:val="16"/>
                <w:szCs w:val="24"/>
              </w:rPr>
            </w:pPr>
            <w:r w:rsidRPr="00B420D9">
              <w:rPr>
                <w:b/>
                <w:sz w:val="16"/>
                <w:szCs w:val="24"/>
              </w:rPr>
              <w:t>Aroma</w:t>
            </w:r>
          </w:p>
        </w:tc>
        <w:tc>
          <w:tcPr>
            <w:tcW w:w="630" w:type="dxa"/>
            <w:vAlign w:val="bottom"/>
          </w:tcPr>
          <w:p w14:paraId="38C514E3" w14:textId="77777777" w:rsidR="00B420D9" w:rsidRPr="00B420D9" w:rsidRDefault="00B420D9" w:rsidP="009D2ED2">
            <w:pPr>
              <w:spacing w:line="240" w:lineRule="auto"/>
              <w:jc w:val="center"/>
              <w:rPr>
                <w:b/>
                <w:sz w:val="16"/>
                <w:szCs w:val="24"/>
              </w:rPr>
            </w:pPr>
            <w:r w:rsidRPr="00B420D9">
              <w:rPr>
                <w:b/>
                <w:sz w:val="16"/>
                <w:szCs w:val="24"/>
              </w:rPr>
              <w:t>Rasa</w:t>
            </w:r>
          </w:p>
        </w:tc>
        <w:tc>
          <w:tcPr>
            <w:tcW w:w="810" w:type="dxa"/>
            <w:vAlign w:val="bottom"/>
          </w:tcPr>
          <w:p w14:paraId="7BBF0DD8" w14:textId="77777777" w:rsidR="00B420D9" w:rsidRPr="00B420D9" w:rsidRDefault="00B420D9" w:rsidP="009D2ED2">
            <w:pPr>
              <w:spacing w:line="240" w:lineRule="auto"/>
              <w:jc w:val="center"/>
              <w:rPr>
                <w:b/>
                <w:sz w:val="16"/>
                <w:szCs w:val="24"/>
              </w:rPr>
            </w:pPr>
            <w:r w:rsidRPr="00B420D9">
              <w:rPr>
                <w:b/>
                <w:sz w:val="16"/>
                <w:szCs w:val="24"/>
              </w:rPr>
              <w:t>Tekstur</w:t>
            </w:r>
          </w:p>
        </w:tc>
        <w:tc>
          <w:tcPr>
            <w:tcW w:w="615" w:type="dxa"/>
            <w:vAlign w:val="bottom"/>
          </w:tcPr>
          <w:p w14:paraId="6B831F50" w14:textId="77777777" w:rsidR="00B420D9" w:rsidRPr="00B420D9" w:rsidRDefault="00B420D9" w:rsidP="009D2ED2">
            <w:pPr>
              <w:spacing w:line="240" w:lineRule="auto"/>
              <w:jc w:val="center"/>
              <w:rPr>
                <w:b/>
                <w:sz w:val="16"/>
              </w:rPr>
            </w:pPr>
            <w:r w:rsidRPr="00B420D9">
              <w:rPr>
                <w:b/>
                <w:sz w:val="16"/>
              </w:rPr>
              <w:t>Rata-rata</w:t>
            </w:r>
          </w:p>
        </w:tc>
      </w:tr>
      <w:tr w:rsidR="00B420D9" w14:paraId="3169C40E" w14:textId="77777777" w:rsidTr="00B420D9">
        <w:trPr>
          <w:trHeight w:val="282"/>
        </w:trPr>
        <w:tc>
          <w:tcPr>
            <w:tcW w:w="942" w:type="dxa"/>
            <w:shd w:val="clear" w:color="auto" w:fill="auto"/>
            <w:vAlign w:val="center"/>
          </w:tcPr>
          <w:p w14:paraId="7DA12FB6" w14:textId="77777777" w:rsidR="00B420D9" w:rsidRPr="00B420D9" w:rsidRDefault="00B420D9" w:rsidP="009D2ED2">
            <w:pPr>
              <w:spacing w:line="240" w:lineRule="auto"/>
              <w:jc w:val="center"/>
              <w:rPr>
                <w:sz w:val="16"/>
                <w:szCs w:val="24"/>
                <w:lang w:val="en-US"/>
              </w:rPr>
            </w:pPr>
            <w:r w:rsidRPr="00B420D9">
              <w:rPr>
                <w:sz w:val="16"/>
                <w:szCs w:val="24"/>
                <w:lang w:val="en-US"/>
              </w:rPr>
              <w:t>O1TF</w:t>
            </w:r>
          </w:p>
        </w:tc>
        <w:tc>
          <w:tcPr>
            <w:tcW w:w="763" w:type="dxa"/>
            <w:shd w:val="clear" w:color="auto" w:fill="auto"/>
            <w:vAlign w:val="center"/>
          </w:tcPr>
          <w:p w14:paraId="2BB05068" w14:textId="77777777" w:rsidR="00B420D9" w:rsidRPr="00B420D9" w:rsidRDefault="00B420D9" w:rsidP="009D2ED2">
            <w:pPr>
              <w:spacing w:line="240" w:lineRule="auto"/>
              <w:jc w:val="center"/>
              <w:rPr>
                <w:sz w:val="16"/>
                <w:szCs w:val="24"/>
              </w:rPr>
            </w:pPr>
            <w:r w:rsidRPr="00B420D9">
              <w:rPr>
                <w:sz w:val="16"/>
                <w:szCs w:val="24"/>
              </w:rPr>
              <w:t>5.30</w:t>
            </w:r>
          </w:p>
        </w:tc>
        <w:tc>
          <w:tcPr>
            <w:tcW w:w="720" w:type="dxa"/>
            <w:shd w:val="clear" w:color="auto" w:fill="auto"/>
            <w:vAlign w:val="center"/>
          </w:tcPr>
          <w:p w14:paraId="26095FDA" w14:textId="77777777" w:rsidR="00B420D9" w:rsidRPr="00B420D9" w:rsidRDefault="00B420D9" w:rsidP="009D2ED2">
            <w:pPr>
              <w:spacing w:line="240" w:lineRule="auto"/>
              <w:jc w:val="center"/>
              <w:rPr>
                <w:b/>
                <w:sz w:val="16"/>
                <w:szCs w:val="24"/>
              </w:rPr>
            </w:pPr>
            <w:r w:rsidRPr="00B420D9">
              <w:rPr>
                <w:b/>
                <w:sz w:val="16"/>
                <w:szCs w:val="24"/>
              </w:rPr>
              <w:t>5.54</w:t>
            </w:r>
          </w:p>
        </w:tc>
        <w:tc>
          <w:tcPr>
            <w:tcW w:w="630" w:type="dxa"/>
            <w:shd w:val="clear" w:color="auto" w:fill="auto"/>
            <w:vAlign w:val="center"/>
          </w:tcPr>
          <w:p w14:paraId="50AEFF44" w14:textId="77777777" w:rsidR="00B420D9" w:rsidRPr="00B420D9" w:rsidRDefault="00B420D9" w:rsidP="009D2ED2">
            <w:pPr>
              <w:spacing w:line="240" w:lineRule="auto"/>
              <w:jc w:val="center"/>
              <w:rPr>
                <w:sz w:val="16"/>
                <w:szCs w:val="24"/>
              </w:rPr>
            </w:pPr>
            <w:r w:rsidRPr="00B420D9">
              <w:rPr>
                <w:sz w:val="16"/>
                <w:szCs w:val="24"/>
              </w:rPr>
              <w:t>5.06</w:t>
            </w:r>
          </w:p>
        </w:tc>
        <w:tc>
          <w:tcPr>
            <w:tcW w:w="810" w:type="dxa"/>
            <w:shd w:val="clear" w:color="auto" w:fill="auto"/>
            <w:vAlign w:val="center"/>
          </w:tcPr>
          <w:p w14:paraId="6483C212" w14:textId="77777777" w:rsidR="00B420D9" w:rsidRPr="00B420D9" w:rsidRDefault="00B420D9" w:rsidP="009D2ED2">
            <w:pPr>
              <w:spacing w:line="240" w:lineRule="auto"/>
              <w:jc w:val="center"/>
              <w:rPr>
                <w:sz w:val="16"/>
                <w:szCs w:val="24"/>
              </w:rPr>
            </w:pPr>
            <w:r w:rsidRPr="00B420D9">
              <w:rPr>
                <w:sz w:val="16"/>
                <w:szCs w:val="24"/>
              </w:rPr>
              <w:t>4.67</w:t>
            </w:r>
          </w:p>
        </w:tc>
        <w:tc>
          <w:tcPr>
            <w:tcW w:w="615" w:type="dxa"/>
            <w:shd w:val="clear" w:color="auto" w:fill="auto"/>
            <w:vAlign w:val="center"/>
          </w:tcPr>
          <w:p w14:paraId="2DB91BBC" w14:textId="77777777" w:rsidR="00B420D9" w:rsidRPr="00B420D9" w:rsidRDefault="00B420D9" w:rsidP="009D2ED2">
            <w:pPr>
              <w:spacing w:line="240" w:lineRule="auto"/>
              <w:jc w:val="center"/>
              <w:rPr>
                <w:sz w:val="16"/>
                <w:szCs w:val="24"/>
              </w:rPr>
            </w:pPr>
            <w:r w:rsidRPr="00B420D9">
              <w:rPr>
                <w:sz w:val="16"/>
                <w:szCs w:val="24"/>
              </w:rPr>
              <w:t>5.14</w:t>
            </w:r>
          </w:p>
        </w:tc>
      </w:tr>
      <w:tr w:rsidR="00B420D9" w14:paraId="62EE73CF" w14:textId="77777777" w:rsidTr="00B420D9">
        <w:trPr>
          <w:trHeight w:val="282"/>
        </w:trPr>
        <w:tc>
          <w:tcPr>
            <w:tcW w:w="942" w:type="dxa"/>
            <w:shd w:val="clear" w:color="auto" w:fill="auto"/>
            <w:vAlign w:val="center"/>
          </w:tcPr>
          <w:p w14:paraId="41930EE0" w14:textId="77777777" w:rsidR="00B420D9" w:rsidRPr="00B420D9" w:rsidRDefault="00B420D9" w:rsidP="009D2ED2">
            <w:pPr>
              <w:spacing w:line="240" w:lineRule="auto"/>
              <w:jc w:val="center"/>
              <w:rPr>
                <w:sz w:val="16"/>
                <w:szCs w:val="24"/>
              </w:rPr>
            </w:pPr>
            <w:r w:rsidRPr="00B420D9">
              <w:rPr>
                <w:sz w:val="16"/>
                <w:szCs w:val="24"/>
                <w:lang w:val="en-US"/>
              </w:rPr>
              <w:t>O2TF</w:t>
            </w:r>
          </w:p>
        </w:tc>
        <w:tc>
          <w:tcPr>
            <w:tcW w:w="763" w:type="dxa"/>
            <w:shd w:val="clear" w:color="auto" w:fill="auto"/>
            <w:vAlign w:val="center"/>
          </w:tcPr>
          <w:p w14:paraId="41AE6D49" w14:textId="77777777" w:rsidR="00B420D9" w:rsidRPr="00B420D9" w:rsidRDefault="00B420D9" w:rsidP="009D2ED2">
            <w:pPr>
              <w:spacing w:line="240" w:lineRule="auto"/>
              <w:jc w:val="center"/>
              <w:rPr>
                <w:b/>
                <w:sz w:val="16"/>
                <w:szCs w:val="24"/>
              </w:rPr>
            </w:pPr>
            <w:r w:rsidRPr="00B420D9">
              <w:rPr>
                <w:b/>
                <w:sz w:val="16"/>
                <w:szCs w:val="24"/>
              </w:rPr>
              <w:t>5.50</w:t>
            </w:r>
          </w:p>
        </w:tc>
        <w:tc>
          <w:tcPr>
            <w:tcW w:w="720" w:type="dxa"/>
            <w:shd w:val="clear" w:color="auto" w:fill="auto"/>
            <w:vAlign w:val="center"/>
          </w:tcPr>
          <w:p w14:paraId="5BA34F0D" w14:textId="77777777" w:rsidR="00B420D9" w:rsidRPr="00B420D9" w:rsidRDefault="00B420D9" w:rsidP="009D2ED2">
            <w:pPr>
              <w:spacing w:line="240" w:lineRule="auto"/>
              <w:jc w:val="center"/>
              <w:rPr>
                <w:sz w:val="16"/>
                <w:szCs w:val="24"/>
              </w:rPr>
            </w:pPr>
            <w:r w:rsidRPr="00B420D9">
              <w:rPr>
                <w:sz w:val="16"/>
                <w:szCs w:val="24"/>
              </w:rPr>
              <w:t>5.43</w:t>
            </w:r>
          </w:p>
        </w:tc>
        <w:tc>
          <w:tcPr>
            <w:tcW w:w="630" w:type="dxa"/>
            <w:shd w:val="clear" w:color="auto" w:fill="auto"/>
            <w:vAlign w:val="center"/>
          </w:tcPr>
          <w:p w14:paraId="231C9525" w14:textId="77777777" w:rsidR="00B420D9" w:rsidRPr="00B420D9" w:rsidRDefault="00B420D9" w:rsidP="009D2ED2">
            <w:pPr>
              <w:spacing w:line="240" w:lineRule="auto"/>
              <w:jc w:val="center"/>
              <w:rPr>
                <w:sz w:val="16"/>
                <w:szCs w:val="24"/>
              </w:rPr>
            </w:pPr>
            <w:r w:rsidRPr="00B420D9">
              <w:rPr>
                <w:sz w:val="16"/>
                <w:szCs w:val="24"/>
              </w:rPr>
              <w:t>5.42</w:t>
            </w:r>
          </w:p>
        </w:tc>
        <w:tc>
          <w:tcPr>
            <w:tcW w:w="810" w:type="dxa"/>
            <w:shd w:val="clear" w:color="auto" w:fill="auto"/>
            <w:vAlign w:val="center"/>
          </w:tcPr>
          <w:p w14:paraId="1A9263BE" w14:textId="77777777" w:rsidR="00B420D9" w:rsidRPr="00B420D9" w:rsidRDefault="00B420D9" w:rsidP="009D2ED2">
            <w:pPr>
              <w:spacing w:line="240" w:lineRule="auto"/>
              <w:jc w:val="center"/>
              <w:rPr>
                <w:sz w:val="16"/>
                <w:szCs w:val="24"/>
              </w:rPr>
            </w:pPr>
            <w:r w:rsidRPr="00B420D9">
              <w:rPr>
                <w:sz w:val="16"/>
                <w:szCs w:val="24"/>
              </w:rPr>
              <w:t>5.13</w:t>
            </w:r>
          </w:p>
        </w:tc>
        <w:tc>
          <w:tcPr>
            <w:tcW w:w="615" w:type="dxa"/>
            <w:shd w:val="clear" w:color="auto" w:fill="auto"/>
            <w:vAlign w:val="center"/>
          </w:tcPr>
          <w:p w14:paraId="7D092572" w14:textId="77777777" w:rsidR="00B420D9" w:rsidRPr="00B420D9" w:rsidRDefault="00B420D9" w:rsidP="009D2ED2">
            <w:pPr>
              <w:spacing w:line="240" w:lineRule="auto"/>
              <w:jc w:val="center"/>
              <w:rPr>
                <w:sz w:val="16"/>
                <w:szCs w:val="24"/>
              </w:rPr>
            </w:pPr>
            <w:r w:rsidRPr="00B420D9">
              <w:rPr>
                <w:sz w:val="16"/>
                <w:szCs w:val="24"/>
              </w:rPr>
              <w:t>5.37</w:t>
            </w:r>
          </w:p>
        </w:tc>
      </w:tr>
      <w:tr w:rsidR="00B420D9" w14:paraId="24EF1D68" w14:textId="77777777" w:rsidTr="00B420D9">
        <w:trPr>
          <w:trHeight w:val="282"/>
        </w:trPr>
        <w:tc>
          <w:tcPr>
            <w:tcW w:w="942" w:type="dxa"/>
            <w:shd w:val="clear" w:color="auto" w:fill="F2F2F2" w:themeFill="background1" w:themeFillShade="F2"/>
            <w:vAlign w:val="center"/>
          </w:tcPr>
          <w:p w14:paraId="70DDAD87" w14:textId="77777777" w:rsidR="00B420D9" w:rsidRPr="00B420D9" w:rsidRDefault="00B420D9" w:rsidP="009D2ED2">
            <w:pPr>
              <w:spacing w:line="240" w:lineRule="auto"/>
              <w:jc w:val="center"/>
              <w:rPr>
                <w:sz w:val="16"/>
                <w:szCs w:val="24"/>
              </w:rPr>
            </w:pPr>
            <w:r w:rsidRPr="00B420D9">
              <w:rPr>
                <w:sz w:val="16"/>
                <w:szCs w:val="24"/>
                <w:lang w:val="en-US"/>
              </w:rPr>
              <w:t>O3TF</w:t>
            </w:r>
          </w:p>
        </w:tc>
        <w:tc>
          <w:tcPr>
            <w:tcW w:w="763" w:type="dxa"/>
            <w:shd w:val="clear" w:color="auto" w:fill="F2F2F2" w:themeFill="background1" w:themeFillShade="F2"/>
            <w:vAlign w:val="center"/>
          </w:tcPr>
          <w:p w14:paraId="03571260" w14:textId="77777777" w:rsidR="00B420D9" w:rsidRPr="00B420D9" w:rsidRDefault="00B420D9" w:rsidP="009D2ED2">
            <w:pPr>
              <w:spacing w:line="240" w:lineRule="auto"/>
              <w:jc w:val="center"/>
              <w:rPr>
                <w:sz w:val="16"/>
                <w:szCs w:val="24"/>
              </w:rPr>
            </w:pPr>
            <w:r w:rsidRPr="00B420D9">
              <w:rPr>
                <w:sz w:val="16"/>
                <w:szCs w:val="24"/>
              </w:rPr>
              <w:t>5.67</w:t>
            </w:r>
          </w:p>
        </w:tc>
        <w:tc>
          <w:tcPr>
            <w:tcW w:w="720" w:type="dxa"/>
            <w:shd w:val="clear" w:color="auto" w:fill="F2F2F2" w:themeFill="background1" w:themeFillShade="F2"/>
            <w:vAlign w:val="center"/>
          </w:tcPr>
          <w:p w14:paraId="3E68A9F1" w14:textId="77777777" w:rsidR="00B420D9" w:rsidRPr="00B420D9" w:rsidRDefault="00B420D9" w:rsidP="009D2ED2">
            <w:pPr>
              <w:spacing w:line="240" w:lineRule="auto"/>
              <w:jc w:val="center"/>
              <w:rPr>
                <w:b/>
                <w:sz w:val="16"/>
                <w:szCs w:val="24"/>
              </w:rPr>
            </w:pPr>
            <w:r w:rsidRPr="00B420D9">
              <w:rPr>
                <w:b/>
                <w:sz w:val="16"/>
                <w:szCs w:val="24"/>
              </w:rPr>
              <w:t>5.70</w:t>
            </w:r>
          </w:p>
        </w:tc>
        <w:tc>
          <w:tcPr>
            <w:tcW w:w="630" w:type="dxa"/>
            <w:shd w:val="clear" w:color="auto" w:fill="F2F2F2" w:themeFill="background1" w:themeFillShade="F2"/>
            <w:vAlign w:val="center"/>
          </w:tcPr>
          <w:p w14:paraId="504C5DD0" w14:textId="77777777" w:rsidR="00B420D9" w:rsidRPr="00B420D9" w:rsidRDefault="00B420D9" w:rsidP="009D2ED2">
            <w:pPr>
              <w:spacing w:line="240" w:lineRule="auto"/>
              <w:jc w:val="center"/>
              <w:rPr>
                <w:sz w:val="16"/>
                <w:szCs w:val="24"/>
              </w:rPr>
            </w:pPr>
            <w:r w:rsidRPr="00B420D9">
              <w:rPr>
                <w:sz w:val="16"/>
                <w:szCs w:val="24"/>
              </w:rPr>
              <w:t>5.23</w:t>
            </w:r>
          </w:p>
        </w:tc>
        <w:tc>
          <w:tcPr>
            <w:tcW w:w="810" w:type="dxa"/>
            <w:shd w:val="clear" w:color="auto" w:fill="F2F2F2" w:themeFill="background1" w:themeFillShade="F2"/>
            <w:vAlign w:val="center"/>
          </w:tcPr>
          <w:p w14:paraId="1CB7D78C" w14:textId="77777777" w:rsidR="00B420D9" w:rsidRPr="00B420D9" w:rsidRDefault="00B420D9" w:rsidP="009D2ED2">
            <w:pPr>
              <w:spacing w:line="240" w:lineRule="auto"/>
              <w:jc w:val="center"/>
              <w:rPr>
                <w:sz w:val="16"/>
                <w:szCs w:val="24"/>
              </w:rPr>
            </w:pPr>
            <w:r w:rsidRPr="00B420D9">
              <w:rPr>
                <w:sz w:val="16"/>
                <w:szCs w:val="24"/>
              </w:rPr>
              <w:t>4.97</w:t>
            </w:r>
          </w:p>
        </w:tc>
        <w:tc>
          <w:tcPr>
            <w:tcW w:w="615" w:type="dxa"/>
            <w:shd w:val="clear" w:color="auto" w:fill="D9D9D9" w:themeFill="background1" w:themeFillShade="D9"/>
            <w:vAlign w:val="center"/>
          </w:tcPr>
          <w:p w14:paraId="53D4C750" w14:textId="77777777" w:rsidR="00B420D9" w:rsidRPr="00B420D9" w:rsidRDefault="00B420D9" w:rsidP="009D2ED2">
            <w:pPr>
              <w:tabs>
                <w:tab w:val="left" w:pos="237"/>
                <w:tab w:val="center" w:pos="477"/>
              </w:tabs>
              <w:spacing w:line="240" w:lineRule="auto"/>
              <w:jc w:val="center"/>
              <w:rPr>
                <w:sz w:val="16"/>
                <w:szCs w:val="24"/>
              </w:rPr>
            </w:pPr>
            <w:r w:rsidRPr="00B420D9">
              <w:rPr>
                <w:sz w:val="16"/>
                <w:szCs w:val="24"/>
              </w:rPr>
              <w:t>5.39</w:t>
            </w:r>
          </w:p>
        </w:tc>
      </w:tr>
      <w:tr w:rsidR="00B420D9" w14:paraId="07D7B6F9" w14:textId="77777777" w:rsidTr="00B420D9">
        <w:trPr>
          <w:trHeight w:val="282"/>
        </w:trPr>
        <w:tc>
          <w:tcPr>
            <w:tcW w:w="942" w:type="dxa"/>
            <w:shd w:val="clear" w:color="auto" w:fill="D9D9D9" w:themeFill="background1" w:themeFillShade="D9"/>
            <w:vAlign w:val="center"/>
          </w:tcPr>
          <w:p w14:paraId="0447F45A" w14:textId="77777777" w:rsidR="00B420D9" w:rsidRPr="00B420D9" w:rsidRDefault="00B420D9" w:rsidP="009D2ED2">
            <w:pPr>
              <w:spacing w:line="240" w:lineRule="auto"/>
              <w:jc w:val="center"/>
              <w:rPr>
                <w:sz w:val="16"/>
                <w:szCs w:val="24"/>
              </w:rPr>
            </w:pPr>
            <w:r w:rsidRPr="00B420D9">
              <w:rPr>
                <w:sz w:val="16"/>
                <w:szCs w:val="24"/>
                <w:lang w:val="en-US"/>
              </w:rPr>
              <w:t>P1TF</w:t>
            </w:r>
          </w:p>
        </w:tc>
        <w:tc>
          <w:tcPr>
            <w:tcW w:w="763" w:type="dxa"/>
            <w:shd w:val="clear" w:color="auto" w:fill="D9D9D9" w:themeFill="background1" w:themeFillShade="D9"/>
            <w:vAlign w:val="center"/>
          </w:tcPr>
          <w:p w14:paraId="5775E4CE" w14:textId="77777777" w:rsidR="00B420D9" w:rsidRPr="00B420D9" w:rsidRDefault="00B420D9" w:rsidP="009D2ED2">
            <w:pPr>
              <w:spacing w:line="240" w:lineRule="auto"/>
              <w:jc w:val="center"/>
              <w:rPr>
                <w:b/>
                <w:sz w:val="16"/>
                <w:szCs w:val="24"/>
              </w:rPr>
            </w:pPr>
            <w:r w:rsidRPr="00B420D9">
              <w:rPr>
                <w:b/>
                <w:sz w:val="16"/>
                <w:szCs w:val="24"/>
              </w:rPr>
              <w:t>5.90</w:t>
            </w:r>
          </w:p>
        </w:tc>
        <w:tc>
          <w:tcPr>
            <w:tcW w:w="720" w:type="dxa"/>
            <w:shd w:val="clear" w:color="auto" w:fill="D9D9D9" w:themeFill="background1" w:themeFillShade="D9"/>
            <w:vAlign w:val="center"/>
          </w:tcPr>
          <w:p w14:paraId="60D790F2" w14:textId="77777777" w:rsidR="00B420D9" w:rsidRPr="00B420D9" w:rsidRDefault="00B420D9" w:rsidP="009D2ED2">
            <w:pPr>
              <w:spacing w:line="240" w:lineRule="auto"/>
              <w:jc w:val="center"/>
              <w:rPr>
                <w:sz w:val="16"/>
                <w:szCs w:val="24"/>
              </w:rPr>
            </w:pPr>
            <w:r w:rsidRPr="00B420D9">
              <w:rPr>
                <w:sz w:val="16"/>
                <w:szCs w:val="24"/>
              </w:rPr>
              <w:t>5.43</w:t>
            </w:r>
          </w:p>
        </w:tc>
        <w:tc>
          <w:tcPr>
            <w:tcW w:w="630" w:type="dxa"/>
            <w:shd w:val="clear" w:color="auto" w:fill="D9D9D9" w:themeFill="background1" w:themeFillShade="D9"/>
            <w:vAlign w:val="center"/>
          </w:tcPr>
          <w:p w14:paraId="48E07326" w14:textId="77777777" w:rsidR="00B420D9" w:rsidRPr="00B420D9" w:rsidRDefault="00B420D9" w:rsidP="009D2ED2">
            <w:pPr>
              <w:spacing w:line="240" w:lineRule="auto"/>
              <w:jc w:val="center"/>
              <w:rPr>
                <w:sz w:val="16"/>
                <w:szCs w:val="24"/>
              </w:rPr>
            </w:pPr>
            <w:r w:rsidRPr="00B420D9">
              <w:rPr>
                <w:sz w:val="16"/>
                <w:szCs w:val="24"/>
              </w:rPr>
              <w:t>5.67</w:t>
            </w:r>
          </w:p>
        </w:tc>
        <w:tc>
          <w:tcPr>
            <w:tcW w:w="810" w:type="dxa"/>
            <w:shd w:val="clear" w:color="auto" w:fill="D9D9D9" w:themeFill="background1" w:themeFillShade="D9"/>
            <w:vAlign w:val="center"/>
          </w:tcPr>
          <w:p w14:paraId="65AE4D79" w14:textId="77777777" w:rsidR="00B420D9" w:rsidRPr="00B420D9" w:rsidRDefault="00B420D9" w:rsidP="009D2ED2">
            <w:pPr>
              <w:spacing w:line="240" w:lineRule="auto"/>
              <w:jc w:val="center"/>
              <w:rPr>
                <w:sz w:val="16"/>
                <w:szCs w:val="24"/>
              </w:rPr>
            </w:pPr>
            <w:r w:rsidRPr="00B420D9">
              <w:rPr>
                <w:sz w:val="16"/>
                <w:szCs w:val="24"/>
              </w:rPr>
              <w:t>5.70</w:t>
            </w:r>
          </w:p>
        </w:tc>
        <w:tc>
          <w:tcPr>
            <w:tcW w:w="615" w:type="dxa"/>
            <w:shd w:val="clear" w:color="auto" w:fill="D9D9D9" w:themeFill="background1" w:themeFillShade="D9"/>
            <w:vAlign w:val="center"/>
          </w:tcPr>
          <w:p w14:paraId="6ADEFE89" w14:textId="77777777" w:rsidR="00B420D9" w:rsidRPr="00B420D9" w:rsidRDefault="00B420D9" w:rsidP="009D2ED2">
            <w:pPr>
              <w:spacing w:line="240" w:lineRule="auto"/>
              <w:jc w:val="center"/>
              <w:rPr>
                <w:sz w:val="16"/>
                <w:szCs w:val="24"/>
              </w:rPr>
            </w:pPr>
            <w:r w:rsidRPr="00B420D9">
              <w:rPr>
                <w:sz w:val="16"/>
                <w:szCs w:val="24"/>
              </w:rPr>
              <w:t>5.68</w:t>
            </w:r>
          </w:p>
        </w:tc>
      </w:tr>
      <w:tr w:rsidR="00B420D9" w14:paraId="7E2C190B" w14:textId="77777777" w:rsidTr="00B420D9">
        <w:trPr>
          <w:trHeight w:val="282"/>
        </w:trPr>
        <w:tc>
          <w:tcPr>
            <w:tcW w:w="942" w:type="dxa"/>
            <w:shd w:val="clear" w:color="auto" w:fill="auto"/>
            <w:vAlign w:val="center"/>
          </w:tcPr>
          <w:p w14:paraId="799322D4" w14:textId="77777777" w:rsidR="00B420D9" w:rsidRPr="00B420D9" w:rsidRDefault="00B420D9" w:rsidP="009D2ED2">
            <w:pPr>
              <w:spacing w:line="240" w:lineRule="auto"/>
              <w:jc w:val="center"/>
              <w:rPr>
                <w:sz w:val="16"/>
                <w:szCs w:val="24"/>
              </w:rPr>
            </w:pPr>
            <w:r w:rsidRPr="00B420D9">
              <w:rPr>
                <w:sz w:val="16"/>
                <w:szCs w:val="24"/>
                <w:lang w:val="en-US"/>
              </w:rPr>
              <w:t>P2TF</w:t>
            </w:r>
          </w:p>
        </w:tc>
        <w:tc>
          <w:tcPr>
            <w:tcW w:w="763" w:type="dxa"/>
            <w:shd w:val="clear" w:color="auto" w:fill="auto"/>
            <w:vAlign w:val="center"/>
          </w:tcPr>
          <w:p w14:paraId="1CAC1DF2" w14:textId="77777777" w:rsidR="00B420D9" w:rsidRPr="00B420D9" w:rsidRDefault="00B420D9" w:rsidP="009D2ED2">
            <w:pPr>
              <w:spacing w:line="240" w:lineRule="auto"/>
              <w:jc w:val="center"/>
              <w:rPr>
                <w:sz w:val="16"/>
                <w:szCs w:val="24"/>
              </w:rPr>
            </w:pPr>
            <w:r w:rsidRPr="00B420D9">
              <w:rPr>
                <w:sz w:val="16"/>
                <w:szCs w:val="24"/>
              </w:rPr>
              <w:t>5.10</w:t>
            </w:r>
          </w:p>
        </w:tc>
        <w:tc>
          <w:tcPr>
            <w:tcW w:w="720" w:type="dxa"/>
            <w:shd w:val="clear" w:color="auto" w:fill="auto"/>
            <w:vAlign w:val="center"/>
          </w:tcPr>
          <w:p w14:paraId="12059B5E" w14:textId="77777777" w:rsidR="00B420D9" w:rsidRPr="00B420D9" w:rsidRDefault="00B420D9" w:rsidP="009D2ED2">
            <w:pPr>
              <w:spacing w:line="240" w:lineRule="auto"/>
              <w:jc w:val="center"/>
              <w:rPr>
                <w:b/>
                <w:sz w:val="16"/>
                <w:szCs w:val="24"/>
              </w:rPr>
            </w:pPr>
            <w:r w:rsidRPr="00B420D9">
              <w:rPr>
                <w:b/>
                <w:sz w:val="16"/>
                <w:szCs w:val="24"/>
              </w:rPr>
              <w:t>5.42</w:t>
            </w:r>
          </w:p>
        </w:tc>
        <w:tc>
          <w:tcPr>
            <w:tcW w:w="630" w:type="dxa"/>
            <w:shd w:val="clear" w:color="auto" w:fill="auto"/>
            <w:vAlign w:val="center"/>
          </w:tcPr>
          <w:p w14:paraId="7C261F70" w14:textId="77777777" w:rsidR="00B420D9" w:rsidRPr="00B420D9" w:rsidRDefault="00B420D9" w:rsidP="009D2ED2">
            <w:pPr>
              <w:spacing w:line="240" w:lineRule="auto"/>
              <w:jc w:val="center"/>
              <w:rPr>
                <w:sz w:val="16"/>
                <w:szCs w:val="24"/>
              </w:rPr>
            </w:pPr>
            <w:r w:rsidRPr="00B420D9">
              <w:rPr>
                <w:sz w:val="16"/>
                <w:szCs w:val="24"/>
              </w:rPr>
              <w:t>4.80</w:t>
            </w:r>
          </w:p>
        </w:tc>
        <w:tc>
          <w:tcPr>
            <w:tcW w:w="810" w:type="dxa"/>
            <w:shd w:val="clear" w:color="auto" w:fill="auto"/>
            <w:vAlign w:val="center"/>
          </w:tcPr>
          <w:p w14:paraId="5D911807" w14:textId="77777777" w:rsidR="00B420D9" w:rsidRPr="00B420D9" w:rsidRDefault="00B420D9" w:rsidP="009D2ED2">
            <w:pPr>
              <w:spacing w:line="240" w:lineRule="auto"/>
              <w:jc w:val="center"/>
              <w:rPr>
                <w:sz w:val="16"/>
                <w:szCs w:val="24"/>
              </w:rPr>
            </w:pPr>
            <w:r w:rsidRPr="00B420D9">
              <w:rPr>
                <w:sz w:val="16"/>
                <w:szCs w:val="24"/>
              </w:rPr>
              <w:t>4.83</w:t>
            </w:r>
          </w:p>
        </w:tc>
        <w:tc>
          <w:tcPr>
            <w:tcW w:w="615" w:type="dxa"/>
            <w:shd w:val="clear" w:color="auto" w:fill="auto"/>
            <w:vAlign w:val="center"/>
          </w:tcPr>
          <w:p w14:paraId="2253A6A0" w14:textId="77777777" w:rsidR="00B420D9" w:rsidRPr="00B420D9" w:rsidRDefault="00B420D9" w:rsidP="009D2ED2">
            <w:pPr>
              <w:spacing w:line="240" w:lineRule="auto"/>
              <w:jc w:val="center"/>
              <w:rPr>
                <w:sz w:val="16"/>
                <w:szCs w:val="24"/>
              </w:rPr>
            </w:pPr>
            <w:r w:rsidRPr="00B420D9">
              <w:rPr>
                <w:sz w:val="16"/>
                <w:szCs w:val="24"/>
              </w:rPr>
              <w:t>5.04</w:t>
            </w:r>
          </w:p>
        </w:tc>
      </w:tr>
      <w:tr w:rsidR="00B420D9" w14:paraId="4747E818" w14:textId="77777777" w:rsidTr="00B420D9">
        <w:trPr>
          <w:trHeight w:val="201"/>
        </w:trPr>
        <w:tc>
          <w:tcPr>
            <w:tcW w:w="942" w:type="dxa"/>
            <w:shd w:val="clear" w:color="auto" w:fill="BFBFBF" w:themeFill="background1" w:themeFillShade="BF"/>
            <w:vAlign w:val="center"/>
          </w:tcPr>
          <w:p w14:paraId="7CC9C1CA" w14:textId="77777777" w:rsidR="00B420D9" w:rsidRPr="00B420D9" w:rsidRDefault="00B420D9" w:rsidP="009D2ED2">
            <w:pPr>
              <w:spacing w:line="240" w:lineRule="auto"/>
              <w:jc w:val="center"/>
              <w:rPr>
                <w:sz w:val="16"/>
                <w:szCs w:val="24"/>
              </w:rPr>
            </w:pPr>
            <w:r w:rsidRPr="00B420D9">
              <w:rPr>
                <w:sz w:val="16"/>
                <w:szCs w:val="24"/>
                <w:lang w:val="en-US"/>
              </w:rPr>
              <w:t>P3TF</w:t>
            </w:r>
          </w:p>
        </w:tc>
        <w:tc>
          <w:tcPr>
            <w:tcW w:w="763" w:type="dxa"/>
            <w:shd w:val="clear" w:color="auto" w:fill="BFBFBF" w:themeFill="background1" w:themeFillShade="BF"/>
            <w:vAlign w:val="center"/>
          </w:tcPr>
          <w:p w14:paraId="631C59E4" w14:textId="77777777" w:rsidR="00B420D9" w:rsidRPr="00B420D9" w:rsidRDefault="00B420D9" w:rsidP="009D2ED2">
            <w:pPr>
              <w:spacing w:line="240" w:lineRule="auto"/>
              <w:jc w:val="center"/>
              <w:rPr>
                <w:sz w:val="16"/>
                <w:szCs w:val="24"/>
              </w:rPr>
            </w:pPr>
            <w:r w:rsidRPr="00B420D9">
              <w:rPr>
                <w:sz w:val="16"/>
                <w:szCs w:val="24"/>
              </w:rPr>
              <w:t>5.31</w:t>
            </w:r>
          </w:p>
        </w:tc>
        <w:tc>
          <w:tcPr>
            <w:tcW w:w="720" w:type="dxa"/>
            <w:shd w:val="clear" w:color="auto" w:fill="BFBFBF" w:themeFill="background1" w:themeFillShade="BF"/>
            <w:vAlign w:val="center"/>
          </w:tcPr>
          <w:p w14:paraId="51B1753D" w14:textId="77777777" w:rsidR="00B420D9" w:rsidRPr="00B420D9" w:rsidRDefault="00B420D9" w:rsidP="009D2ED2">
            <w:pPr>
              <w:spacing w:line="240" w:lineRule="auto"/>
              <w:jc w:val="center"/>
              <w:rPr>
                <w:sz w:val="16"/>
                <w:szCs w:val="24"/>
              </w:rPr>
            </w:pPr>
            <w:r w:rsidRPr="00B420D9">
              <w:rPr>
                <w:sz w:val="16"/>
                <w:szCs w:val="24"/>
              </w:rPr>
              <w:t>5.36</w:t>
            </w:r>
          </w:p>
        </w:tc>
        <w:tc>
          <w:tcPr>
            <w:tcW w:w="630" w:type="dxa"/>
            <w:shd w:val="clear" w:color="auto" w:fill="BFBFBF" w:themeFill="background1" w:themeFillShade="BF"/>
            <w:vAlign w:val="center"/>
          </w:tcPr>
          <w:p w14:paraId="1FEB9734" w14:textId="77777777" w:rsidR="00B420D9" w:rsidRPr="00B420D9" w:rsidRDefault="00B420D9" w:rsidP="009D2ED2">
            <w:pPr>
              <w:spacing w:line="240" w:lineRule="auto"/>
              <w:jc w:val="center"/>
              <w:rPr>
                <w:sz w:val="16"/>
                <w:szCs w:val="24"/>
              </w:rPr>
            </w:pPr>
            <w:r w:rsidRPr="00B420D9">
              <w:rPr>
                <w:sz w:val="16"/>
                <w:szCs w:val="24"/>
              </w:rPr>
              <w:t>5.20</w:t>
            </w:r>
          </w:p>
        </w:tc>
        <w:tc>
          <w:tcPr>
            <w:tcW w:w="810" w:type="dxa"/>
            <w:shd w:val="clear" w:color="auto" w:fill="BFBFBF" w:themeFill="background1" w:themeFillShade="BF"/>
            <w:vAlign w:val="center"/>
          </w:tcPr>
          <w:p w14:paraId="2C146AE7" w14:textId="77777777" w:rsidR="00B420D9" w:rsidRPr="00B420D9" w:rsidRDefault="00B420D9" w:rsidP="009D2ED2">
            <w:pPr>
              <w:spacing w:line="240" w:lineRule="auto"/>
              <w:jc w:val="center"/>
              <w:rPr>
                <w:b/>
                <w:sz w:val="16"/>
                <w:szCs w:val="24"/>
              </w:rPr>
            </w:pPr>
            <w:r w:rsidRPr="00B420D9">
              <w:rPr>
                <w:b/>
                <w:sz w:val="16"/>
                <w:szCs w:val="24"/>
              </w:rPr>
              <w:t>5.91</w:t>
            </w:r>
          </w:p>
        </w:tc>
        <w:tc>
          <w:tcPr>
            <w:tcW w:w="615" w:type="dxa"/>
            <w:shd w:val="clear" w:color="auto" w:fill="BFBFBF" w:themeFill="background1" w:themeFillShade="BF"/>
            <w:vAlign w:val="center"/>
          </w:tcPr>
          <w:p w14:paraId="2655DE8F" w14:textId="77777777" w:rsidR="00B420D9" w:rsidRPr="00B420D9" w:rsidRDefault="00B420D9" w:rsidP="009D2ED2">
            <w:pPr>
              <w:spacing w:line="240" w:lineRule="auto"/>
              <w:jc w:val="center"/>
              <w:rPr>
                <w:sz w:val="16"/>
                <w:szCs w:val="24"/>
              </w:rPr>
            </w:pPr>
            <w:r w:rsidRPr="00B420D9">
              <w:rPr>
                <w:sz w:val="16"/>
                <w:szCs w:val="24"/>
              </w:rPr>
              <w:t>5.45</w:t>
            </w:r>
          </w:p>
        </w:tc>
      </w:tr>
    </w:tbl>
    <w:p w14:paraId="721CFCFD" w14:textId="77777777" w:rsidR="001117B2" w:rsidRDefault="001117B2" w:rsidP="00B420D9">
      <w:pPr>
        <w:spacing w:line="240" w:lineRule="auto"/>
        <w:ind w:firstLine="450"/>
        <w:jc w:val="both"/>
        <w:rPr>
          <w:rFonts w:eastAsia="Times New Roman"/>
          <w:color w:val="000000"/>
          <w:sz w:val="20"/>
          <w:szCs w:val="20"/>
          <w:lang w:val="en-US"/>
        </w:rPr>
      </w:pPr>
    </w:p>
    <w:p w14:paraId="0535F309" w14:textId="42A94085" w:rsidR="00B420D9" w:rsidRPr="000B46E2" w:rsidRDefault="00B420D9" w:rsidP="00B420D9">
      <w:pPr>
        <w:spacing w:line="240" w:lineRule="auto"/>
        <w:ind w:firstLine="450"/>
        <w:jc w:val="both"/>
        <w:rPr>
          <w:rFonts w:eastAsia="Times New Roman"/>
          <w:color w:val="000000"/>
          <w:sz w:val="20"/>
          <w:szCs w:val="20"/>
          <w:lang w:val="en-US"/>
        </w:rPr>
      </w:pPr>
      <w:r w:rsidRPr="000B46E2">
        <w:rPr>
          <w:rFonts w:eastAsia="Times New Roman"/>
          <w:color w:val="000000"/>
          <w:sz w:val="20"/>
          <w:szCs w:val="20"/>
          <w:lang w:val="en-US"/>
        </w:rPr>
        <w:t>Hal ini dikarenakan panelis hanya melihat sampel berdasarkan kenampakan, rata – rata panelis memberikan skor warna yang besar pada uji hedonik. Hal ini mempengaruhi skor akhir dari masing – masing sampel.</w:t>
      </w:r>
    </w:p>
    <w:p w14:paraId="4385BD0B" w14:textId="74054B30" w:rsidR="000B46E2" w:rsidRDefault="00B420D9" w:rsidP="00B420D9">
      <w:pPr>
        <w:spacing w:line="240" w:lineRule="auto"/>
        <w:ind w:firstLine="450"/>
        <w:jc w:val="both"/>
        <w:rPr>
          <w:rFonts w:eastAsia="Times New Roman"/>
          <w:color w:val="000000"/>
          <w:sz w:val="20"/>
          <w:szCs w:val="24"/>
          <w:lang w:val="en-US"/>
        </w:rPr>
      </w:pPr>
      <w:r w:rsidRPr="00B420D9">
        <w:rPr>
          <w:rFonts w:eastAsia="Times New Roman"/>
          <w:color w:val="000000"/>
          <w:sz w:val="20"/>
          <w:szCs w:val="24"/>
          <w:lang w:val="en-US"/>
        </w:rPr>
        <w:t>Secara keseluruhan sampel tidak berbeda signifikan, hal ini dikarenakan kadar gizi dari ubi jalar hingga menjadi pasta ubi jalar ungu dan jingga tidak berbeda signifikan juga, maka secara kenampakan tidak akan terlihat perbedaan nya. Yang berbeda hanya tekstur, baik dalam uji hedonic maupun tekstur analyzer karena pasta ubi jalar ungu memiliki tekstur yang lebih padat, sedangkan pasta ubi jalar jingga memiliki tekstur yang cenderung berair dan lengket.</w:t>
      </w:r>
    </w:p>
    <w:p w14:paraId="619F4D24" w14:textId="59110BB4" w:rsidR="00B24D64" w:rsidRPr="00B24D64" w:rsidRDefault="00B24D64" w:rsidP="00B24D64">
      <w:pPr>
        <w:pStyle w:val="Heading3"/>
        <w:spacing w:before="0" w:line="240" w:lineRule="auto"/>
        <w:rPr>
          <w:rFonts w:ascii="Times New Roman" w:hAnsi="Times New Roman" w:cs="Times New Roman"/>
          <w:color w:val="auto"/>
          <w:sz w:val="20"/>
          <w:lang w:val="en-US"/>
        </w:rPr>
      </w:pPr>
      <w:bookmarkStart w:id="50" w:name="_Toc126174421"/>
      <w:r w:rsidRPr="00B24D64">
        <w:rPr>
          <w:rFonts w:ascii="Times New Roman" w:hAnsi="Times New Roman" w:cs="Times New Roman"/>
          <w:color w:val="auto"/>
          <w:sz w:val="20"/>
          <w:lang w:val="en-US"/>
        </w:rPr>
        <w:t>4.3.1. Sifat Fisik</w:t>
      </w:r>
      <w:bookmarkEnd w:id="50"/>
    </w:p>
    <w:p w14:paraId="5B304132" w14:textId="7DFAD453" w:rsidR="00B24D64" w:rsidRPr="00B24D64" w:rsidRDefault="00B24D64" w:rsidP="00B24D64">
      <w:pPr>
        <w:pStyle w:val="Heading4"/>
        <w:spacing w:before="0" w:line="240" w:lineRule="auto"/>
        <w:ind w:left="90"/>
        <w:rPr>
          <w:rFonts w:ascii="Times New Roman" w:hAnsi="Times New Roman" w:cs="Times New Roman"/>
          <w:i w:val="0"/>
          <w:color w:val="auto"/>
          <w:sz w:val="20"/>
          <w:lang w:val="en-US"/>
        </w:rPr>
      </w:pPr>
      <w:r w:rsidRPr="00B24D64">
        <w:rPr>
          <w:rFonts w:ascii="Times New Roman" w:hAnsi="Times New Roman" w:cs="Times New Roman"/>
          <w:i w:val="0"/>
          <w:color w:val="auto"/>
          <w:sz w:val="20"/>
          <w:lang w:val="en-US"/>
        </w:rPr>
        <w:t xml:space="preserve">4.3.1.2. Karakteristik </w:t>
      </w:r>
      <w:r w:rsidRPr="00B24D64">
        <w:rPr>
          <w:rFonts w:ascii="Times New Roman" w:hAnsi="Times New Roman" w:cs="Times New Roman"/>
          <w:color w:val="auto"/>
          <w:sz w:val="20"/>
          <w:lang w:val="en-US"/>
        </w:rPr>
        <w:t>Snack bar</w:t>
      </w:r>
    </w:p>
    <w:p w14:paraId="65420CFA" w14:textId="01DB9B28" w:rsidR="00B24D64" w:rsidRPr="00B24D64" w:rsidRDefault="00B24D64" w:rsidP="00B24D64">
      <w:pPr>
        <w:spacing w:line="240" w:lineRule="auto"/>
        <w:ind w:firstLine="426"/>
        <w:jc w:val="both"/>
        <w:rPr>
          <w:sz w:val="20"/>
          <w:lang w:val="en-US"/>
        </w:rPr>
      </w:pPr>
      <w:r w:rsidRPr="00B24D64">
        <w:rPr>
          <w:sz w:val="20"/>
          <w:lang w:val="en-US"/>
        </w:rPr>
        <w:t xml:space="preserve">Pada produk snack bar ubi jalar ungu dan </w:t>
      </w:r>
      <w:r w:rsidRPr="00B24D64">
        <w:rPr>
          <w:i/>
          <w:sz w:val="20"/>
          <w:lang w:val="en-US"/>
        </w:rPr>
        <w:t>snack bar</w:t>
      </w:r>
      <w:r w:rsidRPr="00B24D64">
        <w:rPr>
          <w:sz w:val="20"/>
          <w:lang w:val="en-US"/>
        </w:rPr>
        <w:t xml:space="preserve"> ubi jalar jingga dilakukan analisa warna dengan alat </w:t>
      </w:r>
      <w:r w:rsidRPr="00B24D64">
        <w:rPr>
          <w:i/>
          <w:sz w:val="20"/>
          <w:lang w:val="en-US"/>
        </w:rPr>
        <w:t>chromameter</w:t>
      </w:r>
      <w:r w:rsidRPr="00B24D64">
        <w:rPr>
          <w:sz w:val="20"/>
          <w:lang w:val="en-US"/>
        </w:rPr>
        <w:t xml:space="preserve"> agar diketahui secara spesifik seperti kecerahan (L) , kemerahan (a), dan kekuningan (b) yang disimpulkan dengan membandingkan dengan </w:t>
      </w:r>
      <w:r w:rsidRPr="00B24D64">
        <w:rPr>
          <w:sz w:val="20"/>
          <w:lang w:val="en-US"/>
        </w:rPr>
        <w:lastRenderedPageBreak/>
        <w:t>beberapa kode yang di uji yang dapat dilihat pada tabel 14 dan 15.</w:t>
      </w:r>
    </w:p>
    <w:p w14:paraId="3ABFEB2A" w14:textId="568C0EB9" w:rsidR="00B24D64" w:rsidRDefault="00B24D64" w:rsidP="007C5A7E">
      <w:pPr>
        <w:pStyle w:val="Heading4"/>
        <w:spacing w:before="0" w:line="240" w:lineRule="auto"/>
        <w:ind w:left="810" w:hanging="810"/>
        <w:rPr>
          <w:rFonts w:ascii="Times New Roman" w:hAnsi="Times New Roman" w:cs="Times New Roman"/>
          <w:color w:val="auto"/>
          <w:sz w:val="20"/>
          <w:lang w:val="en-US"/>
        </w:rPr>
      </w:pPr>
      <w:r w:rsidRPr="00B24D64">
        <w:rPr>
          <w:rFonts w:ascii="Times New Roman" w:hAnsi="Times New Roman" w:cs="Times New Roman"/>
          <w:color w:val="auto"/>
          <w:sz w:val="20"/>
          <w:lang w:val="en-US"/>
        </w:rPr>
        <w:t xml:space="preserve">Tabel 14. </w:t>
      </w:r>
      <w:r w:rsidRPr="007C5A7E">
        <w:rPr>
          <w:rFonts w:ascii="Times New Roman" w:hAnsi="Times New Roman" w:cs="Times New Roman"/>
          <w:i w:val="0"/>
          <w:color w:val="auto"/>
          <w:sz w:val="20"/>
          <w:lang w:val="en-US"/>
        </w:rPr>
        <w:t xml:space="preserve">Karakteristik Fisik dari </w:t>
      </w:r>
      <w:r w:rsidRPr="007C5A7E">
        <w:rPr>
          <w:rFonts w:ascii="Times New Roman" w:hAnsi="Times New Roman" w:cs="Times New Roman"/>
          <w:color w:val="auto"/>
          <w:sz w:val="20"/>
          <w:lang w:val="en-US"/>
        </w:rPr>
        <w:t>Snack Bar</w:t>
      </w:r>
      <w:r w:rsidRPr="007C5A7E">
        <w:rPr>
          <w:rFonts w:ascii="Times New Roman" w:hAnsi="Times New Roman" w:cs="Times New Roman"/>
          <w:i w:val="0"/>
          <w:color w:val="auto"/>
          <w:sz w:val="20"/>
          <w:lang w:val="en-US"/>
        </w:rPr>
        <w:t xml:space="preserve"> Ubi Jalar Ungu</w:t>
      </w:r>
    </w:p>
    <w:tbl>
      <w:tblPr>
        <w:tblStyle w:val="TableGrid"/>
        <w:tblpPr w:leftFromText="180" w:rightFromText="180" w:vertAnchor="text" w:horzAnchor="margin" w:tblpY="211"/>
        <w:tblW w:w="4495" w:type="dxa"/>
        <w:tblLayout w:type="fixed"/>
        <w:tblLook w:val="04A0" w:firstRow="1" w:lastRow="0" w:firstColumn="1" w:lastColumn="0" w:noHBand="0" w:noVBand="1"/>
      </w:tblPr>
      <w:tblGrid>
        <w:gridCol w:w="715"/>
        <w:gridCol w:w="577"/>
        <w:gridCol w:w="605"/>
        <w:gridCol w:w="605"/>
        <w:gridCol w:w="865"/>
        <w:gridCol w:w="1128"/>
      </w:tblGrid>
      <w:tr w:rsidR="007C0276" w:rsidRPr="005D6F89" w14:paraId="658C03CF" w14:textId="77777777" w:rsidTr="00BA1DF3">
        <w:trPr>
          <w:trHeight w:val="337"/>
        </w:trPr>
        <w:tc>
          <w:tcPr>
            <w:tcW w:w="715" w:type="dxa"/>
            <w:vAlign w:val="center"/>
          </w:tcPr>
          <w:p w14:paraId="25EEEE55" w14:textId="77777777" w:rsidR="00B24D64" w:rsidRPr="007C0276" w:rsidRDefault="00B24D64" w:rsidP="00B24D64">
            <w:pPr>
              <w:spacing w:line="240" w:lineRule="auto"/>
              <w:jc w:val="center"/>
              <w:rPr>
                <w:sz w:val="16"/>
                <w:lang w:val="en-US"/>
              </w:rPr>
            </w:pPr>
            <w:r w:rsidRPr="007C0276">
              <w:rPr>
                <w:sz w:val="16"/>
                <w:lang w:val="en-US"/>
              </w:rPr>
              <w:t>Sampel</w:t>
            </w:r>
          </w:p>
        </w:tc>
        <w:tc>
          <w:tcPr>
            <w:tcW w:w="577" w:type="dxa"/>
            <w:vAlign w:val="center"/>
          </w:tcPr>
          <w:p w14:paraId="5A3A0CB7" w14:textId="77777777" w:rsidR="00B24D64" w:rsidRPr="007C0276" w:rsidRDefault="00B24D64" w:rsidP="00B24D64">
            <w:pPr>
              <w:spacing w:line="240" w:lineRule="auto"/>
              <w:jc w:val="center"/>
              <w:rPr>
                <w:sz w:val="16"/>
                <w:lang w:val="en-US"/>
              </w:rPr>
            </w:pPr>
            <w:r w:rsidRPr="007C0276">
              <w:rPr>
                <w:sz w:val="16"/>
                <w:lang w:val="en-US"/>
              </w:rPr>
              <w:t>L</w:t>
            </w:r>
          </w:p>
        </w:tc>
        <w:tc>
          <w:tcPr>
            <w:tcW w:w="605" w:type="dxa"/>
            <w:vAlign w:val="center"/>
          </w:tcPr>
          <w:p w14:paraId="0006C085" w14:textId="77777777" w:rsidR="00B24D64" w:rsidRPr="007C0276" w:rsidRDefault="00B24D64" w:rsidP="00B24D64">
            <w:pPr>
              <w:spacing w:line="240" w:lineRule="auto"/>
              <w:jc w:val="center"/>
              <w:rPr>
                <w:sz w:val="16"/>
                <w:lang w:val="en-US"/>
              </w:rPr>
            </w:pPr>
            <w:r w:rsidRPr="007C0276">
              <w:rPr>
                <w:sz w:val="16"/>
                <w:lang w:val="en-US"/>
              </w:rPr>
              <w:t>a</w:t>
            </w:r>
          </w:p>
        </w:tc>
        <w:tc>
          <w:tcPr>
            <w:tcW w:w="605" w:type="dxa"/>
            <w:vAlign w:val="center"/>
          </w:tcPr>
          <w:p w14:paraId="1E146158" w14:textId="77777777" w:rsidR="00B24D64" w:rsidRPr="007C0276" w:rsidRDefault="00B24D64" w:rsidP="00B24D64">
            <w:pPr>
              <w:spacing w:line="240" w:lineRule="auto"/>
              <w:jc w:val="center"/>
              <w:rPr>
                <w:sz w:val="16"/>
                <w:lang w:val="en-US"/>
              </w:rPr>
            </w:pPr>
            <w:r w:rsidRPr="007C0276">
              <w:rPr>
                <w:sz w:val="16"/>
                <w:lang w:val="en-US"/>
              </w:rPr>
              <w:t>B</w:t>
            </w:r>
          </w:p>
        </w:tc>
        <w:tc>
          <w:tcPr>
            <w:tcW w:w="865" w:type="dxa"/>
            <w:vAlign w:val="center"/>
          </w:tcPr>
          <w:p w14:paraId="0EE73B33" w14:textId="77777777" w:rsidR="00B24D64" w:rsidRPr="007C0276" w:rsidRDefault="00B24D64" w:rsidP="00B24D64">
            <w:pPr>
              <w:spacing w:line="240" w:lineRule="auto"/>
              <w:jc w:val="center"/>
              <w:rPr>
                <w:i/>
                <w:sz w:val="16"/>
                <w:lang w:val="en-US"/>
              </w:rPr>
            </w:pPr>
            <w:r w:rsidRPr="007C0276">
              <w:rPr>
                <w:i/>
                <w:sz w:val="16"/>
                <w:lang w:val="en-US"/>
              </w:rPr>
              <w:t>Hardness</w:t>
            </w:r>
          </w:p>
        </w:tc>
        <w:tc>
          <w:tcPr>
            <w:tcW w:w="1128" w:type="dxa"/>
            <w:vAlign w:val="center"/>
          </w:tcPr>
          <w:p w14:paraId="57D6C68D" w14:textId="77777777" w:rsidR="00B24D64" w:rsidRPr="007C0276" w:rsidRDefault="00B24D64" w:rsidP="00B24D64">
            <w:pPr>
              <w:spacing w:line="240" w:lineRule="auto"/>
              <w:jc w:val="center"/>
              <w:rPr>
                <w:i/>
                <w:sz w:val="16"/>
                <w:lang w:val="en-US"/>
              </w:rPr>
            </w:pPr>
            <w:r w:rsidRPr="007C0276">
              <w:rPr>
                <w:i/>
                <w:sz w:val="16"/>
                <w:lang w:val="en-US"/>
              </w:rPr>
              <w:t>Fracturability</w:t>
            </w:r>
          </w:p>
        </w:tc>
      </w:tr>
      <w:tr w:rsidR="007C0276" w:rsidRPr="005D6F89" w14:paraId="20326145" w14:textId="77777777" w:rsidTr="00BA1DF3">
        <w:trPr>
          <w:trHeight w:val="232"/>
        </w:trPr>
        <w:tc>
          <w:tcPr>
            <w:tcW w:w="715" w:type="dxa"/>
            <w:vAlign w:val="center"/>
          </w:tcPr>
          <w:p w14:paraId="477B0E51" w14:textId="77777777" w:rsidR="00B24D64" w:rsidRPr="007C0276" w:rsidRDefault="00B24D64" w:rsidP="00B24D64">
            <w:pPr>
              <w:spacing w:line="240" w:lineRule="auto"/>
              <w:jc w:val="center"/>
              <w:rPr>
                <w:sz w:val="16"/>
                <w:lang w:val="en-US"/>
              </w:rPr>
            </w:pPr>
            <w:r w:rsidRPr="007C0276">
              <w:rPr>
                <w:sz w:val="16"/>
                <w:lang w:val="en-US"/>
              </w:rPr>
              <w:t>P1TF</w:t>
            </w:r>
          </w:p>
        </w:tc>
        <w:tc>
          <w:tcPr>
            <w:tcW w:w="577" w:type="dxa"/>
            <w:vAlign w:val="center"/>
          </w:tcPr>
          <w:p w14:paraId="56E10567" w14:textId="77777777" w:rsidR="00B24D64" w:rsidRPr="007C0276" w:rsidRDefault="00B24D64" w:rsidP="00B24D64">
            <w:pPr>
              <w:spacing w:line="240" w:lineRule="auto"/>
              <w:jc w:val="center"/>
              <w:rPr>
                <w:sz w:val="16"/>
                <w:lang w:val="en-US"/>
              </w:rPr>
            </w:pPr>
            <w:r w:rsidRPr="007C0276">
              <w:rPr>
                <w:sz w:val="16"/>
                <w:lang w:val="en-US"/>
              </w:rPr>
              <w:t>20.51</w:t>
            </w:r>
          </w:p>
        </w:tc>
        <w:tc>
          <w:tcPr>
            <w:tcW w:w="605" w:type="dxa"/>
            <w:vAlign w:val="center"/>
          </w:tcPr>
          <w:p w14:paraId="1199214E" w14:textId="77777777" w:rsidR="00B24D64" w:rsidRPr="007C0276" w:rsidRDefault="00B24D64" w:rsidP="00B24D64">
            <w:pPr>
              <w:spacing w:line="240" w:lineRule="auto"/>
              <w:jc w:val="center"/>
              <w:rPr>
                <w:sz w:val="16"/>
                <w:lang w:val="en-US"/>
              </w:rPr>
            </w:pPr>
            <w:r w:rsidRPr="007C0276">
              <w:rPr>
                <w:sz w:val="16"/>
                <w:lang w:val="en-US"/>
              </w:rPr>
              <w:t>4.72</w:t>
            </w:r>
          </w:p>
        </w:tc>
        <w:tc>
          <w:tcPr>
            <w:tcW w:w="605" w:type="dxa"/>
            <w:vAlign w:val="center"/>
          </w:tcPr>
          <w:p w14:paraId="3A9F5B7E" w14:textId="77777777" w:rsidR="00B24D64" w:rsidRPr="007C0276" w:rsidRDefault="00B24D64" w:rsidP="00B24D64">
            <w:pPr>
              <w:spacing w:line="240" w:lineRule="auto"/>
              <w:jc w:val="center"/>
              <w:rPr>
                <w:sz w:val="16"/>
                <w:lang w:val="en-US"/>
              </w:rPr>
            </w:pPr>
            <w:r w:rsidRPr="007C0276">
              <w:rPr>
                <w:sz w:val="16"/>
                <w:lang w:val="en-US"/>
              </w:rPr>
              <w:t>0.31</w:t>
            </w:r>
          </w:p>
        </w:tc>
        <w:tc>
          <w:tcPr>
            <w:tcW w:w="865" w:type="dxa"/>
            <w:vAlign w:val="center"/>
          </w:tcPr>
          <w:p w14:paraId="0E85C66B" w14:textId="240EDCD4" w:rsidR="00B24D64" w:rsidRPr="007C0276" w:rsidRDefault="00B24D64" w:rsidP="00B24D64">
            <w:pPr>
              <w:spacing w:line="240" w:lineRule="auto"/>
              <w:jc w:val="center"/>
              <w:rPr>
                <w:sz w:val="16"/>
                <w:lang w:val="en-US"/>
              </w:rPr>
            </w:pPr>
            <w:r w:rsidRPr="007C0276">
              <w:rPr>
                <w:sz w:val="16"/>
                <w:lang w:val="en-US"/>
              </w:rPr>
              <w:t>2007</w:t>
            </w:r>
          </w:p>
        </w:tc>
        <w:tc>
          <w:tcPr>
            <w:tcW w:w="1128" w:type="dxa"/>
            <w:vAlign w:val="center"/>
          </w:tcPr>
          <w:p w14:paraId="3D19C1F3" w14:textId="77777777" w:rsidR="00B24D64" w:rsidRPr="007C0276" w:rsidRDefault="00B24D64" w:rsidP="00B24D64">
            <w:pPr>
              <w:spacing w:line="240" w:lineRule="auto"/>
              <w:jc w:val="center"/>
              <w:rPr>
                <w:sz w:val="16"/>
                <w:lang w:val="en-US"/>
              </w:rPr>
            </w:pPr>
            <w:r w:rsidRPr="007C0276">
              <w:rPr>
                <w:sz w:val="16"/>
                <w:lang w:val="en-US"/>
              </w:rPr>
              <w:t>23,65</w:t>
            </w:r>
          </w:p>
        </w:tc>
      </w:tr>
      <w:tr w:rsidR="007C0276" w:rsidRPr="005D6F89" w14:paraId="7D29C0B6" w14:textId="77777777" w:rsidTr="00BA1DF3">
        <w:trPr>
          <w:trHeight w:val="246"/>
        </w:trPr>
        <w:tc>
          <w:tcPr>
            <w:tcW w:w="715" w:type="dxa"/>
            <w:vAlign w:val="center"/>
          </w:tcPr>
          <w:p w14:paraId="47CA4D50" w14:textId="77777777" w:rsidR="00B24D64" w:rsidRPr="007C0276" w:rsidRDefault="00B24D64" w:rsidP="00B24D64">
            <w:pPr>
              <w:spacing w:line="240" w:lineRule="auto"/>
              <w:jc w:val="center"/>
              <w:rPr>
                <w:sz w:val="16"/>
                <w:lang w:val="en-US"/>
              </w:rPr>
            </w:pPr>
            <w:r w:rsidRPr="007C0276">
              <w:rPr>
                <w:sz w:val="16"/>
                <w:lang w:val="en-US"/>
              </w:rPr>
              <w:t>P2TF</w:t>
            </w:r>
          </w:p>
        </w:tc>
        <w:tc>
          <w:tcPr>
            <w:tcW w:w="577" w:type="dxa"/>
            <w:vAlign w:val="center"/>
          </w:tcPr>
          <w:p w14:paraId="3704C736" w14:textId="77777777" w:rsidR="00B24D64" w:rsidRPr="007C0276" w:rsidRDefault="00B24D64" w:rsidP="00B24D64">
            <w:pPr>
              <w:spacing w:line="240" w:lineRule="auto"/>
              <w:jc w:val="center"/>
              <w:rPr>
                <w:sz w:val="16"/>
                <w:lang w:val="en-US"/>
              </w:rPr>
            </w:pPr>
            <w:r w:rsidRPr="007C0276">
              <w:rPr>
                <w:sz w:val="16"/>
                <w:lang w:val="en-US"/>
              </w:rPr>
              <w:t>34.62</w:t>
            </w:r>
          </w:p>
        </w:tc>
        <w:tc>
          <w:tcPr>
            <w:tcW w:w="605" w:type="dxa"/>
            <w:vAlign w:val="center"/>
          </w:tcPr>
          <w:p w14:paraId="4D5B3197" w14:textId="77777777" w:rsidR="00B24D64" w:rsidRPr="007C0276" w:rsidRDefault="00B24D64" w:rsidP="00B24D64">
            <w:pPr>
              <w:spacing w:line="240" w:lineRule="auto"/>
              <w:jc w:val="center"/>
              <w:rPr>
                <w:sz w:val="16"/>
                <w:lang w:val="en-US"/>
              </w:rPr>
            </w:pPr>
            <w:r w:rsidRPr="007C0276">
              <w:rPr>
                <w:sz w:val="16"/>
                <w:lang w:val="en-US"/>
              </w:rPr>
              <w:t>12.04</w:t>
            </w:r>
          </w:p>
        </w:tc>
        <w:tc>
          <w:tcPr>
            <w:tcW w:w="605" w:type="dxa"/>
            <w:vAlign w:val="center"/>
          </w:tcPr>
          <w:p w14:paraId="3E8A58EE" w14:textId="77777777" w:rsidR="00B24D64" w:rsidRPr="007C0276" w:rsidRDefault="00B24D64" w:rsidP="00B24D64">
            <w:pPr>
              <w:spacing w:line="240" w:lineRule="auto"/>
              <w:jc w:val="center"/>
              <w:rPr>
                <w:sz w:val="16"/>
                <w:lang w:val="en-US"/>
              </w:rPr>
            </w:pPr>
            <w:r w:rsidRPr="007C0276">
              <w:rPr>
                <w:sz w:val="16"/>
                <w:lang w:val="en-US"/>
              </w:rPr>
              <w:t>9.94</w:t>
            </w:r>
          </w:p>
        </w:tc>
        <w:tc>
          <w:tcPr>
            <w:tcW w:w="865" w:type="dxa"/>
            <w:vAlign w:val="center"/>
          </w:tcPr>
          <w:p w14:paraId="5C826B97" w14:textId="77777777" w:rsidR="00B24D64" w:rsidRPr="007C0276" w:rsidRDefault="00B24D64" w:rsidP="00B24D64">
            <w:pPr>
              <w:spacing w:line="240" w:lineRule="auto"/>
              <w:jc w:val="center"/>
              <w:rPr>
                <w:sz w:val="16"/>
                <w:lang w:val="en-US"/>
              </w:rPr>
            </w:pPr>
            <w:r w:rsidRPr="007C0276">
              <w:rPr>
                <w:sz w:val="16"/>
                <w:lang w:val="en-US"/>
              </w:rPr>
              <w:t>5578,75</w:t>
            </w:r>
          </w:p>
        </w:tc>
        <w:tc>
          <w:tcPr>
            <w:tcW w:w="1128" w:type="dxa"/>
            <w:vAlign w:val="center"/>
          </w:tcPr>
          <w:p w14:paraId="1266647D" w14:textId="77777777" w:rsidR="00B24D64" w:rsidRPr="007C0276" w:rsidRDefault="00B24D64" w:rsidP="00B24D64">
            <w:pPr>
              <w:spacing w:line="240" w:lineRule="auto"/>
              <w:jc w:val="center"/>
              <w:rPr>
                <w:sz w:val="16"/>
                <w:lang w:val="en-US"/>
              </w:rPr>
            </w:pPr>
            <w:r w:rsidRPr="007C0276">
              <w:rPr>
                <w:sz w:val="16"/>
                <w:lang w:val="en-US"/>
              </w:rPr>
              <w:t>16,81</w:t>
            </w:r>
          </w:p>
        </w:tc>
      </w:tr>
      <w:tr w:rsidR="007C0276" w:rsidRPr="005D6F89" w14:paraId="15A0E32B" w14:textId="77777777" w:rsidTr="00BA1DF3">
        <w:trPr>
          <w:trHeight w:val="232"/>
        </w:trPr>
        <w:tc>
          <w:tcPr>
            <w:tcW w:w="715" w:type="dxa"/>
            <w:vAlign w:val="center"/>
          </w:tcPr>
          <w:p w14:paraId="45D2F3E3" w14:textId="77777777" w:rsidR="00B24D64" w:rsidRPr="007C0276" w:rsidRDefault="00B24D64" w:rsidP="00B24D64">
            <w:pPr>
              <w:spacing w:line="240" w:lineRule="auto"/>
              <w:jc w:val="center"/>
              <w:rPr>
                <w:sz w:val="16"/>
                <w:lang w:val="en-US"/>
              </w:rPr>
            </w:pPr>
            <w:r w:rsidRPr="007C0276">
              <w:rPr>
                <w:sz w:val="16"/>
                <w:lang w:val="en-US"/>
              </w:rPr>
              <w:t>P3TF</w:t>
            </w:r>
          </w:p>
        </w:tc>
        <w:tc>
          <w:tcPr>
            <w:tcW w:w="577" w:type="dxa"/>
            <w:vAlign w:val="center"/>
          </w:tcPr>
          <w:p w14:paraId="48E3295A" w14:textId="77777777" w:rsidR="00B24D64" w:rsidRPr="007C0276" w:rsidRDefault="00B24D64" w:rsidP="00B24D64">
            <w:pPr>
              <w:spacing w:line="240" w:lineRule="auto"/>
              <w:jc w:val="center"/>
              <w:rPr>
                <w:sz w:val="16"/>
                <w:lang w:val="en-US"/>
              </w:rPr>
            </w:pPr>
            <w:r w:rsidRPr="007C0276">
              <w:rPr>
                <w:sz w:val="16"/>
                <w:lang w:val="en-US"/>
              </w:rPr>
              <w:t>46.67</w:t>
            </w:r>
          </w:p>
        </w:tc>
        <w:tc>
          <w:tcPr>
            <w:tcW w:w="605" w:type="dxa"/>
            <w:vAlign w:val="center"/>
          </w:tcPr>
          <w:p w14:paraId="4DB62C06" w14:textId="77777777" w:rsidR="00B24D64" w:rsidRPr="007C0276" w:rsidRDefault="00B24D64" w:rsidP="00B24D64">
            <w:pPr>
              <w:spacing w:line="240" w:lineRule="auto"/>
              <w:jc w:val="center"/>
              <w:rPr>
                <w:sz w:val="16"/>
                <w:lang w:val="en-US"/>
              </w:rPr>
            </w:pPr>
            <w:r w:rsidRPr="007C0276">
              <w:rPr>
                <w:sz w:val="16"/>
                <w:lang w:val="en-US"/>
              </w:rPr>
              <w:t>9.94</w:t>
            </w:r>
          </w:p>
        </w:tc>
        <w:tc>
          <w:tcPr>
            <w:tcW w:w="605" w:type="dxa"/>
            <w:vAlign w:val="center"/>
          </w:tcPr>
          <w:p w14:paraId="60C3C336" w14:textId="77777777" w:rsidR="00B24D64" w:rsidRPr="007C0276" w:rsidRDefault="00B24D64" w:rsidP="00B24D64">
            <w:pPr>
              <w:spacing w:line="240" w:lineRule="auto"/>
              <w:jc w:val="center"/>
              <w:rPr>
                <w:sz w:val="16"/>
                <w:lang w:val="en-US"/>
              </w:rPr>
            </w:pPr>
            <w:r w:rsidRPr="007C0276">
              <w:rPr>
                <w:sz w:val="16"/>
                <w:lang w:val="en-US"/>
              </w:rPr>
              <w:t>10.40</w:t>
            </w:r>
          </w:p>
        </w:tc>
        <w:tc>
          <w:tcPr>
            <w:tcW w:w="865" w:type="dxa"/>
            <w:vAlign w:val="center"/>
          </w:tcPr>
          <w:p w14:paraId="5124D112" w14:textId="77777777" w:rsidR="00B24D64" w:rsidRPr="007C0276" w:rsidRDefault="00B24D64" w:rsidP="00B24D64">
            <w:pPr>
              <w:spacing w:line="240" w:lineRule="auto"/>
              <w:jc w:val="center"/>
              <w:rPr>
                <w:sz w:val="16"/>
                <w:lang w:val="en-US"/>
              </w:rPr>
            </w:pPr>
            <w:r w:rsidRPr="007C0276">
              <w:rPr>
                <w:sz w:val="16"/>
                <w:lang w:val="en-US"/>
              </w:rPr>
              <w:t>5426,5</w:t>
            </w:r>
          </w:p>
        </w:tc>
        <w:tc>
          <w:tcPr>
            <w:tcW w:w="1128" w:type="dxa"/>
            <w:vAlign w:val="center"/>
          </w:tcPr>
          <w:p w14:paraId="0C75934F" w14:textId="77777777" w:rsidR="00B24D64" w:rsidRPr="007C0276" w:rsidRDefault="00B24D64" w:rsidP="00B24D64">
            <w:pPr>
              <w:spacing w:line="240" w:lineRule="auto"/>
              <w:jc w:val="center"/>
              <w:rPr>
                <w:sz w:val="16"/>
                <w:lang w:val="en-US"/>
              </w:rPr>
            </w:pPr>
            <w:r w:rsidRPr="007C0276">
              <w:rPr>
                <w:sz w:val="16"/>
                <w:lang w:val="en-US"/>
              </w:rPr>
              <w:t>15,49</w:t>
            </w:r>
          </w:p>
        </w:tc>
      </w:tr>
    </w:tbl>
    <w:p w14:paraId="5C9CFE05" w14:textId="77777777" w:rsidR="007C5A7E" w:rsidRDefault="007C5A7E" w:rsidP="007C5A7E">
      <w:pPr>
        <w:pStyle w:val="Heading4"/>
        <w:spacing w:before="0" w:line="240" w:lineRule="auto"/>
        <w:ind w:left="1080" w:hanging="1080"/>
        <w:rPr>
          <w:rFonts w:ascii="Times New Roman" w:hAnsi="Times New Roman" w:cs="Times New Roman"/>
          <w:color w:val="auto"/>
          <w:sz w:val="20"/>
          <w:lang w:val="en-US"/>
        </w:rPr>
      </w:pPr>
    </w:p>
    <w:p w14:paraId="561DB7CE" w14:textId="34574E2B" w:rsidR="00B24D64" w:rsidRPr="007C5A7E" w:rsidRDefault="007C5A7E" w:rsidP="007C5A7E">
      <w:pPr>
        <w:pStyle w:val="Heading4"/>
        <w:spacing w:before="0" w:line="240" w:lineRule="auto"/>
        <w:ind w:left="900" w:hanging="900"/>
        <w:rPr>
          <w:rFonts w:ascii="Times New Roman" w:hAnsi="Times New Roman" w:cs="Times New Roman"/>
          <w:color w:val="auto"/>
          <w:sz w:val="20"/>
          <w:lang w:val="en-US"/>
        </w:rPr>
      </w:pPr>
      <w:r w:rsidRPr="00B24D64">
        <w:rPr>
          <w:rFonts w:ascii="Times New Roman" w:hAnsi="Times New Roman" w:cs="Times New Roman"/>
          <w:color w:val="auto"/>
          <w:sz w:val="20"/>
          <w:lang w:val="en-US"/>
        </w:rPr>
        <w:t>Tabel 1</w:t>
      </w:r>
      <w:r>
        <w:rPr>
          <w:rFonts w:ascii="Times New Roman" w:hAnsi="Times New Roman" w:cs="Times New Roman"/>
          <w:color w:val="auto"/>
          <w:sz w:val="20"/>
          <w:lang w:val="en-US"/>
        </w:rPr>
        <w:t>5</w:t>
      </w:r>
      <w:r w:rsidRPr="00B24D64">
        <w:rPr>
          <w:rFonts w:ascii="Times New Roman" w:hAnsi="Times New Roman" w:cs="Times New Roman"/>
          <w:color w:val="auto"/>
          <w:sz w:val="20"/>
          <w:lang w:val="en-US"/>
        </w:rPr>
        <w:t xml:space="preserve">. </w:t>
      </w:r>
      <w:r w:rsidRPr="007C5A7E">
        <w:rPr>
          <w:rFonts w:ascii="Times New Roman" w:hAnsi="Times New Roman" w:cs="Times New Roman"/>
          <w:i w:val="0"/>
          <w:color w:val="auto"/>
          <w:sz w:val="20"/>
          <w:lang w:val="en-US"/>
        </w:rPr>
        <w:t xml:space="preserve">Karakteristik Fisik dari </w:t>
      </w:r>
      <w:r w:rsidRPr="007C5A7E">
        <w:rPr>
          <w:rFonts w:ascii="Times New Roman" w:hAnsi="Times New Roman" w:cs="Times New Roman"/>
          <w:color w:val="auto"/>
          <w:sz w:val="20"/>
          <w:lang w:val="en-US"/>
        </w:rPr>
        <w:t>Snack Bar</w:t>
      </w:r>
      <w:r w:rsidRPr="007C5A7E">
        <w:rPr>
          <w:rFonts w:ascii="Times New Roman" w:hAnsi="Times New Roman" w:cs="Times New Roman"/>
          <w:i w:val="0"/>
          <w:color w:val="auto"/>
          <w:sz w:val="20"/>
          <w:lang w:val="en-US"/>
        </w:rPr>
        <w:t xml:space="preserve"> Ubi Jalar Jingga</w:t>
      </w:r>
    </w:p>
    <w:tbl>
      <w:tblPr>
        <w:tblStyle w:val="TableGrid"/>
        <w:tblpPr w:leftFromText="180" w:rightFromText="180" w:vertAnchor="text" w:horzAnchor="margin" w:tblpY="211"/>
        <w:tblW w:w="4483" w:type="dxa"/>
        <w:tblLayout w:type="fixed"/>
        <w:tblLook w:val="04A0" w:firstRow="1" w:lastRow="0" w:firstColumn="1" w:lastColumn="0" w:noHBand="0" w:noVBand="1"/>
      </w:tblPr>
      <w:tblGrid>
        <w:gridCol w:w="723"/>
        <w:gridCol w:w="622"/>
        <w:gridCol w:w="551"/>
        <w:gridCol w:w="608"/>
        <w:gridCol w:w="837"/>
        <w:gridCol w:w="1142"/>
      </w:tblGrid>
      <w:tr w:rsidR="007C0276" w:rsidRPr="0030769D" w14:paraId="09A047D7" w14:textId="77777777" w:rsidTr="00BA1DF3">
        <w:trPr>
          <w:trHeight w:val="337"/>
        </w:trPr>
        <w:tc>
          <w:tcPr>
            <w:tcW w:w="723" w:type="dxa"/>
            <w:vAlign w:val="center"/>
          </w:tcPr>
          <w:p w14:paraId="2714383F" w14:textId="77777777" w:rsidR="007C0276" w:rsidRPr="007C0276" w:rsidRDefault="007C0276" w:rsidP="007C0276">
            <w:pPr>
              <w:spacing w:line="240" w:lineRule="auto"/>
              <w:jc w:val="center"/>
              <w:rPr>
                <w:sz w:val="16"/>
                <w:lang w:val="en-US"/>
              </w:rPr>
            </w:pPr>
            <w:r w:rsidRPr="007C0276">
              <w:rPr>
                <w:sz w:val="16"/>
                <w:lang w:val="en-US"/>
              </w:rPr>
              <w:t>Sampel</w:t>
            </w:r>
          </w:p>
        </w:tc>
        <w:tc>
          <w:tcPr>
            <w:tcW w:w="622" w:type="dxa"/>
            <w:vAlign w:val="center"/>
          </w:tcPr>
          <w:p w14:paraId="4DBE9B02" w14:textId="77777777" w:rsidR="007C0276" w:rsidRPr="007C0276" w:rsidRDefault="007C0276" w:rsidP="007C0276">
            <w:pPr>
              <w:spacing w:line="240" w:lineRule="auto"/>
              <w:jc w:val="center"/>
              <w:rPr>
                <w:sz w:val="16"/>
                <w:lang w:val="en-US"/>
              </w:rPr>
            </w:pPr>
            <w:r w:rsidRPr="007C0276">
              <w:rPr>
                <w:sz w:val="16"/>
                <w:lang w:val="en-US"/>
              </w:rPr>
              <w:t>L</w:t>
            </w:r>
          </w:p>
        </w:tc>
        <w:tc>
          <w:tcPr>
            <w:tcW w:w="551" w:type="dxa"/>
            <w:vAlign w:val="center"/>
          </w:tcPr>
          <w:p w14:paraId="244D7891" w14:textId="77777777" w:rsidR="007C0276" w:rsidRPr="007C0276" w:rsidRDefault="007C0276" w:rsidP="007C0276">
            <w:pPr>
              <w:spacing w:line="240" w:lineRule="auto"/>
              <w:jc w:val="center"/>
              <w:rPr>
                <w:sz w:val="16"/>
                <w:lang w:val="en-US"/>
              </w:rPr>
            </w:pPr>
            <w:r w:rsidRPr="007C0276">
              <w:rPr>
                <w:sz w:val="16"/>
                <w:lang w:val="en-US"/>
              </w:rPr>
              <w:t>a</w:t>
            </w:r>
          </w:p>
        </w:tc>
        <w:tc>
          <w:tcPr>
            <w:tcW w:w="608" w:type="dxa"/>
            <w:vAlign w:val="center"/>
          </w:tcPr>
          <w:p w14:paraId="4B17082D" w14:textId="77777777" w:rsidR="007C0276" w:rsidRPr="007C0276" w:rsidRDefault="007C0276" w:rsidP="007C0276">
            <w:pPr>
              <w:spacing w:line="240" w:lineRule="auto"/>
              <w:jc w:val="center"/>
              <w:rPr>
                <w:sz w:val="16"/>
                <w:lang w:val="en-US"/>
              </w:rPr>
            </w:pPr>
            <w:r w:rsidRPr="007C0276">
              <w:rPr>
                <w:sz w:val="16"/>
                <w:lang w:val="en-US"/>
              </w:rPr>
              <w:t>B</w:t>
            </w:r>
          </w:p>
        </w:tc>
        <w:tc>
          <w:tcPr>
            <w:tcW w:w="837" w:type="dxa"/>
            <w:vAlign w:val="center"/>
          </w:tcPr>
          <w:p w14:paraId="4DA17459" w14:textId="77777777" w:rsidR="007C0276" w:rsidRPr="007C0276" w:rsidRDefault="007C0276" w:rsidP="007C0276">
            <w:pPr>
              <w:spacing w:line="240" w:lineRule="auto"/>
              <w:jc w:val="center"/>
              <w:rPr>
                <w:sz w:val="16"/>
                <w:lang w:val="en-US"/>
              </w:rPr>
            </w:pPr>
            <w:r w:rsidRPr="007C0276">
              <w:rPr>
                <w:sz w:val="16"/>
                <w:lang w:val="en-US"/>
              </w:rPr>
              <w:t>Hardness</w:t>
            </w:r>
          </w:p>
        </w:tc>
        <w:tc>
          <w:tcPr>
            <w:tcW w:w="1142" w:type="dxa"/>
            <w:vAlign w:val="center"/>
          </w:tcPr>
          <w:p w14:paraId="45F9578B" w14:textId="77777777" w:rsidR="007C0276" w:rsidRPr="007C0276" w:rsidRDefault="007C0276" w:rsidP="007C0276">
            <w:pPr>
              <w:spacing w:line="240" w:lineRule="auto"/>
              <w:jc w:val="center"/>
              <w:rPr>
                <w:sz w:val="16"/>
                <w:lang w:val="en-US"/>
              </w:rPr>
            </w:pPr>
            <w:r w:rsidRPr="007C0276">
              <w:rPr>
                <w:i/>
                <w:sz w:val="16"/>
                <w:lang w:val="en-US"/>
              </w:rPr>
              <w:t>Fracturability</w:t>
            </w:r>
          </w:p>
        </w:tc>
      </w:tr>
      <w:tr w:rsidR="00BA1DF3" w:rsidRPr="0030769D" w14:paraId="6CEF356F" w14:textId="77777777" w:rsidTr="00BA1DF3">
        <w:trPr>
          <w:trHeight w:val="244"/>
        </w:trPr>
        <w:tc>
          <w:tcPr>
            <w:tcW w:w="723" w:type="dxa"/>
            <w:vAlign w:val="center"/>
          </w:tcPr>
          <w:p w14:paraId="64F0BC80" w14:textId="77777777" w:rsidR="007C0276" w:rsidRPr="007C0276" w:rsidRDefault="007C0276" w:rsidP="007C0276">
            <w:pPr>
              <w:spacing w:line="240" w:lineRule="auto"/>
              <w:jc w:val="center"/>
              <w:rPr>
                <w:sz w:val="16"/>
                <w:lang w:val="en-US"/>
              </w:rPr>
            </w:pPr>
            <w:r w:rsidRPr="007C0276">
              <w:rPr>
                <w:sz w:val="16"/>
                <w:lang w:val="en-US"/>
              </w:rPr>
              <w:t>O1TF</w:t>
            </w:r>
          </w:p>
        </w:tc>
        <w:tc>
          <w:tcPr>
            <w:tcW w:w="622" w:type="dxa"/>
            <w:vAlign w:val="center"/>
          </w:tcPr>
          <w:p w14:paraId="027C5997" w14:textId="77777777" w:rsidR="007C0276" w:rsidRPr="007C0276" w:rsidRDefault="007C0276" w:rsidP="007C0276">
            <w:pPr>
              <w:spacing w:line="240" w:lineRule="auto"/>
              <w:jc w:val="center"/>
              <w:rPr>
                <w:sz w:val="16"/>
                <w:lang w:val="en-US"/>
              </w:rPr>
            </w:pPr>
            <w:r w:rsidRPr="007C0276">
              <w:rPr>
                <w:sz w:val="16"/>
                <w:lang w:val="en-US"/>
              </w:rPr>
              <w:t>44.36</w:t>
            </w:r>
          </w:p>
        </w:tc>
        <w:tc>
          <w:tcPr>
            <w:tcW w:w="551" w:type="dxa"/>
            <w:vAlign w:val="center"/>
          </w:tcPr>
          <w:p w14:paraId="77859639" w14:textId="43949D58" w:rsidR="007C0276" w:rsidRPr="007C0276" w:rsidRDefault="007C0276" w:rsidP="007C0276">
            <w:pPr>
              <w:spacing w:line="240" w:lineRule="auto"/>
              <w:jc w:val="center"/>
              <w:rPr>
                <w:sz w:val="16"/>
                <w:lang w:val="en-US"/>
              </w:rPr>
            </w:pPr>
            <w:r w:rsidRPr="007C0276">
              <w:rPr>
                <w:sz w:val="16"/>
                <w:lang w:val="en-US"/>
              </w:rPr>
              <w:t>13.2</w:t>
            </w:r>
          </w:p>
        </w:tc>
        <w:tc>
          <w:tcPr>
            <w:tcW w:w="608" w:type="dxa"/>
            <w:vAlign w:val="center"/>
          </w:tcPr>
          <w:p w14:paraId="5AE0F488" w14:textId="77777777" w:rsidR="007C0276" w:rsidRPr="007C0276" w:rsidRDefault="007C0276" w:rsidP="007C0276">
            <w:pPr>
              <w:spacing w:line="240" w:lineRule="auto"/>
              <w:jc w:val="center"/>
              <w:rPr>
                <w:sz w:val="16"/>
                <w:lang w:val="en-US"/>
              </w:rPr>
            </w:pPr>
            <w:r w:rsidRPr="007C0276">
              <w:rPr>
                <w:sz w:val="16"/>
                <w:lang w:val="en-US"/>
              </w:rPr>
              <w:t>46.33</w:t>
            </w:r>
          </w:p>
        </w:tc>
        <w:tc>
          <w:tcPr>
            <w:tcW w:w="837" w:type="dxa"/>
            <w:vAlign w:val="center"/>
          </w:tcPr>
          <w:p w14:paraId="0311DE80" w14:textId="77777777" w:rsidR="007C0276" w:rsidRPr="007C0276" w:rsidRDefault="007C0276" w:rsidP="007C0276">
            <w:pPr>
              <w:spacing w:line="240" w:lineRule="auto"/>
              <w:jc w:val="center"/>
              <w:rPr>
                <w:sz w:val="16"/>
                <w:lang w:val="en-US"/>
              </w:rPr>
            </w:pPr>
            <w:r w:rsidRPr="007C0276">
              <w:rPr>
                <w:sz w:val="16"/>
                <w:lang w:val="en-US"/>
              </w:rPr>
              <w:t>2060,16</w:t>
            </w:r>
          </w:p>
        </w:tc>
        <w:tc>
          <w:tcPr>
            <w:tcW w:w="1142" w:type="dxa"/>
            <w:vAlign w:val="center"/>
          </w:tcPr>
          <w:p w14:paraId="5F9186DA" w14:textId="77777777" w:rsidR="007C0276" w:rsidRPr="007C0276" w:rsidRDefault="007C0276" w:rsidP="007C0276">
            <w:pPr>
              <w:spacing w:line="240" w:lineRule="auto"/>
              <w:jc w:val="center"/>
              <w:rPr>
                <w:sz w:val="16"/>
                <w:lang w:val="en-US"/>
              </w:rPr>
            </w:pPr>
            <w:r w:rsidRPr="007C0276">
              <w:rPr>
                <w:sz w:val="16"/>
                <w:lang w:val="en-US"/>
              </w:rPr>
              <w:t>7,03</w:t>
            </w:r>
          </w:p>
        </w:tc>
      </w:tr>
      <w:tr w:rsidR="00BA1DF3" w:rsidRPr="0030769D" w14:paraId="127E7072" w14:textId="77777777" w:rsidTr="00BA1DF3">
        <w:trPr>
          <w:trHeight w:val="230"/>
        </w:trPr>
        <w:tc>
          <w:tcPr>
            <w:tcW w:w="723" w:type="dxa"/>
            <w:vAlign w:val="center"/>
          </w:tcPr>
          <w:p w14:paraId="2FE1C4CF" w14:textId="77777777" w:rsidR="007C0276" w:rsidRPr="007C0276" w:rsidRDefault="007C0276" w:rsidP="007C0276">
            <w:pPr>
              <w:spacing w:line="240" w:lineRule="auto"/>
              <w:jc w:val="center"/>
              <w:rPr>
                <w:sz w:val="16"/>
                <w:lang w:val="en-US"/>
              </w:rPr>
            </w:pPr>
            <w:r w:rsidRPr="007C0276">
              <w:rPr>
                <w:sz w:val="16"/>
                <w:lang w:val="en-US"/>
              </w:rPr>
              <w:t>O2TF</w:t>
            </w:r>
          </w:p>
        </w:tc>
        <w:tc>
          <w:tcPr>
            <w:tcW w:w="622" w:type="dxa"/>
            <w:vAlign w:val="center"/>
          </w:tcPr>
          <w:p w14:paraId="0347F8D1" w14:textId="77777777" w:rsidR="007C0276" w:rsidRPr="007C0276" w:rsidRDefault="007C0276" w:rsidP="007C0276">
            <w:pPr>
              <w:spacing w:line="240" w:lineRule="auto"/>
              <w:jc w:val="center"/>
              <w:rPr>
                <w:sz w:val="16"/>
                <w:lang w:val="en-US"/>
              </w:rPr>
            </w:pPr>
            <w:r w:rsidRPr="007C0276">
              <w:rPr>
                <w:sz w:val="16"/>
                <w:lang w:val="en-US"/>
              </w:rPr>
              <w:t>63.90</w:t>
            </w:r>
          </w:p>
        </w:tc>
        <w:tc>
          <w:tcPr>
            <w:tcW w:w="551" w:type="dxa"/>
            <w:vAlign w:val="center"/>
          </w:tcPr>
          <w:p w14:paraId="7B212591" w14:textId="77777777" w:rsidR="007C0276" w:rsidRPr="007C0276" w:rsidRDefault="007C0276" w:rsidP="007C0276">
            <w:pPr>
              <w:spacing w:line="240" w:lineRule="auto"/>
              <w:jc w:val="center"/>
              <w:rPr>
                <w:sz w:val="16"/>
                <w:lang w:val="en-US"/>
              </w:rPr>
            </w:pPr>
            <w:r w:rsidRPr="007C0276">
              <w:rPr>
                <w:sz w:val="16"/>
                <w:lang w:val="en-US"/>
              </w:rPr>
              <w:t>5.78</w:t>
            </w:r>
          </w:p>
        </w:tc>
        <w:tc>
          <w:tcPr>
            <w:tcW w:w="608" w:type="dxa"/>
            <w:vAlign w:val="center"/>
          </w:tcPr>
          <w:p w14:paraId="41AB1BFF" w14:textId="77777777" w:rsidR="007C0276" w:rsidRPr="007C0276" w:rsidRDefault="007C0276" w:rsidP="007C0276">
            <w:pPr>
              <w:spacing w:line="240" w:lineRule="auto"/>
              <w:jc w:val="center"/>
              <w:rPr>
                <w:sz w:val="16"/>
                <w:lang w:val="en-US"/>
              </w:rPr>
            </w:pPr>
            <w:r w:rsidRPr="007C0276">
              <w:rPr>
                <w:sz w:val="16"/>
                <w:lang w:val="en-US"/>
              </w:rPr>
              <w:t>46.32</w:t>
            </w:r>
          </w:p>
        </w:tc>
        <w:tc>
          <w:tcPr>
            <w:tcW w:w="837" w:type="dxa"/>
            <w:vAlign w:val="center"/>
          </w:tcPr>
          <w:p w14:paraId="5C5DDAD4" w14:textId="77777777" w:rsidR="007C0276" w:rsidRPr="007C0276" w:rsidRDefault="007C0276" w:rsidP="007C0276">
            <w:pPr>
              <w:spacing w:line="240" w:lineRule="auto"/>
              <w:jc w:val="center"/>
              <w:rPr>
                <w:sz w:val="16"/>
                <w:lang w:val="en-US"/>
              </w:rPr>
            </w:pPr>
            <w:r w:rsidRPr="007C0276">
              <w:rPr>
                <w:sz w:val="16"/>
                <w:lang w:val="en-US"/>
              </w:rPr>
              <w:t>2543,83</w:t>
            </w:r>
          </w:p>
        </w:tc>
        <w:tc>
          <w:tcPr>
            <w:tcW w:w="1142" w:type="dxa"/>
            <w:vAlign w:val="center"/>
          </w:tcPr>
          <w:p w14:paraId="17A0E503" w14:textId="77777777" w:rsidR="007C0276" w:rsidRPr="007C0276" w:rsidRDefault="007C0276" w:rsidP="007C0276">
            <w:pPr>
              <w:spacing w:line="240" w:lineRule="auto"/>
              <w:jc w:val="center"/>
              <w:rPr>
                <w:sz w:val="16"/>
                <w:lang w:val="en-US"/>
              </w:rPr>
            </w:pPr>
            <w:r w:rsidRPr="007C0276">
              <w:rPr>
                <w:sz w:val="16"/>
                <w:lang w:val="en-US"/>
              </w:rPr>
              <w:t>15,75</w:t>
            </w:r>
          </w:p>
        </w:tc>
      </w:tr>
      <w:tr w:rsidR="00BA1DF3" w:rsidRPr="0030769D" w14:paraId="352D1D97" w14:textId="77777777" w:rsidTr="00BA1DF3">
        <w:trPr>
          <w:trHeight w:val="230"/>
        </w:trPr>
        <w:tc>
          <w:tcPr>
            <w:tcW w:w="723" w:type="dxa"/>
            <w:vAlign w:val="center"/>
          </w:tcPr>
          <w:p w14:paraId="17AC7C6A" w14:textId="77777777" w:rsidR="007C0276" w:rsidRPr="007C0276" w:rsidRDefault="007C0276" w:rsidP="007C0276">
            <w:pPr>
              <w:spacing w:line="240" w:lineRule="auto"/>
              <w:jc w:val="center"/>
              <w:rPr>
                <w:sz w:val="16"/>
                <w:lang w:val="en-US"/>
              </w:rPr>
            </w:pPr>
            <w:r w:rsidRPr="007C0276">
              <w:rPr>
                <w:sz w:val="16"/>
                <w:lang w:val="en-US"/>
              </w:rPr>
              <w:t>O3TF</w:t>
            </w:r>
          </w:p>
        </w:tc>
        <w:tc>
          <w:tcPr>
            <w:tcW w:w="622" w:type="dxa"/>
            <w:vAlign w:val="center"/>
          </w:tcPr>
          <w:p w14:paraId="4F2DAE6C" w14:textId="77777777" w:rsidR="007C0276" w:rsidRPr="007C0276" w:rsidRDefault="007C0276" w:rsidP="007C0276">
            <w:pPr>
              <w:spacing w:line="240" w:lineRule="auto"/>
              <w:jc w:val="center"/>
              <w:rPr>
                <w:sz w:val="16"/>
                <w:lang w:val="en-US"/>
              </w:rPr>
            </w:pPr>
            <w:r w:rsidRPr="007C0276">
              <w:rPr>
                <w:sz w:val="16"/>
                <w:lang w:val="en-US"/>
              </w:rPr>
              <w:t>47.38</w:t>
            </w:r>
          </w:p>
        </w:tc>
        <w:tc>
          <w:tcPr>
            <w:tcW w:w="551" w:type="dxa"/>
            <w:vAlign w:val="center"/>
          </w:tcPr>
          <w:p w14:paraId="26893CC1" w14:textId="77777777" w:rsidR="007C0276" w:rsidRPr="007C0276" w:rsidRDefault="007C0276" w:rsidP="007C0276">
            <w:pPr>
              <w:spacing w:line="240" w:lineRule="auto"/>
              <w:jc w:val="center"/>
              <w:rPr>
                <w:sz w:val="16"/>
                <w:lang w:val="en-US"/>
              </w:rPr>
            </w:pPr>
            <w:r w:rsidRPr="007C0276">
              <w:rPr>
                <w:sz w:val="16"/>
                <w:lang w:val="en-US"/>
              </w:rPr>
              <w:t>7.40</w:t>
            </w:r>
          </w:p>
        </w:tc>
        <w:tc>
          <w:tcPr>
            <w:tcW w:w="608" w:type="dxa"/>
            <w:vAlign w:val="center"/>
          </w:tcPr>
          <w:p w14:paraId="79EC7194" w14:textId="77777777" w:rsidR="007C0276" w:rsidRPr="007C0276" w:rsidRDefault="007C0276" w:rsidP="007C0276">
            <w:pPr>
              <w:spacing w:line="240" w:lineRule="auto"/>
              <w:jc w:val="center"/>
              <w:rPr>
                <w:sz w:val="16"/>
                <w:lang w:val="en-US"/>
              </w:rPr>
            </w:pPr>
            <w:r w:rsidRPr="007C0276">
              <w:rPr>
                <w:sz w:val="16"/>
                <w:lang w:val="en-US"/>
              </w:rPr>
              <w:t>39.22</w:t>
            </w:r>
          </w:p>
        </w:tc>
        <w:tc>
          <w:tcPr>
            <w:tcW w:w="837" w:type="dxa"/>
            <w:vAlign w:val="center"/>
          </w:tcPr>
          <w:p w14:paraId="7ECE472E" w14:textId="77777777" w:rsidR="007C0276" w:rsidRPr="007C0276" w:rsidRDefault="007C0276" w:rsidP="007C0276">
            <w:pPr>
              <w:spacing w:line="240" w:lineRule="auto"/>
              <w:jc w:val="center"/>
              <w:rPr>
                <w:sz w:val="16"/>
                <w:lang w:val="en-US"/>
              </w:rPr>
            </w:pPr>
            <w:r w:rsidRPr="007C0276">
              <w:rPr>
                <w:sz w:val="16"/>
                <w:lang w:val="en-US"/>
              </w:rPr>
              <w:t>3147,77</w:t>
            </w:r>
          </w:p>
        </w:tc>
        <w:tc>
          <w:tcPr>
            <w:tcW w:w="1142" w:type="dxa"/>
            <w:vAlign w:val="center"/>
          </w:tcPr>
          <w:p w14:paraId="4A8D98D6" w14:textId="77777777" w:rsidR="007C0276" w:rsidRPr="007C0276" w:rsidRDefault="007C0276" w:rsidP="007C0276">
            <w:pPr>
              <w:spacing w:line="240" w:lineRule="auto"/>
              <w:jc w:val="center"/>
              <w:rPr>
                <w:sz w:val="16"/>
                <w:lang w:val="en-US"/>
              </w:rPr>
            </w:pPr>
            <w:r w:rsidRPr="007C0276">
              <w:rPr>
                <w:sz w:val="16"/>
                <w:lang w:val="en-US"/>
              </w:rPr>
              <w:t>12,22</w:t>
            </w:r>
          </w:p>
        </w:tc>
      </w:tr>
    </w:tbl>
    <w:p w14:paraId="51A49543" w14:textId="77777777" w:rsidR="00117F0A" w:rsidRDefault="00117F0A" w:rsidP="00117F0A">
      <w:pPr>
        <w:spacing w:line="240" w:lineRule="auto"/>
        <w:ind w:firstLine="720"/>
        <w:jc w:val="both"/>
        <w:rPr>
          <w:sz w:val="20"/>
          <w:szCs w:val="20"/>
          <w:lang w:val="en-US"/>
        </w:rPr>
      </w:pPr>
    </w:p>
    <w:p w14:paraId="3F06D6D3" w14:textId="5399E2F4" w:rsidR="00117F0A" w:rsidRPr="00117F0A" w:rsidRDefault="00117F0A" w:rsidP="00117F0A">
      <w:pPr>
        <w:spacing w:line="240" w:lineRule="auto"/>
        <w:ind w:firstLine="540"/>
        <w:jc w:val="both"/>
        <w:rPr>
          <w:sz w:val="20"/>
          <w:szCs w:val="20"/>
          <w:lang w:val="en-US"/>
        </w:rPr>
      </w:pPr>
      <w:r w:rsidRPr="00117F0A">
        <w:rPr>
          <w:sz w:val="20"/>
          <w:szCs w:val="20"/>
          <w:lang w:val="en-US"/>
        </w:rPr>
        <w:t xml:space="preserve">Keunggulan kenampakan dapat dilihat pada </w:t>
      </w:r>
      <w:commentRangeStart w:id="51"/>
      <w:commentRangeStart w:id="52"/>
      <w:commentRangeStart w:id="53"/>
      <w:commentRangeStart w:id="54"/>
      <w:r w:rsidRPr="00117F0A">
        <w:rPr>
          <w:sz w:val="20"/>
          <w:szCs w:val="20"/>
          <w:lang w:val="en-US"/>
        </w:rPr>
        <w:t xml:space="preserve">table </w:t>
      </w:r>
      <w:commentRangeEnd w:id="51"/>
      <w:r w:rsidRPr="00117F0A">
        <w:rPr>
          <w:sz w:val="20"/>
          <w:szCs w:val="20"/>
          <w:lang w:val="en-US"/>
        </w:rPr>
        <w:t xml:space="preserve">15 </w:t>
      </w:r>
      <w:r w:rsidRPr="00117F0A">
        <w:rPr>
          <w:rStyle w:val="CommentReference"/>
          <w:sz w:val="20"/>
          <w:szCs w:val="20"/>
        </w:rPr>
        <w:commentReference w:id="51"/>
      </w:r>
      <w:commentRangeEnd w:id="52"/>
      <w:r w:rsidRPr="00117F0A">
        <w:rPr>
          <w:rStyle w:val="CommentReference"/>
          <w:sz w:val="20"/>
          <w:szCs w:val="20"/>
        </w:rPr>
        <w:commentReference w:id="52"/>
      </w:r>
      <w:commentRangeEnd w:id="53"/>
      <w:r w:rsidRPr="00117F0A">
        <w:rPr>
          <w:rStyle w:val="CommentReference"/>
          <w:sz w:val="20"/>
          <w:szCs w:val="20"/>
        </w:rPr>
        <w:commentReference w:id="53"/>
      </w:r>
      <w:commentRangeEnd w:id="54"/>
      <w:r w:rsidRPr="00117F0A">
        <w:rPr>
          <w:rStyle w:val="CommentReference"/>
          <w:sz w:val="20"/>
          <w:szCs w:val="20"/>
        </w:rPr>
        <w:commentReference w:id="54"/>
      </w:r>
      <w:r w:rsidRPr="00117F0A">
        <w:rPr>
          <w:sz w:val="20"/>
          <w:szCs w:val="20"/>
          <w:lang w:val="en-US"/>
        </w:rPr>
        <w:t xml:space="preserve">dimana </w:t>
      </w:r>
      <w:r w:rsidRPr="00117F0A">
        <w:rPr>
          <w:i/>
          <w:sz w:val="20"/>
          <w:szCs w:val="20"/>
          <w:lang w:val="en-US"/>
        </w:rPr>
        <w:t>snack bar</w:t>
      </w:r>
      <w:r w:rsidRPr="00117F0A">
        <w:rPr>
          <w:sz w:val="20"/>
          <w:szCs w:val="20"/>
          <w:lang w:val="en-US"/>
        </w:rPr>
        <w:t xml:space="preserve"> ubi jalar jingga dengan kode O2TF memiliki keunggulan terhadap segi kecerahan dengan nilai kecerahan (lightness)sebesar 63.90, untuk penilaian kemerahan (redness) terbesar ada pada pasta ubi jalar jingga sebesar 13.24, sedangkan dari segi kekuningan (yellowness) ada pada produk </w:t>
      </w:r>
      <w:r w:rsidRPr="00117F0A">
        <w:rPr>
          <w:i/>
          <w:sz w:val="20"/>
          <w:szCs w:val="20"/>
          <w:lang w:val="en-US"/>
        </w:rPr>
        <w:t>snack bar</w:t>
      </w:r>
      <w:r w:rsidRPr="00117F0A">
        <w:rPr>
          <w:sz w:val="20"/>
          <w:szCs w:val="20"/>
          <w:lang w:val="en-US"/>
        </w:rPr>
        <w:t xml:space="preserve"> ubi jalar jingga dengan kode O1TF 47.58.  Ini disebabkan warna dari </w:t>
      </w:r>
      <w:r w:rsidRPr="00117F0A">
        <w:rPr>
          <w:i/>
          <w:sz w:val="20"/>
          <w:szCs w:val="20"/>
          <w:lang w:val="en-US"/>
        </w:rPr>
        <w:t xml:space="preserve">snack bar </w:t>
      </w:r>
      <w:r w:rsidRPr="00117F0A">
        <w:rPr>
          <w:sz w:val="20"/>
          <w:szCs w:val="20"/>
          <w:lang w:val="en-US"/>
        </w:rPr>
        <w:t xml:space="preserve">dan pasta ubi jalar jingga cenderung lebih cerah atau dominan dibandingkan warna </w:t>
      </w:r>
      <w:r w:rsidRPr="00117F0A">
        <w:rPr>
          <w:i/>
          <w:sz w:val="20"/>
          <w:szCs w:val="20"/>
          <w:lang w:val="en-US"/>
        </w:rPr>
        <w:t>snack bar</w:t>
      </w:r>
      <w:r w:rsidRPr="00117F0A">
        <w:rPr>
          <w:sz w:val="20"/>
          <w:szCs w:val="20"/>
          <w:lang w:val="en-US"/>
        </w:rPr>
        <w:t xml:space="preserve"> atau pasta ubi jalar ungu. </w:t>
      </w:r>
    </w:p>
    <w:p w14:paraId="046C2DF4" w14:textId="0AF7F74E" w:rsidR="00117F0A" w:rsidRPr="00117F0A" w:rsidRDefault="00117F0A" w:rsidP="00117F0A">
      <w:pPr>
        <w:tabs>
          <w:tab w:val="left" w:pos="360"/>
        </w:tabs>
        <w:spacing w:line="240" w:lineRule="auto"/>
        <w:jc w:val="both"/>
        <w:rPr>
          <w:sz w:val="20"/>
          <w:szCs w:val="20"/>
        </w:rPr>
      </w:pPr>
      <w:r w:rsidRPr="00117F0A">
        <w:rPr>
          <w:rFonts w:eastAsia="Times New Roman"/>
          <w:color w:val="000000"/>
          <w:sz w:val="20"/>
          <w:szCs w:val="20"/>
          <w:lang w:val="en-US"/>
        </w:rPr>
        <w:tab/>
      </w:r>
      <w:r>
        <w:rPr>
          <w:rFonts w:eastAsia="Times New Roman"/>
          <w:color w:val="000000"/>
          <w:sz w:val="20"/>
          <w:szCs w:val="20"/>
          <w:lang w:val="en-US"/>
        </w:rPr>
        <w:t xml:space="preserve">   </w:t>
      </w:r>
      <w:r w:rsidRPr="00117F0A">
        <w:rPr>
          <w:rFonts w:eastAsia="Times New Roman"/>
          <w:color w:val="000000"/>
          <w:sz w:val="20"/>
          <w:szCs w:val="20"/>
          <w:lang w:val="en-US"/>
        </w:rPr>
        <w:t xml:space="preserve">Hasil penelitian uji analisa </w:t>
      </w:r>
      <w:r w:rsidRPr="00117F0A">
        <w:rPr>
          <w:rFonts w:eastAsia="Times New Roman"/>
          <w:i/>
          <w:color w:val="000000"/>
          <w:sz w:val="20"/>
          <w:szCs w:val="20"/>
          <w:lang w:val="en-US"/>
        </w:rPr>
        <w:t>texture analyzer</w:t>
      </w:r>
      <w:r w:rsidRPr="00117F0A">
        <w:rPr>
          <w:rFonts w:eastAsia="Times New Roman"/>
          <w:color w:val="000000"/>
          <w:sz w:val="20"/>
          <w:szCs w:val="20"/>
          <w:lang w:val="en-US"/>
        </w:rPr>
        <w:t xml:space="preserve"> didapatkan tingkat </w:t>
      </w:r>
      <w:r w:rsidRPr="00117F0A">
        <w:rPr>
          <w:rFonts w:eastAsia="Times New Roman"/>
          <w:i/>
          <w:color w:val="000000"/>
          <w:sz w:val="20"/>
          <w:szCs w:val="20"/>
          <w:lang w:val="en-US"/>
        </w:rPr>
        <w:t>hardness</w:t>
      </w:r>
      <w:r w:rsidRPr="00117F0A">
        <w:rPr>
          <w:rFonts w:eastAsia="Times New Roman"/>
          <w:color w:val="000000"/>
          <w:sz w:val="20"/>
          <w:szCs w:val="20"/>
          <w:lang w:val="en-US"/>
        </w:rPr>
        <w:t xml:space="preserve"> atau kekerasan, dan tingkat fracturability atau kerapuhan. Pada produk P2TF dan produk P3TF memiliki tingkat kekerasan yang paling tinggi, </w:t>
      </w:r>
      <w:r w:rsidRPr="00117F0A">
        <w:rPr>
          <w:sz w:val="20"/>
          <w:szCs w:val="20"/>
        </w:rPr>
        <w:t xml:space="preserve">Hal </w:t>
      </w:r>
      <w:r w:rsidRPr="00117F0A">
        <w:rPr>
          <w:sz w:val="20"/>
          <w:szCs w:val="20"/>
          <w:lang w:val="en-US"/>
        </w:rPr>
        <w:t>ini disebabkan</w:t>
      </w:r>
      <w:r w:rsidRPr="00117F0A">
        <w:rPr>
          <w:sz w:val="20"/>
          <w:szCs w:val="20"/>
        </w:rPr>
        <w:t xml:space="preserve"> sukrosa memiliki rasa manis yang paling nyaman, meskipun digunakan dalam konsentrasi tinggi dan sirup glukosa memberikan rasa manis yang alami (Cloth, 2017)</w:t>
      </w:r>
    </w:p>
    <w:p w14:paraId="550C02F3" w14:textId="44A6854C" w:rsidR="003463DA" w:rsidRPr="003463DA" w:rsidRDefault="003463DA" w:rsidP="003463DA">
      <w:pPr>
        <w:pStyle w:val="Heading2"/>
        <w:spacing w:before="0" w:line="240" w:lineRule="auto"/>
        <w:rPr>
          <w:rFonts w:ascii="Times New Roman" w:hAnsi="Times New Roman" w:cs="Times New Roman"/>
          <w:color w:val="auto"/>
          <w:sz w:val="20"/>
          <w:szCs w:val="20"/>
          <w:lang w:val="en-US"/>
        </w:rPr>
      </w:pPr>
      <w:bookmarkStart w:id="55" w:name="_Toc126174422"/>
      <w:r w:rsidRPr="003463DA">
        <w:rPr>
          <w:rFonts w:ascii="Times New Roman" w:hAnsi="Times New Roman" w:cs="Times New Roman"/>
          <w:color w:val="auto"/>
          <w:sz w:val="20"/>
          <w:szCs w:val="20"/>
          <w:lang w:val="en-US"/>
        </w:rPr>
        <w:t>4.4. Analisa Sifat Kimia</w:t>
      </w:r>
      <w:bookmarkEnd w:id="55"/>
    </w:p>
    <w:p w14:paraId="0A2277D6" w14:textId="4E7E9959" w:rsidR="00B420D9" w:rsidRDefault="003463DA" w:rsidP="003463DA">
      <w:pPr>
        <w:spacing w:line="240" w:lineRule="auto"/>
        <w:ind w:right="155" w:firstLine="426"/>
        <w:jc w:val="both"/>
        <w:rPr>
          <w:sz w:val="20"/>
          <w:szCs w:val="20"/>
          <w:lang w:val="en-US"/>
        </w:rPr>
      </w:pPr>
      <w:r w:rsidRPr="003463DA">
        <w:rPr>
          <w:sz w:val="20"/>
          <w:szCs w:val="20"/>
          <w:lang w:val="en-US"/>
        </w:rPr>
        <w:t xml:space="preserve">Respon kimia yang dilakukan adalah dengan menguji kadar air, lemak, protein, karbohidrat, fenol, antosianin dari snack bar ubi jalar ungu, beta karotein dari </w:t>
      </w:r>
      <w:r w:rsidRPr="003463DA">
        <w:rPr>
          <w:i/>
          <w:sz w:val="20"/>
          <w:szCs w:val="20"/>
          <w:lang w:val="en-US"/>
        </w:rPr>
        <w:t>snack bar</w:t>
      </w:r>
      <w:r w:rsidRPr="003463DA">
        <w:rPr>
          <w:sz w:val="20"/>
          <w:szCs w:val="20"/>
          <w:lang w:val="en-US"/>
        </w:rPr>
        <w:t xml:space="preserve"> ubi jalar jingga, kadar abu, dan kadar serat seperti yang ada pada </w:t>
      </w:r>
      <w:commentRangeStart w:id="56"/>
      <w:r w:rsidRPr="003463DA">
        <w:rPr>
          <w:sz w:val="20"/>
          <w:szCs w:val="20"/>
          <w:lang w:val="en-US"/>
        </w:rPr>
        <w:t>tabel 16:</w:t>
      </w:r>
      <w:commentRangeEnd w:id="56"/>
      <w:r w:rsidRPr="003463DA">
        <w:rPr>
          <w:rStyle w:val="CommentReference"/>
          <w:sz w:val="20"/>
          <w:szCs w:val="20"/>
        </w:rPr>
        <w:commentReference w:id="56"/>
      </w:r>
    </w:p>
    <w:p w14:paraId="5A7D6D5C" w14:textId="03B6BA3D" w:rsidR="003463DA" w:rsidRPr="007E46EE" w:rsidRDefault="007E46EE" w:rsidP="007E46EE">
      <w:pPr>
        <w:pStyle w:val="Heading4"/>
        <w:spacing w:line="240" w:lineRule="auto"/>
        <w:rPr>
          <w:rFonts w:ascii="Times New Roman" w:eastAsia="Times New Roman" w:hAnsi="Times New Roman" w:cs="Times New Roman"/>
          <w:color w:val="auto"/>
          <w:sz w:val="20"/>
          <w:lang w:val="en-US"/>
        </w:rPr>
      </w:pPr>
      <w:r w:rsidRPr="007E46EE">
        <w:rPr>
          <w:rFonts w:ascii="Times New Roman" w:eastAsia="Times New Roman" w:hAnsi="Times New Roman" w:cs="Times New Roman"/>
          <w:color w:val="auto"/>
          <w:sz w:val="20"/>
          <w:lang w:val="en-US"/>
        </w:rPr>
        <w:t xml:space="preserve">Tabel 16. Respon Kimia PadaProduk </w:t>
      </w:r>
      <w:r w:rsidRPr="007E46EE">
        <w:rPr>
          <w:rFonts w:ascii="Times New Roman" w:eastAsia="Times New Roman" w:hAnsi="Times New Roman" w:cs="Times New Roman"/>
          <w:i w:val="0"/>
          <w:color w:val="auto"/>
          <w:sz w:val="20"/>
          <w:lang w:val="en-US"/>
        </w:rPr>
        <w:t>Snack Bar</w:t>
      </w:r>
      <w:r w:rsidRPr="007E46EE">
        <w:rPr>
          <w:rFonts w:ascii="Times New Roman" w:eastAsia="Times New Roman" w:hAnsi="Times New Roman" w:cs="Times New Roman"/>
          <w:color w:val="auto"/>
          <w:sz w:val="20"/>
          <w:lang w:val="en-US"/>
        </w:rPr>
        <w:t xml:space="preserve"> Ubi Jalar Ungu </w:t>
      </w:r>
    </w:p>
    <w:tbl>
      <w:tblPr>
        <w:tblStyle w:val="TableGrid"/>
        <w:tblpPr w:leftFromText="180" w:rightFromText="180" w:vertAnchor="text" w:horzAnchor="margin" w:tblpXSpec="right" w:tblpY="47"/>
        <w:tblW w:w="4407" w:type="dxa"/>
        <w:tblLook w:val="04A0" w:firstRow="1" w:lastRow="0" w:firstColumn="1" w:lastColumn="0" w:noHBand="0" w:noVBand="1"/>
      </w:tblPr>
      <w:tblGrid>
        <w:gridCol w:w="1525"/>
        <w:gridCol w:w="1009"/>
        <w:gridCol w:w="782"/>
        <w:gridCol w:w="1091"/>
      </w:tblGrid>
      <w:tr w:rsidR="003463DA" w:rsidRPr="00C61A28" w14:paraId="0DC1ED87" w14:textId="77777777" w:rsidTr="003463DA">
        <w:trPr>
          <w:trHeight w:val="446"/>
        </w:trPr>
        <w:tc>
          <w:tcPr>
            <w:tcW w:w="1525" w:type="dxa"/>
            <w:vAlign w:val="center"/>
          </w:tcPr>
          <w:p w14:paraId="03B649A8" w14:textId="77777777" w:rsidR="003463DA" w:rsidRPr="003463DA" w:rsidRDefault="003463DA" w:rsidP="003463DA">
            <w:pPr>
              <w:spacing w:line="240" w:lineRule="auto"/>
              <w:jc w:val="center"/>
              <w:rPr>
                <w:sz w:val="16"/>
                <w:szCs w:val="20"/>
                <w:lang w:val="en-US"/>
              </w:rPr>
            </w:pPr>
            <w:r w:rsidRPr="003463DA">
              <w:rPr>
                <w:sz w:val="16"/>
                <w:szCs w:val="20"/>
                <w:lang w:val="en-US"/>
              </w:rPr>
              <w:t>Karakteristik Kimia</w:t>
            </w:r>
          </w:p>
        </w:tc>
        <w:tc>
          <w:tcPr>
            <w:tcW w:w="1009" w:type="dxa"/>
            <w:vAlign w:val="center"/>
          </w:tcPr>
          <w:p w14:paraId="03346549" w14:textId="77777777" w:rsidR="003463DA" w:rsidRPr="003463DA" w:rsidRDefault="003463DA" w:rsidP="003463DA">
            <w:pPr>
              <w:spacing w:line="240" w:lineRule="auto"/>
              <w:jc w:val="center"/>
              <w:rPr>
                <w:sz w:val="16"/>
                <w:szCs w:val="20"/>
                <w:lang w:val="en-US"/>
              </w:rPr>
            </w:pPr>
            <w:r w:rsidRPr="003463DA">
              <w:rPr>
                <w:sz w:val="16"/>
                <w:szCs w:val="20"/>
                <w:lang w:val="en-US"/>
              </w:rPr>
              <w:t>P1TF</w:t>
            </w:r>
          </w:p>
        </w:tc>
        <w:tc>
          <w:tcPr>
            <w:tcW w:w="782" w:type="dxa"/>
            <w:vAlign w:val="center"/>
          </w:tcPr>
          <w:p w14:paraId="0C1E5E4A" w14:textId="77777777" w:rsidR="003463DA" w:rsidRPr="003463DA" w:rsidRDefault="003463DA" w:rsidP="003463DA">
            <w:pPr>
              <w:spacing w:line="240" w:lineRule="auto"/>
              <w:jc w:val="center"/>
              <w:rPr>
                <w:sz w:val="16"/>
                <w:szCs w:val="20"/>
                <w:lang w:val="en-US"/>
              </w:rPr>
            </w:pPr>
            <w:r w:rsidRPr="003463DA">
              <w:rPr>
                <w:sz w:val="16"/>
                <w:szCs w:val="20"/>
                <w:lang w:val="en-US"/>
              </w:rPr>
              <w:t>P2TF</w:t>
            </w:r>
          </w:p>
        </w:tc>
        <w:tc>
          <w:tcPr>
            <w:tcW w:w="1091" w:type="dxa"/>
            <w:vAlign w:val="center"/>
          </w:tcPr>
          <w:p w14:paraId="0413FC47" w14:textId="77777777" w:rsidR="003463DA" w:rsidRPr="003463DA" w:rsidRDefault="003463DA" w:rsidP="003463DA">
            <w:pPr>
              <w:spacing w:line="240" w:lineRule="auto"/>
              <w:jc w:val="center"/>
              <w:rPr>
                <w:sz w:val="16"/>
                <w:szCs w:val="20"/>
                <w:lang w:val="en-US"/>
              </w:rPr>
            </w:pPr>
            <w:r w:rsidRPr="003463DA">
              <w:rPr>
                <w:sz w:val="16"/>
                <w:szCs w:val="20"/>
                <w:lang w:val="en-US"/>
              </w:rPr>
              <w:t>P3TF</w:t>
            </w:r>
          </w:p>
        </w:tc>
      </w:tr>
      <w:tr w:rsidR="003463DA" w:rsidRPr="00C61A28" w14:paraId="60BE97BA" w14:textId="77777777" w:rsidTr="00B75B86">
        <w:trPr>
          <w:trHeight w:val="220"/>
        </w:trPr>
        <w:tc>
          <w:tcPr>
            <w:tcW w:w="1525" w:type="dxa"/>
            <w:vAlign w:val="center"/>
          </w:tcPr>
          <w:p w14:paraId="63C21209" w14:textId="08BEF17A" w:rsidR="003463DA" w:rsidRPr="003463DA" w:rsidRDefault="003463DA" w:rsidP="00B75B86">
            <w:pPr>
              <w:spacing w:line="240" w:lineRule="auto"/>
              <w:jc w:val="center"/>
              <w:rPr>
                <w:sz w:val="16"/>
                <w:szCs w:val="20"/>
                <w:lang w:val="en-US"/>
              </w:rPr>
            </w:pPr>
            <w:r w:rsidRPr="003463DA">
              <w:rPr>
                <w:sz w:val="16"/>
                <w:szCs w:val="20"/>
                <w:lang w:val="en-US"/>
              </w:rPr>
              <w:t>Kadar air</w:t>
            </w:r>
          </w:p>
        </w:tc>
        <w:tc>
          <w:tcPr>
            <w:tcW w:w="1009" w:type="dxa"/>
            <w:vAlign w:val="center"/>
          </w:tcPr>
          <w:p w14:paraId="273ACCD8" w14:textId="3D2C37BA" w:rsidR="003463DA" w:rsidRPr="003463DA" w:rsidRDefault="003463DA" w:rsidP="00B75B86">
            <w:pPr>
              <w:spacing w:line="240" w:lineRule="auto"/>
              <w:jc w:val="center"/>
              <w:rPr>
                <w:sz w:val="16"/>
                <w:szCs w:val="20"/>
                <w:lang w:val="en-US"/>
              </w:rPr>
            </w:pPr>
            <w:r w:rsidRPr="003463DA">
              <w:rPr>
                <w:sz w:val="16"/>
                <w:szCs w:val="20"/>
                <w:lang w:val="en-US"/>
              </w:rPr>
              <w:t>3,12</w:t>
            </w:r>
            <w:r>
              <w:rPr>
                <w:sz w:val="16"/>
                <w:szCs w:val="20"/>
                <w:lang w:val="en-US"/>
              </w:rPr>
              <w:t xml:space="preserve"> %</w:t>
            </w:r>
          </w:p>
        </w:tc>
        <w:tc>
          <w:tcPr>
            <w:tcW w:w="782" w:type="dxa"/>
            <w:vAlign w:val="center"/>
          </w:tcPr>
          <w:p w14:paraId="15D151B0" w14:textId="406CD46F" w:rsidR="003463DA" w:rsidRPr="003463DA" w:rsidRDefault="003463DA" w:rsidP="00B75B86">
            <w:pPr>
              <w:spacing w:line="240" w:lineRule="auto"/>
              <w:jc w:val="center"/>
              <w:rPr>
                <w:sz w:val="16"/>
                <w:szCs w:val="20"/>
                <w:lang w:val="en-US"/>
              </w:rPr>
            </w:pPr>
            <w:r w:rsidRPr="003463DA">
              <w:rPr>
                <w:sz w:val="16"/>
                <w:szCs w:val="20"/>
                <w:lang w:val="en-US"/>
              </w:rPr>
              <w:t>3,23</w:t>
            </w:r>
            <w:r>
              <w:rPr>
                <w:sz w:val="16"/>
                <w:szCs w:val="20"/>
                <w:lang w:val="en-US"/>
              </w:rPr>
              <w:t xml:space="preserve"> %</w:t>
            </w:r>
          </w:p>
        </w:tc>
        <w:tc>
          <w:tcPr>
            <w:tcW w:w="1091" w:type="dxa"/>
            <w:vAlign w:val="center"/>
          </w:tcPr>
          <w:p w14:paraId="1A3790E6" w14:textId="2A1E7F31" w:rsidR="003463DA" w:rsidRPr="003463DA" w:rsidRDefault="003463DA" w:rsidP="00B75B86">
            <w:pPr>
              <w:spacing w:line="240" w:lineRule="auto"/>
              <w:jc w:val="center"/>
              <w:rPr>
                <w:sz w:val="16"/>
                <w:szCs w:val="20"/>
                <w:lang w:val="en-US"/>
              </w:rPr>
            </w:pPr>
            <w:r w:rsidRPr="003463DA">
              <w:rPr>
                <w:sz w:val="16"/>
                <w:szCs w:val="20"/>
                <w:lang w:val="en-US"/>
              </w:rPr>
              <w:t>3,41</w:t>
            </w:r>
            <w:r>
              <w:rPr>
                <w:sz w:val="16"/>
                <w:szCs w:val="20"/>
                <w:lang w:val="en-US"/>
              </w:rPr>
              <w:t xml:space="preserve"> %</w:t>
            </w:r>
          </w:p>
        </w:tc>
      </w:tr>
      <w:tr w:rsidR="003463DA" w:rsidRPr="00C61A28" w14:paraId="487BD494" w14:textId="77777777" w:rsidTr="00B75B86">
        <w:trPr>
          <w:trHeight w:val="220"/>
        </w:trPr>
        <w:tc>
          <w:tcPr>
            <w:tcW w:w="1525" w:type="dxa"/>
            <w:vAlign w:val="center"/>
          </w:tcPr>
          <w:p w14:paraId="0ACFA20D" w14:textId="77777777" w:rsidR="003463DA" w:rsidRPr="003463DA" w:rsidRDefault="003463DA" w:rsidP="00B75B86">
            <w:pPr>
              <w:spacing w:line="240" w:lineRule="auto"/>
              <w:jc w:val="center"/>
              <w:rPr>
                <w:sz w:val="16"/>
                <w:szCs w:val="20"/>
                <w:lang w:val="en-US"/>
              </w:rPr>
            </w:pPr>
            <w:r w:rsidRPr="003463DA">
              <w:rPr>
                <w:sz w:val="16"/>
                <w:szCs w:val="20"/>
                <w:lang w:val="en-US"/>
              </w:rPr>
              <w:t>Kadar lemak</w:t>
            </w:r>
          </w:p>
        </w:tc>
        <w:tc>
          <w:tcPr>
            <w:tcW w:w="1009" w:type="dxa"/>
            <w:vAlign w:val="center"/>
          </w:tcPr>
          <w:p w14:paraId="5A887A47" w14:textId="77777777" w:rsidR="003463DA" w:rsidRPr="003463DA" w:rsidRDefault="003463DA" w:rsidP="00B75B86">
            <w:pPr>
              <w:spacing w:line="240" w:lineRule="auto"/>
              <w:jc w:val="center"/>
              <w:rPr>
                <w:sz w:val="16"/>
                <w:szCs w:val="20"/>
                <w:lang w:val="en-US"/>
              </w:rPr>
            </w:pPr>
            <w:r w:rsidRPr="003463DA">
              <w:rPr>
                <w:sz w:val="16"/>
                <w:szCs w:val="20"/>
                <w:lang w:val="en-US"/>
              </w:rPr>
              <w:t>10,37 %</w:t>
            </w:r>
          </w:p>
        </w:tc>
        <w:tc>
          <w:tcPr>
            <w:tcW w:w="782" w:type="dxa"/>
            <w:vAlign w:val="center"/>
          </w:tcPr>
          <w:p w14:paraId="40C7E06B" w14:textId="57826516" w:rsidR="003463DA" w:rsidRPr="003463DA" w:rsidRDefault="003463DA" w:rsidP="00B75B86">
            <w:pPr>
              <w:spacing w:line="240" w:lineRule="auto"/>
              <w:jc w:val="center"/>
              <w:rPr>
                <w:sz w:val="16"/>
                <w:szCs w:val="20"/>
                <w:lang w:val="en-US"/>
              </w:rPr>
            </w:pPr>
            <w:r w:rsidRPr="003463DA">
              <w:rPr>
                <w:sz w:val="16"/>
                <w:szCs w:val="20"/>
                <w:lang w:val="en-US"/>
              </w:rPr>
              <w:t>12,05</w:t>
            </w:r>
            <w:r>
              <w:rPr>
                <w:sz w:val="16"/>
                <w:szCs w:val="20"/>
                <w:lang w:val="en-US"/>
              </w:rPr>
              <w:t xml:space="preserve"> </w:t>
            </w:r>
            <w:r w:rsidRPr="003463DA">
              <w:rPr>
                <w:sz w:val="16"/>
                <w:szCs w:val="20"/>
                <w:lang w:val="en-US"/>
              </w:rPr>
              <w:t>%</w:t>
            </w:r>
          </w:p>
        </w:tc>
        <w:tc>
          <w:tcPr>
            <w:tcW w:w="1091" w:type="dxa"/>
            <w:vAlign w:val="center"/>
          </w:tcPr>
          <w:p w14:paraId="4EF92E8E" w14:textId="77777777" w:rsidR="003463DA" w:rsidRPr="003463DA" w:rsidRDefault="003463DA" w:rsidP="00B75B86">
            <w:pPr>
              <w:spacing w:line="240" w:lineRule="auto"/>
              <w:jc w:val="center"/>
              <w:rPr>
                <w:sz w:val="16"/>
                <w:szCs w:val="20"/>
                <w:lang w:val="en-US"/>
              </w:rPr>
            </w:pPr>
            <w:r w:rsidRPr="003463DA">
              <w:rPr>
                <w:sz w:val="16"/>
                <w:szCs w:val="20"/>
                <w:lang w:val="en-US"/>
              </w:rPr>
              <w:t>12,25 %</w:t>
            </w:r>
          </w:p>
        </w:tc>
      </w:tr>
      <w:tr w:rsidR="003463DA" w:rsidRPr="00C61A28" w14:paraId="441E8278" w14:textId="77777777" w:rsidTr="00B75B86">
        <w:trPr>
          <w:trHeight w:val="220"/>
        </w:trPr>
        <w:tc>
          <w:tcPr>
            <w:tcW w:w="1525" w:type="dxa"/>
            <w:vAlign w:val="center"/>
          </w:tcPr>
          <w:p w14:paraId="5197072F" w14:textId="77777777" w:rsidR="003463DA" w:rsidRPr="003463DA" w:rsidRDefault="003463DA" w:rsidP="00B75B86">
            <w:pPr>
              <w:spacing w:line="240" w:lineRule="auto"/>
              <w:jc w:val="center"/>
              <w:rPr>
                <w:sz w:val="16"/>
                <w:szCs w:val="20"/>
                <w:lang w:val="en-US"/>
              </w:rPr>
            </w:pPr>
            <w:r w:rsidRPr="003463DA">
              <w:rPr>
                <w:sz w:val="16"/>
                <w:szCs w:val="20"/>
                <w:lang w:val="en-US"/>
              </w:rPr>
              <w:t>Kadar protein</w:t>
            </w:r>
          </w:p>
        </w:tc>
        <w:tc>
          <w:tcPr>
            <w:tcW w:w="1009" w:type="dxa"/>
            <w:vAlign w:val="center"/>
          </w:tcPr>
          <w:p w14:paraId="29FB729D" w14:textId="77777777" w:rsidR="003463DA" w:rsidRPr="003463DA" w:rsidRDefault="003463DA" w:rsidP="00B75B86">
            <w:pPr>
              <w:spacing w:line="240" w:lineRule="auto"/>
              <w:jc w:val="center"/>
              <w:rPr>
                <w:sz w:val="16"/>
                <w:szCs w:val="20"/>
                <w:lang w:val="en-US"/>
              </w:rPr>
            </w:pPr>
            <w:r w:rsidRPr="003463DA">
              <w:rPr>
                <w:sz w:val="16"/>
                <w:szCs w:val="20"/>
                <w:lang w:val="en-US"/>
              </w:rPr>
              <w:t>11,24 %</w:t>
            </w:r>
          </w:p>
        </w:tc>
        <w:tc>
          <w:tcPr>
            <w:tcW w:w="782" w:type="dxa"/>
            <w:vAlign w:val="center"/>
          </w:tcPr>
          <w:p w14:paraId="2E68B106" w14:textId="725C3C4E" w:rsidR="003463DA" w:rsidRPr="003463DA" w:rsidRDefault="003463DA" w:rsidP="00B75B86">
            <w:pPr>
              <w:spacing w:line="240" w:lineRule="auto"/>
              <w:jc w:val="center"/>
              <w:rPr>
                <w:sz w:val="16"/>
                <w:szCs w:val="20"/>
                <w:lang w:val="en-US"/>
              </w:rPr>
            </w:pPr>
            <w:r w:rsidRPr="003463DA">
              <w:rPr>
                <w:sz w:val="16"/>
                <w:szCs w:val="20"/>
                <w:lang w:val="en-US"/>
              </w:rPr>
              <w:t>13,64</w:t>
            </w:r>
            <w:r>
              <w:rPr>
                <w:sz w:val="16"/>
                <w:szCs w:val="20"/>
                <w:lang w:val="en-US"/>
              </w:rPr>
              <w:t xml:space="preserve"> %</w:t>
            </w:r>
          </w:p>
        </w:tc>
        <w:tc>
          <w:tcPr>
            <w:tcW w:w="1091" w:type="dxa"/>
            <w:vAlign w:val="center"/>
          </w:tcPr>
          <w:p w14:paraId="015C11AB" w14:textId="77777777" w:rsidR="003463DA" w:rsidRPr="003463DA" w:rsidRDefault="003463DA" w:rsidP="00B75B86">
            <w:pPr>
              <w:spacing w:line="240" w:lineRule="auto"/>
              <w:jc w:val="center"/>
              <w:rPr>
                <w:sz w:val="16"/>
                <w:szCs w:val="20"/>
                <w:lang w:val="en-US"/>
              </w:rPr>
            </w:pPr>
            <w:r w:rsidRPr="003463DA">
              <w:rPr>
                <w:sz w:val="16"/>
                <w:szCs w:val="20"/>
                <w:lang w:val="en-US"/>
              </w:rPr>
              <w:t>15,87 %</w:t>
            </w:r>
          </w:p>
        </w:tc>
      </w:tr>
      <w:tr w:rsidR="003463DA" w:rsidRPr="00C61A28" w14:paraId="1F9FD669" w14:textId="77777777" w:rsidTr="00B75B86">
        <w:trPr>
          <w:trHeight w:val="446"/>
        </w:trPr>
        <w:tc>
          <w:tcPr>
            <w:tcW w:w="1525" w:type="dxa"/>
            <w:vAlign w:val="center"/>
          </w:tcPr>
          <w:p w14:paraId="61801C05" w14:textId="77777777" w:rsidR="003463DA" w:rsidRPr="003463DA" w:rsidRDefault="003463DA" w:rsidP="00B75B86">
            <w:pPr>
              <w:spacing w:line="240" w:lineRule="auto"/>
              <w:jc w:val="center"/>
              <w:rPr>
                <w:sz w:val="16"/>
                <w:szCs w:val="20"/>
                <w:lang w:val="en-US"/>
              </w:rPr>
            </w:pPr>
            <w:r w:rsidRPr="003463DA">
              <w:rPr>
                <w:sz w:val="16"/>
                <w:szCs w:val="20"/>
                <w:lang w:val="en-US"/>
              </w:rPr>
              <w:t>Kadar karbohidrat</w:t>
            </w:r>
          </w:p>
        </w:tc>
        <w:tc>
          <w:tcPr>
            <w:tcW w:w="1009" w:type="dxa"/>
            <w:vAlign w:val="center"/>
          </w:tcPr>
          <w:p w14:paraId="0ABFDCBD" w14:textId="77777777" w:rsidR="003463DA" w:rsidRPr="003463DA" w:rsidRDefault="003463DA" w:rsidP="00B75B86">
            <w:pPr>
              <w:spacing w:line="240" w:lineRule="auto"/>
              <w:jc w:val="center"/>
              <w:rPr>
                <w:sz w:val="16"/>
                <w:szCs w:val="20"/>
                <w:lang w:val="en-US"/>
              </w:rPr>
            </w:pPr>
            <w:r w:rsidRPr="003463DA">
              <w:rPr>
                <w:sz w:val="16"/>
                <w:szCs w:val="20"/>
                <w:lang w:val="en-US"/>
              </w:rPr>
              <w:t>48,5 %</w:t>
            </w:r>
          </w:p>
        </w:tc>
        <w:tc>
          <w:tcPr>
            <w:tcW w:w="782" w:type="dxa"/>
            <w:vAlign w:val="center"/>
          </w:tcPr>
          <w:p w14:paraId="7D83E7DE" w14:textId="7B86FF8E" w:rsidR="003463DA" w:rsidRPr="003463DA" w:rsidRDefault="003463DA" w:rsidP="00B75B86">
            <w:pPr>
              <w:spacing w:line="240" w:lineRule="auto"/>
              <w:jc w:val="center"/>
              <w:rPr>
                <w:sz w:val="16"/>
                <w:szCs w:val="20"/>
                <w:lang w:val="en-US"/>
              </w:rPr>
            </w:pPr>
            <w:r w:rsidRPr="003463DA">
              <w:rPr>
                <w:sz w:val="16"/>
                <w:szCs w:val="20"/>
                <w:lang w:val="en-US"/>
              </w:rPr>
              <w:t>51,7</w:t>
            </w:r>
            <w:r>
              <w:rPr>
                <w:sz w:val="16"/>
                <w:szCs w:val="20"/>
                <w:lang w:val="en-US"/>
              </w:rPr>
              <w:t>%</w:t>
            </w:r>
          </w:p>
        </w:tc>
        <w:tc>
          <w:tcPr>
            <w:tcW w:w="1091" w:type="dxa"/>
            <w:vAlign w:val="center"/>
          </w:tcPr>
          <w:p w14:paraId="48632C1B" w14:textId="77777777" w:rsidR="003463DA" w:rsidRPr="003463DA" w:rsidRDefault="003463DA" w:rsidP="00B75B86">
            <w:pPr>
              <w:spacing w:line="240" w:lineRule="auto"/>
              <w:jc w:val="center"/>
              <w:rPr>
                <w:sz w:val="16"/>
                <w:szCs w:val="20"/>
                <w:lang w:val="en-US"/>
              </w:rPr>
            </w:pPr>
            <w:r w:rsidRPr="003463DA">
              <w:rPr>
                <w:sz w:val="16"/>
                <w:szCs w:val="20"/>
                <w:lang w:val="en-US"/>
              </w:rPr>
              <w:t>53,9 %</w:t>
            </w:r>
          </w:p>
        </w:tc>
      </w:tr>
      <w:tr w:rsidR="003463DA" w:rsidRPr="00C61A28" w14:paraId="26FE8FB8" w14:textId="77777777" w:rsidTr="00B75B86">
        <w:trPr>
          <w:trHeight w:val="220"/>
        </w:trPr>
        <w:tc>
          <w:tcPr>
            <w:tcW w:w="1525" w:type="dxa"/>
            <w:vAlign w:val="center"/>
          </w:tcPr>
          <w:p w14:paraId="51F14260" w14:textId="77777777" w:rsidR="003463DA" w:rsidRPr="003463DA" w:rsidRDefault="003463DA" w:rsidP="00B75B86">
            <w:pPr>
              <w:spacing w:line="240" w:lineRule="auto"/>
              <w:jc w:val="center"/>
              <w:rPr>
                <w:sz w:val="16"/>
                <w:szCs w:val="20"/>
                <w:lang w:val="en-US"/>
              </w:rPr>
            </w:pPr>
            <w:r w:rsidRPr="003463DA">
              <w:rPr>
                <w:sz w:val="16"/>
                <w:szCs w:val="20"/>
                <w:lang w:val="en-US"/>
              </w:rPr>
              <w:t>Kadar fenol (mg GAE/ g)</w:t>
            </w:r>
          </w:p>
        </w:tc>
        <w:tc>
          <w:tcPr>
            <w:tcW w:w="1009" w:type="dxa"/>
            <w:vAlign w:val="center"/>
          </w:tcPr>
          <w:p w14:paraId="2F8C3A9D" w14:textId="77777777" w:rsidR="003463DA" w:rsidRPr="003463DA" w:rsidRDefault="003463DA" w:rsidP="00B75B86">
            <w:pPr>
              <w:spacing w:line="240" w:lineRule="auto"/>
              <w:jc w:val="center"/>
              <w:rPr>
                <w:sz w:val="16"/>
                <w:szCs w:val="20"/>
                <w:lang w:val="en-US"/>
              </w:rPr>
            </w:pPr>
            <w:r w:rsidRPr="003463DA">
              <w:rPr>
                <w:sz w:val="16"/>
                <w:szCs w:val="20"/>
                <w:lang w:val="en-US"/>
              </w:rPr>
              <w:t>0,08 mg GAE/g</w:t>
            </w:r>
          </w:p>
        </w:tc>
        <w:tc>
          <w:tcPr>
            <w:tcW w:w="782" w:type="dxa"/>
            <w:vAlign w:val="center"/>
          </w:tcPr>
          <w:p w14:paraId="31B1556E" w14:textId="77777777" w:rsidR="003463DA" w:rsidRPr="003463DA" w:rsidRDefault="003463DA" w:rsidP="00B75B86">
            <w:pPr>
              <w:spacing w:line="240" w:lineRule="auto"/>
              <w:jc w:val="center"/>
              <w:rPr>
                <w:sz w:val="16"/>
                <w:szCs w:val="20"/>
                <w:lang w:val="en-US"/>
              </w:rPr>
            </w:pPr>
            <w:r w:rsidRPr="003463DA">
              <w:rPr>
                <w:sz w:val="16"/>
                <w:szCs w:val="20"/>
                <w:lang w:val="en-US"/>
              </w:rPr>
              <w:t>0,10 mg GAE/g</w:t>
            </w:r>
          </w:p>
        </w:tc>
        <w:tc>
          <w:tcPr>
            <w:tcW w:w="1091" w:type="dxa"/>
            <w:vAlign w:val="center"/>
          </w:tcPr>
          <w:p w14:paraId="7B271FDE" w14:textId="77777777" w:rsidR="003463DA" w:rsidRPr="003463DA" w:rsidRDefault="003463DA" w:rsidP="00B75B86">
            <w:pPr>
              <w:spacing w:line="240" w:lineRule="auto"/>
              <w:jc w:val="center"/>
              <w:rPr>
                <w:sz w:val="16"/>
                <w:szCs w:val="20"/>
                <w:lang w:val="en-US"/>
              </w:rPr>
            </w:pPr>
            <w:r w:rsidRPr="003463DA">
              <w:rPr>
                <w:sz w:val="16"/>
                <w:szCs w:val="20"/>
                <w:lang w:val="en-US"/>
              </w:rPr>
              <w:t>0,21 mg GAE/g</w:t>
            </w:r>
          </w:p>
        </w:tc>
      </w:tr>
      <w:tr w:rsidR="003463DA" w:rsidRPr="00C61A28" w14:paraId="44E14300" w14:textId="77777777" w:rsidTr="00B75B86">
        <w:trPr>
          <w:trHeight w:val="458"/>
        </w:trPr>
        <w:tc>
          <w:tcPr>
            <w:tcW w:w="1525" w:type="dxa"/>
            <w:vAlign w:val="center"/>
          </w:tcPr>
          <w:p w14:paraId="0EDC5A4B" w14:textId="2042971C" w:rsidR="003463DA" w:rsidRPr="003463DA" w:rsidRDefault="003463DA" w:rsidP="00B75B86">
            <w:pPr>
              <w:spacing w:line="240" w:lineRule="auto"/>
              <w:jc w:val="center"/>
              <w:rPr>
                <w:sz w:val="16"/>
                <w:szCs w:val="20"/>
                <w:lang w:val="en-US"/>
              </w:rPr>
            </w:pPr>
            <w:r w:rsidRPr="003463DA">
              <w:rPr>
                <w:sz w:val="16"/>
                <w:szCs w:val="20"/>
                <w:lang w:val="en-US"/>
              </w:rPr>
              <w:t>Kadar antosianin</w:t>
            </w:r>
          </w:p>
        </w:tc>
        <w:tc>
          <w:tcPr>
            <w:tcW w:w="1009" w:type="dxa"/>
            <w:vAlign w:val="center"/>
          </w:tcPr>
          <w:p w14:paraId="3680978F" w14:textId="77777777" w:rsidR="003463DA" w:rsidRPr="003463DA" w:rsidRDefault="003463DA" w:rsidP="00B75B86">
            <w:pPr>
              <w:spacing w:line="240" w:lineRule="auto"/>
              <w:jc w:val="center"/>
              <w:rPr>
                <w:sz w:val="16"/>
                <w:szCs w:val="20"/>
                <w:lang w:val="en-US"/>
              </w:rPr>
            </w:pPr>
            <w:r w:rsidRPr="003463DA">
              <w:rPr>
                <w:sz w:val="16"/>
                <w:szCs w:val="20"/>
                <w:lang w:val="en-US"/>
              </w:rPr>
              <w:t>1,21 mg</w:t>
            </w:r>
          </w:p>
        </w:tc>
        <w:tc>
          <w:tcPr>
            <w:tcW w:w="782" w:type="dxa"/>
            <w:vAlign w:val="center"/>
          </w:tcPr>
          <w:p w14:paraId="7E431825" w14:textId="77777777" w:rsidR="003463DA" w:rsidRPr="003463DA" w:rsidRDefault="003463DA" w:rsidP="00B75B86">
            <w:pPr>
              <w:spacing w:line="240" w:lineRule="auto"/>
              <w:jc w:val="center"/>
              <w:rPr>
                <w:sz w:val="16"/>
                <w:szCs w:val="20"/>
                <w:lang w:val="en-US"/>
              </w:rPr>
            </w:pPr>
            <w:r w:rsidRPr="003463DA">
              <w:rPr>
                <w:sz w:val="16"/>
                <w:szCs w:val="20"/>
                <w:lang w:val="en-US"/>
              </w:rPr>
              <w:t>1,25 mg</w:t>
            </w:r>
          </w:p>
        </w:tc>
        <w:tc>
          <w:tcPr>
            <w:tcW w:w="1091" w:type="dxa"/>
            <w:vAlign w:val="center"/>
          </w:tcPr>
          <w:p w14:paraId="6F02436B" w14:textId="77777777" w:rsidR="003463DA" w:rsidRPr="003463DA" w:rsidRDefault="003463DA" w:rsidP="00B75B86">
            <w:pPr>
              <w:spacing w:line="240" w:lineRule="auto"/>
              <w:jc w:val="center"/>
              <w:rPr>
                <w:sz w:val="16"/>
                <w:szCs w:val="20"/>
                <w:lang w:val="en-US"/>
              </w:rPr>
            </w:pPr>
            <w:r w:rsidRPr="003463DA">
              <w:rPr>
                <w:sz w:val="16"/>
                <w:szCs w:val="20"/>
                <w:lang w:val="en-US"/>
              </w:rPr>
              <w:t>1,52 mg</w:t>
            </w:r>
          </w:p>
        </w:tc>
      </w:tr>
      <w:tr w:rsidR="003463DA" w:rsidRPr="00C61A28" w14:paraId="101D4A45" w14:textId="77777777" w:rsidTr="00B75B86">
        <w:trPr>
          <w:trHeight w:val="220"/>
        </w:trPr>
        <w:tc>
          <w:tcPr>
            <w:tcW w:w="1525" w:type="dxa"/>
            <w:vAlign w:val="center"/>
          </w:tcPr>
          <w:p w14:paraId="10D43CD5" w14:textId="77777777" w:rsidR="003463DA" w:rsidRPr="003463DA" w:rsidRDefault="003463DA" w:rsidP="00B75B86">
            <w:pPr>
              <w:spacing w:line="240" w:lineRule="auto"/>
              <w:jc w:val="center"/>
              <w:rPr>
                <w:sz w:val="16"/>
                <w:szCs w:val="20"/>
                <w:lang w:val="en-US"/>
              </w:rPr>
            </w:pPr>
            <w:r w:rsidRPr="003463DA">
              <w:rPr>
                <w:sz w:val="16"/>
                <w:szCs w:val="20"/>
                <w:lang w:val="en-US"/>
              </w:rPr>
              <w:t>Kadar abu</w:t>
            </w:r>
          </w:p>
        </w:tc>
        <w:tc>
          <w:tcPr>
            <w:tcW w:w="1009" w:type="dxa"/>
            <w:vAlign w:val="center"/>
          </w:tcPr>
          <w:p w14:paraId="392E6516" w14:textId="77777777" w:rsidR="003463DA" w:rsidRPr="003463DA" w:rsidRDefault="003463DA" w:rsidP="00B75B86">
            <w:pPr>
              <w:spacing w:line="240" w:lineRule="auto"/>
              <w:jc w:val="center"/>
              <w:rPr>
                <w:sz w:val="16"/>
                <w:szCs w:val="20"/>
                <w:lang w:val="en-US"/>
              </w:rPr>
            </w:pPr>
            <w:r w:rsidRPr="003463DA">
              <w:rPr>
                <w:sz w:val="16"/>
                <w:szCs w:val="20"/>
                <w:lang w:val="en-US"/>
              </w:rPr>
              <w:t>0.41 %</w:t>
            </w:r>
          </w:p>
        </w:tc>
        <w:tc>
          <w:tcPr>
            <w:tcW w:w="782" w:type="dxa"/>
            <w:vAlign w:val="center"/>
          </w:tcPr>
          <w:p w14:paraId="43E8CF30" w14:textId="77777777" w:rsidR="003463DA" w:rsidRPr="003463DA" w:rsidRDefault="003463DA" w:rsidP="00B75B86">
            <w:pPr>
              <w:spacing w:line="240" w:lineRule="auto"/>
              <w:jc w:val="center"/>
              <w:rPr>
                <w:sz w:val="16"/>
                <w:szCs w:val="20"/>
                <w:lang w:val="en-US"/>
              </w:rPr>
            </w:pPr>
            <w:r w:rsidRPr="003463DA">
              <w:rPr>
                <w:sz w:val="16"/>
                <w:szCs w:val="20"/>
                <w:lang w:val="en-US"/>
              </w:rPr>
              <w:t>0.47 %</w:t>
            </w:r>
          </w:p>
        </w:tc>
        <w:tc>
          <w:tcPr>
            <w:tcW w:w="1091" w:type="dxa"/>
            <w:vAlign w:val="center"/>
          </w:tcPr>
          <w:p w14:paraId="5561483E" w14:textId="77777777" w:rsidR="003463DA" w:rsidRPr="003463DA" w:rsidRDefault="003463DA" w:rsidP="00B75B86">
            <w:pPr>
              <w:spacing w:line="240" w:lineRule="auto"/>
              <w:jc w:val="center"/>
              <w:rPr>
                <w:sz w:val="16"/>
                <w:szCs w:val="20"/>
                <w:lang w:val="en-US"/>
              </w:rPr>
            </w:pPr>
            <w:r w:rsidRPr="003463DA">
              <w:rPr>
                <w:sz w:val="16"/>
                <w:szCs w:val="20"/>
                <w:lang w:val="en-US"/>
              </w:rPr>
              <w:t>0.53 %</w:t>
            </w:r>
          </w:p>
        </w:tc>
      </w:tr>
      <w:tr w:rsidR="003463DA" w:rsidRPr="00C61A28" w14:paraId="6596A1CB" w14:textId="77777777" w:rsidTr="00B75B86">
        <w:trPr>
          <w:trHeight w:val="393"/>
        </w:trPr>
        <w:tc>
          <w:tcPr>
            <w:tcW w:w="1525" w:type="dxa"/>
            <w:vAlign w:val="center"/>
          </w:tcPr>
          <w:p w14:paraId="4EB6E114" w14:textId="77777777" w:rsidR="003463DA" w:rsidRPr="003463DA" w:rsidRDefault="003463DA" w:rsidP="00B75B86">
            <w:pPr>
              <w:spacing w:line="240" w:lineRule="auto"/>
              <w:jc w:val="center"/>
              <w:rPr>
                <w:sz w:val="16"/>
                <w:szCs w:val="20"/>
                <w:lang w:val="en-US"/>
              </w:rPr>
            </w:pPr>
            <w:r w:rsidRPr="003463DA">
              <w:rPr>
                <w:sz w:val="16"/>
                <w:szCs w:val="20"/>
                <w:lang w:val="en-US"/>
              </w:rPr>
              <w:t>Kadar serat</w:t>
            </w:r>
          </w:p>
        </w:tc>
        <w:tc>
          <w:tcPr>
            <w:tcW w:w="1009" w:type="dxa"/>
            <w:vAlign w:val="center"/>
          </w:tcPr>
          <w:p w14:paraId="58E595F4" w14:textId="77777777" w:rsidR="003463DA" w:rsidRPr="003463DA" w:rsidRDefault="003463DA" w:rsidP="00B75B86">
            <w:pPr>
              <w:spacing w:line="240" w:lineRule="auto"/>
              <w:jc w:val="center"/>
              <w:rPr>
                <w:sz w:val="16"/>
                <w:szCs w:val="20"/>
                <w:lang w:val="en-US"/>
              </w:rPr>
            </w:pPr>
            <w:r w:rsidRPr="003463DA">
              <w:rPr>
                <w:sz w:val="16"/>
                <w:szCs w:val="20"/>
                <w:lang w:val="en-US"/>
              </w:rPr>
              <w:t>11,21 %</w:t>
            </w:r>
          </w:p>
        </w:tc>
        <w:tc>
          <w:tcPr>
            <w:tcW w:w="782" w:type="dxa"/>
            <w:vAlign w:val="center"/>
          </w:tcPr>
          <w:p w14:paraId="7AB69BBC" w14:textId="77777777" w:rsidR="003463DA" w:rsidRPr="003463DA" w:rsidRDefault="003463DA" w:rsidP="00B75B86">
            <w:pPr>
              <w:spacing w:line="240" w:lineRule="auto"/>
              <w:jc w:val="center"/>
              <w:rPr>
                <w:sz w:val="16"/>
                <w:szCs w:val="20"/>
                <w:lang w:val="en-US"/>
              </w:rPr>
            </w:pPr>
            <w:r w:rsidRPr="003463DA">
              <w:rPr>
                <w:sz w:val="16"/>
                <w:szCs w:val="20"/>
                <w:lang w:val="en-US"/>
              </w:rPr>
              <w:t>11.72 %</w:t>
            </w:r>
          </w:p>
        </w:tc>
        <w:tc>
          <w:tcPr>
            <w:tcW w:w="1091" w:type="dxa"/>
            <w:vAlign w:val="center"/>
          </w:tcPr>
          <w:p w14:paraId="4A81834B" w14:textId="77777777" w:rsidR="003463DA" w:rsidRPr="003463DA" w:rsidRDefault="003463DA" w:rsidP="00B75B86">
            <w:pPr>
              <w:spacing w:line="240" w:lineRule="auto"/>
              <w:jc w:val="center"/>
              <w:rPr>
                <w:sz w:val="16"/>
                <w:szCs w:val="20"/>
                <w:lang w:val="en-US"/>
              </w:rPr>
            </w:pPr>
            <w:r w:rsidRPr="003463DA">
              <w:rPr>
                <w:sz w:val="16"/>
                <w:szCs w:val="20"/>
                <w:lang w:val="en-US"/>
              </w:rPr>
              <w:t>13,99 %</w:t>
            </w:r>
          </w:p>
        </w:tc>
      </w:tr>
    </w:tbl>
    <w:p w14:paraId="393ACD21" w14:textId="5D4C42F7" w:rsidR="007E46EE" w:rsidRDefault="007E46EE" w:rsidP="007E46EE">
      <w:pPr>
        <w:pBdr>
          <w:top w:val="nil"/>
          <w:left w:val="nil"/>
          <w:bottom w:val="nil"/>
          <w:right w:val="nil"/>
          <w:between w:val="nil"/>
        </w:pBdr>
        <w:tabs>
          <w:tab w:val="left" w:pos="0"/>
        </w:tabs>
        <w:spacing w:line="240" w:lineRule="auto"/>
        <w:ind w:right="155"/>
        <w:jc w:val="both"/>
        <w:rPr>
          <w:rFonts w:eastAsia="Times New Roman"/>
          <w:color w:val="000000"/>
          <w:sz w:val="20"/>
          <w:szCs w:val="20"/>
          <w:lang w:val="en-US"/>
        </w:rPr>
      </w:pPr>
      <w:r>
        <w:rPr>
          <w:rFonts w:eastAsia="Times New Roman"/>
          <w:color w:val="000000"/>
          <w:sz w:val="20"/>
          <w:szCs w:val="20"/>
          <w:lang w:val="en-US"/>
        </w:rPr>
        <w:t xml:space="preserve">          </w:t>
      </w:r>
      <w:r w:rsidRPr="007E46EE">
        <w:rPr>
          <w:rFonts w:eastAsia="Times New Roman"/>
          <w:color w:val="000000"/>
          <w:sz w:val="20"/>
          <w:szCs w:val="20"/>
          <w:lang w:val="en-US"/>
        </w:rPr>
        <w:t xml:space="preserve">Berdasarkan </w:t>
      </w:r>
      <w:commentRangeStart w:id="57"/>
      <w:r w:rsidRPr="007E46EE">
        <w:rPr>
          <w:rFonts w:eastAsia="Times New Roman"/>
          <w:color w:val="000000"/>
          <w:sz w:val="20"/>
          <w:szCs w:val="20"/>
          <w:lang w:val="en-US"/>
        </w:rPr>
        <w:t xml:space="preserve">tabel 15 </w:t>
      </w:r>
      <w:commentRangeEnd w:id="57"/>
      <w:r w:rsidRPr="007E46EE">
        <w:rPr>
          <w:rStyle w:val="CommentReference"/>
          <w:sz w:val="20"/>
          <w:szCs w:val="20"/>
        </w:rPr>
        <w:commentReference w:id="57"/>
      </w:r>
      <w:r w:rsidRPr="007E46EE">
        <w:rPr>
          <w:rFonts w:eastAsia="Times New Roman"/>
          <w:color w:val="000000"/>
          <w:sz w:val="20"/>
          <w:szCs w:val="20"/>
          <w:lang w:val="en-US"/>
        </w:rPr>
        <w:t xml:space="preserve">di atas dapat dilihat produk P3TF </w:t>
      </w:r>
      <w:r w:rsidRPr="007E46EE">
        <w:rPr>
          <w:rFonts w:eastAsia="Times New Roman"/>
          <w:i/>
          <w:color w:val="000000"/>
          <w:sz w:val="20"/>
          <w:szCs w:val="20"/>
          <w:lang w:val="en-US"/>
        </w:rPr>
        <w:t>snack bar</w:t>
      </w:r>
      <w:r w:rsidRPr="007E46EE">
        <w:rPr>
          <w:rFonts w:eastAsia="Times New Roman"/>
          <w:color w:val="000000"/>
          <w:sz w:val="20"/>
          <w:szCs w:val="20"/>
          <w:lang w:val="en-US"/>
        </w:rPr>
        <w:t xml:space="preserve"> ubi jalar ungu unggul dalam beberapa kandungan gizi seperti pada kadar antosianin sebesar 1,52 mg,</w:t>
      </w:r>
      <w:r w:rsidRPr="007E46EE">
        <w:rPr>
          <w:rFonts w:eastAsia="Times New Roman"/>
          <w:i/>
          <w:color w:val="000000"/>
          <w:sz w:val="20"/>
          <w:szCs w:val="20"/>
          <w:lang w:val="en-US"/>
        </w:rPr>
        <w:t xml:space="preserve"> </w:t>
      </w:r>
      <w:r w:rsidRPr="007E46EE">
        <w:rPr>
          <w:rFonts w:eastAsia="Times New Roman"/>
          <w:color w:val="000000"/>
          <w:sz w:val="20"/>
          <w:szCs w:val="20"/>
          <w:lang w:val="en-US"/>
        </w:rPr>
        <w:t xml:space="preserve">kadar serat sebesar 13,99 % ,kadar protein sebesar 15,87 %, kadar karbohidrat sebesar 53,9 % dan kadar abu unggul pada produk </w:t>
      </w:r>
      <w:r w:rsidRPr="007E46EE">
        <w:rPr>
          <w:rFonts w:eastAsia="Times New Roman"/>
          <w:color w:val="000000"/>
          <w:sz w:val="20"/>
          <w:szCs w:val="20"/>
          <w:lang w:val="en-US"/>
        </w:rPr>
        <w:lastRenderedPageBreak/>
        <w:t>P1TF sebesar 0,41 % dan kadar air sebesar 3,12 %.</w:t>
      </w:r>
      <w:commentRangeStart w:id="58"/>
      <w:r w:rsidRPr="007E46EE">
        <w:rPr>
          <w:rFonts w:eastAsia="Times New Roman"/>
          <w:sz w:val="20"/>
          <w:szCs w:val="20"/>
          <w:lang w:val="en-US"/>
        </w:rPr>
        <w:t>Hal ini disebabkan karena karakteristik pasta ubi jalar ungu dan tepung terigu yang diolah pada produk P1TF</w:t>
      </w:r>
      <w:commentRangeEnd w:id="58"/>
      <w:r w:rsidRPr="007E46EE">
        <w:rPr>
          <w:rStyle w:val="CommentReference"/>
          <w:sz w:val="20"/>
          <w:szCs w:val="20"/>
        </w:rPr>
        <w:commentReference w:id="58"/>
      </w:r>
      <w:r w:rsidRPr="007E46EE">
        <w:rPr>
          <w:rFonts w:eastAsia="Times New Roman"/>
          <w:sz w:val="20"/>
          <w:szCs w:val="20"/>
          <w:lang w:val="en-US"/>
        </w:rPr>
        <w:t xml:space="preserve">, air lebih banyak menguap oleh suhu rendah dari pengeringan </w:t>
      </w:r>
      <w:r w:rsidRPr="007E46EE">
        <w:rPr>
          <w:rFonts w:eastAsia="Times New Roman"/>
          <w:i/>
          <w:sz w:val="20"/>
          <w:szCs w:val="20"/>
          <w:lang w:val="en-US"/>
        </w:rPr>
        <w:t>freeze drying</w:t>
      </w:r>
      <w:r w:rsidRPr="007E46EE">
        <w:rPr>
          <w:rFonts w:eastAsia="Times New Roman"/>
          <w:sz w:val="20"/>
          <w:szCs w:val="20"/>
          <w:lang w:val="en-US"/>
        </w:rPr>
        <w:t xml:space="preserve"> begitu pun sebaliknya pada produk P2TF</w:t>
      </w:r>
      <w:r w:rsidRPr="007E46EE">
        <w:rPr>
          <w:rFonts w:eastAsia="Times New Roman"/>
          <w:color w:val="FF0000"/>
          <w:sz w:val="20"/>
          <w:szCs w:val="20"/>
          <w:lang w:val="en-US"/>
        </w:rPr>
        <w:t xml:space="preserve"> </w:t>
      </w:r>
      <w:r w:rsidRPr="007E46EE">
        <w:rPr>
          <w:rFonts w:eastAsia="Times New Roman"/>
          <w:color w:val="000000"/>
          <w:sz w:val="20"/>
          <w:szCs w:val="20"/>
          <w:lang w:val="en-US"/>
        </w:rPr>
        <w:t xml:space="preserve">dan P3TF yang lebih menitikberatkan para proses penghilangan kandungan air dalam </w:t>
      </w:r>
      <w:r w:rsidRPr="007E46EE">
        <w:rPr>
          <w:rFonts w:eastAsia="Times New Roman"/>
          <w:i/>
          <w:color w:val="000000"/>
          <w:sz w:val="20"/>
          <w:szCs w:val="20"/>
          <w:lang w:val="en-US"/>
        </w:rPr>
        <w:t>snack bar</w:t>
      </w:r>
      <w:r w:rsidRPr="007E46EE">
        <w:rPr>
          <w:rFonts w:eastAsia="Times New Roman"/>
          <w:color w:val="000000"/>
          <w:sz w:val="20"/>
          <w:szCs w:val="20"/>
          <w:lang w:val="en-US"/>
        </w:rPr>
        <w:t xml:space="preserve">. </w:t>
      </w:r>
    </w:p>
    <w:p w14:paraId="657A9B6F" w14:textId="77777777" w:rsidR="00E47079" w:rsidRPr="00E47079" w:rsidRDefault="00E47079" w:rsidP="00E47079">
      <w:pPr>
        <w:pStyle w:val="Heading4"/>
        <w:spacing w:before="0" w:line="240" w:lineRule="auto"/>
        <w:rPr>
          <w:rFonts w:ascii="Times New Roman" w:eastAsia="Times New Roman" w:hAnsi="Times New Roman" w:cs="Times New Roman"/>
          <w:color w:val="auto"/>
          <w:sz w:val="20"/>
          <w:lang w:val="en-US"/>
        </w:rPr>
      </w:pPr>
      <w:r w:rsidRPr="00E47079">
        <w:rPr>
          <w:rFonts w:ascii="Times New Roman" w:eastAsia="Times New Roman" w:hAnsi="Times New Roman" w:cs="Times New Roman"/>
          <w:color w:val="auto"/>
          <w:sz w:val="20"/>
          <w:lang w:val="en-US"/>
        </w:rPr>
        <w:t xml:space="preserve">Tabel 17. Respon Kimia PadaProduk </w:t>
      </w:r>
      <w:r w:rsidRPr="00E47079">
        <w:rPr>
          <w:rFonts w:ascii="Times New Roman" w:eastAsia="Times New Roman" w:hAnsi="Times New Roman" w:cs="Times New Roman"/>
          <w:i w:val="0"/>
          <w:color w:val="auto"/>
          <w:sz w:val="20"/>
          <w:lang w:val="en-US"/>
        </w:rPr>
        <w:t>Snack Bar</w:t>
      </w:r>
      <w:r w:rsidRPr="00E47079">
        <w:rPr>
          <w:rFonts w:ascii="Times New Roman" w:eastAsia="Times New Roman" w:hAnsi="Times New Roman" w:cs="Times New Roman"/>
          <w:color w:val="auto"/>
          <w:sz w:val="20"/>
          <w:lang w:val="en-US"/>
        </w:rPr>
        <w:t xml:space="preserve"> </w:t>
      </w:r>
      <w:r w:rsidRPr="00E47079">
        <w:rPr>
          <w:rFonts w:ascii="Times New Roman" w:eastAsia="Times New Roman" w:hAnsi="Times New Roman" w:cs="Times New Roman"/>
          <w:i w:val="0"/>
          <w:color w:val="auto"/>
          <w:sz w:val="20"/>
          <w:lang w:val="en-US"/>
        </w:rPr>
        <w:t>Snak Bar</w:t>
      </w:r>
      <w:r w:rsidRPr="00E47079">
        <w:rPr>
          <w:rFonts w:ascii="Times New Roman" w:eastAsia="Times New Roman" w:hAnsi="Times New Roman" w:cs="Times New Roman"/>
          <w:color w:val="auto"/>
          <w:sz w:val="20"/>
          <w:lang w:val="en-US"/>
        </w:rPr>
        <w:t xml:space="preserve"> Ubi Jalar Jingga</w:t>
      </w:r>
    </w:p>
    <w:p w14:paraId="2C4F720E" w14:textId="6872AC79" w:rsidR="00E47079" w:rsidRDefault="00E47079" w:rsidP="007E46EE">
      <w:pPr>
        <w:pBdr>
          <w:top w:val="nil"/>
          <w:left w:val="nil"/>
          <w:bottom w:val="nil"/>
          <w:right w:val="nil"/>
          <w:between w:val="nil"/>
        </w:pBdr>
        <w:tabs>
          <w:tab w:val="left" w:pos="0"/>
        </w:tabs>
        <w:spacing w:line="240" w:lineRule="auto"/>
        <w:ind w:right="155"/>
        <w:jc w:val="both"/>
        <w:rPr>
          <w:rFonts w:eastAsia="Times New Roman"/>
          <w:color w:val="000000"/>
          <w:sz w:val="20"/>
          <w:szCs w:val="20"/>
          <w:lang w:val="en-US"/>
        </w:rPr>
      </w:pPr>
    </w:p>
    <w:tbl>
      <w:tblPr>
        <w:tblStyle w:val="TableGrid"/>
        <w:tblpPr w:leftFromText="180" w:rightFromText="180" w:vertAnchor="text" w:horzAnchor="margin" w:tblpXSpec="right" w:tblpY="-71"/>
        <w:tblW w:w="4458" w:type="dxa"/>
        <w:tblLook w:val="04A0" w:firstRow="1" w:lastRow="0" w:firstColumn="1" w:lastColumn="0" w:noHBand="0" w:noVBand="1"/>
      </w:tblPr>
      <w:tblGrid>
        <w:gridCol w:w="1493"/>
        <w:gridCol w:w="961"/>
        <w:gridCol w:w="1020"/>
        <w:gridCol w:w="984"/>
      </w:tblGrid>
      <w:tr w:rsidR="00E47079" w:rsidRPr="00C61A28" w14:paraId="6B544F5F" w14:textId="77777777" w:rsidTr="00E47079">
        <w:trPr>
          <w:trHeight w:val="265"/>
        </w:trPr>
        <w:tc>
          <w:tcPr>
            <w:tcW w:w="1493" w:type="dxa"/>
            <w:vAlign w:val="center"/>
          </w:tcPr>
          <w:p w14:paraId="3D6F9699" w14:textId="77777777" w:rsidR="00E47079" w:rsidRPr="00E47079" w:rsidRDefault="00E47079" w:rsidP="00E47079">
            <w:pPr>
              <w:spacing w:line="240" w:lineRule="auto"/>
              <w:jc w:val="center"/>
              <w:rPr>
                <w:sz w:val="18"/>
                <w:szCs w:val="20"/>
                <w:lang w:val="en-US"/>
              </w:rPr>
            </w:pPr>
            <w:r w:rsidRPr="00E47079">
              <w:rPr>
                <w:sz w:val="18"/>
                <w:szCs w:val="20"/>
                <w:lang w:val="en-US"/>
              </w:rPr>
              <w:t>Karakteristik Kimia</w:t>
            </w:r>
          </w:p>
        </w:tc>
        <w:tc>
          <w:tcPr>
            <w:tcW w:w="961" w:type="dxa"/>
            <w:vAlign w:val="center"/>
          </w:tcPr>
          <w:p w14:paraId="7CF14532" w14:textId="77777777" w:rsidR="00E47079" w:rsidRPr="00E47079" w:rsidRDefault="00E47079" w:rsidP="00E47079">
            <w:pPr>
              <w:spacing w:line="240" w:lineRule="auto"/>
              <w:jc w:val="center"/>
              <w:rPr>
                <w:sz w:val="18"/>
                <w:szCs w:val="20"/>
                <w:lang w:val="en-US"/>
              </w:rPr>
            </w:pPr>
            <w:r w:rsidRPr="00E47079">
              <w:rPr>
                <w:sz w:val="18"/>
                <w:szCs w:val="20"/>
                <w:lang w:val="en-US"/>
              </w:rPr>
              <w:t>O1TF</w:t>
            </w:r>
          </w:p>
        </w:tc>
        <w:tc>
          <w:tcPr>
            <w:tcW w:w="1020" w:type="dxa"/>
            <w:vAlign w:val="center"/>
          </w:tcPr>
          <w:p w14:paraId="4EF87DC2" w14:textId="77777777" w:rsidR="00E47079" w:rsidRPr="00E47079" w:rsidRDefault="00E47079" w:rsidP="00E47079">
            <w:pPr>
              <w:spacing w:line="240" w:lineRule="auto"/>
              <w:jc w:val="center"/>
              <w:rPr>
                <w:sz w:val="18"/>
                <w:szCs w:val="20"/>
                <w:lang w:val="en-US"/>
              </w:rPr>
            </w:pPr>
            <w:r w:rsidRPr="00E47079">
              <w:rPr>
                <w:sz w:val="18"/>
                <w:szCs w:val="20"/>
                <w:lang w:val="en-US"/>
              </w:rPr>
              <w:t>O2TF</w:t>
            </w:r>
          </w:p>
        </w:tc>
        <w:tc>
          <w:tcPr>
            <w:tcW w:w="984" w:type="dxa"/>
            <w:vAlign w:val="center"/>
          </w:tcPr>
          <w:p w14:paraId="2DFD5937" w14:textId="77777777" w:rsidR="00E47079" w:rsidRPr="00E47079" w:rsidRDefault="00E47079" w:rsidP="00E47079">
            <w:pPr>
              <w:spacing w:line="240" w:lineRule="auto"/>
              <w:jc w:val="center"/>
              <w:rPr>
                <w:sz w:val="18"/>
                <w:szCs w:val="20"/>
                <w:lang w:val="en-US"/>
              </w:rPr>
            </w:pPr>
            <w:r w:rsidRPr="00E47079">
              <w:rPr>
                <w:sz w:val="18"/>
                <w:szCs w:val="20"/>
                <w:lang w:val="en-US"/>
              </w:rPr>
              <w:t>O3TF</w:t>
            </w:r>
          </w:p>
        </w:tc>
      </w:tr>
      <w:tr w:rsidR="00E47079" w:rsidRPr="00C61A28" w14:paraId="617A8563" w14:textId="77777777" w:rsidTr="00E47079">
        <w:trPr>
          <w:trHeight w:val="132"/>
        </w:trPr>
        <w:tc>
          <w:tcPr>
            <w:tcW w:w="1493" w:type="dxa"/>
          </w:tcPr>
          <w:p w14:paraId="1C75D8CA" w14:textId="77777777" w:rsidR="00E47079" w:rsidRPr="00E47079" w:rsidRDefault="00E47079" w:rsidP="00E47079">
            <w:pPr>
              <w:spacing w:line="240" w:lineRule="auto"/>
              <w:rPr>
                <w:sz w:val="18"/>
                <w:szCs w:val="20"/>
                <w:lang w:val="en-US"/>
              </w:rPr>
            </w:pPr>
            <w:r w:rsidRPr="00E47079">
              <w:rPr>
                <w:sz w:val="18"/>
                <w:szCs w:val="20"/>
                <w:lang w:val="en-US"/>
              </w:rPr>
              <w:t>Kadar air</w:t>
            </w:r>
          </w:p>
        </w:tc>
        <w:tc>
          <w:tcPr>
            <w:tcW w:w="961" w:type="dxa"/>
            <w:vAlign w:val="center"/>
          </w:tcPr>
          <w:p w14:paraId="700A78CC" w14:textId="024AF375" w:rsidR="00E47079" w:rsidRPr="00E47079" w:rsidRDefault="00E47079" w:rsidP="00E47079">
            <w:pPr>
              <w:spacing w:line="240" w:lineRule="auto"/>
              <w:jc w:val="center"/>
              <w:rPr>
                <w:sz w:val="18"/>
                <w:szCs w:val="20"/>
                <w:lang w:val="en-US"/>
              </w:rPr>
            </w:pPr>
            <w:r w:rsidRPr="00E47079">
              <w:rPr>
                <w:sz w:val="18"/>
                <w:szCs w:val="20"/>
                <w:lang w:val="en-US"/>
              </w:rPr>
              <w:t>2,9 %</w:t>
            </w:r>
          </w:p>
        </w:tc>
        <w:tc>
          <w:tcPr>
            <w:tcW w:w="1020" w:type="dxa"/>
            <w:vAlign w:val="center"/>
          </w:tcPr>
          <w:p w14:paraId="5CC92BE2" w14:textId="77777777" w:rsidR="00E47079" w:rsidRPr="00E47079" w:rsidRDefault="00E47079" w:rsidP="00E47079">
            <w:pPr>
              <w:spacing w:line="240" w:lineRule="auto"/>
              <w:jc w:val="center"/>
              <w:rPr>
                <w:sz w:val="18"/>
                <w:szCs w:val="20"/>
                <w:lang w:val="en-US"/>
              </w:rPr>
            </w:pPr>
            <w:r w:rsidRPr="00E47079">
              <w:rPr>
                <w:sz w:val="18"/>
                <w:szCs w:val="20"/>
                <w:lang w:val="en-US"/>
              </w:rPr>
              <w:t>3,10 %</w:t>
            </w:r>
          </w:p>
        </w:tc>
        <w:tc>
          <w:tcPr>
            <w:tcW w:w="984" w:type="dxa"/>
            <w:vAlign w:val="center"/>
          </w:tcPr>
          <w:p w14:paraId="2CA56E05" w14:textId="77777777" w:rsidR="00E47079" w:rsidRPr="00E47079" w:rsidRDefault="00E47079" w:rsidP="00E47079">
            <w:pPr>
              <w:spacing w:line="240" w:lineRule="auto"/>
              <w:jc w:val="center"/>
              <w:rPr>
                <w:sz w:val="18"/>
                <w:szCs w:val="20"/>
                <w:lang w:val="en-US"/>
              </w:rPr>
            </w:pPr>
            <w:r w:rsidRPr="00E47079">
              <w:rPr>
                <w:sz w:val="18"/>
                <w:szCs w:val="20"/>
                <w:lang w:val="en-US"/>
              </w:rPr>
              <w:t>3,08 %</w:t>
            </w:r>
          </w:p>
        </w:tc>
      </w:tr>
      <w:tr w:rsidR="00E47079" w:rsidRPr="00C61A28" w14:paraId="2AC8855B" w14:textId="77777777" w:rsidTr="00E47079">
        <w:trPr>
          <w:trHeight w:val="132"/>
        </w:trPr>
        <w:tc>
          <w:tcPr>
            <w:tcW w:w="1493" w:type="dxa"/>
          </w:tcPr>
          <w:p w14:paraId="345C236C" w14:textId="77777777" w:rsidR="00E47079" w:rsidRPr="00E47079" w:rsidRDefault="00E47079" w:rsidP="00E47079">
            <w:pPr>
              <w:spacing w:line="240" w:lineRule="auto"/>
              <w:rPr>
                <w:sz w:val="18"/>
                <w:szCs w:val="20"/>
                <w:lang w:val="en-US"/>
              </w:rPr>
            </w:pPr>
            <w:r w:rsidRPr="00E47079">
              <w:rPr>
                <w:sz w:val="18"/>
                <w:szCs w:val="20"/>
                <w:lang w:val="en-US"/>
              </w:rPr>
              <w:t>Kadar lemak</w:t>
            </w:r>
          </w:p>
        </w:tc>
        <w:tc>
          <w:tcPr>
            <w:tcW w:w="961" w:type="dxa"/>
            <w:vAlign w:val="center"/>
          </w:tcPr>
          <w:p w14:paraId="4DC7B4C2" w14:textId="77777777" w:rsidR="00E47079" w:rsidRPr="00E47079" w:rsidRDefault="00E47079" w:rsidP="00E47079">
            <w:pPr>
              <w:spacing w:line="240" w:lineRule="auto"/>
              <w:jc w:val="center"/>
              <w:rPr>
                <w:sz w:val="18"/>
                <w:szCs w:val="20"/>
                <w:lang w:val="en-US"/>
              </w:rPr>
            </w:pPr>
            <w:r w:rsidRPr="00E47079">
              <w:rPr>
                <w:sz w:val="18"/>
                <w:szCs w:val="20"/>
                <w:lang w:val="en-US"/>
              </w:rPr>
              <w:t>11,18 %</w:t>
            </w:r>
          </w:p>
        </w:tc>
        <w:tc>
          <w:tcPr>
            <w:tcW w:w="1020" w:type="dxa"/>
            <w:vAlign w:val="center"/>
          </w:tcPr>
          <w:p w14:paraId="016E5E1B" w14:textId="77777777" w:rsidR="00E47079" w:rsidRPr="00E47079" w:rsidRDefault="00E47079" w:rsidP="00E47079">
            <w:pPr>
              <w:spacing w:line="240" w:lineRule="auto"/>
              <w:jc w:val="center"/>
              <w:rPr>
                <w:sz w:val="18"/>
                <w:szCs w:val="20"/>
                <w:lang w:val="en-US"/>
              </w:rPr>
            </w:pPr>
            <w:r w:rsidRPr="00E47079">
              <w:rPr>
                <w:sz w:val="18"/>
                <w:szCs w:val="20"/>
                <w:lang w:val="en-US"/>
              </w:rPr>
              <w:t>12,55%</w:t>
            </w:r>
          </w:p>
        </w:tc>
        <w:tc>
          <w:tcPr>
            <w:tcW w:w="984" w:type="dxa"/>
            <w:vAlign w:val="center"/>
          </w:tcPr>
          <w:p w14:paraId="021CED4E" w14:textId="77777777" w:rsidR="00E47079" w:rsidRPr="00E47079" w:rsidRDefault="00E47079" w:rsidP="00E47079">
            <w:pPr>
              <w:spacing w:line="240" w:lineRule="auto"/>
              <w:jc w:val="center"/>
              <w:rPr>
                <w:sz w:val="18"/>
                <w:szCs w:val="20"/>
                <w:lang w:val="en-US"/>
              </w:rPr>
            </w:pPr>
            <w:r w:rsidRPr="00E47079">
              <w:rPr>
                <w:sz w:val="18"/>
                <w:szCs w:val="20"/>
                <w:lang w:val="en-US"/>
              </w:rPr>
              <w:t>13,74 %</w:t>
            </w:r>
          </w:p>
        </w:tc>
      </w:tr>
      <w:tr w:rsidR="00E47079" w:rsidRPr="00C61A28" w14:paraId="6553CCD9" w14:textId="77777777" w:rsidTr="00E47079">
        <w:trPr>
          <w:trHeight w:val="132"/>
        </w:trPr>
        <w:tc>
          <w:tcPr>
            <w:tcW w:w="1493" w:type="dxa"/>
          </w:tcPr>
          <w:p w14:paraId="69B0C5FD" w14:textId="77777777" w:rsidR="00E47079" w:rsidRPr="00E47079" w:rsidRDefault="00E47079" w:rsidP="00E47079">
            <w:pPr>
              <w:spacing w:line="240" w:lineRule="auto"/>
              <w:rPr>
                <w:sz w:val="18"/>
                <w:szCs w:val="20"/>
                <w:lang w:val="en-US"/>
              </w:rPr>
            </w:pPr>
            <w:r w:rsidRPr="00E47079">
              <w:rPr>
                <w:sz w:val="18"/>
                <w:szCs w:val="20"/>
                <w:lang w:val="en-US"/>
              </w:rPr>
              <w:t>Kadar protein</w:t>
            </w:r>
          </w:p>
        </w:tc>
        <w:tc>
          <w:tcPr>
            <w:tcW w:w="961" w:type="dxa"/>
            <w:vAlign w:val="center"/>
          </w:tcPr>
          <w:p w14:paraId="3DA868DE" w14:textId="77777777" w:rsidR="00E47079" w:rsidRPr="00E47079" w:rsidRDefault="00E47079" w:rsidP="00E47079">
            <w:pPr>
              <w:spacing w:line="240" w:lineRule="auto"/>
              <w:jc w:val="center"/>
              <w:rPr>
                <w:sz w:val="18"/>
                <w:szCs w:val="20"/>
                <w:lang w:val="en-US"/>
              </w:rPr>
            </w:pPr>
            <w:r w:rsidRPr="00E47079">
              <w:rPr>
                <w:sz w:val="18"/>
                <w:szCs w:val="20"/>
                <w:lang w:val="en-US"/>
              </w:rPr>
              <w:t>12,24 %</w:t>
            </w:r>
          </w:p>
        </w:tc>
        <w:tc>
          <w:tcPr>
            <w:tcW w:w="1020" w:type="dxa"/>
            <w:vAlign w:val="center"/>
          </w:tcPr>
          <w:p w14:paraId="00CBE8AA" w14:textId="77777777" w:rsidR="00E47079" w:rsidRPr="00E47079" w:rsidRDefault="00E47079" w:rsidP="00E47079">
            <w:pPr>
              <w:spacing w:line="240" w:lineRule="auto"/>
              <w:jc w:val="center"/>
              <w:rPr>
                <w:sz w:val="18"/>
                <w:szCs w:val="20"/>
                <w:lang w:val="en-US"/>
              </w:rPr>
            </w:pPr>
            <w:r w:rsidRPr="00E47079">
              <w:rPr>
                <w:sz w:val="18"/>
                <w:szCs w:val="20"/>
                <w:lang w:val="en-US"/>
              </w:rPr>
              <w:t>12,83</w:t>
            </w:r>
          </w:p>
        </w:tc>
        <w:tc>
          <w:tcPr>
            <w:tcW w:w="984" w:type="dxa"/>
            <w:vAlign w:val="center"/>
          </w:tcPr>
          <w:p w14:paraId="29A97755" w14:textId="77777777" w:rsidR="00E47079" w:rsidRPr="00E47079" w:rsidRDefault="00E47079" w:rsidP="00E47079">
            <w:pPr>
              <w:spacing w:line="240" w:lineRule="auto"/>
              <w:jc w:val="center"/>
              <w:rPr>
                <w:sz w:val="18"/>
                <w:szCs w:val="20"/>
                <w:lang w:val="en-US"/>
              </w:rPr>
            </w:pPr>
            <w:r w:rsidRPr="00E47079">
              <w:rPr>
                <w:sz w:val="18"/>
                <w:szCs w:val="20"/>
                <w:lang w:val="en-US"/>
              </w:rPr>
              <w:t>11,53 %</w:t>
            </w:r>
          </w:p>
        </w:tc>
      </w:tr>
      <w:tr w:rsidR="00E47079" w:rsidRPr="00C61A28" w14:paraId="56288AAC" w14:textId="77777777" w:rsidTr="00E47079">
        <w:trPr>
          <w:trHeight w:val="265"/>
        </w:trPr>
        <w:tc>
          <w:tcPr>
            <w:tcW w:w="1493" w:type="dxa"/>
          </w:tcPr>
          <w:p w14:paraId="5AE6856C" w14:textId="77777777" w:rsidR="00E47079" w:rsidRPr="00E47079" w:rsidRDefault="00E47079" w:rsidP="00E47079">
            <w:pPr>
              <w:spacing w:line="240" w:lineRule="auto"/>
              <w:rPr>
                <w:sz w:val="18"/>
                <w:szCs w:val="20"/>
                <w:lang w:val="en-US"/>
              </w:rPr>
            </w:pPr>
            <w:r w:rsidRPr="00E47079">
              <w:rPr>
                <w:sz w:val="18"/>
                <w:szCs w:val="20"/>
                <w:lang w:val="en-US"/>
              </w:rPr>
              <w:t>Kadar karbohidrat</w:t>
            </w:r>
          </w:p>
        </w:tc>
        <w:tc>
          <w:tcPr>
            <w:tcW w:w="961" w:type="dxa"/>
            <w:vAlign w:val="center"/>
          </w:tcPr>
          <w:p w14:paraId="589967A2" w14:textId="77777777" w:rsidR="00E47079" w:rsidRPr="00E47079" w:rsidRDefault="00E47079" w:rsidP="00E47079">
            <w:pPr>
              <w:spacing w:line="240" w:lineRule="auto"/>
              <w:jc w:val="center"/>
              <w:rPr>
                <w:sz w:val="18"/>
                <w:szCs w:val="20"/>
                <w:lang w:val="en-US"/>
              </w:rPr>
            </w:pPr>
            <w:r w:rsidRPr="00E47079">
              <w:rPr>
                <w:sz w:val="18"/>
                <w:szCs w:val="20"/>
                <w:lang w:val="en-US"/>
              </w:rPr>
              <w:t>49,1 %</w:t>
            </w:r>
          </w:p>
        </w:tc>
        <w:tc>
          <w:tcPr>
            <w:tcW w:w="1020" w:type="dxa"/>
            <w:vAlign w:val="center"/>
          </w:tcPr>
          <w:p w14:paraId="1029A52B" w14:textId="77777777" w:rsidR="00E47079" w:rsidRPr="00E47079" w:rsidRDefault="00E47079" w:rsidP="00E47079">
            <w:pPr>
              <w:spacing w:line="240" w:lineRule="auto"/>
              <w:jc w:val="center"/>
              <w:rPr>
                <w:sz w:val="18"/>
                <w:szCs w:val="20"/>
                <w:lang w:val="en-US"/>
              </w:rPr>
            </w:pPr>
            <w:r w:rsidRPr="00E47079">
              <w:rPr>
                <w:sz w:val="18"/>
                <w:szCs w:val="20"/>
                <w:lang w:val="en-US"/>
              </w:rPr>
              <w:t>56,82</w:t>
            </w:r>
          </w:p>
        </w:tc>
        <w:tc>
          <w:tcPr>
            <w:tcW w:w="984" w:type="dxa"/>
            <w:vAlign w:val="center"/>
          </w:tcPr>
          <w:p w14:paraId="28B22B01" w14:textId="77777777" w:rsidR="00E47079" w:rsidRPr="00E47079" w:rsidRDefault="00E47079" w:rsidP="00E47079">
            <w:pPr>
              <w:spacing w:line="240" w:lineRule="auto"/>
              <w:jc w:val="center"/>
              <w:rPr>
                <w:sz w:val="18"/>
                <w:szCs w:val="20"/>
                <w:lang w:val="en-US"/>
              </w:rPr>
            </w:pPr>
            <w:r w:rsidRPr="00E47079">
              <w:rPr>
                <w:sz w:val="18"/>
                <w:szCs w:val="20"/>
                <w:lang w:val="en-US"/>
              </w:rPr>
              <w:t>60,04 %</w:t>
            </w:r>
          </w:p>
        </w:tc>
      </w:tr>
      <w:tr w:rsidR="00E47079" w:rsidRPr="00C61A28" w14:paraId="500C55AC" w14:textId="77777777" w:rsidTr="00E47079">
        <w:trPr>
          <w:trHeight w:val="132"/>
        </w:trPr>
        <w:tc>
          <w:tcPr>
            <w:tcW w:w="1493" w:type="dxa"/>
          </w:tcPr>
          <w:p w14:paraId="6C5CC2FF" w14:textId="77777777" w:rsidR="00E47079" w:rsidRPr="00E47079" w:rsidRDefault="00E47079" w:rsidP="00E47079">
            <w:pPr>
              <w:spacing w:line="240" w:lineRule="auto"/>
              <w:rPr>
                <w:sz w:val="18"/>
                <w:szCs w:val="20"/>
                <w:lang w:val="en-US"/>
              </w:rPr>
            </w:pPr>
            <w:r w:rsidRPr="00E47079">
              <w:rPr>
                <w:sz w:val="18"/>
                <w:szCs w:val="20"/>
                <w:lang w:val="en-US"/>
              </w:rPr>
              <w:t>Kadar fenol</w:t>
            </w:r>
          </w:p>
        </w:tc>
        <w:tc>
          <w:tcPr>
            <w:tcW w:w="961" w:type="dxa"/>
            <w:vAlign w:val="center"/>
          </w:tcPr>
          <w:p w14:paraId="3DB19AA9" w14:textId="77777777" w:rsidR="00E47079" w:rsidRPr="00E47079" w:rsidRDefault="00E47079" w:rsidP="00E47079">
            <w:pPr>
              <w:spacing w:line="240" w:lineRule="auto"/>
              <w:jc w:val="center"/>
              <w:rPr>
                <w:sz w:val="18"/>
                <w:szCs w:val="20"/>
                <w:lang w:val="en-US"/>
              </w:rPr>
            </w:pPr>
            <w:r w:rsidRPr="00E47079">
              <w:rPr>
                <w:sz w:val="18"/>
                <w:szCs w:val="20"/>
                <w:lang w:val="en-US"/>
              </w:rPr>
              <w:t>0,10 mg GAE/g</w:t>
            </w:r>
          </w:p>
        </w:tc>
        <w:tc>
          <w:tcPr>
            <w:tcW w:w="1020" w:type="dxa"/>
            <w:vAlign w:val="center"/>
          </w:tcPr>
          <w:p w14:paraId="61872022" w14:textId="77777777" w:rsidR="00E47079" w:rsidRPr="00E47079" w:rsidRDefault="00E47079" w:rsidP="00E47079">
            <w:pPr>
              <w:spacing w:line="240" w:lineRule="auto"/>
              <w:jc w:val="center"/>
              <w:rPr>
                <w:sz w:val="18"/>
                <w:szCs w:val="20"/>
                <w:lang w:val="en-US"/>
              </w:rPr>
            </w:pPr>
            <w:r w:rsidRPr="00E47079">
              <w:rPr>
                <w:sz w:val="18"/>
                <w:szCs w:val="20"/>
                <w:lang w:val="en-US"/>
              </w:rPr>
              <w:t>0,08  mg GAE/g</w:t>
            </w:r>
          </w:p>
        </w:tc>
        <w:tc>
          <w:tcPr>
            <w:tcW w:w="984" w:type="dxa"/>
            <w:vAlign w:val="center"/>
          </w:tcPr>
          <w:p w14:paraId="17E890EB" w14:textId="77777777" w:rsidR="00E47079" w:rsidRPr="00E47079" w:rsidRDefault="00E47079" w:rsidP="00E47079">
            <w:pPr>
              <w:spacing w:line="240" w:lineRule="auto"/>
              <w:jc w:val="center"/>
              <w:rPr>
                <w:sz w:val="18"/>
                <w:szCs w:val="20"/>
                <w:lang w:val="en-US"/>
              </w:rPr>
            </w:pPr>
            <w:r w:rsidRPr="00E47079">
              <w:rPr>
                <w:sz w:val="18"/>
                <w:szCs w:val="20"/>
                <w:lang w:val="en-US"/>
              </w:rPr>
              <w:t>0,12 mg GAE/g</w:t>
            </w:r>
          </w:p>
        </w:tc>
      </w:tr>
      <w:tr w:rsidR="00E47079" w:rsidRPr="00C61A28" w14:paraId="4B655C68" w14:textId="77777777" w:rsidTr="00E47079">
        <w:trPr>
          <w:trHeight w:val="273"/>
        </w:trPr>
        <w:tc>
          <w:tcPr>
            <w:tcW w:w="1493" w:type="dxa"/>
          </w:tcPr>
          <w:p w14:paraId="043F7A36" w14:textId="77777777" w:rsidR="00E47079" w:rsidRPr="00E47079" w:rsidRDefault="00E47079" w:rsidP="00E47079">
            <w:pPr>
              <w:spacing w:line="240" w:lineRule="auto"/>
              <w:rPr>
                <w:sz w:val="18"/>
                <w:szCs w:val="20"/>
                <w:lang w:val="en-US"/>
              </w:rPr>
            </w:pPr>
            <w:r w:rsidRPr="00E47079">
              <w:rPr>
                <w:sz w:val="18"/>
                <w:szCs w:val="20"/>
                <w:lang w:val="en-US"/>
              </w:rPr>
              <w:t>Kadar beta karoten</w:t>
            </w:r>
          </w:p>
        </w:tc>
        <w:tc>
          <w:tcPr>
            <w:tcW w:w="961" w:type="dxa"/>
            <w:vAlign w:val="center"/>
          </w:tcPr>
          <w:p w14:paraId="12400B1D" w14:textId="77777777" w:rsidR="00E47079" w:rsidRPr="00E47079" w:rsidRDefault="00E47079" w:rsidP="00E47079">
            <w:pPr>
              <w:spacing w:line="240" w:lineRule="auto"/>
              <w:jc w:val="center"/>
              <w:rPr>
                <w:sz w:val="18"/>
                <w:szCs w:val="20"/>
                <w:lang w:val="en-US"/>
              </w:rPr>
            </w:pPr>
            <w:r w:rsidRPr="00E47079">
              <w:rPr>
                <w:sz w:val="18"/>
                <w:szCs w:val="20"/>
                <w:lang w:val="en-US"/>
              </w:rPr>
              <w:t>1,92 mg</w:t>
            </w:r>
          </w:p>
        </w:tc>
        <w:tc>
          <w:tcPr>
            <w:tcW w:w="1020" w:type="dxa"/>
            <w:vAlign w:val="center"/>
          </w:tcPr>
          <w:p w14:paraId="3DF7126E" w14:textId="77777777" w:rsidR="00E47079" w:rsidRPr="00E47079" w:rsidRDefault="00E47079" w:rsidP="00E47079">
            <w:pPr>
              <w:spacing w:line="240" w:lineRule="auto"/>
              <w:jc w:val="center"/>
              <w:rPr>
                <w:sz w:val="18"/>
                <w:szCs w:val="20"/>
                <w:lang w:val="en-US"/>
              </w:rPr>
            </w:pPr>
            <w:r w:rsidRPr="00E47079">
              <w:rPr>
                <w:sz w:val="18"/>
                <w:szCs w:val="20"/>
                <w:lang w:val="en-US"/>
              </w:rPr>
              <w:t>2,15 mg</w:t>
            </w:r>
          </w:p>
        </w:tc>
        <w:tc>
          <w:tcPr>
            <w:tcW w:w="984" w:type="dxa"/>
            <w:vAlign w:val="center"/>
          </w:tcPr>
          <w:p w14:paraId="4A8AD6F5" w14:textId="77777777" w:rsidR="00E47079" w:rsidRPr="00E47079" w:rsidRDefault="00E47079" w:rsidP="00E47079">
            <w:pPr>
              <w:spacing w:line="240" w:lineRule="auto"/>
              <w:jc w:val="center"/>
              <w:rPr>
                <w:sz w:val="18"/>
                <w:szCs w:val="20"/>
                <w:lang w:val="en-US"/>
              </w:rPr>
            </w:pPr>
            <w:r w:rsidRPr="00E47079">
              <w:rPr>
                <w:sz w:val="18"/>
                <w:szCs w:val="20"/>
                <w:lang w:val="en-US"/>
              </w:rPr>
              <w:t>2,17 mg</w:t>
            </w:r>
          </w:p>
        </w:tc>
      </w:tr>
      <w:tr w:rsidR="00E47079" w:rsidRPr="00C61A28" w14:paraId="2F29E10A" w14:textId="77777777" w:rsidTr="00E47079">
        <w:trPr>
          <w:trHeight w:val="132"/>
        </w:trPr>
        <w:tc>
          <w:tcPr>
            <w:tcW w:w="1493" w:type="dxa"/>
          </w:tcPr>
          <w:p w14:paraId="0A96CEBC" w14:textId="77777777" w:rsidR="00E47079" w:rsidRPr="00E47079" w:rsidRDefault="00E47079" w:rsidP="00E47079">
            <w:pPr>
              <w:spacing w:line="240" w:lineRule="auto"/>
              <w:rPr>
                <w:sz w:val="18"/>
                <w:szCs w:val="20"/>
                <w:lang w:val="en-US"/>
              </w:rPr>
            </w:pPr>
            <w:r w:rsidRPr="00E47079">
              <w:rPr>
                <w:sz w:val="18"/>
                <w:szCs w:val="20"/>
                <w:lang w:val="en-US"/>
              </w:rPr>
              <w:t>Kadar abu</w:t>
            </w:r>
          </w:p>
        </w:tc>
        <w:tc>
          <w:tcPr>
            <w:tcW w:w="961" w:type="dxa"/>
            <w:vAlign w:val="center"/>
          </w:tcPr>
          <w:p w14:paraId="5685CAAD" w14:textId="77777777" w:rsidR="00E47079" w:rsidRPr="00E47079" w:rsidRDefault="00E47079" w:rsidP="00E47079">
            <w:pPr>
              <w:spacing w:line="240" w:lineRule="auto"/>
              <w:jc w:val="center"/>
              <w:rPr>
                <w:sz w:val="18"/>
                <w:szCs w:val="20"/>
                <w:lang w:val="en-US"/>
              </w:rPr>
            </w:pPr>
            <w:r w:rsidRPr="00E47079">
              <w:rPr>
                <w:sz w:val="18"/>
                <w:szCs w:val="20"/>
                <w:lang w:val="en-US"/>
              </w:rPr>
              <w:t>0,32</w:t>
            </w:r>
          </w:p>
        </w:tc>
        <w:tc>
          <w:tcPr>
            <w:tcW w:w="1020" w:type="dxa"/>
            <w:vAlign w:val="center"/>
          </w:tcPr>
          <w:p w14:paraId="65BD3A85" w14:textId="77777777" w:rsidR="00E47079" w:rsidRPr="00E47079" w:rsidRDefault="00E47079" w:rsidP="00E47079">
            <w:pPr>
              <w:spacing w:line="240" w:lineRule="auto"/>
              <w:jc w:val="center"/>
              <w:rPr>
                <w:sz w:val="18"/>
                <w:szCs w:val="20"/>
                <w:lang w:val="en-US"/>
              </w:rPr>
            </w:pPr>
            <w:r w:rsidRPr="00E47079">
              <w:rPr>
                <w:sz w:val="18"/>
                <w:szCs w:val="20"/>
                <w:lang w:val="en-US"/>
              </w:rPr>
              <w:t>0,41</w:t>
            </w:r>
          </w:p>
        </w:tc>
        <w:tc>
          <w:tcPr>
            <w:tcW w:w="984" w:type="dxa"/>
            <w:vAlign w:val="center"/>
          </w:tcPr>
          <w:p w14:paraId="277ADAD5" w14:textId="77777777" w:rsidR="00E47079" w:rsidRPr="00E47079" w:rsidRDefault="00E47079" w:rsidP="00E47079">
            <w:pPr>
              <w:spacing w:line="240" w:lineRule="auto"/>
              <w:jc w:val="center"/>
              <w:rPr>
                <w:sz w:val="18"/>
                <w:szCs w:val="20"/>
                <w:lang w:val="en-US"/>
              </w:rPr>
            </w:pPr>
            <w:r w:rsidRPr="00E47079">
              <w:rPr>
                <w:sz w:val="18"/>
                <w:szCs w:val="20"/>
                <w:lang w:val="en-US"/>
              </w:rPr>
              <w:t>0,45 %</w:t>
            </w:r>
          </w:p>
        </w:tc>
      </w:tr>
      <w:tr w:rsidR="00E47079" w:rsidRPr="00C61A28" w14:paraId="50DC016F" w14:textId="77777777" w:rsidTr="00E47079">
        <w:trPr>
          <w:trHeight w:val="125"/>
        </w:trPr>
        <w:tc>
          <w:tcPr>
            <w:tcW w:w="1493" w:type="dxa"/>
          </w:tcPr>
          <w:p w14:paraId="74AB174B" w14:textId="77777777" w:rsidR="00E47079" w:rsidRPr="00E47079" w:rsidRDefault="00E47079" w:rsidP="00E47079">
            <w:pPr>
              <w:spacing w:line="240" w:lineRule="auto"/>
              <w:rPr>
                <w:sz w:val="18"/>
                <w:szCs w:val="20"/>
                <w:lang w:val="en-US"/>
              </w:rPr>
            </w:pPr>
            <w:r w:rsidRPr="00E47079">
              <w:rPr>
                <w:sz w:val="18"/>
                <w:szCs w:val="20"/>
                <w:lang w:val="en-US"/>
              </w:rPr>
              <w:t>Kadar serat</w:t>
            </w:r>
          </w:p>
        </w:tc>
        <w:tc>
          <w:tcPr>
            <w:tcW w:w="961" w:type="dxa"/>
            <w:vAlign w:val="center"/>
          </w:tcPr>
          <w:p w14:paraId="62A99034" w14:textId="77777777" w:rsidR="00E47079" w:rsidRPr="00E47079" w:rsidRDefault="00E47079" w:rsidP="00E47079">
            <w:pPr>
              <w:spacing w:line="240" w:lineRule="auto"/>
              <w:jc w:val="center"/>
              <w:rPr>
                <w:sz w:val="18"/>
                <w:szCs w:val="20"/>
                <w:lang w:val="en-US"/>
              </w:rPr>
            </w:pPr>
            <w:r w:rsidRPr="00E47079">
              <w:rPr>
                <w:sz w:val="18"/>
                <w:szCs w:val="20"/>
                <w:lang w:val="en-US"/>
              </w:rPr>
              <w:t>9,15 %</w:t>
            </w:r>
          </w:p>
        </w:tc>
        <w:tc>
          <w:tcPr>
            <w:tcW w:w="1020" w:type="dxa"/>
            <w:vAlign w:val="center"/>
          </w:tcPr>
          <w:p w14:paraId="1E0E13C1" w14:textId="77777777" w:rsidR="00E47079" w:rsidRPr="00E47079" w:rsidRDefault="00E47079" w:rsidP="00E47079">
            <w:pPr>
              <w:spacing w:line="240" w:lineRule="auto"/>
              <w:jc w:val="center"/>
              <w:rPr>
                <w:sz w:val="18"/>
                <w:szCs w:val="20"/>
                <w:lang w:val="en-US"/>
              </w:rPr>
            </w:pPr>
            <w:r w:rsidRPr="00E47079">
              <w:rPr>
                <w:sz w:val="18"/>
                <w:szCs w:val="20"/>
                <w:lang w:val="en-US"/>
              </w:rPr>
              <w:t>10,19 %</w:t>
            </w:r>
          </w:p>
        </w:tc>
        <w:tc>
          <w:tcPr>
            <w:tcW w:w="984" w:type="dxa"/>
            <w:vAlign w:val="center"/>
          </w:tcPr>
          <w:p w14:paraId="1D188611" w14:textId="77777777" w:rsidR="00E47079" w:rsidRPr="00E47079" w:rsidRDefault="00E47079" w:rsidP="00E47079">
            <w:pPr>
              <w:spacing w:line="240" w:lineRule="auto"/>
              <w:jc w:val="center"/>
              <w:rPr>
                <w:sz w:val="18"/>
                <w:szCs w:val="20"/>
                <w:lang w:val="en-US"/>
              </w:rPr>
            </w:pPr>
            <w:r w:rsidRPr="00E47079">
              <w:rPr>
                <w:sz w:val="18"/>
                <w:szCs w:val="20"/>
                <w:lang w:val="en-US"/>
              </w:rPr>
              <w:t>10,32 %</w:t>
            </w:r>
          </w:p>
        </w:tc>
      </w:tr>
    </w:tbl>
    <w:p w14:paraId="7F405FB7" w14:textId="77F40FEA" w:rsidR="0082771C" w:rsidRPr="0082771C" w:rsidRDefault="0082771C" w:rsidP="0082771C">
      <w:pPr>
        <w:pBdr>
          <w:top w:val="nil"/>
          <w:left w:val="nil"/>
          <w:bottom w:val="nil"/>
          <w:right w:val="nil"/>
          <w:between w:val="nil"/>
        </w:pBdr>
        <w:tabs>
          <w:tab w:val="left" w:pos="0"/>
        </w:tabs>
        <w:spacing w:line="240" w:lineRule="auto"/>
        <w:ind w:right="155"/>
        <w:jc w:val="both"/>
        <w:rPr>
          <w:rFonts w:eastAsia="Times New Roman"/>
          <w:sz w:val="20"/>
          <w:szCs w:val="20"/>
          <w:lang w:val="en-US"/>
        </w:rPr>
      </w:pPr>
      <w:r>
        <w:rPr>
          <w:rFonts w:eastAsia="Times New Roman"/>
          <w:sz w:val="20"/>
          <w:szCs w:val="20"/>
          <w:lang w:val="en-US"/>
        </w:rPr>
        <w:t xml:space="preserve">         </w:t>
      </w:r>
      <w:r>
        <w:rPr>
          <w:rFonts w:eastAsia="Times New Roman"/>
          <w:sz w:val="20"/>
          <w:szCs w:val="20"/>
          <w:lang w:val="en-US"/>
        </w:rPr>
        <w:tab/>
        <w:t xml:space="preserve"> </w:t>
      </w:r>
      <w:r w:rsidRPr="0082771C">
        <w:rPr>
          <w:rFonts w:eastAsia="Times New Roman"/>
          <w:sz w:val="20"/>
          <w:szCs w:val="20"/>
          <w:lang w:val="en-US"/>
        </w:rPr>
        <w:t xml:space="preserve">Berdasarkan </w:t>
      </w:r>
      <w:commentRangeStart w:id="59"/>
      <w:r w:rsidRPr="0082771C">
        <w:rPr>
          <w:rFonts w:eastAsia="Times New Roman"/>
          <w:sz w:val="20"/>
          <w:szCs w:val="20"/>
          <w:lang w:val="en-US"/>
        </w:rPr>
        <w:t xml:space="preserve">tabel </w:t>
      </w:r>
      <w:commentRangeEnd w:id="59"/>
      <w:r w:rsidRPr="0082771C">
        <w:rPr>
          <w:rFonts w:eastAsia="Times New Roman"/>
          <w:sz w:val="20"/>
          <w:szCs w:val="20"/>
          <w:lang w:val="en-US"/>
        </w:rPr>
        <w:t xml:space="preserve">17 </w:t>
      </w:r>
      <w:r w:rsidRPr="0082771C">
        <w:rPr>
          <w:rStyle w:val="CommentReference"/>
          <w:sz w:val="20"/>
          <w:szCs w:val="20"/>
        </w:rPr>
        <w:commentReference w:id="59"/>
      </w:r>
      <w:r w:rsidRPr="0082771C">
        <w:rPr>
          <w:rFonts w:eastAsia="Times New Roman"/>
          <w:sz w:val="20"/>
          <w:szCs w:val="20"/>
          <w:lang w:val="en-US"/>
        </w:rPr>
        <w:t xml:space="preserve">di atas dapat dilihat produk O3TF </w:t>
      </w:r>
      <w:r w:rsidRPr="0082771C">
        <w:rPr>
          <w:rFonts w:eastAsia="Times New Roman"/>
          <w:i/>
          <w:sz w:val="20"/>
          <w:szCs w:val="20"/>
          <w:lang w:val="en-US"/>
        </w:rPr>
        <w:t>snack bar</w:t>
      </w:r>
      <w:r w:rsidRPr="0082771C">
        <w:rPr>
          <w:rFonts w:eastAsia="Times New Roman"/>
          <w:sz w:val="20"/>
          <w:szCs w:val="20"/>
          <w:lang w:val="en-US"/>
        </w:rPr>
        <w:t xml:space="preserve"> ubi jalar jingga unggul dalam beberapa kandungan gizi seperti pada kadar </w:t>
      </w:r>
      <w:r w:rsidRPr="0082771C">
        <w:rPr>
          <w:rFonts w:eastAsia="Times New Roman"/>
          <w:i/>
          <w:sz w:val="20"/>
          <w:szCs w:val="20"/>
          <w:lang w:val="en-US"/>
        </w:rPr>
        <w:t>beta karoten</w:t>
      </w:r>
      <w:r w:rsidRPr="0082771C">
        <w:rPr>
          <w:rFonts w:eastAsia="Times New Roman"/>
          <w:sz w:val="20"/>
          <w:szCs w:val="20"/>
          <w:lang w:val="en-US"/>
        </w:rPr>
        <w:t xml:space="preserve"> sebesar 2,17 mg,</w:t>
      </w:r>
      <w:r w:rsidRPr="0082771C">
        <w:rPr>
          <w:rFonts w:eastAsia="Times New Roman"/>
          <w:i/>
          <w:sz w:val="20"/>
          <w:szCs w:val="20"/>
          <w:lang w:val="en-US"/>
        </w:rPr>
        <w:t xml:space="preserve"> </w:t>
      </w:r>
      <w:r w:rsidRPr="0082771C">
        <w:rPr>
          <w:rFonts w:eastAsia="Times New Roman"/>
          <w:sz w:val="20"/>
          <w:szCs w:val="20"/>
          <w:lang w:val="en-US"/>
        </w:rPr>
        <w:t>kadar serat sebesar 10,32 % , kadar protein sebesar 11,53 % ,kadar karbohidrat sebesar 60,04 % dan kadar abu unggul pada produk O1TF sebesar 0,32 % dan kadar air sebesar 2,9 %.</w:t>
      </w:r>
    </w:p>
    <w:p w14:paraId="5342ADEB" w14:textId="77777777" w:rsidR="0082771C" w:rsidRPr="0082771C" w:rsidRDefault="0082771C" w:rsidP="0082771C">
      <w:pPr>
        <w:tabs>
          <w:tab w:val="left" w:pos="360"/>
        </w:tabs>
        <w:spacing w:line="240" w:lineRule="auto"/>
        <w:jc w:val="both"/>
        <w:rPr>
          <w:rFonts w:eastAsia="Times New Roman"/>
          <w:sz w:val="20"/>
          <w:szCs w:val="20"/>
          <w:lang w:val="en-US"/>
        </w:rPr>
      </w:pPr>
      <w:r w:rsidRPr="0082771C">
        <w:rPr>
          <w:rFonts w:eastAsia="Times New Roman"/>
          <w:sz w:val="20"/>
          <w:szCs w:val="20"/>
          <w:lang w:val="en-US"/>
        </w:rPr>
        <w:t xml:space="preserve">Berdasarkan hasil analisa gravimetri dan penghitungan AOAC menunjukkan bahwa perbandingan tepung ubi jalar dengan tepung terigu terhadap air produk </w:t>
      </w:r>
      <w:r w:rsidRPr="0082771C">
        <w:rPr>
          <w:rFonts w:eastAsia="Times New Roman"/>
          <w:i/>
          <w:sz w:val="20"/>
          <w:szCs w:val="20"/>
          <w:lang w:val="en-US"/>
        </w:rPr>
        <w:t>snack bar</w:t>
      </w:r>
      <w:r w:rsidRPr="0082771C">
        <w:rPr>
          <w:rFonts w:eastAsia="Times New Roman"/>
          <w:sz w:val="20"/>
          <w:szCs w:val="20"/>
          <w:lang w:val="en-US"/>
        </w:rPr>
        <w:t xml:space="preserve"> ubi jalar ungu dengan kode P1TF memiliki penilaian terbaik dari semua batch yang di lakukan memiliki kadar air 3.12 % yang dimana merupakan produk paling kering diantara yang lain, selain mempertahankan nilai gizi</w:t>
      </w:r>
      <w:proofErr w:type="gramStart"/>
      <w:r w:rsidRPr="0082771C">
        <w:rPr>
          <w:rFonts w:eastAsia="Times New Roman"/>
          <w:sz w:val="20"/>
          <w:szCs w:val="20"/>
          <w:lang w:val="en-US"/>
        </w:rPr>
        <w:t xml:space="preserve">,  </w:t>
      </w:r>
      <w:r w:rsidRPr="0082771C">
        <w:rPr>
          <w:rFonts w:eastAsia="Times New Roman"/>
          <w:i/>
          <w:sz w:val="20"/>
          <w:szCs w:val="20"/>
          <w:lang w:val="en-US"/>
        </w:rPr>
        <w:t>freeze</w:t>
      </w:r>
      <w:proofErr w:type="gramEnd"/>
      <w:r w:rsidRPr="0082771C">
        <w:rPr>
          <w:rFonts w:eastAsia="Times New Roman"/>
          <w:i/>
          <w:sz w:val="20"/>
          <w:szCs w:val="20"/>
          <w:lang w:val="en-US"/>
        </w:rPr>
        <w:t xml:space="preserve"> drying</w:t>
      </w:r>
      <w:r w:rsidRPr="0082771C">
        <w:rPr>
          <w:rFonts w:eastAsia="Times New Roman"/>
          <w:sz w:val="20"/>
          <w:szCs w:val="20"/>
          <w:lang w:val="en-US"/>
        </w:rPr>
        <w:t xml:space="preserve"> juga dapat menurunkan kadar air secara drastis.</w:t>
      </w:r>
    </w:p>
    <w:p w14:paraId="4016E245" w14:textId="77777777" w:rsidR="0082771C" w:rsidRPr="0082771C" w:rsidRDefault="0082771C" w:rsidP="0082771C">
      <w:pPr>
        <w:tabs>
          <w:tab w:val="left" w:pos="360"/>
        </w:tabs>
        <w:spacing w:line="240" w:lineRule="auto"/>
        <w:jc w:val="both"/>
        <w:rPr>
          <w:rFonts w:eastAsia="Times New Roman"/>
          <w:sz w:val="20"/>
          <w:szCs w:val="20"/>
          <w:lang w:val="en-US"/>
        </w:rPr>
      </w:pPr>
      <w:r w:rsidRPr="0082771C">
        <w:rPr>
          <w:rFonts w:eastAsia="Times New Roman"/>
          <w:sz w:val="20"/>
          <w:szCs w:val="20"/>
          <w:lang w:val="en-US"/>
        </w:rPr>
        <w:tab/>
      </w:r>
      <w:r w:rsidRPr="0082771C">
        <w:rPr>
          <w:rFonts w:eastAsia="Times New Roman"/>
          <w:sz w:val="20"/>
          <w:szCs w:val="20"/>
          <w:lang w:val="en-US"/>
        </w:rPr>
        <w:tab/>
        <w:t xml:space="preserve">Apabila dibandingkan dengan snack bar komersial milik PT. Otsuka Amerta Indah, kadar air snack bar ubi jalar jauh lebih rendah, dengan sncak bar komersial memiliki kadar air sebesar 11,4 % sedangkan penelitian milik Sumanti, et. al., 2016 sebesar 6,64%. </w:t>
      </w:r>
    </w:p>
    <w:p w14:paraId="48F338FF" w14:textId="77777777" w:rsidR="0082771C" w:rsidRPr="0082771C" w:rsidRDefault="0082771C" w:rsidP="0082771C">
      <w:pPr>
        <w:tabs>
          <w:tab w:val="left" w:pos="360"/>
        </w:tabs>
        <w:spacing w:line="240" w:lineRule="auto"/>
        <w:jc w:val="both"/>
        <w:rPr>
          <w:rFonts w:eastAsia="Times New Roman"/>
          <w:color w:val="FF0000"/>
          <w:sz w:val="20"/>
          <w:szCs w:val="20"/>
          <w:lang w:val="en-US"/>
        </w:rPr>
      </w:pPr>
      <w:r w:rsidRPr="0082771C">
        <w:rPr>
          <w:rFonts w:eastAsia="Times New Roman"/>
          <w:color w:val="FF0000"/>
          <w:sz w:val="20"/>
          <w:szCs w:val="20"/>
          <w:lang w:val="en-US"/>
        </w:rPr>
        <w:tab/>
      </w:r>
      <w:r w:rsidRPr="0082771C">
        <w:rPr>
          <w:rFonts w:eastAsia="Times New Roman"/>
          <w:color w:val="FF0000"/>
          <w:sz w:val="20"/>
          <w:szCs w:val="20"/>
          <w:lang w:val="en-US"/>
        </w:rPr>
        <w:tab/>
      </w:r>
      <w:r w:rsidRPr="0082771C">
        <w:rPr>
          <w:rFonts w:eastAsia="Times New Roman"/>
          <w:sz w:val="20"/>
          <w:szCs w:val="20"/>
          <w:lang w:val="en-US"/>
        </w:rPr>
        <w:t xml:space="preserve">Berdasarkan hasil perhitungan dan analisa </w:t>
      </w:r>
      <w:r w:rsidRPr="0082771C">
        <w:rPr>
          <w:rFonts w:eastAsia="Times New Roman"/>
          <w:i/>
          <w:sz w:val="20"/>
          <w:szCs w:val="20"/>
          <w:lang w:val="en-US"/>
        </w:rPr>
        <w:t>soxhlet</w:t>
      </w:r>
      <w:r w:rsidRPr="0082771C">
        <w:rPr>
          <w:rFonts w:eastAsia="Times New Roman"/>
          <w:sz w:val="20"/>
          <w:szCs w:val="20"/>
          <w:lang w:val="en-US"/>
        </w:rPr>
        <w:t xml:space="preserve"> menunjukkan bahwa perbandingan tepung ubi jalar dengan tepung terigu terhadap kadar lemak produk </w:t>
      </w:r>
      <w:r w:rsidRPr="0082771C">
        <w:rPr>
          <w:rFonts w:eastAsia="Times New Roman"/>
          <w:i/>
          <w:sz w:val="20"/>
          <w:szCs w:val="20"/>
          <w:lang w:val="en-US"/>
        </w:rPr>
        <w:t>snack bar</w:t>
      </w:r>
      <w:r w:rsidRPr="0082771C">
        <w:rPr>
          <w:rFonts w:eastAsia="Times New Roman"/>
          <w:sz w:val="20"/>
          <w:szCs w:val="20"/>
          <w:lang w:val="en-US"/>
        </w:rPr>
        <w:t xml:space="preserve"> ubi jalar ungu dengan kode P1TF, didapatkan memiliki penilaian terbaik dari semua batch yang di lakukan memiliki kadar lemak sebesar 10,37 %. Jumlah ini tergolong medium berdasarkan kriteria uji SNI 01 4216-1996 sebesar 1,4-14% dan </w:t>
      </w:r>
      <w:r w:rsidRPr="0082771C">
        <w:rPr>
          <w:rFonts w:eastAsia="Times New Roman"/>
          <w:i/>
          <w:sz w:val="20"/>
          <w:szCs w:val="20"/>
          <w:lang w:val="en-US"/>
        </w:rPr>
        <w:t>snack bar</w:t>
      </w:r>
      <w:r w:rsidRPr="0082771C">
        <w:rPr>
          <w:rFonts w:eastAsia="Times New Roman"/>
          <w:sz w:val="20"/>
          <w:szCs w:val="20"/>
          <w:lang w:val="en-US"/>
        </w:rPr>
        <w:t xml:space="preserve"> penelitian Sumanti, et. al., 2016 sebesar 5,44%</w:t>
      </w:r>
    </w:p>
    <w:p w14:paraId="35DE76DD" w14:textId="77777777" w:rsidR="0082771C" w:rsidRPr="0082771C" w:rsidRDefault="0082771C" w:rsidP="0082771C">
      <w:pPr>
        <w:tabs>
          <w:tab w:val="left" w:pos="0"/>
        </w:tabs>
        <w:spacing w:line="240" w:lineRule="auto"/>
        <w:jc w:val="both"/>
        <w:rPr>
          <w:rFonts w:eastAsia="Times New Roman"/>
          <w:sz w:val="20"/>
          <w:szCs w:val="20"/>
          <w:lang w:val="en-US"/>
        </w:rPr>
      </w:pPr>
      <w:r w:rsidRPr="0082771C">
        <w:rPr>
          <w:rFonts w:eastAsia="Times New Roman"/>
          <w:color w:val="FF0000"/>
          <w:sz w:val="20"/>
          <w:szCs w:val="20"/>
          <w:lang w:val="en-US"/>
        </w:rPr>
        <w:tab/>
      </w:r>
      <w:r w:rsidRPr="0082771C">
        <w:rPr>
          <w:rFonts w:eastAsia="Times New Roman"/>
          <w:sz w:val="20"/>
          <w:szCs w:val="20"/>
          <w:lang w:val="en-US"/>
        </w:rPr>
        <w:t xml:space="preserve">Berdasarkan hasil perhitungan dan analisa soxhlet menunjukkan bahwa perbandingan tepung ubi jalar dengan tepung terigu terhadap kadar protein produk </w:t>
      </w:r>
      <w:r w:rsidRPr="0082771C">
        <w:rPr>
          <w:rFonts w:eastAsia="Times New Roman"/>
          <w:i/>
          <w:sz w:val="20"/>
          <w:szCs w:val="20"/>
          <w:lang w:val="en-US"/>
        </w:rPr>
        <w:t>snack bar</w:t>
      </w:r>
      <w:r w:rsidRPr="0082771C">
        <w:rPr>
          <w:rFonts w:eastAsia="Times New Roman"/>
          <w:sz w:val="20"/>
          <w:szCs w:val="20"/>
          <w:lang w:val="en-US"/>
        </w:rPr>
        <w:t xml:space="preserve"> ubi jalar ungu dengan kode P3TF memiliki penilaian terbaik memiliki kadar protein sebesar 15.87 %, angka ini 0,9% lebih kecil dibandingkan </w:t>
      </w:r>
      <w:r w:rsidRPr="0082771C">
        <w:rPr>
          <w:rFonts w:eastAsia="Times New Roman"/>
          <w:i/>
          <w:sz w:val="20"/>
          <w:szCs w:val="20"/>
          <w:lang w:val="en-US"/>
        </w:rPr>
        <w:t>snack bar</w:t>
      </w:r>
      <w:r w:rsidRPr="0082771C">
        <w:rPr>
          <w:rFonts w:eastAsia="Times New Roman"/>
          <w:sz w:val="20"/>
          <w:szCs w:val="20"/>
          <w:lang w:val="en-US"/>
        </w:rPr>
        <w:t xml:space="preserve"> komersial dari PT. Otsuka Amerta Indah yaitu sebesar 16,7 % dan 5,1 % lebih besar dibandingkan penelitian milik Sumanti, et. al., 2016 sebesar 11,6 %. </w:t>
      </w:r>
    </w:p>
    <w:p w14:paraId="3282C92A" w14:textId="77777777" w:rsidR="0082771C" w:rsidRPr="0082771C" w:rsidRDefault="0082771C" w:rsidP="0082771C">
      <w:pPr>
        <w:tabs>
          <w:tab w:val="left" w:pos="0"/>
        </w:tabs>
        <w:spacing w:line="240" w:lineRule="auto"/>
        <w:jc w:val="both"/>
        <w:rPr>
          <w:rFonts w:eastAsia="Times New Roman"/>
          <w:color w:val="FF0000"/>
          <w:sz w:val="20"/>
          <w:szCs w:val="20"/>
          <w:lang w:val="en-US"/>
        </w:rPr>
      </w:pPr>
      <w:r w:rsidRPr="0082771C">
        <w:rPr>
          <w:rFonts w:eastAsia="Times New Roman"/>
          <w:color w:val="000000" w:themeColor="text1"/>
          <w:sz w:val="20"/>
          <w:szCs w:val="20"/>
          <w:lang w:val="en-US"/>
        </w:rPr>
        <w:tab/>
      </w:r>
      <w:r w:rsidRPr="0082771C">
        <w:rPr>
          <w:rFonts w:eastAsia="Times New Roman"/>
          <w:sz w:val="20"/>
          <w:szCs w:val="20"/>
          <w:lang w:val="en-US"/>
        </w:rPr>
        <w:t xml:space="preserve">Berdasarkan hasil perhitungan dan analisa </w:t>
      </w:r>
      <w:r w:rsidRPr="0082771C">
        <w:rPr>
          <w:rFonts w:eastAsia="Times New Roman"/>
          <w:i/>
          <w:sz w:val="20"/>
          <w:szCs w:val="20"/>
          <w:lang w:val="en-US"/>
        </w:rPr>
        <w:t>gravimetri</w:t>
      </w:r>
      <w:r w:rsidRPr="0082771C">
        <w:rPr>
          <w:rFonts w:eastAsia="Times New Roman"/>
          <w:sz w:val="20"/>
          <w:szCs w:val="20"/>
          <w:lang w:val="en-US"/>
        </w:rPr>
        <w:t xml:space="preserve"> menunjukkan bahwa perbandingan tepung ubi jalar jingga dengan tepung terigu terhadap kadar </w:t>
      </w:r>
      <w:r w:rsidRPr="0082771C">
        <w:rPr>
          <w:rFonts w:eastAsia="Times New Roman"/>
          <w:sz w:val="20"/>
          <w:szCs w:val="20"/>
          <w:lang w:val="en-US"/>
        </w:rPr>
        <w:lastRenderedPageBreak/>
        <w:t xml:space="preserve">abu produk </w:t>
      </w:r>
      <w:r w:rsidRPr="0082771C">
        <w:rPr>
          <w:rFonts w:eastAsia="Times New Roman"/>
          <w:i/>
          <w:sz w:val="20"/>
          <w:szCs w:val="20"/>
          <w:lang w:val="en-US"/>
        </w:rPr>
        <w:t>snack bar</w:t>
      </w:r>
      <w:r w:rsidRPr="0082771C">
        <w:rPr>
          <w:rFonts w:eastAsia="Times New Roman"/>
          <w:sz w:val="20"/>
          <w:szCs w:val="20"/>
          <w:lang w:val="en-US"/>
        </w:rPr>
        <w:t xml:space="preserve"> ubi jalar Jingga dengan kode O1TF memiliki penilaian terbaik dengan kadar abu sebesar 0.32 %.</w:t>
      </w:r>
    </w:p>
    <w:p w14:paraId="5E6C11AB" w14:textId="77777777" w:rsidR="0082771C" w:rsidRPr="0082771C" w:rsidRDefault="0082771C" w:rsidP="0082771C">
      <w:pPr>
        <w:tabs>
          <w:tab w:val="left" w:pos="0"/>
        </w:tabs>
        <w:spacing w:line="240" w:lineRule="auto"/>
        <w:jc w:val="both"/>
        <w:rPr>
          <w:rFonts w:eastAsia="Times New Roman"/>
          <w:sz w:val="20"/>
          <w:szCs w:val="20"/>
          <w:lang w:val="en-US"/>
        </w:rPr>
      </w:pPr>
      <w:r w:rsidRPr="0082771C">
        <w:rPr>
          <w:rFonts w:eastAsia="Times New Roman"/>
          <w:sz w:val="20"/>
          <w:szCs w:val="20"/>
          <w:lang w:val="en-US"/>
        </w:rPr>
        <w:tab/>
        <w:t xml:space="preserve">Penilaian tersebut dapat ditarik kesimpulan produk </w:t>
      </w:r>
      <w:r w:rsidRPr="0082771C">
        <w:rPr>
          <w:rFonts w:eastAsia="Times New Roman"/>
          <w:i/>
          <w:sz w:val="20"/>
          <w:szCs w:val="20"/>
          <w:lang w:val="en-US"/>
        </w:rPr>
        <w:t>snack bar</w:t>
      </w:r>
      <w:r w:rsidRPr="0082771C">
        <w:rPr>
          <w:rFonts w:eastAsia="Times New Roman"/>
          <w:sz w:val="20"/>
          <w:szCs w:val="20"/>
          <w:lang w:val="en-US"/>
        </w:rPr>
        <w:t xml:space="preserve"> ubi jalar jingga memiliki kadar abu yang sangat rendah disebabkan teknik pengeringan </w:t>
      </w:r>
      <w:r w:rsidRPr="0082771C">
        <w:rPr>
          <w:rFonts w:eastAsia="Times New Roman"/>
          <w:i/>
          <w:sz w:val="20"/>
          <w:szCs w:val="20"/>
          <w:lang w:val="en-US"/>
        </w:rPr>
        <w:t>gravimetri</w:t>
      </w:r>
      <w:r w:rsidRPr="0082771C">
        <w:rPr>
          <w:rFonts w:eastAsia="Times New Roman"/>
          <w:sz w:val="20"/>
          <w:szCs w:val="20"/>
          <w:lang w:val="en-US"/>
        </w:rPr>
        <w:t xml:space="preserve"> dengan suhu 1000°C membuat terjadinya proses pengeringan dapat menghilangkan kadar abu secara signifikan pada produk, </w:t>
      </w:r>
      <w:r w:rsidRPr="0082771C">
        <w:rPr>
          <w:rFonts w:eastAsia="Times New Roman"/>
          <w:i/>
          <w:sz w:val="20"/>
          <w:szCs w:val="20"/>
          <w:lang w:val="en-US"/>
        </w:rPr>
        <w:t>snack bar</w:t>
      </w:r>
      <w:r w:rsidRPr="0082771C">
        <w:rPr>
          <w:rFonts w:eastAsia="Times New Roman"/>
          <w:sz w:val="20"/>
          <w:szCs w:val="20"/>
          <w:lang w:val="en-US"/>
        </w:rPr>
        <w:t xml:space="preserve"> O1TF yang merupakan produk terbaik sebagai standar kadar abu pada produk </w:t>
      </w:r>
      <w:r w:rsidRPr="0082771C">
        <w:rPr>
          <w:rFonts w:eastAsia="Times New Roman"/>
          <w:i/>
          <w:sz w:val="20"/>
          <w:szCs w:val="20"/>
          <w:lang w:val="en-US"/>
        </w:rPr>
        <w:t>snack bar</w:t>
      </w:r>
      <w:r w:rsidRPr="0082771C">
        <w:rPr>
          <w:rFonts w:eastAsia="Times New Roman"/>
          <w:sz w:val="20"/>
          <w:szCs w:val="20"/>
          <w:lang w:val="en-US"/>
        </w:rPr>
        <w:t>.</w:t>
      </w:r>
    </w:p>
    <w:p w14:paraId="72EEBCE9" w14:textId="77777777" w:rsidR="0082771C" w:rsidRPr="0082771C" w:rsidRDefault="0082771C" w:rsidP="0082771C">
      <w:pPr>
        <w:tabs>
          <w:tab w:val="left" w:pos="0"/>
        </w:tabs>
        <w:spacing w:line="240" w:lineRule="auto"/>
        <w:jc w:val="both"/>
        <w:rPr>
          <w:rFonts w:eastAsia="Times New Roman"/>
          <w:sz w:val="20"/>
          <w:szCs w:val="20"/>
          <w:lang w:val="en-US"/>
        </w:rPr>
      </w:pPr>
      <w:r w:rsidRPr="0082771C">
        <w:rPr>
          <w:rFonts w:eastAsia="Times New Roman"/>
          <w:color w:val="000000" w:themeColor="text1"/>
          <w:sz w:val="20"/>
          <w:szCs w:val="20"/>
          <w:lang w:val="en-US"/>
        </w:rPr>
        <w:tab/>
      </w:r>
      <w:r w:rsidRPr="0082771C">
        <w:rPr>
          <w:rFonts w:eastAsia="Times New Roman"/>
          <w:sz w:val="20"/>
          <w:szCs w:val="20"/>
          <w:lang w:val="en-US"/>
        </w:rPr>
        <w:t xml:space="preserve">Berdasarkan hasil perhitungan dan analisa enzimatis menunjukkan bahwa perbandingan tepung ubi jalar dengan tepung terigu terhadap kadar serat produk </w:t>
      </w:r>
      <w:r w:rsidRPr="0082771C">
        <w:rPr>
          <w:rFonts w:eastAsia="Times New Roman"/>
          <w:i/>
          <w:sz w:val="20"/>
          <w:szCs w:val="20"/>
          <w:lang w:val="en-US"/>
        </w:rPr>
        <w:t>snack bar</w:t>
      </w:r>
      <w:r w:rsidRPr="0082771C">
        <w:rPr>
          <w:rFonts w:eastAsia="Times New Roman"/>
          <w:sz w:val="20"/>
          <w:szCs w:val="20"/>
          <w:lang w:val="en-US"/>
        </w:rPr>
        <w:t xml:space="preserve"> ubi jalar ungu dengan kode P3TF memiliki penilaian terbaik dengan memiliki kadar serat sebesar 13.99 %.</w:t>
      </w:r>
    </w:p>
    <w:p w14:paraId="4BD23725" w14:textId="77777777" w:rsidR="0082771C" w:rsidRPr="0082771C" w:rsidRDefault="0082771C" w:rsidP="0082771C">
      <w:pPr>
        <w:tabs>
          <w:tab w:val="left" w:pos="0"/>
        </w:tabs>
        <w:spacing w:line="240" w:lineRule="auto"/>
        <w:jc w:val="both"/>
        <w:rPr>
          <w:rFonts w:eastAsia="Times New Roman"/>
          <w:sz w:val="20"/>
          <w:szCs w:val="20"/>
          <w:lang w:val="en-US"/>
        </w:rPr>
      </w:pPr>
      <w:r w:rsidRPr="0082771C">
        <w:rPr>
          <w:rFonts w:eastAsia="Times New Roman"/>
          <w:sz w:val="20"/>
          <w:szCs w:val="20"/>
          <w:lang w:val="en-US"/>
        </w:rPr>
        <w:tab/>
        <w:t xml:space="preserve">Penilaian tersebut dapat ditarik kesimpulan produk </w:t>
      </w:r>
      <w:r w:rsidRPr="0082771C">
        <w:rPr>
          <w:rFonts w:eastAsia="Times New Roman"/>
          <w:i/>
          <w:sz w:val="20"/>
          <w:szCs w:val="20"/>
          <w:lang w:val="en-US"/>
        </w:rPr>
        <w:t>snack bar</w:t>
      </w:r>
      <w:r w:rsidRPr="0082771C">
        <w:rPr>
          <w:rFonts w:eastAsia="Times New Roman"/>
          <w:sz w:val="20"/>
          <w:szCs w:val="20"/>
          <w:lang w:val="en-US"/>
        </w:rPr>
        <w:t xml:space="preserve"> ubi jalar ungu memiliki kadar serat yang tinggi dengan teknik pengeringan </w:t>
      </w:r>
      <w:r w:rsidRPr="0082771C">
        <w:rPr>
          <w:rFonts w:eastAsia="Times New Roman"/>
          <w:i/>
          <w:sz w:val="20"/>
          <w:szCs w:val="20"/>
          <w:lang w:val="en-US"/>
        </w:rPr>
        <w:t>freeze drying</w:t>
      </w:r>
      <w:r w:rsidRPr="0082771C">
        <w:rPr>
          <w:rFonts w:eastAsia="Times New Roman"/>
          <w:sz w:val="20"/>
          <w:szCs w:val="20"/>
          <w:lang w:val="en-US"/>
        </w:rPr>
        <w:t xml:space="preserve"> pada suhu -55°C tidak membuat serat hilang dari </w:t>
      </w:r>
      <w:r w:rsidRPr="0082771C">
        <w:rPr>
          <w:rFonts w:eastAsia="Times New Roman"/>
          <w:i/>
          <w:sz w:val="20"/>
          <w:szCs w:val="20"/>
          <w:lang w:val="en-US"/>
        </w:rPr>
        <w:t>snack bar</w:t>
      </w:r>
      <w:r w:rsidRPr="0082771C">
        <w:rPr>
          <w:rFonts w:eastAsia="Times New Roman"/>
          <w:sz w:val="20"/>
          <w:szCs w:val="20"/>
          <w:lang w:val="en-US"/>
        </w:rPr>
        <w:t xml:space="preserve"> P3TF yang merupakan produk terbaik sebagai standar kadar serat pada produk </w:t>
      </w:r>
      <w:r w:rsidRPr="0082771C">
        <w:rPr>
          <w:rFonts w:eastAsia="Times New Roman"/>
          <w:i/>
          <w:sz w:val="20"/>
          <w:szCs w:val="20"/>
          <w:lang w:val="en-US"/>
        </w:rPr>
        <w:t>snack bar</w:t>
      </w:r>
      <w:r w:rsidRPr="0082771C">
        <w:rPr>
          <w:rFonts w:eastAsia="Times New Roman"/>
          <w:sz w:val="20"/>
          <w:szCs w:val="20"/>
          <w:lang w:val="en-US"/>
        </w:rPr>
        <w:t>.</w:t>
      </w:r>
    </w:p>
    <w:p w14:paraId="5A9A740F" w14:textId="77777777" w:rsidR="0082771C" w:rsidRPr="0082771C" w:rsidRDefault="0082771C" w:rsidP="0082771C">
      <w:pPr>
        <w:tabs>
          <w:tab w:val="left" w:pos="0"/>
        </w:tabs>
        <w:spacing w:line="240" w:lineRule="auto"/>
        <w:jc w:val="both"/>
        <w:rPr>
          <w:rFonts w:eastAsia="Times New Roman"/>
          <w:color w:val="000000" w:themeColor="text1"/>
          <w:sz w:val="20"/>
          <w:szCs w:val="20"/>
          <w:lang w:val="en-US"/>
        </w:rPr>
      </w:pPr>
      <w:r w:rsidRPr="0082771C">
        <w:rPr>
          <w:rFonts w:eastAsia="Times New Roman"/>
          <w:color w:val="FF0000"/>
          <w:sz w:val="20"/>
          <w:szCs w:val="20"/>
          <w:lang w:val="en-US"/>
        </w:rPr>
        <w:tab/>
      </w:r>
      <w:r w:rsidRPr="0082771C">
        <w:rPr>
          <w:rFonts w:eastAsia="Times New Roman"/>
          <w:color w:val="000000" w:themeColor="text1"/>
          <w:sz w:val="20"/>
          <w:szCs w:val="20"/>
          <w:lang w:val="en-US"/>
        </w:rPr>
        <w:t xml:space="preserve">Berdasarkan hasil perhitungan dan analisa </w:t>
      </w:r>
      <w:r w:rsidRPr="0082771C">
        <w:rPr>
          <w:rFonts w:eastAsia="Times New Roman"/>
          <w:i/>
          <w:color w:val="000000" w:themeColor="text1"/>
          <w:sz w:val="20"/>
          <w:szCs w:val="20"/>
          <w:lang w:val="en-US"/>
        </w:rPr>
        <w:t>Luff Schoorl</w:t>
      </w:r>
      <w:r w:rsidRPr="0082771C">
        <w:rPr>
          <w:rFonts w:eastAsia="Times New Roman"/>
          <w:color w:val="000000" w:themeColor="text1"/>
          <w:sz w:val="20"/>
          <w:szCs w:val="20"/>
          <w:lang w:val="en-US"/>
        </w:rPr>
        <w:t xml:space="preserve"> menunjukkan bahwa perbandingan tepung ubi jalar dengan tepung terigu terhadap kadar karbohidrat produk </w:t>
      </w:r>
      <w:r w:rsidRPr="0082771C">
        <w:rPr>
          <w:rFonts w:eastAsia="Times New Roman"/>
          <w:i/>
          <w:color w:val="000000" w:themeColor="text1"/>
          <w:sz w:val="20"/>
          <w:szCs w:val="20"/>
          <w:lang w:val="en-US"/>
        </w:rPr>
        <w:t>snack bar</w:t>
      </w:r>
      <w:r w:rsidRPr="0082771C">
        <w:rPr>
          <w:rFonts w:eastAsia="Times New Roman"/>
          <w:color w:val="000000" w:themeColor="text1"/>
          <w:sz w:val="20"/>
          <w:szCs w:val="20"/>
          <w:lang w:val="en-US"/>
        </w:rPr>
        <w:t xml:space="preserve"> ubi jalar jingga dengan kode O3TF memiliki penilaian terbaik dari semua batch yang di lakukan memiliki kadar karbohidrat sebesar 60.04 %.</w:t>
      </w:r>
    </w:p>
    <w:p w14:paraId="2702058D" w14:textId="75C0A2CC" w:rsidR="00EC7CF3" w:rsidRPr="00EC7CF3" w:rsidRDefault="00EC7CF3" w:rsidP="00EC7CF3">
      <w:pPr>
        <w:tabs>
          <w:tab w:val="left" w:pos="0"/>
        </w:tabs>
        <w:spacing w:line="240" w:lineRule="auto"/>
        <w:jc w:val="both"/>
        <w:rPr>
          <w:rFonts w:eastAsia="Times New Roman"/>
          <w:color w:val="FF0000"/>
          <w:sz w:val="20"/>
          <w:szCs w:val="24"/>
          <w:lang w:val="en-US"/>
        </w:rPr>
      </w:pPr>
      <w:r>
        <w:rPr>
          <w:rFonts w:eastAsia="Times New Roman"/>
          <w:color w:val="000000" w:themeColor="text1"/>
          <w:sz w:val="20"/>
          <w:szCs w:val="24"/>
          <w:lang w:val="en-US"/>
        </w:rPr>
        <w:tab/>
      </w:r>
      <w:r w:rsidRPr="00EC7CF3">
        <w:rPr>
          <w:rFonts w:eastAsia="Times New Roman"/>
          <w:color w:val="000000" w:themeColor="text1"/>
          <w:sz w:val="20"/>
          <w:szCs w:val="24"/>
          <w:lang w:val="en-US"/>
        </w:rPr>
        <w:t xml:space="preserve">Penilaian tersebut dapat ditarik kesimpulan produk </w:t>
      </w:r>
      <w:r w:rsidRPr="00EC7CF3">
        <w:rPr>
          <w:rFonts w:eastAsia="Times New Roman"/>
          <w:i/>
          <w:color w:val="000000" w:themeColor="text1"/>
          <w:sz w:val="20"/>
          <w:szCs w:val="24"/>
          <w:lang w:val="en-US"/>
        </w:rPr>
        <w:t>snack bar</w:t>
      </w:r>
      <w:r w:rsidRPr="00EC7CF3">
        <w:rPr>
          <w:rFonts w:eastAsia="Times New Roman"/>
          <w:color w:val="000000" w:themeColor="text1"/>
          <w:sz w:val="20"/>
          <w:szCs w:val="24"/>
          <w:lang w:val="en-US"/>
        </w:rPr>
        <w:t xml:space="preserve"> ubi jalar jingga memiliki kadar karbohidrat yang tergolong tinggi disebabkan teknik pengeringan </w:t>
      </w:r>
      <w:r w:rsidRPr="00EC7CF3">
        <w:rPr>
          <w:rFonts w:eastAsia="Times New Roman"/>
          <w:i/>
          <w:color w:val="000000" w:themeColor="text1"/>
          <w:sz w:val="20"/>
          <w:szCs w:val="24"/>
          <w:lang w:val="en-US"/>
        </w:rPr>
        <w:t>freeze drying</w:t>
      </w:r>
      <w:r w:rsidRPr="00EC7CF3">
        <w:rPr>
          <w:rFonts w:eastAsia="Times New Roman"/>
          <w:color w:val="000000" w:themeColor="text1"/>
          <w:sz w:val="20"/>
          <w:szCs w:val="24"/>
          <w:lang w:val="en-US"/>
        </w:rPr>
        <w:t xml:space="preserve"> dengan suhu -55°C membuat terjadinya proses pengeringan tidak dapat menghilangkan kadar karbohidrat secara signifikan pada produk, </w:t>
      </w:r>
      <w:r w:rsidRPr="00EC7CF3">
        <w:rPr>
          <w:rFonts w:eastAsia="Times New Roman"/>
          <w:i/>
          <w:color w:val="000000" w:themeColor="text1"/>
          <w:sz w:val="20"/>
          <w:szCs w:val="24"/>
          <w:lang w:val="en-US"/>
        </w:rPr>
        <w:t>snack bar</w:t>
      </w:r>
      <w:r w:rsidRPr="00EC7CF3">
        <w:rPr>
          <w:rFonts w:eastAsia="Times New Roman"/>
          <w:color w:val="000000" w:themeColor="text1"/>
          <w:sz w:val="20"/>
          <w:szCs w:val="24"/>
          <w:lang w:val="en-US"/>
        </w:rPr>
        <w:t xml:space="preserve"> O3TF yang merupakan produk terbaik sebagai standar kadar karbohidrat pada produk </w:t>
      </w:r>
      <w:r w:rsidRPr="00EC7CF3">
        <w:rPr>
          <w:rFonts w:eastAsia="Times New Roman"/>
          <w:i/>
          <w:color w:val="000000" w:themeColor="text1"/>
          <w:sz w:val="20"/>
          <w:szCs w:val="24"/>
          <w:lang w:val="en-US"/>
        </w:rPr>
        <w:t>snack bar</w:t>
      </w:r>
      <w:r w:rsidRPr="00EC7CF3">
        <w:rPr>
          <w:rFonts w:eastAsia="Times New Roman"/>
          <w:color w:val="000000" w:themeColor="text1"/>
          <w:sz w:val="20"/>
          <w:szCs w:val="24"/>
          <w:lang w:val="en-US"/>
        </w:rPr>
        <w:t>.</w:t>
      </w:r>
    </w:p>
    <w:p w14:paraId="139BAD6B" w14:textId="77777777" w:rsidR="00EC7CF3" w:rsidRPr="00EC7CF3" w:rsidRDefault="00EC7CF3" w:rsidP="00EC7CF3">
      <w:pPr>
        <w:tabs>
          <w:tab w:val="left" w:pos="0"/>
        </w:tabs>
        <w:spacing w:line="240" w:lineRule="auto"/>
        <w:jc w:val="both"/>
        <w:rPr>
          <w:rFonts w:eastAsia="Times New Roman"/>
          <w:color w:val="000000" w:themeColor="text1"/>
          <w:sz w:val="20"/>
          <w:szCs w:val="24"/>
          <w:lang w:val="en-US"/>
        </w:rPr>
      </w:pPr>
      <w:r w:rsidRPr="00EC7CF3">
        <w:rPr>
          <w:rFonts w:eastAsia="Times New Roman"/>
          <w:color w:val="FF0000"/>
          <w:sz w:val="20"/>
          <w:szCs w:val="24"/>
          <w:lang w:val="en-US"/>
        </w:rPr>
        <w:tab/>
      </w:r>
      <w:r w:rsidRPr="00EC7CF3">
        <w:rPr>
          <w:rFonts w:eastAsia="Times New Roman"/>
          <w:color w:val="000000" w:themeColor="text1"/>
          <w:sz w:val="20"/>
          <w:szCs w:val="24"/>
          <w:lang w:val="en-US"/>
        </w:rPr>
        <w:t xml:space="preserve">Berdasarkan hasil perhitungan dan analisa </w:t>
      </w:r>
      <w:r w:rsidRPr="00EC7CF3">
        <w:rPr>
          <w:rFonts w:eastAsia="Times New Roman"/>
          <w:i/>
          <w:color w:val="000000" w:themeColor="text1"/>
          <w:sz w:val="20"/>
          <w:szCs w:val="24"/>
          <w:lang w:val="en-US"/>
        </w:rPr>
        <w:t>Spektrofotometer</w:t>
      </w:r>
      <w:r w:rsidRPr="00EC7CF3">
        <w:rPr>
          <w:rFonts w:eastAsia="Times New Roman"/>
          <w:color w:val="000000" w:themeColor="text1"/>
          <w:sz w:val="20"/>
          <w:szCs w:val="24"/>
          <w:lang w:val="en-US"/>
        </w:rPr>
        <w:t xml:space="preserve"> menunjukkan bahwa perbandingan tepung ubi jalar dengan tepung terigu terhadap kadar karbohidrat produk </w:t>
      </w:r>
      <w:r w:rsidRPr="00EC7CF3">
        <w:rPr>
          <w:rFonts w:eastAsia="Times New Roman"/>
          <w:i/>
          <w:color w:val="000000" w:themeColor="text1"/>
          <w:sz w:val="20"/>
          <w:szCs w:val="24"/>
          <w:lang w:val="en-US"/>
        </w:rPr>
        <w:t>snack bar</w:t>
      </w:r>
      <w:r w:rsidRPr="00EC7CF3">
        <w:rPr>
          <w:rFonts w:eastAsia="Times New Roman"/>
          <w:color w:val="000000" w:themeColor="text1"/>
          <w:sz w:val="20"/>
          <w:szCs w:val="24"/>
          <w:lang w:val="en-US"/>
        </w:rPr>
        <w:t xml:space="preserve"> ubi jalar ungu dengan </w:t>
      </w:r>
      <w:r w:rsidRPr="00EC7CF3">
        <w:rPr>
          <w:rFonts w:eastAsia="Times New Roman"/>
          <w:color w:val="000000" w:themeColor="text1"/>
          <w:sz w:val="20"/>
          <w:szCs w:val="24"/>
          <w:lang w:val="en-US"/>
        </w:rPr>
        <w:lastRenderedPageBreak/>
        <w:t>kode P3TF dengan memiliki penilaian terbaik dari semua batch yang di lakukan memiliki kadar karbohidrat sebesar 1,52 mg.</w:t>
      </w:r>
    </w:p>
    <w:p w14:paraId="5658A861" w14:textId="77777777" w:rsidR="00EC7CF3" w:rsidRPr="00EC7CF3" w:rsidRDefault="00EC7CF3" w:rsidP="00EC7CF3">
      <w:pPr>
        <w:tabs>
          <w:tab w:val="left" w:pos="0"/>
        </w:tabs>
        <w:spacing w:line="240" w:lineRule="auto"/>
        <w:jc w:val="both"/>
        <w:rPr>
          <w:rFonts w:eastAsia="Times New Roman"/>
          <w:color w:val="000000" w:themeColor="text1"/>
          <w:sz w:val="20"/>
          <w:szCs w:val="24"/>
          <w:lang w:val="en-US"/>
        </w:rPr>
      </w:pPr>
      <w:r w:rsidRPr="00EC7CF3">
        <w:rPr>
          <w:rFonts w:eastAsia="Times New Roman"/>
          <w:color w:val="FF0000"/>
          <w:sz w:val="20"/>
          <w:szCs w:val="24"/>
          <w:lang w:val="en-US"/>
        </w:rPr>
        <w:tab/>
      </w:r>
      <w:r w:rsidRPr="00EC7CF3">
        <w:rPr>
          <w:rFonts w:eastAsia="Times New Roman"/>
          <w:color w:val="000000" w:themeColor="text1"/>
          <w:sz w:val="20"/>
          <w:szCs w:val="24"/>
          <w:lang w:val="en-US"/>
        </w:rPr>
        <w:t xml:space="preserve">Penilaian tersebut dapat ditarik kesimpulan produk </w:t>
      </w:r>
      <w:r w:rsidRPr="00EC7CF3">
        <w:rPr>
          <w:rFonts w:eastAsia="Times New Roman"/>
          <w:i/>
          <w:color w:val="000000" w:themeColor="text1"/>
          <w:sz w:val="20"/>
          <w:szCs w:val="24"/>
          <w:lang w:val="en-US"/>
        </w:rPr>
        <w:t>snack bar</w:t>
      </w:r>
      <w:r w:rsidRPr="00EC7CF3">
        <w:rPr>
          <w:rFonts w:eastAsia="Times New Roman"/>
          <w:color w:val="000000" w:themeColor="text1"/>
          <w:sz w:val="20"/>
          <w:szCs w:val="24"/>
          <w:lang w:val="en-US"/>
        </w:rPr>
        <w:t xml:space="preserve"> ubi jalar ungu memiliki kadar antosianin yang tergolong tinggi disebabkan teknik pengeringan </w:t>
      </w:r>
      <w:r w:rsidRPr="00EC7CF3">
        <w:rPr>
          <w:rFonts w:eastAsia="Times New Roman"/>
          <w:i/>
          <w:color w:val="000000" w:themeColor="text1"/>
          <w:sz w:val="20"/>
          <w:szCs w:val="24"/>
          <w:lang w:val="en-US"/>
        </w:rPr>
        <w:t>freeze drying</w:t>
      </w:r>
      <w:r w:rsidRPr="00EC7CF3">
        <w:rPr>
          <w:rFonts w:eastAsia="Times New Roman"/>
          <w:color w:val="000000" w:themeColor="text1"/>
          <w:sz w:val="20"/>
          <w:szCs w:val="24"/>
          <w:lang w:val="en-US"/>
        </w:rPr>
        <w:t xml:space="preserve"> dengan suhu -55°C tidak membuat kadar antosianin menghilanh=g secara signifikan pada produk, </w:t>
      </w:r>
      <w:r w:rsidRPr="00EC7CF3">
        <w:rPr>
          <w:rFonts w:eastAsia="Times New Roman"/>
          <w:i/>
          <w:color w:val="000000" w:themeColor="text1"/>
          <w:sz w:val="20"/>
          <w:szCs w:val="24"/>
          <w:lang w:val="en-US"/>
        </w:rPr>
        <w:t>snack bar</w:t>
      </w:r>
      <w:r w:rsidRPr="00EC7CF3">
        <w:rPr>
          <w:rFonts w:eastAsia="Times New Roman"/>
          <w:color w:val="000000" w:themeColor="text1"/>
          <w:sz w:val="20"/>
          <w:szCs w:val="24"/>
          <w:lang w:val="en-US"/>
        </w:rPr>
        <w:t xml:space="preserve"> P3TF yang merupakan produk terbaik sebagai standar kadar karbohidrat pada produk </w:t>
      </w:r>
      <w:r w:rsidRPr="00EC7CF3">
        <w:rPr>
          <w:rFonts w:eastAsia="Times New Roman"/>
          <w:i/>
          <w:color w:val="000000" w:themeColor="text1"/>
          <w:sz w:val="20"/>
          <w:szCs w:val="24"/>
          <w:lang w:val="en-US"/>
        </w:rPr>
        <w:t>snack bar</w:t>
      </w:r>
      <w:r w:rsidRPr="00EC7CF3">
        <w:rPr>
          <w:rFonts w:eastAsia="Times New Roman"/>
          <w:color w:val="000000" w:themeColor="text1"/>
          <w:sz w:val="20"/>
          <w:szCs w:val="24"/>
          <w:lang w:val="en-US"/>
        </w:rPr>
        <w:t>.</w:t>
      </w:r>
    </w:p>
    <w:p w14:paraId="22406828" w14:textId="77777777" w:rsidR="00EC7CF3" w:rsidRPr="00EC7CF3" w:rsidRDefault="00EC7CF3" w:rsidP="00EC7CF3">
      <w:pPr>
        <w:tabs>
          <w:tab w:val="left" w:pos="0"/>
        </w:tabs>
        <w:spacing w:line="240" w:lineRule="auto"/>
        <w:jc w:val="both"/>
        <w:rPr>
          <w:rFonts w:eastAsia="Times New Roman"/>
          <w:color w:val="000000" w:themeColor="text1"/>
          <w:sz w:val="20"/>
          <w:szCs w:val="24"/>
          <w:lang w:val="en-US"/>
        </w:rPr>
      </w:pPr>
      <w:r w:rsidRPr="00EC7CF3">
        <w:rPr>
          <w:rFonts w:eastAsia="Times New Roman"/>
          <w:color w:val="FF0000"/>
          <w:sz w:val="20"/>
          <w:szCs w:val="24"/>
          <w:lang w:val="en-US"/>
        </w:rPr>
        <w:tab/>
      </w:r>
      <w:r w:rsidRPr="00EC7CF3">
        <w:rPr>
          <w:rFonts w:eastAsia="Times New Roman"/>
          <w:color w:val="000000" w:themeColor="text1"/>
          <w:sz w:val="20"/>
          <w:szCs w:val="24"/>
          <w:lang w:val="en-US"/>
        </w:rPr>
        <w:t xml:space="preserve">Berdasarkan hasil perhitungan dan analisa </w:t>
      </w:r>
      <w:r w:rsidRPr="00EC7CF3">
        <w:rPr>
          <w:rFonts w:eastAsia="Times New Roman"/>
          <w:i/>
          <w:color w:val="000000" w:themeColor="text1"/>
          <w:sz w:val="20"/>
          <w:szCs w:val="24"/>
          <w:lang w:val="en-US"/>
        </w:rPr>
        <w:t>HPLC</w:t>
      </w:r>
      <w:r w:rsidRPr="00EC7CF3">
        <w:rPr>
          <w:rFonts w:eastAsia="Times New Roman"/>
          <w:color w:val="000000" w:themeColor="text1"/>
          <w:sz w:val="20"/>
          <w:szCs w:val="24"/>
          <w:lang w:val="en-US"/>
        </w:rPr>
        <w:t xml:space="preserve"> menunjukkan bahwa perbandingan tepung ubi jalar dengan tepung terigu terhadap kadar karbohidrat produk </w:t>
      </w:r>
      <w:r w:rsidRPr="00EC7CF3">
        <w:rPr>
          <w:rFonts w:eastAsia="Times New Roman"/>
          <w:i/>
          <w:color w:val="000000" w:themeColor="text1"/>
          <w:sz w:val="20"/>
          <w:szCs w:val="24"/>
          <w:lang w:val="en-US"/>
        </w:rPr>
        <w:t>snack bar</w:t>
      </w:r>
      <w:r w:rsidRPr="00EC7CF3">
        <w:rPr>
          <w:rFonts w:eastAsia="Times New Roman"/>
          <w:color w:val="000000" w:themeColor="text1"/>
          <w:sz w:val="20"/>
          <w:szCs w:val="24"/>
          <w:lang w:val="en-US"/>
        </w:rPr>
        <w:t xml:space="preserve"> O3TF memiliki penilaian terbaik dari semua batch yang di lakukan, memiliki kadar karbohidrat sebesar 22,17 mg.</w:t>
      </w:r>
      <w:r w:rsidRPr="00EC7CF3">
        <w:rPr>
          <w:rFonts w:eastAsia="Times New Roman"/>
          <w:color w:val="FF0000"/>
          <w:sz w:val="20"/>
          <w:szCs w:val="24"/>
          <w:lang w:val="en-US"/>
        </w:rPr>
        <w:t xml:space="preserve"> </w:t>
      </w:r>
      <w:r w:rsidRPr="00EC7CF3">
        <w:rPr>
          <w:rFonts w:eastAsia="Times New Roman"/>
          <w:color w:val="000000" w:themeColor="text1"/>
          <w:sz w:val="20"/>
          <w:szCs w:val="24"/>
          <w:lang w:val="en-US"/>
        </w:rPr>
        <w:t xml:space="preserve">Penilaian tersebut dapat ditarik kesimpulan produk </w:t>
      </w:r>
      <w:r w:rsidRPr="00EC7CF3">
        <w:rPr>
          <w:rFonts w:eastAsia="Times New Roman"/>
          <w:i/>
          <w:color w:val="000000" w:themeColor="text1"/>
          <w:sz w:val="20"/>
          <w:szCs w:val="24"/>
          <w:lang w:val="en-US"/>
        </w:rPr>
        <w:t>snack bar</w:t>
      </w:r>
      <w:r w:rsidRPr="00EC7CF3">
        <w:rPr>
          <w:rFonts w:eastAsia="Times New Roman"/>
          <w:color w:val="000000" w:themeColor="text1"/>
          <w:sz w:val="20"/>
          <w:szCs w:val="24"/>
          <w:lang w:val="en-US"/>
        </w:rPr>
        <w:t xml:space="preserve"> ubi jalar jingga memiliki kadar </w:t>
      </w:r>
      <w:r w:rsidRPr="00EC7CF3">
        <w:rPr>
          <w:rFonts w:eastAsia="Times New Roman"/>
          <w:i/>
          <w:color w:val="000000" w:themeColor="text1"/>
          <w:sz w:val="20"/>
          <w:szCs w:val="24"/>
          <w:lang w:val="en-US"/>
        </w:rPr>
        <w:t>beta karoten</w:t>
      </w:r>
      <w:r w:rsidRPr="00EC7CF3">
        <w:rPr>
          <w:rFonts w:eastAsia="Times New Roman"/>
          <w:color w:val="000000" w:themeColor="text1"/>
          <w:sz w:val="20"/>
          <w:szCs w:val="24"/>
          <w:lang w:val="en-US"/>
        </w:rPr>
        <w:t xml:space="preserve"> yang tergolong tinggi disebabkan teknik pengeringan </w:t>
      </w:r>
      <w:r w:rsidRPr="00EC7CF3">
        <w:rPr>
          <w:rFonts w:eastAsia="Times New Roman"/>
          <w:i/>
          <w:color w:val="000000" w:themeColor="text1"/>
          <w:sz w:val="20"/>
          <w:szCs w:val="24"/>
          <w:lang w:val="en-US"/>
        </w:rPr>
        <w:t>freeze drying</w:t>
      </w:r>
      <w:r w:rsidRPr="00EC7CF3">
        <w:rPr>
          <w:rFonts w:eastAsia="Times New Roman"/>
          <w:color w:val="000000" w:themeColor="text1"/>
          <w:sz w:val="20"/>
          <w:szCs w:val="24"/>
          <w:lang w:val="en-US"/>
        </w:rPr>
        <w:t xml:space="preserve"> dengan suhu -55°C membuat terjadinya proses pengeringan tidak dapat menghilangkan kadar </w:t>
      </w:r>
      <w:r w:rsidRPr="00EC7CF3">
        <w:rPr>
          <w:rFonts w:eastAsia="Times New Roman"/>
          <w:i/>
          <w:color w:val="000000" w:themeColor="text1"/>
          <w:sz w:val="20"/>
          <w:szCs w:val="24"/>
          <w:lang w:val="en-US"/>
        </w:rPr>
        <w:t>beta karoten</w:t>
      </w:r>
      <w:r w:rsidRPr="00EC7CF3">
        <w:rPr>
          <w:rFonts w:eastAsia="Times New Roman"/>
          <w:color w:val="000000" w:themeColor="text1"/>
          <w:sz w:val="20"/>
          <w:szCs w:val="24"/>
          <w:lang w:val="en-US"/>
        </w:rPr>
        <w:t xml:space="preserve"> secara signifikan pada produk, </w:t>
      </w:r>
      <w:r w:rsidRPr="00EC7CF3">
        <w:rPr>
          <w:rFonts w:eastAsia="Times New Roman"/>
          <w:i/>
          <w:color w:val="000000" w:themeColor="text1"/>
          <w:sz w:val="20"/>
          <w:szCs w:val="24"/>
          <w:lang w:val="en-US"/>
        </w:rPr>
        <w:t>snack bar</w:t>
      </w:r>
      <w:r w:rsidRPr="00EC7CF3">
        <w:rPr>
          <w:rFonts w:eastAsia="Times New Roman"/>
          <w:color w:val="000000" w:themeColor="text1"/>
          <w:sz w:val="20"/>
          <w:szCs w:val="24"/>
          <w:lang w:val="en-US"/>
        </w:rPr>
        <w:t xml:space="preserve"> O3TF yang merupakan produk terbaik sebagai standar kadar </w:t>
      </w:r>
      <w:r w:rsidRPr="00EC7CF3">
        <w:rPr>
          <w:rFonts w:eastAsia="Times New Roman"/>
          <w:i/>
          <w:color w:val="000000" w:themeColor="text1"/>
          <w:sz w:val="20"/>
          <w:szCs w:val="24"/>
          <w:lang w:val="en-US"/>
        </w:rPr>
        <w:t>beta karoten</w:t>
      </w:r>
      <w:r w:rsidRPr="00EC7CF3">
        <w:rPr>
          <w:rFonts w:eastAsia="Times New Roman"/>
          <w:color w:val="000000" w:themeColor="text1"/>
          <w:sz w:val="20"/>
          <w:szCs w:val="24"/>
          <w:lang w:val="en-US"/>
        </w:rPr>
        <w:t xml:space="preserve"> pada produk </w:t>
      </w:r>
      <w:r w:rsidRPr="00EC7CF3">
        <w:rPr>
          <w:rFonts w:eastAsia="Times New Roman"/>
          <w:i/>
          <w:color w:val="000000" w:themeColor="text1"/>
          <w:sz w:val="20"/>
          <w:szCs w:val="24"/>
          <w:lang w:val="en-US"/>
        </w:rPr>
        <w:t>snack bar</w:t>
      </w:r>
      <w:r w:rsidRPr="00EC7CF3">
        <w:rPr>
          <w:rFonts w:eastAsia="Times New Roman"/>
          <w:color w:val="000000" w:themeColor="text1"/>
          <w:sz w:val="20"/>
          <w:szCs w:val="24"/>
          <w:lang w:val="en-US"/>
        </w:rPr>
        <w:t>.</w:t>
      </w:r>
    </w:p>
    <w:p w14:paraId="1BE894FC" w14:textId="77777777" w:rsidR="00EC7CF3" w:rsidRPr="00EC7CF3" w:rsidRDefault="00EC7CF3" w:rsidP="00EC7CF3">
      <w:pPr>
        <w:tabs>
          <w:tab w:val="left" w:pos="0"/>
        </w:tabs>
        <w:spacing w:line="240" w:lineRule="auto"/>
        <w:jc w:val="both"/>
        <w:rPr>
          <w:rFonts w:eastAsia="Times New Roman"/>
          <w:color w:val="FF0000"/>
          <w:sz w:val="20"/>
          <w:szCs w:val="24"/>
          <w:lang w:val="en-US"/>
        </w:rPr>
      </w:pPr>
      <w:r w:rsidRPr="00EC7CF3">
        <w:rPr>
          <w:rFonts w:eastAsia="Times New Roman"/>
          <w:color w:val="FF0000"/>
          <w:sz w:val="20"/>
          <w:szCs w:val="24"/>
          <w:lang w:val="en-US"/>
        </w:rPr>
        <w:tab/>
      </w:r>
      <w:r w:rsidRPr="00EC7CF3">
        <w:rPr>
          <w:rFonts w:eastAsia="Times New Roman"/>
          <w:color w:val="000000" w:themeColor="text1"/>
          <w:sz w:val="20"/>
          <w:szCs w:val="24"/>
          <w:lang w:val="en-US"/>
        </w:rPr>
        <w:t xml:space="preserve">Berdasarkan hasil perhitungan dan analisa </w:t>
      </w:r>
      <w:r w:rsidRPr="00EC7CF3">
        <w:rPr>
          <w:rFonts w:eastAsia="Times New Roman"/>
          <w:i/>
          <w:color w:val="000000" w:themeColor="text1"/>
          <w:sz w:val="20"/>
          <w:szCs w:val="24"/>
          <w:lang w:val="en-US"/>
        </w:rPr>
        <w:t>HPLC</w:t>
      </w:r>
      <w:r w:rsidRPr="00EC7CF3">
        <w:rPr>
          <w:rFonts w:eastAsia="Times New Roman"/>
          <w:color w:val="000000" w:themeColor="text1"/>
          <w:sz w:val="20"/>
          <w:szCs w:val="24"/>
          <w:lang w:val="en-US"/>
        </w:rPr>
        <w:t xml:space="preserve"> menunjukkan bahwa perbandingan tepung ubi jalar dengan tepung terigu terhadap kadar </w:t>
      </w:r>
      <w:r w:rsidRPr="00EC7CF3">
        <w:rPr>
          <w:rFonts w:eastAsia="Times New Roman"/>
          <w:i/>
          <w:color w:val="000000" w:themeColor="text1"/>
          <w:sz w:val="20"/>
          <w:szCs w:val="24"/>
          <w:lang w:val="en-US"/>
        </w:rPr>
        <w:t>fenol</w:t>
      </w:r>
      <w:r w:rsidRPr="00EC7CF3">
        <w:rPr>
          <w:rFonts w:eastAsia="Times New Roman"/>
          <w:color w:val="000000" w:themeColor="text1"/>
          <w:sz w:val="20"/>
          <w:szCs w:val="24"/>
          <w:lang w:val="en-US"/>
        </w:rPr>
        <w:t xml:space="preserve"> produk </w:t>
      </w:r>
      <w:r w:rsidRPr="00EC7CF3">
        <w:rPr>
          <w:rFonts w:eastAsia="Times New Roman"/>
          <w:i/>
          <w:color w:val="000000" w:themeColor="text1"/>
          <w:sz w:val="20"/>
          <w:szCs w:val="24"/>
          <w:lang w:val="en-US"/>
        </w:rPr>
        <w:t>snack bar</w:t>
      </w:r>
      <w:r w:rsidRPr="00EC7CF3">
        <w:rPr>
          <w:rFonts w:eastAsia="Times New Roman"/>
          <w:color w:val="000000" w:themeColor="text1"/>
          <w:sz w:val="20"/>
          <w:szCs w:val="24"/>
          <w:lang w:val="en-US"/>
        </w:rPr>
        <w:t xml:space="preserve"> ubi jalar jingga dengan kode O2TF dan P1TF yang memiliki penilaian terbaik dari semua batch yang di lakukan, dimana hanya memiliki kadar fenol sebesar 0</w:t>
      </w:r>
      <w:proofErr w:type="gramStart"/>
      <w:r w:rsidRPr="00EC7CF3">
        <w:rPr>
          <w:rFonts w:eastAsia="Times New Roman"/>
          <w:color w:val="000000" w:themeColor="text1"/>
          <w:sz w:val="20"/>
          <w:szCs w:val="24"/>
          <w:lang w:val="en-US"/>
        </w:rPr>
        <w:t>,08</w:t>
      </w:r>
      <w:proofErr w:type="gramEnd"/>
      <w:r w:rsidRPr="00EC7CF3">
        <w:rPr>
          <w:rFonts w:eastAsia="Times New Roman"/>
          <w:color w:val="000000" w:themeColor="text1"/>
          <w:sz w:val="20"/>
          <w:szCs w:val="24"/>
          <w:lang w:val="en-US"/>
        </w:rPr>
        <w:t xml:space="preserve"> mg GAE/g</w:t>
      </w:r>
      <w:r w:rsidRPr="00EC7CF3">
        <w:rPr>
          <w:rFonts w:eastAsia="Times New Roman"/>
          <w:color w:val="FF0000"/>
          <w:sz w:val="20"/>
          <w:szCs w:val="24"/>
          <w:lang w:val="en-US"/>
        </w:rPr>
        <w:t xml:space="preserve">, </w:t>
      </w:r>
      <w:r w:rsidRPr="00EC7CF3">
        <w:rPr>
          <w:rFonts w:eastAsia="Times New Roman"/>
          <w:sz w:val="20"/>
          <w:szCs w:val="24"/>
          <w:lang w:val="en-US"/>
        </w:rPr>
        <w:t>ini jauh lebih kecil dibandingkan penelitian milik Isdamayani, 2015 sebesar 1,3 – 4,6 mg GAE/g .</w:t>
      </w:r>
    </w:p>
    <w:p w14:paraId="59A8CDE9" w14:textId="7255B3D1" w:rsidR="00E47079" w:rsidRDefault="00EC7CF3" w:rsidP="00EC7CF3">
      <w:pPr>
        <w:pBdr>
          <w:top w:val="nil"/>
          <w:left w:val="nil"/>
          <w:bottom w:val="nil"/>
          <w:right w:val="nil"/>
          <w:between w:val="nil"/>
        </w:pBdr>
        <w:tabs>
          <w:tab w:val="left" w:pos="0"/>
        </w:tabs>
        <w:spacing w:line="240" w:lineRule="auto"/>
        <w:ind w:right="155"/>
        <w:jc w:val="both"/>
        <w:rPr>
          <w:rFonts w:eastAsia="Times New Roman"/>
          <w:color w:val="000000" w:themeColor="text1"/>
          <w:sz w:val="20"/>
          <w:szCs w:val="20"/>
          <w:lang w:val="en-US"/>
        </w:rPr>
      </w:pPr>
      <w:r w:rsidRPr="00BE0D88">
        <w:rPr>
          <w:rFonts w:eastAsia="Times New Roman"/>
          <w:color w:val="FF0000"/>
          <w:szCs w:val="24"/>
          <w:lang w:val="en-US"/>
        </w:rPr>
        <w:tab/>
      </w:r>
      <w:r w:rsidRPr="00EC7CF3">
        <w:rPr>
          <w:rFonts w:eastAsia="Times New Roman"/>
          <w:color w:val="000000" w:themeColor="text1"/>
          <w:sz w:val="20"/>
          <w:szCs w:val="20"/>
          <w:lang w:val="en-US"/>
        </w:rPr>
        <w:t xml:space="preserve">Penilaian tersebut dapat ditarik kesimpulan produk </w:t>
      </w:r>
      <w:r w:rsidRPr="00EC7CF3">
        <w:rPr>
          <w:rFonts w:eastAsia="Times New Roman"/>
          <w:i/>
          <w:color w:val="000000" w:themeColor="text1"/>
          <w:sz w:val="20"/>
          <w:szCs w:val="20"/>
          <w:lang w:val="en-US"/>
        </w:rPr>
        <w:t>snack bar</w:t>
      </w:r>
      <w:r w:rsidRPr="00EC7CF3">
        <w:rPr>
          <w:rFonts w:eastAsia="Times New Roman"/>
          <w:color w:val="000000" w:themeColor="text1"/>
          <w:sz w:val="20"/>
          <w:szCs w:val="20"/>
          <w:lang w:val="en-US"/>
        </w:rPr>
        <w:t xml:space="preserve"> ubi </w:t>
      </w:r>
      <w:proofErr w:type="gramStart"/>
      <w:r w:rsidRPr="00EC7CF3">
        <w:rPr>
          <w:rFonts w:eastAsia="Times New Roman"/>
          <w:color w:val="000000" w:themeColor="text1"/>
          <w:sz w:val="20"/>
          <w:szCs w:val="20"/>
          <w:lang w:val="en-US"/>
        </w:rPr>
        <w:t>jalar  jingga</w:t>
      </w:r>
      <w:proofErr w:type="gramEnd"/>
      <w:r w:rsidRPr="00EC7CF3">
        <w:rPr>
          <w:rFonts w:eastAsia="Times New Roman"/>
          <w:color w:val="000000" w:themeColor="text1"/>
          <w:sz w:val="20"/>
          <w:szCs w:val="20"/>
          <w:lang w:val="en-US"/>
        </w:rPr>
        <w:t xml:space="preserve"> dan ungu memiliki kadar </w:t>
      </w:r>
      <w:r w:rsidRPr="00EC7CF3">
        <w:rPr>
          <w:rFonts w:eastAsia="Times New Roman"/>
          <w:i/>
          <w:color w:val="000000" w:themeColor="text1"/>
          <w:sz w:val="20"/>
          <w:szCs w:val="20"/>
          <w:lang w:val="en-US"/>
        </w:rPr>
        <w:t>fenol</w:t>
      </w:r>
      <w:r w:rsidRPr="00EC7CF3">
        <w:rPr>
          <w:rFonts w:eastAsia="Times New Roman"/>
          <w:color w:val="000000" w:themeColor="text1"/>
          <w:sz w:val="20"/>
          <w:szCs w:val="20"/>
          <w:lang w:val="en-US"/>
        </w:rPr>
        <w:t xml:space="preserve"> yang tergolong rendah disebabkan kualitas dari bahan baku ubi jalar ungu dan ubi jalar jingga sudah di sortasi dengan baik sehingga diolah dengan ubi jalar yang unggul dan higienis dari segi kualitas secara signifikan pada produk  membuat hampir tidak ada kandungan fenol pada </w:t>
      </w:r>
      <w:r w:rsidRPr="00EC7CF3">
        <w:rPr>
          <w:rFonts w:eastAsia="Times New Roman"/>
          <w:i/>
          <w:color w:val="000000" w:themeColor="text1"/>
          <w:sz w:val="20"/>
          <w:szCs w:val="20"/>
          <w:lang w:val="en-US"/>
        </w:rPr>
        <w:t>snack bar</w:t>
      </w:r>
      <w:r w:rsidRPr="00EC7CF3">
        <w:rPr>
          <w:rFonts w:eastAsia="Times New Roman"/>
          <w:color w:val="000000" w:themeColor="text1"/>
          <w:sz w:val="20"/>
          <w:szCs w:val="20"/>
          <w:lang w:val="en-US"/>
        </w:rPr>
        <w:t xml:space="preserve"> O2TF dan P1TF yang merupakan produk terbaik.</w:t>
      </w:r>
      <w:r w:rsidRPr="00EC7CF3">
        <w:rPr>
          <w:rStyle w:val="CommentReference"/>
          <w:sz w:val="20"/>
          <w:szCs w:val="20"/>
        </w:rPr>
        <w:commentReference w:id="60"/>
      </w:r>
    </w:p>
    <w:p w14:paraId="5CE057EE" w14:textId="77777777" w:rsidR="00B6388B" w:rsidRDefault="00B6388B" w:rsidP="00EC7CF3">
      <w:pPr>
        <w:pBdr>
          <w:top w:val="nil"/>
          <w:left w:val="nil"/>
          <w:bottom w:val="nil"/>
          <w:right w:val="nil"/>
          <w:between w:val="nil"/>
        </w:pBdr>
        <w:tabs>
          <w:tab w:val="left" w:pos="0"/>
        </w:tabs>
        <w:spacing w:line="240" w:lineRule="auto"/>
        <w:ind w:right="155"/>
        <w:jc w:val="both"/>
        <w:rPr>
          <w:rFonts w:eastAsia="Times New Roman"/>
          <w:color w:val="000000" w:themeColor="text1"/>
          <w:sz w:val="20"/>
          <w:szCs w:val="20"/>
          <w:lang w:val="en-US"/>
        </w:rPr>
      </w:pPr>
    </w:p>
    <w:p w14:paraId="7C28080C" w14:textId="77777777" w:rsidR="00BA1618" w:rsidRPr="00BA1618" w:rsidRDefault="00BA1618" w:rsidP="00BA1618">
      <w:pPr>
        <w:pStyle w:val="Heading4"/>
        <w:spacing w:before="0" w:line="240" w:lineRule="auto"/>
        <w:rPr>
          <w:rFonts w:ascii="Times New Roman" w:eastAsia="Times New Roman" w:hAnsi="Times New Roman" w:cs="Times New Roman"/>
          <w:color w:val="auto"/>
          <w:sz w:val="20"/>
          <w:szCs w:val="20"/>
          <w:lang w:val="en-US"/>
        </w:rPr>
      </w:pPr>
      <w:r w:rsidRPr="00BA1618">
        <w:rPr>
          <w:rFonts w:ascii="Times New Roman" w:eastAsia="Times New Roman" w:hAnsi="Times New Roman" w:cs="Times New Roman"/>
          <w:color w:val="auto"/>
          <w:sz w:val="20"/>
          <w:szCs w:val="20"/>
          <w:lang w:val="en-US"/>
        </w:rPr>
        <w:t xml:space="preserve">Tabel 18. </w:t>
      </w:r>
      <w:commentRangeStart w:id="61"/>
      <w:r w:rsidRPr="00BA1618">
        <w:rPr>
          <w:rFonts w:ascii="Times New Roman" w:eastAsia="Times New Roman" w:hAnsi="Times New Roman" w:cs="Times New Roman"/>
          <w:color w:val="auto"/>
          <w:sz w:val="20"/>
          <w:szCs w:val="20"/>
          <w:lang w:val="en-US"/>
        </w:rPr>
        <w:t xml:space="preserve"> </w:t>
      </w:r>
      <w:r w:rsidRPr="00031591">
        <w:rPr>
          <w:rFonts w:ascii="Times New Roman" w:eastAsia="Times New Roman" w:hAnsi="Times New Roman" w:cs="Times New Roman"/>
          <w:i w:val="0"/>
          <w:color w:val="auto"/>
          <w:sz w:val="20"/>
          <w:szCs w:val="20"/>
          <w:lang w:val="en-US"/>
        </w:rPr>
        <w:t xml:space="preserve">Penilaian Parameter Organoleptik </w:t>
      </w:r>
      <w:r w:rsidRPr="00031591">
        <w:rPr>
          <w:rFonts w:ascii="Times New Roman" w:eastAsia="Times New Roman" w:hAnsi="Times New Roman" w:cs="Times New Roman"/>
          <w:color w:val="auto"/>
          <w:sz w:val="20"/>
          <w:szCs w:val="20"/>
          <w:lang w:val="en-US"/>
        </w:rPr>
        <w:t>Snack Bar</w:t>
      </w:r>
      <w:r w:rsidRPr="00031591">
        <w:rPr>
          <w:rFonts w:ascii="Times New Roman" w:eastAsia="Times New Roman" w:hAnsi="Times New Roman" w:cs="Times New Roman"/>
          <w:i w:val="0"/>
          <w:color w:val="auto"/>
          <w:sz w:val="20"/>
          <w:szCs w:val="20"/>
          <w:lang w:val="en-US"/>
        </w:rPr>
        <w:t xml:space="preserve"> Ubi Jalar Ungu</w:t>
      </w:r>
      <w:r w:rsidRPr="00BA1618">
        <w:rPr>
          <w:rFonts w:ascii="Times New Roman" w:eastAsia="Times New Roman" w:hAnsi="Times New Roman" w:cs="Times New Roman"/>
          <w:color w:val="auto"/>
          <w:sz w:val="20"/>
          <w:szCs w:val="20"/>
          <w:lang w:val="en-US"/>
        </w:rPr>
        <w:t xml:space="preserve">                                              </w:t>
      </w:r>
      <w:commentRangeEnd w:id="61"/>
      <w:r w:rsidRPr="00BA1618">
        <w:rPr>
          <w:rStyle w:val="CommentReference"/>
          <w:rFonts w:ascii="Times New Roman" w:eastAsia="Calibri" w:hAnsi="Times New Roman" w:cs="Times New Roman"/>
          <w:b w:val="0"/>
          <w:iCs w:val="0"/>
          <w:color w:val="auto"/>
          <w:sz w:val="20"/>
          <w:szCs w:val="20"/>
        </w:rPr>
        <w:commentReference w:id="61"/>
      </w:r>
    </w:p>
    <w:tbl>
      <w:tblPr>
        <w:tblpPr w:leftFromText="180" w:rightFromText="180" w:vertAnchor="text" w:horzAnchor="margin" w:tblpY="136"/>
        <w:tblW w:w="4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93"/>
        <w:gridCol w:w="884"/>
        <w:gridCol w:w="858"/>
        <w:gridCol w:w="935"/>
      </w:tblGrid>
      <w:tr w:rsidR="00BA1618" w:rsidRPr="005D6F89" w14:paraId="1BB0B574" w14:textId="77777777" w:rsidTr="00E76F15">
        <w:trPr>
          <w:trHeight w:val="404"/>
        </w:trPr>
        <w:tc>
          <w:tcPr>
            <w:tcW w:w="974" w:type="dxa"/>
            <w:vAlign w:val="center"/>
          </w:tcPr>
          <w:p w14:paraId="0E4C5866" w14:textId="77777777" w:rsidR="00BA1618" w:rsidRPr="0030769D" w:rsidRDefault="00BA1618" w:rsidP="00E76F15">
            <w:pPr>
              <w:spacing w:line="240" w:lineRule="auto"/>
              <w:jc w:val="center"/>
              <w:rPr>
                <w:b/>
                <w:sz w:val="20"/>
                <w:lang w:val="en-US"/>
              </w:rPr>
            </w:pPr>
            <w:bookmarkStart w:id="62" w:name="_Hlk128447841"/>
            <w:r w:rsidRPr="0030769D">
              <w:rPr>
                <w:b/>
                <w:sz w:val="20"/>
                <w:lang w:val="en-US"/>
              </w:rPr>
              <w:t>Sampel</w:t>
            </w:r>
          </w:p>
        </w:tc>
        <w:tc>
          <w:tcPr>
            <w:tcW w:w="693" w:type="dxa"/>
            <w:vAlign w:val="center"/>
          </w:tcPr>
          <w:p w14:paraId="21E7EB8B" w14:textId="77777777" w:rsidR="00BA1618" w:rsidRPr="0030769D" w:rsidRDefault="00BA1618" w:rsidP="00E76F15">
            <w:pPr>
              <w:spacing w:line="240" w:lineRule="auto"/>
              <w:jc w:val="center"/>
              <w:rPr>
                <w:sz w:val="20"/>
                <w:lang w:val="en-US"/>
              </w:rPr>
            </w:pPr>
            <w:r w:rsidRPr="0030769D">
              <w:rPr>
                <w:sz w:val="20"/>
                <w:lang w:val="en-US"/>
              </w:rPr>
              <w:t>Rasa</w:t>
            </w:r>
          </w:p>
        </w:tc>
        <w:tc>
          <w:tcPr>
            <w:tcW w:w="884" w:type="dxa"/>
            <w:vAlign w:val="center"/>
          </w:tcPr>
          <w:p w14:paraId="5943E699" w14:textId="77777777" w:rsidR="00BA1618" w:rsidRPr="0030769D" w:rsidRDefault="00BA1618" w:rsidP="00E76F15">
            <w:pPr>
              <w:spacing w:line="240" w:lineRule="auto"/>
              <w:jc w:val="center"/>
              <w:rPr>
                <w:sz w:val="20"/>
                <w:lang w:val="en-US"/>
              </w:rPr>
            </w:pPr>
            <w:r w:rsidRPr="0030769D">
              <w:rPr>
                <w:sz w:val="20"/>
                <w:lang w:val="en-US"/>
              </w:rPr>
              <w:t>Aroma</w:t>
            </w:r>
          </w:p>
        </w:tc>
        <w:tc>
          <w:tcPr>
            <w:tcW w:w="858" w:type="dxa"/>
            <w:vAlign w:val="center"/>
          </w:tcPr>
          <w:p w14:paraId="1CF250C7" w14:textId="77777777" w:rsidR="00BA1618" w:rsidRPr="0030769D" w:rsidRDefault="00BA1618" w:rsidP="00E76F15">
            <w:pPr>
              <w:spacing w:line="240" w:lineRule="auto"/>
              <w:jc w:val="center"/>
              <w:rPr>
                <w:sz w:val="20"/>
                <w:lang w:val="en-US"/>
              </w:rPr>
            </w:pPr>
            <w:r w:rsidRPr="0030769D">
              <w:rPr>
                <w:sz w:val="20"/>
                <w:lang w:val="en-US"/>
              </w:rPr>
              <w:t>Warna</w:t>
            </w:r>
          </w:p>
        </w:tc>
        <w:tc>
          <w:tcPr>
            <w:tcW w:w="935" w:type="dxa"/>
            <w:vAlign w:val="center"/>
          </w:tcPr>
          <w:p w14:paraId="1711A9ED" w14:textId="77777777" w:rsidR="00BA1618" w:rsidRPr="00E76F15" w:rsidRDefault="00BA1618" w:rsidP="00E76F15">
            <w:pPr>
              <w:spacing w:line="240" w:lineRule="auto"/>
              <w:jc w:val="center"/>
              <w:rPr>
                <w:sz w:val="20"/>
                <w:lang w:val="en-US"/>
              </w:rPr>
            </w:pPr>
            <w:r w:rsidRPr="00E76F15">
              <w:rPr>
                <w:sz w:val="20"/>
                <w:lang w:val="en-US"/>
              </w:rPr>
              <w:t>Tekstur</w:t>
            </w:r>
          </w:p>
        </w:tc>
      </w:tr>
      <w:tr w:rsidR="00BA1618" w:rsidRPr="005D6F89" w14:paraId="7A91F5E1" w14:textId="77777777" w:rsidTr="00E76F15">
        <w:trPr>
          <w:trHeight w:val="278"/>
        </w:trPr>
        <w:tc>
          <w:tcPr>
            <w:tcW w:w="974" w:type="dxa"/>
            <w:vAlign w:val="center"/>
          </w:tcPr>
          <w:p w14:paraId="652DDA23" w14:textId="77777777" w:rsidR="00BA1618" w:rsidRPr="0030769D" w:rsidRDefault="00BA1618" w:rsidP="00E76F15">
            <w:pPr>
              <w:spacing w:line="240" w:lineRule="auto"/>
              <w:jc w:val="center"/>
              <w:rPr>
                <w:sz w:val="20"/>
                <w:lang w:val="en-US"/>
              </w:rPr>
            </w:pPr>
            <w:r w:rsidRPr="0030769D">
              <w:rPr>
                <w:sz w:val="20"/>
                <w:lang w:val="en-US"/>
              </w:rPr>
              <w:t>P1TF</w:t>
            </w:r>
          </w:p>
        </w:tc>
        <w:tc>
          <w:tcPr>
            <w:tcW w:w="693" w:type="dxa"/>
            <w:vAlign w:val="center"/>
          </w:tcPr>
          <w:p w14:paraId="2B1656FE" w14:textId="77777777" w:rsidR="00BA1618" w:rsidRPr="0030769D" w:rsidRDefault="00BA1618" w:rsidP="00E76F15">
            <w:pPr>
              <w:spacing w:line="240" w:lineRule="auto"/>
              <w:jc w:val="center"/>
              <w:rPr>
                <w:sz w:val="20"/>
                <w:lang w:val="en-US"/>
              </w:rPr>
            </w:pPr>
            <w:r w:rsidRPr="0030769D">
              <w:rPr>
                <w:sz w:val="20"/>
                <w:lang w:val="en-US"/>
              </w:rPr>
              <w:t>5.45</w:t>
            </w:r>
          </w:p>
        </w:tc>
        <w:tc>
          <w:tcPr>
            <w:tcW w:w="884" w:type="dxa"/>
            <w:vAlign w:val="center"/>
          </w:tcPr>
          <w:p w14:paraId="131425CB" w14:textId="77777777" w:rsidR="00BA1618" w:rsidRPr="0030769D" w:rsidRDefault="00BA1618" w:rsidP="00E76F15">
            <w:pPr>
              <w:spacing w:line="240" w:lineRule="auto"/>
              <w:jc w:val="center"/>
              <w:rPr>
                <w:sz w:val="20"/>
                <w:lang w:val="en-US"/>
              </w:rPr>
            </w:pPr>
            <w:r w:rsidRPr="0030769D">
              <w:rPr>
                <w:sz w:val="20"/>
                <w:lang w:val="en-US"/>
              </w:rPr>
              <w:t>5.67</w:t>
            </w:r>
          </w:p>
        </w:tc>
        <w:tc>
          <w:tcPr>
            <w:tcW w:w="858" w:type="dxa"/>
            <w:vAlign w:val="center"/>
          </w:tcPr>
          <w:p w14:paraId="06FA9638" w14:textId="77777777" w:rsidR="00BA1618" w:rsidRPr="0030769D" w:rsidRDefault="00BA1618" w:rsidP="00E76F15">
            <w:pPr>
              <w:spacing w:line="240" w:lineRule="auto"/>
              <w:jc w:val="center"/>
              <w:rPr>
                <w:sz w:val="20"/>
                <w:lang w:val="en-US"/>
              </w:rPr>
            </w:pPr>
            <w:r w:rsidRPr="0030769D">
              <w:rPr>
                <w:sz w:val="20"/>
                <w:lang w:val="en-US"/>
              </w:rPr>
              <w:t>5.49</w:t>
            </w:r>
          </w:p>
        </w:tc>
        <w:tc>
          <w:tcPr>
            <w:tcW w:w="935" w:type="dxa"/>
            <w:vAlign w:val="center"/>
          </w:tcPr>
          <w:p w14:paraId="5661A208" w14:textId="77777777" w:rsidR="00BA1618" w:rsidRPr="0030769D" w:rsidRDefault="00BA1618" w:rsidP="00E76F15">
            <w:pPr>
              <w:spacing w:line="240" w:lineRule="auto"/>
              <w:jc w:val="center"/>
              <w:rPr>
                <w:sz w:val="20"/>
                <w:lang w:val="en-US"/>
              </w:rPr>
            </w:pPr>
            <w:r w:rsidRPr="0030769D">
              <w:rPr>
                <w:sz w:val="20"/>
                <w:lang w:val="en-US"/>
              </w:rPr>
              <w:t>5.87</w:t>
            </w:r>
          </w:p>
        </w:tc>
      </w:tr>
      <w:tr w:rsidR="00BA1618" w:rsidRPr="005D6F89" w14:paraId="632B3FF8" w14:textId="77777777" w:rsidTr="00E76F15">
        <w:trPr>
          <w:trHeight w:val="294"/>
        </w:trPr>
        <w:tc>
          <w:tcPr>
            <w:tcW w:w="974" w:type="dxa"/>
            <w:vAlign w:val="center"/>
          </w:tcPr>
          <w:p w14:paraId="4C92A4EF" w14:textId="77777777" w:rsidR="00BA1618" w:rsidRPr="0030769D" w:rsidRDefault="00BA1618" w:rsidP="00E76F15">
            <w:pPr>
              <w:spacing w:line="240" w:lineRule="auto"/>
              <w:jc w:val="center"/>
              <w:rPr>
                <w:sz w:val="20"/>
                <w:lang w:val="en-US"/>
              </w:rPr>
            </w:pPr>
            <w:r w:rsidRPr="0030769D">
              <w:rPr>
                <w:sz w:val="20"/>
                <w:lang w:val="en-US"/>
              </w:rPr>
              <w:t>P2TF</w:t>
            </w:r>
          </w:p>
        </w:tc>
        <w:tc>
          <w:tcPr>
            <w:tcW w:w="693" w:type="dxa"/>
            <w:vAlign w:val="center"/>
          </w:tcPr>
          <w:p w14:paraId="30CE49C1" w14:textId="77777777" w:rsidR="00BA1618" w:rsidRPr="0030769D" w:rsidRDefault="00BA1618" w:rsidP="00E76F15">
            <w:pPr>
              <w:spacing w:line="240" w:lineRule="auto"/>
              <w:jc w:val="center"/>
              <w:rPr>
                <w:sz w:val="20"/>
                <w:lang w:val="en-US"/>
              </w:rPr>
            </w:pPr>
            <w:r w:rsidRPr="0030769D">
              <w:rPr>
                <w:sz w:val="20"/>
                <w:lang w:val="en-US"/>
              </w:rPr>
              <w:t>5.65</w:t>
            </w:r>
          </w:p>
        </w:tc>
        <w:tc>
          <w:tcPr>
            <w:tcW w:w="884" w:type="dxa"/>
            <w:vAlign w:val="center"/>
          </w:tcPr>
          <w:p w14:paraId="74F03E49" w14:textId="77777777" w:rsidR="00BA1618" w:rsidRPr="0030769D" w:rsidRDefault="00BA1618" w:rsidP="00E76F15">
            <w:pPr>
              <w:spacing w:line="240" w:lineRule="auto"/>
              <w:jc w:val="center"/>
              <w:rPr>
                <w:sz w:val="20"/>
                <w:lang w:val="en-US"/>
              </w:rPr>
            </w:pPr>
            <w:r w:rsidRPr="0030769D">
              <w:rPr>
                <w:sz w:val="20"/>
                <w:lang w:val="en-US"/>
              </w:rPr>
              <w:t>5.76</w:t>
            </w:r>
          </w:p>
        </w:tc>
        <w:tc>
          <w:tcPr>
            <w:tcW w:w="858" w:type="dxa"/>
            <w:vAlign w:val="center"/>
          </w:tcPr>
          <w:p w14:paraId="3F927A2B" w14:textId="77777777" w:rsidR="00BA1618" w:rsidRPr="0030769D" w:rsidRDefault="00BA1618" w:rsidP="00E76F15">
            <w:pPr>
              <w:spacing w:line="240" w:lineRule="auto"/>
              <w:jc w:val="center"/>
              <w:rPr>
                <w:sz w:val="20"/>
                <w:lang w:val="en-US"/>
              </w:rPr>
            </w:pPr>
            <w:r w:rsidRPr="0030769D">
              <w:rPr>
                <w:sz w:val="20"/>
                <w:lang w:val="en-US"/>
              </w:rPr>
              <w:t>5.60</w:t>
            </w:r>
          </w:p>
        </w:tc>
        <w:tc>
          <w:tcPr>
            <w:tcW w:w="935" w:type="dxa"/>
            <w:vAlign w:val="center"/>
          </w:tcPr>
          <w:p w14:paraId="7165A301" w14:textId="77777777" w:rsidR="00BA1618" w:rsidRPr="0030769D" w:rsidRDefault="00BA1618" w:rsidP="00E76F15">
            <w:pPr>
              <w:spacing w:line="240" w:lineRule="auto"/>
              <w:jc w:val="center"/>
              <w:rPr>
                <w:sz w:val="20"/>
                <w:lang w:val="en-US"/>
              </w:rPr>
            </w:pPr>
            <w:r w:rsidRPr="0030769D">
              <w:rPr>
                <w:sz w:val="20"/>
                <w:lang w:val="en-US"/>
              </w:rPr>
              <w:t>6.04</w:t>
            </w:r>
          </w:p>
        </w:tc>
      </w:tr>
      <w:tr w:rsidR="00BA1618" w:rsidRPr="005D6F89" w14:paraId="56657E65" w14:textId="77777777" w:rsidTr="00E76F15">
        <w:trPr>
          <w:trHeight w:val="278"/>
        </w:trPr>
        <w:tc>
          <w:tcPr>
            <w:tcW w:w="974" w:type="dxa"/>
            <w:vAlign w:val="center"/>
          </w:tcPr>
          <w:p w14:paraId="0D41E86F" w14:textId="77777777" w:rsidR="00BA1618" w:rsidRPr="0030769D" w:rsidRDefault="00BA1618" w:rsidP="00E76F15">
            <w:pPr>
              <w:spacing w:line="240" w:lineRule="auto"/>
              <w:jc w:val="center"/>
              <w:rPr>
                <w:sz w:val="20"/>
                <w:lang w:val="en-US"/>
              </w:rPr>
            </w:pPr>
            <w:r w:rsidRPr="0030769D">
              <w:rPr>
                <w:sz w:val="20"/>
                <w:lang w:val="en-US"/>
              </w:rPr>
              <w:t>P3TF</w:t>
            </w:r>
          </w:p>
        </w:tc>
        <w:tc>
          <w:tcPr>
            <w:tcW w:w="693" w:type="dxa"/>
            <w:vAlign w:val="center"/>
          </w:tcPr>
          <w:p w14:paraId="347EADE9" w14:textId="77777777" w:rsidR="00BA1618" w:rsidRPr="0030769D" w:rsidRDefault="00BA1618" w:rsidP="00E76F15">
            <w:pPr>
              <w:spacing w:line="240" w:lineRule="auto"/>
              <w:jc w:val="center"/>
              <w:rPr>
                <w:sz w:val="20"/>
                <w:lang w:val="en-US"/>
              </w:rPr>
            </w:pPr>
            <w:r w:rsidRPr="0030769D">
              <w:rPr>
                <w:sz w:val="20"/>
                <w:lang w:val="en-US"/>
              </w:rPr>
              <w:t>5.88</w:t>
            </w:r>
          </w:p>
        </w:tc>
        <w:tc>
          <w:tcPr>
            <w:tcW w:w="884" w:type="dxa"/>
            <w:vAlign w:val="center"/>
          </w:tcPr>
          <w:p w14:paraId="7AE29756" w14:textId="77777777" w:rsidR="00BA1618" w:rsidRPr="0030769D" w:rsidRDefault="00BA1618" w:rsidP="00E76F15">
            <w:pPr>
              <w:spacing w:line="240" w:lineRule="auto"/>
              <w:jc w:val="center"/>
              <w:rPr>
                <w:sz w:val="20"/>
                <w:lang w:val="en-US"/>
              </w:rPr>
            </w:pPr>
            <w:r w:rsidRPr="0030769D">
              <w:rPr>
                <w:sz w:val="20"/>
                <w:lang w:val="en-US"/>
              </w:rPr>
              <w:t>5.76</w:t>
            </w:r>
          </w:p>
        </w:tc>
        <w:tc>
          <w:tcPr>
            <w:tcW w:w="858" w:type="dxa"/>
            <w:vAlign w:val="center"/>
          </w:tcPr>
          <w:p w14:paraId="61D4BA52" w14:textId="77777777" w:rsidR="00BA1618" w:rsidRPr="0030769D" w:rsidRDefault="00BA1618" w:rsidP="00E76F15">
            <w:pPr>
              <w:spacing w:line="240" w:lineRule="auto"/>
              <w:jc w:val="center"/>
              <w:rPr>
                <w:sz w:val="20"/>
                <w:lang w:val="en-US"/>
              </w:rPr>
            </w:pPr>
            <w:r w:rsidRPr="0030769D">
              <w:rPr>
                <w:sz w:val="20"/>
                <w:lang w:val="en-US"/>
              </w:rPr>
              <w:t>5.83</w:t>
            </w:r>
          </w:p>
        </w:tc>
        <w:tc>
          <w:tcPr>
            <w:tcW w:w="935" w:type="dxa"/>
            <w:vAlign w:val="center"/>
          </w:tcPr>
          <w:p w14:paraId="38FCD433" w14:textId="77777777" w:rsidR="00BA1618" w:rsidRPr="0030769D" w:rsidRDefault="00BA1618" w:rsidP="00E76F15">
            <w:pPr>
              <w:spacing w:line="240" w:lineRule="auto"/>
              <w:jc w:val="center"/>
              <w:rPr>
                <w:sz w:val="20"/>
                <w:lang w:val="en-US"/>
              </w:rPr>
            </w:pPr>
            <w:r w:rsidRPr="0030769D">
              <w:rPr>
                <w:sz w:val="20"/>
                <w:lang w:val="en-US"/>
              </w:rPr>
              <w:t>5.88</w:t>
            </w:r>
          </w:p>
        </w:tc>
      </w:tr>
    </w:tbl>
    <w:bookmarkEnd w:id="62"/>
    <w:p w14:paraId="54CB9CAB" w14:textId="724FDCCA" w:rsidR="00184C26" w:rsidRDefault="00184C26" w:rsidP="00184C26">
      <w:pPr>
        <w:tabs>
          <w:tab w:val="left" w:pos="360"/>
        </w:tabs>
        <w:spacing w:line="240" w:lineRule="auto"/>
        <w:ind w:right="245"/>
        <w:jc w:val="both"/>
        <w:rPr>
          <w:rFonts w:eastAsia="Times New Roman"/>
          <w:sz w:val="20"/>
          <w:szCs w:val="24"/>
          <w:lang w:val="en-US"/>
        </w:rPr>
      </w:pPr>
      <w:r w:rsidRPr="00184C26">
        <w:rPr>
          <w:rFonts w:eastAsia="Times New Roman"/>
          <w:sz w:val="20"/>
          <w:szCs w:val="24"/>
          <w:lang w:val="en-US"/>
        </w:rPr>
        <w:t>*</w:t>
      </w:r>
      <w:proofErr w:type="gramStart"/>
      <w:r w:rsidRPr="00184C26">
        <w:rPr>
          <w:rFonts w:eastAsia="Times New Roman"/>
          <w:sz w:val="20"/>
          <w:szCs w:val="24"/>
          <w:lang w:val="en-US"/>
        </w:rPr>
        <w:t>keterangan :</w:t>
      </w:r>
      <w:proofErr w:type="gramEnd"/>
      <w:r w:rsidRPr="00184C26">
        <w:rPr>
          <w:rFonts w:eastAsia="Times New Roman"/>
          <w:sz w:val="20"/>
          <w:szCs w:val="24"/>
          <w:lang w:val="en-US"/>
        </w:rPr>
        <w:t xml:space="preserve"> Parameter rasa, aroma, warna dan</w:t>
      </w:r>
      <w:r>
        <w:rPr>
          <w:rFonts w:eastAsia="Times New Roman"/>
          <w:sz w:val="20"/>
          <w:szCs w:val="24"/>
          <w:lang w:val="en-US"/>
        </w:rPr>
        <w:t xml:space="preserve"> </w:t>
      </w:r>
      <w:r w:rsidRPr="00184C26">
        <w:rPr>
          <w:rFonts w:eastAsia="Times New Roman"/>
          <w:sz w:val="20"/>
          <w:szCs w:val="24"/>
          <w:lang w:val="en-US"/>
        </w:rPr>
        <w:t>tekstur berdasarkna penilaian terbaik dari masing – masing 9 produk yang ada, dengan 8 skala numerik yang diberikan.</w:t>
      </w:r>
    </w:p>
    <w:p w14:paraId="7CD622AC" w14:textId="77777777" w:rsidR="00BB7B70" w:rsidRPr="00184C26" w:rsidRDefault="00BB7B70" w:rsidP="00184C26">
      <w:pPr>
        <w:tabs>
          <w:tab w:val="left" w:pos="360"/>
        </w:tabs>
        <w:spacing w:line="240" w:lineRule="auto"/>
        <w:ind w:right="245"/>
        <w:jc w:val="both"/>
        <w:rPr>
          <w:rFonts w:eastAsia="Times New Roman"/>
          <w:sz w:val="20"/>
          <w:szCs w:val="24"/>
          <w:lang w:val="en-US"/>
        </w:rPr>
      </w:pPr>
    </w:p>
    <w:p w14:paraId="3DB719C1" w14:textId="3463C380" w:rsidR="00BB7B70" w:rsidRPr="00BB7B70" w:rsidRDefault="007D74D8" w:rsidP="00BB7B70">
      <w:pPr>
        <w:pStyle w:val="Heading4"/>
        <w:spacing w:before="0" w:line="240" w:lineRule="auto"/>
        <w:ind w:left="540" w:hanging="540"/>
        <w:rPr>
          <w:rFonts w:ascii="Times New Roman" w:eastAsia="Times New Roman" w:hAnsi="Times New Roman" w:cs="Times New Roman"/>
          <w:i w:val="0"/>
          <w:color w:val="auto"/>
          <w:sz w:val="20"/>
          <w:szCs w:val="20"/>
          <w:lang w:val="en-US"/>
        </w:rPr>
      </w:pPr>
      <w:commentRangeStart w:id="63"/>
      <w:commentRangeStart w:id="64"/>
      <w:r w:rsidRPr="007D74D8">
        <w:rPr>
          <w:rFonts w:ascii="Times New Roman" w:eastAsia="Times New Roman" w:hAnsi="Times New Roman" w:cs="Times New Roman"/>
          <w:i w:val="0"/>
          <w:color w:val="auto"/>
          <w:sz w:val="20"/>
          <w:szCs w:val="20"/>
          <w:lang w:val="en-US"/>
        </w:rPr>
        <w:t xml:space="preserve">4.2.3. Uji Organoleptik Produk </w:t>
      </w:r>
      <w:r w:rsidRPr="007D74D8">
        <w:rPr>
          <w:rFonts w:ascii="Times New Roman" w:eastAsia="Times New Roman" w:hAnsi="Times New Roman" w:cs="Times New Roman"/>
          <w:color w:val="auto"/>
          <w:sz w:val="20"/>
          <w:szCs w:val="20"/>
          <w:lang w:val="en-US"/>
        </w:rPr>
        <w:t>Snack Bar</w:t>
      </w:r>
      <w:r w:rsidRPr="007D74D8">
        <w:rPr>
          <w:rFonts w:ascii="Times New Roman" w:eastAsia="Times New Roman" w:hAnsi="Times New Roman" w:cs="Times New Roman"/>
          <w:i w:val="0"/>
          <w:color w:val="auto"/>
          <w:sz w:val="20"/>
          <w:szCs w:val="20"/>
          <w:lang w:val="en-US"/>
        </w:rPr>
        <w:t xml:space="preserve"> Ubi Jalar Ungu</w:t>
      </w:r>
      <w:commentRangeEnd w:id="63"/>
      <w:r w:rsidRPr="007D74D8">
        <w:rPr>
          <w:rStyle w:val="CommentReference"/>
          <w:rFonts w:ascii="Times New Roman" w:eastAsia="Calibri" w:hAnsi="Times New Roman" w:cs="Times New Roman"/>
          <w:b w:val="0"/>
          <w:i w:val="0"/>
          <w:iCs w:val="0"/>
          <w:color w:val="auto"/>
          <w:sz w:val="20"/>
          <w:szCs w:val="20"/>
        </w:rPr>
        <w:commentReference w:id="63"/>
      </w:r>
      <w:commentRangeEnd w:id="64"/>
      <w:r w:rsidRPr="007D74D8">
        <w:rPr>
          <w:rStyle w:val="CommentReference"/>
          <w:rFonts w:ascii="Times New Roman" w:eastAsia="Calibri" w:hAnsi="Times New Roman" w:cs="Times New Roman"/>
          <w:b w:val="0"/>
          <w:i w:val="0"/>
          <w:iCs w:val="0"/>
          <w:color w:val="auto"/>
          <w:sz w:val="20"/>
          <w:szCs w:val="20"/>
        </w:rPr>
        <w:commentReference w:id="64"/>
      </w:r>
      <w:r w:rsidRPr="007D74D8">
        <w:rPr>
          <w:rFonts w:ascii="Times New Roman" w:eastAsia="Times New Roman" w:hAnsi="Times New Roman" w:cs="Times New Roman"/>
          <w:i w:val="0"/>
          <w:color w:val="auto"/>
          <w:sz w:val="20"/>
          <w:szCs w:val="20"/>
          <w:lang w:val="en-US"/>
        </w:rPr>
        <w:t xml:space="preserve"> dan Jingga</w:t>
      </w:r>
    </w:p>
    <w:p w14:paraId="690CC408" w14:textId="77777777" w:rsidR="007D74D8" w:rsidRPr="007D74D8" w:rsidRDefault="007D74D8" w:rsidP="007D74D8">
      <w:pPr>
        <w:pStyle w:val="Heading4"/>
        <w:spacing w:before="0" w:line="240" w:lineRule="auto"/>
        <w:rPr>
          <w:rFonts w:ascii="Times New Roman" w:eastAsia="Times New Roman" w:hAnsi="Times New Roman" w:cs="Times New Roman"/>
          <w:i w:val="0"/>
          <w:sz w:val="20"/>
          <w:lang w:val="en-US"/>
        </w:rPr>
      </w:pPr>
      <w:r w:rsidRPr="007D74D8">
        <w:rPr>
          <w:rFonts w:ascii="Times New Roman" w:eastAsia="Times New Roman" w:hAnsi="Times New Roman" w:cs="Times New Roman"/>
          <w:i w:val="0"/>
          <w:color w:val="auto"/>
          <w:sz w:val="20"/>
          <w:lang w:val="en-US"/>
        </w:rPr>
        <w:t xml:space="preserve">4.2.3.1. Rasa </w:t>
      </w:r>
      <w:r w:rsidRPr="007D74D8">
        <w:rPr>
          <w:rFonts w:ascii="Times New Roman" w:eastAsia="Times New Roman" w:hAnsi="Times New Roman" w:cs="Times New Roman"/>
          <w:color w:val="auto"/>
          <w:sz w:val="20"/>
          <w:lang w:val="en-US"/>
        </w:rPr>
        <w:t>Snack Bar</w:t>
      </w:r>
      <w:r w:rsidRPr="007D74D8">
        <w:rPr>
          <w:rFonts w:ascii="Times New Roman" w:eastAsia="Times New Roman" w:hAnsi="Times New Roman" w:cs="Times New Roman"/>
          <w:i w:val="0"/>
          <w:color w:val="auto"/>
          <w:sz w:val="20"/>
          <w:lang w:val="en-US"/>
        </w:rPr>
        <w:t xml:space="preserve"> Ubi Jalar Ungu</w:t>
      </w:r>
    </w:p>
    <w:p w14:paraId="29C9489D" w14:textId="77777777" w:rsidR="007D74D8" w:rsidRPr="007D74D8" w:rsidRDefault="007D74D8" w:rsidP="007D74D8">
      <w:pPr>
        <w:tabs>
          <w:tab w:val="left" w:pos="360"/>
        </w:tabs>
        <w:spacing w:line="240" w:lineRule="auto"/>
        <w:jc w:val="both"/>
        <w:rPr>
          <w:rFonts w:eastAsia="Times New Roman"/>
          <w:sz w:val="20"/>
          <w:szCs w:val="24"/>
          <w:lang w:val="en-US"/>
        </w:rPr>
      </w:pPr>
      <w:r>
        <w:rPr>
          <w:rFonts w:eastAsia="Times New Roman"/>
          <w:szCs w:val="24"/>
          <w:lang w:val="en-US"/>
        </w:rPr>
        <w:tab/>
      </w:r>
      <w:r>
        <w:rPr>
          <w:rFonts w:eastAsia="Times New Roman"/>
          <w:szCs w:val="24"/>
          <w:lang w:val="en-US"/>
        </w:rPr>
        <w:tab/>
      </w:r>
      <w:r w:rsidRPr="007D74D8">
        <w:rPr>
          <w:rFonts w:eastAsia="Times New Roman"/>
          <w:sz w:val="20"/>
          <w:szCs w:val="24"/>
          <w:lang w:val="en-US"/>
        </w:rPr>
        <w:t xml:space="preserve">Berdasarkan hasil penghitungan analisis variansi (ANAVA) menunjukkan bahwa perbandingan tepung ubi jalar dengan tepung terigu terhadap rasa produk </w:t>
      </w:r>
      <w:r w:rsidRPr="007D74D8">
        <w:rPr>
          <w:rFonts w:eastAsia="Times New Roman"/>
          <w:i/>
          <w:sz w:val="20"/>
          <w:szCs w:val="24"/>
          <w:lang w:val="en-US"/>
        </w:rPr>
        <w:t>snack bar</w:t>
      </w:r>
      <w:r w:rsidRPr="007D74D8">
        <w:rPr>
          <w:rFonts w:eastAsia="Times New Roman"/>
          <w:sz w:val="20"/>
          <w:szCs w:val="24"/>
          <w:lang w:val="en-US"/>
        </w:rPr>
        <w:t xml:space="preserve"> ubi jalar ungu, didapatkan bahwa sampel P3TF memiliki penilaian terbaik dari semua batch yang di lakukan, terutama pada batch ke 3 memiliki penilaian sebesar 5.88 dimana penilaian tersebut dapat ditarik kesimpulan produk </w:t>
      </w:r>
      <w:r w:rsidRPr="007D74D8">
        <w:rPr>
          <w:rFonts w:eastAsia="Times New Roman"/>
          <w:i/>
          <w:sz w:val="20"/>
          <w:szCs w:val="24"/>
          <w:lang w:val="en-US"/>
        </w:rPr>
        <w:t>snack bar</w:t>
      </w:r>
      <w:r w:rsidRPr="007D74D8">
        <w:rPr>
          <w:rFonts w:eastAsia="Times New Roman"/>
          <w:sz w:val="20"/>
          <w:szCs w:val="24"/>
          <w:lang w:val="en-US"/>
        </w:rPr>
        <w:t xml:space="preserve"> ubi jalar ungu memiliki rasa yang disukai oleh panelis dari 8 skala numerik yang diberikan dengan rata – rata penilaian 5.45 hingga 5.88 yang diketahui bahwa penilaian tersebut sudah memenuhi tingkat kesukaan dalam uji hedonik.</w:t>
      </w:r>
    </w:p>
    <w:p w14:paraId="290F329F" w14:textId="337E21FC" w:rsidR="00BA1618" w:rsidRPr="006642C8" w:rsidRDefault="007D74D8" w:rsidP="006642C8">
      <w:pPr>
        <w:tabs>
          <w:tab w:val="left" w:pos="360"/>
        </w:tabs>
        <w:spacing w:line="240" w:lineRule="auto"/>
        <w:jc w:val="both"/>
        <w:rPr>
          <w:rFonts w:eastAsia="Times New Roman"/>
          <w:sz w:val="20"/>
          <w:szCs w:val="24"/>
          <w:lang w:val="en-US"/>
        </w:rPr>
      </w:pPr>
      <w:r w:rsidRPr="007D74D8">
        <w:rPr>
          <w:rFonts w:eastAsia="Times New Roman"/>
          <w:sz w:val="20"/>
          <w:szCs w:val="24"/>
          <w:lang w:val="en-US"/>
        </w:rPr>
        <w:tab/>
      </w:r>
      <w:r w:rsidRPr="007D74D8">
        <w:rPr>
          <w:rFonts w:eastAsia="Times New Roman"/>
          <w:sz w:val="20"/>
          <w:szCs w:val="24"/>
          <w:lang w:val="en-US"/>
        </w:rPr>
        <w:tab/>
        <w:t xml:space="preserve">Hal ini dikarenakan antara perbandingan ubi jalar ungu dan tepung terigu menunjukkan hasil yang berbeda nyata terhadap rasa </w:t>
      </w:r>
      <w:r w:rsidRPr="007D74D8">
        <w:rPr>
          <w:rFonts w:eastAsia="Times New Roman"/>
          <w:i/>
          <w:sz w:val="20"/>
          <w:szCs w:val="24"/>
          <w:lang w:val="en-US"/>
        </w:rPr>
        <w:t>snack bar</w:t>
      </w:r>
      <w:r w:rsidRPr="007D74D8">
        <w:rPr>
          <w:rFonts w:eastAsia="Times New Roman"/>
          <w:sz w:val="20"/>
          <w:szCs w:val="24"/>
          <w:lang w:val="en-US"/>
        </w:rPr>
        <w:t xml:space="preserve"> dimana apabila dilakukan dengan perbandingan ubi jalar yang lebih dominan akan disukai panelis, walaupun secara fisik tidak jauh berbeda, hal ini dikarenakan tekstur dari ubi jalar ataupun tepung terigu akan mengalami banyak penyusutan kadar air yang signifikan sehingga membuat produk menjadi kering. </w:t>
      </w:r>
    </w:p>
    <w:p w14:paraId="4251AC4E" w14:textId="77777777" w:rsidR="00BA1618" w:rsidRDefault="00BA1618" w:rsidP="00184C26">
      <w:pPr>
        <w:pStyle w:val="Heading3"/>
        <w:spacing w:before="0" w:line="240" w:lineRule="auto"/>
        <w:jc w:val="both"/>
        <w:rPr>
          <w:rFonts w:ascii="Times New Roman" w:eastAsia="Times New Roman" w:hAnsi="Times New Roman" w:cs="Times New Roman"/>
          <w:color w:val="auto"/>
          <w:sz w:val="20"/>
          <w:lang w:val="en-US"/>
        </w:rPr>
      </w:pPr>
      <w:bookmarkStart w:id="65" w:name="_Toc126174420"/>
    </w:p>
    <w:p w14:paraId="71F96977" w14:textId="37012769" w:rsidR="00BA1618" w:rsidRPr="00BA1618" w:rsidRDefault="00BA1618" w:rsidP="00BA1618">
      <w:pPr>
        <w:pStyle w:val="Heading3"/>
        <w:spacing w:before="0" w:line="240" w:lineRule="auto"/>
        <w:ind w:hanging="90"/>
        <w:jc w:val="both"/>
        <w:rPr>
          <w:rFonts w:ascii="Times New Roman" w:eastAsia="Times New Roman" w:hAnsi="Times New Roman" w:cs="Times New Roman"/>
          <w:color w:val="auto"/>
          <w:sz w:val="20"/>
          <w:lang w:val="en-US"/>
        </w:rPr>
      </w:pPr>
      <w:r w:rsidRPr="00BA1618">
        <w:rPr>
          <w:rFonts w:ascii="Times New Roman" w:eastAsia="Times New Roman" w:hAnsi="Times New Roman" w:cs="Times New Roman"/>
          <w:color w:val="auto"/>
          <w:sz w:val="20"/>
          <w:lang w:val="en-US"/>
        </w:rPr>
        <w:t>4.2.3. Uji</w:t>
      </w:r>
      <w:r w:rsidRPr="00BA1618">
        <w:rPr>
          <w:rFonts w:ascii="Times New Roman" w:eastAsia="Times New Roman" w:hAnsi="Times New Roman" w:cs="Times New Roman"/>
          <w:color w:val="auto"/>
          <w:sz w:val="20"/>
        </w:rPr>
        <w:t xml:space="preserve"> Organolepti</w:t>
      </w:r>
      <w:r w:rsidRPr="00BA1618">
        <w:rPr>
          <w:rFonts w:ascii="Times New Roman" w:eastAsia="Times New Roman" w:hAnsi="Times New Roman" w:cs="Times New Roman"/>
          <w:color w:val="auto"/>
          <w:sz w:val="20"/>
          <w:lang w:val="en-US"/>
        </w:rPr>
        <w:t>k</w:t>
      </w:r>
      <w:bookmarkEnd w:id="65"/>
    </w:p>
    <w:p w14:paraId="084FEC46" w14:textId="3DFD12E6" w:rsidR="00BA1618" w:rsidRDefault="00BA1618" w:rsidP="00BA1618">
      <w:pPr>
        <w:spacing w:line="240" w:lineRule="auto"/>
        <w:jc w:val="both"/>
        <w:rPr>
          <w:sz w:val="20"/>
          <w:lang w:val="en-US"/>
        </w:rPr>
      </w:pPr>
      <w:r w:rsidRPr="00BA1618">
        <w:rPr>
          <w:sz w:val="20"/>
          <w:lang w:val="en-US"/>
        </w:rPr>
        <w:tab/>
        <w:t>Dalam penentuan uji organoleptik sudah terdapat 30 panelis yang siap menentukan produk terpilih berdasarkan 8 parameter yang disediakan. Berdasarkan parameter rasa, aroma, warna, dan tekstur sampel ditandai dengan nomor acak agar panelis tidak mengetahui sampel yang mereka uji. Berikut nilai rata – rata dari masing – masing parameter yang dilakukan.</w:t>
      </w:r>
    </w:p>
    <w:p w14:paraId="30CAE97B" w14:textId="77777777" w:rsidR="00BB7B70" w:rsidRPr="00BA1618" w:rsidRDefault="00BB7B70" w:rsidP="00BA1618">
      <w:pPr>
        <w:spacing w:line="240" w:lineRule="auto"/>
        <w:jc w:val="both"/>
        <w:rPr>
          <w:sz w:val="20"/>
          <w:lang w:val="en-US"/>
        </w:rPr>
      </w:pPr>
    </w:p>
    <w:p w14:paraId="12EE9A63" w14:textId="78F07F68" w:rsidR="00DC22CF" w:rsidRPr="00DC22CF" w:rsidRDefault="00DC22CF" w:rsidP="00DC22CF">
      <w:pPr>
        <w:pStyle w:val="Heading4"/>
        <w:spacing w:before="0" w:line="240" w:lineRule="auto"/>
        <w:jc w:val="both"/>
        <w:rPr>
          <w:rFonts w:ascii="Times New Roman" w:eastAsia="Times New Roman" w:hAnsi="Times New Roman" w:cs="Times New Roman"/>
          <w:i w:val="0"/>
          <w:color w:val="auto"/>
          <w:sz w:val="20"/>
          <w:szCs w:val="20"/>
          <w:lang w:val="en-US"/>
        </w:rPr>
      </w:pPr>
      <w:r w:rsidRPr="00DC22CF">
        <w:rPr>
          <w:rFonts w:ascii="Times New Roman" w:eastAsia="Times New Roman" w:hAnsi="Times New Roman" w:cs="Times New Roman"/>
          <w:i w:val="0"/>
          <w:color w:val="auto"/>
          <w:sz w:val="20"/>
          <w:szCs w:val="20"/>
          <w:lang w:val="en-US"/>
        </w:rPr>
        <w:t xml:space="preserve">4.2.3.2. Aroma </w:t>
      </w:r>
      <w:r w:rsidRPr="00031591">
        <w:rPr>
          <w:rFonts w:ascii="Times New Roman" w:eastAsia="Times New Roman" w:hAnsi="Times New Roman" w:cs="Times New Roman"/>
          <w:color w:val="auto"/>
          <w:sz w:val="20"/>
          <w:szCs w:val="20"/>
          <w:lang w:val="en-US"/>
        </w:rPr>
        <w:t>Snack Bar</w:t>
      </w:r>
      <w:r w:rsidRPr="00DC22CF">
        <w:rPr>
          <w:rFonts w:ascii="Times New Roman" w:eastAsia="Times New Roman" w:hAnsi="Times New Roman" w:cs="Times New Roman"/>
          <w:i w:val="0"/>
          <w:color w:val="auto"/>
          <w:sz w:val="20"/>
          <w:szCs w:val="20"/>
          <w:lang w:val="en-US"/>
        </w:rPr>
        <w:t xml:space="preserve"> Ubi Jalar Ungu</w:t>
      </w:r>
    </w:p>
    <w:p w14:paraId="66A57B70" w14:textId="77777777" w:rsidR="00DC22CF" w:rsidRPr="00DC22CF" w:rsidRDefault="00DC22CF" w:rsidP="00DC22CF">
      <w:pPr>
        <w:tabs>
          <w:tab w:val="left" w:pos="360"/>
        </w:tabs>
        <w:spacing w:line="240" w:lineRule="auto"/>
        <w:jc w:val="both"/>
        <w:rPr>
          <w:rFonts w:eastAsia="Times New Roman"/>
          <w:sz w:val="20"/>
          <w:szCs w:val="20"/>
          <w:lang w:val="en-US"/>
        </w:rPr>
      </w:pPr>
      <w:r w:rsidRPr="00DC22CF">
        <w:rPr>
          <w:rFonts w:eastAsia="Times New Roman"/>
          <w:sz w:val="20"/>
          <w:szCs w:val="20"/>
          <w:lang w:val="en-US"/>
        </w:rPr>
        <w:tab/>
      </w:r>
      <w:r w:rsidRPr="00DC22CF">
        <w:rPr>
          <w:rFonts w:eastAsia="Times New Roman"/>
          <w:sz w:val="20"/>
          <w:szCs w:val="20"/>
          <w:lang w:val="en-US"/>
        </w:rPr>
        <w:tab/>
        <w:t xml:space="preserve">Berdasarkan hasil penghitungan analisis variansi (ANAVA) menunjukkan bahwa perbandingan tepung ubi jalar dengan tepung terigu terhadap aroma produk </w:t>
      </w:r>
      <w:r w:rsidRPr="00031591">
        <w:rPr>
          <w:rFonts w:eastAsia="Times New Roman"/>
          <w:i/>
          <w:sz w:val="20"/>
          <w:szCs w:val="20"/>
          <w:lang w:val="en-US"/>
        </w:rPr>
        <w:t>snack bar</w:t>
      </w:r>
      <w:r w:rsidRPr="00DC22CF">
        <w:rPr>
          <w:rFonts w:eastAsia="Times New Roman"/>
          <w:sz w:val="20"/>
          <w:szCs w:val="20"/>
          <w:lang w:val="en-US"/>
        </w:rPr>
        <w:t xml:space="preserve"> ubi jalar ungu dengan kode P2TF dan P3TF memiliki penilaian terbaik dari semua batch yang di lakukan, terutama pada batch ke 3 memiliki penilaian sebesar 5.76 dimana penilaian tersebut dapat ditarik kesimpulan produk </w:t>
      </w:r>
      <w:r w:rsidRPr="00031591">
        <w:rPr>
          <w:rFonts w:eastAsia="Times New Roman"/>
          <w:i/>
          <w:sz w:val="20"/>
          <w:szCs w:val="20"/>
          <w:lang w:val="en-US"/>
        </w:rPr>
        <w:t>snack bar</w:t>
      </w:r>
      <w:r w:rsidRPr="00DC22CF">
        <w:rPr>
          <w:rFonts w:eastAsia="Times New Roman"/>
          <w:sz w:val="20"/>
          <w:szCs w:val="20"/>
          <w:lang w:val="en-US"/>
        </w:rPr>
        <w:t xml:space="preserve"> ubi jalar ungu dengan kode P1TF memiliki aroma yang disukai oleh panelis dari 8 skala numerik yang diberikan.</w:t>
      </w:r>
    </w:p>
    <w:p w14:paraId="2C10134B" w14:textId="619E4D89" w:rsidR="003463DA" w:rsidRDefault="00DC22CF" w:rsidP="00DC22CF">
      <w:pPr>
        <w:spacing w:line="240" w:lineRule="auto"/>
        <w:jc w:val="both"/>
        <w:rPr>
          <w:rFonts w:eastAsia="Times New Roman"/>
          <w:sz w:val="20"/>
          <w:szCs w:val="20"/>
          <w:lang w:val="en-US"/>
        </w:rPr>
      </w:pPr>
      <w:r w:rsidRPr="00DC22CF">
        <w:rPr>
          <w:rFonts w:eastAsia="Times New Roman"/>
          <w:sz w:val="20"/>
          <w:szCs w:val="20"/>
          <w:lang w:val="en-US"/>
        </w:rPr>
        <w:tab/>
        <w:t>Hal ini dikarenakan antara perbandingan ubi jalar ungu dan tepung terigu menunjukkan hasil yang berbeda nyata terhadap aroma snack bar dimana apabila dilakukan dengan perbandingan ubi jalar yang tidak mendominasi akan disukai panelis, hal ini dikarenakan sifat fisik dari ubi jalar tidak menimbulkan aroma yang khas, melainkan bahan tambahan pangan yang akan lebih timbul seperti granula, madu, susu skim ataupun telur didalamnya.</w:t>
      </w:r>
    </w:p>
    <w:p w14:paraId="11117762" w14:textId="77777777" w:rsidR="00BB7B70" w:rsidRDefault="00BB7B70" w:rsidP="00DC22CF">
      <w:pPr>
        <w:spacing w:line="240" w:lineRule="auto"/>
        <w:jc w:val="both"/>
        <w:rPr>
          <w:rFonts w:eastAsia="Times New Roman"/>
          <w:sz w:val="20"/>
          <w:szCs w:val="20"/>
          <w:lang w:val="en-US"/>
        </w:rPr>
      </w:pPr>
    </w:p>
    <w:p w14:paraId="027E8457" w14:textId="601AE075" w:rsidR="00DC22CF" w:rsidRPr="00DC22CF" w:rsidRDefault="00DC22CF" w:rsidP="00DC22CF">
      <w:pPr>
        <w:pStyle w:val="Heading4"/>
        <w:spacing w:before="0" w:line="240" w:lineRule="auto"/>
        <w:rPr>
          <w:rFonts w:ascii="Times New Roman" w:eastAsia="Times New Roman" w:hAnsi="Times New Roman" w:cs="Times New Roman"/>
          <w:i w:val="0"/>
          <w:color w:val="auto"/>
          <w:sz w:val="20"/>
          <w:lang w:val="en-US"/>
        </w:rPr>
      </w:pPr>
      <w:r w:rsidRPr="00DC22CF">
        <w:rPr>
          <w:rFonts w:ascii="Times New Roman" w:eastAsia="Times New Roman" w:hAnsi="Times New Roman" w:cs="Times New Roman"/>
          <w:i w:val="0"/>
          <w:color w:val="auto"/>
          <w:sz w:val="20"/>
          <w:lang w:val="en-US"/>
        </w:rPr>
        <w:t xml:space="preserve">4.2.3.3. Warna </w:t>
      </w:r>
      <w:r w:rsidRPr="00031591">
        <w:rPr>
          <w:rFonts w:ascii="Times New Roman" w:eastAsia="Times New Roman" w:hAnsi="Times New Roman" w:cs="Times New Roman"/>
          <w:color w:val="auto"/>
          <w:sz w:val="20"/>
          <w:lang w:val="en-US"/>
        </w:rPr>
        <w:t>Snack Bar</w:t>
      </w:r>
      <w:r w:rsidRPr="00DC22CF">
        <w:rPr>
          <w:rFonts w:ascii="Times New Roman" w:eastAsia="Times New Roman" w:hAnsi="Times New Roman" w:cs="Times New Roman"/>
          <w:i w:val="0"/>
          <w:color w:val="auto"/>
          <w:sz w:val="20"/>
          <w:lang w:val="en-US"/>
        </w:rPr>
        <w:t xml:space="preserve"> Ubi Jalar Ungu</w:t>
      </w:r>
    </w:p>
    <w:p w14:paraId="4AA7ABD6" w14:textId="77777777" w:rsidR="00DC22CF" w:rsidRPr="00DC22CF" w:rsidRDefault="00DC22CF" w:rsidP="00DC22CF">
      <w:pPr>
        <w:tabs>
          <w:tab w:val="left" w:pos="360"/>
        </w:tabs>
        <w:spacing w:line="240" w:lineRule="auto"/>
        <w:jc w:val="both"/>
        <w:rPr>
          <w:rFonts w:eastAsia="Times New Roman"/>
          <w:sz w:val="20"/>
          <w:szCs w:val="24"/>
          <w:lang w:val="en-US"/>
        </w:rPr>
      </w:pPr>
      <w:r w:rsidRPr="00DC22CF">
        <w:rPr>
          <w:rFonts w:eastAsia="Times New Roman"/>
          <w:sz w:val="20"/>
          <w:szCs w:val="24"/>
          <w:lang w:val="en-US"/>
        </w:rPr>
        <w:tab/>
        <w:t xml:space="preserve">Berdasarkan hasil penghitungan analisis variansi (ANAVA) menunjukkan bahwa perbandingan tepung ubi jalar dengan tepung terigu terhadap warna produk </w:t>
      </w:r>
      <w:r w:rsidRPr="00031591">
        <w:rPr>
          <w:rFonts w:eastAsia="Times New Roman"/>
          <w:i/>
          <w:sz w:val="20"/>
          <w:szCs w:val="24"/>
          <w:lang w:val="en-US"/>
        </w:rPr>
        <w:t>snack bar</w:t>
      </w:r>
      <w:r w:rsidRPr="00DC22CF">
        <w:rPr>
          <w:rFonts w:eastAsia="Times New Roman"/>
          <w:sz w:val="20"/>
          <w:szCs w:val="24"/>
          <w:lang w:val="en-US"/>
        </w:rPr>
        <w:t xml:space="preserve"> ubi jalar ungu dengan kode P3TF memiliki penilaian terbaik dari semua batch yang di lakukan, terutama pada batch ke 3 memiliki penilaian sebesar 5.83 dimana penilaian tersebut dapat ditarik kesimpulan produk </w:t>
      </w:r>
      <w:r w:rsidRPr="00031591">
        <w:rPr>
          <w:rFonts w:eastAsia="Times New Roman"/>
          <w:i/>
          <w:sz w:val="20"/>
          <w:szCs w:val="24"/>
          <w:lang w:val="en-US"/>
        </w:rPr>
        <w:t>snack bar</w:t>
      </w:r>
      <w:r w:rsidRPr="00DC22CF">
        <w:rPr>
          <w:rFonts w:eastAsia="Times New Roman"/>
          <w:sz w:val="20"/>
          <w:szCs w:val="24"/>
          <w:lang w:val="en-US"/>
        </w:rPr>
        <w:t xml:space="preserve"> ubi jalar ungu memiliki warna yang disukai oleh panelis dari 8 skala numerik yang diberikan.</w:t>
      </w:r>
    </w:p>
    <w:p w14:paraId="21A53A05" w14:textId="661DB2AE" w:rsidR="00DC22CF" w:rsidRDefault="00DC22CF" w:rsidP="00DC22CF">
      <w:pPr>
        <w:tabs>
          <w:tab w:val="left" w:pos="360"/>
        </w:tabs>
        <w:spacing w:line="240" w:lineRule="auto"/>
        <w:jc w:val="both"/>
        <w:rPr>
          <w:rFonts w:eastAsia="Times New Roman"/>
          <w:sz w:val="20"/>
          <w:szCs w:val="24"/>
          <w:lang w:val="en-US"/>
        </w:rPr>
      </w:pPr>
      <w:r w:rsidRPr="00DC22CF">
        <w:rPr>
          <w:rFonts w:eastAsia="Times New Roman"/>
          <w:sz w:val="20"/>
          <w:szCs w:val="24"/>
          <w:lang w:val="en-US"/>
        </w:rPr>
        <w:tab/>
      </w:r>
      <w:r w:rsidRPr="00DC22CF">
        <w:rPr>
          <w:rFonts w:eastAsia="Times New Roman"/>
          <w:sz w:val="20"/>
          <w:szCs w:val="24"/>
          <w:lang w:val="en-US"/>
        </w:rPr>
        <w:tab/>
        <w:t xml:space="preserve">Hal ini dikarenakan antara perbandingan ubi jalar ungu dan tepung terigu menunjukkan hasil yang berbeda nyata terhadap warna snack bar dimana apabila dilakukan dengan perbandingan ubi jalar yang lebih dominan akan disukai panelis. Hal ini dikarenakan warna antosianin dari ubi jalar ungu ataupun tepung terigu akan berpengaruh nyata terhadap warna produk </w:t>
      </w:r>
      <w:r w:rsidRPr="00031591">
        <w:rPr>
          <w:rFonts w:eastAsia="Times New Roman"/>
          <w:i/>
          <w:sz w:val="20"/>
          <w:szCs w:val="24"/>
          <w:lang w:val="en-US"/>
        </w:rPr>
        <w:t>snack bar</w:t>
      </w:r>
      <w:r w:rsidRPr="00DC22CF">
        <w:rPr>
          <w:rFonts w:eastAsia="Times New Roman"/>
          <w:sz w:val="20"/>
          <w:szCs w:val="24"/>
          <w:lang w:val="en-US"/>
        </w:rPr>
        <w:t>.</w:t>
      </w:r>
    </w:p>
    <w:p w14:paraId="1C5CB360" w14:textId="77777777" w:rsidR="00BB7B70" w:rsidRPr="00DC22CF" w:rsidRDefault="00BB7B70" w:rsidP="00DC22CF">
      <w:pPr>
        <w:tabs>
          <w:tab w:val="left" w:pos="360"/>
        </w:tabs>
        <w:spacing w:line="240" w:lineRule="auto"/>
        <w:jc w:val="both"/>
        <w:rPr>
          <w:rFonts w:eastAsia="Times New Roman"/>
          <w:sz w:val="20"/>
          <w:szCs w:val="24"/>
          <w:lang w:val="en-US"/>
        </w:rPr>
      </w:pPr>
    </w:p>
    <w:p w14:paraId="1F116C73" w14:textId="374B5F93" w:rsidR="00DC22CF" w:rsidRPr="00BB7B70" w:rsidRDefault="00DC22CF" w:rsidP="00BB7B70">
      <w:pPr>
        <w:pStyle w:val="Heading4"/>
        <w:spacing w:before="0" w:line="240" w:lineRule="auto"/>
        <w:rPr>
          <w:rFonts w:ascii="Times New Roman" w:eastAsia="Times New Roman" w:hAnsi="Times New Roman" w:cs="Times New Roman"/>
          <w:i w:val="0"/>
          <w:color w:val="auto"/>
          <w:sz w:val="20"/>
          <w:lang w:val="en-US"/>
        </w:rPr>
      </w:pPr>
      <w:r w:rsidRPr="00DC22CF">
        <w:rPr>
          <w:rFonts w:ascii="Times New Roman" w:eastAsia="Times New Roman" w:hAnsi="Times New Roman" w:cs="Times New Roman"/>
          <w:i w:val="0"/>
          <w:color w:val="auto"/>
          <w:sz w:val="20"/>
          <w:lang w:val="en-US"/>
        </w:rPr>
        <w:t xml:space="preserve">4.2.3.4. Tekstur </w:t>
      </w:r>
      <w:r w:rsidRPr="00031591">
        <w:rPr>
          <w:rFonts w:ascii="Times New Roman" w:eastAsia="Times New Roman" w:hAnsi="Times New Roman" w:cs="Times New Roman"/>
          <w:color w:val="auto"/>
          <w:sz w:val="20"/>
          <w:lang w:val="en-US"/>
        </w:rPr>
        <w:t>Snack Bar</w:t>
      </w:r>
      <w:r w:rsidRPr="00DC22CF">
        <w:rPr>
          <w:rFonts w:ascii="Times New Roman" w:eastAsia="Times New Roman" w:hAnsi="Times New Roman" w:cs="Times New Roman"/>
          <w:i w:val="0"/>
          <w:color w:val="auto"/>
          <w:sz w:val="20"/>
          <w:lang w:val="en-US"/>
        </w:rPr>
        <w:t xml:space="preserve"> Ubi Jalar Ungu</w:t>
      </w:r>
    </w:p>
    <w:p w14:paraId="7A7A343E" w14:textId="77777777" w:rsidR="00DC22CF" w:rsidRPr="00DC22CF" w:rsidRDefault="00DC22CF" w:rsidP="00DC22CF">
      <w:pPr>
        <w:tabs>
          <w:tab w:val="left" w:pos="360"/>
        </w:tabs>
        <w:spacing w:line="240" w:lineRule="auto"/>
        <w:jc w:val="both"/>
        <w:rPr>
          <w:rFonts w:eastAsia="Times New Roman"/>
          <w:sz w:val="20"/>
          <w:szCs w:val="24"/>
          <w:lang w:val="en-US"/>
        </w:rPr>
      </w:pPr>
      <w:r w:rsidRPr="00DC22CF">
        <w:rPr>
          <w:rFonts w:eastAsia="Times New Roman"/>
          <w:sz w:val="20"/>
          <w:szCs w:val="24"/>
          <w:lang w:val="en-US"/>
        </w:rPr>
        <w:tab/>
        <w:t xml:space="preserve">Berdasarkan hasil penghitungan analisis variansi (ANAVA) menunjukkan bahwa perbandingan tepung ubi jalar dengan tepung terigu terhadap tekstur produk </w:t>
      </w:r>
      <w:r w:rsidRPr="00031591">
        <w:rPr>
          <w:rFonts w:eastAsia="Times New Roman"/>
          <w:i/>
          <w:sz w:val="20"/>
          <w:szCs w:val="24"/>
          <w:lang w:val="en-US"/>
        </w:rPr>
        <w:t>snack bar</w:t>
      </w:r>
      <w:r w:rsidRPr="00DC22CF">
        <w:rPr>
          <w:rFonts w:eastAsia="Times New Roman"/>
          <w:sz w:val="20"/>
          <w:szCs w:val="24"/>
          <w:lang w:val="en-US"/>
        </w:rPr>
        <w:t xml:space="preserve"> ubi jalar ungu dengan kode P2TF memiliki penilaian terbaik dari semua batch yang di lakukan, dengan memiliki rata – rata penilaian sebesar 6.04 dimana penilaian tersebut dapat ditarik kesimpulan produk snack bar ubi jalar ungu memiliki warna yang disukai oleh panelis dari 8 skala numerik yang diberikan.</w:t>
      </w:r>
    </w:p>
    <w:p w14:paraId="3D331EC4" w14:textId="6508759B" w:rsidR="00DC22CF" w:rsidRDefault="00DC22CF" w:rsidP="00DC22CF">
      <w:pPr>
        <w:tabs>
          <w:tab w:val="left" w:pos="360"/>
        </w:tabs>
        <w:spacing w:line="240" w:lineRule="auto"/>
        <w:jc w:val="both"/>
        <w:rPr>
          <w:rFonts w:eastAsia="Times New Roman"/>
          <w:sz w:val="20"/>
          <w:szCs w:val="24"/>
          <w:lang w:val="en-US"/>
        </w:rPr>
      </w:pPr>
      <w:r w:rsidRPr="00DC22CF">
        <w:rPr>
          <w:rFonts w:eastAsia="Times New Roman"/>
          <w:sz w:val="20"/>
          <w:szCs w:val="24"/>
          <w:lang w:val="en-US"/>
        </w:rPr>
        <w:tab/>
      </w:r>
      <w:r w:rsidRPr="00DC22CF">
        <w:rPr>
          <w:rFonts w:eastAsia="Times New Roman"/>
          <w:sz w:val="20"/>
          <w:szCs w:val="24"/>
          <w:lang w:val="en-US"/>
        </w:rPr>
        <w:tab/>
        <w:t xml:space="preserve">Hal ini dikarenakan antara perbandingan ubi jalar ungu dan tepung terigu menunjukkan hasil yang berbeda nyata terhadap tekstur </w:t>
      </w:r>
      <w:r w:rsidRPr="00031591">
        <w:rPr>
          <w:rFonts w:eastAsia="Times New Roman"/>
          <w:i/>
          <w:sz w:val="20"/>
          <w:szCs w:val="24"/>
          <w:lang w:val="en-US"/>
        </w:rPr>
        <w:t>snack bar</w:t>
      </w:r>
      <w:r w:rsidRPr="00DC22CF">
        <w:rPr>
          <w:rFonts w:eastAsia="Times New Roman"/>
          <w:sz w:val="20"/>
          <w:szCs w:val="24"/>
          <w:lang w:val="en-US"/>
        </w:rPr>
        <w:t xml:space="preserve"> dimana apabila dilakukan dengan perbandingan ubi jalar dan tepung terigu yang seimbang akan disukai panelis. Perbandingan </w:t>
      </w:r>
      <w:proofErr w:type="gramStart"/>
      <w:r w:rsidRPr="00DC22CF">
        <w:rPr>
          <w:rFonts w:eastAsia="Times New Roman"/>
          <w:sz w:val="20"/>
          <w:szCs w:val="24"/>
          <w:lang w:val="en-US"/>
        </w:rPr>
        <w:t>3 :</w:t>
      </w:r>
      <w:proofErr w:type="gramEnd"/>
      <w:r w:rsidRPr="00DC22CF">
        <w:rPr>
          <w:rFonts w:eastAsia="Times New Roman"/>
          <w:sz w:val="20"/>
          <w:szCs w:val="24"/>
          <w:lang w:val="en-US"/>
        </w:rPr>
        <w:t xml:space="preserve"> 4 sifat fisik ubi jalar ungu ataupun tepung terigu lebih disukai panelis pada produk snack bar karena tidak terlalu rapuh ketika dikonsumsi dan berpengaruh nyata terhadap tekstur produk </w:t>
      </w:r>
      <w:r w:rsidRPr="009D2ED2">
        <w:rPr>
          <w:rFonts w:eastAsia="Times New Roman"/>
          <w:i/>
          <w:sz w:val="20"/>
          <w:szCs w:val="24"/>
          <w:lang w:val="en-US"/>
        </w:rPr>
        <w:t>snack bar</w:t>
      </w:r>
      <w:r w:rsidRPr="00DC22CF">
        <w:rPr>
          <w:rFonts w:eastAsia="Times New Roman"/>
          <w:sz w:val="20"/>
          <w:szCs w:val="24"/>
          <w:lang w:val="en-US"/>
        </w:rPr>
        <w:t>.</w:t>
      </w:r>
    </w:p>
    <w:p w14:paraId="10949779" w14:textId="77777777" w:rsidR="006642C8" w:rsidRPr="00DC22CF" w:rsidRDefault="006642C8" w:rsidP="00DC22CF">
      <w:pPr>
        <w:tabs>
          <w:tab w:val="left" w:pos="360"/>
        </w:tabs>
        <w:spacing w:line="240" w:lineRule="auto"/>
        <w:jc w:val="both"/>
        <w:rPr>
          <w:rFonts w:eastAsia="Times New Roman"/>
          <w:sz w:val="20"/>
          <w:szCs w:val="24"/>
          <w:lang w:val="en-US"/>
        </w:rPr>
      </w:pPr>
    </w:p>
    <w:p w14:paraId="77F57BDD" w14:textId="77777777" w:rsidR="009D2ED2" w:rsidRPr="009D2ED2" w:rsidRDefault="009D2ED2" w:rsidP="009D2ED2">
      <w:pPr>
        <w:pStyle w:val="Heading4"/>
        <w:spacing w:before="0" w:line="240" w:lineRule="auto"/>
        <w:rPr>
          <w:rFonts w:ascii="Times New Roman" w:eastAsia="Times New Roman" w:hAnsi="Times New Roman" w:cs="Times New Roman"/>
          <w:i w:val="0"/>
          <w:color w:val="auto"/>
          <w:sz w:val="20"/>
          <w:szCs w:val="20"/>
          <w:lang w:val="en-US"/>
        </w:rPr>
      </w:pPr>
      <w:commentRangeStart w:id="66"/>
      <w:r w:rsidRPr="009D2ED2">
        <w:rPr>
          <w:rFonts w:ascii="Times New Roman" w:eastAsia="Times New Roman" w:hAnsi="Times New Roman" w:cs="Times New Roman"/>
          <w:i w:val="0"/>
          <w:color w:val="auto"/>
          <w:sz w:val="20"/>
          <w:szCs w:val="20"/>
          <w:lang w:val="en-US"/>
        </w:rPr>
        <w:t xml:space="preserve">Tabel 19. Penilaian Parameter Organoleptik Produk </w:t>
      </w:r>
      <w:r w:rsidRPr="009D2ED2">
        <w:rPr>
          <w:rFonts w:ascii="Times New Roman" w:eastAsia="Times New Roman" w:hAnsi="Times New Roman" w:cs="Times New Roman"/>
          <w:color w:val="auto"/>
          <w:sz w:val="20"/>
          <w:szCs w:val="20"/>
          <w:lang w:val="en-US"/>
        </w:rPr>
        <w:t>Snack Bar</w:t>
      </w:r>
      <w:r w:rsidRPr="009D2ED2">
        <w:rPr>
          <w:rFonts w:ascii="Times New Roman" w:eastAsia="Times New Roman" w:hAnsi="Times New Roman" w:cs="Times New Roman"/>
          <w:i w:val="0"/>
          <w:color w:val="auto"/>
          <w:sz w:val="20"/>
          <w:szCs w:val="20"/>
          <w:lang w:val="en-US"/>
        </w:rPr>
        <w:t xml:space="preserve"> Ubi Jalar Jingga                                              </w:t>
      </w:r>
      <w:commentRangeEnd w:id="66"/>
      <w:r w:rsidRPr="009D2ED2">
        <w:rPr>
          <w:rStyle w:val="CommentReference"/>
          <w:rFonts w:ascii="Times New Roman" w:eastAsia="Calibri" w:hAnsi="Times New Roman" w:cs="Times New Roman"/>
          <w:b w:val="0"/>
          <w:i w:val="0"/>
          <w:iCs w:val="0"/>
          <w:color w:val="auto"/>
          <w:sz w:val="20"/>
          <w:szCs w:val="20"/>
        </w:rPr>
        <w:commentReference w:id="66"/>
      </w:r>
    </w:p>
    <w:tbl>
      <w:tblPr>
        <w:tblStyle w:val="TableGrid"/>
        <w:tblpPr w:leftFromText="180" w:rightFromText="180" w:vertAnchor="text" w:horzAnchor="margin" w:tblpY="211"/>
        <w:tblW w:w="4460" w:type="dxa"/>
        <w:tblLook w:val="04A0" w:firstRow="1" w:lastRow="0" w:firstColumn="1" w:lastColumn="0" w:noHBand="0" w:noVBand="1"/>
      </w:tblPr>
      <w:tblGrid>
        <w:gridCol w:w="1062"/>
        <w:gridCol w:w="734"/>
        <w:gridCol w:w="864"/>
        <w:gridCol w:w="856"/>
        <w:gridCol w:w="944"/>
      </w:tblGrid>
      <w:tr w:rsidR="006642C8" w:rsidRPr="006642C8" w14:paraId="285D8E54" w14:textId="77777777" w:rsidTr="006642C8">
        <w:trPr>
          <w:trHeight w:val="335"/>
        </w:trPr>
        <w:tc>
          <w:tcPr>
            <w:tcW w:w="1062" w:type="dxa"/>
            <w:vAlign w:val="center"/>
          </w:tcPr>
          <w:p w14:paraId="1D11F7E5" w14:textId="77777777" w:rsidR="006642C8" w:rsidRPr="006642C8" w:rsidRDefault="006642C8" w:rsidP="006642C8">
            <w:pPr>
              <w:spacing w:line="240" w:lineRule="auto"/>
              <w:jc w:val="center"/>
              <w:rPr>
                <w:sz w:val="20"/>
                <w:lang w:val="en-US"/>
              </w:rPr>
            </w:pPr>
            <w:r w:rsidRPr="006642C8">
              <w:rPr>
                <w:sz w:val="20"/>
                <w:lang w:val="en-US"/>
              </w:rPr>
              <w:t>Sampel</w:t>
            </w:r>
          </w:p>
        </w:tc>
        <w:tc>
          <w:tcPr>
            <w:tcW w:w="734" w:type="dxa"/>
            <w:vAlign w:val="center"/>
          </w:tcPr>
          <w:p w14:paraId="555FC283" w14:textId="77777777" w:rsidR="006642C8" w:rsidRPr="006642C8" w:rsidRDefault="006642C8" w:rsidP="006642C8">
            <w:pPr>
              <w:spacing w:line="240" w:lineRule="auto"/>
              <w:jc w:val="center"/>
              <w:rPr>
                <w:sz w:val="20"/>
                <w:lang w:val="en-US"/>
              </w:rPr>
            </w:pPr>
            <w:r w:rsidRPr="006642C8">
              <w:rPr>
                <w:sz w:val="20"/>
                <w:lang w:val="en-US"/>
              </w:rPr>
              <w:t>Rasa</w:t>
            </w:r>
          </w:p>
        </w:tc>
        <w:tc>
          <w:tcPr>
            <w:tcW w:w="864" w:type="dxa"/>
            <w:vAlign w:val="center"/>
          </w:tcPr>
          <w:p w14:paraId="55B60FE1" w14:textId="77777777" w:rsidR="006642C8" w:rsidRPr="006642C8" w:rsidRDefault="006642C8" w:rsidP="006642C8">
            <w:pPr>
              <w:spacing w:line="240" w:lineRule="auto"/>
              <w:jc w:val="center"/>
              <w:rPr>
                <w:sz w:val="20"/>
                <w:lang w:val="en-US"/>
              </w:rPr>
            </w:pPr>
            <w:r w:rsidRPr="006642C8">
              <w:rPr>
                <w:sz w:val="20"/>
                <w:lang w:val="en-US"/>
              </w:rPr>
              <w:t>Aroma</w:t>
            </w:r>
          </w:p>
        </w:tc>
        <w:tc>
          <w:tcPr>
            <w:tcW w:w="856" w:type="dxa"/>
            <w:vAlign w:val="center"/>
          </w:tcPr>
          <w:p w14:paraId="448C00FB" w14:textId="77777777" w:rsidR="006642C8" w:rsidRPr="006642C8" w:rsidRDefault="006642C8" w:rsidP="006642C8">
            <w:pPr>
              <w:spacing w:line="240" w:lineRule="auto"/>
              <w:jc w:val="center"/>
              <w:rPr>
                <w:sz w:val="20"/>
                <w:lang w:val="en-US"/>
              </w:rPr>
            </w:pPr>
            <w:r w:rsidRPr="006642C8">
              <w:rPr>
                <w:sz w:val="20"/>
                <w:lang w:val="en-US"/>
              </w:rPr>
              <w:t>Warna</w:t>
            </w:r>
          </w:p>
        </w:tc>
        <w:tc>
          <w:tcPr>
            <w:tcW w:w="944" w:type="dxa"/>
            <w:vAlign w:val="center"/>
          </w:tcPr>
          <w:p w14:paraId="4A0E79A5" w14:textId="77777777" w:rsidR="006642C8" w:rsidRPr="006642C8" w:rsidRDefault="006642C8" w:rsidP="006642C8">
            <w:pPr>
              <w:spacing w:line="240" w:lineRule="auto"/>
              <w:jc w:val="center"/>
              <w:rPr>
                <w:i/>
                <w:sz w:val="20"/>
                <w:lang w:val="en-US"/>
              </w:rPr>
            </w:pPr>
            <w:r w:rsidRPr="006642C8">
              <w:rPr>
                <w:i/>
                <w:sz w:val="20"/>
                <w:lang w:val="en-US"/>
              </w:rPr>
              <w:t>Tekstur</w:t>
            </w:r>
          </w:p>
        </w:tc>
      </w:tr>
      <w:tr w:rsidR="006642C8" w:rsidRPr="006642C8" w14:paraId="7C8C42FC" w14:textId="77777777" w:rsidTr="006642C8">
        <w:trPr>
          <w:trHeight w:val="230"/>
        </w:trPr>
        <w:tc>
          <w:tcPr>
            <w:tcW w:w="1062" w:type="dxa"/>
            <w:vAlign w:val="center"/>
          </w:tcPr>
          <w:p w14:paraId="2829E8C2" w14:textId="77777777" w:rsidR="006642C8" w:rsidRPr="006642C8" w:rsidRDefault="006642C8" w:rsidP="006642C8">
            <w:pPr>
              <w:spacing w:line="240" w:lineRule="auto"/>
              <w:jc w:val="center"/>
              <w:rPr>
                <w:sz w:val="20"/>
                <w:lang w:val="en-US"/>
              </w:rPr>
            </w:pPr>
            <w:r w:rsidRPr="006642C8">
              <w:rPr>
                <w:sz w:val="20"/>
                <w:lang w:val="en-US"/>
              </w:rPr>
              <w:t>O1TF</w:t>
            </w:r>
          </w:p>
        </w:tc>
        <w:tc>
          <w:tcPr>
            <w:tcW w:w="734" w:type="dxa"/>
          </w:tcPr>
          <w:p w14:paraId="6AD335D0" w14:textId="77777777" w:rsidR="006642C8" w:rsidRPr="006642C8" w:rsidRDefault="006642C8" w:rsidP="006642C8">
            <w:pPr>
              <w:spacing w:line="240" w:lineRule="auto"/>
              <w:jc w:val="center"/>
              <w:rPr>
                <w:sz w:val="20"/>
                <w:lang w:val="en-US"/>
              </w:rPr>
            </w:pPr>
            <w:r w:rsidRPr="006642C8">
              <w:rPr>
                <w:sz w:val="20"/>
                <w:lang w:val="en-US"/>
              </w:rPr>
              <w:t>4.70</w:t>
            </w:r>
          </w:p>
        </w:tc>
        <w:tc>
          <w:tcPr>
            <w:tcW w:w="864" w:type="dxa"/>
          </w:tcPr>
          <w:p w14:paraId="43C45683" w14:textId="77777777" w:rsidR="006642C8" w:rsidRPr="006642C8" w:rsidRDefault="006642C8" w:rsidP="006642C8">
            <w:pPr>
              <w:spacing w:line="240" w:lineRule="auto"/>
              <w:jc w:val="center"/>
              <w:rPr>
                <w:sz w:val="20"/>
                <w:lang w:val="en-US"/>
              </w:rPr>
            </w:pPr>
            <w:r w:rsidRPr="006642C8">
              <w:rPr>
                <w:sz w:val="20"/>
                <w:lang w:val="en-US"/>
              </w:rPr>
              <w:t>4.65</w:t>
            </w:r>
          </w:p>
        </w:tc>
        <w:tc>
          <w:tcPr>
            <w:tcW w:w="856" w:type="dxa"/>
          </w:tcPr>
          <w:p w14:paraId="5E37B36F" w14:textId="77777777" w:rsidR="006642C8" w:rsidRPr="006642C8" w:rsidRDefault="006642C8" w:rsidP="006642C8">
            <w:pPr>
              <w:spacing w:line="240" w:lineRule="auto"/>
              <w:jc w:val="center"/>
              <w:rPr>
                <w:sz w:val="20"/>
                <w:lang w:val="en-US"/>
              </w:rPr>
            </w:pPr>
            <w:r w:rsidRPr="006642C8">
              <w:rPr>
                <w:sz w:val="20"/>
                <w:lang w:val="en-US"/>
              </w:rPr>
              <w:t>4.19</w:t>
            </w:r>
          </w:p>
        </w:tc>
        <w:tc>
          <w:tcPr>
            <w:tcW w:w="944" w:type="dxa"/>
            <w:vAlign w:val="center"/>
          </w:tcPr>
          <w:p w14:paraId="19EB8CFB" w14:textId="77777777" w:rsidR="006642C8" w:rsidRPr="006642C8" w:rsidRDefault="006642C8" w:rsidP="006642C8">
            <w:pPr>
              <w:spacing w:line="240" w:lineRule="auto"/>
              <w:jc w:val="center"/>
              <w:rPr>
                <w:sz w:val="20"/>
                <w:lang w:val="en-US"/>
              </w:rPr>
            </w:pPr>
            <w:r w:rsidRPr="006642C8">
              <w:rPr>
                <w:sz w:val="20"/>
                <w:lang w:val="en-US"/>
              </w:rPr>
              <w:t>5.70</w:t>
            </w:r>
          </w:p>
        </w:tc>
      </w:tr>
      <w:tr w:rsidR="006642C8" w:rsidRPr="006642C8" w14:paraId="5FC162C7" w14:textId="77777777" w:rsidTr="006642C8">
        <w:trPr>
          <w:trHeight w:val="245"/>
        </w:trPr>
        <w:tc>
          <w:tcPr>
            <w:tcW w:w="1062" w:type="dxa"/>
            <w:vAlign w:val="center"/>
          </w:tcPr>
          <w:p w14:paraId="2BF2BA87" w14:textId="77777777" w:rsidR="006642C8" w:rsidRPr="006642C8" w:rsidRDefault="006642C8" w:rsidP="006642C8">
            <w:pPr>
              <w:spacing w:line="240" w:lineRule="auto"/>
              <w:jc w:val="center"/>
              <w:rPr>
                <w:sz w:val="20"/>
                <w:lang w:val="en-US"/>
              </w:rPr>
            </w:pPr>
            <w:r w:rsidRPr="006642C8">
              <w:rPr>
                <w:sz w:val="20"/>
                <w:lang w:val="en-US"/>
              </w:rPr>
              <w:t>O2TF</w:t>
            </w:r>
          </w:p>
        </w:tc>
        <w:tc>
          <w:tcPr>
            <w:tcW w:w="734" w:type="dxa"/>
          </w:tcPr>
          <w:p w14:paraId="19EAA5FC" w14:textId="77777777" w:rsidR="006642C8" w:rsidRPr="006642C8" w:rsidRDefault="006642C8" w:rsidP="006642C8">
            <w:pPr>
              <w:spacing w:line="240" w:lineRule="auto"/>
              <w:jc w:val="center"/>
              <w:rPr>
                <w:sz w:val="20"/>
                <w:lang w:val="en-US"/>
              </w:rPr>
            </w:pPr>
            <w:r w:rsidRPr="006642C8">
              <w:rPr>
                <w:sz w:val="20"/>
                <w:lang w:val="en-US"/>
              </w:rPr>
              <w:t>4.23</w:t>
            </w:r>
          </w:p>
        </w:tc>
        <w:tc>
          <w:tcPr>
            <w:tcW w:w="864" w:type="dxa"/>
          </w:tcPr>
          <w:p w14:paraId="59EE7F53" w14:textId="77777777" w:rsidR="006642C8" w:rsidRPr="006642C8" w:rsidRDefault="006642C8" w:rsidP="006642C8">
            <w:pPr>
              <w:spacing w:line="240" w:lineRule="auto"/>
              <w:jc w:val="center"/>
              <w:rPr>
                <w:sz w:val="20"/>
                <w:lang w:val="en-US"/>
              </w:rPr>
            </w:pPr>
            <w:r w:rsidRPr="006642C8">
              <w:rPr>
                <w:sz w:val="20"/>
                <w:lang w:val="en-US"/>
              </w:rPr>
              <w:t>4.10</w:t>
            </w:r>
          </w:p>
        </w:tc>
        <w:tc>
          <w:tcPr>
            <w:tcW w:w="856" w:type="dxa"/>
          </w:tcPr>
          <w:p w14:paraId="2D9777A2" w14:textId="77777777" w:rsidR="006642C8" w:rsidRPr="006642C8" w:rsidRDefault="006642C8" w:rsidP="006642C8">
            <w:pPr>
              <w:spacing w:line="240" w:lineRule="auto"/>
              <w:jc w:val="center"/>
              <w:rPr>
                <w:sz w:val="20"/>
                <w:lang w:val="en-US"/>
              </w:rPr>
            </w:pPr>
            <w:r w:rsidRPr="006642C8">
              <w:rPr>
                <w:sz w:val="20"/>
                <w:lang w:val="en-US"/>
              </w:rPr>
              <w:t>4.26</w:t>
            </w:r>
          </w:p>
        </w:tc>
        <w:tc>
          <w:tcPr>
            <w:tcW w:w="944" w:type="dxa"/>
          </w:tcPr>
          <w:p w14:paraId="26D54B95" w14:textId="77777777" w:rsidR="006642C8" w:rsidRPr="006642C8" w:rsidRDefault="006642C8" w:rsidP="006642C8">
            <w:pPr>
              <w:spacing w:line="240" w:lineRule="auto"/>
              <w:jc w:val="center"/>
              <w:rPr>
                <w:sz w:val="20"/>
                <w:lang w:val="en-US"/>
              </w:rPr>
            </w:pPr>
            <w:r w:rsidRPr="006642C8">
              <w:rPr>
                <w:sz w:val="20"/>
                <w:lang w:val="en-US"/>
              </w:rPr>
              <w:t>5.88</w:t>
            </w:r>
          </w:p>
        </w:tc>
      </w:tr>
      <w:tr w:rsidR="006642C8" w:rsidRPr="006642C8" w14:paraId="08122E8A" w14:textId="77777777" w:rsidTr="006642C8">
        <w:trPr>
          <w:trHeight w:val="230"/>
        </w:trPr>
        <w:tc>
          <w:tcPr>
            <w:tcW w:w="1062" w:type="dxa"/>
            <w:vAlign w:val="center"/>
          </w:tcPr>
          <w:p w14:paraId="18F7495B" w14:textId="77777777" w:rsidR="006642C8" w:rsidRPr="006642C8" w:rsidRDefault="006642C8" w:rsidP="006642C8">
            <w:pPr>
              <w:spacing w:line="240" w:lineRule="auto"/>
              <w:jc w:val="center"/>
              <w:rPr>
                <w:sz w:val="20"/>
                <w:lang w:val="en-US"/>
              </w:rPr>
            </w:pPr>
            <w:r w:rsidRPr="006642C8">
              <w:rPr>
                <w:sz w:val="20"/>
                <w:lang w:val="en-US"/>
              </w:rPr>
              <w:t>O3TF</w:t>
            </w:r>
          </w:p>
        </w:tc>
        <w:tc>
          <w:tcPr>
            <w:tcW w:w="734" w:type="dxa"/>
            <w:vAlign w:val="center"/>
          </w:tcPr>
          <w:p w14:paraId="61C5F276" w14:textId="77777777" w:rsidR="006642C8" w:rsidRPr="006642C8" w:rsidRDefault="006642C8" w:rsidP="006642C8">
            <w:pPr>
              <w:spacing w:line="240" w:lineRule="auto"/>
              <w:jc w:val="center"/>
              <w:rPr>
                <w:sz w:val="20"/>
                <w:lang w:val="en-US"/>
              </w:rPr>
            </w:pPr>
            <w:r w:rsidRPr="006642C8">
              <w:rPr>
                <w:sz w:val="20"/>
                <w:lang w:val="en-US"/>
              </w:rPr>
              <w:t>4.89</w:t>
            </w:r>
          </w:p>
        </w:tc>
        <w:tc>
          <w:tcPr>
            <w:tcW w:w="864" w:type="dxa"/>
            <w:vAlign w:val="center"/>
          </w:tcPr>
          <w:p w14:paraId="01F380DF" w14:textId="77777777" w:rsidR="006642C8" w:rsidRPr="006642C8" w:rsidRDefault="006642C8" w:rsidP="006642C8">
            <w:pPr>
              <w:spacing w:line="240" w:lineRule="auto"/>
              <w:jc w:val="center"/>
              <w:rPr>
                <w:sz w:val="20"/>
                <w:lang w:val="en-US"/>
              </w:rPr>
            </w:pPr>
            <w:r w:rsidRPr="006642C8">
              <w:rPr>
                <w:sz w:val="20"/>
                <w:lang w:val="en-US"/>
              </w:rPr>
              <w:t>4.69</w:t>
            </w:r>
          </w:p>
        </w:tc>
        <w:tc>
          <w:tcPr>
            <w:tcW w:w="856" w:type="dxa"/>
            <w:vAlign w:val="center"/>
          </w:tcPr>
          <w:p w14:paraId="75A3A2FB" w14:textId="77777777" w:rsidR="006642C8" w:rsidRPr="006642C8" w:rsidRDefault="006642C8" w:rsidP="006642C8">
            <w:pPr>
              <w:spacing w:line="240" w:lineRule="auto"/>
              <w:jc w:val="center"/>
              <w:rPr>
                <w:sz w:val="20"/>
                <w:lang w:val="en-US"/>
              </w:rPr>
            </w:pPr>
            <w:r w:rsidRPr="006642C8">
              <w:rPr>
                <w:sz w:val="20"/>
                <w:lang w:val="en-US"/>
              </w:rPr>
              <w:t>4.45</w:t>
            </w:r>
          </w:p>
        </w:tc>
        <w:tc>
          <w:tcPr>
            <w:tcW w:w="944" w:type="dxa"/>
            <w:vAlign w:val="center"/>
          </w:tcPr>
          <w:p w14:paraId="21B06B54" w14:textId="77777777" w:rsidR="006642C8" w:rsidRPr="006642C8" w:rsidRDefault="006642C8" w:rsidP="006642C8">
            <w:pPr>
              <w:spacing w:line="240" w:lineRule="auto"/>
              <w:jc w:val="center"/>
              <w:rPr>
                <w:sz w:val="20"/>
                <w:lang w:val="en-US"/>
              </w:rPr>
            </w:pPr>
            <w:r w:rsidRPr="006642C8">
              <w:rPr>
                <w:sz w:val="20"/>
                <w:lang w:val="en-US"/>
              </w:rPr>
              <w:t>5.53</w:t>
            </w:r>
          </w:p>
        </w:tc>
      </w:tr>
    </w:tbl>
    <w:p w14:paraId="621DE1CE" w14:textId="10A59FC2" w:rsidR="00F03AEE" w:rsidRPr="00F03AEE" w:rsidRDefault="00F03AEE" w:rsidP="00F03AEE">
      <w:pPr>
        <w:tabs>
          <w:tab w:val="left" w:pos="360"/>
        </w:tabs>
        <w:spacing w:line="240" w:lineRule="auto"/>
        <w:ind w:right="245"/>
        <w:jc w:val="both"/>
        <w:rPr>
          <w:rFonts w:eastAsia="Times New Roman"/>
          <w:sz w:val="20"/>
          <w:szCs w:val="24"/>
          <w:lang w:val="en-US"/>
        </w:rPr>
      </w:pPr>
      <w:r w:rsidRPr="00F03AEE">
        <w:rPr>
          <w:rFonts w:eastAsia="Times New Roman"/>
          <w:sz w:val="20"/>
          <w:szCs w:val="24"/>
          <w:lang w:val="en-US"/>
        </w:rPr>
        <w:t>*</w:t>
      </w:r>
      <w:proofErr w:type="gramStart"/>
      <w:r w:rsidRPr="00F03AEE">
        <w:rPr>
          <w:rFonts w:eastAsia="Times New Roman"/>
          <w:sz w:val="20"/>
          <w:szCs w:val="24"/>
          <w:lang w:val="en-US"/>
        </w:rPr>
        <w:t>keterangan :</w:t>
      </w:r>
      <w:proofErr w:type="gramEnd"/>
      <w:r w:rsidRPr="00F03AEE">
        <w:rPr>
          <w:rFonts w:eastAsia="Times New Roman"/>
          <w:sz w:val="20"/>
          <w:szCs w:val="24"/>
          <w:lang w:val="en-US"/>
        </w:rPr>
        <w:t xml:space="preserve"> Parameter rasa, aroma, warna dan</w:t>
      </w:r>
      <w:r>
        <w:rPr>
          <w:rFonts w:eastAsia="Times New Roman"/>
          <w:sz w:val="20"/>
          <w:szCs w:val="24"/>
          <w:lang w:val="en-US"/>
        </w:rPr>
        <w:t xml:space="preserve"> </w:t>
      </w:r>
      <w:r w:rsidRPr="00F03AEE">
        <w:rPr>
          <w:rFonts w:eastAsia="Times New Roman"/>
          <w:sz w:val="20"/>
          <w:szCs w:val="24"/>
          <w:lang w:val="en-US"/>
        </w:rPr>
        <w:t>tekstur berdasarkna penilaian terbaik dari masing – masing 9 produk yang ada, dengan 8 skala numerik yang diberikan.</w:t>
      </w:r>
    </w:p>
    <w:p w14:paraId="2A5A0356" w14:textId="0852ADF1" w:rsidR="006642C8" w:rsidRDefault="006642C8" w:rsidP="00DC22CF">
      <w:pPr>
        <w:spacing w:line="240" w:lineRule="auto"/>
        <w:jc w:val="both"/>
        <w:rPr>
          <w:sz w:val="20"/>
          <w:szCs w:val="20"/>
        </w:rPr>
      </w:pPr>
    </w:p>
    <w:p w14:paraId="4A400600" w14:textId="77777777" w:rsidR="00F03AEE" w:rsidRPr="00F03AEE" w:rsidRDefault="00F03AEE" w:rsidP="00F03AEE">
      <w:pPr>
        <w:pStyle w:val="Heading4"/>
        <w:spacing w:before="0" w:line="240" w:lineRule="auto"/>
        <w:rPr>
          <w:rFonts w:ascii="Times New Roman" w:eastAsia="Times New Roman" w:hAnsi="Times New Roman" w:cs="Times New Roman"/>
          <w:color w:val="auto"/>
          <w:sz w:val="20"/>
          <w:lang w:val="en-US"/>
        </w:rPr>
      </w:pPr>
      <w:r w:rsidRPr="00F03AEE">
        <w:rPr>
          <w:rFonts w:ascii="Times New Roman" w:eastAsia="Times New Roman" w:hAnsi="Times New Roman" w:cs="Times New Roman"/>
          <w:color w:val="auto"/>
          <w:sz w:val="20"/>
          <w:lang w:val="en-US"/>
        </w:rPr>
        <w:lastRenderedPageBreak/>
        <w:t xml:space="preserve">4.2.3.5. Rasa </w:t>
      </w:r>
      <w:r w:rsidRPr="00F03AEE">
        <w:rPr>
          <w:rFonts w:ascii="Times New Roman" w:eastAsia="Times New Roman" w:hAnsi="Times New Roman" w:cs="Times New Roman"/>
          <w:i w:val="0"/>
          <w:color w:val="auto"/>
          <w:sz w:val="20"/>
          <w:lang w:val="en-US"/>
        </w:rPr>
        <w:t>Snack Bar</w:t>
      </w:r>
      <w:r w:rsidRPr="00F03AEE">
        <w:rPr>
          <w:rFonts w:ascii="Times New Roman" w:eastAsia="Times New Roman" w:hAnsi="Times New Roman" w:cs="Times New Roman"/>
          <w:color w:val="auto"/>
          <w:sz w:val="20"/>
          <w:lang w:val="en-US"/>
        </w:rPr>
        <w:t xml:space="preserve"> Ubi Jalar Jingga</w:t>
      </w:r>
    </w:p>
    <w:p w14:paraId="153317CD" w14:textId="77777777" w:rsidR="00F03AEE" w:rsidRPr="00F03AEE" w:rsidRDefault="00F03AEE" w:rsidP="00F03AEE">
      <w:pPr>
        <w:tabs>
          <w:tab w:val="left" w:pos="360"/>
        </w:tabs>
        <w:spacing w:line="240" w:lineRule="auto"/>
        <w:jc w:val="both"/>
        <w:rPr>
          <w:rFonts w:eastAsia="Times New Roman"/>
          <w:sz w:val="20"/>
          <w:szCs w:val="24"/>
          <w:lang w:val="en-US"/>
        </w:rPr>
      </w:pPr>
      <w:r w:rsidRPr="00F03AEE">
        <w:rPr>
          <w:rFonts w:eastAsia="Times New Roman"/>
          <w:sz w:val="20"/>
          <w:szCs w:val="24"/>
          <w:lang w:val="en-US"/>
        </w:rPr>
        <w:tab/>
      </w:r>
      <w:r w:rsidRPr="00F03AEE">
        <w:rPr>
          <w:rFonts w:eastAsia="Times New Roman"/>
          <w:sz w:val="20"/>
          <w:szCs w:val="24"/>
          <w:lang w:val="en-US"/>
        </w:rPr>
        <w:tab/>
        <w:t xml:space="preserve">Berdasarkan hasil penghitungan analisis variansi (ANAVA) menunjukkan bahwa perbandingan tepung ubi jalar dengan tepung terigu terhadap rasa produk </w:t>
      </w:r>
      <w:r w:rsidRPr="00F03AEE">
        <w:rPr>
          <w:rFonts w:eastAsia="Times New Roman"/>
          <w:i/>
          <w:sz w:val="20"/>
          <w:szCs w:val="24"/>
          <w:lang w:val="en-US"/>
        </w:rPr>
        <w:t>snack bar</w:t>
      </w:r>
      <w:r w:rsidRPr="00F03AEE">
        <w:rPr>
          <w:rFonts w:eastAsia="Times New Roman"/>
          <w:sz w:val="20"/>
          <w:szCs w:val="24"/>
          <w:lang w:val="en-US"/>
        </w:rPr>
        <w:t xml:space="preserve"> ubi jalar jingga, didapatkan bahwa sampel O3TF memiliki penilaian terbaik sebesar 4.89 dimana penilaian tersebut dapat ditarik kesimpulan O3TF merupakan </w:t>
      </w:r>
      <w:r w:rsidRPr="00F03AEE">
        <w:rPr>
          <w:rFonts w:eastAsia="Times New Roman"/>
          <w:i/>
          <w:sz w:val="20"/>
          <w:szCs w:val="24"/>
          <w:lang w:val="en-US"/>
        </w:rPr>
        <w:t>snack bar</w:t>
      </w:r>
      <w:r w:rsidRPr="00F03AEE">
        <w:rPr>
          <w:rFonts w:eastAsia="Times New Roman"/>
          <w:sz w:val="20"/>
          <w:szCs w:val="24"/>
          <w:lang w:val="en-US"/>
        </w:rPr>
        <w:t xml:space="preserve"> yang kurang disukai oleh panelis dari 8 skala numerik yang diberikan dengan rata – rata penilaian 4.23 hingga 4.89 yang diketahui bahwa penilaian tersebut tidak memenuhi tingkat kesukaan dalam uji hedonik.</w:t>
      </w:r>
    </w:p>
    <w:p w14:paraId="6424D93B" w14:textId="78C0D5B1" w:rsidR="00F03AEE" w:rsidRDefault="00F03AEE" w:rsidP="00F03AEE">
      <w:pPr>
        <w:tabs>
          <w:tab w:val="left" w:pos="360"/>
        </w:tabs>
        <w:spacing w:line="240" w:lineRule="auto"/>
        <w:jc w:val="both"/>
        <w:rPr>
          <w:rFonts w:eastAsia="Times New Roman"/>
          <w:sz w:val="20"/>
          <w:szCs w:val="24"/>
          <w:lang w:val="en-US"/>
        </w:rPr>
      </w:pPr>
      <w:r w:rsidRPr="00F03AEE">
        <w:rPr>
          <w:rFonts w:eastAsia="Times New Roman"/>
          <w:sz w:val="20"/>
          <w:szCs w:val="24"/>
          <w:lang w:val="en-US"/>
        </w:rPr>
        <w:tab/>
      </w:r>
      <w:r w:rsidRPr="00F03AEE">
        <w:rPr>
          <w:rFonts w:eastAsia="Times New Roman"/>
          <w:sz w:val="20"/>
          <w:szCs w:val="24"/>
          <w:lang w:val="en-US"/>
        </w:rPr>
        <w:tab/>
        <w:t xml:space="preserve">Hal ini dikarenakan antara perbandingan ubi jalar ungu dan tepung terigu menunjukkan hasil yang tidak berbeda nyata terhadap rasa </w:t>
      </w:r>
      <w:r w:rsidRPr="00F03AEE">
        <w:rPr>
          <w:rFonts w:eastAsia="Times New Roman"/>
          <w:i/>
          <w:sz w:val="20"/>
          <w:szCs w:val="24"/>
          <w:lang w:val="en-US"/>
        </w:rPr>
        <w:t>snack bar</w:t>
      </w:r>
      <w:r w:rsidRPr="00F03AEE">
        <w:rPr>
          <w:rFonts w:eastAsia="Times New Roman"/>
          <w:sz w:val="20"/>
          <w:szCs w:val="24"/>
          <w:lang w:val="en-US"/>
        </w:rPr>
        <w:t xml:space="preserve"> dimana apabila dilakukan dengan perbandingan ubi jalar jingga yang lebih dominan akan disukai panelis, walaupun secara fisik tidak jauh berbeda, hal ini dikarenakan tekstur dari ubi jalar ataupun tepung terigu akan mengalami banyak penyusutan kadar air yang signifikan sehingga membuat produk menjadi kering. </w:t>
      </w:r>
    </w:p>
    <w:p w14:paraId="18D2E40F" w14:textId="77777777" w:rsidR="005A33F4" w:rsidRDefault="005A33F4" w:rsidP="00F03AEE">
      <w:pPr>
        <w:tabs>
          <w:tab w:val="left" w:pos="360"/>
        </w:tabs>
        <w:spacing w:line="240" w:lineRule="auto"/>
        <w:jc w:val="both"/>
        <w:rPr>
          <w:rFonts w:eastAsia="Times New Roman"/>
          <w:sz w:val="20"/>
          <w:szCs w:val="24"/>
          <w:lang w:val="en-US"/>
        </w:rPr>
      </w:pPr>
    </w:p>
    <w:p w14:paraId="6CB548E6" w14:textId="6D83D78E" w:rsidR="005A33F4" w:rsidRPr="005A33F4" w:rsidRDefault="005A33F4" w:rsidP="005A33F4">
      <w:pPr>
        <w:pStyle w:val="Heading4"/>
        <w:spacing w:before="0" w:line="240" w:lineRule="auto"/>
        <w:rPr>
          <w:rFonts w:ascii="Times New Roman" w:eastAsia="Times New Roman" w:hAnsi="Times New Roman" w:cs="Times New Roman"/>
          <w:color w:val="auto"/>
          <w:sz w:val="20"/>
          <w:lang w:val="en-US"/>
        </w:rPr>
      </w:pPr>
      <w:r w:rsidRPr="005A33F4">
        <w:rPr>
          <w:rFonts w:ascii="Times New Roman" w:eastAsia="Times New Roman" w:hAnsi="Times New Roman" w:cs="Times New Roman"/>
          <w:color w:val="auto"/>
          <w:sz w:val="20"/>
          <w:lang w:val="en-US"/>
        </w:rPr>
        <w:t xml:space="preserve">4.2.3.6. </w:t>
      </w:r>
      <w:r w:rsidRPr="009821AC">
        <w:rPr>
          <w:rFonts w:ascii="Times New Roman" w:eastAsia="Times New Roman" w:hAnsi="Times New Roman" w:cs="Times New Roman"/>
          <w:i w:val="0"/>
          <w:color w:val="auto"/>
          <w:sz w:val="20"/>
          <w:lang w:val="en-US"/>
        </w:rPr>
        <w:t xml:space="preserve">Aroma </w:t>
      </w:r>
      <w:r w:rsidRPr="009821AC">
        <w:rPr>
          <w:rFonts w:ascii="Times New Roman" w:eastAsia="Times New Roman" w:hAnsi="Times New Roman" w:cs="Times New Roman"/>
          <w:color w:val="auto"/>
          <w:sz w:val="20"/>
          <w:lang w:val="en-US"/>
        </w:rPr>
        <w:t>Snack Bar</w:t>
      </w:r>
      <w:r w:rsidRPr="009821AC">
        <w:rPr>
          <w:rFonts w:ascii="Times New Roman" w:eastAsia="Times New Roman" w:hAnsi="Times New Roman" w:cs="Times New Roman"/>
          <w:i w:val="0"/>
          <w:color w:val="auto"/>
          <w:sz w:val="20"/>
          <w:lang w:val="en-US"/>
        </w:rPr>
        <w:t xml:space="preserve"> Ubi Jalar Jingga</w:t>
      </w:r>
    </w:p>
    <w:p w14:paraId="01BA9978" w14:textId="77777777" w:rsidR="005A33F4" w:rsidRPr="005A33F4" w:rsidRDefault="005A33F4" w:rsidP="005A33F4">
      <w:pPr>
        <w:tabs>
          <w:tab w:val="left" w:pos="360"/>
        </w:tabs>
        <w:spacing w:line="240" w:lineRule="auto"/>
        <w:jc w:val="both"/>
        <w:rPr>
          <w:rFonts w:eastAsia="Times New Roman"/>
          <w:sz w:val="20"/>
          <w:szCs w:val="24"/>
          <w:lang w:val="en-US"/>
        </w:rPr>
      </w:pPr>
      <w:r w:rsidRPr="005A33F4">
        <w:rPr>
          <w:rFonts w:eastAsia="Times New Roman"/>
          <w:sz w:val="20"/>
          <w:szCs w:val="24"/>
          <w:lang w:val="en-US"/>
        </w:rPr>
        <w:tab/>
      </w:r>
      <w:r w:rsidRPr="005A33F4">
        <w:rPr>
          <w:rFonts w:eastAsia="Times New Roman"/>
          <w:sz w:val="20"/>
          <w:szCs w:val="24"/>
          <w:lang w:val="en-US"/>
        </w:rPr>
        <w:tab/>
        <w:t xml:space="preserve">Berdasarkan hasil penghitungan analisis variansi (ANAVA) menunjukkan bahwa perbandingan tepung ubi jalar dengan tepung terigu terhadap aroma produk </w:t>
      </w:r>
      <w:r w:rsidRPr="005A33F4">
        <w:rPr>
          <w:rFonts w:eastAsia="Times New Roman"/>
          <w:i/>
          <w:sz w:val="20"/>
          <w:szCs w:val="24"/>
          <w:lang w:val="en-US"/>
        </w:rPr>
        <w:t>snack bar</w:t>
      </w:r>
      <w:r w:rsidRPr="005A33F4">
        <w:rPr>
          <w:rFonts w:eastAsia="Times New Roman"/>
          <w:sz w:val="20"/>
          <w:szCs w:val="24"/>
          <w:lang w:val="en-US"/>
        </w:rPr>
        <w:t xml:space="preserve"> ubi jalar jingga dengan kode O3TF memiliki penilaian terbaik dari semua batch yang di lakukan dengan nilai sebesar 4.69 dimana penilaian tersebut dapat ditarik kesimpulan bahwa produk O3TF memiliki aroma yang tidak terlalu kuat terhadap panelis dari 8 skala numerik yang diberikan.</w:t>
      </w:r>
    </w:p>
    <w:p w14:paraId="6E9E3216" w14:textId="77777777" w:rsidR="005A33F4" w:rsidRPr="005A33F4" w:rsidRDefault="005A33F4" w:rsidP="005A33F4">
      <w:pPr>
        <w:tabs>
          <w:tab w:val="left" w:pos="360"/>
        </w:tabs>
        <w:spacing w:line="240" w:lineRule="auto"/>
        <w:jc w:val="both"/>
        <w:rPr>
          <w:rFonts w:eastAsia="Times New Roman"/>
          <w:sz w:val="20"/>
          <w:szCs w:val="24"/>
          <w:lang w:val="en-US"/>
        </w:rPr>
      </w:pPr>
      <w:r w:rsidRPr="005A33F4">
        <w:rPr>
          <w:rFonts w:eastAsia="Times New Roman"/>
          <w:sz w:val="20"/>
          <w:szCs w:val="24"/>
          <w:lang w:val="en-US"/>
        </w:rPr>
        <w:tab/>
      </w:r>
      <w:r w:rsidRPr="005A33F4">
        <w:rPr>
          <w:rFonts w:eastAsia="Times New Roman"/>
          <w:sz w:val="20"/>
          <w:szCs w:val="24"/>
          <w:lang w:val="en-US"/>
        </w:rPr>
        <w:tab/>
        <w:t xml:space="preserve">Hal ini dikarenakan antara perbandingan ubi jalar jingga dan tepung terigu menunjukkan hasil yang tidak berbeda nyata terhadap aroma snack bar dimana apabila dilakukan dengan perbandingan ubi jalar yang dominan akan disukai panelis, hal ini dikarenakan sifat fisik dari ubi jalar jingga menimbulkan aroma yang khas, ditambah bahan tambahan pangan yang akan lebih timbul seperti granula, madu, susu skim ataupun telur didalamnya. </w:t>
      </w:r>
    </w:p>
    <w:p w14:paraId="45F45740" w14:textId="77777777" w:rsidR="005A33F4" w:rsidRPr="005A33F4" w:rsidRDefault="005A33F4" w:rsidP="005A33F4">
      <w:pPr>
        <w:tabs>
          <w:tab w:val="left" w:pos="360"/>
        </w:tabs>
        <w:spacing w:line="240" w:lineRule="auto"/>
        <w:jc w:val="both"/>
        <w:rPr>
          <w:rFonts w:eastAsia="Times New Roman"/>
          <w:sz w:val="20"/>
          <w:szCs w:val="24"/>
          <w:lang w:val="en-US"/>
        </w:rPr>
      </w:pPr>
    </w:p>
    <w:p w14:paraId="49C41A53" w14:textId="77777777" w:rsidR="005A33F4" w:rsidRPr="005A33F4" w:rsidRDefault="005A33F4" w:rsidP="005A33F4">
      <w:pPr>
        <w:pStyle w:val="Heading4"/>
        <w:spacing w:before="0" w:line="240" w:lineRule="auto"/>
        <w:rPr>
          <w:rFonts w:ascii="Times New Roman" w:eastAsia="Times New Roman" w:hAnsi="Times New Roman" w:cs="Times New Roman"/>
          <w:color w:val="auto"/>
          <w:sz w:val="20"/>
          <w:lang w:val="en-US"/>
        </w:rPr>
      </w:pPr>
      <w:r w:rsidRPr="005A33F4">
        <w:rPr>
          <w:rFonts w:ascii="Times New Roman" w:eastAsia="Times New Roman" w:hAnsi="Times New Roman" w:cs="Times New Roman"/>
          <w:color w:val="auto"/>
          <w:sz w:val="20"/>
          <w:lang w:val="en-US"/>
        </w:rPr>
        <w:t xml:space="preserve">4.2.3.7. Warna </w:t>
      </w:r>
      <w:r w:rsidRPr="005A33F4">
        <w:rPr>
          <w:rFonts w:ascii="Times New Roman" w:eastAsia="Times New Roman" w:hAnsi="Times New Roman" w:cs="Times New Roman"/>
          <w:i w:val="0"/>
          <w:color w:val="auto"/>
          <w:sz w:val="20"/>
          <w:lang w:val="en-US"/>
        </w:rPr>
        <w:t>Snack Bar</w:t>
      </w:r>
      <w:r w:rsidRPr="005A33F4">
        <w:rPr>
          <w:rFonts w:ascii="Times New Roman" w:eastAsia="Times New Roman" w:hAnsi="Times New Roman" w:cs="Times New Roman"/>
          <w:color w:val="auto"/>
          <w:sz w:val="20"/>
          <w:lang w:val="en-US"/>
        </w:rPr>
        <w:t xml:space="preserve"> Ubi Jalar Jingga</w:t>
      </w:r>
    </w:p>
    <w:p w14:paraId="0332C776" w14:textId="77777777" w:rsidR="005A33F4" w:rsidRPr="005A33F4" w:rsidRDefault="005A33F4" w:rsidP="005A33F4">
      <w:pPr>
        <w:spacing w:line="240" w:lineRule="auto"/>
        <w:rPr>
          <w:sz w:val="20"/>
          <w:lang w:val="en-US"/>
        </w:rPr>
      </w:pPr>
    </w:p>
    <w:p w14:paraId="4E1A9D28" w14:textId="77777777" w:rsidR="005A33F4" w:rsidRPr="005A33F4" w:rsidRDefault="005A33F4" w:rsidP="005A33F4">
      <w:pPr>
        <w:tabs>
          <w:tab w:val="left" w:pos="360"/>
        </w:tabs>
        <w:spacing w:line="240" w:lineRule="auto"/>
        <w:jc w:val="both"/>
        <w:rPr>
          <w:rFonts w:eastAsia="Times New Roman"/>
          <w:sz w:val="20"/>
          <w:szCs w:val="24"/>
          <w:lang w:val="en-US"/>
        </w:rPr>
      </w:pPr>
      <w:r w:rsidRPr="005A33F4">
        <w:rPr>
          <w:rFonts w:eastAsia="Times New Roman"/>
          <w:sz w:val="20"/>
          <w:szCs w:val="24"/>
          <w:lang w:val="en-US"/>
        </w:rPr>
        <w:tab/>
      </w:r>
      <w:r w:rsidRPr="005A33F4">
        <w:rPr>
          <w:rFonts w:eastAsia="Times New Roman"/>
          <w:sz w:val="20"/>
          <w:szCs w:val="24"/>
          <w:lang w:val="en-US"/>
        </w:rPr>
        <w:tab/>
        <w:t xml:space="preserve">Berdasarkan hasil penghitungan analisis variansi (ANAVA) menunjukkan bahwa perbandingan tepung ubi jalar jingga dengan tepung terigu terhadap warna </w:t>
      </w:r>
      <w:r w:rsidRPr="005A33F4">
        <w:rPr>
          <w:rFonts w:eastAsia="Times New Roman"/>
          <w:i/>
          <w:sz w:val="20"/>
          <w:szCs w:val="24"/>
          <w:lang w:val="en-US"/>
        </w:rPr>
        <w:t>snack bar</w:t>
      </w:r>
      <w:r w:rsidRPr="005A33F4">
        <w:rPr>
          <w:rFonts w:eastAsia="Times New Roman"/>
          <w:sz w:val="20"/>
          <w:szCs w:val="24"/>
          <w:lang w:val="en-US"/>
        </w:rPr>
        <w:t xml:space="preserve"> O3TF memiliki penilaian terbaik yang di lakukan, dengan memiliki penilaian sebesar 4.45 dimana penilaian tersebut dapat ditarik kesimpulan produk snack bar ubi jalar jingga kurang memiliki warna yang disukai oleh panelis dari 8 skala numerik yang diberikan.</w:t>
      </w:r>
    </w:p>
    <w:p w14:paraId="6E0BF693" w14:textId="6F4383A6" w:rsidR="005A33F4" w:rsidRDefault="005A33F4" w:rsidP="005A33F4">
      <w:pPr>
        <w:tabs>
          <w:tab w:val="left" w:pos="360"/>
        </w:tabs>
        <w:spacing w:line="240" w:lineRule="auto"/>
        <w:jc w:val="both"/>
        <w:rPr>
          <w:rFonts w:eastAsia="Times New Roman"/>
          <w:sz w:val="20"/>
          <w:szCs w:val="24"/>
          <w:lang w:val="en-US"/>
        </w:rPr>
      </w:pPr>
      <w:r w:rsidRPr="005A33F4">
        <w:rPr>
          <w:rFonts w:eastAsia="Times New Roman"/>
          <w:sz w:val="20"/>
          <w:szCs w:val="24"/>
          <w:lang w:val="en-US"/>
        </w:rPr>
        <w:tab/>
      </w:r>
      <w:r w:rsidRPr="005A33F4">
        <w:rPr>
          <w:rFonts w:eastAsia="Times New Roman"/>
          <w:sz w:val="20"/>
          <w:szCs w:val="24"/>
          <w:lang w:val="en-US"/>
        </w:rPr>
        <w:tab/>
        <w:t xml:space="preserve">Hal ini dikarenakan antara perbandingan ubi jalar ungu dan tepung terigu menunjukkan hasil yang tidak berbeda nyata terhadap warna </w:t>
      </w:r>
      <w:r w:rsidRPr="005A33F4">
        <w:rPr>
          <w:rFonts w:eastAsia="Times New Roman"/>
          <w:i/>
          <w:sz w:val="20"/>
          <w:szCs w:val="24"/>
          <w:lang w:val="en-US"/>
        </w:rPr>
        <w:t>snack bar</w:t>
      </w:r>
      <w:r w:rsidRPr="005A33F4">
        <w:rPr>
          <w:rFonts w:eastAsia="Times New Roman"/>
          <w:sz w:val="20"/>
          <w:szCs w:val="24"/>
          <w:lang w:val="en-US"/>
        </w:rPr>
        <w:t xml:space="preserve"> dimana </w:t>
      </w:r>
      <w:r w:rsidRPr="005A33F4">
        <w:rPr>
          <w:rFonts w:eastAsia="Times New Roman"/>
          <w:sz w:val="20"/>
          <w:szCs w:val="24"/>
          <w:lang w:val="en-US"/>
        </w:rPr>
        <w:lastRenderedPageBreak/>
        <w:t xml:space="preserve">apabila dilakukan perbandingan ubi jalar yang lebih dominan akan disukai panelis. Hal ini dikarenakan warna beta karoten dari ubi jalar jingga ataupun tepung terigu akan berpengaruh nyata terhadap warna produk </w:t>
      </w:r>
      <w:r w:rsidRPr="005A33F4">
        <w:rPr>
          <w:rFonts w:eastAsia="Times New Roman"/>
          <w:i/>
          <w:sz w:val="20"/>
          <w:szCs w:val="24"/>
          <w:lang w:val="en-US"/>
        </w:rPr>
        <w:t>snack bar</w:t>
      </w:r>
      <w:r w:rsidRPr="005A33F4">
        <w:rPr>
          <w:rFonts w:eastAsia="Times New Roman"/>
          <w:sz w:val="20"/>
          <w:szCs w:val="24"/>
          <w:lang w:val="en-US"/>
        </w:rPr>
        <w:t xml:space="preserve">. Teknik freeze drying tidak berpengaruh banyak terhadap warna dari semua snack bar yang ada melainkan utuh sejak dimasukkan ke dalam freeze dryer, hal ini dikarenakan tidak ada nya suhu tinggi pada pengolahan, melainkan suhu rendah yang ada pada freeze dryer. </w:t>
      </w:r>
    </w:p>
    <w:p w14:paraId="0C1E763D" w14:textId="77777777" w:rsidR="0097717D" w:rsidRPr="005A33F4" w:rsidRDefault="0097717D" w:rsidP="005A33F4">
      <w:pPr>
        <w:tabs>
          <w:tab w:val="left" w:pos="360"/>
        </w:tabs>
        <w:spacing w:line="240" w:lineRule="auto"/>
        <w:jc w:val="both"/>
        <w:rPr>
          <w:rFonts w:eastAsia="Times New Roman"/>
          <w:sz w:val="20"/>
          <w:szCs w:val="24"/>
          <w:lang w:val="en-US"/>
        </w:rPr>
      </w:pPr>
    </w:p>
    <w:p w14:paraId="57509C1B" w14:textId="54B3E2F6" w:rsidR="009821AC" w:rsidRPr="009821AC" w:rsidRDefault="009821AC" w:rsidP="009821AC">
      <w:pPr>
        <w:pStyle w:val="Heading4"/>
        <w:spacing w:before="0" w:line="240" w:lineRule="auto"/>
        <w:rPr>
          <w:rFonts w:ascii="Times New Roman" w:eastAsia="Times New Roman" w:hAnsi="Times New Roman" w:cs="Times New Roman"/>
          <w:color w:val="auto"/>
          <w:sz w:val="20"/>
          <w:lang w:val="en-US"/>
        </w:rPr>
      </w:pPr>
      <w:r w:rsidRPr="009821AC">
        <w:rPr>
          <w:rFonts w:ascii="Times New Roman" w:eastAsia="Times New Roman" w:hAnsi="Times New Roman" w:cs="Times New Roman"/>
          <w:color w:val="auto"/>
          <w:sz w:val="20"/>
          <w:lang w:val="en-US"/>
        </w:rPr>
        <w:t xml:space="preserve">4.2.3.8. Tekstur </w:t>
      </w:r>
      <w:r w:rsidRPr="009821AC">
        <w:rPr>
          <w:rFonts w:ascii="Times New Roman" w:eastAsia="Times New Roman" w:hAnsi="Times New Roman" w:cs="Times New Roman"/>
          <w:i w:val="0"/>
          <w:color w:val="auto"/>
          <w:sz w:val="20"/>
          <w:lang w:val="en-US"/>
        </w:rPr>
        <w:t>Snack Bar</w:t>
      </w:r>
      <w:r w:rsidRPr="009821AC">
        <w:rPr>
          <w:rFonts w:ascii="Times New Roman" w:eastAsia="Times New Roman" w:hAnsi="Times New Roman" w:cs="Times New Roman"/>
          <w:color w:val="auto"/>
          <w:sz w:val="20"/>
          <w:lang w:val="en-US"/>
        </w:rPr>
        <w:t xml:space="preserve"> Ubi Jalar Jingga</w:t>
      </w:r>
    </w:p>
    <w:p w14:paraId="4A819DDC" w14:textId="1BCBA9F3" w:rsidR="009821AC" w:rsidRPr="009821AC" w:rsidRDefault="009821AC" w:rsidP="009821AC">
      <w:pPr>
        <w:tabs>
          <w:tab w:val="left" w:pos="360"/>
        </w:tabs>
        <w:spacing w:line="240" w:lineRule="auto"/>
        <w:jc w:val="both"/>
        <w:rPr>
          <w:rFonts w:eastAsia="Times New Roman"/>
          <w:sz w:val="20"/>
          <w:szCs w:val="24"/>
          <w:lang w:val="en-US"/>
        </w:rPr>
      </w:pPr>
      <w:r w:rsidRPr="009821AC">
        <w:rPr>
          <w:rFonts w:eastAsia="Times New Roman"/>
          <w:sz w:val="20"/>
          <w:szCs w:val="24"/>
          <w:lang w:val="en-US"/>
        </w:rPr>
        <w:tab/>
      </w:r>
      <w:r w:rsidR="0097717D">
        <w:rPr>
          <w:rFonts w:eastAsia="Times New Roman"/>
          <w:sz w:val="20"/>
          <w:szCs w:val="24"/>
          <w:lang w:val="en-US"/>
        </w:rPr>
        <w:tab/>
      </w:r>
      <w:r w:rsidRPr="009821AC">
        <w:rPr>
          <w:rFonts w:eastAsia="Times New Roman"/>
          <w:sz w:val="20"/>
          <w:szCs w:val="24"/>
          <w:lang w:val="en-US"/>
        </w:rPr>
        <w:t xml:space="preserve">Berdasarkan hasil penghitungan analisis variansi (ANAVA) menunjukkan bahwa perbandingan tepung ubi jalar dengan tepung terigu terhadap tekstur produk </w:t>
      </w:r>
      <w:r w:rsidRPr="009821AC">
        <w:rPr>
          <w:rFonts w:eastAsia="Times New Roman"/>
          <w:i/>
          <w:sz w:val="20"/>
          <w:szCs w:val="24"/>
          <w:lang w:val="en-US"/>
        </w:rPr>
        <w:t>snack bar</w:t>
      </w:r>
      <w:r w:rsidRPr="009821AC">
        <w:rPr>
          <w:rFonts w:eastAsia="Times New Roman"/>
          <w:sz w:val="20"/>
          <w:szCs w:val="24"/>
          <w:lang w:val="en-US"/>
        </w:rPr>
        <w:t xml:space="preserve"> ubi jalar jingga dengan kode O2TF memiliki penilaian terbaik dari semua batch yang di lakukan, dengan memiliki rata – rata penilaian sebesar 5.88 dimana penilaian tersebut dapat ditarik kesimpulan produk </w:t>
      </w:r>
      <w:r w:rsidRPr="009821AC">
        <w:rPr>
          <w:rFonts w:eastAsia="Times New Roman"/>
          <w:i/>
          <w:sz w:val="20"/>
          <w:szCs w:val="24"/>
          <w:lang w:val="en-US"/>
        </w:rPr>
        <w:t>snack bar</w:t>
      </w:r>
      <w:r w:rsidRPr="009821AC">
        <w:rPr>
          <w:rFonts w:eastAsia="Times New Roman"/>
          <w:sz w:val="20"/>
          <w:szCs w:val="24"/>
          <w:lang w:val="en-US"/>
        </w:rPr>
        <w:t xml:space="preserve"> ubi jalar jingga memiliki warna yang disukai oleh panelis dari 8 skala numerik yang diberikan.</w:t>
      </w:r>
    </w:p>
    <w:p w14:paraId="6991E9E5" w14:textId="77777777" w:rsidR="009821AC" w:rsidRPr="009821AC" w:rsidRDefault="009821AC" w:rsidP="009821AC">
      <w:pPr>
        <w:tabs>
          <w:tab w:val="left" w:pos="360"/>
        </w:tabs>
        <w:spacing w:line="240" w:lineRule="auto"/>
        <w:jc w:val="both"/>
        <w:rPr>
          <w:rFonts w:eastAsia="Times New Roman"/>
          <w:sz w:val="20"/>
          <w:szCs w:val="24"/>
          <w:lang w:val="en-US"/>
        </w:rPr>
      </w:pPr>
      <w:r w:rsidRPr="009821AC">
        <w:rPr>
          <w:rFonts w:eastAsia="Times New Roman"/>
          <w:sz w:val="20"/>
          <w:szCs w:val="24"/>
          <w:lang w:val="en-US"/>
        </w:rPr>
        <w:tab/>
      </w:r>
      <w:r w:rsidRPr="009821AC">
        <w:rPr>
          <w:rFonts w:eastAsia="Times New Roman"/>
          <w:sz w:val="20"/>
          <w:szCs w:val="24"/>
          <w:lang w:val="en-US"/>
        </w:rPr>
        <w:tab/>
        <w:t xml:space="preserve">Hal ini dikarenakan antara perbandingan ubi jalar jingga dan tepung terigu menunjukkan hasil yang berbeda nyata terhadap tekstur </w:t>
      </w:r>
      <w:r w:rsidRPr="009821AC">
        <w:rPr>
          <w:rFonts w:eastAsia="Times New Roman"/>
          <w:i/>
          <w:sz w:val="20"/>
          <w:szCs w:val="24"/>
          <w:lang w:val="en-US"/>
        </w:rPr>
        <w:t>snack bar</w:t>
      </w:r>
      <w:r w:rsidRPr="009821AC">
        <w:rPr>
          <w:rFonts w:eastAsia="Times New Roman"/>
          <w:sz w:val="20"/>
          <w:szCs w:val="24"/>
          <w:lang w:val="en-US"/>
        </w:rPr>
        <w:t xml:space="preserve"> dimana apabila dilakukan dengan perbandingan ubi jalar dan tepung terigu yang seimbang akan disukai panelis. Hal ini dikarenakan perbandingan </w:t>
      </w:r>
      <w:proofErr w:type="gramStart"/>
      <w:r w:rsidRPr="009821AC">
        <w:rPr>
          <w:rFonts w:eastAsia="Times New Roman"/>
          <w:sz w:val="20"/>
          <w:szCs w:val="24"/>
          <w:lang w:val="en-US"/>
        </w:rPr>
        <w:t>3 :</w:t>
      </w:r>
      <w:proofErr w:type="gramEnd"/>
      <w:r w:rsidRPr="009821AC">
        <w:rPr>
          <w:rFonts w:eastAsia="Times New Roman"/>
          <w:sz w:val="20"/>
          <w:szCs w:val="24"/>
          <w:lang w:val="en-US"/>
        </w:rPr>
        <w:t xml:space="preserve"> 4 sifat fisik ubi jalar jingga ataupun tepung terigu lebih disukai panelis pada produk </w:t>
      </w:r>
      <w:r w:rsidRPr="009821AC">
        <w:rPr>
          <w:rFonts w:eastAsia="Times New Roman"/>
          <w:i/>
          <w:sz w:val="20"/>
          <w:szCs w:val="24"/>
          <w:lang w:val="en-US"/>
        </w:rPr>
        <w:t>snack bar</w:t>
      </w:r>
      <w:r w:rsidRPr="009821AC">
        <w:rPr>
          <w:rFonts w:eastAsia="Times New Roman"/>
          <w:sz w:val="20"/>
          <w:szCs w:val="24"/>
          <w:lang w:val="en-US"/>
        </w:rPr>
        <w:t xml:space="preserve"> karena tidak terlalu rapuh ataupun tidak terlalu keras ketika dikonsumsi dan berpengaruh nyata terhadap tekstur produk snack bar.</w:t>
      </w:r>
    </w:p>
    <w:p w14:paraId="58100FD0" w14:textId="31041DAC" w:rsidR="008C181E" w:rsidRPr="008C181E" w:rsidRDefault="009821AC" w:rsidP="008C181E">
      <w:pPr>
        <w:tabs>
          <w:tab w:val="left" w:pos="360"/>
        </w:tabs>
        <w:spacing w:line="240" w:lineRule="auto"/>
        <w:ind w:right="55"/>
        <w:jc w:val="both"/>
        <w:rPr>
          <w:rFonts w:eastAsia="Times New Roman"/>
          <w:sz w:val="20"/>
          <w:szCs w:val="20"/>
          <w:lang w:val="en-US"/>
        </w:rPr>
      </w:pPr>
      <w:r w:rsidRPr="009821AC">
        <w:rPr>
          <w:rFonts w:eastAsia="Times New Roman"/>
          <w:sz w:val="20"/>
          <w:szCs w:val="24"/>
          <w:lang w:val="en-US"/>
        </w:rPr>
        <w:tab/>
      </w:r>
      <w:r w:rsidRPr="009821AC">
        <w:rPr>
          <w:rFonts w:eastAsia="Times New Roman"/>
          <w:sz w:val="20"/>
          <w:szCs w:val="24"/>
          <w:lang w:val="en-US"/>
        </w:rPr>
        <w:tab/>
        <w:t xml:space="preserve">Terlebih dengan dilakukannya </w:t>
      </w:r>
      <w:r w:rsidRPr="009821AC">
        <w:rPr>
          <w:rFonts w:eastAsia="Times New Roman"/>
          <w:i/>
          <w:sz w:val="20"/>
          <w:szCs w:val="24"/>
          <w:lang w:val="en-US"/>
        </w:rPr>
        <w:t>freeze drying</w:t>
      </w:r>
      <w:r w:rsidRPr="009821AC">
        <w:rPr>
          <w:rFonts w:eastAsia="Times New Roman"/>
          <w:sz w:val="20"/>
          <w:szCs w:val="24"/>
          <w:lang w:val="en-US"/>
        </w:rPr>
        <w:t xml:space="preserve"> yang dapat mengeringan snack bar membuat </w:t>
      </w:r>
      <w:r w:rsidRPr="009821AC">
        <w:rPr>
          <w:rFonts w:eastAsia="Times New Roman"/>
          <w:i/>
          <w:sz w:val="20"/>
          <w:szCs w:val="24"/>
          <w:lang w:val="en-US"/>
        </w:rPr>
        <w:t>snack bar</w:t>
      </w:r>
      <w:r w:rsidRPr="009821AC">
        <w:rPr>
          <w:rFonts w:eastAsia="Times New Roman"/>
          <w:sz w:val="20"/>
          <w:szCs w:val="24"/>
          <w:lang w:val="en-US"/>
        </w:rPr>
        <w:t xml:space="preserve"> menjadi </w:t>
      </w:r>
      <w:r w:rsidRPr="009821AC">
        <w:rPr>
          <w:rFonts w:eastAsia="Times New Roman"/>
          <w:i/>
          <w:sz w:val="20"/>
          <w:szCs w:val="24"/>
          <w:lang w:val="en-US"/>
        </w:rPr>
        <w:t>crunchy</w:t>
      </w:r>
      <w:r w:rsidRPr="009821AC">
        <w:rPr>
          <w:rFonts w:eastAsia="Times New Roman"/>
          <w:sz w:val="20"/>
          <w:szCs w:val="24"/>
          <w:lang w:val="en-US"/>
        </w:rPr>
        <w:t xml:space="preserve">. Hal ini disebabkan oleh suhu yang ada pada </w:t>
      </w:r>
      <w:r w:rsidRPr="009821AC">
        <w:rPr>
          <w:rFonts w:eastAsia="Times New Roman"/>
          <w:i/>
          <w:sz w:val="20"/>
          <w:szCs w:val="24"/>
          <w:lang w:val="en-US"/>
        </w:rPr>
        <w:t>freeze dryer</w:t>
      </w:r>
      <w:r w:rsidRPr="009821AC">
        <w:rPr>
          <w:rFonts w:eastAsia="Times New Roman"/>
          <w:sz w:val="20"/>
          <w:szCs w:val="24"/>
          <w:lang w:val="en-US"/>
        </w:rPr>
        <w:t xml:space="preserve"> tergolong sangat rendah untuk metode pengeringan sebesar -55°C dalam kurun waktu selama 24 jam membuat air dalam </w:t>
      </w:r>
      <w:r w:rsidRPr="009821AC">
        <w:rPr>
          <w:rFonts w:eastAsia="Times New Roman"/>
          <w:i/>
          <w:sz w:val="20"/>
          <w:szCs w:val="24"/>
          <w:lang w:val="en-US"/>
        </w:rPr>
        <w:t>snack bar</w:t>
      </w:r>
      <w:r w:rsidRPr="009821AC">
        <w:rPr>
          <w:rFonts w:eastAsia="Times New Roman"/>
          <w:sz w:val="20"/>
          <w:szCs w:val="24"/>
          <w:lang w:val="en-US"/>
        </w:rPr>
        <w:t xml:space="preserve"> menguap dan dengan menghilangnya kadar air didapatkan produk </w:t>
      </w:r>
      <w:r w:rsidRPr="008C181E">
        <w:rPr>
          <w:rFonts w:eastAsia="Times New Roman"/>
          <w:i/>
          <w:sz w:val="20"/>
          <w:szCs w:val="20"/>
          <w:lang w:val="en-US"/>
        </w:rPr>
        <w:t>snack bar</w:t>
      </w:r>
      <w:r w:rsidRPr="008C181E">
        <w:rPr>
          <w:rFonts w:eastAsia="Times New Roman"/>
          <w:sz w:val="20"/>
          <w:szCs w:val="20"/>
          <w:lang w:val="en-US"/>
        </w:rPr>
        <w:t xml:space="preserve"> hanya memiliki kadar air 3 – 4 %. </w:t>
      </w:r>
      <w:bookmarkStart w:id="67" w:name="_Toc126174424"/>
    </w:p>
    <w:p w14:paraId="05F3285A" w14:textId="77777777" w:rsidR="008C181E" w:rsidRPr="008C181E" w:rsidRDefault="008C181E" w:rsidP="008C181E">
      <w:pPr>
        <w:tabs>
          <w:tab w:val="left" w:pos="360"/>
        </w:tabs>
        <w:spacing w:line="240" w:lineRule="auto"/>
        <w:jc w:val="both"/>
        <w:rPr>
          <w:rFonts w:eastAsia="Times New Roman"/>
          <w:sz w:val="20"/>
          <w:szCs w:val="20"/>
          <w:lang w:val="en-US"/>
        </w:rPr>
      </w:pPr>
    </w:p>
    <w:p w14:paraId="66E7A0F5" w14:textId="172E80AA" w:rsidR="00F03AEE" w:rsidRPr="008C181E" w:rsidRDefault="008C181E" w:rsidP="008C181E">
      <w:pPr>
        <w:tabs>
          <w:tab w:val="left" w:pos="360"/>
        </w:tabs>
        <w:spacing w:line="240" w:lineRule="auto"/>
        <w:jc w:val="center"/>
        <w:rPr>
          <w:b/>
          <w:sz w:val="20"/>
          <w:szCs w:val="20"/>
          <w:lang w:val="en-US"/>
        </w:rPr>
      </w:pPr>
      <w:r w:rsidRPr="008C181E">
        <w:rPr>
          <w:b/>
          <w:sz w:val="20"/>
          <w:szCs w:val="20"/>
          <w:lang w:val="en-US"/>
        </w:rPr>
        <w:t>V</w:t>
      </w:r>
      <w:r w:rsidRPr="008C181E">
        <w:rPr>
          <w:rFonts w:eastAsia="Times New Roman"/>
          <w:sz w:val="20"/>
          <w:szCs w:val="20"/>
          <w:lang w:val="en-US"/>
        </w:rPr>
        <w:t xml:space="preserve"> </w:t>
      </w:r>
      <w:r w:rsidRPr="008C181E">
        <w:rPr>
          <w:b/>
          <w:sz w:val="20"/>
          <w:szCs w:val="20"/>
          <w:lang w:val="en-US"/>
        </w:rPr>
        <w:t>KESIMPULAN DAN SARAN</w:t>
      </w:r>
      <w:bookmarkEnd w:id="67"/>
    </w:p>
    <w:p w14:paraId="13A1C002" w14:textId="77777777" w:rsidR="008C181E" w:rsidRPr="008C181E" w:rsidRDefault="008C181E" w:rsidP="008C181E">
      <w:pPr>
        <w:spacing w:line="240" w:lineRule="auto"/>
        <w:ind w:firstLine="562"/>
        <w:jc w:val="both"/>
        <w:rPr>
          <w:sz w:val="20"/>
          <w:szCs w:val="20"/>
        </w:rPr>
      </w:pPr>
    </w:p>
    <w:p w14:paraId="3F4FD209" w14:textId="77777777" w:rsidR="008C181E" w:rsidRPr="008C181E" w:rsidRDefault="008C181E" w:rsidP="008C181E">
      <w:pPr>
        <w:pStyle w:val="Heading2"/>
        <w:spacing w:before="0" w:line="240" w:lineRule="auto"/>
        <w:jc w:val="both"/>
        <w:rPr>
          <w:rFonts w:ascii="Times New Roman" w:hAnsi="Times New Roman" w:cs="Times New Roman"/>
          <w:color w:val="auto"/>
          <w:sz w:val="20"/>
          <w:szCs w:val="20"/>
          <w:lang w:val="en-US"/>
        </w:rPr>
      </w:pPr>
      <w:bookmarkStart w:id="68" w:name="_Toc126174425"/>
      <w:r w:rsidRPr="008C181E">
        <w:rPr>
          <w:rFonts w:ascii="Times New Roman" w:hAnsi="Times New Roman" w:cs="Times New Roman"/>
          <w:color w:val="auto"/>
          <w:sz w:val="20"/>
          <w:szCs w:val="20"/>
          <w:lang w:val="en-US"/>
        </w:rPr>
        <w:t>5.1. Kesimpulan</w:t>
      </w:r>
      <w:bookmarkEnd w:id="68"/>
    </w:p>
    <w:p w14:paraId="74397DC8" w14:textId="77777777" w:rsidR="008C181E" w:rsidRPr="008C181E" w:rsidRDefault="008C181E" w:rsidP="008C181E">
      <w:pPr>
        <w:spacing w:line="240" w:lineRule="auto"/>
        <w:jc w:val="both"/>
        <w:rPr>
          <w:sz w:val="20"/>
          <w:szCs w:val="20"/>
          <w:lang w:val="en-US"/>
        </w:rPr>
      </w:pPr>
      <w:r w:rsidRPr="008C181E">
        <w:rPr>
          <w:sz w:val="20"/>
          <w:szCs w:val="20"/>
          <w:lang w:val="en-US"/>
        </w:rPr>
        <w:tab/>
        <w:t xml:space="preserve">Berdasarkan hasil penelitian yang dilakukan dapat disimpulkan </w:t>
      </w:r>
      <w:proofErr w:type="gramStart"/>
      <w:r w:rsidRPr="008C181E">
        <w:rPr>
          <w:sz w:val="20"/>
          <w:szCs w:val="20"/>
          <w:lang w:val="en-US"/>
        </w:rPr>
        <w:t>bahwa :</w:t>
      </w:r>
      <w:proofErr w:type="gramEnd"/>
    </w:p>
    <w:p w14:paraId="5C9B4BAE" w14:textId="77777777" w:rsidR="008C181E" w:rsidRPr="008C181E" w:rsidRDefault="008C181E" w:rsidP="008C181E">
      <w:pPr>
        <w:spacing w:line="240" w:lineRule="auto"/>
        <w:jc w:val="both"/>
        <w:rPr>
          <w:sz w:val="20"/>
          <w:szCs w:val="20"/>
          <w:lang w:val="en-US"/>
        </w:rPr>
      </w:pPr>
      <w:r w:rsidRPr="008C181E">
        <w:rPr>
          <w:sz w:val="20"/>
          <w:szCs w:val="20"/>
          <w:lang w:val="en-US"/>
        </w:rPr>
        <w:t xml:space="preserve"> </w:t>
      </w:r>
    </w:p>
    <w:p w14:paraId="4CB32CF3" w14:textId="77777777" w:rsidR="008C181E" w:rsidRPr="008C181E" w:rsidRDefault="008C181E" w:rsidP="008C181E">
      <w:pPr>
        <w:pStyle w:val="ListParagraph"/>
        <w:numPr>
          <w:ilvl w:val="2"/>
          <w:numId w:val="40"/>
        </w:numPr>
        <w:spacing w:line="240" w:lineRule="auto"/>
        <w:ind w:left="720"/>
        <w:jc w:val="both"/>
        <w:rPr>
          <w:rFonts w:ascii="Times New Roman" w:hAnsi="Times New Roman"/>
          <w:sz w:val="20"/>
          <w:szCs w:val="20"/>
        </w:rPr>
      </w:pPr>
      <w:r w:rsidRPr="008C181E">
        <w:rPr>
          <w:rFonts w:ascii="Times New Roman" w:hAnsi="Times New Roman"/>
          <w:sz w:val="20"/>
          <w:szCs w:val="20"/>
        </w:rPr>
        <w:t xml:space="preserve">Suhu dan waktu dari Teknik </w:t>
      </w:r>
      <w:r w:rsidRPr="008C181E">
        <w:rPr>
          <w:rFonts w:ascii="Times New Roman" w:hAnsi="Times New Roman"/>
          <w:i/>
          <w:sz w:val="20"/>
          <w:szCs w:val="20"/>
        </w:rPr>
        <w:t>freeze drying</w:t>
      </w:r>
      <w:r w:rsidRPr="008C181E">
        <w:rPr>
          <w:rFonts w:ascii="Times New Roman" w:hAnsi="Times New Roman"/>
          <w:sz w:val="20"/>
          <w:szCs w:val="20"/>
        </w:rPr>
        <w:t xml:space="preserve"> cukup memberi pengaruh yang signifikan terhadap kadar air. Kadar air yang terdapat pada produk </w:t>
      </w:r>
      <w:r w:rsidRPr="008C181E">
        <w:rPr>
          <w:rFonts w:ascii="Times New Roman" w:hAnsi="Times New Roman"/>
          <w:i/>
          <w:sz w:val="20"/>
          <w:szCs w:val="20"/>
        </w:rPr>
        <w:t>snack bar</w:t>
      </w:r>
      <w:r w:rsidRPr="008C181E">
        <w:rPr>
          <w:rFonts w:ascii="Times New Roman" w:hAnsi="Times New Roman"/>
          <w:sz w:val="20"/>
          <w:szCs w:val="20"/>
        </w:rPr>
        <w:t xml:space="preserve"> ubi jalar seluruhnya mengalami penurunan yang drastis, sedangkan kandungan gizi yang terdapat pada </w:t>
      </w:r>
      <w:r w:rsidRPr="008C181E">
        <w:rPr>
          <w:rFonts w:ascii="Times New Roman" w:hAnsi="Times New Roman"/>
          <w:i/>
          <w:sz w:val="20"/>
          <w:szCs w:val="20"/>
        </w:rPr>
        <w:t>snack bar</w:t>
      </w:r>
      <w:r w:rsidRPr="008C181E">
        <w:rPr>
          <w:rFonts w:ascii="Times New Roman" w:hAnsi="Times New Roman"/>
          <w:sz w:val="20"/>
          <w:szCs w:val="20"/>
        </w:rPr>
        <w:t xml:space="preserve"> ubi jalar masih tergolong lebih </w:t>
      </w:r>
      <w:commentRangeStart w:id="69"/>
      <w:r w:rsidRPr="008C181E">
        <w:rPr>
          <w:rFonts w:ascii="Times New Roman" w:hAnsi="Times New Roman"/>
          <w:sz w:val="20"/>
          <w:szCs w:val="20"/>
        </w:rPr>
        <w:t xml:space="preserve">kecil dari </w:t>
      </w:r>
      <w:r w:rsidRPr="008C181E">
        <w:rPr>
          <w:rFonts w:ascii="Times New Roman" w:hAnsi="Times New Roman"/>
          <w:i/>
          <w:sz w:val="20"/>
          <w:szCs w:val="20"/>
        </w:rPr>
        <w:t>snack bar</w:t>
      </w:r>
      <w:r w:rsidRPr="008C181E">
        <w:rPr>
          <w:rFonts w:ascii="Times New Roman" w:hAnsi="Times New Roman"/>
          <w:sz w:val="20"/>
          <w:szCs w:val="20"/>
        </w:rPr>
        <w:t xml:space="preserve"> lain.</w:t>
      </w:r>
      <w:commentRangeEnd w:id="69"/>
      <w:r w:rsidRPr="008C181E">
        <w:rPr>
          <w:rStyle w:val="CommentReference"/>
          <w:rFonts w:ascii="Times New Roman" w:hAnsi="Times New Roman"/>
          <w:sz w:val="20"/>
          <w:szCs w:val="20"/>
          <w:lang w:val="id-ID"/>
        </w:rPr>
        <w:commentReference w:id="69"/>
      </w:r>
    </w:p>
    <w:p w14:paraId="10D03ED9" w14:textId="77777777" w:rsidR="008C181E" w:rsidRPr="008C181E" w:rsidRDefault="008C181E" w:rsidP="008C181E">
      <w:pPr>
        <w:pStyle w:val="ListParagraph"/>
        <w:numPr>
          <w:ilvl w:val="2"/>
          <w:numId w:val="40"/>
        </w:numPr>
        <w:spacing w:line="240" w:lineRule="auto"/>
        <w:ind w:left="720"/>
        <w:jc w:val="both"/>
        <w:rPr>
          <w:rFonts w:ascii="Times New Roman" w:hAnsi="Times New Roman"/>
          <w:sz w:val="20"/>
          <w:szCs w:val="20"/>
        </w:rPr>
      </w:pPr>
      <w:r w:rsidRPr="008C181E">
        <w:rPr>
          <w:rFonts w:ascii="Times New Roman" w:hAnsi="Times New Roman"/>
          <w:sz w:val="20"/>
          <w:szCs w:val="20"/>
        </w:rPr>
        <w:lastRenderedPageBreak/>
        <w:t xml:space="preserve">Teknik </w:t>
      </w:r>
      <w:r w:rsidRPr="008C181E">
        <w:rPr>
          <w:rFonts w:ascii="Times New Roman" w:hAnsi="Times New Roman"/>
          <w:i/>
          <w:sz w:val="20"/>
          <w:szCs w:val="20"/>
        </w:rPr>
        <w:t>freeze drying</w:t>
      </w:r>
      <w:r w:rsidRPr="008C181E">
        <w:rPr>
          <w:rFonts w:ascii="Times New Roman" w:hAnsi="Times New Roman"/>
          <w:sz w:val="20"/>
          <w:szCs w:val="20"/>
        </w:rPr>
        <w:t xml:space="preserve"> dapat menjadi alternatif yang lebih baik dibandingkan teknik </w:t>
      </w:r>
      <w:r w:rsidRPr="008C181E">
        <w:rPr>
          <w:rFonts w:ascii="Times New Roman" w:hAnsi="Times New Roman"/>
          <w:i/>
          <w:sz w:val="20"/>
          <w:szCs w:val="20"/>
        </w:rPr>
        <w:t xml:space="preserve">vacuum drying, spray drying, drum drying, fluidized bed-drying, dan convective hot-air drying </w:t>
      </w:r>
      <w:r w:rsidRPr="008C181E">
        <w:rPr>
          <w:rFonts w:ascii="Times New Roman" w:hAnsi="Times New Roman"/>
          <w:sz w:val="20"/>
          <w:szCs w:val="20"/>
        </w:rPr>
        <w:t xml:space="preserve">yang kebanyakan menggunakan suhu tinggi. Maka suhu </w:t>
      </w:r>
      <w:r w:rsidRPr="008C181E">
        <w:rPr>
          <w:rFonts w:ascii="Times New Roman" w:hAnsi="Times New Roman"/>
          <w:i/>
          <w:sz w:val="20"/>
          <w:szCs w:val="20"/>
        </w:rPr>
        <w:t>freeze drying</w:t>
      </w:r>
      <w:r w:rsidRPr="008C181E">
        <w:rPr>
          <w:rFonts w:ascii="Times New Roman" w:hAnsi="Times New Roman"/>
          <w:sz w:val="20"/>
          <w:szCs w:val="20"/>
        </w:rPr>
        <w:t xml:space="preserve"> yang tergolong sangat rendah dapat mempertahankan terhadap nilai gizi bahan pangan yang dikeringkan, tidak merusak sifat fisik atau pun kimia yang ada di dalamnya termasuk </w:t>
      </w:r>
      <w:r w:rsidRPr="008C181E">
        <w:rPr>
          <w:rFonts w:ascii="Times New Roman" w:hAnsi="Times New Roman"/>
          <w:i/>
          <w:sz w:val="20"/>
          <w:szCs w:val="20"/>
        </w:rPr>
        <w:t xml:space="preserve">case hardening </w:t>
      </w:r>
      <w:r w:rsidRPr="008C181E">
        <w:rPr>
          <w:rFonts w:ascii="Times New Roman" w:hAnsi="Times New Roman"/>
          <w:sz w:val="20"/>
          <w:szCs w:val="20"/>
        </w:rPr>
        <w:t>pada produk dapat dihindarkan.</w:t>
      </w:r>
    </w:p>
    <w:p w14:paraId="2007B2C5" w14:textId="77777777" w:rsidR="008C181E" w:rsidRPr="008C181E" w:rsidRDefault="008C181E" w:rsidP="008C181E">
      <w:pPr>
        <w:pStyle w:val="ListParagraph"/>
        <w:numPr>
          <w:ilvl w:val="2"/>
          <w:numId w:val="40"/>
        </w:numPr>
        <w:spacing w:line="240" w:lineRule="auto"/>
        <w:ind w:left="720"/>
        <w:jc w:val="both"/>
        <w:rPr>
          <w:rFonts w:ascii="Times New Roman" w:hAnsi="Times New Roman"/>
          <w:sz w:val="20"/>
          <w:szCs w:val="20"/>
        </w:rPr>
      </w:pPr>
      <w:r w:rsidRPr="008C181E">
        <w:rPr>
          <w:rFonts w:ascii="Times New Roman" w:hAnsi="Times New Roman"/>
          <w:i/>
          <w:sz w:val="20"/>
          <w:szCs w:val="20"/>
        </w:rPr>
        <w:t>Produk terpilih</w:t>
      </w:r>
      <w:r w:rsidRPr="008C181E">
        <w:rPr>
          <w:rFonts w:ascii="Times New Roman" w:hAnsi="Times New Roman"/>
          <w:sz w:val="20"/>
          <w:szCs w:val="20"/>
        </w:rPr>
        <w:t xml:space="preserve"> dari produk </w:t>
      </w:r>
      <w:r w:rsidRPr="008C181E">
        <w:rPr>
          <w:rFonts w:ascii="Times New Roman" w:hAnsi="Times New Roman"/>
          <w:i/>
          <w:sz w:val="20"/>
          <w:szCs w:val="20"/>
        </w:rPr>
        <w:t>snack bar</w:t>
      </w:r>
      <w:r w:rsidRPr="008C181E">
        <w:rPr>
          <w:rFonts w:ascii="Times New Roman" w:hAnsi="Times New Roman"/>
          <w:sz w:val="20"/>
          <w:szCs w:val="20"/>
        </w:rPr>
        <w:t xml:space="preserve"> adalah dengan kode O3TF dan P3TF. Hal ini dibuktikan dengan teknik freeze drying membuat kadar kimia tidak banyak yang menyusut. Sedangkan untuk produk terpilih berdasarkan penilaian uji skoring dan uji organoleptik yaitu produk </w:t>
      </w:r>
      <w:r w:rsidRPr="008C181E">
        <w:rPr>
          <w:rFonts w:ascii="Times New Roman" w:hAnsi="Times New Roman"/>
          <w:i/>
          <w:sz w:val="20"/>
          <w:szCs w:val="20"/>
        </w:rPr>
        <w:t>snack bar</w:t>
      </w:r>
      <w:r w:rsidRPr="008C181E">
        <w:rPr>
          <w:rFonts w:ascii="Times New Roman" w:hAnsi="Times New Roman"/>
          <w:sz w:val="20"/>
          <w:szCs w:val="20"/>
        </w:rPr>
        <w:t xml:space="preserve"> dengan kode P3TF dengan rata-rata nilai total atribut sebesar 23</w:t>
      </w:r>
      <w:proofErr w:type="gramStart"/>
      <w:r w:rsidRPr="008C181E">
        <w:rPr>
          <w:rFonts w:ascii="Times New Roman" w:hAnsi="Times New Roman"/>
          <w:sz w:val="20"/>
          <w:szCs w:val="20"/>
        </w:rPr>
        <w:t>,35</w:t>
      </w:r>
      <w:proofErr w:type="gramEnd"/>
      <w:r w:rsidRPr="008C181E">
        <w:rPr>
          <w:rFonts w:ascii="Times New Roman" w:hAnsi="Times New Roman"/>
          <w:sz w:val="20"/>
          <w:szCs w:val="20"/>
        </w:rPr>
        <w:t xml:space="preserve"> .  </w:t>
      </w:r>
    </w:p>
    <w:p w14:paraId="62620249" w14:textId="77777777" w:rsidR="008C181E" w:rsidRPr="008C181E" w:rsidRDefault="008C181E" w:rsidP="008C181E">
      <w:pPr>
        <w:pStyle w:val="Heading1"/>
        <w:spacing w:line="240" w:lineRule="auto"/>
        <w:rPr>
          <w:b w:val="0"/>
          <w:color w:val="auto"/>
          <w:sz w:val="20"/>
          <w:szCs w:val="20"/>
        </w:rPr>
      </w:pPr>
      <w:bookmarkStart w:id="70" w:name="_Toc126174426"/>
      <w:r w:rsidRPr="008C181E">
        <w:rPr>
          <w:b w:val="0"/>
          <w:color w:val="auto"/>
          <w:sz w:val="20"/>
          <w:szCs w:val="20"/>
        </w:rPr>
        <w:t>5.2. Saran</w:t>
      </w:r>
      <w:bookmarkEnd w:id="70"/>
    </w:p>
    <w:p w14:paraId="64FE98BD" w14:textId="77777777" w:rsidR="008C181E" w:rsidRPr="008C181E" w:rsidRDefault="008C181E" w:rsidP="008C181E">
      <w:pPr>
        <w:spacing w:line="240" w:lineRule="auto"/>
        <w:rPr>
          <w:sz w:val="20"/>
          <w:szCs w:val="20"/>
        </w:rPr>
      </w:pPr>
    </w:p>
    <w:p w14:paraId="16366BEC" w14:textId="77777777" w:rsidR="008C181E" w:rsidRPr="008C181E" w:rsidRDefault="008C181E" w:rsidP="008C181E">
      <w:pPr>
        <w:pStyle w:val="ListParagraph"/>
        <w:numPr>
          <w:ilvl w:val="3"/>
          <w:numId w:val="41"/>
        </w:numPr>
        <w:spacing w:line="240" w:lineRule="auto"/>
        <w:ind w:left="990" w:right="-25" w:hanging="270"/>
        <w:jc w:val="both"/>
        <w:rPr>
          <w:rFonts w:ascii="Times New Roman" w:hAnsi="Times New Roman"/>
          <w:sz w:val="20"/>
          <w:szCs w:val="20"/>
        </w:rPr>
      </w:pPr>
      <w:r w:rsidRPr="008C181E">
        <w:rPr>
          <w:rFonts w:ascii="Times New Roman" w:hAnsi="Times New Roman"/>
          <w:sz w:val="20"/>
          <w:szCs w:val="20"/>
        </w:rPr>
        <w:t xml:space="preserve">Perlu dilakukan </w:t>
      </w:r>
      <w:commentRangeStart w:id="71"/>
      <w:commentRangeStart w:id="72"/>
      <w:r w:rsidRPr="008C181E">
        <w:rPr>
          <w:rFonts w:ascii="Times New Roman" w:hAnsi="Times New Roman"/>
          <w:sz w:val="20"/>
          <w:szCs w:val="20"/>
        </w:rPr>
        <w:t xml:space="preserve">pemisahan metode </w:t>
      </w:r>
      <w:commentRangeEnd w:id="71"/>
      <w:r w:rsidRPr="008C181E">
        <w:rPr>
          <w:rStyle w:val="CommentReference"/>
          <w:rFonts w:ascii="Times New Roman" w:hAnsi="Times New Roman"/>
          <w:sz w:val="20"/>
          <w:szCs w:val="20"/>
          <w:lang w:val="id-ID"/>
        </w:rPr>
        <w:commentReference w:id="71"/>
      </w:r>
      <w:commentRangeEnd w:id="72"/>
      <w:r w:rsidRPr="008C181E">
        <w:rPr>
          <w:rStyle w:val="CommentReference"/>
          <w:rFonts w:ascii="Times New Roman" w:hAnsi="Times New Roman"/>
          <w:sz w:val="20"/>
          <w:szCs w:val="20"/>
          <w:lang w:val="id-ID"/>
        </w:rPr>
        <w:commentReference w:id="72"/>
      </w:r>
      <w:r w:rsidRPr="008C181E">
        <w:rPr>
          <w:rFonts w:ascii="Times New Roman" w:hAnsi="Times New Roman"/>
          <w:sz w:val="20"/>
          <w:szCs w:val="20"/>
        </w:rPr>
        <w:t xml:space="preserve">terhadap bahan penunjang dan bahan utama agar proses </w:t>
      </w:r>
      <w:r w:rsidRPr="008C181E">
        <w:rPr>
          <w:rFonts w:ascii="Times New Roman" w:hAnsi="Times New Roman"/>
          <w:i/>
          <w:sz w:val="20"/>
          <w:szCs w:val="20"/>
        </w:rPr>
        <w:t>freeze drying</w:t>
      </w:r>
      <w:r w:rsidRPr="008C181E">
        <w:rPr>
          <w:rFonts w:ascii="Times New Roman" w:hAnsi="Times New Roman"/>
          <w:sz w:val="20"/>
          <w:szCs w:val="20"/>
        </w:rPr>
        <w:t xml:space="preserve"> tidak terhambat</w:t>
      </w:r>
    </w:p>
    <w:p w14:paraId="40D6E75E" w14:textId="77777777" w:rsidR="008C181E" w:rsidRPr="008C181E" w:rsidRDefault="008C181E" w:rsidP="008C181E">
      <w:pPr>
        <w:pStyle w:val="ListParagraph"/>
        <w:numPr>
          <w:ilvl w:val="3"/>
          <w:numId w:val="41"/>
        </w:numPr>
        <w:spacing w:line="240" w:lineRule="auto"/>
        <w:ind w:left="900" w:hanging="180"/>
        <w:jc w:val="both"/>
        <w:rPr>
          <w:rFonts w:ascii="Times New Roman" w:hAnsi="Times New Roman"/>
          <w:sz w:val="20"/>
          <w:szCs w:val="20"/>
        </w:rPr>
      </w:pPr>
      <w:r w:rsidRPr="008C181E">
        <w:rPr>
          <w:rFonts w:ascii="Times New Roman" w:hAnsi="Times New Roman"/>
          <w:sz w:val="20"/>
          <w:szCs w:val="20"/>
        </w:rPr>
        <w:t xml:space="preserve"> Perlu dilakukan analisa aktivitas antioksidan dalam produk </w:t>
      </w:r>
      <w:r w:rsidRPr="008C181E">
        <w:rPr>
          <w:rFonts w:ascii="Times New Roman" w:hAnsi="Times New Roman"/>
          <w:i/>
          <w:sz w:val="20"/>
          <w:szCs w:val="20"/>
        </w:rPr>
        <w:t>snack bar</w:t>
      </w:r>
      <w:r w:rsidRPr="008C181E">
        <w:rPr>
          <w:rFonts w:ascii="Times New Roman" w:hAnsi="Times New Roman"/>
          <w:sz w:val="20"/>
          <w:szCs w:val="20"/>
        </w:rPr>
        <w:t xml:space="preserve"> ubi jalar jingga dan ubi jalar ungu, untuk sebagai zat yang bermanfaat untuk menghambat proses oksidasi. </w:t>
      </w:r>
    </w:p>
    <w:p w14:paraId="0F76E88E" w14:textId="77777777" w:rsidR="008C181E" w:rsidRPr="008C181E" w:rsidRDefault="008C181E" w:rsidP="008C181E">
      <w:pPr>
        <w:pStyle w:val="ListParagraph"/>
        <w:numPr>
          <w:ilvl w:val="3"/>
          <w:numId w:val="41"/>
        </w:numPr>
        <w:spacing w:line="240" w:lineRule="auto"/>
        <w:ind w:left="90" w:firstLine="450"/>
        <w:jc w:val="both"/>
        <w:rPr>
          <w:rFonts w:ascii="Times New Roman" w:hAnsi="Times New Roman"/>
          <w:sz w:val="20"/>
          <w:szCs w:val="20"/>
        </w:rPr>
      </w:pPr>
      <w:r w:rsidRPr="008C181E">
        <w:rPr>
          <w:rFonts w:ascii="Times New Roman" w:hAnsi="Times New Roman"/>
          <w:sz w:val="20"/>
          <w:szCs w:val="20"/>
        </w:rPr>
        <w:t xml:space="preserve"> Perlu dilakukan penelitian lebih lanjut dengan menggunakan teknik </w:t>
      </w:r>
      <w:r w:rsidRPr="008C181E">
        <w:rPr>
          <w:rFonts w:ascii="Times New Roman" w:hAnsi="Times New Roman"/>
          <w:i/>
          <w:sz w:val="20"/>
          <w:szCs w:val="20"/>
        </w:rPr>
        <w:t xml:space="preserve">microwave freeze drying </w:t>
      </w:r>
      <w:r w:rsidRPr="008C181E">
        <w:rPr>
          <w:rFonts w:ascii="Times New Roman" w:hAnsi="Times New Roman"/>
          <w:sz w:val="20"/>
          <w:szCs w:val="20"/>
        </w:rPr>
        <w:t>yang mempunyai waktu lebih singkat terhadap pengeringan.</w:t>
      </w:r>
    </w:p>
    <w:p w14:paraId="46627D7E" w14:textId="77777777" w:rsidR="001B798C" w:rsidRPr="008C181E" w:rsidRDefault="001B798C" w:rsidP="008C181E">
      <w:pPr>
        <w:spacing w:line="240" w:lineRule="auto"/>
        <w:rPr>
          <w:sz w:val="20"/>
          <w:szCs w:val="20"/>
          <w:lang w:val="en-US"/>
        </w:rPr>
      </w:pPr>
      <w:bookmarkStart w:id="73" w:name="_Toc460614972"/>
      <w:bookmarkEnd w:id="19"/>
    </w:p>
    <w:p w14:paraId="4B7512C7" w14:textId="77777777" w:rsidR="001E5009" w:rsidRPr="008C181E" w:rsidRDefault="00074037" w:rsidP="008C181E">
      <w:pPr>
        <w:pStyle w:val="Heading1"/>
        <w:spacing w:after="240" w:line="240" w:lineRule="auto"/>
        <w:rPr>
          <w:color w:val="auto"/>
          <w:sz w:val="20"/>
          <w:szCs w:val="20"/>
        </w:rPr>
      </w:pPr>
      <w:r w:rsidRPr="008C181E">
        <w:rPr>
          <w:color w:val="auto"/>
          <w:sz w:val="20"/>
          <w:szCs w:val="20"/>
          <w:lang w:val="en-US"/>
        </w:rPr>
        <w:t>D</w:t>
      </w:r>
      <w:r w:rsidRPr="008C181E">
        <w:rPr>
          <w:color w:val="auto"/>
          <w:sz w:val="20"/>
          <w:szCs w:val="20"/>
        </w:rPr>
        <w:t>AFTAR PUSTAKA</w:t>
      </w:r>
      <w:bookmarkEnd w:id="73"/>
    </w:p>
    <w:p w14:paraId="6B52CA55" w14:textId="77777777" w:rsidR="008C181E" w:rsidRPr="008C181E" w:rsidRDefault="008C181E" w:rsidP="008C181E">
      <w:pPr>
        <w:widowControl w:val="0"/>
        <w:autoSpaceDE w:val="0"/>
        <w:autoSpaceDN w:val="0"/>
        <w:adjustRightInd w:val="0"/>
        <w:spacing w:line="240" w:lineRule="auto"/>
        <w:ind w:left="900" w:hanging="900"/>
        <w:jc w:val="both"/>
        <w:rPr>
          <w:sz w:val="20"/>
          <w:szCs w:val="20"/>
          <w:lang w:val="en"/>
        </w:rPr>
      </w:pPr>
      <w:r w:rsidRPr="008C181E">
        <w:rPr>
          <w:sz w:val="20"/>
          <w:szCs w:val="20"/>
          <w:lang w:val="en"/>
        </w:rPr>
        <w:t>Ajila CM, Aalami M, Leelavathi K, Prasado RUJS</w:t>
      </w:r>
      <w:proofErr w:type="gramStart"/>
      <w:r w:rsidRPr="008C181E">
        <w:rPr>
          <w:sz w:val="20"/>
          <w:szCs w:val="20"/>
          <w:lang w:val="en"/>
        </w:rPr>
        <w:t>..</w:t>
      </w:r>
      <w:proofErr w:type="gramEnd"/>
      <w:r w:rsidRPr="008C181E">
        <w:rPr>
          <w:sz w:val="20"/>
          <w:szCs w:val="20"/>
          <w:lang w:val="en"/>
        </w:rPr>
        <w:t xml:space="preserve"> 2010. </w:t>
      </w:r>
      <w:r w:rsidRPr="008C181E">
        <w:rPr>
          <w:b/>
          <w:sz w:val="20"/>
          <w:szCs w:val="20"/>
          <w:lang w:val="en"/>
        </w:rPr>
        <w:t>Mango peel powder</w:t>
      </w:r>
      <w:proofErr w:type="gramStart"/>
      <w:r w:rsidRPr="008C181E">
        <w:rPr>
          <w:b/>
          <w:sz w:val="20"/>
          <w:szCs w:val="20"/>
          <w:lang w:val="en"/>
        </w:rPr>
        <w:t>:A</w:t>
      </w:r>
      <w:proofErr w:type="gramEnd"/>
      <w:r w:rsidRPr="008C181E">
        <w:rPr>
          <w:b/>
          <w:sz w:val="20"/>
          <w:szCs w:val="20"/>
          <w:lang w:val="en"/>
        </w:rPr>
        <w:t xml:space="preserve"> potential source  of antioxidant and dietary fiber in macaroni preparations</w:t>
      </w:r>
      <w:r w:rsidRPr="008C181E">
        <w:rPr>
          <w:sz w:val="20"/>
          <w:szCs w:val="20"/>
          <w:lang w:val="en"/>
        </w:rPr>
        <w:t>. Inn Food Sci. And Emerg Tech. 11:219-224.</w:t>
      </w:r>
    </w:p>
    <w:p w14:paraId="6228FD36" w14:textId="77777777" w:rsidR="008C181E" w:rsidRPr="008C181E" w:rsidRDefault="008C181E" w:rsidP="008C181E">
      <w:pPr>
        <w:widowControl w:val="0"/>
        <w:autoSpaceDE w:val="0"/>
        <w:autoSpaceDN w:val="0"/>
        <w:adjustRightInd w:val="0"/>
        <w:spacing w:line="240" w:lineRule="auto"/>
        <w:ind w:left="900" w:hanging="900"/>
        <w:jc w:val="both"/>
        <w:rPr>
          <w:sz w:val="20"/>
          <w:szCs w:val="20"/>
          <w:lang w:val="en"/>
        </w:rPr>
      </w:pPr>
      <w:r w:rsidRPr="008C181E">
        <w:rPr>
          <w:sz w:val="20"/>
          <w:szCs w:val="20"/>
          <w:lang w:val="en"/>
        </w:rPr>
        <w:t xml:space="preserve">Alighouchi H and Mohsen B. 2009. </w:t>
      </w:r>
      <w:r w:rsidRPr="008C181E">
        <w:rPr>
          <w:b/>
          <w:sz w:val="20"/>
          <w:szCs w:val="20"/>
          <w:lang w:val="en"/>
        </w:rPr>
        <w:t>Some physicochemical characteristics and degradation kinetic of anthocyanin of reconstituted pomegranate juice during storage</w:t>
      </w:r>
      <w:r w:rsidRPr="008C181E">
        <w:rPr>
          <w:sz w:val="20"/>
          <w:szCs w:val="20"/>
          <w:lang w:val="en"/>
        </w:rPr>
        <w:t>. J Food Eng. 90:179-185.</w:t>
      </w:r>
    </w:p>
    <w:p w14:paraId="5986F4D4" w14:textId="77777777" w:rsidR="008C181E" w:rsidRPr="008C181E" w:rsidRDefault="008C181E" w:rsidP="008C181E">
      <w:pPr>
        <w:widowControl w:val="0"/>
        <w:autoSpaceDE w:val="0"/>
        <w:autoSpaceDN w:val="0"/>
        <w:adjustRightInd w:val="0"/>
        <w:spacing w:line="240" w:lineRule="auto"/>
        <w:ind w:left="900" w:hanging="900"/>
        <w:jc w:val="both"/>
        <w:rPr>
          <w:sz w:val="20"/>
          <w:szCs w:val="20"/>
          <w:lang w:val="en"/>
        </w:rPr>
      </w:pPr>
      <w:r w:rsidRPr="008C181E">
        <w:rPr>
          <w:sz w:val="20"/>
          <w:szCs w:val="20"/>
          <w:lang w:val="en"/>
        </w:rPr>
        <w:t xml:space="preserve">Arpah M. 2007. </w:t>
      </w:r>
      <w:r w:rsidRPr="008C181E">
        <w:rPr>
          <w:b/>
          <w:sz w:val="20"/>
          <w:szCs w:val="20"/>
          <w:lang w:val="en"/>
        </w:rPr>
        <w:t>Penetapan Kadaluarsa Pangan. Departement of Food Sciences and Technology</w:t>
      </w:r>
      <w:r w:rsidRPr="008C181E">
        <w:rPr>
          <w:sz w:val="20"/>
          <w:szCs w:val="20"/>
          <w:lang w:val="en"/>
        </w:rPr>
        <w:t>.  Bogor Agricultural University.</w:t>
      </w:r>
    </w:p>
    <w:p w14:paraId="296B5EA8" w14:textId="4D70F316" w:rsidR="008C181E" w:rsidRPr="008C181E" w:rsidRDefault="008C181E" w:rsidP="008C181E">
      <w:pPr>
        <w:widowControl w:val="0"/>
        <w:autoSpaceDE w:val="0"/>
        <w:autoSpaceDN w:val="0"/>
        <w:adjustRightInd w:val="0"/>
        <w:spacing w:line="240" w:lineRule="auto"/>
        <w:ind w:left="810"/>
        <w:jc w:val="both"/>
        <w:rPr>
          <w:sz w:val="20"/>
          <w:szCs w:val="20"/>
          <w:lang w:val="en"/>
        </w:rPr>
      </w:pPr>
      <w:r w:rsidRPr="008C181E">
        <w:rPr>
          <w:sz w:val="20"/>
          <w:szCs w:val="20"/>
          <w:lang w:val="en"/>
        </w:rPr>
        <w:t xml:space="preserve">Association of Official of Analitycal Chemist (AOAC). 2006. </w:t>
      </w:r>
      <w:r w:rsidRPr="008C181E">
        <w:rPr>
          <w:b/>
          <w:sz w:val="20"/>
          <w:szCs w:val="20"/>
          <w:lang w:val="en"/>
        </w:rPr>
        <w:t xml:space="preserve">Official Methods of Analysis of </w:t>
      </w:r>
      <w:proofErr w:type="gramStart"/>
      <w:r w:rsidRPr="008C181E">
        <w:rPr>
          <w:b/>
          <w:sz w:val="20"/>
          <w:szCs w:val="20"/>
          <w:lang w:val="en"/>
        </w:rPr>
        <w:t xml:space="preserve">The </w:t>
      </w:r>
      <w:r>
        <w:rPr>
          <w:b/>
          <w:sz w:val="20"/>
          <w:szCs w:val="20"/>
          <w:lang w:val="en"/>
        </w:rPr>
        <w:t xml:space="preserve"> </w:t>
      </w:r>
      <w:r w:rsidRPr="008C181E">
        <w:rPr>
          <w:b/>
          <w:sz w:val="20"/>
          <w:szCs w:val="20"/>
          <w:lang w:val="en"/>
        </w:rPr>
        <w:t>Association</w:t>
      </w:r>
      <w:proofErr w:type="gramEnd"/>
      <w:r w:rsidRPr="008C181E">
        <w:rPr>
          <w:b/>
          <w:sz w:val="20"/>
          <w:szCs w:val="20"/>
          <w:lang w:val="en"/>
        </w:rPr>
        <w:t xml:space="preserve"> of Official Agricult Chemist</w:t>
      </w:r>
      <w:r w:rsidRPr="008C181E">
        <w:rPr>
          <w:sz w:val="20"/>
          <w:szCs w:val="20"/>
          <w:lang w:val="en"/>
        </w:rPr>
        <w:t>. Inc. Washington D. C.</w:t>
      </w:r>
    </w:p>
    <w:p w14:paraId="171B0D41" w14:textId="77777777" w:rsidR="008C181E" w:rsidRPr="008C181E" w:rsidRDefault="008C181E" w:rsidP="008C181E">
      <w:pPr>
        <w:widowControl w:val="0"/>
        <w:autoSpaceDE w:val="0"/>
        <w:autoSpaceDN w:val="0"/>
        <w:adjustRightInd w:val="0"/>
        <w:spacing w:line="240" w:lineRule="auto"/>
        <w:ind w:left="810" w:hanging="810"/>
        <w:jc w:val="both"/>
        <w:rPr>
          <w:sz w:val="20"/>
          <w:szCs w:val="20"/>
          <w:lang w:val="en"/>
        </w:rPr>
      </w:pPr>
      <w:r w:rsidRPr="008C181E">
        <w:rPr>
          <w:sz w:val="20"/>
          <w:szCs w:val="20"/>
          <w:lang w:val="en"/>
        </w:rPr>
        <w:lastRenderedPageBreak/>
        <w:t xml:space="preserve">Aurelio D, Edgardo RG, and Navarro-Galindo S. 2008. </w:t>
      </w:r>
      <w:r w:rsidRPr="008C181E">
        <w:rPr>
          <w:b/>
          <w:sz w:val="20"/>
          <w:szCs w:val="20"/>
          <w:lang w:val="en"/>
        </w:rPr>
        <w:t>Thermal kinetic degradation of anthocyanins in arosella (Hibiscus sabdariffa L. Cv. ‘Criollo’) infiusion.Intern J Food Sci Tech</w:t>
      </w:r>
      <w:r w:rsidRPr="008C181E">
        <w:rPr>
          <w:sz w:val="20"/>
          <w:szCs w:val="20"/>
          <w:lang w:val="en"/>
        </w:rPr>
        <w:t>. 43:322-325</w:t>
      </w:r>
    </w:p>
    <w:p w14:paraId="03D82F43" w14:textId="77777777" w:rsidR="008C181E" w:rsidRPr="008C181E" w:rsidRDefault="008C181E" w:rsidP="008C181E">
      <w:pPr>
        <w:widowControl w:val="0"/>
        <w:autoSpaceDE w:val="0"/>
        <w:autoSpaceDN w:val="0"/>
        <w:adjustRightInd w:val="0"/>
        <w:spacing w:line="240" w:lineRule="auto"/>
        <w:ind w:left="810" w:hanging="810"/>
        <w:jc w:val="both"/>
        <w:rPr>
          <w:sz w:val="20"/>
          <w:szCs w:val="20"/>
          <w:lang w:val="en"/>
        </w:rPr>
      </w:pPr>
      <w:r w:rsidRPr="008C181E">
        <w:rPr>
          <w:sz w:val="20"/>
          <w:szCs w:val="20"/>
        </w:rPr>
        <w:t xml:space="preserve">Cloth, Hilarious. 2017. </w:t>
      </w:r>
      <w:r w:rsidRPr="008C181E">
        <w:rPr>
          <w:b/>
          <w:sz w:val="20"/>
          <w:szCs w:val="20"/>
        </w:rPr>
        <w:t>Tingkat Kemanisan Gula</w:t>
      </w:r>
      <w:r w:rsidRPr="008C181E">
        <w:rPr>
          <w:sz w:val="20"/>
          <w:szCs w:val="20"/>
        </w:rPr>
        <w:t>. Scribd Inc.</w:t>
      </w:r>
    </w:p>
    <w:p w14:paraId="1799DD1B" w14:textId="77777777" w:rsidR="008C181E" w:rsidRPr="008C181E" w:rsidRDefault="008C181E" w:rsidP="008C181E">
      <w:pPr>
        <w:widowControl w:val="0"/>
        <w:autoSpaceDE w:val="0"/>
        <w:autoSpaceDN w:val="0"/>
        <w:adjustRightInd w:val="0"/>
        <w:spacing w:line="240" w:lineRule="auto"/>
        <w:ind w:left="900" w:hanging="900"/>
        <w:jc w:val="both"/>
        <w:rPr>
          <w:sz w:val="20"/>
          <w:szCs w:val="20"/>
          <w:lang w:val="en"/>
        </w:rPr>
      </w:pPr>
      <w:r w:rsidRPr="008C181E">
        <w:rPr>
          <w:sz w:val="20"/>
          <w:szCs w:val="20"/>
        </w:rPr>
        <w:t xml:space="preserve">Fhirman, Bhara. 2015. </w:t>
      </w:r>
      <w:r w:rsidRPr="008C181E">
        <w:rPr>
          <w:b/>
          <w:sz w:val="20"/>
          <w:szCs w:val="20"/>
        </w:rPr>
        <w:t>Arti Gandum &amp; Klasifikasinya</w:t>
      </w:r>
      <w:r w:rsidRPr="008C181E">
        <w:rPr>
          <w:sz w:val="20"/>
          <w:szCs w:val="20"/>
        </w:rPr>
        <w:t>. 23</w:t>
      </w:r>
      <w:r w:rsidRPr="008C181E">
        <w:rPr>
          <w:sz w:val="20"/>
          <w:szCs w:val="20"/>
          <w:lang w:val="en-US"/>
        </w:rPr>
        <w:t>:04:</w:t>
      </w:r>
      <w:r w:rsidRPr="008C181E">
        <w:rPr>
          <w:sz w:val="20"/>
          <w:szCs w:val="20"/>
        </w:rPr>
        <w:t>2017.7</w:t>
      </w:r>
    </w:p>
    <w:p w14:paraId="04C41E64" w14:textId="77777777" w:rsidR="008C181E" w:rsidRPr="008C181E" w:rsidRDefault="008C181E" w:rsidP="008C181E">
      <w:pPr>
        <w:widowControl w:val="0"/>
        <w:autoSpaceDE w:val="0"/>
        <w:autoSpaceDN w:val="0"/>
        <w:adjustRightInd w:val="0"/>
        <w:spacing w:line="240" w:lineRule="auto"/>
        <w:ind w:left="810" w:hanging="810"/>
        <w:jc w:val="both"/>
        <w:rPr>
          <w:sz w:val="20"/>
          <w:szCs w:val="20"/>
          <w:lang w:val="en"/>
        </w:rPr>
      </w:pPr>
      <w:r w:rsidRPr="008C181E">
        <w:rPr>
          <w:sz w:val="20"/>
          <w:szCs w:val="20"/>
          <w:lang w:val="en"/>
        </w:rPr>
        <w:t xml:space="preserve">Larossa V., G. Lorenzo, N. Zariztky, and A. Calivano. 2013. </w:t>
      </w:r>
      <w:r w:rsidRPr="008C181E">
        <w:rPr>
          <w:b/>
          <w:sz w:val="20"/>
          <w:szCs w:val="20"/>
          <w:lang w:val="en"/>
        </w:rPr>
        <w:t>Optimization of rheological properties of gluten-free pasta dough using mixture design</w:t>
      </w:r>
      <w:r w:rsidRPr="008C181E">
        <w:rPr>
          <w:sz w:val="20"/>
          <w:szCs w:val="20"/>
          <w:lang w:val="en"/>
        </w:rPr>
        <w:t>. J Cer Sci. 57:520-526.</w:t>
      </w:r>
    </w:p>
    <w:p w14:paraId="72CEA40A" w14:textId="77777777" w:rsidR="008C181E" w:rsidRPr="008C181E" w:rsidRDefault="008C181E" w:rsidP="008C181E">
      <w:pPr>
        <w:widowControl w:val="0"/>
        <w:autoSpaceDE w:val="0"/>
        <w:autoSpaceDN w:val="0"/>
        <w:adjustRightInd w:val="0"/>
        <w:spacing w:line="240" w:lineRule="auto"/>
        <w:ind w:left="810" w:hanging="810"/>
        <w:jc w:val="both"/>
        <w:rPr>
          <w:sz w:val="20"/>
          <w:szCs w:val="20"/>
          <w:lang w:val="en"/>
        </w:rPr>
      </w:pPr>
      <w:r w:rsidRPr="008C181E">
        <w:rPr>
          <w:sz w:val="20"/>
          <w:szCs w:val="20"/>
          <w:lang w:val="en"/>
        </w:rPr>
        <w:t xml:space="preserve">Limroongreungrat K and Yao-Wen Huang. 2007. </w:t>
      </w:r>
      <w:r w:rsidRPr="008C181E">
        <w:rPr>
          <w:b/>
          <w:sz w:val="20"/>
          <w:szCs w:val="20"/>
          <w:lang w:val="en"/>
        </w:rPr>
        <w:t>Pasta products made from sweetpotato fortified with soy protein</w:t>
      </w:r>
      <w:r w:rsidRPr="008C181E">
        <w:rPr>
          <w:sz w:val="20"/>
          <w:szCs w:val="20"/>
          <w:lang w:val="en"/>
        </w:rPr>
        <w:t>. LWT 40:200-206.</w:t>
      </w:r>
    </w:p>
    <w:p w14:paraId="7C77F8EF" w14:textId="77777777" w:rsidR="008C181E" w:rsidRPr="008C181E" w:rsidRDefault="008C181E" w:rsidP="008C181E">
      <w:pPr>
        <w:widowControl w:val="0"/>
        <w:autoSpaceDE w:val="0"/>
        <w:autoSpaceDN w:val="0"/>
        <w:adjustRightInd w:val="0"/>
        <w:spacing w:line="240" w:lineRule="auto"/>
        <w:ind w:left="810" w:hanging="810"/>
        <w:jc w:val="both"/>
        <w:rPr>
          <w:sz w:val="20"/>
          <w:szCs w:val="20"/>
          <w:lang w:val="en"/>
        </w:rPr>
      </w:pPr>
      <w:r w:rsidRPr="008C181E">
        <w:rPr>
          <w:sz w:val="20"/>
          <w:szCs w:val="20"/>
          <w:lang w:val="en"/>
        </w:rPr>
        <w:t xml:space="preserve">Liu X, Taihua M, Hongnan S, Miao Z, and Jingwang C. 2013. </w:t>
      </w:r>
      <w:r w:rsidRPr="008C181E">
        <w:rPr>
          <w:b/>
          <w:sz w:val="20"/>
          <w:szCs w:val="20"/>
          <w:lang w:val="en"/>
        </w:rPr>
        <w:t>Optimization of aqueous two-phase extraction of anthocyanins from purple sweet potatoes by response surface methodology</w:t>
      </w:r>
      <w:r w:rsidRPr="008C181E">
        <w:rPr>
          <w:sz w:val="20"/>
          <w:szCs w:val="20"/>
          <w:lang w:val="en"/>
        </w:rPr>
        <w:t>. Food Chem. 141:3034-3041.</w:t>
      </w:r>
    </w:p>
    <w:p w14:paraId="2195D8D8" w14:textId="77777777" w:rsidR="008C181E" w:rsidRPr="008C181E" w:rsidRDefault="008C181E" w:rsidP="008C181E">
      <w:pPr>
        <w:widowControl w:val="0"/>
        <w:autoSpaceDE w:val="0"/>
        <w:autoSpaceDN w:val="0"/>
        <w:adjustRightInd w:val="0"/>
        <w:spacing w:line="240" w:lineRule="auto"/>
        <w:ind w:left="810" w:hanging="810"/>
        <w:jc w:val="both"/>
        <w:rPr>
          <w:sz w:val="20"/>
          <w:szCs w:val="20"/>
          <w:lang w:val="en"/>
        </w:rPr>
      </w:pPr>
      <w:r w:rsidRPr="008C181E">
        <w:rPr>
          <w:sz w:val="20"/>
          <w:szCs w:val="20"/>
          <w:lang w:val="en"/>
        </w:rPr>
        <w:t xml:space="preserve">Março PH, Poppi RJ, Scarminio IS, Tauler R. 2011. </w:t>
      </w:r>
      <w:r w:rsidRPr="008C181E">
        <w:rPr>
          <w:b/>
          <w:sz w:val="20"/>
          <w:szCs w:val="20"/>
          <w:lang w:val="en"/>
        </w:rPr>
        <w:t>Investigation of the pH effect and UV radiation on kinetic degradation of anthocyanin mixtures extracted from Hibiscus acetosella</w:t>
      </w:r>
      <w:r w:rsidRPr="008C181E">
        <w:rPr>
          <w:sz w:val="20"/>
          <w:szCs w:val="20"/>
          <w:lang w:val="en"/>
        </w:rPr>
        <w:t>. Food Chem 125: 1020–1027. DOI:10.1016/j.foodchem.2010.10.005.</w:t>
      </w:r>
    </w:p>
    <w:p w14:paraId="0CAC9F3A" w14:textId="77777777" w:rsidR="008C181E" w:rsidRPr="008C181E" w:rsidRDefault="008C181E" w:rsidP="008C181E">
      <w:pPr>
        <w:widowControl w:val="0"/>
        <w:autoSpaceDE w:val="0"/>
        <w:autoSpaceDN w:val="0"/>
        <w:adjustRightInd w:val="0"/>
        <w:spacing w:line="240" w:lineRule="auto"/>
        <w:ind w:left="810" w:hanging="810"/>
        <w:jc w:val="both"/>
        <w:rPr>
          <w:sz w:val="20"/>
          <w:szCs w:val="20"/>
          <w:lang w:val="en"/>
        </w:rPr>
      </w:pPr>
      <w:r w:rsidRPr="008C181E">
        <w:rPr>
          <w:sz w:val="20"/>
          <w:szCs w:val="20"/>
          <w:lang w:val="en"/>
        </w:rPr>
        <w:t xml:space="preserve">Marti Alessandra and M. Ambrogina Pagani. 2013. </w:t>
      </w:r>
      <w:r w:rsidRPr="008C181E">
        <w:rPr>
          <w:b/>
          <w:sz w:val="20"/>
          <w:szCs w:val="20"/>
          <w:lang w:val="en"/>
        </w:rPr>
        <w:t>What can play the role of gluten in gluten free pasta</w:t>
      </w:r>
      <w:r w:rsidRPr="008C181E">
        <w:rPr>
          <w:sz w:val="20"/>
          <w:szCs w:val="20"/>
          <w:lang w:val="en"/>
        </w:rPr>
        <w:t>. Review. Trend in Food Sci and Tech. 31:63-71.</w:t>
      </w:r>
    </w:p>
    <w:p w14:paraId="556535DB" w14:textId="77777777" w:rsidR="008C181E" w:rsidRPr="008C181E" w:rsidRDefault="008C181E" w:rsidP="008C181E">
      <w:pPr>
        <w:widowControl w:val="0"/>
        <w:autoSpaceDE w:val="0"/>
        <w:autoSpaceDN w:val="0"/>
        <w:adjustRightInd w:val="0"/>
        <w:spacing w:line="240" w:lineRule="auto"/>
        <w:ind w:left="810" w:hanging="810"/>
        <w:jc w:val="both"/>
        <w:rPr>
          <w:sz w:val="20"/>
          <w:szCs w:val="20"/>
          <w:lang w:val="en"/>
        </w:rPr>
      </w:pPr>
      <w:r w:rsidRPr="008C181E">
        <w:rPr>
          <w:sz w:val="20"/>
          <w:szCs w:val="20"/>
          <w:lang w:val="en"/>
        </w:rPr>
        <w:t xml:space="preserve">Mazza G. 2007. </w:t>
      </w:r>
      <w:r w:rsidRPr="008C181E">
        <w:rPr>
          <w:b/>
          <w:sz w:val="20"/>
          <w:szCs w:val="20"/>
          <w:lang w:val="en"/>
        </w:rPr>
        <w:t>Anthocyanins and heart health</w:t>
      </w:r>
      <w:r w:rsidRPr="008C181E">
        <w:rPr>
          <w:sz w:val="20"/>
          <w:szCs w:val="20"/>
          <w:lang w:val="en"/>
        </w:rPr>
        <w:t>. Ann Super Sanita 43(4):369-374.</w:t>
      </w:r>
    </w:p>
    <w:p w14:paraId="26CFFED5" w14:textId="77777777" w:rsidR="008C181E" w:rsidRPr="008C181E" w:rsidRDefault="008C181E" w:rsidP="008C181E">
      <w:pPr>
        <w:widowControl w:val="0"/>
        <w:autoSpaceDE w:val="0"/>
        <w:autoSpaceDN w:val="0"/>
        <w:adjustRightInd w:val="0"/>
        <w:spacing w:line="240" w:lineRule="auto"/>
        <w:ind w:left="810" w:hanging="810"/>
        <w:jc w:val="both"/>
        <w:rPr>
          <w:sz w:val="20"/>
          <w:szCs w:val="20"/>
          <w:lang w:val="en"/>
        </w:rPr>
      </w:pPr>
      <w:r w:rsidRPr="008C181E">
        <w:rPr>
          <w:sz w:val="20"/>
          <w:szCs w:val="20"/>
          <w:lang w:val="en"/>
        </w:rPr>
        <w:t xml:space="preserve">McDougall GJ, Dobson P, Smith P, Blake A, and Stewart D. 2005. </w:t>
      </w:r>
      <w:r w:rsidRPr="008C181E">
        <w:rPr>
          <w:b/>
          <w:sz w:val="20"/>
          <w:szCs w:val="20"/>
          <w:lang w:val="en"/>
        </w:rPr>
        <w:t>Assessing potential bioavailability of rasberry anthocyanins using an in vitro digestion system</w:t>
      </w:r>
      <w:r w:rsidRPr="008C181E">
        <w:rPr>
          <w:sz w:val="20"/>
          <w:szCs w:val="20"/>
          <w:lang w:val="en"/>
        </w:rPr>
        <w:t>. J Agr and Food Chem 53:5896-5904.</w:t>
      </w:r>
    </w:p>
    <w:p w14:paraId="146FF6EA" w14:textId="77777777" w:rsidR="008C181E" w:rsidRPr="008C181E" w:rsidRDefault="008C181E" w:rsidP="005A0540">
      <w:pPr>
        <w:widowControl w:val="0"/>
        <w:autoSpaceDE w:val="0"/>
        <w:autoSpaceDN w:val="0"/>
        <w:adjustRightInd w:val="0"/>
        <w:spacing w:line="240" w:lineRule="auto"/>
        <w:ind w:left="810" w:hanging="720"/>
        <w:jc w:val="both"/>
        <w:rPr>
          <w:sz w:val="20"/>
          <w:szCs w:val="20"/>
          <w:lang w:val="en"/>
        </w:rPr>
      </w:pPr>
      <w:r w:rsidRPr="008C181E">
        <w:rPr>
          <w:sz w:val="20"/>
          <w:szCs w:val="20"/>
          <w:lang w:val="en"/>
        </w:rPr>
        <w:t xml:space="preserve">Milbury PE, Joseph AV, Jeffrey BB. 2010. </w:t>
      </w:r>
      <w:r w:rsidRPr="008C181E">
        <w:rPr>
          <w:b/>
          <w:sz w:val="20"/>
          <w:szCs w:val="20"/>
          <w:lang w:val="en"/>
        </w:rPr>
        <w:t>Anthocyanins are bioavailable in humans following an acute dose of cranberry juice1-3</w:t>
      </w:r>
      <w:r w:rsidRPr="008C181E">
        <w:rPr>
          <w:sz w:val="20"/>
          <w:szCs w:val="20"/>
          <w:lang w:val="en"/>
        </w:rPr>
        <w:t>. J Nutr 109:1099-1104. Doi:10.3945/jn.109.117168.</w:t>
      </w:r>
    </w:p>
    <w:p w14:paraId="26603811" w14:textId="77777777" w:rsidR="008C181E" w:rsidRPr="008C181E" w:rsidRDefault="008C181E" w:rsidP="005A0540">
      <w:pPr>
        <w:widowControl w:val="0"/>
        <w:autoSpaceDE w:val="0"/>
        <w:autoSpaceDN w:val="0"/>
        <w:adjustRightInd w:val="0"/>
        <w:spacing w:line="240" w:lineRule="auto"/>
        <w:ind w:left="810" w:hanging="720"/>
        <w:jc w:val="both"/>
        <w:rPr>
          <w:sz w:val="20"/>
          <w:szCs w:val="20"/>
          <w:lang w:val="en"/>
        </w:rPr>
      </w:pPr>
      <w:r w:rsidRPr="008C181E">
        <w:rPr>
          <w:sz w:val="20"/>
          <w:szCs w:val="20"/>
          <w:lang w:val="en"/>
        </w:rPr>
        <w:t xml:space="preserve">Nayak B., J.D.J. Berrios, J.R. Power, and J. Tang. 2011. </w:t>
      </w:r>
      <w:r w:rsidRPr="008C181E">
        <w:rPr>
          <w:b/>
          <w:sz w:val="20"/>
          <w:szCs w:val="20"/>
          <w:lang w:val="en"/>
        </w:rPr>
        <w:t>Thermal degradation of anthocyanins from purple potato (Cv. Purple Majesty) and impact on antioxidant capacity</w:t>
      </w:r>
      <w:r w:rsidRPr="008C181E">
        <w:rPr>
          <w:sz w:val="20"/>
          <w:szCs w:val="20"/>
          <w:lang w:val="en"/>
        </w:rPr>
        <w:t>. J Agric and Food Chem. 9:11040–11049</w:t>
      </w:r>
    </w:p>
    <w:p w14:paraId="54539B79" w14:textId="77777777" w:rsidR="008C181E" w:rsidRPr="008C181E" w:rsidRDefault="008C181E" w:rsidP="005A0540">
      <w:pPr>
        <w:widowControl w:val="0"/>
        <w:autoSpaceDE w:val="0"/>
        <w:autoSpaceDN w:val="0"/>
        <w:adjustRightInd w:val="0"/>
        <w:spacing w:line="240" w:lineRule="auto"/>
        <w:ind w:left="900" w:hanging="810"/>
        <w:jc w:val="both"/>
        <w:rPr>
          <w:sz w:val="20"/>
          <w:szCs w:val="20"/>
          <w:lang w:val="en"/>
        </w:rPr>
      </w:pPr>
      <w:r w:rsidRPr="008C181E">
        <w:rPr>
          <w:sz w:val="20"/>
          <w:szCs w:val="20"/>
          <w:lang w:val="en"/>
        </w:rPr>
        <w:t xml:space="preserve">Nur Richana dan Widaningrum. 2009. </w:t>
      </w:r>
      <w:r w:rsidRPr="008C181E">
        <w:rPr>
          <w:b/>
          <w:sz w:val="20"/>
          <w:szCs w:val="20"/>
          <w:lang w:val="en"/>
        </w:rPr>
        <w:t>Penggunaan tepung dan pasta dari beberapa varietas ubi jalar sebagai bahan baku mie</w:t>
      </w:r>
      <w:r w:rsidRPr="008C181E">
        <w:rPr>
          <w:sz w:val="20"/>
          <w:szCs w:val="20"/>
          <w:lang w:val="en"/>
        </w:rPr>
        <w:t>. J Pasc 6 (1):43-53.</w:t>
      </w:r>
    </w:p>
    <w:p w14:paraId="26804CBF" w14:textId="77777777" w:rsidR="008C181E" w:rsidRPr="008C181E" w:rsidRDefault="008C181E" w:rsidP="005A0540">
      <w:pPr>
        <w:widowControl w:val="0"/>
        <w:autoSpaceDE w:val="0"/>
        <w:autoSpaceDN w:val="0"/>
        <w:adjustRightInd w:val="0"/>
        <w:spacing w:line="240" w:lineRule="auto"/>
        <w:ind w:left="900" w:hanging="810"/>
        <w:jc w:val="both"/>
        <w:rPr>
          <w:sz w:val="20"/>
          <w:szCs w:val="20"/>
          <w:lang w:val="en"/>
        </w:rPr>
      </w:pPr>
      <w:r w:rsidRPr="008C181E">
        <w:rPr>
          <w:sz w:val="20"/>
          <w:szCs w:val="20"/>
          <w:lang w:val="en"/>
        </w:rPr>
        <w:lastRenderedPageBreak/>
        <w:t xml:space="preserve">Omer-Shamir M. 2009. </w:t>
      </w:r>
      <w:r w:rsidRPr="008C181E">
        <w:rPr>
          <w:b/>
          <w:sz w:val="20"/>
          <w:szCs w:val="20"/>
          <w:lang w:val="en"/>
        </w:rPr>
        <w:t>Does anthocyanin degradation play a significant role indetermining pigment concentration in plants</w:t>
      </w:r>
      <w:proofErr w:type="gramStart"/>
      <w:r w:rsidRPr="008C181E">
        <w:rPr>
          <w:b/>
          <w:sz w:val="20"/>
          <w:szCs w:val="20"/>
          <w:lang w:val="en"/>
        </w:rPr>
        <w:t>?.</w:t>
      </w:r>
      <w:proofErr w:type="gramEnd"/>
      <w:r w:rsidRPr="008C181E">
        <w:rPr>
          <w:sz w:val="20"/>
          <w:szCs w:val="20"/>
          <w:lang w:val="en"/>
        </w:rPr>
        <w:t xml:space="preserve"> Review. Plant Sci. 177:310-316.</w:t>
      </w:r>
    </w:p>
    <w:p w14:paraId="230D026C" w14:textId="77777777" w:rsidR="008C181E" w:rsidRPr="008C181E" w:rsidRDefault="008C181E" w:rsidP="005A0540">
      <w:pPr>
        <w:widowControl w:val="0"/>
        <w:autoSpaceDE w:val="0"/>
        <w:autoSpaceDN w:val="0"/>
        <w:adjustRightInd w:val="0"/>
        <w:spacing w:line="240" w:lineRule="auto"/>
        <w:ind w:left="900" w:hanging="810"/>
        <w:jc w:val="both"/>
        <w:rPr>
          <w:sz w:val="20"/>
          <w:szCs w:val="20"/>
          <w:lang w:val="en"/>
        </w:rPr>
      </w:pPr>
      <w:r w:rsidRPr="008C181E">
        <w:rPr>
          <w:sz w:val="20"/>
          <w:szCs w:val="20"/>
          <w:lang w:val="en"/>
        </w:rPr>
        <w:t>Pusat Penelitian dan Pengembangan Tanaman Pangan. 2001.</w:t>
      </w:r>
      <w:r w:rsidRPr="008C181E">
        <w:rPr>
          <w:b/>
          <w:sz w:val="20"/>
          <w:szCs w:val="20"/>
          <w:lang w:val="en"/>
        </w:rPr>
        <w:t>Varietas Unggul Tanaman Pangan</w:t>
      </w:r>
      <w:r w:rsidRPr="008C181E">
        <w:rPr>
          <w:sz w:val="20"/>
          <w:szCs w:val="20"/>
          <w:lang w:val="en"/>
        </w:rPr>
        <w:t>. Puslitbangtan, Bogor.</w:t>
      </w:r>
    </w:p>
    <w:p w14:paraId="097629AE" w14:textId="6D944053" w:rsidR="00BA103B" w:rsidRDefault="008C181E" w:rsidP="005A0540">
      <w:pPr>
        <w:spacing w:line="240" w:lineRule="auto"/>
        <w:ind w:left="900" w:hanging="810"/>
        <w:jc w:val="both"/>
        <w:rPr>
          <w:sz w:val="20"/>
          <w:szCs w:val="20"/>
          <w:lang w:val="en"/>
        </w:rPr>
      </w:pPr>
      <w:r w:rsidRPr="008C181E">
        <w:rPr>
          <w:sz w:val="20"/>
          <w:szCs w:val="20"/>
          <w:lang w:val="en"/>
        </w:rPr>
        <w:t xml:space="preserve">SNI. 1995. </w:t>
      </w:r>
      <w:r w:rsidRPr="008C181E">
        <w:rPr>
          <w:b/>
          <w:sz w:val="20"/>
          <w:szCs w:val="20"/>
          <w:lang w:val="en"/>
        </w:rPr>
        <w:t>Makaroni</w:t>
      </w:r>
      <w:r w:rsidRPr="008C181E">
        <w:rPr>
          <w:sz w:val="20"/>
          <w:szCs w:val="20"/>
          <w:lang w:val="en"/>
        </w:rPr>
        <w:t>. SNI 01-3777-1995. Dewan Standardisasi Nasional.</w:t>
      </w:r>
    </w:p>
    <w:p w14:paraId="77399DD2" w14:textId="6C880F0A" w:rsidR="00411ECF" w:rsidRPr="008C181E" w:rsidRDefault="00411ECF" w:rsidP="00411ECF">
      <w:pPr>
        <w:spacing w:line="240" w:lineRule="auto"/>
        <w:ind w:left="900" w:hanging="810"/>
        <w:jc w:val="both"/>
        <w:rPr>
          <w:b/>
          <w:sz w:val="20"/>
          <w:szCs w:val="20"/>
        </w:rPr>
      </w:pPr>
      <w:r w:rsidRPr="008C181E">
        <w:rPr>
          <w:sz w:val="20"/>
          <w:szCs w:val="20"/>
          <w:lang w:val="en"/>
        </w:rPr>
        <w:t>SNI. 199</w:t>
      </w:r>
      <w:r>
        <w:rPr>
          <w:sz w:val="20"/>
          <w:szCs w:val="20"/>
          <w:lang w:val="en"/>
        </w:rPr>
        <w:t>6</w:t>
      </w:r>
      <w:r w:rsidRPr="008C181E">
        <w:rPr>
          <w:sz w:val="20"/>
          <w:szCs w:val="20"/>
          <w:lang w:val="en"/>
        </w:rPr>
        <w:t xml:space="preserve">. </w:t>
      </w:r>
      <w:r>
        <w:rPr>
          <w:b/>
          <w:sz w:val="20"/>
          <w:szCs w:val="20"/>
          <w:lang w:val="en"/>
        </w:rPr>
        <w:t>Standar Mutu Snack Bar</w:t>
      </w:r>
      <w:r w:rsidRPr="008C181E">
        <w:rPr>
          <w:sz w:val="20"/>
          <w:szCs w:val="20"/>
          <w:lang w:val="en"/>
        </w:rPr>
        <w:t>. SNI 01-</w:t>
      </w:r>
      <w:r>
        <w:rPr>
          <w:sz w:val="20"/>
          <w:szCs w:val="20"/>
          <w:lang w:val="en"/>
        </w:rPr>
        <w:t>4216</w:t>
      </w:r>
      <w:r w:rsidRPr="008C181E">
        <w:rPr>
          <w:sz w:val="20"/>
          <w:szCs w:val="20"/>
          <w:lang w:val="en"/>
        </w:rPr>
        <w:t>-199</w:t>
      </w:r>
      <w:r>
        <w:rPr>
          <w:sz w:val="20"/>
          <w:szCs w:val="20"/>
          <w:lang w:val="en"/>
        </w:rPr>
        <w:t>6</w:t>
      </w:r>
      <w:r w:rsidRPr="008C181E">
        <w:rPr>
          <w:sz w:val="20"/>
          <w:szCs w:val="20"/>
          <w:lang w:val="en"/>
        </w:rPr>
        <w:t>. Dewan Standardisasi Nasional.</w:t>
      </w:r>
    </w:p>
    <w:p w14:paraId="6B74B466" w14:textId="77777777" w:rsidR="00411ECF" w:rsidRPr="008C181E" w:rsidRDefault="00411ECF" w:rsidP="005A0540">
      <w:pPr>
        <w:spacing w:line="240" w:lineRule="auto"/>
        <w:ind w:left="900" w:hanging="810"/>
        <w:jc w:val="both"/>
        <w:rPr>
          <w:b/>
          <w:sz w:val="20"/>
          <w:szCs w:val="20"/>
        </w:rPr>
      </w:pPr>
    </w:p>
    <w:sectPr w:rsidR="00411ECF" w:rsidRPr="008C181E" w:rsidSect="007B7910">
      <w:footerReference w:type="default" r:id="rId21"/>
      <w:type w:val="continuous"/>
      <w:pgSz w:w="11907" w:h="16839" w:code="9"/>
      <w:pgMar w:top="1985" w:right="1134" w:bottom="1418" w:left="1134" w:header="709" w:footer="709" w:gutter="0"/>
      <w:cols w:num="2"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3" w:author="SD" w:date="2023-02-26T16:59:00Z" w:initials="D">
    <w:p w14:paraId="46BDEB2C" w14:textId="77777777" w:rsidR="009D2ED2" w:rsidRPr="0008667A" w:rsidRDefault="009D2ED2" w:rsidP="00CA6803">
      <w:pPr>
        <w:pStyle w:val="CommentText"/>
        <w:rPr>
          <w:lang w:val="en-GB"/>
        </w:rPr>
      </w:pPr>
      <w:r>
        <w:rPr>
          <w:rStyle w:val="CommentReference"/>
        </w:rPr>
        <w:annotationRef/>
      </w:r>
      <w:r>
        <w:rPr>
          <w:lang w:val="en-GB"/>
        </w:rPr>
        <w:t>Mana diagram alir penelitian utama?</w:t>
      </w:r>
    </w:p>
  </w:comment>
  <w:comment w:id="44" w:author="SD" w:date="2023-02-26T17:02:00Z" w:initials="D">
    <w:p w14:paraId="2963607C" w14:textId="77777777" w:rsidR="009D2ED2" w:rsidRDefault="009D2ED2" w:rsidP="00F13A4D">
      <w:pPr>
        <w:pStyle w:val="CommentText"/>
      </w:pPr>
      <w:r>
        <w:rPr>
          <w:rStyle w:val="CommentReference"/>
        </w:rPr>
        <w:annotationRef/>
      </w:r>
      <w:r>
        <w:rPr>
          <w:lang w:val="en-GB"/>
        </w:rPr>
        <w:t>Semua formula tidak diacak. Kenapa?</w:t>
      </w:r>
    </w:p>
  </w:comment>
  <w:comment w:id="45" w:author="SD" w:date="2023-02-26T17:03:00Z" w:initials="D">
    <w:p w14:paraId="16706C7A" w14:textId="77777777" w:rsidR="009D2ED2" w:rsidRPr="0008667A" w:rsidRDefault="009D2ED2" w:rsidP="00875623">
      <w:pPr>
        <w:pStyle w:val="CommentText"/>
        <w:rPr>
          <w:lang w:val="en-GB"/>
        </w:rPr>
      </w:pPr>
      <w:r>
        <w:rPr>
          <w:rStyle w:val="CommentReference"/>
        </w:rPr>
        <w:annotationRef/>
      </w:r>
      <w:r>
        <w:rPr>
          <w:lang w:val="en-GB"/>
        </w:rPr>
        <w:t>Uraikan analisa fisik dan kimia dalam Bab ini</w:t>
      </w:r>
    </w:p>
  </w:comment>
  <w:comment w:id="47" w:author="SD" w:date="2023-02-26T17:08:00Z" w:initials="D">
    <w:p w14:paraId="290BCC47" w14:textId="77777777" w:rsidR="009D2ED2" w:rsidRDefault="009D2ED2" w:rsidP="00AA5A64">
      <w:pPr>
        <w:pStyle w:val="CommentText"/>
        <w:rPr>
          <w:lang w:val="en-GB"/>
        </w:rPr>
      </w:pPr>
      <w:r>
        <w:rPr>
          <w:rStyle w:val="CommentReference"/>
        </w:rPr>
        <w:annotationRef/>
      </w:r>
      <w:r>
        <w:rPr>
          <w:lang w:val="en-GB"/>
        </w:rPr>
        <w:t xml:space="preserve">Referensi lain atau hasil penelitian ini? </w:t>
      </w:r>
    </w:p>
    <w:p w14:paraId="44A892AA" w14:textId="77777777" w:rsidR="009D2ED2" w:rsidRPr="0008667A" w:rsidRDefault="009D2ED2" w:rsidP="00AA5A64">
      <w:pPr>
        <w:pStyle w:val="CommentText"/>
        <w:rPr>
          <w:lang w:val="en-GB"/>
        </w:rPr>
      </w:pPr>
      <w:r>
        <w:rPr>
          <w:lang w:val="en-GB"/>
        </w:rPr>
        <w:t>Data tidak ada dalam Tabel 8</w:t>
      </w:r>
    </w:p>
  </w:comment>
  <w:comment w:id="48" w:author="SD" w:date="2023-02-26T17:11:00Z" w:initials="D">
    <w:p w14:paraId="5A235C3A" w14:textId="77777777" w:rsidR="009D2ED2" w:rsidRPr="0091284B" w:rsidRDefault="009D2ED2" w:rsidP="000B46E2">
      <w:pPr>
        <w:pStyle w:val="CommentText"/>
        <w:rPr>
          <w:lang w:val="en-GB"/>
        </w:rPr>
      </w:pPr>
      <w:r>
        <w:rPr>
          <w:rStyle w:val="CommentReference"/>
        </w:rPr>
        <w:annotationRef/>
      </w:r>
      <w:r>
        <w:rPr>
          <w:lang w:val="en-GB"/>
        </w:rPr>
        <w:t>Tabel 9 tidak ada di draft ini. Tambahkan</w:t>
      </w:r>
    </w:p>
  </w:comment>
  <w:comment w:id="51" w:author="SD" w:date="2023-02-26T17:17:00Z" w:initials="D">
    <w:p w14:paraId="452BA030" w14:textId="77777777" w:rsidR="009D2ED2" w:rsidRPr="0091284B" w:rsidRDefault="009D2ED2" w:rsidP="00117F0A">
      <w:pPr>
        <w:pStyle w:val="CommentText"/>
        <w:rPr>
          <w:lang w:val="en-GB"/>
        </w:rPr>
      </w:pPr>
      <w:r>
        <w:rPr>
          <w:rStyle w:val="CommentReference"/>
        </w:rPr>
        <w:annotationRef/>
      </w:r>
      <w:r>
        <w:rPr>
          <w:lang w:val="en-GB"/>
        </w:rPr>
        <w:t>Seharusnya Tabel 11 &amp; 12</w:t>
      </w:r>
    </w:p>
  </w:comment>
  <w:comment w:id="52" w:author="PC" w:date="2023-02-27T14:44:00Z" w:initials="P">
    <w:p w14:paraId="35AD3445" w14:textId="77777777" w:rsidR="009D2ED2" w:rsidRPr="003A3C53" w:rsidRDefault="009D2ED2" w:rsidP="00117F0A">
      <w:pPr>
        <w:pStyle w:val="CommentText"/>
        <w:rPr>
          <w:lang w:val="en-US"/>
        </w:rPr>
      </w:pPr>
      <w:r>
        <w:rPr>
          <w:rStyle w:val="CommentReference"/>
        </w:rPr>
        <w:annotationRef/>
      </w:r>
      <w:r>
        <w:rPr>
          <w:lang w:val="en-US"/>
        </w:rPr>
        <w:t>Ada penambahan table di atas, menjadi 14 dan 15</w:t>
      </w:r>
    </w:p>
  </w:comment>
  <w:comment w:id="53" w:author="PC" w:date="2023-02-27T14:50:00Z" w:initials="P">
    <w:p w14:paraId="50BB04F2" w14:textId="77777777" w:rsidR="009D2ED2" w:rsidRDefault="009D2ED2" w:rsidP="00117F0A">
      <w:pPr>
        <w:pStyle w:val="CommentText"/>
      </w:pPr>
      <w:r>
        <w:rPr>
          <w:rStyle w:val="CommentReference"/>
        </w:rPr>
        <w:annotationRef/>
      </w:r>
    </w:p>
  </w:comment>
  <w:comment w:id="54" w:author="PC" w:date="2023-02-27T14:50:00Z" w:initials="P">
    <w:p w14:paraId="31B99580" w14:textId="77777777" w:rsidR="009D2ED2" w:rsidRPr="00802621" w:rsidRDefault="009D2ED2" w:rsidP="00117F0A">
      <w:pPr>
        <w:pStyle w:val="CommentText"/>
        <w:rPr>
          <w:lang w:val="en-US"/>
        </w:rPr>
      </w:pPr>
      <w:r>
        <w:rPr>
          <w:rStyle w:val="CommentReference"/>
        </w:rPr>
        <w:annotationRef/>
      </w:r>
    </w:p>
  </w:comment>
  <w:comment w:id="56" w:author="SD" w:date="2023-02-26T17:20:00Z" w:initials="D">
    <w:p w14:paraId="6EAE8E4A" w14:textId="77777777" w:rsidR="009D2ED2" w:rsidRPr="00991A6C" w:rsidRDefault="009D2ED2" w:rsidP="003463DA">
      <w:pPr>
        <w:pStyle w:val="CommentText"/>
        <w:rPr>
          <w:lang w:val="en-GB"/>
        </w:rPr>
      </w:pPr>
      <w:r>
        <w:rPr>
          <w:rStyle w:val="CommentReference"/>
        </w:rPr>
        <w:annotationRef/>
      </w:r>
      <w:r>
        <w:rPr>
          <w:lang w:val="en-GB"/>
        </w:rPr>
        <w:t>Perbaiki nomor Tabel nya</w:t>
      </w:r>
    </w:p>
  </w:comment>
  <w:comment w:id="57" w:author="SD" w:date="2023-02-26T17:22:00Z" w:initials="D">
    <w:p w14:paraId="1FDC3685" w14:textId="77777777" w:rsidR="009D2ED2" w:rsidRPr="00991A6C" w:rsidRDefault="009D2ED2" w:rsidP="007E46EE">
      <w:pPr>
        <w:pStyle w:val="CommentText"/>
        <w:rPr>
          <w:lang w:val="en-GB"/>
        </w:rPr>
      </w:pPr>
      <w:r>
        <w:rPr>
          <w:rStyle w:val="CommentReference"/>
        </w:rPr>
        <w:annotationRef/>
      </w:r>
      <w:r>
        <w:rPr>
          <w:lang w:val="en-GB"/>
        </w:rPr>
        <w:t>Perbaiki nomor tabel</w:t>
      </w:r>
    </w:p>
  </w:comment>
  <w:comment w:id="58" w:author="SD" w:date="2023-02-26T17:22:00Z" w:initials="D">
    <w:p w14:paraId="5E244363" w14:textId="77777777" w:rsidR="009D2ED2" w:rsidRPr="00991A6C" w:rsidRDefault="009D2ED2" w:rsidP="007E46EE">
      <w:pPr>
        <w:pStyle w:val="CommentText"/>
        <w:rPr>
          <w:lang w:val="en-GB"/>
        </w:rPr>
      </w:pPr>
      <w:r>
        <w:rPr>
          <w:rStyle w:val="CommentReference"/>
        </w:rPr>
        <w:annotationRef/>
      </w:r>
      <w:r>
        <w:rPr>
          <w:lang w:val="en-GB"/>
        </w:rPr>
        <w:t>Apakah betul hal ini menjadi penyebab kadar air turun?</w:t>
      </w:r>
    </w:p>
  </w:comment>
  <w:comment w:id="59" w:author="SD" w:date="2023-02-26T17:25:00Z" w:initials="D">
    <w:p w14:paraId="63A4D96D" w14:textId="77777777" w:rsidR="009D2ED2" w:rsidRDefault="009D2ED2" w:rsidP="0082771C">
      <w:pPr>
        <w:pStyle w:val="CommentText"/>
      </w:pPr>
      <w:r>
        <w:rPr>
          <w:rStyle w:val="CommentReference"/>
        </w:rPr>
        <w:annotationRef/>
      </w:r>
      <w:r>
        <w:rPr>
          <w:lang w:val="en-GB"/>
        </w:rPr>
        <w:t>Perbaiki nomor tabel</w:t>
      </w:r>
    </w:p>
  </w:comment>
  <w:comment w:id="60" w:author="SD" w:date="2023-02-26T17:29:00Z" w:initials="D">
    <w:p w14:paraId="05F2BB16" w14:textId="77777777" w:rsidR="009D2ED2" w:rsidRPr="00991A6C" w:rsidRDefault="009D2ED2" w:rsidP="00EC7CF3">
      <w:pPr>
        <w:pStyle w:val="CommentText"/>
        <w:rPr>
          <w:lang w:val="en-GB"/>
        </w:rPr>
      </w:pPr>
      <w:r>
        <w:rPr>
          <w:rStyle w:val="CommentReference"/>
        </w:rPr>
        <w:annotationRef/>
      </w:r>
      <w:r>
        <w:rPr>
          <w:lang w:val="en-GB"/>
        </w:rPr>
        <w:t>Tidak ada referensi. Tambahkan beberapa referensi</w:t>
      </w:r>
    </w:p>
  </w:comment>
  <w:comment w:id="61" w:author="SD" w:date="2023-02-26T17:31:00Z" w:initials="D">
    <w:p w14:paraId="0BDD6A12" w14:textId="77777777" w:rsidR="009D2ED2" w:rsidRPr="00834A29" w:rsidRDefault="009D2ED2" w:rsidP="00BA1618">
      <w:pPr>
        <w:pStyle w:val="CommentText"/>
        <w:rPr>
          <w:lang w:val="en-GB"/>
        </w:rPr>
      </w:pPr>
      <w:r>
        <w:rPr>
          <w:rStyle w:val="CommentReference"/>
        </w:rPr>
        <w:annotationRef/>
      </w:r>
      <w:r>
        <w:rPr>
          <w:lang w:val="en-GB"/>
        </w:rPr>
        <w:t>Perbaiki judul tabel</w:t>
      </w:r>
    </w:p>
  </w:comment>
  <w:comment w:id="63" w:author="SD" w:date="2023-02-26T17:32:00Z" w:initials="D">
    <w:p w14:paraId="7E07D45B" w14:textId="77777777" w:rsidR="009D2ED2" w:rsidRPr="00834A29" w:rsidRDefault="009D2ED2" w:rsidP="007D74D8">
      <w:pPr>
        <w:pStyle w:val="CommentText"/>
        <w:rPr>
          <w:lang w:val="en-GB"/>
        </w:rPr>
      </w:pPr>
      <w:r>
        <w:rPr>
          <w:rStyle w:val="CommentReference"/>
        </w:rPr>
        <w:annotationRef/>
      </w:r>
      <w:r>
        <w:rPr>
          <w:lang w:val="en-GB"/>
        </w:rPr>
        <w:t>Uji organoleptic snakc bar ubi jalar jingga tidak dibahas?</w:t>
      </w:r>
    </w:p>
  </w:comment>
  <w:comment w:id="64" w:author="PC" w:date="2023-02-27T22:24:00Z" w:initials="P">
    <w:p w14:paraId="0D6A9CA0" w14:textId="77777777" w:rsidR="009D2ED2" w:rsidRPr="00A507D7" w:rsidRDefault="009D2ED2" w:rsidP="007D74D8">
      <w:pPr>
        <w:pStyle w:val="CommentText"/>
        <w:rPr>
          <w:lang w:val="en-US"/>
        </w:rPr>
      </w:pPr>
      <w:r>
        <w:rPr>
          <w:rStyle w:val="CommentReference"/>
        </w:rPr>
        <w:annotationRef/>
      </w:r>
      <w:r>
        <w:rPr>
          <w:lang w:val="en-US"/>
        </w:rPr>
        <w:t>Sudah ditambahkan dibawah Pak</w:t>
      </w:r>
    </w:p>
  </w:comment>
  <w:comment w:id="66" w:author="SD" w:date="2023-02-26T17:31:00Z" w:initials="D">
    <w:p w14:paraId="1F9DD0F0" w14:textId="77777777" w:rsidR="009D2ED2" w:rsidRDefault="009D2ED2" w:rsidP="009D2ED2">
      <w:pPr>
        <w:pStyle w:val="CommentText"/>
      </w:pPr>
      <w:r>
        <w:rPr>
          <w:rStyle w:val="CommentReference"/>
        </w:rPr>
        <w:annotationRef/>
      </w:r>
      <w:r>
        <w:rPr>
          <w:lang w:val="en-GB"/>
        </w:rPr>
        <w:t>Perbaiki judul tabel</w:t>
      </w:r>
    </w:p>
  </w:comment>
  <w:comment w:id="69" w:author="SD" w:date="2023-02-26T17:36:00Z" w:initials="D">
    <w:p w14:paraId="5FC4362C" w14:textId="77777777" w:rsidR="008C181E" w:rsidRPr="00834A29" w:rsidRDefault="008C181E" w:rsidP="008C181E">
      <w:pPr>
        <w:pStyle w:val="CommentText"/>
        <w:rPr>
          <w:lang w:val="en-GB"/>
        </w:rPr>
      </w:pPr>
      <w:r>
        <w:rPr>
          <w:rStyle w:val="CommentReference"/>
        </w:rPr>
        <w:annotationRef/>
      </w:r>
      <w:r>
        <w:rPr>
          <w:lang w:val="en-GB"/>
        </w:rPr>
        <w:t>Tidak perlu ada kalimat ini, karena dalam penelitian tidak menggunakan snack bar komersial</w:t>
      </w:r>
    </w:p>
  </w:comment>
  <w:comment w:id="71" w:author="SD" w:date="2023-02-26T17:37:00Z" w:initials="D">
    <w:p w14:paraId="055F24BB" w14:textId="77777777" w:rsidR="008C181E" w:rsidRPr="00834A29" w:rsidRDefault="008C181E" w:rsidP="008C181E">
      <w:pPr>
        <w:pStyle w:val="CommentText"/>
        <w:rPr>
          <w:lang w:val="en-GB"/>
        </w:rPr>
      </w:pPr>
      <w:r>
        <w:rPr>
          <w:rStyle w:val="CommentReference"/>
        </w:rPr>
        <w:annotationRef/>
      </w:r>
      <w:r>
        <w:rPr>
          <w:lang w:val="en-GB"/>
        </w:rPr>
        <w:t>Maksudnya apa?</w:t>
      </w:r>
    </w:p>
  </w:comment>
  <w:comment w:id="72" w:author="PC" w:date="2023-02-27T22:23:00Z" w:initials="P">
    <w:p w14:paraId="2E10DF3E" w14:textId="77777777" w:rsidR="008C181E" w:rsidRPr="00234BF5" w:rsidRDefault="008C181E" w:rsidP="008C181E">
      <w:pPr>
        <w:pStyle w:val="CommentText"/>
        <w:rPr>
          <w:lang w:val="en-US"/>
        </w:rPr>
      </w:pPr>
      <w:r>
        <w:rPr>
          <w:rStyle w:val="CommentReference"/>
        </w:rPr>
        <w:annotationRef/>
      </w:r>
      <w:r>
        <w:rPr>
          <w:lang w:val="en-US"/>
        </w:rPr>
        <w:t>Agar kering secara merata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BDEB2C" w15:done="1"/>
  <w15:commentEx w15:paraId="2963607C" w15:done="1"/>
  <w15:commentEx w15:paraId="16706C7A" w15:done="1"/>
  <w15:commentEx w15:paraId="44A892AA" w15:done="1"/>
  <w15:commentEx w15:paraId="5A235C3A" w15:done="1"/>
  <w15:commentEx w15:paraId="452BA030" w15:done="1"/>
  <w15:commentEx w15:paraId="35AD3445" w15:paraIdParent="452BA030" w15:done="1"/>
  <w15:commentEx w15:paraId="50BB04F2" w15:paraIdParent="452BA030" w15:done="1"/>
  <w15:commentEx w15:paraId="31B99580" w15:paraIdParent="452BA030" w15:done="1"/>
  <w15:commentEx w15:paraId="6EAE8E4A" w15:done="1"/>
  <w15:commentEx w15:paraId="1FDC3685" w15:done="1"/>
  <w15:commentEx w15:paraId="5E244363" w15:done="1"/>
  <w15:commentEx w15:paraId="63A4D96D" w15:done="1"/>
  <w15:commentEx w15:paraId="05F2BB16" w15:done="1"/>
  <w15:commentEx w15:paraId="0BDD6A12" w15:done="1"/>
  <w15:commentEx w15:paraId="7E07D45B" w15:done="1"/>
  <w15:commentEx w15:paraId="0D6A9CA0" w15:paraIdParent="7E07D45B" w15:done="1"/>
  <w15:commentEx w15:paraId="1F9DD0F0" w15:done="1"/>
  <w15:commentEx w15:paraId="5FC4362C" w15:done="1"/>
  <w15:commentEx w15:paraId="055F24BB" w15:done="1"/>
  <w15:commentEx w15:paraId="2E10DF3E" w15:paraIdParent="055F24B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BDEB2C" w16cid:durableId="27A71BF4"/>
  <w16cid:commentId w16cid:paraId="2963607C" w16cid:durableId="27A71BF8"/>
  <w16cid:commentId w16cid:paraId="16706C7A" w16cid:durableId="27A71BF9"/>
  <w16cid:commentId w16cid:paraId="44A892AA" w16cid:durableId="27A71BFC"/>
  <w16cid:commentId w16cid:paraId="5A235C3A" w16cid:durableId="27A71BFD"/>
  <w16cid:commentId w16cid:paraId="452BA030" w16cid:durableId="27A71BFF"/>
  <w16cid:commentId w16cid:paraId="35AD3445" w16cid:durableId="27A7404B"/>
  <w16cid:commentId w16cid:paraId="50BB04F2" w16cid:durableId="27A741B0"/>
  <w16cid:commentId w16cid:paraId="31B99580" w16cid:durableId="27A741BF"/>
  <w16cid:commentId w16cid:paraId="6EAE8E4A" w16cid:durableId="27A71C02"/>
  <w16cid:commentId w16cid:paraId="1FDC3685" w16cid:durableId="27A71C03"/>
  <w16cid:commentId w16cid:paraId="5E244363" w16cid:durableId="27A71C04"/>
  <w16cid:commentId w16cid:paraId="63A4D96D" w16cid:durableId="27A71C06"/>
  <w16cid:commentId w16cid:paraId="0BDD6A12" w16cid:durableId="27A71C0A"/>
  <w16cid:commentId w16cid:paraId="7E07D45B" w16cid:durableId="27A71C0E"/>
  <w16cid:commentId w16cid:paraId="0D6A9CA0" w16cid:durableId="27A7AC0C"/>
  <w16cid:commentId w16cid:paraId="1F9DD0F0" w16cid:durableId="27A71C0C"/>
  <w16cid:commentId w16cid:paraId="5FC4362C" w16cid:durableId="27A71C11"/>
  <w16cid:commentId w16cid:paraId="055F24BB" w16cid:durableId="27A71C14"/>
  <w16cid:commentId w16cid:paraId="2E10DF3E" w16cid:durableId="27A7AB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91EE1" w14:textId="77777777" w:rsidR="00C3637B" w:rsidRDefault="00C3637B" w:rsidP="00EE50BE">
      <w:pPr>
        <w:spacing w:line="240" w:lineRule="auto"/>
      </w:pPr>
      <w:r>
        <w:separator/>
      </w:r>
    </w:p>
  </w:endnote>
  <w:endnote w:type="continuationSeparator" w:id="0">
    <w:p w14:paraId="2D11523C" w14:textId="77777777" w:rsidR="00C3637B" w:rsidRDefault="00C3637B" w:rsidP="00EE50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ngsuh">
    <w:altName w:val="Gungsuh"/>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484445"/>
      <w:docPartObj>
        <w:docPartGallery w:val="Page Numbers (Bottom of Page)"/>
        <w:docPartUnique/>
      </w:docPartObj>
    </w:sdtPr>
    <w:sdtEndPr>
      <w:rPr>
        <w:noProof/>
      </w:rPr>
    </w:sdtEndPr>
    <w:sdtContent>
      <w:p w14:paraId="2FD9DCE9" w14:textId="77777777" w:rsidR="009D2ED2" w:rsidRDefault="009D2ED2">
        <w:pPr>
          <w:pStyle w:val="Footer"/>
          <w:jc w:val="center"/>
        </w:pPr>
        <w:r>
          <w:fldChar w:fldCharType="begin"/>
        </w:r>
        <w:r>
          <w:instrText xml:space="preserve"> PAGE   \* MERGEFORMAT </w:instrText>
        </w:r>
        <w:r>
          <w:fldChar w:fldCharType="separate"/>
        </w:r>
        <w:r w:rsidR="00F24277">
          <w:rPr>
            <w:noProof/>
          </w:rPr>
          <w:t>1</w:t>
        </w:r>
        <w:r>
          <w:rPr>
            <w:noProof/>
          </w:rPr>
          <w:fldChar w:fldCharType="end"/>
        </w:r>
      </w:p>
    </w:sdtContent>
  </w:sdt>
  <w:p w14:paraId="53FCA877" w14:textId="77777777" w:rsidR="009D2ED2" w:rsidRDefault="009D2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C67EE" w14:textId="77777777" w:rsidR="009D2ED2" w:rsidRDefault="009D2ED2">
    <w:pPr>
      <w:pStyle w:val="Footer"/>
      <w:jc w:val="center"/>
    </w:pPr>
  </w:p>
  <w:p w14:paraId="494C0853" w14:textId="77777777" w:rsidR="009D2ED2" w:rsidRDefault="009D2ED2" w:rsidP="00DA0696">
    <w:pPr>
      <w:pStyle w:val="Footer"/>
      <w:jc w:val="center"/>
    </w:pPr>
    <w:r w:rsidRPr="00D854A0">
      <w:fldChar w:fldCharType="begin"/>
    </w:r>
    <w:r w:rsidRPr="00D854A0">
      <w:instrText xml:space="preserve"> PAGE   \* MERGEFORMAT </w:instrText>
    </w:r>
    <w:r w:rsidRPr="00D854A0">
      <w:fldChar w:fldCharType="separate"/>
    </w:r>
    <w:r w:rsidR="00F24277">
      <w:rPr>
        <w:noProof/>
      </w:rPr>
      <w:t>15</w:t>
    </w:r>
    <w:r w:rsidRPr="00D854A0">
      <w:rPr>
        <w:noProof/>
      </w:rPr>
      <w:fldChar w:fldCharType="end"/>
    </w:r>
  </w:p>
  <w:p w14:paraId="04E84374" w14:textId="77777777" w:rsidR="009D2ED2" w:rsidRDefault="009D2E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4E877" w14:textId="77777777" w:rsidR="00C3637B" w:rsidRDefault="00C3637B" w:rsidP="00EE50BE">
      <w:pPr>
        <w:spacing w:line="240" w:lineRule="auto"/>
      </w:pPr>
      <w:r>
        <w:separator/>
      </w:r>
    </w:p>
  </w:footnote>
  <w:footnote w:type="continuationSeparator" w:id="0">
    <w:p w14:paraId="5384E814" w14:textId="77777777" w:rsidR="00C3637B" w:rsidRDefault="00C3637B" w:rsidP="00EE50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i/>
        <w:sz w:val="20"/>
        <w:szCs w:val="20"/>
      </w:rPr>
      <w:alias w:val="Title"/>
      <w:id w:val="-775401214"/>
      <w:dataBinding w:prefixMappings="xmlns:ns0='http://schemas.openxmlformats.org/package/2006/metadata/core-properties' xmlns:ns1='http://purl.org/dc/elements/1.1/'" w:xpath="/ns0:coreProperties[1]/ns1:title[1]" w:storeItemID="{6C3C8BC8-F283-45AE-878A-BAB7291924A1}"/>
      <w:text/>
    </w:sdtPr>
    <w:sdtEndPr/>
    <w:sdtContent>
      <w:p w14:paraId="24DFA66D" w14:textId="2A98765A" w:rsidR="009D2ED2" w:rsidRDefault="009D2ED2" w:rsidP="00D3519E">
        <w:pPr>
          <w:pStyle w:val="Header"/>
          <w:pBdr>
            <w:bottom w:val="thickThinSmallGap" w:sz="24" w:space="1" w:color="622423" w:themeColor="accent2" w:themeShade="7F"/>
          </w:pBdr>
          <w:jc w:val="right"/>
        </w:pPr>
        <w:r>
          <w:rPr>
            <w:rFonts w:eastAsiaTheme="majorEastAsia"/>
            <w:i/>
            <w:sz w:val="20"/>
            <w:szCs w:val="20"/>
            <w:lang w:val="en-US"/>
          </w:rPr>
          <w:t>Rivandi Rizki Fishanda</w:t>
        </w:r>
        <w:r w:rsidRPr="00D3519E">
          <w:rPr>
            <w:rFonts w:eastAsiaTheme="majorEastAsia"/>
            <w:i/>
            <w:sz w:val="20"/>
            <w:szCs w:val="20"/>
          </w:rPr>
          <w:t xml:space="preserve"> (1</w:t>
        </w:r>
        <w:r>
          <w:rPr>
            <w:rFonts w:eastAsiaTheme="majorEastAsia"/>
            <w:i/>
            <w:sz w:val="20"/>
            <w:szCs w:val="20"/>
            <w:lang w:val="en-US"/>
          </w:rPr>
          <w:t>98050008</w:t>
        </w:r>
        <w:r w:rsidRPr="00D3519E">
          <w:rPr>
            <w:rFonts w:eastAsiaTheme="majorEastAsia"/>
            <w:i/>
            <w:sz w:val="20"/>
            <w:szCs w:val="20"/>
          </w:rPr>
          <w:t xml:space="preserve">) </w:t>
        </w:r>
        <w:r>
          <w:rPr>
            <w:rFonts w:eastAsiaTheme="majorEastAsia"/>
            <w:i/>
            <w:sz w:val="20"/>
            <w:szCs w:val="20"/>
          </w:rPr>
          <w:t xml:space="preserve">                                                                                                                      </w:t>
        </w:r>
        <w:r>
          <w:rPr>
            <w:rFonts w:eastAsiaTheme="majorEastAsia"/>
            <w:i/>
            <w:sz w:val="20"/>
            <w:szCs w:val="20"/>
            <w:lang w:val="en-US"/>
          </w:rPr>
          <w:t>Karakteristik Fisiko-Kimia &amp; Organoleptik Snack Bar Ubi Jalar (Ipomoea batatas L) yang Diproses Menggunakan Metodologi Freeze Drying</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3FF"/>
    <w:multiLevelType w:val="hybridMultilevel"/>
    <w:tmpl w:val="7450A2FC"/>
    <w:lvl w:ilvl="0" w:tplc="5D922838">
      <w:start w:val="1"/>
      <w:numFmt w:val="decimal"/>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14A33ED"/>
    <w:multiLevelType w:val="hybridMultilevel"/>
    <w:tmpl w:val="788ABAE6"/>
    <w:lvl w:ilvl="0" w:tplc="3FAE7F14">
      <w:start w:val="1"/>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E83EE3"/>
    <w:multiLevelType w:val="multilevel"/>
    <w:tmpl w:val="86DAF43E"/>
    <w:lvl w:ilvl="0">
      <w:start w:val="1"/>
      <w:numFmt w:val="decimal"/>
      <w:lvlText w:val="%1."/>
      <w:lvlJc w:val="center"/>
      <w:pPr>
        <w:ind w:left="360" w:hanging="360"/>
      </w:pPr>
      <w:rPr>
        <w:rFonts w:ascii="Times New Roman" w:eastAsia="Calibri" w:hAnsi="Times New Roman"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A1D35B0"/>
    <w:multiLevelType w:val="multilevel"/>
    <w:tmpl w:val="EE8E72C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B5603D2"/>
    <w:multiLevelType w:val="hybridMultilevel"/>
    <w:tmpl w:val="CA965C3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0D3C572F"/>
    <w:multiLevelType w:val="multilevel"/>
    <w:tmpl w:val="4650D0A4"/>
    <w:lvl w:ilvl="0">
      <w:start w:val="1"/>
      <w:numFmt w:val="decimal"/>
      <w:lvlText w:val="%1."/>
      <w:lvlJc w:val="center"/>
      <w:pPr>
        <w:ind w:left="1260" w:hanging="360"/>
      </w:pPr>
      <w:rPr>
        <w:rFonts w:ascii="Times New Roman" w:eastAsia="Calibri" w:hAnsi="Times New Roman" w:cs="Times New Roman"/>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6">
    <w:nsid w:val="12126887"/>
    <w:multiLevelType w:val="hybridMultilevel"/>
    <w:tmpl w:val="860280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8D6B65"/>
    <w:multiLevelType w:val="hybridMultilevel"/>
    <w:tmpl w:val="8E944B94"/>
    <w:lvl w:ilvl="0" w:tplc="3FAE7F14">
      <w:start w:val="1"/>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9220EF"/>
    <w:multiLevelType w:val="hybridMultilevel"/>
    <w:tmpl w:val="3148060A"/>
    <w:lvl w:ilvl="0" w:tplc="0421000F">
      <w:start w:val="1"/>
      <w:numFmt w:val="decimal"/>
      <w:lvlText w:val="%1."/>
      <w:lvlJc w:val="left"/>
      <w:pPr>
        <w:ind w:left="720" w:hanging="360"/>
      </w:pPr>
      <w:rPr>
        <w:rFonts w:hint="default"/>
      </w:rPr>
    </w:lvl>
    <w:lvl w:ilvl="1" w:tplc="0E622B3A">
      <w:numFmt w:val="bullet"/>
      <w:lvlText w:val="-"/>
      <w:lvlJc w:val="left"/>
      <w:pPr>
        <w:ind w:left="1440" w:hanging="360"/>
      </w:pPr>
      <w:rPr>
        <w:rFonts w:ascii="Times New Roman" w:eastAsia="Times New Roman" w:hAnsi="Times New Roman" w:cs="Times New Roman"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9E6590"/>
    <w:multiLevelType w:val="hybridMultilevel"/>
    <w:tmpl w:val="24C4D43C"/>
    <w:lvl w:ilvl="0" w:tplc="B19AE5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9360B1"/>
    <w:multiLevelType w:val="hybridMultilevel"/>
    <w:tmpl w:val="7A48BAF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22096008"/>
    <w:multiLevelType w:val="multilevel"/>
    <w:tmpl w:val="2CF290A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ascii="Times New Roman" w:eastAsia="Calibri" w:hAnsi="Times New Roman" w:cs="Times New Roman"/>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C2374FB"/>
    <w:multiLevelType w:val="hybridMultilevel"/>
    <w:tmpl w:val="1FC06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8D0F56"/>
    <w:multiLevelType w:val="multilevel"/>
    <w:tmpl w:val="43383186"/>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D53499"/>
    <w:multiLevelType w:val="hybridMultilevel"/>
    <w:tmpl w:val="E42E705A"/>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9A43A8"/>
    <w:multiLevelType w:val="hybridMultilevel"/>
    <w:tmpl w:val="105622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E91B48"/>
    <w:multiLevelType w:val="hybridMultilevel"/>
    <w:tmpl w:val="729EB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20566F"/>
    <w:multiLevelType w:val="hybridMultilevel"/>
    <w:tmpl w:val="BD70E5E4"/>
    <w:lvl w:ilvl="0" w:tplc="21C84F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B677CB"/>
    <w:multiLevelType w:val="hybridMultilevel"/>
    <w:tmpl w:val="043250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0940DD"/>
    <w:multiLevelType w:val="hybridMultilevel"/>
    <w:tmpl w:val="4E4E5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C916EA"/>
    <w:multiLevelType w:val="multilevel"/>
    <w:tmpl w:val="8322208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00589D"/>
    <w:multiLevelType w:val="multilevel"/>
    <w:tmpl w:val="6C4297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0D3804"/>
    <w:multiLevelType w:val="multilevel"/>
    <w:tmpl w:val="7096BB9E"/>
    <w:lvl w:ilvl="0">
      <w:start w:val="1"/>
      <w:numFmt w:val="upp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
    <w:nsid w:val="45A937B4"/>
    <w:multiLevelType w:val="hybridMultilevel"/>
    <w:tmpl w:val="4B8815B6"/>
    <w:lvl w:ilvl="0" w:tplc="BD9EF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5E56A9"/>
    <w:multiLevelType w:val="hybridMultilevel"/>
    <w:tmpl w:val="2644755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47A66D1A"/>
    <w:multiLevelType w:val="hybridMultilevel"/>
    <w:tmpl w:val="87F64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5D75AD"/>
    <w:multiLevelType w:val="hybridMultilevel"/>
    <w:tmpl w:val="88EC39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BEC5BCB"/>
    <w:multiLevelType w:val="hybridMultilevel"/>
    <w:tmpl w:val="AB5C5DB6"/>
    <w:lvl w:ilvl="0" w:tplc="E98A0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EB158E"/>
    <w:multiLevelType w:val="multilevel"/>
    <w:tmpl w:val="6C2EB1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D2141B2"/>
    <w:multiLevelType w:val="multilevel"/>
    <w:tmpl w:val="FADA156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45E6A72"/>
    <w:multiLevelType w:val="hybridMultilevel"/>
    <w:tmpl w:val="DB9EB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E66F21"/>
    <w:multiLevelType w:val="multilevel"/>
    <w:tmpl w:val="E188A2BA"/>
    <w:lvl w:ilvl="0">
      <w:start w:val="1"/>
      <w:numFmt w:val="decimal"/>
      <w:lvlText w:val="%1."/>
      <w:lvlJc w:val="center"/>
      <w:pPr>
        <w:ind w:left="502" w:hanging="360"/>
      </w:pPr>
      <w:rPr>
        <w:rFonts w:ascii="Times New Roman" w:eastAsia="Calibri" w:hAnsi="Times New Roman" w:cs="Times New Roman"/>
      </w:rPr>
    </w:lvl>
    <w:lvl w:ilvl="1">
      <w:start w:val="1"/>
      <w:numFmt w:val="decimal"/>
      <w:isLgl/>
      <w:lvlText w:val="%1.%2."/>
      <w:lvlJc w:val="left"/>
      <w:pPr>
        <w:ind w:left="644"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32">
    <w:nsid w:val="56ED18EA"/>
    <w:multiLevelType w:val="hybridMultilevel"/>
    <w:tmpl w:val="8B6ADA14"/>
    <w:lvl w:ilvl="0" w:tplc="7E16886E">
      <w:start w:val="2"/>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5AAA0790"/>
    <w:multiLevelType w:val="hybridMultilevel"/>
    <w:tmpl w:val="D85E2BF0"/>
    <w:lvl w:ilvl="0" w:tplc="0809000B">
      <w:start w:val="1"/>
      <w:numFmt w:val="bullet"/>
      <w:lvlText w:val=""/>
      <w:lvlJc w:val="left"/>
      <w:pPr>
        <w:ind w:left="1080" w:hanging="360"/>
      </w:pPr>
      <w:rPr>
        <w:rFonts w:ascii="Wingdings" w:hAnsi="Wingdings" w:hint="default"/>
      </w:rPr>
    </w:lvl>
    <w:lvl w:ilvl="1" w:tplc="38090003">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34">
    <w:nsid w:val="65636554"/>
    <w:multiLevelType w:val="multilevel"/>
    <w:tmpl w:val="0E8C77AA"/>
    <w:lvl w:ilvl="0">
      <w:start w:val="1"/>
      <w:numFmt w:val="decimal"/>
      <w:lvlText w:val="%1."/>
      <w:lvlJc w:val="left"/>
      <w:pPr>
        <w:ind w:left="720" w:hanging="360"/>
      </w:pPr>
      <w:rPr>
        <w:rFonts w:hint="default"/>
      </w:rPr>
    </w:lvl>
    <w:lvl w:ilvl="1">
      <w:start w:val="2"/>
      <w:numFmt w:val="decimal"/>
      <w:isLgl/>
      <w:lvlText w:val="%1.%2."/>
      <w:lvlJc w:val="left"/>
      <w:pPr>
        <w:ind w:left="1575" w:hanging="540"/>
      </w:pPr>
      <w:rPr>
        <w:rFonts w:hint="default"/>
      </w:rPr>
    </w:lvl>
    <w:lvl w:ilvl="2">
      <w:start w:val="2"/>
      <w:numFmt w:val="decimal"/>
      <w:isLgl/>
      <w:lvlText w:val="%1.%2.%3."/>
      <w:lvlJc w:val="left"/>
      <w:pPr>
        <w:ind w:left="2430"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850" w:hanging="1440"/>
      </w:pPr>
      <w:rPr>
        <w:rFonts w:hint="default"/>
      </w:rPr>
    </w:lvl>
    <w:lvl w:ilvl="7">
      <w:start w:val="1"/>
      <w:numFmt w:val="decimal"/>
      <w:isLgl/>
      <w:lvlText w:val="%1.%2.%3.%4.%5.%6.%7.%8."/>
      <w:lvlJc w:val="left"/>
      <w:pPr>
        <w:ind w:left="6525" w:hanging="1440"/>
      </w:pPr>
      <w:rPr>
        <w:rFonts w:hint="default"/>
      </w:rPr>
    </w:lvl>
    <w:lvl w:ilvl="8">
      <w:start w:val="1"/>
      <w:numFmt w:val="decimal"/>
      <w:isLgl/>
      <w:lvlText w:val="%1.%2.%3.%4.%5.%6.%7.%8.%9."/>
      <w:lvlJc w:val="left"/>
      <w:pPr>
        <w:ind w:left="7560" w:hanging="1800"/>
      </w:pPr>
      <w:rPr>
        <w:rFonts w:hint="default"/>
      </w:rPr>
    </w:lvl>
  </w:abstractNum>
  <w:abstractNum w:abstractNumId="35">
    <w:nsid w:val="67AD28CB"/>
    <w:multiLevelType w:val="hybridMultilevel"/>
    <w:tmpl w:val="3D16F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D71D57"/>
    <w:multiLevelType w:val="multilevel"/>
    <w:tmpl w:val="B4D61D7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D313651"/>
    <w:multiLevelType w:val="multilevel"/>
    <w:tmpl w:val="E3C0ED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F9568AB"/>
    <w:multiLevelType w:val="hybridMultilevel"/>
    <w:tmpl w:val="AE7E8C2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nsid w:val="7E0F5378"/>
    <w:multiLevelType w:val="hybridMultilevel"/>
    <w:tmpl w:val="3F10C4D2"/>
    <w:lvl w:ilvl="0" w:tplc="423EB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E547D2"/>
    <w:multiLevelType w:val="multilevel"/>
    <w:tmpl w:val="E9D64F20"/>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3."/>
      <w:lvlJc w:val="left"/>
      <w:pPr>
        <w:ind w:left="1080" w:hanging="36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36"/>
  </w:num>
  <w:num w:numId="2">
    <w:abstractNumId w:val="2"/>
  </w:num>
  <w:num w:numId="3">
    <w:abstractNumId w:val="5"/>
  </w:num>
  <w:num w:numId="4">
    <w:abstractNumId w:val="31"/>
  </w:num>
  <w:num w:numId="5">
    <w:abstractNumId w:val="0"/>
  </w:num>
  <w:num w:numId="6">
    <w:abstractNumId w:val="35"/>
  </w:num>
  <w:num w:numId="7">
    <w:abstractNumId w:val="17"/>
  </w:num>
  <w:num w:numId="8">
    <w:abstractNumId w:val="18"/>
  </w:num>
  <w:num w:numId="9">
    <w:abstractNumId w:val="20"/>
  </w:num>
  <w:num w:numId="10">
    <w:abstractNumId w:val="23"/>
  </w:num>
  <w:num w:numId="11">
    <w:abstractNumId w:val="9"/>
  </w:num>
  <w:num w:numId="12">
    <w:abstractNumId w:val="21"/>
  </w:num>
  <w:num w:numId="13">
    <w:abstractNumId w:val="29"/>
  </w:num>
  <w:num w:numId="14">
    <w:abstractNumId w:val="28"/>
  </w:num>
  <w:num w:numId="15">
    <w:abstractNumId w:val="25"/>
  </w:num>
  <w:num w:numId="16">
    <w:abstractNumId w:val="1"/>
  </w:num>
  <w:num w:numId="17">
    <w:abstractNumId w:val="7"/>
  </w:num>
  <w:num w:numId="18">
    <w:abstractNumId w:val="14"/>
  </w:num>
  <w:num w:numId="19">
    <w:abstractNumId w:val="26"/>
  </w:num>
  <w:num w:numId="20">
    <w:abstractNumId w:val="34"/>
  </w:num>
  <w:num w:numId="21">
    <w:abstractNumId w:val="8"/>
  </w:num>
  <w:num w:numId="22">
    <w:abstractNumId w:val="39"/>
  </w:num>
  <w:num w:numId="23">
    <w:abstractNumId w:val="32"/>
  </w:num>
  <w:num w:numId="24">
    <w:abstractNumId w:val="15"/>
  </w:num>
  <w:num w:numId="25">
    <w:abstractNumId w:val="6"/>
  </w:num>
  <w:num w:numId="26">
    <w:abstractNumId w:val="16"/>
  </w:num>
  <w:num w:numId="27">
    <w:abstractNumId w:val="27"/>
  </w:num>
  <w:num w:numId="28">
    <w:abstractNumId w:val="30"/>
  </w:num>
  <w:num w:numId="29">
    <w:abstractNumId w:val="24"/>
  </w:num>
  <w:num w:numId="30">
    <w:abstractNumId w:val="3"/>
  </w:num>
  <w:num w:numId="31">
    <w:abstractNumId w:val="38"/>
  </w:num>
  <w:num w:numId="32">
    <w:abstractNumId w:val="37"/>
  </w:num>
  <w:num w:numId="33">
    <w:abstractNumId w:val="12"/>
  </w:num>
  <w:num w:numId="34">
    <w:abstractNumId w:val="33"/>
  </w:num>
  <w:num w:numId="35">
    <w:abstractNumId w:val="13"/>
  </w:num>
  <w:num w:numId="36">
    <w:abstractNumId w:val="4"/>
  </w:num>
  <w:num w:numId="37">
    <w:abstractNumId w:val="10"/>
  </w:num>
  <w:num w:numId="38">
    <w:abstractNumId w:val="40"/>
  </w:num>
  <w:num w:numId="39">
    <w:abstractNumId w:val="19"/>
  </w:num>
  <w:num w:numId="40">
    <w:abstractNumId w:val="11"/>
  </w:num>
  <w:num w:numId="4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D">
    <w15:presenceInfo w15:providerId="None" w15:userId="SD"/>
  </w15:person>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5A1"/>
    <w:rsid w:val="00002674"/>
    <w:rsid w:val="000031C1"/>
    <w:rsid w:val="0001257F"/>
    <w:rsid w:val="000220EF"/>
    <w:rsid w:val="00022906"/>
    <w:rsid w:val="00031591"/>
    <w:rsid w:val="000324A7"/>
    <w:rsid w:val="000352FE"/>
    <w:rsid w:val="00035402"/>
    <w:rsid w:val="00044265"/>
    <w:rsid w:val="000447A7"/>
    <w:rsid w:val="000664C1"/>
    <w:rsid w:val="00074037"/>
    <w:rsid w:val="00077339"/>
    <w:rsid w:val="00097C49"/>
    <w:rsid w:val="000B0E74"/>
    <w:rsid w:val="000B46E2"/>
    <w:rsid w:val="000B7D8D"/>
    <w:rsid w:val="000D2C72"/>
    <w:rsid w:val="000D469D"/>
    <w:rsid w:val="00105950"/>
    <w:rsid w:val="001117B2"/>
    <w:rsid w:val="00115103"/>
    <w:rsid w:val="00117F0A"/>
    <w:rsid w:val="001213B4"/>
    <w:rsid w:val="0013192A"/>
    <w:rsid w:val="00137319"/>
    <w:rsid w:val="00144AE2"/>
    <w:rsid w:val="00146C49"/>
    <w:rsid w:val="00147184"/>
    <w:rsid w:val="0016462C"/>
    <w:rsid w:val="001709C2"/>
    <w:rsid w:val="0017348F"/>
    <w:rsid w:val="00176145"/>
    <w:rsid w:val="00184C26"/>
    <w:rsid w:val="00187BE7"/>
    <w:rsid w:val="00193060"/>
    <w:rsid w:val="001A19C1"/>
    <w:rsid w:val="001A6463"/>
    <w:rsid w:val="001B76F0"/>
    <w:rsid w:val="001B798C"/>
    <w:rsid w:val="001C0F33"/>
    <w:rsid w:val="001C1D93"/>
    <w:rsid w:val="001C7AF7"/>
    <w:rsid w:val="001C7EB8"/>
    <w:rsid w:val="001D4BA3"/>
    <w:rsid w:val="001E1B56"/>
    <w:rsid w:val="001E5009"/>
    <w:rsid w:val="00202CB3"/>
    <w:rsid w:val="00205BA1"/>
    <w:rsid w:val="002124A9"/>
    <w:rsid w:val="00215510"/>
    <w:rsid w:val="002172C8"/>
    <w:rsid w:val="00235415"/>
    <w:rsid w:val="00235C4E"/>
    <w:rsid w:val="00235E16"/>
    <w:rsid w:val="00241F48"/>
    <w:rsid w:val="00243D6C"/>
    <w:rsid w:val="00244004"/>
    <w:rsid w:val="0024414A"/>
    <w:rsid w:val="00253C3C"/>
    <w:rsid w:val="002549B2"/>
    <w:rsid w:val="00256755"/>
    <w:rsid w:val="00262A89"/>
    <w:rsid w:val="00275B5D"/>
    <w:rsid w:val="0028095E"/>
    <w:rsid w:val="00282C7A"/>
    <w:rsid w:val="002865B4"/>
    <w:rsid w:val="00292067"/>
    <w:rsid w:val="002930F0"/>
    <w:rsid w:val="002A15F8"/>
    <w:rsid w:val="002A21E3"/>
    <w:rsid w:val="002B3F16"/>
    <w:rsid w:val="002D12D6"/>
    <w:rsid w:val="002D3AEE"/>
    <w:rsid w:val="002D3B02"/>
    <w:rsid w:val="002D75C9"/>
    <w:rsid w:val="002F2CEB"/>
    <w:rsid w:val="002F3833"/>
    <w:rsid w:val="002F49B3"/>
    <w:rsid w:val="003005A7"/>
    <w:rsid w:val="003043D8"/>
    <w:rsid w:val="003050FA"/>
    <w:rsid w:val="00320F1A"/>
    <w:rsid w:val="003421A5"/>
    <w:rsid w:val="003463DA"/>
    <w:rsid w:val="00346879"/>
    <w:rsid w:val="00356C24"/>
    <w:rsid w:val="003611BE"/>
    <w:rsid w:val="003621DB"/>
    <w:rsid w:val="00362F40"/>
    <w:rsid w:val="00363FE0"/>
    <w:rsid w:val="003670E8"/>
    <w:rsid w:val="003708C3"/>
    <w:rsid w:val="003729D7"/>
    <w:rsid w:val="0037564F"/>
    <w:rsid w:val="00377E4D"/>
    <w:rsid w:val="00380670"/>
    <w:rsid w:val="00383ED9"/>
    <w:rsid w:val="003857E4"/>
    <w:rsid w:val="003927F1"/>
    <w:rsid w:val="00395027"/>
    <w:rsid w:val="003A69B5"/>
    <w:rsid w:val="003B1509"/>
    <w:rsid w:val="003C18F8"/>
    <w:rsid w:val="003E18C9"/>
    <w:rsid w:val="003E58E0"/>
    <w:rsid w:val="003E7F21"/>
    <w:rsid w:val="003F67DE"/>
    <w:rsid w:val="00402D03"/>
    <w:rsid w:val="00411ECF"/>
    <w:rsid w:val="00412425"/>
    <w:rsid w:val="00415F5E"/>
    <w:rsid w:val="0042203F"/>
    <w:rsid w:val="00432B6E"/>
    <w:rsid w:val="00437451"/>
    <w:rsid w:val="00442C9E"/>
    <w:rsid w:val="004513E6"/>
    <w:rsid w:val="004609F3"/>
    <w:rsid w:val="004831F5"/>
    <w:rsid w:val="00483D97"/>
    <w:rsid w:val="00491BA7"/>
    <w:rsid w:val="00492650"/>
    <w:rsid w:val="004A1572"/>
    <w:rsid w:val="004A2277"/>
    <w:rsid w:val="004B4839"/>
    <w:rsid w:val="004C2B3A"/>
    <w:rsid w:val="004C2C04"/>
    <w:rsid w:val="004D30AD"/>
    <w:rsid w:val="004E1469"/>
    <w:rsid w:val="004F54B9"/>
    <w:rsid w:val="005014AD"/>
    <w:rsid w:val="0050179D"/>
    <w:rsid w:val="005045C8"/>
    <w:rsid w:val="00511336"/>
    <w:rsid w:val="00515CFC"/>
    <w:rsid w:val="00516F9C"/>
    <w:rsid w:val="0051710D"/>
    <w:rsid w:val="00517CC8"/>
    <w:rsid w:val="00520F42"/>
    <w:rsid w:val="005210A3"/>
    <w:rsid w:val="00530522"/>
    <w:rsid w:val="0053338D"/>
    <w:rsid w:val="00537811"/>
    <w:rsid w:val="005421F8"/>
    <w:rsid w:val="00544412"/>
    <w:rsid w:val="005518BB"/>
    <w:rsid w:val="0056041B"/>
    <w:rsid w:val="005622FE"/>
    <w:rsid w:val="00587DCD"/>
    <w:rsid w:val="005A0540"/>
    <w:rsid w:val="005A33F4"/>
    <w:rsid w:val="005B2E94"/>
    <w:rsid w:val="005C2DAA"/>
    <w:rsid w:val="005D4669"/>
    <w:rsid w:val="005D4C9A"/>
    <w:rsid w:val="005E0B22"/>
    <w:rsid w:val="005E1965"/>
    <w:rsid w:val="005E42A6"/>
    <w:rsid w:val="005E4C2E"/>
    <w:rsid w:val="00610E4E"/>
    <w:rsid w:val="00617560"/>
    <w:rsid w:val="006208A5"/>
    <w:rsid w:val="00622B30"/>
    <w:rsid w:val="006271DE"/>
    <w:rsid w:val="0063062C"/>
    <w:rsid w:val="00640BBE"/>
    <w:rsid w:val="006471EF"/>
    <w:rsid w:val="00652534"/>
    <w:rsid w:val="00660377"/>
    <w:rsid w:val="00662D77"/>
    <w:rsid w:val="006642C8"/>
    <w:rsid w:val="00671385"/>
    <w:rsid w:val="006975BF"/>
    <w:rsid w:val="006A0BFB"/>
    <w:rsid w:val="006A151F"/>
    <w:rsid w:val="006B1F7C"/>
    <w:rsid w:val="006B2A92"/>
    <w:rsid w:val="006C1049"/>
    <w:rsid w:val="006C1A9F"/>
    <w:rsid w:val="006D1788"/>
    <w:rsid w:val="006D3846"/>
    <w:rsid w:val="006D4F7B"/>
    <w:rsid w:val="006D566B"/>
    <w:rsid w:val="006D604A"/>
    <w:rsid w:val="006D6ED1"/>
    <w:rsid w:val="006F058A"/>
    <w:rsid w:val="006F1C07"/>
    <w:rsid w:val="006F574C"/>
    <w:rsid w:val="00712AC9"/>
    <w:rsid w:val="00722315"/>
    <w:rsid w:val="00724726"/>
    <w:rsid w:val="007365E3"/>
    <w:rsid w:val="00746446"/>
    <w:rsid w:val="00754696"/>
    <w:rsid w:val="00757F48"/>
    <w:rsid w:val="00775C2B"/>
    <w:rsid w:val="00776B5D"/>
    <w:rsid w:val="0078017A"/>
    <w:rsid w:val="00780852"/>
    <w:rsid w:val="00781A19"/>
    <w:rsid w:val="007832D7"/>
    <w:rsid w:val="007854BF"/>
    <w:rsid w:val="007875BC"/>
    <w:rsid w:val="0078797D"/>
    <w:rsid w:val="00797B2B"/>
    <w:rsid w:val="007A5C65"/>
    <w:rsid w:val="007B6F49"/>
    <w:rsid w:val="007B7910"/>
    <w:rsid w:val="007C0276"/>
    <w:rsid w:val="007C5903"/>
    <w:rsid w:val="007C5A7E"/>
    <w:rsid w:val="007D74D8"/>
    <w:rsid w:val="007E35BF"/>
    <w:rsid w:val="007E46EE"/>
    <w:rsid w:val="007E5613"/>
    <w:rsid w:val="007F0E3D"/>
    <w:rsid w:val="007F634A"/>
    <w:rsid w:val="008151C5"/>
    <w:rsid w:val="0082771C"/>
    <w:rsid w:val="00833B7D"/>
    <w:rsid w:val="0083625F"/>
    <w:rsid w:val="00843346"/>
    <w:rsid w:val="0084426C"/>
    <w:rsid w:val="0084600E"/>
    <w:rsid w:val="0084789B"/>
    <w:rsid w:val="00850A37"/>
    <w:rsid w:val="0085390A"/>
    <w:rsid w:val="008547E8"/>
    <w:rsid w:val="00875623"/>
    <w:rsid w:val="00890433"/>
    <w:rsid w:val="00892899"/>
    <w:rsid w:val="008B1FAD"/>
    <w:rsid w:val="008B436B"/>
    <w:rsid w:val="008C181E"/>
    <w:rsid w:val="008C4A27"/>
    <w:rsid w:val="008E06ED"/>
    <w:rsid w:val="008F38BF"/>
    <w:rsid w:val="00902644"/>
    <w:rsid w:val="009056E8"/>
    <w:rsid w:val="009064B8"/>
    <w:rsid w:val="00906CF0"/>
    <w:rsid w:val="00914DE6"/>
    <w:rsid w:val="009236FD"/>
    <w:rsid w:val="00923A88"/>
    <w:rsid w:val="00925A7A"/>
    <w:rsid w:val="009344AA"/>
    <w:rsid w:val="0095450F"/>
    <w:rsid w:val="00957676"/>
    <w:rsid w:val="00960C69"/>
    <w:rsid w:val="00974CF2"/>
    <w:rsid w:val="009757F3"/>
    <w:rsid w:val="00976B8D"/>
    <w:rsid w:val="00977115"/>
    <w:rsid w:val="0097717D"/>
    <w:rsid w:val="009821AC"/>
    <w:rsid w:val="00984AFC"/>
    <w:rsid w:val="0099526E"/>
    <w:rsid w:val="0099670A"/>
    <w:rsid w:val="009A2FD0"/>
    <w:rsid w:val="009A4CE4"/>
    <w:rsid w:val="009A6A48"/>
    <w:rsid w:val="009B1BEA"/>
    <w:rsid w:val="009B3CA8"/>
    <w:rsid w:val="009C217A"/>
    <w:rsid w:val="009C6A79"/>
    <w:rsid w:val="009D138B"/>
    <w:rsid w:val="009D2A4C"/>
    <w:rsid w:val="009D2ED2"/>
    <w:rsid w:val="009D358D"/>
    <w:rsid w:val="009D3A2A"/>
    <w:rsid w:val="009D5CCC"/>
    <w:rsid w:val="009D697B"/>
    <w:rsid w:val="009D6D76"/>
    <w:rsid w:val="009F3A47"/>
    <w:rsid w:val="00A134D6"/>
    <w:rsid w:val="00A23206"/>
    <w:rsid w:val="00A27997"/>
    <w:rsid w:val="00A318C4"/>
    <w:rsid w:val="00A32BAE"/>
    <w:rsid w:val="00A465A1"/>
    <w:rsid w:val="00A46963"/>
    <w:rsid w:val="00A60592"/>
    <w:rsid w:val="00A60D7D"/>
    <w:rsid w:val="00A6192E"/>
    <w:rsid w:val="00A6260E"/>
    <w:rsid w:val="00A63D47"/>
    <w:rsid w:val="00A640C0"/>
    <w:rsid w:val="00A71D85"/>
    <w:rsid w:val="00A75D90"/>
    <w:rsid w:val="00A76976"/>
    <w:rsid w:val="00A90100"/>
    <w:rsid w:val="00A9011F"/>
    <w:rsid w:val="00A90689"/>
    <w:rsid w:val="00AA03B6"/>
    <w:rsid w:val="00AA497B"/>
    <w:rsid w:val="00AA5A64"/>
    <w:rsid w:val="00AB1B10"/>
    <w:rsid w:val="00AB511B"/>
    <w:rsid w:val="00AC2F19"/>
    <w:rsid w:val="00AC405E"/>
    <w:rsid w:val="00AC4F22"/>
    <w:rsid w:val="00AD1D30"/>
    <w:rsid w:val="00AE75F1"/>
    <w:rsid w:val="00AF54D9"/>
    <w:rsid w:val="00B115BE"/>
    <w:rsid w:val="00B24D64"/>
    <w:rsid w:val="00B31802"/>
    <w:rsid w:val="00B31C79"/>
    <w:rsid w:val="00B321A7"/>
    <w:rsid w:val="00B420D9"/>
    <w:rsid w:val="00B43BE0"/>
    <w:rsid w:val="00B44A40"/>
    <w:rsid w:val="00B45495"/>
    <w:rsid w:val="00B62909"/>
    <w:rsid w:val="00B6388B"/>
    <w:rsid w:val="00B75B86"/>
    <w:rsid w:val="00B76484"/>
    <w:rsid w:val="00B765E4"/>
    <w:rsid w:val="00B809FE"/>
    <w:rsid w:val="00B86BBB"/>
    <w:rsid w:val="00BA103B"/>
    <w:rsid w:val="00BA1618"/>
    <w:rsid w:val="00BA1DF3"/>
    <w:rsid w:val="00BA3278"/>
    <w:rsid w:val="00BA7670"/>
    <w:rsid w:val="00BB0443"/>
    <w:rsid w:val="00BB07B1"/>
    <w:rsid w:val="00BB7B70"/>
    <w:rsid w:val="00BD184B"/>
    <w:rsid w:val="00BD24A6"/>
    <w:rsid w:val="00BD44ED"/>
    <w:rsid w:val="00BD74D0"/>
    <w:rsid w:val="00BE1F40"/>
    <w:rsid w:val="00BF7343"/>
    <w:rsid w:val="00C017E8"/>
    <w:rsid w:val="00C16E49"/>
    <w:rsid w:val="00C3637B"/>
    <w:rsid w:val="00C4083F"/>
    <w:rsid w:val="00C40C2A"/>
    <w:rsid w:val="00C46041"/>
    <w:rsid w:val="00C5485E"/>
    <w:rsid w:val="00C55563"/>
    <w:rsid w:val="00C555D6"/>
    <w:rsid w:val="00C57B2C"/>
    <w:rsid w:val="00C64C72"/>
    <w:rsid w:val="00C65030"/>
    <w:rsid w:val="00C655C3"/>
    <w:rsid w:val="00C90C85"/>
    <w:rsid w:val="00C95463"/>
    <w:rsid w:val="00C96236"/>
    <w:rsid w:val="00CA0A7B"/>
    <w:rsid w:val="00CA27BB"/>
    <w:rsid w:val="00CA30D5"/>
    <w:rsid w:val="00CA6803"/>
    <w:rsid w:val="00CC27BD"/>
    <w:rsid w:val="00CC5BD7"/>
    <w:rsid w:val="00CD5823"/>
    <w:rsid w:val="00CD7EE5"/>
    <w:rsid w:val="00CE08D1"/>
    <w:rsid w:val="00CF5B33"/>
    <w:rsid w:val="00D040DB"/>
    <w:rsid w:val="00D12726"/>
    <w:rsid w:val="00D12BE6"/>
    <w:rsid w:val="00D14607"/>
    <w:rsid w:val="00D208BA"/>
    <w:rsid w:val="00D22185"/>
    <w:rsid w:val="00D245A5"/>
    <w:rsid w:val="00D25CD4"/>
    <w:rsid w:val="00D316E1"/>
    <w:rsid w:val="00D333AE"/>
    <w:rsid w:val="00D3519E"/>
    <w:rsid w:val="00D36F7D"/>
    <w:rsid w:val="00D37248"/>
    <w:rsid w:val="00D37CCD"/>
    <w:rsid w:val="00D50602"/>
    <w:rsid w:val="00D6599F"/>
    <w:rsid w:val="00D74535"/>
    <w:rsid w:val="00D859E3"/>
    <w:rsid w:val="00D955AF"/>
    <w:rsid w:val="00DA0696"/>
    <w:rsid w:val="00DB5A01"/>
    <w:rsid w:val="00DC0D5D"/>
    <w:rsid w:val="00DC22CF"/>
    <w:rsid w:val="00DE184D"/>
    <w:rsid w:val="00DE6708"/>
    <w:rsid w:val="00DF0FE1"/>
    <w:rsid w:val="00DF2547"/>
    <w:rsid w:val="00DF3F68"/>
    <w:rsid w:val="00E00CEF"/>
    <w:rsid w:val="00E04C07"/>
    <w:rsid w:val="00E12E29"/>
    <w:rsid w:val="00E14878"/>
    <w:rsid w:val="00E15CE5"/>
    <w:rsid w:val="00E168F0"/>
    <w:rsid w:val="00E17D29"/>
    <w:rsid w:val="00E26E68"/>
    <w:rsid w:val="00E4471C"/>
    <w:rsid w:val="00E47079"/>
    <w:rsid w:val="00E50E47"/>
    <w:rsid w:val="00E51C2B"/>
    <w:rsid w:val="00E5524F"/>
    <w:rsid w:val="00E57B8A"/>
    <w:rsid w:val="00E60271"/>
    <w:rsid w:val="00E60BF1"/>
    <w:rsid w:val="00E644CB"/>
    <w:rsid w:val="00E76F15"/>
    <w:rsid w:val="00E774B3"/>
    <w:rsid w:val="00E956C0"/>
    <w:rsid w:val="00E9662E"/>
    <w:rsid w:val="00EA7A72"/>
    <w:rsid w:val="00EC39CF"/>
    <w:rsid w:val="00EC5909"/>
    <w:rsid w:val="00EC6319"/>
    <w:rsid w:val="00EC7CF3"/>
    <w:rsid w:val="00EC7E14"/>
    <w:rsid w:val="00ED5043"/>
    <w:rsid w:val="00ED5550"/>
    <w:rsid w:val="00EE43DB"/>
    <w:rsid w:val="00EE50BE"/>
    <w:rsid w:val="00EF03A1"/>
    <w:rsid w:val="00EF0A2D"/>
    <w:rsid w:val="00EF6343"/>
    <w:rsid w:val="00EF7B47"/>
    <w:rsid w:val="00F00010"/>
    <w:rsid w:val="00F00299"/>
    <w:rsid w:val="00F03AEE"/>
    <w:rsid w:val="00F1074F"/>
    <w:rsid w:val="00F11AB5"/>
    <w:rsid w:val="00F13A4D"/>
    <w:rsid w:val="00F14245"/>
    <w:rsid w:val="00F223AE"/>
    <w:rsid w:val="00F24277"/>
    <w:rsid w:val="00F26D67"/>
    <w:rsid w:val="00F44718"/>
    <w:rsid w:val="00F46D8C"/>
    <w:rsid w:val="00F52BEA"/>
    <w:rsid w:val="00F55C8A"/>
    <w:rsid w:val="00F61734"/>
    <w:rsid w:val="00F62BF2"/>
    <w:rsid w:val="00F6534E"/>
    <w:rsid w:val="00F705C4"/>
    <w:rsid w:val="00F73FDD"/>
    <w:rsid w:val="00F95CFE"/>
    <w:rsid w:val="00F9700E"/>
    <w:rsid w:val="00FA0212"/>
    <w:rsid w:val="00FA1F35"/>
    <w:rsid w:val="00FA769F"/>
    <w:rsid w:val="00FB30D6"/>
    <w:rsid w:val="00FB49BE"/>
    <w:rsid w:val="00FB6D57"/>
    <w:rsid w:val="00FD4934"/>
    <w:rsid w:val="00FE12F0"/>
    <w:rsid w:val="00FE7AF9"/>
    <w:rsid w:val="00FF0DF4"/>
    <w:rsid w:val="00FF12FD"/>
    <w:rsid w:val="00FF2B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E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65A1"/>
    <w:pPr>
      <w:spacing w:after="0" w:line="480" w:lineRule="auto"/>
    </w:pPr>
    <w:rPr>
      <w:rFonts w:ascii="Times New Roman" w:eastAsia="Calibri" w:hAnsi="Times New Roman" w:cs="Times New Roman"/>
      <w:sz w:val="24"/>
      <w:lang w:val="id-ID"/>
    </w:rPr>
  </w:style>
  <w:style w:type="paragraph" w:styleId="Heading1">
    <w:name w:val="heading 1"/>
    <w:basedOn w:val="Normal"/>
    <w:next w:val="Normal"/>
    <w:link w:val="Heading1Char"/>
    <w:uiPriority w:val="9"/>
    <w:qFormat/>
    <w:rsid w:val="00F705C4"/>
    <w:pPr>
      <w:keepNext/>
      <w:spacing w:line="720" w:lineRule="auto"/>
      <w:jc w:val="center"/>
      <w:outlineLvl w:val="0"/>
    </w:pPr>
    <w:rPr>
      <w:rFonts w:eastAsia="Times New Roman"/>
      <w:b/>
      <w:bCs/>
      <w:color w:val="000000"/>
      <w:kern w:val="32"/>
      <w:szCs w:val="32"/>
    </w:rPr>
  </w:style>
  <w:style w:type="paragraph" w:styleId="Heading2">
    <w:name w:val="heading 2"/>
    <w:basedOn w:val="Normal"/>
    <w:next w:val="Normal"/>
    <w:link w:val="Heading2Char"/>
    <w:uiPriority w:val="9"/>
    <w:unhideWhenUsed/>
    <w:qFormat/>
    <w:rsid w:val="00F705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3B15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6037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A5C6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5C4"/>
    <w:rPr>
      <w:rFonts w:ascii="Times New Roman" w:eastAsia="Times New Roman" w:hAnsi="Times New Roman" w:cs="Times New Roman"/>
      <w:b/>
      <w:bCs/>
      <w:color w:val="000000"/>
      <w:kern w:val="32"/>
      <w:sz w:val="24"/>
      <w:szCs w:val="32"/>
      <w:lang w:val="id-ID"/>
    </w:rPr>
  </w:style>
  <w:style w:type="character" w:customStyle="1" w:styleId="Heading2Char">
    <w:name w:val="Heading 2 Char"/>
    <w:basedOn w:val="DefaultParagraphFont"/>
    <w:link w:val="Heading2"/>
    <w:uiPriority w:val="9"/>
    <w:rsid w:val="00F705C4"/>
    <w:rPr>
      <w:rFonts w:asciiTheme="majorHAnsi" w:eastAsiaTheme="majorEastAsia" w:hAnsiTheme="majorHAnsi" w:cstheme="majorBidi"/>
      <w:b/>
      <w:bCs/>
      <w:color w:val="4F81BD" w:themeColor="accent1"/>
      <w:sz w:val="26"/>
      <w:szCs w:val="26"/>
      <w:lang w:val="id-ID"/>
    </w:rPr>
  </w:style>
  <w:style w:type="character" w:styleId="Hyperlink">
    <w:name w:val="Hyperlink"/>
    <w:uiPriority w:val="99"/>
    <w:unhideWhenUsed/>
    <w:rsid w:val="00F705C4"/>
    <w:rPr>
      <w:color w:val="0000FF"/>
      <w:u w:val="single"/>
    </w:rPr>
  </w:style>
  <w:style w:type="paragraph" w:styleId="ListParagraph">
    <w:name w:val="List Paragraph"/>
    <w:basedOn w:val="Normal"/>
    <w:link w:val="ListParagraphChar"/>
    <w:uiPriority w:val="34"/>
    <w:qFormat/>
    <w:rsid w:val="00F705C4"/>
    <w:pPr>
      <w:ind w:left="720"/>
      <w:contextualSpacing/>
    </w:pPr>
    <w:rPr>
      <w:rFonts w:ascii="Calibri" w:hAnsi="Calibri"/>
      <w:lang w:val="en-US"/>
    </w:rPr>
  </w:style>
  <w:style w:type="character" w:customStyle="1" w:styleId="Heading3Char">
    <w:name w:val="Heading 3 Char"/>
    <w:basedOn w:val="DefaultParagraphFont"/>
    <w:link w:val="Heading3"/>
    <w:uiPriority w:val="9"/>
    <w:rsid w:val="003B1509"/>
    <w:rPr>
      <w:rFonts w:asciiTheme="majorHAnsi" w:eastAsiaTheme="majorEastAsia" w:hAnsiTheme="majorHAnsi" w:cstheme="majorBidi"/>
      <w:b/>
      <w:bCs/>
      <w:color w:val="4F81BD" w:themeColor="accent1"/>
      <w:sz w:val="24"/>
      <w:lang w:val="id-ID"/>
    </w:rPr>
  </w:style>
  <w:style w:type="character" w:customStyle="1" w:styleId="Heading4Char">
    <w:name w:val="Heading 4 Char"/>
    <w:basedOn w:val="DefaultParagraphFont"/>
    <w:link w:val="Heading4"/>
    <w:uiPriority w:val="9"/>
    <w:rsid w:val="00660377"/>
    <w:rPr>
      <w:rFonts w:asciiTheme="majorHAnsi" w:eastAsiaTheme="majorEastAsia" w:hAnsiTheme="majorHAnsi" w:cstheme="majorBidi"/>
      <w:b/>
      <w:bCs/>
      <w:i/>
      <w:iCs/>
      <w:color w:val="4F81BD" w:themeColor="accent1"/>
      <w:sz w:val="24"/>
      <w:lang w:val="id-ID"/>
    </w:rPr>
  </w:style>
  <w:style w:type="paragraph" w:styleId="Caption">
    <w:name w:val="caption"/>
    <w:basedOn w:val="Normal"/>
    <w:next w:val="Normal"/>
    <w:uiPriority w:val="35"/>
    <w:unhideWhenUsed/>
    <w:qFormat/>
    <w:rsid w:val="00660377"/>
    <w:rPr>
      <w:b/>
      <w:bCs/>
      <w:sz w:val="20"/>
      <w:szCs w:val="20"/>
    </w:rPr>
  </w:style>
  <w:style w:type="paragraph" w:styleId="BalloonText">
    <w:name w:val="Balloon Text"/>
    <w:basedOn w:val="Normal"/>
    <w:link w:val="BalloonTextChar"/>
    <w:uiPriority w:val="99"/>
    <w:semiHidden/>
    <w:unhideWhenUsed/>
    <w:rsid w:val="006603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377"/>
    <w:rPr>
      <w:rFonts w:ascii="Tahoma" w:eastAsia="Calibri" w:hAnsi="Tahoma" w:cs="Tahoma"/>
      <w:sz w:val="16"/>
      <w:szCs w:val="16"/>
      <w:lang w:val="id-ID"/>
    </w:rPr>
  </w:style>
  <w:style w:type="paragraph" w:styleId="Header">
    <w:name w:val="header"/>
    <w:basedOn w:val="Normal"/>
    <w:link w:val="HeaderChar"/>
    <w:uiPriority w:val="99"/>
    <w:unhideWhenUsed/>
    <w:rsid w:val="00EE50BE"/>
    <w:pPr>
      <w:tabs>
        <w:tab w:val="center" w:pos="4680"/>
        <w:tab w:val="right" w:pos="9360"/>
      </w:tabs>
      <w:spacing w:line="240" w:lineRule="auto"/>
    </w:pPr>
  </w:style>
  <w:style w:type="character" w:customStyle="1" w:styleId="HeaderChar">
    <w:name w:val="Header Char"/>
    <w:basedOn w:val="DefaultParagraphFont"/>
    <w:link w:val="Header"/>
    <w:uiPriority w:val="99"/>
    <w:rsid w:val="00EE50BE"/>
    <w:rPr>
      <w:rFonts w:ascii="Times New Roman" w:eastAsia="Calibri" w:hAnsi="Times New Roman" w:cs="Times New Roman"/>
      <w:sz w:val="24"/>
      <w:lang w:val="id-ID"/>
    </w:rPr>
  </w:style>
  <w:style w:type="paragraph" w:styleId="Footer">
    <w:name w:val="footer"/>
    <w:basedOn w:val="Normal"/>
    <w:link w:val="FooterChar"/>
    <w:uiPriority w:val="99"/>
    <w:unhideWhenUsed/>
    <w:rsid w:val="00EE50BE"/>
    <w:pPr>
      <w:tabs>
        <w:tab w:val="center" w:pos="4680"/>
        <w:tab w:val="right" w:pos="9360"/>
      </w:tabs>
      <w:spacing w:line="240" w:lineRule="auto"/>
    </w:pPr>
  </w:style>
  <w:style w:type="character" w:customStyle="1" w:styleId="FooterChar">
    <w:name w:val="Footer Char"/>
    <w:basedOn w:val="DefaultParagraphFont"/>
    <w:link w:val="Footer"/>
    <w:uiPriority w:val="99"/>
    <w:rsid w:val="00EE50BE"/>
    <w:rPr>
      <w:rFonts w:ascii="Times New Roman" w:eastAsia="Calibri" w:hAnsi="Times New Roman" w:cs="Times New Roman"/>
      <w:sz w:val="24"/>
      <w:lang w:val="id-ID"/>
    </w:rPr>
  </w:style>
  <w:style w:type="paragraph" w:styleId="Title">
    <w:name w:val="Title"/>
    <w:basedOn w:val="Normal"/>
    <w:link w:val="TitleChar"/>
    <w:qFormat/>
    <w:rsid w:val="00FE7AF9"/>
    <w:pPr>
      <w:spacing w:line="240" w:lineRule="auto"/>
      <w:jc w:val="center"/>
    </w:pPr>
    <w:rPr>
      <w:rFonts w:eastAsia="Times New Roman"/>
      <w:b/>
      <w:szCs w:val="20"/>
      <w:lang w:val="en-US"/>
    </w:rPr>
  </w:style>
  <w:style w:type="character" w:customStyle="1" w:styleId="TitleChar">
    <w:name w:val="Title Char"/>
    <w:basedOn w:val="DefaultParagraphFont"/>
    <w:link w:val="Title"/>
    <w:rsid w:val="00FE7AF9"/>
    <w:rPr>
      <w:rFonts w:ascii="Times New Roman" w:eastAsia="Times New Roman" w:hAnsi="Times New Roman" w:cs="Times New Roman"/>
      <w:b/>
      <w:sz w:val="24"/>
      <w:szCs w:val="20"/>
    </w:rPr>
  </w:style>
  <w:style w:type="paragraph" w:styleId="NoSpacing">
    <w:name w:val="No Spacing"/>
    <w:link w:val="NoSpacingChar"/>
    <w:uiPriority w:val="1"/>
    <w:qFormat/>
    <w:rsid w:val="00776B5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6B5D"/>
    <w:rPr>
      <w:rFonts w:eastAsiaTheme="minorEastAsia"/>
      <w:lang w:eastAsia="ja-JP"/>
    </w:rPr>
  </w:style>
  <w:style w:type="character" w:styleId="Strong">
    <w:name w:val="Strong"/>
    <w:uiPriority w:val="22"/>
    <w:qFormat/>
    <w:rsid w:val="0001257F"/>
    <w:rPr>
      <w:b/>
      <w:bCs/>
    </w:rPr>
  </w:style>
  <w:style w:type="paragraph" w:customStyle="1" w:styleId="Default">
    <w:name w:val="Default"/>
    <w:rsid w:val="00BA3278"/>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AB511B"/>
  </w:style>
  <w:style w:type="character" w:styleId="Emphasis">
    <w:name w:val="Emphasis"/>
    <w:uiPriority w:val="20"/>
    <w:qFormat/>
    <w:rsid w:val="00BA103B"/>
    <w:rPr>
      <w:i/>
      <w:iCs/>
    </w:rPr>
  </w:style>
  <w:style w:type="character" w:customStyle="1" w:styleId="Heading5Char">
    <w:name w:val="Heading 5 Char"/>
    <w:basedOn w:val="DefaultParagraphFont"/>
    <w:link w:val="Heading5"/>
    <w:uiPriority w:val="9"/>
    <w:rsid w:val="007A5C65"/>
    <w:rPr>
      <w:rFonts w:asciiTheme="majorHAnsi" w:eastAsiaTheme="majorEastAsia" w:hAnsiTheme="majorHAnsi" w:cstheme="majorBidi"/>
      <w:color w:val="243F60" w:themeColor="accent1" w:themeShade="7F"/>
      <w:sz w:val="24"/>
      <w:lang w:val="id-ID"/>
    </w:rPr>
  </w:style>
  <w:style w:type="character" w:customStyle="1" w:styleId="ListParagraphChar">
    <w:name w:val="List Paragraph Char"/>
    <w:link w:val="ListParagraph"/>
    <w:uiPriority w:val="34"/>
    <w:locked/>
    <w:rsid w:val="007A5C65"/>
    <w:rPr>
      <w:rFonts w:ascii="Calibri" w:eastAsia="Calibri" w:hAnsi="Calibri" w:cs="Times New Roman"/>
      <w:sz w:val="24"/>
    </w:rPr>
  </w:style>
  <w:style w:type="table" w:styleId="TableGrid">
    <w:name w:val="Table Grid"/>
    <w:basedOn w:val="TableNormal"/>
    <w:uiPriority w:val="39"/>
    <w:qFormat/>
    <w:rsid w:val="007A5C6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5C65"/>
    <w:pPr>
      <w:spacing w:before="100" w:beforeAutospacing="1" w:after="100" w:afterAutospacing="1" w:line="240" w:lineRule="auto"/>
    </w:pPr>
    <w:rPr>
      <w:rFonts w:eastAsia="Times New Roman"/>
      <w:szCs w:val="24"/>
      <w:lang w:val="en-US"/>
    </w:rPr>
  </w:style>
  <w:style w:type="paragraph" w:styleId="HTMLPreformatted">
    <w:name w:val="HTML Preformatted"/>
    <w:basedOn w:val="Normal"/>
    <w:link w:val="HTMLPreformattedChar"/>
    <w:uiPriority w:val="99"/>
    <w:unhideWhenUsed/>
    <w:rsid w:val="00362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621DB"/>
    <w:rPr>
      <w:rFonts w:ascii="Courier New" w:eastAsia="Times New Roman" w:hAnsi="Courier New" w:cs="Courier New"/>
      <w:sz w:val="20"/>
      <w:szCs w:val="20"/>
    </w:rPr>
  </w:style>
  <w:style w:type="paragraph" w:styleId="Subtitle">
    <w:name w:val="Subtitle"/>
    <w:basedOn w:val="Normal"/>
    <w:link w:val="SubtitleChar"/>
    <w:uiPriority w:val="99"/>
    <w:qFormat/>
    <w:rsid w:val="00610E4E"/>
    <w:pPr>
      <w:spacing w:line="720" w:lineRule="auto"/>
      <w:jc w:val="center"/>
    </w:pPr>
    <w:rPr>
      <w:rFonts w:ascii="Arial" w:eastAsia="Times New Roman" w:hAnsi="Arial"/>
      <w:b/>
      <w:bCs/>
      <w:sz w:val="18"/>
      <w:szCs w:val="18"/>
    </w:rPr>
  </w:style>
  <w:style w:type="character" w:customStyle="1" w:styleId="SubtitleChar">
    <w:name w:val="Subtitle Char"/>
    <w:basedOn w:val="DefaultParagraphFont"/>
    <w:link w:val="Subtitle"/>
    <w:uiPriority w:val="99"/>
    <w:rsid w:val="00610E4E"/>
    <w:rPr>
      <w:rFonts w:ascii="Arial" w:eastAsia="Times New Roman" w:hAnsi="Arial" w:cs="Times New Roman"/>
      <w:b/>
      <w:bCs/>
      <w:sz w:val="18"/>
      <w:szCs w:val="18"/>
      <w:lang w:val="id-ID"/>
    </w:rPr>
  </w:style>
  <w:style w:type="table" w:customStyle="1" w:styleId="21">
    <w:name w:val="21"/>
    <w:basedOn w:val="TableNormal"/>
    <w:rsid w:val="00F223AE"/>
    <w:pPr>
      <w:spacing w:after="0" w:line="240" w:lineRule="auto"/>
    </w:pPr>
    <w:rPr>
      <w:rFonts w:ascii="Calibri" w:eastAsia="Calibri" w:hAnsi="Calibri" w:cs="Calibri"/>
      <w:color w:val="000000"/>
    </w:rPr>
    <w:tblPr>
      <w:tblStyleRowBandSize w:val="1"/>
      <w:tblStyleColBandSize w:val="1"/>
    </w:tblPr>
  </w:style>
  <w:style w:type="paragraph" w:customStyle="1" w:styleId="11LatarBelakang">
    <w:name w:val="1.1. Latar Belakang"/>
    <w:basedOn w:val="Heading2"/>
    <w:next w:val="Heading2"/>
    <w:link w:val="11LatarBelakangChar"/>
    <w:rsid w:val="00ED5043"/>
    <w:pPr>
      <w:spacing w:before="40" w:line="259" w:lineRule="auto"/>
    </w:pPr>
    <w:rPr>
      <w:rFonts w:ascii="Times New Roman" w:eastAsia="Times New Roman" w:hAnsi="Times New Roman" w:cs="Times New Roman"/>
      <w:b w:val="0"/>
      <w:bCs w:val="0"/>
      <w:color w:val="000000"/>
      <w:sz w:val="24"/>
      <w:szCs w:val="24"/>
    </w:rPr>
  </w:style>
  <w:style w:type="character" w:customStyle="1" w:styleId="11LatarBelakangChar">
    <w:name w:val="1.1. Latar Belakang Char"/>
    <w:basedOn w:val="Heading2Char"/>
    <w:link w:val="11LatarBelakang"/>
    <w:rsid w:val="00ED5043"/>
    <w:rPr>
      <w:rFonts w:ascii="Times New Roman" w:eastAsia="Times New Roman" w:hAnsi="Times New Roman" w:cs="Times New Roman"/>
      <w:b w:val="0"/>
      <w:bCs w:val="0"/>
      <w:color w:val="000000"/>
      <w:sz w:val="24"/>
      <w:szCs w:val="24"/>
      <w:lang w:val="id-ID"/>
    </w:rPr>
  </w:style>
  <w:style w:type="table" w:customStyle="1" w:styleId="20">
    <w:name w:val="20"/>
    <w:basedOn w:val="TableNormal"/>
    <w:rsid w:val="005E0B22"/>
    <w:pPr>
      <w:spacing w:after="0" w:line="240" w:lineRule="auto"/>
    </w:pPr>
    <w:rPr>
      <w:rFonts w:ascii="Calibri" w:eastAsia="Calibri" w:hAnsi="Calibri" w:cs="Calibri"/>
      <w:color w:val="000000"/>
    </w:rPr>
    <w:tblPr>
      <w:tblStyleRowBandSize w:val="1"/>
      <w:tblStyleColBandSize w:val="1"/>
    </w:tblPr>
  </w:style>
  <w:style w:type="paragraph" w:customStyle="1" w:styleId="Tabel7PerbandinganKomposisiKimiaTepungdanPastaUbiJalarKuning">
    <w:name w:val="Tabel 7. Perbandingan Komposisi Kimia Tepung dan Pasta Ubi Jalar Kuning"/>
    <w:basedOn w:val="Heading4"/>
    <w:link w:val="Tabel7PerbandinganKomposisiKimiaTepungdanPastaUbiJalarKuningChar"/>
    <w:qFormat/>
    <w:rsid w:val="005E0B22"/>
    <w:pPr>
      <w:spacing w:before="40" w:line="259" w:lineRule="auto"/>
    </w:pPr>
    <w:rPr>
      <w:rFonts w:ascii="Times New Roman" w:eastAsia="Times New Roman" w:hAnsi="Times New Roman" w:cs="Times New Roman"/>
      <w:bCs w:val="0"/>
      <w:szCs w:val="24"/>
    </w:rPr>
  </w:style>
  <w:style w:type="character" w:customStyle="1" w:styleId="Tabel7PerbandinganKomposisiKimiaTepungdanPastaUbiJalarKuningChar">
    <w:name w:val="Tabel 7. Perbandingan Komposisi Kimia Tepung dan Pasta Ubi Jalar Kuning Char"/>
    <w:basedOn w:val="Heading4Char"/>
    <w:link w:val="Tabel7PerbandinganKomposisiKimiaTepungdanPastaUbiJalarKuning"/>
    <w:rsid w:val="005E0B22"/>
    <w:rPr>
      <w:rFonts w:ascii="Times New Roman" w:eastAsia="Times New Roman" w:hAnsi="Times New Roman" w:cs="Times New Roman"/>
      <w:b/>
      <w:bCs w:val="0"/>
      <w:i/>
      <w:iCs/>
      <w:color w:val="4F81BD" w:themeColor="accent1"/>
      <w:sz w:val="24"/>
      <w:szCs w:val="24"/>
      <w:lang w:val="id-ID"/>
    </w:rPr>
  </w:style>
  <w:style w:type="character" w:customStyle="1" w:styleId="a">
    <w:name w:val="a"/>
    <w:basedOn w:val="DefaultParagraphFont"/>
    <w:rsid w:val="00E774B3"/>
  </w:style>
  <w:style w:type="paragraph" w:styleId="CommentText">
    <w:name w:val="annotation text"/>
    <w:basedOn w:val="Normal"/>
    <w:link w:val="CommentTextChar"/>
    <w:uiPriority w:val="99"/>
    <w:semiHidden/>
    <w:unhideWhenUsed/>
    <w:rsid w:val="00CA6803"/>
    <w:pPr>
      <w:spacing w:after="16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CA6803"/>
    <w:rPr>
      <w:rFonts w:ascii="Calibri" w:eastAsia="Calibri" w:hAnsi="Calibri" w:cs="Calibri"/>
      <w:sz w:val="20"/>
      <w:szCs w:val="20"/>
      <w:lang w:val="id-ID"/>
    </w:rPr>
  </w:style>
  <w:style w:type="character" w:styleId="CommentReference">
    <w:name w:val="annotation reference"/>
    <w:basedOn w:val="DefaultParagraphFont"/>
    <w:uiPriority w:val="99"/>
    <w:semiHidden/>
    <w:unhideWhenUsed/>
    <w:rsid w:val="00CA6803"/>
    <w:rPr>
      <w:sz w:val="16"/>
      <w:szCs w:val="16"/>
    </w:rPr>
  </w:style>
  <w:style w:type="table" w:customStyle="1" w:styleId="16">
    <w:name w:val="16"/>
    <w:basedOn w:val="TableNormal"/>
    <w:rsid w:val="004513E6"/>
    <w:pPr>
      <w:spacing w:after="160" w:line="259" w:lineRule="auto"/>
    </w:pPr>
    <w:rPr>
      <w:rFonts w:ascii="Calibri" w:eastAsia="Calibri" w:hAnsi="Calibri" w:cs="Calibri"/>
    </w:rPr>
    <w:tblPr>
      <w:tblStyleRowBandSize w:val="1"/>
      <w:tblStyleColBandSize w:val="1"/>
      <w:tblCellMar>
        <w:left w:w="115" w:type="dxa"/>
        <w:right w:w="115" w:type="dxa"/>
      </w:tblCellMar>
    </w:tblPr>
  </w:style>
  <w:style w:type="table" w:customStyle="1" w:styleId="15">
    <w:name w:val="15"/>
    <w:basedOn w:val="TableNormal"/>
    <w:rsid w:val="00F13A4D"/>
    <w:pPr>
      <w:spacing w:after="160" w:line="259" w:lineRule="auto"/>
    </w:pPr>
    <w:rPr>
      <w:rFonts w:ascii="Calibri" w:eastAsia="Calibri" w:hAnsi="Calibri" w:cs="Calibri"/>
    </w:rPr>
    <w:tblPr>
      <w:tblStyleRowBandSize w:val="1"/>
      <w:tblStyleColBandSize w:val="1"/>
      <w:tblCellMar>
        <w:left w:w="115" w:type="dxa"/>
        <w:right w:w="115" w:type="dxa"/>
      </w:tblCellMar>
    </w:tblPr>
  </w:style>
  <w:style w:type="table" w:customStyle="1" w:styleId="7">
    <w:name w:val="7"/>
    <w:basedOn w:val="TableNormal"/>
    <w:rsid w:val="00A60D7D"/>
    <w:pPr>
      <w:spacing w:after="0" w:line="240" w:lineRule="auto"/>
    </w:pPr>
    <w:rPr>
      <w:rFonts w:ascii="Calibri" w:eastAsia="Calibri" w:hAnsi="Calibri" w:cs="Calibri"/>
      <w:color w:val="000000"/>
    </w:rPr>
    <w:tblPr>
      <w:tblStyleRowBandSize w:val="1"/>
      <w:tblStyleColBandSize w:val="1"/>
    </w:tblPr>
  </w:style>
  <w:style w:type="paragraph" w:styleId="BodyText">
    <w:name w:val="Body Text"/>
    <w:basedOn w:val="Normal"/>
    <w:link w:val="BodyTextChar"/>
    <w:uiPriority w:val="1"/>
    <w:qFormat/>
    <w:rsid w:val="00B115BE"/>
    <w:pPr>
      <w:widowControl w:val="0"/>
      <w:autoSpaceDE w:val="0"/>
      <w:autoSpaceDN w:val="0"/>
      <w:spacing w:line="240" w:lineRule="auto"/>
    </w:pPr>
    <w:rPr>
      <w:rFonts w:eastAsia="Times New Roman"/>
      <w:szCs w:val="24"/>
      <w:lang w:val="en-US" w:bidi="en-US"/>
    </w:rPr>
  </w:style>
  <w:style w:type="character" w:customStyle="1" w:styleId="BodyTextChar">
    <w:name w:val="Body Text Char"/>
    <w:basedOn w:val="DefaultParagraphFont"/>
    <w:link w:val="BodyText"/>
    <w:uiPriority w:val="1"/>
    <w:rsid w:val="00B115BE"/>
    <w:rPr>
      <w:rFonts w:ascii="Times New Roman" w:eastAsia="Times New Roman" w:hAnsi="Times New Roman" w:cs="Times New Roman"/>
      <w:sz w:val="24"/>
      <w:szCs w:val="24"/>
      <w:lang w:bidi="en-US"/>
    </w:rPr>
  </w:style>
  <w:style w:type="table" w:customStyle="1" w:styleId="TableGrid1">
    <w:name w:val="Table Grid1"/>
    <w:basedOn w:val="TableNormal"/>
    <w:next w:val="TableGrid"/>
    <w:uiPriority w:val="59"/>
    <w:rsid w:val="00AA5A64"/>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4"/>
    <w:basedOn w:val="TableNormal"/>
    <w:rsid w:val="00B420D9"/>
    <w:pPr>
      <w:spacing w:after="0" w:line="240" w:lineRule="auto"/>
    </w:pPr>
    <w:rPr>
      <w:rFonts w:ascii="Calibri" w:eastAsia="Calibri" w:hAnsi="Calibri" w:cs="Calibri"/>
      <w:color w:val="000000"/>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65A1"/>
    <w:pPr>
      <w:spacing w:after="0" w:line="480" w:lineRule="auto"/>
    </w:pPr>
    <w:rPr>
      <w:rFonts w:ascii="Times New Roman" w:eastAsia="Calibri" w:hAnsi="Times New Roman" w:cs="Times New Roman"/>
      <w:sz w:val="24"/>
      <w:lang w:val="id-ID"/>
    </w:rPr>
  </w:style>
  <w:style w:type="paragraph" w:styleId="Heading1">
    <w:name w:val="heading 1"/>
    <w:basedOn w:val="Normal"/>
    <w:next w:val="Normal"/>
    <w:link w:val="Heading1Char"/>
    <w:uiPriority w:val="9"/>
    <w:qFormat/>
    <w:rsid w:val="00F705C4"/>
    <w:pPr>
      <w:keepNext/>
      <w:spacing w:line="720" w:lineRule="auto"/>
      <w:jc w:val="center"/>
      <w:outlineLvl w:val="0"/>
    </w:pPr>
    <w:rPr>
      <w:rFonts w:eastAsia="Times New Roman"/>
      <w:b/>
      <w:bCs/>
      <w:color w:val="000000"/>
      <w:kern w:val="32"/>
      <w:szCs w:val="32"/>
    </w:rPr>
  </w:style>
  <w:style w:type="paragraph" w:styleId="Heading2">
    <w:name w:val="heading 2"/>
    <w:basedOn w:val="Normal"/>
    <w:next w:val="Normal"/>
    <w:link w:val="Heading2Char"/>
    <w:uiPriority w:val="9"/>
    <w:unhideWhenUsed/>
    <w:qFormat/>
    <w:rsid w:val="00F705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3B15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6037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A5C6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5C4"/>
    <w:rPr>
      <w:rFonts w:ascii="Times New Roman" w:eastAsia="Times New Roman" w:hAnsi="Times New Roman" w:cs="Times New Roman"/>
      <w:b/>
      <w:bCs/>
      <w:color w:val="000000"/>
      <w:kern w:val="32"/>
      <w:sz w:val="24"/>
      <w:szCs w:val="32"/>
      <w:lang w:val="id-ID"/>
    </w:rPr>
  </w:style>
  <w:style w:type="character" w:customStyle="1" w:styleId="Heading2Char">
    <w:name w:val="Heading 2 Char"/>
    <w:basedOn w:val="DefaultParagraphFont"/>
    <w:link w:val="Heading2"/>
    <w:uiPriority w:val="9"/>
    <w:rsid w:val="00F705C4"/>
    <w:rPr>
      <w:rFonts w:asciiTheme="majorHAnsi" w:eastAsiaTheme="majorEastAsia" w:hAnsiTheme="majorHAnsi" w:cstheme="majorBidi"/>
      <w:b/>
      <w:bCs/>
      <w:color w:val="4F81BD" w:themeColor="accent1"/>
      <w:sz w:val="26"/>
      <w:szCs w:val="26"/>
      <w:lang w:val="id-ID"/>
    </w:rPr>
  </w:style>
  <w:style w:type="character" w:styleId="Hyperlink">
    <w:name w:val="Hyperlink"/>
    <w:uiPriority w:val="99"/>
    <w:unhideWhenUsed/>
    <w:rsid w:val="00F705C4"/>
    <w:rPr>
      <w:color w:val="0000FF"/>
      <w:u w:val="single"/>
    </w:rPr>
  </w:style>
  <w:style w:type="paragraph" w:styleId="ListParagraph">
    <w:name w:val="List Paragraph"/>
    <w:basedOn w:val="Normal"/>
    <w:link w:val="ListParagraphChar"/>
    <w:uiPriority w:val="34"/>
    <w:qFormat/>
    <w:rsid w:val="00F705C4"/>
    <w:pPr>
      <w:ind w:left="720"/>
      <w:contextualSpacing/>
    </w:pPr>
    <w:rPr>
      <w:rFonts w:ascii="Calibri" w:hAnsi="Calibri"/>
      <w:lang w:val="en-US"/>
    </w:rPr>
  </w:style>
  <w:style w:type="character" w:customStyle="1" w:styleId="Heading3Char">
    <w:name w:val="Heading 3 Char"/>
    <w:basedOn w:val="DefaultParagraphFont"/>
    <w:link w:val="Heading3"/>
    <w:uiPriority w:val="9"/>
    <w:rsid w:val="003B1509"/>
    <w:rPr>
      <w:rFonts w:asciiTheme="majorHAnsi" w:eastAsiaTheme="majorEastAsia" w:hAnsiTheme="majorHAnsi" w:cstheme="majorBidi"/>
      <w:b/>
      <w:bCs/>
      <w:color w:val="4F81BD" w:themeColor="accent1"/>
      <w:sz w:val="24"/>
      <w:lang w:val="id-ID"/>
    </w:rPr>
  </w:style>
  <w:style w:type="character" w:customStyle="1" w:styleId="Heading4Char">
    <w:name w:val="Heading 4 Char"/>
    <w:basedOn w:val="DefaultParagraphFont"/>
    <w:link w:val="Heading4"/>
    <w:uiPriority w:val="9"/>
    <w:rsid w:val="00660377"/>
    <w:rPr>
      <w:rFonts w:asciiTheme="majorHAnsi" w:eastAsiaTheme="majorEastAsia" w:hAnsiTheme="majorHAnsi" w:cstheme="majorBidi"/>
      <w:b/>
      <w:bCs/>
      <w:i/>
      <w:iCs/>
      <w:color w:val="4F81BD" w:themeColor="accent1"/>
      <w:sz w:val="24"/>
      <w:lang w:val="id-ID"/>
    </w:rPr>
  </w:style>
  <w:style w:type="paragraph" w:styleId="Caption">
    <w:name w:val="caption"/>
    <w:basedOn w:val="Normal"/>
    <w:next w:val="Normal"/>
    <w:uiPriority w:val="35"/>
    <w:unhideWhenUsed/>
    <w:qFormat/>
    <w:rsid w:val="00660377"/>
    <w:rPr>
      <w:b/>
      <w:bCs/>
      <w:sz w:val="20"/>
      <w:szCs w:val="20"/>
    </w:rPr>
  </w:style>
  <w:style w:type="paragraph" w:styleId="BalloonText">
    <w:name w:val="Balloon Text"/>
    <w:basedOn w:val="Normal"/>
    <w:link w:val="BalloonTextChar"/>
    <w:uiPriority w:val="99"/>
    <w:semiHidden/>
    <w:unhideWhenUsed/>
    <w:rsid w:val="006603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377"/>
    <w:rPr>
      <w:rFonts w:ascii="Tahoma" w:eastAsia="Calibri" w:hAnsi="Tahoma" w:cs="Tahoma"/>
      <w:sz w:val="16"/>
      <w:szCs w:val="16"/>
      <w:lang w:val="id-ID"/>
    </w:rPr>
  </w:style>
  <w:style w:type="paragraph" w:styleId="Header">
    <w:name w:val="header"/>
    <w:basedOn w:val="Normal"/>
    <w:link w:val="HeaderChar"/>
    <w:uiPriority w:val="99"/>
    <w:unhideWhenUsed/>
    <w:rsid w:val="00EE50BE"/>
    <w:pPr>
      <w:tabs>
        <w:tab w:val="center" w:pos="4680"/>
        <w:tab w:val="right" w:pos="9360"/>
      </w:tabs>
      <w:spacing w:line="240" w:lineRule="auto"/>
    </w:pPr>
  </w:style>
  <w:style w:type="character" w:customStyle="1" w:styleId="HeaderChar">
    <w:name w:val="Header Char"/>
    <w:basedOn w:val="DefaultParagraphFont"/>
    <w:link w:val="Header"/>
    <w:uiPriority w:val="99"/>
    <w:rsid w:val="00EE50BE"/>
    <w:rPr>
      <w:rFonts w:ascii="Times New Roman" w:eastAsia="Calibri" w:hAnsi="Times New Roman" w:cs="Times New Roman"/>
      <w:sz w:val="24"/>
      <w:lang w:val="id-ID"/>
    </w:rPr>
  </w:style>
  <w:style w:type="paragraph" w:styleId="Footer">
    <w:name w:val="footer"/>
    <w:basedOn w:val="Normal"/>
    <w:link w:val="FooterChar"/>
    <w:uiPriority w:val="99"/>
    <w:unhideWhenUsed/>
    <w:rsid w:val="00EE50BE"/>
    <w:pPr>
      <w:tabs>
        <w:tab w:val="center" w:pos="4680"/>
        <w:tab w:val="right" w:pos="9360"/>
      </w:tabs>
      <w:spacing w:line="240" w:lineRule="auto"/>
    </w:pPr>
  </w:style>
  <w:style w:type="character" w:customStyle="1" w:styleId="FooterChar">
    <w:name w:val="Footer Char"/>
    <w:basedOn w:val="DefaultParagraphFont"/>
    <w:link w:val="Footer"/>
    <w:uiPriority w:val="99"/>
    <w:rsid w:val="00EE50BE"/>
    <w:rPr>
      <w:rFonts w:ascii="Times New Roman" w:eastAsia="Calibri" w:hAnsi="Times New Roman" w:cs="Times New Roman"/>
      <w:sz w:val="24"/>
      <w:lang w:val="id-ID"/>
    </w:rPr>
  </w:style>
  <w:style w:type="paragraph" w:styleId="Title">
    <w:name w:val="Title"/>
    <w:basedOn w:val="Normal"/>
    <w:link w:val="TitleChar"/>
    <w:qFormat/>
    <w:rsid w:val="00FE7AF9"/>
    <w:pPr>
      <w:spacing w:line="240" w:lineRule="auto"/>
      <w:jc w:val="center"/>
    </w:pPr>
    <w:rPr>
      <w:rFonts w:eastAsia="Times New Roman"/>
      <w:b/>
      <w:szCs w:val="20"/>
      <w:lang w:val="en-US"/>
    </w:rPr>
  </w:style>
  <w:style w:type="character" w:customStyle="1" w:styleId="TitleChar">
    <w:name w:val="Title Char"/>
    <w:basedOn w:val="DefaultParagraphFont"/>
    <w:link w:val="Title"/>
    <w:rsid w:val="00FE7AF9"/>
    <w:rPr>
      <w:rFonts w:ascii="Times New Roman" w:eastAsia="Times New Roman" w:hAnsi="Times New Roman" w:cs="Times New Roman"/>
      <w:b/>
      <w:sz w:val="24"/>
      <w:szCs w:val="20"/>
    </w:rPr>
  </w:style>
  <w:style w:type="paragraph" w:styleId="NoSpacing">
    <w:name w:val="No Spacing"/>
    <w:link w:val="NoSpacingChar"/>
    <w:uiPriority w:val="1"/>
    <w:qFormat/>
    <w:rsid w:val="00776B5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6B5D"/>
    <w:rPr>
      <w:rFonts w:eastAsiaTheme="minorEastAsia"/>
      <w:lang w:eastAsia="ja-JP"/>
    </w:rPr>
  </w:style>
  <w:style w:type="character" w:styleId="Strong">
    <w:name w:val="Strong"/>
    <w:uiPriority w:val="22"/>
    <w:qFormat/>
    <w:rsid w:val="0001257F"/>
    <w:rPr>
      <w:b/>
      <w:bCs/>
    </w:rPr>
  </w:style>
  <w:style w:type="paragraph" w:customStyle="1" w:styleId="Default">
    <w:name w:val="Default"/>
    <w:rsid w:val="00BA3278"/>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AB511B"/>
  </w:style>
  <w:style w:type="character" w:styleId="Emphasis">
    <w:name w:val="Emphasis"/>
    <w:uiPriority w:val="20"/>
    <w:qFormat/>
    <w:rsid w:val="00BA103B"/>
    <w:rPr>
      <w:i/>
      <w:iCs/>
    </w:rPr>
  </w:style>
  <w:style w:type="character" w:customStyle="1" w:styleId="Heading5Char">
    <w:name w:val="Heading 5 Char"/>
    <w:basedOn w:val="DefaultParagraphFont"/>
    <w:link w:val="Heading5"/>
    <w:uiPriority w:val="9"/>
    <w:rsid w:val="007A5C65"/>
    <w:rPr>
      <w:rFonts w:asciiTheme="majorHAnsi" w:eastAsiaTheme="majorEastAsia" w:hAnsiTheme="majorHAnsi" w:cstheme="majorBidi"/>
      <w:color w:val="243F60" w:themeColor="accent1" w:themeShade="7F"/>
      <w:sz w:val="24"/>
      <w:lang w:val="id-ID"/>
    </w:rPr>
  </w:style>
  <w:style w:type="character" w:customStyle="1" w:styleId="ListParagraphChar">
    <w:name w:val="List Paragraph Char"/>
    <w:link w:val="ListParagraph"/>
    <w:uiPriority w:val="34"/>
    <w:locked/>
    <w:rsid w:val="007A5C65"/>
    <w:rPr>
      <w:rFonts w:ascii="Calibri" w:eastAsia="Calibri" w:hAnsi="Calibri" w:cs="Times New Roman"/>
      <w:sz w:val="24"/>
    </w:rPr>
  </w:style>
  <w:style w:type="table" w:styleId="TableGrid">
    <w:name w:val="Table Grid"/>
    <w:basedOn w:val="TableNormal"/>
    <w:uiPriority w:val="39"/>
    <w:qFormat/>
    <w:rsid w:val="007A5C6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5C65"/>
    <w:pPr>
      <w:spacing w:before="100" w:beforeAutospacing="1" w:after="100" w:afterAutospacing="1" w:line="240" w:lineRule="auto"/>
    </w:pPr>
    <w:rPr>
      <w:rFonts w:eastAsia="Times New Roman"/>
      <w:szCs w:val="24"/>
      <w:lang w:val="en-US"/>
    </w:rPr>
  </w:style>
  <w:style w:type="paragraph" w:styleId="HTMLPreformatted">
    <w:name w:val="HTML Preformatted"/>
    <w:basedOn w:val="Normal"/>
    <w:link w:val="HTMLPreformattedChar"/>
    <w:uiPriority w:val="99"/>
    <w:unhideWhenUsed/>
    <w:rsid w:val="00362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621DB"/>
    <w:rPr>
      <w:rFonts w:ascii="Courier New" w:eastAsia="Times New Roman" w:hAnsi="Courier New" w:cs="Courier New"/>
      <w:sz w:val="20"/>
      <w:szCs w:val="20"/>
    </w:rPr>
  </w:style>
  <w:style w:type="paragraph" w:styleId="Subtitle">
    <w:name w:val="Subtitle"/>
    <w:basedOn w:val="Normal"/>
    <w:link w:val="SubtitleChar"/>
    <w:uiPriority w:val="99"/>
    <w:qFormat/>
    <w:rsid w:val="00610E4E"/>
    <w:pPr>
      <w:spacing w:line="720" w:lineRule="auto"/>
      <w:jc w:val="center"/>
    </w:pPr>
    <w:rPr>
      <w:rFonts w:ascii="Arial" w:eastAsia="Times New Roman" w:hAnsi="Arial"/>
      <w:b/>
      <w:bCs/>
      <w:sz w:val="18"/>
      <w:szCs w:val="18"/>
    </w:rPr>
  </w:style>
  <w:style w:type="character" w:customStyle="1" w:styleId="SubtitleChar">
    <w:name w:val="Subtitle Char"/>
    <w:basedOn w:val="DefaultParagraphFont"/>
    <w:link w:val="Subtitle"/>
    <w:uiPriority w:val="99"/>
    <w:rsid w:val="00610E4E"/>
    <w:rPr>
      <w:rFonts w:ascii="Arial" w:eastAsia="Times New Roman" w:hAnsi="Arial" w:cs="Times New Roman"/>
      <w:b/>
      <w:bCs/>
      <w:sz w:val="18"/>
      <w:szCs w:val="18"/>
      <w:lang w:val="id-ID"/>
    </w:rPr>
  </w:style>
  <w:style w:type="table" w:customStyle="1" w:styleId="21">
    <w:name w:val="21"/>
    <w:basedOn w:val="TableNormal"/>
    <w:rsid w:val="00F223AE"/>
    <w:pPr>
      <w:spacing w:after="0" w:line="240" w:lineRule="auto"/>
    </w:pPr>
    <w:rPr>
      <w:rFonts w:ascii="Calibri" w:eastAsia="Calibri" w:hAnsi="Calibri" w:cs="Calibri"/>
      <w:color w:val="000000"/>
    </w:rPr>
    <w:tblPr>
      <w:tblStyleRowBandSize w:val="1"/>
      <w:tblStyleColBandSize w:val="1"/>
    </w:tblPr>
  </w:style>
  <w:style w:type="paragraph" w:customStyle="1" w:styleId="11LatarBelakang">
    <w:name w:val="1.1. Latar Belakang"/>
    <w:basedOn w:val="Heading2"/>
    <w:next w:val="Heading2"/>
    <w:link w:val="11LatarBelakangChar"/>
    <w:rsid w:val="00ED5043"/>
    <w:pPr>
      <w:spacing w:before="40" w:line="259" w:lineRule="auto"/>
    </w:pPr>
    <w:rPr>
      <w:rFonts w:ascii="Times New Roman" w:eastAsia="Times New Roman" w:hAnsi="Times New Roman" w:cs="Times New Roman"/>
      <w:b w:val="0"/>
      <w:bCs w:val="0"/>
      <w:color w:val="000000"/>
      <w:sz w:val="24"/>
      <w:szCs w:val="24"/>
    </w:rPr>
  </w:style>
  <w:style w:type="character" w:customStyle="1" w:styleId="11LatarBelakangChar">
    <w:name w:val="1.1. Latar Belakang Char"/>
    <w:basedOn w:val="Heading2Char"/>
    <w:link w:val="11LatarBelakang"/>
    <w:rsid w:val="00ED5043"/>
    <w:rPr>
      <w:rFonts w:ascii="Times New Roman" w:eastAsia="Times New Roman" w:hAnsi="Times New Roman" w:cs="Times New Roman"/>
      <w:b w:val="0"/>
      <w:bCs w:val="0"/>
      <w:color w:val="000000"/>
      <w:sz w:val="24"/>
      <w:szCs w:val="24"/>
      <w:lang w:val="id-ID"/>
    </w:rPr>
  </w:style>
  <w:style w:type="table" w:customStyle="1" w:styleId="20">
    <w:name w:val="20"/>
    <w:basedOn w:val="TableNormal"/>
    <w:rsid w:val="005E0B22"/>
    <w:pPr>
      <w:spacing w:after="0" w:line="240" w:lineRule="auto"/>
    </w:pPr>
    <w:rPr>
      <w:rFonts w:ascii="Calibri" w:eastAsia="Calibri" w:hAnsi="Calibri" w:cs="Calibri"/>
      <w:color w:val="000000"/>
    </w:rPr>
    <w:tblPr>
      <w:tblStyleRowBandSize w:val="1"/>
      <w:tblStyleColBandSize w:val="1"/>
    </w:tblPr>
  </w:style>
  <w:style w:type="paragraph" w:customStyle="1" w:styleId="Tabel7PerbandinganKomposisiKimiaTepungdanPastaUbiJalarKuning">
    <w:name w:val="Tabel 7. Perbandingan Komposisi Kimia Tepung dan Pasta Ubi Jalar Kuning"/>
    <w:basedOn w:val="Heading4"/>
    <w:link w:val="Tabel7PerbandinganKomposisiKimiaTepungdanPastaUbiJalarKuningChar"/>
    <w:qFormat/>
    <w:rsid w:val="005E0B22"/>
    <w:pPr>
      <w:spacing w:before="40" w:line="259" w:lineRule="auto"/>
    </w:pPr>
    <w:rPr>
      <w:rFonts w:ascii="Times New Roman" w:eastAsia="Times New Roman" w:hAnsi="Times New Roman" w:cs="Times New Roman"/>
      <w:bCs w:val="0"/>
      <w:szCs w:val="24"/>
    </w:rPr>
  </w:style>
  <w:style w:type="character" w:customStyle="1" w:styleId="Tabel7PerbandinganKomposisiKimiaTepungdanPastaUbiJalarKuningChar">
    <w:name w:val="Tabel 7. Perbandingan Komposisi Kimia Tepung dan Pasta Ubi Jalar Kuning Char"/>
    <w:basedOn w:val="Heading4Char"/>
    <w:link w:val="Tabel7PerbandinganKomposisiKimiaTepungdanPastaUbiJalarKuning"/>
    <w:rsid w:val="005E0B22"/>
    <w:rPr>
      <w:rFonts w:ascii="Times New Roman" w:eastAsia="Times New Roman" w:hAnsi="Times New Roman" w:cs="Times New Roman"/>
      <w:b/>
      <w:bCs w:val="0"/>
      <w:i/>
      <w:iCs/>
      <w:color w:val="4F81BD" w:themeColor="accent1"/>
      <w:sz w:val="24"/>
      <w:szCs w:val="24"/>
      <w:lang w:val="id-ID"/>
    </w:rPr>
  </w:style>
  <w:style w:type="character" w:customStyle="1" w:styleId="a">
    <w:name w:val="a"/>
    <w:basedOn w:val="DefaultParagraphFont"/>
    <w:rsid w:val="00E774B3"/>
  </w:style>
  <w:style w:type="paragraph" w:styleId="CommentText">
    <w:name w:val="annotation text"/>
    <w:basedOn w:val="Normal"/>
    <w:link w:val="CommentTextChar"/>
    <w:uiPriority w:val="99"/>
    <w:semiHidden/>
    <w:unhideWhenUsed/>
    <w:rsid w:val="00CA6803"/>
    <w:pPr>
      <w:spacing w:after="16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CA6803"/>
    <w:rPr>
      <w:rFonts w:ascii="Calibri" w:eastAsia="Calibri" w:hAnsi="Calibri" w:cs="Calibri"/>
      <w:sz w:val="20"/>
      <w:szCs w:val="20"/>
      <w:lang w:val="id-ID"/>
    </w:rPr>
  </w:style>
  <w:style w:type="character" w:styleId="CommentReference">
    <w:name w:val="annotation reference"/>
    <w:basedOn w:val="DefaultParagraphFont"/>
    <w:uiPriority w:val="99"/>
    <w:semiHidden/>
    <w:unhideWhenUsed/>
    <w:rsid w:val="00CA6803"/>
    <w:rPr>
      <w:sz w:val="16"/>
      <w:szCs w:val="16"/>
    </w:rPr>
  </w:style>
  <w:style w:type="table" w:customStyle="1" w:styleId="16">
    <w:name w:val="16"/>
    <w:basedOn w:val="TableNormal"/>
    <w:rsid w:val="004513E6"/>
    <w:pPr>
      <w:spacing w:after="160" w:line="259" w:lineRule="auto"/>
    </w:pPr>
    <w:rPr>
      <w:rFonts w:ascii="Calibri" w:eastAsia="Calibri" w:hAnsi="Calibri" w:cs="Calibri"/>
    </w:rPr>
    <w:tblPr>
      <w:tblStyleRowBandSize w:val="1"/>
      <w:tblStyleColBandSize w:val="1"/>
      <w:tblCellMar>
        <w:left w:w="115" w:type="dxa"/>
        <w:right w:w="115" w:type="dxa"/>
      </w:tblCellMar>
    </w:tblPr>
  </w:style>
  <w:style w:type="table" w:customStyle="1" w:styleId="15">
    <w:name w:val="15"/>
    <w:basedOn w:val="TableNormal"/>
    <w:rsid w:val="00F13A4D"/>
    <w:pPr>
      <w:spacing w:after="160" w:line="259" w:lineRule="auto"/>
    </w:pPr>
    <w:rPr>
      <w:rFonts w:ascii="Calibri" w:eastAsia="Calibri" w:hAnsi="Calibri" w:cs="Calibri"/>
    </w:rPr>
    <w:tblPr>
      <w:tblStyleRowBandSize w:val="1"/>
      <w:tblStyleColBandSize w:val="1"/>
      <w:tblCellMar>
        <w:left w:w="115" w:type="dxa"/>
        <w:right w:w="115" w:type="dxa"/>
      </w:tblCellMar>
    </w:tblPr>
  </w:style>
  <w:style w:type="table" w:customStyle="1" w:styleId="7">
    <w:name w:val="7"/>
    <w:basedOn w:val="TableNormal"/>
    <w:rsid w:val="00A60D7D"/>
    <w:pPr>
      <w:spacing w:after="0" w:line="240" w:lineRule="auto"/>
    </w:pPr>
    <w:rPr>
      <w:rFonts w:ascii="Calibri" w:eastAsia="Calibri" w:hAnsi="Calibri" w:cs="Calibri"/>
      <w:color w:val="000000"/>
    </w:rPr>
    <w:tblPr>
      <w:tblStyleRowBandSize w:val="1"/>
      <w:tblStyleColBandSize w:val="1"/>
    </w:tblPr>
  </w:style>
  <w:style w:type="paragraph" w:styleId="BodyText">
    <w:name w:val="Body Text"/>
    <w:basedOn w:val="Normal"/>
    <w:link w:val="BodyTextChar"/>
    <w:uiPriority w:val="1"/>
    <w:qFormat/>
    <w:rsid w:val="00B115BE"/>
    <w:pPr>
      <w:widowControl w:val="0"/>
      <w:autoSpaceDE w:val="0"/>
      <w:autoSpaceDN w:val="0"/>
      <w:spacing w:line="240" w:lineRule="auto"/>
    </w:pPr>
    <w:rPr>
      <w:rFonts w:eastAsia="Times New Roman"/>
      <w:szCs w:val="24"/>
      <w:lang w:val="en-US" w:bidi="en-US"/>
    </w:rPr>
  </w:style>
  <w:style w:type="character" w:customStyle="1" w:styleId="BodyTextChar">
    <w:name w:val="Body Text Char"/>
    <w:basedOn w:val="DefaultParagraphFont"/>
    <w:link w:val="BodyText"/>
    <w:uiPriority w:val="1"/>
    <w:rsid w:val="00B115BE"/>
    <w:rPr>
      <w:rFonts w:ascii="Times New Roman" w:eastAsia="Times New Roman" w:hAnsi="Times New Roman" w:cs="Times New Roman"/>
      <w:sz w:val="24"/>
      <w:szCs w:val="24"/>
      <w:lang w:bidi="en-US"/>
    </w:rPr>
  </w:style>
  <w:style w:type="table" w:customStyle="1" w:styleId="TableGrid1">
    <w:name w:val="Table Grid1"/>
    <w:basedOn w:val="TableNormal"/>
    <w:next w:val="TableGrid"/>
    <w:uiPriority w:val="59"/>
    <w:rsid w:val="00AA5A64"/>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4"/>
    <w:basedOn w:val="TableNormal"/>
    <w:rsid w:val="00B420D9"/>
    <w:pPr>
      <w:spacing w:after="0" w:line="240" w:lineRule="auto"/>
    </w:pPr>
    <w:rPr>
      <w:rFonts w:ascii="Calibri" w:eastAsia="Calibri" w:hAnsi="Calibri" w:cs="Calibri"/>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85207">
      <w:bodyDiv w:val="1"/>
      <w:marLeft w:val="0"/>
      <w:marRight w:val="0"/>
      <w:marTop w:val="0"/>
      <w:marBottom w:val="0"/>
      <w:divBdr>
        <w:top w:val="none" w:sz="0" w:space="0" w:color="auto"/>
        <w:left w:val="none" w:sz="0" w:space="0" w:color="auto"/>
        <w:bottom w:val="none" w:sz="0" w:space="0" w:color="auto"/>
        <w:right w:val="none" w:sz="0" w:space="0" w:color="auto"/>
      </w:divBdr>
    </w:div>
    <w:div w:id="135267137">
      <w:bodyDiv w:val="1"/>
      <w:marLeft w:val="0"/>
      <w:marRight w:val="0"/>
      <w:marTop w:val="0"/>
      <w:marBottom w:val="0"/>
      <w:divBdr>
        <w:top w:val="none" w:sz="0" w:space="0" w:color="auto"/>
        <w:left w:val="none" w:sz="0" w:space="0" w:color="auto"/>
        <w:bottom w:val="none" w:sz="0" w:space="0" w:color="auto"/>
        <w:right w:val="none" w:sz="0" w:space="0" w:color="auto"/>
      </w:divBdr>
    </w:div>
    <w:div w:id="537663684">
      <w:bodyDiv w:val="1"/>
      <w:marLeft w:val="0"/>
      <w:marRight w:val="0"/>
      <w:marTop w:val="0"/>
      <w:marBottom w:val="0"/>
      <w:divBdr>
        <w:top w:val="none" w:sz="0" w:space="0" w:color="auto"/>
        <w:left w:val="none" w:sz="0" w:space="0" w:color="auto"/>
        <w:bottom w:val="none" w:sz="0" w:space="0" w:color="auto"/>
        <w:right w:val="none" w:sz="0" w:space="0" w:color="auto"/>
      </w:divBdr>
    </w:div>
    <w:div w:id="568737081">
      <w:bodyDiv w:val="1"/>
      <w:marLeft w:val="0"/>
      <w:marRight w:val="0"/>
      <w:marTop w:val="0"/>
      <w:marBottom w:val="0"/>
      <w:divBdr>
        <w:top w:val="none" w:sz="0" w:space="0" w:color="auto"/>
        <w:left w:val="none" w:sz="0" w:space="0" w:color="auto"/>
        <w:bottom w:val="none" w:sz="0" w:space="0" w:color="auto"/>
        <w:right w:val="none" w:sz="0" w:space="0" w:color="auto"/>
      </w:divBdr>
    </w:div>
    <w:div w:id="646513842">
      <w:bodyDiv w:val="1"/>
      <w:marLeft w:val="0"/>
      <w:marRight w:val="0"/>
      <w:marTop w:val="0"/>
      <w:marBottom w:val="0"/>
      <w:divBdr>
        <w:top w:val="none" w:sz="0" w:space="0" w:color="auto"/>
        <w:left w:val="none" w:sz="0" w:space="0" w:color="auto"/>
        <w:bottom w:val="none" w:sz="0" w:space="0" w:color="auto"/>
        <w:right w:val="none" w:sz="0" w:space="0" w:color="auto"/>
      </w:divBdr>
    </w:div>
    <w:div w:id="823401386">
      <w:bodyDiv w:val="1"/>
      <w:marLeft w:val="0"/>
      <w:marRight w:val="0"/>
      <w:marTop w:val="0"/>
      <w:marBottom w:val="0"/>
      <w:divBdr>
        <w:top w:val="none" w:sz="0" w:space="0" w:color="auto"/>
        <w:left w:val="none" w:sz="0" w:space="0" w:color="auto"/>
        <w:bottom w:val="none" w:sz="0" w:space="0" w:color="auto"/>
        <w:right w:val="none" w:sz="0" w:space="0" w:color="auto"/>
      </w:divBdr>
    </w:div>
    <w:div w:id="877741909">
      <w:bodyDiv w:val="1"/>
      <w:marLeft w:val="0"/>
      <w:marRight w:val="0"/>
      <w:marTop w:val="0"/>
      <w:marBottom w:val="0"/>
      <w:divBdr>
        <w:top w:val="none" w:sz="0" w:space="0" w:color="auto"/>
        <w:left w:val="none" w:sz="0" w:space="0" w:color="auto"/>
        <w:bottom w:val="none" w:sz="0" w:space="0" w:color="auto"/>
        <w:right w:val="none" w:sz="0" w:space="0" w:color="auto"/>
      </w:divBdr>
    </w:div>
    <w:div w:id="948857800">
      <w:bodyDiv w:val="1"/>
      <w:marLeft w:val="0"/>
      <w:marRight w:val="0"/>
      <w:marTop w:val="0"/>
      <w:marBottom w:val="0"/>
      <w:divBdr>
        <w:top w:val="none" w:sz="0" w:space="0" w:color="auto"/>
        <w:left w:val="none" w:sz="0" w:space="0" w:color="auto"/>
        <w:bottom w:val="none" w:sz="0" w:space="0" w:color="auto"/>
        <w:right w:val="none" w:sz="0" w:space="0" w:color="auto"/>
      </w:divBdr>
    </w:div>
    <w:div w:id="1142697294">
      <w:bodyDiv w:val="1"/>
      <w:marLeft w:val="0"/>
      <w:marRight w:val="0"/>
      <w:marTop w:val="0"/>
      <w:marBottom w:val="0"/>
      <w:divBdr>
        <w:top w:val="none" w:sz="0" w:space="0" w:color="auto"/>
        <w:left w:val="none" w:sz="0" w:space="0" w:color="auto"/>
        <w:bottom w:val="none" w:sz="0" w:space="0" w:color="auto"/>
        <w:right w:val="none" w:sz="0" w:space="0" w:color="auto"/>
      </w:divBdr>
    </w:div>
    <w:div w:id="1263995274">
      <w:bodyDiv w:val="1"/>
      <w:marLeft w:val="0"/>
      <w:marRight w:val="0"/>
      <w:marTop w:val="0"/>
      <w:marBottom w:val="0"/>
      <w:divBdr>
        <w:top w:val="none" w:sz="0" w:space="0" w:color="auto"/>
        <w:left w:val="none" w:sz="0" w:space="0" w:color="auto"/>
        <w:bottom w:val="none" w:sz="0" w:space="0" w:color="auto"/>
        <w:right w:val="none" w:sz="0" w:space="0" w:color="auto"/>
      </w:divBdr>
    </w:div>
    <w:div w:id="1336616722">
      <w:bodyDiv w:val="1"/>
      <w:marLeft w:val="0"/>
      <w:marRight w:val="0"/>
      <w:marTop w:val="0"/>
      <w:marBottom w:val="0"/>
      <w:divBdr>
        <w:top w:val="none" w:sz="0" w:space="0" w:color="auto"/>
        <w:left w:val="none" w:sz="0" w:space="0" w:color="auto"/>
        <w:bottom w:val="none" w:sz="0" w:space="0" w:color="auto"/>
        <w:right w:val="none" w:sz="0" w:space="0" w:color="auto"/>
      </w:divBdr>
    </w:div>
    <w:div w:id="1481193766">
      <w:bodyDiv w:val="1"/>
      <w:marLeft w:val="0"/>
      <w:marRight w:val="0"/>
      <w:marTop w:val="0"/>
      <w:marBottom w:val="0"/>
      <w:divBdr>
        <w:top w:val="none" w:sz="0" w:space="0" w:color="auto"/>
        <w:left w:val="none" w:sz="0" w:space="0" w:color="auto"/>
        <w:bottom w:val="none" w:sz="0" w:space="0" w:color="auto"/>
        <w:right w:val="none" w:sz="0" w:space="0" w:color="auto"/>
      </w:divBdr>
    </w:div>
    <w:div w:id="1483279723">
      <w:bodyDiv w:val="1"/>
      <w:marLeft w:val="0"/>
      <w:marRight w:val="0"/>
      <w:marTop w:val="0"/>
      <w:marBottom w:val="0"/>
      <w:divBdr>
        <w:top w:val="none" w:sz="0" w:space="0" w:color="auto"/>
        <w:left w:val="none" w:sz="0" w:space="0" w:color="auto"/>
        <w:bottom w:val="none" w:sz="0" w:space="0" w:color="auto"/>
        <w:right w:val="none" w:sz="0" w:space="0" w:color="auto"/>
      </w:divBdr>
    </w:div>
    <w:div w:id="1658026985">
      <w:bodyDiv w:val="1"/>
      <w:marLeft w:val="0"/>
      <w:marRight w:val="0"/>
      <w:marTop w:val="0"/>
      <w:marBottom w:val="0"/>
      <w:divBdr>
        <w:top w:val="none" w:sz="0" w:space="0" w:color="auto"/>
        <w:left w:val="none" w:sz="0" w:space="0" w:color="auto"/>
        <w:bottom w:val="none" w:sz="0" w:space="0" w:color="auto"/>
        <w:right w:val="none" w:sz="0" w:space="0" w:color="auto"/>
      </w:divBdr>
    </w:div>
    <w:div w:id="1773434619">
      <w:bodyDiv w:val="1"/>
      <w:marLeft w:val="0"/>
      <w:marRight w:val="0"/>
      <w:marTop w:val="0"/>
      <w:marBottom w:val="0"/>
      <w:divBdr>
        <w:top w:val="none" w:sz="0" w:space="0" w:color="auto"/>
        <w:left w:val="none" w:sz="0" w:space="0" w:color="auto"/>
        <w:bottom w:val="none" w:sz="0" w:space="0" w:color="auto"/>
        <w:right w:val="none" w:sz="0" w:space="0" w:color="auto"/>
      </w:divBdr>
    </w:div>
    <w:div w:id="1921404555">
      <w:bodyDiv w:val="1"/>
      <w:marLeft w:val="0"/>
      <w:marRight w:val="0"/>
      <w:marTop w:val="0"/>
      <w:marBottom w:val="0"/>
      <w:divBdr>
        <w:top w:val="none" w:sz="0" w:space="0" w:color="auto"/>
        <w:left w:val="none" w:sz="0" w:space="0" w:color="auto"/>
        <w:bottom w:val="none" w:sz="0" w:space="0" w:color="auto"/>
        <w:right w:val="none" w:sz="0" w:space="0" w:color="auto"/>
      </w:divBdr>
    </w:div>
    <w:div w:id="2025937970">
      <w:bodyDiv w:val="1"/>
      <w:marLeft w:val="0"/>
      <w:marRight w:val="0"/>
      <w:marTop w:val="0"/>
      <w:marBottom w:val="0"/>
      <w:divBdr>
        <w:top w:val="none" w:sz="0" w:space="0" w:color="auto"/>
        <w:left w:val="none" w:sz="0" w:space="0" w:color="auto"/>
        <w:bottom w:val="none" w:sz="0" w:space="0" w:color="auto"/>
        <w:right w:val="none" w:sz="0" w:space="0" w:color="auto"/>
      </w:divBdr>
    </w:div>
    <w:div w:id="207731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yperlink" Target="https://sesa.id/coconut-sugar-bali-nutra-350g.html?utm_source=blog%2Fgula-kastor-adalah&amp;utm_medium=intlink"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7.jp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3E217-4761-4B66-8A9E-80D68F30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9348</Words>
  <Characters>53289</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Rivandi Rizki Fishanda (198050008)                                                                                                                       Karakteristik Fisiko-Kimia &amp; Organoleptik Snack Bar Ubi Jalar (Ipomoea batatas L) yang Diproses Menggu</vt:lpstr>
    </vt:vector>
  </TitlesOfParts>
  <Company>home</Company>
  <LinksUpToDate>false</LinksUpToDate>
  <CharactersWithSpaces>62512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Rivandi Rizki Fishanda (198050008)                                                                                                                       Karakteristik Fisiko-Kimia &amp; Organoleptik Snack Bar Ubi Jalar (Ipomoea batatas L) yang Diproses Menggunakan Metodologi Freeze Drying</dc:title>
  <dc:creator>NUR</dc:creator>
  <cp:lastModifiedBy>Windows User</cp:lastModifiedBy>
  <cp:revision>2</cp:revision>
  <cp:lastPrinted>2019-01-21T16:09:00Z</cp:lastPrinted>
  <dcterms:created xsi:type="dcterms:W3CDTF">2023-02-28T07:45:00Z</dcterms:created>
  <dcterms:modified xsi:type="dcterms:W3CDTF">2023-02-28T07:45:00Z</dcterms:modified>
</cp:coreProperties>
</file>